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240" w14:textId="3BA7D038" w:rsidR="00AE7B73" w:rsidRPr="00E5768E" w:rsidRDefault="00AE7B73">
      <w:pPr>
        <w:kinsoku/>
        <w:wordWrap/>
        <w:autoSpaceDE/>
        <w:autoSpaceDN/>
        <w:adjustRightInd/>
        <w:jc w:val="center"/>
        <w:textAlignment w:val="baseline"/>
        <w:rPr>
          <w:rFonts w:ascii="ＭＳ 明朝" w:cs="Times New Roman"/>
          <w:color w:val="0070C0"/>
          <w:spacing w:val="10"/>
        </w:rPr>
      </w:pPr>
      <w:r w:rsidRPr="00464E8C">
        <w:rPr>
          <w:rFonts w:hint="eastAsia"/>
          <w:color w:val="auto"/>
          <w:spacing w:val="4"/>
          <w:sz w:val="30"/>
          <w:szCs w:val="30"/>
        </w:rPr>
        <w:t>アピール</w:t>
      </w:r>
    </w:p>
    <w:p w14:paraId="00A86356" w14:textId="77777777" w:rsidR="00AE7B73" w:rsidRPr="00464E8C" w:rsidRDefault="00AE7B73">
      <w:pPr>
        <w:kinsoku/>
        <w:wordWrap/>
        <w:autoSpaceDE/>
        <w:autoSpaceDN/>
        <w:adjustRightInd/>
        <w:textAlignment w:val="baseline"/>
        <w:rPr>
          <w:rFonts w:ascii="ＭＳ 明朝" w:cs="Times New Roman"/>
          <w:color w:val="auto"/>
          <w:spacing w:val="10"/>
        </w:rPr>
      </w:pPr>
    </w:p>
    <w:p w14:paraId="56F784CD" w14:textId="77777777" w:rsidR="00AE7B73" w:rsidRPr="00464E8C" w:rsidRDefault="00AE7B73">
      <w:pPr>
        <w:kinsoku/>
        <w:wordWrap/>
        <w:autoSpaceDE/>
        <w:autoSpaceDN/>
        <w:adjustRightInd/>
        <w:textAlignment w:val="baseline"/>
        <w:rPr>
          <w:rFonts w:ascii="ＭＳ 明朝" w:cs="Times New Roman"/>
          <w:color w:val="auto"/>
          <w:spacing w:val="10"/>
        </w:rPr>
      </w:pPr>
      <w:r w:rsidRPr="00464E8C">
        <w:rPr>
          <w:rFonts w:hint="eastAsia"/>
          <w:color w:val="auto"/>
        </w:rPr>
        <w:t xml:space="preserve">　良いところも悪いところもひっくるめて、たくさんの人びとの汗と笑いと涙の個人史の上に、いまの私たちがいます。そして、日本国憲法があります。</w:t>
      </w:r>
    </w:p>
    <w:p w14:paraId="70AE8CE7" w14:textId="28F43C02" w:rsidR="00AE7B73" w:rsidRPr="00464E8C" w:rsidRDefault="00AE7B73">
      <w:pPr>
        <w:kinsoku/>
        <w:wordWrap/>
        <w:autoSpaceDE/>
        <w:autoSpaceDN/>
        <w:adjustRightInd/>
        <w:textAlignment w:val="baseline"/>
        <w:rPr>
          <w:rFonts w:ascii="ＭＳ 明朝" w:cs="Times New Roman"/>
          <w:color w:val="auto"/>
          <w:spacing w:val="10"/>
        </w:rPr>
      </w:pPr>
      <w:r w:rsidRPr="00464E8C">
        <w:rPr>
          <w:rFonts w:hint="eastAsia"/>
          <w:color w:val="auto"/>
        </w:rPr>
        <w:t xml:space="preserve">　基本的人権は、障害のある人や社会的困難を抱える人</w:t>
      </w:r>
      <w:r w:rsidR="008C27AD" w:rsidRPr="00464E8C">
        <w:rPr>
          <w:rFonts w:hint="eastAsia"/>
          <w:color w:val="auto"/>
        </w:rPr>
        <w:t>を</w:t>
      </w:r>
      <w:r w:rsidRPr="00464E8C">
        <w:rPr>
          <w:rFonts w:hint="eastAsia"/>
          <w:color w:val="auto"/>
        </w:rPr>
        <w:t>含め</w:t>
      </w:r>
      <w:r w:rsidR="008C27AD" w:rsidRPr="00464E8C">
        <w:rPr>
          <w:rFonts w:hint="eastAsia"/>
          <w:color w:val="auto"/>
        </w:rPr>
        <w:t>、</w:t>
      </w:r>
      <w:r w:rsidRPr="00464E8C">
        <w:rPr>
          <w:rFonts w:hint="eastAsia"/>
          <w:color w:val="auto"/>
        </w:rPr>
        <w:t>すべての人にあると憲法は定めています。そして憲法は、その時代が理想とする社会像を表</w:t>
      </w:r>
      <w:r w:rsidR="00173598" w:rsidRPr="00464E8C">
        <w:rPr>
          <w:rFonts w:hint="eastAsia"/>
          <w:color w:val="auto"/>
        </w:rPr>
        <w:t>現</w:t>
      </w:r>
      <w:r w:rsidRPr="00464E8C">
        <w:rPr>
          <w:rFonts w:hint="eastAsia"/>
          <w:color w:val="auto"/>
        </w:rPr>
        <w:t>し</w:t>
      </w:r>
      <w:r w:rsidR="00173598" w:rsidRPr="00464E8C">
        <w:rPr>
          <w:rFonts w:hint="eastAsia"/>
          <w:color w:val="auto"/>
        </w:rPr>
        <w:t>てい</w:t>
      </w:r>
      <w:r w:rsidR="00464E8C" w:rsidRPr="00464E8C">
        <w:rPr>
          <w:rFonts w:hint="eastAsia"/>
          <w:color w:val="auto"/>
        </w:rPr>
        <w:t>ます</w:t>
      </w:r>
      <w:r w:rsidRPr="00464E8C">
        <w:rPr>
          <w:rFonts w:hint="eastAsia"/>
          <w:color w:val="auto"/>
        </w:rPr>
        <w:t>。個人と人権とその普遍的価値を明確にのべ、人類がめざすべき未来を示しています。</w:t>
      </w:r>
    </w:p>
    <w:p w14:paraId="73607CD1" w14:textId="7B7E75D7" w:rsidR="00AE7B73" w:rsidRPr="00464E8C" w:rsidRDefault="00AE7B73">
      <w:pPr>
        <w:kinsoku/>
        <w:wordWrap/>
        <w:autoSpaceDE/>
        <w:autoSpaceDN/>
        <w:adjustRightInd/>
        <w:textAlignment w:val="baseline"/>
        <w:rPr>
          <w:color w:val="auto"/>
        </w:rPr>
      </w:pPr>
      <w:r w:rsidRPr="00464E8C">
        <w:rPr>
          <w:rFonts w:hint="eastAsia"/>
          <w:color w:val="auto"/>
        </w:rPr>
        <w:t xml:space="preserve">　しかし、生存権、自由権、教育権、労働権、参政権など、すべての人に保障される人権ですが、障害があることによる差別はなくなっていません。</w:t>
      </w:r>
    </w:p>
    <w:p w14:paraId="3D7BC0BA" w14:textId="77777777" w:rsidR="00464E8C" w:rsidRPr="00464E8C" w:rsidRDefault="00464E8C">
      <w:pPr>
        <w:kinsoku/>
        <w:wordWrap/>
        <w:autoSpaceDE/>
        <w:autoSpaceDN/>
        <w:adjustRightInd/>
        <w:textAlignment w:val="baseline"/>
        <w:rPr>
          <w:rFonts w:ascii="ＭＳ 明朝" w:cs="Times New Roman"/>
          <w:color w:val="auto"/>
          <w:spacing w:val="10"/>
        </w:rPr>
      </w:pPr>
    </w:p>
    <w:p w14:paraId="57A1445A" w14:textId="77777777" w:rsidR="00AE7B73" w:rsidRPr="00464E8C" w:rsidRDefault="00AE7B73">
      <w:pPr>
        <w:kinsoku/>
        <w:wordWrap/>
        <w:autoSpaceDE/>
        <w:autoSpaceDN/>
        <w:adjustRightInd/>
        <w:textAlignment w:val="baseline"/>
        <w:rPr>
          <w:rFonts w:ascii="ＭＳ 明朝" w:cs="Times New Roman"/>
          <w:color w:val="auto"/>
          <w:spacing w:val="10"/>
        </w:rPr>
      </w:pPr>
      <w:r w:rsidRPr="00464E8C">
        <w:rPr>
          <w:rFonts w:hint="eastAsia"/>
          <w:color w:val="auto"/>
        </w:rPr>
        <w:t xml:space="preserve">　長く続くコロナ禍で、格差はますます広がり、社会保障や福祉制度のもろさが浮き彫りになっています。にもかかわらず、自分の努力ではどうにもならないことにまで、「自助」の政策がおしつけられます。これは、すべての人びとの人権、いのちと生活を守るためにある憲法に逆行しているのではないでしょうか。</w:t>
      </w:r>
    </w:p>
    <w:p w14:paraId="60C81639" w14:textId="77777777" w:rsidR="00AE7B73" w:rsidRPr="00464E8C" w:rsidRDefault="00AE7B73">
      <w:pPr>
        <w:kinsoku/>
        <w:wordWrap/>
        <w:autoSpaceDE/>
        <w:autoSpaceDN/>
        <w:adjustRightInd/>
        <w:textAlignment w:val="baseline"/>
        <w:rPr>
          <w:rFonts w:ascii="ＭＳ 明朝" w:cs="Times New Roman"/>
          <w:color w:val="auto"/>
          <w:spacing w:val="10"/>
        </w:rPr>
      </w:pPr>
    </w:p>
    <w:p w14:paraId="77096743" w14:textId="77777777" w:rsidR="00AE7B73" w:rsidRPr="00464E8C" w:rsidRDefault="00AE7B73">
      <w:pPr>
        <w:kinsoku/>
        <w:wordWrap/>
        <w:autoSpaceDE/>
        <w:autoSpaceDN/>
        <w:adjustRightInd/>
        <w:textAlignment w:val="baseline"/>
        <w:rPr>
          <w:rFonts w:ascii="ＭＳ 明朝" w:cs="Times New Roman"/>
          <w:color w:val="auto"/>
          <w:spacing w:val="10"/>
        </w:rPr>
      </w:pPr>
      <w:r w:rsidRPr="00464E8C">
        <w:rPr>
          <w:rFonts w:hint="eastAsia"/>
          <w:color w:val="auto"/>
        </w:rPr>
        <w:t xml:space="preserve">　「戦争になっちゃうのですか？」。ある知的障害のある人のつぶやきです。</w:t>
      </w:r>
    </w:p>
    <w:p w14:paraId="35915C13" w14:textId="77777777" w:rsidR="00D00D9B" w:rsidRDefault="00AE7B73">
      <w:pPr>
        <w:kinsoku/>
        <w:wordWrap/>
        <w:autoSpaceDE/>
        <w:autoSpaceDN/>
        <w:adjustRightInd/>
        <w:textAlignment w:val="baseline"/>
        <w:rPr>
          <w:color w:val="auto"/>
        </w:rPr>
      </w:pPr>
      <w:r w:rsidRPr="00464E8C">
        <w:rPr>
          <w:rFonts w:hint="eastAsia"/>
          <w:color w:val="auto"/>
        </w:rPr>
        <w:t xml:space="preserve">　自衛隊の憲法明記の動き。安保法制を根拠にした「アメリカが攻撃を受けたら日本も参戦しなければならない」。</w:t>
      </w:r>
      <w:r w:rsidR="00F50CFA">
        <w:rPr>
          <w:rFonts w:hint="eastAsia"/>
          <w:color w:val="auto"/>
        </w:rPr>
        <w:t>こ</w:t>
      </w:r>
      <w:r w:rsidR="00F50CFA" w:rsidRPr="00D00D9B">
        <w:rPr>
          <w:rFonts w:hint="eastAsia"/>
          <w:color w:val="auto"/>
        </w:rPr>
        <w:t>こ約</w:t>
      </w:r>
      <w:r w:rsidR="00174DF9" w:rsidRPr="00D00D9B">
        <w:rPr>
          <w:rFonts w:hint="eastAsia"/>
          <w:color w:val="auto"/>
        </w:rPr>
        <w:t>9</w:t>
      </w:r>
      <w:r w:rsidR="00683CBC" w:rsidRPr="00D00D9B">
        <w:rPr>
          <w:rFonts w:hint="eastAsia"/>
          <w:color w:val="auto"/>
        </w:rPr>
        <w:t>年の</w:t>
      </w:r>
      <w:r w:rsidRPr="00D00D9B">
        <w:rPr>
          <w:rFonts w:hint="eastAsia"/>
          <w:color w:val="auto"/>
        </w:rPr>
        <w:t>政権</w:t>
      </w:r>
      <w:r w:rsidR="00683CBC" w:rsidRPr="00464E8C">
        <w:rPr>
          <w:rFonts w:hint="eastAsia"/>
          <w:color w:val="auto"/>
        </w:rPr>
        <w:t>では軍事費増含め</w:t>
      </w:r>
      <w:r w:rsidRPr="00464E8C">
        <w:rPr>
          <w:rFonts w:hint="eastAsia"/>
          <w:color w:val="auto"/>
        </w:rPr>
        <w:t>戦争に近づく環境づくり、憲法改正がもくろまれてきました。すべての人びとのいのちは</w:t>
      </w:r>
      <w:r w:rsidR="00D00D9B">
        <w:rPr>
          <w:rFonts w:hint="eastAsia"/>
          <w:color w:val="auto"/>
        </w:rPr>
        <w:t>、</w:t>
      </w:r>
      <w:r w:rsidRPr="00464E8C">
        <w:rPr>
          <w:rFonts w:hint="eastAsia"/>
          <w:color w:val="auto"/>
        </w:rPr>
        <w:t>断じて軽んじられてはなりません。</w:t>
      </w:r>
    </w:p>
    <w:p w14:paraId="1FBC57FC" w14:textId="4990080B" w:rsidR="00AE7B73" w:rsidRPr="00464E8C" w:rsidRDefault="00AE7B73" w:rsidP="00D00D9B">
      <w:pPr>
        <w:kinsoku/>
        <w:wordWrap/>
        <w:autoSpaceDE/>
        <w:autoSpaceDN/>
        <w:adjustRightInd/>
        <w:ind w:firstLineChars="100" w:firstLine="238"/>
        <w:textAlignment w:val="baseline"/>
        <w:rPr>
          <w:strike/>
          <w:color w:val="auto"/>
        </w:rPr>
      </w:pPr>
      <w:r w:rsidRPr="00464E8C">
        <w:rPr>
          <w:rFonts w:hint="eastAsia"/>
          <w:color w:val="auto"/>
        </w:rPr>
        <w:t>一人ひとりの生きる権利よりも大事</w:t>
      </w:r>
      <w:r w:rsidR="00790CD4" w:rsidRPr="00464E8C">
        <w:rPr>
          <w:rFonts w:hint="eastAsia"/>
          <w:color w:val="auto"/>
        </w:rPr>
        <w:t>な国家などはあり得ません。</w:t>
      </w:r>
      <w:r w:rsidRPr="00464E8C">
        <w:rPr>
          <w:rFonts w:hint="eastAsia"/>
          <w:color w:val="auto"/>
        </w:rPr>
        <w:t>憲法</w:t>
      </w:r>
      <w:r w:rsidR="00790CD4" w:rsidRPr="00464E8C">
        <w:rPr>
          <w:rFonts w:hint="eastAsia"/>
          <w:color w:val="auto"/>
        </w:rPr>
        <w:t>の存在理由</w:t>
      </w:r>
      <w:r w:rsidRPr="00464E8C">
        <w:rPr>
          <w:rFonts w:hint="eastAsia"/>
          <w:color w:val="auto"/>
        </w:rPr>
        <w:t>は子孫を残すため</w:t>
      </w:r>
      <w:r w:rsidR="00790CD4" w:rsidRPr="00464E8C">
        <w:rPr>
          <w:rFonts w:hint="eastAsia"/>
          <w:color w:val="auto"/>
        </w:rPr>
        <w:t>で</w:t>
      </w:r>
      <w:r w:rsidR="00683CBC" w:rsidRPr="00464E8C">
        <w:rPr>
          <w:rFonts w:hint="eastAsia"/>
          <w:color w:val="auto"/>
        </w:rPr>
        <w:t>も</w:t>
      </w:r>
      <w:r w:rsidR="00790CD4" w:rsidRPr="00464E8C">
        <w:rPr>
          <w:rFonts w:hint="eastAsia"/>
          <w:color w:val="auto"/>
        </w:rPr>
        <w:t>ありません。</w:t>
      </w:r>
    </w:p>
    <w:p w14:paraId="178824FB" w14:textId="77777777" w:rsidR="00790CD4" w:rsidRPr="00464E8C" w:rsidRDefault="00790CD4">
      <w:pPr>
        <w:kinsoku/>
        <w:wordWrap/>
        <w:autoSpaceDE/>
        <w:autoSpaceDN/>
        <w:adjustRightInd/>
        <w:textAlignment w:val="baseline"/>
        <w:rPr>
          <w:rFonts w:ascii="ＭＳ 明朝" w:cs="Times New Roman"/>
          <w:strike/>
          <w:color w:val="auto"/>
          <w:spacing w:val="10"/>
        </w:rPr>
      </w:pPr>
    </w:p>
    <w:p w14:paraId="5CFF8121" w14:textId="625BEC20" w:rsidR="00AE7B73" w:rsidRPr="00464E8C" w:rsidRDefault="00790CD4" w:rsidP="00790CD4">
      <w:pPr>
        <w:kinsoku/>
        <w:wordWrap/>
        <w:autoSpaceDE/>
        <w:autoSpaceDN/>
        <w:adjustRightInd/>
        <w:ind w:firstLineChars="100" w:firstLine="238"/>
        <w:textAlignment w:val="baseline"/>
        <w:rPr>
          <w:color w:val="auto"/>
        </w:rPr>
      </w:pPr>
      <w:r w:rsidRPr="00464E8C">
        <w:rPr>
          <w:rFonts w:hint="eastAsia"/>
          <w:color w:val="auto"/>
        </w:rPr>
        <w:t>「長い歴史の中で、障害者はなにと闘ってきたのか」。記念講演の田中優子さんの問いかけです。基本的人権は</w:t>
      </w:r>
      <w:r w:rsidR="00464E8C" w:rsidRPr="00464E8C">
        <w:rPr>
          <w:rFonts w:hint="eastAsia"/>
          <w:color w:val="auto"/>
        </w:rPr>
        <w:t>絶対的なものであり、どんなことがあっても</w:t>
      </w:r>
      <w:r w:rsidRPr="00464E8C">
        <w:rPr>
          <w:rFonts w:hint="eastAsia"/>
          <w:color w:val="auto"/>
        </w:rPr>
        <w:t>揺るぎません。</w:t>
      </w:r>
    </w:p>
    <w:p w14:paraId="5109C7EC" w14:textId="77777777" w:rsidR="00790CD4" w:rsidRPr="00464E8C" w:rsidRDefault="00790CD4" w:rsidP="00790CD4">
      <w:pPr>
        <w:kinsoku/>
        <w:wordWrap/>
        <w:autoSpaceDE/>
        <w:autoSpaceDN/>
        <w:adjustRightInd/>
        <w:ind w:firstLineChars="100" w:firstLine="258"/>
        <w:textAlignment w:val="baseline"/>
        <w:rPr>
          <w:rFonts w:ascii="ＭＳ 明朝" w:cs="Times New Roman"/>
          <w:color w:val="auto"/>
          <w:spacing w:val="10"/>
        </w:rPr>
      </w:pPr>
    </w:p>
    <w:p w14:paraId="7F478904" w14:textId="77777777" w:rsidR="00AE7B73" w:rsidRPr="00464E8C" w:rsidRDefault="00AE7B73">
      <w:pPr>
        <w:kinsoku/>
        <w:wordWrap/>
        <w:autoSpaceDE/>
        <w:autoSpaceDN/>
        <w:adjustRightInd/>
        <w:textAlignment w:val="baseline"/>
        <w:rPr>
          <w:rFonts w:ascii="ＭＳ 明朝" w:cs="Times New Roman"/>
          <w:color w:val="auto"/>
          <w:spacing w:val="10"/>
        </w:rPr>
      </w:pPr>
      <w:r w:rsidRPr="00464E8C">
        <w:rPr>
          <w:rFonts w:hint="eastAsia"/>
          <w:color w:val="auto"/>
        </w:rPr>
        <w:t xml:space="preserve">　だれもが安心して生きられる平和でインクルーシブな社会の実現のために、連帯の輪をより大きくしていきましょう。憲法、障害者権利条約、「基本合意」のもとに、「骨格提言」実現に向けて、障害者運動をさらに広げていきましょう。</w:t>
      </w:r>
    </w:p>
    <w:p w14:paraId="766047F3" w14:textId="77777777" w:rsidR="00AE7B73" w:rsidRPr="00464E8C" w:rsidRDefault="00AE7B73">
      <w:pPr>
        <w:kinsoku/>
        <w:wordWrap/>
        <w:autoSpaceDE/>
        <w:autoSpaceDN/>
        <w:adjustRightInd/>
        <w:textAlignment w:val="baseline"/>
        <w:rPr>
          <w:rFonts w:ascii="ＭＳ 明朝" w:cs="Times New Roman"/>
          <w:color w:val="auto"/>
          <w:spacing w:val="10"/>
        </w:rPr>
      </w:pPr>
    </w:p>
    <w:p w14:paraId="66B52BE3" w14:textId="77777777" w:rsidR="00AE7B73" w:rsidRPr="00464E8C" w:rsidRDefault="00AE7B73">
      <w:pPr>
        <w:kinsoku/>
        <w:wordWrap/>
        <w:autoSpaceDE/>
        <w:autoSpaceDN/>
        <w:adjustRightInd/>
        <w:textAlignment w:val="baseline"/>
        <w:rPr>
          <w:rFonts w:ascii="ＭＳ 明朝" w:cs="Times New Roman"/>
          <w:color w:val="auto"/>
          <w:spacing w:val="10"/>
        </w:rPr>
      </w:pPr>
      <w:r w:rsidRPr="00464E8C">
        <w:rPr>
          <w:rFonts w:hint="eastAsia"/>
          <w:color w:val="auto"/>
        </w:rPr>
        <w:t xml:space="preserve">　　　　　　　　　　　　　　　　　　　　　　　　　　　　　　　</w:t>
      </w:r>
      <w:r w:rsidRPr="00464E8C">
        <w:rPr>
          <w:rFonts w:cs="Times New Roman"/>
          <w:color w:val="auto"/>
        </w:rPr>
        <w:t>2021</w:t>
      </w:r>
      <w:r w:rsidRPr="00464E8C">
        <w:rPr>
          <w:rFonts w:hint="eastAsia"/>
          <w:color w:val="auto"/>
        </w:rPr>
        <w:t>年</w:t>
      </w:r>
      <w:r w:rsidRPr="00464E8C">
        <w:rPr>
          <w:rFonts w:cs="Times New Roman"/>
          <w:color w:val="auto"/>
        </w:rPr>
        <w:t>11</w:t>
      </w:r>
      <w:r w:rsidRPr="00464E8C">
        <w:rPr>
          <w:rFonts w:hint="eastAsia"/>
          <w:color w:val="auto"/>
        </w:rPr>
        <w:t>月</w:t>
      </w:r>
      <w:r w:rsidRPr="00464E8C">
        <w:rPr>
          <w:rFonts w:cs="Times New Roman"/>
          <w:color w:val="auto"/>
        </w:rPr>
        <w:t>6</w:t>
      </w:r>
      <w:r w:rsidRPr="00464E8C">
        <w:rPr>
          <w:rFonts w:hint="eastAsia"/>
          <w:color w:val="auto"/>
        </w:rPr>
        <w:t>日</w:t>
      </w:r>
    </w:p>
    <w:p w14:paraId="4F6191FC" w14:textId="77777777" w:rsidR="00AE7B73" w:rsidRPr="00464E8C" w:rsidRDefault="00AE7B73">
      <w:pPr>
        <w:kinsoku/>
        <w:wordWrap/>
        <w:autoSpaceDE/>
        <w:autoSpaceDN/>
        <w:adjustRightInd/>
        <w:textAlignment w:val="baseline"/>
        <w:rPr>
          <w:rFonts w:ascii="ＭＳ 明朝" w:cs="Times New Roman"/>
          <w:color w:val="auto"/>
          <w:spacing w:val="10"/>
        </w:rPr>
      </w:pPr>
      <w:r w:rsidRPr="00464E8C">
        <w:rPr>
          <w:rFonts w:hint="eastAsia"/>
          <w:color w:val="auto"/>
        </w:rPr>
        <w:t xml:space="preserve">　　　　　　　　　　　　　　　　　　　　　　　</w:t>
      </w:r>
      <w:r w:rsidRPr="00464E8C">
        <w:rPr>
          <w:rFonts w:cs="Times New Roman"/>
          <w:color w:val="auto"/>
        </w:rPr>
        <w:t>JD</w:t>
      </w:r>
      <w:r w:rsidRPr="00464E8C">
        <w:rPr>
          <w:rFonts w:hint="eastAsia"/>
          <w:color w:val="auto"/>
        </w:rPr>
        <w:t>憲法と障害者</w:t>
      </w:r>
      <w:r w:rsidRPr="00464E8C">
        <w:rPr>
          <w:rFonts w:cs="Times New Roman"/>
          <w:color w:val="auto"/>
        </w:rPr>
        <w:t>2021</w:t>
      </w:r>
      <w:r w:rsidRPr="00464E8C">
        <w:rPr>
          <w:rFonts w:hint="eastAsia"/>
          <w:color w:val="auto"/>
        </w:rPr>
        <w:t xml:space="preserve">　参加者一同</w:t>
      </w:r>
    </w:p>
    <w:sectPr w:rsidR="00AE7B73" w:rsidRPr="00464E8C" w:rsidSect="00683CBC">
      <w:type w:val="continuous"/>
      <w:pgSz w:w="11906" w:h="16838" w:code="9"/>
      <w:pgMar w:top="1134" w:right="1134" w:bottom="1134" w:left="1134" w:header="720" w:footer="720" w:gutter="0"/>
      <w:pgNumType w:start="1"/>
      <w:cols w:space="720"/>
      <w:noEndnote/>
      <w:docGrid w:type="linesAndChars" w:linePitch="40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CA48" w14:textId="77777777" w:rsidR="0048429C" w:rsidRDefault="0048429C">
      <w:r>
        <w:separator/>
      </w:r>
    </w:p>
  </w:endnote>
  <w:endnote w:type="continuationSeparator" w:id="0">
    <w:p w14:paraId="0B24ACD3" w14:textId="77777777" w:rsidR="0048429C" w:rsidRDefault="0048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4750" w14:textId="77777777" w:rsidR="0048429C" w:rsidRDefault="0048429C">
      <w:r>
        <w:rPr>
          <w:rFonts w:ascii="ＭＳ 明朝" w:hAnsi="游明朝" w:cs="Times New Roman"/>
          <w:color w:val="auto"/>
          <w:sz w:val="2"/>
          <w:szCs w:val="2"/>
        </w:rPr>
        <w:continuationSeparator/>
      </w:r>
    </w:p>
  </w:footnote>
  <w:footnote w:type="continuationSeparator" w:id="0">
    <w:p w14:paraId="0A8A162A" w14:textId="77777777" w:rsidR="0048429C" w:rsidRDefault="00484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drawingGridHorizontalSpacing w:val="3686"/>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51"/>
    <w:rsid w:val="00173598"/>
    <w:rsid w:val="00174DF9"/>
    <w:rsid w:val="002F3E74"/>
    <w:rsid w:val="00464E8C"/>
    <w:rsid w:val="0048429C"/>
    <w:rsid w:val="00525D51"/>
    <w:rsid w:val="00600564"/>
    <w:rsid w:val="00683CBC"/>
    <w:rsid w:val="00790CD4"/>
    <w:rsid w:val="008C27AD"/>
    <w:rsid w:val="00AE7B73"/>
    <w:rsid w:val="00B166B7"/>
    <w:rsid w:val="00D00D9B"/>
    <w:rsid w:val="00E5768E"/>
    <w:rsid w:val="00F5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E9ADE5"/>
  <w14:defaultImageDpi w14:val="0"/>
  <w15:docId w15:val="{11D6EC6E-8F5C-4163-BCCB-A654AA6D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ascii="Times New Roman" w:eastAsia="ＭＳ 明朝" w:hAnsi="Times New Roman"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Times New Roman" w:eastAsia="ＭＳ 明朝" w:hAnsi="Times New Roman" w:cs="ＭＳ 明朝"/>
      <w:color w:val="000000"/>
      <w:kern w:val="0"/>
      <w:sz w:val="22"/>
      <w:szCs w:val="22"/>
    </w:rPr>
  </w:style>
  <w:style w:type="character" w:customStyle="1" w:styleId="a4">
    <w:name w:val="脚注(標準)"/>
    <w:uiPriority w:val="99"/>
    <w:rPr>
      <w:rFonts w:ascii="游明朝" w:eastAsia="游明朝" w:hAnsi="游明朝"/>
      <w:sz w:val="22"/>
      <w:vertAlign w:val="superscript"/>
    </w:rPr>
  </w:style>
  <w:style w:type="character" w:customStyle="1" w:styleId="a5">
    <w:name w:val="脚注ｴﾘｱ(標準)"/>
    <w:uiPriority w:val="99"/>
    <w:rPr>
      <w:rFonts w:ascii="游明朝" w:eastAsia="游明朝" w:hAnsi="游明朝"/>
    </w:rPr>
  </w:style>
  <w:style w:type="paragraph" w:styleId="a6">
    <w:name w:val="header"/>
    <w:basedOn w:val="a"/>
    <w:link w:val="a7"/>
    <w:uiPriority w:val="99"/>
    <w:unhideWhenUsed/>
    <w:rsid w:val="00464E8C"/>
    <w:pPr>
      <w:tabs>
        <w:tab w:val="center" w:pos="4252"/>
        <w:tab w:val="right" w:pos="8504"/>
      </w:tabs>
      <w:snapToGrid w:val="0"/>
    </w:pPr>
  </w:style>
  <w:style w:type="character" w:customStyle="1" w:styleId="a7">
    <w:name w:val="ヘッダー (文字)"/>
    <w:basedOn w:val="a0"/>
    <w:link w:val="a6"/>
    <w:uiPriority w:val="99"/>
    <w:rsid w:val="00464E8C"/>
    <w:rPr>
      <w:rFonts w:ascii="Times New Roman" w:eastAsia="ＭＳ 明朝" w:hAnsi="Times New Roman" w:cs="ＭＳ 明朝"/>
      <w:color w:val="000000"/>
      <w:kern w:val="0"/>
      <w:sz w:val="22"/>
      <w:szCs w:val="22"/>
    </w:rPr>
  </w:style>
  <w:style w:type="paragraph" w:styleId="a8">
    <w:name w:val="footer"/>
    <w:basedOn w:val="a"/>
    <w:link w:val="a9"/>
    <w:uiPriority w:val="99"/>
    <w:unhideWhenUsed/>
    <w:rsid w:val="00464E8C"/>
    <w:pPr>
      <w:tabs>
        <w:tab w:val="center" w:pos="4252"/>
        <w:tab w:val="right" w:pos="8504"/>
      </w:tabs>
      <w:snapToGrid w:val="0"/>
    </w:pPr>
  </w:style>
  <w:style w:type="character" w:customStyle="1" w:styleId="a9">
    <w:name w:val="フッター (文字)"/>
    <w:basedOn w:val="a0"/>
    <w:link w:val="a8"/>
    <w:uiPriority w:val="99"/>
    <w:rsid w:val="00464E8C"/>
    <w:rPr>
      <w:rFonts w:ascii="Times New Roman" w:eastAsia="ＭＳ 明朝" w:hAnsi="Times New Roman"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807</Words>
  <Characters>88</Characters>
  <Application>Microsoft Office Word</Application>
  <DocSecurity>0</DocSecurity>
  <Lines>1</Lines>
  <Paragraphs>1</Paragraphs>
  <ScaleCrop>false</ScaleCrop>
  <Company>jadd</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sonobe2010</dc:creator>
  <cp:keywords/>
  <dc:description/>
  <cp:lastModifiedBy>日本障害者協議会 JD</cp:lastModifiedBy>
  <cp:revision>7</cp:revision>
  <cp:lastPrinted>2021-11-02T10:50:00Z</cp:lastPrinted>
  <dcterms:created xsi:type="dcterms:W3CDTF">2021-11-01T11:07:00Z</dcterms:created>
  <dcterms:modified xsi:type="dcterms:W3CDTF">2021-12-21T08:29:00Z</dcterms:modified>
</cp:coreProperties>
</file>