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3091" w14:textId="6E80AF9E" w:rsidR="00AD0342" w:rsidRPr="0014767E" w:rsidRDefault="00AD0342" w:rsidP="00AD0342">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１４</w:t>
      </w:r>
    </w:p>
    <w:bookmarkEnd w:id="0"/>
    <w:p w14:paraId="03571996" w14:textId="77777777" w:rsidR="00AD0342" w:rsidRPr="00AD0342" w:rsidRDefault="00AD0342" w:rsidP="00AD0342"/>
    <w:p w14:paraId="3A202925" w14:textId="638F164B" w:rsidR="009C4BA4" w:rsidRPr="00AD0342" w:rsidRDefault="001954AE" w:rsidP="00AD0342">
      <w:pPr>
        <w:rPr>
          <w:rFonts w:ascii="ＭＳ ゴシック" w:eastAsia="ＭＳ ゴシック" w:hAnsi="ＭＳ ゴシック"/>
          <w:b/>
          <w:bCs/>
          <w:sz w:val="22"/>
        </w:rPr>
      </w:pPr>
      <w:r w:rsidRPr="00AD0342">
        <w:rPr>
          <w:rFonts w:ascii="ＭＳ ゴシック" w:eastAsia="ＭＳ ゴシック" w:hAnsi="ＭＳ ゴシック" w:hint="eastAsia"/>
          <w:b/>
          <w:bCs/>
          <w:sz w:val="22"/>
        </w:rPr>
        <w:t>障害者権利条約第27条「労働及び雇用」についての一般的意見案に関する</w:t>
      </w:r>
      <w:r w:rsidR="0016033C" w:rsidRPr="00AD0342">
        <w:rPr>
          <w:rFonts w:ascii="ＭＳ ゴシック" w:eastAsia="ＭＳ ゴシック" w:hAnsi="ＭＳ ゴシック" w:hint="eastAsia"/>
          <w:b/>
          <w:bCs/>
          <w:sz w:val="22"/>
        </w:rPr>
        <w:t>コメント</w:t>
      </w:r>
      <w:r w:rsidR="009C4BA4" w:rsidRPr="00AD0342">
        <w:rPr>
          <w:rFonts w:ascii="ＭＳ ゴシック" w:eastAsia="ＭＳ ゴシック" w:hAnsi="ＭＳ ゴシック" w:hint="eastAsia"/>
          <w:b/>
          <w:bCs/>
          <w:sz w:val="22"/>
        </w:rPr>
        <w:t xml:space="preserve">　</w:t>
      </w:r>
    </w:p>
    <w:p w14:paraId="4253AAE0" w14:textId="6AB0D38E" w:rsidR="001954AE" w:rsidRDefault="00233EF5" w:rsidP="00F1692B">
      <w:pPr>
        <w:ind w:firstLineChars="100" w:firstLine="210"/>
      </w:pPr>
      <w:r>
        <w:rPr>
          <w:rFonts w:hint="eastAsia"/>
        </w:rPr>
        <w:t>JDF</w:t>
      </w:r>
      <w:r w:rsidR="009B48C8">
        <w:rPr>
          <w:rFonts w:hint="eastAsia"/>
        </w:rPr>
        <w:t xml:space="preserve">　2</w:t>
      </w:r>
      <w:r w:rsidR="009B48C8">
        <w:t>021/</w:t>
      </w:r>
      <w:r w:rsidR="004A16D7">
        <w:t>12</w:t>
      </w:r>
      <w:r w:rsidR="00E61169">
        <w:t>/</w:t>
      </w:r>
      <w:r w:rsidR="004A16D7">
        <w:t>0</w:t>
      </w:r>
      <w:r>
        <w:t>3</w:t>
      </w:r>
    </w:p>
    <w:p w14:paraId="1F035EA4" w14:textId="77777777" w:rsidR="0016033C" w:rsidRDefault="0016033C" w:rsidP="00F1692B">
      <w:pPr>
        <w:ind w:firstLineChars="100" w:firstLine="210"/>
      </w:pPr>
    </w:p>
    <w:p w14:paraId="66F04461" w14:textId="0F4D3304" w:rsidR="0057570C" w:rsidRDefault="00803892" w:rsidP="00F1692B">
      <w:pPr>
        <w:ind w:firstLineChars="100" w:firstLine="210"/>
      </w:pPr>
      <w:r>
        <w:rPr>
          <w:rFonts w:hint="eastAsia"/>
        </w:rPr>
        <w:t>我々は障害者権利条約の制定とその実施に関して、熱心に取り組んできた。この条約、そして</w:t>
      </w:r>
      <w:r w:rsidR="00275923">
        <w:rPr>
          <w:rFonts w:hint="eastAsia"/>
        </w:rPr>
        <w:t>障害のある人の働くことに関する権利と国家の義務を明記した</w:t>
      </w:r>
      <w:r>
        <w:rPr>
          <w:rFonts w:hint="eastAsia"/>
        </w:rPr>
        <w:t>第27条「労働及び雇用」は世界の障害のある人の希望であり、我々は</w:t>
      </w:r>
      <w:r w:rsidR="00275923">
        <w:rPr>
          <w:rFonts w:hint="eastAsia"/>
        </w:rPr>
        <w:t>その実現を心から願っている。以上の立場から、</w:t>
      </w:r>
      <w:r w:rsidR="00F1692B">
        <w:rPr>
          <w:rFonts w:hint="eastAsia"/>
        </w:rPr>
        <w:t>第27条</w:t>
      </w:r>
      <w:r w:rsidR="00275923">
        <w:rPr>
          <w:rFonts w:hint="eastAsia"/>
        </w:rPr>
        <w:t>一般的意見案</w:t>
      </w:r>
      <w:r w:rsidR="009B48C8">
        <w:rPr>
          <w:rFonts w:hint="eastAsia"/>
        </w:rPr>
        <w:t>について、</w:t>
      </w:r>
      <w:r w:rsidR="009C4BA4" w:rsidRPr="00D53904">
        <w:rPr>
          <w:rFonts w:hint="eastAsia"/>
        </w:rPr>
        <w:t>労働障害の重い</w:t>
      </w:r>
      <w:r w:rsidR="00C34DC8">
        <w:rPr>
          <w:rFonts w:hint="eastAsia"/>
        </w:rPr>
        <w:t>人</w:t>
      </w:r>
      <w:r w:rsidR="0057570C" w:rsidRPr="00D53904">
        <w:rPr>
          <w:rFonts w:hint="eastAsia"/>
        </w:rPr>
        <w:t>に関する一般労働市場での具体的な支援策</w:t>
      </w:r>
      <w:r w:rsidR="009B48C8">
        <w:rPr>
          <w:rFonts w:hint="eastAsia"/>
        </w:rPr>
        <w:t>と</w:t>
      </w:r>
      <w:r w:rsidR="0057570C" w:rsidRPr="00D53904">
        <w:rPr>
          <w:rFonts w:hint="eastAsia"/>
        </w:rPr>
        <w:t>シェルタ</w:t>
      </w:r>
      <w:r w:rsidR="0057570C">
        <w:rPr>
          <w:rFonts w:hint="eastAsia"/>
        </w:rPr>
        <w:t>ードワークショップ</w:t>
      </w:r>
      <w:r w:rsidR="009C4BA4">
        <w:rPr>
          <w:rFonts w:hint="eastAsia"/>
        </w:rPr>
        <w:t>に関連して</w:t>
      </w:r>
      <w:r w:rsidR="0057570C">
        <w:rPr>
          <w:rFonts w:hint="eastAsia"/>
        </w:rPr>
        <w:t>意見を述べる。</w:t>
      </w:r>
    </w:p>
    <w:p w14:paraId="7D78FAB6" w14:textId="77777777" w:rsidR="000F7040" w:rsidRDefault="000F7040" w:rsidP="00F1692B">
      <w:pPr>
        <w:ind w:firstLineChars="100" w:firstLine="210"/>
      </w:pPr>
    </w:p>
    <w:p w14:paraId="13B84F08" w14:textId="7BA41522" w:rsidR="008E1ADA" w:rsidRDefault="00E61169" w:rsidP="00CA02FE">
      <w:r>
        <w:rPr>
          <w:rFonts w:hint="eastAsia"/>
        </w:rPr>
        <w:t>Ⅰ．</w:t>
      </w:r>
      <w:r w:rsidR="008E1ADA">
        <w:rPr>
          <w:rFonts w:hint="eastAsia"/>
        </w:rPr>
        <w:t>一般労働市場と</w:t>
      </w:r>
      <w:r w:rsidR="00F71790">
        <w:rPr>
          <w:rFonts w:hint="eastAsia"/>
        </w:rPr>
        <w:t>労働障害の重い者</w:t>
      </w:r>
    </w:p>
    <w:p w14:paraId="4F46C4E0" w14:textId="2675B275" w:rsidR="009C4BA4" w:rsidRDefault="00AB023A" w:rsidP="00F1692B">
      <w:pPr>
        <w:ind w:firstLineChars="100" w:firstLine="210"/>
      </w:pPr>
      <w:r>
        <w:rPr>
          <w:rFonts w:hint="eastAsia"/>
        </w:rPr>
        <w:t>今回の一般的意見では、労働障害の重い</w:t>
      </w:r>
      <w:r w:rsidR="00C34DC8">
        <w:rPr>
          <w:rFonts w:hint="eastAsia"/>
        </w:rPr>
        <w:t>人</w:t>
      </w:r>
      <w:r>
        <w:rPr>
          <w:rFonts w:hint="eastAsia"/>
        </w:rPr>
        <w:t>が一般労働市場に参加するための具体策</w:t>
      </w:r>
      <w:r w:rsidR="000B063B">
        <w:rPr>
          <w:rFonts w:hint="eastAsia"/>
        </w:rPr>
        <w:t>と、参加に向けた実効性のある計画の必要性</w:t>
      </w:r>
      <w:r>
        <w:rPr>
          <w:rFonts w:hint="eastAsia"/>
        </w:rPr>
        <w:t>を解明すること</w:t>
      </w:r>
      <w:r w:rsidR="00051DF8">
        <w:rPr>
          <w:rFonts w:hint="eastAsia"/>
        </w:rPr>
        <w:t>が期待されている</w:t>
      </w:r>
      <w:r>
        <w:rPr>
          <w:rFonts w:hint="eastAsia"/>
        </w:rPr>
        <w:t>。</w:t>
      </w:r>
      <w:r w:rsidR="009A41AB">
        <w:rPr>
          <w:rFonts w:hint="eastAsia"/>
        </w:rPr>
        <w:t>例えば、</w:t>
      </w:r>
      <w:r w:rsidR="003040F0">
        <w:rPr>
          <w:rFonts w:hint="eastAsia"/>
        </w:rPr>
        <w:t>雇用率割当制度の改善や</w:t>
      </w:r>
      <w:r w:rsidR="009A41AB">
        <w:rPr>
          <w:rFonts w:hint="eastAsia"/>
        </w:rPr>
        <w:t>公的支援の下での賃金補填、合理的配慮</w:t>
      </w:r>
      <w:r w:rsidR="00C7496F">
        <w:rPr>
          <w:rFonts w:hint="eastAsia"/>
        </w:rPr>
        <w:t>の提供</w:t>
      </w:r>
      <w:r w:rsidR="00AE3802">
        <w:rPr>
          <w:rFonts w:hint="eastAsia"/>
        </w:rPr>
        <w:t>や</w:t>
      </w:r>
      <w:r w:rsidR="00C7496F">
        <w:rPr>
          <w:rFonts w:hint="eastAsia"/>
        </w:rPr>
        <w:t>アクセシビリティの確保</w:t>
      </w:r>
      <w:r w:rsidR="001F73EE">
        <w:rPr>
          <w:rFonts w:hint="eastAsia"/>
        </w:rPr>
        <w:t>とそのための財政措置</w:t>
      </w:r>
      <w:r w:rsidR="00C7496F">
        <w:rPr>
          <w:rFonts w:hint="eastAsia"/>
        </w:rPr>
        <w:t>、</w:t>
      </w:r>
      <w:r w:rsidR="008C0B93">
        <w:rPr>
          <w:rFonts w:hint="eastAsia"/>
        </w:rPr>
        <w:t>調査及び勧告等の権限を有する救済</w:t>
      </w:r>
      <w:r w:rsidR="00BA35DA">
        <w:rPr>
          <w:rFonts w:hint="eastAsia"/>
        </w:rPr>
        <w:t>及び監視</w:t>
      </w:r>
      <w:r w:rsidR="008C0B93">
        <w:rPr>
          <w:rFonts w:hint="eastAsia"/>
        </w:rPr>
        <w:t>機関の設置、</w:t>
      </w:r>
      <w:r w:rsidR="009A41AB">
        <w:rPr>
          <w:rFonts w:hint="eastAsia"/>
        </w:rPr>
        <w:t>医療保障</w:t>
      </w:r>
      <w:r w:rsidR="00AE3802">
        <w:rPr>
          <w:rFonts w:hint="eastAsia"/>
        </w:rPr>
        <w:t>のあり方</w:t>
      </w:r>
      <w:r w:rsidR="009A41AB">
        <w:rPr>
          <w:rFonts w:hint="eastAsia"/>
        </w:rPr>
        <w:t>、通勤や職場でのADL等に関する人的な支援体制</w:t>
      </w:r>
      <w:r w:rsidR="009C4BA4">
        <w:rPr>
          <w:rFonts w:hint="eastAsia"/>
        </w:rPr>
        <w:t>などである。</w:t>
      </w:r>
      <w:r w:rsidR="003040F0">
        <w:rPr>
          <w:rFonts w:hint="eastAsia"/>
        </w:rPr>
        <w:t>さらには</w:t>
      </w:r>
      <w:r w:rsidR="00C37280">
        <w:rPr>
          <w:rFonts w:hint="eastAsia"/>
        </w:rPr>
        <w:t>急伸する</w:t>
      </w:r>
      <w:r w:rsidR="003040F0">
        <w:rPr>
          <w:rFonts w:hint="eastAsia"/>
        </w:rPr>
        <w:t>デジタル化や自動化</w:t>
      </w:r>
      <w:r w:rsidR="00C37280">
        <w:rPr>
          <w:rFonts w:hint="eastAsia"/>
        </w:rPr>
        <w:t>に</w:t>
      </w:r>
      <w:r w:rsidR="009C4BA4">
        <w:rPr>
          <w:rFonts w:hint="eastAsia"/>
        </w:rPr>
        <w:t>対応した</w:t>
      </w:r>
      <w:r w:rsidR="003040F0">
        <w:rPr>
          <w:rFonts w:hint="eastAsia"/>
        </w:rPr>
        <w:t>働き方</w:t>
      </w:r>
      <w:r w:rsidR="00C34DC8">
        <w:rPr>
          <w:rFonts w:hint="eastAsia"/>
        </w:rPr>
        <w:t>や、</w:t>
      </w:r>
      <w:r w:rsidR="00E61169">
        <w:rPr>
          <w:rFonts w:hint="eastAsia"/>
        </w:rPr>
        <w:t>正しい障害理解</w:t>
      </w:r>
      <w:r w:rsidR="00C34DC8">
        <w:rPr>
          <w:rFonts w:hint="eastAsia"/>
        </w:rPr>
        <w:t>の下で</w:t>
      </w:r>
      <w:r w:rsidR="007B5513">
        <w:rPr>
          <w:rFonts w:hint="eastAsia"/>
        </w:rPr>
        <w:t>障害のある人がディーセントワークを享受できるようにするための</w:t>
      </w:r>
      <w:r w:rsidR="00390045">
        <w:rPr>
          <w:rFonts w:hint="eastAsia"/>
        </w:rPr>
        <w:t>啓発活動</w:t>
      </w:r>
      <w:r w:rsidR="00E61169">
        <w:rPr>
          <w:rFonts w:hint="eastAsia"/>
        </w:rPr>
        <w:t>も欠かせない。</w:t>
      </w:r>
      <w:r w:rsidR="00786A6D">
        <w:rPr>
          <w:rFonts w:hint="eastAsia"/>
        </w:rPr>
        <w:t>また、一般的意見案</w:t>
      </w:r>
      <w:r w:rsidR="00DC7E75">
        <w:rPr>
          <w:rFonts w:hint="eastAsia"/>
        </w:rPr>
        <w:t>パラグラフ88</w:t>
      </w:r>
      <w:r w:rsidR="00786A6D">
        <w:rPr>
          <w:rFonts w:hint="eastAsia"/>
        </w:rPr>
        <w:t>に書かれている</w:t>
      </w:r>
      <w:r w:rsidR="00DC7E75">
        <w:rPr>
          <w:rFonts w:hint="eastAsia"/>
        </w:rPr>
        <w:t>通り</w:t>
      </w:r>
      <w:r w:rsidR="00786A6D">
        <w:rPr>
          <w:rFonts w:hint="eastAsia"/>
        </w:rPr>
        <w:t>、働くことを可能にするためのパーソナルアシスタントを含む</w:t>
      </w:r>
      <w:r w:rsidR="00DC7E75">
        <w:rPr>
          <w:rFonts w:hint="eastAsia"/>
        </w:rPr>
        <w:t>個別支援の公的提供を確実に実現することも重要である。</w:t>
      </w:r>
    </w:p>
    <w:p w14:paraId="561E2F98" w14:textId="5873229C" w:rsidR="000B5316" w:rsidRDefault="00AE3802" w:rsidP="000B5316">
      <w:pPr>
        <w:ind w:firstLineChars="100" w:firstLine="210"/>
      </w:pPr>
      <w:r>
        <w:rPr>
          <w:rFonts w:hint="eastAsia"/>
        </w:rPr>
        <w:t>しかし、</w:t>
      </w:r>
      <w:r w:rsidR="00C37280">
        <w:rPr>
          <w:rFonts w:hint="eastAsia"/>
        </w:rPr>
        <w:t>一般的意見</w:t>
      </w:r>
      <w:r w:rsidR="0041679B">
        <w:rPr>
          <w:rFonts w:hint="eastAsia"/>
        </w:rPr>
        <w:t>案</w:t>
      </w:r>
      <w:r w:rsidR="00C34DC8">
        <w:rPr>
          <w:rFonts w:hint="eastAsia"/>
        </w:rPr>
        <w:t>は</w:t>
      </w:r>
      <w:r w:rsidR="007E47B7">
        <w:rPr>
          <w:rFonts w:hint="eastAsia"/>
        </w:rPr>
        <w:t>全体として</w:t>
      </w:r>
      <w:r>
        <w:rPr>
          <w:rFonts w:hint="eastAsia"/>
        </w:rPr>
        <w:t>「あるべき論」が中心で</w:t>
      </w:r>
      <w:r w:rsidR="007E47B7">
        <w:rPr>
          <w:rFonts w:hint="eastAsia"/>
        </w:rPr>
        <w:t>、</w:t>
      </w:r>
      <w:r>
        <w:rPr>
          <w:rFonts w:hint="eastAsia"/>
        </w:rPr>
        <w:t>議論を</w:t>
      </w:r>
      <w:r w:rsidR="00C37280">
        <w:rPr>
          <w:rFonts w:hint="eastAsia"/>
        </w:rPr>
        <w:t>一歩前へ進めるための具体策は不十分</w:t>
      </w:r>
      <w:r w:rsidR="004A16D7">
        <w:rPr>
          <w:rFonts w:hint="eastAsia"/>
        </w:rPr>
        <w:t>ではないか</w:t>
      </w:r>
      <w:r w:rsidR="00C37280">
        <w:rPr>
          <w:rFonts w:hint="eastAsia"/>
        </w:rPr>
        <w:t>。</w:t>
      </w:r>
      <w:r w:rsidR="00275923">
        <w:rPr>
          <w:rFonts w:hint="eastAsia"/>
        </w:rPr>
        <w:t>パラグラフ44の注37で</w:t>
      </w:r>
      <w:r w:rsidR="00003754">
        <w:rPr>
          <w:rFonts w:hint="eastAsia"/>
        </w:rPr>
        <w:t>紹介されている4つの国に対する総括所見の当該項目は抽象的</w:t>
      </w:r>
      <w:r w:rsidR="004A16D7">
        <w:rPr>
          <w:rFonts w:hint="eastAsia"/>
        </w:rPr>
        <w:t>である</w:t>
      </w:r>
      <w:r w:rsidR="00003754">
        <w:rPr>
          <w:rFonts w:hint="eastAsia"/>
        </w:rPr>
        <w:t>。パラグラフ46で紹介されているアファーマティブアクションも、割当雇用、雇用助成金、所得税減免等、既に日本で実施されているものが多</w:t>
      </w:r>
      <w:r w:rsidR="00DB4880">
        <w:rPr>
          <w:rFonts w:hint="eastAsia"/>
        </w:rPr>
        <w:t>い。また日本で</w:t>
      </w:r>
      <w:r w:rsidR="00003754">
        <w:rPr>
          <w:rFonts w:hint="eastAsia"/>
        </w:rPr>
        <w:t>未実施の賃金補填については、その概念の説明や具体例等の紹介がない。</w:t>
      </w:r>
    </w:p>
    <w:p w14:paraId="45BB4F8B" w14:textId="78C7AA3E" w:rsidR="00DB4880" w:rsidRPr="00DB4880" w:rsidRDefault="00DB4880" w:rsidP="000B5316">
      <w:pPr>
        <w:ind w:firstLineChars="100" w:firstLine="210"/>
      </w:pPr>
      <w:r>
        <w:rPr>
          <w:rFonts w:hint="eastAsia"/>
        </w:rPr>
        <w:t>一般的意見においては第27条を実現する</w:t>
      </w:r>
      <w:r w:rsidR="000B5316">
        <w:rPr>
          <w:rFonts w:hint="eastAsia"/>
        </w:rPr>
        <w:t>立場から、</w:t>
      </w:r>
      <w:r>
        <w:rPr>
          <w:rFonts w:hint="eastAsia"/>
        </w:rPr>
        <w:t>締約国が策定するべき法律や政策、また参考となる国の具体的な政策</w:t>
      </w:r>
      <w:r w:rsidR="000B5316">
        <w:rPr>
          <w:rFonts w:hint="eastAsia"/>
        </w:rPr>
        <w:t>等を詳細に</w:t>
      </w:r>
      <w:r>
        <w:rPr>
          <w:rFonts w:hint="eastAsia"/>
        </w:rPr>
        <w:t>紹介すべきではないか。</w:t>
      </w:r>
      <w:r w:rsidR="000B5316">
        <w:rPr>
          <w:rFonts w:hint="eastAsia"/>
        </w:rPr>
        <w:t>こうした議論を進めて一般労働市場を抜本的に改革することこそが、第27条の実現に向けた本道である。</w:t>
      </w:r>
    </w:p>
    <w:p w14:paraId="684B5BC9" w14:textId="77777777" w:rsidR="005212C7" w:rsidRDefault="005212C7" w:rsidP="00467CDE"/>
    <w:p w14:paraId="59E1BCEA" w14:textId="4B249641" w:rsidR="005212C7" w:rsidRDefault="00E61169" w:rsidP="00CA02FE">
      <w:r>
        <w:rPr>
          <w:rFonts w:hint="eastAsia"/>
        </w:rPr>
        <w:t>Ⅱ．</w:t>
      </w:r>
      <w:r w:rsidR="00F27448">
        <w:rPr>
          <w:rFonts w:hint="eastAsia"/>
        </w:rPr>
        <w:t>現時点での</w:t>
      </w:r>
      <w:r w:rsidR="008E1ADA">
        <w:rPr>
          <w:rFonts w:hint="eastAsia"/>
        </w:rPr>
        <w:t>シェルタードワークショップ</w:t>
      </w:r>
      <w:r w:rsidR="005212C7">
        <w:rPr>
          <w:rFonts w:hint="eastAsia"/>
        </w:rPr>
        <w:t>の必要性</w:t>
      </w:r>
    </w:p>
    <w:p w14:paraId="1AB22B68" w14:textId="1DC9EE35" w:rsidR="005212C7" w:rsidRDefault="001F0CA3" w:rsidP="00F1692B">
      <w:pPr>
        <w:ind w:firstLineChars="100" w:firstLine="210"/>
      </w:pPr>
      <w:r>
        <w:rPr>
          <w:rFonts w:hint="eastAsia"/>
        </w:rPr>
        <w:t>障害の有無にかかわらず共に働くことができる社会を構築することは重要だ</w:t>
      </w:r>
      <w:r w:rsidR="00F27448">
        <w:rPr>
          <w:rFonts w:hint="eastAsia"/>
        </w:rPr>
        <w:t>が、</w:t>
      </w:r>
      <w:r w:rsidR="001954AE">
        <w:rPr>
          <w:rFonts w:hint="eastAsia"/>
        </w:rPr>
        <w:t>現時点での</w:t>
      </w:r>
      <w:r>
        <w:rPr>
          <w:rFonts w:hint="eastAsia"/>
        </w:rPr>
        <w:t>シェルタードワークショップの</w:t>
      </w:r>
      <w:r w:rsidR="001954AE">
        <w:rPr>
          <w:rFonts w:hint="eastAsia"/>
        </w:rPr>
        <w:t>廃止や縮小は、</w:t>
      </w:r>
      <w:r w:rsidR="002E47E9">
        <w:rPr>
          <w:rFonts w:hint="eastAsia"/>
        </w:rPr>
        <w:t>労働障害</w:t>
      </w:r>
      <w:r w:rsidR="00AF55F6">
        <w:rPr>
          <w:rFonts w:hint="eastAsia"/>
        </w:rPr>
        <w:t>の重い人の現実的な働く場を奪う以外の何物でもな</w:t>
      </w:r>
      <w:r w:rsidR="005212C7">
        <w:rPr>
          <w:rFonts w:hint="eastAsia"/>
        </w:rPr>
        <w:t>い。</w:t>
      </w:r>
      <w:r w:rsidR="001011F1">
        <w:rPr>
          <w:rFonts w:hint="eastAsia"/>
        </w:rPr>
        <w:t>シェルタードワークショップは一般労働市場を抜本的に改革する政策が不在の中で、労働障害の重い人の雇用を保障するために生まれ</w:t>
      </w:r>
      <w:r w:rsidR="00C34DC8">
        <w:rPr>
          <w:rFonts w:hint="eastAsia"/>
        </w:rPr>
        <w:t>た</w:t>
      </w:r>
      <w:r w:rsidR="001011F1">
        <w:rPr>
          <w:rFonts w:hint="eastAsia"/>
        </w:rPr>
        <w:t>ので、シェルタードワークショップを廃止すれば自動的に一般雇用が広がるわけではない。</w:t>
      </w:r>
    </w:p>
    <w:p w14:paraId="112632C9" w14:textId="70CD6B63" w:rsidR="002E47E9" w:rsidRDefault="005212C7" w:rsidP="00F1692B">
      <w:pPr>
        <w:ind w:firstLineChars="100" w:firstLine="210"/>
      </w:pPr>
      <w:r>
        <w:rPr>
          <w:rFonts w:hint="eastAsia"/>
        </w:rPr>
        <w:lastRenderedPageBreak/>
        <w:t>日本の障害</w:t>
      </w:r>
      <w:r w:rsidR="00E23284">
        <w:rPr>
          <w:rFonts w:hint="eastAsia"/>
        </w:rPr>
        <w:t>のある人</w:t>
      </w:r>
      <w:r>
        <w:rPr>
          <w:rFonts w:hint="eastAsia"/>
        </w:rPr>
        <w:t>の就労</w:t>
      </w:r>
      <w:r w:rsidR="00E23284">
        <w:rPr>
          <w:rFonts w:hint="eastAsia"/>
        </w:rPr>
        <w:t>状況は</w:t>
      </w:r>
      <w:r>
        <w:rPr>
          <w:rFonts w:hint="eastAsia"/>
        </w:rPr>
        <w:t>、一般労働市場で働</w:t>
      </w:r>
      <w:r w:rsidR="00E23284">
        <w:rPr>
          <w:rFonts w:hint="eastAsia"/>
        </w:rPr>
        <w:t>く</w:t>
      </w:r>
      <w:r w:rsidR="00F07C10">
        <w:rPr>
          <w:rFonts w:hint="eastAsia"/>
        </w:rPr>
        <w:t>人</w:t>
      </w:r>
      <w:r w:rsidR="00E23284">
        <w:rPr>
          <w:rFonts w:hint="eastAsia"/>
        </w:rPr>
        <w:t>が</w:t>
      </w:r>
      <w:r w:rsidR="00D53904">
        <w:rPr>
          <w:rFonts w:hint="eastAsia"/>
        </w:rPr>
        <w:t>880,744</w:t>
      </w:r>
      <w:r>
        <w:rPr>
          <w:rFonts w:hint="eastAsia"/>
        </w:rPr>
        <w:t>人</w:t>
      </w:r>
      <w:r w:rsidR="00145A35">
        <w:rPr>
          <w:rStyle w:val="ab"/>
        </w:rPr>
        <w:endnoteReference w:id="1"/>
      </w:r>
      <w:r>
        <w:rPr>
          <w:rFonts w:hint="eastAsia"/>
        </w:rPr>
        <w:t>、シェルタードワークショップ</w:t>
      </w:r>
      <w:r w:rsidR="00D53904">
        <w:rPr>
          <w:rFonts w:hint="eastAsia"/>
        </w:rPr>
        <w:t>（就労継続支援A型事業およびB型事業）</w:t>
      </w:r>
      <w:r>
        <w:rPr>
          <w:rFonts w:hint="eastAsia"/>
        </w:rPr>
        <w:t>で働</w:t>
      </w:r>
      <w:r w:rsidR="00E23284">
        <w:rPr>
          <w:rFonts w:hint="eastAsia"/>
        </w:rPr>
        <w:t>く</w:t>
      </w:r>
      <w:r w:rsidR="00F07C10">
        <w:rPr>
          <w:rFonts w:hint="eastAsia"/>
        </w:rPr>
        <w:t>人</w:t>
      </w:r>
      <w:r w:rsidR="00E23284">
        <w:rPr>
          <w:rFonts w:hint="eastAsia"/>
        </w:rPr>
        <w:t>が</w:t>
      </w:r>
      <w:r w:rsidR="00D53904">
        <w:rPr>
          <w:rFonts w:hint="eastAsia"/>
        </w:rPr>
        <w:t>418,518</w:t>
      </w:r>
      <w:r>
        <w:rPr>
          <w:rFonts w:hint="eastAsia"/>
        </w:rPr>
        <w:t>人</w:t>
      </w:r>
      <w:r w:rsidR="00145A35">
        <w:rPr>
          <w:rStyle w:val="ab"/>
        </w:rPr>
        <w:endnoteReference w:id="2"/>
      </w:r>
      <w:r>
        <w:rPr>
          <w:rFonts w:hint="eastAsia"/>
        </w:rPr>
        <w:t>、合わせて</w:t>
      </w:r>
      <w:r w:rsidR="00D53904">
        <w:rPr>
          <w:rFonts w:hint="eastAsia"/>
        </w:rPr>
        <w:t>1,299,262</w:t>
      </w:r>
      <w:r>
        <w:rPr>
          <w:rFonts w:hint="eastAsia"/>
        </w:rPr>
        <w:t>人で</w:t>
      </w:r>
      <w:r w:rsidR="00EA4644">
        <w:rPr>
          <w:rFonts w:hint="eastAsia"/>
        </w:rPr>
        <w:t>、</w:t>
      </w:r>
      <w:r>
        <w:rPr>
          <w:rFonts w:hint="eastAsia"/>
        </w:rPr>
        <w:t>これは障害</w:t>
      </w:r>
      <w:r w:rsidR="00E23284">
        <w:rPr>
          <w:rFonts w:hint="eastAsia"/>
        </w:rPr>
        <w:t>のある人</w:t>
      </w:r>
      <w:r>
        <w:rPr>
          <w:rFonts w:hint="eastAsia"/>
        </w:rPr>
        <w:t>の生産年齢人口（15歳～64歳）のうちの</w:t>
      </w:r>
      <w:r w:rsidR="004825BD">
        <w:rPr>
          <w:rFonts w:hint="eastAsia"/>
        </w:rPr>
        <w:t>33.5</w:t>
      </w:r>
      <w:r>
        <w:rPr>
          <w:rFonts w:hint="eastAsia"/>
        </w:rPr>
        <w:t>％</w:t>
      </w:r>
      <w:r w:rsidR="004825BD">
        <w:rPr>
          <w:rStyle w:val="ab"/>
        </w:rPr>
        <w:endnoteReference w:id="3"/>
      </w:r>
      <w:r>
        <w:rPr>
          <w:rFonts w:hint="eastAsia"/>
        </w:rPr>
        <w:t>でしかない。同じ方法で障害の無い</w:t>
      </w:r>
      <w:r w:rsidR="00F07C10">
        <w:rPr>
          <w:rFonts w:hint="eastAsia"/>
        </w:rPr>
        <w:t>人</w:t>
      </w:r>
      <w:r>
        <w:rPr>
          <w:rFonts w:hint="eastAsia"/>
        </w:rPr>
        <w:t>を算出すると78％</w:t>
      </w:r>
      <w:r w:rsidR="005F384B">
        <w:rPr>
          <w:rStyle w:val="ab"/>
        </w:rPr>
        <w:endnoteReference w:id="4"/>
      </w:r>
      <w:r>
        <w:rPr>
          <w:rFonts w:hint="eastAsia"/>
        </w:rPr>
        <w:t>となる。</w:t>
      </w:r>
      <w:r w:rsidR="002E47E9">
        <w:rPr>
          <w:rFonts w:hint="eastAsia"/>
        </w:rPr>
        <w:t>今後、障害</w:t>
      </w:r>
      <w:r w:rsidR="00E23284">
        <w:rPr>
          <w:rFonts w:hint="eastAsia"/>
        </w:rPr>
        <w:t>のある人</w:t>
      </w:r>
      <w:r w:rsidR="002E47E9">
        <w:rPr>
          <w:rFonts w:hint="eastAsia"/>
        </w:rPr>
        <w:t>の就労ニーズのさらなる顕在化と共に、労働障害の重い人のシェルタードワークショップへの期待が高まると思われる。現に、日本のシェルタードワークショップの代表的な制度である就労継続支援B型</w:t>
      </w:r>
      <w:r w:rsidR="00D8064C">
        <w:rPr>
          <w:rFonts w:hint="eastAsia"/>
        </w:rPr>
        <w:t>事業</w:t>
      </w:r>
      <w:r w:rsidR="002E47E9">
        <w:rPr>
          <w:rFonts w:hint="eastAsia"/>
        </w:rPr>
        <w:t>は、201</w:t>
      </w:r>
      <w:r w:rsidR="00D53904">
        <w:rPr>
          <w:rFonts w:hint="eastAsia"/>
        </w:rPr>
        <w:t>1</w:t>
      </w:r>
      <w:r w:rsidR="002E47E9">
        <w:rPr>
          <w:rFonts w:hint="eastAsia"/>
        </w:rPr>
        <w:t>年から20</w:t>
      </w:r>
      <w:r w:rsidR="00D53904">
        <w:rPr>
          <w:rFonts w:hint="eastAsia"/>
        </w:rPr>
        <w:t>19</w:t>
      </w:r>
      <w:r w:rsidR="002E47E9">
        <w:rPr>
          <w:rFonts w:hint="eastAsia"/>
        </w:rPr>
        <w:t>年までに</w:t>
      </w:r>
      <w:r w:rsidR="00D53904">
        <w:rPr>
          <w:rFonts w:hint="eastAsia"/>
        </w:rPr>
        <w:t>4,590</w:t>
      </w:r>
      <w:r w:rsidR="002E47E9">
        <w:rPr>
          <w:rFonts w:hint="eastAsia"/>
        </w:rPr>
        <w:t>か所から</w:t>
      </w:r>
      <w:r w:rsidR="00D53904">
        <w:rPr>
          <w:rFonts w:hint="eastAsia"/>
        </w:rPr>
        <w:t>12,497</w:t>
      </w:r>
      <w:r w:rsidR="002E47E9">
        <w:rPr>
          <w:rFonts w:hint="eastAsia"/>
        </w:rPr>
        <w:t>か所</w:t>
      </w:r>
      <w:r w:rsidR="008967DC">
        <w:rPr>
          <w:rStyle w:val="ab"/>
        </w:rPr>
        <w:endnoteReference w:id="5"/>
      </w:r>
      <w:r w:rsidR="002E47E9">
        <w:rPr>
          <w:rFonts w:hint="eastAsia"/>
        </w:rPr>
        <w:t>に</w:t>
      </w:r>
      <w:r w:rsidR="007E47B7">
        <w:rPr>
          <w:rFonts w:hint="eastAsia"/>
        </w:rPr>
        <w:t>増加している</w:t>
      </w:r>
      <w:r w:rsidR="002E47E9">
        <w:rPr>
          <w:rFonts w:hint="eastAsia"/>
        </w:rPr>
        <w:t>。</w:t>
      </w:r>
    </w:p>
    <w:p w14:paraId="1509B1D0" w14:textId="3448A2EB" w:rsidR="002E47E9" w:rsidRDefault="00F71790" w:rsidP="00F1692B">
      <w:pPr>
        <w:ind w:firstLineChars="100" w:firstLine="210"/>
      </w:pPr>
      <w:r>
        <w:rPr>
          <w:rFonts w:hint="eastAsia"/>
        </w:rPr>
        <w:t>以下、シェルタードワークショップ</w:t>
      </w:r>
      <w:r w:rsidR="00CA7D14">
        <w:rPr>
          <w:rFonts w:hint="eastAsia"/>
        </w:rPr>
        <w:t>が現時点で必要であること</w:t>
      </w:r>
      <w:r>
        <w:rPr>
          <w:rFonts w:hint="eastAsia"/>
        </w:rPr>
        <w:t>の主な理由を列挙する。</w:t>
      </w:r>
    </w:p>
    <w:p w14:paraId="2467BB25" w14:textId="2CF4A9C8" w:rsidR="00251E47" w:rsidRDefault="00D55469" w:rsidP="00CA02FE">
      <w:pPr>
        <w:ind w:leftChars="100" w:left="420" w:hangingChars="100" w:hanging="210"/>
      </w:pPr>
      <w:r>
        <w:rPr>
          <w:rFonts w:hint="eastAsia"/>
        </w:rPr>
        <w:t>１．</w:t>
      </w:r>
      <w:r w:rsidR="00CF3084">
        <w:rPr>
          <w:rFonts w:hint="eastAsia"/>
        </w:rPr>
        <w:t>シェルタードワークショップで働</w:t>
      </w:r>
      <w:r w:rsidR="006D4540">
        <w:rPr>
          <w:rFonts w:hint="eastAsia"/>
        </w:rPr>
        <w:t>く</w:t>
      </w:r>
      <w:r w:rsidR="00C34DC8">
        <w:rPr>
          <w:rFonts w:hint="eastAsia"/>
        </w:rPr>
        <w:t>人</w:t>
      </w:r>
      <w:r w:rsidR="00CF3084">
        <w:rPr>
          <w:rFonts w:hint="eastAsia"/>
        </w:rPr>
        <w:t>の中には、かつて一般労働市場</w:t>
      </w:r>
      <w:r w:rsidR="006D4540">
        <w:rPr>
          <w:rFonts w:hint="eastAsia"/>
        </w:rPr>
        <w:t>で働いた時</w:t>
      </w:r>
      <w:r w:rsidR="00B80B5D">
        <w:rPr>
          <w:rFonts w:hint="eastAsia"/>
        </w:rPr>
        <w:t>に心の傷を負</w:t>
      </w:r>
      <w:r w:rsidR="006D4540">
        <w:rPr>
          <w:rFonts w:hint="eastAsia"/>
        </w:rPr>
        <w:t>い、PTSD状態が癒えない</w:t>
      </w:r>
      <w:r w:rsidR="00B80B5D">
        <w:rPr>
          <w:rFonts w:hint="eastAsia"/>
        </w:rPr>
        <w:t>者も</w:t>
      </w:r>
      <w:r w:rsidR="00CF3084">
        <w:rPr>
          <w:rFonts w:hint="eastAsia"/>
        </w:rPr>
        <w:t>少なくない。</w:t>
      </w:r>
      <w:r w:rsidR="008E1ADA">
        <w:rPr>
          <w:rFonts w:hint="eastAsia"/>
        </w:rPr>
        <w:t>開放的で、安心度の高いシェルタードワークショップで本来の労働力を</w:t>
      </w:r>
      <w:r w:rsidR="00115FB9">
        <w:rPr>
          <w:rFonts w:hint="eastAsia"/>
        </w:rPr>
        <w:t>回復</w:t>
      </w:r>
      <w:r w:rsidR="008E1ADA">
        <w:rPr>
          <w:rFonts w:hint="eastAsia"/>
        </w:rPr>
        <w:t>している者</w:t>
      </w:r>
      <w:r w:rsidR="00975A3B">
        <w:rPr>
          <w:rFonts w:hint="eastAsia"/>
        </w:rPr>
        <w:t>は</w:t>
      </w:r>
      <w:r w:rsidR="008E1ADA">
        <w:rPr>
          <w:rFonts w:hint="eastAsia"/>
        </w:rPr>
        <w:t>相当数に上る。</w:t>
      </w:r>
    </w:p>
    <w:p w14:paraId="1327A9C6" w14:textId="3A0C35BC" w:rsidR="00F71790" w:rsidRDefault="00D55469" w:rsidP="00CA02FE">
      <w:pPr>
        <w:ind w:leftChars="100" w:left="420" w:hangingChars="100" w:hanging="210"/>
      </w:pPr>
      <w:r>
        <w:rPr>
          <w:rFonts w:hint="eastAsia"/>
        </w:rPr>
        <w:t>２．</w:t>
      </w:r>
      <w:r w:rsidR="00F470DB">
        <w:rPr>
          <w:rFonts w:hint="eastAsia"/>
        </w:rPr>
        <w:t>シェルタードワークショップが廃止もしくは縮小となった場合、</w:t>
      </w:r>
      <w:r w:rsidR="001F0CA3">
        <w:rPr>
          <w:rFonts w:hint="eastAsia"/>
        </w:rPr>
        <w:t>働く場の選択肢が</w:t>
      </w:r>
      <w:r w:rsidR="00F470DB">
        <w:rPr>
          <w:rFonts w:hint="eastAsia"/>
        </w:rPr>
        <w:t>生活介護事業（デイセンター）</w:t>
      </w:r>
      <w:r w:rsidR="001F0CA3">
        <w:rPr>
          <w:rFonts w:hint="eastAsia"/>
        </w:rPr>
        <w:t>に限定される人が増える</w:t>
      </w:r>
      <w:r w:rsidR="00F470DB">
        <w:rPr>
          <w:rFonts w:hint="eastAsia"/>
        </w:rPr>
        <w:t>こと</w:t>
      </w:r>
      <w:r w:rsidR="005C3941">
        <w:rPr>
          <w:rFonts w:hint="eastAsia"/>
        </w:rPr>
        <w:t>が容易に想像できる</w:t>
      </w:r>
      <w:r w:rsidR="00F470DB">
        <w:rPr>
          <w:rFonts w:hint="eastAsia"/>
        </w:rPr>
        <w:t>。</w:t>
      </w:r>
      <w:r w:rsidR="001F0CA3">
        <w:rPr>
          <w:rFonts w:hint="eastAsia"/>
        </w:rPr>
        <w:t>これは、</w:t>
      </w:r>
      <w:r w:rsidR="00F470DB">
        <w:rPr>
          <w:rFonts w:hint="eastAsia"/>
        </w:rPr>
        <w:t>働く能力</w:t>
      </w:r>
      <w:r w:rsidR="005C3941">
        <w:rPr>
          <w:rFonts w:hint="eastAsia"/>
        </w:rPr>
        <w:t>や</w:t>
      </w:r>
      <w:r w:rsidR="00F470DB">
        <w:rPr>
          <w:rFonts w:hint="eastAsia"/>
        </w:rPr>
        <w:t>意欲がある</w:t>
      </w:r>
      <w:r w:rsidR="001F0CA3">
        <w:rPr>
          <w:rFonts w:hint="eastAsia"/>
        </w:rPr>
        <w:t>人</w:t>
      </w:r>
      <w:r w:rsidR="00F470DB">
        <w:rPr>
          <w:rFonts w:hint="eastAsia"/>
        </w:rPr>
        <w:t>にとって不本意</w:t>
      </w:r>
      <w:r w:rsidR="005C3941">
        <w:rPr>
          <w:rFonts w:hint="eastAsia"/>
        </w:rPr>
        <w:t>な</w:t>
      </w:r>
      <w:r w:rsidR="00F470DB">
        <w:rPr>
          <w:rFonts w:hint="eastAsia"/>
        </w:rPr>
        <w:t>だけではなく、権利としての労働から</w:t>
      </w:r>
      <w:r w:rsidR="00056451">
        <w:rPr>
          <w:rFonts w:hint="eastAsia"/>
        </w:rPr>
        <w:t>障害</w:t>
      </w:r>
      <w:r w:rsidR="001F0CA3">
        <w:rPr>
          <w:rFonts w:hint="eastAsia"/>
        </w:rPr>
        <w:t>のある人</w:t>
      </w:r>
      <w:r w:rsidR="00056451">
        <w:rPr>
          <w:rFonts w:hint="eastAsia"/>
        </w:rPr>
        <w:t>を</w:t>
      </w:r>
      <w:r w:rsidR="00F470DB">
        <w:rPr>
          <w:rFonts w:hint="eastAsia"/>
        </w:rPr>
        <w:t>遠ざけること</w:t>
      </w:r>
      <w:r w:rsidR="00251E47">
        <w:rPr>
          <w:rFonts w:hint="eastAsia"/>
        </w:rPr>
        <w:t>になる</w:t>
      </w:r>
      <w:r w:rsidR="00F470DB">
        <w:rPr>
          <w:rFonts w:hint="eastAsia"/>
        </w:rPr>
        <w:t>。</w:t>
      </w:r>
    </w:p>
    <w:p w14:paraId="312DE9F0" w14:textId="2F5AA282" w:rsidR="00365562" w:rsidRDefault="00D55469" w:rsidP="00CA02FE">
      <w:pPr>
        <w:ind w:leftChars="100" w:left="420" w:hangingChars="100" w:hanging="210"/>
      </w:pPr>
      <w:r>
        <w:rPr>
          <w:rFonts w:hint="eastAsia"/>
        </w:rPr>
        <w:t>３．</w:t>
      </w:r>
      <w:r w:rsidR="00621415">
        <w:rPr>
          <w:rFonts w:hint="eastAsia"/>
        </w:rPr>
        <w:t>一般労働市場はますます生産性や効率、速度</w:t>
      </w:r>
      <w:r w:rsidR="00D53904" w:rsidRPr="00D53904">
        <w:rPr>
          <w:rFonts w:hint="eastAsia"/>
        </w:rPr>
        <w:t>の追及</w:t>
      </w:r>
      <w:r w:rsidR="00621415">
        <w:rPr>
          <w:rFonts w:hint="eastAsia"/>
        </w:rPr>
        <w:t>が苛烈になっている。</w:t>
      </w:r>
      <w:r w:rsidR="003F6BEA">
        <w:rPr>
          <w:rFonts w:hint="eastAsia"/>
        </w:rPr>
        <w:t>こうした</w:t>
      </w:r>
      <w:r w:rsidR="00F27448">
        <w:rPr>
          <w:rFonts w:hint="eastAsia"/>
        </w:rPr>
        <w:t>中</w:t>
      </w:r>
      <w:r w:rsidR="003F6BEA">
        <w:rPr>
          <w:rFonts w:hint="eastAsia"/>
        </w:rPr>
        <w:t>、労働及び雇用に関して他の者との平等を実質化させ</w:t>
      </w:r>
      <w:r w:rsidR="00F27448">
        <w:rPr>
          <w:rFonts w:hint="eastAsia"/>
        </w:rPr>
        <w:t>る</w:t>
      </w:r>
      <w:r w:rsidR="003F6BEA">
        <w:rPr>
          <w:rFonts w:hint="eastAsia"/>
        </w:rPr>
        <w:t>ためには、</w:t>
      </w:r>
      <w:r w:rsidR="00A11BC4">
        <w:rPr>
          <w:rFonts w:hint="eastAsia"/>
        </w:rPr>
        <w:t>必要かつ十分な配慮と支援が整った働く場が不可欠</w:t>
      </w:r>
      <w:r w:rsidR="00F27448">
        <w:rPr>
          <w:rFonts w:hint="eastAsia"/>
        </w:rPr>
        <w:t>である</w:t>
      </w:r>
      <w:r w:rsidR="00A11BC4">
        <w:rPr>
          <w:rFonts w:hint="eastAsia"/>
        </w:rPr>
        <w:t>。</w:t>
      </w:r>
      <w:r w:rsidR="00365562">
        <w:rPr>
          <w:rFonts w:hint="eastAsia"/>
        </w:rPr>
        <w:t>そのための方策として、シェルタードワークショップは現実的な役割を担</w:t>
      </w:r>
      <w:r w:rsidR="005517FA">
        <w:rPr>
          <w:rFonts w:hint="eastAsia"/>
        </w:rPr>
        <w:t>ってい</w:t>
      </w:r>
      <w:r w:rsidR="00365562">
        <w:rPr>
          <w:rFonts w:hint="eastAsia"/>
        </w:rPr>
        <w:t>る。</w:t>
      </w:r>
    </w:p>
    <w:p w14:paraId="121C3318" w14:textId="77777777" w:rsidR="000016A9" w:rsidRDefault="000016A9" w:rsidP="000016A9"/>
    <w:p w14:paraId="02CCA1B1" w14:textId="40E294DD" w:rsidR="00A11BC4" w:rsidRDefault="0038083D" w:rsidP="002A5EDB">
      <w:pPr>
        <w:ind w:firstLineChars="100" w:firstLine="210"/>
      </w:pPr>
      <w:r>
        <w:rPr>
          <w:rFonts w:hint="eastAsia"/>
        </w:rPr>
        <w:t>以上を踏まえ</w:t>
      </w:r>
      <w:r w:rsidR="000016A9">
        <w:rPr>
          <w:rFonts w:hint="eastAsia"/>
        </w:rPr>
        <w:t>、</w:t>
      </w:r>
      <w:r w:rsidR="00A11BC4">
        <w:rPr>
          <w:rFonts w:hint="eastAsia"/>
        </w:rPr>
        <w:t>日本の体験からシェルタードワークショップの改善点</w:t>
      </w:r>
      <w:r w:rsidR="00A17036">
        <w:rPr>
          <w:rFonts w:hint="eastAsia"/>
        </w:rPr>
        <w:t>を</w:t>
      </w:r>
      <w:r w:rsidR="002A5EDB">
        <w:rPr>
          <w:rFonts w:hint="eastAsia"/>
        </w:rPr>
        <w:t>以下に</w:t>
      </w:r>
      <w:r w:rsidR="00DF763D">
        <w:rPr>
          <w:rFonts w:hint="eastAsia"/>
        </w:rPr>
        <w:t>示し、これを一般的意見に盛り込むことを</w:t>
      </w:r>
      <w:r w:rsidR="00A17036">
        <w:rPr>
          <w:rFonts w:hint="eastAsia"/>
        </w:rPr>
        <w:t>提案する</w:t>
      </w:r>
      <w:r w:rsidR="00A11BC4">
        <w:rPr>
          <w:rFonts w:hint="eastAsia"/>
        </w:rPr>
        <w:t>。</w:t>
      </w:r>
    </w:p>
    <w:p w14:paraId="5F907D75" w14:textId="2D4E6787" w:rsidR="0058436F" w:rsidRDefault="002A5EDB" w:rsidP="002A5EDB">
      <w:pPr>
        <w:ind w:leftChars="133" w:left="489" w:hangingChars="100" w:hanging="210"/>
      </w:pPr>
      <w:r>
        <w:rPr>
          <w:rFonts w:hint="eastAsia"/>
        </w:rPr>
        <w:t>１．</w:t>
      </w:r>
      <w:r w:rsidR="007C34F2">
        <w:rPr>
          <w:rFonts w:hint="eastAsia"/>
        </w:rPr>
        <w:t>障害のある人のニーズを基本に、</w:t>
      </w:r>
      <w:r w:rsidR="00876779">
        <w:rPr>
          <w:rFonts w:hint="eastAsia"/>
        </w:rPr>
        <w:t>一般労働市場とシェルタードワークショップの</w:t>
      </w:r>
      <w:r w:rsidR="007C34F2">
        <w:rPr>
          <w:rFonts w:hint="eastAsia"/>
        </w:rPr>
        <w:t>間を</w:t>
      </w:r>
      <w:r w:rsidR="00F7336D">
        <w:rPr>
          <w:rFonts w:hint="eastAsia"/>
        </w:rPr>
        <w:t>相互に移行しやすくするため</w:t>
      </w:r>
      <w:r w:rsidR="00364CEF">
        <w:rPr>
          <w:rFonts w:hint="eastAsia"/>
        </w:rPr>
        <w:t>の政策上の後押しが求められる。とくに、シェルタードワークショップから一般労働市場への移行を促進するために、</w:t>
      </w:r>
      <w:r w:rsidR="0058436F">
        <w:rPr>
          <w:rFonts w:hint="eastAsia"/>
        </w:rPr>
        <w:t>一般労働市場での労働障害の重い者を受け入れるための大胆な改善策が求められる。</w:t>
      </w:r>
    </w:p>
    <w:p w14:paraId="1536AF16" w14:textId="77D64BB2" w:rsidR="00364CEF" w:rsidRDefault="002A5EDB" w:rsidP="002A5EDB">
      <w:pPr>
        <w:ind w:leftChars="133" w:left="489" w:hangingChars="100" w:hanging="210"/>
      </w:pPr>
      <w:r>
        <w:rPr>
          <w:rFonts w:hint="eastAsia"/>
        </w:rPr>
        <w:t>２．</w:t>
      </w:r>
      <w:r w:rsidR="00176E7A">
        <w:rPr>
          <w:rFonts w:hint="eastAsia"/>
        </w:rPr>
        <w:t>シェルタードワークショップでの営みは明らかに労働である。</w:t>
      </w:r>
      <w:r w:rsidR="001B3030">
        <w:rPr>
          <w:rFonts w:hint="eastAsia"/>
        </w:rPr>
        <w:t>従って無差別平等の原則</w:t>
      </w:r>
      <w:r w:rsidR="008F1044">
        <w:rPr>
          <w:rFonts w:hint="eastAsia"/>
        </w:rPr>
        <w:t>から</w:t>
      </w:r>
      <w:r w:rsidR="001B3030">
        <w:rPr>
          <w:rFonts w:hint="eastAsia"/>
        </w:rPr>
        <w:t>、</w:t>
      </w:r>
      <w:r w:rsidR="00176E7A" w:rsidRPr="00D53904">
        <w:rPr>
          <w:rFonts w:hint="eastAsia"/>
        </w:rPr>
        <w:t>労働関連</w:t>
      </w:r>
      <w:r w:rsidR="00D53904" w:rsidRPr="00D53904">
        <w:rPr>
          <w:rFonts w:hint="eastAsia"/>
        </w:rPr>
        <w:t>法規</w:t>
      </w:r>
      <w:r w:rsidR="00176E7A">
        <w:rPr>
          <w:rFonts w:hint="eastAsia"/>
        </w:rPr>
        <w:t>をシェルタードワークショップに適用すべきである。</w:t>
      </w:r>
    </w:p>
    <w:p w14:paraId="49C73A28" w14:textId="47D7F10B" w:rsidR="00D94C70" w:rsidRDefault="002A5EDB" w:rsidP="002A5EDB">
      <w:pPr>
        <w:ind w:leftChars="133" w:left="489" w:hangingChars="100" w:hanging="210"/>
      </w:pPr>
      <w:r>
        <w:rPr>
          <w:rFonts w:hint="eastAsia"/>
        </w:rPr>
        <w:t>３．</w:t>
      </w:r>
      <w:r w:rsidR="00176E7A">
        <w:rPr>
          <w:rFonts w:hint="eastAsia"/>
        </w:rPr>
        <w:t>シェルタードワークショップの設置場所は</w:t>
      </w:r>
      <w:r w:rsidR="00D94C70">
        <w:rPr>
          <w:rFonts w:hint="eastAsia"/>
        </w:rPr>
        <w:t>、</w:t>
      </w:r>
      <w:r w:rsidR="00B81A96">
        <w:rPr>
          <w:rFonts w:hint="eastAsia"/>
        </w:rPr>
        <w:t>住民との交流や地域の発展への寄与を可能とするよう、</w:t>
      </w:r>
      <w:r w:rsidR="00D94C70">
        <w:rPr>
          <w:rFonts w:hint="eastAsia"/>
        </w:rPr>
        <w:t>原則として</w:t>
      </w:r>
      <w:r w:rsidR="001B3030">
        <w:rPr>
          <w:rFonts w:hint="eastAsia"/>
        </w:rPr>
        <w:t>街</w:t>
      </w:r>
      <w:r w:rsidR="00176E7A">
        <w:rPr>
          <w:rFonts w:hint="eastAsia"/>
        </w:rPr>
        <w:t>の中とすべきである。</w:t>
      </w:r>
      <w:r w:rsidR="009A7ED4">
        <w:rPr>
          <w:rFonts w:hint="eastAsia"/>
        </w:rPr>
        <w:t>農業や林業、漁業等の場合はその限りでないが、</w:t>
      </w:r>
      <w:r w:rsidR="00D94C70">
        <w:rPr>
          <w:rFonts w:hint="eastAsia"/>
        </w:rPr>
        <w:t>存在そのものが地域住民から隔絶されてはならない。</w:t>
      </w:r>
    </w:p>
    <w:p w14:paraId="7581438A" w14:textId="543E0A3C" w:rsidR="00D55469" w:rsidRDefault="002A5EDB" w:rsidP="002A5EDB">
      <w:pPr>
        <w:ind w:leftChars="133" w:left="489" w:hangingChars="100" w:hanging="210"/>
      </w:pPr>
      <w:r>
        <w:rPr>
          <w:rFonts w:hint="eastAsia"/>
        </w:rPr>
        <w:t>４．</w:t>
      </w:r>
      <w:r w:rsidR="00365562">
        <w:rPr>
          <w:rFonts w:hint="eastAsia"/>
        </w:rPr>
        <w:t>多くは低賃金（工賃）であり、抜本的な改善が求められる。経営努力</w:t>
      </w:r>
      <w:r w:rsidR="00B81A96">
        <w:rPr>
          <w:rFonts w:hint="eastAsia"/>
        </w:rPr>
        <w:t>だけではなく</w:t>
      </w:r>
      <w:r w:rsidR="00365562">
        <w:rPr>
          <w:rFonts w:hint="eastAsia"/>
        </w:rPr>
        <w:t>、賃金補填や仕事の確保（官公需の優先発注、企業</w:t>
      </w:r>
      <w:r w:rsidR="00B81A96">
        <w:rPr>
          <w:rFonts w:hint="eastAsia"/>
        </w:rPr>
        <w:t>の</w:t>
      </w:r>
      <w:r w:rsidR="00365562">
        <w:rPr>
          <w:rFonts w:hint="eastAsia"/>
        </w:rPr>
        <w:t>発注</w:t>
      </w:r>
      <w:r w:rsidR="00B81A96">
        <w:rPr>
          <w:rFonts w:hint="eastAsia"/>
        </w:rPr>
        <w:t>へ</w:t>
      </w:r>
      <w:r w:rsidR="00365562">
        <w:rPr>
          <w:rFonts w:hint="eastAsia"/>
        </w:rPr>
        <w:t>のインセンティブ策</w:t>
      </w:r>
      <w:r w:rsidR="00B81A96">
        <w:rPr>
          <w:rFonts w:hint="eastAsia"/>
        </w:rPr>
        <w:t>等</w:t>
      </w:r>
      <w:r w:rsidR="00365562">
        <w:rPr>
          <w:rFonts w:hint="eastAsia"/>
        </w:rPr>
        <w:t>）</w:t>
      </w:r>
      <w:r w:rsidR="00B81A96">
        <w:rPr>
          <w:rFonts w:hint="eastAsia"/>
        </w:rPr>
        <w:t>といった</w:t>
      </w:r>
      <w:r w:rsidR="00365562">
        <w:rPr>
          <w:rFonts w:hint="eastAsia"/>
        </w:rPr>
        <w:t>政策的な支援が求められる。</w:t>
      </w:r>
    </w:p>
    <w:p w14:paraId="6B1B7D88" w14:textId="77777777" w:rsidR="000016A9" w:rsidRDefault="000016A9" w:rsidP="000016A9"/>
    <w:p w14:paraId="67D572E7" w14:textId="75848C0C" w:rsidR="009A7ED4" w:rsidRDefault="005272EF" w:rsidP="005272EF">
      <w:pPr>
        <w:ind w:leftChars="50" w:left="105" w:firstLineChars="100" w:firstLine="210"/>
      </w:pPr>
      <w:r>
        <w:rPr>
          <w:rFonts w:hint="eastAsia"/>
        </w:rPr>
        <w:lastRenderedPageBreak/>
        <w:t>最後になるが、</w:t>
      </w:r>
      <w:r w:rsidR="0069414D">
        <w:rPr>
          <w:rFonts w:hint="eastAsia"/>
        </w:rPr>
        <w:t>度重なる障害者権利委員会からの段階的廃止という勧告にもかかわらず、シェルタードワークショップ</w:t>
      </w:r>
      <w:r w:rsidR="001445F2">
        <w:rPr>
          <w:rFonts w:hint="eastAsia"/>
        </w:rPr>
        <w:t>は</w:t>
      </w:r>
      <w:r w:rsidR="0069414D">
        <w:rPr>
          <w:rFonts w:hint="eastAsia"/>
        </w:rPr>
        <w:t>各国で役割を果たしている</w:t>
      </w:r>
      <w:r w:rsidR="001445F2">
        <w:rPr>
          <w:rFonts w:hint="eastAsia"/>
        </w:rPr>
        <w:t>。こうした</w:t>
      </w:r>
      <w:r w:rsidR="0069414D">
        <w:rPr>
          <w:rFonts w:hint="eastAsia"/>
        </w:rPr>
        <w:t>現状を踏まえ、委員会は</w:t>
      </w:r>
      <w:r w:rsidR="00595C2A">
        <w:rPr>
          <w:rFonts w:hint="eastAsia"/>
        </w:rPr>
        <w:t>シェルタードワークショップに関する国際的な</w:t>
      </w:r>
      <w:r w:rsidR="009C0021">
        <w:rPr>
          <w:rFonts w:hint="eastAsia"/>
        </w:rPr>
        <w:t>調査</w:t>
      </w:r>
      <w:r w:rsidR="00A15AA7">
        <w:rPr>
          <w:rFonts w:hint="eastAsia"/>
        </w:rPr>
        <w:t>と</w:t>
      </w:r>
      <w:r w:rsidR="009C0021">
        <w:rPr>
          <w:rFonts w:hint="eastAsia"/>
        </w:rPr>
        <w:t>研究を行なうべきである。</w:t>
      </w:r>
      <w:r w:rsidR="00A15AA7">
        <w:rPr>
          <w:rFonts w:hint="eastAsia"/>
        </w:rPr>
        <w:t>また、こうした調査と研究</w:t>
      </w:r>
      <w:r w:rsidR="009C0021">
        <w:rPr>
          <w:rFonts w:hint="eastAsia"/>
        </w:rPr>
        <w:t>の必要性を今回の一般的意見に明示する</w:t>
      </w:r>
      <w:r w:rsidR="00595C2A">
        <w:rPr>
          <w:rFonts w:hint="eastAsia"/>
        </w:rPr>
        <w:t>べきである</w:t>
      </w:r>
      <w:r w:rsidR="009C0021">
        <w:rPr>
          <w:rFonts w:hint="eastAsia"/>
        </w:rPr>
        <w:t>。</w:t>
      </w:r>
    </w:p>
    <w:sectPr w:rsidR="009A7E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3BAB" w14:textId="77777777" w:rsidR="00975A3B" w:rsidRDefault="00975A3B" w:rsidP="00975A3B">
      <w:r>
        <w:separator/>
      </w:r>
    </w:p>
  </w:endnote>
  <w:endnote w:type="continuationSeparator" w:id="0">
    <w:p w14:paraId="2C04957F" w14:textId="77777777" w:rsidR="00975A3B" w:rsidRDefault="00975A3B" w:rsidP="00975A3B">
      <w:r>
        <w:continuationSeparator/>
      </w:r>
    </w:p>
  </w:endnote>
  <w:endnote w:id="1">
    <w:p w14:paraId="5F2AE7EC" w14:textId="40DA4F08" w:rsidR="00145A35" w:rsidRPr="00145A35" w:rsidRDefault="00145A35" w:rsidP="00145A35">
      <w:pPr>
        <w:pStyle w:val="a9"/>
      </w:pPr>
      <w:r>
        <w:rPr>
          <w:rStyle w:val="ab"/>
        </w:rPr>
        <w:endnoteRef/>
      </w:r>
      <w:r>
        <w:t xml:space="preserve"> </w:t>
      </w:r>
      <w:r>
        <w:rPr>
          <w:rFonts w:hint="eastAsia"/>
        </w:rPr>
        <w:t>①</w:t>
      </w:r>
      <w:r w:rsidRPr="00145A35">
        <w:rPr>
          <w:rFonts w:hint="eastAsia"/>
        </w:rPr>
        <w:t>公的機関で働く障害者数　59,744人</w:t>
      </w:r>
      <w:r>
        <w:rPr>
          <w:rFonts w:hint="eastAsia"/>
        </w:rPr>
        <w:t>（</w:t>
      </w:r>
      <w:r w:rsidRPr="00145A35">
        <w:rPr>
          <w:rFonts w:hint="eastAsia"/>
        </w:rPr>
        <w:t>国 7,807人、都道府県 7,465人、市町村 24,036人、教育委員会11,390人</w:t>
      </w:r>
      <w:r>
        <w:rPr>
          <w:rFonts w:hint="eastAsia"/>
        </w:rPr>
        <w:t>、</w:t>
      </w:r>
      <w:r w:rsidRPr="00145A35">
        <w:rPr>
          <w:rFonts w:hint="eastAsia"/>
        </w:rPr>
        <w:t>独立行政法人　9,046人</w:t>
      </w:r>
      <w:r w:rsidR="004825BD">
        <w:rPr>
          <w:rFonts w:hint="eastAsia"/>
        </w:rPr>
        <w:t>）（</w:t>
      </w:r>
      <w:r w:rsidRPr="00145A35">
        <w:rPr>
          <w:rFonts w:hint="eastAsia"/>
        </w:rPr>
        <w:t>出典：「令和2年　障害者雇用状況の集計結果」の実人員（厚労省職業安定局雇用開発部障害者雇用対策課）</w:t>
      </w:r>
      <w:r>
        <w:rPr>
          <w:rFonts w:hint="eastAsia"/>
        </w:rPr>
        <w:t>）</w:t>
      </w:r>
    </w:p>
    <w:p w14:paraId="641C1B47" w14:textId="43738345" w:rsidR="00145A35" w:rsidRDefault="00145A35" w:rsidP="00145A35">
      <w:pPr>
        <w:pStyle w:val="a9"/>
      </w:pPr>
      <w:r>
        <w:rPr>
          <w:rFonts w:hint="eastAsia"/>
        </w:rPr>
        <w:t>②</w:t>
      </w:r>
      <w:r w:rsidRPr="00145A35">
        <w:rPr>
          <w:rFonts w:hint="eastAsia"/>
        </w:rPr>
        <w:t>従業員５人以上の民間事業所で働く障害者数　821,000人</w:t>
      </w:r>
      <w:r>
        <w:rPr>
          <w:rFonts w:hint="eastAsia"/>
        </w:rPr>
        <w:t>（</w:t>
      </w:r>
      <w:r w:rsidRPr="00145A35">
        <w:rPr>
          <w:rFonts w:hint="eastAsia"/>
        </w:rPr>
        <w:t>出典：平成30年度障害者雇用実態調査の結果(令和元年6月25日公表)</w:t>
      </w:r>
      <w:r w:rsidR="004825BD">
        <w:rPr>
          <w:rFonts w:hint="eastAsia"/>
        </w:rPr>
        <w:t>）</w:t>
      </w:r>
    </w:p>
    <w:p w14:paraId="6F933E91" w14:textId="639BA9A0" w:rsidR="00145A35" w:rsidRPr="00145A35" w:rsidRDefault="00145A35" w:rsidP="00145A35">
      <w:pPr>
        <w:pStyle w:val="a9"/>
      </w:pPr>
      <w:r>
        <w:rPr>
          <w:rFonts w:hint="eastAsia"/>
        </w:rPr>
        <w:t>①と②の合計が8</w:t>
      </w:r>
      <w:r>
        <w:t>80,744</w:t>
      </w:r>
      <w:r>
        <w:rPr>
          <w:rFonts w:hint="eastAsia"/>
        </w:rPr>
        <w:t>人となる。</w:t>
      </w:r>
    </w:p>
    <w:p w14:paraId="1FB66AC9" w14:textId="254F552D" w:rsidR="00145A35" w:rsidRPr="00145A35" w:rsidRDefault="00145A35">
      <w:pPr>
        <w:pStyle w:val="a9"/>
      </w:pPr>
    </w:p>
  </w:endnote>
  <w:endnote w:id="2">
    <w:p w14:paraId="7ECB276A" w14:textId="78726225" w:rsidR="004825BD" w:rsidRPr="004825BD" w:rsidRDefault="00145A35" w:rsidP="004825BD">
      <w:pPr>
        <w:pStyle w:val="a9"/>
      </w:pPr>
      <w:r>
        <w:rPr>
          <w:rStyle w:val="ab"/>
        </w:rPr>
        <w:endnoteRef/>
      </w:r>
      <w:r>
        <w:t xml:space="preserve"> </w:t>
      </w:r>
      <w:r w:rsidR="004825BD" w:rsidRPr="004825BD">
        <w:rPr>
          <w:rFonts w:hint="eastAsia"/>
        </w:rPr>
        <w:t>就労継続支援事業A型利用者総数86,031人</w:t>
      </w:r>
      <w:r w:rsidR="004825BD">
        <w:rPr>
          <w:rFonts w:hint="eastAsia"/>
        </w:rPr>
        <w:t>と</w:t>
      </w:r>
      <w:r w:rsidR="004825BD" w:rsidRPr="004825BD">
        <w:rPr>
          <w:rFonts w:hint="eastAsia"/>
        </w:rPr>
        <w:t>就労継続支援事業B型利用者総数3</w:t>
      </w:r>
      <w:r w:rsidR="000B1791">
        <w:t>3</w:t>
      </w:r>
      <w:r w:rsidR="004825BD" w:rsidRPr="004825BD">
        <w:rPr>
          <w:rFonts w:hint="eastAsia"/>
        </w:rPr>
        <w:t>2,487人</w:t>
      </w:r>
      <w:r w:rsidR="004825BD">
        <w:rPr>
          <w:rFonts w:hint="eastAsia"/>
        </w:rPr>
        <w:t>（</w:t>
      </w:r>
      <w:r w:rsidR="004825BD" w:rsidRPr="004825BD">
        <w:rPr>
          <w:rFonts w:hint="eastAsia"/>
        </w:rPr>
        <w:t>出典：「令和元年社会福祉施設等調査」における就労継続支援A型およびB型の利用実人員数</w:t>
      </w:r>
      <w:r w:rsidR="004825BD">
        <w:rPr>
          <w:rFonts w:hint="eastAsia"/>
        </w:rPr>
        <w:t>）の合計が</w:t>
      </w:r>
      <w:r w:rsidR="004825BD" w:rsidRPr="004825BD">
        <w:rPr>
          <w:rFonts w:hint="eastAsia"/>
        </w:rPr>
        <w:t>418,518人</w:t>
      </w:r>
      <w:r w:rsidR="004825BD">
        <w:rPr>
          <w:rFonts w:hint="eastAsia"/>
        </w:rPr>
        <w:t>となる。</w:t>
      </w:r>
    </w:p>
    <w:p w14:paraId="28203F0D" w14:textId="52B3FE46" w:rsidR="00145A35" w:rsidRPr="004825BD" w:rsidRDefault="00145A35">
      <w:pPr>
        <w:pStyle w:val="a9"/>
      </w:pPr>
    </w:p>
  </w:endnote>
  <w:endnote w:id="3">
    <w:p w14:paraId="274BCC4C" w14:textId="5645F90D" w:rsidR="004B6277" w:rsidRPr="004825BD" w:rsidRDefault="004825BD" w:rsidP="004B6277">
      <w:pPr>
        <w:pStyle w:val="a9"/>
      </w:pPr>
      <w:r>
        <w:rPr>
          <w:rStyle w:val="ab"/>
        </w:rPr>
        <w:endnoteRef/>
      </w:r>
      <w:r w:rsidR="005F384B">
        <w:rPr>
          <w:rFonts w:hint="eastAsia"/>
        </w:rPr>
        <w:t>分母</w:t>
      </w:r>
      <w:r w:rsidR="004B6277">
        <w:rPr>
          <w:rFonts w:hint="eastAsia"/>
        </w:rPr>
        <w:t>は</w:t>
      </w:r>
      <w:r w:rsidRPr="004825BD">
        <w:rPr>
          <w:rFonts w:hint="eastAsia"/>
        </w:rPr>
        <w:t>障害</w:t>
      </w:r>
      <w:r w:rsidR="004B6277">
        <w:rPr>
          <w:rFonts w:hint="eastAsia"/>
        </w:rPr>
        <w:t>のある人</w:t>
      </w:r>
      <w:r w:rsidRPr="004825BD">
        <w:rPr>
          <w:rFonts w:hint="eastAsia"/>
        </w:rPr>
        <w:t>の生産年齢人口総数3,877,000人</w:t>
      </w:r>
      <w:r w:rsidR="004B6277">
        <w:rPr>
          <w:rFonts w:hint="eastAsia"/>
        </w:rPr>
        <w:t>で、その</w:t>
      </w:r>
      <w:r w:rsidRPr="004825BD">
        <w:rPr>
          <w:rFonts w:hint="eastAsia"/>
        </w:rPr>
        <w:t>内訳</w:t>
      </w:r>
      <w:r w:rsidR="004B6277">
        <w:rPr>
          <w:rFonts w:hint="eastAsia"/>
        </w:rPr>
        <w:t>は、</w:t>
      </w:r>
      <w:r w:rsidRPr="004825BD">
        <w:rPr>
          <w:rFonts w:hint="eastAsia"/>
        </w:rPr>
        <w:t>身体障害者（18～64歳）1,013,000人、知的障害者（18～64歳）580,000人、精神障害者（20～64歳）2,284,000人</w:t>
      </w:r>
      <w:r w:rsidR="004B6277">
        <w:rPr>
          <w:rFonts w:hint="eastAsia"/>
        </w:rPr>
        <w:t>。（</w:t>
      </w:r>
      <w:r w:rsidRPr="004825BD">
        <w:rPr>
          <w:rFonts w:hint="eastAsia"/>
        </w:rPr>
        <w:t>出典：令和3年度障害者白書、厚生労働省「患者調査」（2017年）</w:t>
      </w:r>
      <w:r w:rsidR="00BE1A9F">
        <w:rPr>
          <w:rFonts w:hint="eastAsia"/>
        </w:rPr>
        <w:t>）</w:t>
      </w:r>
      <w:r w:rsidR="005F384B">
        <w:rPr>
          <w:rFonts w:hint="eastAsia"/>
        </w:rPr>
        <w:t>分子は一般労働市場で働く8</w:t>
      </w:r>
      <w:r w:rsidR="005F384B">
        <w:t>80,744</w:t>
      </w:r>
      <w:r w:rsidR="005F384B">
        <w:rPr>
          <w:rFonts w:hint="eastAsia"/>
        </w:rPr>
        <w:t>人とシェルタードワークショップで働く4</w:t>
      </w:r>
      <w:r w:rsidR="005F384B">
        <w:t>18,518</w:t>
      </w:r>
      <w:r w:rsidR="005F384B">
        <w:rPr>
          <w:rFonts w:hint="eastAsia"/>
        </w:rPr>
        <w:t>人を加えた</w:t>
      </w:r>
      <w:r w:rsidR="005F384B" w:rsidRPr="004825BD">
        <w:rPr>
          <w:rFonts w:hint="eastAsia"/>
        </w:rPr>
        <w:t>1,299,262人</w:t>
      </w:r>
      <w:r w:rsidR="005F384B">
        <w:rPr>
          <w:rFonts w:hint="eastAsia"/>
        </w:rPr>
        <w:t>。</w:t>
      </w:r>
    </w:p>
    <w:p w14:paraId="7BEBF6BC" w14:textId="19BCE93B" w:rsidR="004825BD" w:rsidRPr="004825BD" w:rsidRDefault="004825BD">
      <w:pPr>
        <w:pStyle w:val="a9"/>
      </w:pPr>
    </w:p>
  </w:endnote>
  <w:endnote w:id="4">
    <w:p w14:paraId="3FAC88C9" w14:textId="6F90753A" w:rsidR="005F384B" w:rsidRPr="008967DC" w:rsidRDefault="005F384B">
      <w:pPr>
        <w:pStyle w:val="a9"/>
      </w:pPr>
      <w:r>
        <w:rPr>
          <w:rStyle w:val="ab"/>
        </w:rPr>
        <w:endnoteRef/>
      </w:r>
      <w:r>
        <w:t xml:space="preserve"> </w:t>
      </w:r>
      <w:r>
        <w:rPr>
          <w:rFonts w:hint="eastAsia"/>
        </w:rPr>
        <w:t>分母</w:t>
      </w:r>
      <w:r w:rsidR="008967DC">
        <w:rPr>
          <w:rFonts w:hint="eastAsia"/>
        </w:rPr>
        <w:t>を</w:t>
      </w:r>
      <w:r>
        <w:rPr>
          <w:rFonts w:hint="eastAsia"/>
        </w:rPr>
        <w:t>生産年齢人口（15～64歳）7394万人、分子</w:t>
      </w:r>
      <w:r w:rsidR="008967DC">
        <w:rPr>
          <w:rFonts w:hint="eastAsia"/>
        </w:rPr>
        <w:t>を</w:t>
      </w:r>
      <w:r>
        <w:rPr>
          <w:rFonts w:hint="eastAsia"/>
        </w:rPr>
        <w:t>就業者人口（15～64歳）</w:t>
      </w:r>
      <w:r w:rsidR="008967DC">
        <w:rPr>
          <w:rFonts w:hint="eastAsia"/>
        </w:rPr>
        <w:t>5760万人とすると国民一般の就業者の割合が77.9％であった。（</w:t>
      </w:r>
      <w:r w:rsidR="008967DC" w:rsidRPr="008967DC">
        <w:rPr>
          <w:rFonts w:hint="eastAsia"/>
        </w:rPr>
        <w:t>出典：労働力調査（基本集計） 2021年（令和3年）９月分結果</w:t>
      </w:r>
      <w:r w:rsidR="008967DC">
        <w:rPr>
          <w:rFonts w:hint="eastAsia"/>
        </w:rPr>
        <w:t>）</w:t>
      </w:r>
    </w:p>
    <w:p w14:paraId="6FE849A0" w14:textId="77777777" w:rsidR="008967DC" w:rsidRDefault="008967DC">
      <w:pPr>
        <w:pStyle w:val="a9"/>
      </w:pPr>
    </w:p>
  </w:endnote>
  <w:endnote w:id="5">
    <w:p w14:paraId="3AA0760E" w14:textId="3A5E1450" w:rsidR="008967DC" w:rsidRPr="008967DC" w:rsidRDefault="008967DC" w:rsidP="008967DC">
      <w:pPr>
        <w:pStyle w:val="a9"/>
      </w:pPr>
      <w:r>
        <w:rPr>
          <w:rStyle w:val="ab"/>
        </w:rPr>
        <w:endnoteRef/>
      </w:r>
      <w:r>
        <w:t xml:space="preserve"> </w:t>
      </w:r>
      <w:r>
        <w:rPr>
          <w:rFonts w:hint="eastAsia"/>
        </w:rPr>
        <w:t>出典</w:t>
      </w:r>
      <w:r w:rsidR="008049D5">
        <w:rPr>
          <w:rFonts w:hint="eastAsia"/>
        </w:rPr>
        <w:t>：</w:t>
      </w:r>
      <w:r w:rsidRPr="008967DC">
        <w:rPr>
          <w:rFonts w:hint="eastAsia"/>
        </w:rPr>
        <w:t>厚労省平成</w:t>
      </w:r>
      <w:r w:rsidRPr="008967DC">
        <w:t>23年</w:t>
      </w:r>
      <w:r>
        <w:rPr>
          <w:rFonts w:hint="eastAsia"/>
        </w:rPr>
        <w:t>及び</w:t>
      </w:r>
      <w:r w:rsidRPr="008967DC">
        <w:rPr>
          <w:rFonts w:hint="eastAsia"/>
        </w:rPr>
        <w:t>令和元年社会福祉施設等調査の概況</w:t>
      </w:r>
    </w:p>
    <w:p w14:paraId="1D944FB9" w14:textId="38DDDB0B" w:rsidR="008967DC" w:rsidRPr="008967DC" w:rsidRDefault="008967DC">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79C3" w14:textId="77777777" w:rsidR="00975A3B" w:rsidRDefault="00975A3B" w:rsidP="00975A3B">
      <w:r>
        <w:separator/>
      </w:r>
    </w:p>
  </w:footnote>
  <w:footnote w:type="continuationSeparator" w:id="0">
    <w:p w14:paraId="3B64B452" w14:textId="77777777" w:rsidR="00975A3B" w:rsidRDefault="00975A3B" w:rsidP="00975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56"/>
    <w:rsid w:val="000016A9"/>
    <w:rsid w:val="00003754"/>
    <w:rsid w:val="00051DF8"/>
    <w:rsid w:val="00056451"/>
    <w:rsid w:val="00076000"/>
    <w:rsid w:val="000B063B"/>
    <w:rsid w:val="000B1791"/>
    <w:rsid w:val="000B5316"/>
    <w:rsid w:val="000F7040"/>
    <w:rsid w:val="000F74A1"/>
    <w:rsid w:val="001011F1"/>
    <w:rsid w:val="00115FB9"/>
    <w:rsid w:val="00137EB2"/>
    <w:rsid w:val="001445F2"/>
    <w:rsid w:val="00145A35"/>
    <w:rsid w:val="0016033C"/>
    <w:rsid w:val="00176E7A"/>
    <w:rsid w:val="001954AE"/>
    <w:rsid w:val="001A1C80"/>
    <w:rsid w:val="001B3030"/>
    <w:rsid w:val="001F0CA3"/>
    <w:rsid w:val="001F73EE"/>
    <w:rsid w:val="00211A75"/>
    <w:rsid w:val="00233EF5"/>
    <w:rsid w:val="00251E47"/>
    <w:rsid w:val="00275923"/>
    <w:rsid w:val="002841B5"/>
    <w:rsid w:val="002A5EDB"/>
    <w:rsid w:val="002E47E9"/>
    <w:rsid w:val="002F1A38"/>
    <w:rsid w:val="003040F0"/>
    <w:rsid w:val="00313906"/>
    <w:rsid w:val="00364CEF"/>
    <w:rsid w:val="00365562"/>
    <w:rsid w:val="0038083D"/>
    <w:rsid w:val="00390045"/>
    <w:rsid w:val="003E4463"/>
    <w:rsid w:val="003F6BEA"/>
    <w:rsid w:val="0041679B"/>
    <w:rsid w:val="0045500D"/>
    <w:rsid w:val="00467CDE"/>
    <w:rsid w:val="00481371"/>
    <w:rsid w:val="004825BD"/>
    <w:rsid w:val="00494A0C"/>
    <w:rsid w:val="004A16D7"/>
    <w:rsid w:val="004B6277"/>
    <w:rsid w:val="004C0F8D"/>
    <w:rsid w:val="004F2B92"/>
    <w:rsid w:val="005212C7"/>
    <w:rsid w:val="005272EF"/>
    <w:rsid w:val="005517FA"/>
    <w:rsid w:val="0057570C"/>
    <w:rsid w:val="0058436F"/>
    <w:rsid w:val="00587089"/>
    <w:rsid w:val="00595C2A"/>
    <w:rsid w:val="005A2CEC"/>
    <w:rsid w:val="005B707E"/>
    <w:rsid w:val="005C3941"/>
    <w:rsid w:val="005F384B"/>
    <w:rsid w:val="00605495"/>
    <w:rsid w:val="00621415"/>
    <w:rsid w:val="0069414D"/>
    <w:rsid w:val="006971CF"/>
    <w:rsid w:val="006A132A"/>
    <w:rsid w:val="006D4540"/>
    <w:rsid w:val="00747584"/>
    <w:rsid w:val="00755E32"/>
    <w:rsid w:val="00760CF3"/>
    <w:rsid w:val="00786A6D"/>
    <w:rsid w:val="007946FB"/>
    <w:rsid w:val="007B4CBF"/>
    <w:rsid w:val="007B5513"/>
    <w:rsid w:val="007C34F2"/>
    <w:rsid w:val="007E47B7"/>
    <w:rsid w:val="00803892"/>
    <w:rsid w:val="008049D5"/>
    <w:rsid w:val="0082647B"/>
    <w:rsid w:val="00876779"/>
    <w:rsid w:val="008902CF"/>
    <w:rsid w:val="008967DC"/>
    <w:rsid w:val="008C0B93"/>
    <w:rsid w:val="008D1E1A"/>
    <w:rsid w:val="008D3908"/>
    <w:rsid w:val="008E1ADA"/>
    <w:rsid w:val="008F1044"/>
    <w:rsid w:val="009226C4"/>
    <w:rsid w:val="00975A3B"/>
    <w:rsid w:val="009A41AB"/>
    <w:rsid w:val="009A7ED4"/>
    <w:rsid w:val="009B48C8"/>
    <w:rsid w:val="009C0021"/>
    <w:rsid w:val="009C4BA4"/>
    <w:rsid w:val="00A11BC4"/>
    <w:rsid w:val="00A15AA7"/>
    <w:rsid w:val="00A17036"/>
    <w:rsid w:val="00A52436"/>
    <w:rsid w:val="00AB023A"/>
    <w:rsid w:val="00AD0342"/>
    <w:rsid w:val="00AE3802"/>
    <w:rsid w:val="00AF55F6"/>
    <w:rsid w:val="00B3127D"/>
    <w:rsid w:val="00B80B5D"/>
    <w:rsid w:val="00B81A96"/>
    <w:rsid w:val="00BA35DA"/>
    <w:rsid w:val="00BB28E3"/>
    <w:rsid w:val="00BE1A9F"/>
    <w:rsid w:val="00C046A8"/>
    <w:rsid w:val="00C34DC8"/>
    <w:rsid w:val="00C37280"/>
    <w:rsid w:val="00C7496F"/>
    <w:rsid w:val="00CA02FE"/>
    <w:rsid w:val="00CA7D14"/>
    <w:rsid w:val="00CF3056"/>
    <w:rsid w:val="00CF3084"/>
    <w:rsid w:val="00D52BC8"/>
    <w:rsid w:val="00D53904"/>
    <w:rsid w:val="00D55469"/>
    <w:rsid w:val="00D8064C"/>
    <w:rsid w:val="00D81287"/>
    <w:rsid w:val="00D82B37"/>
    <w:rsid w:val="00D94C70"/>
    <w:rsid w:val="00DB4880"/>
    <w:rsid w:val="00DC7E75"/>
    <w:rsid w:val="00DF763D"/>
    <w:rsid w:val="00E23284"/>
    <w:rsid w:val="00E27498"/>
    <w:rsid w:val="00E61169"/>
    <w:rsid w:val="00EA4644"/>
    <w:rsid w:val="00EF749F"/>
    <w:rsid w:val="00F07C10"/>
    <w:rsid w:val="00F1692B"/>
    <w:rsid w:val="00F27448"/>
    <w:rsid w:val="00F32BCC"/>
    <w:rsid w:val="00F470DB"/>
    <w:rsid w:val="00F51129"/>
    <w:rsid w:val="00F71790"/>
    <w:rsid w:val="00F7336D"/>
    <w:rsid w:val="00FF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5E4D45"/>
  <w15:chartTrackingRefBased/>
  <w15:docId w15:val="{B61DF1BB-D348-4BD6-A874-2E052F4A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000"/>
    <w:pPr>
      <w:widowControl/>
      <w:spacing w:line="276" w:lineRule="auto"/>
      <w:ind w:left="720" w:hanging="357"/>
      <w:contextualSpacing/>
      <w:jc w:val="left"/>
    </w:pPr>
    <w:rPr>
      <w:rFonts w:ascii="Arial" w:hAnsi="Arial" w:cs="Arial"/>
      <w:kern w:val="0"/>
      <w:sz w:val="22"/>
      <w:lang w:val="en-GB" w:eastAsia="en-GB"/>
    </w:rPr>
  </w:style>
  <w:style w:type="paragraph" w:styleId="a4">
    <w:name w:val="Revision"/>
    <w:hidden/>
    <w:uiPriority w:val="99"/>
    <w:semiHidden/>
    <w:rsid w:val="009B48C8"/>
  </w:style>
  <w:style w:type="paragraph" w:styleId="a5">
    <w:name w:val="header"/>
    <w:basedOn w:val="a"/>
    <w:link w:val="a6"/>
    <w:uiPriority w:val="99"/>
    <w:unhideWhenUsed/>
    <w:rsid w:val="00975A3B"/>
    <w:pPr>
      <w:tabs>
        <w:tab w:val="center" w:pos="4252"/>
        <w:tab w:val="right" w:pos="8504"/>
      </w:tabs>
      <w:snapToGrid w:val="0"/>
    </w:pPr>
  </w:style>
  <w:style w:type="character" w:customStyle="1" w:styleId="a6">
    <w:name w:val="ヘッダー (文字)"/>
    <w:basedOn w:val="a0"/>
    <w:link w:val="a5"/>
    <w:uiPriority w:val="99"/>
    <w:rsid w:val="00975A3B"/>
  </w:style>
  <w:style w:type="paragraph" w:styleId="a7">
    <w:name w:val="footer"/>
    <w:basedOn w:val="a"/>
    <w:link w:val="a8"/>
    <w:uiPriority w:val="99"/>
    <w:unhideWhenUsed/>
    <w:rsid w:val="00975A3B"/>
    <w:pPr>
      <w:tabs>
        <w:tab w:val="center" w:pos="4252"/>
        <w:tab w:val="right" w:pos="8504"/>
      </w:tabs>
      <w:snapToGrid w:val="0"/>
    </w:pPr>
  </w:style>
  <w:style w:type="character" w:customStyle="1" w:styleId="a8">
    <w:name w:val="フッター (文字)"/>
    <w:basedOn w:val="a0"/>
    <w:link w:val="a7"/>
    <w:uiPriority w:val="99"/>
    <w:rsid w:val="00975A3B"/>
  </w:style>
  <w:style w:type="paragraph" w:styleId="a9">
    <w:name w:val="endnote text"/>
    <w:basedOn w:val="a"/>
    <w:link w:val="aa"/>
    <w:uiPriority w:val="99"/>
    <w:unhideWhenUsed/>
    <w:rsid w:val="00145A35"/>
    <w:pPr>
      <w:snapToGrid w:val="0"/>
      <w:jc w:val="left"/>
    </w:pPr>
  </w:style>
  <w:style w:type="character" w:customStyle="1" w:styleId="aa">
    <w:name w:val="文末脚注文字列 (文字)"/>
    <w:basedOn w:val="a0"/>
    <w:link w:val="a9"/>
    <w:uiPriority w:val="99"/>
    <w:rsid w:val="00145A35"/>
  </w:style>
  <w:style w:type="character" w:styleId="ab">
    <w:name w:val="endnote reference"/>
    <w:basedOn w:val="a0"/>
    <w:uiPriority w:val="99"/>
    <w:semiHidden/>
    <w:unhideWhenUsed/>
    <w:rsid w:val="00145A35"/>
    <w:rPr>
      <w:vertAlign w:val="superscript"/>
    </w:rPr>
  </w:style>
  <w:style w:type="paragraph" w:styleId="ac">
    <w:name w:val="footnote text"/>
    <w:basedOn w:val="a"/>
    <w:link w:val="ad"/>
    <w:uiPriority w:val="99"/>
    <w:semiHidden/>
    <w:unhideWhenUsed/>
    <w:rsid w:val="00145A35"/>
    <w:pPr>
      <w:snapToGrid w:val="0"/>
      <w:jc w:val="left"/>
    </w:pPr>
  </w:style>
  <w:style w:type="character" w:customStyle="1" w:styleId="ad">
    <w:name w:val="脚注文字列 (文字)"/>
    <w:basedOn w:val="a0"/>
    <w:link w:val="ac"/>
    <w:uiPriority w:val="99"/>
    <w:semiHidden/>
    <w:rsid w:val="00145A35"/>
  </w:style>
  <w:style w:type="character" w:styleId="ae">
    <w:name w:val="footnote reference"/>
    <w:basedOn w:val="a0"/>
    <w:uiPriority w:val="99"/>
    <w:semiHidden/>
    <w:unhideWhenUsed/>
    <w:rsid w:val="00145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590">
      <w:bodyDiv w:val="1"/>
      <w:marLeft w:val="0"/>
      <w:marRight w:val="0"/>
      <w:marTop w:val="0"/>
      <w:marBottom w:val="0"/>
      <w:divBdr>
        <w:top w:val="none" w:sz="0" w:space="0" w:color="auto"/>
        <w:left w:val="none" w:sz="0" w:space="0" w:color="auto"/>
        <w:bottom w:val="none" w:sz="0" w:space="0" w:color="auto"/>
        <w:right w:val="none" w:sz="0" w:space="0" w:color="auto"/>
      </w:divBdr>
    </w:div>
    <w:div w:id="12990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1BE2-B62B-4C27-9F46-1FAFCD59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dc:creator>
  <cp:keywords/>
  <dc:description/>
  <cp:lastModifiedBy>久夫</cp:lastModifiedBy>
  <cp:revision>2</cp:revision>
  <dcterms:created xsi:type="dcterms:W3CDTF">2022-05-07T10:30:00Z</dcterms:created>
  <dcterms:modified xsi:type="dcterms:W3CDTF">2022-05-07T10:30:00Z</dcterms:modified>
</cp:coreProperties>
</file>