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8C15" w14:textId="09AB23E5" w:rsidR="00E24F10" w:rsidRPr="0014767E" w:rsidRDefault="00E24F10" w:rsidP="00E24F10">
      <w:pPr>
        <w:rPr>
          <w:rFonts w:ascii="ＭＳ ゴシック" w:eastAsia="ＭＳ ゴシック" w:hAnsi="ＭＳ ゴシック"/>
          <w:bdr w:val="single" w:sz="4" w:space="0" w:color="auto"/>
          <w:lang w:eastAsia="ja-JP"/>
        </w:rPr>
      </w:pPr>
      <w:bookmarkStart w:id="0" w:name="_Hlk102733159"/>
      <w:r w:rsidRPr="0014767E">
        <w:rPr>
          <w:rFonts w:ascii="ＭＳ ゴシック" w:eastAsia="ＭＳ ゴシック" w:hAnsi="ＭＳ ゴシック"/>
          <w:bdr w:val="single" w:sz="4" w:space="0" w:color="auto"/>
          <w:lang w:eastAsia="ja-JP"/>
        </w:rPr>
        <w:t>CRPD第27条・一般的意見案への</w:t>
      </w:r>
      <w:r w:rsidRPr="0014767E">
        <w:rPr>
          <w:rFonts w:ascii="ＭＳ ゴシック" w:eastAsia="ＭＳ ゴシック" w:hAnsi="ＭＳ ゴシック" w:hint="eastAsia"/>
          <w:bdr w:val="single" w:sz="4" w:space="0" w:color="auto"/>
          <w:lang w:eastAsia="ja-JP"/>
        </w:rPr>
        <w:t>コメント</w:t>
      </w:r>
      <w:r w:rsidRPr="0014767E">
        <w:rPr>
          <w:rFonts w:ascii="ＭＳ ゴシック" w:eastAsia="ＭＳ ゴシック" w:hAnsi="ＭＳ ゴシック"/>
          <w:bdr w:val="single" w:sz="4" w:space="0" w:color="auto"/>
          <w:lang w:eastAsia="ja-JP"/>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３４</w:t>
      </w:r>
    </w:p>
    <w:bookmarkEnd w:id="0"/>
    <w:p w14:paraId="55BE8E77" w14:textId="77777777" w:rsidR="00E24F10" w:rsidRPr="00E24F10" w:rsidRDefault="00E24F10" w:rsidP="00E24F10">
      <w:pPr>
        <w:pStyle w:val="Default"/>
        <w:rPr>
          <w:rFonts w:ascii="游明朝" w:eastAsia="游明朝" w:hAnsi="游明朝" w:cs="Arial"/>
          <w:b/>
          <w:bCs/>
          <w:lang w:val="en-US" w:eastAsia="ja-JP"/>
        </w:rPr>
      </w:pPr>
    </w:p>
    <w:p w14:paraId="0F17FDCC" w14:textId="67E19FDB" w:rsidR="00C478D7" w:rsidRDefault="00883BF8" w:rsidP="00776C2C">
      <w:pPr>
        <w:pStyle w:val="Default"/>
        <w:jc w:val="center"/>
        <w:rPr>
          <w:rFonts w:ascii="游明朝" w:eastAsia="游明朝" w:hAnsi="游明朝" w:cs="Arial"/>
          <w:b/>
          <w:bCs/>
          <w:lang w:val="en-GB"/>
        </w:rPr>
      </w:pPr>
      <w:r w:rsidRPr="009201E4">
        <w:rPr>
          <w:rFonts w:ascii="游明朝" w:eastAsia="游明朝" w:hAnsi="游明朝" w:cs="Arial"/>
          <w:b/>
          <w:bCs/>
          <w:lang w:val="en-GB"/>
        </w:rPr>
        <w:t>E</w:t>
      </w:r>
      <w:r w:rsidR="00776C2C" w:rsidRPr="009201E4">
        <w:rPr>
          <w:rFonts w:ascii="游明朝" w:eastAsia="游明朝" w:hAnsi="游明朝" w:cs="Arial"/>
          <w:b/>
          <w:bCs/>
          <w:lang w:val="en-GB"/>
        </w:rPr>
        <w:t xml:space="preserve">uropean Union of Supported Employment’s (EUSE) </w:t>
      </w:r>
      <w:r w:rsidR="00D474E2" w:rsidRPr="009201E4">
        <w:rPr>
          <w:rFonts w:ascii="游明朝" w:eastAsia="游明朝" w:hAnsi="游明朝" w:cs="Arial"/>
          <w:b/>
          <w:bCs/>
          <w:lang w:val="en-GB"/>
        </w:rPr>
        <w:t xml:space="preserve">response to </w:t>
      </w:r>
    </w:p>
    <w:p w14:paraId="3A8C8D16" w14:textId="77777777" w:rsidR="00C478D7" w:rsidRDefault="00D474E2" w:rsidP="00776C2C">
      <w:pPr>
        <w:pStyle w:val="Default"/>
        <w:jc w:val="center"/>
        <w:rPr>
          <w:rFonts w:ascii="游明朝" w:eastAsia="游明朝" w:hAnsi="游明朝" w:cs="Arial"/>
          <w:b/>
          <w:bCs/>
          <w:lang w:val="en-GB"/>
        </w:rPr>
      </w:pPr>
      <w:r w:rsidRPr="009201E4">
        <w:rPr>
          <w:rFonts w:ascii="游明朝" w:eastAsia="游明朝" w:hAnsi="游明朝" w:cs="Arial"/>
          <w:b/>
          <w:bCs/>
          <w:lang w:val="en-GB"/>
        </w:rPr>
        <w:t>Draft General C</w:t>
      </w:r>
      <w:r w:rsidR="00883BF8" w:rsidRPr="009201E4">
        <w:rPr>
          <w:rFonts w:ascii="游明朝" w:eastAsia="游明朝" w:hAnsi="游明朝" w:cs="Arial"/>
          <w:b/>
          <w:bCs/>
          <w:lang w:val="en-GB"/>
        </w:rPr>
        <w:t xml:space="preserve">omment </w:t>
      </w:r>
      <w:r w:rsidR="006772FE" w:rsidRPr="009201E4">
        <w:rPr>
          <w:rFonts w:ascii="游明朝" w:eastAsia="游明朝" w:hAnsi="游明朝" w:cs="Arial"/>
          <w:b/>
          <w:bCs/>
          <w:lang w:val="en-GB"/>
        </w:rPr>
        <w:t xml:space="preserve">on the Rights of Persons with Disabilities </w:t>
      </w:r>
    </w:p>
    <w:p w14:paraId="3450A7A0" w14:textId="3D0D4AD3" w:rsidR="006772FE" w:rsidRPr="009201E4" w:rsidRDefault="006772FE" w:rsidP="00776C2C">
      <w:pPr>
        <w:pStyle w:val="Default"/>
        <w:jc w:val="center"/>
        <w:rPr>
          <w:rFonts w:ascii="游明朝" w:eastAsia="游明朝" w:hAnsi="游明朝" w:cs="Arial"/>
          <w:lang w:val="en-GB"/>
        </w:rPr>
      </w:pPr>
      <w:r w:rsidRPr="009201E4">
        <w:rPr>
          <w:rFonts w:ascii="游明朝" w:eastAsia="游明朝" w:hAnsi="游明朝" w:cs="Arial"/>
          <w:b/>
          <w:bCs/>
          <w:lang w:val="en-GB"/>
        </w:rPr>
        <w:t xml:space="preserve">in relation to the discussion on Article 27 to the </w:t>
      </w:r>
      <w:r w:rsidR="00883BF8" w:rsidRPr="009201E4">
        <w:rPr>
          <w:rFonts w:ascii="游明朝" w:eastAsia="游明朝" w:hAnsi="游明朝" w:cs="Arial"/>
          <w:b/>
          <w:bCs/>
          <w:iCs/>
          <w:lang w:val="en-GB"/>
        </w:rPr>
        <w:t>UNCRPD</w:t>
      </w:r>
    </w:p>
    <w:p w14:paraId="16C396EE" w14:textId="13FBF057" w:rsidR="0021682C" w:rsidRDefault="009201E4" w:rsidP="0021682C">
      <w:pPr>
        <w:pStyle w:val="ad"/>
        <w:jc w:val="center"/>
        <w:rPr>
          <w:rFonts w:ascii="游明朝" w:eastAsia="游明朝" w:hAnsi="游明朝" w:cs="ＭＳ 明朝"/>
          <w:b/>
          <w:bCs/>
          <w:spacing w:val="0"/>
          <w:kern w:val="0"/>
          <w:sz w:val="24"/>
          <w:szCs w:val="24"/>
          <w:lang w:val="en-GB" w:eastAsia="ja-JP"/>
        </w:rPr>
      </w:pPr>
      <w:r w:rsidRPr="009201E4">
        <w:rPr>
          <w:rFonts w:ascii="游明朝" w:eastAsia="游明朝" w:hAnsi="游明朝" w:cs="ＭＳ 明朝" w:hint="eastAsia"/>
          <w:b/>
          <w:bCs/>
          <w:spacing w:val="0"/>
          <w:kern w:val="0"/>
          <w:sz w:val="24"/>
          <w:szCs w:val="24"/>
          <w:lang w:val="en-GB" w:eastAsia="ja-JP"/>
        </w:rPr>
        <w:t>障害者の権利に関する第</w:t>
      </w:r>
      <w:r w:rsidRPr="009201E4">
        <w:rPr>
          <w:rFonts w:ascii="游明朝" w:eastAsia="游明朝" w:hAnsi="游明朝" w:cs="Arial" w:hint="eastAsia"/>
          <w:b/>
          <w:bCs/>
          <w:spacing w:val="0"/>
          <w:kern w:val="0"/>
          <w:sz w:val="24"/>
          <w:szCs w:val="24"/>
          <w:lang w:val="en-GB" w:eastAsia="ja-JP"/>
        </w:rPr>
        <w:t>27</w:t>
      </w:r>
      <w:r w:rsidRPr="009201E4">
        <w:rPr>
          <w:rFonts w:ascii="游明朝" w:eastAsia="游明朝" w:hAnsi="游明朝" w:cs="ＭＳ 明朝" w:hint="eastAsia"/>
          <w:b/>
          <w:bCs/>
          <w:spacing w:val="0"/>
          <w:kern w:val="0"/>
          <w:sz w:val="24"/>
          <w:szCs w:val="24"/>
          <w:lang w:val="en-GB" w:eastAsia="ja-JP"/>
        </w:rPr>
        <w:t>条の一般</w:t>
      </w:r>
      <w:r w:rsidR="005D0C4E">
        <w:rPr>
          <w:rFonts w:ascii="游明朝" w:eastAsia="游明朝" w:hAnsi="游明朝" w:cs="ＭＳ 明朝" w:hint="eastAsia"/>
          <w:b/>
          <w:bCs/>
          <w:spacing w:val="0"/>
          <w:kern w:val="0"/>
          <w:sz w:val="24"/>
          <w:szCs w:val="24"/>
          <w:lang w:val="en-GB" w:eastAsia="ja-JP"/>
        </w:rPr>
        <w:t>的</w:t>
      </w:r>
      <w:r w:rsidRPr="009201E4">
        <w:rPr>
          <w:rFonts w:ascii="游明朝" w:eastAsia="游明朝" w:hAnsi="游明朝" w:cs="ＭＳ 明朝" w:hint="eastAsia"/>
          <w:b/>
          <w:bCs/>
          <w:spacing w:val="0"/>
          <w:kern w:val="0"/>
          <w:sz w:val="24"/>
          <w:szCs w:val="24"/>
          <w:lang w:val="en-GB" w:eastAsia="ja-JP"/>
        </w:rPr>
        <w:t>意見</w:t>
      </w:r>
      <w:r>
        <w:rPr>
          <w:rFonts w:ascii="游明朝" w:eastAsia="游明朝" w:hAnsi="游明朝" w:cs="ＭＳ 明朝" w:hint="eastAsia"/>
          <w:b/>
          <w:bCs/>
          <w:spacing w:val="0"/>
          <w:kern w:val="0"/>
          <w:sz w:val="24"/>
          <w:szCs w:val="24"/>
          <w:lang w:val="en-GB" w:eastAsia="ja-JP"/>
        </w:rPr>
        <w:t>（</w:t>
      </w:r>
      <w:r w:rsidRPr="009201E4">
        <w:rPr>
          <w:rFonts w:ascii="游明朝" w:eastAsia="游明朝" w:hAnsi="游明朝" w:cs="ＭＳ 明朝" w:hint="eastAsia"/>
          <w:b/>
          <w:bCs/>
          <w:spacing w:val="0"/>
          <w:kern w:val="0"/>
          <w:sz w:val="24"/>
          <w:szCs w:val="24"/>
          <w:lang w:val="en-GB" w:eastAsia="ja-JP"/>
        </w:rPr>
        <w:t>案</w:t>
      </w:r>
      <w:r>
        <w:rPr>
          <w:rFonts w:ascii="游明朝" w:eastAsia="游明朝" w:hAnsi="游明朝" w:cs="ＭＳ 明朝" w:hint="eastAsia"/>
          <w:b/>
          <w:bCs/>
          <w:spacing w:val="0"/>
          <w:kern w:val="0"/>
          <w:sz w:val="24"/>
          <w:szCs w:val="24"/>
          <w:lang w:val="en-GB" w:eastAsia="ja-JP"/>
        </w:rPr>
        <w:t>）</w:t>
      </w:r>
      <w:r w:rsidRPr="009201E4">
        <w:rPr>
          <w:rFonts w:ascii="游明朝" w:eastAsia="游明朝" w:hAnsi="游明朝" w:cs="ＭＳ 明朝" w:hint="eastAsia"/>
          <w:b/>
          <w:bCs/>
          <w:spacing w:val="0"/>
          <w:kern w:val="0"/>
          <w:sz w:val="24"/>
          <w:szCs w:val="24"/>
          <w:lang w:val="en-GB" w:eastAsia="ja-JP"/>
        </w:rPr>
        <w:t>に</w:t>
      </w:r>
      <w:r w:rsidR="005D0C4E">
        <w:rPr>
          <w:rFonts w:ascii="游明朝" w:eastAsia="游明朝" w:hAnsi="游明朝" w:cs="ＭＳ 明朝" w:hint="eastAsia"/>
          <w:b/>
          <w:bCs/>
          <w:spacing w:val="0"/>
          <w:kern w:val="0"/>
          <w:sz w:val="24"/>
          <w:szCs w:val="24"/>
          <w:lang w:val="en-GB" w:eastAsia="ja-JP"/>
        </w:rPr>
        <w:t>対する</w:t>
      </w:r>
    </w:p>
    <w:p w14:paraId="239F8297" w14:textId="68762057" w:rsidR="006772FE" w:rsidRPr="009201E4" w:rsidRDefault="009201E4" w:rsidP="0021682C">
      <w:pPr>
        <w:pStyle w:val="ad"/>
        <w:jc w:val="center"/>
        <w:rPr>
          <w:rFonts w:ascii="游明朝" w:eastAsia="游明朝" w:hAnsi="游明朝" w:cs="Arial"/>
          <w:b/>
          <w:bCs/>
          <w:spacing w:val="0"/>
          <w:kern w:val="0"/>
          <w:sz w:val="24"/>
          <w:szCs w:val="24"/>
          <w:lang w:val="en-GB" w:eastAsia="ja-JP"/>
        </w:rPr>
      </w:pPr>
      <w:r w:rsidRPr="009201E4">
        <w:rPr>
          <w:rFonts w:ascii="游明朝" w:eastAsia="游明朝" w:hAnsi="游明朝" w:cs="ＭＳ 明朝" w:hint="eastAsia"/>
          <w:b/>
          <w:bCs/>
          <w:spacing w:val="0"/>
          <w:kern w:val="0"/>
          <w:sz w:val="24"/>
          <w:szCs w:val="24"/>
          <w:lang w:val="en-GB" w:eastAsia="ja-JP"/>
        </w:rPr>
        <w:t>欧州</w:t>
      </w:r>
      <w:r>
        <w:rPr>
          <w:rFonts w:ascii="游明朝" w:eastAsia="游明朝" w:hAnsi="游明朝" w:cs="ＭＳ 明朝" w:hint="eastAsia"/>
          <w:b/>
          <w:bCs/>
          <w:spacing w:val="0"/>
          <w:kern w:val="0"/>
          <w:sz w:val="24"/>
          <w:szCs w:val="24"/>
          <w:lang w:val="en-GB" w:eastAsia="ja-JP"/>
        </w:rPr>
        <w:t>援助付き雇用連合</w:t>
      </w:r>
      <w:r w:rsidRPr="009201E4">
        <w:rPr>
          <w:rFonts w:ascii="游明朝" w:eastAsia="游明朝" w:hAnsi="游明朝" w:cs="ＭＳ 明朝" w:hint="eastAsia"/>
          <w:b/>
          <w:bCs/>
          <w:spacing w:val="0"/>
          <w:kern w:val="0"/>
          <w:sz w:val="24"/>
          <w:szCs w:val="24"/>
          <w:lang w:val="en-GB" w:eastAsia="ja-JP"/>
        </w:rPr>
        <w:t>（</w:t>
      </w:r>
      <w:r w:rsidRPr="009201E4">
        <w:rPr>
          <w:rFonts w:ascii="游明朝" w:eastAsia="游明朝" w:hAnsi="游明朝" w:cs="Arial" w:hint="eastAsia"/>
          <w:b/>
          <w:bCs/>
          <w:spacing w:val="0"/>
          <w:kern w:val="0"/>
          <w:sz w:val="24"/>
          <w:szCs w:val="24"/>
          <w:lang w:val="en-GB" w:eastAsia="ja-JP"/>
        </w:rPr>
        <w:t>EUSE</w:t>
      </w:r>
      <w:r w:rsidRPr="009201E4">
        <w:rPr>
          <w:rFonts w:ascii="游明朝" w:eastAsia="游明朝" w:hAnsi="游明朝" w:cs="ＭＳ 明朝" w:hint="eastAsia"/>
          <w:b/>
          <w:bCs/>
          <w:spacing w:val="0"/>
          <w:kern w:val="0"/>
          <w:sz w:val="24"/>
          <w:szCs w:val="24"/>
          <w:lang w:val="en-GB" w:eastAsia="ja-JP"/>
        </w:rPr>
        <w:t>）</w:t>
      </w:r>
      <w:r>
        <w:rPr>
          <w:rFonts w:ascii="游明朝" w:eastAsia="游明朝" w:hAnsi="游明朝" w:cs="ＭＳ 明朝" w:hint="eastAsia"/>
          <w:b/>
          <w:bCs/>
          <w:spacing w:val="0"/>
          <w:kern w:val="0"/>
          <w:sz w:val="24"/>
          <w:szCs w:val="24"/>
          <w:lang w:val="en-GB" w:eastAsia="ja-JP"/>
        </w:rPr>
        <w:t>から国連障害者権利委員会へ</w:t>
      </w:r>
      <w:r w:rsidRPr="009201E4">
        <w:rPr>
          <w:rFonts w:ascii="游明朝" w:eastAsia="游明朝" w:hAnsi="游明朝" w:cs="ＭＳ 明朝" w:hint="eastAsia"/>
          <w:b/>
          <w:bCs/>
          <w:spacing w:val="0"/>
          <w:kern w:val="0"/>
          <w:sz w:val="24"/>
          <w:szCs w:val="24"/>
          <w:lang w:val="en-GB" w:eastAsia="ja-JP"/>
        </w:rPr>
        <w:t>の回答</w:t>
      </w:r>
    </w:p>
    <w:p w14:paraId="65055422" w14:textId="603C086E" w:rsidR="009201E4" w:rsidRPr="00F968EE" w:rsidRDefault="009201E4" w:rsidP="00F968EE">
      <w:pPr>
        <w:jc w:val="right"/>
        <w:rPr>
          <w:rFonts w:ascii="游明朝" w:eastAsia="游明朝" w:hAnsi="游明朝" w:cs="Arial"/>
          <w:sz w:val="21"/>
          <w:szCs w:val="21"/>
          <w:lang w:val="en-GB" w:eastAsia="ja-JP"/>
        </w:rPr>
      </w:pPr>
      <w:r w:rsidRPr="00F968EE">
        <w:rPr>
          <w:rFonts w:ascii="游明朝" w:eastAsia="游明朝" w:hAnsi="游明朝" w:cs="Arial" w:hint="eastAsia"/>
          <w:sz w:val="21"/>
          <w:szCs w:val="21"/>
          <w:lang w:val="en-GB" w:eastAsia="ja-JP"/>
        </w:rPr>
        <w:t xml:space="preserve">　</w:t>
      </w:r>
      <w:r w:rsidR="00F968EE" w:rsidRPr="00F968EE">
        <w:rPr>
          <w:rFonts w:ascii="游明朝" w:eastAsia="游明朝" w:hAnsi="游明朝" w:cs="Arial" w:hint="eastAsia"/>
          <w:sz w:val="21"/>
          <w:szCs w:val="21"/>
          <w:lang w:val="en-GB" w:eastAsia="ja-JP"/>
        </w:rPr>
        <w:t>（JD仮訳）</w:t>
      </w:r>
    </w:p>
    <w:p w14:paraId="020DD425" w14:textId="77777777" w:rsidR="009201E4" w:rsidRPr="001E3FCF" w:rsidRDefault="009201E4" w:rsidP="009201E4">
      <w:pPr>
        <w:jc w:val="left"/>
        <w:rPr>
          <w:rFonts w:ascii="游明朝" w:eastAsia="游明朝" w:hAnsi="游明朝" w:cs="Arial"/>
          <w:b/>
          <w:sz w:val="24"/>
          <w:szCs w:val="24"/>
          <w:lang w:val="en-GB" w:eastAsia="ja-JP"/>
        </w:rPr>
      </w:pPr>
      <w:r w:rsidRPr="001E3FCF">
        <w:rPr>
          <w:rFonts w:ascii="游明朝" w:eastAsia="游明朝" w:hAnsi="游明朝" w:cs="Arial" w:hint="eastAsia"/>
          <w:b/>
          <w:sz w:val="24"/>
          <w:szCs w:val="24"/>
          <w:lang w:val="en-GB" w:eastAsia="ja-JP"/>
        </w:rPr>
        <w:t>はじめに</w:t>
      </w:r>
    </w:p>
    <w:p w14:paraId="67903CC5" w14:textId="5FF03DBD" w:rsidR="009201E4" w:rsidRPr="009201E4" w:rsidRDefault="009201E4" w:rsidP="009201E4">
      <w:pPr>
        <w:jc w:val="left"/>
        <w:rPr>
          <w:rFonts w:ascii="游明朝" w:eastAsia="游明朝" w:hAnsi="游明朝" w:cs="Arial"/>
          <w:bCs/>
          <w:sz w:val="24"/>
          <w:szCs w:val="24"/>
          <w:lang w:val="en-GB" w:eastAsia="ja-JP"/>
        </w:rPr>
      </w:pPr>
      <w:r w:rsidRPr="001E3FCF">
        <w:rPr>
          <w:rFonts w:ascii="游明朝" w:eastAsia="游明朝" w:hAnsi="游明朝" w:cs="Arial" w:hint="eastAsia"/>
          <w:b/>
          <w:sz w:val="24"/>
          <w:szCs w:val="24"/>
          <w:lang w:val="en-GB" w:eastAsia="ja-JP"/>
        </w:rPr>
        <w:t>欧州</w:t>
      </w:r>
      <w:r w:rsidR="0021682C" w:rsidRPr="001E3FCF">
        <w:rPr>
          <w:rFonts w:ascii="游明朝" w:eastAsia="游明朝" w:hAnsi="游明朝" w:cs="Arial" w:hint="eastAsia"/>
          <w:b/>
          <w:sz w:val="24"/>
          <w:szCs w:val="24"/>
          <w:lang w:val="en-GB" w:eastAsia="ja-JP"/>
        </w:rPr>
        <w:t>援助付き</w:t>
      </w:r>
      <w:r w:rsidRPr="001E3FCF">
        <w:rPr>
          <w:rFonts w:ascii="游明朝" w:eastAsia="游明朝" w:hAnsi="游明朝" w:cs="Arial" w:hint="eastAsia"/>
          <w:b/>
          <w:sz w:val="24"/>
          <w:szCs w:val="24"/>
          <w:lang w:val="en-GB" w:eastAsia="ja-JP"/>
        </w:rPr>
        <w:t>雇用連合</w:t>
      </w:r>
      <w:r w:rsidRPr="009201E4">
        <w:rPr>
          <w:rFonts w:ascii="游明朝" w:eastAsia="游明朝" w:hAnsi="游明朝" w:cs="Arial" w:hint="eastAsia"/>
          <w:bCs/>
          <w:sz w:val="24"/>
          <w:szCs w:val="24"/>
          <w:lang w:val="en-GB" w:eastAsia="ja-JP"/>
        </w:rPr>
        <w:t>（EUSE）は非政府組織で、欧州全域での</w:t>
      </w:r>
      <w:r w:rsidR="0021682C">
        <w:rPr>
          <w:rFonts w:ascii="游明朝" w:eastAsia="游明朝" w:hAnsi="游明朝" w:cs="Arial" w:hint="eastAsia"/>
          <w:bCs/>
          <w:sz w:val="24"/>
          <w:szCs w:val="24"/>
          <w:lang w:val="en-GB" w:eastAsia="ja-JP"/>
        </w:rPr>
        <w:t>援助付き</w:t>
      </w:r>
      <w:r w:rsidRPr="009201E4">
        <w:rPr>
          <w:rFonts w:ascii="游明朝" w:eastAsia="游明朝" w:hAnsi="游明朝" w:cs="Arial" w:hint="eastAsia"/>
          <w:bCs/>
          <w:sz w:val="24"/>
          <w:szCs w:val="24"/>
          <w:lang w:val="en-GB" w:eastAsia="ja-JP"/>
        </w:rPr>
        <w:t>雇用の発展を促進するため、1993年に設立され</w:t>
      </w:r>
      <w:r w:rsidR="0021682C">
        <w:rPr>
          <w:rFonts w:ascii="游明朝" w:eastAsia="游明朝" w:hAnsi="游明朝" w:cs="Arial" w:hint="eastAsia"/>
          <w:bCs/>
          <w:sz w:val="24"/>
          <w:szCs w:val="24"/>
          <w:lang w:val="en-GB" w:eastAsia="ja-JP"/>
        </w:rPr>
        <w:t>ました</w:t>
      </w:r>
      <w:r w:rsidRPr="009201E4">
        <w:rPr>
          <w:rFonts w:ascii="游明朝" w:eastAsia="游明朝" w:hAnsi="游明朝" w:cs="Arial" w:hint="eastAsia"/>
          <w:bCs/>
          <w:sz w:val="24"/>
          <w:szCs w:val="24"/>
          <w:lang w:val="en-GB" w:eastAsia="ja-JP"/>
        </w:rPr>
        <w:t>。</w:t>
      </w:r>
      <w:r w:rsidR="0021682C">
        <w:rPr>
          <w:rFonts w:ascii="游明朝" w:eastAsia="游明朝" w:hAnsi="游明朝" w:cs="Arial" w:hint="eastAsia"/>
          <w:bCs/>
          <w:sz w:val="24"/>
          <w:szCs w:val="24"/>
          <w:lang w:val="en-GB" w:eastAsia="ja-JP"/>
        </w:rPr>
        <w:t>援助付き雇用は</w:t>
      </w:r>
      <w:r w:rsidRPr="009201E4">
        <w:rPr>
          <w:rFonts w:ascii="游明朝" w:eastAsia="游明朝" w:hAnsi="游明朝" w:cs="Arial" w:hint="eastAsia"/>
          <w:bCs/>
          <w:sz w:val="24"/>
          <w:szCs w:val="24"/>
          <w:lang w:val="en-GB" w:eastAsia="ja-JP"/>
        </w:rPr>
        <w:t>、身体、学習、精神、知覚、</w:t>
      </w:r>
      <w:r w:rsidR="003A1309">
        <w:rPr>
          <w:rFonts w:ascii="游明朝" w:eastAsia="游明朝" w:hAnsi="游明朝" w:cs="Arial" w:hint="eastAsia"/>
          <w:bCs/>
          <w:sz w:val="24"/>
          <w:szCs w:val="24"/>
          <w:lang w:val="en-GB" w:eastAsia="ja-JP"/>
        </w:rPr>
        <w:t>目に見えない障害等</w:t>
      </w:r>
      <w:r w:rsidRPr="009201E4">
        <w:rPr>
          <w:rFonts w:ascii="游明朝" w:eastAsia="游明朝" w:hAnsi="游明朝" w:cs="Arial" w:hint="eastAsia"/>
          <w:bCs/>
          <w:sz w:val="24"/>
          <w:szCs w:val="24"/>
          <w:lang w:val="en-GB" w:eastAsia="ja-JP"/>
        </w:rPr>
        <w:t>を持つ人々が</w:t>
      </w:r>
      <w:r w:rsidR="003514AC">
        <w:rPr>
          <w:rFonts w:ascii="游明朝" w:eastAsia="游明朝" w:hAnsi="游明朝" w:cs="Arial" w:hint="eastAsia"/>
          <w:bCs/>
          <w:sz w:val="24"/>
          <w:szCs w:val="24"/>
          <w:lang w:val="en-GB" w:eastAsia="ja-JP"/>
        </w:rPr>
        <w:t>、</w:t>
      </w:r>
      <w:r w:rsidRPr="009201E4">
        <w:rPr>
          <w:rFonts w:ascii="游明朝" w:eastAsia="游明朝" w:hAnsi="游明朝" w:cs="Arial" w:hint="eastAsia"/>
          <w:bCs/>
          <w:sz w:val="24"/>
          <w:szCs w:val="24"/>
          <w:lang w:val="en-GB" w:eastAsia="ja-JP"/>
        </w:rPr>
        <w:t>自分の</w:t>
      </w:r>
      <w:r w:rsidR="003A1309">
        <w:rPr>
          <w:rFonts w:ascii="游明朝" w:eastAsia="游明朝" w:hAnsi="游明朝" w:cs="Arial" w:hint="eastAsia"/>
          <w:bCs/>
          <w:sz w:val="24"/>
          <w:szCs w:val="24"/>
          <w:lang w:val="en-GB" w:eastAsia="ja-JP"/>
        </w:rPr>
        <w:t>属する</w:t>
      </w:r>
      <w:r w:rsidRPr="009201E4">
        <w:rPr>
          <w:rFonts w:ascii="游明朝" w:eastAsia="游明朝" w:hAnsi="游明朝" w:cs="Arial" w:hint="eastAsia"/>
          <w:bCs/>
          <w:sz w:val="24"/>
          <w:szCs w:val="24"/>
          <w:lang w:val="en-GB" w:eastAsia="ja-JP"/>
        </w:rPr>
        <w:t>コミュニティで経済的、社会的に活動</w:t>
      </w:r>
      <w:r w:rsidR="003514AC">
        <w:rPr>
          <w:rFonts w:ascii="游明朝" w:eastAsia="游明朝" w:hAnsi="游明朝" w:cs="Arial" w:hint="eastAsia"/>
          <w:bCs/>
          <w:sz w:val="24"/>
          <w:szCs w:val="24"/>
          <w:lang w:val="en-GB" w:eastAsia="ja-JP"/>
        </w:rPr>
        <w:t>するために</w:t>
      </w:r>
      <w:r w:rsidRPr="009201E4">
        <w:rPr>
          <w:rFonts w:ascii="游明朝" w:eastAsia="游明朝" w:hAnsi="游明朝" w:cs="Arial" w:hint="eastAsia"/>
          <w:bCs/>
          <w:sz w:val="24"/>
          <w:szCs w:val="24"/>
          <w:lang w:val="en-GB" w:eastAsia="ja-JP"/>
        </w:rPr>
        <w:t>、適切な継続的支援を受け、統合された環境の中で、自分自身の選択で真の雇用機会を得られるように支援するもので</w:t>
      </w:r>
      <w:r w:rsidR="003514AC">
        <w:rPr>
          <w:rFonts w:ascii="游明朝" w:eastAsia="游明朝" w:hAnsi="游明朝" w:cs="Arial" w:hint="eastAsia"/>
          <w:bCs/>
          <w:sz w:val="24"/>
          <w:szCs w:val="24"/>
          <w:lang w:val="en-GB" w:eastAsia="ja-JP"/>
        </w:rPr>
        <w:t>す</w:t>
      </w:r>
      <w:r w:rsidRPr="009201E4">
        <w:rPr>
          <w:rFonts w:ascii="游明朝" w:eastAsia="游明朝" w:hAnsi="游明朝" w:cs="Arial" w:hint="eastAsia"/>
          <w:bCs/>
          <w:sz w:val="24"/>
          <w:szCs w:val="24"/>
          <w:lang w:val="en-GB" w:eastAsia="ja-JP"/>
        </w:rPr>
        <w:t>。</w:t>
      </w:r>
    </w:p>
    <w:p w14:paraId="23784DA7" w14:textId="1C7F2695" w:rsidR="009201E4" w:rsidRPr="009201E4" w:rsidRDefault="009201E4" w:rsidP="009201E4">
      <w:pPr>
        <w:jc w:val="left"/>
        <w:rPr>
          <w:rFonts w:ascii="游明朝" w:eastAsia="游明朝" w:hAnsi="游明朝" w:cs="Arial"/>
          <w:bCs/>
          <w:sz w:val="24"/>
          <w:szCs w:val="24"/>
          <w:lang w:val="en-GB" w:eastAsia="ja-JP"/>
        </w:rPr>
      </w:pPr>
      <w:r w:rsidRPr="009201E4">
        <w:rPr>
          <w:rFonts w:ascii="游明朝" w:eastAsia="游明朝" w:hAnsi="游明朝" w:cs="Arial" w:hint="eastAsia"/>
          <w:bCs/>
          <w:sz w:val="24"/>
          <w:szCs w:val="24"/>
          <w:lang w:val="en-GB" w:eastAsia="ja-JP"/>
        </w:rPr>
        <w:t>EUSEは、</w:t>
      </w:r>
      <w:r w:rsidR="001E3FCF">
        <w:rPr>
          <w:rFonts w:ascii="游明朝" w:eastAsia="游明朝" w:hAnsi="游明朝" w:cs="Arial" w:hint="eastAsia"/>
          <w:bCs/>
          <w:sz w:val="24"/>
          <w:szCs w:val="24"/>
          <w:lang w:val="en-GB" w:eastAsia="ja-JP"/>
        </w:rPr>
        <w:t>援助</w:t>
      </w:r>
      <w:r w:rsidRPr="009201E4">
        <w:rPr>
          <w:rFonts w:ascii="游明朝" w:eastAsia="游明朝" w:hAnsi="游明朝" w:cs="Arial" w:hint="eastAsia"/>
          <w:bCs/>
          <w:sz w:val="24"/>
          <w:szCs w:val="24"/>
          <w:lang w:val="en-GB" w:eastAsia="ja-JP"/>
        </w:rPr>
        <w:t>付き雇用モデルの促進、</w:t>
      </w:r>
      <w:r w:rsidR="001E3FCF">
        <w:rPr>
          <w:rFonts w:ascii="游明朝" w:eastAsia="游明朝" w:hAnsi="游明朝" w:cs="Arial" w:hint="eastAsia"/>
          <w:bCs/>
          <w:sz w:val="24"/>
          <w:szCs w:val="24"/>
          <w:lang w:val="en-GB" w:eastAsia="ja-JP"/>
        </w:rPr>
        <w:t>援助</w:t>
      </w:r>
      <w:r w:rsidRPr="009201E4">
        <w:rPr>
          <w:rFonts w:ascii="游明朝" w:eastAsia="游明朝" w:hAnsi="游明朝" w:cs="Arial" w:hint="eastAsia"/>
          <w:bCs/>
          <w:sz w:val="24"/>
          <w:szCs w:val="24"/>
          <w:lang w:val="en-GB" w:eastAsia="ja-JP"/>
        </w:rPr>
        <w:t>付き雇用の優れた実践例に関する情報や知識の交換、</w:t>
      </w:r>
      <w:r w:rsidR="001E3FCF">
        <w:rPr>
          <w:rFonts w:ascii="游明朝" w:eastAsia="游明朝" w:hAnsi="游明朝" w:cs="Arial" w:hint="eastAsia"/>
          <w:bCs/>
          <w:sz w:val="24"/>
          <w:szCs w:val="24"/>
          <w:lang w:val="en-GB" w:eastAsia="ja-JP"/>
        </w:rPr>
        <w:t>及び</w:t>
      </w:r>
      <w:r w:rsidRPr="009201E4">
        <w:rPr>
          <w:rFonts w:ascii="游明朝" w:eastAsia="游明朝" w:hAnsi="游明朝" w:cs="Arial" w:hint="eastAsia"/>
          <w:bCs/>
          <w:sz w:val="24"/>
          <w:szCs w:val="24"/>
          <w:lang w:val="en-GB" w:eastAsia="ja-JP"/>
        </w:rPr>
        <w:t>モデル</w:t>
      </w:r>
      <w:r w:rsidR="001E3FCF">
        <w:rPr>
          <w:rFonts w:ascii="游明朝" w:eastAsia="游明朝" w:hAnsi="游明朝" w:cs="Arial" w:hint="eastAsia"/>
          <w:bCs/>
          <w:sz w:val="24"/>
          <w:szCs w:val="24"/>
          <w:lang w:val="en-GB" w:eastAsia="ja-JP"/>
        </w:rPr>
        <w:t>となる</w:t>
      </w:r>
      <w:r w:rsidRPr="009201E4">
        <w:rPr>
          <w:rFonts w:ascii="游明朝" w:eastAsia="游明朝" w:hAnsi="游明朝" w:cs="Arial" w:hint="eastAsia"/>
          <w:bCs/>
          <w:sz w:val="24"/>
          <w:szCs w:val="24"/>
          <w:lang w:val="en-GB" w:eastAsia="ja-JP"/>
        </w:rPr>
        <w:t>サービスの開発を通じて</w:t>
      </w:r>
      <w:r w:rsidR="001E3FCF" w:rsidRPr="009201E4">
        <w:rPr>
          <w:rFonts w:ascii="游明朝" w:eastAsia="游明朝" w:hAnsi="游明朝" w:cs="Arial" w:hint="eastAsia"/>
          <w:bCs/>
          <w:sz w:val="24"/>
          <w:szCs w:val="24"/>
          <w:lang w:val="en-GB" w:eastAsia="ja-JP"/>
        </w:rPr>
        <w:t>この目的を達成するために</w:t>
      </w:r>
      <w:r w:rsidRPr="009201E4">
        <w:rPr>
          <w:rFonts w:ascii="游明朝" w:eastAsia="游明朝" w:hAnsi="游明朝" w:cs="Arial" w:hint="eastAsia"/>
          <w:bCs/>
          <w:sz w:val="24"/>
          <w:szCs w:val="24"/>
          <w:lang w:val="en-GB" w:eastAsia="ja-JP"/>
        </w:rPr>
        <w:t>活動しています。EUSEはヨーロッパ</w:t>
      </w:r>
      <w:r w:rsidR="001E3FCF">
        <w:rPr>
          <w:rFonts w:ascii="游明朝" w:eastAsia="游明朝" w:hAnsi="游明朝" w:cs="Arial" w:hint="eastAsia"/>
          <w:bCs/>
          <w:sz w:val="24"/>
          <w:szCs w:val="24"/>
          <w:lang w:val="en-GB" w:eastAsia="ja-JP"/>
        </w:rPr>
        <w:t>及び</w:t>
      </w:r>
      <w:r w:rsidRPr="009201E4">
        <w:rPr>
          <w:rFonts w:ascii="游明朝" w:eastAsia="游明朝" w:hAnsi="游明朝" w:cs="Arial" w:hint="eastAsia"/>
          <w:bCs/>
          <w:sz w:val="24"/>
          <w:szCs w:val="24"/>
          <w:lang w:val="en-GB" w:eastAsia="ja-JP"/>
        </w:rPr>
        <w:t>世界</w:t>
      </w:r>
      <w:r w:rsidR="00DC62A4">
        <w:rPr>
          <w:rFonts w:ascii="游明朝" w:eastAsia="游明朝" w:hAnsi="游明朝" w:cs="Arial" w:hint="eastAsia"/>
          <w:bCs/>
          <w:sz w:val="24"/>
          <w:szCs w:val="24"/>
          <w:lang w:val="en-GB" w:eastAsia="ja-JP"/>
        </w:rPr>
        <w:t>的レベルで、</w:t>
      </w:r>
      <w:r w:rsidRPr="009201E4">
        <w:rPr>
          <w:rFonts w:ascii="游明朝" w:eastAsia="游明朝" w:hAnsi="游明朝" w:cs="Arial" w:hint="eastAsia"/>
          <w:bCs/>
          <w:sz w:val="24"/>
          <w:szCs w:val="24"/>
          <w:lang w:val="en-GB" w:eastAsia="ja-JP"/>
        </w:rPr>
        <w:t>他の団体や組織とネットワークを構築するためのプラットフォームを提供しています。EUSEは</w:t>
      </w:r>
      <w:r w:rsidR="00DC62A4">
        <w:rPr>
          <w:rFonts w:ascii="游明朝" w:eastAsia="游明朝" w:hAnsi="游明朝" w:cs="Arial" w:hint="eastAsia"/>
          <w:bCs/>
          <w:sz w:val="24"/>
          <w:szCs w:val="24"/>
          <w:lang w:val="en-GB" w:eastAsia="ja-JP"/>
        </w:rPr>
        <w:t>欧州全域の</w:t>
      </w:r>
      <w:r w:rsidRPr="009201E4">
        <w:rPr>
          <w:rFonts w:ascii="游明朝" w:eastAsia="游明朝" w:hAnsi="游明朝" w:cs="Arial" w:hint="eastAsia"/>
          <w:bCs/>
          <w:sz w:val="24"/>
          <w:szCs w:val="24"/>
          <w:lang w:val="en-GB" w:eastAsia="ja-JP"/>
        </w:rPr>
        <w:t>19</w:t>
      </w:r>
      <w:r w:rsidR="00DC62A4">
        <w:rPr>
          <w:rFonts w:ascii="游明朝" w:eastAsia="游明朝" w:hAnsi="游明朝" w:cs="Arial" w:hint="eastAsia"/>
          <w:bCs/>
          <w:sz w:val="24"/>
          <w:szCs w:val="24"/>
          <w:lang w:val="en-GB" w:eastAsia="ja-JP"/>
        </w:rPr>
        <w:t>の全</w:t>
      </w:r>
      <w:r w:rsidRPr="009201E4">
        <w:rPr>
          <w:rFonts w:ascii="游明朝" w:eastAsia="游明朝" w:hAnsi="游明朝" w:cs="Arial" w:hint="eastAsia"/>
          <w:bCs/>
          <w:sz w:val="24"/>
          <w:szCs w:val="24"/>
          <w:lang w:val="en-GB" w:eastAsia="ja-JP"/>
        </w:rPr>
        <w:t>国</w:t>
      </w:r>
      <w:r w:rsidR="00176C3C">
        <w:rPr>
          <w:rFonts w:ascii="游明朝" w:eastAsia="游明朝" w:hAnsi="游明朝" w:cs="Arial" w:hint="eastAsia"/>
          <w:bCs/>
          <w:sz w:val="24"/>
          <w:szCs w:val="24"/>
          <w:lang w:val="en-GB" w:eastAsia="ja-JP"/>
        </w:rPr>
        <w:t>的な団体</w:t>
      </w:r>
      <w:r w:rsidRPr="009201E4">
        <w:rPr>
          <w:rFonts w:ascii="游明朝" w:eastAsia="游明朝" w:hAnsi="游明朝" w:cs="Arial" w:hint="eastAsia"/>
          <w:bCs/>
          <w:sz w:val="24"/>
          <w:szCs w:val="24"/>
          <w:lang w:val="en-GB" w:eastAsia="ja-JP"/>
        </w:rPr>
        <w:t>を代表しています（</w:t>
      </w:r>
      <w:hyperlink r:id="rId11" w:history="1">
        <w:r w:rsidR="00DC62A4" w:rsidRPr="00DC62A4">
          <w:rPr>
            <w:rStyle w:val="aa"/>
            <w:rFonts w:ascii="游明朝" w:eastAsia="游明朝" w:hAnsi="游明朝" w:cs="Arial"/>
            <w:bCs/>
            <w:sz w:val="24"/>
            <w:szCs w:val="24"/>
            <w:lang w:val="en-GB" w:eastAsia="ja-JP"/>
          </w:rPr>
          <w:t>www.euse.org</w:t>
        </w:r>
      </w:hyperlink>
      <w:r w:rsidRPr="009201E4">
        <w:rPr>
          <w:rFonts w:ascii="游明朝" w:eastAsia="游明朝" w:hAnsi="游明朝" w:cs="Arial" w:hint="eastAsia"/>
          <w:bCs/>
          <w:sz w:val="24"/>
          <w:szCs w:val="24"/>
          <w:lang w:val="en-GB" w:eastAsia="ja-JP"/>
        </w:rPr>
        <w:t xml:space="preserve"> ）。</w:t>
      </w:r>
    </w:p>
    <w:p w14:paraId="5947C25A" w14:textId="00CF4DD1" w:rsidR="009201E4" w:rsidRPr="009201E4" w:rsidRDefault="009201E4" w:rsidP="009201E4">
      <w:pPr>
        <w:jc w:val="left"/>
        <w:rPr>
          <w:rFonts w:ascii="游明朝" w:eastAsia="游明朝" w:hAnsi="游明朝" w:cs="Arial"/>
          <w:bCs/>
          <w:sz w:val="24"/>
          <w:szCs w:val="24"/>
          <w:lang w:val="en-GB" w:eastAsia="ja-JP"/>
        </w:rPr>
      </w:pPr>
      <w:r w:rsidRPr="009201E4">
        <w:rPr>
          <w:rFonts w:ascii="游明朝" w:eastAsia="游明朝" w:hAnsi="游明朝" w:cs="Arial" w:hint="eastAsia"/>
          <w:bCs/>
          <w:sz w:val="24"/>
          <w:szCs w:val="24"/>
          <w:lang w:val="en-GB" w:eastAsia="ja-JP"/>
        </w:rPr>
        <w:t>EUSEは、</w:t>
      </w:r>
      <w:r w:rsidR="00DC62A4" w:rsidRPr="009201E4">
        <w:rPr>
          <w:rFonts w:ascii="游明朝" w:eastAsia="游明朝" w:hAnsi="游明朝" w:cs="Arial" w:hint="eastAsia"/>
          <w:bCs/>
          <w:sz w:val="24"/>
          <w:szCs w:val="24"/>
          <w:lang w:val="en-GB" w:eastAsia="ja-JP"/>
        </w:rPr>
        <w:t>第27条</w:t>
      </w:r>
      <w:r w:rsidR="00DC62A4">
        <w:rPr>
          <w:rFonts w:ascii="游明朝" w:eastAsia="游明朝" w:hAnsi="游明朝" w:cs="Arial" w:hint="eastAsia"/>
          <w:bCs/>
          <w:sz w:val="24"/>
          <w:szCs w:val="24"/>
          <w:lang w:val="en-GB" w:eastAsia="ja-JP"/>
        </w:rPr>
        <w:t>の</w:t>
      </w:r>
      <w:r w:rsidRPr="009201E4">
        <w:rPr>
          <w:rFonts w:ascii="游明朝" w:eastAsia="游明朝" w:hAnsi="游明朝" w:cs="Arial" w:hint="eastAsia"/>
          <w:bCs/>
          <w:sz w:val="24"/>
          <w:szCs w:val="24"/>
          <w:lang w:val="en-GB" w:eastAsia="ja-JP"/>
        </w:rPr>
        <w:t>一般</w:t>
      </w:r>
      <w:r w:rsidR="00176C3C">
        <w:rPr>
          <w:rFonts w:ascii="游明朝" w:eastAsia="游明朝" w:hAnsi="游明朝" w:cs="Arial" w:hint="eastAsia"/>
          <w:bCs/>
          <w:sz w:val="24"/>
          <w:szCs w:val="24"/>
          <w:lang w:val="en-GB" w:eastAsia="ja-JP"/>
        </w:rPr>
        <w:t>的</w:t>
      </w:r>
      <w:r w:rsidRPr="009201E4">
        <w:rPr>
          <w:rFonts w:ascii="游明朝" w:eastAsia="游明朝" w:hAnsi="游明朝" w:cs="Arial" w:hint="eastAsia"/>
          <w:bCs/>
          <w:sz w:val="24"/>
          <w:szCs w:val="24"/>
          <w:lang w:val="en-GB" w:eastAsia="ja-JP"/>
        </w:rPr>
        <w:t>意見に</w:t>
      </w:r>
      <w:r w:rsidR="00DC62A4">
        <w:rPr>
          <w:rFonts w:ascii="游明朝" w:eastAsia="游明朝" w:hAnsi="游明朝" w:cs="Arial" w:hint="eastAsia"/>
          <w:bCs/>
          <w:sz w:val="24"/>
          <w:szCs w:val="24"/>
          <w:lang w:val="en-GB" w:eastAsia="ja-JP"/>
        </w:rPr>
        <w:t>ついて</w:t>
      </w:r>
      <w:r w:rsidRPr="009201E4">
        <w:rPr>
          <w:rFonts w:ascii="游明朝" w:eastAsia="游明朝" w:hAnsi="游明朝" w:cs="Arial" w:hint="eastAsia"/>
          <w:bCs/>
          <w:sz w:val="24"/>
          <w:szCs w:val="24"/>
          <w:lang w:val="en-GB" w:eastAsia="ja-JP"/>
        </w:rPr>
        <w:t>回答を提出しました（2021年3月）。</w:t>
      </w:r>
      <w:r w:rsidR="00A876AA">
        <w:rPr>
          <w:rFonts w:ascii="游明朝" w:eastAsia="游明朝" w:hAnsi="游明朝" w:cs="Arial" w:hint="eastAsia"/>
          <w:bCs/>
          <w:sz w:val="24"/>
          <w:szCs w:val="24"/>
          <w:lang w:val="en-GB" w:eastAsia="ja-JP"/>
        </w:rPr>
        <w:t>ここをクリックしてください</w:t>
      </w:r>
      <w:r w:rsidR="00DC62A4">
        <w:rPr>
          <w:rFonts w:ascii="游明朝" w:eastAsia="游明朝" w:hAnsi="游明朝" w:cs="Arial" w:hint="eastAsia"/>
          <w:bCs/>
          <w:sz w:val="24"/>
          <w:szCs w:val="24"/>
          <w:lang w:val="en-GB" w:eastAsia="ja-JP"/>
        </w:rPr>
        <w:t>（</w:t>
      </w:r>
      <w:hyperlink r:id="rId12" w:history="1">
        <w:r w:rsidR="00DC62A4" w:rsidRPr="00DC62A4">
          <w:rPr>
            <w:rStyle w:val="aa"/>
            <w:rFonts w:ascii="游明朝" w:eastAsia="游明朝" w:hAnsi="游明朝" w:cs="Arial"/>
            <w:bCs/>
            <w:sz w:val="24"/>
            <w:szCs w:val="24"/>
            <w:lang w:val="en-GB" w:eastAsia="ja-JP"/>
          </w:rPr>
          <w:t>click here</w:t>
        </w:r>
      </w:hyperlink>
      <w:r w:rsidR="00DC62A4">
        <w:rPr>
          <w:rFonts w:ascii="游明朝" w:eastAsia="游明朝" w:hAnsi="游明朝" w:cs="Arial" w:hint="eastAsia"/>
          <w:bCs/>
          <w:sz w:val="24"/>
          <w:szCs w:val="24"/>
          <w:lang w:val="en-GB" w:eastAsia="ja-JP"/>
        </w:rPr>
        <w:t>）</w:t>
      </w:r>
      <w:r w:rsidRPr="009201E4">
        <w:rPr>
          <w:rFonts w:ascii="游明朝" w:eastAsia="游明朝" w:hAnsi="游明朝" w:cs="Arial" w:hint="eastAsia"/>
          <w:bCs/>
          <w:sz w:val="24"/>
          <w:szCs w:val="24"/>
          <w:lang w:val="en-GB" w:eastAsia="ja-JP"/>
        </w:rPr>
        <w:t>。</w:t>
      </w:r>
      <w:r w:rsidR="001E3FCF">
        <w:rPr>
          <w:rFonts w:ascii="游明朝" w:eastAsia="游明朝" w:hAnsi="游明朝" w:cs="Arial" w:hint="eastAsia"/>
          <w:bCs/>
          <w:sz w:val="24"/>
          <w:szCs w:val="24"/>
          <w:lang w:val="en-GB" w:eastAsia="ja-JP"/>
        </w:rPr>
        <w:t xml:space="preserve">　　</w:t>
      </w:r>
    </w:p>
    <w:p w14:paraId="36D47CEE" w14:textId="19057532" w:rsidR="00A876AA" w:rsidRPr="00A876AA" w:rsidRDefault="00A876AA" w:rsidP="00A876AA">
      <w:pPr>
        <w:jc w:val="left"/>
        <w:rPr>
          <w:rFonts w:ascii="游明朝" w:eastAsia="游明朝" w:hAnsi="游明朝" w:cs="Arial"/>
          <w:color w:val="000000"/>
          <w:sz w:val="24"/>
          <w:szCs w:val="24"/>
          <w:lang w:val="en-GB" w:eastAsia="ja-JP"/>
        </w:rPr>
      </w:pPr>
      <w:r w:rsidRPr="00A876AA">
        <w:rPr>
          <w:rFonts w:ascii="游明朝" w:eastAsia="游明朝" w:hAnsi="游明朝" w:cs="Arial" w:hint="eastAsia"/>
          <w:color w:val="000000"/>
          <w:sz w:val="24"/>
          <w:szCs w:val="24"/>
          <w:lang w:val="en-GB" w:eastAsia="en-GB"/>
        </w:rPr>
        <w:t>EUSE</w:t>
      </w:r>
      <w:r w:rsidRPr="00A876AA">
        <w:rPr>
          <w:rFonts w:ascii="游明朝" w:eastAsia="游明朝" w:hAnsi="游明朝" w:cs="ＭＳ 明朝" w:hint="eastAsia"/>
          <w:color w:val="000000"/>
          <w:sz w:val="24"/>
          <w:szCs w:val="24"/>
          <w:lang w:val="en-GB" w:eastAsia="en-GB"/>
        </w:rPr>
        <w:t>は、第</w:t>
      </w:r>
      <w:r w:rsidRPr="00A876AA">
        <w:rPr>
          <w:rFonts w:ascii="游明朝" w:eastAsia="游明朝" w:hAnsi="游明朝" w:cs="Arial" w:hint="eastAsia"/>
          <w:color w:val="000000"/>
          <w:sz w:val="24"/>
          <w:szCs w:val="24"/>
          <w:lang w:val="en-GB" w:eastAsia="en-GB"/>
        </w:rPr>
        <w:t>27</w:t>
      </w:r>
      <w:r w:rsidRPr="00A876AA">
        <w:rPr>
          <w:rFonts w:ascii="游明朝" w:eastAsia="游明朝" w:hAnsi="游明朝" w:cs="ＭＳ 明朝" w:hint="eastAsia"/>
          <w:color w:val="000000"/>
          <w:sz w:val="24"/>
          <w:szCs w:val="24"/>
          <w:lang w:val="en-GB" w:eastAsia="en-GB"/>
        </w:rPr>
        <w:t>条の一般</w:t>
      </w:r>
      <w:r w:rsidR="00176C3C">
        <w:rPr>
          <w:rFonts w:ascii="游明朝" w:eastAsia="游明朝" w:hAnsi="游明朝" w:cs="ＭＳ 明朝" w:hint="eastAsia"/>
          <w:color w:val="000000"/>
          <w:sz w:val="24"/>
          <w:szCs w:val="24"/>
          <w:lang w:val="en-GB" w:eastAsia="ja-JP"/>
        </w:rPr>
        <w:t>的</w:t>
      </w:r>
      <w:proofErr w:type="spellStart"/>
      <w:r w:rsidRPr="00A876AA">
        <w:rPr>
          <w:rFonts w:ascii="游明朝" w:eastAsia="游明朝" w:hAnsi="游明朝" w:cs="ＭＳ 明朝" w:hint="eastAsia"/>
          <w:color w:val="000000"/>
          <w:sz w:val="24"/>
          <w:szCs w:val="24"/>
          <w:lang w:val="en-GB" w:eastAsia="en-GB"/>
        </w:rPr>
        <w:t>意見に関する協議の一環として提出されたウィーン宣言</w:t>
      </w:r>
      <w:proofErr w:type="spellEnd"/>
      <w:r w:rsidRPr="00A876AA">
        <w:rPr>
          <w:rFonts w:ascii="游明朝" w:eastAsia="游明朝" w:hAnsi="游明朝" w:cs="ＭＳ 明朝" w:hint="eastAsia"/>
          <w:color w:val="000000"/>
          <w:sz w:val="24"/>
          <w:szCs w:val="24"/>
          <w:lang w:val="en-GB" w:eastAsia="en-GB"/>
        </w:rPr>
        <w:t>（</w:t>
      </w:r>
      <w:r w:rsidR="004009E2">
        <w:rPr>
          <w:rFonts w:ascii="游明朝" w:eastAsia="游明朝" w:hAnsi="游明朝" w:cs="ＭＳ 明朝" w:hint="eastAsia"/>
          <w:color w:val="000000"/>
          <w:sz w:val="24"/>
          <w:szCs w:val="24"/>
          <w:lang w:val="en-GB" w:eastAsia="ja-JP"/>
        </w:rPr>
        <w:t>万人のための雇用：国連障害者権利条約</w:t>
      </w:r>
      <w:r w:rsidR="00D66F08">
        <w:rPr>
          <w:rFonts w:ascii="游明朝" w:eastAsia="游明朝" w:hAnsi="游明朝" w:cs="ＭＳ 明朝" w:hint="eastAsia"/>
          <w:color w:val="000000"/>
          <w:sz w:val="24"/>
          <w:szCs w:val="24"/>
          <w:lang w:val="en-GB" w:eastAsia="ja-JP"/>
        </w:rPr>
        <w:t>（</w:t>
      </w:r>
      <w:r w:rsidR="00D66F08" w:rsidRPr="00D66F08">
        <w:rPr>
          <w:rFonts w:ascii="游明朝" w:eastAsia="游明朝" w:hAnsi="游明朝" w:cs="ＭＳ 明朝" w:hint="eastAsia"/>
          <w:color w:val="000000"/>
          <w:sz w:val="24"/>
          <w:szCs w:val="24"/>
          <w:lang w:val="en-GB" w:eastAsia="ja-JP"/>
        </w:rPr>
        <w:t>UNCRPD</w:t>
      </w:r>
      <w:r w:rsidR="00D66F08">
        <w:rPr>
          <w:rFonts w:ascii="游明朝" w:eastAsia="游明朝" w:hAnsi="游明朝" w:cs="ＭＳ 明朝" w:hint="eastAsia"/>
          <w:color w:val="000000"/>
          <w:sz w:val="24"/>
          <w:szCs w:val="24"/>
          <w:lang w:val="en-GB" w:eastAsia="ja-JP"/>
        </w:rPr>
        <w:t>）</w:t>
      </w:r>
      <w:r w:rsidR="004009E2">
        <w:rPr>
          <w:rFonts w:ascii="游明朝" w:eastAsia="游明朝" w:hAnsi="游明朝" w:cs="ＭＳ 明朝" w:hint="eastAsia"/>
          <w:color w:val="000000"/>
          <w:sz w:val="24"/>
          <w:szCs w:val="24"/>
          <w:lang w:val="en-GB" w:eastAsia="ja-JP"/>
        </w:rPr>
        <w:t xml:space="preserve">推進の戦略 </w:t>
      </w:r>
      <w:r w:rsidR="004009E2">
        <w:rPr>
          <w:rFonts w:ascii="游明朝" w:eastAsia="游明朝" w:hAnsi="游明朝" w:cs="ＭＳ 明朝"/>
          <w:color w:val="000000"/>
          <w:sz w:val="24"/>
          <w:szCs w:val="24"/>
          <w:lang w:val="en-GB" w:eastAsia="ja-JP"/>
        </w:rPr>
        <w:t xml:space="preserve"> “</w:t>
      </w:r>
      <w:r w:rsidRPr="00A876AA">
        <w:rPr>
          <w:rFonts w:ascii="游明朝" w:eastAsia="游明朝" w:hAnsi="游明朝" w:cs="Arial" w:hint="eastAsia"/>
          <w:color w:val="000000"/>
          <w:sz w:val="24"/>
          <w:szCs w:val="24"/>
          <w:lang w:val="en-GB" w:eastAsia="en-GB"/>
        </w:rPr>
        <w:t>Employment for All - Strategies for the Implementation of the UNCRPD</w:t>
      </w:r>
      <w:r w:rsidR="004009E2">
        <w:rPr>
          <w:rFonts w:ascii="游明朝" w:eastAsia="游明朝" w:hAnsi="游明朝" w:cs="Arial"/>
          <w:color w:val="000000"/>
          <w:sz w:val="24"/>
          <w:szCs w:val="24"/>
          <w:lang w:val="en-GB" w:eastAsia="en-GB"/>
        </w:rPr>
        <w:t xml:space="preserve">” </w:t>
      </w:r>
      <w:r w:rsidRPr="00A876AA">
        <w:rPr>
          <w:rFonts w:ascii="游明朝" w:eastAsia="游明朝" w:hAnsi="游明朝" w:cs="Arial" w:hint="eastAsia"/>
          <w:color w:val="000000"/>
          <w:sz w:val="24"/>
          <w:szCs w:val="24"/>
          <w:lang w:val="en-GB" w:eastAsia="en-GB"/>
        </w:rPr>
        <w:t>2018</w:t>
      </w:r>
      <w:r w:rsidRPr="00A876AA">
        <w:rPr>
          <w:rFonts w:ascii="游明朝" w:eastAsia="游明朝" w:hAnsi="游明朝" w:cs="ＭＳ 明朝" w:hint="eastAsia"/>
          <w:color w:val="000000"/>
          <w:sz w:val="24"/>
          <w:szCs w:val="24"/>
          <w:lang w:val="en-GB" w:eastAsia="en-GB"/>
        </w:rPr>
        <w:t>）</w:t>
      </w:r>
      <w:r w:rsidR="004B058C">
        <w:rPr>
          <w:rFonts w:ascii="游明朝" w:eastAsia="游明朝" w:hAnsi="游明朝" w:cs="ＭＳ 明朝" w:hint="eastAsia"/>
          <w:color w:val="000000"/>
          <w:sz w:val="24"/>
          <w:szCs w:val="24"/>
          <w:lang w:val="en-GB" w:eastAsia="ja-JP"/>
        </w:rPr>
        <w:t>を共同で提唱しました</w:t>
      </w:r>
      <w:r w:rsidRPr="00A876AA">
        <w:rPr>
          <w:rFonts w:ascii="游明朝" w:eastAsia="游明朝" w:hAnsi="游明朝" w:cs="ＭＳ 明朝" w:hint="eastAsia"/>
          <w:color w:val="000000"/>
          <w:sz w:val="24"/>
          <w:szCs w:val="24"/>
          <w:lang w:val="en-GB" w:eastAsia="en-GB"/>
        </w:rPr>
        <w:t>。</w:t>
      </w:r>
      <w:r w:rsidRPr="00A876AA">
        <w:rPr>
          <w:rFonts w:ascii="游明朝" w:eastAsia="游明朝" w:hAnsi="游明朝" w:cs="ＭＳ 明朝" w:hint="eastAsia"/>
          <w:color w:val="000000"/>
          <w:sz w:val="24"/>
          <w:szCs w:val="24"/>
          <w:lang w:val="en-GB" w:eastAsia="ja-JP"/>
        </w:rPr>
        <w:t>ウィーン宣言</w:t>
      </w:r>
      <w:r w:rsidR="004B058C">
        <w:rPr>
          <w:rFonts w:ascii="游明朝" w:eastAsia="游明朝" w:hAnsi="游明朝" w:cs="ＭＳ 明朝" w:hint="eastAsia"/>
          <w:color w:val="000000"/>
          <w:sz w:val="24"/>
          <w:szCs w:val="24"/>
          <w:lang w:val="en-GB" w:eastAsia="ja-JP"/>
        </w:rPr>
        <w:t>の内容はここをクリックしてください。（</w:t>
      </w:r>
      <w:hyperlink r:id="rId13" w:history="1">
        <w:r w:rsidR="004009E2" w:rsidRPr="004009E2">
          <w:rPr>
            <w:rStyle w:val="aa"/>
            <w:rFonts w:ascii="游明朝" w:eastAsia="游明朝" w:hAnsi="游明朝" w:cs="Arial"/>
            <w:sz w:val="24"/>
            <w:szCs w:val="24"/>
            <w:lang w:val="en-GB" w:eastAsia="ja-JP"/>
          </w:rPr>
          <w:t>click here</w:t>
        </w:r>
      </w:hyperlink>
      <w:r w:rsidR="004009E2">
        <w:rPr>
          <w:rFonts w:ascii="游明朝" w:eastAsia="游明朝" w:hAnsi="游明朝" w:cs="Arial" w:hint="eastAsia"/>
          <w:color w:val="000000"/>
          <w:sz w:val="24"/>
          <w:szCs w:val="24"/>
          <w:lang w:val="en-GB" w:eastAsia="ja-JP"/>
        </w:rPr>
        <w:t>）</w:t>
      </w:r>
    </w:p>
    <w:p w14:paraId="6A4F176E" w14:textId="1CBEF097" w:rsidR="004009E2" w:rsidRPr="004009E2" w:rsidRDefault="00A876AA" w:rsidP="004009E2">
      <w:pPr>
        <w:jc w:val="left"/>
        <w:rPr>
          <w:rFonts w:ascii="游明朝" w:eastAsia="游明朝" w:hAnsi="游明朝" w:cs="ＭＳ 明朝"/>
          <w:color w:val="000000"/>
          <w:sz w:val="24"/>
          <w:szCs w:val="24"/>
          <w:lang w:val="en-GB" w:eastAsia="ja-JP"/>
        </w:rPr>
      </w:pPr>
      <w:r w:rsidRPr="00A876AA">
        <w:rPr>
          <w:rFonts w:ascii="游明朝" w:eastAsia="游明朝" w:hAnsi="游明朝" w:cs="Arial" w:hint="eastAsia"/>
          <w:color w:val="000000"/>
          <w:sz w:val="24"/>
          <w:szCs w:val="24"/>
          <w:lang w:val="en-GB" w:eastAsia="ja-JP"/>
        </w:rPr>
        <w:t>EUSE</w:t>
      </w:r>
      <w:r w:rsidRPr="00A876AA">
        <w:rPr>
          <w:rFonts w:ascii="游明朝" w:eastAsia="游明朝" w:hAnsi="游明朝" w:cs="ＭＳ 明朝" w:hint="eastAsia"/>
          <w:color w:val="000000"/>
          <w:sz w:val="24"/>
          <w:szCs w:val="24"/>
          <w:lang w:val="en-GB" w:eastAsia="ja-JP"/>
        </w:rPr>
        <w:t>は、</w:t>
      </w:r>
      <w:r w:rsidR="004B058C">
        <w:rPr>
          <w:rFonts w:ascii="游明朝" w:eastAsia="游明朝" w:hAnsi="游明朝" w:cs="ＭＳ 明朝" w:hint="eastAsia"/>
          <w:color w:val="000000"/>
          <w:sz w:val="24"/>
          <w:szCs w:val="24"/>
          <w:lang w:val="en-GB" w:eastAsia="ja-JP"/>
        </w:rPr>
        <w:t>インクルーシブ</w:t>
      </w:r>
      <w:r w:rsidRPr="00A876AA">
        <w:rPr>
          <w:rFonts w:ascii="游明朝" w:eastAsia="游明朝" w:hAnsi="游明朝" w:cs="ＭＳ 明朝" w:hint="eastAsia"/>
          <w:color w:val="000000"/>
          <w:sz w:val="24"/>
          <w:szCs w:val="24"/>
          <w:lang w:val="en-GB" w:eastAsia="ja-JP"/>
        </w:rPr>
        <w:t>労働市場連合（</w:t>
      </w:r>
      <w:r w:rsidRPr="00A876AA">
        <w:rPr>
          <w:rFonts w:ascii="游明朝" w:eastAsia="游明朝" w:hAnsi="游明朝" w:cs="Arial" w:hint="eastAsia"/>
          <w:color w:val="000000"/>
          <w:sz w:val="24"/>
          <w:szCs w:val="24"/>
          <w:lang w:val="en-GB" w:eastAsia="ja-JP"/>
        </w:rPr>
        <w:t>ILMA</w:t>
      </w:r>
      <w:r w:rsidRPr="00A876AA">
        <w:rPr>
          <w:rFonts w:ascii="游明朝" w:eastAsia="游明朝" w:hAnsi="游明朝" w:cs="ＭＳ 明朝" w:hint="eastAsia"/>
          <w:color w:val="000000"/>
          <w:sz w:val="24"/>
          <w:szCs w:val="24"/>
          <w:lang w:val="en-GB" w:eastAsia="ja-JP"/>
        </w:rPr>
        <w:t>）の創設メンバーでもあり、</w:t>
      </w:r>
      <w:r w:rsidR="004B058C">
        <w:rPr>
          <w:rFonts w:ascii="游明朝" w:eastAsia="游明朝" w:hAnsi="游明朝" w:cs="ＭＳ 明朝" w:hint="eastAsia"/>
          <w:color w:val="000000"/>
          <w:sz w:val="24"/>
          <w:szCs w:val="24"/>
          <w:lang w:val="en-GB" w:eastAsia="ja-JP"/>
        </w:rPr>
        <w:t>インクルーシブな</w:t>
      </w:r>
      <w:r w:rsidRPr="00A876AA">
        <w:rPr>
          <w:rFonts w:ascii="游明朝" w:eastAsia="游明朝" w:hAnsi="游明朝" w:cs="ＭＳ 明朝" w:hint="eastAsia"/>
          <w:color w:val="000000"/>
          <w:sz w:val="24"/>
          <w:szCs w:val="24"/>
          <w:lang w:val="en-GB" w:eastAsia="ja-JP"/>
        </w:rPr>
        <w:t>雇用に関する共同</w:t>
      </w:r>
      <w:r w:rsidR="004B058C">
        <w:rPr>
          <w:rFonts w:ascii="游明朝" w:eastAsia="游明朝" w:hAnsi="游明朝" w:cs="ＭＳ 明朝" w:hint="eastAsia"/>
          <w:color w:val="000000"/>
          <w:sz w:val="24"/>
          <w:szCs w:val="24"/>
          <w:lang w:val="en-GB" w:eastAsia="ja-JP"/>
        </w:rPr>
        <w:t>声明を作成しました。（</w:t>
      </w:r>
      <w:hyperlink r:id="rId14" w:history="1">
        <w:r w:rsidR="004009E2" w:rsidRPr="004009E2">
          <w:rPr>
            <w:rStyle w:val="aa"/>
            <w:rFonts w:ascii="游明朝" w:eastAsia="游明朝" w:hAnsi="游明朝" w:cs="ＭＳ 明朝"/>
            <w:sz w:val="24"/>
            <w:szCs w:val="24"/>
            <w:lang w:val="en-GB" w:eastAsia="ja-JP"/>
          </w:rPr>
          <w:t>click here</w:t>
        </w:r>
      </w:hyperlink>
      <w:r w:rsidR="004009E2">
        <w:rPr>
          <w:rFonts w:ascii="游明朝" w:eastAsia="游明朝" w:hAnsi="游明朝" w:cs="ＭＳ 明朝" w:hint="eastAsia"/>
          <w:color w:val="000000"/>
          <w:sz w:val="24"/>
          <w:szCs w:val="24"/>
          <w:lang w:val="en-GB" w:eastAsia="ja-JP"/>
        </w:rPr>
        <w:t>）</w:t>
      </w:r>
    </w:p>
    <w:p w14:paraId="0B862B13" w14:textId="3A1F7C2C" w:rsidR="000E0677" w:rsidRDefault="00D66F08" w:rsidP="00EE32B9">
      <w:pPr>
        <w:jc w:val="left"/>
        <w:rPr>
          <w:rFonts w:ascii="游明朝" w:eastAsia="游明朝" w:hAnsi="游明朝" w:cs="ＭＳ 明朝"/>
          <w:color w:val="000000"/>
          <w:sz w:val="24"/>
          <w:szCs w:val="24"/>
          <w:lang w:val="en-GB" w:eastAsia="ja-JP"/>
        </w:rPr>
      </w:pPr>
      <w:r>
        <w:rPr>
          <w:rFonts w:ascii="游明朝" w:eastAsia="游明朝" w:hAnsi="游明朝" w:cs="Arial" w:hint="eastAsia"/>
          <w:color w:val="000000"/>
          <w:sz w:val="24"/>
          <w:szCs w:val="24"/>
          <w:lang w:val="en-GB" w:eastAsia="ja-JP"/>
        </w:rPr>
        <w:t>援助付き雇用の</w:t>
      </w:r>
      <w:r w:rsidR="00A876AA" w:rsidRPr="00A876AA">
        <w:rPr>
          <w:rFonts w:ascii="游明朝" w:eastAsia="游明朝" w:hAnsi="游明朝" w:cs="ＭＳ 明朝" w:hint="eastAsia"/>
          <w:color w:val="000000"/>
          <w:sz w:val="24"/>
          <w:szCs w:val="24"/>
          <w:lang w:val="en-GB" w:eastAsia="ja-JP"/>
        </w:rPr>
        <w:t>モデルは国際的に認知されており、</w:t>
      </w:r>
      <w:bookmarkStart w:id="1" w:name="_Hlk95661914"/>
      <w:r w:rsidR="00A876AA" w:rsidRPr="00041494">
        <w:rPr>
          <w:rFonts w:ascii="游明朝" w:eastAsia="游明朝" w:hAnsi="游明朝" w:cs="Arial" w:hint="eastAsia"/>
          <w:sz w:val="24"/>
          <w:szCs w:val="24"/>
          <w:lang w:val="en-GB" w:eastAsia="ja-JP"/>
        </w:rPr>
        <w:t>UNCRPD</w:t>
      </w:r>
      <w:bookmarkEnd w:id="1"/>
      <w:r w:rsidR="00A876AA" w:rsidRPr="00A876AA">
        <w:rPr>
          <w:rFonts w:ascii="游明朝" w:eastAsia="游明朝" w:hAnsi="游明朝" w:cs="ＭＳ 明朝" w:hint="eastAsia"/>
          <w:color w:val="000000"/>
          <w:sz w:val="24"/>
          <w:szCs w:val="24"/>
          <w:lang w:val="en-GB" w:eastAsia="ja-JP"/>
        </w:rPr>
        <w:t>第</w:t>
      </w:r>
      <w:r w:rsidR="00A876AA" w:rsidRPr="00A876AA">
        <w:rPr>
          <w:rFonts w:ascii="游明朝" w:eastAsia="游明朝" w:hAnsi="游明朝" w:cs="Arial" w:hint="eastAsia"/>
          <w:color w:val="000000"/>
          <w:sz w:val="24"/>
          <w:szCs w:val="24"/>
          <w:lang w:val="en-GB" w:eastAsia="ja-JP"/>
        </w:rPr>
        <w:t>27</w:t>
      </w:r>
      <w:r w:rsidR="00A876AA" w:rsidRPr="00A876AA">
        <w:rPr>
          <w:rFonts w:ascii="游明朝" w:eastAsia="游明朝" w:hAnsi="游明朝" w:cs="ＭＳ 明朝" w:hint="eastAsia"/>
          <w:color w:val="000000"/>
          <w:sz w:val="24"/>
          <w:szCs w:val="24"/>
          <w:lang w:val="en-GB" w:eastAsia="ja-JP"/>
        </w:rPr>
        <w:t>条</w:t>
      </w:r>
      <w:r w:rsidR="005957A3">
        <w:rPr>
          <w:rFonts w:ascii="游明朝" w:eastAsia="游明朝" w:hAnsi="游明朝" w:cs="ＭＳ 明朝" w:hint="eastAsia"/>
          <w:color w:val="000000"/>
          <w:sz w:val="24"/>
          <w:szCs w:val="24"/>
          <w:lang w:val="en-GB" w:eastAsia="ja-JP"/>
        </w:rPr>
        <w:t>「</w:t>
      </w:r>
      <w:r w:rsidR="00A876AA" w:rsidRPr="00A876AA">
        <w:rPr>
          <w:rFonts w:ascii="游明朝" w:eastAsia="游明朝" w:hAnsi="游明朝" w:cs="ＭＳ 明朝" w:hint="eastAsia"/>
          <w:color w:val="000000"/>
          <w:sz w:val="24"/>
          <w:szCs w:val="24"/>
          <w:lang w:val="en-GB" w:eastAsia="ja-JP"/>
        </w:rPr>
        <w:t>労働と雇用</w:t>
      </w:r>
      <w:r w:rsidR="004A7B6D">
        <w:rPr>
          <w:rFonts w:ascii="游明朝" w:eastAsia="游明朝" w:hAnsi="游明朝" w:cs="ＭＳ 明朝" w:hint="eastAsia"/>
          <w:color w:val="000000"/>
          <w:sz w:val="24"/>
          <w:szCs w:val="24"/>
          <w:lang w:val="en-GB" w:eastAsia="ja-JP"/>
        </w:rPr>
        <w:t>の</w:t>
      </w:r>
      <w:r w:rsidR="00A876AA" w:rsidRPr="00A876AA">
        <w:rPr>
          <w:rFonts w:ascii="游明朝" w:eastAsia="游明朝" w:hAnsi="游明朝" w:cs="ＭＳ 明朝" w:hint="eastAsia"/>
          <w:color w:val="000000"/>
          <w:sz w:val="24"/>
          <w:szCs w:val="24"/>
          <w:lang w:val="en-GB" w:eastAsia="ja-JP"/>
        </w:rPr>
        <w:t>権利</w:t>
      </w:r>
      <w:r w:rsidR="005957A3">
        <w:rPr>
          <w:rFonts w:ascii="游明朝" w:eastAsia="游明朝" w:hAnsi="游明朝" w:cs="ＭＳ 明朝" w:hint="eastAsia"/>
          <w:color w:val="000000"/>
          <w:sz w:val="24"/>
          <w:szCs w:val="24"/>
          <w:lang w:val="en-GB" w:eastAsia="ja-JP"/>
        </w:rPr>
        <w:t>」</w:t>
      </w:r>
      <w:r w:rsidR="00A876AA" w:rsidRPr="00A876AA">
        <w:rPr>
          <w:rFonts w:ascii="游明朝" w:eastAsia="游明朝" w:hAnsi="游明朝" w:cs="ＭＳ 明朝" w:hint="eastAsia"/>
          <w:color w:val="000000"/>
          <w:sz w:val="24"/>
          <w:szCs w:val="24"/>
          <w:lang w:val="en-GB" w:eastAsia="ja-JP"/>
        </w:rPr>
        <w:t>とも</w:t>
      </w:r>
      <w:r>
        <w:rPr>
          <w:rFonts w:ascii="游明朝" w:eastAsia="游明朝" w:hAnsi="游明朝" w:cs="ＭＳ 明朝" w:hint="eastAsia"/>
          <w:color w:val="000000"/>
          <w:sz w:val="24"/>
          <w:szCs w:val="24"/>
          <w:lang w:val="en-GB" w:eastAsia="ja-JP"/>
        </w:rPr>
        <w:t>合致・適合</w:t>
      </w:r>
      <w:r w:rsidR="00A876AA" w:rsidRPr="00A876AA">
        <w:rPr>
          <w:rFonts w:ascii="游明朝" w:eastAsia="游明朝" w:hAnsi="游明朝" w:cs="ＭＳ 明朝" w:hint="eastAsia"/>
          <w:color w:val="000000"/>
          <w:sz w:val="24"/>
          <w:szCs w:val="24"/>
          <w:lang w:val="en-GB" w:eastAsia="ja-JP"/>
        </w:rPr>
        <w:t>しています。</w:t>
      </w:r>
      <w:r w:rsidR="000E0677">
        <w:rPr>
          <w:rFonts w:ascii="游明朝" w:eastAsia="游明朝" w:hAnsi="游明朝" w:cs="ＭＳ 明朝" w:hint="eastAsia"/>
          <w:color w:val="000000"/>
          <w:sz w:val="24"/>
          <w:szCs w:val="24"/>
          <w:lang w:val="en-GB" w:eastAsia="ja-JP"/>
        </w:rPr>
        <w:t xml:space="preserve">　</w:t>
      </w:r>
    </w:p>
    <w:p w14:paraId="264D9487" w14:textId="63A351CE" w:rsidR="00AB14BE" w:rsidRPr="000E0677" w:rsidRDefault="00AB14BE" w:rsidP="00EE32B9">
      <w:pPr>
        <w:jc w:val="left"/>
        <w:rPr>
          <w:rFonts w:ascii="游明朝" w:eastAsia="游明朝" w:hAnsi="游明朝" w:cs="ＭＳ 明朝"/>
          <w:color w:val="000000"/>
          <w:sz w:val="24"/>
          <w:szCs w:val="24"/>
          <w:lang w:val="en-GB" w:eastAsia="ja-JP"/>
        </w:rPr>
      </w:pPr>
      <w:r w:rsidRPr="00AB14BE">
        <w:rPr>
          <w:rFonts w:ascii="游明朝" w:eastAsia="游明朝" w:hAnsi="游明朝" w:cs="Arial" w:hint="eastAsia"/>
          <w:b/>
          <w:sz w:val="24"/>
          <w:szCs w:val="24"/>
          <w:lang w:val="en-GB" w:eastAsia="ja-JP"/>
        </w:rPr>
        <w:t>援助付き雇用の定義</w:t>
      </w:r>
      <w:r w:rsidRPr="00AB14BE">
        <w:rPr>
          <w:rFonts w:ascii="游明朝" w:eastAsia="游明朝" w:hAnsi="游明朝" w:cs="Arial" w:hint="eastAsia"/>
          <w:bCs/>
          <w:sz w:val="24"/>
          <w:szCs w:val="24"/>
          <w:lang w:val="en-GB" w:eastAsia="ja-JP"/>
        </w:rPr>
        <w:t>は、障害者やその他の不利な立場にある人々が、</w:t>
      </w:r>
      <w:r w:rsidRPr="00AB14BE">
        <w:rPr>
          <w:rFonts w:ascii="游明朝" w:eastAsia="游明朝" w:hAnsi="游明朝" w:cs="Arial" w:hint="eastAsia"/>
          <w:b/>
          <w:sz w:val="24"/>
          <w:szCs w:val="24"/>
          <w:lang w:val="en-GB" w:eastAsia="ja-JP"/>
        </w:rPr>
        <w:t>一般労働市場</w:t>
      </w:r>
      <w:r w:rsidRPr="00AB14BE">
        <w:rPr>
          <w:rFonts w:ascii="游明朝" w:eastAsia="游明朝" w:hAnsi="游明朝" w:cs="Arial" w:hint="eastAsia"/>
          <w:bCs/>
          <w:sz w:val="24"/>
          <w:szCs w:val="24"/>
          <w:lang w:val="en-GB" w:eastAsia="ja-JP"/>
        </w:rPr>
        <w:t>において</w:t>
      </w:r>
      <w:r w:rsidRPr="00AB14BE">
        <w:rPr>
          <w:rFonts w:ascii="游明朝" w:eastAsia="游明朝" w:hAnsi="游明朝" w:cs="Arial" w:hint="eastAsia"/>
          <w:b/>
          <w:sz w:val="24"/>
          <w:szCs w:val="24"/>
          <w:lang w:val="en-GB" w:eastAsia="ja-JP"/>
        </w:rPr>
        <w:t>有給雇用を確保</w:t>
      </w:r>
      <w:r>
        <w:rPr>
          <w:rFonts w:ascii="游明朝" w:eastAsia="游明朝" w:hAnsi="游明朝" w:cs="Arial" w:hint="eastAsia"/>
          <w:b/>
          <w:sz w:val="24"/>
          <w:szCs w:val="24"/>
          <w:lang w:val="en-GB" w:eastAsia="ja-JP"/>
        </w:rPr>
        <w:t>し、</w:t>
      </w:r>
      <w:r w:rsidRPr="00AB14BE">
        <w:rPr>
          <w:rFonts w:ascii="游明朝" w:eastAsia="游明朝" w:hAnsi="游明朝" w:cs="Arial" w:hint="eastAsia"/>
          <w:b/>
          <w:sz w:val="24"/>
          <w:szCs w:val="24"/>
          <w:lang w:val="en-GB" w:eastAsia="ja-JP"/>
        </w:rPr>
        <w:t>維持</w:t>
      </w:r>
      <w:r w:rsidRPr="00AB14BE">
        <w:rPr>
          <w:rFonts w:ascii="游明朝" w:eastAsia="游明朝" w:hAnsi="游明朝" w:cs="Arial" w:hint="eastAsia"/>
          <w:bCs/>
          <w:sz w:val="24"/>
          <w:szCs w:val="24"/>
          <w:lang w:val="en-GB" w:eastAsia="ja-JP"/>
        </w:rPr>
        <w:t>するための支援を提供することです。</w:t>
      </w:r>
    </w:p>
    <w:p w14:paraId="78BCFF23" w14:textId="6B00763C" w:rsidR="00AB14BE" w:rsidRPr="00AB14BE" w:rsidRDefault="00AB14BE" w:rsidP="00AB14BE">
      <w:pPr>
        <w:rPr>
          <w:rFonts w:ascii="游明朝" w:eastAsia="游明朝" w:hAnsi="游明朝" w:cs="Arial"/>
          <w:bCs/>
          <w:sz w:val="24"/>
          <w:szCs w:val="24"/>
          <w:lang w:val="en-GB" w:eastAsia="ja-JP"/>
        </w:rPr>
      </w:pPr>
      <w:r w:rsidRPr="00AB14BE">
        <w:rPr>
          <w:rFonts w:ascii="游明朝" w:eastAsia="游明朝" w:hAnsi="游明朝" w:cs="Arial" w:hint="eastAsia"/>
          <w:bCs/>
          <w:sz w:val="24"/>
          <w:szCs w:val="24"/>
          <w:lang w:val="en-GB" w:eastAsia="ja-JP"/>
        </w:rPr>
        <w:lastRenderedPageBreak/>
        <w:t>EUSEは</w:t>
      </w:r>
      <w:r w:rsidRPr="00041494">
        <w:rPr>
          <w:rFonts w:ascii="游明朝" w:eastAsia="游明朝" w:hAnsi="游明朝" w:cs="Arial" w:hint="eastAsia"/>
          <w:bCs/>
          <w:sz w:val="24"/>
          <w:szCs w:val="24"/>
          <w:lang w:val="en-GB" w:eastAsia="ja-JP"/>
        </w:rPr>
        <w:t>UNCR</w:t>
      </w:r>
      <w:r w:rsidR="00432637" w:rsidRPr="00041494">
        <w:rPr>
          <w:rFonts w:ascii="游明朝" w:eastAsia="游明朝" w:hAnsi="游明朝" w:cs="Arial" w:hint="eastAsia"/>
          <w:bCs/>
          <w:sz w:val="24"/>
          <w:szCs w:val="24"/>
          <w:lang w:val="en-GB" w:eastAsia="ja-JP"/>
        </w:rPr>
        <w:t>PD</w:t>
      </w:r>
      <w:r w:rsidRPr="00AB14BE">
        <w:rPr>
          <w:rFonts w:ascii="游明朝" w:eastAsia="游明朝" w:hAnsi="游明朝" w:cs="Arial" w:hint="eastAsia"/>
          <w:bCs/>
          <w:sz w:val="24"/>
          <w:szCs w:val="24"/>
          <w:lang w:val="en-GB" w:eastAsia="ja-JP"/>
        </w:rPr>
        <w:t>第27条「労働と雇用の権利」を全面的に支持</w:t>
      </w:r>
      <w:r>
        <w:rPr>
          <w:rFonts w:ascii="游明朝" w:eastAsia="游明朝" w:hAnsi="游明朝" w:cs="Arial" w:hint="eastAsia"/>
          <w:bCs/>
          <w:sz w:val="24"/>
          <w:szCs w:val="24"/>
          <w:lang w:val="en-GB" w:eastAsia="ja-JP"/>
        </w:rPr>
        <w:t>しています</w:t>
      </w:r>
      <w:r w:rsidRPr="00AB14BE">
        <w:rPr>
          <w:rFonts w:ascii="游明朝" w:eastAsia="游明朝" w:hAnsi="游明朝" w:cs="Arial" w:hint="eastAsia"/>
          <w:bCs/>
          <w:sz w:val="24"/>
          <w:szCs w:val="24"/>
          <w:lang w:val="en-GB" w:eastAsia="ja-JP"/>
        </w:rPr>
        <w:t>が、</w:t>
      </w:r>
      <w:bookmarkStart w:id="2" w:name="_Hlk95662695"/>
      <w:r w:rsidRPr="00AB14BE">
        <w:rPr>
          <w:rFonts w:ascii="游明朝" w:eastAsia="游明朝" w:hAnsi="游明朝" w:cs="Arial" w:hint="eastAsia"/>
          <w:bCs/>
          <w:sz w:val="24"/>
          <w:szCs w:val="24"/>
          <w:lang w:val="en-GB" w:eastAsia="ja-JP"/>
        </w:rPr>
        <w:t>障害者は</w:t>
      </w:r>
      <w:r w:rsidR="00EE32B9">
        <w:rPr>
          <w:rFonts w:ascii="游明朝" w:eastAsia="游明朝" w:hAnsi="游明朝" w:cs="Arial" w:hint="eastAsia"/>
          <w:bCs/>
          <w:sz w:val="24"/>
          <w:szCs w:val="24"/>
          <w:lang w:val="en-GB" w:eastAsia="ja-JP"/>
        </w:rPr>
        <w:t>いまだに</w:t>
      </w:r>
      <w:r w:rsidR="001E16D8">
        <w:rPr>
          <w:rFonts w:ascii="游明朝" w:eastAsia="游明朝" w:hAnsi="游明朝" w:cs="Arial" w:hint="eastAsia"/>
          <w:bCs/>
          <w:sz w:val="24"/>
          <w:szCs w:val="24"/>
          <w:lang w:val="en-GB" w:eastAsia="ja-JP"/>
        </w:rPr>
        <w:t>一般</w:t>
      </w:r>
      <w:r w:rsidRPr="00AB14BE">
        <w:rPr>
          <w:rFonts w:ascii="游明朝" w:eastAsia="游明朝" w:hAnsi="游明朝" w:cs="Arial" w:hint="eastAsia"/>
          <w:bCs/>
          <w:sz w:val="24"/>
          <w:szCs w:val="24"/>
          <w:lang w:val="en-GB" w:eastAsia="ja-JP"/>
        </w:rPr>
        <w:t>労働市場において著しく存在感が薄く、</w:t>
      </w:r>
      <w:bookmarkEnd w:id="2"/>
      <w:r w:rsidRPr="00AB14BE">
        <w:rPr>
          <w:rFonts w:ascii="游明朝" w:eastAsia="游明朝" w:hAnsi="游明朝" w:cs="Arial" w:hint="eastAsia"/>
          <w:bCs/>
          <w:sz w:val="24"/>
          <w:szCs w:val="24"/>
          <w:lang w:val="en-GB" w:eastAsia="ja-JP"/>
        </w:rPr>
        <w:t>同</w:t>
      </w:r>
      <w:r>
        <w:rPr>
          <w:rFonts w:ascii="游明朝" w:eastAsia="游明朝" w:hAnsi="游明朝" w:cs="Arial" w:hint="eastAsia"/>
          <w:bCs/>
          <w:sz w:val="24"/>
          <w:szCs w:val="24"/>
          <w:lang w:val="en-GB" w:eastAsia="ja-JP"/>
        </w:rPr>
        <w:t>等の</w:t>
      </w:r>
      <w:r w:rsidRPr="00AB14BE">
        <w:rPr>
          <w:rFonts w:ascii="游明朝" w:eastAsia="游明朝" w:hAnsi="游明朝" w:cs="Arial" w:hint="eastAsia"/>
          <w:bCs/>
          <w:sz w:val="24"/>
          <w:szCs w:val="24"/>
          <w:lang w:val="en-GB" w:eastAsia="ja-JP"/>
        </w:rPr>
        <w:t>雇用の権利と条件を受け取っておらず、法的保護もなく、</w:t>
      </w:r>
      <w:r>
        <w:rPr>
          <w:rFonts w:ascii="游明朝" w:eastAsia="游明朝" w:hAnsi="游明朝" w:cs="Arial" w:hint="eastAsia"/>
          <w:bCs/>
          <w:sz w:val="24"/>
          <w:szCs w:val="24"/>
          <w:lang w:val="en-GB" w:eastAsia="ja-JP"/>
        </w:rPr>
        <w:t>インクルーシブ</w:t>
      </w:r>
      <w:r w:rsidRPr="00AB14BE">
        <w:rPr>
          <w:rFonts w:ascii="游明朝" w:eastAsia="游明朝" w:hAnsi="游明朝" w:cs="Arial" w:hint="eastAsia"/>
          <w:bCs/>
          <w:sz w:val="24"/>
          <w:szCs w:val="24"/>
          <w:lang w:val="en-GB" w:eastAsia="ja-JP"/>
        </w:rPr>
        <w:t>な職場で働いていないことを認識してい</w:t>
      </w:r>
      <w:r>
        <w:rPr>
          <w:rFonts w:ascii="游明朝" w:eastAsia="游明朝" w:hAnsi="游明朝" w:cs="Arial" w:hint="eastAsia"/>
          <w:bCs/>
          <w:sz w:val="24"/>
          <w:szCs w:val="24"/>
          <w:lang w:val="en-GB" w:eastAsia="ja-JP"/>
        </w:rPr>
        <w:t>ます</w:t>
      </w:r>
      <w:r w:rsidRPr="00AB14BE">
        <w:rPr>
          <w:rFonts w:ascii="游明朝" w:eastAsia="游明朝" w:hAnsi="游明朝" w:cs="Arial" w:hint="eastAsia"/>
          <w:bCs/>
          <w:sz w:val="24"/>
          <w:szCs w:val="24"/>
          <w:lang w:val="en-GB" w:eastAsia="ja-JP"/>
        </w:rPr>
        <w:t>。さらに、COVID-19が障害のある労働者や求職者の健康や福利に不均衡な影響を及ぼしています。</w:t>
      </w:r>
    </w:p>
    <w:p w14:paraId="38CB7907" w14:textId="64319FC0" w:rsidR="00816020" w:rsidRPr="00816020" w:rsidRDefault="00816020" w:rsidP="00816020">
      <w:pPr>
        <w:rPr>
          <w:rFonts w:ascii="游明朝" w:eastAsia="游明朝" w:hAnsi="游明朝" w:cs="Arial"/>
          <w:sz w:val="24"/>
          <w:szCs w:val="24"/>
          <w:lang w:val="en-GB" w:eastAsia="ja-JP"/>
        </w:rPr>
      </w:pPr>
      <w:r w:rsidRPr="00816020">
        <w:rPr>
          <w:rFonts w:ascii="游明朝" w:eastAsia="游明朝" w:hAnsi="游明朝" w:cs="Arial" w:hint="eastAsia"/>
          <w:sz w:val="24"/>
          <w:szCs w:val="24"/>
          <w:lang w:val="en-GB" w:eastAsia="ja-JP"/>
        </w:rPr>
        <w:t>EUSEは、労働と雇用への障害者の権利に関する第27条の一般的意見（案）の論拠と勧告を歓迎し、強く支持します。障害者が労働市場から排除されている状況に終止符を打ち、</w:t>
      </w:r>
      <w:r>
        <w:rPr>
          <w:rFonts w:ascii="游明朝" w:eastAsia="游明朝" w:hAnsi="游明朝" w:cs="Arial" w:hint="eastAsia"/>
          <w:sz w:val="24"/>
          <w:szCs w:val="24"/>
          <w:lang w:val="en-GB" w:eastAsia="ja-JP"/>
        </w:rPr>
        <w:t>持続的な失業</w:t>
      </w:r>
      <w:r w:rsidRPr="00816020">
        <w:rPr>
          <w:rFonts w:ascii="游明朝" w:eastAsia="游明朝" w:hAnsi="游明朝" w:cs="Arial" w:hint="eastAsia"/>
          <w:sz w:val="24"/>
          <w:szCs w:val="24"/>
          <w:lang w:val="en-GB" w:eastAsia="ja-JP"/>
        </w:rPr>
        <w:t>状況に取り組むためには、早急に行動を起こさなければな</w:t>
      </w:r>
      <w:r>
        <w:rPr>
          <w:rFonts w:ascii="游明朝" w:eastAsia="游明朝" w:hAnsi="游明朝" w:cs="Arial" w:hint="eastAsia"/>
          <w:sz w:val="24"/>
          <w:szCs w:val="24"/>
          <w:lang w:val="en-GB" w:eastAsia="ja-JP"/>
        </w:rPr>
        <w:t>りません</w:t>
      </w:r>
      <w:r w:rsidRPr="00816020">
        <w:rPr>
          <w:rFonts w:ascii="游明朝" w:eastAsia="游明朝" w:hAnsi="游明朝" w:cs="Arial" w:hint="eastAsia"/>
          <w:sz w:val="24"/>
          <w:szCs w:val="24"/>
          <w:lang w:val="en-GB" w:eastAsia="ja-JP"/>
        </w:rPr>
        <w:t>。</w:t>
      </w:r>
    </w:p>
    <w:p w14:paraId="70EECE1E" w14:textId="64638080" w:rsidR="00816020" w:rsidRPr="00816020" w:rsidRDefault="00816020" w:rsidP="00816020">
      <w:pPr>
        <w:jc w:val="left"/>
        <w:rPr>
          <w:rFonts w:ascii="游明朝" w:eastAsia="游明朝" w:hAnsi="游明朝" w:cs="Arial"/>
          <w:sz w:val="24"/>
          <w:szCs w:val="24"/>
          <w:lang w:val="en-GB" w:eastAsia="ja-JP"/>
        </w:rPr>
      </w:pPr>
      <w:r w:rsidRPr="00816020">
        <w:rPr>
          <w:rFonts w:ascii="游明朝" w:eastAsia="游明朝" w:hAnsi="游明朝" w:cs="Arial" w:hint="eastAsia"/>
          <w:sz w:val="24"/>
          <w:szCs w:val="24"/>
          <w:lang w:val="en-GB" w:eastAsia="ja-JP"/>
        </w:rPr>
        <w:t>労働と雇用</w:t>
      </w:r>
      <w:r w:rsidR="004A7B6D">
        <w:rPr>
          <w:rFonts w:ascii="游明朝" w:eastAsia="游明朝" w:hAnsi="游明朝" w:cs="Arial" w:hint="eastAsia"/>
          <w:sz w:val="24"/>
          <w:szCs w:val="24"/>
          <w:lang w:val="en-GB" w:eastAsia="ja-JP"/>
        </w:rPr>
        <w:t>へ</w:t>
      </w:r>
      <w:r w:rsidRPr="00816020">
        <w:rPr>
          <w:rFonts w:ascii="游明朝" w:eastAsia="游明朝" w:hAnsi="游明朝" w:cs="Arial" w:hint="eastAsia"/>
          <w:sz w:val="24"/>
          <w:szCs w:val="24"/>
          <w:lang w:val="en-GB" w:eastAsia="ja-JP"/>
        </w:rPr>
        <w:t>の</w:t>
      </w:r>
      <w:r w:rsidR="004A7B6D" w:rsidRPr="00816020">
        <w:rPr>
          <w:rFonts w:ascii="游明朝" w:eastAsia="游明朝" w:hAnsi="游明朝" w:cs="Arial" w:hint="eastAsia"/>
          <w:sz w:val="24"/>
          <w:szCs w:val="24"/>
          <w:lang w:val="en-GB" w:eastAsia="ja-JP"/>
        </w:rPr>
        <w:t>障害者の</w:t>
      </w:r>
      <w:r w:rsidRPr="00816020">
        <w:rPr>
          <w:rFonts w:ascii="游明朝" w:eastAsia="游明朝" w:hAnsi="游明朝" w:cs="Arial" w:hint="eastAsia"/>
          <w:sz w:val="24"/>
          <w:szCs w:val="24"/>
          <w:lang w:val="en-GB" w:eastAsia="ja-JP"/>
        </w:rPr>
        <w:t>権利に関する第27条</w:t>
      </w:r>
      <w:r>
        <w:rPr>
          <w:rFonts w:ascii="游明朝" w:eastAsia="游明朝" w:hAnsi="游明朝" w:cs="Arial" w:hint="eastAsia"/>
          <w:sz w:val="24"/>
          <w:szCs w:val="24"/>
          <w:lang w:val="en-GB" w:eastAsia="ja-JP"/>
        </w:rPr>
        <w:t>の</w:t>
      </w:r>
      <w:r w:rsidRPr="00816020">
        <w:rPr>
          <w:rFonts w:ascii="游明朝" w:eastAsia="游明朝" w:hAnsi="游明朝" w:cs="Arial" w:hint="eastAsia"/>
          <w:sz w:val="24"/>
          <w:szCs w:val="24"/>
          <w:lang w:val="en-GB" w:eastAsia="ja-JP"/>
        </w:rPr>
        <w:t>一般的意見（案）は、EUSEが提出した</w:t>
      </w:r>
      <w:r w:rsidR="0003403E">
        <w:rPr>
          <w:rFonts w:ascii="游明朝" w:eastAsia="游明朝" w:hAnsi="游明朝" w:cs="Arial" w:hint="eastAsia"/>
          <w:sz w:val="24"/>
          <w:szCs w:val="24"/>
          <w:lang w:val="en-GB" w:eastAsia="ja-JP"/>
        </w:rPr>
        <w:t>提言</w:t>
      </w:r>
      <w:r w:rsidRPr="00816020">
        <w:rPr>
          <w:rFonts w:ascii="游明朝" w:eastAsia="游明朝" w:hAnsi="游明朝" w:cs="Arial" w:hint="eastAsia"/>
          <w:sz w:val="24"/>
          <w:szCs w:val="24"/>
          <w:lang w:val="en-GB" w:eastAsia="ja-JP"/>
        </w:rPr>
        <w:t>の多く</w:t>
      </w:r>
      <w:r w:rsidR="0003403E">
        <w:rPr>
          <w:rFonts w:ascii="游明朝" w:eastAsia="游明朝" w:hAnsi="游明朝" w:cs="Arial" w:hint="eastAsia"/>
          <w:sz w:val="24"/>
          <w:szCs w:val="24"/>
          <w:lang w:val="en-GB" w:eastAsia="ja-JP"/>
        </w:rPr>
        <w:t>を</w:t>
      </w:r>
      <w:r w:rsidRPr="00816020">
        <w:rPr>
          <w:rFonts w:ascii="游明朝" w:eastAsia="游明朝" w:hAnsi="游明朝" w:cs="Arial" w:hint="eastAsia"/>
          <w:sz w:val="24"/>
          <w:szCs w:val="24"/>
          <w:lang w:val="en-GB" w:eastAsia="ja-JP"/>
        </w:rPr>
        <w:t>含</w:t>
      </w:r>
      <w:r w:rsidR="0003403E">
        <w:rPr>
          <w:rFonts w:ascii="游明朝" w:eastAsia="游明朝" w:hAnsi="游明朝" w:cs="Arial" w:hint="eastAsia"/>
          <w:sz w:val="24"/>
          <w:szCs w:val="24"/>
          <w:lang w:val="en-GB" w:eastAsia="ja-JP"/>
        </w:rPr>
        <w:t>んでい</w:t>
      </w:r>
      <w:r w:rsidRPr="00816020">
        <w:rPr>
          <w:rFonts w:ascii="游明朝" w:eastAsia="游明朝" w:hAnsi="游明朝" w:cs="Arial" w:hint="eastAsia"/>
          <w:sz w:val="24"/>
          <w:szCs w:val="24"/>
          <w:lang w:val="en-GB" w:eastAsia="ja-JP"/>
        </w:rPr>
        <w:t>ます。</w:t>
      </w:r>
    </w:p>
    <w:p w14:paraId="64F90806" w14:textId="3DB57209" w:rsidR="00816020" w:rsidRDefault="00816020" w:rsidP="00816020">
      <w:pPr>
        <w:jc w:val="left"/>
        <w:rPr>
          <w:rFonts w:ascii="游明朝" w:eastAsia="游明朝" w:hAnsi="游明朝" w:cs="Arial"/>
          <w:sz w:val="24"/>
          <w:szCs w:val="24"/>
          <w:lang w:val="en-GB" w:eastAsia="ja-JP"/>
        </w:rPr>
      </w:pPr>
      <w:r w:rsidRPr="00816020">
        <w:rPr>
          <w:rFonts w:ascii="游明朝" w:eastAsia="游明朝" w:hAnsi="游明朝" w:cs="Arial" w:hint="eastAsia"/>
          <w:sz w:val="24"/>
          <w:szCs w:val="24"/>
          <w:lang w:val="en-GB" w:eastAsia="ja-JP"/>
        </w:rPr>
        <w:t>第27条</w:t>
      </w:r>
      <w:r>
        <w:rPr>
          <w:rFonts w:ascii="游明朝" w:eastAsia="游明朝" w:hAnsi="游明朝" w:cs="Arial" w:hint="eastAsia"/>
          <w:sz w:val="24"/>
          <w:szCs w:val="24"/>
          <w:lang w:val="en-GB" w:eastAsia="ja-JP"/>
        </w:rPr>
        <w:t>の</w:t>
      </w:r>
      <w:r w:rsidRPr="00816020">
        <w:rPr>
          <w:rFonts w:ascii="游明朝" w:eastAsia="游明朝" w:hAnsi="游明朝" w:cs="Arial" w:hint="eastAsia"/>
          <w:sz w:val="24"/>
          <w:szCs w:val="24"/>
          <w:lang w:val="en-GB" w:eastAsia="ja-JP"/>
        </w:rPr>
        <w:t>一般的意見（案）に対して、EUSEは以下の点を検討するよう強調します</w:t>
      </w:r>
    </w:p>
    <w:p w14:paraId="74E493D1" w14:textId="43811E5A" w:rsidR="0003403E" w:rsidRPr="0003403E" w:rsidRDefault="0003403E" w:rsidP="0003403E">
      <w:pPr>
        <w:pStyle w:val="a9"/>
        <w:numPr>
          <w:ilvl w:val="0"/>
          <w:numId w:val="38"/>
        </w:numPr>
        <w:jc w:val="left"/>
        <w:rPr>
          <w:rFonts w:ascii="游明朝" w:eastAsia="游明朝" w:hAnsi="游明朝" w:cs="Arial"/>
          <w:sz w:val="24"/>
          <w:szCs w:val="24"/>
          <w:lang w:val="en-GB" w:eastAsia="ja-JP"/>
        </w:rPr>
      </w:pPr>
      <w:r w:rsidRPr="0003403E">
        <w:rPr>
          <w:rFonts w:ascii="游明朝" w:eastAsia="游明朝" w:hAnsi="游明朝" w:cs="Arial" w:hint="eastAsia"/>
          <w:bCs/>
          <w:sz w:val="24"/>
          <w:szCs w:val="24"/>
          <w:lang w:val="en-GB" w:eastAsia="ja-JP"/>
        </w:rPr>
        <w:t>複雑な障害</w:t>
      </w:r>
      <w:r w:rsidR="00041494">
        <w:rPr>
          <w:rFonts w:ascii="游明朝" w:eastAsia="游明朝" w:hAnsi="游明朝" w:cs="Arial" w:hint="eastAsia"/>
          <w:bCs/>
          <w:sz w:val="24"/>
          <w:szCs w:val="24"/>
          <w:lang w:val="en-GB" w:eastAsia="ja-JP"/>
        </w:rPr>
        <w:t>のある</w:t>
      </w:r>
      <w:r w:rsidRPr="0003403E">
        <w:rPr>
          <w:rFonts w:ascii="游明朝" w:eastAsia="游明朝" w:hAnsi="游明朝" w:cs="Arial" w:hint="eastAsia"/>
          <w:bCs/>
          <w:sz w:val="24"/>
          <w:szCs w:val="24"/>
          <w:lang w:val="en-GB" w:eastAsia="ja-JP"/>
        </w:rPr>
        <w:t>人々は、失業、差別、搾取、分離の恐れが最も高くなっています。締約国は複雑な障害</w:t>
      </w:r>
      <w:r w:rsidR="00041494">
        <w:rPr>
          <w:rFonts w:ascii="游明朝" w:eastAsia="游明朝" w:hAnsi="游明朝" w:cs="Arial" w:hint="eastAsia"/>
          <w:bCs/>
          <w:sz w:val="24"/>
          <w:szCs w:val="24"/>
          <w:lang w:val="en-GB" w:eastAsia="ja-JP"/>
        </w:rPr>
        <w:t>のある</w:t>
      </w:r>
      <w:r w:rsidRPr="0003403E">
        <w:rPr>
          <w:rFonts w:ascii="游明朝" w:eastAsia="游明朝" w:hAnsi="游明朝" w:cs="Arial" w:hint="eastAsia"/>
          <w:bCs/>
          <w:sz w:val="24"/>
          <w:szCs w:val="24"/>
          <w:lang w:val="en-GB" w:eastAsia="ja-JP"/>
        </w:rPr>
        <w:t>人々がすべての障害者と同等に扱われることを保証し、法律、政策、実践に関して特別な配慮を提供しなければなりません。</w:t>
      </w:r>
    </w:p>
    <w:p w14:paraId="310DEF45" w14:textId="77777777" w:rsidR="0009623C" w:rsidRDefault="0009623C" w:rsidP="009858AD">
      <w:pPr>
        <w:pStyle w:val="a9"/>
        <w:numPr>
          <w:ilvl w:val="0"/>
          <w:numId w:val="38"/>
        </w:numPr>
        <w:jc w:val="left"/>
        <w:rPr>
          <w:rFonts w:ascii="游明朝" w:eastAsia="游明朝" w:hAnsi="游明朝" w:cs="Arial"/>
          <w:sz w:val="24"/>
          <w:szCs w:val="24"/>
          <w:lang w:val="en-GB" w:eastAsia="ja-JP"/>
        </w:rPr>
      </w:pPr>
      <w:r w:rsidRPr="0009623C">
        <w:rPr>
          <w:rFonts w:ascii="游明朝" w:eastAsia="游明朝" w:hAnsi="游明朝" w:cs="Arial" w:hint="eastAsia"/>
          <w:sz w:val="24"/>
          <w:szCs w:val="24"/>
          <w:lang w:val="en-GB" w:eastAsia="ja-JP"/>
        </w:rPr>
        <w:t>援助付き雇用の</w:t>
      </w:r>
      <w:r w:rsidR="0003403E" w:rsidRPr="0009623C">
        <w:rPr>
          <w:rFonts w:ascii="游明朝" w:eastAsia="游明朝" w:hAnsi="游明朝" w:cs="Arial" w:hint="eastAsia"/>
          <w:sz w:val="24"/>
          <w:szCs w:val="24"/>
          <w:lang w:val="en-GB" w:eastAsia="ja-JP"/>
        </w:rPr>
        <w:t>モデルは、上記のように、障害者、雇用主、家族・</w:t>
      </w:r>
      <w:r w:rsidRPr="0009623C">
        <w:rPr>
          <w:rFonts w:ascii="游明朝" w:eastAsia="游明朝" w:hAnsi="游明朝" w:cs="Arial" w:hint="eastAsia"/>
          <w:sz w:val="24"/>
          <w:szCs w:val="24"/>
          <w:lang w:val="en-GB" w:eastAsia="ja-JP"/>
        </w:rPr>
        <w:t>介助</w:t>
      </w:r>
      <w:r w:rsidR="0003403E" w:rsidRPr="0009623C">
        <w:rPr>
          <w:rFonts w:ascii="游明朝" w:eastAsia="游明朝" w:hAnsi="游明朝" w:cs="Arial" w:hint="eastAsia"/>
          <w:sz w:val="24"/>
          <w:szCs w:val="24"/>
          <w:lang w:val="en-GB" w:eastAsia="ja-JP"/>
        </w:rPr>
        <w:t>者に支援を提供し、</w:t>
      </w:r>
      <w:r w:rsidRPr="0009623C">
        <w:rPr>
          <w:rFonts w:ascii="游明朝" w:eastAsia="游明朝" w:hAnsi="游明朝" w:cs="Arial" w:hint="eastAsia"/>
          <w:sz w:val="24"/>
          <w:szCs w:val="24"/>
          <w:lang w:val="en-GB" w:eastAsia="ja-JP"/>
        </w:rPr>
        <w:t>インクルーシブな一般</w:t>
      </w:r>
      <w:r w:rsidR="0003403E" w:rsidRPr="0009623C">
        <w:rPr>
          <w:rFonts w:ascii="游明朝" w:eastAsia="游明朝" w:hAnsi="游明朝" w:cs="Arial" w:hint="eastAsia"/>
          <w:sz w:val="24"/>
          <w:szCs w:val="24"/>
          <w:lang w:val="en-GB" w:eastAsia="ja-JP"/>
        </w:rPr>
        <w:t>雇用への道筋として検討されるべきものです</w:t>
      </w:r>
    </w:p>
    <w:p w14:paraId="1A5C302D" w14:textId="3E9C2D75" w:rsidR="001E16D8" w:rsidRPr="001E16D8" w:rsidRDefault="0003403E" w:rsidP="001E16D8">
      <w:pPr>
        <w:pStyle w:val="a9"/>
        <w:numPr>
          <w:ilvl w:val="0"/>
          <w:numId w:val="38"/>
        </w:numPr>
        <w:jc w:val="left"/>
        <w:rPr>
          <w:rFonts w:ascii="游明朝" w:eastAsia="游明朝" w:hAnsi="游明朝" w:cs="Arial"/>
          <w:bCs/>
          <w:sz w:val="24"/>
          <w:szCs w:val="24"/>
          <w:lang w:val="en-GB" w:eastAsia="ja-JP"/>
        </w:rPr>
      </w:pPr>
      <w:r w:rsidRPr="0009623C">
        <w:rPr>
          <w:rFonts w:ascii="游明朝" w:eastAsia="游明朝" w:hAnsi="游明朝" w:cs="Arial" w:hint="eastAsia"/>
          <w:sz w:val="24"/>
          <w:szCs w:val="24"/>
          <w:lang w:val="en-GB" w:eastAsia="ja-JP"/>
        </w:rPr>
        <w:t>締約国は、</w:t>
      </w:r>
      <w:r w:rsidR="0009623C">
        <w:rPr>
          <w:rFonts w:ascii="游明朝" w:eastAsia="游明朝" w:hAnsi="游明朝" w:cs="Arial" w:hint="eastAsia"/>
          <w:sz w:val="24"/>
          <w:szCs w:val="24"/>
          <w:lang w:val="en-GB" w:eastAsia="ja-JP"/>
        </w:rPr>
        <w:t>援助付き</w:t>
      </w:r>
      <w:r w:rsidRPr="0009623C">
        <w:rPr>
          <w:rFonts w:ascii="游明朝" w:eastAsia="游明朝" w:hAnsi="游明朝" w:cs="Arial" w:hint="eastAsia"/>
          <w:sz w:val="24"/>
          <w:szCs w:val="24"/>
          <w:lang w:val="en-GB" w:eastAsia="ja-JP"/>
        </w:rPr>
        <w:t>雇用モデルを自国の法律</w:t>
      </w:r>
      <w:r w:rsidR="005609BC">
        <w:rPr>
          <w:rFonts w:ascii="游明朝" w:eastAsia="游明朝" w:hAnsi="游明朝" w:cs="Arial" w:hint="eastAsia"/>
          <w:sz w:val="24"/>
          <w:szCs w:val="24"/>
          <w:lang w:val="en-GB" w:eastAsia="ja-JP"/>
        </w:rPr>
        <w:t>に記載する</w:t>
      </w:r>
      <w:r w:rsidRPr="0009623C">
        <w:rPr>
          <w:rFonts w:ascii="游明朝" w:eastAsia="游明朝" w:hAnsi="游明朝" w:cs="Arial" w:hint="eastAsia"/>
          <w:sz w:val="24"/>
          <w:szCs w:val="24"/>
          <w:lang w:val="en-GB" w:eastAsia="ja-JP"/>
        </w:rPr>
        <w:t>か、少なくともその</w:t>
      </w:r>
      <w:r w:rsidR="005609BC">
        <w:rPr>
          <w:rFonts w:ascii="游明朝" w:eastAsia="游明朝" w:hAnsi="游明朝" w:cs="Arial" w:hint="eastAsia"/>
          <w:sz w:val="24"/>
          <w:szCs w:val="24"/>
          <w:lang w:val="en-GB" w:eastAsia="ja-JP"/>
        </w:rPr>
        <w:t>手段と</w:t>
      </w:r>
      <w:r w:rsidRPr="0009623C">
        <w:rPr>
          <w:rFonts w:ascii="游明朝" w:eastAsia="游明朝" w:hAnsi="游明朝" w:cs="Arial" w:hint="eastAsia"/>
          <w:sz w:val="24"/>
          <w:szCs w:val="24"/>
          <w:lang w:val="en-GB" w:eastAsia="ja-JP"/>
        </w:rPr>
        <w:t>原則に従って</w:t>
      </w:r>
      <w:r w:rsidR="005609BC">
        <w:rPr>
          <w:rFonts w:ascii="游明朝" w:eastAsia="游明朝" w:hAnsi="游明朝" w:cs="Arial" w:hint="eastAsia"/>
          <w:sz w:val="24"/>
          <w:szCs w:val="24"/>
          <w:lang w:val="en-GB" w:eastAsia="ja-JP"/>
        </w:rPr>
        <w:t>援助付き</w:t>
      </w:r>
      <w:r w:rsidRPr="0009623C">
        <w:rPr>
          <w:rFonts w:ascii="游明朝" w:eastAsia="游明朝" w:hAnsi="游明朝" w:cs="Arial" w:hint="eastAsia"/>
          <w:sz w:val="24"/>
          <w:szCs w:val="24"/>
          <w:lang w:val="en-GB" w:eastAsia="ja-JP"/>
        </w:rPr>
        <w:t>雇用を</w:t>
      </w:r>
      <w:r w:rsidR="005609BC">
        <w:rPr>
          <w:rFonts w:ascii="游明朝" w:eastAsia="游明朝" w:hAnsi="游明朝" w:cs="Arial" w:hint="eastAsia"/>
          <w:sz w:val="24"/>
          <w:szCs w:val="24"/>
          <w:lang w:val="en-GB" w:eastAsia="ja-JP"/>
        </w:rPr>
        <w:t>推進</w:t>
      </w:r>
      <w:r w:rsidRPr="0009623C">
        <w:rPr>
          <w:rFonts w:ascii="游明朝" w:eastAsia="游明朝" w:hAnsi="游明朝" w:cs="Arial" w:hint="eastAsia"/>
          <w:sz w:val="24"/>
          <w:szCs w:val="24"/>
          <w:lang w:val="en-GB" w:eastAsia="ja-JP"/>
        </w:rPr>
        <w:t>できるようにプロジェクトを立ち上げるべきで</w:t>
      </w:r>
      <w:r w:rsidR="005609BC">
        <w:rPr>
          <w:rFonts w:ascii="游明朝" w:eastAsia="游明朝" w:hAnsi="游明朝" w:cs="Arial" w:hint="eastAsia"/>
          <w:sz w:val="24"/>
          <w:szCs w:val="24"/>
          <w:lang w:val="en-GB" w:eastAsia="ja-JP"/>
        </w:rPr>
        <w:t>す</w:t>
      </w:r>
      <w:r w:rsidRPr="0009623C">
        <w:rPr>
          <w:rFonts w:ascii="游明朝" w:eastAsia="游明朝" w:hAnsi="游明朝" w:cs="Arial" w:hint="eastAsia"/>
          <w:sz w:val="24"/>
          <w:szCs w:val="24"/>
          <w:lang w:val="en-GB" w:eastAsia="ja-JP"/>
        </w:rPr>
        <w:t>。</w:t>
      </w:r>
      <w:r w:rsidR="005609BC">
        <w:rPr>
          <w:rFonts w:ascii="游明朝" w:eastAsia="游明朝" w:hAnsi="游明朝" w:cs="Arial" w:hint="eastAsia"/>
          <w:sz w:val="24"/>
          <w:szCs w:val="24"/>
          <w:lang w:val="en-GB" w:eastAsia="ja-JP"/>
        </w:rPr>
        <w:t>全て</w:t>
      </w:r>
      <w:r w:rsidRPr="0009623C">
        <w:rPr>
          <w:rFonts w:ascii="游明朝" w:eastAsia="游明朝" w:hAnsi="游明朝" w:cs="Arial" w:hint="eastAsia"/>
          <w:sz w:val="24"/>
          <w:szCs w:val="24"/>
          <w:lang w:val="en-GB" w:eastAsia="ja-JP"/>
        </w:rPr>
        <w:t>の障害者</w:t>
      </w:r>
      <w:r w:rsidR="005609BC">
        <w:rPr>
          <w:rFonts w:ascii="游明朝" w:eastAsia="游明朝" w:hAnsi="游明朝" w:cs="Arial" w:hint="eastAsia"/>
          <w:sz w:val="24"/>
          <w:szCs w:val="24"/>
          <w:lang w:val="en-GB" w:eastAsia="ja-JP"/>
        </w:rPr>
        <w:t>や</w:t>
      </w:r>
      <w:r w:rsidRPr="0009623C">
        <w:rPr>
          <w:rFonts w:ascii="游明朝" w:eastAsia="游明朝" w:hAnsi="游明朝" w:cs="Arial" w:hint="eastAsia"/>
          <w:sz w:val="24"/>
          <w:szCs w:val="24"/>
          <w:lang w:val="en-GB" w:eastAsia="ja-JP"/>
        </w:rPr>
        <w:t>その他の弱者が、</w:t>
      </w:r>
      <w:r w:rsidR="005609BC">
        <w:rPr>
          <w:rFonts w:ascii="游明朝" w:eastAsia="游明朝" w:hAnsi="游明朝" w:cs="Arial" w:hint="eastAsia"/>
          <w:sz w:val="24"/>
          <w:szCs w:val="24"/>
          <w:lang w:val="en-GB" w:eastAsia="ja-JP"/>
        </w:rPr>
        <w:t>本人</w:t>
      </w:r>
      <w:r w:rsidRPr="0009623C">
        <w:rPr>
          <w:rFonts w:ascii="游明朝" w:eastAsia="游明朝" w:hAnsi="游明朝" w:cs="Arial" w:hint="eastAsia"/>
          <w:sz w:val="24"/>
          <w:szCs w:val="24"/>
          <w:lang w:val="en-GB" w:eastAsia="ja-JP"/>
        </w:rPr>
        <w:t>とその職場環境が必要とする</w:t>
      </w:r>
      <w:r w:rsidR="005748D0">
        <w:rPr>
          <w:rFonts w:ascii="游明朝" w:eastAsia="游明朝" w:hAnsi="游明朝" w:cs="Arial" w:hint="eastAsia"/>
          <w:sz w:val="24"/>
          <w:szCs w:val="24"/>
          <w:lang w:val="en-GB" w:eastAsia="ja-JP"/>
        </w:rPr>
        <w:t>限り、</w:t>
      </w:r>
      <w:r w:rsidR="005609BC">
        <w:rPr>
          <w:rFonts w:ascii="游明朝" w:eastAsia="游明朝" w:hAnsi="游明朝" w:cs="Arial" w:hint="eastAsia"/>
          <w:sz w:val="24"/>
          <w:szCs w:val="24"/>
          <w:lang w:val="en-GB" w:eastAsia="ja-JP"/>
        </w:rPr>
        <w:t>個別</w:t>
      </w:r>
      <w:r w:rsidR="005748D0">
        <w:rPr>
          <w:rFonts w:ascii="游明朝" w:eastAsia="游明朝" w:hAnsi="游明朝" w:cs="Arial" w:hint="eastAsia"/>
          <w:sz w:val="24"/>
          <w:szCs w:val="24"/>
          <w:lang w:val="en-GB" w:eastAsia="ja-JP"/>
        </w:rPr>
        <w:t>のサポート</w:t>
      </w:r>
      <w:r w:rsidRPr="0009623C">
        <w:rPr>
          <w:rFonts w:ascii="游明朝" w:eastAsia="游明朝" w:hAnsi="游明朝" w:cs="Arial" w:hint="eastAsia"/>
          <w:sz w:val="24"/>
          <w:szCs w:val="24"/>
          <w:lang w:val="en-GB" w:eastAsia="ja-JP"/>
        </w:rPr>
        <w:t>を受けながら有給</w:t>
      </w:r>
      <w:r w:rsidR="00176C3C">
        <w:rPr>
          <w:rFonts w:ascii="游明朝" w:eastAsia="游明朝" w:hAnsi="游明朝" w:cs="Arial" w:hint="eastAsia"/>
          <w:sz w:val="24"/>
          <w:szCs w:val="24"/>
          <w:lang w:val="en-GB" w:eastAsia="ja-JP"/>
        </w:rPr>
        <w:t>で</w:t>
      </w:r>
      <w:r w:rsidRPr="0009623C">
        <w:rPr>
          <w:rFonts w:ascii="游明朝" w:eastAsia="游明朝" w:hAnsi="游明朝" w:cs="Arial" w:hint="eastAsia"/>
          <w:sz w:val="24"/>
          <w:szCs w:val="24"/>
          <w:lang w:val="en-GB" w:eastAsia="ja-JP"/>
        </w:rPr>
        <w:t>仕事をする権利を</w:t>
      </w:r>
      <w:r w:rsidR="002F4251">
        <w:rPr>
          <w:rFonts w:ascii="游明朝" w:eastAsia="游明朝" w:hAnsi="游明朝" w:cs="Arial" w:hint="eastAsia"/>
          <w:sz w:val="24"/>
          <w:szCs w:val="24"/>
          <w:lang w:val="en-GB" w:eastAsia="ja-JP"/>
        </w:rPr>
        <w:t>確実なものとする</w:t>
      </w:r>
      <w:r w:rsidR="00176C3C">
        <w:rPr>
          <w:rFonts w:ascii="游明朝" w:eastAsia="游明朝" w:hAnsi="游明朝" w:cs="Arial" w:hint="eastAsia"/>
          <w:sz w:val="24"/>
          <w:szCs w:val="24"/>
          <w:lang w:val="en-GB" w:eastAsia="ja-JP"/>
        </w:rPr>
        <w:t>の</w:t>
      </w:r>
      <w:r w:rsidR="005748D0">
        <w:rPr>
          <w:rFonts w:ascii="游明朝" w:eastAsia="游明朝" w:hAnsi="游明朝" w:cs="Arial" w:hint="eastAsia"/>
          <w:sz w:val="24"/>
          <w:szCs w:val="24"/>
          <w:lang w:val="en-GB" w:eastAsia="ja-JP"/>
        </w:rPr>
        <w:t>です</w:t>
      </w:r>
      <w:r w:rsidRPr="0009623C">
        <w:rPr>
          <w:rFonts w:ascii="游明朝" w:eastAsia="游明朝" w:hAnsi="游明朝" w:cs="Arial" w:hint="eastAsia"/>
          <w:sz w:val="24"/>
          <w:szCs w:val="24"/>
          <w:lang w:val="en-GB" w:eastAsia="ja-JP"/>
        </w:rPr>
        <w:t>。</w:t>
      </w:r>
    </w:p>
    <w:p w14:paraId="5DB10111" w14:textId="77777777" w:rsidR="001E16D8" w:rsidRPr="001E16D8" w:rsidRDefault="001E16D8" w:rsidP="001E16D8">
      <w:pPr>
        <w:pStyle w:val="a9"/>
        <w:numPr>
          <w:ilvl w:val="0"/>
          <w:numId w:val="38"/>
        </w:numPr>
        <w:rPr>
          <w:rFonts w:ascii="游明朝" w:eastAsia="游明朝" w:hAnsi="游明朝" w:cs="Arial"/>
          <w:bCs/>
          <w:sz w:val="24"/>
          <w:szCs w:val="24"/>
          <w:lang w:val="en-GB" w:eastAsia="ja-JP"/>
        </w:rPr>
      </w:pPr>
      <w:r w:rsidRPr="001E16D8">
        <w:rPr>
          <w:rFonts w:ascii="游明朝" w:eastAsia="游明朝" w:hAnsi="游明朝" w:cs="Arial" w:hint="eastAsia"/>
          <w:bCs/>
          <w:sz w:val="24"/>
          <w:szCs w:val="24"/>
          <w:lang w:val="en-GB" w:eastAsia="ja-JP"/>
        </w:rPr>
        <w:t>締約国は、障害者のためのプログラム（職業訓練、インターンシップ、実習等）の提供において、高い質を確保する必要があります。質の高いプログラムおよびサービスは、雇用の成果を向上させることにつながります。品質基準モデルの一例として、EUSEの援助付き雇用品質フレームワーク（Supported Employment Quality Framework：SEQF)があります。SEQFの詳細については、ここをクリックしてください。（</w:t>
      </w:r>
      <w:hyperlink r:id="rId15" w:history="1">
        <w:r w:rsidRPr="001E16D8">
          <w:rPr>
            <w:rStyle w:val="aa"/>
            <w:rFonts w:ascii="游明朝" w:eastAsia="游明朝" w:hAnsi="游明朝" w:cs="Arial"/>
            <w:bCs/>
            <w:sz w:val="24"/>
            <w:szCs w:val="24"/>
            <w:lang w:val="en-GB" w:eastAsia="ja-JP"/>
          </w:rPr>
          <w:t>click here</w:t>
        </w:r>
      </w:hyperlink>
      <w:r w:rsidRPr="001E16D8">
        <w:rPr>
          <w:rFonts w:ascii="游明朝" w:eastAsia="游明朝" w:hAnsi="游明朝" w:cs="Arial" w:hint="eastAsia"/>
          <w:bCs/>
          <w:sz w:val="24"/>
          <w:szCs w:val="24"/>
          <w:lang w:val="en-GB" w:eastAsia="ja-JP"/>
        </w:rPr>
        <w:t>）</w:t>
      </w:r>
    </w:p>
    <w:p w14:paraId="37524C8E" w14:textId="04491A85" w:rsidR="001E16D8" w:rsidRPr="001E16D8" w:rsidRDefault="001E16D8" w:rsidP="004B5026">
      <w:pPr>
        <w:rPr>
          <w:rFonts w:ascii="游明朝" w:eastAsia="游明朝" w:hAnsi="游明朝" w:cs="Arial"/>
          <w:sz w:val="24"/>
          <w:szCs w:val="24"/>
          <w:lang w:val="en-GB" w:eastAsia="ja-JP"/>
        </w:rPr>
      </w:pPr>
      <w:r w:rsidRPr="001E16D8">
        <w:rPr>
          <w:rFonts w:ascii="游明朝" w:eastAsia="游明朝" w:hAnsi="游明朝" w:cs="Arial" w:hint="eastAsia"/>
          <w:sz w:val="24"/>
          <w:szCs w:val="24"/>
          <w:lang w:val="en-GB" w:eastAsia="ja-JP"/>
        </w:rPr>
        <w:t>詳細情報についての連絡先：</w:t>
      </w:r>
    </w:p>
    <w:p w14:paraId="74BC0BBD" w14:textId="77777777" w:rsidR="004B5026" w:rsidRPr="001E16D8" w:rsidRDefault="004B5026" w:rsidP="000E0677">
      <w:pPr>
        <w:spacing w:after="0" w:line="240" w:lineRule="auto"/>
        <w:rPr>
          <w:rFonts w:ascii="游明朝" w:eastAsia="游明朝" w:hAnsi="游明朝" w:cs="Arial"/>
          <w:sz w:val="24"/>
          <w:szCs w:val="24"/>
          <w:lang w:val="en-GB"/>
        </w:rPr>
      </w:pPr>
      <w:r w:rsidRPr="001E16D8">
        <w:rPr>
          <w:rFonts w:ascii="游明朝" w:eastAsia="游明朝" w:hAnsi="游明朝" w:cs="Arial"/>
          <w:sz w:val="24"/>
          <w:szCs w:val="24"/>
          <w:lang w:val="en-GB"/>
        </w:rPr>
        <w:t xml:space="preserve">European Union of Supported Employment </w:t>
      </w:r>
    </w:p>
    <w:p w14:paraId="6D1B552F" w14:textId="092597E8" w:rsidR="004B5026" w:rsidRPr="001E16D8" w:rsidRDefault="004B5026" w:rsidP="000E0677">
      <w:pPr>
        <w:spacing w:after="0" w:line="240" w:lineRule="auto"/>
        <w:rPr>
          <w:rFonts w:ascii="游明朝" w:eastAsia="游明朝" w:hAnsi="游明朝" w:cs="Arial"/>
          <w:sz w:val="24"/>
          <w:szCs w:val="24"/>
          <w:lang w:val="en-GB"/>
        </w:rPr>
      </w:pPr>
      <w:r w:rsidRPr="001E16D8">
        <w:rPr>
          <w:rFonts w:ascii="游明朝" w:eastAsia="游明朝" w:hAnsi="游明朝" w:cs="Arial"/>
          <w:sz w:val="24"/>
          <w:szCs w:val="24"/>
          <w:lang w:val="en-GB"/>
        </w:rPr>
        <w:t xml:space="preserve">E: </w:t>
      </w:r>
      <w:hyperlink r:id="rId16" w:history="1">
        <w:r w:rsidRPr="001E16D8">
          <w:rPr>
            <w:rStyle w:val="aa"/>
            <w:rFonts w:ascii="游明朝" w:eastAsia="游明朝" w:hAnsi="游明朝" w:cs="Arial"/>
            <w:sz w:val="24"/>
            <w:szCs w:val="24"/>
            <w:lang w:val="en-GB"/>
          </w:rPr>
          <w:t>info@euse.org</w:t>
        </w:r>
      </w:hyperlink>
      <w:r w:rsidRPr="001E16D8">
        <w:rPr>
          <w:rFonts w:ascii="游明朝" w:eastAsia="游明朝" w:hAnsi="游明朝" w:cs="Arial"/>
          <w:sz w:val="24"/>
          <w:szCs w:val="24"/>
          <w:lang w:val="en-GB"/>
        </w:rPr>
        <w:t xml:space="preserve"> or </w:t>
      </w:r>
      <w:hyperlink r:id="rId17" w:history="1">
        <w:r w:rsidRPr="001E16D8">
          <w:rPr>
            <w:rStyle w:val="aa"/>
            <w:rFonts w:ascii="游明朝" w:eastAsia="游明朝" w:hAnsi="游明朝" w:cs="Arial"/>
            <w:sz w:val="24"/>
            <w:szCs w:val="24"/>
            <w:lang w:val="en-GB"/>
          </w:rPr>
          <w:t>karen.warson@suem.be</w:t>
        </w:r>
      </w:hyperlink>
      <w:r w:rsidRPr="001E16D8">
        <w:rPr>
          <w:rFonts w:ascii="游明朝" w:eastAsia="游明朝" w:hAnsi="游明朝" w:cs="Arial"/>
          <w:sz w:val="24"/>
          <w:szCs w:val="24"/>
          <w:lang w:val="en-GB"/>
        </w:rPr>
        <w:t xml:space="preserve"> (</w:t>
      </w:r>
      <w:r w:rsidR="001E16D8">
        <w:rPr>
          <w:rFonts w:ascii="游明朝" w:eastAsia="游明朝" w:hAnsi="游明朝" w:cs="Arial" w:hint="eastAsia"/>
          <w:sz w:val="24"/>
          <w:szCs w:val="24"/>
          <w:lang w:val="en-GB" w:eastAsia="ja-JP"/>
        </w:rPr>
        <w:t>事務局</w:t>
      </w:r>
      <w:r w:rsidRPr="001E16D8">
        <w:rPr>
          <w:rFonts w:ascii="游明朝" w:eastAsia="游明朝" w:hAnsi="游明朝" w:cs="Arial"/>
          <w:sz w:val="24"/>
          <w:szCs w:val="24"/>
          <w:lang w:val="en-GB"/>
        </w:rPr>
        <w:t xml:space="preserve">) </w:t>
      </w:r>
    </w:p>
    <w:p w14:paraId="5F7A0680" w14:textId="78E431A2" w:rsidR="00381CC1" w:rsidRDefault="004B5026" w:rsidP="000E0677">
      <w:pPr>
        <w:spacing w:after="0" w:line="240" w:lineRule="auto"/>
        <w:rPr>
          <w:rFonts w:ascii="游明朝" w:eastAsia="游明朝" w:hAnsi="游明朝" w:cs="Arial"/>
          <w:sz w:val="24"/>
          <w:szCs w:val="24"/>
          <w:lang w:val="en-GB"/>
        </w:rPr>
      </w:pPr>
      <w:r w:rsidRPr="001E16D8">
        <w:rPr>
          <w:rFonts w:ascii="游明朝" w:eastAsia="游明朝" w:hAnsi="游明朝" w:cs="Arial"/>
          <w:sz w:val="24"/>
          <w:szCs w:val="24"/>
          <w:lang w:val="en-GB"/>
        </w:rPr>
        <w:t xml:space="preserve">W: </w:t>
      </w:r>
      <w:hyperlink r:id="rId18" w:history="1">
        <w:r w:rsidRPr="001E16D8">
          <w:rPr>
            <w:rStyle w:val="aa"/>
            <w:rFonts w:ascii="游明朝" w:eastAsia="游明朝" w:hAnsi="游明朝" w:cs="Arial"/>
            <w:sz w:val="24"/>
            <w:szCs w:val="24"/>
            <w:lang w:val="en-GB"/>
          </w:rPr>
          <w:t>www.euse.org</w:t>
        </w:r>
      </w:hyperlink>
      <w:r w:rsidRPr="001E16D8">
        <w:rPr>
          <w:rFonts w:ascii="游明朝" w:eastAsia="游明朝" w:hAnsi="游明朝" w:cs="Arial"/>
          <w:sz w:val="24"/>
          <w:szCs w:val="24"/>
          <w:lang w:val="en-GB"/>
        </w:rPr>
        <w:t xml:space="preserve">. </w:t>
      </w:r>
    </w:p>
    <w:p w14:paraId="65511C12" w14:textId="324927B5" w:rsidR="00F968EE" w:rsidRPr="000E0677" w:rsidRDefault="00F968EE" w:rsidP="00F968EE">
      <w:pPr>
        <w:spacing w:after="0" w:line="240" w:lineRule="auto"/>
        <w:jc w:val="right"/>
        <w:rPr>
          <w:rFonts w:ascii="游明朝" w:eastAsia="游明朝" w:hAnsi="游明朝" w:cs="Arial"/>
          <w:sz w:val="24"/>
          <w:szCs w:val="24"/>
          <w:lang w:val="en-GB"/>
        </w:rPr>
      </w:pPr>
      <w:r>
        <w:rPr>
          <w:rFonts w:ascii="游明朝" w:eastAsia="游明朝" w:hAnsi="游明朝" w:cs="Arial" w:hint="eastAsia"/>
          <w:sz w:val="24"/>
          <w:szCs w:val="24"/>
          <w:lang w:val="en-GB" w:eastAsia="ja-JP"/>
        </w:rPr>
        <w:t>（翻訳：香山千加子、</w:t>
      </w:r>
      <w:r w:rsidR="0032214A">
        <w:rPr>
          <w:rFonts w:ascii="游明朝" w:eastAsia="游明朝" w:hAnsi="游明朝" w:cs="Arial" w:hint="eastAsia"/>
          <w:sz w:val="24"/>
          <w:szCs w:val="24"/>
          <w:lang w:val="en-GB" w:eastAsia="ja-JP"/>
        </w:rPr>
        <w:t>春名由一郎</w:t>
      </w:r>
      <w:r>
        <w:rPr>
          <w:rFonts w:ascii="游明朝" w:eastAsia="游明朝" w:hAnsi="游明朝" w:cs="Arial" w:hint="eastAsia"/>
          <w:sz w:val="24"/>
          <w:szCs w:val="24"/>
          <w:lang w:val="en-GB" w:eastAsia="ja-JP"/>
        </w:rPr>
        <w:t>）</w:t>
      </w:r>
    </w:p>
    <w:sectPr w:rsidR="00F968EE" w:rsidRPr="000E0677" w:rsidSect="000E0677">
      <w:headerReference w:type="default" r:id="rId19"/>
      <w:footerReference w:type="default" r:id="rId20"/>
      <w:pgSz w:w="11906" w:h="16838"/>
      <w:pgMar w:top="851" w:right="1418" w:bottom="851" w:left="1418" w:header="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7C1B" w14:textId="77777777" w:rsidR="008910EA" w:rsidRDefault="008910EA" w:rsidP="00B83B56">
      <w:pPr>
        <w:spacing w:after="0" w:line="240" w:lineRule="auto"/>
      </w:pPr>
      <w:r>
        <w:separator/>
      </w:r>
    </w:p>
  </w:endnote>
  <w:endnote w:type="continuationSeparator" w:id="0">
    <w:p w14:paraId="3DD871C9" w14:textId="77777777" w:rsidR="008910EA" w:rsidRDefault="008910EA" w:rsidP="00B83B56">
      <w:pPr>
        <w:spacing w:after="0" w:line="240" w:lineRule="auto"/>
      </w:pPr>
      <w:r>
        <w:continuationSeparator/>
      </w:r>
    </w:p>
  </w:endnote>
  <w:endnote w:type="continuationNotice" w:id="1">
    <w:p w14:paraId="04259887" w14:textId="77777777" w:rsidR="008910EA" w:rsidRDefault="0089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61672"/>
      <w:docPartObj>
        <w:docPartGallery w:val="Page Numbers (Bottom of Page)"/>
        <w:docPartUnique/>
      </w:docPartObj>
    </w:sdtPr>
    <w:sdtEndPr/>
    <w:sdtContent>
      <w:p w14:paraId="46D383A8" w14:textId="1F5D5228" w:rsidR="00F968EE" w:rsidRDefault="00F968EE">
        <w:pPr>
          <w:pStyle w:val="a5"/>
        </w:pPr>
        <w:r>
          <w:fldChar w:fldCharType="begin"/>
        </w:r>
        <w:r>
          <w:instrText>PAGE   \* MERGEFORMAT</w:instrText>
        </w:r>
        <w:r>
          <w:fldChar w:fldCharType="separate"/>
        </w:r>
        <w:r>
          <w:rPr>
            <w:lang w:val="ja-JP" w:eastAsia="ja-JP"/>
          </w:rPr>
          <w:t>2</w:t>
        </w:r>
        <w:r>
          <w:fldChar w:fldCharType="end"/>
        </w:r>
      </w:p>
    </w:sdtContent>
  </w:sdt>
  <w:p w14:paraId="07FE68E8" w14:textId="2003A4BC" w:rsidR="00937624" w:rsidRDefault="00937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A552" w14:textId="77777777" w:rsidR="008910EA" w:rsidRDefault="008910EA" w:rsidP="00B83B56">
      <w:pPr>
        <w:spacing w:after="0" w:line="240" w:lineRule="auto"/>
      </w:pPr>
      <w:r>
        <w:separator/>
      </w:r>
    </w:p>
  </w:footnote>
  <w:footnote w:type="continuationSeparator" w:id="0">
    <w:p w14:paraId="74727341" w14:textId="77777777" w:rsidR="008910EA" w:rsidRDefault="008910EA" w:rsidP="00B83B56">
      <w:pPr>
        <w:spacing w:after="0" w:line="240" w:lineRule="auto"/>
      </w:pPr>
      <w:r>
        <w:continuationSeparator/>
      </w:r>
    </w:p>
  </w:footnote>
  <w:footnote w:type="continuationNotice" w:id="1">
    <w:p w14:paraId="0D28ED20" w14:textId="77777777" w:rsidR="008910EA" w:rsidRDefault="00891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2C7D" w14:textId="092CFCA5" w:rsidR="00937624" w:rsidRDefault="00937624" w:rsidP="00533988">
    <w:pPr>
      <w:pStyle w:val="a3"/>
      <w:tabs>
        <w:tab w:val="clear" w:pos="9406"/>
        <w:tab w:val="right" w:pos="9072"/>
      </w:tabs>
      <w:ind w:righ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E1"/>
    <w:multiLevelType w:val="hybridMultilevel"/>
    <w:tmpl w:val="217E24AC"/>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73BB9"/>
    <w:multiLevelType w:val="hybridMultilevel"/>
    <w:tmpl w:val="77AC9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C1B80"/>
    <w:multiLevelType w:val="hybridMultilevel"/>
    <w:tmpl w:val="7A488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40409B"/>
    <w:multiLevelType w:val="hybridMultilevel"/>
    <w:tmpl w:val="65F60272"/>
    <w:lvl w:ilvl="0" w:tplc="1BB675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04FCC"/>
    <w:multiLevelType w:val="hybridMultilevel"/>
    <w:tmpl w:val="61B6D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779"/>
    <w:multiLevelType w:val="hybridMultilevel"/>
    <w:tmpl w:val="0CA8E0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656184"/>
    <w:multiLevelType w:val="hybridMultilevel"/>
    <w:tmpl w:val="87F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A786A"/>
    <w:multiLevelType w:val="hybridMultilevel"/>
    <w:tmpl w:val="D8BC3ED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EA73C4"/>
    <w:multiLevelType w:val="hybridMultilevel"/>
    <w:tmpl w:val="F2FEA158"/>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B404E2"/>
    <w:multiLevelType w:val="hybridMultilevel"/>
    <w:tmpl w:val="2138D980"/>
    <w:lvl w:ilvl="0" w:tplc="0809000F">
      <w:start w:val="1"/>
      <w:numFmt w:val="decimal"/>
      <w:lvlText w:val="%1."/>
      <w:lvlJc w:val="left"/>
      <w:pPr>
        <w:ind w:left="720" w:hanging="360"/>
      </w:pPr>
    </w:lvl>
    <w:lvl w:ilvl="1" w:tplc="957C1C84">
      <w:start w:val="1"/>
      <w:numFmt w:val="lowerLetter"/>
      <w:lvlText w:val="%2."/>
      <w:lvlJc w:val="left"/>
      <w:pPr>
        <w:ind w:left="1440" w:hanging="360"/>
      </w:pPr>
      <w:rPr>
        <w:b/>
      </w:rPr>
    </w:lvl>
    <w:lvl w:ilvl="2" w:tplc="C2F26E16">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FC2B2E"/>
    <w:multiLevelType w:val="hybridMultilevel"/>
    <w:tmpl w:val="87483882"/>
    <w:lvl w:ilvl="0" w:tplc="B6820C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903FC"/>
    <w:multiLevelType w:val="hybridMultilevel"/>
    <w:tmpl w:val="557CCF92"/>
    <w:lvl w:ilvl="0" w:tplc="C03688B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E078F5"/>
    <w:multiLevelType w:val="hybridMultilevel"/>
    <w:tmpl w:val="A9D27596"/>
    <w:lvl w:ilvl="0" w:tplc="FBDCB622">
      <w:start w:val="3"/>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C70935"/>
    <w:multiLevelType w:val="hybridMultilevel"/>
    <w:tmpl w:val="AD4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E2A98"/>
    <w:multiLevelType w:val="hybridMultilevel"/>
    <w:tmpl w:val="709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E6DB0"/>
    <w:multiLevelType w:val="hybridMultilevel"/>
    <w:tmpl w:val="739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60EED"/>
    <w:multiLevelType w:val="hybridMultilevel"/>
    <w:tmpl w:val="95CC611C"/>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154AF8"/>
    <w:multiLevelType w:val="hybridMultilevel"/>
    <w:tmpl w:val="B638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5A7151"/>
    <w:multiLevelType w:val="hybridMultilevel"/>
    <w:tmpl w:val="266A1690"/>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460ED3"/>
    <w:multiLevelType w:val="hybridMultilevel"/>
    <w:tmpl w:val="B23C25AA"/>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F8A5E0C"/>
    <w:multiLevelType w:val="hybridMultilevel"/>
    <w:tmpl w:val="C304EE54"/>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F00EDE"/>
    <w:multiLevelType w:val="hybridMultilevel"/>
    <w:tmpl w:val="50E2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36571F"/>
    <w:multiLevelType w:val="hybridMultilevel"/>
    <w:tmpl w:val="2814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D1017"/>
    <w:multiLevelType w:val="hybridMultilevel"/>
    <w:tmpl w:val="B9E8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222AC3"/>
    <w:multiLevelType w:val="hybridMultilevel"/>
    <w:tmpl w:val="4A40D672"/>
    <w:lvl w:ilvl="0" w:tplc="A1E665C8">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46C73"/>
    <w:multiLevelType w:val="hybridMultilevel"/>
    <w:tmpl w:val="E968F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722269"/>
    <w:multiLevelType w:val="hybridMultilevel"/>
    <w:tmpl w:val="E7262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23814"/>
    <w:multiLevelType w:val="hybridMultilevel"/>
    <w:tmpl w:val="588A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52417D"/>
    <w:multiLevelType w:val="hybridMultilevel"/>
    <w:tmpl w:val="CD9203CE"/>
    <w:lvl w:ilvl="0" w:tplc="69683D2A">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792DBF"/>
    <w:multiLevelType w:val="hybridMultilevel"/>
    <w:tmpl w:val="185614E6"/>
    <w:lvl w:ilvl="0" w:tplc="5614CE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F4D7D"/>
    <w:multiLevelType w:val="hybridMultilevel"/>
    <w:tmpl w:val="DE8EB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9E509A"/>
    <w:multiLevelType w:val="hybridMultilevel"/>
    <w:tmpl w:val="F1561014"/>
    <w:lvl w:ilvl="0" w:tplc="04090001">
      <w:start w:val="1"/>
      <w:numFmt w:val="bullet"/>
      <w:lvlText w:val=""/>
      <w:lvlJc w:val="left"/>
      <w:pPr>
        <w:ind w:left="420" w:hanging="420"/>
      </w:pPr>
      <w:rPr>
        <w:rFonts w:ascii="Wingdings" w:hAnsi="Wingdings" w:hint="default"/>
      </w:rPr>
    </w:lvl>
    <w:lvl w:ilvl="1" w:tplc="5B0680C8">
      <w:numFmt w:val="bullet"/>
      <w:lvlText w:val="-"/>
      <w:lvlJc w:val="left"/>
      <w:pPr>
        <w:ind w:left="780" w:hanging="360"/>
      </w:pPr>
      <w:rPr>
        <w:rFonts w:ascii="游明朝" w:eastAsia="游明朝" w:hAnsi="游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027E05"/>
    <w:multiLevelType w:val="hybridMultilevel"/>
    <w:tmpl w:val="D93E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C6FC9"/>
    <w:multiLevelType w:val="hybridMultilevel"/>
    <w:tmpl w:val="54C698AE"/>
    <w:lvl w:ilvl="0" w:tplc="E4262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360BEE"/>
    <w:multiLevelType w:val="hybridMultilevel"/>
    <w:tmpl w:val="C81666EA"/>
    <w:lvl w:ilvl="0" w:tplc="EC843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C49A2"/>
    <w:multiLevelType w:val="hybridMultilevel"/>
    <w:tmpl w:val="37F048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CD45B2"/>
    <w:multiLevelType w:val="hybridMultilevel"/>
    <w:tmpl w:val="2470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D7D0B"/>
    <w:multiLevelType w:val="hybridMultilevel"/>
    <w:tmpl w:val="ABAC8968"/>
    <w:lvl w:ilvl="0" w:tplc="1BB675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6E16"/>
    <w:multiLevelType w:val="hybridMultilevel"/>
    <w:tmpl w:val="1EE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572311">
    <w:abstractNumId w:val="22"/>
  </w:num>
  <w:num w:numId="2" w16cid:durableId="930578078">
    <w:abstractNumId w:val="25"/>
  </w:num>
  <w:num w:numId="3" w16cid:durableId="51462642">
    <w:abstractNumId w:val="4"/>
  </w:num>
  <w:num w:numId="4" w16cid:durableId="776825179">
    <w:abstractNumId w:val="30"/>
  </w:num>
  <w:num w:numId="5" w16cid:durableId="1048841885">
    <w:abstractNumId w:val="26"/>
  </w:num>
  <w:num w:numId="6" w16cid:durableId="948973633">
    <w:abstractNumId w:val="38"/>
  </w:num>
  <w:num w:numId="7" w16cid:durableId="1216047399">
    <w:abstractNumId w:val="14"/>
  </w:num>
  <w:num w:numId="8" w16cid:durableId="2033917274">
    <w:abstractNumId w:val="23"/>
  </w:num>
  <w:num w:numId="9" w16cid:durableId="1575892134">
    <w:abstractNumId w:val="15"/>
  </w:num>
  <w:num w:numId="10" w16cid:durableId="226186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686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372085">
    <w:abstractNumId w:val="8"/>
  </w:num>
  <w:num w:numId="13" w16cid:durableId="1948922066">
    <w:abstractNumId w:val="28"/>
  </w:num>
  <w:num w:numId="14" w16cid:durableId="990061601">
    <w:abstractNumId w:val="10"/>
  </w:num>
  <w:num w:numId="15" w16cid:durableId="1529292864">
    <w:abstractNumId w:val="1"/>
  </w:num>
  <w:num w:numId="16" w16cid:durableId="1833714993">
    <w:abstractNumId w:val="33"/>
  </w:num>
  <w:num w:numId="17" w16cid:durableId="1343119638">
    <w:abstractNumId w:val="3"/>
  </w:num>
  <w:num w:numId="18" w16cid:durableId="1378316215">
    <w:abstractNumId w:val="0"/>
  </w:num>
  <w:num w:numId="19" w16cid:durableId="215703840">
    <w:abstractNumId w:val="34"/>
  </w:num>
  <w:num w:numId="20" w16cid:durableId="1249735675">
    <w:abstractNumId w:val="37"/>
  </w:num>
  <w:num w:numId="21" w16cid:durableId="791440293">
    <w:abstractNumId w:val="24"/>
  </w:num>
  <w:num w:numId="22" w16cid:durableId="1546484463">
    <w:abstractNumId w:val="20"/>
  </w:num>
  <w:num w:numId="23" w16cid:durableId="1079137530">
    <w:abstractNumId w:val="6"/>
  </w:num>
  <w:num w:numId="24" w16cid:durableId="988023121">
    <w:abstractNumId w:val="29"/>
  </w:num>
  <w:num w:numId="25" w16cid:durableId="992022123">
    <w:abstractNumId w:val="32"/>
  </w:num>
  <w:num w:numId="26" w16cid:durableId="162475495">
    <w:abstractNumId w:val="13"/>
  </w:num>
  <w:num w:numId="27" w16cid:durableId="68312528">
    <w:abstractNumId w:val="17"/>
  </w:num>
  <w:num w:numId="28" w16cid:durableId="1300038743">
    <w:abstractNumId w:val="27"/>
  </w:num>
  <w:num w:numId="29" w16cid:durableId="1604730973">
    <w:abstractNumId w:val="11"/>
  </w:num>
  <w:num w:numId="30" w16cid:durableId="84349291">
    <w:abstractNumId w:val="12"/>
  </w:num>
  <w:num w:numId="31" w16cid:durableId="1463688630">
    <w:abstractNumId w:val="36"/>
  </w:num>
  <w:num w:numId="32" w16cid:durableId="1279528031">
    <w:abstractNumId w:val="35"/>
  </w:num>
  <w:num w:numId="33" w16cid:durableId="577594747">
    <w:abstractNumId w:val="5"/>
  </w:num>
  <w:num w:numId="34" w16cid:durableId="357122738">
    <w:abstractNumId w:val="19"/>
  </w:num>
  <w:num w:numId="35" w16cid:durableId="2001079571">
    <w:abstractNumId w:val="18"/>
  </w:num>
  <w:num w:numId="36" w16cid:durableId="1194877298">
    <w:abstractNumId w:val="16"/>
  </w:num>
  <w:num w:numId="37" w16cid:durableId="122583349">
    <w:abstractNumId w:val="21"/>
  </w:num>
  <w:num w:numId="38" w16cid:durableId="563218825">
    <w:abstractNumId w:val="31"/>
  </w:num>
  <w:num w:numId="39" w16cid:durableId="1058238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3NLWwNDYyMTYxNjJX0lEKTi0uzszPAykwrAUAfPO+bywAAAA="/>
  </w:docVars>
  <w:rsids>
    <w:rsidRoot w:val="00A15BFC"/>
    <w:rsid w:val="00001859"/>
    <w:rsid w:val="00003C64"/>
    <w:rsid w:val="0000594B"/>
    <w:rsid w:val="00012BCD"/>
    <w:rsid w:val="000213FC"/>
    <w:rsid w:val="0003403E"/>
    <w:rsid w:val="00041452"/>
    <w:rsid w:val="00041494"/>
    <w:rsid w:val="00044D68"/>
    <w:rsid w:val="000533E3"/>
    <w:rsid w:val="0005341D"/>
    <w:rsid w:val="00054E47"/>
    <w:rsid w:val="00056676"/>
    <w:rsid w:val="00063BCE"/>
    <w:rsid w:val="00063C3A"/>
    <w:rsid w:val="00063D23"/>
    <w:rsid w:val="00066C4E"/>
    <w:rsid w:val="00067C37"/>
    <w:rsid w:val="0007535D"/>
    <w:rsid w:val="00080AB9"/>
    <w:rsid w:val="00090A5C"/>
    <w:rsid w:val="000916EC"/>
    <w:rsid w:val="000957D4"/>
    <w:rsid w:val="0009623C"/>
    <w:rsid w:val="000A3593"/>
    <w:rsid w:val="000B0E3C"/>
    <w:rsid w:val="000C142F"/>
    <w:rsid w:val="000C30FD"/>
    <w:rsid w:val="000D1DBE"/>
    <w:rsid w:val="000E0677"/>
    <w:rsid w:val="000E5562"/>
    <w:rsid w:val="000E636C"/>
    <w:rsid w:val="000F227C"/>
    <w:rsid w:val="000F49C7"/>
    <w:rsid w:val="000F7D25"/>
    <w:rsid w:val="00100DEA"/>
    <w:rsid w:val="00102904"/>
    <w:rsid w:val="00112A07"/>
    <w:rsid w:val="00112DED"/>
    <w:rsid w:val="00113759"/>
    <w:rsid w:val="001330D4"/>
    <w:rsid w:val="001333E9"/>
    <w:rsid w:val="0013410F"/>
    <w:rsid w:val="00140701"/>
    <w:rsid w:val="001415AA"/>
    <w:rsid w:val="001515E5"/>
    <w:rsid w:val="00153D37"/>
    <w:rsid w:val="00154C0C"/>
    <w:rsid w:val="00155D8A"/>
    <w:rsid w:val="001616D3"/>
    <w:rsid w:val="00165839"/>
    <w:rsid w:val="00170897"/>
    <w:rsid w:val="0017607E"/>
    <w:rsid w:val="00176C3C"/>
    <w:rsid w:val="0017746E"/>
    <w:rsid w:val="00184FE4"/>
    <w:rsid w:val="0018500E"/>
    <w:rsid w:val="001859D6"/>
    <w:rsid w:val="00185A41"/>
    <w:rsid w:val="001A49B2"/>
    <w:rsid w:val="001A4DDD"/>
    <w:rsid w:val="001A5462"/>
    <w:rsid w:val="001B0272"/>
    <w:rsid w:val="001B0EFD"/>
    <w:rsid w:val="001B1F3E"/>
    <w:rsid w:val="001B3593"/>
    <w:rsid w:val="001B558D"/>
    <w:rsid w:val="001E16D8"/>
    <w:rsid w:val="001E3FCF"/>
    <w:rsid w:val="001E6576"/>
    <w:rsid w:val="001E67E5"/>
    <w:rsid w:val="001F58BA"/>
    <w:rsid w:val="00200841"/>
    <w:rsid w:val="002008D4"/>
    <w:rsid w:val="002010B8"/>
    <w:rsid w:val="0020410B"/>
    <w:rsid w:val="002113FD"/>
    <w:rsid w:val="0021682C"/>
    <w:rsid w:val="00216BF6"/>
    <w:rsid w:val="00226ACD"/>
    <w:rsid w:val="00227A8F"/>
    <w:rsid w:val="0024110D"/>
    <w:rsid w:val="002457DC"/>
    <w:rsid w:val="00247A14"/>
    <w:rsid w:val="002505FB"/>
    <w:rsid w:val="00251F20"/>
    <w:rsid w:val="00252486"/>
    <w:rsid w:val="00255A29"/>
    <w:rsid w:val="00265EB1"/>
    <w:rsid w:val="00270765"/>
    <w:rsid w:val="00274B88"/>
    <w:rsid w:val="00274F84"/>
    <w:rsid w:val="00282E08"/>
    <w:rsid w:val="002849FB"/>
    <w:rsid w:val="00287DD5"/>
    <w:rsid w:val="00290A14"/>
    <w:rsid w:val="002913DA"/>
    <w:rsid w:val="0029421D"/>
    <w:rsid w:val="002A5DE4"/>
    <w:rsid w:val="002B2431"/>
    <w:rsid w:val="002B45C4"/>
    <w:rsid w:val="002E0FCF"/>
    <w:rsid w:val="002E1C54"/>
    <w:rsid w:val="002E2B72"/>
    <w:rsid w:val="002E65A5"/>
    <w:rsid w:val="002E666F"/>
    <w:rsid w:val="002E6789"/>
    <w:rsid w:val="002E6A2A"/>
    <w:rsid w:val="002F4251"/>
    <w:rsid w:val="003026CD"/>
    <w:rsid w:val="00304A03"/>
    <w:rsid w:val="00307083"/>
    <w:rsid w:val="00310528"/>
    <w:rsid w:val="003148BC"/>
    <w:rsid w:val="00316EDC"/>
    <w:rsid w:val="0032214A"/>
    <w:rsid w:val="003357F1"/>
    <w:rsid w:val="003443C8"/>
    <w:rsid w:val="00344CC5"/>
    <w:rsid w:val="00344E89"/>
    <w:rsid w:val="00345117"/>
    <w:rsid w:val="00346CD0"/>
    <w:rsid w:val="0034717B"/>
    <w:rsid w:val="003514AC"/>
    <w:rsid w:val="00353AA6"/>
    <w:rsid w:val="00355679"/>
    <w:rsid w:val="00362951"/>
    <w:rsid w:val="00362FF0"/>
    <w:rsid w:val="00364331"/>
    <w:rsid w:val="0036520F"/>
    <w:rsid w:val="00367465"/>
    <w:rsid w:val="00370F9D"/>
    <w:rsid w:val="00371D57"/>
    <w:rsid w:val="00376B33"/>
    <w:rsid w:val="00380350"/>
    <w:rsid w:val="00381CC1"/>
    <w:rsid w:val="00382EB5"/>
    <w:rsid w:val="003917F1"/>
    <w:rsid w:val="0039437A"/>
    <w:rsid w:val="00394963"/>
    <w:rsid w:val="003958B7"/>
    <w:rsid w:val="003966DC"/>
    <w:rsid w:val="003A090A"/>
    <w:rsid w:val="003A0EB9"/>
    <w:rsid w:val="003A1309"/>
    <w:rsid w:val="003A490C"/>
    <w:rsid w:val="003A6CA7"/>
    <w:rsid w:val="003A703E"/>
    <w:rsid w:val="003C2D6F"/>
    <w:rsid w:val="003C405C"/>
    <w:rsid w:val="003C58C5"/>
    <w:rsid w:val="003C72F7"/>
    <w:rsid w:val="003D12D6"/>
    <w:rsid w:val="003D4A19"/>
    <w:rsid w:val="003D761D"/>
    <w:rsid w:val="003D79FF"/>
    <w:rsid w:val="003E048C"/>
    <w:rsid w:val="003F33E0"/>
    <w:rsid w:val="003F35D6"/>
    <w:rsid w:val="003F6166"/>
    <w:rsid w:val="004009E2"/>
    <w:rsid w:val="004021E0"/>
    <w:rsid w:val="004068DD"/>
    <w:rsid w:val="00413FE5"/>
    <w:rsid w:val="004146B5"/>
    <w:rsid w:val="004161D5"/>
    <w:rsid w:val="004173A6"/>
    <w:rsid w:val="0042241A"/>
    <w:rsid w:val="00426C49"/>
    <w:rsid w:val="00432637"/>
    <w:rsid w:val="00432F49"/>
    <w:rsid w:val="004418C2"/>
    <w:rsid w:val="00442EF6"/>
    <w:rsid w:val="00445E3E"/>
    <w:rsid w:val="00447C69"/>
    <w:rsid w:val="00450C4D"/>
    <w:rsid w:val="004526B9"/>
    <w:rsid w:val="004526CA"/>
    <w:rsid w:val="004527EB"/>
    <w:rsid w:val="00453CC6"/>
    <w:rsid w:val="00462B19"/>
    <w:rsid w:val="00464437"/>
    <w:rsid w:val="0046557A"/>
    <w:rsid w:val="004675E5"/>
    <w:rsid w:val="00470DD3"/>
    <w:rsid w:val="00475F02"/>
    <w:rsid w:val="004863B2"/>
    <w:rsid w:val="00492F40"/>
    <w:rsid w:val="00493B6C"/>
    <w:rsid w:val="004940E7"/>
    <w:rsid w:val="00496933"/>
    <w:rsid w:val="00497F4C"/>
    <w:rsid w:val="004A435E"/>
    <w:rsid w:val="004A7B6D"/>
    <w:rsid w:val="004A7D45"/>
    <w:rsid w:val="004B058C"/>
    <w:rsid w:val="004B3852"/>
    <w:rsid w:val="004B3A79"/>
    <w:rsid w:val="004B4858"/>
    <w:rsid w:val="004B5026"/>
    <w:rsid w:val="004B6C10"/>
    <w:rsid w:val="004C0340"/>
    <w:rsid w:val="004C206E"/>
    <w:rsid w:val="004C6317"/>
    <w:rsid w:val="004D6E97"/>
    <w:rsid w:val="004E1908"/>
    <w:rsid w:val="004F1B75"/>
    <w:rsid w:val="004F41A5"/>
    <w:rsid w:val="004F49CD"/>
    <w:rsid w:val="00500873"/>
    <w:rsid w:val="0050570E"/>
    <w:rsid w:val="00512C78"/>
    <w:rsid w:val="00513B94"/>
    <w:rsid w:val="00522F51"/>
    <w:rsid w:val="00527DA1"/>
    <w:rsid w:val="00533988"/>
    <w:rsid w:val="00536531"/>
    <w:rsid w:val="00536BC9"/>
    <w:rsid w:val="0054664B"/>
    <w:rsid w:val="0055319B"/>
    <w:rsid w:val="005609BC"/>
    <w:rsid w:val="00564D3E"/>
    <w:rsid w:val="00565CF3"/>
    <w:rsid w:val="005719A0"/>
    <w:rsid w:val="005748D0"/>
    <w:rsid w:val="005957A3"/>
    <w:rsid w:val="005A305C"/>
    <w:rsid w:val="005A554F"/>
    <w:rsid w:val="005A7E89"/>
    <w:rsid w:val="005B1E24"/>
    <w:rsid w:val="005B4871"/>
    <w:rsid w:val="005B4D43"/>
    <w:rsid w:val="005C1F3A"/>
    <w:rsid w:val="005C7727"/>
    <w:rsid w:val="005D0C4E"/>
    <w:rsid w:val="005D50FB"/>
    <w:rsid w:val="005D51D1"/>
    <w:rsid w:val="005D5FD3"/>
    <w:rsid w:val="005E2EE5"/>
    <w:rsid w:val="00600C19"/>
    <w:rsid w:val="00601144"/>
    <w:rsid w:val="0060297A"/>
    <w:rsid w:val="00602EB9"/>
    <w:rsid w:val="00607146"/>
    <w:rsid w:val="00607918"/>
    <w:rsid w:val="00607C07"/>
    <w:rsid w:val="00610962"/>
    <w:rsid w:val="006148AC"/>
    <w:rsid w:val="0061514F"/>
    <w:rsid w:val="00615843"/>
    <w:rsid w:val="00624211"/>
    <w:rsid w:val="006376EB"/>
    <w:rsid w:val="006422AF"/>
    <w:rsid w:val="00644E54"/>
    <w:rsid w:val="00650E88"/>
    <w:rsid w:val="00667CD9"/>
    <w:rsid w:val="00670E1D"/>
    <w:rsid w:val="006772FE"/>
    <w:rsid w:val="00692ABE"/>
    <w:rsid w:val="006B6500"/>
    <w:rsid w:val="006B733B"/>
    <w:rsid w:val="006C6A8C"/>
    <w:rsid w:val="006D2B3E"/>
    <w:rsid w:val="006D2BF0"/>
    <w:rsid w:val="006D5FFC"/>
    <w:rsid w:val="006E587B"/>
    <w:rsid w:val="00702D96"/>
    <w:rsid w:val="00707F8D"/>
    <w:rsid w:val="00713002"/>
    <w:rsid w:val="00713258"/>
    <w:rsid w:val="00717962"/>
    <w:rsid w:val="00720CB5"/>
    <w:rsid w:val="00721D10"/>
    <w:rsid w:val="007220EB"/>
    <w:rsid w:val="0073316F"/>
    <w:rsid w:val="00742878"/>
    <w:rsid w:val="0076066A"/>
    <w:rsid w:val="0076332B"/>
    <w:rsid w:val="00764084"/>
    <w:rsid w:val="00765543"/>
    <w:rsid w:val="007658AD"/>
    <w:rsid w:val="00766396"/>
    <w:rsid w:val="007669D1"/>
    <w:rsid w:val="0077173E"/>
    <w:rsid w:val="00773C6A"/>
    <w:rsid w:val="00776C2C"/>
    <w:rsid w:val="00777366"/>
    <w:rsid w:val="00782D4D"/>
    <w:rsid w:val="007911D7"/>
    <w:rsid w:val="007A4717"/>
    <w:rsid w:val="007A7AC2"/>
    <w:rsid w:val="007B0655"/>
    <w:rsid w:val="007B4C47"/>
    <w:rsid w:val="007B6967"/>
    <w:rsid w:val="007C622A"/>
    <w:rsid w:val="007D1388"/>
    <w:rsid w:val="007E21C3"/>
    <w:rsid w:val="007E300C"/>
    <w:rsid w:val="007E4DBB"/>
    <w:rsid w:val="007E5ABD"/>
    <w:rsid w:val="007E7E0F"/>
    <w:rsid w:val="00813748"/>
    <w:rsid w:val="00815E87"/>
    <w:rsid w:val="00816020"/>
    <w:rsid w:val="008270C3"/>
    <w:rsid w:val="00833009"/>
    <w:rsid w:val="00845EFB"/>
    <w:rsid w:val="00856364"/>
    <w:rsid w:val="00857325"/>
    <w:rsid w:val="00866788"/>
    <w:rsid w:val="008704C5"/>
    <w:rsid w:val="008709BD"/>
    <w:rsid w:val="00883BF8"/>
    <w:rsid w:val="00884CB7"/>
    <w:rsid w:val="008855C6"/>
    <w:rsid w:val="00886A12"/>
    <w:rsid w:val="008910EA"/>
    <w:rsid w:val="00895EEE"/>
    <w:rsid w:val="008A43E0"/>
    <w:rsid w:val="008B1A62"/>
    <w:rsid w:val="008B231F"/>
    <w:rsid w:val="008B6BF3"/>
    <w:rsid w:val="008C2D8B"/>
    <w:rsid w:val="008C4EB2"/>
    <w:rsid w:val="008D0BDF"/>
    <w:rsid w:val="008D3AE9"/>
    <w:rsid w:val="008D7FB0"/>
    <w:rsid w:val="008E4B76"/>
    <w:rsid w:val="008F0D6F"/>
    <w:rsid w:val="008F0E31"/>
    <w:rsid w:val="008F1C3E"/>
    <w:rsid w:val="008F3A23"/>
    <w:rsid w:val="00903306"/>
    <w:rsid w:val="00903750"/>
    <w:rsid w:val="009049F1"/>
    <w:rsid w:val="00904AFF"/>
    <w:rsid w:val="00916951"/>
    <w:rsid w:val="00916BAB"/>
    <w:rsid w:val="009201E4"/>
    <w:rsid w:val="00927C28"/>
    <w:rsid w:val="009325BF"/>
    <w:rsid w:val="00934AD5"/>
    <w:rsid w:val="0093600B"/>
    <w:rsid w:val="00937624"/>
    <w:rsid w:val="009400EE"/>
    <w:rsid w:val="00941EC8"/>
    <w:rsid w:val="00942BAF"/>
    <w:rsid w:val="00942E0B"/>
    <w:rsid w:val="00963156"/>
    <w:rsid w:val="00967F81"/>
    <w:rsid w:val="00975525"/>
    <w:rsid w:val="00975E11"/>
    <w:rsid w:val="00980841"/>
    <w:rsid w:val="009819A4"/>
    <w:rsid w:val="00981A1E"/>
    <w:rsid w:val="009863B5"/>
    <w:rsid w:val="0099184F"/>
    <w:rsid w:val="009934B7"/>
    <w:rsid w:val="00996894"/>
    <w:rsid w:val="0099729C"/>
    <w:rsid w:val="009A6F61"/>
    <w:rsid w:val="009B0EE0"/>
    <w:rsid w:val="009C038D"/>
    <w:rsid w:val="009C4399"/>
    <w:rsid w:val="009C440E"/>
    <w:rsid w:val="009D0B90"/>
    <w:rsid w:val="009D0FF4"/>
    <w:rsid w:val="009E37ED"/>
    <w:rsid w:val="009E652F"/>
    <w:rsid w:val="009F0700"/>
    <w:rsid w:val="009F2EAD"/>
    <w:rsid w:val="009F6AB7"/>
    <w:rsid w:val="00A00AFF"/>
    <w:rsid w:val="00A01260"/>
    <w:rsid w:val="00A02BF3"/>
    <w:rsid w:val="00A03AFE"/>
    <w:rsid w:val="00A04B62"/>
    <w:rsid w:val="00A15BFC"/>
    <w:rsid w:val="00A22702"/>
    <w:rsid w:val="00A25622"/>
    <w:rsid w:val="00A26586"/>
    <w:rsid w:val="00A30404"/>
    <w:rsid w:val="00A37CB3"/>
    <w:rsid w:val="00A8244F"/>
    <w:rsid w:val="00A8626B"/>
    <w:rsid w:val="00A876AA"/>
    <w:rsid w:val="00AA1868"/>
    <w:rsid w:val="00AA72F9"/>
    <w:rsid w:val="00AA75F0"/>
    <w:rsid w:val="00AB0BAB"/>
    <w:rsid w:val="00AB14BE"/>
    <w:rsid w:val="00AB61CE"/>
    <w:rsid w:val="00AC0F3B"/>
    <w:rsid w:val="00AC3446"/>
    <w:rsid w:val="00AD5B36"/>
    <w:rsid w:val="00AD675B"/>
    <w:rsid w:val="00AE48AE"/>
    <w:rsid w:val="00AE64C5"/>
    <w:rsid w:val="00AF6D2C"/>
    <w:rsid w:val="00AF7CBD"/>
    <w:rsid w:val="00B02E65"/>
    <w:rsid w:val="00B04629"/>
    <w:rsid w:val="00B05561"/>
    <w:rsid w:val="00B105B6"/>
    <w:rsid w:val="00B1109F"/>
    <w:rsid w:val="00B177EA"/>
    <w:rsid w:val="00B21324"/>
    <w:rsid w:val="00B2409E"/>
    <w:rsid w:val="00B24B85"/>
    <w:rsid w:val="00B3245E"/>
    <w:rsid w:val="00B41246"/>
    <w:rsid w:val="00B45DD9"/>
    <w:rsid w:val="00B502AC"/>
    <w:rsid w:val="00B54E8F"/>
    <w:rsid w:val="00B55581"/>
    <w:rsid w:val="00B64CAF"/>
    <w:rsid w:val="00B66B56"/>
    <w:rsid w:val="00B74830"/>
    <w:rsid w:val="00B80C92"/>
    <w:rsid w:val="00B80D1D"/>
    <w:rsid w:val="00B83B56"/>
    <w:rsid w:val="00B86AFF"/>
    <w:rsid w:val="00B917ED"/>
    <w:rsid w:val="00B9292A"/>
    <w:rsid w:val="00BA373E"/>
    <w:rsid w:val="00BC155E"/>
    <w:rsid w:val="00BC2EFF"/>
    <w:rsid w:val="00BC7668"/>
    <w:rsid w:val="00BC7CFB"/>
    <w:rsid w:val="00BD2B1B"/>
    <w:rsid w:val="00BD3409"/>
    <w:rsid w:val="00BD6287"/>
    <w:rsid w:val="00BD7F93"/>
    <w:rsid w:val="00BE0296"/>
    <w:rsid w:val="00BE7351"/>
    <w:rsid w:val="00BE7822"/>
    <w:rsid w:val="00C008A0"/>
    <w:rsid w:val="00C11061"/>
    <w:rsid w:val="00C215AF"/>
    <w:rsid w:val="00C22CCA"/>
    <w:rsid w:val="00C2350F"/>
    <w:rsid w:val="00C346D2"/>
    <w:rsid w:val="00C418FE"/>
    <w:rsid w:val="00C428E0"/>
    <w:rsid w:val="00C467AA"/>
    <w:rsid w:val="00C478D7"/>
    <w:rsid w:val="00C52B5C"/>
    <w:rsid w:val="00C550FE"/>
    <w:rsid w:val="00C60A9F"/>
    <w:rsid w:val="00C66491"/>
    <w:rsid w:val="00C66E09"/>
    <w:rsid w:val="00C74BB9"/>
    <w:rsid w:val="00C833E1"/>
    <w:rsid w:val="00C85F02"/>
    <w:rsid w:val="00CA49D6"/>
    <w:rsid w:val="00CD3F3E"/>
    <w:rsid w:val="00CD45A7"/>
    <w:rsid w:val="00CE4744"/>
    <w:rsid w:val="00CE783A"/>
    <w:rsid w:val="00CF1CFB"/>
    <w:rsid w:val="00CF67AE"/>
    <w:rsid w:val="00CF786A"/>
    <w:rsid w:val="00D03203"/>
    <w:rsid w:val="00D15250"/>
    <w:rsid w:val="00D3099C"/>
    <w:rsid w:val="00D30FE7"/>
    <w:rsid w:val="00D37BB7"/>
    <w:rsid w:val="00D43A76"/>
    <w:rsid w:val="00D474BB"/>
    <w:rsid w:val="00D474E2"/>
    <w:rsid w:val="00D54C46"/>
    <w:rsid w:val="00D555EC"/>
    <w:rsid w:val="00D64540"/>
    <w:rsid w:val="00D66F08"/>
    <w:rsid w:val="00D83B7B"/>
    <w:rsid w:val="00D850AD"/>
    <w:rsid w:val="00D903AA"/>
    <w:rsid w:val="00DB1729"/>
    <w:rsid w:val="00DB5FB3"/>
    <w:rsid w:val="00DB6A72"/>
    <w:rsid w:val="00DC1283"/>
    <w:rsid w:val="00DC14B7"/>
    <w:rsid w:val="00DC62A4"/>
    <w:rsid w:val="00DC7D63"/>
    <w:rsid w:val="00DD1BA0"/>
    <w:rsid w:val="00DD5F21"/>
    <w:rsid w:val="00DD5F44"/>
    <w:rsid w:val="00DD743F"/>
    <w:rsid w:val="00DE0B40"/>
    <w:rsid w:val="00DE1CD9"/>
    <w:rsid w:val="00DE4BDB"/>
    <w:rsid w:val="00DE7559"/>
    <w:rsid w:val="00DF05BF"/>
    <w:rsid w:val="00DF0712"/>
    <w:rsid w:val="00DF2828"/>
    <w:rsid w:val="00DF4198"/>
    <w:rsid w:val="00DF5E27"/>
    <w:rsid w:val="00E01137"/>
    <w:rsid w:val="00E019B6"/>
    <w:rsid w:val="00E07B9D"/>
    <w:rsid w:val="00E13347"/>
    <w:rsid w:val="00E13593"/>
    <w:rsid w:val="00E152DD"/>
    <w:rsid w:val="00E160F4"/>
    <w:rsid w:val="00E17ACD"/>
    <w:rsid w:val="00E24F10"/>
    <w:rsid w:val="00E36A57"/>
    <w:rsid w:val="00E4159C"/>
    <w:rsid w:val="00E438D8"/>
    <w:rsid w:val="00E455EF"/>
    <w:rsid w:val="00E610A6"/>
    <w:rsid w:val="00E628AA"/>
    <w:rsid w:val="00E63A4E"/>
    <w:rsid w:val="00E662D2"/>
    <w:rsid w:val="00E75626"/>
    <w:rsid w:val="00E77ABD"/>
    <w:rsid w:val="00E80E0C"/>
    <w:rsid w:val="00E8199A"/>
    <w:rsid w:val="00E82A8F"/>
    <w:rsid w:val="00E95D30"/>
    <w:rsid w:val="00EA2F80"/>
    <w:rsid w:val="00EA3E89"/>
    <w:rsid w:val="00EA5AC8"/>
    <w:rsid w:val="00EA67DE"/>
    <w:rsid w:val="00EA7D49"/>
    <w:rsid w:val="00EA7EBE"/>
    <w:rsid w:val="00EB0248"/>
    <w:rsid w:val="00EC172C"/>
    <w:rsid w:val="00EC3E0F"/>
    <w:rsid w:val="00EC72BA"/>
    <w:rsid w:val="00EE16CD"/>
    <w:rsid w:val="00EE2C45"/>
    <w:rsid w:val="00EE32B9"/>
    <w:rsid w:val="00EE609F"/>
    <w:rsid w:val="00EF26D7"/>
    <w:rsid w:val="00EF5C1C"/>
    <w:rsid w:val="00F001E2"/>
    <w:rsid w:val="00F07CD8"/>
    <w:rsid w:val="00F16648"/>
    <w:rsid w:val="00F25021"/>
    <w:rsid w:val="00F33E7A"/>
    <w:rsid w:val="00F3659A"/>
    <w:rsid w:val="00F40128"/>
    <w:rsid w:val="00F425F1"/>
    <w:rsid w:val="00F46060"/>
    <w:rsid w:val="00F52DD2"/>
    <w:rsid w:val="00F62615"/>
    <w:rsid w:val="00F63B89"/>
    <w:rsid w:val="00F63F4A"/>
    <w:rsid w:val="00F65935"/>
    <w:rsid w:val="00F659C3"/>
    <w:rsid w:val="00F739FE"/>
    <w:rsid w:val="00F80048"/>
    <w:rsid w:val="00F82AC2"/>
    <w:rsid w:val="00F877AE"/>
    <w:rsid w:val="00F90CD4"/>
    <w:rsid w:val="00F95C1E"/>
    <w:rsid w:val="00F968EE"/>
    <w:rsid w:val="00FA2F78"/>
    <w:rsid w:val="00FB3043"/>
    <w:rsid w:val="00FD362C"/>
    <w:rsid w:val="00FD639E"/>
    <w:rsid w:val="00FE3674"/>
    <w:rsid w:val="00FE6926"/>
    <w:rsid w:val="00FE78CE"/>
    <w:rsid w:val="00FF05C5"/>
    <w:rsid w:val="00FF1DF0"/>
    <w:rsid w:val="00FF5C6F"/>
    <w:rsid w:val="00FF6283"/>
    <w:rsid w:val="00FF6888"/>
  </w:rsids>
  <m:mathPr>
    <m:mathFont m:val="Cambria Math"/>
    <m:brkBin m:val="before"/>
    <m:brkBinSub m:val="--"/>
    <m:smallFrac m:val="0"/>
    <m:dispDef/>
    <m:lMargin m:val="0"/>
    <m:rMargin m:val="0"/>
    <m:defJc m:val="centerGroup"/>
    <m:wrapIndent m:val="1440"/>
    <m:intLim m:val="subSup"/>
    <m:naryLim m:val="undOvr"/>
  </m:mathPr>
  <w:themeFontLang w:val="fr-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BB931"/>
  <w15:docId w15:val="{7C3F6BB3-12D4-4A7E-A871-B0CD3337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B5"/>
    <w:pPr>
      <w:jc w:val="both"/>
    </w:pPr>
    <w:rPr>
      <w:sz w:val="23"/>
    </w:rPr>
  </w:style>
  <w:style w:type="paragraph" w:styleId="1">
    <w:name w:val="heading 1"/>
    <w:basedOn w:val="a"/>
    <w:next w:val="a"/>
    <w:link w:val="10"/>
    <w:uiPriority w:val="9"/>
    <w:qFormat/>
    <w:rsid w:val="006E587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0"/>
    <w:uiPriority w:val="9"/>
    <w:unhideWhenUsed/>
    <w:qFormat/>
    <w:rsid w:val="00CA4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B56"/>
    <w:pPr>
      <w:tabs>
        <w:tab w:val="center" w:pos="4703"/>
        <w:tab w:val="right" w:pos="9406"/>
      </w:tabs>
      <w:spacing w:after="0" w:line="240" w:lineRule="auto"/>
    </w:pPr>
  </w:style>
  <w:style w:type="character" w:customStyle="1" w:styleId="a4">
    <w:name w:val="ヘッダー (文字)"/>
    <w:basedOn w:val="a0"/>
    <w:link w:val="a3"/>
    <w:uiPriority w:val="99"/>
    <w:rsid w:val="00B83B56"/>
  </w:style>
  <w:style w:type="paragraph" w:styleId="a5">
    <w:name w:val="footer"/>
    <w:basedOn w:val="a"/>
    <w:link w:val="a6"/>
    <w:uiPriority w:val="99"/>
    <w:unhideWhenUsed/>
    <w:rsid w:val="00B83B56"/>
    <w:pPr>
      <w:tabs>
        <w:tab w:val="center" w:pos="4703"/>
        <w:tab w:val="right" w:pos="9406"/>
      </w:tabs>
      <w:spacing w:after="0" w:line="240" w:lineRule="auto"/>
    </w:pPr>
  </w:style>
  <w:style w:type="character" w:customStyle="1" w:styleId="a6">
    <w:name w:val="フッター (文字)"/>
    <w:basedOn w:val="a0"/>
    <w:link w:val="a5"/>
    <w:uiPriority w:val="99"/>
    <w:rsid w:val="00B83B56"/>
  </w:style>
  <w:style w:type="paragraph" w:styleId="a7">
    <w:name w:val="Balloon Text"/>
    <w:basedOn w:val="a"/>
    <w:link w:val="a8"/>
    <w:uiPriority w:val="99"/>
    <w:semiHidden/>
    <w:unhideWhenUsed/>
    <w:rsid w:val="008D3AE9"/>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8D3AE9"/>
    <w:rPr>
      <w:rFonts w:ascii="Segoe UI" w:hAnsi="Segoe UI" w:cs="Segoe UI"/>
      <w:sz w:val="18"/>
      <w:szCs w:val="18"/>
    </w:rPr>
  </w:style>
  <w:style w:type="character" w:customStyle="1" w:styleId="20">
    <w:name w:val="見出し 2 (文字)"/>
    <w:basedOn w:val="a0"/>
    <w:link w:val="2"/>
    <w:uiPriority w:val="9"/>
    <w:rsid w:val="00CA49D6"/>
    <w:rPr>
      <w:rFonts w:asciiTheme="majorHAnsi" w:eastAsiaTheme="majorEastAsia" w:hAnsiTheme="majorHAnsi" w:cstheme="majorBidi"/>
      <w:color w:val="2F5496" w:themeColor="accent1" w:themeShade="BF"/>
      <w:sz w:val="26"/>
      <w:szCs w:val="26"/>
    </w:rPr>
  </w:style>
  <w:style w:type="paragraph" w:styleId="a9">
    <w:name w:val="List Paragraph"/>
    <w:aliases w:val="Dot pt,No Spacing1,List Paragraph Char Char Char,Indicator Text,Numbered Para 1,List Paragraph1,Bullet 1,Bullet Points,MAIN CONTENT,OBC Bullet,List Paragraph12,F5 List Paragraph,List Paragraph11,Colorful List - Accent 11,Normal numbered,L"/>
    <w:basedOn w:val="a"/>
    <w:uiPriority w:val="34"/>
    <w:qFormat/>
    <w:rsid w:val="00CA49D6"/>
    <w:pPr>
      <w:ind w:left="720"/>
      <w:contextualSpacing/>
    </w:pPr>
  </w:style>
  <w:style w:type="character" w:styleId="aa">
    <w:name w:val="Hyperlink"/>
    <w:basedOn w:val="a0"/>
    <w:uiPriority w:val="99"/>
    <w:unhideWhenUsed/>
    <w:rsid w:val="00707F8D"/>
    <w:rPr>
      <w:color w:val="0563C1" w:themeColor="hyperlink"/>
      <w:u w:val="single"/>
    </w:rPr>
  </w:style>
  <w:style w:type="character" w:customStyle="1" w:styleId="UnresolvedMention1">
    <w:name w:val="Unresolved Mention1"/>
    <w:basedOn w:val="a0"/>
    <w:uiPriority w:val="99"/>
    <w:semiHidden/>
    <w:unhideWhenUsed/>
    <w:rsid w:val="00707F8D"/>
    <w:rPr>
      <w:color w:val="808080"/>
      <w:shd w:val="clear" w:color="auto" w:fill="E6E6E6"/>
    </w:rPr>
  </w:style>
  <w:style w:type="table" w:styleId="ab">
    <w:name w:val="Table Grid"/>
    <w:basedOn w:val="a1"/>
    <w:uiPriority w:val="39"/>
    <w:rsid w:val="0042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E587B"/>
    <w:rPr>
      <w:rFonts w:asciiTheme="majorHAnsi" w:eastAsiaTheme="majorEastAsia" w:hAnsiTheme="majorHAnsi" w:cstheme="majorBidi"/>
      <w:b/>
      <w:color w:val="2F5496" w:themeColor="accent1" w:themeShade="BF"/>
      <w:sz w:val="32"/>
      <w:szCs w:val="32"/>
    </w:rPr>
  </w:style>
  <w:style w:type="character" w:styleId="ac">
    <w:name w:val="Strong"/>
    <w:basedOn w:val="a0"/>
    <w:uiPriority w:val="22"/>
    <w:qFormat/>
    <w:rsid w:val="00813748"/>
    <w:rPr>
      <w:b/>
      <w:bCs/>
    </w:rPr>
  </w:style>
  <w:style w:type="table" w:customStyle="1" w:styleId="TableGridLight1">
    <w:name w:val="Table Grid Light1"/>
    <w:basedOn w:val="a1"/>
    <w:next w:val="TableGridLight2"/>
    <w:uiPriority w:val="40"/>
    <w:rsid w:val="00934A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a1"/>
    <w:uiPriority w:val="40"/>
    <w:rsid w:val="00934A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Title"/>
    <w:basedOn w:val="a"/>
    <w:next w:val="a"/>
    <w:link w:val="ae"/>
    <w:uiPriority w:val="10"/>
    <w:qFormat/>
    <w:rsid w:val="00533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533988"/>
    <w:rPr>
      <w:rFonts w:asciiTheme="majorHAnsi" w:eastAsiaTheme="majorEastAsia" w:hAnsiTheme="majorHAnsi" w:cstheme="majorBidi"/>
      <w:spacing w:val="-10"/>
      <w:kern w:val="28"/>
      <w:sz w:val="56"/>
      <w:szCs w:val="56"/>
    </w:rPr>
  </w:style>
  <w:style w:type="table" w:customStyle="1" w:styleId="GridTable4-Accent31">
    <w:name w:val="Grid Table 4 - Accent 31"/>
    <w:basedOn w:val="a1"/>
    <w:uiPriority w:val="49"/>
    <w:rsid w:val="00A37C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a1"/>
    <w:uiPriority w:val="49"/>
    <w:rsid w:val="0083300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8330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11">
    <w:name w:val="Plain Table 11"/>
    <w:basedOn w:val="a1"/>
    <w:uiPriority w:val="41"/>
    <w:rsid w:val="004C0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31">
    <w:name w:val="Grid Table 3 - Accent 31"/>
    <w:basedOn w:val="a1"/>
    <w:uiPriority w:val="48"/>
    <w:rsid w:val="004C034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af">
    <w:name w:val="TOC Heading"/>
    <w:basedOn w:val="1"/>
    <w:next w:val="a"/>
    <w:uiPriority w:val="39"/>
    <w:unhideWhenUsed/>
    <w:qFormat/>
    <w:rsid w:val="009049F1"/>
    <w:pPr>
      <w:jc w:val="left"/>
      <w:outlineLvl w:val="9"/>
    </w:pPr>
    <w:rPr>
      <w:b w:val="0"/>
    </w:rPr>
  </w:style>
  <w:style w:type="paragraph" w:styleId="11">
    <w:name w:val="toc 1"/>
    <w:basedOn w:val="a"/>
    <w:next w:val="a"/>
    <w:autoRedefine/>
    <w:uiPriority w:val="39"/>
    <w:unhideWhenUsed/>
    <w:rsid w:val="009049F1"/>
    <w:pPr>
      <w:spacing w:after="100"/>
    </w:pPr>
  </w:style>
  <w:style w:type="character" w:customStyle="1" w:styleId="UnresolvedMention2">
    <w:name w:val="Unresolved Mention2"/>
    <w:basedOn w:val="a0"/>
    <w:uiPriority w:val="99"/>
    <w:semiHidden/>
    <w:unhideWhenUsed/>
    <w:rsid w:val="00492F40"/>
    <w:rPr>
      <w:color w:val="605E5C"/>
      <w:shd w:val="clear" w:color="auto" w:fill="E1DFDD"/>
    </w:rPr>
  </w:style>
  <w:style w:type="character" w:styleId="af0">
    <w:name w:val="annotation reference"/>
    <w:basedOn w:val="a0"/>
    <w:uiPriority w:val="99"/>
    <w:semiHidden/>
    <w:unhideWhenUsed/>
    <w:rsid w:val="00AE64C5"/>
    <w:rPr>
      <w:sz w:val="16"/>
      <w:szCs w:val="16"/>
    </w:rPr>
  </w:style>
  <w:style w:type="paragraph" w:styleId="af1">
    <w:name w:val="annotation text"/>
    <w:basedOn w:val="a"/>
    <w:link w:val="af2"/>
    <w:uiPriority w:val="99"/>
    <w:semiHidden/>
    <w:unhideWhenUsed/>
    <w:rsid w:val="00AE64C5"/>
    <w:pPr>
      <w:spacing w:line="240" w:lineRule="auto"/>
    </w:pPr>
    <w:rPr>
      <w:sz w:val="20"/>
      <w:szCs w:val="20"/>
    </w:rPr>
  </w:style>
  <w:style w:type="character" w:customStyle="1" w:styleId="af2">
    <w:name w:val="コメント文字列 (文字)"/>
    <w:basedOn w:val="a0"/>
    <w:link w:val="af1"/>
    <w:uiPriority w:val="99"/>
    <w:semiHidden/>
    <w:rsid w:val="00AE64C5"/>
    <w:rPr>
      <w:sz w:val="20"/>
      <w:szCs w:val="20"/>
    </w:rPr>
  </w:style>
  <w:style w:type="paragraph" w:styleId="af3">
    <w:name w:val="annotation subject"/>
    <w:basedOn w:val="af1"/>
    <w:next w:val="af1"/>
    <w:link w:val="af4"/>
    <w:uiPriority w:val="99"/>
    <w:semiHidden/>
    <w:unhideWhenUsed/>
    <w:rsid w:val="00AE64C5"/>
    <w:rPr>
      <w:b/>
      <w:bCs/>
    </w:rPr>
  </w:style>
  <w:style w:type="character" w:customStyle="1" w:styleId="af4">
    <w:name w:val="コメント内容 (文字)"/>
    <w:basedOn w:val="af2"/>
    <w:link w:val="af3"/>
    <w:uiPriority w:val="99"/>
    <w:semiHidden/>
    <w:rsid w:val="00AE64C5"/>
    <w:rPr>
      <w:b/>
      <w:bCs/>
      <w:sz w:val="20"/>
      <w:szCs w:val="20"/>
    </w:rPr>
  </w:style>
  <w:style w:type="character" w:styleId="af5">
    <w:name w:val="FollowedHyperlink"/>
    <w:basedOn w:val="a0"/>
    <w:uiPriority w:val="99"/>
    <w:semiHidden/>
    <w:unhideWhenUsed/>
    <w:rsid w:val="008A43E0"/>
    <w:rPr>
      <w:color w:val="954F72" w:themeColor="followedHyperlink"/>
      <w:u w:val="single"/>
    </w:rPr>
  </w:style>
  <w:style w:type="character" w:customStyle="1" w:styleId="Onopgelostemelding1">
    <w:name w:val="Onopgeloste melding1"/>
    <w:basedOn w:val="a0"/>
    <w:uiPriority w:val="99"/>
    <w:semiHidden/>
    <w:unhideWhenUsed/>
    <w:rsid w:val="003C72F7"/>
    <w:rPr>
      <w:color w:val="605E5C"/>
      <w:shd w:val="clear" w:color="auto" w:fill="E1DFDD"/>
    </w:rPr>
  </w:style>
  <w:style w:type="paragraph" w:customStyle="1" w:styleId="Default">
    <w:name w:val="Default"/>
    <w:rsid w:val="006772FE"/>
    <w:pPr>
      <w:autoSpaceDE w:val="0"/>
      <w:autoSpaceDN w:val="0"/>
      <w:adjustRightInd w:val="0"/>
      <w:spacing w:after="0" w:line="240" w:lineRule="auto"/>
    </w:pPr>
    <w:rPr>
      <w:rFonts w:ascii="Calibri" w:hAnsi="Calibri" w:cs="Calibri"/>
      <w:color w:val="000000"/>
      <w:sz w:val="24"/>
      <w:szCs w:val="24"/>
      <w:lang w:val="nl-BE"/>
    </w:rPr>
  </w:style>
  <w:style w:type="paragraph" w:customStyle="1" w:styleId="Pa7">
    <w:name w:val="Pa7"/>
    <w:basedOn w:val="Default"/>
    <w:next w:val="Default"/>
    <w:uiPriority w:val="99"/>
    <w:rsid w:val="00304A03"/>
    <w:pPr>
      <w:spacing w:line="221" w:lineRule="atLeast"/>
    </w:pPr>
    <w:rPr>
      <w:rFonts w:ascii="Lucida Sans" w:hAnsi="Lucida Sans" w:cstheme="minorBidi"/>
      <w:color w:val="auto"/>
    </w:rPr>
  </w:style>
  <w:style w:type="character" w:customStyle="1" w:styleId="A20">
    <w:name w:val="A2"/>
    <w:uiPriority w:val="99"/>
    <w:rsid w:val="00304A03"/>
    <w:rPr>
      <w:rFonts w:cs="Lucida Sans"/>
      <w:color w:val="000000"/>
    </w:rPr>
  </w:style>
  <w:style w:type="paragraph" w:customStyle="1" w:styleId="Pa2">
    <w:name w:val="Pa2"/>
    <w:basedOn w:val="Default"/>
    <w:next w:val="Default"/>
    <w:uiPriority w:val="99"/>
    <w:rsid w:val="00304A03"/>
    <w:pPr>
      <w:spacing w:line="221" w:lineRule="atLeast"/>
    </w:pPr>
    <w:rPr>
      <w:rFonts w:ascii="Lucida Sans" w:hAnsi="Lucida Sans" w:cstheme="minorBidi"/>
      <w:color w:val="auto"/>
    </w:rPr>
  </w:style>
  <w:style w:type="character" w:customStyle="1" w:styleId="A30">
    <w:name w:val="A3"/>
    <w:uiPriority w:val="99"/>
    <w:rsid w:val="00304A03"/>
    <w:rPr>
      <w:rFonts w:ascii="HelveticaNeueLT Std Med" w:hAnsi="HelveticaNeueLT Std Med" w:cs="HelveticaNeueLT Std Med"/>
      <w:b/>
      <w:bCs/>
      <w:color w:val="000000"/>
      <w:sz w:val="11"/>
      <w:szCs w:val="11"/>
    </w:rPr>
  </w:style>
  <w:style w:type="character" w:customStyle="1" w:styleId="Onopgelostemelding2">
    <w:name w:val="Onopgeloste melding2"/>
    <w:basedOn w:val="a0"/>
    <w:uiPriority w:val="99"/>
    <w:semiHidden/>
    <w:unhideWhenUsed/>
    <w:rsid w:val="008B231F"/>
    <w:rPr>
      <w:color w:val="605E5C"/>
      <w:shd w:val="clear" w:color="auto" w:fill="E1DFDD"/>
    </w:rPr>
  </w:style>
  <w:style w:type="character" w:styleId="af6">
    <w:name w:val="Unresolved Mention"/>
    <w:basedOn w:val="a0"/>
    <w:uiPriority w:val="99"/>
    <w:semiHidden/>
    <w:unhideWhenUsed/>
    <w:rsid w:val="00DC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51">
      <w:bodyDiv w:val="1"/>
      <w:marLeft w:val="0"/>
      <w:marRight w:val="0"/>
      <w:marTop w:val="0"/>
      <w:marBottom w:val="0"/>
      <w:divBdr>
        <w:top w:val="none" w:sz="0" w:space="0" w:color="auto"/>
        <w:left w:val="none" w:sz="0" w:space="0" w:color="auto"/>
        <w:bottom w:val="none" w:sz="0" w:space="0" w:color="auto"/>
        <w:right w:val="none" w:sz="0" w:space="0" w:color="auto"/>
      </w:divBdr>
    </w:div>
    <w:div w:id="178469646">
      <w:bodyDiv w:val="1"/>
      <w:marLeft w:val="0"/>
      <w:marRight w:val="0"/>
      <w:marTop w:val="0"/>
      <w:marBottom w:val="0"/>
      <w:divBdr>
        <w:top w:val="none" w:sz="0" w:space="0" w:color="auto"/>
        <w:left w:val="none" w:sz="0" w:space="0" w:color="auto"/>
        <w:bottom w:val="none" w:sz="0" w:space="0" w:color="auto"/>
        <w:right w:val="none" w:sz="0" w:space="0" w:color="auto"/>
      </w:divBdr>
    </w:div>
    <w:div w:id="270013589">
      <w:bodyDiv w:val="1"/>
      <w:marLeft w:val="0"/>
      <w:marRight w:val="0"/>
      <w:marTop w:val="0"/>
      <w:marBottom w:val="0"/>
      <w:divBdr>
        <w:top w:val="none" w:sz="0" w:space="0" w:color="auto"/>
        <w:left w:val="none" w:sz="0" w:space="0" w:color="auto"/>
        <w:bottom w:val="none" w:sz="0" w:space="0" w:color="auto"/>
        <w:right w:val="none" w:sz="0" w:space="0" w:color="auto"/>
      </w:divBdr>
    </w:div>
    <w:div w:id="517936745">
      <w:bodyDiv w:val="1"/>
      <w:marLeft w:val="0"/>
      <w:marRight w:val="0"/>
      <w:marTop w:val="0"/>
      <w:marBottom w:val="0"/>
      <w:divBdr>
        <w:top w:val="none" w:sz="0" w:space="0" w:color="auto"/>
        <w:left w:val="none" w:sz="0" w:space="0" w:color="auto"/>
        <w:bottom w:val="none" w:sz="0" w:space="0" w:color="auto"/>
        <w:right w:val="none" w:sz="0" w:space="0" w:color="auto"/>
      </w:divBdr>
    </w:div>
    <w:div w:id="835191361">
      <w:bodyDiv w:val="1"/>
      <w:marLeft w:val="0"/>
      <w:marRight w:val="0"/>
      <w:marTop w:val="0"/>
      <w:marBottom w:val="0"/>
      <w:divBdr>
        <w:top w:val="none" w:sz="0" w:space="0" w:color="auto"/>
        <w:left w:val="none" w:sz="0" w:space="0" w:color="auto"/>
        <w:bottom w:val="none" w:sz="0" w:space="0" w:color="auto"/>
        <w:right w:val="none" w:sz="0" w:space="0" w:color="auto"/>
      </w:divBdr>
    </w:div>
    <w:div w:id="1158838366">
      <w:bodyDiv w:val="1"/>
      <w:marLeft w:val="0"/>
      <w:marRight w:val="0"/>
      <w:marTop w:val="0"/>
      <w:marBottom w:val="0"/>
      <w:divBdr>
        <w:top w:val="none" w:sz="0" w:space="0" w:color="auto"/>
        <w:left w:val="none" w:sz="0" w:space="0" w:color="auto"/>
        <w:bottom w:val="none" w:sz="0" w:space="0" w:color="auto"/>
        <w:right w:val="none" w:sz="0" w:space="0" w:color="auto"/>
      </w:divBdr>
    </w:div>
    <w:div w:id="1273317853">
      <w:bodyDiv w:val="1"/>
      <w:marLeft w:val="0"/>
      <w:marRight w:val="0"/>
      <w:marTop w:val="0"/>
      <w:marBottom w:val="0"/>
      <w:divBdr>
        <w:top w:val="none" w:sz="0" w:space="0" w:color="auto"/>
        <w:left w:val="none" w:sz="0" w:space="0" w:color="auto"/>
        <w:bottom w:val="none" w:sz="0" w:space="0" w:color="auto"/>
        <w:right w:val="none" w:sz="0" w:space="0" w:color="auto"/>
      </w:divBdr>
    </w:div>
    <w:div w:id="1305548496">
      <w:bodyDiv w:val="1"/>
      <w:marLeft w:val="0"/>
      <w:marRight w:val="0"/>
      <w:marTop w:val="0"/>
      <w:marBottom w:val="0"/>
      <w:divBdr>
        <w:top w:val="none" w:sz="0" w:space="0" w:color="auto"/>
        <w:left w:val="none" w:sz="0" w:space="0" w:color="auto"/>
        <w:bottom w:val="none" w:sz="0" w:space="0" w:color="auto"/>
        <w:right w:val="none" w:sz="0" w:space="0" w:color="auto"/>
      </w:divBdr>
    </w:div>
    <w:div w:id="1469661393">
      <w:bodyDiv w:val="1"/>
      <w:marLeft w:val="0"/>
      <w:marRight w:val="0"/>
      <w:marTop w:val="0"/>
      <w:marBottom w:val="0"/>
      <w:divBdr>
        <w:top w:val="none" w:sz="0" w:space="0" w:color="auto"/>
        <w:left w:val="none" w:sz="0" w:space="0" w:color="auto"/>
        <w:bottom w:val="none" w:sz="0" w:space="0" w:color="auto"/>
        <w:right w:val="none" w:sz="0" w:space="0" w:color="auto"/>
      </w:divBdr>
    </w:div>
    <w:div w:id="1927493910">
      <w:bodyDiv w:val="1"/>
      <w:marLeft w:val="0"/>
      <w:marRight w:val="0"/>
      <w:marTop w:val="0"/>
      <w:marBottom w:val="0"/>
      <w:divBdr>
        <w:top w:val="none" w:sz="0" w:space="0" w:color="auto"/>
        <w:left w:val="none" w:sz="0" w:space="0" w:color="auto"/>
        <w:bottom w:val="none" w:sz="0" w:space="0" w:color="auto"/>
        <w:right w:val="none" w:sz="0" w:space="0" w:color="auto"/>
      </w:divBdr>
    </w:div>
    <w:div w:id="21127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se.org/images/Vienna_Declaration-EN.pdf" TargetMode="External"/><Relationship Id="rId18" Type="http://schemas.openxmlformats.org/officeDocument/2006/relationships/hyperlink" Target="http://www.eus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se.org/images/Joint_Message_on_Inclusive_Labour_Market_in_Europe.pdf" TargetMode="External"/><Relationship Id="rId17" Type="http://schemas.openxmlformats.org/officeDocument/2006/relationships/hyperlink" Target="mailto:karen.warson@suem.be" TargetMode="External"/><Relationship Id="rId2" Type="http://schemas.openxmlformats.org/officeDocument/2006/relationships/customXml" Target="../customXml/item2.xml"/><Relationship Id="rId16" Type="http://schemas.openxmlformats.org/officeDocument/2006/relationships/hyperlink" Target="mailto:info@eus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e.org" TargetMode="External"/><Relationship Id="rId5" Type="http://schemas.openxmlformats.org/officeDocument/2006/relationships/numbering" Target="numbering.xml"/><Relationship Id="rId15" Type="http://schemas.openxmlformats.org/officeDocument/2006/relationships/hyperlink" Target="https://euse.org/news/se-quality-framework-seq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se.org/about/joint-message-on-inclusive-labourmarket-in-europ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Desktop\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A0D19-7BFA-4EEF-B2B9-0282DB5F74F4}">
  <ds:schemaRefs>
    <ds:schemaRef ds:uri="http://schemas.openxmlformats.org/officeDocument/2006/bibliography"/>
  </ds:schemaRefs>
</ds:datastoreItem>
</file>

<file path=customXml/itemProps2.xml><?xml version="1.0" encoding="utf-8"?>
<ds:datastoreItem xmlns:ds="http://schemas.openxmlformats.org/officeDocument/2006/customXml" ds:itemID="{72064241-B93A-45ED-93FC-48EB000D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4583F-75D1-43E7-8020-B506FAC76B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A478C6-6A01-4365-95D3-191300519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DOC_Template.dotx</Template>
  <TotalTime>4</TotalTime>
  <Pages>2</Pages>
  <Words>398</Words>
  <Characters>2273</Characters>
  <Application>Microsoft Office Word</Application>
  <DocSecurity>0</DocSecurity>
  <Lines>18</Lines>
  <Paragraphs>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VDAB</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lea.rollin@easpd.eu</dc:creator>
  <cp:lastModifiedBy>久夫</cp:lastModifiedBy>
  <cp:revision>2</cp:revision>
  <cp:lastPrinted>2022-02-14T01:36:00Z</cp:lastPrinted>
  <dcterms:created xsi:type="dcterms:W3CDTF">2022-05-10T11:37:00Z</dcterms:created>
  <dcterms:modified xsi:type="dcterms:W3CDTF">2022-05-10T11:37:00Z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