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4224" w14:textId="5D448D0E" w:rsidR="00853B04" w:rsidRPr="0014767E" w:rsidRDefault="00853B04" w:rsidP="00853B04">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w:t>
      </w:r>
    </w:p>
    <w:p w14:paraId="60684D70" w14:textId="77777777" w:rsidR="00853B04" w:rsidRDefault="00853B04">
      <w:pPr>
        <w:rPr>
          <w:rFonts w:ascii="ＭＳ Ｐゴシック" w:eastAsia="ＭＳ Ｐゴシック" w:hAnsi="ＭＳ Ｐゴシック"/>
          <w:b/>
          <w:bCs/>
          <w:sz w:val="24"/>
          <w:szCs w:val="24"/>
        </w:rPr>
      </w:pPr>
    </w:p>
    <w:p w14:paraId="1C493BA7" w14:textId="3CA9FD54" w:rsidR="004D6A90" w:rsidRPr="000249DA" w:rsidRDefault="004D6A90">
      <w:pPr>
        <w:rPr>
          <w:rFonts w:ascii="ＭＳ Ｐゴシック" w:eastAsia="ＭＳ Ｐゴシック" w:hAnsi="ＭＳ Ｐゴシック"/>
          <w:b/>
          <w:bCs/>
          <w:sz w:val="24"/>
          <w:szCs w:val="24"/>
        </w:rPr>
      </w:pPr>
      <w:r w:rsidRPr="000249DA">
        <w:rPr>
          <w:rFonts w:ascii="ＭＳ Ｐゴシック" w:eastAsia="ＭＳ Ｐゴシック" w:hAnsi="ＭＳ Ｐゴシック" w:hint="eastAsia"/>
          <w:b/>
          <w:bCs/>
          <w:sz w:val="24"/>
          <w:szCs w:val="24"/>
        </w:rPr>
        <w:t>第27条１(j)</w:t>
      </w:r>
      <w:r w:rsidR="00676676">
        <w:rPr>
          <w:rFonts w:ascii="ＭＳ Ｐゴシック" w:eastAsia="ＭＳ Ｐゴシック" w:hAnsi="ＭＳ Ｐゴシック" w:hint="eastAsia"/>
          <w:b/>
          <w:bCs/>
          <w:sz w:val="24"/>
          <w:szCs w:val="24"/>
        </w:rPr>
        <w:t>職業</w:t>
      </w:r>
      <w:r w:rsidRPr="000249DA">
        <w:rPr>
          <w:rFonts w:ascii="ＭＳ Ｐゴシック" w:eastAsia="ＭＳ Ｐゴシック" w:hAnsi="ＭＳ Ｐゴシック" w:hint="eastAsia"/>
          <w:b/>
          <w:bCs/>
          <w:sz w:val="24"/>
          <w:szCs w:val="24"/>
        </w:rPr>
        <w:t>体験について</w:t>
      </w:r>
    </w:p>
    <w:p w14:paraId="2F9E3333" w14:textId="27AAAEA6" w:rsidR="004D6A90" w:rsidRDefault="004D6A90">
      <w:r>
        <w:rPr>
          <w:rFonts w:hint="eastAsia"/>
        </w:rPr>
        <w:t>エリザベス・ハリントン</w:t>
      </w:r>
    </w:p>
    <w:p w14:paraId="59FAEC8C" w14:textId="391B0DEE" w:rsidR="004D6A90" w:rsidRDefault="004D6A90" w:rsidP="004D6A90">
      <w:pPr>
        <w:jc w:val="right"/>
      </w:pPr>
      <w:r>
        <w:rPr>
          <w:rFonts w:hint="eastAsia"/>
        </w:rPr>
        <w:t>(JD仮訳)</w:t>
      </w:r>
    </w:p>
    <w:p w14:paraId="5E03B002" w14:textId="77777777" w:rsidR="004D6A90" w:rsidRPr="00B573FB" w:rsidRDefault="004D6A90" w:rsidP="004D6A90">
      <w:pPr>
        <w:rPr>
          <w:b/>
          <w:bCs/>
        </w:rPr>
      </w:pPr>
      <w:r w:rsidRPr="00B573FB">
        <w:rPr>
          <w:b/>
          <w:bCs/>
        </w:rPr>
        <w:t>Article 27(1)(j) on work experience:</w:t>
      </w:r>
    </w:p>
    <w:p w14:paraId="65550A18" w14:textId="73C9B59D" w:rsidR="00CE3357" w:rsidRDefault="00DE36EF">
      <w:r w:rsidRPr="00DE36EF">
        <w:t>Elizabeth Harrington</w:t>
      </w:r>
    </w:p>
    <w:p w14:paraId="5362A103" w14:textId="77777777" w:rsidR="009746A3" w:rsidRDefault="009746A3"/>
    <w:p w14:paraId="0756ADF1" w14:textId="27B1F7EB" w:rsidR="004D6A90" w:rsidRPr="00997CA3" w:rsidRDefault="009136EA" w:rsidP="004D6A90">
      <w:hyperlink r:id="rId6" w:history="1">
        <w:r w:rsidR="004D6A90" w:rsidRPr="00997CA3">
          <w:rPr>
            <w:rStyle w:val="a7"/>
          </w:rPr>
          <w:t>OHCHR(人権高等弁務官事務所)　フェローシップ</w:t>
        </w:r>
        <w:r w:rsidR="00997CA3" w:rsidRPr="00997CA3">
          <w:rPr>
            <w:rStyle w:val="a7"/>
          </w:rPr>
          <w:t>（特別研究員）</w:t>
        </w:r>
        <w:r w:rsidR="004D6A90" w:rsidRPr="00997CA3">
          <w:rPr>
            <w:rStyle w:val="a7"/>
          </w:rPr>
          <w:t>・プログラム</w:t>
        </w:r>
      </w:hyperlink>
      <w:r w:rsidR="004D6A90" w:rsidRPr="00997CA3">
        <w:t xml:space="preserve"> </w:t>
      </w:r>
    </w:p>
    <w:p w14:paraId="72EE00B2" w14:textId="684FC53D" w:rsidR="004D6A90" w:rsidRDefault="004D6A90" w:rsidP="004D6A90">
      <w:pPr>
        <w:ind w:firstLineChars="100" w:firstLine="210"/>
      </w:pPr>
      <w:r>
        <w:t>OHCHRが提供する有給フェローシップには、障害者が含まれていないこと</w:t>
      </w:r>
      <w:r w:rsidR="00997CA3">
        <w:rPr>
          <w:rFonts w:hint="eastAsia"/>
        </w:rPr>
        <w:t>を指摘したい</w:t>
      </w:r>
      <w:r>
        <w:t>。私たちは有給雇用の可能性が最も低いグループに属しているため、貴重な</w:t>
      </w:r>
      <w:r w:rsidR="00730558">
        <w:rPr>
          <w:rFonts w:hint="eastAsia"/>
        </w:rPr>
        <w:t>職業</w:t>
      </w:r>
      <w:r>
        <w:t>体験やインターンシップを行いながら自活できる可能性は低い。障</w:t>
      </w:r>
      <w:r w:rsidR="006D7396">
        <w:rPr>
          <w:rFonts w:hint="eastAsia"/>
        </w:rPr>
        <w:t>害</w:t>
      </w:r>
      <w:r>
        <w:t>者向け有給インターンシップの実施を検討してほしい。</w:t>
      </w:r>
    </w:p>
    <w:p w14:paraId="2F9D932B" w14:textId="77777777" w:rsidR="004D6A90" w:rsidRDefault="004D6A90" w:rsidP="004D6A90"/>
    <w:p w14:paraId="4B239EAE" w14:textId="678381AA" w:rsidR="004D6A90" w:rsidRPr="006D7396" w:rsidRDefault="004D6A90" w:rsidP="004D6A90">
      <w:pPr>
        <w:rPr>
          <w:b/>
          <w:bCs/>
        </w:rPr>
      </w:pPr>
      <w:r w:rsidRPr="006D7396">
        <w:rPr>
          <w:rFonts w:hint="eastAsia"/>
          <w:b/>
          <w:bCs/>
        </w:rPr>
        <w:t>障</w:t>
      </w:r>
      <w:r w:rsidR="006D7396" w:rsidRPr="006D7396">
        <w:rPr>
          <w:rFonts w:hint="eastAsia"/>
          <w:b/>
          <w:bCs/>
        </w:rPr>
        <w:t>害</w:t>
      </w:r>
      <w:r w:rsidRPr="006D7396">
        <w:rPr>
          <w:rFonts w:hint="eastAsia"/>
          <w:b/>
          <w:bCs/>
        </w:rPr>
        <w:t>者雇用に関する一般的な情報</w:t>
      </w:r>
    </w:p>
    <w:p w14:paraId="308B4CAF" w14:textId="7EFDF98A" w:rsidR="004D6A90" w:rsidRDefault="004D6A90" w:rsidP="006D7396">
      <w:pPr>
        <w:ind w:firstLineChars="100" w:firstLine="210"/>
      </w:pPr>
      <w:r>
        <w:rPr>
          <w:rFonts w:hint="eastAsia"/>
        </w:rPr>
        <w:t>障害者に関わるすべての仕事は、障害者</w:t>
      </w:r>
      <w:r w:rsidR="006D7396" w:rsidRPr="006D7396">
        <w:rPr>
          <w:rFonts w:hint="eastAsia"/>
          <w:i/>
          <w:iCs/>
        </w:rPr>
        <w:t>によって</w:t>
      </w:r>
      <w:r>
        <w:rPr>
          <w:rFonts w:hint="eastAsia"/>
        </w:rPr>
        <w:t>、ボランティアではなく、</w:t>
      </w:r>
      <w:r w:rsidRPr="006D7396">
        <w:rPr>
          <w:rFonts w:hint="eastAsia"/>
          <w:i/>
          <w:iCs/>
        </w:rPr>
        <w:t>有給で</w:t>
      </w:r>
      <w:r>
        <w:rPr>
          <w:rFonts w:hint="eastAsia"/>
        </w:rPr>
        <w:t>行</w:t>
      </w:r>
      <w:r w:rsidR="006D7396">
        <w:rPr>
          <w:rFonts w:hint="eastAsia"/>
        </w:rPr>
        <w:t>われる</w:t>
      </w:r>
      <w:r>
        <w:rPr>
          <w:rFonts w:hint="eastAsia"/>
        </w:rPr>
        <w:t>べきである。</w:t>
      </w:r>
    </w:p>
    <w:p w14:paraId="6B099663" w14:textId="2C5BC7E2" w:rsidR="004D6A90" w:rsidRPr="00730558" w:rsidRDefault="004D6A90" w:rsidP="006D7396">
      <w:pPr>
        <w:ind w:firstLineChars="100" w:firstLine="210"/>
      </w:pPr>
      <w:r>
        <w:rPr>
          <w:rFonts w:hint="eastAsia"/>
        </w:rPr>
        <w:t>政策立案に不可欠な意見を持つ障害者が無報酬のままなのに、なぜ障害のない人が有給で働くのか？私たちは、歯医者の夫に歯の治療をさせたり、外科医の友人に手術をさせたりはし</w:t>
      </w:r>
      <w:r w:rsidR="006D7396">
        <w:rPr>
          <w:rFonts w:hint="eastAsia"/>
        </w:rPr>
        <w:t>ない</w:t>
      </w:r>
      <w:r>
        <w:rPr>
          <w:rFonts w:hint="eastAsia"/>
        </w:rPr>
        <w:t>。しかし、私たちは、障害者を労働力や彼らに最も影響を与える意思決定プロセス</w:t>
      </w:r>
      <w:r w:rsidRPr="00730558">
        <w:rPr>
          <w:rFonts w:hint="eastAsia"/>
        </w:rPr>
        <w:t>から排除し、代わりに障害</w:t>
      </w:r>
      <w:r w:rsidR="007A472D" w:rsidRPr="00730558">
        <w:rPr>
          <w:rFonts w:hint="eastAsia"/>
        </w:rPr>
        <w:t>をもつ誰か</w:t>
      </w:r>
      <w:r w:rsidRPr="00730558">
        <w:rPr>
          <w:rFonts w:hint="eastAsia"/>
        </w:rPr>
        <w:t>を知っているかもしれない人物に置き換えてしまうことが常態化してい</w:t>
      </w:r>
      <w:r w:rsidR="006D7396" w:rsidRPr="00730558">
        <w:rPr>
          <w:rFonts w:hint="eastAsia"/>
        </w:rPr>
        <w:t>る</w:t>
      </w:r>
      <w:r w:rsidRPr="00730558">
        <w:rPr>
          <w:rFonts w:hint="eastAsia"/>
        </w:rPr>
        <w:t>。</w:t>
      </w:r>
    </w:p>
    <w:p w14:paraId="69DB325F" w14:textId="74F0CCA9" w:rsidR="004D6A90" w:rsidRDefault="004D6A90" w:rsidP="006D7396">
      <w:pPr>
        <w:ind w:firstLineChars="100" w:firstLine="210"/>
      </w:pPr>
      <w:r w:rsidRPr="00730558">
        <w:rPr>
          <w:rFonts w:hint="eastAsia"/>
        </w:rPr>
        <w:t>障害者問題に取り組む人を採用しようとする場合、次のような質問をするのが</w:t>
      </w:r>
      <w:r w:rsidR="00345DC1" w:rsidRPr="00730558">
        <w:rPr>
          <w:rFonts w:hint="eastAsia"/>
        </w:rPr>
        <w:t>有用</w:t>
      </w:r>
      <w:r w:rsidRPr="00730558">
        <w:rPr>
          <w:rFonts w:hint="eastAsia"/>
        </w:rPr>
        <w:t>で</w:t>
      </w:r>
      <w:r w:rsidR="006D7396" w:rsidRPr="00730558">
        <w:rPr>
          <w:rFonts w:hint="eastAsia"/>
        </w:rPr>
        <w:t>あろう</w:t>
      </w:r>
      <w:r w:rsidRPr="00730558">
        <w:rPr>
          <w:rFonts w:hint="eastAsia"/>
        </w:rPr>
        <w:t>。あなたは障害</w:t>
      </w:r>
      <w:r w:rsidR="006D7396" w:rsidRPr="00730558">
        <w:rPr>
          <w:rFonts w:hint="eastAsia"/>
        </w:rPr>
        <w:t>がありますか</w:t>
      </w:r>
      <w:r w:rsidRPr="00730558">
        <w:rPr>
          <w:rFonts w:hint="eastAsia"/>
        </w:rPr>
        <w:t>？また、次のような質問もあ</w:t>
      </w:r>
      <w:r w:rsidR="006D7396" w:rsidRPr="00730558">
        <w:rPr>
          <w:rFonts w:hint="eastAsia"/>
        </w:rPr>
        <w:t>る</w:t>
      </w:r>
      <w:r w:rsidRPr="00730558">
        <w:rPr>
          <w:rFonts w:hint="eastAsia"/>
        </w:rPr>
        <w:t>。あなたは、障害</w:t>
      </w:r>
      <w:r w:rsidR="00945AD8" w:rsidRPr="00730558">
        <w:rPr>
          <w:rFonts w:hint="eastAsia"/>
        </w:rPr>
        <w:t>のある人</w:t>
      </w:r>
      <w:r w:rsidRPr="00730558">
        <w:rPr>
          <w:rFonts w:hint="eastAsia"/>
        </w:rPr>
        <w:t>を知っていますか？この</w:t>
      </w:r>
      <w:r w:rsidRPr="00730558">
        <w:t>2つの質問によって、採用プロセスの最終段階で、どれだけの障</w:t>
      </w:r>
      <w:r>
        <w:t>害者が有給雇用に</w:t>
      </w:r>
      <w:r w:rsidR="00D03E21">
        <w:rPr>
          <w:rFonts w:hint="eastAsia"/>
        </w:rPr>
        <w:t>関わっているかがわかるだろう。</w:t>
      </w:r>
      <w:r>
        <w:t>（また、障害者を知っている人の中で、障害者がどう感じ、</w:t>
      </w:r>
      <w:r w:rsidR="00A077FC">
        <w:rPr>
          <w:rFonts w:hint="eastAsia"/>
        </w:rPr>
        <w:t>何</w:t>
      </w:r>
      <w:r>
        <w:t>を必要としているかを十分に理解していると感じている人がどれだけいるかが分かる</w:t>
      </w:r>
      <w:r w:rsidR="00A077FC">
        <w:rPr>
          <w:rFonts w:hint="eastAsia"/>
        </w:rPr>
        <w:t>だろう</w:t>
      </w:r>
      <w:r>
        <w:t>。</w:t>
      </w:r>
      <w:r w:rsidR="00A077FC">
        <w:rPr>
          <w:rFonts w:hint="eastAsia"/>
        </w:rPr>
        <w:t>）</w:t>
      </w:r>
    </w:p>
    <w:p w14:paraId="1928619F" w14:textId="4E9EB555" w:rsidR="004D6A90" w:rsidRDefault="004D6A90" w:rsidP="006D7396">
      <w:pPr>
        <w:ind w:firstLineChars="100" w:firstLine="210"/>
      </w:pPr>
      <w:r>
        <w:rPr>
          <w:rFonts w:hint="eastAsia"/>
        </w:rPr>
        <w:t>誰も他人の靴で</w:t>
      </w:r>
      <w:r>
        <w:t>1マイル歩くことはできない。</w:t>
      </w:r>
    </w:p>
    <w:p w14:paraId="488539B6" w14:textId="629C816F" w:rsidR="006D7396" w:rsidRDefault="006D7396" w:rsidP="004D6A90"/>
    <w:p w14:paraId="100CA6DE" w14:textId="4EE92501" w:rsidR="00A077FC" w:rsidRDefault="00A077FC" w:rsidP="00A077FC">
      <w:r>
        <w:rPr>
          <w:rFonts w:hint="eastAsia"/>
        </w:rPr>
        <w:t>エリザベス・ハリントン</w:t>
      </w:r>
      <w:r w:rsidR="000249DA">
        <w:rPr>
          <w:rFonts w:hint="eastAsia"/>
        </w:rPr>
        <w:t xml:space="preserve">　科学学士　哲学修士（ケンブリッジ大学）　大学院（博士課程）研究員　</w:t>
      </w:r>
      <w:r w:rsidR="000249DA">
        <w:t>elizaharr@yahoo.com (障害者)</w:t>
      </w:r>
    </w:p>
    <w:p w14:paraId="07345456" w14:textId="3EFE46F8" w:rsidR="004D6A90" w:rsidRDefault="000249DA" w:rsidP="000249DA">
      <w:pPr>
        <w:jc w:val="right"/>
      </w:pPr>
      <w:r>
        <w:rPr>
          <w:rFonts w:hint="eastAsia"/>
        </w:rPr>
        <w:t>（翻訳：佐藤久夫、</w:t>
      </w:r>
      <w:r w:rsidR="009746A3">
        <w:rPr>
          <w:rFonts w:hint="eastAsia"/>
        </w:rPr>
        <w:t>高島恭子</w:t>
      </w:r>
      <w:r>
        <w:rPr>
          <w:rFonts w:hint="eastAsia"/>
        </w:rPr>
        <w:t>）</w:t>
      </w:r>
    </w:p>
    <w:sectPr w:rsidR="004D6A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7F76" w14:textId="77777777" w:rsidR="004D6A90" w:rsidRDefault="004D6A90" w:rsidP="004D6A90">
      <w:r>
        <w:separator/>
      </w:r>
    </w:p>
  </w:endnote>
  <w:endnote w:type="continuationSeparator" w:id="0">
    <w:p w14:paraId="30F0CD8C" w14:textId="77777777" w:rsidR="004D6A90" w:rsidRDefault="004D6A90" w:rsidP="004D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A7FC" w14:textId="77777777" w:rsidR="004D6A90" w:rsidRDefault="004D6A90" w:rsidP="004D6A90">
      <w:r>
        <w:separator/>
      </w:r>
    </w:p>
  </w:footnote>
  <w:footnote w:type="continuationSeparator" w:id="0">
    <w:p w14:paraId="0C92ABC1" w14:textId="77777777" w:rsidR="004D6A90" w:rsidRDefault="004D6A90" w:rsidP="004D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EF"/>
    <w:rsid w:val="000249DA"/>
    <w:rsid w:val="00147090"/>
    <w:rsid w:val="00345DC1"/>
    <w:rsid w:val="004D6A90"/>
    <w:rsid w:val="00676676"/>
    <w:rsid w:val="006D7396"/>
    <w:rsid w:val="00730558"/>
    <w:rsid w:val="007A472D"/>
    <w:rsid w:val="00853B04"/>
    <w:rsid w:val="009136EA"/>
    <w:rsid w:val="00945AD8"/>
    <w:rsid w:val="009746A3"/>
    <w:rsid w:val="00997CA3"/>
    <w:rsid w:val="00A077FC"/>
    <w:rsid w:val="00CE3357"/>
    <w:rsid w:val="00D03E21"/>
    <w:rsid w:val="00D65645"/>
    <w:rsid w:val="00DE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33EC58"/>
  <w15:chartTrackingRefBased/>
  <w15:docId w15:val="{2A97765C-626B-4994-9641-F6DF0169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A90"/>
    <w:pPr>
      <w:tabs>
        <w:tab w:val="center" w:pos="4252"/>
        <w:tab w:val="right" w:pos="8504"/>
      </w:tabs>
      <w:snapToGrid w:val="0"/>
    </w:pPr>
  </w:style>
  <w:style w:type="character" w:customStyle="1" w:styleId="a4">
    <w:name w:val="ヘッダー (文字)"/>
    <w:basedOn w:val="a0"/>
    <w:link w:val="a3"/>
    <w:uiPriority w:val="99"/>
    <w:rsid w:val="004D6A90"/>
  </w:style>
  <w:style w:type="paragraph" w:styleId="a5">
    <w:name w:val="footer"/>
    <w:basedOn w:val="a"/>
    <w:link w:val="a6"/>
    <w:uiPriority w:val="99"/>
    <w:unhideWhenUsed/>
    <w:rsid w:val="004D6A90"/>
    <w:pPr>
      <w:tabs>
        <w:tab w:val="center" w:pos="4252"/>
        <w:tab w:val="right" w:pos="8504"/>
      </w:tabs>
      <w:snapToGrid w:val="0"/>
    </w:pPr>
  </w:style>
  <w:style w:type="character" w:customStyle="1" w:styleId="a6">
    <w:name w:val="フッター (文字)"/>
    <w:basedOn w:val="a0"/>
    <w:link w:val="a5"/>
    <w:uiPriority w:val="99"/>
    <w:rsid w:val="004D6A90"/>
  </w:style>
  <w:style w:type="character" w:styleId="a7">
    <w:name w:val="Hyperlink"/>
    <w:basedOn w:val="a0"/>
    <w:uiPriority w:val="99"/>
    <w:unhideWhenUsed/>
    <w:rsid w:val="00997CA3"/>
    <w:rPr>
      <w:color w:val="0563C1" w:themeColor="hyperlink"/>
      <w:u w:val="single"/>
    </w:rPr>
  </w:style>
  <w:style w:type="character" w:styleId="a8">
    <w:name w:val="Unresolved Mention"/>
    <w:basedOn w:val="a0"/>
    <w:uiPriority w:val="99"/>
    <w:semiHidden/>
    <w:unhideWhenUsed/>
    <w:rsid w:val="0099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AboutUs/Pages/Fellowship-Programmes.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2022-05-06T03:52:00Z</dcterms:created>
  <dcterms:modified xsi:type="dcterms:W3CDTF">2022-05-06T03:52:00Z</dcterms:modified>
</cp:coreProperties>
</file>