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1FDF" w14:textId="55FED886" w:rsidR="00C51CFC" w:rsidRPr="0021332F" w:rsidRDefault="006D45D6" w:rsidP="0021332F">
      <w:pPr>
        <w:pBdr>
          <w:bottom w:val="single" w:sz="6" w:space="1" w:color="auto"/>
        </w:pBd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 xml:space="preserve">　</w:t>
      </w:r>
      <w:r w:rsidR="00C51CFC" w:rsidRPr="0021332F">
        <w:rPr>
          <w:rFonts w:ascii="ＭＳ 明朝" w:eastAsia="ＭＳ 明朝" w:hAnsi="ＭＳ 明朝" w:hint="eastAsia"/>
          <w:sz w:val="22"/>
          <w:szCs w:val="22"/>
          <w:lang w:eastAsia="ja-JP"/>
        </w:rPr>
        <w:t>「</w:t>
      </w:r>
      <w:hyperlink r:id="rId11" w:history="1">
        <w:r w:rsidR="00C51CFC" w:rsidRPr="0021332F">
          <w:rPr>
            <w:rStyle w:val="af3"/>
            <w:rFonts w:ascii="ＭＳ 明朝" w:eastAsia="ＭＳ 明朝" w:hAnsi="ＭＳ 明朝"/>
            <w:color w:val="auto"/>
            <w:sz w:val="22"/>
            <w:szCs w:val="22"/>
            <w:lang w:eastAsia="ja-JP"/>
          </w:rPr>
          <w:t>Guidelines on deinstitutionalization, including in emergencies</w:t>
        </w:r>
      </w:hyperlink>
      <w:r w:rsidR="00C51CFC" w:rsidRPr="0021332F">
        <w:rPr>
          <w:rFonts w:ascii="ＭＳ 明朝" w:eastAsia="ＭＳ 明朝" w:hAnsi="ＭＳ 明朝" w:hint="eastAsia"/>
          <w:sz w:val="22"/>
          <w:szCs w:val="22"/>
          <w:lang w:eastAsia="ja-JP"/>
        </w:rPr>
        <w:t>」から和訳</w:t>
      </w:r>
    </w:p>
    <w:p w14:paraId="39A656CE" w14:textId="59E697F6" w:rsidR="00826701" w:rsidRPr="0021332F" w:rsidRDefault="0082670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Committee on the Rights of Persons with Disabilities</w:t>
      </w:r>
    </w:p>
    <w:p w14:paraId="09150ED1" w14:textId="104C87E2" w:rsidR="00D40F33" w:rsidRPr="0021332F" w:rsidRDefault="00D40F33"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sz w:val="22"/>
          <w:szCs w:val="22"/>
          <w:lang w:eastAsia="ja-JP"/>
        </w:rPr>
        <w:t>障害者権利委員会</w:t>
      </w:r>
      <w:r w:rsidR="00312413" w:rsidRPr="0021332F">
        <w:rPr>
          <w:rFonts w:ascii="ＭＳ 明朝" w:eastAsia="ＭＳ 明朝" w:hAnsi="ＭＳ 明朝" w:hint="eastAsia"/>
          <w:sz w:val="22"/>
          <w:szCs w:val="22"/>
          <w:lang w:eastAsia="ja-JP"/>
        </w:rPr>
        <w:t xml:space="preserve">　</w:t>
      </w:r>
    </w:p>
    <w:p w14:paraId="1EF49F7B" w14:textId="77777777" w:rsidR="003E2A2A" w:rsidRPr="0021332F" w:rsidRDefault="00312413" w:rsidP="0021332F">
      <w:pPr>
        <w:spacing w:line="276" w:lineRule="auto"/>
        <w:jc w:val="right"/>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CRPD/C/</w:t>
      </w:r>
      <w:r w:rsidR="003E2A2A" w:rsidRPr="0021332F">
        <w:rPr>
          <w:rFonts w:ascii="ＭＳ 明朝" w:eastAsia="ＭＳ 明朝" w:hAnsi="ＭＳ 明朝"/>
          <w:b/>
          <w:bCs/>
          <w:sz w:val="22"/>
          <w:szCs w:val="22"/>
          <w:lang w:eastAsia="ja-JP"/>
        </w:rPr>
        <w:t>5</w:t>
      </w:r>
    </w:p>
    <w:p w14:paraId="63059F20" w14:textId="5B9C36E4" w:rsidR="00312413" w:rsidRPr="0021332F" w:rsidRDefault="003E2A2A" w:rsidP="0021332F">
      <w:pPr>
        <w:spacing w:line="276" w:lineRule="auto"/>
        <w:jc w:val="right"/>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2</w:t>
      </w:r>
      <w:r w:rsidR="00093EC9">
        <w:rPr>
          <w:rFonts w:ascii="ＭＳ 明朝" w:eastAsia="ＭＳ 明朝" w:hAnsi="ＭＳ 明朝"/>
          <w:b/>
          <w:bCs/>
          <w:sz w:val="22"/>
          <w:szCs w:val="22"/>
          <w:lang w:eastAsia="ja-JP"/>
        </w:rPr>
        <w:t>022</w:t>
      </w:r>
      <w:r w:rsidRPr="0021332F">
        <w:rPr>
          <w:rFonts w:ascii="ＭＳ 明朝" w:eastAsia="ＭＳ 明朝" w:hAnsi="ＭＳ 明朝"/>
          <w:b/>
          <w:bCs/>
          <w:sz w:val="22"/>
          <w:szCs w:val="22"/>
          <w:lang w:eastAsia="ja-JP"/>
        </w:rPr>
        <w:t>年10月5日</w:t>
      </w:r>
      <w:r w:rsidR="00312413" w:rsidRPr="0021332F">
        <w:rPr>
          <w:rFonts w:ascii="ＭＳ 明朝" w:eastAsia="ＭＳ 明朝" w:hAnsi="ＭＳ 明朝" w:hint="eastAsia"/>
          <w:b/>
          <w:bCs/>
          <w:sz w:val="22"/>
          <w:szCs w:val="22"/>
          <w:lang w:eastAsia="ja-JP"/>
        </w:rPr>
        <w:t xml:space="preserve">　</w:t>
      </w:r>
    </w:p>
    <w:p w14:paraId="2842EE7B" w14:textId="35701434" w:rsidR="00D40F33" w:rsidRPr="0021332F" w:rsidRDefault="00072BDC" w:rsidP="0021332F">
      <w:pPr>
        <w:spacing w:line="276" w:lineRule="auto"/>
        <w:jc w:val="center"/>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緊急事態対応を含む脱施設化ガイドライン</w:t>
      </w:r>
      <w:r w:rsidR="00A47A9E" w:rsidRPr="0021332F">
        <w:rPr>
          <w:rFonts w:ascii="ＭＳ 明朝" w:eastAsia="ＭＳ 明朝" w:hAnsi="ＭＳ 明朝"/>
          <w:b/>
          <w:bCs/>
          <w:sz w:val="22"/>
          <w:szCs w:val="22"/>
          <w:lang w:eastAsia="ja-JP"/>
        </w:rPr>
        <w:footnoteReference w:customMarkFollows="1" w:id="1"/>
        <w:t>*</w:t>
      </w:r>
    </w:p>
    <w:p w14:paraId="7C076E9B" w14:textId="3DBA69AA" w:rsidR="00072BDC" w:rsidRPr="0021332F" w:rsidRDefault="00072BDC"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I</w:t>
      </w:r>
      <w:r w:rsidR="00AB5D87">
        <w:rPr>
          <w:rFonts w:ascii="ＭＳ 明朝" w:eastAsia="ＭＳ 明朝" w:hAnsi="ＭＳ 明朝"/>
          <w:b/>
          <w:bCs/>
          <w:sz w:val="22"/>
          <w:szCs w:val="22"/>
          <w:lang w:eastAsia="ja-JP"/>
        </w:rPr>
        <w:t>．</w:t>
      </w:r>
      <w:r w:rsidRPr="0021332F">
        <w:rPr>
          <w:rFonts w:ascii="ＭＳ 明朝" w:eastAsia="ＭＳ 明朝" w:hAnsi="ＭＳ 明朝"/>
          <w:b/>
          <w:bCs/>
          <w:sz w:val="22"/>
          <w:szCs w:val="22"/>
          <w:lang w:eastAsia="ja-JP"/>
        </w:rPr>
        <w:t>目的と手続き</w:t>
      </w:r>
    </w:p>
    <w:p w14:paraId="292E7C68" w14:textId="16FB4EFB" w:rsidR="009866C8" w:rsidRPr="0021332F" w:rsidRDefault="007104D4"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本ガイドラインは、</w:t>
      </w:r>
      <w:r w:rsidR="003E3836" w:rsidRPr="0021332F">
        <w:rPr>
          <w:rFonts w:ascii="ＭＳ 明朝" w:eastAsia="ＭＳ 明朝" w:hAnsi="ＭＳ 明朝" w:hint="eastAsia"/>
          <w:sz w:val="22"/>
          <w:szCs w:val="22"/>
          <w:lang w:eastAsia="ja-JP"/>
        </w:rPr>
        <w:t>障害のある人の自立した生活及び地域への</w:t>
      </w:r>
      <w:r w:rsidR="00AC78A2" w:rsidRPr="0021332F">
        <w:rPr>
          <w:rFonts w:ascii="ＭＳ 明朝" w:eastAsia="ＭＳ 明朝" w:hAnsi="ＭＳ 明朝" w:hint="eastAsia"/>
          <w:sz w:val="22"/>
          <w:szCs w:val="22"/>
          <w:lang w:eastAsia="ja-JP"/>
        </w:rPr>
        <w:t>包摂</w:t>
      </w:r>
      <w:r w:rsidR="003E3836" w:rsidRPr="0021332F">
        <w:rPr>
          <w:rFonts w:ascii="ＭＳ 明朝" w:eastAsia="ＭＳ 明朝" w:hAnsi="ＭＳ 明朝" w:hint="eastAsia"/>
          <w:sz w:val="22"/>
          <w:szCs w:val="22"/>
          <w:lang w:eastAsia="ja-JP"/>
        </w:rPr>
        <w:t>（障害者権利条約第19条）に関する</w:t>
      </w:r>
      <w:r w:rsidR="003E3836" w:rsidRPr="0021332F">
        <w:rPr>
          <w:rFonts w:ascii="ＭＳ 明朝" w:eastAsia="ＭＳ 明朝" w:hAnsi="ＭＳ 明朝"/>
          <w:sz w:val="22"/>
          <w:szCs w:val="22"/>
          <w:lang w:eastAsia="ja-JP"/>
        </w:rPr>
        <w:t>障害者権利委員会の</w:t>
      </w:r>
      <w:r w:rsidRPr="0021332F">
        <w:rPr>
          <w:rFonts w:ascii="ＭＳ 明朝" w:eastAsia="ＭＳ 明朝" w:hAnsi="ＭＳ 明朝"/>
          <w:sz w:val="22"/>
          <w:szCs w:val="22"/>
          <w:lang w:eastAsia="ja-JP"/>
        </w:rPr>
        <w:t>一般的意見第5号（2017年）</w:t>
      </w:r>
      <w:r w:rsidR="003E3836" w:rsidRPr="0021332F">
        <w:rPr>
          <w:rFonts w:ascii="ＭＳ 明朝" w:eastAsia="ＭＳ 明朝" w:hAnsi="ＭＳ 明朝" w:hint="eastAsia"/>
          <w:sz w:val="22"/>
          <w:szCs w:val="22"/>
          <w:lang w:eastAsia="ja-JP"/>
        </w:rPr>
        <w:t>と、</w:t>
      </w:r>
      <w:r w:rsidRPr="0021332F">
        <w:rPr>
          <w:rFonts w:ascii="ＭＳ 明朝" w:eastAsia="ＭＳ 明朝" w:hAnsi="ＭＳ 明朝"/>
          <w:sz w:val="22"/>
          <w:szCs w:val="22"/>
          <w:lang w:eastAsia="ja-JP"/>
        </w:rPr>
        <w:t>障害のある人の自由と安全に対する権利に関するガイドライン（第14条）を補完するものであ</w:t>
      </w:r>
      <w:r w:rsidR="003E2A2A" w:rsidRPr="0021332F">
        <w:rPr>
          <w:rFonts w:ascii="ＭＳ 明朝" w:eastAsia="ＭＳ 明朝" w:hAnsi="ＭＳ 明朝" w:hint="eastAsia"/>
          <w:sz w:val="22"/>
          <w:szCs w:val="22"/>
          <w:lang w:eastAsia="ja-JP"/>
        </w:rPr>
        <w:t>り、</w:t>
      </w:r>
      <w:r w:rsidR="00B2745E" w:rsidRPr="0021332F">
        <w:rPr>
          <w:rFonts w:ascii="ＭＳ 明朝" w:eastAsia="ＭＳ 明朝" w:hAnsi="ＭＳ 明朝" w:hint="eastAsia"/>
          <w:sz w:val="22"/>
          <w:szCs w:val="22"/>
          <w:lang w:eastAsia="ja-JP"/>
        </w:rPr>
        <w:t>それと併せて読むべきものである</w:t>
      </w:r>
      <w:r w:rsidRPr="0021332F">
        <w:rPr>
          <w:rFonts w:ascii="ＭＳ 明朝" w:eastAsia="ＭＳ 明朝" w:hAnsi="ＭＳ 明朝"/>
          <w:sz w:val="22"/>
          <w:szCs w:val="22"/>
          <w:lang w:eastAsia="ja-JP"/>
        </w:rPr>
        <w:t>。これらは、</w:t>
      </w:r>
      <w:r w:rsidR="00CE04BD"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sz w:val="22"/>
          <w:szCs w:val="22"/>
          <w:lang w:eastAsia="ja-JP"/>
        </w:rPr>
        <w:t>が自立し</w:t>
      </w:r>
      <w:r w:rsidR="00B52189" w:rsidRPr="0021332F">
        <w:rPr>
          <w:rFonts w:ascii="ＭＳ 明朝" w:eastAsia="ＭＳ 明朝" w:hAnsi="ＭＳ 明朝" w:hint="eastAsia"/>
          <w:sz w:val="22"/>
          <w:szCs w:val="22"/>
          <w:lang w:eastAsia="ja-JP"/>
        </w:rPr>
        <w:t>て</w:t>
      </w:r>
      <w:r w:rsidRPr="0021332F">
        <w:rPr>
          <w:rFonts w:ascii="ＭＳ 明朝" w:eastAsia="ＭＳ 明朝" w:hAnsi="ＭＳ 明朝"/>
          <w:sz w:val="22"/>
          <w:szCs w:val="22"/>
          <w:lang w:eastAsia="ja-JP"/>
        </w:rPr>
        <w:t>生活し、地域社会に</w:t>
      </w:r>
      <w:r w:rsidR="00DB711B" w:rsidRPr="0021332F">
        <w:rPr>
          <w:rFonts w:ascii="ＭＳ 明朝" w:eastAsia="ＭＳ 明朝" w:hAnsi="ＭＳ 明朝" w:hint="eastAsia"/>
          <w:sz w:val="22"/>
          <w:szCs w:val="22"/>
          <w:lang w:eastAsia="ja-JP"/>
        </w:rPr>
        <w:t>含まれる</w:t>
      </w:r>
      <w:r w:rsidRPr="0021332F">
        <w:rPr>
          <w:rFonts w:ascii="ＭＳ 明朝" w:eastAsia="ＭＳ 明朝" w:hAnsi="ＭＳ 明朝"/>
          <w:sz w:val="22"/>
          <w:szCs w:val="22"/>
          <w:lang w:eastAsia="ja-JP"/>
        </w:rPr>
        <w:t>権利を実現するため</w:t>
      </w:r>
      <w:r w:rsidR="0095251F" w:rsidRPr="0021332F">
        <w:rPr>
          <w:rFonts w:ascii="ＭＳ 明朝" w:eastAsia="ＭＳ 明朝" w:hAnsi="ＭＳ 明朝" w:hint="eastAsia"/>
          <w:sz w:val="22"/>
          <w:szCs w:val="22"/>
          <w:lang w:eastAsia="ja-JP"/>
        </w:rPr>
        <w:t>に</w:t>
      </w:r>
      <w:r w:rsidRPr="0021332F">
        <w:rPr>
          <w:rFonts w:ascii="ＭＳ 明朝" w:eastAsia="ＭＳ 明朝" w:hAnsi="ＭＳ 明朝"/>
          <w:sz w:val="22"/>
          <w:szCs w:val="22"/>
          <w:lang w:eastAsia="ja-JP"/>
        </w:rPr>
        <w:t>、締約国を導き、支援</w:t>
      </w:r>
      <w:r w:rsidR="007D6C8D" w:rsidRPr="0021332F">
        <w:rPr>
          <w:rFonts w:ascii="ＭＳ 明朝" w:eastAsia="ＭＳ 明朝" w:hAnsi="ＭＳ 明朝"/>
          <w:sz w:val="22"/>
          <w:szCs w:val="22"/>
          <w:lang w:eastAsia="ja-JP"/>
        </w:rPr>
        <w:t>するものである。また</w:t>
      </w:r>
      <w:r w:rsidRPr="0021332F">
        <w:rPr>
          <w:rFonts w:ascii="ＭＳ 明朝" w:eastAsia="ＭＳ 明朝" w:hAnsi="ＭＳ 明朝"/>
          <w:sz w:val="22"/>
          <w:szCs w:val="22"/>
          <w:lang w:eastAsia="ja-JP"/>
        </w:rPr>
        <w:t>、脱施設化</w:t>
      </w:r>
      <w:r w:rsidR="00DC2AD0" w:rsidRPr="0021332F">
        <w:rPr>
          <w:rFonts w:ascii="ＭＳ 明朝" w:eastAsia="ＭＳ 明朝" w:hAnsi="ＭＳ 明朝" w:hint="eastAsia"/>
          <w:sz w:val="22"/>
          <w:szCs w:val="22"/>
          <w:lang w:eastAsia="ja-JP"/>
        </w:rPr>
        <w:t>の</w:t>
      </w:r>
      <w:r w:rsidRPr="0021332F">
        <w:rPr>
          <w:rFonts w:ascii="ＭＳ 明朝" w:eastAsia="ＭＳ 明朝" w:hAnsi="ＭＳ 明朝"/>
          <w:sz w:val="22"/>
          <w:szCs w:val="22"/>
          <w:lang w:eastAsia="ja-JP"/>
        </w:rPr>
        <w:t>プロセスおよび施設収容</w:t>
      </w:r>
      <w:r w:rsidR="00C51CFC" w:rsidRPr="0021332F">
        <w:rPr>
          <w:rFonts w:ascii="ＭＳ 明朝" w:eastAsia="ＭＳ 明朝" w:hAnsi="ＭＳ 明朝" w:hint="eastAsia"/>
          <w:sz w:val="22"/>
          <w:szCs w:val="22"/>
          <w:lang w:eastAsia="ja-JP"/>
        </w:rPr>
        <w:t>を</w:t>
      </w:r>
      <w:r w:rsidR="007D6C8D" w:rsidRPr="0021332F">
        <w:rPr>
          <w:rFonts w:ascii="ＭＳ 明朝" w:eastAsia="ＭＳ 明朝" w:hAnsi="ＭＳ 明朝"/>
          <w:sz w:val="22"/>
          <w:szCs w:val="22"/>
          <w:lang w:eastAsia="ja-JP"/>
        </w:rPr>
        <w:t>防</w:t>
      </w:r>
      <w:r w:rsidR="00C51CFC" w:rsidRPr="0021332F">
        <w:rPr>
          <w:rFonts w:ascii="ＭＳ 明朝" w:eastAsia="ＭＳ 明朝" w:hAnsi="ＭＳ 明朝" w:hint="eastAsia"/>
          <w:sz w:val="22"/>
          <w:szCs w:val="22"/>
          <w:lang w:eastAsia="ja-JP"/>
        </w:rPr>
        <w:t>ぐ</w:t>
      </w:r>
      <w:r w:rsidR="00992A44" w:rsidRPr="0021332F">
        <w:rPr>
          <w:rFonts w:ascii="ＭＳ 明朝" w:eastAsia="ＭＳ 明朝" w:hAnsi="ＭＳ 明朝" w:hint="eastAsia"/>
          <w:sz w:val="22"/>
          <w:szCs w:val="22"/>
          <w:lang w:eastAsia="ja-JP"/>
        </w:rPr>
        <w:t>計画を策定する際の土台となる</w:t>
      </w:r>
      <w:r w:rsidR="00054CDB" w:rsidRPr="0021332F">
        <w:rPr>
          <w:rFonts w:ascii="ＭＳ 明朝" w:eastAsia="ＭＳ 明朝" w:hAnsi="ＭＳ 明朝" w:hint="eastAsia"/>
          <w:sz w:val="22"/>
          <w:szCs w:val="22"/>
          <w:lang w:eastAsia="ja-JP"/>
        </w:rPr>
        <w:t>ものである</w:t>
      </w:r>
      <w:r w:rsidR="007D6C8D" w:rsidRPr="0021332F">
        <w:rPr>
          <w:rFonts w:ascii="ＭＳ 明朝" w:eastAsia="ＭＳ 明朝" w:hAnsi="ＭＳ 明朝"/>
          <w:sz w:val="22"/>
          <w:szCs w:val="22"/>
          <w:lang w:eastAsia="ja-JP"/>
        </w:rPr>
        <w:t>。</w:t>
      </w:r>
      <w:bookmarkStart w:id="0" w:name="_Hlk116547839"/>
      <w:r w:rsidR="009866C8" w:rsidRPr="0021332F">
        <w:rPr>
          <w:rFonts w:ascii="ＭＳ 明朝" w:eastAsia="ＭＳ 明朝" w:hAnsi="ＭＳ 明朝"/>
          <w:sz w:val="22"/>
          <w:szCs w:val="22"/>
          <w:lang w:eastAsia="ja-JP"/>
        </w:rPr>
        <w:t xml:space="preserve"> </w:t>
      </w:r>
      <w:r w:rsidR="002B0822" w:rsidRPr="0021332F">
        <w:rPr>
          <w:rFonts w:ascii="ＭＳ 明朝" w:eastAsia="ＭＳ 明朝" w:hAnsi="ＭＳ 明朝" w:hint="eastAsia"/>
          <w:sz w:val="22"/>
          <w:szCs w:val="22"/>
          <w:lang w:eastAsia="ja-JP"/>
        </w:rPr>
        <w:t xml:space="preserve">　</w:t>
      </w:r>
    </w:p>
    <w:p w14:paraId="6C89E211" w14:textId="77777777" w:rsidR="002B0822" w:rsidRPr="0021332F" w:rsidRDefault="002B0822" w:rsidP="0021332F">
      <w:pPr>
        <w:spacing w:line="276" w:lineRule="auto"/>
        <w:rPr>
          <w:rFonts w:ascii="ＭＳ 明朝" w:eastAsia="ＭＳ 明朝" w:hAnsi="ＭＳ 明朝"/>
          <w:sz w:val="22"/>
          <w:szCs w:val="22"/>
          <w:lang w:eastAsia="ja-JP"/>
        </w:rPr>
      </w:pPr>
    </w:p>
    <w:p w14:paraId="7CA39786" w14:textId="3ADA2B91" w:rsidR="00047EB3" w:rsidRPr="0021332F" w:rsidRDefault="001B7A3E" w:rsidP="0021332F">
      <w:pPr>
        <w:spacing w:line="276" w:lineRule="auto"/>
        <w:rPr>
          <w:rFonts w:ascii="ＭＳ 明朝" w:eastAsia="ＭＳ 明朝" w:hAnsi="ＭＳ 明朝"/>
          <w:sz w:val="22"/>
          <w:szCs w:val="22"/>
          <w:lang w:eastAsia="ja-JP"/>
        </w:rPr>
      </w:pPr>
      <w:bookmarkStart w:id="1" w:name="_Hlk101693032"/>
      <w:bookmarkEnd w:id="0"/>
      <w:r w:rsidRPr="0021332F">
        <w:rPr>
          <w:rFonts w:ascii="ＭＳ 明朝" w:eastAsia="ＭＳ 明朝" w:hAnsi="ＭＳ 明朝"/>
          <w:sz w:val="22"/>
          <w:szCs w:val="22"/>
          <w:lang w:eastAsia="ja-JP"/>
        </w:rPr>
        <w:t>2</w:t>
      </w:r>
      <w:r w:rsidR="00AB5D87">
        <w:rPr>
          <w:rFonts w:ascii="ＭＳ 明朝" w:eastAsia="ＭＳ 明朝" w:hAnsi="ＭＳ 明朝"/>
          <w:sz w:val="22"/>
          <w:szCs w:val="22"/>
          <w:lang w:eastAsia="ja-JP"/>
        </w:rPr>
        <w:t>．</w:t>
      </w:r>
      <w:r w:rsidR="00047EB3" w:rsidRPr="0021332F">
        <w:rPr>
          <w:rFonts w:ascii="ＭＳ 明朝" w:eastAsia="ＭＳ 明朝" w:hAnsi="ＭＳ 明朝" w:cs="SimSun" w:hint="eastAsia"/>
          <w:sz w:val="22"/>
          <w:szCs w:val="22"/>
          <w:lang w:eastAsia="ja-JP"/>
        </w:rPr>
        <w:t>このガイドラインは、</w:t>
      </w:r>
      <w:r w:rsidR="00047EB3" w:rsidRPr="0021332F">
        <w:rPr>
          <w:rFonts w:ascii="ＭＳ 明朝" w:eastAsia="ＭＳ 明朝" w:hAnsi="ＭＳ 明朝"/>
          <w:sz w:val="22"/>
          <w:szCs w:val="22"/>
          <w:lang w:eastAsia="ja-JP"/>
        </w:rPr>
        <w:t>新型コロナウイルス感染症</w:t>
      </w:r>
      <w:r w:rsidR="00047EB3" w:rsidRPr="0021332F">
        <w:rPr>
          <w:rFonts w:ascii="ＭＳ 明朝" w:eastAsia="ＭＳ 明朝" w:hAnsi="ＭＳ 明朝" w:hint="eastAsia"/>
          <w:sz w:val="22"/>
          <w:szCs w:val="22"/>
          <w:lang w:eastAsia="ja-JP"/>
        </w:rPr>
        <w:t>（COVID-19）</w:t>
      </w:r>
      <w:r w:rsidR="00047EB3" w:rsidRPr="0021332F">
        <w:rPr>
          <w:rFonts w:ascii="ＭＳ 明朝" w:eastAsia="ＭＳ 明朝" w:hAnsi="ＭＳ 明朝"/>
          <w:sz w:val="22"/>
          <w:szCs w:val="22"/>
          <w:lang w:eastAsia="ja-JP"/>
        </w:rPr>
        <w:t>のパンデミックの</w:t>
      </w:r>
      <w:r w:rsidR="00047EB3" w:rsidRPr="0021332F">
        <w:rPr>
          <w:rFonts w:ascii="ＭＳ 明朝" w:eastAsia="ＭＳ 明朝" w:hAnsi="ＭＳ 明朝" w:hint="eastAsia"/>
          <w:sz w:val="22"/>
          <w:szCs w:val="22"/>
          <w:lang w:eastAsia="ja-JP"/>
        </w:rPr>
        <w:t>以前</w:t>
      </w:r>
      <w:r w:rsidR="00047EB3" w:rsidRPr="0021332F">
        <w:rPr>
          <w:rFonts w:ascii="ＭＳ 明朝" w:eastAsia="ＭＳ 明朝" w:hAnsi="ＭＳ 明朝"/>
          <w:sz w:val="22"/>
          <w:szCs w:val="22"/>
          <w:lang w:eastAsia="ja-JP"/>
        </w:rPr>
        <w:t>およびその</w:t>
      </w:r>
      <w:r w:rsidR="00345D2F" w:rsidRPr="0021332F">
        <w:rPr>
          <w:rFonts w:ascii="ＭＳ 明朝" w:eastAsia="ＭＳ 明朝" w:hAnsi="ＭＳ 明朝" w:hint="eastAsia"/>
          <w:sz w:val="22"/>
          <w:szCs w:val="22"/>
          <w:lang w:eastAsia="ja-JP"/>
        </w:rPr>
        <w:t>最中</w:t>
      </w:r>
      <w:r w:rsidR="00047EB3" w:rsidRPr="0021332F">
        <w:rPr>
          <w:rFonts w:ascii="ＭＳ 明朝" w:eastAsia="ＭＳ 明朝" w:hAnsi="ＭＳ 明朝" w:hint="eastAsia"/>
          <w:sz w:val="22"/>
          <w:szCs w:val="22"/>
          <w:lang w:eastAsia="ja-JP"/>
        </w:rPr>
        <w:t>の、広くまん延した施設収容の状況を明らかにした、</w:t>
      </w:r>
      <w:r w:rsidR="00047EB3" w:rsidRPr="0021332F">
        <w:rPr>
          <w:rFonts w:ascii="ＭＳ 明朝" w:eastAsia="ＭＳ 明朝" w:hAnsi="ＭＳ 明朝" w:cs="SimSun" w:hint="eastAsia"/>
          <w:sz w:val="22"/>
          <w:szCs w:val="22"/>
          <w:lang w:eastAsia="ja-JP"/>
        </w:rPr>
        <w:t>障害のある人の経験を参考にしている。その経験は、</w:t>
      </w:r>
      <w:r w:rsidR="00047EB3" w:rsidRPr="0021332F">
        <w:rPr>
          <w:rFonts w:ascii="ＭＳ 明朝" w:eastAsia="ＭＳ 明朝" w:hAnsi="ＭＳ 明朝"/>
          <w:sz w:val="22"/>
          <w:szCs w:val="22"/>
          <w:lang w:eastAsia="ja-JP"/>
        </w:rPr>
        <w:t>施設収容が及ぼす権利と</w:t>
      </w:r>
      <w:r w:rsidR="00047EB3" w:rsidRPr="0021332F">
        <w:rPr>
          <w:rFonts w:ascii="ＭＳ 明朝" w:eastAsia="ＭＳ 明朝" w:hAnsi="ＭＳ 明朝" w:hint="eastAsia"/>
          <w:sz w:val="22"/>
          <w:szCs w:val="22"/>
          <w:lang w:eastAsia="ja-JP"/>
        </w:rPr>
        <w:t>障害のある人の</w:t>
      </w:r>
      <w:r w:rsidR="00047EB3" w:rsidRPr="0021332F">
        <w:rPr>
          <w:rFonts w:ascii="ＭＳ 明朝" w:eastAsia="ＭＳ 明朝" w:hAnsi="ＭＳ 明朝"/>
          <w:sz w:val="22"/>
          <w:szCs w:val="22"/>
          <w:lang w:eastAsia="ja-JP"/>
        </w:rPr>
        <w:t>生活の有害な影響</w:t>
      </w:r>
      <w:r w:rsidR="00047EB3" w:rsidRPr="0021332F">
        <w:rPr>
          <w:rFonts w:ascii="ＭＳ 明朝" w:eastAsia="ＭＳ 明朝" w:hAnsi="ＭＳ 明朝" w:hint="eastAsia"/>
          <w:sz w:val="22"/>
          <w:szCs w:val="22"/>
          <w:lang w:eastAsia="ja-JP"/>
        </w:rPr>
        <w:t>と、</w:t>
      </w:r>
      <w:r w:rsidR="00047EB3" w:rsidRPr="0021332F">
        <w:rPr>
          <w:rFonts w:ascii="ＭＳ 明朝" w:eastAsia="ＭＳ 明朝" w:hAnsi="ＭＳ 明朝"/>
          <w:sz w:val="22"/>
          <w:szCs w:val="22"/>
          <w:lang w:eastAsia="ja-JP"/>
        </w:rPr>
        <w:t>障害のある人が経験した、施設内における化学的、機械的、身体的拘束を含む暴力、ネグレクト、虐待、不当な治療、拷問など</w:t>
      </w:r>
      <w:r w:rsidR="00047EB3" w:rsidRPr="0021332F">
        <w:rPr>
          <w:rFonts w:ascii="ＭＳ 明朝" w:eastAsia="ＭＳ 明朝" w:hAnsi="ＭＳ 明朝" w:hint="eastAsia"/>
          <w:sz w:val="22"/>
          <w:szCs w:val="22"/>
          <w:lang w:eastAsia="ja-JP"/>
        </w:rPr>
        <w:t>を中心的に取り上げたものである。</w:t>
      </w:r>
    </w:p>
    <w:bookmarkEnd w:id="1"/>
    <w:p w14:paraId="38B293D7" w14:textId="77777777" w:rsidR="002B0822" w:rsidRPr="0021332F" w:rsidRDefault="002B0822" w:rsidP="0021332F">
      <w:pPr>
        <w:spacing w:line="276" w:lineRule="auto"/>
        <w:rPr>
          <w:rFonts w:ascii="ＭＳ 明朝" w:eastAsia="ＭＳ 明朝" w:hAnsi="ＭＳ 明朝"/>
          <w:sz w:val="22"/>
          <w:szCs w:val="22"/>
          <w:lang w:eastAsia="ja-JP"/>
        </w:rPr>
      </w:pPr>
    </w:p>
    <w:p w14:paraId="34057F2F" w14:textId="734EB0A9" w:rsidR="008F5805" w:rsidRPr="0021332F" w:rsidRDefault="008F580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3</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このガイドラインは、委員会が主催した7つの地域協議</w:t>
      </w:r>
      <w:r w:rsidR="001521FC" w:rsidRPr="0021332F">
        <w:rPr>
          <w:rFonts w:ascii="ＭＳ 明朝" w:eastAsia="ＭＳ 明朝" w:hAnsi="ＭＳ 明朝" w:hint="eastAsia"/>
          <w:sz w:val="22"/>
          <w:szCs w:val="22"/>
          <w:lang w:eastAsia="ja-JP"/>
        </w:rPr>
        <w:t>などの参加型プロセスでの協議に基づくものである</w:t>
      </w:r>
      <w:r w:rsidRPr="0021332F">
        <w:rPr>
          <w:rFonts w:ascii="ＭＳ 明朝" w:eastAsia="ＭＳ 明朝" w:hAnsi="ＭＳ 明朝"/>
          <w:sz w:val="22"/>
          <w:szCs w:val="22"/>
          <w:lang w:eastAsia="ja-JP"/>
        </w:rPr>
        <w:t>。</w:t>
      </w:r>
      <w:r w:rsidR="00C61209" w:rsidRPr="0021332F">
        <w:rPr>
          <w:rFonts w:ascii="ＭＳ 明朝" w:eastAsia="ＭＳ 明朝" w:hAnsi="ＭＳ 明朝" w:hint="eastAsia"/>
          <w:sz w:val="22"/>
          <w:szCs w:val="22"/>
          <w:lang w:eastAsia="ja-JP"/>
        </w:rPr>
        <w:t>この過程には、</w:t>
      </w:r>
      <w:r w:rsidRPr="0021332F">
        <w:rPr>
          <w:rFonts w:ascii="ＭＳ 明朝" w:eastAsia="ＭＳ 明朝" w:hAnsi="ＭＳ 明朝"/>
          <w:sz w:val="22"/>
          <w:szCs w:val="22"/>
          <w:lang w:eastAsia="ja-JP"/>
        </w:rPr>
        <w:t>障害のある女性、障害のある</w:t>
      </w:r>
      <w:r w:rsidR="00451102" w:rsidRPr="0021332F">
        <w:rPr>
          <w:rFonts w:ascii="ＭＳ 明朝" w:eastAsia="ＭＳ 明朝" w:hAnsi="ＭＳ 明朝"/>
          <w:sz w:val="22"/>
          <w:szCs w:val="22"/>
          <w:lang w:eastAsia="ja-JP"/>
        </w:rPr>
        <w:t>子ども、</w:t>
      </w:r>
      <w:r w:rsidR="000E57A0" w:rsidRPr="0021332F">
        <w:rPr>
          <w:rFonts w:ascii="ＭＳ 明朝" w:eastAsia="ＭＳ 明朝" w:hAnsi="ＭＳ 明朝" w:hint="eastAsia"/>
          <w:sz w:val="22"/>
          <w:szCs w:val="22"/>
          <w:lang w:eastAsia="ja-JP"/>
        </w:rPr>
        <w:t>施設収容から</w:t>
      </w:r>
      <w:r w:rsidR="00CF1EE1" w:rsidRPr="0021332F">
        <w:rPr>
          <w:rFonts w:ascii="ＭＳ 明朝" w:eastAsia="ＭＳ 明朝" w:hAnsi="ＭＳ 明朝" w:hint="eastAsia"/>
          <w:sz w:val="22"/>
          <w:szCs w:val="22"/>
          <w:lang w:eastAsia="ja-JP"/>
        </w:rPr>
        <w:t>脱した</w:t>
      </w:r>
      <w:r w:rsidR="00303F69" w:rsidRPr="0021332F">
        <w:rPr>
          <w:rFonts w:ascii="ＭＳ 明朝" w:eastAsia="ＭＳ 明朝" w:hAnsi="ＭＳ 明朝" w:hint="eastAsia"/>
          <w:sz w:val="22"/>
          <w:szCs w:val="22"/>
          <w:lang w:eastAsia="ja-JP"/>
        </w:rPr>
        <w:t>障害のある人(survivors</w:t>
      </w:r>
      <w:r w:rsidR="00B2745E" w:rsidRPr="0021332F">
        <w:rPr>
          <w:rFonts w:ascii="ＭＳ 明朝" w:eastAsia="ＭＳ 明朝" w:hAnsi="ＭＳ 明朝" w:hint="eastAsia"/>
          <w:sz w:val="22"/>
          <w:szCs w:val="22"/>
          <w:lang w:eastAsia="ja-JP"/>
        </w:rPr>
        <w:t xml:space="preserve"> </w:t>
      </w:r>
      <w:r w:rsidR="00303F69" w:rsidRPr="0021332F">
        <w:rPr>
          <w:rFonts w:ascii="ＭＳ 明朝" w:eastAsia="ＭＳ 明朝" w:hAnsi="ＭＳ 明朝" w:hint="eastAsia"/>
          <w:sz w:val="22"/>
          <w:szCs w:val="22"/>
          <w:lang w:eastAsia="ja-JP"/>
        </w:rPr>
        <w:t>of</w:t>
      </w:r>
      <w:r w:rsidR="00B2745E" w:rsidRPr="0021332F">
        <w:rPr>
          <w:rFonts w:ascii="ＭＳ 明朝" w:eastAsia="ＭＳ 明朝" w:hAnsi="ＭＳ 明朝" w:hint="eastAsia"/>
          <w:sz w:val="22"/>
          <w:szCs w:val="22"/>
          <w:lang w:eastAsia="ja-JP"/>
        </w:rPr>
        <w:t xml:space="preserve"> </w:t>
      </w:r>
      <w:r w:rsidR="00303F69" w:rsidRPr="0021332F">
        <w:rPr>
          <w:rFonts w:ascii="ＭＳ 明朝" w:eastAsia="ＭＳ 明朝" w:hAnsi="ＭＳ 明朝" w:hint="eastAsia"/>
          <w:sz w:val="22"/>
          <w:szCs w:val="22"/>
          <w:lang w:eastAsia="ja-JP"/>
        </w:rPr>
        <w:t>institutionalization,以下「脱施設者」）</w:t>
      </w:r>
      <w:r w:rsidR="00451102" w:rsidRPr="0021332F">
        <w:rPr>
          <w:rFonts w:ascii="ＭＳ 明朝" w:eastAsia="ＭＳ 明朝" w:hAnsi="ＭＳ 明朝"/>
          <w:sz w:val="22"/>
          <w:szCs w:val="22"/>
          <w:lang w:eastAsia="ja-JP"/>
        </w:rPr>
        <w:t>、色素欠乏症</w:t>
      </w:r>
      <w:r w:rsidRPr="0021332F">
        <w:rPr>
          <w:rFonts w:ascii="ＭＳ 明朝" w:eastAsia="ＭＳ 明朝" w:hAnsi="ＭＳ 明朝"/>
          <w:sz w:val="22"/>
          <w:szCs w:val="22"/>
          <w:lang w:eastAsia="ja-JP"/>
        </w:rPr>
        <w:t>の人、草の根</w:t>
      </w:r>
      <w:r w:rsidR="005F7598" w:rsidRPr="0021332F">
        <w:rPr>
          <w:rFonts w:ascii="ＭＳ 明朝" w:eastAsia="ＭＳ 明朝" w:hAnsi="ＭＳ 明朝"/>
          <w:sz w:val="22"/>
          <w:szCs w:val="22"/>
          <w:lang w:eastAsia="ja-JP"/>
        </w:rPr>
        <w:t>団体</w:t>
      </w:r>
      <w:r w:rsidRPr="0021332F">
        <w:rPr>
          <w:rFonts w:ascii="ＭＳ 明朝" w:eastAsia="ＭＳ 明朝" w:hAnsi="ＭＳ 明朝"/>
          <w:sz w:val="22"/>
          <w:szCs w:val="22"/>
          <w:lang w:eastAsia="ja-JP"/>
        </w:rPr>
        <w:t>、その他の市民</w:t>
      </w:r>
      <w:r w:rsidR="005F7598" w:rsidRPr="0021332F">
        <w:rPr>
          <w:rFonts w:ascii="ＭＳ 明朝" w:eastAsia="ＭＳ 明朝" w:hAnsi="ＭＳ 明朝"/>
          <w:sz w:val="22"/>
          <w:szCs w:val="22"/>
          <w:lang w:eastAsia="ja-JP"/>
        </w:rPr>
        <w:t>団体など</w:t>
      </w:r>
      <w:r w:rsidRPr="0021332F">
        <w:rPr>
          <w:rFonts w:ascii="ＭＳ 明朝" w:eastAsia="ＭＳ 明朝" w:hAnsi="ＭＳ 明朝"/>
          <w:sz w:val="22"/>
          <w:szCs w:val="22"/>
          <w:lang w:eastAsia="ja-JP"/>
        </w:rPr>
        <w:t>500人以上の障害のある人が参加した。</w:t>
      </w:r>
    </w:p>
    <w:p w14:paraId="7BC5DAB2" w14:textId="77777777" w:rsidR="00C710AE" w:rsidRPr="0021332F" w:rsidRDefault="00C710AE" w:rsidP="0021332F">
      <w:pPr>
        <w:spacing w:line="276" w:lineRule="auto"/>
        <w:rPr>
          <w:rFonts w:ascii="ＭＳ 明朝" w:eastAsia="ＭＳ 明朝" w:hAnsi="ＭＳ 明朝"/>
          <w:sz w:val="22"/>
          <w:szCs w:val="22"/>
          <w:lang w:eastAsia="ja-JP"/>
        </w:rPr>
      </w:pPr>
    </w:p>
    <w:p w14:paraId="37CAF28B" w14:textId="1520841D" w:rsidR="00CA40C6" w:rsidRPr="0021332F" w:rsidRDefault="00F149CC"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cs="ＭＳ 明朝" w:hint="eastAsia"/>
          <w:b/>
          <w:bCs/>
          <w:sz w:val="22"/>
          <w:szCs w:val="22"/>
          <w:lang w:eastAsia="ja-JP"/>
        </w:rPr>
        <w:t>Ⅱ</w:t>
      </w:r>
      <w:r w:rsidR="00AB5D87">
        <w:rPr>
          <w:rFonts w:ascii="ＭＳ 明朝" w:eastAsia="ＭＳ 明朝" w:hAnsi="ＭＳ 明朝" w:cs="ＭＳ 明朝" w:hint="eastAsia"/>
          <w:b/>
          <w:bCs/>
          <w:sz w:val="22"/>
          <w:szCs w:val="22"/>
          <w:lang w:eastAsia="ja-JP"/>
        </w:rPr>
        <w:t>．</w:t>
      </w:r>
      <w:r w:rsidR="00854AFF" w:rsidRPr="0021332F">
        <w:rPr>
          <w:rFonts w:ascii="ＭＳ 明朝" w:eastAsia="ＭＳ 明朝" w:hAnsi="ＭＳ 明朝"/>
          <w:b/>
          <w:bCs/>
          <w:sz w:val="22"/>
          <w:szCs w:val="22"/>
          <w:lang w:eastAsia="ja-JP"/>
        </w:rPr>
        <w:t>締約国の</w:t>
      </w:r>
      <w:r w:rsidR="00854AFF" w:rsidRPr="0021332F">
        <w:rPr>
          <w:rFonts w:ascii="ＭＳ 明朝" w:eastAsia="ＭＳ 明朝" w:hAnsi="ＭＳ 明朝" w:hint="eastAsia"/>
          <w:b/>
          <w:bCs/>
          <w:sz w:val="22"/>
          <w:szCs w:val="22"/>
          <w:lang w:eastAsia="ja-JP"/>
        </w:rPr>
        <w:t>、</w:t>
      </w:r>
      <w:r w:rsidR="00854AFF" w:rsidRPr="0021332F">
        <w:rPr>
          <w:rFonts w:ascii="ＭＳ 明朝" w:eastAsia="ＭＳ 明朝" w:hAnsi="ＭＳ 明朝" w:cs="SimSun"/>
          <w:b/>
          <w:bCs/>
          <w:sz w:val="22"/>
          <w:szCs w:val="22"/>
          <w:lang w:eastAsia="ja-JP"/>
        </w:rPr>
        <w:t>施設収容</w:t>
      </w:r>
      <w:r w:rsidR="00854AFF" w:rsidRPr="0021332F">
        <w:rPr>
          <w:rFonts w:ascii="ＭＳ 明朝" w:eastAsia="ＭＳ 明朝" w:hAnsi="ＭＳ 明朝"/>
          <w:b/>
          <w:bCs/>
          <w:sz w:val="22"/>
          <w:szCs w:val="22"/>
          <w:lang w:eastAsia="ja-JP"/>
        </w:rPr>
        <w:t>を終わら</w:t>
      </w:r>
      <w:r w:rsidR="00854AFF" w:rsidRPr="0021332F">
        <w:rPr>
          <w:rFonts w:ascii="ＭＳ 明朝" w:eastAsia="ＭＳ 明朝" w:hAnsi="ＭＳ 明朝" w:hint="eastAsia"/>
          <w:b/>
          <w:bCs/>
          <w:sz w:val="22"/>
          <w:szCs w:val="22"/>
          <w:lang w:eastAsia="ja-JP"/>
        </w:rPr>
        <w:t>せる義務</w:t>
      </w:r>
    </w:p>
    <w:p w14:paraId="2634B80A" w14:textId="0D2497B4" w:rsidR="00CA40C6" w:rsidRDefault="00F149C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4</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国際法の下での義務にもかかわらず、世界中の</w:t>
      </w:r>
      <w:r w:rsidR="00456B2B" w:rsidRPr="0021332F">
        <w:rPr>
          <w:rFonts w:ascii="ＭＳ 明朝" w:eastAsia="ＭＳ 明朝" w:hAnsi="ＭＳ 明朝"/>
          <w:sz w:val="22"/>
          <w:szCs w:val="22"/>
          <w:lang w:eastAsia="ja-JP"/>
        </w:rPr>
        <w:t>障害のある人</w:t>
      </w:r>
      <w:r w:rsidRPr="0021332F">
        <w:rPr>
          <w:rFonts w:ascii="ＭＳ 明朝" w:eastAsia="ＭＳ 明朝" w:hAnsi="ＭＳ 明朝"/>
          <w:sz w:val="22"/>
          <w:szCs w:val="22"/>
          <w:lang w:eastAsia="ja-JP"/>
        </w:rPr>
        <w:t>は</w:t>
      </w:r>
      <w:r w:rsidR="00CF1EE1" w:rsidRPr="0021332F">
        <w:rPr>
          <w:rFonts w:ascii="ＭＳ 明朝" w:eastAsia="ＭＳ 明朝" w:hAnsi="ＭＳ 明朝" w:hint="eastAsia"/>
          <w:sz w:val="22"/>
          <w:szCs w:val="22"/>
          <w:lang w:eastAsia="ja-JP"/>
        </w:rPr>
        <w:t>施設の中で</w:t>
      </w:r>
      <w:r w:rsidR="00CF1EE1" w:rsidRPr="0021332F">
        <w:rPr>
          <w:rFonts w:ascii="ＭＳ 明朝" w:eastAsia="ＭＳ 明朝" w:hAnsi="ＭＳ 明朝"/>
          <w:sz w:val="22"/>
          <w:szCs w:val="22"/>
          <w:lang w:eastAsia="ja-JP"/>
        </w:rPr>
        <w:t>生命を脅かす状況</w:t>
      </w:r>
      <w:r w:rsidR="00CF1EE1" w:rsidRPr="0021332F">
        <w:rPr>
          <w:rFonts w:ascii="ＭＳ 明朝" w:eastAsia="ＭＳ 明朝" w:hAnsi="ＭＳ 明朝" w:hint="eastAsia"/>
          <w:sz w:val="22"/>
          <w:szCs w:val="22"/>
          <w:lang w:eastAsia="ja-JP"/>
        </w:rPr>
        <w:t>で</w:t>
      </w:r>
      <w:r w:rsidRPr="0021332F">
        <w:rPr>
          <w:rFonts w:ascii="ＭＳ 明朝" w:eastAsia="ＭＳ 明朝" w:hAnsi="ＭＳ 明朝"/>
          <w:sz w:val="22"/>
          <w:szCs w:val="22"/>
          <w:lang w:eastAsia="ja-JP"/>
        </w:rPr>
        <w:t>収容され続けている。</w:t>
      </w:r>
    </w:p>
    <w:p w14:paraId="39C04BEE" w14:textId="77777777" w:rsidR="00D7388E" w:rsidRPr="0021332F" w:rsidRDefault="00D7388E" w:rsidP="0021332F">
      <w:pPr>
        <w:spacing w:line="276" w:lineRule="auto"/>
        <w:rPr>
          <w:rFonts w:ascii="ＭＳ 明朝" w:eastAsia="ＭＳ 明朝" w:hAnsi="ＭＳ 明朝"/>
          <w:sz w:val="22"/>
          <w:szCs w:val="22"/>
          <w:lang w:eastAsia="ja-JP"/>
        </w:rPr>
      </w:pPr>
    </w:p>
    <w:p w14:paraId="53B1A419" w14:textId="5B213823" w:rsidR="00C66154" w:rsidRPr="0021332F" w:rsidRDefault="00C66154"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5</w:t>
      </w:r>
      <w:r w:rsidR="00AB5D87">
        <w:rPr>
          <w:rFonts w:ascii="ＭＳ 明朝" w:eastAsia="ＭＳ 明朝" w:hAnsi="ＭＳ 明朝" w:hint="eastAsia"/>
          <w:sz w:val="22"/>
          <w:szCs w:val="22"/>
          <w:lang w:eastAsia="ja-JP"/>
        </w:rPr>
        <w:t>．</w:t>
      </w:r>
      <w:r w:rsidRPr="0021332F">
        <w:rPr>
          <w:rFonts w:ascii="ＭＳ 明朝" w:eastAsia="ＭＳ 明朝" w:hAnsi="ＭＳ 明朝"/>
          <w:sz w:val="22"/>
          <w:szCs w:val="22"/>
          <w:lang w:eastAsia="ja-JP"/>
        </w:rPr>
        <w:t>委員会は、</w:t>
      </w:r>
      <w:r w:rsidR="005225F3" w:rsidRPr="0021332F">
        <w:rPr>
          <w:rFonts w:ascii="ＭＳ 明朝" w:eastAsia="ＭＳ 明朝" w:hAnsi="ＭＳ 明朝"/>
          <w:sz w:val="22"/>
          <w:szCs w:val="22"/>
          <w:lang w:eastAsia="ja-JP"/>
        </w:rPr>
        <w:t>脱施設化</w:t>
      </w:r>
      <w:r w:rsidRPr="0021332F">
        <w:rPr>
          <w:rFonts w:ascii="ＭＳ 明朝" w:eastAsia="ＭＳ 明朝" w:hAnsi="ＭＳ 明朝"/>
          <w:sz w:val="22"/>
          <w:szCs w:val="22"/>
          <w:lang w:eastAsia="ja-JP"/>
        </w:rPr>
        <w:t>プロセスが条約に準拠して</w:t>
      </w:r>
      <w:r w:rsidR="005225F3" w:rsidRPr="0021332F">
        <w:rPr>
          <w:rFonts w:ascii="ＭＳ 明朝" w:eastAsia="ＭＳ 明朝" w:hAnsi="ＭＳ 明朝"/>
          <w:sz w:val="22"/>
          <w:szCs w:val="22"/>
          <w:lang w:eastAsia="ja-JP"/>
        </w:rPr>
        <w:t>いない、又は</w:t>
      </w:r>
      <w:r w:rsidRPr="0021332F">
        <w:rPr>
          <w:rFonts w:ascii="ＭＳ 明朝" w:eastAsia="ＭＳ 明朝" w:hAnsi="ＭＳ 明朝"/>
          <w:sz w:val="22"/>
          <w:szCs w:val="22"/>
          <w:lang w:eastAsia="ja-JP"/>
        </w:rPr>
        <w:t>大幅に遅れていると認識している。</w:t>
      </w:r>
    </w:p>
    <w:p w14:paraId="3F5573D8" w14:textId="77777777" w:rsidR="00CA40C6" w:rsidRPr="0021332F" w:rsidRDefault="00CA40C6" w:rsidP="0021332F">
      <w:pPr>
        <w:spacing w:line="276" w:lineRule="auto"/>
        <w:rPr>
          <w:rFonts w:ascii="ＭＳ 明朝" w:eastAsia="ＭＳ 明朝" w:hAnsi="ＭＳ 明朝"/>
          <w:sz w:val="22"/>
          <w:szCs w:val="22"/>
          <w:lang w:eastAsia="ja-JP"/>
        </w:rPr>
      </w:pPr>
    </w:p>
    <w:p w14:paraId="525B385B" w14:textId="7DC59154" w:rsidR="00510877" w:rsidRPr="0021332F" w:rsidRDefault="00032FAB"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6</w:t>
      </w:r>
      <w:r w:rsidR="00AB5D87">
        <w:rPr>
          <w:rFonts w:ascii="ＭＳ 明朝" w:eastAsia="ＭＳ 明朝" w:hAnsi="ＭＳ 明朝"/>
          <w:sz w:val="22"/>
          <w:szCs w:val="22"/>
          <w:lang w:eastAsia="ja-JP"/>
        </w:rPr>
        <w:t>．</w:t>
      </w:r>
      <w:r w:rsidR="008A4C69" w:rsidRPr="0021332F">
        <w:rPr>
          <w:rFonts w:ascii="ＭＳ 明朝" w:eastAsia="ＭＳ 明朝" w:hAnsi="ＭＳ 明朝"/>
          <w:sz w:val="22"/>
          <w:szCs w:val="22"/>
          <w:lang w:eastAsia="ja-JP"/>
        </w:rPr>
        <w:t>施設収容</w:t>
      </w:r>
      <w:r w:rsidRPr="0021332F">
        <w:rPr>
          <w:rFonts w:ascii="ＭＳ 明朝" w:eastAsia="ＭＳ 明朝" w:hAnsi="ＭＳ 明朝"/>
          <w:sz w:val="22"/>
          <w:szCs w:val="22"/>
          <w:lang w:eastAsia="ja-JP"/>
        </w:rPr>
        <w:t>は、</w:t>
      </w:r>
      <w:r w:rsidR="0067368C" w:rsidRPr="0021332F">
        <w:rPr>
          <w:rFonts w:ascii="ＭＳ 明朝" w:eastAsia="ＭＳ 明朝" w:hAnsi="ＭＳ 明朝"/>
          <w:sz w:val="22"/>
          <w:szCs w:val="22"/>
          <w:lang w:eastAsia="ja-JP"/>
        </w:rPr>
        <w:t>障害のある人</w:t>
      </w:r>
      <w:r w:rsidRPr="0021332F">
        <w:rPr>
          <w:rFonts w:ascii="ＭＳ 明朝" w:eastAsia="ＭＳ 明朝" w:hAnsi="ＭＳ 明朝"/>
          <w:sz w:val="22"/>
          <w:szCs w:val="22"/>
          <w:lang w:eastAsia="ja-JP"/>
        </w:rPr>
        <w:t>に対する</w:t>
      </w:r>
      <w:r w:rsidR="003B4FED" w:rsidRPr="0021332F">
        <w:rPr>
          <w:rFonts w:ascii="ＭＳ 明朝" w:eastAsia="ＭＳ 明朝" w:hAnsi="ＭＳ 明朝"/>
          <w:sz w:val="22"/>
          <w:szCs w:val="22"/>
          <w:lang w:eastAsia="ja-JP"/>
        </w:rPr>
        <w:t>次のような</w:t>
      </w:r>
      <w:r w:rsidRPr="0021332F">
        <w:rPr>
          <w:rFonts w:ascii="ＭＳ 明朝" w:eastAsia="ＭＳ 明朝" w:hAnsi="ＭＳ 明朝"/>
          <w:sz w:val="22"/>
          <w:szCs w:val="22"/>
          <w:lang w:eastAsia="ja-JP"/>
        </w:rPr>
        <w:t>差別的な</w:t>
      </w:r>
      <w:r w:rsidR="0067368C" w:rsidRPr="0021332F">
        <w:rPr>
          <w:rFonts w:ascii="ＭＳ 明朝" w:eastAsia="ＭＳ 明朝" w:hAnsi="ＭＳ 明朝"/>
          <w:sz w:val="22"/>
          <w:szCs w:val="22"/>
          <w:lang w:eastAsia="ja-JP"/>
        </w:rPr>
        <w:t>慣行</w:t>
      </w:r>
      <w:r w:rsidRPr="0021332F">
        <w:rPr>
          <w:rFonts w:ascii="ＭＳ 明朝" w:eastAsia="ＭＳ 明朝" w:hAnsi="ＭＳ 明朝"/>
          <w:sz w:val="22"/>
          <w:szCs w:val="22"/>
          <w:lang w:eastAsia="ja-JP"/>
        </w:rPr>
        <w:t>であ</w:t>
      </w:r>
      <w:r w:rsidR="00B9623F" w:rsidRPr="0021332F">
        <w:rPr>
          <w:rFonts w:ascii="ＭＳ 明朝" w:eastAsia="ＭＳ 明朝" w:hAnsi="ＭＳ 明朝" w:hint="eastAsia"/>
          <w:sz w:val="22"/>
          <w:szCs w:val="22"/>
          <w:lang w:eastAsia="ja-JP"/>
        </w:rPr>
        <w:t>る</w:t>
      </w:r>
      <w:r w:rsidR="00C93728" w:rsidRPr="0021332F">
        <w:rPr>
          <w:rFonts w:ascii="ＭＳ 明朝" w:eastAsia="ＭＳ 明朝" w:hAnsi="ＭＳ 明朝"/>
          <w:sz w:val="22"/>
          <w:szCs w:val="22"/>
          <w:lang w:eastAsia="ja-JP"/>
        </w:rPr>
        <w:t>。</w:t>
      </w:r>
    </w:p>
    <w:p w14:paraId="0BDA8D10" w14:textId="049A0A01" w:rsidR="008D7B56" w:rsidRPr="0021332F" w:rsidRDefault="00C17369" w:rsidP="0021332F">
      <w:pPr>
        <w:pStyle w:val="af8"/>
        <w:numPr>
          <w:ilvl w:val="0"/>
          <w:numId w:val="27"/>
        </w:numPr>
        <w:rPr>
          <w:rFonts w:ascii="ＭＳ 明朝" w:eastAsia="ＭＳ 明朝" w:hAnsi="ＭＳ 明朝"/>
        </w:rPr>
      </w:pPr>
      <w:r w:rsidRPr="0021332F">
        <w:rPr>
          <w:rFonts w:ascii="ＭＳ 明朝" w:eastAsia="ＭＳ 明朝" w:hAnsi="ＭＳ 明朝" w:cs="ＭＳ 明朝" w:hint="eastAsia"/>
        </w:rPr>
        <w:t>条約第</w:t>
      </w:r>
      <w:r w:rsidRPr="0021332F">
        <w:rPr>
          <w:rFonts w:ascii="ＭＳ 明朝" w:eastAsia="ＭＳ 明朝" w:hAnsi="ＭＳ 明朝"/>
        </w:rPr>
        <w:t>5条に反する</w:t>
      </w:r>
      <w:r w:rsidR="008E4AD2" w:rsidRPr="0021332F">
        <w:rPr>
          <w:rFonts w:ascii="ＭＳ 明朝" w:eastAsia="ＭＳ 明朝" w:hAnsi="ＭＳ 明朝" w:hint="eastAsia"/>
          <w:lang w:eastAsia="ja-JP"/>
        </w:rPr>
        <w:t>。</w:t>
      </w:r>
    </w:p>
    <w:p w14:paraId="2AF5F799" w14:textId="77777777" w:rsidR="003B5E45" w:rsidRPr="0021332F" w:rsidRDefault="00772561" w:rsidP="0021332F">
      <w:pPr>
        <w:pStyle w:val="af8"/>
        <w:numPr>
          <w:ilvl w:val="0"/>
          <w:numId w:val="27"/>
        </w:numPr>
        <w:rPr>
          <w:rFonts w:ascii="ＭＳ 明朝" w:eastAsia="ＭＳ 明朝" w:hAnsi="ＭＳ 明朝"/>
          <w:lang w:eastAsia="ja-JP"/>
        </w:rPr>
      </w:pPr>
      <w:r w:rsidRPr="0021332F">
        <w:rPr>
          <w:rFonts w:ascii="ＭＳ 明朝" w:eastAsia="ＭＳ 明朝" w:hAnsi="ＭＳ 明朝"/>
          <w:lang w:eastAsia="ja-JP"/>
        </w:rPr>
        <w:t>第</w:t>
      </w:r>
      <w:r w:rsidR="00032FAB" w:rsidRPr="0021332F">
        <w:rPr>
          <w:rFonts w:ascii="ＭＳ 明朝" w:eastAsia="ＭＳ 明朝" w:hAnsi="ＭＳ 明朝"/>
          <w:lang w:eastAsia="ja-JP"/>
        </w:rPr>
        <w:t>12条に違反</w:t>
      </w:r>
      <w:r w:rsidR="00510877" w:rsidRPr="0021332F">
        <w:rPr>
          <w:rFonts w:ascii="ＭＳ 明朝" w:eastAsia="ＭＳ 明朝" w:hAnsi="ＭＳ 明朝"/>
          <w:lang w:eastAsia="ja-JP"/>
        </w:rPr>
        <w:t>する</w:t>
      </w:r>
      <w:r w:rsidR="00032FAB" w:rsidRPr="0021332F">
        <w:rPr>
          <w:rFonts w:ascii="ＭＳ 明朝" w:eastAsia="ＭＳ 明朝" w:hAnsi="ＭＳ 明朝"/>
          <w:lang w:eastAsia="ja-JP"/>
        </w:rPr>
        <w:t>、</w:t>
      </w:r>
      <w:r w:rsidR="008A4C69" w:rsidRPr="0021332F">
        <w:rPr>
          <w:rFonts w:ascii="ＭＳ 明朝" w:eastAsia="ＭＳ 明朝" w:hAnsi="ＭＳ 明朝"/>
          <w:lang w:eastAsia="ja-JP"/>
        </w:rPr>
        <w:t>障害のある人</w:t>
      </w:r>
      <w:r w:rsidR="00032FAB" w:rsidRPr="0021332F">
        <w:rPr>
          <w:rFonts w:ascii="ＭＳ 明朝" w:eastAsia="ＭＳ 明朝" w:hAnsi="ＭＳ 明朝"/>
          <w:lang w:eastAsia="ja-JP"/>
        </w:rPr>
        <w:t>の法的能力の事実上の否定。</w:t>
      </w:r>
    </w:p>
    <w:p w14:paraId="24A339C3" w14:textId="3338F403" w:rsidR="00315A53" w:rsidRPr="0021332F" w:rsidRDefault="00032FAB" w:rsidP="0021332F">
      <w:pPr>
        <w:pStyle w:val="af8"/>
        <w:numPr>
          <w:ilvl w:val="0"/>
          <w:numId w:val="27"/>
        </w:numPr>
        <w:rPr>
          <w:rFonts w:ascii="ＭＳ 明朝" w:eastAsia="ＭＳ 明朝" w:hAnsi="ＭＳ 明朝"/>
          <w:lang w:eastAsia="ja-JP"/>
        </w:rPr>
      </w:pPr>
      <w:r w:rsidRPr="0021332F">
        <w:rPr>
          <w:rFonts w:ascii="ＭＳ 明朝" w:eastAsia="ＭＳ 明朝" w:hAnsi="ＭＳ 明朝"/>
          <w:lang w:eastAsia="ja-JP"/>
        </w:rPr>
        <w:t>第14条に反する、</w:t>
      </w:r>
      <w:r w:rsidR="008E4AD2" w:rsidRPr="0021332F">
        <w:rPr>
          <w:rFonts w:ascii="ＭＳ 明朝" w:eastAsia="ＭＳ 明朝" w:hAnsi="ＭＳ 明朝" w:hint="eastAsia"/>
          <w:lang w:eastAsia="ja-JP"/>
        </w:rPr>
        <w:t>機能</w:t>
      </w:r>
      <w:r w:rsidRPr="0021332F">
        <w:rPr>
          <w:rFonts w:ascii="ＭＳ 明朝" w:eastAsia="ＭＳ 明朝" w:hAnsi="ＭＳ 明朝"/>
          <w:lang w:eastAsia="ja-JP"/>
        </w:rPr>
        <w:t>障害に基づく抑留と自由の剥奪。</w:t>
      </w:r>
      <w:r w:rsidR="00992223" w:rsidRPr="0021332F">
        <w:rPr>
          <w:rFonts w:ascii="ＭＳ 明朝" w:eastAsia="ＭＳ 明朝" w:hAnsi="ＭＳ 明朝" w:hint="eastAsia"/>
          <w:lang w:eastAsia="ja-JP"/>
        </w:rPr>
        <w:t>締約国は、施設収容が障害のある人に対する暴力の一形態であることを認識しなければならない。</w:t>
      </w:r>
    </w:p>
    <w:p w14:paraId="034D0924" w14:textId="31665F33" w:rsidR="008D7B56" w:rsidRPr="0021332F" w:rsidRDefault="00510877" w:rsidP="0021332F">
      <w:pPr>
        <w:pStyle w:val="af8"/>
        <w:numPr>
          <w:ilvl w:val="0"/>
          <w:numId w:val="27"/>
        </w:numPr>
        <w:rPr>
          <w:rFonts w:ascii="ＭＳ 明朝" w:eastAsia="ＭＳ 明朝" w:hAnsi="ＭＳ 明朝"/>
          <w:lang w:eastAsia="ja-JP"/>
        </w:rPr>
      </w:pPr>
      <w:r w:rsidRPr="0021332F">
        <w:rPr>
          <w:rFonts w:ascii="ＭＳ 明朝" w:eastAsia="ＭＳ 明朝" w:hAnsi="ＭＳ 明朝"/>
          <w:lang w:eastAsia="ja-JP"/>
        </w:rPr>
        <w:t>第15、</w:t>
      </w:r>
      <w:r w:rsidR="007F6400" w:rsidRPr="0021332F">
        <w:rPr>
          <w:rFonts w:ascii="ＭＳ 明朝" w:eastAsia="ＭＳ 明朝" w:hAnsi="ＭＳ 明朝" w:hint="eastAsia"/>
          <w:lang w:eastAsia="ja-JP"/>
        </w:rPr>
        <w:t>第</w:t>
      </w:r>
      <w:r w:rsidRPr="0021332F">
        <w:rPr>
          <w:rFonts w:ascii="ＭＳ 明朝" w:eastAsia="ＭＳ 明朝" w:hAnsi="ＭＳ 明朝"/>
          <w:lang w:eastAsia="ja-JP"/>
        </w:rPr>
        <w:t>16、</w:t>
      </w:r>
      <w:r w:rsidR="007F6400" w:rsidRPr="0021332F">
        <w:rPr>
          <w:rFonts w:ascii="ＭＳ 明朝" w:eastAsia="ＭＳ 明朝" w:hAnsi="ＭＳ 明朝" w:hint="eastAsia"/>
          <w:lang w:eastAsia="ja-JP"/>
        </w:rPr>
        <w:t>第</w:t>
      </w:r>
      <w:r w:rsidRPr="0021332F">
        <w:rPr>
          <w:rFonts w:ascii="ＭＳ 明朝" w:eastAsia="ＭＳ 明朝" w:hAnsi="ＭＳ 明朝"/>
          <w:lang w:eastAsia="ja-JP"/>
        </w:rPr>
        <w:t>17条に違反</w:t>
      </w:r>
      <w:r w:rsidR="00C93728" w:rsidRPr="0021332F">
        <w:rPr>
          <w:rFonts w:ascii="ＭＳ 明朝" w:eastAsia="ＭＳ 明朝" w:hAnsi="ＭＳ 明朝"/>
          <w:lang w:eastAsia="ja-JP"/>
        </w:rPr>
        <w:t>。</w:t>
      </w:r>
      <w:r w:rsidR="00032FAB" w:rsidRPr="0021332F">
        <w:rPr>
          <w:rFonts w:ascii="ＭＳ 明朝" w:eastAsia="ＭＳ 明朝" w:hAnsi="ＭＳ 明朝"/>
          <w:lang w:eastAsia="ja-JP"/>
        </w:rPr>
        <w:t>施設収容は、</w:t>
      </w:r>
      <w:r w:rsidR="008A4C69" w:rsidRPr="0021332F">
        <w:rPr>
          <w:rFonts w:ascii="ＭＳ 明朝" w:eastAsia="ＭＳ 明朝" w:hAnsi="ＭＳ 明朝"/>
          <w:lang w:eastAsia="ja-JP"/>
        </w:rPr>
        <w:t>障害のある人</w:t>
      </w:r>
      <w:r w:rsidR="00032FAB" w:rsidRPr="0021332F">
        <w:rPr>
          <w:rFonts w:ascii="ＭＳ 明朝" w:eastAsia="ＭＳ 明朝" w:hAnsi="ＭＳ 明朝"/>
          <w:lang w:eastAsia="ja-JP"/>
        </w:rPr>
        <w:t>を</w:t>
      </w:r>
      <w:r w:rsidR="00B44038" w:rsidRPr="0021332F">
        <w:rPr>
          <w:rFonts w:ascii="ＭＳ 明朝" w:eastAsia="ＭＳ 明朝" w:hAnsi="ＭＳ 明朝"/>
          <w:lang w:eastAsia="ja-JP"/>
        </w:rPr>
        <w:t>、</w:t>
      </w:r>
      <w:r w:rsidR="00032FAB" w:rsidRPr="0021332F">
        <w:rPr>
          <w:rFonts w:ascii="ＭＳ 明朝" w:eastAsia="ＭＳ 明朝" w:hAnsi="ＭＳ 明朝"/>
          <w:lang w:eastAsia="ja-JP"/>
        </w:rPr>
        <w:t>鎮静剤、気分安定剤、電気けいれん療法、転換療法などの向精神</w:t>
      </w:r>
      <w:r w:rsidR="00A13005" w:rsidRPr="0021332F">
        <w:rPr>
          <w:rFonts w:ascii="ＭＳ 明朝" w:eastAsia="ＭＳ 明朝" w:hAnsi="ＭＳ 明朝" w:hint="eastAsia"/>
          <w:lang w:eastAsia="ja-JP"/>
        </w:rPr>
        <w:t>療法</w:t>
      </w:r>
      <w:r w:rsidR="00032FAB" w:rsidRPr="0021332F">
        <w:rPr>
          <w:rFonts w:ascii="ＭＳ 明朝" w:eastAsia="ＭＳ 明朝" w:hAnsi="ＭＳ 明朝"/>
          <w:lang w:eastAsia="ja-JP"/>
        </w:rPr>
        <w:t>による強制的な医療介入にさら</w:t>
      </w:r>
      <w:r w:rsidR="00C93728" w:rsidRPr="0021332F">
        <w:rPr>
          <w:rFonts w:ascii="ＭＳ 明朝" w:eastAsia="ＭＳ 明朝" w:hAnsi="ＭＳ 明朝"/>
          <w:lang w:eastAsia="ja-JP"/>
        </w:rPr>
        <w:t>す</w:t>
      </w:r>
      <w:r w:rsidR="00032FAB" w:rsidRPr="0021332F">
        <w:rPr>
          <w:rFonts w:ascii="ＭＳ 明朝" w:eastAsia="ＭＳ 明朝" w:hAnsi="ＭＳ 明朝"/>
          <w:lang w:eastAsia="ja-JP"/>
        </w:rPr>
        <w:t>。</w:t>
      </w:r>
    </w:p>
    <w:p w14:paraId="6F66B60C" w14:textId="14D28241" w:rsidR="00032FAB" w:rsidRPr="0021332F" w:rsidRDefault="00D63970" w:rsidP="0021332F">
      <w:pPr>
        <w:pStyle w:val="af8"/>
        <w:numPr>
          <w:ilvl w:val="0"/>
          <w:numId w:val="27"/>
        </w:numPr>
        <w:rPr>
          <w:rFonts w:ascii="ＭＳ 明朝" w:eastAsia="ＭＳ 明朝" w:hAnsi="ＭＳ 明朝"/>
          <w:lang w:eastAsia="ja-JP"/>
        </w:rPr>
      </w:pPr>
      <w:r w:rsidRPr="0021332F">
        <w:rPr>
          <w:rFonts w:ascii="ＭＳ 明朝" w:eastAsia="ＭＳ 明朝" w:hAnsi="ＭＳ 明朝" w:hint="eastAsia"/>
          <w:lang w:eastAsia="ja-JP"/>
        </w:rPr>
        <w:lastRenderedPageBreak/>
        <w:t>第</w:t>
      </w:r>
      <w:r w:rsidR="00032FAB" w:rsidRPr="0021332F">
        <w:rPr>
          <w:rFonts w:ascii="ＭＳ 明朝" w:eastAsia="ＭＳ 明朝" w:hAnsi="ＭＳ 明朝"/>
          <w:lang w:eastAsia="ja-JP"/>
        </w:rPr>
        <w:t>15条と</w:t>
      </w:r>
      <w:r w:rsidRPr="0021332F">
        <w:rPr>
          <w:rFonts w:ascii="ＭＳ 明朝" w:eastAsia="ＭＳ 明朝" w:hAnsi="ＭＳ 明朝" w:hint="eastAsia"/>
          <w:lang w:eastAsia="ja-JP"/>
        </w:rPr>
        <w:t>第</w:t>
      </w:r>
      <w:r w:rsidR="00032FAB" w:rsidRPr="0021332F">
        <w:rPr>
          <w:rFonts w:ascii="ＭＳ 明朝" w:eastAsia="ＭＳ 明朝" w:hAnsi="ＭＳ 明朝"/>
          <w:lang w:eastAsia="ja-JP"/>
        </w:rPr>
        <w:t>25条に違反</w:t>
      </w:r>
      <w:r w:rsidR="00C93728" w:rsidRPr="0021332F">
        <w:rPr>
          <w:rFonts w:ascii="ＭＳ 明朝" w:eastAsia="ＭＳ 明朝" w:hAnsi="ＭＳ 明朝"/>
          <w:lang w:eastAsia="ja-JP"/>
        </w:rPr>
        <w:t>。</w:t>
      </w:r>
      <w:r w:rsidR="008A4C69" w:rsidRPr="0021332F">
        <w:rPr>
          <w:rFonts w:ascii="ＭＳ 明朝" w:eastAsia="ＭＳ 明朝" w:hAnsi="ＭＳ 明朝"/>
          <w:lang w:eastAsia="ja-JP"/>
        </w:rPr>
        <w:t>障害のある人</w:t>
      </w:r>
      <w:r w:rsidR="00032FAB" w:rsidRPr="0021332F">
        <w:rPr>
          <w:rFonts w:ascii="ＭＳ 明朝" w:eastAsia="ＭＳ 明朝" w:hAnsi="ＭＳ 明朝"/>
          <w:lang w:eastAsia="ja-JP"/>
        </w:rPr>
        <w:t>を、</w:t>
      </w:r>
      <w:r w:rsidR="00414B7A" w:rsidRPr="0021332F">
        <w:rPr>
          <w:rFonts w:ascii="ＭＳ 明朝" w:eastAsia="ＭＳ 明朝" w:hAnsi="ＭＳ 明朝" w:hint="eastAsia"/>
          <w:lang w:eastAsia="ja-JP"/>
        </w:rPr>
        <w:t>同意や</w:t>
      </w:r>
      <w:r w:rsidR="005E29F1" w:rsidRPr="0021332F">
        <w:rPr>
          <w:rFonts w:ascii="ＭＳ 明朝" w:eastAsia="ＭＳ 明朝" w:hAnsi="ＭＳ 明朝"/>
          <w:lang w:eastAsia="ja-JP"/>
        </w:rPr>
        <w:t>インフォームドコンセント</w:t>
      </w:r>
      <w:r w:rsidR="00032FAB" w:rsidRPr="0021332F">
        <w:rPr>
          <w:rFonts w:ascii="ＭＳ 明朝" w:eastAsia="ＭＳ 明朝" w:hAnsi="ＭＳ 明朝"/>
          <w:lang w:eastAsia="ja-JP"/>
        </w:rPr>
        <w:t>なしに、薬物投与やその他の介入にさらす。</w:t>
      </w:r>
    </w:p>
    <w:p w14:paraId="52C8DCDC" w14:textId="77777777" w:rsidR="008D7B56" w:rsidRPr="0021332F" w:rsidRDefault="008D7B56" w:rsidP="0021332F">
      <w:pPr>
        <w:pStyle w:val="af8"/>
        <w:ind w:left="1287" w:firstLine="0"/>
        <w:rPr>
          <w:rFonts w:ascii="ＭＳ 明朝" w:eastAsia="ＭＳ 明朝" w:hAnsi="ＭＳ 明朝"/>
          <w:lang w:eastAsia="ja-JP"/>
        </w:rPr>
      </w:pPr>
    </w:p>
    <w:p w14:paraId="23DA0637" w14:textId="0B8D540A" w:rsidR="00764B73" w:rsidRPr="0021332F" w:rsidRDefault="00764B73"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7</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施設収容は、</w:t>
      </w:r>
      <w:r w:rsidR="00D63970"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sz w:val="22"/>
          <w:szCs w:val="22"/>
          <w:lang w:eastAsia="ja-JP"/>
        </w:rPr>
        <w:t>が自立して生活し、地域に</w:t>
      </w:r>
      <w:r w:rsidR="00DB711B" w:rsidRPr="0021332F">
        <w:rPr>
          <w:rFonts w:ascii="ＭＳ 明朝" w:eastAsia="ＭＳ 明朝" w:hAnsi="ＭＳ 明朝" w:hint="eastAsia"/>
          <w:sz w:val="22"/>
          <w:szCs w:val="22"/>
          <w:lang w:eastAsia="ja-JP"/>
        </w:rPr>
        <w:t>含まれる</w:t>
      </w:r>
      <w:r w:rsidRPr="0021332F">
        <w:rPr>
          <w:rFonts w:ascii="ＭＳ 明朝" w:eastAsia="ＭＳ 明朝" w:hAnsi="ＭＳ 明朝"/>
          <w:sz w:val="22"/>
          <w:szCs w:val="22"/>
          <w:lang w:eastAsia="ja-JP"/>
        </w:rPr>
        <w:t>権利</w:t>
      </w:r>
      <w:r w:rsidR="00290A43" w:rsidRPr="0021332F">
        <w:rPr>
          <w:rFonts w:ascii="ＭＳ 明朝" w:eastAsia="ＭＳ 明朝" w:hAnsi="ＭＳ 明朝" w:hint="eastAsia"/>
          <w:sz w:val="22"/>
          <w:szCs w:val="22"/>
          <w:lang w:eastAsia="ja-JP"/>
        </w:rPr>
        <w:t>と相反するものである</w:t>
      </w:r>
      <w:r w:rsidRPr="0021332F">
        <w:rPr>
          <w:rFonts w:ascii="ＭＳ 明朝" w:eastAsia="ＭＳ 明朝" w:hAnsi="ＭＳ 明朝"/>
          <w:sz w:val="22"/>
          <w:szCs w:val="22"/>
          <w:lang w:eastAsia="ja-JP"/>
        </w:rPr>
        <w:t>。</w:t>
      </w:r>
    </w:p>
    <w:p w14:paraId="4ABC1279" w14:textId="77777777" w:rsidR="008D7B56" w:rsidRPr="0021332F" w:rsidRDefault="008D7B56" w:rsidP="0021332F">
      <w:pPr>
        <w:spacing w:line="276" w:lineRule="auto"/>
        <w:rPr>
          <w:rFonts w:ascii="ＭＳ 明朝" w:eastAsia="ＭＳ 明朝" w:hAnsi="ＭＳ 明朝"/>
          <w:sz w:val="22"/>
          <w:szCs w:val="22"/>
          <w:lang w:eastAsia="ja-JP"/>
        </w:rPr>
      </w:pPr>
    </w:p>
    <w:p w14:paraId="47FACE6C" w14:textId="1FDA9DF1" w:rsidR="00E81971" w:rsidRPr="0021332F" w:rsidRDefault="00E8197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8</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締約国は、あらゆる形態の施設収容を廃止し、施設への</w:t>
      </w:r>
      <w:r w:rsidR="00FB7870" w:rsidRPr="0021332F">
        <w:rPr>
          <w:rFonts w:ascii="ＭＳ 明朝" w:eastAsia="ＭＳ 明朝" w:hAnsi="ＭＳ 明朝"/>
          <w:sz w:val="22"/>
          <w:szCs w:val="22"/>
          <w:lang w:eastAsia="ja-JP"/>
        </w:rPr>
        <w:t>新規</w:t>
      </w:r>
      <w:r w:rsidRPr="0021332F">
        <w:rPr>
          <w:rFonts w:ascii="ＭＳ 明朝" w:eastAsia="ＭＳ 明朝" w:hAnsi="ＭＳ 明朝"/>
          <w:sz w:val="22"/>
          <w:szCs w:val="22"/>
          <w:lang w:eastAsia="ja-JP"/>
        </w:rPr>
        <w:t>入所を終わらせ、施設への投資を控えるべきである。施設収容は、決して</w:t>
      </w:r>
      <w:r w:rsidR="00D346C0" w:rsidRPr="0021332F">
        <w:rPr>
          <w:rFonts w:ascii="ＭＳ 明朝" w:eastAsia="ＭＳ 明朝" w:hAnsi="ＭＳ 明朝"/>
          <w:sz w:val="22"/>
          <w:szCs w:val="22"/>
          <w:lang w:eastAsia="ja-JP"/>
        </w:rPr>
        <w:t>障害のある人の保護</w:t>
      </w:r>
      <w:r w:rsidRPr="0021332F">
        <w:rPr>
          <w:rFonts w:ascii="ＭＳ 明朝" w:eastAsia="ＭＳ 明朝" w:hAnsi="ＭＳ 明朝"/>
          <w:sz w:val="22"/>
          <w:szCs w:val="22"/>
          <w:lang w:eastAsia="ja-JP"/>
        </w:rPr>
        <w:t>の一形態</w:t>
      </w:r>
      <w:r w:rsidR="00D346C0" w:rsidRPr="0021332F">
        <w:rPr>
          <w:rFonts w:ascii="ＭＳ 明朝" w:eastAsia="ＭＳ 明朝" w:hAnsi="ＭＳ 明朝"/>
          <w:sz w:val="22"/>
          <w:szCs w:val="22"/>
          <w:lang w:eastAsia="ja-JP"/>
        </w:rPr>
        <w:t>として</w:t>
      </w:r>
      <w:r w:rsidRPr="0021332F">
        <w:rPr>
          <w:rFonts w:ascii="ＭＳ 明朝" w:eastAsia="ＭＳ 明朝" w:hAnsi="ＭＳ 明朝"/>
          <w:sz w:val="22"/>
          <w:szCs w:val="22"/>
          <w:lang w:eastAsia="ja-JP"/>
        </w:rPr>
        <w:t>、あるいは「選択」と</w:t>
      </w:r>
      <w:r w:rsidR="00D346C0" w:rsidRPr="0021332F">
        <w:rPr>
          <w:rFonts w:ascii="ＭＳ 明朝" w:eastAsia="ＭＳ 明朝" w:hAnsi="ＭＳ 明朝"/>
          <w:sz w:val="22"/>
          <w:szCs w:val="22"/>
          <w:lang w:eastAsia="ja-JP"/>
        </w:rPr>
        <w:t>して</w:t>
      </w:r>
      <w:r w:rsidRPr="0021332F">
        <w:rPr>
          <w:rFonts w:ascii="ＭＳ 明朝" w:eastAsia="ＭＳ 明朝" w:hAnsi="ＭＳ 明朝"/>
          <w:sz w:val="22"/>
          <w:szCs w:val="22"/>
          <w:lang w:eastAsia="ja-JP"/>
        </w:rPr>
        <w:t>みなされてはならない。公衆衛生上の事態</w:t>
      </w:r>
      <w:r w:rsidR="003A227C" w:rsidRPr="0021332F">
        <w:rPr>
          <w:rFonts w:ascii="ＭＳ 明朝" w:eastAsia="ＭＳ 明朝" w:hAnsi="ＭＳ 明朝" w:hint="eastAsia"/>
          <w:sz w:val="22"/>
          <w:szCs w:val="22"/>
          <w:lang w:eastAsia="ja-JP"/>
        </w:rPr>
        <w:t>も含めた</w:t>
      </w:r>
      <w:r w:rsidR="003A227C" w:rsidRPr="0021332F">
        <w:rPr>
          <w:rFonts w:ascii="ＭＳ 明朝" w:eastAsia="ＭＳ 明朝" w:hAnsi="ＭＳ 明朝"/>
          <w:sz w:val="22"/>
          <w:szCs w:val="22"/>
          <w:lang w:eastAsia="ja-JP"/>
        </w:rPr>
        <w:t>緊急</w:t>
      </w:r>
      <w:r w:rsidRPr="0021332F">
        <w:rPr>
          <w:rFonts w:ascii="ＭＳ 明朝" w:eastAsia="ＭＳ 明朝" w:hAnsi="ＭＳ 明朝"/>
          <w:sz w:val="22"/>
          <w:szCs w:val="22"/>
          <w:lang w:eastAsia="ja-JP"/>
        </w:rPr>
        <w:t>事態において、条約第19条に基づく権利の行使を停止</w:t>
      </w:r>
      <w:r w:rsidR="00DC0542" w:rsidRPr="0021332F">
        <w:rPr>
          <w:rFonts w:ascii="ＭＳ 明朝" w:eastAsia="ＭＳ 明朝" w:hAnsi="ＭＳ 明朝"/>
          <w:sz w:val="22"/>
          <w:szCs w:val="22"/>
          <w:lang w:eastAsia="ja-JP"/>
        </w:rPr>
        <w:t>してはならない</w:t>
      </w:r>
      <w:r w:rsidRPr="0021332F">
        <w:rPr>
          <w:rFonts w:ascii="ＭＳ 明朝" w:eastAsia="ＭＳ 明朝" w:hAnsi="ＭＳ 明朝"/>
          <w:sz w:val="22"/>
          <w:szCs w:val="22"/>
          <w:lang w:eastAsia="ja-JP"/>
        </w:rPr>
        <w:t>。</w:t>
      </w:r>
    </w:p>
    <w:p w14:paraId="289E76DF" w14:textId="77777777" w:rsidR="00011B21" w:rsidRPr="0021332F" w:rsidRDefault="00011B21" w:rsidP="0021332F">
      <w:pPr>
        <w:spacing w:line="276" w:lineRule="auto"/>
        <w:rPr>
          <w:rFonts w:ascii="ＭＳ 明朝" w:eastAsia="ＭＳ 明朝" w:hAnsi="ＭＳ 明朝"/>
          <w:sz w:val="22"/>
          <w:szCs w:val="22"/>
          <w:lang w:eastAsia="ja-JP"/>
        </w:rPr>
      </w:pPr>
    </w:p>
    <w:p w14:paraId="5654C417" w14:textId="47B9E091" w:rsidR="00FB7870" w:rsidRPr="0021332F" w:rsidRDefault="00FB787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9</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施設収容を永続させる正当な理由はない。締約国は、</w:t>
      </w:r>
      <w:r w:rsidR="006A2F9A" w:rsidRPr="0021332F">
        <w:rPr>
          <w:rFonts w:ascii="ＭＳ 明朝" w:eastAsia="ＭＳ 明朝" w:hAnsi="ＭＳ 明朝"/>
          <w:sz w:val="22"/>
          <w:szCs w:val="22"/>
          <w:lang w:eastAsia="ja-JP"/>
        </w:rPr>
        <w:t>いまある施設の維持や閉鎖の遅延</w:t>
      </w:r>
      <w:r w:rsidR="002B0822" w:rsidRPr="0021332F">
        <w:rPr>
          <w:rFonts w:ascii="ＭＳ 明朝" w:eastAsia="ＭＳ 明朝" w:hAnsi="ＭＳ 明朝" w:hint="eastAsia"/>
          <w:sz w:val="22"/>
          <w:szCs w:val="22"/>
          <w:lang w:eastAsia="ja-JP"/>
        </w:rPr>
        <w:t>の</w:t>
      </w:r>
      <w:r w:rsidR="006A2F9A" w:rsidRPr="0021332F">
        <w:rPr>
          <w:rFonts w:ascii="ＭＳ 明朝" w:eastAsia="ＭＳ 明朝" w:hAnsi="ＭＳ 明朝"/>
          <w:sz w:val="22"/>
          <w:szCs w:val="22"/>
          <w:lang w:eastAsia="ja-JP"/>
        </w:rPr>
        <w:t>正当化</w:t>
      </w:r>
      <w:r w:rsidR="00606B28" w:rsidRPr="0021332F">
        <w:rPr>
          <w:rFonts w:ascii="ＭＳ 明朝" w:eastAsia="ＭＳ 明朝" w:hAnsi="ＭＳ 明朝" w:hint="eastAsia"/>
          <w:sz w:val="22"/>
          <w:szCs w:val="22"/>
          <w:lang w:eastAsia="ja-JP"/>
        </w:rPr>
        <w:t>する</w:t>
      </w:r>
      <w:r w:rsidR="006A2F9A" w:rsidRPr="0021332F">
        <w:rPr>
          <w:rFonts w:ascii="ＭＳ 明朝" w:eastAsia="ＭＳ 明朝" w:hAnsi="ＭＳ 明朝"/>
          <w:sz w:val="22"/>
          <w:szCs w:val="22"/>
          <w:lang w:eastAsia="ja-JP"/>
        </w:rPr>
        <w:t>理由</w:t>
      </w:r>
      <w:r w:rsidR="002B0822" w:rsidRPr="0021332F">
        <w:rPr>
          <w:rFonts w:ascii="ＭＳ 明朝" w:eastAsia="ＭＳ 明朝" w:hAnsi="ＭＳ 明朝" w:hint="eastAsia"/>
          <w:sz w:val="22"/>
          <w:szCs w:val="22"/>
          <w:lang w:eastAsia="ja-JP"/>
        </w:rPr>
        <w:t>として</w:t>
      </w:r>
      <w:r w:rsidR="000D474C" w:rsidRPr="0021332F">
        <w:rPr>
          <w:rFonts w:ascii="ＭＳ 明朝" w:eastAsia="ＭＳ 明朝" w:hAnsi="ＭＳ 明朝" w:hint="eastAsia"/>
          <w:sz w:val="22"/>
          <w:szCs w:val="22"/>
          <w:lang w:eastAsia="ja-JP"/>
        </w:rPr>
        <w:t>、</w:t>
      </w:r>
      <w:r w:rsidR="008463E6" w:rsidRPr="0021332F">
        <w:rPr>
          <w:rFonts w:ascii="ＭＳ 明朝" w:eastAsia="ＭＳ 明朝" w:hAnsi="ＭＳ 明朝"/>
          <w:sz w:val="22"/>
          <w:szCs w:val="22"/>
          <w:lang w:eastAsia="ja-JP"/>
        </w:rPr>
        <w:t>地域</w:t>
      </w:r>
      <w:r w:rsidR="0082310B" w:rsidRPr="0021332F">
        <w:rPr>
          <w:rFonts w:ascii="ＭＳ 明朝" w:eastAsia="ＭＳ 明朝" w:hAnsi="ＭＳ 明朝"/>
          <w:sz w:val="22"/>
          <w:szCs w:val="22"/>
          <w:lang w:eastAsia="ja-JP"/>
        </w:rPr>
        <w:t>支援やサービスの欠如、貧困、スティグマ</w:t>
      </w:r>
      <w:r w:rsidR="008463E6" w:rsidRPr="0021332F">
        <w:rPr>
          <w:rFonts w:ascii="ＭＳ 明朝" w:eastAsia="ＭＳ 明朝" w:hAnsi="ＭＳ 明朝"/>
          <w:sz w:val="22"/>
          <w:szCs w:val="22"/>
          <w:lang w:eastAsia="ja-JP"/>
        </w:rPr>
        <w:t>を</w:t>
      </w:r>
      <w:r w:rsidR="00070ADD" w:rsidRPr="0021332F">
        <w:rPr>
          <w:rFonts w:ascii="ＭＳ 明朝" w:eastAsia="ＭＳ 明朝" w:hAnsi="ＭＳ 明朝"/>
          <w:sz w:val="22"/>
          <w:szCs w:val="22"/>
          <w:lang w:eastAsia="ja-JP"/>
        </w:rPr>
        <w:t>挙げる</w:t>
      </w:r>
      <w:r w:rsidR="00011B21" w:rsidRPr="0021332F">
        <w:rPr>
          <w:rFonts w:ascii="ＭＳ 明朝" w:eastAsia="ＭＳ 明朝" w:hAnsi="ＭＳ 明朝" w:hint="eastAsia"/>
          <w:sz w:val="22"/>
          <w:szCs w:val="22"/>
          <w:lang w:eastAsia="ja-JP"/>
        </w:rPr>
        <w:t>べき</w:t>
      </w:r>
      <w:r w:rsidR="00070ADD" w:rsidRPr="0021332F">
        <w:rPr>
          <w:rFonts w:ascii="ＭＳ 明朝" w:eastAsia="ＭＳ 明朝" w:hAnsi="ＭＳ 明朝"/>
          <w:sz w:val="22"/>
          <w:szCs w:val="22"/>
          <w:lang w:eastAsia="ja-JP"/>
        </w:rPr>
        <w:t>では</w:t>
      </w:r>
      <w:r w:rsidR="00390C1F" w:rsidRPr="0021332F">
        <w:rPr>
          <w:rFonts w:ascii="ＭＳ 明朝" w:eastAsia="ＭＳ 明朝" w:hAnsi="ＭＳ 明朝"/>
          <w:sz w:val="22"/>
          <w:szCs w:val="22"/>
          <w:lang w:eastAsia="ja-JP"/>
        </w:rPr>
        <w:t>ない</w:t>
      </w:r>
      <w:r w:rsidRPr="0021332F">
        <w:rPr>
          <w:rFonts w:ascii="ＭＳ 明朝" w:eastAsia="ＭＳ 明朝" w:hAnsi="ＭＳ 明朝"/>
          <w:sz w:val="22"/>
          <w:szCs w:val="22"/>
          <w:lang w:eastAsia="ja-JP"/>
        </w:rPr>
        <w:t>。</w:t>
      </w:r>
      <w:r w:rsidR="001966F3" w:rsidRPr="0021332F">
        <w:rPr>
          <w:rFonts w:ascii="ＭＳ 明朝" w:eastAsia="ＭＳ 明朝" w:hAnsi="ＭＳ 明朝" w:hint="eastAsia"/>
          <w:sz w:val="22"/>
          <w:szCs w:val="22"/>
          <w:lang w:eastAsia="ja-JP"/>
        </w:rPr>
        <w:t>包摂的</w:t>
      </w:r>
      <w:r w:rsidRPr="0021332F">
        <w:rPr>
          <w:rFonts w:ascii="ＭＳ 明朝" w:eastAsia="ＭＳ 明朝" w:hAnsi="ＭＳ 明朝"/>
          <w:sz w:val="22"/>
          <w:szCs w:val="22"/>
          <w:lang w:eastAsia="ja-JP"/>
        </w:rPr>
        <w:t>な計画、研究、パイロット</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sz w:val="22"/>
          <w:szCs w:val="22"/>
          <w:lang w:eastAsia="ja-JP"/>
        </w:rPr>
        <w:t>プロジェク</w:t>
      </w:r>
      <w:r w:rsidRPr="0021332F">
        <w:rPr>
          <w:rFonts w:ascii="ＭＳ 明朝" w:eastAsia="ＭＳ 明朝" w:hAnsi="ＭＳ 明朝"/>
          <w:sz w:val="22"/>
          <w:szCs w:val="22"/>
          <w:lang w:eastAsia="ja-JP"/>
        </w:rPr>
        <w:t>ト、または法改正の必要性を</w:t>
      </w:r>
      <w:r w:rsidR="00E946CE" w:rsidRPr="0021332F">
        <w:rPr>
          <w:rFonts w:ascii="ＭＳ 明朝" w:eastAsia="ＭＳ 明朝" w:hAnsi="ＭＳ 明朝"/>
          <w:sz w:val="22"/>
          <w:szCs w:val="22"/>
          <w:lang w:eastAsia="ja-JP"/>
        </w:rPr>
        <w:t>理由に</w:t>
      </w:r>
      <w:r w:rsidRPr="0021332F">
        <w:rPr>
          <w:rFonts w:ascii="ＭＳ 明朝" w:eastAsia="ＭＳ 明朝" w:hAnsi="ＭＳ 明朝"/>
          <w:sz w:val="22"/>
          <w:szCs w:val="22"/>
          <w:lang w:eastAsia="ja-JP"/>
        </w:rPr>
        <w:t>、改革を遅らせたり、</w:t>
      </w:r>
      <w:r w:rsidR="006A2F9A" w:rsidRPr="0021332F">
        <w:rPr>
          <w:rFonts w:ascii="ＭＳ 明朝" w:eastAsia="ＭＳ 明朝" w:hAnsi="ＭＳ 明朝"/>
          <w:sz w:val="22"/>
          <w:szCs w:val="22"/>
          <w:lang w:eastAsia="ja-JP"/>
        </w:rPr>
        <w:t>地域</w:t>
      </w:r>
      <w:r w:rsidRPr="0021332F">
        <w:rPr>
          <w:rFonts w:ascii="ＭＳ 明朝" w:eastAsia="ＭＳ 明朝" w:hAnsi="ＭＳ 明朝"/>
          <w:sz w:val="22"/>
          <w:szCs w:val="22"/>
          <w:lang w:eastAsia="ja-JP"/>
        </w:rPr>
        <w:t>のインクルージョンを支援する緊急行動を制限</w:t>
      </w:r>
      <w:r w:rsidR="006A2F9A" w:rsidRPr="0021332F">
        <w:rPr>
          <w:rFonts w:ascii="ＭＳ 明朝" w:eastAsia="ＭＳ 明朝" w:hAnsi="ＭＳ 明朝"/>
          <w:sz w:val="22"/>
          <w:szCs w:val="22"/>
          <w:lang w:eastAsia="ja-JP"/>
        </w:rPr>
        <w:t>し</w:t>
      </w:r>
      <w:r w:rsidRPr="0021332F">
        <w:rPr>
          <w:rFonts w:ascii="ＭＳ 明朝" w:eastAsia="ＭＳ 明朝" w:hAnsi="ＭＳ 明朝"/>
          <w:sz w:val="22"/>
          <w:szCs w:val="22"/>
          <w:lang w:eastAsia="ja-JP"/>
        </w:rPr>
        <w:t>てはならない</w:t>
      </w:r>
      <w:r w:rsidR="00D145E2" w:rsidRPr="0021332F">
        <w:rPr>
          <w:rFonts w:ascii="ＭＳ 明朝" w:eastAsia="ＭＳ 明朝" w:hAnsi="ＭＳ 明朝" w:hint="eastAsia"/>
          <w:sz w:val="22"/>
          <w:szCs w:val="22"/>
          <w:lang w:eastAsia="ja-JP"/>
        </w:rPr>
        <w:t>。</w:t>
      </w:r>
    </w:p>
    <w:p w14:paraId="6D72116B" w14:textId="77777777" w:rsidR="00606B28" w:rsidRPr="0021332F" w:rsidRDefault="00606B28" w:rsidP="0021332F">
      <w:pPr>
        <w:spacing w:line="276" w:lineRule="auto"/>
        <w:rPr>
          <w:rFonts w:ascii="ＭＳ 明朝" w:eastAsia="ＭＳ 明朝" w:hAnsi="ＭＳ 明朝"/>
          <w:sz w:val="22"/>
          <w:szCs w:val="22"/>
          <w:lang w:eastAsia="ja-JP"/>
        </w:rPr>
      </w:pPr>
    </w:p>
    <w:p w14:paraId="27B2CA5D" w14:textId="43EADE46" w:rsidR="00011B21" w:rsidRPr="0021332F" w:rsidRDefault="00B4616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10</w:t>
      </w:r>
      <w:r w:rsidR="00AB5D87">
        <w:rPr>
          <w:rFonts w:ascii="ＭＳ 明朝" w:eastAsia="ＭＳ 明朝" w:hAnsi="ＭＳ 明朝"/>
          <w:sz w:val="22"/>
          <w:szCs w:val="22"/>
          <w:lang w:eastAsia="ja-JP"/>
        </w:rPr>
        <w:t>．</w:t>
      </w:r>
      <w:r w:rsidR="00E52D21" w:rsidRPr="0021332F">
        <w:rPr>
          <w:rFonts w:ascii="ＭＳ 明朝" w:eastAsia="ＭＳ 明朝" w:hAnsi="ＭＳ 明朝" w:hint="eastAsia"/>
          <w:sz w:val="22"/>
          <w:szCs w:val="22"/>
          <w:lang w:eastAsia="ja-JP"/>
        </w:rPr>
        <w:t>個人的な危機</w:t>
      </w:r>
      <w:r w:rsidR="006D02BA" w:rsidRPr="0021332F">
        <w:rPr>
          <w:rFonts w:ascii="ＭＳ 明朝" w:eastAsia="ＭＳ 明朝" w:hAnsi="ＭＳ 明朝" w:hint="eastAsia"/>
          <w:sz w:val="22"/>
          <w:szCs w:val="22"/>
          <w:lang w:eastAsia="ja-JP"/>
        </w:rPr>
        <w:t>を抱えている</w:t>
      </w:r>
      <w:r w:rsidRPr="0021332F">
        <w:rPr>
          <w:rFonts w:ascii="ＭＳ 明朝" w:eastAsia="ＭＳ 明朝" w:hAnsi="ＭＳ 明朝"/>
          <w:sz w:val="22"/>
          <w:szCs w:val="22"/>
          <w:lang w:eastAsia="ja-JP"/>
        </w:rPr>
        <w:t>障害のある人は、決して施設収容の対象になってはならない。個人の危機は、治療を必要とする医学的問題</w:t>
      </w:r>
      <w:r w:rsidR="00CE3216" w:rsidRPr="0021332F">
        <w:rPr>
          <w:rFonts w:ascii="ＭＳ 明朝" w:eastAsia="ＭＳ 明朝" w:hAnsi="ＭＳ 明朝"/>
          <w:sz w:val="22"/>
          <w:szCs w:val="22"/>
          <w:lang w:eastAsia="ja-JP"/>
        </w:rPr>
        <w:t>として、又は</w:t>
      </w:r>
      <w:r w:rsidRPr="0021332F">
        <w:rPr>
          <w:rFonts w:ascii="ＭＳ 明朝" w:eastAsia="ＭＳ 明朝" w:hAnsi="ＭＳ 明朝"/>
          <w:sz w:val="22"/>
          <w:szCs w:val="22"/>
          <w:lang w:eastAsia="ja-JP"/>
        </w:rPr>
        <w:t>国家の介入、強制投薬、強制治療を必要とする社会的問題として扱われるべきではない。</w:t>
      </w:r>
    </w:p>
    <w:p w14:paraId="1D0A5A1E" w14:textId="77777777" w:rsidR="000D474C" w:rsidRPr="0021332F" w:rsidRDefault="000D474C" w:rsidP="0021332F">
      <w:pPr>
        <w:spacing w:line="276" w:lineRule="auto"/>
        <w:rPr>
          <w:rFonts w:ascii="ＭＳ 明朝" w:eastAsia="ＭＳ 明朝" w:hAnsi="ＭＳ 明朝"/>
          <w:sz w:val="22"/>
          <w:szCs w:val="22"/>
          <w:lang w:eastAsia="ja-JP"/>
        </w:rPr>
      </w:pPr>
    </w:p>
    <w:p w14:paraId="0177EE50" w14:textId="420F912A" w:rsidR="002C06A2" w:rsidRPr="0021332F" w:rsidRDefault="002C06A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脱施設化プロセスは、民間および公営</w:t>
      </w:r>
      <w:r w:rsidR="0024147F" w:rsidRPr="0021332F">
        <w:rPr>
          <w:rFonts w:ascii="ＭＳ 明朝" w:eastAsia="ＭＳ 明朝" w:hAnsi="ＭＳ 明朝" w:hint="eastAsia"/>
          <w:sz w:val="22"/>
          <w:szCs w:val="22"/>
          <w:lang w:eastAsia="ja-JP"/>
        </w:rPr>
        <w:t>の両領域</w:t>
      </w:r>
      <w:r w:rsidRPr="0021332F">
        <w:rPr>
          <w:rFonts w:ascii="ＭＳ 明朝" w:eastAsia="ＭＳ 明朝" w:hAnsi="ＭＳ 明朝" w:hint="eastAsia"/>
          <w:sz w:val="22"/>
          <w:szCs w:val="22"/>
          <w:lang w:eastAsia="ja-JP"/>
        </w:rPr>
        <w:t>において、</w:t>
      </w:r>
      <w:r w:rsidR="00606B28"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のあらゆる形態の施設</w:t>
      </w:r>
      <w:r w:rsidR="0024147F" w:rsidRPr="0021332F">
        <w:rPr>
          <w:rFonts w:ascii="ＭＳ 明朝" w:eastAsia="ＭＳ 明朝" w:hAnsi="ＭＳ 明朝" w:hint="eastAsia"/>
          <w:sz w:val="22"/>
          <w:szCs w:val="22"/>
          <w:lang w:eastAsia="ja-JP"/>
        </w:rPr>
        <w:t>収容</w:t>
      </w:r>
      <w:r w:rsidRPr="0021332F">
        <w:rPr>
          <w:rFonts w:ascii="ＭＳ 明朝" w:eastAsia="ＭＳ 明朝" w:hAnsi="ＭＳ 明朝" w:hint="eastAsia"/>
          <w:sz w:val="22"/>
          <w:szCs w:val="22"/>
          <w:lang w:eastAsia="ja-JP"/>
        </w:rPr>
        <w:t>、隔離、分離を終わらせることを目指すべきである。</w:t>
      </w:r>
    </w:p>
    <w:p w14:paraId="74616B9D" w14:textId="77777777" w:rsidR="0024147F" w:rsidRPr="0021332F" w:rsidRDefault="0024147F" w:rsidP="0021332F">
      <w:pPr>
        <w:spacing w:line="276" w:lineRule="auto"/>
        <w:rPr>
          <w:rFonts w:ascii="ＭＳ 明朝" w:eastAsia="ＭＳ 明朝" w:hAnsi="ＭＳ 明朝"/>
          <w:sz w:val="22"/>
          <w:szCs w:val="22"/>
          <w:lang w:eastAsia="ja-JP"/>
        </w:rPr>
      </w:pPr>
    </w:p>
    <w:p w14:paraId="5CFD566A" w14:textId="544FF4AD" w:rsidR="0024147F" w:rsidRPr="0021332F" w:rsidRDefault="0024147F"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施設収容は、障害のある子どもの保護の一形態とみなすことは</w:t>
      </w:r>
      <w:r w:rsidR="009E164E" w:rsidRPr="0021332F">
        <w:rPr>
          <w:rFonts w:ascii="ＭＳ 明朝" w:eastAsia="ＭＳ 明朝" w:hAnsi="ＭＳ 明朝" w:hint="eastAsia"/>
          <w:sz w:val="22"/>
          <w:szCs w:val="22"/>
          <w:lang w:eastAsia="ja-JP"/>
        </w:rPr>
        <w:t>決して</w:t>
      </w:r>
      <w:r w:rsidRPr="0021332F">
        <w:rPr>
          <w:rFonts w:ascii="ＭＳ 明朝" w:eastAsia="ＭＳ 明朝" w:hAnsi="ＭＳ 明朝" w:hint="eastAsia"/>
          <w:sz w:val="22"/>
          <w:szCs w:val="22"/>
          <w:lang w:eastAsia="ja-JP"/>
        </w:rPr>
        <w:t>できない。障害のある子どもたちのあらゆる形態の施設収容は、家族以外の環境に</w:t>
      </w:r>
      <w:r w:rsidR="00C401A7" w:rsidRPr="0021332F">
        <w:rPr>
          <w:rFonts w:ascii="ＭＳ 明朝" w:eastAsia="ＭＳ 明朝" w:hAnsi="ＭＳ 明朝" w:hint="eastAsia"/>
          <w:sz w:val="22"/>
          <w:szCs w:val="22"/>
          <w:lang w:eastAsia="ja-JP"/>
        </w:rPr>
        <w:t>お</w:t>
      </w:r>
      <w:r w:rsidRPr="0021332F">
        <w:rPr>
          <w:rFonts w:ascii="ＭＳ 明朝" w:eastAsia="ＭＳ 明朝" w:hAnsi="ＭＳ 明朝" w:hint="eastAsia"/>
          <w:sz w:val="22"/>
          <w:szCs w:val="22"/>
          <w:lang w:eastAsia="ja-JP"/>
        </w:rPr>
        <w:t>かれることを意味し、</w:t>
      </w:r>
      <w:r w:rsidR="004A69C4" w:rsidRPr="0021332F">
        <w:rPr>
          <w:rFonts w:ascii="ＭＳ 明朝" w:eastAsia="ＭＳ 明朝" w:hAnsi="ＭＳ 明朝" w:hint="eastAsia"/>
          <w:sz w:val="22"/>
          <w:szCs w:val="22"/>
          <w:lang w:eastAsia="ja-JP"/>
        </w:rPr>
        <w:t>分離</w:t>
      </w:r>
      <w:r w:rsidRPr="0021332F">
        <w:rPr>
          <w:rFonts w:ascii="ＭＳ 明朝" w:eastAsia="ＭＳ 明朝" w:hAnsi="ＭＳ 明朝" w:hint="eastAsia"/>
          <w:sz w:val="22"/>
          <w:szCs w:val="22"/>
          <w:lang w:eastAsia="ja-JP"/>
        </w:rPr>
        <w:t>の一形態であり、有害であり、条約に違反する。障害のある子どもは、すべての子どもと同様に、家</w:t>
      </w:r>
      <w:r w:rsidR="00606B28" w:rsidRPr="0021332F">
        <w:rPr>
          <w:rFonts w:ascii="ＭＳ 明朝" w:eastAsia="ＭＳ 明朝" w:hAnsi="ＭＳ 明朝" w:hint="eastAsia"/>
          <w:sz w:val="22"/>
          <w:szCs w:val="22"/>
          <w:lang w:eastAsia="ja-JP"/>
        </w:rPr>
        <w:t>族</w:t>
      </w:r>
      <w:r w:rsidRPr="0021332F">
        <w:rPr>
          <w:rFonts w:ascii="ＭＳ 明朝" w:eastAsia="ＭＳ 明朝" w:hAnsi="ＭＳ 明朝" w:hint="eastAsia"/>
          <w:sz w:val="22"/>
          <w:szCs w:val="22"/>
          <w:lang w:eastAsia="ja-JP"/>
        </w:rPr>
        <w:t>生活</w:t>
      </w:r>
      <w:r w:rsidR="004A69C4" w:rsidRPr="0021332F">
        <w:rPr>
          <w:rFonts w:ascii="ＭＳ 明朝" w:eastAsia="ＭＳ 明朝" w:hAnsi="ＭＳ 明朝" w:hint="eastAsia"/>
          <w:sz w:val="22"/>
          <w:szCs w:val="22"/>
          <w:lang w:eastAsia="ja-JP"/>
        </w:rPr>
        <w:t>を送る</w:t>
      </w:r>
      <w:r w:rsidRPr="0021332F">
        <w:rPr>
          <w:rFonts w:ascii="ＭＳ 明朝" w:eastAsia="ＭＳ 明朝" w:hAnsi="ＭＳ 明朝" w:hint="eastAsia"/>
          <w:sz w:val="22"/>
          <w:szCs w:val="22"/>
          <w:lang w:eastAsia="ja-JP"/>
        </w:rPr>
        <w:t>権利を有し、地域</w:t>
      </w:r>
      <w:r w:rsidR="0079564F" w:rsidRPr="0021332F">
        <w:rPr>
          <w:rFonts w:ascii="ＭＳ 明朝" w:eastAsia="ＭＳ 明朝" w:hAnsi="ＭＳ 明朝" w:hint="eastAsia"/>
          <w:sz w:val="22"/>
          <w:szCs w:val="22"/>
          <w:lang w:eastAsia="ja-JP"/>
        </w:rPr>
        <w:t>のなか</w:t>
      </w:r>
      <w:r w:rsidRPr="0021332F">
        <w:rPr>
          <w:rFonts w:ascii="ＭＳ 明朝" w:eastAsia="ＭＳ 明朝" w:hAnsi="ＭＳ 明朝" w:hint="eastAsia"/>
          <w:sz w:val="22"/>
          <w:szCs w:val="22"/>
          <w:lang w:eastAsia="ja-JP"/>
        </w:rPr>
        <w:t>で家族とともに暮らし、成長する必要性を持っている。</w:t>
      </w:r>
    </w:p>
    <w:p w14:paraId="01B9AD08" w14:textId="77777777" w:rsidR="0079564F" w:rsidRPr="0021332F" w:rsidRDefault="0079564F" w:rsidP="0021332F">
      <w:pPr>
        <w:spacing w:line="276" w:lineRule="auto"/>
        <w:rPr>
          <w:rFonts w:ascii="ＭＳ 明朝" w:eastAsia="ＭＳ 明朝" w:hAnsi="ＭＳ 明朝"/>
          <w:sz w:val="22"/>
          <w:szCs w:val="22"/>
          <w:lang w:eastAsia="ja-JP"/>
        </w:rPr>
      </w:pPr>
    </w:p>
    <w:p w14:paraId="2E2AC414" w14:textId="7F32979D" w:rsidR="0079564F" w:rsidRPr="0021332F" w:rsidRDefault="0079564F"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締約国は、個人に対して施設から退</w:t>
      </w:r>
      <w:r w:rsidR="00EA52E9" w:rsidRPr="0021332F">
        <w:rPr>
          <w:rFonts w:ascii="ＭＳ 明朝" w:eastAsia="ＭＳ 明朝" w:hAnsi="ＭＳ 明朝" w:hint="eastAsia"/>
          <w:sz w:val="22"/>
          <w:szCs w:val="22"/>
          <w:lang w:eastAsia="ja-JP"/>
        </w:rPr>
        <w:t>所</w:t>
      </w:r>
      <w:r w:rsidRPr="0021332F">
        <w:rPr>
          <w:rFonts w:ascii="ＭＳ 明朝" w:eastAsia="ＭＳ 明朝" w:hAnsi="ＭＳ 明朝" w:hint="eastAsia"/>
          <w:sz w:val="22"/>
          <w:szCs w:val="22"/>
          <w:lang w:eastAsia="ja-JP"/>
        </w:rPr>
        <w:t>する機会を直ちに提供し、精神保健法</w:t>
      </w:r>
      <w:r w:rsidR="00606B28" w:rsidRPr="0021332F">
        <w:rPr>
          <w:rFonts w:ascii="ＭＳ 明朝" w:eastAsia="ＭＳ 明朝" w:hAnsi="ＭＳ 明朝" w:hint="eastAsia"/>
          <w:sz w:val="22"/>
          <w:szCs w:val="22"/>
          <w:lang w:eastAsia="ja-JP"/>
        </w:rPr>
        <w:t>の下</w:t>
      </w:r>
      <w:r w:rsidRPr="0021332F">
        <w:rPr>
          <w:rFonts w:ascii="ＭＳ 明朝" w:eastAsia="ＭＳ 明朝" w:hAnsi="ＭＳ 明朝" w:hint="eastAsia"/>
          <w:sz w:val="22"/>
          <w:szCs w:val="22"/>
          <w:lang w:eastAsia="ja-JP"/>
        </w:rPr>
        <w:t>か否かにかかわらず、条約第14条に適合していない立法規定によって認められた抑留を撤回し、障害に基づく</w:t>
      </w:r>
      <w:r w:rsidR="007F350C" w:rsidRPr="0021332F">
        <w:rPr>
          <w:rFonts w:ascii="ＭＳ 明朝" w:eastAsia="ＭＳ 明朝" w:hAnsi="ＭＳ 明朝" w:hint="eastAsia"/>
          <w:sz w:val="22"/>
          <w:szCs w:val="22"/>
          <w:lang w:eastAsia="ja-JP"/>
        </w:rPr>
        <w:t>非自発的</w:t>
      </w:r>
      <w:r w:rsidRPr="0021332F">
        <w:rPr>
          <w:rFonts w:ascii="ＭＳ 明朝" w:eastAsia="ＭＳ 明朝" w:hAnsi="ＭＳ 明朝" w:hint="eastAsia"/>
          <w:sz w:val="22"/>
          <w:szCs w:val="22"/>
          <w:lang w:eastAsia="ja-JP"/>
        </w:rPr>
        <w:t>な抑留を禁止するべきである。締約国は、施設への新規入所を直ちに止</w:t>
      </w:r>
      <w:r w:rsidR="00F2351D" w:rsidRPr="0021332F">
        <w:rPr>
          <w:rFonts w:ascii="ＭＳ 明朝" w:eastAsia="ＭＳ 明朝" w:hAnsi="ＭＳ 明朝" w:hint="eastAsia"/>
          <w:sz w:val="22"/>
          <w:szCs w:val="22"/>
          <w:lang w:eastAsia="ja-JP"/>
        </w:rPr>
        <w:t>め</w:t>
      </w:r>
      <w:r w:rsidRPr="0021332F">
        <w:rPr>
          <w:rFonts w:ascii="ＭＳ 明朝" w:eastAsia="ＭＳ 明朝" w:hAnsi="ＭＳ 明朝" w:hint="eastAsia"/>
          <w:sz w:val="22"/>
          <w:szCs w:val="22"/>
          <w:lang w:eastAsia="ja-JP"/>
        </w:rPr>
        <w:t>、新規入所および</w:t>
      </w:r>
      <w:r w:rsidR="00931009" w:rsidRPr="0021332F">
        <w:rPr>
          <w:rFonts w:ascii="ＭＳ 明朝" w:eastAsia="ＭＳ 明朝" w:hAnsi="ＭＳ 明朝" w:hint="eastAsia"/>
          <w:sz w:val="22"/>
          <w:szCs w:val="22"/>
          <w:lang w:eastAsia="ja-JP"/>
        </w:rPr>
        <w:t>新規</w:t>
      </w:r>
      <w:r w:rsidRPr="0021332F">
        <w:rPr>
          <w:rFonts w:ascii="ＭＳ 明朝" w:eastAsia="ＭＳ 明朝" w:hAnsi="ＭＳ 明朝" w:hint="eastAsia"/>
          <w:sz w:val="22"/>
          <w:szCs w:val="22"/>
          <w:lang w:eastAsia="ja-JP"/>
        </w:rPr>
        <w:t>施設や</w:t>
      </w:r>
      <w:r w:rsidR="005F7CD0" w:rsidRPr="0021332F">
        <w:rPr>
          <w:rFonts w:ascii="ＭＳ 明朝" w:eastAsia="ＭＳ 明朝" w:hAnsi="ＭＳ 明朝" w:hint="eastAsia"/>
          <w:sz w:val="22"/>
          <w:szCs w:val="22"/>
          <w:lang w:eastAsia="ja-JP"/>
        </w:rPr>
        <w:t>隔離室</w:t>
      </w:r>
      <w:r w:rsidRPr="0021332F">
        <w:rPr>
          <w:rFonts w:ascii="ＭＳ 明朝" w:eastAsia="ＭＳ 明朝" w:hAnsi="ＭＳ 明朝" w:hint="eastAsia"/>
          <w:sz w:val="22"/>
          <w:szCs w:val="22"/>
          <w:lang w:eastAsia="ja-JP"/>
        </w:rPr>
        <w:t>の建設に関する</w:t>
      </w:r>
      <w:r w:rsidR="00931009" w:rsidRPr="0021332F">
        <w:rPr>
          <w:rFonts w:ascii="ＭＳ 明朝" w:eastAsia="ＭＳ 明朝" w:hAnsi="ＭＳ 明朝" w:hint="eastAsia"/>
          <w:sz w:val="22"/>
          <w:szCs w:val="22"/>
          <w:lang w:eastAsia="ja-JP"/>
        </w:rPr>
        <w:t>一時停止措置</w:t>
      </w:r>
      <w:r w:rsidRPr="0021332F">
        <w:rPr>
          <w:rFonts w:ascii="ＭＳ 明朝" w:eastAsia="ＭＳ 明朝" w:hAnsi="ＭＳ 明朝" w:hint="eastAsia"/>
          <w:sz w:val="22"/>
          <w:szCs w:val="22"/>
          <w:lang w:eastAsia="ja-JP"/>
        </w:rPr>
        <w:t>を採用し、既存の施設の改修や改装を控えるべきである。</w:t>
      </w:r>
    </w:p>
    <w:p w14:paraId="7E69A1E2" w14:textId="77777777" w:rsidR="00606B28" w:rsidRPr="0021332F" w:rsidRDefault="00606B28" w:rsidP="0021332F">
      <w:pPr>
        <w:spacing w:line="276" w:lineRule="auto"/>
        <w:rPr>
          <w:rFonts w:ascii="ＭＳ 明朝" w:eastAsia="ＭＳ 明朝" w:hAnsi="ＭＳ 明朝"/>
          <w:sz w:val="22"/>
          <w:szCs w:val="22"/>
          <w:lang w:eastAsia="ja-JP"/>
        </w:rPr>
      </w:pPr>
    </w:p>
    <w:p w14:paraId="1E471AFC" w14:textId="466D1AE7" w:rsidR="00931009" w:rsidRPr="0021332F" w:rsidRDefault="00931009"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Ⅲ</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 xml:space="preserve">　</w:t>
      </w:r>
      <w:r w:rsidR="007B2F6D" w:rsidRPr="0021332F">
        <w:rPr>
          <w:rFonts w:ascii="ＭＳ 明朝" w:eastAsia="ＭＳ 明朝" w:hAnsi="ＭＳ 明朝" w:hint="eastAsia"/>
          <w:b/>
          <w:bCs/>
          <w:sz w:val="22"/>
          <w:szCs w:val="22"/>
          <w:lang w:eastAsia="ja-JP"/>
        </w:rPr>
        <w:t>脱施設化プロセスの</w:t>
      </w:r>
      <w:r w:rsidR="005F7CD0" w:rsidRPr="0021332F">
        <w:rPr>
          <w:rFonts w:ascii="ＭＳ 明朝" w:eastAsia="ＭＳ 明朝" w:hAnsi="ＭＳ 明朝" w:hint="eastAsia"/>
          <w:b/>
          <w:bCs/>
          <w:sz w:val="22"/>
          <w:szCs w:val="22"/>
          <w:lang w:eastAsia="ja-JP"/>
        </w:rPr>
        <w:t>キー</w:t>
      </w:r>
      <w:r w:rsidR="007B2F6D" w:rsidRPr="0021332F">
        <w:rPr>
          <w:rFonts w:ascii="ＭＳ 明朝" w:eastAsia="ＭＳ 明朝" w:hAnsi="ＭＳ 明朝" w:hint="eastAsia"/>
          <w:b/>
          <w:bCs/>
          <w:sz w:val="22"/>
          <w:szCs w:val="22"/>
          <w:lang w:eastAsia="ja-JP"/>
        </w:rPr>
        <w:t>となる要素を理解し、実施すること</w:t>
      </w:r>
    </w:p>
    <w:p w14:paraId="21731EAA" w14:textId="77777777" w:rsidR="00CE12A7" w:rsidRPr="0021332F" w:rsidRDefault="00CE12A7" w:rsidP="0021332F">
      <w:pPr>
        <w:pStyle w:val="12"/>
        <w:spacing w:line="276" w:lineRule="auto"/>
        <w:rPr>
          <w:rFonts w:ascii="ＭＳ 明朝" w:hAnsi="ＭＳ 明朝"/>
          <w:b/>
          <w:bCs/>
          <w:sz w:val="22"/>
          <w:szCs w:val="22"/>
        </w:rPr>
      </w:pPr>
    </w:p>
    <w:p w14:paraId="5C603537" w14:textId="4404B3A0" w:rsidR="007B2F6D" w:rsidRPr="0021332F" w:rsidRDefault="007B2F6D" w:rsidP="0021332F">
      <w:pPr>
        <w:pStyle w:val="12"/>
        <w:spacing w:line="276" w:lineRule="auto"/>
        <w:rPr>
          <w:rFonts w:ascii="ＭＳ 明朝" w:hAnsi="ＭＳ 明朝"/>
          <w:b/>
          <w:bCs/>
          <w:sz w:val="22"/>
          <w:szCs w:val="22"/>
        </w:rPr>
      </w:pPr>
      <w:r w:rsidRPr="0021332F">
        <w:rPr>
          <w:rFonts w:ascii="ＭＳ 明朝" w:hAnsi="ＭＳ 明朝" w:hint="eastAsia"/>
          <w:b/>
          <w:bCs/>
          <w:sz w:val="22"/>
          <w:szCs w:val="22"/>
        </w:rPr>
        <w:t>A</w:t>
      </w:r>
      <w:r w:rsidR="00AB5D87">
        <w:rPr>
          <w:rFonts w:ascii="ＭＳ 明朝" w:hAnsi="ＭＳ 明朝" w:hint="eastAsia"/>
          <w:b/>
          <w:bCs/>
          <w:sz w:val="22"/>
          <w:szCs w:val="22"/>
        </w:rPr>
        <w:t>．</w:t>
      </w:r>
      <w:r w:rsidR="008061CB" w:rsidRPr="0021332F">
        <w:rPr>
          <w:rFonts w:ascii="ＭＳ 明朝" w:hAnsi="ＭＳ 明朝" w:hint="eastAsia"/>
          <w:b/>
          <w:bCs/>
          <w:sz w:val="22"/>
          <w:szCs w:val="22"/>
        </w:rPr>
        <w:t>施設収容</w:t>
      </w:r>
    </w:p>
    <w:p w14:paraId="438B053E" w14:textId="59F2FBF7" w:rsidR="00B94BB2" w:rsidRPr="0021332F" w:rsidRDefault="00FC49F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施設には、次の明確な</w:t>
      </w:r>
      <w:r w:rsidR="00B94BB2" w:rsidRPr="0021332F">
        <w:rPr>
          <w:rFonts w:ascii="ＭＳ 明朝" w:eastAsia="ＭＳ 明朝" w:hAnsi="ＭＳ 明朝" w:hint="eastAsia"/>
          <w:sz w:val="22"/>
          <w:szCs w:val="22"/>
          <w:lang w:eastAsia="ja-JP"/>
        </w:rPr>
        <w:t>典型的要素が存在する。</w:t>
      </w:r>
    </w:p>
    <w:p w14:paraId="1B372B04" w14:textId="5C6F5D02" w:rsidR="00805F43"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t>介助者を</w:t>
      </w:r>
      <w:r w:rsidR="00805F43" w:rsidRPr="0021332F">
        <w:rPr>
          <w:rFonts w:ascii="ＭＳ 明朝" w:eastAsia="ＭＳ 明朝" w:hAnsi="ＭＳ 明朝" w:cs="ＭＳ 明朝" w:hint="eastAsia"/>
          <w:lang w:eastAsia="ja-JP"/>
        </w:rPr>
        <w:t>他人と</w:t>
      </w:r>
      <w:r w:rsidRPr="0021332F">
        <w:rPr>
          <w:rFonts w:ascii="ＭＳ 明朝" w:eastAsia="ＭＳ 明朝" w:hAnsi="ＭＳ 明朝" w:cs="ＭＳ 明朝" w:hint="eastAsia"/>
          <w:lang w:eastAsia="ja-JP"/>
        </w:rPr>
        <w:t>共有することが義務付けられ、誰</w:t>
      </w:r>
      <w:r w:rsidR="00805F43" w:rsidRPr="0021332F">
        <w:rPr>
          <w:rFonts w:ascii="ＭＳ 明朝" w:eastAsia="ＭＳ 明朝" w:hAnsi="ＭＳ 明朝" w:cs="ＭＳ 明朝" w:hint="eastAsia"/>
          <w:lang w:eastAsia="ja-JP"/>
        </w:rPr>
        <w:t>に</w:t>
      </w:r>
      <w:r w:rsidRPr="0021332F">
        <w:rPr>
          <w:rFonts w:ascii="ＭＳ 明朝" w:eastAsia="ＭＳ 明朝" w:hAnsi="ＭＳ 明朝" w:cs="ＭＳ 明朝" w:hint="eastAsia"/>
          <w:lang w:eastAsia="ja-JP"/>
        </w:rPr>
        <w:t>介助を</w:t>
      </w:r>
      <w:r w:rsidR="00805F43" w:rsidRPr="0021332F">
        <w:rPr>
          <w:rFonts w:ascii="ＭＳ 明朝" w:eastAsia="ＭＳ 明朝" w:hAnsi="ＭＳ 明朝" w:cs="ＭＳ 明朝" w:hint="eastAsia"/>
          <w:lang w:eastAsia="ja-JP"/>
        </w:rPr>
        <w:t>してもらう</w:t>
      </w:r>
      <w:r w:rsidRPr="0021332F">
        <w:rPr>
          <w:rFonts w:ascii="ＭＳ 明朝" w:eastAsia="ＭＳ 明朝" w:hAnsi="ＭＳ 明朝" w:cs="ＭＳ 明朝" w:hint="eastAsia"/>
          <w:lang w:eastAsia="ja-JP"/>
        </w:rPr>
        <w:t>かについての</w:t>
      </w:r>
      <w:r w:rsidR="008247E2" w:rsidRPr="0021332F">
        <w:rPr>
          <w:rFonts w:ascii="ＭＳ 明朝" w:eastAsia="ＭＳ 明朝" w:hAnsi="ＭＳ 明朝" w:cs="ＭＳ 明朝" w:hint="eastAsia"/>
          <w:lang w:eastAsia="ja-JP"/>
        </w:rPr>
        <w:t>意思表示権</w:t>
      </w:r>
      <w:r w:rsidRPr="0021332F">
        <w:rPr>
          <w:rFonts w:ascii="ＭＳ 明朝" w:eastAsia="ＭＳ 明朝" w:hAnsi="ＭＳ 明朝" w:cs="ＭＳ 明朝" w:hint="eastAsia"/>
          <w:lang w:eastAsia="ja-JP"/>
        </w:rPr>
        <w:t>がない、または制限されている</w:t>
      </w:r>
    </w:p>
    <w:p w14:paraId="5A4726D6" w14:textId="520E79E1" w:rsidR="00590DE9"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t>地域での自立した生活から隔離され</w:t>
      </w:r>
      <w:r w:rsidR="00D244FE" w:rsidRPr="0021332F">
        <w:rPr>
          <w:rFonts w:ascii="ＭＳ 明朝" w:eastAsia="ＭＳ 明朝" w:hAnsi="ＭＳ 明朝" w:cs="ＭＳ 明朝" w:hint="eastAsia"/>
          <w:lang w:eastAsia="ja-JP"/>
        </w:rPr>
        <w:t>、</w:t>
      </w:r>
      <w:r w:rsidRPr="0021332F">
        <w:rPr>
          <w:rFonts w:ascii="ＭＳ 明朝" w:eastAsia="ＭＳ 明朝" w:hAnsi="ＭＳ 明朝" w:cs="ＭＳ 明朝" w:hint="eastAsia"/>
          <w:lang w:eastAsia="ja-JP"/>
        </w:rPr>
        <w:t>分離されている</w:t>
      </w:r>
    </w:p>
    <w:p w14:paraId="33BBB5D7" w14:textId="77777777" w:rsidR="00590DE9"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t>日々の決定をコントロールできない</w:t>
      </w:r>
    </w:p>
    <w:p w14:paraId="6CD4FCB2" w14:textId="4D064804" w:rsidR="00590DE9"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t>誰と暮らすか</w:t>
      </w:r>
      <w:r w:rsidR="00D244FE" w:rsidRPr="0021332F">
        <w:rPr>
          <w:rFonts w:ascii="ＭＳ 明朝" w:eastAsia="ＭＳ 明朝" w:hAnsi="ＭＳ 明朝" w:cs="ＭＳ 明朝" w:hint="eastAsia"/>
          <w:lang w:eastAsia="ja-JP"/>
        </w:rPr>
        <w:t>という関心事</w:t>
      </w:r>
      <w:r w:rsidRPr="0021332F">
        <w:rPr>
          <w:rFonts w:ascii="ＭＳ 明朝" w:eastAsia="ＭＳ 明朝" w:hAnsi="ＭＳ 明朝" w:cs="ＭＳ 明朝" w:hint="eastAsia"/>
          <w:lang w:eastAsia="ja-JP"/>
        </w:rPr>
        <w:t>についての</w:t>
      </w:r>
      <w:r w:rsidR="00A17ED7" w:rsidRPr="0021332F">
        <w:rPr>
          <w:rFonts w:ascii="ＭＳ 明朝" w:eastAsia="ＭＳ 明朝" w:hAnsi="ＭＳ 明朝" w:cs="ＭＳ 明朝" w:hint="eastAsia"/>
          <w:lang w:eastAsia="ja-JP"/>
        </w:rPr>
        <w:t>本人の</w:t>
      </w:r>
      <w:r w:rsidRPr="0021332F">
        <w:rPr>
          <w:rFonts w:ascii="ＭＳ 明朝" w:eastAsia="ＭＳ 明朝" w:hAnsi="ＭＳ 明朝" w:cs="ＭＳ 明朝" w:hint="eastAsia"/>
          <w:lang w:eastAsia="ja-JP"/>
        </w:rPr>
        <w:t>選択肢がない</w:t>
      </w:r>
    </w:p>
    <w:p w14:paraId="603FE832" w14:textId="1DEA4C19" w:rsidR="00AA7E00"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lastRenderedPageBreak/>
        <w:t>個人の意思や</w:t>
      </w:r>
      <w:r w:rsidR="00590DE9" w:rsidRPr="0021332F">
        <w:rPr>
          <w:rFonts w:ascii="ＭＳ 明朝" w:eastAsia="ＭＳ 明朝" w:hAnsi="ＭＳ 明朝" w:cs="ＭＳ 明朝" w:hint="eastAsia"/>
          <w:lang w:eastAsia="ja-JP"/>
        </w:rPr>
        <w:t>希望</w:t>
      </w:r>
      <w:r w:rsidRPr="0021332F">
        <w:rPr>
          <w:rFonts w:ascii="ＭＳ 明朝" w:eastAsia="ＭＳ 明朝" w:hAnsi="ＭＳ 明朝" w:cs="ＭＳ 明朝" w:hint="eastAsia"/>
          <w:lang w:eastAsia="ja-JP"/>
        </w:rPr>
        <w:t>に関係なく</w:t>
      </w:r>
      <w:r w:rsidR="00D244FE" w:rsidRPr="0021332F">
        <w:rPr>
          <w:rFonts w:ascii="ＭＳ 明朝" w:eastAsia="ＭＳ 明朝" w:hAnsi="ＭＳ 明朝" w:cs="ＭＳ 明朝" w:hint="eastAsia"/>
          <w:lang w:eastAsia="ja-JP"/>
        </w:rPr>
        <w:t>、</w:t>
      </w:r>
      <w:r w:rsidRPr="0021332F">
        <w:rPr>
          <w:rFonts w:ascii="ＭＳ 明朝" w:eastAsia="ＭＳ 明朝" w:hAnsi="ＭＳ 明朝" w:cs="ＭＳ 明朝" w:hint="eastAsia"/>
          <w:lang w:eastAsia="ja-JP"/>
        </w:rPr>
        <w:t>日常生活が厳格である</w:t>
      </w:r>
    </w:p>
    <w:p w14:paraId="0B7C7853" w14:textId="5F77C13F" w:rsidR="00AA7E00"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t>一定の</w:t>
      </w:r>
      <w:r w:rsidR="00AA7E00" w:rsidRPr="0021332F">
        <w:rPr>
          <w:rFonts w:ascii="ＭＳ 明朝" w:eastAsia="ＭＳ 明朝" w:hAnsi="ＭＳ 明朝" w:cs="ＭＳ 明朝" w:hint="eastAsia"/>
          <w:lang w:eastAsia="ja-JP"/>
        </w:rPr>
        <w:t>管理</w:t>
      </w:r>
      <w:r w:rsidRPr="0021332F">
        <w:rPr>
          <w:rFonts w:ascii="ＭＳ 明朝" w:eastAsia="ＭＳ 明朝" w:hAnsi="ＭＳ 明朝" w:cs="ＭＳ 明朝" w:hint="eastAsia"/>
          <w:lang w:eastAsia="ja-JP"/>
        </w:rPr>
        <w:t>のもと</w:t>
      </w:r>
      <w:r w:rsidR="00D244FE" w:rsidRPr="0021332F">
        <w:rPr>
          <w:rFonts w:ascii="ＭＳ 明朝" w:eastAsia="ＭＳ 明朝" w:hAnsi="ＭＳ 明朝" w:cs="ＭＳ 明朝" w:hint="eastAsia"/>
          <w:lang w:eastAsia="ja-JP"/>
        </w:rPr>
        <w:t>、</w:t>
      </w:r>
      <w:r w:rsidR="00C2295E" w:rsidRPr="0021332F">
        <w:rPr>
          <w:rFonts w:ascii="ＭＳ 明朝" w:eastAsia="ＭＳ 明朝" w:hAnsi="ＭＳ 明朝" w:cs="ＭＳ 明朝" w:hint="eastAsia"/>
          <w:lang w:eastAsia="ja-JP"/>
        </w:rPr>
        <w:t>個人が属するグループ単位に、</w:t>
      </w:r>
      <w:r w:rsidRPr="0021332F">
        <w:rPr>
          <w:rFonts w:ascii="ＭＳ 明朝" w:eastAsia="ＭＳ 明朝" w:hAnsi="ＭＳ 明朝" w:cs="ＭＳ 明朝" w:hint="eastAsia"/>
          <w:lang w:eastAsia="ja-JP"/>
        </w:rPr>
        <w:t>同じ場所で</w:t>
      </w:r>
      <w:r w:rsidR="00AA7E00" w:rsidRPr="0021332F">
        <w:rPr>
          <w:rFonts w:ascii="ＭＳ 明朝" w:eastAsia="ＭＳ 明朝" w:hAnsi="ＭＳ 明朝" w:cs="ＭＳ 明朝" w:hint="eastAsia"/>
          <w:lang w:eastAsia="ja-JP"/>
        </w:rPr>
        <w:t>ほぼ</w:t>
      </w:r>
      <w:r w:rsidRPr="0021332F">
        <w:rPr>
          <w:rFonts w:ascii="ＭＳ 明朝" w:eastAsia="ＭＳ 明朝" w:hAnsi="ＭＳ 明朝" w:cs="ＭＳ 明朝" w:hint="eastAsia"/>
          <w:lang w:eastAsia="ja-JP"/>
        </w:rPr>
        <w:t>同じ活動を行う</w:t>
      </w:r>
    </w:p>
    <w:p w14:paraId="47DA2ECB" w14:textId="6B8B7776" w:rsidR="00A17ED7" w:rsidRPr="0021332F" w:rsidRDefault="00FC49FD" w:rsidP="0021332F">
      <w:pPr>
        <w:pStyle w:val="af8"/>
        <w:numPr>
          <w:ilvl w:val="0"/>
          <w:numId w:val="29"/>
        </w:numPr>
        <w:rPr>
          <w:rFonts w:ascii="ＭＳ 明朝" w:eastAsia="ＭＳ 明朝" w:hAnsi="ＭＳ 明朝" w:cs="ＭＳ 明朝"/>
          <w:lang w:eastAsia="ja-JP"/>
        </w:rPr>
      </w:pPr>
      <w:r w:rsidRPr="0021332F">
        <w:rPr>
          <w:rFonts w:ascii="ＭＳ 明朝" w:eastAsia="ＭＳ 明朝" w:hAnsi="ＭＳ 明朝" w:cs="ＭＳ 明朝" w:hint="eastAsia"/>
          <w:lang w:eastAsia="ja-JP"/>
        </w:rPr>
        <w:t>サービス提供</w:t>
      </w:r>
      <w:r w:rsidR="00A17ED7" w:rsidRPr="0021332F">
        <w:rPr>
          <w:rFonts w:ascii="ＭＳ 明朝" w:eastAsia="ＭＳ 明朝" w:hAnsi="ＭＳ 明朝" w:cs="ＭＳ 明朝" w:hint="eastAsia"/>
          <w:lang w:eastAsia="ja-JP"/>
        </w:rPr>
        <w:t>が父権主義的アプローチである</w:t>
      </w:r>
    </w:p>
    <w:p w14:paraId="2E7BAC92" w14:textId="211549BB" w:rsidR="000F09CB"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t>生活環境</w:t>
      </w:r>
      <w:r w:rsidR="00C2295E" w:rsidRPr="0021332F">
        <w:rPr>
          <w:rFonts w:ascii="ＭＳ 明朝" w:eastAsia="ＭＳ 明朝" w:hAnsi="ＭＳ 明朝" w:cs="ＭＳ 明朝" w:hint="eastAsia"/>
          <w:lang w:eastAsia="ja-JP"/>
        </w:rPr>
        <w:t>を</w:t>
      </w:r>
      <w:r w:rsidR="00A17ED7" w:rsidRPr="0021332F">
        <w:rPr>
          <w:rFonts w:ascii="ＭＳ 明朝" w:eastAsia="ＭＳ 明朝" w:hAnsi="ＭＳ 明朝" w:cs="ＭＳ 明朝" w:hint="eastAsia"/>
          <w:lang w:eastAsia="ja-JP"/>
        </w:rPr>
        <w:t>監督</w:t>
      </w:r>
      <w:r w:rsidR="00C2295E" w:rsidRPr="0021332F">
        <w:rPr>
          <w:rFonts w:ascii="ＭＳ 明朝" w:eastAsia="ＭＳ 明朝" w:hAnsi="ＭＳ 明朝" w:cs="ＭＳ 明朝" w:hint="eastAsia"/>
          <w:lang w:eastAsia="ja-JP"/>
        </w:rPr>
        <w:t>する</w:t>
      </w:r>
    </w:p>
    <w:p w14:paraId="43886617" w14:textId="69A4522D" w:rsidR="00FC49FD" w:rsidRPr="0021332F" w:rsidRDefault="00FC49FD" w:rsidP="0021332F">
      <w:pPr>
        <w:pStyle w:val="af8"/>
        <w:numPr>
          <w:ilvl w:val="0"/>
          <w:numId w:val="29"/>
        </w:numPr>
        <w:rPr>
          <w:rFonts w:ascii="ＭＳ 明朝" w:eastAsia="ＭＳ 明朝" w:hAnsi="ＭＳ 明朝"/>
          <w:lang w:eastAsia="ja-JP"/>
        </w:rPr>
      </w:pPr>
      <w:r w:rsidRPr="0021332F">
        <w:rPr>
          <w:rFonts w:ascii="ＭＳ 明朝" w:eastAsia="ＭＳ 明朝" w:hAnsi="ＭＳ 明朝" w:cs="ＭＳ 明朝" w:hint="eastAsia"/>
          <w:lang w:eastAsia="ja-JP"/>
        </w:rPr>
        <w:t>同</w:t>
      </w:r>
      <w:r w:rsidRPr="0021332F">
        <w:rPr>
          <w:rFonts w:ascii="ＭＳ 明朝" w:eastAsia="ＭＳ 明朝" w:hAnsi="ＭＳ 明朝" w:hint="eastAsia"/>
          <w:lang w:eastAsia="ja-JP"/>
        </w:rPr>
        <w:t>じ環境に</w:t>
      </w:r>
      <w:r w:rsidR="000D1175" w:rsidRPr="0021332F">
        <w:rPr>
          <w:rFonts w:ascii="ＭＳ 明朝" w:eastAsia="ＭＳ 明朝" w:hAnsi="ＭＳ 明朝" w:hint="eastAsia"/>
          <w:lang w:eastAsia="ja-JP"/>
        </w:rPr>
        <w:t>障害のある人が偏っている</w:t>
      </w:r>
    </w:p>
    <w:p w14:paraId="5FF17A76" w14:textId="77777777" w:rsidR="001224E6" w:rsidRPr="0021332F" w:rsidRDefault="001224E6" w:rsidP="0021332F">
      <w:pPr>
        <w:pStyle w:val="af8"/>
        <w:ind w:left="1163" w:firstLine="0"/>
        <w:rPr>
          <w:rFonts w:ascii="ＭＳ 明朝" w:eastAsia="ＭＳ 明朝" w:hAnsi="ＭＳ 明朝"/>
          <w:lang w:eastAsia="ja-JP"/>
        </w:rPr>
      </w:pPr>
    </w:p>
    <w:p w14:paraId="2413B80F" w14:textId="2B88AA30" w:rsidR="00B61F23" w:rsidRPr="0021332F" w:rsidRDefault="001224E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15</w:t>
      </w:r>
      <w:r w:rsidR="00AB5D87">
        <w:rPr>
          <w:rFonts w:ascii="ＭＳ 明朝" w:eastAsia="ＭＳ 明朝" w:hAnsi="ＭＳ 明朝" w:hint="eastAsia"/>
          <w:sz w:val="22"/>
          <w:szCs w:val="22"/>
          <w:lang w:eastAsia="ja-JP"/>
        </w:rPr>
        <w:t>．</w:t>
      </w:r>
      <w:r w:rsidR="002838E3"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の施設収容とは、障害</w:t>
      </w:r>
      <w:r w:rsidR="00B86E93" w:rsidRPr="0021332F">
        <w:rPr>
          <w:rFonts w:ascii="ＭＳ 明朝" w:eastAsia="ＭＳ 明朝" w:hAnsi="ＭＳ 明朝" w:hint="eastAsia"/>
          <w:sz w:val="22"/>
          <w:szCs w:val="22"/>
          <w:lang w:eastAsia="ja-JP"/>
        </w:rPr>
        <w:t>という理由</w:t>
      </w:r>
      <w:r w:rsidR="002838E3" w:rsidRPr="0021332F">
        <w:rPr>
          <w:rFonts w:ascii="ＭＳ 明朝" w:eastAsia="ＭＳ 明朝" w:hAnsi="ＭＳ 明朝" w:hint="eastAsia"/>
          <w:sz w:val="22"/>
          <w:szCs w:val="22"/>
          <w:lang w:eastAsia="ja-JP"/>
        </w:rPr>
        <w:t>のみ</w:t>
      </w:r>
      <w:r w:rsidRPr="0021332F">
        <w:rPr>
          <w:rFonts w:ascii="ＭＳ 明朝" w:eastAsia="ＭＳ 明朝" w:hAnsi="ＭＳ 明朝" w:hint="eastAsia"/>
          <w:sz w:val="22"/>
          <w:szCs w:val="22"/>
          <w:lang w:eastAsia="ja-JP"/>
        </w:rPr>
        <w:t>、または「</w:t>
      </w:r>
      <w:r w:rsidR="00893953" w:rsidRPr="0021332F">
        <w:rPr>
          <w:rFonts w:ascii="ＭＳ 明朝" w:eastAsia="ＭＳ 明朝" w:hAnsi="ＭＳ 明朝" w:hint="eastAsia"/>
          <w:sz w:val="22"/>
          <w:szCs w:val="22"/>
          <w:lang w:eastAsia="ja-JP"/>
        </w:rPr>
        <w:t>介護</w:t>
      </w:r>
      <w:r w:rsidRPr="0021332F">
        <w:rPr>
          <w:rFonts w:ascii="ＭＳ 明朝" w:eastAsia="ＭＳ 明朝" w:hAnsi="ＭＳ 明朝" w:hint="eastAsia"/>
          <w:sz w:val="22"/>
          <w:szCs w:val="22"/>
          <w:lang w:eastAsia="ja-JP"/>
        </w:rPr>
        <w:t>」や「治療」といった他の理由と組み合わせて行われるあらゆる</w:t>
      </w:r>
      <w:r w:rsidR="00893953" w:rsidRPr="0021332F">
        <w:rPr>
          <w:rFonts w:ascii="ＭＳ 明朝" w:eastAsia="ＭＳ 明朝" w:hAnsi="ＭＳ 明朝" w:hint="eastAsia"/>
          <w:sz w:val="22"/>
          <w:szCs w:val="22"/>
          <w:lang w:eastAsia="ja-JP"/>
        </w:rPr>
        <w:t>拘留</w:t>
      </w:r>
      <w:r w:rsidRPr="0021332F">
        <w:rPr>
          <w:rFonts w:ascii="ＭＳ 明朝" w:eastAsia="ＭＳ 明朝" w:hAnsi="ＭＳ 明朝" w:hint="eastAsia"/>
          <w:sz w:val="22"/>
          <w:szCs w:val="22"/>
          <w:lang w:eastAsia="ja-JP"/>
        </w:rPr>
        <w:t>を</w:t>
      </w:r>
      <w:r w:rsidR="00D447FA" w:rsidRPr="0021332F">
        <w:rPr>
          <w:rFonts w:ascii="ＭＳ 明朝" w:eastAsia="ＭＳ 明朝" w:hAnsi="ＭＳ 明朝" w:hint="eastAsia"/>
          <w:sz w:val="22"/>
          <w:szCs w:val="22"/>
          <w:lang w:eastAsia="ja-JP"/>
        </w:rPr>
        <w:t>指す</w:t>
      </w:r>
      <w:r w:rsidRPr="0021332F">
        <w:rPr>
          <w:rFonts w:ascii="ＭＳ 明朝" w:eastAsia="ＭＳ 明朝" w:hAnsi="ＭＳ 明朝" w:hint="eastAsia"/>
          <w:sz w:val="22"/>
          <w:szCs w:val="22"/>
          <w:lang w:eastAsia="ja-JP"/>
        </w:rPr>
        <w:t>。</w:t>
      </w:r>
      <w:r w:rsidR="00225879"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特有の</w:t>
      </w:r>
      <w:r w:rsidR="00E01390" w:rsidRPr="0021332F">
        <w:rPr>
          <w:rFonts w:ascii="ＭＳ 明朝" w:eastAsia="ＭＳ 明朝" w:hAnsi="ＭＳ 明朝" w:hint="eastAsia"/>
          <w:sz w:val="22"/>
          <w:szCs w:val="22"/>
          <w:lang w:eastAsia="ja-JP"/>
        </w:rPr>
        <w:t>拘留</w:t>
      </w:r>
      <w:r w:rsidRPr="0021332F">
        <w:rPr>
          <w:rFonts w:ascii="ＭＳ 明朝" w:eastAsia="ＭＳ 明朝" w:hAnsi="ＭＳ 明朝" w:hint="eastAsia"/>
          <w:sz w:val="22"/>
          <w:szCs w:val="22"/>
          <w:lang w:eastAsia="ja-JP"/>
        </w:rPr>
        <w:t>は</w:t>
      </w:r>
      <w:r w:rsidR="00C2295E" w:rsidRPr="0021332F">
        <w:rPr>
          <w:rFonts w:ascii="ＭＳ 明朝" w:eastAsia="ＭＳ 明朝" w:hAnsi="ＭＳ 明朝" w:hint="eastAsia"/>
          <w:sz w:val="22"/>
          <w:szCs w:val="22"/>
          <w:lang w:eastAsia="ja-JP"/>
        </w:rPr>
        <w:t>、</w:t>
      </w:r>
      <w:r w:rsidR="00225879" w:rsidRPr="0021332F">
        <w:rPr>
          <w:rFonts w:ascii="ＭＳ 明朝" w:eastAsia="ＭＳ 明朝" w:hAnsi="ＭＳ 明朝" w:hint="eastAsia"/>
          <w:sz w:val="22"/>
          <w:szCs w:val="22"/>
          <w:lang w:eastAsia="ja-JP"/>
        </w:rPr>
        <w:t>典型的には</w:t>
      </w:r>
      <w:r w:rsidR="00B61F23" w:rsidRPr="0021332F">
        <w:rPr>
          <w:rFonts w:ascii="ＭＳ 明朝" w:eastAsia="ＭＳ 明朝" w:hAnsi="ＭＳ 明朝" w:hint="eastAsia"/>
          <w:sz w:val="22"/>
          <w:szCs w:val="22"/>
          <w:lang w:eastAsia="ja-JP"/>
        </w:rPr>
        <w:t>次のような集合環境などの施設で起こるが、これだけにとどまらない。</w:t>
      </w:r>
    </w:p>
    <w:p w14:paraId="09742F5D" w14:textId="77777777" w:rsidR="001801B7"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cs="ＭＳ 明朝" w:hint="eastAsia"/>
          <w:lang w:eastAsia="ja-JP"/>
        </w:rPr>
        <w:t>社会福祉施設</w:t>
      </w:r>
    </w:p>
    <w:p w14:paraId="0C8F9FB4" w14:textId="77777777" w:rsidR="001801B7"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cs="ＭＳ 明朝" w:hint="eastAsia"/>
          <w:lang w:eastAsia="ja-JP"/>
        </w:rPr>
        <w:t>精神科施設</w:t>
      </w:r>
      <w:r w:rsidR="001801B7" w:rsidRPr="0021332F">
        <w:rPr>
          <w:rFonts w:ascii="ＭＳ 明朝" w:eastAsia="ＭＳ 明朝" w:hAnsi="ＭＳ 明朝" w:cs="ＭＳ 明朝"/>
          <w:lang w:eastAsia="ja-JP"/>
        </w:rPr>
        <w:tab/>
      </w:r>
    </w:p>
    <w:p w14:paraId="139B1D2E" w14:textId="77777777" w:rsidR="00001160"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cs="ＭＳ 明朝" w:hint="eastAsia"/>
          <w:lang w:eastAsia="ja-JP"/>
        </w:rPr>
        <w:t>長期滞在型病院</w:t>
      </w:r>
    </w:p>
    <w:p w14:paraId="16744B86" w14:textId="25462BB0" w:rsidR="00001160"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cs="ＭＳ 明朝" w:hint="eastAsia"/>
          <w:lang w:eastAsia="ja-JP"/>
        </w:rPr>
        <w:t>老人ホーム</w:t>
      </w:r>
    </w:p>
    <w:p w14:paraId="1F820E02" w14:textId="77777777" w:rsidR="00001160" w:rsidRPr="0021332F" w:rsidRDefault="00B86E93"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監視付き</w:t>
      </w:r>
      <w:r w:rsidR="001224E6" w:rsidRPr="0021332F">
        <w:rPr>
          <w:rFonts w:ascii="ＭＳ 明朝" w:eastAsia="ＭＳ 明朝" w:hAnsi="ＭＳ 明朝" w:hint="eastAsia"/>
          <w:lang w:eastAsia="ja-JP"/>
        </w:rPr>
        <w:t>認知症病棟</w:t>
      </w:r>
    </w:p>
    <w:p w14:paraId="154B4042" w14:textId="77777777" w:rsidR="00001160"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特別寄宿学校</w:t>
      </w:r>
    </w:p>
    <w:p w14:paraId="6F5C00B1" w14:textId="77777777" w:rsidR="00001160"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地域</w:t>
      </w:r>
      <w:r w:rsidR="00550455" w:rsidRPr="0021332F">
        <w:rPr>
          <w:rFonts w:ascii="ＭＳ 明朝" w:eastAsia="ＭＳ 明朝" w:hAnsi="ＭＳ 明朝" w:hint="eastAsia"/>
          <w:lang w:eastAsia="ja-JP"/>
        </w:rPr>
        <w:t>に</w:t>
      </w:r>
      <w:r w:rsidR="008442B2" w:rsidRPr="0021332F">
        <w:rPr>
          <w:rFonts w:ascii="ＭＳ 明朝" w:eastAsia="ＭＳ 明朝" w:hAnsi="ＭＳ 明朝" w:hint="eastAsia"/>
          <w:lang w:eastAsia="ja-JP"/>
        </w:rPr>
        <w:t>根付いていない</w:t>
      </w:r>
      <w:r w:rsidRPr="0021332F">
        <w:rPr>
          <w:rFonts w:ascii="ＭＳ 明朝" w:eastAsia="ＭＳ 明朝" w:hAnsi="ＭＳ 明朝" w:hint="eastAsia"/>
          <w:lang w:eastAsia="ja-JP"/>
        </w:rPr>
        <w:t>リハビリセンター</w:t>
      </w:r>
    </w:p>
    <w:p w14:paraId="25020450" w14:textId="01766432" w:rsidR="00980998" w:rsidRPr="0021332F" w:rsidRDefault="00980998" w:rsidP="0021332F">
      <w:pPr>
        <w:pStyle w:val="af8"/>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s="Courier New"/>
          <w:lang w:val="en-US" w:eastAsia="ja-JP"/>
        </w:rPr>
      </w:pPr>
      <w:r w:rsidRPr="0021332F">
        <w:rPr>
          <w:rFonts w:ascii="ＭＳ 明朝" w:eastAsia="ＭＳ 明朝" w:hAnsi="ＭＳ 明朝" w:cs="ＭＳ 明朝"/>
          <w:lang w:val="en-US" w:eastAsia="ja-JP"/>
        </w:rPr>
        <w:t>施設と地域との中間施設（</w:t>
      </w:r>
      <w:r w:rsidRPr="0021332F">
        <w:rPr>
          <w:rFonts w:ascii="ＭＳ 明朝" w:eastAsia="ＭＳ 明朝" w:hAnsi="ＭＳ 明朝" w:cs="Courier New"/>
          <w:lang w:val="en-US" w:eastAsia="ja-JP"/>
        </w:rPr>
        <w:t>half-way homes</w:t>
      </w:r>
      <w:r w:rsidRPr="0021332F">
        <w:rPr>
          <w:rFonts w:ascii="ＭＳ 明朝" w:eastAsia="ＭＳ 明朝" w:hAnsi="ＭＳ 明朝" w:cs="ＭＳ 明朝"/>
          <w:lang w:val="en-US" w:eastAsia="ja-JP"/>
        </w:rPr>
        <w:t xml:space="preserve">　訳注　社会復帰訓練所などを指すと思われる</w:t>
      </w:r>
      <w:r w:rsidR="00594EA3" w:rsidRPr="0021332F">
        <w:rPr>
          <w:rFonts w:ascii="ＭＳ 明朝" w:eastAsia="ＭＳ 明朝" w:hAnsi="ＭＳ 明朝" w:cs="ＭＳ 明朝" w:hint="eastAsia"/>
          <w:lang w:val="en-US" w:eastAsia="ja-JP"/>
        </w:rPr>
        <w:t>）</w:t>
      </w:r>
    </w:p>
    <w:p w14:paraId="73A8EFF0" w14:textId="77777777" w:rsidR="002E4221"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グループホーム</w:t>
      </w:r>
    </w:p>
    <w:p w14:paraId="6F9A5F40" w14:textId="6A175CD4" w:rsidR="00001160"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ファミリータイプの児童施設</w:t>
      </w:r>
    </w:p>
    <w:p w14:paraId="3E9F500D" w14:textId="77777777" w:rsidR="00001160" w:rsidRPr="0021332F" w:rsidRDefault="001224E6"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保護生活施設</w:t>
      </w:r>
    </w:p>
    <w:p w14:paraId="2FFCF93D" w14:textId="77777777" w:rsidR="00980998" w:rsidRPr="0021332F" w:rsidRDefault="00980998"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司法精神医療施設</w:t>
      </w:r>
    </w:p>
    <w:p w14:paraId="171ACEF4" w14:textId="77777777" w:rsidR="00001160" w:rsidRPr="0021332F" w:rsidRDefault="00D436AE"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移行用一時住宅（</w:t>
      </w:r>
      <w:r w:rsidRPr="0021332F">
        <w:rPr>
          <w:rFonts w:ascii="ＭＳ 明朝" w:eastAsia="ＭＳ 明朝" w:hAnsi="ＭＳ 明朝"/>
          <w:lang w:eastAsia="ja-JP"/>
        </w:rPr>
        <w:t>transit home</w:t>
      </w:r>
      <w:r w:rsidRPr="0021332F">
        <w:rPr>
          <w:rFonts w:ascii="ＭＳ 明朝" w:eastAsia="ＭＳ 明朝" w:hAnsi="ＭＳ 明朝" w:hint="eastAsia"/>
          <w:lang w:eastAsia="ja-JP"/>
        </w:rPr>
        <w:t>）</w:t>
      </w:r>
    </w:p>
    <w:p w14:paraId="5EDDA9BB" w14:textId="212DCB18" w:rsidR="00185C03" w:rsidRPr="0021332F" w:rsidRDefault="00D436AE"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色素欠乏症の人の</w:t>
      </w:r>
      <w:r w:rsidR="00185C03" w:rsidRPr="0021332F">
        <w:rPr>
          <w:rFonts w:ascii="ＭＳ 明朝" w:eastAsia="ＭＳ 明朝" w:hAnsi="ＭＳ 明朝" w:hint="eastAsia"/>
          <w:lang w:eastAsia="ja-JP"/>
        </w:rPr>
        <w:t>収容施設</w:t>
      </w:r>
    </w:p>
    <w:p w14:paraId="1238550E" w14:textId="77777777" w:rsidR="00B47253" w:rsidRPr="0021332F" w:rsidRDefault="00D436AE" w:rsidP="0021332F">
      <w:pPr>
        <w:pStyle w:val="af8"/>
        <w:numPr>
          <w:ilvl w:val="0"/>
          <w:numId w:val="34"/>
        </w:numPr>
        <w:rPr>
          <w:rFonts w:ascii="ＭＳ 明朝" w:eastAsia="ＭＳ 明朝" w:hAnsi="ＭＳ 明朝"/>
          <w:strike/>
          <w:lang w:eastAsia="ja-JP"/>
        </w:rPr>
      </w:pPr>
      <w:r w:rsidRPr="0021332F">
        <w:rPr>
          <w:rFonts w:ascii="ＭＳ 明朝" w:eastAsia="ＭＳ 明朝" w:hAnsi="ＭＳ 明朝" w:hint="eastAsia"/>
          <w:lang w:eastAsia="ja-JP"/>
        </w:rPr>
        <w:t>ハンセン病コロニー</w:t>
      </w:r>
    </w:p>
    <w:p w14:paraId="1DC284D2" w14:textId="5293D17E" w:rsidR="00B47253" w:rsidRPr="0021332F" w:rsidRDefault="00F31D70" w:rsidP="0021332F">
      <w:pPr>
        <w:pStyle w:val="af8"/>
        <w:numPr>
          <w:ilvl w:val="0"/>
          <w:numId w:val="34"/>
        </w:numPr>
        <w:rPr>
          <w:rFonts w:ascii="ＭＳ 明朝" w:eastAsia="ＭＳ 明朝" w:hAnsi="ＭＳ 明朝"/>
          <w:lang w:eastAsia="ja-JP"/>
        </w:rPr>
      </w:pPr>
      <w:r w:rsidRPr="0021332F">
        <w:rPr>
          <w:rFonts w:ascii="ＭＳ 明朝" w:eastAsia="ＭＳ 明朝" w:hAnsi="ＭＳ 明朝" w:hint="eastAsia"/>
          <w:lang w:eastAsia="ja-JP"/>
        </w:rPr>
        <w:t>その他の集合的施設</w:t>
      </w:r>
    </w:p>
    <w:p w14:paraId="7634FB94" w14:textId="3080FB9D" w:rsidR="001224E6" w:rsidRPr="0021332F" w:rsidRDefault="00451533"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 xml:space="preserve">　</w:t>
      </w:r>
      <w:r w:rsidR="001224E6" w:rsidRPr="0021332F">
        <w:rPr>
          <w:rFonts w:ascii="ＭＳ 明朝" w:eastAsia="ＭＳ 明朝" w:hAnsi="ＭＳ 明朝" w:hint="eastAsia"/>
          <w:sz w:val="22"/>
          <w:szCs w:val="22"/>
          <w:lang w:eastAsia="ja-JP"/>
        </w:rPr>
        <w:t>ケア、治療</w:t>
      </w:r>
      <w:r w:rsidR="000E488A" w:rsidRPr="0021332F">
        <w:rPr>
          <w:rFonts w:ascii="ＭＳ 明朝" w:eastAsia="ＭＳ 明朝" w:hAnsi="ＭＳ 明朝" w:hint="eastAsia"/>
          <w:sz w:val="22"/>
          <w:szCs w:val="22"/>
          <w:lang w:eastAsia="ja-JP"/>
        </w:rPr>
        <w:t>、</w:t>
      </w:r>
      <w:r w:rsidR="001224E6" w:rsidRPr="0021332F">
        <w:rPr>
          <w:rFonts w:ascii="ＭＳ 明朝" w:eastAsia="ＭＳ 明朝" w:hAnsi="ＭＳ 明朝" w:hint="eastAsia"/>
          <w:sz w:val="22"/>
          <w:szCs w:val="22"/>
          <w:lang w:eastAsia="ja-JP"/>
        </w:rPr>
        <w:t>予防拘禁などの目的で人の自由を奪う精神衛生環境は、施設収容の一形態である。</w:t>
      </w:r>
    </w:p>
    <w:p w14:paraId="5282168B" w14:textId="77777777" w:rsidR="007E1BB7" w:rsidRPr="0021332F" w:rsidRDefault="007E1BB7" w:rsidP="0021332F">
      <w:pPr>
        <w:spacing w:line="276" w:lineRule="auto"/>
        <w:rPr>
          <w:rFonts w:ascii="ＭＳ 明朝" w:eastAsia="ＭＳ 明朝" w:hAnsi="ＭＳ 明朝"/>
          <w:sz w:val="22"/>
          <w:szCs w:val="22"/>
          <w:lang w:eastAsia="ja-JP"/>
        </w:rPr>
      </w:pPr>
    </w:p>
    <w:p w14:paraId="6405D89E" w14:textId="5061818C" w:rsidR="00045537" w:rsidRPr="0021332F" w:rsidRDefault="007E1BB7" w:rsidP="0021332F">
      <w:pPr>
        <w:spacing w:line="276" w:lineRule="auto"/>
        <w:rPr>
          <w:rFonts w:ascii="ＭＳ 明朝" w:eastAsia="ＭＳ 明朝" w:hAnsi="ＭＳ 明朝"/>
          <w:dstrike/>
          <w:sz w:val="22"/>
          <w:szCs w:val="22"/>
          <w:lang w:eastAsia="ja-JP"/>
        </w:rPr>
      </w:pPr>
      <w:r w:rsidRPr="0021332F">
        <w:rPr>
          <w:rFonts w:ascii="ＭＳ 明朝" w:eastAsia="ＭＳ 明朝" w:hAnsi="ＭＳ 明朝"/>
          <w:sz w:val="22"/>
          <w:szCs w:val="22"/>
          <w:lang w:eastAsia="ja-JP"/>
        </w:rPr>
        <w:t>16</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民間によって運営</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管理されている施設も</w:t>
      </w:r>
      <w:r w:rsidR="00594EA3" w:rsidRPr="0021332F">
        <w:rPr>
          <w:rFonts w:ascii="ＭＳ 明朝" w:eastAsia="ＭＳ 明朝" w:hAnsi="ＭＳ 明朝" w:cs="SimSun" w:hint="eastAsia"/>
          <w:sz w:val="22"/>
          <w:szCs w:val="22"/>
          <w:lang w:eastAsia="ja-JP"/>
        </w:rPr>
        <w:t>含め</w:t>
      </w:r>
      <w:r w:rsidRPr="0021332F">
        <w:rPr>
          <w:rFonts w:ascii="ＭＳ 明朝" w:eastAsia="ＭＳ 明朝" w:hAnsi="ＭＳ 明朝" w:cs="SimSun" w:hint="eastAsia"/>
          <w:sz w:val="22"/>
          <w:szCs w:val="22"/>
          <w:lang w:eastAsia="ja-JP"/>
        </w:rPr>
        <w:t>、すべての施設が脱施設化の改革に含まれる</w:t>
      </w:r>
      <w:r w:rsidRPr="0021332F">
        <w:rPr>
          <w:rFonts w:ascii="ＭＳ 明朝" w:eastAsia="ＭＳ 明朝" w:hAnsi="ＭＳ 明朝" w:hint="eastAsia"/>
          <w:sz w:val="22"/>
          <w:szCs w:val="22"/>
          <w:lang w:eastAsia="ja-JP"/>
        </w:rPr>
        <w:t>べきである。</w:t>
      </w:r>
      <w:r w:rsidR="007B6F8E" w:rsidRPr="0021332F">
        <w:rPr>
          <w:rFonts w:ascii="ＭＳ 明朝" w:eastAsia="ＭＳ 明朝" w:hAnsi="ＭＳ 明朝" w:hint="eastAsia"/>
          <w:sz w:val="22"/>
          <w:szCs w:val="22"/>
          <w:lang w:eastAsia="ja-JP"/>
        </w:rPr>
        <w:t>施設の要素が</w:t>
      </w:r>
      <w:r w:rsidRPr="0021332F">
        <w:rPr>
          <w:rFonts w:ascii="ＭＳ 明朝" w:eastAsia="ＭＳ 明朝" w:hAnsi="ＭＳ 明朝" w:hint="eastAsia"/>
          <w:sz w:val="22"/>
          <w:szCs w:val="22"/>
          <w:lang w:eastAsia="ja-JP"/>
        </w:rPr>
        <w:t>一つまたは</w:t>
      </w:r>
      <w:r w:rsidR="00637C99" w:rsidRPr="0021332F">
        <w:rPr>
          <w:rFonts w:ascii="ＭＳ 明朝" w:eastAsia="ＭＳ 明朝" w:hAnsi="ＭＳ 明朝" w:hint="eastAsia"/>
          <w:sz w:val="22"/>
          <w:szCs w:val="22"/>
          <w:lang w:eastAsia="ja-JP"/>
        </w:rPr>
        <w:t>いくつか無かったり</w:t>
      </w:r>
      <w:r w:rsidR="00E0630C" w:rsidRPr="0021332F">
        <w:rPr>
          <w:rFonts w:ascii="ＭＳ 明朝" w:eastAsia="ＭＳ 明朝" w:hAnsi="ＭＳ 明朝" w:hint="eastAsia"/>
          <w:sz w:val="22"/>
          <w:szCs w:val="22"/>
          <w:lang w:eastAsia="ja-JP"/>
        </w:rPr>
        <w:t>、要素を</w:t>
      </w:r>
      <w:r w:rsidR="00637C99" w:rsidRPr="0021332F">
        <w:rPr>
          <w:rFonts w:ascii="ＭＳ 明朝" w:eastAsia="ＭＳ 明朝" w:hAnsi="ＭＳ 明朝" w:hint="eastAsia"/>
          <w:sz w:val="22"/>
          <w:szCs w:val="22"/>
          <w:lang w:eastAsia="ja-JP"/>
        </w:rPr>
        <w:t>改善</w:t>
      </w:r>
      <w:r w:rsidR="00D93D5C" w:rsidRPr="0021332F">
        <w:rPr>
          <w:rFonts w:ascii="ＭＳ 明朝" w:eastAsia="ＭＳ 明朝" w:hAnsi="ＭＳ 明朝" w:hint="eastAsia"/>
          <w:sz w:val="22"/>
          <w:szCs w:val="22"/>
          <w:lang w:eastAsia="ja-JP"/>
        </w:rPr>
        <w:t>あるい</w:t>
      </w:r>
      <w:r w:rsidR="00E0630C" w:rsidRPr="0021332F">
        <w:rPr>
          <w:rFonts w:ascii="ＭＳ 明朝" w:eastAsia="ＭＳ 明朝" w:hAnsi="ＭＳ 明朝" w:hint="eastAsia"/>
          <w:sz w:val="22"/>
          <w:szCs w:val="22"/>
          <w:lang w:eastAsia="ja-JP"/>
        </w:rPr>
        <w:t>は取り除いたとしても</w:t>
      </w:r>
      <w:r w:rsidRPr="0021332F">
        <w:rPr>
          <w:rFonts w:ascii="ＭＳ 明朝" w:eastAsia="ＭＳ 明朝" w:hAnsi="ＭＳ 明朝" w:hint="eastAsia"/>
          <w:sz w:val="22"/>
          <w:szCs w:val="22"/>
          <w:lang w:eastAsia="ja-JP"/>
        </w:rPr>
        <w:t>、その</w:t>
      </w:r>
      <w:r w:rsidR="00D8527B" w:rsidRPr="0021332F">
        <w:rPr>
          <w:rFonts w:ascii="ＭＳ 明朝" w:eastAsia="ＭＳ 明朝" w:hAnsi="ＭＳ 明朝" w:hint="eastAsia"/>
          <w:sz w:val="22"/>
          <w:szCs w:val="22"/>
          <w:lang w:eastAsia="ja-JP"/>
        </w:rPr>
        <w:t>環境</w:t>
      </w:r>
      <w:r w:rsidRPr="0021332F">
        <w:rPr>
          <w:rFonts w:ascii="ＭＳ 明朝" w:eastAsia="ＭＳ 明朝" w:hAnsi="ＭＳ 明朝" w:hint="eastAsia"/>
          <w:sz w:val="22"/>
          <w:szCs w:val="22"/>
          <w:lang w:eastAsia="ja-JP"/>
        </w:rPr>
        <w:t>を</w:t>
      </w:r>
      <w:r w:rsidR="00D8527B" w:rsidRPr="0021332F">
        <w:rPr>
          <w:rFonts w:ascii="ＭＳ 明朝" w:eastAsia="ＭＳ 明朝" w:hAnsi="ＭＳ 明朝" w:hint="eastAsia"/>
          <w:sz w:val="22"/>
          <w:szCs w:val="22"/>
          <w:lang w:eastAsia="ja-JP"/>
        </w:rPr>
        <w:t>地域に密着したものとして</w:t>
      </w:r>
      <w:r w:rsidRPr="0021332F">
        <w:rPr>
          <w:rFonts w:ascii="ＭＳ 明朝" w:eastAsia="ＭＳ 明朝" w:hAnsi="ＭＳ 明朝" w:hint="eastAsia"/>
          <w:sz w:val="22"/>
          <w:szCs w:val="22"/>
          <w:lang w:eastAsia="ja-JP"/>
        </w:rPr>
        <w:t>特徴づけ</w:t>
      </w:r>
      <w:r w:rsidR="00A17ED7" w:rsidRPr="0021332F">
        <w:rPr>
          <w:rFonts w:ascii="ＭＳ 明朝" w:eastAsia="ＭＳ 明朝" w:hAnsi="ＭＳ 明朝" w:hint="eastAsia"/>
          <w:sz w:val="22"/>
          <w:szCs w:val="22"/>
          <w:lang w:eastAsia="ja-JP"/>
        </w:rPr>
        <w:t>る</w:t>
      </w:r>
      <w:r w:rsidR="00F24BD7" w:rsidRPr="0021332F">
        <w:rPr>
          <w:rFonts w:ascii="ＭＳ 明朝" w:eastAsia="ＭＳ 明朝" w:hAnsi="ＭＳ 明朝" w:hint="eastAsia"/>
          <w:sz w:val="22"/>
          <w:szCs w:val="22"/>
          <w:lang w:eastAsia="ja-JP"/>
        </w:rPr>
        <w:t>理由とし</w:t>
      </w:r>
      <w:r w:rsidR="007B6F8E" w:rsidRPr="0021332F">
        <w:rPr>
          <w:rFonts w:ascii="ＭＳ 明朝" w:eastAsia="ＭＳ 明朝" w:hAnsi="ＭＳ 明朝" w:hint="eastAsia"/>
          <w:sz w:val="22"/>
          <w:szCs w:val="22"/>
          <w:lang w:eastAsia="ja-JP"/>
        </w:rPr>
        <w:t>てはならな</w:t>
      </w:r>
      <w:r w:rsidRPr="0021332F">
        <w:rPr>
          <w:rFonts w:ascii="ＭＳ 明朝" w:eastAsia="ＭＳ 明朝" w:hAnsi="ＭＳ 明朝" w:hint="eastAsia"/>
          <w:sz w:val="22"/>
          <w:szCs w:val="22"/>
          <w:lang w:eastAsia="ja-JP"/>
        </w:rPr>
        <w:t>い。</w:t>
      </w:r>
      <w:r w:rsidR="008A5158" w:rsidRPr="0021332F">
        <w:rPr>
          <w:rFonts w:ascii="ＭＳ 明朝" w:eastAsia="ＭＳ 明朝" w:hAnsi="ＭＳ 明朝" w:hint="eastAsia"/>
          <w:sz w:val="22"/>
          <w:szCs w:val="22"/>
          <w:lang w:eastAsia="ja-JP"/>
        </w:rPr>
        <w:t>例えば、</w:t>
      </w:r>
      <w:r w:rsidR="00F24BD7" w:rsidRPr="0021332F">
        <w:rPr>
          <w:rFonts w:ascii="ＭＳ 明朝" w:eastAsia="ＭＳ 明朝" w:hAnsi="ＭＳ 明朝" w:hint="eastAsia"/>
          <w:sz w:val="22"/>
          <w:szCs w:val="22"/>
          <w:lang w:eastAsia="ja-JP"/>
        </w:rPr>
        <w:t>依然として、</w:t>
      </w:r>
      <w:r w:rsidR="008A5158" w:rsidRPr="0021332F">
        <w:rPr>
          <w:rFonts w:ascii="ＭＳ 明朝" w:eastAsia="ＭＳ 明朝" w:hAnsi="ＭＳ 明朝" w:hint="eastAsia"/>
          <w:sz w:val="22"/>
          <w:szCs w:val="22"/>
          <w:lang w:eastAsia="ja-JP"/>
        </w:rPr>
        <w:t>障害のある大人が代替意思決定や強制治療の対象になる施設、介助者を共有する施設、サービス提供者が所定の順序で支援し自律を否定する“地域にある”施設、同じサービス提供者が住宅と支援両方を一緒に行なう「ホーム」などは、地域に密着した環境とはいえない</w:t>
      </w:r>
      <w:r w:rsidR="006E0E53" w:rsidRPr="0021332F">
        <w:rPr>
          <w:rFonts w:ascii="ＭＳ 明朝" w:eastAsia="ＭＳ 明朝" w:hAnsi="ＭＳ 明朝" w:hint="eastAsia"/>
          <w:sz w:val="22"/>
          <w:szCs w:val="22"/>
          <w:lang w:eastAsia="ja-JP"/>
        </w:rPr>
        <w:t>。</w:t>
      </w:r>
    </w:p>
    <w:p w14:paraId="69058432" w14:textId="77777777" w:rsidR="00045537" w:rsidRPr="0021332F" w:rsidRDefault="00045537" w:rsidP="0021332F">
      <w:pPr>
        <w:spacing w:line="276" w:lineRule="auto"/>
        <w:rPr>
          <w:rFonts w:ascii="ＭＳ 明朝" w:eastAsia="ＭＳ 明朝" w:hAnsi="ＭＳ 明朝"/>
          <w:sz w:val="22"/>
          <w:szCs w:val="22"/>
          <w:lang w:eastAsia="ja-JP"/>
        </w:rPr>
      </w:pPr>
    </w:p>
    <w:p w14:paraId="348E58C1" w14:textId="561EF5E5" w:rsidR="00045537" w:rsidRPr="0021332F" w:rsidRDefault="0004553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17</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締約国は、条約第19条に従って、自立した生活および地域社会の</w:t>
      </w:r>
      <w:r w:rsidR="00AC78A2" w:rsidRPr="0021332F">
        <w:rPr>
          <w:rFonts w:ascii="ＭＳ 明朝" w:eastAsia="ＭＳ 明朝" w:hAnsi="ＭＳ 明朝" w:hint="eastAsia"/>
          <w:sz w:val="22"/>
          <w:szCs w:val="22"/>
          <w:lang w:eastAsia="ja-JP"/>
        </w:rPr>
        <w:t>包摂</w:t>
      </w:r>
      <w:r w:rsidRPr="0021332F">
        <w:rPr>
          <w:rFonts w:ascii="ＭＳ 明朝" w:eastAsia="ＭＳ 明朝" w:hAnsi="ＭＳ 明朝" w:hint="eastAsia"/>
          <w:sz w:val="22"/>
          <w:szCs w:val="22"/>
          <w:lang w:eastAsia="ja-JP"/>
        </w:rPr>
        <w:t>が、あらゆる種類の居住施設の外での生活環境を</w:t>
      </w:r>
      <w:r w:rsidR="00707D7B" w:rsidRPr="0021332F">
        <w:rPr>
          <w:rFonts w:ascii="ＭＳ 明朝" w:eastAsia="ＭＳ 明朝" w:hAnsi="ＭＳ 明朝" w:hint="eastAsia"/>
          <w:sz w:val="22"/>
          <w:szCs w:val="22"/>
          <w:lang w:eastAsia="ja-JP"/>
        </w:rPr>
        <w:t>指している</w:t>
      </w:r>
      <w:r w:rsidRPr="0021332F">
        <w:rPr>
          <w:rFonts w:ascii="ＭＳ 明朝" w:eastAsia="ＭＳ 明朝" w:hAnsi="ＭＳ 明朝" w:hint="eastAsia"/>
          <w:sz w:val="22"/>
          <w:szCs w:val="22"/>
          <w:lang w:eastAsia="ja-JP"/>
        </w:rPr>
        <w:t>ことを認識すべきである。施設の規模、目的、特徴、または</w:t>
      </w:r>
      <w:r w:rsidR="00061BE6" w:rsidRPr="0021332F">
        <w:rPr>
          <w:rFonts w:ascii="ＭＳ 明朝" w:eastAsia="ＭＳ 明朝" w:hAnsi="ＭＳ 明朝" w:hint="eastAsia"/>
          <w:sz w:val="22"/>
          <w:szCs w:val="22"/>
          <w:lang w:eastAsia="ja-JP"/>
        </w:rPr>
        <w:t>措置</w:t>
      </w:r>
      <w:r w:rsidRPr="0021332F">
        <w:rPr>
          <w:rFonts w:ascii="ＭＳ 明朝" w:eastAsia="ＭＳ 明朝" w:hAnsi="ＭＳ 明朝" w:hint="eastAsia"/>
          <w:sz w:val="22"/>
          <w:szCs w:val="22"/>
          <w:lang w:eastAsia="ja-JP"/>
        </w:rPr>
        <w:t>や</w:t>
      </w:r>
      <w:r w:rsidR="00061BE6" w:rsidRPr="0021332F">
        <w:rPr>
          <w:rFonts w:ascii="ＭＳ 明朝" w:eastAsia="ＭＳ 明朝" w:hAnsi="ＭＳ 明朝" w:hint="eastAsia"/>
          <w:sz w:val="22"/>
          <w:szCs w:val="22"/>
          <w:lang w:eastAsia="ja-JP"/>
        </w:rPr>
        <w:t>拘留</w:t>
      </w:r>
      <w:r w:rsidRPr="0021332F">
        <w:rPr>
          <w:rFonts w:ascii="ＭＳ 明朝" w:eastAsia="ＭＳ 明朝" w:hAnsi="ＭＳ 明朝" w:hint="eastAsia"/>
          <w:sz w:val="22"/>
          <w:szCs w:val="22"/>
          <w:lang w:eastAsia="ja-JP"/>
        </w:rPr>
        <w:t>の期間にかかわらず、施設は決して条約に適合していると見なすことはできない。</w:t>
      </w:r>
    </w:p>
    <w:p w14:paraId="06356B9F" w14:textId="77777777" w:rsidR="009607DE" w:rsidRPr="0021332F" w:rsidRDefault="009607DE" w:rsidP="0021332F">
      <w:pPr>
        <w:spacing w:line="276" w:lineRule="auto"/>
        <w:rPr>
          <w:rFonts w:ascii="ＭＳ 明朝" w:eastAsia="ＭＳ 明朝" w:hAnsi="ＭＳ 明朝"/>
          <w:sz w:val="22"/>
          <w:szCs w:val="22"/>
          <w:lang w:eastAsia="ja-JP"/>
        </w:rPr>
      </w:pPr>
    </w:p>
    <w:p w14:paraId="4656A1FD" w14:textId="3F23E7B1" w:rsidR="00061BE6" w:rsidRPr="0021332F" w:rsidRDefault="00061BE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18</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刑務所、難民キャンプ</w:t>
      </w:r>
      <w:r w:rsidR="002B1CAB" w:rsidRPr="0021332F">
        <w:rPr>
          <w:rFonts w:ascii="ＭＳ 明朝" w:eastAsia="ＭＳ 明朝" w:hAnsi="ＭＳ 明朝" w:hint="eastAsia"/>
          <w:sz w:val="22"/>
          <w:szCs w:val="22"/>
          <w:lang w:eastAsia="ja-JP"/>
        </w:rPr>
        <w:t>での分離された環境</w:t>
      </w:r>
      <w:r w:rsidRPr="0021332F">
        <w:rPr>
          <w:rFonts w:ascii="ＭＳ 明朝" w:eastAsia="ＭＳ 明朝" w:hAnsi="ＭＳ 明朝" w:hint="eastAsia"/>
          <w:sz w:val="22"/>
          <w:szCs w:val="22"/>
          <w:lang w:eastAsia="ja-JP"/>
        </w:rPr>
        <w:t>、移民シェルター、ホームレスのためのシェルター、祈りのキャンプなど、他の</w:t>
      </w:r>
      <w:r w:rsidR="001905FD" w:rsidRPr="0021332F">
        <w:rPr>
          <w:rFonts w:ascii="ＭＳ 明朝" w:eastAsia="ＭＳ 明朝" w:hAnsi="ＭＳ 明朝" w:hint="eastAsia"/>
          <w:sz w:val="22"/>
          <w:szCs w:val="22"/>
          <w:lang w:eastAsia="ja-JP"/>
        </w:rPr>
        <w:t>拘留</w:t>
      </w:r>
      <w:r w:rsidRPr="0021332F">
        <w:rPr>
          <w:rFonts w:ascii="ＭＳ 明朝" w:eastAsia="ＭＳ 明朝" w:hAnsi="ＭＳ 明朝" w:hint="eastAsia"/>
          <w:sz w:val="22"/>
          <w:szCs w:val="22"/>
          <w:lang w:eastAsia="ja-JP"/>
        </w:rPr>
        <w:t>環境において</w:t>
      </w:r>
      <w:r w:rsidR="009822D5" w:rsidRPr="0021332F">
        <w:rPr>
          <w:rFonts w:ascii="ＭＳ 明朝" w:eastAsia="ＭＳ 明朝" w:hAnsi="ＭＳ 明朝" w:hint="eastAsia"/>
          <w:sz w:val="22"/>
          <w:szCs w:val="22"/>
          <w:lang w:eastAsia="ja-JP"/>
        </w:rPr>
        <w:t>、障害のある人が</w:t>
      </w:r>
      <w:r w:rsidRPr="0021332F">
        <w:rPr>
          <w:rFonts w:ascii="ＭＳ 明朝" w:eastAsia="ＭＳ 明朝" w:hAnsi="ＭＳ 明朝" w:hint="eastAsia"/>
          <w:sz w:val="22"/>
          <w:szCs w:val="22"/>
          <w:lang w:eastAsia="ja-JP"/>
        </w:rPr>
        <w:t>過剰に存在する可能性があ</w:t>
      </w:r>
      <w:r w:rsidRPr="0021332F">
        <w:rPr>
          <w:rFonts w:ascii="ＭＳ 明朝" w:eastAsia="ＭＳ 明朝" w:hAnsi="ＭＳ 明朝" w:hint="eastAsia"/>
          <w:sz w:val="22"/>
          <w:szCs w:val="22"/>
          <w:lang w:eastAsia="ja-JP"/>
        </w:rPr>
        <w:lastRenderedPageBreak/>
        <w:t>る。国は、他の拘禁環境に</w:t>
      </w:r>
      <w:r w:rsidR="00E04101" w:rsidRPr="0021332F">
        <w:rPr>
          <w:rFonts w:ascii="ＭＳ 明朝" w:eastAsia="ＭＳ 明朝" w:hAnsi="ＭＳ 明朝" w:hint="eastAsia"/>
          <w:sz w:val="22"/>
          <w:szCs w:val="22"/>
          <w:lang w:eastAsia="ja-JP"/>
        </w:rPr>
        <w:t>拘留</w:t>
      </w:r>
      <w:r w:rsidRPr="0021332F">
        <w:rPr>
          <w:rFonts w:ascii="ＭＳ 明朝" w:eastAsia="ＭＳ 明朝" w:hAnsi="ＭＳ 明朝" w:hint="eastAsia"/>
          <w:sz w:val="22"/>
          <w:szCs w:val="22"/>
          <w:lang w:eastAsia="ja-JP"/>
        </w:rPr>
        <w:t>されて</w:t>
      </w:r>
      <w:r w:rsidR="00DE7279" w:rsidRPr="0021332F">
        <w:rPr>
          <w:rFonts w:ascii="ＭＳ 明朝" w:eastAsia="ＭＳ 明朝" w:hAnsi="ＭＳ 明朝" w:hint="eastAsia"/>
          <w:sz w:val="22"/>
          <w:szCs w:val="22"/>
          <w:lang w:eastAsia="ja-JP"/>
        </w:rPr>
        <w:t>いる</w:t>
      </w:r>
      <w:r w:rsidR="009822D5"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の権利を確保し、彼らが受けている障害を理由とする差別的慣行を根絶するべきである。</w:t>
      </w:r>
    </w:p>
    <w:p w14:paraId="1663CA8F" w14:textId="77777777" w:rsidR="00CF1788" w:rsidRPr="0021332F" w:rsidRDefault="00CF1788" w:rsidP="0021332F">
      <w:pPr>
        <w:spacing w:line="276" w:lineRule="auto"/>
        <w:rPr>
          <w:rFonts w:ascii="ＭＳ 明朝" w:eastAsia="ＭＳ 明朝" w:hAnsi="ＭＳ 明朝"/>
          <w:sz w:val="22"/>
          <w:szCs w:val="22"/>
          <w:lang w:eastAsia="ja-JP"/>
        </w:rPr>
      </w:pPr>
    </w:p>
    <w:p w14:paraId="7F6E8C8C" w14:textId="3DC5FC7A" w:rsidR="00CF1788" w:rsidRPr="0021332F" w:rsidRDefault="00CF1788"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B</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脱施設化プロセス</w:t>
      </w:r>
    </w:p>
    <w:p w14:paraId="4D87713F" w14:textId="77777777" w:rsidR="00CF1788" w:rsidRPr="0021332F" w:rsidRDefault="00CF1788" w:rsidP="0021332F">
      <w:pPr>
        <w:spacing w:line="276" w:lineRule="auto"/>
        <w:rPr>
          <w:rFonts w:ascii="ＭＳ 明朝" w:eastAsia="ＭＳ 明朝" w:hAnsi="ＭＳ 明朝"/>
          <w:sz w:val="22"/>
          <w:szCs w:val="22"/>
          <w:lang w:eastAsia="ja-JP"/>
        </w:rPr>
      </w:pPr>
    </w:p>
    <w:p w14:paraId="12226229" w14:textId="417A88C2" w:rsidR="00CF1788" w:rsidRPr="0021332F" w:rsidRDefault="009607D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w:t>
      </w:r>
      <w:r w:rsidRPr="0021332F">
        <w:rPr>
          <w:rFonts w:ascii="ＭＳ 明朝" w:eastAsia="ＭＳ 明朝" w:hAnsi="ＭＳ 明朝"/>
          <w:sz w:val="22"/>
          <w:szCs w:val="22"/>
          <w:lang w:eastAsia="ja-JP"/>
        </w:rPr>
        <w:t>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脱施設化は、相互に関連したプロセスから構成されており、障害のある人が、どのように、どこで、誰と暮らすかについての、自律性、選択、コントロールを回復することに焦点を当てたものでなければならない。</w:t>
      </w:r>
    </w:p>
    <w:p w14:paraId="271A2CE0" w14:textId="77777777" w:rsidR="009607DE" w:rsidRPr="0021332F" w:rsidRDefault="009607DE" w:rsidP="0021332F">
      <w:pPr>
        <w:spacing w:line="276" w:lineRule="auto"/>
        <w:rPr>
          <w:rFonts w:ascii="ＭＳ 明朝" w:eastAsia="ＭＳ 明朝" w:hAnsi="ＭＳ 明朝"/>
          <w:sz w:val="22"/>
          <w:szCs w:val="22"/>
          <w:lang w:eastAsia="ja-JP"/>
        </w:rPr>
      </w:pPr>
    </w:p>
    <w:p w14:paraId="1A978B96" w14:textId="0C4E5E34" w:rsidR="00B3665A" w:rsidRPr="0021332F" w:rsidRDefault="009607D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20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脱施設化のプロセスは、</w:t>
      </w:r>
      <w:r w:rsidR="00CF3F9B" w:rsidRPr="0021332F">
        <w:rPr>
          <w:rFonts w:ascii="ＭＳ 明朝" w:eastAsia="ＭＳ 明朝" w:hAnsi="ＭＳ 明朝" w:hint="eastAsia"/>
          <w:sz w:val="22"/>
          <w:szCs w:val="22"/>
          <w:lang w:eastAsia="ja-JP"/>
        </w:rPr>
        <w:t>施設収容で被害を受けた人など</w:t>
      </w:r>
      <w:r w:rsidR="00672F21" w:rsidRPr="0021332F">
        <w:rPr>
          <w:rFonts w:ascii="ＭＳ 明朝" w:eastAsia="ＭＳ 明朝" w:hAnsi="ＭＳ 明朝" w:hint="eastAsia"/>
          <w:sz w:val="22"/>
          <w:szCs w:val="22"/>
          <w:lang w:eastAsia="ja-JP"/>
        </w:rPr>
        <w:t>、</w:t>
      </w:r>
      <w:r w:rsidR="00CF3F9B" w:rsidRPr="0021332F">
        <w:rPr>
          <w:rFonts w:ascii="ＭＳ 明朝" w:eastAsia="ＭＳ 明朝" w:hAnsi="ＭＳ 明朝" w:hint="eastAsia"/>
          <w:sz w:val="22"/>
          <w:szCs w:val="22"/>
          <w:lang w:eastAsia="ja-JP"/>
        </w:rPr>
        <w:t>障害のある人によって進められるべきで、</w:t>
      </w:r>
      <w:r w:rsidRPr="0021332F">
        <w:rPr>
          <w:rFonts w:ascii="ＭＳ 明朝" w:eastAsia="ＭＳ 明朝" w:hAnsi="ＭＳ 明朝" w:hint="eastAsia"/>
          <w:sz w:val="22"/>
          <w:szCs w:val="22"/>
          <w:lang w:eastAsia="ja-JP"/>
        </w:rPr>
        <w:t>施設の運営側や施設の維持に携わる人々によって進められるべきではない。第19条に違反する誤り</w:t>
      </w:r>
      <w:r w:rsidR="00B30124" w:rsidRPr="0021332F">
        <w:rPr>
          <w:rFonts w:ascii="ＭＳ 明朝" w:eastAsia="ＭＳ 明朝" w:hAnsi="ＭＳ 明朝" w:hint="eastAsia"/>
          <w:sz w:val="22"/>
          <w:szCs w:val="22"/>
          <w:lang w:eastAsia="ja-JP"/>
        </w:rPr>
        <w:t>を避けなければならない。</w:t>
      </w:r>
      <w:r w:rsidR="00672F21" w:rsidRPr="0021332F">
        <w:rPr>
          <w:rFonts w:ascii="ＭＳ 明朝" w:eastAsia="ＭＳ 明朝" w:hAnsi="ＭＳ 明朝" w:hint="eastAsia"/>
          <w:sz w:val="22"/>
          <w:szCs w:val="22"/>
          <w:lang w:eastAsia="ja-JP"/>
        </w:rPr>
        <w:t>誤りとは</w:t>
      </w:r>
      <w:r w:rsidRPr="0021332F">
        <w:rPr>
          <w:rFonts w:ascii="ＭＳ 明朝" w:eastAsia="ＭＳ 明朝" w:hAnsi="ＭＳ 明朝" w:hint="eastAsia"/>
          <w:sz w:val="22"/>
          <w:szCs w:val="22"/>
          <w:lang w:eastAsia="ja-JP"/>
        </w:rPr>
        <w:t>例えば、施設の改修、ベッドの増設、</w:t>
      </w:r>
      <w:r w:rsidR="00D91CB1" w:rsidRPr="0021332F">
        <w:rPr>
          <w:rFonts w:ascii="ＭＳ 明朝" w:eastAsia="ＭＳ 明朝" w:hAnsi="ＭＳ 明朝" w:hint="eastAsia"/>
          <w:sz w:val="22"/>
          <w:szCs w:val="22"/>
          <w:lang w:eastAsia="ja-JP"/>
        </w:rPr>
        <w:t>大きな施設から小さな施設に移行すること、施設の維持、</w:t>
      </w:r>
      <w:r w:rsidRPr="0021332F">
        <w:rPr>
          <w:rFonts w:ascii="ＭＳ 明朝" w:eastAsia="ＭＳ 明朝" w:hAnsi="ＭＳ 明朝" w:hint="eastAsia"/>
          <w:sz w:val="22"/>
          <w:szCs w:val="22"/>
          <w:lang w:eastAsia="ja-JP"/>
        </w:rPr>
        <w:t>「最も制限の少ない代替案」といった基準を精神衛生法に立法化し、人権侵害を永続させること</w:t>
      </w:r>
      <w:r w:rsidR="00672F21" w:rsidRPr="0021332F">
        <w:rPr>
          <w:rFonts w:ascii="ＭＳ 明朝" w:eastAsia="ＭＳ 明朝" w:hAnsi="ＭＳ 明朝" w:hint="eastAsia"/>
          <w:sz w:val="22"/>
          <w:szCs w:val="22"/>
          <w:lang w:eastAsia="ja-JP"/>
        </w:rPr>
        <w:t>である</w:t>
      </w:r>
      <w:r w:rsidR="00B30124" w:rsidRPr="0021332F">
        <w:rPr>
          <w:rFonts w:ascii="ＭＳ 明朝" w:eastAsia="ＭＳ 明朝" w:hAnsi="ＭＳ 明朝" w:hint="eastAsia"/>
          <w:sz w:val="22"/>
          <w:szCs w:val="22"/>
          <w:lang w:eastAsia="ja-JP"/>
        </w:rPr>
        <w:t>。</w:t>
      </w:r>
      <w:r w:rsidR="00B30124" w:rsidRPr="0021332F">
        <w:rPr>
          <w:rFonts w:ascii="ＭＳ 明朝" w:eastAsia="ＭＳ 明朝" w:hAnsi="ＭＳ 明朝" w:hint="eastAsia"/>
          <w:dstrike/>
          <w:sz w:val="22"/>
          <w:szCs w:val="22"/>
          <w:lang w:eastAsia="ja-JP"/>
        </w:rPr>
        <w:t xml:space="preserve">　</w:t>
      </w:r>
    </w:p>
    <w:p w14:paraId="018AB9CC" w14:textId="4C20D750" w:rsidR="009866C8" w:rsidRPr="0021332F" w:rsidRDefault="009866C8" w:rsidP="0021332F">
      <w:pPr>
        <w:spacing w:line="276" w:lineRule="auto"/>
        <w:rPr>
          <w:rFonts w:ascii="ＭＳ 明朝" w:eastAsia="ＭＳ 明朝" w:hAnsi="ＭＳ 明朝"/>
          <w:sz w:val="22"/>
          <w:szCs w:val="22"/>
          <w:lang w:eastAsia="ja-JP"/>
        </w:rPr>
      </w:pPr>
    </w:p>
    <w:p w14:paraId="7E1BA541" w14:textId="2123535C" w:rsidR="00E32015" w:rsidRPr="0021332F" w:rsidRDefault="00E32015"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C</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選択する権利</w:t>
      </w:r>
      <w:r w:rsidR="00672F21" w:rsidRPr="0021332F">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個人の意思</w:t>
      </w:r>
      <w:r w:rsidR="00672F21" w:rsidRPr="0021332F">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希望を尊重する</w:t>
      </w:r>
    </w:p>
    <w:p w14:paraId="3A3034B4" w14:textId="6B52DC88" w:rsidR="00E32B47" w:rsidRPr="0021332F" w:rsidRDefault="00E32B4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21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自立した生活および地域社会への</w:t>
      </w:r>
      <w:r w:rsidR="00AC78A2" w:rsidRPr="0021332F">
        <w:rPr>
          <w:rFonts w:ascii="ＭＳ 明朝" w:eastAsia="ＭＳ 明朝" w:hAnsi="ＭＳ 明朝" w:hint="eastAsia"/>
          <w:sz w:val="22"/>
          <w:szCs w:val="22"/>
          <w:lang w:eastAsia="ja-JP"/>
        </w:rPr>
        <w:t>包摂</w:t>
      </w:r>
      <w:r w:rsidRPr="0021332F">
        <w:rPr>
          <w:rFonts w:ascii="ＭＳ 明朝" w:eastAsia="ＭＳ 明朝" w:hAnsi="ＭＳ 明朝" w:hint="eastAsia"/>
          <w:sz w:val="22"/>
          <w:szCs w:val="22"/>
          <w:lang w:eastAsia="ja-JP"/>
        </w:rPr>
        <w:t>は、完全な法的能力、住宅へのアクセス、</w:t>
      </w:r>
      <w:r w:rsidR="00FD1C65" w:rsidRPr="0021332F">
        <w:rPr>
          <w:rFonts w:ascii="ＭＳ 明朝" w:eastAsia="ＭＳ 明朝" w:hAnsi="ＭＳ 明朝" w:hint="eastAsia"/>
          <w:sz w:val="22"/>
          <w:szCs w:val="22"/>
          <w:lang w:eastAsia="ja-JP"/>
        </w:rPr>
        <w:t>そして</w:t>
      </w:r>
      <w:r w:rsidR="00B30124" w:rsidRPr="0021332F">
        <w:rPr>
          <w:rFonts w:ascii="ＭＳ 明朝" w:eastAsia="ＭＳ 明朝" w:hAnsi="ＭＳ 明朝" w:hint="eastAsia"/>
          <w:sz w:val="22"/>
          <w:szCs w:val="22"/>
          <w:lang w:eastAsia="ja-JP"/>
        </w:rPr>
        <w:t>アクセシブルで</w:t>
      </w:r>
      <w:r w:rsidR="00A30F16"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が自分の人生を再びコントロールできるような支援やサービスの選択肢が必要である。選択肢</w:t>
      </w:r>
      <w:r w:rsidR="00B30124" w:rsidRPr="0021332F">
        <w:rPr>
          <w:rFonts w:ascii="ＭＳ 明朝" w:eastAsia="ＭＳ 明朝" w:hAnsi="ＭＳ 明朝" w:hint="eastAsia"/>
          <w:sz w:val="22"/>
          <w:szCs w:val="22"/>
          <w:lang w:eastAsia="ja-JP"/>
        </w:rPr>
        <w:t>をも</w:t>
      </w:r>
      <w:r w:rsidRPr="0021332F">
        <w:rPr>
          <w:rFonts w:ascii="ＭＳ 明朝" w:eastAsia="ＭＳ 明朝" w:hAnsi="ＭＳ 明朝" w:hint="eastAsia"/>
          <w:sz w:val="22"/>
          <w:szCs w:val="22"/>
          <w:lang w:eastAsia="ja-JP"/>
        </w:rPr>
        <w:t>つということは、</w:t>
      </w:r>
      <w:r w:rsidR="00C10ADB" w:rsidRPr="0021332F">
        <w:rPr>
          <w:rFonts w:ascii="ＭＳ 明朝" w:eastAsia="ＭＳ 明朝" w:hAnsi="ＭＳ 明朝" w:hint="eastAsia"/>
          <w:sz w:val="22"/>
          <w:szCs w:val="22"/>
          <w:lang w:eastAsia="ja-JP"/>
        </w:rPr>
        <w:t>障害のある</w:t>
      </w:r>
      <w:r w:rsidRPr="0021332F">
        <w:rPr>
          <w:rFonts w:ascii="ＭＳ 明朝" w:eastAsia="ＭＳ 明朝" w:hAnsi="ＭＳ 明朝" w:hint="eastAsia"/>
          <w:sz w:val="22"/>
          <w:szCs w:val="22"/>
          <w:lang w:eastAsia="ja-JP"/>
        </w:rPr>
        <w:t>女性や高齢者を含む</w:t>
      </w:r>
      <w:r w:rsidR="008C4BB7"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が意思決定において尊重され、</w:t>
      </w:r>
      <w:r w:rsidR="008C4BB7" w:rsidRPr="0021332F">
        <w:rPr>
          <w:rFonts w:ascii="ＭＳ 明朝" w:eastAsia="ＭＳ 明朝" w:hAnsi="ＭＳ 明朝" w:hint="eastAsia"/>
          <w:sz w:val="22"/>
          <w:szCs w:val="22"/>
          <w:lang w:eastAsia="ja-JP"/>
        </w:rPr>
        <w:t>障害のある子ども</w:t>
      </w:r>
      <w:r w:rsidRPr="0021332F">
        <w:rPr>
          <w:rFonts w:ascii="ＭＳ 明朝" w:eastAsia="ＭＳ 明朝" w:hAnsi="ＭＳ 明朝" w:hint="eastAsia"/>
          <w:sz w:val="22"/>
          <w:szCs w:val="22"/>
          <w:lang w:eastAsia="ja-JP"/>
        </w:rPr>
        <w:t>の</w:t>
      </w:r>
      <w:r w:rsidR="008C4BB7" w:rsidRPr="0021332F">
        <w:rPr>
          <w:rFonts w:ascii="ＭＳ 明朝" w:eastAsia="ＭＳ 明朝" w:hAnsi="ＭＳ 明朝" w:hint="eastAsia"/>
          <w:sz w:val="22"/>
          <w:szCs w:val="22"/>
          <w:lang w:eastAsia="ja-JP"/>
        </w:rPr>
        <w:t>可能性</w:t>
      </w:r>
      <w:r w:rsidRPr="0021332F">
        <w:rPr>
          <w:rFonts w:ascii="ＭＳ 明朝" w:eastAsia="ＭＳ 明朝" w:hAnsi="ＭＳ 明朝" w:hint="eastAsia"/>
          <w:sz w:val="22"/>
          <w:szCs w:val="22"/>
          <w:lang w:eastAsia="ja-JP"/>
        </w:rPr>
        <w:t>が尊重されることを意味する。締約国は、施設を出る人に</w:t>
      </w:r>
      <w:r w:rsidR="00097818" w:rsidRPr="0021332F">
        <w:rPr>
          <w:rFonts w:ascii="ＭＳ 明朝" w:eastAsia="ＭＳ 明朝" w:hAnsi="ＭＳ 明朝" w:hint="eastAsia"/>
          <w:sz w:val="22"/>
          <w:szCs w:val="22"/>
          <w:lang w:eastAsia="ja-JP"/>
        </w:rPr>
        <w:t>多様な</w:t>
      </w:r>
      <w:r w:rsidRPr="0021332F">
        <w:rPr>
          <w:rFonts w:ascii="ＭＳ 明朝" w:eastAsia="ＭＳ 明朝" w:hAnsi="ＭＳ 明朝" w:hint="eastAsia"/>
          <w:sz w:val="22"/>
          <w:szCs w:val="22"/>
          <w:lang w:eastAsia="ja-JP"/>
        </w:rPr>
        <w:t>選択肢を提供し、意思決定に</w:t>
      </w:r>
      <w:r w:rsidR="00A03B54" w:rsidRPr="0021332F">
        <w:rPr>
          <w:rFonts w:ascii="ＭＳ 明朝" w:eastAsia="ＭＳ 明朝" w:hAnsi="ＭＳ 明朝" w:hint="eastAsia"/>
          <w:sz w:val="22"/>
          <w:szCs w:val="22"/>
          <w:lang w:eastAsia="ja-JP"/>
        </w:rPr>
        <w:t>支援が必要な障害のある人</w:t>
      </w:r>
      <w:r w:rsidR="009A50FA" w:rsidRPr="0021332F">
        <w:rPr>
          <w:rFonts w:ascii="ＭＳ 明朝" w:eastAsia="ＭＳ 明朝" w:hAnsi="ＭＳ 明朝" w:hint="eastAsia"/>
          <w:sz w:val="22"/>
          <w:szCs w:val="22"/>
          <w:lang w:eastAsia="ja-JP"/>
        </w:rPr>
        <w:t>が支援にアクセスでき</w:t>
      </w:r>
      <w:r w:rsidR="00B30124" w:rsidRPr="0021332F">
        <w:rPr>
          <w:rFonts w:ascii="ＭＳ 明朝" w:eastAsia="ＭＳ 明朝" w:hAnsi="ＭＳ 明朝" w:hint="eastAsia"/>
          <w:sz w:val="22"/>
          <w:szCs w:val="22"/>
          <w:lang w:eastAsia="ja-JP"/>
        </w:rPr>
        <w:t>る</w:t>
      </w:r>
      <w:r w:rsidR="00E04101" w:rsidRPr="0021332F">
        <w:rPr>
          <w:rFonts w:ascii="ＭＳ 明朝" w:eastAsia="ＭＳ 明朝" w:hAnsi="ＭＳ 明朝" w:hint="eastAsia"/>
          <w:sz w:val="22"/>
          <w:szCs w:val="22"/>
          <w:lang w:eastAsia="ja-JP"/>
        </w:rPr>
        <w:t>ことを保証</w:t>
      </w:r>
      <w:r w:rsidRPr="0021332F">
        <w:rPr>
          <w:rFonts w:ascii="ＭＳ 明朝" w:eastAsia="ＭＳ 明朝" w:hAnsi="ＭＳ 明朝" w:hint="eastAsia"/>
          <w:sz w:val="22"/>
          <w:szCs w:val="22"/>
          <w:lang w:eastAsia="ja-JP"/>
        </w:rPr>
        <w:t>すべきである。</w:t>
      </w:r>
    </w:p>
    <w:p w14:paraId="2EA48656" w14:textId="77777777" w:rsidR="00243FB2" w:rsidRPr="0021332F" w:rsidRDefault="009866C8"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ab/>
      </w:r>
    </w:p>
    <w:p w14:paraId="52DE1578" w14:textId="7B599721" w:rsidR="00243FB2" w:rsidRPr="0021332F" w:rsidRDefault="00243FB2"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D</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地域に密着した支援</w:t>
      </w:r>
    </w:p>
    <w:p w14:paraId="045B789D" w14:textId="3E582501" w:rsidR="00243FB2" w:rsidRPr="0021332F" w:rsidRDefault="00243FB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22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締約国は、質の高い個別支援および</w:t>
      </w:r>
      <w:r w:rsidR="000D046F"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地域</w:t>
      </w:r>
      <w:r w:rsidR="000D046F" w:rsidRPr="0021332F">
        <w:rPr>
          <w:rFonts w:ascii="ＭＳ 明朝" w:eastAsia="ＭＳ 明朝" w:hAnsi="ＭＳ 明朝" w:hint="eastAsia"/>
          <w:sz w:val="22"/>
          <w:szCs w:val="22"/>
          <w:lang w:eastAsia="ja-JP"/>
        </w:rPr>
        <w:t>のインクルーシブ</w:t>
      </w:r>
      <w:r w:rsidRPr="0021332F">
        <w:rPr>
          <w:rFonts w:ascii="ＭＳ 明朝" w:eastAsia="ＭＳ 明朝" w:hAnsi="ＭＳ 明朝" w:hint="eastAsia"/>
          <w:sz w:val="22"/>
          <w:szCs w:val="22"/>
          <w:lang w:eastAsia="ja-JP"/>
        </w:rPr>
        <w:t>な</w:t>
      </w:r>
      <w:r w:rsidR="000D046F" w:rsidRPr="0021332F">
        <w:rPr>
          <w:rFonts w:ascii="ＭＳ 明朝" w:eastAsia="ＭＳ 明朝" w:hAnsi="ＭＳ 明朝" w:hint="eastAsia"/>
          <w:sz w:val="22"/>
          <w:szCs w:val="22"/>
          <w:lang w:eastAsia="ja-JP"/>
        </w:rPr>
        <w:t>メインストリーム</w:t>
      </w:r>
      <w:r w:rsidRPr="0021332F">
        <w:rPr>
          <w:rFonts w:ascii="ＭＳ 明朝" w:eastAsia="ＭＳ 明朝" w:hAnsi="ＭＳ 明朝" w:hint="eastAsia"/>
          <w:sz w:val="22"/>
          <w:szCs w:val="22"/>
          <w:lang w:eastAsia="ja-JP"/>
        </w:rPr>
        <w:t>サービスの開発を遅滞なく優先させるべきである。</w:t>
      </w:r>
    </w:p>
    <w:p w14:paraId="7C0668C8" w14:textId="77777777" w:rsidR="000D046F" w:rsidRPr="0021332F" w:rsidRDefault="000D046F" w:rsidP="0021332F">
      <w:pPr>
        <w:spacing w:line="276" w:lineRule="auto"/>
        <w:rPr>
          <w:rFonts w:ascii="ＭＳ 明朝" w:eastAsia="ＭＳ 明朝" w:hAnsi="ＭＳ 明朝"/>
          <w:sz w:val="22"/>
          <w:szCs w:val="22"/>
          <w:lang w:eastAsia="ja-JP"/>
        </w:rPr>
      </w:pPr>
    </w:p>
    <w:p w14:paraId="1BFBA359" w14:textId="7C6DDF6A" w:rsidR="00364AEC" w:rsidRPr="0021332F" w:rsidRDefault="00364AE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23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自立した生活および地域</w:t>
      </w:r>
      <w:r w:rsidR="00B30124" w:rsidRPr="0021332F">
        <w:rPr>
          <w:rFonts w:ascii="ＭＳ 明朝" w:eastAsia="ＭＳ 明朝" w:hAnsi="ＭＳ 明朝" w:hint="eastAsia"/>
          <w:sz w:val="22"/>
          <w:szCs w:val="22"/>
          <w:lang w:eastAsia="ja-JP"/>
        </w:rPr>
        <w:t>に含まれること</w:t>
      </w:r>
      <w:r w:rsidRPr="0021332F">
        <w:rPr>
          <w:rFonts w:ascii="ＭＳ 明朝" w:eastAsia="ＭＳ 明朝" w:hAnsi="ＭＳ 明朝" w:hint="eastAsia"/>
          <w:sz w:val="22"/>
          <w:szCs w:val="22"/>
          <w:lang w:eastAsia="ja-JP"/>
        </w:rPr>
        <w:t>の</w:t>
      </w:r>
      <w:r w:rsidR="008A57DC" w:rsidRPr="0021332F">
        <w:rPr>
          <w:rFonts w:ascii="ＭＳ 明朝" w:eastAsia="ＭＳ 明朝" w:hAnsi="ＭＳ 明朝" w:hint="eastAsia"/>
          <w:sz w:val="22"/>
          <w:szCs w:val="22"/>
          <w:lang w:eastAsia="ja-JP"/>
        </w:rPr>
        <w:t>重要な要素</w:t>
      </w:r>
      <w:r w:rsidRPr="0021332F">
        <w:rPr>
          <w:rFonts w:ascii="ＭＳ 明朝" w:eastAsia="ＭＳ 明朝" w:hAnsi="ＭＳ 明朝" w:hint="eastAsia"/>
          <w:sz w:val="22"/>
          <w:szCs w:val="22"/>
          <w:lang w:eastAsia="ja-JP"/>
        </w:rPr>
        <w:t>は、すべての</w:t>
      </w:r>
      <w:r w:rsidR="00FC45A5"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が、自らの選択に基づき、日常生活を営み、社会に参加するために必要と思われる支援を受けることである。支援は、</w:t>
      </w:r>
      <w:r w:rsidR="00D744BA" w:rsidRPr="0021332F">
        <w:rPr>
          <w:rFonts w:ascii="ＭＳ 明朝" w:eastAsia="ＭＳ 明朝" w:hAnsi="ＭＳ 明朝" w:hint="eastAsia"/>
          <w:sz w:val="22"/>
          <w:szCs w:val="22"/>
          <w:lang w:eastAsia="ja-JP"/>
        </w:rPr>
        <w:t>個別で、自分に合わせたもので</w:t>
      </w:r>
      <w:r w:rsidRPr="0021332F">
        <w:rPr>
          <w:rFonts w:ascii="ＭＳ 明朝" w:eastAsia="ＭＳ 明朝" w:hAnsi="ＭＳ 明朝" w:hint="eastAsia"/>
          <w:sz w:val="22"/>
          <w:szCs w:val="22"/>
          <w:lang w:eastAsia="ja-JP"/>
        </w:rPr>
        <w:t>、様々な選択肢を通じて提供されるべきである。支援には、公式な支援から地域に密着した非公式なネットワークまで幅広く含まれる。</w:t>
      </w:r>
    </w:p>
    <w:p w14:paraId="16883BC9" w14:textId="77777777" w:rsidR="00895112" w:rsidRPr="0021332F" w:rsidRDefault="00895112" w:rsidP="0021332F">
      <w:pPr>
        <w:spacing w:line="276" w:lineRule="auto"/>
        <w:rPr>
          <w:rFonts w:ascii="ＭＳ 明朝" w:eastAsia="ＭＳ 明朝" w:hAnsi="ＭＳ 明朝"/>
          <w:sz w:val="22"/>
          <w:szCs w:val="22"/>
          <w:lang w:eastAsia="ja-JP"/>
        </w:rPr>
      </w:pPr>
    </w:p>
    <w:p w14:paraId="5B8D2985" w14:textId="6FEB1F58" w:rsidR="00895112" w:rsidRPr="0021332F" w:rsidRDefault="0089511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24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障害のある人は、地域に密着した支援の提供の選択、管理、終了において、法的能力を</w:t>
      </w:r>
      <w:r w:rsidR="00654343" w:rsidRPr="0021332F">
        <w:rPr>
          <w:rFonts w:ascii="ＭＳ 明朝" w:eastAsia="ＭＳ 明朝" w:hAnsi="ＭＳ 明朝" w:hint="eastAsia"/>
          <w:sz w:val="22"/>
          <w:szCs w:val="22"/>
          <w:lang w:eastAsia="ja-JP"/>
        </w:rPr>
        <w:t>行使</w:t>
      </w:r>
      <w:r w:rsidRPr="0021332F">
        <w:rPr>
          <w:rFonts w:ascii="ＭＳ 明朝" w:eastAsia="ＭＳ 明朝" w:hAnsi="ＭＳ 明朝" w:hint="eastAsia"/>
          <w:sz w:val="22"/>
          <w:szCs w:val="22"/>
          <w:lang w:eastAsia="ja-JP"/>
        </w:rPr>
        <w:t>できるように</w:t>
      </w:r>
      <w:r w:rsidR="00654343" w:rsidRPr="0021332F">
        <w:rPr>
          <w:rFonts w:ascii="ＭＳ 明朝" w:eastAsia="ＭＳ 明朝" w:hAnsi="ＭＳ 明朝" w:hint="eastAsia"/>
          <w:sz w:val="22"/>
          <w:szCs w:val="22"/>
          <w:lang w:eastAsia="ja-JP"/>
        </w:rPr>
        <w:t>する</w:t>
      </w:r>
      <w:r w:rsidRPr="0021332F">
        <w:rPr>
          <w:rFonts w:ascii="ＭＳ 明朝" w:eastAsia="ＭＳ 明朝" w:hAnsi="ＭＳ 明朝" w:hint="eastAsia"/>
          <w:sz w:val="22"/>
          <w:szCs w:val="22"/>
          <w:lang w:eastAsia="ja-JP"/>
        </w:rPr>
        <w:t>べきである。法的能力の行使における支援は、国</w:t>
      </w:r>
      <w:r w:rsidR="00CC78B8" w:rsidRPr="0021332F">
        <w:rPr>
          <w:rFonts w:ascii="ＭＳ 明朝" w:eastAsia="ＭＳ 明朝" w:hAnsi="ＭＳ 明朝" w:hint="eastAsia"/>
          <w:sz w:val="22"/>
          <w:szCs w:val="22"/>
          <w:lang w:eastAsia="ja-JP"/>
        </w:rPr>
        <w:t>の財源</w:t>
      </w:r>
      <w:r w:rsidR="00654343" w:rsidRPr="0021332F">
        <w:rPr>
          <w:rFonts w:ascii="ＭＳ 明朝" w:eastAsia="ＭＳ 明朝" w:hAnsi="ＭＳ 明朝" w:hint="eastAsia"/>
          <w:sz w:val="22"/>
          <w:szCs w:val="22"/>
          <w:lang w:eastAsia="ja-JP"/>
        </w:rPr>
        <w:t>によるものと</w:t>
      </w:r>
      <w:r w:rsidRPr="0021332F">
        <w:rPr>
          <w:rFonts w:ascii="ＭＳ 明朝" w:eastAsia="ＭＳ 明朝" w:hAnsi="ＭＳ 明朝" w:hint="eastAsia"/>
          <w:sz w:val="22"/>
          <w:szCs w:val="22"/>
          <w:lang w:eastAsia="ja-JP"/>
        </w:rPr>
        <w:t>、または個人の</w:t>
      </w:r>
      <w:r w:rsidR="00FC45A5" w:rsidRPr="0021332F">
        <w:rPr>
          <w:rFonts w:ascii="ＭＳ 明朝" w:eastAsia="ＭＳ 明朝" w:hAnsi="ＭＳ 明朝" w:hint="eastAsia"/>
          <w:sz w:val="22"/>
          <w:szCs w:val="22"/>
          <w:lang w:eastAsia="ja-JP"/>
        </w:rPr>
        <w:t>非公式</w:t>
      </w:r>
      <w:r w:rsidRPr="0021332F">
        <w:rPr>
          <w:rFonts w:ascii="ＭＳ 明朝" w:eastAsia="ＭＳ 明朝" w:hAnsi="ＭＳ 明朝" w:hint="eastAsia"/>
          <w:sz w:val="22"/>
          <w:szCs w:val="22"/>
          <w:lang w:eastAsia="ja-JP"/>
        </w:rPr>
        <w:t>なネットワークを通じて提供することができる。</w:t>
      </w:r>
    </w:p>
    <w:p w14:paraId="2484B7E6" w14:textId="128FB89E" w:rsidR="00D23F26" w:rsidRPr="0021332F" w:rsidRDefault="00D23F26" w:rsidP="0021332F">
      <w:pPr>
        <w:spacing w:line="276" w:lineRule="auto"/>
        <w:rPr>
          <w:rFonts w:ascii="ＭＳ 明朝" w:eastAsia="ＭＳ 明朝" w:hAnsi="ＭＳ 明朝"/>
          <w:sz w:val="22"/>
          <w:szCs w:val="22"/>
          <w:lang w:eastAsia="ja-JP"/>
        </w:rPr>
      </w:pPr>
    </w:p>
    <w:p w14:paraId="2EAA3282" w14:textId="6E0CC71B" w:rsidR="00D23F26" w:rsidRPr="0021332F" w:rsidRDefault="00D23F2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25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自立した生活を送るための支援サービスは、利用可能で、アクセシブル</w:t>
      </w:r>
      <w:r w:rsidR="00D5330D">
        <w:rPr>
          <w:rFonts w:ascii="ＭＳ 明朝" w:eastAsia="ＭＳ 明朝" w:hAnsi="ＭＳ 明朝" w:hint="eastAsia"/>
          <w:sz w:val="22"/>
          <w:szCs w:val="22"/>
          <w:lang w:eastAsia="ja-JP"/>
        </w:rPr>
        <w:t>で</w:t>
      </w:r>
      <w:r w:rsidRPr="0021332F">
        <w:rPr>
          <w:rFonts w:ascii="ＭＳ 明朝" w:eastAsia="ＭＳ 明朝" w:hAnsi="ＭＳ 明朝" w:hint="eastAsia"/>
          <w:sz w:val="22"/>
          <w:szCs w:val="22"/>
          <w:lang w:eastAsia="ja-JP"/>
        </w:rPr>
        <w:t>、</w:t>
      </w:r>
      <w:r w:rsidR="003C6F18" w:rsidRPr="0021332F">
        <w:rPr>
          <w:rFonts w:ascii="ＭＳ 明朝" w:eastAsia="ＭＳ 明朝" w:hAnsi="ＭＳ 明朝" w:hint="eastAsia"/>
          <w:sz w:val="22"/>
          <w:szCs w:val="22"/>
          <w:lang w:eastAsia="ja-JP"/>
        </w:rPr>
        <w:t>受入れやすく</w:t>
      </w:r>
      <w:r w:rsidRPr="0021332F">
        <w:rPr>
          <w:rFonts w:ascii="ＭＳ 明朝" w:eastAsia="ＭＳ 明朝" w:hAnsi="ＭＳ 明朝" w:hint="eastAsia"/>
          <w:sz w:val="22"/>
          <w:szCs w:val="22"/>
          <w:lang w:eastAsia="ja-JP"/>
        </w:rPr>
        <w:t>、手頃な価格で、適応可能であるべきである。</w:t>
      </w:r>
    </w:p>
    <w:p w14:paraId="77D15379" w14:textId="77777777" w:rsidR="0098021F" w:rsidRPr="0021332F" w:rsidRDefault="0098021F" w:rsidP="0021332F">
      <w:pPr>
        <w:spacing w:line="276" w:lineRule="auto"/>
        <w:rPr>
          <w:rFonts w:ascii="ＭＳ 明朝" w:eastAsia="ＭＳ 明朝" w:hAnsi="ＭＳ 明朝"/>
          <w:sz w:val="22"/>
          <w:szCs w:val="22"/>
          <w:lang w:eastAsia="ja-JP"/>
        </w:rPr>
      </w:pPr>
    </w:p>
    <w:p w14:paraId="6BD1D195" w14:textId="43EC2E99" w:rsidR="003C6F18" w:rsidRPr="0021332F" w:rsidRDefault="003C6F18" w:rsidP="0021332F">
      <w:pPr>
        <w:spacing w:line="276" w:lineRule="auto"/>
        <w:rPr>
          <w:rFonts w:ascii="ＭＳ 明朝" w:eastAsia="ＭＳ 明朝" w:hAnsi="ＭＳ 明朝" w:cs="SimSun"/>
          <w:sz w:val="22"/>
          <w:szCs w:val="22"/>
          <w:lang w:eastAsia="ja-JP"/>
        </w:rPr>
      </w:pPr>
      <w:r w:rsidRPr="0021332F">
        <w:rPr>
          <w:rFonts w:ascii="ＭＳ 明朝" w:eastAsia="ＭＳ 明朝" w:hAnsi="ＭＳ 明朝"/>
          <w:sz w:val="22"/>
          <w:szCs w:val="22"/>
          <w:lang w:eastAsia="ja-JP"/>
        </w:rPr>
        <w:t>26</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支援サービスには、パーソナル</w:t>
      </w:r>
      <w:r w:rsidRPr="0021332F">
        <w:rPr>
          <w:rFonts w:ascii="ＭＳ 明朝" w:eastAsia="ＭＳ 明朝" w:hAnsi="ＭＳ 明朝" w:cs="ＭＳ 明朝" w:hint="eastAsia"/>
          <w:sz w:val="22"/>
          <w:szCs w:val="22"/>
          <w:lang w:eastAsia="ja-JP"/>
        </w:rPr>
        <w:t>・</w:t>
      </w:r>
      <w:r w:rsidR="006A3AA5" w:rsidRPr="0021332F">
        <w:rPr>
          <w:rFonts w:ascii="ＭＳ 明朝" w:eastAsia="ＭＳ 明朝" w:hAnsi="ＭＳ 明朝" w:cs="SimSun" w:hint="eastAsia"/>
          <w:sz w:val="22"/>
          <w:szCs w:val="22"/>
          <w:lang w:eastAsia="ja-JP"/>
        </w:rPr>
        <w:t>アシスタント</w:t>
      </w:r>
      <w:r w:rsidRPr="0021332F">
        <w:rPr>
          <w:rFonts w:ascii="ＭＳ 明朝" w:eastAsia="ＭＳ 明朝" w:hAnsi="ＭＳ 明朝" w:cs="SimSun" w:hint="eastAsia"/>
          <w:sz w:val="22"/>
          <w:szCs w:val="22"/>
          <w:lang w:eastAsia="ja-JP"/>
        </w:rPr>
        <w:t>、ピアサポート、家族環境における子どもの</w:t>
      </w:r>
      <w:r w:rsidR="00F86475" w:rsidRPr="0021332F">
        <w:rPr>
          <w:rFonts w:ascii="ＭＳ 明朝" w:eastAsia="ＭＳ 明朝" w:hAnsi="ＭＳ 明朝" w:cs="SimSun" w:hint="eastAsia"/>
          <w:sz w:val="22"/>
          <w:szCs w:val="22"/>
          <w:lang w:eastAsia="ja-JP"/>
        </w:rPr>
        <w:t>介護者派遣</w:t>
      </w:r>
      <w:r w:rsidRPr="0021332F">
        <w:rPr>
          <w:rFonts w:ascii="ＭＳ 明朝" w:eastAsia="ＭＳ 明朝" w:hAnsi="ＭＳ 明朝" w:cs="SimSun" w:hint="eastAsia"/>
          <w:sz w:val="22"/>
          <w:szCs w:val="22"/>
          <w:lang w:eastAsia="ja-JP"/>
        </w:rPr>
        <w:t>、</w:t>
      </w:r>
      <w:r w:rsidR="00096FC1" w:rsidRPr="0021332F">
        <w:rPr>
          <w:rFonts w:ascii="ＭＳ 明朝" w:eastAsia="ＭＳ 明朝" w:hAnsi="ＭＳ 明朝" w:cs="SimSun" w:hint="eastAsia"/>
          <w:sz w:val="22"/>
          <w:szCs w:val="22"/>
          <w:lang w:eastAsia="ja-JP"/>
        </w:rPr>
        <w:t>非常時支援</w:t>
      </w:r>
      <w:r w:rsidRPr="0021332F">
        <w:rPr>
          <w:rFonts w:ascii="ＭＳ 明朝" w:eastAsia="ＭＳ 明朝" w:hAnsi="ＭＳ 明朝" w:cs="SimSun" w:hint="eastAsia"/>
          <w:sz w:val="22"/>
          <w:szCs w:val="22"/>
          <w:lang w:eastAsia="ja-JP"/>
        </w:rPr>
        <w:t>、コミュニケーション支援、移動支援</w:t>
      </w:r>
      <w:r w:rsidR="001E2186" w:rsidRPr="0021332F">
        <w:rPr>
          <w:rFonts w:ascii="ＭＳ 明朝" w:eastAsia="ＭＳ 明朝" w:hAnsi="ＭＳ 明朝" w:cs="SimSun" w:hint="eastAsia"/>
          <w:sz w:val="22"/>
          <w:szCs w:val="22"/>
          <w:lang w:eastAsia="ja-JP"/>
        </w:rPr>
        <w:t>、支援機器</w:t>
      </w:r>
      <w:r w:rsidRPr="0021332F">
        <w:rPr>
          <w:rFonts w:ascii="ＭＳ 明朝" w:eastAsia="ＭＳ 明朝" w:hAnsi="ＭＳ 明朝" w:cs="SimSun" w:hint="eastAsia"/>
          <w:sz w:val="22"/>
          <w:szCs w:val="22"/>
          <w:lang w:eastAsia="ja-JP"/>
        </w:rPr>
        <w:t>の提供、住</w:t>
      </w:r>
      <w:r w:rsidR="00FC45A5" w:rsidRPr="0021332F">
        <w:rPr>
          <w:rFonts w:ascii="ＭＳ 明朝" w:eastAsia="ＭＳ 明朝" w:hAnsi="ＭＳ 明朝" w:cs="SimSun" w:hint="eastAsia"/>
          <w:sz w:val="22"/>
          <w:szCs w:val="22"/>
          <w:lang w:eastAsia="ja-JP"/>
        </w:rPr>
        <w:t>宅</w:t>
      </w:r>
      <w:r w:rsidRPr="0021332F">
        <w:rPr>
          <w:rFonts w:ascii="ＭＳ 明朝" w:eastAsia="ＭＳ 明朝" w:hAnsi="ＭＳ 明朝" w:cs="SimSun" w:hint="eastAsia"/>
          <w:sz w:val="22"/>
          <w:szCs w:val="22"/>
          <w:lang w:eastAsia="ja-JP"/>
        </w:rPr>
        <w:t>確保支援、家事援助、その他</w:t>
      </w:r>
      <w:r w:rsidR="00096FC1" w:rsidRPr="0021332F">
        <w:rPr>
          <w:rFonts w:ascii="ＭＳ 明朝" w:eastAsia="ＭＳ 明朝" w:hAnsi="ＭＳ 明朝" w:cs="SimSun" w:hint="eastAsia"/>
          <w:sz w:val="22"/>
          <w:szCs w:val="22"/>
          <w:lang w:eastAsia="ja-JP"/>
        </w:rPr>
        <w:t>の</w:t>
      </w:r>
      <w:r w:rsidRPr="0021332F">
        <w:rPr>
          <w:rFonts w:ascii="ＭＳ 明朝" w:eastAsia="ＭＳ 明朝" w:hAnsi="ＭＳ 明朝" w:cs="SimSun" w:hint="eastAsia"/>
          <w:sz w:val="22"/>
          <w:szCs w:val="22"/>
          <w:lang w:eastAsia="ja-JP"/>
        </w:rPr>
        <w:t>地域に密着したサービスが含まれる。また、障害のある人が、教育、雇</w:t>
      </w:r>
      <w:r w:rsidRPr="0021332F">
        <w:rPr>
          <w:rFonts w:ascii="ＭＳ 明朝" w:eastAsia="ＭＳ 明朝" w:hAnsi="ＭＳ 明朝" w:cs="SimSun" w:hint="eastAsia"/>
          <w:sz w:val="22"/>
          <w:szCs w:val="22"/>
          <w:lang w:eastAsia="ja-JP"/>
        </w:rPr>
        <w:lastRenderedPageBreak/>
        <w:t>用、司法制度、医療などの</w:t>
      </w:r>
      <w:r w:rsidR="00594EA3" w:rsidRPr="0021332F">
        <w:rPr>
          <w:rFonts w:ascii="ＭＳ 明朝" w:eastAsia="ＭＳ 明朝" w:hAnsi="ＭＳ 明朝" w:cs="SimSun" w:hint="eastAsia"/>
          <w:sz w:val="22"/>
          <w:szCs w:val="22"/>
          <w:lang w:eastAsia="ja-JP"/>
        </w:rPr>
        <w:t>領域</w:t>
      </w:r>
      <w:r w:rsidR="0096450A" w:rsidRPr="0021332F">
        <w:rPr>
          <w:rFonts w:ascii="ＭＳ 明朝" w:eastAsia="ＭＳ 明朝" w:hAnsi="ＭＳ 明朝" w:cs="SimSun" w:hint="eastAsia"/>
          <w:sz w:val="22"/>
          <w:szCs w:val="22"/>
          <w:lang w:eastAsia="ja-JP"/>
        </w:rPr>
        <w:t>で</w:t>
      </w:r>
      <w:r w:rsidR="006E281D" w:rsidRPr="0021332F">
        <w:rPr>
          <w:rFonts w:ascii="ＭＳ 明朝" w:eastAsia="ＭＳ 明朝" w:hAnsi="ＭＳ 明朝" w:cs="SimSun" w:hint="eastAsia"/>
          <w:sz w:val="22"/>
          <w:szCs w:val="22"/>
          <w:lang w:eastAsia="ja-JP"/>
        </w:rPr>
        <w:t>メインストリーム</w:t>
      </w:r>
      <w:r w:rsidRPr="0021332F">
        <w:rPr>
          <w:rFonts w:ascii="ＭＳ 明朝" w:eastAsia="ＭＳ 明朝" w:hAnsi="ＭＳ 明朝" w:cs="SimSun" w:hint="eastAsia"/>
          <w:sz w:val="22"/>
          <w:szCs w:val="22"/>
          <w:lang w:eastAsia="ja-JP"/>
        </w:rPr>
        <w:t>サービスにアクセスし、利用できるようにするための支援も提供されるべ</w:t>
      </w:r>
      <w:r w:rsidRPr="0021332F">
        <w:rPr>
          <w:rFonts w:ascii="ＭＳ 明朝" w:eastAsia="ＭＳ 明朝" w:hAnsi="ＭＳ 明朝" w:hint="eastAsia"/>
          <w:sz w:val="22"/>
          <w:szCs w:val="22"/>
          <w:lang w:eastAsia="ja-JP"/>
        </w:rPr>
        <w:t>きである</w:t>
      </w:r>
      <w:r w:rsidR="00153013" w:rsidRPr="0021332F">
        <w:rPr>
          <w:rFonts w:ascii="ＭＳ 明朝" w:eastAsia="ＭＳ 明朝" w:hAnsi="ＭＳ 明朝" w:hint="eastAsia"/>
          <w:sz w:val="22"/>
          <w:szCs w:val="22"/>
          <w:lang w:eastAsia="ja-JP"/>
        </w:rPr>
        <w:t>。</w:t>
      </w:r>
    </w:p>
    <w:p w14:paraId="013B3921" w14:textId="117F9111" w:rsidR="003778F5" w:rsidRPr="0021332F" w:rsidRDefault="003778F5" w:rsidP="0021332F">
      <w:pPr>
        <w:spacing w:line="276" w:lineRule="auto"/>
        <w:rPr>
          <w:rFonts w:ascii="ＭＳ 明朝" w:eastAsia="ＭＳ 明朝" w:hAnsi="ＭＳ 明朝"/>
          <w:sz w:val="22"/>
          <w:szCs w:val="22"/>
          <w:lang w:eastAsia="ja-JP"/>
        </w:rPr>
      </w:pPr>
    </w:p>
    <w:p w14:paraId="7514D4FE" w14:textId="4BCFE11D" w:rsidR="004F6DAE" w:rsidRPr="0021332F" w:rsidRDefault="003778F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27</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アシスタンスサービスは、個人のニーズに基づいて個別に提供され、利用者によって管理される必要がある。</w:t>
      </w:r>
      <w:r w:rsidR="0009227C" w:rsidRPr="0021332F">
        <w:rPr>
          <w:rFonts w:ascii="ＭＳ 明朝" w:eastAsia="ＭＳ 明朝" w:hAnsi="ＭＳ 明朝" w:cs="SimSun" w:hint="eastAsia"/>
          <w:sz w:val="22"/>
          <w:szCs w:val="22"/>
          <w:lang w:eastAsia="ja-JP"/>
        </w:rPr>
        <w:t>障害のある人</w:t>
      </w:r>
      <w:r w:rsidRPr="0021332F">
        <w:rPr>
          <w:rFonts w:ascii="ＭＳ 明朝" w:eastAsia="ＭＳ 明朝" w:hAnsi="ＭＳ 明朝" w:cs="SimSun" w:hint="eastAsia"/>
          <w:sz w:val="22"/>
          <w:szCs w:val="22"/>
          <w:lang w:eastAsia="ja-JP"/>
        </w:rPr>
        <w:t>は、サービスをどの程度自分で管理するか、</w:t>
      </w:r>
      <w:r w:rsidR="0009227C" w:rsidRPr="0021332F">
        <w:rPr>
          <w:rFonts w:ascii="ＭＳ 明朝" w:eastAsia="ＭＳ 明朝" w:hAnsi="ＭＳ 明朝" w:cs="SimSun" w:hint="eastAsia"/>
          <w:sz w:val="22"/>
          <w:szCs w:val="22"/>
          <w:lang w:eastAsia="ja-JP"/>
        </w:rPr>
        <w:t>つまり</w:t>
      </w:r>
      <w:r w:rsidR="00F86475" w:rsidRPr="0021332F">
        <w:rPr>
          <w:rFonts w:ascii="ＭＳ 明朝" w:eastAsia="ＭＳ 明朝" w:hAnsi="ＭＳ 明朝" w:cs="SimSun" w:hint="eastAsia"/>
          <w:sz w:val="22"/>
          <w:szCs w:val="22"/>
          <w:lang w:eastAsia="ja-JP"/>
        </w:rPr>
        <w:t>自分が支援者の雇用者となるか</w:t>
      </w:r>
      <w:r w:rsidRPr="0021332F">
        <w:rPr>
          <w:rFonts w:ascii="ＭＳ 明朝" w:eastAsia="ＭＳ 明朝" w:hAnsi="ＭＳ 明朝" w:cs="SimSun" w:hint="eastAsia"/>
          <w:sz w:val="22"/>
          <w:szCs w:val="22"/>
          <w:lang w:eastAsia="ja-JP"/>
        </w:rPr>
        <w:t>、あるいは</w:t>
      </w:r>
      <w:r w:rsidR="00B33581" w:rsidRPr="0021332F">
        <w:rPr>
          <w:rFonts w:ascii="ＭＳ 明朝" w:eastAsia="ＭＳ 明朝" w:hAnsi="ＭＳ 明朝" w:cs="SimSun" w:hint="eastAsia"/>
          <w:sz w:val="22"/>
          <w:szCs w:val="22"/>
          <w:lang w:eastAsia="ja-JP"/>
        </w:rPr>
        <w:t>様々</w:t>
      </w:r>
      <w:r w:rsidRPr="0021332F">
        <w:rPr>
          <w:rFonts w:ascii="ＭＳ 明朝" w:eastAsia="ＭＳ 明朝" w:hAnsi="ＭＳ 明朝" w:cs="SimSun" w:hint="eastAsia"/>
          <w:sz w:val="22"/>
          <w:szCs w:val="22"/>
          <w:lang w:eastAsia="ja-JP"/>
        </w:rPr>
        <w:t>な提供者からサービスを受けるかを決めることができ</w:t>
      </w:r>
      <w:r w:rsidR="00B811AE" w:rsidRPr="0021332F">
        <w:rPr>
          <w:rFonts w:ascii="ＭＳ 明朝" w:eastAsia="ＭＳ 明朝" w:hAnsi="ＭＳ 明朝" w:cs="SimSun" w:hint="eastAsia"/>
          <w:sz w:val="22"/>
          <w:szCs w:val="22"/>
          <w:lang w:eastAsia="ja-JP"/>
        </w:rPr>
        <w:t>なければならない</w:t>
      </w:r>
      <w:r w:rsidRPr="0021332F">
        <w:rPr>
          <w:rFonts w:ascii="ＭＳ 明朝" w:eastAsia="ＭＳ 明朝" w:hAnsi="ＭＳ 明朝" w:cs="SimSun" w:hint="eastAsia"/>
          <w:sz w:val="22"/>
          <w:szCs w:val="22"/>
          <w:lang w:eastAsia="ja-JP"/>
        </w:rPr>
        <w:t>。すべての障害のある人は、法的能力を行使する際の支援</w:t>
      </w:r>
      <w:r w:rsidR="00DE7279" w:rsidRPr="0021332F">
        <w:rPr>
          <w:rFonts w:ascii="ＭＳ 明朝" w:eastAsia="ＭＳ 明朝" w:hAnsi="ＭＳ 明朝" w:cs="SimSun" w:hint="eastAsia"/>
          <w:sz w:val="22"/>
          <w:szCs w:val="22"/>
          <w:lang w:eastAsia="ja-JP"/>
        </w:rPr>
        <w:t>度</w:t>
      </w:r>
      <w:r w:rsidRPr="0021332F">
        <w:rPr>
          <w:rFonts w:ascii="ＭＳ 明朝" w:eastAsia="ＭＳ 明朝" w:hAnsi="ＭＳ 明朝" w:cs="SimSun" w:hint="eastAsia"/>
          <w:sz w:val="22"/>
          <w:szCs w:val="22"/>
          <w:lang w:eastAsia="ja-JP"/>
        </w:rPr>
        <w:t>にかかわらず、パーソナル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w:t>
      </w:r>
      <w:r w:rsidR="00B33581" w:rsidRPr="0021332F">
        <w:rPr>
          <w:rFonts w:ascii="ＭＳ 明朝" w:eastAsia="ＭＳ 明朝" w:hAnsi="ＭＳ 明朝" w:cs="SimSun" w:hint="eastAsia"/>
          <w:sz w:val="22"/>
          <w:szCs w:val="22"/>
          <w:lang w:eastAsia="ja-JP"/>
        </w:rPr>
        <w:t>を利用できる</w:t>
      </w:r>
      <w:r w:rsidRPr="0021332F">
        <w:rPr>
          <w:rFonts w:ascii="ＭＳ 明朝" w:eastAsia="ＭＳ 明朝" w:hAnsi="ＭＳ 明朝" w:cs="SimSun" w:hint="eastAsia"/>
          <w:sz w:val="22"/>
          <w:szCs w:val="22"/>
          <w:lang w:eastAsia="ja-JP"/>
        </w:rPr>
        <w:t>。</w:t>
      </w:r>
      <w:r w:rsidR="005F42FD" w:rsidRPr="0021332F">
        <w:rPr>
          <w:rFonts w:ascii="ＭＳ 明朝" w:eastAsia="ＭＳ 明朝" w:hAnsi="ＭＳ 明朝" w:cs="SimSun" w:hint="eastAsia"/>
          <w:sz w:val="22"/>
          <w:szCs w:val="22"/>
          <w:lang w:eastAsia="ja-JP"/>
        </w:rPr>
        <w:t>彼ら</w:t>
      </w:r>
      <w:r w:rsidRPr="0021332F">
        <w:rPr>
          <w:rFonts w:ascii="ＭＳ 明朝" w:eastAsia="ＭＳ 明朝" w:hAnsi="ＭＳ 明朝" w:cs="SimSun" w:hint="eastAsia"/>
          <w:sz w:val="22"/>
          <w:szCs w:val="22"/>
          <w:lang w:eastAsia="ja-JP"/>
        </w:rPr>
        <w:t>は、施設を</w:t>
      </w:r>
      <w:r w:rsidR="009A34C9" w:rsidRPr="0021332F">
        <w:rPr>
          <w:rFonts w:ascii="ＭＳ 明朝" w:eastAsia="ＭＳ 明朝" w:hAnsi="ＭＳ 明朝" w:cs="SimSun" w:hint="eastAsia"/>
          <w:sz w:val="22"/>
          <w:szCs w:val="22"/>
          <w:lang w:eastAsia="ja-JP"/>
        </w:rPr>
        <w:t>出る際</w:t>
      </w:r>
      <w:r w:rsidRPr="0021332F">
        <w:rPr>
          <w:rFonts w:ascii="ＭＳ 明朝" w:eastAsia="ＭＳ 明朝" w:hAnsi="ＭＳ 明朝" w:cs="SimSun" w:hint="eastAsia"/>
          <w:sz w:val="22"/>
          <w:szCs w:val="22"/>
          <w:lang w:eastAsia="ja-JP"/>
        </w:rPr>
        <w:t>すぐにサービスに</w:t>
      </w:r>
      <w:r w:rsidR="00CB4C2C" w:rsidRPr="0021332F">
        <w:rPr>
          <w:rFonts w:ascii="ＭＳ 明朝" w:eastAsia="ＭＳ 明朝" w:hAnsi="ＭＳ 明朝" w:cs="SimSun" w:hint="eastAsia"/>
          <w:sz w:val="22"/>
          <w:szCs w:val="22"/>
          <w:lang w:eastAsia="ja-JP"/>
        </w:rPr>
        <w:t>利用</w:t>
      </w:r>
      <w:r w:rsidRPr="0021332F">
        <w:rPr>
          <w:rFonts w:ascii="ＭＳ 明朝" w:eastAsia="ＭＳ 明朝" w:hAnsi="ＭＳ 明朝" w:cs="SimSun" w:hint="eastAsia"/>
          <w:sz w:val="22"/>
          <w:szCs w:val="22"/>
          <w:lang w:eastAsia="ja-JP"/>
        </w:rPr>
        <w:t>できるように、施設を出る前にパーソナル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w:t>
      </w:r>
      <w:r w:rsidR="00CB4C2C" w:rsidRPr="0021332F">
        <w:rPr>
          <w:rFonts w:ascii="ＭＳ 明朝" w:eastAsia="ＭＳ 明朝" w:hAnsi="ＭＳ 明朝" w:cs="SimSun" w:hint="eastAsia"/>
          <w:sz w:val="22"/>
          <w:szCs w:val="22"/>
          <w:lang w:eastAsia="ja-JP"/>
        </w:rPr>
        <w:t>の仕組みに</w:t>
      </w:r>
      <w:r w:rsidR="00FC45A5" w:rsidRPr="0021332F">
        <w:rPr>
          <w:rFonts w:ascii="ＭＳ 明朝" w:eastAsia="ＭＳ 明朝" w:hAnsi="ＭＳ 明朝" w:cs="SimSun" w:hint="eastAsia"/>
          <w:sz w:val="22"/>
          <w:szCs w:val="22"/>
          <w:lang w:eastAsia="ja-JP"/>
        </w:rPr>
        <w:t>繋がって</w:t>
      </w:r>
      <w:r w:rsidR="00CB4C2C" w:rsidRPr="0021332F">
        <w:rPr>
          <w:rFonts w:ascii="ＭＳ 明朝" w:eastAsia="ＭＳ 明朝" w:hAnsi="ＭＳ 明朝" w:cs="SimSun" w:hint="eastAsia"/>
          <w:sz w:val="22"/>
          <w:szCs w:val="22"/>
          <w:lang w:eastAsia="ja-JP"/>
        </w:rPr>
        <w:t>おくべき</w:t>
      </w:r>
      <w:r w:rsidRPr="0021332F">
        <w:rPr>
          <w:rFonts w:ascii="ＭＳ 明朝" w:eastAsia="ＭＳ 明朝" w:hAnsi="ＭＳ 明朝" w:cs="SimSun" w:hint="eastAsia"/>
          <w:sz w:val="22"/>
          <w:szCs w:val="22"/>
          <w:lang w:eastAsia="ja-JP"/>
        </w:rPr>
        <w:t>である</w:t>
      </w:r>
      <w:r w:rsidR="004F6DAE" w:rsidRPr="0021332F">
        <w:rPr>
          <w:rFonts w:ascii="ＭＳ 明朝" w:eastAsia="ＭＳ 明朝" w:hAnsi="ＭＳ 明朝" w:hint="eastAsia"/>
          <w:sz w:val="22"/>
          <w:szCs w:val="22"/>
          <w:lang w:eastAsia="ja-JP"/>
        </w:rPr>
        <w:t>。</w:t>
      </w:r>
    </w:p>
    <w:p w14:paraId="0A7D22FC" w14:textId="77777777" w:rsidR="004F6DAE" w:rsidRPr="0021332F" w:rsidRDefault="004F6DAE" w:rsidP="0021332F">
      <w:pPr>
        <w:spacing w:line="276" w:lineRule="auto"/>
        <w:rPr>
          <w:rFonts w:ascii="ＭＳ 明朝" w:eastAsia="ＭＳ 明朝" w:hAnsi="ＭＳ 明朝"/>
          <w:sz w:val="22"/>
          <w:szCs w:val="22"/>
          <w:lang w:eastAsia="ja-JP"/>
        </w:rPr>
      </w:pPr>
    </w:p>
    <w:p w14:paraId="45D39C12" w14:textId="5A495C7F" w:rsidR="00C5391F" w:rsidRPr="0021332F" w:rsidRDefault="004F6DA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28</w:t>
      </w:r>
      <w:r w:rsidR="00AB5D87">
        <w:rPr>
          <w:rFonts w:ascii="ＭＳ 明朝" w:eastAsia="ＭＳ 明朝" w:hAnsi="ＭＳ 明朝"/>
          <w:sz w:val="22"/>
          <w:szCs w:val="22"/>
          <w:lang w:eastAsia="ja-JP"/>
        </w:rPr>
        <w:t>．</w:t>
      </w:r>
      <w:r w:rsidR="003608CB" w:rsidRPr="0021332F">
        <w:rPr>
          <w:rFonts w:ascii="ＭＳ 明朝" w:eastAsia="ＭＳ 明朝" w:hAnsi="ＭＳ 明朝" w:hint="eastAsia"/>
          <w:sz w:val="22"/>
          <w:szCs w:val="22"/>
          <w:lang w:eastAsia="ja-JP"/>
        </w:rPr>
        <w:t>在宅サービスその他の支援サービスやパーソナル・アシスタンスなど、地域に密着した支援サービスの定義は、新たな分離型サービスが出現しないようなものにする必要がある。グループ住居（小規模グループホームを含む）、保護付きワークショップ（</w:t>
      </w:r>
      <w:r w:rsidR="003608CB" w:rsidRPr="0021332F">
        <w:rPr>
          <w:rFonts w:ascii="ＭＳ 明朝" w:eastAsia="ＭＳ 明朝" w:hAnsi="ＭＳ 明朝"/>
          <w:sz w:val="22"/>
          <w:szCs w:val="22"/>
          <w:lang w:eastAsia="ja-JP"/>
        </w:rPr>
        <w:t>sheltered workshops</w:t>
      </w:r>
      <w:r w:rsidR="003608CB" w:rsidRPr="0021332F">
        <w:rPr>
          <w:rFonts w:ascii="ＭＳ 明朝" w:eastAsia="ＭＳ 明朝" w:hAnsi="ＭＳ 明朝" w:hint="eastAsia"/>
          <w:sz w:val="22"/>
          <w:szCs w:val="22"/>
          <w:lang w:eastAsia="ja-JP"/>
        </w:rPr>
        <w:t>）、「レスパイトケア」提供のための施設、移行用一時住宅（</w:t>
      </w:r>
      <w:r w:rsidR="003608CB" w:rsidRPr="0021332F">
        <w:rPr>
          <w:rFonts w:ascii="ＭＳ 明朝" w:eastAsia="ＭＳ 明朝" w:hAnsi="ＭＳ 明朝"/>
          <w:sz w:val="22"/>
          <w:szCs w:val="22"/>
          <w:lang w:eastAsia="ja-JP"/>
        </w:rPr>
        <w:t>transit home</w:t>
      </w:r>
      <w:r w:rsidR="003608CB" w:rsidRPr="0021332F">
        <w:rPr>
          <w:rFonts w:ascii="ＭＳ 明朝" w:eastAsia="ＭＳ 明朝" w:hAnsi="ＭＳ 明朝" w:hint="eastAsia"/>
          <w:sz w:val="22"/>
          <w:szCs w:val="22"/>
          <w:lang w:eastAsia="ja-JP"/>
        </w:rPr>
        <w:t>）、デイケアセンター、または地域治療命令（</w:t>
      </w:r>
      <w:r w:rsidR="003608CB" w:rsidRPr="0021332F">
        <w:rPr>
          <w:rFonts w:ascii="ＭＳ 明朝" w:eastAsia="ＭＳ 明朝" w:hAnsi="ＭＳ 明朝"/>
          <w:sz w:val="22"/>
          <w:szCs w:val="22"/>
          <w:lang w:eastAsia="ja-JP"/>
        </w:rPr>
        <w:t>community treatment orders</w:t>
      </w:r>
      <w:r w:rsidR="003608CB" w:rsidRPr="0021332F">
        <w:rPr>
          <w:rFonts w:ascii="ＭＳ 明朝" w:eastAsia="ＭＳ 明朝" w:hAnsi="ＭＳ 明朝" w:hint="eastAsia"/>
          <w:sz w:val="22"/>
          <w:szCs w:val="22"/>
          <w:lang w:eastAsia="ja-JP"/>
        </w:rPr>
        <w:t xml:space="preserve">　訳注　患者に対して、担当臨床医が病院ではなく地域社会で監視付きの治療を行うことを命じるもの）のような強制措置は、地域に密着したサービスとは言えない</w:t>
      </w:r>
      <w:r w:rsidR="0053347A" w:rsidRPr="0021332F">
        <w:rPr>
          <w:rFonts w:ascii="ＭＳ 明朝" w:eastAsia="ＭＳ 明朝" w:hAnsi="ＭＳ 明朝" w:hint="eastAsia"/>
          <w:sz w:val="22"/>
          <w:szCs w:val="22"/>
          <w:lang w:eastAsia="ja-JP"/>
        </w:rPr>
        <w:t>。</w:t>
      </w:r>
    </w:p>
    <w:p w14:paraId="270D571C" w14:textId="77777777" w:rsidR="00C5391F" w:rsidRPr="0021332F" w:rsidRDefault="00C5391F" w:rsidP="0021332F">
      <w:pPr>
        <w:spacing w:line="276" w:lineRule="auto"/>
        <w:rPr>
          <w:rFonts w:ascii="ＭＳ 明朝" w:eastAsia="ＭＳ 明朝" w:hAnsi="ＭＳ 明朝"/>
          <w:sz w:val="22"/>
          <w:szCs w:val="22"/>
          <w:lang w:eastAsia="ja-JP"/>
        </w:rPr>
      </w:pPr>
    </w:p>
    <w:p w14:paraId="24FB57AA" w14:textId="63F13317" w:rsidR="00473006" w:rsidRPr="0021332F" w:rsidRDefault="00473006"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E</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資金と資源の割り当て</w:t>
      </w:r>
    </w:p>
    <w:p w14:paraId="6EA5A153" w14:textId="7502034E" w:rsidR="00473006" w:rsidRPr="0021332F" w:rsidRDefault="0047300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29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に対する投資（改築を含む）は禁止されなければならない。投資は、入所者の即時退所と自立した生活のための必要かつ適切なすべての支援の提供に向けられるべきである。締約国は、障害のある人が施設での生活を「選択」していると示唆したり、施設の維持を正当化するために同様の議論を用いることを控えるべきである。</w:t>
      </w:r>
    </w:p>
    <w:p w14:paraId="7EAA475B" w14:textId="77777777" w:rsidR="00473006" w:rsidRPr="0021332F" w:rsidRDefault="00473006" w:rsidP="0021332F">
      <w:pPr>
        <w:spacing w:line="276" w:lineRule="auto"/>
        <w:rPr>
          <w:rFonts w:ascii="ＭＳ 明朝" w:eastAsia="ＭＳ 明朝" w:hAnsi="ＭＳ 明朝"/>
          <w:sz w:val="22"/>
          <w:szCs w:val="22"/>
          <w:lang w:eastAsia="ja-JP"/>
        </w:rPr>
      </w:pPr>
    </w:p>
    <w:p w14:paraId="590AA6D2" w14:textId="33AEBA32" w:rsidR="00535F4D" w:rsidRPr="0021332F" w:rsidRDefault="00535F4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締約国は、施設の建設や改修に公的資金を使うことをやめ、国際協力からの資金も含め、インクルーシブな地域支援の</w:t>
      </w:r>
      <w:r w:rsidR="00261225" w:rsidRPr="0021332F">
        <w:rPr>
          <w:rFonts w:ascii="ＭＳ 明朝" w:eastAsia="ＭＳ 明朝" w:hAnsi="ＭＳ 明朝" w:hint="eastAsia"/>
          <w:sz w:val="22"/>
          <w:szCs w:val="22"/>
          <w:lang w:eastAsia="ja-JP"/>
        </w:rPr>
        <w:t>仕組み</w:t>
      </w:r>
      <w:r w:rsidRPr="0021332F">
        <w:rPr>
          <w:rFonts w:ascii="ＭＳ 明朝" w:eastAsia="ＭＳ 明朝" w:hAnsi="ＭＳ 明朝" w:hint="eastAsia"/>
          <w:sz w:val="22"/>
          <w:szCs w:val="22"/>
          <w:lang w:eastAsia="ja-JP"/>
        </w:rPr>
        <w:t>および</w:t>
      </w:r>
      <w:r w:rsidR="003608CB" w:rsidRPr="0021332F">
        <w:rPr>
          <w:rFonts w:ascii="ＭＳ 明朝" w:eastAsia="ＭＳ 明朝" w:hAnsi="ＭＳ 明朝" w:hint="eastAsia"/>
          <w:sz w:val="22"/>
          <w:szCs w:val="22"/>
          <w:lang w:eastAsia="ja-JP"/>
        </w:rPr>
        <w:t>インクルーシブ</w:t>
      </w:r>
      <w:r w:rsidR="000C6DD5" w:rsidRPr="0021332F">
        <w:rPr>
          <w:rFonts w:ascii="ＭＳ 明朝" w:eastAsia="ＭＳ 明朝" w:hAnsi="ＭＳ 明朝" w:hint="eastAsia"/>
          <w:sz w:val="22"/>
          <w:szCs w:val="22"/>
          <w:lang w:eastAsia="ja-JP"/>
        </w:rPr>
        <w:t>な</w:t>
      </w:r>
      <w:r w:rsidR="00261225" w:rsidRPr="0021332F">
        <w:rPr>
          <w:rFonts w:ascii="ＭＳ 明朝" w:eastAsia="ＭＳ 明朝" w:hAnsi="ＭＳ 明朝" w:hint="eastAsia"/>
          <w:sz w:val="22"/>
          <w:szCs w:val="22"/>
          <w:lang w:eastAsia="ja-JP"/>
        </w:rPr>
        <w:t>メインストリーム</w:t>
      </w:r>
      <w:r w:rsidRPr="0021332F">
        <w:rPr>
          <w:rFonts w:ascii="ＭＳ 明朝" w:eastAsia="ＭＳ 明朝" w:hAnsi="ＭＳ 明朝" w:hint="eastAsia"/>
          <w:sz w:val="22"/>
          <w:szCs w:val="22"/>
          <w:lang w:eastAsia="ja-JP"/>
        </w:rPr>
        <w:t>サービスの持続可能性を確保するために、公的資金を配分すべきである。</w:t>
      </w:r>
    </w:p>
    <w:p w14:paraId="0EAC4D02" w14:textId="77777777" w:rsidR="00261225" w:rsidRPr="0021332F" w:rsidRDefault="00261225" w:rsidP="0021332F">
      <w:pPr>
        <w:spacing w:line="276" w:lineRule="auto"/>
        <w:rPr>
          <w:rFonts w:ascii="ＭＳ 明朝" w:eastAsia="ＭＳ 明朝" w:hAnsi="ＭＳ 明朝"/>
          <w:sz w:val="22"/>
          <w:szCs w:val="22"/>
          <w:lang w:eastAsia="ja-JP"/>
        </w:rPr>
      </w:pPr>
    </w:p>
    <w:p w14:paraId="18FB5E8F" w14:textId="4EB2A92A" w:rsidR="00261225" w:rsidRPr="0021332F" w:rsidRDefault="0026122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締約国は、施設を退所する</w:t>
      </w:r>
      <w:r w:rsidR="00AC7679" w:rsidRPr="0021332F">
        <w:rPr>
          <w:rFonts w:ascii="ＭＳ 明朝" w:eastAsia="ＭＳ 明朝" w:hAnsi="ＭＳ 明朝" w:hint="eastAsia"/>
          <w:sz w:val="22"/>
          <w:szCs w:val="22"/>
          <w:lang w:eastAsia="ja-JP"/>
        </w:rPr>
        <w:t>障害のある人</w:t>
      </w:r>
      <w:r w:rsidR="00C47196" w:rsidRPr="0021332F">
        <w:rPr>
          <w:rFonts w:ascii="ＭＳ 明朝" w:eastAsia="ＭＳ 明朝" w:hAnsi="ＭＳ 明朝" w:hint="eastAsia"/>
          <w:sz w:val="22"/>
          <w:szCs w:val="22"/>
          <w:lang w:eastAsia="ja-JP"/>
        </w:rPr>
        <w:t>（障害児を含む）</w:t>
      </w:r>
      <w:r w:rsidRPr="0021332F">
        <w:rPr>
          <w:rFonts w:ascii="ＭＳ 明朝" w:eastAsia="ＭＳ 明朝" w:hAnsi="ＭＳ 明朝" w:hint="eastAsia"/>
          <w:sz w:val="22"/>
          <w:szCs w:val="22"/>
          <w:lang w:eastAsia="ja-JP"/>
        </w:rPr>
        <w:t>に対し、日常生活用品、現金、食料引換券、</w:t>
      </w:r>
      <w:r w:rsidR="00AC7679" w:rsidRPr="0021332F">
        <w:rPr>
          <w:rFonts w:ascii="ＭＳ 明朝" w:eastAsia="ＭＳ 明朝" w:hAnsi="ＭＳ 明朝" w:hint="eastAsia"/>
          <w:sz w:val="22"/>
          <w:szCs w:val="22"/>
          <w:lang w:eastAsia="ja-JP"/>
        </w:rPr>
        <w:t>コミュニケーション</w:t>
      </w:r>
      <w:r w:rsidRPr="0021332F">
        <w:rPr>
          <w:rFonts w:ascii="ＭＳ 明朝" w:eastAsia="ＭＳ 明朝" w:hAnsi="ＭＳ 明朝" w:hint="eastAsia"/>
          <w:sz w:val="22"/>
          <w:szCs w:val="22"/>
          <w:lang w:eastAsia="ja-JP"/>
        </w:rPr>
        <w:t>機器、利用可能なサービスに関する情報からなる</w:t>
      </w:r>
      <w:r w:rsidR="00AC7679" w:rsidRPr="0021332F">
        <w:rPr>
          <w:rFonts w:ascii="ＭＳ 明朝" w:eastAsia="ＭＳ 明朝" w:hAnsi="ＭＳ 明朝" w:hint="eastAsia"/>
          <w:sz w:val="22"/>
          <w:szCs w:val="22"/>
          <w:lang w:eastAsia="ja-JP"/>
        </w:rPr>
        <w:t>総合的</w:t>
      </w:r>
      <w:r w:rsidRPr="0021332F">
        <w:rPr>
          <w:rFonts w:ascii="ＭＳ 明朝" w:eastAsia="ＭＳ 明朝" w:hAnsi="ＭＳ 明朝" w:hint="eastAsia"/>
          <w:sz w:val="22"/>
          <w:szCs w:val="22"/>
          <w:lang w:eastAsia="ja-JP"/>
        </w:rPr>
        <w:t>な補償パッケージを、退所後直ちに提供するべきである。</w:t>
      </w:r>
      <w:r w:rsidR="00A35BF4" w:rsidRPr="0021332F">
        <w:rPr>
          <w:rFonts w:ascii="ＭＳ 明朝" w:eastAsia="ＭＳ 明朝" w:hAnsi="ＭＳ 明朝" w:hint="eastAsia"/>
          <w:sz w:val="22"/>
          <w:szCs w:val="22"/>
          <w:lang w:eastAsia="ja-JP"/>
        </w:rPr>
        <w:t>このようなパッケージは、施設を退所する障害のある人が立ち直り、必要なときに支援を求め、ホームレスや貧困</w:t>
      </w:r>
      <w:r w:rsidR="00C47196" w:rsidRPr="0021332F">
        <w:rPr>
          <w:rFonts w:ascii="ＭＳ 明朝" w:eastAsia="ＭＳ 明朝" w:hAnsi="ＭＳ 明朝" w:hint="eastAsia"/>
          <w:sz w:val="22"/>
          <w:szCs w:val="22"/>
          <w:lang w:eastAsia="ja-JP"/>
        </w:rPr>
        <w:t>に陥るリスク</w:t>
      </w:r>
      <w:r w:rsidR="00A35BF4" w:rsidRPr="0021332F">
        <w:rPr>
          <w:rFonts w:ascii="ＭＳ 明朝" w:eastAsia="ＭＳ 明朝" w:hAnsi="ＭＳ 明朝" w:hint="eastAsia"/>
          <w:sz w:val="22"/>
          <w:szCs w:val="22"/>
          <w:lang w:eastAsia="ja-JP"/>
        </w:rPr>
        <w:t>なく地域で適切な生活水準を持つための基本的な保障、支援、信頼を提供するものでなければならない。</w:t>
      </w:r>
    </w:p>
    <w:p w14:paraId="5C260704" w14:textId="77777777" w:rsidR="00261225" w:rsidRPr="0021332F" w:rsidRDefault="00261225" w:rsidP="0021332F">
      <w:pPr>
        <w:spacing w:line="276" w:lineRule="auto"/>
        <w:rPr>
          <w:rFonts w:ascii="ＭＳ 明朝" w:eastAsia="ＭＳ 明朝" w:hAnsi="ＭＳ 明朝"/>
          <w:sz w:val="22"/>
          <w:szCs w:val="22"/>
          <w:lang w:eastAsia="ja-JP"/>
        </w:rPr>
      </w:pPr>
    </w:p>
    <w:p w14:paraId="0E6EE577" w14:textId="13C1EDE6" w:rsidR="00A35BF4" w:rsidRPr="0021332F" w:rsidRDefault="00A35BF4"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F</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アクセシブルな</w:t>
      </w:r>
      <w:r w:rsidR="00500A45" w:rsidRPr="0021332F">
        <w:rPr>
          <w:rFonts w:ascii="ＭＳ 明朝" w:eastAsia="ＭＳ 明朝" w:hAnsi="ＭＳ 明朝" w:hint="eastAsia"/>
          <w:b/>
          <w:bCs/>
          <w:sz w:val="22"/>
          <w:szCs w:val="22"/>
          <w:lang w:eastAsia="ja-JP"/>
        </w:rPr>
        <w:t>住宅</w:t>
      </w:r>
    </w:p>
    <w:p w14:paraId="36162FDC" w14:textId="7FF3BFE0" w:rsidR="00500A45" w:rsidRPr="0021332F" w:rsidRDefault="00500A4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締約国は、施設を退所する人のために、公共住宅または賃貸補助金を通じて、地域における安全でアクセシブルな、かつ手頃な価格の住宅を確保するべきである。施設を退所する</w:t>
      </w:r>
      <w:r w:rsidR="00027C98" w:rsidRPr="0021332F">
        <w:rPr>
          <w:rFonts w:ascii="ＭＳ 明朝" w:eastAsia="ＭＳ 明朝" w:hAnsi="ＭＳ 明朝" w:hint="eastAsia"/>
          <w:sz w:val="22"/>
          <w:szCs w:val="22"/>
          <w:lang w:eastAsia="ja-JP"/>
        </w:rPr>
        <w:t>人</w:t>
      </w:r>
      <w:r w:rsidRPr="0021332F">
        <w:rPr>
          <w:rFonts w:ascii="ＭＳ 明朝" w:eastAsia="ＭＳ 明朝" w:hAnsi="ＭＳ 明朝" w:hint="eastAsia"/>
          <w:sz w:val="22"/>
          <w:szCs w:val="22"/>
          <w:lang w:eastAsia="ja-JP"/>
        </w:rPr>
        <w:t>を共同住宅</w:t>
      </w:r>
      <w:r w:rsidR="00ED2676" w:rsidRPr="0021332F">
        <w:rPr>
          <w:rFonts w:ascii="ＭＳ 明朝" w:eastAsia="ＭＳ 明朝" w:hAnsi="ＭＳ 明朝" w:hint="eastAsia"/>
          <w:sz w:val="22"/>
          <w:szCs w:val="22"/>
          <w:lang w:eastAsia="ja-JP"/>
        </w:rPr>
        <w:t>様式</w:t>
      </w:r>
      <w:r w:rsidRPr="0021332F">
        <w:rPr>
          <w:rFonts w:ascii="ＭＳ 明朝" w:eastAsia="ＭＳ 明朝" w:hAnsi="ＭＳ 明朝" w:hint="eastAsia"/>
          <w:sz w:val="22"/>
          <w:szCs w:val="22"/>
          <w:lang w:eastAsia="ja-JP"/>
        </w:rPr>
        <w:t>や</w:t>
      </w:r>
      <w:r w:rsidR="00027C98"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指定された近隣地域に集めること、住宅を医療や支援のパッケージと一緒にすることは、条約第19条および第18条（1）と相容れないものである。施設を退所する</w:t>
      </w:r>
      <w:r w:rsidR="00027C98" w:rsidRPr="0021332F">
        <w:rPr>
          <w:rFonts w:ascii="ＭＳ 明朝" w:eastAsia="ＭＳ 明朝" w:hAnsi="ＭＳ 明朝" w:hint="eastAsia"/>
          <w:sz w:val="22"/>
          <w:szCs w:val="22"/>
          <w:lang w:eastAsia="ja-JP"/>
        </w:rPr>
        <w:t>人</w:t>
      </w:r>
      <w:r w:rsidRPr="0021332F">
        <w:rPr>
          <w:rFonts w:ascii="ＭＳ 明朝" w:eastAsia="ＭＳ 明朝" w:hAnsi="ＭＳ 明朝" w:hint="eastAsia"/>
          <w:sz w:val="22"/>
          <w:szCs w:val="22"/>
          <w:lang w:eastAsia="ja-JP"/>
        </w:rPr>
        <w:t>は、法的拘束力のある賃貸契約または所有権契約を結ぶ権利を享受すべきである。住宅は、施設を管理してきた精神保健制度やその他のサービス提供者の管理下に置かれるべきではなく、また、医療や特定の支援サービスを受け入れることを</w:t>
      </w:r>
      <w:r w:rsidR="00DF610F" w:rsidRPr="0021332F">
        <w:rPr>
          <w:rFonts w:ascii="ＭＳ 明朝" w:eastAsia="ＭＳ 明朝" w:hAnsi="ＭＳ 明朝" w:hint="eastAsia"/>
          <w:sz w:val="22"/>
          <w:szCs w:val="22"/>
          <w:lang w:eastAsia="ja-JP"/>
        </w:rPr>
        <w:t>入居の条件としてはならない</w:t>
      </w:r>
      <w:r w:rsidR="005837A9" w:rsidRPr="0021332F">
        <w:rPr>
          <w:rFonts w:ascii="ＭＳ 明朝" w:eastAsia="ＭＳ 明朝" w:hAnsi="ＭＳ 明朝" w:hint="eastAsia"/>
          <w:sz w:val="22"/>
          <w:szCs w:val="22"/>
          <w:lang w:eastAsia="ja-JP"/>
        </w:rPr>
        <w:t>。</w:t>
      </w:r>
    </w:p>
    <w:p w14:paraId="2E2CDE75" w14:textId="77777777" w:rsidR="00500A45" w:rsidRPr="0021332F" w:rsidRDefault="00500A45" w:rsidP="0021332F">
      <w:pPr>
        <w:spacing w:line="276" w:lineRule="auto"/>
        <w:rPr>
          <w:rFonts w:ascii="ＭＳ 明朝" w:eastAsia="ＭＳ 明朝" w:hAnsi="ＭＳ 明朝"/>
          <w:sz w:val="22"/>
          <w:szCs w:val="22"/>
          <w:lang w:eastAsia="ja-JP"/>
        </w:rPr>
      </w:pPr>
    </w:p>
    <w:p w14:paraId="5BBF1B89" w14:textId="4CECA67C" w:rsidR="006F2C68" w:rsidRPr="0021332F" w:rsidRDefault="006F2C68"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条約第19条</w:t>
      </w:r>
      <w:r w:rsidR="001758AC" w:rsidRPr="0021332F">
        <w:rPr>
          <w:rFonts w:ascii="ＭＳ 明朝" w:eastAsia="ＭＳ 明朝" w:hAnsi="ＭＳ 明朝" w:hint="eastAsia"/>
          <w:sz w:val="22"/>
          <w:szCs w:val="22"/>
          <w:lang w:eastAsia="ja-JP"/>
        </w:rPr>
        <w:t>に書かれている</w:t>
      </w:r>
      <w:r w:rsidRPr="0021332F">
        <w:rPr>
          <w:rFonts w:ascii="ＭＳ 明朝" w:eastAsia="ＭＳ 明朝" w:hAnsi="ＭＳ 明朝" w:hint="eastAsia"/>
          <w:sz w:val="22"/>
          <w:szCs w:val="22"/>
          <w:lang w:eastAsia="ja-JP"/>
        </w:rPr>
        <w:t>居住サービスは、施設の維持を正当化するために用いるべきではない。居住サービス</w:t>
      </w:r>
      <w:r w:rsidR="0049261C" w:rsidRPr="0021332F">
        <w:rPr>
          <w:rFonts w:ascii="ＭＳ 明朝" w:eastAsia="ＭＳ 明朝" w:hAnsi="ＭＳ 明朝" w:hint="eastAsia"/>
          <w:sz w:val="22"/>
          <w:szCs w:val="22"/>
          <w:lang w:eastAsia="ja-JP"/>
        </w:rPr>
        <w:t>という概念</w:t>
      </w:r>
      <w:r w:rsidRPr="0021332F">
        <w:rPr>
          <w:rFonts w:ascii="ＭＳ 明朝" w:eastAsia="ＭＳ 明朝" w:hAnsi="ＭＳ 明朝" w:hint="eastAsia"/>
          <w:sz w:val="22"/>
          <w:szCs w:val="22"/>
          <w:lang w:eastAsia="ja-JP"/>
        </w:rPr>
        <w:t>は、障害のある人が適切な住居を得る権利の行使において、平等と非差別を確保することを目的とした地域に密着した支援サービスである。居住サービスの例としては、社会住宅、</w:t>
      </w:r>
      <w:r w:rsidR="001758AC" w:rsidRPr="0021332F">
        <w:rPr>
          <w:rFonts w:ascii="ＭＳ 明朝" w:eastAsia="ＭＳ 明朝" w:hAnsi="ＭＳ 明朝" w:hint="eastAsia"/>
          <w:sz w:val="22"/>
          <w:szCs w:val="22"/>
          <w:lang w:eastAsia="ja-JP"/>
        </w:rPr>
        <w:t>シェアハウス（</w:t>
      </w:r>
      <w:r w:rsidR="00292602" w:rsidRPr="0021332F">
        <w:rPr>
          <w:rFonts w:ascii="ＭＳ 明朝" w:eastAsia="ＭＳ 明朝" w:hAnsi="ＭＳ 明朝"/>
          <w:sz w:val="22"/>
          <w:szCs w:val="22"/>
          <w:lang w:eastAsia="ja-JP"/>
        </w:rPr>
        <w:t>self-managed co-housing</w:t>
      </w:r>
      <w:r w:rsidR="001758AC" w:rsidRPr="0021332F">
        <w:rPr>
          <w:rFonts w:ascii="ＭＳ 明朝" w:eastAsia="ＭＳ 明朝" w:hAnsi="ＭＳ 明朝" w:hint="eastAsia"/>
          <w:sz w:val="22"/>
          <w:szCs w:val="22"/>
          <w:lang w:eastAsia="ja-JP"/>
        </w:rPr>
        <w:t>）、</w:t>
      </w:r>
      <w:r w:rsidR="00292602" w:rsidRPr="0021332F">
        <w:rPr>
          <w:rFonts w:ascii="ＭＳ 明朝" w:eastAsia="ＭＳ 明朝" w:hAnsi="ＭＳ 明朝" w:hint="eastAsia"/>
          <w:sz w:val="22"/>
          <w:szCs w:val="22"/>
          <w:lang w:eastAsia="ja-JP"/>
        </w:rPr>
        <w:t>無料の住宅相談</w:t>
      </w:r>
      <w:r w:rsidRPr="0021332F">
        <w:rPr>
          <w:rFonts w:ascii="ＭＳ 明朝" w:eastAsia="ＭＳ 明朝" w:hAnsi="ＭＳ 明朝" w:hint="eastAsia"/>
          <w:sz w:val="22"/>
          <w:szCs w:val="22"/>
          <w:lang w:eastAsia="ja-JP"/>
        </w:rPr>
        <w:t>、および住宅差別に対抗するための支援などがある。住宅が適切であるとみなされるには、法的な保有権の保証、サービス、材料、</w:t>
      </w:r>
      <w:r w:rsidR="00AF4967" w:rsidRPr="0021332F">
        <w:rPr>
          <w:rFonts w:ascii="ＭＳ 明朝" w:eastAsia="ＭＳ 明朝" w:hAnsi="ＭＳ 明朝" w:hint="eastAsia"/>
          <w:sz w:val="22"/>
          <w:szCs w:val="22"/>
          <w:lang w:eastAsia="ja-JP"/>
        </w:rPr>
        <w:t>設備とインフラ</w:t>
      </w:r>
      <w:r w:rsidRPr="0021332F">
        <w:rPr>
          <w:rFonts w:ascii="ＭＳ 明朝" w:eastAsia="ＭＳ 明朝" w:hAnsi="ＭＳ 明朝" w:hint="eastAsia"/>
          <w:sz w:val="22"/>
          <w:szCs w:val="22"/>
          <w:lang w:eastAsia="ja-JP"/>
        </w:rPr>
        <w:t>、手頃な価格、居住性、アクセス性、立地、文化的妥当性に関する最低限の基準を満たす必要がある。</w:t>
      </w:r>
    </w:p>
    <w:p w14:paraId="26239882" w14:textId="77777777" w:rsidR="009B55D1" w:rsidRPr="0021332F" w:rsidRDefault="009B55D1" w:rsidP="0021332F">
      <w:pPr>
        <w:spacing w:line="276" w:lineRule="auto"/>
        <w:rPr>
          <w:rFonts w:ascii="ＭＳ 明朝" w:eastAsia="ＭＳ 明朝" w:hAnsi="ＭＳ 明朝"/>
          <w:sz w:val="22"/>
          <w:szCs w:val="22"/>
          <w:lang w:eastAsia="ja-JP"/>
        </w:rPr>
      </w:pPr>
    </w:p>
    <w:p w14:paraId="67A0C73F" w14:textId="16DCBB8B" w:rsidR="009866C8" w:rsidRPr="0021332F" w:rsidRDefault="009B55D1" w:rsidP="0021332F">
      <w:pPr>
        <w:tabs>
          <w:tab w:val="left" w:pos="5954"/>
        </w:tabs>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G</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脱施設化プロセスに</w:t>
      </w:r>
      <w:r w:rsidR="00CC5565" w:rsidRPr="0021332F">
        <w:rPr>
          <w:rFonts w:ascii="ＭＳ 明朝" w:eastAsia="ＭＳ 明朝" w:hAnsi="ＭＳ 明朝" w:hint="eastAsia"/>
          <w:b/>
          <w:bCs/>
          <w:sz w:val="22"/>
          <w:szCs w:val="22"/>
          <w:lang w:eastAsia="ja-JP"/>
        </w:rPr>
        <w:t>おける</w:t>
      </w:r>
      <w:r w:rsidRPr="0021332F">
        <w:rPr>
          <w:rFonts w:ascii="ＭＳ 明朝" w:eastAsia="ＭＳ 明朝" w:hAnsi="ＭＳ 明朝" w:hint="eastAsia"/>
          <w:b/>
          <w:bCs/>
          <w:sz w:val="22"/>
          <w:szCs w:val="22"/>
          <w:lang w:eastAsia="ja-JP"/>
        </w:rPr>
        <w:t>障害のある人の関与</w:t>
      </w:r>
    </w:p>
    <w:p w14:paraId="12D9FEE0" w14:textId="61B63E60" w:rsidR="008F74A9" w:rsidRPr="0021332F" w:rsidRDefault="008F74A9"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締約国は、条約第4条（3）および第33条に従い、脱施設化プロセスのすべての段階において、障害のある人およびその代表団体を</w:t>
      </w:r>
      <w:r w:rsidR="008F5E23" w:rsidRPr="0021332F">
        <w:rPr>
          <w:rFonts w:ascii="ＭＳ 明朝" w:eastAsia="ＭＳ 明朝" w:hAnsi="ＭＳ 明朝" w:hint="eastAsia"/>
          <w:sz w:val="22"/>
          <w:szCs w:val="22"/>
          <w:lang w:eastAsia="ja-JP"/>
        </w:rPr>
        <w:t>密接</w:t>
      </w:r>
      <w:r w:rsidRPr="0021332F">
        <w:rPr>
          <w:rFonts w:ascii="ＭＳ 明朝" w:eastAsia="ＭＳ 明朝" w:hAnsi="ＭＳ 明朝" w:hint="eastAsia"/>
          <w:sz w:val="22"/>
          <w:szCs w:val="22"/>
          <w:lang w:eastAsia="ja-JP"/>
        </w:rPr>
        <w:t>に関与させ、施設を</w:t>
      </w:r>
      <w:r w:rsidR="00CC5565" w:rsidRPr="0021332F">
        <w:rPr>
          <w:rFonts w:ascii="ＭＳ 明朝" w:eastAsia="ＭＳ 明朝" w:hAnsi="ＭＳ 明朝" w:hint="eastAsia"/>
          <w:sz w:val="22"/>
          <w:szCs w:val="22"/>
          <w:lang w:eastAsia="ja-JP"/>
        </w:rPr>
        <w:t>退所しようとしている人</w:t>
      </w:r>
      <w:r w:rsidRPr="0021332F">
        <w:rPr>
          <w:rFonts w:ascii="ＭＳ 明朝" w:eastAsia="ＭＳ 明朝" w:hAnsi="ＭＳ 明朝" w:hint="eastAsia"/>
          <w:sz w:val="22"/>
          <w:szCs w:val="22"/>
          <w:lang w:eastAsia="ja-JP"/>
        </w:rPr>
        <w:t>、脱施設者、およびその代表</w:t>
      </w:r>
      <w:r w:rsidR="008F5E23" w:rsidRPr="0021332F">
        <w:rPr>
          <w:rFonts w:ascii="ＭＳ 明朝" w:eastAsia="ＭＳ 明朝" w:hAnsi="ＭＳ 明朝" w:hint="eastAsia"/>
          <w:sz w:val="22"/>
          <w:szCs w:val="22"/>
          <w:lang w:eastAsia="ja-JP"/>
        </w:rPr>
        <w:t>団体</w:t>
      </w:r>
      <w:r w:rsidRPr="0021332F">
        <w:rPr>
          <w:rFonts w:ascii="ＭＳ 明朝" w:eastAsia="ＭＳ 明朝" w:hAnsi="ＭＳ 明朝" w:hint="eastAsia"/>
          <w:sz w:val="22"/>
          <w:szCs w:val="22"/>
          <w:lang w:eastAsia="ja-JP"/>
        </w:rPr>
        <w:t>の意見を優先させる必要がある。サービス提供者、慈善団体、専門</w:t>
      </w:r>
      <w:r w:rsidR="000C6DD5" w:rsidRPr="0021332F">
        <w:rPr>
          <w:rFonts w:ascii="ＭＳ 明朝" w:eastAsia="ＭＳ 明朝" w:hAnsi="ＭＳ 明朝" w:hint="eastAsia"/>
          <w:sz w:val="22"/>
          <w:szCs w:val="22"/>
          <w:lang w:eastAsia="ja-JP"/>
        </w:rPr>
        <w:t>職団体</w:t>
      </w:r>
      <w:r w:rsidRPr="0021332F">
        <w:rPr>
          <w:rFonts w:ascii="ＭＳ 明朝" w:eastAsia="ＭＳ 明朝" w:hAnsi="ＭＳ 明朝" w:hint="eastAsia"/>
          <w:sz w:val="22"/>
          <w:szCs w:val="22"/>
          <w:lang w:eastAsia="ja-JP"/>
        </w:rPr>
        <w:t>および宗教団体、労働組合、ならびに施設を</w:t>
      </w:r>
      <w:r w:rsidR="008F5E23" w:rsidRPr="0021332F">
        <w:rPr>
          <w:rFonts w:ascii="ＭＳ 明朝" w:eastAsia="ＭＳ 明朝" w:hAnsi="ＭＳ 明朝" w:hint="eastAsia"/>
          <w:sz w:val="22"/>
          <w:szCs w:val="22"/>
          <w:lang w:eastAsia="ja-JP"/>
        </w:rPr>
        <w:t>運営</w:t>
      </w:r>
      <w:r w:rsidRPr="0021332F">
        <w:rPr>
          <w:rFonts w:ascii="ＭＳ 明朝" w:eastAsia="ＭＳ 明朝" w:hAnsi="ＭＳ 明朝" w:hint="eastAsia"/>
          <w:sz w:val="22"/>
          <w:szCs w:val="22"/>
          <w:lang w:eastAsia="ja-JP"/>
        </w:rPr>
        <w:t>し続けることに財政的またはその他の利益を有する者が、脱施設化に関する意思決定プロセスに影響を与えることを防</w:t>
      </w:r>
      <w:r w:rsidR="00A77D07" w:rsidRPr="0021332F">
        <w:rPr>
          <w:rFonts w:ascii="ＭＳ 明朝" w:eastAsia="ＭＳ 明朝" w:hAnsi="ＭＳ 明朝" w:hint="eastAsia"/>
          <w:sz w:val="22"/>
          <w:szCs w:val="22"/>
          <w:lang w:eastAsia="ja-JP"/>
        </w:rPr>
        <w:t>ぐ</w:t>
      </w:r>
      <w:r w:rsidRPr="0021332F">
        <w:rPr>
          <w:rFonts w:ascii="ＭＳ 明朝" w:eastAsia="ＭＳ 明朝" w:hAnsi="ＭＳ 明朝" w:hint="eastAsia"/>
          <w:sz w:val="22"/>
          <w:szCs w:val="22"/>
          <w:lang w:eastAsia="ja-JP"/>
        </w:rPr>
        <w:t>べきである。</w:t>
      </w:r>
    </w:p>
    <w:p w14:paraId="1C773431" w14:textId="77777777" w:rsidR="008F74A9" w:rsidRPr="0021332F" w:rsidRDefault="008F74A9" w:rsidP="0021332F">
      <w:pPr>
        <w:spacing w:line="276" w:lineRule="auto"/>
        <w:rPr>
          <w:rFonts w:ascii="ＭＳ 明朝" w:eastAsia="ＭＳ 明朝" w:hAnsi="ＭＳ 明朝"/>
          <w:sz w:val="22"/>
          <w:szCs w:val="22"/>
          <w:lang w:eastAsia="ja-JP"/>
        </w:rPr>
      </w:pPr>
    </w:p>
    <w:p w14:paraId="2E3EC7AF" w14:textId="0489DB64" w:rsidR="00253235" w:rsidRPr="0021332F" w:rsidRDefault="0025323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施設に暮らす</w:t>
      </w:r>
      <w:r w:rsidR="00CC5565"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、脱施設者、および施設収容のリスクが高い人々には、脱施設化プロセスへの完全参加を促進するために、アクセシブルな支援と情報が提供されるべきである。</w:t>
      </w:r>
    </w:p>
    <w:p w14:paraId="0CD15100" w14:textId="77777777" w:rsidR="00253235" w:rsidRPr="0021332F" w:rsidRDefault="00253235" w:rsidP="0021332F">
      <w:pPr>
        <w:spacing w:line="276" w:lineRule="auto"/>
        <w:rPr>
          <w:rFonts w:ascii="ＭＳ 明朝" w:eastAsia="ＭＳ 明朝" w:hAnsi="ＭＳ 明朝"/>
          <w:sz w:val="22"/>
          <w:szCs w:val="22"/>
          <w:lang w:eastAsia="ja-JP"/>
        </w:rPr>
      </w:pPr>
    </w:p>
    <w:p w14:paraId="6E8CC882" w14:textId="4A402C1B" w:rsidR="00256D7A" w:rsidRPr="0021332F" w:rsidRDefault="00256D7A"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締約国は、条約第19条、施設収容</w:t>
      </w:r>
      <w:r w:rsidR="007E1F83" w:rsidRPr="0021332F">
        <w:rPr>
          <w:rFonts w:ascii="ＭＳ 明朝" w:eastAsia="ＭＳ 明朝" w:hAnsi="ＭＳ 明朝" w:hint="eastAsia"/>
          <w:sz w:val="22"/>
          <w:szCs w:val="22"/>
          <w:lang w:eastAsia="ja-JP"/>
        </w:rPr>
        <w:t>と</w:t>
      </w:r>
      <w:r w:rsidRPr="0021332F">
        <w:rPr>
          <w:rFonts w:ascii="ＭＳ 明朝" w:eastAsia="ＭＳ 明朝" w:hAnsi="ＭＳ 明朝" w:hint="eastAsia"/>
          <w:sz w:val="22"/>
          <w:szCs w:val="22"/>
          <w:lang w:eastAsia="ja-JP"/>
        </w:rPr>
        <w:t>障害のある人の社会からの排除</w:t>
      </w:r>
      <w:r w:rsidR="007E1F83" w:rsidRPr="0021332F">
        <w:rPr>
          <w:rFonts w:ascii="ＭＳ 明朝" w:eastAsia="ＭＳ 明朝" w:hAnsi="ＭＳ 明朝" w:hint="eastAsia"/>
          <w:sz w:val="22"/>
          <w:szCs w:val="22"/>
          <w:lang w:eastAsia="ja-JP"/>
        </w:rPr>
        <w:t>の有害性、</w:t>
      </w:r>
      <w:r w:rsidRPr="0021332F">
        <w:rPr>
          <w:rFonts w:ascii="ＭＳ 明朝" w:eastAsia="ＭＳ 明朝" w:hAnsi="ＭＳ 明朝" w:hint="eastAsia"/>
          <w:sz w:val="22"/>
          <w:szCs w:val="22"/>
          <w:lang w:eastAsia="ja-JP"/>
        </w:rPr>
        <w:t>および改革の必要性を国民が理解するよう、オープンでインクルーシブな計画プロセスを確立すべきである。これらのプロセスには、国民、</w:t>
      </w:r>
      <w:r w:rsidR="00FF5AED"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、家族、政策立案者、サービス提供者を対象とした情報の普及やその他の啓発活動が含まれ</w:t>
      </w:r>
      <w:r w:rsidR="00A0755D" w:rsidRPr="0021332F">
        <w:rPr>
          <w:rFonts w:ascii="ＭＳ 明朝" w:eastAsia="ＭＳ 明朝" w:hAnsi="ＭＳ 明朝" w:hint="eastAsia"/>
          <w:sz w:val="22"/>
          <w:szCs w:val="22"/>
          <w:lang w:eastAsia="ja-JP"/>
        </w:rPr>
        <w:t>ていなければならない</w:t>
      </w:r>
      <w:r w:rsidRPr="0021332F">
        <w:rPr>
          <w:rFonts w:ascii="ＭＳ 明朝" w:eastAsia="ＭＳ 明朝" w:hAnsi="ＭＳ 明朝" w:hint="eastAsia"/>
          <w:sz w:val="22"/>
          <w:szCs w:val="22"/>
          <w:lang w:eastAsia="ja-JP"/>
        </w:rPr>
        <w:t>。</w:t>
      </w:r>
    </w:p>
    <w:p w14:paraId="3133B322" w14:textId="77777777" w:rsidR="00A0755D" w:rsidRPr="0021332F" w:rsidRDefault="00A0755D" w:rsidP="0021332F">
      <w:pPr>
        <w:spacing w:line="276" w:lineRule="auto"/>
        <w:rPr>
          <w:rFonts w:ascii="ＭＳ 明朝" w:eastAsia="ＭＳ 明朝" w:hAnsi="ＭＳ 明朝"/>
          <w:sz w:val="22"/>
          <w:szCs w:val="22"/>
          <w:lang w:eastAsia="ja-JP"/>
        </w:rPr>
      </w:pPr>
    </w:p>
    <w:p w14:paraId="3ED59C45" w14:textId="72BB13C2" w:rsidR="00FF5AED" w:rsidRPr="0021332F" w:rsidRDefault="00FF5AED" w:rsidP="0021332F">
      <w:pPr>
        <w:spacing w:line="276" w:lineRule="auto"/>
        <w:rPr>
          <w:rFonts w:ascii="ＭＳ 明朝" w:eastAsia="ＭＳ 明朝" w:hAnsi="ＭＳ 明朝"/>
          <w:b/>
          <w:bCs/>
          <w:sz w:val="22"/>
          <w:szCs w:val="22"/>
          <w:lang w:eastAsia="ja-JP"/>
        </w:rPr>
      </w:pPr>
      <w:bookmarkStart w:id="2" w:name="_Hlk101627395"/>
      <w:r w:rsidRPr="0021332F">
        <w:rPr>
          <w:rFonts w:ascii="ＭＳ 明朝" w:eastAsia="ＭＳ 明朝" w:hAnsi="ＭＳ 明朝"/>
          <w:b/>
          <w:bCs/>
          <w:sz w:val="22"/>
          <w:szCs w:val="22"/>
          <w:lang w:eastAsia="ja-JP"/>
        </w:rPr>
        <w:t>Ⅳ</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障害のある人の尊厳と多様性に基づいた脱施設化</w:t>
      </w:r>
    </w:p>
    <w:bookmarkEnd w:id="2"/>
    <w:p w14:paraId="05C6A058" w14:textId="16CDBC58" w:rsidR="00FF5AED" w:rsidRPr="0021332F" w:rsidRDefault="00FF5AE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37</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すべての障害のある人には地域で生活する権利があ</w:t>
      </w:r>
      <w:r w:rsidR="008F5E23" w:rsidRPr="0021332F">
        <w:rPr>
          <w:rFonts w:ascii="ＭＳ 明朝" w:eastAsia="ＭＳ 明朝" w:hAnsi="ＭＳ 明朝" w:hint="eastAsia"/>
          <w:sz w:val="22"/>
          <w:szCs w:val="22"/>
          <w:lang w:eastAsia="ja-JP"/>
        </w:rPr>
        <w:t>る。</w:t>
      </w:r>
      <w:r w:rsidRPr="0021332F">
        <w:rPr>
          <w:rFonts w:ascii="ＭＳ 明朝" w:eastAsia="ＭＳ 明朝" w:hAnsi="ＭＳ 明朝" w:hint="eastAsia"/>
          <w:sz w:val="22"/>
          <w:szCs w:val="22"/>
          <w:lang w:eastAsia="ja-JP"/>
        </w:rPr>
        <w:t>一部の人</w:t>
      </w:r>
      <w:r w:rsidR="00556080" w:rsidRPr="0021332F">
        <w:rPr>
          <w:rFonts w:ascii="ＭＳ 明朝" w:eastAsia="ＭＳ 明朝" w:hAnsi="ＭＳ 明朝" w:hint="eastAsia"/>
          <w:sz w:val="22"/>
          <w:szCs w:val="22"/>
          <w:lang w:eastAsia="ja-JP"/>
        </w:rPr>
        <w:t>に対して</w:t>
      </w:r>
      <w:r w:rsidR="008F5E23"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自立して生活</w:t>
      </w:r>
      <w:r w:rsidR="002D7A42" w:rsidRPr="0021332F">
        <w:rPr>
          <w:rFonts w:ascii="ＭＳ 明朝" w:eastAsia="ＭＳ 明朝" w:hAnsi="ＭＳ 明朝" w:hint="eastAsia"/>
          <w:sz w:val="22"/>
          <w:szCs w:val="22"/>
          <w:lang w:eastAsia="ja-JP"/>
        </w:rPr>
        <w:t>できない、</w:t>
      </w:r>
      <w:r w:rsidRPr="0021332F">
        <w:rPr>
          <w:rFonts w:ascii="ＭＳ 明朝" w:eastAsia="ＭＳ 明朝" w:hAnsi="ＭＳ 明朝" w:hint="eastAsia"/>
          <w:sz w:val="22"/>
          <w:szCs w:val="22"/>
          <w:lang w:eastAsia="ja-JP"/>
        </w:rPr>
        <w:t>施設に</w:t>
      </w:r>
      <w:r w:rsidR="00556080" w:rsidRPr="0021332F">
        <w:rPr>
          <w:rFonts w:ascii="ＭＳ 明朝" w:eastAsia="ＭＳ 明朝" w:hAnsi="ＭＳ 明朝" w:hint="eastAsia"/>
          <w:sz w:val="22"/>
          <w:szCs w:val="22"/>
          <w:lang w:eastAsia="ja-JP"/>
        </w:rPr>
        <w:t>留まる</w:t>
      </w:r>
      <w:r w:rsidRPr="0021332F">
        <w:rPr>
          <w:rFonts w:ascii="ＭＳ 明朝" w:eastAsia="ＭＳ 明朝" w:hAnsi="ＭＳ 明朝" w:hint="eastAsia"/>
          <w:sz w:val="22"/>
          <w:szCs w:val="22"/>
          <w:lang w:eastAsia="ja-JP"/>
        </w:rPr>
        <w:t>べき</w:t>
      </w:r>
      <w:r w:rsidR="002D7A42"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と決め</w:t>
      </w:r>
      <w:r w:rsidR="00556080" w:rsidRPr="0021332F">
        <w:rPr>
          <w:rFonts w:ascii="ＭＳ 明朝" w:eastAsia="ＭＳ 明朝" w:hAnsi="ＭＳ 明朝" w:hint="eastAsia"/>
          <w:sz w:val="22"/>
          <w:szCs w:val="22"/>
          <w:lang w:eastAsia="ja-JP"/>
        </w:rPr>
        <w:t>つけ</w:t>
      </w:r>
      <w:r w:rsidRPr="0021332F">
        <w:rPr>
          <w:rFonts w:ascii="ＭＳ 明朝" w:eastAsia="ＭＳ 明朝" w:hAnsi="ＭＳ 明朝" w:hint="eastAsia"/>
          <w:sz w:val="22"/>
          <w:szCs w:val="22"/>
          <w:lang w:eastAsia="ja-JP"/>
        </w:rPr>
        <w:t>ることは差別である。意思決定の権利を否定され</w:t>
      </w:r>
      <w:r w:rsidR="00556080" w:rsidRPr="0021332F">
        <w:rPr>
          <w:rFonts w:ascii="ＭＳ 明朝" w:eastAsia="ＭＳ 明朝" w:hAnsi="ＭＳ 明朝" w:hint="eastAsia"/>
          <w:sz w:val="22"/>
          <w:szCs w:val="22"/>
          <w:lang w:eastAsia="ja-JP"/>
        </w:rPr>
        <w:t>ている</w:t>
      </w:r>
      <w:r w:rsidRPr="0021332F">
        <w:rPr>
          <w:rFonts w:ascii="ＭＳ 明朝" w:eastAsia="ＭＳ 明朝" w:hAnsi="ＭＳ 明朝" w:hint="eastAsia"/>
          <w:sz w:val="22"/>
          <w:szCs w:val="22"/>
          <w:lang w:eastAsia="ja-JP"/>
        </w:rPr>
        <w:t>人は、たとえ支援を提供されても、自立した生活を送るように誘われ</w:t>
      </w:r>
      <w:r w:rsidR="002D7A42" w:rsidRPr="0021332F">
        <w:rPr>
          <w:rFonts w:ascii="ＭＳ 明朝" w:eastAsia="ＭＳ 明朝" w:hAnsi="ＭＳ 明朝" w:hint="eastAsia"/>
          <w:sz w:val="22"/>
          <w:szCs w:val="22"/>
          <w:lang w:eastAsia="ja-JP"/>
        </w:rPr>
        <w:t>たり</w:t>
      </w:r>
      <w:r w:rsidRPr="0021332F">
        <w:rPr>
          <w:rFonts w:ascii="ＭＳ 明朝" w:eastAsia="ＭＳ 明朝" w:hAnsi="ＭＳ 明朝" w:hint="eastAsia"/>
          <w:sz w:val="22"/>
          <w:szCs w:val="22"/>
          <w:lang w:eastAsia="ja-JP"/>
        </w:rPr>
        <w:t>、地域</w:t>
      </w:r>
      <w:r w:rsidR="00556080" w:rsidRPr="0021332F">
        <w:rPr>
          <w:rFonts w:ascii="ＭＳ 明朝" w:eastAsia="ＭＳ 明朝" w:hAnsi="ＭＳ 明朝" w:hint="eastAsia"/>
          <w:sz w:val="22"/>
          <w:szCs w:val="22"/>
          <w:lang w:eastAsia="ja-JP"/>
        </w:rPr>
        <w:t>に</w:t>
      </w:r>
      <w:r w:rsidR="00DB711B" w:rsidRPr="0021332F">
        <w:rPr>
          <w:rFonts w:ascii="ＭＳ 明朝" w:eastAsia="ＭＳ 明朝" w:hAnsi="ＭＳ 明朝" w:hint="eastAsia"/>
          <w:sz w:val="22"/>
          <w:szCs w:val="22"/>
          <w:lang w:eastAsia="ja-JP"/>
        </w:rPr>
        <w:t>含まれ</w:t>
      </w:r>
      <w:r w:rsidR="002D7A42" w:rsidRPr="0021332F">
        <w:rPr>
          <w:rFonts w:ascii="ＭＳ 明朝" w:eastAsia="ＭＳ 明朝" w:hAnsi="ＭＳ 明朝" w:hint="eastAsia"/>
          <w:sz w:val="22"/>
          <w:szCs w:val="22"/>
          <w:lang w:eastAsia="ja-JP"/>
        </w:rPr>
        <w:t>たりする</w:t>
      </w:r>
      <w:r w:rsidRPr="0021332F">
        <w:rPr>
          <w:rFonts w:ascii="ＭＳ 明朝" w:eastAsia="ＭＳ 明朝" w:hAnsi="ＭＳ 明朝" w:hint="eastAsia"/>
          <w:sz w:val="22"/>
          <w:szCs w:val="22"/>
          <w:lang w:eastAsia="ja-JP"/>
        </w:rPr>
        <w:t>ことに</w:t>
      </w:r>
      <w:r w:rsidR="00DE7279" w:rsidRPr="0021332F">
        <w:rPr>
          <w:rFonts w:ascii="ＭＳ 明朝" w:eastAsia="ＭＳ 明朝" w:hAnsi="ＭＳ 明朝" w:hint="eastAsia"/>
          <w:sz w:val="22"/>
          <w:szCs w:val="22"/>
          <w:lang w:eastAsia="ja-JP"/>
        </w:rPr>
        <w:t>対して、</w:t>
      </w:r>
      <w:r w:rsidR="00C07879" w:rsidRPr="0021332F">
        <w:rPr>
          <w:rFonts w:ascii="ＭＳ 明朝" w:eastAsia="ＭＳ 明朝" w:hAnsi="ＭＳ 明朝" w:hint="eastAsia"/>
          <w:sz w:val="22"/>
          <w:szCs w:val="22"/>
          <w:lang w:eastAsia="ja-JP"/>
        </w:rPr>
        <w:t>は</w:t>
      </w:r>
      <w:r w:rsidR="00556080" w:rsidRPr="0021332F">
        <w:rPr>
          <w:rFonts w:ascii="ＭＳ 明朝" w:eastAsia="ＭＳ 明朝" w:hAnsi="ＭＳ 明朝" w:hint="eastAsia"/>
          <w:sz w:val="22"/>
          <w:szCs w:val="22"/>
          <w:lang w:eastAsia="ja-JP"/>
        </w:rPr>
        <w:t>じめ</w:t>
      </w:r>
      <w:r w:rsidR="00DE7279" w:rsidRPr="0021332F">
        <w:rPr>
          <w:rFonts w:ascii="ＭＳ 明朝" w:eastAsia="ＭＳ 明朝" w:hAnsi="ＭＳ 明朝" w:hint="eastAsia"/>
          <w:sz w:val="22"/>
          <w:szCs w:val="22"/>
          <w:lang w:eastAsia="ja-JP"/>
        </w:rPr>
        <w:t>は</w:t>
      </w:r>
      <w:r w:rsidR="00556080" w:rsidRPr="0021332F">
        <w:rPr>
          <w:rFonts w:ascii="ＭＳ 明朝" w:eastAsia="ＭＳ 明朝" w:hAnsi="ＭＳ 明朝" w:hint="eastAsia"/>
          <w:sz w:val="22"/>
          <w:szCs w:val="22"/>
          <w:lang w:eastAsia="ja-JP"/>
        </w:rPr>
        <w:t>嫌に</w:t>
      </w:r>
      <w:r w:rsidRPr="0021332F">
        <w:rPr>
          <w:rFonts w:ascii="ＭＳ 明朝" w:eastAsia="ＭＳ 明朝" w:hAnsi="ＭＳ 明朝" w:hint="eastAsia"/>
          <w:sz w:val="22"/>
          <w:szCs w:val="22"/>
          <w:lang w:eastAsia="ja-JP"/>
        </w:rPr>
        <w:t>感じるかもしれない。多くの人にとって、施設は彼らが知っている唯一の生活環境であるかもしれない。締約国は、</w:t>
      </w:r>
      <w:r w:rsidR="00C07879" w:rsidRPr="0021332F">
        <w:rPr>
          <w:rFonts w:ascii="ＭＳ 明朝" w:eastAsia="ＭＳ 明朝" w:hAnsi="ＭＳ 明朝" w:hint="eastAsia"/>
          <w:sz w:val="22"/>
          <w:szCs w:val="22"/>
          <w:lang w:eastAsia="ja-JP"/>
        </w:rPr>
        <w:t>入所者の</w:t>
      </w:r>
      <w:r w:rsidRPr="0021332F">
        <w:rPr>
          <w:rFonts w:ascii="ＭＳ 明朝" w:eastAsia="ＭＳ 明朝" w:hAnsi="ＭＳ 明朝" w:hint="eastAsia"/>
          <w:sz w:val="22"/>
          <w:szCs w:val="22"/>
          <w:lang w:eastAsia="ja-JP"/>
        </w:rPr>
        <w:t>成長を制限</w:t>
      </w:r>
      <w:r w:rsidR="008F5E23" w:rsidRPr="0021332F">
        <w:rPr>
          <w:rFonts w:ascii="ＭＳ 明朝" w:eastAsia="ＭＳ 明朝" w:hAnsi="ＭＳ 明朝" w:hint="eastAsia"/>
          <w:sz w:val="22"/>
          <w:szCs w:val="22"/>
          <w:lang w:eastAsia="ja-JP"/>
        </w:rPr>
        <w:t>してきた</w:t>
      </w:r>
      <w:r w:rsidRPr="0021332F">
        <w:rPr>
          <w:rFonts w:ascii="ＭＳ 明朝" w:eastAsia="ＭＳ 明朝" w:hAnsi="ＭＳ 明朝" w:hint="eastAsia"/>
          <w:sz w:val="22"/>
          <w:szCs w:val="22"/>
          <w:lang w:eastAsia="ja-JP"/>
        </w:rPr>
        <w:t>ことに対して責任を負うべきであり、障害のある人</w:t>
      </w:r>
      <w:r w:rsidR="00F41CB1" w:rsidRPr="0021332F">
        <w:rPr>
          <w:rFonts w:ascii="ＭＳ 明朝" w:eastAsia="ＭＳ 明朝" w:hAnsi="ＭＳ 明朝" w:hint="eastAsia"/>
          <w:sz w:val="22"/>
          <w:szCs w:val="22"/>
          <w:lang w:eastAsia="ja-JP"/>
        </w:rPr>
        <w:t>を</w:t>
      </w:r>
      <w:r w:rsidRPr="0021332F">
        <w:rPr>
          <w:rFonts w:ascii="ＭＳ 明朝" w:eastAsia="ＭＳ 明朝" w:hAnsi="ＭＳ 明朝" w:hint="eastAsia"/>
          <w:sz w:val="22"/>
          <w:szCs w:val="22"/>
          <w:lang w:eastAsia="ja-JP"/>
        </w:rPr>
        <w:t>「脆弱性</w:t>
      </w:r>
      <w:r w:rsidR="00F41CB1" w:rsidRPr="0021332F">
        <w:rPr>
          <w:rFonts w:ascii="ＭＳ 明朝" w:eastAsia="ＭＳ 明朝" w:hAnsi="ＭＳ 明朝" w:hint="eastAsia"/>
          <w:sz w:val="22"/>
          <w:szCs w:val="22"/>
          <w:lang w:eastAsia="ja-JP"/>
        </w:rPr>
        <w:t>をもつ</w:t>
      </w:r>
      <w:r w:rsidRPr="0021332F">
        <w:rPr>
          <w:rFonts w:ascii="ＭＳ 明朝" w:eastAsia="ＭＳ 明朝" w:hAnsi="ＭＳ 明朝" w:hint="eastAsia"/>
          <w:sz w:val="22"/>
          <w:szCs w:val="22"/>
          <w:lang w:eastAsia="ja-JP"/>
        </w:rPr>
        <w:t>」</w:t>
      </w:r>
      <w:r w:rsidR="00156B78" w:rsidRPr="0021332F">
        <w:rPr>
          <w:rFonts w:ascii="ＭＳ 明朝" w:eastAsia="ＭＳ 明朝" w:hAnsi="ＭＳ 明朝" w:hint="eastAsia"/>
          <w:sz w:val="22"/>
          <w:szCs w:val="22"/>
          <w:lang w:eastAsia="ja-JP"/>
        </w:rPr>
        <w:t>あるいは</w:t>
      </w:r>
      <w:r w:rsidRPr="0021332F">
        <w:rPr>
          <w:rFonts w:ascii="ＭＳ 明朝" w:eastAsia="ＭＳ 明朝" w:hAnsi="ＭＳ 明朝" w:hint="eastAsia"/>
          <w:sz w:val="22"/>
          <w:szCs w:val="22"/>
          <w:lang w:eastAsia="ja-JP"/>
        </w:rPr>
        <w:t>「弱さ</w:t>
      </w:r>
      <w:r w:rsidR="008F5E23" w:rsidRPr="0021332F">
        <w:rPr>
          <w:rFonts w:ascii="ＭＳ 明朝" w:eastAsia="ＭＳ 明朝" w:hAnsi="ＭＳ 明朝" w:hint="eastAsia"/>
          <w:sz w:val="22"/>
          <w:szCs w:val="22"/>
          <w:lang w:eastAsia="ja-JP"/>
        </w:rPr>
        <w:t>をもつ</w:t>
      </w:r>
      <w:r w:rsidRPr="0021332F">
        <w:rPr>
          <w:rFonts w:ascii="ＭＳ 明朝" w:eastAsia="ＭＳ 明朝" w:hAnsi="ＭＳ 明朝" w:hint="eastAsia"/>
          <w:sz w:val="22"/>
          <w:szCs w:val="22"/>
          <w:lang w:eastAsia="ja-JP"/>
        </w:rPr>
        <w:t>」</w:t>
      </w:r>
      <w:r w:rsidR="008F5E23" w:rsidRPr="0021332F">
        <w:rPr>
          <w:rFonts w:ascii="ＭＳ 明朝" w:eastAsia="ＭＳ 明朝" w:hAnsi="ＭＳ 明朝" w:hint="eastAsia"/>
          <w:sz w:val="22"/>
          <w:szCs w:val="22"/>
          <w:lang w:eastAsia="ja-JP"/>
        </w:rPr>
        <w:t>と</w:t>
      </w:r>
      <w:r w:rsidR="00F41CB1" w:rsidRPr="0021332F">
        <w:rPr>
          <w:rFonts w:ascii="ＭＳ 明朝" w:eastAsia="ＭＳ 明朝" w:hAnsi="ＭＳ 明朝" w:hint="eastAsia"/>
          <w:sz w:val="22"/>
          <w:szCs w:val="22"/>
          <w:lang w:eastAsia="ja-JP"/>
        </w:rPr>
        <w:t>みなす</w:t>
      </w:r>
      <w:r w:rsidRPr="0021332F">
        <w:rPr>
          <w:rFonts w:ascii="ＭＳ 明朝" w:eastAsia="ＭＳ 明朝" w:hAnsi="ＭＳ 明朝" w:hint="eastAsia"/>
          <w:sz w:val="22"/>
          <w:szCs w:val="22"/>
          <w:lang w:eastAsia="ja-JP"/>
        </w:rPr>
        <w:t>ことによって、施設を出る</w:t>
      </w:r>
      <w:r w:rsidR="00F41CB1" w:rsidRPr="0021332F">
        <w:rPr>
          <w:rFonts w:ascii="ＭＳ 明朝" w:eastAsia="ＭＳ 明朝" w:hAnsi="ＭＳ 明朝" w:hint="eastAsia"/>
          <w:sz w:val="22"/>
          <w:szCs w:val="22"/>
          <w:lang w:eastAsia="ja-JP"/>
        </w:rPr>
        <w:t>ことに対する</w:t>
      </w:r>
      <w:r w:rsidRPr="0021332F">
        <w:rPr>
          <w:rFonts w:ascii="ＭＳ 明朝" w:eastAsia="ＭＳ 明朝" w:hAnsi="ＭＳ 明朝" w:hint="eastAsia"/>
          <w:sz w:val="22"/>
          <w:szCs w:val="22"/>
          <w:lang w:eastAsia="ja-JP"/>
        </w:rPr>
        <w:t>新たな障壁を作り出してはならない。脱施設化のプロセスは、障害のある人の尊厳を回復し、多様性を認識することを目的とすべきである。</w:t>
      </w:r>
      <w:r w:rsidR="001B7E79" w:rsidRPr="0021332F">
        <w:rPr>
          <w:rFonts w:ascii="ＭＳ 明朝" w:eastAsia="ＭＳ 明朝" w:hAnsi="ＭＳ 明朝" w:hint="eastAsia"/>
          <w:sz w:val="22"/>
          <w:szCs w:val="22"/>
          <w:lang w:eastAsia="ja-JP"/>
        </w:rPr>
        <w:t>機能</w:t>
      </w:r>
      <w:r w:rsidRPr="0021332F">
        <w:rPr>
          <w:rFonts w:ascii="ＭＳ 明朝" w:eastAsia="ＭＳ 明朝" w:hAnsi="ＭＳ 明朝" w:hint="eastAsia"/>
          <w:sz w:val="22"/>
          <w:szCs w:val="22"/>
          <w:lang w:eastAsia="ja-JP"/>
        </w:rPr>
        <w:t>障害に基づく自立生活</w:t>
      </w:r>
      <w:r w:rsidR="00AF4951" w:rsidRPr="0021332F">
        <w:rPr>
          <w:rFonts w:ascii="ＭＳ 明朝" w:eastAsia="ＭＳ 明朝" w:hAnsi="ＭＳ 明朝" w:hint="eastAsia"/>
          <w:sz w:val="22"/>
          <w:szCs w:val="22"/>
          <w:lang w:eastAsia="ja-JP"/>
        </w:rPr>
        <w:t>の</w:t>
      </w:r>
      <w:r w:rsidRPr="0021332F">
        <w:rPr>
          <w:rFonts w:ascii="ＭＳ 明朝" w:eastAsia="ＭＳ 明朝" w:hAnsi="ＭＳ 明朝" w:hint="eastAsia"/>
          <w:sz w:val="22"/>
          <w:szCs w:val="22"/>
          <w:lang w:eastAsia="ja-JP"/>
        </w:rPr>
        <w:t>能力の評価は差別的であり、</w:t>
      </w:r>
      <w:r w:rsidR="00AF4951" w:rsidRPr="0021332F">
        <w:rPr>
          <w:rFonts w:ascii="ＭＳ 明朝" w:eastAsia="ＭＳ 明朝" w:hAnsi="ＭＳ 明朝" w:hint="eastAsia"/>
          <w:sz w:val="22"/>
          <w:szCs w:val="22"/>
          <w:lang w:eastAsia="ja-JP"/>
        </w:rPr>
        <w:t>地域</w:t>
      </w:r>
      <w:r w:rsidRPr="0021332F">
        <w:rPr>
          <w:rFonts w:ascii="ＭＳ 明朝" w:eastAsia="ＭＳ 明朝" w:hAnsi="ＭＳ 明朝" w:hint="eastAsia"/>
          <w:sz w:val="22"/>
          <w:szCs w:val="22"/>
          <w:lang w:eastAsia="ja-JP"/>
        </w:rPr>
        <w:t>での自立生活のための個別要求や障壁の評価へと</w:t>
      </w:r>
      <w:r w:rsidR="00AF4951" w:rsidRPr="0021332F">
        <w:rPr>
          <w:rFonts w:ascii="ＭＳ 明朝" w:eastAsia="ＭＳ 明朝" w:hAnsi="ＭＳ 明朝" w:hint="eastAsia"/>
          <w:sz w:val="22"/>
          <w:szCs w:val="22"/>
          <w:lang w:eastAsia="ja-JP"/>
        </w:rPr>
        <w:t>変える</w:t>
      </w:r>
      <w:r w:rsidRPr="0021332F">
        <w:rPr>
          <w:rFonts w:ascii="ＭＳ 明朝" w:eastAsia="ＭＳ 明朝" w:hAnsi="ＭＳ 明朝" w:hint="eastAsia"/>
          <w:sz w:val="22"/>
          <w:szCs w:val="22"/>
          <w:lang w:eastAsia="ja-JP"/>
        </w:rPr>
        <w:t>べきである。</w:t>
      </w:r>
    </w:p>
    <w:p w14:paraId="65F8A998" w14:textId="77777777" w:rsidR="00FF5AED" w:rsidRPr="0021332F" w:rsidRDefault="00FF5AED" w:rsidP="0021332F">
      <w:pPr>
        <w:spacing w:line="276" w:lineRule="auto"/>
        <w:rPr>
          <w:rFonts w:ascii="ＭＳ 明朝" w:eastAsia="ＭＳ 明朝" w:hAnsi="ＭＳ 明朝"/>
          <w:sz w:val="22"/>
          <w:szCs w:val="22"/>
          <w:lang w:eastAsia="ja-JP"/>
        </w:rPr>
      </w:pPr>
    </w:p>
    <w:p w14:paraId="3A34AD8E" w14:textId="5AB71825" w:rsidR="00146334" w:rsidRPr="0021332F" w:rsidRDefault="00146334"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38</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脱施設化プロセスにおける障害のある人の家族の関与は、</w:t>
      </w:r>
      <w:r w:rsidR="00AC2809" w:rsidRPr="0021332F">
        <w:rPr>
          <w:rFonts w:ascii="ＭＳ 明朝" w:eastAsia="ＭＳ 明朝" w:hAnsi="ＭＳ 明朝" w:hint="eastAsia"/>
          <w:sz w:val="22"/>
          <w:szCs w:val="22"/>
          <w:lang w:eastAsia="ja-JP"/>
        </w:rPr>
        <w:t>成人の場合には、</w:t>
      </w:r>
      <w:r w:rsidRPr="0021332F">
        <w:rPr>
          <w:rFonts w:ascii="ＭＳ 明朝" w:eastAsia="ＭＳ 明朝" w:hAnsi="ＭＳ 明朝" w:hint="eastAsia"/>
          <w:sz w:val="22"/>
          <w:szCs w:val="22"/>
          <w:lang w:eastAsia="ja-JP"/>
        </w:rPr>
        <w:t>本人の明示的な同意がある場合にのみ認められるべきである。障害のある人の</w:t>
      </w:r>
      <w:r w:rsidR="002E1721" w:rsidRPr="0021332F">
        <w:rPr>
          <w:rFonts w:ascii="ＭＳ 明朝" w:eastAsia="ＭＳ 明朝" w:hAnsi="ＭＳ 明朝" w:hint="eastAsia"/>
          <w:sz w:val="22"/>
          <w:szCs w:val="22"/>
          <w:lang w:eastAsia="ja-JP"/>
        </w:rPr>
        <w:t>なか</w:t>
      </w:r>
      <w:r w:rsidRPr="0021332F">
        <w:rPr>
          <w:rFonts w:ascii="ＭＳ 明朝" w:eastAsia="ＭＳ 明朝" w:hAnsi="ＭＳ 明朝" w:hint="eastAsia"/>
          <w:sz w:val="22"/>
          <w:szCs w:val="22"/>
          <w:lang w:eastAsia="ja-JP"/>
        </w:rPr>
        <w:t>には、公的サービスを補完するものとして、あるいはそれに代わるものとして、家族から支援を受けることを希望する人もいる。本人が家族から支援を受けることを選択した場合、締約国は、家族が支援の役割を果たすために十分な財政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社会的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その他の援助を受けられるようにすべきである。家族に対する国の支援は、障害のある人が受ける支援の種類およびその利用方法について</w:t>
      </w:r>
      <w:r w:rsidR="00AC2809" w:rsidRPr="0021332F">
        <w:rPr>
          <w:rFonts w:ascii="ＭＳ 明朝" w:eastAsia="ＭＳ 明朝" w:hAnsi="ＭＳ 明朝" w:cs="SimSun" w:hint="eastAsia"/>
          <w:sz w:val="22"/>
          <w:szCs w:val="22"/>
          <w:lang w:eastAsia="ja-JP"/>
        </w:rPr>
        <w:t>の</w:t>
      </w:r>
      <w:r w:rsidRPr="0021332F">
        <w:rPr>
          <w:rFonts w:ascii="ＭＳ 明朝" w:eastAsia="ＭＳ 明朝" w:hAnsi="ＭＳ 明朝" w:cs="SimSun" w:hint="eastAsia"/>
          <w:sz w:val="22"/>
          <w:szCs w:val="22"/>
          <w:lang w:eastAsia="ja-JP"/>
        </w:rPr>
        <w:t>選択および管理する権</w:t>
      </w:r>
      <w:r w:rsidRPr="0021332F">
        <w:rPr>
          <w:rFonts w:ascii="ＭＳ 明朝" w:eastAsia="ＭＳ 明朝" w:hAnsi="ＭＳ 明朝" w:cs="SimSun" w:hint="eastAsia"/>
          <w:sz w:val="22"/>
          <w:szCs w:val="22"/>
          <w:lang w:eastAsia="ja-JP"/>
        </w:rPr>
        <w:lastRenderedPageBreak/>
        <w:t>利を十分に尊重した上で</w:t>
      </w:r>
      <w:r w:rsidR="00AC2809" w:rsidRPr="0021332F">
        <w:rPr>
          <w:rFonts w:ascii="ＭＳ 明朝" w:eastAsia="ＭＳ 明朝" w:hAnsi="ＭＳ 明朝" w:cs="SimSun" w:hint="eastAsia"/>
          <w:sz w:val="22"/>
          <w:szCs w:val="22"/>
          <w:lang w:eastAsia="ja-JP"/>
        </w:rPr>
        <w:t>のみ</w:t>
      </w:r>
      <w:r w:rsidRPr="0021332F">
        <w:rPr>
          <w:rFonts w:ascii="ＭＳ 明朝" w:eastAsia="ＭＳ 明朝" w:hAnsi="ＭＳ 明朝" w:cs="SimSun" w:hint="eastAsia"/>
          <w:sz w:val="22"/>
          <w:szCs w:val="22"/>
          <w:lang w:eastAsia="ja-JP"/>
        </w:rPr>
        <w:t>提供されるべきである。家族に対する支援は、いかなる形であれ、</w:t>
      </w:r>
      <w:r w:rsidR="0081784D" w:rsidRPr="0021332F">
        <w:rPr>
          <w:rFonts w:ascii="ＭＳ 明朝" w:eastAsia="ＭＳ 明朝" w:hAnsi="ＭＳ 明朝" w:cs="SimSun" w:hint="eastAsia"/>
          <w:sz w:val="22"/>
          <w:szCs w:val="22"/>
          <w:lang w:eastAsia="ja-JP"/>
        </w:rPr>
        <w:t>障害のある人</w:t>
      </w:r>
      <w:r w:rsidRPr="0021332F">
        <w:rPr>
          <w:rFonts w:ascii="ＭＳ 明朝" w:eastAsia="ＭＳ 明朝" w:hAnsi="ＭＳ 明朝" w:cs="SimSun" w:hint="eastAsia"/>
          <w:sz w:val="22"/>
          <w:szCs w:val="22"/>
          <w:lang w:eastAsia="ja-JP"/>
        </w:rPr>
        <w:t>を短期または長期に施設に収容することを含んではならず、</w:t>
      </w:r>
      <w:r w:rsidR="0081784D" w:rsidRPr="0021332F">
        <w:rPr>
          <w:rFonts w:ascii="ＭＳ 明朝" w:eastAsia="ＭＳ 明朝" w:hAnsi="ＭＳ 明朝" w:cs="SimSun" w:hint="eastAsia"/>
          <w:sz w:val="22"/>
          <w:szCs w:val="22"/>
          <w:lang w:eastAsia="ja-JP"/>
        </w:rPr>
        <w:t>障害のある人</w:t>
      </w:r>
      <w:r w:rsidRPr="0021332F">
        <w:rPr>
          <w:rFonts w:ascii="ＭＳ 明朝" w:eastAsia="ＭＳ 明朝" w:hAnsi="ＭＳ 明朝" w:cs="SimSun" w:hint="eastAsia"/>
          <w:sz w:val="22"/>
          <w:szCs w:val="22"/>
          <w:lang w:eastAsia="ja-JP"/>
        </w:rPr>
        <w:t>が自立して生活し、地域に含まれる権利を</w:t>
      </w:r>
      <w:r w:rsidR="00CA546D" w:rsidRPr="0021332F">
        <w:rPr>
          <w:rFonts w:ascii="ＭＳ 明朝" w:eastAsia="ＭＳ 明朝" w:hAnsi="ＭＳ 明朝" w:cs="SimSun" w:hint="eastAsia"/>
          <w:sz w:val="22"/>
          <w:szCs w:val="22"/>
          <w:lang w:eastAsia="ja-JP"/>
        </w:rPr>
        <w:t>自覚</w:t>
      </w:r>
      <w:r w:rsidRPr="0021332F">
        <w:rPr>
          <w:rFonts w:ascii="ＭＳ 明朝" w:eastAsia="ＭＳ 明朝" w:hAnsi="ＭＳ 明朝" w:cs="SimSun" w:hint="eastAsia"/>
          <w:sz w:val="22"/>
          <w:szCs w:val="22"/>
          <w:lang w:eastAsia="ja-JP"/>
        </w:rPr>
        <w:t>できるようにしなければならない。</w:t>
      </w:r>
      <w:r w:rsidR="009866C8" w:rsidRPr="0021332F">
        <w:rPr>
          <w:rFonts w:ascii="ＭＳ 明朝" w:eastAsia="ＭＳ 明朝" w:hAnsi="ＭＳ 明朝"/>
          <w:sz w:val="22"/>
          <w:szCs w:val="22"/>
          <w:lang w:eastAsia="ja-JP"/>
        </w:rPr>
        <w:tab/>
      </w:r>
    </w:p>
    <w:p w14:paraId="32023352" w14:textId="77777777" w:rsidR="00146334" w:rsidRPr="0021332F" w:rsidRDefault="00146334" w:rsidP="0021332F">
      <w:pPr>
        <w:spacing w:line="276" w:lineRule="auto"/>
        <w:rPr>
          <w:rFonts w:ascii="ＭＳ 明朝" w:eastAsia="ＭＳ 明朝" w:hAnsi="ＭＳ 明朝"/>
          <w:sz w:val="22"/>
          <w:szCs w:val="22"/>
          <w:lang w:eastAsia="ja-JP"/>
        </w:rPr>
      </w:pPr>
    </w:p>
    <w:p w14:paraId="1E8DC173" w14:textId="7C6BCBBC" w:rsidR="00D531B5" w:rsidRPr="0021332F" w:rsidRDefault="00D531B5"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A</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 xml:space="preserve">　交差性</w:t>
      </w:r>
    </w:p>
    <w:p w14:paraId="39ACDDC2" w14:textId="50F8D56B" w:rsidR="00D531B5" w:rsidRPr="0021332F" w:rsidRDefault="00D531B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39</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締約国は、施設に居住し退所する障害のある人の差別、隔離、分離、その他の形態の虐待</w:t>
      </w:r>
      <w:r w:rsidR="008C7903" w:rsidRPr="0021332F">
        <w:rPr>
          <w:rFonts w:ascii="ＭＳ 明朝" w:eastAsia="ＭＳ 明朝" w:hAnsi="ＭＳ 明朝" w:hint="eastAsia"/>
          <w:sz w:val="22"/>
          <w:szCs w:val="22"/>
          <w:lang w:eastAsia="ja-JP"/>
        </w:rPr>
        <w:t>に取組むために</w:t>
      </w:r>
      <w:r w:rsidRPr="0021332F">
        <w:rPr>
          <w:rFonts w:ascii="ＭＳ 明朝" w:eastAsia="ＭＳ 明朝" w:hAnsi="ＭＳ 明朝" w:hint="eastAsia"/>
          <w:sz w:val="22"/>
          <w:szCs w:val="22"/>
          <w:lang w:eastAsia="ja-JP"/>
        </w:rPr>
        <w:t>、交差的なアプローチを採用すべきである。障害のある人の</w:t>
      </w:r>
      <w:r w:rsidRPr="0021332F">
        <w:rPr>
          <w:rFonts w:ascii="ＭＳ 明朝" w:eastAsia="ＭＳ 明朝" w:hAnsi="ＭＳ 明朝" w:cs="SimSun" w:hint="eastAsia"/>
          <w:sz w:val="22"/>
          <w:szCs w:val="22"/>
          <w:lang w:eastAsia="ja-JP"/>
        </w:rPr>
        <w:t>アイデンティティは多面的であり、障害は</w:t>
      </w:r>
      <w:r w:rsidR="008C7903" w:rsidRPr="0021332F">
        <w:rPr>
          <w:rFonts w:ascii="ＭＳ 明朝" w:eastAsia="ＭＳ 明朝" w:hAnsi="ＭＳ 明朝" w:hint="eastAsia"/>
          <w:sz w:val="22"/>
          <w:szCs w:val="22"/>
          <w:lang w:eastAsia="ja-JP"/>
        </w:rPr>
        <w:t>ひとつ</w:t>
      </w:r>
      <w:r w:rsidRPr="0021332F">
        <w:rPr>
          <w:rFonts w:ascii="ＭＳ 明朝" w:eastAsia="ＭＳ 明朝" w:hAnsi="ＭＳ 明朝" w:hint="eastAsia"/>
          <w:sz w:val="22"/>
          <w:szCs w:val="22"/>
          <w:lang w:eastAsia="ja-JP"/>
        </w:rPr>
        <w:t>の特徴にすぎない。人種、性別、性自認および表現、性的指向、性的特徴、言語、宗教、民族、先住民または</w:t>
      </w:r>
      <w:r w:rsidR="008C7903" w:rsidRPr="0021332F">
        <w:rPr>
          <w:rFonts w:ascii="ＭＳ 明朝" w:eastAsia="ＭＳ 明朝" w:hAnsi="ＭＳ 明朝" w:hint="eastAsia"/>
          <w:sz w:val="22"/>
          <w:szCs w:val="22"/>
          <w:lang w:eastAsia="ja-JP"/>
        </w:rPr>
        <w:t>出自</w:t>
      </w:r>
      <w:r w:rsidRPr="0021332F">
        <w:rPr>
          <w:rFonts w:ascii="ＭＳ 明朝" w:eastAsia="ＭＳ 明朝" w:hAnsi="ＭＳ 明朝" w:hint="eastAsia"/>
          <w:sz w:val="22"/>
          <w:szCs w:val="22"/>
          <w:lang w:eastAsia="ja-JP"/>
        </w:rPr>
        <w:t>、移住または難民、年齢、</w:t>
      </w:r>
      <w:r w:rsidR="00F40579" w:rsidRPr="0021332F">
        <w:rPr>
          <w:rFonts w:ascii="ＭＳ 明朝" w:eastAsia="ＭＳ 明朝" w:hAnsi="ＭＳ 明朝" w:hint="eastAsia"/>
          <w:sz w:val="22"/>
          <w:szCs w:val="22"/>
          <w:lang w:eastAsia="ja-JP"/>
        </w:rPr>
        <w:t>機能</w:t>
      </w:r>
      <w:r w:rsidRPr="0021332F">
        <w:rPr>
          <w:rFonts w:ascii="ＭＳ 明朝" w:eastAsia="ＭＳ 明朝" w:hAnsi="ＭＳ 明朝" w:hint="eastAsia"/>
          <w:sz w:val="22"/>
          <w:szCs w:val="22"/>
          <w:lang w:eastAsia="ja-JP"/>
        </w:rPr>
        <w:t>障害グループ、政治的またはその他の意見、投獄経験、その他の地位を含む他の特性が交差して、その人のアイデンティティを形成している。交差性は、すべての障害のある人の生活体験において重要な役割を担っている。</w:t>
      </w:r>
    </w:p>
    <w:p w14:paraId="7E71C842" w14:textId="77777777" w:rsidR="00D531B5" w:rsidRPr="0021332F" w:rsidRDefault="00D531B5" w:rsidP="0021332F">
      <w:pPr>
        <w:spacing w:line="276" w:lineRule="auto"/>
        <w:rPr>
          <w:rFonts w:ascii="ＭＳ 明朝" w:eastAsia="ＭＳ 明朝" w:hAnsi="ＭＳ 明朝"/>
          <w:sz w:val="22"/>
          <w:szCs w:val="22"/>
          <w:lang w:eastAsia="ja-JP"/>
        </w:rPr>
      </w:pPr>
    </w:p>
    <w:p w14:paraId="30D5E436" w14:textId="71DB0E66" w:rsidR="009D24DD" w:rsidRPr="0021332F" w:rsidRDefault="009D24D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障害を理由とする差別は、</w:t>
      </w:r>
      <w:r w:rsidR="001D17E0" w:rsidRPr="0021332F">
        <w:rPr>
          <w:rFonts w:ascii="ＭＳ 明朝" w:eastAsia="ＭＳ 明朝" w:hAnsi="ＭＳ 明朝" w:hint="eastAsia"/>
          <w:sz w:val="22"/>
          <w:szCs w:val="22"/>
          <w:lang w:eastAsia="ja-JP"/>
        </w:rPr>
        <w:t>施設収容の理由が</w:t>
      </w:r>
      <w:r w:rsidRPr="0021332F">
        <w:rPr>
          <w:rFonts w:ascii="ＭＳ 明朝" w:eastAsia="ＭＳ 明朝" w:hAnsi="ＭＳ 明朝" w:hint="eastAsia"/>
          <w:sz w:val="22"/>
          <w:szCs w:val="22"/>
          <w:lang w:eastAsia="ja-JP"/>
        </w:rPr>
        <w:t>明確に障害によるものであるか否かに関わらず発生する可能性がある。多重差別、</w:t>
      </w:r>
      <w:r w:rsidR="00B60E11" w:rsidRPr="0021332F">
        <w:rPr>
          <w:rFonts w:ascii="ＭＳ 明朝" w:eastAsia="ＭＳ 明朝" w:hAnsi="ＭＳ 明朝" w:hint="eastAsia"/>
          <w:sz w:val="22"/>
          <w:szCs w:val="22"/>
          <w:lang w:eastAsia="ja-JP"/>
        </w:rPr>
        <w:t>法律上・</w:t>
      </w:r>
      <w:r w:rsidRPr="0021332F">
        <w:rPr>
          <w:rFonts w:ascii="ＭＳ 明朝" w:eastAsia="ＭＳ 明朝" w:hAnsi="ＭＳ 明朝" w:hint="eastAsia"/>
          <w:sz w:val="22"/>
          <w:szCs w:val="22"/>
          <w:lang w:eastAsia="ja-JP"/>
        </w:rPr>
        <w:t>事実上の差別は、支援サービスの</w:t>
      </w:r>
      <w:r w:rsidR="00B60E11" w:rsidRPr="0021332F">
        <w:rPr>
          <w:rFonts w:ascii="ＭＳ 明朝" w:eastAsia="ＭＳ 明朝" w:hAnsi="ＭＳ 明朝" w:hint="eastAsia"/>
          <w:sz w:val="22"/>
          <w:szCs w:val="22"/>
          <w:lang w:eastAsia="ja-JP"/>
        </w:rPr>
        <w:t>不足</w:t>
      </w:r>
      <w:r w:rsidRPr="0021332F">
        <w:rPr>
          <w:rFonts w:ascii="ＭＳ 明朝" w:eastAsia="ＭＳ 明朝" w:hAnsi="ＭＳ 明朝" w:hint="eastAsia"/>
          <w:sz w:val="22"/>
          <w:szCs w:val="22"/>
          <w:lang w:eastAsia="ja-JP"/>
        </w:rPr>
        <w:t>によって地域でも起こり、障害のある人を施設に追いやることがある。</w:t>
      </w:r>
    </w:p>
    <w:p w14:paraId="6B5F2431" w14:textId="77777777" w:rsidR="009D24DD" w:rsidRPr="0021332F" w:rsidRDefault="009D24DD" w:rsidP="0021332F">
      <w:pPr>
        <w:spacing w:line="276" w:lineRule="auto"/>
        <w:rPr>
          <w:rFonts w:ascii="ＭＳ 明朝" w:eastAsia="ＭＳ 明朝" w:hAnsi="ＭＳ 明朝"/>
          <w:sz w:val="22"/>
          <w:szCs w:val="22"/>
          <w:lang w:eastAsia="ja-JP"/>
        </w:rPr>
      </w:pPr>
    </w:p>
    <w:p w14:paraId="10F665F8" w14:textId="359E8EB6" w:rsidR="00440DDE" w:rsidRPr="0021332F" w:rsidRDefault="00440DD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締約国は、脱施設化プロセスのすべての側面で（特に以下の場面で）交差性が確実に考慮されるようにしなければならない。</w:t>
      </w:r>
    </w:p>
    <w:p w14:paraId="5002A491" w14:textId="77777777" w:rsidR="00440DDE" w:rsidRPr="0021332F" w:rsidRDefault="00440DDE" w:rsidP="0021332F">
      <w:pPr>
        <w:pStyle w:val="af8"/>
        <w:numPr>
          <w:ilvl w:val="0"/>
          <w:numId w:val="31"/>
        </w:numPr>
        <w:rPr>
          <w:rFonts w:ascii="ＭＳ 明朝" w:eastAsia="ＭＳ 明朝" w:hAnsi="ＭＳ 明朝"/>
          <w:lang w:eastAsia="ja-JP"/>
        </w:rPr>
      </w:pPr>
      <w:r w:rsidRPr="0021332F">
        <w:rPr>
          <w:rFonts w:ascii="ＭＳ 明朝" w:eastAsia="ＭＳ 明朝" w:hAnsi="ＭＳ 明朝" w:cs="ＭＳ 明朝" w:hint="eastAsia"/>
          <w:lang w:eastAsia="ja-JP"/>
        </w:rPr>
        <w:t>施設閉鎖の構想、実施およびモニタリング</w:t>
      </w:r>
    </w:p>
    <w:p w14:paraId="59281F6A" w14:textId="2B6C75C5" w:rsidR="00C44012" w:rsidRPr="0021332F" w:rsidRDefault="00440DDE" w:rsidP="0021332F">
      <w:pPr>
        <w:pStyle w:val="af8"/>
        <w:numPr>
          <w:ilvl w:val="0"/>
          <w:numId w:val="31"/>
        </w:numPr>
        <w:rPr>
          <w:rFonts w:ascii="ＭＳ 明朝" w:eastAsia="ＭＳ 明朝" w:hAnsi="ＭＳ 明朝"/>
          <w:lang w:eastAsia="ja-JP"/>
        </w:rPr>
      </w:pPr>
      <w:r w:rsidRPr="0021332F">
        <w:rPr>
          <w:rFonts w:ascii="ＭＳ 明朝" w:eastAsia="ＭＳ 明朝" w:hAnsi="ＭＳ 明朝" w:hint="eastAsia"/>
          <w:lang w:eastAsia="ja-JP"/>
        </w:rPr>
        <w:t>インクルーシブな地域支援の仕組みと</w:t>
      </w:r>
      <w:r w:rsidR="001B7E79" w:rsidRPr="0021332F">
        <w:rPr>
          <w:rFonts w:ascii="ＭＳ 明朝" w:eastAsia="ＭＳ 明朝" w:hAnsi="ＭＳ 明朝" w:hint="eastAsia"/>
          <w:lang w:eastAsia="ja-JP"/>
        </w:rPr>
        <w:t>包摂</w:t>
      </w:r>
      <w:r w:rsidRPr="0021332F">
        <w:rPr>
          <w:rFonts w:ascii="ＭＳ 明朝" w:eastAsia="ＭＳ 明朝" w:hAnsi="ＭＳ 明朝" w:hint="eastAsia"/>
          <w:lang w:eastAsia="ja-JP"/>
        </w:rPr>
        <w:t>的なメインストリームサービスの開発</w:t>
      </w:r>
    </w:p>
    <w:p w14:paraId="5647E794" w14:textId="77497C07" w:rsidR="00440DDE" w:rsidRPr="0021332F" w:rsidRDefault="00440DDE" w:rsidP="0021332F">
      <w:pPr>
        <w:pStyle w:val="af8"/>
        <w:numPr>
          <w:ilvl w:val="0"/>
          <w:numId w:val="31"/>
        </w:numPr>
        <w:rPr>
          <w:rFonts w:ascii="ＭＳ 明朝" w:eastAsia="ＭＳ 明朝" w:hAnsi="ＭＳ 明朝"/>
          <w:lang w:eastAsia="ja-JP"/>
        </w:rPr>
      </w:pPr>
      <w:r w:rsidRPr="0021332F">
        <w:rPr>
          <w:rFonts w:ascii="ＭＳ 明朝" w:eastAsia="ＭＳ 明朝" w:hAnsi="ＭＳ 明朝" w:hint="eastAsia"/>
          <w:lang w:eastAsia="ja-JP"/>
        </w:rPr>
        <w:t>これらのプロセスを通じて、性別に配慮した、年齢に応じたアプローチによる障害のある人の参加</w:t>
      </w:r>
    </w:p>
    <w:p w14:paraId="22ABDA65" w14:textId="06CEF567" w:rsidR="00440DDE" w:rsidRPr="0021332F" w:rsidRDefault="00C4401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 xml:space="preserve">　</w:t>
      </w:r>
      <w:r w:rsidR="00440DDE" w:rsidRPr="0021332F">
        <w:rPr>
          <w:rFonts w:ascii="ＭＳ 明朝" w:eastAsia="ＭＳ 明朝" w:hAnsi="ＭＳ 明朝" w:hint="eastAsia"/>
          <w:sz w:val="22"/>
          <w:szCs w:val="22"/>
          <w:lang w:eastAsia="ja-JP"/>
        </w:rPr>
        <w:t>締約国は、障害</w:t>
      </w:r>
      <w:r w:rsidRPr="0021332F">
        <w:rPr>
          <w:rFonts w:ascii="ＭＳ 明朝" w:eastAsia="ＭＳ 明朝" w:hAnsi="ＭＳ 明朝" w:hint="eastAsia"/>
          <w:sz w:val="22"/>
          <w:szCs w:val="22"/>
          <w:lang w:eastAsia="ja-JP"/>
        </w:rPr>
        <w:t>の場合</w:t>
      </w:r>
      <w:r w:rsidR="00440DDE" w:rsidRPr="0021332F">
        <w:rPr>
          <w:rFonts w:ascii="ＭＳ 明朝" w:eastAsia="ＭＳ 明朝" w:hAnsi="ＭＳ 明朝" w:hint="eastAsia"/>
          <w:sz w:val="22"/>
          <w:szCs w:val="22"/>
          <w:lang w:eastAsia="ja-JP"/>
        </w:rPr>
        <w:t>と</w:t>
      </w:r>
      <w:r w:rsidRPr="0021332F">
        <w:rPr>
          <w:rFonts w:ascii="ＭＳ 明朝" w:eastAsia="ＭＳ 明朝" w:hAnsi="ＭＳ 明朝" w:hint="eastAsia"/>
          <w:sz w:val="22"/>
          <w:szCs w:val="22"/>
          <w:lang w:eastAsia="ja-JP"/>
        </w:rPr>
        <w:t>同じく</w:t>
      </w:r>
      <w:r w:rsidR="00440DDE" w:rsidRPr="0021332F">
        <w:rPr>
          <w:rFonts w:ascii="ＭＳ 明朝" w:eastAsia="ＭＳ 明朝" w:hAnsi="ＭＳ 明朝" w:hint="eastAsia"/>
          <w:sz w:val="22"/>
          <w:szCs w:val="22"/>
          <w:lang w:eastAsia="ja-JP"/>
        </w:rPr>
        <w:t>、人種や民族的出身に基づく差別や施設収容を</w:t>
      </w:r>
      <w:r w:rsidRPr="0021332F">
        <w:rPr>
          <w:rFonts w:ascii="ＭＳ 明朝" w:eastAsia="ＭＳ 明朝" w:hAnsi="ＭＳ 明朝" w:hint="eastAsia"/>
          <w:sz w:val="22"/>
          <w:szCs w:val="22"/>
          <w:lang w:eastAsia="ja-JP"/>
        </w:rPr>
        <w:t>防ぐ</w:t>
      </w:r>
      <w:r w:rsidR="00440DDE" w:rsidRPr="0021332F">
        <w:rPr>
          <w:rFonts w:ascii="ＭＳ 明朝" w:eastAsia="ＭＳ 明朝" w:hAnsi="ＭＳ 明朝" w:hint="eastAsia"/>
          <w:sz w:val="22"/>
          <w:szCs w:val="22"/>
          <w:lang w:eastAsia="ja-JP"/>
        </w:rPr>
        <w:t>ために、構造的</w:t>
      </w:r>
      <w:r w:rsidRPr="0021332F">
        <w:rPr>
          <w:rFonts w:ascii="ＭＳ 明朝" w:eastAsia="ＭＳ 明朝" w:hAnsi="ＭＳ 明朝" w:hint="eastAsia"/>
          <w:sz w:val="22"/>
          <w:szCs w:val="22"/>
          <w:lang w:eastAsia="ja-JP"/>
        </w:rPr>
        <w:t>な</w:t>
      </w:r>
      <w:r w:rsidR="00440DDE" w:rsidRPr="0021332F">
        <w:rPr>
          <w:rFonts w:ascii="ＭＳ 明朝" w:eastAsia="ＭＳ 明朝" w:hAnsi="ＭＳ 明朝" w:hint="eastAsia"/>
          <w:sz w:val="22"/>
          <w:szCs w:val="22"/>
          <w:lang w:eastAsia="ja-JP"/>
        </w:rPr>
        <w:t>人種主義</w:t>
      </w:r>
      <w:r w:rsidR="00B069D0" w:rsidRPr="0021332F">
        <w:rPr>
          <w:rFonts w:ascii="ＭＳ 明朝" w:eastAsia="ＭＳ 明朝" w:hAnsi="ＭＳ 明朝" w:hint="eastAsia"/>
          <w:sz w:val="22"/>
          <w:szCs w:val="22"/>
          <w:lang w:eastAsia="ja-JP"/>
        </w:rPr>
        <w:t>とも</w:t>
      </w:r>
      <w:r w:rsidRPr="0021332F">
        <w:rPr>
          <w:rFonts w:ascii="ＭＳ 明朝" w:eastAsia="ＭＳ 明朝" w:hAnsi="ＭＳ 明朝" w:hint="eastAsia"/>
          <w:sz w:val="22"/>
          <w:szCs w:val="22"/>
          <w:lang w:eastAsia="ja-JP"/>
        </w:rPr>
        <w:t>闘う</w:t>
      </w:r>
      <w:r w:rsidR="00440DDE" w:rsidRPr="0021332F">
        <w:rPr>
          <w:rFonts w:ascii="ＭＳ 明朝" w:eastAsia="ＭＳ 明朝" w:hAnsi="ＭＳ 明朝" w:hint="eastAsia"/>
          <w:sz w:val="22"/>
          <w:szCs w:val="22"/>
          <w:lang w:eastAsia="ja-JP"/>
        </w:rPr>
        <w:t>べきである。</w:t>
      </w:r>
    </w:p>
    <w:p w14:paraId="56F652B8" w14:textId="77777777" w:rsidR="00440DDE" w:rsidRPr="0021332F" w:rsidRDefault="00440DDE" w:rsidP="0021332F">
      <w:pPr>
        <w:spacing w:line="276" w:lineRule="auto"/>
        <w:rPr>
          <w:rFonts w:ascii="ＭＳ 明朝" w:eastAsia="ＭＳ 明朝" w:hAnsi="ＭＳ 明朝"/>
          <w:sz w:val="22"/>
          <w:szCs w:val="22"/>
          <w:lang w:eastAsia="ja-JP"/>
        </w:rPr>
      </w:pPr>
    </w:p>
    <w:p w14:paraId="567AF5FB" w14:textId="0470AF2F" w:rsidR="00A77D07" w:rsidRPr="0021332F" w:rsidRDefault="00A77D07"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B</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障害のある女性</w:t>
      </w:r>
      <w:r w:rsidR="00C53942" w:rsidRPr="0021332F">
        <w:rPr>
          <w:rFonts w:ascii="ＭＳ 明朝" w:eastAsia="ＭＳ 明朝" w:hAnsi="ＭＳ 明朝" w:hint="eastAsia"/>
          <w:b/>
          <w:bCs/>
          <w:sz w:val="22"/>
          <w:szCs w:val="22"/>
          <w:lang w:eastAsia="ja-JP"/>
        </w:rPr>
        <w:t>及び</w:t>
      </w:r>
      <w:r w:rsidR="00FF6BE8" w:rsidRPr="0021332F">
        <w:rPr>
          <w:rFonts w:ascii="ＭＳ 明朝" w:eastAsia="ＭＳ 明朝" w:hAnsi="ＭＳ 明朝" w:hint="eastAsia"/>
          <w:b/>
          <w:bCs/>
          <w:sz w:val="22"/>
          <w:szCs w:val="22"/>
          <w:lang w:eastAsia="ja-JP"/>
        </w:rPr>
        <w:t>少女</w:t>
      </w:r>
    </w:p>
    <w:p w14:paraId="257BD25E" w14:textId="1EFD5696" w:rsidR="001641F0" w:rsidRPr="0021332F" w:rsidRDefault="001641F0" w:rsidP="0021332F">
      <w:pPr>
        <w:spacing w:line="276" w:lineRule="auto"/>
        <w:rPr>
          <w:rFonts w:ascii="ＭＳ 明朝" w:eastAsia="ＭＳ 明朝" w:hAnsi="ＭＳ 明朝" w:cs="Calibri"/>
          <w:sz w:val="22"/>
          <w:szCs w:val="22"/>
          <w:lang w:eastAsia="ja-JP"/>
        </w:rPr>
      </w:pPr>
      <w:r w:rsidRPr="0021332F">
        <w:rPr>
          <w:rFonts w:ascii="ＭＳ 明朝" w:eastAsia="ＭＳ 明朝" w:hAnsi="ＭＳ 明朝" w:cs="Calibri"/>
          <w:sz w:val="22"/>
          <w:szCs w:val="22"/>
          <w:lang w:eastAsia="ja-JP"/>
        </w:rPr>
        <w:t>42</w:t>
      </w:r>
      <w:r w:rsidR="00AB5D87">
        <w:rPr>
          <w:rFonts w:ascii="ＭＳ 明朝" w:eastAsia="ＭＳ 明朝" w:hAnsi="ＭＳ 明朝" w:cs="Calibri"/>
          <w:sz w:val="22"/>
          <w:szCs w:val="22"/>
          <w:lang w:eastAsia="ja-JP"/>
        </w:rPr>
        <w:t>．</w:t>
      </w:r>
      <w:r w:rsidRPr="0021332F">
        <w:rPr>
          <w:rFonts w:ascii="ＭＳ 明朝" w:eastAsia="ＭＳ 明朝" w:hAnsi="ＭＳ 明朝" w:cs="Calibri" w:hint="eastAsia"/>
          <w:sz w:val="22"/>
          <w:szCs w:val="22"/>
          <w:lang w:eastAsia="ja-JP"/>
        </w:rPr>
        <w:t>締約国は、障害のある女性</w:t>
      </w:r>
      <w:r w:rsidR="00C53942" w:rsidRPr="0021332F">
        <w:rPr>
          <w:rFonts w:ascii="ＭＳ 明朝" w:eastAsia="ＭＳ 明朝" w:hAnsi="ＭＳ 明朝" w:cs="Calibri" w:hint="eastAsia"/>
          <w:sz w:val="22"/>
          <w:szCs w:val="22"/>
          <w:lang w:eastAsia="ja-JP"/>
        </w:rPr>
        <w:t>及び少女</w:t>
      </w:r>
      <w:r w:rsidRPr="0021332F">
        <w:rPr>
          <w:rFonts w:ascii="ＭＳ 明朝" w:eastAsia="ＭＳ 明朝" w:hAnsi="ＭＳ 明朝" w:cs="Calibri" w:hint="eastAsia"/>
          <w:sz w:val="22"/>
          <w:szCs w:val="22"/>
          <w:lang w:eastAsia="ja-JP"/>
        </w:rPr>
        <w:t>が、ジェンダー</w:t>
      </w:r>
      <w:r w:rsidR="00B069D0" w:rsidRPr="0021332F">
        <w:rPr>
          <w:rFonts w:ascii="ＭＳ 明朝" w:eastAsia="ＭＳ 明朝" w:hAnsi="ＭＳ 明朝" w:cs="Calibri" w:hint="eastAsia"/>
          <w:sz w:val="22"/>
          <w:szCs w:val="22"/>
          <w:lang w:eastAsia="ja-JP"/>
        </w:rPr>
        <w:t>と</w:t>
      </w:r>
      <w:r w:rsidRPr="0021332F">
        <w:rPr>
          <w:rFonts w:ascii="ＭＳ 明朝" w:eastAsia="ＭＳ 明朝" w:hAnsi="ＭＳ 明朝" w:cs="Calibri" w:hint="eastAsia"/>
          <w:sz w:val="22"/>
          <w:szCs w:val="22"/>
          <w:lang w:eastAsia="ja-JP"/>
        </w:rPr>
        <w:t>障害を理由とする多重差別の対象であること、彼女らが同質な集団ではないことを認識するべきである。障害のある女性は、他の女性と比較して、暴力、搾取、虐待のリスクが高</w:t>
      </w:r>
      <w:r w:rsidR="008844DB" w:rsidRPr="0021332F">
        <w:rPr>
          <w:rFonts w:ascii="ＭＳ 明朝" w:eastAsia="ＭＳ 明朝" w:hAnsi="ＭＳ 明朝" w:cs="Calibri" w:hint="eastAsia"/>
          <w:sz w:val="22"/>
          <w:szCs w:val="22"/>
          <w:lang w:eastAsia="ja-JP"/>
        </w:rPr>
        <w:t>い。</w:t>
      </w:r>
      <w:r w:rsidRPr="0021332F">
        <w:rPr>
          <w:rFonts w:ascii="ＭＳ 明朝" w:eastAsia="ＭＳ 明朝" w:hAnsi="ＭＳ 明朝" w:cs="Calibri" w:hint="eastAsia"/>
          <w:sz w:val="22"/>
          <w:szCs w:val="22"/>
          <w:lang w:eastAsia="ja-JP"/>
        </w:rPr>
        <w:t>また、施設収容中に、強制避妊、強制中絶、不妊手術などの</w:t>
      </w:r>
      <w:r w:rsidR="008844DB" w:rsidRPr="0021332F">
        <w:rPr>
          <w:rFonts w:ascii="ＭＳ 明朝" w:eastAsia="ＭＳ 明朝" w:hAnsi="ＭＳ 明朝" w:cs="Calibri" w:hint="eastAsia"/>
          <w:sz w:val="22"/>
          <w:szCs w:val="22"/>
          <w:lang w:eastAsia="ja-JP"/>
        </w:rPr>
        <w:t>ジェンダーに基づく暴力と</w:t>
      </w:r>
      <w:r w:rsidRPr="0021332F">
        <w:rPr>
          <w:rFonts w:ascii="ＭＳ 明朝" w:eastAsia="ＭＳ 明朝" w:hAnsi="ＭＳ 明朝" w:cs="Calibri" w:hint="eastAsia"/>
          <w:sz w:val="22"/>
          <w:szCs w:val="22"/>
          <w:lang w:eastAsia="ja-JP"/>
        </w:rPr>
        <w:t>有害な慣行のリスクにさらされている。彼</w:t>
      </w:r>
      <w:r w:rsidR="00AB2040" w:rsidRPr="0021332F">
        <w:rPr>
          <w:rFonts w:ascii="ＭＳ 明朝" w:eastAsia="ＭＳ 明朝" w:hAnsi="ＭＳ 明朝" w:cs="Calibri" w:hint="eastAsia"/>
          <w:sz w:val="22"/>
          <w:szCs w:val="22"/>
          <w:lang w:eastAsia="ja-JP"/>
        </w:rPr>
        <w:t>女</w:t>
      </w:r>
      <w:r w:rsidRPr="0021332F">
        <w:rPr>
          <w:rFonts w:ascii="ＭＳ 明朝" w:eastAsia="ＭＳ 明朝" w:hAnsi="ＭＳ 明朝" w:cs="Calibri" w:hint="eastAsia"/>
          <w:sz w:val="22"/>
          <w:szCs w:val="22"/>
          <w:lang w:eastAsia="ja-JP"/>
        </w:rPr>
        <w:t>らは、障害を持つ男性よりも、また他の</w:t>
      </w:r>
      <w:r w:rsidR="00EA757F" w:rsidRPr="0021332F">
        <w:rPr>
          <w:rFonts w:ascii="ＭＳ 明朝" w:eastAsia="ＭＳ 明朝" w:hAnsi="ＭＳ 明朝" w:cs="Calibri" w:hint="eastAsia"/>
          <w:sz w:val="22"/>
          <w:szCs w:val="22"/>
          <w:lang w:eastAsia="ja-JP"/>
        </w:rPr>
        <w:t>（障害の無い）</w:t>
      </w:r>
      <w:r w:rsidRPr="0021332F">
        <w:rPr>
          <w:rFonts w:ascii="ＭＳ 明朝" w:eastAsia="ＭＳ 明朝" w:hAnsi="ＭＳ 明朝" w:cs="Calibri" w:hint="eastAsia"/>
          <w:sz w:val="22"/>
          <w:szCs w:val="22"/>
          <w:lang w:eastAsia="ja-JP"/>
        </w:rPr>
        <w:t>女性よりも法的能力を行使する権利を</w:t>
      </w:r>
      <w:r w:rsidR="00EA757F" w:rsidRPr="0021332F">
        <w:rPr>
          <w:rFonts w:ascii="ＭＳ 明朝" w:eastAsia="ＭＳ 明朝" w:hAnsi="ＭＳ 明朝" w:cs="Calibri" w:hint="eastAsia"/>
          <w:sz w:val="22"/>
          <w:szCs w:val="22"/>
          <w:lang w:eastAsia="ja-JP"/>
        </w:rPr>
        <w:t>頻繁に</w:t>
      </w:r>
      <w:r w:rsidRPr="0021332F">
        <w:rPr>
          <w:rFonts w:ascii="ＭＳ 明朝" w:eastAsia="ＭＳ 明朝" w:hAnsi="ＭＳ 明朝" w:cs="Calibri" w:hint="eastAsia"/>
          <w:sz w:val="22"/>
          <w:szCs w:val="22"/>
          <w:lang w:eastAsia="ja-JP"/>
        </w:rPr>
        <w:t>否定され、</w:t>
      </w:r>
      <w:r w:rsidR="00C53942" w:rsidRPr="0021332F">
        <w:rPr>
          <w:rFonts w:ascii="ＭＳ 明朝" w:eastAsia="ＭＳ 明朝" w:hAnsi="ＭＳ 明朝" w:cs="Calibri" w:hint="eastAsia"/>
          <w:sz w:val="22"/>
          <w:szCs w:val="22"/>
          <w:lang w:eastAsia="ja-JP"/>
        </w:rPr>
        <w:t>司法</w:t>
      </w:r>
      <w:r w:rsidR="008844DB" w:rsidRPr="0021332F">
        <w:rPr>
          <w:rFonts w:ascii="ＭＳ 明朝" w:eastAsia="ＭＳ 明朝" w:hAnsi="ＭＳ 明朝" w:cs="Calibri" w:hint="eastAsia"/>
          <w:sz w:val="22"/>
          <w:szCs w:val="22"/>
          <w:lang w:eastAsia="ja-JP"/>
        </w:rPr>
        <w:t>へのアクセス</w:t>
      </w:r>
      <w:r w:rsidRPr="0021332F">
        <w:rPr>
          <w:rFonts w:ascii="ＭＳ 明朝" w:eastAsia="ＭＳ 明朝" w:hAnsi="ＭＳ 明朝" w:cs="Calibri" w:hint="eastAsia"/>
          <w:sz w:val="22"/>
          <w:szCs w:val="22"/>
          <w:lang w:eastAsia="ja-JP"/>
        </w:rPr>
        <w:t>、選択、自律へのアクセスを否定されることにつながる。脱施設化計画を立案</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実施する</w:t>
      </w:r>
      <w:r w:rsidRPr="0021332F">
        <w:rPr>
          <w:rFonts w:ascii="ＭＳ 明朝" w:eastAsia="ＭＳ 明朝" w:hAnsi="ＭＳ 明朝" w:cs="Calibri" w:hint="eastAsia"/>
          <w:sz w:val="22"/>
          <w:szCs w:val="22"/>
          <w:lang w:eastAsia="ja-JP"/>
        </w:rPr>
        <w:t>際には、これらのリスクを考慮する必要があ</w:t>
      </w:r>
      <w:r w:rsidR="008844DB" w:rsidRPr="0021332F">
        <w:rPr>
          <w:rFonts w:ascii="ＭＳ 明朝" w:eastAsia="ＭＳ 明朝" w:hAnsi="ＭＳ 明朝" w:cs="Calibri" w:hint="eastAsia"/>
          <w:sz w:val="22"/>
          <w:szCs w:val="22"/>
          <w:lang w:eastAsia="ja-JP"/>
        </w:rPr>
        <w:t>る</w:t>
      </w:r>
      <w:r w:rsidRPr="0021332F">
        <w:rPr>
          <w:rFonts w:ascii="ＭＳ 明朝" w:eastAsia="ＭＳ 明朝" w:hAnsi="ＭＳ 明朝" w:cs="Calibri" w:hint="eastAsia"/>
          <w:sz w:val="22"/>
          <w:szCs w:val="22"/>
          <w:lang w:eastAsia="ja-JP"/>
        </w:rPr>
        <w:t>。</w:t>
      </w:r>
    </w:p>
    <w:p w14:paraId="09E20C81" w14:textId="77777777" w:rsidR="00372FF8" w:rsidRPr="0021332F" w:rsidRDefault="00372FF8" w:rsidP="0021332F">
      <w:pPr>
        <w:spacing w:line="276" w:lineRule="auto"/>
        <w:rPr>
          <w:rFonts w:ascii="ＭＳ 明朝" w:eastAsia="ＭＳ 明朝" w:hAnsi="ＭＳ 明朝"/>
          <w:sz w:val="22"/>
          <w:szCs w:val="22"/>
          <w:lang w:eastAsia="ja-JP"/>
        </w:rPr>
      </w:pPr>
    </w:p>
    <w:p w14:paraId="1E7F6BB2" w14:textId="77777777" w:rsidR="008F5B42" w:rsidRPr="0021332F" w:rsidRDefault="008F5B42" w:rsidP="0021332F">
      <w:pPr>
        <w:spacing w:line="276" w:lineRule="auto"/>
        <w:rPr>
          <w:rFonts w:ascii="ＭＳ 明朝" w:eastAsia="ＭＳ 明朝" w:hAnsi="ＭＳ 明朝"/>
          <w:sz w:val="22"/>
          <w:szCs w:val="22"/>
          <w:lang w:eastAsia="ja-JP"/>
        </w:rPr>
      </w:pPr>
    </w:p>
    <w:p w14:paraId="4E8F42EF" w14:textId="388949B2" w:rsidR="00372FF8" w:rsidRPr="0021332F" w:rsidRDefault="00372FF8"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C</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 xml:space="preserve">　障害のある子どもと若者（</w:t>
      </w:r>
      <w:r w:rsidRPr="0021332F">
        <w:rPr>
          <w:rFonts w:ascii="ＭＳ 明朝" w:eastAsia="ＭＳ 明朝" w:hAnsi="ＭＳ 明朝"/>
          <w:b/>
          <w:bCs/>
          <w:sz w:val="22"/>
          <w:szCs w:val="22"/>
          <w:lang w:eastAsia="ja-JP"/>
        </w:rPr>
        <w:t>adolescents</w:t>
      </w:r>
      <w:r w:rsidRPr="0021332F">
        <w:rPr>
          <w:rFonts w:ascii="ＭＳ 明朝" w:eastAsia="ＭＳ 明朝" w:hAnsi="ＭＳ 明朝" w:hint="eastAsia"/>
          <w:b/>
          <w:bCs/>
          <w:sz w:val="22"/>
          <w:szCs w:val="22"/>
          <w:lang w:eastAsia="ja-JP"/>
        </w:rPr>
        <w:t>）</w:t>
      </w:r>
    </w:p>
    <w:p w14:paraId="632A9977" w14:textId="0AFB31F4" w:rsidR="00372FF8" w:rsidRPr="0021332F" w:rsidRDefault="00372FF8"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障害のある子どもにとって、脱施設化は、その子どもの最善の利益に従って、家族生活</w:t>
      </w:r>
      <w:r w:rsidR="00B977BF" w:rsidRPr="0021332F">
        <w:rPr>
          <w:rFonts w:ascii="ＭＳ 明朝" w:eastAsia="ＭＳ 明朝" w:hAnsi="ＭＳ 明朝" w:hint="eastAsia"/>
          <w:sz w:val="22"/>
          <w:szCs w:val="22"/>
          <w:lang w:eastAsia="ja-JP"/>
        </w:rPr>
        <w:t>を営む</w:t>
      </w:r>
      <w:r w:rsidRPr="0021332F">
        <w:rPr>
          <w:rFonts w:ascii="ＭＳ 明朝" w:eastAsia="ＭＳ 明朝" w:hAnsi="ＭＳ 明朝" w:hint="eastAsia"/>
          <w:sz w:val="22"/>
          <w:szCs w:val="22"/>
          <w:lang w:eastAsia="ja-JP"/>
        </w:rPr>
        <w:t>権利の保護</w:t>
      </w:r>
      <w:r w:rsidR="00A60F42" w:rsidRPr="0021332F">
        <w:rPr>
          <w:rFonts w:ascii="ＭＳ 明朝" w:eastAsia="ＭＳ 明朝" w:hAnsi="ＭＳ 明朝" w:hint="eastAsia"/>
          <w:sz w:val="22"/>
          <w:szCs w:val="22"/>
          <w:lang w:eastAsia="ja-JP"/>
        </w:rPr>
        <w:t>を意味す</w:t>
      </w:r>
      <w:r w:rsidRPr="0021332F">
        <w:rPr>
          <w:rFonts w:ascii="ＭＳ 明朝" w:eastAsia="ＭＳ 明朝" w:hAnsi="ＭＳ 明朝" w:hint="eastAsia"/>
          <w:sz w:val="22"/>
          <w:szCs w:val="22"/>
          <w:lang w:eastAsia="ja-JP"/>
        </w:rPr>
        <w:t>る。子どもにとって、</w:t>
      </w:r>
      <w:r w:rsidR="00DB711B" w:rsidRPr="0021332F">
        <w:rPr>
          <w:rFonts w:ascii="ＭＳ 明朝" w:eastAsia="ＭＳ 明朝" w:hAnsi="ＭＳ 明朝" w:hint="eastAsia"/>
          <w:sz w:val="22"/>
          <w:szCs w:val="22"/>
          <w:lang w:eastAsia="ja-JP"/>
        </w:rPr>
        <w:t>地域</w:t>
      </w:r>
      <w:r w:rsidRPr="0021332F">
        <w:rPr>
          <w:rFonts w:ascii="ＭＳ 明朝" w:eastAsia="ＭＳ 明朝" w:hAnsi="ＭＳ 明朝" w:hint="eastAsia"/>
          <w:sz w:val="22"/>
          <w:szCs w:val="22"/>
          <w:lang w:eastAsia="ja-JP"/>
        </w:rPr>
        <w:t>に含まれる権利の核は、家族の</w:t>
      </w:r>
      <w:r w:rsidR="00871DA0" w:rsidRPr="0021332F">
        <w:rPr>
          <w:rFonts w:ascii="ＭＳ 明朝" w:eastAsia="ＭＳ 明朝" w:hAnsi="ＭＳ 明朝" w:hint="eastAsia"/>
          <w:sz w:val="22"/>
          <w:szCs w:val="22"/>
          <w:lang w:eastAsia="ja-JP"/>
        </w:rPr>
        <w:t>なか</w:t>
      </w:r>
      <w:r w:rsidRPr="0021332F">
        <w:rPr>
          <w:rFonts w:ascii="ＭＳ 明朝" w:eastAsia="ＭＳ 明朝" w:hAnsi="ＭＳ 明朝" w:hint="eastAsia"/>
          <w:sz w:val="22"/>
          <w:szCs w:val="22"/>
          <w:lang w:eastAsia="ja-JP"/>
        </w:rPr>
        <w:t>で育つ権利である。子ども</w:t>
      </w:r>
      <w:r w:rsidR="00871DA0" w:rsidRPr="0021332F">
        <w:rPr>
          <w:rFonts w:ascii="ＭＳ 明朝" w:eastAsia="ＭＳ 明朝" w:hAnsi="ＭＳ 明朝" w:hint="eastAsia"/>
          <w:sz w:val="22"/>
          <w:szCs w:val="22"/>
          <w:lang w:eastAsia="ja-JP"/>
        </w:rPr>
        <w:t>からすると</w:t>
      </w:r>
      <w:r w:rsidRPr="0021332F">
        <w:rPr>
          <w:rFonts w:ascii="ＭＳ 明朝" w:eastAsia="ＭＳ 明朝" w:hAnsi="ＭＳ 明朝" w:hint="eastAsia"/>
          <w:sz w:val="22"/>
          <w:szCs w:val="22"/>
          <w:lang w:eastAsia="ja-JP"/>
        </w:rPr>
        <w:t>「施設」とは、家族を基盤としないあらゆる居場所のことである。大規模または小規模のグループホームは、子どもにとって特に危険である。入所施設の維持を正当化したり奨励したりする国際基準は、条約と矛盾しており、</w:t>
      </w:r>
      <w:r w:rsidR="00355228" w:rsidRPr="0021332F">
        <w:rPr>
          <w:rFonts w:ascii="ＭＳ 明朝" w:eastAsia="ＭＳ 明朝" w:hAnsi="ＭＳ 明朝" w:hint="eastAsia"/>
          <w:sz w:val="22"/>
          <w:szCs w:val="22"/>
          <w:lang w:eastAsia="ja-JP"/>
        </w:rPr>
        <w:t>見直すべきである。</w:t>
      </w:r>
    </w:p>
    <w:p w14:paraId="7C70575C" w14:textId="77777777" w:rsidR="00372FF8" w:rsidRPr="0021332F" w:rsidRDefault="00372FF8" w:rsidP="0021332F">
      <w:pPr>
        <w:spacing w:line="276" w:lineRule="auto"/>
        <w:rPr>
          <w:rFonts w:ascii="ＭＳ 明朝" w:eastAsia="ＭＳ 明朝" w:hAnsi="ＭＳ 明朝"/>
          <w:strike/>
          <w:sz w:val="22"/>
          <w:szCs w:val="22"/>
          <w:lang w:eastAsia="ja-JP"/>
        </w:rPr>
      </w:pPr>
    </w:p>
    <w:p w14:paraId="166AEB9B" w14:textId="6F3029A7" w:rsidR="00871DA0" w:rsidRPr="0021332F" w:rsidRDefault="00871DA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締約国は、すべての障害のある子どものために、家</w:t>
      </w:r>
      <w:r w:rsidR="00A11CD3" w:rsidRPr="0021332F">
        <w:rPr>
          <w:rFonts w:ascii="ＭＳ 明朝" w:eastAsia="ＭＳ 明朝" w:hAnsi="ＭＳ 明朝" w:hint="eastAsia"/>
          <w:sz w:val="22"/>
          <w:szCs w:val="22"/>
          <w:lang w:eastAsia="ja-JP"/>
        </w:rPr>
        <w:t>族</w:t>
      </w:r>
      <w:r w:rsidRPr="0021332F">
        <w:rPr>
          <w:rFonts w:ascii="ＭＳ 明朝" w:eastAsia="ＭＳ 明朝" w:hAnsi="ＭＳ 明朝" w:hint="eastAsia"/>
          <w:sz w:val="22"/>
          <w:szCs w:val="22"/>
          <w:lang w:eastAsia="ja-JP"/>
        </w:rPr>
        <w:t>生活を営む権利を確保すべきである。家族には、既婚および未婚の親、片親、同性</w:t>
      </w:r>
      <w:r w:rsidR="00CF2FA8" w:rsidRPr="0021332F">
        <w:rPr>
          <w:rFonts w:ascii="ＭＳ 明朝" w:eastAsia="ＭＳ 明朝" w:hAnsi="ＭＳ 明朝" w:hint="eastAsia"/>
          <w:sz w:val="22"/>
          <w:szCs w:val="22"/>
          <w:lang w:eastAsia="ja-JP"/>
        </w:rPr>
        <w:t>同士</w:t>
      </w:r>
      <w:r w:rsidRPr="0021332F">
        <w:rPr>
          <w:rFonts w:ascii="ＭＳ 明朝" w:eastAsia="ＭＳ 明朝" w:hAnsi="ＭＳ 明朝" w:hint="eastAsia"/>
          <w:sz w:val="22"/>
          <w:szCs w:val="22"/>
          <w:lang w:eastAsia="ja-JP"/>
        </w:rPr>
        <w:t>の親、養子縁組家族、親族、</w:t>
      </w:r>
      <w:r w:rsidR="00B977BF" w:rsidRPr="0021332F">
        <w:rPr>
          <w:rFonts w:ascii="ＭＳ 明朝" w:eastAsia="ＭＳ 明朝" w:hAnsi="ＭＳ 明朝" w:hint="eastAsia"/>
          <w:sz w:val="22"/>
          <w:szCs w:val="22"/>
          <w:lang w:eastAsia="ja-JP"/>
        </w:rPr>
        <w:t>きょうだい</w:t>
      </w:r>
      <w:r w:rsidRPr="0021332F">
        <w:rPr>
          <w:rFonts w:ascii="ＭＳ 明朝" w:eastAsia="ＭＳ 明朝" w:hAnsi="ＭＳ 明朝" w:hint="eastAsia"/>
          <w:sz w:val="22"/>
          <w:szCs w:val="22"/>
          <w:lang w:eastAsia="ja-JP"/>
        </w:rPr>
        <w:t>、拡大家族、代理家族または里親が含まれる。</w:t>
      </w:r>
      <w:r w:rsidR="00AC1F20" w:rsidRPr="0021332F">
        <w:rPr>
          <w:rFonts w:ascii="ＭＳ 明朝" w:eastAsia="ＭＳ 明朝" w:hAnsi="ＭＳ 明朝" w:hint="eastAsia"/>
          <w:sz w:val="22"/>
          <w:szCs w:val="22"/>
          <w:lang w:eastAsia="ja-JP"/>
        </w:rPr>
        <w:t>よ</w:t>
      </w:r>
      <w:r w:rsidR="00B977BF" w:rsidRPr="0021332F">
        <w:rPr>
          <w:rFonts w:ascii="ＭＳ 明朝" w:eastAsia="ＭＳ 明朝" w:hAnsi="ＭＳ 明朝" w:hint="eastAsia"/>
          <w:sz w:val="22"/>
          <w:szCs w:val="22"/>
          <w:lang w:eastAsia="ja-JP"/>
        </w:rPr>
        <w:t>い</w:t>
      </w:r>
      <w:r w:rsidRPr="0021332F">
        <w:rPr>
          <w:rFonts w:ascii="ＭＳ 明朝" w:eastAsia="ＭＳ 明朝" w:hAnsi="ＭＳ 明朝" w:hint="eastAsia"/>
          <w:sz w:val="22"/>
          <w:szCs w:val="22"/>
          <w:lang w:eastAsia="ja-JP"/>
        </w:rPr>
        <w:t>生活環境は、</w:t>
      </w:r>
      <w:r w:rsidR="00280F22" w:rsidRPr="0021332F">
        <w:rPr>
          <w:rFonts w:ascii="ＭＳ 明朝" w:eastAsia="ＭＳ 明朝" w:hAnsi="ＭＳ 明朝" w:hint="eastAsia"/>
          <w:sz w:val="22"/>
          <w:szCs w:val="22"/>
          <w:lang w:eastAsia="ja-JP"/>
        </w:rPr>
        <w:t>子ども</w:t>
      </w:r>
      <w:r w:rsidRPr="0021332F">
        <w:rPr>
          <w:rFonts w:ascii="ＭＳ 明朝" w:eastAsia="ＭＳ 明朝" w:hAnsi="ＭＳ 明朝" w:hint="eastAsia"/>
          <w:sz w:val="22"/>
          <w:szCs w:val="22"/>
          <w:lang w:eastAsia="ja-JP"/>
        </w:rPr>
        <w:t>が献身的な大人の養育者と安定した関係を築くことであ</w:t>
      </w:r>
      <w:r w:rsidR="00A60F42" w:rsidRPr="0021332F">
        <w:rPr>
          <w:rFonts w:ascii="ＭＳ 明朝" w:eastAsia="ＭＳ 明朝" w:hAnsi="ＭＳ 明朝" w:hint="eastAsia"/>
          <w:sz w:val="22"/>
          <w:szCs w:val="22"/>
          <w:lang w:eastAsia="ja-JP"/>
        </w:rPr>
        <w:t>る。</w:t>
      </w:r>
      <w:r w:rsidRPr="0021332F">
        <w:rPr>
          <w:rFonts w:ascii="ＭＳ 明朝" w:eastAsia="ＭＳ 明朝" w:hAnsi="ＭＳ 明朝" w:hint="eastAsia"/>
          <w:sz w:val="22"/>
          <w:szCs w:val="22"/>
          <w:lang w:eastAsia="ja-JP"/>
        </w:rPr>
        <w:t>元の家族と暮らせない</w:t>
      </w:r>
      <w:r w:rsidR="006975F1" w:rsidRPr="0021332F">
        <w:rPr>
          <w:rFonts w:ascii="ＭＳ 明朝" w:eastAsia="ＭＳ 明朝" w:hAnsi="ＭＳ 明朝" w:hint="eastAsia"/>
          <w:sz w:val="22"/>
          <w:szCs w:val="22"/>
          <w:lang w:eastAsia="ja-JP"/>
        </w:rPr>
        <w:t>子どもが違う環境を転々とする</w:t>
      </w:r>
      <w:r w:rsidRPr="0021332F">
        <w:rPr>
          <w:rFonts w:ascii="ＭＳ 明朝" w:eastAsia="ＭＳ 明朝" w:hAnsi="ＭＳ 明朝" w:hint="eastAsia"/>
          <w:sz w:val="22"/>
          <w:szCs w:val="22"/>
          <w:lang w:eastAsia="ja-JP"/>
        </w:rPr>
        <w:t>ことを避けるためにあらゆる努力が払われるべきである。国際的な資金援助は、孤児院、入所施設、グループホーム、子ども村などを支援してはならない。</w:t>
      </w:r>
    </w:p>
    <w:p w14:paraId="2EF0BD7D" w14:textId="77777777" w:rsidR="00871DA0" w:rsidRPr="0021332F" w:rsidRDefault="00871DA0" w:rsidP="0021332F">
      <w:pPr>
        <w:spacing w:line="276" w:lineRule="auto"/>
        <w:rPr>
          <w:rFonts w:ascii="ＭＳ 明朝" w:eastAsia="ＭＳ 明朝" w:hAnsi="ＭＳ 明朝"/>
          <w:sz w:val="22"/>
          <w:szCs w:val="22"/>
          <w:lang w:eastAsia="ja-JP"/>
        </w:rPr>
      </w:pPr>
    </w:p>
    <w:p w14:paraId="1FD16ECB" w14:textId="0BC7407E" w:rsidR="000F1ACE" w:rsidRPr="0021332F" w:rsidRDefault="000F1AC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実際に</w:t>
      </w:r>
      <w:r w:rsidR="00A6134A" w:rsidRPr="0021332F">
        <w:rPr>
          <w:rFonts w:ascii="ＭＳ 明朝" w:eastAsia="ＭＳ 明朝" w:hAnsi="ＭＳ 明朝" w:hint="eastAsia"/>
          <w:sz w:val="22"/>
          <w:szCs w:val="22"/>
          <w:lang w:eastAsia="ja-JP"/>
        </w:rPr>
        <w:t>機能</w:t>
      </w:r>
      <w:r w:rsidRPr="0021332F">
        <w:rPr>
          <w:rFonts w:ascii="ＭＳ 明朝" w:eastAsia="ＭＳ 明朝" w:hAnsi="ＭＳ 明朝" w:hint="eastAsia"/>
          <w:sz w:val="22"/>
          <w:szCs w:val="22"/>
          <w:lang w:eastAsia="ja-JP"/>
        </w:rPr>
        <w:t>障害がある又は</w:t>
      </w:r>
      <w:r w:rsidR="00A6134A" w:rsidRPr="0021332F">
        <w:rPr>
          <w:rFonts w:ascii="ＭＳ 明朝" w:eastAsia="ＭＳ 明朝" w:hAnsi="ＭＳ 明朝" w:hint="eastAsia"/>
          <w:sz w:val="22"/>
          <w:szCs w:val="22"/>
          <w:lang w:eastAsia="ja-JP"/>
        </w:rPr>
        <w:t>機能障害が</w:t>
      </w:r>
      <w:r w:rsidRPr="0021332F">
        <w:rPr>
          <w:rFonts w:ascii="ＭＳ 明朝" w:eastAsia="ＭＳ 明朝" w:hAnsi="ＭＳ 明朝" w:hint="eastAsia"/>
          <w:sz w:val="22"/>
          <w:szCs w:val="22"/>
          <w:lang w:eastAsia="ja-JP"/>
        </w:rPr>
        <w:t>あると思われる子ども、貧困、民族、その他の社会的</w:t>
      </w:r>
      <w:r w:rsidR="005F6CB8" w:rsidRPr="0021332F">
        <w:rPr>
          <w:rFonts w:ascii="ＭＳ 明朝" w:eastAsia="ＭＳ 明朝" w:hAnsi="ＭＳ 明朝" w:hint="eastAsia"/>
          <w:sz w:val="22"/>
          <w:szCs w:val="22"/>
          <w:lang w:eastAsia="ja-JP"/>
        </w:rPr>
        <w:t>帰属</w:t>
      </w:r>
      <w:r w:rsidRPr="0021332F">
        <w:rPr>
          <w:rFonts w:ascii="ＭＳ 明朝" w:eastAsia="ＭＳ 明朝" w:hAnsi="ＭＳ 明朝" w:hint="eastAsia"/>
          <w:sz w:val="22"/>
          <w:szCs w:val="22"/>
          <w:lang w:eastAsia="ja-JP"/>
        </w:rPr>
        <w:t>に基づいて施設に入れられた子どもは</w:t>
      </w:r>
      <w:r w:rsidR="00C24930" w:rsidRPr="0021332F">
        <w:rPr>
          <w:rFonts w:ascii="ＭＳ 明朝" w:eastAsia="ＭＳ 明朝" w:hAnsi="ＭＳ 明朝" w:hint="eastAsia"/>
          <w:sz w:val="22"/>
          <w:szCs w:val="22"/>
          <w:lang w:eastAsia="ja-JP"/>
        </w:rPr>
        <w:t>結果として</w:t>
      </w:r>
      <w:r w:rsidRPr="0021332F">
        <w:rPr>
          <w:rFonts w:ascii="ＭＳ 明朝" w:eastAsia="ＭＳ 明朝" w:hAnsi="ＭＳ 明朝" w:hint="eastAsia"/>
          <w:sz w:val="22"/>
          <w:szCs w:val="22"/>
          <w:lang w:eastAsia="ja-JP"/>
        </w:rPr>
        <w:t>、施設</w:t>
      </w:r>
      <w:r w:rsidR="00F64A34" w:rsidRPr="0021332F">
        <w:rPr>
          <w:rFonts w:ascii="ＭＳ 明朝" w:eastAsia="ＭＳ 明朝" w:hAnsi="ＭＳ 明朝" w:hint="eastAsia"/>
          <w:sz w:val="22"/>
          <w:szCs w:val="22"/>
          <w:lang w:eastAsia="ja-JP"/>
        </w:rPr>
        <w:t>措置</w:t>
      </w:r>
      <w:r w:rsidRPr="0021332F">
        <w:rPr>
          <w:rFonts w:ascii="ＭＳ 明朝" w:eastAsia="ＭＳ 明朝" w:hAnsi="ＭＳ 明朝" w:hint="eastAsia"/>
          <w:sz w:val="22"/>
          <w:szCs w:val="22"/>
          <w:lang w:eastAsia="ja-JP"/>
        </w:rPr>
        <w:t>によ</w:t>
      </w:r>
      <w:r w:rsidR="00C24930" w:rsidRPr="0021332F">
        <w:rPr>
          <w:rFonts w:ascii="ＭＳ 明朝" w:eastAsia="ＭＳ 明朝" w:hAnsi="ＭＳ 明朝" w:hint="eastAsia"/>
          <w:sz w:val="22"/>
          <w:szCs w:val="22"/>
          <w:lang w:eastAsia="ja-JP"/>
        </w:rPr>
        <w:t>り</w:t>
      </w:r>
      <w:r w:rsidR="00233407" w:rsidRPr="0021332F">
        <w:rPr>
          <w:rFonts w:ascii="ＭＳ 明朝" w:eastAsia="ＭＳ 明朝" w:hAnsi="ＭＳ 明朝" w:hint="eastAsia"/>
          <w:sz w:val="22"/>
          <w:szCs w:val="22"/>
          <w:lang w:eastAsia="ja-JP"/>
        </w:rPr>
        <w:t>機能障害を</w:t>
      </w:r>
      <w:r w:rsidRPr="0021332F">
        <w:rPr>
          <w:rFonts w:ascii="ＭＳ 明朝" w:eastAsia="ＭＳ 明朝" w:hAnsi="ＭＳ 明朝" w:hint="eastAsia"/>
          <w:sz w:val="22"/>
          <w:szCs w:val="22"/>
          <w:lang w:eastAsia="ja-JP"/>
        </w:rPr>
        <w:t>発症</w:t>
      </w:r>
      <w:r w:rsidR="00A6134A" w:rsidRPr="0021332F">
        <w:rPr>
          <w:rFonts w:ascii="ＭＳ 明朝" w:eastAsia="ＭＳ 明朝" w:hAnsi="ＭＳ 明朝" w:hint="eastAsia"/>
          <w:sz w:val="22"/>
          <w:szCs w:val="22"/>
          <w:lang w:eastAsia="ja-JP"/>
        </w:rPr>
        <w:t>する、あるいは</w:t>
      </w:r>
      <w:r w:rsidR="00C24930" w:rsidRPr="0021332F">
        <w:rPr>
          <w:rFonts w:ascii="ＭＳ 明朝" w:eastAsia="ＭＳ 明朝" w:hAnsi="ＭＳ 明朝" w:hint="eastAsia"/>
          <w:sz w:val="22"/>
          <w:szCs w:val="22"/>
          <w:lang w:eastAsia="ja-JP"/>
        </w:rPr>
        <w:t>現存の機能障害を悪化させる</w:t>
      </w:r>
      <w:r w:rsidRPr="0021332F">
        <w:rPr>
          <w:rFonts w:ascii="ＭＳ 明朝" w:eastAsia="ＭＳ 明朝" w:hAnsi="ＭＳ 明朝" w:hint="eastAsia"/>
          <w:sz w:val="22"/>
          <w:szCs w:val="22"/>
          <w:lang w:eastAsia="ja-JP"/>
        </w:rPr>
        <w:t>可能性が高い。障害のある子どもとその家族に対する支援は、</w:t>
      </w:r>
      <w:r w:rsidR="00F64A34" w:rsidRPr="0021332F">
        <w:rPr>
          <w:rFonts w:ascii="ＭＳ 明朝" w:eastAsia="ＭＳ 明朝" w:hAnsi="ＭＳ 明朝" w:hint="eastAsia"/>
          <w:sz w:val="22"/>
          <w:szCs w:val="22"/>
          <w:lang w:eastAsia="ja-JP"/>
        </w:rPr>
        <w:t>可能な限り</w:t>
      </w:r>
      <w:r w:rsidRPr="0021332F">
        <w:rPr>
          <w:rFonts w:ascii="ＭＳ 明朝" w:eastAsia="ＭＳ 明朝" w:hAnsi="ＭＳ 明朝" w:hint="eastAsia"/>
          <w:sz w:val="22"/>
          <w:szCs w:val="22"/>
          <w:lang w:eastAsia="ja-JP"/>
        </w:rPr>
        <w:t>早い時期に、すべての子どもに対する</w:t>
      </w:r>
      <w:r w:rsidR="00F64A34" w:rsidRPr="0021332F">
        <w:rPr>
          <w:rFonts w:ascii="ＭＳ 明朝" w:eastAsia="ＭＳ 明朝" w:hAnsi="ＭＳ 明朝" w:hint="eastAsia"/>
          <w:sz w:val="22"/>
          <w:szCs w:val="22"/>
          <w:lang w:eastAsia="ja-JP"/>
        </w:rPr>
        <w:t>メインストリーム</w:t>
      </w:r>
      <w:r w:rsidRPr="0021332F">
        <w:rPr>
          <w:rFonts w:ascii="ＭＳ 明朝" w:eastAsia="ＭＳ 明朝" w:hAnsi="ＭＳ 明朝" w:hint="eastAsia"/>
          <w:sz w:val="22"/>
          <w:szCs w:val="22"/>
          <w:lang w:eastAsia="ja-JP"/>
        </w:rPr>
        <w:t>支援に</w:t>
      </w:r>
      <w:r w:rsidR="00A60F42" w:rsidRPr="0021332F">
        <w:rPr>
          <w:rFonts w:ascii="ＭＳ 明朝" w:eastAsia="ＭＳ 明朝" w:hAnsi="ＭＳ 明朝" w:hint="eastAsia"/>
          <w:sz w:val="22"/>
          <w:szCs w:val="22"/>
          <w:lang w:eastAsia="ja-JP"/>
        </w:rPr>
        <w:t>お</w:t>
      </w:r>
      <w:r w:rsidR="00F64A34" w:rsidRPr="0021332F">
        <w:rPr>
          <w:rFonts w:ascii="ＭＳ 明朝" w:eastAsia="ＭＳ 明朝" w:hAnsi="ＭＳ 明朝" w:hint="eastAsia"/>
          <w:sz w:val="22"/>
          <w:szCs w:val="22"/>
          <w:lang w:eastAsia="ja-JP"/>
        </w:rPr>
        <w:t>いて行われる</w:t>
      </w:r>
      <w:r w:rsidRPr="0021332F">
        <w:rPr>
          <w:rFonts w:ascii="ＭＳ 明朝" w:eastAsia="ＭＳ 明朝" w:hAnsi="ＭＳ 明朝" w:hint="eastAsia"/>
          <w:sz w:val="22"/>
          <w:szCs w:val="22"/>
          <w:lang w:eastAsia="ja-JP"/>
        </w:rPr>
        <w:t>べきである。子どもや</w:t>
      </w:r>
      <w:r w:rsidR="00EB4A67" w:rsidRPr="0021332F">
        <w:rPr>
          <w:rFonts w:ascii="ＭＳ 明朝" w:eastAsia="ＭＳ 明朝" w:hAnsi="ＭＳ 明朝" w:hint="eastAsia"/>
          <w:sz w:val="22"/>
          <w:szCs w:val="22"/>
          <w:lang w:eastAsia="ja-JP"/>
        </w:rPr>
        <w:t>若者</w:t>
      </w:r>
      <w:r w:rsidRPr="0021332F">
        <w:rPr>
          <w:rFonts w:ascii="ＭＳ 明朝" w:eastAsia="ＭＳ 明朝" w:hAnsi="ＭＳ 明朝" w:hint="eastAsia"/>
          <w:sz w:val="22"/>
          <w:szCs w:val="22"/>
          <w:lang w:eastAsia="ja-JP"/>
        </w:rPr>
        <w:t>に対するピアサポートは、</w:t>
      </w:r>
      <w:r w:rsidR="00CB52F9" w:rsidRPr="0021332F">
        <w:rPr>
          <w:rFonts w:ascii="ＭＳ 明朝" w:eastAsia="ＭＳ 明朝" w:hAnsi="ＭＳ 明朝" w:hint="eastAsia"/>
          <w:sz w:val="22"/>
          <w:szCs w:val="22"/>
          <w:lang w:eastAsia="ja-JP"/>
        </w:rPr>
        <w:t>完全な地域のインクルージョンのために</w:t>
      </w:r>
      <w:r w:rsidRPr="0021332F">
        <w:rPr>
          <w:rFonts w:ascii="ＭＳ 明朝" w:eastAsia="ＭＳ 明朝" w:hAnsi="ＭＳ 明朝" w:hint="eastAsia"/>
          <w:sz w:val="22"/>
          <w:szCs w:val="22"/>
          <w:lang w:eastAsia="ja-JP"/>
        </w:rPr>
        <w:t>不可欠である。</w:t>
      </w:r>
    </w:p>
    <w:p w14:paraId="0FED101E" w14:textId="77777777" w:rsidR="000F1ACE" w:rsidRPr="0021332F" w:rsidRDefault="000F1ACE" w:rsidP="0021332F">
      <w:pPr>
        <w:spacing w:line="276" w:lineRule="auto"/>
        <w:rPr>
          <w:rFonts w:ascii="ＭＳ 明朝" w:eastAsia="ＭＳ 明朝" w:hAnsi="ＭＳ 明朝"/>
          <w:sz w:val="22"/>
          <w:szCs w:val="22"/>
          <w:lang w:eastAsia="ja-JP"/>
        </w:rPr>
      </w:pPr>
    </w:p>
    <w:p w14:paraId="7D28829F" w14:textId="3D847F43" w:rsidR="00D14573" w:rsidRPr="0021332F" w:rsidRDefault="00D14573" w:rsidP="0021332F">
      <w:pPr>
        <w:spacing w:line="276" w:lineRule="auto"/>
        <w:rPr>
          <w:rFonts w:ascii="ＭＳ 明朝" w:eastAsia="ＭＳ 明朝" w:hAnsi="ＭＳ 明朝" w:cs="SimSun"/>
          <w:sz w:val="22"/>
          <w:szCs w:val="22"/>
          <w:lang w:eastAsia="ja-JP"/>
        </w:rPr>
      </w:pPr>
      <w:r w:rsidRPr="0021332F">
        <w:rPr>
          <w:rFonts w:ascii="ＭＳ 明朝" w:eastAsia="ＭＳ 明朝" w:hAnsi="ＭＳ 明朝"/>
          <w:sz w:val="22"/>
          <w:szCs w:val="22"/>
          <w:lang w:eastAsia="ja-JP"/>
        </w:rPr>
        <w:t>46</w:t>
      </w:r>
      <w:r w:rsidR="00AB5D87">
        <w:rPr>
          <w:rFonts w:ascii="ＭＳ 明朝" w:eastAsia="ＭＳ 明朝" w:hAnsi="ＭＳ 明朝"/>
          <w:sz w:val="22"/>
          <w:szCs w:val="22"/>
          <w:lang w:eastAsia="ja-JP"/>
        </w:rPr>
        <w:t>．</w:t>
      </w:r>
      <w:r w:rsidR="00041A20" w:rsidRPr="0021332F">
        <w:rPr>
          <w:rFonts w:ascii="ＭＳ 明朝" w:eastAsia="ＭＳ 明朝" w:hAnsi="ＭＳ 明朝" w:hint="eastAsia"/>
          <w:sz w:val="22"/>
          <w:szCs w:val="22"/>
          <w:lang w:eastAsia="ja-JP"/>
        </w:rPr>
        <w:t>子ども</w:t>
      </w:r>
      <w:r w:rsidR="00C86186" w:rsidRPr="0021332F">
        <w:rPr>
          <w:rFonts w:ascii="ＭＳ 明朝" w:eastAsia="ＭＳ 明朝" w:hAnsi="ＭＳ 明朝" w:hint="eastAsia"/>
          <w:sz w:val="22"/>
          <w:szCs w:val="22"/>
          <w:lang w:eastAsia="ja-JP"/>
        </w:rPr>
        <w:t>は</w:t>
      </w:r>
      <w:r w:rsidRPr="0021332F">
        <w:rPr>
          <w:rFonts w:ascii="ＭＳ 明朝" w:eastAsia="ＭＳ 明朝" w:hAnsi="ＭＳ 明朝" w:hint="eastAsia"/>
          <w:sz w:val="22"/>
          <w:szCs w:val="22"/>
          <w:lang w:eastAsia="ja-JP"/>
        </w:rPr>
        <w:t>家族以外の環境に短期間</w:t>
      </w:r>
      <w:r w:rsidR="0043416D" w:rsidRPr="0021332F">
        <w:rPr>
          <w:rFonts w:ascii="ＭＳ 明朝" w:eastAsia="ＭＳ 明朝" w:hAnsi="ＭＳ 明朝" w:hint="eastAsia"/>
          <w:sz w:val="22"/>
          <w:szCs w:val="22"/>
          <w:lang w:eastAsia="ja-JP"/>
        </w:rPr>
        <w:t>お</w:t>
      </w:r>
      <w:r w:rsidRPr="0021332F">
        <w:rPr>
          <w:rFonts w:ascii="ＭＳ 明朝" w:eastAsia="ＭＳ 明朝" w:hAnsi="ＭＳ 明朝" w:hint="eastAsia"/>
          <w:sz w:val="22"/>
          <w:szCs w:val="22"/>
          <w:lang w:eastAsia="ja-JP"/>
        </w:rPr>
        <w:t>かれただけでも、大きな苦しみやトラウマ、感情的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身体的な機能障害を引き起こす。</w:t>
      </w:r>
      <w:r w:rsidR="00E62EFD" w:rsidRPr="0021332F">
        <w:rPr>
          <w:rFonts w:ascii="ＭＳ 明朝" w:eastAsia="ＭＳ 明朝" w:hAnsi="ＭＳ 明朝" w:cs="SimSun" w:hint="eastAsia"/>
          <w:sz w:val="22"/>
          <w:szCs w:val="22"/>
          <w:lang w:eastAsia="ja-JP"/>
        </w:rPr>
        <w:t>子ども</w:t>
      </w:r>
      <w:r w:rsidR="00A11CD3" w:rsidRPr="0021332F">
        <w:rPr>
          <w:rFonts w:ascii="ＭＳ 明朝" w:eastAsia="ＭＳ 明朝" w:hAnsi="ＭＳ 明朝" w:cs="SimSun" w:hint="eastAsia"/>
          <w:sz w:val="22"/>
          <w:szCs w:val="22"/>
          <w:lang w:eastAsia="ja-JP"/>
        </w:rPr>
        <w:t>を</w:t>
      </w:r>
      <w:r w:rsidRPr="0021332F">
        <w:rPr>
          <w:rFonts w:ascii="ＭＳ 明朝" w:eastAsia="ＭＳ 明朝" w:hAnsi="ＭＳ 明朝" w:cs="SimSun" w:hint="eastAsia"/>
          <w:sz w:val="22"/>
          <w:szCs w:val="22"/>
          <w:lang w:eastAsia="ja-JP"/>
        </w:rPr>
        <w:t>施設に入れる措置を防ぐことが</w:t>
      </w:r>
      <w:r w:rsidR="00E62EFD" w:rsidRPr="0021332F">
        <w:rPr>
          <w:rFonts w:ascii="ＭＳ 明朝" w:eastAsia="ＭＳ 明朝" w:hAnsi="ＭＳ 明朝" w:cs="SimSun" w:hint="eastAsia"/>
          <w:sz w:val="22"/>
          <w:szCs w:val="22"/>
          <w:lang w:eastAsia="ja-JP"/>
        </w:rPr>
        <w:t>優先されなければならない。</w:t>
      </w:r>
      <w:r w:rsidR="001A060C" w:rsidRPr="0021332F">
        <w:rPr>
          <w:rFonts w:ascii="ＭＳ 明朝" w:eastAsia="ＭＳ 明朝" w:hAnsi="ＭＳ 明朝" w:cs="SimSun" w:hint="eastAsia"/>
          <w:sz w:val="22"/>
          <w:szCs w:val="22"/>
          <w:lang w:eastAsia="ja-JP"/>
        </w:rPr>
        <w:t>金銭的</w:t>
      </w:r>
      <w:r w:rsidRPr="0021332F">
        <w:rPr>
          <w:rFonts w:ascii="ＭＳ 明朝" w:eastAsia="ＭＳ 明朝" w:hAnsi="ＭＳ 明朝" w:cs="SimSun" w:hint="eastAsia"/>
          <w:sz w:val="22"/>
          <w:szCs w:val="22"/>
          <w:lang w:eastAsia="ja-JP"/>
        </w:rPr>
        <w:t>およびその他の支援を</w:t>
      </w:r>
      <w:r w:rsidR="00041A20" w:rsidRPr="0021332F">
        <w:rPr>
          <w:rFonts w:ascii="ＭＳ 明朝" w:eastAsia="ＭＳ 明朝" w:hAnsi="ＭＳ 明朝" w:cs="SimSun" w:hint="eastAsia"/>
          <w:sz w:val="22"/>
          <w:szCs w:val="22"/>
          <w:lang w:eastAsia="ja-JP"/>
        </w:rPr>
        <w:t>受けられる</w:t>
      </w:r>
      <w:r w:rsidRPr="0021332F">
        <w:rPr>
          <w:rFonts w:ascii="ＭＳ 明朝" w:eastAsia="ＭＳ 明朝" w:hAnsi="ＭＳ 明朝" w:cs="SimSun" w:hint="eastAsia"/>
          <w:sz w:val="22"/>
          <w:szCs w:val="22"/>
          <w:lang w:eastAsia="ja-JP"/>
        </w:rPr>
        <w:t>、家</w:t>
      </w:r>
      <w:r w:rsidR="00A11CD3" w:rsidRPr="0021332F">
        <w:rPr>
          <w:rFonts w:ascii="ＭＳ 明朝" w:eastAsia="ＭＳ 明朝" w:hAnsi="ＭＳ 明朝" w:cs="SimSun" w:hint="eastAsia"/>
          <w:sz w:val="22"/>
          <w:szCs w:val="22"/>
          <w:lang w:eastAsia="ja-JP"/>
        </w:rPr>
        <w:t>族</w:t>
      </w:r>
      <w:r w:rsidRPr="0021332F">
        <w:rPr>
          <w:rFonts w:ascii="ＭＳ 明朝" w:eastAsia="ＭＳ 明朝" w:hAnsi="ＭＳ 明朝" w:cs="SimSun" w:hint="eastAsia"/>
          <w:sz w:val="22"/>
          <w:szCs w:val="22"/>
          <w:lang w:eastAsia="ja-JP"/>
        </w:rPr>
        <w:t>を基盤とした居場所の機会を障害のあるすべての子ども</w:t>
      </w:r>
      <w:r w:rsidR="00762081">
        <w:rPr>
          <w:rFonts w:ascii="ＭＳ 明朝" w:eastAsia="ＭＳ 明朝" w:hAnsi="ＭＳ 明朝" w:cs="SimSun" w:hint="eastAsia"/>
          <w:sz w:val="22"/>
          <w:szCs w:val="22"/>
          <w:lang w:eastAsia="ja-JP"/>
        </w:rPr>
        <w:t>の</w:t>
      </w:r>
      <w:r w:rsidRPr="0021332F">
        <w:rPr>
          <w:rFonts w:ascii="ＭＳ 明朝" w:eastAsia="ＭＳ 明朝" w:hAnsi="ＭＳ 明朝" w:cs="SimSun" w:hint="eastAsia"/>
          <w:sz w:val="22"/>
          <w:szCs w:val="22"/>
          <w:lang w:eastAsia="ja-JP"/>
        </w:rPr>
        <w:t>た</w:t>
      </w:r>
      <w:r w:rsidR="00046592" w:rsidRPr="0021332F">
        <w:rPr>
          <w:rFonts w:ascii="ＭＳ 明朝" w:eastAsia="ＭＳ 明朝" w:hAnsi="ＭＳ 明朝" w:cs="SimSun" w:hint="eastAsia"/>
          <w:sz w:val="22"/>
          <w:szCs w:val="22"/>
          <w:lang w:eastAsia="ja-JP"/>
        </w:rPr>
        <w:t>め</w:t>
      </w:r>
      <w:r w:rsidRPr="0021332F">
        <w:rPr>
          <w:rFonts w:ascii="ＭＳ 明朝" w:eastAsia="ＭＳ 明朝" w:hAnsi="ＭＳ 明朝" w:cs="SimSun" w:hint="eastAsia"/>
          <w:sz w:val="22"/>
          <w:szCs w:val="22"/>
          <w:lang w:eastAsia="ja-JP"/>
        </w:rPr>
        <w:t>に</w:t>
      </w:r>
      <w:r w:rsidR="00453891" w:rsidRPr="0021332F">
        <w:rPr>
          <w:rFonts w:ascii="ＭＳ 明朝" w:eastAsia="ＭＳ 明朝" w:hAnsi="ＭＳ 明朝" w:cs="SimSun" w:hint="eastAsia"/>
          <w:sz w:val="22"/>
          <w:szCs w:val="22"/>
          <w:lang w:eastAsia="ja-JP"/>
        </w:rPr>
        <w:t>創る</w:t>
      </w:r>
      <w:r w:rsidRPr="0021332F">
        <w:rPr>
          <w:rFonts w:ascii="ＭＳ 明朝" w:eastAsia="ＭＳ 明朝" w:hAnsi="ＭＳ 明朝" w:cs="SimSun" w:hint="eastAsia"/>
          <w:sz w:val="22"/>
          <w:szCs w:val="22"/>
          <w:lang w:eastAsia="ja-JP"/>
        </w:rPr>
        <w:t>べきである。</w:t>
      </w:r>
      <w:r w:rsidR="00453891" w:rsidRPr="0021332F">
        <w:rPr>
          <w:rFonts w:ascii="ＭＳ 明朝" w:eastAsia="ＭＳ 明朝" w:hAnsi="ＭＳ 明朝" w:cs="SimSun" w:hint="eastAsia"/>
          <w:sz w:val="22"/>
          <w:szCs w:val="22"/>
          <w:lang w:eastAsia="ja-JP"/>
        </w:rPr>
        <w:t>代替</w:t>
      </w:r>
      <w:r w:rsidR="0043416D" w:rsidRPr="0021332F">
        <w:rPr>
          <w:rFonts w:ascii="ＭＳ 明朝" w:eastAsia="ＭＳ 明朝" w:hAnsi="ＭＳ 明朝" w:cs="SimSun" w:hint="eastAsia"/>
          <w:sz w:val="22"/>
          <w:szCs w:val="22"/>
          <w:lang w:eastAsia="ja-JP"/>
        </w:rPr>
        <w:t>家庭を考える</w:t>
      </w:r>
      <w:r w:rsidR="00453891" w:rsidRPr="0021332F">
        <w:rPr>
          <w:rFonts w:ascii="ＭＳ 明朝" w:eastAsia="ＭＳ 明朝" w:hAnsi="ＭＳ 明朝" w:cs="SimSun" w:hint="eastAsia"/>
          <w:sz w:val="22"/>
          <w:szCs w:val="22"/>
          <w:lang w:eastAsia="ja-JP"/>
        </w:rPr>
        <w:t>前に、</w:t>
      </w:r>
      <w:r w:rsidR="00C86186" w:rsidRPr="0021332F">
        <w:rPr>
          <w:rFonts w:ascii="ＭＳ 明朝" w:eastAsia="ＭＳ 明朝" w:hAnsi="ＭＳ 明朝" w:cs="SimSun" w:hint="eastAsia"/>
          <w:sz w:val="22"/>
          <w:szCs w:val="22"/>
          <w:lang w:eastAsia="ja-JP"/>
        </w:rPr>
        <w:t>元</w:t>
      </w:r>
      <w:r w:rsidR="00453891" w:rsidRPr="0021332F">
        <w:rPr>
          <w:rFonts w:ascii="ＭＳ 明朝" w:eastAsia="ＭＳ 明朝" w:hAnsi="ＭＳ 明朝" w:cs="SimSun" w:hint="eastAsia"/>
          <w:sz w:val="22"/>
          <w:szCs w:val="22"/>
          <w:lang w:eastAsia="ja-JP"/>
        </w:rPr>
        <w:t>の家族における模索が検討されなければならない。</w:t>
      </w:r>
    </w:p>
    <w:p w14:paraId="1B7E5075" w14:textId="77777777" w:rsidR="00D14573" w:rsidRPr="0021332F" w:rsidRDefault="00D14573" w:rsidP="0021332F">
      <w:pPr>
        <w:spacing w:line="276" w:lineRule="auto"/>
        <w:rPr>
          <w:rFonts w:ascii="ＭＳ 明朝" w:eastAsia="ＭＳ 明朝" w:hAnsi="ＭＳ 明朝" w:cs="SimSun"/>
          <w:sz w:val="22"/>
          <w:szCs w:val="22"/>
          <w:lang w:eastAsia="ja-JP"/>
        </w:rPr>
      </w:pPr>
    </w:p>
    <w:p w14:paraId="655CD57B" w14:textId="36639444" w:rsidR="001A060C" w:rsidRPr="0021332F" w:rsidRDefault="001A060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47</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条約第23</w:t>
      </w:r>
      <w:r w:rsidR="006838A1" w:rsidRPr="0021332F">
        <w:rPr>
          <w:rFonts w:ascii="ＭＳ 明朝" w:eastAsia="ＭＳ 明朝" w:hAnsi="ＭＳ 明朝" w:hint="eastAsia"/>
          <w:sz w:val="22"/>
          <w:szCs w:val="22"/>
          <w:lang w:eastAsia="ja-JP"/>
        </w:rPr>
        <w:t>条</w:t>
      </w:r>
      <w:r w:rsidRPr="0021332F">
        <w:rPr>
          <w:rFonts w:ascii="ＭＳ 明朝" w:eastAsia="ＭＳ 明朝" w:hAnsi="ＭＳ 明朝" w:hint="eastAsia"/>
          <w:sz w:val="22"/>
          <w:szCs w:val="22"/>
          <w:lang w:eastAsia="ja-JP"/>
        </w:rPr>
        <w:t>4</w:t>
      </w:r>
      <w:r w:rsidR="00811E95" w:rsidRPr="0021332F">
        <w:rPr>
          <w:rFonts w:ascii="ＭＳ 明朝" w:eastAsia="ＭＳ 明朝" w:hAnsi="ＭＳ 明朝" w:hint="eastAsia"/>
          <w:sz w:val="22"/>
          <w:szCs w:val="22"/>
          <w:lang w:eastAsia="ja-JP"/>
        </w:rPr>
        <w:t>項</w:t>
      </w:r>
      <w:r w:rsidRPr="0021332F">
        <w:rPr>
          <w:rFonts w:ascii="ＭＳ 明朝" w:eastAsia="ＭＳ 明朝" w:hAnsi="ＭＳ 明朝" w:hint="eastAsia"/>
          <w:sz w:val="22"/>
          <w:szCs w:val="22"/>
          <w:lang w:eastAsia="ja-JP"/>
        </w:rPr>
        <w:t>は、子どもの</w:t>
      </w:r>
      <w:r w:rsidR="00811E95" w:rsidRPr="0021332F">
        <w:rPr>
          <w:rFonts w:ascii="ＭＳ 明朝" w:eastAsia="ＭＳ 明朝" w:hAnsi="ＭＳ 明朝" w:hint="eastAsia"/>
          <w:sz w:val="22"/>
          <w:szCs w:val="22"/>
          <w:lang w:eastAsia="ja-JP"/>
        </w:rPr>
        <w:t>障害に</w:t>
      </w:r>
      <w:r w:rsidRPr="0021332F">
        <w:rPr>
          <w:rFonts w:ascii="ＭＳ 明朝" w:eastAsia="ＭＳ 明朝" w:hAnsi="ＭＳ 明朝" w:hint="eastAsia"/>
          <w:sz w:val="22"/>
          <w:szCs w:val="22"/>
          <w:lang w:eastAsia="ja-JP"/>
        </w:rPr>
        <w:t>基づく、</w:t>
      </w:r>
      <w:r w:rsidR="004E3E12" w:rsidRPr="0021332F">
        <w:rPr>
          <w:rFonts w:ascii="ＭＳ 明朝" w:eastAsia="ＭＳ 明朝" w:hAnsi="ＭＳ 明朝" w:hint="eastAsia"/>
          <w:sz w:val="22"/>
          <w:szCs w:val="22"/>
          <w:lang w:eastAsia="ja-JP"/>
        </w:rPr>
        <w:t>あるいは</w:t>
      </w:r>
      <w:r w:rsidRPr="0021332F">
        <w:rPr>
          <w:rFonts w:ascii="ＭＳ 明朝" w:eastAsia="ＭＳ 明朝" w:hAnsi="ＭＳ 明朝" w:hint="eastAsia"/>
          <w:sz w:val="22"/>
          <w:szCs w:val="22"/>
          <w:lang w:eastAsia="ja-JP"/>
        </w:rPr>
        <w:t>親の障害に基づく親子分離を禁止するものである。締約国は、障害のある親に対し、子どもが施設に入れられるのを防ぐための支援と合理的</w:t>
      </w:r>
      <w:r w:rsidR="00811E95" w:rsidRPr="0021332F">
        <w:rPr>
          <w:rFonts w:ascii="ＭＳ 明朝" w:eastAsia="ＭＳ 明朝" w:hAnsi="ＭＳ 明朝" w:hint="eastAsia"/>
          <w:sz w:val="22"/>
          <w:szCs w:val="22"/>
          <w:lang w:eastAsia="ja-JP"/>
        </w:rPr>
        <w:t>配慮</w:t>
      </w:r>
      <w:r w:rsidRPr="0021332F">
        <w:rPr>
          <w:rFonts w:ascii="ＭＳ 明朝" w:eastAsia="ＭＳ 明朝" w:hAnsi="ＭＳ 明朝" w:hint="eastAsia"/>
          <w:sz w:val="22"/>
          <w:szCs w:val="22"/>
          <w:lang w:eastAsia="ja-JP"/>
        </w:rPr>
        <w:t>を提供し、</w:t>
      </w:r>
      <w:r w:rsidR="00046592" w:rsidRPr="0021332F">
        <w:rPr>
          <w:rFonts w:ascii="ＭＳ 明朝" w:eastAsia="ＭＳ 明朝" w:hAnsi="ＭＳ 明朝" w:hint="eastAsia"/>
          <w:sz w:val="22"/>
          <w:szCs w:val="22"/>
          <w:lang w:eastAsia="ja-JP"/>
        </w:rPr>
        <w:t>インクルーシブ</w:t>
      </w:r>
      <w:r w:rsidRPr="0021332F">
        <w:rPr>
          <w:rFonts w:ascii="ＭＳ 明朝" w:eastAsia="ＭＳ 明朝" w:hAnsi="ＭＳ 明朝" w:hint="eastAsia"/>
          <w:sz w:val="22"/>
          <w:szCs w:val="22"/>
          <w:lang w:eastAsia="ja-JP"/>
        </w:rPr>
        <w:t>な子どもの保護制度を</w:t>
      </w:r>
      <w:r w:rsidR="00811E95" w:rsidRPr="0021332F">
        <w:rPr>
          <w:rFonts w:ascii="ＭＳ 明朝" w:eastAsia="ＭＳ 明朝" w:hAnsi="ＭＳ 明朝" w:hint="eastAsia"/>
          <w:sz w:val="22"/>
          <w:szCs w:val="22"/>
          <w:lang w:eastAsia="ja-JP"/>
        </w:rPr>
        <w:t>行うべ</w:t>
      </w:r>
      <w:r w:rsidRPr="0021332F">
        <w:rPr>
          <w:rFonts w:ascii="ＭＳ 明朝" w:eastAsia="ＭＳ 明朝" w:hAnsi="ＭＳ 明朝" w:hint="eastAsia"/>
          <w:sz w:val="22"/>
          <w:szCs w:val="22"/>
          <w:lang w:eastAsia="ja-JP"/>
        </w:rPr>
        <w:t>きである。</w:t>
      </w:r>
    </w:p>
    <w:p w14:paraId="283A9E59" w14:textId="77777777" w:rsidR="001A060C" w:rsidRPr="0021332F" w:rsidRDefault="001A060C" w:rsidP="0021332F">
      <w:pPr>
        <w:spacing w:line="276" w:lineRule="auto"/>
        <w:rPr>
          <w:rFonts w:ascii="ＭＳ 明朝" w:eastAsia="ＭＳ 明朝" w:hAnsi="ＭＳ 明朝"/>
          <w:sz w:val="22"/>
          <w:szCs w:val="22"/>
          <w:lang w:eastAsia="ja-JP"/>
        </w:rPr>
      </w:pPr>
    </w:p>
    <w:p w14:paraId="5025D826" w14:textId="008C91E6" w:rsidR="009A7753" w:rsidRPr="0021332F" w:rsidRDefault="009A7753"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48</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障害のある子どもは、すべての子どもと同様に、自分に影響を与える事柄について意見を聞かれ、</w:t>
      </w:r>
      <w:r w:rsidR="0043416D" w:rsidRPr="0021332F">
        <w:rPr>
          <w:rFonts w:ascii="ＭＳ 明朝" w:eastAsia="ＭＳ 明朝" w:hAnsi="ＭＳ 明朝" w:hint="eastAsia"/>
          <w:sz w:val="22"/>
          <w:szCs w:val="22"/>
          <w:lang w:eastAsia="ja-JP"/>
        </w:rPr>
        <w:t>自身</w:t>
      </w:r>
      <w:r w:rsidR="0099141B" w:rsidRPr="0021332F">
        <w:rPr>
          <w:rFonts w:ascii="ＭＳ 明朝" w:eastAsia="ＭＳ 明朝" w:hAnsi="ＭＳ 明朝" w:hint="eastAsia"/>
          <w:sz w:val="22"/>
          <w:szCs w:val="22"/>
          <w:lang w:eastAsia="ja-JP"/>
        </w:rPr>
        <w:t>の意見が</w:t>
      </w:r>
      <w:r w:rsidR="004F3A41" w:rsidRPr="0021332F">
        <w:rPr>
          <w:rFonts w:ascii="ＭＳ 明朝" w:eastAsia="ＭＳ 明朝" w:hAnsi="ＭＳ 明朝" w:hint="eastAsia"/>
          <w:sz w:val="22"/>
          <w:szCs w:val="22"/>
          <w:lang w:eastAsia="ja-JP"/>
        </w:rPr>
        <w:t>重んじられる</w:t>
      </w:r>
      <w:r w:rsidR="0099141B" w:rsidRPr="0021332F">
        <w:rPr>
          <w:rFonts w:ascii="ＭＳ 明朝" w:eastAsia="ＭＳ 明朝" w:hAnsi="ＭＳ 明朝" w:hint="eastAsia"/>
          <w:sz w:val="22"/>
          <w:szCs w:val="22"/>
          <w:lang w:eastAsia="ja-JP"/>
        </w:rPr>
        <w:t>権利がある。この場合</w:t>
      </w:r>
      <w:r w:rsidRPr="0021332F">
        <w:rPr>
          <w:rFonts w:ascii="ＭＳ 明朝" w:eastAsia="ＭＳ 明朝" w:hAnsi="ＭＳ 明朝" w:hint="eastAsia"/>
          <w:sz w:val="22"/>
          <w:szCs w:val="22"/>
          <w:lang w:eastAsia="ja-JP"/>
        </w:rPr>
        <w:t>、障害</w:t>
      </w:r>
      <w:r w:rsidR="003A7F51" w:rsidRPr="0021332F">
        <w:rPr>
          <w:rFonts w:ascii="ＭＳ 明朝" w:eastAsia="ＭＳ 明朝" w:hAnsi="ＭＳ 明朝" w:hint="eastAsia"/>
          <w:sz w:val="22"/>
          <w:szCs w:val="22"/>
          <w:lang w:eastAsia="ja-JP"/>
        </w:rPr>
        <w:t>またはジェンダー</w:t>
      </w:r>
      <w:r w:rsidRPr="0021332F">
        <w:rPr>
          <w:rFonts w:ascii="ＭＳ 明朝" w:eastAsia="ＭＳ 明朝" w:hAnsi="ＭＳ 明朝" w:hint="eastAsia"/>
          <w:sz w:val="22"/>
          <w:szCs w:val="22"/>
          <w:lang w:eastAsia="ja-JP"/>
        </w:rPr>
        <w:t>による差別なしに、年齢、成熟度に従って十分に考慮され、年齢、障害に応じた、また</w:t>
      </w:r>
      <w:r w:rsidR="003A7F51" w:rsidRPr="0021332F">
        <w:rPr>
          <w:rFonts w:ascii="ＭＳ 明朝" w:eastAsia="ＭＳ 明朝" w:hAnsi="ＭＳ 明朝" w:hint="eastAsia"/>
          <w:sz w:val="22"/>
          <w:szCs w:val="22"/>
          <w:lang w:eastAsia="ja-JP"/>
        </w:rPr>
        <w:t>ジェンダー</w:t>
      </w:r>
      <w:r w:rsidRPr="0021332F">
        <w:rPr>
          <w:rFonts w:ascii="ＭＳ 明朝" w:eastAsia="ＭＳ 明朝" w:hAnsi="ＭＳ 明朝" w:hint="eastAsia"/>
          <w:sz w:val="22"/>
          <w:szCs w:val="22"/>
          <w:lang w:eastAsia="ja-JP"/>
        </w:rPr>
        <w:t>に配慮した支援を受ける</w:t>
      </w:r>
      <w:r w:rsidR="0043416D" w:rsidRPr="0021332F">
        <w:rPr>
          <w:rFonts w:ascii="ＭＳ 明朝" w:eastAsia="ＭＳ 明朝" w:hAnsi="ＭＳ 明朝" w:hint="eastAsia"/>
          <w:sz w:val="22"/>
          <w:szCs w:val="22"/>
          <w:lang w:eastAsia="ja-JP"/>
        </w:rPr>
        <w:t>ことが必要</w:t>
      </w:r>
      <w:r w:rsidR="00041A20" w:rsidRPr="0021332F">
        <w:rPr>
          <w:rFonts w:ascii="ＭＳ 明朝" w:eastAsia="ＭＳ 明朝" w:hAnsi="ＭＳ 明朝" w:hint="eastAsia"/>
          <w:sz w:val="22"/>
          <w:szCs w:val="22"/>
          <w:lang w:eastAsia="ja-JP"/>
        </w:rPr>
        <w:t>で</w:t>
      </w:r>
      <w:r w:rsidR="008D1249" w:rsidRPr="0021332F">
        <w:rPr>
          <w:rFonts w:ascii="ＭＳ 明朝" w:eastAsia="ＭＳ 明朝" w:hAnsi="ＭＳ 明朝" w:hint="eastAsia"/>
          <w:sz w:val="22"/>
          <w:szCs w:val="22"/>
          <w:lang w:eastAsia="ja-JP"/>
        </w:rPr>
        <w:t>ある</w:t>
      </w:r>
      <w:r w:rsidRPr="0021332F">
        <w:rPr>
          <w:rFonts w:ascii="ＭＳ 明朝" w:eastAsia="ＭＳ 明朝" w:hAnsi="ＭＳ 明朝" w:hint="eastAsia"/>
          <w:sz w:val="22"/>
          <w:szCs w:val="22"/>
          <w:lang w:eastAsia="ja-JP"/>
        </w:rPr>
        <w:t>。障害のある子どもや</w:t>
      </w:r>
      <w:r w:rsidR="00F671A2" w:rsidRPr="0021332F">
        <w:rPr>
          <w:rFonts w:ascii="ＭＳ 明朝" w:eastAsia="ＭＳ 明朝" w:hAnsi="ＭＳ 明朝" w:hint="eastAsia"/>
          <w:sz w:val="22"/>
          <w:szCs w:val="22"/>
          <w:lang w:eastAsia="ja-JP"/>
        </w:rPr>
        <w:t>若者</w:t>
      </w:r>
      <w:r w:rsidRPr="0021332F">
        <w:rPr>
          <w:rFonts w:ascii="ＭＳ 明朝" w:eastAsia="ＭＳ 明朝" w:hAnsi="ＭＳ 明朝" w:hint="eastAsia"/>
          <w:sz w:val="22"/>
          <w:szCs w:val="22"/>
          <w:lang w:eastAsia="ja-JP"/>
        </w:rPr>
        <w:t>が</w:t>
      </w:r>
      <w:r w:rsidR="00F671A2"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個人の選択や公的な政策決定に</w:t>
      </w:r>
      <w:r w:rsidR="000033C8" w:rsidRPr="0021332F">
        <w:rPr>
          <w:rFonts w:ascii="ＭＳ 明朝" w:eastAsia="ＭＳ 明朝" w:hAnsi="ＭＳ 明朝" w:hint="eastAsia"/>
          <w:sz w:val="22"/>
          <w:szCs w:val="22"/>
          <w:lang w:eastAsia="ja-JP"/>
        </w:rPr>
        <w:t>関することについ</w:t>
      </w:r>
      <w:r w:rsidR="00721906" w:rsidRPr="0021332F">
        <w:rPr>
          <w:rFonts w:ascii="ＭＳ 明朝" w:eastAsia="ＭＳ 明朝" w:hAnsi="ＭＳ 明朝" w:hint="eastAsia"/>
          <w:sz w:val="22"/>
          <w:szCs w:val="22"/>
          <w:lang w:eastAsia="ja-JP"/>
        </w:rPr>
        <w:t>て</w:t>
      </w:r>
      <w:r w:rsidR="000033C8" w:rsidRPr="0021332F">
        <w:rPr>
          <w:rFonts w:ascii="ＭＳ 明朝" w:eastAsia="ＭＳ 明朝" w:hAnsi="ＭＳ 明朝" w:hint="eastAsia"/>
          <w:sz w:val="22"/>
          <w:szCs w:val="22"/>
          <w:lang w:eastAsia="ja-JP"/>
        </w:rPr>
        <w:t>、自分の意思や希望を表現し</w:t>
      </w:r>
      <w:r w:rsidRPr="0021332F">
        <w:rPr>
          <w:rFonts w:ascii="ＭＳ 明朝" w:eastAsia="ＭＳ 明朝" w:hAnsi="ＭＳ 明朝" w:hint="eastAsia"/>
          <w:sz w:val="22"/>
          <w:szCs w:val="22"/>
          <w:lang w:eastAsia="ja-JP"/>
        </w:rPr>
        <w:t>関わることができるよう、支援や</w:t>
      </w:r>
      <w:r w:rsidR="00F671A2" w:rsidRPr="0021332F">
        <w:rPr>
          <w:rFonts w:ascii="ＭＳ 明朝" w:eastAsia="ＭＳ 明朝" w:hAnsi="ＭＳ 明朝" w:hint="eastAsia"/>
          <w:sz w:val="22"/>
          <w:szCs w:val="22"/>
          <w:lang w:eastAsia="ja-JP"/>
        </w:rPr>
        <w:t>調整</w:t>
      </w:r>
      <w:r w:rsidRPr="0021332F">
        <w:rPr>
          <w:rFonts w:ascii="ＭＳ 明朝" w:eastAsia="ＭＳ 明朝" w:hAnsi="ＭＳ 明朝" w:hint="eastAsia"/>
          <w:sz w:val="22"/>
          <w:szCs w:val="22"/>
          <w:lang w:eastAsia="ja-JP"/>
        </w:rPr>
        <w:t>が図られるべきである。親、親戚、介護者は、障害のある子どもが自分の意見を表明することを支援する上で重要な役割を果たすことができ</w:t>
      </w:r>
      <w:r w:rsidR="000033C8" w:rsidRPr="0021332F">
        <w:rPr>
          <w:rFonts w:ascii="ＭＳ 明朝" w:eastAsia="ＭＳ 明朝" w:hAnsi="ＭＳ 明朝" w:hint="eastAsia"/>
          <w:sz w:val="22"/>
          <w:szCs w:val="22"/>
          <w:lang w:eastAsia="ja-JP"/>
        </w:rPr>
        <w:t>る。彼らは</w:t>
      </w:r>
      <w:r w:rsidRPr="0021332F">
        <w:rPr>
          <w:rFonts w:ascii="ＭＳ 明朝" w:eastAsia="ＭＳ 明朝" w:hAnsi="ＭＳ 明朝" w:hint="eastAsia"/>
          <w:sz w:val="22"/>
          <w:szCs w:val="22"/>
          <w:lang w:eastAsia="ja-JP"/>
        </w:rPr>
        <w:t>子どもの意見を考慮に入れるべきである。</w:t>
      </w:r>
    </w:p>
    <w:p w14:paraId="4DC73604" w14:textId="0A40B20C" w:rsidR="009866C8" w:rsidRPr="0021332F" w:rsidRDefault="009866C8" w:rsidP="0021332F">
      <w:pPr>
        <w:spacing w:line="276" w:lineRule="auto"/>
        <w:rPr>
          <w:rFonts w:ascii="ＭＳ 明朝" w:eastAsia="ＭＳ 明朝" w:hAnsi="ＭＳ 明朝"/>
          <w:sz w:val="22"/>
          <w:szCs w:val="22"/>
          <w:lang w:eastAsia="ja-JP"/>
        </w:rPr>
      </w:pPr>
    </w:p>
    <w:p w14:paraId="60C2C695" w14:textId="60313A40" w:rsidR="00936F7E" w:rsidRPr="0021332F" w:rsidRDefault="00936F7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49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障害のある子どもや若者は、施設での生活を</w:t>
      </w:r>
      <w:r w:rsidR="004852E3" w:rsidRPr="0021332F">
        <w:rPr>
          <w:rFonts w:ascii="ＭＳ 明朝" w:eastAsia="ＭＳ 明朝" w:hAnsi="ＭＳ 明朝" w:hint="eastAsia"/>
          <w:sz w:val="22"/>
          <w:szCs w:val="22"/>
          <w:lang w:eastAsia="ja-JP"/>
        </w:rPr>
        <w:t>するかどうかの</w:t>
      </w:r>
      <w:r w:rsidRPr="0021332F">
        <w:rPr>
          <w:rFonts w:ascii="ＭＳ 明朝" w:eastAsia="ＭＳ 明朝" w:hAnsi="ＭＳ 明朝" w:hint="eastAsia"/>
          <w:sz w:val="22"/>
          <w:szCs w:val="22"/>
          <w:lang w:eastAsia="ja-JP"/>
        </w:rPr>
        <w:t>「選択」することはできない。障害のある若い人は、どこで誰と暮らすかを選択する機会を与えられなければならない</w:t>
      </w:r>
      <w:r w:rsidR="00A11CD3" w:rsidRPr="0021332F">
        <w:rPr>
          <w:rFonts w:ascii="ＭＳ 明朝" w:eastAsia="ＭＳ 明朝" w:hAnsi="ＭＳ 明朝" w:hint="eastAsia"/>
          <w:sz w:val="22"/>
          <w:szCs w:val="22"/>
          <w:lang w:eastAsia="ja-JP"/>
        </w:rPr>
        <w:t>。</w:t>
      </w:r>
      <w:r w:rsidR="004E3E12" w:rsidRPr="0021332F">
        <w:rPr>
          <w:rFonts w:ascii="ＭＳ 明朝" w:eastAsia="ＭＳ 明朝" w:hAnsi="ＭＳ 明朝" w:hint="eastAsia"/>
          <w:sz w:val="22"/>
          <w:szCs w:val="22"/>
          <w:lang w:eastAsia="ja-JP"/>
        </w:rPr>
        <w:t>なお</w:t>
      </w:r>
      <w:r w:rsidRPr="0021332F">
        <w:rPr>
          <w:rFonts w:ascii="ＭＳ 明朝" w:eastAsia="ＭＳ 明朝" w:hAnsi="ＭＳ 明朝" w:hint="eastAsia"/>
          <w:sz w:val="22"/>
          <w:szCs w:val="22"/>
          <w:lang w:eastAsia="ja-JP"/>
        </w:rPr>
        <w:t>、自立した生活環境とは「あらゆる種類の居住施設の外での生活環境」を指すことを</w:t>
      </w:r>
      <w:r w:rsidR="003A7F51" w:rsidRPr="0021332F">
        <w:rPr>
          <w:rFonts w:ascii="ＭＳ 明朝" w:eastAsia="ＭＳ 明朝" w:hAnsi="ＭＳ 明朝" w:hint="eastAsia"/>
          <w:sz w:val="22"/>
          <w:szCs w:val="22"/>
          <w:lang w:eastAsia="ja-JP"/>
        </w:rPr>
        <w:t>念頭に置くべきである。</w:t>
      </w:r>
    </w:p>
    <w:p w14:paraId="1EC17756" w14:textId="77777777" w:rsidR="00936F7E" w:rsidRPr="0021332F" w:rsidRDefault="00936F7E" w:rsidP="0021332F">
      <w:pPr>
        <w:spacing w:line="276" w:lineRule="auto"/>
        <w:rPr>
          <w:rFonts w:ascii="ＭＳ 明朝" w:eastAsia="ＭＳ 明朝" w:hAnsi="ＭＳ 明朝"/>
          <w:sz w:val="22"/>
          <w:szCs w:val="22"/>
          <w:lang w:eastAsia="ja-JP"/>
        </w:rPr>
      </w:pPr>
    </w:p>
    <w:p w14:paraId="318ADC34" w14:textId="6D7F9397" w:rsidR="00DE5281" w:rsidRPr="0021332F" w:rsidRDefault="00DE528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50</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締約国は、障害のある子どもと若者に対し、パーソナル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アシスタントおよびピアサポートを含む</w:t>
      </w:r>
      <w:r w:rsidR="00B05A59" w:rsidRPr="0021332F">
        <w:rPr>
          <w:rFonts w:ascii="ＭＳ 明朝" w:eastAsia="ＭＳ 明朝" w:hAnsi="ＭＳ 明朝" w:cs="SimSun" w:hint="eastAsia"/>
          <w:sz w:val="22"/>
          <w:szCs w:val="22"/>
          <w:lang w:eastAsia="ja-JP"/>
        </w:rPr>
        <w:t>地域</w:t>
      </w:r>
      <w:r w:rsidR="007A3CF2" w:rsidRPr="0021332F">
        <w:rPr>
          <w:rFonts w:ascii="ＭＳ 明朝" w:eastAsia="ＭＳ 明朝" w:hAnsi="ＭＳ 明朝" w:cs="SimSun" w:hint="eastAsia"/>
          <w:sz w:val="22"/>
          <w:szCs w:val="22"/>
          <w:lang w:eastAsia="ja-JP"/>
        </w:rPr>
        <w:t>支</w:t>
      </w:r>
      <w:r w:rsidRPr="0021332F">
        <w:rPr>
          <w:rFonts w:ascii="ＭＳ 明朝" w:eastAsia="ＭＳ 明朝" w:hAnsi="ＭＳ 明朝" w:cs="SimSun" w:hint="eastAsia"/>
          <w:sz w:val="22"/>
          <w:szCs w:val="22"/>
          <w:lang w:eastAsia="ja-JP"/>
        </w:rPr>
        <w:t>援サービスを開発し、その利用を確保すべきである。教育制度は</w:t>
      </w:r>
      <w:r w:rsidR="00B748E6" w:rsidRPr="0021332F">
        <w:rPr>
          <w:rFonts w:ascii="ＭＳ 明朝" w:eastAsia="ＭＳ 明朝" w:hAnsi="ＭＳ 明朝" w:cs="SimSun" w:hint="eastAsia"/>
          <w:sz w:val="22"/>
          <w:szCs w:val="22"/>
          <w:lang w:eastAsia="ja-JP"/>
        </w:rPr>
        <w:t>インクルーシブ</w:t>
      </w:r>
      <w:r w:rsidR="00BC3B45" w:rsidRPr="0021332F">
        <w:rPr>
          <w:rFonts w:ascii="ＭＳ 明朝" w:eastAsia="ＭＳ 明朝" w:hAnsi="ＭＳ 明朝" w:cs="SimSun" w:hint="eastAsia"/>
          <w:sz w:val="22"/>
          <w:szCs w:val="22"/>
          <w:lang w:eastAsia="ja-JP"/>
        </w:rPr>
        <w:t>でなければならない</w:t>
      </w:r>
      <w:r w:rsidRPr="0021332F">
        <w:rPr>
          <w:rFonts w:ascii="ＭＳ 明朝" w:eastAsia="ＭＳ 明朝" w:hAnsi="ＭＳ 明朝" w:cs="SimSun" w:hint="eastAsia"/>
          <w:sz w:val="22"/>
          <w:szCs w:val="22"/>
          <w:lang w:eastAsia="ja-JP"/>
        </w:rPr>
        <w:t>。締約国は、障害のある子どもを</w:t>
      </w:r>
      <w:r w:rsidR="00BC3B45" w:rsidRPr="0021332F">
        <w:rPr>
          <w:rFonts w:ascii="ＭＳ 明朝" w:eastAsia="ＭＳ 明朝" w:hAnsi="ＭＳ 明朝" w:cs="SimSun" w:hint="eastAsia"/>
          <w:sz w:val="22"/>
          <w:szCs w:val="22"/>
          <w:lang w:eastAsia="ja-JP"/>
        </w:rPr>
        <w:t>普通</w:t>
      </w:r>
      <w:r w:rsidRPr="0021332F">
        <w:rPr>
          <w:rFonts w:ascii="ＭＳ 明朝" w:eastAsia="ＭＳ 明朝" w:hAnsi="ＭＳ 明朝" w:cs="SimSun" w:hint="eastAsia"/>
          <w:sz w:val="22"/>
          <w:szCs w:val="22"/>
          <w:lang w:eastAsia="ja-JP"/>
        </w:rPr>
        <w:t>学校</w:t>
      </w:r>
      <w:r w:rsidR="00B05A59" w:rsidRPr="0021332F">
        <w:rPr>
          <w:rFonts w:ascii="ＭＳ 明朝" w:eastAsia="ＭＳ 明朝" w:hAnsi="ＭＳ 明朝" w:cs="SimSun" w:hint="eastAsia"/>
          <w:sz w:val="22"/>
          <w:szCs w:val="22"/>
          <w:lang w:eastAsia="ja-JP"/>
        </w:rPr>
        <w:t>（</w:t>
      </w:r>
      <w:r w:rsidR="00B05A59" w:rsidRPr="0021332F">
        <w:rPr>
          <w:rFonts w:ascii="ＭＳ 明朝" w:eastAsia="ＭＳ 明朝" w:hAnsi="ＭＳ 明朝"/>
          <w:sz w:val="22"/>
          <w:szCs w:val="22"/>
          <w:lang w:eastAsia="ja-JP"/>
        </w:rPr>
        <w:t>mainstream schools</w:t>
      </w:r>
      <w:r w:rsidR="00B05A59" w:rsidRPr="0021332F">
        <w:rPr>
          <w:rFonts w:ascii="ＭＳ 明朝" w:eastAsia="ＭＳ 明朝" w:hAnsi="ＭＳ 明朝" w:cs="SimSun" w:hint="eastAsia"/>
          <w:sz w:val="22"/>
          <w:szCs w:val="22"/>
          <w:lang w:eastAsia="ja-JP"/>
        </w:rPr>
        <w:t>）</w:t>
      </w:r>
      <w:r w:rsidRPr="0021332F">
        <w:rPr>
          <w:rFonts w:ascii="ＭＳ 明朝" w:eastAsia="ＭＳ 明朝" w:hAnsi="ＭＳ 明朝" w:cs="SimSun" w:hint="eastAsia"/>
          <w:sz w:val="22"/>
          <w:szCs w:val="22"/>
          <w:lang w:eastAsia="ja-JP"/>
        </w:rPr>
        <w:t>に入れ、</w:t>
      </w:r>
      <w:r w:rsidR="006512BC" w:rsidRPr="0021332F">
        <w:rPr>
          <w:rFonts w:ascii="ＭＳ 明朝" w:eastAsia="ＭＳ 明朝" w:hAnsi="ＭＳ 明朝" w:cs="SimSun" w:hint="eastAsia"/>
          <w:sz w:val="22"/>
          <w:szCs w:val="22"/>
          <w:lang w:eastAsia="ja-JP"/>
        </w:rPr>
        <w:t>地</w:t>
      </w:r>
      <w:r w:rsidR="006512BC" w:rsidRPr="0021332F">
        <w:rPr>
          <w:rFonts w:ascii="ＭＳ 明朝" w:eastAsia="ＭＳ 明朝" w:hAnsi="ＭＳ 明朝" w:cs="SimSun" w:hint="eastAsia"/>
          <w:sz w:val="22"/>
          <w:szCs w:val="22"/>
          <w:lang w:eastAsia="ja-JP"/>
        </w:rPr>
        <w:lastRenderedPageBreak/>
        <w:t>域のインクルージョン</w:t>
      </w:r>
      <w:r w:rsidRPr="0021332F">
        <w:rPr>
          <w:rFonts w:ascii="ＭＳ 明朝" w:eastAsia="ＭＳ 明朝" w:hAnsi="ＭＳ 明朝" w:cs="SimSun" w:hint="eastAsia"/>
          <w:sz w:val="22"/>
          <w:szCs w:val="22"/>
          <w:lang w:eastAsia="ja-JP"/>
        </w:rPr>
        <w:t>を損ない、子ど</w:t>
      </w:r>
      <w:r w:rsidRPr="0021332F">
        <w:rPr>
          <w:rFonts w:ascii="ＭＳ 明朝" w:eastAsia="ＭＳ 明朝" w:hAnsi="ＭＳ 明朝" w:hint="eastAsia"/>
          <w:sz w:val="22"/>
          <w:szCs w:val="22"/>
          <w:lang w:eastAsia="ja-JP"/>
        </w:rPr>
        <w:t>もを施設に入れる圧力の増大につながる分離教育への</w:t>
      </w:r>
      <w:r w:rsidR="006512BC" w:rsidRPr="0021332F">
        <w:rPr>
          <w:rFonts w:ascii="ＭＳ 明朝" w:eastAsia="ＭＳ 明朝" w:hAnsi="ＭＳ 明朝" w:hint="eastAsia"/>
          <w:sz w:val="22"/>
          <w:szCs w:val="22"/>
          <w:lang w:eastAsia="ja-JP"/>
        </w:rPr>
        <w:t>措置</w:t>
      </w:r>
      <w:r w:rsidRPr="0021332F">
        <w:rPr>
          <w:rFonts w:ascii="ＭＳ 明朝" w:eastAsia="ＭＳ 明朝" w:hAnsi="ＭＳ 明朝" w:hint="eastAsia"/>
          <w:sz w:val="22"/>
          <w:szCs w:val="22"/>
          <w:lang w:eastAsia="ja-JP"/>
        </w:rPr>
        <w:t>を防</w:t>
      </w:r>
      <w:r w:rsidR="006512BC" w:rsidRPr="0021332F">
        <w:rPr>
          <w:rFonts w:ascii="ＭＳ 明朝" w:eastAsia="ＭＳ 明朝" w:hAnsi="ＭＳ 明朝" w:hint="eastAsia"/>
          <w:sz w:val="22"/>
          <w:szCs w:val="22"/>
          <w:lang w:eastAsia="ja-JP"/>
        </w:rPr>
        <w:t>ぐ</w:t>
      </w:r>
      <w:r w:rsidRPr="0021332F">
        <w:rPr>
          <w:rFonts w:ascii="ＭＳ 明朝" w:eastAsia="ＭＳ 明朝" w:hAnsi="ＭＳ 明朝" w:hint="eastAsia"/>
          <w:sz w:val="22"/>
          <w:szCs w:val="22"/>
          <w:lang w:eastAsia="ja-JP"/>
        </w:rPr>
        <w:t>べきである。</w:t>
      </w:r>
    </w:p>
    <w:p w14:paraId="5FCF53D3" w14:textId="533AAFD5" w:rsidR="009866C8" w:rsidRPr="0021332F" w:rsidRDefault="009866C8" w:rsidP="0021332F">
      <w:pPr>
        <w:spacing w:line="276" w:lineRule="auto"/>
        <w:rPr>
          <w:rFonts w:ascii="ＭＳ 明朝" w:eastAsia="ＭＳ 明朝" w:hAnsi="ＭＳ 明朝"/>
          <w:sz w:val="22"/>
          <w:szCs w:val="22"/>
          <w:lang w:eastAsia="ja-JP"/>
        </w:rPr>
      </w:pPr>
    </w:p>
    <w:p w14:paraId="475377A9" w14:textId="1430D4E0" w:rsidR="00B748E6" w:rsidRPr="0021332F" w:rsidRDefault="00B748E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51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子どもの施設収容を防ぐために、家族と子どもが</w:t>
      </w:r>
      <w:r w:rsidR="004852E3" w:rsidRPr="0021332F">
        <w:rPr>
          <w:rFonts w:ascii="ＭＳ 明朝" w:eastAsia="ＭＳ 明朝" w:hAnsi="ＭＳ 明朝" w:hint="eastAsia"/>
          <w:sz w:val="22"/>
          <w:szCs w:val="22"/>
          <w:lang w:eastAsia="ja-JP"/>
        </w:rPr>
        <w:t>必要な情報にアクセスできるようにしなければならない</w:t>
      </w:r>
      <w:r w:rsidRPr="0021332F">
        <w:rPr>
          <w:rFonts w:ascii="ＭＳ 明朝" w:eastAsia="ＭＳ 明朝" w:hAnsi="ＭＳ 明朝" w:hint="eastAsia"/>
          <w:sz w:val="22"/>
          <w:szCs w:val="22"/>
          <w:lang w:eastAsia="ja-JP"/>
        </w:rPr>
        <w:t>。それは、学校、コミュニティセンター、医院、医療施設、子育てセンター、宗教施設などを通じて、複数の使いやすい形式で提示されるべきである。障害の人権モデルに関する</w:t>
      </w:r>
      <w:r w:rsidR="004D4353" w:rsidRPr="0021332F">
        <w:rPr>
          <w:rFonts w:ascii="ＭＳ 明朝" w:eastAsia="ＭＳ 明朝" w:hAnsi="ＭＳ 明朝" w:hint="eastAsia"/>
          <w:sz w:val="22"/>
          <w:szCs w:val="22"/>
          <w:lang w:eastAsia="ja-JP"/>
        </w:rPr>
        <w:t>専門</w:t>
      </w:r>
      <w:r w:rsidR="004F3A41" w:rsidRPr="0021332F">
        <w:rPr>
          <w:rFonts w:ascii="ＭＳ 明朝" w:eastAsia="ＭＳ 明朝" w:hAnsi="ＭＳ 明朝" w:hint="eastAsia"/>
          <w:sz w:val="22"/>
          <w:szCs w:val="22"/>
          <w:lang w:eastAsia="ja-JP"/>
        </w:rPr>
        <w:t>職</w:t>
      </w:r>
      <w:r w:rsidR="00E51836" w:rsidRPr="0021332F">
        <w:rPr>
          <w:rFonts w:ascii="ＭＳ 明朝" w:eastAsia="ＭＳ 明朝" w:hAnsi="ＭＳ 明朝" w:hint="eastAsia"/>
          <w:sz w:val="22"/>
          <w:szCs w:val="22"/>
          <w:lang w:eastAsia="ja-JP"/>
        </w:rPr>
        <w:t>（子ども保護の専門</w:t>
      </w:r>
      <w:r w:rsidR="004F3A41" w:rsidRPr="0021332F">
        <w:rPr>
          <w:rFonts w:ascii="ＭＳ 明朝" w:eastAsia="ＭＳ 明朝" w:hAnsi="ＭＳ 明朝" w:hint="eastAsia"/>
          <w:sz w:val="22"/>
          <w:szCs w:val="22"/>
          <w:lang w:eastAsia="ja-JP"/>
        </w:rPr>
        <w:t>職</w:t>
      </w:r>
      <w:r w:rsidR="00E51836" w:rsidRPr="0021332F">
        <w:rPr>
          <w:rFonts w:ascii="ＭＳ 明朝" w:eastAsia="ＭＳ 明朝" w:hAnsi="ＭＳ 明朝" w:hint="eastAsia"/>
          <w:sz w:val="22"/>
          <w:szCs w:val="22"/>
          <w:lang w:eastAsia="ja-JP"/>
        </w:rPr>
        <w:t>を含む）</w:t>
      </w:r>
      <w:r w:rsidR="004D4353" w:rsidRPr="0021332F">
        <w:rPr>
          <w:rFonts w:ascii="ＭＳ 明朝" w:eastAsia="ＭＳ 明朝" w:hAnsi="ＭＳ 明朝" w:hint="eastAsia"/>
          <w:sz w:val="22"/>
          <w:szCs w:val="22"/>
          <w:lang w:eastAsia="ja-JP"/>
        </w:rPr>
        <w:t>の</w:t>
      </w:r>
      <w:r w:rsidRPr="0021332F">
        <w:rPr>
          <w:rFonts w:ascii="ＭＳ 明朝" w:eastAsia="ＭＳ 明朝" w:hAnsi="ＭＳ 明朝" w:hint="eastAsia"/>
          <w:sz w:val="22"/>
          <w:szCs w:val="22"/>
          <w:lang w:eastAsia="ja-JP"/>
        </w:rPr>
        <w:t>研修は、家族が子どもを施設に入れるよう勧められたりするような状況を防ぐため</w:t>
      </w:r>
      <w:r w:rsidR="004D4353" w:rsidRPr="0021332F">
        <w:rPr>
          <w:rFonts w:ascii="ＭＳ 明朝" w:eastAsia="ＭＳ 明朝" w:hAnsi="ＭＳ 明朝" w:hint="eastAsia"/>
          <w:sz w:val="22"/>
          <w:szCs w:val="22"/>
          <w:lang w:eastAsia="ja-JP"/>
        </w:rPr>
        <w:t>に重要であ</w:t>
      </w:r>
      <w:r w:rsidRPr="0021332F">
        <w:rPr>
          <w:rFonts w:ascii="ＭＳ 明朝" w:eastAsia="ＭＳ 明朝" w:hAnsi="ＭＳ 明朝" w:hint="eastAsia"/>
          <w:sz w:val="22"/>
          <w:szCs w:val="22"/>
          <w:lang w:eastAsia="ja-JP"/>
        </w:rPr>
        <w:t>る。</w:t>
      </w:r>
      <w:r w:rsidR="004F3A41" w:rsidRPr="0021332F">
        <w:rPr>
          <w:rFonts w:ascii="ＭＳ 明朝" w:eastAsia="ＭＳ 明朝" w:hAnsi="ＭＳ 明朝" w:hint="eastAsia"/>
          <w:sz w:val="22"/>
          <w:szCs w:val="22"/>
          <w:lang w:eastAsia="ja-JP"/>
        </w:rPr>
        <w:t xml:space="preserve">　</w:t>
      </w:r>
    </w:p>
    <w:p w14:paraId="182109E0" w14:textId="77777777" w:rsidR="008129E4" w:rsidRPr="0021332F" w:rsidRDefault="008129E4" w:rsidP="0021332F">
      <w:pPr>
        <w:spacing w:line="276" w:lineRule="auto"/>
        <w:rPr>
          <w:rFonts w:ascii="ＭＳ 明朝" w:eastAsia="ＭＳ 明朝" w:hAnsi="ＭＳ 明朝"/>
          <w:sz w:val="22"/>
          <w:szCs w:val="22"/>
          <w:lang w:eastAsia="ja-JP"/>
        </w:rPr>
      </w:pPr>
    </w:p>
    <w:p w14:paraId="3A9E769D" w14:textId="6CD77A64" w:rsidR="00ED64BF" w:rsidRPr="0021332F" w:rsidRDefault="00F8598D"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D</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 xml:space="preserve">　障害のある</w:t>
      </w:r>
      <w:r w:rsidR="00ED64BF" w:rsidRPr="0021332F">
        <w:rPr>
          <w:rFonts w:ascii="ＭＳ 明朝" w:eastAsia="ＭＳ 明朝" w:hAnsi="ＭＳ 明朝" w:hint="eastAsia"/>
          <w:b/>
          <w:bCs/>
          <w:sz w:val="22"/>
          <w:szCs w:val="22"/>
          <w:lang w:eastAsia="ja-JP"/>
        </w:rPr>
        <w:t>高齢者</w:t>
      </w:r>
    </w:p>
    <w:p w14:paraId="4F1A48EC" w14:textId="27DB586F" w:rsidR="009866C8" w:rsidRPr="0021332F" w:rsidRDefault="00F8598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52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すべての脱施設化の取り組みには、施設に入所している</w:t>
      </w:r>
      <w:r w:rsidR="00AC1F20" w:rsidRPr="0021332F">
        <w:rPr>
          <w:rFonts w:ascii="ＭＳ 明朝" w:eastAsia="ＭＳ 明朝" w:hAnsi="ＭＳ 明朝" w:hint="eastAsia"/>
          <w:sz w:val="22"/>
          <w:szCs w:val="22"/>
          <w:lang w:eastAsia="ja-JP"/>
        </w:rPr>
        <w:t>か</w:t>
      </w:r>
      <w:r w:rsidRPr="0021332F">
        <w:rPr>
          <w:rFonts w:ascii="ＭＳ 明朝" w:eastAsia="ＭＳ 明朝" w:hAnsi="ＭＳ 明朝" w:hint="eastAsia"/>
          <w:sz w:val="22"/>
          <w:szCs w:val="22"/>
          <w:lang w:eastAsia="ja-JP"/>
        </w:rPr>
        <w:t>入所</w:t>
      </w:r>
      <w:r w:rsidR="00AC1F20" w:rsidRPr="0021332F">
        <w:rPr>
          <w:rFonts w:ascii="ＭＳ 明朝" w:eastAsia="ＭＳ 明朝" w:hAnsi="ＭＳ 明朝" w:hint="eastAsia"/>
          <w:sz w:val="22"/>
          <w:szCs w:val="22"/>
          <w:lang w:eastAsia="ja-JP"/>
        </w:rPr>
        <w:t>のリスクが</w:t>
      </w:r>
      <w:r w:rsidRPr="0021332F">
        <w:rPr>
          <w:rFonts w:ascii="ＭＳ 明朝" w:eastAsia="ＭＳ 明朝" w:hAnsi="ＭＳ 明朝" w:hint="eastAsia"/>
          <w:sz w:val="22"/>
          <w:szCs w:val="22"/>
          <w:lang w:eastAsia="ja-JP"/>
        </w:rPr>
        <w:t>ある</w:t>
      </w:r>
      <w:r w:rsidR="00AC1F20" w:rsidRPr="0021332F">
        <w:rPr>
          <w:rFonts w:ascii="ＭＳ 明朝" w:eastAsia="ＭＳ 明朝" w:hAnsi="ＭＳ 明朝" w:hint="eastAsia"/>
          <w:sz w:val="22"/>
          <w:szCs w:val="22"/>
          <w:lang w:eastAsia="ja-JP"/>
        </w:rPr>
        <w:t>認知症の</w:t>
      </w:r>
      <w:r w:rsidRPr="0021332F">
        <w:rPr>
          <w:rFonts w:ascii="ＭＳ 明朝" w:eastAsia="ＭＳ 明朝" w:hAnsi="ＭＳ 明朝" w:hint="eastAsia"/>
          <w:sz w:val="22"/>
          <w:szCs w:val="22"/>
          <w:lang w:eastAsia="ja-JP"/>
        </w:rPr>
        <w:t>人</w:t>
      </w:r>
      <w:r w:rsidR="00975170" w:rsidRPr="0021332F">
        <w:rPr>
          <w:rFonts w:ascii="ＭＳ 明朝" w:eastAsia="ＭＳ 明朝" w:hAnsi="ＭＳ 明朝" w:hint="eastAsia"/>
          <w:sz w:val="22"/>
          <w:szCs w:val="22"/>
          <w:lang w:eastAsia="ja-JP"/>
        </w:rPr>
        <w:t>など</w:t>
      </w:r>
      <w:r w:rsidRPr="0021332F">
        <w:rPr>
          <w:rFonts w:ascii="ＭＳ 明朝" w:eastAsia="ＭＳ 明朝" w:hAnsi="ＭＳ 明朝" w:hint="eastAsia"/>
          <w:sz w:val="22"/>
          <w:szCs w:val="22"/>
          <w:lang w:eastAsia="ja-JP"/>
        </w:rPr>
        <w:t>、障害のある高齢者</w:t>
      </w:r>
      <w:r w:rsidR="008129E4" w:rsidRPr="0021332F">
        <w:rPr>
          <w:rFonts w:ascii="ＭＳ 明朝" w:eastAsia="ＭＳ 明朝" w:hAnsi="ＭＳ 明朝" w:hint="eastAsia"/>
          <w:sz w:val="22"/>
          <w:szCs w:val="22"/>
          <w:lang w:eastAsia="ja-JP"/>
        </w:rPr>
        <w:t>も</w:t>
      </w:r>
      <w:r w:rsidR="009E063C" w:rsidRPr="0021332F">
        <w:rPr>
          <w:rFonts w:ascii="ＭＳ 明朝" w:eastAsia="ＭＳ 明朝" w:hAnsi="ＭＳ 明朝" w:hint="eastAsia"/>
          <w:sz w:val="22"/>
          <w:szCs w:val="22"/>
          <w:lang w:eastAsia="ja-JP"/>
        </w:rPr>
        <w:t>対象としなければならない</w:t>
      </w:r>
      <w:r w:rsidRPr="0021332F">
        <w:rPr>
          <w:rFonts w:ascii="ＭＳ 明朝" w:eastAsia="ＭＳ 明朝" w:hAnsi="ＭＳ 明朝" w:hint="eastAsia"/>
          <w:sz w:val="22"/>
          <w:szCs w:val="22"/>
          <w:lang w:eastAsia="ja-JP"/>
        </w:rPr>
        <w:t>。脱施設化は、「認知症村」</w:t>
      </w:r>
      <w:r w:rsidR="009E063C" w:rsidRPr="0021332F">
        <w:rPr>
          <w:rFonts w:ascii="ＭＳ 明朝" w:eastAsia="ＭＳ 明朝" w:hAnsi="ＭＳ 明朝" w:hint="eastAsia"/>
          <w:sz w:val="22"/>
          <w:szCs w:val="22"/>
          <w:lang w:eastAsia="ja-JP"/>
        </w:rPr>
        <w:t>など</w:t>
      </w:r>
      <w:r w:rsidRPr="0021332F">
        <w:rPr>
          <w:rFonts w:ascii="ＭＳ 明朝" w:eastAsia="ＭＳ 明朝" w:hAnsi="ＭＳ 明朝" w:hint="eastAsia"/>
          <w:sz w:val="22"/>
          <w:szCs w:val="22"/>
          <w:lang w:eastAsia="ja-JP"/>
        </w:rPr>
        <w:t>、高齢者のための障害に特化した施設とその他の施設の両方を対象とすべきである。締約国は、</w:t>
      </w:r>
      <w:r w:rsidR="00AD5A72" w:rsidRPr="0021332F">
        <w:rPr>
          <w:rFonts w:ascii="ＭＳ 明朝" w:eastAsia="ＭＳ 明朝" w:hAnsi="ＭＳ 明朝" w:hint="eastAsia"/>
          <w:sz w:val="22"/>
          <w:szCs w:val="22"/>
          <w:lang w:eastAsia="ja-JP"/>
        </w:rPr>
        <w:t>地域と</w:t>
      </w:r>
      <w:r w:rsidRPr="0021332F">
        <w:rPr>
          <w:rFonts w:ascii="ＭＳ 明朝" w:eastAsia="ＭＳ 明朝" w:hAnsi="ＭＳ 明朝" w:hint="eastAsia"/>
          <w:sz w:val="22"/>
          <w:szCs w:val="22"/>
          <w:lang w:eastAsia="ja-JP"/>
        </w:rPr>
        <w:t>自宅での支援やサービス</w:t>
      </w:r>
      <w:r w:rsidR="00A43D7A" w:rsidRPr="0021332F">
        <w:rPr>
          <w:rFonts w:ascii="ＭＳ 明朝" w:eastAsia="ＭＳ 明朝" w:hAnsi="ＭＳ 明朝" w:hint="eastAsia"/>
          <w:sz w:val="22"/>
          <w:szCs w:val="22"/>
          <w:lang w:eastAsia="ja-JP"/>
        </w:rPr>
        <w:t>の利用</w:t>
      </w:r>
      <w:r w:rsidR="00AD5A72" w:rsidRPr="0021332F">
        <w:rPr>
          <w:rFonts w:ascii="ＭＳ 明朝" w:eastAsia="ＭＳ 明朝" w:hAnsi="ＭＳ 明朝" w:hint="eastAsia"/>
          <w:sz w:val="22"/>
          <w:szCs w:val="22"/>
          <w:lang w:eastAsia="ja-JP"/>
        </w:rPr>
        <w:t>で</w:t>
      </w:r>
      <w:r w:rsidRPr="0021332F">
        <w:rPr>
          <w:rFonts w:ascii="ＭＳ 明朝" w:eastAsia="ＭＳ 明朝" w:hAnsi="ＭＳ 明朝" w:hint="eastAsia"/>
          <w:sz w:val="22"/>
          <w:szCs w:val="22"/>
          <w:lang w:eastAsia="ja-JP"/>
        </w:rPr>
        <w:t>、障害のある高齢者に対する差別</w:t>
      </w:r>
      <w:r w:rsidR="00AD5A72" w:rsidRPr="0021332F">
        <w:rPr>
          <w:rFonts w:ascii="ＭＳ 明朝" w:eastAsia="ＭＳ 明朝" w:hAnsi="ＭＳ 明朝" w:hint="eastAsia"/>
          <w:sz w:val="22"/>
          <w:szCs w:val="22"/>
          <w:lang w:eastAsia="ja-JP"/>
        </w:rPr>
        <w:t>が起きないように</w:t>
      </w:r>
      <w:r w:rsidRPr="0021332F">
        <w:rPr>
          <w:rFonts w:ascii="ＭＳ 明朝" w:eastAsia="ＭＳ 明朝" w:hAnsi="ＭＳ 明朝" w:hint="eastAsia"/>
          <w:sz w:val="22"/>
          <w:szCs w:val="22"/>
          <w:lang w:eastAsia="ja-JP"/>
        </w:rPr>
        <w:t>防止する必要がある。</w:t>
      </w:r>
    </w:p>
    <w:p w14:paraId="3BDB4B4A" w14:textId="66E4309E" w:rsidR="001E166E" w:rsidRPr="0021332F" w:rsidRDefault="001E166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 xml:space="preserve">　</w:t>
      </w:r>
    </w:p>
    <w:p w14:paraId="7E5714B6" w14:textId="35DA7E07" w:rsidR="001E166E" w:rsidRPr="0021332F" w:rsidRDefault="001E166E"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Ⅴ</w:t>
      </w:r>
      <w:r w:rsidR="00AB5D87">
        <w:rPr>
          <w:rFonts w:ascii="ＭＳ 明朝" w:eastAsia="ＭＳ 明朝" w:hAnsi="ＭＳ 明朝" w:hint="eastAsia"/>
          <w:b/>
          <w:bCs/>
          <w:sz w:val="22"/>
          <w:szCs w:val="22"/>
          <w:lang w:eastAsia="ja-JP"/>
        </w:rPr>
        <w:t>．</w:t>
      </w:r>
      <w:r w:rsidR="008129E4" w:rsidRPr="0021332F">
        <w:rPr>
          <w:rFonts w:ascii="ＭＳ 明朝" w:eastAsia="ＭＳ 明朝" w:hAnsi="ＭＳ 明朝" w:hint="eastAsia"/>
          <w:b/>
          <w:bCs/>
          <w:sz w:val="22"/>
          <w:szCs w:val="22"/>
          <w:lang w:eastAsia="ja-JP"/>
        </w:rPr>
        <w:t xml:space="preserve">　</w:t>
      </w:r>
      <w:r w:rsidR="00C70846" w:rsidRPr="0021332F">
        <w:rPr>
          <w:rFonts w:ascii="ＭＳ 明朝" w:eastAsia="ＭＳ 明朝" w:hAnsi="ＭＳ 明朝" w:hint="eastAsia"/>
          <w:b/>
          <w:bCs/>
          <w:sz w:val="22"/>
          <w:szCs w:val="22"/>
          <w:lang w:eastAsia="ja-JP"/>
        </w:rPr>
        <w:t>法律と政策の枠組み</w:t>
      </w:r>
      <w:r w:rsidR="00C8762D" w:rsidRPr="0021332F">
        <w:rPr>
          <w:rFonts w:ascii="ＭＳ 明朝" w:eastAsia="ＭＳ 明朝" w:hAnsi="ＭＳ 明朝" w:hint="eastAsia"/>
          <w:b/>
          <w:bCs/>
          <w:sz w:val="22"/>
          <w:szCs w:val="22"/>
          <w:lang w:eastAsia="ja-JP"/>
        </w:rPr>
        <w:t>を有効にする</w:t>
      </w:r>
    </w:p>
    <w:p w14:paraId="20E8302D" w14:textId="19C7D2CD" w:rsidR="00C70846" w:rsidRPr="0021332F" w:rsidRDefault="00C70846" w:rsidP="0021332F">
      <w:pPr>
        <w:spacing w:line="276" w:lineRule="auto"/>
        <w:rPr>
          <w:rFonts w:ascii="ＭＳ 明朝" w:eastAsia="ＭＳ 明朝" w:hAnsi="ＭＳ 明朝"/>
          <w:sz w:val="22"/>
          <w:szCs w:val="22"/>
          <w:lang w:eastAsia="ja-JP"/>
        </w:rPr>
      </w:pPr>
      <w:bookmarkStart w:id="3" w:name="_Toc102220565"/>
      <w:r w:rsidRPr="0021332F">
        <w:rPr>
          <w:rFonts w:ascii="ＭＳ 明朝" w:eastAsia="ＭＳ 明朝" w:hAnsi="ＭＳ 明朝" w:hint="eastAsia"/>
          <w:sz w:val="22"/>
          <w:szCs w:val="22"/>
          <w:lang w:eastAsia="ja-JP"/>
        </w:rPr>
        <w:t>53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w:t>
      </w:r>
      <w:r w:rsidR="00FF6AB5"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が自立して生活し地域に含まれることを妨げる</w:t>
      </w:r>
      <w:r w:rsidR="00D20EE3"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法律および規制を廃止し、慣習および</w:t>
      </w:r>
      <w:r w:rsidR="00CC0D9F" w:rsidRPr="0021332F">
        <w:rPr>
          <w:rFonts w:ascii="ＭＳ 明朝" w:eastAsia="ＭＳ 明朝" w:hAnsi="ＭＳ 明朝" w:hint="eastAsia"/>
          <w:sz w:val="22"/>
          <w:szCs w:val="22"/>
          <w:lang w:eastAsia="ja-JP"/>
        </w:rPr>
        <w:t>実践</w:t>
      </w:r>
      <w:r w:rsidRPr="0021332F">
        <w:rPr>
          <w:rFonts w:ascii="ＭＳ 明朝" w:eastAsia="ＭＳ 明朝" w:hAnsi="ＭＳ 明朝" w:hint="eastAsia"/>
          <w:sz w:val="22"/>
          <w:szCs w:val="22"/>
          <w:lang w:eastAsia="ja-JP"/>
        </w:rPr>
        <w:t>を修正または廃止すべきである。法的および政策的枠組みは、すべての</w:t>
      </w:r>
      <w:r w:rsidR="00B05A59"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の完全な</w:t>
      </w:r>
      <w:r w:rsidR="00D20EE3" w:rsidRPr="0021332F">
        <w:rPr>
          <w:rFonts w:ascii="ＭＳ 明朝" w:eastAsia="ＭＳ 明朝" w:hAnsi="ＭＳ 明朝" w:hint="eastAsia"/>
          <w:sz w:val="22"/>
          <w:szCs w:val="22"/>
          <w:lang w:eastAsia="ja-JP"/>
        </w:rPr>
        <w:t>インクルージョン</w:t>
      </w:r>
      <w:r w:rsidRPr="0021332F">
        <w:rPr>
          <w:rFonts w:ascii="ＭＳ 明朝" w:eastAsia="ＭＳ 明朝" w:hAnsi="ＭＳ 明朝" w:hint="eastAsia"/>
          <w:sz w:val="22"/>
          <w:szCs w:val="22"/>
          <w:lang w:eastAsia="ja-JP"/>
        </w:rPr>
        <w:t>を可能にし、施設の閉鎖に向けた脱施設化プロセスを導く</w:t>
      </w:r>
      <w:r w:rsidR="00D20EE3" w:rsidRPr="0021332F">
        <w:rPr>
          <w:rFonts w:ascii="ＭＳ 明朝" w:eastAsia="ＭＳ 明朝" w:hAnsi="ＭＳ 明朝" w:hint="eastAsia"/>
          <w:sz w:val="22"/>
          <w:szCs w:val="22"/>
          <w:lang w:eastAsia="ja-JP"/>
        </w:rPr>
        <w:t>ものでなければならない</w:t>
      </w:r>
      <w:r w:rsidRPr="0021332F">
        <w:rPr>
          <w:rFonts w:ascii="ＭＳ 明朝" w:eastAsia="ＭＳ 明朝" w:hAnsi="ＭＳ 明朝" w:hint="eastAsia"/>
          <w:sz w:val="22"/>
          <w:szCs w:val="22"/>
          <w:lang w:eastAsia="ja-JP"/>
        </w:rPr>
        <w:t>。このような枠組みは、</w:t>
      </w:r>
      <w:r w:rsidR="003B3C14" w:rsidRPr="0021332F">
        <w:rPr>
          <w:rFonts w:ascii="ＭＳ 明朝" w:eastAsia="ＭＳ 明朝" w:hAnsi="ＭＳ 明朝" w:hint="eastAsia"/>
          <w:sz w:val="22"/>
          <w:szCs w:val="22"/>
          <w:lang w:eastAsia="ja-JP"/>
        </w:rPr>
        <w:t>インクルーシブな地域</w:t>
      </w:r>
      <w:r w:rsidRPr="0021332F">
        <w:rPr>
          <w:rFonts w:ascii="ＭＳ 明朝" w:eastAsia="ＭＳ 明朝" w:hAnsi="ＭＳ 明朝" w:hint="eastAsia"/>
          <w:sz w:val="22"/>
          <w:szCs w:val="22"/>
          <w:lang w:eastAsia="ja-JP"/>
        </w:rPr>
        <w:t>支援</w:t>
      </w:r>
      <w:r w:rsidR="003B3C14" w:rsidRPr="0021332F">
        <w:rPr>
          <w:rFonts w:ascii="ＭＳ 明朝" w:eastAsia="ＭＳ 明朝" w:hAnsi="ＭＳ 明朝" w:hint="eastAsia"/>
          <w:sz w:val="22"/>
          <w:szCs w:val="22"/>
          <w:lang w:eastAsia="ja-JP"/>
        </w:rPr>
        <w:t>制度とメインストリーム</w:t>
      </w:r>
      <w:r w:rsidRPr="0021332F">
        <w:rPr>
          <w:rFonts w:ascii="ＭＳ 明朝" w:eastAsia="ＭＳ 明朝" w:hAnsi="ＭＳ 明朝" w:hint="eastAsia"/>
          <w:sz w:val="22"/>
          <w:szCs w:val="22"/>
          <w:lang w:eastAsia="ja-JP"/>
        </w:rPr>
        <w:t>サービスの開発、賠償メカニズムの構築を可能にし、</w:t>
      </w:r>
      <w:r w:rsidR="003B3C14" w:rsidRPr="0021332F">
        <w:rPr>
          <w:rFonts w:ascii="ＭＳ 明朝" w:eastAsia="ＭＳ 明朝" w:hAnsi="ＭＳ 明朝" w:hint="eastAsia"/>
          <w:sz w:val="22"/>
          <w:szCs w:val="22"/>
          <w:lang w:eastAsia="ja-JP"/>
        </w:rPr>
        <w:t>脱施設者</w:t>
      </w:r>
      <w:r w:rsidRPr="0021332F">
        <w:rPr>
          <w:rFonts w:ascii="ＭＳ 明朝" w:eastAsia="ＭＳ 明朝" w:hAnsi="ＭＳ 明朝" w:hint="eastAsia"/>
          <w:sz w:val="22"/>
          <w:szCs w:val="22"/>
          <w:lang w:eastAsia="ja-JP"/>
        </w:rPr>
        <w:t>に対する救済措置の利用可能性、</w:t>
      </w:r>
      <w:r w:rsidR="003B3C14" w:rsidRPr="0021332F">
        <w:rPr>
          <w:rFonts w:ascii="ＭＳ 明朝" w:eastAsia="ＭＳ 明朝" w:hAnsi="ＭＳ 明朝" w:hint="eastAsia"/>
          <w:sz w:val="22"/>
          <w:szCs w:val="22"/>
          <w:lang w:eastAsia="ja-JP"/>
        </w:rPr>
        <w:t>アクセシビリティ</w:t>
      </w:r>
      <w:r w:rsidRPr="0021332F">
        <w:rPr>
          <w:rFonts w:ascii="ＭＳ 明朝" w:eastAsia="ＭＳ 明朝" w:hAnsi="ＭＳ 明朝" w:hint="eastAsia"/>
          <w:sz w:val="22"/>
          <w:szCs w:val="22"/>
          <w:lang w:eastAsia="ja-JP"/>
        </w:rPr>
        <w:t>、有効性を保証するべきである。締約国は、包括的な法改正の欠如が不作為の言い訳にならないことを前提に、手続きを進め</w:t>
      </w:r>
      <w:r w:rsidR="00C3791C" w:rsidRPr="0021332F">
        <w:rPr>
          <w:rFonts w:ascii="ＭＳ 明朝" w:eastAsia="ＭＳ 明朝" w:hAnsi="ＭＳ 明朝" w:hint="eastAsia"/>
          <w:sz w:val="22"/>
          <w:szCs w:val="22"/>
          <w:lang w:eastAsia="ja-JP"/>
        </w:rPr>
        <w:t>なければならない</w:t>
      </w:r>
      <w:r w:rsidRPr="0021332F">
        <w:rPr>
          <w:rFonts w:ascii="ＭＳ 明朝" w:eastAsia="ＭＳ 明朝" w:hAnsi="ＭＳ 明朝" w:hint="eastAsia"/>
          <w:sz w:val="22"/>
          <w:szCs w:val="22"/>
          <w:lang w:eastAsia="ja-JP"/>
        </w:rPr>
        <w:t>。</w:t>
      </w:r>
    </w:p>
    <w:p w14:paraId="6621E8ED" w14:textId="77777777" w:rsidR="00C70846" w:rsidRPr="0021332F" w:rsidRDefault="00C70846" w:rsidP="0021332F">
      <w:pPr>
        <w:spacing w:line="276" w:lineRule="auto"/>
        <w:rPr>
          <w:rFonts w:ascii="ＭＳ 明朝" w:eastAsia="ＭＳ 明朝" w:hAnsi="ＭＳ 明朝"/>
          <w:sz w:val="22"/>
          <w:szCs w:val="22"/>
          <w:lang w:eastAsia="ja-JP"/>
        </w:rPr>
      </w:pPr>
    </w:p>
    <w:bookmarkEnd w:id="3"/>
    <w:p w14:paraId="5BF7D80A" w14:textId="5F6D89F0" w:rsidR="00067F04" w:rsidRPr="0021332F" w:rsidRDefault="00067F04"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A</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権能を与える法環境</w:t>
      </w:r>
      <w:r w:rsidR="00635F69" w:rsidRPr="0021332F">
        <w:rPr>
          <w:rFonts w:ascii="ＭＳ 明朝" w:eastAsia="ＭＳ 明朝" w:hAnsi="ＭＳ 明朝" w:hint="eastAsia"/>
          <w:b/>
          <w:bCs/>
          <w:sz w:val="22"/>
          <w:szCs w:val="22"/>
          <w:lang w:eastAsia="ja-JP"/>
        </w:rPr>
        <w:t>（</w:t>
      </w:r>
      <w:r w:rsidR="00635F69" w:rsidRPr="0021332F">
        <w:rPr>
          <w:rFonts w:ascii="ＭＳ 明朝" w:eastAsia="ＭＳ 明朝" w:hAnsi="ＭＳ 明朝"/>
          <w:b/>
          <w:bCs/>
          <w:sz w:val="22"/>
          <w:szCs w:val="22"/>
          <w:lang w:eastAsia="ja-JP"/>
        </w:rPr>
        <w:t>an enabling legal environment</w:t>
      </w:r>
      <w:r w:rsidR="00635F69" w:rsidRPr="0021332F">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を創る</w:t>
      </w:r>
    </w:p>
    <w:p w14:paraId="1B1B6116" w14:textId="3E17AF27" w:rsidR="00067F04" w:rsidRPr="0021332F" w:rsidRDefault="00067F04" w:rsidP="0021332F">
      <w:pPr>
        <w:spacing w:line="276" w:lineRule="auto"/>
        <w:rPr>
          <w:rFonts w:ascii="ＭＳ 明朝" w:eastAsia="ＭＳ 明朝" w:hAnsi="ＭＳ 明朝" w:cs="SimSun"/>
          <w:sz w:val="22"/>
          <w:szCs w:val="22"/>
          <w:lang w:eastAsia="ja-JP"/>
        </w:rPr>
      </w:pPr>
      <w:bookmarkStart w:id="4" w:name="_Toc102220566"/>
      <w:r w:rsidRPr="0021332F">
        <w:rPr>
          <w:rFonts w:ascii="ＭＳ 明朝" w:eastAsia="ＭＳ 明朝" w:hAnsi="ＭＳ 明朝"/>
          <w:sz w:val="22"/>
          <w:szCs w:val="22"/>
          <w:lang w:eastAsia="ja-JP"/>
        </w:rPr>
        <w:t>54</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脱施設化を可能にする法的環境は、すべての</w:t>
      </w:r>
      <w:r w:rsidR="00B05A59"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について、以下の基本的権利とともに、パーソナル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アシスタンスを受ける権利など自立して生活し、地域に含まれる権利の法的承認を含んでいる。</w:t>
      </w:r>
    </w:p>
    <w:p w14:paraId="558BFD1B" w14:textId="77777777" w:rsidR="00421926" w:rsidRPr="0021332F" w:rsidRDefault="00421926" w:rsidP="0021332F">
      <w:pPr>
        <w:spacing w:line="276" w:lineRule="auto"/>
        <w:rPr>
          <w:rFonts w:ascii="ＭＳ 明朝" w:eastAsia="ＭＳ 明朝" w:hAnsi="ＭＳ 明朝"/>
          <w:b/>
          <w:bCs/>
          <w:sz w:val="22"/>
          <w:szCs w:val="22"/>
          <w:lang w:eastAsia="ja-JP"/>
        </w:rPr>
      </w:pPr>
      <w:bookmarkStart w:id="5" w:name="_Ref102212058"/>
      <w:bookmarkEnd w:id="4"/>
    </w:p>
    <w:p w14:paraId="68D2CF46" w14:textId="05DB4638" w:rsidR="00145A16" w:rsidRPr="0021332F" w:rsidRDefault="00145A16"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1</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法的能力への権利</w:t>
      </w:r>
    </w:p>
    <w:bookmarkEnd w:id="5"/>
    <w:p w14:paraId="49A0DDC0" w14:textId="4B2B6309" w:rsidR="00145A16" w:rsidRPr="0021332F" w:rsidRDefault="00145A1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55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一般的意見第1号</w:t>
      </w:r>
      <w:r w:rsidR="00A43D7A" w:rsidRPr="0021332F">
        <w:rPr>
          <w:rFonts w:ascii="ＭＳ 明朝" w:eastAsia="ＭＳ 明朝" w:hAnsi="ＭＳ 明朝" w:hint="eastAsia"/>
          <w:sz w:val="22"/>
          <w:szCs w:val="22"/>
          <w:lang w:eastAsia="ja-JP"/>
        </w:rPr>
        <w:t>（2014）</w:t>
      </w:r>
      <w:r w:rsidRPr="0021332F">
        <w:rPr>
          <w:rFonts w:ascii="ＭＳ 明朝" w:eastAsia="ＭＳ 明朝" w:hAnsi="ＭＳ 明朝" w:hint="eastAsia"/>
          <w:sz w:val="22"/>
          <w:szCs w:val="22"/>
          <w:lang w:eastAsia="ja-JP"/>
        </w:rPr>
        <w:t>に従った法的能力に関する法改正は、脱施設化と同時に直ちに実施される</w:t>
      </w:r>
      <w:r w:rsidR="00DD2E3A" w:rsidRPr="0021332F">
        <w:rPr>
          <w:rFonts w:ascii="ＭＳ 明朝" w:eastAsia="ＭＳ 明朝" w:hAnsi="ＭＳ 明朝" w:hint="eastAsia"/>
          <w:sz w:val="22"/>
          <w:szCs w:val="22"/>
          <w:lang w:eastAsia="ja-JP"/>
        </w:rPr>
        <w:t>ことが重要</w:t>
      </w:r>
      <w:r w:rsidR="00253104" w:rsidRPr="0021332F">
        <w:rPr>
          <w:rFonts w:ascii="ＭＳ 明朝" w:eastAsia="ＭＳ 明朝" w:hAnsi="ＭＳ 明朝" w:hint="eastAsia"/>
          <w:sz w:val="22"/>
          <w:szCs w:val="22"/>
          <w:lang w:eastAsia="ja-JP"/>
        </w:rPr>
        <w:t>である</w:t>
      </w:r>
      <w:r w:rsidRPr="0021332F">
        <w:rPr>
          <w:rFonts w:ascii="ＭＳ 明朝" w:eastAsia="ＭＳ 明朝" w:hAnsi="ＭＳ 明朝" w:hint="eastAsia"/>
          <w:sz w:val="22"/>
          <w:szCs w:val="22"/>
          <w:lang w:eastAsia="ja-JP"/>
        </w:rPr>
        <w:t>。障害のある人（施設収容者を含む）が、後見人、強制的な精神医療処置、またはその他の代替的意思決定</w:t>
      </w:r>
      <w:r w:rsidR="00C73AF2" w:rsidRPr="0021332F">
        <w:rPr>
          <w:rFonts w:ascii="ＭＳ 明朝" w:eastAsia="ＭＳ 明朝" w:hAnsi="ＭＳ 明朝" w:hint="eastAsia"/>
          <w:sz w:val="22"/>
          <w:szCs w:val="22"/>
          <w:lang w:eastAsia="ja-JP"/>
        </w:rPr>
        <w:t>の枠組みの対象である</w:t>
      </w:r>
      <w:r w:rsidRPr="0021332F">
        <w:rPr>
          <w:rFonts w:ascii="ＭＳ 明朝" w:eastAsia="ＭＳ 明朝" w:hAnsi="ＭＳ 明朝" w:hint="eastAsia"/>
          <w:sz w:val="22"/>
          <w:szCs w:val="22"/>
          <w:lang w:eastAsia="ja-JP"/>
        </w:rPr>
        <w:t>場合、そ</w:t>
      </w:r>
      <w:r w:rsidR="00A43D7A" w:rsidRPr="0021332F">
        <w:rPr>
          <w:rFonts w:ascii="ＭＳ 明朝" w:eastAsia="ＭＳ 明朝" w:hAnsi="ＭＳ 明朝" w:hint="eastAsia"/>
          <w:sz w:val="22"/>
          <w:szCs w:val="22"/>
          <w:lang w:eastAsia="ja-JP"/>
        </w:rPr>
        <w:t>れらの</w:t>
      </w:r>
      <w:r w:rsidRPr="0021332F">
        <w:rPr>
          <w:rFonts w:ascii="ＭＳ 明朝" w:eastAsia="ＭＳ 明朝" w:hAnsi="ＭＳ 明朝" w:hint="eastAsia"/>
          <w:sz w:val="22"/>
          <w:szCs w:val="22"/>
          <w:lang w:eastAsia="ja-JP"/>
        </w:rPr>
        <w:t>措置は直ちに解除され</w:t>
      </w:r>
      <w:r w:rsidR="00C73AF2" w:rsidRPr="0021332F">
        <w:rPr>
          <w:rFonts w:ascii="ＭＳ 明朝" w:eastAsia="ＭＳ 明朝" w:hAnsi="ＭＳ 明朝" w:hint="eastAsia"/>
          <w:sz w:val="22"/>
          <w:szCs w:val="22"/>
          <w:lang w:eastAsia="ja-JP"/>
        </w:rPr>
        <w:t>なければならない</w:t>
      </w:r>
      <w:r w:rsidRPr="0021332F">
        <w:rPr>
          <w:rFonts w:ascii="ＭＳ 明朝" w:eastAsia="ＭＳ 明朝" w:hAnsi="ＭＳ 明朝" w:hint="eastAsia"/>
          <w:sz w:val="22"/>
          <w:szCs w:val="22"/>
          <w:lang w:eastAsia="ja-JP"/>
        </w:rPr>
        <w:t>。強制的な精神医療を防</w:t>
      </w:r>
      <w:r w:rsidR="00C73AF2" w:rsidRPr="0021332F">
        <w:rPr>
          <w:rFonts w:ascii="ＭＳ 明朝" w:eastAsia="ＭＳ 明朝" w:hAnsi="ＭＳ 明朝" w:hint="eastAsia"/>
          <w:sz w:val="22"/>
          <w:szCs w:val="22"/>
          <w:lang w:eastAsia="ja-JP"/>
        </w:rPr>
        <w:t>ぐ</w:t>
      </w:r>
      <w:r w:rsidRPr="0021332F">
        <w:rPr>
          <w:rFonts w:ascii="ＭＳ 明朝" w:eastAsia="ＭＳ 明朝" w:hAnsi="ＭＳ 明朝" w:hint="eastAsia"/>
          <w:sz w:val="22"/>
          <w:szCs w:val="22"/>
          <w:lang w:eastAsia="ja-JP"/>
        </w:rPr>
        <w:t>ためには、当事者による肯定的で自由な、そして十分な情報に基づいた同意の表明が必要である。施設に</w:t>
      </w:r>
      <w:r w:rsidR="00AD6921" w:rsidRPr="0021332F">
        <w:rPr>
          <w:rFonts w:ascii="ＭＳ 明朝" w:eastAsia="ＭＳ 明朝" w:hAnsi="ＭＳ 明朝" w:hint="eastAsia"/>
          <w:sz w:val="22"/>
          <w:szCs w:val="22"/>
          <w:lang w:eastAsia="ja-JP"/>
        </w:rPr>
        <w:t>現在、</w:t>
      </w:r>
      <w:r w:rsidRPr="0021332F">
        <w:rPr>
          <w:rFonts w:ascii="ＭＳ 明朝" w:eastAsia="ＭＳ 明朝" w:hAnsi="ＭＳ 明朝" w:hint="eastAsia"/>
          <w:sz w:val="22"/>
          <w:szCs w:val="22"/>
          <w:lang w:eastAsia="ja-JP"/>
        </w:rPr>
        <w:t>収容されている障害のある人の意思決定は、脱施設化プロセスの</w:t>
      </w:r>
      <w:r w:rsidR="00AD6921" w:rsidRPr="0021332F">
        <w:rPr>
          <w:rFonts w:ascii="ＭＳ 明朝" w:eastAsia="ＭＳ 明朝" w:hAnsi="ＭＳ 明朝" w:hint="eastAsia"/>
          <w:sz w:val="22"/>
          <w:szCs w:val="22"/>
          <w:lang w:eastAsia="ja-JP"/>
        </w:rPr>
        <w:t>なか</w:t>
      </w:r>
      <w:r w:rsidRPr="0021332F">
        <w:rPr>
          <w:rFonts w:ascii="ＭＳ 明朝" w:eastAsia="ＭＳ 明朝" w:hAnsi="ＭＳ 明朝" w:hint="eastAsia"/>
          <w:sz w:val="22"/>
          <w:szCs w:val="22"/>
          <w:lang w:eastAsia="ja-JP"/>
        </w:rPr>
        <w:t>で尊重されるべきである。彼ら</w:t>
      </w:r>
      <w:r w:rsidR="00253104" w:rsidRPr="0021332F">
        <w:rPr>
          <w:rFonts w:ascii="ＭＳ 明朝" w:eastAsia="ＭＳ 明朝" w:hAnsi="ＭＳ 明朝" w:hint="eastAsia"/>
          <w:sz w:val="22"/>
          <w:szCs w:val="22"/>
          <w:lang w:eastAsia="ja-JP"/>
        </w:rPr>
        <w:t>に</w:t>
      </w:r>
      <w:r w:rsidRPr="0021332F">
        <w:rPr>
          <w:rFonts w:ascii="ＭＳ 明朝" w:eastAsia="ＭＳ 明朝" w:hAnsi="ＭＳ 明朝" w:hint="eastAsia"/>
          <w:sz w:val="22"/>
          <w:szCs w:val="22"/>
          <w:lang w:eastAsia="ja-JP"/>
        </w:rPr>
        <w:t>は、本人の意思と希望を完全に実現し、法的能力を行使するために必要な</w:t>
      </w:r>
      <w:r w:rsidR="00DD2E3A" w:rsidRPr="0021332F">
        <w:rPr>
          <w:rFonts w:ascii="ＭＳ 明朝" w:eastAsia="ＭＳ 明朝" w:hAnsi="ＭＳ 明朝" w:hint="eastAsia"/>
          <w:sz w:val="22"/>
          <w:szCs w:val="22"/>
          <w:lang w:eastAsia="ja-JP"/>
        </w:rPr>
        <w:t>調整</w:t>
      </w:r>
      <w:r w:rsidRPr="0021332F">
        <w:rPr>
          <w:rFonts w:ascii="ＭＳ 明朝" w:eastAsia="ＭＳ 明朝" w:hAnsi="ＭＳ 明朝" w:hint="eastAsia"/>
          <w:sz w:val="22"/>
          <w:szCs w:val="22"/>
          <w:lang w:eastAsia="ja-JP"/>
        </w:rPr>
        <w:t>と支援</w:t>
      </w:r>
      <w:r w:rsidR="00253104" w:rsidRPr="0021332F">
        <w:rPr>
          <w:rFonts w:ascii="ＭＳ 明朝" w:eastAsia="ＭＳ 明朝" w:hAnsi="ＭＳ 明朝" w:hint="eastAsia"/>
          <w:sz w:val="22"/>
          <w:szCs w:val="22"/>
          <w:lang w:eastAsia="ja-JP"/>
        </w:rPr>
        <w:t>が提供されなければならない</w:t>
      </w:r>
      <w:r w:rsidRPr="0021332F">
        <w:rPr>
          <w:rFonts w:ascii="ＭＳ 明朝" w:eastAsia="ＭＳ 明朝" w:hAnsi="ＭＳ 明朝" w:hint="eastAsia"/>
          <w:sz w:val="22"/>
          <w:szCs w:val="22"/>
          <w:lang w:eastAsia="ja-JP"/>
        </w:rPr>
        <w:t>。法的能力を行使するための支援は、</w:t>
      </w:r>
      <w:r w:rsidR="003F0039"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が地域に定着した後も、必要であれば継続すべきである。</w:t>
      </w:r>
    </w:p>
    <w:p w14:paraId="21ACFD1F" w14:textId="77777777" w:rsidR="00597B47" w:rsidRPr="0021332F" w:rsidRDefault="00597B47" w:rsidP="0021332F">
      <w:pPr>
        <w:spacing w:line="276" w:lineRule="auto"/>
        <w:rPr>
          <w:rFonts w:ascii="ＭＳ 明朝" w:eastAsia="ＭＳ 明朝" w:hAnsi="ＭＳ 明朝"/>
          <w:sz w:val="22"/>
          <w:szCs w:val="22"/>
          <w:lang w:eastAsia="ja-JP"/>
        </w:rPr>
      </w:pPr>
    </w:p>
    <w:p w14:paraId="734C05D7" w14:textId="759CDE36" w:rsidR="00597B47" w:rsidRPr="0021332F" w:rsidRDefault="00597B47" w:rsidP="0021332F">
      <w:pPr>
        <w:tabs>
          <w:tab w:val="left" w:pos="1418"/>
        </w:tabs>
        <w:spacing w:line="276" w:lineRule="auto"/>
        <w:rPr>
          <w:rFonts w:ascii="ＭＳ 明朝" w:eastAsia="ＭＳ 明朝" w:hAnsi="ＭＳ 明朝"/>
          <w:b/>
          <w:bCs/>
          <w:sz w:val="22"/>
          <w:szCs w:val="22"/>
          <w:lang w:eastAsia="ja-JP"/>
        </w:rPr>
      </w:pPr>
      <w:bookmarkStart w:id="6" w:name="_Toc102220567"/>
      <w:r w:rsidRPr="0021332F">
        <w:rPr>
          <w:rFonts w:ascii="ＭＳ 明朝" w:eastAsia="ＭＳ 明朝" w:hAnsi="ＭＳ 明朝"/>
          <w:b/>
          <w:bCs/>
          <w:sz w:val="22"/>
          <w:szCs w:val="22"/>
          <w:lang w:eastAsia="ja-JP"/>
        </w:rPr>
        <w:t>2</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司法へアクセス</w:t>
      </w:r>
      <w:r w:rsidR="0086694F" w:rsidRPr="0021332F">
        <w:rPr>
          <w:rFonts w:ascii="ＭＳ 明朝" w:eastAsia="ＭＳ 明朝" w:hAnsi="ＭＳ 明朝" w:hint="eastAsia"/>
          <w:b/>
          <w:bCs/>
          <w:sz w:val="22"/>
          <w:szCs w:val="22"/>
          <w:lang w:eastAsia="ja-JP"/>
        </w:rPr>
        <w:t>する</w:t>
      </w:r>
      <w:r w:rsidRPr="0021332F">
        <w:rPr>
          <w:rFonts w:ascii="ＭＳ 明朝" w:eastAsia="ＭＳ 明朝" w:hAnsi="ＭＳ 明朝" w:hint="eastAsia"/>
          <w:b/>
          <w:bCs/>
          <w:sz w:val="22"/>
          <w:szCs w:val="22"/>
          <w:lang w:eastAsia="ja-JP"/>
        </w:rPr>
        <w:t>権利</w:t>
      </w:r>
    </w:p>
    <w:p w14:paraId="5F658472" w14:textId="5B4D6A1C" w:rsidR="00597B47" w:rsidRPr="0021332F" w:rsidRDefault="00597B4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lastRenderedPageBreak/>
        <w:t>56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司法へのアクセス、特にジェンダーに基づく暴力を経験した施設に居住または退所する女性および少女</w:t>
      </w:r>
      <w:r w:rsidR="00261FA3" w:rsidRPr="0021332F">
        <w:rPr>
          <w:rFonts w:ascii="ＭＳ 明朝" w:eastAsia="ＭＳ 明朝" w:hAnsi="ＭＳ 明朝" w:hint="eastAsia"/>
          <w:sz w:val="22"/>
          <w:szCs w:val="22"/>
          <w:lang w:eastAsia="ja-JP"/>
        </w:rPr>
        <w:t>による</w:t>
      </w:r>
      <w:r w:rsidRPr="0021332F">
        <w:rPr>
          <w:rFonts w:ascii="ＭＳ 明朝" w:eastAsia="ＭＳ 明朝" w:hAnsi="ＭＳ 明朝" w:hint="eastAsia"/>
          <w:sz w:val="22"/>
          <w:szCs w:val="22"/>
          <w:lang w:eastAsia="ja-JP"/>
        </w:rPr>
        <w:t>アクセスは、脱施設化において重要である。施設に入れられた人を含む障害のある人の司法へのアクセスに対する</w:t>
      </w:r>
      <w:r w:rsidR="00E13B7E"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環境</w:t>
      </w:r>
      <w:r w:rsidR="00980998" w:rsidRPr="0021332F">
        <w:rPr>
          <w:rFonts w:ascii="ＭＳ 明朝" w:eastAsia="ＭＳ 明朝" w:hAnsi="ＭＳ 明朝" w:hint="eastAsia"/>
          <w:sz w:val="22"/>
          <w:szCs w:val="22"/>
          <w:lang w:eastAsia="ja-JP"/>
        </w:rPr>
        <w:t>、態度的</w:t>
      </w:r>
      <w:r w:rsidR="00216D67" w:rsidRPr="0021332F">
        <w:rPr>
          <w:rFonts w:ascii="ＭＳ 明朝" w:eastAsia="ＭＳ 明朝" w:hAnsi="ＭＳ 明朝" w:hint="eastAsia"/>
          <w:sz w:val="22"/>
          <w:szCs w:val="22"/>
          <w:lang w:eastAsia="ja-JP"/>
        </w:rPr>
        <w:t>（attitudinal。訳注　障害のある人の司法への権利を軽んじるような司法関係者の対応など）</w:t>
      </w:r>
      <w:r w:rsidRPr="0021332F">
        <w:rPr>
          <w:rFonts w:ascii="ＭＳ 明朝" w:eastAsia="ＭＳ 明朝" w:hAnsi="ＭＳ 明朝" w:hint="eastAsia"/>
          <w:sz w:val="22"/>
          <w:szCs w:val="22"/>
          <w:lang w:eastAsia="ja-JP"/>
        </w:rPr>
        <w:t>、法、コミュニケーション、</w:t>
      </w:r>
      <w:r w:rsidR="00843A7B" w:rsidRPr="0021332F">
        <w:rPr>
          <w:rFonts w:ascii="ＭＳ 明朝" w:eastAsia="ＭＳ 明朝" w:hAnsi="ＭＳ 明朝" w:hint="eastAsia"/>
          <w:sz w:val="22"/>
          <w:szCs w:val="22"/>
          <w:lang w:eastAsia="ja-JP"/>
        </w:rPr>
        <w:t>法的手続き</w:t>
      </w:r>
      <w:r w:rsidR="00E13B7E" w:rsidRPr="0021332F">
        <w:rPr>
          <w:rFonts w:ascii="ＭＳ 明朝" w:eastAsia="ＭＳ 明朝" w:hAnsi="ＭＳ 明朝" w:hint="eastAsia"/>
          <w:sz w:val="22"/>
          <w:szCs w:val="22"/>
          <w:lang w:eastAsia="ja-JP"/>
        </w:rPr>
        <w:t>における</w:t>
      </w:r>
      <w:r w:rsidRPr="0021332F">
        <w:rPr>
          <w:rFonts w:ascii="ＭＳ 明朝" w:eastAsia="ＭＳ 明朝" w:hAnsi="ＭＳ 明朝" w:hint="eastAsia"/>
          <w:sz w:val="22"/>
          <w:szCs w:val="22"/>
          <w:lang w:eastAsia="ja-JP"/>
        </w:rPr>
        <w:t>障壁は、すべての法的領域にわたって取り除かれるべきである。</w:t>
      </w:r>
      <w:r w:rsidR="004931A6" w:rsidRPr="0021332F">
        <w:rPr>
          <w:rFonts w:ascii="ＭＳ 明朝" w:eastAsia="ＭＳ 明朝" w:hAnsi="ＭＳ 明朝" w:hint="eastAsia"/>
          <w:sz w:val="22"/>
          <w:szCs w:val="22"/>
          <w:lang w:eastAsia="ja-JP"/>
        </w:rPr>
        <w:t>わかり</w:t>
      </w:r>
      <w:r w:rsidR="00E13B7E" w:rsidRPr="0021332F">
        <w:rPr>
          <w:rFonts w:ascii="ＭＳ 明朝" w:eastAsia="ＭＳ 明朝" w:hAnsi="ＭＳ 明朝" w:hint="eastAsia"/>
          <w:sz w:val="22"/>
          <w:szCs w:val="22"/>
          <w:lang w:eastAsia="ja-JP"/>
        </w:rPr>
        <w:t>やすい版</w:t>
      </w:r>
      <w:r w:rsidR="007E7D11" w:rsidRPr="0021332F">
        <w:rPr>
          <w:rFonts w:ascii="ＭＳ 明朝" w:eastAsia="ＭＳ 明朝" w:hAnsi="ＭＳ 明朝" w:hint="eastAsia"/>
          <w:sz w:val="22"/>
          <w:szCs w:val="22"/>
          <w:lang w:eastAsia="ja-JP"/>
        </w:rPr>
        <w:t>（</w:t>
      </w:r>
      <w:r w:rsidR="007E7D11" w:rsidRPr="0021332F">
        <w:rPr>
          <w:rFonts w:ascii="ＭＳ 明朝" w:eastAsia="ＭＳ 明朝" w:hAnsi="ＭＳ 明朝"/>
          <w:sz w:val="22"/>
          <w:szCs w:val="22"/>
          <w:lang w:eastAsia="ja-JP"/>
        </w:rPr>
        <w:t>Easy Read</w:t>
      </w:r>
      <w:r w:rsidR="007E7D11" w:rsidRPr="0021332F">
        <w:rPr>
          <w:rFonts w:ascii="ＭＳ 明朝" w:eastAsia="ＭＳ 明朝" w:hAnsi="ＭＳ 明朝" w:hint="eastAsia"/>
          <w:sz w:val="22"/>
          <w:szCs w:val="22"/>
          <w:lang w:eastAsia="ja-JP"/>
        </w:rPr>
        <w:t xml:space="preserve">　訳注　障害のある人にも読みやすいように一定のルールで工夫された文章）</w:t>
      </w:r>
      <w:r w:rsidRPr="0021332F">
        <w:rPr>
          <w:rFonts w:ascii="ＭＳ 明朝" w:eastAsia="ＭＳ 明朝" w:hAnsi="ＭＳ 明朝" w:hint="eastAsia"/>
          <w:sz w:val="22"/>
          <w:szCs w:val="22"/>
          <w:lang w:eastAsia="ja-JP"/>
        </w:rPr>
        <w:t>や平易な言葉</w:t>
      </w:r>
      <w:r w:rsidR="007E134B" w:rsidRPr="0021332F">
        <w:rPr>
          <w:rFonts w:ascii="ＭＳ 明朝" w:eastAsia="ＭＳ 明朝" w:hAnsi="ＭＳ 明朝" w:hint="eastAsia"/>
          <w:sz w:val="22"/>
          <w:szCs w:val="22"/>
          <w:lang w:eastAsia="ja-JP"/>
        </w:rPr>
        <w:t>など</w:t>
      </w:r>
      <w:r w:rsidR="006D19AA" w:rsidRPr="0021332F">
        <w:rPr>
          <w:rFonts w:ascii="ＭＳ 明朝" w:eastAsia="ＭＳ 明朝" w:hAnsi="ＭＳ 明朝" w:hint="eastAsia"/>
          <w:sz w:val="22"/>
          <w:szCs w:val="22"/>
          <w:lang w:eastAsia="ja-JP"/>
        </w:rPr>
        <w:t>（特にこれら</w:t>
      </w:r>
      <w:r w:rsidR="0066428D" w:rsidRPr="0021332F">
        <w:rPr>
          <w:rFonts w:ascii="ＭＳ 明朝" w:eastAsia="ＭＳ 明朝" w:hAnsi="ＭＳ 明朝" w:hint="eastAsia"/>
          <w:sz w:val="22"/>
          <w:szCs w:val="22"/>
          <w:lang w:eastAsia="ja-JP"/>
        </w:rPr>
        <w:t>に限定されることな</w:t>
      </w:r>
      <w:r w:rsidR="006D19AA" w:rsidRPr="0021332F">
        <w:rPr>
          <w:rFonts w:ascii="ＭＳ 明朝" w:eastAsia="ＭＳ 明朝" w:hAnsi="ＭＳ 明朝" w:hint="eastAsia"/>
          <w:sz w:val="22"/>
          <w:szCs w:val="22"/>
          <w:lang w:eastAsia="ja-JP"/>
        </w:rPr>
        <w:t>く）</w:t>
      </w:r>
      <w:r w:rsidRPr="0021332F">
        <w:rPr>
          <w:rFonts w:ascii="ＭＳ 明朝" w:eastAsia="ＭＳ 明朝" w:hAnsi="ＭＳ 明朝" w:hint="eastAsia"/>
          <w:sz w:val="22"/>
          <w:szCs w:val="22"/>
          <w:lang w:eastAsia="ja-JP"/>
        </w:rPr>
        <w:t>、合理的かつ手続き的</w:t>
      </w:r>
      <w:r w:rsidR="00382358" w:rsidRPr="0021332F">
        <w:rPr>
          <w:rFonts w:ascii="ＭＳ 明朝" w:eastAsia="ＭＳ 明朝" w:hAnsi="ＭＳ 明朝" w:hint="eastAsia"/>
          <w:sz w:val="22"/>
          <w:szCs w:val="22"/>
          <w:lang w:eastAsia="ja-JP"/>
        </w:rPr>
        <w:t>配慮</w:t>
      </w:r>
      <w:r w:rsidRPr="0021332F">
        <w:rPr>
          <w:rFonts w:ascii="ＭＳ 明朝" w:eastAsia="ＭＳ 明朝" w:hAnsi="ＭＳ 明朝" w:hint="eastAsia"/>
          <w:sz w:val="22"/>
          <w:szCs w:val="22"/>
          <w:lang w:eastAsia="ja-JP"/>
        </w:rPr>
        <w:t>が図られ</w:t>
      </w:r>
      <w:r w:rsidR="007E134B" w:rsidRPr="0021332F">
        <w:rPr>
          <w:rFonts w:ascii="ＭＳ 明朝" w:eastAsia="ＭＳ 明朝" w:hAnsi="ＭＳ 明朝" w:hint="eastAsia"/>
          <w:sz w:val="22"/>
          <w:szCs w:val="22"/>
          <w:lang w:eastAsia="ja-JP"/>
        </w:rPr>
        <w:t>ることが重要</w:t>
      </w:r>
      <w:r w:rsidR="008342E0" w:rsidRPr="0021332F">
        <w:rPr>
          <w:rFonts w:ascii="ＭＳ 明朝" w:eastAsia="ＭＳ 明朝" w:hAnsi="ＭＳ 明朝" w:hint="eastAsia"/>
          <w:sz w:val="22"/>
          <w:szCs w:val="22"/>
          <w:lang w:eastAsia="ja-JP"/>
        </w:rPr>
        <w:t>である</w:t>
      </w:r>
      <w:r w:rsidRPr="0021332F">
        <w:rPr>
          <w:rFonts w:ascii="ＭＳ 明朝" w:eastAsia="ＭＳ 明朝" w:hAnsi="ＭＳ 明朝" w:hint="eastAsia"/>
          <w:sz w:val="22"/>
          <w:szCs w:val="22"/>
          <w:lang w:eastAsia="ja-JP"/>
        </w:rPr>
        <w:t>。裁判所や裁判における法的地位と、無料かつ</w:t>
      </w:r>
      <w:r w:rsidR="005B7AD0" w:rsidRPr="0021332F">
        <w:rPr>
          <w:rFonts w:ascii="ＭＳ 明朝" w:eastAsia="ＭＳ 明朝" w:hAnsi="ＭＳ 明朝" w:hint="eastAsia"/>
          <w:sz w:val="22"/>
          <w:szCs w:val="22"/>
          <w:lang w:eastAsia="ja-JP"/>
        </w:rPr>
        <w:t>アクセシブルな</w:t>
      </w:r>
      <w:r w:rsidRPr="0021332F">
        <w:rPr>
          <w:rFonts w:ascii="ＭＳ 明朝" w:eastAsia="ＭＳ 明朝" w:hAnsi="ＭＳ 明朝" w:hint="eastAsia"/>
          <w:sz w:val="22"/>
          <w:szCs w:val="22"/>
          <w:lang w:eastAsia="ja-JP"/>
        </w:rPr>
        <w:t>法的代理権</w:t>
      </w:r>
      <w:r w:rsidR="00811F4A" w:rsidRPr="0021332F">
        <w:rPr>
          <w:rFonts w:ascii="ＭＳ 明朝" w:eastAsia="ＭＳ 明朝" w:hAnsi="ＭＳ 明朝" w:hint="eastAsia"/>
          <w:sz w:val="22"/>
          <w:szCs w:val="22"/>
          <w:lang w:eastAsia="ja-JP"/>
        </w:rPr>
        <w:t>が</w:t>
      </w:r>
      <w:r w:rsidR="0066428D" w:rsidRPr="0021332F">
        <w:rPr>
          <w:rFonts w:ascii="ＭＳ 明朝" w:eastAsia="ＭＳ 明朝" w:hAnsi="ＭＳ 明朝" w:hint="eastAsia"/>
          <w:sz w:val="22"/>
          <w:szCs w:val="22"/>
          <w:lang w:eastAsia="ja-JP"/>
        </w:rPr>
        <w:t>確実に提供</w:t>
      </w:r>
      <w:r w:rsidRPr="0021332F">
        <w:rPr>
          <w:rFonts w:ascii="ＭＳ 明朝" w:eastAsia="ＭＳ 明朝" w:hAnsi="ＭＳ 明朝" w:hint="eastAsia"/>
          <w:sz w:val="22"/>
          <w:szCs w:val="22"/>
          <w:lang w:eastAsia="ja-JP"/>
        </w:rPr>
        <w:t>されるべきである。締約国は、</w:t>
      </w:r>
      <w:r w:rsidR="009D6943" w:rsidRPr="0021332F">
        <w:rPr>
          <w:rFonts w:ascii="ＭＳ 明朝" w:eastAsia="ＭＳ 明朝" w:hAnsi="ＭＳ 明朝" w:hint="eastAsia"/>
          <w:sz w:val="22"/>
          <w:szCs w:val="22"/>
          <w:lang w:eastAsia="ja-JP"/>
        </w:rPr>
        <w:t>障害のある人は手続きに参加することはできない、または刑事責任を問われないという法文上の宣言を排除するために</w:t>
      </w:r>
      <w:r w:rsidR="007F78D0"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刑法および手続き法を改革しなければならない。締約国は、障害のある人が証言を行い、証人として立つ権利を認めるための法律と司法手続きが整備され、施設にいる人が施設にいる間に警察</w:t>
      </w:r>
      <w:r w:rsidR="007072DE" w:rsidRPr="0021332F">
        <w:rPr>
          <w:rFonts w:ascii="ＭＳ 明朝" w:eastAsia="ＭＳ 明朝" w:hAnsi="ＭＳ 明朝" w:hint="eastAsia"/>
          <w:sz w:val="22"/>
          <w:szCs w:val="22"/>
          <w:lang w:eastAsia="ja-JP"/>
        </w:rPr>
        <w:t>に通報し</w:t>
      </w:r>
      <w:r w:rsidRPr="0021332F">
        <w:rPr>
          <w:rFonts w:ascii="ＭＳ 明朝" w:eastAsia="ＭＳ 明朝" w:hAnsi="ＭＳ 明朝" w:hint="eastAsia"/>
          <w:sz w:val="22"/>
          <w:szCs w:val="22"/>
          <w:lang w:eastAsia="ja-JP"/>
        </w:rPr>
        <w:t>、刑事告発を行う有効な権利を有することを確保しなければならない。</w:t>
      </w:r>
    </w:p>
    <w:p w14:paraId="3C8ABFF6" w14:textId="77777777" w:rsidR="000D2C6E" w:rsidRPr="0021332F" w:rsidRDefault="000D2C6E" w:rsidP="0021332F">
      <w:pPr>
        <w:spacing w:line="276" w:lineRule="auto"/>
        <w:rPr>
          <w:rFonts w:ascii="ＭＳ 明朝" w:eastAsia="ＭＳ 明朝" w:hAnsi="ＭＳ 明朝"/>
          <w:sz w:val="22"/>
          <w:szCs w:val="22"/>
          <w:lang w:eastAsia="ja-JP"/>
        </w:rPr>
      </w:pPr>
    </w:p>
    <w:p w14:paraId="4959DB34" w14:textId="664FEC68" w:rsidR="00FA2237" w:rsidRPr="0021332F" w:rsidRDefault="00FA2237" w:rsidP="0021332F">
      <w:pPr>
        <w:spacing w:line="276" w:lineRule="auto"/>
        <w:rPr>
          <w:rFonts w:ascii="ＭＳ 明朝" w:eastAsia="ＭＳ 明朝" w:hAnsi="ＭＳ 明朝" w:cs="SimSun"/>
          <w:sz w:val="22"/>
          <w:szCs w:val="22"/>
          <w:lang w:eastAsia="ja-JP"/>
        </w:rPr>
      </w:pPr>
      <w:r w:rsidRPr="0021332F">
        <w:rPr>
          <w:rFonts w:ascii="ＭＳ 明朝" w:eastAsia="ＭＳ 明朝" w:hAnsi="ＭＳ 明朝"/>
          <w:sz w:val="22"/>
          <w:szCs w:val="22"/>
          <w:lang w:eastAsia="ja-JP"/>
        </w:rPr>
        <w:t>57</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子どもまたは成人が施設におり、自ら苦情を申し立てることができない場合、国内人権機関および擁護団体が法的措置をとる権限を与えられることがある。これは、本人の自由意志と</w:t>
      </w:r>
      <w:r w:rsidR="00085B10" w:rsidRPr="0021332F">
        <w:rPr>
          <w:rFonts w:ascii="ＭＳ 明朝" w:eastAsia="ＭＳ 明朝" w:hAnsi="ＭＳ 明朝" w:hint="eastAsia"/>
          <w:sz w:val="22"/>
          <w:szCs w:val="22"/>
          <w:lang w:eastAsia="ja-JP"/>
        </w:rPr>
        <w:t>十分な情報を得た上での</w:t>
      </w:r>
      <w:r w:rsidRPr="0021332F">
        <w:rPr>
          <w:rFonts w:ascii="ＭＳ 明朝" w:eastAsia="ＭＳ 明朝" w:hAnsi="ＭＳ 明朝" w:hint="eastAsia"/>
          <w:sz w:val="22"/>
          <w:szCs w:val="22"/>
          <w:lang w:eastAsia="ja-JP"/>
        </w:rPr>
        <w:t>同意があるか、あるいは、本人の権利が危うく、本人の意志と希望</w:t>
      </w:r>
      <w:r w:rsidR="004D24A6" w:rsidRPr="0021332F">
        <w:rPr>
          <w:rFonts w:ascii="ＭＳ 明朝" w:eastAsia="ＭＳ 明朝" w:hAnsi="ＭＳ 明朝" w:hint="eastAsia"/>
          <w:sz w:val="22"/>
          <w:szCs w:val="22"/>
          <w:lang w:eastAsia="ja-JP"/>
        </w:rPr>
        <w:t>についての</w:t>
      </w:r>
      <w:r w:rsidRPr="0021332F">
        <w:rPr>
          <w:rFonts w:ascii="ＭＳ 明朝" w:eastAsia="ＭＳ 明朝" w:hAnsi="ＭＳ 明朝" w:hint="eastAsia"/>
          <w:sz w:val="22"/>
          <w:szCs w:val="22"/>
          <w:lang w:eastAsia="ja-JP"/>
        </w:rPr>
        <w:t>最善の解釈に基づく真の努力にもかかわらず、本人から意志の表明を得ることが不可能であった場合にのみ、行われるべきである。障害に基づく拘禁からの解放と新たな拘禁の防止は、即時の義務であり、裁量的な司法</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行政手続きの対象</w:t>
      </w:r>
      <w:r w:rsidR="008E00F1" w:rsidRPr="0021332F">
        <w:rPr>
          <w:rFonts w:ascii="ＭＳ 明朝" w:eastAsia="ＭＳ 明朝" w:hAnsi="ＭＳ 明朝" w:cs="SimSun" w:hint="eastAsia"/>
          <w:sz w:val="22"/>
          <w:szCs w:val="22"/>
          <w:lang w:eastAsia="ja-JP"/>
        </w:rPr>
        <w:t>としては</w:t>
      </w:r>
      <w:r w:rsidRPr="0021332F">
        <w:rPr>
          <w:rFonts w:ascii="ＭＳ 明朝" w:eastAsia="ＭＳ 明朝" w:hAnsi="ＭＳ 明朝" w:cs="SimSun" w:hint="eastAsia"/>
          <w:sz w:val="22"/>
          <w:szCs w:val="22"/>
          <w:lang w:eastAsia="ja-JP"/>
        </w:rPr>
        <w:t>ならない。</w:t>
      </w:r>
    </w:p>
    <w:p w14:paraId="53ACD095" w14:textId="77777777" w:rsidR="00FA2237" w:rsidRPr="0021332F" w:rsidRDefault="00FA2237" w:rsidP="0021332F">
      <w:pPr>
        <w:spacing w:line="276" w:lineRule="auto"/>
        <w:rPr>
          <w:rFonts w:ascii="ＭＳ 明朝" w:eastAsia="ＭＳ 明朝" w:hAnsi="ＭＳ 明朝" w:cs="SimSun"/>
          <w:sz w:val="22"/>
          <w:szCs w:val="22"/>
          <w:lang w:eastAsia="ja-JP"/>
        </w:rPr>
      </w:pPr>
    </w:p>
    <w:bookmarkEnd w:id="6"/>
    <w:p w14:paraId="26455467" w14:textId="174E202B" w:rsidR="008D471E" w:rsidRPr="0021332F" w:rsidRDefault="008D471E"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3</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自由と安心に対する権利</w:t>
      </w:r>
    </w:p>
    <w:p w14:paraId="46716D1A" w14:textId="2506A466" w:rsidR="008D471E" w:rsidRPr="0021332F" w:rsidRDefault="008D471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58</w:t>
      </w:r>
      <w:r w:rsidR="00AB5D87">
        <w:rPr>
          <w:rFonts w:ascii="ＭＳ 明朝" w:eastAsia="ＭＳ 明朝" w:hAnsi="ＭＳ 明朝" w:hint="eastAsia"/>
          <w:sz w:val="22"/>
          <w:szCs w:val="22"/>
          <w:lang w:eastAsia="ja-JP"/>
        </w:rPr>
        <w:t>．</w:t>
      </w:r>
      <w:r w:rsidR="00696197"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精神疾患または障害」に基づく</w:t>
      </w:r>
      <w:r w:rsidR="00B610C3" w:rsidRPr="0021332F">
        <w:rPr>
          <w:rFonts w:ascii="ＭＳ 明朝" w:eastAsia="ＭＳ 明朝" w:hAnsi="ＭＳ 明朝" w:hint="eastAsia"/>
          <w:sz w:val="22"/>
          <w:szCs w:val="22"/>
          <w:lang w:eastAsia="ja-JP"/>
        </w:rPr>
        <w:t>非自発的な拘留</w:t>
      </w:r>
      <w:r w:rsidRPr="0021332F">
        <w:rPr>
          <w:rFonts w:ascii="ＭＳ 明朝" w:eastAsia="ＭＳ 明朝" w:hAnsi="ＭＳ 明朝" w:hint="eastAsia"/>
          <w:sz w:val="22"/>
          <w:szCs w:val="22"/>
          <w:lang w:eastAsia="ja-JP"/>
        </w:rPr>
        <w:t>または治療</w:t>
      </w:r>
      <w:r w:rsidR="005D7B5B" w:rsidRPr="0021332F">
        <w:rPr>
          <w:rFonts w:ascii="ＭＳ 明朝" w:eastAsia="ＭＳ 明朝" w:hAnsi="ＭＳ 明朝" w:hint="eastAsia"/>
          <w:sz w:val="22"/>
          <w:szCs w:val="22"/>
          <w:lang w:eastAsia="ja-JP"/>
        </w:rPr>
        <w:t>など</w:t>
      </w:r>
      <w:r w:rsidRPr="0021332F">
        <w:rPr>
          <w:rFonts w:ascii="ＭＳ 明朝" w:eastAsia="ＭＳ 明朝" w:hAnsi="ＭＳ 明朝" w:hint="eastAsia"/>
          <w:sz w:val="22"/>
          <w:szCs w:val="22"/>
          <w:lang w:eastAsia="ja-JP"/>
        </w:rPr>
        <w:t>、</w:t>
      </w:r>
      <w:r w:rsidR="009F0C4E" w:rsidRPr="0021332F">
        <w:rPr>
          <w:rFonts w:ascii="ＭＳ 明朝" w:eastAsia="ＭＳ 明朝" w:hAnsi="ＭＳ 明朝" w:hint="eastAsia"/>
          <w:sz w:val="22"/>
          <w:szCs w:val="22"/>
          <w:lang w:eastAsia="ja-JP"/>
        </w:rPr>
        <w:t>機能</w:t>
      </w:r>
      <w:r w:rsidRPr="0021332F">
        <w:rPr>
          <w:rFonts w:ascii="ＭＳ 明朝" w:eastAsia="ＭＳ 明朝" w:hAnsi="ＭＳ 明朝" w:hint="eastAsia"/>
          <w:sz w:val="22"/>
          <w:szCs w:val="22"/>
          <w:lang w:eastAsia="ja-JP"/>
        </w:rPr>
        <w:t>障害に基づく</w:t>
      </w:r>
      <w:r w:rsidR="00C16DAD"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自由の剥奪またはその他の</w:t>
      </w:r>
      <w:r w:rsidR="00315796" w:rsidRPr="0021332F">
        <w:rPr>
          <w:rFonts w:ascii="ＭＳ 明朝" w:eastAsia="ＭＳ 明朝" w:hAnsi="ＭＳ 明朝" w:hint="eastAsia"/>
          <w:sz w:val="22"/>
          <w:szCs w:val="22"/>
          <w:lang w:eastAsia="ja-JP"/>
        </w:rPr>
        <w:t>自由と安心への</w:t>
      </w:r>
      <w:r w:rsidRPr="0021332F">
        <w:rPr>
          <w:rFonts w:ascii="ＭＳ 明朝" w:eastAsia="ＭＳ 明朝" w:hAnsi="ＭＳ 明朝" w:hint="eastAsia"/>
          <w:sz w:val="22"/>
          <w:szCs w:val="22"/>
          <w:lang w:eastAsia="ja-JP"/>
        </w:rPr>
        <w:t>制限を認めるすべての立法</w:t>
      </w:r>
      <w:r w:rsidR="008E6DE1" w:rsidRPr="0021332F">
        <w:rPr>
          <w:rFonts w:ascii="ＭＳ 明朝" w:eastAsia="ＭＳ 明朝" w:hAnsi="ＭＳ 明朝" w:hint="eastAsia"/>
          <w:sz w:val="22"/>
          <w:szCs w:val="22"/>
          <w:lang w:eastAsia="ja-JP"/>
        </w:rPr>
        <w:t>規定</w:t>
      </w:r>
      <w:r w:rsidRPr="0021332F">
        <w:rPr>
          <w:rFonts w:ascii="ＭＳ 明朝" w:eastAsia="ＭＳ 明朝" w:hAnsi="ＭＳ 明朝" w:hint="eastAsia"/>
          <w:sz w:val="22"/>
          <w:szCs w:val="22"/>
          <w:lang w:eastAsia="ja-JP"/>
        </w:rPr>
        <w:t>は廃止されるべきである。</w:t>
      </w:r>
      <w:r w:rsidR="00315796" w:rsidRPr="0021332F">
        <w:rPr>
          <w:rFonts w:ascii="ＭＳ 明朝" w:eastAsia="ＭＳ 明朝" w:hAnsi="ＭＳ 明朝" w:hint="eastAsia"/>
          <w:sz w:val="22"/>
          <w:szCs w:val="22"/>
          <w:lang w:eastAsia="ja-JP"/>
        </w:rPr>
        <w:t>具体的には</w:t>
      </w:r>
      <w:r w:rsidRPr="0021332F">
        <w:rPr>
          <w:rFonts w:ascii="ＭＳ 明朝" w:eastAsia="ＭＳ 明朝" w:hAnsi="ＭＳ 明朝" w:hint="eastAsia"/>
          <w:sz w:val="22"/>
          <w:szCs w:val="22"/>
          <w:lang w:eastAsia="ja-JP"/>
        </w:rPr>
        <w:t>刑事手続きに適用される</w:t>
      </w:r>
      <w:r w:rsidR="00C16DAD" w:rsidRPr="0021332F">
        <w:rPr>
          <w:rFonts w:ascii="ＭＳ 明朝" w:eastAsia="ＭＳ 明朝" w:hAnsi="ＭＳ 明朝" w:hint="eastAsia"/>
          <w:sz w:val="22"/>
          <w:szCs w:val="22"/>
          <w:lang w:eastAsia="ja-JP"/>
        </w:rPr>
        <w:t>保護手段</w:t>
      </w:r>
      <w:r w:rsidR="00097F4D" w:rsidRPr="0021332F">
        <w:rPr>
          <w:rFonts w:ascii="ＭＳ 明朝" w:eastAsia="ＭＳ 明朝" w:hAnsi="ＭＳ 明朝" w:hint="eastAsia"/>
          <w:sz w:val="22"/>
          <w:szCs w:val="22"/>
          <w:lang w:eastAsia="ja-JP"/>
        </w:rPr>
        <w:t>（</w:t>
      </w:r>
      <w:r w:rsidR="00097F4D" w:rsidRPr="0021332F">
        <w:rPr>
          <w:rFonts w:ascii="ＭＳ 明朝" w:eastAsia="ＭＳ 明朝" w:hAnsi="ＭＳ 明朝"/>
          <w:sz w:val="22"/>
          <w:szCs w:val="22"/>
          <w:lang w:eastAsia="ja-JP"/>
        </w:rPr>
        <w:t>security measures</w:t>
      </w:r>
      <w:r w:rsidR="00097F4D"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、後見制度およびその他の代替的意思決定制度、子どもを含む精神科入院に関する規定は廃止されるべきである。締約国は、</w:t>
      </w:r>
      <w:r w:rsidR="004538A3" w:rsidRPr="0021332F">
        <w:rPr>
          <w:rFonts w:ascii="ＭＳ 明朝" w:eastAsia="ＭＳ 明朝" w:hAnsi="ＭＳ 明朝" w:hint="eastAsia"/>
          <w:sz w:val="22"/>
          <w:szCs w:val="22"/>
          <w:lang w:eastAsia="ja-JP"/>
        </w:rPr>
        <w:t>独断的に</w:t>
      </w:r>
      <w:r w:rsidR="009C4FE2" w:rsidRPr="0021332F">
        <w:rPr>
          <w:rFonts w:ascii="ＭＳ 明朝" w:eastAsia="ＭＳ 明朝" w:hAnsi="ＭＳ 明朝" w:hint="eastAsia"/>
          <w:sz w:val="22"/>
          <w:szCs w:val="22"/>
          <w:lang w:eastAsia="ja-JP"/>
        </w:rPr>
        <w:t>拘束されている場所から</w:t>
      </w:r>
      <w:r w:rsidR="004538A3" w:rsidRPr="0021332F">
        <w:rPr>
          <w:rFonts w:ascii="ＭＳ 明朝" w:eastAsia="ＭＳ 明朝" w:hAnsi="ＭＳ 明朝" w:hint="eastAsia"/>
          <w:sz w:val="22"/>
          <w:szCs w:val="22"/>
          <w:lang w:eastAsia="ja-JP"/>
        </w:rPr>
        <w:t>障害のある人が</w:t>
      </w:r>
      <w:r w:rsidRPr="0021332F">
        <w:rPr>
          <w:rFonts w:ascii="ＭＳ 明朝" w:eastAsia="ＭＳ 明朝" w:hAnsi="ＭＳ 明朝" w:hint="eastAsia"/>
          <w:sz w:val="22"/>
          <w:szCs w:val="22"/>
          <w:lang w:eastAsia="ja-JP"/>
        </w:rPr>
        <w:t>離れることができるよう、緊急支援を提供すべきである。</w:t>
      </w:r>
    </w:p>
    <w:p w14:paraId="2923DCB6" w14:textId="77777777" w:rsidR="00C51241" w:rsidRPr="0021332F" w:rsidRDefault="00C51241" w:rsidP="0021332F">
      <w:pPr>
        <w:spacing w:line="276" w:lineRule="auto"/>
        <w:rPr>
          <w:rFonts w:ascii="ＭＳ 明朝" w:eastAsia="ＭＳ 明朝" w:hAnsi="ＭＳ 明朝"/>
          <w:sz w:val="22"/>
          <w:szCs w:val="22"/>
          <w:lang w:eastAsia="ja-JP"/>
        </w:rPr>
      </w:pPr>
    </w:p>
    <w:p w14:paraId="3F1464BF" w14:textId="7476BB1D" w:rsidR="009C4FE2" w:rsidRPr="0021332F" w:rsidRDefault="009C4FE2"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4</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平等と非差別への権利</w:t>
      </w:r>
    </w:p>
    <w:p w14:paraId="1E766CD3" w14:textId="20A01D10" w:rsidR="00696197" w:rsidRPr="0021332F" w:rsidRDefault="0069619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59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締約国は、障害に基づく施設収容が、</w:t>
      </w:r>
      <w:r w:rsidR="005C32CF" w:rsidRPr="0021332F">
        <w:rPr>
          <w:rFonts w:ascii="ＭＳ 明朝" w:eastAsia="ＭＳ 明朝" w:hAnsi="ＭＳ 明朝" w:hint="eastAsia"/>
          <w:sz w:val="22"/>
          <w:szCs w:val="22"/>
          <w:lang w:eastAsia="ja-JP"/>
        </w:rPr>
        <w:t>障害のみの理由</w:t>
      </w:r>
      <w:r w:rsidRPr="0021332F">
        <w:rPr>
          <w:rFonts w:ascii="ＭＳ 明朝" w:eastAsia="ＭＳ 明朝" w:hAnsi="ＭＳ 明朝" w:hint="eastAsia"/>
          <w:sz w:val="22"/>
          <w:szCs w:val="22"/>
          <w:lang w:eastAsia="ja-JP"/>
        </w:rPr>
        <w:t>または他の理由との組み合わせで、禁止された差別に相当することを法律で認めるべきである。</w:t>
      </w:r>
    </w:p>
    <w:p w14:paraId="19A2A149" w14:textId="77777777" w:rsidR="00696197" w:rsidRPr="0021332F" w:rsidRDefault="00696197" w:rsidP="0021332F">
      <w:pPr>
        <w:spacing w:line="276" w:lineRule="auto"/>
        <w:rPr>
          <w:rFonts w:ascii="ＭＳ 明朝" w:eastAsia="ＭＳ 明朝" w:hAnsi="ＭＳ 明朝"/>
          <w:sz w:val="22"/>
          <w:szCs w:val="22"/>
          <w:lang w:eastAsia="ja-JP"/>
        </w:rPr>
      </w:pPr>
    </w:p>
    <w:p w14:paraId="4512CD9C" w14:textId="270A38C9" w:rsidR="00696197" w:rsidRPr="0021332F" w:rsidRDefault="00C51241"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B</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法枠組みと資源</w:t>
      </w:r>
    </w:p>
    <w:p w14:paraId="1A027FBB" w14:textId="50E4688A" w:rsidR="00C51241" w:rsidRPr="0021332F" w:rsidRDefault="00C51241" w:rsidP="0021332F">
      <w:pPr>
        <w:spacing w:line="276" w:lineRule="auto"/>
        <w:rPr>
          <w:rFonts w:ascii="ＭＳ 明朝" w:eastAsia="ＭＳ 明朝" w:hAnsi="ＭＳ 明朝"/>
          <w:sz w:val="22"/>
          <w:szCs w:val="22"/>
          <w:lang w:eastAsia="ja-JP"/>
        </w:rPr>
      </w:pPr>
      <w:bookmarkStart w:id="7" w:name="_Toc102220571"/>
      <w:r w:rsidRPr="0021332F">
        <w:rPr>
          <w:rFonts w:ascii="ＭＳ 明朝" w:eastAsia="ＭＳ 明朝" w:hAnsi="ＭＳ 明朝" w:hint="eastAsia"/>
          <w:sz w:val="22"/>
          <w:szCs w:val="22"/>
          <w:lang w:eastAsia="ja-JP"/>
        </w:rPr>
        <w:t>60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既存の法律、規制の枠組み、政策、予算、</w:t>
      </w:r>
      <w:r w:rsidR="00640124" w:rsidRPr="0021332F">
        <w:rPr>
          <w:rFonts w:ascii="ＭＳ 明朝" w:eastAsia="ＭＳ 明朝" w:hAnsi="ＭＳ 明朝" w:hint="eastAsia"/>
          <w:sz w:val="22"/>
          <w:szCs w:val="22"/>
          <w:lang w:eastAsia="ja-JP"/>
        </w:rPr>
        <w:t>公的</w:t>
      </w:r>
      <w:r w:rsidRPr="0021332F">
        <w:rPr>
          <w:rFonts w:ascii="ＭＳ 明朝" w:eastAsia="ＭＳ 明朝" w:hAnsi="ＭＳ 明朝" w:hint="eastAsia"/>
          <w:sz w:val="22"/>
          <w:szCs w:val="22"/>
          <w:lang w:eastAsia="ja-JP"/>
        </w:rPr>
        <w:t>サービス構造、地域に密着した非公式な支援、新しい支援の要素、</w:t>
      </w:r>
      <w:r w:rsidR="00CB6F4A" w:rsidRPr="0021332F">
        <w:rPr>
          <w:rFonts w:ascii="ＭＳ 明朝" w:eastAsia="ＭＳ 明朝" w:hAnsi="ＭＳ 明朝" w:hint="eastAsia"/>
          <w:sz w:val="22"/>
          <w:szCs w:val="22"/>
          <w:lang w:eastAsia="ja-JP"/>
        </w:rPr>
        <w:t>人材</w:t>
      </w:r>
      <w:r w:rsidRPr="0021332F">
        <w:rPr>
          <w:rFonts w:ascii="ＭＳ 明朝" w:eastAsia="ＭＳ 明朝" w:hAnsi="ＭＳ 明朝" w:hint="eastAsia"/>
          <w:sz w:val="22"/>
          <w:szCs w:val="22"/>
          <w:lang w:eastAsia="ja-JP"/>
        </w:rPr>
        <w:t>の適切な</w:t>
      </w:r>
      <w:r w:rsidR="00191CAD" w:rsidRPr="0021332F">
        <w:rPr>
          <w:rFonts w:ascii="ＭＳ 明朝" w:eastAsia="ＭＳ 明朝" w:hAnsi="ＭＳ 明朝" w:hint="eastAsia"/>
          <w:sz w:val="22"/>
          <w:szCs w:val="22"/>
          <w:lang w:eastAsia="ja-JP"/>
        </w:rPr>
        <w:t>関連付け</w:t>
      </w:r>
      <w:r w:rsidR="009F0C4E" w:rsidRPr="0021332F">
        <w:rPr>
          <w:rFonts w:ascii="ＭＳ 明朝" w:eastAsia="ＭＳ 明朝" w:hAnsi="ＭＳ 明朝" w:hint="eastAsia"/>
          <w:sz w:val="22"/>
          <w:szCs w:val="22"/>
          <w:lang w:eastAsia="ja-JP"/>
        </w:rPr>
        <w:t>（マッピング）</w:t>
      </w:r>
      <w:r w:rsidR="003443C1" w:rsidRPr="0021332F">
        <w:rPr>
          <w:rFonts w:ascii="ＭＳ 明朝" w:eastAsia="ＭＳ 明朝" w:hAnsi="ＭＳ 明朝" w:hint="eastAsia"/>
          <w:sz w:val="22"/>
          <w:szCs w:val="22"/>
          <w:lang w:eastAsia="ja-JP"/>
        </w:rPr>
        <w:t>に関する情報</w:t>
      </w:r>
      <w:r w:rsidRPr="0021332F">
        <w:rPr>
          <w:rFonts w:ascii="ＭＳ 明朝" w:eastAsia="ＭＳ 明朝" w:hAnsi="ＭＳ 明朝" w:hint="eastAsia"/>
          <w:sz w:val="22"/>
          <w:szCs w:val="22"/>
          <w:lang w:eastAsia="ja-JP"/>
        </w:rPr>
        <w:t>は、脱施設化を支援する法律と政策の包括的</w:t>
      </w:r>
      <w:r w:rsidR="005C32CF" w:rsidRPr="0021332F">
        <w:rPr>
          <w:rFonts w:ascii="ＭＳ 明朝" w:eastAsia="ＭＳ 明朝" w:hAnsi="ＭＳ 明朝" w:hint="eastAsia"/>
          <w:sz w:val="22"/>
          <w:szCs w:val="22"/>
          <w:lang w:eastAsia="ja-JP"/>
        </w:rPr>
        <w:t>な</w:t>
      </w:r>
      <w:r w:rsidRPr="0021332F">
        <w:rPr>
          <w:rFonts w:ascii="ＭＳ 明朝" w:eastAsia="ＭＳ 明朝" w:hAnsi="ＭＳ 明朝" w:hint="eastAsia"/>
          <w:sz w:val="22"/>
          <w:szCs w:val="22"/>
          <w:lang w:eastAsia="ja-JP"/>
        </w:rPr>
        <w:t>改革に不可欠である。</w:t>
      </w:r>
      <w:r w:rsidR="00191CAD" w:rsidRPr="0021332F">
        <w:rPr>
          <w:rFonts w:ascii="ＭＳ 明朝" w:eastAsia="ＭＳ 明朝" w:hAnsi="ＭＳ 明朝" w:hint="eastAsia"/>
          <w:sz w:val="22"/>
          <w:szCs w:val="22"/>
          <w:lang w:eastAsia="ja-JP"/>
        </w:rPr>
        <w:t>関連付け</w:t>
      </w:r>
      <w:r w:rsidRPr="0021332F">
        <w:rPr>
          <w:rFonts w:ascii="ＭＳ 明朝" w:eastAsia="ＭＳ 明朝" w:hAnsi="ＭＳ 明朝" w:hint="eastAsia"/>
          <w:sz w:val="22"/>
          <w:szCs w:val="22"/>
          <w:lang w:eastAsia="ja-JP"/>
        </w:rPr>
        <w:t>のプロセスは、施設の閉鎖を遅らせるためではなく、脱施設化を加速させるために実施される</w:t>
      </w:r>
      <w:r w:rsidR="00640124" w:rsidRPr="0021332F">
        <w:rPr>
          <w:rFonts w:ascii="ＭＳ 明朝" w:eastAsia="ＭＳ 明朝" w:hAnsi="ＭＳ 明朝" w:hint="eastAsia"/>
          <w:sz w:val="22"/>
          <w:szCs w:val="22"/>
          <w:lang w:eastAsia="ja-JP"/>
        </w:rPr>
        <w:t>ものでなければならない</w:t>
      </w:r>
      <w:r w:rsidR="00970E8F" w:rsidRPr="0021332F">
        <w:rPr>
          <w:rFonts w:ascii="ＭＳ 明朝" w:eastAsia="ＭＳ 明朝" w:hAnsi="ＭＳ 明朝" w:hint="eastAsia"/>
          <w:sz w:val="22"/>
          <w:szCs w:val="22"/>
          <w:lang w:eastAsia="ja-JP"/>
        </w:rPr>
        <w:t>。</w:t>
      </w:r>
    </w:p>
    <w:p w14:paraId="0D60886B" w14:textId="77777777" w:rsidR="00C51241" w:rsidRPr="0021332F" w:rsidRDefault="00C51241" w:rsidP="0021332F">
      <w:pPr>
        <w:spacing w:line="276" w:lineRule="auto"/>
        <w:rPr>
          <w:rFonts w:ascii="ＭＳ 明朝" w:eastAsia="ＭＳ 明朝" w:hAnsi="ＭＳ 明朝"/>
          <w:sz w:val="22"/>
          <w:szCs w:val="22"/>
          <w:lang w:eastAsia="ja-JP"/>
        </w:rPr>
      </w:pPr>
    </w:p>
    <w:bookmarkEnd w:id="7"/>
    <w:p w14:paraId="17918D40" w14:textId="2C6DF64B" w:rsidR="00970E8F" w:rsidRPr="0021332F" w:rsidRDefault="00970E8F"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1</w:t>
      </w:r>
      <w:r w:rsidR="00AB5D87">
        <w:rPr>
          <w:rFonts w:ascii="ＭＳ 明朝" w:eastAsia="ＭＳ 明朝" w:hAnsi="ＭＳ 明朝"/>
          <w:b/>
          <w:bCs/>
          <w:sz w:val="22"/>
          <w:szCs w:val="22"/>
          <w:lang w:eastAsia="ja-JP"/>
        </w:rPr>
        <w:t>．</w:t>
      </w:r>
      <w:r w:rsidR="0086694F" w:rsidRPr="0021332F">
        <w:rPr>
          <w:rFonts w:ascii="ＭＳ 明朝" w:eastAsia="ＭＳ 明朝" w:hAnsi="ＭＳ 明朝" w:hint="eastAsia"/>
          <w:b/>
          <w:bCs/>
          <w:sz w:val="22"/>
          <w:szCs w:val="22"/>
          <w:lang w:eastAsia="ja-JP"/>
        </w:rPr>
        <w:t>立法</w:t>
      </w:r>
    </w:p>
    <w:p w14:paraId="7AE7F7FF" w14:textId="20EC81A4" w:rsidR="00B65BBC" w:rsidRPr="0021332F" w:rsidRDefault="0086694F"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61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条約（</w:t>
      </w:r>
      <w:r w:rsidRPr="0021332F">
        <w:rPr>
          <w:rFonts w:ascii="ＭＳ 明朝" w:eastAsia="ＭＳ 明朝" w:hAnsi="ＭＳ 明朝"/>
          <w:sz w:val="22"/>
          <w:szCs w:val="22"/>
          <w:lang w:eastAsia="ja-JP"/>
        </w:rPr>
        <w:t>Primary</w:t>
      </w:r>
      <w:r w:rsidR="009F0C4E" w:rsidRPr="0021332F">
        <w:rPr>
          <w:rFonts w:ascii="ＭＳ 明朝" w:eastAsia="ＭＳ 明朝" w:hAnsi="ＭＳ 明朝"/>
          <w:sz w:val="22"/>
          <w:szCs w:val="22"/>
          <w:lang w:eastAsia="ja-JP"/>
        </w:rPr>
        <w:t xml:space="preserve"> law</w:t>
      </w:r>
      <w:r w:rsidRPr="0021332F">
        <w:rPr>
          <w:rFonts w:ascii="ＭＳ 明朝" w:eastAsia="ＭＳ 明朝" w:hAnsi="ＭＳ 明朝" w:hint="eastAsia"/>
          <w:sz w:val="22"/>
          <w:szCs w:val="22"/>
          <w:lang w:eastAsia="ja-JP"/>
        </w:rPr>
        <w:t>）、法律（</w:t>
      </w:r>
      <w:r w:rsidRPr="0021332F">
        <w:rPr>
          <w:rFonts w:ascii="ＭＳ 明朝" w:eastAsia="ＭＳ 明朝" w:hAnsi="ＭＳ 明朝"/>
          <w:sz w:val="22"/>
          <w:szCs w:val="22"/>
          <w:lang w:eastAsia="ja-JP"/>
        </w:rPr>
        <w:t>secondary</w:t>
      </w:r>
      <w:r w:rsidR="009F0C4E" w:rsidRPr="0021332F">
        <w:rPr>
          <w:rFonts w:ascii="ＭＳ 明朝" w:eastAsia="ＭＳ 明朝" w:hAnsi="ＭＳ 明朝"/>
          <w:sz w:val="22"/>
          <w:szCs w:val="22"/>
          <w:lang w:eastAsia="ja-JP"/>
        </w:rPr>
        <w:t xml:space="preserve"> law</w:t>
      </w:r>
      <w:r w:rsidRPr="0021332F">
        <w:rPr>
          <w:rFonts w:ascii="ＭＳ 明朝" w:eastAsia="ＭＳ 明朝" w:hAnsi="ＭＳ 明朝" w:hint="eastAsia"/>
          <w:sz w:val="22"/>
          <w:szCs w:val="22"/>
          <w:lang w:eastAsia="ja-JP"/>
        </w:rPr>
        <w:t>）、規制法、その他の法源は、すべての分野にわたって体系的に以下の</w:t>
      </w:r>
      <w:r w:rsidR="00E34B48" w:rsidRPr="0021332F">
        <w:rPr>
          <w:rFonts w:ascii="ＭＳ 明朝" w:eastAsia="ＭＳ 明朝" w:hAnsi="ＭＳ 明朝" w:hint="eastAsia"/>
          <w:sz w:val="22"/>
          <w:szCs w:val="22"/>
          <w:lang w:eastAsia="ja-JP"/>
        </w:rPr>
        <w:t>目的で</w:t>
      </w:r>
      <w:r w:rsidRPr="0021332F">
        <w:rPr>
          <w:rFonts w:ascii="ＭＳ 明朝" w:eastAsia="ＭＳ 明朝" w:hAnsi="ＭＳ 明朝" w:hint="eastAsia"/>
          <w:sz w:val="22"/>
          <w:szCs w:val="22"/>
          <w:lang w:eastAsia="ja-JP"/>
        </w:rPr>
        <w:t>見直される</w:t>
      </w:r>
      <w:r w:rsidR="00B65BBC" w:rsidRPr="0021332F">
        <w:rPr>
          <w:rFonts w:ascii="ＭＳ 明朝" w:eastAsia="ＭＳ 明朝" w:hAnsi="ＭＳ 明朝" w:hint="eastAsia"/>
          <w:sz w:val="22"/>
          <w:szCs w:val="22"/>
          <w:lang w:eastAsia="ja-JP"/>
        </w:rPr>
        <w:t>必要がある。</w:t>
      </w:r>
    </w:p>
    <w:p w14:paraId="50B486DB" w14:textId="77777777" w:rsidR="00E34B48" w:rsidRPr="0021332F" w:rsidRDefault="00E34B48" w:rsidP="0021332F">
      <w:pPr>
        <w:spacing w:line="276" w:lineRule="auto"/>
        <w:rPr>
          <w:rFonts w:ascii="ＭＳ 明朝" w:eastAsia="ＭＳ 明朝" w:hAnsi="ＭＳ 明朝"/>
          <w:sz w:val="22"/>
          <w:szCs w:val="22"/>
          <w:lang w:eastAsia="ja-JP"/>
        </w:rPr>
      </w:pPr>
    </w:p>
    <w:p w14:paraId="1BDF2AC4" w14:textId="6BAE68E6" w:rsidR="00B65BBC" w:rsidRPr="0021332F" w:rsidRDefault="0086694F" w:rsidP="0021332F">
      <w:pPr>
        <w:pStyle w:val="af8"/>
        <w:numPr>
          <w:ilvl w:val="0"/>
          <w:numId w:val="32"/>
        </w:numPr>
        <w:rPr>
          <w:rFonts w:ascii="ＭＳ 明朝" w:eastAsia="ＭＳ 明朝" w:hAnsi="ＭＳ 明朝"/>
          <w:lang w:eastAsia="ja-JP"/>
        </w:rPr>
      </w:pPr>
      <w:r w:rsidRPr="0021332F">
        <w:rPr>
          <w:rFonts w:ascii="ＭＳ 明朝" w:eastAsia="ＭＳ 明朝" w:hAnsi="ＭＳ 明朝" w:cs="ＭＳ 明朝" w:hint="eastAsia"/>
          <w:lang w:eastAsia="ja-JP"/>
        </w:rPr>
        <w:t>障害に基づく施設収容を促進または可能にしてい</w:t>
      </w:r>
      <w:r w:rsidRPr="0021332F">
        <w:rPr>
          <w:rFonts w:ascii="ＭＳ 明朝" w:eastAsia="ＭＳ 明朝" w:hAnsi="ＭＳ 明朝" w:hint="eastAsia"/>
          <w:lang w:eastAsia="ja-JP"/>
        </w:rPr>
        <w:t>る条項を、廃止</w:t>
      </w:r>
      <w:r w:rsidR="00B65BBC" w:rsidRPr="0021332F">
        <w:rPr>
          <w:rFonts w:ascii="ＭＳ 明朝" w:eastAsia="ＭＳ 明朝" w:hAnsi="ＭＳ 明朝" w:hint="eastAsia"/>
          <w:lang w:eastAsia="ja-JP"/>
        </w:rPr>
        <w:t>する視点で</w:t>
      </w:r>
      <w:r w:rsidRPr="0021332F">
        <w:rPr>
          <w:rFonts w:ascii="ＭＳ 明朝" w:eastAsia="ＭＳ 明朝" w:hAnsi="ＭＳ 明朝" w:hint="eastAsia"/>
          <w:lang w:eastAsia="ja-JP"/>
        </w:rPr>
        <w:t>特定すること</w:t>
      </w:r>
      <w:r w:rsidR="003443C1" w:rsidRPr="0021332F">
        <w:rPr>
          <w:rFonts w:ascii="ＭＳ 明朝" w:eastAsia="ＭＳ 明朝" w:hAnsi="ＭＳ 明朝" w:hint="eastAsia"/>
          <w:lang w:eastAsia="ja-JP"/>
        </w:rPr>
        <w:t>。</w:t>
      </w:r>
    </w:p>
    <w:p w14:paraId="1718C7E2" w14:textId="01DB074A" w:rsidR="008F1C79" w:rsidRPr="0021332F" w:rsidRDefault="0086694F" w:rsidP="0021332F">
      <w:pPr>
        <w:pStyle w:val="af8"/>
        <w:numPr>
          <w:ilvl w:val="0"/>
          <w:numId w:val="32"/>
        </w:numPr>
        <w:rPr>
          <w:rFonts w:ascii="ＭＳ 明朝" w:eastAsia="ＭＳ 明朝" w:hAnsi="ＭＳ 明朝"/>
          <w:lang w:eastAsia="ja-JP"/>
        </w:rPr>
      </w:pPr>
      <w:r w:rsidRPr="0021332F">
        <w:rPr>
          <w:rFonts w:ascii="ＭＳ 明朝" w:eastAsia="ＭＳ 明朝" w:hAnsi="ＭＳ 明朝" w:hint="eastAsia"/>
          <w:lang w:eastAsia="ja-JP"/>
        </w:rPr>
        <w:t>自立して生活し地域に</w:t>
      </w:r>
      <w:r w:rsidR="00B65BBC" w:rsidRPr="0021332F">
        <w:rPr>
          <w:rFonts w:ascii="ＭＳ 明朝" w:eastAsia="ＭＳ 明朝" w:hAnsi="ＭＳ 明朝" w:hint="eastAsia"/>
          <w:lang w:eastAsia="ja-JP"/>
        </w:rPr>
        <w:t>含まれる</w:t>
      </w:r>
      <w:r w:rsidRPr="0021332F">
        <w:rPr>
          <w:rFonts w:ascii="ＭＳ 明朝" w:eastAsia="ＭＳ 明朝" w:hAnsi="ＭＳ 明朝" w:hint="eastAsia"/>
          <w:lang w:eastAsia="ja-JP"/>
        </w:rPr>
        <w:t>権利、および関連する権利の法的</w:t>
      </w:r>
      <w:r w:rsidR="009E5B65" w:rsidRPr="0021332F">
        <w:rPr>
          <w:rFonts w:ascii="ＭＳ 明朝" w:eastAsia="ＭＳ 明朝" w:hAnsi="ＭＳ 明朝" w:hint="eastAsia"/>
          <w:lang w:eastAsia="ja-JP"/>
        </w:rPr>
        <w:t>規定</w:t>
      </w:r>
      <w:r w:rsidRPr="0021332F">
        <w:rPr>
          <w:rFonts w:ascii="ＭＳ 明朝" w:eastAsia="ＭＳ 明朝" w:hAnsi="ＭＳ 明朝" w:hint="eastAsia"/>
          <w:lang w:eastAsia="ja-JP"/>
        </w:rPr>
        <w:t>と</w:t>
      </w:r>
      <w:r w:rsidR="008F1C79" w:rsidRPr="0021332F">
        <w:rPr>
          <w:rFonts w:ascii="ＭＳ 明朝" w:eastAsia="ＭＳ 明朝" w:hAnsi="ＭＳ 明朝" w:hint="eastAsia"/>
          <w:lang w:eastAsia="ja-JP"/>
        </w:rPr>
        <w:t>実現</w:t>
      </w:r>
      <w:r w:rsidRPr="0021332F">
        <w:rPr>
          <w:rFonts w:ascii="ＭＳ 明朝" w:eastAsia="ＭＳ 明朝" w:hAnsi="ＭＳ 明朝" w:hint="eastAsia"/>
          <w:lang w:eastAsia="ja-JP"/>
        </w:rPr>
        <w:t>可能性</w:t>
      </w:r>
      <w:r w:rsidR="009E5B65" w:rsidRPr="0021332F">
        <w:rPr>
          <w:rFonts w:ascii="ＭＳ 明朝" w:eastAsia="ＭＳ 明朝" w:hAnsi="ＭＳ 明朝" w:hint="eastAsia"/>
          <w:lang w:eastAsia="ja-JP"/>
        </w:rPr>
        <w:t>との間の</w:t>
      </w:r>
      <w:r w:rsidRPr="0021332F">
        <w:rPr>
          <w:rFonts w:ascii="ＭＳ 明朝" w:eastAsia="ＭＳ 明朝" w:hAnsi="ＭＳ 明朝" w:hint="eastAsia"/>
          <w:lang w:eastAsia="ja-JP"/>
        </w:rPr>
        <w:t>ギャップを特定し、そうしたギャップを改善するための立法提案を開始すること</w:t>
      </w:r>
      <w:r w:rsidR="003443C1" w:rsidRPr="0021332F">
        <w:rPr>
          <w:rFonts w:ascii="ＭＳ 明朝" w:eastAsia="ＭＳ 明朝" w:hAnsi="ＭＳ 明朝" w:hint="eastAsia"/>
          <w:lang w:eastAsia="ja-JP"/>
        </w:rPr>
        <w:t>。</w:t>
      </w:r>
    </w:p>
    <w:p w14:paraId="57B6C8F6" w14:textId="34E9C6BC" w:rsidR="0086694F" w:rsidRPr="0021332F" w:rsidRDefault="00E37DEB" w:rsidP="0021332F">
      <w:pPr>
        <w:pStyle w:val="af8"/>
        <w:numPr>
          <w:ilvl w:val="0"/>
          <w:numId w:val="32"/>
        </w:numPr>
        <w:rPr>
          <w:rFonts w:ascii="ＭＳ 明朝" w:eastAsia="ＭＳ 明朝" w:hAnsi="ＭＳ 明朝"/>
          <w:lang w:eastAsia="ja-JP"/>
        </w:rPr>
      </w:pPr>
      <w:r>
        <w:rPr>
          <w:rFonts w:ascii="ＭＳ 明朝" w:eastAsia="ＭＳ 明朝" w:hAnsi="ＭＳ 明朝" w:hint="eastAsia"/>
          <w:lang w:eastAsia="ja-JP"/>
        </w:rPr>
        <w:t>合理</w:t>
      </w:r>
      <w:r w:rsidR="0086694F" w:rsidRPr="0021332F">
        <w:rPr>
          <w:rFonts w:ascii="ＭＳ 明朝" w:eastAsia="ＭＳ 明朝" w:hAnsi="ＭＳ 明朝" w:hint="eastAsia"/>
          <w:lang w:eastAsia="ja-JP"/>
        </w:rPr>
        <w:t>的配慮を提供しない、または地域内で支援を行わないなど、障害を理由にした</w:t>
      </w:r>
      <w:r w:rsidR="008F1C79" w:rsidRPr="0021332F">
        <w:rPr>
          <w:rFonts w:ascii="ＭＳ 明朝" w:eastAsia="ＭＳ 明朝" w:hAnsi="ＭＳ 明朝" w:hint="eastAsia"/>
          <w:lang w:eastAsia="ja-JP"/>
        </w:rPr>
        <w:t>施設収容と</w:t>
      </w:r>
      <w:r w:rsidR="0086694F" w:rsidRPr="0021332F">
        <w:rPr>
          <w:rFonts w:ascii="ＭＳ 明朝" w:eastAsia="ＭＳ 明朝" w:hAnsi="ＭＳ 明朝" w:hint="eastAsia"/>
          <w:lang w:eastAsia="ja-JP"/>
        </w:rPr>
        <w:t>差別に対して、</w:t>
      </w:r>
      <w:r w:rsidR="003443C1" w:rsidRPr="0021332F">
        <w:rPr>
          <w:rFonts w:ascii="ＭＳ 明朝" w:eastAsia="ＭＳ 明朝" w:hAnsi="ＭＳ 明朝" w:hint="eastAsia"/>
          <w:lang w:eastAsia="ja-JP"/>
        </w:rPr>
        <w:t>障害のある人</w:t>
      </w:r>
      <w:r w:rsidR="0086694F" w:rsidRPr="0021332F">
        <w:rPr>
          <w:rFonts w:ascii="ＭＳ 明朝" w:eastAsia="ＭＳ 明朝" w:hAnsi="ＭＳ 明朝" w:hint="eastAsia"/>
          <w:lang w:eastAsia="ja-JP"/>
        </w:rPr>
        <w:t>が有効な法的救済を利用できるよう</w:t>
      </w:r>
      <w:r w:rsidR="00CC0D9F" w:rsidRPr="0021332F">
        <w:rPr>
          <w:rFonts w:ascii="ＭＳ 明朝" w:eastAsia="ＭＳ 明朝" w:hAnsi="ＭＳ 明朝" w:hint="eastAsia"/>
          <w:lang w:eastAsia="ja-JP"/>
        </w:rPr>
        <w:t>保証</w:t>
      </w:r>
      <w:r w:rsidR="0086694F" w:rsidRPr="0021332F">
        <w:rPr>
          <w:rFonts w:ascii="ＭＳ 明朝" w:eastAsia="ＭＳ 明朝" w:hAnsi="ＭＳ 明朝" w:hint="eastAsia"/>
          <w:lang w:eastAsia="ja-JP"/>
        </w:rPr>
        <w:t>すること</w:t>
      </w:r>
      <w:r w:rsidR="009D67BE" w:rsidRPr="0021332F">
        <w:rPr>
          <w:rFonts w:ascii="ＭＳ 明朝" w:eastAsia="ＭＳ 明朝" w:hAnsi="ＭＳ 明朝" w:hint="eastAsia"/>
          <w:lang w:eastAsia="ja-JP"/>
        </w:rPr>
        <w:t>。</w:t>
      </w:r>
    </w:p>
    <w:p w14:paraId="11B5363F" w14:textId="77777777" w:rsidR="001635D7" w:rsidRPr="0021332F" w:rsidRDefault="001635D7" w:rsidP="0021332F">
      <w:pPr>
        <w:pStyle w:val="af8"/>
        <w:ind w:left="1157" w:firstLine="0"/>
        <w:rPr>
          <w:rFonts w:ascii="ＭＳ 明朝" w:eastAsia="ＭＳ 明朝" w:hAnsi="ＭＳ 明朝"/>
          <w:lang w:eastAsia="ja-JP"/>
        </w:rPr>
      </w:pPr>
    </w:p>
    <w:p w14:paraId="7AC2BD2C" w14:textId="36B5805E" w:rsidR="00830B50" w:rsidRPr="0021332F" w:rsidRDefault="00830B5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62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条約と調和させる必要のある法律には、法的能力</w:t>
      </w:r>
      <w:r w:rsidR="00B7070D" w:rsidRPr="0021332F">
        <w:rPr>
          <w:rFonts w:ascii="ＭＳ 明朝" w:eastAsia="ＭＳ 明朝" w:hAnsi="ＭＳ 明朝" w:hint="eastAsia"/>
          <w:sz w:val="22"/>
          <w:szCs w:val="22"/>
          <w:lang w:eastAsia="ja-JP"/>
        </w:rPr>
        <w:t>を</w:t>
      </w:r>
      <w:r w:rsidRPr="0021332F">
        <w:rPr>
          <w:rFonts w:ascii="ＭＳ 明朝" w:eastAsia="ＭＳ 明朝" w:hAnsi="ＭＳ 明朝" w:hint="eastAsia"/>
          <w:sz w:val="22"/>
          <w:szCs w:val="22"/>
          <w:lang w:eastAsia="ja-JP"/>
        </w:rPr>
        <w:t>規定する法律条項、障害者法、反差別法、家族法、保健法、民法、子ども・大人・高齢者</w:t>
      </w:r>
      <w:r w:rsidR="00B7070D" w:rsidRPr="0021332F">
        <w:rPr>
          <w:rFonts w:ascii="ＭＳ 明朝" w:eastAsia="ＭＳ 明朝" w:hAnsi="ＭＳ 明朝" w:hint="eastAsia"/>
          <w:sz w:val="22"/>
          <w:szCs w:val="22"/>
          <w:lang w:eastAsia="ja-JP"/>
        </w:rPr>
        <w:t>へ</w:t>
      </w:r>
      <w:r w:rsidRPr="0021332F">
        <w:rPr>
          <w:rFonts w:ascii="ＭＳ 明朝" w:eastAsia="ＭＳ 明朝" w:hAnsi="ＭＳ 明朝" w:hint="eastAsia"/>
          <w:sz w:val="22"/>
          <w:szCs w:val="22"/>
          <w:lang w:eastAsia="ja-JP"/>
        </w:rPr>
        <w:t>の社会的ケアの提供を規定する法律、社会保護法などがある。このような法律は、条約と委員会の一般的意見にしたがって見直され</w:t>
      </w:r>
      <w:r w:rsidR="00B7070D" w:rsidRPr="0021332F">
        <w:rPr>
          <w:rFonts w:ascii="ＭＳ 明朝" w:eastAsia="ＭＳ 明朝" w:hAnsi="ＭＳ 明朝" w:hint="eastAsia"/>
          <w:sz w:val="22"/>
          <w:szCs w:val="22"/>
          <w:lang w:eastAsia="ja-JP"/>
        </w:rPr>
        <w:t>なければならない</w:t>
      </w:r>
      <w:r w:rsidRPr="0021332F">
        <w:rPr>
          <w:rFonts w:ascii="ＭＳ 明朝" w:eastAsia="ＭＳ 明朝" w:hAnsi="ＭＳ 明朝" w:hint="eastAsia"/>
          <w:sz w:val="22"/>
          <w:szCs w:val="22"/>
          <w:lang w:eastAsia="ja-JP"/>
        </w:rPr>
        <w:t>。精神保健法における障害のある人の施設収容を認める規定は廃止すべきである。</w:t>
      </w:r>
    </w:p>
    <w:p w14:paraId="72A20A3F" w14:textId="77777777" w:rsidR="00830B50" w:rsidRPr="0021332F" w:rsidRDefault="00830B50" w:rsidP="0021332F">
      <w:pPr>
        <w:spacing w:line="276" w:lineRule="auto"/>
        <w:rPr>
          <w:rFonts w:ascii="ＭＳ 明朝" w:eastAsia="ＭＳ 明朝" w:hAnsi="ＭＳ 明朝"/>
          <w:sz w:val="22"/>
          <w:szCs w:val="22"/>
          <w:lang w:eastAsia="ja-JP"/>
        </w:rPr>
      </w:pPr>
    </w:p>
    <w:p w14:paraId="1F8A9AC8" w14:textId="65FE7F86" w:rsidR="00DA7A8C" w:rsidRPr="0021332F" w:rsidRDefault="00DA7A8C"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2</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施設の環境と施設に住む障害のある人の状況</w:t>
      </w:r>
    </w:p>
    <w:p w14:paraId="7CD3564C" w14:textId="135BE8DA" w:rsidR="00DA7A8C" w:rsidRPr="0021332F" w:rsidRDefault="00DA7A8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63</w:t>
      </w:r>
      <w:r w:rsidR="00AB5D87">
        <w:rPr>
          <w:rFonts w:ascii="ＭＳ 明朝" w:eastAsia="ＭＳ 明朝" w:hAnsi="ＭＳ 明朝" w:hint="eastAsia"/>
          <w:sz w:val="22"/>
          <w:szCs w:val="22"/>
          <w:lang w:eastAsia="ja-JP"/>
        </w:rPr>
        <w:t>．</w:t>
      </w:r>
      <w:r w:rsidR="00D267E7" w:rsidRPr="0021332F">
        <w:rPr>
          <w:rFonts w:ascii="ＭＳ 明朝" w:eastAsia="ＭＳ 明朝" w:hAnsi="ＭＳ 明朝" w:hint="eastAsia"/>
          <w:sz w:val="22"/>
          <w:szCs w:val="22"/>
          <w:lang w:eastAsia="ja-JP"/>
        </w:rPr>
        <w:t>現存する施設をはっきり描き出す必要がある</w:t>
      </w:r>
      <w:r w:rsidRPr="0021332F">
        <w:rPr>
          <w:rFonts w:ascii="ＭＳ 明朝" w:eastAsia="ＭＳ 明朝" w:hAnsi="ＭＳ 明朝" w:hint="eastAsia"/>
          <w:sz w:val="22"/>
          <w:szCs w:val="22"/>
          <w:lang w:eastAsia="ja-JP"/>
        </w:rPr>
        <w:t>。締約国は、現在施設に投入されている資金を特定し、これを障害のある人</w:t>
      </w:r>
      <w:r w:rsidR="00D267E7" w:rsidRPr="0021332F">
        <w:rPr>
          <w:rFonts w:ascii="ＭＳ 明朝" w:eastAsia="ＭＳ 明朝" w:hAnsi="ＭＳ 明朝" w:hint="eastAsia"/>
          <w:sz w:val="22"/>
          <w:szCs w:val="22"/>
          <w:lang w:eastAsia="ja-JP"/>
        </w:rPr>
        <w:t>が</w:t>
      </w:r>
      <w:r w:rsidR="00667522" w:rsidRPr="0021332F">
        <w:rPr>
          <w:rFonts w:ascii="ＭＳ 明朝" w:eastAsia="ＭＳ 明朝" w:hAnsi="ＭＳ 明朝" w:hint="eastAsia"/>
          <w:sz w:val="22"/>
          <w:szCs w:val="22"/>
          <w:lang w:eastAsia="ja-JP"/>
        </w:rPr>
        <w:t>表明している要求に応える</w:t>
      </w:r>
      <w:r w:rsidRPr="0021332F">
        <w:rPr>
          <w:rFonts w:ascii="ＭＳ 明朝" w:eastAsia="ＭＳ 明朝" w:hAnsi="ＭＳ 明朝" w:hint="eastAsia"/>
          <w:sz w:val="22"/>
          <w:szCs w:val="22"/>
          <w:lang w:eastAsia="ja-JP"/>
        </w:rPr>
        <w:t>サービスに再配分</w:t>
      </w:r>
      <w:r w:rsidR="00D267E7" w:rsidRPr="0021332F">
        <w:rPr>
          <w:rFonts w:ascii="ＭＳ 明朝" w:eastAsia="ＭＳ 明朝" w:hAnsi="ＭＳ 明朝" w:hint="eastAsia"/>
          <w:sz w:val="22"/>
          <w:szCs w:val="22"/>
          <w:lang w:eastAsia="ja-JP"/>
        </w:rPr>
        <w:t>しなければならない</w:t>
      </w:r>
      <w:r w:rsidRPr="0021332F">
        <w:rPr>
          <w:rFonts w:ascii="ＭＳ 明朝" w:eastAsia="ＭＳ 明朝" w:hAnsi="ＭＳ 明朝" w:hint="eastAsia"/>
          <w:sz w:val="22"/>
          <w:szCs w:val="22"/>
          <w:lang w:eastAsia="ja-JP"/>
        </w:rPr>
        <w:t>。</w:t>
      </w:r>
      <w:r w:rsidR="00562479" w:rsidRPr="0021332F">
        <w:rPr>
          <w:rFonts w:ascii="ＭＳ 明朝" w:eastAsia="ＭＳ 明朝" w:hAnsi="ＭＳ 明朝" w:hint="eastAsia"/>
          <w:sz w:val="22"/>
          <w:szCs w:val="22"/>
          <w:lang w:eastAsia="ja-JP"/>
        </w:rPr>
        <w:t>そして</w:t>
      </w:r>
      <w:r w:rsidRPr="0021332F">
        <w:rPr>
          <w:rFonts w:ascii="ＭＳ 明朝" w:eastAsia="ＭＳ 明朝" w:hAnsi="ＭＳ 明朝" w:hint="eastAsia"/>
          <w:sz w:val="22"/>
          <w:szCs w:val="22"/>
          <w:lang w:eastAsia="ja-JP"/>
        </w:rPr>
        <w:t>各個人が持つネットワークおよび</w:t>
      </w:r>
      <w:r w:rsidR="00FC4423" w:rsidRPr="0021332F">
        <w:rPr>
          <w:rFonts w:ascii="ＭＳ 明朝" w:eastAsia="ＭＳ 明朝" w:hAnsi="ＭＳ 明朝" w:hint="eastAsia"/>
          <w:sz w:val="22"/>
          <w:szCs w:val="22"/>
          <w:lang w:eastAsia="ja-JP"/>
        </w:rPr>
        <w:t>重要な地域のつながり</w:t>
      </w:r>
      <w:r w:rsidR="0010714F" w:rsidRPr="0021332F">
        <w:rPr>
          <w:rFonts w:ascii="ＭＳ 明朝" w:eastAsia="ＭＳ 明朝" w:hAnsi="ＭＳ 明朝" w:hint="eastAsia"/>
          <w:sz w:val="22"/>
          <w:szCs w:val="22"/>
          <w:lang w:eastAsia="ja-JP"/>
        </w:rPr>
        <w:t>を描き出</w:t>
      </w:r>
      <w:r w:rsidR="00562479" w:rsidRPr="0021332F">
        <w:rPr>
          <w:rFonts w:ascii="ＭＳ 明朝" w:eastAsia="ＭＳ 明朝" w:hAnsi="ＭＳ 明朝" w:hint="eastAsia"/>
          <w:sz w:val="22"/>
          <w:szCs w:val="22"/>
          <w:lang w:eastAsia="ja-JP"/>
        </w:rPr>
        <w:t>す必要がある。それ</w:t>
      </w:r>
      <w:r w:rsidRPr="0021332F">
        <w:rPr>
          <w:rFonts w:ascii="ＭＳ 明朝" w:eastAsia="ＭＳ 明朝" w:hAnsi="ＭＳ 明朝" w:hint="eastAsia"/>
          <w:sz w:val="22"/>
          <w:szCs w:val="22"/>
          <w:lang w:eastAsia="ja-JP"/>
        </w:rPr>
        <w:t>は、意思</w:t>
      </w:r>
      <w:r w:rsidR="004E3D97" w:rsidRPr="0021332F">
        <w:rPr>
          <w:rFonts w:ascii="ＭＳ 明朝" w:eastAsia="ＭＳ 明朝" w:hAnsi="ＭＳ 明朝" w:hint="eastAsia"/>
          <w:sz w:val="22"/>
          <w:szCs w:val="22"/>
          <w:lang w:eastAsia="ja-JP"/>
        </w:rPr>
        <w:t>と希望</w:t>
      </w:r>
      <w:r w:rsidRPr="0021332F">
        <w:rPr>
          <w:rFonts w:ascii="ＭＳ 明朝" w:eastAsia="ＭＳ 明朝" w:hAnsi="ＭＳ 明朝" w:hint="eastAsia"/>
          <w:sz w:val="22"/>
          <w:szCs w:val="22"/>
          <w:lang w:eastAsia="ja-JP"/>
        </w:rPr>
        <w:t>に応じて、各個人が必要とする支援を計画する際、支援サービスおよび</w:t>
      </w:r>
      <w:r w:rsidR="00FC5983" w:rsidRPr="0021332F">
        <w:rPr>
          <w:rFonts w:ascii="ＭＳ 明朝" w:eastAsia="ＭＳ 明朝" w:hAnsi="ＭＳ 明朝" w:hint="eastAsia"/>
          <w:sz w:val="22"/>
          <w:szCs w:val="22"/>
          <w:lang w:eastAsia="ja-JP"/>
        </w:rPr>
        <w:t>メインストリーム地域サービス</w:t>
      </w:r>
      <w:r w:rsidRPr="0021332F">
        <w:rPr>
          <w:rFonts w:ascii="ＭＳ 明朝" w:eastAsia="ＭＳ 明朝" w:hAnsi="ＭＳ 明朝" w:hint="eastAsia"/>
          <w:sz w:val="22"/>
          <w:szCs w:val="22"/>
          <w:lang w:eastAsia="ja-JP"/>
        </w:rPr>
        <w:t>の要素を開発</w:t>
      </w:r>
      <w:r w:rsidR="00FC5983" w:rsidRPr="0021332F">
        <w:rPr>
          <w:rFonts w:ascii="ＭＳ 明朝" w:eastAsia="ＭＳ 明朝" w:hAnsi="ＭＳ 明朝" w:cs="ＭＳ 明朝" w:hint="eastAsia"/>
          <w:sz w:val="22"/>
          <w:szCs w:val="22"/>
          <w:lang w:eastAsia="ja-JP"/>
        </w:rPr>
        <w:t>・</w:t>
      </w:r>
      <w:r w:rsidRPr="0021332F">
        <w:rPr>
          <w:rFonts w:ascii="ＭＳ 明朝" w:eastAsia="ＭＳ 明朝" w:hAnsi="ＭＳ 明朝" w:hint="eastAsia"/>
          <w:sz w:val="22"/>
          <w:szCs w:val="22"/>
          <w:lang w:eastAsia="ja-JP"/>
        </w:rPr>
        <w:t>適応する際に利用することができる。</w:t>
      </w:r>
    </w:p>
    <w:p w14:paraId="4C7870E7" w14:textId="77777777" w:rsidR="00DD3F31" w:rsidRPr="0021332F" w:rsidRDefault="00DD3F31" w:rsidP="0021332F">
      <w:pPr>
        <w:spacing w:line="276" w:lineRule="auto"/>
        <w:rPr>
          <w:rFonts w:ascii="ＭＳ 明朝" w:eastAsia="ＭＳ 明朝" w:hAnsi="ＭＳ 明朝"/>
          <w:sz w:val="22"/>
          <w:szCs w:val="22"/>
          <w:lang w:eastAsia="ja-JP"/>
        </w:rPr>
      </w:pPr>
    </w:p>
    <w:p w14:paraId="4E3FE549" w14:textId="5F37416D" w:rsidR="00902F34" w:rsidRPr="0021332F" w:rsidRDefault="00902F34"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3</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地域に密着したサービス</w:t>
      </w:r>
    </w:p>
    <w:p w14:paraId="2AD41FA6" w14:textId="58D3D68B" w:rsidR="00902F34" w:rsidRPr="0021332F" w:rsidRDefault="00902F34" w:rsidP="0021332F">
      <w:pPr>
        <w:spacing w:line="276" w:lineRule="auto"/>
        <w:rPr>
          <w:rFonts w:ascii="ＭＳ 明朝" w:eastAsia="ＭＳ 明朝" w:hAnsi="ＭＳ 明朝"/>
          <w:sz w:val="22"/>
          <w:szCs w:val="22"/>
          <w:lang w:eastAsia="ja-JP"/>
        </w:rPr>
      </w:pPr>
      <w:bookmarkStart w:id="8" w:name="_Toc102220574"/>
      <w:r w:rsidRPr="0021332F">
        <w:rPr>
          <w:rFonts w:ascii="ＭＳ 明朝" w:eastAsia="ＭＳ 明朝" w:hAnsi="ＭＳ 明朝" w:hint="eastAsia"/>
          <w:sz w:val="22"/>
          <w:szCs w:val="22"/>
          <w:lang w:eastAsia="ja-JP"/>
        </w:rPr>
        <w:t>64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既存の地域に密着したサービスは、包括的に関連付けされるべきである。分離された、医療化された、あるいは障害のある人の意志と</w:t>
      </w:r>
      <w:r w:rsidR="00827220" w:rsidRPr="0021332F">
        <w:rPr>
          <w:rFonts w:ascii="ＭＳ 明朝" w:eastAsia="ＭＳ 明朝" w:hAnsi="ＭＳ 明朝" w:hint="eastAsia"/>
          <w:sz w:val="22"/>
          <w:szCs w:val="22"/>
          <w:lang w:eastAsia="ja-JP"/>
        </w:rPr>
        <w:t>希望</w:t>
      </w:r>
      <w:r w:rsidRPr="0021332F">
        <w:rPr>
          <w:rFonts w:ascii="ＭＳ 明朝" w:eastAsia="ＭＳ 明朝" w:hAnsi="ＭＳ 明朝" w:hint="eastAsia"/>
          <w:sz w:val="22"/>
          <w:szCs w:val="22"/>
          <w:lang w:eastAsia="ja-JP"/>
        </w:rPr>
        <w:t>に基づかないサービスは</w:t>
      </w:r>
      <w:r w:rsidR="00827220" w:rsidRPr="0021332F">
        <w:rPr>
          <w:rFonts w:ascii="ＭＳ 明朝" w:eastAsia="ＭＳ 明朝" w:hAnsi="ＭＳ 明朝" w:hint="eastAsia"/>
          <w:sz w:val="22"/>
          <w:szCs w:val="22"/>
          <w:lang w:eastAsia="ja-JP"/>
        </w:rPr>
        <w:t>中止す</w:t>
      </w:r>
      <w:r w:rsidRPr="0021332F">
        <w:rPr>
          <w:rFonts w:ascii="ＭＳ 明朝" w:eastAsia="ＭＳ 明朝" w:hAnsi="ＭＳ 明朝" w:hint="eastAsia"/>
          <w:sz w:val="22"/>
          <w:szCs w:val="22"/>
          <w:lang w:eastAsia="ja-JP"/>
        </w:rPr>
        <w:t>べきである。計画は、さまざまな質の高い地域</w:t>
      </w:r>
      <w:r w:rsidR="00827220" w:rsidRPr="0021332F">
        <w:rPr>
          <w:rFonts w:ascii="ＭＳ 明朝" w:eastAsia="ＭＳ 明朝" w:hAnsi="ＭＳ 明朝" w:hint="eastAsia"/>
          <w:sz w:val="22"/>
          <w:szCs w:val="22"/>
          <w:lang w:eastAsia="ja-JP"/>
        </w:rPr>
        <w:t>に</w:t>
      </w:r>
      <w:r w:rsidRPr="0021332F">
        <w:rPr>
          <w:rFonts w:ascii="ＭＳ 明朝" w:eastAsia="ＭＳ 明朝" w:hAnsi="ＭＳ 明朝" w:hint="eastAsia"/>
          <w:sz w:val="22"/>
          <w:szCs w:val="22"/>
          <w:lang w:eastAsia="ja-JP"/>
        </w:rPr>
        <w:t>密着</w:t>
      </w:r>
      <w:r w:rsidR="00827220" w:rsidRPr="0021332F">
        <w:rPr>
          <w:rFonts w:ascii="ＭＳ 明朝" w:eastAsia="ＭＳ 明朝" w:hAnsi="ＭＳ 明朝" w:hint="eastAsia"/>
          <w:sz w:val="22"/>
          <w:szCs w:val="22"/>
          <w:lang w:eastAsia="ja-JP"/>
        </w:rPr>
        <w:t>した</w:t>
      </w:r>
      <w:r w:rsidRPr="0021332F">
        <w:rPr>
          <w:rFonts w:ascii="ＭＳ 明朝" w:eastAsia="ＭＳ 明朝" w:hAnsi="ＭＳ 明朝" w:hint="eastAsia"/>
          <w:sz w:val="22"/>
          <w:szCs w:val="22"/>
          <w:lang w:eastAsia="ja-JP"/>
        </w:rPr>
        <w:t>サービスの利用可能性、</w:t>
      </w:r>
      <w:r w:rsidR="00827220" w:rsidRPr="0021332F">
        <w:rPr>
          <w:rFonts w:ascii="ＭＳ 明朝" w:eastAsia="ＭＳ 明朝" w:hAnsi="ＭＳ 明朝" w:hint="eastAsia"/>
          <w:sz w:val="22"/>
          <w:szCs w:val="22"/>
          <w:lang w:eastAsia="ja-JP"/>
        </w:rPr>
        <w:t>アクセシビリティ</w:t>
      </w:r>
      <w:r w:rsidRPr="0021332F">
        <w:rPr>
          <w:rFonts w:ascii="ＭＳ 明朝" w:eastAsia="ＭＳ 明朝" w:hAnsi="ＭＳ 明朝" w:hint="eastAsia"/>
          <w:sz w:val="22"/>
          <w:szCs w:val="22"/>
          <w:lang w:eastAsia="ja-JP"/>
        </w:rPr>
        <w:t>、</w:t>
      </w:r>
      <w:r w:rsidR="00827220" w:rsidRPr="0021332F">
        <w:rPr>
          <w:rFonts w:ascii="ＭＳ 明朝" w:eastAsia="ＭＳ 明朝" w:hAnsi="ＭＳ 明朝" w:hint="eastAsia"/>
          <w:sz w:val="22"/>
          <w:szCs w:val="22"/>
          <w:lang w:eastAsia="ja-JP"/>
        </w:rPr>
        <w:t>受入れやすさ</w:t>
      </w:r>
      <w:r w:rsidRPr="0021332F">
        <w:rPr>
          <w:rFonts w:ascii="ＭＳ 明朝" w:eastAsia="ＭＳ 明朝" w:hAnsi="ＭＳ 明朝" w:hint="eastAsia"/>
          <w:sz w:val="22"/>
          <w:szCs w:val="22"/>
          <w:lang w:eastAsia="ja-JP"/>
        </w:rPr>
        <w:t>、手頃な価格、適応性を確保すべきである。</w:t>
      </w:r>
    </w:p>
    <w:p w14:paraId="491343CE" w14:textId="77777777" w:rsidR="00FC4423" w:rsidRPr="0021332F" w:rsidRDefault="00FC4423" w:rsidP="0021332F">
      <w:pPr>
        <w:spacing w:line="276" w:lineRule="auto"/>
        <w:rPr>
          <w:rFonts w:ascii="ＭＳ 明朝" w:eastAsia="ＭＳ 明朝" w:hAnsi="ＭＳ 明朝"/>
          <w:sz w:val="22"/>
          <w:szCs w:val="22"/>
          <w:lang w:eastAsia="ja-JP"/>
        </w:rPr>
      </w:pPr>
    </w:p>
    <w:bookmarkEnd w:id="8"/>
    <w:p w14:paraId="3502603D" w14:textId="46B6CBAB" w:rsidR="00827220" w:rsidRPr="0021332F" w:rsidRDefault="00C046AD"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4</w:t>
      </w:r>
      <w:r w:rsidR="00AB5D87">
        <w:rPr>
          <w:rFonts w:ascii="ＭＳ 明朝" w:eastAsia="ＭＳ 明朝" w:hAnsi="ＭＳ 明朝"/>
          <w:b/>
          <w:bCs/>
          <w:sz w:val="22"/>
          <w:szCs w:val="22"/>
          <w:lang w:eastAsia="ja-JP"/>
        </w:rPr>
        <w:t>．</w:t>
      </w:r>
      <w:r w:rsidRPr="0021332F">
        <w:rPr>
          <w:rFonts w:ascii="ＭＳ 明朝" w:eastAsia="ＭＳ 明朝" w:hAnsi="ＭＳ 明朝" w:hint="eastAsia"/>
          <w:b/>
          <w:bCs/>
          <w:sz w:val="22"/>
          <w:szCs w:val="22"/>
          <w:lang w:eastAsia="ja-JP"/>
        </w:rPr>
        <w:t>支援</w:t>
      </w:r>
      <w:r w:rsidR="00DD3F31" w:rsidRPr="0021332F">
        <w:rPr>
          <w:rFonts w:ascii="ＭＳ 明朝" w:eastAsia="ＭＳ 明朝" w:hAnsi="ＭＳ 明朝" w:hint="eastAsia"/>
          <w:b/>
          <w:bCs/>
          <w:sz w:val="22"/>
          <w:szCs w:val="22"/>
          <w:lang w:eastAsia="ja-JP"/>
        </w:rPr>
        <w:t>システム</w:t>
      </w:r>
      <w:r w:rsidRPr="0021332F">
        <w:rPr>
          <w:rFonts w:ascii="ＭＳ 明朝" w:eastAsia="ＭＳ 明朝" w:hAnsi="ＭＳ 明朝" w:hint="eastAsia"/>
          <w:b/>
          <w:bCs/>
          <w:sz w:val="22"/>
          <w:szCs w:val="22"/>
          <w:lang w:eastAsia="ja-JP"/>
        </w:rPr>
        <w:t>の新しい要素を特定する</w:t>
      </w:r>
    </w:p>
    <w:p w14:paraId="021F642B" w14:textId="4A449D27" w:rsidR="00C046AD" w:rsidRPr="0021332F" w:rsidRDefault="00C046AD" w:rsidP="0021332F">
      <w:pPr>
        <w:spacing w:line="276" w:lineRule="auto"/>
        <w:rPr>
          <w:rFonts w:ascii="ＭＳ 明朝" w:eastAsia="ＭＳ 明朝" w:hAnsi="ＭＳ 明朝"/>
          <w:sz w:val="22"/>
          <w:szCs w:val="22"/>
          <w:lang w:eastAsia="ja-JP"/>
        </w:rPr>
      </w:pPr>
      <w:bookmarkStart w:id="9" w:name="_Toc102220575"/>
      <w:r w:rsidRPr="0021332F">
        <w:rPr>
          <w:rFonts w:ascii="ＭＳ 明朝" w:eastAsia="ＭＳ 明朝" w:hAnsi="ＭＳ 明朝" w:hint="eastAsia"/>
          <w:sz w:val="22"/>
          <w:szCs w:val="22"/>
          <w:lang w:eastAsia="ja-JP"/>
        </w:rPr>
        <w:t>65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締約国は、障害のある人の団体と緊密に協議して、次のことを行うべきである。</w:t>
      </w:r>
    </w:p>
    <w:p w14:paraId="0952895C" w14:textId="54CC25E5" w:rsidR="00C046AD" w:rsidRPr="0021332F" w:rsidRDefault="00C046A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(a) 障害のある人への支援におけるギャップ</w:t>
      </w:r>
      <w:r w:rsidR="00705C55" w:rsidRPr="0021332F">
        <w:rPr>
          <w:rFonts w:ascii="ＭＳ 明朝" w:eastAsia="ＭＳ 明朝" w:hAnsi="ＭＳ 明朝" w:hint="eastAsia"/>
          <w:sz w:val="22"/>
          <w:szCs w:val="22"/>
          <w:lang w:eastAsia="ja-JP"/>
        </w:rPr>
        <w:t>と、</w:t>
      </w:r>
      <w:r w:rsidRPr="0021332F">
        <w:rPr>
          <w:rFonts w:ascii="ＭＳ 明朝" w:eastAsia="ＭＳ 明朝" w:hAnsi="ＭＳ 明朝" w:hint="eastAsia"/>
          <w:sz w:val="22"/>
          <w:szCs w:val="22"/>
          <w:lang w:eastAsia="ja-JP"/>
        </w:rPr>
        <w:t>開発すべき新しいサービス構造の必要性を特定すること。</w:t>
      </w:r>
    </w:p>
    <w:p w14:paraId="3E6C49B1" w14:textId="68110BFB" w:rsidR="00C046AD" w:rsidRPr="0021332F" w:rsidRDefault="00C046A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 xml:space="preserve">(b) </w:t>
      </w:r>
      <w:r w:rsidRPr="0021332F">
        <w:rPr>
          <w:rFonts w:ascii="ＭＳ 明朝" w:eastAsia="ＭＳ 明朝" w:hAnsi="ＭＳ 明朝" w:hint="eastAsia"/>
          <w:sz w:val="22"/>
          <w:szCs w:val="22"/>
          <w:lang w:eastAsia="ja-JP"/>
        </w:rPr>
        <w:t>パイロット</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プロジェクトを開発し、導入し、評価する</w:t>
      </w:r>
      <w:r w:rsidR="00E37DEB">
        <w:rPr>
          <w:rFonts w:ascii="ＭＳ 明朝" w:eastAsia="ＭＳ 明朝" w:hAnsi="ＭＳ 明朝" w:cs="SimSun" w:hint="eastAsia"/>
          <w:sz w:val="22"/>
          <w:szCs w:val="22"/>
          <w:lang w:eastAsia="ja-JP"/>
        </w:rPr>
        <w:t>こと</w:t>
      </w:r>
      <w:r w:rsidRPr="0021332F">
        <w:rPr>
          <w:rFonts w:ascii="ＭＳ 明朝" w:eastAsia="ＭＳ 明朝" w:hAnsi="ＭＳ 明朝" w:cs="SimSun" w:hint="eastAsia"/>
          <w:sz w:val="22"/>
          <w:szCs w:val="22"/>
          <w:lang w:eastAsia="ja-JP"/>
        </w:rPr>
        <w:t>。</w:t>
      </w:r>
    </w:p>
    <w:p w14:paraId="6E0EB122" w14:textId="77777777" w:rsidR="00F202D2" w:rsidRPr="0021332F" w:rsidRDefault="00C046A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(c) 幅広い支援の仕組みやサービスが地域社会に存在し、集中的な支援を必要とする人や言語によるコミュニケーションに代わる手段</w:t>
      </w:r>
      <w:r w:rsidR="009F0C4E" w:rsidRPr="0021332F">
        <w:rPr>
          <w:rFonts w:ascii="ＭＳ 明朝" w:eastAsia="ＭＳ 明朝" w:hAnsi="ＭＳ 明朝" w:hint="eastAsia"/>
          <w:sz w:val="22"/>
          <w:szCs w:val="22"/>
          <w:lang w:eastAsia="ja-JP"/>
        </w:rPr>
        <w:t>（訳注　ジェスチャーコミュニケーション，ピクチャーコミュニケーション、コミュニケーションボードなど）</w:t>
      </w:r>
      <w:r w:rsidRPr="0021332F">
        <w:rPr>
          <w:rFonts w:ascii="ＭＳ 明朝" w:eastAsia="ＭＳ 明朝" w:hAnsi="ＭＳ 明朝" w:hint="eastAsia"/>
          <w:sz w:val="22"/>
          <w:szCs w:val="22"/>
          <w:lang w:eastAsia="ja-JP"/>
        </w:rPr>
        <w:t>を用いる人</w:t>
      </w:r>
      <w:r w:rsidR="004375DC" w:rsidRPr="0021332F">
        <w:rPr>
          <w:rFonts w:ascii="ＭＳ 明朝" w:eastAsia="ＭＳ 明朝" w:hAnsi="ＭＳ 明朝" w:hint="eastAsia"/>
          <w:sz w:val="22"/>
          <w:szCs w:val="22"/>
          <w:lang w:eastAsia="ja-JP"/>
        </w:rPr>
        <w:t>など</w:t>
      </w:r>
      <w:r w:rsidRPr="0021332F">
        <w:rPr>
          <w:rFonts w:ascii="ＭＳ 明朝" w:eastAsia="ＭＳ 明朝" w:hAnsi="ＭＳ 明朝" w:hint="eastAsia"/>
          <w:sz w:val="22"/>
          <w:szCs w:val="22"/>
          <w:lang w:eastAsia="ja-JP"/>
        </w:rPr>
        <w:t>、すべての</w:t>
      </w:r>
      <w:r w:rsidR="004375DC"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が自らの支援を計画し指示できること、また</w:t>
      </w:r>
      <w:r w:rsidR="00AC555B" w:rsidRPr="0021332F">
        <w:rPr>
          <w:rFonts w:ascii="ＭＳ 明朝" w:eastAsia="ＭＳ 明朝" w:hAnsi="ＭＳ 明朝" w:hint="eastAsia"/>
          <w:sz w:val="22"/>
          <w:szCs w:val="22"/>
          <w:lang w:eastAsia="ja-JP"/>
        </w:rPr>
        <w:t>障害のある</w:t>
      </w:r>
      <w:r w:rsidRPr="0021332F">
        <w:rPr>
          <w:rFonts w:ascii="ＭＳ 明朝" w:eastAsia="ＭＳ 明朝" w:hAnsi="ＭＳ 明朝" w:hint="eastAsia"/>
          <w:sz w:val="22"/>
          <w:szCs w:val="22"/>
          <w:lang w:eastAsia="ja-JP"/>
        </w:rPr>
        <w:t>子どもの</w:t>
      </w:r>
      <w:r w:rsidR="00F202D2" w:rsidRPr="00E37DEB">
        <w:rPr>
          <w:rFonts w:ascii="ＭＳ 明朝" w:eastAsia="ＭＳ 明朝" w:hAnsi="ＭＳ 明朝" w:hint="eastAsia"/>
          <w:sz w:val="22"/>
          <w:szCs w:val="22"/>
          <w:lang w:eastAsia="ja-JP"/>
        </w:rPr>
        <w:t>家庭</w:t>
      </w:r>
      <w:r w:rsidRPr="0021332F">
        <w:rPr>
          <w:rFonts w:ascii="ＭＳ 明朝" w:eastAsia="ＭＳ 明朝" w:hAnsi="ＭＳ 明朝" w:hint="eastAsia"/>
          <w:sz w:val="22"/>
          <w:szCs w:val="22"/>
          <w:lang w:eastAsia="ja-JP"/>
        </w:rPr>
        <w:t>が</w:t>
      </w:r>
      <w:r w:rsidR="000909FE" w:rsidRPr="0021332F">
        <w:rPr>
          <w:rFonts w:ascii="ＭＳ 明朝" w:eastAsia="ＭＳ 明朝" w:hAnsi="ＭＳ 明朝" w:hint="eastAsia"/>
          <w:sz w:val="22"/>
          <w:szCs w:val="22"/>
          <w:lang w:eastAsia="ja-JP"/>
        </w:rPr>
        <w:t>､子どもとして</w:t>
      </w:r>
      <w:r w:rsidR="00D53ABA" w:rsidRPr="0021332F">
        <w:rPr>
          <w:rFonts w:ascii="ＭＳ 明朝" w:eastAsia="ＭＳ 明朝" w:hAnsi="ＭＳ 明朝" w:hint="eastAsia"/>
          <w:sz w:val="22"/>
          <w:szCs w:val="22"/>
          <w:lang w:eastAsia="ja-JP"/>
        </w:rPr>
        <w:t>も、かつ</w:t>
      </w:r>
      <w:r w:rsidR="000909FE" w:rsidRPr="0021332F">
        <w:rPr>
          <w:rFonts w:ascii="ＭＳ 明朝" w:eastAsia="ＭＳ 明朝" w:hAnsi="ＭＳ 明朝" w:hint="eastAsia"/>
          <w:sz w:val="22"/>
          <w:szCs w:val="22"/>
          <w:lang w:eastAsia="ja-JP"/>
        </w:rPr>
        <w:t>障害のある人として</w:t>
      </w:r>
      <w:r w:rsidR="00D53ABA" w:rsidRPr="0021332F">
        <w:rPr>
          <w:rFonts w:ascii="ＭＳ 明朝" w:eastAsia="ＭＳ 明朝" w:hAnsi="ＭＳ 明朝" w:hint="eastAsia"/>
          <w:sz w:val="22"/>
          <w:szCs w:val="22"/>
          <w:lang w:eastAsia="ja-JP"/>
        </w:rPr>
        <w:t>も</w:t>
      </w:r>
      <w:r w:rsidR="000909FE" w:rsidRPr="0021332F">
        <w:rPr>
          <w:rFonts w:ascii="ＭＳ 明朝" w:eastAsia="ＭＳ 明朝" w:hAnsi="ＭＳ 明朝" w:hint="eastAsia"/>
          <w:sz w:val="22"/>
          <w:szCs w:val="22"/>
          <w:lang w:eastAsia="ja-JP"/>
        </w:rPr>
        <w:t>等しく</w:t>
      </w:r>
      <w:r w:rsidRPr="0021332F">
        <w:rPr>
          <w:rFonts w:ascii="ＭＳ 明朝" w:eastAsia="ＭＳ 明朝" w:hAnsi="ＭＳ 明朝" w:hint="eastAsia"/>
          <w:sz w:val="22"/>
          <w:szCs w:val="22"/>
          <w:lang w:eastAsia="ja-JP"/>
        </w:rPr>
        <w:t>支援されることを確保すること。</w:t>
      </w:r>
    </w:p>
    <w:p w14:paraId="3E223960" w14:textId="0FBA02EB" w:rsidR="00C046AD" w:rsidRPr="0021332F" w:rsidRDefault="00C046A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(d) 支援サービスが障害のある人の意志と希望に応じるようにすること。</w:t>
      </w:r>
    </w:p>
    <w:p w14:paraId="4188D938" w14:textId="76DCD7AA" w:rsidR="00230317" w:rsidRPr="0021332F" w:rsidRDefault="00C046A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(e) 支援の選択と管理において</w:t>
      </w:r>
      <w:r w:rsidR="00BE2EDE"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支援を必要とする可能性のある人を含め、障害のある人が真の選択を持ち、条約を遵守していないサービスの</w:t>
      </w:r>
      <w:r w:rsidR="003D7049" w:rsidRPr="0021332F">
        <w:rPr>
          <w:rFonts w:ascii="ＭＳ 明朝" w:eastAsia="ＭＳ 明朝" w:hAnsi="ＭＳ 明朝" w:hint="eastAsia"/>
          <w:sz w:val="22"/>
          <w:szCs w:val="22"/>
          <w:lang w:eastAsia="ja-JP"/>
        </w:rPr>
        <w:t>なかから</w:t>
      </w:r>
      <w:r w:rsidRPr="0021332F">
        <w:rPr>
          <w:rFonts w:ascii="ＭＳ 明朝" w:eastAsia="ＭＳ 明朝" w:hAnsi="ＭＳ 明朝" w:hint="eastAsia"/>
          <w:sz w:val="22"/>
          <w:szCs w:val="22"/>
          <w:lang w:eastAsia="ja-JP"/>
        </w:rPr>
        <w:t>選択することを義務付けられていないことを</w:t>
      </w:r>
      <w:r w:rsidR="00BE2EDE" w:rsidRPr="0021332F">
        <w:rPr>
          <w:rFonts w:ascii="ＭＳ 明朝" w:eastAsia="ＭＳ 明朝" w:hAnsi="ＭＳ 明朝" w:hint="eastAsia"/>
          <w:sz w:val="22"/>
          <w:szCs w:val="22"/>
          <w:lang w:eastAsia="ja-JP"/>
        </w:rPr>
        <w:t>保証</w:t>
      </w:r>
      <w:r w:rsidRPr="0021332F">
        <w:rPr>
          <w:rFonts w:ascii="ＭＳ 明朝" w:eastAsia="ＭＳ 明朝" w:hAnsi="ＭＳ 明朝" w:hint="eastAsia"/>
          <w:sz w:val="22"/>
          <w:szCs w:val="22"/>
          <w:lang w:eastAsia="ja-JP"/>
        </w:rPr>
        <w:t>すること。</w:t>
      </w:r>
    </w:p>
    <w:p w14:paraId="7C61C6D9" w14:textId="77777777" w:rsidR="00230317" w:rsidRPr="0021332F" w:rsidRDefault="00230317" w:rsidP="0021332F">
      <w:pPr>
        <w:spacing w:line="276" w:lineRule="auto"/>
        <w:rPr>
          <w:rFonts w:ascii="ＭＳ 明朝" w:eastAsia="ＭＳ 明朝" w:hAnsi="ＭＳ 明朝"/>
          <w:sz w:val="22"/>
          <w:szCs w:val="22"/>
          <w:lang w:eastAsia="ja-JP"/>
        </w:rPr>
      </w:pPr>
    </w:p>
    <w:bookmarkEnd w:id="9"/>
    <w:p w14:paraId="35005FA7" w14:textId="7B01D085" w:rsidR="00230317" w:rsidRPr="0021332F" w:rsidRDefault="00230317"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5</w:t>
      </w:r>
      <w:r w:rsidR="00AB5D87">
        <w:rPr>
          <w:rFonts w:ascii="ＭＳ 明朝" w:eastAsia="ＭＳ 明朝" w:hAnsi="ＭＳ 明朝" w:hint="eastAsia"/>
          <w:b/>
          <w:bCs/>
          <w:sz w:val="22"/>
          <w:szCs w:val="22"/>
          <w:lang w:eastAsia="ja-JP"/>
        </w:rPr>
        <w:t>.</w:t>
      </w:r>
      <w:r w:rsidR="000D4988" w:rsidRPr="0021332F">
        <w:rPr>
          <w:rFonts w:ascii="ＭＳ 明朝" w:eastAsia="ＭＳ 明朝" w:hAnsi="ＭＳ 明朝" w:hint="eastAsia"/>
          <w:b/>
          <w:bCs/>
          <w:sz w:val="22"/>
          <w:szCs w:val="22"/>
          <w:lang w:eastAsia="ja-JP"/>
        </w:rPr>
        <w:t>人材</w:t>
      </w:r>
      <w:r w:rsidRPr="0021332F">
        <w:rPr>
          <w:rFonts w:ascii="ＭＳ 明朝" w:eastAsia="ＭＳ 明朝" w:hAnsi="ＭＳ 明朝" w:hint="eastAsia"/>
          <w:b/>
          <w:bCs/>
          <w:sz w:val="22"/>
          <w:szCs w:val="22"/>
          <w:lang w:eastAsia="ja-JP"/>
        </w:rPr>
        <w:t>の分析</w:t>
      </w:r>
    </w:p>
    <w:p w14:paraId="26225753" w14:textId="5DB881C3" w:rsidR="00613E30" w:rsidRPr="0021332F" w:rsidRDefault="0023031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66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w:t>
      </w:r>
      <w:r w:rsidR="008837CA" w:rsidRPr="0021332F">
        <w:rPr>
          <w:rFonts w:ascii="ＭＳ 明朝" w:eastAsia="ＭＳ 明朝" w:hAnsi="ＭＳ 明朝" w:hint="eastAsia"/>
          <w:sz w:val="22"/>
          <w:szCs w:val="22"/>
          <w:lang w:eastAsia="ja-JP"/>
        </w:rPr>
        <w:t>人口</w:t>
      </w:r>
      <w:r w:rsidR="00F87FCB" w:rsidRPr="0021332F">
        <w:rPr>
          <w:rFonts w:ascii="ＭＳ 明朝" w:eastAsia="ＭＳ 明朝" w:hAnsi="ＭＳ 明朝" w:hint="eastAsia"/>
          <w:sz w:val="22"/>
          <w:szCs w:val="22"/>
          <w:lang w:eastAsia="ja-JP"/>
        </w:rPr>
        <w:t>構成</w:t>
      </w:r>
      <w:r w:rsidR="008837CA" w:rsidRPr="0021332F">
        <w:rPr>
          <w:rFonts w:ascii="ＭＳ 明朝" w:eastAsia="ＭＳ 明朝" w:hAnsi="ＭＳ 明朝" w:hint="eastAsia"/>
          <w:sz w:val="22"/>
          <w:szCs w:val="22"/>
          <w:lang w:eastAsia="ja-JP"/>
        </w:rPr>
        <w:t>と雇用の</w:t>
      </w:r>
      <w:r w:rsidR="00F87FCB" w:rsidRPr="0021332F">
        <w:rPr>
          <w:rFonts w:ascii="ＭＳ 明朝" w:eastAsia="ＭＳ 明朝" w:hAnsi="ＭＳ 明朝" w:hint="eastAsia"/>
          <w:sz w:val="22"/>
          <w:szCs w:val="22"/>
          <w:lang w:eastAsia="ja-JP"/>
        </w:rPr>
        <w:t>動向</w:t>
      </w:r>
      <w:r w:rsidR="008837CA" w:rsidRPr="0021332F">
        <w:rPr>
          <w:rFonts w:ascii="ＭＳ 明朝" w:eastAsia="ＭＳ 明朝" w:hAnsi="ＭＳ 明朝" w:hint="eastAsia"/>
          <w:sz w:val="22"/>
          <w:szCs w:val="22"/>
          <w:lang w:eastAsia="ja-JP"/>
        </w:rPr>
        <w:t>を含めた</w:t>
      </w:r>
      <w:r w:rsidR="009F0C4E" w:rsidRPr="0021332F">
        <w:rPr>
          <w:rFonts w:ascii="ＭＳ 明朝" w:eastAsia="ＭＳ 明朝" w:hAnsi="ＭＳ 明朝" w:hint="eastAsia"/>
          <w:sz w:val="22"/>
          <w:szCs w:val="22"/>
          <w:lang w:eastAsia="ja-JP"/>
        </w:rPr>
        <w:t>人材</w:t>
      </w:r>
      <w:r w:rsidR="008837CA" w:rsidRPr="0021332F">
        <w:rPr>
          <w:rFonts w:ascii="ＭＳ 明朝" w:eastAsia="ＭＳ 明朝" w:hAnsi="ＭＳ 明朝" w:hint="eastAsia"/>
          <w:sz w:val="22"/>
          <w:szCs w:val="22"/>
          <w:lang w:eastAsia="ja-JP"/>
        </w:rPr>
        <w:t>と、これら</w:t>
      </w:r>
      <w:r w:rsidR="00843B7B" w:rsidRPr="0021332F">
        <w:rPr>
          <w:rFonts w:ascii="ＭＳ 明朝" w:eastAsia="ＭＳ 明朝" w:hAnsi="ＭＳ 明朝" w:hint="eastAsia"/>
          <w:sz w:val="22"/>
          <w:szCs w:val="22"/>
          <w:lang w:eastAsia="ja-JP"/>
        </w:rPr>
        <w:t>の</w:t>
      </w:r>
      <w:r w:rsidR="00F87FCB" w:rsidRPr="0021332F">
        <w:rPr>
          <w:rFonts w:ascii="ＭＳ 明朝" w:eastAsia="ＭＳ 明朝" w:hAnsi="ＭＳ 明朝" w:hint="eastAsia"/>
          <w:sz w:val="22"/>
          <w:szCs w:val="22"/>
          <w:lang w:eastAsia="ja-JP"/>
        </w:rPr>
        <w:t>動向</w:t>
      </w:r>
      <w:r w:rsidR="008837CA" w:rsidRPr="0021332F">
        <w:rPr>
          <w:rFonts w:ascii="ＭＳ 明朝" w:eastAsia="ＭＳ 明朝" w:hAnsi="ＭＳ 明朝" w:hint="eastAsia"/>
          <w:sz w:val="22"/>
          <w:szCs w:val="22"/>
          <w:lang w:eastAsia="ja-JP"/>
        </w:rPr>
        <w:t>が脱施設化に及ぼすと考えられる影響との関連を対応付けなければならない</w:t>
      </w:r>
      <w:r w:rsidRPr="0021332F">
        <w:rPr>
          <w:rFonts w:ascii="ＭＳ 明朝" w:eastAsia="ＭＳ 明朝" w:hAnsi="ＭＳ 明朝" w:hint="eastAsia"/>
          <w:sz w:val="22"/>
          <w:szCs w:val="22"/>
          <w:lang w:eastAsia="ja-JP"/>
        </w:rPr>
        <w:t>。締約国は、条約に</w:t>
      </w:r>
      <w:r w:rsidR="00843B7B" w:rsidRPr="0021332F">
        <w:rPr>
          <w:rFonts w:ascii="ＭＳ 明朝" w:eastAsia="ＭＳ 明朝" w:hAnsi="ＭＳ 明朝" w:hint="eastAsia"/>
          <w:sz w:val="22"/>
          <w:szCs w:val="22"/>
          <w:lang w:eastAsia="ja-JP"/>
        </w:rPr>
        <w:t>準拠</w:t>
      </w:r>
      <w:r w:rsidRPr="0021332F">
        <w:rPr>
          <w:rFonts w:ascii="ＭＳ 明朝" w:eastAsia="ＭＳ 明朝" w:hAnsi="ＭＳ 明朝" w:hint="eastAsia"/>
          <w:sz w:val="22"/>
          <w:szCs w:val="22"/>
          <w:lang w:eastAsia="ja-JP"/>
        </w:rPr>
        <w:t>したサービスの提供</w:t>
      </w:r>
      <w:r w:rsidR="008837CA" w:rsidRPr="0021332F">
        <w:rPr>
          <w:rFonts w:ascii="ＭＳ 明朝" w:eastAsia="ＭＳ 明朝" w:hAnsi="ＭＳ 明朝" w:hint="eastAsia"/>
          <w:sz w:val="22"/>
          <w:szCs w:val="22"/>
          <w:lang w:eastAsia="ja-JP"/>
        </w:rPr>
        <w:t>のため</w:t>
      </w:r>
      <w:r w:rsidRPr="0021332F">
        <w:rPr>
          <w:rFonts w:ascii="ＭＳ 明朝" w:eastAsia="ＭＳ 明朝" w:hAnsi="ＭＳ 明朝" w:hint="eastAsia"/>
          <w:sz w:val="22"/>
          <w:szCs w:val="22"/>
          <w:lang w:eastAsia="ja-JP"/>
        </w:rPr>
        <w:t>に、</w:t>
      </w:r>
      <w:r w:rsidR="009F0C4E" w:rsidRPr="0021332F">
        <w:rPr>
          <w:rFonts w:ascii="ＭＳ 明朝" w:eastAsia="ＭＳ 明朝" w:hAnsi="ＭＳ 明朝" w:hint="eastAsia"/>
          <w:sz w:val="22"/>
          <w:szCs w:val="22"/>
          <w:lang w:eastAsia="ja-JP"/>
        </w:rPr>
        <w:t>人材</w:t>
      </w:r>
      <w:r w:rsidRPr="0021332F">
        <w:rPr>
          <w:rFonts w:ascii="ＭＳ 明朝" w:eastAsia="ＭＳ 明朝" w:hAnsi="ＭＳ 明朝" w:hint="eastAsia"/>
          <w:sz w:val="22"/>
          <w:szCs w:val="22"/>
          <w:lang w:eastAsia="ja-JP"/>
        </w:rPr>
        <w:t>の転換の実現可能性を評価し、改善のための優先順位を定めるべきである。サービスは、</w:t>
      </w:r>
      <w:r w:rsidR="00C85ED1" w:rsidRPr="0021332F">
        <w:rPr>
          <w:rFonts w:ascii="ＭＳ 明朝" w:eastAsia="ＭＳ 明朝" w:hAnsi="ＭＳ 明朝" w:hint="eastAsia"/>
          <w:sz w:val="22"/>
          <w:szCs w:val="22"/>
          <w:lang w:eastAsia="ja-JP"/>
        </w:rPr>
        <w:t>もっ</w:t>
      </w:r>
      <w:r w:rsidR="00F87FCB" w:rsidRPr="0021332F">
        <w:rPr>
          <w:rFonts w:ascii="ＭＳ 明朝" w:eastAsia="ＭＳ 明朝" w:hAnsi="ＭＳ 明朝" w:hint="eastAsia"/>
          <w:sz w:val="22"/>
          <w:szCs w:val="22"/>
          <w:lang w:eastAsia="ja-JP"/>
        </w:rPr>
        <w:t>ぱ</w:t>
      </w:r>
      <w:r w:rsidR="00C85ED1" w:rsidRPr="0021332F">
        <w:rPr>
          <w:rFonts w:ascii="ＭＳ 明朝" w:eastAsia="ＭＳ 明朝" w:hAnsi="ＭＳ 明朝" w:hint="eastAsia"/>
          <w:sz w:val="22"/>
          <w:szCs w:val="22"/>
          <w:lang w:eastAsia="ja-JP"/>
        </w:rPr>
        <w:t>ら</w:t>
      </w:r>
      <w:r w:rsidRPr="0021332F">
        <w:rPr>
          <w:rFonts w:ascii="ＭＳ 明朝" w:eastAsia="ＭＳ 明朝" w:hAnsi="ＭＳ 明朝" w:hint="eastAsia"/>
          <w:sz w:val="22"/>
          <w:szCs w:val="22"/>
          <w:lang w:eastAsia="ja-JP"/>
        </w:rPr>
        <w:t>当事者である障害のある人、または障害のある子どもの両親もしくは保護者の指示のもと、子どもの意見を十分に尊重しながら</w:t>
      </w:r>
      <w:r w:rsidR="000D4988" w:rsidRPr="0021332F">
        <w:rPr>
          <w:rFonts w:ascii="ＭＳ 明朝" w:eastAsia="ＭＳ 明朝" w:hAnsi="ＭＳ 明朝" w:hint="eastAsia"/>
          <w:sz w:val="22"/>
          <w:szCs w:val="22"/>
          <w:lang w:eastAsia="ja-JP"/>
        </w:rPr>
        <w:t>提供されなければならない</w:t>
      </w:r>
      <w:r w:rsidR="00216D67"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人権侵害</w:t>
      </w:r>
      <w:r w:rsidR="003D7049" w:rsidRPr="0021332F">
        <w:rPr>
          <w:rFonts w:ascii="ＭＳ 明朝" w:eastAsia="ＭＳ 明朝" w:hAnsi="ＭＳ 明朝" w:hint="eastAsia"/>
          <w:sz w:val="22"/>
          <w:szCs w:val="22"/>
          <w:lang w:eastAsia="ja-JP"/>
        </w:rPr>
        <w:t>を行なった</w:t>
      </w:r>
      <w:r w:rsidR="00FC4423" w:rsidRPr="0021332F">
        <w:rPr>
          <w:rFonts w:ascii="ＭＳ 明朝" w:eastAsia="ＭＳ 明朝" w:hAnsi="ＭＳ 明朝" w:hint="eastAsia"/>
          <w:sz w:val="22"/>
          <w:szCs w:val="22"/>
          <w:lang w:eastAsia="ja-JP"/>
        </w:rPr>
        <w:t>人</w:t>
      </w:r>
      <w:r w:rsidR="00C85ED1" w:rsidRPr="0021332F">
        <w:rPr>
          <w:rFonts w:ascii="ＭＳ 明朝" w:eastAsia="ＭＳ 明朝" w:hAnsi="ＭＳ 明朝" w:hint="eastAsia"/>
          <w:sz w:val="22"/>
          <w:szCs w:val="22"/>
          <w:lang w:eastAsia="ja-JP"/>
        </w:rPr>
        <w:t>に</w:t>
      </w:r>
      <w:r w:rsidRPr="0021332F">
        <w:rPr>
          <w:rFonts w:ascii="ＭＳ 明朝" w:eastAsia="ＭＳ 明朝" w:hAnsi="ＭＳ 明朝" w:hint="eastAsia"/>
          <w:sz w:val="22"/>
          <w:szCs w:val="22"/>
          <w:lang w:eastAsia="ja-JP"/>
        </w:rPr>
        <w:t>は、新たなサービスを提供する</w:t>
      </w:r>
      <w:r w:rsidR="00C85ED1" w:rsidRPr="0021332F">
        <w:rPr>
          <w:rFonts w:ascii="ＭＳ 明朝" w:eastAsia="ＭＳ 明朝" w:hAnsi="ＭＳ 明朝" w:hint="eastAsia"/>
          <w:sz w:val="22"/>
          <w:szCs w:val="22"/>
          <w:lang w:eastAsia="ja-JP"/>
        </w:rPr>
        <w:t>資格</w:t>
      </w:r>
      <w:r w:rsidR="00F87FCB" w:rsidRPr="0021332F">
        <w:rPr>
          <w:rFonts w:ascii="ＭＳ 明朝" w:eastAsia="ＭＳ 明朝" w:hAnsi="ＭＳ 明朝" w:hint="eastAsia"/>
          <w:sz w:val="22"/>
          <w:szCs w:val="22"/>
          <w:lang w:eastAsia="ja-JP"/>
        </w:rPr>
        <w:t>が</w:t>
      </w:r>
      <w:r w:rsidRPr="0021332F">
        <w:rPr>
          <w:rFonts w:ascii="ＭＳ 明朝" w:eastAsia="ＭＳ 明朝" w:hAnsi="ＭＳ 明朝" w:hint="eastAsia"/>
          <w:sz w:val="22"/>
          <w:szCs w:val="22"/>
          <w:lang w:eastAsia="ja-JP"/>
        </w:rPr>
        <w:t>与えられるべきではない。</w:t>
      </w:r>
    </w:p>
    <w:p w14:paraId="6627EFF0" w14:textId="77777777" w:rsidR="00613E30" w:rsidRPr="0021332F" w:rsidRDefault="00613E30" w:rsidP="0021332F">
      <w:pPr>
        <w:tabs>
          <w:tab w:val="left" w:pos="6804"/>
        </w:tabs>
        <w:spacing w:line="276" w:lineRule="auto"/>
        <w:rPr>
          <w:rFonts w:ascii="ＭＳ 明朝" w:eastAsia="ＭＳ 明朝" w:hAnsi="ＭＳ 明朝"/>
          <w:sz w:val="22"/>
          <w:szCs w:val="22"/>
          <w:lang w:eastAsia="ja-JP"/>
        </w:rPr>
      </w:pPr>
    </w:p>
    <w:p w14:paraId="3FF32BCE" w14:textId="478E5FBB" w:rsidR="00613E30" w:rsidRPr="0021332F" w:rsidRDefault="00613E30"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C</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脱施設化</w:t>
      </w:r>
      <w:r w:rsidR="00C85ED1" w:rsidRPr="0021332F">
        <w:rPr>
          <w:rFonts w:ascii="ＭＳ 明朝" w:eastAsia="ＭＳ 明朝" w:hAnsi="ＭＳ 明朝" w:hint="eastAsia"/>
          <w:b/>
          <w:bCs/>
          <w:sz w:val="22"/>
          <w:szCs w:val="22"/>
          <w:lang w:eastAsia="ja-JP"/>
        </w:rPr>
        <w:t>戦略</w:t>
      </w:r>
      <w:r w:rsidRPr="0021332F">
        <w:rPr>
          <w:rFonts w:ascii="ＭＳ 明朝" w:eastAsia="ＭＳ 明朝" w:hAnsi="ＭＳ 明朝" w:hint="eastAsia"/>
          <w:b/>
          <w:bCs/>
          <w:sz w:val="22"/>
          <w:szCs w:val="22"/>
          <w:lang w:eastAsia="ja-JP"/>
        </w:rPr>
        <w:t>と行動計画</w:t>
      </w:r>
    </w:p>
    <w:p w14:paraId="7870E582" w14:textId="352EA16E" w:rsidR="00C52544" w:rsidRPr="0021332F" w:rsidRDefault="00EE0A2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67</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締約国は、脱施設化のための質の高い、かつ構造化された計画を採用すべきである。この計画は、包括的な</w:t>
      </w:r>
      <w:r w:rsidR="00CD3317" w:rsidRPr="0021332F">
        <w:rPr>
          <w:rFonts w:ascii="ＭＳ 明朝" w:eastAsia="ＭＳ 明朝" w:hAnsi="ＭＳ 明朝" w:hint="eastAsia"/>
          <w:sz w:val="22"/>
          <w:szCs w:val="22"/>
          <w:lang w:eastAsia="ja-JP"/>
        </w:rPr>
        <w:t>ものでなければならない。</w:t>
      </w:r>
      <w:r w:rsidR="00F87FCB" w:rsidRPr="0021332F">
        <w:rPr>
          <w:rFonts w:ascii="ＭＳ 明朝" w:eastAsia="ＭＳ 明朝" w:hAnsi="ＭＳ 明朝" w:hint="eastAsia"/>
          <w:sz w:val="22"/>
          <w:szCs w:val="22"/>
          <w:lang w:eastAsia="ja-JP"/>
        </w:rPr>
        <w:t>そこには</w:t>
      </w:r>
      <w:r w:rsidR="00CD3317"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タイムライン、ベンチマーク、必要かつ割り当てられた人的、技術的および財政的資源の概要を含む詳細な行動計画が含まれなければならない。締約国は</w:t>
      </w:r>
      <w:r w:rsidR="00BC6C49" w:rsidRPr="0021332F">
        <w:rPr>
          <w:rFonts w:ascii="ＭＳ 明朝" w:eastAsia="ＭＳ 明朝" w:hAnsi="ＭＳ 明朝" w:hint="eastAsia"/>
          <w:sz w:val="22"/>
          <w:szCs w:val="22"/>
          <w:lang w:eastAsia="ja-JP"/>
        </w:rPr>
        <w:t>遅滞</w:t>
      </w:r>
      <w:r w:rsidR="00EE7B49" w:rsidRPr="0021332F">
        <w:rPr>
          <w:rFonts w:ascii="ＭＳ 明朝" w:eastAsia="ＭＳ 明朝" w:hAnsi="ＭＳ 明朝" w:hint="eastAsia"/>
          <w:sz w:val="22"/>
          <w:szCs w:val="22"/>
          <w:lang w:eastAsia="ja-JP"/>
        </w:rPr>
        <w:t>なく</w:t>
      </w:r>
      <w:r w:rsidRPr="0021332F">
        <w:rPr>
          <w:rFonts w:ascii="ＭＳ 明朝" w:eastAsia="ＭＳ 明朝" w:hAnsi="ＭＳ 明朝" w:hint="eastAsia"/>
          <w:sz w:val="22"/>
          <w:szCs w:val="22"/>
          <w:lang w:eastAsia="ja-JP"/>
        </w:rPr>
        <w:t>、利用可能な資源を最大限に活用することが重要</w:t>
      </w:r>
      <w:r w:rsidR="009C5669" w:rsidRPr="0021332F">
        <w:rPr>
          <w:rFonts w:ascii="ＭＳ 明朝" w:eastAsia="ＭＳ 明朝" w:hAnsi="ＭＳ 明朝" w:hint="eastAsia"/>
          <w:sz w:val="22"/>
          <w:szCs w:val="22"/>
          <w:lang w:eastAsia="ja-JP"/>
        </w:rPr>
        <w:t>である</w:t>
      </w:r>
      <w:r w:rsidR="00FF59EF"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脱施設化の戦略には、</w:t>
      </w:r>
      <w:r w:rsidR="00CD3317" w:rsidRPr="0021332F">
        <w:rPr>
          <w:rFonts w:ascii="ＭＳ 明朝" w:eastAsia="ＭＳ 明朝" w:hAnsi="ＭＳ 明朝" w:hint="eastAsia"/>
          <w:sz w:val="22"/>
          <w:szCs w:val="22"/>
          <w:lang w:eastAsia="ja-JP"/>
        </w:rPr>
        <w:t>その実施過程において</w:t>
      </w:r>
      <w:r w:rsidRPr="0021332F">
        <w:rPr>
          <w:rFonts w:ascii="ＭＳ 明朝" w:eastAsia="ＭＳ 明朝" w:hAnsi="ＭＳ 明朝" w:hint="eastAsia"/>
          <w:sz w:val="22"/>
          <w:szCs w:val="22"/>
          <w:lang w:eastAsia="ja-JP"/>
        </w:rPr>
        <w:t>政府横断的なアプローチが必要である。これには、立法修正プロセスを開始</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主導し、政策立案、計画作成、予算編成を指示する十分な権限を持つ、内閣または同等レベルの、ハイレベルな政治的リーダーシップと調整が必要である。障害のある人</w:t>
      </w:r>
      <w:r w:rsidR="00F87B1E" w:rsidRPr="0021332F">
        <w:rPr>
          <w:rFonts w:ascii="ＭＳ 明朝" w:eastAsia="ＭＳ 明朝" w:hAnsi="ＭＳ 明朝" w:cs="SimSun" w:hint="eastAsia"/>
          <w:sz w:val="22"/>
          <w:szCs w:val="22"/>
          <w:lang w:eastAsia="ja-JP"/>
        </w:rPr>
        <w:t>および</w:t>
      </w:r>
      <w:r w:rsidRPr="0021332F">
        <w:rPr>
          <w:rFonts w:ascii="ＭＳ 明朝" w:eastAsia="ＭＳ 明朝" w:hAnsi="ＭＳ 明朝" w:cs="SimSun" w:hint="eastAsia"/>
          <w:sz w:val="22"/>
          <w:szCs w:val="22"/>
          <w:lang w:eastAsia="ja-JP"/>
        </w:rPr>
        <w:t>その代表</w:t>
      </w:r>
      <w:r w:rsidR="00EE7B49" w:rsidRPr="0021332F">
        <w:rPr>
          <w:rFonts w:ascii="ＭＳ 明朝" w:eastAsia="ＭＳ 明朝" w:hAnsi="ＭＳ 明朝" w:cs="SimSun" w:hint="eastAsia"/>
          <w:sz w:val="22"/>
          <w:szCs w:val="22"/>
          <w:lang w:eastAsia="ja-JP"/>
        </w:rPr>
        <w:t>団体</w:t>
      </w:r>
      <w:r w:rsidRPr="0021332F">
        <w:rPr>
          <w:rFonts w:ascii="ＭＳ 明朝" w:eastAsia="ＭＳ 明朝" w:hAnsi="ＭＳ 明朝" w:cs="SimSun" w:hint="eastAsia"/>
          <w:sz w:val="22"/>
          <w:szCs w:val="22"/>
          <w:lang w:eastAsia="ja-JP"/>
        </w:rPr>
        <w:t>（障害児や特に</w:t>
      </w:r>
      <w:r w:rsidR="00B50C41" w:rsidRPr="0021332F">
        <w:rPr>
          <w:rFonts w:ascii="ＭＳ 明朝" w:eastAsia="ＭＳ 明朝" w:hAnsi="ＭＳ 明朝" w:cs="SimSun" w:hint="eastAsia"/>
          <w:sz w:val="22"/>
          <w:szCs w:val="22"/>
          <w:lang w:eastAsia="ja-JP"/>
        </w:rPr>
        <w:t>脱施設者</w:t>
      </w:r>
      <w:r w:rsidRPr="0021332F">
        <w:rPr>
          <w:rFonts w:ascii="ＭＳ 明朝" w:eastAsia="ＭＳ 明朝" w:hAnsi="ＭＳ 明朝" w:cs="SimSun" w:hint="eastAsia"/>
          <w:sz w:val="22"/>
          <w:szCs w:val="22"/>
          <w:lang w:eastAsia="ja-JP"/>
        </w:rPr>
        <w:t>の代表</w:t>
      </w:r>
      <w:r w:rsidR="00B50C41" w:rsidRPr="0021332F">
        <w:rPr>
          <w:rFonts w:ascii="ＭＳ 明朝" w:eastAsia="ＭＳ 明朝" w:hAnsi="ＭＳ 明朝" w:cs="SimSun" w:hint="eastAsia"/>
          <w:sz w:val="22"/>
          <w:szCs w:val="22"/>
          <w:lang w:eastAsia="ja-JP"/>
        </w:rPr>
        <w:t>団体</w:t>
      </w:r>
      <w:r w:rsidRPr="0021332F">
        <w:rPr>
          <w:rFonts w:ascii="ＭＳ 明朝" w:eastAsia="ＭＳ 明朝" w:hAnsi="ＭＳ 明朝" w:cs="SimSun" w:hint="eastAsia"/>
          <w:sz w:val="22"/>
          <w:szCs w:val="22"/>
          <w:lang w:eastAsia="ja-JP"/>
        </w:rPr>
        <w:t>も含む）</w:t>
      </w:r>
      <w:r w:rsidR="00F87B1E" w:rsidRPr="0021332F">
        <w:rPr>
          <w:rFonts w:ascii="ＭＳ 明朝" w:eastAsia="ＭＳ 明朝" w:hAnsi="ＭＳ 明朝" w:cs="SimSun" w:hint="eastAsia"/>
          <w:sz w:val="22"/>
          <w:szCs w:val="22"/>
          <w:lang w:eastAsia="ja-JP"/>
        </w:rPr>
        <w:t>は、</w:t>
      </w:r>
      <w:r w:rsidR="00B50C41" w:rsidRPr="0021332F">
        <w:rPr>
          <w:rFonts w:ascii="ＭＳ 明朝" w:eastAsia="ＭＳ 明朝" w:hAnsi="ＭＳ 明朝" w:cs="SimSun" w:hint="eastAsia"/>
          <w:sz w:val="22"/>
          <w:szCs w:val="22"/>
          <w:lang w:eastAsia="ja-JP"/>
        </w:rPr>
        <w:t>脱施設化</w:t>
      </w:r>
      <w:r w:rsidRPr="0021332F">
        <w:rPr>
          <w:rFonts w:ascii="ＭＳ 明朝" w:eastAsia="ＭＳ 明朝" w:hAnsi="ＭＳ 明朝" w:cs="SimSun" w:hint="eastAsia"/>
          <w:sz w:val="22"/>
          <w:szCs w:val="22"/>
          <w:lang w:eastAsia="ja-JP"/>
        </w:rPr>
        <w:t>のすべての段階で関与、協</w:t>
      </w:r>
      <w:r w:rsidRPr="0021332F">
        <w:rPr>
          <w:rFonts w:ascii="ＭＳ 明朝" w:eastAsia="ＭＳ 明朝" w:hAnsi="ＭＳ 明朝" w:hint="eastAsia"/>
          <w:sz w:val="22"/>
          <w:szCs w:val="22"/>
          <w:lang w:eastAsia="ja-JP"/>
        </w:rPr>
        <w:t>議</w:t>
      </w:r>
      <w:r w:rsidR="00EE7B49" w:rsidRPr="0021332F">
        <w:rPr>
          <w:rFonts w:ascii="ＭＳ 明朝" w:eastAsia="ＭＳ 明朝" w:hAnsi="ＭＳ 明朝" w:hint="eastAsia"/>
          <w:sz w:val="22"/>
          <w:szCs w:val="22"/>
          <w:lang w:eastAsia="ja-JP"/>
        </w:rPr>
        <w:t>に関わらなければならな</w:t>
      </w:r>
      <w:r w:rsidRPr="0021332F">
        <w:rPr>
          <w:rFonts w:ascii="ＭＳ 明朝" w:eastAsia="ＭＳ 明朝" w:hAnsi="ＭＳ 明朝" w:hint="eastAsia"/>
          <w:sz w:val="22"/>
          <w:szCs w:val="22"/>
          <w:lang w:eastAsia="ja-JP"/>
        </w:rPr>
        <w:t>い。</w:t>
      </w:r>
    </w:p>
    <w:p w14:paraId="09CE3DD0" w14:textId="77777777" w:rsidR="00D524FF" w:rsidRPr="0021332F" w:rsidRDefault="00D524FF" w:rsidP="0021332F">
      <w:pPr>
        <w:spacing w:line="276" w:lineRule="auto"/>
        <w:rPr>
          <w:rFonts w:ascii="ＭＳ 明朝" w:eastAsia="ＭＳ 明朝" w:hAnsi="ＭＳ 明朝"/>
          <w:sz w:val="22"/>
          <w:szCs w:val="22"/>
          <w:lang w:eastAsia="ja-JP"/>
        </w:rPr>
      </w:pPr>
    </w:p>
    <w:p w14:paraId="098EDE57" w14:textId="1DCB0A0F" w:rsidR="00C52544" w:rsidRPr="0021332F" w:rsidRDefault="00B50C4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6</w:t>
      </w:r>
      <w:r w:rsidR="00D524FF" w:rsidRPr="0021332F">
        <w:rPr>
          <w:rFonts w:ascii="ＭＳ 明朝" w:eastAsia="ＭＳ 明朝" w:hAnsi="ＭＳ 明朝"/>
          <w:sz w:val="22"/>
          <w:szCs w:val="22"/>
          <w:lang w:eastAsia="ja-JP"/>
        </w:rPr>
        <w:t>8</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障害のある人</w:t>
      </w:r>
      <w:r w:rsidR="002D7C2D"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特に</w:t>
      </w:r>
      <w:r w:rsidR="00D524FF" w:rsidRPr="0021332F">
        <w:rPr>
          <w:rFonts w:ascii="ＭＳ 明朝" w:eastAsia="ＭＳ 明朝" w:hAnsi="ＭＳ 明朝" w:hint="eastAsia"/>
          <w:sz w:val="22"/>
          <w:szCs w:val="22"/>
          <w:lang w:eastAsia="ja-JP"/>
        </w:rPr>
        <w:t>脱施設者</w:t>
      </w:r>
      <w:r w:rsidR="002D7C2D" w:rsidRPr="0021332F">
        <w:rPr>
          <w:rFonts w:ascii="ＭＳ 明朝" w:eastAsia="ＭＳ 明朝" w:hAnsi="ＭＳ 明朝" w:hint="eastAsia"/>
          <w:sz w:val="22"/>
          <w:szCs w:val="22"/>
          <w:lang w:eastAsia="ja-JP"/>
        </w:rPr>
        <w:t>）およびその</w:t>
      </w:r>
      <w:r w:rsidRPr="0021332F">
        <w:rPr>
          <w:rFonts w:ascii="ＭＳ 明朝" w:eastAsia="ＭＳ 明朝" w:hAnsi="ＭＳ 明朝" w:hint="eastAsia"/>
          <w:sz w:val="22"/>
          <w:szCs w:val="22"/>
          <w:lang w:eastAsia="ja-JP"/>
        </w:rPr>
        <w:t>代表</w:t>
      </w:r>
      <w:r w:rsidR="00EE7B49" w:rsidRPr="0021332F">
        <w:rPr>
          <w:rFonts w:ascii="ＭＳ 明朝" w:eastAsia="ＭＳ 明朝" w:hAnsi="ＭＳ 明朝" w:hint="eastAsia"/>
          <w:sz w:val="22"/>
          <w:szCs w:val="22"/>
          <w:lang w:eastAsia="ja-JP"/>
        </w:rPr>
        <w:t>団体</w:t>
      </w:r>
      <w:r w:rsidR="002D7C2D" w:rsidRPr="0021332F">
        <w:rPr>
          <w:rFonts w:ascii="ＭＳ 明朝" w:eastAsia="ＭＳ 明朝" w:hAnsi="ＭＳ 明朝" w:hint="eastAsia"/>
          <w:sz w:val="22"/>
          <w:szCs w:val="22"/>
          <w:lang w:eastAsia="ja-JP"/>
        </w:rPr>
        <w:t>との協議をもとに</w:t>
      </w:r>
      <w:r w:rsidRPr="0021332F">
        <w:rPr>
          <w:rFonts w:ascii="ＭＳ 明朝" w:eastAsia="ＭＳ 明朝" w:hAnsi="ＭＳ 明朝" w:hint="eastAsia"/>
          <w:sz w:val="22"/>
          <w:szCs w:val="22"/>
          <w:lang w:eastAsia="ja-JP"/>
        </w:rPr>
        <w:t>作成された、脱施設化プロセスによって何を達成すべきかを明確にした宣言声明は、脱施設化の戦略および行動計画の基礎となるものでなければならない。</w:t>
      </w:r>
    </w:p>
    <w:p w14:paraId="0FED71A8" w14:textId="77777777" w:rsidR="0060527F" w:rsidRPr="0021332F" w:rsidRDefault="0060527F" w:rsidP="0021332F">
      <w:pPr>
        <w:spacing w:line="276" w:lineRule="auto"/>
        <w:rPr>
          <w:rFonts w:ascii="ＭＳ 明朝" w:eastAsia="ＭＳ 明朝" w:hAnsi="ＭＳ 明朝"/>
          <w:sz w:val="22"/>
          <w:szCs w:val="22"/>
          <w:lang w:eastAsia="ja-JP"/>
        </w:rPr>
      </w:pPr>
    </w:p>
    <w:p w14:paraId="6984AF58" w14:textId="6BD7F16B" w:rsidR="00261CE0" w:rsidRPr="0021332F" w:rsidRDefault="00FD69AB"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Ⅵ</w:t>
      </w:r>
      <w:r w:rsidR="00AB5D87">
        <w:rPr>
          <w:rFonts w:ascii="ＭＳ 明朝" w:eastAsia="ＭＳ 明朝" w:hAnsi="ＭＳ 明朝"/>
          <w:b/>
          <w:bCs/>
          <w:sz w:val="22"/>
          <w:szCs w:val="22"/>
          <w:lang w:eastAsia="ja-JP"/>
        </w:rPr>
        <w:t>．</w:t>
      </w:r>
      <w:r w:rsidR="00D524FF" w:rsidRPr="0021332F">
        <w:rPr>
          <w:rFonts w:ascii="ＭＳ 明朝" w:eastAsia="ＭＳ 明朝" w:hAnsi="ＭＳ 明朝" w:hint="eastAsia"/>
          <w:b/>
          <w:bCs/>
          <w:sz w:val="22"/>
          <w:szCs w:val="22"/>
          <w:lang w:eastAsia="ja-JP"/>
        </w:rPr>
        <w:t>インクルーシブな地域支援サービス、</w:t>
      </w:r>
      <w:r w:rsidR="007B1D12" w:rsidRPr="0021332F">
        <w:rPr>
          <w:rFonts w:ascii="ＭＳ 明朝" w:eastAsia="ＭＳ 明朝" w:hAnsi="ＭＳ 明朝" w:hint="eastAsia"/>
          <w:b/>
          <w:bCs/>
          <w:sz w:val="22"/>
          <w:szCs w:val="22"/>
          <w:lang w:eastAsia="ja-JP"/>
        </w:rPr>
        <w:t>システム</w:t>
      </w:r>
      <w:r w:rsidR="00D524FF" w:rsidRPr="0021332F">
        <w:rPr>
          <w:rFonts w:ascii="ＭＳ 明朝" w:eastAsia="ＭＳ 明朝" w:hAnsi="ＭＳ 明朝" w:hint="eastAsia"/>
          <w:b/>
          <w:bCs/>
          <w:sz w:val="22"/>
          <w:szCs w:val="22"/>
          <w:lang w:eastAsia="ja-JP"/>
        </w:rPr>
        <w:t>、ネットワーク</w:t>
      </w:r>
    </w:p>
    <w:p w14:paraId="3193B4A5" w14:textId="29630B92" w:rsidR="00261CE0" w:rsidRPr="0021332F" w:rsidRDefault="00261CE0"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A</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支援</w:t>
      </w:r>
      <w:r w:rsidR="007B1D12" w:rsidRPr="0021332F">
        <w:rPr>
          <w:rFonts w:ascii="ＭＳ 明朝" w:eastAsia="ＭＳ 明朝" w:hAnsi="ＭＳ 明朝" w:hint="eastAsia"/>
          <w:b/>
          <w:bCs/>
          <w:sz w:val="22"/>
          <w:szCs w:val="22"/>
          <w:lang w:eastAsia="ja-JP"/>
        </w:rPr>
        <w:t>システム</w:t>
      </w:r>
      <w:r w:rsidRPr="0021332F">
        <w:rPr>
          <w:rFonts w:ascii="ＭＳ 明朝" w:eastAsia="ＭＳ 明朝" w:hAnsi="ＭＳ 明朝" w:hint="eastAsia"/>
          <w:b/>
          <w:bCs/>
          <w:sz w:val="22"/>
          <w:szCs w:val="22"/>
          <w:lang w:eastAsia="ja-JP"/>
        </w:rPr>
        <w:t>とネットワーク</w:t>
      </w:r>
    </w:p>
    <w:p w14:paraId="75AB915F" w14:textId="6C8AD51D" w:rsidR="00261CE0" w:rsidRPr="0021332F" w:rsidRDefault="00261CE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6</w:t>
      </w:r>
      <w:r w:rsidRPr="0021332F">
        <w:rPr>
          <w:rFonts w:ascii="ＭＳ 明朝" w:eastAsia="ＭＳ 明朝" w:hAnsi="ＭＳ 明朝"/>
          <w:sz w:val="22"/>
          <w:szCs w:val="22"/>
          <w:lang w:eastAsia="ja-JP"/>
        </w:rPr>
        <w:t>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支援</w:t>
      </w:r>
      <w:r w:rsidR="007B1D12" w:rsidRPr="0021332F">
        <w:rPr>
          <w:rFonts w:ascii="ＭＳ 明朝" w:eastAsia="ＭＳ 明朝" w:hAnsi="ＭＳ 明朝" w:hint="eastAsia"/>
          <w:sz w:val="22"/>
          <w:szCs w:val="22"/>
          <w:lang w:eastAsia="ja-JP"/>
        </w:rPr>
        <w:t>システム</w:t>
      </w:r>
      <w:r w:rsidR="00741593" w:rsidRPr="0021332F">
        <w:rPr>
          <w:rFonts w:ascii="ＭＳ 明朝" w:eastAsia="ＭＳ 明朝" w:hAnsi="ＭＳ 明朝" w:hint="eastAsia"/>
          <w:sz w:val="22"/>
          <w:szCs w:val="22"/>
          <w:lang w:eastAsia="ja-JP"/>
        </w:rPr>
        <w:t>と</w:t>
      </w:r>
      <w:r w:rsidRPr="0021332F">
        <w:rPr>
          <w:rFonts w:ascii="ＭＳ 明朝" w:eastAsia="ＭＳ 明朝" w:hAnsi="ＭＳ 明朝" w:hint="eastAsia"/>
          <w:sz w:val="22"/>
          <w:szCs w:val="22"/>
          <w:lang w:eastAsia="ja-JP"/>
        </w:rPr>
        <w:t>ネットワークとは、</w:t>
      </w:r>
      <w:r w:rsidR="00D11EB5" w:rsidRPr="0021332F">
        <w:rPr>
          <w:rFonts w:ascii="ＭＳ 明朝" w:eastAsia="ＭＳ 明朝" w:hAnsi="ＭＳ 明朝" w:hint="eastAsia"/>
          <w:sz w:val="22"/>
          <w:szCs w:val="22"/>
          <w:lang w:eastAsia="ja-JP"/>
        </w:rPr>
        <w:t>個々人が</w:t>
      </w:r>
      <w:r w:rsidRPr="0021332F">
        <w:rPr>
          <w:rFonts w:ascii="ＭＳ 明朝" w:eastAsia="ＭＳ 明朝" w:hAnsi="ＭＳ 明朝" w:hint="eastAsia"/>
          <w:sz w:val="22"/>
          <w:szCs w:val="22"/>
          <w:lang w:eastAsia="ja-JP"/>
        </w:rPr>
        <w:t>意思決定や日々の活動に必要な支援を提供する家族、友人、隣人、あるいは信頼できる人々と</w:t>
      </w:r>
      <w:r w:rsidR="00D11EB5" w:rsidRPr="0021332F">
        <w:rPr>
          <w:rFonts w:ascii="ＭＳ 明朝" w:eastAsia="ＭＳ 明朝" w:hAnsi="ＭＳ 明朝" w:hint="eastAsia"/>
          <w:sz w:val="22"/>
          <w:szCs w:val="22"/>
          <w:lang w:eastAsia="ja-JP"/>
        </w:rPr>
        <w:t>と</w:t>
      </w:r>
      <w:r w:rsidR="00440F48" w:rsidRPr="0021332F">
        <w:rPr>
          <w:rFonts w:ascii="ＭＳ 明朝" w:eastAsia="ＭＳ 明朝" w:hAnsi="ＭＳ 明朝" w:hint="eastAsia"/>
          <w:sz w:val="22"/>
          <w:szCs w:val="22"/>
          <w:lang w:eastAsia="ja-JP"/>
        </w:rPr>
        <w:t>も</w:t>
      </w:r>
      <w:r w:rsidR="00D11EB5" w:rsidRPr="0021332F">
        <w:rPr>
          <w:rFonts w:ascii="ＭＳ 明朝" w:eastAsia="ＭＳ 明朝" w:hAnsi="ＭＳ 明朝" w:hint="eastAsia"/>
          <w:sz w:val="22"/>
          <w:szCs w:val="22"/>
          <w:lang w:eastAsia="ja-JP"/>
        </w:rPr>
        <w:t>に作り上げる</w:t>
      </w:r>
      <w:r w:rsidRPr="0021332F">
        <w:rPr>
          <w:rFonts w:ascii="ＭＳ 明朝" w:eastAsia="ＭＳ 明朝" w:hAnsi="ＭＳ 明朝" w:hint="eastAsia"/>
          <w:sz w:val="22"/>
          <w:szCs w:val="22"/>
          <w:lang w:eastAsia="ja-JP"/>
        </w:rPr>
        <w:t>関係であり、障害のある人が自立して生活し、地域に</w:t>
      </w:r>
      <w:r w:rsidR="00AC78A2" w:rsidRPr="0021332F">
        <w:rPr>
          <w:rFonts w:ascii="ＭＳ 明朝" w:eastAsia="ＭＳ 明朝" w:hAnsi="ＭＳ 明朝" w:hint="eastAsia"/>
          <w:sz w:val="22"/>
          <w:szCs w:val="22"/>
          <w:lang w:eastAsia="ja-JP"/>
        </w:rPr>
        <w:t>包摂</w:t>
      </w:r>
      <w:r w:rsidRPr="0021332F">
        <w:rPr>
          <w:rFonts w:ascii="ＭＳ 明朝" w:eastAsia="ＭＳ 明朝" w:hAnsi="ＭＳ 明朝" w:hint="eastAsia"/>
          <w:sz w:val="22"/>
          <w:szCs w:val="22"/>
          <w:lang w:eastAsia="ja-JP"/>
        </w:rPr>
        <w:t>される権利を行使するために必要なものである。支援システムは、障害のある人が地域に参加し、完全に受け入れられるようにするために重要である。支援システムは、一部の障害のある人々、特に知的障害</w:t>
      </w:r>
      <w:r w:rsidR="00E30A04" w:rsidRPr="0021332F">
        <w:rPr>
          <w:rFonts w:ascii="ＭＳ 明朝" w:eastAsia="ＭＳ 明朝" w:hAnsi="ＭＳ 明朝" w:hint="eastAsia"/>
          <w:sz w:val="22"/>
          <w:szCs w:val="22"/>
          <w:lang w:eastAsia="ja-JP"/>
        </w:rPr>
        <w:t>のある人</w:t>
      </w:r>
      <w:r w:rsidRPr="0021332F">
        <w:rPr>
          <w:rFonts w:ascii="ＭＳ 明朝" w:eastAsia="ＭＳ 明朝" w:hAnsi="ＭＳ 明朝" w:hint="eastAsia"/>
          <w:sz w:val="22"/>
          <w:szCs w:val="22"/>
          <w:lang w:eastAsia="ja-JP"/>
        </w:rPr>
        <w:t>や</w:t>
      </w:r>
      <w:r w:rsidR="00E30A04" w:rsidRPr="0021332F">
        <w:rPr>
          <w:rFonts w:ascii="ＭＳ 明朝" w:eastAsia="ＭＳ 明朝" w:hAnsi="ＭＳ 明朝" w:hint="eastAsia"/>
          <w:sz w:val="22"/>
          <w:szCs w:val="22"/>
          <w:lang w:eastAsia="ja-JP"/>
        </w:rPr>
        <w:t>多くの支援が必要な</w:t>
      </w:r>
      <w:r w:rsidRPr="0021332F">
        <w:rPr>
          <w:rFonts w:ascii="ＭＳ 明朝" w:eastAsia="ＭＳ 明朝" w:hAnsi="ＭＳ 明朝" w:hint="eastAsia"/>
          <w:sz w:val="22"/>
          <w:szCs w:val="22"/>
          <w:lang w:eastAsia="ja-JP"/>
        </w:rPr>
        <w:t>障害のある人にとって、必要とされる支援サービスを探し、決定する上で重要である</w:t>
      </w:r>
      <w:r w:rsidR="005B46C8" w:rsidRPr="0021332F">
        <w:rPr>
          <w:rFonts w:ascii="ＭＳ 明朝" w:eastAsia="ＭＳ 明朝" w:hAnsi="ＭＳ 明朝" w:hint="eastAsia"/>
          <w:sz w:val="22"/>
          <w:szCs w:val="22"/>
          <w:lang w:eastAsia="ja-JP"/>
        </w:rPr>
        <w:t>。</w:t>
      </w:r>
    </w:p>
    <w:p w14:paraId="5134150D" w14:textId="77777777" w:rsidR="007B1D12" w:rsidRPr="0021332F" w:rsidRDefault="007B1D12" w:rsidP="0021332F">
      <w:pPr>
        <w:spacing w:line="276" w:lineRule="auto"/>
        <w:rPr>
          <w:rFonts w:ascii="ＭＳ 明朝" w:eastAsia="ＭＳ 明朝" w:hAnsi="ＭＳ 明朝"/>
          <w:sz w:val="22"/>
          <w:szCs w:val="22"/>
          <w:lang w:eastAsia="ja-JP"/>
        </w:rPr>
      </w:pPr>
    </w:p>
    <w:p w14:paraId="7E5CFB5B" w14:textId="237E1F60" w:rsidR="007B1D12" w:rsidRPr="0021332F" w:rsidRDefault="00D11EB5" w:rsidP="0021332F">
      <w:pPr>
        <w:spacing w:line="276" w:lineRule="auto"/>
        <w:rPr>
          <w:rFonts w:ascii="ＭＳ 明朝" w:eastAsia="ＭＳ 明朝" w:hAnsi="ＭＳ 明朝"/>
          <w:sz w:val="22"/>
          <w:szCs w:val="22"/>
          <w:lang w:eastAsia="ja-JP"/>
        </w:rPr>
      </w:pPr>
      <w:bookmarkStart w:id="10" w:name="_Hlk101613948"/>
      <w:r w:rsidRPr="0021332F">
        <w:rPr>
          <w:rFonts w:ascii="ＭＳ 明朝" w:eastAsia="ＭＳ 明朝" w:hAnsi="ＭＳ 明朝" w:hint="eastAsia"/>
          <w:sz w:val="22"/>
          <w:szCs w:val="22"/>
          <w:lang w:eastAsia="ja-JP"/>
        </w:rPr>
        <w:t>70</w:t>
      </w:r>
      <w:r w:rsidR="00AB5D87">
        <w:rPr>
          <w:rFonts w:ascii="ＭＳ 明朝" w:eastAsia="ＭＳ 明朝" w:hAnsi="ＭＳ 明朝" w:hint="eastAsia"/>
          <w:sz w:val="22"/>
          <w:szCs w:val="22"/>
          <w:lang w:eastAsia="ja-JP"/>
        </w:rPr>
        <w:t>．</w:t>
      </w:r>
      <w:r w:rsidR="007B1D12" w:rsidRPr="0021332F">
        <w:rPr>
          <w:rFonts w:ascii="ＭＳ 明朝" w:eastAsia="ＭＳ 明朝" w:hAnsi="ＭＳ 明朝" w:hint="eastAsia"/>
          <w:sz w:val="22"/>
          <w:szCs w:val="22"/>
          <w:lang w:eastAsia="ja-JP"/>
        </w:rPr>
        <w:t xml:space="preserve"> 締約国は、</w:t>
      </w:r>
      <w:r w:rsidR="0060527F" w:rsidRPr="0021332F">
        <w:rPr>
          <w:rFonts w:ascii="ＭＳ 明朝" w:eastAsia="ＭＳ 明朝" w:hAnsi="ＭＳ 明朝" w:hint="eastAsia"/>
          <w:sz w:val="22"/>
          <w:szCs w:val="22"/>
          <w:lang w:eastAsia="ja-JP"/>
        </w:rPr>
        <w:t>ピア・サポート</w:t>
      </w:r>
      <w:r w:rsidR="007B1D12" w:rsidRPr="0021332F">
        <w:rPr>
          <w:rFonts w:ascii="ＭＳ 明朝" w:eastAsia="ＭＳ 明朝" w:hAnsi="ＭＳ 明朝" w:hint="eastAsia"/>
          <w:sz w:val="22"/>
          <w:szCs w:val="22"/>
          <w:lang w:eastAsia="ja-JP"/>
        </w:rPr>
        <w:t>、セルフアドボカシー（自己権利擁護）、支援サークルおよびその他の支援ネットワーク</w:t>
      </w:r>
      <w:r w:rsidR="0060527F" w:rsidRPr="0021332F">
        <w:rPr>
          <w:rFonts w:ascii="ＭＳ 明朝" w:eastAsia="ＭＳ 明朝" w:hAnsi="ＭＳ 明朝" w:hint="eastAsia"/>
          <w:sz w:val="22"/>
          <w:szCs w:val="22"/>
          <w:lang w:eastAsia="ja-JP"/>
        </w:rPr>
        <w:t>（障害のある人の団体、特に脱施設者の団体を含む）と自立生活センター</w:t>
      </w:r>
      <w:r w:rsidR="007B1D12" w:rsidRPr="0021332F">
        <w:rPr>
          <w:rFonts w:ascii="ＭＳ 明朝" w:eastAsia="ＭＳ 明朝" w:hAnsi="ＭＳ 明朝" w:hint="eastAsia"/>
          <w:sz w:val="22"/>
          <w:szCs w:val="22"/>
          <w:lang w:eastAsia="ja-JP"/>
        </w:rPr>
        <w:t>に投資すべきである。締約国は、それらの</w:t>
      </w:r>
      <w:r w:rsidR="005B46C8" w:rsidRPr="0021332F">
        <w:rPr>
          <w:rFonts w:ascii="ＭＳ 明朝" w:eastAsia="ＭＳ 明朝" w:hAnsi="ＭＳ 明朝" w:hint="eastAsia"/>
          <w:sz w:val="22"/>
          <w:szCs w:val="22"/>
          <w:lang w:eastAsia="ja-JP"/>
        </w:rPr>
        <w:t>団体</w:t>
      </w:r>
      <w:r w:rsidR="00543A28" w:rsidRPr="0021332F">
        <w:rPr>
          <w:rFonts w:ascii="ＭＳ 明朝" w:eastAsia="ＭＳ 明朝" w:hAnsi="ＭＳ 明朝" w:hint="eastAsia"/>
          <w:sz w:val="22"/>
          <w:szCs w:val="22"/>
          <w:lang w:eastAsia="ja-JP"/>
        </w:rPr>
        <w:t>の誕生</w:t>
      </w:r>
      <w:r w:rsidR="007B1D12" w:rsidRPr="0021332F">
        <w:rPr>
          <w:rFonts w:ascii="ＭＳ 明朝" w:eastAsia="ＭＳ 明朝" w:hAnsi="ＭＳ 明朝" w:hint="eastAsia"/>
          <w:sz w:val="22"/>
          <w:szCs w:val="22"/>
          <w:lang w:eastAsia="ja-JP"/>
        </w:rPr>
        <w:t>を奨励し、財政的支援を提供し、人権、アドボカシーおよび危機支援に関する研修へのアクセスおよびその設計に資金を提供するべきである</w:t>
      </w:r>
      <w:r w:rsidR="00103E1B" w:rsidRPr="0021332F">
        <w:rPr>
          <w:rFonts w:ascii="ＭＳ 明朝" w:eastAsia="ＭＳ 明朝" w:hAnsi="ＭＳ 明朝" w:hint="eastAsia"/>
          <w:sz w:val="22"/>
          <w:szCs w:val="22"/>
          <w:lang w:eastAsia="ja-JP"/>
        </w:rPr>
        <w:t>。</w:t>
      </w:r>
    </w:p>
    <w:p w14:paraId="0307C31F" w14:textId="77777777" w:rsidR="00103E1B" w:rsidRPr="0021332F" w:rsidRDefault="00103E1B" w:rsidP="0021332F">
      <w:pPr>
        <w:spacing w:line="276" w:lineRule="auto"/>
        <w:rPr>
          <w:rFonts w:ascii="ＭＳ 明朝" w:eastAsia="ＭＳ 明朝" w:hAnsi="ＭＳ 明朝"/>
          <w:sz w:val="22"/>
          <w:szCs w:val="22"/>
          <w:lang w:eastAsia="ja-JP"/>
        </w:rPr>
      </w:pPr>
    </w:p>
    <w:bookmarkEnd w:id="10"/>
    <w:p w14:paraId="29A8FEF8" w14:textId="0FFA5443" w:rsidR="00103E1B" w:rsidRPr="0021332F" w:rsidRDefault="0021404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71</w:t>
      </w:r>
      <w:r w:rsidR="00AB5D87">
        <w:rPr>
          <w:rFonts w:ascii="ＭＳ 明朝" w:eastAsia="ＭＳ 明朝" w:hAnsi="ＭＳ 明朝" w:hint="eastAsia"/>
          <w:sz w:val="22"/>
          <w:szCs w:val="22"/>
          <w:lang w:eastAsia="ja-JP"/>
        </w:rPr>
        <w:t>．</w:t>
      </w:r>
      <w:r w:rsidR="00103E1B" w:rsidRPr="0021332F">
        <w:rPr>
          <w:rFonts w:ascii="ＭＳ 明朝" w:eastAsia="ＭＳ 明朝" w:hAnsi="ＭＳ 明朝" w:hint="eastAsia"/>
          <w:sz w:val="22"/>
          <w:szCs w:val="22"/>
          <w:lang w:eastAsia="ja-JP"/>
        </w:rPr>
        <w:t>締約国は、</w:t>
      </w:r>
      <w:r w:rsidR="00543A28" w:rsidRPr="0021332F">
        <w:rPr>
          <w:rFonts w:ascii="ＭＳ 明朝" w:eastAsia="ＭＳ 明朝" w:hAnsi="ＭＳ 明朝" w:hint="eastAsia"/>
          <w:sz w:val="22"/>
          <w:szCs w:val="22"/>
          <w:lang w:eastAsia="ja-JP"/>
        </w:rPr>
        <w:t>非公式</w:t>
      </w:r>
      <w:r w:rsidR="00103E1B" w:rsidRPr="0021332F">
        <w:rPr>
          <w:rFonts w:ascii="ＭＳ 明朝" w:eastAsia="ＭＳ 明朝" w:hAnsi="ＭＳ 明朝" w:hint="eastAsia"/>
          <w:sz w:val="22"/>
          <w:szCs w:val="22"/>
          <w:lang w:eastAsia="ja-JP"/>
        </w:rPr>
        <w:t>な支援の存在を認識し、地域および家族が</w:t>
      </w:r>
      <w:r w:rsidR="004478FB" w:rsidRPr="0021332F">
        <w:rPr>
          <w:rFonts w:ascii="ＭＳ 明朝" w:eastAsia="ＭＳ 明朝" w:hAnsi="ＭＳ 明朝" w:hint="eastAsia"/>
          <w:b/>
          <w:bCs/>
          <w:sz w:val="22"/>
          <w:szCs w:val="22"/>
          <w:lang w:eastAsia="ja-JP"/>
        </w:rPr>
        <w:t>、</w:t>
      </w:r>
      <w:r w:rsidR="00103E1B" w:rsidRPr="0021332F">
        <w:rPr>
          <w:rFonts w:ascii="ＭＳ 明朝" w:eastAsia="ＭＳ 明朝" w:hAnsi="ＭＳ 明朝" w:hint="eastAsia"/>
          <w:sz w:val="22"/>
          <w:szCs w:val="22"/>
          <w:lang w:eastAsia="ja-JP"/>
        </w:rPr>
        <w:t>障害のある人の選択や意志および希望を尊重した支援を提供</w:t>
      </w:r>
      <w:r w:rsidR="0080321B" w:rsidRPr="0021332F">
        <w:rPr>
          <w:rFonts w:ascii="ＭＳ 明朝" w:eastAsia="ＭＳ 明朝" w:hAnsi="ＭＳ 明朝" w:hint="eastAsia"/>
          <w:sz w:val="22"/>
          <w:szCs w:val="22"/>
          <w:lang w:eastAsia="ja-JP"/>
        </w:rPr>
        <w:t>するときに</w:t>
      </w:r>
      <w:r w:rsidR="00103E1B" w:rsidRPr="0021332F">
        <w:rPr>
          <w:rFonts w:ascii="ＭＳ 明朝" w:eastAsia="ＭＳ 明朝" w:hAnsi="ＭＳ 明朝" w:hint="eastAsia"/>
          <w:sz w:val="22"/>
          <w:szCs w:val="22"/>
          <w:lang w:eastAsia="ja-JP"/>
        </w:rPr>
        <w:t>、研修と支援を受けるようにすべきである。障害のあ</w:t>
      </w:r>
      <w:r w:rsidR="00103E1B" w:rsidRPr="0021332F">
        <w:rPr>
          <w:rFonts w:ascii="ＭＳ 明朝" w:eastAsia="ＭＳ 明朝" w:hAnsi="ＭＳ 明朝" w:hint="eastAsia"/>
          <w:sz w:val="22"/>
          <w:szCs w:val="22"/>
          <w:lang w:eastAsia="ja-JP"/>
        </w:rPr>
        <w:lastRenderedPageBreak/>
        <w:t>る人が家族または地域による支援を希望</w:t>
      </w:r>
      <w:r w:rsidR="007A4813" w:rsidRPr="0021332F">
        <w:rPr>
          <w:rFonts w:ascii="ＭＳ 明朝" w:eastAsia="ＭＳ 明朝" w:hAnsi="ＭＳ 明朝" w:hint="eastAsia"/>
          <w:sz w:val="22"/>
          <w:szCs w:val="22"/>
          <w:lang w:eastAsia="ja-JP"/>
        </w:rPr>
        <w:t>するかしないかに関わらず</w:t>
      </w:r>
      <w:r w:rsidR="00103E1B" w:rsidRPr="0021332F">
        <w:rPr>
          <w:rFonts w:ascii="ＭＳ 明朝" w:eastAsia="ＭＳ 明朝" w:hAnsi="ＭＳ 明朝" w:hint="eastAsia"/>
          <w:sz w:val="22"/>
          <w:szCs w:val="22"/>
          <w:lang w:eastAsia="ja-JP"/>
        </w:rPr>
        <w:t>、その人が</w:t>
      </w:r>
      <w:r w:rsidRPr="0021332F">
        <w:rPr>
          <w:rFonts w:ascii="ＭＳ 明朝" w:eastAsia="ＭＳ 明朝" w:hAnsi="ＭＳ 明朝" w:hint="eastAsia"/>
          <w:sz w:val="22"/>
          <w:szCs w:val="22"/>
          <w:lang w:eastAsia="ja-JP"/>
        </w:rPr>
        <w:t>幅広い</w:t>
      </w:r>
      <w:r w:rsidR="00103E1B" w:rsidRPr="0021332F">
        <w:rPr>
          <w:rFonts w:ascii="ＭＳ 明朝" w:eastAsia="ＭＳ 明朝" w:hAnsi="ＭＳ 明朝" w:hint="eastAsia"/>
          <w:sz w:val="22"/>
          <w:szCs w:val="22"/>
          <w:lang w:eastAsia="ja-JP"/>
        </w:rPr>
        <w:t>選択肢を利用できるようにすべきである。</w:t>
      </w:r>
    </w:p>
    <w:p w14:paraId="12FC6A83" w14:textId="77777777" w:rsidR="00214046" w:rsidRPr="0021332F" w:rsidRDefault="00214046" w:rsidP="0021332F">
      <w:pPr>
        <w:spacing w:line="276" w:lineRule="auto"/>
        <w:rPr>
          <w:rFonts w:ascii="ＭＳ 明朝" w:eastAsia="ＭＳ 明朝" w:hAnsi="ＭＳ 明朝"/>
          <w:sz w:val="22"/>
          <w:szCs w:val="22"/>
          <w:lang w:eastAsia="ja-JP"/>
        </w:rPr>
      </w:pPr>
    </w:p>
    <w:p w14:paraId="3AA29EC0" w14:textId="5C96635E" w:rsidR="00214046" w:rsidRPr="0021332F" w:rsidRDefault="0021404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7</w:t>
      </w:r>
      <w:r w:rsidRPr="0021332F">
        <w:rPr>
          <w:rFonts w:ascii="ＭＳ 明朝" w:eastAsia="ＭＳ 明朝" w:hAnsi="ＭＳ 明朝"/>
          <w:sz w:val="22"/>
          <w:szCs w:val="22"/>
          <w:lang w:eastAsia="ja-JP"/>
        </w:rPr>
        <w:t>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支援者、支援サークル、支援ネットワークは、障害のある人本人によってのみ選択されるものであり、司法や医療機関、家族、サービス提供者などの第三者によって選択されるものではない。支援者は、障害のある人の意思や希望を尊重しなければならない。障害のある人の意思に反し支援者を選任してはならない。</w:t>
      </w:r>
    </w:p>
    <w:p w14:paraId="09C62FE5" w14:textId="77777777" w:rsidR="00F4780A" w:rsidRPr="0021332F" w:rsidRDefault="00F4780A" w:rsidP="0021332F">
      <w:pPr>
        <w:spacing w:line="276" w:lineRule="auto"/>
        <w:rPr>
          <w:rFonts w:ascii="ＭＳ 明朝" w:eastAsia="ＭＳ 明朝" w:hAnsi="ＭＳ 明朝"/>
          <w:sz w:val="22"/>
          <w:szCs w:val="22"/>
          <w:lang w:eastAsia="ja-JP"/>
        </w:rPr>
      </w:pPr>
    </w:p>
    <w:p w14:paraId="758F9901" w14:textId="0DB69A83" w:rsidR="00F4780A" w:rsidRPr="0021332F" w:rsidRDefault="00F4780A"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7</w:t>
      </w:r>
      <w:r w:rsidRPr="0021332F">
        <w:rPr>
          <w:rFonts w:ascii="ＭＳ 明朝" w:eastAsia="ＭＳ 明朝" w:hAnsi="ＭＳ 明朝"/>
          <w:sz w:val="22"/>
          <w:szCs w:val="22"/>
          <w:lang w:eastAsia="ja-JP"/>
        </w:rPr>
        <w:t>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ピアサポートは、施設や医療専門</w:t>
      </w:r>
      <w:r w:rsidR="00635F69" w:rsidRPr="0021332F">
        <w:rPr>
          <w:rFonts w:ascii="ＭＳ 明朝" w:eastAsia="ＭＳ 明朝" w:hAnsi="ＭＳ 明朝" w:hint="eastAsia"/>
          <w:sz w:val="22"/>
          <w:szCs w:val="22"/>
          <w:lang w:eastAsia="ja-JP"/>
        </w:rPr>
        <w:t>職</w:t>
      </w:r>
      <w:r w:rsidRPr="0021332F">
        <w:rPr>
          <w:rFonts w:ascii="ＭＳ 明朝" w:eastAsia="ＭＳ 明朝" w:hAnsi="ＭＳ 明朝" w:hint="eastAsia"/>
          <w:sz w:val="22"/>
          <w:szCs w:val="22"/>
          <w:lang w:eastAsia="ja-JP"/>
        </w:rPr>
        <w:t>から独立し、障害のある人によって自律的に組織されなければならない。ピアサポートは、</w:t>
      </w:r>
      <w:r w:rsidR="000F5B46" w:rsidRPr="0021332F">
        <w:rPr>
          <w:rFonts w:ascii="ＭＳ 明朝" w:eastAsia="ＭＳ 明朝" w:hAnsi="ＭＳ 明朝" w:hint="eastAsia"/>
          <w:sz w:val="22"/>
          <w:szCs w:val="22"/>
          <w:lang w:eastAsia="ja-JP"/>
        </w:rPr>
        <w:t>特に</w:t>
      </w:r>
      <w:r w:rsidRPr="0021332F">
        <w:rPr>
          <w:rFonts w:ascii="ＭＳ 明朝" w:eastAsia="ＭＳ 明朝" w:hAnsi="ＭＳ 明朝" w:hint="eastAsia"/>
          <w:sz w:val="22"/>
          <w:szCs w:val="22"/>
          <w:lang w:eastAsia="ja-JP"/>
        </w:rPr>
        <w:t>脱施設者</w:t>
      </w:r>
      <w:r w:rsidR="000F5B46" w:rsidRPr="0021332F">
        <w:rPr>
          <w:rFonts w:ascii="ＭＳ 明朝" w:eastAsia="ＭＳ 明朝" w:hAnsi="ＭＳ 明朝" w:hint="eastAsia"/>
          <w:sz w:val="22"/>
          <w:szCs w:val="22"/>
          <w:lang w:eastAsia="ja-JP"/>
        </w:rPr>
        <w:t>にとって重要であり</w:t>
      </w:r>
      <w:r w:rsidRPr="0021332F">
        <w:rPr>
          <w:rFonts w:ascii="ＭＳ 明朝" w:eastAsia="ＭＳ 明朝" w:hAnsi="ＭＳ 明朝" w:hint="eastAsia"/>
          <w:sz w:val="22"/>
          <w:szCs w:val="22"/>
          <w:lang w:eastAsia="ja-JP"/>
        </w:rPr>
        <w:t>、</w:t>
      </w:r>
      <w:r w:rsidR="000F5B46" w:rsidRPr="0021332F">
        <w:rPr>
          <w:rFonts w:ascii="ＭＳ 明朝" w:eastAsia="ＭＳ 明朝" w:hAnsi="ＭＳ 明朝" w:hint="eastAsia"/>
          <w:sz w:val="22"/>
          <w:szCs w:val="22"/>
          <w:lang w:eastAsia="ja-JP"/>
        </w:rPr>
        <w:t>また</w:t>
      </w:r>
      <w:r w:rsidRPr="0021332F">
        <w:rPr>
          <w:rFonts w:ascii="ＭＳ 明朝" w:eastAsia="ＭＳ 明朝" w:hAnsi="ＭＳ 明朝" w:hint="eastAsia"/>
          <w:sz w:val="22"/>
          <w:szCs w:val="22"/>
          <w:lang w:eastAsia="ja-JP"/>
        </w:rPr>
        <w:t>意識改革向上、意思決定の支援、</w:t>
      </w:r>
      <w:r w:rsidR="000F5B46" w:rsidRPr="0021332F">
        <w:rPr>
          <w:rFonts w:ascii="ＭＳ 明朝" w:eastAsia="ＭＳ 明朝" w:hAnsi="ＭＳ 明朝" w:hint="eastAsia"/>
          <w:sz w:val="22"/>
          <w:szCs w:val="22"/>
          <w:lang w:eastAsia="ja-JP"/>
        </w:rPr>
        <w:t>危機時の支援と一時的危機回避，</w:t>
      </w:r>
      <w:r w:rsidRPr="0021332F">
        <w:rPr>
          <w:rFonts w:ascii="ＭＳ 明朝" w:eastAsia="ＭＳ 明朝" w:hAnsi="ＭＳ 明朝" w:hint="eastAsia"/>
          <w:sz w:val="22"/>
          <w:szCs w:val="22"/>
          <w:lang w:eastAsia="ja-JP"/>
        </w:rPr>
        <w:t>自立生活、エンパワーメント、所得創出、政治参加、社会活動への参加などに</w:t>
      </w:r>
      <w:r w:rsidR="005550BB" w:rsidRPr="0021332F">
        <w:rPr>
          <w:rFonts w:ascii="ＭＳ 明朝" w:eastAsia="ＭＳ 明朝" w:hAnsi="ＭＳ 明朝" w:hint="eastAsia"/>
          <w:sz w:val="22"/>
          <w:szCs w:val="22"/>
          <w:lang w:eastAsia="ja-JP"/>
        </w:rPr>
        <w:t>おいて</w:t>
      </w:r>
      <w:r w:rsidRPr="0021332F">
        <w:rPr>
          <w:rFonts w:ascii="ＭＳ 明朝" w:eastAsia="ＭＳ 明朝" w:hAnsi="ＭＳ 明朝" w:hint="eastAsia"/>
          <w:sz w:val="22"/>
          <w:szCs w:val="22"/>
          <w:lang w:eastAsia="ja-JP"/>
        </w:rPr>
        <w:t>重要である。</w:t>
      </w:r>
    </w:p>
    <w:p w14:paraId="4BAFE021" w14:textId="08D59A1B" w:rsidR="009866C8" w:rsidRPr="0021332F" w:rsidRDefault="009866C8" w:rsidP="0021332F">
      <w:pPr>
        <w:spacing w:line="276" w:lineRule="auto"/>
        <w:rPr>
          <w:rFonts w:ascii="ＭＳ 明朝" w:eastAsia="ＭＳ 明朝" w:hAnsi="ＭＳ 明朝"/>
          <w:sz w:val="22"/>
          <w:szCs w:val="22"/>
          <w:lang w:eastAsia="ja-JP"/>
        </w:rPr>
      </w:pPr>
    </w:p>
    <w:p w14:paraId="54E65194" w14:textId="3BD67059" w:rsidR="001079EE" w:rsidRPr="0021332F" w:rsidRDefault="001079E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74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障害のある人が家族から支援を受けることを決めた場合、地域で本人が自立して生活するために、家族への適切な支援サービスが提供されるべきである。</w:t>
      </w:r>
      <w:r w:rsidR="000111D3" w:rsidRPr="0021332F">
        <w:rPr>
          <w:rFonts w:ascii="ＭＳ 明朝" w:eastAsia="ＭＳ 明朝" w:hAnsi="ＭＳ 明朝" w:hint="eastAsia"/>
          <w:sz w:val="22"/>
          <w:szCs w:val="22"/>
          <w:lang w:eastAsia="ja-JP"/>
        </w:rPr>
        <w:t>それによって、障害のある人が地域で自立して生活するのを支援することができる。</w:t>
      </w:r>
      <w:r w:rsidRPr="0021332F">
        <w:rPr>
          <w:rFonts w:ascii="ＭＳ 明朝" w:eastAsia="ＭＳ 明朝" w:hAnsi="ＭＳ 明朝" w:hint="eastAsia"/>
          <w:sz w:val="22"/>
          <w:szCs w:val="22"/>
          <w:lang w:eastAsia="ja-JP"/>
        </w:rPr>
        <w:t>支援</w:t>
      </w:r>
      <w:r w:rsidR="00A33D87" w:rsidRPr="0021332F">
        <w:rPr>
          <w:rFonts w:ascii="ＭＳ 明朝" w:eastAsia="ＭＳ 明朝" w:hAnsi="ＭＳ 明朝" w:hint="eastAsia"/>
          <w:sz w:val="22"/>
          <w:szCs w:val="22"/>
          <w:lang w:eastAsia="ja-JP"/>
        </w:rPr>
        <w:t>の設定</w:t>
      </w:r>
      <w:r w:rsidRPr="0021332F">
        <w:rPr>
          <w:rFonts w:ascii="ＭＳ 明朝" w:eastAsia="ＭＳ 明朝" w:hAnsi="ＭＳ 明朝" w:hint="eastAsia"/>
          <w:sz w:val="22"/>
          <w:szCs w:val="22"/>
          <w:lang w:eastAsia="ja-JP"/>
        </w:rPr>
        <w:t>には、</w:t>
      </w:r>
      <w:r w:rsidR="000111D3" w:rsidRPr="0021332F">
        <w:rPr>
          <w:rFonts w:ascii="ＭＳ 明朝" w:eastAsia="ＭＳ 明朝" w:hAnsi="ＭＳ 明朝" w:hint="eastAsia"/>
          <w:sz w:val="22"/>
          <w:szCs w:val="22"/>
          <w:lang w:eastAsia="ja-JP"/>
        </w:rPr>
        <w:t>支援を受ける障害のある人</w:t>
      </w:r>
      <w:r w:rsidR="005A0460" w:rsidRPr="0021332F">
        <w:rPr>
          <w:rFonts w:ascii="ＭＳ 明朝" w:eastAsia="ＭＳ 明朝" w:hAnsi="ＭＳ 明朝" w:hint="eastAsia"/>
          <w:sz w:val="22"/>
          <w:szCs w:val="22"/>
          <w:lang w:eastAsia="ja-JP"/>
        </w:rPr>
        <w:t>や障害のある子</w:t>
      </w:r>
      <w:r w:rsidR="00051624" w:rsidRPr="0021332F">
        <w:rPr>
          <w:rFonts w:ascii="ＭＳ 明朝" w:eastAsia="ＭＳ 明朝" w:hAnsi="ＭＳ 明朝" w:hint="eastAsia"/>
          <w:sz w:val="22"/>
          <w:szCs w:val="22"/>
          <w:lang w:eastAsia="ja-JP"/>
        </w:rPr>
        <w:t>どもの</w:t>
      </w:r>
      <w:r w:rsidR="00F72A63" w:rsidRPr="0021332F">
        <w:rPr>
          <w:rFonts w:ascii="ＭＳ 明朝" w:eastAsia="ＭＳ 明朝" w:hAnsi="ＭＳ 明朝" w:hint="eastAsia"/>
          <w:sz w:val="22"/>
          <w:szCs w:val="22"/>
          <w:lang w:eastAsia="ja-JP"/>
        </w:rPr>
        <w:t>親または</w:t>
      </w:r>
      <w:r w:rsidR="00293F99" w:rsidRPr="0021332F">
        <w:rPr>
          <w:rFonts w:ascii="ＭＳ 明朝" w:eastAsia="ＭＳ 明朝" w:hAnsi="ＭＳ 明朝" w:hint="eastAsia"/>
          <w:sz w:val="22"/>
          <w:szCs w:val="22"/>
          <w:lang w:eastAsia="ja-JP"/>
        </w:rPr>
        <w:t>保護者</w:t>
      </w:r>
      <w:r w:rsidR="00A33D87" w:rsidRPr="0021332F">
        <w:rPr>
          <w:rFonts w:ascii="ＭＳ 明朝" w:eastAsia="ＭＳ 明朝" w:hAnsi="ＭＳ 明朝" w:hint="eastAsia"/>
          <w:sz w:val="22"/>
          <w:szCs w:val="22"/>
          <w:lang w:eastAsia="ja-JP"/>
        </w:rPr>
        <w:t>にとって</w:t>
      </w:r>
      <w:r w:rsidR="000111D3" w:rsidRPr="0021332F">
        <w:rPr>
          <w:rFonts w:ascii="ＭＳ 明朝" w:eastAsia="ＭＳ 明朝" w:hAnsi="ＭＳ 明朝" w:hint="eastAsia"/>
          <w:sz w:val="22"/>
          <w:szCs w:val="22"/>
          <w:lang w:eastAsia="ja-JP"/>
        </w:rPr>
        <w:t>受け入れ可能な</w:t>
      </w:r>
      <w:r w:rsidR="00051624" w:rsidRPr="0021332F">
        <w:rPr>
          <w:rFonts w:ascii="ＭＳ 明朝" w:eastAsia="ＭＳ 明朝" w:hAnsi="ＭＳ 明朝" w:hint="eastAsia"/>
          <w:sz w:val="22"/>
          <w:szCs w:val="22"/>
          <w:lang w:eastAsia="ja-JP"/>
        </w:rPr>
        <w:t>多様な支援者を含めることができ</w:t>
      </w:r>
      <w:r w:rsidRPr="0021332F">
        <w:rPr>
          <w:rFonts w:ascii="ＭＳ 明朝" w:eastAsia="ＭＳ 明朝" w:hAnsi="ＭＳ 明朝" w:hint="eastAsia"/>
          <w:sz w:val="22"/>
          <w:szCs w:val="22"/>
          <w:lang w:eastAsia="ja-JP"/>
        </w:rPr>
        <w:t>、</w:t>
      </w:r>
      <w:r w:rsidR="00051624" w:rsidRPr="0021332F">
        <w:rPr>
          <w:rFonts w:ascii="ＭＳ 明朝" w:eastAsia="ＭＳ 明朝" w:hAnsi="ＭＳ 明朝" w:hint="eastAsia"/>
          <w:sz w:val="22"/>
          <w:szCs w:val="22"/>
          <w:lang w:eastAsia="ja-JP"/>
        </w:rPr>
        <w:t>そこでは</w:t>
      </w:r>
      <w:r w:rsidRPr="0021332F">
        <w:rPr>
          <w:rFonts w:ascii="ＭＳ 明朝" w:eastAsia="ＭＳ 明朝" w:hAnsi="ＭＳ 明朝" w:hint="eastAsia"/>
          <w:sz w:val="22"/>
          <w:szCs w:val="22"/>
          <w:lang w:eastAsia="ja-JP"/>
        </w:rPr>
        <w:t>支援の継続性と質を確保することが</w:t>
      </w:r>
      <w:r w:rsidR="00051624" w:rsidRPr="0021332F">
        <w:rPr>
          <w:rFonts w:ascii="ＭＳ 明朝" w:eastAsia="ＭＳ 明朝" w:hAnsi="ＭＳ 明朝" w:hint="eastAsia"/>
          <w:sz w:val="22"/>
          <w:szCs w:val="22"/>
          <w:lang w:eastAsia="ja-JP"/>
        </w:rPr>
        <w:t>大切</w:t>
      </w:r>
      <w:r w:rsidR="000111D3" w:rsidRPr="0021332F">
        <w:rPr>
          <w:rFonts w:ascii="ＭＳ 明朝" w:eastAsia="ＭＳ 明朝" w:hAnsi="ＭＳ 明朝" w:hint="eastAsia"/>
          <w:sz w:val="22"/>
          <w:szCs w:val="22"/>
          <w:lang w:eastAsia="ja-JP"/>
        </w:rPr>
        <w:t>である</w:t>
      </w:r>
      <w:r w:rsidRPr="0021332F">
        <w:rPr>
          <w:rFonts w:ascii="ＭＳ 明朝" w:eastAsia="ＭＳ 明朝" w:hAnsi="ＭＳ 明朝" w:hint="eastAsia"/>
          <w:sz w:val="22"/>
          <w:szCs w:val="22"/>
          <w:lang w:eastAsia="ja-JP"/>
        </w:rPr>
        <w:t>。締約国は、支援</w:t>
      </w:r>
      <w:r w:rsidR="00051624" w:rsidRPr="0021332F">
        <w:rPr>
          <w:rFonts w:ascii="ＭＳ 明朝" w:eastAsia="ＭＳ 明朝" w:hAnsi="ＭＳ 明朝" w:hint="eastAsia"/>
          <w:sz w:val="22"/>
          <w:szCs w:val="22"/>
          <w:lang w:eastAsia="ja-JP"/>
        </w:rPr>
        <w:t>サークル</w:t>
      </w:r>
      <w:r w:rsidRPr="0021332F">
        <w:rPr>
          <w:rFonts w:ascii="ＭＳ 明朝" w:eastAsia="ＭＳ 明朝" w:hAnsi="ＭＳ 明朝" w:hint="eastAsia"/>
          <w:sz w:val="22"/>
          <w:szCs w:val="22"/>
          <w:lang w:eastAsia="ja-JP"/>
        </w:rPr>
        <w:t>や家族のピアサポートなどの非公式な支援を認めるべきであり、</w:t>
      </w:r>
      <w:r w:rsidR="00051624" w:rsidRPr="0021332F">
        <w:rPr>
          <w:rFonts w:ascii="ＭＳ 明朝" w:eastAsia="ＭＳ 明朝" w:hAnsi="ＭＳ 明朝" w:hint="eastAsia"/>
          <w:sz w:val="22"/>
          <w:szCs w:val="22"/>
          <w:lang w:eastAsia="ja-JP"/>
        </w:rPr>
        <w:t>相談支援</w:t>
      </w:r>
      <w:r w:rsidRPr="0021332F">
        <w:rPr>
          <w:rFonts w:ascii="ＭＳ 明朝" w:eastAsia="ＭＳ 明朝" w:hAnsi="ＭＳ 明朝" w:hint="eastAsia"/>
          <w:sz w:val="22"/>
          <w:szCs w:val="22"/>
          <w:lang w:eastAsia="ja-JP"/>
        </w:rPr>
        <w:t>などの地域に密着した支援に資金を提供すべきである。このようなサービスは、たとえ短期間であっても、障害のある子どもや大人を施設に入れることを意味してはならない。</w:t>
      </w:r>
    </w:p>
    <w:p w14:paraId="3C67E7DD" w14:textId="77777777" w:rsidR="000B2F47" w:rsidRPr="0021332F" w:rsidRDefault="000B2F47" w:rsidP="0021332F">
      <w:pPr>
        <w:spacing w:line="276" w:lineRule="auto"/>
        <w:rPr>
          <w:rFonts w:ascii="ＭＳ 明朝" w:eastAsia="ＭＳ 明朝" w:hAnsi="ＭＳ 明朝"/>
          <w:sz w:val="22"/>
          <w:szCs w:val="22"/>
          <w:lang w:eastAsia="ja-JP"/>
        </w:rPr>
      </w:pPr>
    </w:p>
    <w:p w14:paraId="4C4227B4" w14:textId="3406BB2C" w:rsidR="001079EE" w:rsidRPr="0021332F" w:rsidRDefault="001079EE"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B</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支援サービス</w:t>
      </w:r>
    </w:p>
    <w:p w14:paraId="5FB535BF" w14:textId="2A1B132C" w:rsidR="001079EE" w:rsidRPr="0021332F" w:rsidRDefault="00DE08E9" w:rsidP="0021332F">
      <w:pPr>
        <w:tabs>
          <w:tab w:val="left" w:pos="2694"/>
        </w:tabs>
        <w:spacing w:line="276" w:lineRule="auto"/>
        <w:rPr>
          <w:rFonts w:ascii="ＭＳ 明朝" w:eastAsia="ＭＳ 明朝" w:hAnsi="ＭＳ 明朝"/>
          <w:sz w:val="22"/>
          <w:szCs w:val="22"/>
          <w:lang w:eastAsia="ja-JP"/>
        </w:rPr>
      </w:pPr>
      <w:bookmarkStart w:id="11" w:name="_Ref102215702"/>
      <w:r w:rsidRPr="0021332F">
        <w:rPr>
          <w:rFonts w:ascii="ＭＳ 明朝" w:eastAsia="ＭＳ 明朝" w:hAnsi="ＭＳ 明朝" w:hint="eastAsia"/>
          <w:sz w:val="22"/>
          <w:szCs w:val="22"/>
          <w:lang w:eastAsia="ja-JP"/>
        </w:rPr>
        <w:t>75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支援サービスは、本人が希望する場合には、その人の完全な参加と広い支援ネットワークを確保</w:t>
      </w:r>
      <w:r w:rsidR="00A33D87" w:rsidRPr="0021332F">
        <w:rPr>
          <w:rFonts w:ascii="ＭＳ 明朝" w:eastAsia="ＭＳ 明朝" w:hAnsi="ＭＳ 明朝" w:hint="eastAsia"/>
          <w:sz w:val="22"/>
          <w:szCs w:val="22"/>
          <w:lang w:eastAsia="ja-JP"/>
        </w:rPr>
        <w:t>し、障害のある人の意思と希望を尊重する人権モデルに従って開発され</w:t>
      </w:r>
      <w:r w:rsidR="001A2F54" w:rsidRPr="0021332F">
        <w:rPr>
          <w:rFonts w:ascii="ＭＳ 明朝" w:eastAsia="ＭＳ 明朝" w:hAnsi="ＭＳ 明朝" w:hint="eastAsia"/>
          <w:sz w:val="22"/>
          <w:szCs w:val="22"/>
          <w:lang w:eastAsia="ja-JP"/>
        </w:rPr>
        <w:t>なければならない</w:t>
      </w:r>
      <w:r w:rsidR="00F946CC" w:rsidRPr="0021332F">
        <w:rPr>
          <w:rFonts w:ascii="ＭＳ 明朝" w:eastAsia="ＭＳ 明朝" w:hAnsi="ＭＳ 明朝" w:hint="eastAsia"/>
          <w:sz w:val="22"/>
          <w:szCs w:val="22"/>
          <w:lang w:eastAsia="ja-JP"/>
        </w:rPr>
        <w:t>。障害のある人が自立して生活し、地域に含まれるために必要な支援の範囲を特定する際には、自己評価ツールを優先させるなど、人間中心のプロセスが用いられるべきである。締約国は、新しいニーズ評価ツールを開発する際に、医学的基準</w:t>
      </w:r>
      <w:r w:rsidR="00606913" w:rsidRPr="0021332F">
        <w:rPr>
          <w:rFonts w:ascii="ＭＳ 明朝" w:eastAsia="ＭＳ 明朝" w:hAnsi="ＭＳ 明朝" w:hint="eastAsia"/>
          <w:sz w:val="22"/>
          <w:szCs w:val="22"/>
          <w:lang w:eastAsia="ja-JP"/>
        </w:rPr>
        <w:t>だけを使ったり</w:t>
      </w:r>
      <w:r w:rsidR="00F946CC" w:rsidRPr="0021332F">
        <w:rPr>
          <w:rFonts w:ascii="ＭＳ 明朝" w:eastAsia="ＭＳ 明朝" w:hAnsi="ＭＳ 明朝" w:hint="eastAsia"/>
          <w:sz w:val="22"/>
          <w:szCs w:val="22"/>
          <w:lang w:eastAsia="ja-JP"/>
        </w:rPr>
        <w:t>、または医学的基準</w:t>
      </w:r>
      <w:r w:rsidR="00543A28" w:rsidRPr="0021332F">
        <w:rPr>
          <w:rFonts w:ascii="ＭＳ 明朝" w:eastAsia="ＭＳ 明朝" w:hAnsi="ＭＳ 明朝" w:hint="eastAsia"/>
          <w:sz w:val="22"/>
          <w:szCs w:val="22"/>
          <w:lang w:eastAsia="ja-JP"/>
        </w:rPr>
        <w:t>に</w:t>
      </w:r>
      <w:r w:rsidR="00293F99" w:rsidRPr="0021332F">
        <w:rPr>
          <w:rFonts w:ascii="ＭＳ 明朝" w:eastAsia="ＭＳ 明朝" w:hAnsi="ＭＳ 明朝" w:hint="eastAsia"/>
          <w:sz w:val="22"/>
          <w:szCs w:val="22"/>
          <w:lang w:eastAsia="ja-JP"/>
        </w:rPr>
        <w:t>第一義的に</w:t>
      </w:r>
      <w:r w:rsidR="00F946CC" w:rsidRPr="0021332F">
        <w:rPr>
          <w:rFonts w:ascii="ＭＳ 明朝" w:eastAsia="ＭＳ 明朝" w:hAnsi="ＭＳ 明朝" w:hint="eastAsia"/>
          <w:sz w:val="22"/>
          <w:szCs w:val="22"/>
          <w:lang w:eastAsia="ja-JP"/>
        </w:rPr>
        <w:t>依存してはなら</w:t>
      </w:r>
      <w:r w:rsidR="0050245D" w:rsidRPr="0021332F">
        <w:rPr>
          <w:rFonts w:ascii="ＭＳ 明朝" w:eastAsia="ＭＳ 明朝" w:hAnsi="ＭＳ 明朝" w:hint="eastAsia"/>
          <w:sz w:val="22"/>
          <w:szCs w:val="22"/>
          <w:lang w:eastAsia="ja-JP"/>
        </w:rPr>
        <w:t>ない。</w:t>
      </w:r>
      <w:r w:rsidR="00F946CC" w:rsidRPr="0021332F">
        <w:rPr>
          <w:rFonts w:ascii="ＭＳ 明朝" w:eastAsia="ＭＳ 明朝" w:hAnsi="ＭＳ 明朝" w:hint="eastAsia"/>
          <w:sz w:val="22"/>
          <w:szCs w:val="22"/>
          <w:lang w:eastAsia="ja-JP"/>
        </w:rPr>
        <w:t>医療専門</w:t>
      </w:r>
      <w:r w:rsidR="00635F69" w:rsidRPr="0021332F">
        <w:rPr>
          <w:rFonts w:ascii="ＭＳ 明朝" w:eastAsia="ＭＳ 明朝" w:hAnsi="ＭＳ 明朝" w:hint="eastAsia"/>
          <w:sz w:val="22"/>
          <w:szCs w:val="22"/>
          <w:lang w:eastAsia="ja-JP"/>
        </w:rPr>
        <w:t>職</w:t>
      </w:r>
      <w:r w:rsidR="00F946CC" w:rsidRPr="0021332F">
        <w:rPr>
          <w:rFonts w:ascii="ＭＳ 明朝" w:eastAsia="ＭＳ 明朝" w:hAnsi="ＭＳ 明朝" w:hint="eastAsia"/>
          <w:sz w:val="22"/>
          <w:szCs w:val="22"/>
          <w:lang w:eastAsia="ja-JP"/>
        </w:rPr>
        <w:t>は、</w:t>
      </w:r>
      <w:r w:rsidR="00C675C8" w:rsidRPr="0021332F">
        <w:rPr>
          <w:rFonts w:ascii="ＭＳ 明朝" w:eastAsia="ＭＳ 明朝" w:hAnsi="ＭＳ 明朝" w:hint="eastAsia"/>
          <w:sz w:val="22"/>
          <w:szCs w:val="22"/>
          <w:lang w:eastAsia="ja-JP"/>
        </w:rPr>
        <w:t>障害のある人</w:t>
      </w:r>
      <w:r w:rsidR="00606913" w:rsidRPr="0021332F">
        <w:rPr>
          <w:rFonts w:ascii="ＭＳ 明朝" w:eastAsia="ＭＳ 明朝" w:hAnsi="ＭＳ 明朝" w:hint="eastAsia"/>
          <w:sz w:val="22"/>
          <w:szCs w:val="22"/>
          <w:lang w:eastAsia="ja-JP"/>
        </w:rPr>
        <w:t>に関する</w:t>
      </w:r>
      <w:r w:rsidR="00F946CC" w:rsidRPr="0021332F">
        <w:rPr>
          <w:rFonts w:ascii="ＭＳ 明朝" w:eastAsia="ＭＳ 明朝" w:hAnsi="ＭＳ 明朝" w:hint="eastAsia"/>
          <w:sz w:val="22"/>
          <w:szCs w:val="22"/>
          <w:lang w:eastAsia="ja-JP"/>
        </w:rPr>
        <w:t>評価</w:t>
      </w:r>
      <w:r w:rsidR="0050245D" w:rsidRPr="0021332F">
        <w:rPr>
          <w:rFonts w:ascii="ＭＳ 明朝" w:eastAsia="ＭＳ 明朝" w:hAnsi="ＭＳ 明朝" w:hint="eastAsia"/>
          <w:sz w:val="22"/>
          <w:szCs w:val="22"/>
          <w:lang w:eastAsia="ja-JP"/>
        </w:rPr>
        <w:t>や意思決定</w:t>
      </w:r>
      <w:r w:rsidR="00606913" w:rsidRPr="0021332F">
        <w:rPr>
          <w:rFonts w:ascii="ＭＳ 明朝" w:eastAsia="ＭＳ 明朝" w:hAnsi="ＭＳ 明朝" w:hint="eastAsia"/>
          <w:sz w:val="22"/>
          <w:szCs w:val="22"/>
          <w:lang w:eastAsia="ja-JP"/>
        </w:rPr>
        <w:t>において、他の</w:t>
      </w:r>
      <w:r w:rsidR="001A2F54" w:rsidRPr="0021332F">
        <w:rPr>
          <w:rFonts w:ascii="ＭＳ 明朝" w:eastAsia="ＭＳ 明朝" w:hAnsi="ＭＳ 明朝" w:hint="eastAsia"/>
          <w:sz w:val="22"/>
          <w:szCs w:val="22"/>
          <w:lang w:eastAsia="ja-JP"/>
        </w:rPr>
        <w:t>専門</w:t>
      </w:r>
      <w:r w:rsidR="00635F69" w:rsidRPr="0021332F">
        <w:rPr>
          <w:rFonts w:ascii="ＭＳ 明朝" w:eastAsia="ＭＳ 明朝" w:hAnsi="ＭＳ 明朝" w:hint="eastAsia"/>
          <w:sz w:val="22"/>
          <w:szCs w:val="22"/>
          <w:lang w:eastAsia="ja-JP"/>
        </w:rPr>
        <w:t>職</w:t>
      </w:r>
      <w:r w:rsidR="001A2F54" w:rsidRPr="0021332F">
        <w:rPr>
          <w:rFonts w:ascii="ＭＳ 明朝" w:eastAsia="ＭＳ 明朝" w:hAnsi="ＭＳ 明朝" w:hint="eastAsia"/>
          <w:sz w:val="22"/>
          <w:szCs w:val="22"/>
          <w:lang w:eastAsia="ja-JP"/>
        </w:rPr>
        <w:t>よりも</w:t>
      </w:r>
      <w:r w:rsidR="00F946CC" w:rsidRPr="0021332F">
        <w:rPr>
          <w:rFonts w:ascii="ＭＳ 明朝" w:eastAsia="ＭＳ 明朝" w:hAnsi="ＭＳ 明朝" w:hint="eastAsia"/>
          <w:sz w:val="22"/>
          <w:szCs w:val="22"/>
          <w:lang w:eastAsia="ja-JP"/>
        </w:rPr>
        <w:t>優位または高い地位</w:t>
      </w:r>
      <w:r w:rsidR="00C675C8" w:rsidRPr="0021332F">
        <w:rPr>
          <w:rFonts w:ascii="ＭＳ 明朝" w:eastAsia="ＭＳ 明朝" w:hAnsi="ＭＳ 明朝" w:hint="eastAsia"/>
          <w:sz w:val="22"/>
          <w:szCs w:val="22"/>
          <w:lang w:eastAsia="ja-JP"/>
        </w:rPr>
        <w:t>を得</w:t>
      </w:r>
      <w:r w:rsidR="001A2F54" w:rsidRPr="0021332F">
        <w:rPr>
          <w:rFonts w:ascii="ＭＳ 明朝" w:eastAsia="ＭＳ 明朝" w:hAnsi="ＭＳ 明朝" w:hint="eastAsia"/>
          <w:sz w:val="22"/>
          <w:szCs w:val="22"/>
          <w:lang w:eastAsia="ja-JP"/>
        </w:rPr>
        <w:t>たり</w:t>
      </w:r>
      <w:r w:rsidR="00C675C8" w:rsidRPr="0021332F">
        <w:rPr>
          <w:rFonts w:ascii="ＭＳ 明朝" w:eastAsia="ＭＳ 明朝" w:hAnsi="ＭＳ 明朝" w:hint="eastAsia"/>
          <w:sz w:val="22"/>
          <w:szCs w:val="22"/>
          <w:lang w:eastAsia="ja-JP"/>
        </w:rPr>
        <w:t>、</w:t>
      </w:r>
      <w:r w:rsidR="00F946CC" w:rsidRPr="0021332F">
        <w:rPr>
          <w:rFonts w:ascii="ＭＳ 明朝" w:eastAsia="ＭＳ 明朝" w:hAnsi="ＭＳ 明朝" w:hint="eastAsia"/>
          <w:sz w:val="22"/>
          <w:szCs w:val="22"/>
          <w:lang w:eastAsia="ja-JP"/>
        </w:rPr>
        <w:t>いかなる決定権も付与され</w:t>
      </w:r>
      <w:r w:rsidR="001A2F54" w:rsidRPr="0021332F">
        <w:rPr>
          <w:rFonts w:ascii="ＭＳ 明朝" w:eastAsia="ＭＳ 明朝" w:hAnsi="ＭＳ 明朝" w:hint="eastAsia"/>
          <w:sz w:val="22"/>
          <w:szCs w:val="22"/>
          <w:lang w:eastAsia="ja-JP"/>
        </w:rPr>
        <w:t>たりす</w:t>
      </w:r>
      <w:r w:rsidR="00F946CC" w:rsidRPr="0021332F">
        <w:rPr>
          <w:rFonts w:ascii="ＭＳ 明朝" w:eastAsia="ＭＳ 明朝" w:hAnsi="ＭＳ 明朝" w:hint="eastAsia"/>
          <w:sz w:val="22"/>
          <w:szCs w:val="22"/>
          <w:lang w:eastAsia="ja-JP"/>
        </w:rPr>
        <w:t>るべきではない。</w:t>
      </w:r>
    </w:p>
    <w:p w14:paraId="1C3788DE" w14:textId="77777777" w:rsidR="007C1FA8" w:rsidRPr="0021332F" w:rsidRDefault="007C1FA8" w:rsidP="0021332F">
      <w:pPr>
        <w:spacing w:line="276" w:lineRule="auto"/>
        <w:rPr>
          <w:rFonts w:ascii="ＭＳ 明朝" w:eastAsia="ＭＳ 明朝" w:hAnsi="ＭＳ 明朝"/>
          <w:sz w:val="22"/>
          <w:szCs w:val="22"/>
          <w:lang w:eastAsia="ja-JP"/>
        </w:rPr>
      </w:pPr>
    </w:p>
    <w:p w14:paraId="74ACB575" w14:textId="09911EC4" w:rsidR="00521EE7" w:rsidRPr="0021332F" w:rsidRDefault="003D0345" w:rsidP="0021332F">
      <w:pPr>
        <w:spacing w:line="276" w:lineRule="auto"/>
        <w:rPr>
          <w:rFonts w:ascii="ＭＳ 明朝" w:eastAsia="ＭＳ 明朝" w:hAnsi="ＭＳ 明朝" w:cs="SimSun"/>
          <w:b/>
          <w:bCs/>
          <w:sz w:val="22"/>
          <w:szCs w:val="22"/>
          <w:lang w:eastAsia="ja-JP"/>
        </w:rPr>
      </w:pPr>
      <w:bookmarkStart w:id="12" w:name="_Ref102212557"/>
      <w:bookmarkEnd w:id="11"/>
      <w:r w:rsidRPr="0021332F">
        <w:rPr>
          <w:rFonts w:ascii="ＭＳ 明朝" w:eastAsia="ＭＳ 明朝" w:hAnsi="ＭＳ 明朝"/>
          <w:sz w:val="22"/>
          <w:szCs w:val="22"/>
          <w:lang w:eastAsia="ja-JP"/>
        </w:rPr>
        <w:t>7</w:t>
      </w:r>
      <w:r w:rsidR="00553AA3" w:rsidRPr="0021332F">
        <w:rPr>
          <w:rFonts w:ascii="ＭＳ 明朝" w:eastAsia="ＭＳ 明朝" w:hAnsi="ＭＳ 明朝"/>
          <w:sz w:val="22"/>
          <w:szCs w:val="22"/>
          <w:lang w:eastAsia="ja-JP"/>
        </w:rPr>
        <w:t>6</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 xml:space="preserve"> </w:t>
      </w:r>
      <w:r w:rsidRPr="0021332F">
        <w:rPr>
          <w:rFonts w:ascii="ＭＳ 明朝" w:eastAsia="ＭＳ 明朝" w:hAnsi="ＭＳ 明朝" w:hint="eastAsia"/>
          <w:sz w:val="22"/>
          <w:szCs w:val="22"/>
          <w:lang w:eastAsia="ja-JP"/>
        </w:rPr>
        <w:t>締約国は、</w:t>
      </w:r>
      <w:r w:rsidR="00CC2929" w:rsidRPr="0021332F">
        <w:rPr>
          <w:rFonts w:ascii="ＭＳ 明朝" w:eastAsia="ＭＳ 明朝" w:hAnsi="ＭＳ 明朝" w:hint="eastAsia"/>
          <w:sz w:val="22"/>
          <w:szCs w:val="22"/>
          <w:lang w:eastAsia="ja-JP"/>
        </w:rPr>
        <w:t>自分の地域で利用できる</w:t>
      </w:r>
      <w:r w:rsidR="00DC13D7" w:rsidRPr="0021332F">
        <w:rPr>
          <w:rFonts w:ascii="ＭＳ 明朝" w:eastAsia="ＭＳ 明朝" w:hAnsi="ＭＳ 明朝" w:hint="eastAsia"/>
          <w:sz w:val="22"/>
          <w:szCs w:val="22"/>
          <w:lang w:eastAsia="ja-JP"/>
        </w:rPr>
        <w:t>、</w:t>
      </w:r>
      <w:r w:rsidR="00CC2929" w:rsidRPr="0021332F">
        <w:rPr>
          <w:rFonts w:ascii="ＭＳ 明朝" w:eastAsia="ＭＳ 明朝" w:hAnsi="ＭＳ 明朝" w:hint="eastAsia"/>
          <w:sz w:val="22"/>
          <w:szCs w:val="22"/>
          <w:lang w:eastAsia="ja-JP"/>
        </w:rPr>
        <w:t>精神保健の診断または治療を必要としない一次サービスとして、</w:t>
      </w:r>
      <w:r w:rsidRPr="0021332F">
        <w:rPr>
          <w:rFonts w:ascii="ＭＳ 明朝" w:eastAsia="ＭＳ 明朝" w:hAnsi="ＭＳ 明朝" w:hint="eastAsia"/>
          <w:sz w:val="22"/>
          <w:szCs w:val="22"/>
          <w:lang w:eastAsia="ja-JP"/>
        </w:rPr>
        <w:t>本人の自己認識、意思および</w:t>
      </w:r>
      <w:r w:rsidR="009E357E" w:rsidRPr="0021332F">
        <w:rPr>
          <w:rFonts w:ascii="ＭＳ 明朝" w:eastAsia="ＭＳ 明朝" w:hAnsi="ＭＳ 明朝" w:hint="eastAsia"/>
          <w:sz w:val="22"/>
          <w:szCs w:val="22"/>
          <w:lang w:eastAsia="ja-JP"/>
        </w:rPr>
        <w:t>希望</w:t>
      </w:r>
      <w:r w:rsidRPr="0021332F">
        <w:rPr>
          <w:rFonts w:ascii="ＭＳ 明朝" w:eastAsia="ＭＳ 明朝" w:hAnsi="ＭＳ 明朝" w:hint="eastAsia"/>
          <w:sz w:val="22"/>
          <w:szCs w:val="22"/>
          <w:lang w:eastAsia="ja-JP"/>
        </w:rPr>
        <w:t>を十分に尊重し</w:t>
      </w:r>
      <w:r w:rsidR="00CC2929" w:rsidRPr="0021332F">
        <w:rPr>
          <w:rFonts w:ascii="ＭＳ 明朝" w:eastAsia="ＭＳ 明朝" w:hAnsi="ＭＳ 明朝" w:hint="eastAsia"/>
          <w:sz w:val="22"/>
          <w:szCs w:val="22"/>
          <w:lang w:eastAsia="ja-JP"/>
        </w:rPr>
        <w:t>た</w:t>
      </w:r>
      <w:r w:rsidRPr="0021332F">
        <w:rPr>
          <w:rFonts w:ascii="ＭＳ 明朝" w:eastAsia="ＭＳ 明朝" w:hAnsi="ＭＳ 明朝" w:hint="eastAsia"/>
          <w:sz w:val="22"/>
          <w:szCs w:val="22"/>
          <w:lang w:eastAsia="ja-JP"/>
        </w:rPr>
        <w:t>、医療システム以外の</w:t>
      </w:r>
      <w:r w:rsidR="005550BB" w:rsidRPr="0021332F">
        <w:rPr>
          <w:rFonts w:ascii="ＭＳ 明朝" w:eastAsia="ＭＳ 明朝" w:hAnsi="ＭＳ 明朝" w:hint="eastAsia"/>
          <w:sz w:val="22"/>
          <w:szCs w:val="22"/>
          <w:lang w:eastAsia="ja-JP"/>
        </w:rPr>
        <w:t>サービス</w:t>
      </w:r>
      <w:r w:rsidRPr="0021332F">
        <w:rPr>
          <w:rFonts w:ascii="ＭＳ 明朝" w:eastAsia="ＭＳ 明朝" w:hAnsi="ＭＳ 明朝" w:hint="eastAsia"/>
          <w:sz w:val="22"/>
          <w:szCs w:val="22"/>
          <w:lang w:eastAsia="ja-JP"/>
        </w:rPr>
        <w:t>選択肢を</w:t>
      </w:r>
      <w:r w:rsidR="009E357E" w:rsidRPr="0021332F">
        <w:rPr>
          <w:rFonts w:ascii="ＭＳ 明朝" w:eastAsia="ＭＳ 明朝" w:hAnsi="ＭＳ 明朝" w:hint="eastAsia"/>
          <w:sz w:val="22"/>
          <w:szCs w:val="22"/>
          <w:lang w:eastAsia="ja-JP"/>
        </w:rPr>
        <w:t>確保</w:t>
      </w:r>
      <w:r w:rsidRPr="0021332F">
        <w:rPr>
          <w:rFonts w:ascii="ＭＳ 明朝" w:eastAsia="ＭＳ 明朝" w:hAnsi="ＭＳ 明朝" w:hint="eastAsia"/>
          <w:sz w:val="22"/>
          <w:szCs w:val="22"/>
          <w:lang w:eastAsia="ja-JP"/>
        </w:rPr>
        <w:t>すべきである。これは、災害支援、長期的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断続的あるいは緊急の意思決定支援、トラウマからの回復支援、</w:t>
      </w:r>
      <w:r w:rsidR="003140B1" w:rsidRPr="0021332F">
        <w:rPr>
          <w:rFonts w:ascii="ＭＳ 明朝" w:eastAsia="ＭＳ 明朝" w:hAnsi="ＭＳ 明朝" w:cs="SimSun" w:hint="eastAsia"/>
          <w:sz w:val="22"/>
          <w:szCs w:val="22"/>
          <w:lang w:eastAsia="ja-JP"/>
        </w:rPr>
        <w:t>そのほか、</w:t>
      </w:r>
      <w:r w:rsidRPr="0021332F">
        <w:rPr>
          <w:rFonts w:ascii="ＭＳ 明朝" w:eastAsia="ＭＳ 明朝" w:hAnsi="ＭＳ 明朝" w:cs="SimSun" w:hint="eastAsia"/>
          <w:sz w:val="22"/>
          <w:szCs w:val="22"/>
          <w:lang w:eastAsia="ja-JP"/>
        </w:rPr>
        <w:t>地域で暮ら</w:t>
      </w:r>
      <w:r w:rsidR="003140B1" w:rsidRPr="0021332F">
        <w:rPr>
          <w:rFonts w:ascii="ＭＳ 明朝" w:eastAsia="ＭＳ 明朝" w:hAnsi="ＭＳ 明朝" w:cs="SimSun" w:hint="eastAsia"/>
          <w:sz w:val="22"/>
          <w:szCs w:val="22"/>
          <w:lang w:eastAsia="ja-JP"/>
        </w:rPr>
        <w:t>し</w:t>
      </w:r>
      <w:r w:rsidRPr="0021332F">
        <w:rPr>
          <w:rFonts w:ascii="ＭＳ 明朝" w:eastAsia="ＭＳ 明朝" w:hAnsi="ＭＳ 明朝" w:cs="SimSun" w:hint="eastAsia"/>
          <w:sz w:val="22"/>
          <w:szCs w:val="22"/>
          <w:lang w:eastAsia="ja-JP"/>
        </w:rPr>
        <w:t>、連帯と</w:t>
      </w:r>
      <w:r w:rsidR="003140B1" w:rsidRPr="0021332F">
        <w:rPr>
          <w:rFonts w:ascii="ＭＳ 明朝" w:eastAsia="ＭＳ 明朝" w:hAnsi="ＭＳ 明朝" w:cs="SimSun" w:hint="eastAsia"/>
          <w:sz w:val="22"/>
          <w:szCs w:val="22"/>
          <w:lang w:eastAsia="ja-JP"/>
        </w:rPr>
        <w:t>交流</w:t>
      </w:r>
      <w:r w:rsidRPr="0021332F">
        <w:rPr>
          <w:rFonts w:ascii="ＭＳ 明朝" w:eastAsia="ＭＳ 明朝" w:hAnsi="ＭＳ 明朝" w:cs="SimSun" w:hint="eastAsia"/>
          <w:sz w:val="22"/>
          <w:szCs w:val="22"/>
          <w:lang w:eastAsia="ja-JP"/>
        </w:rPr>
        <w:t>を享受する</w:t>
      </w:r>
      <w:r w:rsidR="003140B1" w:rsidRPr="0021332F">
        <w:rPr>
          <w:rFonts w:ascii="ＭＳ 明朝" w:eastAsia="ＭＳ 明朝" w:hAnsi="ＭＳ 明朝" w:cs="SimSun" w:hint="eastAsia"/>
          <w:sz w:val="22"/>
          <w:szCs w:val="22"/>
          <w:lang w:eastAsia="ja-JP"/>
        </w:rPr>
        <w:t>ために必要な支援など、</w:t>
      </w:r>
      <w:r w:rsidR="004E59FD" w:rsidRPr="0021332F">
        <w:rPr>
          <w:rFonts w:ascii="ＭＳ 明朝" w:eastAsia="ＭＳ 明朝" w:hAnsi="ＭＳ 明朝" w:cs="SimSun" w:hint="eastAsia"/>
          <w:sz w:val="22"/>
          <w:szCs w:val="22"/>
          <w:lang w:eastAsia="ja-JP"/>
        </w:rPr>
        <w:t>苦痛や通常とは異なる経験に対する支援</w:t>
      </w:r>
      <w:r w:rsidRPr="0021332F">
        <w:rPr>
          <w:rFonts w:ascii="ＭＳ 明朝" w:eastAsia="ＭＳ 明朝" w:hAnsi="ＭＳ 明朝" w:cs="SimSun" w:hint="eastAsia"/>
          <w:sz w:val="22"/>
          <w:szCs w:val="22"/>
          <w:lang w:eastAsia="ja-JP"/>
        </w:rPr>
        <w:t>に役に立つ</w:t>
      </w:r>
      <w:r w:rsidR="003140B1" w:rsidRPr="0021332F">
        <w:rPr>
          <w:rFonts w:ascii="ＭＳ 明朝" w:eastAsia="ＭＳ 明朝" w:hAnsi="ＭＳ 明朝" w:cs="SimSun" w:hint="eastAsia"/>
          <w:sz w:val="22"/>
          <w:szCs w:val="22"/>
          <w:lang w:eastAsia="ja-JP"/>
        </w:rPr>
        <w:t>ものでなければならない</w:t>
      </w:r>
      <w:r w:rsidR="009E357E" w:rsidRPr="0021332F">
        <w:rPr>
          <w:rFonts w:ascii="ＭＳ 明朝" w:eastAsia="ＭＳ 明朝" w:hAnsi="ＭＳ 明朝" w:cs="SimSun" w:hint="eastAsia"/>
          <w:sz w:val="22"/>
          <w:szCs w:val="22"/>
          <w:lang w:eastAsia="ja-JP"/>
        </w:rPr>
        <w:t>。</w:t>
      </w:r>
    </w:p>
    <w:p w14:paraId="2204409C" w14:textId="77777777" w:rsidR="00521EE7" w:rsidRPr="0021332F" w:rsidRDefault="00521EE7" w:rsidP="0021332F">
      <w:pPr>
        <w:spacing w:line="276" w:lineRule="auto"/>
        <w:rPr>
          <w:rFonts w:ascii="ＭＳ 明朝" w:eastAsia="ＭＳ 明朝" w:hAnsi="ＭＳ 明朝" w:cs="SimSun"/>
          <w:sz w:val="22"/>
          <w:szCs w:val="22"/>
          <w:lang w:eastAsia="ja-JP"/>
        </w:rPr>
      </w:pPr>
    </w:p>
    <w:p w14:paraId="46CD938D" w14:textId="4065BA8E" w:rsidR="002818A9" w:rsidRPr="0021332F" w:rsidRDefault="00C95987" w:rsidP="0021332F">
      <w:pPr>
        <w:spacing w:line="276" w:lineRule="auto"/>
        <w:rPr>
          <w:rFonts w:ascii="ＭＳ 明朝" w:eastAsia="ＭＳ 明朝" w:hAnsi="ＭＳ 明朝"/>
          <w:sz w:val="22"/>
          <w:szCs w:val="22"/>
          <w:lang w:eastAsia="ja-JP"/>
        </w:rPr>
      </w:pPr>
      <w:bookmarkStart w:id="13" w:name="_Hlk101697858"/>
      <w:bookmarkEnd w:id="12"/>
      <w:r w:rsidRPr="0021332F">
        <w:rPr>
          <w:rFonts w:ascii="ＭＳ 明朝" w:eastAsia="ＭＳ 明朝" w:hAnsi="ＭＳ 明朝" w:hint="eastAsia"/>
          <w:sz w:val="22"/>
          <w:szCs w:val="22"/>
          <w:lang w:eastAsia="ja-JP"/>
        </w:rPr>
        <w:t>7</w:t>
      </w:r>
      <w:r w:rsidR="009E357E" w:rsidRPr="0021332F">
        <w:rPr>
          <w:rFonts w:ascii="ＭＳ 明朝" w:eastAsia="ＭＳ 明朝" w:hAnsi="ＭＳ 明朝"/>
          <w:sz w:val="22"/>
          <w:szCs w:val="22"/>
          <w:lang w:eastAsia="ja-JP"/>
        </w:rPr>
        <w:t>7</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地域に根ざしたリハビリテーション（CBR:</w:t>
      </w:r>
      <w:r w:rsidRPr="0021332F">
        <w:rPr>
          <w:rFonts w:ascii="ＭＳ 明朝" w:eastAsia="ＭＳ 明朝" w:hAnsi="ＭＳ 明朝"/>
          <w:sz w:val="22"/>
          <w:szCs w:val="22"/>
          <w:lang w:eastAsia="ja-JP"/>
        </w:rPr>
        <w:t xml:space="preserve"> community-based rehabilitation</w:t>
      </w:r>
      <w:r w:rsidRPr="0021332F">
        <w:rPr>
          <w:rFonts w:ascii="ＭＳ 明朝" w:eastAsia="ＭＳ 明朝" w:hAnsi="ＭＳ 明朝" w:hint="eastAsia"/>
          <w:sz w:val="22"/>
          <w:szCs w:val="22"/>
          <w:lang w:eastAsia="ja-JP"/>
        </w:rPr>
        <w:t>）または地域に</w:t>
      </w:r>
      <w:r w:rsidR="00F800DF" w:rsidRPr="0021332F">
        <w:rPr>
          <w:rFonts w:ascii="ＭＳ 明朝" w:eastAsia="ＭＳ 明朝" w:hAnsi="ＭＳ 明朝" w:hint="eastAsia"/>
          <w:sz w:val="22"/>
          <w:szCs w:val="22"/>
          <w:lang w:eastAsia="ja-JP"/>
        </w:rPr>
        <w:t>根ざした</w:t>
      </w:r>
      <w:r w:rsidRPr="0021332F">
        <w:rPr>
          <w:rFonts w:ascii="ＭＳ 明朝" w:eastAsia="ＭＳ 明朝" w:hAnsi="ＭＳ 明朝" w:hint="eastAsia"/>
          <w:sz w:val="22"/>
          <w:szCs w:val="22"/>
          <w:lang w:eastAsia="ja-JP"/>
        </w:rPr>
        <w:t>インクルーシブ開発（CBID</w:t>
      </w:r>
      <w:r w:rsidR="00F800DF" w:rsidRPr="0021332F">
        <w:rPr>
          <w:rFonts w:ascii="ＭＳ 明朝" w:eastAsia="ＭＳ 明朝" w:hAnsi="ＭＳ 明朝" w:hint="eastAsia"/>
          <w:sz w:val="22"/>
          <w:szCs w:val="22"/>
          <w:lang w:eastAsia="ja-JP"/>
        </w:rPr>
        <w:t>:</w:t>
      </w:r>
      <w:r w:rsidR="00957CB8" w:rsidRPr="0021332F">
        <w:rPr>
          <w:rFonts w:ascii="ＭＳ 明朝" w:eastAsia="ＭＳ 明朝" w:hAnsi="ＭＳ 明朝"/>
          <w:sz w:val="22"/>
          <w:szCs w:val="22"/>
        </w:rPr>
        <w:t xml:space="preserve"> c</w:t>
      </w:r>
      <w:r w:rsidR="00F800DF" w:rsidRPr="0021332F">
        <w:rPr>
          <w:rFonts w:ascii="ＭＳ 明朝" w:eastAsia="ＭＳ 明朝" w:hAnsi="ＭＳ 明朝"/>
          <w:sz w:val="22"/>
          <w:szCs w:val="22"/>
        </w:rPr>
        <w:t>ommunity-based inclusive development</w:t>
      </w:r>
      <w:r w:rsidRPr="0021332F">
        <w:rPr>
          <w:rFonts w:ascii="ＭＳ 明朝" w:eastAsia="ＭＳ 明朝" w:hAnsi="ＭＳ 明朝" w:hint="eastAsia"/>
          <w:sz w:val="22"/>
          <w:szCs w:val="22"/>
          <w:lang w:eastAsia="ja-JP"/>
        </w:rPr>
        <w:t>）の枠内で提供される障害関連支援サービスは、</w:t>
      </w:r>
      <w:r w:rsidR="00957CB8" w:rsidRPr="0021332F">
        <w:rPr>
          <w:rFonts w:ascii="ＭＳ 明朝" w:eastAsia="ＭＳ 明朝" w:hAnsi="ＭＳ 明朝" w:hint="eastAsia"/>
          <w:sz w:val="22"/>
          <w:szCs w:val="22"/>
          <w:lang w:eastAsia="ja-JP"/>
        </w:rPr>
        <w:t>地域内の</w:t>
      </w:r>
      <w:r w:rsidRPr="0021332F">
        <w:rPr>
          <w:rFonts w:ascii="ＭＳ 明朝" w:eastAsia="ＭＳ 明朝" w:hAnsi="ＭＳ 明朝" w:hint="eastAsia"/>
          <w:sz w:val="22"/>
          <w:szCs w:val="22"/>
          <w:lang w:eastAsia="ja-JP"/>
        </w:rPr>
        <w:t>既存のサービスや既存のネットワークとリンクすべきである。</w:t>
      </w:r>
      <w:r w:rsidR="00B36E3B" w:rsidRPr="0021332F">
        <w:rPr>
          <w:rFonts w:ascii="ＭＳ 明朝" w:eastAsia="ＭＳ 明朝" w:hAnsi="ＭＳ 明朝" w:hint="eastAsia"/>
          <w:sz w:val="22"/>
          <w:szCs w:val="22"/>
          <w:lang w:eastAsia="ja-JP"/>
        </w:rPr>
        <w:t>障害関連支援サービス</w:t>
      </w:r>
      <w:r w:rsidRPr="0021332F">
        <w:rPr>
          <w:rFonts w:ascii="ＭＳ 明朝" w:eastAsia="ＭＳ 明朝" w:hAnsi="ＭＳ 明朝" w:hint="eastAsia"/>
          <w:sz w:val="22"/>
          <w:szCs w:val="22"/>
          <w:lang w:eastAsia="ja-JP"/>
        </w:rPr>
        <w:t>は</w:t>
      </w:r>
      <w:r w:rsidR="00F800DF" w:rsidRPr="0021332F">
        <w:rPr>
          <w:rFonts w:ascii="ＭＳ 明朝" w:eastAsia="ＭＳ 明朝" w:hAnsi="ＭＳ 明朝" w:hint="eastAsia"/>
          <w:sz w:val="22"/>
          <w:szCs w:val="22"/>
          <w:lang w:eastAsia="ja-JP"/>
        </w:rPr>
        <w:t>分離させてはならず</w:t>
      </w:r>
      <w:r w:rsidRPr="0021332F">
        <w:rPr>
          <w:rFonts w:ascii="ＭＳ 明朝" w:eastAsia="ＭＳ 明朝" w:hAnsi="ＭＳ 明朝" w:hint="eastAsia"/>
          <w:sz w:val="22"/>
          <w:szCs w:val="22"/>
          <w:lang w:eastAsia="ja-JP"/>
        </w:rPr>
        <w:t>、障害のある人の隔離や孤立を強化するも</w:t>
      </w:r>
      <w:r w:rsidRPr="0021332F">
        <w:rPr>
          <w:rFonts w:ascii="ＭＳ 明朝" w:eastAsia="ＭＳ 明朝" w:hAnsi="ＭＳ 明朝" w:hint="eastAsia"/>
          <w:sz w:val="22"/>
          <w:szCs w:val="22"/>
          <w:lang w:eastAsia="ja-JP"/>
        </w:rPr>
        <w:lastRenderedPageBreak/>
        <w:t>のであってはならない。デイケアセンターや保護雇用</w:t>
      </w:r>
      <w:r w:rsidR="00957CB8" w:rsidRPr="0021332F">
        <w:rPr>
          <w:rFonts w:ascii="ＭＳ 明朝" w:eastAsia="ＭＳ 明朝" w:hAnsi="ＭＳ 明朝" w:hint="eastAsia"/>
          <w:sz w:val="22"/>
          <w:szCs w:val="22"/>
          <w:lang w:eastAsia="ja-JP"/>
        </w:rPr>
        <w:t>（</w:t>
      </w:r>
      <w:r w:rsidR="00957CB8" w:rsidRPr="0021332F">
        <w:rPr>
          <w:rFonts w:ascii="ＭＳ 明朝" w:eastAsia="ＭＳ 明朝" w:hAnsi="ＭＳ 明朝"/>
          <w:sz w:val="22"/>
          <w:szCs w:val="22"/>
          <w:lang w:eastAsia="ja-JP"/>
        </w:rPr>
        <w:t>sheltered employment</w:t>
      </w:r>
      <w:r w:rsidR="00957CB8" w:rsidRPr="0021332F">
        <w:rPr>
          <w:rFonts w:ascii="ＭＳ 明朝" w:eastAsia="ＭＳ 明朝" w:hAnsi="ＭＳ 明朝" w:hint="eastAsia"/>
          <w:sz w:val="22"/>
          <w:szCs w:val="22"/>
          <w:lang w:eastAsia="ja-JP"/>
        </w:rPr>
        <w:t>）</w:t>
      </w:r>
      <w:r w:rsidR="00F800DF" w:rsidRPr="0021332F">
        <w:rPr>
          <w:rFonts w:ascii="ＭＳ 明朝" w:eastAsia="ＭＳ 明朝" w:hAnsi="ＭＳ 明朝" w:hint="eastAsia"/>
          <w:sz w:val="22"/>
          <w:szCs w:val="22"/>
          <w:lang w:eastAsia="ja-JP"/>
        </w:rPr>
        <w:t>は</w:t>
      </w:r>
      <w:r w:rsidRPr="0021332F">
        <w:rPr>
          <w:rFonts w:ascii="ＭＳ 明朝" w:eastAsia="ＭＳ 明朝" w:hAnsi="ＭＳ 明朝" w:hint="eastAsia"/>
          <w:sz w:val="22"/>
          <w:szCs w:val="22"/>
          <w:lang w:eastAsia="ja-JP"/>
        </w:rPr>
        <w:t>、条約を遵守していない。</w:t>
      </w:r>
    </w:p>
    <w:p w14:paraId="3314F970" w14:textId="3526BE06" w:rsidR="009866C8" w:rsidRPr="0021332F" w:rsidRDefault="009866C8" w:rsidP="0021332F">
      <w:pPr>
        <w:spacing w:line="276" w:lineRule="auto"/>
        <w:rPr>
          <w:rFonts w:ascii="ＭＳ 明朝" w:eastAsia="ＭＳ 明朝" w:hAnsi="ＭＳ 明朝"/>
          <w:sz w:val="22"/>
          <w:szCs w:val="22"/>
          <w:lang w:eastAsia="ja-JP"/>
        </w:rPr>
      </w:pPr>
    </w:p>
    <w:p w14:paraId="517A4A6F" w14:textId="77EAAAA5" w:rsidR="00521DE9" w:rsidRPr="0021332F" w:rsidRDefault="00521DE9"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7</w:t>
      </w:r>
      <w:r w:rsidRPr="0021332F">
        <w:rPr>
          <w:rFonts w:ascii="ＭＳ 明朝" w:eastAsia="ＭＳ 明朝" w:hAnsi="ＭＳ 明朝"/>
          <w:sz w:val="22"/>
          <w:szCs w:val="22"/>
          <w:lang w:eastAsia="ja-JP"/>
        </w:rPr>
        <w:t>8</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支援サービスの</w:t>
      </w:r>
      <w:r w:rsidR="005550BB" w:rsidRPr="0021332F">
        <w:rPr>
          <w:rFonts w:ascii="ＭＳ 明朝" w:eastAsia="ＭＳ 明朝" w:hAnsi="ＭＳ 明朝" w:hint="eastAsia"/>
          <w:sz w:val="22"/>
          <w:szCs w:val="22"/>
          <w:lang w:eastAsia="ja-JP"/>
        </w:rPr>
        <w:t>財源</w:t>
      </w:r>
      <w:r w:rsidR="000515D8" w:rsidRPr="0021332F">
        <w:rPr>
          <w:rFonts w:ascii="ＭＳ 明朝" w:eastAsia="ＭＳ 明朝" w:hAnsi="ＭＳ 明朝" w:hint="eastAsia"/>
          <w:sz w:val="22"/>
          <w:szCs w:val="22"/>
          <w:lang w:eastAsia="ja-JP"/>
        </w:rPr>
        <w:t>モデル</w:t>
      </w:r>
      <w:r w:rsidRPr="0021332F">
        <w:rPr>
          <w:rFonts w:ascii="ＭＳ 明朝" w:eastAsia="ＭＳ 明朝" w:hAnsi="ＭＳ 明朝" w:hint="eastAsia"/>
          <w:sz w:val="22"/>
          <w:szCs w:val="22"/>
          <w:lang w:eastAsia="ja-JP"/>
        </w:rPr>
        <w:t>は柔軟であるべきであり、「供給</w:t>
      </w:r>
      <w:r w:rsidRPr="0021332F">
        <w:rPr>
          <w:rFonts w:ascii="ＭＳ 明朝" w:eastAsia="ＭＳ 明朝" w:hAnsi="ＭＳ 明朝" w:hint="eastAsia"/>
          <w:dstrike/>
          <w:sz w:val="22"/>
          <w:szCs w:val="22"/>
          <w:lang w:eastAsia="ja-JP"/>
        </w:rPr>
        <w:t>量</w:t>
      </w:r>
      <w:r w:rsidRPr="0021332F">
        <w:rPr>
          <w:rFonts w:ascii="ＭＳ 明朝" w:eastAsia="ＭＳ 明朝" w:hAnsi="ＭＳ 明朝" w:hint="eastAsia"/>
          <w:sz w:val="22"/>
          <w:szCs w:val="22"/>
          <w:lang w:eastAsia="ja-JP"/>
        </w:rPr>
        <w:t>」</w:t>
      </w:r>
      <w:r w:rsidR="00DC13D7" w:rsidRPr="0021332F">
        <w:rPr>
          <w:rFonts w:ascii="ＭＳ 明朝" w:eastAsia="ＭＳ 明朝" w:hAnsi="ＭＳ 明朝" w:hint="eastAsia"/>
          <w:sz w:val="22"/>
          <w:szCs w:val="22"/>
          <w:lang w:eastAsia="ja-JP"/>
        </w:rPr>
        <w:t>（s</w:t>
      </w:r>
      <w:r w:rsidR="00DC13D7" w:rsidRPr="0021332F">
        <w:rPr>
          <w:rFonts w:ascii="ＭＳ 明朝" w:eastAsia="ＭＳ 明朝" w:hAnsi="ＭＳ 明朝"/>
          <w:sz w:val="22"/>
          <w:szCs w:val="22"/>
          <w:lang w:eastAsia="ja-JP"/>
        </w:rPr>
        <w:t>upply</w:t>
      </w:r>
      <w:r w:rsidR="00DC13D7"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によって制限されるべきで</w:t>
      </w:r>
      <w:r w:rsidR="00DC13D7" w:rsidRPr="0021332F">
        <w:rPr>
          <w:rFonts w:ascii="ＭＳ 明朝" w:eastAsia="ＭＳ 明朝" w:hAnsi="ＭＳ 明朝" w:hint="eastAsia"/>
          <w:sz w:val="22"/>
          <w:szCs w:val="22"/>
          <w:lang w:eastAsia="ja-JP"/>
        </w:rPr>
        <w:t>は</w:t>
      </w:r>
      <w:r w:rsidRPr="0021332F">
        <w:rPr>
          <w:rFonts w:ascii="ＭＳ 明朝" w:eastAsia="ＭＳ 明朝" w:hAnsi="ＭＳ 明朝" w:hint="eastAsia"/>
          <w:sz w:val="22"/>
          <w:szCs w:val="22"/>
          <w:lang w:eastAsia="ja-JP"/>
        </w:rPr>
        <w:t>ない。締約国は、多様な個人の要求と希望に応えるため、新しい形態の支援</w:t>
      </w:r>
      <w:r w:rsidR="00883063" w:rsidRPr="0021332F">
        <w:rPr>
          <w:rFonts w:ascii="ＭＳ 明朝" w:eastAsia="ＭＳ 明朝" w:hAnsi="ＭＳ 明朝" w:hint="eastAsia"/>
          <w:sz w:val="22"/>
          <w:szCs w:val="22"/>
          <w:lang w:eastAsia="ja-JP"/>
        </w:rPr>
        <w:t>を</w:t>
      </w:r>
      <w:r w:rsidR="00F42F8B" w:rsidRPr="0021332F">
        <w:rPr>
          <w:rFonts w:ascii="ＭＳ 明朝" w:eastAsia="ＭＳ 明朝" w:hAnsi="ＭＳ 明朝" w:hint="eastAsia"/>
          <w:sz w:val="22"/>
          <w:szCs w:val="22"/>
          <w:lang w:eastAsia="ja-JP"/>
        </w:rPr>
        <w:t>考案</w:t>
      </w:r>
      <w:r w:rsidRPr="0021332F">
        <w:rPr>
          <w:rFonts w:ascii="ＭＳ 明朝" w:eastAsia="ＭＳ 明朝" w:hAnsi="ＭＳ 明朝" w:hint="eastAsia"/>
          <w:sz w:val="22"/>
          <w:szCs w:val="22"/>
          <w:lang w:eastAsia="ja-JP"/>
        </w:rPr>
        <w:t>するという選択肢を含め、個人の選択と管理を尊重し、幅広い柔軟な支援サービスの創造と開発に投資すべきである。</w:t>
      </w:r>
    </w:p>
    <w:p w14:paraId="71813571" w14:textId="77777777" w:rsidR="009E357E" w:rsidRPr="0021332F" w:rsidRDefault="009E357E" w:rsidP="0021332F">
      <w:pPr>
        <w:spacing w:line="276" w:lineRule="auto"/>
        <w:rPr>
          <w:rFonts w:ascii="ＭＳ 明朝" w:eastAsia="ＭＳ 明朝" w:hAnsi="ＭＳ 明朝"/>
          <w:sz w:val="22"/>
          <w:szCs w:val="22"/>
          <w:lang w:eastAsia="ja-JP"/>
        </w:rPr>
      </w:pPr>
    </w:p>
    <w:bookmarkEnd w:id="13"/>
    <w:p w14:paraId="2D11FDEF" w14:textId="6EF93EA1" w:rsidR="00C95987" w:rsidRPr="0021332F" w:rsidRDefault="00C9598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7</w:t>
      </w:r>
      <w:r w:rsidRPr="0021332F">
        <w:rPr>
          <w:rFonts w:ascii="ＭＳ 明朝" w:eastAsia="ＭＳ 明朝" w:hAnsi="ＭＳ 明朝"/>
          <w:sz w:val="22"/>
          <w:szCs w:val="22"/>
          <w:lang w:eastAsia="ja-JP"/>
        </w:rPr>
        <w:t>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w:t>
      </w:r>
      <w:r w:rsidR="00F42F8B" w:rsidRPr="0021332F">
        <w:rPr>
          <w:rFonts w:ascii="ＭＳ 明朝" w:eastAsia="ＭＳ 明朝" w:hAnsi="ＭＳ 明朝" w:hint="eastAsia"/>
          <w:sz w:val="22"/>
          <w:szCs w:val="22"/>
          <w:lang w:eastAsia="ja-JP"/>
        </w:rPr>
        <w:t>障害のある人が</w:t>
      </w:r>
      <w:r w:rsidRPr="0021332F">
        <w:rPr>
          <w:rFonts w:ascii="ＭＳ 明朝" w:eastAsia="ＭＳ 明朝" w:hAnsi="ＭＳ 明朝" w:hint="eastAsia"/>
          <w:sz w:val="22"/>
          <w:szCs w:val="22"/>
          <w:lang w:eastAsia="ja-JP"/>
        </w:rPr>
        <w:t>施設収容後に実家に戻ることを選択しても、</w:t>
      </w:r>
      <w:r w:rsidR="00F42F8B" w:rsidRPr="0021332F">
        <w:rPr>
          <w:rFonts w:ascii="ＭＳ 明朝" w:eastAsia="ＭＳ 明朝" w:hAnsi="ＭＳ 明朝" w:hint="eastAsia"/>
          <w:sz w:val="22"/>
          <w:szCs w:val="22"/>
          <w:lang w:eastAsia="ja-JP"/>
        </w:rPr>
        <w:t>その人</w:t>
      </w:r>
      <w:r w:rsidR="005550BB" w:rsidRPr="0021332F">
        <w:rPr>
          <w:rFonts w:ascii="ＭＳ 明朝" w:eastAsia="ＭＳ 明朝" w:hAnsi="ＭＳ 明朝" w:hint="eastAsia"/>
          <w:sz w:val="22"/>
          <w:szCs w:val="22"/>
          <w:lang w:eastAsia="ja-JP"/>
        </w:rPr>
        <w:t>の</w:t>
      </w:r>
      <w:r w:rsidRPr="0021332F">
        <w:rPr>
          <w:rFonts w:ascii="ＭＳ 明朝" w:eastAsia="ＭＳ 明朝" w:hAnsi="ＭＳ 明朝" w:hint="eastAsia"/>
          <w:sz w:val="22"/>
          <w:szCs w:val="22"/>
          <w:lang w:eastAsia="ja-JP"/>
        </w:rPr>
        <w:t>恒久的</w:t>
      </w:r>
      <w:r w:rsidR="005550BB" w:rsidRPr="0021332F">
        <w:rPr>
          <w:rFonts w:ascii="ＭＳ 明朝" w:eastAsia="ＭＳ 明朝" w:hAnsi="ＭＳ 明朝" w:hint="eastAsia"/>
          <w:sz w:val="22"/>
          <w:szCs w:val="22"/>
          <w:lang w:eastAsia="ja-JP"/>
        </w:rPr>
        <w:t>な独立した住宅に入居する</w:t>
      </w:r>
      <w:r w:rsidR="00F42F8B" w:rsidRPr="0021332F">
        <w:rPr>
          <w:rFonts w:ascii="ＭＳ 明朝" w:eastAsia="ＭＳ 明朝" w:hAnsi="ＭＳ 明朝" w:hint="eastAsia"/>
          <w:sz w:val="22"/>
          <w:szCs w:val="22"/>
          <w:lang w:eastAsia="ja-JP"/>
        </w:rPr>
        <w:t>権利</w:t>
      </w:r>
      <w:r w:rsidRPr="0021332F">
        <w:rPr>
          <w:rFonts w:ascii="ＭＳ 明朝" w:eastAsia="ＭＳ 明朝" w:hAnsi="ＭＳ 明朝" w:hint="eastAsia"/>
          <w:sz w:val="22"/>
          <w:szCs w:val="22"/>
          <w:lang w:eastAsia="ja-JP"/>
        </w:rPr>
        <w:t>を</w:t>
      </w:r>
      <w:r w:rsidR="005550BB" w:rsidRPr="0021332F">
        <w:rPr>
          <w:rFonts w:ascii="ＭＳ 明朝" w:eastAsia="ＭＳ 明朝" w:hAnsi="ＭＳ 明朝" w:hint="eastAsia"/>
          <w:sz w:val="22"/>
          <w:szCs w:val="22"/>
          <w:lang w:eastAsia="ja-JP"/>
        </w:rPr>
        <w:t>奪っ</w:t>
      </w:r>
      <w:r w:rsidRPr="0021332F">
        <w:rPr>
          <w:rFonts w:ascii="ＭＳ 明朝" w:eastAsia="ＭＳ 明朝" w:hAnsi="ＭＳ 明朝" w:hint="eastAsia"/>
          <w:sz w:val="22"/>
          <w:szCs w:val="22"/>
          <w:lang w:eastAsia="ja-JP"/>
        </w:rPr>
        <w:t>てはならない</w:t>
      </w:r>
      <w:r w:rsidR="00D2478C" w:rsidRPr="0021332F">
        <w:rPr>
          <w:rFonts w:ascii="ＭＳ 明朝" w:eastAsia="ＭＳ 明朝" w:hAnsi="ＭＳ 明朝" w:hint="eastAsia"/>
          <w:sz w:val="22"/>
          <w:szCs w:val="22"/>
          <w:lang w:eastAsia="ja-JP"/>
        </w:rPr>
        <w:t>。</w:t>
      </w:r>
    </w:p>
    <w:p w14:paraId="35292EC5" w14:textId="77777777" w:rsidR="009E357E" w:rsidRPr="0021332F" w:rsidRDefault="009E357E" w:rsidP="0021332F">
      <w:pPr>
        <w:spacing w:line="276" w:lineRule="auto"/>
        <w:rPr>
          <w:rFonts w:ascii="ＭＳ 明朝" w:eastAsia="ＭＳ 明朝" w:hAnsi="ＭＳ 明朝"/>
          <w:sz w:val="22"/>
          <w:szCs w:val="22"/>
          <w:lang w:eastAsia="ja-JP"/>
        </w:rPr>
      </w:pPr>
    </w:p>
    <w:p w14:paraId="12CEB41B" w14:textId="5DE1E864" w:rsidR="0030103C" w:rsidRPr="0021332F" w:rsidRDefault="00B8585B" w:rsidP="0021332F">
      <w:pPr>
        <w:spacing w:line="276" w:lineRule="auto"/>
        <w:rPr>
          <w:rFonts w:ascii="ＭＳ 明朝" w:eastAsia="ＭＳ 明朝" w:hAnsi="ＭＳ 明朝" w:cs="SimSun"/>
          <w:sz w:val="22"/>
          <w:szCs w:val="22"/>
          <w:lang w:eastAsia="ja-JP"/>
        </w:rPr>
      </w:pPr>
      <w:r w:rsidRPr="0021332F">
        <w:rPr>
          <w:rFonts w:ascii="ＭＳ 明朝" w:eastAsia="ＭＳ 明朝" w:hAnsi="ＭＳ 明朝"/>
          <w:sz w:val="22"/>
          <w:szCs w:val="22"/>
          <w:lang w:eastAsia="ja-JP"/>
        </w:rPr>
        <w:t>80</w:t>
      </w:r>
      <w:r w:rsidR="00AB5D87">
        <w:rPr>
          <w:rFonts w:ascii="ＭＳ 明朝" w:eastAsia="ＭＳ 明朝" w:hAnsi="ＭＳ 明朝" w:hint="eastAsia"/>
          <w:sz w:val="22"/>
          <w:szCs w:val="22"/>
          <w:lang w:eastAsia="ja-JP"/>
        </w:rPr>
        <w:t>．</w:t>
      </w:r>
      <w:r w:rsidRPr="0021332F">
        <w:rPr>
          <w:rFonts w:ascii="ＭＳ 明朝" w:eastAsia="ＭＳ 明朝" w:hAnsi="ＭＳ 明朝"/>
          <w:sz w:val="22"/>
          <w:szCs w:val="22"/>
          <w:lang w:eastAsia="ja-JP"/>
        </w:rPr>
        <w:t>支</w:t>
      </w:r>
      <w:r w:rsidR="0030103C" w:rsidRPr="0021332F">
        <w:rPr>
          <w:rFonts w:ascii="ＭＳ 明朝" w:eastAsia="ＭＳ 明朝" w:hAnsi="ＭＳ 明朝" w:hint="eastAsia"/>
          <w:sz w:val="22"/>
          <w:szCs w:val="22"/>
          <w:lang w:eastAsia="ja-JP"/>
        </w:rPr>
        <w:t>援は、障害のある人の選択および管理のもとにおかれるべきであり、不本意に課されたり、障害のある人の自律性、自由またはプライバシーを侵害する方法で提供されたりしてはならない。締</w:t>
      </w:r>
      <w:r w:rsidR="008907C2">
        <w:rPr>
          <w:rFonts w:ascii="ＭＳ 明朝" w:eastAsia="ＭＳ 明朝" w:hAnsi="ＭＳ 明朝" w:hint="eastAsia"/>
          <w:sz w:val="22"/>
          <w:szCs w:val="22"/>
          <w:lang w:eastAsia="ja-JP"/>
        </w:rPr>
        <w:t>約</w:t>
      </w:r>
      <w:r w:rsidR="0030103C" w:rsidRPr="0021332F">
        <w:rPr>
          <w:rFonts w:ascii="ＭＳ 明朝" w:eastAsia="ＭＳ 明朝" w:hAnsi="ＭＳ 明朝" w:hint="eastAsia"/>
          <w:sz w:val="22"/>
          <w:szCs w:val="22"/>
          <w:lang w:eastAsia="ja-JP"/>
        </w:rPr>
        <w:t>国はその目的のために、本人の意思や</w:t>
      </w:r>
      <w:r w:rsidR="0064591D" w:rsidRPr="0021332F">
        <w:rPr>
          <w:rFonts w:ascii="ＭＳ 明朝" w:eastAsia="ＭＳ 明朝" w:hAnsi="ＭＳ 明朝" w:hint="eastAsia"/>
          <w:sz w:val="22"/>
          <w:szCs w:val="22"/>
          <w:lang w:eastAsia="ja-JP"/>
        </w:rPr>
        <w:t>希望</w:t>
      </w:r>
      <w:r w:rsidR="0030103C" w:rsidRPr="0021332F">
        <w:rPr>
          <w:rFonts w:ascii="ＭＳ 明朝" w:eastAsia="ＭＳ 明朝" w:hAnsi="ＭＳ 明朝" w:hint="eastAsia"/>
          <w:sz w:val="22"/>
          <w:szCs w:val="22"/>
          <w:lang w:eastAsia="ja-JP"/>
        </w:rPr>
        <w:t>に合う個別</w:t>
      </w:r>
      <w:r w:rsidR="0064591D" w:rsidRPr="0021332F">
        <w:rPr>
          <w:rFonts w:ascii="ＭＳ 明朝" w:eastAsia="ＭＳ 明朝" w:hAnsi="ＭＳ 明朝" w:hint="eastAsia"/>
          <w:sz w:val="22"/>
          <w:szCs w:val="22"/>
          <w:lang w:eastAsia="ja-JP"/>
        </w:rPr>
        <w:t>に合わせた様式</w:t>
      </w:r>
      <w:r w:rsidR="0030103C" w:rsidRPr="0021332F">
        <w:rPr>
          <w:rFonts w:ascii="ＭＳ 明朝" w:eastAsia="ＭＳ 明朝" w:hAnsi="ＭＳ 明朝" w:hint="eastAsia"/>
          <w:sz w:val="22"/>
          <w:szCs w:val="22"/>
          <w:lang w:eastAsia="ja-JP"/>
        </w:rPr>
        <w:t>などの保護手段</w:t>
      </w:r>
      <w:r w:rsidR="009741EC" w:rsidRPr="0021332F">
        <w:rPr>
          <w:rFonts w:ascii="ＭＳ 明朝" w:eastAsia="ＭＳ 明朝" w:hAnsi="ＭＳ 明朝" w:hint="eastAsia"/>
          <w:sz w:val="22"/>
          <w:szCs w:val="22"/>
          <w:lang w:eastAsia="ja-JP"/>
        </w:rPr>
        <w:t>と、</w:t>
      </w:r>
      <w:r w:rsidR="0030103C" w:rsidRPr="0021332F">
        <w:rPr>
          <w:rFonts w:ascii="ＭＳ 明朝" w:eastAsia="ＭＳ 明朝" w:hAnsi="ＭＳ 明朝" w:hint="eastAsia"/>
          <w:sz w:val="22"/>
          <w:szCs w:val="22"/>
          <w:lang w:eastAsia="ja-JP"/>
        </w:rPr>
        <w:t>アクセシブルで秘密保持に配慮した</w:t>
      </w:r>
      <w:r w:rsidR="0003784C" w:rsidRPr="0021332F">
        <w:rPr>
          <w:rFonts w:ascii="ＭＳ 明朝" w:eastAsia="ＭＳ 明朝" w:hAnsi="ＭＳ 明朝" w:hint="eastAsia"/>
          <w:sz w:val="22"/>
          <w:szCs w:val="22"/>
          <w:lang w:eastAsia="ja-JP"/>
        </w:rPr>
        <w:t>誤った支援</w:t>
      </w:r>
      <w:r w:rsidR="0030103C" w:rsidRPr="0021332F">
        <w:rPr>
          <w:rFonts w:ascii="ＭＳ 明朝" w:eastAsia="ＭＳ 明朝" w:hAnsi="ＭＳ 明朝" w:hint="eastAsia"/>
          <w:sz w:val="22"/>
          <w:szCs w:val="22"/>
          <w:lang w:eastAsia="ja-JP"/>
        </w:rPr>
        <w:t>の</w:t>
      </w:r>
      <w:r w:rsidR="005173BC" w:rsidRPr="0021332F">
        <w:rPr>
          <w:rFonts w:ascii="ＭＳ 明朝" w:eastAsia="ＭＳ 明朝" w:hAnsi="ＭＳ 明朝" w:hint="eastAsia"/>
          <w:sz w:val="22"/>
          <w:szCs w:val="22"/>
          <w:lang w:eastAsia="ja-JP"/>
        </w:rPr>
        <w:t>場合の</w:t>
      </w:r>
      <w:r w:rsidR="0030103C" w:rsidRPr="0021332F">
        <w:rPr>
          <w:rFonts w:ascii="ＭＳ 明朝" w:eastAsia="ＭＳ 明朝" w:hAnsi="ＭＳ 明朝" w:hint="eastAsia"/>
          <w:sz w:val="22"/>
          <w:szCs w:val="22"/>
          <w:lang w:eastAsia="ja-JP"/>
        </w:rPr>
        <w:t>通報方法</w:t>
      </w:r>
      <w:r w:rsidR="009741EC" w:rsidRPr="0021332F">
        <w:rPr>
          <w:rFonts w:ascii="ＭＳ 明朝" w:eastAsia="ＭＳ 明朝" w:hAnsi="ＭＳ 明朝" w:hint="eastAsia"/>
          <w:sz w:val="22"/>
          <w:szCs w:val="22"/>
          <w:lang w:eastAsia="ja-JP"/>
        </w:rPr>
        <w:t>を整備すべきである</w:t>
      </w:r>
      <w:r w:rsidR="0030103C" w:rsidRPr="0021332F">
        <w:rPr>
          <w:rFonts w:ascii="ＭＳ 明朝" w:eastAsia="ＭＳ 明朝" w:hAnsi="ＭＳ 明朝" w:hint="eastAsia"/>
          <w:sz w:val="22"/>
          <w:szCs w:val="22"/>
          <w:lang w:eastAsia="ja-JP"/>
        </w:rPr>
        <w:t>。締約国は、公的</w:t>
      </w:r>
      <w:r w:rsidR="0030103C" w:rsidRPr="0021332F">
        <w:rPr>
          <w:rFonts w:ascii="ＭＳ 明朝" w:eastAsia="ＭＳ 明朝" w:hAnsi="ＭＳ 明朝" w:cs="ＭＳ 明朝" w:hint="eastAsia"/>
          <w:sz w:val="22"/>
          <w:szCs w:val="22"/>
          <w:lang w:eastAsia="ja-JP"/>
        </w:rPr>
        <w:t>・</w:t>
      </w:r>
      <w:r w:rsidR="0030103C" w:rsidRPr="0021332F">
        <w:rPr>
          <w:rFonts w:ascii="ＭＳ 明朝" w:eastAsia="ＭＳ 明朝" w:hAnsi="ＭＳ 明朝" w:cs="SimSun" w:hint="eastAsia"/>
          <w:sz w:val="22"/>
          <w:szCs w:val="22"/>
          <w:lang w:eastAsia="ja-JP"/>
        </w:rPr>
        <w:t>民間を問わず、全ての支援サービスが条約に準拠した倫理規範の枠組みで行なわれることを保障しなければならない。</w:t>
      </w:r>
    </w:p>
    <w:p w14:paraId="488C1A66" w14:textId="77777777" w:rsidR="009741EC" w:rsidRPr="0021332F" w:rsidRDefault="009741EC" w:rsidP="0021332F">
      <w:pPr>
        <w:spacing w:line="276" w:lineRule="auto"/>
        <w:rPr>
          <w:rFonts w:ascii="ＭＳ 明朝" w:eastAsia="ＭＳ 明朝" w:hAnsi="ＭＳ 明朝"/>
          <w:sz w:val="22"/>
          <w:szCs w:val="22"/>
          <w:lang w:eastAsia="ja-JP"/>
        </w:rPr>
      </w:pPr>
    </w:p>
    <w:p w14:paraId="607706A5" w14:textId="315272FA" w:rsidR="009741EC" w:rsidRPr="0021332F" w:rsidRDefault="009741E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81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高齢の障害のある人に対する支援は、その人が地域のなかで自分の家で</w:t>
      </w:r>
      <w:r w:rsidR="0003784C" w:rsidRPr="0021332F">
        <w:rPr>
          <w:rFonts w:ascii="ＭＳ 明朝" w:eastAsia="ＭＳ 明朝" w:hAnsi="ＭＳ 明朝" w:hint="eastAsia"/>
          <w:sz w:val="22"/>
          <w:szCs w:val="22"/>
          <w:lang w:eastAsia="ja-JP"/>
        </w:rPr>
        <w:t>ずっと暮らせる</w:t>
      </w:r>
      <w:r w:rsidRPr="0021332F">
        <w:rPr>
          <w:rFonts w:ascii="ＭＳ 明朝" w:eastAsia="ＭＳ 明朝" w:hAnsi="ＭＳ 明朝" w:hint="eastAsia"/>
          <w:sz w:val="22"/>
          <w:szCs w:val="22"/>
          <w:lang w:eastAsia="ja-JP"/>
        </w:rPr>
        <w:t>機会を提供す</w:t>
      </w:r>
      <w:r w:rsidR="00AB6E83" w:rsidRPr="0021332F">
        <w:rPr>
          <w:rFonts w:ascii="ＭＳ 明朝" w:eastAsia="ＭＳ 明朝" w:hAnsi="ＭＳ 明朝" w:hint="eastAsia"/>
          <w:sz w:val="22"/>
          <w:szCs w:val="22"/>
          <w:lang w:eastAsia="ja-JP"/>
        </w:rPr>
        <w:t>べ</w:t>
      </w:r>
      <w:r w:rsidRPr="0021332F">
        <w:rPr>
          <w:rFonts w:ascii="ＭＳ 明朝" w:eastAsia="ＭＳ 明朝" w:hAnsi="ＭＳ 明朝" w:hint="eastAsia"/>
          <w:sz w:val="22"/>
          <w:szCs w:val="22"/>
          <w:lang w:eastAsia="ja-JP"/>
        </w:rPr>
        <w:t>きである。障害のある人は、老齢に達した時点で、パーソナル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アシスタンスなどの支援を</w:t>
      </w:r>
      <w:r w:rsidR="0003784C" w:rsidRPr="0021332F">
        <w:rPr>
          <w:rFonts w:ascii="ＭＳ 明朝" w:eastAsia="ＭＳ 明朝" w:hAnsi="ＭＳ 明朝" w:cs="SimSun" w:hint="eastAsia"/>
          <w:sz w:val="22"/>
          <w:szCs w:val="22"/>
          <w:lang w:eastAsia="ja-JP"/>
        </w:rPr>
        <w:t>受け難く</w:t>
      </w:r>
      <w:r w:rsidRPr="0021332F">
        <w:rPr>
          <w:rFonts w:ascii="ＭＳ 明朝" w:eastAsia="ＭＳ 明朝" w:hAnsi="ＭＳ 明朝" w:cs="SimSun" w:hint="eastAsia"/>
          <w:sz w:val="22"/>
          <w:szCs w:val="22"/>
          <w:lang w:eastAsia="ja-JP"/>
        </w:rPr>
        <w:t>なることがあってはならない。</w:t>
      </w:r>
      <w:r w:rsidR="00B17F5A" w:rsidRPr="0021332F">
        <w:rPr>
          <w:rFonts w:ascii="ＭＳ 明朝" w:eastAsia="ＭＳ 明朝" w:hAnsi="ＭＳ 明朝" w:cs="SimSun" w:hint="eastAsia"/>
          <w:sz w:val="22"/>
          <w:szCs w:val="22"/>
          <w:lang w:eastAsia="ja-JP"/>
        </w:rPr>
        <w:t>それどころか</w:t>
      </w:r>
      <w:r w:rsidRPr="0021332F">
        <w:rPr>
          <w:rFonts w:ascii="ＭＳ 明朝" w:eastAsia="ＭＳ 明朝" w:hAnsi="ＭＳ 明朝" w:cs="SimSun" w:hint="eastAsia"/>
          <w:sz w:val="22"/>
          <w:szCs w:val="22"/>
          <w:lang w:eastAsia="ja-JP"/>
        </w:rPr>
        <w:t>、締約国は、必要に応じて</w:t>
      </w:r>
      <w:r w:rsidR="00B17F5A" w:rsidRPr="0021332F">
        <w:rPr>
          <w:rFonts w:ascii="ＭＳ 明朝" w:eastAsia="ＭＳ 明朝" w:hAnsi="ＭＳ 明朝" w:cs="SimSun" w:hint="eastAsia"/>
          <w:sz w:val="22"/>
          <w:szCs w:val="22"/>
          <w:lang w:eastAsia="ja-JP"/>
        </w:rPr>
        <w:t>長期的に</w:t>
      </w:r>
      <w:r w:rsidRPr="0021332F">
        <w:rPr>
          <w:rFonts w:ascii="ＭＳ 明朝" w:eastAsia="ＭＳ 明朝" w:hAnsi="ＭＳ 明朝" w:cs="SimSun" w:hint="eastAsia"/>
          <w:sz w:val="22"/>
          <w:szCs w:val="22"/>
          <w:lang w:eastAsia="ja-JP"/>
        </w:rPr>
        <w:t>地域の支援を増やすべきであり、</w:t>
      </w:r>
      <w:r w:rsidR="001D0B68" w:rsidRPr="0021332F">
        <w:rPr>
          <w:rFonts w:ascii="ＭＳ 明朝" w:eastAsia="ＭＳ 明朝" w:hAnsi="ＭＳ 明朝" w:cs="SimSun" w:hint="eastAsia"/>
          <w:sz w:val="22"/>
          <w:szCs w:val="22"/>
          <w:lang w:eastAsia="ja-JP"/>
        </w:rPr>
        <w:t>決して</w:t>
      </w:r>
      <w:r w:rsidR="00216B9B" w:rsidRPr="0021332F">
        <w:rPr>
          <w:rFonts w:ascii="ＭＳ 明朝" w:eastAsia="ＭＳ 明朝" w:hAnsi="ＭＳ 明朝" w:cs="SimSun" w:hint="eastAsia"/>
          <w:sz w:val="22"/>
          <w:szCs w:val="22"/>
          <w:lang w:eastAsia="ja-JP"/>
        </w:rPr>
        <w:t>施設収容に頼ってはならない</w:t>
      </w:r>
      <w:r w:rsidRPr="0021332F">
        <w:rPr>
          <w:rFonts w:ascii="ＭＳ 明朝" w:eastAsia="ＭＳ 明朝" w:hAnsi="ＭＳ 明朝" w:cs="SimSun" w:hint="eastAsia"/>
          <w:sz w:val="22"/>
          <w:szCs w:val="22"/>
          <w:lang w:eastAsia="ja-JP"/>
        </w:rPr>
        <w:t>。</w:t>
      </w:r>
    </w:p>
    <w:p w14:paraId="69EE524E" w14:textId="77777777" w:rsidR="002047A6" w:rsidRPr="0021332F" w:rsidRDefault="002047A6" w:rsidP="0021332F">
      <w:pPr>
        <w:spacing w:line="276" w:lineRule="auto"/>
        <w:rPr>
          <w:rFonts w:ascii="ＭＳ 明朝" w:eastAsia="ＭＳ 明朝" w:hAnsi="ＭＳ 明朝"/>
          <w:sz w:val="22"/>
          <w:szCs w:val="22"/>
          <w:lang w:eastAsia="ja-JP"/>
        </w:rPr>
      </w:pPr>
    </w:p>
    <w:p w14:paraId="6552C64F" w14:textId="1974FF9B" w:rsidR="002047A6" w:rsidRPr="0021332F" w:rsidRDefault="002047A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8</w:t>
      </w:r>
      <w:r w:rsidR="00EA7FE9" w:rsidRPr="0021332F">
        <w:rPr>
          <w:rFonts w:ascii="ＭＳ 明朝" w:eastAsia="ＭＳ 明朝" w:hAnsi="ＭＳ 明朝" w:hint="eastAsia"/>
          <w:sz w:val="22"/>
          <w:szCs w:val="22"/>
          <w:lang w:eastAsia="ja-JP"/>
        </w:rPr>
        <w:t>2</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 xml:space="preserve"> </w:t>
      </w:r>
      <w:r w:rsidRPr="0021332F">
        <w:rPr>
          <w:rFonts w:ascii="ＭＳ 明朝" w:eastAsia="ＭＳ 明朝" w:hAnsi="ＭＳ 明朝" w:hint="eastAsia"/>
          <w:sz w:val="22"/>
          <w:szCs w:val="22"/>
          <w:lang w:eastAsia="ja-JP"/>
        </w:rPr>
        <w:t>障害のある子どもは、特有の支援サービスを必要とするであろう。締約国は、子どもとその家族に提供される支援が、子どもの分離、排除、または放置を強化しないことを保証すべきである。むしろ、支援は障害のある子どもがその</w:t>
      </w:r>
      <w:r w:rsidR="002F5FE5" w:rsidRPr="0021332F">
        <w:rPr>
          <w:rFonts w:ascii="ＭＳ 明朝" w:eastAsia="ＭＳ 明朝" w:hAnsi="ＭＳ 明朝" w:hint="eastAsia"/>
          <w:sz w:val="22"/>
          <w:szCs w:val="22"/>
          <w:lang w:eastAsia="ja-JP"/>
        </w:rPr>
        <w:t>可能性</w:t>
      </w:r>
      <w:r w:rsidRPr="0021332F">
        <w:rPr>
          <w:rFonts w:ascii="ＭＳ 明朝" w:eastAsia="ＭＳ 明朝" w:hAnsi="ＭＳ 明朝" w:hint="eastAsia"/>
          <w:sz w:val="22"/>
          <w:szCs w:val="22"/>
          <w:lang w:eastAsia="ja-JP"/>
        </w:rPr>
        <w:t>を十分に発揮できるようにするものでなければならない。</w:t>
      </w:r>
    </w:p>
    <w:p w14:paraId="40A422A7" w14:textId="77777777" w:rsidR="005D6D07" w:rsidRPr="0021332F" w:rsidRDefault="005D6D07" w:rsidP="0021332F">
      <w:pPr>
        <w:spacing w:line="276" w:lineRule="auto"/>
        <w:rPr>
          <w:rFonts w:ascii="ＭＳ 明朝" w:eastAsia="ＭＳ 明朝" w:hAnsi="ＭＳ 明朝"/>
          <w:sz w:val="22"/>
          <w:szCs w:val="22"/>
          <w:lang w:eastAsia="ja-JP"/>
        </w:rPr>
      </w:pPr>
    </w:p>
    <w:p w14:paraId="47307A39" w14:textId="6AF83B84" w:rsidR="002047A6" w:rsidRPr="0021332F" w:rsidRDefault="002047A6"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C</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個別支援サービス</w:t>
      </w:r>
    </w:p>
    <w:p w14:paraId="344269D2" w14:textId="175A9FB7" w:rsidR="00EA7FE9" w:rsidRPr="0021332F" w:rsidRDefault="00EA7FE9"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83</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締約国は、施設を退所する人を含めてすべての障害のある人が、必要に応じてパーソナル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アシスタンスを確実に利用できるようにすべきである。</w:t>
      </w:r>
      <w:r w:rsidR="00350ED8" w:rsidRPr="0021332F">
        <w:rPr>
          <w:rFonts w:ascii="ＭＳ 明朝" w:eastAsia="ＭＳ 明朝" w:hAnsi="ＭＳ 明朝" w:cs="SimSun" w:hint="eastAsia"/>
          <w:sz w:val="22"/>
          <w:szCs w:val="22"/>
          <w:lang w:eastAsia="ja-JP"/>
        </w:rPr>
        <w:t>そして、障害のある人が</w:t>
      </w:r>
      <w:r w:rsidRPr="0021332F">
        <w:rPr>
          <w:rFonts w:ascii="ＭＳ 明朝" w:eastAsia="ＭＳ 明朝" w:hAnsi="ＭＳ 明朝" w:cs="SimSun" w:hint="eastAsia"/>
          <w:sz w:val="22"/>
          <w:szCs w:val="22"/>
          <w:lang w:eastAsia="ja-JP"/>
        </w:rPr>
        <w:t>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アシスタンスを利用するかどうかを</w:t>
      </w:r>
      <w:r w:rsidR="00793476" w:rsidRPr="0021332F">
        <w:rPr>
          <w:rFonts w:ascii="ＭＳ 明朝" w:eastAsia="ＭＳ 明朝" w:hAnsi="ＭＳ 明朝" w:hint="eastAsia"/>
          <w:sz w:val="22"/>
          <w:szCs w:val="22"/>
          <w:lang w:eastAsia="ja-JP"/>
        </w:rPr>
        <w:t>判断</w:t>
      </w:r>
      <w:r w:rsidRPr="0021332F">
        <w:rPr>
          <w:rFonts w:ascii="ＭＳ 明朝" w:eastAsia="ＭＳ 明朝" w:hAnsi="ＭＳ 明朝" w:hint="eastAsia"/>
          <w:sz w:val="22"/>
          <w:szCs w:val="22"/>
          <w:lang w:eastAsia="ja-JP"/>
        </w:rPr>
        <w:t>するために、それがどのように機能するかについての情報</w:t>
      </w:r>
      <w:r w:rsidR="00A75F45" w:rsidRPr="0021332F">
        <w:rPr>
          <w:rFonts w:ascii="ＭＳ 明朝" w:eastAsia="ＭＳ 明朝" w:hAnsi="ＭＳ 明朝" w:hint="eastAsia"/>
          <w:sz w:val="22"/>
          <w:szCs w:val="22"/>
          <w:lang w:eastAsia="ja-JP"/>
        </w:rPr>
        <w:t>が</w:t>
      </w:r>
      <w:r w:rsidRPr="0021332F">
        <w:rPr>
          <w:rFonts w:ascii="ＭＳ 明朝" w:eastAsia="ＭＳ 明朝" w:hAnsi="ＭＳ 明朝" w:hint="eastAsia"/>
          <w:sz w:val="22"/>
          <w:szCs w:val="22"/>
          <w:lang w:eastAsia="ja-JP"/>
        </w:rPr>
        <w:t>与えられるようにしなければならない。</w:t>
      </w:r>
    </w:p>
    <w:p w14:paraId="187EC84B" w14:textId="18D07DE1" w:rsidR="009866C8" w:rsidRPr="0021332F" w:rsidRDefault="009866C8" w:rsidP="0021332F">
      <w:pPr>
        <w:spacing w:line="276" w:lineRule="auto"/>
        <w:rPr>
          <w:rFonts w:ascii="ＭＳ 明朝" w:eastAsia="ＭＳ 明朝" w:hAnsi="ＭＳ 明朝"/>
          <w:sz w:val="22"/>
          <w:szCs w:val="22"/>
          <w:lang w:eastAsia="ja-JP"/>
        </w:rPr>
      </w:pPr>
    </w:p>
    <w:p w14:paraId="45688D35" w14:textId="4CBA793C" w:rsidR="00350ED8" w:rsidRPr="0021332F" w:rsidRDefault="00350ED8"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84</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締約国は、一般の支援者たち、支援機関の職員、直接支援の専門職（ヘルパー）、パーソナル</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アシスタンスなど、様々な種類の個別的で人間中心の支援サービスを提供すべきである。</w:t>
      </w:r>
    </w:p>
    <w:p w14:paraId="52D6B319" w14:textId="46C51F2E" w:rsidR="009866C8" w:rsidRPr="0021332F" w:rsidRDefault="009866C8" w:rsidP="0021332F">
      <w:pPr>
        <w:spacing w:line="276" w:lineRule="auto"/>
        <w:rPr>
          <w:rFonts w:ascii="ＭＳ 明朝" w:eastAsia="ＭＳ 明朝" w:hAnsi="ＭＳ 明朝"/>
          <w:sz w:val="22"/>
          <w:szCs w:val="22"/>
          <w:lang w:eastAsia="ja-JP"/>
        </w:rPr>
      </w:pPr>
    </w:p>
    <w:p w14:paraId="11A1955C" w14:textId="6193F12F" w:rsidR="009866C8" w:rsidRPr="0021332F" w:rsidRDefault="00350ED8"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D</w:t>
      </w:r>
      <w:r w:rsidR="00AB5D87">
        <w:rPr>
          <w:rFonts w:ascii="ＭＳ 明朝" w:eastAsia="ＭＳ 明朝" w:hAnsi="ＭＳ 明朝" w:hint="eastAsia"/>
          <w:b/>
          <w:bCs/>
          <w:sz w:val="22"/>
          <w:szCs w:val="22"/>
          <w:lang w:eastAsia="ja-JP"/>
        </w:rPr>
        <w:t>．</w:t>
      </w:r>
      <w:r w:rsidR="00930CEC" w:rsidRPr="0021332F">
        <w:rPr>
          <w:rFonts w:ascii="ＭＳ 明朝" w:eastAsia="ＭＳ 明朝" w:hAnsi="ＭＳ 明朝" w:hint="eastAsia"/>
          <w:b/>
          <w:bCs/>
          <w:sz w:val="22"/>
          <w:szCs w:val="22"/>
          <w:lang w:eastAsia="ja-JP"/>
        </w:rPr>
        <w:t>支援機器</w:t>
      </w:r>
    </w:p>
    <w:p w14:paraId="452246B7" w14:textId="0FB211FF" w:rsidR="00930CEC" w:rsidRPr="0021332F" w:rsidRDefault="00930CE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85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締約国は、典型的で伝統的な支援機器を含む購入しやすい支援技術へのアクセスを増加および確保し、</w:t>
      </w:r>
      <w:r w:rsidR="00A75F45" w:rsidRPr="0021332F">
        <w:rPr>
          <w:rFonts w:ascii="ＭＳ 明朝" w:eastAsia="ＭＳ 明朝" w:hAnsi="ＭＳ 明朝" w:hint="eastAsia"/>
          <w:sz w:val="22"/>
          <w:szCs w:val="22"/>
          <w:lang w:eastAsia="ja-JP"/>
        </w:rPr>
        <w:t>最新の</w:t>
      </w:r>
      <w:r w:rsidRPr="0021332F">
        <w:rPr>
          <w:rFonts w:ascii="ＭＳ 明朝" w:eastAsia="ＭＳ 明朝" w:hAnsi="ＭＳ 明朝" w:hint="eastAsia"/>
          <w:sz w:val="22"/>
          <w:szCs w:val="22"/>
          <w:lang w:eastAsia="ja-JP"/>
        </w:rPr>
        <w:t>情報通信技術および機器へのアクセスを確保するべきである。一般の人々が高度な技術を利用可能である</w:t>
      </w:r>
      <w:r w:rsidR="00893EFC" w:rsidRPr="0021332F">
        <w:rPr>
          <w:rFonts w:ascii="ＭＳ 明朝" w:eastAsia="ＭＳ 明朝" w:hAnsi="ＭＳ 明朝" w:hint="eastAsia"/>
          <w:sz w:val="22"/>
          <w:szCs w:val="22"/>
          <w:lang w:eastAsia="ja-JP"/>
        </w:rPr>
        <w:t>限りは</w:t>
      </w:r>
      <w:r w:rsidRPr="0021332F">
        <w:rPr>
          <w:rFonts w:ascii="ＭＳ 明朝" w:eastAsia="ＭＳ 明朝" w:hAnsi="ＭＳ 明朝" w:hint="eastAsia"/>
          <w:sz w:val="22"/>
          <w:szCs w:val="22"/>
          <w:lang w:eastAsia="ja-JP"/>
        </w:rPr>
        <w:t>、障害のある人</w:t>
      </w:r>
      <w:r w:rsidR="00893EFC" w:rsidRPr="0021332F">
        <w:rPr>
          <w:rFonts w:ascii="ＭＳ 明朝" w:eastAsia="ＭＳ 明朝" w:hAnsi="ＭＳ 明朝" w:hint="eastAsia"/>
          <w:sz w:val="22"/>
          <w:szCs w:val="22"/>
          <w:lang w:eastAsia="ja-JP"/>
        </w:rPr>
        <w:t>にも</w:t>
      </w:r>
      <w:r w:rsidRPr="0021332F">
        <w:rPr>
          <w:rFonts w:ascii="ＭＳ 明朝" w:eastAsia="ＭＳ 明朝" w:hAnsi="ＭＳ 明朝" w:hint="eastAsia"/>
          <w:sz w:val="22"/>
          <w:szCs w:val="22"/>
          <w:lang w:eastAsia="ja-JP"/>
        </w:rPr>
        <w:t>適切な適応</w:t>
      </w:r>
      <w:r w:rsidR="00893EFC" w:rsidRPr="0021332F">
        <w:rPr>
          <w:rFonts w:ascii="ＭＳ 明朝" w:eastAsia="ＭＳ 明朝" w:hAnsi="ＭＳ 明朝" w:hint="eastAsia"/>
          <w:sz w:val="22"/>
          <w:szCs w:val="22"/>
          <w:lang w:eastAsia="ja-JP"/>
        </w:rPr>
        <w:t>措置をもって</w:t>
      </w:r>
      <w:r w:rsidR="000C0173" w:rsidRPr="0021332F">
        <w:rPr>
          <w:rFonts w:ascii="ＭＳ 明朝" w:eastAsia="ＭＳ 明朝" w:hAnsi="ＭＳ 明朝" w:hint="eastAsia"/>
          <w:sz w:val="22"/>
          <w:szCs w:val="22"/>
          <w:lang w:eastAsia="ja-JP"/>
        </w:rPr>
        <w:t>、その技術への</w:t>
      </w:r>
      <w:r w:rsidRPr="0021332F">
        <w:rPr>
          <w:rFonts w:ascii="ＭＳ 明朝" w:eastAsia="ＭＳ 明朝" w:hAnsi="ＭＳ 明朝" w:hint="eastAsia"/>
          <w:sz w:val="22"/>
          <w:szCs w:val="22"/>
          <w:lang w:eastAsia="ja-JP"/>
        </w:rPr>
        <w:t>同等なアクセス</w:t>
      </w:r>
      <w:r w:rsidR="00893EFC" w:rsidRPr="0021332F">
        <w:rPr>
          <w:rFonts w:ascii="ＭＳ 明朝" w:eastAsia="ＭＳ 明朝" w:hAnsi="ＭＳ 明朝" w:hint="eastAsia"/>
          <w:sz w:val="22"/>
          <w:szCs w:val="22"/>
          <w:lang w:eastAsia="ja-JP"/>
        </w:rPr>
        <w:t>が</w:t>
      </w:r>
      <w:r w:rsidRPr="0021332F">
        <w:rPr>
          <w:rFonts w:ascii="ＭＳ 明朝" w:eastAsia="ＭＳ 明朝" w:hAnsi="ＭＳ 明朝" w:hint="eastAsia"/>
          <w:sz w:val="22"/>
          <w:szCs w:val="22"/>
          <w:lang w:eastAsia="ja-JP"/>
        </w:rPr>
        <w:t>提供され</w:t>
      </w:r>
      <w:r w:rsidR="00893EFC" w:rsidRPr="0021332F">
        <w:rPr>
          <w:rFonts w:ascii="ＭＳ 明朝" w:eastAsia="ＭＳ 明朝" w:hAnsi="ＭＳ 明朝" w:hint="eastAsia"/>
          <w:sz w:val="22"/>
          <w:szCs w:val="22"/>
          <w:lang w:eastAsia="ja-JP"/>
        </w:rPr>
        <w:t>なければならない</w:t>
      </w:r>
      <w:r w:rsidRPr="0021332F">
        <w:rPr>
          <w:rFonts w:ascii="ＭＳ 明朝" w:eastAsia="ＭＳ 明朝" w:hAnsi="ＭＳ 明朝" w:hint="eastAsia"/>
          <w:sz w:val="22"/>
          <w:szCs w:val="22"/>
          <w:lang w:eastAsia="ja-JP"/>
        </w:rPr>
        <w:t>。</w:t>
      </w:r>
    </w:p>
    <w:p w14:paraId="2075B6F1" w14:textId="77777777" w:rsidR="006E76BC" w:rsidRPr="0021332F" w:rsidRDefault="006E76BC" w:rsidP="0021332F">
      <w:pPr>
        <w:spacing w:line="276" w:lineRule="auto"/>
        <w:rPr>
          <w:rFonts w:ascii="ＭＳ 明朝" w:eastAsia="ＭＳ 明朝" w:hAnsi="ＭＳ 明朝"/>
          <w:sz w:val="22"/>
          <w:szCs w:val="22"/>
          <w:lang w:eastAsia="ja-JP"/>
        </w:rPr>
      </w:pPr>
    </w:p>
    <w:p w14:paraId="7F65B06C" w14:textId="0235B5E5" w:rsidR="00A1796A" w:rsidRPr="0021332F" w:rsidRDefault="00A1796A"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E</w:t>
      </w:r>
      <w:r w:rsidR="00AB5D87">
        <w:rPr>
          <w:rFonts w:ascii="ＭＳ 明朝" w:eastAsia="ＭＳ 明朝" w:hAnsi="ＭＳ 明朝" w:hint="eastAsia"/>
          <w:b/>
          <w:bCs/>
          <w:sz w:val="22"/>
          <w:szCs w:val="22"/>
          <w:lang w:eastAsia="ja-JP"/>
        </w:rPr>
        <w:t>．</w:t>
      </w:r>
      <w:r w:rsidR="00AF2B0D" w:rsidRPr="0021332F">
        <w:rPr>
          <w:rFonts w:ascii="ＭＳ 明朝" w:eastAsia="ＭＳ 明朝" w:hAnsi="ＭＳ 明朝" w:hint="eastAsia"/>
          <w:b/>
          <w:bCs/>
          <w:sz w:val="22"/>
          <w:szCs w:val="22"/>
          <w:lang w:eastAsia="ja-JP"/>
        </w:rPr>
        <w:t>所得</w:t>
      </w:r>
      <w:r w:rsidRPr="0021332F">
        <w:rPr>
          <w:rFonts w:ascii="ＭＳ 明朝" w:eastAsia="ＭＳ 明朝" w:hAnsi="ＭＳ 明朝" w:hint="eastAsia"/>
          <w:b/>
          <w:bCs/>
          <w:sz w:val="22"/>
          <w:szCs w:val="22"/>
          <w:lang w:eastAsia="ja-JP"/>
        </w:rPr>
        <w:t>支援</w:t>
      </w:r>
    </w:p>
    <w:p w14:paraId="709FF0B5" w14:textId="62BBED03" w:rsidR="00A1796A" w:rsidRPr="0021332F" w:rsidRDefault="00A1796A"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8</w:t>
      </w:r>
      <w:r w:rsidR="00747775" w:rsidRPr="0021332F">
        <w:rPr>
          <w:rFonts w:ascii="ＭＳ 明朝" w:eastAsia="ＭＳ 明朝" w:hAnsi="ＭＳ 明朝"/>
          <w:sz w:val="22"/>
          <w:szCs w:val="22"/>
          <w:lang w:eastAsia="ja-JP"/>
        </w:rPr>
        <w:t>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障害のある人は、本人の意思と希望に従って、</w:t>
      </w:r>
      <w:r w:rsidR="00747775" w:rsidRPr="0021332F">
        <w:rPr>
          <w:rFonts w:ascii="ＭＳ 明朝" w:eastAsia="ＭＳ 明朝" w:hAnsi="ＭＳ 明朝" w:hint="eastAsia"/>
          <w:sz w:val="22"/>
          <w:szCs w:val="22"/>
          <w:lang w:eastAsia="ja-JP"/>
        </w:rPr>
        <w:t>基本的な所得保障</w:t>
      </w:r>
      <w:r w:rsidR="000C5FD9" w:rsidRPr="0021332F">
        <w:rPr>
          <w:rFonts w:ascii="ＭＳ 明朝" w:eastAsia="ＭＳ 明朝" w:hAnsi="ＭＳ 明朝" w:hint="eastAsia"/>
          <w:sz w:val="22"/>
          <w:szCs w:val="22"/>
          <w:lang w:eastAsia="ja-JP"/>
        </w:rPr>
        <w:t>と</w:t>
      </w:r>
      <w:r w:rsidRPr="0021332F">
        <w:rPr>
          <w:rFonts w:ascii="ＭＳ 明朝" w:eastAsia="ＭＳ 明朝" w:hAnsi="ＭＳ 明朝" w:hint="eastAsia"/>
          <w:sz w:val="22"/>
          <w:szCs w:val="22"/>
          <w:lang w:eastAsia="ja-JP"/>
        </w:rPr>
        <w:t>、施設収容による被害を修復するために必要なものも含めて、</w:t>
      </w:r>
      <w:r w:rsidR="000C5FD9" w:rsidRPr="0021332F">
        <w:rPr>
          <w:rFonts w:ascii="ＭＳ 明朝" w:eastAsia="ＭＳ 明朝" w:hAnsi="ＭＳ 明朝" w:hint="eastAsia"/>
          <w:sz w:val="22"/>
          <w:szCs w:val="22"/>
          <w:lang w:eastAsia="ja-JP"/>
        </w:rPr>
        <w:t>医療および</w:t>
      </w:r>
      <w:r w:rsidRPr="0021332F">
        <w:rPr>
          <w:rFonts w:ascii="ＭＳ 明朝" w:eastAsia="ＭＳ 明朝" w:hAnsi="ＭＳ 明朝" w:hint="eastAsia"/>
          <w:sz w:val="22"/>
          <w:szCs w:val="22"/>
          <w:lang w:eastAsia="ja-JP"/>
        </w:rPr>
        <w:t>障害関連費用をカバーする個別にかつ直接支払われる</w:t>
      </w:r>
      <w:r w:rsidR="008935F3" w:rsidRPr="0021332F">
        <w:rPr>
          <w:rFonts w:ascii="ＭＳ 明朝" w:eastAsia="ＭＳ 明朝" w:hAnsi="ＭＳ 明朝" w:hint="eastAsia"/>
          <w:sz w:val="22"/>
          <w:szCs w:val="22"/>
          <w:lang w:eastAsia="ja-JP"/>
        </w:rPr>
        <w:t>財政的</w:t>
      </w:r>
      <w:r w:rsidRPr="0021332F">
        <w:rPr>
          <w:rFonts w:ascii="ＭＳ 明朝" w:eastAsia="ＭＳ 明朝" w:hAnsi="ＭＳ 明朝" w:hint="eastAsia"/>
          <w:sz w:val="22"/>
          <w:szCs w:val="22"/>
          <w:lang w:eastAsia="ja-JP"/>
        </w:rPr>
        <w:t>支援を受けるべきである。個別の</w:t>
      </w:r>
      <w:r w:rsidR="00356B88" w:rsidRPr="0021332F">
        <w:rPr>
          <w:rFonts w:ascii="ＭＳ 明朝" w:eastAsia="ＭＳ 明朝" w:hAnsi="ＭＳ 明朝" w:hint="eastAsia"/>
          <w:sz w:val="22"/>
          <w:szCs w:val="22"/>
          <w:lang w:eastAsia="ja-JP"/>
        </w:rPr>
        <w:t>財政的支援</w:t>
      </w:r>
      <w:r w:rsidRPr="0021332F">
        <w:rPr>
          <w:rFonts w:ascii="ＭＳ 明朝" w:eastAsia="ＭＳ 明朝" w:hAnsi="ＭＳ 明朝" w:hint="eastAsia"/>
          <w:sz w:val="22"/>
          <w:szCs w:val="22"/>
          <w:lang w:eastAsia="ja-JP"/>
        </w:rPr>
        <w:t>は通常、本人の要求に応じて、また緊急の場合に</w:t>
      </w:r>
      <w:r w:rsidR="004826D3"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見直されなければならない。</w:t>
      </w:r>
      <w:r w:rsidR="00356B88" w:rsidRPr="0021332F">
        <w:rPr>
          <w:rFonts w:ascii="ＭＳ 明朝" w:eastAsia="ＭＳ 明朝" w:hAnsi="ＭＳ 明朝" w:hint="eastAsia"/>
          <w:sz w:val="22"/>
          <w:szCs w:val="22"/>
          <w:lang w:eastAsia="ja-JP"/>
        </w:rPr>
        <w:t>財政的支援</w:t>
      </w:r>
      <w:r w:rsidRPr="0021332F">
        <w:rPr>
          <w:rFonts w:ascii="ＭＳ 明朝" w:eastAsia="ＭＳ 明朝" w:hAnsi="ＭＳ 明朝" w:hint="eastAsia"/>
          <w:sz w:val="22"/>
          <w:szCs w:val="22"/>
          <w:lang w:eastAsia="ja-JP"/>
        </w:rPr>
        <w:t>は、生涯にわたる費用の変化に適応させ、インフレを考慮する必要がある。利用者</w:t>
      </w:r>
      <w:r w:rsidR="003F740D" w:rsidRPr="0021332F">
        <w:rPr>
          <w:rFonts w:ascii="ＭＳ 明朝" w:eastAsia="ＭＳ 明朝" w:hAnsi="ＭＳ 明朝" w:hint="eastAsia"/>
          <w:sz w:val="22"/>
          <w:szCs w:val="22"/>
          <w:lang w:eastAsia="ja-JP"/>
        </w:rPr>
        <w:t>主体</w:t>
      </w:r>
      <w:r w:rsidRPr="0021332F">
        <w:rPr>
          <w:rFonts w:ascii="ＭＳ 明朝" w:eastAsia="ＭＳ 明朝" w:hAnsi="ＭＳ 明朝" w:hint="eastAsia"/>
          <w:sz w:val="22"/>
          <w:szCs w:val="22"/>
          <w:lang w:eastAsia="ja-JP"/>
        </w:rPr>
        <w:t>の資金調達手段の利用を促進するために、ピアサポートやセルフアドボカシーを通じて行政支援とエンパワーメントが利用可能であるべきである。施設を退所する人への所得支援は、新しい生活</w:t>
      </w:r>
      <w:r w:rsidR="008935F3" w:rsidRPr="0021332F">
        <w:rPr>
          <w:rFonts w:ascii="ＭＳ 明朝" w:eastAsia="ＭＳ 明朝" w:hAnsi="ＭＳ 明朝" w:hint="eastAsia"/>
          <w:sz w:val="22"/>
          <w:szCs w:val="22"/>
          <w:lang w:eastAsia="ja-JP"/>
        </w:rPr>
        <w:t>様式</w:t>
      </w:r>
      <w:r w:rsidRPr="0021332F">
        <w:rPr>
          <w:rFonts w:ascii="ＭＳ 明朝" w:eastAsia="ＭＳ 明朝" w:hAnsi="ＭＳ 明朝" w:hint="eastAsia"/>
          <w:sz w:val="22"/>
          <w:szCs w:val="22"/>
          <w:lang w:eastAsia="ja-JP"/>
        </w:rPr>
        <w:t xml:space="preserve">に合わせたものにする必要がある。  </w:t>
      </w:r>
    </w:p>
    <w:p w14:paraId="2AD7A495" w14:textId="03169198" w:rsidR="003F740D" w:rsidRPr="0021332F" w:rsidRDefault="00BE7976" w:rsidP="0021332F">
      <w:pPr>
        <w:tabs>
          <w:tab w:val="left" w:pos="3449"/>
        </w:tabs>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ab/>
      </w:r>
    </w:p>
    <w:p w14:paraId="6B975E0C" w14:textId="7F406837" w:rsidR="003F740D" w:rsidRPr="0021332F" w:rsidRDefault="003F740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8</w:t>
      </w:r>
      <w:r w:rsidRPr="0021332F">
        <w:rPr>
          <w:rFonts w:ascii="ＭＳ 明朝" w:eastAsia="ＭＳ 明朝" w:hAnsi="ＭＳ 明朝"/>
          <w:sz w:val="22"/>
          <w:szCs w:val="22"/>
          <w:lang w:eastAsia="ja-JP"/>
        </w:rPr>
        <w:t>7</w:t>
      </w:r>
      <w:r w:rsidR="00AB5D87">
        <w:rPr>
          <w:rFonts w:ascii="ＭＳ 明朝" w:eastAsia="ＭＳ 明朝" w:hAnsi="ＭＳ 明朝" w:hint="eastAsia"/>
          <w:sz w:val="22"/>
          <w:szCs w:val="22"/>
          <w:lang w:eastAsia="ja-JP"/>
        </w:rPr>
        <w:t>．</w:t>
      </w:r>
      <w:r w:rsidR="008935F3" w:rsidRPr="0021332F">
        <w:rPr>
          <w:rFonts w:ascii="ＭＳ 明朝" w:eastAsia="ＭＳ 明朝" w:hAnsi="ＭＳ 明朝" w:hint="eastAsia"/>
          <w:sz w:val="22"/>
          <w:szCs w:val="22"/>
          <w:lang w:eastAsia="ja-JP"/>
        </w:rPr>
        <w:t>障害</w:t>
      </w:r>
      <w:r w:rsidRPr="0021332F">
        <w:rPr>
          <w:rFonts w:ascii="ＭＳ 明朝" w:eastAsia="ＭＳ 明朝" w:hAnsi="ＭＳ 明朝" w:hint="eastAsia"/>
          <w:sz w:val="22"/>
          <w:szCs w:val="22"/>
          <w:lang w:eastAsia="ja-JP"/>
        </w:rPr>
        <w:t>関連費用をカバーする所得支援の対象は、個人または世帯の一般所得に縛られるべきではない。締約国は職業関連の収入に関係なく、すべての障害のある人が自立して生活するための費用をカバーする</w:t>
      </w:r>
      <w:r w:rsidR="00356B88" w:rsidRPr="0021332F">
        <w:rPr>
          <w:rFonts w:ascii="ＭＳ 明朝" w:eastAsia="ＭＳ 明朝" w:hAnsi="ＭＳ 明朝" w:hint="eastAsia"/>
          <w:sz w:val="22"/>
          <w:szCs w:val="22"/>
          <w:lang w:eastAsia="ja-JP"/>
        </w:rPr>
        <w:t>財政的支援</w:t>
      </w:r>
      <w:r w:rsidR="004826D3" w:rsidRPr="0021332F">
        <w:rPr>
          <w:rFonts w:ascii="ＭＳ 明朝" w:eastAsia="ＭＳ 明朝" w:hAnsi="ＭＳ 明朝" w:hint="eastAsia"/>
          <w:sz w:val="22"/>
          <w:szCs w:val="22"/>
          <w:lang w:eastAsia="ja-JP"/>
        </w:rPr>
        <w:t>を</w:t>
      </w:r>
      <w:r w:rsidR="005173BC" w:rsidRPr="0021332F">
        <w:rPr>
          <w:rFonts w:ascii="ＭＳ 明朝" w:eastAsia="ＭＳ 明朝" w:hAnsi="ＭＳ 明朝" w:hint="eastAsia"/>
          <w:sz w:val="22"/>
          <w:szCs w:val="22"/>
          <w:lang w:eastAsia="ja-JP"/>
        </w:rPr>
        <w:t>受ける</w:t>
      </w:r>
      <w:r w:rsidRPr="0021332F">
        <w:rPr>
          <w:rFonts w:ascii="ＭＳ 明朝" w:eastAsia="ＭＳ 明朝" w:hAnsi="ＭＳ 明朝" w:hint="eastAsia"/>
          <w:sz w:val="22"/>
          <w:szCs w:val="22"/>
          <w:lang w:eastAsia="ja-JP"/>
        </w:rPr>
        <w:t>ことを保証すべきである。</w:t>
      </w:r>
    </w:p>
    <w:p w14:paraId="23654749" w14:textId="77777777" w:rsidR="00352CAF" w:rsidRPr="0021332F" w:rsidRDefault="00352CAF" w:rsidP="0021332F">
      <w:pPr>
        <w:spacing w:line="276" w:lineRule="auto"/>
        <w:rPr>
          <w:rFonts w:ascii="ＭＳ 明朝" w:eastAsia="ＭＳ 明朝" w:hAnsi="ＭＳ 明朝"/>
          <w:sz w:val="22"/>
          <w:szCs w:val="22"/>
          <w:lang w:eastAsia="ja-JP"/>
        </w:rPr>
      </w:pPr>
    </w:p>
    <w:p w14:paraId="325EFD28" w14:textId="2284C3CF" w:rsidR="00B54516" w:rsidRPr="0021332F" w:rsidRDefault="00352CAF"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8</w:t>
      </w:r>
      <w:r w:rsidR="00DA5EA5" w:rsidRPr="0021332F">
        <w:rPr>
          <w:rFonts w:ascii="ＭＳ 明朝" w:eastAsia="ＭＳ 明朝" w:hAnsi="ＭＳ 明朝"/>
          <w:sz w:val="22"/>
          <w:szCs w:val="22"/>
          <w:lang w:eastAsia="ja-JP"/>
        </w:rPr>
        <w:t>8</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障害のある人のサービスのための</w:t>
      </w:r>
      <w:r w:rsidR="00020473" w:rsidRPr="0021332F">
        <w:rPr>
          <w:rFonts w:ascii="ＭＳ 明朝" w:eastAsia="ＭＳ 明朝" w:hAnsi="ＭＳ 明朝" w:hint="eastAsia"/>
          <w:sz w:val="22"/>
          <w:szCs w:val="22"/>
          <w:lang w:eastAsia="ja-JP"/>
        </w:rPr>
        <w:t>財政支出（b</w:t>
      </w:r>
      <w:r w:rsidR="00020473" w:rsidRPr="0021332F">
        <w:rPr>
          <w:rFonts w:ascii="ＭＳ 明朝" w:eastAsia="ＭＳ 明朝" w:hAnsi="ＭＳ 明朝"/>
          <w:sz w:val="22"/>
          <w:szCs w:val="22"/>
          <w:lang w:eastAsia="ja-JP"/>
        </w:rPr>
        <w:t>udgetary allocation</w:t>
      </w:r>
      <w:r w:rsidR="00020473"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は、障害のある人</w:t>
      </w:r>
      <w:r w:rsidR="00AA0BF1" w:rsidRPr="0021332F">
        <w:rPr>
          <w:rFonts w:ascii="ＭＳ 明朝" w:eastAsia="ＭＳ 明朝" w:hAnsi="ＭＳ 明朝" w:hint="eastAsia"/>
          <w:sz w:val="22"/>
          <w:szCs w:val="22"/>
          <w:lang w:eastAsia="ja-JP"/>
        </w:rPr>
        <w:t>または</w:t>
      </w:r>
      <w:r w:rsidR="00187801" w:rsidRPr="0021332F">
        <w:rPr>
          <w:rFonts w:ascii="ＭＳ 明朝" w:eastAsia="ＭＳ 明朝" w:hAnsi="ＭＳ 明朝" w:hint="eastAsia"/>
          <w:sz w:val="22"/>
          <w:szCs w:val="22"/>
          <w:lang w:eastAsia="ja-JP"/>
        </w:rPr>
        <w:t>障害のある</w:t>
      </w:r>
      <w:r w:rsidR="00AA0BF1" w:rsidRPr="0021332F">
        <w:rPr>
          <w:rFonts w:ascii="ＭＳ 明朝" w:eastAsia="ＭＳ 明朝" w:hAnsi="ＭＳ 明朝" w:hint="eastAsia"/>
          <w:sz w:val="22"/>
          <w:szCs w:val="22"/>
          <w:lang w:eastAsia="ja-JP"/>
        </w:rPr>
        <w:t>子どもの保護者</w:t>
      </w:r>
      <w:r w:rsidRPr="0021332F">
        <w:rPr>
          <w:rFonts w:ascii="ＭＳ 明朝" w:eastAsia="ＭＳ 明朝" w:hAnsi="ＭＳ 明朝" w:hint="eastAsia"/>
          <w:sz w:val="22"/>
          <w:szCs w:val="22"/>
          <w:lang w:eastAsia="ja-JP"/>
        </w:rPr>
        <w:t>の直接管理の下に</w:t>
      </w:r>
      <w:r w:rsidR="00AA0BF1" w:rsidRPr="0021332F">
        <w:rPr>
          <w:rFonts w:ascii="ＭＳ 明朝" w:eastAsia="ＭＳ 明朝" w:hAnsi="ＭＳ 明朝" w:hint="eastAsia"/>
          <w:sz w:val="22"/>
          <w:szCs w:val="22"/>
          <w:lang w:eastAsia="ja-JP"/>
        </w:rPr>
        <w:t>お</w:t>
      </w:r>
      <w:r w:rsidRPr="0021332F">
        <w:rPr>
          <w:rFonts w:ascii="ＭＳ 明朝" w:eastAsia="ＭＳ 明朝" w:hAnsi="ＭＳ 明朝" w:hint="eastAsia"/>
          <w:sz w:val="22"/>
          <w:szCs w:val="22"/>
          <w:lang w:eastAsia="ja-JP"/>
        </w:rPr>
        <w:t>かれるべきで</w:t>
      </w:r>
      <w:r w:rsidR="001E64CE" w:rsidRPr="0021332F">
        <w:rPr>
          <w:rFonts w:ascii="ＭＳ 明朝" w:eastAsia="ＭＳ 明朝" w:hAnsi="ＭＳ 明朝" w:hint="eastAsia"/>
          <w:sz w:val="22"/>
          <w:szCs w:val="22"/>
          <w:lang w:eastAsia="ja-JP"/>
        </w:rPr>
        <w:t>,</w:t>
      </w:r>
      <w:r w:rsidR="00AA0BF1" w:rsidRPr="0021332F">
        <w:rPr>
          <w:rFonts w:ascii="ＭＳ 明朝" w:eastAsia="ＭＳ 明朝" w:hAnsi="ＭＳ 明朝" w:hint="eastAsia"/>
          <w:sz w:val="22"/>
          <w:szCs w:val="22"/>
          <w:lang w:eastAsia="ja-JP"/>
        </w:rPr>
        <w:t>施設の</w:t>
      </w:r>
      <w:r w:rsidR="005020BF" w:rsidRPr="0021332F">
        <w:rPr>
          <w:rFonts w:ascii="ＭＳ 明朝" w:eastAsia="ＭＳ 明朝" w:hAnsi="ＭＳ 明朝" w:hint="eastAsia"/>
          <w:sz w:val="22"/>
          <w:szCs w:val="22"/>
          <w:lang w:eastAsia="ja-JP"/>
        </w:rPr>
        <w:t>外</w:t>
      </w:r>
      <w:r w:rsidR="00D71894" w:rsidRPr="0021332F">
        <w:rPr>
          <w:rFonts w:ascii="ＭＳ 明朝" w:eastAsia="ＭＳ 明朝" w:hAnsi="ＭＳ 明朝" w:hint="eastAsia"/>
          <w:sz w:val="22"/>
          <w:szCs w:val="22"/>
          <w:lang w:eastAsia="ja-JP"/>
        </w:rPr>
        <w:t>で</w:t>
      </w:r>
      <w:r w:rsidRPr="0021332F">
        <w:rPr>
          <w:rFonts w:ascii="ＭＳ 明朝" w:eastAsia="ＭＳ 明朝" w:hAnsi="ＭＳ 明朝" w:hint="eastAsia"/>
          <w:sz w:val="22"/>
          <w:szCs w:val="22"/>
          <w:lang w:eastAsia="ja-JP"/>
        </w:rPr>
        <w:t>どこで誰と暮らすか</w:t>
      </w:r>
      <w:r w:rsidR="00AB5D87">
        <w:rPr>
          <w:rFonts w:ascii="ＭＳ 明朝" w:eastAsia="ＭＳ 明朝" w:hAnsi="ＭＳ 明朝" w:cs="ＭＳ 明朝" w:hint="eastAsia"/>
          <w:sz w:val="22"/>
          <w:szCs w:val="22"/>
          <w:lang w:eastAsia="ja-JP"/>
        </w:rPr>
        <w:t>、</w:t>
      </w:r>
      <w:r w:rsidR="00187801" w:rsidRPr="0021332F">
        <w:rPr>
          <w:rFonts w:ascii="ＭＳ 明朝" w:eastAsia="ＭＳ 明朝" w:hAnsi="ＭＳ 明朝" w:cs="ＭＳ 明朝" w:hint="eastAsia"/>
          <w:sz w:val="22"/>
          <w:szCs w:val="22"/>
          <w:lang w:eastAsia="ja-JP"/>
        </w:rPr>
        <w:t>もしあるならば</w:t>
      </w:r>
      <w:r w:rsidR="00AB5D87">
        <w:rPr>
          <w:rFonts w:ascii="ＭＳ 明朝" w:eastAsia="ＭＳ 明朝" w:hAnsi="ＭＳ 明朝" w:cs="ＭＳ 明朝" w:hint="eastAsia"/>
          <w:sz w:val="22"/>
          <w:szCs w:val="22"/>
          <w:lang w:eastAsia="ja-JP"/>
        </w:rPr>
        <w:t>、</w:t>
      </w:r>
      <w:r w:rsidRPr="0021332F">
        <w:rPr>
          <w:rFonts w:ascii="ＭＳ 明朝" w:eastAsia="ＭＳ 明朝" w:hAnsi="ＭＳ 明朝" w:hint="eastAsia"/>
          <w:sz w:val="22"/>
          <w:szCs w:val="22"/>
          <w:lang w:eastAsia="ja-JP"/>
        </w:rPr>
        <w:t>どのサービスを受けるかについて効果的に決められるように</w:t>
      </w:r>
      <w:r w:rsidR="00187801" w:rsidRPr="0021332F">
        <w:rPr>
          <w:rFonts w:ascii="ＭＳ 明朝" w:eastAsia="ＭＳ 明朝" w:hAnsi="ＭＳ 明朝" w:hint="eastAsia"/>
          <w:sz w:val="22"/>
          <w:szCs w:val="22"/>
          <w:lang w:eastAsia="ja-JP"/>
        </w:rPr>
        <w:t>、ニーズに合った支援形態</w:t>
      </w:r>
      <w:r w:rsidR="00D71894" w:rsidRPr="0021332F">
        <w:rPr>
          <w:rFonts w:ascii="ＭＳ 明朝" w:eastAsia="ＭＳ 明朝" w:hAnsi="ＭＳ 明朝" w:hint="eastAsia"/>
          <w:sz w:val="22"/>
          <w:szCs w:val="22"/>
          <w:lang w:eastAsia="ja-JP"/>
        </w:rPr>
        <w:t>、</w:t>
      </w:r>
      <w:r w:rsidR="00187801" w:rsidRPr="0021332F">
        <w:rPr>
          <w:rFonts w:ascii="ＭＳ 明朝" w:eastAsia="ＭＳ 明朝" w:hAnsi="ＭＳ 明朝" w:hint="eastAsia"/>
          <w:sz w:val="22"/>
          <w:szCs w:val="22"/>
          <w:lang w:eastAsia="ja-JP"/>
        </w:rPr>
        <w:t>合理的配慮</w:t>
      </w:r>
      <w:r w:rsidR="00D71894" w:rsidRPr="0021332F">
        <w:rPr>
          <w:rFonts w:ascii="ＭＳ 明朝" w:eastAsia="ＭＳ 明朝" w:hAnsi="ＭＳ 明朝" w:hint="eastAsia"/>
          <w:sz w:val="22"/>
          <w:szCs w:val="22"/>
          <w:lang w:eastAsia="ja-JP"/>
        </w:rPr>
        <w:t>、</w:t>
      </w:r>
      <w:r w:rsidR="004C15AA" w:rsidRPr="0021332F">
        <w:rPr>
          <w:rFonts w:ascii="ＭＳ 明朝" w:eastAsia="ＭＳ 明朝" w:hAnsi="ＭＳ 明朝" w:hint="eastAsia"/>
          <w:sz w:val="22"/>
          <w:szCs w:val="22"/>
          <w:lang w:eastAsia="ja-JP"/>
        </w:rPr>
        <w:t>様々</w:t>
      </w:r>
      <w:r w:rsidRPr="0021332F">
        <w:rPr>
          <w:rFonts w:ascii="ＭＳ 明朝" w:eastAsia="ＭＳ 明朝" w:hAnsi="ＭＳ 明朝" w:hint="eastAsia"/>
          <w:sz w:val="22"/>
          <w:szCs w:val="22"/>
          <w:lang w:eastAsia="ja-JP"/>
        </w:rPr>
        <w:t>な選択肢を持つことを保証しなければならない。</w:t>
      </w:r>
      <w:r w:rsidR="00B54516" w:rsidRPr="0021332F">
        <w:rPr>
          <w:rFonts w:ascii="ＭＳ 明朝" w:eastAsia="ＭＳ 明朝" w:hAnsi="ＭＳ 明朝" w:hint="eastAsia"/>
          <w:sz w:val="22"/>
          <w:szCs w:val="22"/>
          <w:lang w:eastAsia="ja-JP"/>
        </w:rPr>
        <w:t>締約国は、障害のある人が</w:t>
      </w:r>
      <w:r w:rsidR="004C15AA" w:rsidRPr="0021332F">
        <w:rPr>
          <w:rFonts w:ascii="ＭＳ 明朝" w:eastAsia="ＭＳ 明朝" w:hAnsi="ＭＳ 明朝" w:hint="eastAsia"/>
          <w:sz w:val="22"/>
          <w:szCs w:val="22"/>
          <w:lang w:eastAsia="ja-JP"/>
        </w:rPr>
        <w:t>地域</w:t>
      </w:r>
      <w:r w:rsidR="00B54516" w:rsidRPr="0021332F">
        <w:rPr>
          <w:rFonts w:ascii="ＭＳ 明朝" w:eastAsia="ＭＳ 明朝" w:hAnsi="ＭＳ 明朝" w:hint="eastAsia"/>
          <w:sz w:val="22"/>
          <w:szCs w:val="22"/>
          <w:lang w:eastAsia="ja-JP"/>
        </w:rPr>
        <w:t>でサービスを使い管理するための</w:t>
      </w:r>
      <w:r w:rsidR="00D71894" w:rsidRPr="0021332F">
        <w:rPr>
          <w:rFonts w:ascii="ＭＳ 明朝" w:eastAsia="ＭＳ 明朝" w:hAnsi="ＭＳ 明朝" w:hint="eastAsia"/>
          <w:sz w:val="22"/>
          <w:szCs w:val="22"/>
          <w:lang w:eastAsia="ja-JP"/>
        </w:rPr>
        <w:t>奨励金</w:t>
      </w:r>
      <w:r w:rsidR="00B54516" w:rsidRPr="0021332F">
        <w:rPr>
          <w:rFonts w:ascii="ＭＳ 明朝" w:eastAsia="ＭＳ 明朝" w:hAnsi="ＭＳ 明朝" w:hint="eastAsia"/>
          <w:sz w:val="22"/>
          <w:szCs w:val="22"/>
          <w:lang w:eastAsia="ja-JP"/>
        </w:rPr>
        <w:t>と支援を提供すべきである。締約国は、</w:t>
      </w:r>
      <w:r w:rsidR="00BE7976" w:rsidRPr="0021332F">
        <w:rPr>
          <w:rFonts w:ascii="ＭＳ 明朝" w:eastAsia="ＭＳ 明朝" w:hAnsi="ＭＳ 明朝" w:hint="eastAsia"/>
          <w:sz w:val="22"/>
          <w:szCs w:val="22"/>
          <w:lang w:eastAsia="ja-JP"/>
        </w:rPr>
        <w:t>多くの</w:t>
      </w:r>
      <w:r w:rsidR="00B54516" w:rsidRPr="0021332F">
        <w:rPr>
          <w:rFonts w:ascii="ＭＳ 明朝" w:eastAsia="ＭＳ 明朝" w:hAnsi="ＭＳ 明朝" w:hint="eastAsia"/>
          <w:sz w:val="22"/>
          <w:szCs w:val="22"/>
          <w:lang w:eastAsia="ja-JP"/>
        </w:rPr>
        <w:t>支援を必要とする人を含む</w:t>
      </w:r>
      <w:r w:rsidR="00DA5EA5" w:rsidRPr="0021332F">
        <w:rPr>
          <w:rFonts w:ascii="ＭＳ 明朝" w:eastAsia="ＭＳ 明朝" w:hAnsi="ＭＳ 明朝" w:hint="eastAsia"/>
          <w:sz w:val="22"/>
          <w:szCs w:val="22"/>
          <w:lang w:eastAsia="ja-JP"/>
        </w:rPr>
        <w:t>障害のある人</w:t>
      </w:r>
      <w:r w:rsidR="00B54516" w:rsidRPr="0021332F">
        <w:rPr>
          <w:rFonts w:ascii="ＭＳ 明朝" w:eastAsia="ＭＳ 明朝" w:hAnsi="ＭＳ 明朝" w:hint="eastAsia"/>
          <w:sz w:val="22"/>
          <w:szCs w:val="22"/>
          <w:lang w:eastAsia="ja-JP"/>
        </w:rPr>
        <w:t>に対して、</w:t>
      </w:r>
      <w:r w:rsidR="00020473" w:rsidRPr="0021332F">
        <w:rPr>
          <w:rFonts w:ascii="ＭＳ 明朝" w:eastAsia="ＭＳ 明朝" w:hAnsi="ＭＳ 明朝" w:hint="eastAsia"/>
          <w:sz w:val="22"/>
          <w:szCs w:val="22"/>
          <w:lang w:eastAsia="ja-JP"/>
        </w:rPr>
        <w:t>個人の</w:t>
      </w:r>
      <w:r w:rsidR="00B54516" w:rsidRPr="0021332F">
        <w:rPr>
          <w:rFonts w:ascii="ＭＳ 明朝" w:eastAsia="ＭＳ 明朝" w:hAnsi="ＭＳ 明朝" w:hint="eastAsia"/>
          <w:sz w:val="22"/>
          <w:szCs w:val="22"/>
          <w:lang w:eastAsia="ja-JP"/>
        </w:rPr>
        <w:t>資金管理</w:t>
      </w:r>
      <w:r w:rsidR="00B55B92" w:rsidRPr="0021332F">
        <w:rPr>
          <w:rFonts w:ascii="ＭＳ 明朝" w:eastAsia="ＭＳ 明朝" w:hAnsi="ＭＳ 明朝" w:hint="eastAsia"/>
          <w:sz w:val="22"/>
          <w:szCs w:val="22"/>
          <w:lang w:eastAsia="ja-JP"/>
        </w:rPr>
        <w:t>のための行政的な</w:t>
      </w:r>
      <w:r w:rsidR="00B54516" w:rsidRPr="0021332F">
        <w:rPr>
          <w:rFonts w:ascii="ＭＳ 明朝" w:eastAsia="ＭＳ 明朝" w:hAnsi="ＭＳ 明朝" w:hint="eastAsia"/>
          <w:sz w:val="22"/>
          <w:szCs w:val="22"/>
          <w:lang w:eastAsia="ja-JP"/>
        </w:rPr>
        <w:t>支援を提供すべきである。</w:t>
      </w:r>
    </w:p>
    <w:p w14:paraId="1CF9F88A" w14:textId="77777777" w:rsidR="00DA5EA5" w:rsidRPr="0021332F" w:rsidRDefault="00DA5EA5" w:rsidP="0021332F">
      <w:pPr>
        <w:spacing w:line="276" w:lineRule="auto"/>
        <w:rPr>
          <w:rFonts w:ascii="ＭＳ 明朝" w:eastAsia="ＭＳ 明朝" w:hAnsi="ＭＳ 明朝"/>
          <w:sz w:val="22"/>
          <w:szCs w:val="22"/>
          <w:lang w:eastAsia="ja-JP"/>
        </w:rPr>
      </w:pPr>
    </w:p>
    <w:p w14:paraId="40FA50D7" w14:textId="5A5894D8" w:rsidR="00DA5EA5" w:rsidRPr="0021332F" w:rsidRDefault="00DA5EA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8</w:t>
      </w:r>
      <w:r w:rsidRPr="0021332F">
        <w:rPr>
          <w:rFonts w:ascii="ＭＳ 明朝" w:eastAsia="ＭＳ 明朝" w:hAnsi="ＭＳ 明朝"/>
          <w:sz w:val="22"/>
          <w:szCs w:val="22"/>
          <w:lang w:eastAsia="ja-JP"/>
        </w:rPr>
        <w:t>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障害のある人とその家族の貧困は、施設収容の主な理由の一つである。締約国は、</w:t>
      </w:r>
      <w:r w:rsidR="00095860" w:rsidRPr="0021332F">
        <w:rPr>
          <w:rFonts w:ascii="ＭＳ 明朝" w:eastAsia="ＭＳ 明朝" w:hAnsi="ＭＳ 明朝" w:hint="eastAsia"/>
          <w:sz w:val="22"/>
          <w:szCs w:val="22"/>
          <w:lang w:eastAsia="ja-JP"/>
        </w:rPr>
        <w:t>障害のある人が適切な普通の生活を享受できるように、本人</w:t>
      </w:r>
      <w:r w:rsidRPr="0021332F">
        <w:rPr>
          <w:rFonts w:ascii="ＭＳ 明朝" w:eastAsia="ＭＳ 明朝" w:hAnsi="ＭＳ 明朝" w:hint="eastAsia"/>
          <w:sz w:val="22"/>
          <w:szCs w:val="22"/>
          <w:lang w:eastAsia="ja-JP"/>
        </w:rPr>
        <w:t>、その扶養家族、および障害児の家族を含</w:t>
      </w:r>
      <w:r w:rsidR="005B20AA" w:rsidRPr="0021332F">
        <w:rPr>
          <w:rFonts w:ascii="ＭＳ 明朝" w:eastAsia="ＭＳ 明朝" w:hAnsi="ＭＳ 明朝" w:hint="eastAsia"/>
          <w:sz w:val="22"/>
          <w:szCs w:val="22"/>
          <w:lang w:eastAsia="ja-JP"/>
        </w:rPr>
        <w:t>めた、</w:t>
      </w:r>
      <w:r w:rsidRPr="0021332F">
        <w:rPr>
          <w:rFonts w:ascii="ＭＳ 明朝" w:eastAsia="ＭＳ 明朝" w:hAnsi="ＭＳ 明朝" w:hint="eastAsia"/>
          <w:sz w:val="22"/>
          <w:szCs w:val="22"/>
          <w:lang w:eastAsia="ja-JP"/>
        </w:rPr>
        <w:t>支援者の役割を持つ</w:t>
      </w:r>
      <w:r w:rsidR="004A365B" w:rsidRPr="0021332F">
        <w:rPr>
          <w:rFonts w:ascii="ＭＳ 明朝" w:eastAsia="ＭＳ 明朝" w:hAnsi="ＭＳ 明朝" w:hint="eastAsia"/>
          <w:sz w:val="22"/>
          <w:szCs w:val="22"/>
          <w:lang w:eastAsia="ja-JP"/>
        </w:rPr>
        <w:t>親族</w:t>
      </w:r>
      <w:r w:rsidR="00E7351E" w:rsidRPr="0021332F">
        <w:rPr>
          <w:rFonts w:ascii="ＭＳ 明朝" w:eastAsia="ＭＳ 明朝" w:hAnsi="ＭＳ 明朝" w:hint="eastAsia"/>
          <w:sz w:val="22"/>
          <w:szCs w:val="22"/>
          <w:lang w:eastAsia="ja-JP"/>
        </w:rPr>
        <w:t>に対して</w:t>
      </w:r>
      <w:r w:rsidR="0028634E"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十分な全般的な所得支援を提供すべきである。このような支援は、</w:t>
      </w:r>
      <w:r w:rsidR="005B20AA" w:rsidRPr="0021332F">
        <w:rPr>
          <w:rFonts w:ascii="ＭＳ 明朝" w:eastAsia="ＭＳ 明朝" w:hAnsi="ＭＳ 明朝" w:hint="eastAsia"/>
          <w:sz w:val="22"/>
          <w:szCs w:val="22"/>
          <w:lang w:eastAsia="ja-JP"/>
        </w:rPr>
        <w:t>就労</w:t>
      </w:r>
      <w:r w:rsidRPr="0021332F">
        <w:rPr>
          <w:rFonts w:ascii="ＭＳ 明朝" w:eastAsia="ＭＳ 明朝" w:hAnsi="ＭＳ 明朝" w:hint="eastAsia"/>
          <w:sz w:val="22"/>
          <w:szCs w:val="22"/>
          <w:lang w:eastAsia="ja-JP"/>
        </w:rPr>
        <w:t>と両立しないものと考えてはならない。扶養義務のために不利な生活進路をとっている家族には、追加的な支援が提供されなければならない。</w:t>
      </w:r>
    </w:p>
    <w:p w14:paraId="5974E260" w14:textId="77777777" w:rsidR="00E5534F" w:rsidRPr="0021332F" w:rsidRDefault="00E5534F" w:rsidP="0021332F">
      <w:pPr>
        <w:spacing w:line="276" w:lineRule="auto"/>
        <w:rPr>
          <w:rFonts w:ascii="ＭＳ 明朝" w:eastAsia="ＭＳ 明朝" w:hAnsi="ＭＳ 明朝"/>
          <w:sz w:val="22"/>
          <w:szCs w:val="22"/>
          <w:lang w:eastAsia="ja-JP"/>
        </w:rPr>
      </w:pPr>
    </w:p>
    <w:p w14:paraId="243E4009" w14:textId="79E45E3E" w:rsidR="00E5534F" w:rsidRPr="0021332F" w:rsidRDefault="00E7351E"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Ⅶ</w:t>
      </w:r>
      <w:r w:rsidR="00AB5D87">
        <w:rPr>
          <w:rFonts w:ascii="ＭＳ 明朝" w:eastAsia="ＭＳ 明朝" w:hAnsi="ＭＳ 明朝" w:hint="eastAsia"/>
          <w:b/>
          <w:bCs/>
          <w:sz w:val="22"/>
          <w:szCs w:val="22"/>
          <w:lang w:eastAsia="ja-JP"/>
        </w:rPr>
        <w:t>．</w:t>
      </w:r>
      <w:r w:rsidR="00E5534F" w:rsidRPr="0021332F">
        <w:rPr>
          <w:rFonts w:ascii="ＭＳ 明朝" w:eastAsia="ＭＳ 明朝" w:hAnsi="ＭＳ 明朝" w:hint="eastAsia"/>
          <w:b/>
          <w:bCs/>
          <w:sz w:val="22"/>
          <w:szCs w:val="22"/>
          <w:lang w:eastAsia="ja-JP"/>
        </w:rPr>
        <w:t>他の者と平等にメインストリームサービスにアクセスする</w:t>
      </w:r>
    </w:p>
    <w:p w14:paraId="35F964D8" w14:textId="3210D463" w:rsidR="00E5534F" w:rsidRPr="0021332F" w:rsidRDefault="00D25383"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90</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脱施設化</w:t>
      </w:r>
      <w:r w:rsidR="004F5692" w:rsidRPr="0021332F">
        <w:rPr>
          <w:rFonts w:ascii="ＭＳ 明朝" w:eastAsia="ＭＳ 明朝" w:hAnsi="ＭＳ 明朝" w:hint="eastAsia"/>
          <w:sz w:val="22"/>
          <w:szCs w:val="22"/>
          <w:lang w:eastAsia="ja-JP"/>
        </w:rPr>
        <w:t>の</w:t>
      </w:r>
      <w:r w:rsidRPr="0021332F">
        <w:rPr>
          <w:rFonts w:ascii="ＭＳ 明朝" w:eastAsia="ＭＳ 明朝" w:hAnsi="ＭＳ 明朝" w:hint="eastAsia"/>
          <w:sz w:val="22"/>
          <w:szCs w:val="22"/>
          <w:lang w:eastAsia="ja-JP"/>
        </w:rPr>
        <w:t>計画は、</w:t>
      </w:r>
      <w:r w:rsidR="004F5692" w:rsidRPr="0021332F">
        <w:rPr>
          <w:rFonts w:ascii="ＭＳ 明朝" w:eastAsia="ＭＳ 明朝" w:hAnsi="ＭＳ 明朝" w:hint="eastAsia"/>
          <w:sz w:val="22"/>
          <w:szCs w:val="22"/>
          <w:lang w:eastAsia="ja-JP"/>
        </w:rPr>
        <w:t>次の領域で</w:t>
      </w:r>
      <w:r w:rsidRPr="0021332F">
        <w:rPr>
          <w:rFonts w:ascii="ＭＳ 明朝" w:eastAsia="ＭＳ 明朝" w:hAnsi="ＭＳ 明朝" w:hint="eastAsia"/>
          <w:sz w:val="22"/>
          <w:szCs w:val="22"/>
          <w:lang w:eastAsia="ja-JP"/>
        </w:rPr>
        <w:t>、アクセシブル</w:t>
      </w:r>
      <w:r w:rsidR="004F5692" w:rsidRPr="0021332F">
        <w:rPr>
          <w:rFonts w:ascii="ＭＳ 明朝" w:eastAsia="ＭＳ 明朝" w:hAnsi="ＭＳ 明朝" w:hint="eastAsia"/>
          <w:sz w:val="22"/>
          <w:szCs w:val="22"/>
          <w:lang w:eastAsia="ja-JP"/>
        </w:rPr>
        <w:t>で、</w:t>
      </w:r>
      <w:r w:rsidRPr="0021332F">
        <w:rPr>
          <w:rFonts w:ascii="ＭＳ 明朝" w:eastAsia="ＭＳ 明朝" w:hAnsi="ＭＳ 明朝" w:hint="eastAsia"/>
          <w:sz w:val="22"/>
          <w:szCs w:val="22"/>
          <w:lang w:eastAsia="ja-JP"/>
        </w:rPr>
        <w:t>求めやすい料金で</w:t>
      </w:r>
      <w:r w:rsidR="004F5692"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質の高い多様な</w:t>
      </w:r>
      <w:r w:rsidR="004F5692" w:rsidRPr="0021332F">
        <w:rPr>
          <w:rFonts w:ascii="ＭＳ 明朝" w:eastAsia="ＭＳ 明朝" w:hAnsi="ＭＳ 明朝" w:hint="eastAsia"/>
          <w:sz w:val="22"/>
          <w:szCs w:val="22"/>
          <w:lang w:eastAsia="ja-JP"/>
        </w:rPr>
        <w:t>メインストリームサービスを障害のある人が</w:t>
      </w:r>
      <w:r w:rsidR="00B6412C" w:rsidRPr="0021332F">
        <w:rPr>
          <w:rFonts w:ascii="ＭＳ 明朝" w:eastAsia="ＭＳ 明朝" w:hAnsi="ＭＳ 明朝" w:hint="eastAsia"/>
          <w:sz w:val="22"/>
          <w:szCs w:val="22"/>
          <w:lang w:eastAsia="ja-JP"/>
        </w:rPr>
        <w:t>確実に</w:t>
      </w:r>
      <w:r w:rsidR="004F5692" w:rsidRPr="0021332F">
        <w:rPr>
          <w:rFonts w:ascii="ＭＳ 明朝" w:eastAsia="ＭＳ 明朝" w:hAnsi="ＭＳ 明朝" w:hint="eastAsia"/>
          <w:sz w:val="22"/>
          <w:szCs w:val="22"/>
          <w:lang w:eastAsia="ja-JP"/>
        </w:rPr>
        <w:t>使えるようにしなければならない</w:t>
      </w:r>
      <w:r w:rsidR="00E5534F" w:rsidRPr="0021332F">
        <w:rPr>
          <w:rFonts w:ascii="ＭＳ 明朝" w:eastAsia="ＭＳ 明朝" w:hAnsi="ＭＳ 明朝" w:hint="eastAsia"/>
          <w:sz w:val="22"/>
          <w:szCs w:val="22"/>
          <w:lang w:eastAsia="ja-JP"/>
        </w:rPr>
        <w:t>。</w:t>
      </w:r>
      <w:r w:rsidR="00B6412C" w:rsidRPr="0021332F">
        <w:rPr>
          <w:rFonts w:ascii="ＭＳ 明朝" w:eastAsia="ＭＳ 明朝" w:hAnsi="ＭＳ 明朝" w:hint="eastAsia"/>
          <w:sz w:val="22"/>
          <w:szCs w:val="22"/>
          <w:lang w:eastAsia="ja-JP"/>
        </w:rPr>
        <w:t>その領域とは、</w:t>
      </w:r>
      <w:r w:rsidR="00E5534F" w:rsidRPr="0021332F">
        <w:rPr>
          <w:rFonts w:ascii="ＭＳ 明朝" w:eastAsia="ＭＳ 明朝" w:hAnsi="ＭＳ 明朝" w:hint="eastAsia"/>
          <w:sz w:val="22"/>
          <w:szCs w:val="22"/>
          <w:lang w:eastAsia="ja-JP"/>
        </w:rPr>
        <w:t>個人の移動、アクセシビリティ、</w:t>
      </w:r>
      <w:r w:rsidR="008E0F6F" w:rsidRPr="0021332F">
        <w:rPr>
          <w:rFonts w:ascii="ＭＳ 明朝" w:eastAsia="ＭＳ 明朝" w:hAnsi="ＭＳ 明朝" w:hint="eastAsia"/>
          <w:sz w:val="22"/>
          <w:szCs w:val="22"/>
          <w:lang w:eastAsia="ja-JP"/>
        </w:rPr>
        <w:t>コミュニケーション、</w:t>
      </w:r>
      <w:r w:rsidR="00E5534F" w:rsidRPr="0021332F">
        <w:rPr>
          <w:rFonts w:ascii="ＭＳ 明朝" w:eastAsia="ＭＳ 明朝" w:hAnsi="ＭＳ 明朝" w:hint="eastAsia"/>
          <w:sz w:val="22"/>
          <w:szCs w:val="22"/>
          <w:lang w:eastAsia="ja-JP"/>
        </w:rPr>
        <w:t>医療、家族</w:t>
      </w:r>
      <w:r w:rsidR="008E0F6F" w:rsidRPr="0021332F">
        <w:rPr>
          <w:rFonts w:ascii="ＭＳ 明朝" w:eastAsia="ＭＳ 明朝" w:hAnsi="ＭＳ 明朝" w:hint="eastAsia"/>
          <w:sz w:val="22"/>
          <w:szCs w:val="22"/>
          <w:lang w:eastAsia="ja-JP"/>
        </w:rPr>
        <w:t>生活</w:t>
      </w:r>
      <w:r w:rsidR="00E5534F" w:rsidRPr="0021332F">
        <w:rPr>
          <w:rFonts w:ascii="ＭＳ 明朝" w:eastAsia="ＭＳ 明朝" w:hAnsi="ＭＳ 明朝" w:hint="eastAsia"/>
          <w:sz w:val="22"/>
          <w:szCs w:val="22"/>
          <w:lang w:eastAsia="ja-JP"/>
        </w:rPr>
        <w:t>、</w:t>
      </w:r>
      <w:r w:rsidR="003A546C" w:rsidRPr="0021332F">
        <w:rPr>
          <w:rFonts w:ascii="ＭＳ 明朝" w:eastAsia="ＭＳ 明朝" w:hAnsi="ＭＳ 明朝" w:hint="eastAsia"/>
          <w:sz w:val="22"/>
          <w:szCs w:val="22"/>
          <w:lang w:eastAsia="ja-JP"/>
        </w:rPr>
        <w:t>相当</w:t>
      </w:r>
      <w:r w:rsidR="00E5534F" w:rsidRPr="0021332F">
        <w:rPr>
          <w:rFonts w:ascii="ＭＳ 明朝" w:eastAsia="ＭＳ 明朝" w:hAnsi="ＭＳ 明朝" w:hint="eastAsia"/>
          <w:sz w:val="22"/>
          <w:szCs w:val="22"/>
          <w:lang w:eastAsia="ja-JP"/>
        </w:rPr>
        <w:t>な生活水準、インクルーシブ教育、政治</w:t>
      </w:r>
      <w:r w:rsidR="00020473" w:rsidRPr="0021332F">
        <w:rPr>
          <w:rFonts w:ascii="ＭＳ 明朝" w:eastAsia="ＭＳ 明朝" w:hAnsi="ＭＳ 明朝" w:hint="eastAsia"/>
          <w:sz w:val="22"/>
          <w:szCs w:val="22"/>
          <w:lang w:eastAsia="ja-JP"/>
        </w:rPr>
        <w:t>的または公的活動</w:t>
      </w:r>
      <w:r w:rsidR="00A36BE3" w:rsidRPr="0021332F">
        <w:rPr>
          <w:rFonts w:ascii="ＭＳ 明朝" w:eastAsia="ＭＳ 明朝" w:hAnsi="ＭＳ 明朝" w:hint="eastAsia"/>
          <w:sz w:val="22"/>
          <w:szCs w:val="22"/>
          <w:lang w:eastAsia="ja-JP"/>
        </w:rPr>
        <w:t>への</w:t>
      </w:r>
      <w:r w:rsidR="00E5534F" w:rsidRPr="0021332F">
        <w:rPr>
          <w:rFonts w:ascii="ＭＳ 明朝" w:eastAsia="ＭＳ 明朝" w:hAnsi="ＭＳ 明朝" w:hint="eastAsia"/>
          <w:sz w:val="22"/>
          <w:szCs w:val="22"/>
          <w:lang w:eastAsia="ja-JP"/>
        </w:rPr>
        <w:t>参加、住宅、社会的</w:t>
      </w:r>
      <w:r w:rsidR="003A546C" w:rsidRPr="0021332F">
        <w:rPr>
          <w:rFonts w:ascii="ＭＳ 明朝" w:eastAsia="ＭＳ 明朝" w:hAnsi="ＭＳ 明朝" w:hint="eastAsia"/>
          <w:sz w:val="22"/>
          <w:szCs w:val="22"/>
          <w:lang w:eastAsia="ja-JP"/>
        </w:rPr>
        <w:t>保障</w:t>
      </w:r>
      <w:r w:rsidR="00E5534F" w:rsidRPr="0021332F">
        <w:rPr>
          <w:rFonts w:ascii="ＭＳ 明朝" w:eastAsia="ＭＳ 明朝" w:hAnsi="ＭＳ 明朝" w:hint="eastAsia"/>
          <w:sz w:val="22"/>
          <w:szCs w:val="22"/>
          <w:lang w:eastAsia="ja-JP"/>
        </w:rPr>
        <w:t>、文化的および地域</w:t>
      </w:r>
      <w:r w:rsidR="003A546C" w:rsidRPr="0021332F">
        <w:rPr>
          <w:rFonts w:ascii="ＭＳ 明朝" w:eastAsia="ＭＳ 明朝" w:hAnsi="ＭＳ 明朝" w:hint="eastAsia"/>
          <w:sz w:val="22"/>
          <w:szCs w:val="22"/>
          <w:lang w:eastAsia="ja-JP"/>
        </w:rPr>
        <w:t>活動</w:t>
      </w:r>
      <w:r w:rsidR="00E5534F" w:rsidRPr="0021332F">
        <w:rPr>
          <w:rFonts w:ascii="ＭＳ 明朝" w:eastAsia="ＭＳ 明朝" w:hAnsi="ＭＳ 明朝" w:hint="eastAsia"/>
          <w:sz w:val="22"/>
          <w:szCs w:val="22"/>
          <w:lang w:eastAsia="ja-JP"/>
        </w:rPr>
        <w:t>、余暇</w:t>
      </w:r>
      <w:r w:rsidR="00A36BE3" w:rsidRPr="0021332F">
        <w:rPr>
          <w:rFonts w:ascii="ＭＳ 明朝" w:eastAsia="ＭＳ 明朝" w:hAnsi="ＭＳ 明朝" w:hint="eastAsia"/>
          <w:sz w:val="22"/>
          <w:szCs w:val="22"/>
          <w:lang w:eastAsia="ja-JP"/>
        </w:rPr>
        <w:t>、</w:t>
      </w:r>
      <w:r w:rsidR="00E5534F" w:rsidRPr="0021332F">
        <w:rPr>
          <w:rFonts w:ascii="ＭＳ 明朝" w:eastAsia="ＭＳ 明朝" w:hAnsi="ＭＳ 明朝" w:hint="eastAsia"/>
          <w:sz w:val="22"/>
          <w:szCs w:val="22"/>
          <w:lang w:eastAsia="ja-JP"/>
        </w:rPr>
        <w:t>レクリエーション</w:t>
      </w:r>
      <w:r w:rsidR="00A36BE3" w:rsidRPr="0021332F">
        <w:rPr>
          <w:rFonts w:ascii="ＭＳ 明朝" w:eastAsia="ＭＳ 明朝" w:hAnsi="ＭＳ 明朝" w:hint="eastAsia"/>
          <w:sz w:val="22"/>
          <w:szCs w:val="22"/>
          <w:lang w:eastAsia="ja-JP"/>
        </w:rPr>
        <w:t>およびスポーツ</w:t>
      </w:r>
      <w:r w:rsidR="003A546C" w:rsidRPr="0021332F">
        <w:rPr>
          <w:rFonts w:ascii="ＭＳ 明朝" w:eastAsia="ＭＳ 明朝" w:hAnsi="ＭＳ 明朝" w:hint="eastAsia"/>
          <w:sz w:val="22"/>
          <w:szCs w:val="22"/>
          <w:lang w:eastAsia="ja-JP"/>
        </w:rPr>
        <w:t>への参加</w:t>
      </w:r>
      <w:r w:rsidR="00B6412C" w:rsidRPr="0021332F">
        <w:rPr>
          <w:rFonts w:ascii="ＭＳ 明朝" w:eastAsia="ＭＳ 明朝" w:hAnsi="ＭＳ 明朝" w:hint="eastAsia"/>
          <w:sz w:val="22"/>
          <w:szCs w:val="22"/>
          <w:lang w:eastAsia="ja-JP"/>
        </w:rPr>
        <w:t>などである</w:t>
      </w:r>
      <w:r w:rsidR="00E5534F" w:rsidRPr="0021332F">
        <w:rPr>
          <w:rFonts w:ascii="ＭＳ 明朝" w:eastAsia="ＭＳ 明朝" w:hAnsi="ＭＳ 明朝" w:hint="eastAsia"/>
          <w:sz w:val="22"/>
          <w:szCs w:val="22"/>
          <w:lang w:eastAsia="ja-JP"/>
        </w:rPr>
        <w:t>。締約国は、メインストリーム</w:t>
      </w:r>
      <w:r w:rsidR="00E5534F" w:rsidRPr="0021332F">
        <w:rPr>
          <w:rFonts w:ascii="ＭＳ 明朝" w:eastAsia="ＭＳ 明朝" w:hAnsi="ＭＳ 明朝" w:cs="SimSun" w:hint="eastAsia"/>
          <w:sz w:val="22"/>
          <w:szCs w:val="22"/>
          <w:lang w:eastAsia="ja-JP"/>
        </w:rPr>
        <w:t>サービスへのアクセスが差別</w:t>
      </w:r>
      <w:r w:rsidR="003A546C" w:rsidRPr="0021332F">
        <w:rPr>
          <w:rFonts w:ascii="ＭＳ 明朝" w:eastAsia="ＭＳ 明朝" w:hAnsi="ＭＳ 明朝" w:cs="SimSun" w:hint="eastAsia"/>
          <w:sz w:val="22"/>
          <w:szCs w:val="22"/>
          <w:lang w:eastAsia="ja-JP"/>
        </w:rPr>
        <w:t>されず</w:t>
      </w:r>
      <w:r w:rsidR="00E5534F" w:rsidRPr="0021332F">
        <w:rPr>
          <w:rFonts w:ascii="ＭＳ 明朝" w:eastAsia="ＭＳ 明朝" w:hAnsi="ＭＳ 明朝" w:cs="SimSun" w:hint="eastAsia"/>
          <w:sz w:val="22"/>
          <w:szCs w:val="22"/>
          <w:lang w:eastAsia="ja-JP"/>
        </w:rPr>
        <w:t>、評価</w:t>
      </w:r>
      <w:r w:rsidR="00574D20" w:rsidRPr="0021332F">
        <w:rPr>
          <w:rFonts w:ascii="ＭＳ 明朝" w:eastAsia="ＭＳ 明朝" w:hAnsi="ＭＳ 明朝" w:cs="SimSun" w:hint="eastAsia"/>
          <w:sz w:val="22"/>
          <w:szCs w:val="22"/>
          <w:lang w:eastAsia="ja-JP"/>
        </w:rPr>
        <w:t>、</w:t>
      </w:r>
      <w:r w:rsidR="00E5534F" w:rsidRPr="0021332F">
        <w:rPr>
          <w:rFonts w:ascii="ＭＳ 明朝" w:eastAsia="ＭＳ 明朝" w:hAnsi="ＭＳ 明朝" w:cs="SimSun" w:hint="eastAsia"/>
          <w:sz w:val="22"/>
          <w:szCs w:val="22"/>
          <w:lang w:eastAsia="ja-JP"/>
        </w:rPr>
        <w:t>家族の支援または社会的支援</w:t>
      </w:r>
      <w:r w:rsidR="00B6412C" w:rsidRPr="0021332F">
        <w:rPr>
          <w:rFonts w:ascii="ＭＳ 明朝" w:eastAsia="ＭＳ 明朝" w:hAnsi="ＭＳ 明朝" w:cs="SimSun" w:hint="eastAsia"/>
          <w:sz w:val="22"/>
          <w:szCs w:val="22"/>
          <w:lang w:eastAsia="ja-JP"/>
        </w:rPr>
        <w:t>の状況</w:t>
      </w:r>
      <w:r w:rsidR="00E5534F" w:rsidRPr="0021332F">
        <w:rPr>
          <w:rFonts w:ascii="ＭＳ 明朝" w:eastAsia="ＭＳ 明朝" w:hAnsi="ＭＳ 明朝" w:cs="SimSun" w:hint="eastAsia"/>
          <w:sz w:val="22"/>
          <w:szCs w:val="22"/>
          <w:lang w:eastAsia="ja-JP"/>
        </w:rPr>
        <w:t>、服薬遵守の状況、障害の「重さ」あるいは支援要求の強さ、「精神衛生状態」</w:t>
      </w:r>
      <w:r w:rsidR="00323915" w:rsidRPr="0021332F">
        <w:rPr>
          <w:rFonts w:ascii="ＭＳ 明朝" w:eastAsia="ＭＳ 明朝" w:hAnsi="ＭＳ 明朝" w:cs="SimSun" w:hint="eastAsia"/>
          <w:sz w:val="22"/>
          <w:szCs w:val="22"/>
          <w:lang w:eastAsia="ja-JP"/>
        </w:rPr>
        <w:t>の</w:t>
      </w:r>
      <w:r w:rsidR="007B376A" w:rsidRPr="0021332F">
        <w:rPr>
          <w:rFonts w:ascii="ＭＳ 明朝" w:eastAsia="ＭＳ 明朝" w:hAnsi="ＭＳ 明朝" w:cs="SimSun" w:hint="eastAsia"/>
          <w:sz w:val="22"/>
          <w:szCs w:val="22"/>
          <w:lang w:eastAsia="ja-JP"/>
        </w:rPr>
        <w:t>判定結果</w:t>
      </w:r>
      <w:r w:rsidR="00E5534F" w:rsidRPr="0021332F">
        <w:rPr>
          <w:rFonts w:ascii="ＭＳ 明朝" w:eastAsia="ＭＳ 明朝" w:hAnsi="ＭＳ 明朝" w:cs="SimSun" w:hint="eastAsia"/>
          <w:sz w:val="22"/>
          <w:szCs w:val="22"/>
          <w:lang w:eastAsia="ja-JP"/>
        </w:rPr>
        <w:t>、その他の不適格な事項、</w:t>
      </w:r>
      <w:r w:rsidR="00E5534F" w:rsidRPr="0021332F">
        <w:rPr>
          <w:rFonts w:ascii="ＭＳ 明朝" w:eastAsia="ＭＳ 明朝" w:hAnsi="ＭＳ 明朝" w:hint="eastAsia"/>
          <w:sz w:val="22"/>
          <w:szCs w:val="22"/>
          <w:lang w:eastAsia="ja-JP"/>
        </w:rPr>
        <w:t>などによって条件付けられ</w:t>
      </w:r>
      <w:r w:rsidR="003A546C" w:rsidRPr="0021332F">
        <w:rPr>
          <w:rFonts w:ascii="ＭＳ 明朝" w:eastAsia="ＭＳ 明朝" w:hAnsi="ＭＳ 明朝" w:hint="eastAsia"/>
          <w:sz w:val="22"/>
          <w:szCs w:val="22"/>
          <w:lang w:eastAsia="ja-JP"/>
        </w:rPr>
        <w:t>ず</w:t>
      </w:r>
      <w:r w:rsidR="00E5534F" w:rsidRPr="0021332F">
        <w:rPr>
          <w:rFonts w:ascii="ＭＳ 明朝" w:eastAsia="ＭＳ 明朝" w:hAnsi="ＭＳ 明朝" w:hint="eastAsia"/>
          <w:sz w:val="22"/>
          <w:szCs w:val="22"/>
          <w:lang w:eastAsia="ja-JP"/>
        </w:rPr>
        <w:t>、保留され</w:t>
      </w:r>
      <w:r w:rsidR="003A546C" w:rsidRPr="0021332F">
        <w:rPr>
          <w:rFonts w:ascii="ＭＳ 明朝" w:eastAsia="ＭＳ 明朝" w:hAnsi="ＭＳ 明朝" w:hint="eastAsia"/>
          <w:sz w:val="22"/>
          <w:szCs w:val="22"/>
          <w:lang w:eastAsia="ja-JP"/>
        </w:rPr>
        <w:t>ず</w:t>
      </w:r>
      <w:r w:rsidR="00E5534F" w:rsidRPr="0021332F">
        <w:rPr>
          <w:rFonts w:ascii="ＭＳ 明朝" w:eastAsia="ＭＳ 明朝" w:hAnsi="ＭＳ 明朝" w:hint="eastAsia"/>
          <w:sz w:val="22"/>
          <w:szCs w:val="22"/>
          <w:lang w:eastAsia="ja-JP"/>
        </w:rPr>
        <w:t>、または拒否されないことを保証すべきである。</w:t>
      </w:r>
    </w:p>
    <w:p w14:paraId="78303438" w14:textId="77777777" w:rsidR="00A36BE3" w:rsidRPr="0021332F" w:rsidRDefault="00A36BE3" w:rsidP="0021332F">
      <w:pPr>
        <w:spacing w:line="276" w:lineRule="auto"/>
        <w:rPr>
          <w:rFonts w:ascii="ＭＳ 明朝" w:eastAsia="ＭＳ 明朝" w:hAnsi="ＭＳ 明朝" w:cs="SimSun"/>
          <w:sz w:val="22"/>
          <w:szCs w:val="22"/>
          <w:lang w:eastAsia="ja-JP"/>
        </w:rPr>
      </w:pPr>
    </w:p>
    <w:p w14:paraId="6F094650" w14:textId="6190457E" w:rsidR="00B704F6" w:rsidRPr="0021332F" w:rsidRDefault="00B704F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91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締約国は、合理的な配慮の提供を確保しつつ、</w:t>
      </w:r>
      <w:r w:rsidR="00FE6F69" w:rsidRPr="0021332F">
        <w:rPr>
          <w:rFonts w:ascii="ＭＳ 明朝" w:eastAsia="ＭＳ 明朝" w:hAnsi="ＭＳ 明朝" w:hint="eastAsia"/>
          <w:sz w:val="22"/>
          <w:szCs w:val="22"/>
          <w:lang w:eastAsia="ja-JP"/>
        </w:rPr>
        <w:t>教育や雇用などの</w:t>
      </w:r>
      <w:r w:rsidR="00BB0017" w:rsidRPr="0021332F">
        <w:rPr>
          <w:rFonts w:ascii="ＭＳ 明朝" w:eastAsia="ＭＳ 明朝" w:hAnsi="ＭＳ 明朝" w:hint="eastAsia"/>
          <w:sz w:val="22"/>
          <w:szCs w:val="22"/>
          <w:lang w:eastAsia="ja-JP"/>
        </w:rPr>
        <w:t>領域で</w:t>
      </w:r>
      <w:r w:rsidR="00FE6F69" w:rsidRPr="0021332F">
        <w:rPr>
          <w:rFonts w:ascii="ＭＳ 明朝" w:eastAsia="ＭＳ 明朝" w:hAnsi="ＭＳ 明朝" w:hint="eastAsia"/>
          <w:sz w:val="22"/>
          <w:szCs w:val="22"/>
          <w:lang w:eastAsia="ja-JP"/>
        </w:rPr>
        <w:t>メインストリームサービスを</w:t>
      </w:r>
      <w:r w:rsidRPr="0021332F">
        <w:rPr>
          <w:rFonts w:ascii="ＭＳ 明朝" w:eastAsia="ＭＳ 明朝" w:hAnsi="ＭＳ 明朝" w:hint="eastAsia"/>
          <w:sz w:val="22"/>
          <w:szCs w:val="22"/>
          <w:lang w:eastAsia="ja-JP"/>
        </w:rPr>
        <w:t>すべての人が利用でき、アクセスできるようにすることで、施設収容を防</w:t>
      </w:r>
      <w:r w:rsidR="00FE6F69" w:rsidRPr="0021332F">
        <w:rPr>
          <w:rFonts w:ascii="ＭＳ 明朝" w:eastAsia="ＭＳ 明朝" w:hAnsi="ＭＳ 明朝" w:hint="eastAsia"/>
          <w:sz w:val="22"/>
          <w:szCs w:val="22"/>
          <w:lang w:eastAsia="ja-JP"/>
        </w:rPr>
        <w:t>ぐ</w:t>
      </w:r>
      <w:r w:rsidRPr="0021332F">
        <w:rPr>
          <w:rFonts w:ascii="ＭＳ 明朝" w:eastAsia="ＭＳ 明朝" w:hAnsi="ＭＳ 明朝" w:hint="eastAsia"/>
          <w:sz w:val="22"/>
          <w:szCs w:val="22"/>
          <w:lang w:eastAsia="ja-JP"/>
        </w:rPr>
        <w:t>べきである。</w:t>
      </w:r>
    </w:p>
    <w:p w14:paraId="2C535110" w14:textId="77777777" w:rsidR="00FE6F69" w:rsidRPr="0021332F" w:rsidRDefault="00FE6F69" w:rsidP="0021332F">
      <w:pPr>
        <w:spacing w:line="276" w:lineRule="auto"/>
        <w:rPr>
          <w:rFonts w:ascii="ＭＳ 明朝" w:eastAsia="ＭＳ 明朝" w:hAnsi="ＭＳ 明朝"/>
          <w:sz w:val="22"/>
          <w:szCs w:val="22"/>
          <w:lang w:eastAsia="ja-JP"/>
        </w:rPr>
      </w:pPr>
    </w:p>
    <w:p w14:paraId="38F2FC4B" w14:textId="467E93DC" w:rsidR="000665AD" w:rsidRPr="0021332F" w:rsidRDefault="000665AD" w:rsidP="0021332F">
      <w:pPr>
        <w:spacing w:line="276" w:lineRule="auto"/>
        <w:rPr>
          <w:rFonts w:ascii="ＭＳ 明朝" w:eastAsia="ＭＳ 明朝" w:hAnsi="ＭＳ 明朝"/>
          <w:sz w:val="22"/>
          <w:szCs w:val="22"/>
          <w:lang w:eastAsia="ja-JP"/>
        </w:rPr>
      </w:pPr>
      <w:bookmarkStart w:id="14" w:name="_Toc102220584"/>
      <w:r w:rsidRPr="0021332F">
        <w:rPr>
          <w:rFonts w:ascii="ＭＳ 明朝" w:eastAsia="ＭＳ 明朝" w:hAnsi="ＭＳ 明朝"/>
          <w:sz w:val="22"/>
          <w:szCs w:val="22"/>
          <w:lang w:eastAsia="ja-JP"/>
        </w:rPr>
        <w:t>92</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メインストリーム</w:t>
      </w:r>
      <w:r w:rsidRPr="0021332F">
        <w:rPr>
          <w:rFonts w:ascii="ＭＳ 明朝" w:eastAsia="ＭＳ 明朝" w:hAnsi="ＭＳ 明朝" w:cs="SimSun" w:hint="eastAsia"/>
          <w:sz w:val="22"/>
          <w:szCs w:val="22"/>
          <w:lang w:eastAsia="ja-JP"/>
        </w:rPr>
        <w:t>サービスへのアクセス</w:t>
      </w:r>
      <w:r w:rsidR="006235F5" w:rsidRPr="0021332F">
        <w:rPr>
          <w:rFonts w:ascii="ＭＳ 明朝" w:eastAsia="ＭＳ 明朝" w:hAnsi="ＭＳ 明朝" w:cs="SimSun" w:hint="eastAsia"/>
          <w:sz w:val="22"/>
          <w:szCs w:val="22"/>
          <w:lang w:eastAsia="ja-JP"/>
        </w:rPr>
        <w:t>は</w:t>
      </w:r>
      <w:r w:rsidRPr="0021332F">
        <w:rPr>
          <w:rFonts w:ascii="ＭＳ 明朝" w:eastAsia="ＭＳ 明朝" w:hAnsi="ＭＳ 明朝" w:cs="SimSun" w:hint="eastAsia"/>
          <w:sz w:val="22"/>
          <w:szCs w:val="22"/>
          <w:lang w:eastAsia="ja-JP"/>
        </w:rPr>
        <w:t>、脱施設化の準備、地域</w:t>
      </w:r>
      <w:r w:rsidRPr="0021332F">
        <w:rPr>
          <w:rFonts w:ascii="ＭＳ 明朝" w:eastAsia="ＭＳ 明朝" w:hAnsi="ＭＳ 明朝" w:hint="eastAsia"/>
          <w:sz w:val="22"/>
          <w:szCs w:val="22"/>
          <w:lang w:eastAsia="ja-JP"/>
        </w:rPr>
        <w:t>での居住地の選定、地域での定住</w:t>
      </w:r>
      <w:r w:rsidR="00135AA0" w:rsidRPr="0021332F">
        <w:rPr>
          <w:rFonts w:ascii="ＭＳ 明朝" w:eastAsia="ＭＳ 明朝" w:hAnsi="ＭＳ 明朝" w:hint="eastAsia"/>
          <w:sz w:val="22"/>
          <w:szCs w:val="22"/>
          <w:lang w:eastAsia="ja-JP"/>
        </w:rPr>
        <w:t>においても</w:t>
      </w:r>
      <w:r w:rsidRPr="0021332F">
        <w:rPr>
          <w:rFonts w:ascii="ＭＳ 明朝" w:eastAsia="ＭＳ 明朝" w:hAnsi="ＭＳ 明朝" w:hint="eastAsia"/>
          <w:sz w:val="22"/>
          <w:szCs w:val="22"/>
          <w:lang w:eastAsia="ja-JP"/>
        </w:rPr>
        <w:t>、それ以降</w:t>
      </w:r>
      <w:r w:rsidR="00135AA0" w:rsidRPr="0021332F">
        <w:rPr>
          <w:rFonts w:ascii="ＭＳ 明朝" w:eastAsia="ＭＳ 明朝" w:hAnsi="ＭＳ 明朝" w:hint="eastAsia"/>
          <w:sz w:val="22"/>
          <w:szCs w:val="22"/>
          <w:lang w:eastAsia="ja-JP"/>
        </w:rPr>
        <w:t>において</w:t>
      </w:r>
      <w:r w:rsidRPr="0021332F">
        <w:rPr>
          <w:rFonts w:ascii="ＭＳ 明朝" w:eastAsia="ＭＳ 明朝" w:hAnsi="ＭＳ 明朝" w:hint="eastAsia"/>
          <w:sz w:val="22"/>
          <w:szCs w:val="22"/>
          <w:lang w:eastAsia="ja-JP"/>
        </w:rPr>
        <w:t>、計画され確保されるべきである。十分な生活水準と社会的保護などの地域の資源へのアクセスは保証されなければならない。締約国は、一時的な措置として、または生活するための</w:t>
      </w:r>
      <w:r w:rsidR="007749FE"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足がかり</w:t>
      </w:r>
      <w:r w:rsidR="009C149B"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として、暫定的な施設サービスを利用することを禁止すべきである。</w:t>
      </w:r>
    </w:p>
    <w:p w14:paraId="25421257" w14:textId="77777777" w:rsidR="000665AD" w:rsidRPr="0021332F" w:rsidRDefault="000665AD" w:rsidP="0021332F">
      <w:pPr>
        <w:spacing w:line="276" w:lineRule="auto"/>
        <w:rPr>
          <w:rFonts w:ascii="ＭＳ 明朝" w:eastAsia="ＭＳ 明朝" w:hAnsi="ＭＳ 明朝"/>
          <w:sz w:val="22"/>
          <w:szCs w:val="22"/>
          <w:lang w:eastAsia="ja-JP"/>
        </w:rPr>
      </w:pPr>
    </w:p>
    <w:bookmarkEnd w:id="14"/>
    <w:p w14:paraId="1A27ACBA" w14:textId="17CB065D" w:rsidR="002972BD" w:rsidRPr="0021332F" w:rsidRDefault="002972BD"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A</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施設を退所する準備</w:t>
      </w:r>
    </w:p>
    <w:p w14:paraId="380A92E1" w14:textId="77B9DBBF" w:rsidR="008A56DB" w:rsidRPr="0021332F" w:rsidRDefault="002972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93</w:t>
      </w:r>
      <w:r w:rsidR="00AB5D87">
        <w:rPr>
          <w:rFonts w:ascii="ＭＳ 明朝" w:eastAsia="ＭＳ 明朝" w:hAnsi="ＭＳ 明朝" w:hint="eastAsia"/>
          <w:sz w:val="22"/>
          <w:szCs w:val="22"/>
          <w:lang w:eastAsia="ja-JP"/>
        </w:rPr>
        <w:t>．</w:t>
      </w:r>
      <w:r w:rsidR="00525969" w:rsidRPr="0021332F">
        <w:rPr>
          <w:rFonts w:ascii="ＭＳ 明朝" w:eastAsia="ＭＳ 明朝" w:hAnsi="ＭＳ 明朝" w:hint="eastAsia"/>
          <w:sz w:val="22"/>
          <w:szCs w:val="22"/>
          <w:lang w:eastAsia="ja-JP"/>
        </w:rPr>
        <w:t>脱</w:t>
      </w:r>
      <w:r w:rsidRPr="0021332F">
        <w:rPr>
          <w:rFonts w:ascii="ＭＳ 明朝" w:eastAsia="ＭＳ 明朝" w:hAnsi="ＭＳ 明朝" w:hint="eastAsia"/>
          <w:sz w:val="22"/>
          <w:szCs w:val="22"/>
          <w:lang w:eastAsia="ja-JP"/>
        </w:rPr>
        <w:t>施設化とは、施設収容という不当な慣行を</w:t>
      </w:r>
      <w:r w:rsidR="000E659A" w:rsidRPr="0021332F">
        <w:rPr>
          <w:rFonts w:ascii="ＭＳ 明朝" w:eastAsia="ＭＳ 明朝" w:hAnsi="ＭＳ 明朝" w:hint="eastAsia"/>
          <w:sz w:val="22"/>
          <w:szCs w:val="22"/>
          <w:lang w:eastAsia="ja-JP"/>
        </w:rPr>
        <w:t>転換する</w:t>
      </w:r>
      <w:r w:rsidRPr="0021332F">
        <w:rPr>
          <w:rFonts w:ascii="ＭＳ 明朝" w:eastAsia="ＭＳ 明朝" w:hAnsi="ＭＳ 明朝" w:hint="eastAsia"/>
          <w:sz w:val="22"/>
          <w:szCs w:val="22"/>
          <w:lang w:eastAsia="ja-JP"/>
        </w:rPr>
        <w:t>こと</w:t>
      </w:r>
      <w:r w:rsidR="006343B5" w:rsidRPr="0021332F">
        <w:rPr>
          <w:rFonts w:ascii="ＭＳ 明朝" w:eastAsia="ＭＳ 明朝" w:hAnsi="ＭＳ 明朝" w:hint="eastAsia"/>
          <w:sz w:val="22"/>
          <w:szCs w:val="22"/>
          <w:lang w:eastAsia="ja-JP"/>
        </w:rPr>
        <w:t>で</w:t>
      </w:r>
      <w:r w:rsidR="002F33E3" w:rsidRPr="0021332F">
        <w:rPr>
          <w:rFonts w:ascii="ＭＳ 明朝" w:eastAsia="ＭＳ 明朝" w:hAnsi="ＭＳ 明朝" w:hint="eastAsia"/>
          <w:sz w:val="22"/>
          <w:szCs w:val="22"/>
          <w:lang w:eastAsia="ja-JP"/>
        </w:rPr>
        <w:t>ある</w:t>
      </w:r>
      <w:r w:rsidRPr="0021332F">
        <w:rPr>
          <w:rFonts w:ascii="ＭＳ 明朝" w:eastAsia="ＭＳ 明朝" w:hAnsi="ＭＳ 明朝" w:hint="eastAsia"/>
          <w:sz w:val="22"/>
          <w:szCs w:val="22"/>
          <w:lang w:eastAsia="ja-JP"/>
        </w:rPr>
        <w:t>。脱施設化は、その人がまだ施設にいる間に始まり、各個人に合わせた計画プロセスを伴</w:t>
      </w:r>
      <w:r w:rsidR="009C149B" w:rsidRPr="0021332F">
        <w:rPr>
          <w:rFonts w:ascii="ＭＳ 明朝" w:eastAsia="ＭＳ 明朝" w:hAnsi="ＭＳ 明朝" w:hint="eastAsia"/>
          <w:sz w:val="22"/>
          <w:szCs w:val="22"/>
          <w:lang w:eastAsia="ja-JP"/>
        </w:rPr>
        <w:t>う</w:t>
      </w:r>
      <w:r w:rsidRPr="0021332F">
        <w:rPr>
          <w:rFonts w:ascii="ＭＳ 明朝" w:eastAsia="ＭＳ 明朝" w:hAnsi="ＭＳ 明朝" w:hint="eastAsia"/>
          <w:sz w:val="22"/>
          <w:szCs w:val="22"/>
          <w:lang w:eastAsia="ja-JP"/>
        </w:rPr>
        <w:t>。すべての人は、</w:t>
      </w:r>
      <w:r w:rsidR="00760D8E" w:rsidRPr="0021332F">
        <w:rPr>
          <w:rFonts w:ascii="ＭＳ 明朝" w:eastAsia="ＭＳ 明朝" w:hAnsi="ＭＳ 明朝" w:hint="eastAsia"/>
          <w:sz w:val="22"/>
          <w:szCs w:val="22"/>
          <w:lang w:eastAsia="ja-JP"/>
        </w:rPr>
        <w:t>自身</w:t>
      </w:r>
      <w:r w:rsidR="006343B5" w:rsidRPr="0021332F">
        <w:rPr>
          <w:rFonts w:ascii="ＭＳ 明朝" w:eastAsia="ＭＳ 明朝" w:hAnsi="ＭＳ 明朝" w:hint="eastAsia"/>
          <w:sz w:val="22"/>
          <w:szCs w:val="22"/>
          <w:lang w:eastAsia="ja-JP"/>
        </w:rPr>
        <w:t>の施設収容を終わらす</w:t>
      </w:r>
      <w:r w:rsidR="00EC526A" w:rsidRPr="0021332F">
        <w:rPr>
          <w:rFonts w:ascii="ＭＳ 明朝" w:eastAsia="ＭＳ 明朝" w:hAnsi="ＭＳ 明朝" w:hint="eastAsia"/>
          <w:sz w:val="22"/>
          <w:szCs w:val="22"/>
          <w:lang w:eastAsia="ja-JP"/>
        </w:rPr>
        <w:t>（</w:t>
      </w:r>
      <w:r w:rsidR="00EC526A" w:rsidRPr="0021332F">
        <w:rPr>
          <w:rFonts w:ascii="ＭＳ 明朝" w:eastAsia="ＭＳ 明朝" w:hAnsi="ＭＳ 明朝"/>
          <w:sz w:val="22"/>
          <w:szCs w:val="22"/>
          <w:lang w:eastAsia="ja-JP"/>
        </w:rPr>
        <w:t>deinstitutionalized</w:t>
      </w:r>
      <w:r w:rsidR="00EC526A"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平等</w:t>
      </w:r>
      <w:r w:rsidR="000E659A" w:rsidRPr="0021332F">
        <w:rPr>
          <w:rFonts w:ascii="ＭＳ 明朝" w:eastAsia="ＭＳ 明朝" w:hAnsi="ＭＳ 明朝" w:hint="eastAsia"/>
          <w:sz w:val="22"/>
          <w:szCs w:val="22"/>
          <w:lang w:eastAsia="ja-JP"/>
        </w:rPr>
        <w:t>な機会をもたねばなら</w:t>
      </w:r>
      <w:r w:rsidRPr="0021332F">
        <w:rPr>
          <w:rFonts w:ascii="ＭＳ 明朝" w:eastAsia="ＭＳ 明朝" w:hAnsi="ＭＳ 明朝" w:hint="eastAsia"/>
          <w:sz w:val="22"/>
          <w:szCs w:val="22"/>
          <w:lang w:eastAsia="ja-JP"/>
        </w:rPr>
        <w:t>ず、いつでも</w:t>
      </w:r>
      <w:r w:rsidR="000E659A" w:rsidRPr="0021332F">
        <w:rPr>
          <w:rFonts w:ascii="ＭＳ 明朝" w:eastAsia="ＭＳ 明朝" w:hAnsi="ＭＳ 明朝" w:hint="eastAsia"/>
          <w:sz w:val="22"/>
          <w:szCs w:val="22"/>
          <w:lang w:eastAsia="ja-JP"/>
        </w:rPr>
        <w:t>施設を退所</w:t>
      </w:r>
      <w:r w:rsidRPr="0021332F">
        <w:rPr>
          <w:rFonts w:ascii="ＭＳ 明朝" w:eastAsia="ＭＳ 明朝" w:hAnsi="ＭＳ 明朝" w:hint="eastAsia"/>
          <w:sz w:val="22"/>
          <w:szCs w:val="22"/>
          <w:lang w:eastAsia="ja-JP"/>
        </w:rPr>
        <w:t>することができる。</w:t>
      </w:r>
      <w:r w:rsidR="00BB0017" w:rsidRPr="0021332F">
        <w:rPr>
          <w:rFonts w:ascii="ＭＳ 明朝" w:eastAsia="ＭＳ 明朝" w:hAnsi="ＭＳ 明朝" w:hint="eastAsia"/>
          <w:sz w:val="22"/>
          <w:szCs w:val="22"/>
          <w:lang w:eastAsia="ja-JP"/>
        </w:rPr>
        <w:t>多くの</w:t>
      </w:r>
      <w:r w:rsidRPr="0021332F">
        <w:rPr>
          <w:rFonts w:ascii="ＭＳ 明朝" w:eastAsia="ＭＳ 明朝" w:hAnsi="ＭＳ 明朝" w:hint="eastAsia"/>
          <w:sz w:val="22"/>
          <w:szCs w:val="22"/>
          <w:lang w:eastAsia="ja-JP"/>
        </w:rPr>
        <w:t>支援を必要とする人を含め、いかなる人も脱施設化のプロセスから取り残されてはならない。</w:t>
      </w:r>
    </w:p>
    <w:p w14:paraId="1EF2823A" w14:textId="77777777" w:rsidR="008A56DB" w:rsidRPr="0021332F" w:rsidRDefault="008A56DB" w:rsidP="0021332F">
      <w:pPr>
        <w:spacing w:line="276" w:lineRule="auto"/>
        <w:rPr>
          <w:rFonts w:ascii="ＭＳ 明朝" w:eastAsia="ＭＳ 明朝" w:hAnsi="ＭＳ 明朝"/>
          <w:sz w:val="22"/>
          <w:szCs w:val="22"/>
          <w:lang w:eastAsia="ja-JP"/>
        </w:rPr>
      </w:pPr>
    </w:p>
    <w:p w14:paraId="378A37DD" w14:textId="3FF750F4" w:rsidR="00233D22" w:rsidRPr="0021332F" w:rsidRDefault="008A56DB" w:rsidP="0021332F">
      <w:pPr>
        <w:spacing w:line="276" w:lineRule="auto"/>
        <w:rPr>
          <w:rFonts w:ascii="ＭＳ 明朝" w:eastAsia="ＭＳ 明朝" w:hAnsi="ＭＳ 明朝"/>
          <w:sz w:val="22"/>
          <w:szCs w:val="22"/>
          <w:lang w:eastAsia="ja-JP"/>
        </w:rPr>
      </w:pPr>
      <w:bookmarkStart w:id="15" w:name="_Ref102212309"/>
      <w:r w:rsidRPr="0021332F">
        <w:rPr>
          <w:rFonts w:ascii="ＭＳ 明朝" w:eastAsia="ＭＳ 明朝" w:hAnsi="ＭＳ 明朝"/>
          <w:sz w:val="22"/>
          <w:szCs w:val="22"/>
          <w:lang w:eastAsia="ja-JP"/>
        </w:rPr>
        <w:t>94</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締約国は、施設の職員が</w:t>
      </w:r>
      <w:r w:rsidR="00E134BC"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人権</w:t>
      </w:r>
      <w:r w:rsidR="00BB0017" w:rsidRPr="0021332F">
        <w:rPr>
          <w:rFonts w:ascii="ＭＳ 明朝" w:eastAsia="ＭＳ 明朝" w:hAnsi="ＭＳ 明朝" w:hint="eastAsia"/>
          <w:sz w:val="22"/>
          <w:szCs w:val="22"/>
          <w:lang w:eastAsia="ja-JP"/>
        </w:rPr>
        <w:t>に基づいた</w:t>
      </w:r>
      <w:r w:rsidRPr="0021332F">
        <w:rPr>
          <w:rFonts w:ascii="ＭＳ 明朝" w:eastAsia="ＭＳ 明朝" w:hAnsi="ＭＳ 明朝" w:hint="eastAsia"/>
          <w:sz w:val="22"/>
          <w:szCs w:val="22"/>
          <w:lang w:eastAsia="ja-JP"/>
        </w:rPr>
        <w:t>、</w:t>
      </w:r>
      <w:r w:rsidR="00DB0C0C" w:rsidRPr="0021332F">
        <w:rPr>
          <w:rFonts w:ascii="ＭＳ 明朝" w:eastAsia="ＭＳ 明朝" w:hAnsi="ＭＳ 明朝" w:hint="eastAsia"/>
          <w:sz w:val="22"/>
          <w:szCs w:val="22"/>
          <w:lang w:eastAsia="ja-JP"/>
        </w:rPr>
        <w:t>回復を目指した</w:t>
      </w:r>
      <w:r w:rsidRPr="0021332F">
        <w:rPr>
          <w:rFonts w:ascii="ＭＳ 明朝" w:eastAsia="ＭＳ 明朝" w:hAnsi="ＭＳ 明朝" w:hint="eastAsia"/>
          <w:sz w:val="22"/>
          <w:szCs w:val="22"/>
          <w:lang w:eastAsia="ja-JP"/>
        </w:rPr>
        <w:t>、本人中心</w:t>
      </w:r>
      <w:r w:rsidR="00BB0017" w:rsidRPr="0021332F">
        <w:rPr>
          <w:rFonts w:ascii="ＭＳ 明朝" w:eastAsia="ＭＳ 明朝" w:hAnsi="ＭＳ 明朝" w:hint="eastAsia"/>
          <w:sz w:val="22"/>
          <w:szCs w:val="22"/>
          <w:lang w:eastAsia="ja-JP"/>
        </w:rPr>
        <w:t>的な脱施設化のアプローチ</w:t>
      </w:r>
      <w:r w:rsidRPr="0021332F">
        <w:rPr>
          <w:rFonts w:ascii="ＭＳ 明朝" w:eastAsia="ＭＳ 明朝" w:hAnsi="ＭＳ 明朝" w:hint="eastAsia"/>
          <w:sz w:val="22"/>
          <w:szCs w:val="22"/>
          <w:lang w:eastAsia="ja-JP"/>
        </w:rPr>
        <w:t>について</w:t>
      </w:r>
      <w:r w:rsidR="00A504C2" w:rsidRPr="0021332F">
        <w:rPr>
          <w:rFonts w:ascii="ＭＳ 明朝" w:eastAsia="ＭＳ 明朝" w:hAnsi="ＭＳ 明朝" w:hint="eastAsia"/>
          <w:sz w:val="22"/>
          <w:szCs w:val="22"/>
          <w:lang w:eastAsia="ja-JP"/>
        </w:rPr>
        <w:t>研修</w:t>
      </w:r>
      <w:r w:rsidRPr="0021332F">
        <w:rPr>
          <w:rFonts w:ascii="ＭＳ 明朝" w:eastAsia="ＭＳ 明朝" w:hAnsi="ＭＳ 明朝" w:hint="eastAsia"/>
          <w:sz w:val="22"/>
          <w:szCs w:val="22"/>
          <w:lang w:eastAsia="ja-JP"/>
        </w:rPr>
        <w:t>を</w:t>
      </w:r>
      <w:r w:rsidR="00E134BC" w:rsidRPr="0021332F">
        <w:rPr>
          <w:rFonts w:ascii="ＭＳ 明朝" w:eastAsia="ＭＳ 明朝" w:hAnsi="ＭＳ 明朝" w:hint="eastAsia"/>
          <w:sz w:val="22"/>
          <w:szCs w:val="22"/>
          <w:lang w:eastAsia="ja-JP"/>
        </w:rPr>
        <w:t>確実に</w:t>
      </w:r>
      <w:r w:rsidRPr="0021332F">
        <w:rPr>
          <w:rFonts w:ascii="ＭＳ 明朝" w:eastAsia="ＭＳ 明朝" w:hAnsi="ＭＳ 明朝" w:hint="eastAsia"/>
          <w:sz w:val="22"/>
          <w:szCs w:val="22"/>
          <w:lang w:eastAsia="ja-JP"/>
        </w:rPr>
        <w:t>受</w:t>
      </w:r>
      <w:r w:rsidR="00A504C2" w:rsidRPr="0021332F">
        <w:rPr>
          <w:rFonts w:ascii="ＭＳ 明朝" w:eastAsia="ＭＳ 明朝" w:hAnsi="ＭＳ 明朝" w:hint="eastAsia"/>
          <w:sz w:val="22"/>
          <w:szCs w:val="22"/>
          <w:lang w:eastAsia="ja-JP"/>
        </w:rPr>
        <w:t>ける</w:t>
      </w:r>
      <w:r w:rsidR="00E134BC" w:rsidRPr="0021332F">
        <w:rPr>
          <w:rFonts w:ascii="ＭＳ 明朝" w:eastAsia="ＭＳ 明朝" w:hAnsi="ＭＳ 明朝" w:hint="eastAsia"/>
          <w:sz w:val="22"/>
          <w:szCs w:val="22"/>
          <w:lang w:eastAsia="ja-JP"/>
        </w:rPr>
        <w:t>ように</w:t>
      </w:r>
      <w:r w:rsidRPr="0021332F">
        <w:rPr>
          <w:rFonts w:ascii="ＭＳ 明朝" w:eastAsia="ＭＳ 明朝" w:hAnsi="ＭＳ 明朝" w:hint="eastAsia"/>
          <w:sz w:val="22"/>
          <w:szCs w:val="22"/>
          <w:lang w:eastAsia="ja-JP"/>
        </w:rPr>
        <w:t>すべきである。</w:t>
      </w:r>
      <w:r w:rsidR="00E134BC" w:rsidRPr="0021332F">
        <w:rPr>
          <w:rFonts w:ascii="ＭＳ 明朝" w:eastAsia="ＭＳ 明朝" w:hAnsi="ＭＳ 明朝" w:hint="eastAsia"/>
          <w:sz w:val="22"/>
          <w:szCs w:val="22"/>
          <w:lang w:eastAsia="ja-JP"/>
        </w:rPr>
        <w:t>脱施設化</w:t>
      </w:r>
      <w:r w:rsidR="00EC526A" w:rsidRPr="0021332F">
        <w:rPr>
          <w:rFonts w:ascii="ＭＳ 明朝" w:eastAsia="ＭＳ 明朝" w:hAnsi="ＭＳ 明朝" w:hint="eastAsia"/>
          <w:sz w:val="22"/>
          <w:szCs w:val="22"/>
          <w:lang w:eastAsia="ja-JP"/>
        </w:rPr>
        <w:t>の</w:t>
      </w:r>
      <w:r w:rsidR="00E134BC" w:rsidRPr="0021332F">
        <w:rPr>
          <w:rFonts w:ascii="ＭＳ 明朝" w:eastAsia="ＭＳ 明朝" w:hAnsi="ＭＳ 明朝" w:hint="eastAsia"/>
          <w:sz w:val="22"/>
          <w:szCs w:val="22"/>
          <w:lang w:eastAsia="ja-JP"/>
        </w:rPr>
        <w:t>計画プロセスには、対象としている障害のある人の意思と希望に沿った</w:t>
      </w:r>
      <w:r w:rsidRPr="0021332F">
        <w:rPr>
          <w:rFonts w:ascii="ＭＳ 明朝" w:eastAsia="ＭＳ 明朝" w:hAnsi="ＭＳ 明朝" w:hint="eastAsia"/>
          <w:sz w:val="22"/>
          <w:szCs w:val="22"/>
          <w:lang w:eastAsia="ja-JP"/>
        </w:rPr>
        <w:t>信頼できる人物（家族、友人などを含む）</w:t>
      </w:r>
      <w:r w:rsidR="00E134BC" w:rsidRPr="0021332F">
        <w:rPr>
          <w:rFonts w:ascii="ＭＳ 明朝" w:eastAsia="ＭＳ 明朝" w:hAnsi="ＭＳ 明朝" w:hint="eastAsia"/>
          <w:sz w:val="22"/>
          <w:szCs w:val="22"/>
          <w:lang w:eastAsia="ja-JP"/>
        </w:rPr>
        <w:t>が</w:t>
      </w:r>
      <w:r w:rsidRPr="0021332F">
        <w:rPr>
          <w:rFonts w:ascii="ＭＳ 明朝" w:eastAsia="ＭＳ 明朝" w:hAnsi="ＭＳ 明朝" w:hint="eastAsia"/>
          <w:sz w:val="22"/>
          <w:szCs w:val="22"/>
          <w:lang w:eastAsia="ja-JP"/>
        </w:rPr>
        <w:t>関与すべきである。施設に収容され</w:t>
      </w:r>
      <w:r w:rsidR="009C149B" w:rsidRPr="0021332F">
        <w:rPr>
          <w:rFonts w:ascii="ＭＳ 明朝" w:eastAsia="ＭＳ 明朝" w:hAnsi="ＭＳ 明朝" w:hint="eastAsia"/>
          <w:sz w:val="22"/>
          <w:szCs w:val="22"/>
          <w:lang w:eastAsia="ja-JP"/>
        </w:rPr>
        <w:t>ている</w:t>
      </w:r>
      <w:r w:rsidRPr="0021332F">
        <w:rPr>
          <w:rFonts w:ascii="ＭＳ 明朝" w:eastAsia="ＭＳ 明朝" w:hAnsi="ＭＳ 明朝" w:hint="eastAsia"/>
          <w:sz w:val="22"/>
          <w:szCs w:val="22"/>
          <w:lang w:eastAsia="ja-JP"/>
        </w:rPr>
        <w:t>人と</w:t>
      </w:r>
      <w:r w:rsidR="001C2744" w:rsidRPr="0021332F">
        <w:rPr>
          <w:rFonts w:ascii="ＭＳ 明朝" w:eastAsia="ＭＳ 明朝" w:hAnsi="ＭＳ 明朝" w:hint="eastAsia"/>
          <w:sz w:val="22"/>
          <w:szCs w:val="22"/>
          <w:lang w:eastAsia="ja-JP"/>
        </w:rPr>
        <w:t>脱施設者</w:t>
      </w:r>
      <w:r w:rsidRPr="0021332F">
        <w:rPr>
          <w:rFonts w:ascii="ＭＳ 明朝" w:eastAsia="ＭＳ 明朝" w:hAnsi="ＭＳ 明朝" w:hint="eastAsia"/>
          <w:sz w:val="22"/>
          <w:szCs w:val="22"/>
          <w:lang w:eastAsia="ja-JP"/>
        </w:rPr>
        <w:t>に対するピアサポートは、</w:t>
      </w:r>
      <w:r w:rsidR="003F4845" w:rsidRPr="0021332F">
        <w:rPr>
          <w:rFonts w:ascii="ＭＳ 明朝" w:eastAsia="ＭＳ 明朝" w:hAnsi="ＭＳ 明朝" w:hint="eastAsia"/>
          <w:sz w:val="22"/>
          <w:szCs w:val="22"/>
          <w:lang w:eastAsia="ja-JP"/>
        </w:rPr>
        <w:t>完全なインクルージョン</w:t>
      </w:r>
      <w:r w:rsidR="005173BC" w:rsidRPr="0021332F">
        <w:rPr>
          <w:rFonts w:ascii="ＭＳ 明朝" w:eastAsia="ＭＳ 明朝" w:hAnsi="ＭＳ 明朝" w:hint="eastAsia"/>
          <w:sz w:val="22"/>
          <w:szCs w:val="22"/>
          <w:lang w:eastAsia="ja-JP"/>
        </w:rPr>
        <w:t>への計画と移行の一部として</w:t>
      </w:r>
      <w:r w:rsidRPr="0021332F">
        <w:rPr>
          <w:rFonts w:ascii="ＭＳ 明朝" w:eastAsia="ＭＳ 明朝" w:hAnsi="ＭＳ 明朝" w:hint="eastAsia"/>
          <w:sz w:val="22"/>
          <w:szCs w:val="22"/>
          <w:lang w:eastAsia="ja-JP"/>
        </w:rPr>
        <w:t>促進されなければならない。施設収容された人の家族</w:t>
      </w:r>
      <w:r w:rsidR="006B1F8F" w:rsidRPr="0021332F">
        <w:rPr>
          <w:rFonts w:ascii="ＭＳ 明朝" w:eastAsia="ＭＳ 明朝" w:hAnsi="ＭＳ 明朝" w:hint="eastAsia"/>
          <w:sz w:val="22"/>
          <w:szCs w:val="22"/>
          <w:lang w:eastAsia="ja-JP"/>
        </w:rPr>
        <w:t>に</w:t>
      </w:r>
      <w:r w:rsidRPr="0021332F">
        <w:rPr>
          <w:rFonts w:ascii="ＭＳ 明朝" w:eastAsia="ＭＳ 明朝" w:hAnsi="ＭＳ 明朝" w:hint="eastAsia"/>
          <w:sz w:val="22"/>
          <w:szCs w:val="22"/>
          <w:lang w:eastAsia="ja-JP"/>
        </w:rPr>
        <w:t>は、施設収容がもたらした</w:t>
      </w:r>
      <w:r w:rsidR="001031C5" w:rsidRPr="0021332F">
        <w:rPr>
          <w:rFonts w:ascii="ＭＳ 明朝" w:eastAsia="ＭＳ 明朝" w:hAnsi="ＭＳ 明朝" w:hint="eastAsia"/>
          <w:sz w:val="22"/>
          <w:szCs w:val="22"/>
          <w:lang w:eastAsia="ja-JP"/>
        </w:rPr>
        <w:t>被害</w:t>
      </w:r>
      <w:r w:rsidRPr="0021332F">
        <w:rPr>
          <w:rFonts w:ascii="ＭＳ 明朝" w:eastAsia="ＭＳ 明朝" w:hAnsi="ＭＳ 明朝" w:hint="eastAsia"/>
          <w:sz w:val="22"/>
          <w:szCs w:val="22"/>
          <w:lang w:eastAsia="ja-JP"/>
        </w:rPr>
        <w:t>に対処し、施設を出るときに建設的に支援する準備をするために、情報と指導、経済的</w:t>
      </w:r>
      <w:r w:rsidRPr="0021332F">
        <w:rPr>
          <w:rFonts w:ascii="ＭＳ 明朝" w:eastAsia="ＭＳ 明朝" w:hAnsi="ＭＳ 明朝" w:cs="ＭＳ 明朝" w:hint="eastAsia"/>
          <w:sz w:val="22"/>
          <w:szCs w:val="22"/>
          <w:lang w:eastAsia="ja-JP"/>
        </w:rPr>
        <w:t>・</w:t>
      </w:r>
      <w:r w:rsidR="00C00B36" w:rsidRPr="0021332F">
        <w:rPr>
          <w:rFonts w:ascii="ＭＳ 明朝" w:eastAsia="ＭＳ 明朝" w:hAnsi="ＭＳ 明朝" w:cs="SimSun" w:hint="eastAsia"/>
          <w:sz w:val="22"/>
          <w:szCs w:val="22"/>
          <w:lang w:eastAsia="ja-JP"/>
        </w:rPr>
        <w:t>行政的支援</w:t>
      </w:r>
      <w:r w:rsidRPr="0021332F">
        <w:rPr>
          <w:rFonts w:ascii="ＭＳ 明朝" w:eastAsia="ＭＳ 明朝" w:hAnsi="ＭＳ 明朝" w:cs="SimSun" w:hint="eastAsia"/>
          <w:sz w:val="22"/>
          <w:szCs w:val="22"/>
          <w:lang w:eastAsia="ja-JP"/>
        </w:rPr>
        <w:t>、専用サービス</w:t>
      </w:r>
      <w:r w:rsidR="006B1F8F" w:rsidRPr="0021332F">
        <w:rPr>
          <w:rFonts w:ascii="ＭＳ 明朝" w:eastAsia="ＭＳ 明朝" w:hAnsi="ＭＳ 明朝" w:cs="SimSun" w:hint="eastAsia"/>
          <w:sz w:val="22"/>
          <w:szCs w:val="22"/>
          <w:lang w:eastAsia="ja-JP"/>
        </w:rPr>
        <w:t>が</w:t>
      </w:r>
      <w:r w:rsidRPr="0021332F">
        <w:rPr>
          <w:rFonts w:ascii="ＭＳ 明朝" w:eastAsia="ＭＳ 明朝" w:hAnsi="ＭＳ 明朝" w:cs="SimSun" w:hint="eastAsia"/>
          <w:sz w:val="22"/>
          <w:szCs w:val="22"/>
          <w:lang w:eastAsia="ja-JP"/>
        </w:rPr>
        <w:t>提供されるべきである。</w:t>
      </w:r>
    </w:p>
    <w:bookmarkEnd w:id="15"/>
    <w:p w14:paraId="49093409" w14:textId="77777777" w:rsidR="00695A94" w:rsidRPr="0021332F" w:rsidRDefault="00695A94" w:rsidP="0021332F">
      <w:pPr>
        <w:spacing w:line="276" w:lineRule="auto"/>
        <w:rPr>
          <w:rFonts w:ascii="ＭＳ 明朝" w:eastAsia="ＭＳ 明朝" w:hAnsi="ＭＳ 明朝"/>
          <w:sz w:val="22"/>
          <w:szCs w:val="22"/>
          <w:lang w:eastAsia="ja-JP"/>
        </w:rPr>
      </w:pPr>
    </w:p>
    <w:p w14:paraId="271A9C00" w14:textId="555C0706" w:rsidR="00CE04BD" w:rsidRPr="0021332F" w:rsidRDefault="00CE04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9</w:t>
      </w:r>
      <w:r w:rsidRPr="0021332F">
        <w:rPr>
          <w:rFonts w:ascii="ＭＳ 明朝" w:eastAsia="ＭＳ 明朝" w:hAnsi="ＭＳ 明朝"/>
          <w:sz w:val="22"/>
          <w:szCs w:val="22"/>
          <w:lang w:eastAsia="ja-JP"/>
        </w:rPr>
        <w:t>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施設を退所する人は、以下のよう</w:t>
      </w:r>
      <w:r w:rsidR="00040EF4">
        <w:rPr>
          <w:rFonts w:ascii="ＭＳ 明朝" w:eastAsia="ＭＳ 明朝" w:hAnsi="ＭＳ 明朝" w:hint="eastAsia"/>
          <w:sz w:val="22"/>
          <w:szCs w:val="22"/>
          <w:lang w:eastAsia="ja-JP"/>
        </w:rPr>
        <w:t>な</w:t>
      </w:r>
      <w:r w:rsidR="00DB0C0C" w:rsidRPr="0021332F">
        <w:rPr>
          <w:rFonts w:ascii="ＭＳ 明朝" w:eastAsia="ＭＳ 明朝" w:hAnsi="ＭＳ 明朝" w:hint="eastAsia"/>
          <w:sz w:val="22"/>
          <w:szCs w:val="22"/>
          <w:lang w:eastAsia="ja-JP"/>
        </w:rPr>
        <w:t>状態に置かれ</w:t>
      </w:r>
      <w:r w:rsidRPr="0021332F">
        <w:rPr>
          <w:rFonts w:ascii="ＭＳ 明朝" w:eastAsia="ＭＳ 明朝" w:hAnsi="ＭＳ 明朝" w:hint="eastAsia"/>
          <w:sz w:val="22"/>
          <w:szCs w:val="22"/>
          <w:lang w:eastAsia="ja-JP"/>
        </w:rPr>
        <w:t>なければならない。</w:t>
      </w:r>
    </w:p>
    <w:p w14:paraId="42DF7F82" w14:textId="77777777" w:rsidR="00CE04BD" w:rsidRPr="0021332F" w:rsidRDefault="00CE04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(a)施設を退所する際のあらゆる面において、必要であれば支援を受けながら、意思決定者として尊重される。</w:t>
      </w:r>
    </w:p>
    <w:p w14:paraId="132B75B5" w14:textId="0D1E56A9" w:rsidR="00CE04BD" w:rsidRPr="0021332F" w:rsidRDefault="00CE04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(b) 地域で生活するために、身体的および精神的に準備するための十分な時間および機会が</w:t>
      </w:r>
      <w:r w:rsidR="007F2A0F" w:rsidRPr="0021332F">
        <w:rPr>
          <w:rFonts w:ascii="ＭＳ 明朝" w:eastAsia="ＭＳ 明朝" w:hAnsi="ＭＳ 明朝" w:hint="eastAsia"/>
          <w:sz w:val="22"/>
          <w:szCs w:val="22"/>
          <w:lang w:eastAsia="ja-JP"/>
        </w:rPr>
        <w:t>与えら</w:t>
      </w:r>
      <w:r w:rsidRPr="0021332F">
        <w:rPr>
          <w:rFonts w:ascii="ＭＳ 明朝" w:eastAsia="ＭＳ 明朝" w:hAnsi="ＭＳ 明朝" w:hint="eastAsia"/>
          <w:sz w:val="22"/>
          <w:szCs w:val="22"/>
          <w:lang w:eastAsia="ja-JP"/>
        </w:rPr>
        <w:t>れる。締約国は、</w:t>
      </w:r>
      <w:r w:rsidR="007F2A0F" w:rsidRPr="0021332F">
        <w:rPr>
          <w:rFonts w:ascii="ＭＳ 明朝" w:eastAsia="ＭＳ 明朝" w:hAnsi="ＭＳ 明朝" w:hint="eastAsia"/>
          <w:sz w:val="22"/>
          <w:szCs w:val="22"/>
          <w:lang w:eastAsia="ja-JP"/>
        </w:rPr>
        <w:t>すべての障害のある</w:t>
      </w:r>
      <w:r w:rsidR="00925DAB" w:rsidRPr="0021332F">
        <w:rPr>
          <w:rFonts w:ascii="ＭＳ 明朝" w:eastAsia="ＭＳ 明朝" w:hAnsi="ＭＳ 明朝" w:hint="eastAsia"/>
          <w:sz w:val="22"/>
          <w:szCs w:val="22"/>
          <w:lang w:eastAsia="ja-JP"/>
        </w:rPr>
        <w:t>人に彼ら</w:t>
      </w:r>
      <w:r w:rsidR="007F2A0F" w:rsidRPr="0021332F">
        <w:rPr>
          <w:rFonts w:ascii="ＭＳ 明朝" w:eastAsia="ＭＳ 明朝" w:hAnsi="ＭＳ 明朝" w:hint="eastAsia"/>
          <w:sz w:val="22"/>
          <w:szCs w:val="22"/>
          <w:lang w:eastAsia="ja-JP"/>
        </w:rPr>
        <w:t>の意思と希望による</w:t>
      </w:r>
      <w:r w:rsidRPr="0021332F">
        <w:rPr>
          <w:rFonts w:ascii="ＭＳ 明朝" w:eastAsia="ＭＳ 明朝" w:hAnsi="ＭＳ 明朝" w:hint="eastAsia"/>
          <w:sz w:val="22"/>
          <w:szCs w:val="22"/>
          <w:lang w:eastAsia="ja-JP"/>
        </w:rPr>
        <w:t>個別化された計画が整っていることを保証する。</w:t>
      </w:r>
    </w:p>
    <w:p w14:paraId="054F69E3" w14:textId="2ADB26AA" w:rsidR="00CE04BD" w:rsidRPr="0021332F" w:rsidRDefault="00CE04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 xml:space="preserve">(c) </w:t>
      </w:r>
      <w:r w:rsidR="00925DAB" w:rsidRPr="0021332F">
        <w:rPr>
          <w:rFonts w:ascii="ＭＳ 明朝" w:eastAsia="ＭＳ 明朝" w:hAnsi="ＭＳ 明朝" w:hint="eastAsia"/>
          <w:sz w:val="22"/>
          <w:szCs w:val="22"/>
          <w:lang w:eastAsia="ja-JP"/>
        </w:rPr>
        <w:t>彼らが</w:t>
      </w:r>
      <w:r w:rsidRPr="0021332F">
        <w:rPr>
          <w:rFonts w:ascii="ＭＳ 明朝" w:eastAsia="ＭＳ 明朝" w:hAnsi="ＭＳ 明朝" w:hint="eastAsia"/>
          <w:sz w:val="22"/>
          <w:szCs w:val="22"/>
          <w:lang w:eastAsia="ja-JP"/>
        </w:rPr>
        <w:t>個別計画のプロセス</w:t>
      </w:r>
      <w:r w:rsidR="00925DAB" w:rsidRPr="0021332F">
        <w:rPr>
          <w:rFonts w:ascii="ＭＳ 明朝" w:eastAsia="ＭＳ 明朝" w:hAnsi="ＭＳ 明朝" w:hint="eastAsia"/>
          <w:sz w:val="22"/>
          <w:szCs w:val="22"/>
          <w:lang w:eastAsia="ja-JP"/>
        </w:rPr>
        <w:t>の中心にい</w:t>
      </w:r>
      <w:r w:rsidRPr="0021332F">
        <w:rPr>
          <w:rFonts w:ascii="ＭＳ 明朝" w:eastAsia="ＭＳ 明朝" w:hAnsi="ＭＳ 明朝" w:hint="eastAsia"/>
          <w:sz w:val="22"/>
          <w:szCs w:val="22"/>
          <w:lang w:eastAsia="ja-JP"/>
        </w:rPr>
        <w:t>る。</w:t>
      </w:r>
    </w:p>
    <w:p w14:paraId="57F0FC21" w14:textId="086C3306" w:rsidR="00DB7899" w:rsidRPr="0021332F" w:rsidRDefault="00CE04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 xml:space="preserve">(d) </w:t>
      </w:r>
      <w:r w:rsidR="00A844D0" w:rsidRPr="0021332F">
        <w:rPr>
          <w:rFonts w:ascii="ＭＳ 明朝" w:eastAsia="ＭＳ 明朝" w:hAnsi="ＭＳ 明朝" w:hint="eastAsia"/>
          <w:sz w:val="22"/>
          <w:szCs w:val="22"/>
          <w:lang w:eastAsia="ja-JP"/>
        </w:rPr>
        <w:t>賠償が支払われることになってい</w:t>
      </w:r>
      <w:r w:rsidR="00375D0E" w:rsidRPr="0021332F">
        <w:rPr>
          <w:rFonts w:ascii="ＭＳ 明朝" w:eastAsia="ＭＳ 明朝" w:hAnsi="ＭＳ 明朝" w:hint="eastAsia"/>
          <w:sz w:val="22"/>
          <w:szCs w:val="22"/>
          <w:lang w:eastAsia="ja-JP"/>
        </w:rPr>
        <w:t>て</w:t>
      </w:r>
      <w:r w:rsidR="00A844D0" w:rsidRPr="0021332F">
        <w:rPr>
          <w:rFonts w:ascii="ＭＳ 明朝" w:eastAsia="ＭＳ 明朝" w:hAnsi="ＭＳ 明朝" w:hint="eastAsia"/>
          <w:sz w:val="22"/>
          <w:szCs w:val="22"/>
          <w:lang w:eastAsia="ja-JP"/>
        </w:rPr>
        <w:t>，</w:t>
      </w:r>
      <w:r w:rsidR="004D1F83" w:rsidRPr="0021332F">
        <w:rPr>
          <w:rFonts w:ascii="ＭＳ 明朝" w:eastAsia="ＭＳ 明朝" w:hAnsi="ＭＳ 明朝" w:hint="eastAsia"/>
          <w:sz w:val="22"/>
          <w:szCs w:val="22"/>
          <w:lang w:eastAsia="ja-JP"/>
        </w:rPr>
        <w:t>脱施設化</w:t>
      </w:r>
      <w:r w:rsidR="00D43A17" w:rsidRPr="0021332F">
        <w:rPr>
          <w:rFonts w:ascii="ＭＳ 明朝" w:eastAsia="ＭＳ 明朝" w:hAnsi="ＭＳ 明朝" w:hint="eastAsia"/>
          <w:sz w:val="22"/>
          <w:szCs w:val="22"/>
          <w:lang w:eastAsia="ja-JP"/>
        </w:rPr>
        <w:t>の</w:t>
      </w:r>
      <w:r w:rsidR="00FD3207" w:rsidRPr="0021332F">
        <w:rPr>
          <w:rFonts w:ascii="ＭＳ 明朝" w:eastAsia="ＭＳ 明朝" w:hAnsi="ＭＳ 明朝" w:hint="eastAsia"/>
          <w:sz w:val="22"/>
          <w:szCs w:val="22"/>
          <w:lang w:eastAsia="ja-JP"/>
        </w:rPr>
        <w:t>真実委員会</w:t>
      </w:r>
      <w:r w:rsidR="00A844D0" w:rsidRPr="0021332F">
        <w:rPr>
          <w:rFonts w:ascii="ＭＳ 明朝" w:eastAsia="ＭＳ 明朝" w:hAnsi="ＭＳ 明朝" w:hint="eastAsia"/>
          <w:sz w:val="22"/>
          <w:szCs w:val="22"/>
          <w:lang w:eastAsia="ja-JP"/>
        </w:rPr>
        <w:t>（</w:t>
      </w:r>
      <w:r w:rsidR="00A844D0" w:rsidRPr="0021332F">
        <w:rPr>
          <w:rFonts w:ascii="ＭＳ 明朝" w:eastAsia="ＭＳ 明朝" w:hAnsi="ＭＳ 明朝"/>
          <w:sz w:val="22"/>
          <w:szCs w:val="22"/>
          <w:lang w:eastAsia="ja-JP"/>
        </w:rPr>
        <w:t>truth commission</w:t>
      </w:r>
      <w:r w:rsidR="00A844D0" w:rsidRPr="0021332F">
        <w:rPr>
          <w:rFonts w:ascii="ＭＳ 明朝" w:eastAsia="ＭＳ 明朝" w:hAnsi="ＭＳ 明朝" w:hint="eastAsia"/>
          <w:sz w:val="22"/>
          <w:szCs w:val="22"/>
          <w:lang w:eastAsia="ja-JP"/>
        </w:rPr>
        <w:t>訳注　政治的抑圧や人権侵害の真相を明らかにし、被害者の復権を目指すと共に和解を達成するために設置された委員会）</w:t>
      </w:r>
      <w:r w:rsidR="00687D82" w:rsidRPr="0021332F">
        <w:rPr>
          <w:rFonts w:ascii="ＭＳ 明朝" w:eastAsia="ＭＳ 明朝" w:hAnsi="ＭＳ 明朝" w:hint="eastAsia"/>
          <w:sz w:val="22"/>
          <w:szCs w:val="22"/>
          <w:lang w:eastAsia="ja-JP"/>
        </w:rPr>
        <w:t>および賠償を計画し実施する過程に完全に参加するための情報や機会が与えられる。</w:t>
      </w:r>
    </w:p>
    <w:p w14:paraId="0ECFC89A" w14:textId="62433A33" w:rsidR="00CE04BD" w:rsidRPr="0021332F" w:rsidRDefault="00CE04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(e) 施設を出る準備として、経験、強み、社会性、生活技術を身につけ、恐怖心を取り除き、自立するという前向きな経験を積むために、地域</w:t>
      </w:r>
      <w:r w:rsidR="00FD3207" w:rsidRPr="0021332F">
        <w:rPr>
          <w:rFonts w:ascii="ＭＳ 明朝" w:eastAsia="ＭＳ 明朝" w:hAnsi="ＭＳ 明朝" w:hint="eastAsia"/>
          <w:sz w:val="22"/>
          <w:szCs w:val="22"/>
          <w:lang w:eastAsia="ja-JP"/>
        </w:rPr>
        <w:t>での</w:t>
      </w:r>
      <w:r w:rsidRPr="0021332F">
        <w:rPr>
          <w:rFonts w:ascii="ＭＳ 明朝" w:eastAsia="ＭＳ 明朝" w:hAnsi="ＭＳ 明朝" w:hint="eastAsia"/>
          <w:sz w:val="22"/>
          <w:szCs w:val="22"/>
          <w:lang w:eastAsia="ja-JP"/>
        </w:rPr>
        <w:t>幅の広い経験を提供される。</w:t>
      </w:r>
    </w:p>
    <w:p w14:paraId="544F835A" w14:textId="3B8C55F1" w:rsidR="00CE04BD" w:rsidRPr="0021332F" w:rsidRDefault="00CE04BD"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(f) 住宅の選択肢、</w:t>
      </w:r>
      <w:r w:rsidR="003B1A5E" w:rsidRPr="0021332F">
        <w:rPr>
          <w:rFonts w:ascii="ＭＳ 明朝" w:eastAsia="ＭＳ 明朝" w:hAnsi="ＭＳ 明朝" w:hint="eastAsia"/>
          <w:sz w:val="22"/>
          <w:szCs w:val="22"/>
          <w:lang w:eastAsia="ja-JP"/>
        </w:rPr>
        <w:t>交通、</w:t>
      </w:r>
      <w:r w:rsidR="00765C59" w:rsidRPr="0021332F">
        <w:rPr>
          <w:rFonts w:ascii="ＭＳ 明朝" w:eastAsia="ＭＳ 明朝" w:hAnsi="ＭＳ 明朝" w:hint="eastAsia"/>
          <w:sz w:val="22"/>
          <w:szCs w:val="22"/>
          <w:lang w:eastAsia="ja-JP"/>
        </w:rPr>
        <w:t>労働</w:t>
      </w:r>
      <w:r w:rsidRPr="0021332F">
        <w:rPr>
          <w:rFonts w:ascii="ＭＳ 明朝" w:eastAsia="ＭＳ 明朝" w:hAnsi="ＭＳ 明朝" w:hint="eastAsia"/>
          <w:sz w:val="22"/>
          <w:szCs w:val="22"/>
          <w:lang w:eastAsia="ja-JP"/>
        </w:rPr>
        <w:t>と雇用、個別の資金援助、その他</w:t>
      </w:r>
      <w:r w:rsidR="0021560A" w:rsidRPr="0021332F">
        <w:rPr>
          <w:rFonts w:ascii="ＭＳ 明朝" w:eastAsia="ＭＳ 明朝" w:hAnsi="ＭＳ 明朝" w:hint="eastAsia"/>
          <w:sz w:val="22"/>
          <w:szCs w:val="22"/>
          <w:lang w:eastAsia="ja-JP"/>
        </w:rPr>
        <w:t>相当</w:t>
      </w:r>
      <w:r w:rsidRPr="0021332F">
        <w:rPr>
          <w:rFonts w:ascii="ＭＳ 明朝" w:eastAsia="ＭＳ 明朝" w:hAnsi="ＭＳ 明朝" w:hint="eastAsia"/>
          <w:sz w:val="22"/>
          <w:szCs w:val="22"/>
          <w:lang w:eastAsia="ja-JP"/>
        </w:rPr>
        <w:t>な生活水準を確保するための情報を受ける。</w:t>
      </w:r>
    </w:p>
    <w:p w14:paraId="015030ED" w14:textId="2F5A041E" w:rsidR="009866C8" w:rsidRPr="0021332F" w:rsidRDefault="009866C8" w:rsidP="0021332F">
      <w:pPr>
        <w:spacing w:line="276" w:lineRule="auto"/>
        <w:rPr>
          <w:rFonts w:ascii="ＭＳ 明朝" w:eastAsia="ＭＳ 明朝" w:hAnsi="ＭＳ 明朝"/>
          <w:sz w:val="22"/>
          <w:szCs w:val="22"/>
          <w:lang w:eastAsia="ja-JP"/>
        </w:rPr>
      </w:pPr>
    </w:p>
    <w:p w14:paraId="05288128" w14:textId="78FE1563" w:rsidR="003B1A5E" w:rsidRPr="0021332F" w:rsidRDefault="003B1A5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9</w:t>
      </w:r>
      <w:r w:rsidRPr="0021332F">
        <w:rPr>
          <w:rFonts w:ascii="ＭＳ 明朝" w:eastAsia="ＭＳ 明朝" w:hAnsi="ＭＳ 明朝"/>
          <w:sz w:val="22"/>
          <w:szCs w:val="22"/>
          <w:lang w:eastAsia="ja-JP"/>
        </w:rPr>
        <w:t>6</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締約国は、施設を退所する</w:t>
      </w:r>
      <w:r w:rsidR="00DC13B1" w:rsidRPr="0021332F">
        <w:rPr>
          <w:rFonts w:ascii="ＭＳ 明朝" w:eastAsia="ＭＳ 明朝" w:hAnsi="ＭＳ 明朝" w:hint="eastAsia"/>
          <w:sz w:val="22"/>
          <w:szCs w:val="22"/>
          <w:lang w:eastAsia="ja-JP"/>
        </w:rPr>
        <w:t>人</w:t>
      </w:r>
      <w:r w:rsidRPr="0021332F">
        <w:rPr>
          <w:rFonts w:ascii="ＭＳ 明朝" w:eastAsia="ＭＳ 明朝" w:hAnsi="ＭＳ 明朝" w:hint="eastAsia"/>
          <w:sz w:val="22"/>
          <w:szCs w:val="22"/>
          <w:lang w:eastAsia="ja-JP"/>
        </w:rPr>
        <w:t>に対して、</w:t>
      </w:r>
      <w:r w:rsidR="00252411" w:rsidRPr="0021332F">
        <w:rPr>
          <w:rFonts w:ascii="ＭＳ 明朝" w:eastAsia="ＭＳ 明朝" w:hAnsi="ＭＳ 明朝" w:hint="eastAsia"/>
          <w:sz w:val="22"/>
          <w:szCs w:val="22"/>
          <w:lang w:eastAsia="ja-JP"/>
        </w:rPr>
        <w:t>出生登録や</w:t>
      </w:r>
      <w:r w:rsidRPr="0021332F">
        <w:rPr>
          <w:rFonts w:ascii="ＭＳ 明朝" w:eastAsia="ＭＳ 明朝" w:hAnsi="ＭＳ 明朝" w:hint="eastAsia"/>
          <w:sz w:val="22"/>
          <w:szCs w:val="22"/>
          <w:lang w:eastAsia="ja-JP"/>
        </w:rPr>
        <w:t>市民権の</w:t>
      </w:r>
      <w:r w:rsidR="00687D82" w:rsidRPr="0021332F">
        <w:rPr>
          <w:rFonts w:ascii="ＭＳ 明朝" w:eastAsia="ＭＳ 明朝" w:hAnsi="ＭＳ 明朝" w:hint="eastAsia"/>
          <w:sz w:val="22"/>
          <w:szCs w:val="22"/>
          <w:lang w:eastAsia="ja-JP"/>
        </w:rPr>
        <w:t>確保</w:t>
      </w:r>
      <w:r w:rsidR="00252411" w:rsidRPr="0021332F">
        <w:rPr>
          <w:rFonts w:ascii="ＭＳ 明朝" w:eastAsia="ＭＳ 明朝" w:hAnsi="ＭＳ 明朝" w:hint="eastAsia"/>
          <w:sz w:val="22"/>
          <w:szCs w:val="22"/>
          <w:lang w:eastAsia="ja-JP"/>
        </w:rPr>
        <w:t>に対するすべての障壁を取り除き</w:t>
      </w:r>
      <w:r w:rsidRPr="0021332F">
        <w:rPr>
          <w:rFonts w:ascii="ＭＳ 明朝" w:eastAsia="ＭＳ 明朝" w:hAnsi="ＭＳ 明朝" w:hint="eastAsia"/>
          <w:sz w:val="22"/>
          <w:szCs w:val="22"/>
          <w:lang w:eastAsia="ja-JP"/>
        </w:rPr>
        <w:t>、公的身分証明書（</w:t>
      </w:r>
      <w:r w:rsidR="00687D82" w:rsidRPr="0021332F">
        <w:rPr>
          <w:rFonts w:ascii="ＭＳ 明朝" w:eastAsia="ＭＳ 明朝" w:hAnsi="ＭＳ 明朝" w:hint="eastAsia"/>
          <w:sz w:val="22"/>
          <w:szCs w:val="22"/>
          <w:lang w:eastAsia="ja-JP"/>
        </w:rPr>
        <w:t>市民ではない人のための代替文書を含み、人道的事態下での代替文書を含む）を</w:t>
      </w:r>
      <w:r w:rsidRPr="0021332F">
        <w:rPr>
          <w:rFonts w:ascii="ＭＳ 明朝" w:eastAsia="ＭＳ 明朝" w:hAnsi="ＭＳ 明朝" w:hint="eastAsia"/>
          <w:sz w:val="22"/>
          <w:szCs w:val="22"/>
          <w:lang w:eastAsia="ja-JP"/>
        </w:rPr>
        <w:t>提供</w:t>
      </w:r>
      <w:r w:rsidR="00252411" w:rsidRPr="0021332F">
        <w:rPr>
          <w:rFonts w:ascii="ＭＳ 明朝" w:eastAsia="ＭＳ 明朝" w:hAnsi="ＭＳ 明朝" w:hint="eastAsia"/>
          <w:sz w:val="22"/>
          <w:szCs w:val="22"/>
          <w:lang w:eastAsia="ja-JP"/>
        </w:rPr>
        <w:t>す</w:t>
      </w:r>
      <w:r w:rsidRPr="0021332F">
        <w:rPr>
          <w:rFonts w:ascii="ＭＳ 明朝" w:eastAsia="ＭＳ 明朝" w:hAnsi="ＭＳ 明朝" w:hint="eastAsia"/>
          <w:sz w:val="22"/>
          <w:szCs w:val="22"/>
          <w:lang w:eastAsia="ja-JP"/>
        </w:rPr>
        <w:t>べきである。これには、過去にさかのぼって使われるような文書</w:t>
      </w:r>
      <w:r w:rsidR="00765C59" w:rsidRPr="0021332F">
        <w:rPr>
          <w:rFonts w:ascii="ＭＳ 明朝" w:eastAsia="ＭＳ 明朝" w:hAnsi="ＭＳ 明朝" w:hint="eastAsia"/>
          <w:sz w:val="22"/>
          <w:szCs w:val="22"/>
          <w:lang w:eastAsia="ja-JP"/>
        </w:rPr>
        <w:t>も</w:t>
      </w:r>
      <w:r w:rsidR="007755D1" w:rsidRPr="0021332F">
        <w:rPr>
          <w:rFonts w:ascii="ＭＳ 明朝" w:eastAsia="ＭＳ 明朝" w:hAnsi="ＭＳ 明朝" w:hint="eastAsia"/>
          <w:sz w:val="22"/>
          <w:szCs w:val="22"/>
          <w:lang w:eastAsia="ja-JP"/>
        </w:rPr>
        <w:t>含め</w:t>
      </w:r>
      <w:r w:rsidR="00030A27"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国民IDカード、居住許可、有権者登録、雇用番号、社会保障カード、障害者カードおよびパスポート</w:t>
      </w:r>
      <w:r w:rsidRPr="0021332F">
        <w:rPr>
          <w:rFonts w:ascii="ＭＳ 明朝" w:eastAsia="ＭＳ 明朝" w:hAnsi="ＭＳ 明朝" w:hint="eastAsia"/>
          <w:sz w:val="22"/>
          <w:szCs w:val="22"/>
          <w:lang w:eastAsia="ja-JP"/>
        </w:rPr>
        <w:lastRenderedPageBreak/>
        <w:t>などの該当するすべての文書が含まれるものとする。</w:t>
      </w:r>
      <w:r w:rsidR="008F1E7F" w:rsidRPr="0021332F">
        <w:rPr>
          <w:rFonts w:ascii="ＭＳ 明朝" w:eastAsia="ＭＳ 明朝" w:hAnsi="ＭＳ 明朝" w:hint="eastAsia"/>
          <w:sz w:val="22"/>
          <w:szCs w:val="22"/>
          <w:lang w:eastAsia="ja-JP"/>
        </w:rPr>
        <w:t>すべての文書は退所時までに提出されなければならない。</w:t>
      </w:r>
      <w:r w:rsidRPr="0021332F">
        <w:rPr>
          <w:rFonts w:ascii="ＭＳ 明朝" w:eastAsia="ＭＳ 明朝" w:hAnsi="ＭＳ 明朝" w:hint="eastAsia"/>
          <w:sz w:val="22"/>
          <w:szCs w:val="22"/>
          <w:lang w:eastAsia="ja-JP"/>
        </w:rPr>
        <w:t>締約国は、退所以前の状態について、差別的または軽蔑的な</w:t>
      </w:r>
      <w:r w:rsidR="00277E6C" w:rsidRPr="0021332F">
        <w:rPr>
          <w:rFonts w:ascii="ＭＳ 明朝" w:eastAsia="ＭＳ 明朝" w:hAnsi="ＭＳ 明朝" w:hint="eastAsia"/>
          <w:sz w:val="22"/>
          <w:szCs w:val="22"/>
          <w:lang w:eastAsia="ja-JP"/>
        </w:rPr>
        <w:t>マーカー</w:t>
      </w:r>
      <w:r w:rsidRPr="0021332F">
        <w:rPr>
          <w:rFonts w:ascii="ＭＳ 明朝" w:eastAsia="ＭＳ 明朝" w:hAnsi="ＭＳ 明朝" w:hint="eastAsia"/>
          <w:sz w:val="22"/>
          <w:szCs w:val="22"/>
          <w:lang w:eastAsia="ja-JP"/>
        </w:rPr>
        <w:t>または記述が存在しないこと、およびすべての医療関連の文書についてプライバシーおよび機密性の最高水準の保護がなされることを保証しなければならない。</w:t>
      </w:r>
    </w:p>
    <w:p w14:paraId="4CC255E9" w14:textId="77777777" w:rsidR="003931AB" w:rsidRPr="0021332F" w:rsidRDefault="003931AB" w:rsidP="0021332F">
      <w:pPr>
        <w:spacing w:line="276" w:lineRule="auto"/>
        <w:rPr>
          <w:rFonts w:ascii="ＭＳ 明朝" w:eastAsia="ＭＳ 明朝" w:hAnsi="ＭＳ 明朝"/>
          <w:sz w:val="22"/>
          <w:szCs w:val="22"/>
          <w:lang w:eastAsia="ja-JP"/>
        </w:rPr>
      </w:pPr>
    </w:p>
    <w:p w14:paraId="16BE593C" w14:textId="548F0E67" w:rsidR="004A316D" w:rsidRPr="0021332F" w:rsidRDefault="007428F9" w:rsidP="0021332F">
      <w:pPr>
        <w:spacing w:line="276" w:lineRule="auto"/>
        <w:rPr>
          <w:rFonts w:ascii="ＭＳ 明朝" w:eastAsia="ＭＳ 明朝" w:hAnsi="ＭＳ 明朝"/>
          <w:sz w:val="22"/>
          <w:szCs w:val="22"/>
          <w:lang w:eastAsia="ja-JP"/>
        </w:rPr>
      </w:pPr>
      <w:bookmarkStart w:id="16" w:name="_Ref102215207"/>
      <w:r w:rsidRPr="0021332F">
        <w:rPr>
          <w:rFonts w:ascii="ＭＳ 明朝" w:eastAsia="ＭＳ 明朝" w:hAnsi="ＭＳ 明朝" w:hint="eastAsia"/>
          <w:sz w:val="22"/>
          <w:szCs w:val="22"/>
          <w:lang w:eastAsia="ja-JP"/>
        </w:rPr>
        <w:t>9</w:t>
      </w:r>
      <w:r w:rsidRPr="0021332F">
        <w:rPr>
          <w:rFonts w:ascii="ＭＳ 明朝" w:eastAsia="ＭＳ 明朝" w:hAnsi="ＭＳ 明朝"/>
          <w:sz w:val="22"/>
          <w:szCs w:val="22"/>
          <w:lang w:eastAsia="ja-JP"/>
        </w:rPr>
        <w:t>7</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金融機関、保険その他の金融サービスは、障害のある人が他の</w:t>
      </w:r>
      <w:r w:rsidR="00562175" w:rsidRPr="0021332F">
        <w:rPr>
          <w:rFonts w:ascii="ＭＳ 明朝" w:eastAsia="ＭＳ 明朝" w:hAnsi="ＭＳ 明朝" w:hint="eastAsia"/>
          <w:sz w:val="22"/>
          <w:szCs w:val="22"/>
          <w:lang w:eastAsia="ja-JP"/>
        </w:rPr>
        <w:t>者</w:t>
      </w:r>
      <w:r w:rsidRPr="0021332F">
        <w:rPr>
          <w:rFonts w:ascii="ＭＳ 明朝" w:eastAsia="ＭＳ 明朝" w:hAnsi="ＭＳ 明朝" w:hint="eastAsia"/>
          <w:sz w:val="22"/>
          <w:szCs w:val="22"/>
          <w:lang w:eastAsia="ja-JP"/>
        </w:rPr>
        <w:t>と平等に、金融に関する</w:t>
      </w:r>
      <w:r w:rsidR="004A316D" w:rsidRPr="0021332F">
        <w:rPr>
          <w:rFonts w:ascii="ＭＳ 明朝" w:eastAsia="ＭＳ 明朝" w:hAnsi="ＭＳ 明朝" w:hint="eastAsia"/>
          <w:sz w:val="22"/>
          <w:szCs w:val="22"/>
          <w:lang w:eastAsia="ja-JP"/>
        </w:rPr>
        <w:t>インクルージョンの</w:t>
      </w:r>
      <w:r w:rsidRPr="0021332F">
        <w:rPr>
          <w:rFonts w:ascii="ＭＳ 明朝" w:eastAsia="ＭＳ 明朝" w:hAnsi="ＭＳ 明朝" w:hint="eastAsia"/>
          <w:sz w:val="22"/>
          <w:szCs w:val="22"/>
          <w:lang w:eastAsia="ja-JP"/>
        </w:rPr>
        <w:t>権利を享受できるよう、あらゆる障</w:t>
      </w:r>
      <w:r w:rsidR="00B22FE1" w:rsidRPr="0021332F">
        <w:rPr>
          <w:rFonts w:ascii="ＭＳ 明朝" w:eastAsia="ＭＳ 明朝" w:hAnsi="ＭＳ 明朝" w:hint="eastAsia"/>
          <w:sz w:val="22"/>
          <w:szCs w:val="22"/>
          <w:lang w:eastAsia="ja-JP"/>
        </w:rPr>
        <w:t>壁</w:t>
      </w:r>
      <w:r w:rsidRPr="0021332F">
        <w:rPr>
          <w:rFonts w:ascii="ＭＳ 明朝" w:eastAsia="ＭＳ 明朝" w:hAnsi="ＭＳ 明朝" w:hint="eastAsia"/>
          <w:sz w:val="22"/>
          <w:szCs w:val="22"/>
          <w:lang w:eastAsia="ja-JP"/>
        </w:rPr>
        <w:t>を取り除くべきである。元施設収容者であることに基づき、照会、尋問、身元調査を受けることは、禁止されている差別とみなす。</w:t>
      </w:r>
    </w:p>
    <w:p w14:paraId="7367A89C" w14:textId="77777777" w:rsidR="004A316D" w:rsidRPr="0021332F" w:rsidRDefault="004A316D" w:rsidP="0021332F">
      <w:pPr>
        <w:spacing w:line="276" w:lineRule="auto"/>
        <w:rPr>
          <w:rFonts w:ascii="ＭＳ 明朝" w:eastAsia="ＭＳ 明朝" w:hAnsi="ＭＳ 明朝"/>
          <w:sz w:val="22"/>
          <w:szCs w:val="22"/>
          <w:lang w:eastAsia="ja-JP"/>
        </w:rPr>
      </w:pPr>
    </w:p>
    <w:p w14:paraId="4627B580" w14:textId="1DACB831" w:rsidR="00190D90" w:rsidRPr="0021332F" w:rsidRDefault="004A316D" w:rsidP="0021332F">
      <w:pPr>
        <w:spacing w:line="276" w:lineRule="auto"/>
        <w:rPr>
          <w:rFonts w:ascii="ＭＳ 明朝" w:eastAsia="ＭＳ 明朝" w:hAnsi="ＭＳ 明朝"/>
          <w:sz w:val="22"/>
          <w:szCs w:val="22"/>
          <w:lang w:eastAsia="ja-JP"/>
        </w:rPr>
      </w:pPr>
      <w:bookmarkStart w:id="17" w:name="_Toc102220585"/>
      <w:bookmarkEnd w:id="16"/>
      <w:r w:rsidRPr="0021332F">
        <w:rPr>
          <w:rFonts w:ascii="ＭＳ 明朝" w:eastAsia="ＭＳ 明朝" w:hAnsi="ＭＳ 明朝" w:hint="eastAsia"/>
          <w:sz w:val="22"/>
          <w:szCs w:val="22"/>
          <w:lang w:eastAsia="ja-JP"/>
        </w:rPr>
        <w:t>9</w:t>
      </w:r>
      <w:r w:rsidRPr="0021332F">
        <w:rPr>
          <w:rFonts w:ascii="ＭＳ 明朝" w:eastAsia="ＭＳ 明朝" w:hAnsi="ＭＳ 明朝"/>
          <w:sz w:val="22"/>
          <w:szCs w:val="22"/>
          <w:lang w:eastAsia="ja-JP"/>
        </w:rPr>
        <w:t>8</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施設の運営に責任を持つ当局および職員、司法および法執行機関の職員は、障害のある人が地域で生活する権利や障害のある人に合ったコミュニケーション</w:t>
      </w:r>
      <w:r w:rsidR="00A00C92" w:rsidRPr="0021332F">
        <w:rPr>
          <w:rFonts w:ascii="ＭＳ 明朝" w:eastAsia="ＭＳ 明朝" w:hAnsi="ＭＳ 明朝" w:hint="eastAsia"/>
          <w:sz w:val="22"/>
          <w:szCs w:val="22"/>
          <w:lang w:eastAsia="ja-JP"/>
        </w:rPr>
        <w:t>（</w:t>
      </w:r>
      <w:r w:rsidR="00A00C92" w:rsidRPr="0021332F">
        <w:rPr>
          <w:rFonts w:ascii="ＭＳ 明朝" w:eastAsia="ＭＳ 明朝" w:hAnsi="ＭＳ 明朝"/>
          <w:sz w:val="22"/>
          <w:szCs w:val="22"/>
          <w:lang w:eastAsia="ja-JP"/>
        </w:rPr>
        <w:t>accessible communication</w:t>
      </w:r>
      <w:r w:rsidR="00A00C92"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に関する研修を受けなくてはならない。</w:t>
      </w:r>
      <w:r w:rsidR="00A00C92" w:rsidRPr="0021332F">
        <w:rPr>
          <w:rFonts w:ascii="ＭＳ 明朝" w:eastAsia="ＭＳ 明朝" w:hAnsi="ＭＳ 明朝" w:hint="eastAsia"/>
          <w:sz w:val="22"/>
          <w:szCs w:val="22"/>
          <w:lang w:eastAsia="ja-JP"/>
        </w:rPr>
        <w:t>締約国は、</w:t>
      </w:r>
      <w:r w:rsidRPr="0021332F">
        <w:rPr>
          <w:rFonts w:ascii="ＭＳ 明朝" w:eastAsia="ＭＳ 明朝" w:hAnsi="ＭＳ 明朝" w:hint="eastAsia"/>
          <w:sz w:val="22"/>
          <w:szCs w:val="22"/>
          <w:lang w:eastAsia="ja-JP"/>
        </w:rPr>
        <w:t>施設を退所する人の</w:t>
      </w:r>
      <w:r w:rsidR="00A00C92" w:rsidRPr="0021332F">
        <w:rPr>
          <w:rFonts w:ascii="ＭＳ 明朝" w:eastAsia="ＭＳ 明朝" w:hAnsi="ＭＳ 明朝" w:hint="eastAsia"/>
          <w:sz w:val="22"/>
          <w:szCs w:val="22"/>
          <w:lang w:eastAsia="ja-JP"/>
        </w:rPr>
        <w:t>新天地で</w:t>
      </w:r>
      <w:r w:rsidRPr="0021332F">
        <w:rPr>
          <w:rFonts w:ascii="ＭＳ 明朝" w:eastAsia="ＭＳ 明朝" w:hAnsi="ＭＳ 明朝" w:hint="eastAsia"/>
          <w:sz w:val="22"/>
          <w:szCs w:val="22"/>
          <w:lang w:eastAsia="ja-JP"/>
        </w:rPr>
        <w:t>の行政的または法的監視を</w:t>
      </w:r>
      <w:r w:rsidR="00A00C92" w:rsidRPr="0021332F">
        <w:rPr>
          <w:rFonts w:ascii="ＭＳ 明朝" w:eastAsia="ＭＳ 明朝" w:hAnsi="ＭＳ 明朝" w:hint="eastAsia"/>
          <w:sz w:val="22"/>
          <w:szCs w:val="22"/>
          <w:lang w:eastAsia="ja-JP"/>
        </w:rPr>
        <w:t>禁止すべきである。</w:t>
      </w:r>
      <w:r w:rsidRPr="0021332F">
        <w:rPr>
          <w:rFonts w:ascii="ＭＳ 明朝" w:eastAsia="ＭＳ 明朝" w:hAnsi="ＭＳ 明朝" w:hint="eastAsia"/>
          <w:sz w:val="22"/>
          <w:szCs w:val="22"/>
          <w:lang w:eastAsia="ja-JP"/>
        </w:rPr>
        <w:t>施設</w:t>
      </w:r>
      <w:r w:rsidR="00E232CC" w:rsidRPr="0021332F">
        <w:rPr>
          <w:rFonts w:ascii="ＭＳ 明朝" w:eastAsia="ＭＳ 明朝" w:hAnsi="ＭＳ 明朝" w:hint="eastAsia"/>
          <w:sz w:val="22"/>
          <w:szCs w:val="22"/>
          <w:lang w:eastAsia="ja-JP"/>
        </w:rPr>
        <w:t>運営管理者</w:t>
      </w:r>
      <w:r w:rsidRPr="0021332F">
        <w:rPr>
          <w:rFonts w:ascii="ＭＳ 明朝" w:eastAsia="ＭＳ 明朝" w:hAnsi="ＭＳ 明朝" w:hint="eastAsia"/>
          <w:sz w:val="22"/>
          <w:szCs w:val="22"/>
          <w:lang w:eastAsia="ja-JP"/>
        </w:rPr>
        <w:t>と職員は、地域</w:t>
      </w:r>
      <w:r w:rsidR="00190D90" w:rsidRPr="0021332F">
        <w:rPr>
          <w:rFonts w:ascii="ＭＳ 明朝" w:eastAsia="ＭＳ 明朝" w:hAnsi="ＭＳ 明朝" w:hint="eastAsia"/>
          <w:sz w:val="22"/>
          <w:szCs w:val="22"/>
          <w:lang w:eastAsia="ja-JP"/>
        </w:rPr>
        <w:t>で「ケアの継続」をしてはならない。</w:t>
      </w:r>
    </w:p>
    <w:p w14:paraId="26B26C2D" w14:textId="77777777" w:rsidR="00190D90" w:rsidRPr="0021332F" w:rsidRDefault="00190D90" w:rsidP="0021332F">
      <w:pPr>
        <w:spacing w:line="276" w:lineRule="auto"/>
        <w:rPr>
          <w:rFonts w:ascii="ＭＳ 明朝" w:eastAsia="ＭＳ 明朝" w:hAnsi="ＭＳ 明朝"/>
          <w:sz w:val="22"/>
          <w:szCs w:val="22"/>
          <w:lang w:eastAsia="ja-JP"/>
        </w:rPr>
      </w:pPr>
    </w:p>
    <w:bookmarkEnd w:id="17"/>
    <w:p w14:paraId="08DD0F64" w14:textId="36CC5C89" w:rsidR="00190D90" w:rsidRPr="0021332F" w:rsidRDefault="00190D90"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B</w:t>
      </w:r>
      <w:r w:rsidR="00AB5D87">
        <w:rPr>
          <w:rFonts w:ascii="ＭＳ 明朝" w:eastAsia="ＭＳ 明朝" w:hAnsi="ＭＳ 明朝" w:hint="eastAsia"/>
          <w:b/>
          <w:bCs/>
          <w:sz w:val="22"/>
          <w:szCs w:val="22"/>
          <w:lang w:eastAsia="ja-JP"/>
        </w:rPr>
        <w:t>．</w:t>
      </w:r>
      <w:r w:rsidRPr="0021332F">
        <w:rPr>
          <w:rFonts w:ascii="ＭＳ 明朝" w:eastAsia="ＭＳ 明朝" w:hAnsi="ＭＳ 明朝" w:hint="eastAsia"/>
          <w:b/>
          <w:bCs/>
          <w:sz w:val="22"/>
          <w:szCs w:val="22"/>
          <w:lang w:eastAsia="ja-JP"/>
        </w:rPr>
        <w:t>地域で自立して生活する</w:t>
      </w:r>
    </w:p>
    <w:p w14:paraId="3F4A0037" w14:textId="741C1613" w:rsidR="00853E77" w:rsidRPr="0021332F" w:rsidRDefault="00190D9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99</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施設を退所する人は、日常生活、人生経験、地域でうまくやっていける機会</w:t>
      </w:r>
      <w:r w:rsidR="00123739" w:rsidRPr="0021332F">
        <w:rPr>
          <w:rFonts w:ascii="ＭＳ 明朝" w:eastAsia="ＭＳ 明朝" w:hAnsi="ＭＳ 明朝" w:hint="eastAsia"/>
          <w:sz w:val="22"/>
          <w:szCs w:val="22"/>
          <w:lang w:eastAsia="ja-JP"/>
        </w:rPr>
        <w:t>のための</w:t>
      </w:r>
      <w:r w:rsidRPr="0021332F">
        <w:rPr>
          <w:rFonts w:ascii="ＭＳ 明朝" w:eastAsia="ＭＳ 明朝" w:hAnsi="ＭＳ 明朝" w:hint="eastAsia"/>
          <w:sz w:val="22"/>
          <w:szCs w:val="22"/>
          <w:lang w:eastAsia="ja-JP"/>
        </w:rPr>
        <w:t>、</w:t>
      </w:r>
      <w:r w:rsidR="00A54766" w:rsidRPr="0021332F">
        <w:rPr>
          <w:rFonts w:ascii="ＭＳ 明朝" w:eastAsia="ＭＳ 明朝" w:hAnsi="ＭＳ 明朝" w:hint="eastAsia"/>
          <w:sz w:val="22"/>
          <w:szCs w:val="22"/>
          <w:lang w:eastAsia="ja-JP"/>
        </w:rPr>
        <w:t>幅の広い</w:t>
      </w:r>
      <w:r w:rsidR="00F015FF" w:rsidRPr="0021332F">
        <w:rPr>
          <w:rFonts w:ascii="ＭＳ 明朝" w:eastAsia="ＭＳ 明朝" w:hAnsi="ＭＳ 明朝" w:hint="eastAsia"/>
          <w:sz w:val="22"/>
          <w:szCs w:val="22"/>
          <w:lang w:eastAsia="ja-JP"/>
        </w:rPr>
        <w:t>可能性</w:t>
      </w:r>
      <w:r w:rsidR="00687D82" w:rsidRPr="0021332F">
        <w:rPr>
          <w:rFonts w:ascii="ＭＳ 明朝" w:eastAsia="ＭＳ 明朝" w:hAnsi="ＭＳ 明朝" w:hint="eastAsia"/>
          <w:sz w:val="22"/>
          <w:szCs w:val="22"/>
          <w:lang w:eastAsia="ja-JP"/>
        </w:rPr>
        <w:t>を</w:t>
      </w:r>
      <w:r w:rsidRPr="0021332F">
        <w:rPr>
          <w:rFonts w:ascii="ＭＳ 明朝" w:eastAsia="ＭＳ 明朝" w:hAnsi="ＭＳ 明朝" w:hint="eastAsia"/>
          <w:sz w:val="22"/>
          <w:szCs w:val="22"/>
          <w:lang w:eastAsia="ja-JP"/>
        </w:rPr>
        <w:t>必要</w:t>
      </w:r>
      <w:r w:rsidR="00E232CC" w:rsidRPr="0021332F">
        <w:rPr>
          <w:rFonts w:ascii="ＭＳ 明朝" w:eastAsia="ＭＳ 明朝" w:hAnsi="ＭＳ 明朝" w:hint="eastAsia"/>
          <w:sz w:val="22"/>
          <w:szCs w:val="22"/>
          <w:lang w:eastAsia="ja-JP"/>
        </w:rPr>
        <w:t>としている</w:t>
      </w:r>
      <w:r w:rsidRPr="0021332F">
        <w:rPr>
          <w:rFonts w:ascii="ＭＳ 明朝" w:eastAsia="ＭＳ 明朝" w:hAnsi="ＭＳ 明朝" w:hint="eastAsia"/>
          <w:sz w:val="22"/>
          <w:szCs w:val="22"/>
          <w:lang w:eastAsia="ja-JP"/>
        </w:rPr>
        <w:t>。締約国</w:t>
      </w:r>
      <w:r w:rsidR="00123739" w:rsidRPr="0021332F">
        <w:rPr>
          <w:rFonts w:ascii="ＭＳ 明朝" w:eastAsia="ＭＳ 明朝" w:hAnsi="ＭＳ 明朝" w:hint="eastAsia"/>
          <w:sz w:val="22"/>
          <w:szCs w:val="22"/>
          <w:lang w:eastAsia="ja-JP"/>
        </w:rPr>
        <w:t>は、他の者と平等に次の権利を</w:t>
      </w:r>
      <w:r w:rsidR="00E232CC" w:rsidRPr="0021332F">
        <w:rPr>
          <w:rFonts w:ascii="ＭＳ 明朝" w:eastAsia="ＭＳ 明朝" w:hAnsi="ＭＳ 明朝" w:hint="eastAsia"/>
          <w:sz w:val="22"/>
          <w:szCs w:val="22"/>
          <w:lang w:eastAsia="ja-JP"/>
        </w:rPr>
        <w:t>擁護</w:t>
      </w:r>
      <w:r w:rsidR="00123739" w:rsidRPr="0021332F">
        <w:rPr>
          <w:rFonts w:ascii="ＭＳ 明朝" w:eastAsia="ＭＳ 明朝" w:hAnsi="ＭＳ 明朝" w:hint="eastAsia"/>
          <w:sz w:val="22"/>
          <w:szCs w:val="22"/>
          <w:lang w:eastAsia="ja-JP"/>
        </w:rPr>
        <w:t>する</w:t>
      </w:r>
      <w:r w:rsidRPr="0021332F">
        <w:rPr>
          <w:rFonts w:ascii="ＭＳ 明朝" w:eastAsia="ＭＳ 明朝" w:hAnsi="ＭＳ 明朝" w:hint="eastAsia"/>
          <w:sz w:val="22"/>
          <w:szCs w:val="22"/>
          <w:lang w:eastAsia="ja-JP"/>
        </w:rPr>
        <w:t>一般義務</w:t>
      </w:r>
      <w:r w:rsidR="00E232CC" w:rsidRPr="0021332F">
        <w:rPr>
          <w:rFonts w:ascii="ＭＳ 明朝" w:eastAsia="ＭＳ 明朝" w:hAnsi="ＭＳ 明朝" w:hint="eastAsia"/>
          <w:sz w:val="22"/>
          <w:szCs w:val="22"/>
          <w:lang w:eastAsia="ja-JP"/>
        </w:rPr>
        <w:t>を果た</w:t>
      </w:r>
      <w:r w:rsidR="00123739" w:rsidRPr="0021332F">
        <w:rPr>
          <w:rFonts w:ascii="ＭＳ 明朝" w:eastAsia="ＭＳ 明朝" w:hAnsi="ＭＳ 明朝" w:hint="eastAsia"/>
          <w:sz w:val="22"/>
          <w:szCs w:val="22"/>
          <w:lang w:eastAsia="ja-JP"/>
        </w:rPr>
        <w:t>さなければならない。</w:t>
      </w:r>
    </w:p>
    <w:p w14:paraId="1EB77468" w14:textId="77777777" w:rsidR="00853E77" w:rsidRPr="0021332F" w:rsidRDefault="00190D90"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ＭＳ 明朝" w:hint="eastAsia"/>
          <w:lang w:eastAsia="zh-CN"/>
        </w:rPr>
        <w:t>アクセシビリティ</w:t>
      </w:r>
    </w:p>
    <w:p w14:paraId="0867B879" w14:textId="77777777" w:rsidR="00853E77" w:rsidRPr="0021332F" w:rsidRDefault="00190D90"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ＭＳ 明朝" w:hint="eastAsia"/>
          <w:lang w:eastAsia="zh-CN"/>
        </w:rPr>
        <w:t>個人の移動</w:t>
      </w:r>
    </w:p>
    <w:p w14:paraId="69D0C7E8" w14:textId="77777777" w:rsidR="00853E77" w:rsidRPr="0021332F" w:rsidRDefault="00190D90"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SimSun" w:hint="eastAsia"/>
          <w:lang w:eastAsia="zh-CN"/>
        </w:rPr>
        <w:t>プライバシー</w:t>
      </w:r>
    </w:p>
    <w:p w14:paraId="057E8972" w14:textId="77777777" w:rsidR="00853E77" w:rsidRPr="0021332F" w:rsidRDefault="00987924"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SimSun" w:hint="eastAsia"/>
          <w:lang w:eastAsia="ja-JP"/>
        </w:rPr>
        <w:t>心身がそのままの状態で尊重されること</w:t>
      </w:r>
    </w:p>
    <w:p w14:paraId="082BECF2" w14:textId="77777777" w:rsidR="00853E77" w:rsidRPr="0021332F" w:rsidRDefault="00190D90"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SimSun" w:hint="eastAsia"/>
          <w:lang w:eastAsia="zh-CN"/>
        </w:rPr>
        <w:t>法的能力</w:t>
      </w:r>
    </w:p>
    <w:p w14:paraId="08738993" w14:textId="77777777" w:rsidR="00853E77" w:rsidRPr="0021332F" w:rsidRDefault="00190D90"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SimSun" w:hint="eastAsia"/>
          <w:lang w:eastAsia="zh-CN"/>
        </w:rPr>
        <w:t>自由</w:t>
      </w:r>
    </w:p>
    <w:p w14:paraId="2CB1106B" w14:textId="7138F7CA" w:rsidR="00853E77" w:rsidRPr="0021332F" w:rsidRDefault="00190D90"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hint="eastAsia"/>
          <w:lang w:eastAsia="ja-JP"/>
        </w:rPr>
        <w:t>暴力</w:t>
      </w:r>
      <w:r w:rsidR="00853E77" w:rsidRPr="0021332F">
        <w:rPr>
          <w:rFonts w:ascii="ＭＳ 明朝" w:eastAsia="ＭＳ 明朝" w:hAnsi="ＭＳ 明朝" w:cs="ＭＳ 明朝" w:hint="eastAsia"/>
          <w:lang w:eastAsia="ja-JP"/>
        </w:rPr>
        <w:t>・</w:t>
      </w:r>
      <w:r w:rsidRPr="0021332F">
        <w:rPr>
          <w:rFonts w:ascii="ＭＳ 明朝" w:eastAsia="ＭＳ 明朝" w:hAnsi="ＭＳ 明朝" w:cs="SimSun" w:hint="eastAsia"/>
          <w:lang w:eastAsia="ja-JP"/>
        </w:rPr>
        <w:t>虐待</w:t>
      </w:r>
      <w:r w:rsidRPr="0021332F">
        <w:rPr>
          <w:rFonts w:ascii="ＭＳ 明朝" w:eastAsia="ＭＳ 明朝" w:hAnsi="ＭＳ 明朝" w:cs="ＭＳ 明朝" w:hint="eastAsia"/>
          <w:lang w:eastAsia="ja-JP"/>
        </w:rPr>
        <w:t>・</w:t>
      </w:r>
      <w:r w:rsidRPr="0021332F">
        <w:rPr>
          <w:rFonts w:ascii="ＭＳ 明朝" w:eastAsia="ＭＳ 明朝" w:hAnsi="ＭＳ 明朝" w:cs="SimSun" w:hint="eastAsia"/>
          <w:lang w:eastAsia="ja-JP"/>
        </w:rPr>
        <w:t>搾取および拷問その他の虐待からの</w:t>
      </w:r>
      <w:r w:rsidR="007755D1" w:rsidRPr="0021332F">
        <w:rPr>
          <w:rFonts w:ascii="ＭＳ 明朝" w:eastAsia="ＭＳ 明朝" w:hAnsi="ＭＳ 明朝" w:cs="SimSun" w:hint="eastAsia"/>
          <w:lang w:eastAsia="ja-JP"/>
        </w:rPr>
        <w:t>自由</w:t>
      </w:r>
    </w:p>
    <w:p w14:paraId="017A68B4" w14:textId="77777777" w:rsidR="00853E77" w:rsidRPr="0021332F" w:rsidRDefault="00D55CDF"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SimSun" w:hint="eastAsia"/>
          <w:lang w:eastAsia="ja-JP"/>
        </w:rPr>
        <w:t>教育</w:t>
      </w:r>
    </w:p>
    <w:p w14:paraId="033BDC8E" w14:textId="77777777" w:rsidR="00853E77" w:rsidRPr="0021332F" w:rsidRDefault="00190D90"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SimSun" w:hint="eastAsia"/>
          <w:lang w:eastAsia="zh-CN"/>
        </w:rPr>
        <w:t>文化</w:t>
      </w:r>
      <w:r w:rsidRPr="0021332F">
        <w:rPr>
          <w:rFonts w:ascii="ＭＳ 明朝" w:eastAsia="ＭＳ 明朝" w:hAnsi="ＭＳ 明朝" w:cs="ＭＳ 明朝" w:hint="eastAsia"/>
          <w:lang w:eastAsia="zh-CN"/>
        </w:rPr>
        <w:t>・</w:t>
      </w:r>
      <w:r w:rsidRPr="0021332F">
        <w:rPr>
          <w:rFonts w:ascii="ＭＳ 明朝" w:eastAsia="ＭＳ 明朝" w:hAnsi="ＭＳ 明朝" w:cs="SimSun" w:hint="eastAsia"/>
          <w:lang w:eastAsia="zh-CN"/>
        </w:rPr>
        <w:t>娯楽への</w:t>
      </w:r>
      <w:r w:rsidR="00D55CDF" w:rsidRPr="0021332F">
        <w:rPr>
          <w:rFonts w:ascii="ＭＳ 明朝" w:eastAsia="ＭＳ 明朝" w:hAnsi="ＭＳ 明朝" w:cs="SimSun" w:hint="eastAsia"/>
          <w:lang w:eastAsia="ja-JP"/>
        </w:rPr>
        <w:t>参加</w:t>
      </w:r>
    </w:p>
    <w:p w14:paraId="624B9485" w14:textId="088D8BA2" w:rsidR="00853E77" w:rsidRPr="0021332F" w:rsidRDefault="00AD5374" w:rsidP="0021332F">
      <w:pPr>
        <w:pStyle w:val="af8"/>
        <w:numPr>
          <w:ilvl w:val="0"/>
          <w:numId w:val="36"/>
        </w:numPr>
        <w:rPr>
          <w:rFonts w:ascii="ＭＳ 明朝" w:eastAsia="ＭＳ 明朝" w:hAnsi="ＭＳ 明朝" w:cs="SimSun"/>
          <w:lang w:eastAsia="ja-JP"/>
        </w:rPr>
      </w:pPr>
      <w:r w:rsidRPr="0021332F">
        <w:rPr>
          <w:rFonts w:ascii="ＭＳ 明朝" w:eastAsia="ＭＳ 明朝" w:hAnsi="ＭＳ 明朝" w:cs="SimSun" w:hint="eastAsia"/>
          <w:lang w:eastAsia="ja-JP"/>
        </w:rPr>
        <w:t>政治的活動への参加</w:t>
      </w:r>
    </w:p>
    <w:p w14:paraId="0D58F2B4" w14:textId="77777777" w:rsidR="00D55CDF" w:rsidRPr="0021332F" w:rsidRDefault="00D55CDF" w:rsidP="0021332F">
      <w:pPr>
        <w:spacing w:line="276" w:lineRule="auto"/>
        <w:rPr>
          <w:rFonts w:ascii="ＭＳ 明朝" w:eastAsia="ＭＳ 明朝" w:hAnsi="ＭＳ 明朝"/>
          <w:sz w:val="22"/>
          <w:szCs w:val="22"/>
          <w:lang w:eastAsia="ja-JP"/>
        </w:rPr>
      </w:pPr>
    </w:p>
    <w:p w14:paraId="08D3D2F4" w14:textId="19C71EF8" w:rsidR="00F61683" w:rsidRPr="0021332F" w:rsidRDefault="00F61683"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100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ab/>
        <w:t>締約国は、障害のある人のインクルージョンに関する啓発活動を支援し、インクルージョンの価値と実践に関する家族、</w:t>
      </w:r>
      <w:r w:rsidR="00043064" w:rsidRPr="0021332F">
        <w:rPr>
          <w:rFonts w:ascii="ＭＳ 明朝" w:eastAsia="ＭＳ 明朝" w:hAnsi="ＭＳ 明朝" w:hint="eastAsia"/>
          <w:sz w:val="22"/>
          <w:szCs w:val="22"/>
          <w:lang w:eastAsia="ja-JP"/>
        </w:rPr>
        <w:t>近隣</w:t>
      </w:r>
      <w:r w:rsidRPr="0021332F">
        <w:rPr>
          <w:rFonts w:ascii="ＭＳ 明朝" w:eastAsia="ＭＳ 明朝" w:hAnsi="ＭＳ 明朝" w:hint="eastAsia"/>
          <w:sz w:val="22"/>
          <w:szCs w:val="22"/>
          <w:lang w:eastAsia="ja-JP"/>
        </w:rPr>
        <w:t>、</w:t>
      </w:r>
      <w:r w:rsidR="006C0FA0" w:rsidRPr="0021332F">
        <w:rPr>
          <w:rFonts w:ascii="ＭＳ 明朝" w:eastAsia="ＭＳ 明朝" w:hAnsi="ＭＳ 明朝" w:hint="eastAsia"/>
          <w:sz w:val="22"/>
          <w:szCs w:val="22"/>
          <w:lang w:eastAsia="ja-JP"/>
        </w:rPr>
        <w:t>地域の</w:t>
      </w:r>
      <w:r w:rsidR="007B17A9" w:rsidRPr="0021332F">
        <w:rPr>
          <w:rFonts w:ascii="ＭＳ 明朝" w:eastAsia="ＭＳ 明朝" w:hAnsi="ＭＳ 明朝" w:hint="eastAsia"/>
          <w:sz w:val="22"/>
          <w:szCs w:val="22"/>
          <w:lang w:eastAsia="ja-JP"/>
        </w:rPr>
        <w:t>可能性</w:t>
      </w:r>
      <w:r w:rsidRPr="0021332F">
        <w:rPr>
          <w:rFonts w:ascii="ＭＳ 明朝" w:eastAsia="ＭＳ 明朝" w:hAnsi="ＭＳ 明朝" w:hint="eastAsia"/>
          <w:sz w:val="22"/>
          <w:szCs w:val="22"/>
          <w:lang w:eastAsia="ja-JP"/>
        </w:rPr>
        <w:t>を高めるべきである。締約国は、</w:t>
      </w:r>
      <w:r w:rsidR="006C0FA0" w:rsidRPr="0021332F">
        <w:rPr>
          <w:rFonts w:ascii="ＭＳ 明朝" w:eastAsia="ＭＳ 明朝" w:hAnsi="ＭＳ 明朝" w:hint="eastAsia"/>
          <w:sz w:val="22"/>
          <w:szCs w:val="22"/>
          <w:lang w:eastAsia="ja-JP"/>
        </w:rPr>
        <w:t>障害のある人</w:t>
      </w:r>
      <w:r w:rsidRPr="0021332F">
        <w:rPr>
          <w:rFonts w:ascii="ＭＳ 明朝" w:eastAsia="ＭＳ 明朝" w:hAnsi="ＭＳ 明朝" w:hint="eastAsia"/>
          <w:sz w:val="22"/>
          <w:szCs w:val="22"/>
          <w:lang w:eastAsia="ja-JP"/>
        </w:rPr>
        <w:t>、特に施設に住んでいる人または</w:t>
      </w:r>
      <w:r w:rsidR="006C0FA0" w:rsidRPr="0021332F">
        <w:rPr>
          <w:rFonts w:ascii="ＭＳ 明朝" w:eastAsia="ＭＳ 明朝" w:hAnsi="ＭＳ 明朝" w:hint="eastAsia"/>
          <w:sz w:val="22"/>
          <w:szCs w:val="22"/>
          <w:lang w:eastAsia="ja-JP"/>
        </w:rPr>
        <w:t>脱施設者</w:t>
      </w:r>
      <w:r w:rsidRPr="0021332F">
        <w:rPr>
          <w:rFonts w:ascii="ＭＳ 明朝" w:eastAsia="ＭＳ 明朝" w:hAnsi="ＭＳ 明朝" w:hint="eastAsia"/>
          <w:sz w:val="22"/>
          <w:szCs w:val="22"/>
          <w:lang w:eastAsia="ja-JP"/>
        </w:rPr>
        <w:t>の参加を積極的に</w:t>
      </w:r>
      <w:r w:rsidR="006C0FA0" w:rsidRPr="0021332F">
        <w:rPr>
          <w:rFonts w:ascii="ＭＳ 明朝" w:eastAsia="ＭＳ 明朝" w:hAnsi="ＭＳ 明朝" w:hint="eastAsia"/>
          <w:sz w:val="22"/>
          <w:szCs w:val="22"/>
          <w:lang w:eastAsia="ja-JP"/>
        </w:rPr>
        <w:t>模索することが重要</w:t>
      </w:r>
      <w:r w:rsidR="00043064" w:rsidRPr="0021332F">
        <w:rPr>
          <w:rFonts w:ascii="ＭＳ 明朝" w:eastAsia="ＭＳ 明朝" w:hAnsi="ＭＳ 明朝" w:hint="eastAsia"/>
          <w:sz w:val="22"/>
          <w:szCs w:val="22"/>
          <w:lang w:eastAsia="ja-JP"/>
        </w:rPr>
        <w:t>である</w:t>
      </w:r>
      <w:r w:rsidRPr="0021332F">
        <w:rPr>
          <w:rFonts w:ascii="ＭＳ 明朝" w:eastAsia="ＭＳ 明朝" w:hAnsi="ＭＳ 明朝" w:hint="eastAsia"/>
          <w:sz w:val="22"/>
          <w:szCs w:val="22"/>
          <w:lang w:eastAsia="ja-JP"/>
        </w:rPr>
        <w:t>。地域に密着した</w:t>
      </w:r>
      <w:r w:rsidR="006C0FA0" w:rsidRPr="0021332F">
        <w:rPr>
          <w:rFonts w:ascii="ＭＳ 明朝" w:eastAsia="ＭＳ 明朝" w:hAnsi="ＭＳ 明朝" w:hint="eastAsia"/>
          <w:sz w:val="22"/>
          <w:szCs w:val="22"/>
          <w:lang w:eastAsia="ja-JP"/>
        </w:rPr>
        <w:t>団体</w:t>
      </w:r>
      <w:r w:rsidRPr="0021332F">
        <w:rPr>
          <w:rFonts w:ascii="ＭＳ 明朝" w:eastAsia="ＭＳ 明朝" w:hAnsi="ＭＳ 明朝" w:hint="eastAsia"/>
          <w:sz w:val="22"/>
          <w:szCs w:val="22"/>
          <w:lang w:eastAsia="ja-JP"/>
        </w:rPr>
        <w:t>、個人、近隣グループは、社会的支援の提供において多様な役割を果たし、当事者を地域の資源につなげたり、</w:t>
      </w:r>
      <w:r w:rsidR="00B22FE1" w:rsidRPr="0021332F">
        <w:rPr>
          <w:rFonts w:ascii="ＭＳ 明朝" w:eastAsia="ＭＳ 明朝" w:hAnsi="ＭＳ 明朝" w:hint="eastAsia"/>
          <w:sz w:val="22"/>
          <w:szCs w:val="22"/>
          <w:lang w:eastAsia="ja-JP"/>
        </w:rPr>
        <w:t>地域</w:t>
      </w:r>
      <w:r w:rsidRPr="0021332F">
        <w:rPr>
          <w:rFonts w:ascii="ＭＳ 明朝" w:eastAsia="ＭＳ 明朝" w:hAnsi="ＭＳ 明朝" w:hint="eastAsia"/>
          <w:sz w:val="22"/>
          <w:szCs w:val="22"/>
          <w:lang w:eastAsia="ja-JP"/>
        </w:rPr>
        <w:t xml:space="preserve">のより広い社会資本の一員として支援を提供したりすることができる。 </w:t>
      </w:r>
    </w:p>
    <w:p w14:paraId="4988B0A8" w14:textId="77777777" w:rsidR="00F61683" w:rsidRPr="0021332F" w:rsidRDefault="00F61683" w:rsidP="0021332F">
      <w:pPr>
        <w:spacing w:line="276" w:lineRule="auto"/>
        <w:rPr>
          <w:rFonts w:ascii="ＭＳ 明朝" w:eastAsia="ＭＳ 明朝" w:hAnsi="ＭＳ 明朝"/>
          <w:sz w:val="22"/>
          <w:szCs w:val="22"/>
          <w:lang w:eastAsia="ja-JP"/>
        </w:rPr>
      </w:pPr>
    </w:p>
    <w:p w14:paraId="0BD2740B" w14:textId="0716E0D9" w:rsidR="00BE6FFC" w:rsidRPr="0021332F" w:rsidRDefault="00BE6FFC" w:rsidP="0021332F">
      <w:pPr>
        <w:spacing w:line="276" w:lineRule="auto"/>
        <w:rPr>
          <w:rFonts w:ascii="ＭＳ 明朝" w:eastAsia="ＭＳ 明朝" w:hAnsi="ＭＳ 明朝"/>
          <w:dstrike/>
          <w:sz w:val="22"/>
          <w:szCs w:val="22"/>
          <w:lang w:eastAsia="ja-JP"/>
        </w:rPr>
      </w:pPr>
      <w:r w:rsidRPr="0021332F">
        <w:rPr>
          <w:rFonts w:ascii="ＭＳ 明朝" w:eastAsia="ＭＳ 明朝" w:hAnsi="ＭＳ 明朝" w:hint="eastAsia"/>
          <w:sz w:val="22"/>
          <w:szCs w:val="22"/>
          <w:lang w:eastAsia="ja-JP"/>
        </w:rPr>
        <w:t>101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w:t>
      </w:r>
      <w:r w:rsidR="009D2B13" w:rsidRPr="0021332F">
        <w:rPr>
          <w:rFonts w:ascii="ＭＳ 明朝" w:eastAsia="ＭＳ 明朝" w:hAnsi="ＭＳ 明朝" w:hint="eastAsia"/>
          <w:sz w:val="22"/>
          <w:szCs w:val="22"/>
          <w:lang w:eastAsia="ja-JP"/>
        </w:rPr>
        <w:t>他の者と平等に</w:t>
      </w:r>
      <w:r w:rsidRPr="0021332F">
        <w:rPr>
          <w:rFonts w:ascii="ＭＳ 明朝" w:eastAsia="ＭＳ 明朝" w:hAnsi="ＭＳ 明朝" w:hint="eastAsia"/>
          <w:sz w:val="22"/>
          <w:szCs w:val="22"/>
          <w:lang w:eastAsia="ja-JP"/>
        </w:rPr>
        <w:t>、施設を退所する人が交通機関を利用できること、都市、地方および近隣地域を自由に行き来できること、および公共空間を利用できることを確保すべきである。</w:t>
      </w:r>
      <w:r w:rsidRPr="0021332F">
        <w:rPr>
          <w:rFonts w:ascii="ＭＳ 明朝" w:eastAsia="ＭＳ 明朝" w:hAnsi="ＭＳ 明朝" w:hint="eastAsia"/>
          <w:dstrike/>
          <w:sz w:val="22"/>
          <w:szCs w:val="22"/>
          <w:lang w:eastAsia="ja-JP"/>
        </w:rPr>
        <w:t xml:space="preserve">　</w:t>
      </w:r>
    </w:p>
    <w:p w14:paraId="627D1935" w14:textId="77777777" w:rsidR="007E7D11" w:rsidRPr="0021332F" w:rsidRDefault="007E7D11" w:rsidP="0021332F">
      <w:pPr>
        <w:spacing w:line="276" w:lineRule="auto"/>
        <w:rPr>
          <w:rFonts w:ascii="ＭＳ 明朝" w:eastAsia="ＭＳ 明朝" w:hAnsi="ＭＳ 明朝"/>
          <w:sz w:val="22"/>
          <w:szCs w:val="22"/>
          <w:lang w:eastAsia="ja-JP"/>
        </w:rPr>
      </w:pPr>
    </w:p>
    <w:p w14:paraId="14C1182E" w14:textId="6EB4D5F7" w:rsidR="00126734" w:rsidRPr="0021332F" w:rsidRDefault="00126734"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102</w:t>
      </w:r>
      <w:r w:rsidR="00AB5D87">
        <w:rPr>
          <w:rFonts w:ascii="ＭＳ 明朝" w:eastAsia="ＭＳ 明朝" w:hAnsi="ＭＳ 明朝" w:hint="eastAsia"/>
          <w:sz w:val="22"/>
          <w:szCs w:val="22"/>
          <w:lang w:eastAsia="ja-JP"/>
        </w:rPr>
        <w:t>．</w:t>
      </w:r>
      <w:r w:rsidR="007E7D11" w:rsidRPr="0021332F">
        <w:rPr>
          <w:rFonts w:ascii="ＭＳ 明朝" w:eastAsia="ＭＳ 明朝" w:hAnsi="ＭＳ 明朝" w:hint="eastAsia"/>
          <w:sz w:val="22"/>
          <w:szCs w:val="22"/>
          <w:lang w:eastAsia="ja-JP"/>
        </w:rPr>
        <w:t>締約国は、障害のある人が自宅や近隣への安全な帰り道をみつけられるなど、一人で安全に都市部を移動できるように、公共空間のアクセス性を確保する義務を果たすべきである。そのた</w:t>
      </w:r>
      <w:r w:rsidR="007E7D11" w:rsidRPr="0021332F">
        <w:rPr>
          <w:rFonts w:ascii="ＭＳ 明朝" w:eastAsia="ＭＳ 明朝" w:hAnsi="ＭＳ 明朝" w:hint="eastAsia"/>
          <w:sz w:val="22"/>
          <w:szCs w:val="22"/>
          <w:lang w:eastAsia="ja-JP"/>
        </w:rPr>
        <w:lastRenderedPageBreak/>
        <w:t>めに、障害のある人にやさしいパトロール、道路関連のアクセシビリティ、完全にアクセス可能な情報およびコミュニケーション（わかりやすい版の使用など）やサポートサービスの提供に考慮すること。</w:t>
      </w:r>
    </w:p>
    <w:p w14:paraId="161E952C" w14:textId="77777777" w:rsidR="007E7D11" w:rsidRPr="0021332F" w:rsidRDefault="007E7D11" w:rsidP="0021332F">
      <w:pPr>
        <w:spacing w:line="276" w:lineRule="auto"/>
        <w:rPr>
          <w:rFonts w:ascii="ＭＳ 明朝" w:eastAsia="ＭＳ 明朝" w:hAnsi="ＭＳ 明朝"/>
          <w:sz w:val="22"/>
          <w:szCs w:val="22"/>
          <w:lang w:eastAsia="ja-JP"/>
        </w:rPr>
      </w:pPr>
    </w:p>
    <w:p w14:paraId="49A6A11D" w14:textId="1585D19B" w:rsidR="00516F66" w:rsidRPr="0021332F" w:rsidRDefault="00516F66" w:rsidP="0021332F">
      <w:pPr>
        <w:spacing w:line="276" w:lineRule="auto"/>
        <w:rPr>
          <w:rFonts w:ascii="ＭＳ 明朝" w:eastAsia="ＭＳ 明朝" w:hAnsi="ＭＳ 明朝" w:cs="SimSun"/>
          <w:sz w:val="22"/>
          <w:szCs w:val="22"/>
          <w:lang w:eastAsia="ja-JP"/>
        </w:rPr>
      </w:pPr>
      <w:bookmarkStart w:id="18" w:name="_Ref102214127"/>
      <w:r w:rsidRPr="0021332F">
        <w:rPr>
          <w:rFonts w:ascii="ＭＳ 明朝" w:eastAsia="ＭＳ 明朝" w:hAnsi="ＭＳ 明朝"/>
          <w:sz w:val="22"/>
          <w:szCs w:val="22"/>
          <w:lang w:eastAsia="ja-JP"/>
        </w:rPr>
        <w:t>103</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ab/>
      </w:r>
      <w:r w:rsidRPr="0021332F">
        <w:rPr>
          <w:rFonts w:ascii="ＭＳ 明朝" w:eastAsia="ＭＳ 明朝" w:hAnsi="ＭＳ 明朝" w:hint="eastAsia"/>
          <w:sz w:val="22"/>
          <w:szCs w:val="22"/>
          <w:lang w:eastAsia="ja-JP"/>
        </w:rPr>
        <w:t>締約国は、施設を退所する</w:t>
      </w:r>
      <w:r w:rsidR="00620210" w:rsidRPr="0021332F">
        <w:rPr>
          <w:rFonts w:ascii="ＭＳ 明朝" w:eastAsia="ＭＳ 明朝" w:hAnsi="ＭＳ 明朝" w:hint="eastAsia"/>
          <w:sz w:val="22"/>
          <w:szCs w:val="22"/>
          <w:lang w:eastAsia="ja-JP"/>
        </w:rPr>
        <w:t>人</w:t>
      </w:r>
      <w:r w:rsidRPr="0021332F">
        <w:rPr>
          <w:rFonts w:ascii="ＭＳ 明朝" w:eastAsia="ＭＳ 明朝" w:hAnsi="ＭＳ 明朝" w:hint="eastAsia"/>
          <w:sz w:val="22"/>
          <w:szCs w:val="22"/>
          <w:lang w:eastAsia="ja-JP"/>
        </w:rPr>
        <w:t>に対して、他の者と平等に、プライマリーヘルスケア（</w:t>
      </w:r>
      <w:r w:rsidR="00620210" w:rsidRPr="0021332F">
        <w:rPr>
          <w:rFonts w:ascii="ＭＳ 明朝" w:eastAsia="ＭＳ 明朝" w:hAnsi="ＭＳ 明朝" w:hint="eastAsia"/>
          <w:sz w:val="22"/>
          <w:szCs w:val="22"/>
          <w:lang w:eastAsia="ja-JP"/>
        </w:rPr>
        <w:t>p</w:t>
      </w:r>
      <w:r w:rsidRPr="0021332F">
        <w:rPr>
          <w:rFonts w:ascii="ＭＳ 明朝" w:eastAsia="ＭＳ 明朝" w:hAnsi="ＭＳ 明朝" w:hint="eastAsia"/>
          <w:sz w:val="22"/>
          <w:szCs w:val="22"/>
          <w:lang w:eastAsia="ja-JP"/>
        </w:rPr>
        <w:t>rimary health care　訳注　健康を基本的な人権として認め、その達成過程に住民の主体的な参加や自己決定権を保障する理念</w:t>
      </w:r>
      <w:r w:rsidR="00AD5374" w:rsidRPr="0021332F">
        <w:rPr>
          <w:rFonts w:ascii="ＭＳ 明朝" w:eastAsia="ＭＳ 明朝" w:hAnsi="ＭＳ 明朝" w:hint="eastAsia"/>
          <w:sz w:val="22"/>
          <w:szCs w:val="22"/>
          <w:lang w:eastAsia="ja-JP"/>
        </w:rPr>
        <w:t>、およびこの理念に基づく第一線の保健医療サービス</w:t>
      </w:r>
      <w:r w:rsidRPr="0021332F">
        <w:rPr>
          <w:rFonts w:ascii="ＭＳ 明朝" w:eastAsia="ＭＳ 明朝" w:hAnsi="ＭＳ 明朝" w:hint="eastAsia"/>
          <w:sz w:val="22"/>
          <w:szCs w:val="22"/>
          <w:lang w:eastAsia="ja-JP"/>
        </w:rPr>
        <w:t>）、ハビリテーション／リハビリテーション、</w:t>
      </w:r>
      <w:r w:rsidR="007E7D11" w:rsidRPr="0021332F">
        <w:rPr>
          <w:rFonts w:ascii="ＭＳ 明朝" w:eastAsia="ＭＳ 明朝" w:hAnsi="ＭＳ 明朝" w:hint="eastAsia"/>
          <w:sz w:val="22"/>
          <w:szCs w:val="22"/>
          <w:lang w:eastAsia="ja-JP"/>
        </w:rPr>
        <w:t>支援機器</w:t>
      </w:r>
      <w:r w:rsidRPr="0021332F">
        <w:rPr>
          <w:rFonts w:ascii="ＭＳ 明朝" w:eastAsia="ＭＳ 明朝" w:hAnsi="ＭＳ 明朝" w:hint="eastAsia"/>
          <w:sz w:val="22"/>
          <w:szCs w:val="22"/>
          <w:lang w:eastAsia="ja-JP"/>
        </w:rPr>
        <w:t>を含む総合的な医療を確保すべきである。医療サービスは、施設を去る障害のある人の選択、意志、希望を尊重し、障害の医学的モデルを埋め込むことを控え、必要に応じて追加の医療支援を提供すべきである。これには、自由</w:t>
      </w:r>
      <w:r w:rsidR="007755D1" w:rsidRPr="0021332F">
        <w:rPr>
          <w:rFonts w:ascii="ＭＳ 明朝" w:eastAsia="ＭＳ 明朝" w:hAnsi="ＭＳ 明朝" w:hint="eastAsia"/>
          <w:sz w:val="22"/>
          <w:szCs w:val="22"/>
          <w:lang w:eastAsia="ja-JP"/>
        </w:rPr>
        <w:t>意思に基づく</w:t>
      </w:r>
      <w:r w:rsidRPr="0021332F">
        <w:rPr>
          <w:rFonts w:ascii="ＭＳ 明朝" w:eastAsia="ＭＳ 明朝" w:hAnsi="ＭＳ 明朝" w:hint="eastAsia"/>
          <w:sz w:val="22"/>
          <w:szCs w:val="22"/>
          <w:lang w:eastAsia="ja-JP"/>
        </w:rPr>
        <w:t>インフォームド</w:t>
      </w:r>
      <w:r w:rsidRPr="0021332F">
        <w:rPr>
          <w:rFonts w:ascii="ＭＳ 明朝" w:eastAsia="ＭＳ 明朝" w:hAnsi="ＭＳ 明朝" w:cs="SimSun" w:hint="eastAsia"/>
          <w:sz w:val="22"/>
          <w:szCs w:val="22"/>
          <w:lang w:eastAsia="ja-JP"/>
        </w:rPr>
        <w:t>コンセントに基づき、</w:t>
      </w:r>
      <w:r w:rsidR="00A33781" w:rsidRPr="0021332F">
        <w:rPr>
          <w:rFonts w:ascii="ＭＳ 明朝" w:eastAsia="ＭＳ 明朝" w:hAnsi="ＭＳ 明朝" w:cs="SimSun" w:hint="eastAsia"/>
          <w:sz w:val="22"/>
          <w:szCs w:val="22"/>
          <w:lang w:eastAsia="ja-JP"/>
        </w:rPr>
        <w:t>全般的</w:t>
      </w:r>
      <w:r w:rsidRPr="0021332F">
        <w:rPr>
          <w:rFonts w:ascii="ＭＳ 明朝" w:eastAsia="ＭＳ 明朝" w:hAnsi="ＭＳ 明朝" w:cs="SimSun" w:hint="eastAsia"/>
          <w:sz w:val="22"/>
          <w:szCs w:val="22"/>
          <w:lang w:eastAsia="ja-JP"/>
        </w:rPr>
        <w:t>な健康と幸福を取り戻すと</w:t>
      </w:r>
      <w:r w:rsidRPr="0021332F">
        <w:rPr>
          <w:rFonts w:ascii="ＭＳ 明朝" w:eastAsia="ＭＳ 明朝" w:hAnsi="ＭＳ 明朝" w:hint="eastAsia"/>
          <w:sz w:val="22"/>
          <w:szCs w:val="22"/>
          <w:lang w:eastAsia="ja-JP"/>
        </w:rPr>
        <w:t>いう観点から、精神科の</w:t>
      </w:r>
      <w:r w:rsidR="00A33781" w:rsidRPr="0021332F">
        <w:rPr>
          <w:rFonts w:ascii="ＭＳ 明朝" w:eastAsia="ＭＳ 明朝" w:hAnsi="ＭＳ 明朝" w:hint="eastAsia"/>
          <w:sz w:val="22"/>
          <w:szCs w:val="22"/>
          <w:lang w:eastAsia="ja-JP"/>
        </w:rPr>
        <w:t>投薬</w:t>
      </w:r>
      <w:r w:rsidRPr="0021332F">
        <w:rPr>
          <w:rFonts w:ascii="ＭＳ 明朝" w:eastAsia="ＭＳ 明朝" w:hAnsi="ＭＳ 明朝" w:hint="eastAsia"/>
          <w:sz w:val="22"/>
          <w:szCs w:val="22"/>
          <w:lang w:eastAsia="ja-JP"/>
        </w:rPr>
        <w:t>をやめ、栄養プログラムやフィットネス</w:t>
      </w:r>
      <w:r w:rsidRPr="0021332F">
        <w:rPr>
          <w:rFonts w:ascii="ＭＳ 明朝" w:eastAsia="ＭＳ 明朝" w:hAnsi="ＭＳ 明朝" w:cs="SimSun" w:hint="eastAsia"/>
          <w:sz w:val="22"/>
          <w:szCs w:val="22"/>
          <w:lang w:eastAsia="ja-JP"/>
        </w:rPr>
        <w:t>プログラムを利用するための支援が含まれる場合がある。</w:t>
      </w:r>
    </w:p>
    <w:p w14:paraId="77970F1A" w14:textId="77777777" w:rsidR="00516F66" w:rsidRPr="0021332F" w:rsidRDefault="00516F66" w:rsidP="0021332F">
      <w:pPr>
        <w:spacing w:line="276" w:lineRule="auto"/>
        <w:rPr>
          <w:rFonts w:ascii="ＭＳ 明朝" w:eastAsia="ＭＳ 明朝" w:hAnsi="ＭＳ 明朝" w:cs="SimSun"/>
          <w:sz w:val="22"/>
          <w:szCs w:val="22"/>
          <w:lang w:eastAsia="ja-JP"/>
        </w:rPr>
      </w:pPr>
    </w:p>
    <w:bookmarkEnd w:id="18"/>
    <w:p w14:paraId="27907E6B" w14:textId="149ED59C" w:rsidR="00A33781" w:rsidRPr="0021332F" w:rsidRDefault="00A3378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104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ab/>
        <w:t>締約国は、施設を退所した</w:t>
      </w:r>
      <w:r w:rsidR="00594D8D" w:rsidRPr="0021332F">
        <w:rPr>
          <w:rFonts w:ascii="ＭＳ 明朝" w:eastAsia="ＭＳ 明朝" w:hAnsi="ＭＳ 明朝" w:hint="eastAsia"/>
          <w:sz w:val="22"/>
          <w:szCs w:val="22"/>
          <w:lang w:eastAsia="ja-JP"/>
        </w:rPr>
        <w:t>人</w:t>
      </w:r>
      <w:r w:rsidRPr="0021332F">
        <w:rPr>
          <w:rFonts w:ascii="ＭＳ 明朝" w:eastAsia="ＭＳ 明朝" w:hAnsi="ＭＳ 明朝" w:hint="eastAsia"/>
          <w:sz w:val="22"/>
          <w:szCs w:val="22"/>
          <w:lang w:eastAsia="ja-JP"/>
        </w:rPr>
        <w:t>が他の者と平等に雇用</w:t>
      </w:r>
      <w:r w:rsidR="004D2318" w:rsidRPr="0021332F">
        <w:rPr>
          <w:rFonts w:ascii="ＭＳ 明朝" w:eastAsia="ＭＳ 明朝" w:hAnsi="ＭＳ 明朝" w:hint="eastAsia"/>
          <w:sz w:val="22"/>
          <w:szCs w:val="22"/>
          <w:lang w:eastAsia="ja-JP"/>
        </w:rPr>
        <w:t>に</w:t>
      </w:r>
      <w:r w:rsidR="00594D8D" w:rsidRPr="0021332F">
        <w:rPr>
          <w:rFonts w:ascii="ＭＳ 明朝" w:eastAsia="ＭＳ 明朝" w:hAnsi="ＭＳ 明朝" w:hint="eastAsia"/>
          <w:sz w:val="22"/>
          <w:szCs w:val="22"/>
          <w:lang w:eastAsia="ja-JP"/>
        </w:rPr>
        <w:t>アクセスでき</w:t>
      </w:r>
      <w:r w:rsidRPr="0021332F">
        <w:rPr>
          <w:rFonts w:ascii="ＭＳ 明朝" w:eastAsia="ＭＳ 明朝" w:hAnsi="ＭＳ 明朝" w:hint="eastAsia"/>
          <w:sz w:val="22"/>
          <w:szCs w:val="22"/>
          <w:lang w:eastAsia="ja-JP"/>
        </w:rPr>
        <w:t>るようにし、保護された雇用または分離された雇用を禁止しなければならない。締約国は</w:t>
      </w:r>
      <w:r w:rsidR="00594D8D" w:rsidRPr="0021332F">
        <w:rPr>
          <w:rFonts w:ascii="ＭＳ 明朝" w:eastAsia="ＭＳ 明朝" w:hAnsi="ＭＳ 明朝" w:hint="eastAsia"/>
          <w:sz w:val="22"/>
          <w:szCs w:val="22"/>
          <w:lang w:eastAsia="ja-JP"/>
        </w:rPr>
        <w:t>雇用において</w:t>
      </w:r>
      <w:r w:rsidRPr="0021332F">
        <w:rPr>
          <w:rFonts w:ascii="ＭＳ 明朝" w:eastAsia="ＭＳ 明朝" w:hAnsi="ＭＳ 明朝" w:hint="eastAsia"/>
          <w:sz w:val="22"/>
          <w:szCs w:val="22"/>
          <w:lang w:eastAsia="ja-JP"/>
        </w:rPr>
        <w:t>、施設を退所する</w:t>
      </w:r>
      <w:r w:rsidR="00594D8D" w:rsidRPr="0021332F">
        <w:rPr>
          <w:rFonts w:ascii="ＭＳ 明朝" w:eastAsia="ＭＳ 明朝" w:hAnsi="ＭＳ 明朝" w:hint="eastAsia"/>
          <w:sz w:val="22"/>
          <w:szCs w:val="22"/>
          <w:lang w:eastAsia="ja-JP"/>
        </w:rPr>
        <w:t>人</w:t>
      </w:r>
      <w:r w:rsidRPr="0021332F">
        <w:rPr>
          <w:rFonts w:ascii="ＭＳ 明朝" w:eastAsia="ＭＳ 明朝" w:hAnsi="ＭＳ 明朝" w:hint="eastAsia"/>
          <w:sz w:val="22"/>
          <w:szCs w:val="22"/>
          <w:lang w:eastAsia="ja-JP"/>
        </w:rPr>
        <w:t>が直面する障</w:t>
      </w:r>
      <w:r w:rsidR="00594D8D" w:rsidRPr="0021332F">
        <w:rPr>
          <w:rFonts w:ascii="ＭＳ 明朝" w:eastAsia="ＭＳ 明朝" w:hAnsi="ＭＳ 明朝" w:hint="eastAsia"/>
          <w:sz w:val="22"/>
          <w:szCs w:val="22"/>
          <w:lang w:eastAsia="ja-JP"/>
        </w:rPr>
        <w:t>壁</w:t>
      </w:r>
      <w:r w:rsidRPr="0021332F">
        <w:rPr>
          <w:rFonts w:ascii="ＭＳ 明朝" w:eastAsia="ＭＳ 明朝" w:hAnsi="ＭＳ 明朝" w:hint="eastAsia"/>
          <w:sz w:val="22"/>
          <w:szCs w:val="22"/>
          <w:lang w:eastAsia="ja-JP"/>
        </w:rPr>
        <w:t>を取り除く</w:t>
      </w:r>
      <w:r w:rsidR="00620210" w:rsidRPr="0021332F">
        <w:rPr>
          <w:rFonts w:ascii="ＭＳ 明朝" w:eastAsia="ＭＳ 明朝" w:hAnsi="ＭＳ 明朝" w:hint="eastAsia"/>
          <w:sz w:val="22"/>
          <w:szCs w:val="22"/>
          <w:lang w:eastAsia="ja-JP"/>
        </w:rPr>
        <w:t>インクルーシブ</w:t>
      </w:r>
      <w:r w:rsidRPr="0021332F">
        <w:rPr>
          <w:rFonts w:ascii="ＭＳ 明朝" w:eastAsia="ＭＳ 明朝" w:hAnsi="ＭＳ 明朝" w:hint="eastAsia"/>
          <w:sz w:val="22"/>
          <w:szCs w:val="22"/>
          <w:lang w:eastAsia="ja-JP"/>
        </w:rPr>
        <w:t>な法的および政策的枠組みを確保すべきである。施設を退所する</w:t>
      </w:r>
      <w:r w:rsidR="00C753CB" w:rsidRPr="0021332F">
        <w:rPr>
          <w:rFonts w:ascii="ＭＳ 明朝" w:eastAsia="ＭＳ 明朝" w:hAnsi="ＭＳ 明朝" w:hint="eastAsia"/>
          <w:sz w:val="22"/>
          <w:szCs w:val="22"/>
          <w:lang w:eastAsia="ja-JP"/>
        </w:rPr>
        <w:t>人</w:t>
      </w:r>
      <w:r w:rsidRPr="0021332F">
        <w:rPr>
          <w:rFonts w:ascii="ＭＳ 明朝" w:eastAsia="ＭＳ 明朝" w:hAnsi="ＭＳ 明朝" w:hint="eastAsia"/>
          <w:sz w:val="22"/>
          <w:szCs w:val="22"/>
          <w:lang w:eastAsia="ja-JP"/>
        </w:rPr>
        <w:t>が</w:t>
      </w:r>
      <w:r w:rsidR="007755D1" w:rsidRPr="0021332F">
        <w:rPr>
          <w:rFonts w:ascii="ＭＳ 明朝" w:eastAsia="ＭＳ 明朝" w:hAnsi="ＭＳ 明朝" w:hint="eastAsia"/>
          <w:sz w:val="22"/>
          <w:szCs w:val="22"/>
          <w:lang w:eastAsia="ja-JP"/>
        </w:rPr>
        <w:t>労働</w:t>
      </w:r>
      <w:r w:rsidRPr="0021332F">
        <w:rPr>
          <w:rFonts w:ascii="ＭＳ 明朝" w:eastAsia="ＭＳ 明朝" w:hAnsi="ＭＳ 明朝" w:hint="eastAsia"/>
          <w:sz w:val="22"/>
          <w:szCs w:val="22"/>
          <w:lang w:eastAsia="ja-JP"/>
        </w:rPr>
        <w:t>と雇用に対する権利を行使するために、意思決定のための時間と支援を可能にする、さまざまな選択肢が提供されるべきである。</w:t>
      </w:r>
    </w:p>
    <w:p w14:paraId="7C636E87" w14:textId="77777777" w:rsidR="00A33781" w:rsidRPr="0021332F" w:rsidRDefault="00A33781" w:rsidP="0021332F">
      <w:pPr>
        <w:spacing w:line="276" w:lineRule="auto"/>
        <w:rPr>
          <w:rFonts w:ascii="ＭＳ 明朝" w:eastAsia="ＭＳ 明朝" w:hAnsi="ＭＳ 明朝"/>
          <w:sz w:val="22"/>
          <w:szCs w:val="22"/>
          <w:lang w:eastAsia="ja-JP"/>
        </w:rPr>
      </w:pPr>
    </w:p>
    <w:p w14:paraId="68A8E30E" w14:textId="31780057" w:rsidR="00AD2E3F" w:rsidRPr="0021332F" w:rsidRDefault="00AD2E3F"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105</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締約国は、施設を退所する人にとってホームレスおよび貧困のリスクが非常に高いことを認識すべきである。施設を退所するすべての障害のある人には、住居に落ちつくための緊急および</w:t>
      </w:r>
      <w:r w:rsidR="00343D06" w:rsidRPr="0021332F">
        <w:rPr>
          <w:rFonts w:ascii="ＭＳ 明朝" w:eastAsia="ＭＳ 明朝" w:hAnsi="ＭＳ 明朝" w:hint="eastAsia"/>
          <w:sz w:val="22"/>
          <w:szCs w:val="22"/>
          <w:lang w:eastAsia="ja-JP"/>
        </w:rPr>
        <w:t>中期的な</w:t>
      </w:r>
      <w:r w:rsidRPr="0021332F">
        <w:rPr>
          <w:rFonts w:ascii="ＭＳ 明朝" w:eastAsia="ＭＳ 明朝" w:hAnsi="ＭＳ 明朝" w:hint="eastAsia"/>
          <w:sz w:val="22"/>
          <w:szCs w:val="22"/>
          <w:lang w:eastAsia="ja-JP"/>
        </w:rPr>
        <w:t>ニーズをカバーするために、強固な社会的保護のパッケージが提供されなければならない。また、長期的な経済的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社会的支援も</w:t>
      </w:r>
      <w:r w:rsidR="006B7CF9" w:rsidRPr="0021332F">
        <w:rPr>
          <w:rFonts w:ascii="ＭＳ 明朝" w:eastAsia="ＭＳ 明朝" w:hAnsi="ＭＳ 明朝" w:cs="SimSun" w:hint="eastAsia"/>
          <w:sz w:val="22"/>
          <w:szCs w:val="22"/>
          <w:lang w:eastAsia="ja-JP"/>
        </w:rPr>
        <w:t>生涯にわたり</w:t>
      </w:r>
      <w:r w:rsidRPr="0021332F">
        <w:rPr>
          <w:rFonts w:ascii="ＭＳ 明朝" w:eastAsia="ＭＳ 明朝" w:hAnsi="ＭＳ 明朝" w:cs="SimSun" w:hint="eastAsia"/>
          <w:sz w:val="22"/>
          <w:szCs w:val="22"/>
          <w:lang w:eastAsia="ja-JP"/>
        </w:rPr>
        <w:t>利用できるようにすべきである。締約国は、障害の</w:t>
      </w:r>
      <w:r w:rsidRPr="0021332F">
        <w:rPr>
          <w:rFonts w:ascii="ＭＳ 明朝" w:eastAsia="ＭＳ 明朝" w:hAnsi="ＭＳ 明朝" w:hint="eastAsia"/>
          <w:sz w:val="22"/>
          <w:szCs w:val="22"/>
          <w:lang w:eastAsia="ja-JP"/>
        </w:rPr>
        <w:t>ある人</w:t>
      </w:r>
      <w:r w:rsidR="006B7CF9" w:rsidRPr="0021332F">
        <w:rPr>
          <w:rFonts w:ascii="ＭＳ 明朝" w:eastAsia="ＭＳ 明朝" w:hAnsi="ＭＳ 明朝" w:hint="eastAsia"/>
          <w:sz w:val="22"/>
          <w:szCs w:val="22"/>
          <w:lang w:eastAsia="ja-JP"/>
        </w:rPr>
        <w:t>や障害のある子どもの家族</w:t>
      </w:r>
      <w:r w:rsidRPr="0021332F">
        <w:rPr>
          <w:rFonts w:ascii="ＭＳ 明朝" w:eastAsia="ＭＳ 明朝" w:hAnsi="ＭＳ 明朝" w:hint="eastAsia"/>
          <w:sz w:val="22"/>
          <w:szCs w:val="22"/>
          <w:lang w:eastAsia="ja-JP"/>
        </w:rPr>
        <w:t>が他の者と平等に既存の社会保護措置（例えば、子ども支援、失業給付、家賃補助、フードスタンプ（</w:t>
      </w:r>
      <w:r w:rsidR="00343D06" w:rsidRPr="0021332F">
        <w:rPr>
          <w:rFonts w:ascii="ＭＳ 明朝" w:eastAsia="ＭＳ 明朝" w:hAnsi="ＭＳ 明朝" w:hint="eastAsia"/>
          <w:sz w:val="22"/>
          <w:szCs w:val="22"/>
          <w:lang w:eastAsia="ja-JP"/>
        </w:rPr>
        <w:t xml:space="preserve">訳注　</w:t>
      </w:r>
      <w:r w:rsidRPr="0021332F">
        <w:rPr>
          <w:rFonts w:ascii="ＭＳ 明朝" w:eastAsia="ＭＳ 明朝" w:hAnsi="ＭＳ 明朝" w:hint="eastAsia"/>
          <w:sz w:val="22"/>
          <w:szCs w:val="22"/>
          <w:lang w:eastAsia="ja-JP"/>
        </w:rPr>
        <w:t>補助的栄養支援プログラム）、年金、公衆衛生制度、補助付き公共交通機関、税額控除など）</w:t>
      </w:r>
      <w:r w:rsidR="005E013A" w:rsidRPr="0021332F">
        <w:rPr>
          <w:rFonts w:ascii="ＭＳ 明朝" w:eastAsia="ＭＳ 明朝" w:hAnsi="ＭＳ 明朝" w:hint="eastAsia"/>
          <w:sz w:val="22"/>
          <w:szCs w:val="22"/>
          <w:lang w:eastAsia="ja-JP"/>
        </w:rPr>
        <w:t>を利用</w:t>
      </w:r>
      <w:r w:rsidRPr="0021332F">
        <w:rPr>
          <w:rFonts w:ascii="ＭＳ 明朝" w:eastAsia="ＭＳ 明朝" w:hAnsi="ＭＳ 明朝" w:hint="eastAsia"/>
          <w:sz w:val="22"/>
          <w:szCs w:val="22"/>
          <w:lang w:eastAsia="ja-JP"/>
        </w:rPr>
        <w:t>できることを確保するものとする。社会的保護の受給者であることは、治療条件、</w:t>
      </w:r>
      <w:r w:rsidR="005E013A" w:rsidRPr="0021332F">
        <w:rPr>
          <w:rFonts w:ascii="ＭＳ 明朝" w:eastAsia="ＭＳ 明朝" w:hAnsi="ＭＳ 明朝" w:hint="eastAsia"/>
          <w:sz w:val="22"/>
          <w:szCs w:val="22"/>
          <w:lang w:eastAsia="ja-JP"/>
        </w:rPr>
        <w:t>後見</w:t>
      </w:r>
      <w:r w:rsidR="00035C3F"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雇用に関連する資格基準に結び付けてはならない。障害のある人に関連する社会保護制度は、障害に関連する（障害があるためにかかる）費用に対する資金提供を含むべきである。</w:t>
      </w:r>
    </w:p>
    <w:p w14:paraId="30E83828" w14:textId="77777777" w:rsidR="00825680" w:rsidRPr="0021332F" w:rsidRDefault="00825680" w:rsidP="0021332F">
      <w:pPr>
        <w:spacing w:line="276" w:lineRule="auto"/>
        <w:rPr>
          <w:rFonts w:ascii="ＭＳ 明朝" w:eastAsia="ＭＳ 明朝" w:hAnsi="ＭＳ 明朝"/>
          <w:sz w:val="22"/>
          <w:szCs w:val="22"/>
          <w:lang w:eastAsia="ja-JP"/>
        </w:rPr>
      </w:pPr>
    </w:p>
    <w:p w14:paraId="56964377" w14:textId="37DA3BD5" w:rsidR="00825680" w:rsidRPr="0021332F" w:rsidRDefault="0082568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10</w:t>
      </w:r>
      <w:r w:rsidRPr="0021332F">
        <w:rPr>
          <w:rFonts w:ascii="ＭＳ 明朝" w:eastAsia="ＭＳ 明朝" w:hAnsi="ＭＳ 明朝"/>
          <w:sz w:val="22"/>
          <w:szCs w:val="22"/>
          <w:lang w:eastAsia="ja-JP"/>
        </w:rPr>
        <w:t>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施設を退所する人</w:t>
      </w:r>
      <w:r w:rsidR="00B319AF" w:rsidRPr="0021332F">
        <w:rPr>
          <w:rFonts w:ascii="ＭＳ 明朝" w:eastAsia="ＭＳ 明朝" w:hAnsi="ＭＳ 明朝" w:hint="eastAsia"/>
          <w:sz w:val="22"/>
          <w:szCs w:val="22"/>
          <w:lang w:eastAsia="ja-JP"/>
        </w:rPr>
        <w:t>に対して</w:t>
      </w:r>
      <w:r w:rsidRPr="0021332F">
        <w:rPr>
          <w:rFonts w:ascii="ＭＳ 明朝" w:eastAsia="ＭＳ 明朝" w:hAnsi="ＭＳ 明朝" w:hint="eastAsia"/>
          <w:sz w:val="22"/>
          <w:szCs w:val="22"/>
          <w:lang w:eastAsia="ja-JP"/>
        </w:rPr>
        <w:t>は、その社会的および経済的エンパワメントを促進し、隔離や施設収容を防ぐために、生涯学習の機会、学校教育を修了する機会、または徒弟制度もしくは高等教育を受ける機会などインクルーシブ教育へのアクセスを差別なく持てるようにするべきである。締約国は、施設を退所する障害のある人や子どもが、</w:t>
      </w:r>
      <w:r w:rsidR="00B64BA7" w:rsidRPr="0021332F">
        <w:rPr>
          <w:rFonts w:ascii="ＭＳ 明朝" w:eastAsia="ＭＳ 明朝" w:hAnsi="ＭＳ 明朝" w:hint="eastAsia"/>
          <w:sz w:val="22"/>
          <w:szCs w:val="22"/>
          <w:lang w:eastAsia="ja-JP"/>
        </w:rPr>
        <w:t>利用しやすい形式の</w:t>
      </w:r>
      <w:r w:rsidRPr="0021332F">
        <w:rPr>
          <w:rFonts w:ascii="ＭＳ 明朝" w:eastAsia="ＭＳ 明朝" w:hAnsi="ＭＳ 明朝" w:hint="eastAsia"/>
          <w:sz w:val="22"/>
          <w:szCs w:val="22"/>
          <w:lang w:eastAsia="ja-JP"/>
        </w:rPr>
        <w:t>情報にアクセス</w:t>
      </w:r>
      <w:r w:rsidR="00B64BA7" w:rsidRPr="0021332F">
        <w:rPr>
          <w:rFonts w:ascii="ＭＳ 明朝" w:eastAsia="ＭＳ 明朝" w:hAnsi="ＭＳ 明朝" w:hint="eastAsia"/>
          <w:sz w:val="22"/>
          <w:szCs w:val="22"/>
          <w:lang w:eastAsia="ja-JP"/>
        </w:rPr>
        <w:t>できるように</w:t>
      </w:r>
      <w:r w:rsidRPr="0021332F">
        <w:rPr>
          <w:rFonts w:ascii="ＭＳ 明朝" w:eastAsia="ＭＳ 明朝" w:hAnsi="ＭＳ 明朝" w:hint="eastAsia"/>
          <w:sz w:val="22"/>
          <w:szCs w:val="22"/>
          <w:lang w:eastAsia="ja-JP"/>
        </w:rPr>
        <w:t>し、教育を継続または完了するために必要な教育機会</w:t>
      </w:r>
      <w:r w:rsidR="00417A4F" w:rsidRPr="0021332F">
        <w:rPr>
          <w:rFonts w:ascii="ＭＳ 明朝" w:eastAsia="ＭＳ 明朝" w:hAnsi="ＭＳ 明朝" w:hint="eastAsia"/>
          <w:sz w:val="22"/>
          <w:szCs w:val="22"/>
          <w:lang w:eastAsia="ja-JP"/>
        </w:rPr>
        <w:t>を知り</w:t>
      </w:r>
      <w:r w:rsidRPr="0021332F">
        <w:rPr>
          <w:rFonts w:ascii="ＭＳ 明朝" w:eastAsia="ＭＳ 明朝" w:hAnsi="ＭＳ 明朝" w:hint="eastAsia"/>
          <w:sz w:val="22"/>
          <w:szCs w:val="22"/>
          <w:lang w:eastAsia="ja-JP"/>
        </w:rPr>
        <w:t>、本人の意思および希望に従って勉学に励むことができることを確保するものとする。</w:t>
      </w:r>
    </w:p>
    <w:p w14:paraId="74A926D4" w14:textId="77777777" w:rsidR="005F0503" w:rsidRPr="0021332F" w:rsidRDefault="005F0503" w:rsidP="0021332F">
      <w:pPr>
        <w:spacing w:line="276" w:lineRule="auto"/>
        <w:rPr>
          <w:rFonts w:ascii="ＭＳ 明朝" w:eastAsia="ＭＳ 明朝" w:hAnsi="ＭＳ 明朝"/>
          <w:sz w:val="22"/>
          <w:szCs w:val="22"/>
          <w:lang w:eastAsia="ja-JP"/>
        </w:rPr>
      </w:pPr>
    </w:p>
    <w:p w14:paraId="1FFA1101" w14:textId="1ABDAE31" w:rsidR="00F44F43" w:rsidRPr="0021332F" w:rsidRDefault="005F0503"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Ⅷ</w:t>
      </w:r>
      <w:r w:rsidR="00AB5D87">
        <w:rPr>
          <w:rFonts w:ascii="ＭＳ 明朝" w:eastAsia="ＭＳ 明朝" w:hAnsi="ＭＳ 明朝"/>
          <w:b/>
          <w:bCs/>
          <w:sz w:val="22"/>
          <w:szCs w:val="22"/>
          <w:lang w:eastAsia="ja-JP"/>
        </w:rPr>
        <w:t>．</w:t>
      </w:r>
      <w:r w:rsidR="00F44F43" w:rsidRPr="0021332F">
        <w:rPr>
          <w:rFonts w:ascii="ＭＳ 明朝" w:eastAsia="ＭＳ 明朝" w:hAnsi="ＭＳ 明朝"/>
          <w:b/>
          <w:bCs/>
          <w:sz w:val="22"/>
          <w:szCs w:val="22"/>
          <w:lang w:eastAsia="ja-JP"/>
        </w:rPr>
        <w:t>紛争</w:t>
      </w:r>
      <w:r w:rsidR="00AD5374" w:rsidRPr="0021332F">
        <w:rPr>
          <w:rFonts w:ascii="ＭＳ 明朝" w:eastAsia="ＭＳ 明朝" w:hAnsi="ＭＳ 明朝" w:hint="eastAsia"/>
          <w:b/>
          <w:bCs/>
          <w:sz w:val="22"/>
          <w:szCs w:val="22"/>
          <w:lang w:eastAsia="ja-JP"/>
        </w:rPr>
        <w:t>を</w:t>
      </w:r>
      <w:r w:rsidR="00F44F43" w:rsidRPr="0021332F">
        <w:rPr>
          <w:rFonts w:ascii="ＭＳ 明朝" w:eastAsia="ＭＳ 明朝" w:hAnsi="ＭＳ 明朝"/>
          <w:b/>
          <w:bCs/>
          <w:sz w:val="22"/>
          <w:szCs w:val="22"/>
          <w:lang w:eastAsia="ja-JP"/>
        </w:rPr>
        <w:t>含む</w:t>
      </w:r>
      <w:r w:rsidR="00F44F43" w:rsidRPr="0021332F">
        <w:rPr>
          <w:rFonts w:ascii="ＭＳ 明朝" w:eastAsia="ＭＳ 明朝" w:hAnsi="ＭＳ 明朝" w:hint="eastAsia"/>
          <w:b/>
          <w:bCs/>
          <w:sz w:val="22"/>
          <w:szCs w:val="22"/>
          <w:lang w:eastAsia="ja-JP"/>
        </w:rPr>
        <w:t>人道上の緊急事態と危機</w:t>
      </w:r>
      <w:r w:rsidR="00AD5374" w:rsidRPr="0021332F">
        <w:rPr>
          <w:rFonts w:ascii="ＭＳ 明朝" w:eastAsia="ＭＳ 明朝" w:hAnsi="ＭＳ 明朝" w:hint="eastAsia"/>
          <w:b/>
          <w:bCs/>
          <w:sz w:val="22"/>
          <w:szCs w:val="22"/>
          <w:lang w:eastAsia="ja-JP"/>
        </w:rPr>
        <w:t>的</w:t>
      </w:r>
      <w:r w:rsidR="00417A4F" w:rsidRPr="0021332F">
        <w:rPr>
          <w:rFonts w:ascii="ＭＳ 明朝" w:eastAsia="ＭＳ 明朝" w:hAnsi="ＭＳ 明朝" w:hint="eastAsia"/>
          <w:b/>
          <w:bCs/>
          <w:sz w:val="22"/>
          <w:szCs w:val="22"/>
          <w:lang w:eastAsia="ja-JP"/>
        </w:rPr>
        <w:t>な</w:t>
      </w:r>
      <w:r w:rsidR="00F44F43" w:rsidRPr="0021332F">
        <w:rPr>
          <w:rFonts w:ascii="ＭＳ 明朝" w:eastAsia="ＭＳ 明朝" w:hAnsi="ＭＳ 明朝" w:hint="eastAsia"/>
          <w:b/>
          <w:bCs/>
          <w:sz w:val="22"/>
          <w:szCs w:val="22"/>
          <w:lang w:eastAsia="ja-JP"/>
        </w:rPr>
        <w:t>状況</w:t>
      </w:r>
      <w:r w:rsidR="00E25661" w:rsidRPr="0021332F">
        <w:rPr>
          <w:rFonts w:ascii="ＭＳ 明朝" w:eastAsia="ＭＳ 明朝" w:hAnsi="ＭＳ 明朝" w:hint="eastAsia"/>
          <w:b/>
          <w:bCs/>
          <w:sz w:val="22"/>
          <w:szCs w:val="22"/>
          <w:lang w:eastAsia="ja-JP"/>
        </w:rPr>
        <w:t>における</w:t>
      </w:r>
      <w:r w:rsidR="00F44F43" w:rsidRPr="0021332F">
        <w:rPr>
          <w:rFonts w:ascii="ＭＳ 明朝" w:eastAsia="ＭＳ 明朝" w:hAnsi="ＭＳ 明朝" w:hint="eastAsia"/>
          <w:b/>
          <w:bCs/>
          <w:sz w:val="22"/>
          <w:szCs w:val="22"/>
          <w:lang w:eastAsia="ja-JP"/>
        </w:rPr>
        <w:t>緊急の</w:t>
      </w:r>
      <w:r w:rsidR="00011395" w:rsidRPr="0021332F">
        <w:rPr>
          <w:rFonts w:ascii="ＭＳ 明朝" w:eastAsia="ＭＳ 明朝" w:hAnsi="ＭＳ 明朝" w:hint="eastAsia"/>
          <w:b/>
          <w:bCs/>
          <w:sz w:val="22"/>
          <w:szCs w:val="22"/>
          <w:lang w:eastAsia="ja-JP"/>
        </w:rPr>
        <w:t>脱施設化</w:t>
      </w:r>
    </w:p>
    <w:p w14:paraId="2387DE7C" w14:textId="3E03417C" w:rsidR="00011395" w:rsidRPr="0021332F" w:rsidRDefault="00011395" w:rsidP="0021332F">
      <w:pPr>
        <w:spacing w:line="276" w:lineRule="auto"/>
        <w:rPr>
          <w:rFonts w:ascii="ＭＳ 明朝" w:eastAsia="ＭＳ 明朝" w:hAnsi="ＭＳ 明朝"/>
          <w:sz w:val="22"/>
          <w:szCs w:val="22"/>
          <w:lang w:eastAsia="ja-JP"/>
        </w:rPr>
      </w:pPr>
      <w:bookmarkStart w:id="19" w:name="_Ref102210783"/>
      <w:r w:rsidRPr="0021332F">
        <w:rPr>
          <w:rFonts w:ascii="ＭＳ 明朝" w:eastAsia="ＭＳ 明朝" w:hAnsi="ＭＳ 明朝"/>
          <w:sz w:val="22"/>
          <w:szCs w:val="22"/>
          <w:lang w:eastAsia="ja-JP"/>
        </w:rPr>
        <w:t>107</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パンデミック、自然災害、紛争などの緊急事態の間も、締約国は施設を閉鎖するための努力を継続し、かつ加速させるべきである。</w:t>
      </w:r>
      <w:r w:rsidR="00AB0A85" w:rsidRPr="0021332F">
        <w:rPr>
          <w:rFonts w:ascii="ＭＳ 明朝" w:eastAsia="ＭＳ 明朝" w:hAnsi="ＭＳ 明朝" w:hint="eastAsia"/>
          <w:sz w:val="22"/>
          <w:szCs w:val="22"/>
          <w:lang w:eastAsia="ja-JP"/>
        </w:rPr>
        <w:t>また、</w:t>
      </w:r>
      <w:r w:rsidR="007D1D5C" w:rsidRPr="0021332F">
        <w:rPr>
          <w:rFonts w:ascii="ＭＳ 明朝" w:eastAsia="ＭＳ 明朝" w:hAnsi="ＭＳ 明朝" w:hint="eastAsia"/>
          <w:sz w:val="22"/>
          <w:szCs w:val="22"/>
          <w:lang w:eastAsia="ja-JP"/>
        </w:rPr>
        <w:t>気候</w:t>
      </w:r>
      <w:r w:rsidRPr="0021332F">
        <w:rPr>
          <w:rFonts w:ascii="ＭＳ 明朝" w:eastAsia="ＭＳ 明朝" w:hAnsi="ＭＳ 明朝" w:hint="eastAsia"/>
          <w:sz w:val="22"/>
          <w:szCs w:val="22"/>
          <w:lang w:eastAsia="ja-JP"/>
        </w:rPr>
        <w:t>変動が障害のある人、</w:t>
      </w:r>
      <w:r w:rsidR="00A333A4" w:rsidRPr="0021332F">
        <w:rPr>
          <w:rFonts w:ascii="ＭＳ 明朝" w:eastAsia="ＭＳ 明朝" w:hAnsi="ＭＳ 明朝" w:hint="eastAsia"/>
          <w:sz w:val="22"/>
          <w:szCs w:val="22"/>
          <w:lang w:eastAsia="ja-JP"/>
        </w:rPr>
        <w:t>特に施設にいる人たちに</w:t>
      </w:r>
      <w:r w:rsidR="00AB0A85" w:rsidRPr="0021332F">
        <w:rPr>
          <w:rFonts w:ascii="ＭＳ 明朝" w:eastAsia="ＭＳ 明朝" w:hAnsi="ＭＳ 明朝" w:hint="eastAsia"/>
          <w:sz w:val="22"/>
          <w:szCs w:val="22"/>
          <w:lang w:eastAsia="ja-JP"/>
        </w:rPr>
        <w:t>大きな</w:t>
      </w:r>
      <w:r w:rsidR="00A333A4" w:rsidRPr="0021332F">
        <w:rPr>
          <w:rFonts w:ascii="ＭＳ 明朝" w:eastAsia="ＭＳ 明朝" w:hAnsi="ＭＳ 明朝" w:hint="eastAsia"/>
          <w:sz w:val="22"/>
          <w:szCs w:val="22"/>
          <w:lang w:eastAsia="ja-JP"/>
        </w:rPr>
        <w:t>影響を及ぼすことを認識すべき</w:t>
      </w:r>
      <w:r w:rsidR="00E25661" w:rsidRPr="0021332F">
        <w:rPr>
          <w:rFonts w:ascii="ＭＳ 明朝" w:eastAsia="ＭＳ 明朝" w:hAnsi="ＭＳ 明朝" w:hint="eastAsia"/>
          <w:sz w:val="22"/>
          <w:szCs w:val="22"/>
          <w:lang w:eastAsia="ja-JP"/>
        </w:rPr>
        <w:t>である</w:t>
      </w:r>
      <w:r w:rsidR="00A333A4" w:rsidRPr="0021332F">
        <w:rPr>
          <w:rFonts w:ascii="ＭＳ 明朝" w:eastAsia="ＭＳ 明朝" w:hAnsi="ＭＳ 明朝" w:hint="eastAsia"/>
          <w:sz w:val="22"/>
          <w:szCs w:val="22"/>
          <w:lang w:eastAsia="ja-JP"/>
        </w:rPr>
        <w:t>。緊急事態に</w:t>
      </w:r>
      <w:r w:rsidR="00E25661" w:rsidRPr="0021332F">
        <w:rPr>
          <w:rFonts w:ascii="ＭＳ 明朝" w:eastAsia="ＭＳ 明朝" w:hAnsi="ＭＳ 明朝" w:hint="eastAsia"/>
          <w:sz w:val="22"/>
          <w:szCs w:val="22"/>
          <w:lang w:eastAsia="ja-JP"/>
        </w:rPr>
        <w:t>おいて</w:t>
      </w:r>
      <w:r w:rsidR="00A333A4" w:rsidRPr="0021332F">
        <w:rPr>
          <w:rFonts w:ascii="ＭＳ 明朝" w:eastAsia="ＭＳ 明朝" w:hAnsi="ＭＳ 明朝" w:hint="eastAsia"/>
          <w:sz w:val="22"/>
          <w:szCs w:val="22"/>
          <w:lang w:eastAsia="ja-JP"/>
        </w:rPr>
        <w:t>は</w:t>
      </w:r>
      <w:r w:rsidR="0032011A" w:rsidRPr="0021332F">
        <w:rPr>
          <w:rFonts w:ascii="ＭＳ 明朝" w:eastAsia="ＭＳ 明朝" w:hAnsi="ＭＳ 明朝" w:hint="eastAsia"/>
          <w:sz w:val="22"/>
          <w:szCs w:val="22"/>
          <w:lang w:eastAsia="ja-JP"/>
        </w:rPr>
        <w:t>施設収容を防ぐために</w:t>
      </w:r>
      <w:r w:rsidRPr="0021332F">
        <w:rPr>
          <w:rFonts w:ascii="ＭＳ 明朝" w:eastAsia="ＭＳ 明朝" w:hAnsi="ＭＳ 明朝" w:hint="eastAsia"/>
          <w:sz w:val="22"/>
          <w:szCs w:val="22"/>
          <w:lang w:eastAsia="ja-JP"/>
        </w:rPr>
        <w:t>、施</w:t>
      </w:r>
      <w:r w:rsidRPr="0021332F">
        <w:rPr>
          <w:rFonts w:ascii="ＭＳ 明朝" w:eastAsia="ＭＳ 明朝" w:hAnsi="ＭＳ 明朝" w:hint="eastAsia"/>
          <w:sz w:val="22"/>
          <w:szCs w:val="22"/>
          <w:lang w:eastAsia="ja-JP"/>
        </w:rPr>
        <w:lastRenderedPageBreak/>
        <w:t>設にいる障害のある人、障害のある</w:t>
      </w:r>
      <w:r w:rsidR="007E466E" w:rsidRPr="0021332F">
        <w:rPr>
          <w:rFonts w:ascii="ＭＳ 明朝" w:eastAsia="ＭＳ 明朝" w:hAnsi="ＭＳ 明朝" w:hint="eastAsia"/>
          <w:sz w:val="22"/>
          <w:szCs w:val="22"/>
          <w:lang w:eastAsia="ja-JP"/>
        </w:rPr>
        <w:t>国内避難民（訳注　内戦、災害などで家を追われ、自国内で避難生活を余儀なくされている人々）</w:t>
      </w:r>
      <w:r w:rsidRPr="0021332F">
        <w:rPr>
          <w:rFonts w:ascii="ＭＳ 明朝" w:eastAsia="ＭＳ 明朝" w:hAnsi="ＭＳ 明朝" w:hint="eastAsia"/>
          <w:sz w:val="22"/>
          <w:szCs w:val="22"/>
          <w:lang w:eastAsia="ja-JP"/>
        </w:rPr>
        <w:t>、</w:t>
      </w:r>
      <w:r w:rsidR="007E466E" w:rsidRPr="0021332F">
        <w:rPr>
          <w:rFonts w:ascii="ＭＳ 明朝" w:eastAsia="ＭＳ 明朝" w:hAnsi="ＭＳ 明朝" w:hint="eastAsia"/>
          <w:sz w:val="22"/>
          <w:szCs w:val="22"/>
          <w:lang w:eastAsia="ja-JP"/>
        </w:rPr>
        <w:t>障害のある孤児、親から引き離されている</w:t>
      </w:r>
      <w:r w:rsidR="00A333A4" w:rsidRPr="0021332F">
        <w:rPr>
          <w:rFonts w:ascii="ＭＳ 明朝" w:eastAsia="ＭＳ 明朝" w:hAnsi="ＭＳ 明朝" w:hint="eastAsia"/>
          <w:sz w:val="22"/>
          <w:szCs w:val="22"/>
          <w:lang w:eastAsia="ja-JP"/>
        </w:rPr>
        <w:t>障害のある子ども</w:t>
      </w:r>
      <w:r w:rsidR="007E466E"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障害のある難民を特定する早急な取り組みが必要である。避難、人道的救済、復興における</w:t>
      </w:r>
      <w:r w:rsidR="000C4638" w:rsidRPr="0021332F">
        <w:rPr>
          <w:rFonts w:ascii="ＭＳ 明朝" w:eastAsia="ＭＳ 明朝" w:hAnsi="ＭＳ 明朝" w:hint="eastAsia"/>
          <w:sz w:val="22"/>
          <w:szCs w:val="22"/>
          <w:lang w:eastAsia="ja-JP"/>
        </w:rPr>
        <w:t>インクルージョンの確保、および危険な状況や緊急状況における</w:t>
      </w:r>
      <w:r w:rsidR="0032011A" w:rsidRPr="0021332F">
        <w:rPr>
          <w:rFonts w:ascii="ＭＳ 明朝" w:eastAsia="ＭＳ 明朝" w:hAnsi="ＭＳ 明朝" w:hint="eastAsia"/>
          <w:sz w:val="22"/>
          <w:szCs w:val="22"/>
          <w:lang w:eastAsia="ja-JP"/>
        </w:rPr>
        <w:t>完全なアクセシビリティ</w:t>
      </w:r>
      <w:r w:rsidRPr="0021332F">
        <w:rPr>
          <w:rFonts w:ascii="ＭＳ 明朝" w:eastAsia="ＭＳ 明朝" w:hAnsi="ＭＳ 明朝" w:hint="eastAsia"/>
          <w:sz w:val="22"/>
          <w:szCs w:val="22"/>
          <w:lang w:eastAsia="ja-JP"/>
        </w:rPr>
        <w:t>を確保するために、対象を絞った取り組みが必要である。緊急</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復興資金は、施設収容を継続させるため</w:t>
      </w:r>
      <w:r w:rsidR="0032011A" w:rsidRPr="0021332F">
        <w:rPr>
          <w:rFonts w:ascii="ＭＳ 明朝" w:eastAsia="ＭＳ 明朝" w:hAnsi="ＭＳ 明朝" w:cs="SimSun" w:hint="eastAsia"/>
          <w:sz w:val="22"/>
          <w:szCs w:val="22"/>
          <w:lang w:eastAsia="ja-JP"/>
        </w:rPr>
        <w:t>に使われてはならない</w:t>
      </w:r>
      <w:r w:rsidR="00036937">
        <w:rPr>
          <w:rFonts w:ascii="ＭＳ 明朝" w:eastAsia="ＭＳ 明朝" w:hAnsi="ＭＳ 明朝" w:cs="SimSun" w:hint="eastAsia"/>
          <w:sz w:val="22"/>
          <w:szCs w:val="22"/>
          <w:lang w:eastAsia="ja-JP"/>
        </w:rPr>
        <w:t>。</w:t>
      </w:r>
      <w:r w:rsidR="009B1F28" w:rsidRPr="0021332F">
        <w:rPr>
          <w:rFonts w:ascii="ＭＳ 明朝" w:eastAsia="ＭＳ 明朝" w:hAnsi="ＭＳ 明朝" w:cs="SimSun" w:hint="eastAsia"/>
          <w:sz w:val="22"/>
          <w:szCs w:val="22"/>
          <w:lang w:eastAsia="ja-JP"/>
        </w:rPr>
        <w:t>むしろ、</w:t>
      </w:r>
      <w:r w:rsidRPr="0021332F">
        <w:rPr>
          <w:rFonts w:ascii="ＭＳ 明朝" w:eastAsia="ＭＳ 明朝" w:hAnsi="ＭＳ 明朝" w:cs="SimSun" w:hint="eastAsia"/>
          <w:sz w:val="22"/>
          <w:szCs w:val="22"/>
          <w:lang w:eastAsia="ja-JP"/>
        </w:rPr>
        <w:t>脱施設化の加速化計画を復興努力や国の脱施設化戦略に盛り込み、緊急時に即座に</w:t>
      </w:r>
      <w:r w:rsidRPr="0021332F">
        <w:rPr>
          <w:rFonts w:ascii="ＭＳ 明朝" w:eastAsia="ＭＳ 明朝" w:hAnsi="ＭＳ 明朝" w:hint="eastAsia"/>
          <w:sz w:val="22"/>
          <w:szCs w:val="22"/>
          <w:lang w:eastAsia="ja-JP"/>
        </w:rPr>
        <w:t xml:space="preserve">実行に移すべきである。　</w:t>
      </w:r>
    </w:p>
    <w:p w14:paraId="404005C4" w14:textId="77777777" w:rsidR="00011395" w:rsidRPr="0021332F" w:rsidRDefault="00011395" w:rsidP="0021332F">
      <w:pPr>
        <w:spacing w:line="276" w:lineRule="auto"/>
        <w:rPr>
          <w:rFonts w:ascii="ＭＳ 明朝" w:eastAsia="ＭＳ 明朝" w:hAnsi="ＭＳ 明朝"/>
          <w:sz w:val="22"/>
          <w:szCs w:val="22"/>
          <w:lang w:eastAsia="ja-JP"/>
        </w:rPr>
      </w:pPr>
    </w:p>
    <w:p w14:paraId="608DE96A" w14:textId="2F073BAC" w:rsidR="00810E28" w:rsidRPr="0021332F" w:rsidRDefault="000623A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108</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緊急事態には障害のある人に対する追加的な</w:t>
      </w:r>
      <w:r w:rsidR="00417A4F" w:rsidRPr="0021332F">
        <w:rPr>
          <w:rFonts w:ascii="ＭＳ 明朝" w:eastAsia="ＭＳ 明朝" w:hAnsi="ＭＳ 明朝" w:hint="eastAsia"/>
          <w:sz w:val="22"/>
          <w:szCs w:val="22"/>
          <w:lang w:eastAsia="ja-JP"/>
        </w:rPr>
        <w:t>措置</w:t>
      </w:r>
      <w:r w:rsidRPr="0021332F">
        <w:rPr>
          <w:rFonts w:ascii="ＭＳ 明朝" w:eastAsia="ＭＳ 明朝" w:hAnsi="ＭＳ 明朝" w:hint="eastAsia"/>
          <w:sz w:val="22"/>
          <w:szCs w:val="22"/>
          <w:lang w:eastAsia="ja-JP"/>
        </w:rPr>
        <w:t>が必要となるだろうが、そのために脱施設化のための緊急行動や長期計画を変更する</w:t>
      </w:r>
      <w:r w:rsidR="00B319AF" w:rsidRPr="0021332F">
        <w:rPr>
          <w:rFonts w:ascii="ＭＳ 明朝" w:eastAsia="ＭＳ 明朝" w:hAnsi="ＭＳ 明朝" w:hint="eastAsia"/>
          <w:sz w:val="22"/>
          <w:szCs w:val="22"/>
          <w:lang w:eastAsia="ja-JP"/>
        </w:rPr>
        <w:t>ことを要求してはならない</w:t>
      </w:r>
      <w:r w:rsidRPr="0021332F">
        <w:rPr>
          <w:rFonts w:ascii="ＭＳ 明朝" w:eastAsia="ＭＳ 明朝" w:hAnsi="ＭＳ 明朝" w:hint="eastAsia"/>
          <w:sz w:val="22"/>
          <w:szCs w:val="22"/>
          <w:lang w:eastAsia="ja-JP"/>
        </w:rPr>
        <w:t>。緊急事態であっても、締約国は国際的に合意された最低限の中核的基準を維持し、隔離</w:t>
      </w:r>
      <w:r w:rsidR="00B319AF"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虐待</w:t>
      </w:r>
      <w:r w:rsidR="00B319AF"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障害に基づく差別</w:t>
      </w:r>
      <w:r w:rsidR="00B319AF"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トリアージプロトコルにおける偏見</w:t>
      </w:r>
      <w:r w:rsidR="00D7717F" w:rsidRPr="0021332F">
        <w:rPr>
          <w:rFonts w:ascii="ＭＳ 明朝" w:eastAsia="ＭＳ 明朝" w:hAnsi="ＭＳ 明朝" w:cs="SimSun" w:hint="eastAsia"/>
          <w:sz w:val="22"/>
          <w:szCs w:val="22"/>
          <w:lang w:eastAsia="ja-JP"/>
        </w:rPr>
        <w:t>を防ぎ、</w:t>
      </w:r>
      <w:r w:rsidRPr="0021332F">
        <w:rPr>
          <w:rFonts w:ascii="ＭＳ 明朝" w:eastAsia="ＭＳ 明朝" w:hAnsi="ＭＳ 明朝" w:cs="SimSun" w:hint="eastAsia"/>
          <w:sz w:val="22"/>
          <w:szCs w:val="22"/>
          <w:lang w:eastAsia="ja-JP"/>
        </w:rPr>
        <w:t>予防可能な傷病と死亡を</w:t>
      </w:r>
      <w:r w:rsidR="00D7717F" w:rsidRPr="0021332F">
        <w:rPr>
          <w:rFonts w:ascii="ＭＳ 明朝" w:eastAsia="ＭＳ 明朝" w:hAnsi="ＭＳ 明朝" w:cs="SimSun" w:hint="eastAsia"/>
          <w:sz w:val="22"/>
          <w:szCs w:val="22"/>
          <w:lang w:eastAsia="ja-JP"/>
        </w:rPr>
        <w:t>避けるべ</w:t>
      </w:r>
      <w:r w:rsidRPr="0021332F">
        <w:rPr>
          <w:rFonts w:ascii="ＭＳ 明朝" w:eastAsia="ＭＳ 明朝" w:hAnsi="ＭＳ 明朝" w:cs="SimSun" w:hint="eastAsia"/>
          <w:sz w:val="22"/>
          <w:szCs w:val="22"/>
          <w:lang w:eastAsia="ja-JP"/>
        </w:rPr>
        <w:t>きである。障害に基づく抑留の禁止と法的能力に対する権利は、緊急事態の際も</w:t>
      </w:r>
      <w:r w:rsidR="006E6093" w:rsidRPr="0021332F">
        <w:rPr>
          <w:rFonts w:ascii="ＭＳ 明朝" w:eastAsia="ＭＳ 明朝" w:hAnsi="ＭＳ 明朝" w:cs="SimSun" w:hint="eastAsia"/>
          <w:sz w:val="22"/>
          <w:szCs w:val="22"/>
          <w:lang w:eastAsia="ja-JP"/>
        </w:rPr>
        <w:t>守られるようにしなければならない</w:t>
      </w:r>
      <w:r w:rsidR="00173D59" w:rsidRPr="0021332F">
        <w:rPr>
          <w:rFonts w:ascii="ＭＳ 明朝" w:eastAsia="ＭＳ 明朝" w:hAnsi="ＭＳ 明朝" w:cs="SimSun" w:hint="eastAsia"/>
          <w:sz w:val="22"/>
          <w:szCs w:val="22"/>
          <w:lang w:eastAsia="ja-JP"/>
        </w:rPr>
        <w:t>。</w:t>
      </w:r>
      <w:r w:rsidRPr="0021332F">
        <w:rPr>
          <w:rFonts w:ascii="ＭＳ 明朝" w:eastAsia="ＭＳ 明朝" w:hAnsi="ＭＳ 明朝" w:cs="SimSun" w:hint="eastAsia"/>
          <w:sz w:val="22"/>
          <w:szCs w:val="22"/>
          <w:lang w:eastAsia="ja-JP"/>
        </w:rPr>
        <w:t>締約国は、障害のある人が人権を遵守した支援サービスを利用できるようにし、「人道的行動におけ</w:t>
      </w:r>
      <w:r w:rsidRPr="0021332F">
        <w:rPr>
          <w:rFonts w:ascii="ＭＳ 明朝" w:eastAsia="ＭＳ 明朝" w:hAnsi="ＭＳ 明朝" w:hint="eastAsia"/>
          <w:sz w:val="22"/>
          <w:szCs w:val="22"/>
          <w:lang w:eastAsia="ja-JP"/>
        </w:rPr>
        <w:t>る障害のある人のインクルージョンに関する機関間常設委員会指針</w:t>
      </w:r>
      <w:r w:rsidR="00D20ACD" w:rsidRPr="0021332F">
        <w:rPr>
          <w:rFonts w:ascii="ＭＳ 明朝" w:eastAsia="ＭＳ 明朝" w:hAnsi="ＭＳ 明朝" w:hint="eastAsia"/>
          <w:sz w:val="22"/>
          <w:szCs w:val="22"/>
          <w:lang w:eastAsia="ja-JP"/>
        </w:rPr>
        <w:t>(</w:t>
      </w:r>
      <w:r w:rsidR="00D20ACD" w:rsidRPr="0021332F">
        <w:rPr>
          <w:rFonts w:ascii="ＭＳ 明朝" w:eastAsia="ＭＳ 明朝" w:hAnsi="ＭＳ 明朝"/>
          <w:sz w:val="22"/>
          <w:szCs w:val="22"/>
          <w:lang w:eastAsia="ja-JP"/>
        </w:rPr>
        <w:t>Inter-Agency Standing Committee’s Guidelines on Inclusion of Persons with Disabilities in Humanitarian Action)</w:t>
      </w:r>
      <w:r w:rsidRPr="0021332F">
        <w:rPr>
          <w:rFonts w:ascii="ＭＳ 明朝" w:eastAsia="ＭＳ 明朝" w:hAnsi="ＭＳ 明朝" w:hint="eastAsia"/>
          <w:sz w:val="22"/>
          <w:szCs w:val="22"/>
          <w:lang w:eastAsia="ja-JP"/>
        </w:rPr>
        <w:t>」を適用すべきである。</w:t>
      </w:r>
      <w:r w:rsidR="00923F55" w:rsidRPr="0021332F">
        <w:rPr>
          <w:rFonts w:ascii="ＭＳ 明朝" w:eastAsia="ＭＳ 明朝" w:hAnsi="ＭＳ 明朝" w:hint="eastAsia"/>
          <w:sz w:val="22"/>
          <w:szCs w:val="22"/>
          <w:lang w:eastAsia="ja-JP"/>
        </w:rPr>
        <w:t>これらの基準に沿って</w:t>
      </w:r>
      <w:r w:rsidR="004D1416"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危険な状況や人道的な緊急事態においては、</w:t>
      </w:r>
      <w:r w:rsidR="004D1416" w:rsidRPr="0021332F">
        <w:rPr>
          <w:rFonts w:ascii="ＭＳ 明朝" w:eastAsia="ＭＳ 明朝" w:hAnsi="ＭＳ 明朝" w:hint="eastAsia"/>
          <w:sz w:val="22"/>
          <w:szCs w:val="22"/>
          <w:lang w:eastAsia="ja-JP"/>
        </w:rPr>
        <w:t>障害のある子どもも</w:t>
      </w:r>
      <w:r w:rsidR="00847B82" w:rsidRPr="0021332F">
        <w:rPr>
          <w:rFonts w:ascii="ＭＳ 明朝" w:eastAsia="ＭＳ 明朝" w:hAnsi="ＭＳ 明朝" w:hint="eastAsia"/>
          <w:sz w:val="22"/>
          <w:szCs w:val="22"/>
          <w:lang w:eastAsia="ja-JP"/>
        </w:rPr>
        <w:t>確実に</w:t>
      </w:r>
      <w:r w:rsidR="004D1416" w:rsidRPr="0021332F">
        <w:rPr>
          <w:rFonts w:ascii="ＭＳ 明朝" w:eastAsia="ＭＳ 明朝" w:hAnsi="ＭＳ 明朝" w:hint="eastAsia"/>
          <w:sz w:val="22"/>
          <w:szCs w:val="22"/>
          <w:lang w:eastAsia="ja-JP"/>
        </w:rPr>
        <w:t>家族の</w:t>
      </w:r>
      <w:r w:rsidR="00847B82" w:rsidRPr="0021332F">
        <w:rPr>
          <w:rFonts w:ascii="ＭＳ 明朝" w:eastAsia="ＭＳ 明朝" w:hAnsi="ＭＳ 明朝" w:hint="eastAsia"/>
          <w:sz w:val="22"/>
          <w:szCs w:val="22"/>
          <w:lang w:eastAsia="ja-JP"/>
        </w:rPr>
        <w:t>追跡調査（</w:t>
      </w:r>
      <w:r w:rsidR="00847B82" w:rsidRPr="0021332F">
        <w:rPr>
          <w:rFonts w:ascii="ＭＳ 明朝" w:eastAsia="ＭＳ 明朝" w:hAnsi="ＭＳ 明朝"/>
          <w:sz w:val="22"/>
          <w:szCs w:val="22"/>
          <w:lang w:eastAsia="ja-JP"/>
        </w:rPr>
        <w:t>retracing</w:t>
      </w:r>
      <w:r w:rsidR="00847B82" w:rsidRPr="0021332F">
        <w:rPr>
          <w:rFonts w:ascii="ＭＳ 明朝" w:eastAsia="ＭＳ 明朝" w:hAnsi="ＭＳ 明朝" w:hint="eastAsia"/>
          <w:sz w:val="22"/>
          <w:szCs w:val="22"/>
          <w:lang w:eastAsia="ja-JP"/>
        </w:rPr>
        <w:t>）</w:t>
      </w:r>
      <w:r w:rsidR="004D1416" w:rsidRPr="0021332F">
        <w:rPr>
          <w:rFonts w:ascii="ＭＳ 明朝" w:eastAsia="ＭＳ 明朝" w:hAnsi="ＭＳ 明朝" w:hint="eastAsia"/>
          <w:sz w:val="22"/>
          <w:szCs w:val="22"/>
          <w:lang w:eastAsia="ja-JP"/>
        </w:rPr>
        <w:t>や再統合の対象</w:t>
      </w:r>
      <w:r w:rsidR="00847B82" w:rsidRPr="0021332F">
        <w:rPr>
          <w:rFonts w:ascii="ＭＳ 明朝" w:eastAsia="ＭＳ 明朝" w:hAnsi="ＭＳ 明朝" w:hint="eastAsia"/>
          <w:sz w:val="22"/>
          <w:szCs w:val="22"/>
          <w:lang w:eastAsia="ja-JP"/>
        </w:rPr>
        <w:t>に含め</w:t>
      </w:r>
      <w:r w:rsidR="004D1416"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すべてのプログラムや行動で</w:t>
      </w:r>
      <w:r w:rsidR="00923F55" w:rsidRPr="0021332F">
        <w:rPr>
          <w:rFonts w:ascii="ＭＳ 明朝" w:eastAsia="ＭＳ 明朝" w:hAnsi="ＭＳ 明朝" w:hint="eastAsia"/>
          <w:sz w:val="22"/>
          <w:szCs w:val="22"/>
          <w:lang w:eastAsia="ja-JP"/>
        </w:rPr>
        <w:t>非</w:t>
      </w:r>
      <w:r w:rsidRPr="0021332F">
        <w:rPr>
          <w:rFonts w:ascii="ＭＳ 明朝" w:eastAsia="ＭＳ 明朝" w:hAnsi="ＭＳ 明朝" w:hint="eastAsia"/>
          <w:sz w:val="22"/>
          <w:szCs w:val="22"/>
          <w:lang w:eastAsia="ja-JP"/>
        </w:rPr>
        <w:t>差別が確保されなければならない。</w:t>
      </w:r>
    </w:p>
    <w:p w14:paraId="0DF7D056" w14:textId="77777777" w:rsidR="0060334A" w:rsidRPr="0021332F" w:rsidRDefault="0060334A" w:rsidP="0021332F">
      <w:pPr>
        <w:spacing w:line="276" w:lineRule="auto"/>
        <w:rPr>
          <w:rFonts w:ascii="ＭＳ 明朝" w:eastAsia="ＭＳ 明朝" w:hAnsi="ＭＳ 明朝"/>
          <w:sz w:val="22"/>
          <w:szCs w:val="22"/>
          <w:lang w:eastAsia="ja-JP"/>
        </w:rPr>
      </w:pPr>
    </w:p>
    <w:p w14:paraId="498F2231" w14:textId="10DCB42C" w:rsidR="00A45515" w:rsidRPr="0021332F" w:rsidRDefault="00FA7BF3" w:rsidP="0021332F">
      <w:pPr>
        <w:spacing w:line="276" w:lineRule="auto"/>
        <w:rPr>
          <w:rFonts w:ascii="ＭＳ 明朝" w:eastAsia="ＭＳ 明朝" w:hAnsi="ＭＳ 明朝" w:cs="SimSun"/>
          <w:sz w:val="22"/>
          <w:szCs w:val="22"/>
          <w:lang w:eastAsia="ja-JP"/>
        </w:rPr>
      </w:pPr>
      <w:r w:rsidRPr="0021332F">
        <w:rPr>
          <w:rFonts w:ascii="ＭＳ 明朝" w:eastAsia="ＭＳ 明朝" w:hAnsi="ＭＳ 明朝"/>
          <w:sz w:val="22"/>
          <w:szCs w:val="22"/>
          <w:lang w:eastAsia="ja-JP"/>
        </w:rPr>
        <w:t>109</w:t>
      </w:r>
      <w:r w:rsidR="00AB5D87">
        <w:rPr>
          <w:rFonts w:ascii="ＭＳ 明朝" w:eastAsia="ＭＳ 明朝" w:hAnsi="ＭＳ 明朝"/>
          <w:sz w:val="22"/>
          <w:szCs w:val="22"/>
          <w:lang w:eastAsia="ja-JP"/>
        </w:rPr>
        <w:t>．</w:t>
      </w:r>
      <w:r w:rsidRPr="0021332F">
        <w:rPr>
          <w:rFonts w:ascii="ＭＳ 明朝" w:eastAsia="ＭＳ 明朝" w:hAnsi="ＭＳ 明朝"/>
          <w:sz w:val="22"/>
          <w:szCs w:val="22"/>
          <w:lang w:eastAsia="ja-JP"/>
        </w:rPr>
        <w:tab/>
      </w:r>
      <w:r w:rsidRPr="0021332F">
        <w:rPr>
          <w:rFonts w:ascii="ＭＳ 明朝" w:eastAsia="ＭＳ 明朝" w:hAnsi="ＭＳ 明朝" w:hint="eastAsia"/>
          <w:sz w:val="22"/>
          <w:szCs w:val="22"/>
          <w:lang w:eastAsia="ja-JP"/>
        </w:rPr>
        <w:t>緊急時の脱施設化を継続</w:t>
      </w:r>
      <w:r w:rsidRPr="0021332F">
        <w:rPr>
          <w:rFonts w:ascii="ＭＳ 明朝" w:eastAsia="ＭＳ 明朝" w:hAnsi="ＭＳ 明朝" w:cs="ＭＳ 明朝" w:hint="eastAsia"/>
          <w:sz w:val="22"/>
          <w:szCs w:val="22"/>
          <w:lang w:eastAsia="ja-JP"/>
        </w:rPr>
        <w:t>し</w:t>
      </w:r>
      <w:r w:rsidRPr="0021332F">
        <w:rPr>
          <w:rFonts w:ascii="ＭＳ 明朝" w:eastAsia="ＭＳ 明朝" w:hAnsi="ＭＳ 明朝" w:cs="SimSun" w:hint="eastAsia"/>
          <w:sz w:val="22"/>
          <w:szCs w:val="22"/>
          <w:lang w:eastAsia="ja-JP"/>
        </w:rPr>
        <w:t>加速するための締約国の計画は、障害のある人およびその代表団体、特に脱施設者の団体から情報を得るべきである。締約国および</w:t>
      </w:r>
      <w:r w:rsidR="0060334A" w:rsidRPr="0021332F">
        <w:rPr>
          <w:rFonts w:ascii="ＭＳ 明朝" w:eastAsia="ＭＳ 明朝" w:hAnsi="ＭＳ 明朝" w:cs="SimSun" w:hint="eastAsia"/>
          <w:sz w:val="22"/>
          <w:szCs w:val="22"/>
          <w:lang w:eastAsia="ja-JP"/>
        </w:rPr>
        <w:t>その</w:t>
      </w:r>
      <w:r w:rsidRPr="0021332F">
        <w:rPr>
          <w:rFonts w:ascii="ＭＳ 明朝" w:eastAsia="ＭＳ 明朝" w:hAnsi="ＭＳ 明朝" w:cs="SimSun" w:hint="eastAsia"/>
          <w:sz w:val="22"/>
          <w:szCs w:val="22"/>
          <w:lang w:eastAsia="ja-JP"/>
        </w:rPr>
        <w:t>他の利害関係者</w:t>
      </w:r>
      <w:r w:rsidR="00C439EF" w:rsidRPr="0021332F">
        <w:rPr>
          <w:rFonts w:ascii="ＭＳ 明朝" w:eastAsia="ＭＳ 明朝" w:hAnsi="ＭＳ 明朝" w:cs="SimSun" w:hint="eastAsia"/>
          <w:sz w:val="22"/>
          <w:szCs w:val="22"/>
          <w:lang w:eastAsia="ja-JP"/>
        </w:rPr>
        <w:t>（人道支援関係者など）</w:t>
      </w:r>
      <w:r w:rsidRPr="0021332F">
        <w:rPr>
          <w:rFonts w:ascii="ＭＳ 明朝" w:eastAsia="ＭＳ 明朝" w:hAnsi="ＭＳ 明朝" w:cs="SimSun" w:hint="eastAsia"/>
          <w:sz w:val="22"/>
          <w:szCs w:val="22"/>
          <w:lang w:eastAsia="ja-JP"/>
        </w:rPr>
        <w:t>は</w:t>
      </w:r>
      <w:r w:rsidR="004A1A61" w:rsidRPr="0021332F">
        <w:rPr>
          <w:rFonts w:ascii="ＭＳ 明朝" w:eastAsia="ＭＳ 明朝" w:hAnsi="ＭＳ 明朝" w:cs="SimSun" w:hint="eastAsia"/>
          <w:sz w:val="22"/>
          <w:szCs w:val="22"/>
          <w:lang w:eastAsia="ja-JP"/>
        </w:rPr>
        <w:t>、</w:t>
      </w:r>
      <w:r w:rsidRPr="0021332F">
        <w:rPr>
          <w:rFonts w:ascii="ＭＳ 明朝" w:eastAsia="ＭＳ 明朝" w:hAnsi="ＭＳ 明朝" w:cs="SimSun" w:hint="eastAsia"/>
          <w:sz w:val="22"/>
          <w:szCs w:val="22"/>
          <w:lang w:eastAsia="ja-JP"/>
        </w:rPr>
        <w:t>障害インクルーシブ</w:t>
      </w:r>
      <w:r w:rsidR="00801536" w:rsidRPr="0021332F">
        <w:rPr>
          <w:rFonts w:ascii="ＭＳ 明朝" w:eastAsia="ＭＳ 明朝" w:hAnsi="ＭＳ 明朝" w:cs="SimSun" w:hint="eastAsia"/>
          <w:sz w:val="22"/>
          <w:szCs w:val="22"/>
          <w:lang w:eastAsia="ja-JP"/>
        </w:rPr>
        <w:t>な</w:t>
      </w:r>
      <w:r w:rsidR="00A23A82" w:rsidRPr="0021332F">
        <w:rPr>
          <w:rFonts w:ascii="ＭＳ 明朝" w:eastAsia="ＭＳ 明朝" w:hAnsi="ＭＳ 明朝" w:hint="eastAsia"/>
          <w:sz w:val="22"/>
          <w:szCs w:val="22"/>
          <w:lang w:eastAsia="ja-JP"/>
        </w:rPr>
        <w:t>，</w:t>
      </w:r>
      <w:r w:rsidR="00FE3A8A" w:rsidRPr="0021332F">
        <w:rPr>
          <w:rFonts w:ascii="ＭＳ 明朝" w:eastAsia="ＭＳ 明朝" w:hAnsi="ＭＳ 明朝" w:cs="SimSun" w:hint="eastAsia"/>
          <w:sz w:val="22"/>
          <w:szCs w:val="22"/>
          <w:lang w:eastAsia="ja-JP"/>
        </w:rPr>
        <w:t>危機からの地域の</w:t>
      </w:r>
      <w:r w:rsidRPr="0021332F">
        <w:rPr>
          <w:rFonts w:ascii="ＭＳ 明朝" w:eastAsia="ＭＳ 明朝" w:hAnsi="ＭＳ 明朝" w:cs="SimSun" w:hint="eastAsia"/>
          <w:sz w:val="22"/>
          <w:szCs w:val="22"/>
          <w:lang w:eastAsia="ja-JP"/>
        </w:rPr>
        <w:t>回復力を目的とした措置が、障害のある大人や子ども</w:t>
      </w:r>
      <w:r w:rsidR="00C41A8E" w:rsidRPr="0021332F">
        <w:rPr>
          <w:rFonts w:ascii="ＭＳ 明朝" w:eastAsia="ＭＳ 明朝" w:hAnsi="ＭＳ 明朝" w:cs="SimSun" w:hint="eastAsia"/>
          <w:sz w:val="22"/>
          <w:szCs w:val="22"/>
          <w:lang w:eastAsia="ja-JP"/>
        </w:rPr>
        <w:t>と</w:t>
      </w:r>
      <w:r w:rsidRPr="0021332F">
        <w:rPr>
          <w:rFonts w:ascii="ＭＳ 明朝" w:eastAsia="ＭＳ 明朝" w:hAnsi="ＭＳ 明朝" w:cs="SimSun" w:hint="eastAsia"/>
          <w:sz w:val="22"/>
          <w:szCs w:val="22"/>
          <w:lang w:eastAsia="ja-JP"/>
        </w:rPr>
        <w:t>施設に残っている人を代表</w:t>
      </w:r>
      <w:r w:rsidR="000E56B2" w:rsidRPr="0021332F">
        <w:rPr>
          <w:rFonts w:ascii="ＭＳ 明朝" w:eastAsia="ＭＳ 明朝" w:hAnsi="ＭＳ 明朝" w:cs="SimSun" w:hint="eastAsia"/>
          <w:sz w:val="22"/>
          <w:szCs w:val="22"/>
          <w:lang w:eastAsia="ja-JP"/>
        </w:rPr>
        <w:t>する</w:t>
      </w:r>
      <w:r w:rsidR="00C41A8E" w:rsidRPr="0021332F">
        <w:rPr>
          <w:rFonts w:ascii="ＭＳ 明朝" w:eastAsia="ＭＳ 明朝" w:hAnsi="ＭＳ 明朝" w:cs="SimSun" w:hint="eastAsia"/>
          <w:sz w:val="22"/>
          <w:szCs w:val="22"/>
          <w:lang w:eastAsia="ja-JP"/>
        </w:rPr>
        <w:t>すべてのレベルの</w:t>
      </w:r>
      <w:r w:rsidR="000E56B2" w:rsidRPr="0021332F">
        <w:rPr>
          <w:rFonts w:ascii="ＭＳ 明朝" w:eastAsia="ＭＳ 明朝" w:hAnsi="ＭＳ 明朝" w:cs="SimSun" w:hint="eastAsia"/>
          <w:sz w:val="22"/>
          <w:szCs w:val="22"/>
          <w:lang w:eastAsia="ja-JP"/>
        </w:rPr>
        <w:t>団体</w:t>
      </w:r>
      <w:r w:rsidRPr="0021332F">
        <w:rPr>
          <w:rFonts w:ascii="ＭＳ 明朝" w:eastAsia="ＭＳ 明朝" w:hAnsi="ＭＳ 明朝" w:cs="SimSun" w:hint="eastAsia"/>
          <w:sz w:val="22"/>
          <w:szCs w:val="22"/>
          <w:lang w:eastAsia="ja-JP"/>
        </w:rPr>
        <w:t>の積極的参加および調整と有意義な協議を</w:t>
      </w:r>
      <w:r w:rsidR="00DA375F" w:rsidRPr="0021332F">
        <w:rPr>
          <w:rFonts w:ascii="ＭＳ 明朝" w:eastAsia="ＭＳ 明朝" w:hAnsi="ＭＳ 明朝" w:cs="SimSun" w:hint="eastAsia"/>
          <w:sz w:val="22"/>
          <w:szCs w:val="22"/>
          <w:lang w:eastAsia="ja-JP"/>
        </w:rPr>
        <w:t>伴う</w:t>
      </w:r>
      <w:r w:rsidRPr="0021332F">
        <w:rPr>
          <w:rFonts w:ascii="ＭＳ 明朝" w:eastAsia="ＭＳ 明朝" w:hAnsi="ＭＳ 明朝" w:cs="SimSun" w:hint="eastAsia"/>
          <w:sz w:val="22"/>
          <w:szCs w:val="22"/>
          <w:lang w:eastAsia="ja-JP"/>
        </w:rPr>
        <w:t>ようにしなければならない。これらの団体は、緊急対応、救援、復興のプログラムや政策の</w:t>
      </w:r>
      <w:r w:rsidR="00FE3A8A" w:rsidRPr="0021332F">
        <w:rPr>
          <w:rFonts w:ascii="ＭＳ 明朝" w:eastAsia="ＭＳ 明朝" w:hAnsi="ＭＳ 明朝" w:cs="SimSun" w:hint="eastAsia"/>
          <w:sz w:val="22"/>
          <w:szCs w:val="22"/>
          <w:lang w:eastAsia="ja-JP"/>
        </w:rPr>
        <w:t>策定</w:t>
      </w:r>
      <w:r w:rsidRPr="0021332F">
        <w:rPr>
          <w:rFonts w:ascii="ＭＳ 明朝" w:eastAsia="ＭＳ 明朝" w:hAnsi="ＭＳ 明朝" w:cs="SimSun" w:hint="eastAsia"/>
          <w:sz w:val="22"/>
          <w:szCs w:val="22"/>
          <w:lang w:eastAsia="ja-JP"/>
        </w:rPr>
        <w:t>、実施、モニタリング、評価に参加すべきである</w:t>
      </w:r>
      <w:r w:rsidRPr="0021332F">
        <w:rPr>
          <w:rFonts w:ascii="ＭＳ 明朝" w:eastAsia="ＭＳ 明朝" w:hAnsi="ＭＳ 明朝" w:hint="eastAsia"/>
          <w:sz w:val="22"/>
          <w:szCs w:val="22"/>
          <w:lang w:eastAsia="ja-JP"/>
        </w:rPr>
        <w:t>。</w:t>
      </w:r>
    </w:p>
    <w:p w14:paraId="3C14A610" w14:textId="77777777" w:rsidR="00A45515" w:rsidRPr="0021332F" w:rsidRDefault="00A45515" w:rsidP="0021332F">
      <w:pPr>
        <w:spacing w:line="276" w:lineRule="auto"/>
        <w:rPr>
          <w:rFonts w:ascii="ＭＳ 明朝" w:eastAsia="ＭＳ 明朝" w:hAnsi="ＭＳ 明朝"/>
          <w:sz w:val="22"/>
          <w:szCs w:val="22"/>
          <w:lang w:eastAsia="ja-JP"/>
        </w:rPr>
      </w:pPr>
    </w:p>
    <w:p w14:paraId="0A3695A4" w14:textId="459E3E78" w:rsidR="00A45515" w:rsidRPr="0021332F" w:rsidRDefault="00A45515"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w:t>
      </w:r>
      <w:r w:rsidRPr="0021332F">
        <w:rPr>
          <w:rFonts w:ascii="ＭＳ 明朝" w:eastAsia="ＭＳ 明朝" w:hAnsi="ＭＳ 明朝"/>
          <w:sz w:val="22"/>
          <w:szCs w:val="22"/>
          <w:lang w:eastAsia="ja-JP"/>
        </w:rPr>
        <w:t>10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緊急時には、障害のある人</w:t>
      </w:r>
      <w:r w:rsidR="00FE3A8A" w:rsidRPr="0021332F">
        <w:rPr>
          <w:rFonts w:ascii="ＭＳ 明朝" w:eastAsia="ＭＳ 明朝" w:hAnsi="ＭＳ 明朝" w:hint="eastAsia"/>
          <w:sz w:val="22"/>
          <w:szCs w:val="22"/>
          <w:lang w:eastAsia="ja-JP"/>
        </w:rPr>
        <w:t>のうち、最も健康リスクの高い人</w:t>
      </w:r>
      <w:r w:rsidRPr="0021332F">
        <w:rPr>
          <w:rFonts w:ascii="ＭＳ 明朝" w:eastAsia="ＭＳ 明朝" w:hAnsi="ＭＳ 明朝" w:hint="eastAsia"/>
          <w:sz w:val="22"/>
          <w:szCs w:val="22"/>
          <w:lang w:eastAsia="ja-JP"/>
        </w:rPr>
        <w:t>を優先的に脱施設化すべきである。</w:t>
      </w:r>
    </w:p>
    <w:p w14:paraId="57D31D2B" w14:textId="77777777" w:rsidR="00EB2ACD" w:rsidRPr="0021332F" w:rsidRDefault="00EB2ACD" w:rsidP="0021332F">
      <w:pPr>
        <w:spacing w:line="276" w:lineRule="auto"/>
        <w:rPr>
          <w:rFonts w:ascii="ＭＳ 明朝" w:eastAsia="ＭＳ 明朝" w:hAnsi="ＭＳ 明朝"/>
          <w:sz w:val="22"/>
          <w:szCs w:val="22"/>
          <w:lang w:eastAsia="ja-JP"/>
        </w:rPr>
      </w:pPr>
    </w:p>
    <w:p w14:paraId="683E7ADF" w14:textId="6CA1521F" w:rsidR="001F0CED" w:rsidRPr="0021332F" w:rsidRDefault="001F0CED" w:rsidP="0021332F">
      <w:pPr>
        <w:spacing w:line="276" w:lineRule="auto"/>
        <w:rPr>
          <w:rFonts w:ascii="ＭＳ 明朝" w:eastAsia="ＭＳ 明朝" w:hAnsi="ＭＳ 明朝" w:cs="SimSun"/>
          <w:sz w:val="22"/>
          <w:szCs w:val="22"/>
          <w:lang w:eastAsia="ja-JP"/>
        </w:rPr>
      </w:pPr>
      <w:r w:rsidRPr="0021332F">
        <w:rPr>
          <w:rFonts w:ascii="ＭＳ 明朝" w:eastAsia="ＭＳ 明朝" w:hAnsi="ＭＳ 明朝"/>
          <w:sz w:val="22"/>
          <w:szCs w:val="22"/>
          <w:lang w:eastAsia="ja-JP"/>
        </w:rPr>
        <w:t>1</w:t>
      </w:r>
      <w:r w:rsidR="00422814" w:rsidRPr="0021332F">
        <w:rPr>
          <w:rFonts w:ascii="ＭＳ 明朝" w:eastAsia="ＭＳ 明朝" w:hAnsi="ＭＳ 明朝" w:hint="eastAsia"/>
          <w:sz w:val="22"/>
          <w:szCs w:val="22"/>
          <w:lang w:eastAsia="ja-JP"/>
        </w:rPr>
        <w:t>11</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危険な状況や人道的緊急事態においては、障害</w:t>
      </w:r>
      <w:r w:rsidR="00E0667F" w:rsidRPr="0021332F">
        <w:rPr>
          <w:rFonts w:ascii="ＭＳ 明朝" w:eastAsia="ＭＳ 明朝" w:hAnsi="ＭＳ 明朝" w:hint="eastAsia"/>
          <w:sz w:val="22"/>
          <w:szCs w:val="22"/>
          <w:lang w:eastAsia="ja-JP"/>
        </w:rPr>
        <w:t>のある</w:t>
      </w:r>
      <w:r w:rsidRPr="0021332F">
        <w:rPr>
          <w:rFonts w:ascii="ＭＳ 明朝" w:eastAsia="ＭＳ 明朝" w:hAnsi="ＭＳ 明朝" w:hint="eastAsia"/>
          <w:sz w:val="22"/>
          <w:szCs w:val="22"/>
          <w:lang w:eastAsia="ja-JP"/>
        </w:rPr>
        <w:t>女性や少女は、性</w:t>
      </w:r>
      <w:r w:rsidR="00417A4F" w:rsidRPr="0021332F">
        <w:rPr>
          <w:rFonts w:ascii="ＭＳ 明朝" w:eastAsia="ＭＳ 明朝" w:hAnsi="ＭＳ 明朝" w:hint="eastAsia"/>
          <w:sz w:val="22"/>
          <w:szCs w:val="22"/>
          <w:lang w:eastAsia="ja-JP"/>
        </w:rPr>
        <w:t>や</w:t>
      </w:r>
      <w:r w:rsidRPr="0021332F">
        <w:rPr>
          <w:rFonts w:ascii="ＭＳ 明朝" w:eastAsia="ＭＳ 明朝" w:hAnsi="ＭＳ 明朝" w:cs="SimSun" w:hint="eastAsia"/>
          <w:sz w:val="22"/>
          <w:szCs w:val="22"/>
          <w:lang w:eastAsia="ja-JP"/>
        </w:rPr>
        <w:t>ジェンダーに基づく暴力のリスクが</w:t>
      </w:r>
      <w:r w:rsidR="00832875" w:rsidRPr="0021332F">
        <w:rPr>
          <w:rFonts w:ascii="ＭＳ 明朝" w:eastAsia="ＭＳ 明朝" w:hAnsi="ＭＳ 明朝" w:cs="SimSun" w:hint="eastAsia"/>
          <w:sz w:val="22"/>
          <w:szCs w:val="22"/>
          <w:lang w:eastAsia="ja-JP"/>
        </w:rPr>
        <w:t>障害の</w:t>
      </w:r>
      <w:r w:rsidR="00C745E4" w:rsidRPr="0021332F">
        <w:rPr>
          <w:rFonts w:ascii="ＭＳ 明朝" w:eastAsia="ＭＳ 明朝" w:hAnsi="ＭＳ 明朝" w:cs="SimSun" w:hint="eastAsia"/>
          <w:sz w:val="22"/>
          <w:szCs w:val="22"/>
          <w:lang w:eastAsia="ja-JP"/>
        </w:rPr>
        <w:t>な</w:t>
      </w:r>
      <w:r w:rsidR="00832875" w:rsidRPr="0021332F">
        <w:rPr>
          <w:rFonts w:ascii="ＭＳ 明朝" w:eastAsia="ＭＳ 明朝" w:hAnsi="ＭＳ 明朝" w:cs="SimSun" w:hint="eastAsia"/>
          <w:sz w:val="22"/>
          <w:szCs w:val="22"/>
          <w:lang w:eastAsia="ja-JP"/>
        </w:rPr>
        <w:t>い女性</w:t>
      </w:r>
      <w:r w:rsidR="00E0667F" w:rsidRPr="0021332F">
        <w:rPr>
          <w:rFonts w:ascii="ＭＳ 明朝" w:eastAsia="ＭＳ 明朝" w:hAnsi="ＭＳ 明朝" w:cs="SimSun" w:hint="eastAsia"/>
          <w:sz w:val="22"/>
          <w:szCs w:val="22"/>
          <w:lang w:eastAsia="ja-JP"/>
        </w:rPr>
        <w:t>に比べ</w:t>
      </w:r>
      <w:r w:rsidRPr="0021332F">
        <w:rPr>
          <w:rFonts w:ascii="ＭＳ 明朝" w:eastAsia="ＭＳ 明朝" w:hAnsi="ＭＳ 明朝" w:cs="SimSun" w:hint="eastAsia"/>
          <w:sz w:val="22"/>
          <w:szCs w:val="22"/>
          <w:lang w:eastAsia="ja-JP"/>
        </w:rPr>
        <w:t>高く、</w:t>
      </w:r>
      <w:r w:rsidR="00832875" w:rsidRPr="0021332F">
        <w:rPr>
          <w:rFonts w:ascii="ＭＳ 明朝" w:eastAsia="ＭＳ 明朝" w:hAnsi="ＭＳ 明朝" w:cs="SimSun" w:hint="eastAsia"/>
          <w:sz w:val="22"/>
          <w:szCs w:val="22"/>
          <w:lang w:eastAsia="ja-JP"/>
        </w:rPr>
        <w:t>立ち直り策</w:t>
      </w:r>
      <w:r w:rsidRPr="0021332F">
        <w:rPr>
          <w:rFonts w:ascii="ＭＳ 明朝" w:eastAsia="ＭＳ 明朝" w:hAnsi="ＭＳ 明朝" w:cs="SimSun" w:hint="eastAsia"/>
          <w:sz w:val="22"/>
          <w:szCs w:val="22"/>
          <w:lang w:eastAsia="ja-JP"/>
        </w:rPr>
        <w:t>やリハビリテーションサービス、あるいは司法へのアクセスを持ちにくい</w:t>
      </w:r>
      <w:r w:rsidRPr="0021332F">
        <w:rPr>
          <w:rFonts w:ascii="ＭＳ 明朝" w:eastAsia="ＭＳ 明朝" w:hAnsi="ＭＳ 明朝" w:hint="eastAsia"/>
          <w:sz w:val="22"/>
          <w:szCs w:val="22"/>
          <w:lang w:eastAsia="ja-JP"/>
        </w:rPr>
        <w:t>。彼女らは、ジェンダーに基づく複合的かつ交差する差別を経験する可能性が高く、施設収容のリスクも高い。締約国は、緊急事態への</w:t>
      </w:r>
      <w:r w:rsidR="00832875" w:rsidRPr="0021332F">
        <w:rPr>
          <w:rFonts w:ascii="ＭＳ 明朝" w:eastAsia="ＭＳ 明朝" w:hAnsi="ＭＳ 明朝" w:hint="eastAsia"/>
          <w:sz w:val="22"/>
          <w:szCs w:val="22"/>
          <w:lang w:eastAsia="ja-JP"/>
        </w:rPr>
        <w:t>備え</w:t>
      </w:r>
      <w:r w:rsidRPr="0021332F">
        <w:rPr>
          <w:rFonts w:ascii="ＭＳ 明朝" w:eastAsia="ＭＳ 明朝" w:hAnsi="ＭＳ 明朝" w:hint="eastAsia"/>
          <w:sz w:val="22"/>
          <w:szCs w:val="22"/>
          <w:lang w:eastAsia="ja-JP"/>
        </w:rPr>
        <w:t>、対応、復興に関連する法律、政策、プログラムにおいて、</w:t>
      </w:r>
      <w:r w:rsidR="00E0667F" w:rsidRPr="0021332F">
        <w:rPr>
          <w:rFonts w:ascii="ＭＳ 明朝" w:eastAsia="ＭＳ 明朝" w:hAnsi="ＭＳ 明朝" w:hint="eastAsia"/>
          <w:sz w:val="22"/>
          <w:szCs w:val="22"/>
          <w:lang w:eastAsia="ja-JP"/>
        </w:rPr>
        <w:t>交差性のある障害インクルージョンの手法を用いる必要がある。</w:t>
      </w:r>
      <w:r w:rsidRPr="0021332F">
        <w:rPr>
          <w:rFonts w:ascii="ＭＳ 明朝" w:eastAsia="ＭＳ 明朝" w:hAnsi="ＭＳ 明朝" w:hint="eastAsia"/>
          <w:sz w:val="22"/>
          <w:szCs w:val="22"/>
          <w:lang w:eastAsia="ja-JP"/>
        </w:rPr>
        <w:t>これには障害</w:t>
      </w:r>
      <w:r w:rsidR="00801536" w:rsidRPr="0021332F">
        <w:rPr>
          <w:rFonts w:ascii="ＭＳ 明朝" w:eastAsia="ＭＳ 明朝" w:hAnsi="ＭＳ 明朝" w:hint="eastAsia"/>
          <w:sz w:val="22"/>
          <w:szCs w:val="22"/>
          <w:lang w:eastAsia="ja-JP"/>
        </w:rPr>
        <w:t>インクルーシブな</w:t>
      </w:r>
      <w:r w:rsidRPr="0021332F">
        <w:rPr>
          <w:rFonts w:ascii="ＭＳ 明朝" w:eastAsia="ＭＳ 明朝" w:hAnsi="ＭＳ 明朝" w:hint="eastAsia"/>
          <w:sz w:val="22"/>
          <w:szCs w:val="22"/>
          <w:lang w:eastAsia="ja-JP"/>
        </w:rPr>
        <w:t>救済プログラム、保健サービス、性と生殖に関する保健サービス、</w:t>
      </w:r>
      <w:r w:rsidR="000A397D" w:rsidRPr="0021332F">
        <w:rPr>
          <w:rFonts w:ascii="ＭＳ 明朝" w:eastAsia="ＭＳ 明朝" w:hAnsi="ＭＳ 明朝" w:hint="eastAsia"/>
          <w:sz w:val="22"/>
          <w:szCs w:val="22"/>
          <w:lang w:eastAsia="ja-JP"/>
        </w:rPr>
        <w:t>ハビリテーション、</w:t>
      </w:r>
      <w:r w:rsidRPr="0021332F">
        <w:rPr>
          <w:rFonts w:ascii="ＭＳ 明朝" w:eastAsia="ＭＳ 明朝" w:hAnsi="ＭＳ 明朝" w:hint="eastAsia"/>
          <w:sz w:val="22"/>
          <w:szCs w:val="22"/>
          <w:lang w:eastAsia="ja-JP"/>
        </w:rPr>
        <w:t>リハビリテーション、支援機器、パーソナル</w:t>
      </w:r>
      <w:r w:rsidR="00260BA7">
        <w:rPr>
          <w:rFonts w:ascii="ＭＳ 明朝" w:eastAsia="ＭＳ 明朝" w:hAnsi="ＭＳ 明朝" w:hint="eastAsia"/>
          <w:sz w:val="22"/>
          <w:szCs w:val="22"/>
          <w:lang w:eastAsia="ja-JP"/>
        </w:rPr>
        <w:t>・</w:t>
      </w:r>
      <w:r w:rsidRPr="0021332F">
        <w:rPr>
          <w:rFonts w:ascii="ＭＳ 明朝" w:eastAsia="ＭＳ 明朝" w:hAnsi="ＭＳ 明朝" w:cs="SimSun" w:hint="eastAsia"/>
          <w:sz w:val="22"/>
          <w:szCs w:val="22"/>
          <w:lang w:eastAsia="ja-JP"/>
        </w:rPr>
        <w:t>アシスタント、住宅、雇用、地域に密着したサービスへの優先的なアクセスなどがあるが、これに限定されるものではない。</w:t>
      </w:r>
    </w:p>
    <w:p w14:paraId="5CF5E88A" w14:textId="77777777" w:rsidR="00502B6B" w:rsidRPr="0021332F" w:rsidRDefault="00502B6B" w:rsidP="0021332F">
      <w:pPr>
        <w:spacing w:line="276" w:lineRule="auto"/>
        <w:rPr>
          <w:rFonts w:ascii="ＭＳ 明朝" w:eastAsia="ＭＳ 明朝" w:hAnsi="ＭＳ 明朝"/>
          <w:sz w:val="22"/>
          <w:szCs w:val="22"/>
          <w:lang w:eastAsia="ja-JP"/>
        </w:rPr>
      </w:pPr>
    </w:p>
    <w:p w14:paraId="75895D71" w14:textId="0875C0C6" w:rsidR="00502B6B" w:rsidRPr="0021332F" w:rsidRDefault="00502B6B"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11</w:t>
      </w:r>
      <w:r w:rsidRPr="0021332F">
        <w:rPr>
          <w:rFonts w:ascii="ＭＳ 明朝" w:eastAsia="ＭＳ 明朝" w:hAnsi="ＭＳ 明朝"/>
          <w:sz w:val="22"/>
          <w:szCs w:val="22"/>
          <w:lang w:eastAsia="ja-JP"/>
        </w:rPr>
        <w:t>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緊急事態</w:t>
      </w:r>
      <w:r w:rsidR="00A23A82" w:rsidRPr="0021332F">
        <w:rPr>
          <w:rFonts w:ascii="ＭＳ 明朝" w:eastAsia="ＭＳ 明朝" w:hAnsi="ＭＳ 明朝" w:hint="eastAsia"/>
          <w:sz w:val="22"/>
          <w:szCs w:val="22"/>
          <w:lang w:eastAsia="ja-JP"/>
        </w:rPr>
        <w:t>への備え</w:t>
      </w:r>
      <w:r w:rsidRPr="0021332F">
        <w:rPr>
          <w:rFonts w:ascii="ＭＳ 明朝" w:eastAsia="ＭＳ 明朝" w:hAnsi="ＭＳ 明朝" w:hint="eastAsia"/>
          <w:sz w:val="22"/>
          <w:szCs w:val="22"/>
          <w:lang w:eastAsia="ja-JP"/>
        </w:rPr>
        <w:t>、明確な時間枠をもった対応と復旧、</w:t>
      </w:r>
      <w:r w:rsidR="0079452B" w:rsidRPr="0021332F">
        <w:rPr>
          <w:rFonts w:ascii="ＭＳ 明朝" w:eastAsia="ＭＳ 明朝" w:hAnsi="ＭＳ 明朝" w:hint="eastAsia"/>
          <w:sz w:val="22"/>
          <w:szCs w:val="22"/>
          <w:lang w:eastAsia="ja-JP"/>
        </w:rPr>
        <w:t>十分</w:t>
      </w:r>
      <w:r w:rsidRPr="0021332F">
        <w:rPr>
          <w:rFonts w:ascii="ＭＳ 明朝" w:eastAsia="ＭＳ 明朝" w:hAnsi="ＭＳ 明朝" w:hint="eastAsia"/>
          <w:sz w:val="22"/>
          <w:szCs w:val="22"/>
          <w:lang w:eastAsia="ja-JP"/>
        </w:rPr>
        <w:t>な資源、予算配分、研修を受けたスタッフ</w:t>
      </w:r>
      <w:r w:rsidR="0079452B" w:rsidRPr="0021332F">
        <w:rPr>
          <w:rFonts w:ascii="ＭＳ 明朝" w:eastAsia="ＭＳ 明朝" w:hAnsi="ＭＳ 明朝" w:hint="eastAsia"/>
          <w:sz w:val="22"/>
          <w:szCs w:val="22"/>
          <w:lang w:eastAsia="ja-JP"/>
        </w:rPr>
        <w:t>と明確な責任</w:t>
      </w:r>
      <w:r w:rsidR="00A23A82" w:rsidRPr="0021332F">
        <w:rPr>
          <w:rFonts w:ascii="ＭＳ 明朝" w:eastAsia="ＭＳ 明朝" w:hAnsi="ＭＳ 明朝" w:hint="eastAsia"/>
          <w:sz w:val="22"/>
          <w:szCs w:val="22"/>
          <w:lang w:eastAsia="ja-JP"/>
        </w:rPr>
        <w:t>などの内容</w:t>
      </w:r>
      <w:r w:rsidR="0079452B" w:rsidRPr="0021332F">
        <w:rPr>
          <w:rFonts w:ascii="ＭＳ 明朝" w:eastAsia="ＭＳ 明朝" w:hAnsi="ＭＳ 明朝" w:hint="eastAsia"/>
          <w:sz w:val="22"/>
          <w:szCs w:val="22"/>
          <w:lang w:eastAsia="ja-JP"/>
        </w:rPr>
        <w:t>に</w:t>
      </w:r>
      <w:r w:rsidR="00EA3796" w:rsidRPr="0021332F">
        <w:rPr>
          <w:rFonts w:ascii="ＭＳ 明朝" w:eastAsia="ＭＳ 明朝" w:hAnsi="ＭＳ 明朝" w:hint="eastAsia"/>
          <w:sz w:val="22"/>
          <w:szCs w:val="22"/>
          <w:lang w:eastAsia="ja-JP"/>
        </w:rPr>
        <w:t>は条約の原則が</w:t>
      </w:r>
      <w:r w:rsidR="0079452B" w:rsidRPr="0021332F">
        <w:rPr>
          <w:rFonts w:ascii="ＭＳ 明朝" w:eastAsia="ＭＳ 明朝" w:hAnsi="ＭＳ 明朝" w:hint="eastAsia"/>
          <w:sz w:val="22"/>
          <w:szCs w:val="22"/>
          <w:lang w:eastAsia="ja-JP"/>
        </w:rPr>
        <w:t>盛り込まれるべきである</w:t>
      </w:r>
      <w:r w:rsidRPr="0021332F">
        <w:rPr>
          <w:rFonts w:ascii="ＭＳ 明朝" w:eastAsia="ＭＳ 明朝" w:hAnsi="ＭＳ 明朝" w:hint="eastAsia"/>
          <w:sz w:val="22"/>
          <w:szCs w:val="22"/>
          <w:lang w:eastAsia="ja-JP"/>
        </w:rPr>
        <w:t>。脱施設化は、</w:t>
      </w:r>
      <w:r w:rsidR="00D55C2B" w:rsidRPr="0021332F">
        <w:rPr>
          <w:rFonts w:ascii="ＭＳ 明朝" w:eastAsia="ＭＳ 明朝" w:hAnsi="ＭＳ 明朝" w:hint="eastAsia"/>
          <w:sz w:val="22"/>
          <w:szCs w:val="22"/>
          <w:lang w:eastAsia="ja-JP"/>
        </w:rPr>
        <w:t>退</w:t>
      </w:r>
      <w:r w:rsidR="00D55C2B" w:rsidRPr="0021332F">
        <w:rPr>
          <w:rFonts w:ascii="ＭＳ 明朝" w:eastAsia="ＭＳ 明朝" w:hAnsi="ＭＳ 明朝" w:hint="eastAsia"/>
          <w:sz w:val="22"/>
          <w:szCs w:val="22"/>
          <w:lang w:eastAsia="ja-JP"/>
        </w:rPr>
        <w:lastRenderedPageBreak/>
        <w:t>避</w:t>
      </w:r>
      <w:r w:rsidRPr="0021332F">
        <w:rPr>
          <w:rFonts w:ascii="ＭＳ 明朝" w:eastAsia="ＭＳ 明朝" w:hAnsi="ＭＳ 明朝" w:hint="eastAsia"/>
          <w:sz w:val="22"/>
          <w:szCs w:val="22"/>
          <w:lang w:eastAsia="ja-JP"/>
        </w:rPr>
        <w:t>のシナリオ、アクセシブルな情報提供および通信のヘルプラインの提供などを含めて（</w:t>
      </w:r>
      <w:r w:rsidR="00EA3796" w:rsidRPr="0021332F">
        <w:rPr>
          <w:rFonts w:ascii="ＭＳ 明朝" w:eastAsia="ＭＳ 明朝" w:hAnsi="ＭＳ 明朝" w:hint="eastAsia"/>
          <w:sz w:val="22"/>
          <w:szCs w:val="22"/>
          <w:lang w:eastAsia="ja-JP"/>
        </w:rPr>
        <w:t>ただし</w:t>
      </w:r>
      <w:r w:rsidRPr="0021332F">
        <w:rPr>
          <w:rFonts w:ascii="ＭＳ 明朝" w:eastAsia="ＭＳ 明朝" w:hAnsi="ＭＳ 明朝" w:hint="eastAsia"/>
          <w:sz w:val="22"/>
          <w:szCs w:val="22"/>
          <w:lang w:eastAsia="ja-JP"/>
        </w:rPr>
        <w:t>これに限定されない）、国の緊急事態対応プロトコルに含まれるべきである。締約国は、人道的救援がアクセシブルで差別のない方法で分配され、緊急避難所と難民キャンプにおける水、衛生設備が障害のある人にとって利用しやすいことを確保するべきである。性的搾取、虐待、ハラスメントの防止と保護、および男女平等の確保は、国家復興戦略の一部であるべきである。</w:t>
      </w:r>
      <w:r w:rsidR="00D71057" w:rsidRPr="0021332F">
        <w:rPr>
          <w:rFonts w:ascii="ＭＳ 明朝" w:eastAsia="ＭＳ 明朝" w:hAnsi="ＭＳ 明朝" w:hint="eastAsia"/>
          <w:sz w:val="22"/>
          <w:szCs w:val="22"/>
          <w:lang w:eastAsia="ja-JP"/>
        </w:rPr>
        <w:t xml:space="preserve">　</w:t>
      </w:r>
    </w:p>
    <w:p w14:paraId="57568E91" w14:textId="2D187EFE" w:rsidR="009866C8" w:rsidRPr="0021332F" w:rsidRDefault="009866C8" w:rsidP="0021332F">
      <w:pPr>
        <w:spacing w:line="276" w:lineRule="auto"/>
        <w:rPr>
          <w:rFonts w:ascii="ＭＳ 明朝" w:eastAsia="ＭＳ 明朝" w:hAnsi="ＭＳ 明朝"/>
          <w:sz w:val="22"/>
          <w:szCs w:val="22"/>
          <w:lang w:eastAsia="ja-JP"/>
        </w:rPr>
      </w:pPr>
    </w:p>
    <w:p w14:paraId="17C13B81" w14:textId="143C6812" w:rsidR="00A52438" w:rsidRPr="0021332F" w:rsidRDefault="00A52438"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113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ab/>
        <w:t>締約国は、緊急事態の後、施設が再建され、</w:t>
      </w:r>
      <w:r w:rsidR="00DB019B" w:rsidRPr="0021332F">
        <w:rPr>
          <w:rFonts w:ascii="ＭＳ 明朝" w:eastAsia="ＭＳ 明朝" w:hAnsi="ＭＳ 明朝" w:hint="eastAsia"/>
          <w:sz w:val="22"/>
          <w:szCs w:val="22"/>
          <w:lang w:eastAsia="ja-JP"/>
        </w:rPr>
        <w:t>障害のある人を</w:t>
      </w:r>
      <w:r w:rsidRPr="0021332F">
        <w:rPr>
          <w:rFonts w:ascii="ＭＳ 明朝" w:eastAsia="ＭＳ 明朝" w:hAnsi="ＭＳ 明朝" w:hint="eastAsia"/>
          <w:sz w:val="22"/>
          <w:szCs w:val="22"/>
          <w:lang w:eastAsia="ja-JP"/>
        </w:rPr>
        <w:t>再入居さ</w:t>
      </w:r>
      <w:r w:rsidR="00DB019B" w:rsidRPr="0021332F">
        <w:rPr>
          <w:rFonts w:ascii="ＭＳ 明朝" w:eastAsia="ＭＳ 明朝" w:hAnsi="ＭＳ 明朝" w:hint="eastAsia"/>
          <w:sz w:val="22"/>
          <w:szCs w:val="22"/>
          <w:lang w:eastAsia="ja-JP"/>
        </w:rPr>
        <w:t>せ</w:t>
      </w:r>
      <w:r w:rsidRPr="0021332F">
        <w:rPr>
          <w:rFonts w:ascii="ＭＳ 明朝" w:eastAsia="ＭＳ 明朝" w:hAnsi="ＭＳ 明朝" w:hint="eastAsia"/>
          <w:sz w:val="22"/>
          <w:szCs w:val="22"/>
          <w:lang w:eastAsia="ja-JP"/>
        </w:rPr>
        <w:t>たりしないようにすべきである。締約国は、障害のある人が対応と復興プロセスに取り残されないようにするために、</w:t>
      </w:r>
      <w:r w:rsidR="00F451F1" w:rsidRPr="0021332F">
        <w:rPr>
          <w:rFonts w:ascii="ＭＳ 明朝" w:eastAsia="ＭＳ 明朝" w:hAnsi="ＭＳ 明朝" w:hint="eastAsia"/>
          <w:sz w:val="22"/>
          <w:szCs w:val="22"/>
          <w:lang w:eastAsia="ja-JP"/>
        </w:rPr>
        <w:t>施設から地域支援</w:t>
      </w:r>
      <w:r w:rsidR="007D1D5C" w:rsidRPr="0021332F">
        <w:rPr>
          <w:rFonts w:ascii="ＭＳ 明朝" w:eastAsia="ＭＳ 明朝" w:hAnsi="ＭＳ 明朝" w:hint="eastAsia"/>
          <w:sz w:val="22"/>
          <w:szCs w:val="22"/>
          <w:lang w:eastAsia="ja-JP"/>
        </w:rPr>
        <w:t>・</w:t>
      </w:r>
      <w:r w:rsidR="00F451F1" w:rsidRPr="0021332F">
        <w:rPr>
          <w:rFonts w:ascii="ＭＳ 明朝" w:eastAsia="ＭＳ 明朝" w:hAnsi="ＭＳ 明朝" w:hint="eastAsia"/>
          <w:sz w:val="22"/>
          <w:szCs w:val="22"/>
          <w:lang w:eastAsia="ja-JP"/>
        </w:rPr>
        <w:t>サービス</w:t>
      </w:r>
      <w:r w:rsidR="007D1D5C" w:rsidRPr="0021332F">
        <w:rPr>
          <w:rFonts w:ascii="ＭＳ 明朝" w:eastAsia="ＭＳ 明朝" w:hAnsi="ＭＳ 明朝" w:hint="eastAsia"/>
          <w:sz w:val="22"/>
          <w:szCs w:val="22"/>
          <w:lang w:eastAsia="ja-JP"/>
        </w:rPr>
        <w:t>への</w:t>
      </w:r>
      <w:r w:rsidR="00F451F1" w:rsidRPr="0021332F">
        <w:rPr>
          <w:rFonts w:ascii="ＭＳ 明朝" w:eastAsia="ＭＳ 明朝" w:hAnsi="ＭＳ 明朝" w:hint="eastAsia"/>
          <w:sz w:val="22"/>
          <w:szCs w:val="22"/>
          <w:lang w:eastAsia="ja-JP"/>
        </w:rPr>
        <w:t>資金移転措置</w:t>
      </w:r>
      <w:r w:rsidR="00067991" w:rsidRPr="0021332F">
        <w:rPr>
          <w:rFonts w:ascii="ＭＳ 明朝" w:eastAsia="ＭＳ 明朝" w:hAnsi="ＭＳ 明朝" w:hint="eastAsia"/>
          <w:sz w:val="22"/>
          <w:szCs w:val="22"/>
          <w:lang w:eastAsia="ja-JP"/>
        </w:rPr>
        <w:t>を含め</w:t>
      </w:r>
      <w:r w:rsidR="00F451F1"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十分な資金と人的資源を提供すべきである。難民や国内避難民は、緊急事態の後や紛争が収まったときに、施設に戻されるべきではない。締約国は、障害のある難民が必要に応じて社会的支援、</w:t>
      </w:r>
      <w:r w:rsidR="00D235E9" w:rsidRPr="0021332F">
        <w:rPr>
          <w:rFonts w:ascii="ＭＳ 明朝" w:eastAsia="ＭＳ 明朝" w:hAnsi="ＭＳ 明朝" w:hint="eastAsia"/>
          <w:sz w:val="22"/>
          <w:szCs w:val="22"/>
          <w:lang w:eastAsia="ja-JP"/>
        </w:rPr>
        <w:t>メインストリーム</w:t>
      </w:r>
      <w:r w:rsidRPr="0021332F">
        <w:rPr>
          <w:rFonts w:ascii="ＭＳ 明朝" w:eastAsia="ＭＳ 明朝" w:hAnsi="ＭＳ 明朝" w:hint="eastAsia"/>
          <w:sz w:val="22"/>
          <w:szCs w:val="22"/>
          <w:lang w:eastAsia="ja-JP"/>
        </w:rPr>
        <w:t>サービス、合理的</w:t>
      </w:r>
      <w:r w:rsidR="00D235E9" w:rsidRPr="0021332F">
        <w:rPr>
          <w:rFonts w:ascii="ＭＳ 明朝" w:eastAsia="ＭＳ 明朝" w:hAnsi="ＭＳ 明朝" w:hint="eastAsia"/>
          <w:sz w:val="22"/>
          <w:szCs w:val="22"/>
          <w:lang w:eastAsia="ja-JP"/>
        </w:rPr>
        <w:t>配慮につなが</w:t>
      </w:r>
      <w:r w:rsidRPr="0021332F">
        <w:rPr>
          <w:rFonts w:ascii="ＭＳ 明朝" w:eastAsia="ＭＳ 明朝" w:hAnsi="ＭＳ 明朝" w:hint="eastAsia"/>
          <w:sz w:val="22"/>
          <w:szCs w:val="22"/>
          <w:lang w:eastAsia="ja-JP"/>
        </w:rPr>
        <w:t xml:space="preserve">るようにすべきである。　</w:t>
      </w:r>
    </w:p>
    <w:p w14:paraId="0E0D356F" w14:textId="77777777" w:rsidR="00A52438" w:rsidRPr="0021332F" w:rsidRDefault="00A52438" w:rsidP="0021332F">
      <w:pPr>
        <w:spacing w:line="276" w:lineRule="auto"/>
        <w:rPr>
          <w:rFonts w:ascii="ＭＳ 明朝" w:eastAsia="ＭＳ 明朝" w:hAnsi="ＭＳ 明朝"/>
          <w:sz w:val="22"/>
          <w:szCs w:val="22"/>
          <w:lang w:eastAsia="ja-JP"/>
        </w:rPr>
      </w:pPr>
    </w:p>
    <w:bookmarkEnd w:id="19"/>
    <w:p w14:paraId="7F549A7D" w14:textId="0E221FED" w:rsidR="009B68F6" w:rsidRPr="0021332F" w:rsidRDefault="00D205E7"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sz w:val="22"/>
          <w:szCs w:val="22"/>
          <w:lang w:eastAsia="ja-JP"/>
        </w:rPr>
        <w:t>11</w:t>
      </w:r>
      <w:r w:rsidR="008F7097" w:rsidRPr="0021332F">
        <w:rPr>
          <w:rFonts w:ascii="ＭＳ 明朝" w:eastAsia="ＭＳ 明朝" w:hAnsi="ＭＳ 明朝"/>
          <w:sz w:val="22"/>
          <w:szCs w:val="22"/>
          <w:lang w:eastAsia="ja-JP"/>
        </w:rPr>
        <w:t>4</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緊急事態への備え、また緊急事態の間において、締約国は、細分化されたデータの使用と収集を確実に行うべきである。</w:t>
      </w:r>
      <w:r w:rsidR="00096119" w:rsidRPr="0021332F">
        <w:rPr>
          <w:rFonts w:ascii="ＭＳ 明朝" w:eastAsia="ＭＳ 明朝" w:hAnsi="ＭＳ 明朝" w:hint="eastAsia"/>
          <w:sz w:val="22"/>
          <w:szCs w:val="22"/>
          <w:lang w:eastAsia="ja-JP"/>
        </w:rPr>
        <w:t>災害リスク軽減には、マルチハザードのアプローチ（訳注　多様化する危機要因への対応アプローチ）と、</w:t>
      </w:r>
      <w:r w:rsidR="005A5E3B" w:rsidRPr="0021332F">
        <w:rPr>
          <w:rFonts w:ascii="ＭＳ 明朝" w:eastAsia="ＭＳ 明朝" w:hAnsi="ＭＳ 明朝" w:hint="eastAsia"/>
          <w:sz w:val="22"/>
          <w:szCs w:val="22"/>
          <w:lang w:eastAsia="ja-JP"/>
        </w:rPr>
        <w:t>インクルーシブ</w:t>
      </w:r>
      <w:r w:rsidR="00096119" w:rsidRPr="0021332F">
        <w:rPr>
          <w:rFonts w:ascii="ＭＳ 明朝" w:eastAsia="ＭＳ 明朝" w:hAnsi="ＭＳ 明朝" w:hint="eastAsia"/>
          <w:sz w:val="22"/>
          <w:szCs w:val="22"/>
          <w:lang w:eastAsia="ja-JP"/>
        </w:rPr>
        <w:t>なリスク情報に基づく意思決定が必要である。この意思決定は、性別、年齢と障害別などに細分化されたデータ、障害のある人の人道的プログラムサイクル全体で必要な、支援に関するアクセシブルな情報の、オープンな交換と普及に基づいたものでなければならない</w:t>
      </w:r>
      <w:r w:rsidR="00DE549F"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施設に暮らす人々や脱施設化プロセスへの移行段階にある人についても、同様の</w:t>
      </w:r>
      <w:r w:rsidR="008F7097" w:rsidRPr="0021332F">
        <w:rPr>
          <w:rFonts w:ascii="ＭＳ 明朝" w:eastAsia="ＭＳ 明朝" w:hAnsi="ＭＳ 明朝" w:hint="eastAsia"/>
          <w:sz w:val="22"/>
          <w:szCs w:val="22"/>
          <w:lang w:eastAsia="ja-JP"/>
        </w:rPr>
        <w:t>データと</w:t>
      </w:r>
      <w:r w:rsidRPr="0021332F">
        <w:rPr>
          <w:rFonts w:ascii="ＭＳ 明朝" w:eastAsia="ＭＳ 明朝" w:hAnsi="ＭＳ 明朝" w:hint="eastAsia"/>
          <w:sz w:val="22"/>
          <w:szCs w:val="22"/>
          <w:lang w:eastAsia="ja-JP"/>
        </w:rPr>
        <w:t>情報が求められる</w:t>
      </w:r>
    </w:p>
    <w:p w14:paraId="3F359886" w14:textId="77777777" w:rsidR="008F7097" w:rsidRPr="0021332F" w:rsidRDefault="008F7097" w:rsidP="0021332F">
      <w:pPr>
        <w:spacing w:line="276" w:lineRule="auto"/>
        <w:rPr>
          <w:rFonts w:ascii="ＭＳ 明朝" w:eastAsia="ＭＳ 明朝" w:hAnsi="ＭＳ 明朝"/>
          <w:sz w:val="22"/>
          <w:szCs w:val="22"/>
          <w:lang w:eastAsia="ja-JP"/>
        </w:rPr>
      </w:pPr>
    </w:p>
    <w:p w14:paraId="0B178B84" w14:textId="0E5E8C80" w:rsidR="002F12C2" w:rsidRPr="0021332F" w:rsidRDefault="002F12C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b/>
          <w:bCs/>
          <w:sz w:val="22"/>
          <w:szCs w:val="22"/>
          <w:lang w:eastAsia="ja-JP"/>
        </w:rPr>
        <w:t>Ⅸ</w:t>
      </w:r>
      <w:r w:rsidR="00AB5D87">
        <w:rPr>
          <w:rFonts w:ascii="ＭＳ 明朝" w:eastAsia="ＭＳ 明朝" w:hAnsi="ＭＳ 明朝"/>
          <w:b/>
          <w:bCs/>
          <w:sz w:val="22"/>
          <w:szCs w:val="22"/>
          <w:lang w:eastAsia="zh-CN"/>
        </w:rPr>
        <w:t>．</w:t>
      </w:r>
      <w:r w:rsidR="008F7097" w:rsidRPr="0021332F">
        <w:rPr>
          <w:rFonts w:ascii="ＭＳ 明朝" w:eastAsia="ＭＳ 明朝" w:hAnsi="ＭＳ 明朝" w:hint="eastAsia"/>
          <w:b/>
          <w:bCs/>
          <w:sz w:val="22"/>
          <w:szCs w:val="22"/>
          <w:lang w:eastAsia="zh-CN"/>
        </w:rPr>
        <w:t>救済、賠償、補償</w:t>
      </w:r>
      <w:r w:rsidR="002831AC" w:rsidRPr="0021332F">
        <w:rPr>
          <w:rFonts w:ascii="ＭＳ 明朝" w:eastAsia="ＭＳ 明朝" w:hAnsi="ＭＳ 明朝" w:hint="eastAsia"/>
          <w:b/>
          <w:bCs/>
          <w:sz w:val="22"/>
          <w:szCs w:val="22"/>
          <w:lang w:eastAsia="ja-JP"/>
        </w:rPr>
        <w:t xml:space="preserve">　</w:t>
      </w:r>
      <w:bookmarkStart w:id="20" w:name="_Ref102218209"/>
    </w:p>
    <w:bookmarkEnd w:id="20"/>
    <w:p w14:paraId="4643F417" w14:textId="3BBF063E" w:rsidR="00CA35B1" w:rsidRPr="0021332F" w:rsidRDefault="00CA35B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11</w:t>
      </w:r>
      <w:r w:rsidR="00C95692" w:rsidRPr="0021332F">
        <w:rPr>
          <w:rFonts w:ascii="ＭＳ 明朝" w:eastAsia="ＭＳ 明朝" w:hAnsi="ＭＳ 明朝"/>
          <w:sz w:val="22"/>
          <w:szCs w:val="22"/>
          <w:lang w:eastAsia="ja-JP"/>
        </w:rPr>
        <w:t>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締約国は、あらゆる形態の施設収容を、条約に述べられている権利の多重侵害であると認識すべきである。</w:t>
      </w:r>
      <w:r w:rsidR="00190272" w:rsidRPr="0021332F">
        <w:rPr>
          <w:rFonts w:ascii="ＭＳ 明朝" w:eastAsia="ＭＳ 明朝" w:hAnsi="ＭＳ 明朝" w:hint="eastAsia"/>
          <w:sz w:val="22"/>
          <w:szCs w:val="22"/>
          <w:lang w:eastAsia="ja-JP"/>
        </w:rPr>
        <w:t>権利侵害を</w:t>
      </w:r>
      <w:r w:rsidR="007601C1" w:rsidRPr="0021332F">
        <w:rPr>
          <w:rFonts w:ascii="ＭＳ 明朝" w:eastAsia="ＭＳ 明朝" w:hAnsi="ＭＳ 明朝" w:hint="eastAsia"/>
          <w:sz w:val="22"/>
          <w:szCs w:val="22"/>
          <w:lang w:eastAsia="ja-JP"/>
        </w:rPr>
        <w:t>悪化させる</w:t>
      </w:r>
      <w:r w:rsidRPr="0021332F">
        <w:rPr>
          <w:rFonts w:ascii="ＭＳ 明朝" w:eastAsia="ＭＳ 明朝" w:hAnsi="ＭＳ 明朝" w:hint="eastAsia"/>
          <w:sz w:val="22"/>
          <w:szCs w:val="22"/>
          <w:lang w:eastAsia="ja-JP"/>
        </w:rPr>
        <w:t>要素としては、効果的な</w:t>
      </w:r>
      <w:r w:rsidR="002E4EA8" w:rsidRPr="0021332F">
        <w:rPr>
          <w:rFonts w:ascii="ＭＳ 明朝" w:eastAsia="ＭＳ 明朝" w:hAnsi="ＭＳ 明朝" w:hint="eastAsia"/>
          <w:sz w:val="22"/>
          <w:szCs w:val="22"/>
          <w:lang w:eastAsia="ja-JP"/>
        </w:rPr>
        <w:t>補償</w:t>
      </w:r>
      <w:r w:rsidRPr="0021332F">
        <w:rPr>
          <w:rFonts w:ascii="ＭＳ 明朝" w:eastAsia="ＭＳ 明朝" w:hAnsi="ＭＳ 明朝" w:hint="eastAsia"/>
          <w:sz w:val="22"/>
          <w:szCs w:val="22"/>
          <w:lang w:eastAsia="ja-JP"/>
        </w:rPr>
        <w:t>の拒否、滞在期間の長さ、強制的な医療干渉またはその他の暴力もしくは虐待、および非人道的かつ品位を傷つけるような状況などがある。</w:t>
      </w:r>
    </w:p>
    <w:p w14:paraId="61C4DFC5" w14:textId="77777777" w:rsidR="00BB4ED0" w:rsidRPr="0021332F" w:rsidRDefault="00BB4ED0" w:rsidP="0021332F">
      <w:pPr>
        <w:spacing w:line="276" w:lineRule="auto"/>
        <w:rPr>
          <w:rFonts w:ascii="ＭＳ 明朝" w:eastAsia="ＭＳ 明朝" w:hAnsi="ＭＳ 明朝"/>
          <w:sz w:val="22"/>
          <w:szCs w:val="22"/>
          <w:lang w:eastAsia="ja-JP"/>
        </w:rPr>
      </w:pPr>
    </w:p>
    <w:p w14:paraId="6E2D7274" w14:textId="23D98320" w:rsidR="007312E8" w:rsidRPr="0021332F" w:rsidRDefault="00BB4ED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11</w:t>
      </w:r>
      <w:r w:rsidR="00B61E00" w:rsidRPr="0021332F">
        <w:rPr>
          <w:rFonts w:ascii="ＭＳ 明朝" w:eastAsia="ＭＳ 明朝" w:hAnsi="ＭＳ 明朝"/>
          <w:sz w:val="22"/>
          <w:szCs w:val="22"/>
          <w:lang w:eastAsia="ja-JP"/>
        </w:rPr>
        <w:t>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w:t>
      </w:r>
      <w:r w:rsidR="00C60B7C"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障害者権利条約と次のような</w:t>
      </w:r>
      <w:r w:rsidR="00931073" w:rsidRPr="0021332F">
        <w:rPr>
          <w:rFonts w:ascii="ＭＳ 明朝" w:eastAsia="ＭＳ 明朝" w:hAnsi="ＭＳ 明朝" w:hint="eastAsia"/>
          <w:sz w:val="22"/>
          <w:szCs w:val="22"/>
          <w:lang w:eastAsia="ja-JP"/>
        </w:rPr>
        <w:t>国際的指針等</w:t>
      </w:r>
      <w:r w:rsidR="00915919" w:rsidRPr="0021332F">
        <w:rPr>
          <w:rFonts w:ascii="ＭＳ 明朝" w:eastAsia="ＭＳ 明朝" w:hAnsi="ＭＳ 明朝" w:hint="eastAsia"/>
          <w:sz w:val="22"/>
          <w:szCs w:val="22"/>
          <w:lang w:eastAsia="ja-JP"/>
        </w:rPr>
        <w:t>の下での国際的義務</w:t>
      </w:r>
      <w:r w:rsidRPr="0021332F">
        <w:rPr>
          <w:rFonts w:ascii="ＭＳ 明朝" w:eastAsia="ＭＳ 明朝" w:hAnsi="ＭＳ 明朝" w:hint="eastAsia"/>
          <w:sz w:val="22"/>
          <w:szCs w:val="22"/>
          <w:lang w:eastAsia="ja-JP"/>
        </w:rPr>
        <w:t>に沿って、施設収容およびその結果生じる被害を特定し是正することに責任を持つ必要があ</w:t>
      </w:r>
      <w:r w:rsidR="00C60B7C" w:rsidRPr="0021332F">
        <w:rPr>
          <w:rFonts w:ascii="ＭＳ 明朝" w:eastAsia="ＭＳ 明朝" w:hAnsi="ＭＳ 明朝" w:hint="eastAsia"/>
          <w:sz w:val="22"/>
          <w:szCs w:val="22"/>
          <w:lang w:eastAsia="ja-JP"/>
        </w:rPr>
        <w:t>る。</w:t>
      </w:r>
    </w:p>
    <w:p w14:paraId="5C7D67B7" w14:textId="1CFE4D4F" w:rsidR="00772A67" w:rsidRPr="0021332F" w:rsidRDefault="00BB4ED0" w:rsidP="0021332F">
      <w:pPr>
        <w:pStyle w:val="af8"/>
        <w:numPr>
          <w:ilvl w:val="0"/>
          <w:numId w:val="35"/>
        </w:numPr>
        <w:rPr>
          <w:rFonts w:ascii="ＭＳ 明朝" w:eastAsia="ＭＳ 明朝" w:hAnsi="ＭＳ 明朝"/>
          <w:lang w:eastAsia="ja-JP"/>
        </w:rPr>
      </w:pPr>
      <w:r w:rsidRPr="0021332F">
        <w:rPr>
          <w:rFonts w:ascii="ＭＳ 明朝" w:eastAsia="ＭＳ 明朝" w:hAnsi="ＭＳ 明朝" w:cs="SimSun" w:hint="eastAsia"/>
          <w:lang w:eastAsia="zh-CN"/>
        </w:rPr>
        <w:t>障害のある人のための司法アクセスに関する国際原則および指針</w:t>
      </w:r>
      <w:r w:rsidRPr="0021332F">
        <w:rPr>
          <w:rFonts w:ascii="ＭＳ 明朝" w:eastAsia="ＭＳ 明朝" w:hAnsi="ＭＳ 明朝"/>
          <w:lang w:eastAsia="zh-CN"/>
        </w:rPr>
        <w:t xml:space="preserve"> </w:t>
      </w:r>
      <w:r w:rsidR="00B61E00" w:rsidRPr="0021332F">
        <w:rPr>
          <w:rFonts w:ascii="ＭＳ 明朝" w:eastAsia="ＭＳ 明朝" w:hAnsi="ＭＳ 明朝" w:hint="eastAsia"/>
          <w:lang w:eastAsia="ja-JP"/>
        </w:rPr>
        <w:t>（</w:t>
      </w:r>
      <w:r w:rsidR="00B61E00" w:rsidRPr="0021332F">
        <w:rPr>
          <w:rFonts w:ascii="ＭＳ 明朝" w:eastAsia="ＭＳ 明朝" w:hAnsi="ＭＳ 明朝"/>
          <w:lang w:eastAsia="zh-CN"/>
        </w:rPr>
        <w:t>the International Principles and Guidelines on Access to Justice for Persons with Disabilitie</w:t>
      </w:r>
      <w:r w:rsidR="007312E8" w:rsidRPr="0021332F">
        <w:rPr>
          <w:rFonts w:ascii="ＭＳ 明朝" w:eastAsia="ＭＳ 明朝" w:hAnsi="ＭＳ 明朝"/>
          <w:lang w:eastAsia="zh-CN"/>
        </w:rPr>
        <w:t>s</w:t>
      </w:r>
      <w:r w:rsidR="00B61E00" w:rsidRPr="0021332F">
        <w:rPr>
          <w:rFonts w:ascii="ＭＳ 明朝" w:eastAsia="ＭＳ 明朝" w:hAnsi="ＭＳ 明朝" w:hint="eastAsia"/>
          <w:lang w:eastAsia="ja-JP"/>
        </w:rPr>
        <w:t>）</w:t>
      </w:r>
    </w:p>
    <w:p w14:paraId="082DA4EC" w14:textId="546B0DBF" w:rsidR="00772A67" w:rsidRPr="0021332F" w:rsidRDefault="0073767B" w:rsidP="0021332F">
      <w:pPr>
        <w:pStyle w:val="af8"/>
        <w:numPr>
          <w:ilvl w:val="0"/>
          <w:numId w:val="35"/>
        </w:numPr>
        <w:rPr>
          <w:rFonts w:ascii="ＭＳ 明朝" w:eastAsia="ＭＳ 明朝" w:hAnsi="ＭＳ 明朝"/>
          <w:lang w:eastAsia="ja-JP"/>
        </w:rPr>
      </w:pPr>
      <w:r w:rsidRPr="0021332F">
        <w:rPr>
          <w:rFonts w:ascii="ＭＳ 明朝" w:eastAsia="ＭＳ 明朝" w:hAnsi="ＭＳ 明朝" w:cs="ＭＳ 明朝" w:hint="eastAsia"/>
          <w:lang w:eastAsia="zh-CN"/>
        </w:rPr>
        <w:t>身体の自由及び安全についての権利</w:t>
      </w:r>
      <w:r w:rsidRPr="0021332F">
        <w:rPr>
          <w:rFonts w:ascii="ＭＳ 明朝" w:eastAsia="ＭＳ 明朝" w:hAnsi="ＭＳ 明朝" w:cs="ＭＳ 明朝" w:hint="eastAsia"/>
          <w:lang w:eastAsia="ja-JP"/>
        </w:rPr>
        <w:t>（</w:t>
      </w:r>
      <w:r w:rsidR="00C60B7C" w:rsidRPr="0021332F">
        <w:rPr>
          <w:rFonts w:ascii="ＭＳ 明朝" w:eastAsia="ＭＳ 明朝" w:hAnsi="ＭＳ 明朝" w:cs="ＭＳ 明朝" w:hint="eastAsia"/>
          <w:lang w:eastAsia="ja-JP"/>
        </w:rPr>
        <w:t>訳注　条約</w:t>
      </w:r>
      <w:r w:rsidR="00BB4ED0" w:rsidRPr="0021332F">
        <w:rPr>
          <w:rFonts w:ascii="ＭＳ 明朝" w:eastAsia="ＭＳ 明朝" w:hAnsi="ＭＳ 明朝" w:cs="SimSun" w:hint="eastAsia"/>
          <w:lang w:eastAsia="zh-CN"/>
        </w:rPr>
        <w:t>第</w:t>
      </w:r>
      <w:r w:rsidR="00BB4ED0" w:rsidRPr="0021332F">
        <w:rPr>
          <w:rFonts w:ascii="ＭＳ 明朝" w:eastAsia="ＭＳ 明朝" w:hAnsi="ＭＳ 明朝"/>
          <w:lang w:eastAsia="zh-CN"/>
        </w:rPr>
        <w:t>14</w:t>
      </w:r>
      <w:r w:rsidR="00BB4ED0" w:rsidRPr="0021332F">
        <w:rPr>
          <w:rFonts w:ascii="ＭＳ 明朝" w:eastAsia="ＭＳ 明朝" w:hAnsi="ＭＳ 明朝" w:hint="eastAsia"/>
          <w:lang w:eastAsia="zh-CN"/>
        </w:rPr>
        <w:t>条</w:t>
      </w:r>
      <w:r w:rsidRPr="0021332F">
        <w:rPr>
          <w:rFonts w:ascii="ＭＳ 明朝" w:eastAsia="ＭＳ 明朝" w:hAnsi="ＭＳ 明朝" w:hint="eastAsia"/>
          <w:lang w:eastAsia="ja-JP"/>
        </w:rPr>
        <w:t>）</w:t>
      </w:r>
      <w:r w:rsidR="00BB4ED0" w:rsidRPr="0021332F">
        <w:rPr>
          <w:rFonts w:ascii="ＭＳ 明朝" w:eastAsia="ＭＳ 明朝" w:hAnsi="ＭＳ 明朝" w:hint="eastAsia"/>
          <w:lang w:eastAsia="zh-CN"/>
        </w:rPr>
        <w:t>に関する委員会の指針</w:t>
      </w:r>
      <w:r w:rsidR="00BB4ED0" w:rsidRPr="0021332F">
        <w:rPr>
          <w:rFonts w:ascii="ＭＳ 明朝" w:eastAsia="ＭＳ 明朝" w:hAnsi="ＭＳ 明朝"/>
          <w:lang w:eastAsia="zh-CN"/>
        </w:rPr>
        <w:t xml:space="preserve"> </w:t>
      </w:r>
      <w:r w:rsidR="00B61E00" w:rsidRPr="0021332F">
        <w:rPr>
          <w:rFonts w:ascii="ＭＳ 明朝" w:eastAsia="ＭＳ 明朝" w:hAnsi="ＭＳ 明朝" w:hint="eastAsia"/>
          <w:lang w:eastAsia="ja-JP"/>
        </w:rPr>
        <w:t>（</w:t>
      </w:r>
      <w:r w:rsidR="00B61E00" w:rsidRPr="0021332F">
        <w:rPr>
          <w:rFonts w:ascii="ＭＳ 明朝" w:eastAsia="ＭＳ 明朝" w:hAnsi="ＭＳ 明朝"/>
          <w:lang w:eastAsia="zh-CN"/>
        </w:rPr>
        <w:t>the Committee’s guidelines on the right to liberty and security of persons with disabilities</w:t>
      </w:r>
      <w:r w:rsidR="00B61E00" w:rsidRPr="0021332F">
        <w:rPr>
          <w:rFonts w:ascii="ＭＳ 明朝" w:eastAsia="ＭＳ 明朝" w:hAnsi="ＭＳ 明朝" w:hint="eastAsia"/>
          <w:lang w:eastAsia="ja-JP"/>
        </w:rPr>
        <w:t>）</w:t>
      </w:r>
    </w:p>
    <w:p w14:paraId="5E435EE7" w14:textId="0397A61A" w:rsidR="00772A67" w:rsidRPr="0021332F" w:rsidRDefault="00BB4ED0" w:rsidP="0021332F">
      <w:pPr>
        <w:pStyle w:val="af8"/>
        <w:numPr>
          <w:ilvl w:val="0"/>
          <w:numId w:val="35"/>
        </w:numPr>
        <w:rPr>
          <w:rFonts w:ascii="ＭＳ 明朝" w:eastAsia="ＭＳ 明朝" w:hAnsi="ＭＳ 明朝"/>
          <w:lang w:eastAsia="ja-JP"/>
        </w:rPr>
      </w:pPr>
      <w:r w:rsidRPr="0021332F">
        <w:rPr>
          <w:rFonts w:ascii="ＭＳ 明朝" w:eastAsia="ＭＳ 明朝" w:hAnsi="ＭＳ 明朝" w:cs="SimSun" w:hint="eastAsia"/>
          <w:lang w:eastAsia="zh-CN"/>
        </w:rPr>
        <w:t>自由を奪われた者が裁判所に訴訟を提起する権利に関する救済措置と手続きに関する国連の基本原則と指針</w:t>
      </w:r>
      <w:r w:rsidRPr="0021332F">
        <w:rPr>
          <w:rFonts w:ascii="ＭＳ 明朝" w:eastAsia="ＭＳ 明朝" w:hAnsi="ＭＳ 明朝"/>
          <w:lang w:eastAsia="zh-CN"/>
        </w:rPr>
        <w:t xml:space="preserve"> </w:t>
      </w:r>
      <w:r w:rsidR="00B61E00" w:rsidRPr="0021332F">
        <w:rPr>
          <w:rFonts w:ascii="ＭＳ 明朝" w:eastAsia="ＭＳ 明朝" w:hAnsi="ＭＳ 明朝" w:hint="eastAsia"/>
          <w:lang w:eastAsia="ja-JP"/>
        </w:rPr>
        <w:t>（</w:t>
      </w:r>
      <w:r w:rsidR="00B61E00" w:rsidRPr="0021332F">
        <w:rPr>
          <w:rFonts w:ascii="ＭＳ 明朝" w:eastAsia="ＭＳ 明朝" w:hAnsi="ＭＳ 明朝"/>
          <w:lang w:eastAsia="zh-CN"/>
        </w:rPr>
        <w:t>the United Nations Basic Principles and Guidelines on Remedies and Procedures on the Right of Anyone Deprived of Their Liberty to Bring Proceedi</w:t>
      </w:r>
      <w:r w:rsidR="005A5E3B" w:rsidRPr="0021332F">
        <w:rPr>
          <w:rFonts w:ascii="ＭＳ 明朝" w:eastAsia="ＭＳ 明朝" w:hAnsi="ＭＳ 明朝" w:hint="eastAsia"/>
          <w:lang w:eastAsia="ja-JP"/>
        </w:rPr>
        <w:t>n</w:t>
      </w:r>
      <w:r w:rsidR="00B61E00" w:rsidRPr="0021332F">
        <w:rPr>
          <w:rFonts w:ascii="ＭＳ 明朝" w:eastAsia="ＭＳ 明朝" w:hAnsi="ＭＳ 明朝"/>
          <w:lang w:eastAsia="zh-CN"/>
        </w:rPr>
        <w:t>gs Before a Court</w:t>
      </w:r>
      <w:r w:rsidR="00B61E00" w:rsidRPr="0021332F">
        <w:rPr>
          <w:rFonts w:ascii="ＭＳ 明朝" w:eastAsia="ＭＳ 明朝" w:hAnsi="ＭＳ 明朝" w:hint="eastAsia"/>
          <w:lang w:eastAsia="ja-JP"/>
        </w:rPr>
        <w:t>）</w:t>
      </w:r>
    </w:p>
    <w:p w14:paraId="32E8110C" w14:textId="0F26CAEB" w:rsidR="00BB4ED0" w:rsidRPr="0021332F" w:rsidRDefault="00BB4ED0" w:rsidP="0021332F">
      <w:pPr>
        <w:pStyle w:val="af8"/>
        <w:numPr>
          <w:ilvl w:val="0"/>
          <w:numId w:val="35"/>
        </w:numPr>
        <w:rPr>
          <w:rFonts w:ascii="ＭＳ 明朝" w:eastAsia="ＭＳ 明朝" w:hAnsi="ＭＳ 明朝"/>
          <w:lang w:eastAsia="ja-JP"/>
        </w:rPr>
      </w:pPr>
      <w:r w:rsidRPr="0021332F">
        <w:rPr>
          <w:rFonts w:ascii="ＭＳ 明朝" w:eastAsia="ＭＳ 明朝" w:hAnsi="ＭＳ 明朝" w:cs="SimSun" w:hint="eastAsia"/>
          <w:lang w:eastAsia="zh-CN"/>
        </w:rPr>
        <w:t>国際人権法の重大な違反と国際人道法の重大な違反の被</w:t>
      </w:r>
      <w:r w:rsidRPr="0021332F">
        <w:rPr>
          <w:rFonts w:ascii="ＭＳ 明朝" w:eastAsia="ＭＳ 明朝" w:hAnsi="ＭＳ 明朝" w:hint="eastAsia"/>
          <w:lang w:eastAsia="zh-CN"/>
        </w:rPr>
        <w:t>害者のための救済と賠償の権利に関する基本原則と指針</w:t>
      </w:r>
      <w:r w:rsidRPr="0021332F">
        <w:rPr>
          <w:rFonts w:ascii="ＭＳ 明朝" w:eastAsia="ＭＳ 明朝" w:hAnsi="ＭＳ 明朝"/>
          <w:lang w:eastAsia="zh-CN"/>
        </w:rPr>
        <w:t xml:space="preserve"> </w:t>
      </w:r>
      <w:r w:rsidR="00B61E00" w:rsidRPr="0021332F">
        <w:rPr>
          <w:rFonts w:ascii="ＭＳ 明朝" w:eastAsia="ＭＳ 明朝" w:hAnsi="ＭＳ 明朝" w:hint="eastAsia"/>
          <w:lang w:eastAsia="ja-JP"/>
        </w:rPr>
        <w:t>（</w:t>
      </w:r>
      <w:r w:rsidR="00DE0752" w:rsidRPr="0021332F">
        <w:rPr>
          <w:rFonts w:ascii="ＭＳ 明朝" w:eastAsia="ＭＳ 明朝" w:hAnsi="ＭＳ 明朝"/>
          <w:lang w:eastAsia="zh-CN"/>
        </w:rPr>
        <w:t>the Basic Principles and Guidelines on the Right to a Remedy and Reparation for Victims of Gross Violations of International Human Rights Law and Serious Violations of International Humanitarian Law</w:t>
      </w:r>
      <w:r w:rsidR="00B61E00" w:rsidRPr="0021332F">
        <w:rPr>
          <w:rFonts w:ascii="ＭＳ 明朝" w:eastAsia="ＭＳ 明朝" w:hAnsi="ＭＳ 明朝" w:hint="eastAsia"/>
          <w:lang w:eastAsia="ja-JP"/>
        </w:rPr>
        <w:t>）</w:t>
      </w:r>
    </w:p>
    <w:p w14:paraId="4F187807" w14:textId="77777777" w:rsidR="00DE0752" w:rsidRPr="0021332F" w:rsidRDefault="00DE0752" w:rsidP="0021332F">
      <w:pPr>
        <w:spacing w:line="276" w:lineRule="auto"/>
        <w:rPr>
          <w:rFonts w:ascii="ＭＳ 明朝" w:eastAsia="ＭＳ 明朝" w:hAnsi="ＭＳ 明朝"/>
          <w:sz w:val="22"/>
          <w:szCs w:val="22"/>
          <w:lang w:eastAsia="ja-JP"/>
        </w:rPr>
      </w:pPr>
    </w:p>
    <w:p w14:paraId="2232CE98" w14:textId="134D47D3" w:rsidR="00DE0752" w:rsidRPr="0021332F" w:rsidRDefault="00DE075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11</w:t>
      </w:r>
      <w:r w:rsidR="00735B55" w:rsidRPr="0021332F">
        <w:rPr>
          <w:rFonts w:ascii="ＭＳ 明朝" w:eastAsia="ＭＳ 明朝" w:hAnsi="ＭＳ 明朝"/>
          <w:sz w:val="22"/>
          <w:szCs w:val="22"/>
          <w:lang w:eastAsia="ja-JP"/>
        </w:rPr>
        <w:t>7</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締約国は、あらゆる形態の施設収容によって引き起こされる被害の性質および範囲について特定し認識を高め、法律および政策の変更を勧告するためのメカニズムを創るべきである。また</w:t>
      </w:r>
      <w:r w:rsidR="00E3331F" w:rsidRPr="0021332F">
        <w:rPr>
          <w:rFonts w:ascii="ＭＳ 明朝" w:eastAsia="ＭＳ 明朝" w:hAnsi="ＭＳ 明朝" w:hint="eastAsia"/>
          <w:sz w:val="22"/>
          <w:szCs w:val="22"/>
          <w:lang w:eastAsia="ja-JP"/>
        </w:rPr>
        <w:t>締約国は</w:t>
      </w:r>
      <w:r w:rsidRPr="0021332F">
        <w:rPr>
          <w:rFonts w:ascii="ＭＳ 明朝" w:eastAsia="ＭＳ 明朝" w:hAnsi="ＭＳ 明朝" w:hint="eastAsia"/>
          <w:sz w:val="22"/>
          <w:szCs w:val="22"/>
          <w:lang w:eastAsia="ja-JP"/>
        </w:rPr>
        <w:t>、</w:t>
      </w:r>
      <w:r w:rsidR="00730F19" w:rsidRPr="0021332F">
        <w:rPr>
          <w:rFonts w:ascii="ＭＳ 明朝" w:eastAsia="ＭＳ 明朝" w:hAnsi="ＭＳ 明朝" w:hint="eastAsia"/>
          <w:sz w:val="22"/>
          <w:szCs w:val="22"/>
          <w:lang w:eastAsia="ja-JP"/>
        </w:rPr>
        <w:t>補償</w:t>
      </w:r>
      <w:r w:rsidRPr="0021332F">
        <w:rPr>
          <w:rFonts w:ascii="ＭＳ 明朝" w:eastAsia="ＭＳ 明朝" w:hAnsi="ＭＳ 明朝" w:hint="eastAsia"/>
          <w:sz w:val="22"/>
          <w:szCs w:val="22"/>
          <w:lang w:eastAsia="ja-JP"/>
        </w:rPr>
        <w:t>、賠償、修復的司法（</w:t>
      </w:r>
      <w:r w:rsidRPr="0021332F">
        <w:rPr>
          <w:rFonts w:ascii="ＭＳ 明朝" w:eastAsia="ＭＳ 明朝" w:hAnsi="ＭＳ 明朝"/>
          <w:sz w:val="22"/>
          <w:szCs w:val="22"/>
          <w:lang w:eastAsia="ja-JP"/>
        </w:rPr>
        <w:t>restorative justice</w:t>
      </w:r>
      <w:r w:rsidRPr="0021332F">
        <w:rPr>
          <w:rFonts w:ascii="ＭＳ 明朝" w:eastAsia="ＭＳ 明朝" w:hAnsi="ＭＳ 明朝" w:hint="eastAsia"/>
          <w:sz w:val="22"/>
          <w:szCs w:val="22"/>
          <w:lang w:eastAsia="ja-JP"/>
        </w:rPr>
        <w:t xml:space="preserve">　訳注　犯罪の加害者、被害者、地域社会が話し合うことで、関係者の肉体的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精神的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経済的な損失の修復を図る手法）、および他の形態の説明責任を求めることを望む障害のある人のために、個別に、アクセシブルで、効果的、迅速かつ参加型の司法へのアクセスができる方法を提供するべきである。</w:t>
      </w:r>
      <w:r w:rsidR="00E3331F" w:rsidRPr="0021332F">
        <w:rPr>
          <w:rFonts w:ascii="ＭＳ 明朝" w:eastAsia="ＭＳ 明朝" w:hAnsi="ＭＳ 明朝" w:cs="SimSun" w:hint="eastAsia"/>
          <w:sz w:val="22"/>
          <w:szCs w:val="22"/>
          <w:lang w:eastAsia="ja-JP"/>
        </w:rPr>
        <w:t>施設収容</w:t>
      </w:r>
      <w:r w:rsidRPr="0021332F">
        <w:rPr>
          <w:rFonts w:ascii="ＭＳ 明朝" w:eastAsia="ＭＳ 明朝" w:hAnsi="ＭＳ 明朝" w:hint="eastAsia"/>
          <w:sz w:val="22"/>
          <w:szCs w:val="22"/>
          <w:lang w:eastAsia="ja-JP"/>
        </w:rPr>
        <w:t>に関与した当局および専門家は、</w:t>
      </w:r>
      <w:r w:rsidR="00730F19" w:rsidRPr="0021332F">
        <w:rPr>
          <w:rFonts w:ascii="ＭＳ 明朝" w:eastAsia="ＭＳ 明朝" w:hAnsi="ＭＳ 明朝" w:hint="eastAsia"/>
          <w:sz w:val="22"/>
          <w:szCs w:val="22"/>
          <w:lang w:eastAsia="ja-JP"/>
        </w:rPr>
        <w:t>補償</w:t>
      </w:r>
      <w:r w:rsidRPr="0021332F">
        <w:rPr>
          <w:rFonts w:ascii="ＭＳ 明朝" w:eastAsia="ＭＳ 明朝" w:hAnsi="ＭＳ 明朝" w:hint="eastAsia"/>
          <w:sz w:val="22"/>
          <w:szCs w:val="22"/>
          <w:lang w:eastAsia="ja-JP"/>
        </w:rPr>
        <w:t>および賠償のためのメカニズムの作成または実施において役割を持つべきではないが、説明責任を果たすように勧めなければならない。</w:t>
      </w:r>
    </w:p>
    <w:p w14:paraId="61D8B388" w14:textId="77777777" w:rsidR="00E3331F" w:rsidRPr="0021332F" w:rsidRDefault="00E3331F" w:rsidP="0021332F">
      <w:pPr>
        <w:spacing w:line="276" w:lineRule="auto"/>
        <w:rPr>
          <w:rFonts w:ascii="ＭＳ 明朝" w:eastAsia="ＭＳ 明朝" w:hAnsi="ＭＳ 明朝"/>
          <w:sz w:val="22"/>
          <w:szCs w:val="22"/>
          <w:lang w:eastAsia="ja-JP"/>
        </w:rPr>
      </w:pPr>
    </w:p>
    <w:p w14:paraId="3DCB9AC1" w14:textId="16C9230D" w:rsidR="00DA4DE9" w:rsidRPr="0021332F" w:rsidRDefault="00DA4DE9"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11</w:t>
      </w:r>
      <w:r w:rsidRPr="0021332F">
        <w:rPr>
          <w:rFonts w:ascii="ＭＳ 明朝" w:eastAsia="ＭＳ 明朝" w:hAnsi="ＭＳ 明朝"/>
          <w:sz w:val="22"/>
          <w:szCs w:val="22"/>
          <w:lang w:eastAsia="ja-JP"/>
        </w:rPr>
        <w:t>8</w:t>
      </w:r>
      <w:r w:rsidR="00AB5D87">
        <w:rPr>
          <w:rFonts w:ascii="ＭＳ 明朝" w:eastAsia="ＭＳ 明朝" w:hAnsi="ＭＳ 明朝" w:hint="eastAsia"/>
          <w:sz w:val="22"/>
          <w:szCs w:val="22"/>
          <w:lang w:eastAsia="ja-JP"/>
        </w:rPr>
        <w:t>．</w:t>
      </w:r>
      <w:r w:rsidR="002831AC" w:rsidRPr="0021332F">
        <w:rPr>
          <w:rFonts w:ascii="ＭＳ 明朝" w:eastAsia="ＭＳ 明朝" w:hAnsi="ＭＳ 明朝" w:hint="eastAsia"/>
          <w:sz w:val="22"/>
          <w:szCs w:val="22"/>
          <w:lang w:eastAsia="ja-JP"/>
        </w:rPr>
        <w:t>補償</w:t>
      </w:r>
      <w:r w:rsidRPr="0021332F">
        <w:rPr>
          <w:rFonts w:ascii="ＭＳ 明朝" w:eastAsia="ＭＳ 明朝" w:hAnsi="ＭＳ 明朝" w:hint="eastAsia"/>
          <w:sz w:val="22"/>
          <w:szCs w:val="22"/>
          <w:lang w:eastAsia="ja-JP"/>
        </w:rPr>
        <w:t>のメカニズムは、障害のある人の施設化によって引き起こされるあらゆる形態の人権侵害を</w:t>
      </w:r>
      <w:r w:rsidR="002831AC" w:rsidRPr="0021332F">
        <w:rPr>
          <w:rFonts w:ascii="ＭＳ 明朝" w:eastAsia="ＭＳ 明朝" w:hAnsi="ＭＳ 明朝" w:hint="eastAsia"/>
          <w:sz w:val="22"/>
          <w:szCs w:val="22"/>
          <w:lang w:eastAsia="ja-JP"/>
        </w:rPr>
        <w:t>認識する</w:t>
      </w:r>
      <w:r w:rsidRPr="0021332F">
        <w:rPr>
          <w:rFonts w:ascii="ＭＳ 明朝" w:eastAsia="ＭＳ 明朝" w:hAnsi="ＭＳ 明朝" w:hint="eastAsia"/>
          <w:sz w:val="22"/>
          <w:szCs w:val="22"/>
          <w:lang w:eastAsia="ja-JP"/>
        </w:rPr>
        <w:t>べきである。</w:t>
      </w:r>
      <w:r w:rsidR="002831AC" w:rsidRPr="0021332F">
        <w:rPr>
          <w:rFonts w:ascii="ＭＳ 明朝" w:eastAsia="ＭＳ 明朝" w:hAnsi="ＭＳ 明朝" w:hint="eastAsia"/>
          <w:sz w:val="22"/>
          <w:szCs w:val="22"/>
          <w:lang w:eastAsia="ja-JP"/>
        </w:rPr>
        <w:t>補償</w:t>
      </w:r>
      <w:r w:rsidRPr="0021332F">
        <w:rPr>
          <w:rFonts w:ascii="ＭＳ 明朝" w:eastAsia="ＭＳ 明朝" w:hAnsi="ＭＳ 明朝" w:hint="eastAsia"/>
          <w:sz w:val="22"/>
          <w:szCs w:val="22"/>
          <w:lang w:eastAsia="ja-JP"/>
        </w:rPr>
        <w:t>と賠償は、現在も継続しているか結果として生じた、施設収容中および退所後に被った権利侵害</w:t>
      </w:r>
      <w:r w:rsidR="00404982" w:rsidRPr="0021332F">
        <w:rPr>
          <w:rFonts w:ascii="ＭＳ 明朝" w:eastAsia="ＭＳ 明朝" w:hAnsi="ＭＳ 明朝" w:hint="eastAsia"/>
          <w:sz w:val="22"/>
          <w:szCs w:val="22"/>
          <w:lang w:eastAsia="ja-JP"/>
        </w:rPr>
        <w:t>と</w:t>
      </w:r>
      <w:r w:rsidRPr="0021332F">
        <w:rPr>
          <w:rFonts w:ascii="ＭＳ 明朝" w:eastAsia="ＭＳ 明朝" w:hAnsi="ＭＳ 明朝" w:hint="eastAsia"/>
          <w:sz w:val="22"/>
          <w:szCs w:val="22"/>
          <w:lang w:eastAsia="ja-JP"/>
        </w:rPr>
        <w:t>個人の生活への影響</w:t>
      </w:r>
      <w:r w:rsidR="00404982" w:rsidRPr="0021332F">
        <w:rPr>
          <w:rFonts w:ascii="ＭＳ 明朝" w:eastAsia="ＭＳ 明朝" w:hAnsi="ＭＳ 明朝" w:hint="eastAsia"/>
          <w:sz w:val="22"/>
          <w:szCs w:val="22"/>
          <w:lang w:eastAsia="ja-JP"/>
        </w:rPr>
        <w:t>、あるいは交差的な被害</w:t>
      </w:r>
      <w:r w:rsidRPr="0021332F">
        <w:rPr>
          <w:rFonts w:ascii="ＭＳ 明朝" w:eastAsia="ＭＳ 明朝" w:hAnsi="ＭＳ 明朝" w:hint="eastAsia"/>
          <w:sz w:val="22"/>
          <w:szCs w:val="22"/>
          <w:lang w:eastAsia="ja-JP"/>
        </w:rPr>
        <w:t>に対応したものでなければならない。</w:t>
      </w:r>
    </w:p>
    <w:p w14:paraId="7639E175" w14:textId="77777777" w:rsidR="00807C8F" w:rsidRPr="0021332F" w:rsidRDefault="00807C8F" w:rsidP="0021332F">
      <w:pPr>
        <w:spacing w:line="276" w:lineRule="auto"/>
        <w:rPr>
          <w:rFonts w:ascii="ＭＳ 明朝" w:eastAsia="ＭＳ 明朝" w:hAnsi="ＭＳ 明朝"/>
          <w:sz w:val="22"/>
          <w:szCs w:val="22"/>
          <w:lang w:eastAsia="ja-JP"/>
        </w:rPr>
      </w:pPr>
    </w:p>
    <w:p w14:paraId="347AE4E5" w14:textId="29780542" w:rsidR="00807C8F" w:rsidRPr="0021332F" w:rsidRDefault="00C55CDF"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11</w:t>
      </w:r>
      <w:r w:rsidR="00482E55" w:rsidRPr="0021332F">
        <w:rPr>
          <w:rFonts w:ascii="ＭＳ 明朝" w:eastAsia="ＭＳ 明朝" w:hAnsi="ＭＳ 明朝"/>
          <w:sz w:val="22"/>
          <w:szCs w:val="22"/>
          <w:lang w:eastAsia="ja-JP"/>
        </w:rPr>
        <w:t>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締約国は、施設収容を経験した障害のある人を代表するすべてのグループと協議して、脱施設者に正式</w:t>
      </w:r>
      <w:r w:rsidR="005A5E3B" w:rsidRPr="0021332F">
        <w:rPr>
          <w:rFonts w:ascii="ＭＳ 明朝" w:eastAsia="ＭＳ 明朝" w:hAnsi="ＭＳ 明朝" w:hint="eastAsia"/>
          <w:sz w:val="22"/>
          <w:szCs w:val="22"/>
          <w:lang w:eastAsia="ja-JP"/>
        </w:rPr>
        <w:t>に</w:t>
      </w:r>
      <w:r w:rsidRPr="0021332F">
        <w:rPr>
          <w:rFonts w:ascii="ＭＳ 明朝" w:eastAsia="ＭＳ 明朝" w:hAnsi="ＭＳ 明朝" w:hint="eastAsia"/>
          <w:sz w:val="22"/>
          <w:szCs w:val="22"/>
          <w:lang w:eastAsia="ja-JP"/>
        </w:rPr>
        <w:t>謝罪するためのメカニズムを導入し、また、社会全体で脱施設者の地位を高めるためのさらなる</w:t>
      </w:r>
      <w:r w:rsidR="00760D8E" w:rsidRPr="0021332F">
        <w:rPr>
          <w:rFonts w:ascii="ＭＳ 明朝" w:eastAsia="ＭＳ 明朝" w:hAnsi="ＭＳ 明朝" w:hint="eastAsia"/>
          <w:sz w:val="22"/>
          <w:szCs w:val="22"/>
          <w:lang w:eastAsia="ja-JP"/>
        </w:rPr>
        <w:t>教育的視点、歴史的視点、</w:t>
      </w:r>
      <w:r w:rsidRPr="0021332F">
        <w:rPr>
          <w:rFonts w:ascii="ＭＳ 明朝" w:eastAsia="ＭＳ 明朝" w:hAnsi="ＭＳ 明朝" w:hint="eastAsia"/>
          <w:sz w:val="22"/>
          <w:szCs w:val="22"/>
          <w:lang w:eastAsia="ja-JP"/>
        </w:rPr>
        <w:t>その他の文化的措置を実施するべきである。締約国は、施設内で生活している間に、または施設収容の結果とし経験した痛み、苦しみ、間接的な損害</w:t>
      </w:r>
      <w:r w:rsidR="00482E55" w:rsidRPr="0021332F">
        <w:rPr>
          <w:rFonts w:ascii="ＭＳ 明朝" w:eastAsia="ＭＳ 明朝" w:hAnsi="ＭＳ 明朝" w:hint="eastAsia"/>
          <w:sz w:val="22"/>
          <w:szCs w:val="22"/>
          <w:lang w:eastAsia="ja-JP"/>
        </w:rPr>
        <w:t>を</w:t>
      </w:r>
      <w:r w:rsidR="005D456D" w:rsidRPr="0021332F">
        <w:rPr>
          <w:rFonts w:ascii="ＭＳ 明朝" w:eastAsia="ＭＳ 明朝" w:hAnsi="ＭＳ 明朝" w:hint="eastAsia"/>
          <w:sz w:val="22"/>
          <w:szCs w:val="22"/>
          <w:lang w:eastAsia="ja-JP"/>
        </w:rPr>
        <w:t>補償する水準</w:t>
      </w:r>
      <w:r w:rsidRPr="0021332F">
        <w:rPr>
          <w:rFonts w:ascii="ＭＳ 明朝" w:eastAsia="ＭＳ 明朝" w:hAnsi="ＭＳ 明朝" w:hint="eastAsia"/>
          <w:sz w:val="22"/>
          <w:szCs w:val="22"/>
          <w:lang w:eastAsia="ja-JP"/>
        </w:rPr>
        <w:t>で、脱施設者に対する</w:t>
      </w:r>
      <w:r w:rsidR="00B317BD" w:rsidRPr="0021332F">
        <w:rPr>
          <w:rFonts w:ascii="ＭＳ 明朝" w:eastAsia="ＭＳ 明朝" w:hAnsi="ＭＳ 明朝" w:hint="eastAsia"/>
          <w:sz w:val="22"/>
          <w:szCs w:val="22"/>
          <w:lang w:eastAsia="ja-JP"/>
        </w:rPr>
        <w:t>無条件な</w:t>
      </w:r>
      <w:r w:rsidRPr="0021332F">
        <w:rPr>
          <w:rFonts w:ascii="ＭＳ 明朝" w:eastAsia="ＭＳ 明朝" w:hAnsi="ＭＳ 明朝" w:hint="eastAsia"/>
          <w:sz w:val="22"/>
          <w:szCs w:val="22"/>
          <w:lang w:eastAsia="ja-JP"/>
        </w:rPr>
        <w:t>補償の提供を導入すべきである。そのような報酬</w:t>
      </w:r>
      <w:r w:rsidR="00B733C2" w:rsidRPr="0021332F">
        <w:rPr>
          <w:rFonts w:ascii="ＭＳ 明朝" w:eastAsia="ＭＳ 明朝" w:hAnsi="ＭＳ 明朝" w:hint="eastAsia"/>
          <w:sz w:val="22"/>
          <w:szCs w:val="22"/>
          <w:lang w:eastAsia="ja-JP"/>
        </w:rPr>
        <w:t>金銭裁定</w:t>
      </w:r>
      <w:r w:rsidRPr="0021332F">
        <w:rPr>
          <w:rFonts w:ascii="ＭＳ 明朝" w:eastAsia="ＭＳ 明朝" w:hAnsi="ＭＳ 明朝" w:hint="eastAsia"/>
          <w:sz w:val="22"/>
          <w:szCs w:val="22"/>
          <w:lang w:eastAsia="ja-JP"/>
        </w:rPr>
        <w:t>は、訴訟やその他の形で司法に関与する個人の既存の法的権利を損なうものであってはならない。</w:t>
      </w:r>
    </w:p>
    <w:p w14:paraId="0839597C" w14:textId="77777777" w:rsidR="00C95692" w:rsidRPr="0021332F" w:rsidRDefault="00C95692" w:rsidP="0021332F">
      <w:pPr>
        <w:spacing w:line="276" w:lineRule="auto"/>
        <w:rPr>
          <w:rFonts w:ascii="ＭＳ 明朝" w:eastAsia="ＭＳ 明朝" w:hAnsi="ＭＳ 明朝"/>
          <w:sz w:val="22"/>
          <w:szCs w:val="22"/>
          <w:lang w:eastAsia="ja-JP"/>
        </w:rPr>
      </w:pPr>
    </w:p>
    <w:p w14:paraId="38F7BAAD" w14:textId="5102D486" w:rsidR="00C95692" w:rsidRPr="0021332F" w:rsidRDefault="00C95692"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w:t>
      </w:r>
      <w:r w:rsidRPr="0021332F">
        <w:rPr>
          <w:rFonts w:ascii="ＭＳ 明朝" w:eastAsia="ＭＳ 明朝" w:hAnsi="ＭＳ 明朝"/>
          <w:sz w:val="22"/>
          <w:szCs w:val="22"/>
          <w:lang w:eastAsia="ja-JP"/>
        </w:rPr>
        <w:t>20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賠償は金銭的な補償にとどまらず、</w:t>
      </w:r>
      <w:r w:rsidR="00A51202">
        <w:rPr>
          <w:rFonts w:ascii="ＭＳ 明朝" w:eastAsia="ＭＳ 明朝" w:hAnsi="ＭＳ 明朝" w:hint="eastAsia"/>
          <w:sz w:val="22"/>
          <w:szCs w:val="22"/>
          <w:lang w:eastAsia="ja-JP"/>
        </w:rPr>
        <w:t>原状</w:t>
      </w:r>
      <w:r w:rsidR="00623752" w:rsidRPr="0021332F">
        <w:rPr>
          <w:rFonts w:ascii="ＭＳ 明朝" w:eastAsia="ＭＳ 明朝" w:hAnsi="ＭＳ 明朝" w:hint="eastAsia"/>
          <w:sz w:val="22"/>
          <w:szCs w:val="22"/>
          <w:lang w:eastAsia="ja-JP"/>
        </w:rPr>
        <w:t>回復</w:t>
      </w:r>
      <w:r w:rsidRPr="0021332F">
        <w:rPr>
          <w:rFonts w:ascii="ＭＳ 明朝" w:eastAsia="ＭＳ 明朝" w:hAnsi="ＭＳ 明朝" w:hint="eastAsia"/>
          <w:sz w:val="22"/>
          <w:szCs w:val="22"/>
          <w:lang w:eastAsia="ja-JP"/>
        </w:rPr>
        <w:t>、リハビリテーション又はハビリテーション（これには、条約第26条でカバーされている措置、地域に定着</w:t>
      </w:r>
      <w:r w:rsidR="00077B2D" w:rsidRPr="0021332F">
        <w:rPr>
          <w:rFonts w:ascii="ＭＳ 明朝" w:eastAsia="ＭＳ 明朝" w:hAnsi="ＭＳ 明朝" w:hint="eastAsia"/>
          <w:sz w:val="22"/>
          <w:szCs w:val="22"/>
          <w:lang w:eastAsia="ja-JP"/>
        </w:rPr>
        <w:t>することと、</w:t>
      </w:r>
      <w:r w:rsidRPr="0021332F">
        <w:rPr>
          <w:rFonts w:ascii="ＭＳ 明朝" w:eastAsia="ＭＳ 明朝" w:hAnsi="ＭＳ 明朝" w:hint="eastAsia"/>
          <w:sz w:val="22"/>
          <w:szCs w:val="22"/>
          <w:lang w:eastAsia="ja-JP"/>
        </w:rPr>
        <w:t>すべての権利と資格を確保するための法的および社会サービス、施設収容によって生じた損害を修復するための保健サービスおよび治癒方法を含めることができる）、ならびに、再発防止についての締約国の保証が含まれるべきである。締約国は、障害に基づく拘禁、</w:t>
      </w:r>
      <w:r w:rsidR="00077B2D" w:rsidRPr="0021332F">
        <w:rPr>
          <w:rFonts w:ascii="ＭＳ 明朝" w:eastAsia="ＭＳ 明朝" w:hAnsi="ＭＳ 明朝" w:hint="eastAsia"/>
          <w:sz w:val="22"/>
          <w:szCs w:val="22"/>
          <w:lang w:eastAsia="ja-JP"/>
        </w:rPr>
        <w:t>施設収容、</w:t>
      </w:r>
      <w:r w:rsidRPr="0021332F">
        <w:rPr>
          <w:rFonts w:ascii="ＭＳ 明朝" w:eastAsia="ＭＳ 明朝" w:hAnsi="ＭＳ 明朝" w:hint="eastAsia"/>
          <w:sz w:val="22"/>
          <w:szCs w:val="22"/>
          <w:lang w:eastAsia="ja-JP"/>
        </w:rPr>
        <w:t>および障害に関連する拷問および虐待</w:t>
      </w:r>
      <w:r w:rsidR="00077B2D" w:rsidRPr="0021332F">
        <w:rPr>
          <w:rFonts w:ascii="ＭＳ 明朝" w:eastAsia="ＭＳ 明朝" w:hAnsi="ＭＳ 明朝" w:hint="eastAsia"/>
          <w:sz w:val="22"/>
          <w:szCs w:val="22"/>
          <w:lang w:eastAsia="ja-JP"/>
        </w:rPr>
        <w:t>に至る</w:t>
      </w:r>
      <w:r w:rsidRPr="0021332F">
        <w:rPr>
          <w:rFonts w:ascii="ＭＳ 明朝" w:eastAsia="ＭＳ 明朝" w:hAnsi="ＭＳ 明朝" w:hint="eastAsia"/>
          <w:sz w:val="22"/>
          <w:szCs w:val="22"/>
          <w:lang w:eastAsia="ja-JP"/>
        </w:rPr>
        <w:t>その他の行為を犯罪であるとするよう法制化すべきである。</w:t>
      </w:r>
      <w:r w:rsidR="00A51202">
        <w:rPr>
          <w:rFonts w:ascii="ＭＳ 明朝" w:eastAsia="ＭＳ 明朝" w:hAnsi="ＭＳ 明朝" w:hint="eastAsia"/>
          <w:sz w:val="22"/>
          <w:szCs w:val="22"/>
          <w:lang w:eastAsia="ja-JP"/>
        </w:rPr>
        <w:t>原状回復</w:t>
      </w:r>
      <w:r w:rsidRPr="0021332F">
        <w:rPr>
          <w:rFonts w:ascii="ＭＳ 明朝" w:eastAsia="ＭＳ 明朝" w:hAnsi="ＭＳ 明朝" w:hint="eastAsia"/>
          <w:sz w:val="22"/>
          <w:szCs w:val="22"/>
          <w:lang w:eastAsia="ja-JP"/>
        </w:rPr>
        <w:t>とリハビリテーション又はハビリテーションは、個人のニーズ、彼らが経験した損失や剥奪に合わせたものでなければな</w:t>
      </w:r>
      <w:r w:rsidR="00822250" w:rsidRPr="0021332F">
        <w:rPr>
          <w:rFonts w:ascii="ＭＳ 明朝" w:eastAsia="ＭＳ 明朝" w:hAnsi="ＭＳ 明朝" w:hint="eastAsia"/>
          <w:sz w:val="22"/>
          <w:szCs w:val="22"/>
          <w:lang w:eastAsia="ja-JP"/>
        </w:rPr>
        <w:t>らない。そして</w:t>
      </w:r>
      <w:r w:rsidRPr="0021332F">
        <w:rPr>
          <w:rFonts w:ascii="ＭＳ 明朝" w:eastAsia="ＭＳ 明朝" w:hAnsi="ＭＳ 明朝" w:hint="eastAsia"/>
          <w:sz w:val="22"/>
          <w:szCs w:val="22"/>
          <w:lang w:eastAsia="ja-JP"/>
        </w:rPr>
        <w:t>子どもや出身家族との関係の再確立や、発見され得るあらゆる所有物の回収など、彼らの</w:t>
      </w:r>
      <w:r w:rsidR="00B14824" w:rsidRPr="0021332F">
        <w:rPr>
          <w:rFonts w:ascii="ＭＳ 明朝" w:eastAsia="ＭＳ 明朝" w:hAnsi="ＭＳ 明朝" w:hint="eastAsia"/>
          <w:sz w:val="22"/>
          <w:szCs w:val="22"/>
          <w:lang w:eastAsia="ja-JP"/>
        </w:rPr>
        <w:t>即時</w:t>
      </w:r>
      <w:r w:rsidRPr="0021332F">
        <w:rPr>
          <w:rFonts w:ascii="ＭＳ 明朝" w:eastAsia="ＭＳ 明朝" w:hAnsi="ＭＳ 明朝" w:hint="eastAsia"/>
          <w:sz w:val="22"/>
          <w:szCs w:val="22"/>
          <w:lang w:eastAsia="ja-JP"/>
        </w:rPr>
        <w:t>的および長期的な願望や希望に応えたものであるべきである。</w:t>
      </w:r>
    </w:p>
    <w:p w14:paraId="496CDA33" w14:textId="77777777" w:rsidR="00B14824" w:rsidRPr="0021332F" w:rsidRDefault="00B14824" w:rsidP="0021332F">
      <w:pPr>
        <w:spacing w:line="276" w:lineRule="auto"/>
        <w:rPr>
          <w:rFonts w:ascii="ＭＳ 明朝" w:eastAsia="ＭＳ 明朝" w:hAnsi="ＭＳ 明朝"/>
          <w:sz w:val="22"/>
          <w:szCs w:val="22"/>
          <w:lang w:eastAsia="ja-JP"/>
        </w:rPr>
      </w:pPr>
    </w:p>
    <w:p w14:paraId="0EA3787F" w14:textId="3AC47F57" w:rsidR="00B14824" w:rsidRPr="0021332F" w:rsidRDefault="00B14824"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あらゆる形態の施設収容、および過去と現在の脱施設者にもたらされた被害の全容を調査し、国民の理解を促進するために、真相究明委員会を設立</w:t>
      </w:r>
      <w:r w:rsidR="00425FCD" w:rsidRPr="0021332F">
        <w:rPr>
          <w:rFonts w:ascii="ＭＳ 明朝" w:eastAsia="ＭＳ 明朝" w:hAnsi="ＭＳ 明朝" w:hint="eastAsia"/>
          <w:sz w:val="22"/>
          <w:szCs w:val="22"/>
          <w:lang w:eastAsia="ja-JP"/>
        </w:rPr>
        <w:t>すべきである。</w:t>
      </w:r>
      <w:r w:rsidR="009C5874" w:rsidRPr="0021332F">
        <w:rPr>
          <w:rFonts w:ascii="ＭＳ 明朝" w:eastAsia="ＭＳ 明朝" w:hAnsi="ＭＳ 明朝" w:hint="eastAsia"/>
          <w:sz w:val="22"/>
          <w:szCs w:val="22"/>
          <w:lang w:eastAsia="ja-JP"/>
        </w:rPr>
        <w:t>これは</w:t>
      </w:r>
      <w:r w:rsidR="003E68EA" w:rsidRPr="0021332F">
        <w:rPr>
          <w:rFonts w:ascii="ＭＳ 明朝" w:eastAsia="ＭＳ 明朝" w:hAnsi="ＭＳ 明朝" w:hint="eastAsia"/>
          <w:sz w:val="22"/>
          <w:szCs w:val="22"/>
          <w:lang w:eastAsia="ja-JP"/>
        </w:rPr>
        <w:t>障害のある人の施設収容の制度を維持していた政策に固有の</w:t>
      </w:r>
      <w:r w:rsidR="00425FCD" w:rsidRPr="0021332F">
        <w:rPr>
          <w:rFonts w:ascii="ＭＳ 明朝" w:eastAsia="ＭＳ 明朝" w:hAnsi="ＭＳ 明朝" w:hint="eastAsia"/>
          <w:sz w:val="22"/>
          <w:szCs w:val="22"/>
          <w:lang w:eastAsia="ja-JP"/>
        </w:rPr>
        <w:t>社会危害</w:t>
      </w:r>
      <w:r w:rsidR="009C29D9" w:rsidRPr="0021332F">
        <w:rPr>
          <w:rFonts w:ascii="ＭＳ 明朝" w:eastAsia="ＭＳ 明朝" w:hAnsi="ＭＳ 明朝" w:hint="eastAsia"/>
          <w:sz w:val="22"/>
          <w:szCs w:val="22"/>
          <w:lang w:eastAsia="ja-JP"/>
        </w:rPr>
        <w:t>に</w:t>
      </w:r>
      <w:r w:rsidR="003E68EA" w:rsidRPr="0021332F">
        <w:rPr>
          <w:rFonts w:ascii="ＭＳ 明朝" w:eastAsia="ＭＳ 明朝" w:hAnsi="ＭＳ 明朝" w:hint="eastAsia"/>
          <w:sz w:val="22"/>
          <w:szCs w:val="22"/>
          <w:lang w:eastAsia="ja-JP"/>
        </w:rPr>
        <w:t>取り組む</w:t>
      </w:r>
      <w:r w:rsidR="009C5874" w:rsidRPr="0021332F">
        <w:rPr>
          <w:rFonts w:ascii="ＭＳ 明朝" w:eastAsia="ＭＳ 明朝" w:hAnsi="ＭＳ 明朝" w:hint="eastAsia"/>
          <w:sz w:val="22"/>
          <w:szCs w:val="22"/>
          <w:lang w:eastAsia="ja-JP"/>
        </w:rPr>
        <w:t>ものである</w:t>
      </w:r>
      <w:r w:rsidR="00425FCD" w:rsidRPr="0021332F">
        <w:rPr>
          <w:rFonts w:ascii="ＭＳ 明朝" w:eastAsia="ＭＳ 明朝" w:hAnsi="ＭＳ 明朝" w:hint="eastAsia"/>
          <w:sz w:val="22"/>
          <w:szCs w:val="22"/>
          <w:lang w:eastAsia="ja-JP"/>
        </w:rPr>
        <w:t>。</w:t>
      </w:r>
    </w:p>
    <w:p w14:paraId="459C2257" w14:textId="77777777" w:rsidR="00B14824" w:rsidRPr="0021332F" w:rsidRDefault="00B14824" w:rsidP="0021332F">
      <w:pPr>
        <w:spacing w:line="276" w:lineRule="auto"/>
        <w:rPr>
          <w:rFonts w:ascii="ＭＳ 明朝" w:eastAsia="ＭＳ 明朝" w:hAnsi="ＭＳ 明朝"/>
          <w:sz w:val="22"/>
          <w:szCs w:val="22"/>
          <w:lang w:eastAsia="ja-JP"/>
        </w:rPr>
      </w:pPr>
    </w:p>
    <w:p w14:paraId="677AE5E2" w14:textId="436D07A3" w:rsidR="009866C8" w:rsidRPr="0021332F" w:rsidRDefault="009C29D9"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122</w:t>
      </w:r>
      <w:r w:rsidR="00AB5D87">
        <w:rPr>
          <w:rFonts w:ascii="ＭＳ 明朝" w:eastAsia="ＭＳ 明朝" w:hAnsi="ＭＳ 明朝" w:hint="eastAsia"/>
          <w:sz w:val="22"/>
          <w:szCs w:val="22"/>
          <w:lang w:eastAsia="ja-JP"/>
        </w:rPr>
        <w:t>．</w:t>
      </w:r>
      <w:r w:rsidR="00B14824" w:rsidRPr="0021332F">
        <w:rPr>
          <w:rFonts w:ascii="ＭＳ 明朝" w:eastAsia="ＭＳ 明朝" w:hAnsi="ＭＳ 明朝" w:hint="eastAsia"/>
          <w:sz w:val="22"/>
          <w:szCs w:val="22"/>
          <w:lang w:eastAsia="ja-JP"/>
        </w:rPr>
        <w:t>脱施設者のためのすべての救済措置は、障害のある人</w:t>
      </w:r>
      <w:r w:rsidRPr="0021332F">
        <w:rPr>
          <w:rFonts w:ascii="ＭＳ 明朝" w:eastAsia="ＭＳ 明朝" w:hAnsi="ＭＳ 明朝" w:hint="eastAsia"/>
          <w:sz w:val="22"/>
          <w:szCs w:val="22"/>
          <w:lang w:eastAsia="ja-JP"/>
        </w:rPr>
        <w:t>、とくに</w:t>
      </w:r>
      <w:r w:rsidR="00B14824" w:rsidRPr="0021332F">
        <w:rPr>
          <w:rFonts w:ascii="ＭＳ 明朝" w:eastAsia="ＭＳ 明朝" w:hAnsi="ＭＳ 明朝" w:hint="eastAsia"/>
          <w:sz w:val="22"/>
          <w:szCs w:val="22"/>
          <w:lang w:eastAsia="ja-JP"/>
        </w:rPr>
        <w:t>脱施設者の協議および参加を得て、策定および実施されなければならない。締約国は、</w:t>
      </w:r>
      <w:r w:rsidR="00D35AC0" w:rsidRPr="0021332F">
        <w:rPr>
          <w:rFonts w:ascii="ＭＳ 明朝" w:eastAsia="ＭＳ 明朝" w:hAnsi="ＭＳ 明朝" w:hint="eastAsia"/>
          <w:sz w:val="22"/>
          <w:szCs w:val="22"/>
          <w:lang w:eastAsia="ja-JP"/>
        </w:rPr>
        <w:t>補償</w:t>
      </w:r>
      <w:r w:rsidR="00B14824" w:rsidRPr="0021332F">
        <w:rPr>
          <w:rFonts w:ascii="ＭＳ 明朝" w:eastAsia="ＭＳ 明朝" w:hAnsi="ＭＳ 明朝" w:hint="eastAsia"/>
          <w:sz w:val="22"/>
          <w:szCs w:val="22"/>
          <w:lang w:eastAsia="ja-JP"/>
        </w:rPr>
        <w:t>および賠償</w:t>
      </w:r>
      <w:r w:rsidR="00211971" w:rsidRPr="0021332F">
        <w:rPr>
          <w:rFonts w:ascii="ＭＳ 明朝" w:eastAsia="ＭＳ 明朝" w:hAnsi="ＭＳ 明朝" w:hint="eastAsia"/>
          <w:sz w:val="22"/>
          <w:szCs w:val="22"/>
          <w:lang w:eastAsia="ja-JP"/>
        </w:rPr>
        <w:t>のメカニズムとプロセス</w:t>
      </w:r>
      <w:r w:rsidR="00987367" w:rsidRPr="0021332F">
        <w:rPr>
          <w:rFonts w:ascii="ＭＳ 明朝" w:eastAsia="ＭＳ 明朝" w:hAnsi="ＭＳ 明朝" w:hint="eastAsia"/>
          <w:sz w:val="22"/>
          <w:szCs w:val="22"/>
          <w:lang w:eastAsia="ja-JP"/>
        </w:rPr>
        <w:t>は</w:t>
      </w:r>
      <w:r w:rsidR="00B14824" w:rsidRPr="0021332F">
        <w:rPr>
          <w:rFonts w:ascii="ＭＳ 明朝" w:eastAsia="ＭＳ 明朝" w:hAnsi="ＭＳ 明朝" w:hint="eastAsia"/>
          <w:sz w:val="22"/>
          <w:szCs w:val="22"/>
          <w:lang w:eastAsia="ja-JP"/>
        </w:rPr>
        <w:t>脱施設者の意思および希望を尊重し、加害者側</w:t>
      </w:r>
      <w:r w:rsidR="00211971" w:rsidRPr="0021332F">
        <w:rPr>
          <w:rFonts w:ascii="ＭＳ 明朝" w:eastAsia="ＭＳ 明朝" w:hAnsi="ＭＳ 明朝" w:hint="eastAsia"/>
          <w:sz w:val="22"/>
          <w:szCs w:val="22"/>
          <w:lang w:eastAsia="ja-JP"/>
        </w:rPr>
        <w:t>がその過程で</w:t>
      </w:r>
      <w:r w:rsidR="00B14824" w:rsidRPr="0021332F">
        <w:rPr>
          <w:rFonts w:ascii="ＭＳ 明朝" w:eastAsia="ＭＳ 明朝" w:hAnsi="ＭＳ 明朝" w:hint="eastAsia"/>
          <w:sz w:val="22"/>
          <w:szCs w:val="22"/>
          <w:lang w:eastAsia="ja-JP"/>
        </w:rPr>
        <w:t>支配的または特別な地位を持たず、また</w:t>
      </w:r>
      <w:r w:rsidR="008B3C62" w:rsidRPr="0021332F">
        <w:rPr>
          <w:rFonts w:ascii="ＭＳ 明朝" w:eastAsia="ＭＳ 明朝" w:hAnsi="ＭＳ 明朝" w:hint="eastAsia"/>
          <w:sz w:val="22"/>
          <w:szCs w:val="22"/>
          <w:lang w:eastAsia="ja-JP"/>
        </w:rPr>
        <w:t>、</w:t>
      </w:r>
      <w:r w:rsidR="007D1D5C" w:rsidRPr="0021332F">
        <w:rPr>
          <w:rFonts w:ascii="ＭＳ 明朝" w:eastAsia="ＭＳ 明朝" w:hAnsi="ＭＳ 明朝" w:hint="eastAsia"/>
          <w:sz w:val="22"/>
          <w:szCs w:val="22"/>
          <w:lang w:eastAsia="ja-JP"/>
        </w:rPr>
        <w:t>加害者側</w:t>
      </w:r>
      <w:r w:rsidR="00B14824" w:rsidRPr="0021332F">
        <w:rPr>
          <w:rFonts w:ascii="ＭＳ 明朝" w:eastAsia="ＭＳ 明朝" w:hAnsi="ＭＳ 明朝" w:hint="eastAsia"/>
          <w:sz w:val="22"/>
          <w:szCs w:val="22"/>
          <w:lang w:eastAsia="ja-JP"/>
        </w:rPr>
        <w:t>にリハビリテーション又はハビリテーション</w:t>
      </w:r>
      <w:r w:rsidR="00987367" w:rsidRPr="0021332F">
        <w:rPr>
          <w:rFonts w:ascii="ＭＳ 明朝" w:eastAsia="ＭＳ 明朝" w:hAnsi="ＭＳ 明朝" w:hint="eastAsia"/>
          <w:sz w:val="22"/>
          <w:szCs w:val="22"/>
          <w:lang w:eastAsia="ja-JP"/>
        </w:rPr>
        <w:t>、その他のサービス</w:t>
      </w:r>
      <w:r w:rsidR="008B3C62" w:rsidRPr="0021332F">
        <w:rPr>
          <w:rFonts w:ascii="ＭＳ 明朝" w:eastAsia="ＭＳ 明朝" w:hAnsi="ＭＳ 明朝" w:hint="eastAsia"/>
          <w:sz w:val="22"/>
          <w:szCs w:val="22"/>
          <w:lang w:eastAsia="ja-JP"/>
        </w:rPr>
        <w:t>を提供させない</w:t>
      </w:r>
      <w:r w:rsidR="00B14824" w:rsidRPr="0021332F">
        <w:rPr>
          <w:rFonts w:ascii="ＭＳ 明朝" w:eastAsia="ＭＳ 明朝" w:hAnsi="ＭＳ 明朝" w:hint="eastAsia"/>
          <w:sz w:val="22"/>
          <w:szCs w:val="22"/>
          <w:lang w:eastAsia="ja-JP"/>
        </w:rPr>
        <w:t>ようにするべきである。</w:t>
      </w:r>
    </w:p>
    <w:p w14:paraId="70E28659" w14:textId="77777777" w:rsidR="00987367" w:rsidRPr="0021332F" w:rsidRDefault="00987367" w:rsidP="0021332F">
      <w:pPr>
        <w:spacing w:line="276" w:lineRule="auto"/>
        <w:rPr>
          <w:rFonts w:ascii="ＭＳ 明朝" w:eastAsia="ＭＳ 明朝" w:hAnsi="ＭＳ 明朝"/>
          <w:sz w:val="22"/>
          <w:szCs w:val="22"/>
          <w:lang w:eastAsia="ja-JP"/>
        </w:rPr>
      </w:pPr>
    </w:p>
    <w:p w14:paraId="0674527F" w14:textId="645553A2" w:rsidR="00987367" w:rsidRPr="0021332F" w:rsidRDefault="00D35AC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123</w:t>
      </w:r>
      <w:r w:rsidR="00AB5D87">
        <w:rPr>
          <w:rFonts w:ascii="ＭＳ 明朝" w:eastAsia="ＭＳ 明朝" w:hAnsi="ＭＳ 明朝" w:hint="eastAsia"/>
          <w:sz w:val="22"/>
          <w:szCs w:val="22"/>
          <w:lang w:eastAsia="ja-JP"/>
        </w:rPr>
        <w:t>．</w:t>
      </w:r>
      <w:r w:rsidR="00987367" w:rsidRPr="0021332F">
        <w:rPr>
          <w:rFonts w:ascii="ＭＳ 明朝" w:eastAsia="ＭＳ 明朝" w:hAnsi="ＭＳ 明朝" w:hint="eastAsia"/>
          <w:sz w:val="22"/>
          <w:szCs w:val="22"/>
          <w:lang w:eastAsia="ja-JP"/>
        </w:rPr>
        <w:t>上記のいずれも、適用される国内法および国際人権法の下で、締約国が障害のある人に対する暴力および虐待の加害者を調査し、訴追する</w:t>
      </w:r>
      <w:r w:rsidR="00A50D20" w:rsidRPr="0021332F">
        <w:rPr>
          <w:rFonts w:ascii="ＭＳ 明朝" w:eastAsia="ＭＳ 明朝" w:hAnsi="ＭＳ 明朝" w:hint="eastAsia"/>
          <w:sz w:val="22"/>
          <w:szCs w:val="22"/>
          <w:lang w:eastAsia="ja-JP"/>
        </w:rPr>
        <w:t>締約国</w:t>
      </w:r>
      <w:r w:rsidR="007D1D5C" w:rsidRPr="0021332F">
        <w:rPr>
          <w:rFonts w:ascii="ＭＳ 明朝" w:eastAsia="ＭＳ 明朝" w:hAnsi="ＭＳ 明朝" w:hint="eastAsia"/>
          <w:sz w:val="22"/>
          <w:szCs w:val="22"/>
          <w:lang w:eastAsia="ja-JP"/>
        </w:rPr>
        <w:t>の</w:t>
      </w:r>
      <w:r w:rsidR="00987367" w:rsidRPr="0021332F">
        <w:rPr>
          <w:rFonts w:ascii="ＭＳ 明朝" w:eastAsia="ＭＳ 明朝" w:hAnsi="ＭＳ 明朝" w:hint="eastAsia"/>
          <w:sz w:val="22"/>
          <w:szCs w:val="22"/>
          <w:lang w:eastAsia="ja-JP"/>
        </w:rPr>
        <w:t>義務を</w:t>
      </w:r>
      <w:r w:rsidR="007D1D5C" w:rsidRPr="0021332F">
        <w:rPr>
          <w:rFonts w:ascii="ＭＳ 明朝" w:eastAsia="ＭＳ 明朝" w:hAnsi="ＭＳ 明朝" w:hint="eastAsia"/>
          <w:sz w:val="22"/>
          <w:szCs w:val="22"/>
          <w:lang w:eastAsia="ja-JP"/>
        </w:rPr>
        <w:t>免除し</w:t>
      </w:r>
      <w:r w:rsidR="00A50D20" w:rsidRPr="0021332F">
        <w:rPr>
          <w:rFonts w:ascii="ＭＳ 明朝" w:eastAsia="ＭＳ 明朝" w:hAnsi="ＭＳ 明朝" w:hint="eastAsia"/>
          <w:sz w:val="22"/>
          <w:szCs w:val="22"/>
          <w:lang w:eastAsia="ja-JP"/>
        </w:rPr>
        <w:t>ない</w:t>
      </w:r>
      <w:r w:rsidR="00987367" w:rsidRPr="0021332F">
        <w:rPr>
          <w:rFonts w:ascii="ＭＳ 明朝" w:eastAsia="ＭＳ 明朝" w:hAnsi="ＭＳ 明朝" w:hint="eastAsia"/>
          <w:sz w:val="22"/>
          <w:szCs w:val="22"/>
          <w:lang w:eastAsia="ja-JP"/>
        </w:rPr>
        <w:t>。締約国は、脱施設者に対する報復を防止する義務を有する。</w:t>
      </w:r>
    </w:p>
    <w:p w14:paraId="2ED46ACE" w14:textId="77777777" w:rsidR="008355AF" w:rsidRPr="0021332F" w:rsidRDefault="008355AF" w:rsidP="0021332F">
      <w:pPr>
        <w:spacing w:line="276" w:lineRule="auto"/>
        <w:rPr>
          <w:rFonts w:ascii="ＭＳ 明朝" w:eastAsia="ＭＳ 明朝" w:hAnsi="ＭＳ 明朝"/>
          <w:sz w:val="22"/>
          <w:szCs w:val="22"/>
          <w:lang w:eastAsia="ja-JP"/>
        </w:rPr>
      </w:pPr>
    </w:p>
    <w:p w14:paraId="23EC4A3C" w14:textId="49C2D2D0" w:rsidR="00A50D20" w:rsidRPr="0021332F" w:rsidRDefault="00196FAA"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Ⅹ</w:t>
      </w:r>
      <w:r w:rsidR="00AB5D87">
        <w:rPr>
          <w:rFonts w:ascii="ＭＳ 明朝" w:eastAsia="ＭＳ 明朝" w:hAnsi="ＭＳ 明朝"/>
          <w:b/>
          <w:bCs/>
          <w:sz w:val="22"/>
          <w:szCs w:val="22"/>
          <w:lang w:eastAsia="ja-JP"/>
        </w:rPr>
        <w:t>．</w:t>
      </w:r>
      <w:r w:rsidR="00A50D20" w:rsidRPr="0021332F">
        <w:rPr>
          <w:rFonts w:ascii="ＭＳ 明朝" w:eastAsia="ＭＳ 明朝" w:hAnsi="ＭＳ 明朝"/>
          <w:b/>
          <w:bCs/>
          <w:sz w:val="22"/>
          <w:szCs w:val="22"/>
          <w:lang w:eastAsia="ja-JP"/>
        </w:rPr>
        <w:t>細分化</w:t>
      </w:r>
      <w:r w:rsidR="009D7440" w:rsidRPr="0021332F">
        <w:rPr>
          <w:rFonts w:ascii="ＭＳ 明朝" w:eastAsia="ＭＳ 明朝" w:hAnsi="ＭＳ 明朝" w:hint="eastAsia"/>
          <w:b/>
          <w:bCs/>
          <w:sz w:val="22"/>
          <w:szCs w:val="22"/>
          <w:lang w:eastAsia="ja-JP"/>
        </w:rPr>
        <w:t>された</w:t>
      </w:r>
      <w:r w:rsidR="00A50D20" w:rsidRPr="0021332F">
        <w:rPr>
          <w:rFonts w:ascii="ＭＳ 明朝" w:eastAsia="ＭＳ 明朝" w:hAnsi="ＭＳ 明朝"/>
          <w:b/>
          <w:bCs/>
          <w:sz w:val="22"/>
          <w:szCs w:val="22"/>
          <w:lang w:eastAsia="ja-JP"/>
        </w:rPr>
        <w:t>データ</w:t>
      </w:r>
    </w:p>
    <w:p w14:paraId="220BEB6C" w14:textId="42CEE283" w:rsidR="008355AF" w:rsidRPr="0021332F" w:rsidRDefault="008355AF"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12</w:t>
      </w:r>
      <w:r w:rsidRPr="0021332F">
        <w:rPr>
          <w:rFonts w:ascii="ＭＳ 明朝" w:eastAsia="ＭＳ 明朝" w:hAnsi="ＭＳ 明朝" w:hint="eastAsia"/>
          <w:sz w:val="22"/>
          <w:szCs w:val="22"/>
          <w:lang w:eastAsia="ja-JP"/>
        </w:rPr>
        <w:t>4</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細分化された統計、調査および行政データを適切かつ倫理的に収集し、これらを意思決定に利用しなければならない。これは、脱施設化のプロセス、脱施設化政策、計画およびプログラムの策定を促進</w:t>
      </w:r>
      <w:r w:rsidR="00D61198" w:rsidRPr="0021332F">
        <w:rPr>
          <w:rFonts w:ascii="ＭＳ 明朝" w:eastAsia="ＭＳ 明朝" w:hAnsi="ＭＳ 明朝" w:hint="eastAsia"/>
          <w:sz w:val="22"/>
          <w:szCs w:val="22"/>
          <w:lang w:eastAsia="ja-JP"/>
        </w:rPr>
        <w:t>し、効果測定およ</w:t>
      </w:r>
      <w:r w:rsidRPr="0021332F">
        <w:rPr>
          <w:rFonts w:ascii="ＭＳ 明朝" w:eastAsia="ＭＳ 明朝" w:hAnsi="ＭＳ 明朝" w:hint="eastAsia"/>
          <w:sz w:val="22"/>
          <w:szCs w:val="22"/>
          <w:lang w:eastAsia="ja-JP"/>
        </w:rPr>
        <w:t>び</w:t>
      </w:r>
      <w:r w:rsidR="00D61198" w:rsidRPr="0021332F">
        <w:rPr>
          <w:rFonts w:ascii="ＭＳ 明朝" w:eastAsia="ＭＳ 明朝" w:hAnsi="ＭＳ 明朝" w:hint="eastAsia"/>
          <w:sz w:val="22"/>
          <w:szCs w:val="22"/>
          <w:lang w:eastAsia="ja-JP"/>
        </w:rPr>
        <w:t>脱施設化</w:t>
      </w:r>
      <w:r w:rsidR="00211971" w:rsidRPr="0021332F">
        <w:rPr>
          <w:rFonts w:ascii="ＭＳ 明朝" w:eastAsia="ＭＳ 明朝" w:hAnsi="ＭＳ 明朝" w:hint="eastAsia"/>
          <w:sz w:val="22"/>
          <w:szCs w:val="22"/>
          <w:lang w:eastAsia="ja-JP"/>
        </w:rPr>
        <w:t>のプロセス</w:t>
      </w:r>
      <w:r w:rsidRPr="0021332F">
        <w:rPr>
          <w:rFonts w:ascii="ＭＳ 明朝" w:eastAsia="ＭＳ 明朝" w:hAnsi="ＭＳ 明朝" w:hint="eastAsia"/>
          <w:sz w:val="22"/>
          <w:szCs w:val="22"/>
          <w:lang w:eastAsia="ja-JP"/>
        </w:rPr>
        <w:t>を追跡できるようにする。収集される統計およびデータは、すべての公的</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民間</w:t>
      </w:r>
      <w:r w:rsidR="009D7440" w:rsidRPr="0021332F">
        <w:rPr>
          <w:rFonts w:ascii="ＭＳ 明朝" w:eastAsia="ＭＳ 明朝" w:hAnsi="ＭＳ 明朝" w:cs="SimSun" w:hint="eastAsia"/>
          <w:sz w:val="22"/>
          <w:szCs w:val="22"/>
          <w:lang w:eastAsia="ja-JP"/>
        </w:rPr>
        <w:t>・宗教組織による</w:t>
      </w:r>
      <w:r w:rsidRPr="0021332F">
        <w:rPr>
          <w:rFonts w:ascii="ＭＳ 明朝" w:eastAsia="ＭＳ 明朝" w:hAnsi="ＭＳ 明朝" w:cs="SimSun" w:hint="eastAsia"/>
          <w:sz w:val="22"/>
          <w:szCs w:val="22"/>
          <w:lang w:eastAsia="ja-JP"/>
        </w:rPr>
        <w:t>施設を対象と</w:t>
      </w:r>
      <w:r w:rsidR="009D7440" w:rsidRPr="0021332F">
        <w:rPr>
          <w:rFonts w:ascii="ＭＳ 明朝" w:eastAsia="ＭＳ 明朝" w:hAnsi="ＭＳ 明朝" w:cs="SimSun" w:hint="eastAsia"/>
          <w:sz w:val="22"/>
          <w:szCs w:val="22"/>
          <w:lang w:eastAsia="ja-JP"/>
        </w:rPr>
        <w:t>しなければならない</w:t>
      </w:r>
      <w:r w:rsidRPr="0021332F">
        <w:rPr>
          <w:rFonts w:ascii="ＭＳ 明朝" w:eastAsia="ＭＳ 明朝" w:hAnsi="ＭＳ 明朝" w:cs="SimSun" w:hint="eastAsia"/>
          <w:sz w:val="22"/>
          <w:szCs w:val="22"/>
          <w:lang w:eastAsia="ja-JP"/>
        </w:rPr>
        <w:t>。締約国は、ワシントン</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グループ</w:t>
      </w:r>
      <w:r w:rsidR="00AA4D01" w:rsidRPr="0021332F">
        <w:rPr>
          <w:rFonts w:ascii="ＭＳ 明朝" w:eastAsia="ＭＳ 明朝" w:hAnsi="ＭＳ 明朝" w:cs="SimSun" w:hint="eastAsia"/>
          <w:sz w:val="22"/>
          <w:szCs w:val="22"/>
          <w:lang w:eastAsia="ja-JP"/>
        </w:rPr>
        <w:t>の</w:t>
      </w:r>
      <w:r w:rsidR="008B3C62" w:rsidRPr="0021332F">
        <w:rPr>
          <w:rFonts w:ascii="ＭＳ 明朝" w:eastAsia="ＭＳ 明朝" w:hAnsi="ＭＳ 明朝" w:hint="eastAsia"/>
          <w:sz w:val="22"/>
          <w:szCs w:val="22"/>
          <w:lang w:eastAsia="ja-JP"/>
        </w:rPr>
        <w:t>短い設問セット（</w:t>
      </w:r>
      <w:r w:rsidR="00AA4D01" w:rsidRPr="0021332F">
        <w:rPr>
          <w:rFonts w:ascii="ＭＳ 明朝" w:eastAsia="ＭＳ 明朝" w:hAnsi="ＭＳ 明朝" w:hint="eastAsia"/>
          <w:sz w:val="22"/>
          <w:szCs w:val="22"/>
          <w:lang w:eastAsia="ja-JP"/>
        </w:rPr>
        <w:t xml:space="preserve">訳注　</w:t>
      </w:r>
      <w:r w:rsidR="008B3C62" w:rsidRPr="0021332F">
        <w:rPr>
          <w:rFonts w:ascii="ＭＳ 明朝" w:eastAsia="ＭＳ 明朝" w:hAnsi="ＭＳ 明朝" w:hint="eastAsia"/>
          <w:sz w:val="22"/>
          <w:szCs w:val="22"/>
          <w:lang w:eastAsia="ja-JP"/>
        </w:rPr>
        <w:t>ワシントン</w:t>
      </w:r>
      <w:r w:rsidR="00C875F7">
        <w:rPr>
          <w:rFonts w:ascii="ＭＳ 明朝" w:eastAsia="ＭＳ 明朝" w:hAnsi="ＭＳ 明朝" w:hint="eastAsia"/>
          <w:sz w:val="22"/>
          <w:szCs w:val="22"/>
          <w:lang w:eastAsia="ja-JP"/>
        </w:rPr>
        <w:t>・</w:t>
      </w:r>
      <w:r w:rsidR="008B3C62" w:rsidRPr="0021332F">
        <w:rPr>
          <w:rFonts w:ascii="ＭＳ 明朝" w:eastAsia="ＭＳ 明朝" w:hAnsi="ＭＳ 明朝" w:hint="eastAsia"/>
          <w:sz w:val="22"/>
          <w:szCs w:val="22"/>
          <w:lang w:eastAsia="ja-JP"/>
        </w:rPr>
        <w:t>グループは、国連統計部</w:t>
      </w:r>
      <w:r w:rsidR="00A47F0C" w:rsidRPr="0021332F">
        <w:rPr>
          <w:rFonts w:ascii="ＭＳ 明朝" w:eastAsia="ＭＳ 明朝" w:hAnsi="ＭＳ 明朝" w:hint="eastAsia"/>
          <w:sz w:val="22"/>
          <w:szCs w:val="22"/>
          <w:lang w:eastAsia="ja-JP"/>
        </w:rPr>
        <w:t>の</w:t>
      </w:r>
      <w:r w:rsidR="008B3C62" w:rsidRPr="0021332F">
        <w:rPr>
          <w:rFonts w:ascii="ＭＳ 明朝" w:eastAsia="ＭＳ 明朝" w:hAnsi="ＭＳ 明朝" w:hint="eastAsia"/>
          <w:sz w:val="22"/>
          <w:szCs w:val="22"/>
          <w:lang w:eastAsia="ja-JP"/>
        </w:rPr>
        <w:t>グループの１つで、</w:t>
      </w:r>
      <w:r w:rsidR="00A47F0C" w:rsidRPr="0021332F">
        <w:rPr>
          <w:rFonts w:ascii="ＭＳ 明朝" w:eastAsia="ＭＳ 明朝" w:hAnsi="ＭＳ 明朝" w:hint="eastAsia"/>
          <w:sz w:val="22"/>
          <w:szCs w:val="22"/>
          <w:lang w:eastAsia="ja-JP"/>
        </w:rPr>
        <w:t>「</w:t>
      </w:r>
      <w:r w:rsidR="008B3C62" w:rsidRPr="0021332F">
        <w:rPr>
          <w:rFonts w:ascii="ＭＳ 明朝" w:eastAsia="ＭＳ 明朝" w:hAnsi="ＭＳ 明朝" w:hint="eastAsia"/>
          <w:sz w:val="22"/>
          <w:szCs w:val="22"/>
          <w:lang w:eastAsia="ja-JP"/>
        </w:rPr>
        <w:t>短い設問セット</w:t>
      </w:r>
      <w:r w:rsidR="00A47F0C" w:rsidRPr="0021332F">
        <w:rPr>
          <w:rFonts w:ascii="ＭＳ 明朝" w:eastAsia="ＭＳ 明朝" w:hAnsi="ＭＳ 明朝" w:hint="eastAsia"/>
          <w:sz w:val="22"/>
          <w:szCs w:val="22"/>
          <w:lang w:eastAsia="ja-JP"/>
        </w:rPr>
        <w:t>」</w:t>
      </w:r>
      <w:r w:rsidR="008B3C62" w:rsidRPr="0021332F">
        <w:rPr>
          <w:rFonts w:ascii="ＭＳ 明朝" w:eastAsia="ＭＳ 明朝" w:hAnsi="ＭＳ 明朝" w:hint="eastAsia"/>
          <w:sz w:val="22"/>
          <w:szCs w:val="22"/>
          <w:lang w:eastAsia="ja-JP"/>
        </w:rPr>
        <w:t>は、「視覚」「聴覚」「歩行」「認知」「セルフケア」「コミュニケーション」に機能制限があるかを捉える設問として多くの国で使われている</w:t>
      </w:r>
      <w:r w:rsidR="00AB5D87">
        <w:rPr>
          <w:rFonts w:ascii="ＭＳ 明朝" w:eastAsia="ＭＳ 明朝" w:hAnsi="ＭＳ 明朝" w:hint="eastAsia"/>
          <w:sz w:val="22"/>
          <w:szCs w:val="22"/>
          <w:lang w:eastAsia="ja-JP"/>
        </w:rPr>
        <w:t>．</w:t>
      </w:r>
      <w:r w:rsidR="008B3C62"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を参照</w:t>
      </w:r>
      <w:r w:rsidR="00C460D6" w:rsidRPr="0021332F">
        <w:rPr>
          <w:rFonts w:ascii="ＭＳ 明朝" w:eastAsia="ＭＳ 明朝" w:hAnsi="ＭＳ 明朝" w:hint="eastAsia"/>
          <w:sz w:val="22"/>
          <w:szCs w:val="22"/>
          <w:lang w:eastAsia="ja-JP"/>
        </w:rPr>
        <w:t>し</w:t>
      </w:r>
      <w:r w:rsidRPr="0021332F">
        <w:rPr>
          <w:rFonts w:ascii="ＭＳ 明朝" w:eastAsia="ＭＳ 明朝" w:hAnsi="ＭＳ 明朝" w:hint="eastAsia"/>
          <w:sz w:val="22"/>
          <w:szCs w:val="22"/>
          <w:lang w:eastAsia="ja-JP"/>
        </w:rPr>
        <w:t>、</w:t>
      </w:r>
      <w:r w:rsidR="00C460D6" w:rsidRPr="0021332F">
        <w:rPr>
          <w:rFonts w:ascii="ＭＳ 明朝" w:eastAsia="ＭＳ 明朝" w:hAnsi="ＭＳ 明朝" w:hint="eastAsia"/>
          <w:sz w:val="22"/>
          <w:szCs w:val="22"/>
          <w:lang w:eastAsia="ja-JP"/>
        </w:rPr>
        <w:t>一部の障害のある人のグループが排除されないように保証する</w:t>
      </w:r>
      <w:r w:rsidRPr="0021332F">
        <w:rPr>
          <w:rFonts w:ascii="ＭＳ 明朝" w:eastAsia="ＭＳ 明朝" w:hAnsi="ＭＳ 明朝" w:hint="eastAsia"/>
          <w:sz w:val="22"/>
          <w:szCs w:val="22"/>
          <w:lang w:eastAsia="ja-JP"/>
        </w:rPr>
        <w:t>努力を行うべきである。締約国は、国連の公的統計の基本原則を運用し、データ収集が参加、自己認識、データ細分化、プライバシー、透明性、説明責任に関する確立された基準に合致することを保証する必要がある。</w:t>
      </w:r>
    </w:p>
    <w:p w14:paraId="0E4892D8" w14:textId="77777777" w:rsidR="0047295B" w:rsidRPr="0021332F" w:rsidRDefault="0047295B" w:rsidP="0021332F">
      <w:pPr>
        <w:spacing w:line="276" w:lineRule="auto"/>
        <w:rPr>
          <w:rFonts w:ascii="ＭＳ 明朝" w:eastAsia="ＭＳ 明朝" w:hAnsi="ＭＳ 明朝"/>
          <w:sz w:val="22"/>
          <w:szCs w:val="22"/>
          <w:lang w:eastAsia="ja-JP"/>
        </w:rPr>
      </w:pPr>
    </w:p>
    <w:p w14:paraId="7C1A3E6C" w14:textId="188A8AB7" w:rsidR="0047295B" w:rsidRPr="0021332F" w:rsidRDefault="0047295B"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w:t>
      </w:r>
      <w:r w:rsidR="00001120" w:rsidRPr="0021332F">
        <w:rPr>
          <w:rFonts w:ascii="ＭＳ 明朝" w:eastAsia="ＭＳ 明朝" w:hAnsi="ＭＳ 明朝"/>
          <w:sz w:val="22"/>
          <w:szCs w:val="22"/>
          <w:lang w:eastAsia="ja-JP"/>
        </w:rPr>
        <w:t>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締約国は、データ収集の優先順位の決定、障害のある人の特定、および障害のある人の状況および要件に関する情報の提供など、関連するデータ収集過程および利用において、障害のある人</w:t>
      </w:r>
      <w:r w:rsidR="00001120" w:rsidRPr="0021332F">
        <w:rPr>
          <w:rFonts w:ascii="ＭＳ 明朝" w:eastAsia="ＭＳ 明朝" w:hAnsi="ＭＳ 明朝" w:hint="eastAsia"/>
          <w:sz w:val="22"/>
          <w:szCs w:val="22"/>
          <w:lang w:eastAsia="ja-JP"/>
        </w:rPr>
        <w:t>と</w:t>
      </w:r>
      <w:r w:rsidR="00986B02" w:rsidRPr="0021332F">
        <w:rPr>
          <w:rFonts w:ascii="ＭＳ 明朝" w:eastAsia="ＭＳ 明朝" w:hAnsi="ＭＳ 明朝" w:hint="eastAsia"/>
          <w:sz w:val="22"/>
          <w:szCs w:val="22"/>
          <w:lang w:eastAsia="ja-JP"/>
        </w:rPr>
        <w:t>障害のある人を代表する</w:t>
      </w:r>
      <w:r w:rsidR="00001120" w:rsidRPr="0021332F">
        <w:rPr>
          <w:rFonts w:ascii="ＭＳ 明朝" w:eastAsia="ＭＳ 明朝" w:hAnsi="ＭＳ 明朝" w:hint="eastAsia"/>
          <w:sz w:val="22"/>
          <w:szCs w:val="22"/>
          <w:lang w:eastAsia="ja-JP"/>
        </w:rPr>
        <w:t>団体</w:t>
      </w:r>
      <w:r w:rsidRPr="0021332F">
        <w:rPr>
          <w:rFonts w:ascii="ＭＳ 明朝" w:eastAsia="ＭＳ 明朝" w:hAnsi="ＭＳ 明朝" w:hint="eastAsia"/>
          <w:sz w:val="22"/>
          <w:szCs w:val="22"/>
          <w:lang w:eastAsia="ja-JP"/>
        </w:rPr>
        <w:t>の参加を促進すべきである。</w:t>
      </w:r>
    </w:p>
    <w:p w14:paraId="44BAECFE" w14:textId="6C356A1D" w:rsidR="009866C8" w:rsidRPr="0021332F" w:rsidRDefault="009866C8" w:rsidP="0021332F">
      <w:pPr>
        <w:spacing w:line="276" w:lineRule="auto"/>
        <w:rPr>
          <w:rFonts w:ascii="ＭＳ 明朝" w:eastAsia="ＭＳ 明朝" w:hAnsi="ＭＳ 明朝"/>
          <w:sz w:val="22"/>
          <w:szCs w:val="22"/>
          <w:lang w:eastAsia="ja-JP"/>
        </w:rPr>
      </w:pPr>
    </w:p>
    <w:p w14:paraId="0C01C819" w14:textId="72A7CCEE" w:rsidR="00001120" w:rsidRPr="0021332F" w:rsidRDefault="0000112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w:t>
      </w:r>
      <w:r w:rsidR="009653E0" w:rsidRPr="0021332F">
        <w:rPr>
          <w:rFonts w:ascii="ＭＳ 明朝" w:eastAsia="ＭＳ 明朝" w:hAnsi="ＭＳ 明朝"/>
          <w:sz w:val="22"/>
          <w:szCs w:val="22"/>
          <w:lang w:eastAsia="ja-JP"/>
        </w:rPr>
        <w:t>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締約国が収集したデータは、人種</w:t>
      </w:r>
      <w:r w:rsidR="009653E0" w:rsidRPr="0021332F">
        <w:rPr>
          <w:rFonts w:ascii="ＭＳ 明朝" w:eastAsia="ＭＳ 明朝" w:hAnsi="ＭＳ 明朝" w:hint="eastAsia"/>
          <w:sz w:val="22"/>
          <w:szCs w:val="22"/>
          <w:lang w:eastAsia="ja-JP"/>
        </w:rPr>
        <w:t>、出身</w:t>
      </w:r>
      <w:r w:rsidRPr="0021332F">
        <w:rPr>
          <w:rFonts w:ascii="ＭＳ 明朝" w:eastAsia="ＭＳ 明朝" w:hAnsi="ＭＳ 明朝" w:hint="eastAsia"/>
          <w:sz w:val="22"/>
          <w:szCs w:val="22"/>
          <w:lang w:eastAsia="ja-JP"/>
        </w:rPr>
        <w:t>民族、年齢、</w:t>
      </w:r>
      <w:r w:rsidR="009653E0" w:rsidRPr="0021332F">
        <w:rPr>
          <w:rFonts w:ascii="ＭＳ 明朝" w:eastAsia="ＭＳ 明朝" w:hAnsi="ＭＳ 明朝" w:hint="eastAsia"/>
          <w:sz w:val="22"/>
          <w:szCs w:val="22"/>
          <w:lang w:eastAsia="ja-JP"/>
        </w:rPr>
        <w:t>ジェンダー</w:t>
      </w:r>
      <w:r w:rsidR="00F628F4">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性別、性的指向、社会経済的地位、機能障害の種類、施設収容の理由、入所日、退所予定日または実際の退所日</w:t>
      </w:r>
      <w:r w:rsidR="00AB46BE" w:rsidRPr="0021332F">
        <w:rPr>
          <w:rFonts w:ascii="ＭＳ 明朝" w:eastAsia="ＭＳ 明朝" w:hAnsi="ＭＳ 明朝" w:hint="eastAsia"/>
          <w:sz w:val="22"/>
          <w:szCs w:val="22"/>
          <w:lang w:eastAsia="ja-JP"/>
        </w:rPr>
        <w:t>その他の属性</w:t>
      </w:r>
      <w:r w:rsidRPr="0021332F">
        <w:rPr>
          <w:rFonts w:ascii="ＭＳ 明朝" w:eastAsia="ＭＳ 明朝" w:hAnsi="ＭＳ 明朝" w:hint="eastAsia"/>
          <w:sz w:val="22"/>
          <w:szCs w:val="22"/>
          <w:lang w:eastAsia="ja-JP"/>
        </w:rPr>
        <w:t>に従って細分化する必要がある。これには、精神科や精神保健施設にいる人の数と</w:t>
      </w:r>
      <w:r w:rsidR="006C12E3" w:rsidRPr="0021332F">
        <w:rPr>
          <w:rFonts w:ascii="ＭＳ 明朝" w:eastAsia="ＭＳ 明朝" w:hAnsi="ＭＳ 明朝" w:hint="eastAsia"/>
          <w:sz w:val="22"/>
          <w:szCs w:val="22"/>
          <w:lang w:eastAsia="ja-JP"/>
        </w:rPr>
        <w:t>動向</w:t>
      </w:r>
      <w:r w:rsidRPr="0021332F">
        <w:rPr>
          <w:rFonts w:ascii="ＭＳ 明朝" w:eastAsia="ＭＳ 明朝" w:hAnsi="ＭＳ 明朝" w:hint="eastAsia"/>
          <w:sz w:val="22"/>
          <w:szCs w:val="22"/>
          <w:lang w:eastAsia="ja-JP"/>
        </w:rPr>
        <w:t>、退所義務が果たされたかどうか、何人が退所の選択肢を行使したかなどの状況、まだ施設を出ていない人のための計画に関するその他の情報など、信頼でき、アクセシブルで、最新の記録の収集などが</w:t>
      </w:r>
      <w:r w:rsidR="009653E0" w:rsidRPr="0021332F">
        <w:rPr>
          <w:rFonts w:ascii="ＭＳ 明朝" w:eastAsia="ＭＳ 明朝" w:hAnsi="ＭＳ 明朝" w:hint="eastAsia"/>
          <w:sz w:val="22"/>
          <w:szCs w:val="22"/>
          <w:lang w:eastAsia="ja-JP"/>
        </w:rPr>
        <w:t>含まれる</w:t>
      </w:r>
      <w:r w:rsidRPr="0021332F">
        <w:rPr>
          <w:rFonts w:ascii="ＭＳ 明朝" w:eastAsia="ＭＳ 明朝" w:hAnsi="ＭＳ 明朝" w:hint="eastAsia"/>
          <w:sz w:val="22"/>
          <w:szCs w:val="22"/>
          <w:lang w:eastAsia="ja-JP"/>
        </w:rPr>
        <w:t>。</w:t>
      </w:r>
    </w:p>
    <w:p w14:paraId="1EFEFCCD" w14:textId="77777777" w:rsidR="009653E0" w:rsidRPr="0021332F" w:rsidRDefault="009653E0" w:rsidP="0021332F">
      <w:pPr>
        <w:spacing w:line="276" w:lineRule="auto"/>
        <w:rPr>
          <w:rFonts w:ascii="ＭＳ 明朝" w:eastAsia="ＭＳ 明朝" w:hAnsi="ＭＳ 明朝"/>
          <w:sz w:val="22"/>
          <w:szCs w:val="22"/>
          <w:lang w:eastAsia="ja-JP"/>
        </w:rPr>
      </w:pPr>
    </w:p>
    <w:p w14:paraId="280B0D19" w14:textId="2A6DC0AC" w:rsidR="00BA5543" w:rsidRPr="0021332F" w:rsidRDefault="00BA5543"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w:t>
      </w:r>
      <w:r w:rsidRPr="0021332F">
        <w:rPr>
          <w:rFonts w:ascii="ＭＳ 明朝" w:eastAsia="ＭＳ 明朝" w:hAnsi="ＭＳ 明朝"/>
          <w:sz w:val="22"/>
          <w:szCs w:val="22"/>
          <w:lang w:eastAsia="ja-JP"/>
        </w:rPr>
        <w:t>7</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締約国は、障害のある人、市民社会、研究者、政策立案者が</w:t>
      </w:r>
      <w:r w:rsidR="00527E18"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脱施設化に関する収集データを</w:t>
      </w:r>
      <w:r w:rsidR="00527E18" w:rsidRPr="0021332F">
        <w:rPr>
          <w:rFonts w:ascii="ＭＳ 明朝" w:eastAsia="ＭＳ 明朝" w:hAnsi="ＭＳ 明朝" w:hint="eastAsia"/>
          <w:sz w:val="22"/>
          <w:szCs w:val="22"/>
          <w:lang w:eastAsia="ja-JP"/>
        </w:rPr>
        <w:t>、さまざまなアクセシブルな形式で</w:t>
      </w:r>
      <w:r w:rsidRPr="0021332F">
        <w:rPr>
          <w:rFonts w:ascii="ＭＳ 明朝" w:eastAsia="ＭＳ 明朝" w:hAnsi="ＭＳ 明朝" w:hint="eastAsia"/>
          <w:sz w:val="22"/>
          <w:szCs w:val="22"/>
          <w:lang w:eastAsia="ja-JP"/>
        </w:rPr>
        <w:t>利用できるようすべきである</w:t>
      </w:r>
      <w:r w:rsidR="00384630" w:rsidRPr="0021332F">
        <w:rPr>
          <w:rFonts w:ascii="ＭＳ 明朝" w:eastAsia="ＭＳ 明朝" w:hAnsi="ＭＳ 明朝" w:hint="eastAsia"/>
          <w:sz w:val="22"/>
          <w:szCs w:val="22"/>
          <w:lang w:eastAsia="ja-JP"/>
        </w:rPr>
        <w:t>（緊急時を含む）</w:t>
      </w:r>
      <w:r w:rsidRPr="0021332F">
        <w:rPr>
          <w:rFonts w:ascii="ＭＳ 明朝" w:eastAsia="ＭＳ 明朝" w:hAnsi="ＭＳ 明朝" w:hint="eastAsia"/>
          <w:sz w:val="22"/>
          <w:szCs w:val="22"/>
          <w:lang w:eastAsia="ja-JP"/>
        </w:rPr>
        <w:t>。</w:t>
      </w:r>
    </w:p>
    <w:p w14:paraId="1B2773A6" w14:textId="77777777" w:rsidR="00384630" w:rsidRPr="0021332F" w:rsidRDefault="00384630" w:rsidP="0021332F">
      <w:pPr>
        <w:spacing w:line="276" w:lineRule="auto"/>
        <w:rPr>
          <w:rFonts w:ascii="ＭＳ 明朝" w:eastAsia="ＭＳ 明朝" w:hAnsi="ＭＳ 明朝"/>
          <w:sz w:val="22"/>
          <w:szCs w:val="22"/>
          <w:lang w:eastAsia="ja-JP"/>
        </w:rPr>
      </w:pPr>
    </w:p>
    <w:p w14:paraId="5827526A" w14:textId="4F8543DA" w:rsidR="00384630" w:rsidRPr="0021332F" w:rsidRDefault="00384630"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w:t>
      </w:r>
      <w:r w:rsidRPr="0021332F">
        <w:rPr>
          <w:rFonts w:ascii="ＭＳ 明朝" w:eastAsia="ＭＳ 明朝" w:hAnsi="ＭＳ 明朝"/>
          <w:sz w:val="22"/>
          <w:szCs w:val="22"/>
          <w:lang w:eastAsia="ja-JP"/>
        </w:rPr>
        <w:t>8</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データを収集する際、締約国はデータ保護法などの既存の法的保護を適用し、個人データのプライバシーの権利を最大限尊重すべきである。しかしながら、既存の法律は、</w:t>
      </w:r>
      <w:r w:rsidR="00A60510" w:rsidRPr="0021332F">
        <w:rPr>
          <w:rFonts w:ascii="ＭＳ 明朝" w:eastAsia="ＭＳ 明朝" w:hAnsi="ＭＳ 明朝" w:hint="eastAsia"/>
          <w:sz w:val="22"/>
          <w:szCs w:val="22"/>
          <w:lang w:eastAsia="ja-JP"/>
        </w:rPr>
        <w:t>障害のある人の法的能力を</w:t>
      </w:r>
      <w:r w:rsidR="00527E18" w:rsidRPr="0021332F">
        <w:rPr>
          <w:rFonts w:ascii="ＭＳ 明朝" w:eastAsia="ＭＳ 明朝" w:hAnsi="ＭＳ 明朝" w:hint="eastAsia"/>
          <w:sz w:val="22"/>
          <w:szCs w:val="22"/>
          <w:lang w:eastAsia="ja-JP"/>
        </w:rPr>
        <w:t>尊重</w:t>
      </w:r>
      <w:r w:rsidR="00A60510" w:rsidRPr="0021332F">
        <w:rPr>
          <w:rFonts w:ascii="ＭＳ 明朝" w:eastAsia="ＭＳ 明朝" w:hAnsi="ＭＳ 明朝" w:hint="eastAsia"/>
          <w:sz w:val="22"/>
          <w:szCs w:val="22"/>
          <w:lang w:eastAsia="ja-JP"/>
        </w:rPr>
        <w:t>せず、プライバシーを侵害し、</w:t>
      </w:r>
      <w:r w:rsidRPr="0021332F">
        <w:rPr>
          <w:rFonts w:ascii="ＭＳ 明朝" w:eastAsia="ＭＳ 明朝" w:hAnsi="ＭＳ 明朝" w:hint="eastAsia"/>
          <w:sz w:val="22"/>
          <w:szCs w:val="22"/>
          <w:lang w:eastAsia="ja-JP"/>
        </w:rPr>
        <w:t>人権の監視および擁護を弱める場合がある。</w:t>
      </w:r>
      <w:r w:rsidR="00A60510" w:rsidRPr="0021332F">
        <w:rPr>
          <w:rFonts w:ascii="ＭＳ 明朝" w:eastAsia="ＭＳ 明朝" w:hAnsi="ＭＳ 明朝" w:hint="eastAsia"/>
          <w:sz w:val="22"/>
          <w:szCs w:val="22"/>
          <w:lang w:eastAsia="ja-JP"/>
        </w:rPr>
        <w:t>それらは修正されなければならない。</w:t>
      </w:r>
      <w:r w:rsidR="005B4D82" w:rsidRPr="0021332F">
        <w:rPr>
          <w:rFonts w:ascii="ＭＳ 明朝" w:eastAsia="ＭＳ 明朝" w:hAnsi="ＭＳ 明朝" w:hint="eastAsia"/>
          <w:sz w:val="22"/>
          <w:szCs w:val="22"/>
          <w:lang w:eastAsia="ja-JP"/>
        </w:rPr>
        <w:t>データ保護の法律は</w:t>
      </w:r>
      <w:r w:rsidRPr="0021332F">
        <w:rPr>
          <w:rFonts w:ascii="ＭＳ 明朝" w:eastAsia="ＭＳ 明朝" w:hAnsi="ＭＳ 明朝" w:hint="eastAsia"/>
          <w:sz w:val="22"/>
          <w:szCs w:val="22"/>
          <w:lang w:eastAsia="ja-JP"/>
        </w:rPr>
        <w:t>、</w:t>
      </w:r>
      <w:r w:rsidR="009651C1" w:rsidRPr="0021332F">
        <w:rPr>
          <w:rFonts w:ascii="ＭＳ 明朝" w:eastAsia="ＭＳ 明朝" w:hAnsi="ＭＳ 明朝" w:hint="eastAsia"/>
          <w:sz w:val="22"/>
          <w:szCs w:val="22"/>
          <w:lang w:eastAsia="ja-JP"/>
        </w:rPr>
        <w:t>データ機密に関する国際基準に整合し、条約に準拠されなければならない</w:t>
      </w:r>
      <w:r w:rsidR="0003081E" w:rsidRPr="0021332F">
        <w:rPr>
          <w:rFonts w:ascii="ＭＳ 明朝" w:eastAsia="ＭＳ 明朝" w:hAnsi="ＭＳ 明朝" w:hint="eastAsia"/>
          <w:sz w:val="22"/>
          <w:szCs w:val="22"/>
          <w:lang w:eastAsia="ja-JP"/>
        </w:rPr>
        <w:t>。</w:t>
      </w:r>
    </w:p>
    <w:p w14:paraId="64E3A684" w14:textId="77777777" w:rsidR="0003081E" w:rsidRPr="0021332F" w:rsidRDefault="0003081E" w:rsidP="0021332F">
      <w:pPr>
        <w:spacing w:line="276" w:lineRule="auto"/>
        <w:rPr>
          <w:rFonts w:ascii="ＭＳ 明朝" w:eastAsia="ＭＳ 明朝" w:hAnsi="ＭＳ 明朝"/>
          <w:sz w:val="22"/>
          <w:szCs w:val="22"/>
          <w:lang w:eastAsia="ja-JP"/>
        </w:rPr>
      </w:pPr>
    </w:p>
    <w:p w14:paraId="63F6A508" w14:textId="6F0C5C08" w:rsidR="006C12E3" w:rsidRPr="0021332F" w:rsidRDefault="00C929B1"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b/>
          <w:bCs/>
          <w:sz w:val="22"/>
          <w:szCs w:val="22"/>
          <w:lang w:eastAsia="ja-JP"/>
        </w:rPr>
        <w:t>XI</w:t>
      </w:r>
      <w:r w:rsidR="00AB5D87">
        <w:rPr>
          <w:rFonts w:ascii="ＭＳ 明朝" w:eastAsia="ＭＳ 明朝" w:hAnsi="ＭＳ 明朝"/>
          <w:b/>
          <w:bCs/>
          <w:sz w:val="22"/>
          <w:szCs w:val="22"/>
          <w:lang w:eastAsia="ja-JP"/>
        </w:rPr>
        <w:t>．</w:t>
      </w:r>
      <w:r w:rsidR="0003081E" w:rsidRPr="0021332F">
        <w:rPr>
          <w:rFonts w:ascii="ＭＳ 明朝" w:eastAsia="ＭＳ 明朝" w:hAnsi="ＭＳ 明朝" w:hint="eastAsia"/>
          <w:b/>
          <w:bCs/>
          <w:sz w:val="22"/>
          <w:szCs w:val="22"/>
          <w:lang w:eastAsia="ja-JP"/>
        </w:rPr>
        <w:t>脱施設化プロセス</w:t>
      </w:r>
      <w:r w:rsidR="0032508A" w:rsidRPr="0021332F">
        <w:rPr>
          <w:rFonts w:ascii="ＭＳ 明朝" w:eastAsia="ＭＳ 明朝" w:hAnsi="ＭＳ 明朝" w:hint="eastAsia"/>
          <w:b/>
          <w:bCs/>
          <w:sz w:val="22"/>
          <w:szCs w:val="22"/>
          <w:lang w:eastAsia="ja-JP"/>
        </w:rPr>
        <w:t>の監視</w:t>
      </w:r>
    </w:p>
    <w:p w14:paraId="250569D8" w14:textId="7BE24F94" w:rsidR="003D1B90" w:rsidRPr="0021332F" w:rsidRDefault="0032508A"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129</w:t>
      </w:r>
      <w:r w:rsidR="00AB5D87">
        <w:rPr>
          <w:rFonts w:ascii="ＭＳ 明朝" w:eastAsia="ＭＳ 明朝" w:hAnsi="ＭＳ 明朝" w:hint="eastAsia"/>
          <w:sz w:val="22"/>
          <w:szCs w:val="22"/>
          <w:lang w:eastAsia="ja-JP"/>
        </w:rPr>
        <w:t>．</w:t>
      </w:r>
      <w:r w:rsidR="005D7270" w:rsidRPr="0021332F">
        <w:rPr>
          <w:rFonts w:ascii="ＭＳ 明朝" w:eastAsia="ＭＳ 明朝" w:hAnsi="ＭＳ 明朝" w:hint="eastAsia"/>
          <w:sz w:val="22"/>
          <w:szCs w:val="22"/>
          <w:lang w:eastAsia="ja-JP"/>
        </w:rPr>
        <w:t>監視メカニズムは、脱施設化プロセスのすべての段階において、説明責任、透明性、障害のある人の人権の保護と促進を確保すべきである。</w:t>
      </w:r>
      <w:r w:rsidR="00BA68DF" w:rsidRPr="0021332F">
        <w:rPr>
          <w:rFonts w:ascii="ＭＳ 明朝" w:eastAsia="ＭＳ 明朝" w:hAnsi="ＭＳ 明朝" w:hint="eastAsia"/>
          <w:sz w:val="22"/>
          <w:szCs w:val="22"/>
          <w:lang w:eastAsia="ja-JP"/>
        </w:rPr>
        <w:t>この監視メカニズムは、人権侵害を特定、防止、救済し、ベストプラクティスに関する勧告を提供しなければならない。また、独立した監視</w:t>
      </w:r>
      <w:r w:rsidR="00BA68DF" w:rsidRPr="0021332F">
        <w:rPr>
          <w:rFonts w:ascii="ＭＳ 明朝" w:eastAsia="ＭＳ 明朝" w:hAnsi="ＭＳ 明朝" w:hint="eastAsia"/>
          <w:sz w:val="22"/>
          <w:szCs w:val="22"/>
          <w:lang w:eastAsia="ja-JP"/>
        </w:rPr>
        <w:lastRenderedPageBreak/>
        <w:t>の枠組みと委員会の作業への監視メカニズムの関与についてのガイドラインに従って、条約第33条「国内における実施及び監視」にある義務の全範囲を引き受けることを負託されるべきである。</w:t>
      </w:r>
    </w:p>
    <w:p w14:paraId="7B797BA2" w14:textId="77777777" w:rsidR="00BA68DF" w:rsidRPr="0021332F" w:rsidRDefault="00BA68DF" w:rsidP="0021332F">
      <w:pPr>
        <w:spacing w:line="276" w:lineRule="auto"/>
        <w:rPr>
          <w:rFonts w:ascii="ＭＳ 明朝" w:eastAsia="ＭＳ 明朝" w:hAnsi="ＭＳ 明朝"/>
          <w:sz w:val="22"/>
          <w:szCs w:val="22"/>
          <w:lang w:eastAsia="ja-JP"/>
        </w:rPr>
      </w:pPr>
    </w:p>
    <w:p w14:paraId="522EF6A8" w14:textId="71ADC545" w:rsidR="00EC32A7" w:rsidRDefault="00011E63" w:rsidP="0021332F">
      <w:pPr>
        <w:spacing w:line="276" w:lineRule="auto"/>
        <w:rPr>
          <w:rFonts w:ascii="ＭＳ 明朝" w:eastAsiaTheme="minorEastAsia" w:hAnsi="ＭＳ 明朝"/>
          <w:sz w:val="22"/>
          <w:szCs w:val="22"/>
          <w:lang w:eastAsia="ja-JP"/>
        </w:rPr>
      </w:pPr>
      <w:r w:rsidRPr="0021332F">
        <w:rPr>
          <w:rFonts w:ascii="ＭＳ 明朝" w:eastAsia="ＭＳ 明朝" w:hAnsi="ＭＳ 明朝" w:hint="eastAsia"/>
          <w:sz w:val="22"/>
          <w:szCs w:val="22"/>
          <w:lang w:eastAsia="ja-JP"/>
        </w:rPr>
        <w:t>1</w:t>
      </w:r>
      <w:r w:rsidR="00EC32A7" w:rsidRPr="0021332F">
        <w:rPr>
          <w:rFonts w:ascii="ＭＳ 明朝" w:eastAsia="ＭＳ 明朝" w:hAnsi="ＭＳ 明朝" w:hint="eastAsia"/>
          <w:sz w:val="22"/>
          <w:szCs w:val="22"/>
          <w:lang w:eastAsia="ja-JP"/>
        </w:rPr>
        <w:t>30</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監視メカニズムは、そのプロセスを通じて、障害のある人、特に施設にいる人または脱施設者、その代表団体の実効的な参加を確保するなど、確立された人権モニタリングの原則を遵守すべきである。国内防止機構、国内人権機関およびその他の監視機構には、脱施設化プロセスの監視</w:t>
      </w:r>
      <w:r w:rsidR="00EC32A7" w:rsidRPr="0021332F">
        <w:rPr>
          <w:rFonts w:ascii="ＭＳ 明朝" w:eastAsia="ＭＳ 明朝" w:hAnsi="ＭＳ 明朝" w:hint="eastAsia"/>
          <w:sz w:val="22"/>
          <w:szCs w:val="22"/>
          <w:lang w:eastAsia="ja-JP"/>
        </w:rPr>
        <w:t>活動</w:t>
      </w:r>
      <w:r w:rsidRPr="0021332F">
        <w:rPr>
          <w:rFonts w:ascii="ＭＳ 明朝" w:eastAsia="ＭＳ 明朝" w:hAnsi="ＭＳ 明朝" w:hint="eastAsia"/>
          <w:sz w:val="22"/>
          <w:szCs w:val="22"/>
          <w:lang w:eastAsia="ja-JP"/>
        </w:rPr>
        <w:t>から施設の職員が確実に除外されるようにすべきである。</w:t>
      </w:r>
    </w:p>
    <w:p w14:paraId="3275D95C" w14:textId="77777777" w:rsidR="001C5D73" w:rsidRPr="001C5D73" w:rsidRDefault="001C5D73" w:rsidP="0021332F">
      <w:pPr>
        <w:spacing w:line="276" w:lineRule="auto"/>
        <w:rPr>
          <w:rFonts w:ascii="ＭＳ 明朝" w:eastAsiaTheme="minorEastAsia" w:hAnsi="ＭＳ 明朝"/>
          <w:sz w:val="22"/>
          <w:szCs w:val="22"/>
          <w:lang w:eastAsia="ja-JP"/>
        </w:rPr>
      </w:pPr>
    </w:p>
    <w:p w14:paraId="500F004B" w14:textId="4688D2F8" w:rsidR="002F0362" w:rsidRPr="0021332F" w:rsidRDefault="00EC32A7"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13</w:t>
      </w:r>
      <w:r w:rsidRPr="0021332F">
        <w:rPr>
          <w:rFonts w:ascii="ＭＳ 明朝" w:eastAsia="ＭＳ 明朝" w:hAnsi="ＭＳ 明朝"/>
          <w:sz w:val="22"/>
          <w:szCs w:val="22"/>
          <w:lang w:eastAsia="ja-JP"/>
        </w:rPr>
        <w:t>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締約国は、条約第33条第2項の下で指定された独立監視メカニズムが</w:t>
      </w:r>
      <w:r w:rsidR="002F0362" w:rsidRPr="0021332F">
        <w:rPr>
          <w:rFonts w:ascii="ＭＳ 明朝" w:eastAsia="ＭＳ 明朝" w:hAnsi="ＭＳ 明朝" w:hint="eastAsia"/>
          <w:sz w:val="22"/>
          <w:szCs w:val="22"/>
          <w:lang w:eastAsia="ja-JP"/>
        </w:rPr>
        <w:t>十分な資源をもち</w:t>
      </w:r>
      <w:r w:rsidRPr="0021332F">
        <w:rPr>
          <w:rFonts w:ascii="ＭＳ 明朝" w:eastAsia="ＭＳ 明朝" w:hAnsi="ＭＳ 明朝" w:hint="eastAsia"/>
          <w:sz w:val="22"/>
          <w:szCs w:val="22"/>
          <w:lang w:eastAsia="ja-JP"/>
        </w:rPr>
        <w:t>、物理的に、あるいはその他の方法で、施設、文書および情報に制限なくアクセスできることを確保すべきである。締約国はまた、第33条第3項に基づくものを含め、市民社会および</w:t>
      </w:r>
      <w:r w:rsidR="002F0362" w:rsidRPr="0021332F">
        <w:rPr>
          <w:rFonts w:ascii="ＭＳ 明朝" w:eastAsia="ＭＳ 明朝" w:hAnsi="ＭＳ 明朝" w:hint="eastAsia"/>
          <w:sz w:val="22"/>
          <w:szCs w:val="22"/>
          <w:lang w:eastAsia="ja-JP"/>
        </w:rPr>
        <w:t>障害のある人の</w:t>
      </w:r>
      <w:r w:rsidRPr="0021332F">
        <w:rPr>
          <w:rFonts w:ascii="ＭＳ 明朝" w:eastAsia="ＭＳ 明朝" w:hAnsi="ＭＳ 明朝" w:hint="eastAsia"/>
          <w:sz w:val="22"/>
          <w:szCs w:val="22"/>
          <w:lang w:eastAsia="ja-JP"/>
        </w:rPr>
        <w:t>代表団体によって行われる独立した監視活動が促進され、施設、文書および情報へのアクセスに対する障壁が取り除かれることを確保するべきである。</w:t>
      </w:r>
    </w:p>
    <w:p w14:paraId="76C7A43A" w14:textId="77777777" w:rsidR="002F0362" w:rsidRPr="0021332F" w:rsidRDefault="002F0362" w:rsidP="0021332F">
      <w:pPr>
        <w:spacing w:line="276" w:lineRule="auto"/>
        <w:rPr>
          <w:rFonts w:ascii="ＭＳ 明朝" w:eastAsia="ＭＳ 明朝" w:hAnsi="ＭＳ 明朝"/>
          <w:sz w:val="22"/>
          <w:szCs w:val="22"/>
          <w:lang w:eastAsia="ja-JP"/>
        </w:rPr>
      </w:pPr>
    </w:p>
    <w:p w14:paraId="7362F039" w14:textId="0A124698" w:rsidR="0040456D" w:rsidRPr="0021332F" w:rsidRDefault="0040456D" w:rsidP="0021332F">
      <w:pPr>
        <w:tabs>
          <w:tab w:val="left" w:pos="993"/>
          <w:tab w:val="left" w:pos="1701"/>
          <w:tab w:val="left" w:pos="2268"/>
          <w:tab w:val="left" w:pos="2410"/>
        </w:tabs>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132</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すべての監視機構は、公営</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民間の施設内の状況や人権侵害を自由に調査することを許可されるべきである。このような調査は脱施設者のプライバシーを尊重するものでなければならない。個人のプライバシーは、人権に関する報告書の公開を妨害してはならないという締約国の義務と密接</w:t>
      </w:r>
      <w:r w:rsidRPr="0021332F">
        <w:rPr>
          <w:rFonts w:ascii="ＭＳ 明朝" w:eastAsia="ＭＳ 明朝" w:hAnsi="ＭＳ 明朝" w:hint="eastAsia"/>
          <w:sz w:val="22"/>
          <w:szCs w:val="22"/>
          <w:lang w:eastAsia="ja-JP"/>
        </w:rPr>
        <w:t>に関係している。締約国は、</w:t>
      </w:r>
      <w:r w:rsidR="00EC0CBB" w:rsidRPr="0021332F">
        <w:rPr>
          <w:rFonts w:ascii="ＭＳ 明朝" w:eastAsia="ＭＳ 明朝" w:hAnsi="ＭＳ 明朝" w:hint="eastAsia"/>
          <w:sz w:val="22"/>
          <w:szCs w:val="22"/>
          <w:lang w:eastAsia="ja-JP"/>
        </w:rPr>
        <w:t>プライバシーと機密保持を</w:t>
      </w:r>
      <w:r w:rsidRPr="0021332F">
        <w:rPr>
          <w:rFonts w:ascii="ＭＳ 明朝" w:eastAsia="ＭＳ 明朝" w:hAnsi="ＭＳ 明朝" w:hint="eastAsia"/>
          <w:sz w:val="22"/>
          <w:szCs w:val="22"/>
          <w:lang w:eastAsia="ja-JP"/>
        </w:rPr>
        <w:t>独立したモニタリングの</w:t>
      </w:r>
      <w:r w:rsidR="008B03AB" w:rsidRPr="0021332F">
        <w:rPr>
          <w:rFonts w:ascii="ＭＳ 明朝" w:eastAsia="ＭＳ 明朝" w:hAnsi="ＭＳ 明朝" w:hint="eastAsia"/>
          <w:sz w:val="22"/>
          <w:szCs w:val="22"/>
          <w:lang w:eastAsia="ja-JP"/>
        </w:rPr>
        <w:t>障壁</w:t>
      </w:r>
      <w:r w:rsidRPr="0021332F">
        <w:rPr>
          <w:rFonts w:ascii="ＭＳ 明朝" w:eastAsia="ＭＳ 明朝" w:hAnsi="ＭＳ 明朝" w:hint="eastAsia"/>
          <w:sz w:val="22"/>
          <w:szCs w:val="22"/>
          <w:lang w:eastAsia="ja-JP"/>
        </w:rPr>
        <w:t>として</w:t>
      </w:r>
      <w:r w:rsidR="007459BF" w:rsidRPr="0021332F">
        <w:rPr>
          <w:rFonts w:ascii="ＭＳ 明朝" w:eastAsia="ＭＳ 明朝" w:hAnsi="ＭＳ 明朝" w:hint="eastAsia"/>
          <w:sz w:val="22"/>
          <w:szCs w:val="22"/>
          <w:lang w:eastAsia="ja-JP"/>
        </w:rPr>
        <w:t>引き合いに</w:t>
      </w:r>
      <w:r w:rsidRPr="0021332F">
        <w:rPr>
          <w:rFonts w:ascii="ＭＳ 明朝" w:eastAsia="ＭＳ 明朝" w:hAnsi="ＭＳ 明朝" w:hint="eastAsia"/>
          <w:sz w:val="22"/>
          <w:szCs w:val="22"/>
          <w:lang w:eastAsia="ja-JP"/>
        </w:rPr>
        <w:t>持ち出してはならない。施設の状況に関する情報を</w:t>
      </w:r>
      <w:r w:rsidR="00EC0CBB" w:rsidRPr="0021332F">
        <w:rPr>
          <w:rFonts w:ascii="ＭＳ 明朝" w:eastAsia="ＭＳ 明朝" w:hAnsi="ＭＳ 明朝" w:hint="eastAsia"/>
          <w:sz w:val="22"/>
          <w:szCs w:val="22"/>
          <w:lang w:eastAsia="ja-JP"/>
        </w:rPr>
        <w:t>入手し</w:t>
      </w:r>
      <w:r w:rsidRPr="0021332F">
        <w:rPr>
          <w:rFonts w:ascii="ＭＳ 明朝" w:eastAsia="ＭＳ 明朝" w:hAnsi="ＭＳ 明朝" w:hint="eastAsia"/>
          <w:sz w:val="22"/>
          <w:szCs w:val="22"/>
          <w:lang w:eastAsia="ja-JP"/>
        </w:rPr>
        <w:t>、保存し、公表することは許されるべきである。施設内の状況を写真やビデオで記録することは、人権監視の事実認定結果を補完し、裏付けするために重要である。</w:t>
      </w:r>
    </w:p>
    <w:p w14:paraId="4E70E1AF" w14:textId="77777777" w:rsidR="00E8281B" w:rsidRPr="0021332F" w:rsidRDefault="00E8281B" w:rsidP="0021332F">
      <w:pPr>
        <w:spacing w:line="276" w:lineRule="auto"/>
        <w:rPr>
          <w:rFonts w:ascii="ＭＳ 明朝" w:eastAsia="ＭＳ 明朝" w:hAnsi="ＭＳ 明朝"/>
          <w:sz w:val="22"/>
          <w:szCs w:val="22"/>
          <w:lang w:eastAsia="ja-JP"/>
        </w:rPr>
      </w:pPr>
    </w:p>
    <w:p w14:paraId="047F7590" w14:textId="60107037" w:rsidR="00E8281B" w:rsidRPr="0021332F" w:rsidRDefault="00E8281B" w:rsidP="0021332F">
      <w:pPr>
        <w:pStyle w:val="BodyText1"/>
        <w:numPr>
          <w:ilvl w:val="0"/>
          <w:numId w:val="0"/>
        </w:numPr>
        <w:tabs>
          <w:tab w:val="left" w:pos="8789"/>
        </w:tabs>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13</w:t>
      </w:r>
      <w:r w:rsidRPr="0021332F">
        <w:rPr>
          <w:rFonts w:ascii="ＭＳ 明朝" w:eastAsia="ＭＳ 明朝" w:hAnsi="ＭＳ 明朝"/>
          <w:sz w:val="22"/>
          <w:szCs w:val="22"/>
          <w:lang w:eastAsia="ja-JP"/>
        </w:rPr>
        <w:t>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w:t>
      </w:r>
      <w:r w:rsidRPr="0021332F">
        <w:rPr>
          <w:rStyle w:val="aff0"/>
          <w:rFonts w:ascii="ＭＳ 明朝" w:hAnsi="ＭＳ 明朝" w:hint="eastAsia"/>
          <w:b w:val="0"/>
          <w:bCs w:val="0"/>
          <w:color w:val="auto"/>
          <w:sz w:val="22"/>
          <w:szCs w:val="22"/>
        </w:rPr>
        <w:t>独立したモニタリング</w:t>
      </w:r>
      <w:r w:rsidRPr="0021332F">
        <w:rPr>
          <w:rFonts w:ascii="ＭＳ 明朝" w:eastAsia="ＭＳ 明朝" w:hAnsi="ＭＳ 明朝" w:hint="eastAsia"/>
          <w:sz w:val="22"/>
          <w:szCs w:val="22"/>
          <w:lang w:eastAsia="ja-JP"/>
        </w:rPr>
        <w:t>の監視を通じて特定されたもの</w:t>
      </w:r>
      <w:r w:rsidR="002071A6" w:rsidRPr="0021332F">
        <w:rPr>
          <w:rFonts w:ascii="ＭＳ 明朝" w:eastAsia="ＭＳ 明朝" w:hAnsi="ＭＳ 明朝" w:hint="eastAsia"/>
          <w:sz w:val="22"/>
          <w:szCs w:val="22"/>
          <w:lang w:eastAsia="ja-JP"/>
        </w:rPr>
        <w:t>を含</w:t>
      </w:r>
      <w:r w:rsidR="00EB3BE9" w:rsidRPr="0021332F">
        <w:rPr>
          <w:rFonts w:ascii="ＭＳ 明朝" w:eastAsia="ＭＳ 明朝" w:hAnsi="ＭＳ 明朝" w:hint="eastAsia"/>
          <w:sz w:val="22"/>
          <w:szCs w:val="22"/>
          <w:lang w:eastAsia="ja-JP"/>
        </w:rPr>
        <w:t>めて、</w:t>
      </w:r>
      <w:r w:rsidRPr="0021332F">
        <w:rPr>
          <w:rFonts w:ascii="ＭＳ 明朝" w:eastAsia="ＭＳ 明朝" w:hAnsi="ＭＳ 明朝" w:hint="eastAsia"/>
          <w:sz w:val="22"/>
          <w:szCs w:val="22"/>
          <w:lang w:eastAsia="ja-JP"/>
        </w:rPr>
        <w:t>人権侵害を適時かつ効果的に対処すべきである。</w:t>
      </w:r>
      <w:r w:rsidRPr="0021332F">
        <w:rPr>
          <w:rFonts w:ascii="ＭＳ 明朝" w:eastAsia="ＭＳ 明朝" w:hAnsi="ＭＳ 明朝"/>
          <w:sz w:val="22"/>
          <w:szCs w:val="22"/>
          <w:lang w:eastAsia="ja-JP"/>
        </w:rPr>
        <w:t xml:space="preserve"> </w:t>
      </w:r>
    </w:p>
    <w:p w14:paraId="125C92FC" w14:textId="77777777" w:rsidR="00E8281B" w:rsidRPr="0021332F" w:rsidRDefault="00E8281B" w:rsidP="0021332F">
      <w:pPr>
        <w:spacing w:line="276" w:lineRule="auto"/>
        <w:rPr>
          <w:rFonts w:ascii="ＭＳ 明朝" w:eastAsia="ＭＳ 明朝" w:hAnsi="ＭＳ 明朝"/>
          <w:sz w:val="22"/>
          <w:szCs w:val="22"/>
          <w:lang w:eastAsia="ja-JP"/>
        </w:rPr>
      </w:pPr>
    </w:p>
    <w:p w14:paraId="195C5CB9" w14:textId="5A8DCFFB" w:rsidR="00DC761E" w:rsidRPr="0021332F" w:rsidRDefault="00DC761E"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sz w:val="22"/>
          <w:szCs w:val="22"/>
          <w:lang w:eastAsia="ja-JP"/>
        </w:rPr>
        <w:t>134</w:t>
      </w:r>
      <w:r w:rsidR="00AB5D87">
        <w:rPr>
          <w:rFonts w:ascii="ＭＳ 明朝" w:eastAsia="ＭＳ 明朝" w:hAnsi="ＭＳ 明朝"/>
          <w:sz w:val="22"/>
          <w:szCs w:val="22"/>
          <w:lang w:eastAsia="ja-JP"/>
        </w:rPr>
        <w:t>．</w:t>
      </w:r>
      <w:r w:rsidRPr="0021332F">
        <w:rPr>
          <w:rFonts w:ascii="ＭＳ 明朝" w:eastAsia="ＭＳ 明朝" w:hAnsi="ＭＳ 明朝" w:hint="eastAsia"/>
          <w:sz w:val="22"/>
          <w:szCs w:val="22"/>
          <w:lang w:eastAsia="ja-JP"/>
        </w:rPr>
        <w:t>締約国は、公営</w:t>
      </w:r>
      <w:r w:rsidRPr="0021332F">
        <w:rPr>
          <w:rFonts w:ascii="ＭＳ 明朝" w:eastAsia="ＭＳ 明朝" w:hAnsi="ＭＳ 明朝" w:cs="ＭＳ 明朝" w:hint="eastAsia"/>
          <w:sz w:val="22"/>
          <w:szCs w:val="22"/>
          <w:lang w:eastAsia="ja-JP"/>
        </w:rPr>
        <w:t>・</w:t>
      </w:r>
      <w:r w:rsidRPr="0021332F">
        <w:rPr>
          <w:rFonts w:ascii="ＭＳ 明朝" w:eastAsia="ＭＳ 明朝" w:hAnsi="ＭＳ 明朝" w:cs="SimSun" w:hint="eastAsia"/>
          <w:sz w:val="22"/>
          <w:szCs w:val="22"/>
          <w:lang w:eastAsia="ja-JP"/>
        </w:rPr>
        <w:t>民間の施設の</w:t>
      </w:r>
      <w:r w:rsidR="001C5D73">
        <w:rPr>
          <w:rFonts w:ascii="ＭＳ 明朝" w:eastAsia="ＭＳ 明朝" w:hAnsi="ＭＳ 明朝" w:cs="SimSun" w:hint="eastAsia"/>
          <w:sz w:val="22"/>
          <w:szCs w:val="22"/>
          <w:lang w:eastAsia="ja-JP"/>
        </w:rPr>
        <w:t>脱施設者</w:t>
      </w:r>
      <w:r w:rsidRPr="0021332F">
        <w:rPr>
          <w:rFonts w:ascii="ＭＳ 明朝" w:eastAsia="ＭＳ 明朝" w:hAnsi="ＭＳ 明朝" w:cs="SimSun" w:hint="eastAsia"/>
          <w:sz w:val="22"/>
          <w:szCs w:val="22"/>
          <w:lang w:eastAsia="ja-JP"/>
        </w:rPr>
        <w:t>からの個人データ公開要求を、制限なく尊重し促進すべきである。締約国は、公衆衛生または社会秩序の問題を引き起こすことを理由として</w:t>
      </w:r>
      <w:r w:rsidRPr="0021332F">
        <w:rPr>
          <w:rFonts w:ascii="ＭＳ 明朝" w:eastAsia="ＭＳ 明朝" w:hAnsi="ＭＳ 明朝" w:hint="eastAsia"/>
          <w:sz w:val="22"/>
          <w:szCs w:val="22"/>
          <w:lang w:eastAsia="ja-JP"/>
        </w:rPr>
        <w:t>、医療記録へのアクセスを制限または拒否してはならない</w:t>
      </w:r>
      <w:r w:rsidR="00A94EE3" w:rsidRPr="0021332F">
        <w:rPr>
          <w:rFonts w:ascii="ＭＳ 明朝" w:eastAsia="ＭＳ 明朝" w:hAnsi="ＭＳ 明朝" w:hint="eastAsia"/>
          <w:sz w:val="22"/>
          <w:szCs w:val="22"/>
          <w:lang w:eastAsia="ja-JP"/>
        </w:rPr>
        <w:t>。</w:t>
      </w:r>
    </w:p>
    <w:p w14:paraId="6974A0E9" w14:textId="77777777" w:rsidR="00A94EE3" w:rsidRPr="0021332F" w:rsidRDefault="00A94EE3" w:rsidP="0021332F">
      <w:pPr>
        <w:spacing w:line="276" w:lineRule="auto"/>
        <w:rPr>
          <w:rFonts w:ascii="ＭＳ 明朝" w:eastAsia="ＭＳ 明朝" w:hAnsi="ＭＳ 明朝"/>
          <w:sz w:val="22"/>
          <w:szCs w:val="22"/>
          <w:lang w:eastAsia="ja-JP"/>
        </w:rPr>
      </w:pPr>
    </w:p>
    <w:p w14:paraId="5D33FD05" w14:textId="34863791" w:rsidR="00A94EE3" w:rsidRPr="0021332F" w:rsidRDefault="00A94EE3" w:rsidP="0021332F">
      <w:pPr>
        <w:spacing w:line="276" w:lineRule="auto"/>
        <w:rPr>
          <w:rFonts w:ascii="ＭＳ 明朝" w:eastAsia="ＭＳ 明朝" w:hAnsi="ＭＳ 明朝"/>
          <w:sz w:val="22"/>
          <w:szCs w:val="22"/>
          <w:lang w:eastAsia="ja-JP"/>
        </w:rPr>
      </w:pPr>
      <w:bookmarkStart w:id="21" w:name="_Ref102219097"/>
      <w:r w:rsidRPr="0021332F">
        <w:rPr>
          <w:rFonts w:ascii="ＭＳ 明朝" w:eastAsia="ＭＳ 明朝" w:hAnsi="ＭＳ 明朝" w:hint="eastAsia"/>
          <w:sz w:val="22"/>
          <w:szCs w:val="22"/>
          <w:lang w:eastAsia="ja-JP"/>
        </w:rPr>
        <w:t>135</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ab/>
        <w:t>施設から出る際、障害のある人の記録は、本人の意思と希望に従って、本人に引き渡され</w:t>
      </w:r>
      <w:r w:rsidR="00227543" w:rsidRPr="0021332F">
        <w:rPr>
          <w:rFonts w:ascii="ＭＳ 明朝" w:eastAsia="ＭＳ 明朝" w:hAnsi="ＭＳ 明朝" w:hint="eastAsia"/>
          <w:sz w:val="22"/>
          <w:szCs w:val="22"/>
          <w:lang w:eastAsia="ja-JP"/>
        </w:rPr>
        <w:t>るか</w:t>
      </w:r>
      <w:r w:rsidRPr="0021332F">
        <w:rPr>
          <w:rFonts w:ascii="ＭＳ 明朝" w:eastAsia="ＭＳ 明朝" w:hAnsi="ＭＳ 明朝" w:hint="eastAsia"/>
          <w:sz w:val="22"/>
          <w:szCs w:val="22"/>
          <w:lang w:eastAsia="ja-JP"/>
        </w:rPr>
        <w:t>、抹消されるべきである。開示</w:t>
      </w:r>
      <w:r w:rsidR="00742E4C" w:rsidRPr="0021332F">
        <w:rPr>
          <w:rFonts w:ascii="ＭＳ 明朝" w:eastAsia="ＭＳ 明朝" w:hAnsi="ＭＳ 明朝" w:hint="eastAsia"/>
          <w:sz w:val="22"/>
          <w:szCs w:val="22"/>
          <w:lang w:eastAsia="ja-JP"/>
        </w:rPr>
        <w:t>についての</w:t>
      </w:r>
      <w:r w:rsidR="00896859" w:rsidRPr="0021332F">
        <w:rPr>
          <w:rFonts w:ascii="ＭＳ 明朝" w:eastAsia="ＭＳ 明朝" w:hAnsi="ＭＳ 明朝" w:hint="eastAsia"/>
          <w:sz w:val="22"/>
          <w:szCs w:val="22"/>
          <w:lang w:eastAsia="ja-JP"/>
        </w:rPr>
        <w:t>脱施設者</w:t>
      </w:r>
      <w:r w:rsidRPr="0021332F">
        <w:rPr>
          <w:rFonts w:ascii="ＭＳ 明朝" w:eastAsia="ＭＳ 明朝" w:hAnsi="ＭＳ 明朝" w:hint="eastAsia"/>
          <w:sz w:val="22"/>
          <w:szCs w:val="22"/>
          <w:lang w:eastAsia="ja-JP"/>
        </w:rPr>
        <w:t>の選択は尊重されるべきであり、締約国、法執行機関、医療専門</w:t>
      </w:r>
      <w:r w:rsidR="00635F69" w:rsidRPr="0021332F">
        <w:rPr>
          <w:rFonts w:ascii="ＭＳ 明朝" w:eastAsia="ＭＳ 明朝" w:hAnsi="ＭＳ 明朝" w:hint="eastAsia"/>
          <w:sz w:val="22"/>
          <w:szCs w:val="22"/>
          <w:lang w:eastAsia="ja-JP"/>
        </w:rPr>
        <w:t>職</w:t>
      </w:r>
      <w:r w:rsidRPr="0021332F">
        <w:rPr>
          <w:rFonts w:ascii="ＭＳ 明朝" w:eastAsia="ＭＳ 明朝" w:hAnsi="ＭＳ 明朝" w:hint="eastAsia"/>
          <w:sz w:val="22"/>
          <w:szCs w:val="22"/>
          <w:lang w:eastAsia="ja-JP"/>
        </w:rPr>
        <w:t>などによる記録へのアクセスを許可する法的規定は</w:t>
      </w:r>
      <w:r w:rsidR="00227543"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直ちに廃止されるべきである。</w:t>
      </w:r>
    </w:p>
    <w:p w14:paraId="2809DACE" w14:textId="77777777" w:rsidR="00742E4C" w:rsidRPr="0021332F" w:rsidRDefault="00742E4C" w:rsidP="0021332F">
      <w:pPr>
        <w:spacing w:line="276" w:lineRule="auto"/>
        <w:rPr>
          <w:rFonts w:ascii="ＭＳ 明朝" w:eastAsia="ＭＳ 明朝" w:hAnsi="ＭＳ 明朝"/>
          <w:sz w:val="22"/>
          <w:szCs w:val="22"/>
          <w:lang w:eastAsia="ja-JP"/>
        </w:rPr>
      </w:pPr>
    </w:p>
    <w:bookmarkEnd w:id="21"/>
    <w:p w14:paraId="284700FB" w14:textId="0D70AC59" w:rsidR="00742E4C" w:rsidRPr="0021332F" w:rsidRDefault="00742E4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136</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締約国は、緊急事態の間、</w:t>
      </w:r>
      <w:r w:rsidR="00227543" w:rsidRPr="0021332F">
        <w:rPr>
          <w:rFonts w:ascii="ＭＳ 明朝" w:eastAsia="ＭＳ 明朝" w:hAnsi="ＭＳ 明朝" w:hint="eastAsia"/>
          <w:sz w:val="22"/>
          <w:szCs w:val="22"/>
          <w:lang w:eastAsia="ja-JP"/>
        </w:rPr>
        <w:t>危険性の軽減を可能な限り</w:t>
      </w:r>
      <w:r w:rsidRPr="0021332F">
        <w:rPr>
          <w:rFonts w:ascii="ＭＳ 明朝" w:eastAsia="ＭＳ 明朝" w:hAnsi="ＭＳ 明朝" w:hint="eastAsia"/>
          <w:sz w:val="22"/>
          <w:szCs w:val="22"/>
          <w:lang w:eastAsia="ja-JP"/>
        </w:rPr>
        <w:t>確保しつつ、監視を継続することを許可すべきである。直接の対面の監視が不可能な場合、締約国は、効果的な</w:t>
      </w:r>
      <w:r w:rsidR="002841B6" w:rsidRPr="0021332F">
        <w:rPr>
          <w:rFonts w:ascii="ＭＳ 明朝" w:eastAsia="ＭＳ 明朝" w:hAnsi="ＭＳ 明朝" w:hint="eastAsia"/>
          <w:sz w:val="22"/>
          <w:szCs w:val="22"/>
          <w:lang w:eastAsia="ja-JP"/>
        </w:rPr>
        <w:t>独立した</w:t>
      </w:r>
      <w:r w:rsidRPr="0021332F">
        <w:rPr>
          <w:rFonts w:ascii="ＭＳ 明朝" w:eastAsia="ＭＳ 明朝" w:hAnsi="ＭＳ 明朝" w:hint="eastAsia"/>
          <w:sz w:val="22"/>
          <w:szCs w:val="22"/>
          <w:lang w:eastAsia="ja-JP"/>
        </w:rPr>
        <w:t>監視が確実にできるように、デジタル、電子、または他の遠隔通信の代替手段を採用するための利用可能なすべてのリソースを充てるべきである。</w:t>
      </w:r>
    </w:p>
    <w:p w14:paraId="7B252A2C" w14:textId="77777777" w:rsidR="002841B6" w:rsidRPr="0021332F" w:rsidRDefault="002841B6" w:rsidP="0021332F">
      <w:pPr>
        <w:spacing w:line="276" w:lineRule="auto"/>
        <w:rPr>
          <w:rFonts w:ascii="ＭＳ 明朝" w:eastAsia="ＭＳ 明朝" w:hAnsi="ＭＳ 明朝"/>
          <w:sz w:val="22"/>
          <w:szCs w:val="22"/>
          <w:lang w:eastAsia="ja-JP"/>
        </w:rPr>
      </w:pPr>
    </w:p>
    <w:p w14:paraId="5C2C8AF8" w14:textId="369095D8" w:rsidR="00C2021C" w:rsidRPr="0021332F" w:rsidRDefault="002841B6"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13</w:t>
      </w:r>
      <w:r w:rsidRPr="0021332F">
        <w:rPr>
          <w:rFonts w:ascii="ＭＳ 明朝" w:eastAsia="ＭＳ 明朝" w:hAnsi="ＭＳ 明朝"/>
          <w:sz w:val="22"/>
          <w:szCs w:val="22"/>
          <w:lang w:eastAsia="ja-JP"/>
        </w:rPr>
        <w:t>7</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居住施設の独立</w:t>
      </w:r>
      <w:r w:rsidR="00C2021C" w:rsidRPr="0021332F">
        <w:rPr>
          <w:rFonts w:ascii="ＭＳ 明朝" w:eastAsia="ＭＳ 明朝" w:hAnsi="ＭＳ 明朝" w:hint="eastAsia"/>
          <w:sz w:val="22"/>
          <w:szCs w:val="22"/>
          <w:lang w:eastAsia="ja-JP"/>
        </w:rPr>
        <w:t>した</w:t>
      </w:r>
      <w:r w:rsidRPr="0021332F">
        <w:rPr>
          <w:rFonts w:ascii="ＭＳ 明朝" w:eastAsia="ＭＳ 明朝" w:hAnsi="ＭＳ 明朝" w:hint="eastAsia"/>
          <w:sz w:val="22"/>
          <w:szCs w:val="22"/>
          <w:lang w:eastAsia="ja-JP"/>
        </w:rPr>
        <w:t>監視は、すべての施設が閉鎖されるまで行われるべきであり、非常時にも中断してはならない。</w:t>
      </w:r>
      <w:r w:rsidR="00C2021C" w:rsidRPr="0021332F">
        <w:rPr>
          <w:rFonts w:ascii="ＭＳ 明朝" w:eastAsia="ＭＳ 明朝" w:hAnsi="ＭＳ 明朝" w:hint="eastAsia"/>
          <w:sz w:val="22"/>
          <w:szCs w:val="22"/>
          <w:lang w:eastAsia="ja-JP"/>
        </w:rPr>
        <w:t>条約</w:t>
      </w:r>
      <w:r w:rsidRPr="0021332F">
        <w:rPr>
          <w:rFonts w:ascii="ＭＳ 明朝" w:eastAsia="ＭＳ 明朝" w:hAnsi="ＭＳ 明朝" w:hint="eastAsia"/>
          <w:sz w:val="22"/>
          <w:szCs w:val="22"/>
          <w:lang w:eastAsia="ja-JP"/>
        </w:rPr>
        <w:t>16条および33条3項に基づき、障害のある人、特に脱施設者</w:t>
      </w:r>
      <w:r w:rsidR="00EF14AE" w:rsidRPr="0021332F">
        <w:rPr>
          <w:rFonts w:ascii="ＭＳ 明朝" w:eastAsia="ＭＳ 明朝" w:hAnsi="ＭＳ 明朝" w:hint="eastAsia"/>
          <w:sz w:val="22"/>
          <w:szCs w:val="22"/>
          <w:lang w:eastAsia="ja-JP"/>
        </w:rPr>
        <w:t>（障</w:t>
      </w:r>
      <w:r w:rsidR="00EF14AE" w:rsidRPr="0021332F">
        <w:rPr>
          <w:rFonts w:ascii="ＭＳ 明朝" w:eastAsia="ＭＳ 明朝" w:hAnsi="ＭＳ 明朝" w:hint="eastAsia"/>
          <w:sz w:val="22"/>
          <w:szCs w:val="22"/>
          <w:lang w:eastAsia="ja-JP"/>
        </w:rPr>
        <w:lastRenderedPageBreak/>
        <w:t>害児を含む）</w:t>
      </w:r>
      <w:r w:rsidRPr="0021332F">
        <w:rPr>
          <w:rFonts w:ascii="ＭＳ 明朝" w:eastAsia="ＭＳ 明朝" w:hAnsi="ＭＳ 明朝" w:hint="eastAsia"/>
          <w:sz w:val="22"/>
          <w:szCs w:val="22"/>
          <w:lang w:eastAsia="ja-JP"/>
        </w:rPr>
        <w:t>、その代表団体、および</w:t>
      </w:r>
      <w:r w:rsidR="009D1C68" w:rsidRPr="0021332F">
        <w:rPr>
          <w:rFonts w:ascii="ＭＳ 明朝" w:eastAsia="ＭＳ 明朝" w:hAnsi="ＭＳ 明朝" w:hint="eastAsia"/>
          <w:sz w:val="22"/>
          <w:szCs w:val="22"/>
          <w:lang w:eastAsia="ja-JP"/>
        </w:rPr>
        <w:t>独立した</w:t>
      </w:r>
      <w:r w:rsidRPr="0021332F">
        <w:rPr>
          <w:rFonts w:ascii="ＭＳ 明朝" w:eastAsia="ＭＳ 明朝" w:hAnsi="ＭＳ 明朝" w:hint="eastAsia"/>
          <w:sz w:val="22"/>
          <w:szCs w:val="22"/>
          <w:lang w:eastAsia="ja-JP"/>
        </w:rPr>
        <w:t>市民団体は、</w:t>
      </w:r>
      <w:r w:rsidR="00C2021C" w:rsidRPr="0021332F">
        <w:rPr>
          <w:rFonts w:ascii="ＭＳ 明朝" w:eastAsia="ＭＳ 明朝" w:hAnsi="ＭＳ 明朝" w:hint="eastAsia"/>
          <w:sz w:val="22"/>
          <w:szCs w:val="22"/>
          <w:lang w:eastAsia="ja-JP"/>
        </w:rPr>
        <w:t>独立した監視に</w:t>
      </w:r>
      <w:r w:rsidR="00EF14AE" w:rsidRPr="0021332F">
        <w:rPr>
          <w:rFonts w:ascii="ＭＳ 明朝" w:eastAsia="ＭＳ 明朝" w:hAnsi="ＭＳ 明朝" w:hint="eastAsia"/>
          <w:sz w:val="22"/>
          <w:szCs w:val="22"/>
          <w:lang w:eastAsia="ja-JP"/>
        </w:rPr>
        <w:t>関与・参加できなければならない</w:t>
      </w:r>
      <w:r w:rsidR="00C2021C" w:rsidRPr="0021332F">
        <w:rPr>
          <w:rFonts w:ascii="ＭＳ 明朝" w:eastAsia="ＭＳ 明朝" w:hAnsi="ＭＳ 明朝" w:hint="eastAsia"/>
          <w:sz w:val="22"/>
          <w:szCs w:val="22"/>
          <w:lang w:eastAsia="ja-JP"/>
        </w:rPr>
        <w:t>。</w:t>
      </w:r>
    </w:p>
    <w:p w14:paraId="21AF2B20" w14:textId="77777777" w:rsidR="00CE52F2" w:rsidRPr="0021332F" w:rsidRDefault="00CE52F2" w:rsidP="0021332F">
      <w:pPr>
        <w:spacing w:line="276" w:lineRule="auto"/>
        <w:rPr>
          <w:rFonts w:ascii="ＭＳ 明朝" w:eastAsia="ＭＳ 明朝" w:hAnsi="ＭＳ 明朝"/>
          <w:sz w:val="22"/>
          <w:szCs w:val="22"/>
          <w:lang w:eastAsia="ja-JP"/>
        </w:rPr>
      </w:pPr>
    </w:p>
    <w:p w14:paraId="07DB8ED7" w14:textId="3945C8E7" w:rsidR="009D1C68" w:rsidRPr="0021332F" w:rsidRDefault="00005A6A" w:rsidP="0021332F">
      <w:pPr>
        <w:spacing w:line="276" w:lineRule="auto"/>
        <w:rPr>
          <w:rFonts w:ascii="ＭＳ 明朝" w:eastAsia="ＭＳ 明朝" w:hAnsi="ＭＳ 明朝"/>
          <w:b/>
          <w:bCs/>
          <w:sz w:val="22"/>
          <w:szCs w:val="22"/>
          <w:lang w:eastAsia="ja-JP"/>
        </w:rPr>
      </w:pPr>
      <w:r w:rsidRPr="0021332F">
        <w:rPr>
          <w:rFonts w:ascii="ＭＳ 明朝" w:eastAsia="ＭＳ 明朝" w:hAnsi="ＭＳ 明朝"/>
          <w:b/>
          <w:bCs/>
          <w:sz w:val="22"/>
          <w:szCs w:val="22"/>
          <w:lang w:eastAsia="ja-JP"/>
        </w:rPr>
        <w:t>XII</w:t>
      </w:r>
      <w:r w:rsidR="00AB5D87">
        <w:rPr>
          <w:rFonts w:ascii="ＭＳ 明朝" w:eastAsia="ＭＳ 明朝" w:hAnsi="ＭＳ 明朝"/>
          <w:b/>
          <w:bCs/>
          <w:sz w:val="22"/>
          <w:szCs w:val="22"/>
          <w:lang w:eastAsia="ja-JP"/>
        </w:rPr>
        <w:t>．</w:t>
      </w:r>
      <w:r w:rsidR="009D1C68" w:rsidRPr="0021332F">
        <w:rPr>
          <w:rFonts w:ascii="ＭＳ 明朝" w:eastAsia="ＭＳ 明朝" w:hAnsi="ＭＳ 明朝"/>
          <w:b/>
          <w:bCs/>
          <w:sz w:val="22"/>
          <w:szCs w:val="22"/>
          <w:lang w:eastAsia="ja-JP"/>
        </w:rPr>
        <w:t>国際協力</w:t>
      </w:r>
    </w:p>
    <w:p w14:paraId="342B3673" w14:textId="3BF1623C" w:rsidR="009D1C68" w:rsidRPr="0021332F" w:rsidRDefault="009D1C68" w:rsidP="0021332F">
      <w:pPr>
        <w:spacing w:line="276" w:lineRule="auto"/>
        <w:rPr>
          <w:rFonts w:ascii="ＭＳ 明朝" w:eastAsia="ＭＳ 明朝" w:hAnsi="ＭＳ 明朝" w:cs="ＭＳ 明朝"/>
          <w:bCs/>
          <w:kern w:val="36"/>
          <w:sz w:val="22"/>
          <w:szCs w:val="22"/>
          <w:lang w:eastAsia="ja-JP"/>
        </w:rPr>
      </w:pPr>
      <w:r w:rsidRPr="0021332F">
        <w:rPr>
          <w:rFonts w:ascii="ＭＳ 明朝" w:eastAsia="ＭＳ 明朝" w:hAnsi="ＭＳ 明朝" w:hint="eastAsia"/>
          <w:sz w:val="22"/>
          <w:szCs w:val="22"/>
          <w:lang w:eastAsia="ja-JP"/>
        </w:rPr>
        <w:t>138</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ab/>
        <w:t>脱施設化</w:t>
      </w:r>
      <w:r w:rsidR="00193003" w:rsidRPr="0021332F">
        <w:rPr>
          <w:rFonts w:ascii="ＭＳ 明朝" w:eastAsia="ＭＳ 明朝" w:hAnsi="ＭＳ 明朝" w:hint="eastAsia"/>
          <w:sz w:val="22"/>
          <w:szCs w:val="22"/>
          <w:lang w:eastAsia="ja-JP"/>
        </w:rPr>
        <w:t>の</w:t>
      </w:r>
      <w:r w:rsidRPr="0021332F">
        <w:rPr>
          <w:rFonts w:ascii="ＭＳ 明朝" w:eastAsia="ＭＳ 明朝" w:hAnsi="ＭＳ 明朝" w:hint="eastAsia"/>
          <w:sz w:val="22"/>
          <w:szCs w:val="22"/>
          <w:lang w:eastAsia="ja-JP"/>
        </w:rPr>
        <w:t>改革を支援するためには、国際協力が重要である。</w:t>
      </w:r>
      <w:r w:rsidR="008C2E90" w:rsidRPr="0021332F">
        <w:rPr>
          <w:rFonts w:ascii="ＭＳ 明朝" w:eastAsia="ＭＳ 明朝" w:hAnsi="ＭＳ 明朝" w:hint="eastAsia"/>
          <w:sz w:val="22"/>
          <w:szCs w:val="22"/>
          <w:lang w:eastAsia="ja-JP"/>
        </w:rPr>
        <w:t>施設の</w:t>
      </w:r>
      <w:r w:rsidRPr="0021332F">
        <w:rPr>
          <w:rFonts w:ascii="ＭＳ 明朝" w:eastAsia="ＭＳ 明朝" w:hAnsi="ＭＳ 明朝" w:hint="eastAsia"/>
          <w:sz w:val="22"/>
          <w:szCs w:val="22"/>
          <w:lang w:eastAsia="ja-JP"/>
        </w:rPr>
        <w:t>緊急対応の投資や小規模施設に対する投資など、あらゆる形態の施設収容に対する投資は、</w:t>
      </w:r>
      <w:r w:rsidR="00A301D4" w:rsidRPr="0021332F">
        <w:rPr>
          <w:rFonts w:ascii="ＭＳ 明朝" w:eastAsia="ＭＳ 明朝" w:hAnsi="ＭＳ 明朝" w:hint="eastAsia"/>
          <w:sz w:val="22"/>
          <w:szCs w:val="22"/>
          <w:lang w:eastAsia="ja-JP"/>
        </w:rPr>
        <w:t>条約の</w:t>
      </w:r>
      <w:r w:rsidRPr="0021332F">
        <w:rPr>
          <w:rFonts w:ascii="ＭＳ 明朝" w:eastAsia="ＭＳ 明朝" w:hAnsi="ＭＳ 明朝" w:hint="eastAsia"/>
          <w:sz w:val="22"/>
          <w:szCs w:val="22"/>
          <w:lang w:eastAsia="ja-JP"/>
        </w:rPr>
        <w:t>「</w:t>
      </w:r>
      <w:r w:rsidR="00A301D4" w:rsidRPr="0021332F">
        <w:rPr>
          <w:rFonts w:ascii="ＭＳ 明朝" w:eastAsia="ＭＳ 明朝" w:hAnsi="ＭＳ 明朝" w:hint="eastAsia"/>
          <w:sz w:val="22"/>
          <w:szCs w:val="22"/>
          <w:lang w:eastAsia="ja-JP"/>
        </w:rPr>
        <w:t>漸進的実現</w:t>
      </w:r>
      <w:r w:rsidRPr="0021332F">
        <w:rPr>
          <w:rFonts w:ascii="ＭＳ 明朝" w:eastAsia="ＭＳ 明朝" w:hAnsi="ＭＳ 明朝" w:hint="eastAsia"/>
          <w:sz w:val="22"/>
          <w:szCs w:val="22"/>
          <w:lang w:eastAsia="ja-JP"/>
        </w:rPr>
        <w:t>」</w:t>
      </w:r>
      <w:r w:rsidR="00A301D4" w:rsidRPr="0021332F">
        <w:rPr>
          <w:rFonts w:ascii="ＭＳ 明朝" w:eastAsia="ＭＳ 明朝" w:hAnsi="ＭＳ 明朝" w:hint="eastAsia"/>
          <w:sz w:val="22"/>
          <w:szCs w:val="22"/>
          <w:lang w:eastAsia="ja-JP"/>
        </w:rPr>
        <w:t>の原則</w:t>
      </w:r>
      <w:r w:rsidRPr="0021332F">
        <w:rPr>
          <w:rFonts w:ascii="ＭＳ 明朝" w:eastAsia="ＭＳ 明朝" w:hAnsi="ＭＳ 明朝" w:hint="eastAsia"/>
          <w:sz w:val="22"/>
          <w:szCs w:val="22"/>
          <w:lang w:eastAsia="ja-JP"/>
        </w:rPr>
        <w:t>に適合していない</w:t>
      </w:r>
      <w:r w:rsidR="00005A6A" w:rsidRPr="0021332F">
        <w:rPr>
          <w:rFonts w:ascii="ＭＳ 明朝" w:eastAsia="ＭＳ 明朝" w:hAnsi="ＭＳ 明朝" w:hint="eastAsia"/>
          <w:sz w:val="22"/>
          <w:szCs w:val="22"/>
          <w:lang w:eastAsia="ja-JP"/>
        </w:rPr>
        <w:t>。</w:t>
      </w:r>
    </w:p>
    <w:p w14:paraId="01C418E8" w14:textId="77777777" w:rsidR="003714EA" w:rsidRPr="0021332F" w:rsidRDefault="003714EA" w:rsidP="0021332F">
      <w:pPr>
        <w:spacing w:line="276" w:lineRule="auto"/>
        <w:rPr>
          <w:rFonts w:ascii="ＭＳ 明朝" w:eastAsia="ＭＳ 明朝" w:hAnsi="ＭＳ 明朝"/>
          <w:sz w:val="22"/>
          <w:szCs w:val="22"/>
          <w:lang w:eastAsia="ja-JP"/>
        </w:rPr>
      </w:pPr>
    </w:p>
    <w:p w14:paraId="02086F49" w14:textId="13545219" w:rsidR="00D148A8" w:rsidRPr="0021332F" w:rsidRDefault="00D148A8"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139</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国際協力の実施のためのプロセスの透明性と、説明責任メカニズムの独立性は、これらが施設における分離</w:t>
      </w:r>
      <w:r w:rsidR="00BB4901" w:rsidRPr="0021332F">
        <w:rPr>
          <w:rFonts w:ascii="ＭＳ 明朝" w:eastAsia="ＭＳ 明朝" w:hAnsi="ＭＳ 明朝" w:hint="eastAsia"/>
          <w:sz w:val="22"/>
          <w:szCs w:val="22"/>
          <w:lang w:eastAsia="ja-JP"/>
        </w:rPr>
        <w:t>や障害を理由とした高圧的な手段</w:t>
      </w:r>
      <w:r w:rsidRPr="0021332F">
        <w:rPr>
          <w:rFonts w:ascii="ＭＳ 明朝" w:eastAsia="ＭＳ 明朝" w:hAnsi="ＭＳ 明朝" w:hint="eastAsia"/>
          <w:sz w:val="22"/>
          <w:szCs w:val="22"/>
          <w:lang w:eastAsia="ja-JP"/>
        </w:rPr>
        <w:t>を維持または強化することに使われないようにするために整備する必要がある。これには、細分化されたデータの収集、すべてのプロジェクトとプログラムの独立した監視と評価、および何に資金が提供されたかに関する透明性がある。また、締約国や資金提供者によって苦情申し立てメカニズムが設置されるべきである。</w:t>
      </w:r>
    </w:p>
    <w:p w14:paraId="41EED6D3" w14:textId="77777777" w:rsidR="009210BC" w:rsidRPr="0021332F" w:rsidRDefault="009210BC" w:rsidP="0021332F">
      <w:pPr>
        <w:spacing w:line="276" w:lineRule="auto"/>
        <w:rPr>
          <w:rFonts w:ascii="ＭＳ 明朝" w:eastAsia="ＭＳ 明朝" w:hAnsi="ＭＳ 明朝"/>
          <w:sz w:val="22"/>
          <w:szCs w:val="22"/>
          <w:lang w:eastAsia="ja-JP"/>
        </w:rPr>
      </w:pPr>
    </w:p>
    <w:p w14:paraId="6F2C42CE" w14:textId="7D9AC20C" w:rsidR="009210BC" w:rsidRPr="0021332F" w:rsidRDefault="009210BC"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w:t>
      </w:r>
      <w:r w:rsidRPr="0021332F">
        <w:rPr>
          <w:rFonts w:ascii="ＭＳ 明朝" w:eastAsia="ＭＳ 明朝" w:hAnsi="ＭＳ 明朝"/>
          <w:sz w:val="22"/>
          <w:szCs w:val="22"/>
          <w:lang w:eastAsia="ja-JP"/>
        </w:rPr>
        <w:t>40</w:t>
      </w:r>
      <w:r w:rsidR="00AB5D87">
        <w:rPr>
          <w:rFonts w:ascii="ＭＳ 明朝" w:eastAsia="ＭＳ 明朝" w:hAnsi="ＭＳ 明朝" w:hint="eastAsia"/>
          <w:sz w:val="22"/>
          <w:szCs w:val="22"/>
          <w:lang w:eastAsia="ja-JP"/>
        </w:rPr>
        <w:t>．</w:t>
      </w:r>
      <w:r w:rsidRPr="0021332F">
        <w:rPr>
          <w:rFonts w:ascii="ＭＳ 明朝" w:eastAsia="ＭＳ 明朝" w:hAnsi="ＭＳ 明朝"/>
          <w:sz w:val="22"/>
          <w:szCs w:val="22"/>
          <w:lang w:eastAsia="ja-JP"/>
        </w:rPr>
        <w:t xml:space="preserve"> </w:t>
      </w:r>
      <w:r w:rsidRPr="0021332F">
        <w:rPr>
          <w:rFonts w:ascii="ＭＳ 明朝" w:eastAsia="ＭＳ 明朝" w:hAnsi="ＭＳ 明朝" w:hint="eastAsia"/>
          <w:sz w:val="22"/>
          <w:szCs w:val="22"/>
          <w:lang w:eastAsia="ja-JP"/>
        </w:rPr>
        <w:t>締約国は、国際協力によって資金提供される開発プロジェクトの</w:t>
      </w:r>
      <w:r w:rsidR="00F7558B" w:rsidRPr="0021332F">
        <w:rPr>
          <w:rFonts w:ascii="ＭＳ 明朝" w:eastAsia="ＭＳ 明朝" w:hAnsi="ＭＳ 明朝" w:hint="eastAsia"/>
          <w:sz w:val="22"/>
          <w:szCs w:val="22"/>
          <w:lang w:eastAsia="ja-JP"/>
        </w:rPr>
        <w:t>計画と</w:t>
      </w:r>
      <w:r w:rsidRPr="0021332F">
        <w:rPr>
          <w:rFonts w:ascii="ＭＳ 明朝" w:eastAsia="ＭＳ 明朝" w:hAnsi="ＭＳ 明朝" w:hint="eastAsia"/>
          <w:sz w:val="22"/>
          <w:szCs w:val="22"/>
          <w:lang w:eastAsia="ja-JP"/>
        </w:rPr>
        <w:t>実施について、障害のある人</w:t>
      </w:r>
      <w:r w:rsidR="00721F87" w:rsidRPr="0021332F">
        <w:rPr>
          <w:rFonts w:ascii="ＭＳ 明朝" w:eastAsia="ＭＳ 明朝" w:hAnsi="ＭＳ 明朝" w:hint="eastAsia"/>
          <w:sz w:val="22"/>
          <w:szCs w:val="22"/>
          <w:lang w:eastAsia="ja-JP"/>
        </w:rPr>
        <w:t>およびその</w:t>
      </w:r>
      <w:r w:rsidRPr="0021332F">
        <w:rPr>
          <w:rFonts w:ascii="ＭＳ 明朝" w:eastAsia="ＭＳ 明朝" w:hAnsi="ＭＳ 明朝" w:hint="eastAsia"/>
          <w:sz w:val="22"/>
          <w:szCs w:val="22"/>
          <w:lang w:eastAsia="ja-JP"/>
        </w:rPr>
        <w:t>代表団体との開かれた直接協議プロセスを</w:t>
      </w:r>
      <w:r w:rsidR="00F7558B" w:rsidRPr="0021332F">
        <w:rPr>
          <w:rFonts w:ascii="ＭＳ 明朝" w:eastAsia="ＭＳ 明朝" w:hAnsi="ＭＳ 明朝" w:hint="eastAsia"/>
          <w:sz w:val="22"/>
          <w:szCs w:val="22"/>
          <w:lang w:eastAsia="ja-JP"/>
        </w:rPr>
        <w:t>設立</w:t>
      </w:r>
      <w:r w:rsidRPr="0021332F">
        <w:rPr>
          <w:rFonts w:ascii="ＭＳ 明朝" w:eastAsia="ＭＳ 明朝" w:hAnsi="ＭＳ 明朝" w:hint="eastAsia"/>
          <w:sz w:val="22"/>
          <w:szCs w:val="22"/>
          <w:lang w:eastAsia="ja-JP"/>
        </w:rPr>
        <w:t>すべきである。施設にいる障害のある人、脱施設者</w:t>
      </w:r>
      <w:r w:rsidR="008C2E90" w:rsidRPr="0021332F">
        <w:rPr>
          <w:rFonts w:ascii="ＭＳ 明朝" w:eastAsia="ＭＳ 明朝" w:hAnsi="ＭＳ 明朝" w:hint="eastAsia"/>
          <w:sz w:val="22"/>
          <w:szCs w:val="22"/>
          <w:lang w:eastAsia="ja-JP"/>
        </w:rPr>
        <w:t>を</w:t>
      </w:r>
      <w:r w:rsidRPr="0021332F">
        <w:rPr>
          <w:rFonts w:ascii="ＭＳ 明朝" w:eastAsia="ＭＳ 明朝" w:hAnsi="ＭＳ 明朝" w:hint="eastAsia"/>
          <w:sz w:val="22"/>
          <w:szCs w:val="22"/>
          <w:lang w:eastAsia="ja-JP"/>
        </w:rPr>
        <w:t>このプロセスに</w:t>
      </w:r>
      <w:r w:rsidR="00F7558B" w:rsidRPr="0021332F">
        <w:rPr>
          <w:rFonts w:ascii="ＭＳ 明朝" w:eastAsia="ＭＳ 明朝" w:hAnsi="ＭＳ 明朝" w:hint="eastAsia"/>
          <w:sz w:val="22"/>
          <w:szCs w:val="22"/>
          <w:lang w:eastAsia="ja-JP"/>
        </w:rPr>
        <w:t>参加させなければならない</w:t>
      </w:r>
      <w:r w:rsidRPr="0021332F">
        <w:rPr>
          <w:rFonts w:ascii="ＭＳ 明朝" w:eastAsia="ＭＳ 明朝" w:hAnsi="ＭＳ 明朝" w:hint="eastAsia"/>
          <w:sz w:val="22"/>
          <w:szCs w:val="22"/>
          <w:lang w:eastAsia="ja-JP"/>
        </w:rPr>
        <w:t>。市民団体が、</w:t>
      </w:r>
      <w:r w:rsidR="00F7558B" w:rsidRPr="0021332F">
        <w:rPr>
          <w:rFonts w:ascii="ＭＳ 明朝" w:eastAsia="ＭＳ 明朝" w:hAnsi="ＭＳ 明朝" w:hint="eastAsia"/>
          <w:sz w:val="22"/>
          <w:szCs w:val="22"/>
          <w:lang w:eastAsia="ja-JP"/>
        </w:rPr>
        <w:t>障害のある人が</w:t>
      </w:r>
      <w:r w:rsidRPr="0021332F">
        <w:rPr>
          <w:rFonts w:ascii="ＭＳ 明朝" w:eastAsia="ＭＳ 明朝" w:hAnsi="ＭＳ 明朝" w:hint="eastAsia"/>
          <w:sz w:val="22"/>
          <w:szCs w:val="22"/>
          <w:lang w:eastAsia="ja-JP"/>
        </w:rPr>
        <w:t>自立して生活する権利や地域に</w:t>
      </w:r>
      <w:r w:rsidR="00F7558B" w:rsidRPr="0021332F">
        <w:rPr>
          <w:rFonts w:ascii="ＭＳ 明朝" w:eastAsia="ＭＳ 明朝" w:hAnsi="ＭＳ 明朝" w:hint="eastAsia"/>
          <w:sz w:val="22"/>
          <w:szCs w:val="22"/>
          <w:lang w:eastAsia="ja-JP"/>
        </w:rPr>
        <w:t>含まれる</w:t>
      </w:r>
      <w:r w:rsidRPr="0021332F">
        <w:rPr>
          <w:rFonts w:ascii="ＭＳ 明朝" w:eastAsia="ＭＳ 明朝" w:hAnsi="ＭＳ 明朝" w:hint="eastAsia"/>
          <w:sz w:val="22"/>
          <w:szCs w:val="22"/>
          <w:lang w:eastAsia="ja-JP"/>
        </w:rPr>
        <w:t>ことについての認識を欠いている場合、市民社会</w:t>
      </w:r>
      <w:r w:rsidR="002A121E" w:rsidRPr="0021332F">
        <w:rPr>
          <w:rFonts w:ascii="ＭＳ 明朝" w:eastAsia="ＭＳ 明朝" w:hAnsi="ＭＳ 明朝" w:hint="eastAsia"/>
          <w:sz w:val="22"/>
          <w:szCs w:val="22"/>
          <w:lang w:eastAsia="ja-JP"/>
        </w:rPr>
        <w:t>の強化の</w:t>
      </w:r>
      <w:r w:rsidR="008B03AB" w:rsidRPr="0021332F">
        <w:rPr>
          <w:rFonts w:ascii="ＭＳ 明朝" w:eastAsia="ＭＳ 明朝" w:hAnsi="ＭＳ 明朝" w:hint="eastAsia"/>
          <w:sz w:val="22"/>
          <w:szCs w:val="22"/>
          <w:lang w:eastAsia="ja-JP"/>
        </w:rPr>
        <w:t>一環として</w:t>
      </w:r>
      <w:r w:rsidRPr="0021332F">
        <w:rPr>
          <w:rFonts w:ascii="ＭＳ 明朝" w:eastAsia="ＭＳ 明朝" w:hAnsi="ＭＳ 明朝" w:hint="eastAsia"/>
          <w:sz w:val="22"/>
          <w:szCs w:val="22"/>
          <w:lang w:eastAsia="ja-JP"/>
        </w:rPr>
        <w:t>、国際協力によって</w:t>
      </w:r>
      <w:r w:rsidR="002A121E" w:rsidRPr="0021332F">
        <w:rPr>
          <w:rFonts w:ascii="ＭＳ 明朝" w:eastAsia="ＭＳ 明朝" w:hAnsi="ＭＳ 明朝" w:hint="eastAsia"/>
          <w:sz w:val="22"/>
          <w:szCs w:val="22"/>
          <w:lang w:eastAsia="ja-JP"/>
        </w:rPr>
        <w:t>協議プロセス</w:t>
      </w:r>
      <w:r w:rsidR="008C2E90" w:rsidRPr="0021332F">
        <w:rPr>
          <w:rFonts w:ascii="ＭＳ 明朝" w:eastAsia="ＭＳ 明朝" w:hAnsi="ＭＳ 明朝" w:hint="eastAsia"/>
          <w:sz w:val="22"/>
          <w:szCs w:val="22"/>
          <w:lang w:eastAsia="ja-JP"/>
        </w:rPr>
        <w:t>が</w:t>
      </w:r>
      <w:r w:rsidRPr="0021332F">
        <w:rPr>
          <w:rFonts w:ascii="ＭＳ 明朝" w:eastAsia="ＭＳ 明朝" w:hAnsi="ＭＳ 明朝" w:hint="eastAsia"/>
          <w:sz w:val="22"/>
          <w:szCs w:val="22"/>
          <w:lang w:eastAsia="ja-JP"/>
        </w:rPr>
        <w:t>支援されるべきである。</w:t>
      </w:r>
    </w:p>
    <w:p w14:paraId="3C783347" w14:textId="77777777" w:rsidR="00FB1A28" w:rsidRPr="0021332F" w:rsidRDefault="00FB1A28" w:rsidP="0021332F">
      <w:pPr>
        <w:spacing w:line="276" w:lineRule="auto"/>
        <w:rPr>
          <w:rFonts w:ascii="ＭＳ 明朝" w:eastAsia="ＭＳ 明朝" w:hAnsi="ＭＳ 明朝"/>
          <w:sz w:val="22"/>
          <w:szCs w:val="22"/>
          <w:lang w:eastAsia="ja-JP"/>
        </w:rPr>
      </w:pPr>
    </w:p>
    <w:p w14:paraId="2D51C727" w14:textId="3FC05179" w:rsidR="00FB1A28" w:rsidRPr="0021332F" w:rsidRDefault="00FB1A28"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14</w:t>
      </w:r>
      <w:r w:rsidRPr="0021332F">
        <w:rPr>
          <w:rFonts w:ascii="ＭＳ 明朝" w:eastAsia="ＭＳ 明朝" w:hAnsi="ＭＳ 明朝"/>
          <w:sz w:val="22"/>
          <w:szCs w:val="22"/>
          <w:lang w:eastAsia="ja-JP"/>
        </w:rPr>
        <w:t>1</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締約国は、すべての国際協力の取り組みにおいて、障害のある人の権利をメインストリーム化</w:t>
      </w:r>
      <w:r w:rsidR="003B6C53" w:rsidRPr="0021332F">
        <w:rPr>
          <w:rFonts w:ascii="ＭＳ 明朝" w:eastAsia="ＭＳ 明朝" w:hAnsi="ＭＳ 明朝" w:hint="eastAsia"/>
          <w:sz w:val="22"/>
          <w:szCs w:val="22"/>
          <w:lang w:eastAsia="ja-JP"/>
        </w:rPr>
        <w:t>す</w:t>
      </w:r>
      <w:r w:rsidRPr="0021332F">
        <w:rPr>
          <w:rFonts w:ascii="ＭＳ 明朝" w:eastAsia="ＭＳ 明朝" w:hAnsi="ＭＳ 明朝" w:hint="eastAsia"/>
          <w:sz w:val="22"/>
          <w:szCs w:val="22"/>
          <w:lang w:eastAsia="ja-JP"/>
        </w:rPr>
        <w:t>べきである。2030アジェンダ</w:t>
      </w:r>
      <w:r w:rsidR="004E6334" w:rsidRPr="0021332F">
        <w:rPr>
          <w:rFonts w:ascii="ＭＳ 明朝" w:eastAsia="ＭＳ 明朝" w:hAnsi="ＭＳ 明朝" w:hint="eastAsia"/>
          <w:sz w:val="22"/>
          <w:szCs w:val="22"/>
          <w:lang w:eastAsia="ja-JP"/>
        </w:rPr>
        <w:t>（訳注　2016年～2030年の国際社会共通の目標（SDGs）の</w:t>
      </w:r>
      <w:r w:rsidR="002812E4" w:rsidRPr="0021332F">
        <w:rPr>
          <w:rFonts w:ascii="ＭＳ 明朝" w:eastAsia="ＭＳ 明朝" w:hAnsi="ＭＳ 明朝" w:hint="eastAsia"/>
          <w:sz w:val="22"/>
          <w:szCs w:val="22"/>
          <w:lang w:eastAsia="ja-JP"/>
        </w:rPr>
        <w:t>ための行動計画、スケジュールなど</w:t>
      </w:r>
      <w:r w:rsidR="004E6334" w:rsidRPr="0021332F">
        <w:rPr>
          <w:rFonts w:ascii="ＭＳ 明朝" w:eastAsia="ＭＳ 明朝" w:hAnsi="ＭＳ 明朝" w:hint="eastAsia"/>
          <w:sz w:val="22"/>
          <w:szCs w:val="22"/>
          <w:lang w:eastAsia="ja-JP"/>
        </w:rPr>
        <w:t>。「国連持続可能な開発サミット」2015年において採択。）</w:t>
      </w:r>
      <w:r w:rsidRPr="0021332F">
        <w:rPr>
          <w:rFonts w:ascii="ＭＳ 明朝" w:eastAsia="ＭＳ 明朝" w:hAnsi="ＭＳ 明朝" w:hint="eastAsia"/>
          <w:sz w:val="22"/>
          <w:szCs w:val="22"/>
          <w:lang w:eastAsia="ja-JP"/>
        </w:rPr>
        <w:t>と持続可能な開発目標（SDGｓ)を実施するためのすべての措置が、脱施設化を支援する</w:t>
      </w:r>
      <w:r w:rsidR="004E6334" w:rsidRPr="0021332F">
        <w:rPr>
          <w:rFonts w:ascii="ＭＳ 明朝" w:eastAsia="ＭＳ 明朝" w:hAnsi="ＭＳ 明朝" w:hint="eastAsia"/>
          <w:sz w:val="22"/>
          <w:szCs w:val="22"/>
          <w:lang w:eastAsia="ja-JP"/>
        </w:rPr>
        <w:t>ことを確実にする</w:t>
      </w:r>
      <w:r w:rsidR="003B6C53" w:rsidRPr="0021332F">
        <w:rPr>
          <w:rFonts w:ascii="ＭＳ 明朝" w:eastAsia="ＭＳ 明朝" w:hAnsi="ＭＳ 明朝" w:hint="eastAsia"/>
          <w:sz w:val="22"/>
          <w:szCs w:val="22"/>
          <w:lang w:eastAsia="ja-JP"/>
        </w:rPr>
        <w:t>必要がある。</w:t>
      </w:r>
      <w:r w:rsidRPr="0021332F">
        <w:rPr>
          <w:rFonts w:ascii="ＭＳ 明朝" w:eastAsia="ＭＳ 明朝" w:hAnsi="ＭＳ 明朝" w:hint="eastAsia"/>
          <w:sz w:val="22"/>
          <w:szCs w:val="22"/>
          <w:lang w:eastAsia="ja-JP"/>
        </w:rPr>
        <w:t>国際協力は、地域に密着した支援とサービスの提供を長期的には支援できないことを考慮し、締約国は、新たに創設</w:t>
      </w:r>
      <w:r w:rsidR="003B6C53" w:rsidRPr="0021332F">
        <w:rPr>
          <w:rFonts w:ascii="ＭＳ 明朝" w:eastAsia="ＭＳ 明朝" w:hAnsi="ＭＳ 明朝" w:hint="eastAsia"/>
          <w:sz w:val="22"/>
          <w:szCs w:val="22"/>
          <w:lang w:eastAsia="ja-JP"/>
        </w:rPr>
        <w:t>する</w:t>
      </w:r>
      <w:r w:rsidRPr="0021332F">
        <w:rPr>
          <w:rFonts w:ascii="ＭＳ 明朝" w:eastAsia="ＭＳ 明朝" w:hAnsi="ＭＳ 明朝" w:hint="eastAsia"/>
          <w:sz w:val="22"/>
          <w:szCs w:val="22"/>
          <w:lang w:eastAsia="ja-JP"/>
        </w:rPr>
        <w:t>サービスの運営を継続し、脱施設化のプロセスを完了するよう計画しなければならない。</w:t>
      </w:r>
    </w:p>
    <w:p w14:paraId="0304CB70" w14:textId="77777777" w:rsidR="003B6C53" w:rsidRPr="0021332F" w:rsidRDefault="003B6C53" w:rsidP="0021332F">
      <w:pPr>
        <w:spacing w:line="276" w:lineRule="auto"/>
        <w:rPr>
          <w:rFonts w:ascii="ＭＳ 明朝" w:eastAsia="ＭＳ 明朝" w:hAnsi="ＭＳ 明朝"/>
          <w:sz w:val="22"/>
          <w:szCs w:val="22"/>
          <w:lang w:eastAsia="ja-JP"/>
        </w:rPr>
      </w:pPr>
    </w:p>
    <w:p w14:paraId="28DE5195" w14:textId="079ACA5D" w:rsidR="003B6C53" w:rsidRPr="0021332F" w:rsidRDefault="003B6C53" w:rsidP="0021332F">
      <w:pPr>
        <w:spacing w:line="276" w:lineRule="auto"/>
        <w:rPr>
          <w:rFonts w:ascii="ＭＳ 明朝" w:eastAsia="ＭＳ 明朝" w:hAnsi="ＭＳ 明朝"/>
          <w:sz w:val="22"/>
          <w:szCs w:val="22"/>
          <w:lang w:eastAsia="ja-JP"/>
        </w:rPr>
      </w:pPr>
      <w:r w:rsidRPr="0021332F">
        <w:rPr>
          <w:rFonts w:ascii="ＭＳ 明朝" w:eastAsia="ＭＳ 明朝" w:hAnsi="ＭＳ 明朝" w:hint="eastAsia"/>
          <w:sz w:val="22"/>
          <w:szCs w:val="22"/>
          <w:lang w:eastAsia="ja-JP"/>
        </w:rPr>
        <w:t>14</w:t>
      </w:r>
      <w:r w:rsidR="003F3A84" w:rsidRPr="0021332F">
        <w:rPr>
          <w:rFonts w:ascii="ＭＳ 明朝" w:eastAsia="ＭＳ 明朝" w:hAnsi="ＭＳ 明朝"/>
          <w:sz w:val="22"/>
          <w:szCs w:val="22"/>
          <w:lang w:eastAsia="ja-JP"/>
        </w:rPr>
        <w:t>2</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 xml:space="preserve"> 地域</w:t>
      </w:r>
      <w:r w:rsidR="003F3A84" w:rsidRPr="0021332F">
        <w:rPr>
          <w:rFonts w:ascii="ＭＳ 明朝" w:eastAsia="ＭＳ 明朝" w:hAnsi="ＭＳ 明朝" w:hint="eastAsia"/>
          <w:sz w:val="22"/>
          <w:szCs w:val="22"/>
          <w:lang w:eastAsia="ja-JP"/>
        </w:rPr>
        <w:t>の</w:t>
      </w:r>
      <w:r w:rsidR="007161AA" w:rsidRPr="0021332F">
        <w:rPr>
          <w:rFonts w:ascii="ＭＳ 明朝" w:eastAsia="ＭＳ 明朝" w:hAnsi="ＭＳ 明朝" w:hint="eastAsia"/>
          <w:sz w:val="22"/>
          <w:szCs w:val="22"/>
          <w:lang w:eastAsia="ja-JP"/>
        </w:rPr>
        <w:t>団体</w:t>
      </w:r>
      <w:r w:rsidRPr="0021332F">
        <w:rPr>
          <w:rFonts w:ascii="ＭＳ 明朝" w:eastAsia="ＭＳ 明朝" w:hAnsi="ＭＳ 明朝" w:hint="eastAsia"/>
          <w:sz w:val="22"/>
          <w:szCs w:val="22"/>
          <w:lang w:eastAsia="ja-JP"/>
        </w:rPr>
        <w:t>は、国際協力の一環として、脱施設化プロセスの推進に重要な役割を果たすことができる。</w:t>
      </w:r>
      <w:r w:rsidR="003F3A84" w:rsidRPr="0021332F">
        <w:rPr>
          <w:rFonts w:ascii="ＭＳ 明朝" w:eastAsia="ＭＳ 明朝" w:hAnsi="ＭＳ 明朝" w:hint="eastAsia"/>
          <w:sz w:val="22"/>
          <w:szCs w:val="22"/>
          <w:lang w:eastAsia="ja-JP"/>
        </w:rPr>
        <w:t>国、地域</w:t>
      </w:r>
      <w:r w:rsidR="007161AA" w:rsidRPr="0021332F">
        <w:rPr>
          <w:rFonts w:ascii="ＭＳ 明朝" w:eastAsia="ＭＳ 明朝" w:hAnsi="ＭＳ 明朝" w:hint="eastAsia"/>
          <w:sz w:val="22"/>
          <w:szCs w:val="22"/>
          <w:lang w:eastAsia="ja-JP"/>
        </w:rPr>
        <w:t>団体</w:t>
      </w:r>
      <w:r w:rsidR="00E52DCC" w:rsidRPr="0021332F">
        <w:rPr>
          <w:rFonts w:ascii="ＭＳ 明朝" w:eastAsia="ＭＳ 明朝" w:hAnsi="ＭＳ 明朝" w:hint="eastAsia"/>
          <w:sz w:val="22"/>
          <w:szCs w:val="22"/>
          <w:lang w:eastAsia="ja-JP"/>
        </w:rPr>
        <w:t>および</w:t>
      </w:r>
      <w:r w:rsidRPr="0021332F">
        <w:rPr>
          <w:rFonts w:ascii="ＭＳ 明朝" w:eastAsia="ＭＳ 明朝" w:hAnsi="ＭＳ 明朝" w:hint="eastAsia"/>
          <w:sz w:val="22"/>
          <w:szCs w:val="22"/>
          <w:lang w:eastAsia="ja-JP"/>
        </w:rPr>
        <w:t>国際</w:t>
      </w:r>
      <w:r w:rsidR="007161AA" w:rsidRPr="0021332F">
        <w:rPr>
          <w:rFonts w:ascii="ＭＳ 明朝" w:eastAsia="ＭＳ 明朝" w:hAnsi="ＭＳ 明朝" w:hint="eastAsia"/>
          <w:sz w:val="22"/>
          <w:szCs w:val="22"/>
          <w:lang w:eastAsia="ja-JP"/>
        </w:rPr>
        <w:t>団体</w:t>
      </w:r>
      <w:r w:rsidRPr="0021332F">
        <w:rPr>
          <w:rFonts w:ascii="ＭＳ 明朝" w:eastAsia="ＭＳ 明朝" w:hAnsi="ＭＳ 明朝" w:hint="eastAsia"/>
          <w:sz w:val="22"/>
          <w:szCs w:val="22"/>
          <w:lang w:eastAsia="ja-JP"/>
        </w:rPr>
        <w:t>の障害者中央連絡先（Disability focal points）は、障害のある人とその代表団体</w:t>
      </w:r>
      <w:r w:rsidR="008B03AB" w:rsidRPr="0021332F">
        <w:rPr>
          <w:rFonts w:ascii="ＭＳ 明朝" w:eastAsia="ＭＳ 明朝" w:hAnsi="ＭＳ 明朝" w:hint="eastAsia"/>
          <w:sz w:val="22"/>
          <w:szCs w:val="22"/>
          <w:lang w:eastAsia="ja-JP"/>
        </w:rPr>
        <w:t>と、また</w:t>
      </w:r>
      <w:r w:rsidRPr="0021332F">
        <w:rPr>
          <w:rFonts w:ascii="ＭＳ 明朝" w:eastAsia="ＭＳ 明朝" w:hAnsi="ＭＳ 明朝" w:hint="eastAsia"/>
          <w:sz w:val="22"/>
          <w:szCs w:val="22"/>
          <w:lang w:eastAsia="ja-JP"/>
        </w:rPr>
        <w:t>施設にいる人や脱施設者と密接に協力する必要がある。地域の</w:t>
      </w:r>
      <w:r w:rsidR="003F3A84" w:rsidRPr="0021332F">
        <w:rPr>
          <w:rFonts w:ascii="ＭＳ 明朝" w:eastAsia="ＭＳ 明朝" w:hAnsi="ＭＳ 明朝" w:hint="eastAsia"/>
          <w:sz w:val="22"/>
          <w:szCs w:val="22"/>
          <w:lang w:eastAsia="ja-JP"/>
        </w:rPr>
        <w:t>統合機関（</w:t>
      </w:r>
      <w:r w:rsidR="003F3A84" w:rsidRPr="0021332F">
        <w:rPr>
          <w:rFonts w:ascii="ＭＳ 明朝" w:eastAsia="ＭＳ 明朝" w:hAnsi="ＭＳ 明朝"/>
          <w:sz w:val="22"/>
          <w:szCs w:val="22"/>
          <w:lang w:eastAsia="ja-JP"/>
        </w:rPr>
        <w:t>Regional integration organizations</w:t>
      </w:r>
      <w:r w:rsidR="003F3A84" w:rsidRPr="0021332F">
        <w:rPr>
          <w:rFonts w:ascii="ＭＳ 明朝" w:eastAsia="ＭＳ 明朝" w:hAnsi="ＭＳ 明朝" w:hint="eastAsia"/>
          <w:sz w:val="22"/>
          <w:szCs w:val="22"/>
          <w:lang w:eastAsia="ja-JP"/>
        </w:rPr>
        <w:t>）</w:t>
      </w:r>
      <w:r w:rsidR="002812E4" w:rsidRPr="0021332F">
        <w:rPr>
          <w:rFonts w:ascii="ＭＳ 明朝" w:eastAsia="ＭＳ 明朝" w:hAnsi="ＭＳ 明朝" w:hint="eastAsia"/>
          <w:sz w:val="22"/>
          <w:szCs w:val="22"/>
          <w:lang w:eastAsia="ja-JP"/>
        </w:rPr>
        <w:t>は</w:t>
      </w:r>
      <w:r w:rsidRPr="0021332F">
        <w:rPr>
          <w:rFonts w:ascii="ＭＳ 明朝" w:eastAsia="ＭＳ 明朝" w:hAnsi="ＭＳ 明朝" w:hint="eastAsia"/>
          <w:sz w:val="22"/>
          <w:szCs w:val="22"/>
          <w:lang w:eastAsia="ja-JP"/>
        </w:rPr>
        <w:t>、</w:t>
      </w:r>
      <w:r w:rsidR="002812E4" w:rsidRPr="0021332F">
        <w:rPr>
          <w:rFonts w:ascii="ＭＳ 明朝" w:eastAsia="ＭＳ 明朝" w:hAnsi="ＭＳ 明朝" w:hint="eastAsia"/>
          <w:sz w:val="22"/>
          <w:szCs w:val="22"/>
          <w:lang w:eastAsia="ja-JP"/>
        </w:rPr>
        <w:t>条約を遵守するために締約国と同じ責任を負っており、</w:t>
      </w:r>
      <w:r w:rsidRPr="0021332F">
        <w:rPr>
          <w:rFonts w:ascii="ＭＳ 明朝" w:eastAsia="ＭＳ 明朝" w:hAnsi="ＭＳ 明朝" w:hint="eastAsia"/>
          <w:sz w:val="22"/>
          <w:szCs w:val="22"/>
          <w:lang w:eastAsia="ja-JP"/>
        </w:rPr>
        <w:t>透明性と説明責任確保のための</w:t>
      </w:r>
      <w:r w:rsidR="008C2E90" w:rsidRPr="0021332F">
        <w:rPr>
          <w:rFonts w:ascii="ＭＳ 明朝" w:eastAsia="ＭＳ 明朝" w:hAnsi="ＭＳ 明朝" w:hint="eastAsia"/>
          <w:sz w:val="22"/>
          <w:szCs w:val="22"/>
          <w:lang w:eastAsia="ja-JP"/>
        </w:rPr>
        <w:t>仕組み</w:t>
      </w:r>
      <w:r w:rsidRPr="0021332F">
        <w:rPr>
          <w:rFonts w:ascii="ＭＳ 明朝" w:eastAsia="ＭＳ 明朝" w:hAnsi="ＭＳ 明朝" w:hint="eastAsia"/>
          <w:sz w:val="22"/>
          <w:szCs w:val="22"/>
          <w:lang w:eastAsia="ja-JP"/>
        </w:rPr>
        <w:t>を設置</w:t>
      </w:r>
      <w:r w:rsidR="002812E4" w:rsidRPr="0021332F">
        <w:rPr>
          <w:rFonts w:ascii="ＭＳ 明朝" w:eastAsia="ＭＳ 明朝" w:hAnsi="ＭＳ 明朝" w:hint="eastAsia"/>
          <w:sz w:val="22"/>
          <w:szCs w:val="22"/>
          <w:lang w:eastAsia="ja-JP"/>
        </w:rPr>
        <w:t>しなければならない</w:t>
      </w:r>
      <w:r w:rsidRPr="0021332F">
        <w:rPr>
          <w:rFonts w:ascii="ＭＳ 明朝" w:eastAsia="ＭＳ 明朝" w:hAnsi="ＭＳ 明朝" w:hint="eastAsia"/>
          <w:sz w:val="22"/>
          <w:szCs w:val="22"/>
          <w:lang w:eastAsia="ja-JP"/>
        </w:rPr>
        <w:t>。</w:t>
      </w:r>
    </w:p>
    <w:p w14:paraId="438E50BB" w14:textId="77777777" w:rsidR="003F3A84" w:rsidRPr="0021332F" w:rsidRDefault="003F3A84" w:rsidP="0021332F">
      <w:pPr>
        <w:spacing w:line="276" w:lineRule="auto"/>
        <w:rPr>
          <w:rFonts w:ascii="ＭＳ 明朝" w:eastAsia="ＭＳ 明朝" w:hAnsi="ＭＳ 明朝"/>
          <w:sz w:val="22"/>
          <w:szCs w:val="22"/>
          <w:lang w:eastAsia="ja-JP"/>
        </w:rPr>
      </w:pPr>
    </w:p>
    <w:p w14:paraId="47AE9F40" w14:textId="41493656" w:rsidR="009C3018" w:rsidRPr="0021332F" w:rsidRDefault="001C09CB" w:rsidP="009F2518">
      <w:pPr>
        <w:spacing w:line="276" w:lineRule="auto"/>
        <w:rPr>
          <w:rFonts w:ascii="ＭＳ 明朝" w:eastAsia="ＭＳ 明朝" w:hAnsi="ＭＳ 明朝"/>
          <w:b/>
          <w:bCs/>
          <w:sz w:val="22"/>
          <w:szCs w:val="22"/>
          <w:lang w:eastAsia="ja-JP"/>
        </w:rPr>
      </w:pPr>
      <w:r w:rsidRPr="0021332F">
        <w:rPr>
          <w:rFonts w:ascii="ＭＳ 明朝" w:eastAsia="ＭＳ 明朝" w:hAnsi="ＭＳ 明朝" w:hint="eastAsia"/>
          <w:sz w:val="22"/>
          <w:szCs w:val="22"/>
          <w:lang w:eastAsia="ja-JP"/>
        </w:rPr>
        <w:t>14</w:t>
      </w:r>
      <w:r w:rsidRPr="0021332F">
        <w:rPr>
          <w:rFonts w:ascii="ＭＳ 明朝" w:eastAsia="ＭＳ 明朝" w:hAnsi="ＭＳ 明朝"/>
          <w:sz w:val="22"/>
          <w:szCs w:val="22"/>
          <w:lang w:eastAsia="ja-JP"/>
        </w:rPr>
        <w:t>3</w:t>
      </w:r>
      <w:r w:rsidR="00AB5D87">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脱施設化を支援する</w:t>
      </w:r>
      <w:r w:rsidR="008C2E90" w:rsidRPr="0021332F">
        <w:rPr>
          <w:rFonts w:ascii="ＭＳ 明朝" w:eastAsia="ＭＳ 明朝" w:hAnsi="ＭＳ 明朝" w:hint="eastAsia"/>
          <w:sz w:val="22"/>
          <w:szCs w:val="22"/>
          <w:lang w:eastAsia="ja-JP"/>
        </w:rPr>
        <w:t>取組み</w:t>
      </w:r>
      <w:r w:rsidRPr="0021332F">
        <w:rPr>
          <w:rFonts w:ascii="ＭＳ 明朝" w:eastAsia="ＭＳ 明朝" w:hAnsi="ＭＳ 明朝" w:hint="eastAsia"/>
          <w:sz w:val="22"/>
          <w:szCs w:val="22"/>
          <w:lang w:eastAsia="ja-JP"/>
        </w:rPr>
        <w:t>の国際的な調整は、</w:t>
      </w:r>
      <w:r w:rsidR="007161AA" w:rsidRPr="0021332F">
        <w:rPr>
          <w:rFonts w:ascii="ＭＳ 明朝" w:eastAsia="ＭＳ 明朝" w:hAnsi="ＭＳ 明朝" w:hint="eastAsia"/>
          <w:sz w:val="22"/>
          <w:szCs w:val="22"/>
          <w:lang w:eastAsia="ja-JP"/>
        </w:rPr>
        <w:t>障害の</w:t>
      </w:r>
      <w:r w:rsidRPr="0021332F">
        <w:rPr>
          <w:rFonts w:ascii="ＭＳ 明朝" w:eastAsia="ＭＳ 明朝" w:hAnsi="ＭＳ 明朝" w:hint="eastAsia"/>
          <w:sz w:val="22"/>
          <w:szCs w:val="22"/>
          <w:lang w:eastAsia="ja-JP"/>
        </w:rPr>
        <w:t>医学モデルの手法や強制的な精神保健法を推進する</w:t>
      </w:r>
      <w:r w:rsidR="00AF2688" w:rsidRPr="0021332F">
        <w:rPr>
          <w:rFonts w:ascii="ＭＳ 明朝" w:eastAsia="ＭＳ 明朝" w:hAnsi="ＭＳ 明朝" w:hint="eastAsia"/>
          <w:sz w:val="22"/>
          <w:szCs w:val="22"/>
          <w:lang w:eastAsia="ja-JP"/>
        </w:rPr>
        <w:t>などの</w:t>
      </w:r>
      <w:r w:rsidRPr="0021332F">
        <w:rPr>
          <w:rFonts w:ascii="ＭＳ 明朝" w:eastAsia="ＭＳ 明朝" w:hAnsi="ＭＳ 明朝" w:hint="eastAsia"/>
          <w:sz w:val="22"/>
          <w:szCs w:val="22"/>
          <w:lang w:eastAsia="ja-JP"/>
        </w:rPr>
        <w:t>、悪い実践が繰り返されることを防ぐために重要である。締約国は、障害のある人（特に脱施設者）の代表団と緊密に協議し、脱施設化に関する</w:t>
      </w:r>
      <w:r w:rsidR="003F4B7E" w:rsidRPr="0021332F">
        <w:rPr>
          <w:rFonts w:ascii="ＭＳ 明朝" w:eastAsia="ＭＳ 明朝" w:hAnsi="ＭＳ 明朝" w:hint="eastAsia"/>
          <w:sz w:val="22"/>
          <w:szCs w:val="22"/>
          <w:lang w:eastAsia="ja-JP"/>
        </w:rPr>
        <w:t>優れた実践</w:t>
      </w:r>
      <w:r w:rsidRPr="0021332F">
        <w:rPr>
          <w:rFonts w:ascii="ＭＳ 明朝" w:eastAsia="ＭＳ 明朝" w:hAnsi="ＭＳ 明朝" w:hint="eastAsia"/>
          <w:sz w:val="22"/>
          <w:szCs w:val="22"/>
          <w:lang w:eastAsia="ja-JP"/>
        </w:rPr>
        <w:t>のための国際的なプラットフォームの設立を検討するべきである。締約国は、適切な旅行指針を提供し、条約</w:t>
      </w:r>
      <w:r w:rsidR="00AF2688" w:rsidRPr="0021332F">
        <w:rPr>
          <w:rFonts w:ascii="ＭＳ 明朝" w:eastAsia="ＭＳ 明朝" w:hAnsi="ＭＳ 明朝" w:hint="eastAsia"/>
          <w:sz w:val="22"/>
          <w:szCs w:val="22"/>
          <w:lang w:eastAsia="ja-JP"/>
        </w:rPr>
        <w:t>の周知</w:t>
      </w:r>
      <w:r w:rsidRPr="0021332F">
        <w:rPr>
          <w:rFonts w:ascii="ＭＳ 明朝" w:eastAsia="ＭＳ 明朝" w:hAnsi="ＭＳ 明朝" w:hint="eastAsia"/>
          <w:sz w:val="22"/>
          <w:szCs w:val="22"/>
          <w:lang w:eastAsia="ja-JP"/>
        </w:rPr>
        <w:t>と</w:t>
      </w:r>
      <w:r w:rsidR="00AF2688" w:rsidRPr="0021332F">
        <w:rPr>
          <w:rFonts w:ascii="ＭＳ 明朝" w:eastAsia="ＭＳ 明朝" w:hAnsi="ＭＳ 明朝" w:hint="eastAsia"/>
          <w:sz w:val="22"/>
          <w:szCs w:val="22"/>
          <w:lang w:eastAsia="ja-JP"/>
        </w:rPr>
        <w:t>、</w:t>
      </w:r>
      <w:r w:rsidRPr="0021332F">
        <w:rPr>
          <w:rFonts w:ascii="ＭＳ 明朝" w:eastAsia="ＭＳ 明朝" w:hAnsi="ＭＳ 明朝" w:hint="eastAsia"/>
          <w:sz w:val="22"/>
          <w:szCs w:val="22"/>
          <w:lang w:eastAsia="ja-JP"/>
        </w:rPr>
        <w:t>施設収容の危険性についての認識を高めることによって、外国人観光客による施設でのボランティア活動（「ボランツーリズム」と言われる　訳注　ボランティアと</w:t>
      </w:r>
      <w:r w:rsidR="00193003" w:rsidRPr="0021332F">
        <w:rPr>
          <w:rFonts w:ascii="ＭＳ 明朝" w:eastAsia="ＭＳ 明朝" w:hAnsi="ＭＳ 明朝" w:hint="eastAsia"/>
          <w:sz w:val="22"/>
          <w:szCs w:val="22"/>
          <w:lang w:eastAsia="ja-JP"/>
        </w:rPr>
        <w:t>観光</w:t>
      </w:r>
      <w:r w:rsidRPr="0021332F">
        <w:rPr>
          <w:rFonts w:ascii="ＭＳ 明朝" w:eastAsia="ＭＳ 明朝" w:hAnsi="ＭＳ 明朝" w:hint="eastAsia"/>
          <w:sz w:val="22"/>
          <w:szCs w:val="22"/>
          <w:lang w:eastAsia="ja-JP"/>
        </w:rPr>
        <w:t>を兼ねた旅行）を防止すべきである。</w:t>
      </w:r>
    </w:p>
    <w:p w14:paraId="64D482E6" w14:textId="3FA6D08A" w:rsidR="009C3018" w:rsidRPr="0021332F" w:rsidRDefault="009C3018" w:rsidP="002051EA">
      <w:pPr>
        <w:adjustRightInd w:val="0"/>
        <w:snapToGrid w:val="0"/>
        <w:spacing w:line="276" w:lineRule="auto"/>
        <w:jc w:val="right"/>
        <w:rPr>
          <w:rFonts w:ascii="ＭＳ 明朝" w:eastAsia="ＭＳ 明朝" w:hAnsi="ＭＳ 明朝"/>
          <w:b/>
          <w:bCs/>
          <w:sz w:val="22"/>
          <w:szCs w:val="22"/>
          <w:lang w:eastAsia="ja-JP"/>
        </w:rPr>
      </w:pPr>
      <w:r w:rsidRPr="0021332F">
        <w:rPr>
          <w:rFonts w:ascii="ＭＳ 明朝" w:eastAsia="ＭＳ 明朝" w:hAnsi="ＭＳ 明朝" w:hint="eastAsia"/>
          <w:b/>
          <w:bCs/>
          <w:sz w:val="22"/>
          <w:szCs w:val="22"/>
          <w:lang w:eastAsia="ja-JP"/>
        </w:rPr>
        <w:t>訳: 尾上裕亮、岡本明、佐藤久夫</w:t>
      </w:r>
    </w:p>
    <w:sectPr w:rsidR="009C3018" w:rsidRPr="0021332F" w:rsidSect="00981B9A">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418"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730F" w14:textId="77777777" w:rsidR="00765D83" w:rsidRPr="00317DC1" w:rsidRDefault="00765D83" w:rsidP="00317DC1">
      <w:pPr>
        <w:pStyle w:val="a6"/>
      </w:pPr>
    </w:p>
  </w:endnote>
  <w:endnote w:type="continuationSeparator" w:id="0">
    <w:p w14:paraId="50697D6F" w14:textId="77777777" w:rsidR="00765D83" w:rsidRPr="00317DC1" w:rsidRDefault="00765D83" w:rsidP="00317DC1">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442F" w14:textId="1D45B453" w:rsidR="00830B58" w:rsidRDefault="00830B58" w:rsidP="00D35DBE">
    <w:pPr>
      <w:pStyle w:val="a6"/>
      <w:tabs>
        <w:tab w:val="right" w:pos="9638"/>
      </w:tabs>
    </w:pP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204625">
      <w:rPr>
        <w:b/>
        <w:bCs/>
        <w:noProof/>
        <w:sz w:val="18"/>
      </w:rPr>
      <w:t>20</w:t>
    </w:r>
    <w:r w:rsidRPr="000D4B2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F582" w14:textId="205CE599" w:rsidR="00830B58" w:rsidRDefault="00830B58" w:rsidP="000D4B29">
    <w:pPr>
      <w:pStyle w:val="a6"/>
      <w:tabs>
        <w:tab w:val="right" w:pos="9638"/>
      </w:tabs>
    </w:pPr>
    <w:r>
      <w:tab/>
    </w: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204625">
      <w:rPr>
        <w:b/>
        <w:bCs/>
        <w:noProof/>
        <w:sz w:val="18"/>
      </w:rPr>
      <w:t>19</w:t>
    </w:r>
    <w:r w:rsidRPr="000D4B2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60C6" w14:textId="3AF1FEE4" w:rsidR="000C73C1" w:rsidRDefault="000C73C1" w:rsidP="000C73C1">
    <w:pPr>
      <w:pStyle w:val="a6"/>
    </w:pPr>
    <w:r>
      <w:rPr>
        <w:noProof/>
        <w:lang w:eastAsia="en-GB"/>
      </w:rPr>
      <w:drawing>
        <wp:anchor distT="0" distB="0" distL="114300" distR="114300" simplePos="0" relativeHeight="251659264" behindDoc="1" locked="1" layoutInCell="1" allowOverlap="1" wp14:anchorId="095FDC06" wp14:editId="3D888F6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0CC4B90" w14:textId="77A0ADAC" w:rsidR="000C73C1" w:rsidRPr="000C73C1" w:rsidRDefault="000C73C1" w:rsidP="000C73C1">
    <w:pPr>
      <w:pStyle w:val="a6"/>
      <w:ind w:right="1134"/>
      <w:rPr>
        <w:sz w:val="20"/>
      </w:rPr>
    </w:pPr>
    <w:r>
      <w:rPr>
        <w:sz w:val="20"/>
      </w:rPr>
      <w:t>GE</w:t>
    </w:r>
    <w:r w:rsidR="00AB5D87">
      <w:rPr>
        <w:sz w:val="20"/>
      </w:rPr>
      <w:t>．</w:t>
    </w:r>
    <w:r>
      <w:rPr>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5315" w14:textId="77777777" w:rsidR="00765D83" w:rsidRPr="00317DC1" w:rsidRDefault="00765D83" w:rsidP="00317DC1">
      <w:pPr>
        <w:tabs>
          <w:tab w:val="right" w:pos="2155"/>
        </w:tabs>
        <w:spacing w:after="80" w:line="240" w:lineRule="auto"/>
        <w:ind w:left="680"/>
      </w:pPr>
      <w:r>
        <w:rPr>
          <w:u w:val="single"/>
        </w:rPr>
        <w:tab/>
      </w:r>
    </w:p>
  </w:footnote>
  <w:footnote w:type="continuationSeparator" w:id="0">
    <w:p w14:paraId="58A84C85" w14:textId="77777777" w:rsidR="00765D83" w:rsidRPr="00317DC1" w:rsidRDefault="00765D83" w:rsidP="00317DC1">
      <w:pPr>
        <w:tabs>
          <w:tab w:val="right" w:pos="2155"/>
        </w:tabs>
        <w:spacing w:after="80" w:line="240" w:lineRule="auto"/>
        <w:ind w:left="680"/>
      </w:pPr>
      <w:r>
        <w:rPr>
          <w:u w:val="single"/>
        </w:rPr>
        <w:tab/>
      </w:r>
    </w:p>
  </w:footnote>
  <w:footnote w:id="1">
    <w:p w14:paraId="27C3CE95" w14:textId="1CD0C3AE" w:rsidR="00A47A9E" w:rsidRDefault="00A47A9E" w:rsidP="00A47A9E">
      <w:pPr>
        <w:pStyle w:val="a9"/>
      </w:pPr>
      <w:r w:rsidRPr="00743B07">
        <w:tab/>
        <w:t>*</w:t>
      </w:r>
      <w:r w:rsidRPr="00743B07">
        <w:tab/>
        <w:t>Adopted by the Committee at its twenty-s</w:t>
      </w:r>
      <w:r>
        <w:t xml:space="preserve">eventh </w:t>
      </w:r>
      <w:r w:rsidRPr="00743B07">
        <w:t>session (</w:t>
      </w:r>
      <w:r>
        <w:t>15 August</w:t>
      </w:r>
      <w:r w:rsidRPr="00743B07">
        <w:t>–</w:t>
      </w:r>
      <w:r>
        <w:t>9 September</w:t>
      </w:r>
      <w:r w:rsidRPr="00743B07">
        <w:t xml:space="preserve"> 2022)</w:t>
      </w:r>
      <w:r w:rsidR="00AB5D87">
        <w:t>．</w:t>
      </w:r>
    </w:p>
    <w:p w14:paraId="1DD8ECBE" w14:textId="43D1DA53" w:rsidR="00A47A9E" w:rsidRPr="00E15F9A" w:rsidRDefault="00A47A9E" w:rsidP="00A47A9E">
      <w:pPr>
        <w:pStyle w:val="a9"/>
        <w:rPr>
          <w:rFonts w:eastAsia="ＭＳ 明朝"/>
          <w:lang w:eastAsia="ja-JP"/>
        </w:rPr>
      </w:pPr>
      <w:r>
        <w:tab/>
      </w:r>
      <w:r>
        <w:tab/>
      </w:r>
      <w:r>
        <w:rPr>
          <w:rFonts w:eastAsia="ＭＳ 明朝" w:hint="eastAsia"/>
          <w:lang w:eastAsia="ja-JP"/>
        </w:rPr>
        <w:t>委員会</w:t>
      </w:r>
      <w:r>
        <w:rPr>
          <w:lang w:eastAsia="ja-JP"/>
        </w:rPr>
        <w:tab/>
      </w:r>
      <w:r>
        <w:rPr>
          <w:rFonts w:eastAsia="ＭＳ 明朝" w:hint="eastAsia"/>
          <w:lang w:eastAsia="ja-JP"/>
        </w:rPr>
        <w:t>第</w:t>
      </w:r>
      <w:r>
        <w:rPr>
          <w:rFonts w:eastAsia="ＭＳ 明朝" w:hint="eastAsia"/>
          <w:lang w:eastAsia="ja-JP"/>
        </w:rPr>
        <w:t>27</w:t>
      </w:r>
      <w:r>
        <w:rPr>
          <w:rFonts w:eastAsia="ＭＳ 明朝" w:hint="eastAsia"/>
          <w:lang w:eastAsia="ja-JP"/>
        </w:rPr>
        <w:t>回会期（</w:t>
      </w:r>
      <w:r>
        <w:rPr>
          <w:rFonts w:eastAsia="ＭＳ 明朝" w:hint="eastAsia"/>
          <w:lang w:eastAsia="ja-JP"/>
        </w:rPr>
        <w:t>2022</w:t>
      </w:r>
      <w:r>
        <w:rPr>
          <w:rFonts w:eastAsia="ＭＳ 明朝" w:hint="eastAsia"/>
          <w:lang w:eastAsia="ja-JP"/>
        </w:rPr>
        <w:t>年</w:t>
      </w:r>
      <w:r>
        <w:rPr>
          <w:rFonts w:eastAsia="ＭＳ 明朝" w:hint="eastAsia"/>
          <w:lang w:eastAsia="ja-JP"/>
        </w:rPr>
        <w:t>8</w:t>
      </w:r>
      <w:r>
        <w:rPr>
          <w:rFonts w:eastAsia="ＭＳ 明朝" w:hint="eastAsia"/>
          <w:lang w:eastAsia="ja-JP"/>
        </w:rPr>
        <w:t>月</w:t>
      </w:r>
      <w:r>
        <w:rPr>
          <w:rFonts w:eastAsia="ＭＳ 明朝" w:hint="eastAsia"/>
          <w:lang w:eastAsia="ja-JP"/>
        </w:rPr>
        <w:t>15</w:t>
      </w:r>
      <w:r>
        <w:rPr>
          <w:rFonts w:eastAsia="ＭＳ 明朝" w:hint="eastAsia"/>
          <w:lang w:eastAsia="ja-JP"/>
        </w:rPr>
        <w:t>日～</w:t>
      </w:r>
      <w:r>
        <w:rPr>
          <w:rFonts w:eastAsia="ＭＳ 明朝" w:hint="eastAsia"/>
          <w:lang w:eastAsia="ja-JP"/>
        </w:rPr>
        <w:t>9</w:t>
      </w:r>
      <w:r>
        <w:rPr>
          <w:rFonts w:eastAsia="ＭＳ 明朝" w:hint="eastAsia"/>
          <w:lang w:eastAsia="ja-JP"/>
        </w:rPr>
        <w:t>月</w:t>
      </w:r>
      <w:r>
        <w:rPr>
          <w:rFonts w:eastAsia="ＭＳ 明朝" w:hint="eastAsia"/>
          <w:lang w:eastAsia="ja-JP"/>
        </w:rPr>
        <w:t>9</w:t>
      </w:r>
      <w:r>
        <w:rPr>
          <w:rFonts w:eastAsia="ＭＳ 明朝" w:hint="eastAsia"/>
          <w:lang w:eastAsia="ja-JP"/>
        </w:rPr>
        <w:t>日）にて</w:t>
      </w:r>
      <w:r w:rsidR="002051EA">
        <w:rPr>
          <w:rFonts w:eastAsia="ＭＳ 明朝" w:hint="eastAsia"/>
          <w:lang w:eastAsia="ja-JP"/>
        </w:rPr>
        <w:t>採択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C5ED" w14:textId="22E8E466" w:rsidR="00830B58" w:rsidRPr="00D43A17" w:rsidRDefault="00830B58" w:rsidP="000D4B29">
    <w:pPr>
      <w:pStyle w:val="a4"/>
      <w:rPr>
        <w:rFonts w:eastAsia="ＭＳ 明朝"/>
        <w:lang w:eastAsia="ja-JP"/>
      </w:rPr>
    </w:pPr>
    <w:r>
      <w:t>CRPD/C/</w:t>
    </w:r>
    <w:r w:rsidR="00D43A1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905" w14:textId="5D7A3D8D" w:rsidR="00830B58" w:rsidRPr="00E34B48" w:rsidRDefault="00830B58" w:rsidP="000D4B29">
    <w:pPr>
      <w:pStyle w:val="a4"/>
      <w:jc w:val="right"/>
      <w:rPr>
        <w:rFonts w:eastAsia="ＭＳ 明朝"/>
        <w:lang w:eastAsia="ja-JP"/>
      </w:rPr>
    </w:pPr>
    <w:r>
      <w:t>CRPD/C/</w:t>
    </w:r>
    <w:r w:rsidR="00E34B48">
      <w:rPr>
        <w:rFonts w:eastAsia="ＭＳ 明朝" w:hint="eastAsia"/>
        <w:lang w:eastAsia="ja-JP"/>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46B3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FC52F6"/>
    <w:multiLevelType w:val="hybridMultilevel"/>
    <w:tmpl w:val="86FC09A4"/>
    <w:lvl w:ilvl="0" w:tplc="1C0C5260">
      <w:start w:val="1"/>
      <w:numFmt w:val="lowerLetter"/>
      <w:lvlText w:val="(%1)"/>
      <w:lvlJc w:val="left"/>
      <w:pPr>
        <w:ind w:left="804" w:hanging="360"/>
      </w:pPr>
      <w:rPr>
        <w:rFonts w:eastAsiaTheme="minorEastAsia"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07405F3D"/>
    <w:multiLevelType w:val="hybridMultilevel"/>
    <w:tmpl w:val="F1AA865A"/>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4" w15:restartNumberingAfterBreak="0">
    <w:nsid w:val="0D331303"/>
    <w:multiLevelType w:val="hybridMultilevel"/>
    <w:tmpl w:val="52421BC2"/>
    <w:lvl w:ilvl="0" w:tplc="5FA8386E">
      <w:start w:val="1"/>
      <w:numFmt w:val="decimal"/>
      <w:lvlText w:val="%1."/>
      <w:lvlJc w:val="left"/>
      <w:pPr>
        <w:ind w:left="1854" w:hanging="360"/>
      </w:pPr>
      <w:rPr>
        <w:color w:val="auto"/>
        <w:sz w:val="20"/>
        <w:szCs w:val="20"/>
      </w:rPr>
    </w:lvl>
    <w:lvl w:ilvl="1" w:tplc="0BDA21AA">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FEA339A"/>
    <w:multiLevelType w:val="hybridMultilevel"/>
    <w:tmpl w:val="CECE3816"/>
    <w:lvl w:ilvl="0" w:tplc="B0F4FC94">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36EB7"/>
    <w:multiLevelType w:val="hybridMultilevel"/>
    <w:tmpl w:val="499C5A1A"/>
    <w:lvl w:ilvl="0" w:tplc="508EC5F2">
      <w:start w:val="1"/>
      <w:numFmt w:val="upperRoman"/>
      <w:lvlText w:val="%1."/>
      <w:lvlJc w:val="left"/>
      <w:pPr>
        <w:ind w:left="1392" w:hanging="72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9"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1001B"/>
    <w:multiLevelType w:val="hybridMultilevel"/>
    <w:tmpl w:val="698204D0"/>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11" w15:restartNumberingAfterBreak="0">
    <w:nsid w:val="2407630B"/>
    <w:multiLevelType w:val="hybridMultilevel"/>
    <w:tmpl w:val="FBCEB364"/>
    <w:lvl w:ilvl="0" w:tplc="92D6A5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E4B88"/>
    <w:multiLevelType w:val="hybridMultilevel"/>
    <w:tmpl w:val="BEBA63AC"/>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13" w15:restartNumberingAfterBreak="0">
    <w:nsid w:val="30D47DE8"/>
    <w:multiLevelType w:val="hybridMultilevel"/>
    <w:tmpl w:val="DD7EC6DC"/>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4" w15:restartNumberingAfterBreak="0">
    <w:nsid w:val="31105F44"/>
    <w:multiLevelType w:val="hybridMultilevel"/>
    <w:tmpl w:val="C8C4914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F7C5E"/>
    <w:multiLevelType w:val="hybridMultilevel"/>
    <w:tmpl w:val="34BA393A"/>
    <w:lvl w:ilvl="0" w:tplc="7EBC602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552CAC"/>
    <w:multiLevelType w:val="hybridMultilevel"/>
    <w:tmpl w:val="E2940066"/>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53C7894"/>
    <w:multiLevelType w:val="hybridMultilevel"/>
    <w:tmpl w:val="44C0C944"/>
    <w:lvl w:ilvl="0" w:tplc="B0F4FC94">
      <w:start w:val="1"/>
      <w:numFmt w:val="lowerLetter"/>
      <w:lvlText w:val="(%1)"/>
      <w:lvlJc w:val="left"/>
      <w:pPr>
        <w:ind w:left="2421" w:hanging="360"/>
      </w:pPr>
      <w:rPr>
        <w:rFonts w:hint="default"/>
      </w:rPr>
    </w:lvl>
    <w:lvl w:ilvl="1" w:tplc="B0F4FC9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66231B2C"/>
    <w:multiLevelType w:val="hybridMultilevel"/>
    <w:tmpl w:val="4D6E0A20"/>
    <w:lvl w:ilvl="0" w:tplc="7EBC602E">
      <w:start w:val="1"/>
      <w:numFmt w:val="lowerLetter"/>
      <w:lvlText w:val="(%1)"/>
      <w:lvlJc w:val="left"/>
      <w:pPr>
        <w:ind w:left="1157"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22" w15:restartNumberingAfterBreak="0">
    <w:nsid w:val="681C4D6E"/>
    <w:multiLevelType w:val="hybridMultilevel"/>
    <w:tmpl w:val="68D40682"/>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6C030C69"/>
    <w:multiLevelType w:val="hybridMultilevel"/>
    <w:tmpl w:val="92204E5E"/>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55810DC"/>
    <w:multiLevelType w:val="hybridMultilevel"/>
    <w:tmpl w:val="FB4AC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4505314">
    <w:abstractNumId w:val="15"/>
  </w:num>
  <w:num w:numId="2" w16cid:durableId="1497459418">
    <w:abstractNumId w:val="7"/>
  </w:num>
  <w:num w:numId="3" w16cid:durableId="1317301257">
    <w:abstractNumId w:val="1"/>
  </w:num>
  <w:num w:numId="4" w16cid:durableId="1046487681">
    <w:abstractNumId w:val="19"/>
  </w:num>
  <w:num w:numId="5" w16cid:durableId="1379158507">
    <w:abstractNumId w:val="25"/>
  </w:num>
  <w:num w:numId="6" w16cid:durableId="1368793103">
    <w:abstractNumId w:val="17"/>
  </w:num>
  <w:num w:numId="7" w16cid:durableId="17779393">
    <w:abstractNumId w:val="17"/>
    <w:lvlOverride w:ilvl="0">
      <w:startOverride w:val="1"/>
    </w:lvlOverride>
    <w:lvlOverride w:ilvl="1">
      <w:startOverride w:val="2"/>
    </w:lvlOverride>
  </w:num>
  <w:num w:numId="8" w16cid:durableId="1023900420">
    <w:abstractNumId w:val="17"/>
    <w:lvlOverride w:ilvl="0">
      <w:startOverride w:val="1"/>
    </w:lvlOverride>
    <w:lvlOverride w:ilvl="1">
      <w:startOverride w:val="3"/>
    </w:lvlOverride>
  </w:num>
  <w:num w:numId="9" w16cid:durableId="1847986073">
    <w:abstractNumId w:val="17"/>
    <w:lvlOverride w:ilvl="0">
      <w:startOverride w:val="1"/>
    </w:lvlOverride>
    <w:lvlOverride w:ilvl="1">
      <w:startOverride w:val="1"/>
    </w:lvlOverride>
    <w:lvlOverride w:ilvl="2">
      <w:startOverride w:val="2"/>
    </w:lvlOverride>
  </w:num>
  <w:num w:numId="10" w16cid:durableId="1139497423">
    <w:abstractNumId w:val="17"/>
    <w:lvlOverride w:ilvl="0">
      <w:startOverride w:val="1"/>
    </w:lvlOverride>
    <w:lvlOverride w:ilvl="1">
      <w:startOverride w:val="1"/>
    </w:lvlOverride>
    <w:lvlOverride w:ilvl="2">
      <w:startOverride w:val="4"/>
    </w:lvlOverride>
  </w:num>
  <w:num w:numId="11" w16cid:durableId="1735618345">
    <w:abstractNumId w:val="17"/>
    <w:lvlOverride w:ilvl="0">
      <w:startOverride w:val="1"/>
    </w:lvlOverride>
    <w:lvlOverride w:ilvl="1">
      <w:startOverride w:val="1"/>
    </w:lvlOverride>
    <w:lvlOverride w:ilvl="2">
      <w:startOverride w:val="2"/>
    </w:lvlOverride>
  </w:num>
  <w:num w:numId="12" w16cid:durableId="110173425">
    <w:abstractNumId w:val="17"/>
    <w:lvlOverride w:ilvl="0">
      <w:startOverride w:val="1"/>
    </w:lvlOverride>
    <w:lvlOverride w:ilvl="1">
      <w:startOverride w:val="1"/>
    </w:lvlOverride>
    <w:lvlOverride w:ilvl="2">
      <w:startOverride w:val="3"/>
    </w:lvlOverride>
  </w:num>
  <w:num w:numId="13" w16cid:durableId="1700161948">
    <w:abstractNumId w:val="17"/>
    <w:lvlOverride w:ilvl="0">
      <w:startOverride w:val="1"/>
    </w:lvlOverride>
    <w:lvlOverride w:ilvl="1">
      <w:startOverride w:val="1"/>
    </w:lvlOverride>
    <w:lvlOverride w:ilvl="2">
      <w:startOverride w:val="4"/>
    </w:lvlOverride>
  </w:num>
  <w:num w:numId="14" w16cid:durableId="869952069">
    <w:abstractNumId w:val="17"/>
    <w:lvlOverride w:ilvl="0">
      <w:startOverride w:val="1"/>
    </w:lvlOverride>
    <w:lvlOverride w:ilvl="1">
      <w:startOverride w:val="22"/>
    </w:lvlOverride>
  </w:num>
  <w:num w:numId="15" w16cid:durableId="448207956">
    <w:abstractNumId w:val="17"/>
    <w:lvlOverride w:ilvl="0">
      <w:startOverride w:val="1"/>
    </w:lvlOverride>
    <w:lvlOverride w:ilvl="1">
      <w:startOverride w:val="5"/>
    </w:lvlOverride>
  </w:num>
  <w:num w:numId="16" w16cid:durableId="1621255173">
    <w:abstractNumId w:val="17"/>
    <w:lvlOverride w:ilvl="0">
      <w:startOverride w:val="1"/>
    </w:lvlOverride>
    <w:lvlOverride w:ilvl="1">
      <w:startOverride w:val="4"/>
    </w:lvlOverride>
  </w:num>
  <w:num w:numId="17" w16cid:durableId="803619150">
    <w:abstractNumId w:val="6"/>
  </w:num>
  <w:num w:numId="18" w16cid:durableId="1317144608">
    <w:abstractNumId w:val="9"/>
  </w:num>
  <w:num w:numId="19" w16cid:durableId="831406071">
    <w:abstractNumId w:val="4"/>
  </w:num>
  <w:num w:numId="20" w16cid:durableId="1351369073">
    <w:abstractNumId w:val="22"/>
  </w:num>
  <w:num w:numId="21" w16cid:durableId="1139688495">
    <w:abstractNumId w:val="16"/>
  </w:num>
  <w:num w:numId="22" w16cid:durableId="873495837">
    <w:abstractNumId w:val="5"/>
  </w:num>
  <w:num w:numId="23" w16cid:durableId="1550266988">
    <w:abstractNumId w:val="20"/>
  </w:num>
  <w:num w:numId="24" w16cid:durableId="1321932243">
    <w:abstractNumId w:val="14"/>
  </w:num>
  <w:num w:numId="25" w16cid:durableId="369771825">
    <w:abstractNumId w:val="8"/>
  </w:num>
  <w:num w:numId="26" w16cid:durableId="1655068123">
    <w:abstractNumId w:val="3"/>
  </w:num>
  <w:num w:numId="27" w16cid:durableId="587347717">
    <w:abstractNumId w:val="24"/>
  </w:num>
  <w:num w:numId="28" w16cid:durableId="1824077535">
    <w:abstractNumId w:val="11"/>
  </w:num>
  <w:num w:numId="29" w16cid:durableId="1687780888">
    <w:abstractNumId w:val="10"/>
  </w:num>
  <w:num w:numId="30" w16cid:durableId="1992978178">
    <w:abstractNumId w:val="0"/>
  </w:num>
  <w:num w:numId="31" w16cid:durableId="2100831588">
    <w:abstractNumId w:val="12"/>
  </w:num>
  <w:num w:numId="32" w16cid:durableId="553195446">
    <w:abstractNumId w:val="21"/>
  </w:num>
  <w:num w:numId="33" w16cid:durableId="787553965">
    <w:abstractNumId w:val="2"/>
  </w:num>
  <w:num w:numId="34" w16cid:durableId="556551657">
    <w:abstractNumId w:val="13"/>
  </w:num>
  <w:num w:numId="35" w16cid:durableId="191647925">
    <w:abstractNumId w:val="23"/>
  </w:num>
  <w:num w:numId="36" w16cid:durableId="26242215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jQ0szQ1NwViCyUdpeDU4uLM/DyQAlOzWgDRwtu2LQAAAA=="/>
  </w:docVars>
  <w:rsids>
    <w:rsidRoot w:val="00745EE9"/>
    <w:rsid w:val="00001120"/>
    <w:rsid w:val="00001160"/>
    <w:rsid w:val="000033C8"/>
    <w:rsid w:val="0000486F"/>
    <w:rsid w:val="00004EF8"/>
    <w:rsid w:val="00005A6A"/>
    <w:rsid w:val="000111D3"/>
    <w:rsid w:val="00011395"/>
    <w:rsid w:val="00011B21"/>
    <w:rsid w:val="00011E63"/>
    <w:rsid w:val="00013292"/>
    <w:rsid w:val="00016A8C"/>
    <w:rsid w:val="00020473"/>
    <w:rsid w:val="00020E6E"/>
    <w:rsid w:val="00022A98"/>
    <w:rsid w:val="00022DF4"/>
    <w:rsid w:val="00027C98"/>
    <w:rsid w:val="0003081E"/>
    <w:rsid w:val="00030A27"/>
    <w:rsid w:val="00030EED"/>
    <w:rsid w:val="00031F5E"/>
    <w:rsid w:val="00032FAB"/>
    <w:rsid w:val="00035C3F"/>
    <w:rsid w:val="00036937"/>
    <w:rsid w:val="0003784C"/>
    <w:rsid w:val="000379EE"/>
    <w:rsid w:val="00040EF4"/>
    <w:rsid w:val="00041A20"/>
    <w:rsid w:val="00043064"/>
    <w:rsid w:val="000435EC"/>
    <w:rsid w:val="000449FA"/>
    <w:rsid w:val="00045537"/>
    <w:rsid w:val="00046592"/>
    <w:rsid w:val="00046E92"/>
    <w:rsid w:val="00047EB3"/>
    <w:rsid w:val="00050CE9"/>
    <w:rsid w:val="00050F4E"/>
    <w:rsid w:val="000515D8"/>
    <w:rsid w:val="00051624"/>
    <w:rsid w:val="00054CDB"/>
    <w:rsid w:val="00060D01"/>
    <w:rsid w:val="00061BE6"/>
    <w:rsid w:val="000623A7"/>
    <w:rsid w:val="000665AD"/>
    <w:rsid w:val="00067991"/>
    <w:rsid w:val="00067F04"/>
    <w:rsid w:val="000702FD"/>
    <w:rsid w:val="00070ADD"/>
    <w:rsid w:val="00072BDC"/>
    <w:rsid w:val="00074334"/>
    <w:rsid w:val="00077B2D"/>
    <w:rsid w:val="00081C37"/>
    <w:rsid w:val="00085B10"/>
    <w:rsid w:val="00087CB3"/>
    <w:rsid w:val="000909FE"/>
    <w:rsid w:val="0009227C"/>
    <w:rsid w:val="00093B12"/>
    <w:rsid w:val="00093EC9"/>
    <w:rsid w:val="00095860"/>
    <w:rsid w:val="00096119"/>
    <w:rsid w:val="00096FC1"/>
    <w:rsid w:val="00097818"/>
    <w:rsid w:val="00097F4D"/>
    <w:rsid w:val="000A00E0"/>
    <w:rsid w:val="000A397D"/>
    <w:rsid w:val="000A5B5F"/>
    <w:rsid w:val="000B2F47"/>
    <w:rsid w:val="000B5497"/>
    <w:rsid w:val="000B6B42"/>
    <w:rsid w:val="000B7BDE"/>
    <w:rsid w:val="000C0173"/>
    <w:rsid w:val="000C1745"/>
    <w:rsid w:val="000C291C"/>
    <w:rsid w:val="000C4638"/>
    <w:rsid w:val="000C5FD9"/>
    <w:rsid w:val="000C6DD5"/>
    <w:rsid w:val="000C73C1"/>
    <w:rsid w:val="000D046F"/>
    <w:rsid w:val="000D0C93"/>
    <w:rsid w:val="000D1175"/>
    <w:rsid w:val="000D2C6E"/>
    <w:rsid w:val="000D474C"/>
    <w:rsid w:val="000D4988"/>
    <w:rsid w:val="000D4B29"/>
    <w:rsid w:val="000E002F"/>
    <w:rsid w:val="000E206F"/>
    <w:rsid w:val="000E3974"/>
    <w:rsid w:val="000E488A"/>
    <w:rsid w:val="000E56B2"/>
    <w:rsid w:val="000E57A0"/>
    <w:rsid w:val="000E659A"/>
    <w:rsid w:val="000F09CB"/>
    <w:rsid w:val="000F1ACE"/>
    <w:rsid w:val="000F5B46"/>
    <w:rsid w:val="000F5E25"/>
    <w:rsid w:val="001004F0"/>
    <w:rsid w:val="001031C5"/>
    <w:rsid w:val="00103E1B"/>
    <w:rsid w:val="0010714F"/>
    <w:rsid w:val="001079EE"/>
    <w:rsid w:val="001150C3"/>
    <w:rsid w:val="00116394"/>
    <w:rsid w:val="001224E6"/>
    <w:rsid w:val="00123739"/>
    <w:rsid w:val="00123D56"/>
    <w:rsid w:val="0012544A"/>
    <w:rsid w:val="0012626C"/>
    <w:rsid w:val="00126734"/>
    <w:rsid w:val="00135AA0"/>
    <w:rsid w:val="0013634D"/>
    <w:rsid w:val="001402E4"/>
    <w:rsid w:val="00142B0C"/>
    <w:rsid w:val="00145A16"/>
    <w:rsid w:val="001462AF"/>
    <w:rsid w:val="00146334"/>
    <w:rsid w:val="001506D3"/>
    <w:rsid w:val="001521FC"/>
    <w:rsid w:val="00153013"/>
    <w:rsid w:val="00156B78"/>
    <w:rsid w:val="00157C96"/>
    <w:rsid w:val="001620CC"/>
    <w:rsid w:val="0016210F"/>
    <w:rsid w:val="001635D7"/>
    <w:rsid w:val="001641F0"/>
    <w:rsid w:val="001735B4"/>
    <w:rsid w:val="00173D59"/>
    <w:rsid w:val="001758AC"/>
    <w:rsid w:val="00175F94"/>
    <w:rsid w:val="00177D23"/>
    <w:rsid w:val="001801B7"/>
    <w:rsid w:val="001834CD"/>
    <w:rsid w:val="00185C03"/>
    <w:rsid w:val="001863BA"/>
    <w:rsid w:val="00187801"/>
    <w:rsid w:val="00190272"/>
    <w:rsid w:val="001905FD"/>
    <w:rsid w:val="00190D90"/>
    <w:rsid w:val="00191CAD"/>
    <w:rsid w:val="00193003"/>
    <w:rsid w:val="0019548E"/>
    <w:rsid w:val="001966F3"/>
    <w:rsid w:val="00196FAA"/>
    <w:rsid w:val="00196FDD"/>
    <w:rsid w:val="001A060C"/>
    <w:rsid w:val="001A2F54"/>
    <w:rsid w:val="001A3008"/>
    <w:rsid w:val="001A3A89"/>
    <w:rsid w:val="001A520A"/>
    <w:rsid w:val="001A7426"/>
    <w:rsid w:val="001B332E"/>
    <w:rsid w:val="001B5571"/>
    <w:rsid w:val="001B7A3E"/>
    <w:rsid w:val="001B7E79"/>
    <w:rsid w:val="001C09CB"/>
    <w:rsid w:val="001C2744"/>
    <w:rsid w:val="001C3ED4"/>
    <w:rsid w:val="001C5D73"/>
    <w:rsid w:val="001D0B68"/>
    <w:rsid w:val="001D17E0"/>
    <w:rsid w:val="001D32D2"/>
    <w:rsid w:val="001D390A"/>
    <w:rsid w:val="001E159C"/>
    <w:rsid w:val="001E166E"/>
    <w:rsid w:val="001E2186"/>
    <w:rsid w:val="001E3E79"/>
    <w:rsid w:val="001E40C9"/>
    <w:rsid w:val="001E5EFD"/>
    <w:rsid w:val="001E64CE"/>
    <w:rsid w:val="001F0CED"/>
    <w:rsid w:val="001F7E58"/>
    <w:rsid w:val="00201140"/>
    <w:rsid w:val="00201933"/>
    <w:rsid w:val="00204625"/>
    <w:rsid w:val="002047A6"/>
    <w:rsid w:val="002051EA"/>
    <w:rsid w:val="002057B4"/>
    <w:rsid w:val="0020664A"/>
    <w:rsid w:val="002067C8"/>
    <w:rsid w:val="002071A6"/>
    <w:rsid w:val="00211971"/>
    <w:rsid w:val="0021332F"/>
    <w:rsid w:val="00214046"/>
    <w:rsid w:val="0021560A"/>
    <w:rsid w:val="00216B9B"/>
    <w:rsid w:val="00216D67"/>
    <w:rsid w:val="002179C9"/>
    <w:rsid w:val="0022079F"/>
    <w:rsid w:val="00220917"/>
    <w:rsid w:val="00220BEA"/>
    <w:rsid w:val="00225879"/>
    <w:rsid w:val="00227543"/>
    <w:rsid w:val="00230317"/>
    <w:rsid w:val="00233407"/>
    <w:rsid w:val="002339A5"/>
    <w:rsid w:val="00233D22"/>
    <w:rsid w:val="00234A5A"/>
    <w:rsid w:val="0024147F"/>
    <w:rsid w:val="0024176F"/>
    <w:rsid w:val="00243FB2"/>
    <w:rsid w:val="00244772"/>
    <w:rsid w:val="00247E2C"/>
    <w:rsid w:val="00252411"/>
    <w:rsid w:val="00253104"/>
    <w:rsid w:val="00253235"/>
    <w:rsid w:val="00256D7A"/>
    <w:rsid w:val="00260BA7"/>
    <w:rsid w:val="00261225"/>
    <w:rsid w:val="00261CE0"/>
    <w:rsid w:val="00261F1E"/>
    <w:rsid w:val="00261FA3"/>
    <w:rsid w:val="00265EA5"/>
    <w:rsid w:val="00266E6D"/>
    <w:rsid w:val="00272DB4"/>
    <w:rsid w:val="00277E6C"/>
    <w:rsid w:val="00280F22"/>
    <w:rsid w:val="002812E4"/>
    <w:rsid w:val="002818A9"/>
    <w:rsid w:val="00282D44"/>
    <w:rsid w:val="002831AC"/>
    <w:rsid w:val="002838E3"/>
    <w:rsid w:val="002841B6"/>
    <w:rsid w:val="0028634E"/>
    <w:rsid w:val="00290490"/>
    <w:rsid w:val="00290837"/>
    <w:rsid w:val="00290A43"/>
    <w:rsid w:val="00292602"/>
    <w:rsid w:val="00293466"/>
    <w:rsid w:val="00293F99"/>
    <w:rsid w:val="00294F3D"/>
    <w:rsid w:val="002972BD"/>
    <w:rsid w:val="002A121E"/>
    <w:rsid w:val="002B0822"/>
    <w:rsid w:val="002B1CAB"/>
    <w:rsid w:val="002C06A2"/>
    <w:rsid w:val="002C19C3"/>
    <w:rsid w:val="002C1ED2"/>
    <w:rsid w:val="002C53BA"/>
    <w:rsid w:val="002C5EFC"/>
    <w:rsid w:val="002D4449"/>
    <w:rsid w:val="002D54DC"/>
    <w:rsid w:val="002D5C1B"/>
    <w:rsid w:val="002D6C53"/>
    <w:rsid w:val="002D7A42"/>
    <w:rsid w:val="002D7C2D"/>
    <w:rsid w:val="002E1721"/>
    <w:rsid w:val="002E3BFE"/>
    <w:rsid w:val="002E4221"/>
    <w:rsid w:val="002E4EA8"/>
    <w:rsid w:val="002E73E2"/>
    <w:rsid w:val="002E7C99"/>
    <w:rsid w:val="002F0362"/>
    <w:rsid w:val="002F0464"/>
    <w:rsid w:val="002F12C2"/>
    <w:rsid w:val="002F238A"/>
    <w:rsid w:val="002F33E3"/>
    <w:rsid w:val="002F5595"/>
    <w:rsid w:val="002F5FE5"/>
    <w:rsid w:val="002F7876"/>
    <w:rsid w:val="0030019A"/>
    <w:rsid w:val="0030103C"/>
    <w:rsid w:val="00303A48"/>
    <w:rsid w:val="00303F69"/>
    <w:rsid w:val="003042D8"/>
    <w:rsid w:val="0031120C"/>
    <w:rsid w:val="00312413"/>
    <w:rsid w:val="00312F5E"/>
    <w:rsid w:val="003140B1"/>
    <w:rsid w:val="00315796"/>
    <w:rsid w:val="00315A53"/>
    <w:rsid w:val="003164CD"/>
    <w:rsid w:val="003178B4"/>
    <w:rsid w:val="00317DC1"/>
    <w:rsid w:val="0032011A"/>
    <w:rsid w:val="00321C7C"/>
    <w:rsid w:val="00323915"/>
    <w:rsid w:val="0032508A"/>
    <w:rsid w:val="00333CB9"/>
    <w:rsid w:val="00333E09"/>
    <w:rsid w:val="00334F6A"/>
    <w:rsid w:val="00340241"/>
    <w:rsid w:val="00342AC8"/>
    <w:rsid w:val="00343469"/>
    <w:rsid w:val="00343D06"/>
    <w:rsid w:val="003443C1"/>
    <w:rsid w:val="00345D2F"/>
    <w:rsid w:val="00350ED8"/>
    <w:rsid w:val="00351287"/>
    <w:rsid w:val="00352CAF"/>
    <w:rsid w:val="00355228"/>
    <w:rsid w:val="00356B88"/>
    <w:rsid w:val="003602F0"/>
    <w:rsid w:val="003608CB"/>
    <w:rsid w:val="00364AEC"/>
    <w:rsid w:val="00366D02"/>
    <w:rsid w:val="003714EA"/>
    <w:rsid w:val="00371817"/>
    <w:rsid w:val="0037261A"/>
    <w:rsid w:val="00372FF8"/>
    <w:rsid w:val="00375D0E"/>
    <w:rsid w:val="003768FC"/>
    <w:rsid w:val="003778F5"/>
    <w:rsid w:val="003817DD"/>
    <w:rsid w:val="00382358"/>
    <w:rsid w:val="00384630"/>
    <w:rsid w:val="00385035"/>
    <w:rsid w:val="003878BC"/>
    <w:rsid w:val="00387BB0"/>
    <w:rsid w:val="00387D22"/>
    <w:rsid w:val="00390125"/>
    <w:rsid w:val="00390C1F"/>
    <w:rsid w:val="003931AB"/>
    <w:rsid w:val="00397D29"/>
    <w:rsid w:val="003A227C"/>
    <w:rsid w:val="003A546C"/>
    <w:rsid w:val="003A7436"/>
    <w:rsid w:val="003A7F51"/>
    <w:rsid w:val="003B1A5E"/>
    <w:rsid w:val="003B3C14"/>
    <w:rsid w:val="003B4105"/>
    <w:rsid w:val="003B4550"/>
    <w:rsid w:val="003B4FED"/>
    <w:rsid w:val="003B5E45"/>
    <w:rsid w:val="003B6C53"/>
    <w:rsid w:val="003B6E01"/>
    <w:rsid w:val="003B7C1E"/>
    <w:rsid w:val="003C517C"/>
    <w:rsid w:val="003C5AB4"/>
    <w:rsid w:val="003C6F18"/>
    <w:rsid w:val="003D0345"/>
    <w:rsid w:val="003D1B90"/>
    <w:rsid w:val="003D5AB7"/>
    <w:rsid w:val="003D7049"/>
    <w:rsid w:val="003E1F9A"/>
    <w:rsid w:val="003E2A2A"/>
    <w:rsid w:val="003E2EED"/>
    <w:rsid w:val="003E3836"/>
    <w:rsid w:val="003E434B"/>
    <w:rsid w:val="003E68EA"/>
    <w:rsid w:val="003E7D09"/>
    <w:rsid w:val="003F0039"/>
    <w:rsid w:val="003F3A84"/>
    <w:rsid w:val="003F4845"/>
    <w:rsid w:val="003F4B7E"/>
    <w:rsid w:val="003F740D"/>
    <w:rsid w:val="00401B20"/>
    <w:rsid w:val="0040456D"/>
    <w:rsid w:val="00404982"/>
    <w:rsid w:val="00405654"/>
    <w:rsid w:val="00411033"/>
    <w:rsid w:val="00412BE4"/>
    <w:rsid w:val="00414B7A"/>
    <w:rsid w:val="00417A4F"/>
    <w:rsid w:val="00421926"/>
    <w:rsid w:val="00422814"/>
    <w:rsid w:val="00425FCD"/>
    <w:rsid w:val="0043416D"/>
    <w:rsid w:val="00437476"/>
    <w:rsid w:val="00437585"/>
    <w:rsid w:val="004375DC"/>
    <w:rsid w:val="00440A6D"/>
    <w:rsid w:val="00440DDE"/>
    <w:rsid w:val="00440F48"/>
    <w:rsid w:val="00440FB5"/>
    <w:rsid w:val="00443C17"/>
    <w:rsid w:val="004478FB"/>
    <w:rsid w:val="00451102"/>
    <w:rsid w:val="00451533"/>
    <w:rsid w:val="00451F67"/>
    <w:rsid w:val="00452DAE"/>
    <w:rsid w:val="00453891"/>
    <w:rsid w:val="004538A3"/>
    <w:rsid w:val="00456B2B"/>
    <w:rsid w:val="00461253"/>
    <w:rsid w:val="0046278E"/>
    <w:rsid w:val="00471553"/>
    <w:rsid w:val="0047295B"/>
    <w:rsid w:val="00473006"/>
    <w:rsid w:val="00473194"/>
    <w:rsid w:val="00474AD7"/>
    <w:rsid w:val="00477BB8"/>
    <w:rsid w:val="00477FE9"/>
    <w:rsid w:val="00481C5D"/>
    <w:rsid w:val="004820FA"/>
    <w:rsid w:val="004826D3"/>
    <w:rsid w:val="00482E55"/>
    <w:rsid w:val="004852E3"/>
    <w:rsid w:val="004914F1"/>
    <w:rsid w:val="0049261C"/>
    <w:rsid w:val="004931A6"/>
    <w:rsid w:val="004948DD"/>
    <w:rsid w:val="00495856"/>
    <w:rsid w:val="004A17DB"/>
    <w:rsid w:val="004A1A61"/>
    <w:rsid w:val="004A1DC4"/>
    <w:rsid w:val="004A2523"/>
    <w:rsid w:val="004A316D"/>
    <w:rsid w:val="004A365B"/>
    <w:rsid w:val="004A3AAB"/>
    <w:rsid w:val="004A69C4"/>
    <w:rsid w:val="004A7054"/>
    <w:rsid w:val="004B38B2"/>
    <w:rsid w:val="004C15AA"/>
    <w:rsid w:val="004C2B99"/>
    <w:rsid w:val="004C6E07"/>
    <w:rsid w:val="004D0201"/>
    <w:rsid w:val="004D1416"/>
    <w:rsid w:val="004D1F83"/>
    <w:rsid w:val="004D2318"/>
    <w:rsid w:val="004D24A6"/>
    <w:rsid w:val="004D2D23"/>
    <w:rsid w:val="004D4353"/>
    <w:rsid w:val="004E039E"/>
    <w:rsid w:val="004E3D97"/>
    <w:rsid w:val="004E3E12"/>
    <w:rsid w:val="004E59FD"/>
    <w:rsid w:val="004E6334"/>
    <w:rsid w:val="004E70BA"/>
    <w:rsid w:val="004E7E4A"/>
    <w:rsid w:val="004F026B"/>
    <w:rsid w:val="004F3A41"/>
    <w:rsid w:val="004F448F"/>
    <w:rsid w:val="004F5692"/>
    <w:rsid w:val="004F6DAE"/>
    <w:rsid w:val="00500A45"/>
    <w:rsid w:val="005020BF"/>
    <w:rsid w:val="0050245D"/>
    <w:rsid w:val="00502AC4"/>
    <w:rsid w:val="00502B6B"/>
    <w:rsid w:val="005042C2"/>
    <w:rsid w:val="00504395"/>
    <w:rsid w:val="0050459E"/>
    <w:rsid w:val="00510877"/>
    <w:rsid w:val="005150B4"/>
    <w:rsid w:val="00516F66"/>
    <w:rsid w:val="005173BC"/>
    <w:rsid w:val="005174A3"/>
    <w:rsid w:val="00521DE9"/>
    <w:rsid w:val="00521EE7"/>
    <w:rsid w:val="005225F3"/>
    <w:rsid w:val="00523E2E"/>
    <w:rsid w:val="00524179"/>
    <w:rsid w:val="00525969"/>
    <w:rsid w:val="00526121"/>
    <w:rsid w:val="00526E47"/>
    <w:rsid w:val="00527E18"/>
    <w:rsid w:val="00531815"/>
    <w:rsid w:val="0053347A"/>
    <w:rsid w:val="00535F4D"/>
    <w:rsid w:val="00540C2A"/>
    <w:rsid w:val="00543A28"/>
    <w:rsid w:val="005501E6"/>
    <w:rsid w:val="00550455"/>
    <w:rsid w:val="00553AA3"/>
    <w:rsid w:val="005550BB"/>
    <w:rsid w:val="00556080"/>
    <w:rsid w:val="00562175"/>
    <w:rsid w:val="00562479"/>
    <w:rsid w:val="00566371"/>
    <w:rsid w:val="00566411"/>
    <w:rsid w:val="00574916"/>
    <w:rsid w:val="00574D20"/>
    <w:rsid w:val="005837A9"/>
    <w:rsid w:val="005855DA"/>
    <w:rsid w:val="00587BF9"/>
    <w:rsid w:val="0059067F"/>
    <w:rsid w:val="00590DE9"/>
    <w:rsid w:val="0059116D"/>
    <w:rsid w:val="00594D8D"/>
    <w:rsid w:val="00594EA3"/>
    <w:rsid w:val="00596AC5"/>
    <w:rsid w:val="00597B47"/>
    <w:rsid w:val="005A0460"/>
    <w:rsid w:val="005A5468"/>
    <w:rsid w:val="005A5E3B"/>
    <w:rsid w:val="005B20AA"/>
    <w:rsid w:val="005B3ED7"/>
    <w:rsid w:val="005B46C8"/>
    <w:rsid w:val="005B4A12"/>
    <w:rsid w:val="005B4D82"/>
    <w:rsid w:val="005B7AD0"/>
    <w:rsid w:val="005C183F"/>
    <w:rsid w:val="005C32CF"/>
    <w:rsid w:val="005D456D"/>
    <w:rsid w:val="005D6D07"/>
    <w:rsid w:val="005D7270"/>
    <w:rsid w:val="005D7B5B"/>
    <w:rsid w:val="005E013A"/>
    <w:rsid w:val="005E08DF"/>
    <w:rsid w:val="005E1270"/>
    <w:rsid w:val="005E1CE5"/>
    <w:rsid w:val="005E29F1"/>
    <w:rsid w:val="005E3B23"/>
    <w:rsid w:val="005F0169"/>
    <w:rsid w:val="005F0503"/>
    <w:rsid w:val="005F2EEE"/>
    <w:rsid w:val="005F42FD"/>
    <w:rsid w:val="005F4E4F"/>
    <w:rsid w:val="005F6CB8"/>
    <w:rsid w:val="005F7169"/>
    <w:rsid w:val="005F7598"/>
    <w:rsid w:val="005F7CD0"/>
    <w:rsid w:val="00601231"/>
    <w:rsid w:val="0060334A"/>
    <w:rsid w:val="0060527F"/>
    <w:rsid w:val="006060F3"/>
    <w:rsid w:val="00606913"/>
    <w:rsid w:val="00606B28"/>
    <w:rsid w:val="00612F12"/>
    <w:rsid w:val="00613E30"/>
    <w:rsid w:val="00614A31"/>
    <w:rsid w:val="00620210"/>
    <w:rsid w:val="00620EF5"/>
    <w:rsid w:val="00622458"/>
    <w:rsid w:val="006235F5"/>
    <w:rsid w:val="00623752"/>
    <w:rsid w:val="006331A7"/>
    <w:rsid w:val="006334B6"/>
    <w:rsid w:val="006343B5"/>
    <w:rsid w:val="00635F69"/>
    <w:rsid w:val="00637C99"/>
    <w:rsid w:val="00640124"/>
    <w:rsid w:val="006409A8"/>
    <w:rsid w:val="0064100D"/>
    <w:rsid w:val="0064591D"/>
    <w:rsid w:val="006512BC"/>
    <w:rsid w:val="00651666"/>
    <w:rsid w:val="00654343"/>
    <w:rsid w:val="00656C91"/>
    <w:rsid w:val="0066428D"/>
    <w:rsid w:val="00667522"/>
    <w:rsid w:val="00671529"/>
    <w:rsid w:val="00672F21"/>
    <w:rsid w:val="0067368C"/>
    <w:rsid w:val="00681859"/>
    <w:rsid w:val="006838A1"/>
    <w:rsid w:val="00684987"/>
    <w:rsid w:val="00687045"/>
    <w:rsid w:val="00687D82"/>
    <w:rsid w:val="00695A94"/>
    <w:rsid w:val="00696197"/>
    <w:rsid w:val="0069684E"/>
    <w:rsid w:val="006971B7"/>
    <w:rsid w:val="006975F1"/>
    <w:rsid w:val="006A2F9A"/>
    <w:rsid w:val="006A316C"/>
    <w:rsid w:val="006A339C"/>
    <w:rsid w:val="006A3AA5"/>
    <w:rsid w:val="006A6607"/>
    <w:rsid w:val="006B1F8F"/>
    <w:rsid w:val="006B6980"/>
    <w:rsid w:val="006B7CF9"/>
    <w:rsid w:val="006C0FA0"/>
    <w:rsid w:val="006C12E3"/>
    <w:rsid w:val="006C172D"/>
    <w:rsid w:val="006C6A56"/>
    <w:rsid w:val="006C7029"/>
    <w:rsid w:val="006D02BA"/>
    <w:rsid w:val="006D19AA"/>
    <w:rsid w:val="006D45D6"/>
    <w:rsid w:val="006E0E53"/>
    <w:rsid w:val="006E281D"/>
    <w:rsid w:val="006E4390"/>
    <w:rsid w:val="006E6093"/>
    <w:rsid w:val="006E76BC"/>
    <w:rsid w:val="006E7E07"/>
    <w:rsid w:val="006F0B92"/>
    <w:rsid w:val="006F2C68"/>
    <w:rsid w:val="006F57C3"/>
    <w:rsid w:val="006F73CC"/>
    <w:rsid w:val="00700D42"/>
    <w:rsid w:val="007014FF"/>
    <w:rsid w:val="00701DDB"/>
    <w:rsid w:val="00705C55"/>
    <w:rsid w:val="007072DE"/>
    <w:rsid w:val="00707D7B"/>
    <w:rsid w:val="007104D4"/>
    <w:rsid w:val="0071306C"/>
    <w:rsid w:val="007154CE"/>
    <w:rsid w:val="007161AA"/>
    <w:rsid w:val="0071662B"/>
    <w:rsid w:val="00717178"/>
    <w:rsid w:val="00721906"/>
    <w:rsid w:val="00721B4E"/>
    <w:rsid w:val="00721F87"/>
    <w:rsid w:val="007268F9"/>
    <w:rsid w:val="00726C1C"/>
    <w:rsid w:val="00730F19"/>
    <w:rsid w:val="007312E8"/>
    <w:rsid w:val="007326D4"/>
    <w:rsid w:val="0073275F"/>
    <w:rsid w:val="00735B55"/>
    <w:rsid w:val="0073767B"/>
    <w:rsid w:val="00740C7A"/>
    <w:rsid w:val="007413D1"/>
    <w:rsid w:val="00741593"/>
    <w:rsid w:val="007428F9"/>
    <w:rsid w:val="00742E4C"/>
    <w:rsid w:val="007459BF"/>
    <w:rsid w:val="00745EE9"/>
    <w:rsid w:val="007466FB"/>
    <w:rsid w:val="00746E31"/>
    <w:rsid w:val="00747775"/>
    <w:rsid w:val="00747FBA"/>
    <w:rsid w:val="0075041A"/>
    <w:rsid w:val="00750E19"/>
    <w:rsid w:val="007564A8"/>
    <w:rsid w:val="007601C1"/>
    <w:rsid w:val="00760D8E"/>
    <w:rsid w:val="00760F4F"/>
    <w:rsid w:val="00762081"/>
    <w:rsid w:val="00764B73"/>
    <w:rsid w:val="00765C59"/>
    <w:rsid w:val="00765D83"/>
    <w:rsid w:val="00772561"/>
    <w:rsid w:val="00772A67"/>
    <w:rsid w:val="00773557"/>
    <w:rsid w:val="007749FE"/>
    <w:rsid w:val="007755D1"/>
    <w:rsid w:val="00777D90"/>
    <w:rsid w:val="007829D0"/>
    <w:rsid w:val="0078492C"/>
    <w:rsid w:val="00793476"/>
    <w:rsid w:val="0079452B"/>
    <w:rsid w:val="0079514A"/>
    <w:rsid w:val="0079564F"/>
    <w:rsid w:val="007A2BEA"/>
    <w:rsid w:val="007A3CF2"/>
    <w:rsid w:val="007A4813"/>
    <w:rsid w:val="007B17A9"/>
    <w:rsid w:val="007B1D12"/>
    <w:rsid w:val="007B2F6D"/>
    <w:rsid w:val="007B376A"/>
    <w:rsid w:val="007B49D5"/>
    <w:rsid w:val="007B6F8E"/>
    <w:rsid w:val="007B76A7"/>
    <w:rsid w:val="007C053F"/>
    <w:rsid w:val="007C1FA8"/>
    <w:rsid w:val="007C52B0"/>
    <w:rsid w:val="007D1D5C"/>
    <w:rsid w:val="007D6C48"/>
    <w:rsid w:val="007D6C8D"/>
    <w:rsid w:val="007E0B28"/>
    <w:rsid w:val="007E134B"/>
    <w:rsid w:val="007E1B51"/>
    <w:rsid w:val="007E1BB7"/>
    <w:rsid w:val="007E1F83"/>
    <w:rsid w:val="007E466E"/>
    <w:rsid w:val="007E60BA"/>
    <w:rsid w:val="007E62ED"/>
    <w:rsid w:val="007E754C"/>
    <w:rsid w:val="007E7695"/>
    <w:rsid w:val="007E7B07"/>
    <w:rsid w:val="007E7D11"/>
    <w:rsid w:val="007F2A0F"/>
    <w:rsid w:val="007F350C"/>
    <w:rsid w:val="007F54F2"/>
    <w:rsid w:val="007F6400"/>
    <w:rsid w:val="007F727B"/>
    <w:rsid w:val="007F78D0"/>
    <w:rsid w:val="008000C7"/>
    <w:rsid w:val="00801536"/>
    <w:rsid w:val="00802F35"/>
    <w:rsid w:val="0080321B"/>
    <w:rsid w:val="00805F43"/>
    <w:rsid w:val="008061CB"/>
    <w:rsid w:val="00807C8F"/>
    <w:rsid w:val="00810E28"/>
    <w:rsid w:val="00811E95"/>
    <w:rsid w:val="00811F4A"/>
    <w:rsid w:val="008129E4"/>
    <w:rsid w:val="00812E9D"/>
    <w:rsid w:val="00815FD3"/>
    <w:rsid w:val="00816928"/>
    <w:rsid w:val="0081784D"/>
    <w:rsid w:val="00820ACC"/>
    <w:rsid w:val="00822250"/>
    <w:rsid w:val="0082310B"/>
    <w:rsid w:val="008247E2"/>
    <w:rsid w:val="00825680"/>
    <w:rsid w:val="00826701"/>
    <w:rsid w:val="00827220"/>
    <w:rsid w:val="00830B50"/>
    <w:rsid w:val="00830B58"/>
    <w:rsid w:val="00832399"/>
    <w:rsid w:val="00832875"/>
    <w:rsid w:val="00833F57"/>
    <w:rsid w:val="008342B3"/>
    <w:rsid w:val="008342E0"/>
    <w:rsid w:val="008355AF"/>
    <w:rsid w:val="00836517"/>
    <w:rsid w:val="00843A7B"/>
    <w:rsid w:val="00843B7B"/>
    <w:rsid w:val="00843F6F"/>
    <w:rsid w:val="008442B2"/>
    <w:rsid w:val="008463E6"/>
    <w:rsid w:val="00847B82"/>
    <w:rsid w:val="00853E77"/>
    <w:rsid w:val="008542DA"/>
    <w:rsid w:val="00854AFF"/>
    <w:rsid w:val="00855484"/>
    <w:rsid w:val="00856B68"/>
    <w:rsid w:val="0086105F"/>
    <w:rsid w:val="0086694F"/>
    <w:rsid w:val="00866CC6"/>
    <w:rsid w:val="00871DA0"/>
    <w:rsid w:val="00871EE5"/>
    <w:rsid w:val="008752DA"/>
    <w:rsid w:val="00883063"/>
    <w:rsid w:val="008837CA"/>
    <w:rsid w:val="008844DB"/>
    <w:rsid w:val="008907C2"/>
    <w:rsid w:val="00893056"/>
    <w:rsid w:val="008935F3"/>
    <w:rsid w:val="00893953"/>
    <w:rsid w:val="00893EFC"/>
    <w:rsid w:val="00894B32"/>
    <w:rsid w:val="00895112"/>
    <w:rsid w:val="00896859"/>
    <w:rsid w:val="008A28EF"/>
    <w:rsid w:val="008A30CF"/>
    <w:rsid w:val="008A3ADF"/>
    <w:rsid w:val="008A4C69"/>
    <w:rsid w:val="008A5158"/>
    <w:rsid w:val="008A56DB"/>
    <w:rsid w:val="008A57DC"/>
    <w:rsid w:val="008B03AB"/>
    <w:rsid w:val="008B1678"/>
    <w:rsid w:val="008B2988"/>
    <w:rsid w:val="008B3C62"/>
    <w:rsid w:val="008B7361"/>
    <w:rsid w:val="008C2C4D"/>
    <w:rsid w:val="008C2E90"/>
    <w:rsid w:val="008C4BB7"/>
    <w:rsid w:val="008C7903"/>
    <w:rsid w:val="008D1249"/>
    <w:rsid w:val="008D16BE"/>
    <w:rsid w:val="008D471E"/>
    <w:rsid w:val="008D7B56"/>
    <w:rsid w:val="008E00F1"/>
    <w:rsid w:val="008E0F6F"/>
    <w:rsid w:val="008E4AD2"/>
    <w:rsid w:val="008E4F6A"/>
    <w:rsid w:val="008E512A"/>
    <w:rsid w:val="008E681F"/>
    <w:rsid w:val="008E6DE1"/>
    <w:rsid w:val="008E7C4A"/>
    <w:rsid w:val="008F1C79"/>
    <w:rsid w:val="008F1E7F"/>
    <w:rsid w:val="008F2C75"/>
    <w:rsid w:val="008F5805"/>
    <w:rsid w:val="008F5B42"/>
    <w:rsid w:val="008F5B92"/>
    <w:rsid w:val="008F5E23"/>
    <w:rsid w:val="008F7097"/>
    <w:rsid w:val="008F74A9"/>
    <w:rsid w:val="00902F34"/>
    <w:rsid w:val="0090798C"/>
    <w:rsid w:val="009120F6"/>
    <w:rsid w:val="009151BD"/>
    <w:rsid w:val="00915919"/>
    <w:rsid w:val="00915C89"/>
    <w:rsid w:val="0092077F"/>
    <w:rsid w:val="009210BC"/>
    <w:rsid w:val="00921A66"/>
    <w:rsid w:val="00923F55"/>
    <w:rsid w:val="00925DAB"/>
    <w:rsid w:val="0092734F"/>
    <w:rsid w:val="00930CEC"/>
    <w:rsid w:val="00931009"/>
    <w:rsid w:val="00931073"/>
    <w:rsid w:val="00936F7E"/>
    <w:rsid w:val="009411B4"/>
    <w:rsid w:val="00944FAA"/>
    <w:rsid w:val="0094542C"/>
    <w:rsid w:val="00947D4E"/>
    <w:rsid w:val="0095251F"/>
    <w:rsid w:val="00953D85"/>
    <w:rsid w:val="0095471A"/>
    <w:rsid w:val="00957CB8"/>
    <w:rsid w:val="009607DE"/>
    <w:rsid w:val="0096450A"/>
    <w:rsid w:val="009651C1"/>
    <w:rsid w:val="009653E0"/>
    <w:rsid w:val="00970E8F"/>
    <w:rsid w:val="009741EC"/>
    <w:rsid w:val="00975170"/>
    <w:rsid w:val="0098021F"/>
    <w:rsid w:val="00980998"/>
    <w:rsid w:val="00981B9A"/>
    <w:rsid w:val="009822D5"/>
    <w:rsid w:val="00982D35"/>
    <w:rsid w:val="009866C8"/>
    <w:rsid w:val="00986B02"/>
    <w:rsid w:val="00987367"/>
    <w:rsid w:val="00987924"/>
    <w:rsid w:val="0099141B"/>
    <w:rsid w:val="00992223"/>
    <w:rsid w:val="00992A44"/>
    <w:rsid w:val="00993E22"/>
    <w:rsid w:val="009A2415"/>
    <w:rsid w:val="009A34C9"/>
    <w:rsid w:val="009A50FA"/>
    <w:rsid w:val="009A6C3D"/>
    <w:rsid w:val="009A7169"/>
    <w:rsid w:val="009A7753"/>
    <w:rsid w:val="009B0E16"/>
    <w:rsid w:val="009B1B20"/>
    <w:rsid w:val="009B1F28"/>
    <w:rsid w:val="009B55D1"/>
    <w:rsid w:val="009B68F6"/>
    <w:rsid w:val="009C149B"/>
    <w:rsid w:val="009C1A30"/>
    <w:rsid w:val="009C29D9"/>
    <w:rsid w:val="009C3018"/>
    <w:rsid w:val="009C4FE2"/>
    <w:rsid w:val="009C5669"/>
    <w:rsid w:val="009C5874"/>
    <w:rsid w:val="009C7535"/>
    <w:rsid w:val="009C7FAA"/>
    <w:rsid w:val="009D0139"/>
    <w:rsid w:val="009D1C68"/>
    <w:rsid w:val="009D24D5"/>
    <w:rsid w:val="009D24DD"/>
    <w:rsid w:val="009D2B13"/>
    <w:rsid w:val="009D67BE"/>
    <w:rsid w:val="009D6943"/>
    <w:rsid w:val="009D7440"/>
    <w:rsid w:val="009E00C0"/>
    <w:rsid w:val="009E063C"/>
    <w:rsid w:val="009E164E"/>
    <w:rsid w:val="009E357E"/>
    <w:rsid w:val="009E38D1"/>
    <w:rsid w:val="009E5B65"/>
    <w:rsid w:val="009F0C4E"/>
    <w:rsid w:val="009F2440"/>
    <w:rsid w:val="009F2518"/>
    <w:rsid w:val="009F3F42"/>
    <w:rsid w:val="009F5CDC"/>
    <w:rsid w:val="00A00C92"/>
    <w:rsid w:val="00A00FF4"/>
    <w:rsid w:val="00A03B54"/>
    <w:rsid w:val="00A0755D"/>
    <w:rsid w:val="00A11CD3"/>
    <w:rsid w:val="00A13005"/>
    <w:rsid w:val="00A15260"/>
    <w:rsid w:val="00A15FD8"/>
    <w:rsid w:val="00A1796A"/>
    <w:rsid w:val="00A17ED7"/>
    <w:rsid w:val="00A21E2B"/>
    <w:rsid w:val="00A23A82"/>
    <w:rsid w:val="00A246DE"/>
    <w:rsid w:val="00A25D98"/>
    <w:rsid w:val="00A301D4"/>
    <w:rsid w:val="00A30F16"/>
    <w:rsid w:val="00A333A4"/>
    <w:rsid w:val="00A33781"/>
    <w:rsid w:val="00A33D87"/>
    <w:rsid w:val="00A3514A"/>
    <w:rsid w:val="00A35BF4"/>
    <w:rsid w:val="00A35D03"/>
    <w:rsid w:val="00A36BE3"/>
    <w:rsid w:val="00A378FF"/>
    <w:rsid w:val="00A43D7A"/>
    <w:rsid w:val="00A45515"/>
    <w:rsid w:val="00A46533"/>
    <w:rsid w:val="00A47A9E"/>
    <w:rsid w:val="00A47F0C"/>
    <w:rsid w:val="00A504C2"/>
    <w:rsid w:val="00A50D20"/>
    <w:rsid w:val="00A51202"/>
    <w:rsid w:val="00A52438"/>
    <w:rsid w:val="00A54766"/>
    <w:rsid w:val="00A602D8"/>
    <w:rsid w:val="00A60510"/>
    <w:rsid w:val="00A60817"/>
    <w:rsid w:val="00A60F42"/>
    <w:rsid w:val="00A6134A"/>
    <w:rsid w:val="00A639E7"/>
    <w:rsid w:val="00A63FEA"/>
    <w:rsid w:val="00A65558"/>
    <w:rsid w:val="00A75F45"/>
    <w:rsid w:val="00A77207"/>
    <w:rsid w:val="00A775CF"/>
    <w:rsid w:val="00A77D07"/>
    <w:rsid w:val="00A821EB"/>
    <w:rsid w:val="00A8293B"/>
    <w:rsid w:val="00A844D0"/>
    <w:rsid w:val="00A85042"/>
    <w:rsid w:val="00A91034"/>
    <w:rsid w:val="00A94EE3"/>
    <w:rsid w:val="00AA0746"/>
    <w:rsid w:val="00AA0978"/>
    <w:rsid w:val="00AA0BF1"/>
    <w:rsid w:val="00AA3D59"/>
    <w:rsid w:val="00AA4D01"/>
    <w:rsid w:val="00AA79AD"/>
    <w:rsid w:val="00AA7E00"/>
    <w:rsid w:val="00AB0A85"/>
    <w:rsid w:val="00AB0CA7"/>
    <w:rsid w:val="00AB2040"/>
    <w:rsid w:val="00AB46BE"/>
    <w:rsid w:val="00AB5D87"/>
    <w:rsid w:val="00AB6E83"/>
    <w:rsid w:val="00AC1F20"/>
    <w:rsid w:val="00AC2809"/>
    <w:rsid w:val="00AC555B"/>
    <w:rsid w:val="00AC6B2D"/>
    <w:rsid w:val="00AC6BA4"/>
    <w:rsid w:val="00AC7679"/>
    <w:rsid w:val="00AC78A2"/>
    <w:rsid w:val="00AD064E"/>
    <w:rsid w:val="00AD2E3F"/>
    <w:rsid w:val="00AD323B"/>
    <w:rsid w:val="00AD5374"/>
    <w:rsid w:val="00AD559F"/>
    <w:rsid w:val="00AD5A72"/>
    <w:rsid w:val="00AD5CEE"/>
    <w:rsid w:val="00AD6921"/>
    <w:rsid w:val="00AE5240"/>
    <w:rsid w:val="00AE7495"/>
    <w:rsid w:val="00AE7976"/>
    <w:rsid w:val="00AF2058"/>
    <w:rsid w:val="00AF2688"/>
    <w:rsid w:val="00AF2B0D"/>
    <w:rsid w:val="00AF4951"/>
    <w:rsid w:val="00AF4967"/>
    <w:rsid w:val="00AF60E3"/>
    <w:rsid w:val="00AF6D9D"/>
    <w:rsid w:val="00B047A6"/>
    <w:rsid w:val="00B05A59"/>
    <w:rsid w:val="00B06045"/>
    <w:rsid w:val="00B069D0"/>
    <w:rsid w:val="00B14824"/>
    <w:rsid w:val="00B16C07"/>
    <w:rsid w:val="00B17F5A"/>
    <w:rsid w:val="00B22EC3"/>
    <w:rsid w:val="00B22F3C"/>
    <w:rsid w:val="00B22FE1"/>
    <w:rsid w:val="00B234D8"/>
    <w:rsid w:val="00B2745E"/>
    <w:rsid w:val="00B275CB"/>
    <w:rsid w:val="00B30124"/>
    <w:rsid w:val="00B317BD"/>
    <w:rsid w:val="00B317EF"/>
    <w:rsid w:val="00B319AF"/>
    <w:rsid w:val="00B33581"/>
    <w:rsid w:val="00B33B78"/>
    <w:rsid w:val="00B3665A"/>
    <w:rsid w:val="00B36E3B"/>
    <w:rsid w:val="00B37074"/>
    <w:rsid w:val="00B4086F"/>
    <w:rsid w:val="00B44038"/>
    <w:rsid w:val="00B46162"/>
    <w:rsid w:val="00B47253"/>
    <w:rsid w:val="00B50C41"/>
    <w:rsid w:val="00B52189"/>
    <w:rsid w:val="00B54516"/>
    <w:rsid w:val="00B55B92"/>
    <w:rsid w:val="00B60E11"/>
    <w:rsid w:val="00B610C3"/>
    <w:rsid w:val="00B61B60"/>
    <w:rsid w:val="00B61E00"/>
    <w:rsid w:val="00B61F23"/>
    <w:rsid w:val="00B6412C"/>
    <w:rsid w:val="00B64BA7"/>
    <w:rsid w:val="00B65BBC"/>
    <w:rsid w:val="00B66940"/>
    <w:rsid w:val="00B67D52"/>
    <w:rsid w:val="00B704F6"/>
    <w:rsid w:val="00B7070D"/>
    <w:rsid w:val="00B733C2"/>
    <w:rsid w:val="00B73BFF"/>
    <w:rsid w:val="00B73C68"/>
    <w:rsid w:val="00B748E6"/>
    <w:rsid w:val="00B7555E"/>
    <w:rsid w:val="00B811AE"/>
    <w:rsid w:val="00B821E7"/>
    <w:rsid w:val="00B84A35"/>
    <w:rsid w:val="00B8585B"/>
    <w:rsid w:val="00B86E93"/>
    <w:rsid w:val="00B91F50"/>
    <w:rsid w:val="00B9289C"/>
    <w:rsid w:val="00B94BB2"/>
    <w:rsid w:val="00B9623F"/>
    <w:rsid w:val="00B977BF"/>
    <w:rsid w:val="00BA2982"/>
    <w:rsid w:val="00BA31C8"/>
    <w:rsid w:val="00BA5543"/>
    <w:rsid w:val="00BA68DF"/>
    <w:rsid w:val="00BB0017"/>
    <w:rsid w:val="00BB4901"/>
    <w:rsid w:val="00BB4ED0"/>
    <w:rsid w:val="00BC017F"/>
    <w:rsid w:val="00BC04C9"/>
    <w:rsid w:val="00BC1E93"/>
    <w:rsid w:val="00BC3B45"/>
    <w:rsid w:val="00BC6C49"/>
    <w:rsid w:val="00BD133A"/>
    <w:rsid w:val="00BD6A44"/>
    <w:rsid w:val="00BD7106"/>
    <w:rsid w:val="00BE04BA"/>
    <w:rsid w:val="00BE2EDE"/>
    <w:rsid w:val="00BE2F91"/>
    <w:rsid w:val="00BE4DF5"/>
    <w:rsid w:val="00BE5A68"/>
    <w:rsid w:val="00BE6FFC"/>
    <w:rsid w:val="00BE7976"/>
    <w:rsid w:val="00C00B36"/>
    <w:rsid w:val="00C00E8B"/>
    <w:rsid w:val="00C01BB6"/>
    <w:rsid w:val="00C02A77"/>
    <w:rsid w:val="00C02AA7"/>
    <w:rsid w:val="00C03E52"/>
    <w:rsid w:val="00C046AD"/>
    <w:rsid w:val="00C07879"/>
    <w:rsid w:val="00C10ADB"/>
    <w:rsid w:val="00C16DAD"/>
    <w:rsid w:val="00C17369"/>
    <w:rsid w:val="00C2021C"/>
    <w:rsid w:val="00C21B3C"/>
    <w:rsid w:val="00C2295E"/>
    <w:rsid w:val="00C23EC0"/>
    <w:rsid w:val="00C24930"/>
    <w:rsid w:val="00C26EBC"/>
    <w:rsid w:val="00C3256B"/>
    <w:rsid w:val="00C32BD4"/>
    <w:rsid w:val="00C35A27"/>
    <w:rsid w:val="00C35CFC"/>
    <w:rsid w:val="00C3791C"/>
    <w:rsid w:val="00C401A7"/>
    <w:rsid w:val="00C41A8E"/>
    <w:rsid w:val="00C4374F"/>
    <w:rsid w:val="00C439EF"/>
    <w:rsid w:val="00C44012"/>
    <w:rsid w:val="00C44FC8"/>
    <w:rsid w:val="00C460D6"/>
    <w:rsid w:val="00C47196"/>
    <w:rsid w:val="00C502EB"/>
    <w:rsid w:val="00C51241"/>
    <w:rsid w:val="00C51CFC"/>
    <w:rsid w:val="00C52544"/>
    <w:rsid w:val="00C5391F"/>
    <w:rsid w:val="00C53942"/>
    <w:rsid w:val="00C55CDF"/>
    <w:rsid w:val="00C60B7C"/>
    <w:rsid w:val="00C61209"/>
    <w:rsid w:val="00C66154"/>
    <w:rsid w:val="00C675C8"/>
    <w:rsid w:val="00C70846"/>
    <w:rsid w:val="00C710AE"/>
    <w:rsid w:val="00C7161B"/>
    <w:rsid w:val="00C73AF2"/>
    <w:rsid w:val="00C745E4"/>
    <w:rsid w:val="00C753CB"/>
    <w:rsid w:val="00C77433"/>
    <w:rsid w:val="00C77B1B"/>
    <w:rsid w:val="00C8479C"/>
    <w:rsid w:val="00C84BF0"/>
    <w:rsid w:val="00C85ED1"/>
    <w:rsid w:val="00C86186"/>
    <w:rsid w:val="00C875F7"/>
    <w:rsid w:val="00C8762D"/>
    <w:rsid w:val="00C9007B"/>
    <w:rsid w:val="00C929B1"/>
    <w:rsid w:val="00C93728"/>
    <w:rsid w:val="00C93FB9"/>
    <w:rsid w:val="00C95692"/>
    <w:rsid w:val="00C95987"/>
    <w:rsid w:val="00CA0447"/>
    <w:rsid w:val="00CA1143"/>
    <w:rsid w:val="00CA35B1"/>
    <w:rsid w:val="00CA40C6"/>
    <w:rsid w:val="00CA546D"/>
    <w:rsid w:val="00CA58C6"/>
    <w:rsid w:val="00CA7743"/>
    <w:rsid w:val="00CA7790"/>
    <w:rsid w:val="00CA7C6D"/>
    <w:rsid w:val="00CB29E3"/>
    <w:rsid w:val="00CB3656"/>
    <w:rsid w:val="00CB4C2C"/>
    <w:rsid w:val="00CB52F9"/>
    <w:rsid w:val="00CB6F4A"/>
    <w:rsid w:val="00CC04D8"/>
    <w:rsid w:val="00CC0D9F"/>
    <w:rsid w:val="00CC2929"/>
    <w:rsid w:val="00CC3AB5"/>
    <w:rsid w:val="00CC3ED3"/>
    <w:rsid w:val="00CC5565"/>
    <w:rsid w:val="00CC6027"/>
    <w:rsid w:val="00CC78B8"/>
    <w:rsid w:val="00CD3317"/>
    <w:rsid w:val="00CE04BD"/>
    <w:rsid w:val="00CE12A7"/>
    <w:rsid w:val="00CE3216"/>
    <w:rsid w:val="00CE383B"/>
    <w:rsid w:val="00CE4A7B"/>
    <w:rsid w:val="00CE52F2"/>
    <w:rsid w:val="00CF1788"/>
    <w:rsid w:val="00CF1EE1"/>
    <w:rsid w:val="00CF1F23"/>
    <w:rsid w:val="00CF2FA8"/>
    <w:rsid w:val="00CF3F9B"/>
    <w:rsid w:val="00D03825"/>
    <w:rsid w:val="00D05AA0"/>
    <w:rsid w:val="00D104A6"/>
    <w:rsid w:val="00D11EB5"/>
    <w:rsid w:val="00D14573"/>
    <w:rsid w:val="00D145E2"/>
    <w:rsid w:val="00D148A8"/>
    <w:rsid w:val="00D14D55"/>
    <w:rsid w:val="00D172F1"/>
    <w:rsid w:val="00D205E7"/>
    <w:rsid w:val="00D20ACD"/>
    <w:rsid w:val="00D20EE3"/>
    <w:rsid w:val="00D235E9"/>
    <w:rsid w:val="00D23F26"/>
    <w:rsid w:val="00D244FE"/>
    <w:rsid w:val="00D2478C"/>
    <w:rsid w:val="00D25383"/>
    <w:rsid w:val="00D267E7"/>
    <w:rsid w:val="00D33412"/>
    <w:rsid w:val="00D346C0"/>
    <w:rsid w:val="00D35AC0"/>
    <w:rsid w:val="00D35DBE"/>
    <w:rsid w:val="00D40F33"/>
    <w:rsid w:val="00D436AE"/>
    <w:rsid w:val="00D43A17"/>
    <w:rsid w:val="00D447FA"/>
    <w:rsid w:val="00D45535"/>
    <w:rsid w:val="00D46783"/>
    <w:rsid w:val="00D5128E"/>
    <w:rsid w:val="00D524FF"/>
    <w:rsid w:val="00D527A5"/>
    <w:rsid w:val="00D52FDB"/>
    <w:rsid w:val="00D531B5"/>
    <w:rsid w:val="00D5330D"/>
    <w:rsid w:val="00D53ABA"/>
    <w:rsid w:val="00D55C2B"/>
    <w:rsid w:val="00D55CDF"/>
    <w:rsid w:val="00D61198"/>
    <w:rsid w:val="00D63970"/>
    <w:rsid w:val="00D6545D"/>
    <w:rsid w:val="00D67D7A"/>
    <w:rsid w:val="00D71057"/>
    <w:rsid w:val="00D71894"/>
    <w:rsid w:val="00D727AD"/>
    <w:rsid w:val="00D7388E"/>
    <w:rsid w:val="00D744BA"/>
    <w:rsid w:val="00D754B4"/>
    <w:rsid w:val="00D7717F"/>
    <w:rsid w:val="00D800CE"/>
    <w:rsid w:val="00D81D73"/>
    <w:rsid w:val="00D8527B"/>
    <w:rsid w:val="00D87CAF"/>
    <w:rsid w:val="00D91CB1"/>
    <w:rsid w:val="00D925FA"/>
    <w:rsid w:val="00D93D5C"/>
    <w:rsid w:val="00D9707C"/>
    <w:rsid w:val="00D97B77"/>
    <w:rsid w:val="00DA375F"/>
    <w:rsid w:val="00DA4DE9"/>
    <w:rsid w:val="00DA5EA5"/>
    <w:rsid w:val="00DA7A8C"/>
    <w:rsid w:val="00DB019B"/>
    <w:rsid w:val="00DB0C0C"/>
    <w:rsid w:val="00DB1D01"/>
    <w:rsid w:val="00DB4F07"/>
    <w:rsid w:val="00DB562D"/>
    <w:rsid w:val="00DB711B"/>
    <w:rsid w:val="00DB7899"/>
    <w:rsid w:val="00DC0542"/>
    <w:rsid w:val="00DC13B1"/>
    <w:rsid w:val="00DC13D7"/>
    <w:rsid w:val="00DC1C29"/>
    <w:rsid w:val="00DC2AD0"/>
    <w:rsid w:val="00DC343F"/>
    <w:rsid w:val="00DC5D79"/>
    <w:rsid w:val="00DC761E"/>
    <w:rsid w:val="00DD2E3A"/>
    <w:rsid w:val="00DD3F31"/>
    <w:rsid w:val="00DE0663"/>
    <w:rsid w:val="00DE0752"/>
    <w:rsid w:val="00DE08E9"/>
    <w:rsid w:val="00DE5281"/>
    <w:rsid w:val="00DE549F"/>
    <w:rsid w:val="00DE6A69"/>
    <w:rsid w:val="00DE6D90"/>
    <w:rsid w:val="00DE7279"/>
    <w:rsid w:val="00DF3101"/>
    <w:rsid w:val="00DF3461"/>
    <w:rsid w:val="00DF5F42"/>
    <w:rsid w:val="00DF5FF9"/>
    <w:rsid w:val="00DF610F"/>
    <w:rsid w:val="00E01390"/>
    <w:rsid w:val="00E01B33"/>
    <w:rsid w:val="00E02C2B"/>
    <w:rsid w:val="00E04101"/>
    <w:rsid w:val="00E042FB"/>
    <w:rsid w:val="00E045D7"/>
    <w:rsid w:val="00E0630C"/>
    <w:rsid w:val="00E0667F"/>
    <w:rsid w:val="00E134BC"/>
    <w:rsid w:val="00E13B7E"/>
    <w:rsid w:val="00E13DDB"/>
    <w:rsid w:val="00E15F9A"/>
    <w:rsid w:val="00E17084"/>
    <w:rsid w:val="00E21E4A"/>
    <w:rsid w:val="00E23143"/>
    <w:rsid w:val="00E232CC"/>
    <w:rsid w:val="00E25661"/>
    <w:rsid w:val="00E258BC"/>
    <w:rsid w:val="00E2703F"/>
    <w:rsid w:val="00E30A04"/>
    <w:rsid w:val="00E32015"/>
    <w:rsid w:val="00E32B47"/>
    <w:rsid w:val="00E3331F"/>
    <w:rsid w:val="00E34B48"/>
    <w:rsid w:val="00E37DEB"/>
    <w:rsid w:val="00E402DC"/>
    <w:rsid w:val="00E41415"/>
    <w:rsid w:val="00E44DFA"/>
    <w:rsid w:val="00E51836"/>
    <w:rsid w:val="00E52D21"/>
    <w:rsid w:val="00E52DCC"/>
    <w:rsid w:val="00E52EF2"/>
    <w:rsid w:val="00E5534F"/>
    <w:rsid w:val="00E62EFD"/>
    <w:rsid w:val="00E7351E"/>
    <w:rsid w:val="00E81971"/>
    <w:rsid w:val="00E8281B"/>
    <w:rsid w:val="00E84A24"/>
    <w:rsid w:val="00E91EFF"/>
    <w:rsid w:val="00E939A0"/>
    <w:rsid w:val="00E946CE"/>
    <w:rsid w:val="00EA3796"/>
    <w:rsid w:val="00EA52E9"/>
    <w:rsid w:val="00EA7486"/>
    <w:rsid w:val="00EA757F"/>
    <w:rsid w:val="00EA7FE9"/>
    <w:rsid w:val="00EB2ACD"/>
    <w:rsid w:val="00EB3BE9"/>
    <w:rsid w:val="00EB4A67"/>
    <w:rsid w:val="00EC0CBB"/>
    <w:rsid w:val="00EC2F94"/>
    <w:rsid w:val="00EC32A7"/>
    <w:rsid w:val="00EC526A"/>
    <w:rsid w:val="00ED0095"/>
    <w:rsid w:val="00ED2676"/>
    <w:rsid w:val="00ED4946"/>
    <w:rsid w:val="00ED5862"/>
    <w:rsid w:val="00ED5E51"/>
    <w:rsid w:val="00ED64BF"/>
    <w:rsid w:val="00ED6C48"/>
    <w:rsid w:val="00ED7D51"/>
    <w:rsid w:val="00EE0A21"/>
    <w:rsid w:val="00EE2273"/>
    <w:rsid w:val="00EE327B"/>
    <w:rsid w:val="00EE404E"/>
    <w:rsid w:val="00EE5182"/>
    <w:rsid w:val="00EE7957"/>
    <w:rsid w:val="00EE7B49"/>
    <w:rsid w:val="00EF14AE"/>
    <w:rsid w:val="00EF2D05"/>
    <w:rsid w:val="00EF6529"/>
    <w:rsid w:val="00F015FF"/>
    <w:rsid w:val="00F066F9"/>
    <w:rsid w:val="00F068C8"/>
    <w:rsid w:val="00F06E67"/>
    <w:rsid w:val="00F12119"/>
    <w:rsid w:val="00F13E1F"/>
    <w:rsid w:val="00F149CC"/>
    <w:rsid w:val="00F14EFE"/>
    <w:rsid w:val="00F202D2"/>
    <w:rsid w:val="00F203FF"/>
    <w:rsid w:val="00F205C1"/>
    <w:rsid w:val="00F2351D"/>
    <w:rsid w:val="00F23FFB"/>
    <w:rsid w:val="00F24BD7"/>
    <w:rsid w:val="00F2529A"/>
    <w:rsid w:val="00F27B1D"/>
    <w:rsid w:val="00F31D70"/>
    <w:rsid w:val="00F3248E"/>
    <w:rsid w:val="00F32D91"/>
    <w:rsid w:val="00F35D78"/>
    <w:rsid w:val="00F40324"/>
    <w:rsid w:val="00F40579"/>
    <w:rsid w:val="00F41CB1"/>
    <w:rsid w:val="00F42F8B"/>
    <w:rsid w:val="00F44F43"/>
    <w:rsid w:val="00F44FC7"/>
    <w:rsid w:val="00F451F1"/>
    <w:rsid w:val="00F4780A"/>
    <w:rsid w:val="00F51494"/>
    <w:rsid w:val="00F61683"/>
    <w:rsid w:val="00F628F4"/>
    <w:rsid w:val="00F64A34"/>
    <w:rsid w:val="00F65F5D"/>
    <w:rsid w:val="00F671A2"/>
    <w:rsid w:val="00F72A63"/>
    <w:rsid w:val="00F75381"/>
    <w:rsid w:val="00F7558B"/>
    <w:rsid w:val="00F76AB2"/>
    <w:rsid w:val="00F800DF"/>
    <w:rsid w:val="00F8598D"/>
    <w:rsid w:val="00F8609B"/>
    <w:rsid w:val="00F86475"/>
    <w:rsid w:val="00F86A3A"/>
    <w:rsid w:val="00F86F13"/>
    <w:rsid w:val="00F87B1E"/>
    <w:rsid w:val="00F87FCB"/>
    <w:rsid w:val="00F90F43"/>
    <w:rsid w:val="00F946CC"/>
    <w:rsid w:val="00FA2237"/>
    <w:rsid w:val="00FA4665"/>
    <w:rsid w:val="00FA50D7"/>
    <w:rsid w:val="00FA6925"/>
    <w:rsid w:val="00FA7B58"/>
    <w:rsid w:val="00FA7BF3"/>
    <w:rsid w:val="00FB1A28"/>
    <w:rsid w:val="00FB2CFF"/>
    <w:rsid w:val="00FB7870"/>
    <w:rsid w:val="00FC04D5"/>
    <w:rsid w:val="00FC4423"/>
    <w:rsid w:val="00FC45A5"/>
    <w:rsid w:val="00FC49FD"/>
    <w:rsid w:val="00FC5199"/>
    <w:rsid w:val="00FC5983"/>
    <w:rsid w:val="00FD1C65"/>
    <w:rsid w:val="00FD3207"/>
    <w:rsid w:val="00FD58C4"/>
    <w:rsid w:val="00FD69AB"/>
    <w:rsid w:val="00FE113B"/>
    <w:rsid w:val="00FE3A8A"/>
    <w:rsid w:val="00FE6F69"/>
    <w:rsid w:val="00FF0278"/>
    <w:rsid w:val="00FF0B59"/>
    <w:rsid w:val="00FF1030"/>
    <w:rsid w:val="00FF2EA5"/>
    <w:rsid w:val="00FF3E45"/>
    <w:rsid w:val="00FF59EF"/>
    <w:rsid w:val="00FF5AED"/>
    <w:rsid w:val="00FF5CEB"/>
    <w:rsid w:val="00FF6AB5"/>
    <w:rsid w:val="00FF6B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6A738C"/>
  <w15:docId w15:val="{F3750261-DD8A-48B4-8CAF-74D325D4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7D11"/>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uiPriority w:val="9"/>
    <w:qFormat/>
    <w:rsid w:val="007268F9"/>
    <w:pPr>
      <w:spacing w:after="0" w:line="240" w:lineRule="auto"/>
      <w:ind w:right="0"/>
      <w:jc w:val="left"/>
      <w:outlineLvl w:val="0"/>
    </w:pPr>
  </w:style>
  <w:style w:type="paragraph" w:styleId="2">
    <w:name w:val="heading 2"/>
    <w:basedOn w:val="a0"/>
    <w:next w:val="a0"/>
    <w:link w:val="20"/>
    <w:uiPriority w:val="9"/>
    <w:qFormat/>
    <w:rsid w:val="007268F9"/>
    <w:pPr>
      <w:spacing w:line="240" w:lineRule="auto"/>
      <w:outlineLvl w:val="1"/>
    </w:pPr>
    <w:rPr>
      <w:lang w:eastAsia="zh-CN"/>
    </w:rPr>
  </w:style>
  <w:style w:type="paragraph" w:styleId="3">
    <w:name w:val="heading 3"/>
    <w:basedOn w:val="a0"/>
    <w:next w:val="a0"/>
    <w:link w:val="30"/>
    <w:uiPriority w:val="9"/>
    <w:semiHidden/>
    <w:qFormat/>
    <w:rsid w:val="007268F9"/>
    <w:pPr>
      <w:spacing w:line="240" w:lineRule="auto"/>
      <w:outlineLvl w:val="2"/>
    </w:pPr>
    <w:rPr>
      <w:lang w:eastAsia="zh-CN"/>
    </w:rPr>
  </w:style>
  <w:style w:type="paragraph" w:styleId="4">
    <w:name w:val="heading 4"/>
    <w:basedOn w:val="a0"/>
    <w:next w:val="a0"/>
    <w:link w:val="40"/>
    <w:uiPriority w:val="9"/>
    <w:semiHidden/>
    <w:qFormat/>
    <w:rsid w:val="007268F9"/>
    <w:pPr>
      <w:spacing w:line="240" w:lineRule="auto"/>
      <w:outlineLvl w:val="3"/>
    </w:pPr>
    <w:rPr>
      <w:lang w:eastAsia="zh-CN"/>
    </w:rPr>
  </w:style>
  <w:style w:type="paragraph" w:styleId="5">
    <w:name w:val="heading 5"/>
    <w:basedOn w:val="a0"/>
    <w:next w:val="a0"/>
    <w:link w:val="50"/>
    <w:uiPriority w:val="9"/>
    <w:semiHidden/>
    <w:qFormat/>
    <w:rsid w:val="007268F9"/>
    <w:pPr>
      <w:spacing w:line="240" w:lineRule="auto"/>
      <w:outlineLvl w:val="4"/>
    </w:pPr>
    <w:rPr>
      <w:lang w:eastAsia="zh-CN"/>
    </w:rPr>
  </w:style>
  <w:style w:type="paragraph" w:styleId="6">
    <w:name w:val="heading 6"/>
    <w:basedOn w:val="a0"/>
    <w:next w:val="a0"/>
    <w:link w:val="60"/>
    <w:uiPriority w:val="9"/>
    <w:semiHidden/>
    <w:qFormat/>
    <w:rsid w:val="007268F9"/>
    <w:pPr>
      <w:spacing w:line="240" w:lineRule="auto"/>
      <w:outlineLvl w:val="5"/>
    </w:pPr>
    <w:rPr>
      <w:lang w:eastAsia="zh-CN"/>
    </w:rPr>
  </w:style>
  <w:style w:type="paragraph" w:styleId="7">
    <w:name w:val="heading 7"/>
    <w:basedOn w:val="a0"/>
    <w:next w:val="a0"/>
    <w:link w:val="70"/>
    <w:semiHidden/>
    <w:rsid w:val="007268F9"/>
    <w:pPr>
      <w:spacing w:line="240" w:lineRule="auto"/>
      <w:outlineLvl w:val="6"/>
    </w:pPr>
    <w:rPr>
      <w:lang w:eastAsia="zh-CN"/>
    </w:rPr>
  </w:style>
  <w:style w:type="paragraph" w:styleId="8">
    <w:name w:val="heading 8"/>
    <w:basedOn w:val="a0"/>
    <w:next w:val="a0"/>
    <w:link w:val="80"/>
    <w:semiHidden/>
    <w:rsid w:val="007268F9"/>
    <w:pPr>
      <w:spacing w:line="240" w:lineRule="auto"/>
      <w:outlineLvl w:val="7"/>
    </w:pPr>
    <w:rPr>
      <w:lang w:eastAsia="zh-CN"/>
    </w:rPr>
  </w:style>
  <w:style w:type="paragraph" w:styleId="9">
    <w:name w:val="heading 9"/>
    <w:basedOn w:val="a0"/>
    <w:next w:val="a0"/>
    <w:link w:val="90"/>
    <w:semiHidden/>
    <w:rsid w:val="007268F9"/>
    <w:pPr>
      <w:spacing w:line="240" w:lineRule="auto"/>
      <w:outlineLvl w:val="8"/>
    </w:pPr>
    <w:rPr>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6_G"/>
    <w:basedOn w:val="a0"/>
    <w:link w:val="a5"/>
    <w:uiPriority w:val="99"/>
    <w:rsid w:val="007268F9"/>
    <w:pPr>
      <w:pBdr>
        <w:bottom w:val="single" w:sz="4" w:space="4" w:color="auto"/>
      </w:pBdr>
      <w:spacing w:line="240" w:lineRule="auto"/>
    </w:pPr>
    <w:rPr>
      <w:b/>
      <w:sz w:val="18"/>
      <w:lang w:eastAsia="zh-CN"/>
    </w:rPr>
  </w:style>
  <w:style w:type="character" w:customStyle="1" w:styleId="a5">
    <w:name w:val="ヘッダー (文字)"/>
    <w:aliases w:val="6_G (文字)"/>
    <w:basedOn w:val="a1"/>
    <w:link w:val="a4"/>
    <w:uiPriority w:val="99"/>
    <w:rsid w:val="003B4550"/>
    <w:rPr>
      <w:rFonts w:ascii="Times New Roman" w:hAnsi="Times New Roman" w:cs="Times New Roman"/>
      <w:b/>
      <w:sz w:val="18"/>
      <w:szCs w:val="20"/>
    </w:rPr>
  </w:style>
  <w:style w:type="paragraph" w:styleId="a6">
    <w:name w:val="footer"/>
    <w:aliases w:val="3_G"/>
    <w:basedOn w:val="a0"/>
    <w:link w:val="a7"/>
    <w:uiPriority w:val="99"/>
    <w:rsid w:val="007268F9"/>
    <w:pPr>
      <w:spacing w:line="240" w:lineRule="auto"/>
    </w:pPr>
    <w:rPr>
      <w:sz w:val="16"/>
      <w:lang w:eastAsia="zh-CN"/>
    </w:rPr>
  </w:style>
  <w:style w:type="character" w:customStyle="1" w:styleId="a7">
    <w:name w:val="フッター (文字)"/>
    <w:aliases w:val="3_G (文字)"/>
    <w:basedOn w:val="a1"/>
    <w:link w:val="a6"/>
    <w:uiPriority w:val="99"/>
    <w:rsid w:val="00247E2C"/>
    <w:rPr>
      <w:rFonts w:ascii="Times New Roman" w:eastAsia="SimSun" w:hAnsi="Times New Roman" w:cs="Times New Roman"/>
      <w:sz w:val="16"/>
      <w:szCs w:val="20"/>
    </w:rPr>
  </w:style>
  <w:style w:type="paragraph" w:customStyle="1" w:styleId="HMG">
    <w:name w:val="_ H __M_G"/>
    <w:basedOn w:val="a0"/>
    <w:next w:val="a0"/>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0"/>
    <w:next w:val="a0"/>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0"/>
    <w:next w:val="a0"/>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0"/>
    <w:next w:val="a0"/>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0"/>
    <w:next w:val="a0"/>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0"/>
    <w:next w:val="a0"/>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0"/>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a0"/>
    <w:next w:val="a0"/>
    <w:rsid w:val="007268F9"/>
    <w:pPr>
      <w:keepNext/>
      <w:keepLines/>
      <w:spacing w:before="240" w:after="240" w:line="580" w:lineRule="exact"/>
      <w:ind w:left="1134" w:right="1134"/>
    </w:pPr>
    <w:rPr>
      <w:b/>
      <w:sz w:val="56"/>
      <w:lang w:eastAsia="zh-CN"/>
    </w:rPr>
  </w:style>
  <w:style w:type="paragraph" w:customStyle="1" w:styleId="SMG">
    <w:name w:val="__S_M_G"/>
    <w:basedOn w:val="a0"/>
    <w:next w:val="a0"/>
    <w:rsid w:val="007268F9"/>
    <w:pPr>
      <w:keepNext/>
      <w:keepLines/>
      <w:spacing w:before="240" w:after="240" w:line="420" w:lineRule="exact"/>
      <w:ind w:left="1134" w:right="1134"/>
    </w:pPr>
    <w:rPr>
      <w:b/>
      <w:sz w:val="40"/>
      <w:lang w:eastAsia="zh-CN"/>
    </w:rPr>
  </w:style>
  <w:style w:type="paragraph" w:customStyle="1" w:styleId="SSG">
    <w:name w:val="__S_S_G"/>
    <w:basedOn w:val="a0"/>
    <w:next w:val="a0"/>
    <w:rsid w:val="007268F9"/>
    <w:pPr>
      <w:keepNext/>
      <w:keepLines/>
      <w:spacing w:before="240" w:after="240" w:line="300" w:lineRule="exact"/>
      <w:ind w:left="1134" w:right="1134"/>
    </w:pPr>
    <w:rPr>
      <w:b/>
      <w:sz w:val="28"/>
      <w:lang w:eastAsia="zh-CN"/>
    </w:rPr>
  </w:style>
  <w:style w:type="paragraph" w:customStyle="1" w:styleId="XLargeG">
    <w:name w:val="__XLarge_G"/>
    <w:basedOn w:val="a0"/>
    <w:next w:val="a0"/>
    <w:rsid w:val="007268F9"/>
    <w:pPr>
      <w:keepNext/>
      <w:keepLines/>
      <w:spacing w:before="240" w:after="240" w:line="420" w:lineRule="exact"/>
      <w:ind w:left="1134" w:right="1134"/>
    </w:pPr>
    <w:rPr>
      <w:b/>
      <w:sz w:val="40"/>
      <w:lang w:eastAsia="zh-CN"/>
    </w:rPr>
  </w:style>
  <w:style w:type="paragraph" w:customStyle="1" w:styleId="Bullet1G">
    <w:name w:val="_Bullet 1_G"/>
    <w:basedOn w:val="a0"/>
    <w:rsid w:val="007268F9"/>
    <w:pPr>
      <w:numPr>
        <w:numId w:val="1"/>
      </w:numPr>
      <w:spacing w:after="120"/>
      <w:ind w:right="1134"/>
      <w:jc w:val="both"/>
    </w:pPr>
    <w:rPr>
      <w:lang w:eastAsia="zh-CN"/>
    </w:rPr>
  </w:style>
  <w:style w:type="paragraph" w:customStyle="1" w:styleId="Bullet2G">
    <w:name w:val="_Bullet 2_G"/>
    <w:basedOn w:val="a0"/>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3"/>
    <w:semiHidden/>
    <w:rsid w:val="007268F9"/>
    <w:pPr>
      <w:numPr>
        <w:numId w:val="4"/>
      </w:numPr>
    </w:pPr>
  </w:style>
  <w:style w:type="numbering" w:styleId="1ai">
    <w:name w:val="Outline List 1"/>
    <w:basedOn w:val="a3"/>
    <w:semiHidden/>
    <w:rsid w:val="007268F9"/>
    <w:pPr>
      <w:numPr>
        <w:numId w:val="5"/>
      </w:numPr>
    </w:pPr>
  </w:style>
  <w:style w:type="character" w:styleId="a8">
    <w:name w:val="endnote reference"/>
    <w:aliases w:val="1_G"/>
    <w:rsid w:val="007268F9"/>
    <w:rPr>
      <w:rFonts w:ascii="Times New Roman" w:hAnsi="Times New Roman"/>
      <w:sz w:val="18"/>
      <w:vertAlign w:val="superscript"/>
    </w:rPr>
  </w:style>
  <w:style w:type="paragraph" w:styleId="a9">
    <w:name w:val="footnote text"/>
    <w:aliases w:val="5_G"/>
    <w:basedOn w:val="a0"/>
    <w:link w:val="aa"/>
    <w:uiPriority w:val="99"/>
    <w:rsid w:val="007268F9"/>
    <w:pPr>
      <w:tabs>
        <w:tab w:val="right" w:pos="1021"/>
      </w:tabs>
      <w:spacing w:line="220" w:lineRule="exact"/>
      <w:ind w:left="1134" w:right="1134" w:hanging="1134"/>
    </w:pPr>
    <w:rPr>
      <w:sz w:val="18"/>
      <w:lang w:eastAsia="zh-CN"/>
    </w:rPr>
  </w:style>
  <w:style w:type="character" w:customStyle="1" w:styleId="aa">
    <w:name w:val="脚注文字列 (文字)"/>
    <w:aliases w:val="5_G (文字)"/>
    <w:basedOn w:val="a1"/>
    <w:link w:val="a9"/>
    <w:uiPriority w:val="99"/>
    <w:rsid w:val="007268F9"/>
    <w:rPr>
      <w:rFonts w:ascii="Times New Roman" w:eastAsia="SimSun" w:hAnsi="Times New Roman" w:cs="Times New Roman"/>
      <w:sz w:val="18"/>
      <w:szCs w:val="20"/>
    </w:rPr>
  </w:style>
  <w:style w:type="paragraph" w:styleId="ab">
    <w:name w:val="endnote text"/>
    <w:aliases w:val="2_G"/>
    <w:basedOn w:val="a9"/>
    <w:link w:val="ac"/>
    <w:uiPriority w:val="99"/>
    <w:rsid w:val="007268F9"/>
  </w:style>
  <w:style w:type="character" w:customStyle="1" w:styleId="ac">
    <w:name w:val="文末脚注文字列 (文字)"/>
    <w:aliases w:val="2_G (文字)"/>
    <w:basedOn w:val="a1"/>
    <w:link w:val="ab"/>
    <w:uiPriority w:val="99"/>
    <w:rsid w:val="007268F9"/>
    <w:rPr>
      <w:rFonts w:ascii="Times New Roman" w:eastAsia="SimSun" w:hAnsi="Times New Roman" w:cs="Times New Roman"/>
      <w:sz w:val="18"/>
      <w:szCs w:val="20"/>
    </w:rPr>
  </w:style>
  <w:style w:type="character" w:styleId="ad">
    <w:name w:val="footnote reference"/>
    <w:aliases w:val="4_G"/>
    <w:uiPriority w:val="99"/>
    <w:rsid w:val="007268F9"/>
    <w:rPr>
      <w:rFonts w:ascii="Times New Roman" w:hAnsi="Times New Roman"/>
      <w:sz w:val="18"/>
      <w:vertAlign w:val="superscript"/>
    </w:rPr>
  </w:style>
  <w:style w:type="character" w:customStyle="1" w:styleId="10">
    <w:name w:val="見出し 1 (文字)"/>
    <w:aliases w:val="Table_G (文字)"/>
    <w:basedOn w:val="a1"/>
    <w:link w:val="1"/>
    <w:uiPriority w:val="9"/>
    <w:rsid w:val="003B4550"/>
    <w:rPr>
      <w:rFonts w:ascii="Times New Roman" w:hAnsi="Times New Roman" w:cs="Times New Roman"/>
      <w:sz w:val="20"/>
      <w:szCs w:val="20"/>
    </w:rPr>
  </w:style>
  <w:style w:type="character" w:customStyle="1" w:styleId="20">
    <w:name w:val="見出し 2 (文字)"/>
    <w:basedOn w:val="a1"/>
    <w:link w:val="2"/>
    <w:uiPriority w:val="9"/>
    <w:rsid w:val="003B4550"/>
    <w:rPr>
      <w:rFonts w:ascii="Times New Roman" w:hAnsi="Times New Roman" w:cs="Times New Roman"/>
      <w:sz w:val="20"/>
      <w:szCs w:val="20"/>
    </w:rPr>
  </w:style>
  <w:style w:type="character" w:customStyle="1" w:styleId="30">
    <w:name w:val="見出し 3 (文字)"/>
    <w:basedOn w:val="a1"/>
    <w:link w:val="3"/>
    <w:uiPriority w:val="9"/>
    <w:semiHidden/>
    <w:rsid w:val="003B4550"/>
    <w:rPr>
      <w:rFonts w:ascii="Times New Roman" w:hAnsi="Times New Roman" w:cs="Times New Roman"/>
      <w:sz w:val="20"/>
      <w:szCs w:val="20"/>
    </w:rPr>
  </w:style>
  <w:style w:type="character" w:customStyle="1" w:styleId="40">
    <w:name w:val="見出し 4 (文字)"/>
    <w:basedOn w:val="a1"/>
    <w:link w:val="4"/>
    <w:semiHidden/>
    <w:rsid w:val="003B4550"/>
    <w:rPr>
      <w:rFonts w:ascii="Times New Roman" w:hAnsi="Times New Roman" w:cs="Times New Roman"/>
      <w:sz w:val="20"/>
      <w:szCs w:val="20"/>
    </w:rPr>
  </w:style>
  <w:style w:type="character" w:customStyle="1" w:styleId="50">
    <w:name w:val="見出し 5 (文字)"/>
    <w:basedOn w:val="a1"/>
    <w:link w:val="5"/>
    <w:semiHidden/>
    <w:rsid w:val="003B4550"/>
    <w:rPr>
      <w:rFonts w:ascii="Times New Roman" w:hAnsi="Times New Roman" w:cs="Times New Roman"/>
      <w:sz w:val="20"/>
      <w:szCs w:val="20"/>
    </w:rPr>
  </w:style>
  <w:style w:type="character" w:customStyle="1" w:styleId="60">
    <w:name w:val="見出し 6 (文字)"/>
    <w:basedOn w:val="a1"/>
    <w:link w:val="6"/>
    <w:semiHidden/>
    <w:rsid w:val="003B4550"/>
    <w:rPr>
      <w:rFonts w:ascii="Times New Roman" w:hAnsi="Times New Roman" w:cs="Times New Roman"/>
      <w:sz w:val="20"/>
      <w:szCs w:val="20"/>
    </w:rPr>
  </w:style>
  <w:style w:type="character" w:customStyle="1" w:styleId="70">
    <w:name w:val="見出し 7 (文字)"/>
    <w:basedOn w:val="a1"/>
    <w:link w:val="7"/>
    <w:semiHidden/>
    <w:rsid w:val="003B4550"/>
    <w:rPr>
      <w:rFonts w:ascii="Times New Roman" w:hAnsi="Times New Roman" w:cs="Times New Roman"/>
      <w:sz w:val="20"/>
      <w:szCs w:val="20"/>
    </w:rPr>
  </w:style>
  <w:style w:type="character" w:customStyle="1" w:styleId="80">
    <w:name w:val="見出し 8 (文字)"/>
    <w:basedOn w:val="a1"/>
    <w:link w:val="8"/>
    <w:semiHidden/>
    <w:rsid w:val="003B4550"/>
    <w:rPr>
      <w:rFonts w:ascii="Times New Roman" w:hAnsi="Times New Roman" w:cs="Times New Roman"/>
      <w:sz w:val="20"/>
      <w:szCs w:val="20"/>
    </w:rPr>
  </w:style>
  <w:style w:type="character" w:customStyle="1" w:styleId="90">
    <w:name w:val="見出し 9 (文字)"/>
    <w:basedOn w:val="a1"/>
    <w:link w:val="9"/>
    <w:semiHidden/>
    <w:rsid w:val="003B4550"/>
    <w:rPr>
      <w:rFonts w:ascii="Times New Roman" w:hAnsi="Times New Roman" w:cs="Times New Roman"/>
      <w:sz w:val="20"/>
      <w:szCs w:val="20"/>
    </w:rPr>
  </w:style>
  <w:style w:type="character" w:styleId="ae">
    <w:name w:val="page number"/>
    <w:aliases w:val="7_G"/>
    <w:semiHidden/>
    <w:rsid w:val="007268F9"/>
    <w:rPr>
      <w:rFonts w:ascii="Times New Roman" w:hAnsi="Times New Roman"/>
      <w:b/>
      <w:sz w:val="18"/>
    </w:rPr>
  </w:style>
  <w:style w:type="character" w:styleId="af">
    <w:name w:val="Book Title"/>
    <w:basedOn w:val="a1"/>
    <w:uiPriority w:val="33"/>
    <w:semiHidden/>
    <w:rsid w:val="007268F9"/>
    <w:rPr>
      <w:b/>
      <w:bCs/>
      <w:smallCaps/>
      <w:spacing w:val="5"/>
    </w:rPr>
  </w:style>
  <w:style w:type="table" w:styleId="af0">
    <w:name w:val="Table Grid"/>
    <w:basedOn w:val="a2"/>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unhideWhenUsed/>
    <w:rsid w:val="00C9007B"/>
    <w:pPr>
      <w:spacing w:line="240" w:lineRule="auto"/>
    </w:pPr>
    <w:rPr>
      <w:rFonts w:ascii="Tahoma" w:hAnsi="Tahoma" w:cs="Tahoma"/>
      <w:sz w:val="16"/>
      <w:szCs w:val="16"/>
    </w:rPr>
  </w:style>
  <w:style w:type="character" w:customStyle="1" w:styleId="af2">
    <w:name w:val="吹き出し (文字)"/>
    <w:basedOn w:val="a1"/>
    <w:link w:val="af1"/>
    <w:uiPriority w:val="99"/>
    <w:semiHidden/>
    <w:rsid w:val="00C9007B"/>
    <w:rPr>
      <w:rFonts w:ascii="Tahoma" w:hAnsi="Tahoma" w:cs="Tahoma"/>
      <w:sz w:val="16"/>
      <w:szCs w:val="16"/>
      <w:lang w:eastAsia="en-US"/>
    </w:rPr>
  </w:style>
  <w:style w:type="character" w:customStyle="1" w:styleId="SingleTxtGChar">
    <w:name w:val="_ Single Txt_G Char"/>
    <w:basedOn w:val="a1"/>
    <w:link w:val="SingleTxtG"/>
    <w:rsid w:val="000C291C"/>
    <w:rPr>
      <w:rFonts w:ascii="Times New Roman" w:hAnsi="Times New Roman" w:cs="Times New Roman"/>
      <w:sz w:val="20"/>
      <w:szCs w:val="20"/>
    </w:rPr>
  </w:style>
  <w:style w:type="character" w:styleId="af3">
    <w:name w:val="Hyperlink"/>
    <w:basedOn w:val="a1"/>
    <w:uiPriority w:val="99"/>
    <w:unhideWhenUsed/>
    <w:rsid w:val="001506D3"/>
    <w:rPr>
      <w:color w:val="0000FF" w:themeColor="hyperlink"/>
      <w:u w:val="none"/>
    </w:rPr>
  </w:style>
  <w:style w:type="character" w:customStyle="1" w:styleId="UnresolvedMention1">
    <w:name w:val="Unresolved Mention1"/>
    <w:basedOn w:val="a1"/>
    <w:uiPriority w:val="99"/>
    <w:semiHidden/>
    <w:unhideWhenUsed/>
    <w:rsid w:val="001506D3"/>
    <w:rPr>
      <w:color w:val="605E5C"/>
      <w:shd w:val="clear" w:color="auto" w:fill="E1DFDD"/>
    </w:rPr>
  </w:style>
  <w:style w:type="paragraph" w:styleId="af4">
    <w:name w:val="Title"/>
    <w:basedOn w:val="a0"/>
    <w:next w:val="a0"/>
    <w:link w:val="af5"/>
    <w:uiPriority w:val="10"/>
    <w:qFormat/>
    <w:rsid w:val="003C5AB4"/>
    <w:pPr>
      <w:keepNext/>
      <w:keepLines/>
      <w:suppressAutoHyphens w:val="0"/>
      <w:spacing w:after="60" w:line="276" w:lineRule="auto"/>
      <w:ind w:left="357" w:hanging="357"/>
    </w:pPr>
    <w:rPr>
      <w:rFonts w:ascii="Arial" w:eastAsia="Arial" w:hAnsi="Arial" w:cs="Arial"/>
      <w:sz w:val="52"/>
      <w:szCs w:val="52"/>
      <w:lang w:eastAsia="en-GB"/>
    </w:rPr>
  </w:style>
  <w:style w:type="character" w:customStyle="1" w:styleId="af5">
    <w:name w:val="表題 (文字)"/>
    <w:basedOn w:val="a1"/>
    <w:link w:val="af4"/>
    <w:uiPriority w:val="10"/>
    <w:rsid w:val="003C5AB4"/>
    <w:rPr>
      <w:rFonts w:ascii="Arial" w:eastAsia="Arial" w:hAnsi="Arial" w:cs="Arial"/>
      <w:sz w:val="52"/>
      <w:szCs w:val="52"/>
      <w:lang w:eastAsia="en-GB"/>
    </w:rPr>
  </w:style>
  <w:style w:type="paragraph" w:styleId="af6">
    <w:name w:val="Subtitle"/>
    <w:basedOn w:val="a0"/>
    <w:next w:val="a0"/>
    <w:link w:val="af7"/>
    <w:uiPriority w:val="11"/>
    <w:qFormat/>
    <w:rsid w:val="003C5AB4"/>
    <w:pPr>
      <w:keepNext/>
      <w:keepLines/>
      <w:suppressAutoHyphens w:val="0"/>
      <w:spacing w:after="320" w:line="276" w:lineRule="auto"/>
      <w:ind w:left="357" w:hanging="357"/>
    </w:pPr>
    <w:rPr>
      <w:rFonts w:ascii="Arial" w:eastAsia="Arial" w:hAnsi="Arial" w:cs="Arial"/>
      <w:color w:val="666666"/>
      <w:sz w:val="30"/>
      <w:szCs w:val="30"/>
      <w:lang w:eastAsia="en-GB"/>
    </w:rPr>
  </w:style>
  <w:style w:type="character" w:customStyle="1" w:styleId="af7">
    <w:name w:val="副題 (文字)"/>
    <w:basedOn w:val="a1"/>
    <w:link w:val="af6"/>
    <w:uiPriority w:val="11"/>
    <w:rsid w:val="003C5AB4"/>
    <w:rPr>
      <w:rFonts w:ascii="Arial" w:eastAsia="Arial" w:hAnsi="Arial" w:cs="Arial"/>
      <w:color w:val="666666"/>
      <w:sz w:val="30"/>
      <w:szCs w:val="30"/>
      <w:lang w:eastAsia="en-GB"/>
    </w:rPr>
  </w:style>
  <w:style w:type="paragraph" w:styleId="af8">
    <w:name w:val="List Paragraph"/>
    <w:basedOn w:val="a0"/>
    <w:uiPriority w:val="34"/>
    <w:qFormat/>
    <w:rsid w:val="003C5AB4"/>
    <w:pPr>
      <w:suppressAutoHyphens w:val="0"/>
      <w:spacing w:line="276" w:lineRule="auto"/>
      <w:ind w:left="720" w:hanging="357"/>
      <w:contextualSpacing/>
    </w:pPr>
    <w:rPr>
      <w:rFonts w:ascii="Arial" w:eastAsia="Arial" w:hAnsi="Arial" w:cs="Arial"/>
      <w:sz w:val="22"/>
      <w:szCs w:val="22"/>
      <w:lang w:eastAsia="en-GB"/>
    </w:rPr>
  </w:style>
  <w:style w:type="character" w:customStyle="1" w:styleId="UnresolvedMention2">
    <w:name w:val="Unresolved Mention2"/>
    <w:basedOn w:val="a1"/>
    <w:uiPriority w:val="99"/>
    <w:semiHidden/>
    <w:unhideWhenUsed/>
    <w:rsid w:val="003C5AB4"/>
    <w:rPr>
      <w:color w:val="605E5C"/>
      <w:shd w:val="clear" w:color="auto" w:fill="E1DFDD"/>
    </w:rPr>
  </w:style>
  <w:style w:type="character" w:styleId="af9">
    <w:name w:val="annotation reference"/>
    <w:basedOn w:val="a1"/>
    <w:uiPriority w:val="99"/>
    <w:semiHidden/>
    <w:unhideWhenUsed/>
    <w:rsid w:val="003C5AB4"/>
    <w:rPr>
      <w:sz w:val="16"/>
      <w:szCs w:val="16"/>
    </w:rPr>
  </w:style>
  <w:style w:type="paragraph" w:styleId="afa">
    <w:name w:val="annotation text"/>
    <w:basedOn w:val="a0"/>
    <w:link w:val="afb"/>
    <w:uiPriority w:val="99"/>
    <w:unhideWhenUsed/>
    <w:rsid w:val="003C5AB4"/>
    <w:pPr>
      <w:suppressAutoHyphens w:val="0"/>
      <w:spacing w:line="240" w:lineRule="auto"/>
      <w:ind w:left="357" w:hanging="357"/>
      <w:contextualSpacing/>
    </w:pPr>
    <w:rPr>
      <w:rFonts w:asciiTheme="minorHAnsi" w:eastAsiaTheme="minorHAnsi" w:hAnsiTheme="minorHAnsi" w:cstheme="minorBidi"/>
      <w:iCs/>
    </w:rPr>
  </w:style>
  <w:style w:type="character" w:customStyle="1" w:styleId="afb">
    <w:name w:val="コメント文字列 (文字)"/>
    <w:basedOn w:val="a1"/>
    <w:link w:val="afa"/>
    <w:uiPriority w:val="99"/>
    <w:rsid w:val="003C5AB4"/>
    <w:rPr>
      <w:rFonts w:eastAsiaTheme="minorHAnsi"/>
      <w:iCs/>
      <w:sz w:val="20"/>
      <w:szCs w:val="20"/>
      <w:lang w:eastAsia="en-US"/>
    </w:rPr>
  </w:style>
  <w:style w:type="character" w:styleId="afc">
    <w:name w:val="FollowedHyperlink"/>
    <w:basedOn w:val="a1"/>
    <w:uiPriority w:val="99"/>
    <w:semiHidden/>
    <w:unhideWhenUsed/>
    <w:rsid w:val="003C5AB4"/>
    <w:rPr>
      <w:color w:val="800080" w:themeColor="followedHyperlink"/>
      <w:u w:val="single"/>
    </w:rPr>
  </w:style>
  <w:style w:type="paragraph" w:styleId="afd">
    <w:name w:val="annotation subject"/>
    <w:basedOn w:val="afa"/>
    <w:next w:val="afa"/>
    <w:link w:val="afe"/>
    <w:uiPriority w:val="99"/>
    <w:semiHidden/>
    <w:unhideWhenUsed/>
    <w:rsid w:val="003C5AB4"/>
    <w:pPr>
      <w:contextualSpacing w:val="0"/>
    </w:pPr>
    <w:rPr>
      <w:rFonts w:ascii="Arial" w:eastAsia="Arial" w:hAnsi="Arial" w:cs="Arial"/>
      <w:b/>
      <w:bCs/>
      <w:iCs w:val="0"/>
      <w:lang w:eastAsia="en-GB"/>
    </w:rPr>
  </w:style>
  <w:style w:type="character" w:customStyle="1" w:styleId="afe">
    <w:name w:val="コメント内容 (文字)"/>
    <w:basedOn w:val="afb"/>
    <w:link w:val="afd"/>
    <w:uiPriority w:val="99"/>
    <w:semiHidden/>
    <w:rsid w:val="003C5AB4"/>
    <w:rPr>
      <w:rFonts w:ascii="Arial" w:eastAsia="Arial" w:hAnsi="Arial" w:cs="Arial"/>
      <w:b/>
      <w:bCs/>
      <w:iCs w:val="0"/>
      <w:sz w:val="20"/>
      <w:szCs w:val="20"/>
      <w:lang w:eastAsia="en-GB"/>
    </w:rPr>
  </w:style>
  <w:style w:type="paragraph" w:styleId="aff">
    <w:name w:val="Revision"/>
    <w:hidden/>
    <w:uiPriority w:val="99"/>
    <w:semiHidden/>
    <w:rsid w:val="003C5AB4"/>
    <w:pPr>
      <w:spacing w:after="0" w:line="240" w:lineRule="auto"/>
      <w:ind w:left="357" w:hanging="357"/>
    </w:pPr>
    <w:rPr>
      <w:rFonts w:ascii="Arial" w:eastAsia="Arial" w:hAnsi="Arial" w:cs="Arial"/>
      <w:lang w:eastAsia="en-GB"/>
    </w:rPr>
  </w:style>
  <w:style w:type="paragraph" w:styleId="Web">
    <w:name w:val="Normal (Web)"/>
    <w:basedOn w:val="a0"/>
    <w:uiPriority w:val="99"/>
    <w:semiHidden/>
    <w:unhideWhenUsed/>
    <w:rsid w:val="003C5AB4"/>
    <w:pPr>
      <w:suppressAutoHyphens w:val="0"/>
      <w:spacing w:line="276" w:lineRule="auto"/>
      <w:ind w:left="357" w:hanging="357"/>
    </w:pPr>
    <w:rPr>
      <w:rFonts w:eastAsia="Arial"/>
      <w:sz w:val="24"/>
      <w:szCs w:val="24"/>
      <w:lang w:eastAsia="en-GB"/>
    </w:rPr>
  </w:style>
  <w:style w:type="character" w:customStyle="1" w:styleId="apple-converted-space">
    <w:name w:val="apple-converted-space"/>
    <w:basedOn w:val="a1"/>
    <w:rsid w:val="003C5AB4"/>
  </w:style>
  <w:style w:type="table" w:customStyle="1" w:styleId="TableGrid1">
    <w:name w:val="Table Grid1"/>
    <w:basedOn w:val="a2"/>
    <w:next w:val="af0"/>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a2"/>
    <w:next w:val="af0"/>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odyText1">
    <w:name w:val="Body Text1"/>
    <w:basedOn w:val="a0"/>
    <w:link w:val="BodytextChar"/>
    <w:qFormat/>
    <w:rsid w:val="00684987"/>
    <w:pPr>
      <w:numPr>
        <w:numId w:val="6"/>
      </w:numPr>
      <w:suppressAutoHyphens w:val="0"/>
      <w:spacing w:after="160" w:line="259" w:lineRule="auto"/>
      <w:jc w:val="both"/>
    </w:pPr>
    <w:rPr>
      <w:rFonts w:ascii="Calibri" w:eastAsia="Calibri" w:hAnsi="Calibri"/>
    </w:rPr>
  </w:style>
  <w:style w:type="character" w:customStyle="1" w:styleId="BodytextChar">
    <w:name w:val="Body text Char"/>
    <w:basedOn w:val="a1"/>
    <w:link w:val="BodyText1"/>
    <w:rsid w:val="00684987"/>
    <w:rPr>
      <w:rFonts w:ascii="Calibri" w:eastAsia="Calibri" w:hAnsi="Calibri" w:cs="Times New Roman"/>
      <w:sz w:val="20"/>
      <w:szCs w:val="20"/>
      <w:lang w:eastAsia="en-US"/>
    </w:rPr>
  </w:style>
  <w:style w:type="character" w:customStyle="1" w:styleId="normaltextrun">
    <w:name w:val="normaltextrun"/>
    <w:basedOn w:val="a1"/>
    <w:rsid w:val="00684987"/>
  </w:style>
  <w:style w:type="character" w:customStyle="1" w:styleId="eop">
    <w:name w:val="eop"/>
    <w:basedOn w:val="a1"/>
    <w:rsid w:val="00684987"/>
  </w:style>
  <w:style w:type="character" w:customStyle="1" w:styleId="xnormaltextrun">
    <w:name w:val="x_normaltextrun"/>
    <w:basedOn w:val="a1"/>
    <w:rsid w:val="00684987"/>
  </w:style>
  <w:style w:type="character" w:customStyle="1" w:styleId="11">
    <w:name w:val="未解決のメンション1"/>
    <w:basedOn w:val="a1"/>
    <w:uiPriority w:val="99"/>
    <w:semiHidden/>
    <w:unhideWhenUsed/>
    <w:rsid w:val="00832399"/>
    <w:rPr>
      <w:color w:val="605E5C"/>
      <w:shd w:val="clear" w:color="auto" w:fill="E1DFDD"/>
    </w:rPr>
  </w:style>
  <w:style w:type="character" w:customStyle="1" w:styleId="UnresolvedMention3">
    <w:name w:val="Unresolved Mention3"/>
    <w:basedOn w:val="a1"/>
    <w:uiPriority w:val="99"/>
    <w:semiHidden/>
    <w:unhideWhenUsed/>
    <w:rsid w:val="009866C8"/>
    <w:rPr>
      <w:color w:val="605E5C"/>
      <w:shd w:val="clear" w:color="auto" w:fill="E1DFDD"/>
    </w:rPr>
  </w:style>
  <w:style w:type="character" w:customStyle="1" w:styleId="cf01">
    <w:name w:val="cf01"/>
    <w:basedOn w:val="a1"/>
    <w:rsid w:val="009866C8"/>
    <w:rPr>
      <w:rFonts w:ascii="Segoe UI" w:hAnsi="Segoe UI" w:cs="Segoe UI" w:hint="default"/>
      <w:sz w:val="18"/>
      <w:szCs w:val="18"/>
    </w:rPr>
  </w:style>
  <w:style w:type="table" w:customStyle="1" w:styleId="TableGrid3">
    <w:name w:val="Table Grid3"/>
    <w:basedOn w:val="a2"/>
    <w:next w:val="af0"/>
    <w:rsid w:val="009866C8"/>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2">
    <w:name w:val="スタイル1"/>
    <w:basedOn w:val="a0"/>
    <w:link w:val="13"/>
    <w:qFormat/>
    <w:rsid w:val="008061CB"/>
    <w:rPr>
      <w:rFonts w:eastAsia="ＭＳ 明朝"/>
      <w:lang w:eastAsia="ja-JP"/>
    </w:rPr>
  </w:style>
  <w:style w:type="character" w:customStyle="1" w:styleId="13">
    <w:name w:val="スタイル1 (文字)"/>
    <w:basedOn w:val="a1"/>
    <w:link w:val="12"/>
    <w:rsid w:val="008061CB"/>
    <w:rPr>
      <w:rFonts w:ascii="Times New Roman" w:eastAsia="ＭＳ 明朝" w:hAnsi="Times New Roman" w:cs="Times New Roman"/>
      <w:sz w:val="20"/>
      <w:szCs w:val="20"/>
      <w:lang w:eastAsia="ja-JP"/>
    </w:rPr>
  </w:style>
  <w:style w:type="paragraph" w:styleId="a">
    <w:name w:val="List Bullet"/>
    <w:basedOn w:val="a0"/>
    <w:uiPriority w:val="99"/>
    <w:unhideWhenUsed/>
    <w:rsid w:val="00261225"/>
    <w:pPr>
      <w:numPr>
        <w:numId w:val="30"/>
      </w:numPr>
      <w:contextualSpacing/>
    </w:pPr>
  </w:style>
  <w:style w:type="character" w:customStyle="1" w:styleId="aff0">
    <w:name w:val="尾上直し"/>
    <w:basedOn w:val="a1"/>
    <w:uiPriority w:val="1"/>
    <w:qFormat/>
    <w:rsid w:val="00E8281B"/>
    <w:rPr>
      <w:rFonts w:ascii="Century" w:eastAsia="ＭＳ 明朝" w:hAnsi="Century"/>
      <w:b/>
      <w:bCs/>
      <w:color w:val="7030A0"/>
      <w:sz w:val="21"/>
      <w:szCs w:val="21"/>
      <w:lang w:eastAsia="ja-JP"/>
    </w:rPr>
  </w:style>
  <w:style w:type="character" w:styleId="aff1">
    <w:name w:val="Unresolved Mention"/>
    <w:basedOn w:val="a1"/>
    <w:uiPriority w:val="99"/>
    <w:semiHidden/>
    <w:unhideWhenUsed/>
    <w:rsid w:val="00C51CFC"/>
    <w:rPr>
      <w:color w:val="605E5C"/>
      <w:shd w:val="clear" w:color="auto" w:fill="E1DFDD"/>
    </w:rPr>
  </w:style>
  <w:style w:type="paragraph" w:styleId="HTML">
    <w:name w:val="HTML Preformatted"/>
    <w:basedOn w:val="a0"/>
    <w:link w:val="HTML0"/>
    <w:uiPriority w:val="99"/>
    <w:semiHidden/>
    <w:unhideWhenUsed/>
    <w:rsid w:val="00980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lang w:val="en-US" w:eastAsia="ja-JP"/>
    </w:rPr>
  </w:style>
  <w:style w:type="character" w:customStyle="1" w:styleId="HTML0">
    <w:name w:val="HTML 書式付き (文字)"/>
    <w:basedOn w:val="a1"/>
    <w:link w:val="HTML"/>
    <w:uiPriority w:val="99"/>
    <w:semiHidden/>
    <w:rsid w:val="00980998"/>
    <w:rPr>
      <w:rFonts w:ascii="Courier New" w:eastAsia="Times New Roman" w:hAnsi="Courier New" w:cs="Courier New"/>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661858154">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846700247">
      <w:bodyDiv w:val="1"/>
      <w:marLeft w:val="0"/>
      <w:marRight w:val="0"/>
      <w:marTop w:val="0"/>
      <w:marBottom w:val="0"/>
      <w:divBdr>
        <w:top w:val="none" w:sz="0" w:space="0" w:color="auto"/>
        <w:left w:val="none" w:sz="0" w:space="0" w:color="auto"/>
        <w:bottom w:val="none" w:sz="0" w:space="0" w:color="auto"/>
        <w:right w:val="none" w:sz="0" w:space="0" w:color="auto"/>
      </w:divBdr>
    </w:div>
    <w:div w:id="195120554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1976985713">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documents/legal-standards-and-guidelines/crpdc273-guidelines-deinstitutionalization-inclu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18A82-151E-4CD9-BD52-792DA6178E02}">
  <ds:schemaRefs>
    <ds:schemaRef ds:uri="http://schemas.openxmlformats.org/officeDocument/2006/bibliography"/>
  </ds:schemaRefs>
</ds:datastoreItem>
</file>

<file path=customXml/itemProps2.xml><?xml version="1.0" encoding="utf-8"?>
<ds:datastoreItem xmlns:ds="http://schemas.openxmlformats.org/officeDocument/2006/customXml" ds:itemID="{C33B2817-21E7-4304-978F-757905C8CD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6470B-9575-4B98-86D7-E1F429D626CB}">
  <ds:schemaRefs>
    <ds:schemaRef ds:uri="http://schemas.microsoft.com/sharepoint/v3/contenttype/forms"/>
  </ds:schemaRefs>
</ds:datastoreItem>
</file>

<file path=customXml/itemProps4.xml><?xml version="1.0" encoding="utf-8"?>
<ds:datastoreItem xmlns:ds="http://schemas.openxmlformats.org/officeDocument/2006/customXml" ds:itemID="{4094C47E-B1B1-4CBA-AF41-4AAAC85B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29939</Words>
  <Characters>2037</Characters>
  <Application>Microsoft Office Word</Application>
  <DocSecurity>0</DocSecurity>
  <Lines>16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CRPD/C/27/R.1</vt:lpstr>
      <vt:lpstr>CRPD/C/27/R.1</vt:lpstr>
    </vt:vector>
  </TitlesOfParts>
  <Company>DCM</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CRPD/C/27/R.1</dc:title>
  <dc:subject>2210043</dc:subject>
  <dc:creator>AVT</dc:creator>
  <cp:keywords/>
  <dc:description/>
  <cp:lastModifiedBy>araki</cp:lastModifiedBy>
  <cp:revision>4</cp:revision>
  <dcterms:created xsi:type="dcterms:W3CDTF">2022-11-28T08:13:00Z</dcterms:created>
  <dcterms:modified xsi:type="dcterms:W3CDTF">2022-11-28T08:20:00Z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