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D1035" w14:textId="433151E9" w:rsidR="004F29C9" w:rsidRDefault="004F29C9" w:rsidP="004F29C9">
      <w:pPr>
        <w:rPr>
          <w:rFonts w:ascii="ＭＳ 明朝" w:eastAsia="ＭＳ 明朝" w:hAnsi="ＭＳ 明朝"/>
          <w:color w:val="0070C0"/>
          <w:lang w:eastAsia="ja-JP"/>
        </w:rPr>
      </w:pPr>
      <w:r w:rsidRPr="1FE8FFBB">
        <w:rPr>
          <w:rFonts w:ascii="ＭＳ 明朝" w:eastAsia="ＭＳ 明朝" w:hAnsi="ＭＳ 明朝" w:cs="ＭＳ 明朝"/>
          <w:color w:val="0070C0"/>
          <w:sz w:val="22"/>
          <w:szCs w:val="22"/>
          <w:lang w:eastAsia="zh-CN"/>
        </w:rPr>
        <w:t>脱施設化ガイドライン案への世界のコメント（2022年6月）　No.1</w:t>
      </w:r>
      <w:r>
        <w:rPr>
          <w:rFonts w:ascii="ＭＳ 明朝" w:eastAsia="ＭＳ 明朝" w:hAnsi="ＭＳ 明朝" w:cs="ＭＳ 明朝" w:hint="eastAsia"/>
          <w:color w:val="0070C0"/>
          <w:sz w:val="22"/>
          <w:szCs w:val="22"/>
          <w:lang w:eastAsia="ja-JP"/>
        </w:rPr>
        <w:t>3</w:t>
      </w:r>
    </w:p>
    <w:p w14:paraId="0FDE141B" w14:textId="77777777" w:rsidR="0043469B" w:rsidRPr="004F29C9" w:rsidRDefault="0043469B" w:rsidP="00C10670">
      <w:pPr>
        <w:rPr>
          <w:lang w:eastAsia="ja-JP"/>
        </w:rPr>
      </w:pPr>
    </w:p>
    <w:p w14:paraId="04FB3D7C" w14:textId="77777777" w:rsidR="004F10EE" w:rsidRPr="002964D0" w:rsidRDefault="004F10EE" w:rsidP="004F10EE">
      <w:pPr>
        <w:pStyle w:val="Web"/>
        <w:tabs>
          <w:tab w:val="left" w:pos="1134"/>
        </w:tabs>
        <w:ind w:right="-45"/>
        <w:jc w:val="center"/>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緊急事態時を含む脱施設化に関するガイドライン案</w:t>
      </w:r>
    </w:p>
    <w:p w14:paraId="35727306" w14:textId="77777777" w:rsidR="004F10EE" w:rsidRPr="002964D0" w:rsidRDefault="004F10EE" w:rsidP="004F10EE">
      <w:pPr>
        <w:pStyle w:val="Web"/>
        <w:tabs>
          <w:tab w:val="left" w:pos="1134"/>
        </w:tabs>
        <w:ind w:right="-45"/>
        <w:jc w:val="center"/>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障害者権利委員会</w:t>
      </w:r>
    </w:p>
    <w:p w14:paraId="02B370C5" w14:textId="77777777" w:rsidR="004F10EE" w:rsidRPr="002964D0" w:rsidRDefault="004F10EE" w:rsidP="004F10EE">
      <w:pPr>
        <w:pStyle w:val="Web"/>
        <w:tabs>
          <w:tab w:val="left" w:pos="1134"/>
        </w:tabs>
        <w:ind w:right="-45"/>
        <w:jc w:val="center"/>
        <w:rPr>
          <w:rStyle w:val="a8"/>
          <w:rFonts w:ascii="Calibri Light" w:hAnsi="Calibri Light" w:cs="Calibri Light"/>
          <w:b w:val="0"/>
          <w:bCs w:val="0"/>
          <w:lang w:eastAsia="ja-JP"/>
        </w:rPr>
      </w:pPr>
    </w:p>
    <w:p w14:paraId="2EB3DB89" w14:textId="38F9E2E6" w:rsidR="00904211" w:rsidRPr="002964D0" w:rsidRDefault="004F10EE" w:rsidP="004F10EE">
      <w:pPr>
        <w:pStyle w:val="Web"/>
        <w:tabs>
          <w:tab w:val="left" w:pos="1134"/>
        </w:tabs>
        <w:ind w:right="-45"/>
        <w:jc w:val="center"/>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オーストラリア政府からの提出書類</w:t>
      </w:r>
    </w:p>
    <w:p w14:paraId="75590BBD" w14:textId="77777777" w:rsidR="006D381F" w:rsidRPr="002964D0" w:rsidRDefault="006D381F" w:rsidP="00904211">
      <w:pPr>
        <w:pStyle w:val="Web"/>
        <w:tabs>
          <w:tab w:val="left" w:pos="1134"/>
        </w:tabs>
        <w:ind w:right="-45"/>
        <w:rPr>
          <w:rStyle w:val="a8"/>
          <w:rFonts w:ascii="Calibri Light" w:hAnsi="Calibri Light" w:cs="Calibri Light"/>
          <w:b w:val="0"/>
          <w:bCs w:val="0"/>
          <w:lang w:eastAsia="ja-JP"/>
        </w:rPr>
      </w:pPr>
    </w:p>
    <w:p w14:paraId="7ED4F368" w14:textId="5CDE47BB" w:rsidR="00034004" w:rsidRPr="002964D0" w:rsidRDefault="00586D92" w:rsidP="00904211">
      <w:pPr>
        <w:pStyle w:val="Web"/>
        <w:tabs>
          <w:tab w:val="left" w:pos="1134"/>
        </w:tabs>
        <w:ind w:right="-45"/>
        <w:rPr>
          <w:rStyle w:val="a8"/>
          <w:rFonts w:ascii="Calibri Light" w:hAnsi="Calibri Light" w:cs="Calibri Light"/>
          <w:lang w:eastAsia="ja-JP"/>
        </w:rPr>
      </w:pPr>
      <w:r w:rsidRPr="002964D0">
        <w:rPr>
          <w:rStyle w:val="a8"/>
          <w:rFonts w:ascii="Calibri Light" w:hAnsi="Calibri Light" w:cs="Calibri Light" w:hint="eastAsia"/>
          <w:lang w:eastAsia="ja-JP"/>
        </w:rPr>
        <w:t>はじめに</w:t>
      </w:r>
    </w:p>
    <w:p w14:paraId="2BE7F30A" w14:textId="77777777" w:rsidR="00C75E4F" w:rsidRPr="002964D0" w:rsidRDefault="00C75E4F" w:rsidP="00904211">
      <w:pPr>
        <w:pStyle w:val="Web"/>
        <w:tabs>
          <w:tab w:val="left" w:pos="1134"/>
        </w:tabs>
        <w:ind w:right="-45"/>
        <w:rPr>
          <w:rStyle w:val="a8"/>
          <w:rFonts w:ascii="Calibri Light" w:hAnsi="Calibri Light" w:cs="Calibri Light"/>
          <w:b w:val="0"/>
          <w:bCs w:val="0"/>
          <w:lang w:eastAsia="ja-JP"/>
        </w:rPr>
      </w:pPr>
    </w:p>
    <w:p w14:paraId="01EFAD06" w14:textId="59190D73" w:rsidR="004F10EE" w:rsidRPr="002964D0" w:rsidRDefault="004F10EE" w:rsidP="00DE4DE7">
      <w:pPr>
        <w:pStyle w:val="Web"/>
        <w:tabs>
          <w:tab w:val="left" w:pos="1134"/>
        </w:tabs>
        <w:ind w:right="-45" w:firstLineChars="100" w:firstLine="240"/>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オーストラリア政府は、障害者権利委員会が「緊急事態時を含む脱施設化に関するガイドライン（案）」を</w:t>
      </w:r>
      <w:r w:rsidR="00602BF4" w:rsidRPr="002964D0">
        <w:rPr>
          <w:rStyle w:val="a8"/>
          <w:rFonts w:ascii="Calibri Light" w:hAnsi="Calibri Light" w:cs="Calibri Light" w:hint="eastAsia"/>
          <w:b w:val="0"/>
          <w:bCs w:val="0"/>
          <w:lang w:eastAsia="ja-JP"/>
        </w:rPr>
        <w:t>市民社会</w:t>
      </w:r>
      <w:r w:rsidR="00B7619F" w:rsidRPr="002964D0">
        <w:rPr>
          <w:rStyle w:val="a8"/>
          <w:rFonts w:ascii="Calibri Light" w:hAnsi="Calibri Light" w:cs="Calibri Light" w:hint="eastAsia"/>
          <w:b w:val="0"/>
          <w:bCs w:val="0"/>
          <w:lang w:eastAsia="ja-JP"/>
        </w:rPr>
        <w:t>と</w:t>
      </w:r>
      <w:r w:rsidRPr="002964D0">
        <w:rPr>
          <w:rStyle w:val="a8"/>
          <w:rFonts w:ascii="Calibri Light" w:hAnsi="Calibri Light" w:cs="Calibri Light" w:hint="eastAsia"/>
          <w:b w:val="0"/>
          <w:bCs w:val="0"/>
          <w:lang w:eastAsia="ja-JP"/>
        </w:rPr>
        <w:t>共有したことに感謝する。</w:t>
      </w:r>
      <w:r w:rsidR="00180E0F" w:rsidRPr="002964D0">
        <w:rPr>
          <w:rStyle w:val="a8"/>
          <w:rFonts w:ascii="Calibri Light" w:hAnsi="Calibri Light" w:cs="Calibri Light" w:hint="eastAsia"/>
          <w:b w:val="0"/>
          <w:bCs w:val="0"/>
          <w:lang w:eastAsia="ja-JP"/>
        </w:rPr>
        <w:t>我々</w:t>
      </w:r>
      <w:r w:rsidRPr="002964D0">
        <w:rPr>
          <w:rStyle w:val="a8"/>
          <w:rFonts w:ascii="Calibri Light" w:hAnsi="Calibri Light" w:cs="Calibri Light" w:hint="eastAsia"/>
          <w:b w:val="0"/>
          <w:bCs w:val="0"/>
          <w:lang w:eastAsia="ja-JP"/>
        </w:rPr>
        <w:t>は公開を歓迎し、その趣旨を支持する。</w:t>
      </w:r>
    </w:p>
    <w:p w14:paraId="46DFEE86" w14:textId="36BF61CD" w:rsidR="000549E2" w:rsidRPr="002964D0" w:rsidRDefault="000549E2" w:rsidP="00586D92">
      <w:pPr>
        <w:pStyle w:val="Web"/>
        <w:tabs>
          <w:tab w:val="left" w:pos="1134"/>
          <w:tab w:val="left" w:pos="3828"/>
        </w:tabs>
        <w:ind w:right="-45"/>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 xml:space="preserve">　</w:t>
      </w:r>
      <w:r w:rsidR="00E82303" w:rsidRPr="002964D0">
        <w:rPr>
          <w:rStyle w:val="a8"/>
          <w:rFonts w:ascii="Calibri Light" w:hAnsi="Calibri Light" w:cs="Calibri Light" w:hint="eastAsia"/>
          <w:b w:val="0"/>
          <w:bCs w:val="0"/>
          <w:lang w:eastAsia="ja-JP"/>
        </w:rPr>
        <w:t>障害者権利条約</w:t>
      </w:r>
      <w:r w:rsidRPr="002964D0">
        <w:rPr>
          <w:rStyle w:val="a8"/>
          <w:rFonts w:ascii="Calibri Light" w:hAnsi="Calibri Light" w:cs="Calibri Light" w:hint="eastAsia"/>
          <w:b w:val="0"/>
          <w:bCs w:val="0"/>
          <w:lang w:eastAsia="ja-JP"/>
        </w:rPr>
        <w:t>作業部会（</w:t>
      </w:r>
      <w:r w:rsidRPr="002964D0">
        <w:rPr>
          <w:rStyle w:val="a8"/>
          <w:rFonts w:ascii="Calibri Light" w:hAnsi="Calibri Light" w:cs="Calibri Light" w:hint="eastAsia"/>
          <w:b w:val="0"/>
          <w:bCs w:val="0"/>
          <w:lang w:eastAsia="ja-JP"/>
        </w:rPr>
        <w:t xml:space="preserve">travaux </w:t>
      </w:r>
      <w:proofErr w:type="spellStart"/>
      <w:r w:rsidRPr="002964D0">
        <w:rPr>
          <w:rStyle w:val="a8"/>
          <w:rFonts w:ascii="Calibri Light" w:hAnsi="Calibri Light" w:cs="Calibri Light" w:hint="eastAsia"/>
          <w:b w:val="0"/>
          <w:bCs w:val="0"/>
          <w:lang w:eastAsia="ja-JP"/>
        </w:rPr>
        <w:t>préparatoires</w:t>
      </w:r>
      <w:proofErr w:type="spellEnd"/>
      <w:r w:rsidRPr="002964D0">
        <w:rPr>
          <w:rStyle w:val="a8"/>
          <w:rFonts w:ascii="Calibri Light" w:hAnsi="Calibri Light" w:cs="Calibri Light" w:hint="eastAsia"/>
          <w:b w:val="0"/>
          <w:bCs w:val="0"/>
          <w:lang w:eastAsia="ja-JP"/>
        </w:rPr>
        <w:t>）は、</w:t>
      </w:r>
      <w:r w:rsidR="00E82303" w:rsidRPr="002964D0">
        <w:rPr>
          <w:rStyle w:val="a8"/>
          <w:rFonts w:ascii="Calibri Light" w:hAnsi="Calibri Light" w:cs="Calibri Light" w:hint="eastAsia"/>
          <w:b w:val="0"/>
          <w:bCs w:val="0"/>
          <w:lang w:eastAsia="ja-JP"/>
        </w:rPr>
        <w:t>権利としての</w:t>
      </w:r>
      <w:r w:rsidR="00966B14" w:rsidRPr="002964D0">
        <w:rPr>
          <w:rStyle w:val="a8"/>
          <w:rFonts w:ascii="Calibri Light" w:hAnsi="Calibri Light" w:cs="Calibri Light" w:hint="eastAsia"/>
          <w:b w:val="0"/>
          <w:bCs w:val="0"/>
          <w:lang w:eastAsia="ja-JP"/>
        </w:rPr>
        <w:t>施設生活</w:t>
      </w:r>
      <w:r w:rsidR="00023C9D" w:rsidRPr="002964D0">
        <w:rPr>
          <w:rStyle w:val="a8"/>
          <w:rFonts w:ascii="Calibri Light" w:hAnsi="Calibri Light" w:cs="Calibri Light" w:hint="eastAsia"/>
          <w:b w:val="0"/>
          <w:bCs w:val="0"/>
          <w:lang w:eastAsia="ja-JP"/>
        </w:rPr>
        <w:t>を想定していないように見受けられ</w:t>
      </w:r>
      <w:r w:rsidR="00602BF4" w:rsidRPr="002964D0">
        <w:rPr>
          <w:rStyle w:val="a8"/>
          <w:rFonts w:ascii="Calibri Light" w:hAnsi="Calibri Light" w:cs="Calibri Light" w:hint="eastAsia"/>
          <w:b w:val="0"/>
          <w:bCs w:val="0"/>
          <w:lang w:eastAsia="ja-JP"/>
        </w:rPr>
        <w:t>る</w:t>
      </w:r>
      <w:r w:rsidRPr="002964D0">
        <w:rPr>
          <w:rStyle w:val="a8"/>
          <w:rFonts w:ascii="Calibri Light" w:hAnsi="Calibri Light" w:cs="Calibri Light" w:hint="eastAsia"/>
          <w:b w:val="0"/>
          <w:bCs w:val="0"/>
          <w:lang w:eastAsia="ja-JP"/>
        </w:rPr>
        <w:t>。したがって、</w:t>
      </w:r>
      <w:r w:rsidR="00602BF4" w:rsidRPr="002964D0">
        <w:rPr>
          <w:rStyle w:val="a8"/>
          <w:rFonts w:ascii="Calibri Light" w:hAnsi="Calibri Light" w:cs="Calibri Light" w:hint="eastAsia"/>
          <w:b w:val="0"/>
          <w:bCs w:val="0"/>
          <w:lang w:eastAsia="ja-JP"/>
        </w:rPr>
        <w:t>障害者権利</w:t>
      </w:r>
      <w:r w:rsidRPr="002964D0">
        <w:rPr>
          <w:rStyle w:val="a8"/>
          <w:rFonts w:ascii="Calibri Light" w:hAnsi="Calibri Light" w:cs="Calibri Light" w:hint="eastAsia"/>
          <w:b w:val="0"/>
          <w:bCs w:val="0"/>
          <w:lang w:eastAsia="ja-JP"/>
        </w:rPr>
        <w:t>条約の第</w:t>
      </w:r>
      <w:r w:rsidRPr="002964D0">
        <w:rPr>
          <w:rStyle w:val="a8"/>
          <w:rFonts w:ascii="Calibri Light" w:hAnsi="Calibri Light" w:cs="Calibri Light" w:hint="eastAsia"/>
          <w:b w:val="0"/>
          <w:bCs w:val="0"/>
          <w:lang w:eastAsia="ja-JP"/>
        </w:rPr>
        <w:t>14</w:t>
      </w:r>
      <w:r w:rsidR="00966B14" w:rsidRPr="002964D0">
        <w:rPr>
          <w:rStyle w:val="a8"/>
          <w:rFonts w:ascii="Calibri Light" w:hAnsi="Calibri Light" w:cs="Calibri Light" w:hint="eastAsia"/>
          <w:b w:val="0"/>
          <w:bCs w:val="0"/>
          <w:lang w:eastAsia="ja-JP"/>
        </w:rPr>
        <w:t>条や</w:t>
      </w:r>
      <w:r w:rsidRPr="002964D0">
        <w:rPr>
          <w:rStyle w:val="a8"/>
          <w:rFonts w:ascii="Calibri Light" w:hAnsi="Calibri Light" w:cs="Calibri Light" w:hint="eastAsia"/>
          <w:b w:val="0"/>
          <w:bCs w:val="0"/>
          <w:lang w:eastAsia="ja-JP"/>
        </w:rPr>
        <w:t>第</w:t>
      </w:r>
      <w:r w:rsidRPr="002964D0">
        <w:rPr>
          <w:rStyle w:val="a8"/>
          <w:rFonts w:ascii="Calibri Light" w:hAnsi="Calibri Light" w:cs="Calibri Light" w:hint="eastAsia"/>
          <w:b w:val="0"/>
          <w:bCs w:val="0"/>
          <w:lang w:eastAsia="ja-JP"/>
        </w:rPr>
        <w:t>19</w:t>
      </w:r>
      <w:r w:rsidRPr="002964D0">
        <w:rPr>
          <w:rStyle w:val="a8"/>
          <w:rFonts w:ascii="Calibri Light" w:hAnsi="Calibri Light" w:cs="Calibri Light" w:hint="eastAsia"/>
          <w:b w:val="0"/>
          <w:bCs w:val="0"/>
          <w:lang w:eastAsia="ja-JP"/>
        </w:rPr>
        <w:t>条</w:t>
      </w:r>
      <w:r w:rsidR="0031294D" w:rsidRPr="002964D0">
        <w:rPr>
          <w:rStyle w:val="a8"/>
          <w:rFonts w:ascii="Calibri Light" w:hAnsi="Calibri Light" w:cs="Calibri Light" w:hint="eastAsia"/>
          <w:b w:val="0"/>
          <w:bCs w:val="0"/>
          <w:lang w:eastAsia="ja-JP"/>
        </w:rPr>
        <w:t>では</w:t>
      </w:r>
      <w:r w:rsidRPr="002964D0">
        <w:rPr>
          <w:rStyle w:val="a8"/>
          <w:rFonts w:ascii="Calibri Light" w:hAnsi="Calibri Light" w:cs="Calibri Light" w:hint="eastAsia"/>
          <w:b w:val="0"/>
          <w:bCs w:val="0"/>
          <w:lang w:eastAsia="ja-JP"/>
        </w:rPr>
        <w:t>、</w:t>
      </w:r>
      <w:r w:rsidR="00602BF4" w:rsidRPr="002964D0">
        <w:rPr>
          <w:rStyle w:val="a8"/>
          <w:rFonts w:ascii="Calibri Light" w:hAnsi="Calibri Light" w:cs="Calibri Light" w:hint="eastAsia"/>
          <w:b w:val="0"/>
          <w:bCs w:val="0"/>
          <w:lang w:eastAsia="ja-JP"/>
        </w:rPr>
        <w:t>施設収容と脱施設化そのもの</w:t>
      </w:r>
      <w:r w:rsidR="003F0485" w:rsidRPr="002964D0">
        <w:rPr>
          <w:rStyle w:val="a8"/>
          <w:rFonts w:ascii="Calibri Light" w:hAnsi="Calibri Light" w:cs="Calibri Light" w:hint="eastAsia"/>
          <w:b w:val="0"/>
          <w:bCs w:val="0"/>
          <w:lang w:eastAsia="ja-JP"/>
        </w:rPr>
        <w:t>について</w:t>
      </w:r>
      <w:r w:rsidRPr="002964D0">
        <w:rPr>
          <w:rStyle w:val="a8"/>
          <w:rFonts w:ascii="Calibri Light" w:hAnsi="Calibri Light" w:cs="Calibri Light" w:hint="eastAsia"/>
          <w:b w:val="0"/>
          <w:bCs w:val="0"/>
          <w:lang w:eastAsia="ja-JP"/>
        </w:rPr>
        <w:t>言及されていない。差別をせ</w:t>
      </w:r>
      <w:r w:rsidR="00014B68" w:rsidRPr="002964D0">
        <w:rPr>
          <w:rStyle w:val="a8"/>
          <w:rFonts w:ascii="Calibri Light" w:hAnsi="Calibri Light" w:cs="Calibri Light" w:hint="eastAsia"/>
          <w:b w:val="0"/>
          <w:bCs w:val="0"/>
          <w:lang w:eastAsia="ja-JP"/>
        </w:rPr>
        <w:t>ず</w:t>
      </w:r>
      <w:r w:rsidRPr="002964D0">
        <w:rPr>
          <w:rStyle w:val="a8"/>
          <w:rFonts w:ascii="Calibri Light" w:hAnsi="Calibri Light" w:cs="Calibri Light" w:hint="eastAsia"/>
          <w:b w:val="0"/>
          <w:bCs w:val="0"/>
          <w:lang w:eastAsia="ja-JP"/>
        </w:rPr>
        <w:t>、差別撤廃の義務に合致する</w:t>
      </w:r>
      <w:r w:rsidR="00BC0C28" w:rsidRPr="002964D0">
        <w:rPr>
          <w:rStyle w:val="a8"/>
          <w:rFonts w:ascii="Calibri Light" w:hAnsi="Calibri Light" w:cs="Calibri Light" w:hint="eastAsia"/>
          <w:b w:val="0"/>
          <w:bCs w:val="0"/>
          <w:lang w:eastAsia="ja-JP"/>
        </w:rPr>
        <w:t>合法</w:t>
      </w:r>
      <w:r w:rsidR="00014B68" w:rsidRPr="002964D0">
        <w:rPr>
          <w:rStyle w:val="a8"/>
          <w:rFonts w:ascii="Calibri Light" w:hAnsi="Calibri Light" w:cs="Calibri Light" w:hint="eastAsia"/>
          <w:b w:val="0"/>
          <w:bCs w:val="0"/>
          <w:lang w:eastAsia="ja-JP"/>
        </w:rPr>
        <w:t>的</w:t>
      </w:r>
      <w:r w:rsidR="00BC0C28" w:rsidRPr="002964D0">
        <w:rPr>
          <w:rStyle w:val="a8"/>
          <w:rFonts w:ascii="Calibri Light" w:hAnsi="Calibri Light" w:cs="Calibri Light" w:hint="eastAsia"/>
          <w:b w:val="0"/>
          <w:bCs w:val="0"/>
          <w:lang w:eastAsia="ja-JP"/>
        </w:rPr>
        <w:t>な</w:t>
      </w:r>
      <w:r w:rsidRPr="002964D0">
        <w:rPr>
          <w:rStyle w:val="a8"/>
          <w:rFonts w:ascii="Calibri Light" w:hAnsi="Calibri Light" w:cs="Calibri Light" w:hint="eastAsia"/>
          <w:b w:val="0"/>
          <w:bCs w:val="0"/>
          <w:lang w:eastAsia="ja-JP"/>
        </w:rPr>
        <w:t>形態の</w:t>
      </w:r>
      <w:r w:rsidR="00DD7789" w:rsidRPr="002964D0">
        <w:rPr>
          <w:rStyle w:val="a8"/>
          <w:rFonts w:ascii="Calibri Light" w:hAnsi="Calibri Light" w:cs="Calibri Light" w:hint="eastAsia"/>
          <w:b w:val="0"/>
          <w:bCs w:val="0"/>
          <w:lang w:eastAsia="ja-JP"/>
        </w:rPr>
        <w:t>、</w:t>
      </w:r>
      <w:r w:rsidR="004231AE" w:rsidRPr="002964D0">
        <w:rPr>
          <w:rStyle w:val="a8"/>
          <w:rFonts w:ascii="Calibri Light" w:hAnsi="Calibri Light" w:cs="Calibri Light" w:hint="eastAsia"/>
          <w:b w:val="0"/>
          <w:bCs w:val="0"/>
          <w:lang w:eastAsia="ja-JP"/>
        </w:rPr>
        <w:t>他とは区別した</w:t>
      </w:r>
      <w:r w:rsidR="0033391F" w:rsidRPr="002964D0">
        <w:rPr>
          <w:rStyle w:val="a8"/>
          <w:rFonts w:ascii="Calibri Light" w:hAnsi="Calibri Light" w:cs="Calibri Light" w:hint="eastAsia"/>
          <w:b w:val="0"/>
          <w:bCs w:val="0"/>
          <w:lang w:eastAsia="ja-JP"/>
        </w:rPr>
        <w:t>処遇</w:t>
      </w:r>
      <w:r w:rsidRPr="002964D0">
        <w:rPr>
          <w:rStyle w:val="a8"/>
          <w:rFonts w:ascii="Calibri Light" w:hAnsi="Calibri Light" w:cs="Calibri Light" w:hint="eastAsia"/>
          <w:b w:val="0"/>
          <w:bCs w:val="0"/>
          <w:lang w:eastAsia="ja-JP"/>
        </w:rPr>
        <w:t>や施設内居住</w:t>
      </w:r>
      <w:r w:rsidR="00E07EB7" w:rsidRPr="002964D0">
        <w:rPr>
          <w:rStyle w:val="a8"/>
          <w:rFonts w:ascii="Calibri Light" w:hAnsi="Calibri Light" w:cs="Calibri Light" w:hint="eastAsia"/>
          <w:b w:val="0"/>
          <w:bCs w:val="0"/>
          <w:lang w:eastAsia="ja-JP"/>
        </w:rPr>
        <w:t>もある</w:t>
      </w:r>
      <w:r w:rsidR="00014B68" w:rsidRPr="002964D0">
        <w:rPr>
          <w:rStyle w:val="a8"/>
          <w:rFonts w:ascii="Calibri Light" w:hAnsi="Calibri Light" w:cs="Calibri Light" w:hint="eastAsia"/>
          <w:b w:val="0"/>
          <w:bCs w:val="0"/>
          <w:lang w:eastAsia="ja-JP"/>
        </w:rPr>
        <w:t>、</w:t>
      </w:r>
      <w:r w:rsidRPr="002964D0">
        <w:rPr>
          <w:rStyle w:val="a8"/>
          <w:rFonts w:ascii="Calibri Light" w:hAnsi="Calibri Light" w:cs="Calibri Light" w:hint="eastAsia"/>
          <w:b w:val="0"/>
          <w:bCs w:val="0"/>
          <w:lang w:eastAsia="ja-JP"/>
        </w:rPr>
        <w:t>と</w:t>
      </w:r>
      <w:r w:rsidR="00014B68" w:rsidRPr="002964D0">
        <w:rPr>
          <w:rStyle w:val="a8"/>
          <w:rFonts w:ascii="Calibri Light" w:hAnsi="Calibri Light" w:cs="Calibri Light" w:hint="eastAsia"/>
          <w:b w:val="0"/>
          <w:bCs w:val="0"/>
          <w:lang w:eastAsia="ja-JP"/>
        </w:rPr>
        <w:t>我々は</w:t>
      </w:r>
      <w:r w:rsidRPr="002964D0">
        <w:rPr>
          <w:rStyle w:val="a8"/>
          <w:rFonts w:ascii="Calibri Light" w:hAnsi="Calibri Light" w:cs="Calibri Light" w:hint="eastAsia"/>
          <w:b w:val="0"/>
          <w:bCs w:val="0"/>
          <w:lang w:eastAsia="ja-JP"/>
        </w:rPr>
        <w:t>理解している</w:t>
      </w:r>
      <w:r w:rsidR="00586D92" w:rsidRPr="002964D0">
        <w:rPr>
          <w:rStyle w:val="a8"/>
          <w:rFonts w:ascii="Calibri Light" w:hAnsi="Calibri Light" w:cs="Calibri Light" w:hint="eastAsia"/>
          <w:b w:val="0"/>
          <w:bCs w:val="0"/>
          <w:lang w:eastAsia="ja-JP"/>
        </w:rPr>
        <w:t>。</w:t>
      </w:r>
    </w:p>
    <w:p w14:paraId="1374AEED" w14:textId="3D0EB343" w:rsidR="00E16245" w:rsidRPr="002964D0" w:rsidRDefault="00586D92" w:rsidP="00586D92">
      <w:pPr>
        <w:pStyle w:val="Web"/>
        <w:tabs>
          <w:tab w:val="left" w:pos="1134"/>
        </w:tabs>
        <w:ind w:right="-45"/>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 xml:space="preserve">　</w:t>
      </w:r>
      <w:r w:rsidR="00E07EB7" w:rsidRPr="002964D0">
        <w:rPr>
          <w:rStyle w:val="a8"/>
          <w:rFonts w:ascii="Calibri Light" w:hAnsi="Calibri Light" w:cs="Calibri Light" w:hint="eastAsia"/>
          <w:b w:val="0"/>
          <w:bCs w:val="0"/>
          <w:lang w:eastAsia="ja-JP"/>
        </w:rPr>
        <w:t>我々は、このガイドラインが締約国に新たな法的義務を課すものではなく、むしろ脱施設化プロセスに関するガイダンスを提供するものであると認識している。</w:t>
      </w:r>
    </w:p>
    <w:p w14:paraId="31F09E3C" w14:textId="77777777" w:rsidR="00586D92" w:rsidRPr="002964D0" w:rsidRDefault="00586D92" w:rsidP="00586D92">
      <w:pPr>
        <w:pStyle w:val="Web"/>
        <w:tabs>
          <w:tab w:val="left" w:pos="1134"/>
        </w:tabs>
        <w:ind w:right="-45"/>
        <w:rPr>
          <w:rStyle w:val="a8"/>
          <w:rFonts w:ascii="Calibri Light" w:hAnsi="Calibri Light" w:cs="Calibri Light"/>
          <w:b w:val="0"/>
          <w:bCs w:val="0"/>
          <w:sz w:val="28"/>
          <w:szCs w:val="28"/>
          <w:lang w:eastAsia="ja-JP"/>
        </w:rPr>
      </w:pPr>
    </w:p>
    <w:p w14:paraId="613F6DEF" w14:textId="24409837" w:rsidR="00CC31A5" w:rsidRPr="002964D0" w:rsidRDefault="000E16FF">
      <w:pPr>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 xml:space="preserve">　本ガイドラインの草案に対して意見を述べる機会を与えてくれた委員会に改めて感謝する。我々は、他の</w:t>
      </w:r>
      <w:r w:rsidR="003F0485" w:rsidRPr="002964D0">
        <w:rPr>
          <w:rStyle w:val="a8"/>
          <w:rFonts w:ascii="Calibri Light" w:hAnsi="Calibri Light" w:cs="Calibri Light" w:hint="eastAsia"/>
          <w:b w:val="0"/>
          <w:bCs w:val="0"/>
          <w:lang w:eastAsia="ja-JP"/>
        </w:rPr>
        <w:t>団体や個人</w:t>
      </w:r>
      <w:r w:rsidRPr="002964D0">
        <w:rPr>
          <w:rStyle w:val="a8"/>
          <w:rFonts w:ascii="Calibri Light" w:hAnsi="Calibri Light" w:cs="Calibri Light" w:hint="eastAsia"/>
          <w:b w:val="0"/>
          <w:bCs w:val="0"/>
          <w:lang w:eastAsia="ja-JP"/>
        </w:rPr>
        <w:t>からの寄稿を読み、最終版ガイドラインが発表されたときに</w:t>
      </w:r>
      <w:r w:rsidR="003F0485" w:rsidRPr="002964D0">
        <w:rPr>
          <w:rStyle w:val="a8"/>
          <w:rFonts w:ascii="Calibri Light" w:hAnsi="Calibri Light" w:cs="Calibri Light" w:hint="eastAsia"/>
          <w:b w:val="0"/>
          <w:bCs w:val="0"/>
          <w:lang w:eastAsia="ja-JP"/>
        </w:rPr>
        <w:t>、</w:t>
      </w:r>
      <w:r w:rsidRPr="002964D0">
        <w:rPr>
          <w:rStyle w:val="a8"/>
          <w:rFonts w:ascii="Calibri Light" w:hAnsi="Calibri Light" w:cs="Calibri Light" w:hint="eastAsia"/>
          <w:b w:val="0"/>
          <w:bCs w:val="0"/>
          <w:lang w:eastAsia="ja-JP"/>
        </w:rPr>
        <w:t>それを</w:t>
      </w:r>
      <w:r w:rsidR="00A401D5" w:rsidRPr="002964D0">
        <w:rPr>
          <w:rStyle w:val="a8"/>
          <w:rFonts w:ascii="Calibri Light" w:hAnsi="Calibri Light" w:cs="Calibri Light" w:hint="eastAsia"/>
          <w:b w:val="0"/>
          <w:bCs w:val="0"/>
          <w:lang w:eastAsia="ja-JP"/>
        </w:rPr>
        <w:t>検討</w:t>
      </w:r>
      <w:r w:rsidRPr="002964D0">
        <w:rPr>
          <w:rStyle w:val="a8"/>
          <w:rFonts w:ascii="Calibri Light" w:hAnsi="Calibri Light" w:cs="Calibri Light" w:hint="eastAsia"/>
          <w:b w:val="0"/>
          <w:bCs w:val="0"/>
          <w:lang w:eastAsia="ja-JP"/>
        </w:rPr>
        <w:t>することを楽しみに</w:t>
      </w:r>
      <w:r w:rsidR="00C941C8" w:rsidRPr="002964D0">
        <w:rPr>
          <w:rStyle w:val="a8"/>
          <w:rFonts w:ascii="Calibri Light" w:hAnsi="Calibri Light" w:cs="Calibri Light" w:hint="eastAsia"/>
          <w:b w:val="0"/>
          <w:bCs w:val="0"/>
          <w:lang w:eastAsia="ja-JP"/>
        </w:rPr>
        <w:t>し</w:t>
      </w:r>
      <w:r w:rsidRPr="002964D0">
        <w:rPr>
          <w:rStyle w:val="a8"/>
          <w:rFonts w:ascii="Calibri Light" w:hAnsi="Calibri Light" w:cs="Calibri Light" w:hint="eastAsia"/>
          <w:b w:val="0"/>
          <w:bCs w:val="0"/>
          <w:lang w:eastAsia="ja-JP"/>
        </w:rPr>
        <w:t>てい</w:t>
      </w:r>
      <w:r w:rsidR="003F0485" w:rsidRPr="002964D0">
        <w:rPr>
          <w:rStyle w:val="a8"/>
          <w:rFonts w:ascii="Calibri Light" w:hAnsi="Calibri Light" w:cs="Calibri Light" w:hint="eastAsia"/>
          <w:b w:val="0"/>
          <w:bCs w:val="0"/>
          <w:lang w:eastAsia="ja-JP"/>
        </w:rPr>
        <w:t>る</w:t>
      </w:r>
      <w:r w:rsidRPr="002964D0">
        <w:rPr>
          <w:rStyle w:val="a8"/>
          <w:rFonts w:ascii="Calibri Light" w:hAnsi="Calibri Light" w:cs="Calibri Light" w:hint="eastAsia"/>
          <w:b w:val="0"/>
          <w:bCs w:val="0"/>
          <w:lang w:eastAsia="ja-JP"/>
        </w:rPr>
        <w:t>。</w:t>
      </w:r>
    </w:p>
    <w:p w14:paraId="67B441DA" w14:textId="77777777" w:rsidR="001B1E68" w:rsidRPr="002964D0" w:rsidRDefault="001B1E68">
      <w:pPr>
        <w:rPr>
          <w:rStyle w:val="a8"/>
          <w:rFonts w:ascii="Calibri Light" w:hAnsi="Calibri Light" w:cs="Calibri Light"/>
          <w:b w:val="0"/>
          <w:bCs w:val="0"/>
          <w:lang w:eastAsia="ja-JP"/>
        </w:rPr>
      </w:pPr>
    </w:p>
    <w:p w14:paraId="3C347290" w14:textId="53E6C85E" w:rsidR="00C941C8" w:rsidRPr="002964D0" w:rsidRDefault="00C941C8" w:rsidP="00C941C8">
      <w:pPr>
        <w:pStyle w:val="Web"/>
        <w:tabs>
          <w:tab w:val="left" w:pos="1134"/>
        </w:tabs>
        <w:ind w:right="-45"/>
        <w:jc w:val="center"/>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緊急事態時を含む脱施設化に関するガイドライン案についての意見</w:t>
      </w:r>
    </w:p>
    <w:p w14:paraId="3DCC22FD" w14:textId="5B670984" w:rsidR="00720FB2" w:rsidRPr="002964D0" w:rsidRDefault="00720FB2" w:rsidP="00956B50">
      <w:pPr>
        <w:pStyle w:val="Web"/>
        <w:tabs>
          <w:tab w:val="left" w:pos="1134"/>
        </w:tabs>
        <w:ind w:right="-45"/>
        <w:rPr>
          <w:rStyle w:val="a8"/>
          <w:rFonts w:ascii="Calibri Light" w:hAnsi="Calibri Light" w:cs="Calibri Light"/>
          <w:b w:val="0"/>
          <w:bCs w:val="0"/>
          <w:lang w:eastAsia="ja-JP"/>
        </w:rPr>
      </w:pPr>
    </w:p>
    <w:tbl>
      <w:tblPr>
        <w:tblStyle w:val="af6"/>
        <w:tblW w:w="0" w:type="auto"/>
        <w:tblLook w:val="04A0" w:firstRow="1" w:lastRow="0" w:firstColumn="1" w:lastColumn="0" w:noHBand="0" w:noVBand="1"/>
      </w:tblPr>
      <w:tblGrid>
        <w:gridCol w:w="1206"/>
        <w:gridCol w:w="7811"/>
      </w:tblGrid>
      <w:tr w:rsidR="00720FB2" w:rsidRPr="002964D0" w14:paraId="440E16C4" w14:textId="77777777" w:rsidTr="00770F78">
        <w:tc>
          <w:tcPr>
            <w:tcW w:w="1206" w:type="dxa"/>
          </w:tcPr>
          <w:p w14:paraId="7D314086" w14:textId="058DC81E" w:rsidR="008465DB" w:rsidRPr="002964D0" w:rsidRDefault="008465DB" w:rsidP="000A02AB">
            <w:pPr>
              <w:pStyle w:val="Web"/>
              <w:tabs>
                <w:tab w:val="left" w:pos="1134"/>
              </w:tabs>
              <w:ind w:right="-45"/>
              <w:rPr>
                <w:rStyle w:val="a8"/>
                <w:rFonts w:ascii="Calibri Light" w:hAnsi="Calibri Light" w:cs="Calibri Light"/>
                <w:sz w:val="20"/>
                <w:szCs w:val="20"/>
                <w:lang w:eastAsia="ja-JP"/>
              </w:rPr>
            </w:pPr>
            <w:r w:rsidRPr="002964D0">
              <w:rPr>
                <w:rStyle w:val="a8"/>
                <w:rFonts w:ascii="Calibri Light" w:hAnsi="Calibri Light" w:cs="Calibri Light" w:hint="eastAsia"/>
                <w:sz w:val="20"/>
                <w:szCs w:val="20"/>
                <w:lang w:eastAsia="ja-JP"/>
              </w:rPr>
              <w:t>パラグラフ</w:t>
            </w:r>
          </w:p>
        </w:tc>
        <w:tc>
          <w:tcPr>
            <w:tcW w:w="7811" w:type="dxa"/>
          </w:tcPr>
          <w:p w14:paraId="658540A6" w14:textId="18813093" w:rsidR="003F0485" w:rsidRPr="002964D0" w:rsidRDefault="00B52D4C" w:rsidP="00956B50">
            <w:pPr>
              <w:pStyle w:val="Web"/>
              <w:tabs>
                <w:tab w:val="left" w:pos="1134"/>
              </w:tabs>
              <w:ind w:right="-45"/>
              <w:rPr>
                <w:rStyle w:val="a8"/>
                <w:rFonts w:ascii="Calibri Light" w:hAnsi="Calibri Light" w:cs="Calibri Light"/>
                <w:lang w:eastAsia="ja-JP"/>
              </w:rPr>
            </w:pPr>
            <w:r w:rsidRPr="002964D0">
              <w:rPr>
                <w:rStyle w:val="a8"/>
                <w:rFonts w:ascii="Calibri Light" w:hAnsi="Calibri Light" w:cs="Calibri Light" w:hint="eastAsia"/>
                <w:lang w:eastAsia="ja-JP"/>
              </w:rPr>
              <w:t>修正</w:t>
            </w:r>
            <w:r w:rsidR="003F0485" w:rsidRPr="002964D0">
              <w:rPr>
                <w:rStyle w:val="a8"/>
                <w:rFonts w:ascii="Calibri Light" w:hAnsi="Calibri Light" w:cs="Calibri Light" w:hint="eastAsia"/>
                <w:lang w:eastAsia="ja-JP"/>
              </w:rPr>
              <w:t>提案</w:t>
            </w:r>
          </w:p>
        </w:tc>
      </w:tr>
      <w:tr w:rsidR="00720FB2" w:rsidRPr="002964D0" w14:paraId="6A3EB3DA" w14:textId="77777777" w:rsidTr="00770F78">
        <w:tc>
          <w:tcPr>
            <w:tcW w:w="1206" w:type="dxa"/>
          </w:tcPr>
          <w:p w14:paraId="6B8C3DB5" w14:textId="0A215C1F" w:rsidR="00720FB2" w:rsidRPr="002964D0" w:rsidRDefault="001263BB" w:rsidP="00956B50">
            <w:pPr>
              <w:pStyle w:val="Web"/>
              <w:tabs>
                <w:tab w:val="left" w:pos="1134"/>
              </w:tabs>
              <w:ind w:right="-45"/>
              <w:rPr>
                <w:rStyle w:val="a8"/>
                <w:rFonts w:ascii="Century" w:hAnsi="Century" w:cs="Calibri Light"/>
                <w:b w:val="0"/>
                <w:bCs w:val="0"/>
              </w:rPr>
            </w:pPr>
            <w:r w:rsidRPr="002964D0">
              <w:rPr>
                <w:rStyle w:val="a8"/>
                <w:rFonts w:ascii="Century" w:hAnsi="Century" w:cs="Calibri Light"/>
                <w:b w:val="0"/>
                <w:bCs w:val="0"/>
              </w:rPr>
              <w:t>2</w:t>
            </w:r>
          </w:p>
        </w:tc>
        <w:tc>
          <w:tcPr>
            <w:tcW w:w="7811" w:type="dxa"/>
          </w:tcPr>
          <w:p w14:paraId="52AC607B" w14:textId="1034C7DB" w:rsidR="00B52D4C" w:rsidRPr="002964D0" w:rsidRDefault="00C941C8" w:rsidP="004F716C">
            <w:pPr>
              <w:pStyle w:val="Web"/>
              <w:tabs>
                <w:tab w:val="left" w:pos="1134"/>
              </w:tabs>
              <w:ind w:leftChars="159" w:left="382" w:right="-45" w:firstLineChars="100" w:firstLine="240"/>
              <w:rPr>
                <w:rStyle w:val="a8"/>
                <w:rFonts w:ascii="Calibri Light" w:hAnsi="Calibri Light" w:cs="Calibri Light"/>
                <w:b w:val="0"/>
                <w:bCs w:val="0"/>
                <w:color w:val="0070C0"/>
                <w:lang w:eastAsia="ja-JP"/>
              </w:rPr>
            </w:pPr>
            <w:bookmarkStart w:id="0" w:name="_Hlk101693032"/>
            <w:r w:rsidRPr="002964D0">
              <w:rPr>
                <w:rFonts w:ascii="ＭＳ 明朝" w:eastAsia="ＭＳ 明朝" w:hAnsi="ＭＳ 明朝" w:cs="SimSun" w:hint="eastAsia"/>
                <w:lang w:eastAsia="ja-JP"/>
              </w:rPr>
              <w:t>このガイドラインは、</w:t>
            </w:r>
            <w:r w:rsidRPr="002964D0">
              <w:rPr>
                <w:rFonts w:ascii="ＭＳ 明朝" w:eastAsia="ＭＳ 明朝" w:hAnsi="ＭＳ 明朝"/>
                <w:lang w:eastAsia="ja-JP"/>
              </w:rPr>
              <w:t>新型コロナウイルス感染症</w:t>
            </w:r>
            <w:r w:rsidRPr="002964D0">
              <w:rPr>
                <w:rFonts w:ascii="ＭＳ 明朝" w:eastAsia="ＭＳ 明朝" w:hAnsi="ＭＳ 明朝" w:hint="eastAsia"/>
                <w:lang w:eastAsia="ja-JP"/>
              </w:rPr>
              <w:t>（COVID-19）</w:t>
            </w:r>
            <w:r w:rsidRPr="002964D0">
              <w:rPr>
                <w:rFonts w:ascii="ＭＳ 明朝" w:eastAsia="ＭＳ 明朝" w:hAnsi="ＭＳ 明朝"/>
                <w:lang w:eastAsia="ja-JP"/>
              </w:rPr>
              <w:t>のパンデミックの</w:t>
            </w:r>
            <w:r w:rsidRPr="002964D0">
              <w:rPr>
                <w:rFonts w:ascii="ＭＳ 明朝" w:eastAsia="ＭＳ 明朝" w:hAnsi="ＭＳ 明朝" w:hint="eastAsia"/>
                <w:lang w:eastAsia="ja-JP"/>
              </w:rPr>
              <w:t>以前</w:t>
            </w:r>
            <w:r w:rsidRPr="002964D0">
              <w:rPr>
                <w:rFonts w:ascii="ＭＳ 明朝" w:eastAsia="ＭＳ 明朝" w:hAnsi="ＭＳ 明朝"/>
                <w:lang w:eastAsia="ja-JP"/>
              </w:rPr>
              <w:t>およびその</w:t>
            </w:r>
            <w:r w:rsidRPr="002964D0">
              <w:rPr>
                <w:rFonts w:ascii="ＭＳ 明朝" w:eastAsia="ＭＳ 明朝" w:hAnsi="ＭＳ 明朝" w:hint="eastAsia"/>
                <w:lang w:eastAsia="ja-JP"/>
              </w:rPr>
              <w:t>最中の、広くまん延した施設収容の状況を明らかにした、</w:t>
            </w:r>
            <w:r w:rsidRPr="002964D0">
              <w:rPr>
                <w:rFonts w:ascii="ＭＳ 明朝" w:eastAsia="ＭＳ 明朝" w:hAnsi="ＭＳ 明朝" w:cs="SimSun" w:hint="eastAsia"/>
                <w:lang w:eastAsia="ja-JP"/>
              </w:rPr>
              <w:t>障害のある人の経験を参考にしている。その経験は、</w:t>
            </w:r>
            <w:r w:rsidRPr="002964D0">
              <w:rPr>
                <w:rFonts w:ascii="ＭＳ 明朝" w:eastAsia="ＭＳ 明朝" w:hAnsi="ＭＳ 明朝"/>
                <w:lang w:eastAsia="ja-JP"/>
              </w:rPr>
              <w:t>施設収容が権利と</w:t>
            </w:r>
            <w:r w:rsidRPr="002964D0">
              <w:rPr>
                <w:rFonts w:ascii="ＭＳ 明朝" w:eastAsia="ＭＳ 明朝" w:hAnsi="ＭＳ 明朝" w:hint="eastAsia"/>
                <w:lang w:eastAsia="ja-JP"/>
              </w:rPr>
              <w:t>障害のある人</w:t>
            </w:r>
            <w:r w:rsidR="00497ABB" w:rsidRPr="002964D0">
              <w:rPr>
                <w:rFonts w:ascii="ＭＳ 明朝" w:eastAsia="ＭＳ 明朝" w:hAnsi="ＭＳ 明朝" w:hint="eastAsia"/>
                <w:lang w:eastAsia="ja-JP"/>
              </w:rPr>
              <w:t>の福祉に</w:t>
            </w:r>
            <w:r w:rsidRPr="002964D0">
              <w:rPr>
                <w:rFonts w:ascii="ＭＳ 明朝" w:eastAsia="ＭＳ 明朝" w:hAnsi="ＭＳ 明朝"/>
                <w:lang w:eastAsia="ja-JP"/>
              </w:rPr>
              <w:t>有害な影響</w:t>
            </w:r>
            <w:r w:rsidR="00497ABB" w:rsidRPr="002964D0">
              <w:rPr>
                <w:rFonts w:ascii="ＭＳ 明朝" w:eastAsia="ＭＳ 明朝" w:hAnsi="ＭＳ 明朝" w:hint="eastAsia"/>
                <w:lang w:eastAsia="ja-JP"/>
              </w:rPr>
              <w:t>を</w:t>
            </w:r>
            <w:r w:rsidR="00497ABB" w:rsidRPr="002964D0">
              <w:rPr>
                <w:rFonts w:ascii="ＭＳ 明朝" w:eastAsia="ＭＳ 明朝" w:hAnsi="ＭＳ 明朝" w:hint="eastAsia"/>
                <w:color w:val="FF0000"/>
                <w:lang w:eastAsia="ja-JP"/>
              </w:rPr>
              <w:t>及ぼし</w:t>
            </w:r>
            <w:r w:rsidR="00696721" w:rsidRPr="002964D0">
              <w:rPr>
                <w:rFonts w:ascii="ＭＳ 明朝" w:eastAsia="ＭＳ 明朝" w:hAnsi="ＭＳ 明朝" w:hint="eastAsia"/>
                <w:lang w:eastAsia="ja-JP"/>
              </w:rPr>
              <w:t>う</w:t>
            </w:r>
            <w:r w:rsidR="00696721" w:rsidRPr="002964D0">
              <w:rPr>
                <w:rFonts w:ascii="ＭＳ 明朝" w:eastAsia="ＭＳ 明朝" w:hAnsi="ＭＳ 明朝" w:hint="eastAsia"/>
                <w:color w:val="FF0000"/>
                <w:lang w:eastAsia="ja-JP"/>
              </w:rPr>
              <w:t>る</w:t>
            </w:r>
            <w:r w:rsidR="00497ABB" w:rsidRPr="002964D0">
              <w:rPr>
                <w:rFonts w:ascii="ＭＳ 明朝" w:eastAsia="ＭＳ 明朝" w:hAnsi="ＭＳ 明朝" w:hint="eastAsia"/>
                <w:color w:val="FF0000"/>
                <w:lang w:eastAsia="ja-JP"/>
              </w:rPr>
              <w:t>こ</w:t>
            </w:r>
            <w:r w:rsidRPr="002964D0">
              <w:rPr>
                <w:rFonts w:ascii="ＭＳ 明朝" w:eastAsia="ＭＳ 明朝" w:hAnsi="ＭＳ 明朝" w:hint="eastAsia"/>
                <w:color w:val="FF0000"/>
                <w:lang w:eastAsia="ja-JP"/>
              </w:rPr>
              <w:t>と</w:t>
            </w:r>
            <w:r w:rsidRPr="002964D0">
              <w:rPr>
                <w:rFonts w:ascii="ＭＳ 明朝" w:eastAsia="ＭＳ 明朝" w:hAnsi="ＭＳ 明朝" w:hint="eastAsia"/>
                <w:lang w:eastAsia="ja-JP"/>
              </w:rPr>
              <w:t>、</w:t>
            </w:r>
            <w:r w:rsidR="00A23AEF" w:rsidRPr="002964D0">
              <w:rPr>
                <w:rFonts w:ascii="ＭＳ 明朝" w:eastAsia="ＭＳ 明朝" w:hAnsi="ＭＳ 明朝" w:hint="eastAsia"/>
                <w:color w:val="FF0000"/>
                <w:lang w:eastAsia="ja-JP"/>
              </w:rPr>
              <w:t>複数の</w:t>
            </w:r>
            <w:r w:rsidRPr="002964D0">
              <w:rPr>
                <w:rFonts w:ascii="ＭＳ 明朝" w:eastAsia="ＭＳ 明朝" w:hAnsi="ＭＳ 明朝"/>
                <w:lang w:eastAsia="ja-JP"/>
              </w:rPr>
              <w:t>障害のある人が経験した、施設内における化学的、機械的、身体的拘束を含む暴力、ネグレクト、虐待、不当な治療、拷問など</w:t>
            </w:r>
            <w:r w:rsidRPr="002964D0">
              <w:rPr>
                <w:rFonts w:ascii="ＭＳ 明朝" w:eastAsia="ＭＳ 明朝" w:hAnsi="ＭＳ 明朝" w:hint="eastAsia"/>
                <w:lang w:eastAsia="ja-JP"/>
              </w:rPr>
              <w:t>を中心的に取り上げたものである。</w:t>
            </w:r>
            <w:r w:rsidR="00BC57E1" w:rsidRPr="002964D0">
              <w:rPr>
                <w:rFonts w:ascii="ＭＳ 明朝" w:eastAsia="ＭＳ 明朝" w:hAnsi="ＭＳ 明朝" w:hint="eastAsia"/>
                <w:lang w:eastAsia="ja-JP"/>
              </w:rPr>
              <w:t>パンデミックは</w:t>
            </w:r>
            <w:r w:rsidR="000F67F2" w:rsidRPr="002964D0">
              <w:rPr>
                <w:rFonts w:ascii="ＭＳ 明朝" w:eastAsia="ＭＳ 明朝" w:hAnsi="ＭＳ 明朝" w:hint="eastAsia"/>
                <w:lang w:eastAsia="ja-JP"/>
              </w:rPr>
              <w:t>、</w:t>
            </w:r>
            <w:r w:rsidR="00BC57E1" w:rsidRPr="002964D0">
              <w:rPr>
                <w:rFonts w:ascii="ＭＳ 明朝" w:eastAsia="ＭＳ 明朝" w:hAnsi="ＭＳ 明朝" w:hint="eastAsia"/>
                <w:color w:val="FF0000"/>
                <w:lang w:eastAsia="ja-JP"/>
              </w:rPr>
              <w:t>多くの</w:t>
            </w:r>
            <w:r w:rsidR="00BC57E1" w:rsidRPr="002964D0">
              <w:rPr>
                <w:rFonts w:ascii="ＭＳ 明朝" w:eastAsia="ＭＳ 明朝" w:hAnsi="ＭＳ 明朝" w:hint="eastAsia"/>
                <w:lang w:eastAsia="ja-JP"/>
              </w:rPr>
              <w:t>人権監視システムや独立したモニタリング</w:t>
            </w:r>
            <w:r w:rsidR="000F67F2" w:rsidRPr="002964D0">
              <w:rPr>
                <w:rFonts w:ascii="ＭＳ 明朝" w:eastAsia="ＭＳ 明朝" w:hAnsi="ＭＳ 明朝" w:hint="eastAsia"/>
                <w:lang w:eastAsia="ja-JP"/>
              </w:rPr>
              <w:t>を</w:t>
            </w:r>
            <w:r w:rsidR="00BC57E1" w:rsidRPr="002964D0">
              <w:rPr>
                <w:rFonts w:ascii="ＭＳ 明朝" w:eastAsia="ＭＳ 明朝" w:hAnsi="ＭＳ 明朝" w:hint="eastAsia"/>
                <w:lang w:eastAsia="ja-JP"/>
              </w:rPr>
              <w:t>制限</w:t>
            </w:r>
            <w:r w:rsidR="000F67F2" w:rsidRPr="002964D0">
              <w:rPr>
                <w:rFonts w:ascii="ＭＳ 明朝" w:eastAsia="ＭＳ 明朝" w:hAnsi="ＭＳ 明朝" w:hint="eastAsia"/>
                <w:lang w:eastAsia="ja-JP"/>
              </w:rPr>
              <w:t>・</w:t>
            </w:r>
            <w:r w:rsidR="00BC57E1" w:rsidRPr="002964D0">
              <w:rPr>
                <w:rFonts w:ascii="ＭＳ 明朝" w:eastAsia="ＭＳ 明朝" w:hAnsi="ＭＳ 明朝" w:hint="eastAsia"/>
                <w:lang w:eastAsia="ja-JP"/>
              </w:rPr>
              <w:t>停止</w:t>
            </w:r>
            <w:r w:rsidR="000F67F2" w:rsidRPr="002964D0">
              <w:rPr>
                <w:rFonts w:ascii="ＭＳ 明朝" w:eastAsia="ＭＳ 明朝" w:hAnsi="ＭＳ 明朝" w:hint="eastAsia"/>
                <w:lang w:eastAsia="ja-JP"/>
              </w:rPr>
              <w:t>させ</w:t>
            </w:r>
            <w:r w:rsidR="00696721" w:rsidRPr="002964D0">
              <w:rPr>
                <w:rFonts w:ascii="ＭＳ 明朝" w:eastAsia="ＭＳ 明朝" w:hAnsi="ＭＳ 明朝" w:hint="eastAsia"/>
                <w:lang w:eastAsia="ja-JP"/>
              </w:rPr>
              <w:t>て</w:t>
            </w:r>
            <w:r w:rsidR="000F67F2" w:rsidRPr="002964D0">
              <w:rPr>
                <w:rFonts w:ascii="ＭＳ 明朝" w:eastAsia="ＭＳ 明朝" w:hAnsi="ＭＳ 明朝" w:hint="eastAsia"/>
                <w:lang w:eastAsia="ja-JP"/>
              </w:rPr>
              <w:t>これらの現象を悪化させ</w:t>
            </w:r>
            <w:r w:rsidR="00620370" w:rsidRPr="002964D0">
              <w:rPr>
                <w:rFonts w:ascii="ＭＳ 明朝" w:eastAsia="ＭＳ 明朝" w:hAnsi="ＭＳ 明朝" w:hint="eastAsia"/>
                <w:lang w:eastAsia="ja-JP"/>
              </w:rPr>
              <w:t>、さらに、多くの人権監視システムや独立したモニタリング</w:t>
            </w:r>
            <w:r w:rsidR="00CF456A" w:rsidRPr="002964D0">
              <w:rPr>
                <w:rFonts w:ascii="ＭＳ 明朝" w:eastAsia="ＭＳ 明朝" w:hAnsi="ＭＳ 明朝" w:hint="eastAsia"/>
                <w:lang w:eastAsia="ja-JP"/>
              </w:rPr>
              <w:t>が</w:t>
            </w:r>
            <w:r w:rsidR="00620370" w:rsidRPr="002964D0">
              <w:rPr>
                <w:rFonts w:ascii="ＭＳ 明朝" w:eastAsia="ＭＳ 明朝" w:hAnsi="ＭＳ 明朝" w:hint="eastAsia"/>
                <w:lang w:eastAsia="ja-JP"/>
              </w:rPr>
              <w:t>制限</w:t>
            </w:r>
            <w:r w:rsidR="00851F87" w:rsidRPr="002964D0">
              <w:rPr>
                <w:rFonts w:ascii="ＭＳ 明朝" w:eastAsia="ＭＳ 明朝" w:hAnsi="ＭＳ 明朝" w:hint="eastAsia"/>
                <w:lang w:eastAsia="ja-JP"/>
              </w:rPr>
              <w:t>あるいは</w:t>
            </w:r>
            <w:r w:rsidR="00620370" w:rsidRPr="002964D0">
              <w:rPr>
                <w:rFonts w:ascii="ＭＳ 明朝" w:eastAsia="ＭＳ 明朝" w:hAnsi="ＭＳ 明朝" w:hint="eastAsia"/>
                <w:lang w:eastAsia="ja-JP"/>
              </w:rPr>
              <w:t>停止された。</w:t>
            </w:r>
            <w:bookmarkEnd w:id="0"/>
          </w:p>
          <w:p w14:paraId="0DC23963" w14:textId="0930B1EF" w:rsidR="00431EEA" w:rsidRPr="002964D0" w:rsidRDefault="00431EEA" w:rsidP="00431EEA">
            <w:pPr>
              <w:pStyle w:val="Web"/>
              <w:tabs>
                <w:tab w:val="left" w:pos="1134"/>
              </w:tabs>
              <w:ind w:right="-45"/>
              <w:rPr>
                <w:rFonts w:ascii="Calibri Light" w:hAnsi="Calibri Light" w:cs="Calibri Light"/>
                <w:lang w:eastAsia="ja-JP"/>
              </w:rPr>
            </w:pPr>
            <w:r w:rsidRPr="002964D0">
              <w:rPr>
                <w:rFonts w:ascii="Calibri Light" w:hAnsi="Calibri Light" w:cs="Calibri Light" w:hint="eastAsia"/>
                <w:lang w:eastAsia="ja-JP"/>
              </w:rPr>
              <w:t>理由：</w:t>
            </w:r>
          </w:p>
          <w:p w14:paraId="7E284728" w14:textId="52550075" w:rsidR="001263BB" w:rsidRPr="002964D0" w:rsidRDefault="00431EEA" w:rsidP="004F716C">
            <w:pPr>
              <w:pStyle w:val="Web"/>
              <w:tabs>
                <w:tab w:val="left" w:pos="1134"/>
                <w:tab w:val="left" w:pos="3203"/>
              </w:tabs>
              <w:ind w:right="-45" w:firstLineChars="100" w:firstLine="240"/>
              <w:rPr>
                <w:rStyle w:val="a8"/>
                <w:rFonts w:ascii="Calibri Light" w:hAnsi="Calibri Light" w:cs="Calibri Light"/>
                <w:b w:val="0"/>
                <w:bCs w:val="0"/>
                <w:lang w:eastAsia="ja-JP"/>
              </w:rPr>
            </w:pPr>
            <w:r w:rsidRPr="002964D0">
              <w:rPr>
                <w:rFonts w:ascii="Calibri Light" w:hAnsi="Calibri Light" w:cs="Calibri Light" w:hint="eastAsia"/>
                <w:lang w:eastAsia="ja-JP"/>
              </w:rPr>
              <w:t>このパラグラフの意味を明確にするために修正を提案する。</w:t>
            </w:r>
            <w:r w:rsidR="00E64014" w:rsidRPr="002964D0">
              <w:rPr>
                <w:rFonts w:ascii="Calibri Light" w:hAnsi="Calibri Light" w:cs="Calibri Light" w:hint="eastAsia"/>
                <w:lang w:eastAsia="ja-JP"/>
              </w:rPr>
              <w:t>入所</w:t>
            </w:r>
            <w:r w:rsidRPr="002964D0">
              <w:rPr>
                <w:rFonts w:ascii="Calibri Light" w:hAnsi="Calibri Light" w:cs="Calibri Light" w:hint="eastAsia"/>
                <w:lang w:eastAsia="ja-JP"/>
              </w:rPr>
              <w:t>施設で暮らす</w:t>
            </w:r>
            <w:r w:rsidR="00B52D4C" w:rsidRPr="002964D0">
              <w:rPr>
                <w:rFonts w:ascii="Calibri Light" w:hAnsi="Calibri Light" w:cs="Calibri Light" w:hint="eastAsia"/>
                <w:lang w:eastAsia="ja-JP"/>
              </w:rPr>
              <w:t>「</w:t>
            </w:r>
            <w:r w:rsidRPr="002964D0">
              <w:rPr>
                <w:rFonts w:ascii="Calibri Light" w:hAnsi="Calibri Light" w:cs="Calibri Light" w:hint="eastAsia"/>
                <w:lang w:eastAsia="ja-JP"/>
              </w:rPr>
              <w:t>すべて</w:t>
            </w:r>
            <w:r w:rsidR="00B52D4C" w:rsidRPr="002964D0">
              <w:rPr>
                <w:rFonts w:ascii="Calibri Light" w:hAnsi="Calibri Light" w:cs="Calibri Light" w:hint="eastAsia"/>
                <w:lang w:eastAsia="ja-JP"/>
              </w:rPr>
              <w:t>」</w:t>
            </w:r>
            <w:r w:rsidRPr="002964D0">
              <w:rPr>
                <w:rFonts w:ascii="Calibri Light" w:hAnsi="Calibri Light" w:cs="Calibri Light" w:hint="eastAsia"/>
                <w:lang w:eastAsia="ja-JP"/>
              </w:rPr>
              <w:t>の人が有害な影響（暴力、ネグレクト、不当な</w:t>
            </w:r>
            <w:r w:rsidRPr="002964D0">
              <w:rPr>
                <w:rFonts w:ascii="Calibri Light" w:hAnsi="Calibri Light" w:cs="Calibri Light" w:hint="eastAsia"/>
                <w:lang w:eastAsia="ja-JP"/>
              </w:rPr>
              <w:lastRenderedPageBreak/>
              <w:t>扱い、拷問）を経験しているというのは事実ではないし、</w:t>
            </w:r>
            <w:r w:rsidR="00140563" w:rsidRPr="002964D0">
              <w:rPr>
                <w:rFonts w:ascii="Calibri Light" w:hAnsi="Calibri Light" w:cs="Calibri Light" w:hint="eastAsia"/>
                <w:lang w:eastAsia="ja-JP"/>
              </w:rPr>
              <w:t>コロナ禍で</w:t>
            </w:r>
            <w:r w:rsidRPr="002964D0">
              <w:rPr>
                <w:rFonts w:ascii="Calibri Light" w:hAnsi="Calibri Light" w:cs="Calibri Light" w:hint="eastAsia"/>
                <w:lang w:eastAsia="ja-JP"/>
              </w:rPr>
              <w:t>すべての人権監視システムが停止されたということ</w:t>
            </w:r>
            <w:r w:rsidR="00140563" w:rsidRPr="002964D0">
              <w:rPr>
                <w:rFonts w:ascii="Calibri Light" w:hAnsi="Calibri Light" w:cs="Calibri Light" w:hint="eastAsia"/>
                <w:lang w:eastAsia="ja-JP"/>
              </w:rPr>
              <w:t>はな</w:t>
            </w:r>
            <w:r w:rsidRPr="002964D0">
              <w:rPr>
                <w:rFonts w:ascii="Calibri Light" w:hAnsi="Calibri Light" w:cs="Calibri Light" w:hint="eastAsia"/>
                <w:lang w:eastAsia="ja-JP"/>
              </w:rPr>
              <w:t>い。</w:t>
            </w:r>
          </w:p>
        </w:tc>
      </w:tr>
      <w:tr w:rsidR="00720FB2" w:rsidRPr="002964D0" w14:paraId="3830FAF5" w14:textId="77777777" w:rsidTr="00770F78">
        <w:tc>
          <w:tcPr>
            <w:tcW w:w="1206" w:type="dxa"/>
          </w:tcPr>
          <w:p w14:paraId="0286A8D0" w14:textId="41ED0ACE" w:rsidR="00720FB2" w:rsidRPr="002964D0" w:rsidRDefault="00577DA5" w:rsidP="00956B50">
            <w:pPr>
              <w:pStyle w:val="Web"/>
              <w:tabs>
                <w:tab w:val="left" w:pos="1134"/>
              </w:tabs>
              <w:ind w:right="-45"/>
              <w:rPr>
                <w:rStyle w:val="a8"/>
                <w:rFonts w:ascii="Century" w:hAnsi="Century" w:cs="Calibri Light"/>
                <w:b w:val="0"/>
                <w:bCs w:val="0"/>
              </w:rPr>
            </w:pPr>
            <w:r w:rsidRPr="002964D0">
              <w:rPr>
                <w:rStyle w:val="a8"/>
                <w:rFonts w:ascii="Century" w:hAnsi="Century" w:cs="Calibri Light"/>
                <w:b w:val="0"/>
                <w:bCs w:val="0"/>
              </w:rPr>
              <w:lastRenderedPageBreak/>
              <w:t>5</w:t>
            </w:r>
          </w:p>
        </w:tc>
        <w:tc>
          <w:tcPr>
            <w:tcW w:w="7811" w:type="dxa"/>
          </w:tcPr>
          <w:p w14:paraId="668A2AD4" w14:textId="70F6DBB8" w:rsidR="00577DA5" w:rsidRPr="002964D0" w:rsidRDefault="00B84E50" w:rsidP="004F716C">
            <w:pPr>
              <w:pStyle w:val="BodyText1"/>
              <w:numPr>
                <w:ilvl w:val="0"/>
                <w:numId w:val="0"/>
              </w:numPr>
              <w:ind w:leftChars="159" w:left="382" w:firstLineChars="100" w:firstLine="240"/>
              <w:rPr>
                <w:rFonts w:ascii="Calibri Light" w:hAnsi="Calibri Light" w:cs="Calibri Light"/>
                <w:lang w:eastAsia="ja-JP"/>
              </w:rPr>
            </w:pPr>
            <w:r w:rsidRPr="002964D0">
              <w:rPr>
                <w:sz w:val="24"/>
                <w:szCs w:val="24"/>
                <w:lang w:eastAsia="ja-JP"/>
              </w:rPr>
              <w:t>委員会は、</w:t>
            </w:r>
            <w:r w:rsidRPr="002964D0">
              <w:rPr>
                <w:rFonts w:hint="eastAsia"/>
                <w:sz w:val="24"/>
                <w:szCs w:val="24"/>
                <w:lang w:eastAsia="ja-JP"/>
              </w:rPr>
              <w:t>施設収容</w:t>
            </w:r>
            <w:r w:rsidRPr="002964D0">
              <w:rPr>
                <w:sz w:val="24"/>
                <w:szCs w:val="24"/>
                <w:lang w:eastAsia="ja-JP"/>
              </w:rPr>
              <w:t>のプロセスが条約に準拠して</w:t>
            </w:r>
            <w:r w:rsidRPr="002964D0">
              <w:rPr>
                <w:rFonts w:hint="eastAsia"/>
                <w:sz w:val="24"/>
                <w:szCs w:val="24"/>
                <w:lang w:eastAsia="ja-JP"/>
              </w:rPr>
              <w:t>いない</w:t>
            </w:r>
            <w:r w:rsidR="00E64014" w:rsidRPr="002964D0">
              <w:rPr>
                <w:rFonts w:hint="eastAsia"/>
                <w:sz w:val="24"/>
                <w:szCs w:val="24"/>
                <w:lang w:eastAsia="ja-JP"/>
              </w:rPr>
              <w:t>と認識している。</w:t>
            </w:r>
            <w:r w:rsidRPr="002964D0">
              <w:rPr>
                <w:strike/>
                <w:color w:val="FF0000"/>
                <w:sz w:val="24"/>
                <w:szCs w:val="24"/>
                <w:lang w:eastAsia="ja-JP"/>
              </w:rPr>
              <w:t>おらず、</w:t>
            </w:r>
            <w:r w:rsidRPr="002964D0">
              <w:rPr>
                <w:rFonts w:hint="eastAsia"/>
                <w:strike/>
                <w:color w:val="FF0000"/>
                <w:sz w:val="24"/>
                <w:szCs w:val="24"/>
                <w:lang w:eastAsia="ja-JP"/>
              </w:rPr>
              <w:t>また、それが長期化</w:t>
            </w:r>
            <w:r w:rsidR="00AD6800" w:rsidRPr="002964D0">
              <w:rPr>
                <w:rFonts w:hint="eastAsia"/>
                <w:strike/>
                <w:color w:val="FF0000"/>
                <w:sz w:val="24"/>
                <w:szCs w:val="24"/>
                <w:lang w:eastAsia="ja-JP"/>
              </w:rPr>
              <w:t>している</w:t>
            </w:r>
            <w:r w:rsidRPr="002964D0">
              <w:rPr>
                <w:rFonts w:hint="eastAsia"/>
                <w:strike/>
                <w:color w:val="FF0000"/>
                <w:sz w:val="24"/>
                <w:szCs w:val="24"/>
                <w:lang w:eastAsia="ja-JP"/>
              </w:rPr>
              <w:t>ケースもあることを</w:t>
            </w:r>
            <w:r w:rsidRPr="002964D0">
              <w:rPr>
                <w:strike/>
                <w:color w:val="FF0000"/>
                <w:sz w:val="24"/>
                <w:szCs w:val="24"/>
                <w:lang w:eastAsia="ja-JP"/>
              </w:rPr>
              <w:t>認識している</w:t>
            </w:r>
            <w:r w:rsidRPr="002964D0">
              <w:rPr>
                <w:rFonts w:hint="eastAsia"/>
                <w:strike/>
                <w:color w:val="FF0000"/>
                <w:sz w:val="24"/>
                <w:szCs w:val="24"/>
                <w:lang w:eastAsia="ja-JP"/>
              </w:rPr>
              <w:t>。</w:t>
            </w:r>
          </w:p>
          <w:p w14:paraId="197EF9AA" w14:textId="6483E649" w:rsidR="00577DA5" w:rsidRPr="002964D0" w:rsidRDefault="00B84E50" w:rsidP="00956B50">
            <w:pPr>
              <w:pStyle w:val="Web"/>
              <w:tabs>
                <w:tab w:val="left" w:pos="1134"/>
              </w:tabs>
              <w:ind w:right="-45"/>
              <w:rPr>
                <w:rStyle w:val="a8"/>
                <w:rFonts w:ascii="Calibri Light" w:hAnsi="Calibri Light" w:cs="Calibri Light"/>
                <w:b w:val="0"/>
                <w:bCs w:val="0"/>
                <w:dstrike/>
                <w:lang w:eastAsia="ja-JP"/>
              </w:rPr>
            </w:pPr>
            <w:r w:rsidRPr="002964D0">
              <w:rPr>
                <w:rStyle w:val="a8"/>
                <w:rFonts w:ascii="Calibri Light" w:hAnsi="Calibri Light" w:cs="Calibri Light" w:hint="eastAsia"/>
                <w:b w:val="0"/>
                <w:bCs w:val="0"/>
                <w:lang w:eastAsia="ja-JP"/>
              </w:rPr>
              <w:t>理由：</w:t>
            </w:r>
            <w:r w:rsidRPr="002964D0">
              <w:rPr>
                <w:rStyle w:val="a8"/>
                <w:rFonts w:ascii="Calibri Light" w:hAnsi="Calibri Light" w:cs="Calibri Light" w:hint="eastAsia"/>
                <w:b w:val="0"/>
                <w:bCs w:val="0"/>
                <w:dstrike/>
                <w:lang w:eastAsia="ja-JP"/>
              </w:rPr>
              <w:t xml:space="preserve">　</w:t>
            </w:r>
          </w:p>
          <w:p w14:paraId="0306D549" w14:textId="4B8EA780" w:rsidR="008628A1" w:rsidRPr="002964D0" w:rsidRDefault="00EF7ECD" w:rsidP="00E31ECE">
            <w:pPr>
              <w:pStyle w:val="Web"/>
              <w:tabs>
                <w:tab w:val="left" w:pos="1134"/>
                <w:tab w:val="left" w:pos="2321"/>
              </w:tabs>
              <w:ind w:right="-45" w:firstLineChars="100" w:firstLine="240"/>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条約</w:t>
            </w:r>
            <w:r w:rsidR="00B84E50" w:rsidRPr="002964D0">
              <w:rPr>
                <w:rStyle w:val="a8"/>
                <w:rFonts w:ascii="Calibri Light" w:hAnsi="Calibri Light" w:cs="Calibri Light" w:hint="eastAsia"/>
                <w:b w:val="0"/>
                <w:bCs w:val="0"/>
                <w:lang w:eastAsia="ja-JP"/>
              </w:rPr>
              <w:t>第</w:t>
            </w:r>
            <w:r w:rsidR="00B84E50" w:rsidRPr="002964D0">
              <w:rPr>
                <w:rStyle w:val="a8"/>
                <w:rFonts w:ascii="Calibri Light" w:hAnsi="Calibri Light" w:cs="Calibri Light" w:hint="eastAsia"/>
                <w:b w:val="0"/>
                <w:bCs w:val="0"/>
                <w:lang w:eastAsia="ja-JP"/>
              </w:rPr>
              <w:t>19</w:t>
            </w:r>
            <w:r w:rsidR="00B84E50" w:rsidRPr="002964D0">
              <w:rPr>
                <w:rStyle w:val="a8"/>
                <w:rFonts w:ascii="Calibri Light" w:hAnsi="Calibri Light" w:cs="Calibri Light" w:hint="eastAsia"/>
                <w:b w:val="0"/>
                <w:bCs w:val="0"/>
                <w:lang w:eastAsia="ja-JP"/>
              </w:rPr>
              <w:t>条</w:t>
            </w:r>
            <w:r w:rsidR="00B84E50" w:rsidRPr="002964D0">
              <w:rPr>
                <w:rStyle w:val="a8"/>
                <w:rFonts w:ascii="Calibri Light" w:hAnsi="Calibri Light" w:cs="Calibri Light" w:hint="eastAsia"/>
                <w:b w:val="0"/>
                <w:bCs w:val="0"/>
                <w:lang w:eastAsia="ja-JP"/>
              </w:rPr>
              <w:t>(a)</w:t>
            </w:r>
            <w:r w:rsidR="00B84E50" w:rsidRPr="002964D0">
              <w:rPr>
                <w:rStyle w:val="a8"/>
                <w:rFonts w:ascii="Calibri Light" w:hAnsi="Calibri Light" w:cs="Calibri Light" w:hint="eastAsia"/>
                <w:b w:val="0"/>
                <w:bCs w:val="0"/>
                <w:lang w:eastAsia="ja-JP"/>
              </w:rPr>
              <w:t>が</w:t>
            </w:r>
            <w:r w:rsidR="008465DB" w:rsidRPr="002964D0">
              <w:rPr>
                <w:rStyle w:val="a8"/>
                <w:rFonts w:ascii="Calibri Light" w:hAnsi="Calibri Light" w:cs="Calibri Light" w:hint="eastAsia"/>
                <w:b w:val="0"/>
                <w:bCs w:val="0"/>
                <w:lang w:eastAsia="ja-JP"/>
              </w:rPr>
              <w:t>徐々に実現していく</w:t>
            </w:r>
            <w:r w:rsidR="00B84E50" w:rsidRPr="002964D0">
              <w:rPr>
                <w:rStyle w:val="a8"/>
                <w:rFonts w:ascii="Calibri Light" w:hAnsi="Calibri Light" w:cs="Calibri Light" w:hint="eastAsia"/>
                <w:b w:val="0"/>
                <w:bCs w:val="0"/>
                <w:lang w:eastAsia="ja-JP"/>
              </w:rPr>
              <w:t>権利であること</w:t>
            </w:r>
            <w:r w:rsidRPr="002964D0">
              <w:rPr>
                <w:rStyle w:val="a8"/>
                <w:rFonts w:ascii="Calibri Light" w:hAnsi="Calibri Light" w:cs="Calibri Light" w:hint="eastAsia"/>
                <w:b w:val="0"/>
                <w:bCs w:val="0"/>
                <w:lang w:eastAsia="ja-JP"/>
              </w:rPr>
              <w:t>を示唆している</w:t>
            </w:r>
            <w:r w:rsidR="00C35AF5" w:rsidRPr="002964D0">
              <w:rPr>
                <w:rStyle w:val="a8"/>
                <w:rFonts w:ascii="Calibri Light" w:hAnsi="Calibri Light" w:cs="Calibri Light" w:hint="eastAsia"/>
                <w:b w:val="0"/>
                <w:bCs w:val="0"/>
                <w:lang w:eastAsia="ja-JP"/>
              </w:rPr>
              <w:t>と</w:t>
            </w:r>
            <w:r w:rsidR="001223F8" w:rsidRPr="002964D0">
              <w:rPr>
                <w:rStyle w:val="a8"/>
                <w:rFonts w:ascii="Calibri Light" w:hAnsi="Calibri Light" w:cs="Calibri Light" w:hint="eastAsia"/>
                <w:b w:val="0"/>
                <w:bCs w:val="0"/>
                <w:lang w:eastAsia="ja-JP"/>
              </w:rPr>
              <w:t>い</w:t>
            </w:r>
            <w:r w:rsidR="00C35AF5" w:rsidRPr="002964D0">
              <w:rPr>
                <w:rStyle w:val="a8"/>
                <w:rFonts w:ascii="Calibri Light" w:hAnsi="Calibri Light" w:cs="Calibri Light" w:hint="eastAsia"/>
                <w:b w:val="0"/>
                <w:bCs w:val="0"/>
                <w:lang w:eastAsia="ja-JP"/>
              </w:rPr>
              <w:t>う誤解</w:t>
            </w:r>
            <w:r w:rsidR="00B84E50" w:rsidRPr="002964D0">
              <w:rPr>
                <w:rStyle w:val="a8"/>
                <w:rFonts w:ascii="Calibri Light" w:hAnsi="Calibri Light" w:cs="Calibri Light" w:hint="eastAsia"/>
                <w:b w:val="0"/>
                <w:bCs w:val="0"/>
                <w:lang w:eastAsia="ja-JP"/>
              </w:rPr>
              <w:t>を避けるために、文の後半を削除することを提案する。一般的意見第</w:t>
            </w:r>
            <w:r w:rsidR="00B84E50" w:rsidRPr="002964D0">
              <w:rPr>
                <w:rStyle w:val="a8"/>
                <w:rFonts w:ascii="Calibri Light" w:hAnsi="Calibri Light" w:cs="Calibri Light" w:hint="eastAsia"/>
                <w:b w:val="0"/>
                <w:bCs w:val="0"/>
                <w:lang w:eastAsia="ja-JP"/>
              </w:rPr>
              <w:t>5</w:t>
            </w:r>
            <w:r w:rsidR="00B84E50" w:rsidRPr="002964D0">
              <w:rPr>
                <w:rStyle w:val="a8"/>
                <w:rFonts w:ascii="Calibri Light" w:hAnsi="Calibri Light" w:cs="Calibri Light" w:hint="eastAsia"/>
                <w:b w:val="0"/>
                <w:bCs w:val="0"/>
                <w:lang w:eastAsia="ja-JP"/>
              </w:rPr>
              <w:t>号は、第</w:t>
            </w:r>
            <w:r w:rsidR="00B84E50" w:rsidRPr="002964D0">
              <w:rPr>
                <w:rStyle w:val="a8"/>
                <w:rFonts w:ascii="Calibri Light" w:hAnsi="Calibri Light" w:cs="Calibri Light" w:hint="eastAsia"/>
                <w:b w:val="0"/>
                <w:bCs w:val="0"/>
                <w:lang w:eastAsia="ja-JP"/>
              </w:rPr>
              <w:t>19</w:t>
            </w:r>
            <w:r w:rsidR="00B84E50" w:rsidRPr="002964D0">
              <w:rPr>
                <w:rStyle w:val="a8"/>
                <w:rFonts w:ascii="Calibri Light" w:hAnsi="Calibri Light" w:cs="Calibri Light" w:hint="eastAsia"/>
                <w:b w:val="0"/>
                <w:bCs w:val="0"/>
                <w:lang w:eastAsia="ja-JP"/>
              </w:rPr>
              <w:t>条</w:t>
            </w:r>
            <w:r w:rsidR="00B84E50" w:rsidRPr="002964D0">
              <w:rPr>
                <w:rStyle w:val="a8"/>
                <w:rFonts w:ascii="Calibri Light" w:hAnsi="Calibri Light" w:cs="Calibri Light" w:hint="eastAsia"/>
                <w:b w:val="0"/>
                <w:bCs w:val="0"/>
                <w:lang w:eastAsia="ja-JP"/>
              </w:rPr>
              <w:t>(a)</w:t>
            </w:r>
            <w:r w:rsidR="00B84E50" w:rsidRPr="002964D0">
              <w:rPr>
                <w:rStyle w:val="a8"/>
                <w:rFonts w:ascii="Calibri Light" w:hAnsi="Calibri Light" w:cs="Calibri Light" w:hint="eastAsia"/>
                <w:b w:val="0"/>
                <w:bCs w:val="0"/>
                <w:lang w:eastAsia="ja-JP"/>
              </w:rPr>
              <w:t>が「市民的及び政治的権利であるため直ちに適用可能」であることを明</w:t>
            </w:r>
            <w:r w:rsidR="008F6A40" w:rsidRPr="002964D0">
              <w:rPr>
                <w:rStyle w:val="a8"/>
                <w:rFonts w:ascii="Calibri Light" w:hAnsi="Calibri Light" w:cs="Calibri Light" w:hint="eastAsia"/>
                <w:b w:val="0"/>
                <w:bCs w:val="0"/>
                <w:lang w:eastAsia="ja-JP"/>
              </w:rPr>
              <w:t>言</w:t>
            </w:r>
            <w:r w:rsidR="00B84E50" w:rsidRPr="002964D0">
              <w:rPr>
                <w:rStyle w:val="a8"/>
                <w:rFonts w:ascii="Calibri Light" w:hAnsi="Calibri Light" w:cs="Calibri Light" w:hint="eastAsia"/>
                <w:b w:val="0"/>
                <w:bCs w:val="0"/>
                <w:lang w:eastAsia="ja-JP"/>
              </w:rPr>
              <w:t>した。</w:t>
            </w:r>
          </w:p>
        </w:tc>
      </w:tr>
      <w:tr w:rsidR="00720FB2" w:rsidRPr="002964D0" w14:paraId="4AD09D40" w14:textId="77777777" w:rsidTr="00770F78">
        <w:tc>
          <w:tcPr>
            <w:tcW w:w="1206" w:type="dxa"/>
          </w:tcPr>
          <w:p w14:paraId="4A1864A3" w14:textId="78D763BA" w:rsidR="00720FB2" w:rsidRPr="002964D0" w:rsidRDefault="00577DA5" w:rsidP="00956B50">
            <w:pPr>
              <w:pStyle w:val="Web"/>
              <w:tabs>
                <w:tab w:val="left" w:pos="1134"/>
              </w:tabs>
              <w:ind w:right="-45"/>
              <w:rPr>
                <w:rStyle w:val="a8"/>
                <w:rFonts w:ascii="Century" w:hAnsi="Century" w:cs="Calibri Light"/>
                <w:b w:val="0"/>
                <w:bCs w:val="0"/>
              </w:rPr>
            </w:pPr>
            <w:r w:rsidRPr="002964D0">
              <w:rPr>
                <w:rStyle w:val="a8"/>
                <w:rFonts w:ascii="Century" w:hAnsi="Century" w:cs="Calibri Light"/>
                <w:b w:val="0"/>
                <w:bCs w:val="0"/>
              </w:rPr>
              <w:t>6</w:t>
            </w:r>
          </w:p>
        </w:tc>
        <w:tc>
          <w:tcPr>
            <w:tcW w:w="7811" w:type="dxa"/>
          </w:tcPr>
          <w:p w14:paraId="6B30083D" w14:textId="078035F0" w:rsidR="00A11EFB" w:rsidRPr="002964D0" w:rsidRDefault="001223F8" w:rsidP="002E7CEA">
            <w:pPr>
              <w:pStyle w:val="BodyText1"/>
              <w:numPr>
                <w:ilvl w:val="0"/>
                <w:numId w:val="0"/>
              </w:numPr>
              <w:ind w:leftChars="159" w:left="382"/>
              <w:rPr>
                <w:sz w:val="24"/>
                <w:szCs w:val="24"/>
                <w:lang w:val="en-US" w:eastAsia="ja-JP"/>
              </w:rPr>
            </w:pPr>
            <w:r w:rsidRPr="002964D0">
              <w:rPr>
                <w:rFonts w:hint="eastAsia"/>
                <w:sz w:val="24"/>
                <w:szCs w:val="24"/>
                <w:lang w:val="en-US" w:eastAsia="ja-JP"/>
              </w:rPr>
              <w:t xml:space="preserve">　</w:t>
            </w:r>
            <w:r w:rsidR="00E83E0F" w:rsidRPr="002964D0">
              <w:rPr>
                <w:rFonts w:hint="eastAsia"/>
                <w:sz w:val="24"/>
                <w:szCs w:val="24"/>
                <w:lang w:val="en-US" w:eastAsia="ja-JP"/>
              </w:rPr>
              <w:t>施設収容は、</w:t>
            </w:r>
            <w:r w:rsidR="00E83E0F" w:rsidRPr="002964D0">
              <w:rPr>
                <w:rFonts w:ascii="ＭＳ 明朝" w:eastAsia="ＭＳ 明朝" w:hAnsi="ＭＳ 明朝" w:cs="ＭＳ 明朝" w:hint="eastAsia"/>
                <w:sz w:val="24"/>
                <w:szCs w:val="24"/>
                <w:lang w:eastAsia="ja-JP"/>
              </w:rPr>
              <w:t>障害のある人</w:t>
            </w:r>
            <w:r w:rsidR="00E83E0F" w:rsidRPr="002964D0">
              <w:rPr>
                <w:rFonts w:hint="eastAsia"/>
                <w:sz w:val="24"/>
                <w:szCs w:val="24"/>
                <w:lang w:val="en-US" w:eastAsia="ja-JP"/>
              </w:rPr>
              <w:t>に対す</w:t>
            </w:r>
            <w:r w:rsidR="008628A1" w:rsidRPr="002964D0">
              <w:rPr>
                <w:rFonts w:hint="eastAsia"/>
                <w:sz w:val="24"/>
                <w:szCs w:val="24"/>
                <w:lang w:val="en-US" w:eastAsia="ja-JP"/>
              </w:rPr>
              <w:t>る</w:t>
            </w:r>
            <w:r w:rsidR="00CE761B" w:rsidRPr="002964D0">
              <w:rPr>
                <w:rFonts w:hint="eastAsia"/>
                <w:color w:val="FF0000"/>
                <w:sz w:val="24"/>
                <w:szCs w:val="24"/>
                <w:lang w:val="en-US" w:eastAsia="ja-JP"/>
              </w:rPr>
              <w:t>差別に当たる</w:t>
            </w:r>
            <w:r w:rsidR="00E83E0F" w:rsidRPr="002964D0">
              <w:rPr>
                <w:rFonts w:hint="eastAsia"/>
                <w:sz w:val="24"/>
                <w:szCs w:val="24"/>
                <w:lang w:val="en-US" w:eastAsia="ja-JP"/>
              </w:rPr>
              <w:t>（条約第</w:t>
            </w:r>
            <w:r w:rsidR="00E83E0F" w:rsidRPr="002964D0">
              <w:rPr>
                <w:rFonts w:hint="eastAsia"/>
                <w:sz w:val="24"/>
                <w:szCs w:val="24"/>
                <w:lang w:val="en-US" w:eastAsia="ja-JP"/>
              </w:rPr>
              <w:t>5</w:t>
            </w:r>
            <w:r w:rsidR="00E83E0F" w:rsidRPr="002964D0">
              <w:rPr>
                <w:rFonts w:hint="eastAsia"/>
                <w:sz w:val="24"/>
                <w:szCs w:val="24"/>
                <w:lang w:val="en-US" w:eastAsia="ja-JP"/>
              </w:rPr>
              <w:t>条）し、条約第</w:t>
            </w:r>
            <w:r w:rsidR="00E83E0F" w:rsidRPr="002964D0">
              <w:rPr>
                <w:rFonts w:hint="eastAsia"/>
                <w:sz w:val="24"/>
                <w:szCs w:val="24"/>
                <w:lang w:val="en-US" w:eastAsia="ja-JP"/>
              </w:rPr>
              <w:t>12</w:t>
            </w:r>
            <w:r w:rsidR="00E83E0F" w:rsidRPr="002964D0">
              <w:rPr>
                <w:rFonts w:hint="eastAsia"/>
                <w:sz w:val="24"/>
                <w:szCs w:val="24"/>
                <w:lang w:val="en-US" w:eastAsia="ja-JP"/>
              </w:rPr>
              <w:t>条の、</w:t>
            </w:r>
            <w:r w:rsidR="00E83E0F" w:rsidRPr="002964D0">
              <w:rPr>
                <w:rFonts w:ascii="ＭＳ 明朝" w:eastAsia="ＭＳ 明朝" w:hAnsi="ＭＳ 明朝" w:cs="ＭＳ 明朝" w:hint="eastAsia"/>
                <w:sz w:val="24"/>
                <w:szCs w:val="24"/>
                <w:lang w:eastAsia="ja-JP"/>
              </w:rPr>
              <w:t>障害のある人</w:t>
            </w:r>
            <w:r w:rsidR="00E83E0F" w:rsidRPr="002964D0">
              <w:rPr>
                <w:rFonts w:hint="eastAsia"/>
                <w:sz w:val="24"/>
                <w:szCs w:val="24"/>
                <w:lang w:val="en-US" w:eastAsia="ja-JP"/>
              </w:rPr>
              <w:t>の</w:t>
            </w:r>
            <w:r w:rsidRPr="002964D0">
              <w:rPr>
                <w:rFonts w:hint="eastAsia"/>
                <w:strike/>
                <w:color w:val="FF0000"/>
                <w:sz w:val="24"/>
                <w:szCs w:val="24"/>
                <w:lang w:val="en-US" w:eastAsia="ja-JP"/>
              </w:rPr>
              <w:t>事実上の</w:t>
            </w:r>
            <w:r w:rsidR="00E83E0F" w:rsidRPr="002964D0">
              <w:rPr>
                <w:rFonts w:hint="eastAsia"/>
                <w:sz w:val="24"/>
                <w:szCs w:val="24"/>
                <w:lang w:val="en-US" w:eastAsia="ja-JP"/>
              </w:rPr>
              <w:t>法的能力を否定することになる。</w:t>
            </w:r>
            <w:r w:rsidR="00E83E0F" w:rsidRPr="002964D0">
              <w:rPr>
                <w:rFonts w:hint="eastAsia"/>
                <w:color w:val="FF0000"/>
                <w:sz w:val="24"/>
                <w:szCs w:val="24"/>
                <w:lang w:val="en-US" w:eastAsia="ja-JP"/>
              </w:rPr>
              <w:t>多くの場合</w:t>
            </w:r>
            <w:r w:rsidR="00E83E0F" w:rsidRPr="002964D0">
              <w:rPr>
                <w:rFonts w:hint="eastAsia"/>
                <w:sz w:val="24"/>
                <w:szCs w:val="24"/>
                <w:lang w:val="en-US" w:eastAsia="ja-JP"/>
              </w:rPr>
              <w:t>、機能障害を理由とする恣意的な拘留であり、自由の剥奪であ</w:t>
            </w:r>
            <w:r w:rsidRPr="002964D0">
              <w:rPr>
                <w:rFonts w:hint="eastAsia"/>
                <w:sz w:val="24"/>
                <w:szCs w:val="24"/>
                <w:lang w:val="en-US" w:eastAsia="ja-JP"/>
              </w:rPr>
              <w:t>り、条約第</w:t>
            </w:r>
            <w:r w:rsidRPr="002964D0">
              <w:rPr>
                <w:rFonts w:hint="eastAsia"/>
                <w:sz w:val="24"/>
                <w:szCs w:val="24"/>
                <w:lang w:val="en-US" w:eastAsia="ja-JP"/>
              </w:rPr>
              <w:t>14</w:t>
            </w:r>
            <w:r w:rsidRPr="002964D0">
              <w:rPr>
                <w:rFonts w:hint="eastAsia"/>
                <w:sz w:val="24"/>
                <w:szCs w:val="24"/>
                <w:lang w:val="en-US" w:eastAsia="ja-JP"/>
              </w:rPr>
              <w:t>条に反する</w:t>
            </w:r>
            <w:r w:rsidR="00E83E0F" w:rsidRPr="002964D0">
              <w:rPr>
                <w:rFonts w:hint="eastAsia"/>
                <w:sz w:val="24"/>
                <w:szCs w:val="24"/>
                <w:lang w:val="en-US" w:eastAsia="ja-JP"/>
              </w:rPr>
              <w:t>。</w:t>
            </w:r>
            <w:r w:rsidR="00E83E0F" w:rsidRPr="002964D0">
              <w:rPr>
                <w:rFonts w:ascii="ＭＳ 明朝" w:eastAsia="ＭＳ 明朝" w:hAnsi="ＭＳ 明朝" w:cs="ＭＳ 明朝" w:hint="eastAsia"/>
                <w:sz w:val="24"/>
                <w:szCs w:val="24"/>
                <w:lang w:eastAsia="ja-JP"/>
              </w:rPr>
              <w:t>障害のある人</w:t>
            </w:r>
            <w:r w:rsidR="00E83E0F" w:rsidRPr="002964D0">
              <w:rPr>
                <w:rFonts w:hint="eastAsia"/>
                <w:sz w:val="24"/>
                <w:szCs w:val="24"/>
                <w:lang w:val="en-US" w:eastAsia="ja-JP"/>
              </w:rPr>
              <w:t>を鎮静剤、精神安定剤、気分安定剤などの向精神薬</w:t>
            </w:r>
            <w:r w:rsidR="00DA4361" w:rsidRPr="002964D0">
              <w:rPr>
                <w:rFonts w:hint="eastAsia"/>
                <w:sz w:val="24"/>
                <w:szCs w:val="24"/>
                <w:lang w:val="en-US" w:eastAsia="ja-JP"/>
              </w:rPr>
              <w:t>や、電気けいれん療法、転向療法</w:t>
            </w:r>
            <w:r w:rsidR="00E83E0F" w:rsidRPr="002964D0">
              <w:rPr>
                <w:rFonts w:hint="eastAsia"/>
                <w:sz w:val="24"/>
                <w:szCs w:val="24"/>
                <w:lang w:val="en-US" w:eastAsia="ja-JP"/>
              </w:rPr>
              <w:t>による強制的な医療介入に</w:t>
            </w:r>
            <w:r w:rsidR="00EF0C04" w:rsidRPr="002964D0">
              <w:rPr>
                <w:rFonts w:hint="eastAsia"/>
                <w:sz w:val="24"/>
                <w:szCs w:val="24"/>
                <w:lang w:val="en-US" w:eastAsia="ja-JP"/>
              </w:rPr>
              <w:t>さらすことになろうし</w:t>
            </w:r>
            <w:r w:rsidR="00E83E0F" w:rsidRPr="002964D0">
              <w:rPr>
                <w:rFonts w:hint="eastAsia"/>
                <w:sz w:val="24"/>
                <w:szCs w:val="24"/>
                <w:lang w:val="en-US" w:eastAsia="ja-JP"/>
              </w:rPr>
              <w:t>、</w:t>
            </w:r>
            <w:r w:rsidR="00EF0C04" w:rsidRPr="002964D0">
              <w:rPr>
                <w:rFonts w:hint="eastAsia"/>
                <w:sz w:val="24"/>
                <w:szCs w:val="24"/>
                <w:lang w:val="en-US" w:eastAsia="ja-JP"/>
              </w:rPr>
              <w:t>これは</w:t>
            </w:r>
            <w:r w:rsidR="00E83E0F" w:rsidRPr="002964D0">
              <w:rPr>
                <w:rFonts w:hint="eastAsia"/>
                <w:sz w:val="24"/>
                <w:szCs w:val="24"/>
                <w:lang w:val="en-US" w:eastAsia="ja-JP"/>
              </w:rPr>
              <w:t>条約の第</w:t>
            </w:r>
            <w:r w:rsidR="00E83E0F" w:rsidRPr="002964D0">
              <w:rPr>
                <w:rFonts w:hint="eastAsia"/>
                <w:sz w:val="24"/>
                <w:szCs w:val="24"/>
                <w:lang w:val="en-US" w:eastAsia="ja-JP"/>
              </w:rPr>
              <w:t>15</w:t>
            </w:r>
            <w:r w:rsidR="00E83E0F" w:rsidRPr="002964D0">
              <w:rPr>
                <w:rFonts w:hint="eastAsia"/>
                <w:sz w:val="24"/>
                <w:szCs w:val="24"/>
                <w:lang w:val="en-US" w:eastAsia="ja-JP"/>
              </w:rPr>
              <w:t>条、</w:t>
            </w:r>
            <w:r w:rsidR="00E83E0F" w:rsidRPr="002964D0">
              <w:rPr>
                <w:rFonts w:hint="eastAsia"/>
                <w:sz w:val="24"/>
                <w:szCs w:val="24"/>
                <w:lang w:val="en-US" w:eastAsia="ja-JP"/>
              </w:rPr>
              <w:t>16</w:t>
            </w:r>
            <w:r w:rsidR="00E83E0F" w:rsidRPr="002964D0">
              <w:rPr>
                <w:rFonts w:hint="eastAsia"/>
                <w:sz w:val="24"/>
                <w:szCs w:val="24"/>
                <w:lang w:val="en-US" w:eastAsia="ja-JP"/>
              </w:rPr>
              <w:t>条、</w:t>
            </w:r>
            <w:r w:rsidR="00E83E0F" w:rsidRPr="002964D0">
              <w:rPr>
                <w:rFonts w:hint="eastAsia"/>
                <w:sz w:val="24"/>
                <w:szCs w:val="24"/>
                <w:lang w:val="en-US" w:eastAsia="ja-JP"/>
              </w:rPr>
              <w:t>17</w:t>
            </w:r>
            <w:r w:rsidR="00E83E0F" w:rsidRPr="002964D0">
              <w:rPr>
                <w:rFonts w:hint="eastAsia"/>
                <w:sz w:val="24"/>
                <w:szCs w:val="24"/>
                <w:lang w:val="en-US" w:eastAsia="ja-JP"/>
              </w:rPr>
              <w:t>条を侵害</w:t>
            </w:r>
            <w:r w:rsidR="00E83E0F" w:rsidRPr="002964D0">
              <w:rPr>
                <w:rFonts w:hint="eastAsia"/>
                <w:color w:val="FF0000"/>
                <w:sz w:val="24"/>
                <w:szCs w:val="24"/>
                <w:lang w:val="en-US" w:eastAsia="ja-JP"/>
              </w:rPr>
              <w:t>する</w:t>
            </w:r>
            <w:r w:rsidR="00E83E0F" w:rsidRPr="002964D0">
              <w:rPr>
                <w:rFonts w:hint="eastAsia"/>
                <w:sz w:val="24"/>
                <w:szCs w:val="24"/>
                <w:lang w:val="en-US" w:eastAsia="ja-JP"/>
              </w:rPr>
              <w:t>。また</w:t>
            </w:r>
            <w:r w:rsidR="00E83E0F" w:rsidRPr="002964D0">
              <w:rPr>
                <w:rFonts w:ascii="ＭＳ 明朝" w:eastAsia="ＭＳ 明朝" w:hAnsi="ＭＳ 明朝" w:cs="ＭＳ 明朝" w:hint="eastAsia"/>
                <w:sz w:val="24"/>
                <w:szCs w:val="24"/>
                <w:lang w:eastAsia="ja-JP"/>
              </w:rPr>
              <w:t>障害のある人</w:t>
            </w:r>
            <w:r w:rsidR="00E83E0F" w:rsidRPr="002964D0">
              <w:rPr>
                <w:rFonts w:hint="eastAsia"/>
                <w:sz w:val="24"/>
                <w:szCs w:val="24"/>
                <w:lang w:val="en-US" w:eastAsia="ja-JP"/>
              </w:rPr>
              <w:t>の自由意志に基づく</w:t>
            </w:r>
            <w:r w:rsidR="00E83E0F" w:rsidRPr="002964D0">
              <w:rPr>
                <w:rFonts w:hint="eastAsia"/>
                <w:strike/>
                <w:color w:val="FF0000"/>
                <w:sz w:val="24"/>
                <w:szCs w:val="24"/>
                <w:lang w:val="en-US" w:eastAsia="ja-JP"/>
              </w:rPr>
              <w:t>事前の</w:t>
            </w:r>
            <w:r w:rsidR="00E83E0F" w:rsidRPr="002964D0">
              <w:rPr>
                <w:rFonts w:hint="eastAsia"/>
                <w:sz w:val="24"/>
                <w:szCs w:val="24"/>
                <w:lang w:val="en-US" w:eastAsia="ja-JP"/>
              </w:rPr>
              <w:t>同意なしに薬物投与やその他の介入を受けること</w:t>
            </w:r>
            <w:r w:rsidR="00EF0C04" w:rsidRPr="002964D0">
              <w:rPr>
                <w:rFonts w:hint="eastAsia"/>
                <w:sz w:val="24"/>
                <w:szCs w:val="24"/>
                <w:lang w:val="en-US" w:eastAsia="ja-JP"/>
              </w:rPr>
              <w:t>にもなるだろうし</w:t>
            </w:r>
            <w:r w:rsidR="00E83E0F" w:rsidRPr="002964D0">
              <w:rPr>
                <w:rFonts w:hint="eastAsia"/>
                <w:sz w:val="24"/>
                <w:szCs w:val="24"/>
                <w:lang w:val="en-US" w:eastAsia="ja-JP"/>
              </w:rPr>
              <w:t>、条約第</w:t>
            </w:r>
            <w:r w:rsidR="00E83E0F" w:rsidRPr="002964D0">
              <w:rPr>
                <w:rFonts w:hint="eastAsia"/>
                <w:sz w:val="24"/>
                <w:szCs w:val="24"/>
                <w:lang w:val="en-US" w:eastAsia="ja-JP"/>
              </w:rPr>
              <w:t>15</w:t>
            </w:r>
            <w:r w:rsidR="00E83E0F" w:rsidRPr="002964D0">
              <w:rPr>
                <w:rFonts w:hint="eastAsia"/>
                <w:sz w:val="24"/>
                <w:szCs w:val="24"/>
                <w:lang w:val="en-US" w:eastAsia="ja-JP"/>
              </w:rPr>
              <w:t>条および第</w:t>
            </w:r>
            <w:r w:rsidR="00E83E0F" w:rsidRPr="002964D0">
              <w:rPr>
                <w:rFonts w:hint="eastAsia"/>
                <w:sz w:val="24"/>
                <w:szCs w:val="24"/>
                <w:lang w:val="en-US" w:eastAsia="ja-JP"/>
              </w:rPr>
              <w:t>25</w:t>
            </w:r>
            <w:r w:rsidR="00E83E0F" w:rsidRPr="002964D0">
              <w:rPr>
                <w:rFonts w:hint="eastAsia"/>
                <w:sz w:val="24"/>
                <w:szCs w:val="24"/>
                <w:lang w:val="en-US" w:eastAsia="ja-JP"/>
              </w:rPr>
              <w:t>条に違反する。</w:t>
            </w:r>
          </w:p>
          <w:p w14:paraId="20162EAA" w14:textId="2862A3BB" w:rsidR="00C850D3" w:rsidRPr="002964D0" w:rsidRDefault="00C850D3" w:rsidP="00A11EFB">
            <w:pPr>
              <w:pStyle w:val="BodyText1"/>
              <w:numPr>
                <w:ilvl w:val="0"/>
                <w:numId w:val="0"/>
              </w:numPr>
              <w:ind w:left="283"/>
              <w:rPr>
                <w:sz w:val="24"/>
                <w:szCs w:val="24"/>
                <w:lang w:val="en-US" w:eastAsia="ja-JP"/>
              </w:rPr>
            </w:pPr>
            <w:r w:rsidRPr="002964D0">
              <w:rPr>
                <w:rFonts w:ascii="Calibri Light" w:hAnsi="Calibri Light" w:cs="Calibri Light" w:hint="eastAsia"/>
                <w:lang w:eastAsia="ja-JP"/>
              </w:rPr>
              <w:t>理由</w:t>
            </w:r>
          </w:p>
          <w:p w14:paraId="19B29D9B" w14:textId="11B79EF6" w:rsidR="001E2938" w:rsidRPr="002964D0" w:rsidRDefault="00C850D3" w:rsidP="00F34AFD">
            <w:pPr>
              <w:pStyle w:val="Web"/>
              <w:tabs>
                <w:tab w:val="left" w:pos="1134"/>
              </w:tabs>
              <w:ind w:right="-45" w:firstLineChars="100" w:firstLine="240"/>
              <w:rPr>
                <w:rFonts w:ascii="Calibri Light" w:hAnsi="Calibri Light" w:cs="Calibri Light"/>
                <w:lang w:eastAsia="ja-JP"/>
              </w:rPr>
            </w:pPr>
            <w:r w:rsidRPr="002964D0">
              <w:rPr>
                <w:rFonts w:ascii="Calibri Light" w:hAnsi="Calibri Light" w:cs="Calibri Light" w:hint="eastAsia"/>
                <w:lang w:eastAsia="ja-JP"/>
              </w:rPr>
              <w:t>パラグラフ</w:t>
            </w:r>
            <w:r w:rsidRPr="002964D0">
              <w:rPr>
                <w:rFonts w:ascii="Calibri Light" w:hAnsi="Calibri Light" w:cs="Calibri Light" w:hint="eastAsia"/>
                <w:lang w:eastAsia="ja-JP"/>
              </w:rPr>
              <w:t>2</w:t>
            </w:r>
            <w:r w:rsidR="003E5BC7" w:rsidRPr="002964D0">
              <w:rPr>
                <w:rFonts w:ascii="Calibri Light" w:hAnsi="Calibri Light" w:cs="Calibri Light" w:hint="eastAsia"/>
                <w:lang w:eastAsia="ja-JP"/>
              </w:rPr>
              <w:t>への我々のコメント</w:t>
            </w:r>
            <w:r w:rsidRPr="002964D0">
              <w:rPr>
                <w:rFonts w:ascii="Calibri Light" w:hAnsi="Calibri Light" w:cs="Calibri Light" w:hint="eastAsia"/>
                <w:lang w:eastAsia="ja-JP"/>
              </w:rPr>
              <w:t>と同様、意味を明確にするために修正を提案する。</w:t>
            </w:r>
            <w:r w:rsidR="00F54DFE" w:rsidRPr="002964D0">
              <w:rPr>
                <w:rFonts w:ascii="Calibri Light" w:hAnsi="Calibri Light" w:cs="Calibri Light" w:hint="eastAsia"/>
                <w:lang w:eastAsia="ja-JP"/>
              </w:rPr>
              <w:t>ここでは</w:t>
            </w:r>
            <w:r w:rsidRPr="002964D0">
              <w:rPr>
                <w:rFonts w:ascii="Calibri Light" w:hAnsi="Calibri Light" w:cs="Calibri Light" w:hint="eastAsia"/>
                <w:lang w:eastAsia="ja-JP"/>
              </w:rPr>
              <w:t>、施設収容すべてが強制的に差別</w:t>
            </w:r>
            <w:r w:rsidR="00AA5916" w:rsidRPr="002964D0">
              <w:rPr>
                <w:rFonts w:ascii="Calibri Light" w:hAnsi="Calibri Light" w:cs="Calibri Light" w:hint="eastAsia"/>
                <w:lang w:eastAsia="ja-JP"/>
              </w:rPr>
              <w:t>と</w:t>
            </w:r>
            <w:r w:rsidRPr="002964D0">
              <w:rPr>
                <w:rFonts w:ascii="Calibri Light" w:hAnsi="Calibri Light" w:cs="Calibri Light" w:hint="eastAsia"/>
                <w:lang w:eastAsia="ja-JP"/>
              </w:rPr>
              <w:t>なるわけではない。差別を構成しない</w:t>
            </w:r>
            <w:r w:rsidR="00AA5916" w:rsidRPr="002964D0">
              <w:rPr>
                <w:rFonts w:ascii="Calibri Light" w:hAnsi="Calibri Light" w:cs="Calibri Light" w:hint="eastAsia"/>
                <w:lang w:eastAsia="ja-JP"/>
              </w:rPr>
              <w:t>合法</w:t>
            </w:r>
            <w:r w:rsidRPr="002964D0">
              <w:rPr>
                <w:rFonts w:ascii="Calibri Light" w:hAnsi="Calibri Light" w:cs="Calibri Light" w:hint="eastAsia"/>
                <w:lang w:eastAsia="ja-JP"/>
              </w:rPr>
              <w:t>な形態の</w:t>
            </w:r>
            <w:r w:rsidR="00F54DFE" w:rsidRPr="002964D0">
              <w:rPr>
                <w:rFonts w:ascii="Calibri Light" w:hAnsi="Calibri Light" w:cs="Calibri Light" w:hint="eastAsia"/>
                <w:lang w:eastAsia="ja-JP"/>
              </w:rPr>
              <w:t>、</w:t>
            </w:r>
            <w:r w:rsidR="004231AE" w:rsidRPr="002964D0">
              <w:rPr>
                <w:rStyle w:val="a8"/>
                <w:rFonts w:ascii="Calibri Light" w:hAnsi="Calibri Light" w:cs="Calibri Light" w:hint="eastAsia"/>
                <w:b w:val="0"/>
                <w:bCs w:val="0"/>
                <w:lang w:eastAsia="ja-JP"/>
              </w:rPr>
              <w:t>他とは区別した</w:t>
            </w:r>
            <w:r w:rsidR="00F54DFE" w:rsidRPr="002964D0">
              <w:rPr>
                <w:rStyle w:val="a8"/>
                <w:rFonts w:ascii="Calibri Light" w:hAnsi="Calibri Light" w:cs="Calibri Light" w:hint="eastAsia"/>
                <w:b w:val="0"/>
                <w:bCs w:val="0"/>
                <w:lang w:eastAsia="ja-JP"/>
              </w:rPr>
              <w:t>処遇も</w:t>
            </w:r>
            <w:r w:rsidR="00F54DFE" w:rsidRPr="002964D0">
              <w:rPr>
                <w:rFonts w:ascii="Calibri Light" w:hAnsi="Calibri Light" w:cs="Calibri Light" w:hint="eastAsia"/>
                <w:lang w:eastAsia="ja-JP"/>
              </w:rPr>
              <w:t>依然として</w:t>
            </w:r>
            <w:r w:rsidR="00423CAF" w:rsidRPr="002964D0">
              <w:rPr>
                <w:rFonts w:ascii="Calibri Light" w:hAnsi="Calibri Light" w:cs="Calibri Light" w:hint="eastAsia"/>
                <w:lang w:eastAsia="ja-JP"/>
              </w:rPr>
              <w:t>存在す</w:t>
            </w:r>
            <w:r w:rsidR="00F54DFE" w:rsidRPr="002964D0">
              <w:rPr>
                <w:rFonts w:ascii="Calibri Light" w:hAnsi="Calibri Light" w:cs="Calibri Light" w:hint="eastAsia"/>
                <w:lang w:eastAsia="ja-JP"/>
              </w:rPr>
              <w:t>る</w:t>
            </w:r>
            <w:r w:rsidRPr="002964D0">
              <w:rPr>
                <w:rFonts w:ascii="Calibri Light" w:hAnsi="Calibri Light" w:cs="Calibri Light" w:hint="eastAsia"/>
                <w:lang w:eastAsia="ja-JP"/>
              </w:rPr>
              <w:t>。このことは、</w:t>
            </w:r>
            <w:r w:rsidR="00F54DFE" w:rsidRPr="002964D0">
              <w:rPr>
                <w:rFonts w:ascii="Calibri Light" w:hAnsi="Calibri Light" w:cs="Calibri Light" w:hint="eastAsia"/>
                <w:lang w:eastAsia="ja-JP"/>
              </w:rPr>
              <w:t>条約</w:t>
            </w:r>
            <w:r w:rsidRPr="002964D0">
              <w:rPr>
                <w:rFonts w:ascii="Calibri Light" w:hAnsi="Calibri Light" w:cs="Calibri Light" w:hint="eastAsia"/>
                <w:lang w:eastAsia="ja-JP"/>
              </w:rPr>
              <w:t>第</w:t>
            </w:r>
            <w:r w:rsidRPr="002964D0">
              <w:rPr>
                <w:rFonts w:ascii="Calibri Light" w:hAnsi="Calibri Light" w:cs="Calibri Light" w:hint="eastAsia"/>
                <w:lang w:eastAsia="ja-JP"/>
              </w:rPr>
              <w:t>5</w:t>
            </w:r>
            <w:r w:rsidRPr="002964D0">
              <w:rPr>
                <w:rFonts w:ascii="Calibri Light" w:hAnsi="Calibri Light" w:cs="Calibri Light" w:hint="eastAsia"/>
                <w:lang w:eastAsia="ja-JP"/>
              </w:rPr>
              <w:t>条のような反差別の義務に</w:t>
            </w:r>
            <w:r w:rsidR="00BD10C6" w:rsidRPr="002964D0">
              <w:rPr>
                <w:rFonts w:ascii="Calibri Light" w:hAnsi="Calibri Light" w:cs="Calibri Light" w:hint="eastAsia"/>
                <w:lang w:eastAsia="ja-JP"/>
              </w:rPr>
              <w:t>調和</w:t>
            </w:r>
            <w:r w:rsidRPr="002964D0">
              <w:rPr>
                <w:rFonts w:ascii="Calibri Light" w:hAnsi="Calibri Light" w:cs="Calibri Light" w:hint="eastAsia"/>
                <w:lang w:eastAsia="ja-JP"/>
              </w:rPr>
              <w:t>する。</w:t>
            </w:r>
          </w:p>
          <w:p w14:paraId="0E43314E" w14:textId="77777777" w:rsidR="00920553" w:rsidRPr="002964D0" w:rsidRDefault="00CE2ACD" w:rsidP="00F34AFD">
            <w:pPr>
              <w:pStyle w:val="Web"/>
              <w:tabs>
                <w:tab w:val="left" w:pos="1134"/>
              </w:tabs>
              <w:ind w:right="-45" w:firstLineChars="100" w:firstLine="240"/>
              <w:rPr>
                <w:rFonts w:ascii="Calibri Light" w:hAnsi="Calibri Light" w:cs="Calibri Light"/>
                <w:lang w:eastAsia="ja-JP"/>
              </w:rPr>
            </w:pPr>
            <w:r w:rsidRPr="002964D0">
              <w:rPr>
                <w:rFonts w:ascii="Calibri Light" w:hAnsi="Calibri Light" w:cs="Calibri Light" w:hint="eastAsia"/>
                <w:lang w:eastAsia="ja-JP"/>
              </w:rPr>
              <w:t>加えて</w:t>
            </w:r>
            <w:r w:rsidR="00FC1616" w:rsidRPr="002964D0">
              <w:rPr>
                <w:rFonts w:ascii="Calibri Light" w:hAnsi="Calibri Light" w:cs="Calibri Light" w:hint="eastAsia"/>
                <w:lang w:eastAsia="ja-JP"/>
              </w:rPr>
              <w:t>、施設収容が</w:t>
            </w:r>
            <w:r w:rsidR="00FC1616" w:rsidRPr="002964D0">
              <w:rPr>
                <w:rFonts w:ascii="Calibri Light" w:hAnsi="Calibri Light" w:cs="Calibri Light" w:hint="eastAsia"/>
                <w:i/>
                <w:iCs/>
                <w:lang w:eastAsia="ja-JP"/>
              </w:rPr>
              <w:t>必ずしも</w:t>
            </w:r>
            <w:r w:rsidR="00FC1616" w:rsidRPr="002964D0">
              <w:rPr>
                <w:rFonts w:ascii="Calibri Light" w:hAnsi="Calibri Light" w:cs="Calibri Light" w:hint="eastAsia"/>
                <w:lang w:eastAsia="ja-JP"/>
              </w:rPr>
              <w:t>法的能力の否定、医療介入の強要、薬物の投与につながるわけではないことを反映した表現に修正されるべきである。</w:t>
            </w:r>
          </w:p>
          <w:p w14:paraId="24D99908" w14:textId="462B82BC" w:rsidR="00577DA5" w:rsidRPr="002964D0" w:rsidRDefault="00CA3D84" w:rsidP="00F34AFD">
            <w:pPr>
              <w:pStyle w:val="Web"/>
              <w:tabs>
                <w:tab w:val="left" w:pos="1134"/>
              </w:tabs>
              <w:ind w:right="-45" w:firstLineChars="100" w:firstLine="240"/>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我々</w:t>
            </w:r>
            <w:r w:rsidR="00B9624C" w:rsidRPr="002964D0">
              <w:rPr>
                <w:rStyle w:val="a8"/>
                <w:rFonts w:ascii="Calibri Light" w:hAnsi="Calibri Light" w:cs="Calibri Light" w:hint="eastAsia"/>
                <w:b w:val="0"/>
                <w:bCs w:val="0"/>
                <w:lang w:eastAsia="ja-JP"/>
              </w:rPr>
              <w:t>は、言葉として「自由で、事前の、十分な情報に基づく同意」を原則的に支持するが、この表現は条約の第</w:t>
            </w:r>
            <w:r w:rsidR="00B9624C" w:rsidRPr="002964D0">
              <w:rPr>
                <w:rStyle w:val="a8"/>
                <w:rFonts w:ascii="Calibri Light" w:hAnsi="Calibri Light" w:cs="Calibri Light" w:hint="eastAsia"/>
                <w:b w:val="0"/>
                <w:bCs w:val="0"/>
                <w:lang w:eastAsia="ja-JP"/>
              </w:rPr>
              <w:t>15</w:t>
            </w:r>
            <w:r w:rsidR="00B9624C" w:rsidRPr="002964D0">
              <w:rPr>
                <w:rStyle w:val="a8"/>
                <w:rFonts w:ascii="Calibri Light" w:hAnsi="Calibri Light" w:cs="Calibri Light" w:hint="eastAsia"/>
                <w:b w:val="0"/>
                <w:bCs w:val="0"/>
                <w:lang w:eastAsia="ja-JP"/>
              </w:rPr>
              <w:t>条と第</w:t>
            </w:r>
            <w:r w:rsidR="00B9624C" w:rsidRPr="002964D0">
              <w:rPr>
                <w:rStyle w:val="a8"/>
                <w:rFonts w:ascii="Calibri Light" w:hAnsi="Calibri Light" w:cs="Calibri Light" w:hint="eastAsia"/>
                <w:b w:val="0"/>
                <w:bCs w:val="0"/>
                <w:lang w:eastAsia="ja-JP"/>
              </w:rPr>
              <w:t>25</w:t>
            </w:r>
            <w:r w:rsidR="00B9624C" w:rsidRPr="002964D0">
              <w:rPr>
                <w:rStyle w:val="a8"/>
                <w:rFonts w:ascii="Calibri Light" w:hAnsi="Calibri Light" w:cs="Calibri Light" w:hint="eastAsia"/>
                <w:b w:val="0"/>
                <w:bCs w:val="0"/>
                <w:lang w:eastAsia="ja-JP"/>
              </w:rPr>
              <w:t>条には規定されていない。</w:t>
            </w:r>
            <w:r w:rsidR="00180E0F" w:rsidRPr="002964D0">
              <w:rPr>
                <w:rStyle w:val="a8"/>
                <w:rFonts w:ascii="Calibri Light" w:hAnsi="Calibri Light" w:cs="Calibri Light" w:hint="eastAsia"/>
                <w:b w:val="0"/>
                <w:bCs w:val="0"/>
                <w:lang w:eastAsia="ja-JP"/>
              </w:rPr>
              <w:t>我々は</w:t>
            </w:r>
            <w:r w:rsidR="00B9624C" w:rsidRPr="002964D0">
              <w:rPr>
                <w:rStyle w:val="a8"/>
                <w:rFonts w:ascii="Calibri Light" w:hAnsi="Calibri Light" w:cs="Calibri Light" w:hint="eastAsia"/>
                <w:b w:val="0"/>
                <w:bCs w:val="0"/>
                <w:lang w:eastAsia="ja-JP"/>
              </w:rPr>
              <w:t>代わりに、条約で</w:t>
            </w:r>
            <w:r w:rsidR="00B82EC8" w:rsidRPr="002964D0">
              <w:rPr>
                <w:rStyle w:val="a8"/>
                <w:rFonts w:ascii="Calibri Light" w:hAnsi="Calibri Light" w:cs="Calibri Light" w:hint="eastAsia"/>
                <w:b w:val="0"/>
                <w:bCs w:val="0"/>
                <w:lang w:eastAsia="ja-JP"/>
              </w:rPr>
              <w:t>定義</w:t>
            </w:r>
            <w:r w:rsidR="00B9624C" w:rsidRPr="002964D0">
              <w:rPr>
                <w:rStyle w:val="a8"/>
                <w:rFonts w:ascii="Calibri Light" w:hAnsi="Calibri Light" w:cs="Calibri Light" w:hint="eastAsia"/>
                <w:b w:val="0"/>
                <w:bCs w:val="0"/>
                <w:lang w:eastAsia="ja-JP"/>
              </w:rPr>
              <w:t>された「自由で十分な情報に基づく同意」</w:t>
            </w:r>
            <w:r w:rsidR="00B82EC8" w:rsidRPr="002964D0">
              <w:rPr>
                <w:rStyle w:val="a8"/>
                <w:rFonts w:ascii="Calibri Light" w:hAnsi="Calibri Light" w:cs="Calibri Light" w:hint="eastAsia"/>
                <w:b w:val="0"/>
                <w:bCs w:val="0"/>
                <w:lang w:eastAsia="ja-JP"/>
              </w:rPr>
              <w:t>と</w:t>
            </w:r>
            <w:r w:rsidR="00B9624C" w:rsidRPr="002964D0">
              <w:rPr>
                <w:rStyle w:val="a8"/>
                <w:rFonts w:ascii="Calibri Light" w:hAnsi="Calibri Light" w:cs="Calibri Light" w:hint="eastAsia"/>
                <w:b w:val="0"/>
                <w:bCs w:val="0"/>
                <w:lang w:eastAsia="ja-JP"/>
              </w:rPr>
              <w:t>することを提案す</w:t>
            </w:r>
            <w:r w:rsidR="00B82EC8" w:rsidRPr="002964D0">
              <w:rPr>
                <w:rStyle w:val="a8"/>
                <w:rFonts w:ascii="Calibri Light" w:hAnsi="Calibri Light" w:cs="Calibri Light" w:hint="eastAsia"/>
                <w:b w:val="0"/>
                <w:bCs w:val="0"/>
                <w:lang w:eastAsia="ja-JP"/>
              </w:rPr>
              <w:t>る</w:t>
            </w:r>
          </w:p>
        </w:tc>
      </w:tr>
      <w:tr w:rsidR="00720FB2" w:rsidRPr="002964D0" w14:paraId="4927D02A" w14:textId="77777777" w:rsidTr="00770F78">
        <w:tc>
          <w:tcPr>
            <w:tcW w:w="1206" w:type="dxa"/>
          </w:tcPr>
          <w:p w14:paraId="402D75D2" w14:textId="4E42D0E0" w:rsidR="00720FB2" w:rsidRPr="002964D0" w:rsidRDefault="00516632" w:rsidP="00956B50">
            <w:pPr>
              <w:pStyle w:val="Web"/>
              <w:tabs>
                <w:tab w:val="left" w:pos="1134"/>
              </w:tabs>
              <w:ind w:right="-45"/>
              <w:rPr>
                <w:rStyle w:val="a8"/>
                <w:rFonts w:ascii="Calibri Light" w:hAnsi="Calibri Light" w:cs="Calibri Light"/>
                <w:b w:val="0"/>
                <w:bCs w:val="0"/>
              </w:rPr>
            </w:pPr>
            <w:r w:rsidRPr="002964D0">
              <w:rPr>
                <w:rStyle w:val="a8"/>
                <w:rFonts w:ascii="Century" w:hAnsi="Century" w:cs="Calibri Light"/>
                <w:b w:val="0"/>
                <w:bCs w:val="0"/>
                <w:lang w:eastAsia="ja-JP"/>
              </w:rPr>
              <w:t>1</w:t>
            </w:r>
            <w:r w:rsidR="00F64156" w:rsidRPr="002964D0">
              <w:rPr>
                <w:rStyle w:val="a8"/>
                <w:rFonts w:ascii="Century" w:hAnsi="Century" w:cs="Calibri Light" w:hint="eastAsia"/>
                <w:b w:val="0"/>
                <w:bCs w:val="0"/>
                <w:lang w:eastAsia="ja-JP"/>
              </w:rPr>
              <w:t>4</w:t>
            </w:r>
          </w:p>
        </w:tc>
        <w:tc>
          <w:tcPr>
            <w:tcW w:w="7811" w:type="dxa"/>
          </w:tcPr>
          <w:p w14:paraId="6FA552B7" w14:textId="42C729FE" w:rsidR="004D4768" w:rsidRPr="002964D0" w:rsidRDefault="000F449C" w:rsidP="00F34AFD">
            <w:pPr>
              <w:pStyle w:val="Web"/>
              <w:tabs>
                <w:tab w:val="left" w:pos="1134"/>
              </w:tabs>
              <w:ind w:leftChars="159" w:left="382" w:right="-45" w:firstLineChars="100" w:firstLine="240"/>
              <w:rPr>
                <w:rStyle w:val="a8"/>
                <w:rFonts w:ascii="Calibri Light" w:hAnsi="Calibri Light" w:cs="Calibri Light"/>
                <w:b w:val="0"/>
                <w:bCs w:val="0"/>
                <w:color w:val="FF0000"/>
                <w:lang w:eastAsia="ja-JP"/>
              </w:rPr>
            </w:pPr>
            <w:r w:rsidRPr="002964D0">
              <w:rPr>
                <w:rStyle w:val="a8"/>
                <w:rFonts w:ascii="Calibri Light" w:hAnsi="Calibri Light" w:cs="Calibri Light" w:hint="eastAsia"/>
                <w:b w:val="0"/>
                <w:bCs w:val="0"/>
                <w:lang w:eastAsia="ja-JP"/>
              </w:rPr>
              <w:t>施設収容は</w:t>
            </w:r>
            <w:r w:rsidRPr="002964D0">
              <w:rPr>
                <w:rStyle w:val="a8"/>
                <w:rFonts w:ascii="Calibri Light" w:hAnsi="Calibri Light" w:cs="Calibri Light" w:hint="eastAsia"/>
                <w:b w:val="0"/>
                <w:bCs w:val="0"/>
                <w:color w:val="FF0000"/>
                <w:lang w:eastAsia="ja-JP"/>
              </w:rPr>
              <w:t>、</w:t>
            </w:r>
            <w:r w:rsidR="00CA3D84" w:rsidRPr="002964D0">
              <w:rPr>
                <w:rStyle w:val="a8"/>
                <w:rFonts w:ascii="Calibri Light" w:hAnsi="Calibri Light" w:cs="Calibri Light" w:hint="eastAsia"/>
                <w:b w:val="0"/>
                <w:bCs w:val="0"/>
                <w:color w:val="FF0000"/>
                <w:lang w:eastAsia="ja-JP"/>
              </w:rPr>
              <w:t>障害という理由のみ、</w:t>
            </w:r>
            <w:r w:rsidRPr="002964D0">
              <w:rPr>
                <w:rStyle w:val="a8"/>
                <w:rFonts w:ascii="Calibri Light" w:hAnsi="Calibri Light" w:cs="Calibri Light" w:hint="eastAsia"/>
                <w:b w:val="0"/>
                <w:bCs w:val="0"/>
                <w:color w:val="FF0000"/>
                <w:lang w:eastAsia="ja-JP"/>
              </w:rPr>
              <w:t>又は“介護”、治療”などの他の理由と</w:t>
            </w:r>
            <w:r w:rsidR="00BE10C2" w:rsidRPr="002964D0">
              <w:rPr>
                <w:rStyle w:val="a8"/>
                <w:rFonts w:ascii="Calibri Light" w:hAnsi="Calibri Light" w:cs="Calibri Light" w:hint="eastAsia"/>
                <w:b w:val="0"/>
                <w:bCs w:val="0"/>
                <w:color w:val="FF0000"/>
                <w:lang w:eastAsia="ja-JP"/>
              </w:rPr>
              <w:t>組み合わせた、</w:t>
            </w:r>
            <w:r w:rsidRPr="002964D0">
              <w:rPr>
                <w:rStyle w:val="a8"/>
                <w:rFonts w:ascii="Calibri Light" w:hAnsi="Calibri Light" w:cs="Calibri Light" w:hint="eastAsia"/>
                <w:b w:val="0"/>
                <w:bCs w:val="0"/>
                <w:lang w:eastAsia="ja-JP"/>
              </w:rPr>
              <w:t>あらゆる形態の</w:t>
            </w:r>
            <w:r w:rsidR="00BE10C2" w:rsidRPr="002964D0">
              <w:rPr>
                <w:rStyle w:val="a8"/>
                <w:rFonts w:ascii="Calibri Light" w:hAnsi="Calibri Light" w:cs="Calibri Light" w:hint="eastAsia"/>
                <w:b w:val="0"/>
                <w:bCs w:val="0"/>
                <w:lang w:eastAsia="ja-JP"/>
              </w:rPr>
              <w:t>措置</w:t>
            </w:r>
            <w:r w:rsidRPr="002964D0">
              <w:rPr>
                <w:rStyle w:val="a8"/>
                <w:rFonts w:ascii="Calibri Light" w:hAnsi="Calibri Light" w:cs="Calibri Light" w:hint="eastAsia"/>
                <w:b w:val="0"/>
                <w:bCs w:val="0"/>
                <w:lang w:eastAsia="ja-JP"/>
              </w:rPr>
              <w:t>および</w:t>
            </w:r>
            <w:r w:rsidR="00745021" w:rsidRPr="002964D0">
              <w:rPr>
                <w:rStyle w:val="a8"/>
                <w:rFonts w:ascii="Calibri Light" w:hAnsi="Calibri Light" w:cs="Calibri Light" w:hint="eastAsia"/>
                <w:b w:val="0"/>
                <w:bCs w:val="0"/>
                <w:lang w:eastAsia="ja-JP"/>
              </w:rPr>
              <w:t>拘留</w:t>
            </w:r>
            <w:r w:rsidR="00BE10C2" w:rsidRPr="002964D0">
              <w:rPr>
                <w:rStyle w:val="a8"/>
                <w:rFonts w:ascii="Calibri Light" w:hAnsi="Calibri Light" w:cs="Calibri Light" w:hint="eastAsia"/>
                <w:b w:val="0"/>
                <w:bCs w:val="0"/>
                <w:lang w:eastAsia="ja-JP"/>
              </w:rPr>
              <w:t>である。</w:t>
            </w:r>
            <w:r w:rsidR="00316784" w:rsidRPr="002964D0">
              <w:rPr>
                <w:rStyle w:val="a8"/>
                <w:rFonts w:ascii="Calibri Light" w:hAnsi="Calibri Light" w:cs="Calibri Light" w:hint="eastAsia"/>
                <w:b w:val="0"/>
                <w:bCs w:val="0"/>
                <w:color w:val="FF0000"/>
                <w:lang w:eastAsia="ja-JP"/>
              </w:rPr>
              <w:t>それは</w:t>
            </w:r>
            <w:r w:rsidR="00BE10C2" w:rsidRPr="002964D0">
              <w:rPr>
                <w:rStyle w:val="a8"/>
                <w:rFonts w:ascii="Calibri Light" w:hAnsi="Calibri Light" w:cs="Calibri Light" w:hint="eastAsia"/>
                <w:b w:val="0"/>
                <w:bCs w:val="0"/>
                <w:color w:val="FF0000"/>
                <w:lang w:eastAsia="ja-JP"/>
              </w:rPr>
              <w:t>障害のある人が、条約</w:t>
            </w:r>
            <w:r w:rsidRPr="002964D0">
              <w:rPr>
                <w:rStyle w:val="a8"/>
                <w:rFonts w:ascii="Calibri Light" w:hAnsi="Calibri Light" w:cs="Calibri Light" w:hint="eastAsia"/>
                <w:b w:val="0"/>
                <w:bCs w:val="0"/>
                <w:color w:val="FF0000"/>
                <w:lang w:eastAsia="ja-JP"/>
              </w:rPr>
              <w:t>第</w:t>
            </w:r>
            <w:r w:rsidRPr="002964D0">
              <w:rPr>
                <w:rStyle w:val="a8"/>
                <w:rFonts w:ascii="Calibri Light" w:hAnsi="Calibri Light" w:cs="Calibri Light" w:hint="eastAsia"/>
                <w:b w:val="0"/>
                <w:bCs w:val="0"/>
                <w:color w:val="FF0000"/>
                <w:lang w:eastAsia="ja-JP"/>
              </w:rPr>
              <w:t>19</w:t>
            </w:r>
            <w:r w:rsidRPr="002964D0">
              <w:rPr>
                <w:rStyle w:val="a8"/>
                <w:rFonts w:ascii="Calibri Light" w:hAnsi="Calibri Light" w:cs="Calibri Light" w:hint="eastAsia"/>
                <w:b w:val="0"/>
                <w:bCs w:val="0"/>
                <w:color w:val="FF0000"/>
                <w:lang w:eastAsia="ja-JP"/>
              </w:rPr>
              <w:t>条に基づく権利を侵害されたと感じる</w:t>
            </w:r>
            <w:r w:rsidR="00316784" w:rsidRPr="002964D0">
              <w:rPr>
                <w:rStyle w:val="a8"/>
                <w:rFonts w:ascii="Calibri Light" w:hAnsi="Calibri Light" w:cs="Calibri Light" w:hint="eastAsia"/>
                <w:b w:val="0"/>
                <w:bCs w:val="0"/>
                <w:color w:val="FF0000"/>
                <w:lang w:eastAsia="ja-JP"/>
              </w:rPr>
              <w:t>状態</w:t>
            </w:r>
            <w:r w:rsidR="007F3681" w:rsidRPr="002964D0">
              <w:rPr>
                <w:rStyle w:val="a8"/>
                <w:rFonts w:ascii="Calibri Light" w:hAnsi="Calibri Light" w:cs="Calibri Light" w:hint="eastAsia"/>
                <w:b w:val="0"/>
                <w:bCs w:val="0"/>
                <w:color w:val="FF0000"/>
                <w:lang w:eastAsia="ja-JP"/>
              </w:rPr>
              <w:t>である</w:t>
            </w:r>
            <w:r w:rsidR="00CA3D84" w:rsidRPr="002964D0">
              <w:rPr>
                <w:rStyle w:val="a8"/>
                <w:rFonts w:ascii="Calibri Light" w:hAnsi="Calibri Light" w:cs="Calibri Light" w:hint="eastAsia"/>
                <w:b w:val="0"/>
                <w:bCs w:val="0"/>
                <w:color w:val="FF0000"/>
                <w:lang w:eastAsia="ja-JP"/>
              </w:rPr>
              <w:t>。</w:t>
            </w:r>
            <w:r w:rsidR="007F3681" w:rsidRPr="002964D0">
              <w:rPr>
                <w:rStyle w:val="a8"/>
                <w:rFonts w:ascii="Calibri Light" w:hAnsi="Calibri Light" w:cs="Calibri Light" w:hint="eastAsia"/>
                <w:b w:val="0"/>
                <w:bCs w:val="0"/>
                <w:color w:val="FF0000"/>
                <w:lang w:eastAsia="ja-JP"/>
              </w:rPr>
              <w:t>しかし、国</w:t>
            </w:r>
            <w:r w:rsidRPr="002964D0">
              <w:rPr>
                <w:rStyle w:val="a8"/>
                <w:rFonts w:ascii="Calibri Light" w:hAnsi="Calibri Light" w:cs="Calibri Light" w:hint="eastAsia"/>
                <w:b w:val="0"/>
                <w:bCs w:val="0"/>
                <w:color w:val="FF0000"/>
                <w:lang w:eastAsia="ja-JP"/>
              </w:rPr>
              <w:t>の既存の人権義務に準拠する刑法の</w:t>
            </w:r>
            <w:r w:rsidR="007F3681" w:rsidRPr="002964D0">
              <w:rPr>
                <w:rStyle w:val="a8"/>
                <w:rFonts w:ascii="Calibri Light" w:hAnsi="Calibri Light" w:cs="Calibri Light" w:hint="eastAsia"/>
                <w:b w:val="0"/>
                <w:bCs w:val="0"/>
                <w:color w:val="FF0000"/>
                <w:lang w:eastAsia="ja-JP"/>
              </w:rPr>
              <w:t>もとで</w:t>
            </w:r>
            <w:r w:rsidRPr="002964D0">
              <w:rPr>
                <w:rStyle w:val="a8"/>
                <w:rFonts w:ascii="Calibri Light" w:hAnsi="Calibri Light" w:cs="Calibri Light" w:hint="eastAsia"/>
                <w:b w:val="0"/>
                <w:bCs w:val="0"/>
                <w:color w:val="FF0000"/>
                <w:lang w:eastAsia="ja-JP"/>
              </w:rPr>
              <w:t>の</w:t>
            </w:r>
            <w:r w:rsidR="00745021" w:rsidRPr="002964D0">
              <w:rPr>
                <w:rStyle w:val="a8"/>
                <w:rFonts w:ascii="Calibri Light" w:hAnsi="Calibri Light" w:cs="Calibri Light" w:hint="eastAsia"/>
                <w:b w:val="0"/>
                <w:bCs w:val="0"/>
                <w:color w:val="FF0000"/>
                <w:lang w:eastAsia="ja-JP"/>
              </w:rPr>
              <w:t>拘留</w:t>
            </w:r>
            <w:r w:rsidRPr="002964D0">
              <w:rPr>
                <w:rStyle w:val="a8"/>
                <w:rFonts w:ascii="Calibri Light" w:hAnsi="Calibri Light" w:cs="Calibri Light" w:hint="eastAsia"/>
                <w:b w:val="0"/>
                <w:bCs w:val="0"/>
                <w:color w:val="FF0000"/>
                <w:lang w:eastAsia="ja-JP"/>
              </w:rPr>
              <w:t>は例外とな</w:t>
            </w:r>
            <w:r w:rsidR="004D4768" w:rsidRPr="002964D0">
              <w:rPr>
                <w:rStyle w:val="a8"/>
                <w:rFonts w:ascii="Calibri Light" w:hAnsi="Calibri Light" w:cs="Calibri Light" w:hint="eastAsia"/>
                <w:b w:val="0"/>
                <w:bCs w:val="0"/>
                <w:color w:val="FF0000"/>
                <w:lang w:eastAsia="ja-JP"/>
              </w:rPr>
              <w:t>る</w:t>
            </w:r>
            <w:r w:rsidRPr="002964D0">
              <w:rPr>
                <w:rStyle w:val="a8"/>
                <w:rFonts w:ascii="Calibri Light" w:hAnsi="Calibri Light" w:cs="Calibri Light" w:hint="eastAsia"/>
                <w:b w:val="0"/>
                <w:bCs w:val="0"/>
                <w:color w:val="FF0000"/>
                <w:lang w:eastAsia="ja-JP"/>
              </w:rPr>
              <w:t>。</w:t>
            </w:r>
          </w:p>
          <w:p w14:paraId="5FDF0603" w14:textId="79CC581C" w:rsidR="004D4768" w:rsidRPr="002964D0" w:rsidRDefault="004D4768" w:rsidP="004D4768">
            <w:pPr>
              <w:pStyle w:val="Web"/>
              <w:tabs>
                <w:tab w:val="left" w:pos="1134"/>
              </w:tabs>
              <w:ind w:right="-45"/>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理由：</w:t>
            </w:r>
          </w:p>
          <w:p w14:paraId="2B0DBD67" w14:textId="38FD9D54" w:rsidR="003602AB" w:rsidRPr="002964D0" w:rsidRDefault="00316784" w:rsidP="00DF1534">
            <w:pPr>
              <w:pStyle w:val="Web"/>
              <w:tabs>
                <w:tab w:val="left" w:pos="1134"/>
                <w:tab w:val="left" w:pos="6485"/>
              </w:tabs>
              <w:ind w:right="-45" w:firstLineChars="100" w:firstLine="240"/>
              <w:rPr>
                <w:rStyle w:val="a8"/>
                <w:rFonts w:ascii="Calibri Light" w:hAnsi="Calibri Light" w:cs="Calibri Light"/>
                <w:b w:val="0"/>
                <w:bCs w:val="0"/>
                <w:i/>
                <w:iCs/>
                <w:lang w:eastAsia="ja-JP"/>
              </w:rPr>
            </w:pPr>
            <w:r w:rsidRPr="002964D0">
              <w:rPr>
                <w:rStyle w:val="a8"/>
                <w:rFonts w:ascii="Calibri Light" w:hAnsi="Calibri Light" w:cs="Calibri Light" w:hint="eastAsia"/>
                <w:b w:val="0"/>
                <w:bCs w:val="0"/>
                <w:lang w:eastAsia="ja-JP"/>
              </w:rPr>
              <w:lastRenderedPageBreak/>
              <w:t>我々</w:t>
            </w:r>
            <w:r w:rsidR="004D4768" w:rsidRPr="002964D0">
              <w:rPr>
                <w:rStyle w:val="a8"/>
                <w:rFonts w:ascii="Calibri Light" w:hAnsi="Calibri Light" w:cs="Calibri Light" w:hint="eastAsia"/>
                <w:b w:val="0"/>
                <w:bCs w:val="0"/>
                <w:lang w:eastAsia="ja-JP"/>
              </w:rPr>
              <w:t>は、このパラグラフを修正し、</w:t>
            </w:r>
            <w:r w:rsidR="00745021" w:rsidRPr="002964D0">
              <w:rPr>
                <w:rStyle w:val="a8"/>
                <w:rFonts w:ascii="Calibri Light" w:hAnsi="Calibri Light" w:cs="Calibri Light" w:hint="eastAsia"/>
                <w:b w:val="0"/>
                <w:bCs w:val="0"/>
                <w:lang w:eastAsia="ja-JP"/>
              </w:rPr>
              <w:t>措置</w:t>
            </w:r>
            <w:r w:rsidR="004D4768" w:rsidRPr="002964D0">
              <w:rPr>
                <w:rStyle w:val="a8"/>
                <w:rFonts w:ascii="Calibri Light" w:hAnsi="Calibri Light" w:cs="Calibri Light" w:hint="eastAsia"/>
                <w:b w:val="0"/>
                <w:bCs w:val="0"/>
                <w:lang w:eastAsia="ja-JP"/>
              </w:rPr>
              <w:t>と留置が</w:t>
            </w:r>
            <w:r w:rsidR="00745021" w:rsidRPr="002964D0">
              <w:rPr>
                <w:rStyle w:val="a8"/>
                <w:rFonts w:ascii="Calibri Light" w:hAnsi="Calibri Light" w:cs="Calibri Light" w:hint="eastAsia"/>
                <w:b w:val="0"/>
                <w:bCs w:val="0"/>
                <w:lang w:eastAsia="ja-JP"/>
              </w:rPr>
              <w:t>すべての場面で条約</w:t>
            </w:r>
            <w:r w:rsidR="004D4768" w:rsidRPr="002964D0">
              <w:rPr>
                <w:rStyle w:val="a8"/>
                <w:rFonts w:ascii="Calibri Light" w:hAnsi="Calibri Light" w:cs="Calibri Light" w:hint="eastAsia"/>
                <w:b w:val="0"/>
                <w:bCs w:val="0"/>
                <w:lang w:eastAsia="ja-JP"/>
              </w:rPr>
              <w:t>の義務に強制的に反するものではないことを反映させることを提案す</w:t>
            </w:r>
            <w:r w:rsidR="00745021" w:rsidRPr="002964D0">
              <w:rPr>
                <w:rStyle w:val="a8"/>
                <w:rFonts w:ascii="Calibri Light" w:hAnsi="Calibri Light" w:cs="Calibri Light" w:hint="eastAsia"/>
                <w:b w:val="0"/>
                <w:bCs w:val="0"/>
                <w:lang w:eastAsia="ja-JP"/>
              </w:rPr>
              <w:t>る</w:t>
            </w:r>
            <w:r w:rsidR="004D4768" w:rsidRPr="002964D0">
              <w:rPr>
                <w:rStyle w:val="a8"/>
                <w:rFonts w:ascii="Calibri Light" w:hAnsi="Calibri Light" w:cs="Calibri Light" w:hint="eastAsia"/>
                <w:b w:val="0"/>
                <w:bCs w:val="0"/>
                <w:lang w:eastAsia="ja-JP"/>
              </w:rPr>
              <w:t>。これは、刑事司法制度との関係で特に重要である</w:t>
            </w:r>
            <w:r w:rsidR="005E05C9" w:rsidRPr="002964D0">
              <w:rPr>
                <w:rStyle w:val="a8"/>
                <w:rFonts w:ascii="Calibri Light" w:hAnsi="Calibri Light" w:cs="Calibri Light" w:hint="eastAsia"/>
                <w:b w:val="0"/>
                <w:bCs w:val="0"/>
                <w:lang w:eastAsia="ja-JP"/>
              </w:rPr>
              <w:t>。</w:t>
            </w:r>
            <w:r w:rsidR="00180E0F" w:rsidRPr="002964D0">
              <w:rPr>
                <w:rStyle w:val="a8"/>
                <w:rFonts w:ascii="Calibri Light" w:hAnsi="Calibri Light" w:cs="Calibri Light" w:hint="eastAsia"/>
                <w:b w:val="0"/>
                <w:bCs w:val="0"/>
                <w:lang w:eastAsia="ja-JP"/>
              </w:rPr>
              <w:t>ある人</w:t>
            </w:r>
            <w:r w:rsidR="004D4768" w:rsidRPr="002964D0">
              <w:rPr>
                <w:rStyle w:val="a8"/>
                <w:rFonts w:ascii="Calibri Light" w:hAnsi="Calibri Light" w:cs="Calibri Light" w:hint="eastAsia"/>
                <w:b w:val="0"/>
                <w:bCs w:val="0"/>
                <w:lang w:eastAsia="ja-JP"/>
              </w:rPr>
              <w:t>が犯罪で有罪に</w:t>
            </w:r>
            <w:r w:rsidR="00180E0F" w:rsidRPr="002964D0">
              <w:rPr>
                <w:rStyle w:val="a8"/>
                <w:rFonts w:ascii="Calibri Light" w:hAnsi="Calibri Light" w:cs="Calibri Light" w:hint="eastAsia"/>
                <w:b w:val="0"/>
                <w:bCs w:val="0"/>
                <w:lang w:eastAsia="ja-JP"/>
              </w:rPr>
              <w:t>なった場合</w:t>
            </w:r>
            <w:r w:rsidR="00D97805" w:rsidRPr="002964D0">
              <w:rPr>
                <w:rStyle w:val="a8"/>
                <w:rFonts w:ascii="Calibri Light" w:hAnsi="Calibri Light" w:cs="Calibri Light" w:hint="eastAsia"/>
                <w:b w:val="0"/>
                <w:bCs w:val="0"/>
                <w:lang w:eastAsia="ja-JP"/>
              </w:rPr>
              <w:t>、</w:t>
            </w:r>
            <w:r w:rsidR="00FD2C05" w:rsidRPr="002964D0">
              <w:rPr>
                <w:rStyle w:val="a8"/>
                <w:rFonts w:ascii="Calibri Light" w:hAnsi="Calibri Light" w:cs="Calibri Light" w:hint="eastAsia"/>
                <w:b w:val="0"/>
                <w:bCs w:val="0"/>
                <w:lang w:eastAsia="ja-JP"/>
              </w:rPr>
              <w:t>表現と公正さ</w:t>
            </w:r>
            <w:r w:rsidR="004D4768" w:rsidRPr="002964D0">
              <w:rPr>
                <w:rStyle w:val="a8"/>
                <w:rFonts w:ascii="Calibri Light" w:hAnsi="Calibri Light" w:cs="Calibri Light" w:hint="eastAsia"/>
                <w:b w:val="0"/>
                <w:bCs w:val="0"/>
                <w:lang w:eastAsia="ja-JP"/>
              </w:rPr>
              <w:t>への平等なアクセスが十分に提供</w:t>
            </w:r>
            <w:r w:rsidR="00180E0F" w:rsidRPr="002964D0">
              <w:rPr>
                <w:rStyle w:val="a8"/>
                <w:rFonts w:ascii="Calibri Light" w:hAnsi="Calibri Light" w:cs="Calibri Light" w:hint="eastAsia"/>
                <w:b w:val="0"/>
                <w:bCs w:val="0"/>
                <w:lang w:eastAsia="ja-JP"/>
              </w:rPr>
              <w:t>されていれば</w:t>
            </w:r>
            <w:r w:rsidR="004D4768" w:rsidRPr="002964D0">
              <w:rPr>
                <w:rStyle w:val="a8"/>
                <w:rFonts w:ascii="Calibri Light" w:hAnsi="Calibri Light" w:cs="Calibri Light" w:hint="eastAsia"/>
                <w:b w:val="0"/>
                <w:bCs w:val="0"/>
                <w:lang w:eastAsia="ja-JP"/>
              </w:rPr>
              <w:t>、</w:t>
            </w:r>
            <w:r w:rsidR="003E78BB" w:rsidRPr="002964D0">
              <w:rPr>
                <w:rStyle w:val="a8"/>
                <w:rFonts w:ascii="Calibri Light" w:hAnsi="Calibri Light" w:cs="Calibri Light" w:hint="eastAsia"/>
                <w:b w:val="0"/>
                <w:bCs w:val="0"/>
                <w:lang w:eastAsia="ja-JP"/>
              </w:rPr>
              <w:t>措置と拘留</w:t>
            </w:r>
            <w:r w:rsidR="004D4768" w:rsidRPr="002964D0">
              <w:rPr>
                <w:rStyle w:val="a8"/>
                <w:rFonts w:ascii="Calibri Light" w:hAnsi="Calibri Light" w:cs="Calibri Light" w:hint="eastAsia"/>
                <w:b w:val="0"/>
                <w:bCs w:val="0"/>
                <w:lang w:eastAsia="ja-JP"/>
              </w:rPr>
              <w:t>は</w:t>
            </w:r>
            <w:r w:rsidR="003E78BB" w:rsidRPr="002964D0">
              <w:rPr>
                <w:rStyle w:val="a8"/>
                <w:rFonts w:ascii="Calibri Light" w:hAnsi="Calibri Light" w:cs="Calibri Light" w:hint="eastAsia"/>
                <w:b w:val="0"/>
                <w:bCs w:val="0"/>
                <w:lang w:eastAsia="ja-JP"/>
              </w:rPr>
              <w:t>条約</w:t>
            </w:r>
            <w:r w:rsidR="004D4768" w:rsidRPr="002964D0">
              <w:rPr>
                <w:rStyle w:val="a8"/>
                <w:rFonts w:ascii="Calibri Light" w:hAnsi="Calibri Light" w:cs="Calibri Light" w:hint="eastAsia"/>
                <w:b w:val="0"/>
                <w:bCs w:val="0"/>
                <w:lang w:eastAsia="ja-JP"/>
              </w:rPr>
              <w:t>の義務に反することはない。</w:t>
            </w:r>
          </w:p>
        </w:tc>
      </w:tr>
      <w:tr w:rsidR="00720FB2" w:rsidRPr="002964D0" w14:paraId="60FBFAA1" w14:textId="77777777" w:rsidTr="00770F78">
        <w:tc>
          <w:tcPr>
            <w:tcW w:w="1206" w:type="dxa"/>
          </w:tcPr>
          <w:p w14:paraId="1769BA7F" w14:textId="0C8206A1" w:rsidR="00720FB2" w:rsidRPr="002964D0" w:rsidRDefault="00EC05FC" w:rsidP="00956B50">
            <w:pPr>
              <w:pStyle w:val="Web"/>
              <w:tabs>
                <w:tab w:val="left" w:pos="1134"/>
              </w:tabs>
              <w:ind w:right="-45"/>
              <w:rPr>
                <w:rStyle w:val="a8"/>
                <w:rFonts w:ascii="Century" w:hAnsi="Century" w:cs="Calibri Light"/>
                <w:b w:val="0"/>
                <w:bCs w:val="0"/>
              </w:rPr>
            </w:pPr>
            <w:r w:rsidRPr="002964D0">
              <w:rPr>
                <w:rStyle w:val="a8"/>
                <w:rFonts w:ascii="Century" w:hAnsi="Century" w:cs="Calibri Light"/>
                <w:b w:val="0"/>
                <w:bCs w:val="0"/>
                <w:lang w:eastAsia="ja-JP"/>
              </w:rPr>
              <w:lastRenderedPageBreak/>
              <w:t>3</w:t>
            </w:r>
            <w:r w:rsidR="00F64156" w:rsidRPr="002964D0">
              <w:rPr>
                <w:rStyle w:val="a8"/>
                <w:rFonts w:ascii="Century" w:hAnsi="Century" w:cs="Calibri Light" w:hint="eastAsia"/>
                <w:b w:val="0"/>
                <w:bCs w:val="0"/>
                <w:lang w:eastAsia="ja-JP"/>
              </w:rPr>
              <w:t>6</w:t>
            </w:r>
          </w:p>
        </w:tc>
        <w:tc>
          <w:tcPr>
            <w:tcW w:w="7811" w:type="dxa"/>
          </w:tcPr>
          <w:p w14:paraId="27353C0E" w14:textId="4A53CB4E" w:rsidR="003E78BB" w:rsidRPr="002964D0" w:rsidRDefault="00211705" w:rsidP="007079DF">
            <w:pPr>
              <w:pStyle w:val="Web"/>
              <w:tabs>
                <w:tab w:val="left" w:pos="1134"/>
              </w:tabs>
              <w:ind w:leftChars="159" w:left="382" w:right="-45"/>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 xml:space="preserve">　</w:t>
            </w:r>
            <w:r w:rsidR="003E78BB" w:rsidRPr="002964D0">
              <w:rPr>
                <w:rStyle w:val="a8"/>
                <w:rFonts w:ascii="Calibri Light" w:hAnsi="Calibri Light" w:cs="Calibri Light" w:hint="eastAsia"/>
                <w:b w:val="0"/>
                <w:bCs w:val="0"/>
                <w:lang w:eastAsia="ja-JP"/>
              </w:rPr>
              <w:t>すべての</w:t>
            </w:r>
            <w:r w:rsidR="008B4054" w:rsidRPr="002964D0">
              <w:rPr>
                <w:rStyle w:val="a8"/>
                <w:rFonts w:ascii="Calibri Light" w:hAnsi="Calibri Light" w:cs="Calibri Light" w:hint="eastAsia"/>
                <w:b w:val="0"/>
                <w:bCs w:val="0"/>
                <w:lang w:eastAsia="ja-JP"/>
              </w:rPr>
              <w:t>障害のある人</w:t>
            </w:r>
            <w:r w:rsidR="003E78BB" w:rsidRPr="002964D0">
              <w:rPr>
                <w:rStyle w:val="a8"/>
                <w:rFonts w:ascii="Calibri Light" w:hAnsi="Calibri Light" w:cs="Calibri Light" w:hint="eastAsia"/>
                <w:b w:val="0"/>
                <w:bCs w:val="0"/>
                <w:lang w:eastAsia="ja-JP"/>
              </w:rPr>
              <w:t>は地域で生活する権利があ</w:t>
            </w:r>
            <w:r w:rsidR="00B25F3C" w:rsidRPr="002964D0">
              <w:rPr>
                <w:rStyle w:val="a8"/>
                <w:rFonts w:ascii="Calibri Light" w:hAnsi="Calibri Light" w:cs="Calibri Light" w:hint="eastAsia"/>
                <w:b w:val="0"/>
                <w:bCs w:val="0"/>
                <w:lang w:eastAsia="ja-JP"/>
              </w:rPr>
              <w:t>る。</w:t>
            </w:r>
            <w:r w:rsidR="008B4054" w:rsidRPr="002964D0">
              <w:rPr>
                <w:rStyle w:val="a8"/>
                <w:rFonts w:ascii="Calibri Light" w:hAnsi="Calibri Light" w:cs="Calibri Light" w:hint="eastAsia"/>
                <w:b w:val="0"/>
                <w:bCs w:val="0"/>
                <w:lang w:eastAsia="ja-JP"/>
              </w:rPr>
              <w:t>施設</w:t>
            </w:r>
            <w:r w:rsidR="00B25F3C" w:rsidRPr="002964D0">
              <w:rPr>
                <w:rStyle w:val="a8"/>
                <w:rFonts w:ascii="Calibri Light" w:hAnsi="Calibri Light" w:cs="Calibri Light" w:hint="eastAsia"/>
                <w:b w:val="0"/>
                <w:bCs w:val="0"/>
                <w:lang w:eastAsia="ja-JP"/>
              </w:rPr>
              <w:t>を</w:t>
            </w:r>
            <w:r w:rsidR="00FD2C05" w:rsidRPr="002964D0">
              <w:rPr>
                <w:rStyle w:val="a8"/>
                <w:rFonts w:ascii="Calibri Light" w:hAnsi="Calibri Light" w:cs="Calibri Light" w:hint="eastAsia"/>
                <w:b w:val="0"/>
                <w:bCs w:val="0"/>
                <w:lang w:eastAsia="ja-JP"/>
              </w:rPr>
              <w:t>出る人を選考すること</w:t>
            </w:r>
            <w:r w:rsidR="003E78BB" w:rsidRPr="002964D0">
              <w:rPr>
                <w:rStyle w:val="a8"/>
                <w:rFonts w:ascii="Calibri Light" w:hAnsi="Calibri Light" w:cs="Calibri Light" w:hint="eastAsia"/>
                <w:b w:val="0"/>
                <w:bCs w:val="0"/>
                <w:lang w:eastAsia="ja-JP"/>
              </w:rPr>
              <w:t>は差別</w:t>
            </w:r>
            <w:r w:rsidR="00FD2C05" w:rsidRPr="002964D0">
              <w:rPr>
                <w:rStyle w:val="a8"/>
                <w:rFonts w:ascii="Calibri Light" w:hAnsi="Calibri Light" w:cs="Calibri Light" w:hint="eastAsia"/>
                <w:b w:val="0"/>
                <w:bCs w:val="0"/>
                <w:lang w:eastAsia="ja-JP"/>
              </w:rPr>
              <w:t>となる</w:t>
            </w:r>
            <w:r w:rsidR="003E78BB" w:rsidRPr="002964D0">
              <w:rPr>
                <w:rStyle w:val="a8"/>
                <w:rFonts w:ascii="Calibri Light" w:hAnsi="Calibri Light" w:cs="Calibri Light" w:hint="eastAsia"/>
                <w:b w:val="0"/>
                <w:bCs w:val="0"/>
                <w:color w:val="FF0000"/>
                <w:lang w:eastAsia="ja-JP"/>
              </w:rPr>
              <w:t>可能性がある</w:t>
            </w:r>
            <w:r w:rsidR="00FD2C05" w:rsidRPr="002964D0">
              <w:rPr>
                <w:rStyle w:val="a8"/>
                <w:rFonts w:ascii="Calibri Light" w:hAnsi="Calibri Light" w:cs="Calibri Light" w:hint="eastAsia"/>
                <w:b w:val="0"/>
                <w:bCs w:val="0"/>
                <w:lang w:eastAsia="ja-JP"/>
              </w:rPr>
              <w:t>。</w:t>
            </w:r>
          </w:p>
          <w:p w14:paraId="1ADB9D43" w14:textId="4334AB44" w:rsidR="00720FB2" w:rsidRPr="002964D0" w:rsidRDefault="00211705" w:rsidP="007C2145">
            <w:pPr>
              <w:pStyle w:val="Web"/>
              <w:tabs>
                <w:tab w:val="left" w:pos="1134"/>
              </w:tabs>
              <w:ind w:right="-45"/>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 xml:space="preserve">　</w:t>
            </w:r>
          </w:p>
          <w:p w14:paraId="6999354E" w14:textId="1EE8FECE" w:rsidR="00B25F3C" w:rsidRPr="002964D0" w:rsidRDefault="00B25F3C" w:rsidP="00B25F3C">
            <w:pPr>
              <w:pStyle w:val="Web"/>
              <w:tabs>
                <w:tab w:val="left" w:pos="1134"/>
              </w:tabs>
              <w:ind w:right="-45"/>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理由：</w:t>
            </w:r>
          </w:p>
          <w:p w14:paraId="4E244871" w14:textId="176ABF37" w:rsidR="00B25F3C" w:rsidRPr="002964D0" w:rsidRDefault="0002534F" w:rsidP="007079DF">
            <w:pPr>
              <w:pStyle w:val="Web"/>
              <w:tabs>
                <w:tab w:val="left" w:pos="1134"/>
              </w:tabs>
              <w:ind w:right="-45" w:firstLineChars="100" w:firstLine="240"/>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入所施設からの退所者</w:t>
            </w:r>
            <w:r w:rsidR="00B25F3C" w:rsidRPr="002964D0">
              <w:rPr>
                <w:rStyle w:val="a8"/>
                <w:rFonts w:ascii="Calibri Light" w:hAnsi="Calibri Light" w:cs="Calibri Light" w:hint="eastAsia"/>
                <w:b w:val="0"/>
                <w:bCs w:val="0"/>
                <w:lang w:eastAsia="ja-JP"/>
              </w:rPr>
              <w:t>の選考過程が</w:t>
            </w:r>
            <w:r w:rsidRPr="002964D0">
              <w:rPr>
                <w:rStyle w:val="a8"/>
                <w:rFonts w:ascii="Calibri Light" w:hAnsi="Calibri Light" w:cs="Calibri Light" w:hint="eastAsia"/>
                <w:b w:val="0"/>
                <w:bCs w:val="0"/>
                <w:lang w:eastAsia="ja-JP"/>
              </w:rPr>
              <w:t>、すべて</w:t>
            </w:r>
            <w:r w:rsidR="00B25F3C" w:rsidRPr="002964D0">
              <w:rPr>
                <w:rStyle w:val="a8"/>
                <w:rFonts w:ascii="Calibri Light" w:hAnsi="Calibri Light" w:cs="Calibri Light" w:hint="eastAsia"/>
                <w:b w:val="0"/>
                <w:bCs w:val="0"/>
                <w:lang w:eastAsia="ja-JP"/>
              </w:rPr>
              <w:t>差別的であるわけではないことを明確にすることを提案する。場合によっては、</w:t>
            </w:r>
            <w:r w:rsidR="00255AEC" w:rsidRPr="002964D0">
              <w:rPr>
                <w:rStyle w:val="a8"/>
                <w:rFonts w:ascii="Calibri Light" w:hAnsi="Calibri Light" w:cs="Calibri Light" w:hint="eastAsia"/>
                <w:b w:val="0"/>
                <w:bCs w:val="0"/>
                <w:lang w:eastAsia="ja-JP"/>
              </w:rPr>
              <w:t>他とは区別した処遇</w:t>
            </w:r>
            <w:r w:rsidR="00B25F3C" w:rsidRPr="002964D0">
              <w:rPr>
                <w:rStyle w:val="a8"/>
                <w:rFonts w:ascii="Calibri Light" w:hAnsi="Calibri Light" w:cs="Calibri Light" w:hint="eastAsia"/>
                <w:b w:val="0"/>
                <w:bCs w:val="0"/>
                <w:lang w:eastAsia="ja-JP"/>
              </w:rPr>
              <w:t>が必要なこともある。オーストラリアは、その基準が合理的かつ客観的であり、求められる目的</w:t>
            </w:r>
            <w:r w:rsidR="000E1338" w:rsidRPr="002964D0">
              <w:rPr>
                <w:rStyle w:val="a8"/>
                <w:rFonts w:ascii="Calibri Light" w:hAnsi="Calibri Light" w:cs="Calibri Light" w:hint="eastAsia"/>
                <w:b w:val="0"/>
                <w:bCs w:val="0"/>
                <w:lang w:eastAsia="ja-JP"/>
              </w:rPr>
              <w:t>・</w:t>
            </w:r>
            <w:r w:rsidR="00B25F3C" w:rsidRPr="002964D0">
              <w:rPr>
                <w:rStyle w:val="a8"/>
                <w:rFonts w:ascii="Calibri Light" w:hAnsi="Calibri Light" w:cs="Calibri Light" w:hint="eastAsia"/>
                <w:b w:val="0"/>
                <w:bCs w:val="0"/>
                <w:lang w:eastAsia="ja-JP"/>
              </w:rPr>
              <w:t>措置</w:t>
            </w:r>
            <w:r w:rsidR="000E1338" w:rsidRPr="002964D0">
              <w:rPr>
                <w:rStyle w:val="a8"/>
                <w:rFonts w:ascii="Calibri Light" w:hAnsi="Calibri Light" w:cs="Calibri Light" w:hint="eastAsia"/>
                <w:b w:val="0"/>
                <w:bCs w:val="0"/>
                <w:lang w:eastAsia="ja-JP"/>
              </w:rPr>
              <w:t>・</w:t>
            </w:r>
            <w:r w:rsidR="00B25F3C" w:rsidRPr="002964D0">
              <w:rPr>
                <w:rStyle w:val="a8"/>
                <w:rFonts w:ascii="Calibri Light" w:hAnsi="Calibri Light" w:cs="Calibri Light" w:hint="eastAsia"/>
                <w:b w:val="0"/>
                <w:bCs w:val="0"/>
                <w:lang w:eastAsia="ja-JP"/>
              </w:rPr>
              <w:t>効果との間に明確かつ合理的な</w:t>
            </w:r>
            <w:r w:rsidR="00F640F4" w:rsidRPr="002964D0">
              <w:rPr>
                <w:rStyle w:val="a8"/>
                <w:rFonts w:ascii="Calibri Light" w:hAnsi="Calibri Light" w:cs="Calibri Light" w:hint="eastAsia"/>
                <w:b w:val="0"/>
                <w:bCs w:val="0"/>
                <w:lang w:eastAsia="ja-JP"/>
              </w:rPr>
              <w:t>釣り合いが取れた</w:t>
            </w:r>
            <w:r w:rsidR="00B25F3C" w:rsidRPr="002964D0">
              <w:rPr>
                <w:rStyle w:val="a8"/>
                <w:rFonts w:ascii="Calibri Light" w:hAnsi="Calibri Light" w:cs="Calibri Light" w:hint="eastAsia"/>
                <w:b w:val="0"/>
                <w:bCs w:val="0"/>
                <w:lang w:eastAsia="ja-JP"/>
              </w:rPr>
              <w:t>場合に</w:t>
            </w:r>
            <w:r w:rsidR="00255AEC" w:rsidRPr="002964D0">
              <w:rPr>
                <w:rStyle w:val="a8"/>
                <w:rFonts w:ascii="Calibri Light" w:hAnsi="Calibri Light" w:cs="Calibri Light" w:hint="eastAsia"/>
                <w:b w:val="0"/>
                <w:bCs w:val="0"/>
                <w:lang w:eastAsia="ja-JP"/>
              </w:rPr>
              <w:t>他とは区別した処遇</w:t>
            </w:r>
            <w:r w:rsidR="000E1338" w:rsidRPr="002964D0">
              <w:rPr>
                <w:rStyle w:val="a8"/>
                <w:rFonts w:ascii="Calibri Light" w:hAnsi="Calibri Light" w:cs="Calibri Light" w:hint="eastAsia"/>
                <w:b w:val="0"/>
                <w:bCs w:val="0"/>
                <w:lang w:eastAsia="ja-JP"/>
              </w:rPr>
              <w:t>が</w:t>
            </w:r>
            <w:r w:rsidR="00B25F3C" w:rsidRPr="002964D0">
              <w:rPr>
                <w:rStyle w:val="a8"/>
                <w:rFonts w:ascii="Calibri Light" w:hAnsi="Calibri Light" w:cs="Calibri Light" w:hint="eastAsia"/>
                <w:b w:val="0"/>
                <w:bCs w:val="0"/>
                <w:lang w:eastAsia="ja-JP"/>
              </w:rPr>
              <w:t>許容されると指摘する。</w:t>
            </w:r>
          </w:p>
        </w:tc>
      </w:tr>
      <w:tr w:rsidR="00CA325B" w:rsidRPr="002964D0" w14:paraId="10340657" w14:textId="77777777" w:rsidTr="00770F78">
        <w:tc>
          <w:tcPr>
            <w:tcW w:w="1206" w:type="dxa"/>
          </w:tcPr>
          <w:p w14:paraId="1BE95B49" w14:textId="388E5D82" w:rsidR="003819C9" w:rsidRPr="002964D0" w:rsidRDefault="003819C9" w:rsidP="00956B50">
            <w:pPr>
              <w:pStyle w:val="Web"/>
              <w:tabs>
                <w:tab w:val="left" w:pos="1134"/>
              </w:tabs>
              <w:ind w:right="-45"/>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39</w:t>
            </w:r>
            <w:r w:rsidR="003B4046" w:rsidRPr="002964D0">
              <w:rPr>
                <w:rStyle w:val="a8"/>
                <w:rFonts w:ascii="Calibri Light" w:hAnsi="Calibri Light" w:cs="Calibri Light" w:hint="eastAsia"/>
                <w:b w:val="0"/>
                <w:bCs w:val="0"/>
                <w:lang w:eastAsia="ja-JP"/>
              </w:rPr>
              <w:t>、一般的な意見</w:t>
            </w:r>
          </w:p>
        </w:tc>
        <w:tc>
          <w:tcPr>
            <w:tcW w:w="7811" w:type="dxa"/>
          </w:tcPr>
          <w:p w14:paraId="3BEED841" w14:textId="5DDA92DB" w:rsidR="00DB5D2D" w:rsidRPr="002964D0" w:rsidRDefault="003819C9" w:rsidP="00D80BD1">
            <w:pPr>
              <w:pStyle w:val="Web"/>
              <w:tabs>
                <w:tab w:val="left" w:pos="1134"/>
              </w:tabs>
              <w:ind w:left="720" w:right="-45"/>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w:t>
            </w:r>
            <w:r w:rsidR="00785A3F" w:rsidRPr="002964D0">
              <w:rPr>
                <w:rStyle w:val="a8"/>
                <w:rFonts w:ascii="Calibri Light" w:hAnsi="Calibri Light" w:cs="Calibri Light" w:hint="eastAsia"/>
                <w:b w:val="0"/>
                <w:bCs w:val="0"/>
                <w:lang w:eastAsia="ja-JP"/>
              </w:rPr>
              <w:t>多重の差別や</w:t>
            </w:r>
            <w:r w:rsidR="00785A3F" w:rsidRPr="002964D0">
              <w:rPr>
                <w:rStyle w:val="a8"/>
                <w:rFonts w:ascii="Calibri Light" w:hAnsi="Calibri Light" w:cs="Calibri Light" w:hint="eastAsia"/>
                <w:b w:val="0"/>
                <w:bCs w:val="0"/>
                <w:color w:val="FF0000"/>
                <w:lang w:eastAsia="ja-JP"/>
              </w:rPr>
              <w:t>交差する形態の</w:t>
            </w:r>
            <w:r w:rsidR="00785A3F" w:rsidRPr="002964D0">
              <w:rPr>
                <w:rStyle w:val="a8"/>
                <w:rFonts w:ascii="Calibri Light" w:hAnsi="Calibri Light" w:cs="Calibri Light" w:hint="eastAsia"/>
                <w:b w:val="0"/>
                <w:bCs w:val="0"/>
                <w:lang w:eastAsia="ja-JP"/>
              </w:rPr>
              <w:t>差別、法律上</w:t>
            </w:r>
            <w:r w:rsidR="00A86F96" w:rsidRPr="002964D0">
              <w:rPr>
                <w:rStyle w:val="a8"/>
                <w:rFonts w:ascii="Calibri Light" w:hAnsi="Calibri Light" w:cs="Calibri Light" w:hint="eastAsia"/>
                <w:b w:val="0"/>
                <w:bCs w:val="0"/>
                <w:lang w:eastAsia="ja-JP"/>
              </w:rPr>
              <w:t>・事実上</w:t>
            </w:r>
            <w:r w:rsidR="00785A3F" w:rsidRPr="002964D0">
              <w:rPr>
                <w:rStyle w:val="a8"/>
                <w:rFonts w:ascii="Calibri Light" w:hAnsi="Calibri Light" w:cs="Calibri Light" w:hint="eastAsia"/>
                <w:b w:val="0"/>
                <w:bCs w:val="0"/>
                <w:lang w:eastAsia="ja-JP"/>
              </w:rPr>
              <w:t>の差別が、</w:t>
            </w:r>
            <w:r w:rsidR="00A86F96" w:rsidRPr="002964D0">
              <w:rPr>
                <w:rStyle w:val="a8"/>
                <w:rFonts w:ascii="Calibri Light" w:hAnsi="Calibri Light" w:cs="Calibri Light" w:hint="eastAsia"/>
                <w:b w:val="0"/>
                <w:bCs w:val="0"/>
                <w:lang w:eastAsia="ja-JP"/>
              </w:rPr>
              <w:t>支援サービスの欠如</w:t>
            </w:r>
            <w:r w:rsidR="00AB76C9" w:rsidRPr="002964D0">
              <w:rPr>
                <w:rStyle w:val="a8"/>
                <w:rFonts w:ascii="Calibri Light" w:hAnsi="Calibri Light" w:cs="Calibri Light" w:hint="eastAsia"/>
                <w:b w:val="0"/>
                <w:bCs w:val="0"/>
                <w:lang w:eastAsia="ja-JP"/>
              </w:rPr>
              <w:t>というかたちで地域</w:t>
            </w:r>
            <w:r w:rsidR="00785A3F" w:rsidRPr="002964D0">
              <w:rPr>
                <w:rStyle w:val="a8"/>
                <w:rFonts w:ascii="Calibri Light" w:hAnsi="Calibri Light" w:cs="Calibri Light" w:hint="eastAsia"/>
                <w:b w:val="0"/>
                <w:bCs w:val="0"/>
                <w:lang w:eastAsia="ja-JP"/>
              </w:rPr>
              <w:t>で</w:t>
            </w:r>
            <w:r w:rsidR="00AB76C9" w:rsidRPr="002964D0">
              <w:rPr>
                <w:rStyle w:val="a8"/>
                <w:rFonts w:ascii="Calibri Light" w:hAnsi="Calibri Light" w:cs="Calibri Light" w:hint="eastAsia"/>
                <w:b w:val="0"/>
                <w:bCs w:val="0"/>
                <w:lang w:eastAsia="ja-JP"/>
              </w:rPr>
              <w:t>起きるかもしれない</w:t>
            </w:r>
            <w:r w:rsidR="00B36571" w:rsidRPr="002964D0">
              <w:rPr>
                <w:rStyle w:val="a8"/>
                <w:rFonts w:ascii="Calibri Light" w:hAnsi="Calibri Light" w:cs="Calibri Light" w:hint="eastAsia"/>
                <w:b w:val="0"/>
                <w:bCs w:val="0"/>
                <w:lang w:eastAsia="ja-JP"/>
              </w:rPr>
              <w:t>…</w:t>
            </w:r>
            <w:r w:rsidR="00785A3F" w:rsidRPr="002964D0">
              <w:rPr>
                <w:rStyle w:val="a8"/>
                <w:rFonts w:ascii="Calibri Light" w:hAnsi="Calibri Light" w:cs="Calibri Light" w:hint="eastAsia"/>
                <w:b w:val="0"/>
                <w:bCs w:val="0"/>
                <w:lang w:eastAsia="ja-JP"/>
              </w:rPr>
              <w:t>。</w:t>
            </w:r>
          </w:p>
          <w:p w14:paraId="35985D4B" w14:textId="77777777" w:rsidR="00B36571" w:rsidRPr="002964D0" w:rsidRDefault="00B36571" w:rsidP="00B36571">
            <w:pPr>
              <w:pStyle w:val="Web"/>
              <w:tabs>
                <w:tab w:val="left" w:pos="1134"/>
              </w:tabs>
              <w:ind w:right="-45"/>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理由：</w:t>
            </w:r>
          </w:p>
          <w:p w14:paraId="12D1E5DE" w14:textId="403B793D" w:rsidR="00B36571" w:rsidRPr="002964D0" w:rsidRDefault="00B36571" w:rsidP="00FD6AE5">
            <w:pPr>
              <w:pStyle w:val="Web"/>
              <w:tabs>
                <w:tab w:val="left" w:pos="1134"/>
              </w:tabs>
              <w:ind w:right="-45" w:firstLineChars="100" w:firstLine="240"/>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オーストラリアが立法府</w:t>
            </w:r>
            <w:r w:rsidR="00D80BD1" w:rsidRPr="002964D0">
              <w:rPr>
                <w:rStyle w:val="a8"/>
                <w:rFonts w:ascii="Calibri Light" w:hAnsi="Calibri Light" w:cs="Calibri Light" w:hint="eastAsia"/>
                <w:b w:val="0"/>
                <w:bCs w:val="0"/>
                <w:lang w:eastAsia="ja-JP"/>
              </w:rPr>
              <w:t>で</w:t>
            </w:r>
            <w:r w:rsidR="00B77BAA" w:rsidRPr="002964D0">
              <w:rPr>
                <w:rStyle w:val="a8"/>
                <w:rFonts w:ascii="Calibri Light" w:hAnsi="Calibri Light" w:cs="Calibri Light" w:hint="eastAsia"/>
                <w:b w:val="0"/>
                <w:bCs w:val="0"/>
                <w:lang w:eastAsia="ja-JP"/>
              </w:rPr>
              <w:t>長年使</w:t>
            </w:r>
            <w:r w:rsidR="00255AEC" w:rsidRPr="002964D0">
              <w:rPr>
                <w:rStyle w:val="a8"/>
                <w:rFonts w:ascii="Calibri Light" w:hAnsi="Calibri Light" w:cs="Calibri Light" w:hint="eastAsia"/>
                <w:b w:val="0"/>
                <w:bCs w:val="0"/>
                <w:lang w:eastAsia="ja-JP"/>
              </w:rPr>
              <w:t>って</w:t>
            </w:r>
            <w:r w:rsidR="00BC2E3B" w:rsidRPr="002964D0">
              <w:rPr>
                <w:rStyle w:val="a8"/>
                <w:rFonts w:ascii="Calibri Light" w:hAnsi="Calibri Light" w:cs="Calibri Light" w:hint="eastAsia"/>
                <w:b w:val="0"/>
                <w:bCs w:val="0"/>
                <w:lang w:eastAsia="ja-JP"/>
              </w:rPr>
              <w:t>いる</w:t>
            </w:r>
            <w:r w:rsidRPr="002964D0">
              <w:rPr>
                <w:rStyle w:val="a8"/>
                <w:rFonts w:ascii="Calibri Light" w:hAnsi="Calibri Light" w:cs="Calibri Light" w:hint="eastAsia"/>
                <w:b w:val="0"/>
                <w:bCs w:val="0"/>
                <w:lang w:eastAsia="ja-JP"/>
              </w:rPr>
              <w:t>、国際的に認知されているフレーズは、「複数かつ交差する差別の形態」である。その</w:t>
            </w:r>
            <w:r w:rsidR="001979F5" w:rsidRPr="002964D0">
              <w:rPr>
                <w:rStyle w:val="a8"/>
                <w:rFonts w:ascii="Calibri Light" w:hAnsi="Calibri Light" w:cs="Calibri Light" w:hint="eastAsia"/>
                <w:b w:val="0"/>
                <w:bCs w:val="0"/>
                <w:lang w:eastAsia="ja-JP"/>
              </w:rPr>
              <w:t>ほう</w:t>
            </w:r>
            <w:r w:rsidRPr="002964D0">
              <w:rPr>
                <w:rStyle w:val="a8"/>
                <w:rFonts w:ascii="Calibri Light" w:hAnsi="Calibri Light" w:cs="Calibri Light" w:hint="eastAsia"/>
                <w:b w:val="0"/>
                <w:bCs w:val="0"/>
                <w:lang w:eastAsia="ja-JP"/>
              </w:rPr>
              <w:t>が、異なる差別の形態の</w:t>
            </w:r>
            <w:r w:rsidR="00111A41" w:rsidRPr="002964D0">
              <w:rPr>
                <w:rStyle w:val="a8"/>
                <w:rFonts w:ascii="Calibri Light" w:hAnsi="Calibri Light" w:cs="Calibri Light" w:hint="eastAsia"/>
                <w:b w:val="0"/>
                <w:bCs w:val="0"/>
                <w:lang w:eastAsia="ja-JP"/>
              </w:rPr>
              <w:t>複雑な</w:t>
            </w:r>
            <w:r w:rsidRPr="002964D0">
              <w:rPr>
                <w:rStyle w:val="a8"/>
                <w:rFonts w:ascii="Calibri Light" w:hAnsi="Calibri Light" w:cs="Calibri Light" w:hint="eastAsia"/>
                <w:b w:val="0"/>
                <w:bCs w:val="0"/>
                <w:lang w:eastAsia="ja-JP"/>
              </w:rPr>
              <w:t>関係、二重、三重、またはそれ以上の差別につながることをよりよく反映している。</w:t>
            </w:r>
          </w:p>
          <w:p w14:paraId="196C430D" w14:textId="77777777" w:rsidR="00B36571" w:rsidRPr="002964D0" w:rsidRDefault="00B36571" w:rsidP="00B36571">
            <w:pPr>
              <w:pStyle w:val="Web"/>
              <w:tabs>
                <w:tab w:val="left" w:pos="1134"/>
              </w:tabs>
              <w:ind w:right="-45"/>
              <w:rPr>
                <w:rStyle w:val="a8"/>
                <w:rFonts w:ascii="Calibri Light" w:hAnsi="Calibri Light" w:cs="Calibri Light"/>
                <w:b w:val="0"/>
                <w:bCs w:val="0"/>
                <w:lang w:eastAsia="ja-JP"/>
              </w:rPr>
            </w:pPr>
          </w:p>
          <w:p w14:paraId="625FCC78" w14:textId="24FED51B" w:rsidR="00DB5D2D" w:rsidRPr="002964D0" w:rsidRDefault="00B36571" w:rsidP="002964D0">
            <w:pPr>
              <w:pStyle w:val="Web"/>
              <w:tabs>
                <w:tab w:val="left" w:pos="1134"/>
              </w:tabs>
              <w:ind w:right="-45" w:firstLineChars="100" w:firstLine="240"/>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一般的</w:t>
            </w:r>
            <w:r w:rsidR="00395024" w:rsidRPr="002964D0">
              <w:rPr>
                <w:rStyle w:val="a8"/>
                <w:rFonts w:ascii="Calibri Light" w:hAnsi="Calibri Light" w:cs="Calibri Light" w:hint="eastAsia"/>
                <w:b w:val="0"/>
                <w:bCs w:val="0"/>
                <w:lang w:eastAsia="ja-JP"/>
              </w:rPr>
              <w:t>な</w:t>
            </w:r>
            <w:r w:rsidR="00D905B9" w:rsidRPr="002964D0">
              <w:rPr>
                <w:rStyle w:val="a8"/>
                <w:rFonts w:ascii="Calibri Light" w:hAnsi="Calibri Light" w:cs="Calibri Light" w:hint="eastAsia"/>
                <w:b w:val="0"/>
                <w:bCs w:val="0"/>
                <w:lang w:eastAsia="ja-JP"/>
              </w:rPr>
              <w:t>意見</w:t>
            </w:r>
            <w:r w:rsidR="00395024" w:rsidRPr="002964D0">
              <w:rPr>
                <w:rStyle w:val="a8"/>
                <w:rFonts w:ascii="Calibri Light" w:hAnsi="Calibri Light" w:cs="Calibri Light" w:hint="eastAsia"/>
                <w:b w:val="0"/>
                <w:bCs w:val="0"/>
                <w:lang w:eastAsia="ja-JP"/>
              </w:rPr>
              <w:t>として</w:t>
            </w:r>
            <w:r w:rsidRPr="002964D0">
              <w:rPr>
                <w:rStyle w:val="a8"/>
                <w:rFonts w:ascii="Calibri Light" w:hAnsi="Calibri Light" w:cs="Calibri Light" w:hint="eastAsia"/>
                <w:b w:val="0"/>
                <w:bCs w:val="0"/>
                <w:lang w:eastAsia="ja-JP"/>
              </w:rPr>
              <w:t>、</w:t>
            </w:r>
            <w:r w:rsidR="00514C17" w:rsidRPr="002964D0">
              <w:rPr>
                <w:rStyle w:val="a8"/>
                <w:rFonts w:ascii="Calibri Light" w:hAnsi="Calibri Light" w:cs="Calibri Light" w:hint="eastAsia"/>
                <w:b w:val="0"/>
                <w:bCs w:val="0"/>
                <w:lang w:eastAsia="ja-JP"/>
              </w:rPr>
              <w:t>すべて</w:t>
            </w:r>
            <w:r w:rsidR="00D905B9" w:rsidRPr="002964D0">
              <w:rPr>
                <w:rStyle w:val="a8"/>
                <w:rFonts w:ascii="Calibri Light" w:hAnsi="Calibri Light" w:cs="Calibri Light" w:hint="eastAsia"/>
                <w:b w:val="0"/>
                <w:bCs w:val="0"/>
                <w:lang w:eastAsia="ja-JP"/>
              </w:rPr>
              <w:t>「多重差別」</w:t>
            </w:r>
            <w:r w:rsidRPr="002964D0">
              <w:rPr>
                <w:rStyle w:val="a8"/>
                <w:rFonts w:ascii="Calibri Light" w:hAnsi="Calibri Light" w:cs="Calibri Light" w:hint="eastAsia"/>
                <w:b w:val="0"/>
                <w:bCs w:val="0"/>
                <w:lang w:eastAsia="ja-JP"/>
              </w:rPr>
              <w:t>が使用されている</w:t>
            </w:r>
            <w:r w:rsidR="000E047D" w:rsidRPr="002964D0">
              <w:rPr>
                <w:rStyle w:val="a8"/>
                <w:rFonts w:ascii="Calibri Light" w:hAnsi="Calibri Light" w:cs="Calibri Light" w:hint="eastAsia"/>
                <w:b w:val="0"/>
                <w:bCs w:val="0"/>
                <w:lang w:eastAsia="ja-JP"/>
              </w:rPr>
              <w:t>カ所では</w:t>
            </w:r>
            <w:r w:rsidR="00514C17" w:rsidRPr="002964D0">
              <w:rPr>
                <w:rStyle w:val="a8"/>
                <w:rFonts w:ascii="Calibri Light" w:hAnsi="Calibri Light" w:cs="Calibri Light" w:hint="eastAsia"/>
                <w:b w:val="0"/>
                <w:bCs w:val="0"/>
                <w:lang w:eastAsia="ja-JP"/>
              </w:rPr>
              <w:t>、</w:t>
            </w:r>
            <w:r w:rsidR="00180E0F" w:rsidRPr="002964D0">
              <w:rPr>
                <w:rStyle w:val="a8"/>
                <w:rFonts w:ascii="Calibri Light" w:hAnsi="Calibri Light" w:cs="Calibri Light" w:hint="eastAsia"/>
                <w:b w:val="0"/>
                <w:bCs w:val="0"/>
                <w:lang w:eastAsia="ja-JP"/>
              </w:rPr>
              <w:t>我々</w:t>
            </w:r>
            <w:r w:rsidRPr="002964D0">
              <w:rPr>
                <w:rStyle w:val="a8"/>
                <w:rFonts w:ascii="Calibri Light" w:hAnsi="Calibri Light" w:cs="Calibri Light" w:hint="eastAsia"/>
                <w:b w:val="0"/>
                <w:bCs w:val="0"/>
                <w:lang w:eastAsia="ja-JP"/>
              </w:rPr>
              <w:t>は</w:t>
            </w:r>
            <w:r w:rsidR="00514C17" w:rsidRPr="002964D0">
              <w:rPr>
                <w:rStyle w:val="a8"/>
                <w:rFonts w:ascii="Calibri Light" w:hAnsi="Calibri Light" w:cs="Calibri Light" w:hint="eastAsia"/>
                <w:b w:val="0"/>
                <w:bCs w:val="0"/>
                <w:lang w:eastAsia="ja-JP"/>
              </w:rPr>
              <w:t>「複数かつ交差する差別の形態」</w:t>
            </w:r>
            <w:r w:rsidR="000E047D" w:rsidRPr="002964D0">
              <w:rPr>
                <w:rStyle w:val="a8"/>
                <w:rFonts w:ascii="Calibri Light" w:hAnsi="Calibri Light" w:cs="Calibri Light" w:hint="eastAsia"/>
                <w:b w:val="0"/>
                <w:bCs w:val="0"/>
                <w:lang w:eastAsia="ja-JP"/>
              </w:rPr>
              <w:t>とすること</w:t>
            </w:r>
            <w:r w:rsidRPr="002964D0">
              <w:rPr>
                <w:rStyle w:val="a8"/>
                <w:rFonts w:ascii="Calibri Light" w:hAnsi="Calibri Light" w:cs="Calibri Light" w:hint="eastAsia"/>
                <w:b w:val="0"/>
                <w:bCs w:val="0"/>
                <w:lang w:eastAsia="ja-JP"/>
              </w:rPr>
              <w:t>を希望</w:t>
            </w:r>
            <w:r w:rsidR="00514C17" w:rsidRPr="002964D0">
              <w:rPr>
                <w:rStyle w:val="a8"/>
                <w:rFonts w:ascii="Calibri Light" w:hAnsi="Calibri Light" w:cs="Calibri Light" w:hint="eastAsia"/>
                <w:b w:val="0"/>
                <w:bCs w:val="0"/>
                <w:lang w:eastAsia="ja-JP"/>
              </w:rPr>
              <w:t>する</w:t>
            </w:r>
            <w:r w:rsidRPr="002964D0">
              <w:rPr>
                <w:rStyle w:val="a8"/>
                <w:rFonts w:ascii="Calibri Light" w:hAnsi="Calibri Light" w:cs="Calibri Light" w:hint="eastAsia"/>
                <w:b w:val="0"/>
                <w:bCs w:val="0"/>
                <w:lang w:eastAsia="ja-JP"/>
              </w:rPr>
              <w:t>。</w:t>
            </w:r>
          </w:p>
        </w:tc>
      </w:tr>
      <w:tr w:rsidR="00E5205E" w:rsidRPr="002964D0" w14:paraId="3ED8F850" w14:textId="77777777" w:rsidTr="00770F78">
        <w:tc>
          <w:tcPr>
            <w:tcW w:w="1206" w:type="dxa"/>
          </w:tcPr>
          <w:p w14:paraId="29F39B58" w14:textId="5F422D3F" w:rsidR="003819C9" w:rsidRPr="002964D0" w:rsidRDefault="003819C9" w:rsidP="00956B50">
            <w:pPr>
              <w:pStyle w:val="Web"/>
              <w:tabs>
                <w:tab w:val="left" w:pos="1134"/>
              </w:tabs>
              <w:ind w:right="-45"/>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50</w:t>
            </w:r>
            <w:r w:rsidR="00191C7B" w:rsidRPr="002964D0">
              <w:rPr>
                <w:rStyle w:val="a8"/>
                <w:rFonts w:ascii="Calibri Light" w:hAnsi="Calibri Light" w:cs="Calibri Light" w:hint="eastAsia"/>
                <w:b w:val="0"/>
                <w:bCs w:val="0"/>
                <w:lang w:eastAsia="ja-JP"/>
              </w:rPr>
              <w:t>、一般的な意見</w:t>
            </w:r>
          </w:p>
        </w:tc>
        <w:tc>
          <w:tcPr>
            <w:tcW w:w="7811" w:type="dxa"/>
          </w:tcPr>
          <w:p w14:paraId="019B5358" w14:textId="1E6E181B" w:rsidR="006433F0" w:rsidRPr="002964D0" w:rsidRDefault="00180E0F" w:rsidP="002964D0">
            <w:pPr>
              <w:pStyle w:val="Web"/>
              <w:tabs>
                <w:tab w:val="left" w:pos="1134"/>
              </w:tabs>
              <w:ind w:leftChars="159" w:left="382" w:right="-45" w:firstLineChars="100" w:firstLine="240"/>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我々</w:t>
            </w:r>
            <w:r w:rsidR="00510B18" w:rsidRPr="002964D0">
              <w:rPr>
                <w:rStyle w:val="a8"/>
                <w:rFonts w:ascii="Calibri Light" w:hAnsi="Calibri Light" w:cs="Calibri Light" w:hint="eastAsia"/>
                <w:b w:val="0"/>
                <w:bCs w:val="0"/>
                <w:lang w:eastAsia="ja-JP"/>
              </w:rPr>
              <w:t>は、障害のある子どもに関する節</w:t>
            </w:r>
            <w:r w:rsidR="002028CD" w:rsidRPr="002964D0">
              <w:rPr>
                <w:rStyle w:val="a8"/>
                <w:rFonts w:ascii="Calibri Light" w:hAnsi="Calibri Light" w:cs="Calibri Light" w:hint="eastAsia"/>
                <w:b w:val="0"/>
                <w:bCs w:val="0"/>
                <w:lang w:eastAsia="ja-JP"/>
              </w:rPr>
              <w:t>の次に</w:t>
            </w:r>
            <w:r w:rsidR="00510B18" w:rsidRPr="002964D0">
              <w:rPr>
                <w:rStyle w:val="a8"/>
                <w:rFonts w:ascii="Calibri Light" w:hAnsi="Calibri Light" w:cs="Calibri Light" w:hint="eastAsia"/>
                <w:b w:val="0"/>
                <w:bCs w:val="0"/>
                <w:lang w:eastAsia="ja-JP"/>
              </w:rPr>
              <w:t>、障害のある高齢者に関する節を追加することを提案する。</w:t>
            </w:r>
            <w:r w:rsidR="002028CD" w:rsidRPr="002964D0">
              <w:rPr>
                <w:rStyle w:val="a8"/>
                <w:rFonts w:ascii="Calibri Light" w:hAnsi="Calibri Light" w:cs="Calibri Light" w:hint="eastAsia"/>
                <w:b w:val="0"/>
                <w:bCs w:val="0"/>
                <w:lang w:eastAsia="ja-JP"/>
              </w:rPr>
              <w:t>高齢者もガイドラインに関係する。</w:t>
            </w:r>
          </w:p>
        </w:tc>
      </w:tr>
      <w:tr w:rsidR="00720FB2" w:rsidRPr="002964D0" w14:paraId="77F7CA69" w14:textId="77777777" w:rsidTr="00770F78">
        <w:tc>
          <w:tcPr>
            <w:tcW w:w="1206" w:type="dxa"/>
          </w:tcPr>
          <w:p w14:paraId="3DCADBB0" w14:textId="009F9436" w:rsidR="00720FB2" w:rsidRPr="002964D0" w:rsidRDefault="009D105A" w:rsidP="00956B50">
            <w:pPr>
              <w:pStyle w:val="Web"/>
              <w:tabs>
                <w:tab w:val="left" w:pos="1134"/>
              </w:tabs>
              <w:ind w:right="-45"/>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40</w:t>
            </w:r>
            <w:r w:rsidRPr="002964D0">
              <w:rPr>
                <w:rStyle w:val="a8"/>
                <w:rFonts w:ascii="Calibri Light" w:hAnsi="Calibri Light" w:cs="Calibri Light" w:hint="eastAsia"/>
                <w:b w:val="0"/>
                <w:bCs w:val="0"/>
                <w:lang w:eastAsia="ja-JP"/>
              </w:rPr>
              <w:t>、一般的な意見</w:t>
            </w:r>
          </w:p>
        </w:tc>
        <w:tc>
          <w:tcPr>
            <w:tcW w:w="7811" w:type="dxa"/>
          </w:tcPr>
          <w:p w14:paraId="0D972825" w14:textId="62382F73" w:rsidR="008B3D8E" w:rsidRPr="002964D0" w:rsidRDefault="006E6B38" w:rsidP="00641DDD">
            <w:pPr>
              <w:pStyle w:val="Web"/>
              <w:tabs>
                <w:tab w:val="left" w:pos="1134"/>
              </w:tabs>
              <w:ind w:leftChars="159" w:left="382" w:right="-45" w:firstLineChars="100" w:firstLine="240"/>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締約国は、障害のある女性及び</w:t>
            </w:r>
            <w:r w:rsidR="002028CD" w:rsidRPr="002964D0">
              <w:rPr>
                <w:rStyle w:val="a8"/>
                <w:rFonts w:ascii="Calibri Light" w:hAnsi="Calibri Light" w:cs="Calibri Light" w:hint="eastAsia"/>
                <w:b w:val="0"/>
                <w:bCs w:val="0"/>
                <w:lang w:eastAsia="ja-JP"/>
              </w:rPr>
              <w:t>少女</w:t>
            </w:r>
            <w:r w:rsidR="008C5D40" w:rsidRPr="002964D0">
              <w:rPr>
                <w:rStyle w:val="a8"/>
                <w:rFonts w:ascii="Calibri Light" w:hAnsi="Calibri Light" w:cs="Calibri Light" w:hint="eastAsia"/>
                <w:b w:val="0"/>
                <w:bCs w:val="0"/>
                <w:lang w:eastAsia="ja-JP"/>
              </w:rPr>
              <w:t>は</w:t>
            </w:r>
            <w:r w:rsidRPr="002964D0">
              <w:rPr>
                <w:rStyle w:val="a8"/>
                <w:rFonts w:ascii="Calibri Light" w:hAnsi="Calibri Light" w:cs="Calibri Light" w:hint="eastAsia"/>
                <w:b w:val="0"/>
                <w:bCs w:val="0"/>
                <w:lang w:eastAsia="ja-JP"/>
              </w:rPr>
              <w:t>、</w:t>
            </w:r>
            <w:r w:rsidR="00F51363" w:rsidRPr="002964D0">
              <w:rPr>
                <w:rStyle w:val="a8"/>
                <w:rFonts w:ascii="Calibri Light" w:hAnsi="Calibri Light" w:cs="Calibri Light" w:hint="eastAsia"/>
                <w:b w:val="0"/>
                <w:bCs w:val="0"/>
                <w:lang w:eastAsia="ja-JP"/>
              </w:rPr>
              <w:t>多重</w:t>
            </w:r>
            <w:r w:rsidR="00037D5E" w:rsidRPr="002964D0">
              <w:rPr>
                <w:rStyle w:val="a8"/>
                <w:rFonts w:ascii="Calibri Light" w:hAnsi="Calibri Light" w:cs="Calibri Light" w:hint="eastAsia"/>
                <w:b w:val="0"/>
                <w:bCs w:val="0"/>
                <w:color w:val="FF0000"/>
                <w:lang w:eastAsia="ja-JP"/>
              </w:rPr>
              <w:t>で</w:t>
            </w:r>
            <w:r w:rsidRPr="002964D0">
              <w:rPr>
                <w:rStyle w:val="a8"/>
                <w:rFonts w:ascii="Calibri Light" w:hAnsi="Calibri Light" w:cs="Calibri Light" w:hint="eastAsia"/>
                <w:b w:val="0"/>
                <w:bCs w:val="0"/>
                <w:color w:val="FF0000"/>
                <w:lang w:eastAsia="ja-JP"/>
              </w:rPr>
              <w:t>交差する形態の差別</w:t>
            </w:r>
            <w:r w:rsidR="00F51363" w:rsidRPr="002964D0">
              <w:rPr>
                <w:rStyle w:val="a8"/>
                <w:rFonts w:ascii="Calibri Light" w:hAnsi="Calibri Light" w:cs="Calibri Light" w:hint="eastAsia"/>
                <w:b w:val="0"/>
                <w:bCs w:val="0"/>
                <w:lang w:eastAsia="ja-JP"/>
              </w:rPr>
              <w:t>(</w:t>
            </w:r>
            <w:r w:rsidR="00F51363" w:rsidRPr="002964D0">
              <w:rPr>
                <w:rStyle w:val="a8"/>
                <w:rFonts w:ascii="Calibri Light" w:hAnsi="Calibri Light" w:cs="Calibri Light" w:hint="eastAsia"/>
                <w:b w:val="0"/>
                <w:bCs w:val="0"/>
                <w:lang w:eastAsia="ja-JP"/>
              </w:rPr>
              <w:t>ジェンダー</w:t>
            </w:r>
            <w:r w:rsidR="00037D5E" w:rsidRPr="002964D0">
              <w:rPr>
                <w:rStyle w:val="a8"/>
                <w:rFonts w:ascii="Calibri Light" w:hAnsi="Calibri Light" w:cs="Calibri Light" w:hint="eastAsia"/>
                <w:b w:val="0"/>
                <w:bCs w:val="0"/>
                <w:lang w:eastAsia="ja-JP"/>
              </w:rPr>
              <w:t>と</w:t>
            </w:r>
            <w:r w:rsidR="00F51363" w:rsidRPr="002964D0">
              <w:rPr>
                <w:rStyle w:val="a8"/>
                <w:rFonts w:ascii="Calibri Light" w:hAnsi="Calibri Light" w:cs="Calibri Light" w:hint="eastAsia"/>
                <w:b w:val="0"/>
                <w:bCs w:val="0"/>
                <w:lang w:eastAsia="ja-JP"/>
              </w:rPr>
              <w:t>障害を理由とする差別</w:t>
            </w:r>
            <w:r w:rsidR="00F51363" w:rsidRPr="002964D0">
              <w:rPr>
                <w:rStyle w:val="a8"/>
                <w:rFonts w:ascii="Calibri Light" w:hAnsi="Calibri Light" w:cs="Calibri Light" w:hint="eastAsia"/>
                <w:b w:val="0"/>
                <w:bCs w:val="0"/>
                <w:color w:val="FF0000"/>
                <w:lang w:eastAsia="ja-JP"/>
              </w:rPr>
              <w:t>など</w:t>
            </w:r>
            <w:r w:rsidR="00F51363" w:rsidRPr="002964D0">
              <w:rPr>
                <w:rStyle w:val="a8"/>
                <w:rFonts w:ascii="Calibri Light" w:hAnsi="Calibri Light" w:cs="Calibri Light" w:hint="eastAsia"/>
                <w:b w:val="0"/>
                <w:bCs w:val="0"/>
                <w:lang w:eastAsia="ja-JP"/>
              </w:rPr>
              <w:t>)</w:t>
            </w:r>
            <w:r w:rsidRPr="002964D0">
              <w:rPr>
                <w:rStyle w:val="a8"/>
                <w:rFonts w:ascii="Calibri Light" w:hAnsi="Calibri Light" w:cs="Calibri Light" w:hint="eastAsia"/>
                <w:b w:val="0"/>
                <w:bCs w:val="0"/>
                <w:lang w:eastAsia="ja-JP"/>
              </w:rPr>
              <w:t>の対象であり、</w:t>
            </w:r>
            <w:r w:rsidR="008C5D40" w:rsidRPr="002964D0">
              <w:rPr>
                <w:rStyle w:val="a8"/>
                <w:rFonts w:ascii="Calibri Light" w:hAnsi="Calibri Light" w:cs="Calibri Light" w:hint="eastAsia"/>
                <w:b w:val="0"/>
                <w:bCs w:val="0"/>
                <w:lang w:eastAsia="ja-JP"/>
              </w:rPr>
              <w:t>均一な特性の</w:t>
            </w:r>
            <w:r w:rsidRPr="002964D0">
              <w:rPr>
                <w:rStyle w:val="a8"/>
                <w:rFonts w:ascii="Calibri Light" w:hAnsi="Calibri Light" w:cs="Calibri Light" w:hint="eastAsia"/>
                <w:b w:val="0"/>
                <w:bCs w:val="0"/>
                <w:lang w:eastAsia="ja-JP"/>
              </w:rPr>
              <w:t>集団ではないことを認識すべきである。障害</w:t>
            </w:r>
            <w:r w:rsidR="007B255D" w:rsidRPr="002964D0">
              <w:rPr>
                <w:rStyle w:val="a8"/>
                <w:rFonts w:ascii="Calibri Light" w:hAnsi="Calibri Light" w:cs="Calibri Light" w:hint="eastAsia"/>
                <w:b w:val="0"/>
                <w:bCs w:val="0"/>
                <w:lang w:eastAsia="ja-JP"/>
              </w:rPr>
              <w:t>のある</w:t>
            </w:r>
            <w:r w:rsidRPr="002964D0">
              <w:rPr>
                <w:rStyle w:val="a8"/>
                <w:rFonts w:ascii="Calibri Light" w:hAnsi="Calibri Light" w:cs="Calibri Light" w:hint="eastAsia"/>
                <w:b w:val="0"/>
                <w:bCs w:val="0"/>
                <w:lang w:eastAsia="ja-JP"/>
              </w:rPr>
              <w:t>女性および</w:t>
            </w:r>
            <w:r w:rsidR="002028CD" w:rsidRPr="002964D0">
              <w:rPr>
                <w:rStyle w:val="a8"/>
                <w:rFonts w:ascii="Calibri Light" w:hAnsi="Calibri Light" w:cs="Calibri Light" w:hint="eastAsia"/>
                <w:b w:val="0"/>
                <w:bCs w:val="0"/>
                <w:lang w:eastAsia="ja-JP"/>
              </w:rPr>
              <w:t>少女</w:t>
            </w:r>
            <w:r w:rsidRPr="002964D0">
              <w:rPr>
                <w:rStyle w:val="a8"/>
                <w:rFonts w:ascii="Calibri Light" w:hAnsi="Calibri Light" w:cs="Calibri Light" w:hint="eastAsia"/>
                <w:b w:val="0"/>
                <w:bCs w:val="0"/>
                <w:lang w:eastAsia="ja-JP"/>
              </w:rPr>
              <w:t>は、他の</w:t>
            </w:r>
            <w:r w:rsidR="00D83EF9" w:rsidRPr="002964D0">
              <w:rPr>
                <w:rStyle w:val="a8"/>
                <w:rFonts w:ascii="Calibri Light" w:hAnsi="Calibri Light" w:cs="Calibri Light" w:hint="eastAsia"/>
                <w:b w:val="0"/>
                <w:bCs w:val="0"/>
                <w:lang w:eastAsia="ja-JP"/>
              </w:rPr>
              <w:t>者と</w:t>
            </w:r>
            <w:r w:rsidRPr="002964D0">
              <w:rPr>
                <w:rStyle w:val="a8"/>
                <w:rFonts w:ascii="Calibri Light" w:hAnsi="Calibri Light" w:cs="Calibri Light" w:hint="eastAsia"/>
                <w:b w:val="0"/>
                <w:bCs w:val="0"/>
                <w:lang w:eastAsia="ja-JP"/>
              </w:rPr>
              <w:t>比して</w:t>
            </w:r>
            <w:r w:rsidRPr="002964D0">
              <w:rPr>
                <w:rStyle w:val="a8"/>
                <w:rFonts w:ascii="Calibri Light" w:hAnsi="Calibri Light" w:cs="Calibri Light" w:hint="eastAsia"/>
                <w:b w:val="0"/>
                <w:bCs w:val="0"/>
                <w:color w:val="FF0000"/>
                <w:lang w:eastAsia="ja-JP"/>
              </w:rPr>
              <w:t>、あらゆる形態の</w:t>
            </w:r>
            <w:r w:rsidRPr="002964D0">
              <w:rPr>
                <w:rStyle w:val="a8"/>
                <w:rFonts w:ascii="Calibri Light" w:hAnsi="Calibri Light" w:cs="Calibri Light" w:hint="eastAsia"/>
                <w:b w:val="0"/>
                <w:bCs w:val="0"/>
                <w:lang w:eastAsia="ja-JP"/>
              </w:rPr>
              <w:t>暴力、搾取および虐待</w:t>
            </w:r>
            <w:r w:rsidR="00D83EF9" w:rsidRPr="002964D0">
              <w:rPr>
                <w:rStyle w:val="a8"/>
                <w:rFonts w:ascii="Calibri Light" w:hAnsi="Calibri Light" w:cs="Calibri Light" w:hint="eastAsia"/>
                <w:b w:val="0"/>
                <w:bCs w:val="0"/>
                <w:lang w:eastAsia="ja-JP"/>
              </w:rPr>
              <w:t>に遭う</w:t>
            </w:r>
            <w:r w:rsidRPr="002964D0">
              <w:rPr>
                <w:rStyle w:val="a8"/>
                <w:rFonts w:ascii="Calibri Light" w:hAnsi="Calibri Light" w:cs="Calibri Light" w:hint="eastAsia"/>
                <w:b w:val="0"/>
                <w:bCs w:val="0"/>
                <w:lang w:eastAsia="ja-JP"/>
              </w:rPr>
              <w:t>リスクが</w:t>
            </w:r>
            <w:r w:rsidRPr="002964D0">
              <w:rPr>
                <w:rStyle w:val="a8"/>
                <w:rFonts w:ascii="Calibri Light" w:hAnsi="Calibri Light" w:cs="Calibri Light" w:hint="eastAsia"/>
                <w:b w:val="0"/>
                <w:bCs w:val="0"/>
                <w:color w:val="FF0000"/>
                <w:lang w:eastAsia="ja-JP"/>
              </w:rPr>
              <w:t>容認できないほど</w:t>
            </w:r>
            <w:r w:rsidRPr="002964D0">
              <w:rPr>
                <w:rStyle w:val="a8"/>
                <w:rFonts w:ascii="Calibri Light" w:hAnsi="Calibri Light" w:cs="Calibri Light" w:hint="eastAsia"/>
                <w:b w:val="0"/>
                <w:bCs w:val="0"/>
                <w:lang w:eastAsia="ja-JP"/>
              </w:rPr>
              <w:t>高ま</w:t>
            </w:r>
            <w:r w:rsidR="00D83EF9" w:rsidRPr="002964D0">
              <w:rPr>
                <w:rStyle w:val="a8"/>
                <w:rFonts w:ascii="Calibri Light" w:hAnsi="Calibri Light" w:cs="Calibri Light" w:hint="eastAsia"/>
                <w:b w:val="0"/>
                <w:bCs w:val="0"/>
                <w:lang w:eastAsia="ja-JP"/>
              </w:rPr>
              <w:t>る。また彼女たちは、</w:t>
            </w:r>
            <w:r w:rsidRPr="002964D0">
              <w:rPr>
                <w:rStyle w:val="a8"/>
                <w:rFonts w:ascii="Calibri Light" w:hAnsi="Calibri Light" w:cs="Calibri Light" w:hint="eastAsia"/>
                <w:b w:val="0"/>
                <w:bCs w:val="0"/>
                <w:lang w:eastAsia="ja-JP"/>
              </w:rPr>
              <w:t>施設収容中に性的およびジェンダーに基づく暴力</w:t>
            </w:r>
            <w:r w:rsidR="00D83EF9" w:rsidRPr="002964D0">
              <w:rPr>
                <w:rStyle w:val="a8"/>
                <w:rFonts w:ascii="Calibri Light" w:hAnsi="Calibri Light" w:cs="Calibri Light" w:hint="eastAsia"/>
                <w:b w:val="0"/>
                <w:bCs w:val="0"/>
                <w:lang w:eastAsia="ja-JP"/>
              </w:rPr>
              <w:t>、</w:t>
            </w:r>
            <w:r w:rsidRPr="002964D0">
              <w:rPr>
                <w:rStyle w:val="a8"/>
                <w:rFonts w:ascii="Calibri Light" w:hAnsi="Calibri Light" w:cs="Calibri Light" w:hint="eastAsia"/>
                <w:b w:val="0"/>
                <w:bCs w:val="0"/>
                <w:lang w:eastAsia="ja-JP"/>
              </w:rPr>
              <w:t>強制的な避妊や不妊手術などの有害な慣行</w:t>
            </w:r>
            <w:r w:rsidR="00235B3C" w:rsidRPr="002964D0">
              <w:rPr>
                <w:rStyle w:val="a8"/>
                <w:rFonts w:ascii="Calibri Light" w:hAnsi="Calibri Light" w:cs="Calibri Light" w:hint="eastAsia"/>
                <w:b w:val="0"/>
                <w:bCs w:val="0"/>
                <w:lang w:eastAsia="ja-JP"/>
              </w:rPr>
              <w:t>に遭う</w:t>
            </w:r>
            <w:r w:rsidRPr="002964D0">
              <w:rPr>
                <w:rStyle w:val="a8"/>
                <w:rFonts w:ascii="Calibri Light" w:hAnsi="Calibri Light" w:cs="Calibri Light" w:hint="eastAsia"/>
                <w:b w:val="0"/>
                <w:bCs w:val="0"/>
                <w:lang w:eastAsia="ja-JP"/>
              </w:rPr>
              <w:t>リスクが高くなっている。彼</w:t>
            </w:r>
            <w:r w:rsidR="002028CD" w:rsidRPr="002964D0">
              <w:rPr>
                <w:rStyle w:val="a8"/>
                <w:rFonts w:ascii="Calibri Light" w:hAnsi="Calibri Light" w:cs="Calibri Light" w:hint="eastAsia"/>
                <w:b w:val="0"/>
                <w:bCs w:val="0"/>
                <w:lang w:eastAsia="ja-JP"/>
              </w:rPr>
              <w:t>女</w:t>
            </w:r>
            <w:r w:rsidRPr="002964D0">
              <w:rPr>
                <w:rStyle w:val="a8"/>
                <w:rFonts w:ascii="Calibri Light" w:hAnsi="Calibri Light" w:cs="Calibri Light" w:hint="eastAsia"/>
                <w:b w:val="0"/>
                <w:bCs w:val="0"/>
                <w:lang w:eastAsia="ja-JP"/>
              </w:rPr>
              <w:t>らは、障害のある男性よりも、また障害のない女性</w:t>
            </w:r>
            <w:r w:rsidRPr="002964D0">
              <w:rPr>
                <w:rStyle w:val="a8"/>
                <w:rFonts w:ascii="Calibri Light" w:hAnsi="Calibri Light" w:cs="Calibri Light" w:hint="eastAsia"/>
                <w:b w:val="0"/>
                <w:bCs w:val="0"/>
                <w:color w:val="FF0000"/>
                <w:lang w:eastAsia="ja-JP"/>
              </w:rPr>
              <w:t>や少女</w:t>
            </w:r>
            <w:r w:rsidRPr="002964D0">
              <w:rPr>
                <w:rStyle w:val="a8"/>
                <w:rFonts w:ascii="Calibri Light" w:hAnsi="Calibri Light" w:cs="Calibri Light" w:hint="eastAsia"/>
                <w:b w:val="0"/>
                <w:bCs w:val="0"/>
                <w:lang w:eastAsia="ja-JP"/>
              </w:rPr>
              <w:t>よりも、法的能力の権利を否定されることが多</w:t>
            </w:r>
            <w:r w:rsidR="00235B3C" w:rsidRPr="002964D0">
              <w:rPr>
                <w:rStyle w:val="a8"/>
                <w:rFonts w:ascii="Calibri Light" w:hAnsi="Calibri Light" w:cs="Calibri Light" w:hint="eastAsia"/>
                <w:b w:val="0"/>
                <w:bCs w:val="0"/>
                <w:lang w:eastAsia="ja-JP"/>
              </w:rPr>
              <w:t>い。それは</w:t>
            </w:r>
            <w:r w:rsidRPr="002964D0">
              <w:rPr>
                <w:rStyle w:val="a8"/>
                <w:rFonts w:ascii="Calibri Light" w:hAnsi="Calibri Light" w:cs="Calibri Light" w:hint="eastAsia"/>
                <w:b w:val="0"/>
                <w:bCs w:val="0"/>
                <w:lang w:eastAsia="ja-JP"/>
              </w:rPr>
              <w:t>、司法</w:t>
            </w:r>
            <w:r w:rsidR="00235B3C" w:rsidRPr="002964D0">
              <w:rPr>
                <w:rStyle w:val="a8"/>
                <w:rFonts w:ascii="Calibri Light" w:hAnsi="Calibri Light" w:cs="Calibri Light" w:hint="eastAsia"/>
                <w:b w:val="0"/>
                <w:bCs w:val="0"/>
                <w:lang w:eastAsia="ja-JP"/>
              </w:rPr>
              <w:t>へのアクセス</w:t>
            </w:r>
            <w:r w:rsidRPr="002964D0">
              <w:rPr>
                <w:rStyle w:val="a8"/>
                <w:rFonts w:ascii="Calibri Light" w:hAnsi="Calibri Light" w:cs="Calibri Light" w:hint="eastAsia"/>
                <w:b w:val="0"/>
                <w:bCs w:val="0"/>
                <w:lang w:eastAsia="ja-JP"/>
              </w:rPr>
              <w:t>、選択</w:t>
            </w:r>
            <w:r w:rsidR="00235B3C" w:rsidRPr="002964D0">
              <w:rPr>
                <w:rStyle w:val="a8"/>
                <w:rFonts w:ascii="Calibri Light" w:hAnsi="Calibri Light" w:cs="Calibri Light" w:hint="eastAsia"/>
                <w:b w:val="0"/>
                <w:bCs w:val="0"/>
                <w:lang w:eastAsia="ja-JP"/>
              </w:rPr>
              <w:t>、自分で管理すること</w:t>
            </w:r>
            <w:r w:rsidRPr="002964D0">
              <w:rPr>
                <w:rStyle w:val="a8"/>
                <w:rFonts w:ascii="Calibri Light" w:hAnsi="Calibri Light" w:cs="Calibri Light" w:hint="eastAsia"/>
                <w:b w:val="0"/>
                <w:bCs w:val="0"/>
                <w:lang w:eastAsia="ja-JP"/>
              </w:rPr>
              <w:t>の否定につながる。</w:t>
            </w:r>
            <w:r w:rsidRPr="002964D0">
              <w:rPr>
                <w:rStyle w:val="a8"/>
                <w:rFonts w:ascii="Calibri Light" w:hAnsi="Calibri Light" w:cs="Calibri Light" w:hint="eastAsia"/>
                <w:b w:val="0"/>
                <w:bCs w:val="0"/>
                <w:lang w:eastAsia="ja-JP"/>
              </w:rPr>
              <w:t>[...]</w:t>
            </w:r>
          </w:p>
          <w:p w14:paraId="3150D258" w14:textId="2022C6B7" w:rsidR="00476386" w:rsidRPr="002964D0" w:rsidRDefault="00476386" w:rsidP="00476386">
            <w:pPr>
              <w:pStyle w:val="Web"/>
              <w:tabs>
                <w:tab w:val="left" w:pos="1134"/>
              </w:tabs>
              <w:ind w:right="-45"/>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理由：</w:t>
            </w:r>
          </w:p>
          <w:p w14:paraId="5E7C6BA7" w14:textId="17229273" w:rsidR="00476386" w:rsidRPr="002964D0" w:rsidRDefault="00476386" w:rsidP="00277294">
            <w:pPr>
              <w:pStyle w:val="Web"/>
              <w:tabs>
                <w:tab w:val="left" w:pos="1134"/>
              </w:tabs>
              <w:ind w:right="-45" w:firstLineChars="100" w:firstLine="240"/>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lastRenderedPageBreak/>
              <w:t>「多重差別</w:t>
            </w:r>
            <w:r w:rsidR="00F82B1A" w:rsidRPr="002964D0">
              <w:rPr>
                <w:rStyle w:val="a8"/>
                <w:rFonts w:ascii="Calibri Light" w:hAnsi="Calibri Light" w:cs="Calibri Light" w:hint="eastAsia"/>
                <w:b w:val="0"/>
                <w:bCs w:val="0"/>
                <w:lang w:eastAsia="ja-JP"/>
              </w:rPr>
              <w:t>」</w:t>
            </w:r>
            <w:r w:rsidRPr="002964D0">
              <w:rPr>
                <w:rStyle w:val="a8"/>
                <w:rFonts w:ascii="Calibri Light" w:hAnsi="Calibri Light" w:cs="Calibri Light" w:hint="eastAsia"/>
                <w:b w:val="0"/>
                <w:bCs w:val="0"/>
                <w:lang w:eastAsia="ja-JP"/>
              </w:rPr>
              <w:t>は</w:t>
            </w:r>
            <w:r w:rsidR="00F82B1A" w:rsidRPr="002964D0">
              <w:rPr>
                <w:rStyle w:val="a8"/>
                <w:rFonts w:ascii="Calibri Light" w:hAnsi="Calibri Light" w:cs="Calibri Light" w:hint="eastAsia"/>
                <w:b w:val="0"/>
                <w:bCs w:val="0"/>
                <w:lang w:eastAsia="ja-JP"/>
              </w:rPr>
              <w:t>条約</w:t>
            </w:r>
            <w:r w:rsidRPr="002964D0">
              <w:rPr>
                <w:rStyle w:val="a8"/>
                <w:rFonts w:ascii="Calibri Light" w:hAnsi="Calibri Light" w:cs="Calibri Light" w:hint="eastAsia"/>
                <w:b w:val="0"/>
                <w:bCs w:val="0"/>
                <w:lang w:eastAsia="ja-JP"/>
              </w:rPr>
              <w:t>で使用されている表現であるが、オーストラリアはこの表現について、長年、立法府で使われている、国際的に認知され</w:t>
            </w:r>
            <w:r w:rsidR="0031591D" w:rsidRPr="002964D0">
              <w:rPr>
                <w:rStyle w:val="a8"/>
                <w:rFonts w:ascii="Calibri Light" w:hAnsi="Calibri Light" w:cs="Calibri Light" w:hint="eastAsia"/>
                <w:b w:val="0"/>
                <w:bCs w:val="0"/>
                <w:lang w:eastAsia="ja-JP"/>
              </w:rPr>
              <w:t>た</w:t>
            </w:r>
            <w:r w:rsidRPr="002964D0">
              <w:rPr>
                <w:rStyle w:val="a8"/>
                <w:rFonts w:ascii="Calibri Light" w:hAnsi="Calibri Light" w:cs="Calibri Light" w:hint="eastAsia"/>
                <w:b w:val="0"/>
                <w:bCs w:val="0"/>
                <w:lang w:eastAsia="ja-JP"/>
              </w:rPr>
              <w:t>、「</w:t>
            </w:r>
            <w:r w:rsidR="0031591D" w:rsidRPr="002964D0">
              <w:rPr>
                <w:rStyle w:val="a8"/>
                <w:rFonts w:ascii="Calibri Light" w:hAnsi="Calibri Light" w:cs="Calibri Light" w:hint="eastAsia"/>
                <w:b w:val="0"/>
                <w:bCs w:val="0"/>
                <w:lang w:eastAsia="ja-JP"/>
              </w:rPr>
              <w:t>多重で</w:t>
            </w:r>
            <w:r w:rsidRPr="002964D0">
              <w:rPr>
                <w:rStyle w:val="a8"/>
                <w:rFonts w:ascii="Calibri Light" w:hAnsi="Calibri Light" w:cs="Calibri Light" w:hint="eastAsia"/>
                <w:b w:val="0"/>
                <w:bCs w:val="0"/>
                <w:lang w:eastAsia="ja-JP"/>
              </w:rPr>
              <w:t>交差する差別の形態」を提案する。</w:t>
            </w:r>
          </w:p>
          <w:p w14:paraId="2A5AC9AD" w14:textId="254F74D8" w:rsidR="00DB5D2D" w:rsidRPr="002964D0" w:rsidRDefault="00476386" w:rsidP="00641DDD">
            <w:pPr>
              <w:pStyle w:val="Web"/>
              <w:tabs>
                <w:tab w:val="left" w:pos="1134"/>
              </w:tabs>
              <w:ind w:right="-45" w:firstLineChars="100" w:firstLine="240"/>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女性</w:t>
            </w:r>
            <w:r w:rsidR="0031591D" w:rsidRPr="002964D0">
              <w:rPr>
                <w:rStyle w:val="a8"/>
                <w:rFonts w:ascii="Calibri Light" w:hAnsi="Calibri Light" w:cs="Calibri Light" w:hint="eastAsia"/>
                <w:b w:val="0"/>
                <w:bCs w:val="0"/>
                <w:lang w:eastAsia="ja-JP"/>
              </w:rPr>
              <w:t>や少女</w:t>
            </w:r>
            <w:r w:rsidR="004B4401" w:rsidRPr="002964D0">
              <w:rPr>
                <w:rStyle w:val="a8"/>
                <w:rFonts w:ascii="Calibri Light" w:hAnsi="Calibri Light" w:cs="Calibri Light" w:hint="eastAsia"/>
                <w:b w:val="0"/>
                <w:bCs w:val="0"/>
                <w:lang w:eastAsia="ja-JP"/>
              </w:rPr>
              <w:t>は</w:t>
            </w:r>
            <w:r w:rsidR="00B77BAA" w:rsidRPr="002964D0">
              <w:rPr>
                <w:rStyle w:val="a8"/>
                <w:rFonts w:ascii="Calibri Light" w:hAnsi="Calibri Light" w:cs="Calibri Light" w:hint="eastAsia"/>
                <w:b w:val="0"/>
                <w:bCs w:val="0"/>
                <w:lang w:eastAsia="ja-JP"/>
              </w:rPr>
              <w:t>どちらも</w:t>
            </w:r>
            <w:r w:rsidRPr="002964D0">
              <w:rPr>
                <w:rStyle w:val="a8"/>
                <w:rFonts w:ascii="Calibri Light" w:hAnsi="Calibri Light" w:cs="Calibri Light" w:hint="eastAsia"/>
                <w:b w:val="0"/>
                <w:bCs w:val="0"/>
                <w:lang w:eastAsia="ja-JP"/>
              </w:rPr>
              <w:t>暴力のリスク</w:t>
            </w:r>
            <w:r w:rsidR="00B77BAA" w:rsidRPr="002964D0">
              <w:rPr>
                <w:rStyle w:val="a8"/>
                <w:rFonts w:ascii="Calibri Light" w:hAnsi="Calibri Light" w:cs="Calibri Light" w:hint="eastAsia"/>
                <w:b w:val="0"/>
                <w:bCs w:val="0"/>
                <w:lang w:eastAsia="ja-JP"/>
              </w:rPr>
              <w:t>が</w:t>
            </w:r>
            <w:r w:rsidRPr="002964D0">
              <w:rPr>
                <w:rStyle w:val="a8"/>
                <w:rFonts w:ascii="Calibri Light" w:hAnsi="Calibri Light" w:cs="Calibri Light" w:hint="eastAsia"/>
                <w:b w:val="0"/>
                <w:bCs w:val="0"/>
                <w:lang w:eastAsia="ja-JP"/>
              </w:rPr>
              <w:t>受け入れがたいほど高い。</w:t>
            </w:r>
            <w:r w:rsidR="00180E0F" w:rsidRPr="002964D0">
              <w:rPr>
                <w:rStyle w:val="a8"/>
                <w:rFonts w:ascii="Calibri Light" w:hAnsi="Calibri Light" w:cs="Calibri Light" w:hint="eastAsia"/>
                <w:b w:val="0"/>
                <w:bCs w:val="0"/>
                <w:lang w:eastAsia="ja-JP"/>
              </w:rPr>
              <w:t>我々</w:t>
            </w:r>
            <w:r w:rsidRPr="002964D0">
              <w:rPr>
                <w:rStyle w:val="a8"/>
                <w:rFonts w:ascii="Calibri Light" w:hAnsi="Calibri Light" w:cs="Calibri Light" w:hint="eastAsia"/>
                <w:b w:val="0"/>
                <w:bCs w:val="0"/>
                <w:lang w:eastAsia="ja-JP"/>
              </w:rPr>
              <w:t>は、</w:t>
            </w:r>
            <w:r w:rsidR="004B4401" w:rsidRPr="002964D0">
              <w:rPr>
                <w:rStyle w:val="a8"/>
                <w:rFonts w:ascii="Calibri Light" w:hAnsi="Calibri Light" w:cs="Calibri Light" w:hint="eastAsia"/>
                <w:b w:val="0"/>
                <w:bCs w:val="0"/>
                <w:lang w:eastAsia="ja-JP"/>
              </w:rPr>
              <w:t>国際的に合意された、</w:t>
            </w:r>
            <w:r w:rsidRPr="002964D0">
              <w:rPr>
                <w:rStyle w:val="a8"/>
                <w:rFonts w:ascii="Calibri Light" w:hAnsi="Calibri Light" w:cs="Calibri Light" w:hint="eastAsia"/>
                <w:b w:val="0"/>
                <w:bCs w:val="0"/>
                <w:lang w:eastAsia="ja-JP"/>
              </w:rPr>
              <w:t>性的およびジェンダーに基づく暴力</w:t>
            </w:r>
            <w:r w:rsidR="004B4401" w:rsidRPr="002964D0">
              <w:rPr>
                <w:rStyle w:val="a8"/>
                <w:rFonts w:ascii="Calibri Light" w:hAnsi="Calibri Light" w:cs="Calibri Light" w:hint="eastAsia"/>
                <w:b w:val="0"/>
                <w:bCs w:val="0"/>
                <w:lang w:eastAsia="ja-JP"/>
              </w:rPr>
              <w:t>に抗する</w:t>
            </w:r>
            <w:r w:rsidR="003D5165" w:rsidRPr="002964D0">
              <w:rPr>
                <w:rStyle w:val="a8"/>
                <w:rFonts w:ascii="Calibri Light" w:hAnsi="Calibri Light" w:cs="Calibri Light" w:hint="eastAsia"/>
                <w:b w:val="0"/>
                <w:bCs w:val="0"/>
                <w:lang w:eastAsia="ja-JP"/>
              </w:rPr>
              <w:t>好事例</w:t>
            </w:r>
            <w:r w:rsidRPr="002964D0">
              <w:rPr>
                <w:rStyle w:val="a8"/>
                <w:rFonts w:ascii="Calibri Light" w:hAnsi="Calibri Light" w:cs="Calibri Light" w:hint="eastAsia"/>
                <w:b w:val="0"/>
                <w:bCs w:val="0"/>
                <w:lang w:eastAsia="ja-JP"/>
              </w:rPr>
              <w:t>を反映するよう</w:t>
            </w:r>
            <w:r w:rsidR="003D5165" w:rsidRPr="002964D0">
              <w:rPr>
                <w:rStyle w:val="a8"/>
                <w:rFonts w:ascii="Calibri Light" w:hAnsi="Calibri Light" w:cs="Calibri Light" w:hint="eastAsia"/>
                <w:b w:val="0"/>
                <w:bCs w:val="0"/>
                <w:lang w:eastAsia="ja-JP"/>
              </w:rPr>
              <w:t>な</w:t>
            </w:r>
            <w:r w:rsidRPr="002964D0">
              <w:rPr>
                <w:rStyle w:val="a8"/>
                <w:rFonts w:ascii="Calibri Light" w:hAnsi="Calibri Light" w:cs="Calibri Light" w:hint="eastAsia"/>
                <w:b w:val="0"/>
                <w:bCs w:val="0"/>
                <w:lang w:eastAsia="ja-JP"/>
              </w:rPr>
              <w:t>文言</w:t>
            </w:r>
            <w:r w:rsidR="008C5D40" w:rsidRPr="002964D0">
              <w:rPr>
                <w:rStyle w:val="a8"/>
                <w:rFonts w:ascii="Calibri Light" w:hAnsi="Calibri Light" w:cs="Calibri Light" w:hint="eastAsia"/>
                <w:b w:val="0"/>
                <w:bCs w:val="0"/>
                <w:lang w:eastAsia="ja-JP"/>
              </w:rPr>
              <w:t>に</w:t>
            </w:r>
            <w:r w:rsidRPr="002964D0">
              <w:rPr>
                <w:rStyle w:val="a8"/>
                <w:rFonts w:ascii="Calibri Light" w:hAnsi="Calibri Light" w:cs="Calibri Light" w:hint="eastAsia"/>
                <w:b w:val="0"/>
                <w:bCs w:val="0"/>
                <w:lang w:eastAsia="ja-JP"/>
              </w:rPr>
              <w:t>修正することを提案す</w:t>
            </w:r>
            <w:r w:rsidR="008C5D40" w:rsidRPr="002964D0">
              <w:rPr>
                <w:rStyle w:val="a8"/>
                <w:rFonts w:ascii="Calibri Light" w:hAnsi="Calibri Light" w:cs="Calibri Light" w:hint="eastAsia"/>
                <w:b w:val="0"/>
                <w:bCs w:val="0"/>
                <w:lang w:eastAsia="ja-JP"/>
              </w:rPr>
              <w:t>る。</w:t>
            </w:r>
          </w:p>
        </w:tc>
      </w:tr>
      <w:tr w:rsidR="00B60F21" w:rsidRPr="002964D0" w14:paraId="163E7496" w14:textId="77777777" w:rsidTr="00770F78">
        <w:tc>
          <w:tcPr>
            <w:tcW w:w="1206" w:type="dxa"/>
          </w:tcPr>
          <w:p w14:paraId="3F352044" w14:textId="5014D497" w:rsidR="00B60F21" w:rsidRPr="002964D0" w:rsidRDefault="00B60F21" w:rsidP="00956B50">
            <w:pPr>
              <w:pStyle w:val="Web"/>
              <w:tabs>
                <w:tab w:val="left" w:pos="1134"/>
              </w:tabs>
              <w:ind w:right="-45"/>
              <w:rPr>
                <w:rStyle w:val="a8"/>
                <w:rFonts w:ascii="Calibri Light" w:hAnsi="Calibri Light" w:cs="Calibri Light"/>
                <w:b w:val="0"/>
                <w:bCs w:val="0"/>
              </w:rPr>
            </w:pPr>
            <w:r w:rsidRPr="002964D0">
              <w:rPr>
                <w:rStyle w:val="a8"/>
                <w:rFonts w:ascii="Calibri Light" w:hAnsi="Calibri Light" w:cs="Calibri Light"/>
                <w:b w:val="0"/>
                <w:bCs w:val="0"/>
              </w:rPr>
              <w:lastRenderedPageBreak/>
              <w:t>41</w:t>
            </w:r>
          </w:p>
        </w:tc>
        <w:tc>
          <w:tcPr>
            <w:tcW w:w="7811" w:type="dxa"/>
          </w:tcPr>
          <w:p w14:paraId="0EC9C829" w14:textId="4D05C14A" w:rsidR="00135BA2" w:rsidRPr="002964D0" w:rsidRDefault="00135BA2" w:rsidP="00A01561">
            <w:pPr>
              <w:pStyle w:val="BodyText1"/>
              <w:numPr>
                <w:ilvl w:val="0"/>
                <w:numId w:val="0"/>
              </w:numPr>
              <w:spacing w:after="0"/>
              <w:ind w:leftChars="159" w:left="382" w:firstLineChars="100" w:firstLine="220"/>
              <w:jc w:val="left"/>
              <w:rPr>
                <w:rStyle w:val="normaltextrun"/>
                <w:dstrike/>
                <w:lang w:eastAsia="ja-JP"/>
              </w:rPr>
            </w:pPr>
            <w:r w:rsidRPr="002964D0">
              <w:rPr>
                <w:rStyle w:val="normaltextrun"/>
                <w:rFonts w:hint="eastAsia"/>
                <w:lang w:eastAsia="ja-JP"/>
              </w:rPr>
              <w:t>締約国は、脱施設化プロセスのすべての側面で（特に以下の場面で）交差性が確実に考慮されるようにしなければならない。</w:t>
            </w:r>
          </w:p>
          <w:p w14:paraId="6E1078CD" w14:textId="3895D104" w:rsidR="00135BA2" w:rsidRPr="002964D0" w:rsidRDefault="00135BA2" w:rsidP="008D59E9">
            <w:pPr>
              <w:pStyle w:val="BodyText1"/>
              <w:numPr>
                <w:ilvl w:val="0"/>
                <w:numId w:val="9"/>
              </w:numPr>
              <w:spacing w:after="0"/>
              <w:jc w:val="left"/>
              <w:rPr>
                <w:rStyle w:val="normaltextrun"/>
                <w:lang w:eastAsia="ja-JP"/>
              </w:rPr>
            </w:pPr>
            <w:r w:rsidRPr="002964D0">
              <w:rPr>
                <w:rStyle w:val="normaltextrun"/>
                <w:rFonts w:hint="eastAsia"/>
                <w:lang w:eastAsia="ja-JP"/>
              </w:rPr>
              <w:t>施設閉鎖の構想、</w:t>
            </w:r>
            <w:r w:rsidRPr="002964D0">
              <w:rPr>
                <w:rStyle w:val="normaltextrun"/>
                <w:rFonts w:hint="eastAsia"/>
                <w:color w:val="FF0000"/>
                <w:lang w:eastAsia="ja-JP"/>
              </w:rPr>
              <w:t>資金</w:t>
            </w:r>
            <w:r w:rsidRPr="002964D0">
              <w:rPr>
                <w:rStyle w:val="normaltextrun"/>
                <w:rFonts w:hint="eastAsia"/>
                <w:lang w:eastAsia="ja-JP"/>
              </w:rPr>
              <w:t>、実施およびモニタリング</w:t>
            </w:r>
          </w:p>
          <w:p w14:paraId="08F73B40" w14:textId="77777777" w:rsidR="00135BA2" w:rsidRPr="002964D0" w:rsidRDefault="00135BA2" w:rsidP="008D59E9">
            <w:pPr>
              <w:pStyle w:val="BodyText1"/>
              <w:numPr>
                <w:ilvl w:val="0"/>
                <w:numId w:val="9"/>
              </w:numPr>
              <w:spacing w:after="0"/>
              <w:jc w:val="left"/>
              <w:rPr>
                <w:rStyle w:val="normaltextrun"/>
                <w:lang w:eastAsia="ja-JP"/>
              </w:rPr>
            </w:pPr>
            <w:r w:rsidRPr="002964D0">
              <w:rPr>
                <w:rStyle w:val="normaltextrun"/>
                <w:rFonts w:hint="eastAsia"/>
                <w:lang w:eastAsia="ja-JP"/>
              </w:rPr>
              <w:t>包括的な地域支援の仕組みと包括的なメインストリームサービスの開発</w:t>
            </w:r>
          </w:p>
          <w:p w14:paraId="0FA8B396" w14:textId="3C17D186" w:rsidR="00135BA2" w:rsidRPr="002964D0" w:rsidRDefault="00135BA2" w:rsidP="008D59E9">
            <w:pPr>
              <w:pStyle w:val="BodyText1"/>
              <w:numPr>
                <w:ilvl w:val="0"/>
                <w:numId w:val="9"/>
              </w:numPr>
              <w:tabs>
                <w:tab w:val="left" w:pos="5787"/>
              </w:tabs>
              <w:spacing w:after="0"/>
              <w:jc w:val="left"/>
              <w:rPr>
                <w:rStyle w:val="normaltextrun"/>
                <w:lang w:eastAsia="ja-JP"/>
              </w:rPr>
            </w:pPr>
            <w:r w:rsidRPr="002964D0">
              <w:rPr>
                <w:rStyle w:val="normaltextrun"/>
                <w:rFonts w:hint="eastAsia"/>
                <w:lang w:eastAsia="ja-JP"/>
              </w:rPr>
              <w:t>これらのプロセスを通じて、</w:t>
            </w:r>
            <w:r w:rsidR="00BE19DC" w:rsidRPr="002964D0">
              <w:rPr>
                <w:rStyle w:val="normaltextrun"/>
                <w:rFonts w:hint="eastAsia"/>
                <w:lang w:eastAsia="ja-JP"/>
              </w:rPr>
              <w:t>ジェンダー</w:t>
            </w:r>
            <w:r w:rsidR="00947D70" w:rsidRPr="002964D0">
              <w:rPr>
                <w:rStyle w:val="normaltextrun"/>
                <w:rFonts w:hint="eastAsia"/>
                <w:color w:val="FF0000"/>
                <w:lang w:eastAsia="ja-JP"/>
              </w:rPr>
              <w:t>に応じた</w:t>
            </w:r>
            <w:r w:rsidRPr="002964D0">
              <w:rPr>
                <w:rStyle w:val="normaltextrun"/>
                <w:rFonts w:hint="eastAsia"/>
                <w:lang w:eastAsia="ja-JP"/>
              </w:rPr>
              <w:t>、年齢に応じたアプローチによる</w:t>
            </w:r>
            <w:r w:rsidRPr="002964D0">
              <w:rPr>
                <w:rFonts w:hint="eastAsia"/>
                <w:lang w:eastAsia="ja-JP"/>
              </w:rPr>
              <w:t>障害のある人</w:t>
            </w:r>
            <w:r w:rsidRPr="002964D0">
              <w:rPr>
                <w:rStyle w:val="normaltextrun"/>
                <w:rFonts w:hint="eastAsia"/>
                <w:lang w:eastAsia="ja-JP"/>
              </w:rPr>
              <w:t>の参加</w:t>
            </w:r>
          </w:p>
          <w:p w14:paraId="0ED28BEE" w14:textId="61210531" w:rsidR="009107FF" w:rsidRPr="002964D0" w:rsidRDefault="009107FF" w:rsidP="008D59E9">
            <w:pPr>
              <w:pStyle w:val="Web"/>
              <w:tabs>
                <w:tab w:val="left" w:pos="1134"/>
              </w:tabs>
              <w:ind w:right="-45"/>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理由：</w:t>
            </w:r>
          </w:p>
          <w:p w14:paraId="2F00CF1A" w14:textId="3DAED91E" w:rsidR="00947D70" w:rsidRPr="002964D0" w:rsidRDefault="00947D70" w:rsidP="009107FF">
            <w:pPr>
              <w:pStyle w:val="Web"/>
              <w:tabs>
                <w:tab w:val="left" w:pos="1134"/>
              </w:tabs>
              <w:ind w:right="-45" w:firstLineChars="100" w:firstLine="240"/>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施設閉鎖と地域に根ざしたサービスへの移行は、追加的な資金が必要</w:t>
            </w:r>
            <w:r w:rsidR="00791CDA" w:rsidRPr="002964D0">
              <w:rPr>
                <w:rStyle w:val="a8"/>
                <w:rFonts w:ascii="Calibri Light" w:hAnsi="Calibri Light" w:cs="Calibri Light" w:hint="eastAsia"/>
                <w:b w:val="0"/>
                <w:bCs w:val="0"/>
                <w:lang w:eastAsia="ja-JP"/>
              </w:rPr>
              <w:t>である</w:t>
            </w:r>
            <w:r w:rsidRPr="002964D0">
              <w:rPr>
                <w:rStyle w:val="a8"/>
                <w:rFonts w:ascii="Calibri Light" w:hAnsi="Calibri Light" w:cs="Calibri Light" w:hint="eastAsia"/>
                <w:b w:val="0"/>
                <w:bCs w:val="0"/>
                <w:lang w:eastAsia="ja-JP"/>
              </w:rPr>
              <w:t>。</w:t>
            </w:r>
          </w:p>
          <w:p w14:paraId="7423A359" w14:textId="29E4E3D9" w:rsidR="00C42639" w:rsidRPr="002964D0" w:rsidRDefault="00180E0F" w:rsidP="009107FF">
            <w:pPr>
              <w:pStyle w:val="Web"/>
              <w:tabs>
                <w:tab w:val="left" w:pos="1134"/>
              </w:tabs>
              <w:ind w:right="-45" w:firstLineChars="100" w:firstLine="240"/>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我々</w:t>
            </w:r>
            <w:r w:rsidR="00947D70" w:rsidRPr="002964D0">
              <w:rPr>
                <w:rStyle w:val="a8"/>
                <w:rFonts w:ascii="Calibri Light" w:hAnsi="Calibri Light" w:cs="Calibri Light" w:hint="eastAsia"/>
                <w:b w:val="0"/>
                <w:bCs w:val="0"/>
                <w:lang w:eastAsia="ja-JP"/>
              </w:rPr>
              <w:t>の見解では、</w:t>
            </w:r>
            <w:r w:rsidR="00791CDA" w:rsidRPr="002964D0">
              <w:rPr>
                <w:rStyle w:val="a8"/>
                <w:rFonts w:ascii="Calibri Light" w:hAnsi="Calibri Light" w:cs="Calibri Light" w:hint="eastAsia"/>
                <w:b w:val="0"/>
                <w:bCs w:val="0"/>
                <w:lang w:eastAsia="ja-JP"/>
              </w:rPr>
              <w:t>「性別に配慮した</w:t>
            </w:r>
            <w:r w:rsidR="00085867" w:rsidRPr="002964D0">
              <w:rPr>
                <w:rStyle w:val="a8"/>
                <w:rFonts w:ascii="Calibri Light" w:hAnsi="Calibri Light" w:cs="Calibri Light" w:hint="eastAsia"/>
                <w:b w:val="0"/>
                <w:bCs w:val="0"/>
                <w:lang w:eastAsia="ja-JP"/>
              </w:rPr>
              <w:t>（</w:t>
            </w:r>
            <w:r w:rsidR="00085867" w:rsidRPr="002964D0">
              <w:rPr>
                <w:rStyle w:val="a8"/>
                <w:rFonts w:ascii="Calibri Light" w:hAnsi="Calibri Light" w:cs="Calibri Light"/>
                <w:b w:val="0"/>
                <w:bCs w:val="0"/>
              </w:rPr>
              <w:t>gender-sensitive</w:t>
            </w:r>
            <w:r w:rsidR="00085867" w:rsidRPr="002964D0">
              <w:rPr>
                <w:rStyle w:val="a8"/>
                <w:rFonts w:ascii="Calibri Light" w:hAnsi="Calibri Light" w:cs="Calibri Light" w:hint="eastAsia"/>
                <w:b w:val="0"/>
                <w:bCs w:val="0"/>
                <w:lang w:eastAsia="ja-JP"/>
              </w:rPr>
              <w:t>）</w:t>
            </w:r>
            <w:r w:rsidR="00791CDA" w:rsidRPr="002964D0">
              <w:rPr>
                <w:rStyle w:val="a8"/>
                <w:rFonts w:ascii="Calibri Light" w:hAnsi="Calibri Light" w:cs="Calibri Light" w:hint="eastAsia"/>
                <w:b w:val="0"/>
                <w:bCs w:val="0"/>
                <w:lang w:eastAsia="ja-JP"/>
              </w:rPr>
              <w:t>」</w:t>
            </w:r>
            <w:r w:rsidR="00947D70" w:rsidRPr="002964D0">
              <w:rPr>
                <w:rStyle w:val="a8"/>
                <w:rFonts w:ascii="Calibri Light" w:hAnsi="Calibri Light" w:cs="Calibri Light" w:hint="eastAsia"/>
                <w:b w:val="0"/>
                <w:bCs w:val="0"/>
                <w:lang w:eastAsia="ja-JP"/>
              </w:rPr>
              <w:t xml:space="preserve"> </w:t>
            </w:r>
            <w:r w:rsidR="00947D70" w:rsidRPr="002964D0">
              <w:rPr>
                <w:rStyle w:val="a8"/>
                <w:rFonts w:ascii="Calibri Light" w:hAnsi="Calibri Light" w:cs="Calibri Light" w:hint="eastAsia"/>
                <w:b w:val="0"/>
                <w:bCs w:val="0"/>
                <w:lang w:eastAsia="ja-JP"/>
              </w:rPr>
              <w:t>は受動的な表現である。</w:t>
            </w:r>
            <w:r w:rsidR="00791CDA" w:rsidRPr="002964D0">
              <w:rPr>
                <w:rStyle w:val="a8"/>
                <w:rFonts w:ascii="Calibri Light" w:hAnsi="Calibri Light" w:cs="Calibri Light" w:hint="eastAsia"/>
                <w:b w:val="0"/>
                <w:bCs w:val="0"/>
                <w:lang w:eastAsia="ja-JP"/>
              </w:rPr>
              <w:t>一方</w:t>
            </w:r>
            <w:r w:rsidR="00947D70" w:rsidRPr="002964D0">
              <w:rPr>
                <w:rStyle w:val="a8"/>
                <w:rFonts w:ascii="Calibri Light" w:hAnsi="Calibri Light" w:cs="Calibri Light" w:hint="eastAsia"/>
                <w:b w:val="0"/>
                <w:bCs w:val="0"/>
                <w:lang w:eastAsia="ja-JP"/>
              </w:rPr>
              <w:t>、</w:t>
            </w:r>
            <w:r w:rsidR="00791CDA" w:rsidRPr="002964D0">
              <w:rPr>
                <w:rStyle w:val="a8"/>
                <w:rFonts w:ascii="Calibri Light" w:hAnsi="Calibri Light" w:cs="Calibri Light" w:hint="eastAsia"/>
                <w:b w:val="0"/>
                <w:bCs w:val="0"/>
                <w:lang w:eastAsia="ja-JP"/>
              </w:rPr>
              <w:t>「ジェンダーに応じた</w:t>
            </w:r>
            <w:r w:rsidR="00085867" w:rsidRPr="002964D0">
              <w:rPr>
                <w:rStyle w:val="a8"/>
                <w:rFonts w:ascii="Calibri Light" w:hAnsi="Calibri Light" w:cs="Calibri Light" w:hint="eastAsia"/>
                <w:b w:val="0"/>
                <w:bCs w:val="0"/>
                <w:lang w:eastAsia="ja-JP"/>
              </w:rPr>
              <w:t>（</w:t>
            </w:r>
            <w:r w:rsidR="00085867" w:rsidRPr="002964D0">
              <w:rPr>
                <w:rStyle w:val="a8"/>
                <w:rFonts w:ascii="Calibri Light" w:hAnsi="Calibri Light" w:cs="Calibri Light"/>
                <w:b w:val="0"/>
                <w:bCs w:val="0"/>
                <w:lang w:eastAsia="ja-JP"/>
              </w:rPr>
              <w:t>gender-responsive</w:t>
            </w:r>
            <w:r w:rsidR="00085867" w:rsidRPr="002964D0">
              <w:rPr>
                <w:rStyle w:val="a8"/>
                <w:rFonts w:ascii="Calibri Light" w:hAnsi="Calibri Light" w:cs="Calibri Light" w:hint="eastAsia"/>
                <w:b w:val="0"/>
                <w:bCs w:val="0"/>
                <w:lang w:eastAsia="ja-JP"/>
              </w:rPr>
              <w:t>）</w:t>
            </w:r>
            <w:r w:rsidR="00791CDA" w:rsidRPr="002964D0">
              <w:rPr>
                <w:rStyle w:val="a8"/>
                <w:rFonts w:ascii="Calibri Light" w:hAnsi="Calibri Light" w:cs="Calibri Light" w:hint="eastAsia"/>
                <w:b w:val="0"/>
                <w:bCs w:val="0"/>
                <w:lang w:eastAsia="ja-JP"/>
              </w:rPr>
              <w:t>」</w:t>
            </w:r>
            <w:r w:rsidR="00947D70" w:rsidRPr="002964D0">
              <w:rPr>
                <w:rStyle w:val="a8"/>
                <w:rFonts w:ascii="Calibri Light" w:hAnsi="Calibri Light" w:cs="Calibri Light" w:hint="eastAsia"/>
                <w:b w:val="0"/>
                <w:bCs w:val="0"/>
                <w:lang w:eastAsia="ja-JP"/>
              </w:rPr>
              <w:t>とは、女性と</w:t>
            </w:r>
            <w:r w:rsidR="008C5D40" w:rsidRPr="002964D0">
              <w:rPr>
                <w:rStyle w:val="a8"/>
                <w:rFonts w:ascii="Calibri Light" w:hAnsi="Calibri Light" w:cs="Calibri Light" w:hint="eastAsia"/>
                <w:b w:val="0"/>
                <w:bCs w:val="0"/>
                <w:lang w:eastAsia="ja-JP"/>
              </w:rPr>
              <w:t>少女</w:t>
            </w:r>
            <w:r w:rsidR="00947D70" w:rsidRPr="002964D0">
              <w:rPr>
                <w:rStyle w:val="a8"/>
                <w:rFonts w:ascii="Calibri Light" w:hAnsi="Calibri Light" w:cs="Calibri Light" w:hint="eastAsia"/>
                <w:b w:val="0"/>
                <w:bCs w:val="0"/>
                <w:lang w:eastAsia="ja-JP"/>
              </w:rPr>
              <w:t>の特</w:t>
            </w:r>
            <w:r w:rsidR="00791CDA" w:rsidRPr="002964D0">
              <w:rPr>
                <w:rStyle w:val="a8"/>
                <w:rFonts w:ascii="Calibri Light" w:hAnsi="Calibri Light" w:cs="Calibri Light" w:hint="eastAsia"/>
                <w:b w:val="0"/>
                <w:bCs w:val="0"/>
                <w:lang w:eastAsia="ja-JP"/>
              </w:rPr>
              <w:t>有</w:t>
            </w:r>
            <w:r w:rsidR="00947D70" w:rsidRPr="002964D0">
              <w:rPr>
                <w:rStyle w:val="a8"/>
                <w:rFonts w:ascii="Calibri Light" w:hAnsi="Calibri Light" w:cs="Calibri Light" w:hint="eastAsia"/>
                <w:b w:val="0"/>
                <w:bCs w:val="0"/>
                <w:lang w:eastAsia="ja-JP"/>
              </w:rPr>
              <w:t>のニーズへの積極的な対応を意味</w:t>
            </w:r>
            <w:r w:rsidR="0031591D" w:rsidRPr="002964D0">
              <w:rPr>
                <w:rStyle w:val="a8"/>
                <w:rFonts w:ascii="Calibri Light" w:hAnsi="Calibri Light" w:cs="Calibri Light" w:hint="eastAsia"/>
                <w:b w:val="0"/>
                <w:bCs w:val="0"/>
                <w:lang w:eastAsia="ja-JP"/>
              </w:rPr>
              <w:t>する</w:t>
            </w:r>
            <w:r w:rsidR="00947D70" w:rsidRPr="002964D0">
              <w:rPr>
                <w:rStyle w:val="a8"/>
                <w:rFonts w:ascii="Calibri Light" w:hAnsi="Calibri Light" w:cs="Calibri Light" w:hint="eastAsia"/>
                <w:b w:val="0"/>
                <w:bCs w:val="0"/>
                <w:lang w:eastAsia="ja-JP"/>
              </w:rPr>
              <w:t>。</w:t>
            </w:r>
          </w:p>
        </w:tc>
      </w:tr>
      <w:tr w:rsidR="008D4D4D" w:rsidRPr="002964D0" w14:paraId="371FC81A" w14:textId="77777777" w:rsidTr="00770F78">
        <w:tc>
          <w:tcPr>
            <w:tcW w:w="1206" w:type="dxa"/>
          </w:tcPr>
          <w:p w14:paraId="4653982E" w14:textId="61518224" w:rsidR="008D4D4D" w:rsidRPr="002964D0" w:rsidRDefault="008D4D4D" w:rsidP="00956B50">
            <w:pPr>
              <w:pStyle w:val="Web"/>
              <w:tabs>
                <w:tab w:val="left" w:pos="1134"/>
              </w:tabs>
              <w:ind w:right="-45"/>
              <w:rPr>
                <w:rStyle w:val="a8"/>
                <w:rFonts w:ascii="Calibri Light" w:hAnsi="Calibri Light" w:cs="Calibri Light"/>
                <w:b w:val="0"/>
                <w:bCs w:val="0"/>
              </w:rPr>
            </w:pPr>
            <w:r w:rsidRPr="002964D0">
              <w:rPr>
                <w:rStyle w:val="a8"/>
                <w:rFonts w:ascii="Calibri Light" w:hAnsi="Calibri Light" w:cs="Calibri Light"/>
                <w:b w:val="0"/>
                <w:bCs w:val="0"/>
              </w:rPr>
              <w:t>54</w:t>
            </w:r>
          </w:p>
        </w:tc>
        <w:tc>
          <w:tcPr>
            <w:tcW w:w="7811" w:type="dxa"/>
          </w:tcPr>
          <w:p w14:paraId="52E73E2F" w14:textId="1D4C1788" w:rsidR="00FF11E1" w:rsidRPr="002964D0" w:rsidRDefault="0043553A" w:rsidP="00A01561">
            <w:pPr>
              <w:pStyle w:val="Web"/>
              <w:tabs>
                <w:tab w:val="left" w:pos="1134"/>
                <w:tab w:val="left" w:pos="5584"/>
              </w:tabs>
              <w:ind w:leftChars="159" w:left="382" w:right="-45" w:firstLineChars="100" w:firstLine="240"/>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自立し</w:t>
            </w:r>
            <w:r w:rsidR="00F92D67" w:rsidRPr="002964D0">
              <w:rPr>
                <w:rStyle w:val="a8"/>
                <w:rFonts w:ascii="Calibri Light" w:hAnsi="Calibri Light" w:cs="Calibri Light" w:hint="eastAsia"/>
                <w:b w:val="0"/>
                <w:bCs w:val="0"/>
                <w:lang w:eastAsia="ja-JP"/>
              </w:rPr>
              <w:t>て</w:t>
            </w:r>
            <w:r w:rsidRPr="002964D0">
              <w:rPr>
                <w:rStyle w:val="a8"/>
                <w:rFonts w:ascii="Calibri Light" w:hAnsi="Calibri Light" w:cs="Calibri Light" w:hint="eastAsia"/>
                <w:b w:val="0"/>
                <w:bCs w:val="0"/>
                <w:lang w:eastAsia="ja-JP"/>
              </w:rPr>
              <w:t>生活し、地域に</w:t>
            </w:r>
            <w:r w:rsidR="008D59E9" w:rsidRPr="002964D0">
              <w:rPr>
                <w:rStyle w:val="a8"/>
                <w:rFonts w:ascii="Calibri Light" w:hAnsi="Calibri Light" w:cs="Calibri Light" w:hint="eastAsia"/>
                <w:b w:val="0"/>
                <w:bCs w:val="0"/>
                <w:lang w:eastAsia="ja-JP"/>
              </w:rPr>
              <w:t>参加する</w:t>
            </w:r>
            <w:r w:rsidRPr="002964D0">
              <w:rPr>
                <w:rStyle w:val="a8"/>
                <w:rFonts w:ascii="Calibri Light" w:hAnsi="Calibri Light" w:cs="Calibri Light" w:hint="eastAsia"/>
                <w:b w:val="0"/>
                <w:bCs w:val="0"/>
                <w:lang w:eastAsia="ja-JP"/>
              </w:rPr>
              <w:t>権利は、すべての障害</w:t>
            </w:r>
            <w:r w:rsidR="005D63A9" w:rsidRPr="002964D0">
              <w:rPr>
                <w:rStyle w:val="a8"/>
                <w:rFonts w:ascii="Calibri Light" w:hAnsi="Calibri Light" w:cs="Calibri Light" w:hint="eastAsia"/>
                <w:b w:val="0"/>
                <w:bCs w:val="0"/>
                <w:lang w:eastAsia="ja-JP"/>
              </w:rPr>
              <w:t>のある人</w:t>
            </w:r>
            <w:r w:rsidR="005C173E" w:rsidRPr="002964D0">
              <w:rPr>
                <w:rStyle w:val="a8"/>
                <w:rFonts w:ascii="Calibri Light" w:hAnsi="Calibri Light" w:cs="Calibri Light" w:hint="eastAsia"/>
                <w:b w:val="0"/>
                <w:bCs w:val="0"/>
                <w:lang w:eastAsia="ja-JP"/>
              </w:rPr>
              <w:t>（とくに</w:t>
            </w:r>
            <w:r w:rsidRPr="002964D0">
              <w:rPr>
                <w:rStyle w:val="a8"/>
                <w:rFonts w:ascii="Calibri Light" w:hAnsi="Calibri Light" w:cs="Calibri Light" w:hint="eastAsia"/>
                <w:b w:val="0"/>
                <w:bCs w:val="0"/>
                <w:lang w:eastAsia="ja-JP"/>
              </w:rPr>
              <w:t>施設で生活し</w:t>
            </w:r>
            <w:r w:rsidR="005C173E" w:rsidRPr="002964D0">
              <w:rPr>
                <w:rStyle w:val="a8"/>
                <w:rFonts w:ascii="Calibri Light" w:hAnsi="Calibri Light" w:cs="Calibri Light" w:hint="eastAsia"/>
                <w:b w:val="0"/>
                <w:bCs w:val="0"/>
                <w:lang w:eastAsia="ja-JP"/>
              </w:rPr>
              <w:t>又は</w:t>
            </w:r>
            <w:r w:rsidRPr="002964D0">
              <w:rPr>
                <w:rStyle w:val="a8"/>
                <w:rFonts w:ascii="Calibri Light" w:hAnsi="Calibri Light" w:cs="Calibri Light" w:hint="eastAsia"/>
                <w:b w:val="0"/>
                <w:bCs w:val="0"/>
                <w:lang w:eastAsia="ja-JP"/>
              </w:rPr>
              <w:t>または施設を出る女性や</w:t>
            </w:r>
            <w:r w:rsidR="008C5D40" w:rsidRPr="002964D0">
              <w:rPr>
                <w:rStyle w:val="a8"/>
                <w:rFonts w:ascii="Calibri Light" w:hAnsi="Calibri Light" w:cs="Calibri Light" w:hint="eastAsia"/>
                <w:b w:val="0"/>
                <w:bCs w:val="0"/>
                <w:lang w:eastAsia="ja-JP"/>
              </w:rPr>
              <w:t>少女</w:t>
            </w:r>
            <w:r w:rsidRPr="002964D0">
              <w:rPr>
                <w:rStyle w:val="a8"/>
                <w:rFonts w:ascii="Calibri Light" w:hAnsi="Calibri Light" w:cs="Calibri Light" w:hint="eastAsia"/>
                <w:b w:val="0"/>
                <w:bCs w:val="0"/>
                <w:lang w:eastAsia="ja-JP"/>
              </w:rPr>
              <w:t>、</w:t>
            </w:r>
            <w:r w:rsidRPr="002964D0">
              <w:rPr>
                <w:rStyle w:val="a8"/>
                <w:rFonts w:ascii="Calibri Light" w:hAnsi="Calibri Light" w:cs="Calibri Light" w:hint="eastAsia"/>
                <w:b w:val="0"/>
                <w:bCs w:val="0"/>
                <w:color w:val="FF0000"/>
                <w:lang w:eastAsia="ja-JP"/>
              </w:rPr>
              <w:t>性的</w:t>
            </w:r>
            <w:r w:rsidRPr="002964D0">
              <w:rPr>
                <w:rStyle w:val="a8"/>
                <w:rFonts w:ascii="Calibri Light" w:hAnsi="Calibri Light" w:cs="Calibri Light" w:hint="eastAsia"/>
                <w:b w:val="0"/>
                <w:bCs w:val="0"/>
                <w:lang w:eastAsia="ja-JP"/>
              </w:rPr>
              <w:t>・ジェンダーに基づく暴力を経験する</w:t>
            </w:r>
            <w:r w:rsidRPr="002964D0">
              <w:rPr>
                <w:rStyle w:val="a8"/>
                <w:rFonts w:ascii="Calibri Light" w:hAnsi="Calibri Light" w:cs="Calibri Light" w:hint="eastAsia"/>
                <w:b w:val="0"/>
                <w:bCs w:val="0"/>
                <w:color w:val="FF0000"/>
                <w:lang w:eastAsia="ja-JP"/>
              </w:rPr>
              <w:t>人々</w:t>
            </w:r>
            <w:r w:rsidR="005C173E" w:rsidRPr="002964D0">
              <w:rPr>
                <w:rStyle w:val="a8"/>
                <w:rFonts w:ascii="Calibri Light" w:hAnsi="Calibri Light" w:cs="Calibri Light" w:hint="eastAsia"/>
                <w:b w:val="0"/>
                <w:bCs w:val="0"/>
                <w:lang w:eastAsia="ja-JP"/>
              </w:rPr>
              <w:t>）</w:t>
            </w:r>
            <w:r w:rsidRPr="002964D0">
              <w:rPr>
                <w:rStyle w:val="a8"/>
                <w:rFonts w:ascii="Calibri Light" w:hAnsi="Calibri Light" w:cs="Calibri Light" w:hint="eastAsia"/>
                <w:b w:val="0"/>
                <w:bCs w:val="0"/>
                <w:lang w:eastAsia="ja-JP"/>
              </w:rPr>
              <w:t>の司法へのアクセスの権利と密接な関係がある。</w:t>
            </w:r>
            <w:r w:rsidRPr="002964D0">
              <w:rPr>
                <w:rStyle w:val="a8"/>
                <w:rFonts w:ascii="Calibri Light" w:hAnsi="Calibri Light" w:cs="Calibri Light" w:hint="eastAsia"/>
                <w:b w:val="0"/>
                <w:bCs w:val="0"/>
                <w:lang w:eastAsia="ja-JP"/>
              </w:rPr>
              <w:t>[...]</w:t>
            </w:r>
          </w:p>
          <w:p w14:paraId="03CC6298" w14:textId="77777777" w:rsidR="00861B29" w:rsidRPr="002964D0" w:rsidRDefault="007A34CD" w:rsidP="007A34CD">
            <w:pPr>
              <w:pStyle w:val="Web"/>
              <w:tabs>
                <w:tab w:val="left" w:pos="1134"/>
              </w:tabs>
              <w:ind w:right="-45"/>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理由：</w:t>
            </w:r>
          </w:p>
          <w:p w14:paraId="1001FBA6" w14:textId="3131CA88" w:rsidR="007A34CD" w:rsidRPr="002964D0" w:rsidRDefault="00180E0F" w:rsidP="00A01561">
            <w:pPr>
              <w:pStyle w:val="Web"/>
              <w:tabs>
                <w:tab w:val="left" w:pos="1134"/>
              </w:tabs>
              <w:ind w:right="-45" w:firstLineChars="100" w:firstLine="240"/>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我々</w:t>
            </w:r>
            <w:r w:rsidR="007A34CD" w:rsidRPr="002964D0">
              <w:rPr>
                <w:rStyle w:val="a8"/>
                <w:rFonts w:ascii="Calibri Light" w:hAnsi="Calibri Light" w:cs="Calibri Light" w:hint="eastAsia"/>
                <w:b w:val="0"/>
                <w:bCs w:val="0"/>
                <w:lang w:eastAsia="ja-JP"/>
              </w:rPr>
              <w:t>は、国際的に合意された、性的およびジェンダーに基づく暴力に抗する好事例を反映するよう</w:t>
            </w:r>
            <w:r w:rsidR="003D5165" w:rsidRPr="002964D0">
              <w:rPr>
                <w:rStyle w:val="a8"/>
                <w:rFonts w:ascii="Calibri Light" w:hAnsi="Calibri Light" w:cs="Calibri Light" w:hint="eastAsia"/>
                <w:b w:val="0"/>
                <w:bCs w:val="0"/>
                <w:lang w:eastAsia="ja-JP"/>
              </w:rPr>
              <w:t>な</w:t>
            </w:r>
            <w:r w:rsidR="007A34CD" w:rsidRPr="002964D0">
              <w:rPr>
                <w:rStyle w:val="a8"/>
                <w:rFonts w:ascii="Calibri Light" w:hAnsi="Calibri Light" w:cs="Calibri Light" w:hint="eastAsia"/>
                <w:b w:val="0"/>
                <w:bCs w:val="0"/>
                <w:lang w:eastAsia="ja-JP"/>
              </w:rPr>
              <w:t>文言</w:t>
            </w:r>
            <w:r w:rsidR="003D5165" w:rsidRPr="002964D0">
              <w:rPr>
                <w:rStyle w:val="a8"/>
                <w:rFonts w:ascii="Calibri Light" w:hAnsi="Calibri Light" w:cs="Calibri Light" w:hint="eastAsia"/>
                <w:b w:val="0"/>
                <w:bCs w:val="0"/>
                <w:lang w:eastAsia="ja-JP"/>
              </w:rPr>
              <w:t>に</w:t>
            </w:r>
            <w:r w:rsidR="007A34CD" w:rsidRPr="002964D0">
              <w:rPr>
                <w:rStyle w:val="a8"/>
                <w:rFonts w:ascii="Calibri Light" w:hAnsi="Calibri Light" w:cs="Calibri Light" w:hint="eastAsia"/>
                <w:b w:val="0"/>
                <w:bCs w:val="0"/>
                <w:lang w:eastAsia="ja-JP"/>
              </w:rPr>
              <w:t>修正することを提案する。</w:t>
            </w:r>
          </w:p>
        </w:tc>
      </w:tr>
      <w:tr w:rsidR="004E441B" w:rsidRPr="002964D0" w14:paraId="3299A66A" w14:textId="77777777" w:rsidTr="00770F78">
        <w:tc>
          <w:tcPr>
            <w:tcW w:w="1206" w:type="dxa"/>
          </w:tcPr>
          <w:p w14:paraId="16C5FE0E" w14:textId="3CDD476B" w:rsidR="004E441B" w:rsidRPr="002964D0" w:rsidRDefault="004E441B" w:rsidP="00956B50">
            <w:pPr>
              <w:pStyle w:val="Web"/>
              <w:tabs>
                <w:tab w:val="left" w:pos="1134"/>
              </w:tabs>
              <w:ind w:right="-45"/>
              <w:rPr>
                <w:rStyle w:val="a8"/>
                <w:rFonts w:ascii="Calibri Light" w:hAnsi="Calibri Light" w:cs="Calibri Light"/>
                <w:b w:val="0"/>
                <w:bCs w:val="0"/>
              </w:rPr>
            </w:pPr>
            <w:r w:rsidRPr="002964D0">
              <w:rPr>
                <w:rStyle w:val="a8"/>
                <w:rFonts w:ascii="Calibri Light" w:hAnsi="Calibri Light" w:cs="Calibri Light"/>
                <w:b w:val="0"/>
                <w:bCs w:val="0"/>
              </w:rPr>
              <w:t>73</w:t>
            </w:r>
          </w:p>
        </w:tc>
        <w:tc>
          <w:tcPr>
            <w:tcW w:w="7811" w:type="dxa"/>
          </w:tcPr>
          <w:p w14:paraId="7D91D0FE" w14:textId="0C9459A7" w:rsidR="0031591D" w:rsidRPr="002964D0" w:rsidRDefault="00D14E7E" w:rsidP="00A01561">
            <w:pPr>
              <w:pStyle w:val="Web"/>
              <w:tabs>
                <w:tab w:val="left" w:pos="1134"/>
              </w:tabs>
              <w:ind w:leftChars="159" w:left="382" w:right="-45" w:firstLineChars="100" w:firstLine="240"/>
              <w:rPr>
                <w:rStyle w:val="a8"/>
                <w:rFonts w:ascii="Calibri Light" w:hAnsi="Calibri Light" w:cs="Calibri Light"/>
                <w:b w:val="0"/>
                <w:bCs w:val="0"/>
                <w:color w:val="0070C0"/>
                <w:lang w:eastAsia="ja-JP"/>
              </w:rPr>
            </w:pPr>
            <w:r w:rsidRPr="002964D0">
              <w:rPr>
                <w:rStyle w:val="a8"/>
                <w:rFonts w:ascii="Calibri Light" w:hAnsi="Calibri Light" w:cs="Calibri Light" w:hint="eastAsia"/>
                <w:b w:val="0"/>
                <w:bCs w:val="0"/>
                <w:lang w:eastAsia="ja-JP"/>
              </w:rPr>
              <w:t>締約国は、新しいニーズ評価ツールを開発する際に、医学的な基準に</w:t>
            </w:r>
            <w:r w:rsidR="000103DE" w:rsidRPr="002964D0">
              <w:rPr>
                <w:rStyle w:val="a8"/>
                <w:rFonts w:ascii="Calibri Light" w:hAnsi="Calibri Light" w:cs="Calibri Light" w:hint="eastAsia"/>
                <w:b w:val="0"/>
                <w:bCs w:val="0"/>
                <w:color w:val="FF0000"/>
                <w:lang w:eastAsia="ja-JP"/>
              </w:rPr>
              <w:t>専ら</w:t>
            </w:r>
            <w:r w:rsidRPr="002964D0">
              <w:rPr>
                <w:rStyle w:val="a8"/>
                <w:rFonts w:ascii="Calibri Light" w:hAnsi="Calibri Light" w:cs="Calibri Light" w:hint="eastAsia"/>
                <w:b w:val="0"/>
                <w:bCs w:val="0"/>
                <w:color w:val="FF0000"/>
                <w:lang w:eastAsia="ja-JP"/>
              </w:rPr>
              <w:t>依存</w:t>
            </w:r>
            <w:r w:rsidRPr="002964D0">
              <w:rPr>
                <w:rStyle w:val="a8"/>
                <w:rFonts w:ascii="Calibri Light" w:hAnsi="Calibri Light" w:cs="Calibri Light" w:hint="eastAsia"/>
                <w:b w:val="0"/>
                <w:bCs w:val="0"/>
                <w:lang w:eastAsia="ja-JP"/>
              </w:rPr>
              <w:t>すべきではな</w:t>
            </w:r>
            <w:r w:rsidR="000103DE" w:rsidRPr="002964D0">
              <w:rPr>
                <w:rStyle w:val="a8"/>
                <w:rFonts w:ascii="Calibri Light" w:hAnsi="Calibri Light" w:cs="Calibri Light" w:hint="eastAsia"/>
                <w:b w:val="0"/>
                <w:bCs w:val="0"/>
                <w:lang w:eastAsia="ja-JP"/>
              </w:rPr>
              <w:t>い。</w:t>
            </w:r>
            <w:r w:rsidRPr="002964D0">
              <w:rPr>
                <w:rStyle w:val="a8"/>
                <w:rFonts w:ascii="Calibri Light" w:hAnsi="Calibri Light" w:cs="Calibri Light" w:hint="eastAsia"/>
                <w:b w:val="0"/>
                <w:bCs w:val="0"/>
                <w:lang w:eastAsia="ja-JP"/>
              </w:rPr>
              <w:t>また、医療専門家は、</w:t>
            </w:r>
            <w:r w:rsidR="000103DE" w:rsidRPr="002964D0">
              <w:rPr>
                <w:rStyle w:val="a8"/>
                <w:rFonts w:ascii="Calibri Light" w:hAnsi="Calibri Light" w:cs="Calibri Light" w:hint="eastAsia"/>
                <w:b w:val="0"/>
                <w:bCs w:val="0"/>
                <w:lang w:eastAsia="ja-JP"/>
              </w:rPr>
              <w:t>アセスメント</w:t>
            </w:r>
            <w:r w:rsidR="00475E63" w:rsidRPr="002964D0">
              <w:rPr>
                <w:rStyle w:val="a8"/>
                <w:rFonts w:ascii="Calibri Light" w:hAnsi="Calibri Light" w:cs="Calibri Light" w:hint="eastAsia"/>
                <w:b w:val="0"/>
                <w:bCs w:val="0"/>
                <w:lang w:eastAsia="ja-JP"/>
              </w:rPr>
              <w:t>に</w:t>
            </w:r>
            <w:r w:rsidR="004E16F1" w:rsidRPr="002964D0">
              <w:rPr>
                <w:rStyle w:val="a8"/>
                <w:rFonts w:ascii="Calibri Light" w:hAnsi="Calibri Light" w:cs="Calibri Light" w:hint="eastAsia"/>
                <w:b w:val="0"/>
                <w:bCs w:val="0"/>
                <w:lang w:eastAsia="ja-JP"/>
              </w:rPr>
              <w:t>関わっている他の専門職</w:t>
            </w:r>
            <w:r w:rsidRPr="002964D0">
              <w:rPr>
                <w:rStyle w:val="a8"/>
                <w:rFonts w:ascii="Calibri Light" w:hAnsi="Calibri Light" w:cs="Calibri Light" w:hint="eastAsia"/>
                <w:b w:val="0"/>
                <w:bCs w:val="0"/>
                <w:lang w:eastAsia="ja-JP"/>
              </w:rPr>
              <w:t>よりも優勢または高い地位を付与されるべきではない。プロセスは、個人に合わせ、その人が自立して生活し、地域</w:t>
            </w:r>
            <w:r w:rsidR="00DC40EE" w:rsidRPr="002964D0">
              <w:rPr>
                <w:rStyle w:val="a8"/>
                <w:rFonts w:ascii="Calibri Light" w:hAnsi="Calibri Light" w:cs="Calibri Light" w:hint="eastAsia"/>
                <w:b w:val="0"/>
                <w:bCs w:val="0"/>
                <w:lang w:eastAsia="ja-JP"/>
              </w:rPr>
              <w:t>に溶け込む</w:t>
            </w:r>
            <w:r w:rsidRPr="002964D0">
              <w:rPr>
                <w:rStyle w:val="a8"/>
                <w:rFonts w:ascii="Calibri Light" w:hAnsi="Calibri Light" w:cs="Calibri Light" w:hint="eastAsia"/>
                <w:b w:val="0"/>
                <w:bCs w:val="0"/>
                <w:lang w:eastAsia="ja-JP"/>
              </w:rPr>
              <w:t>ために必要となり得る支援の範囲を特定するものでなければならない。</w:t>
            </w:r>
          </w:p>
          <w:p w14:paraId="57F65D5D" w14:textId="34FA2A9B" w:rsidR="009C6CF5" w:rsidRPr="002964D0" w:rsidRDefault="009C6CF5" w:rsidP="009C6CF5">
            <w:pPr>
              <w:pStyle w:val="Web"/>
              <w:tabs>
                <w:tab w:val="left" w:pos="1134"/>
              </w:tabs>
              <w:ind w:right="-45"/>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理由：</w:t>
            </w:r>
          </w:p>
          <w:p w14:paraId="44B0181B" w14:textId="5E3E73DD" w:rsidR="007D32BE" w:rsidRPr="002964D0" w:rsidRDefault="009C6CF5" w:rsidP="00A01561">
            <w:pPr>
              <w:pStyle w:val="Web"/>
              <w:tabs>
                <w:tab w:val="left" w:pos="1134"/>
              </w:tabs>
              <w:ind w:right="-45" w:firstLineChars="100" w:firstLine="240"/>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医療の専門</w:t>
            </w:r>
            <w:r w:rsidR="009102BA" w:rsidRPr="002964D0">
              <w:rPr>
                <w:rStyle w:val="a8"/>
                <w:rFonts w:ascii="Calibri Light" w:hAnsi="Calibri Light" w:cs="Calibri Light" w:hint="eastAsia"/>
                <w:b w:val="0"/>
                <w:bCs w:val="0"/>
                <w:lang w:eastAsia="ja-JP"/>
              </w:rPr>
              <w:t>家は、支援ニーズの個別アセスメントを</w:t>
            </w:r>
            <w:r w:rsidR="00A82E07" w:rsidRPr="002964D0">
              <w:rPr>
                <w:rStyle w:val="a8"/>
                <w:rFonts w:ascii="Calibri Light" w:hAnsi="Calibri Light" w:cs="Calibri Light" w:hint="eastAsia"/>
                <w:b w:val="0"/>
                <w:bCs w:val="0"/>
                <w:lang w:eastAsia="ja-JP"/>
              </w:rPr>
              <w:t>更新する際に使われる</w:t>
            </w:r>
            <w:r w:rsidR="00A43011" w:rsidRPr="002964D0">
              <w:rPr>
                <w:rStyle w:val="a8"/>
                <w:rFonts w:ascii="Calibri Light" w:hAnsi="Calibri Light" w:cs="Calibri Light" w:hint="eastAsia"/>
                <w:b w:val="0"/>
                <w:bCs w:val="0"/>
                <w:lang w:eastAsia="ja-JP"/>
              </w:rPr>
              <w:t>様々な</w:t>
            </w:r>
            <w:r w:rsidR="00A82E07" w:rsidRPr="002964D0">
              <w:rPr>
                <w:rStyle w:val="a8"/>
                <w:rFonts w:ascii="Calibri Light" w:hAnsi="Calibri Light" w:cs="Calibri Light" w:hint="eastAsia"/>
                <w:b w:val="0"/>
                <w:bCs w:val="0"/>
                <w:lang w:eastAsia="ja-JP"/>
              </w:rPr>
              <w:t>ツールに貢献している。</w:t>
            </w:r>
            <w:r w:rsidR="00A43011" w:rsidRPr="002964D0">
              <w:rPr>
                <w:rStyle w:val="a8"/>
                <w:rFonts w:ascii="Calibri Light" w:hAnsi="Calibri Light" w:cs="Calibri Light" w:hint="eastAsia"/>
                <w:b w:val="0"/>
                <w:bCs w:val="0"/>
                <w:lang w:eastAsia="ja-JP"/>
              </w:rPr>
              <w:t>彼ら</w:t>
            </w:r>
            <w:r w:rsidR="007E51CB" w:rsidRPr="002964D0">
              <w:rPr>
                <w:rStyle w:val="a8"/>
                <w:rFonts w:ascii="Calibri Light" w:hAnsi="Calibri Light" w:cs="Calibri Light" w:hint="eastAsia"/>
                <w:b w:val="0"/>
                <w:bCs w:val="0"/>
                <w:lang w:eastAsia="ja-JP"/>
              </w:rPr>
              <w:t>の</w:t>
            </w:r>
            <w:r w:rsidRPr="002964D0">
              <w:rPr>
                <w:rStyle w:val="a8"/>
                <w:rFonts w:ascii="Calibri Light" w:hAnsi="Calibri Light" w:cs="Calibri Light" w:hint="eastAsia"/>
                <w:b w:val="0"/>
                <w:bCs w:val="0"/>
                <w:lang w:eastAsia="ja-JP"/>
              </w:rPr>
              <w:t>医学的な基準には価値があるが、</w:t>
            </w:r>
            <w:r w:rsidR="007E51CB" w:rsidRPr="002964D0">
              <w:rPr>
                <w:rStyle w:val="a8"/>
                <w:rFonts w:ascii="Calibri Light" w:hAnsi="Calibri Light" w:cs="Calibri Light" w:hint="eastAsia"/>
                <w:b w:val="0"/>
                <w:bCs w:val="0"/>
                <w:lang w:eastAsia="ja-JP"/>
              </w:rPr>
              <w:t>それは</w:t>
            </w:r>
            <w:r w:rsidRPr="002964D0">
              <w:rPr>
                <w:rStyle w:val="a8"/>
                <w:rFonts w:ascii="Calibri Light" w:hAnsi="Calibri Light" w:cs="Calibri Light" w:hint="eastAsia"/>
                <w:b w:val="0"/>
                <w:bCs w:val="0"/>
                <w:lang w:eastAsia="ja-JP"/>
              </w:rPr>
              <w:t>評価ツールを作成する際の唯一の、あるいは支配的な要因であってはならない</w:t>
            </w:r>
            <w:r w:rsidR="00D40E75" w:rsidRPr="002964D0">
              <w:rPr>
                <w:rStyle w:val="a8"/>
                <w:rFonts w:ascii="Calibri Light" w:hAnsi="Calibri Light" w:cs="Calibri Light" w:hint="eastAsia"/>
                <w:b w:val="0"/>
                <w:bCs w:val="0"/>
                <w:lang w:eastAsia="ja-JP"/>
              </w:rPr>
              <w:t>。そのことをあらわす</w:t>
            </w:r>
            <w:r w:rsidRPr="002964D0">
              <w:rPr>
                <w:rStyle w:val="a8"/>
                <w:rFonts w:ascii="Calibri Light" w:hAnsi="Calibri Light" w:cs="Calibri Light" w:hint="eastAsia"/>
                <w:b w:val="0"/>
                <w:bCs w:val="0"/>
                <w:lang w:eastAsia="ja-JP"/>
              </w:rPr>
              <w:t>文言</w:t>
            </w:r>
            <w:r w:rsidR="00D40E75" w:rsidRPr="002964D0">
              <w:rPr>
                <w:rStyle w:val="a8"/>
                <w:rFonts w:ascii="Calibri Light" w:hAnsi="Calibri Light" w:cs="Calibri Light" w:hint="eastAsia"/>
                <w:b w:val="0"/>
                <w:bCs w:val="0"/>
                <w:lang w:eastAsia="ja-JP"/>
              </w:rPr>
              <w:t>に</w:t>
            </w:r>
            <w:r w:rsidR="007E51CB" w:rsidRPr="002964D0">
              <w:rPr>
                <w:rStyle w:val="a8"/>
                <w:rFonts w:ascii="Calibri Light" w:hAnsi="Calibri Light" w:cs="Calibri Light" w:hint="eastAsia"/>
                <w:b w:val="0"/>
                <w:bCs w:val="0"/>
                <w:lang w:eastAsia="ja-JP"/>
              </w:rPr>
              <w:t>修正</w:t>
            </w:r>
            <w:r w:rsidRPr="002964D0">
              <w:rPr>
                <w:rStyle w:val="a8"/>
                <w:rFonts w:ascii="Calibri Light" w:hAnsi="Calibri Light" w:cs="Calibri Light" w:hint="eastAsia"/>
                <w:b w:val="0"/>
                <w:bCs w:val="0"/>
                <w:lang w:eastAsia="ja-JP"/>
              </w:rPr>
              <w:t>することを提案する。</w:t>
            </w:r>
          </w:p>
        </w:tc>
      </w:tr>
      <w:tr w:rsidR="007D6CFA" w:rsidRPr="002964D0" w14:paraId="504616EF" w14:textId="77777777" w:rsidTr="00770F78">
        <w:tc>
          <w:tcPr>
            <w:tcW w:w="1206" w:type="dxa"/>
          </w:tcPr>
          <w:p w14:paraId="4CA06B5B" w14:textId="63D6D91E" w:rsidR="007D6CFA" w:rsidRPr="002964D0" w:rsidRDefault="007D6CFA" w:rsidP="00956B50">
            <w:pPr>
              <w:pStyle w:val="Web"/>
              <w:tabs>
                <w:tab w:val="left" w:pos="1134"/>
              </w:tabs>
              <w:ind w:right="-45"/>
              <w:rPr>
                <w:rStyle w:val="a8"/>
                <w:rFonts w:ascii="Calibri Light" w:hAnsi="Calibri Light" w:cs="Calibri Light"/>
                <w:b w:val="0"/>
                <w:bCs w:val="0"/>
              </w:rPr>
            </w:pPr>
            <w:r w:rsidRPr="002964D0">
              <w:rPr>
                <w:rStyle w:val="a8"/>
                <w:rFonts w:ascii="Calibri Light" w:hAnsi="Calibri Light" w:cs="Calibri Light"/>
                <w:b w:val="0"/>
                <w:bCs w:val="0"/>
              </w:rPr>
              <w:t>88</w:t>
            </w:r>
          </w:p>
        </w:tc>
        <w:tc>
          <w:tcPr>
            <w:tcW w:w="7811" w:type="dxa"/>
          </w:tcPr>
          <w:p w14:paraId="56F32B6C" w14:textId="481A1374" w:rsidR="00796F3B" w:rsidRPr="002964D0" w:rsidRDefault="00D40E75" w:rsidP="00A01561">
            <w:pPr>
              <w:pStyle w:val="Web"/>
              <w:tabs>
                <w:tab w:val="left" w:pos="1134"/>
              </w:tabs>
              <w:ind w:left="720" w:right="-45" w:firstLineChars="100" w:firstLine="240"/>
              <w:rPr>
                <w:rStyle w:val="a8"/>
                <w:rFonts w:ascii="Calibri Light" w:hAnsi="Calibri Light" w:cs="Calibri Light"/>
                <w:b w:val="0"/>
                <w:bCs w:val="0"/>
                <w:lang w:val="en-GB" w:eastAsia="ja-JP"/>
              </w:rPr>
            </w:pPr>
            <w:r w:rsidRPr="002964D0">
              <w:rPr>
                <w:rStyle w:val="a8"/>
                <w:rFonts w:ascii="Calibri Light" w:hAnsi="Calibri Light" w:cs="Calibri Light" w:hint="eastAsia"/>
                <w:b w:val="0"/>
                <w:bCs w:val="0"/>
                <w:lang w:val="en-GB" w:eastAsia="ja-JP"/>
              </w:rPr>
              <w:t>…</w:t>
            </w:r>
            <w:r w:rsidR="00796F3B" w:rsidRPr="002964D0">
              <w:rPr>
                <w:rStyle w:val="a8"/>
                <w:rFonts w:ascii="Calibri Light" w:hAnsi="Calibri Light" w:cs="Calibri Light" w:hint="eastAsia"/>
                <w:b w:val="0"/>
                <w:bCs w:val="0"/>
                <w:lang w:val="en-GB" w:eastAsia="ja-JP"/>
              </w:rPr>
              <w:t xml:space="preserve">脱施設化計画は、次のようなすべての人権の実現を保証する必要がある。　　</w:t>
            </w:r>
          </w:p>
          <w:p w14:paraId="3549A185" w14:textId="545402FA" w:rsidR="00DF59F5" w:rsidRPr="002964D0" w:rsidRDefault="00796F3B" w:rsidP="00D31D33">
            <w:pPr>
              <w:pStyle w:val="Web"/>
              <w:tabs>
                <w:tab w:val="left" w:pos="1134"/>
              </w:tabs>
              <w:ind w:left="720" w:right="-45"/>
              <w:rPr>
                <w:rStyle w:val="a8"/>
                <w:rFonts w:ascii="Calibri Light" w:hAnsi="Calibri Light" w:cs="Calibri Light"/>
                <w:b w:val="0"/>
                <w:bCs w:val="0"/>
                <w:color w:val="0070C0"/>
                <w:lang w:eastAsia="ja-JP"/>
              </w:rPr>
            </w:pPr>
            <w:r w:rsidRPr="002964D0">
              <w:rPr>
                <w:rStyle w:val="a8"/>
                <w:rFonts w:ascii="Calibri Light" w:hAnsi="Calibri Light" w:cs="Calibri Light" w:hint="eastAsia"/>
                <w:b w:val="0"/>
                <w:bCs w:val="0"/>
                <w:lang w:val="en-GB" w:eastAsia="ja-JP"/>
              </w:rPr>
              <w:lastRenderedPageBreak/>
              <w:t xml:space="preserve">　プライバシー、個人の移動、アクセシビリティ、医療、家族、雇用、</w:t>
            </w:r>
            <w:r w:rsidRPr="002964D0">
              <w:rPr>
                <w:rStyle w:val="a8"/>
                <w:rFonts w:ascii="Calibri Light" w:hAnsi="Calibri Light" w:cs="Calibri Light" w:hint="eastAsia"/>
                <w:b w:val="0"/>
                <w:bCs w:val="0"/>
                <w:color w:val="FF0000"/>
                <w:lang w:val="en-GB" w:eastAsia="ja-JP"/>
              </w:rPr>
              <w:t>住宅などの</w:t>
            </w:r>
            <w:r w:rsidRPr="002964D0">
              <w:rPr>
                <w:rStyle w:val="a8"/>
                <w:rFonts w:ascii="Calibri Light" w:hAnsi="Calibri Light" w:cs="Calibri Light" w:hint="eastAsia"/>
                <w:b w:val="0"/>
                <w:bCs w:val="0"/>
                <w:lang w:val="en-GB" w:eastAsia="ja-JP"/>
              </w:rPr>
              <w:t>適切な生活水準、インクルーシブ教育、政治参加、</w:t>
            </w:r>
            <w:r w:rsidRPr="002964D0">
              <w:rPr>
                <w:rStyle w:val="a8"/>
                <w:rFonts w:ascii="Calibri Light" w:hAnsi="Calibri Light" w:cs="Calibri Light" w:hint="eastAsia"/>
                <w:b w:val="0"/>
                <w:bCs w:val="0"/>
                <w:strike/>
                <w:color w:val="FF0000"/>
                <w:lang w:val="en-GB" w:eastAsia="ja-JP"/>
              </w:rPr>
              <w:t>住宅</w:t>
            </w:r>
            <w:r w:rsidRPr="002964D0">
              <w:rPr>
                <w:rStyle w:val="a8"/>
                <w:rFonts w:ascii="Calibri Light" w:hAnsi="Calibri Light" w:cs="Calibri Light" w:hint="eastAsia"/>
                <w:b w:val="0"/>
                <w:bCs w:val="0"/>
                <w:lang w:val="en-GB" w:eastAsia="ja-JP"/>
              </w:rPr>
              <w:t>、社会的保護、文化的および地域生活への参加、余暇、レクリエーション</w:t>
            </w:r>
            <w:r w:rsidR="00D31D33" w:rsidRPr="002964D0">
              <w:rPr>
                <w:rStyle w:val="a8"/>
                <w:rFonts w:ascii="Calibri Light" w:hAnsi="Calibri Light" w:cs="Calibri Light" w:hint="eastAsia"/>
                <w:b w:val="0"/>
                <w:bCs w:val="0"/>
                <w:lang w:val="en-GB" w:eastAsia="ja-JP"/>
              </w:rPr>
              <w:t>。</w:t>
            </w:r>
          </w:p>
          <w:p w14:paraId="428DEB7E" w14:textId="33CEBA39" w:rsidR="00796F3B" w:rsidRPr="002964D0" w:rsidRDefault="00796F3B" w:rsidP="00796F3B">
            <w:pPr>
              <w:pStyle w:val="Web"/>
              <w:tabs>
                <w:tab w:val="left" w:pos="1134"/>
              </w:tabs>
              <w:ind w:right="-45"/>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理由：</w:t>
            </w:r>
          </w:p>
          <w:p w14:paraId="41435CA6" w14:textId="352851DC" w:rsidR="00DF59F5" w:rsidRPr="002964D0" w:rsidRDefault="00796F3B" w:rsidP="00A01561">
            <w:pPr>
              <w:pStyle w:val="Web"/>
              <w:tabs>
                <w:tab w:val="left" w:pos="1134"/>
              </w:tabs>
              <w:ind w:right="-45" w:firstLineChars="100" w:firstLine="240"/>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条約第</w:t>
            </w:r>
            <w:r w:rsidRPr="002964D0">
              <w:rPr>
                <w:rStyle w:val="a8"/>
                <w:rFonts w:ascii="Calibri Light" w:hAnsi="Calibri Light" w:cs="Calibri Light" w:hint="eastAsia"/>
                <w:b w:val="0"/>
                <w:bCs w:val="0"/>
                <w:lang w:eastAsia="ja-JP"/>
              </w:rPr>
              <w:t>28</w:t>
            </w:r>
            <w:r w:rsidRPr="002964D0">
              <w:rPr>
                <w:rStyle w:val="a8"/>
                <w:rFonts w:ascii="Calibri Light" w:hAnsi="Calibri Light" w:cs="Calibri Light" w:hint="eastAsia"/>
                <w:b w:val="0"/>
                <w:bCs w:val="0"/>
                <w:lang w:eastAsia="ja-JP"/>
              </w:rPr>
              <w:t>条は</w:t>
            </w:r>
            <w:r w:rsidR="000928FA" w:rsidRPr="002964D0">
              <w:rPr>
                <w:rStyle w:val="a8"/>
                <w:rFonts w:ascii="Calibri Light" w:hAnsi="Calibri Light" w:cs="Calibri Light" w:hint="eastAsia"/>
                <w:b w:val="0"/>
                <w:bCs w:val="0"/>
                <w:lang w:eastAsia="ja-JP"/>
              </w:rPr>
              <w:t>、</w:t>
            </w:r>
            <w:r w:rsidRPr="002964D0">
              <w:rPr>
                <w:rStyle w:val="a8"/>
                <w:rFonts w:ascii="Calibri Light" w:hAnsi="Calibri Light" w:cs="Calibri Light" w:hint="eastAsia"/>
                <w:b w:val="0"/>
                <w:bCs w:val="0"/>
                <w:lang w:eastAsia="ja-JP"/>
              </w:rPr>
              <w:t>住宅を</w:t>
            </w:r>
            <w:r w:rsidR="00C86360" w:rsidRPr="002964D0">
              <w:rPr>
                <w:rStyle w:val="a8"/>
                <w:rFonts w:ascii="Calibri Light" w:hAnsi="Calibri Light" w:cs="Calibri Light" w:hint="eastAsia"/>
                <w:b w:val="0"/>
                <w:bCs w:val="0"/>
                <w:lang w:eastAsia="ja-JP"/>
              </w:rPr>
              <w:t>別個の</w:t>
            </w:r>
            <w:r w:rsidRPr="002964D0">
              <w:rPr>
                <w:rStyle w:val="a8"/>
                <w:rFonts w:ascii="Calibri Light" w:hAnsi="Calibri Light" w:cs="Calibri Light" w:hint="eastAsia"/>
                <w:b w:val="0"/>
                <w:bCs w:val="0"/>
                <w:lang w:eastAsia="ja-JP"/>
              </w:rPr>
              <w:t>権利としてではなく、適切な生活水準に対する権利の構成要素として捉えている。</w:t>
            </w:r>
            <w:r w:rsidR="00180E0F" w:rsidRPr="002964D0">
              <w:rPr>
                <w:rStyle w:val="a8"/>
                <w:rFonts w:ascii="Calibri Light" w:hAnsi="Calibri Light" w:cs="Calibri Light" w:hint="eastAsia"/>
                <w:b w:val="0"/>
                <w:bCs w:val="0"/>
                <w:lang w:eastAsia="ja-JP"/>
              </w:rPr>
              <w:t>我々</w:t>
            </w:r>
            <w:r w:rsidR="00C86360" w:rsidRPr="002964D0">
              <w:rPr>
                <w:rStyle w:val="a8"/>
                <w:rFonts w:ascii="Calibri Light" w:hAnsi="Calibri Light" w:cs="Calibri Light" w:hint="eastAsia"/>
                <w:b w:val="0"/>
                <w:bCs w:val="0"/>
                <w:lang w:eastAsia="ja-JP"/>
              </w:rPr>
              <w:t>は</w:t>
            </w:r>
            <w:r w:rsidRPr="002964D0">
              <w:rPr>
                <w:rStyle w:val="a8"/>
                <w:rFonts w:ascii="Calibri Light" w:hAnsi="Calibri Light" w:cs="Calibri Light" w:hint="eastAsia"/>
                <w:b w:val="0"/>
                <w:bCs w:val="0"/>
                <w:lang w:eastAsia="ja-JP"/>
              </w:rPr>
              <w:t>こ</w:t>
            </w:r>
            <w:r w:rsidR="00C86360" w:rsidRPr="002964D0">
              <w:rPr>
                <w:rStyle w:val="a8"/>
                <w:rFonts w:ascii="Calibri Light" w:hAnsi="Calibri Light" w:cs="Calibri Light" w:hint="eastAsia"/>
                <w:b w:val="0"/>
                <w:bCs w:val="0"/>
                <w:lang w:eastAsia="ja-JP"/>
              </w:rPr>
              <w:t>れ</w:t>
            </w:r>
            <w:r w:rsidRPr="002964D0">
              <w:rPr>
                <w:rStyle w:val="a8"/>
                <w:rFonts w:ascii="Calibri Light" w:hAnsi="Calibri Light" w:cs="Calibri Light" w:hint="eastAsia"/>
                <w:b w:val="0"/>
                <w:bCs w:val="0"/>
                <w:lang w:eastAsia="ja-JP"/>
              </w:rPr>
              <w:t>を明確にするために、文言を修正することを提案する。</w:t>
            </w:r>
          </w:p>
        </w:tc>
      </w:tr>
      <w:tr w:rsidR="00C81F42" w:rsidRPr="002964D0" w14:paraId="5268E542" w14:textId="77777777" w:rsidTr="00584631">
        <w:trPr>
          <w:trHeight w:val="2271"/>
        </w:trPr>
        <w:tc>
          <w:tcPr>
            <w:tcW w:w="1206" w:type="dxa"/>
          </w:tcPr>
          <w:p w14:paraId="2DC4BEF7" w14:textId="522BE222" w:rsidR="00C81F42" w:rsidRPr="002964D0" w:rsidRDefault="00C81F42" w:rsidP="00956B50">
            <w:pPr>
              <w:pStyle w:val="Web"/>
              <w:tabs>
                <w:tab w:val="left" w:pos="1134"/>
              </w:tabs>
              <w:ind w:right="-45"/>
              <w:rPr>
                <w:rStyle w:val="a8"/>
                <w:rFonts w:ascii="Calibri Light" w:hAnsi="Calibri Light" w:cs="Calibri Light"/>
                <w:b w:val="0"/>
                <w:bCs w:val="0"/>
              </w:rPr>
            </w:pPr>
            <w:r w:rsidRPr="002964D0">
              <w:rPr>
                <w:rStyle w:val="a8"/>
                <w:rFonts w:ascii="Calibri Light" w:hAnsi="Calibri Light" w:cs="Calibri Light"/>
                <w:b w:val="0"/>
                <w:bCs w:val="0"/>
              </w:rPr>
              <w:lastRenderedPageBreak/>
              <w:t>97</w:t>
            </w:r>
          </w:p>
        </w:tc>
        <w:tc>
          <w:tcPr>
            <w:tcW w:w="7811" w:type="dxa"/>
          </w:tcPr>
          <w:p w14:paraId="346E5D5F" w14:textId="5BCCB067" w:rsidR="00B96F0A" w:rsidRPr="002964D0" w:rsidRDefault="00D40E75" w:rsidP="00A01561">
            <w:pPr>
              <w:pStyle w:val="Web"/>
              <w:tabs>
                <w:tab w:val="left" w:pos="1134"/>
              </w:tabs>
              <w:ind w:leftChars="159" w:left="382" w:right="-45" w:firstLineChars="100" w:firstLine="240"/>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入所施設を出て行く人</w:t>
            </w:r>
            <w:r w:rsidR="007808B1" w:rsidRPr="002964D0">
              <w:rPr>
                <w:rStyle w:val="a8"/>
                <w:rFonts w:ascii="Calibri Light" w:hAnsi="Calibri Light" w:cs="Calibri Light" w:hint="eastAsia"/>
                <w:b w:val="0"/>
                <w:bCs w:val="0"/>
                <w:lang w:eastAsia="ja-JP"/>
              </w:rPr>
              <w:t>は、日常生活の可能性、人生経験、地域</w:t>
            </w:r>
            <w:r w:rsidR="0064169B" w:rsidRPr="002964D0">
              <w:rPr>
                <w:rStyle w:val="a8"/>
                <w:rFonts w:ascii="Calibri Light" w:hAnsi="Calibri Light" w:cs="Calibri Light" w:hint="eastAsia"/>
                <w:b w:val="0"/>
                <w:bCs w:val="0"/>
                <w:lang w:eastAsia="ja-JP"/>
              </w:rPr>
              <w:t>でうまくやっていけ</w:t>
            </w:r>
            <w:r w:rsidR="007808B1" w:rsidRPr="002964D0">
              <w:rPr>
                <w:rStyle w:val="a8"/>
                <w:rFonts w:ascii="Calibri Light" w:hAnsi="Calibri Light" w:cs="Calibri Light" w:hint="eastAsia"/>
                <w:b w:val="0"/>
                <w:bCs w:val="0"/>
                <w:lang w:eastAsia="ja-JP"/>
              </w:rPr>
              <w:t>る機会など、より</w:t>
            </w:r>
            <w:r w:rsidR="0064169B" w:rsidRPr="002964D0">
              <w:rPr>
                <w:rStyle w:val="a8"/>
                <w:rFonts w:ascii="Calibri Light" w:hAnsi="Calibri Light" w:cs="Calibri Light" w:hint="eastAsia"/>
                <w:b w:val="0"/>
                <w:bCs w:val="0"/>
                <w:lang w:eastAsia="ja-JP"/>
              </w:rPr>
              <w:t>しっかりとした展望を実感す</w:t>
            </w:r>
            <w:r w:rsidR="007808B1" w:rsidRPr="002964D0">
              <w:rPr>
                <w:rStyle w:val="a8"/>
                <w:rFonts w:ascii="Calibri Light" w:hAnsi="Calibri Light" w:cs="Calibri Light" w:hint="eastAsia"/>
                <w:b w:val="0"/>
                <w:bCs w:val="0"/>
                <w:lang w:eastAsia="ja-JP"/>
              </w:rPr>
              <w:t>る必要があ</w:t>
            </w:r>
            <w:r w:rsidRPr="002964D0">
              <w:rPr>
                <w:rStyle w:val="a8"/>
                <w:rFonts w:ascii="Calibri Light" w:hAnsi="Calibri Light" w:cs="Calibri Light" w:hint="eastAsia"/>
                <w:b w:val="0"/>
                <w:bCs w:val="0"/>
                <w:lang w:eastAsia="ja-JP"/>
              </w:rPr>
              <w:t>る</w:t>
            </w:r>
            <w:r w:rsidR="007808B1" w:rsidRPr="002964D0">
              <w:rPr>
                <w:rStyle w:val="a8"/>
                <w:rFonts w:ascii="Calibri Light" w:hAnsi="Calibri Light" w:cs="Calibri Light" w:hint="eastAsia"/>
                <w:b w:val="0"/>
                <w:bCs w:val="0"/>
                <w:lang w:eastAsia="ja-JP"/>
              </w:rPr>
              <w:t>。</w:t>
            </w:r>
          </w:p>
          <w:p w14:paraId="37645C8F" w14:textId="51DA4187" w:rsidR="00484FDE" w:rsidRPr="002964D0" w:rsidRDefault="00484FDE" w:rsidP="00484FDE">
            <w:pPr>
              <w:pStyle w:val="Web"/>
              <w:tabs>
                <w:tab w:val="left" w:pos="1134"/>
              </w:tabs>
              <w:ind w:right="-45"/>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意見：</w:t>
            </w:r>
          </w:p>
          <w:p w14:paraId="6FDED39B" w14:textId="2B92FD30" w:rsidR="00B96F0A" w:rsidRPr="002964D0" w:rsidRDefault="00484FDE" w:rsidP="00A01561">
            <w:pPr>
              <w:pStyle w:val="Web"/>
              <w:tabs>
                <w:tab w:val="left" w:pos="1134"/>
              </w:tabs>
              <w:ind w:right="-45" w:firstLineChars="100" w:firstLine="240"/>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この文章が何を意味するのか定かではない。おそらく翻訳の問題だろう。委員会が意味を明確にするためにこの文章を修正することを提案する。</w:t>
            </w:r>
          </w:p>
        </w:tc>
      </w:tr>
      <w:tr w:rsidR="00F92469" w:rsidRPr="002964D0" w14:paraId="02104203" w14:textId="77777777" w:rsidTr="00770F78">
        <w:tc>
          <w:tcPr>
            <w:tcW w:w="1206" w:type="dxa"/>
          </w:tcPr>
          <w:p w14:paraId="59D24B56" w14:textId="13970F8A" w:rsidR="00F92469" w:rsidRPr="002964D0" w:rsidRDefault="00F92469" w:rsidP="00956B50">
            <w:pPr>
              <w:pStyle w:val="Web"/>
              <w:tabs>
                <w:tab w:val="left" w:pos="1134"/>
              </w:tabs>
              <w:ind w:right="-45"/>
              <w:rPr>
                <w:rStyle w:val="a8"/>
                <w:rFonts w:ascii="Calibri Light" w:hAnsi="Calibri Light" w:cs="Calibri Light"/>
                <w:b w:val="0"/>
                <w:bCs w:val="0"/>
              </w:rPr>
            </w:pPr>
            <w:r w:rsidRPr="002964D0">
              <w:rPr>
                <w:rStyle w:val="a8"/>
                <w:rFonts w:ascii="Calibri Light" w:hAnsi="Calibri Light" w:cs="Calibri Light"/>
                <w:b w:val="0"/>
                <w:bCs w:val="0"/>
              </w:rPr>
              <w:t>101</w:t>
            </w:r>
          </w:p>
        </w:tc>
        <w:tc>
          <w:tcPr>
            <w:tcW w:w="7811" w:type="dxa"/>
          </w:tcPr>
          <w:p w14:paraId="0725F62D" w14:textId="7EB350E7" w:rsidR="002D5C27" w:rsidRPr="002964D0" w:rsidRDefault="002E60CF" w:rsidP="00A01561">
            <w:pPr>
              <w:pStyle w:val="Web"/>
              <w:tabs>
                <w:tab w:val="left" w:pos="1134"/>
              </w:tabs>
              <w:ind w:left="720" w:right="-45" w:firstLineChars="100" w:firstLine="240"/>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w:t>
            </w:r>
            <w:r w:rsidRPr="002964D0">
              <w:rPr>
                <w:rStyle w:val="a8"/>
                <w:rFonts w:ascii="Calibri Light" w:hAnsi="Calibri Light" w:cs="Calibri Light"/>
                <w:b w:val="0"/>
                <w:bCs w:val="0"/>
                <w:lang w:eastAsia="ja-JP"/>
              </w:rPr>
              <w:t>…</w:t>
            </w:r>
            <w:r w:rsidRPr="002964D0">
              <w:rPr>
                <w:rStyle w:val="a8"/>
                <w:rFonts w:ascii="Calibri Light" w:hAnsi="Calibri Light" w:cs="Calibri Light" w:hint="eastAsia"/>
                <w:b w:val="0"/>
                <w:bCs w:val="0"/>
                <w:lang w:eastAsia="ja-JP"/>
              </w:rPr>
              <w:t>)</w:t>
            </w:r>
            <w:r w:rsidRPr="002964D0">
              <w:rPr>
                <w:rStyle w:val="a8"/>
                <w:rFonts w:ascii="Calibri Light" w:hAnsi="Calibri Light" w:cs="Calibri Light" w:hint="eastAsia"/>
                <w:b w:val="0"/>
                <w:bCs w:val="0"/>
                <w:lang w:eastAsia="ja-JP"/>
              </w:rPr>
              <w:t>医療サービスは、施設を出る障害の</w:t>
            </w:r>
            <w:r w:rsidR="008E0BDB" w:rsidRPr="002964D0">
              <w:rPr>
                <w:rStyle w:val="a8"/>
                <w:rFonts w:ascii="Calibri Light" w:hAnsi="Calibri Light" w:cs="Calibri Light" w:hint="eastAsia"/>
                <w:b w:val="0"/>
                <w:bCs w:val="0"/>
                <w:lang w:eastAsia="ja-JP"/>
              </w:rPr>
              <w:t>あ</w:t>
            </w:r>
            <w:r w:rsidRPr="002964D0">
              <w:rPr>
                <w:rStyle w:val="a8"/>
                <w:rFonts w:ascii="Calibri Light" w:hAnsi="Calibri Light" w:cs="Calibri Light" w:hint="eastAsia"/>
                <w:b w:val="0"/>
                <w:bCs w:val="0"/>
                <w:lang w:eastAsia="ja-JP"/>
              </w:rPr>
              <w:t>る人の選択、意志、好みを尊重しなければならない</w:t>
            </w:r>
            <w:r w:rsidRPr="002964D0">
              <w:rPr>
                <w:rStyle w:val="a8"/>
                <w:rFonts w:ascii="Calibri Light" w:hAnsi="Calibri Light" w:cs="Calibri Light" w:hint="eastAsia"/>
                <w:b w:val="0"/>
                <w:bCs w:val="0"/>
                <w:lang w:eastAsia="ja-JP"/>
              </w:rPr>
              <w:t>[...]</w:t>
            </w:r>
            <w:r w:rsidRPr="002964D0">
              <w:rPr>
                <w:rStyle w:val="a8"/>
                <w:rFonts w:ascii="Calibri Light" w:hAnsi="Calibri Light" w:cs="Calibri Light" w:hint="eastAsia"/>
                <w:b w:val="0"/>
                <w:bCs w:val="0"/>
                <w:lang w:eastAsia="ja-JP"/>
              </w:rPr>
              <w:t>」。</w:t>
            </w:r>
          </w:p>
          <w:p w14:paraId="73A0FCD4" w14:textId="20B3F107" w:rsidR="002D5C27" w:rsidRPr="002964D0" w:rsidRDefault="002E60CF" w:rsidP="001639DD">
            <w:pPr>
              <w:pStyle w:val="Web"/>
              <w:tabs>
                <w:tab w:val="left" w:pos="1134"/>
              </w:tabs>
              <w:ind w:right="-45"/>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 xml:space="preserve">（訳注　</w:t>
            </w:r>
            <w:r w:rsidR="00DB3B74" w:rsidRPr="002964D0">
              <w:rPr>
                <w:rStyle w:val="a8"/>
                <w:rFonts w:ascii="Calibri Light" w:hAnsi="Calibri Light" w:cs="Calibri Light" w:hint="eastAsia"/>
                <w:b w:val="0"/>
                <w:bCs w:val="0"/>
                <w:lang w:eastAsia="ja-JP"/>
              </w:rPr>
              <w:t>英語の文法ミスに関する指摘で、意味は変わらない）</w:t>
            </w:r>
          </w:p>
        </w:tc>
      </w:tr>
      <w:tr w:rsidR="00720FB2" w:rsidRPr="002964D0" w14:paraId="2F27428A" w14:textId="77777777" w:rsidTr="00770F78">
        <w:tc>
          <w:tcPr>
            <w:tcW w:w="1206" w:type="dxa"/>
          </w:tcPr>
          <w:p w14:paraId="781D12CE" w14:textId="244902B9" w:rsidR="00720FB2" w:rsidRPr="002964D0" w:rsidRDefault="00DB01F2" w:rsidP="00956B50">
            <w:pPr>
              <w:pStyle w:val="Web"/>
              <w:tabs>
                <w:tab w:val="left" w:pos="1134"/>
              </w:tabs>
              <w:ind w:right="-45"/>
              <w:rPr>
                <w:rStyle w:val="a8"/>
                <w:rFonts w:ascii="Calibri Light" w:hAnsi="Calibri Light" w:cs="Calibri Light"/>
                <w:b w:val="0"/>
                <w:bCs w:val="0"/>
              </w:rPr>
            </w:pPr>
            <w:r w:rsidRPr="002964D0">
              <w:rPr>
                <w:rStyle w:val="a8"/>
                <w:rFonts w:ascii="Calibri Light" w:hAnsi="Calibri Light" w:cs="Calibri Light"/>
                <w:b w:val="0"/>
                <w:bCs w:val="0"/>
              </w:rPr>
              <w:t>106</w:t>
            </w:r>
          </w:p>
        </w:tc>
        <w:tc>
          <w:tcPr>
            <w:tcW w:w="7811" w:type="dxa"/>
          </w:tcPr>
          <w:p w14:paraId="0F7F2345" w14:textId="41EC3C36" w:rsidR="00666558" w:rsidRPr="002964D0" w:rsidRDefault="001D6D60" w:rsidP="007044E8">
            <w:pPr>
              <w:pStyle w:val="Web"/>
              <w:tabs>
                <w:tab w:val="left" w:pos="1134"/>
              </w:tabs>
              <w:ind w:leftChars="159" w:left="382" w:right="-45" w:firstLineChars="100" w:firstLine="240"/>
              <w:rPr>
                <w:rStyle w:val="a8"/>
                <w:rFonts w:ascii="Calibri Light" w:hAnsi="Calibri Light" w:cs="Calibri Light"/>
                <w:b w:val="0"/>
                <w:bCs w:val="0"/>
                <w:lang w:eastAsia="ja-JP"/>
              </w:rPr>
            </w:pPr>
            <w:r w:rsidRPr="002964D0">
              <w:rPr>
                <w:rStyle w:val="a8"/>
                <w:rFonts w:ascii="Calibri Light" w:hAnsi="Calibri Light" w:cs="Calibri Light" w:hint="eastAsia"/>
                <w:b w:val="0"/>
                <w:bCs w:val="0"/>
                <w:strike/>
                <w:color w:val="FF0000"/>
                <w:lang w:eastAsia="ja-JP"/>
              </w:rPr>
              <w:t>障害に基づく拘禁の禁止と、</w:t>
            </w:r>
            <w:r w:rsidRPr="002964D0">
              <w:rPr>
                <w:rStyle w:val="a8"/>
                <w:rFonts w:ascii="Calibri Light" w:hAnsi="Calibri Light" w:cs="Calibri Light" w:hint="eastAsia"/>
                <w:b w:val="0"/>
                <w:bCs w:val="0"/>
                <w:strike/>
                <w:color w:val="FF0000"/>
                <w:lang w:eastAsia="ja-JP"/>
              </w:rPr>
              <w:t xml:space="preserve"> </w:t>
            </w:r>
            <w:r w:rsidRPr="002964D0">
              <w:rPr>
                <w:rStyle w:val="a8"/>
                <w:rFonts w:ascii="Calibri Light" w:hAnsi="Calibri Light" w:cs="Calibri Light" w:hint="eastAsia"/>
                <w:b w:val="0"/>
                <w:bCs w:val="0"/>
                <w:strike/>
                <w:color w:val="FF0000"/>
                <w:lang w:eastAsia="ja-JP"/>
              </w:rPr>
              <w:t>法的能力の権利は</w:t>
            </w:r>
            <w:r w:rsidRPr="002964D0">
              <w:rPr>
                <w:rStyle w:val="a8"/>
                <w:rFonts w:ascii="Calibri Light" w:hAnsi="Calibri Light" w:cs="Calibri Light" w:hint="eastAsia"/>
                <w:b w:val="0"/>
                <w:bCs w:val="0"/>
                <w:lang w:eastAsia="ja-JP"/>
              </w:rPr>
              <w:t>法の前の承認</w:t>
            </w:r>
            <w:r w:rsidR="00383E79" w:rsidRPr="002964D0">
              <w:rPr>
                <w:rStyle w:val="a8"/>
                <w:rFonts w:ascii="Calibri Light" w:hAnsi="Calibri Light" w:cs="Calibri Light" w:hint="eastAsia"/>
                <w:b w:val="0"/>
                <w:bCs w:val="0"/>
                <w:lang w:eastAsia="ja-JP"/>
              </w:rPr>
              <w:t>の権利は</w:t>
            </w:r>
            <w:r w:rsidRPr="002964D0">
              <w:rPr>
                <w:rStyle w:val="a8"/>
                <w:rFonts w:ascii="Calibri Light" w:hAnsi="Calibri Light" w:cs="Calibri Light" w:hint="eastAsia"/>
                <w:b w:val="0"/>
                <w:bCs w:val="0"/>
                <w:lang w:eastAsia="ja-JP"/>
              </w:rPr>
              <w:t>、緊急事態時も</w:t>
            </w:r>
            <w:r w:rsidR="004D250C" w:rsidRPr="002964D0">
              <w:rPr>
                <w:rStyle w:val="a8"/>
                <w:rFonts w:ascii="Calibri Light" w:hAnsi="Calibri Light" w:cs="Calibri Light" w:hint="eastAsia"/>
                <w:b w:val="0"/>
                <w:bCs w:val="0"/>
                <w:lang w:eastAsia="ja-JP"/>
              </w:rPr>
              <w:t>制限されない。</w:t>
            </w:r>
            <w:r w:rsidR="00666558" w:rsidRPr="002964D0">
              <w:rPr>
                <w:rStyle w:val="a8"/>
                <w:rFonts w:ascii="Calibri Light" w:hAnsi="Calibri Light" w:cs="Calibri Light"/>
                <w:b w:val="0"/>
                <w:bCs w:val="0"/>
                <w:lang w:eastAsia="ja-JP"/>
              </w:rPr>
              <w:t xml:space="preserve"> </w:t>
            </w:r>
          </w:p>
          <w:p w14:paraId="03AD2E81" w14:textId="77777777" w:rsidR="004143B1" w:rsidRPr="002964D0" w:rsidRDefault="00765E6E" w:rsidP="004143B1">
            <w:pPr>
              <w:pStyle w:val="Web"/>
              <w:tabs>
                <w:tab w:val="left" w:pos="1134"/>
              </w:tabs>
              <w:ind w:right="-45"/>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理由：</w:t>
            </w:r>
          </w:p>
          <w:p w14:paraId="42916DEB" w14:textId="77777777" w:rsidR="004143B1" w:rsidRPr="002964D0" w:rsidRDefault="004143B1" w:rsidP="007044E8">
            <w:pPr>
              <w:pStyle w:val="Web"/>
              <w:tabs>
                <w:tab w:val="left" w:pos="1134"/>
              </w:tabs>
              <w:ind w:right="-45" w:firstLineChars="100" w:firstLine="240"/>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第</w:t>
            </w:r>
            <w:r w:rsidRPr="002964D0">
              <w:rPr>
                <w:rStyle w:val="a8"/>
                <w:rFonts w:ascii="Calibri Light" w:hAnsi="Calibri Light" w:cs="Calibri Light" w:hint="eastAsia"/>
                <w:b w:val="0"/>
                <w:bCs w:val="0"/>
                <w:lang w:eastAsia="ja-JP"/>
              </w:rPr>
              <w:t>12</w:t>
            </w:r>
            <w:r w:rsidRPr="002964D0">
              <w:rPr>
                <w:rStyle w:val="a8"/>
                <w:rFonts w:ascii="Calibri Light" w:hAnsi="Calibri Light" w:cs="Calibri Light" w:hint="eastAsia"/>
                <w:b w:val="0"/>
                <w:bCs w:val="0"/>
                <w:lang w:eastAsia="ja-JP"/>
              </w:rPr>
              <w:t>条</w:t>
            </w:r>
            <w:r w:rsidRPr="002964D0">
              <w:rPr>
                <w:rStyle w:val="a8"/>
                <w:rFonts w:ascii="Calibri Light" w:hAnsi="Calibri Light" w:cs="Calibri Light" w:hint="eastAsia"/>
                <w:b w:val="0"/>
                <w:bCs w:val="0"/>
                <w:lang w:eastAsia="ja-JP"/>
              </w:rPr>
              <w:t>1</w:t>
            </w:r>
            <w:r w:rsidRPr="002964D0">
              <w:rPr>
                <w:rStyle w:val="a8"/>
                <w:rFonts w:ascii="Calibri Light" w:hAnsi="Calibri Light" w:cs="Calibri Light" w:hint="eastAsia"/>
                <w:b w:val="0"/>
                <w:bCs w:val="0"/>
                <w:lang w:eastAsia="ja-JP"/>
              </w:rPr>
              <w:t>項にある、「権利の認知」は制限できないものであるということを認識するための修正を提案した</w:t>
            </w:r>
          </w:p>
          <w:p w14:paraId="0E676200" w14:textId="11CDC78A" w:rsidR="002816F6" w:rsidRPr="002964D0" w:rsidRDefault="00695518" w:rsidP="009E455F">
            <w:pPr>
              <w:pStyle w:val="Web"/>
              <w:tabs>
                <w:tab w:val="left" w:pos="1134"/>
              </w:tabs>
              <w:ind w:right="-45" w:firstLineChars="100" w:firstLine="240"/>
              <w:rPr>
                <w:rStyle w:val="a8"/>
                <w:rFonts w:ascii="Calibri Light" w:hAnsi="Calibri Light" w:cs="Calibri Light"/>
                <w:b w:val="0"/>
                <w:bCs w:val="0"/>
                <w:lang w:eastAsia="ja-JP"/>
              </w:rPr>
            </w:pPr>
            <w:r w:rsidRPr="002964D0">
              <w:rPr>
                <w:rStyle w:val="a8"/>
                <w:rFonts w:ascii="Calibri Light" w:hAnsi="Calibri Light" w:cs="Calibri Light" w:hint="eastAsia"/>
                <w:b w:val="0"/>
                <w:bCs w:val="0"/>
                <w:lang w:eastAsia="ja-JP"/>
              </w:rPr>
              <w:t>これらの</w:t>
            </w:r>
            <w:r w:rsidR="00E543EA" w:rsidRPr="002964D0">
              <w:rPr>
                <w:rStyle w:val="a8"/>
                <w:rFonts w:ascii="Calibri Light" w:hAnsi="Calibri Light" w:cs="Calibri Light" w:hint="eastAsia"/>
                <w:b w:val="0"/>
                <w:bCs w:val="0"/>
                <w:lang w:eastAsia="ja-JP"/>
              </w:rPr>
              <w:t>ガイドラインは、条約に記載されている</w:t>
            </w:r>
            <w:r w:rsidRPr="002964D0">
              <w:rPr>
                <w:rStyle w:val="a8"/>
                <w:rFonts w:ascii="Calibri Light" w:hAnsi="Calibri Light" w:cs="Calibri Light" w:hint="eastAsia"/>
                <w:b w:val="0"/>
                <w:bCs w:val="0"/>
                <w:lang w:eastAsia="ja-JP"/>
              </w:rPr>
              <w:t>他の</w:t>
            </w:r>
            <w:r w:rsidR="00E543EA" w:rsidRPr="002964D0">
              <w:rPr>
                <w:rStyle w:val="a8"/>
                <w:rFonts w:ascii="Calibri Light" w:hAnsi="Calibri Light" w:cs="Calibri Light" w:hint="eastAsia"/>
                <w:b w:val="0"/>
                <w:bCs w:val="0"/>
                <w:lang w:eastAsia="ja-JP"/>
              </w:rPr>
              <w:t>諸権利</w:t>
            </w:r>
            <w:r w:rsidR="00FC392A" w:rsidRPr="002964D0">
              <w:rPr>
                <w:rStyle w:val="a8"/>
                <w:rFonts w:ascii="Calibri Light" w:hAnsi="Calibri Light" w:cs="Calibri Light" w:hint="eastAsia"/>
                <w:b w:val="0"/>
                <w:bCs w:val="0"/>
                <w:lang w:eastAsia="ja-JP"/>
              </w:rPr>
              <w:t>の制限</w:t>
            </w:r>
            <w:r w:rsidR="00E543EA" w:rsidRPr="002964D0">
              <w:rPr>
                <w:rStyle w:val="a8"/>
                <w:rFonts w:ascii="Calibri Light" w:hAnsi="Calibri Light" w:cs="Calibri Light" w:hint="eastAsia"/>
                <w:b w:val="0"/>
                <w:bCs w:val="0"/>
                <w:lang w:eastAsia="ja-JP"/>
              </w:rPr>
              <w:t>が</w:t>
            </w:r>
            <w:r w:rsidRPr="002964D0">
              <w:rPr>
                <w:rStyle w:val="a8"/>
                <w:rFonts w:ascii="Calibri Light" w:hAnsi="Calibri Light" w:cs="Calibri Light" w:hint="eastAsia"/>
                <w:b w:val="0"/>
                <w:bCs w:val="0"/>
                <w:lang w:eastAsia="ja-JP"/>
              </w:rPr>
              <w:t>容認できる</w:t>
            </w:r>
            <w:r w:rsidR="00FC392A" w:rsidRPr="002964D0">
              <w:rPr>
                <w:rStyle w:val="a8"/>
                <w:rFonts w:ascii="Calibri Light" w:hAnsi="Calibri Light" w:cs="Calibri Light" w:hint="eastAsia"/>
                <w:b w:val="0"/>
                <w:bCs w:val="0"/>
                <w:lang w:eastAsia="ja-JP"/>
              </w:rPr>
              <w:t>か</w:t>
            </w:r>
            <w:r w:rsidR="00E543EA" w:rsidRPr="002964D0">
              <w:rPr>
                <w:rStyle w:val="a8"/>
                <w:rFonts w:ascii="Calibri Light" w:hAnsi="Calibri Light" w:cs="Calibri Light" w:hint="eastAsia"/>
                <w:b w:val="0"/>
                <w:bCs w:val="0"/>
                <w:lang w:eastAsia="ja-JP"/>
              </w:rPr>
              <w:t>どうかをめぐる</w:t>
            </w:r>
            <w:r w:rsidR="00FC392A" w:rsidRPr="002964D0">
              <w:rPr>
                <w:rStyle w:val="a8"/>
                <w:rFonts w:ascii="Calibri Light" w:hAnsi="Calibri Light" w:cs="Calibri Light" w:hint="eastAsia"/>
                <w:b w:val="0"/>
                <w:bCs w:val="0"/>
                <w:lang w:eastAsia="ja-JP"/>
              </w:rPr>
              <w:t>、</w:t>
            </w:r>
            <w:r w:rsidR="00E543EA" w:rsidRPr="002964D0">
              <w:rPr>
                <w:rStyle w:val="a8"/>
                <w:rFonts w:ascii="Calibri Light" w:hAnsi="Calibri Light" w:cs="Calibri Light" w:hint="eastAsia"/>
                <w:b w:val="0"/>
                <w:bCs w:val="0"/>
                <w:lang w:eastAsia="ja-JP"/>
              </w:rPr>
              <w:t>進行中の議論を反映すべき</w:t>
            </w:r>
            <w:r w:rsidR="0006650F" w:rsidRPr="002964D0">
              <w:rPr>
                <w:rStyle w:val="a8"/>
                <w:rFonts w:ascii="Calibri Light" w:hAnsi="Calibri Light" w:cs="Calibri Light" w:hint="eastAsia"/>
                <w:b w:val="0"/>
                <w:bCs w:val="0"/>
                <w:lang w:eastAsia="ja-JP"/>
              </w:rPr>
              <w:t>である</w:t>
            </w:r>
            <w:r w:rsidR="00E543EA" w:rsidRPr="002964D0">
              <w:rPr>
                <w:rStyle w:val="a8"/>
                <w:rFonts w:ascii="Calibri Light" w:hAnsi="Calibri Light" w:cs="Calibri Light" w:hint="eastAsia"/>
                <w:b w:val="0"/>
                <w:bCs w:val="0"/>
                <w:lang w:eastAsia="ja-JP"/>
              </w:rPr>
              <w:t>。例えば、一部の国や</w:t>
            </w:r>
            <w:r w:rsidRPr="002964D0">
              <w:rPr>
                <w:rStyle w:val="a8"/>
                <w:rFonts w:ascii="Calibri Light" w:hAnsi="Calibri Light" w:cs="Calibri Light" w:hint="eastAsia"/>
                <w:b w:val="0"/>
                <w:bCs w:val="0"/>
                <w:lang w:eastAsia="ja-JP"/>
              </w:rPr>
              <w:t>評論家</w:t>
            </w:r>
            <w:r w:rsidR="00E543EA" w:rsidRPr="002964D0">
              <w:rPr>
                <w:rStyle w:val="a8"/>
                <w:rFonts w:ascii="Calibri Light" w:hAnsi="Calibri Light" w:cs="Calibri Light" w:hint="eastAsia"/>
                <w:b w:val="0"/>
                <w:bCs w:val="0"/>
                <w:lang w:eastAsia="ja-JP"/>
              </w:rPr>
              <w:t>は、第</w:t>
            </w:r>
            <w:r w:rsidR="00E543EA" w:rsidRPr="002964D0">
              <w:rPr>
                <w:rStyle w:val="a8"/>
                <w:rFonts w:ascii="Calibri Light" w:hAnsi="Calibri Light" w:cs="Calibri Light" w:hint="eastAsia"/>
                <w:b w:val="0"/>
                <w:bCs w:val="0"/>
                <w:lang w:eastAsia="ja-JP"/>
              </w:rPr>
              <w:t>12</w:t>
            </w:r>
            <w:r w:rsidR="00E543EA" w:rsidRPr="002964D0">
              <w:rPr>
                <w:rStyle w:val="a8"/>
                <w:rFonts w:ascii="Calibri Light" w:hAnsi="Calibri Light" w:cs="Calibri Light" w:hint="eastAsia"/>
                <w:b w:val="0"/>
                <w:bCs w:val="0"/>
                <w:lang w:eastAsia="ja-JP"/>
              </w:rPr>
              <w:t>条</w:t>
            </w:r>
            <w:r w:rsidR="007A48C0" w:rsidRPr="002964D0">
              <w:rPr>
                <w:rStyle w:val="a8"/>
                <w:rFonts w:ascii="Calibri Light" w:hAnsi="Calibri Light" w:cs="Calibri Light" w:hint="eastAsia"/>
                <w:b w:val="0"/>
                <w:bCs w:val="0"/>
                <w:lang w:eastAsia="ja-JP"/>
              </w:rPr>
              <w:t>第</w:t>
            </w:r>
            <w:r w:rsidR="00E543EA" w:rsidRPr="002964D0">
              <w:rPr>
                <w:rStyle w:val="a8"/>
                <w:rFonts w:ascii="Calibri Light" w:hAnsi="Calibri Light" w:cs="Calibri Light" w:hint="eastAsia"/>
                <w:b w:val="0"/>
                <w:bCs w:val="0"/>
                <w:lang w:eastAsia="ja-JP"/>
              </w:rPr>
              <w:t>2</w:t>
            </w:r>
            <w:r w:rsidR="00E543EA" w:rsidRPr="002964D0">
              <w:rPr>
                <w:rStyle w:val="a8"/>
                <w:rFonts w:ascii="Calibri Light" w:hAnsi="Calibri Light" w:cs="Calibri Light" w:hint="eastAsia"/>
                <w:b w:val="0"/>
                <w:bCs w:val="0"/>
                <w:lang w:eastAsia="ja-JP"/>
              </w:rPr>
              <w:t>～</w:t>
            </w:r>
            <w:r w:rsidR="007A48C0" w:rsidRPr="002964D0">
              <w:rPr>
                <w:rStyle w:val="a8"/>
                <w:rFonts w:ascii="Calibri Light" w:hAnsi="Calibri Light" w:cs="Calibri Light" w:hint="eastAsia"/>
                <w:b w:val="0"/>
                <w:bCs w:val="0"/>
                <w:lang w:eastAsia="ja-JP"/>
              </w:rPr>
              <w:t>5</w:t>
            </w:r>
            <w:r w:rsidR="00E543EA" w:rsidRPr="002964D0">
              <w:rPr>
                <w:rStyle w:val="a8"/>
                <w:rFonts w:ascii="Calibri Light" w:hAnsi="Calibri Light" w:cs="Calibri Light" w:hint="eastAsia"/>
                <w:b w:val="0"/>
                <w:bCs w:val="0"/>
                <w:lang w:eastAsia="ja-JP"/>
              </w:rPr>
              <w:t>項（法的能力への権利の</w:t>
            </w:r>
            <w:r w:rsidR="007A48C0" w:rsidRPr="002964D0">
              <w:rPr>
                <w:rStyle w:val="a8"/>
                <w:rFonts w:ascii="Calibri Light" w:hAnsi="Calibri Light" w:cs="Calibri Light" w:hint="eastAsia"/>
                <w:b w:val="0"/>
                <w:bCs w:val="0"/>
                <w:lang w:eastAsia="ja-JP"/>
              </w:rPr>
              <w:t>保障</w:t>
            </w:r>
            <w:r w:rsidR="00E543EA" w:rsidRPr="002964D0">
              <w:rPr>
                <w:rStyle w:val="a8"/>
                <w:rFonts w:ascii="Calibri Light" w:hAnsi="Calibri Light" w:cs="Calibri Light" w:hint="eastAsia"/>
                <w:b w:val="0"/>
                <w:bCs w:val="0"/>
                <w:lang w:eastAsia="ja-JP"/>
              </w:rPr>
              <w:t>）は、緊急事態を含め、許容される範囲で制限される可能性があると</w:t>
            </w:r>
            <w:r w:rsidR="006670EE" w:rsidRPr="002964D0">
              <w:rPr>
                <w:rStyle w:val="a8"/>
                <w:rFonts w:ascii="Calibri Light" w:hAnsi="Calibri Light" w:cs="Calibri Light" w:hint="eastAsia"/>
                <w:b w:val="0"/>
                <w:bCs w:val="0"/>
                <w:lang w:eastAsia="ja-JP"/>
              </w:rPr>
              <w:t>述べている</w:t>
            </w:r>
            <w:r w:rsidR="005B2BAB" w:rsidRPr="002964D0">
              <w:rPr>
                <w:rStyle w:val="a8"/>
                <w:rFonts w:ascii="Calibri Light" w:hAnsi="Calibri Light" w:cs="Calibri Light" w:hint="eastAsia"/>
                <w:b w:val="0"/>
                <w:bCs w:val="0"/>
                <w:lang w:eastAsia="ja-JP"/>
              </w:rPr>
              <w:t>。</w:t>
            </w:r>
          </w:p>
        </w:tc>
      </w:tr>
    </w:tbl>
    <w:p w14:paraId="07AB00DD" w14:textId="5BD55ABC" w:rsidR="00E07F17" w:rsidRPr="005227D5" w:rsidRDefault="002123B5" w:rsidP="001639DD">
      <w:pPr>
        <w:pStyle w:val="af8"/>
        <w:spacing w:line="276" w:lineRule="auto"/>
        <w:ind w:left="100" w:right="119"/>
        <w:jc w:val="both"/>
        <w:rPr>
          <w:rFonts w:ascii="Calibri Light" w:hAnsi="Calibri Light" w:cs="Calibri Light"/>
          <w:lang w:eastAsia="ja-JP"/>
        </w:rPr>
      </w:pPr>
      <w:bookmarkStart w:id="1" w:name="_Hlk133838306"/>
      <w:bookmarkStart w:id="2" w:name="_Hlk133835927"/>
      <w:r w:rsidRPr="002964D0">
        <w:rPr>
          <w:rFonts w:ascii="Century" w:eastAsiaTheme="minorEastAsia" w:hAnsi="Century" w:hint="eastAsia"/>
          <w:sz w:val="21"/>
          <w:szCs w:val="21"/>
          <w:lang w:eastAsia="ja-JP"/>
        </w:rPr>
        <w:t xml:space="preserve">　　　　　　　　　　　　　　　（訳　</w:t>
      </w:r>
      <w:r w:rsidRPr="002964D0">
        <w:rPr>
          <w:rFonts w:ascii="Century" w:eastAsiaTheme="minorEastAsia" w:hAnsi="Century" w:hint="eastAsia"/>
          <w:sz w:val="21"/>
          <w:szCs w:val="21"/>
          <w:lang w:eastAsia="ja-JP"/>
        </w:rPr>
        <w:t>2</w:t>
      </w:r>
      <w:r w:rsidRPr="002964D0">
        <w:rPr>
          <w:rFonts w:ascii="Century" w:eastAsiaTheme="minorEastAsia" w:hAnsi="Century"/>
          <w:sz w:val="21"/>
          <w:szCs w:val="21"/>
          <w:lang w:eastAsia="ja-JP"/>
        </w:rPr>
        <w:t>023</w:t>
      </w:r>
      <w:r w:rsidRPr="002964D0">
        <w:rPr>
          <w:rFonts w:ascii="Century" w:eastAsiaTheme="minorEastAsia" w:hAnsi="Century" w:hint="eastAsia"/>
          <w:sz w:val="21"/>
          <w:szCs w:val="21"/>
          <w:lang w:eastAsia="ja-JP"/>
        </w:rPr>
        <w:t>年</w:t>
      </w:r>
      <w:r w:rsidRPr="002964D0">
        <w:rPr>
          <w:rFonts w:ascii="Century" w:eastAsiaTheme="minorEastAsia" w:hAnsi="Century"/>
          <w:sz w:val="21"/>
          <w:szCs w:val="21"/>
          <w:lang w:eastAsia="ja-JP"/>
        </w:rPr>
        <w:t>8</w:t>
      </w:r>
      <w:r w:rsidRPr="002964D0">
        <w:rPr>
          <w:rFonts w:ascii="ＭＳ 明朝" w:eastAsia="ＭＳ 明朝" w:hAnsi="ＭＳ 明朝" w:cs="ＭＳ 明朝" w:hint="eastAsia"/>
          <w:sz w:val="21"/>
          <w:szCs w:val="21"/>
          <w:lang w:eastAsia="ja-JP"/>
        </w:rPr>
        <w:t>月</w:t>
      </w:r>
      <w:r w:rsidRPr="002964D0">
        <w:rPr>
          <w:rFonts w:ascii="Century" w:eastAsiaTheme="minorEastAsia" w:hAnsi="Century" w:hint="eastAsia"/>
          <w:sz w:val="21"/>
          <w:szCs w:val="21"/>
          <w:lang w:eastAsia="ja-JP"/>
        </w:rPr>
        <w:t>：</w:t>
      </w:r>
      <w:r w:rsidRPr="002964D0">
        <w:rPr>
          <w:rFonts w:ascii="Century" w:eastAsiaTheme="minorEastAsia" w:hAnsi="Century" w:hint="eastAsia"/>
          <w:sz w:val="21"/>
          <w:szCs w:val="21"/>
          <w:lang w:eastAsia="ja-JP"/>
        </w:rPr>
        <w:t xml:space="preserve"> </w:t>
      </w:r>
      <w:r w:rsidRPr="002964D0">
        <w:rPr>
          <w:rFonts w:ascii="Century" w:eastAsiaTheme="minorEastAsia" w:hAnsi="Century" w:hint="eastAsia"/>
          <w:sz w:val="21"/>
          <w:szCs w:val="21"/>
          <w:lang w:eastAsia="ja-JP"/>
        </w:rPr>
        <w:t>岡本</w:t>
      </w:r>
      <w:r w:rsidRPr="002964D0">
        <w:rPr>
          <w:rFonts w:ascii="Century" w:eastAsiaTheme="minorEastAsia" w:hAnsi="Century" w:hint="eastAsia"/>
          <w:sz w:val="21"/>
          <w:szCs w:val="21"/>
          <w:lang w:eastAsia="ja-JP"/>
        </w:rPr>
        <w:t xml:space="preserve"> </w:t>
      </w:r>
      <w:r w:rsidRPr="002964D0">
        <w:rPr>
          <w:rFonts w:ascii="Century" w:eastAsiaTheme="minorEastAsia" w:hAnsi="Century" w:hint="eastAsia"/>
          <w:sz w:val="21"/>
          <w:szCs w:val="21"/>
          <w:lang w:eastAsia="ja-JP"/>
        </w:rPr>
        <w:t>明、尾上裕亮、佐藤久夫</w:t>
      </w:r>
      <w:r w:rsidRPr="002964D0">
        <w:rPr>
          <w:rFonts w:ascii="Century" w:eastAsiaTheme="minorEastAsia" w:hAnsi="Century" w:hint="eastAsia"/>
          <w:sz w:val="21"/>
          <w:szCs w:val="21"/>
          <w:lang w:eastAsia="ja-JP"/>
        </w:rPr>
        <w:t xml:space="preserve"> </w:t>
      </w:r>
      <w:r w:rsidRPr="002964D0">
        <w:rPr>
          <w:rFonts w:ascii="Century" w:eastAsiaTheme="minorEastAsia" w:hAnsi="Century" w:hint="eastAsia"/>
          <w:sz w:val="21"/>
          <w:szCs w:val="21"/>
          <w:lang w:eastAsia="ja-JP"/>
        </w:rPr>
        <w:t>宮澤明音）</w:t>
      </w:r>
      <w:bookmarkEnd w:id="1"/>
      <w:bookmarkEnd w:id="2"/>
    </w:p>
    <w:sectPr w:rsidR="00E07F17" w:rsidRPr="005227D5" w:rsidSect="004F10EE">
      <w:headerReference w:type="default" r:id="rId12"/>
      <w:footerReference w:type="default" r:id="rId13"/>
      <w:headerReference w:type="first" r:id="rId14"/>
      <w:footerReference w:type="first" r:id="rId15"/>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91994" w14:textId="77777777" w:rsidR="000A2A15" w:rsidRDefault="000A2A15">
      <w:r>
        <w:separator/>
      </w:r>
    </w:p>
  </w:endnote>
  <w:endnote w:type="continuationSeparator" w:id="0">
    <w:p w14:paraId="7F4BAE26" w14:textId="77777777" w:rsidR="000A2A15" w:rsidRDefault="000A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pperplate Gothic Bold">
    <w:charset w:val="00"/>
    <w:family w:val="swiss"/>
    <w:pitch w:val="variable"/>
    <w:sig w:usb0="00000003" w:usb1="00000000" w:usb2="00000000" w:usb3="00000000" w:csb0="00000001" w:csb1="00000000"/>
  </w:font>
  <w:font w:name="Imprint MT Shadow">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41FC" w14:textId="1D2064E9" w:rsidR="0069131A" w:rsidRDefault="00366946" w:rsidP="0069131A">
    <w:pPr>
      <w:pStyle w:val="a5"/>
      <w:rPr>
        <w:rFonts w:ascii="Arial" w:hAnsi="Arial"/>
        <w:sz w:val="16"/>
      </w:rPr>
    </w:pPr>
    <w:r>
      <w:rPr>
        <w:noProof/>
      </w:rPr>
      <mc:AlternateContent>
        <mc:Choice Requires="wps">
          <w:drawing>
            <wp:anchor distT="4294967294" distB="4294967294" distL="114300" distR="114300" simplePos="0" relativeHeight="251671552" behindDoc="0" locked="0" layoutInCell="1" allowOverlap="1" wp14:anchorId="4BD06BF4" wp14:editId="7F4BE1BF">
              <wp:simplePos x="0" y="0"/>
              <wp:positionH relativeFrom="margin">
                <wp:align>center</wp:align>
              </wp:positionH>
              <wp:positionV relativeFrom="paragraph">
                <wp:posOffset>-85726</wp:posOffset>
              </wp:positionV>
              <wp:extent cx="6791325" cy="0"/>
              <wp:effectExtent l="0" t="19050" r="9525" b="0"/>
              <wp:wrapNone/>
              <wp:docPr id="95228718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9AFAE" id="直線コネクタ 1" o:spid="_x0000_s1026" style="position:absolute;left:0;text-align:left;flip:y;z-index:25167155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margin;mso-height-relative:margin" from="0,-6.75pt" to="534.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" strokecolor="#090" strokeweight="2.25pt">
              <o:lock v:ext="edit" shapetype="f"/>
              <w10:wrap anchorx="margin"/>
            </v:line>
          </w:pict>
        </mc:Fallback>
      </mc:AlternateContent>
    </w:r>
    <w:r w:rsidR="0069131A">
      <w:rPr>
        <w:rFonts w:ascii="Arial" w:hAnsi="Arial"/>
        <w:sz w:val="16"/>
      </w:rPr>
      <w:tab/>
    </w:r>
    <w:r w:rsidR="0069131A">
      <w:rPr>
        <w:rFonts w:ascii="Arial" w:hAnsi="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FD2D" w14:textId="3D3A5C2A" w:rsidR="0069131A" w:rsidRDefault="0069131A" w:rsidP="00FC4A4A">
    <w:pPr>
      <w:pStyle w:val="a5"/>
      <w:tabs>
        <w:tab w:val="clear" w:pos="4320"/>
        <w:tab w:val="clear" w:pos="8640"/>
        <w:tab w:val="left" w:pos="12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233A4" w14:textId="77777777" w:rsidR="000A2A15" w:rsidRDefault="000A2A15">
      <w:r>
        <w:separator/>
      </w:r>
    </w:p>
  </w:footnote>
  <w:footnote w:type="continuationSeparator" w:id="0">
    <w:p w14:paraId="17D1FBD9" w14:textId="77777777" w:rsidR="000A2A15" w:rsidRDefault="000A2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3AC9" w14:textId="55CBD8DC" w:rsidR="0069131A" w:rsidRDefault="0069131A">
    <w:pPr>
      <w:pStyle w:val="a3"/>
    </w:pPr>
    <w:r>
      <w:tab/>
    </w:r>
    <w:r>
      <w:rPr>
        <w:rStyle w:val="a7"/>
      </w:rPr>
      <w:t xml:space="preserve">- </w:t>
    </w:r>
    <w:r>
      <w:rPr>
        <w:rStyle w:val="a7"/>
      </w:rPr>
      <w:fldChar w:fldCharType="begin"/>
    </w:r>
    <w:r>
      <w:rPr>
        <w:rStyle w:val="a7"/>
      </w:rPr>
      <w:instrText xml:space="preserve"> PAGE </w:instrText>
    </w:r>
    <w:r>
      <w:rPr>
        <w:rStyle w:val="a7"/>
      </w:rPr>
      <w:fldChar w:fldCharType="separate"/>
    </w:r>
    <w:r w:rsidR="00BD733A">
      <w:rPr>
        <w:rStyle w:val="a7"/>
        <w:noProof/>
      </w:rPr>
      <w:t>6</w:t>
    </w:r>
    <w:r>
      <w:rPr>
        <w:rStyle w:val="a7"/>
      </w:rPr>
      <w:fldChar w:fldCharType="end"/>
    </w:r>
    <w:r>
      <w:rPr>
        <w:rStyle w:val="a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0A72" w14:textId="0F90D085" w:rsidR="0069131A" w:rsidRDefault="0069131A" w:rsidP="0069131A">
    <w:pPr>
      <w:pStyle w:val="a3"/>
      <w:ind w:left="142"/>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3F72"/>
    <w:multiLevelType w:val="hybridMultilevel"/>
    <w:tmpl w:val="ECD67144"/>
    <w:lvl w:ilvl="0" w:tplc="8C4CDE5C">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B32E66"/>
    <w:multiLevelType w:val="hybridMultilevel"/>
    <w:tmpl w:val="57105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233C2"/>
    <w:multiLevelType w:val="hybridMultilevel"/>
    <w:tmpl w:val="CCD21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3A2A93"/>
    <w:multiLevelType w:val="hybridMultilevel"/>
    <w:tmpl w:val="52169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86F95"/>
    <w:multiLevelType w:val="hybridMultilevel"/>
    <w:tmpl w:val="8FB81FC6"/>
    <w:lvl w:ilvl="0" w:tplc="DE12F7D0">
      <w:start w:val="1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591AD3"/>
    <w:multiLevelType w:val="hybridMultilevel"/>
    <w:tmpl w:val="7C1E2CD2"/>
    <w:lvl w:ilvl="0" w:tplc="0C090001">
      <w:start w:val="1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B60F43"/>
    <w:multiLevelType w:val="hybridMultilevel"/>
    <w:tmpl w:val="74405434"/>
    <w:lvl w:ilvl="0" w:tplc="106A15DA">
      <w:start w:val="1"/>
      <w:numFmt w:val="decimal"/>
      <w:pStyle w:val="BodyText1"/>
      <w:lvlText w:val="%1."/>
      <w:lvlJc w:val="left"/>
      <w:pPr>
        <w:ind w:left="643" w:hanging="360"/>
      </w:pPr>
      <w:rPr>
        <w:rFonts w:asciiTheme="minorHAnsi" w:hAnsiTheme="minorHAnsi" w:cstheme="minorHAnsi" w:hint="default"/>
        <w:sz w:val="20"/>
        <w:szCs w:val="20"/>
      </w:rPr>
    </w:lvl>
    <w:lvl w:ilvl="1" w:tplc="9A3A3DE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59E06848">
      <w:start w:val="1"/>
      <w:numFmt w:val="upp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3367BE"/>
    <w:multiLevelType w:val="hybridMultilevel"/>
    <w:tmpl w:val="7AB00E34"/>
    <w:lvl w:ilvl="0" w:tplc="0C090001">
      <w:start w:val="1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5328C0"/>
    <w:multiLevelType w:val="hybridMultilevel"/>
    <w:tmpl w:val="1D12969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58924599">
    <w:abstractNumId w:val="3"/>
  </w:num>
  <w:num w:numId="2" w16cid:durableId="429817055">
    <w:abstractNumId w:val="9"/>
  </w:num>
  <w:num w:numId="3" w16cid:durableId="1206331756">
    <w:abstractNumId w:val="5"/>
  </w:num>
  <w:num w:numId="4" w16cid:durableId="838077735">
    <w:abstractNumId w:val="8"/>
  </w:num>
  <w:num w:numId="5" w16cid:durableId="538706500">
    <w:abstractNumId w:val="6"/>
  </w:num>
  <w:num w:numId="6" w16cid:durableId="226570307">
    <w:abstractNumId w:val="0"/>
  </w:num>
  <w:num w:numId="7" w16cid:durableId="1832796058">
    <w:abstractNumId w:val="7"/>
  </w:num>
  <w:num w:numId="8" w16cid:durableId="31811401">
    <w:abstractNumId w:val="2"/>
  </w:num>
  <w:num w:numId="9" w16cid:durableId="266888226">
    <w:abstractNumId w:val="4"/>
  </w:num>
  <w:num w:numId="10" w16cid:durableId="521863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AU" w:vendorID="64" w:dllVersion="6" w:nlCheck="1" w:checkStyle="1"/>
  <w:activeWritingStyle w:appName="MSWord" w:lang="en-AU"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419" w:vendorID="64" w:dllVersion="0" w:nlCheck="1" w:checkStyle="0"/>
  <w:activeWritingStyle w:appName="MSWord" w:lang="en-AU" w:vendorID="64" w:dllVersion="4096"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1szQ1tzQG0hYG5ko6SsGpxcWZ+XkgBYYWtQBd/ufxLQAAAA=="/>
  </w:docVars>
  <w:rsids>
    <w:rsidRoot w:val="00A31AD0"/>
    <w:rsid w:val="00002168"/>
    <w:rsid w:val="00003F30"/>
    <w:rsid w:val="00005D63"/>
    <w:rsid w:val="000101B2"/>
    <w:rsid w:val="000103DE"/>
    <w:rsid w:val="00014B68"/>
    <w:rsid w:val="000205F2"/>
    <w:rsid w:val="00022EE8"/>
    <w:rsid w:val="00023C9D"/>
    <w:rsid w:val="0002534F"/>
    <w:rsid w:val="000265FF"/>
    <w:rsid w:val="0003255E"/>
    <w:rsid w:val="000328AF"/>
    <w:rsid w:val="000329EC"/>
    <w:rsid w:val="00032CBD"/>
    <w:rsid w:val="00034004"/>
    <w:rsid w:val="000340AF"/>
    <w:rsid w:val="00034B1A"/>
    <w:rsid w:val="00037296"/>
    <w:rsid w:val="00037D5E"/>
    <w:rsid w:val="00043390"/>
    <w:rsid w:val="000535B2"/>
    <w:rsid w:val="000549E2"/>
    <w:rsid w:val="00063926"/>
    <w:rsid w:val="0006650F"/>
    <w:rsid w:val="0006767D"/>
    <w:rsid w:val="00070A3C"/>
    <w:rsid w:val="000731C5"/>
    <w:rsid w:val="00082ADD"/>
    <w:rsid w:val="00085867"/>
    <w:rsid w:val="00085952"/>
    <w:rsid w:val="000928FA"/>
    <w:rsid w:val="00095A14"/>
    <w:rsid w:val="00096647"/>
    <w:rsid w:val="00097EB5"/>
    <w:rsid w:val="000A02AB"/>
    <w:rsid w:val="000A0912"/>
    <w:rsid w:val="000A2A15"/>
    <w:rsid w:val="000A3282"/>
    <w:rsid w:val="000A69DE"/>
    <w:rsid w:val="000B03C1"/>
    <w:rsid w:val="000B0935"/>
    <w:rsid w:val="000B2D37"/>
    <w:rsid w:val="000B4D3D"/>
    <w:rsid w:val="000B5E09"/>
    <w:rsid w:val="000C142A"/>
    <w:rsid w:val="000C240E"/>
    <w:rsid w:val="000D6C15"/>
    <w:rsid w:val="000D7750"/>
    <w:rsid w:val="000E047D"/>
    <w:rsid w:val="000E1338"/>
    <w:rsid w:val="000E16FF"/>
    <w:rsid w:val="000E1AB3"/>
    <w:rsid w:val="000E58FD"/>
    <w:rsid w:val="000E6F23"/>
    <w:rsid w:val="000E7AD0"/>
    <w:rsid w:val="000F332A"/>
    <w:rsid w:val="000F43A8"/>
    <w:rsid w:val="000F449C"/>
    <w:rsid w:val="000F4E12"/>
    <w:rsid w:val="000F5930"/>
    <w:rsid w:val="000F5D82"/>
    <w:rsid w:val="000F6157"/>
    <w:rsid w:val="000F67F2"/>
    <w:rsid w:val="000F69E0"/>
    <w:rsid w:val="00102E24"/>
    <w:rsid w:val="0010663A"/>
    <w:rsid w:val="00111444"/>
    <w:rsid w:val="00111A41"/>
    <w:rsid w:val="0011345A"/>
    <w:rsid w:val="001223F8"/>
    <w:rsid w:val="0012276E"/>
    <w:rsid w:val="001254EF"/>
    <w:rsid w:val="00125F01"/>
    <w:rsid w:val="001263BB"/>
    <w:rsid w:val="00131547"/>
    <w:rsid w:val="00133A18"/>
    <w:rsid w:val="00135BA2"/>
    <w:rsid w:val="001367D8"/>
    <w:rsid w:val="00140563"/>
    <w:rsid w:val="0014230F"/>
    <w:rsid w:val="001424DD"/>
    <w:rsid w:val="00143A3D"/>
    <w:rsid w:val="00154D0F"/>
    <w:rsid w:val="001639DD"/>
    <w:rsid w:val="001678FF"/>
    <w:rsid w:val="00180E0F"/>
    <w:rsid w:val="00190A54"/>
    <w:rsid w:val="00191436"/>
    <w:rsid w:val="00191C7B"/>
    <w:rsid w:val="00194BC3"/>
    <w:rsid w:val="00195B19"/>
    <w:rsid w:val="001979F5"/>
    <w:rsid w:val="001A3A3B"/>
    <w:rsid w:val="001A3FEA"/>
    <w:rsid w:val="001A5C90"/>
    <w:rsid w:val="001B1E68"/>
    <w:rsid w:val="001B74E4"/>
    <w:rsid w:val="001C63B6"/>
    <w:rsid w:val="001C78F9"/>
    <w:rsid w:val="001D6D60"/>
    <w:rsid w:val="001E15DC"/>
    <w:rsid w:val="001E2938"/>
    <w:rsid w:val="001E4C81"/>
    <w:rsid w:val="001E7DA5"/>
    <w:rsid w:val="001F093C"/>
    <w:rsid w:val="001F2840"/>
    <w:rsid w:val="001F362E"/>
    <w:rsid w:val="001F4868"/>
    <w:rsid w:val="001F5F8F"/>
    <w:rsid w:val="002028CD"/>
    <w:rsid w:val="00202BE2"/>
    <w:rsid w:val="00203461"/>
    <w:rsid w:val="0020492F"/>
    <w:rsid w:val="00207208"/>
    <w:rsid w:val="00211705"/>
    <w:rsid w:val="00211723"/>
    <w:rsid w:val="0021205B"/>
    <w:rsid w:val="002123B5"/>
    <w:rsid w:val="002177FB"/>
    <w:rsid w:val="00221D49"/>
    <w:rsid w:val="00230687"/>
    <w:rsid w:val="002335C9"/>
    <w:rsid w:val="00235B3C"/>
    <w:rsid w:val="00235D3C"/>
    <w:rsid w:val="00240E5A"/>
    <w:rsid w:val="0024299D"/>
    <w:rsid w:val="00245423"/>
    <w:rsid w:val="00247FEB"/>
    <w:rsid w:val="0025156D"/>
    <w:rsid w:val="00254819"/>
    <w:rsid w:val="00255AEC"/>
    <w:rsid w:val="00262B52"/>
    <w:rsid w:val="00271E76"/>
    <w:rsid w:val="00275A90"/>
    <w:rsid w:val="00277294"/>
    <w:rsid w:val="002816F6"/>
    <w:rsid w:val="0028255C"/>
    <w:rsid w:val="00283366"/>
    <w:rsid w:val="00292584"/>
    <w:rsid w:val="00293D6D"/>
    <w:rsid w:val="002951BE"/>
    <w:rsid w:val="002964D0"/>
    <w:rsid w:val="002A125A"/>
    <w:rsid w:val="002A4718"/>
    <w:rsid w:val="002A6C5B"/>
    <w:rsid w:val="002B0B82"/>
    <w:rsid w:val="002B332F"/>
    <w:rsid w:val="002B37BA"/>
    <w:rsid w:val="002B575E"/>
    <w:rsid w:val="002B73C0"/>
    <w:rsid w:val="002C1AA4"/>
    <w:rsid w:val="002D4DC8"/>
    <w:rsid w:val="002D5132"/>
    <w:rsid w:val="002D5C27"/>
    <w:rsid w:val="002D680F"/>
    <w:rsid w:val="002D7B37"/>
    <w:rsid w:val="002E60CF"/>
    <w:rsid w:val="002E7CEA"/>
    <w:rsid w:val="002F18E4"/>
    <w:rsid w:val="00300452"/>
    <w:rsid w:val="00301F51"/>
    <w:rsid w:val="00303C2A"/>
    <w:rsid w:val="00307361"/>
    <w:rsid w:val="0031294D"/>
    <w:rsid w:val="0031591D"/>
    <w:rsid w:val="00316784"/>
    <w:rsid w:val="00316E82"/>
    <w:rsid w:val="0032280F"/>
    <w:rsid w:val="003234F6"/>
    <w:rsid w:val="00326E7D"/>
    <w:rsid w:val="003313B8"/>
    <w:rsid w:val="0033391F"/>
    <w:rsid w:val="0033634A"/>
    <w:rsid w:val="0033649A"/>
    <w:rsid w:val="003403F3"/>
    <w:rsid w:val="00343E42"/>
    <w:rsid w:val="00344A74"/>
    <w:rsid w:val="00353C70"/>
    <w:rsid w:val="00356709"/>
    <w:rsid w:val="00357039"/>
    <w:rsid w:val="003602AB"/>
    <w:rsid w:val="00364DF2"/>
    <w:rsid w:val="00364F99"/>
    <w:rsid w:val="00366946"/>
    <w:rsid w:val="00367A78"/>
    <w:rsid w:val="003819C9"/>
    <w:rsid w:val="00383E79"/>
    <w:rsid w:val="0038424C"/>
    <w:rsid w:val="003856DD"/>
    <w:rsid w:val="00392867"/>
    <w:rsid w:val="00393584"/>
    <w:rsid w:val="00395024"/>
    <w:rsid w:val="003955B7"/>
    <w:rsid w:val="0039595E"/>
    <w:rsid w:val="00395F94"/>
    <w:rsid w:val="003969DA"/>
    <w:rsid w:val="003B4046"/>
    <w:rsid w:val="003B77C6"/>
    <w:rsid w:val="003C3774"/>
    <w:rsid w:val="003C57C9"/>
    <w:rsid w:val="003D16AD"/>
    <w:rsid w:val="003D3AB1"/>
    <w:rsid w:val="003D5165"/>
    <w:rsid w:val="003D6CCA"/>
    <w:rsid w:val="003E5BC7"/>
    <w:rsid w:val="003E78BB"/>
    <w:rsid w:val="003E7AE6"/>
    <w:rsid w:val="003F0485"/>
    <w:rsid w:val="003F6D8B"/>
    <w:rsid w:val="003F7716"/>
    <w:rsid w:val="00402063"/>
    <w:rsid w:val="004077B1"/>
    <w:rsid w:val="00407CD2"/>
    <w:rsid w:val="004100AE"/>
    <w:rsid w:val="00410496"/>
    <w:rsid w:val="00410C16"/>
    <w:rsid w:val="004143B1"/>
    <w:rsid w:val="004147D4"/>
    <w:rsid w:val="004213DA"/>
    <w:rsid w:val="004231AE"/>
    <w:rsid w:val="00423CAF"/>
    <w:rsid w:val="00431EEA"/>
    <w:rsid w:val="004341B0"/>
    <w:rsid w:val="0043469B"/>
    <w:rsid w:val="0043553A"/>
    <w:rsid w:val="00436093"/>
    <w:rsid w:val="00442D93"/>
    <w:rsid w:val="00443D19"/>
    <w:rsid w:val="00450366"/>
    <w:rsid w:val="00451A21"/>
    <w:rsid w:val="004537B5"/>
    <w:rsid w:val="00460DFF"/>
    <w:rsid w:val="00463239"/>
    <w:rsid w:val="00466320"/>
    <w:rsid w:val="0047307C"/>
    <w:rsid w:val="00474D89"/>
    <w:rsid w:val="00475669"/>
    <w:rsid w:val="00475E63"/>
    <w:rsid w:val="00476386"/>
    <w:rsid w:val="00477673"/>
    <w:rsid w:val="00477E56"/>
    <w:rsid w:val="0048320F"/>
    <w:rsid w:val="00483938"/>
    <w:rsid w:val="00484B9E"/>
    <w:rsid w:val="00484FDE"/>
    <w:rsid w:val="00485309"/>
    <w:rsid w:val="00491091"/>
    <w:rsid w:val="004917A5"/>
    <w:rsid w:val="0049618F"/>
    <w:rsid w:val="00497ABB"/>
    <w:rsid w:val="004A0C3F"/>
    <w:rsid w:val="004A1D3E"/>
    <w:rsid w:val="004A463F"/>
    <w:rsid w:val="004A699E"/>
    <w:rsid w:val="004A7E76"/>
    <w:rsid w:val="004B1432"/>
    <w:rsid w:val="004B4401"/>
    <w:rsid w:val="004B50C2"/>
    <w:rsid w:val="004B6613"/>
    <w:rsid w:val="004C06E2"/>
    <w:rsid w:val="004C1F40"/>
    <w:rsid w:val="004C2FEF"/>
    <w:rsid w:val="004C3831"/>
    <w:rsid w:val="004C4628"/>
    <w:rsid w:val="004C4D04"/>
    <w:rsid w:val="004C6C86"/>
    <w:rsid w:val="004C6DF0"/>
    <w:rsid w:val="004C70C9"/>
    <w:rsid w:val="004D19E3"/>
    <w:rsid w:val="004D22D3"/>
    <w:rsid w:val="004D250C"/>
    <w:rsid w:val="004D3A92"/>
    <w:rsid w:val="004D4768"/>
    <w:rsid w:val="004E0DB7"/>
    <w:rsid w:val="004E13E9"/>
    <w:rsid w:val="004E16F1"/>
    <w:rsid w:val="004E3664"/>
    <w:rsid w:val="004E441B"/>
    <w:rsid w:val="004E684B"/>
    <w:rsid w:val="004F10EE"/>
    <w:rsid w:val="004F121D"/>
    <w:rsid w:val="004F29C9"/>
    <w:rsid w:val="004F4FF3"/>
    <w:rsid w:val="004F5E9E"/>
    <w:rsid w:val="004F716C"/>
    <w:rsid w:val="00503AF3"/>
    <w:rsid w:val="00510B18"/>
    <w:rsid w:val="00514C17"/>
    <w:rsid w:val="0051571B"/>
    <w:rsid w:val="005165FA"/>
    <w:rsid w:val="00516632"/>
    <w:rsid w:val="005176D6"/>
    <w:rsid w:val="00520158"/>
    <w:rsid w:val="0052104C"/>
    <w:rsid w:val="005227D5"/>
    <w:rsid w:val="00522ACC"/>
    <w:rsid w:val="00527B66"/>
    <w:rsid w:val="0053090A"/>
    <w:rsid w:val="005319D0"/>
    <w:rsid w:val="0053429D"/>
    <w:rsid w:val="00536998"/>
    <w:rsid w:val="00547B95"/>
    <w:rsid w:val="00551B1B"/>
    <w:rsid w:val="005608FD"/>
    <w:rsid w:val="00565579"/>
    <w:rsid w:val="0056712D"/>
    <w:rsid w:val="005674E9"/>
    <w:rsid w:val="0057321D"/>
    <w:rsid w:val="00576D58"/>
    <w:rsid w:val="00577DA5"/>
    <w:rsid w:val="00581A00"/>
    <w:rsid w:val="00582E97"/>
    <w:rsid w:val="00584631"/>
    <w:rsid w:val="00585837"/>
    <w:rsid w:val="00586D92"/>
    <w:rsid w:val="0058720D"/>
    <w:rsid w:val="0059666E"/>
    <w:rsid w:val="005A0079"/>
    <w:rsid w:val="005A1DD6"/>
    <w:rsid w:val="005A20B4"/>
    <w:rsid w:val="005A527B"/>
    <w:rsid w:val="005B2BAB"/>
    <w:rsid w:val="005B3CD8"/>
    <w:rsid w:val="005B60CE"/>
    <w:rsid w:val="005B7841"/>
    <w:rsid w:val="005C0642"/>
    <w:rsid w:val="005C173E"/>
    <w:rsid w:val="005C3D38"/>
    <w:rsid w:val="005D18FB"/>
    <w:rsid w:val="005D63A9"/>
    <w:rsid w:val="005D76C7"/>
    <w:rsid w:val="005D7CE9"/>
    <w:rsid w:val="005E05C9"/>
    <w:rsid w:val="005E0A63"/>
    <w:rsid w:val="005E1CFE"/>
    <w:rsid w:val="005F0FB7"/>
    <w:rsid w:val="005F3C66"/>
    <w:rsid w:val="005F5E36"/>
    <w:rsid w:val="00602BF4"/>
    <w:rsid w:val="00605572"/>
    <w:rsid w:val="00605B06"/>
    <w:rsid w:val="006062D0"/>
    <w:rsid w:val="00612033"/>
    <w:rsid w:val="00614E2E"/>
    <w:rsid w:val="00616BD3"/>
    <w:rsid w:val="00620370"/>
    <w:rsid w:val="0062357A"/>
    <w:rsid w:val="00632B78"/>
    <w:rsid w:val="006350DC"/>
    <w:rsid w:val="006356A7"/>
    <w:rsid w:val="00635EFC"/>
    <w:rsid w:val="00640B6A"/>
    <w:rsid w:val="0064169B"/>
    <w:rsid w:val="00641DDD"/>
    <w:rsid w:val="006433F0"/>
    <w:rsid w:val="00647DA7"/>
    <w:rsid w:val="006508DA"/>
    <w:rsid w:val="00653F00"/>
    <w:rsid w:val="0065457E"/>
    <w:rsid w:val="00655AA5"/>
    <w:rsid w:val="006578CF"/>
    <w:rsid w:val="006617CA"/>
    <w:rsid w:val="00666558"/>
    <w:rsid w:val="006670EE"/>
    <w:rsid w:val="00667D36"/>
    <w:rsid w:val="00675248"/>
    <w:rsid w:val="00683054"/>
    <w:rsid w:val="006870F4"/>
    <w:rsid w:val="006907F9"/>
    <w:rsid w:val="0069131A"/>
    <w:rsid w:val="00691675"/>
    <w:rsid w:val="00695518"/>
    <w:rsid w:val="00695883"/>
    <w:rsid w:val="00696721"/>
    <w:rsid w:val="006A21BA"/>
    <w:rsid w:val="006A2AE4"/>
    <w:rsid w:val="006A47F6"/>
    <w:rsid w:val="006B108E"/>
    <w:rsid w:val="006B5412"/>
    <w:rsid w:val="006B7B06"/>
    <w:rsid w:val="006C0578"/>
    <w:rsid w:val="006C4F15"/>
    <w:rsid w:val="006D0897"/>
    <w:rsid w:val="006D327A"/>
    <w:rsid w:val="006D381F"/>
    <w:rsid w:val="006D39F5"/>
    <w:rsid w:val="006E2982"/>
    <w:rsid w:val="006E4C8C"/>
    <w:rsid w:val="006E6A04"/>
    <w:rsid w:val="006E6A33"/>
    <w:rsid w:val="006E6B38"/>
    <w:rsid w:val="006F108E"/>
    <w:rsid w:val="006F3A3A"/>
    <w:rsid w:val="006F651A"/>
    <w:rsid w:val="00703903"/>
    <w:rsid w:val="007044E8"/>
    <w:rsid w:val="007079DF"/>
    <w:rsid w:val="0071056F"/>
    <w:rsid w:val="007106C9"/>
    <w:rsid w:val="00710C49"/>
    <w:rsid w:val="00711564"/>
    <w:rsid w:val="0071157E"/>
    <w:rsid w:val="00715450"/>
    <w:rsid w:val="00715BDC"/>
    <w:rsid w:val="007202AA"/>
    <w:rsid w:val="00720FB2"/>
    <w:rsid w:val="007234B9"/>
    <w:rsid w:val="00727B1D"/>
    <w:rsid w:val="007323E5"/>
    <w:rsid w:val="00735837"/>
    <w:rsid w:val="007373B3"/>
    <w:rsid w:val="00737F4A"/>
    <w:rsid w:val="00745021"/>
    <w:rsid w:val="00745ABB"/>
    <w:rsid w:val="00747592"/>
    <w:rsid w:val="007528DF"/>
    <w:rsid w:val="007605F0"/>
    <w:rsid w:val="00763EC1"/>
    <w:rsid w:val="00765E6E"/>
    <w:rsid w:val="00766BAC"/>
    <w:rsid w:val="007704DA"/>
    <w:rsid w:val="00770F78"/>
    <w:rsid w:val="00771087"/>
    <w:rsid w:val="007808B1"/>
    <w:rsid w:val="00785653"/>
    <w:rsid w:val="00785A3F"/>
    <w:rsid w:val="00791CDA"/>
    <w:rsid w:val="00793DA5"/>
    <w:rsid w:val="007956D4"/>
    <w:rsid w:val="00796375"/>
    <w:rsid w:val="00796F3B"/>
    <w:rsid w:val="0079706B"/>
    <w:rsid w:val="007A1889"/>
    <w:rsid w:val="007A3122"/>
    <w:rsid w:val="007A34CD"/>
    <w:rsid w:val="007A3A3A"/>
    <w:rsid w:val="007A48C0"/>
    <w:rsid w:val="007A5155"/>
    <w:rsid w:val="007A5D05"/>
    <w:rsid w:val="007B255D"/>
    <w:rsid w:val="007B2DB8"/>
    <w:rsid w:val="007B4B00"/>
    <w:rsid w:val="007C2145"/>
    <w:rsid w:val="007C2639"/>
    <w:rsid w:val="007C32C0"/>
    <w:rsid w:val="007C4549"/>
    <w:rsid w:val="007D32BE"/>
    <w:rsid w:val="007D5329"/>
    <w:rsid w:val="007D54CF"/>
    <w:rsid w:val="007D6CFA"/>
    <w:rsid w:val="007D6E9D"/>
    <w:rsid w:val="007D6FDD"/>
    <w:rsid w:val="007E1B8C"/>
    <w:rsid w:val="007E3BD1"/>
    <w:rsid w:val="007E3E4C"/>
    <w:rsid w:val="007E449C"/>
    <w:rsid w:val="007E4A39"/>
    <w:rsid w:val="007E4C8C"/>
    <w:rsid w:val="007E51CB"/>
    <w:rsid w:val="007F0F3B"/>
    <w:rsid w:val="007F1113"/>
    <w:rsid w:val="007F181E"/>
    <w:rsid w:val="007F3681"/>
    <w:rsid w:val="007F5ADA"/>
    <w:rsid w:val="0080067A"/>
    <w:rsid w:val="00807A38"/>
    <w:rsid w:val="00807CA3"/>
    <w:rsid w:val="00813EC3"/>
    <w:rsid w:val="00816341"/>
    <w:rsid w:val="00817263"/>
    <w:rsid w:val="0082005D"/>
    <w:rsid w:val="00820DAC"/>
    <w:rsid w:val="00821022"/>
    <w:rsid w:val="008233A5"/>
    <w:rsid w:val="0082439C"/>
    <w:rsid w:val="00824BFB"/>
    <w:rsid w:val="0083326F"/>
    <w:rsid w:val="0083688D"/>
    <w:rsid w:val="0084580E"/>
    <w:rsid w:val="008465DB"/>
    <w:rsid w:val="00851E4A"/>
    <w:rsid w:val="00851F87"/>
    <w:rsid w:val="008568A0"/>
    <w:rsid w:val="00860797"/>
    <w:rsid w:val="00860A93"/>
    <w:rsid w:val="00861B29"/>
    <w:rsid w:val="008628A1"/>
    <w:rsid w:val="00862B96"/>
    <w:rsid w:val="00866462"/>
    <w:rsid w:val="00867168"/>
    <w:rsid w:val="00870B00"/>
    <w:rsid w:val="00876C4F"/>
    <w:rsid w:val="00877628"/>
    <w:rsid w:val="00884D69"/>
    <w:rsid w:val="00892001"/>
    <w:rsid w:val="00893D3E"/>
    <w:rsid w:val="008A1614"/>
    <w:rsid w:val="008A7600"/>
    <w:rsid w:val="008B3D8E"/>
    <w:rsid w:val="008B4054"/>
    <w:rsid w:val="008B51C5"/>
    <w:rsid w:val="008C22F2"/>
    <w:rsid w:val="008C234A"/>
    <w:rsid w:val="008C4976"/>
    <w:rsid w:val="008C5D40"/>
    <w:rsid w:val="008D3163"/>
    <w:rsid w:val="008D4D4D"/>
    <w:rsid w:val="008D59E9"/>
    <w:rsid w:val="008E0BDB"/>
    <w:rsid w:val="008E6A84"/>
    <w:rsid w:val="008E6B55"/>
    <w:rsid w:val="008E6C37"/>
    <w:rsid w:val="008E78B7"/>
    <w:rsid w:val="008F060A"/>
    <w:rsid w:val="008F11DF"/>
    <w:rsid w:val="008F3C2C"/>
    <w:rsid w:val="008F6A40"/>
    <w:rsid w:val="008F763A"/>
    <w:rsid w:val="00904211"/>
    <w:rsid w:val="009102BA"/>
    <w:rsid w:val="009107FF"/>
    <w:rsid w:val="00911D03"/>
    <w:rsid w:val="00913F38"/>
    <w:rsid w:val="0091481E"/>
    <w:rsid w:val="00914CA2"/>
    <w:rsid w:val="00920553"/>
    <w:rsid w:val="0093049E"/>
    <w:rsid w:val="009325F9"/>
    <w:rsid w:val="00933986"/>
    <w:rsid w:val="00941051"/>
    <w:rsid w:val="00945FB1"/>
    <w:rsid w:val="00947D70"/>
    <w:rsid w:val="009500E1"/>
    <w:rsid w:val="00951419"/>
    <w:rsid w:val="00952ED4"/>
    <w:rsid w:val="00956B50"/>
    <w:rsid w:val="00966B14"/>
    <w:rsid w:val="00970C98"/>
    <w:rsid w:val="009730D2"/>
    <w:rsid w:val="0097496E"/>
    <w:rsid w:val="009775C6"/>
    <w:rsid w:val="00977F1C"/>
    <w:rsid w:val="00980CA3"/>
    <w:rsid w:val="0098115D"/>
    <w:rsid w:val="00983E53"/>
    <w:rsid w:val="00987636"/>
    <w:rsid w:val="00995C31"/>
    <w:rsid w:val="00996EC6"/>
    <w:rsid w:val="009C6CF5"/>
    <w:rsid w:val="009D105A"/>
    <w:rsid w:val="009D13BF"/>
    <w:rsid w:val="009D1D3D"/>
    <w:rsid w:val="009D4799"/>
    <w:rsid w:val="009D4AB5"/>
    <w:rsid w:val="009E3AA7"/>
    <w:rsid w:val="009E455F"/>
    <w:rsid w:val="009F3B80"/>
    <w:rsid w:val="009F47CE"/>
    <w:rsid w:val="00A01561"/>
    <w:rsid w:val="00A077C1"/>
    <w:rsid w:val="00A11EFB"/>
    <w:rsid w:val="00A12E11"/>
    <w:rsid w:val="00A14383"/>
    <w:rsid w:val="00A17964"/>
    <w:rsid w:val="00A216BF"/>
    <w:rsid w:val="00A22D11"/>
    <w:rsid w:val="00A23AEF"/>
    <w:rsid w:val="00A264E6"/>
    <w:rsid w:val="00A314E3"/>
    <w:rsid w:val="00A31AD0"/>
    <w:rsid w:val="00A3515E"/>
    <w:rsid w:val="00A401D5"/>
    <w:rsid w:val="00A41F18"/>
    <w:rsid w:val="00A43011"/>
    <w:rsid w:val="00A463B0"/>
    <w:rsid w:val="00A50882"/>
    <w:rsid w:val="00A55639"/>
    <w:rsid w:val="00A63BFB"/>
    <w:rsid w:val="00A669C1"/>
    <w:rsid w:val="00A703D3"/>
    <w:rsid w:val="00A71DAF"/>
    <w:rsid w:val="00A71E37"/>
    <w:rsid w:val="00A74810"/>
    <w:rsid w:val="00A76F39"/>
    <w:rsid w:val="00A82E07"/>
    <w:rsid w:val="00A86284"/>
    <w:rsid w:val="00A86F96"/>
    <w:rsid w:val="00A91E68"/>
    <w:rsid w:val="00A94AE3"/>
    <w:rsid w:val="00A97EE1"/>
    <w:rsid w:val="00AA002F"/>
    <w:rsid w:val="00AA14D5"/>
    <w:rsid w:val="00AA3FF3"/>
    <w:rsid w:val="00AA4A05"/>
    <w:rsid w:val="00AA5916"/>
    <w:rsid w:val="00AB186D"/>
    <w:rsid w:val="00AB3D79"/>
    <w:rsid w:val="00AB5611"/>
    <w:rsid w:val="00AB5733"/>
    <w:rsid w:val="00AB76C9"/>
    <w:rsid w:val="00AC454F"/>
    <w:rsid w:val="00AD04BA"/>
    <w:rsid w:val="00AD54B5"/>
    <w:rsid w:val="00AD6800"/>
    <w:rsid w:val="00AD7678"/>
    <w:rsid w:val="00AE253B"/>
    <w:rsid w:val="00AE6615"/>
    <w:rsid w:val="00AF49A7"/>
    <w:rsid w:val="00AF7B85"/>
    <w:rsid w:val="00B00D69"/>
    <w:rsid w:val="00B01CBE"/>
    <w:rsid w:val="00B022BD"/>
    <w:rsid w:val="00B02F86"/>
    <w:rsid w:val="00B055C1"/>
    <w:rsid w:val="00B06262"/>
    <w:rsid w:val="00B14D31"/>
    <w:rsid w:val="00B2019E"/>
    <w:rsid w:val="00B247DA"/>
    <w:rsid w:val="00B25F3C"/>
    <w:rsid w:val="00B36571"/>
    <w:rsid w:val="00B42968"/>
    <w:rsid w:val="00B43047"/>
    <w:rsid w:val="00B4647F"/>
    <w:rsid w:val="00B50EB7"/>
    <w:rsid w:val="00B526AE"/>
    <w:rsid w:val="00B52B44"/>
    <w:rsid w:val="00B52D4C"/>
    <w:rsid w:val="00B54169"/>
    <w:rsid w:val="00B54D45"/>
    <w:rsid w:val="00B5754A"/>
    <w:rsid w:val="00B57FFE"/>
    <w:rsid w:val="00B60F21"/>
    <w:rsid w:val="00B62778"/>
    <w:rsid w:val="00B67DF5"/>
    <w:rsid w:val="00B7619F"/>
    <w:rsid w:val="00B77BAA"/>
    <w:rsid w:val="00B80CF4"/>
    <w:rsid w:val="00B8174B"/>
    <w:rsid w:val="00B81D17"/>
    <w:rsid w:val="00B82EC8"/>
    <w:rsid w:val="00B83623"/>
    <w:rsid w:val="00B84B26"/>
    <w:rsid w:val="00B84E50"/>
    <w:rsid w:val="00B941FB"/>
    <w:rsid w:val="00B9624C"/>
    <w:rsid w:val="00B96CEC"/>
    <w:rsid w:val="00B96F0A"/>
    <w:rsid w:val="00BA75B4"/>
    <w:rsid w:val="00BA7C46"/>
    <w:rsid w:val="00BB06E3"/>
    <w:rsid w:val="00BB0CBD"/>
    <w:rsid w:val="00BB1434"/>
    <w:rsid w:val="00BB31B1"/>
    <w:rsid w:val="00BB3D36"/>
    <w:rsid w:val="00BB58A0"/>
    <w:rsid w:val="00BB70B3"/>
    <w:rsid w:val="00BB7BCA"/>
    <w:rsid w:val="00BC0C28"/>
    <w:rsid w:val="00BC2455"/>
    <w:rsid w:val="00BC2E3B"/>
    <w:rsid w:val="00BC57E1"/>
    <w:rsid w:val="00BC5CC8"/>
    <w:rsid w:val="00BC6396"/>
    <w:rsid w:val="00BC6EA6"/>
    <w:rsid w:val="00BC6FDB"/>
    <w:rsid w:val="00BD10C6"/>
    <w:rsid w:val="00BD20B3"/>
    <w:rsid w:val="00BD2CDC"/>
    <w:rsid w:val="00BD342C"/>
    <w:rsid w:val="00BD6E1C"/>
    <w:rsid w:val="00BD733A"/>
    <w:rsid w:val="00BE10C2"/>
    <w:rsid w:val="00BE11F8"/>
    <w:rsid w:val="00BE19DC"/>
    <w:rsid w:val="00BE3CF2"/>
    <w:rsid w:val="00BE567E"/>
    <w:rsid w:val="00BF08FA"/>
    <w:rsid w:val="00BF0C46"/>
    <w:rsid w:val="00C02E46"/>
    <w:rsid w:val="00C03179"/>
    <w:rsid w:val="00C057C4"/>
    <w:rsid w:val="00C06AF3"/>
    <w:rsid w:val="00C07310"/>
    <w:rsid w:val="00C10670"/>
    <w:rsid w:val="00C17DEB"/>
    <w:rsid w:val="00C24710"/>
    <w:rsid w:val="00C24DD9"/>
    <w:rsid w:val="00C35AF5"/>
    <w:rsid w:val="00C365FE"/>
    <w:rsid w:val="00C372E6"/>
    <w:rsid w:val="00C42639"/>
    <w:rsid w:val="00C44E85"/>
    <w:rsid w:val="00C4549F"/>
    <w:rsid w:val="00C46597"/>
    <w:rsid w:val="00C536F4"/>
    <w:rsid w:val="00C539C7"/>
    <w:rsid w:val="00C53A75"/>
    <w:rsid w:val="00C5592D"/>
    <w:rsid w:val="00C55ACD"/>
    <w:rsid w:val="00C5675B"/>
    <w:rsid w:val="00C60AAB"/>
    <w:rsid w:val="00C61C5F"/>
    <w:rsid w:val="00C63A5F"/>
    <w:rsid w:val="00C75E27"/>
    <w:rsid w:val="00C75E4F"/>
    <w:rsid w:val="00C76F3B"/>
    <w:rsid w:val="00C77D3F"/>
    <w:rsid w:val="00C81F42"/>
    <w:rsid w:val="00C82B56"/>
    <w:rsid w:val="00C850D3"/>
    <w:rsid w:val="00C86360"/>
    <w:rsid w:val="00C90F5A"/>
    <w:rsid w:val="00C928B8"/>
    <w:rsid w:val="00C941C8"/>
    <w:rsid w:val="00C946D2"/>
    <w:rsid w:val="00C946F3"/>
    <w:rsid w:val="00CA038D"/>
    <w:rsid w:val="00CA105F"/>
    <w:rsid w:val="00CA325B"/>
    <w:rsid w:val="00CA3D84"/>
    <w:rsid w:val="00CB3AE1"/>
    <w:rsid w:val="00CB5702"/>
    <w:rsid w:val="00CB61B9"/>
    <w:rsid w:val="00CB73C5"/>
    <w:rsid w:val="00CC31A5"/>
    <w:rsid w:val="00CC5216"/>
    <w:rsid w:val="00CE0E65"/>
    <w:rsid w:val="00CE2ACD"/>
    <w:rsid w:val="00CE761B"/>
    <w:rsid w:val="00CF0854"/>
    <w:rsid w:val="00CF1042"/>
    <w:rsid w:val="00CF2767"/>
    <w:rsid w:val="00CF456A"/>
    <w:rsid w:val="00CF5552"/>
    <w:rsid w:val="00D03DA8"/>
    <w:rsid w:val="00D06649"/>
    <w:rsid w:val="00D07261"/>
    <w:rsid w:val="00D12555"/>
    <w:rsid w:val="00D14E7E"/>
    <w:rsid w:val="00D17D55"/>
    <w:rsid w:val="00D2532B"/>
    <w:rsid w:val="00D26088"/>
    <w:rsid w:val="00D31D33"/>
    <w:rsid w:val="00D32026"/>
    <w:rsid w:val="00D353AB"/>
    <w:rsid w:val="00D3686B"/>
    <w:rsid w:val="00D40E75"/>
    <w:rsid w:val="00D41211"/>
    <w:rsid w:val="00D47DFC"/>
    <w:rsid w:val="00D5300F"/>
    <w:rsid w:val="00D53AA9"/>
    <w:rsid w:val="00D57F52"/>
    <w:rsid w:val="00D64185"/>
    <w:rsid w:val="00D664BE"/>
    <w:rsid w:val="00D71FFC"/>
    <w:rsid w:val="00D72641"/>
    <w:rsid w:val="00D80BD1"/>
    <w:rsid w:val="00D81104"/>
    <w:rsid w:val="00D815E6"/>
    <w:rsid w:val="00D83EF9"/>
    <w:rsid w:val="00D8666E"/>
    <w:rsid w:val="00D905B9"/>
    <w:rsid w:val="00D913DA"/>
    <w:rsid w:val="00D91FFD"/>
    <w:rsid w:val="00D973C7"/>
    <w:rsid w:val="00D97430"/>
    <w:rsid w:val="00D97805"/>
    <w:rsid w:val="00DA4168"/>
    <w:rsid w:val="00DA4361"/>
    <w:rsid w:val="00DA57BA"/>
    <w:rsid w:val="00DA5D2F"/>
    <w:rsid w:val="00DB01F2"/>
    <w:rsid w:val="00DB024D"/>
    <w:rsid w:val="00DB3164"/>
    <w:rsid w:val="00DB3B74"/>
    <w:rsid w:val="00DB5D2D"/>
    <w:rsid w:val="00DB62E1"/>
    <w:rsid w:val="00DC038F"/>
    <w:rsid w:val="00DC1EC1"/>
    <w:rsid w:val="00DC40EE"/>
    <w:rsid w:val="00DC43E9"/>
    <w:rsid w:val="00DC48F6"/>
    <w:rsid w:val="00DD287C"/>
    <w:rsid w:val="00DD36FA"/>
    <w:rsid w:val="00DD38BA"/>
    <w:rsid w:val="00DD3C3C"/>
    <w:rsid w:val="00DD5A24"/>
    <w:rsid w:val="00DD7789"/>
    <w:rsid w:val="00DE4DE7"/>
    <w:rsid w:val="00DE4EB9"/>
    <w:rsid w:val="00DF0392"/>
    <w:rsid w:val="00DF1534"/>
    <w:rsid w:val="00DF59F5"/>
    <w:rsid w:val="00E04729"/>
    <w:rsid w:val="00E07158"/>
    <w:rsid w:val="00E07EB7"/>
    <w:rsid w:val="00E07F17"/>
    <w:rsid w:val="00E07F51"/>
    <w:rsid w:val="00E116AC"/>
    <w:rsid w:val="00E12C4B"/>
    <w:rsid w:val="00E15866"/>
    <w:rsid w:val="00E15B92"/>
    <w:rsid w:val="00E16245"/>
    <w:rsid w:val="00E168BF"/>
    <w:rsid w:val="00E178EF"/>
    <w:rsid w:val="00E17DC7"/>
    <w:rsid w:val="00E276F9"/>
    <w:rsid w:val="00E31ECE"/>
    <w:rsid w:val="00E3208C"/>
    <w:rsid w:val="00E36FBB"/>
    <w:rsid w:val="00E45811"/>
    <w:rsid w:val="00E5205E"/>
    <w:rsid w:val="00E54121"/>
    <w:rsid w:val="00E543EA"/>
    <w:rsid w:val="00E54901"/>
    <w:rsid w:val="00E55D54"/>
    <w:rsid w:val="00E56E19"/>
    <w:rsid w:val="00E60D79"/>
    <w:rsid w:val="00E64014"/>
    <w:rsid w:val="00E669EE"/>
    <w:rsid w:val="00E6711A"/>
    <w:rsid w:val="00E70347"/>
    <w:rsid w:val="00E70F28"/>
    <w:rsid w:val="00E7226F"/>
    <w:rsid w:val="00E7311E"/>
    <w:rsid w:val="00E738A4"/>
    <w:rsid w:val="00E8163F"/>
    <w:rsid w:val="00E82303"/>
    <w:rsid w:val="00E83E0F"/>
    <w:rsid w:val="00E86732"/>
    <w:rsid w:val="00E872D1"/>
    <w:rsid w:val="00E87C98"/>
    <w:rsid w:val="00E9328D"/>
    <w:rsid w:val="00E9390A"/>
    <w:rsid w:val="00E9552B"/>
    <w:rsid w:val="00EA0385"/>
    <w:rsid w:val="00EA25C0"/>
    <w:rsid w:val="00EB12F4"/>
    <w:rsid w:val="00EB1D10"/>
    <w:rsid w:val="00EB6F26"/>
    <w:rsid w:val="00EC05FC"/>
    <w:rsid w:val="00EC3F41"/>
    <w:rsid w:val="00EC7B79"/>
    <w:rsid w:val="00EC7B8A"/>
    <w:rsid w:val="00ED3A71"/>
    <w:rsid w:val="00ED3E0C"/>
    <w:rsid w:val="00ED7465"/>
    <w:rsid w:val="00EE06FD"/>
    <w:rsid w:val="00EE097F"/>
    <w:rsid w:val="00EE1DED"/>
    <w:rsid w:val="00EE4EF1"/>
    <w:rsid w:val="00EE5439"/>
    <w:rsid w:val="00EF0C04"/>
    <w:rsid w:val="00EF16EE"/>
    <w:rsid w:val="00EF33BC"/>
    <w:rsid w:val="00EF7ECD"/>
    <w:rsid w:val="00F13DDE"/>
    <w:rsid w:val="00F1413E"/>
    <w:rsid w:val="00F2569A"/>
    <w:rsid w:val="00F27B9B"/>
    <w:rsid w:val="00F33B82"/>
    <w:rsid w:val="00F34AFD"/>
    <w:rsid w:val="00F36D55"/>
    <w:rsid w:val="00F418C9"/>
    <w:rsid w:val="00F41FAA"/>
    <w:rsid w:val="00F45297"/>
    <w:rsid w:val="00F46D07"/>
    <w:rsid w:val="00F51363"/>
    <w:rsid w:val="00F52CA4"/>
    <w:rsid w:val="00F54DDB"/>
    <w:rsid w:val="00F54DFE"/>
    <w:rsid w:val="00F54E20"/>
    <w:rsid w:val="00F640F4"/>
    <w:rsid w:val="00F64156"/>
    <w:rsid w:val="00F715C3"/>
    <w:rsid w:val="00F7561A"/>
    <w:rsid w:val="00F75EF1"/>
    <w:rsid w:val="00F82B1A"/>
    <w:rsid w:val="00F872A7"/>
    <w:rsid w:val="00F9090F"/>
    <w:rsid w:val="00F90EFA"/>
    <w:rsid w:val="00F9201C"/>
    <w:rsid w:val="00F92469"/>
    <w:rsid w:val="00F92D67"/>
    <w:rsid w:val="00F93327"/>
    <w:rsid w:val="00F9345F"/>
    <w:rsid w:val="00FA0CFA"/>
    <w:rsid w:val="00FA5F95"/>
    <w:rsid w:val="00FA6DCE"/>
    <w:rsid w:val="00FB3A11"/>
    <w:rsid w:val="00FB4365"/>
    <w:rsid w:val="00FB5AA4"/>
    <w:rsid w:val="00FC1200"/>
    <w:rsid w:val="00FC1616"/>
    <w:rsid w:val="00FC2B90"/>
    <w:rsid w:val="00FC392A"/>
    <w:rsid w:val="00FC3C48"/>
    <w:rsid w:val="00FC4A4A"/>
    <w:rsid w:val="00FC5F48"/>
    <w:rsid w:val="00FD1B7C"/>
    <w:rsid w:val="00FD24C2"/>
    <w:rsid w:val="00FD2C05"/>
    <w:rsid w:val="00FD6AE5"/>
    <w:rsid w:val="00FD7604"/>
    <w:rsid w:val="00FE4CC3"/>
    <w:rsid w:val="00FF11E1"/>
    <w:rsid w:val="00FF2A08"/>
    <w:rsid w:val="00FF561E"/>
    <w:rsid w:val="00FF5A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E6D75"/>
  <w15:docId w15:val="{8A530E94-58A1-4C35-A72D-1DF574AA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1AD0"/>
    <w:rPr>
      <w:sz w:val="24"/>
      <w:szCs w:val="24"/>
    </w:rPr>
  </w:style>
  <w:style w:type="paragraph" w:styleId="1">
    <w:name w:val="heading 1"/>
    <w:basedOn w:val="a"/>
    <w:next w:val="a"/>
    <w:link w:val="10"/>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A31AD0"/>
    <w:pPr>
      <w:keepNext/>
      <w:outlineLvl w:val="1"/>
    </w:pPr>
    <w:rPr>
      <w:rFonts w:ascii="Copperplate Gothic Bold" w:hAnsi="Copperplate Gothic Bold"/>
      <w:sz w:val="72"/>
      <w:szCs w:val="72"/>
      <w:lang w:eastAsia="en-US"/>
    </w:rPr>
  </w:style>
  <w:style w:type="paragraph" w:styleId="3">
    <w:name w:val="heading 3"/>
    <w:basedOn w:val="a"/>
    <w:next w:val="a"/>
    <w:link w:val="30"/>
    <w:qFormat/>
    <w:rsid w:val="00A31AD0"/>
    <w:pPr>
      <w:keepNext/>
      <w:outlineLvl w:val="2"/>
    </w:pPr>
    <w:rPr>
      <w:rFonts w:ascii="Imprint MT Shadow" w:hAnsi="Imprint MT Shadow"/>
      <w:sz w:val="40"/>
      <w:szCs w:val="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A31AD0"/>
    <w:rPr>
      <w:rFonts w:ascii="Copperplate Gothic Bold" w:hAnsi="Copperplate Gothic Bold"/>
      <w:sz w:val="72"/>
      <w:szCs w:val="72"/>
      <w:lang w:eastAsia="en-US"/>
    </w:rPr>
  </w:style>
  <w:style w:type="character" w:customStyle="1" w:styleId="30">
    <w:name w:val="見出し 3 (文字)"/>
    <w:basedOn w:val="a0"/>
    <w:link w:val="3"/>
    <w:rsid w:val="00A31AD0"/>
    <w:rPr>
      <w:rFonts w:ascii="Imprint MT Shadow" w:hAnsi="Imprint MT Shadow"/>
      <w:sz w:val="40"/>
      <w:szCs w:val="40"/>
      <w:lang w:eastAsia="en-US"/>
    </w:rPr>
  </w:style>
  <w:style w:type="paragraph" w:styleId="a3">
    <w:name w:val="header"/>
    <w:basedOn w:val="a"/>
    <w:link w:val="a4"/>
    <w:rsid w:val="00A31AD0"/>
    <w:pPr>
      <w:tabs>
        <w:tab w:val="center" w:pos="4320"/>
        <w:tab w:val="right" w:pos="8640"/>
      </w:tabs>
    </w:pPr>
    <w:rPr>
      <w:lang w:eastAsia="en-US"/>
    </w:rPr>
  </w:style>
  <w:style w:type="character" w:customStyle="1" w:styleId="a4">
    <w:name w:val="ヘッダー (文字)"/>
    <w:basedOn w:val="a0"/>
    <w:link w:val="a3"/>
    <w:rsid w:val="00A31AD0"/>
    <w:rPr>
      <w:sz w:val="24"/>
      <w:szCs w:val="24"/>
      <w:lang w:eastAsia="en-US"/>
    </w:rPr>
  </w:style>
  <w:style w:type="paragraph" w:styleId="a5">
    <w:name w:val="footer"/>
    <w:basedOn w:val="a"/>
    <w:link w:val="a6"/>
    <w:rsid w:val="00A31AD0"/>
    <w:pPr>
      <w:tabs>
        <w:tab w:val="center" w:pos="4320"/>
        <w:tab w:val="right" w:pos="8640"/>
      </w:tabs>
    </w:pPr>
    <w:rPr>
      <w:lang w:eastAsia="en-US"/>
    </w:rPr>
  </w:style>
  <w:style w:type="character" w:customStyle="1" w:styleId="a6">
    <w:name w:val="フッター (文字)"/>
    <w:basedOn w:val="a0"/>
    <w:link w:val="a5"/>
    <w:rsid w:val="00A31AD0"/>
    <w:rPr>
      <w:sz w:val="24"/>
      <w:szCs w:val="24"/>
      <w:lang w:eastAsia="en-US"/>
    </w:rPr>
  </w:style>
  <w:style w:type="character" w:styleId="a7">
    <w:name w:val="page number"/>
    <w:basedOn w:val="a0"/>
    <w:rsid w:val="00A31AD0"/>
  </w:style>
  <w:style w:type="paragraph" w:styleId="Web">
    <w:name w:val="Normal (Web)"/>
    <w:basedOn w:val="a"/>
    <w:uiPriority w:val="99"/>
    <w:unhideWhenUsed/>
    <w:rsid w:val="00A31AD0"/>
  </w:style>
  <w:style w:type="character" w:styleId="a8">
    <w:name w:val="Strong"/>
    <w:basedOn w:val="a0"/>
    <w:uiPriority w:val="22"/>
    <w:qFormat/>
    <w:rsid w:val="00A31AD0"/>
    <w:rPr>
      <w:b/>
      <w:bCs/>
    </w:rPr>
  </w:style>
  <w:style w:type="character" w:styleId="a9">
    <w:name w:val="annotation reference"/>
    <w:basedOn w:val="a0"/>
    <w:rsid w:val="00A3515E"/>
    <w:rPr>
      <w:sz w:val="16"/>
      <w:szCs w:val="16"/>
    </w:rPr>
  </w:style>
  <w:style w:type="paragraph" w:styleId="aa">
    <w:name w:val="annotation text"/>
    <w:basedOn w:val="a"/>
    <w:link w:val="ab"/>
    <w:rsid w:val="00A3515E"/>
    <w:rPr>
      <w:sz w:val="20"/>
      <w:szCs w:val="20"/>
    </w:rPr>
  </w:style>
  <w:style w:type="character" w:customStyle="1" w:styleId="ab">
    <w:name w:val="コメント文字列 (文字)"/>
    <w:basedOn w:val="a0"/>
    <w:link w:val="aa"/>
    <w:rsid w:val="00A3515E"/>
  </w:style>
  <w:style w:type="paragraph" w:styleId="ac">
    <w:name w:val="annotation subject"/>
    <w:basedOn w:val="aa"/>
    <w:next w:val="aa"/>
    <w:link w:val="ad"/>
    <w:rsid w:val="00A3515E"/>
    <w:rPr>
      <w:b/>
      <w:bCs/>
    </w:rPr>
  </w:style>
  <w:style w:type="character" w:customStyle="1" w:styleId="ad">
    <w:name w:val="コメント内容 (文字)"/>
    <w:basedOn w:val="ab"/>
    <w:link w:val="ac"/>
    <w:rsid w:val="00A3515E"/>
    <w:rPr>
      <w:b/>
      <w:bCs/>
    </w:rPr>
  </w:style>
  <w:style w:type="paragraph" w:styleId="ae">
    <w:name w:val="Balloon Text"/>
    <w:basedOn w:val="a"/>
    <w:link w:val="af"/>
    <w:rsid w:val="00A3515E"/>
    <w:rPr>
      <w:rFonts w:ascii="Tahoma" w:hAnsi="Tahoma" w:cs="Tahoma"/>
      <w:sz w:val="16"/>
      <w:szCs w:val="16"/>
    </w:rPr>
  </w:style>
  <w:style w:type="character" w:customStyle="1" w:styleId="af">
    <w:name w:val="吹き出し (文字)"/>
    <w:basedOn w:val="a0"/>
    <w:link w:val="ae"/>
    <w:rsid w:val="00A3515E"/>
    <w:rPr>
      <w:rFonts w:ascii="Tahoma" w:hAnsi="Tahoma" w:cs="Tahoma"/>
      <w:sz w:val="16"/>
      <w:szCs w:val="16"/>
    </w:rPr>
  </w:style>
  <w:style w:type="character" w:customStyle="1" w:styleId="10">
    <w:name w:val="見出し 1 (文字)"/>
    <w:basedOn w:val="a0"/>
    <w:link w:val="1"/>
    <w:rsid w:val="005A20B4"/>
    <w:rPr>
      <w:rFonts w:asciiTheme="majorHAnsi" w:eastAsiaTheme="majorEastAsia" w:hAnsiTheme="majorHAnsi" w:cstheme="majorBidi"/>
      <w:color w:val="365F91" w:themeColor="accent1" w:themeShade="BF"/>
      <w:sz w:val="32"/>
      <w:szCs w:val="32"/>
    </w:rPr>
  </w:style>
  <w:style w:type="character" w:styleId="af0">
    <w:name w:val="Emphasis"/>
    <w:basedOn w:val="a0"/>
    <w:uiPriority w:val="20"/>
    <w:qFormat/>
    <w:rsid w:val="005A20B4"/>
    <w:rPr>
      <w:i/>
      <w:iCs/>
    </w:rPr>
  </w:style>
  <w:style w:type="character" w:styleId="af1">
    <w:name w:val="Hyperlink"/>
    <w:basedOn w:val="a0"/>
    <w:uiPriority w:val="99"/>
    <w:semiHidden/>
    <w:unhideWhenUsed/>
    <w:rsid w:val="005A20B4"/>
    <w:rPr>
      <w:color w:val="0000FF"/>
      <w:u w:val="single"/>
    </w:rPr>
  </w:style>
  <w:style w:type="paragraph" w:styleId="af2">
    <w:name w:val="List Paragraph"/>
    <w:basedOn w:val="a"/>
    <w:uiPriority w:val="34"/>
    <w:qFormat/>
    <w:rsid w:val="00BC5CC8"/>
    <w:pPr>
      <w:ind w:left="720"/>
      <w:contextualSpacing/>
    </w:pPr>
  </w:style>
  <w:style w:type="paragraph" w:styleId="af3">
    <w:name w:val="footnote text"/>
    <w:aliases w:val="5_G"/>
    <w:basedOn w:val="a"/>
    <w:link w:val="af4"/>
    <w:uiPriority w:val="99"/>
    <w:unhideWhenUsed/>
    <w:rsid w:val="00DA57BA"/>
    <w:rPr>
      <w:rFonts w:asciiTheme="minorHAnsi" w:eastAsiaTheme="minorHAnsi" w:hAnsiTheme="minorHAnsi" w:cstheme="minorBidi"/>
      <w:sz w:val="20"/>
      <w:szCs w:val="20"/>
      <w:lang w:val="en-GB" w:eastAsia="en-US"/>
    </w:rPr>
  </w:style>
  <w:style w:type="character" w:customStyle="1" w:styleId="af4">
    <w:name w:val="脚注文字列 (文字)"/>
    <w:aliases w:val="5_G (文字)"/>
    <w:basedOn w:val="a0"/>
    <w:link w:val="af3"/>
    <w:uiPriority w:val="99"/>
    <w:rsid w:val="00DA57BA"/>
    <w:rPr>
      <w:rFonts w:asciiTheme="minorHAnsi" w:eastAsiaTheme="minorHAnsi" w:hAnsiTheme="minorHAnsi" w:cstheme="minorBidi"/>
      <w:lang w:val="en-GB" w:eastAsia="en-US"/>
    </w:rPr>
  </w:style>
  <w:style w:type="character" w:styleId="af5">
    <w:name w:val="footnote reference"/>
    <w:aliases w:val="4_G"/>
    <w:basedOn w:val="a0"/>
    <w:uiPriority w:val="99"/>
    <w:unhideWhenUsed/>
    <w:rsid w:val="00DA57BA"/>
    <w:rPr>
      <w:vertAlign w:val="superscript"/>
    </w:rPr>
  </w:style>
  <w:style w:type="table" w:styleId="af6">
    <w:name w:val="Table Grid"/>
    <w:basedOn w:val="a1"/>
    <w:rsid w:val="00720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a"/>
    <w:link w:val="BodytextChar"/>
    <w:rsid w:val="00B84E50"/>
    <w:pPr>
      <w:numPr>
        <w:numId w:val="7"/>
      </w:numPr>
      <w:spacing w:after="160" w:line="259" w:lineRule="auto"/>
      <w:jc w:val="both"/>
    </w:pPr>
    <w:rPr>
      <w:rFonts w:asciiTheme="minorHAnsi" w:hAnsiTheme="minorHAnsi" w:cstheme="minorBidi"/>
      <w:sz w:val="22"/>
      <w:szCs w:val="22"/>
      <w:lang w:val="en-GB" w:eastAsia="en-US"/>
    </w:rPr>
  </w:style>
  <w:style w:type="character" w:customStyle="1" w:styleId="BodytextChar">
    <w:name w:val="Body text Char"/>
    <w:basedOn w:val="a0"/>
    <w:link w:val="BodyText1"/>
    <w:rsid w:val="00B84E50"/>
    <w:rPr>
      <w:rFonts w:asciiTheme="minorHAnsi" w:hAnsiTheme="minorHAnsi" w:cstheme="minorBidi"/>
      <w:sz w:val="22"/>
      <w:szCs w:val="22"/>
      <w:lang w:val="en-GB" w:eastAsia="en-US"/>
    </w:rPr>
  </w:style>
  <w:style w:type="character" w:customStyle="1" w:styleId="normaltextrun">
    <w:name w:val="normaltextrun"/>
    <w:basedOn w:val="a0"/>
    <w:rsid w:val="00135BA2"/>
  </w:style>
  <w:style w:type="paragraph" w:styleId="af7">
    <w:name w:val="Revision"/>
    <w:hidden/>
    <w:uiPriority w:val="99"/>
    <w:semiHidden/>
    <w:rsid w:val="000103DE"/>
    <w:rPr>
      <w:sz w:val="24"/>
      <w:szCs w:val="24"/>
    </w:rPr>
  </w:style>
  <w:style w:type="paragraph" w:styleId="af8">
    <w:name w:val="Body Text"/>
    <w:basedOn w:val="a"/>
    <w:link w:val="af9"/>
    <w:uiPriority w:val="1"/>
    <w:qFormat/>
    <w:rsid w:val="002123B5"/>
    <w:pPr>
      <w:widowControl w:val="0"/>
      <w:autoSpaceDE w:val="0"/>
      <w:autoSpaceDN w:val="0"/>
    </w:pPr>
    <w:rPr>
      <w:rFonts w:ascii="Calibri" w:eastAsia="Calibri" w:hAnsi="Calibri" w:cs="Calibri"/>
      <w:lang w:val="en-US" w:eastAsia="en-US"/>
    </w:rPr>
  </w:style>
  <w:style w:type="character" w:customStyle="1" w:styleId="af9">
    <w:name w:val="本文 (文字)"/>
    <w:basedOn w:val="a0"/>
    <w:link w:val="af8"/>
    <w:uiPriority w:val="1"/>
    <w:rsid w:val="002123B5"/>
    <w:rPr>
      <w:rFonts w:ascii="Calibri" w:eastAsia="Calibri" w:hAnsi="Calibri"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440939">
      <w:bodyDiv w:val="1"/>
      <w:marLeft w:val="0"/>
      <w:marRight w:val="0"/>
      <w:marTop w:val="0"/>
      <w:marBottom w:val="0"/>
      <w:divBdr>
        <w:top w:val="none" w:sz="0" w:space="0" w:color="auto"/>
        <w:left w:val="none" w:sz="0" w:space="0" w:color="auto"/>
        <w:bottom w:val="none" w:sz="0" w:space="0" w:color="auto"/>
        <w:right w:val="none" w:sz="0" w:space="0" w:color="auto"/>
      </w:divBdr>
    </w:div>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9304">
      <w:bodyDiv w:val="1"/>
      <w:marLeft w:val="0"/>
      <w:marRight w:val="0"/>
      <w:marTop w:val="0"/>
      <w:marBottom w:val="0"/>
      <w:divBdr>
        <w:top w:val="none" w:sz="0" w:space="0" w:color="auto"/>
        <w:left w:val="none" w:sz="0" w:space="0" w:color="auto"/>
        <w:bottom w:val="none" w:sz="0" w:space="0" w:color="auto"/>
        <w:right w:val="none" w:sz="0" w:space="0" w:color="auto"/>
      </w:divBdr>
    </w:div>
    <w:div w:id="1253515624">
      <w:bodyDiv w:val="1"/>
      <w:marLeft w:val="0"/>
      <w:marRight w:val="0"/>
      <w:marTop w:val="0"/>
      <w:marBottom w:val="0"/>
      <w:divBdr>
        <w:top w:val="none" w:sz="0" w:space="0" w:color="auto"/>
        <w:left w:val="none" w:sz="0" w:space="0" w:color="auto"/>
        <w:bottom w:val="none" w:sz="0" w:space="0" w:color="auto"/>
        <w:right w:val="none" w:sz="0" w:space="0" w:color="auto"/>
      </w:divBdr>
    </w:div>
    <w:div w:id="1873810687">
      <w:bodyDiv w:val="1"/>
      <w:marLeft w:val="0"/>
      <w:marRight w:val="0"/>
      <w:marTop w:val="0"/>
      <w:marBottom w:val="0"/>
      <w:divBdr>
        <w:top w:val="none" w:sz="0" w:space="0" w:color="auto"/>
        <w:left w:val="none" w:sz="0" w:space="0" w:color="auto"/>
        <w:bottom w:val="none" w:sz="0" w:space="0" w:color="auto"/>
        <w:right w:val="none" w:sz="0" w:space="0" w:color="auto"/>
      </w:divBdr>
      <w:divsChild>
        <w:div w:id="840043496">
          <w:marLeft w:val="0"/>
          <w:marRight w:val="0"/>
          <w:marTop w:val="0"/>
          <w:marBottom w:val="0"/>
          <w:divBdr>
            <w:top w:val="none" w:sz="0" w:space="0" w:color="auto"/>
            <w:left w:val="none" w:sz="0" w:space="0" w:color="auto"/>
            <w:bottom w:val="none" w:sz="0" w:space="0" w:color="auto"/>
            <w:right w:val="none" w:sz="0" w:space="0" w:color="auto"/>
          </w:divBdr>
        </w:div>
        <w:div w:id="1118066414">
          <w:marLeft w:val="0"/>
          <w:marRight w:val="0"/>
          <w:marTop w:val="0"/>
          <w:marBottom w:val="0"/>
          <w:divBdr>
            <w:top w:val="none" w:sz="0" w:space="0" w:color="auto"/>
            <w:left w:val="none" w:sz="0" w:space="0" w:color="auto"/>
            <w:bottom w:val="none" w:sz="0" w:space="0" w:color="auto"/>
            <w:right w:val="none" w:sz="0" w:space="0" w:color="auto"/>
          </w:divBdr>
        </w:div>
        <w:div w:id="49617917">
          <w:marLeft w:val="0"/>
          <w:marRight w:val="0"/>
          <w:marTop w:val="0"/>
          <w:marBottom w:val="0"/>
          <w:divBdr>
            <w:top w:val="none" w:sz="0" w:space="0" w:color="auto"/>
            <w:left w:val="none" w:sz="0" w:space="0" w:color="auto"/>
            <w:bottom w:val="none" w:sz="0" w:space="0" w:color="auto"/>
            <w:right w:val="none" w:sz="0" w:space="0" w:color="auto"/>
          </w:divBdr>
        </w:div>
        <w:div w:id="1159149861">
          <w:marLeft w:val="0"/>
          <w:marRight w:val="0"/>
          <w:marTop w:val="0"/>
          <w:marBottom w:val="0"/>
          <w:divBdr>
            <w:top w:val="none" w:sz="0" w:space="0" w:color="auto"/>
            <w:left w:val="none" w:sz="0" w:space="0" w:color="auto"/>
            <w:bottom w:val="none" w:sz="0" w:space="0" w:color="auto"/>
            <w:right w:val="none" w:sz="0" w:space="0" w:color="auto"/>
          </w:divBdr>
        </w:div>
        <w:div w:id="1366977833">
          <w:marLeft w:val="0"/>
          <w:marRight w:val="0"/>
          <w:marTop w:val="0"/>
          <w:marBottom w:val="0"/>
          <w:divBdr>
            <w:top w:val="none" w:sz="0" w:space="0" w:color="auto"/>
            <w:left w:val="none" w:sz="0" w:space="0" w:color="auto"/>
            <w:bottom w:val="none" w:sz="0" w:space="0" w:color="auto"/>
            <w:right w:val="none" w:sz="0" w:space="0" w:color="auto"/>
          </w:divBdr>
        </w:div>
        <w:div w:id="15048535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19E693D3678C94CB8EEFC711F5CF666" ma:contentTypeVersion="8" ma:contentTypeDescription="Create a new document." ma:contentTypeScope="" ma:versionID="2b8af2edbb0d15f02af0ece387c6bf6f">
  <xsd:schema xmlns:xsd="http://www.w3.org/2001/XMLSchema" xmlns:xs="http://www.w3.org/2001/XMLSchema" xmlns:p="http://schemas.microsoft.com/office/2006/metadata/properties" xmlns:ns3="69dde7e3-3707-4dc6-894e-213b60222617" targetNamespace="http://schemas.microsoft.com/office/2006/metadata/properties" ma:root="true" ma:fieldsID="df6cac38bab18b55cd2cf32d18e515f9" ns3:_="">
    <xsd:import namespace="69dde7e3-3707-4dc6-894e-213b602226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de7e3-3707-4dc6-894e-213b6022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9F6E5A-90F1-43E3-A80D-393D8C6A9E44}">
  <ds:schemaRefs>
    <ds:schemaRef ds:uri="http://schemas.openxmlformats.org/officeDocument/2006/bibliography"/>
  </ds:schemaRefs>
</ds:datastoreItem>
</file>

<file path=customXml/itemProps2.xml><?xml version="1.0" encoding="utf-8"?>
<ds:datastoreItem xmlns:ds="http://schemas.openxmlformats.org/officeDocument/2006/customXml" ds:itemID="{5B06D094-9DE1-4A7C-B300-8D98FACE9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de7e3-3707-4dc6-894e-213b60222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4B7F05-A9A6-4EEA-B832-88CFC6411D9A}">
  <ds:schemaRefs>
    <ds:schemaRef ds:uri="http://schemas.microsoft.com/sharepoint/v3/contenttype/forms"/>
  </ds:schemaRefs>
</ds:datastoreItem>
</file>

<file path=customXml/itemProps4.xml><?xml version="1.0" encoding="utf-8"?>
<ds:datastoreItem xmlns:ds="http://schemas.openxmlformats.org/officeDocument/2006/customXml" ds:itemID="{44876808-1989-4025-99FA-FDCAF01D3B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691</Words>
  <Characters>3940</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Department of Foreign Affairs and Trade</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Emily</dc:creator>
  <cp:keywords>[SEC=OFFICIAL]</cp:keywords>
  <dc:description/>
  <cp:lastModifiedBy>久夫 佐藤</cp:lastModifiedBy>
  <cp:revision>2</cp:revision>
  <cp:lastPrinted>2018-02-23T05:52:00Z</cp:lastPrinted>
  <dcterms:created xsi:type="dcterms:W3CDTF">2024-03-03T11:36:00Z</dcterms:created>
  <dcterms:modified xsi:type="dcterms:W3CDTF">2024-03-03T11:36:00Z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15e9c493-4686-4d64-bc45-f64d2b2e0257</vt:lpwstr>
  </property>
  <property fmtid="{D5CDD505-2E9C-101B-9397-08002B2CF9AE}" pid="3" name="hptrimdataset">
    <vt:lpwstr>CH</vt:lpwstr>
  </property>
  <property fmtid="{D5CDD505-2E9C-101B-9397-08002B2CF9AE}" pid="4" name="hptrimfileref">
    <vt:lpwstr>18/885#2</vt:lpwstr>
  </property>
  <property fmtid="{D5CDD505-2E9C-101B-9397-08002B2CF9AE}" pid="5" name="hptrimrecordref">
    <vt:lpwstr/>
  </property>
  <property fmtid="{D5CDD505-2E9C-101B-9397-08002B2CF9AE}" pid="6" name="SEC">
    <vt:lpwstr>OFFICIAL</vt:lpwstr>
  </property>
  <property fmtid="{D5CDD505-2E9C-101B-9397-08002B2CF9AE}" pid="7" name="DLM">
    <vt:lpwstr>No DLM</vt:lpwstr>
  </property>
  <property fmtid="{D5CDD505-2E9C-101B-9397-08002B2CF9AE}" pid="8" name="PM_MinimumSecurityClassification">
    <vt:lpwstr>OFFICIAL</vt:lpwstr>
  </property>
  <property fmtid="{D5CDD505-2E9C-101B-9397-08002B2CF9AE}" pid="9" name="ContentTypeId">
    <vt:lpwstr>0x010100C19E693D3678C94CB8EEFC711F5CF666</vt:lpwstr>
  </property>
  <property fmtid="{D5CDD505-2E9C-101B-9397-08002B2CF9AE}" pid="10" name="PM_Caveats_Count">
    <vt:lpwstr>0</vt:lpwstr>
  </property>
  <property fmtid="{D5CDD505-2E9C-101B-9397-08002B2CF9AE}" pid="11" name="PM_DisplayValueSecClassificationWithQualifier">
    <vt:lpwstr>OFFICIAL</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InsertionValue">
    <vt:lpwstr>OFFICIAL</vt:lpwstr>
  </property>
  <property fmtid="{D5CDD505-2E9C-101B-9397-08002B2CF9AE}" pid="15" name="PM_Originating_FileId">
    <vt:lpwstr>BE8A8F8397AF43929FDF71DC58DA9B82</vt:lpwstr>
  </property>
  <property fmtid="{D5CDD505-2E9C-101B-9397-08002B2CF9AE}" pid="16" name="PM_ProtectiveMarkingValue_Footer">
    <vt:lpwstr>OFFICIAL</vt:lpwstr>
  </property>
  <property fmtid="{D5CDD505-2E9C-101B-9397-08002B2CF9AE}" pid="17" name="PM_Originator_Hash_SHA1">
    <vt:lpwstr>D6EAFDF8F4B21AA3CC5DA5CFD24DAEF21959FE7B</vt:lpwstr>
  </property>
  <property fmtid="{D5CDD505-2E9C-101B-9397-08002B2CF9AE}" pid="18" name="PM_OriginationTimeStamp">
    <vt:lpwstr>2022-07-14T10:02:39Z</vt:lpwstr>
  </property>
  <property fmtid="{D5CDD505-2E9C-101B-9397-08002B2CF9AE}" pid="19" name="PM_ProtectiveMarkingValue_Header">
    <vt:lpwstr>OFFICIAL</vt:lpwstr>
  </property>
  <property fmtid="{D5CDD505-2E9C-101B-9397-08002B2CF9AE}" pid="20" name="PM_ProtectiveMarkingImage_Header">
    <vt:lpwstr>C:\Program Files (x86)\Common Files\janusNET Shared\janusSEAL\Images\DocumentSlashBlue.png</vt:lpwstr>
  </property>
  <property fmtid="{D5CDD505-2E9C-101B-9397-08002B2CF9AE}" pid="21" name="PM_ProtectiveMarkingImage_Footer">
    <vt:lpwstr>C:\Program Files (x86)\Common Files\janusNET Shared\janusSEAL\Images\DocumentSlashBlue.png</vt:lpwstr>
  </property>
  <property fmtid="{D5CDD505-2E9C-101B-9397-08002B2CF9AE}" pid="22" name="PM_Namespace">
    <vt:lpwstr>gov.au</vt:lpwstr>
  </property>
  <property fmtid="{D5CDD505-2E9C-101B-9397-08002B2CF9AE}" pid="23" name="PM_Version">
    <vt:lpwstr>2018.4</vt:lpwstr>
  </property>
  <property fmtid="{D5CDD505-2E9C-101B-9397-08002B2CF9AE}" pid="24" name="PM_Note">
    <vt:lpwstr/>
  </property>
  <property fmtid="{D5CDD505-2E9C-101B-9397-08002B2CF9AE}" pid="25" name="PM_Markers">
    <vt:lpwstr/>
  </property>
  <property fmtid="{D5CDD505-2E9C-101B-9397-08002B2CF9AE}" pid="26" name="PM_Hash_Version">
    <vt:lpwstr>2018.0</vt:lpwstr>
  </property>
  <property fmtid="{D5CDD505-2E9C-101B-9397-08002B2CF9AE}" pid="27" name="PM_Hash_Salt_Prev">
    <vt:lpwstr>66E62E5C561336A32ED8C7F1FAFE8962</vt:lpwstr>
  </property>
  <property fmtid="{D5CDD505-2E9C-101B-9397-08002B2CF9AE}" pid="28" name="PM_Hash_Salt">
    <vt:lpwstr>5BB8EDA3D12169867C4FD61D18FBD556</vt:lpwstr>
  </property>
  <property fmtid="{D5CDD505-2E9C-101B-9397-08002B2CF9AE}" pid="29" name="PM_Hash_SHA1">
    <vt:lpwstr>3C5E2BBC914C295D241BDA4782500A0A381DC49F</vt:lpwstr>
  </property>
  <property fmtid="{D5CDD505-2E9C-101B-9397-08002B2CF9AE}" pid="30" name="PM_SecurityClassification_Prev">
    <vt:lpwstr>OFFICIAL</vt:lpwstr>
  </property>
  <property fmtid="{D5CDD505-2E9C-101B-9397-08002B2CF9AE}" pid="31" name="PM_Qualifier_Prev">
    <vt:lpwstr/>
  </property>
</Properties>
</file>