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3619" w14:textId="618DCE4B" w:rsidR="00957DA1" w:rsidRDefault="00957DA1" w:rsidP="00957DA1">
      <w:pPr>
        <w:spacing w:after="0"/>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20</w:t>
      </w:r>
    </w:p>
    <w:p w14:paraId="28408829" w14:textId="6A631642" w:rsidR="00923F6C" w:rsidRPr="002772B5" w:rsidRDefault="00E7073E" w:rsidP="00923F6C">
      <w:pPr>
        <w:spacing w:after="0" w:line="240" w:lineRule="auto"/>
        <w:rPr>
          <w:rFonts w:ascii="ＭＳ Ｐ明朝" w:eastAsia="ＭＳ Ｐ明朝" w:hAnsi="ＭＳ Ｐ明朝" w:cs="Arial"/>
          <w:b/>
          <w:color w:val="000000" w:themeColor="text1"/>
          <w:lang w:val="en-GB" w:eastAsia="ja-JP"/>
        </w:rPr>
      </w:pPr>
      <w:r w:rsidRPr="002772B5">
        <w:rPr>
          <w:rFonts w:ascii="ＭＳ Ｐ明朝" w:eastAsia="ＭＳ Ｐ明朝" w:hAnsi="ＭＳ Ｐ明朝"/>
          <w:noProof/>
          <w:lang w:val="en-GB" w:eastAsia="en-GB"/>
        </w:rPr>
        <w:drawing>
          <wp:anchor distT="0" distB="0" distL="114300" distR="114300" simplePos="0" relativeHeight="251658240" behindDoc="0" locked="0" layoutInCell="1" allowOverlap="1" wp14:anchorId="703A9D56" wp14:editId="637DE4CB">
            <wp:simplePos x="0" y="0"/>
            <wp:positionH relativeFrom="column">
              <wp:posOffset>3886200</wp:posOffset>
            </wp:positionH>
            <wp:positionV relativeFrom="paragraph">
              <wp:posOffset>0</wp:posOffset>
            </wp:positionV>
            <wp:extent cx="1743710" cy="1101090"/>
            <wp:effectExtent l="0" t="0" r="8890" b="3810"/>
            <wp:wrapSquare wrapText="bothSides"/>
            <wp:docPr id="5" name="內容版面配置區 3" descr="卓新LOGO.jpg">
              <a:extLst xmlns:a="http://schemas.openxmlformats.org/drawingml/2006/main">
                <a:ext uri="{FF2B5EF4-FFF2-40B4-BE49-F238E27FC236}">
                  <a16:creationId xmlns:a16="http://schemas.microsoft.com/office/drawing/2014/main" id="{61973127-46BD-4D50-B3EA-3D57609A9F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內容版面配置區 3" descr="卓新LOGO.jpg">
                      <a:extLst>
                        <a:ext uri="{FF2B5EF4-FFF2-40B4-BE49-F238E27FC236}">
                          <a16:creationId xmlns:a16="http://schemas.microsoft.com/office/drawing/2014/main" id="{61973127-46BD-4D50-B3EA-3D57609A9F21}"/>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710" cy="1101090"/>
                    </a:xfrm>
                    <a:prstGeom prst="rect">
                      <a:avLst/>
                    </a:prstGeom>
                    <a:noFill/>
                    <a:ln>
                      <a:noFill/>
                    </a:ln>
                  </pic:spPr>
                </pic:pic>
              </a:graphicData>
            </a:graphic>
          </wp:anchor>
        </w:drawing>
      </w:r>
    </w:p>
    <w:p w14:paraId="02376A8A" w14:textId="1D143330" w:rsidR="00B07F81" w:rsidRPr="00941308" w:rsidRDefault="00BC10A8" w:rsidP="00923F6C">
      <w:pPr>
        <w:spacing w:after="0" w:line="240" w:lineRule="auto"/>
        <w:rPr>
          <w:rFonts w:ascii="ＭＳ Ｐ明朝" w:eastAsia="ＭＳ Ｐ明朝" w:hAnsi="ＭＳ Ｐ明朝" w:cs="Arial"/>
          <w:b/>
          <w:lang w:val="en-GB" w:eastAsia="ja-JP"/>
        </w:rPr>
      </w:pPr>
      <w:r w:rsidRPr="002772B5">
        <w:rPr>
          <w:rFonts w:ascii="ＭＳ Ｐ明朝" w:eastAsia="ＭＳ Ｐ明朝" w:hAnsi="ＭＳ Ｐ明朝" w:cs="ＭＳ ゴシック" w:hint="eastAsia"/>
          <w:b/>
          <w:color w:val="000000" w:themeColor="text1"/>
          <w:lang w:val="en-GB" w:eastAsia="ja-JP"/>
        </w:rPr>
        <w:t>ピープル・ファースト香</w:t>
      </w:r>
      <w:r w:rsidRPr="00941308">
        <w:rPr>
          <w:rFonts w:ascii="ＭＳ Ｐ明朝" w:eastAsia="ＭＳ Ｐ明朝" w:hAnsi="ＭＳ Ｐ明朝" w:cs="ＭＳ ゴシック" w:hint="eastAsia"/>
          <w:b/>
          <w:lang w:val="en-GB" w:eastAsia="ja-JP"/>
        </w:rPr>
        <w:t>港</w:t>
      </w:r>
    </w:p>
    <w:p w14:paraId="51D1932E" w14:textId="77777777" w:rsidR="0057217C" w:rsidRPr="00941308" w:rsidRDefault="0057217C" w:rsidP="00923F6C">
      <w:pPr>
        <w:spacing w:after="0" w:line="240" w:lineRule="auto"/>
        <w:rPr>
          <w:rFonts w:ascii="ＭＳ Ｐ明朝" w:eastAsia="ＭＳ Ｐ明朝" w:hAnsi="ＭＳ Ｐ明朝" w:cs="Arial"/>
          <w:b/>
          <w:lang w:val="en-GB" w:eastAsia="ja-JP"/>
        </w:rPr>
      </w:pPr>
    </w:p>
    <w:p w14:paraId="72118306" w14:textId="69450A94" w:rsidR="00923F6C" w:rsidRPr="00941308" w:rsidRDefault="0057217C" w:rsidP="00923F6C">
      <w:pPr>
        <w:spacing w:after="0" w:line="240" w:lineRule="auto"/>
        <w:rPr>
          <w:rFonts w:ascii="ＭＳ Ｐ明朝" w:eastAsia="ＭＳ Ｐ明朝" w:hAnsi="ＭＳ Ｐ明朝" w:cs="Arial"/>
          <w:b/>
          <w:lang w:val="en-GB" w:eastAsia="ja-JP"/>
        </w:rPr>
      </w:pPr>
      <w:r w:rsidRPr="00941308">
        <w:rPr>
          <w:rFonts w:ascii="ＭＳ Ｐ明朝" w:eastAsia="ＭＳ Ｐ明朝" w:hAnsi="ＭＳ Ｐ明朝" w:cs="ＭＳ ゴシック" w:hint="eastAsia"/>
          <w:b/>
          <w:lang w:val="en-GB" w:eastAsia="ja-JP"/>
        </w:rPr>
        <w:t>緊急</w:t>
      </w:r>
      <w:r w:rsidR="002772B5" w:rsidRPr="00941308">
        <w:rPr>
          <w:rFonts w:ascii="ＭＳ Ｐ明朝" w:eastAsia="ＭＳ Ｐ明朝" w:hAnsi="ＭＳ Ｐ明朝" w:cs="ＭＳ ゴシック" w:hint="eastAsia"/>
          <w:b/>
          <w:lang w:val="en-GB" w:eastAsia="ja-JP"/>
        </w:rPr>
        <w:t>事態</w:t>
      </w:r>
      <w:r w:rsidRPr="00941308">
        <w:rPr>
          <w:rFonts w:ascii="ＭＳ Ｐ明朝" w:eastAsia="ＭＳ Ｐ明朝" w:hAnsi="ＭＳ Ｐ明朝" w:cs="ＭＳ ゴシック" w:hint="eastAsia"/>
          <w:b/>
          <w:lang w:val="en-GB" w:eastAsia="ja-JP"/>
        </w:rPr>
        <w:t>を含む脱施設化に関するガイドライン案提出書類</w:t>
      </w:r>
    </w:p>
    <w:p w14:paraId="2A536649" w14:textId="77777777" w:rsidR="0057217C" w:rsidRPr="00941308" w:rsidRDefault="0057217C" w:rsidP="00923F6C">
      <w:pPr>
        <w:spacing w:after="0" w:line="240" w:lineRule="auto"/>
        <w:rPr>
          <w:rFonts w:ascii="ＭＳ Ｐ明朝" w:eastAsia="ＭＳ Ｐ明朝" w:hAnsi="ＭＳ Ｐ明朝" w:cs="Arial"/>
          <w:b/>
          <w:lang w:val="en-GB" w:eastAsia="ja-JP"/>
        </w:rPr>
      </w:pPr>
    </w:p>
    <w:p w14:paraId="6F987AB4" w14:textId="58130567" w:rsidR="00B07F81" w:rsidRPr="00941308" w:rsidRDefault="00B07F81" w:rsidP="00923F6C">
      <w:pPr>
        <w:spacing w:after="0" w:line="240" w:lineRule="auto"/>
        <w:rPr>
          <w:rFonts w:ascii="ＭＳ Ｐ明朝" w:eastAsia="ＭＳ Ｐ明朝" w:hAnsi="ＭＳ Ｐ明朝" w:cs="Arial"/>
          <w:b/>
          <w:lang w:val="en-GB"/>
        </w:rPr>
      </w:pPr>
    </w:p>
    <w:p w14:paraId="6CC3274B" w14:textId="3BECFE81" w:rsidR="00AB1012" w:rsidRPr="00941308" w:rsidRDefault="00A7760F" w:rsidP="00923F6C">
      <w:pPr>
        <w:spacing w:after="0" w:line="240" w:lineRule="auto"/>
        <w:rPr>
          <w:rFonts w:ascii="ＭＳ Ｐ明朝" w:eastAsia="ＭＳ Ｐ明朝" w:hAnsi="ＭＳ Ｐ明朝" w:cs="ＭＳ 明朝"/>
          <w:b/>
          <w:lang w:val="en-GB" w:eastAsia="ja-JP"/>
        </w:rPr>
      </w:pPr>
      <w:r w:rsidRPr="00941308">
        <w:rPr>
          <w:rFonts w:ascii="ＭＳ Ｐ明朝" w:eastAsia="ＭＳ Ｐ明朝" w:hAnsi="ＭＳ Ｐ明朝" w:cs="ＭＳ 明朝" w:hint="eastAsia"/>
          <w:b/>
          <w:lang w:val="en-GB" w:eastAsia="ja-JP"/>
        </w:rPr>
        <w:t>2022年7月4日</w:t>
      </w:r>
    </w:p>
    <w:p w14:paraId="17FDFF03" w14:textId="77777777" w:rsidR="00FA22B2" w:rsidRPr="00941308" w:rsidRDefault="00FA22B2" w:rsidP="00923F6C">
      <w:pPr>
        <w:spacing w:after="0" w:line="240" w:lineRule="auto"/>
        <w:rPr>
          <w:rFonts w:ascii="ＭＳ Ｐ明朝" w:eastAsia="ＭＳ Ｐ明朝" w:hAnsi="ＭＳ Ｐ明朝" w:cs="ＭＳ 明朝"/>
          <w:b/>
          <w:lang w:val="en-GB" w:eastAsia="ja-JP"/>
        </w:rPr>
      </w:pPr>
    </w:p>
    <w:p w14:paraId="5773917D" w14:textId="35F4DEB2" w:rsidR="00B07F81" w:rsidRPr="00941308" w:rsidRDefault="009B7C4D" w:rsidP="0AF1CD7E">
      <w:pPr>
        <w:spacing w:after="0" w:line="240" w:lineRule="auto"/>
        <w:rPr>
          <w:rFonts w:ascii="ＭＳ Ｐ明朝" w:eastAsia="ＭＳ Ｐ明朝" w:hAnsi="ＭＳ Ｐ明朝" w:cs="Arial"/>
          <w:lang w:val="en-GB" w:eastAsia="ja-JP"/>
        </w:rPr>
      </w:pPr>
      <w:r w:rsidRPr="00941308">
        <w:rPr>
          <w:rFonts w:ascii="ＭＳ Ｐ明朝" w:eastAsia="ＭＳ Ｐ明朝" w:hAnsi="ＭＳ Ｐ明朝" w:cs="ＭＳ ゴシック" w:hint="eastAsia"/>
          <w:lang w:val="en-GB" w:eastAsia="ja-JP"/>
        </w:rPr>
        <w:t xml:space="preserve">　</w:t>
      </w:r>
      <w:r w:rsidR="003668E1" w:rsidRPr="00941308">
        <w:rPr>
          <w:rFonts w:ascii="ＭＳ Ｐ明朝" w:eastAsia="ＭＳ Ｐ明朝" w:hAnsi="ＭＳ Ｐ明朝" w:cs="ＭＳ ゴシック" w:hint="eastAsia"/>
          <w:lang w:val="en-GB" w:eastAsia="ja-JP"/>
        </w:rPr>
        <w:t>C</w:t>
      </w:r>
      <w:r w:rsidR="0AF1CD7E" w:rsidRPr="00941308">
        <w:rPr>
          <w:rFonts w:ascii="ＭＳ Ｐ明朝" w:eastAsia="ＭＳ Ｐ明朝" w:hAnsi="ＭＳ Ｐ明朝" w:cs="ＭＳ ゴシック"/>
          <w:lang w:val="en-GB" w:eastAsia="ja-JP"/>
        </w:rPr>
        <w:t>hosen Power（ピープル・ファースト香港。</w:t>
      </w:r>
      <w:r w:rsidR="002A4633" w:rsidRPr="00941308">
        <w:rPr>
          <w:rFonts w:ascii="ＭＳ Ｐ明朝" w:eastAsia="ＭＳ Ｐ明朝" w:hAnsi="ＭＳ Ｐ明朝" w:cs="ＭＳ ゴシック" w:hint="eastAsia"/>
          <w:lang w:val="en-GB" w:eastAsia="ja-JP"/>
        </w:rPr>
        <w:t>訳注</w:t>
      </w:r>
      <w:r w:rsidR="0AF1CD7E" w:rsidRPr="00941308">
        <w:rPr>
          <w:rFonts w:ascii="ＭＳ Ｐ明朝" w:eastAsia="ＭＳ Ｐ明朝" w:hAnsi="ＭＳ Ｐ明朝" w:cs="ＭＳ ゴシック"/>
          <w:lang w:val="en-GB" w:eastAsia="ja-JP"/>
        </w:rPr>
        <w:t xml:space="preserve"> Chosen Power は選ばれた力の意味）は、香港特別行政区のセルフアボカシー団体である。1995年 に知的に</w:t>
      </w:r>
      <w:r w:rsidR="00134293">
        <w:rPr>
          <w:rFonts w:ascii="ＭＳ Ｐ明朝" w:eastAsia="ＭＳ Ｐ明朝" w:hAnsi="ＭＳ Ｐ明朝" w:cs="ＭＳ ゴシック" w:hint="eastAsia"/>
          <w:lang w:val="en-GB" w:eastAsia="ja-JP"/>
        </w:rPr>
        <w:t>違い</w:t>
      </w:r>
      <w:r w:rsidRPr="00941308">
        <w:rPr>
          <w:rFonts w:ascii="ＭＳ Ｐ明朝" w:eastAsia="ＭＳ Ｐ明朝" w:hAnsi="ＭＳ Ｐ明朝" w:cs="ＭＳ ゴシック" w:hint="eastAsia"/>
          <w:lang w:val="en-GB" w:eastAsia="ja-JP"/>
        </w:rPr>
        <w:t>（知的障害）</w:t>
      </w:r>
      <w:r w:rsidR="0AF1CD7E" w:rsidRPr="00941308">
        <w:rPr>
          <w:rFonts w:ascii="ＭＳ Ｐ明朝" w:eastAsia="ＭＳ Ｐ明朝" w:hAnsi="ＭＳ Ｐ明朝" w:cs="ＭＳ ゴシック"/>
          <w:lang w:val="en-GB" w:eastAsia="ja-JP"/>
        </w:rPr>
        <w:t>をもつ当事者と、異なる学習特性をもつ自己支援者当事者によって設立された。インクルージョン・インターナショナル、香港の共同障害者委員会のメンバーでもある。</w:t>
      </w:r>
    </w:p>
    <w:p w14:paraId="1A80DDAC" w14:textId="77777777" w:rsidR="00AB1012" w:rsidRPr="00941308" w:rsidRDefault="00AB1012" w:rsidP="00923F6C">
      <w:pPr>
        <w:spacing w:after="0" w:line="240" w:lineRule="auto"/>
        <w:rPr>
          <w:rFonts w:ascii="ＭＳ Ｐ明朝" w:eastAsia="ＭＳ Ｐ明朝" w:hAnsi="ＭＳ Ｐ明朝" w:cs="Arial"/>
          <w:lang w:val="en-GB" w:eastAsia="ja-JP"/>
        </w:rPr>
      </w:pPr>
    </w:p>
    <w:p w14:paraId="5921A169" w14:textId="3AAFA16B" w:rsidR="009149D6" w:rsidRPr="00941308" w:rsidRDefault="00CC4A35" w:rsidP="009149D6">
      <w:pPr>
        <w:spacing w:after="0" w:line="240" w:lineRule="auto"/>
        <w:rPr>
          <w:rFonts w:ascii="ＭＳ Ｐ明朝" w:eastAsia="ＭＳ Ｐ明朝" w:hAnsi="ＭＳ Ｐ明朝" w:cs="ＭＳ ゴシック"/>
          <w:lang w:val="en-GB" w:eastAsia="ja-JP"/>
        </w:rPr>
      </w:pPr>
      <w:r w:rsidRPr="00941308">
        <w:rPr>
          <w:rFonts w:ascii="ＭＳ Ｐ明朝" w:eastAsia="ＭＳ Ｐ明朝" w:hAnsi="ＭＳ Ｐ明朝" w:cs="ＭＳ ゴシック" w:hint="eastAsia"/>
          <w:lang w:val="en-GB" w:eastAsia="ja-JP"/>
        </w:rPr>
        <w:t>参照文書</w:t>
      </w:r>
    </w:p>
    <w:p w14:paraId="551181A6" w14:textId="230EA9A4" w:rsidR="00CC4A35" w:rsidRPr="00941308" w:rsidRDefault="005226E1" w:rsidP="00CC4A35">
      <w:pPr>
        <w:spacing w:after="0" w:line="240" w:lineRule="auto"/>
        <w:ind w:left="360"/>
        <w:rPr>
          <w:rFonts w:ascii="ＭＳ Ｐ明朝" w:eastAsia="ＭＳ Ｐ明朝" w:hAnsi="ＭＳ Ｐ明朝" w:cs="ＭＳ ゴシック"/>
          <w:lang w:val="en-GB" w:eastAsia="ja-JP"/>
        </w:rPr>
      </w:pPr>
      <w:r w:rsidRPr="00941308">
        <w:rPr>
          <w:rFonts w:ascii="ＭＳ Ｐ明朝" w:eastAsia="ＭＳ Ｐ明朝" w:hAnsi="ＭＳ Ｐ明朝" w:cs="Arial"/>
          <w:lang w:val="en-GB" w:eastAsia="ja-JP"/>
        </w:rPr>
        <w:t>1.</w:t>
      </w:r>
      <w:r w:rsidRPr="00941308">
        <w:rPr>
          <w:rFonts w:ascii="ＭＳ Ｐ明朝" w:eastAsia="ＭＳ Ｐ明朝" w:hAnsi="ＭＳ Ｐ明朝" w:cs="Arial"/>
          <w:lang w:val="en-GB" w:eastAsia="ja-JP"/>
        </w:rPr>
        <w:tab/>
      </w:r>
      <w:r w:rsidR="00CC4A35" w:rsidRPr="00941308">
        <w:rPr>
          <w:rFonts w:ascii="ＭＳ Ｐ明朝" w:eastAsia="ＭＳ Ｐ明朝" w:hAnsi="ＭＳ Ｐ明朝" w:cs="ＭＳ 明朝" w:hint="eastAsia"/>
          <w:lang w:val="en-GB" w:eastAsia="ja-JP"/>
        </w:rPr>
        <w:t>『</w:t>
      </w:r>
      <w:r w:rsidR="00CC4A35" w:rsidRPr="00941308">
        <w:rPr>
          <w:rFonts w:ascii="ＭＳ Ｐ明朝" w:eastAsia="ＭＳ Ｐ明朝" w:hAnsi="ＭＳ Ｐ明朝" w:cs="ＭＳ ゴシック" w:hint="eastAsia"/>
          <w:lang w:val="en-GB" w:eastAsia="ja-JP"/>
        </w:rPr>
        <w:t>施設（しせつ）から出る</w:t>
      </w:r>
      <w:r w:rsidR="004E0B32" w:rsidRPr="00941308">
        <w:rPr>
          <w:rFonts w:ascii="ＭＳ Ｐ明朝" w:eastAsia="ＭＳ Ｐ明朝" w:hAnsi="ＭＳ Ｐ明朝" w:cs="ＭＳ 明朝" w:hint="eastAsia"/>
          <w:lang w:val="en-GB" w:eastAsia="ja-JP"/>
        </w:rPr>
        <w:t>』（ガイドライン案わかりやすい版）</w:t>
      </w:r>
    </w:p>
    <w:p w14:paraId="4B01C559" w14:textId="1C5925DF" w:rsidR="006D3A38" w:rsidRPr="00941308" w:rsidRDefault="005226E1" w:rsidP="00B270DE">
      <w:pPr>
        <w:spacing w:after="0" w:line="240" w:lineRule="auto"/>
        <w:ind w:left="360"/>
        <w:rPr>
          <w:rFonts w:ascii="ＭＳ Ｐ明朝" w:eastAsia="ＭＳ Ｐ明朝" w:hAnsi="ＭＳ Ｐ明朝" w:cs="ＭＳ ゴシック"/>
          <w:lang w:val="en-GB" w:eastAsia="ja-JP"/>
        </w:rPr>
      </w:pPr>
      <w:r w:rsidRPr="00941308">
        <w:rPr>
          <w:rFonts w:ascii="ＭＳ Ｐ明朝" w:eastAsia="ＭＳ Ｐ明朝" w:hAnsi="ＭＳ Ｐ明朝" w:cs="Arial"/>
          <w:lang w:val="en-GB" w:eastAsia="ja-JP"/>
        </w:rPr>
        <w:t>2.</w:t>
      </w:r>
      <w:r w:rsidRPr="00941308">
        <w:rPr>
          <w:rFonts w:ascii="ＭＳ Ｐ明朝" w:eastAsia="ＭＳ Ｐ明朝" w:hAnsi="ＭＳ Ｐ明朝" w:cs="Arial"/>
          <w:lang w:val="en-GB" w:eastAsia="ja-JP"/>
        </w:rPr>
        <w:tab/>
      </w:r>
      <w:r w:rsidR="002772B5" w:rsidRPr="00941308">
        <w:rPr>
          <w:rFonts w:ascii="ＭＳ Ｐ明朝" w:eastAsia="ＭＳ Ｐ明朝" w:hAnsi="ＭＳ Ｐ明朝" w:cs="ＭＳ ゴシック" w:hint="eastAsia"/>
          <w:lang w:val="en-GB" w:eastAsia="ja-JP"/>
        </w:rPr>
        <w:t>緊急事態</w:t>
      </w:r>
      <w:r w:rsidRPr="00941308">
        <w:rPr>
          <w:rFonts w:ascii="ＭＳ Ｐ明朝" w:eastAsia="ＭＳ Ｐ明朝" w:hAnsi="ＭＳ Ｐ明朝" w:cs="ＭＳ ゴシック" w:hint="eastAsia"/>
          <w:lang w:val="en-GB" w:eastAsia="ja-JP"/>
        </w:rPr>
        <w:t>を含む</w:t>
      </w:r>
      <w:r w:rsidR="002D23A9" w:rsidRPr="00941308">
        <w:rPr>
          <w:rFonts w:ascii="ＭＳ Ｐ明朝" w:eastAsia="ＭＳ Ｐ明朝" w:hAnsi="ＭＳ Ｐ明朝" w:cs="ＭＳ ゴシック" w:hint="eastAsia"/>
          <w:lang w:val="en-GB" w:eastAsia="ja-JP"/>
        </w:rPr>
        <w:t>脱施設化</w:t>
      </w:r>
      <w:r w:rsidRPr="00941308">
        <w:rPr>
          <w:rFonts w:ascii="ＭＳ Ｐ明朝" w:eastAsia="ＭＳ Ｐ明朝" w:hAnsi="ＭＳ Ｐ明朝" w:cs="ＭＳ ゴシック" w:hint="eastAsia"/>
          <w:lang w:val="en-GB" w:eastAsia="ja-JP"/>
        </w:rPr>
        <w:t>に関するガイドライン</w:t>
      </w:r>
      <w:r w:rsidR="00B270DE" w:rsidRPr="00941308">
        <w:rPr>
          <w:rFonts w:ascii="ＭＳ Ｐ明朝" w:eastAsia="ＭＳ Ｐ明朝" w:hAnsi="ＭＳ Ｐ明朝" w:cs="ＭＳ ゴシック" w:hint="eastAsia"/>
          <w:lang w:val="en-GB" w:eastAsia="ja-JP"/>
        </w:rPr>
        <w:t>の</w:t>
      </w:r>
      <w:r w:rsidRPr="00941308">
        <w:rPr>
          <w:rFonts w:ascii="ＭＳ Ｐ明朝" w:eastAsia="ＭＳ Ｐ明朝" w:hAnsi="ＭＳ Ｐ明朝" w:cs="ＭＳ ゴシック" w:hint="eastAsia"/>
          <w:lang w:val="en-GB" w:eastAsia="ja-JP"/>
        </w:rPr>
        <w:t>案</w:t>
      </w:r>
    </w:p>
    <w:p w14:paraId="7B80C28D" w14:textId="77777777" w:rsidR="005226E1" w:rsidRPr="00941308" w:rsidRDefault="005226E1" w:rsidP="005226E1">
      <w:pPr>
        <w:spacing w:after="0" w:line="240" w:lineRule="auto"/>
        <w:rPr>
          <w:rFonts w:ascii="ＭＳ Ｐ明朝" w:eastAsia="ＭＳ Ｐ明朝" w:hAnsi="ＭＳ Ｐ明朝" w:cs="Arial"/>
          <w:lang w:val="en-GB" w:eastAsia="ja-JP"/>
        </w:rPr>
      </w:pPr>
    </w:p>
    <w:p w14:paraId="190AFB13" w14:textId="0D84D5E1" w:rsidR="0000221C" w:rsidRPr="00941308" w:rsidRDefault="00A66793" w:rsidP="00A86572">
      <w:pPr>
        <w:spacing w:after="0" w:line="240" w:lineRule="auto"/>
        <w:rPr>
          <w:rFonts w:ascii="ＭＳ Ｐ明朝" w:eastAsia="ＭＳ Ｐ明朝" w:hAnsi="ＭＳ Ｐ明朝" w:cs="Arial"/>
          <w:lang w:val="en-GB" w:eastAsia="ja-JP"/>
        </w:rPr>
      </w:pPr>
      <w:r w:rsidRPr="00941308">
        <w:rPr>
          <w:rFonts w:ascii="ＭＳ Ｐ明朝" w:eastAsia="ＭＳ Ｐ明朝" w:hAnsi="ＭＳ Ｐ明朝" w:cs="ＭＳ ゴシック" w:hint="eastAsia"/>
          <w:lang w:val="en-GB" w:eastAsia="ja-JP"/>
        </w:rPr>
        <w:t>以下に関する</w:t>
      </w:r>
      <w:r w:rsidR="002D23A9" w:rsidRPr="00941308">
        <w:rPr>
          <w:rFonts w:ascii="ＭＳ Ｐ明朝" w:eastAsia="ＭＳ Ｐ明朝" w:hAnsi="ＭＳ Ｐ明朝" w:cs="ＭＳ ゴシック" w:hint="eastAsia"/>
          <w:lang w:val="en-GB" w:eastAsia="ja-JP"/>
        </w:rPr>
        <w:t>オンライン、対面での</w:t>
      </w:r>
      <w:r w:rsidRPr="00941308">
        <w:rPr>
          <w:rFonts w:ascii="ＭＳ Ｐ明朝" w:eastAsia="ＭＳ Ｐ明朝" w:hAnsi="ＭＳ Ｐ明朝" w:cs="ＭＳ ゴシック" w:hint="eastAsia"/>
          <w:lang w:val="en-GB" w:eastAsia="ja-JP"/>
        </w:rPr>
        <w:t>説明・相談会：</w:t>
      </w:r>
    </w:p>
    <w:p w14:paraId="637C326A" w14:textId="6DA13676" w:rsidR="00A66793" w:rsidRPr="00941308" w:rsidRDefault="002D23A9" w:rsidP="00D67117">
      <w:pPr>
        <w:pStyle w:val="aa"/>
        <w:numPr>
          <w:ilvl w:val="0"/>
          <w:numId w:val="11"/>
        </w:numPr>
        <w:spacing w:after="0" w:line="240" w:lineRule="auto"/>
        <w:ind w:left="720" w:hanging="360"/>
        <w:rPr>
          <w:rFonts w:ascii="ＭＳ Ｐ明朝" w:eastAsia="ＭＳ Ｐ明朝" w:hAnsi="ＭＳ Ｐ明朝" w:cs="ＭＳ ゴシック"/>
          <w:lang w:val="en-GB" w:eastAsia="ja-JP"/>
        </w:rPr>
      </w:pPr>
      <w:r w:rsidRPr="00941308">
        <w:rPr>
          <w:rFonts w:ascii="ＭＳ Ｐ明朝" w:eastAsia="ＭＳ Ｐ明朝" w:hAnsi="ＭＳ Ｐ明朝" w:cs="ＭＳ ゴシック"/>
          <w:lang w:val="en-GB" w:eastAsia="ja-JP"/>
        </w:rPr>
        <w:t>Chosen Power</w:t>
      </w:r>
      <w:r w:rsidRPr="00941308">
        <w:rPr>
          <w:rFonts w:ascii="ＭＳ Ｐ明朝" w:eastAsia="ＭＳ Ｐ明朝" w:hAnsi="ＭＳ Ｐ明朝" w:cs="ＭＳ ゴシック" w:hint="eastAsia"/>
          <w:lang w:val="en-GB" w:eastAsia="ja-JP"/>
        </w:rPr>
        <w:t>の当事者</w:t>
      </w:r>
      <w:r w:rsidR="002E3FC0" w:rsidRPr="00941308">
        <w:rPr>
          <w:rFonts w:ascii="ＭＳ Ｐ明朝" w:eastAsia="ＭＳ Ｐ明朝" w:hAnsi="ＭＳ Ｐ明朝" w:cs="ＭＳ ゴシック" w:hint="eastAsia"/>
          <w:lang w:val="en-GB" w:eastAsia="ja-JP"/>
        </w:rPr>
        <w:t>、両親、支援者、</w:t>
      </w:r>
      <w:r w:rsidR="00B62FEB" w:rsidRPr="00941308">
        <w:rPr>
          <w:rFonts w:ascii="ＭＳ Ｐ明朝" w:eastAsia="ＭＳ Ｐ明朝" w:hAnsi="ＭＳ Ｐ明朝" w:cs="ＭＳ ゴシック" w:hint="eastAsia"/>
          <w:lang w:val="en-GB" w:eastAsia="ja-JP"/>
        </w:rPr>
        <w:t>わかりやすい版審査チーム</w:t>
      </w:r>
    </w:p>
    <w:p w14:paraId="653B2F10" w14:textId="057F3066" w:rsidR="002E3FC0" w:rsidRPr="00941308" w:rsidRDefault="00C24243" w:rsidP="00D67117">
      <w:pPr>
        <w:pStyle w:val="aa"/>
        <w:numPr>
          <w:ilvl w:val="0"/>
          <w:numId w:val="11"/>
        </w:numPr>
        <w:spacing w:after="0" w:line="240" w:lineRule="auto"/>
        <w:ind w:left="720" w:hanging="360"/>
        <w:rPr>
          <w:rFonts w:ascii="ＭＳ Ｐ明朝" w:eastAsia="ＭＳ Ｐ明朝" w:hAnsi="ＭＳ Ｐ明朝" w:cs="Arial"/>
          <w:lang w:val="en-GB" w:eastAsia="ja-JP"/>
        </w:rPr>
      </w:pPr>
      <w:r w:rsidRPr="00941308">
        <w:rPr>
          <w:rFonts w:ascii="ＭＳ Ｐ明朝" w:eastAsia="ＭＳ Ｐ明朝" w:hAnsi="ＭＳ Ｐ明朝" w:cs="ＭＳ ゴシック" w:hint="eastAsia"/>
          <w:lang w:val="en-GB" w:eastAsia="ja-JP"/>
        </w:rPr>
        <w:t>知的に</w:t>
      </w:r>
      <w:r w:rsidR="00D824B1">
        <w:rPr>
          <w:rFonts w:ascii="ＭＳ Ｐ明朝" w:eastAsia="ＭＳ Ｐ明朝" w:hAnsi="ＭＳ Ｐ明朝" w:cs="ＭＳ ゴシック" w:hint="eastAsia"/>
          <w:lang w:val="en-GB" w:eastAsia="ja-JP"/>
        </w:rPr>
        <w:t>違い</w:t>
      </w:r>
      <w:r w:rsidRPr="00941308">
        <w:rPr>
          <w:rFonts w:ascii="ＭＳ Ｐ明朝" w:eastAsia="ＭＳ Ｐ明朝" w:hAnsi="ＭＳ Ｐ明朝" w:cs="ＭＳ ゴシック" w:hint="eastAsia"/>
          <w:lang w:val="en-GB" w:eastAsia="ja-JP"/>
        </w:rPr>
        <w:t>の</w:t>
      </w:r>
      <w:r w:rsidR="00D67117" w:rsidRPr="00941308">
        <w:rPr>
          <w:rFonts w:ascii="ＭＳ Ｐ明朝" w:eastAsia="ＭＳ Ｐ明朝" w:hAnsi="ＭＳ Ｐ明朝" w:cs="ＭＳ ゴシック" w:hint="eastAsia"/>
          <w:lang w:val="en-GB" w:eastAsia="ja-JP"/>
        </w:rPr>
        <w:t>ある</w:t>
      </w:r>
      <w:r w:rsidR="00441339" w:rsidRPr="00941308">
        <w:rPr>
          <w:rFonts w:ascii="ＭＳ Ｐ明朝" w:eastAsia="ＭＳ Ｐ明朝" w:hAnsi="ＭＳ Ｐ明朝" w:cs="ＭＳ ゴシック" w:hint="eastAsia"/>
          <w:lang w:val="en-GB" w:eastAsia="ja-JP"/>
        </w:rPr>
        <w:t>当事者</w:t>
      </w:r>
      <w:r w:rsidR="00D67117" w:rsidRPr="00941308">
        <w:rPr>
          <w:rFonts w:ascii="ＭＳ Ｐ明朝" w:eastAsia="ＭＳ Ｐ明朝" w:hAnsi="ＭＳ Ｐ明朝" w:cs="ＭＳ ゴシック" w:hint="eastAsia"/>
          <w:lang w:val="en-GB" w:eastAsia="ja-JP"/>
        </w:rPr>
        <w:t>、</w:t>
      </w:r>
      <w:r w:rsidR="00D824B1">
        <w:rPr>
          <w:rFonts w:ascii="ＭＳ Ｐ明朝" w:eastAsia="ＭＳ Ｐ明朝" w:hAnsi="ＭＳ Ｐ明朝" w:cs="ＭＳ ゴシック" w:hint="eastAsia"/>
          <w:lang w:val="en-GB" w:eastAsia="ja-JP"/>
        </w:rPr>
        <w:t>精神（ｐｓｙｃｈｏｓｏｃｉａｌ）</w:t>
      </w:r>
      <w:r w:rsidR="00D67117" w:rsidRPr="00941308">
        <w:rPr>
          <w:rFonts w:ascii="ＭＳ Ｐ明朝" w:eastAsia="ＭＳ Ｐ明朝" w:hAnsi="ＭＳ Ｐ明朝" w:cs="ＭＳ ゴシック" w:hint="eastAsia"/>
          <w:lang w:val="en-GB" w:eastAsia="ja-JP"/>
        </w:rPr>
        <w:t>障害、保護者団体、専門家、学識経験者</w:t>
      </w:r>
      <w:r w:rsidR="00441339" w:rsidRPr="00941308">
        <w:rPr>
          <w:rFonts w:ascii="ＭＳ Ｐ明朝" w:eastAsia="ＭＳ Ｐ明朝" w:hAnsi="ＭＳ Ｐ明朝" w:cs="ＭＳ ゴシック" w:hint="eastAsia"/>
          <w:lang w:val="en-GB" w:eastAsia="ja-JP"/>
        </w:rPr>
        <w:t>の</w:t>
      </w:r>
      <w:r w:rsidR="00D67117" w:rsidRPr="00941308">
        <w:rPr>
          <w:rFonts w:ascii="ＭＳ Ｐ明朝" w:eastAsia="ＭＳ Ｐ明朝" w:hAnsi="ＭＳ Ｐ明朝" w:cs="ＭＳ ゴシック" w:hint="eastAsia"/>
          <w:lang w:val="en-GB" w:eastAsia="ja-JP"/>
        </w:rPr>
        <w:t>地域協力団体。</w:t>
      </w:r>
    </w:p>
    <w:p w14:paraId="6807BF90" w14:textId="2EFD94F6" w:rsidR="001353E8" w:rsidRPr="00941308" w:rsidRDefault="001353E8" w:rsidP="001353E8">
      <w:pPr>
        <w:spacing w:after="0" w:line="0" w:lineRule="atLeast"/>
        <w:rPr>
          <w:rFonts w:ascii="ＭＳ Ｐ明朝" w:eastAsia="ＭＳ Ｐ明朝" w:hAnsi="ＭＳ Ｐ明朝" w:cs="Arial"/>
          <w:bCs/>
          <w:lang w:val="en-GB" w:eastAsia="ja-JP"/>
        </w:rPr>
      </w:pPr>
    </w:p>
    <w:p w14:paraId="6C35693C" w14:textId="7173DADB" w:rsidR="00AB1012" w:rsidRPr="00941308" w:rsidRDefault="00441339" w:rsidP="00F55575">
      <w:pPr>
        <w:spacing w:after="0" w:line="0" w:lineRule="atLeast"/>
        <w:rPr>
          <w:rFonts w:ascii="ＭＳ Ｐ明朝" w:eastAsia="ＭＳ Ｐ明朝" w:hAnsi="ＭＳ Ｐ明朝" w:cs="ＭＳ ゴシック"/>
          <w:b/>
          <w:lang w:val="en-GB" w:eastAsia="ja-JP"/>
        </w:rPr>
      </w:pPr>
      <w:r w:rsidRPr="00941308">
        <w:rPr>
          <w:rFonts w:ascii="ＭＳ Ｐ明朝" w:eastAsia="ＭＳ Ｐ明朝" w:hAnsi="ＭＳ Ｐ明朝" w:cs="ＭＳ ゴシック" w:hint="eastAsia"/>
          <w:b/>
          <w:lang w:val="en-GB" w:eastAsia="ja-JP"/>
        </w:rPr>
        <w:t>全体意見</w:t>
      </w:r>
    </w:p>
    <w:p w14:paraId="1E971210" w14:textId="0E44584B" w:rsidR="00A7070B" w:rsidRPr="00941308" w:rsidRDefault="00441339" w:rsidP="00C95477">
      <w:pPr>
        <w:pStyle w:val="aa"/>
        <w:numPr>
          <w:ilvl w:val="0"/>
          <w:numId w:val="12"/>
        </w:numPr>
        <w:spacing w:after="0" w:line="0" w:lineRule="atLeast"/>
        <w:rPr>
          <w:rFonts w:ascii="ＭＳ Ｐ明朝" w:eastAsia="ＭＳ Ｐ明朝" w:hAnsi="ＭＳ Ｐ明朝" w:cs="ＭＳ ゴシック"/>
          <w:bCs/>
          <w:lang w:val="en-GB" w:eastAsia="ja-JP"/>
        </w:rPr>
      </w:pPr>
      <w:r w:rsidRPr="00941308">
        <w:rPr>
          <w:rFonts w:ascii="ＭＳ Ｐ明朝" w:eastAsia="ＭＳ Ｐ明朝" w:hAnsi="ＭＳ Ｐ明朝" w:cs="ＭＳ ゴシック" w:hint="eastAsia"/>
          <w:bCs/>
          <w:lang w:val="en-GB" w:eastAsia="ja-JP"/>
        </w:rPr>
        <w:t>『施設（しせつ）から出る』（ガイドライン案わかりやすい版）」</w:t>
      </w:r>
      <w:r w:rsidR="00A7070B" w:rsidRPr="00941308">
        <w:rPr>
          <w:rFonts w:ascii="ＭＳ Ｐ明朝" w:eastAsia="ＭＳ Ｐ明朝" w:hAnsi="ＭＳ Ｐ明朝" w:cs="ＭＳ ゴシック" w:hint="eastAsia"/>
          <w:bCs/>
          <w:lang w:val="en-GB" w:eastAsia="ja-JP"/>
        </w:rPr>
        <w:t>を歓迎する：</w:t>
      </w:r>
      <w:r w:rsidR="00C95477" w:rsidRPr="00941308">
        <w:rPr>
          <w:rFonts w:ascii="ＭＳ Ｐ明朝" w:eastAsia="ＭＳ Ｐ明朝" w:hAnsi="ＭＳ Ｐ明朝" w:cs="ＭＳ ゴシック" w:hint="eastAsia"/>
          <w:bCs/>
          <w:lang w:val="en-GB" w:eastAsia="ja-JP"/>
        </w:rPr>
        <w:t>私たちが協議</w:t>
      </w:r>
      <w:r w:rsidR="00265B1A" w:rsidRPr="00941308">
        <w:rPr>
          <w:rFonts w:ascii="ＭＳ Ｐ明朝" w:eastAsia="ＭＳ Ｐ明朝" w:hAnsi="ＭＳ Ｐ明朝" w:cs="ＭＳ ゴシック" w:hint="eastAsia"/>
          <w:bCs/>
          <w:lang w:val="en-GB" w:eastAsia="ja-JP"/>
        </w:rPr>
        <w:t>プロセスに参加できるよう</w:t>
      </w:r>
      <w:r w:rsidR="00E25096" w:rsidRPr="00941308">
        <w:rPr>
          <w:rFonts w:ascii="ＭＳ Ｐ明朝" w:eastAsia="ＭＳ Ｐ明朝" w:hAnsi="ＭＳ Ｐ明朝" w:cs="ＭＳ ゴシック" w:hint="eastAsia"/>
          <w:bCs/>
          <w:lang w:val="en-GB" w:eastAsia="ja-JP"/>
        </w:rPr>
        <w:t>に</w:t>
      </w:r>
      <w:r w:rsidR="00C95477" w:rsidRPr="00941308">
        <w:rPr>
          <w:rFonts w:ascii="ＭＳ Ｐ明朝" w:eastAsia="ＭＳ Ｐ明朝" w:hAnsi="ＭＳ Ｐ明朝" w:cs="ＭＳ ゴシック" w:hint="eastAsia"/>
          <w:bCs/>
          <w:lang w:val="en-GB" w:eastAsia="ja-JP"/>
        </w:rPr>
        <w:t>このようなわかりやすい版が作られたことは</w:t>
      </w:r>
      <w:r w:rsidR="00265B1A" w:rsidRPr="00941308">
        <w:rPr>
          <w:rFonts w:ascii="ＭＳ Ｐ明朝" w:eastAsia="ＭＳ Ｐ明朝" w:hAnsi="ＭＳ Ｐ明朝" w:cs="ＭＳ ゴシック" w:hint="eastAsia"/>
          <w:bCs/>
          <w:lang w:val="en-GB" w:eastAsia="ja-JP"/>
        </w:rPr>
        <w:t>初めてのことで</w:t>
      </w:r>
      <w:r w:rsidR="00482607" w:rsidRPr="00941308">
        <w:rPr>
          <w:rFonts w:ascii="ＭＳ Ｐ明朝" w:eastAsia="ＭＳ Ｐ明朝" w:hAnsi="ＭＳ Ｐ明朝" w:cs="ＭＳ ゴシック" w:hint="eastAsia"/>
          <w:bCs/>
          <w:lang w:val="en-GB" w:eastAsia="ja-JP"/>
        </w:rPr>
        <w:t>ある</w:t>
      </w:r>
      <w:r w:rsidR="00265B1A" w:rsidRPr="00941308">
        <w:rPr>
          <w:rFonts w:ascii="ＭＳ Ｐ明朝" w:eastAsia="ＭＳ Ｐ明朝" w:hAnsi="ＭＳ Ｐ明朝" w:cs="ＭＳ ゴシック" w:hint="eastAsia"/>
          <w:bCs/>
          <w:lang w:val="en-GB" w:eastAsia="ja-JP"/>
        </w:rPr>
        <w:t>。</w:t>
      </w:r>
      <w:r w:rsidR="00482607" w:rsidRPr="00941308">
        <w:rPr>
          <w:rFonts w:ascii="ＭＳ Ｐ明朝" w:eastAsia="ＭＳ Ｐ明朝" w:hAnsi="ＭＳ Ｐ明朝" w:cs="ＭＳ ゴシック" w:hint="eastAsia"/>
          <w:bCs/>
          <w:lang w:val="en-GB" w:eastAsia="ja-JP"/>
        </w:rPr>
        <w:t>これは間違いなく、尊重と情報アクセシビリティの</w:t>
      </w:r>
      <w:r w:rsidR="002772B5" w:rsidRPr="00941308">
        <w:rPr>
          <w:rFonts w:ascii="ＭＳ Ｐ明朝" w:eastAsia="ＭＳ Ｐ明朝" w:hAnsi="ＭＳ Ｐ明朝" w:cs="ＭＳ ゴシック" w:hint="eastAsia"/>
          <w:bCs/>
          <w:lang w:val="en-GB" w:eastAsia="ja-JP"/>
        </w:rPr>
        <w:t>具体例</w:t>
      </w:r>
      <w:r w:rsidR="00A86572">
        <w:rPr>
          <w:rFonts w:ascii="ＭＳ Ｐ明朝" w:eastAsia="ＭＳ Ｐ明朝" w:hAnsi="ＭＳ Ｐ明朝" w:cs="ＭＳ ゴシック" w:hint="eastAsia"/>
          <w:bCs/>
          <w:lang w:val="en-GB" w:eastAsia="ja-JP"/>
        </w:rPr>
        <w:t>な象徴</w:t>
      </w:r>
      <w:r w:rsidR="00482607" w:rsidRPr="00941308">
        <w:rPr>
          <w:rFonts w:ascii="ＭＳ Ｐ明朝" w:eastAsia="ＭＳ Ｐ明朝" w:hAnsi="ＭＳ Ｐ明朝" w:cs="ＭＳ ゴシック" w:hint="eastAsia"/>
          <w:bCs/>
          <w:lang w:val="en-GB" w:eastAsia="ja-JP"/>
        </w:rPr>
        <w:t>である。</w:t>
      </w:r>
      <w:r w:rsidR="00C95477" w:rsidRPr="00941308">
        <w:rPr>
          <w:rFonts w:ascii="ＭＳ Ｐ明朝" w:eastAsia="ＭＳ Ｐ明朝" w:hAnsi="ＭＳ Ｐ明朝" w:cs="ＭＳ ゴシック" w:hint="eastAsia"/>
          <w:bCs/>
          <w:lang w:val="en-GB" w:eastAsia="ja-JP"/>
        </w:rPr>
        <w:t>私たちの</w:t>
      </w:r>
      <w:r w:rsidR="00FA4E14" w:rsidRPr="00941308">
        <w:rPr>
          <w:rFonts w:ascii="ＭＳ Ｐ明朝" w:eastAsia="ＭＳ Ｐ明朝" w:hAnsi="ＭＳ Ｐ明朝" w:cs="ＭＳ ゴシック" w:hint="eastAsia"/>
          <w:bCs/>
          <w:lang w:val="en-GB" w:eastAsia="ja-JP"/>
        </w:rPr>
        <w:t>同胞団体も</w:t>
      </w:r>
      <w:r w:rsidR="008735FF" w:rsidRPr="00941308">
        <w:rPr>
          <w:rFonts w:ascii="ＭＳ Ｐ明朝" w:eastAsia="ＭＳ Ｐ明朝" w:hAnsi="ＭＳ Ｐ明朝" w:cs="ＭＳ ゴシック" w:hint="eastAsia"/>
          <w:bCs/>
          <w:lang w:val="en-GB" w:eastAsia="ja-JP"/>
        </w:rPr>
        <w:t>、懸念事項や問題点を素早く理解することができると歓迎している。</w:t>
      </w:r>
    </w:p>
    <w:p w14:paraId="03DFB19E" w14:textId="77777777" w:rsidR="00617A52" w:rsidRPr="00941308" w:rsidRDefault="00617A52" w:rsidP="00617A52">
      <w:pPr>
        <w:spacing w:after="0" w:line="0" w:lineRule="atLeast"/>
        <w:ind w:left="270"/>
        <w:rPr>
          <w:rFonts w:ascii="ＭＳ Ｐ明朝" w:eastAsia="ＭＳ Ｐ明朝" w:hAnsi="ＭＳ Ｐ明朝" w:cs="ＭＳ ゴシック"/>
          <w:bCs/>
          <w:lang w:val="en-GB" w:eastAsia="ja-JP"/>
        </w:rPr>
      </w:pPr>
    </w:p>
    <w:p w14:paraId="3129E57E" w14:textId="73073A9E" w:rsidR="008735FF" w:rsidRPr="00941308" w:rsidRDefault="00A04B82" w:rsidP="008735FF">
      <w:pPr>
        <w:pStyle w:val="aa"/>
        <w:numPr>
          <w:ilvl w:val="0"/>
          <w:numId w:val="12"/>
        </w:numPr>
        <w:spacing w:after="0" w:line="0" w:lineRule="atLeast"/>
        <w:rPr>
          <w:rFonts w:ascii="ＭＳ Ｐ明朝" w:eastAsia="ＭＳ Ｐ明朝" w:hAnsi="ＭＳ Ｐ明朝" w:cs="Arial"/>
          <w:bCs/>
          <w:lang w:val="en-GB" w:eastAsia="ja-JP"/>
        </w:rPr>
      </w:pPr>
      <w:r w:rsidRPr="00941308">
        <w:rPr>
          <w:rFonts w:ascii="ＭＳ Ｐ明朝" w:eastAsia="ＭＳ Ｐ明朝" w:hAnsi="ＭＳ Ｐ明朝" w:cs="Arial" w:hint="eastAsia"/>
          <w:bCs/>
          <w:lang w:val="en-GB" w:eastAsia="ja-JP"/>
        </w:rPr>
        <w:t>私たちは、法的能力と意思決定支援の問題が、私たちの尊厳、自立、自律、選択の自由を維持するための重要な要素のひとつである</w:t>
      </w:r>
      <w:r w:rsidR="00FA4E14" w:rsidRPr="00941308">
        <w:rPr>
          <w:rFonts w:ascii="ＭＳ Ｐ明朝" w:eastAsia="ＭＳ Ｐ明朝" w:hAnsi="ＭＳ Ｐ明朝" w:cs="Arial" w:hint="eastAsia"/>
          <w:bCs/>
          <w:lang w:val="en-GB" w:eastAsia="ja-JP"/>
        </w:rPr>
        <w:t>と認識されたことに</w:t>
      </w:r>
      <w:r w:rsidRPr="00941308">
        <w:rPr>
          <w:rFonts w:ascii="ＭＳ Ｐ明朝" w:eastAsia="ＭＳ Ｐ明朝" w:hAnsi="ＭＳ Ｐ明朝" w:cs="Arial" w:hint="eastAsia"/>
          <w:bCs/>
          <w:lang w:val="en-GB" w:eastAsia="ja-JP"/>
        </w:rPr>
        <w:t>高く評価する。</w:t>
      </w:r>
    </w:p>
    <w:p w14:paraId="3FCB7D8E" w14:textId="77777777" w:rsidR="007B7D8A" w:rsidRPr="00941308" w:rsidRDefault="007B7D8A" w:rsidP="007B7D8A">
      <w:pPr>
        <w:pStyle w:val="aa"/>
        <w:spacing w:after="0" w:line="0" w:lineRule="atLeast"/>
        <w:rPr>
          <w:rFonts w:ascii="ＭＳ Ｐ明朝" w:eastAsia="ＭＳ Ｐ明朝" w:hAnsi="ＭＳ Ｐ明朝" w:cs="Arial"/>
          <w:bCs/>
          <w:lang w:val="en-GB" w:eastAsia="ja-JP"/>
        </w:rPr>
      </w:pPr>
    </w:p>
    <w:p w14:paraId="1FB7EB90" w14:textId="54083B1C" w:rsidR="00E26376" w:rsidRPr="00941308" w:rsidRDefault="00FA4E14" w:rsidP="008735FF">
      <w:pPr>
        <w:pStyle w:val="aa"/>
        <w:numPr>
          <w:ilvl w:val="0"/>
          <w:numId w:val="12"/>
        </w:numPr>
        <w:spacing w:after="0" w:line="0" w:lineRule="atLeast"/>
        <w:rPr>
          <w:rFonts w:ascii="ＭＳ Ｐ明朝" w:eastAsia="ＭＳ Ｐ明朝" w:hAnsi="ＭＳ Ｐ明朝" w:cs="Arial"/>
          <w:bCs/>
          <w:lang w:val="en-GB" w:eastAsia="ja-JP"/>
        </w:rPr>
      </w:pPr>
      <w:r w:rsidRPr="00941308">
        <w:rPr>
          <w:rFonts w:ascii="ＭＳ Ｐ明朝" w:eastAsia="ＭＳ Ｐ明朝" w:hAnsi="ＭＳ Ｐ明朝" w:cs="Arial" w:hint="eastAsia"/>
          <w:bCs/>
          <w:lang w:val="en-GB" w:eastAsia="ja-JP"/>
        </w:rPr>
        <w:t>私たち</w:t>
      </w:r>
      <w:r w:rsidR="00E26376" w:rsidRPr="00941308">
        <w:rPr>
          <w:rFonts w:ascii="ＭＳ Ｐ明朝" w:eastAsia="ＭＳ Ｐ明朝" w:hAnsi="ＭＳ Ｐ明朝" w:cs="Arial" w:hint="eastAsia"/>
          <w:bCs/>
          <w:lang w:val="en-GB" w:eastAsia="ja-JP"/>
        </w:rPr>
        <w:t>は脱施設化を全面的に支持しており、このガイドラインは包括的なものである。</w:t>
      </w:r>
      <w:r w:rsidR="00E26376" w:rsidRPr="00941308">
        <w:rPr>
          <w:rFonts w:ascii="ＭＳ Ｐ明朝" w:eastAsia="ＭＳ Ｐ明朝" w:hAnsi="ＭＳ Ｐ明朝" w:cs="Arial"/>
          <w:bCs/>
          <w:lang w:val="en-GB" w:eastAsia="ja-JP"/>
        </w:rPr>
        <w:t xml:space="preserve"> </w:t>
      </w:r>
      <w:r w:rsidR="00E26376" w:rsidRPr="00941308">
        <w:rPr>
          <w:rFonts w:ascii="ＭＳ Ｐ明朝" w:eastAsia="ＭＳ Ｐ明朝" w:hAnsi="ＭＳ Ｐ明朝" w:cs="Arial" w:hint="eastAsia"/>
          <w:b/>
          <w:lang w:val="en-GB" w:eastAsia="ja-JP"/>
        </w:rPr>
        <w:t>すべての人</w:t>
      </w:r>
      <w:r w:rsidR="00E26376" w:rsidRPr="00941308">
        <w:rPr>
          <w:rFonts w:ascii="ＭＳ Ｐ明朝" w:eastAsia="ＭＳ Ｐ明朝" w:hAnsi="ＭＳ Ｐ明朝" w:cs="Arial" w:hint="eastAsia"/>
          <w:bCs/>
          <w:lang w:val="en-GB" w:eastAsia="ja-JP"/>
        </w:rPr>
        <w:t>のためのガイドラインである。</w:t>
      </w:r>
    </w:p>
    <w:p w14:paraId="1BB3D211" w14:textId="77777777" w:rsidR="007B7D8A" w:rsidRPr="00941308" w:rsidRDefault="007B7D8A" w:rsidP="007B7D8A">
      <w:pPr>
        <w:pStyle w:val="aa"/>
        <w:spacing w:after="0" w:line="0" w:lineRule="atLeast"/>
        <w:rPr>
          <w:rFonts w:ascii="ＭＳ Ｐ明朝" w:eastAsia="ＭＳ Ｐ明朝" w:hAnsi="ＭＳ Ｐ明朝" w:cs="Arial"/>
          <w:bCs/>
          <w:lang w:val="en-GB" w:eastAsia="ja-JP"/>
        </w:rPr>
      </w:pPr>
    </w:p>
    <w:p w14:paraId="762D66AF" w14:textId="6E15CD8C" w:rsidR="003434DB" w:rsidRPr="00941308" w:rsidRDefault="005252CA" w:rsidP="008735FF">
      <w:pPr>
        <w:pStyle w:val="aa"/>
        <w:numPr>
          <w:ilvl w:val="0"/>
          <w:numId w:val="12"/>
        </w:numPr>
        <w:spacing w:after="0" w:line="0" w:lineRule="atLeast"/>
        <w:rPr>
          <w:rFonts w:ascii="ＭＳ Ｐ明朝" w:eastAsia="ＭＳ Ｐ明朝" w:hAnsi="ＭＳ Ｐ明朝" w:cs="Arial"/>
          <w:bCs/>
          <w:lang w:val="en-GB" w:eastAsia="ja-JP"/>
        </w:rPr>
      </w:pPr>
      <w:r w:rsidRPr="00941308">
        <w:rPr>
          <w:rFonts w:ascii="ＭＳ Ｐ明朝" w:eastAsia="ＭＳ Ｐ明朝" w:hAnsi="ＭＳ Ｐ明朝" w:cs="Arial" w:hint="eastAsia"/>
          <w:bCs/>
          <w:lang w:val="en-GB" w:eastAsia="ja-JP"/>
        </w:rPr>
        <w:t>異なる能力を持つ人と家族が市民として、選択した地域社会で生活することを支援する。私たちはガイドラインが政府にとって、この全般的な改革に向けた良い方向性を与えると信じている。</w:t>
      </w:r>
    </w:p>
    <w:p w14:paraId="64F889AE" w14:textId="77777777" w:rsidR="007B7D8A" w:rsidRPr="00941308" w:rsidRDefault="007B7D8A" w:rsidP="007B7D8A">
      <w:pPr>
        <w:pStyle w:val="aa"/>
        <w:spacing w:after="0" w:line="0" w:lineRule="atLeast"/>
        <w:rPr>
          <w:rFonts w:ascii="ＭＳ Ｐ明朝" w:eastAsia="ＭＳ Ｐ明朝" w:hAnsi="ＭＳ Ｐ明朝" w:cs="Arial"/>
          <w:bCs/>
          <w:lang w:val="en-GB" w:eastAsia="ja-JP"/>
        </w:rPr>
      </w:pPr>
    </w:p>
    <w:p w14:paraId="416817B8" w14:textId="6B1BE382" w:rsidR="003434DB" w:rsidRPr="00941308" w:rsidRDefault="00BB42C0" w:rsidP="008735FF">
      <w:pPr>
        <w:pStyle w:val="aa"/>
        <w:numPr>
          <w:ilvl w:val="0"/>
          <w:numId w:val="12"/>
        </w:numPr>
        <w:spacing w:after="0" w:line="0" w:lineRule="atLeast"/>
        <w:rPr>
          <w:rFonts w:ascii="ＭＳ Ｐ明朝" w:eastAsia="ＭＳ Ｐ明朝" w:hAnsi="ＭＳ Ｐ明朝" w:cs="Arial"/>
          <w:bCs/>
          <w:lang w:val="en-GB" w:eastAsia="ja-JP"/>
        </w:rPr>
      </w:pPr>
      <w:r w:rsidRPr="00941308">
        <w:rPr>
          <w:rFonts w:ascii="ＭＳ Ｐ明朝" w:eastAsia="ＭＳ Ｐ明朝" w:hAnsi="ＭＳ Ｐ明朝" w:cs="Arial" w:hint="eastAsia"/>
          <w:bCs/>
          <w:lang w:val="en-GB" w:eastAsia="ja-JP"/>
        </w:rPr>
        <w:t>私たちは、このガイドラインは長期的な方向性を示すものであるが、必ずしもすべての国や都市で実現できるものではないと考えている。</w:t>
      </w:r>
    </w:p>
    <w:p w14:paraId="3E7502AF" w14:textId="77777777" w:rsidR="007B7D8A" w:rsidRPr="00941308" w:rsidRDefault="007B7D8A" w:rsidP="007B7D8A">
      <w:pPr>
        <w:pStyle w:val="aa"/>
        <w:spacing w:after="0" w:line="0" w:lineRule="atLeast"/>
        <w:rPr>
          <w:rFonts w:ascii="ＭＳ Ｐ明朝" w:eastAsia="ＭＳ Ｐ明朝" w:hAnsi="ＭＳ Ｐ明朝" w:cs="Arial"/>
          <w:bCs/>
          <w:lang w:val="en-GB" w:eastAsia="ja-JP"/>
        </w:rPr>
      </w:pPr>
    </w:p>
    <w:p w14:paraId="4A22F9DF" w14:textId="088DEE45" w:rsidR="00846893" w:rsidRPr="00941308" w:rsidRDefault="004930B6" w:rsidP="008735FF">
      <w:pPr>
        <w:pStyle w:val="aa"/>
        <w:numPr>
          <w:ilvl w:val="0"/>
          <w:numId w:val="12"/>
        </w:numPr>
        <w:spacing w:after="0" w:line="0" w:lineRule="atLeast"/>
        <w:rPr>
          <w:rFonts w:ascii="ＭＳ Ｐ明朝" w:eastAsia="ＭＳ Ｐ明朝" w:hAnsi="ＭＳ Ｐ明朝" w:cs="Arial"/>
          <w:bCs/>
          <w:lang w:val="en-GB" w:eastAsia="ja-JP"/>
        </w:rPr>
      </w:pPr>
      <w:r w:rsidRPr="00941308">
        <w:rPr>
          <w:rFonts w:ascii="ＭＳ Ｐ明朝" w:eastAsia="ＭＳ Ｐ明朝" w:hAnsi="ＭＳ Ｐ明朝" w:cs="Arial" w:hint="eastAsia"/>
          <w:bCs/>
          <w:lang w:val="en-GB" w:eastAsia="ja-JP"/>
        </w:rPr>
        <w:t>すべての刑務所が閉鎖されるのは少し心配である。</w:t>
      </w:r>
      <w:r w:rsidRPr="00941308">
        <w:rPr>
          <w:rFonts w:ascii="ＭＳ Ｐ明朝" w:eastAsia="ＭＳ Ｐ明朝" w:hAnsi="ＭＳ Ｐ明朝" w:cs="Arial"/>
          <w:bCs/>
          <w:lang w:val="en-GB" w:eastAsia="ja-JP"/>
        </w:rPr>
        <w:t xml:space="preserve"> </w:t>
      </w:r>
      <w:r w:rsidRPr="00941308">
        <w:rPr>
          <w:rFonts w:ascii="ＭＳ Ｐ明朝" w:eastAsia="ＭＳ Ｐ明朝" w:hAnsi="ＭＳ Ｐ明朝" w:cs="Arial" w:hint="eastAsia"/>
          <w:bCs/>
          <w:lang w:val="en-GB" w:eastAsia="ja-JP"/>
        </w:rPr>
        <w:t>もしそうであるなら、どのような良い選択肢があるだろうか？</w:t>
      </w:r>
    </w:p>
    <w:p w14:paraId="2DA1C264" w14:textId="77777777" w:rsidR="007B7D8A" w:rsidRPr="00941308" w:rsidRDefault="007B7D8A" w:rsidP="007B7D8A">
      <w:pPr>
        <w:pStyle w:val="aa"/>
        <w:spacing w:after="0" w:line="0" w:lineRule="atLeast"/>
        <w:rPr>
          <w:rFonts w:ascii="ＭＳ Ｐ明朝" w:eastAsia="ＭＳ Ｐ明朝" w:hAnsi="ＭＳ Ｐ明朝" w:cs="Arial"/>
          <w:bCs/>
          <w:lang w:val="en-GB" w:eastAsia="ja-JP"/>
        </w:rPr>
      </w:pPr>
    </w:p>
    <w:p w14:paraId="1DEB8489" w14:textId="26D9E105" w:rsidR="0012181C" w:rsidRPr="00941308" w:rsidRDefault="000B2EE0" w:rsidP="008735FF">
      <w:pPr>
        <w:pStyle w:val="aa"/>
        <w:numPr>
          <w:ilvl w:val="0"/>
          <w:numId w:val="12"/>
        </w:numPr>
        <w:spacing w:after="0" w:line="0" w:lineRule="atLeast"/>
        <w:rPr>
          <w:rFonts w:ascii="ＭＳ Ｐ明朝" w:eastAsia="ＭＳ Ｐ明朝" w:hAnsi="ＭＳ Ｐ明朝" w:cs="Arial"/>
          <w:bCs/>
          <w:lang w:val="en-GB" w:eastAsia="ja-JP"/>
        </w:rPr>
      </w:pPr>
      <w:r w:rsidRPr="00941308">
        <w:rPr>
          <w:rFonts w:ascii="ＭＳ Ｐ明朝" w:eastAsia="ＭＳ Ｐ明朝" w:hAnsi="ＭＳ Ｐ明朝" w:cs="Arial" w:hint="eastAsia"/>
          <w:bCs/>
          <w:lang w:val="en-GB" w:eastAsia="ja-JP"/>
        </w:rPr>
        <w:t>私たちの親は、政府はすべての施設を閉鎖するためにあらゆる措置と責任をとるべきであるというガイドラインの見解に賛同している。</w:t>
      </w:r>
      <w:r w:rsidR="00617648" w:rsidRPr="00941308">
        <w:rPr>
          <w:rFonts w:ascii="ＭＳ Ｐ明朝" w:eastAsia="ＭＳ Ｐ明朝" w:hAnsi="ＭＳ Ｐ明朝" w:cs="Arial" w:hint="eastAsia"/>
          <w:bCs/>
          <w:lang w:val="en-GB" w:eastAsia="ja-JP"/>
        </w:rPr>
        <w:t>しかし、親たち、特に高齢の親たちは、新しいサービスや</w:t>
      </w:r>
      <w:r w:rsidR="00617A52" w:rsidRPr="00941308">
        <w:rPr>
          <w:rFonts w:ascii="ＭＳ Ｐ明朝" w:eastAsia="ＭＳ Ｐ明朝" w:hAnsi="ＭＳ Ｐ明朝" w:cs="Arial" w:hint="eastAsia"/>
          <w:bCs/>
          <w:lang w:val="en-GB" w:eastAsia="ja-JP"/>
        </w:rPr>
        <w:t>支援</w:t>
      </w:r>
      <w:r w:rsidR="00617648" w:rsidRPr="00941308">
        <w:rPr>
          <w:rFonts w:ascii="ＭＳ Ｐ明朝" w:eastAsia="ＭＳ Ｐ明朝" w:hAnsi="ＭＳ Ｐ明朝" w:cs="Arial" w:hint="eastAsia"/>
          <w:bCs/>
          <w:lang w:val="en-GB" w:eastAsia="ja-JP"/>
        </w:rPr>
        <w:t>にノウハウや人材が不足している場合を非常に心配している！</w:t>
      </w:r>
    </w:p>
    <w:p w14:paraId="7CFC0082" w14:textId="77777777" w:rsidR="00617A52" w:rsidRPr="00941308" w:rsidRDefault="00617A52" w:rsidP="00617A52">
      <w:pPr>
        <w:pStyle w:val="aa"/>
        <w:spacing w:after="0" w:line="0" w:lineRule="atLeast"/>
        <w:rPr>
          <w:rFonts w:ascii="ＭＳ Ｐ明朝" w:eastAsia="ＭＳ Ｐ明朝" w:hAnsi="ＭＳ Ｐ明朝" w:cs="Arial"/>
          <w:bCs/>
          <w:lang w:val="en-GB" w:eastAsia="ja-JP"/>
        </w:rPr>
      </w:pPr>
    </w:p>
    <w:p w14:paraId="624FBD56" w14:textId="031CBEF2" w:rsidR="00134945" w:rsidRPr="00941308" w:rsidRDefault="00B770F1" w:rsidP="008735FF">
      <w:pPr>
        <w:pStyle w:val="aa"/>
        <w:numPr>
          <w:ilvl w:val="0"/>
          <w:numId w:val="12"/>
        </w:numPr>
        <w:spacing w:after="0" w:line="0" w:lineRule="atLeast"/>
        <w:rPr>
          <w:rFonts w:ascii="ＭＳ Ｐ明朝" w:eastAsia="ＭＳ Ｐ明朝" w:hAnsi="ＭＳ Ｐ明朝" w:cs="Arial"/>
          <w:bCs/>
          <w:lang w:val="en-GB" w:eastAsia="ja-JP"/>
        </w:rPr>
      </w:pPr>
      <w:r w:rsidRPr="00941308">
        <w:rPr>
          <w:rFonts w:ascii="ＭＳ Ｐ明朝" w:eastAsia="ＭＳ Ｐ明朝" w:hAnsi="ＭＳ Ｐ明朝" w:cs="Arial" w:hint="eastAsia"/>
          <w:bCs/>
          <w:lang w:val="en-GB" w:eastAsia="ja-JP"/>
        </w:rPr>
        <w:t>私たち</w:t>
      </w:r>
      <w:r w:rsidR="00134945" w:rsidRPr="00941308">
        <w:rPr>
          <w:rFonts w:ascii="ＭＳ Ｐ明朝" w:eastAsia="ＭＳ Ｐ明朝" w:hAnsi="ＭＳ Ｐ明朝" w:cs="Arial" w:hint="eastAsia"/>
          <w:bCs/>
          <w:lang w:val="en-GB" w:eastAsia="ja-JP"/>
        </w:rPr>
        <w:t>は、家族へのさまざまな具体的支援を歓迎する。</w:t>
      </w:r>
    </w:p>
    <w:p w14:paraId="7439319A" w14:textId="77777777" w:rsidR="00617A52" w:rsidRPr="00941308" w:rsidRDefault="00617A52" w:rsidP="00617A52">
      <w:pPr>
        <w:pStyle w:val="aa"/>
        <w:spacing w:after="0" w:line="0" w:lineRule="atLeast"/>
        <w:rPr>
          <w:rFonts w:ascii="ＭＳ Ｐ明朝" w:eastAsia="ＭＳ Ｐ明朝" w:hAnsi="ＭＳ Ｐ明朝" w:cs="Arial"/>
          <w:bCs/>
          <w:lang w:val="en-GB" w:eastAsia="ja-JP"/>
        </w:rPr>
      </w:pPr>
    </w:p>
    <w:p w14:paraId="12550E96" w14:textId="13E20508" w:rsidR="00134945" w:rsidRPr="00941308" w:rsidRDefault="005368A4" w:rsidP="008735FF">
      <w:pPr>
        <w:pStyle w:val="aa"/>
        <w:numPr>
          <w:ilvl w:val="0"/>
          <w:numId w:val="12"/>
        </w:numPr>
        <w:spacing w:after="0" w:line="0" w:lineRule="atLeast"/>
        <w:rPr>
          <w:rFonts w:ascii="ＭＳ Ｐ明朝" w:eastAsia="ＭＳ Ｐ明朝" w:hAnsi="ＭＳ Ｐ明朝" w:cs="Arial"/>
          <w:bCs/>
          <w:lang w:val="en-GB" w:eastAsia="ja-JP"/>
        </w:rPr>
      </w:pPr>
      <w:r w:rsidRPr="00941308">
        <w:rPr>
          <w:rFonts w:ascii="ＭＳ Ｐ明朝" w:eastAsia="ＭＳ Ｐ明朝" w:hAnsi="ＭＳ Ｐ明朝" w:cs="Arial" w:hint="eastAsia"/>
          <w:bCs/>
          <w:lang w:val="en-GB" w:eastAsia="ja-JP"/>
        </w:rPr>
        <w:t>多くの専門家や学識経験者はいまだに、医療モデル</w:t>
      </w:r>
      <w:r w:rsidR="00617A52" w:rsidRPr="00941308">
        <w:rPr>
          <w:rFonts w:ascii="ＭＳ Ｐ明朝" w:eastAsia="ＭＳ Ｐ明朝" w:hAnsi="ＭＳ Ｐ明朝" w:cs="Arial" w:hint="eastAsia"/>
          <w:bCs/>
          <w:lang w:val="en-GB" w:eastAsia="ja-JP"/>
        </w:rPr>
        <w:t>に頼った</w:t>
      </w:r>
      <w:r w:rsidRPr="00941308">
        <w:rPr>
          <w:rFonts w:ascii="ＭＳ Ｐ明朝" w:eastAsia="ＭＳ Ｐ明朝" w:hAnsi="ＭＳ Ｐ明朝" w:cs="Arial" w:hint="eastAsia"/>
          <w:bCs/>
          <w:lang w:val="en-GB" w:eastAsia="ja-JP"/>
        </w:rPr>
        <w:t>教育、研究、サービス提供方法の指導という安全地帯にいる！</w:t>
      </w:r>
      <w:r w:rsidR="00B07322" w:rsidRPr="00941308">
        <w:rPr>
          <w:rFonts w:ascii="ＭＳ Ｐ明朝" w:eastAsia="ＭＳ Ｐ明朝" w:hAnsi="ＭＳ Ｐ明朝" w:cs="Arial" w:hint="eastAsia"/>
          <w:bCs/>
          <w:lang w:val="en-GB" w:eastAsia="ja-JP"/>
        </w:rPr>
        <w:t>ガイドラインはそのような法律の専門家、学者、実践家にどのように伝わるのだろうか？</w:t>
      </w:r>
    </w:p>
    <w:p w14:paraId="5FA39FDC" w14:textId="495954A8" w:rsidR="00F55575" w:rsidRPr="00941308" w:rsidRDefault="00F55575" w:rsidP="00F55575">
      <w:pPr>
        <w:spacing w:after="0" w:line="0" w:lineRule="atLeast"/>
        <w:ind w:left="360"/>
        <w:rPr>
          <w:rFonts w:ascii="ＭＳ Ｐ明朝" w:eastAsia="ＭＳ Ｐ明朝" w:hAnsi="ＭＳ Ｐ明朝" w:cs="Arial"/>
          <w:bCs/>
          <w:lang w:val="en-GB" w:eastAsia="ja-JP"/>
        </w:rPr>
      </w:pPr>
    </w:p>
    <w:p w14:paraId="2AB99455" w14:textId="4FA37EEF" w:rsidR="00AB1012" w:rsidRPr="00941308" w:rsidRDefault="006C146D" w:rsidP="006C146D">
      <w:pPr>
        <w:spacing w:after="0" w:line="0" w:lineRule="atLeast"/>
        <w:rPr>
          <w:rFonts w:ascii="ＭＳ Ｐ明朝" w:eastAsia="ＭＳ Ｐ明朝" w:hAnsi="ＭＳ Ｐ明朝" w:cs="Arial"/>
          <w:b/>
          <w:lang w:val="en-GB"/>
        </w:rPr>
      </w:pPr>
      <w:proofErr w:type="spellStart"/>
      <w:r w:rsidRPr="00941308">
        <w:rPr>
          <w:rFonts w:ascii="ＭＳ Ｐ明朝" w:eastAsia="ＭＳ Ｐ明朝" w:hAnsi="ＭＳ Ｐ明朝" w:cs="ＭＳ ゴシック" w:hint="eastAsia"/>
          <w:b/>
          <w:lang w:val="en-GB"/>
        </w:rPr>
        <w:t>改善提案</w:t>
      </w:r>
      <w:proofErr w:type="spellEnd"/>
    </w:p>
    <w:p w14:paraId="3517E4AF" w14:textId="65BEF14E" w:rsidR="00AA4688" w:rsidRPr="00941308" w:rsidRDefault="006C146D" w:rsidP="006C146D">
      <w:pPr>
        <w:spacing w:after="0" w:line="0" w:lineRule="atLeast"/>
        <w:rPr>
          <w:rFonts w:ascii="ＭＳ Ｐ明朝" w:eastAsia="ＭＳ Ｐ明朝" w:hAnsi="ＭＳ Ｐ明朝" w:cs="Arial"/>
          <w:bCs/>
          <w:u w:val="single"/>
          <w:lang w:val="en-GB"/>
        </w:rPr>
      </w:pPr>
      <w:proofErr w:type="spellStart"/>
      <w:r w:rsidRPr="00941308">
        <w:rPr>
          <w:rFonts w:ascii="ＭＳ Ｐ明朝" w:eastAsia="ＭＳ Ｐ明朝" w:hAnsi="ＭＳ Ｐ明朝" w:cs="ＭＳ ゴシック" w:hint="eastAsia"/>
          <w:bCs/>
          <w:u w:val="single"/>
          <w:lang w:val="en-GB"/>
        </w:rPr>
        <w:t>一般的な提案</w:t>
      </w:r>
      <w:proofErr w:type="spellEnd"/>
    </w:p>
    <w:p w14:paraId="6E9EEA0E" w14:textId="39609A62" w:rsidR="00C27E6C" w:rsidRPr="00941308" w:rsidRDefault="00786B71" w:rsidP="00C27E6C">
      <w:pPr>
        <w:pStyle w:val="aa"/>
        <w:numPr>
          <w:ilvl w:val="0"/>
          <w:numId w:val="13"/>
        </w:numPr>
        <w:spacing w:after="0" w:line="0" w:lineRule="atLeast"/>
        <w:ind w:left="72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施設の定義：</w:t>
      </w:r>
      <w:r w:rsidR="002325A9" w:rsidRPr="00941308">
        <w:rPr>
          <w:rFonts w:ascii="ＭＳ Ｐ明朝" w:eastAsia="ＭＳ Ｐ明朝" w:hAnsi="ＭＳ Ｐ明朝" w:cs="ＭＳ ゴシック" w:hint="eastAsia"/>
          <w:bCs/>
          <w:lang w:val="en-GB" w:eastAsia="ja-JP"/>
        </w:rPr>
        <w:t>家族によって管理されるような実家での生活を追加する。</w:t>
      </w:r>
    </w:p>
    <w:p w14:paraId="628D9631" w14:textId="77777777" w:rsidR="002325A9" w:rsidRPr="00941308" w:rsidRDefault="002325A9" w:rsidP="002325A9">
      <w:pPr>
        <w:pStyle w:val="aa"/>
        <w:spacing w:after="0" w:line="0" w:lineRule="atLeast"/>
        <w:rPr>
          <w:rFonts w:ascii="ＭＳ Ｐ明朝" w:eastAsia="ＭＳ Ｐ明朝" w:hAnsi="ＭＳ Ｐ明朝" w:cs="Arial"/>
          <w:bCs/>
          <w:strike/>
          <w:lang w:val="en-GB" w:eastAsia="ja-JP"/>
        </w:rPr>
      </w:pPr>
    </w:p>
    <w:p w14:paraId="32383332" w14:textId="537FF5C5" w:rsidR="00AA4688" w:rsidRPr="00941308" w:rsidRDefault="002325A9" w:rsidP="00C27E6C">
      <w:pPr>
        <w:pStyle w:val="aa"/>
        <w:numPr>
          <w:ilvl w:val="0"/>
          <w:numId w:val="13"/>
        </w:numPr>
        <w:spacing w:after="0" w:line="0" w:lineRule="atLeast"/>
        <w:ind w:left="72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ガイドライン</w:t>
      </w:r>
      <w:r w:rsidR="00C27E6C" w:rsidRPr="00941308">
        <w:rPr>
          <w:rFonts w:ascii="ＭＳ Ｐ明朝" w:eastAsia="ＭＳ Ｐ明朝" w:hAnsi="ＭＳ Ｐ明朝" w:cs="ＭＳ ゴシック" w:hint="eastAsia"/>
          <w:bCs/>
          <w:lang w:val="en-GB" w:eastAsia="ja-JP"/>
        </w:rPr>
        <w:t>地域協議</w:t>
      </w:r>
      <w:r w:rsidRPr="00941308">
        <w:rPr>
          <w:rFonts w:ascii="ＭＳ Ｐ明朝" w:eastAsia="ＭＳ Ｐ明朝" w:hAnsi="ＭＳ Ｐ明朝" w:cs="ＭＳ ゴシック" w:hint="eastAsia"/>
          <w:bCs/>
          <w:lang w:val="en-GB" w:eastAsia="ja-JP"/>
        </w:rPr>
        <w:t>が</w:t>
      </w:r>
      <w:r w:rsidR="00C27E6C" w:rsidRPr="00941308">
        <w:rPr>
          <w:rFonts w:ascii="ＭＳ Ｐ明朝" w:eastAsia="ＭＳ Ｐ明朝" w:hAnsi="ＭＳ Ｐ明朝" w:cs="ＭＳ ゴシック" w:hint="eastAsia"/>
          <w:bCs/>
          <w:lang w:val="en-GB" w:eastAsia="ja-JP"/>
        </w:rPr>
        <w:t>非常にアクセシブルでない。</w:t>
      </w:r>
    </w:p>
    <w:p w14:paraId="441A1335" w14:textId="77777777" w:rsidR="002325A9" w:rsidRPr="00941308" w:rsidRDefault="002325A9" w:rsidP="002325A9">
      <w:pPr>
        <w:pStyle w:val="aa"/>
        <w:spacing w:after="0" w:line="0" w:lineRule="atLeast"/>
        <w:rPr>
          <w:rFonts w:ascii="ＭＳ Ｐ明朝" w:eastAsia="ＭＳ Ｐ明朝" w:hAnsi="ＭＳ Ｐ明朝" w:cs="Arial"/>
          <w:bCs/>
          <w:lang w:val="en-GB" w:eastAsia="ja-JP"/>
        </w:rPr>
      </w:pPr>
    </w:p>
    <w:p w14:paraId="6D22E20C" w14:textId="6F047575" w:rsidR="00C27E6C" w:rsidRPr="00941308" w:rsidRDefault="009B5047" w:rsidP="00C27E6C">
      <w:pPr>
        <w:pStyle w:val="aa"/>
        <w:numPr>
          <w:ilvl w:val="1"/>
          <w:numId w:val="13"/>
        </w:numPr>
        <w:spacing w:after="0" w:line="0" w:lineRule="atLeast"/>
        <w:ind w:left="117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事前に読んで</w:t>
      </w:r>
      <w:r w:rsidR="002325A9" w:rsidRPr="00941308">
        <w:rPr>
          <w:rFonts w:ascii="ＭＳ Ｐ明朝" w:eastAsia="ＭＳ Ｐ明朝" w:hAnsi="ＭＳ Ｐ明朝" w:cs="ＭＳ ゴシック" w:hint="eastAsia"/>
          <w:bCs/>
          <w:lang w:val="en-GB" w:eastAsia="ja-JP"/>
        </w:rPr>
        <w:t>おくことは簡単ではない</w:t>
      </w:r>
    </w:p>
    <w:p w14:paraId="6C1AE194" w14:textId="77777777" w:rsidR="002325A9" w:rsidRPr="00941308" w:rsidRDefault="002325A9" w:rsidP="002325A9">
      <w:pPr>
        <w:pStyle w:val="aa"/>
        <w:spacing w:after="0" w:line="0" w:lineRule="atLeast"/>
        <w:ind w:left="1170"/>
        <w:rPr>
          <w:rFonts w:ascii="ＭＳ Ｐ明朝" w:eastAsia="ＭＳ Ｐ明朝" w:hAnsi="ＭＳ Ｐ明朝" w:cs="Arial"/>
          <w:bCs/>
          <w:lang w:val="en-GB" w:eastAsia="ja-JP"/>
        </w:rPr>
      </w:pPr>
    </w:p>
    <w:p w14:paraId="302B3A50" w14:textId="3C5341E2" w:rsidR="009B5047" w:rsidRPr="00941308" w:rsidRDefault="00446CF9" w:rsidP="00C27E6C">
      <w:pPr>
        <w:pStyle w:val="aa"/>
        <w:numPr>
          <w:ilvl w:val="1"/>
          <w:numId w:val="13"/>
        </w:numPr>
        <w:spacing w:after="0" w:line="0" w:lineRule="atLeast"/>
        <w:ind w:left="117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共有や</w:t>
      </w:r>
      <w:r w:rsidRPr="00941308">
        <w:rPr>
          <w:rFonts w:ascii="ＭＳ Ｐ明朝" w:eastAsia="ＭＳ Ｐ明朝" w:hAnsi="ＭＳ Ｐ明朝" w:cs="Arial"/>
          <w:bCs/>
          <w:lang w:val="en-GB" w:eastAsia="ja-JP"/>
        </w:rPr>
        <w:t xml:space="preserve"> </w:t>
      </w:r>
      <w:r w:rsidRPr="00941308">
        <w:rPr>
          <w:rFonts w:ascii="ＭＳ Ｐ明朝" w:eastAsia="ＭＳ Ｐ明朝" w:hAnsi="ＭＳ Ｐ明朝" w:cs="ＭＳ ゴシック" w:hint="eastAsia"/>
          <w:bCs/>
          <w:lang w:val="en-GB" w:eastAsia="ja-JP"/>
        </w:rPr>
        <w:t>討論の時間は、</w:t>
      </w:r>
      <w:r w:rsidR="00754BF2" w:rsidRPr="00941308">
        <w:rPr>
          <w:rFonts w:ascii="ＭＳ Ｐ明朝" w:eastAsia="ＭＳ Ｐ明朝" w:hAnsi="ＭＳ Ｐ明朝" w:cs="ＭＳ ゴシック" w:hint="eastAsia"/>
          <w:bCs/>
          <w:lang w:val="en-GB" w:eastAsia="ja-JP"/>
        </w:rPr>
        <w:t>私たちにとって</w:t>
      </w:r>
      <w:r w:rsidR="00754BF2" w:rsidRPr="00941308">
        <w:rPr>
          <w:rFonts w:ascii="ＭＳ Ｐ明朝" w:eastAsia="ＭＳ Ｐ明朝" w:hAnsi="ＭＳ Ｐ明朝" w:cs="ＭＳ ゴシック" w:hint="eastAsia"/>
          <w:b/>
          <w:lang w:val="en-GB" w:eastAsia="ja-JP"/>
        </w:rPr>
        <w:t>足りない</w:t>
      </w:r>
      <w:r w:rsidR="00754BF2" w:rsidRPr="00941308">
        <w:rPr>
          <w:rFonts w:ascii="ＭＳ Ｐ明朝" w:eastAsia="ＭＳ Ｐ明朝" w:hAnsi="ＭＳ Ｐ明朝" w:cs="ＭＳ ゴシック" w:hint="eastAsia"/>
          <w:bCs/>
          <w:lang w:val="en-GB" w:eastAsia="ja-JP"/>
        </w:rPr>
        <w:t>。</w:t>
      </w:r>
      <w:r w:rsidRPr="00941308">
        <w:rPr>
          <w:rFonts w:ascii="ＭＳ Ｐ明朝" w:eastAsia="ＭＳ Ｐ明朝" w:hAnsi="ＭＳ Ｐ明朝" w:cs="ＭＳ ゴシック" w:hint="eastAsia"/>
          <w:bCs/>
          <w:lang w:val="en-GB" w:eastAsia="ja-JP"/>
        </w:rPr>
        <w:t>発言したり表現したりする時間がもっと必要だ。</w:t>
      </w:r>
    </w:p>
    <w:p w14:paraId="3D7141C6" w14:textId="77777777" w:rsidR="00754BF2" w:rsidRPr="00941308" w:rsidRDefault="00754BF2" w:rsidP="00754BF2">
      <w:pPr>
        <w:pStyle w:val="aa"/>
        <w:spacing w:after="0" w:line="0" w:lineRule="atLeast"/>
        <w:ind w:left="1170"/>
        <w:rPr>
          <w:rFonts w:ascii="ＭＳ Ｐ明朝" w:eastAsia="ＭＳ Ｐ明朝" w:hAnsi="ＭＳ Ｐ明朝" w:cs="Arial"/>
          <w:bCs/>
          <w:lang w:val="en-GB" w:eastAsia="ja-JP"/>
        </w:rPr>
      </w:pPr>
    </w:p>
    <w:p w14:paraId="3F30D1E3" w14:textId="1BF066CE" w:rsidR="008F0D38" w:rsidRPr="00941308" w:rsidRDefault="00201058" w:rsidP="008F0D38">
      <w:pPr>
        <w:pStyle w:val="aa"/>
        <w:numPr>
          <w:ilvl w:val="0"/>
          <w:numId w:val="13"/>
        </w:numPr>
        <w:spacing w:after="0" w:line="0" w:lineRule="atLeast"/>
        <w:ind w:left="72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総合的</w:t>
      </w:r>
      <w:r w:rsidR="00CB59C3" w:rsidRPr="00941308">
        <w:rPr>
          <w:rFonts w:ascii="ＭＳ Ｐ明朝" w:eastAsia="ＭＳ Ｐ明朝" w:hAnsi="ＭＳ Ｐ明朝" w:cs="ＭＳ ゴシック" w:hint="eastAsia"/>
          <w:bCs/>
          <w:lang w:val="en-GB" w:eastAsia="ja-JP"/>
        </w:rPr>
        <w:t>な理解に必要な公式の中国語全文がないこと。</w:t>
      </w:r>
      <w:r w:rsidR="00E30696" w:rsidRPr="00941308">
        <w:rPr>
          <w:rFonts w:ascii="ＭＳ Ｐ明朝" w:eastAsia="ＭＳ Ｐ明朝" w:hAnsi="ＭＳ Ｐ明朝" w:cs="ＭＳ ゴシック" w:hint="eastAsia"/>
          <w:bCs/>
          <w:lang w:val="en-GB" w:eastAsia="ja-JP"/>
        </w:rPr>
        <w:t>このような国際協議には、国連のすべての公用語文書が提供されるべきである。</w:t>
      </w:r>
    </w:p>
    <w:p w14:paraId="245A84B2" w14:textId="77777777" w:rsidR="00754BF2" w:rsidRPr="00941308" w:rsidRDefault="00754BF2" w:rsidP="00754BF2">
      <w:pPr>
        <w:pStyle w:val="aa"/>
        <w:spacing w:after="0" w:line="0" w:lineRule="atLeast"/>
        <w:rPr>
          <w:rFonts w:ascii="ＭＳ Ｐ明朝" w:eastAsia="ＭＳ Ｐ明朝" w:hAnsi="ＭＳ Ｐ明朝" w:cs="Arial"/>
          <w:bCs/>
          <w:lang w:val="en-GB" w:eastAsia="ja-JP"/>
        </w:rPr>
      </w:pPr>
    </w:p>
    <w:p w14:paraId="52AE6087" w14:textId="13263500" w:rsidR="00E30696" w:rsidRPr="00941308" w:rsidRDefault="00E276A1" w:rsidP="008F0D38">
      <w:pPr>
        <w:pStyle w:val="aa"/>
        <w:numPr>
          <w:ilvl w:val="0"/>
          <w:numId w:val="13"/>
        </w:numPr>
        <w:spacing w:after="0" w:line="0" w:lineRule="atLeast"/>
        <w:ind w:left="72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ガイドラインの</w:t>
      </w:r>
      <w:r w:rsidR="00754BF2" w:rsidRPr="00941308">
        <w:rPr>
          <w:rFonts w:ascii="ＭＳ Ｐ明朝" w:eastAsia="ＭＳ Ｐ明朝" w:hAnsi="ＭＳ Ｐ明朝" w:cs="ＭＳ ゴシック" w:hint="eastAsia"/>
          <w:bCs/>
          <w:lang w:val="en-GB" w:eastAsia="ja-JP"/>
        </w:rPr>
        <w:t>わかりやすい版</w:t>
      </w:r>
      <w:r w:rsidRPr="00941308">
        <w:rPr>
          <w:rFonts w:ascii="ＭＳ Ｐ明朝" w:eastAsia="ＭＳ Ｐ明朝" w:hAnsi="ＭＳ Ｐ明朝" w:cs="ＭＳ ゴシック" w:hint="eastAsia"/>
          <w:bCs/>
          <w:lang w:val="en-GB" w:eastAsia="ja-JP"/>
        </w:rPr>
        <w:t>ができたことは素晴らしい。</w:t>
      </w:r>
      <w:r w:rsidRPr="00941308">
        <w:rPr>
          <w:rFonts w:ascii="ＭＳ Ｐ明朝" w:eastAsia="ＭＳ Ｐ明朝" w:hAnsi="ＭＳ Ｐ明朝" w:cs="Arial"/>
          <w:bCs/>
          <w:lang w:val="en-GB" w:eastAsia="ja-JP"/>
        </w:rPr>
        <w:t xml:space="preserve"> </w:t>
      </w:r>
      <w:r w:rsidRPr="00941308">
        <w:rPr>
          <w:rFonts w:ascii="ＭＳ Ｐ明朝" w:eastAsia="ＭＳ Ｐ明朝" w:hAnsi="ＭＳ Ｐ明朝" w:cs="ＭＳ ゴシック" w:hint="eastAsia"/>
          <w:bCs/>
          <w:lang w:val="en-GB" w:eastAsia="ja-JP"/>
        </w:rPr>
        <w:t>しかし、協議期間の途中で利用できるようになった。</w:t>
      </w:r>
      <w:r w:rsidR="00754BF2" w:rsidRPr="00941308">
        <w:rPr>
          <w:rFonts w:ascii="ＭＳ Ｐ明朝" w:eastAsia="ＭＳ Ｐ明朝" w:hAnsi="ＭＳ Ｐ明朝" w:cs="ＭＳ ゴシック" w:hint="eastAsia"/>
          <w:bCs/>
          <w:lang w:val="en-GB" w:eastAsia="ja-JP"/>
        </w:rPr>
        <w:t>わかりやすい版を読む人</w:t>
      </w:r>
      <w:r w:rsidR="00DE2E26" w:rsidRPr="00941308">
        <w:rPr>
          <w:rFonts w:ascii="ＭＳ Ｐ明朝" w:eastAsia="ＭＳ Ｐ明朝" w:hAnsi="ＭＳ Ｐ明朝" w:cs="ＭＳ ゴシック" w:hint="eastAsia"/>
          <w:bCs/>
          <w:lang w:val="en-GB" w:eastAsia="ja-JP"/>
        </w:rPr>
        <w:t>には、協議の準備や提出書類の作成に十分な時間が</w:t>
      </w:r>
      <w:r w:rsidR="00DE2E26" w:rsidRPr="00941308">
        <w:rPr>
          <w:rFonts w:ascii="ＭＳ Ｐ明朝" w:eastAsia="ＭＳ Ｐ明朝" w:hAnsi="ＭＳ Ｐ明朝" w:cs="ＭＳ ゴシック" w:hint="eastAsia"/>
          <w:b/>
          <w:lang w:val="en-GB" w:eastAsia="ja-JP"/>
        </w:rPr>
        <w:t>ない</w:t>
      </w:r>
      <w:r w:rsidR="00DE2E26" w:rsidRPr="00941308">
        <w:rPr>
          <w:rFonts w:ascii="ＭＳ Ｐ明朝" w:eastAsia="ＭＳ Ｐ明朝" w:hAnsi="ＭＳ Ｐ明朝" w:cs="ＭＳ ゴシック" w:hint="eastAsia"/>
          <w:bCs/>
          <w:lang w:val="en-GB" w:eastAsia="ja-JP"/>
        </w:rPr>
        <w:t>。</w:t>
      </w:r>
      <w:r w:rsidR="00DE2E26" w:rsidRPr="00941308">
        <w:rPr>
          <w:rFonts w:ascii="ＭＳ Ｐ明朝" w:eastAsia="ＭＳ Ｐ明朝" w:hAnsi="ＭＳ Ｐ明朝" w:cs="ＭＳ ゴシック"/>
          <w:bCs/>
          <w:lang w:val="en-GB" w:eastAsia="ja-JP"/>
        </w:rPr>
        <w:t xml:space="preserve"> </w:t>
      </w:r>
      <w:r w:rsidR="00DE2E26" w:rsidRPr="00941308">
        <w:rPr>
          <w:rFonts w:ascii="ＭＳ Ｐ明朝" w:eastAsia="ＭＳ Ｐ明朝" w:hAnsi="ＭＳ Ｐ明朝" w:cs="ＭＳ ゴシック" w:hint="eastAsia"/>
          <w:bCs/>
          <w:lang w:val="en-GB" w:eastAsia="ja-JP"/>
        </w:rPr>
        <w:t>公正な協議のためには十分な時間の確保が望ましい。</w:t>
      </w:r>
    </w:p>
    <w:p w14:paraId="6EADC48F" w14:textId="77777777" w:rsidR="000C27A6" w:rsidRPr="00941308" w:rsidRDefault="000C27A6" w:rsidP="000C27A6">
      <w:pPr>
        <w:pStyle w:val="aa"/>
        <w:spacing w:after="0" w:line="0" w:lineRule="atLeast"/>
        <w:rPr>
          <w:rFonts w:ascii="ＭＳ Ｐ明朝" w:eastAsia="ＭＳ Ｐ明朝" w:hAnsi="ＭＳ Ｐ明朝" w:cs="Arial"/>
          <w:bCs/>
          <w:lang w:val="en-GB" w:eastAsia="ja-JP"/>
        </w:rPr>
      </w:pPr>
    </w:p>
    <w:p w14:paraId="6F5EF9FF" w14:textId="04610089" w:rsidR="00AA4688" w:rsidRPr="00393956" w:rsidRDefault="00F83E0D" w:rsidP="009D30AC">
      <w:pPr>
        <w:pStyle w:val="aa"/>
        <w:numPr>
          <w:ilvl w:val="0"/>
          <w:numId w:val="13"/>
        </w:numPr>
        <w:spacing w:after="0" w:line="0" w:lineRule="atLeast"/>
        <w:ind w:left="72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わかりやすい版</w:t>
      </w:r>
      <w:r w:rsidR="009D30AC" w:rsidRPr="00941308">
        <w:rPr>
          <w:rFonts w:ascii="ＭＳ Ｐ明朝" w:eastAsia="ＭＳ Ｐ明朝" w:hAnsi="ＭＳ Ｐ明朝" w:cs="ＭＳ ゴシック" w:hint="eastAsia"/>
          <w:bCs/>
          <w:lang w:val="en-GB" w:eastAsia="ja-JP"/>
        </w:rPr>
        <w:t>は、私たちが見直し、検討するための質問を提供することもできる。</w:t>
      </w:r>
    </w:p>
    <w:p w14:paraId="60970F0A" w14:textId="77777777" w:rsidR="00393956" w:rsidRPr="00941308" w:rsidRDefault="00393956" w:rsidP="00393956">
      <w:pPr>
        <w:pStyle w:val="aa"/>
        <w:spacing w:after="0" w:line="0" w:lineRule="atLeast"/>
        <w:rPr>
          <w:rFonts w:ascii="ＭＳ Ｐ明朝" w:eastAsia="ＭＳ Ｐ明朝" w:hAnsi="ＭＳ Ｐ明朝" w:cs="Arial"/>
          <w:bCs/>
          <w:lang w:val="en-GB" w:eastAsia="ja-JP"/>
        </w:rPr>
      </w:pPr>
    </w:p>
    <w:p w14:paraId="4BD1DE5E" w14:textId="1C75B3B1" w:rsidR="009D30AC" w:rsidRPr="00941308" w:rsidRDefault="003502B3" w:rsidP="009D30AC">
      <w:pPr>
        <w:pStyle w:val="aa"/>
        <w:numPr>
          <w:ilvl w:val="0"/>
          <w:numId w:val="13"/>
        </w:numPr>
        <w:spacing w:after="0" w:line="0" w:lineRule="atLeast"/>
        <w:ind w:left="72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活字</w:t>
      </w:r>
      <w:r w:rsidR="00775BF9" w:rsidRPr="00941308">
        <w:rPr>
          <w:rFonts w:ascii="ＭＳ Ｐ明朝" w:eastAsia="ＭＳ Ｐ明朝" w:hAnsi="ＭＳ Ｐ明朝" w:cs="ＭＳ ゴシック" w:hint="eastAsia"/>
          <w:bCs/>
          <w:lang w:val="en-GB" w:eastAsia="ja-JP"/>
        </w:rPr>
        <w:t>以外のさまざまな提出方法を用意すること。</w:t>
      </w:r>
    </w:p>
    <w:p w14:paraId="03A5836F" w14:textId="7C95F5B9" w:rsidR="006E1CE3" w:rsidRPr="00941308" w:rsidRDefault="006E1CE3" w:rsidP="006E1CE3">
      <w:pPr>
        <w:pStyle w:val="aa"/>
        <w:spacing w:after="0" w:line="0" w:lineRule="atLeast"/>
        <w:jc w:val="center"/>
        <w:rPr>
          <w:rFonts w:ascii="ＭＳ Ｐ明朝" w:eastAsia="ＭＳ Ｐ明朝" w:hAnsi="ＭＳ Ｐ明朝" w:cs="Arial"/>
          <w:bCs/>
          <w:lang w:val="en-GB" w:eastAsia="ja-JP"/>
        </w:rPr>
      </w:pPr>
    </w:p>
    <w:p w14:paraId="27006E5D" w14:textId="77777777" w:rsidR="00B350D2" w:rsidRPr="00941308" w:rsidRDefault="000C27A6" w:rsidP="00B350D2">
      <w:pPr>
        <w:spacing w:after="0" w:line="0" w:lineRule="atLeast"/>
        <w:rPr>
          <w:rFonts w:ascii="ＭＳ Ｐ明朝" w:eastAsia="ＭＳ Ｐ明朝" w:hAnsi="ＭＳ Ｐ明朝" w:cs="ＭＳ ゴシック"/>
          <w:b/>
          <w:lang w:val="en-GB" w:eastAsia="ja-JP"/>
        </w:rPr>
      </w:pPr>
      <w:r w:rsidRPr="00941308">
        <w:rPr>
          <w:rFonts w:ascii="ＭＳ Ｐ明朝" w:eastAsia="ＭＳ Ｐ明朝" w:hAnsi="ＭＳ Ｐ明朝" w:cs="ＭＳ ゴシック" w:hint="eastAsia"/>
          <w:b/>
          <w:lang w:val="en-GB" w:eastAsia="ja-JP"/>
        </w:rPr>
        <w:t>わかりやすい版</w:t>
      </w:r>
      <w:r w:rsidR="00FF3A0E" w:rsidRPr="00941308">
        <w:rPr>
          <w:rFonts w:ascii="ＭＳ Ｐ明朝" w:eastAsia="ＭＳ Ｐ明朝" w:hAnsi="ＭＳ Ｐ明朝" w:cs="ＭＳ ゴシック" w:hint="eastAsia"/>
          <w:b/>
          <w:lang w:val="en-GB" w:eastAsia="ja-JP"/>
        </w:rPr>
        <w:t>に関する提案</w:t>
      </w:r>
    </w:p>
    <w:p w14:paraId="081D6FC0" w14:textId="5696B06A" w:rsidR="00FF3A0E" w:rsidRPr="00941308" w:rsidRDefault="00FF3A0E" w:rsidP="00B350D2">
      <w:pPr>
        <w:spacing w:after="0" w:line="0" w:lineRule="atLeast"/>
        <w:rPr>
          <w:rFonts w:ascii="ＭＳ Ｐ明朝" w:eastAsia="ＭＳ Ｐ明朝" w:hAnsi="ＭＳ Ｐ明朝" w:cs="ＭＳ ゴシック"/>
          <w:b/>
          <w:lang w:val="en-GB" w:eastAsia="ja-JP"/>
        </w:rPr>
      </w:pPr>
      <w:r w:rsidRPr="00941308">
        <w:rPr>
          <w:rFonts w:ascii="ＭＳ Ｐ明朝" w:eastAsia="ＭＳ Ｐ明朝" w:hAnsi="ＭＳ Ｐ明朝" w:cs="Arial"/>
          <w:bCs/>
          <w:u w:val="single"/>
          <w:lang w:val="en-GB" w:eastAsia="ja-JP"/>
        </w:rPr>
        <w:t>1.</w:t>
      </w:r>
      <w:r w:rsidR="00194CD3" w:rsidRPr="00941308">
        <w:rPr>
          <w:rFonts w:ascii="ＭＳ Ｐ明朝" w:eastAsia="ＭＳ Ｐ明朝" w:hAnsi="ＭＳ Ｐ明朝" w:cs="ＭＳ ゴシック" w:hint="eastAsia"/>
          <w:bCs/>
          <w:u w:val="single"/>
          <w:lang w:val="en-GB" w:eastAsia="ja-JP"/>
        </w:rPr>
        <w:t>概念</w:t>
      </w:r>
      <w:r w:rsidRPr="00941308">
        <w:rPr>
          <w:rFonts w:ascii="ＭＳ Ｐ明朝" w:eastAsia="ＭＳ Ｐ明朝" w:hAnsi="ＭＳ Ｐ明朝" w:cs="Arial"/>
          <w:bCs/>
          <w:u w:val="single"/>
          <w:lang w:val="en-GB" w:eastAsia="ja-JP"/>
        </w:rPr>
        <w:t>:</w:t>
      </w:r>
    </w:p>
    <w:p w14:paraId="2CBE2C39" w14:textId="185E27C4" w:rsidR="002A05BB" w:rsidRPr="00941308" w:rsidRDefault="001A135A" w:rsidP="009A6F33">
      <w:pPr>
        <w:pStyle w:val="aa"/>
        <w:numPr>
          <w:ilvl w:val="1"/>
          <w:numId w:val="18"/>
        </w:numPr>
        <w:tabs>
          <w:tab w:val="left" w:pos="1170"/>
        </w:tabs>
        <w:spacing w:after="0" w:line="0" w:lineRule="atLeast"/>
        <w:ind w:left="1080" w:hanging="630"/>
        <w:rPr>
          <w:rFonts w:ascii="ＭＳ Ｐ明朝" w:eastAsia="ＭＳ Ｐ明朝" w:hAnsi="ＭＳ Ｐ明朝" w:cs="ＭＳ ゴシック"/>
          <w:bCs/>
          <w:lang w:val="en-GB" w:eastAsia="ja-JP"/>
        </w:rPr>
      </w:pPr>
      <w:r w:rsidRPr="00941308">
        <w:rPr>
          <w:rFonts w:ascii="ＭＳ Ｐ明朝" w:eastAsia="ＭＳ Ｐ明朝" w:hAnsi="ＭＳ Ｐ明朝" w:cs="ＭＳ ゴシック" w:hint="eastAsia"/>
          <w:bCs/>
          <w:lang w:val="en-GB" w:eastAsia="ja-JP"/>
        </w:rPr>
        <w:t>人権はすべての人間が生まれつき保持している。</w:t>
      </w:r>
      <w:r w:rsidRPr="00941308">
        <w:rPr>
          <w:rFonts w:ascii="ＭＳ Ｐ明朝" w:eastAsia="ＭＳ Ｐ明朝" w:hAnsi="ＭＳ Ｐ明朝" w:cs="Arial"/>
          <w:bCs/>
          <w:lang w:val="en-GB" w:eastAsia="ja-JP"/>
        </w:rPr>
        <w:t xml:space="preserve"> </w:t>
      </w:r>
      <w:r w:rsidRPr="00941308">
        <w:rPr>
          <w:rFonts w:ascii="ＭＳ Ｐ明朝" w:eastAsia="ＭＳ Ｐ明朝" w:hAnsi="ＭＳ Ｐ明朝" w:cs="ＭＳ ゴシック" w:hint="eastAsia"/>
          <w:bCs/>
          <w:lang w:val="en-GB" w:eastAsia="ja-JP"/>
        </w:rPr>
        <w:t>それは法律によって保護されている。</w:t>
      </w:r>
      <w:r w:rsidRPr="00941308">
        <w:rPr>
          <w:rFonts w:ascii="ＭＳ Ｐ明朝" w:eastAsia="ＭＳ Ｐ明朝" w:hAnsi="ＭＳ Ｐ明朝" w:cs="Arial"/>
          <w:bCs/>
          <w:lang w:val="en-GB" w:eastAsia="ja-JP"/>
        </w:rPr>
        <w:t xml:space="preserve"> </w:t>
      </w:r>
      <w:r w:rsidRPr="00941308">
        <w:rPr>
          <w:rFonts w:ascii="ＭＳ Ｐ明朝" w:eastAsia="ＭＳ Ｐ明朝" w:hAnsi="ＭＳ Ｐ明朝" w:cs="ＭＳ ゴシック" w:hint="eastAsia"/>
          <w:bCs/>
          <w:lang w:val="en-GB" w:eastAsia="ja-JP"/>
        </w:rPr>
        <w:t>権利は法律によって付与されるべきではない。</w:t>
      </w:r>
      <w:r w:rsidRPr="00941308">
        <w:rPr>
          <w:rFonts w:ascii="ＭＳ Ｐ明朝" w:eastAsia="ＭＳ Ｐ明朝" w:hAnsi="ＭＳ Ｐ明朝" w:cs="Arial"/>
          <w:bCs/>
          <w:lang w:val="en-GB" w:eastAsia="ja-JP"/>
        </w:rPr>
        <w:t xml:space="preserve"> 3</w:t>
      </w:r>
      <w:r w:rsidRPr="00941308">
        <w:rPr>
          <w:rFonts w:ascii="ＭＳ Ｐ明朝" w:eastAsia="ＭＳ Ｐ明朝" w:hAnsi="ＭＳ Ｐ明朝" w:cs="ＭＳ ゴシック" w:hint="eastAsia"/>
          <w:bCs/>
          <w:lang w:val="en-GB" w:eastAsia="ja-JP"/>
        </w:rPr>
        <w:t>ページの権利の説明を確認</w:t>
      </w:r>
      <w:r w:rsidR="000C27A6" w:rsidRPr="00941308">
        <w:rPr>
          <w:rFonts w:ascii="ＭＳ Ｐ明朝" w:eastAsia="ＭＳ Ｐ明朝" w:hAnsi="ＭＳ Ｐ明朝" w:cs="ＭＳ ゴシック" w:hint="eastAsia"/>
          <w:bCs/>
          <w:lang w:val="en-GB" w:eastAsia="ja-JP"/>
        </w:rPr>
        <w:t>された</w:t>
      </w:r>
      <w:r w:rsidRPr="00941308">
        <w:rPr>
          <w:rFonts w:ascii="ＭＳ Ｐ明朝" w:eastAsia="ＭＳ Ｐ明朝" w:hAnsi="ＭＳ Ｐ明朝" w:cs="ＭＳ ゴシック" w:hint="eastAsia"/>
          <w:bCs/>
          <w:lang w:val="en-GB" w:eastAsia="ja-JP"/>
        </w:rPr>
        <w:t>い。</w:t>
      </w:r>
    </w:p>
    <w:p w14:paraId="0F33BBD4" w14:textId="512A8A3A" w:rsidR="00FF3A0E" w:rsidRPr="00941308" w:rsidRDefault="00267C68" w:rsidP="009A6F33">
      <w:pPr>
        <w:pStyle w:val="aa"/>
        <w:numPr>
          <w:ilvl w:val="1"/>
          <w:numId w:val="18"/>
        </w:numPr>
        <w:spacing w:after="0" w:line="0" w:lineRule="atLeast"/>
        <w:ind w:left="1080" w:hanging="630"/>
        <w:rPr>
          <w:rFonts w:ascii="ＭＳ Ｐ明朝" w:eastAsia="ＭＳ Ｐ明朝" w:hAnsi="ＭＳ Ｐ明朝" w:cs="ＭＳ ゴシック"/>
          <w:bCs/>
          <w:lang w:val="en-GB" w:eastAsia="ja-JP"/>
        </w:rPr>
      </w:pPr>
      <w:r w:rsidRPr="00941308">
        <w:rPr>
          <w:rFonts w:ascii="ＭＳ Ｐ明朝" w:eastAsia="ＭＳ Ｐ明朝" w:hAnsi="ＭＳ Ｐ明朝" w:cs="ＭＳ ゴシック" w:hint="eastAsia"/>
          <w:bCs/>
          <w:lang w:val="en-GB" w:eastAsia="ja-JP"/>
        </w:rPr>
        <w:t>性別および性指向について、説明を記述して</w:t>
      </w:r>
      <w:r w:rsidR="000C27A6" w:rsidRPr="00941308">
        <w:rPr>
          <w:rFonts w:ascii="ＭＳ Ｐ明朝" w:eastAsia="ＭＳ Ｐ明朝" w:hAnsi="ＭＳ Ｐ明朝" w:cs="ＭＳ ゴシック" w:hint="eastAsia"/>
          <w:bCs/>
          <w:lang w:val="en-GB" w:eastAsia="ja-JP"/>
        </w:rPr>
        <w:t>すること</w:t>
      </w:r>
      <w:r w:rsidRPr="00941308">
        <w:rPr>
          <w:rFonts w:ascii="ＭＳ Ｐ明朝" w:eastAsia="ＭＳ Ｐ明朝" w:hAnsi="ＭＳ Ｐ明朝" w:cs="ＭＳ ゴシック" w:hint="eastAsia"/>
          <w:bCs/>
          <w:lang w:val="en-GB" w:eastAsia="ja-JP"/>
        </w:rPr>
        <w:t>。</w:t>
      </w:r>
    </w:p>
    <w:p w14:paraId="59C60474" w14:textId="773FB35F" w:rsidR="002B3263" w:rsidRPr="00941308" w:rsidRDefault="00FF3A0E" w:rsidP="009A6F33">
      <w:pPr>
        <w:spacing w:after="0" w:line="0" w:lineRule="atLeast"/>
        <w:ind w:left="1080" w:hanging="630"/>
        <w:rPr>
          <w:rFonts w:ascii="ＭＳ Ｐ明朝" w:eastAsia="ＭＳ Ｐ明朝" w:hAnsi="ＭＳ Ｐ明朝" w:cs="ＭＳ ゴシック"/>
          <w:bCs/>
          <w:lang w:val="en-GB" w:eastAsia="ja-JP"/>
        </w:rPr>
      </w:pPr>
      <w:r w:rsidRPr="00941308">
        <w:rPr>
          <w:rFonts w:ascii="ＭＳ Ｐ明朝" w:eastAsia="ＭＳ Ｐ明朝" w:hAnsi="ＭＳ Ｐ明朝" w:cs="Arial"/>
          <w:bCs/>
          <w:lang w:val="en-GB" w:eastAsia="ja-JP"/>
        </w:rPr>
        <w:t>1.3</w:t>
      </w:r>
      <w:r w:rsidR="009A6F33" w:rsidRPr="00941308">
        <w:rPr>
          <w:rFonts w:ascii="ＭＳ Ｐ明朝" w:eastAsia="ＭＳ Ｐ明朝" w:hAnsi="ＭＳ Ｐ明朝" w:cs="ＭＳ ゴシック" w:hint="eastAsia"/>
          <w:bCs/>
          <w:lang w:val="en-GB" w:eastAsia="ja-JP"/>
        </w:rPr>
        <w:t xml:space="preserve">　</w:t>
      </w:r>
      <w:r w:rsidR="009A6F33" w:rsidRPr="00941308">
        <w:rPr>
          <w:rFonts w:ascii="ＭＳ Ｐ明朝" w:eastAsia="ＭＳ Ｐ明朝" w:hAnsi="ＭＳ Ｐ明朝" w:cs="ＭＳ ゴシック"/>
          <w:bCs/>
          <w:lang w:val="en-GB" w:eastAsia="ja-JP"/>
        </w:rPr>
        <w:tab/>
      </w:r>
      <w:r w:rsidR="00F83E0D" w:rsidRPr="00941308">
        <w:rPr>
          <w:rFonts w:ascii="ＭＳ Ｐ明朝" w:eastAsia="ＭＳ Ｐ明朝" w:hAnsi="ＭＳ Ｐ明朝" w:cs="ＭＳ ゴシック" w:hint="eastAsia"/>
          <w:bCs/>
          <w:lang w:val="en-GB" w:eastAsia="ja-JP"/>
        </w:rPr>
        <w:t>障害のある人</w:t>
      </w:r>
      <w:r w:rsidR="00BB5731" w:rsidRPr="00941308">
        <w:rPr>
          <w:rFonts w:ascii="ＭＳ Ｐ明朝" w:eastAsia="ＭＳ Ｐ明朝" w:hAnsi="ＭＳ Ｐ明朝" w:cs="ＭＳ ゴシック" w:hint="eastAsia"/>
          <w:bCs/>
          <w:lang w:val="en-GB" w:eastAsia="ja-JP"/>
        </w:rPr>
        <w:t>は権利を</w:t>
      </w:r>
      <w:r w:rsidR="000C27A6" w:rsidRPr="00941308">
        <w:rPr>
          <w:rFonts w:ascii="ＭＳ Ｐ明朝" w:eastAsia="ＭＳ Ｐ明朝" w:hAnsi="ＭＳ Ｐ明朝" w:cs="ＭＳ ゴシック" w:hint="eastAsia"/>
          <w:b/>
          <w:lang w:val="en-GB" w:eastAsia="ja-JP"/>
        </w:rPr>
        <w:t>持っている</w:t>
      </w:r>
      <w:r w:rsidR="00BB5731" w:rsidRPr="00941308">
        <w:rPr>
          <w:rFonts w:ascii="ＭＳ Ｐ明朝" w:eastAsia="ＭＳ Ｐ明朝" w:hAnsi="ＭＳ Ｐ明朝" w:cs="ＭＳ ゴシック" w:hint="eastAsia"/>
          <w:bCs/>
          <w:lang w:val="en-GB" w:eastAsia="ja-JP"/>
        </w:rPr>
        <w:t>という表現を使</w:t>
      </w:r>
      <w:r w:rsidR="00B350D2" w:rsidRPr="00941308">
        <w:rPr>
          <w:rFonts w:ascii="ＭＳ Ｐ明朝" w:eastAsia="ＭＳ Ｐ明朝" w:hAnsi="ＭＳ Ｐ明朝" w:cs="ＭＳ ゴシック" w:hint="eastAsia"/>
          <w:bCs/>
          <w:lang w:val="en-GB" w:eastAsia="ja-JP"/>
        </w:rPr>
        <w:t>うこと</w:t>
      </w:r>
      <w:r w:rsidR="00BB5731" w:rsidRPr="00941308">
        <w:rPr>
          <w:rFonts w:ascii="ＭＳ Ｐ明朝" w:eastAsia="ＭＳ Ｐ明朝" w:hAnsi="ＭＳ Ｐ明朝" w:cs="ＭＳ ゴシック" w:hint="eastAsia"/>
          <w:bCs/>
          <w:lang w:val="en-GB" w:eastAsia="ja-JP"/>
        </w:rPr>
        <w:t>。</w:t>
      </w:r>
    </w:p>
    <w:p w14:paraId="456C2C12" w14:textId="510C23CB" w:rsidR="00535F15" w:rsidRPr="00941308" w:rsidRDefault="00F002E4" w:rsidP="009A6F33">
      <w:pPr>
        <w:spacing w:after="0" w:line="0" w:lineRule="atLeast"/>
        <w:ind w:left="1080"/>
        <w:rPr>
          <w:rFonts w:ascii="ＭＳ Ｐ明朝" w:eastAsia="ＭＳ Ｐ明朝" w:hAnsi="ＭＳ Ｐ明朝" w:cs="ＭＳ ゴシック"/>
          <w:bCs/>
          <w:lang w:val="en-GB" w:eastAsia="ja-JP"/>
        </w:rPr>
      </w:pPr>
      <w:r w:rsidRPr="00941308">
        <w:rPr>
          <w:rFonts w:ascii="ＭＳ Ｐ明朝" w:eastAsia="ＭＳ Ｐ明朝" w:hAnsi="ＭＳ Ｐ明朝" w:cs="ＭＳ ゴシック" w:hint="eastAsia"/>
          <w:bCs/>
          <w:lang w:val="en-GB" w:eastAsia="ja-JP"/>
        </w:rPr>
        <w:t>家族やジェンダーの概念は最新のものでなければならない。</w:t>
      </w:r>
    </w:p>
    <w:p w14:paraId="7966C9AF" w14:textId="77777777" w:rsidR="00B350D2" w:rsidRPr="00941308" w:rsidRDefault="00B350D2" w:rsidP="009A6F33">
      <w:pPr>
        <w:spacing w:after="0" w:line="0" w:lineRule="atLeast"/>
        <w:ind w:left="1080"/>
        <w:rPr>
          <w:rFonts w:ascii="ＭＳ Ｐ明朝" w:eastAsia="ＭＳ Ｐ明朝" w:hAnsi="ＭＳ Ｐ明朝" w:cs="ＭＳ ゴシック"/>
          <w:bCs/>
          <w:lang w:val="en-GB" w:eastAsia="ja-JP"/>
        </w:rPr>
      </w:pPr>
    </w:p>
    <w:p w14:paraId="37716DE9" w14:textId="09A1D24B" w:rsidR="00065ACD" w:rsidRPr="00941308" w:rsidRDefault="00B350D2" w:rsidP="00B350D2">
      <w:pPr>
        <w:spacing w:after="0" w:line="0" w:lineRule="atLeast"/>
        <w:rPr>
          <w:rFonts w:ascii="ＭＳ Ｐ明朝" w:eastAsia="ＭＳ Ｐ明朝" w:hAnsi="ＭＳ Ｐ明朝" w:cs="Arial"/>
          <w:bCs/>
          <w:u w:val="single"/>
          <w:lang w:val="en-GB"/>
        </w:rPr>
      </w:pPr>
      <w:r w:rsidRPr="00941308">
        <w:rPr>
          <w:rFonts w:ascii="ＭＳ Ｐ明朝" w:eastAsia="ＭＳ Ｐ明朝" w:hAnsi="ＭＳ Ｐ明朝" w:cs="ＭＳ ゴシック" w:hint="eastAsia"/>
          <w:bCs/>
          <w:u w:val="single"/>
          <w:lang w:val="en-GB" w:eastAsia="ja-JP"/>
        </w:rPr>
        <w:t>2.</w:t>
      </w:r>
      <w:r w:rsidR="002D45D6" w:rsidRPr="00941308">
        <w:rPr>
          <w:rFonts w:ascii="ＭＳ Ｐ明朝" w:eastAsia="ＭＳ Ｐ明朝" w:hAnsi="ＭＳ Ｐ明朝" w:cs="ＭＳ ゴシック" w:hint="eastAsia"/>
          <w:bCs/>
          <w:u w:val="single"/>
          <w:lang w:val="en-GB" w:eastAsia="ja-JP"/>
        </w:rPr>
        <w:t>全体</w:t>
      </w:r>
      <w:r w:rsidRPr="00941308">
        <w:rPr>
          <w:rFonts w:ascii="ＭＳ Ｐ明朝" w:eastAsia="ＭＳ Ｐ明朝" w:hAnsi="ＭＳ Ｐ明朝" w:cs="ＭＳ ゴシック" w:hint="eastAsia"/>
          <w:bCs/>
          <w:u w:val="single"/>
          <w:lang w:val="en-GB" w:eastAsia="ja-JP"/>
        </w:rPr>
        <w:t>：</w:t>
      </w:r>
    </w:p>
    <w:p w14:paraId="3974B3BB" w14:textId="775426CC" w:rsidR="00626FF1" w:rsidRPr="00941308" w:rsidRDefault="00626FF1" w:rsidP="009A6F33">
      <w:pPr>
        <w:pStyle w:val="aa"/>
        <w:numPr>
          <w:ilvl w:val="1"/>
          <w:numId w:val="16"/>
        </w:numPr>
        <w:spacing w:after="0" w:line="0" w:lineRule="atLeast"/>
        <w:ind w:left="1080" w:hanging="63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多くの重要な概念や提案が本文に含まれていない。</w:t>
      </w:r>
      <w:r w:rsidRPr="00941308">
        <w:rPr>
          <w:rFonts w:ascii="ＭＳ Ｐ明朝" w:eastAsia="ＭＳ Ｐ明朝" w:hAnsi="ＭＳ Ｐ明朝" w:cs="Arial"/>
          <w:bCs/>
          <w:lang w:val="en-GB" w:eastAsia="ja-JP"/>
        </w:rPr>
        <w:t xml:space="preserve"> </w:t>
      </w:r>
      <w:r w:rsidRPr="00941308">
        <w:rPr>
          <w:rFonts w:ascii="ＭＳ Ｐ明朝" w:eastAsia="ＭＳ Ｐ明朝" w:hAnsi="ＭＳ Ｐ明朝" w:cs="ＭＳ ゴシック" w:hint="eastAsia"/>
          <w:bCs/>
          <w:lang w:val="en-GB" w:eastAsia="ja-JP"/>
        </w:rPr>
        <w:t>簡略化されすぎている。</w:t>
      </w:r>
      <w:r w:rsidRPr="00941308">
        <w:rPr>
          <w:rFonts w:ascii="ＭＳ Ｐ明朝" w:eastAsia="ＭＳ Ｐ明朝" w:hAnsi="ＭＳ Ｐ明朝" w:cs="Arial"/>
          <w:bCs/>
          <w:lang w:val="en-GB" w:eastAsia="ja-JP"/>
        </w:rPr>
        <w:t xml:space="preserve"> </w:t>
      </w:r>
      <w:r w:rsidRPr="00941308">
        <w:rPr>
          <w:rFonts w:ascii="ＭＳ Ｐ明朝" w:eastAsia="ＭＳ Ｐ明朝" w:hAnsi="ＭＳ Ｐ明朝" w:cs="ＭＳ ゴシック" w:hint="eastAsia"/>
          <w:bCs/>
          <w:lang w:val="en-GB" w:eastAsia="ja-JP"/>
        </w:rPr>
        <w:t>十分な情報を</w:t>
      </w:r>
      <w:r w:rsidR="0081218C" w:rsidRPr="00941308">
        <w:rPr>
          <w:rFonts w:ascii="ＭＳ Ｐ明朝" w:eastAsia="ＭＳ Ｐ明朝" w:hAnsi="ＭＳ Ｐ明朝" w:cs="ＭＳ ゴシック" w:hint="eastAsia"/>
          <w:bCs/>
          <w:lang w:val="en-GB" w:eastAsia="ja-JP"/>
        </w:rPr>
        <w:t>しらせることは</w:t>
      </w:r>
      <w:r w:rsidRPr="00941308">
        <w:rPr>
          <w:rFonts w:ascii="ＭＳ Ｐ明朝" w:eastAsia="ＭＳ Ｐ明朝" w:hAnsi="ＭＳ Ｐ明朝" w:cs="ＭＳ ゴシック" w:hint="eastAsia"/>
          <w:bCs/>
          <w:lang w:val="en-GB" w:eastAsia="ja-JP"/>
        </w:rPr>
        <w:t>非常に重要であり、そうすることによってアイデアや提案を出すことができる。</w:t>
      </w:r>
    </w:p>
    <w:p w14:paraId="4E8D4CAD" w14:textId="341D6A9F" w:rsidR="007F5DA3" w:rsidRPr="00941308" w:rsidRDefault="007F5DA3" w:rsidP="009A6F33">
      <w:pPr>
        <w:pStyle w:val="aa"/>
        <w:numPr>
          <w:ilvl w:val="1"/>
          <w:numId w:val="16"/>
        </w:numPr>
        <w:spacing w:after="0" w:line="0" w:lineRule="atLeast"/>
        <w:ind w:left="1080" w:hanging="63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セクションごとにレイアウトが異なる</w:t>
      </w:r>
      <w:r w:rsidR="009A6F33" w:rsidRPr="00941308">
        <w:rPr>
          <w:rFonts w:ascii="ＭＳ Ｐ明朝" w:eastAsia="ＭＳ Ｐ明朝" w:hAnsi="ＭＳ Ｐ明朝" w:cs="ＭＳ ゴシック" w:hint="eastAsia"/>
          <w:bCs/>
          <w:lang w:val="en-GB" w:eastAsia="ja-JP"/>
        </w:rPr>
        <w:t>。</w:t>
      </w:r>
    </w:p>
    <w:p w14:paraId="4D764E72" w14:textId="6659BEDD" w:rsidR="009A6F33" w:rsidRPr="00941308" w:rsidRDefault="009A6F33" w:rsidP="009A6F33">
      <w:pPr>
        <w:pStyle w:val="aa"/>
        <w:numPr>
          <w:ilvl w:val="1"/>
          <w:numId w:val="16"/>
        </w:numPr>
        <w:spacing w:after="0" w:line="0" w:lineRule="atLeast"/>
        <w:ind w:left="1080" w:hanging="63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箇条書きの使用は避け、読者が参照しやすいように</w:t>
      </w:r>
      <w:r w:rsidRPr="00941308">
        <w:rPr>
          <w:rFonts w:ascii="ＭＳ Ｐ明朝" w:eastAsia="ＭＳ Ｐ明朝" w:hAnsi="ＭＳ Ｐ明朝" w:cs="Arial"/>
          <w:bCs/>
          <w:lang w:val="en-GB" w:eastAsia="ja-JP"/>
        </w:rPr>
        <w:t>1</w:t>
      </w:r>
      <w:r w:rsidRPr="00941308">
        <w:rPr>
          <w:rFonts w:ascii="ＭＳ Ｐ明朝" w:eastAsia="ＭＳ Ｐ明朝" w:hAnsi="ＭＳ Ｐ明朝" w:cs="ＭＳ ゴシック" w:hint="eastAsia"/>
          <w:bCs/>
          <w:lang w:val="en-GB" w:eastAsia="ja-JP"/>
        </w:rPr>
        <w:t>、</w:t>
      </w:r>
      <w:r w:rsidRPr="00941308">
        <w:rPr>
          <w:rFonts w:ascii="ＭＳ Ｐ明朝" w:eastAsia="ＭＳ Ｐ明朝" w:hAnsi="ＭＳ Ｐ明朝" w:cs="Arial"/>
          <w:bCs/>
          <w:lang w:val="en-GB" w:eastAsia="ja-JP"/>
        </w:rPr>
        <w:t>2</w:t>
      </w:r>
      <w:r w:rsidRPr="00941308">
        <w:rPr>
          <w:rFonts w:ascii="ＭＳ Ｐ明朝" w:eastAsia="ＭＳ Ｐ明朝" w:hAnsi="ＭＳ Ｐ明朝" w:cs="ＭＳ ゴシック" w:hint="eastAsia"/>
          <w:bCs/>
          <w:lang w:val="en-GB" w:eastAsia="ja-JP"/>
        </w:rPr>
        <w:t>、</w:t>
      </w:r>
      <w:r w:rsidRPr="00941308">
        <w:rPr>
          <w:rFonts w:ascii="ＭＳ Ｐ明朝" w:eastAsia="ＭＳ Ｐ明朝" w:hAnsi="ＭＳ Ｐ明朝" w:cs="Arial"/>
          <w:bCs/>
          <w:lang w:val="en-GB" w:eastAsia="ja-JP"/>
        </w:rPr>
        <w:t>3</w:t>
      </w:r>
      <w:r w:rsidRPr="00941308">
        <w:rPr>
          <w:rFonts w:ascii="ＭＳ Ｐ明朝" w:eastAsia="ＭＳ Ｐ明朝" w:hAnsi="ＭＳ Ｐ明朝" w:cs="ＭＳ ゴシック" w:hint="eastAsia"/>
          <w:bCs/>
          <w:lang w:val="en-GB" w:eastAsia="ja-JP"/>
        </w:rPr>
        <w:t>、</w:t>
      </w:r>
      <w:r w:rsidRPr="00941308">
        <w:rPr>
          <w:rFonts w:ascii="ＭＳ Ｐ明朝" w:eastAsia="ＭＳ Ｐ明朝" w:hAnsi="ＭＳ Ｐ明朝" w:cs="Arial"/>
          <w:bCs/>
          <w:lang w:val="en-GB" w:eastAsia="ja-JP"/>
        </w:rPr>
        <w:t>4</w:t>
      </w:r>
      <w:r w:rsidRPr="00941308">
        <w:rPr>
          <w:rFonts w:ascii="ＭＳ Ｐ明朝" w:eastAsia="ＭＳ Ｐ明朝" w:hAnsi="ＭＳ Ｐ明朝" w:cs="ＭＳ ゴシック" w:hint="eastAsia"/>
          <w:bCs/>
          <w:lang w:val="en-GB" w:eastAsia="ja-JP"/>
        </w:rPr>
        <w:t>を使用すること。</w:t>
      </w:r>
    </w:p>
    <w:p w14:paraId="2F146742" w14:textId="55426C90" w:rsidR="00DC00E6" w:rsidRPr="00941308" w:rsidRDefault="00DC00E6" w:rsidP="009A6F33">
      <w:pPr>
        <w:pStyle w:val="aa"/>
        <w:numPr>
          <w:ilvl w:val="1"/>
          <w:numId w:val="16"/>
        </w:numPr>
        <w:spacing w:after="0" w:line="0" w:lineRule="atLeast"/>
        <w:ind w:left="1080" w:hanging="63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国連文書として、民族、特にアジア人の表現が含まれ</w:t>
      </w:r>
      <w:r w:rsidR="00B350D2" w:rsidRPr="00941308">
        <w:rPr>
          <w:rFonts w:ascii="ＭＳ Ｐ明朝" w:eastAsia="ＭＳ Ｐ明朝" w:hAnsi="ＭＳ Ｐ明朝" w:cs="ＭＳ ゴシック" w:hint="eastAsia"/>
          <w:bCs/>
          <w:lang w:val="en-GB" w:eastAsia="ja-JP"/>
        </w:rPr>
        <w:t>る</w:t>
      </w:r>
      <w:r w:rsidR="0081218C" w:rsidRPr="00941308">
        <w:rPr>
          <w:rFonts w:ascii="ＭＳ Ｐ明朝" w:eastAsia="ＭＳ Ｐ明朝" w:hAnsi="ＭＳ Ｐ明朝" w:cs="ＭＳ ゴシック" w:hint="eastAsia"/>
          <w:bCs/>
          <w:lang w:val="en-GB" w:eastAsia="ja-JP"/>
        </w:rPr>
        <w:t>必要があり</w:t>
      </w:r>
      <w:r w:rsidRPr="00941308">
        <w:rPr>
          <w:rFonts w:ascii="ＭＳ Ｐ明朝" w:eastAsia="ＭＳ Ｐ明朝" w:hAnsi="ＭＳ Ｐ明朝" w:cs="ＭＳ ゴシック" w:hint="eastAsia"/>
          <w:bCs/>
          <w:lang w:val="en-GB" w:eastAsia="ja-JP"/>
        </w:rPr>
        <w:t>、十分に多様である必要がある。</w:t>
      </w:r>
    </w:p>
    <w:p w14:paraId="5C8FCBC8" w14:textId="77777777" w:rsidR="00176FC4" w:rsidRPr="00941308" w:rsidRDefault="00176FC4" w:rsidP="009A6F33">
      <w:pPr>
        <w:pStyle w:val="aa"/>
        <w:numPr>
          <w:ilvl w:val="1"/>
          <w:numId w:val="16"/>
        </w:numPr>
        <w:spacing w:after="0" w:line="0" w:lineRule="atLeast"/>
        <w:ind w:left="1080" w:hanging="63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各国共通の表現が必要。</w:t>
      </w:r>
    </w:p>
    <w:p w14:paraId="06C60B6E" w14:textId="421D4347" w:rsidR="00684F59" w:rsidRPr="00941308" w:rsidRDefault="00684F59" w:rsidP="009A6F33">
      <w:pPr>
        <w:pStyle w:val="aa"/>
        <w:numPr>
          <w:ilvl w:val="1"/>
          <w:numId w:val="16"/>
        </w:numPr>
        <w:spacing w:after="0" w:line="0" w:lineRule="atLeast"/>
        <w:ind w:left="1080" w:hanging="63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代名詞の使い方を統一することで、理解を深めることができる</w:t>
      </w:r>
      <w:r w:rsidR="002663E5" w:rsidRPr="00941308">
        <w:rPr>
          <w:rFonts w:ascii="ＭＳ Ｐ明朝" w:eastAsia="ＭＳ Ｐ明朝" w:hAnsi="ＭＳ Ｐ明朝" w:cs="ＭＳ ゴシック" w:hint="eastAsia"/>
          <w:bCs/>
          <w:lang w:val="en-GB" w:eastAsia="ja-JP"/>
        </w:rPr>
        <w:t>。</w:t>
      </w:r>
    </w:p>
    <w:p w14:paraId="30761033" w14:textId="77777777" w:rsidR="002663E5" w:rsidRPr="00941308" w:rsidRDefault="00FC5A21" w:rsidP="002663E5">
      <w:pPr>
        <w:pStyle w:val="aa"/>
        <w:numPr>
          <w:ilvl w:val="1"/>
          <w:numId w:val="16"/>
        </w:numPr>
        <w:spacing w:after="0" w:line="0" w:lineRule="atLeast"/>
        <w:ind w:left="1080" w:hanging="63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lastRenderedPageBreak/>
        <w:t>主要な文字、アイコンの一貫性のある使用が助けになる。</w:t>
      </w:r>
    </w:p>
    <w:p w14:paraId="733E3693" w14:textId="294E068D" w:rsidR="00065ACD" w:rsidRPr="00941308" w:rsidRDefault="002663E5" w:rsidP="002663E5">
      <w:pPr>
        <w:pStyle w:val="aa"/>
        <w:numPr>
          <w:ilvl w:val="1"/>
          <w:numId w:val="16"/>
        </w:numPr>
        <w:spacing w:after="0" w:line="0" w:lineRule="atLeast"/>
        <w:ind w:left="1080" w:hanging="63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lang w:val="en-GB" w:eastAsia="ja-JP"/>
        </w:rPr>
        <w:t>キーワード、コンセプト、行動を説明するイラストがあるのが最も望ましい。</w:t>
      </w:r>
    </w:p>
    <w:p w14:paraId="204FB794" w14:textId="77777777" w:rsidR="00393956" w:rsidRDefault="00393956" w:rsidP="00A7772C">
      <w:pPr>
        <w:pStyle w:val="aa"/>
        <w:spacing w:after="0" w:line="0" w:lineRule="atLeast"/>
        <w:ind w:left="540"/>
        <w:rPr>
          <w:rFonts w:ascii="ＭＳ Ｐ明朝" w:eastAsia="ＭＳ Ｐ明朝" w:hAnsi="ＭＳ Ｐ明朝" w:cs="ＭＳ ゴシック"/>
          <w:bCs/>
          <w:u w:val="single"/>
          <w:lang w:val="en-GB" w:eastAsia="ja-JP"/>
        </w:rPr>
      </w:pPr>
    </w:p>
    <w:p w14:paraId="7D6BBA0E" w14:textId="1E28DA69" w:rsidR="00A7772C" w:rsidRPr="00941308" w:rsidRDefault="00D60F0D" w:rsidP="00A7772C">
      <w:pPr>
        <w:pStyle w:val="aa"/>
        <w:spacing w:after="0" w:line="0" w:lineRule="atLeast"/>
        <w:ind w:left="540"/>
        <w:rPr>
          <w:rFonts w:ascii="ＭＳ Ｐ明朝" w:eastAsia="ＭＳ Ｐ明朝" w:hAnsi="ＭＳ Ｐ明朝" w:cs="Arial"/>
          <w:bCs/>
          <w:lang w:val="en-GB" w:eastAsia="ja-JP"/>
        </w:rPr>
      </w:pPr>
      <w:r w:rsidRPr="00941308">
        <w:rPr>
          <w:rFonts w:ascii="ＭＳ Ｐ明朝" w:eastAsia="ＭＳ Ｐ明朝" w:hAnsi="ＭＳ Ｐ明朝" w:cs="ＭＳ ゴシック" w:hint="eastAsia"/>
          <w:bCs/>
          <w:u w:val="single"/>
          <w:lang w:val="en-GB" w:eastAsia="ja-JP"/>
        </w:rPr>
        <w:t>詳細な提案については、添付の</w:t>
      </w:r>
      <w:r w:rsidRPr="00941308">
        <w:rPr>
          <w:rFonts w:ascii="ＭＳ Ｐ明朝" w:eastAsia="ＭＳ Ｐ明朝" w:hAnsi="ＭＳ Ｐ明朝" w:cs="Arial"/>
          <w:bCs/>
          <w:u w:val="single"/>
          <w:lang w:val="en-GB" w:eastAsia="ja-JP"/>
        </w:rPr>
        <w:t>2</w:t>
      </w:r>
      <w:r w:rsidRPr="00941308">
        <w:rPr>
          <w:rFonts w:ascii="ＭＳ Ｐ明朝" w:eastAsia="ＭＳ Ｐ明朝" w:hAnsi="ＭＳ Ｐ明朝" w:cs="ＭＳ ゴシック" w:hint="eastAsia"/>
          <w:bCs/>
          <w:u w:val="single"/>
          <w:lang w:val="en-GB" w:eastAsia="ja-JP"/>
        </w:rPr>
        <w:t>つのファイルをご参照ください。</w:t>
      </w:r>
      <w:r w:rsidR="00A7772C" w:rsidRPr="00941308">
        <w:rPr>
          <w:rFonts w:ascii="ＭＳ Ｐ明朝" w:eastAsia="ＭＳ Ｐ明朝" w:hAnsi="ＭＳ Ｐ明朝" w:cs="Arial"/>
          <w:bCs/>
          <w:lang w:val="en-GB" w:eastAsia="ja-JP"/>
        </w:rPr>
        <w:t>:</w:t>
      </w:r>
    </w:p>
    <w:p w14:paraId="0C1165CA" w14:textId="611CADD8" w:rsidR="00D60F0D" w:rsidRPr="00941308" w:rsidRDefault="00D60F0D" w:rsidP="00A7772C">
      <w:pPr>
        <w:pStyle w:val="aa"/>
        <w:numPr>
          <w:ilvl w:val="0"/>
          <w:numId w:val="19"/>
        </w:numPr>
        <w:spacing w:after="0" w:line="0" w:lineRule="atLeast"/>
        <w:rPr>
          <w:rFonts w:ascii="ＭＳ Ｐ明朝" w:eastAsia="ＭＳ Ｐ明朝" w:hAnsi="ＭＳ Ｐ明朝" w:cs="Arial"/>
          <w:bCs/>
          <w:lang w:val="en-GB"/>
        </w:rPr>
      </w:pPr>
      <w:proofErr w:type="spellStart"/>
      <w:r w:rsidRPr="00941308">
        <w:rPr>
          <w:rFonts w:ascii="ＭＳ Ｐ明朝" w:eastAsia="ＭＳ Ｐ明朝" w:hAnsi="ＭＳ Ｐ明朝" w:cs="ＭＳ ゴシック" w:hint="eastAsia"/>
          <w:bCs/>
          <w:lang w:val="en-GB"/>
        </w:rPr>
        <w:t>本文の</w:t>
      </w:r>
      <w:proofErr w:type="spellEnd"/>
      <w:r w:rsidR="008D4860" w:rsidRPr="00941308">
        <w:rPr>
          <w:rFonts w:ascii="ＭＳ Ｐ明朝" w:eastAsia="ＭＳ Ｐ明朝" w:hAnsi="ＭＳ Ｐ明朝" w:cs="ＭＳ ゴシック" w:hint="eastAsia"/>
          <w:bCs/>
          <w:lang w:val="en-GB" w:eastAsia="ja-JP"/>
        </w:rPr>
        <w:t>前提</w:t>
      </w:r>
    </w:p>
    <w:p w14:paraId="729BE55F" w14:textId="770E5949" w:rsidR="00A7772C" w:rsidRPr="00941308" w:rsidRDefault="00C25E93" w:rsidP="00A7772C">
      <w:pPr>
        <w:pStyle w:val="aa"/>
        <w:numPr>
          <w:ilvl w:val="0"/>
          <w:numId w:val="19"/>
        </w:numPr>
        <w:spacing w:after="0" w:line="0" w:lineRule="atLeast"/>
        <w:rPr>
          <w:rFonts w:ascii="ＭＳ Ｐ明朝" w:eastAsia="ＭＳ Ｐ明朝" w:hAnsi="ＭＳ Ｐ明朝" w:cs="Arial"/>
          <w:bCs/>
          <w:lang w:val="en-GB"/>
        </w:rPr>
      </w:pPr>
      <w:r w:rsidRPr="00941308">
        <w:rPr>
          <w:rFonts w:ascii="ＭＳ Ｐ明朝" w:eastAsia="ＭＳ Ｐ明朝" w:hAnsi="ＭＳ Ｐ明朝" w:cs="ＭＳ ゴシック" w:hint="eastAsia"/>
          <w:bCs/>
          <w:lang w:val="en-GB" w:eastAsia="ja-JP"/>
        </w:rPr>
        <w:t>イラストの</w:t>
      </w:r>
      <w:r w:rsidR="008D4860" w:rsidRPr="00941308">
        <w:rPr>
          <w:rFonts w:ascii="ＭＳ Ｐ明朝" w:eastAsia="ＭＳ Ｐ明朝" w:hAnsi="ＭＳ Ｐ明朝" w:cs="ＭＳ ゴシック" w:hint="eastAsia"/>
          <w:bCs/>
          <w:lang w:val="en-GB" w:eastAsia="ja-JP"/>
        </w:rPr>
        <w:t>前提</w:t>
      </w:r>
    </w:p>
    <w:p w14:paraId="18142911" w14:textId="77777777" w:rsidR="006E1CE3" w:rsidRPr="0045265F" w:rsidRDefault="006E1CE3" w:rsidP="0045265F">
      <w:pPr>
        <w:spacing w:after="0" w:line="0" w:lineRule="atLeast"/>
        <w:rPr>
          <w:rFonts w:ascii="ＭＳ Ｐ明朝" w:eastAsia="ＭＳ Ｐ明朝" w:hAnsi="ＭＳ Ｐ明朝" w:cstheme="minorHAnsi"/>
          <w:bCs/>
          <w:lang w:val="en-GB"/>
        </w:rPr>
      </w:pPr>
    </w:p>
    <w:p w14:paraId="4D476E9E" w14:textId="3B3D3379" w:rsidR="00725BA1" w:rsidRPr="00941308" w:rsidRDefault="007C3DA8" w:rsidP="00725BA1">
      <w:pPr>
        <w:spacing w:after="0" w:line="240" w:lineRule="auto"/>
        <w:rPr>
          <w:rFonts w:ascii="ＭＳ Ｐ明朝" w:eastAsia="ＭＳ Ｐ明朝" w:hAnsi="ＭＳ Ｐ明朝" w:cstheme="minorHAnsi"/>
          <w:b/>
          <w:lang w:val="en-GB"/>
        </w:rPr>
      </w:pPr>
      <w:r w:rsidRPr="00941308">
        <w:rPr>
          <w:rFonts w:ascii="ＭＳ Ｐ明朝" w:eastAsia="ＭＳ Ｐ明朝" w:hAnsi="ＭＳ Ｐ明朝" w:cs="ＭＳ ゴシック" w:hint="eastAsia"/>
          <w:b/>
          <w:lang w:val="en-GB" w:eastAsia="ja-JP"/>
        </w:rPr>
        <w:t>連絡：</w:t>
      </w:r>
    </w:p>
    <w:p w14:paraId="5FAF49A5" w14:textId="09407F43" w:rsidR="00725BA1" w:rsidRPr="00D54383" w:rsidRDefault="007C3DA8" w:rsidP="00725BA1">
      <w:pPr>
        <w:spacing w:after="0" w:line="240" w:lineRule="auto"/>
        <w:rPr>
          <w:rFonts w:ascii="ＭＳ Ｐ明朝" w:eastAsia="ＭＳ Ｐ明朝" w:hAnsi="ＭＳ Ｐ明朝" w:cstheme="minorHAnsi"/>
          <w:b/>
          <w:lang w:val="en-GB" w:eastAsia="ja-JP"/>
        </w:rPr>
      </w:pPr>
      <w:r w:rsidRPr="00D54383">
        <w:rPr>
          <w:rFonts w:ascii="ＭＳ Ｐ明朝" w:eastAsia="ＭＳ Ｐ明朝" w:hAnsi="ＭＳ Ｐ明朝" w:cs="ＭＳ ゴシック" w:hint="eastAsia"/>
          <w:b/>
          <w:lang w:val="en-GB" w:eastAsia="ja-JP"/>
        </w:rPr>
        <w:t>連絡先：エミリー・フォン</w:t>
      </w:r>
    </w:p>
    <w:p w14:paraId="756D7D63" w14:textId="77777777" w:rsidR="007C3DA8" w:rsidRPr="00D54383" w:rsidRDefault="0AF1CD7E" w:rsidP="0AF1CD7E">
      <w:pPr>
        <w:pBdr>
          <w:bottom w:val="single" w:sz="6" w:space="1" w:color="auto"/>
        </w:pBdr>
        <w:spacing w:after="0" w:line="240" w:lineRule="auto"/>
        <w:rPr>
          <w:rFonts w:ascii="ＭＳ Ｐ明朝" w:eastAsia="ＭＳ Ｐ明朝" w:hAnsi="ＭＳ Ｐ明朝" w:cs="Arial"/>
          <w:lang w:val="en-GB"/>
        </w:rPr>
      </w:pPr>
      <w:r w:rsidRPr="00D54383">
        <w:rPr>
          <w:rFonts w:ascii="ＭＳ Ｐ明朝" w:eastAsia="ＭＳ Ｐ明朝" w:hAnsi="ＭＳ Ｐ明朝" w:cs="Arial"/>
          <w:b/>
          <w:bCs/>
          <w:lang w:val="en-GB"/>
        </w:rPr>
        <w:t xml:space="preserve">Email:  </w:t>
      </w:r>
      <w:hyperlink r:id="rId8">
        <w:r w:rsidRPr="00D54383">
          <w:rPr>
            <w:rStyle w:val="ab"/>
            <w:rFonts w:ascii="ＭＳ Ｐ明朝" w:eastAsia="ＭＳ Ｐ明朝" w:hAnsi="ＭＳ Ｐ明朝" w:cs="Arial"/>
            <w:color w:val="auto"/>
            <w:lang w:val="en-GB"/>
          </w:rPr>
          <w:t>chosenpower1989@yahoo.com.hk</w:t>
        </w:r>
      </w:hyperlink>
    </w:p>
    <w:p w14:paraId="0C860EC6" w14:textId="77777777" w:rsidR="00941308" w:rsidRPr="00D54383" w:rsidRDefault="00941308" w:rsidP="0AF1CD7E">
      <w:pPr>
        <w:spacing w:after="0" w:line="240" w:lineRule="auto"/>
        <w:rPr>
          <w:rFonts w:ascii="ＭＳ Ｐ明朝" w:eastAsia="ＭＳ Ｐ明朝" w:hAnsi="ＭＳ Ｐ明朝" w:cs="Arial"/>
          <w:lang w:val="en-GB" w:eastAsia="ja-JP"/>
        </w:rPr>
      </w:pPr>
    </w:p>
    <w:p w14:paraId="19CF4415" w14:textId="18E1EFC1" w:rsidR="00F96013" w:rsidRPr="0045265F" w:rsidRDefault="0AF1CD7E" w:rsidP="0045265F">
      <w:pPr>
        <w:spacing w:after="0" w:line="240" w:lineRule="auto"/>
        <w:jc w:val="right"/>
        <w:rPr>
          <w:rFonts w:ascii="ＭＳ Ｐ明朝" w:eastAsia="ＭＳ Ｐ明朝" w:hAnsi="ＭＳ Ｐ明朝" w:cs="Arial"/>
          <w:lang w:val="en-GB"/>
        </w:rPr>
      </w:pPr>
      <w:r w:rsidRPr="00D54383">
        <w:rPr>
          <w:rFonts w:ascii="ＭＳ Ｐ明朝" w:eastAsia="ＭＳ Ｐ明朝" w:hAnsi="ＭＳ Ｐ明朝" w:cs="Arial"/>
          <w:lang w:val="en-GB"/>
        </w:rPr>
        <w:t>（</w:t>
      </w:r>
      <w:proofErr w:type="spellStart"/>
      <w:r w:rsidRPr="00D54383">
        <w:rPr>
          <w:rFonts w:ascii="ＭＳ Ｐ明朝" w:eastAsia="ＭＳ Ｐ明朝" w:hAnsi="ＭＳ Ｐ明朝" w:cs="Arial"/>
          <w:lang w:val="en-GB"/>
        </w:rPr>
        <w:t>翻訳：宮澤明音、尾上裕亮、佐藤久夫</w:t>
      </w:r>
      <w:proofErr w:type="spellEnd"/>
      <w:r w:rsidRPr="00D54383">
        <w:rPr>
          <w:rFonts w:ascii="ＭＳ Ｐ明朝" w:eastAsia="ＭＳ Ｐ明朝" w:hAnsi="ＭＳ Ｐ明朝" w:cs="Arial"/>
          <w:lang w:val="en-GB"/>
        </w:rPr>
        <w:t>）</w:t>
      </w:r>
    </w:p>
    <w:sectPr w:rsidR="00F96013" w:rsidRPr="0045265F" w:rsidSect="007B6F6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5340" w14:textId="77777777" w:rsidR="00287857" w:rsidRDefault="00287857" w:rsidP="00923F6C">
      <w:pPr>
        <w:spacing w:after="0" w:line="240" w:lineRule="auto"/>
      </w:pPr>
      <w:r>
        <w:separator/>
      </w:r>
    </w:p>
  </w:endnote>
  <w:endnote w:type="continuationSeparator" w:id="0">
    <w:p w14:paraId="3798E5AC" w14:textId="77777777" w:rsidR="00287857" w:rsidRDefault="00287857" w:rsidP="0092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26953"/>
      <w:docPartObj>
        <w:docPartGallery w:val="Page Numbers (Bottom of Page)"/>
        <w:docPartUnique/>
      </w:docPartObj>
    </w:sdtPr>
    <w:sdtEndPr/>
    <w:sdtContent>
      <w:p w14:paraId="5ED8F8A3" w14:textId="39D33B4A" w:rsidR="00BF31A7" w:rsidRDefault="00BF31A7">
        <w:pPr>
          <w:pStyle w:val="a6"/>
          <w:jc w:val="center"/>
        </w:pPr>
        <w:r>
          <w:fldChar w:fldCharType="begin"/>
        </w:r>
        <w:r>
          <w:instrText>PAGE   \* MERGEFORMAT</w:instrText>
        </w:r>
        <w:r>
          <w:fldChar w:fldCharType="separate"/>
        </w:r>
        <w:r w:rsidR="001C193C" w:rsidRPr="001C193C">
          <w:rPr>
            <w:noProof/>
            <w:lang w:val="zh-TW" w:eastAsia="zh-TW"/>
          </w:rPr>
          <w:t>1</w:t>
        </w:r>
        <w:r>
          <w:fldChar w:fldCharType="end"/>
        </w:r>
      </w:p>
    </w:sdtContent>
  </w:sdt>
  <w:p w14:paraId="5CE24A6A" w14:textId="77777777" w:rsidR="00BF31A7" w:rsidRDefault="00BF31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F6CB" w14:textId="77777777" w:rsidR="00287857" w:rsidRDefault="00287857" w:rsidP="00923F6C">
      <w:pPr>
        <w:spacing w:after="0" w:line="240" w:lineRule="auto"/>
      </w:pPr>
      <w:r>
        <w:separator/>
      </w:r>
    </w:p>
  </w:footnote>
  <w:footnote w:type="continuationSeparator" w:id="0">
    <w:p w14:paraId="02DE5675" w14:textId="77777777" w:rsidR="00287857" w:rsidRDefault="00287857" w:rsidP="00923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4E94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7A24694"/>
    <w:multiLevelType w:val="multilevel"/>
    <w:tmpl w:val="F51E1D52"/>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7F6A6D"/>
    <w:multiLevelType w:val="hybridMultilevel"/>
    <w:tmpl w:val="8AE8532C"/>
    <w:lvl w:ilvl="0" w:tplc="466C01B0">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FD029E6"/>
    <w:multiLevelType w:val="multilevel"/>
    <w:tmpl w:val="76669F1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9320F40"/>
    <w:multiLevelType w:val="multilevel"/>
    <w:tmpl w:val="0A08349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D57EB9"/>
    <w:multiLevelType w:val="multilevel"/>
    <w:tmpl w:val="AF90A2C2"/>
    <w:lvl w:ilvl="0">
      <w:start w:val="1"/>
      <w:numFmt w:val="decimal"/>
      <w:lvlText w:val="%1"/>
      <w:lvlJc w:val="left"/>
      <w:pPr>
        <w:ind w:left="360" w:hanging="360"/>
      </w:pPr>
      <w:rPr>
        <w:rFonts w:ascii="Arial" w:eastAsiaTheme="minorHAnsi" w:hAnsi="Arial" w:cs="Arial" w:hint="default"/>
      </w:rPr>
    </w:lvl>
    <w:lvl w:ilvl="1">
      <w:start w:val="1"/>
      <w:numFmt w:val="decimal"/>
      <w:lvlText w:val="%1.%2"/>
      <w:lvlJc w:val="left"/>
      <w:pPr>
        <w:ind w:left="990" w:hanging="360"/>
      </w:pPr>
      <w:rPr>
        <w:rFonts w:ascii="Arial" w:eastAsiaTheme="minorHAnsi" w:hAnsi="Arial" w:cs="Arial" w:hint="default"/>
      </w:rPr>
    </w:lvl>
    <w:lvl w:ilvl="2">
      <w:start w:val="1"/>
      <w:numFmt w:val="decimal"/>
      <w:lvlText w:val="%1.%2.%3"/>
      <w:lvlJc w:val="left"/>
      <w:pPr>
        <w:ind w:left="1980" w:hanging="720"/>
      </w:pPr>
      <w:rPr>
        <w:rFonts w:ascii="Arial" w:eastAsiaTheme="minorHAnsi" w:hAnsi="Arial" w:cs="Arial" w:hint="default"/>
      </w:rPr>
    </w:lvl>
    <w:lvl w:ilvl="3">
      <w:start w:val="1"/>
      <w:numFmt w:val="decimal"/>
      <w:lvlText w:val="%1.%2.%3.%4"/>
      <w:lvlJc w:val="left"/>
      <w:pPr>
        <w:ind w:left="2970" w:hanging="1080"/>
      </w:pPr>
      <w:rPr>
        <w:rFonts w:ascii="Arial" w:eastAsiaTheme="minorHAnsi" w:hAnsi="Arial" w:cs="Arial" w:hint="default"/>
      </w:rPr>
    </w:lvl>
    <w:lvl w:ilvl="4">
      <w:start w:val="1"/>
      <w:numFmt w:val="decimal"/>
      <w:lvlText w:val="%1.%2.%3.%4.%5"/>
      <w:lvlJc w:val="left"/>
      <w:pPr>
        <w:ind w:left="3600" w:hanging="1080"/>
      </w:pPr>
      <w:rPr>
        <w:rFonts w:ascii="Arial" w:eastAsiaTheme="minorHAnsi" w:hAnsi="Arial" w:cs="Arial" w:hint="default"/>
      </w:rPr>
    </w:lvl>
    <w:lvl w:ilvl="5">
      <w:start w:val="1"/>
      <w:numFmt w:val="decimal"/>
      <w:lvlText w:val="%1.%2.%3.%4.%5.%6"/>
      <w:lvlJc w:val="left"/>
      <w:pPr>
        <w:ind w:left="4590" w:hanging="1440"/>
      </w:pPr>
      <w:rPr>
        <w:rFonts w:ascii="Arial" w:eastAsiaTheme="minorHAnsi" w:hAnsi="Arial" w:cs="Arial" w:hint="default"/>
      </w:rPr>
    </w:lvl>
    <w:lvl w:ilvl="6">
      <w:start w:val="1"/>
      <w:numFmt w:val="decimal"/>
      <w:lvlText w:val="%1.%2.%3.%4.%5.%6.%7"/>
      <w:lvlJc w:val="left"/>
      <w:pPr>
        <w:ind w:left="5580" w:hanging="1800"/>
      </w:pPr>
      <w:rPr>
        <w:rFonts w:ascii="Arial" w:eastAsiaTheme="minorHAnsi" w:hAnsi="Arial" w:cs="Arial" w:hint="default"/>
      </w:rPr>
    </w:lvl>
    <w:lvl w:ilvl="7">
      <w:start w:val="1"/>
      <w:numFmt w:val="decimal"/>
      <w:lvlText w:val="%1.%2.%3.%4.%5.%6.%7.%8"/>
      <w:lvlJc w:val="left"/>
      <w:pPr>
        <w:ind w:left="6210" w:hanging="1800"/>
      </w:pPr>
      <w:rPr>
        <w:rFonts w:ascii="Arial" w:eastAsiaTheme="minorHAnsi" w:hAnsi="Arial" w:cs="Arial" w:hint="default"/>
      </w:rPr>
    </w:lvl>
    <w:lvl w:ilvl="8">
      <w:start w:val="1"/>
      <w:numFmt w:val="decimal"/>
      <w:lvlText w:val="%1.%2.%3.%4.%5.%6.%7.%8.%9"/>
      <w:lvlJc w:val="left"/>
      <w:pPr>
        <w:ind w:left="7200" w:hanging="2160"/>
      </w:pPr>
      <w:rPr>
        <w:rFonts w:ascii="Arial" w:eastAsiaTheme="minorHAnsi" w:hAnsi="Arial" w:cs="Arial" w:hint="default"/>
      </w:rPr>
    </w:lvl>
  </w:abstractNum>
  <w:abstractNum w:abstractNumId="6" w15:restartNumberingAfterBreak="0">
    <w:nsid w:val="31D905AD"/>
    <w:multiLevelType w:val="hybridMultilevel"/>
    <w:tmpl w:val="76F40F0C"/>
    <w:lvl w:ilvl="0" w:tplc="F8B289A8">
      <w:start w:val="1"/>
      <w:numFmt w:val="decimal"/>
      <w:lvlText w:val="%1."/>
      <w:lvlJc w:val="left"/>
      <w:pPr>
        <w:ind w:left="1080" w:hanging="72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D423D"/>
    <w:multiLevelType w:val="multilevel"/>
    <w:tmpl w:val="CBFC40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8" w15:restartNumberingAfterBreak="0">
    <w:nsid w:val="46F32A10"/>
    <w:multiLevelType w:val="multilevel"/>
    <w:tmpl w:val="A1B65FC8"/>
    <w:lvl w:ilvl="0">
      <w:start w:val="1"/>
      <w:numFmt w:val="decimal"/>
      <w:lvlText w:val="%1"/>
      <w:lvlJc w:val="left"/>
      <w:pPr>
        <w:ind w:left="360" w:hanging="360"/>
      </w:pPr>
      <w:rPr>
        <w:rFonts w:ascii="Arial" w:eastAsiaTheme="minorHAnsi" w:hAnsi="Arial" w:cs="Arial" w:hint="default"/>
      </w:rPr>
    </w:lvl>
    <w:lvl w:ilvl="1">
      <w:start w:val="4"/>
      <w:numFmt w:val="decimal"/>
      <w:lvlText w:val="%1.%2"/>
      <w:lvlJc w:val="left"/>
      <w:pPr>
        <w:ind w:left="990" w:hanging="360"/>
      </w:pPr>
      <w:rPr>
        <w:rFonts w:ascii="Arial" w:eastAsiaTheme="minorHAnsi" w:hAnsi="Arial" w:cs="Arial" w:hint="default"/>
      </w:rPr>
    </w:lvl>
    <w:lvl w:ilvl="2">
      <w:start w:val="1"/>
      <w:numFmt w:val="decimal"/>
      <w:lvlText w:val="%1.%2.%3"/>
      <w:lvlJc w:val="left"/>
      <w:pPr>
        <w:ind w:left="1980" w:hanging="720"/>
      </w:pPr>
      <w:rPr>
        <w:rFonts w:ascii="Arial" w:eastAsiaTheme="minorHAnsi" w:hAnsi="Arial" w:cs="Arial" w:hint="default"/>
      </w:rPr>
    </w:lvl>
    <w:lvl w:ilvl="3">
      <w:start w:val="1"/>
      <w:numFmt w:val="decimal"/>
      <w:lvlText w:val="%1.%2.%3.%4"/>
      <w:lvlJc w:val="left"/>
      <w:pPr>
        <w:ind w:left="2970" w:hanging="1080"/>
      </w:pPr>
      <w:rPr>
        <w:rFonts w:ascii="Arial" w:eastAsiaTheme="minorHAnsi" w:hAnsi="Arial" w:cs="Arial" w:hint="default"/>
      </w:rPr>
    </w:lvl>
    <w:lvl w:ilvl="4">
      <w:start w:val="1"/>
      <w:numFmt w:val="decimal"/>
      <w:lvlText w:val="%1.%2.%3.%4.%5"/>
      <w:lvlJc w:val="left"/>
      <w:pPr>
        <w:ind w:left="3600" w:hanging="1080"/>
      </w:pPr>
      <w:rPr>
        <w:rFonts w:ascii="Arial" w:eastAsiaTheme="minorHAnsi" w:hAnsi="Arial" w:cs="Arial" w:hint="default"/>
      </w:rPr>
    </w:lvl>
    <w:lvl w:ilvl="5">
      <w:start w:val="1"/>
      <w:numFmt w:val="decimal"/>
      <w:lvlText w:val="%1.%2.%3.%4.%5.%6"/>
      <w:lvlJc w:val="left"/>
      <w:pPr>
        <w:ind w:left="4590" w:hanging="1440"/>
      </w:pPr>
      <w:rPr>
        <w:rFonts w:ascii="Arial" w:eastAsiaTheme="minorHAnsi" w:hAnsi="Arial" w:cs="Arial" w:hint="default"/>
      </w:rPr>
    </w:lvl>
    <w:lvl w:ilvl="6">
      <w:start w:val="1"/>
      <w:numFmt w:val="decimal"/>
      <w:lvlText w:val="%1.%2.%3.%4.%5.%6.%7"/>
      <w:lvlJc w:val="left"/>
      <w:pPr>
        <w:ind w:left="5220" w:hanging="1440"/>
      </w:pPr>
      <w:rPr>
        <w:rFonts w:ascii="Arial" w:eastAsiaTheme="minorHAnsi" w:hAnsi="Arial" w:cs="Arial" w:hint="default"/>
      </w:rPr>
    </w:lvl>
    <w:lvl w:ilvl="7">
      <w:start w:val="1"/>
      <w:numFmt w:val="decimal"/>
      <w:lvlText w:val="%1.%2.%3.%4.%5.%6.%7.%8"/>
      <w:lvlJc w:val="left"/>
      <w:pPr>
        <w:ind w:left="6210" w:hanging="1800"/>
      </w:pPr>
      <w:rPr>
        <w:rFonts w:ascii="Arial" w:eastAsiaTheme="minorHAnsi" w:hAnsi="Arial" w:cs="Arial" w:hint="default"/>
      </w:rPr>
    </w:lvl>
    <w:lvl w:ilvl="8">
      <w:start w:val="1"/>
      <w:numFmt w:val="decimal"/>
      <w:lvlText w:val="%1.%2.%3.%4.%5.%6.%7.%8.%9"/>
      <w:lvlJc w:val="left"/>
      <w:pPr>
        <w:ind w:left="6840" w:hanging="1800"/>
      </w:pPr>
      <w:rPr>
        <w:rFonts w:ascii="Arial" w:eastAsiaTheme="minorHAnsi" w:hAnsi="Arial" w:cs="Arial" w:hint="default"/>
      </w:rPr>
    </w:lvl>
  </w:abstractNum>
  <w:abstractNum w:abstractNumId="9" w15:restartNumberingAfterBreak="0">
    <w:nsid w:val="4F9A0EFE"/>
    <w:multiLevelType w:val="hybridMultilevel"/>
    <w:tmpl w:val="E40C50F2"/>
    <w:lvl w:ilvl="0" w:tplc="9CCA7938">
      <w:start w:val="1"/>
      <w:numFmt w:val="decimal"/>
      <w:lvlText w:val="%1."/>
      <w:lvlJc w:val="left"/>
      <w:pPr>
        <w:ind w:left="528" w:hanging="360"/>
      </w:pPr>
      <w:rPr>
        <w:rFonts w:hint="default"/>
      </w:rPr>
    </w:lvl>
    <w:lvl w:ilvl="1" w:tplc="3C090019" w:tentative="1">
      <w:start w:val="1"/>
      <w:numFmt w:val="lowerLetter"/>
      <w:lvlText w:val="%2."/>
      <w:lvlJc w:val="left"/>
      <w:pPr>
        <w:ind w:left="1248" w:hanging="360"/>
      </w:pPr>
    </w:lvl>
    <w:lvl w:ilvl="2" w:tplc="3C09001B" w:tentative="1">
      <w:start w:val="1"/>
      <w:numFmt w:val="lowerRoman"/>
      <w:lvlText w:val="%3."/>
      <w:lvlJc w:val="right"/>
      <w:pPr>
        <w:ind w:left="1968" w:hanging="180"/>
      </w:pPr>
    </w:lvl>
    <w:lvl w:ilvl="3" w:tplc="3C09000F" w:tentative="1">
      <w:start w:val="1"/>
      <w:numFmt w:val="decimal"/>
      <w:lvlText w:val="%4."/>
      <w:lvlJc w:val="left"/>
      <w:pPr>
        <w:ind w:left="2688" w:hanging="360"/>
      </w:pPr>
    </w:lvl>
    <w:lvl w:ilvl="4" w:tplc="3C090019" w:tentative="1">
      <w:start w:val="1"/>
      <w:numFmt w:val="lowerLetter"/>
      <w:lvlText w:val="%5."/>
      <w:lvlJc w:val="left"/>
      <w:pPr>
        <w:ind w:left="3408" w:hanging="360"/>
      </w:pPr>
    </w:lvl>
    <w:lvl w:ilvl="5" w:tplc="3C09001B" w:tentative="1">
      <w:start w:val="1"/>
      <w:numFmt w:val="lowerRoman"/>
      <w:lvlText w:val="%6."/>
      <w:lvlJc w:val="right"/>
      <w:pPr>
        <w:ind w:left="4128" w:hanging="180"/>
      </w:pPr>
    </w:lvl>
    <w:lvl w:ilvl="6" w:tplc="3C09000F" w:tentative="1">
      <w:start w:val="1"/>
      <w:numFmt w:val="decimal"/>
      <w:lvlText w:val="%7."/>
      <w:lvlJc w:val="left"/>
      <w:pPr>
        <w:ind w:left="4848" w:hanging="360"/>
      </w:pPr>
    </w:lvl>
    <w:lvl w:ilvl="7" w:tplc="3C090019" w:tentative="1">
      <w:start w:val="1"/>
      <w:numFmt w:val="lowerLetter"/>
      <w:lvlText w:val="%8."/>
      <w:lvlJc w:val="left"/>
      <w:pPr>
        <w:ind w:left="5568" w:hanging="360"/>
      </w:pPr>
    </w:lvl>
    <w:lvl w:ilvl="8" w:tplc="3C09001B" w:tentative="1">
      <w:start w:val="1"/>
      <w:numFmt w:val="lowerRoman"/>
      <w:lvlText w:val="%9."/>
      <w:lvlJc w:val="right"/>
      <w:pPr>
        <w:ind w:left="6288" w:hanging="180"/>
      </w:pPr>
    </w:lvl>
  </w:abstractNum>
  <w:abstractNum w:abstractNumId="10" w15:restartNumberingAfterBreak="0">
    <w:nsid w:val="587E16DB"/>
    <w:multiLevelType w:val="multilevel"/>
    <w:tmpl w:val="71B46E26"/>
    <w:lvl w:ilvl="0">
      <w:start w:val="2"/>
      <w:numFmt w:val="decimal"/>
      <w:lvlText w:val="%1"/>
      <w:lvlJc w:val="left"/>
      <w:pPr>
        <w:ind w:left="360" w:hanging="360"/>
      </w:pPr>
      <w:rPr>
        <w:rFonts w:ascii="Arial" w:eastAsiaTheme="minorHAnsi" w:hAnsi="Arial" w:cs="Arial" w:hint="default"/>
      </w:rPr>
    </w:lvl>
    <w:lvl w:ilvl="1">
      <w:start w:val="1"/>
      <w:numFmt w:val="decimal"/>
      <w:lvlText w:val="%1.%2"/>
      <w:lvlJc w:val="left"/>
      <w:pPr>
        <w:ind w:left="990" w:hanging="360"/>
      </w:pPr>
      <w:rPr>
        <w:rFonts w:ascii="Arial" w:eastAsiaTheme="minorHAnsi" w:hAnsi="Arial" w:cs="Arial" w:hint="default"/>
      </w:rPr>
    </w:lvl>
    <w:lvl w:ilvl="2">
      <w:start w:val="1"/>
      <w:numFmt w:val="decimal"/>
      <w:lvlText w:val="%1.%2.%3"/>
      <w:lvlJc w:val="left"/>
      <w:pPr>
        <w:ind w:left="1980" w:hanging="720"/>
      </w:pPr>
      <w:rPr>
        <w:rFonts w:ascii="Arial" w:eastAsiaTheme="minorHAnsi" w:hAnsi="Arial" w:cs="Arial" w:hint="default"/>
      </w:rPr>
    </w:lvl>
    <w:lvl w:ilvl="3">
      <w:start w:val="1"/>
      <w:numFmt w:val="decimal"/>
      <w:lvlText w:val="%1.%2.%3.%4"/>
      <w:lvlJc w:val="left"/>
      <w:pPr>
        <w:ind w:left="2970" w:hanging="1080"/>
      </w:pPr>
      <w:rPr>
        <w:rFonts w:ascii="Arial" w:eastAsiaTheme="minorHAnsi" w:hAnsi="Arial" w:cs="Arial" w:hint="default"/>
      </w:rPr>
    </w:lvl>
    <w:lvl w:ilvl="4">
      <w:start w:val="1"/>
      <w:numFmt w:val="decimal"/>
      <w:lvlText w:val="%1.%2.%3.%4.%5"/>
      <w:lvlJc w:val="left"/>
      <w:pPr>
        <w:ind w:left="3600" w:hanging="1080"/>
      </w:pPr>
      <w:rPr>
        <w:rFonts w:ascii="Arial" w:eastAsiaTheme="minorHAnsi" w:hAnsi="Arial" w:cs="Arial" w:hint="default"/>
      </w:rPr>
    </w:lvl>
    <w:lvl w:ilvl="5">
      <w:start w:val="1"/>
      <w:numFmt w:val="decimal"/>
      <w:lvlText w:val="%1.%2.%3.%4.%5.%6"/>
      <w:lvlJc w:val="left"/>
      <w:pPr>
        <w:ind w:left="4590" w:hanging="1440"/>
      </w:pPr>
      <w:rPr>
        <w:rFonts w:ascii="Arial" w:eastAsiaTheme="minorHAnsi" w:hAnsi="Arial" w:cs="Arial" w:hint="default"/>
      </w:rPr>
    </w:lvl>
    <w:lvl w:ilvl="6">
      <w:start w:val="1"/>
      <w:numFmt w:val="decimal"/>
      <w:lvlText w:val="%1.%2.%3.%4.%5.%6.%7"/>
      <w:lvlJc w:val="left"/>
      <w:pPr>
        <w:ind w:left="5220" w:hanging="1440"/>
      </w:pPr>
      <w:rPr>
        <w:rFonts w:ascii="Arial" w:eastAsiaTheme="minorHAnsi" w:hAnsi="Arial" w:cs="Arial" w:hint="default"/>
      </w:rPr>
    </w:lvl>
    <w:lvl w:ilvl="7">
      <w:start w:val="1"/>
      <w:numFmt w:val="decimal"/>
      <w:lvlText w:val="%1.%2.%3.%4.%5.%6.%7.%8"/>
      <w:lvlJc w:val="left"/>
      <w:pPr>
        <w:ind w:left="6210" w:hanging="1800"/>
      </w:pPr>
      <w:rPr>
        <w:rFonts w:ascii="Arial" w:eastAsiaTheme="minorHAnsi" w:hAnsi="Arial" w:cs="Arial" w:hint="default"/>
      </w:rPr>
    </w:lvl>
    <w:lvl w:ilvl="8">
      <w:start w:val="1"/>
      <w:numFmt w:val="decimal"/>
      <w:lvlText w:val="%1.%2.%3.%4.%5.%6.%7.%8.%9"/>
      <w:lvlJc w:val="left"/>
      <w:pPr>
        <w:ind w:left="6840" w:hanging="1800"/>
      </w:pPr>
      <w:rPr>
        <w:rFonts w:ascii="Arial" w:eastAsiaTheme="minorHAnsi" w:hAnsi="Arial" w:cs="Arial" w:hint="default"/>
      </w:rPr>
    </w:lvl>
  </w:abstractNum>
  <w:abstractNum w:abstractNumId="11" w15:restartNumberingAfterBreak="0">
    <w:nsid w:val="58C8275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1B69D4"/>
    <w:multiLevelType w:val="hybridMultilevel"/>
    <w:tmpl w:val="DAD849B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F6D35BD"/>
    <w:multiLevelType w:val="hybridMultilevel"/>
    <w:tmpl w:val="6B46CD7E"/>
    <w:lvl w:ilvl="0" w:tplc="4D948164">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697A3149"/>
    <w:multiLevelType w:val="multilevel"/>
    <w:tmpl w:val="9B08EFCC"/>
    <w:lvl w:ilvl="0">
      <w:start w:val="1"/>
      <w:numFmt w:val="decimal"/>
      <w:lvlText w:val="%1."/>
      <w:lvlJc w:val="left"/>
      <w:pPr>
        <w:ind w:left="720" w:hanging="360"/>
      </w:pPr>
      <w:rPr>
        <w:rFonts w:eastAsia="Microsoft JhengHei"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6D924D82"/>
    <w:multiLevelType w:val="hybridMultilevel"/>
    <w:tmpl w:val="9618A5C4"/>
    <w:lvl w:ilvl="0" w:tplc="63C6279A">
      <w:start w:val="1"/>
      <w:numFmt w:val="decimal"/>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6" w15:restartNumberingAfterBreak="0">
    <w:nsid w:val="6ED65AD7"/>
    <w:multiLevelType w:val="hybridMultilevel"/>
    <w:tmpl w:val="90C67200"/>
    <w:lvl w:ilvl="0" w:tplc="F7D4352E">
      <w:start w:val="1"/>
      <w:numFmt w:val="decimal"/>
      <w:lvlText w:val="%1."/>
      <w:lvlJc w:val="left"/>
      <w:pPr>
        <w:ind w:left="900" w:hanging="360"/>
      </w:pPr>
      <w:rPr>
        <w:rFonts w:ascii="ＭＳ ゴシック" w:eastAsia="ＭＳ ゴシック" w:hAnsi="ＭＳ ゴシック" w:cs="ＭＳ ゴシック"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3B12624"/>
    <w:multiLevelType w:val="hybridMultilevel"/>
    <w:tmpl w:val="074097CA"/>
    <w:lvl w:ilvl="0" w:tplc="466C01B0">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74181444"/>
    <w:multiLevelType w:val="hybridMultilevel"/>
    <w:tmpl w:val="0E82E5AE"/>
    <w:lvl w:ilvl="0" w:tplc="466C01B0">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7632226E"/>
    <w:multiLevelType w:val="hybridMultilevel"/>
    <w:tmpl w:val="E4FC5968"/>
    <w:lvl w:ilvl="0" w:tplc="79D43F4A">
      <w:start w:val="1"/>
      <w:numFmt w:val="decimal"/>
      <w:lvlText w:val="%1."/>
      <w:lvlJc w:val="left"/>
      <w:pPr>
        <w:ind w:left="720" w:hanging="450"/>
      </w:pPr>
      <w:rPr>
        <w:rFonts w:ascii="Arial" w:hAnsi="Arial"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19631857">
    <w:abstractNumId w:val="13"/>
  </w:num>
  <w:num w:numId="2" w16cid:durableId="802308649">
    <w:abstractNumId w:val="9"/>
  </w:num>
  <w:num w:numId="3" w16cid:durableId="1824081434">
    <w:abstractNumId w:val="12"/>
  </w:num>
  <w:num w:numId="4" w16cid:durableId="1189102712">
    <w:abstractNumId w:val="17"/>
  </w:num>
  <w:num w:numId="5" w16cid:durableId="747772416">
    <w:abstractNumId w:val="18"/>
  </w:num>
  <w:num w:numId="6" w16cid:durableId="1771657697">
    <w:abstractNumId w:val="2"/>
  </w:num>
  <w:num w:numId="7" w16cid:durableId="211577791">
    <w:abstractNumId w:val="14"/>
  </w:num>
  <w:num w:numId="8" w16cid:durableId="1537036514">
    <w:abstractNumId w:val="3"/>
  </w:num>
  <w:num w:numId="9" w16cid:durableId="1760173174">
    <w:abstractNumId w:val="15"/>
  </w:num>
  <w:num w:numId="10" w16cid:durableId="1740714251">
    <w:abstractNumId w:val="1"/>
  </w:num>
  <w:num w:numId="11" w16cid:durableId="1627815243">
    <w:abstractNumId w:val="6"/>
  </w:num>
  <w:num w:numId="12" w16cid:durableId="1248689427">
    <w:abstractNumId w:val="19"/>
  </w:num>
  <w:num w:numId="13" w16cid:durableId="1683319680">
    <w:abstractNumId w:val="11"/>
  </w:num>
  <w:num w:numId="14" w16cid:durableId="126550930">
    <w:abstractNumId w:val="4"/>
  </w:num>
  <w:num w:numId="15" w16cid:durableId="1758407810">
    <w:abstractNumId w:val="8"/>
  </w:num>
  <w:num w:numId="16" w16cid:durableId="2065177813">
    <w:abstractNumId w:val="10"/>
  </w:num>
  <w:num w:numId="17" w16cid:durableId="1268923568">
    <w:abstractNumId w:val="7"/>
  </w:num>
  <w:num w:numId="18" w16cid:durableId="934702443">
    <w:abstractNumId w:val="5"/>
  </w:num>
  <w:num w:numId="19" w16cid:durableId="1139879928">
    <w:abstractNumId w:val="16"/>
  </w:num>
  <w:num w:numId="20" w16cid:durableId="108862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3srQwNbIwMjSyNDVW0lEKTi0uzszPAykwrQUAg5GnISwAAAA="/>
  </w:docVars>
  <w:rsids>
    <w:rsidRoot w:val="00734E63"/>
    <w:rsid w:val="0000221C"/>
    <w:rsid w:val="00023FBE"/>
    <w:rsid w:val="000375B1"/>
    <w:rsid w:val="00065ACD"/>
    <w:rsid w:val="000871A5"/>
    <w:rsid w:val="000B2EE0"/>
    <w:rsid w:val="000C27A6"/>
    <w:rsid w:val="000C29DE"/>
    <w:rsid w:val="000E5B73"/>
    <w:rsid w:val="0012181C"/>
    <w:rsid w:val="00124EC4"/>
    <w:rsid w:val="00125519"/>
    <w:rsid w:val="00134293"/>
    <w:rsid w:val="00134945"/>
    <w:rsid w:val="001353E8"/>
    <w:rsid w:val="001753A2"/>
    <w:rsid w:val="00176FC4"/>
    <w:rsid w:val="00194CD3"/>
    <w:rsid w:val="00196907"/>
    <w:rsid w:val="001A135A"/>
    <w:rsid w:val="001C193C"/>
    <w:rsid w:val="00201058"/>
    <w:rsid w:val="002325A9"/>
    <w:rsid w:val="00265B1A"/>
    <w:rsid w:val="002663E5"/>
    <w:rsid w:val="00267C68"/>
    <w:rsid w:val="002772B5"/>
    <w:rsid w:val="00287857"/>
    <w:rsid w:val="002A05BB"/>
    <w:rsid w:val="002A2699"/>
    <w:rsid w:val="002A3820"/>
    <w:rsid w:val="002A4633"/>
    <w:rsid w:val="002B3263"/>
    <w:rsid w:val="002C2C6A"/>
    <w:rsid w:val="002D23A9"/>
    <w:rsid w:val="002D45D6"/>
    <w:rsid w:val="002E3FC0"/>
    <w:rsid w:val="002F6FD6"/>
    <w:rsid w:val="003001E4"/>
    <w:rsid w:val="0030112C"/>
    <w:rsid w:val="00306EA4"/>
    <w:rsid w:val="003235AA"/>
    <w:rsid w:val="003434DB"/>
    <w:rsid w:val="003502B3"/>
    <w:rsid w:val="00353E7A"/>
    <w:rsid w:val="003544D3"/>
    <w:rsid w:val="003668E1"/>
    <w:rsid w:val="00377F90"/>
    <w:rsid w:val="003802F0"/>
    <w:rsid w:val="00393956"/>
    <w:rsid w:val="004006A3"/>
    <w:rsid w:val="00416026"/>
    <w:rsid w:val="00433052"/>
    <w:rsid w:val="00441339"/>
    <w:rsid w:val="00446CF9"/>
    <w:rsid w:val="0045265F"/>
    <w:rsid w:val="00482607"/>
    <w:rsid w:val="00487174"/>
    <w:rsid w:val="004930B6"/>
    <w:rsid w:val="004B4384"/>
    <w:rsid w:val="004C3FAE"/>
    <w:rsid w:val="004E0B32"/>
    <w:rsid w:val="00514118"/>
    <w:rsid w:val="005226E1"/>
    <w:rsid w:val="005252CA"/>
    <w:rsid w:val="00535F15"/>
    <w:rsid w:val="005368A4"/>
    <w:rsid w:val="0055008B"/>
    <w:rsid w:val="0057217C"/>
    <w:rsid w:val="005A33B3"/>
    <w:rsid w:val="005B258A"/>
    <w:rsid w:val="005D768A"/>
    <w:rsid w:val="005E0E74"/>
    <w:rsid w:val="00617648"/>
    <w:rsid w:val="00617A52"/>
    <w:rsid w:val="00623F93"/>
    <w:rsid w:val="00626FF1"/>
    <w:rsid w:val="00656FE6"/>
    <w:rsid w:val="00665B2D"/>
    <w:rsid w:val="00675DDA"/>
    <w:rsid w:val="00684F59"/>
    <w:rsid w:val="00692626"/>
    <w:rsid w:val="006B2D39"/>
    <w:rsid w:val="006C146D"/>
    <w:rsid w:val="006D3A38"/>
    <w:rsid w:val="006E1CE3"/>
    <w:rsid w:val="006F3C19"/>
    <w:rsid w:val="00710CA7"/>
    <w:rsid w:val="00725BA1"/>
    <w:rsid w:val="00733B26"/>
    <w:rsid w:val="00734E63"/>
    <w:rsid w:val="00754BF2"/>
    <w:rsid w:val="00763985"/>
    <w:rsid w:val="00772957"/>
    <w:rsid w:val="00775127"/>
    <w:rsid w:val="00775BF9"/>
    <w:rsid w:val="00786B71"/>
    <w:rsid w:val="007B6F61"/>
    <w:rsid w:val="007B7D8A"/>
    <w:rsid w:val="007C3DA8"/>
    <w:rsid w:val="007F1801"/>
    <w:rsid w:val="007F5DA3"/>
    <w:rsid w:val="0081218C"/>
    <w:rsid w:val="00816232"/>
    <w:rsid w:val="00825681"/>
    <w:rsid w:val="00831F66"/>
    <w:rsid w:val="00841B2F"/>
    <w:rsid w:val="00846893"/>
    <w:rsid w:val="008735FF"/>
    <w:rsid w:val="00886A8D"/>
    <w:rsid w:val="008974E3"/>
    <w:rsid w:val="008D4860"/>
    <w:rsid w:val="008E35C4"/>
    <w:rsid w:val="008E4359"/>
    <w:rsid w:val="008F0D38"/>
    <w:rsid w:val="008F2A09"/>
    <w:rsid w:val="009048C8"/>
    <w:rsid w:val="009149D6"/>
    <w:rsid w:val="00916899"/>
    <w:rsid w:val="00923F6C"/>
    <w:rsid w:val="00925B1E"/>
    <w:rsid w:val="00941308"/>
    <w:rsid w:val="00957DA1"/>
    <w:rsid w:val="00981524"/>
    <w:rsid w:val="009A2DA3"/>
    <w:rsid w:val="009A2EF6"/>
    <w:rsid w:val="009A6F33"/>
    <w:rsid w:val="009B5047"/>
    <w:rsid w:val="009B7C4D"/>
    <w:rsid w:val="009D30AC"/>
    <w:rsid w:val="00A04B82"/>
    <w:rsid w:val="00A15297"/>
    <w:rsid w:val="00A26682"/>
    <w:rsid w:val="00A56AB7"/>
    <w:rsid w:val="00A574FA"/>
    <w:rsid w:val="00A66793"/>
    <w:rsid w:val="00A7070B"/>
    <w:rsid w:val="00A77144"/>
    <w:rsid w:val="00A7760F"/>
    <w:rsid w:val="00A7772C"/>
    <w:rsid w:val="00A8540D"/>
    <w:rsid w:val="00A86572"/>
    <w:rsid w:val="00AA1B8F"/>
    <w:rsid w:val="00AA4688"/>
    <w:rsid w:val="00AB1012"/>
    <w:rsid w:val="00AB674D"/>
    <w:rsid w:val="00AC32DE"/>
    <w:rsid w:val="00B05F17"/>
    <w:rsid w:val="00B07322"/>
    <w:rsid w:val="00B07F81"/>
    <w:rsid w:val="00B270DE"/>
    <w:rsid w:val="00B350D2"/>
    <w:rsid w:val="00B62FEB"/>
    <w:rsid w:val="00B770F1"/>
    <w:rsid w:val="00B94784"/>
    <w:rsid w:val="00BA2A25"/>
    <w:rsid w:val="00BA60C4"/>
    <w:rsid w:val="00BB42C0"/>
    <w:rsid w:val="00BB5731"/>
    <w:rsid w:val="00BC10A8"/>
    <w:rsid w:val="00BD7E3A"/>
    <w:rsid w:val="00BF31A7"/>
    <w:rsid w:val="00C10909"/>
    <w:rsid w:val="00C24243"/>
    <w:rsid w:val="00C25E93"/>
    <w:rsid w:val="00C27E6C"/>
    <w:rsid w:val="00C657BA"/>
    <w:rsid w:val="00C81147"/>
    <w:rsid w:val="00C95477"/>
    <w:rsid w:val="00CB59C3"/>
    <w:rsid w:val="00CC4A35"/>
    <w:rsid w:val="00CE190A"/>
    <w:rsid w:val="00CF6520"/>
    <w:rsid w:val="00D34BDD"/>
    <w:rsid w:val="00D408F7"/>
    <w:rsid w:val="00D4745D"/>
    <w:rsid w:val="00D54383"/>
    <w:rsid w:val="00D60F0D"/>
    <w:rsid w:val="00D62018"/>
    <w:rsid w:val="00D67117"/>
    <w:rsid w:val="00D824B1"/>
    <w:rsid w:val="00DA75D0"/>
    <w:rsid w:val="00DC00E6"/>
    <w:rsid w:val="00DE2E26"/>
    <w:rsid w:val="00E25096"/>
    <w:rsid w:val="00E26376"/>
    <w:rsid w:val="00E276A1"/>
    <w:rsid w:val="00E30696"/>
    <w:rsid w:val="00E3559C"/>
    <w:rsid w:val="00E36824"/>
    <w:rsid w:val="00E40B65"/>
    <w:rsid w:val="00E7073E"/>
    <w:rsid w:val="00EA2E2E"/>
    <w:rsid w:val="00EF2683"/>
    <w:rsid w:val="00F002E4"/>
    <w:rsid w:val="00F14A1E"/>
    <w:rsid w:val="00F345E3"/>
    <w:rsid w:val="00F55575"/>
    <w:rsid w:val="00F721F4"/>
    <w:rsid w:val="00F83E0D"/>
    <w:rsid w:val="00F96013"/>
    <w:rsid w:val="00FA22B2"/>
    <w:rsid w:val="00FA4E14"/>
    <w:rsid w:val="00FB2CFE"/>
    <w:rsid w:val="00FC5A21"/>
    <w:rsid w:val="00FF3A0E"/>
    <w:rsid w:val="0AF1CD7E"/>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49F8D"/>
  <w15:chartTrackingRefBased/>
  <w15:docId w15:val="{3EF7B603-C91A-413E-8A1C-EAA71381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23F6C"/>
    <w:rPr>
      <w:rFonts w:eastAsiaTheme="minorHAnsi"/>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23F6C"/>
    <w:pPr>
      <w:tabs>
        <w:tab w:val="center" w:pos="4513"/>
        <w:tab w:val="right" w:pos="9026"/>
      </w:tabs>
      <w:spacing w:after="0" w:line="240" w:lineRule="auto"/>
    </w:pPr>
  </w:style>
  <w:style w:type="character" w:customStyle="1" w:styleId="a5">
    <w:name w:val="ヘッダー (文字)"/>
    <w:basedOn w:val="a1"/>
    <w:link w:val="a4"/>
    <w:uiPriority w:val="99"/>
    <w:rsid w:val="00923F6C"/>
  </w:style>
  <w:style w:type="paragraph" w:styleId="a6">
    <w:name w:val="footer"/>
    <w:basedOn w:val="a0"/>
    <w:link w:val="a7"/>
    <w:uiPriority w:val="99"/>
    <w:unhideWhenUsed/>
    <w:rsid w:val="00923F6C"/>
    <w:pPr>
      <w:tabs>
        <w:tab w:val="center" w:pos="4513"/>
        <w:tab w:val="right" w:pos="9026"/>
      </w:tabs>
      <w:spacing w:after="0" w:line="240" w:lineRule="auto"/>
    </w:pPr>
  </w:style>
  <w:style w:type="character" w:customStyle="1" w:styleId="a7">
    <w:name w:val="フッター (文字)"/>
    <w:basedOn w:val="a1"/>
    <w:link w:val="a6"/>
    <w:uiPriority w:val="99"/>
    <w:rsid w:val="00923F6C"/>
  </w:style>
  <w:style w:type="paragraph" w:styleId="a8">
    <w:name w:val="Date"/>
    <w:basedOn w:val="a0"/>
    <w:next w:val="a0"/>
    <w:link w:val="a9"/>
    <w:uiPriority w:val="99"/>
    <w:semiHidden/>
    <w:unhideWhenUsed/>
    <w:rsid w:val="00841B2F"/>
  </w:style>
  <w:style w:type="character" w:customStyle="1" w:styleId="a9">
    <w:name w:val="日付 (文字)"/>
    <w:basedOn w:val="a1"/>
    <w:link w:val="a8"/>
    <w:uiPriority w:val="99"/>
    <w:semiHidden/>
    <w:rsid w:val="00841B2F"/>
    <w:rPr>
      <w:rFonts w:eastAsiaTheme="minorHAnsi"/>
      <w:lang w:val="en-US" w:eastAsia="en-US"/>
    </w:rPr>
  </w:style>
  <w:style w:type="paragraph" w:styleId="aa">
    <w:name w:val="List Paragraph"/>
    <w:basedOn w:val="a0"/>
    <w:uiPriority w:val="34"/>
    <w:qFormat/>
    <w:rsid w:val="009149D6"/>
    <w:pPr>
      <w:ind w:left="720"/>
      <w:contextualSpacing/>
    </w:pPr>
  </w:style>
  <w:style w:type="numbering" w:customStyle="1" w:styleId="1">
    <w:name w:val="目前的清單1"/>
    <w:uiPriority w:val="99"/>
    <w:rsid w:val="00CF6520"/>
    <w:pPr>
      <w:numPr>
        <w:numId w:val="10"/>
      </w:numPr>
    </w:pPr>
  </w:style>
  <w:style w:type="character" w:styleId="ab">
    <w:name w:val="Hyperlink"/>
    <w:basedOn w:val="a1"/>
    <w:uiPriority w:val="99"/>
    <w:unhideWhenUsed/>
    <w:rPr>
      <w:color w:val="0563C1" w:themeColor="hyperlink"/>
      <w:u w:val="single"/>
    </w:rPr>
  </w:style>
  <w:style w:type="character" w:styleId="ac">
    <w:name w:val="FollowedHyperlink"/>
    <w:basedOn w:val="a1"/>
    <w:uiPriority w:val="99"/>
    <w:semiHidden/>
    <w:unhideWhenUsed/>
    <w:rsid w:val="009B7C4D"/>
    <w:rPr>
      <w:color w:val="954F72" w:themeColor="followedHyperlink"/>
      <w:u w:val="single"/>
    </w:rPr>
  </w:style>
  <w:style w:type="paragraph" w:styleId="a">
    <w:name w:val="List Bullet"/>
    <w:basedOn w:val="a0"/>
    <w:uiPriority w:val="99"/>
    <w:unhideWhenUsed/>
    <w:rsid w:val="00B770F1"/>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senpower1989@yahoo.com.h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Y Emily FUNG</dc:creator>
  <cp:keywords/>
  <dc:description/>
  <cp:lastModifiedBy>久夫 佐藤</cp:lastModifiedBy>
  <cp:revision>2</cp:revision>
  <dcterms:created xsi:type="dcterms:W3CDTF">2024-03-03T11:59:00Z</dcterms:created>
  <dcterms:modified xsi:type="dcterms:W3CDTF">2024-03-03T11:59:00Z</dcterms:modified>
</cp:coreProperties>
</file>