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DC26" w14:textId="7345F254" w:rsidR="00A7559A" w:rsidRPr="00AD60B0" w:rsidRDefault="00701707" w:rsidP="0067466D">
      <w:pPr>
        <w:rPr>
          <w:rFonts w:ascii="ＭＳ 明朝" w:eastAsia="ＭＳ 明朝" w:hAnsi="ＭＳ 明朝"/>
        </w:rPr>
      </w:pPr>
      <w:r w:rsidRPr="005064B9">
        <w:rPr>
          <w:rFonts w:ascii="ＭＳ ゴシック" w:eastAsia="ＭＳ ゴシック" w:hAnsi="ＭＳ ゴシック" w:hint="eastAsia"/>
          <w:b/>
          <w:bCs/>
          <w:sz w:val="24"/>
          <w:szCs w:val="24"/>
        </w:rPr>
        <w:t>ベルギー　第</w:t>
      </w:r>
      <w:r w:rsidR="0067466D" w:rsidRPr="005064B9">
        <w:rPr>
          <w:rFonts w:ascii="ＭＳ ゴシック" w:eastAsia="ＭＳ ゴシック" w:hAnsi="ＭＳ ゴシック"/>
          <w:b/>
          <w:bCs/>
          <w:sz w:val="24"/>
          <w:szCs w:val="24"/>
        </w:rPr>
        <w:t>2･3</w:t>
      </w:r>
      <w:r w:rsidRPr="005064B9">
        <w:rPr>
          <w:rFonts w:ascii="ＭＳ ゴシック" w:eastAsia="ＭＳ ゴシック" w:hAnsi="ＭＳ ゴシック" w:hint="eastAsia"/>
          <w:b/>
          <w:bCs/>
          <w:sz w:val="24"/>
          <w:szCs w:val="24"/>
        </w:rPr>
        <w:t>回審査　事前質問事項前　BDFパラレルレポート</w:t>
      </w:r>
      <w:r w:rsidRPr="00AD60B0">
        <w:rPr>
          <w:rFonts w:ascii="ＭＳ 明朝" w:eastAsia="ＭＳ 明朝" w:hAnsi="ＭＳ 明朝" w:hint="eastAsia"/>
        </w:rPr>
        <w:t>（JD仮訳）</w:t>
      </w:r>
    </w:p>
    <w:p w14:paraId="3AAD53B5" w14:textId="6F15C954" w:rsidR="00701707" w:rsidRPr="00AD60B0" w:rsidRDefault="00701707" w:rsidP="0067466D">
      <w:pPr>
        <w:rPr>
          <w:rFonts w:ascii="ＭＳ 明朝" w:eastAsia="ＭＳ 明朝" w:hAnsi="ＭＳ 明朝"/>
        </w:rPr>
      </w:pPr>
      <w:r w:rsidRPr="00AD60B0">
        <w:rPr>
          <w:rFonts w:ascii="ＭＳ 明朝" w:eastAsia="ＭＳ 明朝" w:hAnsi="ＭＳ 明朝" w:hint="eastAsia"/>
        </w:rPr>
        <w:t>ベルギー障害フォーラム</w:t>
      </w:r>
      <w:r w:rsidR="0067466D" w:rsidRPr="00AD60B0">
        <w:rPr>
          <w:rFonts w:ascii="ＭＳ 明朝" w:eastAsia="ＭＳ 明朝" w:hAnsi="ＭＳ 明朝" w:hint="eastAsia"/>
        </w:rPr>
        <w:t>(BDF)</w:t>
      </w:r>
    </w:p>
    <w:p w14:paraId="1DCDFA2A" w14:textId="2947621E" w:rsidR="00701707" w:rsidRPr="00AD60B0" w:rsidRDefault="00701707" w:rsidP="0067466D">
      <w:pPr>
        <w:rPr>
          <w:rFonts w:ascii="ＭＳ 明朝" w:eastAsia="ＭＳ 明朝" w:hAnsi="ＭＳ 明朝"/>
        </w:rPr>
      </w:pPr>
      <w:r w:rsidRPr="00AD60B0">
        <w:rPr>
          <w:rFonts w:ascii="ＭＳ 明朝" w:eastAsia="ＭＳ 明朝" w:hAnsi="ＭＳ 明朝" w:hint="eastAsia"/>
        </w:rPr>
        <w:t>2019年2月</w:t>
      </w:r>
    </w:p>
    <w:p w14:paraId="302508EF" w14:textId="77777777" w:rsidR="007D75A4" w:rsidRPr="00AD60B0" w:rsidRDefault="007D75A4" w:rsidP="0067466D">
      <w:pPr>
        <w:rPr>
          <w:rFonts w:ascii="ＭＳ 明朝" w:eastAsia="ＭＳ 明朝" w:hAnsi="ＭＳ 明朝" w:cs="Times New Roman"/>
          <w:b/>
          <w:bCs/>
        </w:rPr>
      </w:pPr>
    </w:p>
    <w:p w14:paraId="31C98A18" w14:textId="42C58FA8" w:rsidR="00701707" w:rsidRPr="00AD60B0" w:rsidRDefault="00701707" w:rsidP="0067466D">
      <w:pPr>
        <w:rPr>
          <w:rFonts w:ascii="ＭＳ 明朝" w:eastAsia="ＭＳ 明朝" w:hAnsi="ＭＳ 明朝" w:cs="Times New Roman"/>
          <w:b/>
          <w:bCs/>
        </w:rPr>
      </w:pPr>
      <w:r w:rsidRPr="00AD60B0">
        <w:rPr>
          <w:rFonts w:ascii="ＭＳ 明朝" w:eastAsia="ＭＳ 明朝" w:hAnsi="ＭＳ 明朝" w:cs="Times New Roman"/>
          <w:b/>
          <w:bCs/>
        </w:rPr>
        <w:t xml:space="preserve">Submission to the Committee on the Rights of Persons with Disabilities </w:t>
      </w:r>
    </w:p>
    <w:p w14:paraId="1BC37E9B" w14:textId="554AC6CD" w:rsidR="00701707" w:rsidRPr="00AD60B0" w:rsidRDefault="00701707" w:rsidP="0067466D">
      <w:pPr>
        <w:rPr>
          <w:rFonts w:ascii="ＭＳ 明朝" w:eastAsia="ＭＳ 明朝" w:hAnsi="ＭＳ 明朝" w:cs="Times New Roman"/>
          <w:b/>
          <w:bCs/>
        </w:rPr>
      </w:pPr>
      <w:r w:rsidRPr="00AD60B0">
        <w:rPr>
          <w:rFonts w:ascii="ＭＳ 明朝" w:eastAsia="ＭＳ 明朝" w:hAnsi="ＭＳ 明朝" w:cs="Times New Roman"/>
          <w:b/>
          <w:bCs/>
        </w:rPr>
        <w:t>Within the framework of the 2nd and 3rd review of Belgium</w:t>
      </w:r>
    </w:p>
    <w:p w14:paraId="35DCC984" w14:textId="77777777" w:rsidR="00701707" w:rsidRPr="00AD60B0" w:rsidRDefault="00701707" w:rsidP="0067466D">
      <w:pPr>
        <w:rPr>
          <w:rFonts w:ascii="ＭＳ 明朝" w:eastAsia="ＭＳ 明朝" w:hAnsi="ＭＳ 明朝" w:cs="Times New Roman"/>
          <w:b/>
          <w:bCs/>
        </w:rPr>
      </w:pPr>
      <w:r w:rsidRPr="00AD60B0">
        <w:rPr>
          <w:rFonts w:ascii="ＭＳ 明朝" w:eastAsia="ＭＳ 明朝" w:hAnsi="ＭＳ 明朝" w:cs="Times New Roman"/>
          <w:b/>
          <w:bCs/>
        </w:rPr>
        <w:t xml:space="preserve">Alternative report presented for a coalition of organisations </w:t>
      </w:r>
    </w:p>
    <w:p w14:paraId="722B922F" w14:textId="77777777" w:rsidR="00701707" w:rsidRPr="00AD60B0" w:rsidRDefault="00701707" w:rsidP="0067466D">
      <w:pPr>
        <w:rPr>
          <w:rFonts w:ascii="ＭＳ 明朝" w:eastAsia="ＭＳ 明朝" w:hAnsi="ＭＳ 明朝" w:cs="Times New Roman"/>
          <w:b/>
          <w:bCs/>
        </w:rPr>
      </w:pPr>
      <w:r w:rsidRPr="00AD60B0">
        <w:rPr>
          <w:rFonts w:ascii="ＭＳ 明朝" w:eastAsia="ＭＳ 明朝" w:hAnsi="ＭＳ 明朝" w:cs="Times New Roman"/>
          <w:b/>
          <w:bCs/>
        </w:rPr>
        <w:t xml:space="preserve">by the Belgian Disability Forum asbl (BDF) </w:t>
      </w:r>
    </w:p>
    <w:p w14:paraId="0C940EFC" w14:textId="77777777" w:rsidR="00701707" w:rsidRPr="00AD60B0" w:rsidRDefault="00701707" w:rsidP="0067466D">
      <w:pPr>
        <w:rPr>
          <w:rFonts w:ascii="ＭＳ 明朝" w:eastAsia="ＭＳ 明朝" w:hAnsi="ＭＳ 明朝" w:cs="Times New Roman"/>
          <w:b/>
          <w:bCs/>
        </w:rPr>
      </w:pPr>
      <w:r w:rsidRPr="00AD60B0">
        <w:rPr>
          <w:rFonts w:ascii="ＭＳ 明朝" w:eastAsia="ＭＳ 明朝" w:hAnsi="ＭＳ 明朝" w:cs="Times New Roman"/>
          <w:b/>
          <w:bCs/>
        </w:rPr>
        <w:t xml:space="preserve">prior to the adoption by the Committee on the Rights of Persons with Disabilities </w:t>
      </w:r>
    </w:p>
    <w:p w14:paraId="4597D9B9" w14:textId="270FA168" w:rsidR="00701707" w:rsidRPr="00AD60B0" w:rsidRDefault="00701707" w:rsidP="0067466D">
      <w:pPr>
        <w:rPr>
          <w:rFonts w:ascii="ＭＳ 明朝" w:eastAsia="ＭＳ 明朝" w:hAnsi="ＭＳ 明朝" w:cs="Times New Roman"/>
          <w:b/>
          <w:bCs/>
        </w:rPr>
      </w:pPr>
      <w:r w:rsidRPr="00AD60B0">
        <w:rPr>
          <w:rFonts w:ascii="ＭＳ 明朝" w:eastAsia="ＭＳ 明朝" w:hAnsi="ＭＳ 明朝" w:cs="Times New Roman"/>
          <w:b/>
          <w:bCs/>
        </w:rPr>
        <w:t>of the list of issues relating to Belgium.</w:t>
      </w:r>
    </w:p>
    <w:p w14:paraId="66DEB58E" w14:textId="24A65B31" w:rsidR="00701707" w:rsidRPr="00AD60B0" w:rsidRDefault="00701707">
      <w:pPr>
        <w:ind w:firstLine="210"/>
        <w:rPr>
          <w:rFonts w:ascii="ＭＳ 明朝" w:eastAsia="ＭＳ 明朝" w:hAnsi="ＭＳ 明朝"/>
        </w:rPr>
      </w:pPr>
      <w:r w:rsidRPr="00AD60B0">
        <w:rPr>
          <w:rFonts w:ascii="ＭＳ 明朝" w:eastAsia="ＭＳ 明朝" w:hAnsi="ＭＳ 明朝"/>
          <w:noProof/>
        </w:rPr>
        <w:drawing>
          <wp:inline distT="0" distB="0" distL="0" distR="0" wp14:anchorId="1D0538C6" wp14:editId="6C5FD2D4">
            <wp:extent cx="1054804" cy="800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d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214" cy="810272"/>
                    </a:xfrm>
                    <a:prstGeom prst="rect">
                      <a:avLst/>
                    </a:prstGeom>
                  </pic:spPr>
                </pic:pic>
              </a:graphicData>
            </a:graphic>
          </wp:inline>
        </w:drawing>
      </w:r>
    </w:p>
    <w:p w14:paraId="1EC02ADE" w14:textId="5273B23D" w:rsidR="00701707" w:rsidRPr="00AD60B0" w:rsidRDefault="00701707" w:rsidP="003C4FE4">
      <w:pPr>
        <w:ind w:leftChars="1822" w:left="3826"/>
        <w:rPr>
          <w:rFonts w:ascii="ＭＳ 明朝" w:eastAsia="ＭＳ 明朝" w:hAnsi="ＭＳ 明朝"/>
        </w:rPr>
      </w:pPr>
      <w:r w:rsidRPr="00AD60B0">
        <w:rPr>
          <w:rFonts w:ascii="ＭＳ 明朝" w:eastAsia="ＭＳ 明朝" w:hAnsi="ＭＳ 明朝" w:hint="eastAsia"/>
        </w:rPr>
        <w:t>連絡先：</w:t>
      </w:r>
      <w:r w:rsidRPr="00AD60B0">
        <w:rPr>
          <w:rFonts w:ascii="ＭＳ 明朝" w:eastAsia="ＭＳ 明朝" w:hAnsi="ＭＳ 明朝"/>
        </w:rPr>
        <w:t xml:space="preserve">Olivier MAGRITTE, </w:t>
      </w:r>
      <w:r w:rsidR="004D52F8" w:rsidRPr="00AD60B0">
        <w:rPr>
          <w:rFonts w:ascii="ＭＳ 明朝" w:eastAsia="ＭＳ 明朝" w:hAnsi="ＭＳ 明朝" w:hint="eastAsia"/>
        </w:rPr>
        <w:t>コーディネーター</w:t>
      </w:r>
    </w:p>
    <w:p w14:paraId="4D393C85" w14:textId="77777777" w:rsidR="00701707" w:rsidRPr="00AD60B0" w:rsidRDefault="00701707" w:rsidP="00CF4ECB">
      <w:pPr>
        <w:ind w:leftChars="2227" w:left="4677" w:firstLine="210"/>
        <w:rPr>
          <w:rFonts w:ascii="ＭＳ 明朝" w:eastAsia="ＭＳ 明朝" w:hAnsi="ＭＳ 明朝"/>
        </w:rPr>
      </w:pPr>
      <w:r w:rsidRPr="00AD60B0">
        <w:rPr>
          <w:rFonts w:ascii="ＭＳ 明朝" w:eastAsia="ＭＳ 明朝" w:hAnsi="ＭＳ 明朝"/>
        </w:rPr>
        <w:t>Belgian Disability Forum asbl (BDF)</w:t>
      </w:r>
    </w:p>
    <w:p w14:paraId="27D3AB29" w14:textId="77777777" w:rsidR="00701707" w:rsidRPr="00AD60B0" w:rsidRDefault="00701707" w:rsidP="00CF4ECB">
      <w:pPr>
        <w:ind w:leftChars="2227" w:left="4677" w:firstLine="210"/>
        <w:rPr>
          <w:rFonts w:ascii="ＭＳ 明朝" w:eastAsia="ＭＳ 明朝" w:hAnsi="ＭＳ 明朝"/>
        </w:rPr>
      </w:pPr>
      <w:r w:rsidRPr="00AD60B0">
        <w:rPr>
          <w:rFonts w:ascii="ＭＳ 明朝" w:eastAsia="ＭＳ 明朝" w:hAnsi="ＭＳ 明朝"/>
        </w:rPr>
        <w:t>Boulevard du Jardin Botanique 50/150</w:t>
      </w:r>
    </w:p>
    <w:p w14:paraId="7E5A0C7F" w14:textId="77777777" w:rsidR="00701707" w:rsidRPr="00AD60B0" w:rsidRDefault="00701707" w:rsidP="00CF4ECB">
      <w:pPr>
        <w:ind w:leftChars="2227" w:left="4677" w:firstLine="210"/>
        <w:rPr>
          <w:rFonts w:ascii="ＭＳ 明朝" w:eastAsia="ＭＳ 明朝" w:hAnsi="ＭＳ 明朝"/>
        </w:rPr>
      </w:pPr>
      <w:r w:rsidRPr="00AD60B0">
        <w:rPr>
          <w:rFonts w:ascii="ＭＳ 明朝" w:eastAsia="ＭＳ 明朝" w:hAnsi="ＭＳ 明朝"/>
        </w:rPr>
        <w:t>B-1000 Bruxelles</w:t>
      </w:r>
    </w:p>
    <w:p w14:paraId="5F9E64B6" w14:textId="77777777" w:rsidR="00701707" w:rsidRPr="00AD60B0" w:rsidRDefault="00701707" w:rsidP="00CF4ECB">
      <w:pPr>
        <w:ind w:leftChars="2227" w:left="4677" w:firstLine="210"/>
        <w:rPr>
          <w:rFonts w:ascii="ＭＳ 明朝" w:eastAsia="ＭＳ 明朝" w:hAnsi="ＭＳ 明朝"/>
        </w:rPr>
      </w:pPr>
      <w:r w:rsidRPr="00AD60B0">
        <w:rPr>
          <w:rFonts w:ascii="ＭＳ 明朝" w:eastAsia="ＭＳ 明朝" w:hAnsi="ＭＳ 明朝"/>
        </w:rPr>
        <w:t>info@bdf.belgium.be</w:t>
      </w:r>
    </w:p>
    <w:p w14:paraId="47868BFD" w14:textId="5A8A8EA1" w:rsidR="00701707" w:rsidRPr="00AD60B0" w:rsidRDefault="00701707" w:rsidP="00CF4ECB">
      <w:pPr>
        <w:ind w:leftChars="2227" w:left="4677" w:firstLine="210"/>
        <w:rPr>
          <w:rFonts w:ascii="ＭＳ 明朝" w:eastAsia="ＭＳ 明朝" w:hAnsi="ＭＳ 明朝"/>
        </w:rPr>
      </w:pPr>
      <w:r w:rsidRPr="00AD60B0">
        <w:rPr>
          <w:rFonts w:ascii="ＭＳ 明朝" w:eastAsia="ＭＳ 明朝" w:hAnsi="ＭＳ 明朝"/>
        </w:rPr>
        <w:t>+32 (0)470 13 14 36</w:t>
      </w:r>
    </w:p>
    <w:p w14:paraId="7A8820ED" w14:textId="03FE970E" w:rsidR="00701707" w:rsidRPr="00AD60B0" w:rsidRDefault="00701707" w:rsidP="003C4FE4">
      <w:pPr>
        <w:ind w:firstLineChars="1850" w:firstLine="3885"/>
        <w:rPr>
          <w:rFonts w:ascii="ＭＳ 明朝" w:eastAsia="ＭＳ 明朝" w:hAnsi="ＭＳ 明朝"/>
        </w:rPr>
      </w:pPr>
      <w:r w:rsidRPr="00AD60B0">
        <w:rPr>
          <w:rFonts w:ascii="ＭＳ 明朝" w:eastAsia="ＭＳ 明朝" w:hAnsi="ＭＳ 明朝" w:hint="eastAsia"/>
        </w:rPr>
        <w:t xml:space="preserve">編集責任：会長　</w:t>
      </w:r>
      <w:r w:rsidRPr="00AD60B0">
        <w:rPr>
          <w:rFonts w:ascii="ＭＳ 明朝" w:eastAsia="ＭＳ 明朝" w:hAnsi="ＭＳ 明朝"/>
        </w:rPr>
        <w:t xml:space="preserve">Pierre </w:t>
      </w:r>
      <w:r w:rsidRPr="00AD60B0">
        <w:rPr>
          <w:rFonts w:ascii="ＭＳ 明朝" w:eastAsia="ＭＳ 明朝" w:hAnsi="ＭＳ 明朝"/>
          <w:caps/>
        </w:rPr>
        <w:t>Gyselink</w:t>
      </w:r>
    </w:p>
    <w:p w14:paraId="4A04B2C1" w14:textId="314A836F" w:rsidR="00701707" w:rsidRPr="00AD60B0" w:rsidRDefault="00701707">
      <w:pPr>
        <w:ind w:firstLine="210"/>
        <w:rPr>
          <w:rFonts w:ascii="ＭＳ 明朝" w:eastAsia="ＭＳ 明朝" w:hAnsi="ＭＳ 明朝"/>
        </w:rPr>
      </w:pPr>
    </w:p>
    <w:p w14:paraId="6BD7F08D" w14:textId="77777777" w:rsidR="00056F2D" w:rsidRPr="00AD60B0" w:rsidRDefault="00056F2D" w:rsidP="00056F2D">
      <w:pPr>
        <w:ind w:firstLine="210"/>
        <w:rPr>
          <w:rFonts w:ascii="ＭＳ 明朝" w:eastAsia="ＭＳ 明朝" w:hAnsi="ＭＳ 明朝"/>
          <w:b/>
          <w:bCs/>
        </w:rPr>
      </w:pPr>
      <w:r w:rsidRPr="00AD60B0">
        <w:rPr>
          <w:rFonts w:ascii="ＭＳ 明朝" w:eastAsia="ＭＳ 明朝" w:hAnsi="ＭＳ 明朝" w:hint="eastAsia"/>
          <w:b/>
          <w:bCs/>
        </w:rPr>
        <w:t>目次</w:t>
      </w:r>
    </w:p>
    <w:p w14:paraId="7BA95C58" w14:textId="77777777" w:rsidR="00CF4ECB" w:rsidRPr="00AD60B0" w:rsidRDefault="00CF4ECB" w:rsidP="00056F2D">
      <w:pPr>
        <w:ind w:firstLine="210"/>
        <w:rPr>
          <w:rFonts w:ascii="ＭＳ 明朝" w:eastAsia="ＭＳ 明朝" w:hAnsi="ＭＳ 明朝"/>
        </w:rPr>
        <w:sectPr w:rsidR="00CF4ECB" w:rsidRPr="00AD60B0" w:rsidSect="00CF4ECB">
          <w:footerReference w:type="default" r:id="rId8"/>
          <w:pgSz w:w="11906" w:h="16838"/>
          <w:pgMar w:top="1985" w:right="1701" w:bottom="1701" w:left="1701" w:header="851" w:footer="992" w:gutter="0"/>
          <w:cols w:space="720"/>
          <w:docGrid w:type="lines" w:linePitch="360"/>
        </w:sectPr>
      </w:pPr>
    </w:p>
    <w:p w14:paraId="5634436A" w14:textId="2E7E4E91" w:rsidR="00056F2D" w:rsidRPr="00AD60B0" w:rsidRDefault="00056F2D" w:rsidP="00056F2D">
      <w:pPr>
        <w:ind w:firstLine="210"/>
        <w:rPr>
          <w:rFonts w:ascii="ＭＳ 明朝" w:eastAsia="ＭＳ 明朝" w:hAnsi="ＭＳ 明朝"/>
        </w:rPr>
      </w:pPr>
      <w:r w:rsidRPr="00AD60B0">
        <w:rPr>
          <w:rFonts w:ascii="ＭＳ 明朝" w:eastAsia="ＭＳ 明朝" w:hAnsi="ＭＳ 明朝" w:hint="eastAsia"/>
        </w:rPr>
        <w:t>連合</w:t>
      </w:r>
      <w:r w:rsidR="003C4FE4" w:rsidRPr="00AD60B0">
        <w:rPr>
          <w:rFonts w:ascii="ＭＳ 明朝" w:eastAsia="ＭＳ 明朝" w:hAnsi="ＭＳ 明朝" w:hint="eastAsia"/>
        </w:rPr>
        <w:t>(BDF)</w:t>
      </w:r>
      <w:r w:rsidRPr="00AD60B0">
        <w:rPr>
          <w:rFonts w:ascii="ＭＳ 明朝" w:eastAsia="ＭＳ 明朝" w:hAnsi="ＭＳ 明朝" w:hint="eastAsia"/>
        </w:rPr>
        <w:t>について</w:t>
      </w:r>
    </w:p>
    <w:p w14:paraId="2E0B0C74" w14:textId="2562659B" w:rsidR="00056F2D" w:rsidRPr="00AD60B0" w:rsidRDefault="001425A0" w:rsidP="00056F2D">
      <w:pPr>
        <w:ind w:firstLine="210"/>
        <w:rPr>
          <w:rFonts w:ascii="ＭＳ 明朝" w:eastAsia="ＭＳ 明朝" w:hAnsi="ＭＳ 明朝"/>
        </w:rPr>
      </w:pPr>
      <w:r w:rsidRPr="00AD60B0">
        <w:rPr>
          <w:rFonts w:ascii="ＭＳ 明朝" w:eastAsia="ＭＳ 明朝" w:hAnsi="ＭＳ 明朝" w:hint="eastAsia"/>
        </w:rPr>
        <w:t>要約</w:t>
      </w:r>
    </w:p>
    <w:p w14:paraId="78E99AE6" w14:textId="53620220" w:rsidR="00056F2D" w:rsidRPr="00AD60B0" w:rsidRDefault="00056F2D" w:rsidP="00056F2D">
      <w:pPr>
        <w:ind w:firstLine="210"/>
        <w:rPr>
          <w:rFonts w:ascii="ＭＳ 明朝" w:eastAsia="ＭＳ 明朝" w:hAnsi="ＭＳ 明朝"/>
        </w:rPr>
      </w:pPr>
      <w:r w:rsidRPr="00AD60B0">
        <w:rPr>
          <w:rFonts w:ascii="ＭＳ 明朝" w:eastAsia="ＭＳ 明朝" w:hAnsi="ＭＳ 明朝" w:hint="eastAsia"/>
        </w:rPr>
        <w:t>条約の</w:t>
      </w:r>
      <w:r w:rsidR="001425A0" w:rsidRPr="00AD60B0">
        <w:rPr>
          <w:rFonts w:ascii="ＭＳ 明朝" w:eastAsia="ＭＳ 明朝" w:hAnsi="ＭＳ 明朝" w:hint="eastAsia"/>
        </w:rPr>
        <w:t>特定の</w:t>
      </w:r>
      <w:r w:rsidRPr="00AD60B0">
        <w:rPr>
          <w:rFonts w:ascii="ＭＳ 明朝" w:eastAsia="ＭＳ 明朝" w:hAnsi="ＭＳ 明朝" w:hint="eastAsia"/>
        </w:rPr>
        <w:t>条項への言及</w:t>
      </w:r>
      <w:r w:rsidR="00A67023" w:rsidRPr="00AD60B0">
        <w:rPr>
          <w:rFonts w:ascii="ＭＳ 明朝" w:eastAsia="ＭＳ 明朝" w:hAnsi="ＭＳ 明朝" w:hint="eastAsia"/>
        </w:rPr>
        <w:t>及び</w:t>
      </w:r>
      <w:r w:rsidR="003C4FE4" w:rsidRPr="00AD60B0">
        <w:rPr>
          <w:rFonts w:ascii="ＭＳ 明朝" w:eastAsia="ＭＳ 明朝" w:hAnsi="ＭＳ 明朝" w:hint="eastAsia"/>
        </w:rPr>
        <w:t>事前質問事項</w:t>
      </w:r>
      <w:r w:rsidR="00AC101E" w:rsidRPr="00AD60B0">
        <w:rPr>
          <w:rFonts w:ascii="ＭＳ 明朝" w:eastAsia="ＭＳ 明朝" w:hAnsi="ＭＳ 明朝" w:hint="eastAsia"/>
        </w:rPr>
        <w:t>の提案（論点整理）</w:t>
      </w:r>
    </w:p>
    <w:p w14:paraId="527051C2" w14:textId="129A7E12" w:rsidR="00056F2D" w:rsidRPr="00AD60B0" w:rsidRDefault="00056F2D" w:rsidP="00CF4ECB">
      <w:pPr>
        <w:ind w:leftChars="270" w:left="567" w:firstLine="210"/>
        <w:rPr>
          <w:rFonts w:ascii="ＭＳ 明朝" w:eastAsia="ＭＳ 明朝" w:hAnsi="ＭＳ 明朝"/>
        </w:rPr>
      </w:pPr>
      <w:r w:rsidRPr="00AD60B0">
        <w:rPr>
          <w:rFonts w:ascii="ＭＳ 明朝" w:eastAsia="ＭＳ 明朝" w:hAnsi="ＭＳ 明朝" w:hint="eastAsia"/>
        </w:rPr>
        <w:t>平等</w:t>
      </w:r>
      <w:r w:rsidR="00AC101E" w:rsidRPr="00AD60B0">
        <w:rPr>
          <w:rFonts w:ascii="ＭＳ 明朝" w:eastAsia="ＭＳ 明朝" w:hAnsi="ＭＳ 明朝" w:hint="eastAsia"/>
        </w:rPr>
        <w:t>及び</w:t>
      </w:r>
      <w:r w:rsidR="001425A0" w:rsidRPr="00AD60B0">
        <w:rPr>
          <w:rFonts w:ascii="ＭＳ 明朝" w:eastAsia="ＭＳ 明朝" w:hAnsi="ＭＳ 明朝" w:hint="eastAsia"/>
        </w:rPr>
        <w:t>無</w:t>
      </w:r>
      <w:r w:rsidRPr="00AD60B0">
        <w:rPr>
          <w:rFonts w:ascii="ＭＳ 明朝" w:eastAsia="ＭＳ 明朝" w:hAnsi="ＭＳ 明朝" w:hint="eastAsia"/>
        </w:rPr>
        <w:t>差別（第</w:t>
      </w:r>
      <w:r w:rsidRPr="00AD60B0">
        <w:rPr>
          <w:rFonts w:ascii="ＭＳ 明朝" w:eastAsia="ＭＳ 明朝" w:hAnsi="ＭＳ 明朝"/>
        </w:rPr>
        <w:t>5条）</w:t>
      </w:r>
    </w:p>
    <w:p w14:paraId="39FD6348" w14:textId="68977F08" w:rsidR="00056F2D" w:rsidRPr="00AD60B0" w:rsidRDefault="00056F2D" w:rsidP="00CF4ECB">
      <w:pPr>
        <w:ind w:leftChars="270" w:left="567" w:firstLine="210"/>
        <w:rPr>
          <w:rFonts w:ascii="ＭＳ 明朝" w:eastAsia="ＭＳ 明朝" w:hAnsi="ＭＳ 明朝"/>
        </w:rPr>
      </w:pPr>
      <w:r w:rsidRPr="00AD60B0">
        <w:rPr>
          <w:rFonts w:ascii="ＭＳ 明朝" w:eastAsia="ＭＳ 明朝" w:hAnsi="ＭＳ 明朝" w:hint="eastAsia"/>
        </w:rPr>
        <w:t>障害のある</w:t>
      </w:r>
      <w:r w:rsidR="00AC101E" w:rsidRPr="00AD60B0">
        <w:rPr>
          <w:rFonts w:ascii="ＭＳ 明朝" w:eastAsia="ＭＳ 明朝" w:hAnsi="ＭＳ 明朝" w:hint="eastAsia"/>
        </w:rPr>
        <w:t>女子</w:t>
      </w:r>
      <w:r w:rsidRPr="00AD60B0">
        <w:rPr>
          <w:rFonts w:ascii="ＭＳ 明朝" w:eastAsia="ＭＳ 明朝" w:hAnsi="ＭＳ 明朝" w:hint="eastAsia"/>
        </w:rPr>
        <w:t>（第</w:t>
      </w:r>
      <w:r w:rsidRPr="00AD60B0">
        <w:rPr>
          <w:rFonts w:ascii="ＭＳ 明朝" w:eastAsia="ＭＳ 明朝" w:hAnsi="ＭＳ 明朝"/>
        </w:rPr>
        <w:t xml:space="preserve"> 6 条）</w:t>
      </w:r>
    </w:p>
    <w:p w14:paraId="48D698E6" w14:textId="0CE28306" w:rsidR="00056F2D" w:rsidRDefault="00056F2D" w:rsidP="00CF4ECB">
      <w:pPr>
        <w:ind w:leftChars="270" w:left="567" w:firstLine="210"/>
        <w:rPr>
          <w:rFonts w:ascii="ＭＳ 明朝" w:eastAsia="ＭＳ 明朝" w:hAnsi="ＭＳ 明朝"/>
        </w:rPr>
      </w:pPr>
      <w:r w:rsidRPr="00AD60B0">
        <w:rPr>
          <w:rFonts w:ascii="ＭＳ 明朝" w:eastAsia="ＭＳ 明朝" w:hAnsi="ＭＳ 明朝" w:hint="eastAsia"/>
        </w:rPr>
        <w:t>障害のある</w:t>
      </w:r>
      <w:r w:rsidR="00AC101E" w:rsidRPr="00AD60B0">
        <w:rPr>
          <w:rFonts w:ascii="ＭＳ 明朝" w:eastAsia="ＭＳ 明朝" w:hAnsi="ＭＳ 明朝" w:hint="eastAsia"/>
        </w:rPr>
        <w:t>児童</w:t>
      </w:r>
      <w:r w:rsidRPr="00AD60B0">
        <w:rPr>
          <w:rFonts w:ascii="ＭＳ 明朝" w:eastAsia="ＭＳ 明朝" w:hAnsi="ＭＳ 明朝" w:hint="eastAsia"/>
        </w:rPr>
        <w:t>（第</w:t>
      </w:r>
      <w:r w:rsidRPr="00AD60B0">
        <w:rPr>
          <w:rFonts w:ascii="ＭＳ 明朝" w:eastAsia="ＭＳ 明朝" w:hAnsi="ＭＳ 明朝"/>
        </w:rPr>
        <w:t xml:space="preserve"> 7 条</w:t>
      </w:r>
      <w:r w:rsidR="004641AD">
        <w:rPr>
          <w:rFonts w:ascii="ＭＳ 明朝" w:eastAsia="ＭＳ 明朝" w:hAnsi="ＭＳ 明朝"/>
        </w:rPr>
        <w:t>）</w:t>
      </w:r>
    </w:p>
    <w:p w14:paraId="6BB47DED" w14:textId="56F1A4CC" w:rsidR="00056F2D" w:rsidRPr="00AD60B0" w:rsidRDefault="001425A0" w:rsidP="00CF4ECB">
      <w:pPr>
        <w:ind w:leftChars="270" w:left="567" w:firstLine="210"/>
        <w:rPr>
          <w:rFonts w:ascii="ＭＳ 明朝" w:eastAsia="ＭＳ 明朝" w:hAnsi="ＭＳ 明朝"/>
        </w:rPr>
      </w:pPr>
      <w:r w:rsidRPr="00AD60B0">
        <w:rPr>
          <w:rFonts w:ascii="ＭＳ 明朝" w:eastAsia="ＭＳ 明朝" w:hAnsi="ＭＳ 明朝" w:hint="eastAsia"/>
        </w:rPr>
        <w:t>意識の向上</w:t>
      </w:r>
      <w:r w:rsidR="00056F2D" w:rsidRPr="00AD60B0">
        <w:rPr>
          <w:rFonts w:ascii="ＭＳ 明朝" w:eastAsia="ＭＳ 明朝" w:hAnsi="ＭＳ 明朝" w:hint="eastAsia"/>
        </w:rPr>
        <w:t>（</w:t>
      </w:r>
      <w:r w:rsidRPr="00AD60B0">
        <w:rPr>
          <w:rFonts w:ascii="ＭＳ 明朝" w:eastAsia="ＭＳ 明朝" w:hAnsi="ＭＳ 明朝" w:hint="eastAsia"/>
        </w:rPr>
        <w:t>第8条</w:t>
      </w:r>
      <w:r w:rsidR="00056F2D" w:rsidRPr="00AD60B0">
        <w:rPr>
          <w:rFonts w:ascii="ＭＳ 明朝" w:eastAsia="ＭＳ 明朝" w:hAnsi="ＭＳ 明朝"/>
        </w:rPr>
        <w:t>）</w:t>
      </w:r>
    </w:p>
    <w:p w14:paraId="064FED27" w14:textId="0D8BA9B5" w:rsidR="00056F2D" w:rsidRPr="00AD60B0" w:rsidRDefault="00C11EC7" w:rsidP="00CF4ECB">
      <w:pPr>
        <w:ind w:leftChars="270" w:left="567" w:firstLine="210"/>
        <w:rPr>
          <w:rFonts w:ascii="ＭＳ 明朝" w:eastAsia="ＭＳ 明朝" w:hAnsi="ＭＳ 明朝"/>
        </w:rPr>
      </w:pPr>
      <w:r w:rsidRPr="00AD60B0">
        <w:rPr>
          <w:rFonts w:ascii="ＭＳ 明朝" w:eastAsia="ＭＳ 明朝" w:hAnsi="ＭＳ 明朝" w:hint="eastAsia"/>
        </w:rPr>
        <w:t>利用の容易さ</w:t>
      </w:r>
      <w:r w:rsidR="00056F2D" w:rsidRPr="00AD60B0">
        <w:rPr>
          <w:rFonts w:ascii="ＭＳ 明朝" w:eastAsia="ＭＳ 明朝" w:hAnsi="ＭＳ 明朝"/>
        </w:rPr>
        <w:t>(</w:t>
      </w:r>
      <w:r w:rsidR="001425A0" w:rsidRPr="00AD60B0">
        <w:rPr>
          <w:rFonts w:ascii="ＭＳ 明朝" w:eastAsia="ＭＳ 明朝" w:hAnsi="ＭＳ 明朝" w:hint="eastAsia"/>
        </w:rPr>
        <w:t>第9条</w:t>
      </w:r>
      <w:r w:rsidR="00056F2D" w:rsidRPr="00AD60B0">
        <w:rPr>
          <w:rFonts w:ascii="ＭＳ 明朝" w:eastAsia="ＭＳ 明朝" w:hAnsi="ＭＳ 明朝"/>
        </w:rPr>
        <w:t>)</w:t>
      </w:r>
    </w:p>
    <w:p w14:paraId="4349B4FA" w14:textId="41FA4485" w:rsidR="00056F2D" w:rsidRPr="00AD60B0" w:rsidRDefault="001425A0" w:rsidP="00CF4ECB">
      <w:pPr>
        <w:ind w:leftChars="270" w:left="567" w:firstLine="210"/>
        <w:rPr>
          <w:rFonts w:ascii="ＭＳ 明朝" w:eastAsia="ＭＳ 明朝" w:hAnsi="ＭＳ 明朝"/>
        </w:rPr>
      </w:pPr>
      <w:r w:rsidRPr="00AD60B0">
        <w:rPr>
          <w:rFonts w:ascii="ＭＳ 明朝" w:eastAsia="ＭＳ 明朝" w:hAnsi="ＭＳ 明朝" w:hint="eastAsia"/>
        </w:rPr>
        <w:t>危険な</w:t>
      </w:r>
      <w:r w:rsidR="00056F2D" w:rsidRPr="00AD60B0">
        <w:rPr>
          <w:rFonts w:ascii="ＭＳ 明朝" w:eastAsia="ＭＳ 明朝" w:hAnsi="ＭＳ 明朝" w:hint="eastAsia"/>
        </w:rPr>
        <w:t>状況および人道</w:t>
      </w:r>
      <w:r w:rsidR="00C11EC7" w:rsidRPr="00AD60B0">
        <w:rPr>
          <w:rFonts w:ascii="ＭＳ 明朝" w:eastAsia="ＭＳ 明朝" w:hAnsi="ＭＳ 明朝" w:hint="eastAsia"/>
        </w:rPr>
        <w:t>上の</w:t>
      </w:r>
      <w:r w:rsidR="00056F2D" w:rsidRPr="00AD60B0">
        <w:rPr>
          <w:rFonts w:ascii="ＭＳ 明朝" w:eastAsia="ＭＳ 明朝" w:hAnsi="ＭＳ 明朝" w:hint="eastAsia"/>
        </w:rPr>
        <w:t>緊急事態</w:t>
      </w:r>
      <w:r w:rsidR="00056F2D" w:rsidRPr="00AD60B0">
        <w:rPr>
          <w:rFonts w:ascii="ＭＳ 明朝" w:eastAsia="ＭＳ 明朝" w:hAnsi="ＭＳ 明朝"/>
        </w:rPr>
        <w:t xml:space="preserve"> (</w:t>
      </w:r>
      <w:r w:rsidRPr="00AD60B0">
        <w:rPr>
          <w:rFonts w:ascii="ＭＳ 明朝" w:eastAsia="ＭＳ 明朝" w:hAnsi="ＭＳ 明朝" w:hint="eastAsia"/>
        </w:rPr>
        <w:t>第11条</w:t>
      </w:r>
      <w:r w:rsidR="00056F2D" w:rsidRPr="00AD60B0">
        <w:rPr>
          <w:rFonts w:ascii="ＭＳ 明朝" w:eastAsia="ＭＳ 明朝" w:hAnsi="ＭＳ 明朝"/>
        </w:rPr>
        <w:t>)</w:t>
      </w:r>
    </w:p>
    <w:p w14:paraId="7DB0C36B" w14:textId="39236BE6" w:rsidR="00056F2D" w:rsidRPr="00AD60B0" w:rsidRDefault="00C11EC7" w:rsidP="00CF4ECB">
      <w:pPr>
        <w:ind w:leftChars="270" w:left="567" w:firstLine="210"/>
        <w:rPr>
          <w:rFonts w:ascii="ＭＳ 明朝" w:eastAsia="ＭＳ 明朝" w:hAnsi="ＭＳ 明朝"/>
        </w:rPr>
      </w:pPr>
      <w:r w:rsidRPr="00AD60B0">
        <w:rPr>
          <w:rFonts w:ascii="ＭＳ 明朝" w:eastAsia="ＭＳ 明朝" w:hAnsi="ＭＳ 明朝" w:hint="eastAsia"/>
        </w:rPr>
        <w:t>法律の前にひとしく認められる権利</w:t>
      </w:r>
      <w:r w:rsidR="00056F2D" w:rsidRPr="00AD60B0">
        <w:rPr>
          <w:rFonts w:ascii="ＭＳ 明朝" w:eastAsia="ＭＳ 明朝" w:hAnsi="ＭＳ 明朝" w:hint="eastAsia"/>
          <w:strike/>
        </w:rPr>
        <w:t>法</w:t>
      </w:r>
      <w:r w:rsidR="00056F2D" w:rsidRPr="00AD60B0">
        <w:rPr>
          <w:rFonts w:ascii="ＭＳ 明朝" w:eastAsia="ＭＳ 明朝" w:hAnsi="ＭＳ 明朝" w:hint="eastAsia"/>
        </w:rPr>
        <w:t>（</w:t>
      </w:r>
      <w:r w:rsidR="001425A0" w:rsidRPr="00AD60B0">
        <w:rPr>
          <w:rFonts w:ascii="ＭＳ 明朝" w:eastAsia="ＭＳ 明朝" w:hAnsi="ＭＳ 明朝" w:hint="eastAsia"/>
        </w:rPr>
        <w:t>第12条）</w:t>
      </w:r>
    </w:p>
    <w:p w14:paraId="0145CF98" w14:textId="5582CE01" w:rsidR="00056F2D" w:rsidRPr="00AD60B0" w:rsidRDefault="00C11EC7" w:rsidP="00CF4ECB">
      <w:pPr>
        <w:ind w:leftChars="270" w:left="567" w:firstLine="210"/>
        <w:rPr>
          <w:rFonts w:ascii="ＭＳ 明朝" w:eastAsia="ＭＳ 明朝" w:hAnsi="ＭＳ 明朝"/>
        </w:rPr>
      </w:pPr>
      <w:r w:rsidRPr="00AD60B0">
        <w:rPr>
          <w:rFonts w:ascii="ＭＳ 明朝" w:eastAsia="ＭＳ 明朝" w:hAnsi="ＭＳ 明朝"/>
          <w:lang w:val="en-GB"/>
        </w:rPr>
        <w:lastRenderedPageBreak/>
        <w:t>司法</w:t>
      </w:r>
      <w:r w:rsidRPr="00AD60B0">
        <w:rPr>
          <w:rFonts w:ascii="ＭＳ 明朝" w:eastAsia="ＭＳ 明朝" w:hAnsi="ＭＳ 明朝" w:hint="eastAsia"/>
          <w:lang w:val="en-GB"/>
        </w:rPr>
        <w:t>手続きの利用の機会</w:t>
      </w:r>
      <w:r w:rsidR="007D75A4" w:rsidRPr="00AD60B0">
        <w:rPr>
          <w:rFonts w:ascii="ＭＳ 明朝" w:eastAsia="ＭＳ 明朝" w:hAnsi="ＭＳ 明朝"/>
        </w:rPr>
        <w:t xml:space="preserve"> </w:t>
      </w:r>
      <w:r w:rsidR="00056F2D" w:rsidRPr="00AD60B0">
        <w:rPr>
          <w:rFonts w:ascii="ＭＳ 明朝" w:eastAsia="ＭＳ 明朝" w:hAnsi="ＭＳ 明朝"/>
        </w:rPr>
        <w:t>(</w:t>
      </w:r>
      <w:r w:rsidR="001425A0" w:rsidRPr="00AD60B0">
        <w:rPr>
          <w:rFonts w:ascii="ＭＳ 明朝" w:eastAsia="ＭＳ 明朝" w:hAnsi="ＭＳ 明朝" w:hint="eastAsia"/>
        </w:rPr>
        <w:t>第13条</w:t>
      </w:r>
      <w:r w:rsidR="00056F2D" w:rsidRPr="00AD60B0">
        <w:rPr>
          <w:rFonts w:ascii="ＭＳ 明朝" w:eastAsia="ＭＳ 明朝" w:hAnsi="ＭＳ 明朝"/>
        </w:rPr>
        <w:t>)</w:t>
      </w:r>
    </w:p>
    <w:p w14:paraId="6E39A719" w14:textId="1625EC62" w:rsidR="00056F2D" w:rsidRPr="00AD60B0" w:rsidRDefault="007904DD" w:rsidP="00CF4ECB">
      <w:pPr>
        <w:ind w:leftChars="270" w:left="567" w:firstLine="210"/>
        <w:rPr>
          <w:rFonts w:ascii="ＭＳ 明朝" w:eastAsia="ＭＳ 明朝" w:hAnsi="ＭＳ 明朝"/>
        </w:rPr>
      </w:pPr>
      <w:r w:rsidRPr="00AD60B0">
        <w:rPr>
          <w:rFonts w:ascii="ＭＳ 明朝" w:eastAsia="ＭＳ 明朝" w:hAnsi="ＭＳ 明朝" w:hint="eastAsia"/>
          <w:lang w:val="en-GB"/>
        </w:rPr>
        <w:t>身体</w:t>
      </w:r>
      <w:r w:rsidRPr="00AD60B0">
        <w:rPr>
          <w:rFonts w:ascii="ＭＳ 明朝" w:eastAsia="ＭＳ 明朝" w:hAnsi="ＭＳ 明朝"/>
          <w:lang w:val="en-GB"/>
        </w:rPr>
        <w:t>の自由</w:t>
      </w:r>
      <w:r w:rsidRPr="00AD60B0">
        <w:rPr>
          <w:rFonts w:ascii="ＭＳ 明朝" w:eastAsia="ＭＳ 明朝" w:hAnsi="ＭＳ 明朝" w:hint="eastAsia"/>
          <w:lang w:val="en-GB"/>
        </w:rPr>
        <w:t>及び</w:t>
      </w:r>
      <w:r w:rsidRPr="00AD60B0">
        <w:rPr>
          <w:rFonts w:ascii="ＭＳ 明朝" w:eastAsia="ＭＳ 明朝" w:hAnsi="ＭＳ 明朝"/>
          <w:lang w:val="en-GB"/>
        </w:rPr>
        <w:t>安全</w:t>
      </w:r>
      <w:r w:rsidR="00056F2D" w:rsidRPr="00AD60B0">
        <w:rPr>
          <w:rFonts w:ascii="ＭＳ 明朝" w:eastAsia="ＭＳ 明朝" w:hAnsi="ＭＳ 明朝"/>
        </w:rPr>
        <w:t>(</w:t>
      </w:r>
      <w:r w:rsidR="001425A0" w:rsidRPr="00AD60B0">
        <w:rPr>
          <w:rFonts w:ascii="ＭＳ 明朝" w:eastAsia="ＭＳ 明朝" w:hAnsi="ＭＳ 明朝" w:hint="eastAsia"/>
        </w:rPr>
        <w:t>第14条</w:t>
      </w:r>
      <w:r w:rsidR="00056F2D" w:rsidRPr="00AD60B0">
        <w:rPr>
          <w:rFonts w:ascii="ＭＳ 明朝" w:eastAsia="ＭＳ 明朝" w:hAnsi="ＭＳ 明朝"/>
        </w:rPr>
        <w:t>)</w:t>
      </w:r>
    </w:p>
    <w:p w14:paraId="34CC62B8" w14:textId="7EE48F56" w:rsidR="00056F2D" w:rsidRPr="00AD60B0" w:rsidRDefault="007904DD" w:rsidP="00CF4ECB">
      <w:pPr>
        <w:ind w:leftChars="270" w:left="1134" w:hangingChars="270" w:hanging="567"/>
        <w:rPr>
          <w:rFonts w:ascii="ＭＳ 明朝" w:eastAsia="ＭＳ 明朝" w:hAnsi="ＭＳ 明朝"/>
        </w:rPr>
      </w:pPr>
      <w:r w:rsidRPr="00AD60B0">
        <w:rPr>
          <w:rFonts w:ascii="ＭＳ 明朝" w:eastAsia="ＭＳ 明朝" w:hAnsi="ＭＳ 明朝"/>
          <w:lang w:val="en-GB"/>
        </w:rPr>
        <w:t>拷問または残虐な、非人道的な</w:t>
      </w:r>
      <w:r w:rsidRPr="00AD60B0">
        <w:rPr>
          <w:rFonts w:ascii="ＭＳ 明朝" w:eastAsia="ＭＳ 明朝" w:hAnsi="ＭＳ 明朝" w:hint="eastAsia"/>
          <w:lang w:val="en-GB"/>
        </w:rPr>
        <w:t>若しくは</w:t>
      </w:r>
      <w:r w:rsidRPr="00AD60B0">
        <w:rPr>
          <w:rFonts w:ascii="ＭＳ 明朝" w:eastAsia="ＭＳ 明朝" w:hAnsi="ＭＳ 明朝"/>
          <w:lang w:val="en-GB"/>
        </w:rPr>
        <w:t>品位を傷つける</w:t>
      </w:r>
      <w:r w:rsidRPr="00AD60B0">
        <w:rPr>
          <w:rFonts w:ascii="ＭＳ 明朝" w:eastAsia="ＭＳ 明朝" w:hAnsi="ＭＳ 明朝" w:hint="eastAsia"/>
          <w:lang w:val="en-GB"/>
        </w:rPr>
        <w:t>取扱い若しくは</w:t>
      </w:r>
      <w:r w:rsidRPr="00AD60B0">
        <w:rPr>
          <w:rFonts w:ascii="ＭＳ 明朝" w:eastAsia="ＭＳ 明朝" w:hAnsi="ＭＳ 明朝"/>
          <w:lang w:val="en-GB"/>
        </w:rPr>
        <w:t>刑罰からの自由</w:t>
      </w:r>
      <w:r w:rsidR="00056F2D" w:rsidRPr="00AD60B0">
        <w:rPr>
          <w:rFonts w:ascii="ＭＳ 明朝" w:eastAsia="ＭＳ 明朝" w:hAnsi="ＭＳ 明朝" w:hint="eastAsia"/>
        </w:rPr>
        <w:t>（</w:t>
      </w:r>
      <w:r w:rsidR="001425A0" w:rsidRPr="00AD60B0">
        <w:rPr>
          <w:rFonts w:ascii="ＭＳ 明朝" w:eastAsia="ＭＳ 明朝" w:hAnsi="ＭＳ 明朝" w:hint="eastAsia"/>
        </w:rPr>
        <w:t>第15条</w:t>
      </w:r>
      <w:r w:rsidR="00056F2D" w:rsidRPr="00AD60B0">
        <w:rPr>
          <w:rFonts w:ascii="ＭＳ 明朝" w:eastAsia="ＭＳ 明朝" w:hAnsi="ＭＳ 明朝"/>
        </w:rPr>
        <w:t>）／</w:t>
      </w:r>
      <w:r w:rsidRPr="00AD60B0">
        <w:rPr>
          <w:rFonts w:ascii="ＭＳ 明朝" w:eastAsia="ＭＳ 明朝" w:hAnsi="ＭＳ 明朝"/>
          <w:lang w:val="en-GB"/>
        </w:rPr>
        <w:t>搾取、暴力</w:t>
      </w:r>
      <w:r w:rsidRPr="00AD60B0">
        <w:rPr>
          <w:rFonts w:ascii="ＭＳ 明朝" w:eastAsia="ＭＳ 明朝" w:hAnsi="ＭＳ 明朝" w:hint="eastAsia"/>
          <w:lang w:val="en-GB"/>
        </w:rPr>
        <w:t>及び</w:t>
      </w:r>
      <w:r w:rsidRPr="00AD60B0">
        <w:rPr>
          <w:rFonts w:ascii="ＭＳ 明朝" w:eastAsia="ＭＳ 明朝" w:hAnsi="ＭＳ 明朝"/>
          <w:lang w:val="en-GB"/>
        </w:rPr>
        <w:t>虐待からの</w:t>
      </w:r>
      <w:r w:rsidRPr="00AD60B0">
        <w:rPr>
          <w:rFonts w:ascii="ＭＳ 明朝" w:eastAsia="ＭＳ 明朝" w:hAnsi="ＭＳ 明朝" w:hint="eastAsia"/>
          <w:lang w:val="en-GB"/>
        </w:rPr>
        <w:t>自由</w:t>
      </w:r>
      <w:r w:rsidR="00056F2D" w:rsidRPr="00AD60B0">
        <w:rPr>
          <w:rFonts w:ascii="ＭＳ 明朝" w:eastAsia="ＭＳ 明朝" w:hAnsi="ＭＳ 明朝"/>
        </w:rPr>
        <w:t>（</w:t>
      </w:r>
      <w:r w:rsidR="001425A0" w:rsidRPr="00AD60B0">
        <w:rPr>
          <w:rFonts w:ascii="ＭＳ 明朝" w:eastAsia="ＭＳ 明朝" w:hAnsi="ＭＳ 明朝" w:hint="eastAsia"/>
        </w:rPr>
        <w:t>第16条</w:t>
      </w:r>
      <w:r w:rsidR="00056F2D" w:rsidRPr="00AD60B0">
        <w:rPr>
          <w:rFonts w:ascii="ＭＳ 明朝" w:eastAsia="ＭＳ 明朝" w:hAnsi="ＭＳ 明朝"/>
        </w:rPr>
        <w:t>）／個人</w:t>
      </w:r>
      <w:r w:rsidR="001425A0" w:rsidRPr="00AD60B0">
        <w:rPr>
          <w:rFonts w:ascii="ＭＳ 明朝" w:eastAsia="ＭＳ 明朝" w:hAnsi="ＭＳ 明朝" w:hint="eastAsia"/>
        </w:rPr>
        <w:t>をそのままの状態で保護すること</w:t>
      </w:r>
      <w:r w:rsidR="00056F2D" w:rsidRPr="00AD60B0">
        <w:rPr>
          <w:rFonts w:ascii="ＭＳ 明朝" w:eastAsia="ＭＳ 明朝" w:hAnsi="ＭＳ 明朝"/>
        </w:rPr>
        <w:t>（</w:t>
      </w:r>
      <w:r w:rsidR="001425A0" w:rsidRPr="00AD60B0">
        <w:rPr>
          <w:rFonts w:ascii="ＭＳ 明朝" w:eastAsia="ＭＳ 明朝" w:hAnsi="ＭＳ 明朝" w:hint="eastAsia"/>
        </w:rPr>
        <w:t>第17条</w:t>
      </w:r>
      <w:r w:rsidR="00056F2D" w:rsidRPr="00AD60B0">
        <w:rPr>
          <w:rFonts w:ascii="ＭＳ 明朝" w:eastAsia="ＭＳ 明朝" w:hAnsi="ＭＳ 明朝"/>
        </w:rPr>
        <w:t>）</w:t>
      </w:r>
    </w:p>
    <w:p w14:paraId="6E35CA51" w14:textId="215BC6A3" w:rsidR="00056F2D" w:rsidRPr="00AD60B0" w:rsidRDefault="007904DD" w:rsidP="003C4FE4">
      <w:pPr>
        <w:ind w:leftChars="203" w:left="426" w:firstLineChars="50" w:firstLine="105"/>
        <w:rPr>
          <w:rFonts w:ascii="ＭＳ 明朝" w:eastAsia="ＭＳ 明朝" w:hAnsi="ＭＳ 明朝"/>
        </w:rPr>
      </w:pPr>
      <w:r w:rsidRPr="00AD60B0">
        <w:rPr>
          <w:rFonts w:ascii="ＭＳ 明朝" w:eastAsia="ＭＳ 明朝" w:hAnsi="ＭＳ 明朝" w:hint="eastAsia"/>
          <w:lang w:val="en-GB"/>
        </w:rPr>
        <w:t>自立した生活及び地域社会への包容</w:t>
      </w:r>
      <w:r w:rsidR="001425A0" w:rsidRPr="00AD60B0">
        <w:rPr>
          <w:rFonts w:ascii="ＭＳ 明朝" w:eastAsia="ＭＳ 明朝" w:hAnsi="ＭＳ 明朝" w:hint="eastAsia"/>
        </w:rPr>
        <w:t>（第19条）</w:t>
      </w:r>
    </w:p>
    <w:p w14:paraId="209F65B6" w14:textId="58E0205F" w:rsidR="00056F2D" w:rsidRPr="00AD60B0" w:rsidRDefault="007904DD" w:rsidP="003C4FE4">
      <w:pPr>
        <w:ind w:leftChars="270" w:left="567"/>
        <w:rPr>
          <w:rFonts w:ascii="ＭＳ 明朝" w:eastAsia="ＭＳ 明朝" w:hAnsi="ＭＳ 明朝"/>
        </w:rPr>
      </w:pPr>
      <w:r w:rsidRPr="00AD60B0">
        <w:rPr>
          <w:rFonts w:ascii="ＭＳ 明朝" w:eastAsia="ＭＳ 明朝" w:hAnsi="ＭＳ 明朝" w:hint="eastAsia"/>
          <w:lang w:val="en-GB"/>
        </w:rPr>
        <w:t>個人の移動を容易にすること</w:t>
      </w:r>
      <w:r w:rsidR="00056F2D" w:rsidRPr="00AD60B0">
        <w:rPr>
          <w:rFonts w:ascii="ＭＳ 明朝" w:eastAsia="ＭＳ 明朝" w:hAnsi="ＭＳ 明朝" w:hint="eastAsia"/>
        </w:rPr>
        <w:t>（</w:t>
      </w:r>
      <w:r w:rsidR="001425A0" w:rsidRPr="00AD60B0">
        <w:rPr>
          <w:rFonts w:ascii="ＭＳ 明朝" w:eastAsia="ＭＳ 明朝" w:hAnsi="ＭＳ 明朝" w:hint="eastAsia"/>
        </w:rPr>
        <w:t>第20条</w:t>
      </w:r>
      <w:r w:rsidR="00056F2D" w:rsidRPr="00AD60B0">
        <w:rPr>
          <w:rFonts w:ascii="ＭＳ 明朝" w:eastAsia="ＭＳ 明朝" w:hAnsi="ＭＳ 明朝"/>
        </w:rPr>
        <w:t>）</w:t>
      </w:r>
    </w:p>
    <w:p w14:paraId="1E0DBA55" w14:textId="2946CF74" w:rsidR="00056F2D" w:rsidRPr="00AD60B0" w:rsidRDefault="00A26B92" w:rsidP="003C4FE4">
      <w:pPr>
        <w:ind w:leftChars="270" w:left="567"/>
        <w:rPr>
          <w:rFonts w:ascii="ＭＳ 明朝" w:eastAsia="ＭＳ 明朝" w:hAnsi="ＭＳ 明朝"/>
        </w:rPr>
      </w:pPr>
      <w:r w:rsidRPr="00AD60B0">
        <w:rPr>
          <w:rFonts w:ascii="ＭＳ 明朝" w:eastAsia="ＭＳ 明朝" w:hAnsi="ＭＳ 明朝" w:hint="eastAsia"/>
          <w:lang w:val="en-GB"/>
        </w:rPr>
        <w:t>表現</w:t>
      </w:r>
      <w:r w:rsidR="00DF6EA2" w:rsidRPr="00AD60B0">
        <w:rPr>
          <w:rFonts w:ascii="ＭＳ 明朝" w:eastAsia="ＭＳ 明朝" w:hAnsi="ＭＳ 明朝" w:hint="eastAsia"/>
          <w:lang w:val="en-GB"/>
        </w:rPr>
        <w:t>及び</w:t>
      </w:r>
      <w:r w:rsidR="00DF6EA2" w:rsidRPr="00AD60B0">
        <w:rPr>
          <w:rFonts w:ascii="ＭＳ 明朝" w:eastAsia="ＭＳ 明朝" w:hAnsi="ＭＳ 明朝"/>
          <w:lang w:val="en-GB"/>
        </w:rPr>
        <w:t>意見の自由</w:t>
      </w:r>
      <w:r w:rsidR="00DF6EA2" w:rsidRPr="00AD60B0">
        <w:rPr>
          <w:rFonts w:ascii="ＭＳ 明朝" w:eastAsia="ＭＳ 明朝" w:hAnsi="ＭＳ 明朝" w:hint="eastAsia"/>
          <w:lang w:val="en-GB"/>
        </w:rPr>
        <w:t>並びに</w:t>
      </w:r>
      <w:r w:rsidR="00DF6EA2" w:rsidRPr="00AD60B0">
        <w:rPr>
          <w:rFonts w:ascii="ＭＳ 明朝" w:eastAsia="ＭＳ 明朝" w:hAnsi="ＭＳ 明朝"/>
          <w:lang w:val="en-GB"/>
        </w:rPr>
        <w:t>情報</w:t>
      </w:r>
      <w:r w:rsidR="00DF6EA2" w:rsidRPr="00AD60B0">
        <w:rPr>
          <w:rFonts w:ascii="ＭＳ 明朝" w:eastAsia="ＭＳ 明朝" w:hAnsi="ＭＳ 明朝" w:hint="eastAsia"/>
          <w:lang w:val="en-GB"/>
        </w:rPr>
        <w:t>の利用の機会</w:t>
      </w:r>
      <w:r w:rsidR="00056F2D" w:rsidRPr="00AD60B0">
        <w:rPr>
          <w:rFonts w:ascii="ＭＳ 明朝" w:eastAsia="ＭＳ 明朝" w:hAnsi="ＭＳ 明朝" w:hint="eastAsia"/>
        </w:rPr>
        <w:t>（</w:t>
      </w:r>
      <w:r w:rsidR="001425A0" w:rsidRPr="00AD60B0">
        <w:rPr>
          <w:rFonts w:ascii="ＭＳ 明朝" w:eastAsia="ＭＳ 明朝" w:hAnsi="ＭＳ 明朝" w:hint="eastAsia"/>
        </w:rPr>
        <w:t>第21条</w:t>
      </w:r>
      <w:r w:rsidR="00056F2D" w:rsidRPr="00AD60B0">
        <w:rPr>
          <w:rFonts w:ascii="ＭＳ 明朝" w:eastAsia="ＭＳ 明朝" w:hAnsi="ＭＳ 明朝"/>
        </w:rPr>
        <w:t>）</w:t>
      </w:r>
    </w:p>
    <w:p w14:paraId="0FB1FFBC" w14:textId="1C91610C" w:rsidR="00056F2D" w:rsidRPr="00AD60B0" w:rsidRDefault="00056F2D" w:rsidP="003C4FE4">
      <w:pPr>
        <w:ind w:leftChars="270" w:left="567"/>
        <w:rPr>
          <w:rFonts w:ascii="ＭＳ 明朝" w:eastAsia="ＭＳ 明朝" w:hAnsi="ＭＳ 明朝"/>
        </w:rPr>
      </w:pPr>
      <w:r w:rsidRPr="00AD60B0">
        <w:rPr>
          <w:rFonts w:ascii="ＭＳ 明朝" w:eastAsia="ＭＳ 明朝" w:hAnsi="ＭＳ 明朝" w:hint="eastAsia"/>
        </w:rPr>
        <w:t>家庭</w:t>
      </w:r>
      <w:r w:rsidR="00A26B92" w:rsidRPr="00AD60B0">
        <w:rPr>
          <w:rFonts w:ascii="ＭＳ 明朝" w:eastAsia="ＭＳ 明朝" w:hAnsi="ＭＳ 明朝" w:hint="eastAsia"/>
        </w:rPr>
        <w:t>及び</w:t>
      </w:r>
      <w:r w:rsidRPr="00AD60B0">
        <w:rPr>
          <w:rFonts w:ascii="ＭＳ 明朝" w:eastAsia="ＭＳ 明朝" w:hAnsi="ＭＳ 明朝" w:hint="eastAsia"/>
        </w:rPr>
        <w:t>家族の尊重</w:t>
      </w:r>
      <w:r w:rsidRPr="00AD60B0">
        <w:rPr>
          <w:rFonts w:ascii="ＭＳ 明朝" w:eastAsia="ＭＳ 明朝" w:hAnsi="ＭＳ 明朝"/>
        </w:rPr>
        <w:t xml:space="preserve"> (</w:t>
      </w:r>
      <w:r w:rsidR="001425A0" w:rsidRPr="00AD60B0">
        <w:rPr>
          <w:rFonts w:ascii="ＭＳ 明朝" w:eastAsia="ＭＳ 明朝" w:hAnsi="ＭＳ 明朝" w:hint="eastAsia"/>
        </w:rPr>
        <w:t>第23条</w:t>
      </w:r>
      <w:r w:rsidRPr="00AD60B0">
        <w:rPr>
          <w:rFonts w:ascii="ＭＳ 明朝" w:eastAsia="ＭＳ 明朝" w:hAnsi="ＭＳ 明朝"/>
        </w:rPr>
        <w:t>)</w:t>
      </w:r>
    </w:p>
    <w:p w14:paraId="3AAC9342" w14:textId="38A284C9" w:rsidR="00056F2D" w:rsidRPr="00AD60B0" w:rsidRDefault="00056F2D" w:rsidP="003C4FE4">
      <w:pPr>
        <w:ind w:leftChars="270" w:left="567"/>
        <w:rPr>
          <w:rFonts w:ascii="ＭＳ 明朝" w:eastAsia="ＭＳ 明朝" w:hAnsi="ＭＳ 明朝"/>
        </w:rPr>
      </w:pPr>
      <w:r w:rsidRPr="00AD60B0">
        <w:rPr>
          <w:rFonts w:ascii="ＭＳ 明朝" w:eastAsia="ＭＳ 明朝" w:hAnsi="ＭＳ 明朝" w:hint="eastAsia"/>
        </w:rPr>
        <w:t>教育</w:t>
      </w:r>
      <w:r w:rsidRPr="00AD60B0">
        <w:rPr>
          <w:rFonts w:ascii="ＭＳ 明朝" w:eastAsia="ＭＳ 明朝" w:hAnsi="ＭＳ 明朝"/>
        </w:rPr>
        <w:t xml:space="preserve"> (</w:t>
      </w:r>
      <w:r w:rsidR="001425A0" w:rsidRPr="00AD60B0">
        <w:rPr>
          <w:rFonts w:ascii="ＭＳ 明朝" w:eastAsia="ＭＳ 明朝" w:hAnsi="ＭＳ 明朝" w:hint="eastAsia"/>
        </w:rPr>
        <w:t>第24条</w:t>
      </w:r>
      <w:r w:rsidRPr="00AD60B0">
        <w:rPr>
          <w:rFonts w:ascii="ＭＳ 明朝" w:eastAsia="ＭＳ 明朝" w:hAnsi="ＭＳ 明朝"/>
        </w:rPr>
        <w:t>)</w:t>
      </w:r>
    </w:p>
    <w:p w14:paraId="099A1B27" w14:textId="0C64B774" w:rsidR="00056F2D" w:rsidRPr="00AD60B0" w:rsidRDefault="00056F2D" w:rsidP="003C4FE4">
      <w:pPr>
        <w:ind w:leftChars="270" w:left="567"/>
        <w:rPr>
          <w:rFonts w:ascii="ＭＳ 明朝" w:eastAsia="ＭＳ 明朝" w:hAnsi="ＭＳ 明朝"/>
        </w:rPr>
      </w:pPr>
      <w:r w:rsidRPr="00AD60B0">
        <w:rPr>
          <w:rFonts w:ascii="ＭＳ 明朝" w:eastAsia="ＭＳ 明朝" w:hAnsi="ＭＳ 明朝" w:hint="eastAsia"/>
        </w:rPr>
        <w:t>健康</w:t>
      </w:r>
      <w:r w:rsidRPr="00AD60B0">
        <w:rPr>
          <w:rFonts w:ascii="ＭＳ 明朝" w:eastAsia="ＭＳ 明朝" w:hAnsi="ＭＳ 明朝"/>
        </w:rPr>
        <w:t xml:space="preserve"> (</w:t>
      </w:r>
      <w:r w:rsidR="001425A0" w:rsidRPr="00AD60B0">
        <w:rPr>
          <w:rFonts w:ascii="ＭＳ 明朝" w:eastAsia="ＭＳ 明朝" w:hAnsi="ＭＳ 明朝" w:hint="eastAsia"/>
        </w:rPr>
        <w:t>第25条</w:t>
      </w:r>
      <w:r w:rsidRPr="00AD60B0">
        <w:rPr>
          <w:rFonts w:ascii="ＭＳ 明朝" w:eastAsia="ＭＳ 明朝" w:hAnsi="ＭＳ 明朝"/>
        </w:rPr>
        <w:t>)</w:t>
      </w:r>
    </w:p>
    <w:p w14:paraId="78106847" w14:textId="1044BCEA" w:rsidR="00056F2D" w:rsidRPr="00AD60B0" w:rsidRDefault="001425A0" w:rsidP="003C4FE4">
      <w:pPr>
        <w:ind w:leftChars="270" w:left="567"/>
        <w:rPr>
          <w:rFonts w:ascii="ＭＳ 明朝" w:eastAsia="ＭＳ 明朝" w:hAnsi="ＭＳ 明朝"/>
        </w:rPr>
      </w:pPr>
      <w:r w:rsidRPr="00AD60B0">
        <w:rPr>
          <w:rFonts w:ascii="ＭＳ 明朝" w:eastAsia="ＭＳ 明朝" w:hAnsi="ＭＳ 明朝" w:hint="eastAsia"/>
        </w:rPr>
        <w:t>ハビリテーション</w:t>
      </w:r>
      <w:r w:rsidR="00A26B92" w:rsidRPr="00AD60B0">
        <w:rPr>
          <w:rFonts w:ascii="ＭＳ 明朝" w:eastAsia="ＭＳ 明朝" w:hAnsi="ＭＳ 明朝" w:hint="eastAsia"/>
        </w:rPr>
        <w:t>（適応のための技能の習得）及び</w:t>
      </w:r>
      <w:r w:rsidRPr="00AD60B0">
        <w:rPr>
          <w:rFonts w:ascii="ＭＳ 明朝" w:eastAsia="ＭＳ 明朝" w:hAnsi="ＭＳ 明朝" w:hint="eastAsia"/>
        </w:rPr>
        <w:t>リハビリテーション</w:t>
      </w:r>
      <w:r w:rsidR="00056F2D" w:rsidRPr="00AD60B0">
        <w:rPr>
          <w:rFonts w:ascii="ＭＳ 明朝" w:eastAsia="ＭＳ 明朝" w:hAnsi="ＭＳ 明朝"/>
        </w:rPr>
        <w:t xml:space="preserve"> (</w:t>
      </w:r>
      <w:r w:rsidRPr="00AD60B0">
        <w:rPr>
          <w:rFonts w:ascii="ＭＳ 明朝" w:eastAsia="ＭＳ 明朝" w:hAnsi="ＭＳ 明朝" w:hint="eastAsia"/>
        </w:rPr>
        <w:t>第26条</w:t>
      </w:r>
      <w:r w:rsidR="00056F2D" w:rsidRPr="00AD60B0">
        <w:rPr>
          <w:rFonts w:ascii="ＭＳ 明朝" w:eastAsia="ＭＳ 明朝" w:hAnsi="ＭＳ 明朝"/>
        </w:rPr>
        <w:t>)</w:t>
      </w:r>
    </w:p>
    <w:p w14:paraId="287D6614" w14:textId="7782261C" w:rsidR="00056F2D" w:rsidRPr="00AD60B0" w:rsidRDefault="00056F2D" w:rsidP="003C4FE4">
      <w:pPr>
        <w:ind w:leftChars="270" w:left="567"/>
        <w:rPr>
          <w:rFonts w:ascii="ＭＳ 明朝" w:eastAsia="ＭＳ 明朝" w:hAnsi="ＭＳ 明朝"/>
        </w:rPr>
      </w:pPr>
      <w:r w:rsidRPr="00AD60B0">
        <w:rPr>
          <w:rFonts w:ascii="ＭＳ 明朝" w:eastAsia="ＭＳ 明朝" w:hAnsi="ＭＳ 明朝" w:hint="eastAsia"/>
        </w:rPr>
        <w:t>労働及び雇用</w:t>
      </w:r>
      <w:r w:rsidRPr="00AD60B0">
        <w:rPr>
          <w:rFonts w:ascii="ＭＳ 明朝" w:eastAsia="ＭＳ 明朝" w:hAnsi="ＭＳ 明朝"/>
        </w:rPr>
        <w:t xml:space="preserve"> (</w:t>
      </w:r>
      <w:r w:rsidR="001425A0" w:rsidRPr="00AD60B0">
        <w:rPr>
          <w:rFonts w:ascii="ＭＳ 明朝" w:eastAsia="ＭＳ 明朝" w:hAnsi="ＭＳ 明朝" w:hint="eastAsia"/>
        </w:rPr>
        <w:t>第27条</w:t>
      </w:r>
      <w:r w:rsidRPr="00AD60B0">
        <w:rPr>
          <w:rFonts w:ascii="ＭＳ 明朝" w:eastAsia="ＭＳ 明朝" w:hAnsi="ＭＳ 明朝"/>
        </w:rPr>
        <w:t>)</w:t>
      </w:r>
    </w:p>
    <w:p w14:paraId="6DC1D186" w14:textId="20A4C90F" w:rsidR="00056F2D" w:rsidRPr="00AD60B0" w:rsidRDefault="001425A0" w:rsidP="003C4FE4">
      <w:pPr>
        <w:ind w:leftChars="270" w:left="567"/>
        <w:rPr>
          <w:rFonts w:ascii="ＭＳ 明朝" w:eastAsia="ＭＳ 明朝" w:hAnsi="ＭＳ 明朝"/>
        </w:rPr>
      </w:pPr>
      <w:r w:rsidRPr="00AD60B0">
        <w:rPr>
          <w:rFonts w:ascii="ＭＳ 明朝" w:eastAsia="ＭＳ 明朝" w:hAnsi="ＭＳ 明朝" w:hint="eastAsia"/>
        </w:rPr>
        <w:t>相当な</w:t>
      </w:r>
      <w:r w:rsidR="00056F2D" w:rsidRPr="00AD60B0">
        <w:rPr>
          <w:rFonts w:ascii="ＭＳ 明朝" w:eastAsia="ＭＳ 明朝" w:hAnsi="ＭＳ 明朝" w:hint="eastAsia"/>
        </w:rPr>
        <w:t>生活水準及び社会的</w:t>
      </w:r>
      <w:r w:rsidR="00DF6EA2" w:rsidRPr="00AD60B0">
        <w:rPr>
          <w:rFonts w:ascii="ＭＳ 明朝" w:eastAsia="ＭＳ 明朝" w:hAnsi="ＭＳ 明朝" w:hint="eastAsia"/>
        </w:rPr>
        <w:t>な</w:t>
      </w:r>
      <w:r w:rsidRPr="00AD60B0">
        <w:rPr>
          <w:rFonts w:ascii="ＭＳ 明朝" w:eastAsia="ＭＳ 明朝" w:hAnsi="ＭＳ 明朝" w:hint="eastAsia"/>
        </w:rPr>
        <w:t>保障</w:t>
      </w:r>
      <w:r w:rsidR="00056F2D" w:rsidRPr="00AD60B0">
        <w:rPr>
          <w:rFonts w:ascii="ＭＳ 明朝" w:eastAsia="ＭＳ 明朝" w:hAnsi="ＭＳ 明朝"/>
        </w:rPr>
        <w:t xml:space="preserve"> (</w:t>
      </w:r>
      <w:r w:rsidRPr="00AD60B0">
        <w:rPr>
          <w:rFonts w:ascii="ＭＳ 明朝" w:eastAsia="ＭＳ 明朝" w:hAnsi="ＭＳ 明朝" w:hint="eastAsia"/>
        </w:rPr>
        <w:t>第28条</w:t>
      </w:r>
      <w:r w:rsidR="00056F2D" w:rsidRPr="00AD60B0">
        <w:rPr>
          <w:rFonts w:ascii="ＭＳ 明朝" w:eastAsia="ＭＳ 明朝" w:hAnsi="ＭＳ 明朝"/>
        </w:rPr>
        <w:t>)</w:t>
      </w:r>
    </w:p>
    <w:p w14:paraId="3F8FEDBA" w14:textId="66F93FC6" w:rsidR="00056F2D" w:rsidRPr="00AD60B0" w:rsidRDefault="00056F2D" w:rsidP="003C4FE4">
      <w:pPr>
        <w:ind w:leftChars="270" w:left="567"/>
        <w:rPr>
          <w:rFonts w:ascii="ＭＳ 明朝" w:eastAsia="ＭＳ 明朝" w:hAnsi="ＭＳ 明朝"/>
        </w:rPr>
      </w:pPr>
      <w:r w:rsidRPr="00AD60B0">
        <w:rPr>
          <w:rFonts w:ascii="ＭＳ 明朝" w:eastAsia="ＭＳ 明朝" w:hAnsi="ＭＳ 明朝" w:hint="eastAsia"/>
        </w:rPr>
        <w:t>政治的及び公的</w:t>
      </w:r>
      <w:r w:rsidR="001425A0" w:rsidRPr="00AD60B0">
        <w:rPr>
          <w:rFonts w:ascii="ＭＳ 明朝" w:eastAsia="ＭＳ 明朝" w:hAnsi="ＭＳ 明朝" w:hint="eastAsia"/>
        </w:rPr>
        <w:t>活動</w:t>
      </w:r>
      <w:r w:rsidRPr="00AD60B0">
        <w:rPr>
          <w:rFonts w:ascii="ＭＳ 明朝" w:eastAsia="ＭＳ 明朝" w:hAnsi="ＭＳ 明朝" w:hint="eastAsia"/>
        </w:rPr>
        <w:t>への参加</w:t>
      </w:r>
      <w:r w:rsidRPr="00AD60B0">
        <w:rPr>
          <w:rFonts w:ascii="ＭＳ 明朝" w:eastAsia="ＭＳ 明朝" w:hAnsi="ＭＳ 明朝"/>
        </w:rPr>
        <w:t xml:space="preserve"> (</w:t>
      </w:r>
      <w:r w:rsidR="001425A0" w:rsidRPr="00AD60B0">
        <w:rPr>
          <w:rFonts w:ascii="ＭＳ 明朝" w:eastAsia="ＭＳ 明朝" w:hAnsi="ＭＳ 明朝" w:hint="eastAsia"/>
        </w:rPr>
        <w:t>第29条</w:t>
      </w:r>
      <w:r w:rsidRPr="00AD60B0">
        <w:rPr>
          <w:rFonts w:ascii="ＭＳ 明朝" w:eastAsia="ＭＳ 明朝" w:hAnsi="ＭＳ 明朝"/>
        </w:rPr>
        <w:t>)</w:t>
      </w:r>
    </w:p>
    <w:p w14:paraId="0F9FCFB7" w14:textId="6204F6B6" w:rsidR="00056F2D" w:rsidRPr="00AD60B0" w:rsidRDefault="00056F2D" w:rsidP="003C4FE4">
      <w:pPr>
        <w:ind w:leftChars="270" w:left="567"/>
        <w:rPr>
          <w:rFonts w:ascii="ＭＳ 明朝" w:eastAsia="ＭＳ 明朝" w:hAnsi="ＭＳ 明朝"/>
        </w:rPr>
      </w:pPr>
      <w:r w:rsidRPr="00AD60B0">
        <w:rPr>
          <w:rFonts w:ascii="ＭＳ 明朝" w:eastAsia="ＭＳ 明朝" w:hAnsi="ＭＳ 明朝" w:hint="eastAsia"/>
        </w:rPr>
        <w:t>文化的</w:t>
      </w:r>
      <w:r w:rsidR="00A26B92" w:rsidRPr="00AD60B0">
        <w:rPr>
          <w:rFonts w:ascii="ＭＳ 明朝" w:eastAsia="ＭＳ 明朝" w:hAnsi="ＭＳ 明朝" w:hint="eastAsia"/>
        </w:rPr>
        <w:t>な</w:t>
      </w:r>
      <w:r w:rsidRPr="00AD60B0">
        <w:rPr>
          <w:rFonts w:ascii="ＭＳ 明朝" w:eastAsia="ＭＳ 明朝" w:hAnsi="ＭＳ 明朝" w:hint="eastAsia"/>
        </w:rPr>
        <w:t>生活、レクリエーション、余暇及びスポーツへの参加</w:t>
      </w:r>
      <w:r w:rsidRPr="00AD60B0">
        <w:rPr>
          <w:rFonts w:ascii="ＭＳ 明朝" w:eastAsia="ＭＳ 明朝" w:hAnsi="ＭＳ 明朝"/>
        </w:rPr>
        <w:t xml:space="preserve"> (</w:t>
      </w:r>
      <w:r w:rsidR="001425A0" w:rsidRPr="00AD60B0">
        <w:rPr>
          <w:rFonts w:ascii="ＭＳ 明朝" w:eastAsia="ＭＳ 明朝" w:hAnsi="ＭＳ 明朝" w:hint="eastAsia"/>
        </w:rPr>
        <w:t>第30条</w:t>
      </w:r>
      <w:r w:rsidRPr="00AD60B0">
        <w:rPr>
          <w:rFonts w:ascii="ＭＳ 明朝" w:eastAsia="ＭＳ 明朝" w:hAnsi="ＭＳ 明朝"/>
        </w:rPr>
        <w:t>)</w:t>
      </w:r>
    </w:p>
    <w:p w14:paraId="00F05C7A" w14:textId="38100F49" w:rsidR="00056F2D" w:rsidRPr="00AD60B0" w:rsidRDefault="00056F2D" w:rsidP="003C4FE4">
      <w:pPr>
        <w:ind w:leftChars="270" w:left="567"/>
        <w:rPr>
          <w:rFonts w:ascii="ＭＳ 明朝" w:eastAsia="ＭＳ 明朝" w:hAnsi="ＭＳ 明朝"/>
        </w:rPr>
      </w:pPr>
      <w:r w:rsidRPr="00AD60B0">
        <w:rPr>
          <w:rFonts w:ascii="ＭＳ 明朝" w:eastAsia="ＭＳ 明朝" w:hAnsi="ＭＳ 明朝" w:hint="eastAsia"/>
        </w:rPr>
        <w:t>統計及び</w:t>
      </w:r>
      <w:r w:rsidR="00DF6EA2" w:rsidRPr="00AD60B0">
        <w:rPr>
          <w:rFonts w:ascii="ＭＳ 明朝" w:eastAsia="ＭＳ 明朝" w:hAnsi="ＭＳ 明朝" w:hint="eastAsia"/>
        </w:rPr>
        <w:t>資料</w:t>
      </w:r>
      <w:r w:rsidRPr="00AD60B0">
        <w:rPr>
          <w:rFonts w:ascii="ＭＳ 明朝" w:eastAsia="ＭＳ 明朝" w:hAnsi="ＭＳ 明朝" w:hint="eastAsia"/>
        </w:rPr>
        <w:t>収集</w:t>
      </w:r>
      <w:r w:rsidRPr="00AD60B0">
        <w:rPr>
          <w:rFonts w:ascii="ＭＳ 明朝" w:eastAsia="ＭＳ 明朝" w:hAnsi="ＭＳ 明朝"/>
        </w:rPr>
        <w:t xml:space="preserve"> (</w:t>
      </w:r>
      <w:r w:rsidR="001425A0" w:rsidRPr="00AD60B0">
        <w:rPr>
          <w:rFonts w:ascii="ＭＳ 明朝" w:eastAsia="ＭＳ 明朝" w:hAnsi="ＭＳ 明朝" w:hint="eastAsia"/>
        </w:rPr>
        <w:t>第31条</w:t>
      </w:r>
      <w:r w:rsidRPr="00AD60B0">
        <w:rPr>
          <w:rFonts w:ascii="ＭＳ 明朝" w:eastAsia="ＭＳ 明朝" w:hAnsi="ＭＳ 明朝"/>
        </w:rPr>
        <w:t>)</w:t>
      </w:r>
      <w:r w:rsidR="00DF6EA2" w:rsidRPr="00AD60B0">
        <w:rPr>
          <w:rFonts w:ascii="ＭＳ 明朝" w:eastAsia="ＭＳ 明朝" w:hAnsi="ＭＳ 明朝" w:cs="Times New Roman"/>
          <w:b/>
          <w:bCs/>
          <w:szCs w:val="21"/>
          <w:lang w:val="en-GB"/>
        </w:rPr>
        <w:t xml:space="preserve"> </w:t>
      </w:r>
    </w:p>
    <w:p w14:paraId="20186241" w14:textId="25A03EA6" w:rsidR="00056F2D" w:rsidRPr="00AD60B0" w:rsidRDefault="00056F2D" w:rsidP="003C4FE4">
      <w:pPr>
        <w:ind w:leftChars="270" w:left="567"/>
        <w:rPr>
          <w:rFonts w:ascii="ＭＳ 明朝" w:eastAsia="ＭＳ 明朝" w:hAnsi="ＭＳ 明朝"/>
        </w:rPr>
      </w:pPr>
      <w:r w:rsidRPr="00AD60B0">
        <w:rPr>
          <w:rFonts w:ascii="ＭＳ 明朝" w:eastAsia="ＭＳ 明朝" w:hAnsi="ＭＳ 明朝" w:hint="eastAsia"/>
        </w:rPr>
        <w:t>国際協力</w:t>
      </w:r>
      <w:r w:rsidRPr="00AD60B0">
        <w:rPr>
          <w:rFonts w:ascii="ＭＳ 明朝" w:eastAsia="ＭＳ 明朝" w:hAnsi="ＭＳ 明朝"/>
        </w:rPr>
        <w:t xml:space="preserve"> (</w:t>
      </w:r>
      <w:r w:rsidR="001425A0" w:rsidRPr="00AD60B0">
        <w:rPr>
          <w:rFonts w:ascii="ＭＳ 明朝" w:eastAsia="ＭＳ 明朝" w:hAnsi="ＭＳ 明朝" w:hint="eastAsia"/>
        </w:rPr>
        <w:t>第32条</w:t>
      </w:r>
      <w:r w:rsidRPr="00AD60B0">
        <w:rPr>
          <w:rFonts w:ascii="ＭＳ 明朝" w:eastAsia="ＭＳ 明朝" w:hAnsi="ＭＳ 明朝"/>
        </w:rPr>
        <w:t>)</w:t>
      </w:r>
    </w:p>
    <w:p w14:paraId="627E185A" w14:textId="5B2738C9" w:rsidR="00056F2D" w:rsidRPr="00AD60B0" w:rsidRDefault="00DF6EA2" w:rsidP="003C4FE4">
      <w:pPr>
        <w:ind w:leftChars="270" w:left="567"/>
        <w:rPr>
          <w:rFonts w:ascii="ＭＳ 明朝" w:eastAsia="ＭＳ 明朝" w:hAnsi="ＭＳ 明朝"/>
        </w:rPr>
      </w:pPr>
      <w:r w:rsidRPr="00AD60B0">
        <w:rPr>
          <w:rFonts w:ascii="ＭＳ 明朝" w:eastAsia="ＭＳ 明朝" w:hAnsi="ＭＳ 明朝"/>
          <w:lang w:val="en-GB"/>
        </w:rPr>
        <w:t>国内</w:t>
      </w:r>
      <w:r w:rsidRPr="00AD60B0">
        <w:rPr>
          <w:rFonts w:ascii="ＭＳ 明朝" w:eastAsia="ＭＳ 明朝" w:hAnsi="ＭＳ 明朝" w:hint="eastAsia"/>
          <w:lang w:val="en-GB"/>
        </w:rPr>
        <w:t>における</w:t>
      </w:r>
      <w:r w:rsidRPr="00AD60B0">
        <w:rPr>
          <w:rFonts w:ascii="ＭＳ 明朝" w:eastAsia="ＭＳ 明朝" w:hAnsi="ＭＳ 明朝"/>
          <w:lang w:val="en-GB"/>
        </w:rPr>
        <w:t>実施</w:t>
      </w:r>
      <w:r w:rsidRPr="00AD60B0">
        <w:rPr>
          <w:rFonts w:ascii="ＭＳ 明朝" w:eastAsia="ＭＳ 明朝" w:hAnsi="ＭＳ 明朝" w:hint="eastAsia"/>
          <w:lang w:val="en-GB"/>
        </w:rPr>
        <w:t>及び監視</w:t>
      </w:r>
      <w:r w:rsidR="001425A0" w:rsidRPr="00AD60B0">
        <w:rPr>
          <w:rFonts w:ascii="ＭＳ 明朝" w:eastAsia="ＭＳ 明朝" w:hAnsi="ＭＳ 明朝" w:hint="eastAsia"/>
        </w:rPr>
        <w:t>（第33条</w:t>
      </w:r>
      <w:r w:rsidR="00056F2D" w:rsidRPr="00AD60B0">
        <w:rPr>
          <w:rFonts w:ascii="ＭＳ 明朝" w:eastAsia="ＭＳ 明朝" w:hAnsi="ＭＳ 明朝"/>
        </w:rPr>
        <w:t>）</w:t>
      </w:r>
    </w:p>
    <w:p w14:paraId="1A7917A4" w14:textId="23043810" w:rsidR="00056F2D" w:rsidRPr="00AD60B0" w:rsidRDefault="00056F2D" w:rsidP="00056F2D">
      <w:pPr>
        <w:ind w:firstLine="210"/>
        <w:rPr>
          <w:rFonts w:ascii="ＭＳ 明朝" w:eastAsia="ＭＳ 明朝" w:hAnsi="ＭＳ 明朝"/>
        </w:rPr>
      </w:pPr>
    </w:p>
    <w:p w14:paraId="24520A47" w14:textId="77777777" w:rsidR="00CF4ECB" w:rsidRPr="00AD60B0" w:rsidRDefault="00CF4ECB" w:rsidP="00056F2D">
      <w:pPr>
        <w:ind w:firstLine="210"/>
        <w:rPr>
          <w:rFonts w:ascii="ＭＳ 明朝" w:eastAsia="ＭＳ 明朝" w:hAnsi="ＭＳ 明朝"/>
        </w:rPr>
        <w:sectPr w:rsidR="00CF4ECB" w:rsidRPr="00AD60B0" w:rsidSect="00CF4ECB">
          <w:type w:val="continuous"/>
          <w:pgSz w:w="11906" w:h="16838"/>
          <w:pgMar w:top="1985" w:right="1701" w:bottom="1701" w:left="1701" w:header="851" w:footer="992" w:gutter="0"/>
          <w:cols w:space="720"/>
          <w:docGrid w:type="lines" w:linePitch="360"/>
        </w:sectPr>
      </w:pPr>
    </w:p>
    <w:p w14:paraId="1CEF4679" w14:textId="226F5664" w:rsidR="00CF4ECB" w:rsidRPr="00AD60B0" w:rsidRDefault="00CF4ECB" w:rsidP="00056F2D">
      <w:pPr>
        <w:ind w:firstLine="210"/>
        <w:rPr>
          <w:rFonts w:ascii="ＭＳ 明朝" w:eastAsia="ＭＳ 明朝" w:hAnsi="ＭＳ 明朝"/>
        </w:rPr>
      </w:pPr>
    </w:p>
    <w:p w14:paraId="328CAFC4" w14:textId="3C60CA2B" w:rsidR="00056F2D" w:rsidRPr="00AD60B0" w:rsidRDefault="00056F2D" w:rsidP="001A6909">
      <w:pPr>
        <w:rPr>
          <w:rFonts w:ascii="ＭＳ 明朝" w:eastAsia="ＭＳ 明朝" w:hAnsi="ＭＳ 明朝"/>
          <w:b/>
          <w:bCs/>
        </w:rPr>
      </w:pPr>
      <w:r w:rsidRPr="00AD60B0">
        <w:rPr>
          <w:rFonts w:ascii="ＭＳ 明朝" w:eastAsia="ＭＳ 明朝" w:hAnsi="ＭＳ 明朝" w:hint="eastAsia"/>
          <w:b/>
          <w:bCs/>
        </w:rPr>
        <w:t>ベルギー障害フォーラム</w:t>
      </w:r>
      <w:r w:rsidRPr="00AD60B0">
        <w:rPr>
          <w:rFonts w:ascii="ＭＳ 明朝" w:eastAsia="ＭＳ 明朝" w:hAnsi="ＭＳ 明朝"/>
          <w:b/>
          <w:bCs/>
        </w:rPr>
        <w:t>(BDF)が代表</w:t>
      </w:r>
      <w:r w:rsidR="00D03C95" w:rsidRPr="00AD60B0">
        <w:rPr>
          <w:rFonts w:ascii="ＭＳ 明朝" w:eastAsia="ＭＳ 明朝" w:hAnsi="ＭＳ 明朝" w:hint="eastAsia"/>
          <w:b/>
          <w:bCs/>
        </w:rPr>
        <w:t>する</w:t>
      </w:r>
      <w:r w:rsidRPr="00AD60B0">
        <w:rPr>
          <w:rFonts w:ascii="ＭＳ 明朝" w:eastAsia="ＭＳ 明朝" w:hAnsi="ＭＳ 明朝"/>
          <w:b/>
          <w:bCs/>
        </w:rPr>
        <w:t>連合について</w:t>
      </w:r>
    </w:p>
    <w:p w14:paraId="5A3FCD17" w14:textId="0ABA6BFC" w:rsidR="00056F2D" w:rsidRPr="00AD60B0" w:rsidRDefault="00056F2D" w:rsidP="00D03C95">
      <w:pPr>
        <w:ind w:firstLineChars="100" w:firstLine="210"/>
        <w:rPr>
          <w:rFonts w:ascii="ＭＳ 明朝" w:eastAsia="ＭＳ 明朝" w:hAnsi="ＭＳ 明朝"/>
        </w:rPr>
      </w:pPr>
      <w:r w:rsidRPr="00AD60B0">
        <w:rPr>
          <w:rFonts w:ascii="ＭＳ 明朝" w:eastAsia="ＭＳ 明朝" w:hAnsi="ＭＳ 明朝" w:hint="eastAsia"/>
        </w:rPr>
        <w:t>ベルギー障害フォーラム（</w:t>
      </w:r>
      <w:r w:rsidRPr="00AD60B0">
        <w:rPr>
          <w:rFonts w:ascii="ＭＳ 明朝" w:eastAsia="ＭＳ 明朝" w:hAnsi="ＭＳ 明朝"/>
        </w:rPr>
        <w:t>BDF）は、2001年に設立された非営利団体</w:t>
      </w:r>
      <w:r w:rsidR="00D03C95" w:rsidRPr="00AD60B0">
        <w:rPr>
          <w:rFonts w:ascii="ＭＳ 明朝" w:eastAsia="ＭＳ 明朝" w:hAnsi="ＭＳ 明朝"/>
        </w:rPr>
        <w:t>である</w:t>
      </w:r>
      <w:r w:rsidRPr="00AD60B0">
        <w:rPr>
          <w:rFonts w:ascii="ＭＳ 明朝" w:eastAsia="ＭＳ 明朝" w:hAnsi="ＭＳ 明朝"/>
        </w:rPr>
        <w:t>。現在18の団体が加盟しており、約25万人の</w:t>
      </w:r>
      <w:r w:rsidR="003F3303" w:rsidRPr="00AD60B0">
        <w:rPr>
          <w:rFonts w:ascii="ＭＳ 明朝" w:eastAsia="ＭＳ 明朝" w:hAnsi="ＭＳ 明朝"/>
        </w:rPr>
        <w:t>障害</w:t>
      </w:r>
      <w:r w:rsidR="00A532A1" w:rsidRPr="00AD60B0">
        <w:rPr>
          <w:rFonts w:ascii="ＭＳ 明朝" w:eastAsia="ＭＳ 明朝" w:hAnsi="ＭＳ 明朝" w:hint="eastAsia"/>
        </w:rPr>
        <w:t>者</w:t>
      </w:r>
      <w:r w:rsidRPr="00AD60B0">
        <w:rPr>
          <w:rFonts w:ascii="ＭＳ 明朝" w:eastAsia="ＭＳ 明朝" w:hAnsi="ＭＳ 明朝"/>
        </w:rPr>
        <w:t>とその家族の権利を</w:t>
      </w:r>
      <w:r w:rsidR="00CF4ECB" w:rsidRPr="00AD60B0">
        <w:rPr>
          <w:rFonts w:ascii="ＭＳ 明朝" w:eastAsia="ＭＳ 明朝" w:hAnsi="ＭＳ 明朝" w:hint="eastAsia"/>
        </w:rPr>
        <w:t>国内・国際</w:t>
      </w:r>
      <w:r w:rsidRPr="00AD60B0">
        <w:rPr>
          <w:rFonts w:ascii="ＭＳ 明朝" w:eastAsia="ＭＳ 明朝" w:hAnsi="ＭＳ 明朝"/>
        </w:rPr>
        <w:t>レベルで擁護して</w:t>
      </w:r>
      <w:r w:rsidR="00D12CD1" w:rsidRPr="00AD60B0">
        <w:rPr>
          <w:rFonts w:ascii="ＭＳ 明朝" w:eastAsia="ＭＳ 明朝" w:hAnsi="ＭＳ 明朝"/>
        </w:rPr>
        <w:t>いる</w:t>
      </w:r>
      <w:r w:rsidRPr="00AD60B0">
        <w:rPr>
          <w:rFonts w:ascii="ＭＳ 明朝" w:eastAsia="ＭＳ 明朝" w:hAnsi="ＭＳ 明朝"/>
        </w:rPr>
        <w:t>。BDFは、ベルギーの「</w:t>
      </w:r>
      <w:r w:rsidR="00CF4ECB" w:rsidRPr="00AD60B0">
        <w:rPr>
          <w:rFonts w:ascii="ＭＳ 明朝" w:eastAsia="ＭＳ 明朝" w:hAnsi="ＭＳ 明朝" w:hint="eastAsia"/>
        </w:rPr>
        <w:t>全国協議会」</w:t>
      </w:r>
      <w:r w:rsidRPr="00AD60B0">
        <w:rPr>
          <w:rFonts w:ascii="ＭＳ 明朝" w:eastAsia="ＭＳ 明朝" w:hAnsi="ＭＳ 明朝"/>
        </w:rPr>
        <w:t>として、</w:t>
      </w:r>
      <w:r w:rsidR="00051434" w:rsidRPr="00AD60B0">
        <w:rPr>
          <w:rFonts w:ascii="ＭＳ 明朝" w:eastAsia="ＭＳ 明朝" w:hAnsi="ＭＳ 明朝" w:hint="eastAsia"/>
        </w:rPr>
        <w:t>欧州</w:t>
      </w:r>
      <w:r w:rsidR="00CF4ECB" w:rsidRPr="00AD60B0">
        <w:rPr>
          <w:rFonts w:ascii="ＭＳ 明朝" w:eastAsia="ＭＳ 明朝" w:hAnsi="ＭＳ 明朝" w:hint="eastAsia"/>
        </w:rPr>
        <w:t>障害フォーラム（</w:t>
      </w:r>
      <w:r w:rsidRPr="00AD60B0">
        <w:rPr>
          <w:rFonts w:ascii="ＭＳ 明朝" w:eastAsia="ＭＳ 明朝" w:hAnsi="ＭＳ 明朝"/>
        </w:rPr>
        <w:t>European Disability Forum</w:t>
      </w:r>
      <w:r w:rsidR="00CF4ECB" w:rsidRPr="00AD60B0">
        <w:rPr>
          <w:rFonts w:ascii="ＭＳ 明朝" w:eastAsia="ＭＳ 明朝" w:hAnsi="ＭＳ 明朝" w:hint="eastAsia"/>
        </w:rPr>
        <w:t>、</w:t>
      </w:r>
      <w:r w:rsidRPr="00AD60B0">
        <w:rPr>
          <w:rFonts w:ascii="ＭＳ 明朝" w:eastAsia="ＭＳ 明朝" w:hAnsi="ＭＳ 明朝"/>
        </w:rPr>
        <w:t>EDF）の正会員</w:t>
      </w:r>
      <w:r w:rsidR="00D03C95" w:rsidRPr="00AD60B0">
        <w:rPr>
          <w:rFonts w:ascii="ＭＳ 明朝" w:eastAsia="ＭＳ 明朝" w:hAnsi="ＭＳ 明朝"/>
        </w:rPr>
        <w:t>である</w:t>
      </w:r>
      <w:r w:rsidR="005C60D3" w:rsidRPr="00AD60B0">
        <w:rPr>
          <w:rStyle w:val="ab"/>
          <w:rFonts w:ascii="ＭＳ 明朝" w:eastAsia="ＭＳ 明朝" w:hAnsi="ＭＳ 明朝"/>
          <w:lang w:val="fr-BE"/>
        </w:rPr>
        <w:footnoteReference w:id="1"/>
      </w:r>
      <w:r w:rsidRPr="00AD60B0">
        <w:rPr>
          <w:rFonts w:ascii="ＭＳ 明朝" w:eastAsia="ＭＳ 明朝" w:hAnsi="ＭＳ 明朝"/>
        </w:rPr>
        <w:t>。</w:t>
      </w:r>
    </w:p>
    <w:p w14:paraId="5CABD1DB" w14:textId="3A3A194D" w:rsidR="00056F2D" w:rsidRPr="00AD60B0" w:rsidRDefault="00056F2D" w:rsidP="00D03C95">
      <w:pPr>
        <w:ind w:firstLineChars="100" w:firstLine="210"/>
        <w:rPr>
          <w:rFonts w:ascii="ＭＳ 明朝" w:eastAsia="ＭＳ 明朝" w:hAnsi="ＭＳ 明朝"/>
        </w:rPr>
      </w:pPr>
      <w:r w:rsidRPr="00AD60B0">
        <w:rPr>
          <w:rFonts w:ascii="ＭＳ 明朝" w:eastAsia="ＭＳ 明朝" w:hAnsi="ＭＳ 明朝"/>
        </w:rPr>
        <w:t>BDFの使命は、ベルギーの</w:t>
      </w:r>
      <w:r w:rsidR="003F3303" w:rsidRPr="00AD60B0">
        <w:rPr>
          <w:rFonts w:ascii="ＭＳ 明朝" w:eastAsia="ＭＳ 明朝" w:hAnsi="ＭＳ 明朝"/>
        </w:rPr>
        <w:t>障害</w:t>
      </w:r>
      <w:r w:rsidR="00A532A1" w:rsidRPr="00AD60B0">
        <w:rPr>
          <w:rFonts w:ascii="ＭＳ 明朝" w:eastAsia="ＭＳ 明朝" w:hAnsi="ＭＳ 明朝" w:hint="eastAsia"/>
        </w:rPr>
        <w:t>者</w:t>
      </w:r>
      <w:r w:rsidRPr="00AD60B0">
        <w:rPr>
          <w:rFonts w:ascii="ＭＳ 明朝" w:eastAsia="ＭＳ 明朝" w:hAnsi="ＭＳ 明朝"/>
        </w:rPr>
        <w:t>の生活に影響を与える国際情勢を監視すること</w:t>
      </w:r>
      <w:r w:rsidR="00D03C95" w:rsidRPr="00AD60B0">
        <w:rPr>
          <w:rFonts w:ascii="ＭＳ 明朝" w:eastAsia="ＭＳ 明朝" w:hAnsi="ＭＳ 明朝"/>
        </w:rPr>
        <w:t>である</w:t>
      </w:r>
      <w:r w:rsidRPr="00AD60B0">
        <w:rPr>
          <w:rFonts w:ascii="ＭＳ 明朝" w:eastAsia="ＭＳ 明朝" w:hAnsi="ＭＳ 明朝"/>
        </w:rPr>
        <w:t>。この観点から、BDFは、欧州の</w:t>
      </w:r>
      <w:r w:rsidR="008E0D8E" w:rsidRPr="00AD60B0">
        <w:rPr>
          <w:rFonts w:ascii="ＭＳ 明朝" w:eastAsia="ＭＳ 明朝" w:hAnsi="ＭＳ 明朝" w:hint="eastAsia"/>
        </w:rPr>
        <w:t>規則</w:t>
      </w:r>
      <w:r w:rsidRPr="00AD60B0">
        <w:rPr>
          <w:rFonts w:ascii="ＭＳ 明朝" w:eastAsia="ＭＳ 明朝" w:hAnsi="ＭＳ 明朝"/>
        </w:rPr>
        <w:t>、ベルギーが批准した国際文書、国際機関が出した勧告の効果的な実施を提唱して</w:t>
      </w:r>
      <w:r w:rsidR="00D12CD1" w:rsidRPr="00AD60B0">
        <w:rPr>
          <w:rFonts w:ascii="ＭＳ 明朝" w:eastAsia="ＭＳ 明朝" w:hAnsi="ＭＳ 明朝"/>
        </w:rPr>
        <w:t>いる</w:t>
      </w:r>
      <w:r w:rsidRPr="00AD60B0">
        <w:rPr>
          <w:rFonts w:ascii="ＭＳ 明朝" w:eastAsia="ＭＳ 明朝" w:hAnsi="ＭＳ 明朝"/>
        </w:rPr>
        <w:t>。BDFは、国際的な動向について、加盟団体に定期的に情報を提供して</w:t>
      </w:r>
      <w:r w:rsidR="00D12CD1" w:rsidRPr="00AD60B0">
        <w:rPr>
          <w:rFonts w:ascii="ＭＳ 明朝" w:eastAsia="ＭＳ 明朝" w:hAnsi="ＭＳ 明朝"/>
        </w:rPr>
        <w:t>いる</w:t>
      </w:r>
      <w:r w:rsidRPr="00AD60B0">
        <w:rPr>
          <w:rFonts w:ascii="ＭＳ 明朝" w:eastAsia="ＭＳ 明朝" w:hAnsi="ＭＳ 明朝"/>
        </w:rPr>
        <w:t>。</w:t>
      </w:r>
    </w:p>
    <w:p w14:paraId="469EAAFB" w14:textId="61E961E2" w:rsidR="00056F2D" w:rsidRPr="00AD60B0" w:rsidRDefault="00056F2D" w:rsidP="00D03C95">
      <w:pPr>
        <w:ind w:firstLineChars="100" w:firstLine="210"/>
        <w:rPr>
          <w:rFonts w:ascii="ＭＳ 明朝" w:eastAsia="ＭＳ 明朝" w:hAnsi="ＭＳ 明朝"/>
        </w:rPr>
      </w:pPr>
      <w:r w:rsidRPr="00AD60B0">
        <w:rPr>
          <w:rFonts w:ascii="ＭＳ 明朝" w:eastAsia="ＭＳ 明朝" w:hAnsi="ＭＳ 明朝" w:hint="eastAsia"/>
        </w:rPr>
        <w:t>この</w:t>
      </w:r>
      <w:r w:rsidR="00B94076" w:rsidRPr="00AD60B0">
        <w:rPr>
          <w:rFonts w:ascii="ＭＳ 明朝" w:eastAsia="ＭＳ 明朝" w:hAnsi="ＭＳ 明朝" w:hint="eastAsia"/>
        </w:rPr>
        <w:t>報告</w:t>
      </w:r>
      <w:r w:rsidRPr="00AD60B0">
        <w:rPr>
          <w:rFonts w:ascii="ＭＳ 明朝" w:eastAsia="ＭＳ 明朝" w:hAnsi="ＭＳ 明朝" w:hint="eastAsia"/>
        </w:rPr>
        <w:t>は、</w:t>
      </w:r>
      <w:r w:rsidR="003F3303" w:rsidRPr="00AD60B0">
        <w:rPr>
          <w:rFonts w:ascii="ＭＳ 明朝" w:eastAsia="ＭＳ 明朝" w:hAnsi="ＭＳ 明朝" w:hint="eastAsia"/>
        </w:rPr>
        <w:t>障害</w:t>
      </w:r>
      <w:r w:rsidR="008E0D8E" w:rsidRPr="00AD60B0">
        <w:rPr>
          <w:rFonts w:ascii="ＭＳ 明朝" w:eastAsia="ＭＳ 明朝" w:hAnsi="ＭＳ 明朝" w:hint="eastAsia"/>
        </w:rPr>
        <w:t>者</w:t>
      </w:r>
      <w:r w:rsidRPr="00AD60B0">
        <w:rPr>
          <w:rFonts w:ascii="ＭＳ 明朝" w:eastAsia="ＭＳ 明朝" w:hAnsi="ＭＳ 明朝" w:hint="eastAsia"/>
        </w:rPr>
        <w:t>を代表する</w:t>
      </w:r>
      <w:r w:rsidRPr="00AD60B0">
        <w:rPr>
          <w:rFonts w:ascii="ＭＳ 明朝" w:eastAsia="ＭＳ 明朝" w:hAnsi="ＭＳ 明朝"/>
        </w:rPr>
        <w:t>18の組織と5つの諮問機関を代表してBDFが提出したもの</w:t>
      </w:r>
      <w:r w:rsidR="00D03C95" w:rsidRPr="00AD60B0">
        <w:rPr>
          <w:rFonts w:ascii="ＭＳ 明朝" w:eastAsia="ＭＳ 明朝" w:hAnsi="ＭＳ 明朝"/>
        </w:rPr>
        <w:t>である</w:t>
      </w:r>
      <w:r w:rsidRPr="00AD60B0">
        <w:rPr>
          <w:rFonts w:ascii="ＭＳ 明朝" w:eastAsia="ＭＳ 明朝" w:hAnsi="ＭＳ 明朝"/>
        </w:rPr>
        <w:t>。以下にそのリストを掲載</w:t>
      </w:r>
      <w:r w:rsidR="00D12CD1" w:rsidRPr="00AD60B0">
        <w:rPr>
          <w:rFonts w:ascii="ＭＳ 明朝" w:eastAsia="ＭＳ 明朝" w:hAnsi="ＭＳ 明朝"/>
        </w:rPr>
        <w:t>する</w:t>
      </w:r>
      <w:r w:rsidRPr="00AD60B0">
        <w:rPr>
          <w:rFonts w:ascii="ＭＳ 明朝" w:eastAsia="ＭＳ 明朝" w:hAnsi="ＭＳ 明朝"/>
        </w:rPr>
        <w:t>。</w:t>
      </w:r>
    </w:p>
    <w:p w14:paraId="501232A7" w14:textId="7658264C" w:rsidR="00056F2D" w:rsidRPr="00AD60B0" w:rsidRDefault="00056F2D" w:rsidP="00D03C95">
      <w:pPr>
        <w:ind w:firstLineChars="100" w:firstLine="210"/>
        <w:rPr>
          <w:rFonts w:ascii="ＭＳ 明朝" w:eastAsia="ＭＳ 明朝" w:hAnsi="ＭＳ 明朝"/>
        </w:rPr>
      </w:pPr>
      <w:r w:rsidRPr="00AD60B0">
        <w:rPr>
          <w:rFonts w:ascii="ＭＳ 明朝" w:eastAsia="ＭＳ 明朝" w:hAnsi="ＭＳ 明朝" w:hint="eastAsia"/>
        </w:rPr>
        <w:lastRenderedPageBreak/>
        <w:t>これは、</w:t>
      </w:r>
      <w:r w:rsidRPr="00AD60B0">
        <w:rPr>
          <w:rFonts w:ascii="ＭＳ 明朝" w:eastAsia="ＭＳ 明朝" w:hAnsi="ＭＳ 明朝"/>
        </w:rPr>
        <w:t>2018年10月から2019年1月までの間に月1回ペース</w:t>
      </w:r>
      <w:r w:rsidR="00B94076" w:rsidRPr="00AD60B0">
        <w:rPr>
          <w:rFonts w:ascii="ＭＳ 明朝" w:eastAsia="ＭＳ 明朝" w:hAnsi="ＭＳ 明朝" w:hint="eastAsia"/>
        </w:rPr>
        <w:t>の全体会</w:t>
      </w:r>
      <w:r w:rsidRPr="00AD60B0">
        <w:rPr>
          <w:rFonts w:ascii="ＭＳ 明朝" w:eastAsia="ＭＳ 明朝" w:hAnsi="ＭＳ 明朝"/>
        </w:rPr>
        <w:t>で行われた参加型プロセスに基づいて議論され、起草され</w:t>
      </w:r>
      <w:r w:rsidR="00D12CD1" w:rsidRPr="00AD60B0">
        <w:rPr>
          <w:rFonts w:ascii="ＭＳ 明朝" w:eastAsia="ＭＳ 明朝" w:hAnsi="ＭＳ 明朝"/>
        </w:rPr>
        <w:t>た</w:t>
      </w:r>
      <w:r w:rsidRPr="00AD60B0">
        <w:rPr>
          <w:rFonts w:ascii="ＭＳ 明朝" w:eastAsia="ＭＳ 明朝" w:hAnsi="ＭＳ 明朝"/>
        </w:rPr>
        <w:t>。特に、2017年にBDF</w:t>
      </w:r>
      <w:r w:rsidR="00B94076" w:rsidRPr="00AD60B0">
        <w:rPr>
          <w:rFonts w:ascii="ＭＳ 明朝" w:eastAsia="ＭＳ 明朝" w:hAnsi="ＭＳ 明朝" w:hint="eastAsia"/>
        </w:rPr>
        <w:t>の</w:t>
      </w:r>
      <w:r w:rsidRPr="00AD60B0">
        <w:rPr>
          <w:rFonts w:ascii="ＭＳ 明朝" w:eastAsia="ＭＳ 明朝" w:hAnsi="ＭＳ 明朝"/>
        </w:rPr>
        <w:t>全</w:t>
      </w:r>
      <w:r w:rsidR="00B94076" w:rsidRPr="00AD60B0">
        <w:rPr>
          <w:rFonts w:ascii="ＭＳ 明朝" w:eastAsia="ＭＳ 明朝" w:hAnsi="ＭＳ 明朝" w:hint="eastAsia"/>
        </w:rPr>
        <w:t>加盟団体</w:t>
      </w:r>
      <w:r w:rsidRPr="00AD60B0">
        <w:rPr>
          <w:rFonts w:ascii="ＭＳ 明朝" w:eastAsia="ＭＳ 明朝" w:hAnsi="ＭＳ 明朝"/>
        </w:rPr>
        <w:t>で実施したベルギーによる</w:t>
      </w:r>
      <w:r w:rsidR="00B94076" w:rsidRPr="00AD60B0">
        <w:rPr>
          <w:rFonts w:ascii="ＭＳ 明朝" w:eastAsia="ＭＳ 明朝" w:hAnsi="ＭＳ 明朝" w:hint="eastAsia"/>
        </w:rPr>
        <w:t>国連障害者権利条約（</w:t>
      </w:r>
      <w:r w:rsidRPr="00AD60B0">
        <w:rPr>
          <w:rFonts w:ascii="ＭＳ 明朝" w:eastAsia="ＭＳ 明朝" w:hAnsi="ＭＳ 明朝"/>
        </w:rPr>
        <w:t>UNCRPD</w:t>
      </w:r>
      <w:r w:rsidR="00B94076" w:rsidRPr="00AD60B0">
        <w:rPr>
          <w:rFonts w:ascii="ＭＳ 明朝" w:eastAsia="ＭＳ 明朝" w:hAnsi="ＭＳ 明朝" w:hint="eastAsia"/>
        </w:rPr>
        <w:t>）</w:t>
      </w:r>
      <w:r w:rsidRPr="00AD60B0">
        <w:rPr>
          <w:rFonts w:ascii="ＭＳ 明朝" w:eastAsia="ＭＳ 明朝" w:hAnsi="ＭＳ 明朝"/>
        </w:rPr>
        <w:t>の実施状況の中期評価に基づいて</w:t>
      </w:r>
      <w:r w:rsidR="00D12CD1" w:rsidRPr="00AD60B0">
        <w:rPr>
          <w:rFonts w:ascii="ＭＳ 明朝" w:eastAsia="ＭＳ 明朝" w:hAnsi="ＭＳ 明朝"/>
        </w:rPr>
        <w:t>いる</w:t>
      </w:r>
      <w:r w:rsidRPr="00AD60B0">
        <w:rPr>
          <w:rFonts w:ascii="ＭＳ 明朝" w:eastAsia="ＭＳ 明朝" w:hAnsi="ＭＳ 明朝"/>
        </w:rPr>
        <w:t>。</w:t>
      </w:r>
    </w:p>
    <w:p w14:paraId="652E17D8" w14:textId="7777777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http://bdf.belgium.be/fr/th%C3%A9matiques/evaluation-%C3%A0-mi-parcours.html。</w:t>
      </w:r>
    </w:p>
    <w:p w14:paraId="12A113B1" w14:textId="2EC223E0" w:rsidR="00701707" w:rsidRPr="00AD60B0" w:rsidRDefault="00056F2D" w:rsidP="00D03C95">
      <w:pPr>
        <w:ind w:firstLineChars="100" w:firstLine="210"/>
        <w:rPr>
          <w:rFonts w:ascii="ＭＳ 明朝" w:eastAsia="ＭＳ 明朝" w:hAnsi="ＭＳ 明朝"/>
        </w:rPr>
      </w:pPr>
      <w:r w:rsidRPr="00AD60B0">
        <w:rPr>
          <w:rFonts w:ascii="ＭＳ 明朝" w:eastAsia="ＭＳ 明朝" w:hAnsi="ＭＳ 明朝" w:hint="eastAsia"/>
        </w:rPr>
        <w:t>本報告の起草にあたり、</w:t>
      </w:r>
      <w:r w:rsidRPr="00AD60B0">
        <w:rPr>
          <w:rFonts w:ascii="ＭＳ 明朝" w:eastAsia="ＭＳ 明朝" w:hAnsi="ＭＳ 明朝"/>
        </w:rPr>
        <w:t>BDFは欧州障害フォーラム（EDF）と国際障害同盟（IDA）の専門知識を活用し</w:t>
      </w:r>
      <w:r w:rsidR="00D12CD1" w:rsidRPr="00AD60B0">
        <w:rPr>
          <w:rFonts w:ascii="ＭＳ 明朝" w:eastAsia="ＭＳ 明朝" w:hAnsi="ＭＳ 明朝"/>
        </w:rPr>
        <w:t>た</w:t>
      </w:r>
      <w:r w:rsidRPr="00AD60B0">
        <w:rPr>
          <w:rFonts w:ascii="ＭＳ 明朝" w:eastAsia="ＭＳ 明朝" w:hAnsi="ＭＳ 明朝"/>
        </w:rPr>
        <w:t>。</w:t>
      </w:r>
    </w:p>
    <w:p w14:paraId="547EC43B" w14:textId="1E3AF084" w:rsidR="00056F2D" w:rsidRPr="00AD60B0" w:rsidRDefault="00056F2D" w:rsidP="00056F2D">
      <w:pPr>
        <w:ind w:firstLine="210"/>
        <w:rPr>
          <w:rFonts w:ascii="ＭＳ 明朝" w:eastAsia="ＭＳ 明朝" w:hAnsi="ＭＳ 明朝"/>
        </w:rPr>
      </w:pPr>
    </w:p>
    <w:p w14:paraId="3117ECCF" w14:textId="515CFCCF" w:rsidR="00056F2D" w:rsidRPr="00AD60B0" w:rsidRDefault="00056F2D" w:rsidP="001A6909">
      <w:pPr>
        <w:rPr>
          <w:rFonts w:ascii="ＭＳ 明朝" w:eastAsia="ＭＳ 明朝" w:hAnsi="ＭＳ 明朝"/>
          <w:b/>
          <w:bCs/>
        </w:rPr>
      </w:pPr>
      <w:r w:rsidRPr="00AD60B0">
        <w:rPr>
          <w:rFonts w:ascii="ＭＳ 明朝" w:eastAsia="ＭＳ 明朝" w:hAnsi="ＭＳ 明朝"/>
          <w:b/>
          <w:bCs/>
        </w:rPr>
        <w:t xml:space="preserve">1) </w:t>
      </w:r>
      <w:r w:rsidR="003F3303" w:rsidRPr="00AD60B0">
        <w:rPr>
          <w:rFonts w:ascii="ＭＳ 明朝" w:eastAsia="ＭＳ 明朝" w:hAnsi="ＭＳ 明朝"/>
          <w:b/>
          <w:bCs/>
        </w:rPr>
        <w:t>障害</w:t>
      </w:r>
      <w:r w:rsidR="008E0D8E" w:rsidRPr="00AD60B0">
        <w:rPr>
          <w:rFonts w:ascii="ＭＳ 明朝" w:eastAsia="ＭＳ 明朝" w:hAnsi="ＭＳ 明朝" w:hint="eastAsia"/>
          <w:b/>
          <w:bCs/>
        </w:rPr>
        <w:t>者</w:t>
      </w:r>
      <w:r w:rsidRPr="00AD60B0">
        <w:rPr>
          <w:rFonts w:ascii="ＭＳ 明朝" w:eastAsia="ＭＳ 明朝" w:hAnsi="ＭＳ 明朝"/>
          <w:b/>
          <w:bCs/>
        </w:rPr>
        <w:t>を代表する</w:t>
      </w:r>
      <w:r w:rsidR="00051434" w:rsidRPr="00AD60B0">
        <w:rPr>
          <w:rFonts w:ascii="ＭＳ 明朝" w:eastAsia="ＭＳ 明朝" w:hAnsi="ＭＳ 明朝" w:hint="eastAsia"/>
          <w:b/>
          <w:bCs/>
        </w:rPr>
        <w:t>団体</w:t>
      </w:r>
    </w:p>
    <w:p w14:paraId="7DE47C77" w14:textId="775B65A4" w:rsidR="00056F2D" w:rsidRPr="00AD60B0" w:rsidRDefault="0087455B" w:rsidP="00056F2D">
      <w:pPr>
        <w:ind w:firstLine="210"/>
        <w:rPr>
          <w:rFonts w:ascii="ＭＳ 明朝" w:eastAsia="ＭＳ 明朝" w:hAnsi="ＭＳ 明朝"/>
        </w:rPr>
      </w:pPr>
      <w:r w:rsidRPr="00AD60B0">
        <w:rPr>
          <w:rFonts w:ascii="ＭＳ 明朝" w:eastAsia="ＭＳ 明朝" w:hAnsi="ＭＳ 明朝" w:hint="eastAsia"/>
          <w:b/>
          <w:bCs/>
        </w:rPr>
        <w:t>病人・非障害者・障害者の社会運動</w:t>
      </w:r>
      <w:r w:rsidRPr="00AD60B0">
        <w:rPr>
          <w:rFonts w:ascii="ＭＳ 明朝" w:eastAsia="ＭＳ 明朝" w:hAnsi="ＭＳ 明朝" w:hint="eastAsia"/>
        </w:rPr>
        <w:t>（</w:t>
      </w:r>
      <w:r w:rsidR="00056F2D" w:rsidRPr="00AD60B0">
        <w:rPr>
          <w:rFonts w:ascii="ＭＳ 明朝" w:eastAsia="ＭＳ 明朝" w:hAnsi="ＭＳ 明朝"/>
        </w:rPr>
        <w:t>ALTéO asbl</w:t>
      </w:r>
      <w:r w:rsidRPr="00AD60B0">
        <w:rPr>
          <w:rFonts w:ascii="ＭＳ 明朝" w:eastAsia="ＭＳ 明朝" w:hAnsi="ＭＳ 明朝"/>
        </w:rPr>
        <w:t xml:space="preserve">: </w:t>
      </w:r>
      <w:r w:rsidR="00056F2D" w:rsidRPr="00AD60B0">
        <w:rPr>
          <w:rFonts w:ascii="ＭＳ 明朝" w:eastAsia="ＭＳ 明朝" w:hAnsi="ＭＳ 明朝"/>
        </w:rPr>
        <w:t>Mouvement social de personnes malades, valides et handicapées) : 会員の自発的な</w:t>
      </w:r>
      <w:r w:rsidR="00051434" w:rsidRPr="00AD60B0">
        <w:rPr>
          <w:rFonts w:ascii="ＭＳ 明朝" w:eastAsia="ＭＳ 明朝" w:hAnsi="ＭＳ 明朝" w:hint="eastAsia"/>
        </w:rPr>
        <w:t>責任</w:t>
      </w:r>
      <w:r w:rsidR="00056F2D" w:rsidRPr="00AD60B0">
        <w:rPr>
          <w:rFonts w:ascii="ＭＳ 明朝" w:eastAsia="ＭＳ 明朝" w:hAnsi="ＭＳ 明朝"/>
        </w:rPr>
        <w:t>と積極的な参加に基づき、</w:t>
      </w:r>
      <w:r w:rsidR="00051434" w:rsidRPr="00AD60B0">
        <w:rPr>
          <w:rFonts w:ascii="ＭＳ 明朝" w:eastAsia="ＭＳ 明朝" w:hAnsi="ＭＳ 明朝" w:hint="eastAsia"/>
        </w:rPr>
        <w:t>権利擁護</w:t>
      </w:r>
      <w:r w:rsidR="00056F2D" w:rsidRPr="00AD60B0">
        <w:rPr>
          <w:rFonts w:ascii="ＭＳ 明朝" w:eastAsia="ＭＳ 明朝" w:hAnsi="ＭＳ 明朝"/>
        </w:rPr>
        <w:t>活動、情報と</w:t>
      </w:r>
      <w:r w:rsidR="00051434" w:rsidRPr="00AD60B0">
        <w:rPr>
          <w:rFonts w:ascii="ＭＳ 明朝" w:eastAsia="ＭＳ 明朝" w:hAnsi="ＭＳ 明朝" w:hint="eastAsia"/>
        </w:rPr>
        <w:t>交流</w:t>
      </w:r>
      <w:r w:rsidR="00056F2D" w:rsidRPr="00AD60B0">
        <w:rPr>
          <w:rFonts w:ascii="ＭＳ 明朝" w:eastAsia="ＭＳ 明朝" w:hAnsi="ＭＳ 明朝"/>
        </w:rPr>
        <w:t>、相互扶助と</w:t>
      </w:r>
      <w:r w:rsidR="00051434" w:rsidRPr="00AD60B0">
        <w:rPr>
          <w:rFonts w:ascii="ＭＳ 明朝" w:eastAsia="ＭＳ 明朝" w:hAnsi="ＭＳ 明朝" w:hint="eastAsia"/>
        </w:rPr>
        <w:t>ふれあい</w:t>
      </w:r>
      <w:r w:rsidR="00056F2D" w:rsidRPr="00AD60B0">
        <w:rPr>
          <w:rFonts w:ascii="ＭＳ 明朝" w:eastAsia="ＭＳ 明朝" w:hAnsi="ＭＳ 明朝"/>
        </w:rPr>
        <w:t>、適切な余暇活動を通じて</w:t>
      </w:r>
      <w:r w:rsidR="003809B5" w:rsidRPr="00AD60B0">
        <w:rPr>
          <w:rFonts w:ascii="ＭＳ 明朝" w:eastAsia="ＭＳ 明朝" w:hAnsi="ＭＳ 明朝" w:hint="eastAsia"/>
        </w:rPr>
        <w:t>包容</w:t>
      </w:r>
      <w:r w:rsidR="00056F2D" w:rsidRPr="00AD60B0">
        <w:rPr>
          <w:rFonts w:ascii="ＭＳ 明朝" w:eastAsia="ＭＳ 明朝" w:hAnsi="ＭＳ 明朝"/>
        </w:rPr>
        <w:t>を実現する。</w:t>
      </w:r>
    </w:p>
    <w:p w14:paraId="4187D512" w14:textId="7777777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 xml:space="preserve">http://www.alteoasbl.be/ </w:t>
      </w:r>
    </w:p>
    <w:p w14:paraId="1305E67D" w14:textId="68EFAF2F" w:rsidR="00056F2D" w:rsidRPr="00AD60B0" w:rsidRDefault="0087455B" w:rsidP="00056F2D">
      <w:pPr>
        <w:ind w:firstLine="210"/>
        <w:rPr>
          <w:rFonts w:ascii="ＭＳ 明朝" w:eastAsia="ＭＳ 明朝" w:hAnsi="ＭＳ 明朝"/>
        </w:rPr>
      </w:pPr>
      <w:r w:rsidRPr="00AD60B0">
        <w:rPr>
          <w:rFonts w:ascii="ＭＳ 明朝" w:eastAsia="ＭＳ 明朝" w:hAnsi="ＭＳ 明朝" w:hint="eastAsia"/>
          <w:b/>
          <w:bCs/>
        </w:rPr>
        <w:t>血友病およびフォン・ウィルブランド病協会</w:t>
      </w:r>
      <w:r w:rsidRPr="00AD60B0">
        <w:rPr>
          <w:rFonts w:ascii="ＭＳ 明朝" w:eastAsia="ＭＳ 明朝" w:hAnsi="ＭＳ 明朝" w:hint="eastAsia"/>
        </w:rPr>
        <w:t>（</w:t>
      </w:r>
      <w:r w:rsidRPr="00AD60B0">
        <w:rPr>
          <w:rFonts w:ascii="ＭＳ 明朝" w:eastAsia="ＭＳ 明朝" w:hAnsi="ＭＳ 明朝"/>
        </w:rPr>
        <w:t>AHVH</w:t>
      </w:r>
      <w:r w:rsidRPr="00AD60B0">
        <w:rPr>
          <w:rFonts w:ascii="ＭＳ 明朝" w:eastAsia="ＭＳ 明朝" w:hAnsi="ＭＳ 明朝" w:hint="eastAsia"/>
        </w:rPr>
        <w:t>:</w:t>
      </w:r>
      <w:r w:rsidRPr="00AD60B0">
        <w:rPr>
          <w:rFonts w:ascii="ＭＳ 明朝" w:eastAsia="ＭＳ 明朝" w:hAnsi="ＭＳ 明朝"/>
        </w:rPr>
        <w:t xml:space="preserve"> </w:t>
      </w:r>
      <w:r w:rsidR="00056F2D" w:rsidRPr="00AD60B0">
        <w:rPr>
          <w:rFonts w:ascii="ＭＳ 明朝" w:eastAsia="ＭＳ 明朝" w:hAnsi="ＭＳ 明朝"/>
        </w:rPr>
        <w:t xml:space="preserve">Association des Hémophiles et Malades de von Willebrand asbl) : </w:t>
      </w:r>
      <w:r w:rsidRPr="00AD60B0">
        <w:rPr>
          <w:rFonts w:ascii="ＭＳ 明朝" w:eastAsia="ＭＳ 明朝" w:hAnsi="ＭＳ 明朝"/>
        </w:rPr>
        <w:t>公的機関への</w:t>
      </w:r>
      <w:r w:rsidR="00056F2D" w:rsidRPr="00AD60B0">
        <w:rPr>
          <w:rFonts w:ascii="ＭＳ 明朝" w:eastAsia="ＭＳ 明朝" w:hAnsi="ＭＳ 明朝"/>
        </w:rPr>
        <w:t>血友病患者の代表としての活動、行政的・</w:t>
      </w:r>
      <w:r w:rsidRPr="00AD60B0">
        <w:rPr>
          <w:rFonts w:ascii="ＭＳ 明朝" w:eastAsia="ＭＳ 明朝" w:hAnsi="ＭＳ 明朝" w:hint="eastAsia"/>
        </w:rPr>
        <w:t>心理社会的</w:t>
      </w:r>
      <w:r w:rsidR="00056F2D" w:rsidRPr="00AD60B0">
        <w:rPr>
          <w:rFonts w:ascii="ＭＳ 明朝" w:eastAsia="ＭＳ 明朝" w:hAnsi="ＭＳ 明朝"/>
        </w:rPr>
        <w:t>支援、教育・スポーツ・</w:t>
      </w:r>
      <w:r w:rsidRPr="00AD60B0">
        <w:rPr>
          <w:rFonts w:ascii="ＭＳ 明朝" w:eastAsia="ＭＳ 明朝" w:hAnsi="ＭＳ 明朝" w:hint="eastAsia"/>
        </w:rPr>
        <w:t>交流</w:t>
      </w:r>
      <w:r w:rsidR="00056F2D" w:rsidRPr="00AD60B0">
        <w:rPr>
          <w:rFonts w:ascii="ＭＳ 明朝" w:eastAsia="ＭＳ 明朝" w:hAnsi="ＭＳ 明朝"/>
        </w:rPr>
        <w:t>活動の組織化。</w:t>
      </w:r>
    </w:p>
    <w:p w14:paraId="6467FFCE" w14:textId="7777777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 xml:space="preserve">http://www.ahvh.be/fr/ </w:t>
      </w:r>
    </w:p>
    <w:p w14:paraId="04CD7D19" w14:textId="0857399F" w:rsidR="00056F2D" w:rsidRPr="00AD60B0" w:rsidRDefault="00F74C14" w:rsidP="00056F2D">
      <w:pPr>
        <w:ind w:firstLine="210"/>
        <w:rPr>
          <w:rFonts w:ascii="ＭＳ 明朝" w:eastAsia="ＭＳ 明朝" w:hAnsi="ＭＳ 明朝"/>
        </w:rPr>
      </w:pPr>
      <w:r w:rsidRPr="00AD60B0">
        <w:rPr>
          <w:rFonts w:ascii="ＭＳ 明朝" w:eastAsia="ＭＳ 明朝" w:hAnsi="ＭＳ 明朝" w:hint="eastAsia"/>
          <w:b/>
          <w:bCs/>
        </w:rPr>
        <w:t>全国知的障害者協会</w:t>
      </w:r>
      <w:r w:rsidRPr="00AD60B0">
        <w:rPr>
          <w:rFonts w:ascii="ＭＳ 明朝" w:eastAsia="ＭＳ 明朝" w:hAnsi="ＭＳ 明朝" w:hint="eastAsia"/>
        </w:rPr>
        <w:t>（</w:t>
      </w:r>
      <w:r w:rsidR="00056F2D" w:rsidRPr="00AD60B0">
        <w:rPr>
          <w:rFonts w:ascii="ＭＳ 明朝" w:eastAsia="ＭＳ 明朝" w:hAnsi="ＭＳ 明朝"/>
        </w:rPr>
        <w:t>Association Nationale d'Aide aux Handicapés Mentaux</w:t>
      </w:r>
      <w:r w:rsidRPr="00AD60B0">
        <w:rPr>
          <w:rFonts w:ascii="ＭＳ 明朝" w:eastAsia="ＭＳ 明朝" w:hAnsi="ＭＳ 明朝" w:hint="eastAsia"/>
        </w:rPr>
        <w:t>,</w:t>
      </w:r>
      <w:r w:rsidRPr="00AD60B0">
        <w:rPr>
          <w:rFonts w:ascii="ＭＳ 明朝" w:eastAsia="ＭＳ 明朝" w:hAnsi="ＭＳ 明朝"/>
        </w:rPr>
        <w:t xml:space="preserve"> </w:t>
      </w:r>
      <w:r w:rsidR="00056F2D" w:rsidRPr="00AD60B0">
        <w:rPr>
          <w:rFonts w:ascii="ＭＳ 明朝" w:eastAsia="ＭＳ 明朝" w:hAnsi="ＭＳ 明朝"/>
        </w:rPr>
        <w:t>ANAHM) : 連邦レベル、</w:t>
      </w:r>
      <w:r w:rsidRPr="00AD60B0">
        <w:rPr>
          <w:rFonts w:ascii="ＭＳ 明朝" w:eastAsia="ＭＳ 明朝" w:hAnsi="ＭＳ 明朝" w:hint="eastAsia"/>
        </w:rPr>
        <w:t>欧州レベル</w:t>
      </w:r>
      <w:r w:rsidR="00056F2D" w:rsidRPr="00AD60B0">
        <w:rPr>
          <w:rFonts w:ascii="ＭＳ 明朝" w:eastAsia="ＭＳ 明朝" w:hAnsi="ＭＳ 明朝"/>
        </w:rPr>
        <w:t>、国際レベルでの知的</w:t>
      </w:r>
      <w:r w:rsidR="003F3303" w:rsidRPr="00AD60B0">
        <w:rPr>
          <w:rFonts w:ascii="ＭＳ 明朝" w:eastAsia="ＭＳ 明朝" w:hAnsi="ＭＳ 明朝"/>
        </w:rPr>
        <w:t>障害</w:t>
      </w:r>
      <w:r w:rsidR="003809B5" w:rsidRPr="00AD60B0">
        <w:rPr>
          <w:rFonts w:ascii="ＭＳ 明朝" w:eastAsia="ＭＳ 明朝" w:hAnsi="ＭＳ 明朝" w:hint="eastAsia"/>
        </w:rPr>
        <w:t>者</w:t>
      </w:r>
      <w:r w:rsidR="00056F2D" w:rsidRPr="00AD60B0">
        <w:rPr>
          <w:rFonts w:ascii="ＭＳ 明朝" w:eastAsia="ＭＳ 明朝" w:hAnsi="ＭＳ 明朝"/>
        </w:rPr>
        <w:t>とその家族の権利の促進と擁護、</w:t>
      </w:r>
      <w:r w:rsidRPr="00AD60B0">
        <w:rPr>
          <w:rFonts w:ascii="ＭＳ 明朝" w:eastAsia="ＭＳ 明朝" w:hAnsi="ＭＳ 明朝" w:hint="eastAsia"/>
        </w:rPr>
        <w:t>地域</w:t>
      </w:r>
      <w:r w:rsidR="00056F2D" w:rsidRPr="00AD60B0">
        <w:rPr>
          <w:rFonts w:ascii="ＭＳ 明朝" w:eastAsia="ＭＳ 明朝" w:hAnsi="ＭＳ 明朝"/>
        </w:rPr>
        <w:t>組織の活動の調整（asbl Inclusion and vzw Stan, trefpunt verstandelijk handicap)</w:t>
      </w:r>
    </w:p>
    <w:p w14:paraId="5A44D3D7" w14:textId="5D94B24F"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https://www.inclusion-asbl.be/ - https://trefpuntstan.be/</w:t>
      </w:r>
    </w:p>
    <w:p w14:paraId="1D7FBBF2" w14:textId="5A6353F0" w:rsidR="00056F2D" w:rsidRPr="00AD60B0" w:rsidRDefault="00F74C14" w:rsidP="00056F2D">
      <w:pPr>
        <w:ind w:firstLine="210"/>
        <w:rPr>
          <w:rFonts w:ascii="ＭＳ 明朝" w:eastAsia="ＭＳ 明朝" w:hAnsi="ＭＳ 明朝"/>
        </w:rPr>
      </w:pPr>
      <w:r w:rsidRPr="00AD60B0">
        <w:rPr>
          <w:rFonts w:ascii="ＭＳ 明朝" w:eastAsia="ＭＳ 明朝" w:hAnsi="ＭＳ 明朝" w:hint="eastAsia"/>
          <w:b/>
          <w:bCs/>
        </w:rPr>
        <w:t>重複障害者の親と専門職の会</w:t>
      </w:r>
      <w:r w:rsidRPr="00AD60B0">
        <w:rPr>
          <w:rFonts w:ascii="ＭＳ 明朝" w:eastAsia="ＭＳ 明朝" w:hAnsi="ＭＳ 明朝" w:hint="eastAsia"/>
        </w:rPr>
        <w:t>（</w:t>
      </w:r>
      <w:r w:rsidRPr="00AD60B0">
        <w:rPr>
          <w:rFonts w:ascii="ＭＳ 明朝" w:eastAsia="ＭＳ 明朝" w:hAnsi="ＭＳ 明朝"/>
        </w:rPr>
        <w:t xml:space="preserve">asbl </w:t>
      </w:r>
      <w:r w:rsidR="00056F2D" w:rsidRPr="00AD60B0">
        <w:rPr>
          <w:rFonts w:ascii="ＭＳ 明朝" w:eastAsia="ＭＳ 明朝" w:hAnsi="ＭＳ 明朝"/>
        </w:rPr>
        <w:t>Association de Parents et de Professionnels autour de la Personne polyhandicapée asbl</w:t>
      </w:r>
      <w:r w:rsidRPr="00AD60B0">
        <w:rPr>
          <w:rFonts w:ascii="ＭＳ 明朝" w:eastAsia="ＭＳ 明朝" w:hAnsi="ＭＳ 明朝" w:hint="eastAsia"/>
        </w:rPr>
        <w:t>,</w:t>
      </w:r>
      <w:r w:rsidRPr="00AD60B0">
        <w:rPr>
          <w:rFonts w:ascii="ＭＳ 明朝" w:eastAsia="ＭＳ 明朝" w:hAnsi="ＭＳ 明朝"/>
        </w:rPr>
        <w:t xml:space="preserve"> </w:t>
      </w:r>
      <w:r w:rsidR="00056F2D" w:rsidRPr="00AD60B0">
        <w:rPr>
          <w:rFonts w:ascii="ＭＳ 明朝" w:eastAsia="ＭＳ 明朝" w:hAnsi="ＭＳ 明朝"/>
        </w:rPr>
        <w:t>AP3) : 相互</w:t>
      </w:r>
      <w:r w:rsidRPr="00AD60B0">
        <w:rPr>
          <w:rFonts w:ascii="ＭＳ 明朝" w:eastAsia="ＭＳ 明朝" w:hAnsi="ＭＳ 明朝" w:hint="eastAsia"/>
        </w:rPr>
        <w:t>傾聴</w:t>
      </w:r>
      <w:r w:rsidR="00056F2D" w:rsidRPr="00AD60B0">
        <w:rPr>
          <w:rFonts w:ascii="ＭＳ 明朝" w:eastAsia="ＭＳ 明朝" w:hAnsi="ＭＳ 明朝"/>
        </w:rPr>
        <w:t>による親と専門</w:t>
      </w:r>
      <w:r w:rsidRPr="00AD60B0">
        <w:rPr>
          <w:rFonts w:ascii="ＭＳ 明朝" w:eastAsia="ＭＳ 明朝" w:hAnsi="ＭＳ 明朝" w:hint="eastAsia"/>
        </w:rPr>
        <w:t>職</w:t>
      </w:r>
      <w:r w:rsidR="00056F2D" w:rsidRPr="00AD60B0">
        <w:rPr>
          <w:rFonts w:ascii="ＭＳ 明朝" w:eastAsia="ＭＳ 明朝" w:hAnsi="ＭＳ 明朝"/>
        </w:rPr>
        <w:t>の関係の改善、親同士の相互援助、経験の交換、教育実践の改善、リハビリテーションと</w:t>
      </w:r>
      <w:r w:rsidR="00C16446" w:rsidRPr="00AD60B0">
        <w:rPr>
          <w:rFonts w:ascii="ＭＳ 明朝" w:eastAsia="ＭＳ 明朝" w:hAnsi="ＭＳ 明朝" w:hint="eastAsia"/>
        </w:rPr>
        <w:t>医療</w:t>
      </w:r>
      <w:r w:rsidR="00D5116C" w:rsidRPr="00AD60B0">
        <w:rPr>
          <w:rFonts w:ascii="ＭＳ 明朝" w:eastAsia="ＭＳ 明朝" w:hAnsi="ＭＳ 明朝" w:hint="eastAsia"/>
        </w:rPr>
        <w:t>ケア</w:t>
      </w:r>
      <w:r w:rsidR="00056F2D" w:rsidRPr="00AD60B0">
        <w:rPr>
          <w:rFonts w:ascii="ＭＳ 明朝" w:eastAsia="ＭＳ 明朝" w:hAnsi="ＭＳ 明朝"/>
        </w:rPr>
        <w:t>、重複</w:t>
      </w:r>
      <w:r w:rsidR="003F3303" w:rsidRPr="00AD60B0">
        <w:rPr>
          <w:rFonts w:ascii="ＭＳ 明朝" w:eastAsia="ＭＳ 明朝" w:hAnsi="ＭＳ 明朝"/>
        </w:rPr>
        <w:t>障害</w:t>
      </w:r>
      <w:r w:rsidR="003809B5" w:rsidRPr="00AD60B0">
        <w:rPr>
          <w:rFonts w:ascii="ＭＳ 明朝" w:eastAsia="ＭＳ 明朝" w:hAnsi="ＭＳ 明朝" w:hint="eastAsia"/>
        </w:rPr>
        <w:t>者</w:t>
      </w:r>
      <w:r w:rsidR="00056F2D" w:rsidRPr="00AD60B0">
        <w:rPr>
          <w:rFonts w:ascii="ＭＳ 明朝" w:eastAsia="ＭＳ 明朝" w:hAnsi="ＭＳ 明朝"/>
        </w:rPr>
        <w:t>の生活実態に関する情報提供。</w:t>
      </w:r>
    </w:p>
    <w:p w14:paraId="4859E86A" w14:textId="7777777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 xml:space="preserve">http://ap3.be/ </w:t>
      </w:r>
    </w:p>
    <w:p w14:paraId="3C35F882" w14:textId="1E563FD7" w:rsidR="00056F2D" w:rsidRPr="00AD60B0" w:rsidRDefault="00C31121" w:rsidP="00056F2D">
      <w:pPr>
        <w:ind w:firstLine="210"/>
        <w:rPr>
          <w:rFonts w:ascii="ＭＳ 明朝" w:eastAsia="ＭＳ 明朝" w:hAnsi="ＭＳ 明朝"/>
        </w:rPr>
      </w:pPr>
      <w:r w:rsidRPr="00AD60B0">
        <w:rPr>
          <w:rFonts w:ascii="ＭＳ 明朝" w:eastAsia="ＭＳ 明朝" w:hAnsi="ＭＳ 明朝" w:hint="eastAsia"/>
          <w:b/>
          <w:bCs/>
        </w:rPr>
        <w:t>障害者社会主義協会</w:t>
      </w:r>
      <w:r w:rsidRPr="00AD60B0">
        <w:rPr>
          <w:rFonts w:ascii="ＭＳ 明朝" w:eastAsia="ＭＳ 明朝" w:hAnsi="ＭＳ 明朝" w:hint="eastAsia"/>
        </w:rPr>
        <w:t>（</w:t>
      </w:r>
      <w:r w:rsidR="00056F2D" w:rsidRPr="00AD60B0">
        <w:rPr>
          <w:rFonts w:ascii="ＭＳ 明朝" w:eastAsia="ＭＳ 明朝" w:hAnsi="ＭＳ 明朝"/>
        </w:rPr>
        <w:t>Association Socialiste de la Personne Handicapée asbl</w:t>
      </w:r>
      <w:r w:rsidRPr="00AD60B0">
        <w:rPr>
          <w:rFonts w:ascii="ＭＳ 明朝" w:eastAsia="ＭＳ 明朝" w:hAnsi="ＭＳ 明朝" w:hint="eastAsia"/>
        </w:rPr>
        <w:t>,</w:t>
      </w:r>
      <w:r w:rsidRPr="00AD60B0">
        <w:rPr>
          <w:rFonts w:ascii="ＭＳ 明朝" w:eastAsia="ＭＳ 明朝" w:hAnsi="ＭＳ 明朝"/>
        </w:rPr>
        <w:t xml:space="preserve"> </w:t>
      </w:r>
      <w:r w:rsidR="00056F2D" w:rsidRPr="00AD60B0">
        <w:rPr>
          <w:rFonts w:ascii="ＭＳ 明朝" w:eastAsia="ＭＳ 明朝" w:hAnsi="ＭＳ 明朝"/>
        </w:rPr>
        <w:t xml:space="preserve">ASPH) : </w:t>
      </w:r>
      <w:r w:rsidR="003F3303" w:rsidRPr="00AD60B0">
        <w:rPr>
          <w:rFonts w:ascii="ＭＳ 明朝" w:eastAsia="ＭＳ 明朝" w:hAnsi="ＭＳ 明朝"/>
        </w:rPr>
        <w:t>障害</w:t>
      </w:r>
      <w:r w:rsidR="00FC495E" w:rsidRPr="00AD60B0">
        <w:rPr>
          <w:rFonts w:ascii="ＭＳ 明朝" w:eastAsia="ＭＳ 明朝" w:hAnsi="ＭＳ 明朝" w:hint="eastAsia"/>
        </w:rPr>
        <w:t>者</w:t>
      </w:r>
      <w:r w:rsidR="00056F2D" w:rsidRPr="00AD60B0">
        <w:rPr>
          <w:rFonts w:ascii="ＭＳ 明朝" w:eastAsia="ＭＳ 明朝" w:hAnsi="ＭＳ 明朝"/>
        </w:rPr>
        <w:t>の権利の擁護、</w:t>
      </w:r>
      <w:r w:rsidRPr="00AD60B0">
        <w:rPr>
          <w:rFonts w:ascii="ＭＳ 明朝" w:eastAsia="ＭＳ 明朝" w:hAnsi="ＭＳ 明朝" w:hint="eastAsia"/>
        </w:rPr>
        <w:t>議会での質疑と</w:t>
      </w:r>
      <w:r w:rsidR="00056F2D" w:rsidRPr="00AD60B0">
        <w:rPr>
          <w:rFonts w:ascii="ＭＳ 明朝" w:eastAsia="ＭＳ 明朝" w:hAnsi="ＭＳ 明朝"/>
        </w:rPr>
        <w:t>政治的</w:t>
      </w:r>
      <w:r w:rsidRPr="00AD60B0">
        <w:rPr>
          <w:rFonts w:ascii="ＭＳ 明朝" w:eastAsia="ＭＳ 明朝" w:hAnsi="ＭＳ 明朝" w:hint="eastAsia"/>
        </w:rPr>
        <w:t>表明</w:t>
      </w:r>
      <w:r w:rsidR="00056F2D" w:rsidRPr="00AD60B0">
        <w:rPr>
          <w:rFonts w:ascii="ＭＳ 明朝" w:eastAsia="ＭＳ 明朝" w:hAnsi="ＭＳ 明朝"/>
        </w:rPr>
        <w:t>、キャンペーンとアニメーションによる啓発、公共の建物の</w:t>
      </w:r>
      <w:r w:rsidRPr="00AD60B0">
        <w:rPr>
          <w:rFonts w:ascii="ＭＳ 明朝" w:eastAsia="ＭＳ 明朝" w:hAnsi="ＭＳ 明朝" w:hint="eastAsia"/>
        </w:rPr>
        <w:t>法令順守</w:t>
      </w:r>
      <w:r w:rsidR="00056F2D" w:rsidRPr="00AD60B0">
        <w:rPr>
          <w:rFonts w:ascii="ＭＳ 明朝" w:eastAsia="ＭＳ 明朝" w:hAnsi="ＭＳ 明朝"/>
        </w:rPr>
        <w:t>に関する専門家への</w:t>
      </w:r>
      <w:r w:rsidRPr="00AD60B0">
        <w:rPr>
          <w:rFonts w:ascii="ＭＳ 明朝" w:eastAsia="ＭＳ 明朝" w:hAnsi="ＭＳ 明朝" w:hint="eastAsia"/>
        </w:rPr>
        <w:t>助言</w:t>
      </w:r>
      <w:r w:rsidR="00056F2D" w:rsidRPr="00AD60B0">
        <w:rPr>
          <w:rFonts w:ascii="ＭＳ 明朝" w:eastAsia="ＭＳ 明朝" w:hAnsi="ＭＳ 明朝"/>
        </w:rPr>
        <w:t>、</w:t>
      </w:r>
      <w:r w:rsidR="003F3303" w:rsidRPr="00AD60B0">
        <w:rPr>
          <w:rFonts w:ascii="ＭＳ 明朝" w:eastAsia="ＭＳ 明朝" w:hAnsi="ＭＳ 明朝"/>
        </w:rPr>
        <w:t>障害</w:t>
      </w:r>
      <w:r w:rsidR="00FC495E" w:rsidRPr="00AD60B0">
        <w:rPr>
          <w:rFonts w:ascii="ＭＳ 明朝" w:eastAsia="ＭＳ 明朝" w:hAnsi="ＭＳ 明朝" w:hint="eastAsia"/>
        </w:rPr>
        <w:t>者</w:t>
      </w:r>
      <w:r w:rsidRPr="00AD60B0">
        <w:rPr>
          <w:rFonts w:ascii="ＭＳ 明朝" w:eastAsia="ＭＳ 明朝" w:hAnsi="ＭＳ 明朝" w:hint="eastAsia"/>
        </w:rPr>
        <w:t>の</w:t>
      </w:r>
      <w:r w:rsidR="00FC495E" w:rsidRPr="00AD60B0">
        <w:rPr>
          <w:rFonts w:ascii="ＭＳ 明朝" w:eastAsia="ＭＳ 明朝" w:hAnsi="ＭＳ 明朝" w:hint="eastAsia"/>
        </w:rPr>
        <w:t>包容</w:t>
      </w:r>
      <w:r w:rsidRPr="00AD60B0">
        <w:rPr>
          <w:rFonts w:ascii="ＭＳ 明朝" w:eastAsia="ＭＳ 明朝" w:hAnsi="ＭＳ 明朝" w:hint="eastAsia"/>
        </w:rPr>
        <w:t>の</w:t>
      </w:r>
      <w:r w:rsidR="00056F2D" w:rsidRPr="00AD60B0">
        <w:rPr>
          <w:rFonts w:ascii="ＭＳ 明朝" w:eastAsia="ＭＳ 明朝" w:hAnsi="ＭＳ 明朝"/>
        </w:rPr>
        <w:t>ための自治体への支援。</w:t>
      </w:r>
    </w:p>
    <w:p w14:paraId="7D8B706F" w14:textId="7777777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 xml:space="preserve">http://www.asph.be/Pages/default.aspx </w:t>
      </w:r>
    </w:p>
    <w:p w14:paraId="69655107" w14:textId="2B5F8761" w:rsidR="00056F2D" w:rsidRPr="00AD60B0" w:rsidRDefault="00DA7A85" w:rsidP="00056F2D">
      <w:pPr>
        <w:ind w:firstLine="210"/>
        <w:rPr>
          <w:rFonts w:ascii="ＭＳ 明朝" w:eastAsia="ＭＳ 明朝" w:hAnsi="ＭＳ 明朝"/>
        </w:rPr>
      </w:pPr>
      <w:r w:rsidRPr="00AD60B0">
        <w:rPr>
          <w:rFonts w:ascii="ＭＳ 明朝" w:eastAsia="ＭＳ 明朝" w:hAnsi="ＭＳ 明朝" w:hint="eastAsia"/>
          <w:b/>
          <w:bCs/>
        </w:rPr>
        <w:t>達成</w:t>
      </w:r>
      <w:r w:rsidRPr="00AD60B0">
        <w:rPr>
          <w:rFonts w:ascii="ＭＳ 明朝" w:eastAsia="ＭＳ 明朝" w:hAnsi="ＭＳ 明朝" w:hint="eastAsia"/>
        </w:rPr>
        <w:t>（</w:t>
      </w:r>
      <w:r w:rsidR="00056F2D" w:rsidRPr="00AD60B0">
        <w:rPr>
          <w:rFonts w:ascii="ＭＳ 明朝" w:eastAsia="ＭＳ 明朝" w:hAnsi="ＭＳ 明朝"/>
        </w:rPr>
        <w:t>Atingo</w:t>
      </w:r>
      <w:r w:rsidRPr="00AD60B0">
        <w:rPr>
          <w:rFonts w:ascii="ＭＳ 明朝" w:eastAsia="ＭＳ 明朝" w:hAnsi="ＭＳ 明朝" w:hint="eastAsia"/>
        </w:rPr>
        <w:t>）</w:t>
      </w:r>
      <w:r w:rsidR="00056F2D" w:rsidRPr="00AD60B0">
        <w:rPr>
          <w:rFonts w:ascii="ＭＳ 明朝" w:eastAsia="ＭＳ 明朝" w:hAnsi="ＭＳ 明朝"/>
        </w:rPr>
        <w:t>: 環境や設備のユニバーサルデザインに関する</w:t>
      </w:r>
      <w:r w:rsidRPr="00AD60B0">
        <w:rPr>
          <w:rFonts w:ascii="ＭＳ 明朝" w:eastAsia="ＭＳ 明朝" w:hAnsi="ＭＳ 明朝" w:hint="eastAsia"/>
        </w:rPr>
        <w:t>研修</w:t>
      </w:r>
      <w:r w:rsidR="00056F2D" w:rsidRPr="00AD60B0">
        <w:rPr>
          <w:rFonts w:ascii="ＭＳ 明朝" w:eastAsia="ＭＳ 明朝" w:hAnsi="ＭＳ 明朝"/>
        </w:rPr>
        <w:t>、移動性、人間工学、快適な使用感など、すべての人のニーズを満たすための</w:t>
      </w:r>
      <w:r w:rsidRPr="00AD60B0">
        <w:rPr>
          <w:rFonts w:ascii="ＭＳ 明朝" w:eastAsia="ＭＳ 明朝" w:hAnsi="ＭＳ 明朝" w:hint="eastAsia"/>
        </w:rPr>
        <w:t>障壁</w:t>
      </w:r>
      <w:r w:rsidR="00056F2D" w:rsidRPr="00AD60B0">
        <w:rPr>
          <w:rFonts w:ascii="ＭＳ 明朝" w:eastAsia="ＭＳ 明朝" w:hAnsi="ＭＳ 明朝"/>
        </w:rPr>
        <w:t>の除去、</w:t>
      </w:r>
      <w:r w:rsidRPr="00AD60B0">
        <w:rPr>
          <w:rFonts w:ascii="ＭＳ 明朝" w:eastAsia="ＭＳ 明朝" w:hAnsi="ＭＳ 明朝" w:hint="eastAsia"/>
        </w:rPr>
        <w:t>相談</w:t>
      </w:r>
      <w:r w:rsidR="00056F2D" w:rsidRPr="00AD60B0">
        <w:rPr>
          <w:rFonts w:ascii="ＭＳ 明朝" w:eastAsia="ＭＳ 明朝" w:hAnsi="ＭＳ 明朝"/>
        </w:rPr>
        <w:t>サービス（技術的調査、</w:t>
      </w:r>
      <w:r w:rsidRPr="00AD60B0">
        <w:rPr>
          <w:rFonts w:ascii="ＭＳ 明朝" w:eastAsia="ＭＳ 明朝" w:hAnsi="ＭＳ 明朝" w:hint="eastAsia"/>
        </w:rPr>
        <w:t>助言</w:t>
      </w:r>
      <w:r w:rsidR="00056F2D" w:rsidRPr="00AD60B0">
        <w:rPr>
          <w:rFonts w:ascii="ＭＳ 明朝" w:eastAsia="ＭＳ 明朝" w:hAnsi="ＭＳ 明朝"/>
        </w:rPr>
        <w:t>、認証、</w:t>
      </w:r>
      <w:r w:rsidRPr="00AD60B0">
        <w:rPr>
          <w:rFonts w:ascii="ＭＳ 明朝" w:eastAsia="ＭＳ 明朝" w:hAnsi="ＭＳ 明朝" w:hint="eastAsia"/>
        </w:rPr>
        <w:t>支援</w:t>
      </w:r>
      <w:r w:rsidR="00056F2D" w:rsidRPr="00AD60B0">
        <w:rPr>
          <w:rFonts w:ascii="ＭＳ 明朝" w:eastAsia="ＭＳ 明朝" w:hAnsi="ＭＳ 明朝"/>
        </w:rPr>
        <w:t>）。</w:t>
      </w:r>
    </w:p>
    <w:p w14:paraId="6EE25960" w14:textId="7777777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 xml:space="preserve">https://www.atingo.be/ </w:t>
      </w:r>
    </w:p>
    <w:p w14:paraId="7C8B9DED" w14:textId="6DDBEEA6" w:rsidR="00056F2D" w:rsidRPr="00AD60B0" w:rsidRDefault="000C54FD" w:rsidP="00056F2D">
      <w:pPr>
        <w:ind w:firstLine="210"/>
        <w:rPr>
          <w:rFonts w:ascii="ＭＳ 明朝" w:eastAsia="ＭＳ 明朝" w:hAnsi="ＭＳ 明朝"/>
        </w:rPr>
      </w:pPr>
      <w:r w:rsidRPr="00AD60B0">
        <w:rPr>
          <w:rFonts w:ascii="ＭＳ 明朝" w:eastAsia="ＭＳ 明朝" w:hAnsi="ＭＳ 明朝" w:hint="eastAsia"/>
          <w:b/>
          <w:bCs/>
        </w:rPr>
        <w:lastRenderedPageBreak/>
        <w:t>ガンプブロック</w:t>
      </w:r>
      <w:r w:rsidRPr="00AD60B0">
        <w:rPr>
          <w:rFonts w:ascii="ＭＳ 明朝" w:eastAsia="ＭＳ 明朝" w:hAnsi="ＭＳ 明朝" w:hint="eastAsia"/>
        </w:rPr>
        <w:t>（</w:t>
      </w:r>
      <w:r w:rsidR="00056F2D" w:rsidRPr="00AD60B0">
        <w:rPr>
          <w:rFonts w:ascii="ＭＳ 明朝" w:eastAsia="ＭＳ 明朝" w:hAnsi="ＭＳ 明朝"/>
        </w:rPr>
        <w:t>Les Briques du GAMP asbl</w:t>
      </w:r>
      <w:r w:rsidRPr="00AD60B0">
        <w:rPr>
          <w:rFonts w:ascii="ＭＳ 明朝" w:eastAsia="ＭＳ 明朝" w:hAnsi="ＭＳ 明朝" w:hint="eastAsia"/>
        </w:rPr>
        <w:t>）</w:t>
      </w:r>
      <w:r w:rsidR="00056F2D" w:rsidRPr="00AD60B0">
        <w:rPr>
          <w:rFonts w:ascii="ＭＳ 明朝" w:eastAsia="ＭＳ 明朝" w:hAnsi="ＭＳ 明朝"/>
        </w:rPr>
        <w:t>: 依存度の高い</w:t>
      </w:r>
      <w:r w:rsidR="003F3303" w:rsidRPr="00AD60B0">
        <w:rPr>
          <w:rFonts w:ascii="ＭＳ 明朝" w:eastAsia="ＭＳ 明朝" w:hAnsi="ＭＳ 明朝"/>
        </w:rPr>
        <w:t>障害</w:t>
      </w:r>
      <w:r w:rsidR="00FC495E" w:rsidRPr="00AD60B0">
        <w:rPr>
          <w:rFonts w:ascii="ＭＳ 明朝" w:eastAsia="ＭＳ 明朝" w:hAnsi="ＭＳ 明朝" w:hint="eastAsia"/>
        </w:rPr>
        <w:t>者</w:t>
      </w:r>
      <w:r w:rsidR="00056F2D" w:rsidRPr="00AD60B0">
        <w:rPr>
          <w:rFonts w:ascii="ＭＳ 明朝" w:eastAsia="ＭＳ 明朝" w:hAnsi="ＭＳ 明朝"/>
        </w:rPr>
        <w:t>のための場所</w:t>
      </w:r>
      <w:r w:rsidRPr="00AD60B0">
        <w:rPr>
          <w:rFonts w:ascii="ＭＳ 明朝" w:eastAsia="ＭＳ 明朝" w:hAnsi="ＭＳ 明朝" w:hint="eastAsia"/>
        </w:rPr>
        <w:t>の</w:t>
      </w:r>
      <w:r w:rsidR="00056F2D" w:rsidRPr="00AD60B0">
        <w:rPr>
          <w:rFonts w:ascii="ＭＳ 明朝" w:eastAsia="ＭＳ 明朝" w:hAnsi="ＭＳ 明朝"/>
        </w:rPr>
        <w:t>不足に対する具体的な解決策を見つけ、本人とその家族を支援する。</w:t>
      </w:r>
    </w:p>
    <w:p w14:paraId="1336763A" w14:textId="59030DA7" w:rsidR="00056F2D" w:rsidRPr="004641AD" w:rsidRDefault="00F95042" w:rsidP="00056F2D">
      <w:pPr>
        <w:ind w:firstLine="210"/>
        <w:rPr>
          <w:rFonts w:ascii="ＭＳ 明朝" w:eastAsia="ＭＳ 明朝" w:hAnsi="ＭＳ 明朝"/>
        </w:rPr>
      </w:pPr>
      <w:hyperlink r:id="rId9" w:history="1">
        <w:r w:rsidR="00DA7A85" w:rsidRPr="004641AD">
          <w:rPr>
            <w:rFonts w:ascii="ＭＳ 明朝" w:eastAsia="ＭＳ 明朝" w:hAnsi="ＭＳ 明朝"/>
          </w:rPr>
          <w:t>https://www.gamp.be/fr/briques-du-gamp/a-propos</w:t>
        </w:r>
      </w:hyperlink>
    </w:p>
    <w:p w14:paraId="2B623C8E" w14:textId="7235F09B" w:rsidR="00056F2D" w:rsidRPr="00AD60B0" w:rsidRDefault="000C54FD" w:rsidP="00056F2D">
      <w:pPr>
        <w:ind w:firstLine="210"/>
        <w:rPr>
          <w:rFonts w:ascii="ＭＳ 明朝" w:eastAsia="ＭＳ 明朝" w:hAnsi="ＭＳ 明朝"/>
        </w:rPr>
      </w:pPr>
      <w:r w:rsidRPr="00AD60B0">
        <w:rPr>
          <w:rFonts w:ascii="ＭＳ 明朝" w:eastAsia="ＭＳ 明朝" w:hAnsi="ＭＳ 明朝" w:hint="eastAsia"/>
          <w:b/>
          <w:bCs/>
        </w:rPr>
        <w:t>フランドルろう協会</w:t>
      </w:r>
      <w:r w:rsidRPr="00AD60B0">
        <w:rPr>
          <w:rFonts w:ascii="ＭＳ 明朝" w:eastAsia="ＭＳ 明朝" w:hAnsi="ＭＳ 明朝" w:hint="eastAsia"/>
        </w:rPr>
        <w:t>（</w:t>
      </w:r>
      <w:r w:rsidR="00056F2D" w:rsidRPr="00AD60B0">
        <w:rPr>
          <w:rFonts w:ascii="ＭＳ 明朝" w:eastAsia="ＭＳ 明朝" w:hAnsi="ＭＳ 明朝"/>
        </w:rPr>
        <w:t>Doof Vlaanderen</w:t>
      </w:r>
      <w:r w:rsidRPr="00AD60B0">
        <w:rPr>
          <w:rFonts w:ascii="ＭＳ 明朝" w:eastAsia="ＭＳ 明朝" w:hAnsi="ＭＳ 明朝" w:hint="eastAsia"/>
        </w:rPr>
        <w:t>）</w:t>
      </w:r>
      <w:r w:rsidR="00056F2D" w:rsidRPr="00AD60B0">
        <w:rPr>
          <w:rFonts w:ascii="ＭＳ 明朝" w:eastAsia="ＭＳ 明朝" w:hAnsi="ＭＳ 明朝"/>
        </w:rPr>
        <w:t>: 市民社会における</w:t>
      </w:r>
      <w:r w:rsidRPr="00AD60B0">
        <w:rPr>
          <w:rFonts w:ascii="ＭＳ 明朝" w:eastAsia="ＭＳ 明朝" w:hAnsi="ＭＳ 明朝" w:hint="eastAsia"/>
        </w:rPr>
        <w:t>ろう者</w:t>
      </w:r>
      <w:r w:rsidR="00056F2D" w:rsidRPr="00AD60B0">
        <w:rPr>
          <w:rFonts w:ascii="ＭＳ 明朝" w:eastAsia="ＭＳ 明朝" w:hAnsi="ＭＳ 明朝"/>
        </w:rPr>
        <w:t>とフランドル</w:t>
      </w:r>
      <w:r w:rsidR="00D12CD1" w:rsidRPr="00AD60B0">
        <w:rPr>
          <w:rFonts w:ascii="ＭＳ 明朝" w:eastAsia="ＭＳ 明朝" w:hAnsi="ＭＳ 明朝"/>
        </w:rPr>
        <w:t>手話言語</w:t>
      </w:r>
      <w:r w:rsidR="00056F2D" w:rsidRPr="00AD60B0">
        <w:rPr>
          <w:rFonts w:ascii="ＭＳ 明朝" w:eastAsia="ＭＳ 明朝" w:hAnsi="ＭＳ 明朝"/>
        </w:rPr>
        <w:t>の</w:t>
      </w:r>
      <w:r w:rsidRPr="00AD60B0">
        <w:rPr>
          <w:rFonts w:ascii="ＭＳ 明朝" w:eastAsia="ＭＳ 明朝" w:hAnsi="ＭＳ 明朝" w:hint="eastAsia"/>
        </w:rPr>
        <w:t>平等</w:t>
      </w:r>
      <w:r w:rsidR="00056F2D" w:rsidRPr="00AD60B0">
        <w:rPr>
          <w:rFonts w:ascii="ＭＳ 明朝" w:eastAsia="ＭＳ 明朝" w:hAnsi="ＭＳ 明朝"/>
        </w:rPr>
        <w:t>、解放、発展の促進、日常生活のあらゆる面における</w:t>
      </w:r>
      <w:r w:rsidRPr="00AD60B0">
        <w:rPr>
          <w:rFonts w:ascii="ＭＳ 明朝" w:eastAsia="ＭＳ 明朝" w:hAnsi="ＭＳ 明朝" w:hint="eastAsia"/>
        </w:rPr>
        <w:t>ろう者</w:t>
      </w:r>
      <w:r w:rsidR="00056F2D" w:rsidRPr="00AD60B0">
        <w:rPr>
          <w:rFonts w:ascii="ＭＳ 明朝" w:eastAsia="ＭＳ 明朝" w:hAnsi="ＭＳ 明朝"/>
        </w:rPr>
        <w:t>の特殊性、権利、</w:t>
      </w:r>
      <w:r w:rsidRPr="00AD60B0">
        <w:rPr>
          <w:rFonts w:ascii="ＭＳ 明朝" w:eastAsia="ＭＳ 明朝" w:hAnsi="ＭＳ 明朝" w:hint="eastAsia"/>
        </w:rPr>
        <w:t>ウエルビーイング</w:t>
      </w:r>
      <w:r w:rsidR="00056F2D" w:rsidRPr="00AD60B0">
        <w:rPr>
          <w:rFonts w:ascii="ＭＳ 明朝" w:eastAsia="ＭＳ 明朝" w:hAnsi="ＭＳ 明朝"/>
        </w:rPr>
        <w:t>の擁護。</w:t>
      </w:r>
    </w:p>
    <w:p w14:paraId="72B9D0E0" w14:textId="7777777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 xml:space="preserve">https://www.doof.vlaanderen/ </w:t>
      </w:r>
    </w:p>
    <w:p w14:paraId="5D8F118B" w14:textId="295F4473" w:rsidR="00056F2D" w:rsidRPr="00AD60B0" w:rsidRDefault="00BD4DEB" w:rsidP="00056F2D">
      <w:pPr>
        <w:ind w:firstLine="210"/>
        <w:rPr>
          <w:rFonts w:ascii="ＭＳ 明朝" w:eastAsia="ＭＳ 明朝" w:hAnsi="ＭＳ 明朝"/>
        </w:rPr>
      </w:pPr>
      <w:r w:rsidRPr="00AD60B0">
        <w:rPr>
          <w:rFonts w:ascii="ＭＳ 明朝" w:eastAsia="ＭＳ 明朝" w:hAnsi="ＭＳ 明朝" w:hint="eastAsia"/>
          <w:b/>
          <w:bCs/>
        </w:rPr>
        <w:t>ベルギー・フランス語圏ろう連盟</w:t>
      </w:r>
      <w:r w:rsidRPr="00AD60B0">
        <w:rPr>
          <w:rFonts w:ascii="ＭＳ 明朝" w:eastAsia="ＭＳ 明朝" w:hAnsi="ＭＳ 明朝" w:hint="eastAsia"/>
        </w:rPr>
        <w:t>（</w:t>
      </w:r>
      <w:r w:rsidR="00056F2D" w:rsidRPr="00AD60B0">
        <w:rPr>
          <w:rFonts w:ascii="ＭＳ 明朝" w:eastAsia="ＭＳ 明朝" w:hAnsi="ＭＳ 明朝"/>
        </w:rPr>
        <w:t>Fédération Francophone des Sourds de Belgique asbl</w:t>
      </w:r>
      <w:r w:rsidRPr="00AD60B0">
        <w:rPr>
          <w:rFonts w:ascii="ＭＳ 明朝" w:eastAsia="ＭＳ 明朝" w:hAnsi="ＭＳ 明朝" w:hint="eastAsia"/>
        </w:rPr>
        <w:t>,</w:t>
      </w:r>
      <w:r w:rsidRPr="00AD60B0">
        <w:rPr>
          <w:rFonts w:ascii="ＭＳ 明朝" w:eastAsia="ＭＳ 明朝" w:hAnsi="ＭＳ 明朝"/>
        </w:rPr>
        <w:t xml:space="preserve"> </w:t>
      </w:r>
      <w:r w:rsidR="00056F2D" w:rsidRPr="00AD60B0">
        <w:rPr>
          <w:rFonts w:ascii="ＭＳ 明朝" w:eastAsia="ＭＳ 明朝" w:hAnsi="ＭＳ 明朝"/>
        </w:rPr>
        <w:t>FFSB) : 完全な市民としてのろう者の促進、広く迅速な</w:t>
      </w:r>
      <w:r w:rsidR="00A26B92" w:rsidRPr="00AD60B0">
        <w:rPr>
          <w:rFonts w:ascii="ＭＳ 明朝" w:eastAsia="ＭＳ 明朝" w:hAnsi="ＭＳ 明朝" w:hint="eastAsia"/>
        </w:rPr>
        <w:t>利用の機会</w:t>
      </w:r>
      <w:r w:rsidR="00056F2D" w:rsidRPr="00AD60B0">
        <w:rPr>
          <w:rFonts w:ascii="ＭＳ 明朝" w:eastAsia="ＭＳ 明朝" w:hAnsi="ＭＳ 明朝"/>
        </w:rPr>
        <w:t>を可能にする情報の要求、</w:t>
      </w:r>
      <w:r w:rsidR="00D12CD1" w:rsidRPr="00AD60B0">
        <w:rPr>
          <w:rFonts w:ascii="ＭＳ 明朝" w:eastAsia="ＭＳ 明朝" w:hAnsi="ＭＳ 明朝"/>
        </w:rPr>
        <w:t>手話言語</w:t>
      </w:r>
      <w:r w:rsidR="00056F2D" w:rsidRPr="00AD60B0">
        <w:rPr>
          <w:rFonts w:ascii="ＭＳ 明朝" w:eastAsia="ＭＳ 明朝" w:hAnsi="ＭＳ 明朝"/>
        </w:rPr>
        <w:t>の促進、</w:t>
      </w:r>
      <w:r w:rsidR="00D12CD1" w:rsidRPr="00AD60B0">
        <w:rPr>
          <w:rFonts w:ascii="ＭＳ 明朝" w:eastAsia="ＭＳ 明朝" w:hAnsi="ＭＳ 明朝"/>
        </w:rPr>
        <w:t>手話言語</w:t>
      </w:r>
      <w:r w:rsidR="00056F2D" w:rsidRPr="00AD60B0">
        <w:rPr>
          <w:rFonts w:ascii="ＭＳ 明朝" w:eastAsia="ＭＳ 明朝" w:hAnsi="ＭＳ 明朝"/>
        </w:rPr>
        <w:t>教育の提唱</w:t>
      </w:r>
    </w:p>
    <w:p w14:paraId="54A0D830" w14:textId="7777777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 xml:space="preserve">http://www.ffsb.be/  </w:t>
      </w:r>
    </w:p>
    <w:p w14:paraId="39928959" w14:textId="627BB81E" w:rsidR="00056F2D" w:rsidRPr="00AD60B0" w:rsidRDefault="00BD4DEB" w:rsidP="00056F2D">
      <w:pPr>
        <w:ind w:firstLine="210"/>
        <w:rPr>
          <w:rFonts w:ascii="ＭＳ 明朝" w:eastAsia="ＭＳ 明朝" w:hAnsi="ＭＳ 明朝"/>
        </w:rPr>
      </w:pPr>
      <w:r w:rsidRPr="00AD60B0">
        <w:rPr>
          <w:rFonts w:ascii="ＭＳ 明朝" w:eastAsia="ＭＳ 明朝" w:hAnsi="ＭＳ 明朝" w:hint="eastAsia"/>
          <w:b/>
          <w:bCs/>
        </w:rPr>
        <w:t>カトリック障害者協会</w:t>
      </w:r>
      <w:r w:rsidRPr="00AD60B0">
        <w:rPr>
          <w:rFonts w:ascii="ＭＳ 明朝" w:eastAsia="ＭＳ 明朝" w:hAnsi="ＭＳ 明朝" w:hint="eastAsia"/>
        </w:rPr>
        <w:t>（</w:t>
      </w:r>
      <w:r w:rsidR="00056F2D" w:rsidRPr="00AD60B0">
        <w:rPr>
          <w:rFonts w:ascii="ＭＳ 明朝" w:eastAsia="ＭＳ 明朝" w:hAnsi="ＭＳ 明朝"/>
        </w:rPr>
        <w:t>Katholieke Vereniging Gehandicapten vzw</w:t>
      </w:r>
      <w:r w:rsidRPr="00AD60B0">
        <w:rPr>
          <w:rFonts w:ascii="ＭＳ 明朝" w:eastAsia="ＭＳ 明朝" w:hAnsi="ＭＳ 明朝" w:hint="eastAsia"/>
        </w:rPr>
        <w:t>,</w:t>
      </w:r>
      <w:r w:rsidRPr="00AD60B0">
        <w:rPr>
          <w:rFonts w:ascii="ＭＳ 明朝" w:eastAsia="ＭＳ 明朝" w:hAnsi="ＭＳ 明朝"/>
        </w:rPr>
        <w:t xml:space="preserve"> </w:t>
      </w:r>
      <w:r w:rsidR="00056F2D" w:rsidRPr="00AD60B0">
        <w:rPr>
          <w:rFonts w:ascii="ＭＳ 明朝" w:eastAsia="ＭＳ 明朝" w:hAnsi="ＭＳ 明朝"/>
        </w:rPr>
        <w:t xml:space="preserve">KVG) : </w:t>
      </w:r>
      <w:r w:rsidR="003F3303" w:rsidRPr="00AD60B0">
        <w:rPr>
          <w:rFonts w:ascii="ＭＳ 明朝" w:eastAsia="ＭＳ 明朝" w:hAnsi="ＭＳ 明朝"/>
        </w:rPr>
        <w:t>障害</w:t>
      </w:r>
      <w:r w:rsidR="00CD5455" w:rsidRPr="00AD60B0">
        <w:rPr>
          <w:rFonts w:ascii="ＭＳ 明朝" w:eastAsia="ＭＳ 明朝" w:hAnsi="ＭＳ 明朝" w:hint="eastAsia"/>
        </w:rPr>
        <w:t>者</w:t>
      </w:r>
      <w:r w:rsidR="00056F2D" w:rsidRPr="00AD60B0">
        <w:rPr>
          <w:rFonts w:ascii="ＭＳ 明朝" w:eastAsia="ＭＳ 明朝" w:hAnsi="ＭＳ 明朝"/>
        </w:rPr>
        <w:t>と</w:t>
      </w:r>
      <w:r w:rsidRPr="00AD60B0">
        <w:rPr>
          <w:rFonts w:ascii="ＭＳ 明朝" w:eastAsia="ＭＳ 明朝" w:hAnsi="ＭＳ 明朝" w:hint="eastAsia"/>
        </w:rPr>
        <w:t>関係者</w:t>
      </w:r>
      <w:r w:rsidR="00056F2D" w:rsidRPr="00AD60B0">
        <w:rPr>
          <w:rFonts w:ascii="ＭＳ 明朝" w:eastAsia="ＭＳ 明朝" w:hAnsi="ＭＳ 明朝"/>
        </w:rPr>
        <w:t>を集め、活動を組織し、</w:t>
      </w:r>
      <w:r w:rsidR="003F3303" w:rsidRPr="00AD60B0">
        <w:rPr>
          <w:rFonts w:ascii="ＭＳ 明朝" w:eastAsia="ＭＳ 明朝" w:hAnsi="ＭＳ 明朝"/>
        </w:rPr>
        <w:t>障害</w:t>
      </w:r>
      <w:r w:rsidR="00CD5455" w:rsidRPr="00AD60B0">
        <w:rPr>
          <w:rFonts w:ascii="ＭＳ 明朝" w:eastAsia="ＭＳ 明朝" w:hAnsi="ＭＳ 明朝" w:hint="eastAsia"/>
        </w:rPr>
        <w:t>者</w:t>
      </w:r>
      <w:r w:rsidR="00056F2D" w:rsidRPr="00AD60B0">
        <w:rPr>
          <w:rFonts w:ascii="ＭＳ 明朝" w:eastAsia="ＭＳ 明朝" w:hAnsi="ＭＳ 明朝"/>
        </w:rPr>
        <w:t>のニーズを満たすために関与し、発展のために団結する。</w:t>
      </w:r>
    </w:p>
    <w:p w14:paraId="45ABE1FD" w14:textId="7777777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 xml:space="preserve">https://kvg.be/ </w:t>
      </w:r>
    </w:p>
    <w:p w14:paraId="6E098BC3" w14:textId="378A6B9D" w:rsidR="00056F2D" w:rsidRPr="00AD60B0" w:rsidRDefault="00BD4DEB" w:rsidP="00056F2D">
      <w:pPr>
        <w:ind w:firstLine="210"/>
        <w:rPr>
          <w:rFonts w:ascii="ＭＳ 明朝" w:eastAsia="ＭＳ 明朝" w:hAnsi="ＭＳ 明朝"/>
        </w:rPr>
      </w:pPr>
      <w:r w:rsidRPr="00AD60B0">
        <w:rPr>
          <w:rFonts w:ascii="ＭＳ 明朝" w:eastAsia="ＭＳ 明朝" w:hAnsi="ＭＳ 明朝" w:hint="eastAsia"/>
          <w:b/>
          <w:bCs/>
        </w:rPr>
        <w:t>小さなフォーラム</w:t>
      </w:r>
      <w:r w:rsidRPr="00AD60B0">
        <w:rPr>
          <w:rFonts w:ascii="ＭＳ 明朝" w:eastAsia="ＭＳ 明朝" w:hAnsi="ＭＳ 明朝" w:hint="eastAsia"/>
        </w:rPr>
        <w:t>（</w:t>
      </w:r>
      <w:r w:rsidR="00056F2D" w:rsidRPr="00AD60B0">
        <w:rPr>
          <w:rFonts w:ascii="ＭＳ 明朝" w:eastAsia="ＭＳ 明朝" w:hAnsi="ＭＳ 明朝"/>
        </w:rPr>
        <w:t>Kleines Forum</w:t>
      </w:r>
      <w:r w:rsidRPr="00AD60B0">
        <w:rPr>
          <w:rFonts w:ascii="ＭＳ 明朝" w:eastAsia="ＭＳ 明朝" w:hAnsi="ＭＳ 明朝" w:hint="eastAsia"/>
        </w:rPr>
        <w:t>）</w:t>
      </w:r>
      <w:r w:rsidR="00056F2D" w:rsidRPr="00AD60B0">
        <w:rPr>
          <w:rFonts w:ascii="ＭＳ 明朝" w:eastAsia="ＭＳ 明朝" w:hAnsi="ＭＳ 明朝"/>
        </w:rPr>
        <w:t>: ドイツ語圏の</w:t>
      </w:r>
      <w:r w:rsidR="003F3303" w:rsidRPr="00AD60B0">
        <w:rPr>
          <w:rFonts w:ascii="ＭＳ 明朝" w:eastAsia="ＭＳ 明朝" w:hAnsi="ＭＳ 明朝"/>
        </w:rPr>
        <w:t>障害</w:t>
      </w:r>
      <w:r w:rsidR="00CD5455" w:rsidRPr="00AD60B0">
        <w:rPr>
          <w:rFonts w:ascii="ＭＳ 明朝" w:eastAsia="ＭＳ 明朝" w:hAnsi="ＭＳ 明朝" w:hint="eastAsia"/>
        </w:rPr>
        <w:t>者</w:t>
      </w:r>
      <w:r w:rsidR="00056F2D" w:rsidRPr="00AD60B0">
        <w:rPr>
          <w:rFonts w:ascii="ＭＳ 明朝" w:eastAsia="ＭＳ 明朝" w:hAnsi="ＭＳ 明朝"/>
        </w:rPr>
        <w:t>の利益を代表すること、</w:t>
      </w:r>
      <w:r w:rsidR="003F3303" w:rsidRPr="00AD60B0">
        <w:rPr>
          <w:rFonts w:ascii="ＭＳ 明朝" w:eastAsia="ＭＳ 明朝" w:hAnsi="ＭＳ 明朝"/>
        </w:rPr>
        <w:t>障害</w:t>
      </w:r>
      <w:r w:rsidR="00CD5455" w:rsidRPr="00AD60B0">
        <w:rPr>
          <w:rFonts w:ascii="ＭＳ 明朝" w:eastAsia="ＭＳ 明朝" w:hAnsi="ＭＳ 明朝" w:hint="eastAsia"/>
        </w:rPr>
        <w:t>者</w:t>
      </w:r>
      <w:r w:rsidR="00056F2D" w:rsidRPr="00AD60B0">
        <w:rPr>
          <w:rFonts w:ascii="ＭＳ 明朝" w:eastAsia="ＭＳ 明朝" w:hAnsi="ＭＳ 明朝"/>
        </w:rPr>
        <w:t>の利益に関する一般の認識と</w:t>
      </w:r>
      <w:r w:rsidRPr="00AD60B0">
        <w:rPr>
          <w:rFonts w:ascii="ＭＳ 明朝" w:eastAsia="ＭＳ 明朝" w:hAnsi="ＭＳ 明朝" w:hint="eastAsia"/>
        </w:rPr>
        <w:t>研修</w:t>
      </w:r>
      <w:r w:rsidR="00056F2D" w:rsidRPr="00AD60B0">
        <w:rPr>
          <w:rFonts w:ascii="ＭＳ 明朝" w:eastAsia="ＭＳ 明朝" w:hAnsi="ＭＳ 明朝"/>
        </w:rPr>
        <w:t>、市民社会における</w:t>
      </w:r>
      <w:r w:rsidR="003F3303" w:rsidRPr="00AD60B0">
        <w:rPr>
          <w:rFonts w:ascii="ＭＳ 明朝" w:eastAsia="ＭＳ 明朝" w:hAnsi="ＭＳ 明朝"/>
        </w:rPr>
        <w:t>障害</w:t>
      </w:r>
      <w:r w:rsidR="00CD5455" w:rsidRPr="00AD60B0">
        <w:rPr>
          <w:rFonts w:ascii="ＭＳ 明朝" w:eastAsia="ＭＳ 明朝" w:hAnsi="ＭＳ 明朝" w:hint="eastAsia"/>
        </w:rPr>
        <w:t>者</w:t>
      </w:r>
      <w:r w:rsidR="00056F2D" w:rsidRPr="00AD60B0">
        <w:rPr>
          <w:rFonts w:ascii="ＭＳ 明朝" w:eastAsia="ＭＳ 明朝" w:hAnsi="ＭＳ 明朝"/>
        </w:rPr>
        <w:t>の参加</w:t>
      </w:r>
    </w:p>
    <w:p w14:paraId="7F43A468" w14:textId="68F0011F" w:rsidR="00056F2D" w:rsidRPr="00AD60B0" w:rsidRDefault="00E34691" w:rsidP="00056F2D">
      <w:pPr>
        <w:ind w:firstLine="210"/>
        <w:rPr>
          <w:rFonts w:ascii="ＭＳ 明朝" w:eastAsia="ＭＳ 明朝" w:hAnsi="ＭＳ 明朝"/>
        </w:rPr>
      </w:pPr>
      <w:r w:rsidRPr="00AD60B0">
        <w:rPr>
          <w:rFonts w:ascii="ＭＳ 明朝" w:eastAsia="ＭＳ 明朝" w:hAnsi="ＭＳ 明朝" w:hint="eastAsia"/>
          <w:b/>
          <w:bCs/>
        </w:rPr>
        <w:t>全国キリスト教相互扶助協会</w:t>
      </w:r>
      <w:r w:rsidRPr="00AD60B0">
        <w:rPr>
          <w:rFonts w:ascii="ＭＳ 明朝" w:eastAsia="ＭＳ 明朝" w:hAnsi="ＭＳ 明朝" w:hint="eastAsia"/>
        </w:rPr>
        <w:t>（</w:t>
      </w:r>
      <w:r w:rsidR="00056F2D" w:rsidRPr="00AD60B0">
        <w:rPr>
          <w:rFonts w:ascii="ＭＳ 明朝" w:eastAsia="ＭＳ 明朝" w:hAnsi="ＭＳ 明朝"/>
        </w:rPr>
        <w:t>Landsbond van de Christelijke mutualiteiten / Alliance Nationale des Mutualités chrétiennes</w:t>
      </w:r>
      <w:r w:rsidRPr="00AD60B0">
        <w:rPr>
          <w:rFonts w:ascii="ＭＳ 明朝" w:eastAsia="ＭＳ 明朝" w:hAnsi="ＭＳ 明朝" w:hint="eastAsia"/>
        </w:rPr>
        <w:t>）</w:t>
      </w:r>
      <w:r w:rsidR="00056F2D" w:rsidRPr="00AD60B0">
        <w:rPr>
          <w:rFonts w:ascii="ＭＳ 明朝" w:eastAsia="ＭＳ 明朝" w:hAnsi="ＭＳ 明朝"/>
        </w:rPr>
        <w:t>: すべての人に</w:t>
      </w:r>
      <w:r w:rsidRPr="00AD60B0">
        <w:rPr>
          <w:rFonts w:ascii="ＭＳ 明朝" w:eastAsia="ＭＳ 明朝" w:hAnsi="ＭＳ 明朝" w:hint="eastAsia"/>
        </w:rPr>
        <w:t>ウエルビーイング</w:t>
      </w:r>
      <w:r w:rsidR="00D5116C" w:rsidRPr="00AD60B0">
        <w:rPr>
          <w:rFonts w:ascii="ＭＳ 明朝" w:eastAsia="ＭＳ 明朝" w:hAnsi="ＭＳ 明朝" w:hint="eastAsia"/>
        </w:rPr>
        <w:t>（w</w:t>
      </w:r>
      <w:r w:rsidR="00D5116C" w:rsidRPr="00AD60B0">
        <w:rPr>
          <w:rFonts w:ascii="ＭＳ 明朝" w:eastAsia="ＭＳ 明朝" w:hAnsi="ＭＳ 明朝"/>
        </w:rPr>
        <w:t>ell-being</w:t>
      </w:r>
      <w:r w:rsidR="00D5116C" w:rsidRPr="00AD60B0">
        <w:rPr>
          <w:rFonts w:ascii="ＭＳ 明朝" w:eastAsia="ＭＳ 明朝" w:hAnsi="ＭＳ 明朝" w:hint="eastAsia"/>
        </w:rPr>
        <w:t>）</w:t>
      </w:r>
      <w:r w:rsidR="00056F2D" w:rsidRPr="00AD60B0">
        <w:rPr>
          <w:rFonts w:ascii="ＭＳ 明朝" w:eastAsia="ＭＳ 明朝" w:hAnsi="ＭＳ 明朝"/>
        </w:rPr>
        <w:t>と質の高い医療</w:t>
      </w:r>
      <w:r w:rsidR="00D5116C" w:rsidRPr="00AD60B0">
        <w:rPr>
          <w:rFonts w:ascii="ＭＳ 明朝" w:eastAsia="ＭＳ 明朝" w:hAnsi="ＭＳ 明朝" w:hint="eastAsia"/>
        </w:rPr>
        <w:t>ケア</w:t>
      </w:r>
      <w:r w:rsidR="00056F2D" w:rsidRPr="00AD60B0">
        <w:rPr>
          <w:rFonts w:ascii="ＭＳ 明朝" w:eastAsia="ＭＳ 明朝" w:hAnsi="ＭＳ 明朝"/>
        </w:rPr>
        <w:t>の</w:t>
      </w:r>
      <w:r w:rsidR="00CD5455" w:rsidRPr="00AD60B0">
        <w:rPr>
          <w:rFonts w:ascii="ＭＳ 明朝" w:eastAsia="ＭＳ 明朝" w:hAnsi="ＭＳ 明朝" w:hint="eastAsia"/>
        </w:rPr>
        <w:t>利用の</w:t>
      </w:r>
      <w:r w:rsidR="005F4C3B" w:rsidRPr="00AD60B0">
        <w:rPr>
          <w:rFonts w:ascii="ＭＳ 明朝" w:eastAsia="ＭＳ 明朝" w:hAnsi="ＭＳ 明朝" w:hint="eastAsia"/>
        </w:rPr>
        <w:t>機会</w:t>
      </w:r>
      <w:r w:rsidR="00056F2D" w:rsidRPr="00AD60B0">
        <w:rPr>
          <w:rFonts w:ascii="ＭＳ 明朝" w:eastAsia="ＭＳ 明朝" w:hAnsi="ＭＳ 明朝"/>
        </w:rPr>
        <w:t>を保証し、革新的でオープンで人道的な</w:t>
      </w:r>
      <w:r w:rsidR="00C16446" w:rsidRPr="00AD60B0">
        <w:rPr>
          <w:rFonts w:ascii="ＭＳ 明朝" w:eastAsia="ＭＳ 明朝" w:hAnsi="ＭＳ 明朝" w:hint="eastAsia"/>
        </w:rPr>
        <w:t>保健</w:t>
      </w:r>
      <w:r w:rsidR="00056F2D" w:rsidRPr="00AD60B0">
        <w:rPr>
          <w:rFonts w:ascii="ＭＳ 明朝" w:eastAsia="ＭＳ 明朝" w:hAnsi="ＭＳ 明朝"/>
        </w:rPr>
        <w:t>医療政策を擁護し、弱者に優先的に配慮することを目的とした社会保険会社および社会運動。</w:t>
      </w:r>
    </w:p>
    <w:p w14:paraId="610731A0" w14:textId="7777777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 xml:space="preserve">https://www.cm.be/ - https://www.mc.be/ </w:t>
      </w:r>
    </w:p>
    <w:p w14:paraId="6C07AD1A" w14:textId="5A67FFEA" w:rsidR="00056F2D" w:rsidRPr="00AD60B0" w:rsidRDefault="00E34691" w:rsidP="00056F2D">
      <w:pPr>
        <w:ind w:firstLine="210"/>
        <w:rPr>
          <w:rFonts w:ascii="ＭＳ 明朝" w:eastAsia="ＭＳ 明朝" w:hAnsi="ＭＳ 明朝"/>
        </w:rPr>
      </w:pPr>
      <w:r w:rsidRPr="00AD60B0">
        <w:rPr>
          <w:rFonts w:ascii="ＭＳ 明朝" w:eastAsia="ＭＳ 明朝" w:hAnsi="ＭＳ 明朝" w:hint="eastAsia"/>
          <w:b/>
          <w:bCs/>
        </w:rPr>
        <w:t>シレックス</w:t>
      </w:r>
      <w:r w:rsidRPr="00AD60B0">
        <w:rPr>
          <w:rFonts w:ascii="ＭＳ 明朝" w:eastAsia="ＭＳ 明朝" w:hAnsi="ＭＳ 明朝" w:hint="eastAsia"/>
        </w:rPr>
        <w:t>（</w:t>
      </w:r>
      <w:r w:rsidR="00056F2D" w:rsidRPr="00AD60B0">
        <w:rPr>
          <w:rFonts w:ascii="ＭＳ 明朝" w:eastAsia="ＭＳ 明朝" w:hAnsi="ＭＳ 明朝"/>
        </w:rPr>
        <w:t>Le Silex asbl</w:t>
      </w:r>
      <w:r w:rsidRPr="00AD60B0">
        <w:rPr>
          <w:rFonts w:ascii="ＭＳ 明朝" w:eastAsia="ＭＳ 明朝" w:hAnsi="ＭＳ 明朝" w:hint="eastAsia"/>
        </w:rPr>
        <w:t>）</w:t>
      </w:r>
      <w:r w:rsidR="00056F2D" w:rsidRPr="00AD60B0">
        <w:rPr>
          <w:rFonts w:ascii="ＭＳ 明朝" w:eastAsia="ＭＳ 明朝" w:hAnsi="ＭＳ 明朝"/>
        </w:rPr>
        <w:t>: 精神障害のある人もない人も、それぞれの可能性に応じて自由に選択できる余暇活動を利用するために、友好的で温かく、</w:t>
      </w:r>
      <w:r w:rsidRPr="00AD60B0">
        <w:rPr>
          <w:rFonts w:ascii="ＭＳ 明朝" w:eastAsia="ＭＳ 明朝" w:hAnsi="ＭＳ 明朝" w:hint="eastAsia"/>
        </w:rPr>
        <w:t>上下関係の</w:t>
      </w:r>
      <w:r w:rsidR="00056F2D" w:rsidRPr="00AD60B0">
        <w:rPr>
          <w:rFonts w:ascii="ＭＳ 明朝" w:eastAsia="ＭＳ 明朝" w:hAnsi="ＭＳ 明朝"/>
        </w:rPr>
        <w:t>ない会合を組織し、社会における</w:t>
      </w:r>
      <w:r w:rsidR="003F3303" w:rsidRPr="00AD60B0">
        <w:rPr>
          <w:rFonts w:ascii="ＭＳ 明朝" w:eastAsia="ＭＳ 明朝" w:hAnsi="ＭＳ 明朝"/>
        </w:rPr>
        <w:t>障害</w:t>
      </w:r>
      <w:r w:rsidR="009B78BD" w:rsidRPr="00AD60B0">
        <w:rPr>
          <w:rFonts w:ascii="ＭＳ 明朝" w:eastAsia="ＭＳ 明朝" w:hAnsi="ＭＳ 明朝" w:hint="eastAsia"/>
        </w:rPr>
        <w:t>者</w:t>
      </w:r>
      <w:r w:rsidR="00056F2D" w:rsidRPr="00AD60B0">
        <w:rPr>
          <w:rFonts w:ascii="ＭＳ 明朝" w:eastAsia="ＭＳ 明朝" w:hAnsi="ＭＳ 明朝"/>
        </w:rPr>
        <w:t>の立場を認識し、一般市民の行動や態度を変えることを目的として</w:t>
      </w:r>
      <w:r w:rsidR="00D12CD1" w:rsidRPr="00AD60B0">
        <w:rPr>
          <w:rFonts w:ascii="ＭＳ 明朝" w:eastAsia="ＭＳ 明朝" w:hAnsi="ＭＳ 明朝"/>
        </w:rPr>
        <w:t>いる</w:t>
      </w:r>
      <w:r w:rsidR="00056F2D" w:rsidRPr="00AD60B0">
        <w:rPr>
          <w:rFonts w:ascii="ＭＳ 明朝" w:eastAsia="ＭＳ 明朝" w:hAnsi="ＭＳ 明朝"/>
        </w:rPr>
        <w:t>。</w:t>
      </w:r>
    </w:p>
    <w:p w14:paraId="7D88A073" w14:textId="7777777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http://www.lesilex.be/</w:t>
      </w:r>
    </w:p>
    <w:p w14:paraId="7D804C17" w14:textId="7589723E" w:rsidR="00056F2D" w:rsidRPr="00AD60B0" w:rsidRDefault="0082400C" w:rsidP="00056F2D">
      <w:pPr>
        <w:ind w:firstLine="210"/>
        <w:rPr>
          <w:rFonts w:ascii="ＭＳ 明朝" w:eastAsia="ＭＳ 明朝" w:hAnsi="ＭＳ 明朝"/>
        </w:rPr>
      </w:pPr>
      <w:r w:rsidRPr="00AD60B0">
        <w:rPr>
          <w:rFonts w:ascii="ＭＳ 明朝" w:eastAsia="ＭＳ 明朝" w:hAnsi="ＭＳ 明朝" w:hint="eastAsia"/>
          <w:b/>
          <w:bCs/>
        </w:rPr>
        <w:t>点字連盟</w:t>
      </w:r>
      <w:r w:rsidRPr="00AD60B0">
        <w:rPr>
          <w:rFonts w:ascii="ＭＳ 明朝" w:eastAsia="ＭＳ 明朝" w:hAnsi="ＭＳ 明朝" w:hint="eastAsia"/>
        </w:rPr>
        <w:t>（</w:t>
      </w:r>
      <w:r w:rsidR="00056F2D" w:rsidRPr="00AD60B0">
        <w:rPr>
          <w:rFonts w:ascii="ＭＳ 明朝" w:eastAsia="ＭＳ 明朝" w:hAnsi="ＭＳ 明朝"/>
        </w:rPr>
        <w:t>Ligue Braille asbl</w:t>
      </w:r>
      <w:r w:rsidRPr="00AD60B0">
        <w:rPr>
          <w:rFonts w:ascii="ＭＳ 明朝" w:eastAsia="ＭＳ 明朝" w:hAnsi="ＭＳ 明朝" w:hint="eastAsia"/>
        </w:rPr>
        <w:t>）</w:t>
      </w:r>
      <w:r w:rsidR="00056F2D" w:rsidRPr="00AD60B0">
        <w:rPr>
          <w:rFonts w:ascii="ＭＳ 明朝" w:eastAsia="ＭＳ 明朝" w:hAnsi="ＭＳ 明朝"/>
        </w:rPr>
        <w:t xml:space="preserve">: </w:t>
      </w:r>
      <w:r w:rsidRPr="00AD60B0">
        <w:rPr>
          <w:rFonts w:ascii="ＭＳ 明朝" w:eastAsia="ＭＳ 明朝" w:hAnsi="ＭＳ 明朝" w:hint="eastAsia"/>
        </w:rPr>
        <w:t>盲人と弱視者</w:t>
      </w:r>
      <w:r w:rsidR="00056F2D" w:rsidRPr="00AD60B0">
        <w:rPr>
          <w:rFonts w:ascii="ＭＳ 明朝" w:eastAsia="ＭＳ 明朝" w:hAnsi="ＭＳ 明朝"/>
        </w:rPr>
        <w:t>の自律の</w:t>
      </w:r>
      <w:r w:rsidRPr="00AD60B0">
        <w:rPr>
          <w:rFonts w:ascii="ＭＳ 明朝" w:eastAsia="ＭＳ 明朝" w:hAnsi="ＭＳ 明朝" w:hint="eastAsia"/>
        </w:rPr>
        <w:t>発達</w:t>
      </w:r>
      <w:r w:rsidR="00056F2D" w:rsidRPr="00AD60B0">
        <w:rPr>
          <w:rFonts w:ascii="ＭＳ 明朝" w:eastAsia="ＭＳ 明朝" w:hAnsi="ＭＳ 明朝"/>
        </w:rPr>
        <w:t>、彼らのニーズをよりよく考慮するための利益の擁護、</w:t>
      </w:r>
      <w:r w:rsidRPr="00AD60B0">
        <w:rPr>
          <w:rFonts w:ascii="ＭＳ 明朝" w:eastAsia="ＭＳ 明朝" w:hAnsi="ＭＳ 明朝" w:hint="eastAsia"/>
        </w:rPr>
        <w:t>盲人と弱視者</w:t>
      </w:r>
      <w:r w:rsidRPr="00AD60B0">
        <w:rPr>
          <w:rFonts w:ascii="ＭＳ 明朝" w:eastAsia="ＭＳ 明朝" w:hAnsi="ＭＳ 明朝"/>
        </w:rPr>
        <w:t>の</w:t>
      </w:r>
      <w:r w:rsidR="00056F2D" w:rsidRPr="00AD60B0">
        <w:rPr>
          <w:rFonts w:ascii="ＭＳ 明朝" w:eastAsia="ＭＳ 明朝" w:hAnsi="ＭＳ 明朝"/>
        </w:rPr>
        <w:t>生活の現実に対する一般市民の認識。</w:t>
      </w:r>
    </w:p>
    <w:p w14:paraId="5629ACB4" w14:textId="66CDB989" w:rsidR="00056F2D" w:rsidRPr="004641AD" w:rsidRDefault="00F95042" w:rsidP="00056F2D">
      <w:pPr>
        <w:ind w:firstLine="210"/>
        <w:rPr>
          <w:rFonts w:ascii="ＭＳ 明朝" w:eastAsia="ＭＳ 明朝" w:hAnsi="ＭＳ 明朝"/>
        </w:rPr>
      </w:pPr>
      <w:hyperlink r:id="rId10" w:history="1">
        <w:r w:rsidR="00056F2D" w:rsidRPr="004641AD">
          <w:rPr>
            <w:rFonts w:ascii="ＭＳ 明朝" w:eastAsia="ＭＳ 明朝" w:hAnsi="ＭＳ 明朝"/>
          </w:rPr>
          <w:t>https://www.braille.be/</w:t>
        </w:r>
      </w:hyperlink>
    </w:p>
    <w:p w14:paraId="61A0FDBD" w14:textId="49D72691" w:rsidR="00056F2D" w:rsidRPr="00AD60B0" w:rsidRDefault="0082400C" w:rsidP="00056F2D">
      <w:pPr>
        <w:ind w:firstLine="210"/>
        <w:rPr>
          <w:rFonts w:ascii="ＭＳ 明朝" w:eastAsia="ＭＳ 明朝" w:hAnsi="ＭＳ 明朝"/>
        </w:rPr>
      </w:pPr>
      <w:r w:rsidRPr="00AD60B0">
        <w:rPr>
          <w:rFonts w:ascii="ＭＳ 明朝" w:eastAsia="ＭＳ 明朝" w:hAnsi="ＭＳ 明朝" w:hint="eastAsia"/>
          <w:b/>
          <w:bCs/>
        </w:rPr>
        <w:t>全国多発性硬化症連盟</w:t>
      </w:r>
      <w:r w:rsidRPr="00AD60B0">
        <w:rPr>
          <w:rFonts w:ascii="ＭＳ 明朝" w:eastAsia="ＭＳ 明朝" w:hAnsi="ＭＳ 明朝" w:hint="eastAsia"/>
        </w:rPr>
        <w:t>（</w:t>
      </w:r>
      <w:r w:rsidR="00056F2D" w:rsidRPr="00AD60B0">
        <w:rPr>
          <w:rFonts w:ascii="ＭＳ 明朝" w:eastAsia="ＭＳ 明朝" w:hAnsi="ＭＳ 明朝"/>
        </w:rPr>
        <w:t>Ligue Nationale Belge de la Sclérose en Plaques asbl</w:t>
      </w:r>
      <w:r w:rsidRPr="00AD60B0">
        <w:rPr>
          <w:rFonts w:ascii="ＭＳ 明朝" w:eastAsia="ＭＳ 明朝" w:hAnsi="ＭＳ 明朝"/>
        </w:rPr>
        <w:t xml:space="preserve">, </w:t>
      </w:r>
      <w:r w:rsidR="00056F2D" w:rsidRPr="00AD60B0">
        <w:rPr>
          <w:rFonts w:ascii="ＭＳ 明朝" w:eastAsia="ＭＳ 明朝" w:hAnsi="ＭＳ 明朝"/>
        </w:rPr>
        <w:t>LNBSP) : 多発性硬化症の現実について情報を提供し、多発性硬化症患者とその家族や友人の</w:t>
      </w:r>
      <w:r w:rsidR="009956DD" w:rsidRPr="00AD60B0">
        <w:rPr>
          <w:rFonts w:ascii="ＭＳ 明朝" w:eastAsia="ＭＳ 明朝" w:hAnsi="ＭＳ 明朝" w:hint="eastAsia"/>
        </w:rPr>
        <w:t>生活課題を</w:t>
      </w:r>
      <w:r w:rsidR="00056F2D" w:rsidRPr="00AD60B0">
        <w:rPr>
          <w:rFonts w:ascii="ＭＳ 明朝" w:eastAsia="ＭＳ 明朝" w:hAnsi="ＭＳ 明朝"/>
        </w:rPr>
        <w:t>支援し、個人的および集団的な利益を擁護し、病気に関連する追加費用を一部負担するために、</w:t>
      </w:r>
      <w:r w:rsidRPr="00AD60B0">
        <w:rPr>
          <w:rFonts w:ascii="ＭＳ 明朝" w:eastAsia="ＭＳ 明朝" w:hAnsi="ＭＳ 明朝"/>
        </w:rPr>
        <w:t>会合や</w:t>
      </w:r>
      <w:r w:rsidR="00056F2D" w:rsidRPr="00AD60B0">
        <w:rPr>
          <w:rFonts w:ascii="ＭＳ 明朝" w:eastAsia="ＭＳ 明朝" w:hAnsi="ＭＳ 明朝"/>
        </w:rPr>
        <w:t>経験の交換を奨励して</w:t>
      </w:r>
      <w:r w:rsidR="00D12CD1" w:rsidRPr="00AD60B0">
        <w:rPr>
          <w:rFonts w:ascii="ＭＳ 明朝" w:eastAsia="ＭＳ 明朝" w:hAnsi="ＭＳ 明朝"/>
        </w:rPr>
        <w:t>いる</w:t>
      </w:r>
      <w:r w:rsidR="00056F2D" w:rsidRPr="00AD60B0">
        <w:rPr>
          <w:rFonts w:ascii="ＭＳ 明朝" w:eastAsia="ＭＳ 明朝" w:hAnsi="ＭＳ 明朝"/>
        </w:rPr>
        <w:t>。</w:t>
      </w:r>
    </w:p>
    <w:p w14:paraId="78332D53" w14:textId="7777777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 xml:space="preserve">http://www.ms-sep.be/fr </w:t>
      </w:r>
    </w:p>
    <w:p w14:paraId="5E5EB80B" w14:textId="62D1A54C" w:rsidR="00056F2D" w:rsidRPr="00AD60B0" w:rsidRDefault="009956DD" w:rsidP="00056F2D">
      <w:pPr>
        <w:ind w:firstLine="210"/>
        <w:rPr>
          <w:rFonts w:ascii="ＭＳ 明朝" w:eastAsia="ＭＳ 明朝" w:hAnsi="ＭＳ 明朝"/>
        </w:rPr>
      </w:pPr>
      <w:r w:rsidRPr="00AD60B0">
        <w:rPr>
          <w:rFonts w:ascii="ＭＳ 明朝" w:eastAsia="ＭＳ 明朝" w:hAnsi="ＭＳ 明朝" w:hint="eastAsia"/>
          <w:b/>
          <w:bCs/>
        </w:rPr>
        <w:lastRenderedPageBreak/>
        <w:t>連邦盲人・視覚障害者友の会</w:t>
      </w:r>
      <w:r w:rsidRPr="00AD60B0">
        <w:rPr>
          <w:rFonts w:ascii="ＭＳ 明朝" w:eastAsia="ＭＳ 明朝" w:hAnsi="ＭＳ 明朝" w:hint="eastAsia"/>
        </w:rPr>
        <w:t>（</w:t>
      </w:r>
      <w:r w:rsidR="00056F2D" w:rsidRPr="00AD60B0">
        <w:rPr>
          <w:rFonts w:ascii="ＭＳ 明朝" w:eastAsia="ＭＳ 明朝" w:hAnsi="ＭＳ 明朝" w:hint="eastAsia"/>
        </w:rPr>
        <w:t>Œ</w:t>
      </w:r>
      <w:r w:rsidR="00056F2D" w:rsidRPr="00AD60B0">
        <w:rPr>
          <w:rFonts w:ascii="ＭＳ 明朝" w:eastAsia="ＭＳ 明朝" w:hAnsi="ＭＳ 明朝"/>
        </w:rPr>
        <w:t>uvre Fédérale Les Amis des Aveugles et Malvoyants asbl</w:t>
      </w:r>
      <w:r w:rsidRPr="00AD60B0">
        <w:rPr>
          <w:rFonts w:ascii="ＭＳ 明朝" w:eastAsia="ＭＳ 明朝" w:hAnsi="ＭＳ 明朝" w:hint="eastAsia"/>
        </w:rPr>
        <w:t>）</w:t>
      </w:r>
      <w:r w:rsidR="00056F2D" w:rsidRPr="00AD60B0">
        <w:rPr>
          <w:rFonts w:ascii="ＭＳ 明朝" w:eastAsia="ＭＳ 明朝" w:hAnsi="ＭＳ 明朝"/>
        </w:rPr>
        <w:t xml:space="preserve">: </w:t>
      </w:r>
      <w:r w:rsidRPr="00AD60B0">
        <w:rPr>
          <w:rFonts w:ascii="ＭＳ 明朝" w:eastAsia="ＭＳ 明朝" w:hAnsi="ＭＳ 明朝" w:hint="eastAsia"/>
        </w:rPr>
        <w:t>盲人や視覚</w:t>
      </w:r>
      <w:r w:rsidR="003F3303" w:rsidRPr="00AD60B0">
        <w:rPr>
          <w:rFonts w:ascii="ＭＳ 明朝" w:eastAsia="ＭＳ 明朝" w:hAnsi="ＭＳ 明朝"/>
        </w:rPr>
        <w:t>障害</w:t>
      </w:r>
      <w:r w:rsidR="009B78BD" w:rsidRPr="00AD60B0">
        <w:rPr>
          <w:rFonts w:ascii="ＭＳ 明朝" w:eastAsia="ＭＳ 明朝" w:hAnsi="ＭＳ 明朝" w:hint="eastAsia"/>
        </w:rPr>
        <w:t>者</w:t>
      </w:r>
      <w:r w:rsidR="00056F2D" w:rsidRPr="00AD60B0">
        <w:rPr>
          <w:rFonts w:ascii="ＭＳ 明朝" w:eastAsia="ＭＳ 明朝" w:hAnsi="ＭＳ 明朝"/>
        </w:rPr>
        <w:t>の</w:t>
      </w:r>
      <w:r w:rsidRPr="00AD60B0">
        <w:rPr>
          <w:rFonts w:ascii="ＭＳ 明朝" w:eastAsia="ＭＳ 明朝" w:hAnsi="ＭＳ 明朝"/>
        </w:rPr>
        <w:t>自律を発展・維持させ、社会経済的・文化的な生活に参加できるように</w:t>
      </w:r>
      <w:r w:rsidRPr="00AD60B0">
        <w:rPr>
          <w:rFonts w:ascii="ＭＳ 明朝" w:eastAsia="ＭＳ 明朝" w:hAnsi="ＭＳ 明朝" w:hint="eastAsia"/>
        </w:rPr>
        <w:t>し、</w:t>
      </w:r>
      <w:r w:rsidR="00056F2D" w:rsidRPr="00AD60B0">
        <w:rPr>
          <w:rFonts w:ascii="ＭＳ 明朝" w:eastAsia="ＭＳ 明朝" w:hAnsi="ＭＳ 明朝"/>
        </w:rPr>
        <w:t>権利の認識と尊重を目的とした活動を支援し、視覚障害の現実について情報を提供し、認識を高めることにより</w:t>
      </w:r>
      <w:r w:rsidRPr="00AD60B0">
        <w:rPr>
          <w:rFonts w:ascii="ＭＳ 明朝" w:eastAsia="ＭＳ 明朝" w:hAnsi="ＭＳ 明朝" w:hint="eastAsia"/>
        </w:rPr>
        <w:t>、彼らのウエルビーイング</w:t>
      </w:r>
      <w:r w:rsidR="00056F2D" w:rsidRPr="00AD60B0">
        <w:rPr>
          <w:rFonts w:ascii="ＭＳ 明朝" w:eastAsia="ＭＳ 明朝" w:hAnsi="ＭＳ 明朝"/>
        </w:rPr>
        <w:t>に貢献する。</w:t>
      </w:r>
    </w:p>
    <w:p w14:paraId="72C7779A" w14:textId="7777777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 xml:space="preserve">https://www.amisdesaveugles.org/ </w:t>
      </w:r>
    </w:p>
    <w:p w14:paraId="69444794" w14:textId="0FA8F976" w:rsidR="00056F2D" w:rsidRPr="00AD60B0" w:rsidRDefault="00DC60DC" w:rsidP="00056F2D">
      <w:pPr>
        <w:ind w:firstLine="210"/>
        <w:rPr>
          <w:rFonts w:ascii="ＭＳ 明朝" w:eastAsia="ＭＳ 明朝" w:hAnsi="ＭＳ 明朝"/>
        </w:rPr>
      </w:pPr>
      <w:r w:rsidRPr="00AD60B0">
        <w:rPr>
          <w:rFonts w:ascii="ＭＳ 明朝" w:eastAsia="ＭＳ 明朝" w:hAnsi="ＭＳ 明朝" w:hint="eastAsia"/>
          <w:b/>
          <w:bCs/>
        </w:rPr>
        <w:t>連帯</w:t>
      </w:r>
      <w:r w:rsidR="009956DD" w:rsidRPr="00AD60B0">
        <w:rPr>
          <w:rFonts w:ascii="ＭＳ 明朝" w:eastAsia="ＭＳ 明朝" w:hAnsi="ＭＳ 明朝" w:hint="eastAsia"/>
          <w:b/>
          <w:bCs/>
        </w:rPr>
        <w:t>／全国社会主義相互扶助協会</w:t>
      </w:r>
      <w:r w:rsidRPr="00AD60B0">
        <w:rPr>
          <w:rFonts w:ascii="ＭＳ 明朝" w:eastAsia="ＭＳ 明朝" w:hAnsi="ＭＳ 明朝" w:hint="eastAsia"/>
        </w:rPr>
        <w:t>（</w:t>
      </w:r>
      <w:r w:rsidR="00056F2D" w:rsidRPr="00AD60B0">
        <w:rPr>
          <w:rFonts w:ascii="ＭＳ 明朝" w:eastAsia="ＭＳ 明朝" w:hAnsi="ＭＳ 明朝"/>
        </w:rPr>
        <w:t>Solidaris / Nationale Verbond van Socialistische Mutualiteiten</w:t>
      </w:r>
      <w:r w:rsidRPr="00AD60B0">
        <w:rPr>
          <w:rFonts w:ascii="ＭＳ 明朝" w:eastAsia="ＭＳ 明朝" w:hAnsi="ＭＳ 明朝" w:hint="eastAsia"/>
        </w:rPr>
        <w:t>）</w:t>
      </w:r>
      <w:r w:rsidR="00056F2D" w:rsidRPr="00AD60B0">
        <w:rPr>
          <w:rFonts w:ascii="ＭＳ 明朝" w:eastAsia="ＭＳ 明朝" w:hAnsi="ＭＳ 明朝"/>
        </w:rPr>
        <w:t>: 助言、保護、支援、情報提供、</w:t>
      </w:r>
      <w:r w:rsidRPr="00AD60B0">
        <w:rPr>
          <w:rFonts w:ascii="ＭＳ 明朝" w:eastAsia="ＭＳ 明朝" w:hAnsi="ＭＳ 明朝" w:hint="eastAsia"/>
        </w:rPr>
        <w:t>擁護</w:t>
      </w:r>
    </w:p>
    <w:p w14:paraId="7B7AE3AF" w14:textId="7777777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 xml:space="preserve">http://www.solidaris.be/Pages/Home.aspx - https://www.socmut.be </w:t>
      </w:r>
    </w:p>
    <w:p w14:paraId="347DB87F" w14:textId="692F1D0B" w:rsidR="00056F2D" w:rsidRPr="00AD60B0" w:rsidRDefault="00DC60DC" w:rsidP="00056F2D">
      <w:pPr>
        <w:ind w:firstLine="210"/>
        <w:rPr>
          <w:rFonts w:ascii="ＭＳ 明朝" w:eastAsia="ＭＳ 明朝" w:hAnsi="ＭＳ 明朝"/>
        </w:rPr>
      </w:pPr>
      <w:r w:rsidRPr="00AD60B0">
        <w:rPr>
          <w:rFonts w:ascii="ＭＳ 明朝" w:eastAsia="ＭＳ 明朝" w:hAnsi="ＭＳ 明朝" w:hint="eastAsia"/>
          <w:b/>
          <w:bCs/>
        </w:rPr>
        <w:t>障害者協会</w:t>
      </w:r>
      <w:r w:rsidRPr="00AD60B0">
        <w:rPr>
          <w:rFonts w:ascii="ＭＳ 明朝" w:eastAsia="ＭＳ 明朝" w:hAnsi="ＭＳ 明朝" w:hint="eastAsia"/>
        </w:rPr>
        <w:t>（</w:t>
      </w:r>
      <w:r w:rsidR="00056F2D" w:rsidRPr="00AD60B0">
        <w:rPr>
          <w:rFonts w:ascii="ＭＳ 明朝" w:eastAsia="ＭＳ 明朝" w:hAnsi="ＭＳ 明朝"/>
        </w:rPr>
        <w:t>Vereniging Personen met een Handicap vzw</w:t>
      </w:r>
      <w:r w:rsidRPr="00AD60B0">
        <w:rPr>
          <w:rFonts w:ascii="ＭＳ 明朝" w:eastAsia="ＭＳ 明朝" w:hAnsi="ＭＳ 明朝"/>
        </w:rPr>
        <w:t xml:space="preserve">, </w:t>
      </w:r>
      <w:r w:rsidR="00056F2D" w:rsidRPr="00AD60B0">
        <w:rPr>
          <w:rFonts w:ascii="ＭＳ 明朝" w:eastAsia="ＭＳ 明朝" w:hAnsi="ＭＳ 明朝"/>
        </w:rPr>
        <w:t>VFG) : 異なる行動能力を持つ人が完全</w:t>
      </w:r>
      <w:r w:rsidR="00805306" w:rsidRPr="00AD60B0">
        <w:rPr>
          <w:rFonts w:ascii="ＭＳ 明朝" w:eastAsia="ＭＳ 明朝" w:hAnsi="ＭＳ 明朝" w:hint="eastAsia"/>
        </w:rPr>
        <w:t>かつ完璧な</w:t>
      </w:r>
      <w:r w:rsidR="00056F2D" w:rsidRPr="00AD60B0">
        <w:rPr>
          <w:rFonts w:ascii="ＭＳ 明朝" w:eastAsia="ＭＳ 明朝" w:hAnsi="ＭＳ 明朝"/>
        </w:rPr>
        <w:t>市民権を享受できるようにすること、連帯の原則に基づく行動、組織のすべてのレベルでの自分自身の行動、民主主義の基本原則、国連条約、欧州人権条約に抵触しない限り、すべての人の意見や信念を尊重すること。</w:t>
      </w:r>
    </w:p>
    <w:p w14:paraId="561BA6CB" w14:textId="7777777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 xml:space="preserve">https://www.vfg.be/Pages/Home.aspx </w:t>
      </w:r>
    </w:p>
    <w:p w14:paraId="7DDA9E99" w14:textId="7777777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 </w:t>
      </w:r>
    </w:p>
    <w:p w14:paraId="47034027" w14:textId="1FBF4707" w:rsidR="00056F2D" w:rsidRPr="00AD60B0" w:rsidRDefault="00056F2D" w:rsidP="001A6909">
      <w:pPr>
        <w:rPr>
          <w:rFonts w:ascii="ＭＳ 明朝" w:eastAsia="ＭＳ 明朝" w:hAnsi="ＭＳ 明朝"/>
          <w:b/>
          <w:bCs/>
        </w:rPr>
      </w:pPr>
      <w:r w:rsidRPr="00AD60B0">
        <w:rPr>
          <w:rFonts w:ascii="ＭＳ 明朝" w:eastAsia="ＭＳ 明朝" w:hAnsi="ＭＳ 明朝"/>
          <w:b/>
          <w:bCs/>
        </w:rPr>
        <w:t>2) 連邦および</w:t>
      </w:r>
      <w:r w:rsidR="00DC60DC" w:rsidRPr="00AD60B0">
        <w:rPr>
          <w:rFonts w:ascii="ＭＳ 明朝" w:eastAsia="ＭＳ 明朝" w:hAnsi="ＭＳ 明朝" w:hint="eastAsia"/>
          <w:b/>
          <w:bCs/>
        </w:rPr>
        <w:t>連邦</w:t>
      </w:r>
      <w:r w:rsidR="00774246" w:rsidRPr="00AD60B0">
        <w:rPr>
          <w:rFonts w:ascii="ＭＳ 明朝" w:eastAsia="ＭＳ 明朝" w:hAnsi="ＭＳ 明朝" w:hint="eastAsia"/>
          <w:b/>
          <w:bCs/>
        </w:rPr>
        <w:t>構成体（f</w:t>
      </w:r>
      <w:r w:rsidR="00774246" w:rsidRPr="00AD60B0">
        <w:rPr>
          <w:rFonts w:ascii="ＭＳ 明朝" w:eastAsia="ＭＳ 明朝" w:hAnsi="ＭＳ 明朝"/>
          <w:b/>
          <w:bCs/>
        </w:rPr>
        <w:t>ederated entities</w:t>
      </w:r>
      <w:r w:rsidR="00774246" w:rsidRPr="00AD60B0">
        <w:rPr>
          <w:rFonts w:ascii="ＭＳ 明朝" w:eastAsia="ＭＳ 明朝" w:hAnsi="ＭＳ 明朝" w:hint="eastAsia"/>
          <w:b/>
          <w:bCs/>
        </w:rPr>
        <w:t>）</w:t>
      </w:r>
      <w:r w:rsidRPr="00AD60B0">
        <w:rPr>
          <w:rFonts w:ascii="ＭＳ 明朝" w:eastAsia="ＭＳ 明朝" w:hAnsi="ＭＳ 明朝"/>
          <w:b/>
          <w:bCs/>
        </w:rPr>
        <w:t>に設置された</w:t>
      </w:r>
      <w:r w:rsidR="003F3303" w:rsidRPr="00AD60B0">
        <w:rPr>
          <w:rFonts w:ascii="ＭＳ 明朝" w:eastAsia="ＭＳ 明朝" w:hAnsi="ＭＳ 明朝"/>
          <w:b/>
          <w:bCs/>
        </w:rPr>
        <w:t>障害</w:t>
      </w:r>
      <w:r w:rsidR="00805306" w:rsidRPr="00AD60B0">
        <w:rPr>
          <w:rFonts w:ascii="ＭＳ 明朝" w:eastAsia="ＭＳ 明朝" w:hAnsi="ＭＳ 明朝" w:hint="eastAsia"/>
          <w:b/>
          <w:bCs/>
        </w:rPr>
        <w:t>者</w:t>
      </w:r>
      <w:r w:rsidRPr="00AD60B0">
        <w:rPr>
          <w:rFonts w:ascii="ＭＳ 明朝" w:eastAsia="ＭＳ 明朝" w:hAnsi="ＭＳ 明朝"/>
          <w:b/>
          <w:bCs/>
        </w:rPr>
        <w:t>の諮問機関。</w:t>
      </w:r>
    </w:p>
    <w:p w14:paraId="587E69AB" w14:textId="77777777" w:rsidR="008A65E3" w:rsidRPr="00AD60B0" w:rsidRDefault="008A65E3" w:rsidP="00056F2D">
      <w:pPr>
        <w:ind w:firstLine="210"/>
        <w:rPr>
          <w:rFonts w:ascii="ＭＳ 明朝" w:eastAsia="ＭＳ 明朝" w:hAnsi="ＭＳ 明朝"/>
        </w:rPr>
      </w:pPr>
      <w:r w:rsidRPr="00AD60B0">
        <w:rPr>
          <w:rFonts w:ascii="ＭＳ 明朝" w:eastAsia="ＭＳ 明朝" w:hAnsi="ＭＳ 明朝" w:hint="eastAsia"/>
          <w:b/>
          <w:bCs/>
        </w:rPr>
        <w:t>国立障害者高等評議会</w:t>
      </w:r>
      <w:r w:rsidRPr="00AD60B0">
        <w:rPr>
          <w:rFonts w:ascii="ＭＳ 明朝" w:eastAsia="ＭＳ 明朝" w:hAnsi="ＭＳ 明朝" w:hint="eastAsia"/>
        </w:rPr>
        <w:t>（</w:t>
      </w:r>
      <w:r w:rsidR="00056F2D" w:rsidRPr="00AD60B0">
        <w:rPr>
          <w:rFonts w:ascii="ＭＳ 明朝" w:eastAsia="ＭＳ 明朝" w:hAnsi="ＭＳ 明朝"/>
        </w:rPr>
        <w:t>CSNPH</w:t>
      </w:r>
      <w:r w:rsidRPr="00AD60B0">
        <w:rPr>
          <w:rFonts w:ascii="ＭＳ 明朝" w:eastAsia="ＭＳ 明朝" w:hAnsi="ＭＳ 明朝"/>
        </w:rPr>
        <w:t xml:space="preserve">, </w:t>
      </w:r>
      <w:r w:rsidR="00056F2D" w:rsidRPr="00AD60B0">
        <w:rPr>
          <w:rFonts w:ascii="ＭＳ 明朝" w:eastAsia="ＭＳ 明朝" w:hAnsi="ＭＳ 明朝"/>
        </w:rPr>
        <w:t>Conseil supérieur national des personnes handicapées）／NHRPH</w:t>
      </w:r>
      <w:r w:rsidRPr="00AD60B0">
        <w:rPr>
          <w:rFonts w:ascii="ＭＳ 明朝" w:eastAsia="ＭＳ 明朝" w:hAnsi="ＭＳ 明朝"/>
        </w:rPr>
        <w:t xml:space="preserve">, </w:t>
      </w:r>
      <w:r w:rsidR="00056F2D" w:rsidRPr="00AD60B0">
        <w:rPr>
          <w:rFonts w:ascii="ＭＳ 明朝" w:eastAsia="ＭＳ 明朝" w:hAnsi="ＭＳ 明朝"/>
        </w:rPr>
        <w:t>Nationale Hoge Raad voor Personen met een Handicap）</w:t>
      </w:r>
    </w:p>
    <w:p w14:paraId="62C0F9A6" w14:textId="713E1987" w:rsidR="00056F2D" w:rsidRPr="00AD60B0" w:rsidRDefault="00056F2D" w:rsidP="008A65E3">
      <w:pPr>
        <w:ind w:firstLineChars="100" w:firstLine="210"/>
        <w:rPr>
          <w:rFonts w:ascii="ＭＳ 明朝" w:eastAsia="ＭＳ 明朝" w:hAnsi="ＭＳ 明朝"/>
        </w:rPr>
      </w:pPr>
      <w:r w:rsidRPr="00AD60B0">
        <w:rPr>
          <w:rFonts w:ascii="ＭＳ 明朝" w:eastAsia="ＭＳ 明朝" w:hAnsi="ＭＳ 明朝"/>
        </w:rPr>
        <w:t>障害分野の専門知識に基づいて勅令で任命された20人で構成されて</w:t>
      </w:r>
      <w:r w:rsidR="00D12CD1" w:rsidRPr="00AD60B0">
        <w:rPr>
          <w:rFonts w:ascii="ＭＳ 明朝" w:eastAsia="ＭＳ 明朝" w:hAnsi="ＭＳ 明朝"/>
        </w:rPr>
        <w:t>いる</w:t>
      </w:r>
      <w:r w:rsidR="008A65E3" w:rsidRPr="00AD60B0">
        <w:rPr>
          <w:rFonts w:ascii="ＭＳ 明朝" w:eastAsia="ＭＳ 明朝" w:hAnsi="ＭＳ 明朝" w:hint="eastAsia"/>
        </w:rPr>
        <w:t>連邦当局の公式諮問機関である</w:t>
      </w:r>
      <w:r w:rsidRPr="00AD60B0">
        <w:rPr>
          <w:rFonts w:ascii="ＭＳ 明朝" w:eastAsia="ＭＳ 明朝" w:hAnsi="ＭＳ 明朝"/>
        </w:rPr>
        <w:t>。完全に独立しており、障害問題に関連するすべての分野において、自発的または要請に応じて意見を発表</w:t>
      </w:r>
      <w:r w:rsidR="00D12CD1" w:rsidRPr="00AD60B0">
        <w:rPr>
          <w:rFonts w:ascii="ＭＳ 明朝" w:eastAsia="ＭＳ 明朝" w:hAnsi="ＭＳ 明朝"/>
        </w:rPr>
        <w:t>する</w:t>
      </w:r>
      <w:r w:rsidRPr="00AD60B0">
        <w:rPr>
          <w:rFonts w:ascii="ＭＳ 明朝" w:eastAsia="ＭＳ 明朝" w:hAnsi="ＭＳ 明朝"/>
        </w:rPr>
        <w:t>。</w:t>
      </w:r>
    </w:p>
    <w:p w14:paraId="20363B36" w14:textId="7777777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 xml:space="preserve">http://ph.belgium.be/fr/csnph.html </w:t>
      </w:r>
    </w:p>
    <w:p w14:paraId="5B8A3B4A" w14:textId="08149909" w:rsidR="00056F2D" w:rsidRPr="00AD60B0" w:rsidRDefault="008A65E3" w:rsidP="00056F2D">
      <w:pPr>
        <w:ind w:firstLine="210"/>
        <w:rPr>
          <w:rFonts w:ascii="ＭＳ 明朝" w:eastAsia="ＭＳ 明朝" w:hAnsi="ＭＳ 明朝"/>
        </w:rPr>
      </w:pPr>
      <w:r w:rsidRPr="00AD60B0">
        <w:rPr>
          <w:rFonts w:ascii="ＭＳ 明朝" w:eastAsia="ＭＳ 明朝" w:hAnsi="ＭＳ 明朝" w:hint="eastAsia"/>
          <w:b/>
          <w:bCs/>
        </w:rPr>
        <w:t>障害者委員会</w:t>
      </w:r>
      <w:r w:rsidRPr="00AD60B0">
        <w:rPr>
          <w:rFonts w:ascii="ＭＳ 明朝" w:eastAsia="ＭＳ 明朝" w:hAnsi="ＭＳ 明朝" w:hint="eastAsia"/>
        </w:rPr>
        <w:t>（</w:t>
      </w:r>
      <w:r w:rsidR="00056F2D" w:rsidRPr="00AD60B0">
        <w:rPr>
          <w:rFonts w:ascii="ＭＳ 明朝" w:eastAsia="ＭＳ 明朝" w:hAnsi="ＭＳ 明朝"/>
        </w:rPr>
        <w:t>La Commissiononne des personnes handicapées</w:t>
      </w:r>
      <w:r w:rsidRPr="00AD60B0">
        <w:rPr>
          <w:rFonts w:ascii="ＭＳ 明朝" w:eastAsia="ＭＳ 明朝" w:hAnsi="ＭＳ 明朝"/>
        </w:rPr>
        <w:t xml:space="preserve">, </w:t>
      </w:r>
      <w:r w:rsidR="00056F2D" w:rsidRPr="00AD60B0">
        <w:rPr>
          <w:rFonts w:ascii="ＭＳ 明朝" w:eastAsia="ＭＳ 明朝" w:hAnsi="ＭＳ 明朝"/>
        </w:rPr>
        <w:t>CWPH) ワロン地域</w:t>
      </w:r>
      <w:r w:rsidR="005F4C3B" w:rsidRPr="00AD60B0">
        <w:rPr>
          <w:rFonts w:ascii="ＭＳ 明朝" w:eastAsia="ＭＳ 明朝" w:hAnsi="ＭＳ 明朝" w:hint="eastAsia"/>
        </w:rPr>
        <w:t>圏</w:t>
      </w:r>
      <w:r w:rsidR="00056F2D" w:rsidRPr="00AD60B0">
        <w:rPr>
          <w:rFonts w:ascii="ＭＳ 明朝" w:eastAsia="ＭＳ 明朝" w:hAnsi="ＭＳ 明朝"/>
        </w:rPr>
        <w:t>の</w:t>
      </w:r>
      <w:r w:rsidR="003F3303" w:rsidRPr="00AD60B0">
        <w:rPr>
          <w:rFonts w:ascii="ＭＳ 明朝" w:eastAsia="ＭＳ 明朝" w:hAnsi="ＭＳ 明朝"/>
        </w:rPr>
        <w:t>障害</w:t>
      </w:r>
      <w:r w:rsidR="00805306" w:rsidRPr="00AD60B0">
        <w:rPr>
          <w:rFonts w:ascii="ＭＳ 明朝" w:eastAsia="ＭＳ 明朝" w:hAnsi="ＭＳ 明朝" w:hint="eastAsia"/>
        </w:rPr>
        <w:t>者</w:t>
      </w:r>
      <w:r w:rsidR="00056F2D" w:rsidRPr="00AD60B0">
        <w:rPr>
          <w:rFonts w:ascii="ＭＳ 明朝" w:eastAsia="ＭＳ 明朝" w:hAnsi="ＭＳ 明朝"/>
        </w:rPr>
        <w:t>の利益を擁護する団体の代表者を中心とする15名の</w:t>
      </w:r>
      <w:r w:rsidR="00E561CD" w:rsidRPr="00AD60B0">
        <w:rPr>
          <w:rFonts w:ascii="ＭＳ 明朝" w:eastAsia="ＭＳ 明朝" w:hAnsi="ＭＳ 明朝" w:hint="eastAsia"/>
        </w:rPr>
        <w:t>委員</w:t>
      </w:r>
      <w:r w:rsidR="00056F2D" w:rsidRPr="00AD60B0">
        <w:rPr>
          <w:rFonts w:ascii="ＭＳ 明朝" w:eastAsia="ＭＳ 明朝" w:hAnsi="ＭＳ 明朝"/>
        </w:rPr>
        <w:t>で構成。CWPHは、要請に応じて、あるいは自発的に、ワロン社会活動・保健評議会の課題について意見を述べる。</w:t>
      </w:r>
    </w:p>
    <w:p w14:paraId="61117A52" w14:textId="130398A5" w:rsidR="00056F2D" w:rsidRPr="00AD60B0" w:rsidRDefault="00E561CD" w:rsidP="00056F2D">
      <w:pPr>
        <w:ind w:firstLine="210"/>
        <w:rPr>
          <w:rFonts w:ascii="ＭＳ 明朝" w:eastAsia="ＭＳ 明朝" w:hAnsi="ＭＳ 明朝"/>
        </w:rPr>
      </w:pPr>
      <w:r w:rsidRPr="00AD60B0">
        <w:rPr>
          <w:rFonts w:ascii="ＭＳ 明朝" w:eastAsia="ＭＳ 明朝" w:hAnsi="ＭＳ 明朝" w:hint="eastAsia"/>
          <w:b/>
          <w:bCs/>
        </w:rPr>
        <w:t>仏語圏ブリュッセル健康諮問委員会</w:t>
      </w:r>
      <w:r w:rsidRPr="00AD60B0">
        <w:rPr>
          <w:rFonts w:ascii="ＭＳ 明朝" w:eastAsia="ＭＳ 明朝" w:hAnsi="ＭＳ 明朝"/>
          <w:b/>
          <w:bCs/>
        </w:rPr>
        <w:t xml:space="preserve"> - 「障害者」</w:t>
      </w:r>
      <w:r w:rsidRPr="00AD60B0">
        <w:rPr>
          <w:rFonts w:ascii="ＭＳ 明朝" w:eastAsia="ＭＳ 明朝" w:hAnsi="ＭＳ 明朝" w:hint="eastAsia"/>
          <w:b/>
          <w:bCs/>
        </w:rPr>
        <w:t>部会</w:t>
      </w:r>
      <w:r w:rsidRPr="00AD60B0">
        <w:rPr>
          <w:rFonts w:ascii="ＭＳ 明朝" w:eastAsia="ＭＳ 明朝" w:hAnsi="ＭＳ 明朝" w:hint="eastAsia"/>
        </w:rPr>
        <w:t>（</w:t>
      </w:r>
      <w:r w:rsidR="00056F2D" w:rsidRPr="00AD60B0">
        <w:rPr>
          <w:rFonts w:ascii="ＭＳ 明朝" w:eastAsia="ＭＳ 明朝" w:hAnsi="ＭＳ 明朝"/>
        </w:rPr>
        <w:t>Conseil consultatif bruxellois francophone de l'Aide aux personnes et de la santé - Section " personnes handicapées "</w:t>
      </w:r>
      <w:r w:rsidRPr="00AD60B0">
        <w:rPr>
          <w:rFonts w:ascii="ＭＳ 明朝" w:eastAsia="ＭＳ 明朝" w:hAnsi="ＭＳ 明朝" w:hint="eastAsia"/>
        </w:rPr>
        <w:t>）。</w:t>
      </w:r>
      <w:r w:rsidR="00056F2D" w:rsidRPr="00AD60B0">
        <w:rPr>
          <w:rFonts w:ascii="ＭＳ 明朝" w:eastAsia="ＭＳ 明朝" w:hAnsi="ＭＳ 明朝"/>
        </w:rPr>
        <w:t>24人の</w:t>
      </w:r>
      <w:r w:rsidRPr="00AD60B0">
        <w:rPr>
          <w:rFonts w:ascii="ＭＳ 明朝" w:eastAsia="ＭＳ 明朝" w:hAnsi="ＭＳ 明朝" w:hint="eastAsia"/>
        </w:rPr>
        <w:t>委員</w:t>
      </w:r>
      <w:r w:rsidR="00056F2D" w:rsidRPr="00AD60B0">
        <w:rPr>
          <w:rFonts w:ascii="ＭＳ 明朝" w:eastAsia="ＭＳ 明朝" w:hAnsi="ＭＳ 明朝"/>
        </w:rPr>
        <w:t>で構成され、ブリュッセル地域フランス共同体委員会（COCOF）の権限内にあるすべての事項について独立して意見を述べる。</w:t>
      </w:r>
    </w:p>
    <w:p w14:paraId="768E7FF7" w14:textId="7777777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http://phare.irisnet.be/service-phare/a-propos-de-nous/conseil-consultatif/</w:t>
      </w:r>
    </w:p>
    <w:p w14:paraId="53D02150" w14:textId="50162ED0" w:rsidR="00056F2D" w:rsidRPr="00AD60B0" w:rsidRDefault="00E561CD" w:rsidP="00056F2D">
      <w:pPr>
        <w:ind w:firstLine="210"/>
        <w:rPr>
          <w:rFonts w:ascii="ＭＳ 明朝" w:eastAsia="ＭＳ 明朝" w:hAnsi="ＭＳ 明朝"/>
        </w:rPr>
      </w:pPr>
      <w:r w:rsidRPr="00AD60B0">
        <w:rPr>
          <w:rFonts w:ascii="ＭＳ 明朝" w:eastAsia="ＭＳ 明朝" w:hAnsi="ＭＳ 明朝" w:hint="eastAsia"/>
          <w:b/>
          <w:bCs/>
        </w:rPr>
        <w:t>健康</w:t>
      </w:r>
      <w:r w:rsidR="000E5DF5" w:rsidRPr="00AD60B0">
        <w:rPr>
          <w:rFonts w:ascii="ＭＳ 明朝" w:eastAsia="ＭＳ 明朝" w:hAnsi="ＭＳ 明朝" w:hint="eastAsia"/>
          <w:b/>
          <w:bCs/>
        </w:rPr>
        <w:t>福祉</w:t>
      </w:r>
      <w:r w:rsidRPr="00AD60B0">
        <w:rPr>
          <w:rFonts w:ascii="ＭＳ 明朝" w:eastAsia="ＭＳ 明朝" w:hAnsi="ＭＳ 明朝" w:hint="eastAsia"/>
          <w:b/>
          <w:bCs/>
        </w:rPr>
        <w:t>諮問委員会</w:t>
      </w:r>
      <w:r w:rsidRPr="00AD60B0">
        <w:rPr>
          <w:rFonts w:ascii="ＭＳ 明朝" w:eastAsia="ＭＳ 明朝" w:hAnsi="ＭＳ 明朝"/>
          <w:b/>
          <w:bCs/>
        </w:rPr>
        <w:t xml:space="preserve"> 福祉委員会 障害者施設・サービス部会</w:t>
      </w:r>
      <w:r w:rsidR="000E5DF5" w:rsidRPr="00AD60B0">
        <w:rPr>
          <w:rFonts w:ascii="ＭＳ 明朝" w:eastAsia="ＭＳ 明朝" w:hAnsi="ＭＳ 明朝" w:hint="eastAsia"/>
        </w:rPr>
        <w:t>（</w:t>
      </w:r>
      <w:r w:rsidR="00056F2D" w:rsidRPr="00AD60B0">
        <w:rPr>
          <w:rFonts w:ascii="ＭＳ 明朝" w:eastAsia="ＭＳ 明朝" w:hAnsi="ＭＳ 明朝"/>
        </w:rPr>
        <w:t>Conseil Consultatif de la Santé et l'Aide aux Personnes, Commission de l'Aide aux Personnes, Section institutions et services pour Personnes handicapées</w:t>
      </w:r>
      <w:r w:rsidR="000E5DF5" w:rsidRPr="00AD60B0">
        <w:rPr>
          <w:rFonts w:ascii="ＭＳ 明朝" w:eastAsia="ＭＳ 明朝" w:hAnsi="ＭＳ 明朝" w:hint="eastAsia"/>
        </w:rPr>
        <w:t>）。</w:t>
      </w:r>
      <w:r w:rsidR="00056F2D" w:rsidRPr="00AD60B0">
        <w:rPr>
          <w:rFonts w:ascii="ＭＳ 明朝" w:eastAsia="ＭＳ 明朝" w:hAnsi="ＭＳ 明朝"/>
        </w:rPr>
        <w:t>フランス語圏とオランダ語圏の両方の言語圏の</w:t>
      </w:r>
      <w:r w:rsidR="000E5DF5" w:rsidRPr="00AD60B0">
        <w:rPr>
          <w:rFonts w:ascii="ＭＳ 明朝" w:eastAsia="ＭＳ 明朝" w:hAnsi="ＭＳ 明朝" w:hint="eastAsia"/>
        </w:rPr>
        <w:t>委員</w:t>
      </w:r>
      <w:r w:rsidR="00056F2D" w:rsidRPr="00AD60B0">
        <w:rPr>
          <w:rFonts w:ascii="ＭＳ 明朝" w:eastAsia="ＭＳ 明朝" w:hAnsi="ＭＳ 明朝"/>
        </w:rPr>
        <w:t>で構成されている。その任務は、障害分野に関連する共通事項について、完全に独立した立場で、自らの意思で、あるいは</w:t>
      </w:r>
      <w:r w:rsidR="009A506F" w:rsidRPr="00AD60B0">
        <w:rPr>
          <w:rFonts w:ascii="ＭＳ 明朝" w:eastAsia="ＭＳ 明朝" w:hAnsi="ＭＳ 明朝" w:hint="eastAsia"/>
        </w:rPr>
        <w:t>コレージュ（コミューン理事会）</w:t>
      </w:r>
      <w:r w:rsidR="00056F2D" w:rsidRPr="00AD60B0">
        <w:rPr>
          <w:rFonts w:ascii="ＭＳ 明朝" w:eastAsia="ＭＳ 明朝" w:hAnsi="ＭＳ 明朝"/>
        </w:rPr>
        <w:t>の要請に応じて、意見を発</w:t>
      </w:r>
      <w:r w:rsidR="00056F2D" w:rsidRPr="00AD60B0">
        <w:rPr>
          <w:rFonts w:ascii="ＭＳ 明朝" w:eastAsia="ＭＳ 明朝" w:hAnsi="ＭＳ 明朝" w:hint="eastAsia"/>
        </w:rPr>
        <w:t>表すること。</w:t>
      </w:r>
    </w:p>
    <w:p w14:paraId="729ADA31" w14:textId="7777777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lastRenderedPageBreak/>
        <w:t>http://www.ccc-ggc.irisnet.be/fr/a-propos-de-la-cocom/conseil-consultatif</w:t>
      </w:r>
    </w:p>
    <w:p w14:paraId="64917B34" w14:textId="193F984F" w:rsidR="00056F2D" w:rsidRPr="00AD60B0" w:rsidRDefault="009A506F" w:rsidP="00056F2D">
      <w:pPr>
        <w:ind w:firstLine="210"/>
        <w:rPr>
          <w:rFonts w:ascii="ＭＳ 明朝" w:eastAsia="ＭＳ 明朝" w:hAnsi="ＭＳ 明朝"/>
        </w:rPr>
      </w:pPr>
      <w:r w:rsidRPr="00AD60B0">
        <w:rPr>
          <w:rFonts w:ascii="ＭＳ 明朝" w:eastAsia="ＭＳ 明朝" w:hAnsi="ＭＳ 明朝" w:hint="eastAsia"/>
          <w:b/>
          <w:bCs/>
        </w:rPr>
        <w:t>ブリュッセル首都圏地域障害者評議会</w:t>
      </w:r>
      <w:r w:rsidRPr="00AD60B0">
        <w:rPr>
          <w:rFonts w:ascii="ＭＳ 明朝" w:eastAsia="ＭＳ 明朝" w:hAnsi="ＭＳ 明朝" w:hint="eastAsia"/>
        </w:rPr>
        <w:t>（</w:t>
      </w:r>
      <w:r w:rsidR="00056F2D" w:rsidRPr="00AD60B0">
        <w:rPr>
          <w:rFonts w:ascii="ＭＳ 明朝" w:eastAsia="ＭＳ 明朝" w:hAnsi="ＭＳ 明朝"/>
        </w:rPr>
        <w:t>Conseil des personnes handicapées de la Région Bruxelles-Capitale / Raad voor Personen met een handicap van het Brussels Hoofdstedelijk Gewest</w:t>
      </w:r>
      <w:r w:rsidRPr="00AD60B0">
        <w:rPr>
          <w:rFonts w:ascii="ＭＳ 明朝" w:eastAsia="ＭＳ 明朝" w:hAnsi="ＭＳ 明朝" w:hint="eastAsia"/>
        </w:rPr>
        <w:t>）。</w:t>
      </w:r>
      <w:r w:rsidR="00056F2D" w:rsidRPr="00AD60B0">
        <w:rPr>
          <w:rFonts w:ascii="ＭＳ 明朝" w:eastAsia="ＭＳ 明朝" w:hAnsi="ＭＳ 明朝"/>
        </w:rPr>
        <w:t>15人の</w:t>
      </w:r>
      <w:r w:rsidRPr="00AD60B0">
        <w:rPr>
          <w:rFonts w:ascii="ＭＳ 明朝" w:eastAsia="ＭＳ 明朝" w:hAnsi="ＭＳ 明朝" w:hint="eastAsia"/>
        </w:rPr>
        <w:t>委員</w:t>
      </w:r>
      <w:r w:rsidR="00056F2D" w:rsidRPr="00AD60B0">
        <w:rPr>
          <w:rFonts w:ascii="ＭＳ 明朝" w:eastAsia="ＭＳ 明朝" w:hAnsi="ＭＳ 明朝"/>
        </w:rPr>
        <w:t>で構成。ブリュッセル首都圏地域の</w:t>
      </w:r>
      <w:r w:rsidR="003F3303" w:rsidRPr="00AD60B0">
        <w:rPr>
          <w:rFonts w:ascii="ＭＳ 明朝" w:eastAsia="ＭＳ 明朝" w:hAnsi="ＭＳ 明朝"/>
        </w:rPr>
        <w:t>障害</w:t>
      </w:r>
      <w:r w:rsidR="00805306" w:rsidRPr="00AD60B0">
        <w:rPr>
          <w:rFonts w:ascii="ＭＳ 明朝" w:eastAsia="ＭＳ 明朝" w:hAnsi="ＭＳ 明朝" w:hint="eastAsia"/>
        </w:rPr>
        <w:t>者</w:t>
      </w:r>
      <w:r w:rsidR="00056F2D" w:rsidRPr="00AD60B0">
        <w:rPr>
          <w:rFonts w:ascii="ＭＳ 明朝" w:eastAsia="ＭＳ 明朝" w:hAnsi="ＭＳ 明朝"/>
        </w:rPr>
        <w:t>に対する直接的または間接的な差別の撤廃に貢献するため、</w:t>
      </w:r>
      <w:r w:rsidRPr="00AD60B0">
        <w:rPr>
          <w:rFonts w:ascii="ＭＳ 明朝" w:eastAsia="ＭＳ 明朝" w:hAnsi="ＭＳ 明朝" w:hint="eastAsia"/>
        </w:rPr>
        <w:t>障害の主流化（h</w:t>
      </w:r>
      <w:r w:rsidRPr="00AD60B0">
        <w:rPr>
          <w:rFonts w:ascii="ＭＳ 明朝" w:eastAsia="ＭＳ 明朝" w:hAnsi="ＭＳ 明朝"/>
        </w:rPr>
        <w:t>andistreaming</w:t>
      </w:r>
      <w:r w:rsidRPr="00AD60B0">
        <w:rPr>
          <w:rFonts w:ascii="ＭＳ 明朝" w:eastAsia="ＭＳ 明朝" w:hAnsi="ＭＳ 明朝" w:hint="eastAsia"/>
        </w:rPr>
        <w:t>）</w:t>
      </w:r>
      <w:r w:rsidR="00056F2D" w:rsidRPr="00AD60B0">
        <w:rPr>
          <w:rFonts w:ascii="ＭＳ 明朝" w:eastAsia="ＭＳ 明朝" w:hAnsi="ＭＳ 明朝"/>
        </w:rPr>
        <w:t>の分野で意見や提案を行う権限が与えられて</w:t>
      </w:r>
      <w:r w:rsidR="00D12CD1" w:rsidRPr="00AD60B0">
        <w:rPr>
          <w:rFonts w:ascii="ＭＳ 明朝" w:eastAsia="ＭＳ 明朝" w:hAnsi="ＭＳ 明朝"/>
        </w:rPr>
        <w:t>いる</w:t>
      </w:r>
      <w:r w:rsidR="00056F2D" w:rsidRPr="00AD60B0">
        <w:rPr>
          <w:rFonts w:ascii="ＭＳ 明朝" w:eastAsia="ＭＳ 明朝" w:hAnsi="ＭＳ 明朝"/>
        </w:rPr>
        <w:t>。</w:t>
      </w:r>
    </w:p>
    <w:p w14:paraId="1934E7E3" w14:textId="1DB0BE38" w:rsidR="00056F2D" w:rsidRPr="00AD60B0" w:rsidRDefault="00056F2D" w:rsidP="00056F2D">
      <w:pPr>
        <w:ind w:firstLine="210"/>
        <w:rPr>
          <w:rFonts w:ascii="ＭＳ 明朝" w:eastAsia="ＭＳ 明朝" w:hAnsi="ＭＳ 明朝"/>
        </w:rPr>
      </w:pPr>
    </w:p>
    <w:p w14:paraId="22323625" w14:textId="18ACC4D0" w:rsidR="00056F2D" w:rsidRPr="00AD60B0" w:rsidRDefault="003F3303" w:rsidP="001A6909">
      <w:pPr>
        <w:rPr>
          <w:rFonts w:ascii="ＭＳ 明朝" w:eastAsia="ＭＳ 明朝" w:hAnsi="ＭＳ 明朝"/>
          <w:b/>
          <w:bCs/>
        </w:rPr>
      </w:pPr>
      <w:r w:rsidRPr="00AD60B0">
        <w:rPr>
          <w:rFonts w:ascii="ＭＳ 明朝" w:eastAsia="ＭＳ 明朝" w:hAnsi="ＭＳ 明朝" w:hint="eastAsia"/>
          <w:b/>
          <w:bCs/>
        </w:rPr>
        <w:t>要約</w:t>
      </w:r>
    </w:p>
    <w:p w14:paraId="7B53E934" w14:textId="37C2BE5B" w:rsidR="00056F2D" w:rsidRPr="00AD60B0" w:rsidRDefault="00056F2D" w:rsidP="003F3303">
      <w:pPr>
        <w:ind w:firstLineChars="100" w:firstLine="210"/>
        <w:rPr>
          <w:rFonts w:ascii="ＭＳ 明朝" w:eastAsia="ＭＳ 明朝" w:hAnsi="ＭＳ 明朝"/>
        </w:rPr>
      </w:pPr>
      <w:r w:rsidRPr="00AD60B0">
        <w:rPr>
          <w:rFonts w:ascii="ＭＳ 明朝" w:eastAsia="ＭＳ 明朝" w:hAnsi="ＭＳ 明朝"/>
        </w:rPr>
        <w:t>2014年の障害者権利委員会の</w:t>
      </w:r>
      <w:r w:rsidR="00DE51B5" w:rsidRPr="00AD60B0">
        <w:rPr>
          <w:rFonts w:ascii="ＭＳ 明朝" w:eastAsia="ＭＳ 明朝" w:hAnsi="ＭＳ 明朝" w:hint="eastAsia"/>
        </w:rPr>
        <w:t>所見</w:t>
      </w:r>
      <w:r w:rsidRPr="00AD60B0">
        <w:rPr>
          <w:rFonts w:ascii="ＭＳ 明朝" w:eastAsia="ＭＳ 明朝" w:hAnsi="ＭＳ 明朝"/>
        </w:rPr>
        <w:t>以降、</w:t>
      </w:r>
      <w:r w:rsidR="003F3303" w:rsidRPr="00AD60B0">
        <w:rPr>
          <w:rFonts w:ascii="ＭＳ 明朝" w:eastAsia="ＭＳ 明朝" w:hAnsi="ＭＳ 明朝"/>
        </w:rPr>
        <w:t>障害</w:t>
      </w:r>
      <w:r w:rsidR="00D5116C" w:rsidRPr="00AD60B0">
        <w:rPr>
          <w:rFonts w:ascii="ＭＳ 明朝" w:eastAsia="ＭＳ 明朝" w:hAnsi="ＭＳ 明朝" w:hint="eastAsia"/>
        </w:rPr>
        <w:t>者</w:t>
      </w:r>
      <w:r w:rsidRPr="00AD60B0">
        <w:rPr>
          <w:rFonts w:ascii="ＭＳ 明朝" w:eastAsia="ＭＳ 明朝" w:hAnsi="ＭＳ 明朝"/>
        </w:rPr>
        <w:t>の生活状況は全体的にほとんど改善されていない。</w:t>
      </w:r>
      <w:r w:rsidR="002F0B1F" w:rsidRPr="00AD60B0">
        <w:rPr>
          <w:rFonts w:ascii="ＭＳ 明朝" w:eastAsia="ＭＳ 明朝" w:hAnsi="ＭＳ 明朝" w:hint="eastAsia"/>
        </w:rPr>
        <w:t>本報告で示す現在も続く問題点は</w:t>
      </w:r>
      <w:r w:rsidRPr="00AD60B0">
        <w:rPr>
          <w:rFonts w:ascii="ＭＳ 明朝" w:eastAsia="ＭＳ 明朝" w:hAnsi="ＭＳ 明朝"/>
        </w:rPr>
        <w:t>、主に以下の通りである。</w:t>
      </w:r>
    </w:p>
    <w:p w14:paraId="5D265FD5" w14:textId="625B2E03" w:rsidR="00056F2D" w:rsidRPr="00AD60B0" w:rsidRDefault="00056F2D" w:rsidP="00DE51B5">
      <w:pPr>
        <w:ind w:firstLineChars="100" w:firstLine="210"/>
        <w:rPr>
          <w:rFonts w:ascii="ＭＳ 明朝" w:eastAsia="ＭＳ 明朝" w:hAnsi="ＭＳ 明朝"/>
        </w:rPr>
      </w:pPr>
      <w:r w:rsidRPr="00AD60B0">
        <w:rPr>
          <w:rFonts w:ascii="ＭＳ 明朝" w:eastAsia="ＭＳ 明朝" w:hAnsi="ＭＳ 明朝" w:hint="eastAsia"/>
        </w:rPr>
        <w:t>意思決定プロセスにおける諮問機関の協議・関与（</w:t>
      </w:r>
      <w:r w:rsidRPr="00AD60B0">
        <w:rPr>
          <w:rFonts w:ascii="ＭＳ 明朝" w:eastAsia="ＭＳ 明朝" w:hAnsi="ＭＳ 明朝"/>
        </w:rPr>
        <w:t>4条</w:t>
      </w:r>
      <w:r w:rsidR="004641AD">
        <w:rPr>
          <w:rFonts w:ascii="ＭＳ 明朝" w:eastAsia="ＭＳ 明朝" w:hAnsi="ＭＳ 明朝" w:hint="eastAsia"/>
        </w:rPr>
        <w:t>3</w:t>
      </w:r>
      <w:r w:rsidRPr="00AD60B0">
        <w:rPr>
          <w:rFonts w:ascii="ＭＳ 明朝" w:eastAsia="ＭＳ 明朝" w:hAnsi="ＭＳ 明朝"/>
        </w:rPr>
        <w:t>）は、存在しないか、</w:t>
      </w:r>
      <w:r w:rsidR="00B81AA4" w:rsidRPr="00AD60B0">
        <w:rPr>
          <w:rFonts w:ascii="ＭＳ 明朝" w:eastAsia="ＭＳ 明朝" w:hAnsi="ＭＳ 明朝" w:hint="eastAsia"/>
        </w:rPr>
        <w:t>決定</w:t>
      </w:r>
      <w:r w:rsidRPr="00AD60B0">
        <w:rPr>
          <w:rFonts w:ascii="ＭＳ 明朝" w:eastAsia="ＭＳ 明朝" w:hAnsi="ＭＳ 明朝"/>
        </w:rPr>
        <w:t>プロセスの最後に行われることが多い。この場合、これらは形式的な通知に過ぎない。</w:t>
      </w:r>
    </w:p>
    <w:p w14:paraId="2437569B" w14:textId="5E368B2B" w:rsidR="00056F2D" w:rsidRPr="00AD60B0" w:rsidRDefault="00774246" w:rsidP="00DE51B5">
      <w:pPr>
        <w:ind w:firstLineChars="100" w:firstLine="210"/>
        <w:rPr>
          <w:rFonts w:ascii="ＭＳ 明朝" w:eastAsia="ＭＳ 明朝" w:hAnsi="ＭＳ 明朝"/>
        </w:rPr>
      </w:pPr>
      <w:r w:rsidRPr="00AD60B0">
        <w:rPr>
          <w:rFonts w:ascii="ＭＳ 明朝" w:eastAsia="ＭＳ 明朝" w:hAnsi="ＭＳ 明朝" w:hint="eastAsia"/>
        </w:rPr>
        <w:t>連邦構成体によって</w:t>
      </w:r>
      <w:r w:rsidR="00056F2D" w:rsidRPr="00AD60B0">
        <w:rPr>
          <w:rFonts w:ascii="ＭＳ 明朝" w:eastAsia="ＭＳ 明朝" w:hAnsi="ＭＳ 明朝" w:hint="eastAsia"/>
        </w:rPr>
        <w:t>行動計画の草案が作成されているが、ベルギーは、</w:t>
      </w:r>
      <w:r w:rsidR="003F3303" w:rsidRPr="00AD60B0">
        <w:rPr>
          <w:rFonts w:ascii="ＭＳ 明朝" w:eastAsia="ＭＳ 明朝" w:hAnsi="ＭＳ 明朝" w:hint="eastAsia"/>
        </w:rPr>
        <w:t>障害</w:t>
      </w:r>
      <w:r w:rsidR="00D5116C" w:rsidRPr="00AD60B0">
        <w:rPr>
          <w:rFonts w:ascii="ＭＳ 明朝" w:eastAsia="ＭＳ 明朝" w:hAnsi="ＭＳ 明朝" w:hint="eastAsia"/>
        </w:rPr>
        <w:t>者</w:t>
      </w:r>
      <w:r w:rsidR="00056F2D" w:rsidRPr="00AD60B0">
        <w:rPr>
          <w:rFonts w:ascii="ＭＳ 明朝" w:eastAsia="ＭＳ 明朝" w:hAnsi="ＭＳ 明朝" w:hint="eastAsia"/>
        </w:rPr>
        <w:t>の自立と</w:t>
      </w:r>
      <w:r w:rsidR="00676081" w:rsidRPr="00AD60B0">
        <w:rPr>
          <w:rFonts w:ascii="ＭＳ 明朝" w:eastAsia="ＭＳ 明朝" w:hAnsi="ＭＳ 明朝" w:hint="eastAsia"/>
        </w:rPr>
        <w:t>包容</w:t>
      </w:r>
      <w:r w:rsidR="00056F2D" w:rsidRPr="00AD60B0">
        <w:rPr>
          <w:rFonts w:ascii="ＭＳ 明朝" w:eastAsia="ＭＳ 明朝" w:hAnsi="ＭＳ 明朝" w:hint="eastAsia"/>
        </w:rPr>
        <w:t>を支援する国家計画を採択していない。連邦、地域</w:t>
      </w:r>
      <w:r w:rsidR="00676081" w:rsidRPr="00AD60B0">
        <w:rPr>
          <w:rFonts w:ascii="ＭＳ 明朝" w:eastAsia="ＭＳ 明朝" w:hAnsi="ＭＳ 明朝" w:hint="eastAsia"/>
        </w:rPr>
        <w:t>圏</w:t>
      </w:r>
      <w:r w:rsidR="00056F2D" w:rsidRPr="00AD60B0">
        <w:rPr>
          <w:rFonts w:ascii="ＭＳ 明朝" w:eastAsia="ＭＳ 明朝" w:hAnsi="ＭＳ 明朝" w:hint="eastAsia"/>
        </w:rPr>
        <w:t>、</w:t>
      </w:r>
      <w:r w:rsidR="00676081" w:rsidRPr="00AD60B0">
        <w:rPr>
          <w:rFonts w:ascii="ＭＳ 明朝" w:eastAsia="ＭＳ 明朝" w:hAnsi="ＭＳ 明朝" w:hint="eastAsia"/>
        </w:rPr>
        <w:t>共同体</w:t>
      </w:r>
      <w:r w:rsidRPr="00AD60B0">
        <w:rPr>
          <w:rFonts w:ascii="ＭＳ 明朝" w:eastAsia="ＭＳ 明朝" w:hAnsi="ＭＳ 明朝" w:hint="eastAsia"/>
        </w:rPr>
        <w:t>の</w:t>
      </w:r>
      <w:r w:rsidR="00056F2D" w:rsidRPr="00AD60B0">
        <w:rPr>
          <w:rFonts w:ascii="ＭＳ 明朝" w:eastAsia="ＭＳ 明朝" w:hAnsi="ＭＳ 明朝" w:hint="eastAsia"/>
        </w:rPr>
        <w:t>間で</w:t>
      </w:r>
      <w:r w:rsidRPr="00AD60B0">
        <w:rPr>
          <w:rFonts w:ascii="ＭＳ 明朝" w:eastAsia="ＭＳ 明朝" w:hAnsi="ＭＳ 明朝" w:hint="eastAsia"/>
        </w:rPr>
        <w:t>政策の</w:t>
      </w:r>
      <w:r w:rsidR="00056F2D" w:rsidRPr="00AD60B0">
        <w:rPr>
          <w:rFonts w:ascii="ＭＳ 明朝" w:eastAsia="ＭＳ 明朝" w:hAnsi="ＭＳ 明朝" w:hint="eastAsia"/>
        </w:rPr>
        <w:t>調整が行われていないため、</w:t>
      </w:r>
      <w:r w:rsidR="003F3303" w:rsidRPr="00AD60B0">
        <w:rPr>
          <w:rFonts w:ascii="ＭＳ 明朝" w:eastAsia="ＭＳ 明朝" w:hAnsi="ＭＳ 明朝" w:hint="eastAsia"/>
        </w:rPr>
        <w:t>障害</w:t>
      </w:r>
      <w:r w:rsidR="00676081" w:rsidRPr="00AD60B0">
        <w:rPr>
          <w:rFonts w:ascii="ＭＳ 明朝" w:eastAsia="ＭＳ 明朝" w:hAnsi="ＭＳ 明朝" w:hint="eastAsia"/>
        </w:rPr>
        <w:t>者</w:t>
      </w:r>
      <w:r w:rsidR="00056F2D" w:rsidRPr="00AD60B0">
        <w:rPr>
          <w:rFonts w:ascii="ＭＳ 明朝" w:eastAsia="ＭＳ 明朝" w:hAnsi="ＭＳ 明朝" w:hint="eastAsia"/>
        </w:rPr>
        <w:t>にとって政策を理解することが非常に困難である（第</w:t>
      </w:r>
      <w:r w:rsidR="00056F2D" w:rsidRPr="00AD60B0">
        <w:rPr>
          <w:rFonts w:ascii="ＭＳ 明朝" w:eastAsia="ＭＳ 明朝" w:hAnsi="ＭＳ 明朝"/>
        </w:rPr>
        <w:t>33条）。適切に活用できる定量的</w:t>
      </w:r>
      <w:r w:rsidR="005F4C3B" w:rsidRPr="00AD60B0">
        <w:rPr>
          <w:rFonts w:ascii="ＭＳ 明朝" w:eastAsia="ＭＳ 明朝" w:hAnsi="ＭＳ 明朝" w:hint="eastAsia"/>
        </w:rPr>
        <w:t>資料</w:t>
      </w:r>
      <w:r w:rsidR="00056F2D" w:rsidRPr="00AD60B0">
        <w:rPr>
          <w:rFonts w:ascii="ＭＳ 明朝" w:eastAsia="ＭＳ 明朝" w:hAnsi="ＭＳ 明朝"/>
        </w:rPr>
        <w:t>がないため、</w:t>
      </w:r>
      <w:r w:rsidR="003F3303" w:rsidRPr="00AD60B0">
        <w:rPr>
          <w:rFonts w:ascii="ＭＳ 明朝" w:eastAsia="ＭＳ 明朝" w:hAnsi="ＭＳ 明朝"/>
        </w:rPr>
        <w:t>障害</w:t>
      </w:r>
      <w:r w:rsidR="00676081" w:rsidRPr="00AD60B0">
        <w:rPr>
          <w:rFonts w:ascii="ＭＳ 明朝" w:eastAsia="ＭＳ 明朝" w:hAnsi="ＭＳ 明朝" w:hint="eastAsia"/>
        </w:rPr>
        <w:t>者</w:t>
      </w:r>
      <w:r w:rsidR="00056F2D" w:rsidRPr="00AD60B0">
        <w:rPr>
          <w:rFonts w:ascii="ＭＳ 明朝" w:eastAsia="ＭＳ 明朝" w:hAnsi="ＭＳ 明朝"/>
        </w:rPr>
        <w:t>やその家族が期待する政策や行動をとることが不可能ではないにしても困難である（第31条）。</w:t>
      </w:r>
    </w:p>
    <w:p w14:paraId="7A02452F" w14:textId="46C7DEE2" w:rsidR="00056F2D" w:rsidRPr="00AD60B0" w:rsidRDefault="00056F2D" w:rsidP="00DE51B5">
      <w:pPr>
        <w:ind w:firstLineChars="100" w:firstLine="210"/>
        <w:rPr>
          <w:rFonts w:ascii="ＭＳ 明朝" w:eastAsia="ＭＳ 明朝" w:hAnsi="ＭＳ 明朝"/>
        </w:rPr>
      </w:pPr>
      <w:r w:rsidRPr="00AD60B0">
        <w:rPr>
          <w:rFonts w:ascii="ＭＳ 明朝" w:eastAsia="ＭＳ 明朝" w:hAnsi="ＭＳ 明朝" w:hint="eastAsia"/>
        </w:rPr>
        <w:t>差別禁止法の実施では、自律と</w:t>
      </w:r>
      <w:r w:rsidR="00BB2DA9" w:rsidRPr="00AD60B0">
        <w:rPr>
          <w:rFonts w:ascii="ＭＳ 明朝" w:eastAsia="ＭＳ 明朝" w:hAnsi="ＭＳ 明朝" w:hint="eastAsia"/>
        </w:rPr>
        <w:t>包容</w:t>
      </w:r>
      <w:r w:rsidRPr="00AD60B0">
        <w:rPr>
          <w:rFonts w:ascii="ＭＳ 明朝" w:eastAsia="ＭＳ 明朝" w:hAnsi="ＭＳ 明朝" w:hint="eastAsia"/>
        </w:rPr>
        <w:t>の観点から</w:t>
      </w:r>
      <w:r w:rsidR="00774246" w:rsidRPr="00AD60B0">
        <w:rPr>
          <w:rFonts w:ascii="ＭＳ 明朝" w:eastAsia="ＭＳ 明朝" w:hAnsi="ＭＳ 明朝" w:hint="eastAsia"/>
        </w:rPr>
        <w:t>の</w:t>
      </w:r>
      <w:r w:rsidRPr="00AD60B0">
        <w:rPr>
          <w:rFonts w:ascii="ＭＳ 明朝" w:eastAsia="ＭＳ 明朝" w:hAnsi="ＭＳ 明朝" w:hint="eastAsia"/>
        </w:rPr>
        <w:t>包括的な一歩を踏み出すことができない。</w:t>
      </w:r>
      <w:r w:rsidR="00774246" w:rsidRPr="00AD60B0">
        <w:rPr>
          <w:rFonts w:ascii="ＭＳ 明朝" w:eastAsia="ＭＳ 明朝" w:hAnsi="ＭＳ 明朝" w:hint="eastAsia"/>
        </w:rPr>
        <w:t>「障害</w:t>
      </w:r>
      <w:r w:rsidR="00BB2DA9" w:rsidRPr="00AD60B0">
        <w:rPr>
          <w:rFonts w:ascii="ＭＳ 明朝" w:eastAsia="ＭＳ 明朝" w:hAnsi="ＭＳ 明朝" w:hint="eastAsia"/>
        </w:rPr>
        <w:t>者</w:t>
      </w:r>
      <w:r w:rsidR="00774246" w:rsidRPr="00AD60B0">
        <w:rPr>
          <w:rFonts w:ascii="ＭＳ 明朝" w:eastAsia="ＭＳ 明朝" w:hAnsi="ＭＳ 明朝" w:hint="eastAsia"/>
        </w:rPr>
        <w:t>の関係者であることによる</w:t>
      </w:r>
      <w:r w:rsidRPr="00AD60B0">
        <w:rPr>
          <w:rFonts w:ascii="ＭＳ 明朝" w:eastAsia="ＭＳ 明朝" w:hAnsi="ＭＳ 明朝" w:hint="eastAsia"/>
        </w:rPr>
        <w:t>障害」と「</w:t>
      </w:r>
      <w:r w:rsidR="00774246" w:rsidRPr="00AD60B0">
        <w:rPr>
          <w:rFonts w:ascii="ＭＳ 明朝" w:eastAsia="ＭＳ 明朝" w:hAnsi="ＭＳ 明朝" w:hint="eastAsia"/>
        </w:rPr>
        <w:t>交差的</w:t>
      </w:r>
      <w:r w:rsidRPr="00AD60B0">
        <w:rPr>
          <w:rFonts w:ascii="ＭＳ 明朝" w:eastAsia="ＭＳ 明朝" w:hAnsi="ＭＳ 明朝" w:hint="eastAsia"/>
        </w:rPr>
        <w:t>差別」の概念には注意が払われていない（</w:t>
      </w:r>
      <w:r w:rsidRPr="00AD60B0">
        <w:rPr>
          <w:rFonts w:ascii="ＭＳ 明朝" w:eastAsia="ＭＳ 明朝" w:hAnsi="ＭＳ 明朝"/>
        </w:rPr>
        <w:t>5-6-7-33条）。さらに、</w:t>
      </w:r>
      <w:r w:rsidR="003044C6" w:rsidRPr="00AD60B0">
        <w:rPr>
          <w:rFonts w:ascii="ＭＳ 明朝" w:eastAsia="ＭＳ 明朝" w:hAnsi="ＭＳ 明朝" w:hint="eastAsia"/>
        </w:rPr>
        <w:t>特定の支援への</w:t>
      </w:r>
      <w:r w:rsidR="00BB2DA9" w:rsidRPr="00AD60B0">
        <w:rPr>
          <w:rFonts w:ascii="ＭＳ 明朝" w:eastAsia="ＭＳ 明朝" w:hAnsi="ＭＳ 明朝" w:hint="eastAsia"/>
        </w:rPr>
        <w:t>利用</w:t>
      </w:r>
      <w:r w:rsidR="005F4C3B" w:rsidRPr="00AD60B0">
        <w:rPr>
          <w:rFonts w:ascii="ＭＳ 明朝" w:eastAsia="ＭＳ 明朝" w:hAnsi="ＭＳ 明朝" w:hint="eastAsia"/>
        </w:rPr>
        <w:t>の機会</w:t>
      </w:r>
      <w:r w:rsidR="003044C6" w:rsidRPr="00AD60B0">
        <w:rPr>
          <w:rFonts w:ascii="ＭＳ 明朝" w:eastAsia="ＭＳ 明朝" w:hAnsi="ＭＳ 明朝" w:hint="eastAsia"/>
        </w:rPr>
        <w:t>に</w:t>
      </w:r>
      <w:r w:rsidRPr="00AD60B0">
        <w:rPr>
          <w:rFonts w:ascii="ＭＳ 明朝" w:eastAsia="ＭＳ 明朝" w:hAnsi="ＭＳ 明朝"/>
        </w:rPr>
        <w:t>65歳やIQに関連した条件が規定されていることは、ベルギーにおける障害や高齢化に対する考え方をよく表している（5-20-26条）。</w:t>
      </w:r>
    </w:p>
    <w:p w14:paraId="442503DA" w14:textId="7CBE5F10" w:rsidR="00056F2D" w:rsidRPr="00AD60B0" w:rsidRDefault="00056F2D" w:rsidP="00DE51B5">
      <w:pPr>
        <w:ind w:firstLineChars="100" w:firstLine="210"/>
        <w:rPr>
          <w:rFonts w:ascii="ＭＳ 明朝" w:eastAsia="ＭＳ 明朝" w:hAnsi="ＭＳ 明朝"/>
        </w:rPr>
      </w:pPr>
      <w:r w:rsidRPr="00AD60B0">
        <w:rPr>
          <w:rFonts w:ascii="ＭＳ 明朝" w:eastAsia="ＭＳ 明朝" w:hAnsi="ＭＳ 明朝" w:hint="eastAsia"/>
        </w:rPr>
        <w:t>一般市民の意識を高めるための努力は、主に</w:t>
      </w:r>
      <w:r w:rsidR="003044C6" w:rsidRPr="00AD60B0">
        <w:rPr>
          <w:rFonts w:ascii="ＭＳ 明朝" w:eastAsia="ＭＳ 明朝" w:hAnsi="ＭＳ 明朝" w:hint="eastAsia"/>
        </w:rPr>
        <w:t>連邦機会均等センター（</w:t>
      </w:r>
      <w:r w:rsidRPr="00AD60B0">
        <w:rPr>
          <w:rFonts w:ascii="ＭＳ 明朝" w:eastAsia="ＭＳ 明朝" w:hAnsi="ＭＳ 明朝"/>
        </w:rPr>
        <w:t>UNIA</w:t>
      </w:r>
      <w:r w:rsidR="003044C6" w:rsidRPr="00AD60B0">
        <w:rPr>
          <w:rFonts w:ascii="ＭＳ 明朝" w:eastAsia="ＭＳ 明朝" w:hAnsi="ＭＳ 明朝" w:hint="eastAsia"/>
        </w:rPr>
        <w:t>）</w:t>
      </w:r>
      <w:r w:rsidRPr="00AD60B0">
        <w:rPr>
          <w:rFonts w:ascii="ＭＳ 明朝" w:eastAsia="ＭＳ 明朝" w:hAnsi="ＭＳ 明朝"/>
        </w:rPr>
        <w:t>と協会に基づいている。経済界や政治家、あるいは</w:t>
      </w:r>
      <w:r w:rsidR="003F3303" w:rsidRPr="00AD60B0">
        <w:rPr>
          <w:rFonts w:ascii="ＭＳ 明朝" w:eastAsia="ＭＳ 明朝" w:hAnsi="ＭＳ 明朝"/>
        </w:rPr>
        <w:t>障害</w:t>
      </w:r>
      <w:r w:rsidR="00AB09A9" w:rsidRPr="00AD60B0">
        <w:rPr>
          <w:rFonts w:ascii="ＭＳ 明朝" w:eastAsia="ＭＳ 明朝" w:hAnsi="ＭＳ 明朝" w:hint="eastAsia"/>
        </w:rPr>
        <w:t>者</w:t>
      </w:r>
      <w:r w:rsidRPr="00AD60B0">
        <w:rPr>
          <w:rFonts w:ascii="ＭＳ 明朝" w:eastAsia="ＭＳ 明朝" w:hAnsi="ＭＳ 明朝"/>
        </w:rPr>
        <w:t>と定期的に接触する専門</w:t>
      </w:r>
      <w:r w:rsidR="003044C6" w:rsidRPr="00AD60B0">
        <w:rPr>
          <w:rFonts w:ascii="ＭＳ 明朝" w:eastAsia="ＭＳ 明朝" w:hAnsi="ＭＳ 明朝" w:hint="eastAsia"/>
        </w:rPr>
        <w:t>職</w:t>
      </w:r>
      <w:r w:rsidRPr="00AD60B0">
        <w:rPr>
          <w:rFonts w:ascii="ＭＳ 明朝" w:eastAsia="ＭＳ 明朝" w:hAnsi="ＭＳ 明朝"/>
        </w:rPr>
        <w:t>に</w:t>
      </w:r>
      <w:r w:rsidR="00D47062" w:rsidRPr="00AD60B0">
        <w:rPr>
          <w:rFonts w:ascii="ＭＳ 明朝" w:eastAsia="ＭＳ 明朝" w:hAnsi="ＭＳ 明朝" w:hint="eastAsia"/>
        </w:rPr>
        <w:t>すら</w:t>
      </w:r>
      <w:r w:rsidRPr="00AD60B0">
        <w:rPr>
          <w:rFonts w:ascii="ＭＳ 明朝" w:eastAsia="ＭＳ 明朝" w:hAnsi="ＭＳ 明朝"/>
        </w:rPr>
        <w:t>十分に届いていない(8</w:t>
      </w:r>
      <w:r w:rsidR="003044C6" w:rsidRPr="00AD60B0">
        <w:rPr>
          <w:rFonts w:ascii="ＭＳ 明朝" w:eastAsia="ＭＳ 明朝" w:hAnsi="ＭＳ 明朝" w:hint="eastAsia"/>
        </w:rPr>
        <w:t>条</w:t>
      </w:r>
      <w:r w:rsidRPr="00AD60B0">
        <w:rPr>
          <w:rFonts w:ascii="ＭＳ 明朝" w:eastAsia="ＭＳ 明朝" w:hAnsi="ＭＳ 明朝"/>
        </w:rPr>
        <w:t>)。</w:t>
      </w:r>
    </w:p>
    <w:p w14:paraId="5B118BB3" w14:textId="2E51D649" w:rsidR="00056F2D" w:rsidRPr="00AD60B0" w:rsidRDefault="00056F2D" w:rsidP="00D47062">
      <w:pPr>
        <w:ind w:firstLineChars="100" w:firstLine="210"/>
        <w:rPr>
          <w:rFonts w:ascii="ＭＳ 明朝" w:eastAsia="ＭＳ 明朝" w:hAnsi="ＭＳ 明朝"/>
        </w:rPr>
      </w:pPr>
      <w:r w:rsidRPr="00AD60B0">
        <w:rPr>
          <w:rFonts w:ascii="ＭＳ 明朝" w:eastAsia="ＭＳ 明朝" w:hAnsi="ＭＳ 明朝" w:hint="eastAsia"/>
        </w:rPr>
        <w:t>合理的配慮は、しばしば制約として認識され、せいぜい漠然とした概念であり、個人の自律のための効果的なツールではない。国家的な</w:t>
      </w:r>
      <w:r w:rsidR="00D47062" w:rsidRPr="00AD60B0">
        <w:rPr>
          <w:rFonts w:ascii="ＭＳ 明朝" w:eastAsia="ＭＳ 明朝" w:hAnsi="ＭＳ 明朝" w:hint="eastAsia"/>
        </w:rPr>
        <w:t>複合一貫輸送</w:t>
      </w:r>
      <w:r w:rsidRPr="00AD60B0">
        <w:rPr>
          <w:rFonts w:ascii="ＭＳ 明朝" w:eastAsia="ＭＳ 明朝" w:hAnsi="ＭＳ 明朝" w:hint="eastAsia"/>
        </w:rPr>
        <w:t>計画はもとより、建築環境や交通機関の</w:t>
      </w:r>
      <w:r w:rsidR="000C1AFB" w:rsidRPr="00AD60B0">
        <w:rPr>
          <w:rFonts w:ascii="ＭＳ 明朝" w:eastAsia="ＭＳ 明朝" w:hAnsi="ＭＳ 明朝" w:hint="eastAsia"/>
        </w:rPr>
        <w:t>利用の容易さ</w:t>
      </w:r>
      <w:r w:rsidRPr="00AD60B0">
        <w:rPr>
          <w:rFonts w:ascii="ＭＳ 明朝" w:eastAsia="ＭＳ 明朝" w:hAnsi="ＭＳ 明朝" w:hint="eastAsia"/>
        </w:rPr>
        <w:t>も存在しない。多くの地域で期待される実施を保証する</w:t>
      </w:r>
      <w:r w:rsidR="00D47062" w:rsidRPr="00AD60B0">
        <w:rPr>
          <w:rFonts w:ascii="ＭＳ 明朝" w:eastAsia="ＭＳ 明朝" w:hAnsi="ＭＳ 明朝" w:hint="eastAsia"/>
        </w:rPr>
        <w:t>ラベル（認定表示）</w:t>
      </w:r>
      <w:r w:rsidRPr="00AD60B0">
        <w:rPr>
          <w:rFonts w:ascii="ＭＳ 明朝" w:eastAsia="ＭＳ 明朝" w:hAnsi="ＭＳ 明朝" w:hint="eastAsia"/>
        </w:rPr>
        <w:t>がない（</w:t>
      </w:r>
      <w:r w:rsidRPr="00AD60B0">
        <w:rPr>
          <w:rFonts w:ascii="ＭＳ 明朝" w:eastAsia="ＭＳ 明朝" w:hAnsi="ＭＳ 明朝"/>
        </w:rPr>
        <w:t>5-9-20-24-27-29</w:t>
      </w:r>
      <w:r w:rsidR="0083637A" w:rsidRPr="00AD60B0">
        <w:rPr>
          <w:rFonts w:ascii="ＭＳ 明朝" w:eastAsia="ＭＳ 明朝" w:hAnsi="ＭＳ 明朝" w:hint="eastAsia"/>
        </w:rPr>
        <w:t>条</w:t>
      </w:r>
      <w:r w:rsidRPr="00AD60B0">
        <w:rPr>
          <w:rFonts w:ascii="ＭＳ 明朝" w:eastAsia="ＭＳ 明朝" w:hAnsi="ＭＳ 明朝"/>
        </w:rPr>
        <w:t>）。</w:t>
      </w:r>
    </w:p>
    <w:p w14:paraId="4B293322" w14:textId="14967089" w:rsidR="00056F2D" w:rsidRPr="00AD60B0" w:rsidRDefault="00056F2D" w:rsidP="00DE51B5">
      <w:pPr>
        <w:ind w:firstLineChars="100" w:firstLine="210"/>
        <w:rPr>
          <w:rFonts w:ascii="ＭＳ 明朝" w:eastAsia="ＭＳ 明朝" w:hAnsi="ＭＳ 明朝"/>
        </w:rPr>
      </w:pPr>
      <w:r w:rsidRPr="00AD60B0">
        <w:rPr>
          <w:rFonts w:ascii="ＭＳ 明朝" w:eastAsia="ＭＳ 明朝" w:hAnsi="ＭＳ 明朝" w:hint="eastAsia"/>
        </w:rPr>
        <w:t>全体として、集団的サービスは</w:t>
      </w:r>
      <w:r w:rsidR="00D47062" w:rsidRPr="00AD60B0">
        <w:rPr>
          <w:rFonts w:ascii="ＭＳ 明朝" w:eastAsia="ＭＳ 明朝" w:hAnsi="ＭＳ 明朝" w:hint="eastAsia"/>
        </w:rPr>
        <w:t>障害への</w:t>
      </w:r>
      <w:r w:rsidRPr="00AD60B0">
        <w:rPr>
          <w:rFonts w:ascii="ＭＳ 明朝" w:eastAsia="ＭＳ 明朝" w:hAnsi="ＭＳ 明朝" w:hint="eastAsia"/>
        </w:rPr>
        <w:t>適応</w:t>
      </w:r>
      <w:r w:rsidR="00D47062" w:rsidRPr="00AD60B0">
        <w:rPr>
          <w:rFonts w:ascii="ＭＳ 明朝" w:eastAsia="ＭＳ 明朝" w:hAnsi="ＭＳ 明朝" w:hint="eastAsia"/>
        </w:rPr>
        <w:t>がな</w:t>
      </w:r>
      <w:r w:rsidRPr="00AD60B0">
        <w:rPr>
          <w:rFonts w:ascii="ＭＳ 明朝" w:eastAsia="ＭＳ 明朝" w:hAnsi="ＭＳ 明朝" w:hint="eastAsia"/>
        </w:rPr>
        <w:t>されておらず、</w:t>
      </w:r>
      <w:r w:rsidR="00D47062" w:rsidRPr="00AD60B0">
        <w:rPr>
          <w:rFonts w:ascii="ＭＳ 明朝" w:eastAsia="ＭＳ 明朝" w:hAnsi="ＭＳ 明朝" w:hint="eastAsia"/>
        </w:rPr>
        <w:t>障害</w:t>
      </w:r>
      <w:r w:rsidR="000C1AFB" w:rsidRPr="00AD60B0">
        <w:rPr>
          <w:rFonts w:ascii="ＭＳ 明朝" w:eastAsia="ＭＳ 明朝" w:hAnsi="ＭＳ 明朝" w:hint="eastAsia"/>
        </w:rPr>
        <w:t>者</w:t>
      </w:r>
      <w:r w:rsidR="00D47062" w:rsidRPr="00AD60B0">
        <w:rPr>
          <w:rFonts w:ascii="ＭＳ 明朝" w:eastAsia="ＭＳ 明朝" w:hAnsi="ＭＳ 明朝" w:hint="eastAsia"/>
        </w:rPr>
        <w:t>に特化した</w:t>
      </w:r>
      <w:r w:rsidRPr="00AD60B0">
        <w:rPr>
          <w:rFonts w:ascii="ＭＳ 明朝" w:eastAsia="ＭＳ 明朝" w:hAnsi="ＭＳ 明朝" w:hint="eastAsia"/>
        </w:rPr>
        <w:t>サービスは十分に開発されていない。自律性と参加はしばしばおとり</w:t>
      </w:r>
      <w:r w:rsidR="00D47062" w:rsidRPr="00AD60B0">
        <w:rPr>
          <w:rFonts w:ascii="ＭＳ 明朝" w:eastAsia="ＭＳ 明朝" w:hAnsi="ＭＳ 明朝" w:hint="eastAsia"/>
        </w:rPr>
        <w:t>装置とされる</w:t>
      </w:r>
      <w:r w:rsidRPr="00AD60B0">
        <w:rPr>
          <w:rFonts w:ascii="ＭＳ 明朝" w:eastAsia="ＭＳ 明朝" w:hAnsi="ＭＳ 明朝" w:hint="eastAsia"/>
        </w:rPr>
        <w:t>（</w:t>
      </w:r>
      <w:r w:rsidRPr="00AD60B0">
        <w:rPr>
          <w:rFonts w:ascii="ＭＳ 明朝" w:eastAsia="ＭＳ 明朝" w:hAnsi="ＭＳ 明朝"/>
        </w:rPr>
        <w:t>5-7-8-9-12-14-19-20-21-23-24-27</w:t>
      </w:r>
      <w:r w:rsidR="00D47062" w:rsidRPr="00AD60B0">
        <w:rPr>
          <w:rFonts w:ascii="ＭＳ 明朝" w:eastAsia="ＭＳ 明朝" w:hAnsi="ＭＳ 明朝" w:hint="eastAsia"/>
        </w:rPr>
        <w:t>条</w:t>
      </w:r>
      <w:r w:rsidRPr="00AD60B0">
        <w:rPr>
          <w:rFonts w:ascii="ＭＳ 明朝" w:eastAsia="ＭＳ 明朝" w:hAnsi="ＭＳ 明朝"/>
        </w:rPr>
        <w:t>）。社会保障の機能に関する分析でその重要性が指摘されている介護者には地位が</w:t>
      </w:r>
      <w:r w:rsidR="0083637A" w:rsidRPr="00AD60B0">
        <w:rPr>
          <w:rFonts w:ascii="ＭＳ 明朝" w:eastAsia="ＭＳ 明朝" w:hAnsi="ＭＳ 明朝" w:hint="eastAsia"/>
        </w:rPr>
        <w:t>保障されてい</w:t>
      </w:r>
      <w:r w:rsidRPr="00AD60B0">
        <w:rPr>
          <w:rFonts w:ascii="ＭＳ 明朝" w:eastAsia="ＭＳ 明朝" w:hAnsi="ＭＳ 明朝"/>
        </w:rPr>
        <w:t>ない。</w:t>
      </w:r>
    </w:p>
    <w:p w14:paraId="069B88C8" w14:textId="2FDDFFE1" w:rsidR="00056F2D" w:rsidRPr="00AD60B0" w:rsidRDefault="008370D7" w:rsidP="00DE51B5">
      <w:pPr>
        <w:ind w:firstLineChars="100" w:firstLine="210"/>
        <w:rPr>
          <w:rFonts w:ascii="ＭＳ 明朝" w:eastAsia="ＭＳ 明朝" w:hAnsi="ＭＳ 明朝"/>
        </w:rPr>
      </w:pPr>
      <w:r w:rsidRPr="00AD60B0">
        <w:rPr>
          <w:rFonts w:ascii="ＭＳ 明朝" w:eastAsia="ＭＳ 明朝" w:hAnsi="ＭＳ 明朝" w:hint="eastAsia"/>
        </w:rPr>
        <w:t>包容</w:t>
      </w:r>
      <w:r w:rsidR="00056F2D" w:rsidRPr="00AD60B0">
        <w:rPr>
          <w:rFonts w:ascii="ＭＳ 明朝" w:eastAsia="ＭＳ 明朝" w:hAnsi="ＭＳ 明朝" w:hint="eastAsia"/>
        </w:rPr>
        <w:t>と統合の概念はしばしば混同される（</w:t>
      </w:r>
      <w:r w:rsidR="00056F2D" w:rsidRPr="00AD60B0">
        <w:rPr>
          <w:rFonts w:ascii="ＭＳ 明朝" w:eastAsia="ＭＳ 明朝" w:hAnsi="ＭＳ 明朝"/>
        </w:rPr>
        <w:t>5-7-11-19-21-23-24-25-27-32 条）。</w:t>
      </w:r>
      <w:r w:rsidRPr="00AD60B0">
        <w:rPr>
          <w:rFonts w:ascii="ＭＳ 明朝" w:eastAsia="ＭＳ 明朝" w:hAnsi="ＭＳ 明朝" w:hint="eastAsia"/>
        </w:rPr>
        <w:t>包容</w:t>
      </w:r>
      <w:r w:rsidR="00056F2D" w:rsidRPr="00AD60B0">
        <w:rPr>
          <w:rFonts w:ascii="ＭＳ 明朝" w:eastAsia="ＭＳ 明朝" w:hAnsi="ＭＳ 明朝"/>
        </w:rPr>
        <w:t>が積極的な方法で適用される場合</w:t>
      </w:r>
      <w:r w:rsidRPr="00AD60B0">
        <w:rPr>
          <w:rFonts w:ascii="ＭＳ 明朝" w:eastAsia="ＭＳ 明朝" w:hAnsi="ＭＳ 明朝" w:hint="eastAsia"/>
        </w:rPr>
        <w:t>では</w:t>
      </w:r>
      <w:r w:rsidR="00056F2D" w:rsidRPr="00AD60B0">
        <w:rPr>
          <w:rFonts w:ascii="ＭＳ 明朝" w:eastAsia="ＭＳ 明朝" w:hAnsi="ＭＳ 明朝"/>
        </w:rPr>
        <w:t>、必要な移行のための十分な注意が欠けている（24条）。</w:t>
      </w:r>
    </w:p>
    <w:p w14:paraId="17DB0393" w14:textId="72AE24EA" w:rsidR="00056F2D" w:rsidRPr="00AD60B0" w:rsidRDefault="00056F2D" w:rsidP="00DE51B5">
      <w:pPr>
        <w:ind w:firstLineChars="100" w:firstLine="210"/>
        <w:rPr>
          <w:rFonts w:ascii="ＭＳ 明朝" w:eastAsia="ＭＳ 明朝" w:hAnsi="ＭＳ 明朝"/>
        </w:rPr>
      </w:pPr>
      <w:r w:rsidRPr="00AD60B0">
        <w:rPr>
          <w:rFonts w:ascii="ＭＳ 明朝" w:eastAsia="ＭＳ 明朝" w:hAnsi="ＭＳ 明朝" w:hint="eastAsia"/>
        </w:rPr>
        <w:lastRenderedPageBreak/>
        <w:t>法的能力に関する規制は、真の人生の選択の表現を可能にするために大幅に改革されたが（</w:t>
      </w:r>
      <w:r w:rsidRPr="00AD60B0">
        <w:rPr>
          <w:rFonts w:ascii="ＭＳ 明朝" w:eastAsia="ＭＳ 明朝" w:hAnsi="ＭＳ 明朝"/>
        </w:rPr>
        <w:t>12条）、実際には、生活の多くの分野で（19、24、27、30条）、</w:t>
      </w:r>
      <w:r w:rsidR="003F3303" w:rsidRPr="00AD60B0">
        <w:rPr>
          <w:rFonts w:ascii="ＭＳ 明朝" w:eastAsia="ＭＳ 明朝" w:hAnsi="ＭＳ 明朝"/>
        </w:rPr>
        <w:t>障害</w:t>
      </w:r>
      <w:r w:rsidR="008370D7" w:rsidRPr="00AD60B0">
        <w:rPr>
          <w:rFonts w:ascii="ＭＳ 明朝" w:eastAsia="ＭＳ 明朝" w:hAnsi="ＭＳ 明朝" w:hint="eastAsia"/>
        </w:rPr>
        <w:t>者</w:t>
      </w:r>
      <w:r w:rsidRPr="00AD60B0">
        <w:rPr>
          <w:rFonts w:ascii="ＭＳ 明朝" w:eastAsia="ＭＳ 明朝" w:hAnsi="ＭＳ 明朝"/>
        </w:rPr>
        <w:t>は真の人生の選択を提供しない環境に苦しみ続けている。</w:t>
      </w:r>
    </w:p>
    <w:p w14:paraId="4824EA9B" w14:textId="7777777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 xml:space="preserve"> </w:t>
      </w:r>
    </w:p>
    <w:p w14:paraId="4B490BBB" w14:textId="7A98CA34" w:rsidR="00056F2D" w:rsidRPr="00AD60B0" w:rsidRDefault="00056F2D" w:rsidP="001A6909">
      <w:pPr>
        <w:rPr>
          <w:rFonts w:ascii="ＭＳ 明朝" w:eastAsia="ＭＳ 明朝" w:hAnsi="ＭＳ 明朝"/>
          <w:b/>
          <w:bCs/>
        </w:rPr>
      </w:pPr>
      <w:r w:rsidRPr="00AD60B0">
        <w:rPr>
          <w:rFonts w:ascii="ＭＳ 明朝" w:eastAsia="ＭＳ 明朝" w:hAnsi="ＭＳ 明朝" w:hint="eastAsia"/>
          <w:b/>
          <w:bCs/>
        </w:rPr>
        <w:t>条約の具体的な条文への言及と</w:t>
      </w:r>
      <w:r w:rsidR="00EC565D" w:rsidRPr="00AD60B0">
        <w:rPr>
          <w:rFonts w:ascii="ＭＳ 明朝" w:eastAsia="ＭＳ 明朝" w:hAnsi="ＭＳ 明朝" w:hint="eastAsia"/>
          <w:b/>
          <w:bCs/>
        </w:rPr>
        <w:t>の</w:t>
      </w:r>
      <w:r w:rsidR="0083637A" w:rsidRPr="00AD60B0">
        <w:rPr>
          <w:rFonts w:ascii="ＭＳ 明朝" w:eastAsia="ＭＳ 明朝" w:hAnsi="ＭＳ 明朝" w:hint="eastAsia"/>
          <w:b/>
          <w:bCs/>
        </w:rPr>
        <w:t>事前質問事項のための推奨する質問文</w:t>
      </w:r>
    </w:p>
    <w:p w14:paraId="4C53F374" w14:textId="5292150A" w:rsidR="00056F2D" w:rsidRPr="00AD60B0" w:rsidRDefault="00056F2D" w:rsidP="00056F2D">
      <w:pPr>
        <w:ind w:firstLine="210"/>
        <w:rPr>
          <w:rFonts w:ascii="ＭＳ 明朝" w:eastAsia="ＭＳ 明朝" w:hAnsi="ＭＳ 明朝"/>
          <w:b/>
          <w:bCs/>
        </w:rPr>
      </w:pPr>
      <w:r w:rsidRPr="00AD60B0">
        <w:rPr>
          <w:rFonts w:ascii="ＭＳ 明朝" w:eastAsia="ＭＳ 明朝" w:hAnsi="ＭＳ 明朝" w:hint="eastAsia"/>
          <w:b/>
          <w:bCs/>
        </w:rPr>
        <w:t>一般原則</w:t>
      </w:r>
      <w:r w:rsidR="007D3255" w:rsidRPr="00AD60B0">
        <w:rPr>
          <w:rFonts w:ascii="ＭＳ 明朝" w:eastAsia="ＭＳ 明朝" w:hAnsi="ＭＳ 明朝" w:hint="eastAsia"/>
          <w:b/>
          <w:bCs/>
        </w:rPr>
        <w:t>及び</w:t>
      </w:r>
      <w:r w:rsidRPr="00AD60B0">
        <w:rPr>
          <w:rFonts w:ascii="ＭＳ 明朝" w:eastAsia="ＭＳ 明朝" w:hAnsi="ＭＳ 明朝" w:hint="eastAsia"/>
          <w:b/>
          <w:bCs/>
        </w:rPr>
        <w:t>義務（第</w:t>
      </w:r>
      <w:r w:rsidRPr="00AD60B0">
        <w:rPr>
          <w:rFonts w:ascii="ＭＳ 明朝" w:eastAsia="ＭＳ 明朝" w:hAnsi="ＭＳ 明朝"/>
          <w:b/>
          <w:bCs/>
        </w:rPr>
        <w:t>1条～第4条</w:t>
      </w:r>
      <w:r w:rsidR="0052473A" w:rsidRPr="00AD60B0">
        <w:rPr>
          <w:rFonts w:ascii="ＭＳ 明朝" w:eastAsia="ＭＳ 明朝" w:hAnsi="ＭＳ 明朝" w:hint="eastAsia"/>
          <w:b/>
          <w:bCs/>
        </w:rPr>
        <w:t>）</w:t>
      </w:r>
    </w:p>
    <w:p w14:paraId="4BAF7FE8" w14:textId="769103AE" w:rsidR="00056F2D" w:rsidRPr="00AD60B0" w:rsidRDefault="00056F2D" w:rsidP="007D3BBE">
      <w:pPr>
        <w:ind w:firstLineChars="100" w:firstLine="211"/>
        <w:rPr>
          <w:rFonts w:ascii="ＭＳ 明朝" w:eastAsia="ＭＳ 明朝" w:hAnsi="ＭＳ 明朝"/>
          <w:b/>
          <w:bCs/>
        </w:rPr>
      </w:pPr>
      <w:r w:rsidRPr="00AD60B0">
        <w:rPr>
          <w:rFonts w:ascii="ＭＳ 明朝" w:eastAsia="ＭＳ 明朝" w:hAnsi="ＭＳ 明朝" w:hint="eastAsia"/>
          <w:b/>
          <w:bCs/>
        </w:rPr>
        <w:t>市民社会の協議と参加（</w:t>
      </w:r>
      <w:r w:rsidR="0052473A" w:rsidRPr="00AD60B0">
        <w:rPr>
          <w:rFonts w:ascii="ＭＳ 明朝" w:eastAsia="ＭＳ 明朝" w:hAnsi="ＭＳ 明朝" w:hint="eastAsia"/>
          <w:b/>
          <w:bCs/>
        </w:rPr>
        <w:t>第4条</w:t>
      </w:r>
      <w:r w:rsidRPr="00AD60B0">
        <w:rPr>
          <w:rFonts w:ascii="ＭＳ 明朝" w:eastAsia="ＭＳ 明朝" w:hAnsi="ＭＳ 明朝"/>
          <w:b/>
          <w:bCs/>
        </w:rPr>
        <w:t>3）は、</w:t>
      </w:r>
      <w:r w:rsidR="0083637A" w:rsidRPr="00AD60B0">
        <w:rPr>
          <w:rFonts w:ascii="ＭＳ 明朝" w:eastAsia="ＭＳ 明朝" w:hAnsi="ＭＳ 明朝"/>
          <w:b/>
          <w:bCs/>
        </w:rPr>
        <w:t>まだ</w:t>
      </w:r>
      <w:r w:rsidRPr="00AD60B0">
        <w:rPr>
          <w:rFonts w:ascii="ＭＳ 明朝" w:eastAsia="ＭＳ 明朝" w:hAnsi="ＭＳ 明朝"/>
          <w:b/>
          <w:bCs/>
        </w:rPr>
        <w:t>ベルギー連邦国家のすべてのレベルで</w:t>
      </w:r>
      <w:r w:rsidR="0083637A" w:rsidRPr="00AD60B0">
        <w:rPr>
          <w:rFonts w:ascii="ＭＳ 明朝" w:eastAsia="ＭＳ 明朝" w:hAnsi="ＭＳ 明朝" w:hint="eastAsia"/>
          <w:b/>
          <w:bCs/>
        </w:rPr>
        <w:t>取り入れられては</w:t>
      </w:r>
      <w:r w:rsidRPr="00AD60B0">
        <w:rPr>
          <w:rFonts w:ascii="ＭＳ 明朝" w:eastAsia="ＭＳ 明朝" w:hAnsi="ＭＳ 明朝"/>
          <w:b/>
          <w:bCs/>
        </w:rPr>
        <w:t>いない。</w:t>
      </w:r>
    </w:p>
    <w:p w14:paraId="26CACE29" w14:textId="6C87A58E" w:rsidR="00056F2D" w:rsidRPr="00AD60B0" w:rsidRDefault="003F3303" w:rsidP="00110241">
      <w:pPr>
        <w:ind w:firstLineChars="100" w:firstLine="210"/>
        <w:rPr>
          <w:rFonts w:ascii="ＭＳ 明朝" w:eastAsia="ＭＳ 明朝" w:hAnsi="ＭＳ 明朝"/>
        </w:rPr>
      </w:pPr>
      <w:r w:rsidRPr="00AD60B0">
        <w:rPr>
          <w:rFonts w:ascii="ＭＳ 明朝" w:eastAsia="ＭＳ 明朝" w:hAnsi="ＭＳ 明朝" w:hint="eastAsia"/>
        </w:rPr>
        <w:t>障害</w:t>
      </w:r>
      <w:r w:rsidR="00413618" w:rsidRPr="00AD60B0">
        <w:rPr>
          <w:rFonts w:ascii="ＭＳ 明朝" w:eastAsia="ＭＳ 明朝" w:hAnsi="ＭＳ 明朝" w:hint="eastAsia"/>
        </w:rPr>
        <w:t>者</w:t>
      </w:r>
      <w:r w:rsidR="00056F2D" w:rsidRPr="00AD60B0">
        <w:rPr>
          <w:rFonts w:ascii="ＭＳ 明朝" w:eastAsia="ＭＳ 明朝" w:hAnsi="ＭＳ 明朝" w:hint="eastAsia"/>
        </w:rPr>
        <w:t>の諮問機関は、連邦、ワロン地域</w:t>
      </w:r>
      <w:r w:rsidR="00413618" w:rsidRPr="00AD60B0">
        <w:rPr>
          <w:rFonts w:ascii="ＭＳ 明朝" w:eastAsia="ＭＳ 明朝" w:hAnsi="ＭＳ 明朝" w:hint="eastAsia"/>
        </w:rPr>
        <w:t>圏</w:t>
      </w:r>
      <w:r w:rsidR="00056F2D" w:rsidRPr="00AD60B0">
        <w:rPr>
          <w:rFonts w:ascii="ＭＳ 明朝" w:eastAsia="ＭＳ 明朝" w:hAnsi="ＭＳ 明朝" w:hint="eastAsia"/>
        </w:rPr>
        <w:t>、</w:t>
      </w:r>
      <w:bookmarkStart w:id="0" w:name="_Hlk70174070"/>
      <w:r w:rsidR="00056F2D" w:rsidRPr="00AD60B0">
        <w:rPr>
          <w:rFonts w:ascii="ＭＳ 明朝" w:eastAsia="ＭＳ 明朝" w:hAnsi="ＭＳ 明朝" w:hint="eastAsia"/>
        </w:rPr>
        <w:t>ブリュッセル首都圏</w:t>
      </w:r>
      <w:bookmarkEnd w:id="0"/>
      <w:r w:rsidR="00056F2D" w:rsidRPr="00AD60B0">
        <w:rPr>
          <w:rFonts w:ascii="ＭＳ 明朝" w:eastAsia="ＭＳ 明朝" w:hAnsi="ＭＳ 明朝" w:hint="eastAsia"/>
        </w:rPr>
        <w:t>、</w:t>
      </w:r>
      <w:r w:rsidR="00A472A7" w:rsidRPr="00AD60B0">
        <w:rPr>
          <w:rFonts w:ascii="ＭＳ 明朝" w:eastAsia="ＭＳ 明朝" w:hAnsi="ＭＳ 明朝" w:hint="eastAsia"/>
        </w:rPr>
        <w:t>ブリュッセル首都圏のフランス語</w:t>
      </w:r>
      <w:r w:rsidR="007D3BBE" w:rsidRPr="00AD60B0">
        <w:rPr>
          <w:rFonts w:ascii="ＭＳ 明朝" w:eastAsia="ＭＳ 明朝" w:hAnsi="ＭＳ 明朝" w:hint="eastAsia"/>
        </w:rPr>
        <w:t>共同体</w:t>
      </w:r>
      <w:r w:rsidR="00A472A7" w:rsidRPr="00AD60B0">
        <w:rPr>
          <w:rFonts w:ascii="ＭＳ 明朝" w:eastAsia="ＭＳ 明朝" w:hAnsi="ＭＳ 明朝" w:hint="eastAsia"/>
        </w:rPr>
        <w:t>（</w:t>
      </w:r>
      <w:r w:rsidR="00056F2D" w:rsidRPr="00AD60B0">
        <w:rPr>
          <w:rFonts w:ascii="ＭＳ 明朝" w:eastAsia="ＭＳ 明朝" w:hAnsi="ＭＳ 明朝"/>
        </w:rPr>
        <w:t>COCOF</w:t>
      </w:r>
      <w:r w:rsidR="00A472A7" w:rsidRPr="00AD60B0">
        <w:rPr>
          <w:rFonts w:ascii="ＭＳ 明朝" w:eastAsia="ＭＳ 明朝" w:hAnsi="ＭＳ 明朝" w:hint="eastAsia"/>
        </w:rPr>
        <w:t>）</w:t>
      </w:r>
      <w:r w:rsidR="00056F2D" w:rsidRPr="00AD60B0">
        <w:rPr>
          <w:rFonts w:ascii="ＭＳ 明朝" w:eastAsia="ＭＳ 明朝" w:hAnsi="ＭＳ 明朝"/>
        </w:rPr>
        <w:t>、</w:t>
      </w:r>
      <w:r w:rsidR="005C60D3" w:rsidRPr="00AD60B0">
        <w:rPr>
          <w:rFonts w:ascii="ＭＳ 明朝" w:eastAsia="ＭＳ 明朝" w:hAnsi="ＭＳ 明朝" w:hint="eastAsia"/>
        </w:rPr>
        <w:t>ブリュッセル首都圏の共通共同体委員会（</w:t>
      </w:r>
      <w:r w:rsidR="00056F2D" w:rsidRPr="00AD60B0">
        <w:rPr>
          <w:rFonts w:ascii="ＭＳ 明朝" w:eastAsia="ＭＳ 明朝" w:hAnsi="ＭＳ 明朝"/>
        </w:rPr>
        <w:t>COCOM</w:t>
      </w:r>
      <w:r w:rsidR="005C60D3" w:rsidRPr="00AD60B0">
        <w:rPr>
          <w:rFonts w:ascii="ＭＳ 明朝" w:eastAsia="ＭＳ 明朝" w:hAnsi="ＭＳ 明朝" w:hint="eastAsia"/>
        </w:rPr>
        <w:t>）</w:t>
      </w:r>
      <w:r w:rsidR="00056F2D" w:rsidRPr="00AD60B0">
        <w:rPr>
          <w:rFonts w:ascii="ＭＳ 明朝" w:eastAsia="ＭＳ 明朝" w:hAnsi="ＭＳ 明朝"/>
        </w:rPr>
        <w:t>の各レベルに存在</w:t>
      </w:r>
      <w:r w:rsidR="00D12CD1" w:rsidRPr="00AD60B0">
        <w:rPr>
          <w:rFonts w:ascii="ＭＳ 明朝" w:eastAsia="ＭＳ 明朝" w:hAnsi="ＭＳ 明朝"/>
        </w:rPr>
        <w:t>する</w:t>
      </w:r>
      <w:r w:rsidR="00056F2D" w:rsidRPr="00AD60B0">
        <w:rPr>
          <w:rFonts w:ascii="ＭＳ 明朝" w:eastAsia="ＭＳ 明朝" w:hAnsi="ＭＳ 明朝"/>
        </w:rPr>
        <w:t>。フランドル</w:t>
      </w:r>
      <w:r w:rsidR="007D3BBE" w:rsidRPr="00AD60B0">
        <w:rPr>
          <w:rFonts w:ascii="ＭＳ 明朝" w:eastAsia="ＭＳ 明朝" w:hAnsi="ＭＳ 明朝" w:hint="eastAsia"/>
        </w:rPr>
        <w:t>地域</w:t>
      </w:r>
      <w:r w:rsidR="00413618" w:rsidRPr="00AD60B0">
        <w:rPr>
          <w:rFonts w:ascii="ＭＳ 明朝" w:eastAsia="ＭＳ 明朝" w:hAnsi="ＭＳ 明朝" w:hint="eastAsia"/>
        </w:rPr>
        <w:t>圏</w:t>
      </w:r>
      <w:r w:rsidR="00056F2D" w:rsidRPr="00AD60B0">
        <w:rPr>
          <w:rFonts w:ascii="ＭＳ 明朝" w:eastAsia="ＭＳ 明朝" w:hAnsi="ＭＳ 明朝"/>
        </w:rPr>
        <w:t>、フランス</w:t>
      </w:r>
      <w:r w:rsidR="008D38C5" w:rsidRPr="00AD60B0">
        <w:rPr>
          <w:rFonts w:ascii="ＭＳ 明朝" w:eastAsia="ＭＳ 明朝" w:hAnsi="ＭＳ 明朝" w:hint="eastAsia"/>
        </w:rPr>
        <w:t>語</w:t>
      </w:r>
      <w:r w:rsidR="00056F2D" w:rsidRPr="00AD60B0">
        <w:rPr>
          <w:rFonts w:ascii="ＭＳ 明朝" w:eastAsia="ＭＳ 明朝" w:hAnsi="ＭＳ 明朝"/>
        </w:rPr>
        <w:t>共同体、ドイツ</w:t>
      </w:r>
      <w:r w:rsidR="008D38C5" w:rsidRPr="00AD60B0">
        <w:rPr>
          <w:rFonts w:ascii="ＭＳ 明朝" w:eastAsia="ＭＳ 明朝" w:hAnsi="ＭＳ 明朝" w:hint="eastAsia"/>
        </w:rPr>
        <w:t>語</w:t>
      </w:r>
      <w:r w:rsidR="00056F2D" w:rsidRPr="00AD60B0">
        <w:rPr>
          <w:rFonts w:ascii="ＭＳ 明朝" w:eastAsia="ＭＳ 明朝" w:hAnsi="ＭＳ 明朝"/>
        </w:rPr>
        <w:t>共同体には運営上の諮問機関は</w:t>
      </w:r>
      <w:r w:rsidR="00DE51B5" w:rsidRPr="00AD60B0">
        <w:rPr>
          <w:rFonts w:ascii="ＭＳ 明朝" w:eastAsia="ＭＳ 明朝" w:hAnsi="ＭＳ 明朝"/>
        </w:rPr>
        <w:t>ない</w:t>
      </w:r>
      <w:r w:rsidR="00056F2D" w:rsidRPr="00AD60B0">
        <w:rPr>
          <w:rFonts w:ascii="ＭＳ 明朝" w:eastAsia="ＭＳ 明朝" w:hAnsi="ＭＳ 明朝"/>
        </w:rPr>
        <w:t>。</w:t>
      </w:r>
      <w:r w:rsidR="007D3BBE" w:rsidRPr="00AD60B0">
        <w:rPr>
          <w:rFonts w:ascii="ＭＳ 明朝" w:eastAsia="ＭＳ 明朝" w:hAnsi="ＭＳ 明朝" w:hint="eastAsia"/>
        </w:rPr>
        <w:t xml:space="preserve">　</w:t>
      </w:r>
    </w:p>
    <w:p w14:paraId="4D53BD6E" w14:textId="5A850936" w:rsidR="00056F2D" w:rsidRPr="00AD60B0" w:rsidRDefault="00056F2D" w:rsidP="00110241">
      <w:pPr>
        <w:ind w:firstLineChars="100" w:firstLine="210"/>
        <w:rPr>
          <w:rFonts w:ascii="ＭＳ 明朝" w:eastAsia="ＭＳ 明朝" w:hAnsi="ＭＳ 明朝"/>
        </w:rPr>
      </w:pPr>
      <w:r w:rsidRPr="00AD60B0">
        <w:rPr>
          <w:rFonts w:ascii="ＭＳ 明朝" w:eastAsia="ＭＳ 明朝" w:hAnsi="ＭＳ 明朝" w:hint="eastAsia"/>
        </w:rPr>
        <w:t>既存の諮問機関の機能、活動の支援、行動の独立性に割り当てられている資源は十分ではない。また、諮問機関からの助言に対するフォローアップについては、ほとんど規定されていない</w:t>
      </w:r>
      <w:r w:rsidR="005C60D3" w:rsidRPr="00AD60B0">
        <w:rPr>
          <w:rStyle w:val="ab"/>
          <w:rFonts w:ascii="ＭＳ 明朝" w:eastAsia="ＭＳ 明朝" w:hAnsi="ＭＳ 明朝" w:cs="Verdana"/>
        </w:rPr>
        <w:footnoteReference w:id="2"/>
      </w:r>
      <w:r w:rsidRPr="00AD60B0">
        <w:rPr>
          <w:rFonts w:ascii="ＭＳ 明朝" w:eastAsia="ＭＳ 明朝" w:hAnsi="ＭＳ 明朝" w:hint="eastAsia"/>
        </w:rPr>
        <w:t>。</w:t>
      </w:r>
    </w:p>
    <w:p w14:paraId="20970A31" w14:textId="57A16CA1" w:rsidR="00056F2D" w:rsidRPr="00AD60B0" w:rsidRDefault="00056F2D" w:rsidP="00110241">
      <w:pPr>
        <w:ind w:firstLineChars="100" w:firstLine="211"/>
        <w:rPr>
          <w:rFonts w:ascii="ＭＳ 明朝" w:eastAsia="ＭＳ 明朝" w:hAnsi="ＭＳ 明朝"/>
        </w:rPr>
      </w:pPr>
      <w:r w:rsidRPr="00AD60B0">
        <w:rPr>
          <w:rFonts w:ascii="ＭＳ 明朝" w:eastAsia="ＭＳ 明朝" w:hAnsi="ＭＳ 明朝" w:hint="eastAsia"/>
          <w:b/>
          <w:bCs/>
        </w:rPr>
        <w:t>ベルギーの連邦構造の</w:t>
      </w:r>
      <w:r w:rsidR="00B77462" w:rsidRPr="00AD60B0">
        <w:rPr>
          <w:rFonts w:ascii="ＭＳ 明朝" w:eastAsia="ＭＳ 明朝" w:hAnsi="ＭＳ 明朝" w:hint="eastAsia"/>
          <w:b/>
          <w:bCs/>
        </w:rPr>
        <w:t>展開</w:t>
      </w:r>
      <w:r w:rsidRPr="00AD60B0">
        <w:rPr>
          <w:rFonts w:ascii="ＭＳ 明朝" w:eastAsia="ＭＳ 明朝" w:hAnsi="ＭＳ 明朝" w:hint="eastAsia"/>
          <w:b/>
          <w:bCs/>
        </w:rPr>
        <w:t>は、首尾一貫性と</w:t>
      </w:r>
      <w:r w:rsidR="005C60D3" w:rsidRPr="00AD60B0">
        <w:rPr>
          <w:rFonts w:ascii="ＭＳ 明朝" w:eastAsia="ＭＳ 明朝" w:hAnsi="ＭＳ 明朝" w:hint="eastAsia"/>
          <w:b/>
          <w:bCs/>
        </w:rPr>
        <w:t>市民</w:t>
      </w:r>
      <w:r w:rsidRPr="00AD60B0">
        <w:rPr>
          <w:rFonts w:ascii="ＭＳ 明朝" w:eastAsia="ＭＳ 明朝" w:hAnsi="ＭＳ 明朝" w:hint="eastAsia"/>
          <w:b/>
          <w:bCs/>
        </w:rPr>
        <w:t>理解の問題を引き起こした。</w:t>
      </w:r>
      <w:r w:rsidR="003F3303" w:rsidRPr="00AD60B0">
        <w:rPr>
          <w:rFonts w:ascii="ＭＳ 明朝" w:eastAsia="ＭＳ 明朝" w:hAnsi="ＭＳ 明朝" w:hint="eastAsia"/>
        </w:rPr>
        <w:t>障害</w:t>
      </w:r>
      <w:r w:rsidR="0088341E" w:rsidRPr="00AD60B0">
        <w:rPr>
          <w:rFonts w:ascii="ＭＳ 明朝" w:eastAsia="ＭＳ 明朝" w:hAnsi="ＭＳ 明朝" w:hint="eastAsia"/>
        </w:rPr>
        <w:t>者</w:t>
      </w:r>
      <w:r w:rsidRPr="00AD60B0">
        <w:rPr>
          <w:rFonts w:ascii="ＭＳ 明朝" w:eastAsia="ＭＳ 明朝" w:hAnsi="ＭＳ 明朝" w:hint="eastAsia"/>
        </w:rPr>
        <w:t>は、どの行政機関が自分たちのニーズに応えてくれるのかを見極めるために、多くの困難に直面している。この現実は、</w:t>
      </w:r>
      <w:r w:rsidRPr="00AD60B0">
        <w:rPr>
          <w:rFonts w:ascii="ＭＳ 明朝" w:eastAsia="ＭＳ 明朝" w:hAnsi="ＭＳ 明朝"/>
        </w:rPr>
        <w:t>2015年9月にベルギーを訪問した欧州評議会</w:t>
      </w:r>
      <w:r w:rsidR="005C60D3" w:rsidRPr="00AD60B0">
        <w:rPr>
          <w:rFonts w:ascii="ＭＳ 明朝" w:eastAsia="ＭＳ 明朝" w:hAnsi="ＭＳ 明朝" w:hint="eastAsia"/>
        </w:rPr>
        <w:t>（CE</w:t>
      </w:r>
      <w:r w:rsidR="005C60D3" w:rsidRPr="00AD60B0">
        <w:rPr>
          <w:rFonts w:ascii="ＭＳ 明朝" w:eastAsia="ＭＳ 明朝" w:hAnsi="ＭＳ 明朝"/>
        </w:rPr>
        <w:t>）</w:t>
      </w:r>
      <w:r w:rsidRPr="00AD60B0">
        <w:rPr>
          <w:rFonts w:ascii="ＭＳ 明朝" w:eastAsia="ＭＳ 明朝" w:hAnsi="ＭＳ 明朝"/>
        </w:rPr>
        <w:t>のニルス・ムイズニクス人権担当委員によって強調され</w:t>
      </w:r>
      <w:r w:rsidR="00D12CD1" w:rsidRPr="00AD60B0">
        <w:rPr>
          <w:rFonts w:ascii="ＭＳ 明朝" w:eastAsia="ＭＳ 明朝" w:hAnsi="ＭＳ 明朝"/>
        </w:rPr>
        <w:t>た</w:t>
      </w:r>
      <w:r w:rsidR="005C60D3" w:rsidRPr="00AD60B0">
        <w:rPr>
          <w:rStyle w:val="ab"/>
          <w:rFonts w:ascii="ＭＳ 明朝" w:eastAsia="ＭＳ 明朝" w:hAnsi="ＭＳ 明朝"/>
          <w:bCs/>
          <w:sz w:val="22"/>
        </w:rPr>
        <w:footnoteReference w:id="3"/>
      </w:r>
      <w:r w:rsidRPr="00AD60B0">
        <w:rPr>
          <w:rFonts w:ascii="ＭＳ 明朝" w:eastAsia="ＭＳ 明朝" w:hAnsi="ＭＳ 明朝"/>
        </w:rPr>
        <w:t>。</w:t>
      </w:r>
    </w:p>
    <w:p w14:paraId="207E1A26" w14:textId="3FCF6E86" w:rsidR="00056F2D" w:rsidRPr="00AD60B0" w:rsidRDefault="003F3303" w:rsidP="00110241">
      <w:pPr>
        <w:ind w:firstLineChars="100" w:firstLine="210"/>
        <w:rPr>
          <w:rFonts w:ascii="ＭＳ 明朝" w:eastAsia="ＭＳ 明朝" w:hAnsi="ＭＳ 明朝"/>
        </w:rPr>
      </w:pPr>
      <w:r w:rsidRPr="00AD60B0">
        <w:rPr>
          <w:rFonts w:ascii="ＭＳ 明朝" w:eastAsia="ＭＳ 明朝" w:hAnsi="ＭＳ 明朝" w:hint="eastAsia"/>
        </w:rPr>
        <w:t>障害</w:t>
      </w:r>
      <w:r w:rsidR="0088341E" w:rsidRPr="00AD60B0">
        <w:rPr>
          <w:rFonts w:ascii="ＭＳ 明朝" w:eastAsia="ＭＳ 明朝" w:hAnsi="ＭＳ 明朝" w:hint="eastAsia"/>
        </w:rPr>
        <w:t>者</w:t>
      </w:r>
      <w:r w:rsidR="00056F2D" w:rsidRPr="00AD60B0">
        <w:rPr>
          <w:rFonts w:ascii="ＭＳ 明朝" w:eastAsia="ＭＳ 明朝" w:hAnsi="ＭＳ 明朝" w:hint="eastAsia"/>
        </w:rPr>
        <w:t>のための国家行動計画は、障害者権利委員会によって勧告され</w:t>
      </w:r>
      <w:r w:rsidR="00D12CD1" w:rsidRPr="00AD60B0">
        <w:rPr>
          <w:rFonts w:ascii="ＭＳ 明朝" w:eastAsia="ＭＳ 明朝" w:hAnsi="ＭＳ 明朝" w:hint="eastAsia"/>
        </w:rPr>
        <w:t>た</w:t>
      </w:r>
      <w:r w:rsidR="00495B09" w:rsidRPr="00AD60B0">
        <w:rPr>
          <w:rStyle w:val="ab"/>
          <w:rFonts w:ascii="ＭＳ 明朝" w:eastAsia="ＭＳ 明朝" w:hAnsi="ＭＳ 明朝"/>
          <w:bCs/>
          <w:sz w:val="22"/>
        </w:rPr>
        <w:footnoteReference w:id="4"/>
      </w:r>
      <w:r w:rsidR="00056F2D" w:rsidRPr="00AD60B0">
        <w:rPr>
          <w:rFonts w:ascii="ＭＳ 明朝" w:eastAsia="ＭＳ 明朝" w:hAnsi="ＭＳ 明朝" w:hint="eastAsia"/>
        </w:rPr>
        <w:t>。このような計画を定義し、実施することで、</w:t>
      </w:r>
      <w:r w:rsidR="00495B09" w:rsidRPr="00AD60B0">
        <w:rPr>
          <w:rFonts w:ascii="ＭＳ 明朝" w:eastAsia="ＭＳ 明朝" w:hAnsi="ＭＳ 明朝" w:hint="eastAsia"/>
        </w:rPr>
        <w:t>ベルギー</w:t>
      </w:r>
      <w:r w:rsidR="00056F2D" w:rsidRPr="00AD60B0">
        <w:rPr>
          <w:rFonts w:ascii="ＭＳ 明朝" w:eastAsia="ＭＳ 明朝" w:hAnsi="ＭＳ 明朝" w:hint="eastAsia"/>
        </w:rPr>
        <w:t>連邦の構成団体は長期的に協力することを余儀なくされた</w:t>
      </w:r>
      <w:r w:rsidR="00495B09" w:rsidRPr="00AD60B0">
        <w:rPr>
          <w:rFonts w:ascii="ＭＳ 明朝" w:eastAsia="ＭＳ 明朝" w:hAnsi="ＭＳ 明朝" w:hint="eastAsia"/>
        </w:rPr>
        <w:t>であろう。</w:t>
      </w:r>
      <w:r w:rsidR="00056F2D" w:rsidRPr="00AD60B0">
        <w:rPr>
          <w:rFonts w:ascii="ＭＳ 明朝" w:eastAsia="ＭＳ 明朝" w:hAnsi="ＭＳ 明朝" w:hint="eastAsia"/>
        </w:rPr>
        <w:t>これまで、連邦政府と連邦</w:t>
      </w:r>
      <w:r w:rsidR="00495B09" w:rsidRPr="00AD60B0">
        <w:rPr>
          <w:rFonts w:ascii="ＭＳ 明朝" w:eastAsia="ＭＳ 明朝" w:hAnsi="ＭＳ 明朝" w:hint="eastAsia"/>
        </w:rPr>
        <w:t>構成体</w:t>
      </w:r>
      <w:r w:rsidR="00056F2D" w:rsidRPr="00AD60B0">
        <w:rPr>
          <w:rFonts w:ascii="ＭＳ 明朝" w:eastAsia="ＭＳ 明朝" w:hAnsi="ＭＳ 明朝" w:hint="eastAsia"/>
        </w:rPr>
        <w:t>は、そのような計画を定める努力をしてこなかった。</w:t>
      </w:r>
      <w:r w:rsidR="00495B09" w:rsidRPr="00AD60B0">
        <w:rPr>
          <w:rFonts w:ascii="ＭＳ 明朝" w:eastAsia="ＭＳ 明朝" w:hAnsi="ＭＳ 明朝" w:hint="eastAsia"/>
        </w:rPr>
        <w:t xml:space="preserve">　</w:t>
      </w:r>
    </w:p>
    <w:p w14:paraId="0476FC6E" w14:textId="63BEAF26" w:rsidR="00056F2D" w:rsidRPr="00AD60B0" w:rsidRDefault="00056F2D" w:rsidP="00056F2D">
      <w:pPr>
        <w:ind w:firstLine="210"/>
        <w:rPr>
          <w:rFonts w:ascii="ＭＳ 明朝" w:eastAsia="ＭＳ 明朝" w:hAnsi="ＭＳ 明朝"/>
        </w:rPr>
      </w:pPr>
    </w:p>
    <w:p w14:paraId="193115DB" w14:textId="13CFD77C" w:rsidR="00056F2D" w:rsidRPr="00AD60B0" w:rsidRDefault="00056F2D" w:rsidP="00056F2D">
      <w:pPr>
        <w:ind w:firstLine="210"/>
        <w:rPr>
          <w:rFonts w:ascii="ＭＳ 明朝" w:eastAsia="ＭＳ 明朝" w:hAnsi="ＭＳ 明朝"/>
          <w:b/>
          <w:bCs/>
        </w:rPr>
      </w:pPr>
      <w:r w:rsidRPr="00AD60B0">
        <w:rPr>
          <w:rFonts w:ascii="ＭＳ 明朝" w:eastAsia="ＭＳ 明朝" w:hAnsi="ＭＳ 明朝" w:hint="eastAsia"/>
          <w:b/>
          <w:bCs/>
        </w:rPr>
        <w:t>質問</w:t>
      </w:r>
      <w:r w:rsidR="00E241EC"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0B203F70" w14:textId="7B8516EA"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lastRenderedPageBreak/>
        <w:t>1.</w:t>
      </w:r>
      <w:r w:rsidRPr="00AD60B0">
        <w:rPr>
          <w:rFonts w:ascii="ＭＳ 明朝" w:eastAsia="ＭＳ 明朝" w:hAnsi="ＭＳ 明朝"/>
        </w:rPr>
        <w:tab/>
        <w:t>ベルギーは、2年以内に、ベルギー連邦の各構成機関に、</w:t>
      </w:r>
      <w:r w:rsidR="003F3303" w:rsidRPr="00AD60B0">
        <w:rPr>
          <w:rFonts w:ascii="ＭＳ 明朝" w:eastAsia="ＭＳ 明朝" w:hAnsi="ＭＳ 明朝"/>
        </w:rPr>
        <w:t>障害</w:t>
      </w:r>
      <w:r w:rsidR="0088341E" w:rsidRPr="00AD60B0">
        <w:rPr>
          <w:rFonts w:ascii="ＭＳ 明朝" w:eastAsia="ＭＳ 明朝" w:hAnsi="ＭＳ 明朝" w:hint="eastAsia"/>
        </w:rPr>
        <w:t>者</w:t>
      </w:r>
      <w:r w:rsidRPr="00AD60B0">
        <w:rPr>
          <w:rFonts w:ascii="ＭＳ 明朝" w:eastAsia="ＭＳ 明朝" w:hAnsi="ＭＳ 明朝"/>
        </w:rPr>
        <w:t>とその家族が代表団体を通じて参加する「諮問機関」を設置するために、</w:t>
      </w:r>
      <w:r w:rsidR="00A845FE" w:rsidRPr="00AD60B0">
        <w:rPr>
          <w:rFonts w:ascii="ＭＳ 明朝" w:eastAsia="ＭＳ 明朝" w:hAnsi="ＭＳ 明朝"/>
        </w:rPr>
        <w:t>どんな</w:t>
      </w:r>
      <w:r w:rsidRPr="00AD60B0">
        <w:rPr>
          <w:rFonts w:ascii="ＭＳ 明朝" w:eastAsia="ＭＳ 明朝" w:hAnsi="ＭＳ 明朝"/>
        </w:rPr>
        <w:t>具体的な措置をとる予定</w:t>
      </w:r>
      <w:r w:rsidR="00495B09" w:rsidRPr="00AD60B0">
        <w:rPr>
          <w:rFonts w:ascii="ＭＳ 明朝" w:eastAsia="ＭＳ 明朝" w:hAnsi="ＭＳ 明朝" w:hint="eastAsia"/>
        </w:rPr>
        <w:t>です</w:t>
      </w:r>
      <w:r w:rsidR="00DE51B5" w:rsidRPr="00AD60B0">
        <w:rPr>
          <w:rFonts w:ascii="ＭＳ 明朝" w:eastAsia="ＭＳ 明朝" w:hAnsi="ＭＳ 明朝"/>
        </w:rPr>
        <w:t>か</w:t>
      </w:r>
      <w:r w:rsidRPr="00AD60B0">
        <w:rPr>
          <w:rFonts w:ascii="ＭＳ 明朝" w:eastAsia="ＭＳ 明朝" w:hAnsi="ＭＳ 明朝"/>
        </w:rPr>
        <w:t>。</w:t>
      </w:r>
      <w:r w:rsidR="003F3303" w:rsidRPr="00AD60B0">
        <w:rPr>
          <w:rFonts w:ascii="ＭＳ 明朝" w:eastAsia="ＭＳ 明朝" w:hAnsi="ＭＳ 明朝"/>
        </w:rPr>
        <w:t>障害</w:t>
      </w:r>
      <w:r w:rsidR="0088341E" w:rsidRPr="00AD60B0">
        <w:rPr>
          <w:rFonts w:ascii="ＭＳ 明朝" w:eastAsia="ＭＳ 明朝" w:hAnsi="ＭＳ 明朝" w:hint="eastAsia"/>
        </w:rPr>
        <w:t>者</w:t>
      </w:r>
      <w:r w:rsidRPr="00AD60B0">
        <w:rPr>
          <w:rFonts w:ascii="ＭＳ 明朝" w:eastAsia="ＭＳ 明朝" w:hAnsi="ＭＳ 明朝"/>
        </w:rPr>
        <w:t>とその代表団体が、</w:t>
      </w:r>
      <w:r w:rsidR="003F3303" w:rsidRPr="00AD60B0">
        <w:rPr>
          <w:rFonts w:ascii="ＭＳ 明朝" w:eastAsia="ＭＳ 明朝" w:hAnsi="ＭＳ 明朝"/>
        </w:rPr>
        <w:t>障害</w:t>
      </w:r>
      <w:r w:rsidR="0088341E" w:rsidRPr="00AD60B0">
        <w:rPr>
          <w:rFonts w:ascii="ＭＳ 明朝" w:eastAsia="ＭＳ 明朝" w:hAnsi="ＭＳ 明朝" w:hint="eastAsia"/>
        </w:rPr>
        <w:t>者</w:t>
      </w:r>
      <w:r w:rsidRPr="00AD60B0">
        <w:rPr>
          <w:rFonts w:ascii="ＭＳ 明朝" w:eastAsia="ＭＳ 明朝" w:hAnsi="ＭＳ 明朝"/>
        </w:rPr>
        <w:t>に関する意思決定プロセスに実際に参加し、フォローアップすることを確実にするために、これらの「諮問機関」には、</w:t>
      </w:r>
      <w:r w:rsidR="00A845FE" w:rsidRPr="00AD60B0">
        <w:rPr>
          <w:rFonts w:ascii="ＭＳ 明朝" w:eastAsia="ＭＳ 明朝" w:hAnsi="ＭＳ 明朝"/>
        </w:rPr>
        <w:t>どんな</w:t>
      </w:r>
      <w:r w:rsidRPr="00AD60B0">
        <w:rPr>
          <w:rFonts w:ascii="ＭＳ 明朝" w:eastAsia="ＭＳ 明朝" w:hAnsi="ＭＳ 明朝"/>
        </w:rPr>
        <w:t>主導権と手段（特に効率的な事務局と十分な運営費）</w:t>
      </w:r>
      <w:r w:rsidR="00495B09" w:rsidRPr="00AD60B0">
        <w:rPr>
          <w:rFonts w:ascii="ＭＳ 明朝" w:eastAsia="ＭＳ 明朝" w:hAnsi="ＭＳ 明朝" w:hint="eastAsia"/>
        </w:rPr>
        <w:t>を</w:t>
      </w:r>
      <w:r w:rsidRPr="00AD60B0">
        <w:rPr>
          <w:rFonts w:ascii="ＭＳ 明朝" w:eastAsia="ＭＳ 明朝" w:hAnsi="ＭＳ 明朝"/>
        </w:rPr>
        <w:t>与え</w:t>
      </w:r>
      <w:r w:rsidR="00495B09" w:rsidRPr="00AD60B0">
        <w:rPr>
          <w:rFonts w:ascii="ＭＳ 明朝" w:eastAsia="ＭＳ 明朝" w:hAnsi="ＭＳ 明朝" w:hint="eastAsia"/>
        </w:rPr>
        <w:t>ます</w:t>
      </w:r>
      <w:r w:rsidRPr="00AD60B0">
        <w:rPr>
          <w:rFonts w:ascii="ＭＳ 明朝" w:eastAsia="ＭＳ 明朝" w:hAnsi="ＭＳ 明朝"/>
        </w:rPr>
        <w:t>か？諮問機関の構造的な意味</w:t>
      </w:r>
      <w:r w:rsidR="007C7671" w:rsidRPr="00AD60B0">
        <w:rPr>
          <w:rFonts w:ascii="ＭＳ 明朝" w:eastAsia="ＭＳ 明朝" w:hAnsi="ＭＳ 明朝" w:hint="eastAsia"/>
        </w:rPr>
        <w:t>は</w:t>
      </w:r>
      <w:r w:rsidRPr="00AD60B0">
        <w:rPr>
          <w:rFonts w:ascii="ＭＳ 明朝" w:eastAsia="ＭＳ 明朝" w:hAnsi="ＭＳ 明朝"/>
        </w:rPr>
        <w:t>、政治的な意思決定プロセスにおいてどのように確保され</w:t>
      </w:r>
      <w:r w:rsidR="00DE51B5" w:rsidRPr="00AD60B0">
        <w:rPr>
          <w:rFonts w:ascii="ＭＳ 明朝" w:eastAsia="ＭＳ 明朝" w:hAnsi="ＭＳ 明朝" w:hint="eastAsia"/>
        </w:rPr>
        <w:t>ます</w:t>
      </w:r>
      <w:r w:rsidRPr="00AD60B0">
        <w:rPr>
          <w:rFonts w:ascii="ＭＳ 明朝" w:eastAsia="ＭＳ 明朝" w:hAnsi="ＭＳ 明朝"/>
        </w:rPr>
        <w:t>か？</w:t>
      </w:r>
    </w:p>
    <w:p w14:paraId="6F2E6D19" w14:textId="4288B67D"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2.</w:t>
      </w:r>
      <w:r w:rsidRPr="00AD60B0">
        <w:rPr>
          <w:rFonts w:ascii="ＭＳ 明朝" w:eastAsia="ＭＳ 明朝" w:hAnsi="ＭＳ 明朝"/>
        </w:rPr>
        <w:tab/>
        <w:t>ベルギーは、</w:t>
      </w:r>
      <w:r w:rsidR="003F3303" w:rsidRPr="00AD60B0">
        <w:rPr>
          <w:rFonts w:ascii="ＭＳ 明朝" w:eastAsia="ＭＳ 明朝" w:hAnsi="ＭＳ 明朝"/>
        </w:rPr>
        <w:t>障害</w:t>
      </w:r>
      <w:r w:rsidR="0088341E" w:rsidRPr="00AD60B0">
        <w:rPr>
          <w:rFonts w:ascii="ＭＳ 明朝" w:eastAsia="ＭＳ 明朝" w:hAnsi="ＭＳ 明朝" w:hint="eastAsia"/>
        </w:rPr>
        <w:t>者</w:t>
      </w:r>
      <w:r w:rsidRPr="00AD60B0">
        <w:rPr>
          <w:rFonts w:ascii="ＭＳ 明朝" w:eastAsia="ＭＳ 明朝" w:hAnsi="ＭＳ 明朝"/>
        </w:rPr>
        <w:t>の権利がベルギー</w:t>
      </w:r>
      <w:r w:rsidR="007C7671" w:rsidRPr="00AD60B0">
        <w:rPr>
          <w:rFonts w:ascii="ＭＳ 明朝" w:eastAsia="ＭＳ 明朝" w:hAnsi="ＭＳ 明朝"/>
        </w:rPr>
        <w:t>連邦</w:t>
      </w:r>
      <w:r w:rsidRPr="00AD60B0">
        <w:rPr>
          <w:rFonts w:ascii="ＭＳ 明朝" w:eastAsia="ＭＳ 明朝" w:hAnsi="ＭＳ 明朝"/>
        </w:rPr>
        <w:t>全体および欧州レベルで満たされる</w:t>
      </w:r>
      <w:r w:rsidR="007C7671" w:rsidRPr="00AD60B0">
        <w:rPr>
          <w:rFonts w:ascii="ＭＳ 明朝" w:eastAsia="ＭＳ 明朝" w:hAnsi="ＭＳ 明朝" w:hint="eastAsia"/>
        </w:rPr>
        <w:t>ため</w:t>
      </w:r>
      <w:r w:rsidRPr="00AD60B0">
        <w:rPr>
          <w:rFonts w:ascii="ＭＳ 明朝" w:eastAsia="ＭＳ 明朝" w:hAnsi="ＭＳ 明朝"/>
        </w:rPr>
        <w:t>に、ベルギー</w:t>
      </w:r>
      <w:r w:rsidR="007C7671" w:rsidRPr="00AD60B0">
        <w:rPr>
          <w:rFonts w:ascii="ＭＳ 明朝" w:eastAsia="ＭＳ 明朝" w:hAnsi="ＭＳ 明朝"/>
        </w:rPr>
        <w:t>連邦</w:t>
      </w:r>
      <w:r w:rsidRPr="00AD60B0">
        <w:rPr>
          <w:rFonts w:ascii="ＭＳ 明朝" w:eastAsia="ＭＳ 明朝" w:hAnsi="ＭＳ 明朝"/>
        </w:rPr>
        <w:t>の構成団体間の横断性と調整を確保する具体的措置を</w:t>
      </w:r>
      <w:r w:rsidR="007C7671" w:rsidRPr="00AD60B0">
        <w:rPr>
          <w:rFonts w:ascii="ＭＳ 明朝" w:eastAsia="ＭＳ 明朝" w:hAnsi="ＭＳ 明朝" w:hint="eastAsia"/>
        </w:rPr>
        <w:t>どのように</w:t>
      </w:r>
      <w:r w:rsidRPr="00AD60B0">
        <w:rPr>
          <w:rFonts w:ascii="ＭＳ 明朝" w:eastAsia="ＭＳ 明朝" w:hAnsi="ＭＳ 明朝"/>
        </w:rPr>
        <w:t>予見して</w:t>
      </w:r>
      <w:r w:rsidR="00DE51B5" w:rsidRPr="00AD60B0">
        <w:rPr>
          <w:rFonts w:ascii="ＭＳ 明朝" w:eastAsia="ＭＳ 明朝" w:hAnsi="ＭＳ 明朝" w:hint="eastAsia"/>
        </w:rPr>
        <w:t>います</w:t>
      </w:r>
      <w:r w:rsidRPr="00AD60B0">
        <w:rPr>
          <w:rFonts w:ascii="ＭＳ 明朝" w:eastAsia="ＭＳ 明朝" w:hAnsi="ＭＳ 明朝"/>
        </w:rPr>
        <w:t>か？ベルギーは、2年以内に短期および長期の目標を含む国家計画を予見</w:t>
      </w:r>
      <w:r w:rsidR="00DE51B5" w:rsidRPr="00AD60B0">
        <w:rPr>
          <w:rFonts w:ascii="ＭＳ 明朝" w:eastAsia="ＭＳ 明朝" w:hAnsi="ＭＳ 明朝" w:hint="eastAsia"/>
        </w:rPr>
        <w:t>します</w:t>
      </w:r>
      <w:r w:rsidRPr="00AD60B0">
        <w:rPr>
          <w:rFonts w:ascii="ＭＳ 明朝" w:eastAsia="ＭＳ 明朝" w:hAnsi="ＭＳ 明朝"/>
        </w:rPr>
        <w:t>か？</w:t>
      </w:r>
      <w:r w:rsidR="007C7671" w:rsidRPr="00AD60B0">
        <w:rPr>
          <w:rFonts w:ascii="ＭＳ 明朝" w:eastAsia="ＭＳ 明朝" w:hAnsi="ＭＳ 明朝" w:hint="eastAsia"/>
        </w:rPr>
        <w:t xml:space="preserve">　</w:t>
      </w:r>
    </w:p>
    <w:p w14:paraId="631C47E0" w14:textId="4402BE44"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3.</w:t>
      </w:r>
      <w:r w:rsidRPr="00AD60B0">
        <w:rPr>
          <w:rFonts w:ascii="ＭＳ 明朝" w:eastAsia="ＭＳ 明朝" w:hAnsi="ＭＳ 明朝"/>
        </w:rPr>
        <w:tab/>
        <w:t>ベルギーは、2年以内に、特に障害の定義や社会生活のあらゆる側面への</w:t>
      </w:r>
      <w:r w:rsidR="003F3303" w:rsidRPr="00AD60B0">
        <w:rPr>
          <w:rFonts w:ascii="ＭＳ 明朝" w:eastAsia="ＭＳ 明朝" w:hAnsi="ＭＳ 明朝"/>
        </w:rPr>
        <w:t>障害</w:t>
      </w:r>
      <w:r w:rsidR="0088341E" w:rsidRPr="00AD60B0">
        <w:rPr>
          <w:rFonts w:ascii="ＭＳ 明朝" w:eastAsia="ＭＳ 明朝" w:hAnsi="ＭＳ 明朝" w:hint="eastAsia"/>
        </w:rPr>
        <w:t>者</w:t>
      </w:r>
      <w:r w:rsidRPr="00AD60B0">
        <w:rPr>
          <w:rFonts w:ascii="ＭＳ 明朝" w:eastAsia="ＭＳ 明朝" w:hAnsi="ＭＳ 明朝"/>
        </w:rPr>
        <w:t>の完全参加といった本質的な側面に関して、既存のすべての</w:t>
      </w:r>
      <w:r w:rsidR="007C7671" w:rsidRPr="00AD60B0">
        <w:rPr>
          <w:rFonts w:ascii="ＭＳ 明朝" w:eastAsia="ＭＳ 明朝" w:hAnsi="ＭＳ 明朝" w:hint="eastAsia"/>
        </w:rPr>
        <w:t>法制</w:t>
      </w:r>
      <w:r w:rsidRPr="00AD60B0">
        <w:rPr>
          <w:rFonts w:ascii="ＭＳ 明朝" w:eastAsia="ＭＳ 明朝" w:hAnsi="ＭＳ 明朝"/>
        </w:rPr>
        <w:t>が完全に遵守されているかどうかをチェックするために、</w:t>
      </w:r>
      <w:r w:rsidR="00A845FE" w:rsidRPr="00AD60B0">
        <w:rPr>
          <w:rFonts w:ascii="ＭＳ 明朝" w:eastAsia="ＭＳ 明朝" w:hAnsi="ＭＳ 明朝"/>
        </w:rPr>
        <w:t>どんな</w:t>
      </w:r>
      <w:r w:rsidRPr="00AD60B0">
        <w:rPr>
          <w:rFonts w:ascii="ＭＳ 明朝" w:eastAsia="ＭＳ 明朝" w:hAnsi="ＭＳ 明朝"/>
        </w:rPr>
        <w:t>具体的措置をとることを予見して</w:t>
      </w:r>
      <w:r w:rsidR="00DE51B5" w:rsidRPr="00AD60B0">
        <w:rPr>
          <w:rFonts w:ascii="ＭＳ 明朝" w:eastAsia="ＭＳ 明朝" w:hAnsi="ＭＳ 明朝"/>
        </w:rPr>
        <w:t>いますか</w:t>
      </w:r>
      <w:r w:rsidRPr="00AD60B0">
        <w:rPr>
          <w:rFonts w:ascii="ＭＳ 明朝" w:eastAsia="ＭＳ 明朝" w:hAnsi="ＭＳ 明朝"/>
        </w:rPr>
        <w:t>？</w:t>
      </w:r>
      <w:r w:rsidR="007C7671" w:rsidRPr="00AD60B0">
        <w:rPr>
          <w:rFonts w:ascii="ＭＳ 明朝" w:eastAsia="ＭＳ 明朝" w:hAnsi="ＭＳ 明朝"/>
        </w:rPr>
        <w:t>ベルギー</w:t>
      </w:r>
      <w:r w:rsidRPr="00AD60B0">
        <w:rPr>
          <w:rFonts w:ascii="ＭＳ 明朝" w:eastAsia="ＭＳ 明朝" w:hAnsi="ＭＳ 明朝"/>
        </w:rPr>
        <w:t>連邦政府は、各新</w:t>
      </w:r>
      <w:r w:rsidR="007C7671" w:rsidRPr="00AD60B0">
        <w:rPr>
          <w:rFonts w:ascii="ＭＳ 明朝" w:eastAsia="ＭＳ 明朝" w:hAnsi="ＭＳ 明朝" w:hint="eastAsia"/>
        </w:rPr>
        <w:t>法制</w:t>
      </w:r>
      <w:r w:rsidRPr="00AD60B0">
        <w:rPr>
          <w:rFonts w:ascii="ＭＳ 明朝" w:eastAsia="ＭＳ 明朝" w:hAnsi="ＭＳ 明朝"/>
        </w:rPr>
        <w:t>がUNCRPDの要求事項を遵守することをどのように保証</w:t>
      </w:r>
      <w:r w:rsidR="00DE51B5" w:rsidRPr="00AD60B0">
        <w:rPr>
          <w:rFonts w:ascii="ＭＳ 明朝" w:eastAsia="ＭＳ 明朝" w:hAnsi="ＭＳ 明朝"/>
        </w:rPr>
        <w:t>しますか</w:t>
      </w:r>
      <w:r w:rsidRPr="00AD60B0">
        <w:rPr>
          <w:rFonts w:ascii="ＭＳ 明朝" w:eastAsia="ＭＳ 明朝" w:hAnsi="ＭＳ 明朝"/>
        </w:rPr>
        <w:t>？</w:t>
      </w:r>
    </w:p>
    <w:p w14:paraId="401DAC3D" w14:textId="77777777" w:rsidR="0052473A" w:rsidRPr="00AD60B0" w:rsidRDefault="0052473A" w:rsidP="00056F2D">
      <w:pPr>
        <w:ind w:firstLine="210"/>
        <w:rPr>
          <w:rFonts w:ascii="ＭＳ 明朝" w:eastAsia="ＭＳ 明朝" w:hAnsi="ＭＳ 明朝"/>
          <w:b/>
          <w:bCs/>
        </w:rPr>
      </w:pPr>
    </w:p>
    <w:p w14:paraId="4EFE3683" w14:textId="05065FD0" w:rsidR="00056F2D" w:rsidRPr="00AD60B0" w:rsidRDefault="00056F2D" w:rsidP="00056F2D">
      <w:pPr>
        <w:ind w:firstLine="210"/>
        <w:rPr>
          <w:rFonts w:ascii="ＭＳ 明朝" w:eastAsia="ＭＳ 明朝" w:hAnsi="ＭＳ 明朝"/>
          <w:b/>
          <w:bCs/>
        </w:rPr>
      </w:pPr>
      <w:r w:rsidRPr="00AD60B0">
        <w:rPr>
          <w:rFonts w:ascii="ＭＳ 明朝" w:eastAsia="ＭＳ 明朝" w:hAnsi="ＭＳ 明朝" w:hint="eastAsia"/>
          <w:b/>
          <w:bCs/>
        </w:rPr>
        <w:t>平等</w:t>
      </w:r>
      <w:r w:rsidR="00EE25AA" w:rsidRPr="00AD60B0">
        <w:rPr>
          <w:rFonts w:ascii="ＭＳ 明朝" w:eastAsia="ＭＳ 明朝" w:hAnsi="ＭＳ 明朝" w:hint="eastAsia"/>
          <w:b/>
          <w:bCs/>
        </w:rPr>
        <w:t>及び無差別</w:t>
      </w:r>
      <w:r w:rsidRPr="00AD60B0">
        <w:rPr>
          <w:rFonts w:ascii="ＭＳ 明朝" w:eastAsia="ＭＳ 明朝" w:hAnsi="ＭＳ 明朝" w:hint="eastAsia"/>
          <w:b/>
          <w:bCs/>
        </w:rPr>
        <w:t>（第</w:t>
      </w:r>
      <w:r w:rsidRPr="00AD60B0">
        <w:rPr>
          <w:rFonts w:ascii="ＭＳ 明朝" w:eastAsia="ＭＳ 明朝" w:hAnsi="ＭＳ 明朝"/>
          <w:b/>
          <w:bCs/>
        </w:rPr>
        <w:t>5条</w:t>
      </w:r>
      <w:r w:rsidR="0052473A" w:rsidRPr="00AD60B0">
        <w:rPr>
          <w:rFonts w:ascii="ＭＳ 明朝" w:eastAsia="ＭＳ 明朝" w:hAnsi="ＭＳ 明朝" w:hint="eastAsia"/>
          <w:b/>
          <w:bCs/>
        </w:rPr>
        <w:t>）</w:t>
      </w:r>
      <w:r w:rsidRPr="00AD60B0">
        <w:rPr>
          <w:rFonts w:ascii="ＭＳ 明朝" w:eastAsia="ＭＳ 明朝" w:hAnsi="ＭＳ 明朝"/>
          <w:b/>
          <w:bCs/>
        </w:rPr>
        <w:t xml:space="preserve"> </w:t>
      </w:r>
    </w:p>
    <w:p w14:paraId="097E2D23" w14:textId="60965B4B" w:rsidR="00056F2D" w:rsidRPr="00AD60B0" w:rsidRDefault="00056F2D" w:rsidP="00E878A0">
      <w:pPr>
        <w:ind w:firstLineChars="100" w:firstLine="210"/>
        <w:rPr>
          <w:rFonts w:ascii="ＭＳ 明朝" w:eastAsia="ＭＳ 明朝" w:hAnsi="ＭＳ 明朝"/>
          <w:b/>
          <w:bCs/>
        </w:rPr>
      </w:pPr>
      <w:r w:rsidRPr="00AD60B0">
        <w:rPr>
          <w:rFonts w:ascii="ＭＳ 明朝" w:eastAsia="ＭＳ 明朝" w:hAnsi="ＭＳ 明朝" w:hint="eastAsia"/>
        </w:rPr>
        <w:t>ベルギーは、</w:t>
      </w:r>
      <w:r w:rsidR="00E878A0" w:rsidRPr="00AD60B0">
        <w:rPr>
          <w:rFonts w:ascii="ＭＳ 明朝" w:eastAsia="ＭＳ 明朝" w:hAnsi="ＭＳ 明朝" w:hint="eastAsia"/>
        </w:rPr>
        <w:t>ヨーロッパの</w:t>
      </w:r>
      <w:r w:rsidRPr="00AD60B0">
        <w:rPr>
          <w:rFonts w:ascii="ＭＳ 明朝" w:eastAsia="ＭＳ 明朝" w:hAnsi="ＭＳ 明朝" w:hint="eastAsia"/>
        </w:rPr>
        <w:t>差別禁止法</w:t>
      </w:r>
      <w:r w:rsidR="00E878A0" w:rsidRPr="00AD60B0">
        <w:rPr>
          <w:rFonts w:ascii="ＭＳ 明朝" w:eastAsia="ＭＳ 明朝" w:hAnsi="ＭＳ 明朝" w:hint="eastAsia"/>
        </w:rPr>
        <w:t>の</w:t>
      </w:r>
      <w:r w:rsidRPr="00AD60B0">
        <w:rPr>
          <w:rFonts w:ascii="ＭＳ 明朝" w:eastAsia="ＭＳ 明朝" w:hAnsi="ＭＳ 明朝" w:hint="eastAsia"/>
        </w:rPr>
        <w:t>先駆者である</w:t>
      </w:r>
      <w:r w:rsidR="00E878A0" w:rsidRPr="00AD60B0">
        <w:rPr>
          <w:rStyle w:val="ab"/>
          <w:rFonts w:ascii="ＭＳ 明朝" w:eastAsia="ＭＳ 明朝" w:hAnsi="ＭＳ 明朝"/>
        </w:rPr>
        <w:footnoteReference w:id="5"/>
      </w:r>
      <w:r w:rsidRPr="00AD60B0">
        <w:rPr>
          <w:rFonts w:ascii="ＭＳ 明朝" w:eastAsia="ＭＳ 明朝" w:hAnsi="ＭＳ 明朝" w:hint="eastAsia"/>
        </w:rPr>
        <w:t>。</w:t>
      </w:r>
      <w:r w:rsidRPr="00AD60B0">
        <w:rPr>
          <w:rFonts w:ascii="ＭＳ 明朝" w:eastAsia="ＭＳ 明朝" w:hAnsi="ＭＳ 明朝" w:hint="eastAsia"/>
          <w:b/>
          <w:bCs/>
        </w:rPr>
        <w:t>しかし、これらの法律の実際の実施は、特に</w:t>
      </w:r>
      <w:r w:rsidR="003F3303" w:rsidRPr="00AD60B0">
        <w:rPr>
          <w:rFonts w:ascii="ＭＳ 明朝" w:eastAsia="ＭＳ 明朝" w:hAnsi="ＭＳ 明朝" w:hint="eastAsia"/>
          <w:b/>
          <w:bCs/>
        </w:rPr>
        <w:t>障害</w:t>
      </w:r>
      <w:r w:rsidR="00EE25AA" w:rsidRPr="00AD60B0">
        <w:rPr>
          <w:rFonts w:ascii="ＭＳ 明朝" w:eastAsia="ＭＳ 明朝" w:hAnsi="ＭＳ 明朝" w:hint="eastAsia"/>
          <w:b/>
          <w:bCs/>
        </w:rPr>
        <w:t>者</w:t>
      </w:r>
      <w:r w:rsidRPr="00AD60B0">
        <w:rPr>
          <w:rFonts w:ascii="ＭＳ 明朝" w:eastAsia="ＭＳ 明朝" w:hAnsi="ＭＳ 明朝" w:hint="eastAsia"/>
          <w:b/>
          <w:bCs/>
        </w:rPr>
        <w:t>にとっては全く困難なものである</w:t>
      </w:r>
      <w:r w:rsidR="00E878A0" w:rsidRPr="00AD60B0">
        <w:rPr>
          <w:rStyle w:val="ab"/>
          <w:rFonts w:ascii="ＭＳ 明朝" w:eastAsia="ＭＳ 明朝" w:hAnsi="ＭＳ 明朝"/>
          <w:b/>
        </w:rPr>
        <w:footnoteReference w:id="6"/>
      </w:r>
      <w:r w:rsidRPr="00AD60B0">
        <w:rPr>
          <w:rFonts w:ascii="ＭＳ 明朝" w:eastAsia="ＭＳ 明朝" w:hAnsi="ＭＳ 明朝" w:hint="eastAsia"/>
          <w:b/>
          <w:bCs/>
        </w:rPr>
        <w:t>。</w:t>
      </w:r>
    </w:p>
    <w:p w14:paraId="4896609F" w14:textId="44FDAE91" w:rsidR="00056F2D" w:rsidRPr="00AD60B0" w:rsidRDefault="00056F2D" w:rsidP="00E878A0">
      <w:pPr>
        <w:ind w:firstLineChars="100" w:firstLine="210"/>
        <w:rPr>
          <w:rFonts w:ascii="ＭＳ 明朝" w:eastAsia="ＭＳ 明朝" w:hAnsi="ＭＳ 明朝"/>
        </w:rPr>
      </w:pPr>
      <w:r w:rsidRPr="00AD60B0">
        <w:rPr>
          <w:rFonts w:ascii="ＭＳ 明朝" w:eastAsia="ＭＳ 明朝" w:hAnsi="ＭＳ 明朝" w:hint="eastAsia"/>
        </w:rPr>
        <w:t>同様に、</w:t>
      </w:r>
      <w:r w:rsidRPr="00AD60B0">
        <w:rPr>
          <w:rFonts w:ascii="ＭＳ 明朝" w:eastAsia="ＭＳ 明朝" w:hAnsi="ＭＳ 明朝" w:hint="eastAsia"/>
          <w:b/>
          <w:bCs/>
        </w:rPr>
        <w:t>合理的配慮</w:t>
      </w:r>
      <w:r w:rsidRPr="00AD60B0">
        <w:rPr>
          <w:rFonts w:ascii="ＭＳ 明朝" w:eastAsia="ＭＳ 明朝" w:hAnsi="ＭＳ 明朝" w:hint="eastAsia"/>
        </w:rPr>
        <w:t>が規則で公式化されていても、何が「合理的」なのかが明確でないため、</w:t>
      </w:r>
      <w:r w:rsidR="003F3303" w:rsidRPr="00AD60B0">
        <w:rPr>
          <w:rFonts w:ascii="ＭＳ 明朝" w:eastAsia="ＭＳ 明朝" w:hAnsi="ＭＳ 明朝" w:hint="eastAsia"/>
        </w:rPr>
        <w:t>障害</w:t>
      </w:r>
      <w:r w:rsidR="00AD27E0" w:rsidRPr="00AD60B0">
        <w:rPr>
          <w:rFonts w:ascii="ＭＳ 明朝" w:eastAsia="ＭＳ 明朝" w:hAnsi="ＭＳ 明朝" w:hint="eastAsia"/>
        </w:rPr>
        <w:t>者</w:t>
      </w:r>
      <w:r w:rsidRPr="00AD60B0">
        <w:rPr>
          <w:rFonts w:ascii="ＭＳ 明朝" w:eastAsia="ＭＳ 明朝" w:hAnsi="ＭＳ 明朝" w:hint="eastAsia"/>
        </w:rPr>
        <w:t>を受け入れるために使用されることはほとんど</w:t>
      </w:r>
      <w:r w:rsidR="00DE51B5" w:rsidRPr="00AD60B0">
        <w:rPr>
          <w:rFonts w:ascii="ＭＳ 明朝" w:eastAsia="ＭＳ 明朝" w:hAnsi="ＭＳ 明朝" w:hint="eastAsia"/>
        </w:rPr>
        <w:t>ない</w:t>
      </w:r>
      <w:r w:rsidRPr="00AD60B0">
        <w:rPr>
          <w:rFonts w:ascii="ＭＳ 明朝" w:eastAsia="ＭＳ 明朝" w:hAnsi="ＭＳ 明朝" w:hint="eastAsia"/>
        </w:rPr>
        <w:t>。これは特に、</w:t>
      </w:r>
      <w:r w:rsidR="00993E11" w:rsidRPr="00AD60B0">
        <w:rPr>
          <w:rFonts w:ascii="ＭＳ 明朝" w:eastAsia="ＭＳ 明朝" w:hAnsi="ＭＳ 明朝" w:hint="eastAsia"/>
        </w:rPr>
        <w:t>民間</w:t>
      </w:r>
      <w:r w:rsidR="0087195C" w:rsidRPr="00AD60B0">
        <w:rPr>
          <w:rFonts w:ascii="ＭＳ 明朝" w:eastAsia="ＭＳ 明朝" w:hAnsi="ＭＳ 明朝" w:hint="eastAsia"/>
        </w:rPr>
        <w:t>及び</w:t>
      </w:r>
      <w:r w:rsidR="00AD27E0" w:rsidRPr="00AD60B0">
        <w:rPr>
          <w:rFonts w:ascii="ＭＳ 明朝" w:eastAsia="ＭＳ 明朝" w:hAnsi="ＭＳ 明朝" w:hint="eastAsia"/>
        </w:rPr>
        <w:t>公的な</w:t>
      </w:r>
      <w:r w:rsidRPr="00AD60B0">
        <w:rPr>
          <w:rFonts w:ascii="ＭＳ 明朝" w:eastAsia="ＭＳ 明朝" w:hAnsi="ＭＳ 明朝" w:hint="eastAsia"/>
        </w:rPr>
        <w:t>雇用や教育の場で見られる</w:t>
      </w:r>
      <w:r w:rsidR="00E878A0" w:rsidRPr="00AD60B0">
        <w:rPr>
          <w:rStyle w:val="ab"/>
          <w:rFonts w:ascii="ＭＳ 明朝" w:eastAsia="ＭＳ 明朝" w:hAnsi="ＭＳ 明朝"/>
        </w:rPr>
        <w:footnoteReference w:id="7"/>
      </w:r>
      <w:r w:rsidRPr="00AD60B0">
        <w:rPr>
          <w:rFonts w:ascii="ＭＳ 明朝" w:eastAsia="ＭＳ 明朝" w:hAnsi="ＭＳ 明朝" w:hint="eastAsia"/>
        </w:rPr>
        <w:t>。</w:t>
      </w:r>
    </w:p>
    <w:p w14:paraId="4C05837C" w14:textId="5E40BEA7" w:rsidR="00056F2D" w:rsidRPr="00AD60B0" w:rsidRDefault="00056F2D" w:rsidP="00E878A0">
      <w:pPr>
        <w:ind w:firstLineChars="100" w:firstLine="210"/>
        <w:rPr>
          <w:rFonts w:ascii="ＭＳ 明朝" w:eastAsia="ＭＳ 明朝" w:hAnsi="ＭＳ 明朝"/>
        </w:rPr>
      </w:pPr>
      <w:r w:rsidRPr="00AD60B0">
        <w:rPr>
          <w:rFonts w:ascii="ＭＳ 明朝" w:eastAsia="ＭＳ 明朝" w:hAnsi="ＭＳ 明朝" w:hint="eastAsia"/>
        </w:rPr>
        <w:t>ベルギー障害フォーラム</w:t>
      </w:r>
      <w:r w:rsidRPr="00AD60B0">
        <w:rPr>
          <w:rFonts w:ascii="ＭＳ 明朝" w:eastAsia="ＭＳ 明朝" w:hAnsi="ＭＳ 明朝"/>
        </w:rPr>
        <w:t>(BDF)は、</w:t>
      </w:r>
      <w:r w:rsidR="00795B32" w:rsidRPr="00AD60B0">
        <w:rPr>
          <w:rFonts w:ascii="ＭＳ 明朝" w:eastAsia="ＭＳ 明朝" w:hAnsi="ＭＳ 明朝" w:hint="eastAsia"/>
          <w:b/>
          <w:bCs/>
        </w:rPr>
        <w:t>関係者であることによる</w:t>
      </w:r>
      <w:r w:rsidRPr="00AD60B0">
        <w:rPr>
          <w:rFonts w:ascii="ＭＳ 明朝" w:eastAsia="ＭＳ 明朝" w:hAnsi="ＭＳ 明朝"/>
          <w:b/>
          <w:bCs/>
        </w:rPr>
        <w:t>障害</w:t>
      </w:r>
      <w:r w:rsidRPr="00AD60B0">
        <w:rPr>
          <w:rFonts w:ascii="ＭＳ 明朝" w:eastAsia="ＭＳ 明朝" w:hAnsi="ＭＳ 明朝"/>
        </w:rPr>
        <w:t>の現実を強調したい</w:t>
      </w:r>
      <w:r w:rsidR="00AD27E0" w:rsidRPr="00AD60B0">
        <w:rPr>
          <w:rFonts w:ascii="ＭＳ 明朝" w:eastAsia="ＭＳ 明朝" w:hAnsi="ＭＳ 明朝" w:hint="eastAsia"/>
        </w:rPr>
        <w:t>と考えている</w:t>
      </w:r>
      <w:r w:rsidRPr="00AD60B0">
        <w:rPr>
          <w:rFonts w:ascii="ＭＳ 明朝" w:eastAsia="ＭＳ 明朝" w:hAnsi="ＭＳ 明朝"/>
        </w:rPr>
        <w:t>。</w:t>
      </w:r>
      <w:r w:rsidR="003F3303" w:rsidRPr="00AD60B0">
        <w:rPr>
          <w:rFonts w:ascii="ＭＳ 明朝" w:eastAsia="ＭＳ 明朝" w:hAnsi="ＭＳ 明朝"/>
        </w:rPr>
        <w:t>障害</w:t>
      </w:r>
      <w:r w:rsidR="00AD27E0" w:rsidRPr="00AD60B0">
        <w:rPr>
          <w:rFonts w:ascii="ＭＳ 明朝" w:eastAsia="ＭＳ 明朝" w:hAnsi="ＭＳ 明朝" w:hint="eastAsia"/>
        </w:rPr>
        <w:t>者</w:t>
      </w:r>
      <w:r w:rsidRPr="00AD60B0">
        <w:rPr>
          <w:rFonts w:ascii="ＭＳ 明朝" w:eastAsia="ＭＳ 明朝" w:hAnsi="ＭＳ 明朝"/>
        </w:rPr>
        <w:t>の両親や親族は、</w:t>
      </w:r>
      <w:r w:rsidR="003F3303" w:rsidRPr="00AD60B0">
        <w:rPr>
          <w:rFonts w:ascii="ＭＳ 明朝" w:eastAsia="ＭＳ 明朝" w:hAnsi="ＭＳ 明朝"/>
        </w:rPr>
        <w:t>障害</w:t>
      </w:r>
      <w:r w:rsidR="00AD27E0" w:rsidRPr="00AD60B0">
        <w:rPr>
          <w:rFonts w:ascii="ＭＳ 明朝" w:eastAsia="ＭＳ 明朝" w:hAnsi="ＭＳ 明朝" w:hint="eastAsia"/>
        </w:rPr>
        <w:t>者</w:t>
      </w:r>
      <w:r w:rsidRPr="00AD60B0">
        <w:rPr>
          <w:rFonts w:ascii="ＭＳ 明朝" w:eastAsia="ＭＳ 明朝" w:hAnsi="ＭＳ 明朝"/>
        </w:rPr>
        <w:t>の日常生活、学校生活、職業生活を</w:t>
      </w:r>
      <w:r w:rsidR="00795B32" w:rsidRPr="00AD60B0">
        <w:rPr>
          <w:rFonts w:ascii="ＭＳ 明朝" w:eastAsia="ＭＳ 明朝" w:hAnsi="ＭＳ 明朝" w:hint="eastAsia"/>
        </w:rPr>
        <w:t>支援</w:t>
      </w:r>
      <w:r w:rsidRPr="00AD60B0">
        <w:rPr>
          <w:rFonts w:ascii="ＭＳ 明朝" w:eastAsia="ＭＳ 明朝" w:hAnsi="ＭＳ 明朝"/>
        </w:rPr>
        <w:t>するために時間とエネルギーを費やさなければならないことが多い。彼らは、</w:t>
      </w:r>
      <w:r w:rsidR="00795B32" w:rsidRPr="00AD60B0">
        <w:rPr>
          <w:rFonts w:ascii="ＭＳ 明朝" w:eastAsia="ＭＳ 明朝" w:hAnsi="ＭＳ 明朝" w:hint="eastAsia"/>
        </w:rPr>
        <w:t>自分の</w:t>
      </w:r>
      <w:r w:rsidRPr="00AD60B0">
        <w:rPr>
          <w:rFonts w:ascii="ＭＳ 明朝" w:eastAsia="ＭＳ 明朝" w:hAnsi="ＭＳ 明朝"/>
        </w:rPr>
        <w:t>仕事、社会、文化的な生活が妨げられていることに気づくことが</w:t>
      </w:r>
      <w:r w:rsidR="00E66336" w:rsidRPr="00AD60B0">
        <w:rPr>
          <w:rFonts w:ascii="ＭＳ 明朝" w:eastAsia="ＭＳ 明朝" w:hAnsi="ＭＳ 明朝"/>
        </w:rPr>
        <w:t>ある</w:t>
      </w:r>
      <w:r w:rsidRPr="00AD60B0">
        <w:rPr>
          <w:rFonts w:ascii="ＭＳ 明朝" w:eastAsia="ＭＳ 明朝" w:hAnsi="ＭＳ 明朝"/>
        </w:rPr>
        <w:t>...。</w:t>
      </w:r>
    </w:p>
    <w:p w14:paraId="0A921014" w14:textId="73EFC69E" w:rsidR="00056F2D" w:rsidRPr="00AD60B0" w:rsidRDefault="00056F2D" w:rsidP="00795B32">
      <w:pPr>
        <w:ind w:firstLineChars="100" w:firstLine="210"/>
        <w:rPr>
          <w:rFonts w:ascii="ＭＳ 明朝" w:eastAsia="ＭＳ 明朝" w:hAnsi="ＭＳ 明朝"/>
        </w:rPr>
      </w:pPr>
      <w:r w:rsidRPr="00AD60B0">
        <w:rPr>
          <w:rFonts w:ascii="ＭＳ 明朝" w:eastAsia="ＭＳ 明朝" w:hAnsi="ＭＳ 明朝" w:hint="eastAsia"/>
        </w:rPr>
        <w:t>これまでベルギーでは、</w:t>
      </w:r>
      <w:r w:rsidR="00795B32" w:rsidRPr="00AD60B0">
        <w:rPr>
          <w:rFonts w:ascii="ＭＳ 明朝" w:eastAsia="ＭＳ 明朝" w:hAnsi="ＭＳ 明朝" w:hint="eastAsia"/>
          <w:b/>
          <w:bCs/>
        </w:rPr>
        <w:t>交差的</w:t>
      </w:r>
      <w:r w:rsidRPr="00AD60B0">
        <w:rPr>
          <w:rFonts w:ascii="ＭＳ 明朝" w:eastAsia="ＭＳ 明朝" w:hAnsi="ＭＳ 明朝" w:hint="eastAsia"/>
          <w:b/>
          <w:bCs/>
        </w:rPr>
        <w:t>差別</w:t>
      </w:r>
      <w:r w:rsidRPr="00AD60B0">
        <w:rPr>
          <w:rFonts w:ascii="ＭＳ 明朝" w:eastAsia="ＭＳ 明朝" w:hAnsi="ＭＳ 明朝" w:hint="eastAsia"/>
        </w:rPr>
        <w:t>を認めて</w:t>
      </w:r>
      <w:r w:rsidR="00E66336" w:rsidRPr="00AD60B0">
        <w:rPr>
          <w:rFonts w:ascii="ＭＳ 明朝" w:eastAsia="ＭＳ 明朝" w:hAnsi="ＭＳ 明朝" w:hint="eastAsia"/>
        </w:rPr>
        <w:t>いなかった</w:t>
      </w:r>
      <w:r w:rsidRPr="00AD60B0">
        <w:rPr>
          <w:rFonts w:ascii="ＭＳ 明朝" w:eastAsia="ＭＳ 明朝" w:hAnsi="ＭＳ 明朝" w:hint="eastAsia"/>
        </w:rPr>
        <w:t>。</w:t>
      </w:r>
    </w:p>
    <w:p w14:paraId="207F958D" w14:textId="2A8229C2" w:rsidR="00056F2D" w:rsidRPr="00AD60B0" w:rsidRDefault="00056F2D" w:rsidP="00E878A0">
      <w:pPr>
        <w:ind w:firstLineChars="100" w:firstLine="210"/>
        <w:rPr>
          <w:rFonts w:ascii="ＭＳ 明朝" w:eastAsia="ＭＳ 明朝" w:hAnsi="ＭＳ 明朝"/>
        </w:rPr>
      </w:pPr>
      <w:r w:rsidRPr="00AD60B0">
        <w:rPr>
          <w:rFonts w:ascii="ＭＳ 明朝" w:eastAsia="ＭＳ 明朝" w:hAnsi="ＭＳ 明朝"/>
        </w:rPr>
        <w:t>65歳の誕生日を迎える前に</w:t>
      </w:r>
      <w:r w:rsidR="003F3303" w:rsidRPr="00AD60B0">
        <w:rPr>
          <w:rFonts w:ascii="ＭＳ 明朝" w:eastAsia="ＭＳ 明朝" w:hAnsi="ＭＳ 明朝"/>
        </w:rPr>
        <w:t>障害</w:t>
      </w:r>
      <w:r w:rsidR="003C13A2" w:rsidRPr="00AD60B0">
        <w:rPr>
          <w:rFonts w:ascii="ＭＳ 明朝" w:eastAsia="ＭＳ 明朝" w:hAnsi="ＭＳ 明朝" w:hint="eastAsia"/>
        </w:rPr>
        <w:t>者</w:t>
      </w:r>
      <w:r w:rsidRPr="00AD60B0">
        <w:rPr>
          <w:rFonts w:ascii="ＭＳ 明朝" w:eastAsia="ＭＳ 明朝" w:hAnsi="ＭＳ 明朝"/>
        </w:rPr>
        <w:t>であると認められた場合にのみ、一連の権利やサービス</w:t>
      </w:r>
      <w:r w:rsidR="003C13A2" w:rsidRPr="00AD60B0">
        <w:rPr>
          <w:rFonts w:ascii="ＭＳ 明朝" w:eastAsia="ＭＳ 明朝" w:hAnsi="ＭＳ 明朝" w:hint="eastAsia"/>
        </w:rPr>
        <w:t>を利用</w:t>
      </w:r>
      <w:r w:rsidRPr="00AD60B0">
        <w:rPr>
          <w:rFonts w:ascii="ＭＳ 明朝" w:eastAsia="ＭＳ 明朝" w:hAnsi="ＭＳ 明朝"/>
        </w:rPr>
        <w:t>することが</w:t>
      </w:r>
      <w:r w:rsidR="00E66336" w:rsidRPr="00AD60B0">
        <w:rPr>
          <w:rFonts w:ascii="ＭＳ 明朝" w:eastAsia="ＭＳ 明朝" w:hAnsi="ＭＳ 明朝"/>
        </w:rPr>
        <w:t>できる</w:t>
      </w:r>
      <w:r w:rsidRPr="00AD60B0">
        <w:rPr>
          <w:rFonts w:ascii="ＭＳ 明朝" w:eastAsia="ＭＳ 明朝" w:hAnsi="ＭＳ 明朝"/>
        </w:rPr>
        <w:t>。税金や社会的な補償、</w:t>
      </w:r>
      <w:r w:rsidR="00795B32" w:rsidRPr="00AD60B0">
        <w:rPr>
          <w:rFonts w:ascii="ＭＳ 明朝" w:eastAsia="ＭＳ 明朝" w:hAnsi="ＭＳ 明朝" w:hint="eastAsia"/>
        </w:rPr>
        <w:t>改造</w:t>
      </w:r>
      <w:r w:rsidRPr="00AD60B0">
        <w:rPr>
          <w:rFonts w:ascii="ＭＳ 明朝" w:eastAsia="ＭＳ 明朝" w:hAnsi="ＭＳ 明朝"/>
        </w:rPr>
        <w:t>やリハビリ</w:t>
      </w:r>
      <w:r w:rsidR="00795B32" w:rsidRPr="00AD60B0">
        <w:rPr>
          <w:rFonts w:ascii="ＭＳ 明朝" w:eastAsia="ＭＳ 明朝" w:hAnsi="ＭＳ 明朝" w:hint="eastAsia"/>
        </w:rPr>
        <w:t>テーション</w:t>
      </w:r>
      <w:r w:rsidRPr="00AD60B0">
        <w:rPr>
          <w:rFonts w:ascii="ＭＳ 明朝" w:eastAsia="ＭＳ 明朝" w:hAnsi="ＭＳ 明朝"/>
        </w:rPr>
        <w:t>の</w:t>
      </w:r>
      <w:r w:rsidR="00795B32" w:rsidRPr="00AD60B0">
        <w:rPr>
          <w:rFonts w:ascii="ＭＳ 明朝" w:eastAsia="ＭＳ 明朝" w:hAnsi="ＭＳ 明朝" w:hint="eastAsia"/>
        </w:rPr>
        <w:t>費用</w:t>
      </w:r>
      <w:r w:rsidRPr="00AD60B0">
        <w:rPr>
          <w:rFonts w:ascii="ＭＳ 明朝" w:eastAsia="ＭＳ 明朝" w:hAnsi="ＭＳ 明朝"/>
        </w:rPr>
        <w:t>払い</w:t>
      </w:r>
      <w:r w:rsidRPr="00AD60B0">
        <w:rPr>
          <w:rFonts w:ascii="ＭＳ 明朝" w:eastAsia="ＭＳ 明朝" w:hAnsi="ＭＳ 明朝"/>
        </w:rPr>
        <w:lastRenderedPageBreak/>
        <w:t>戻し</w:t>
      </w:r>
      <w:r w:rsidR="00795B32" w:rsidRPr="00AD60B0">
        <w:rPr>
          <w:rFonts w:ascii="ＭＳ 明朝" w:eastAsia="ＭＳ 明朝" w:hAnsi="ＭＳ 明朝" w:hint="eastAsia"/>
        </w:rPr>
        <w:t>など。</w:t>
      </w:r>
      <w:r w:rsidRPr="00AD60B0">
        <w:rPr>
          <w:rFonts w:ascii="ＭＳ 明朝" w:eastAsia="ＭＳ 明朝" w:hAnsi="ＭＳ 明朝"/>
        </w:rPr>
        <w:t>これは、年齢に基づく</w:t>
      </w:r>
      <w:r w:rsidR="00795B32" w:rsidRPr="00AD60B0">
        <w:rPr>
          <w:rFonts w:ascii="ＭＳ 明朝" w:eastAsia="ＭＳ 明朝" w:hAnsi="ＭＳ 明朝" w:hint="eastAsia"/>
        </w:rPr>
        <w:t>交差的</w:t>
      </w:r>
      <w:r w:rsidRPr="00AD60B0">
        <w:rPr>
          <w:rFonts w:ascii="ＭＳ 明朝" w:eastAsia="ＭＳ 明朝" w:hAnsi="ＭＳ 明朝"/>
        </w:rPr>
        <w:t>差別を構成する。</w:t>
      </w:r>
      <w:r w:rsidR="00795B32" w:rsidRPr="00AD60B0">
        <w:rPr>
          <w:rFonts w:ascii="ＭＳ 明朝" w:eastAsia="ＭＳ 明朝" w:hAnsi="ＭＳ 明朝" w:hint="eastAsia"/>
        </w:rPr>
        <w:t>これ</w:t>
      </w:r>
      <w:r w:rsidRPr="00AD60B0">
        <w:rPr>
          <w:rFonts w:ascii="ＭＳ 明朝" w:eastAsia="ＭＳ 明朝" w:hAnsi="ＭＳ 明朝"/>
        </w:rPr>
        <w:t>まで、ドイツ語</w:t>
      </w:r>
      <w:r w:rsidR="008D38C5" w:rsidRPr="00AD60B0">
        <w:rPr>
          <w:rFonts w:ascii="ＭＳ 明朝" w:eastAsia="ＭＳ 明朝" w:hAnsi="ＭＳ 明朝" w:hint="eastAsia"/>
        </w:rPr>
        <w:t>共同体</w:t>
      </w:r>
      <w:r w:rsidRPr="00AD60B0">
        <w:rPr>
          <w:rFonts w:ascii="ＭＳ 明朝" w:eastAsia="ＭＳ 明朝" w:hAnsi="ＭＳ 明朝"/>
        </w:rPr>
        <w:t>だけがこの差別を抑制し</w:t>
      </w:r>
      <w:r w:rsidR="00795B32" w:rsidRPr="00AD60B0">
        <w:rPr>
          <w:rFonts w:ascii="ＭＳ 明朝" w:eastAsia="ＭＳ 明朝" w:hAnsi="ＭＳ 明朝" w:hint="eastAsia"/>
        </w:rPr>
        <w:t>き</w:t>
      </w:r>
      <w:r w:rsidR="00D12CD1" w:rsidRPr="00AD60B0">
        <w:rPr>
          <w:rFonts w:ascii="ＭＳ 明朝" w:eastAsia="ＭＳ 明朝" w:hAnsi="ＭＳ 明朝"/>
        </w:rPr>
        <w:t>た</w:t>
      </w:r>
      <w:r w:rsidRPr="00AD60B0">
        <w:rPr>
          <w:rFonts w:ascii="ＭＳ 明朝" w:eastAsia="ＭＳ 明朝" w:hAnsi="ＭＳ 明朝"/>
        </w:rPr>
        <w:t>。</w:t>
      </w:r>
    </w:p>
    <w:p w14:paraId="1D547102" w14:textId="5E88B18B"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3C13A2"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5E444C9C" w14:textId="2D9950D5"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4.</w:t>
      </w:r>
      <w:r w:rsidRPr="00AD60B0">
        <w:rPr>
          <w:rFonts w:ascii="ＭＳ 明朝" w:eastAsia="ＭＳ 明朝" w:hAnsi="ＭＳ 明朝"/>
        </w:rPr>
        <w:tab/>
        <w:t>ベルギーは、</w:t>
      </w:r>
      <w:r w:rsidR="00B711A8" w:rsidRPr="00AD60B0">
        <w:rPr>
          <w:rFonts w:ascii="ＭＳ 明朝" w:eastAsia="ＭＳ 明朝" w:hAnsi="ＭＳ 明朝" w:hint="eastAsia"/>
        </w:rPr>
        <w:t>サービス申請者の</w:t>
      </w:r>
      <w:r w:rsidR="00B711A8" w:rsidRPr="00AD60B0">
        <w:rPr>
          <w:rFonts w:ascii="ＭＳ 明朝" w:eastAsia="ＭＳ 明朝" w:hAnsi="ＭＳ 明朝"/>
        </w:rPr>
        <w:t>障害</w:t>
      </w:r>
      <w:r w:rsidR="0087195C" w:rsidRPr="00AD60B0">
        <w:rPr>
          <w:rFonts w:ascii="ＭＳ 明朝" w:eastAsia="ＭＳ 明朝" w:hAnsi="ＭＳ 明朝" w:hint="eastAsia"/>
        </w:rPr>
        <w:t>者</w:t>
      </w:r>
      <w:r w:rsidR="00B711A8" w:rsidRPr="00AD60B0">
        <w:rPr>
          <w:rFonts w:ascii="ＭＳ 明朝" w:eastAsia="ＭＳ 明朝" w:hAnsi="ＭＳ 明朝" w:hint="eastAsia"/>
        </w:rPr>
        <w:t>としての</w:t>
      </w:r>
      <w:r w:rsidR="00B711A8" w:rsidRPr="00AD60B0">
        <w:rPr>
          <w:rFonts w:ascii="ＭＳ 明朝" w:eastAsia="ＭＳ 明朝" w:hAnsi="ＭＳ 明朝"/>
        </w:rPr>
        <w:t>認定</w:t>
      </w:r>
      <w:r w:rsidR="00B711A8" w:rsidRPr="00AD60B0">
        <w:rPr>
          <w:rFonts w:ascii="ＭＳ 明朝" w:eastAsia="ＭＳ 明朝" w:hAnsi="ＭＳ 明朝" w:hint="eastAsia"/>
        </w:rPr>
        <w:t>が</w:t>
      </w:r>
      <w:r w:rsidRPr="00AD60B0">
        <w:rPr>
          <w:rFonts w:ascii="ＭＳ 明朝" w:eastAsia="ＭＳ 明朝" w:hAnsi="ＭＳ 明朝"/>
        </w:rPr>
        <w:t>65歳の誕生日の前</w:t>
      </w:r>
      <w:r w:rsidR="00B711A8" w:rsidRPr="00AD60B0">
        <w:rPr>
          <w:rFonts w:ascii="ＭＳ 明朝" w:eastAsia="ＭＳ 明朝" w:hAnsi="ＭＳ 明朝" w:hint="eastAsia"/>
        </w:rPr>
        <w:t>か</w:t>
      </w:r>
      <w:r w:rsidRPr="00AD60B0">
        <w:rPr>
          <w:rFonts w:ascii="ＭＳ 明朝" w:eastAsia="ＭＳ 明朝" w:hAnsi="ＭＳ 明朝"/>
        </w:rPr>
        <w:t>後</w:t>
      </w:r>
      <w:r w:rsidR="00B711A8" w:rsidRPr="00AD60B0">
        <w:rPr>
          <w:rFonts w:ascii="ＭＳ 明朝" w:eastAsia="ＭＳ 明朝" w:hAnsi="ＭＳ 明朝" w:hint="eastAsia"/>
        </w:rPr>
        <w:t>か</w:t>
      </w:r>
      <w:r w:rsidRPr="00AD60B0">
        <w:rPr>
          <w:rFonts w:ascii="ＭＳ 明朝" w:eastAsia="ＭＳ 明朝" w:hAnsi="ＭＳ 明朝"/>
        </w:rPr>
        <w:t>に基づく、</w:t>
      </w:r>
      <w:r w:rsidR="00B711A8" w:rsidRPr="00AD60B0">
        <w:rPr>
          <w:rFonts w:ascii="ＭＳ 明朝" w:eastAsia="ＭＳ 明朝" w:hAnsi="ＭＳ 明朝"/>
        </w:rPr>
        <w:t>公共サービス</w:t>
      </w:r>
      <w:r w:rsidR="00B711A8" w:rsidRPr="00AD60B0">
        <w:rPr>
          <w:rFonts w:ascii="ＭＳ 明朝" w:eastAsia="ＭＳ 明朝" w:hAnsi="ＭＳ 明朝" w:hint="eastAsia"/>
        </w:rPr>
        <w:t>の</w:t>
      </w:r>
      <w:r w:rsidRPr="00AD60B0">
        <w:rPr>
          <w:rFonts w:ascii="ＭＳ 明朝" w:eastAsia="ＭＳ 明朝" w:hAnsi="ＭＳ 明朝"/>
        </w:rPr>
        <w:t>すべての</w:t>
      </w:r>
      <w:r w:rsidR="00A16CE7" w:rsidRPr="00AD60B0">
        <w:rPr>
          <w:rFonts w:ascii="ＭＳ 明朝" w:eastAsia="ＭＳ 明朝" w:hAnsi="ＭＳ 明朝" w:hint="eastAsia"/>
        </w:rPr>
        <w:t>取扱い</w:t>
      </w:r>
      <w:r w:rsidR="00B711A8" w:rsidRPr="00AD60B0">
        <w:rPr>
          <w:rFonts w:ascii="ＭＳ 明朝" w:eastAsia="ＭＳ 明朝" w:hAnsi="ＭＳ 明朝" w:hint="eastAsia"/>
        </w:rPr>
        <w:t>の</w:t>
      </w:r>
      <w:r w:rsidRPr="00AD60B0">
        <w:rPr>
          <w:rFonts w:ascii="ＭＳ 明朝" w:eastAsia="ＭＳ 明朝" w:hAnsi="ＭＳ 明朝"/>
        </w:rPr>
        <w:t>差異をなくすために、</w:t>
      </w:r>
      <w:r w:rsidR="00A845FE" w:rsidRPr="00AD60B0">
        <w:rPr>
          <w:rFonts w:ascii="ＭＳ 明朝" w:eastAsia="ＭＳ 明朝" w:hAnsi="ＭＳ 明朝"/>
        </w:rPr>
        <w:t>どんな</w:t>
      </w:r>
      <w:r w:rsidRPr="00AD60B0">
        <w:rPr>
          <w:rFonts w:ascii="ＭＳ 明朝" w:eastAsia="ＭＳ 明朝" w:hAnsi="ＭＳ 明朝"/>
        </w:rPr>
        <w:t>具体的な措置をとることを考えて</w:t>
      </w:r>
      <w:r w:rsidR="00DE51B5" w:rsidRPr="00AD60B0">
        <w:rPr>
          <w:rFonts w:ascii="ＭＳ 明朝" w:eastAsia="ＭＳ 明朝" w:hAnsi="ＭＳ 明朝"/>
        </w:rPr>
        <w:t>いますか</w:t>
      </w:r>
      <w:r w:rsidRPr="00AD60B0">
        <w:rPr>
          <w:rFonts w:ascii="ＭＳ 明朝" w:eastAsia="ＭＳ 明朝" w:hAnsi="ＭＳ 明朝"/>
        </w:rPr>
        <w:t>？</w:t>
      </w:r>
    </w:p>
    <w:p w14:paraId="7D3BDC34" w14:textId="4D46314B"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5.</w:t>
      </w:r>
      <w:r w:rsidRPr="00AD60B0">
        <w:rPr>
          <w:rFonts w:ascii="ＭＳ 明朝" w:eastAsia="ＭＳ 明朝" w:hAnsi="ＭＳ 明朝"/>
        </w:rPr>
        <w:tab/>
        <w:t>ベルギーは、</w:t>
      </w:r>
      <w:r w:rsidR="00A16CE7" w:rsidRPr="00AD60B0">
        <w:rPr>
          <w:rFonts w:ascii="ＭＳ 明朝" w:eastAsia="ＭＳ 明朝" w:hAnsi="ＭＳ 明朝" w:hint="eastAsia"/>
        </w:rPr>
        <w:t>無</w:t>
      </w:r>
      <w:r w:rsidRPr="00AD60B0">
        <w:rPr>
          <w:rFonts w:ascii="ＭＳ 明朝" w:eastAsia="ＭＳ 明朝" w:hAnsi="ＭＳ 明朝"/>
          <w:strike/>
        </w:rPr>
        <w:t>非</w:t>
      </w:r>
      <w:r w:rsidRPr="00AD60B0">
        <w:rPr>
          <w:rFonts w:ascii="ＭＳ 明朝" w:eastAsia="ＭＳ 明朝" w:hAnsi="ＭＳ 明朝"/>
        </w:rPr>
        <w:t>差別に関する規則に、</w:t>
      </w:r>
      <w:r w:rsidR="00B711A8" w:rsidRPr="00AD60B0">
        <w:rPr>
          <w:rFonts w:ascii="ＭＳ 明朝" w:eastAsia="ＭＳ 明朝" w:hAnsi="ＭＳ 明朝" w:hint="eastAsia"/>
        </w:rPr>
        <w:t>交差的</w:t>
      </w:r>
      <w:r w:rsidRPr="00AD60B0">
        <w:rPr>
          <w:rFonts w:ascii="ＭＳ 明朝" w:eastAsia="ＭＳ 明朝" w:hAnsi="ＭＳ 明朝"/>
        </w:rPr>
        <w:t>差別と</w:t>
      </w:r>
      <w:r w:rsidR="00B711A8" w:rsidRPr="00AD60B0">
        <w:rPr>
          <w:rFonts w:ascii="ＭＳ 明朝" w:eastAsia="ＭＳ 明朝" w:hAnsi="ＭＳ 明朝" w:hint="eastAsia"/>
        </w:rPr>
        <w:t>関係者であることに</w:t>
      </w:r>
      <w:r w:rsidRPr="00AD60B0">
        <w:rPr>
          <w:rFonts w:ascii="ＭＳ 明朝" w:eastAsia="ＭＳ 明朝" w:hAnsi="ＭＳ 明朝"/>
        </w:rPr>
        <w:t>よる障害の概念を導入する</w:t>
      </w:r>
      <w:r w:rsidR="00E878A0" w:rsidRPr="00AD60B0">
        <w:rPr>
          <w:rFonts w:ascii="ＭＳ 明朝" w:eastAsia="ＭＳ 明朝" w:hAnsi="ＭＳ 明朝" w:hint="eastAsia"/>
        </w:rPr>
        <w:t>予定です</w:t>
      </w:r>
      <w:r w:rsidRPr="00AD60B0">
        <w:rPr>
          <w:rFonts w:ascii="ＭＳ 明朝" w:eastAsia="ＭＳ 明朝" w:hAnsi="ＭＳ 明朝"/>
        </w:rPr>
        <w:t>か？</w:t>
      </w:r>
    </w:p>
    <w:p w14:paraId="7C7BA76E" w14:textId="4A7A145F"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6.</w:t>
      </w:r>
      <w:r w:rsidRPr="00AD60B0">
        <w:rPr>
          <w:rFonts w:ascii="ＭＳ 明朝" w:eastAsia="ＭＳ 明朝" w:hAnsi="ＭＳ 明朝"/>
        </w:rPr>
        <w:tab/>
        <w:t>ベルギーは、すべての規制において、</w:t>
      </w:r>
      <w:r w:rsidR="003F3303" w:rsidRPr="00AD60B0">
        <w:rPr>
          <w:rFonts w:ascii="ＭＳ 明朝" w:eastAsia="ＭＳ 明朝" w:hAnsi="ＭＳ 明朝"/>
        </w:rPr>
        <w:t>障害</w:t>
      </w:r>
      <w:r w:rsidR="00A16CE7" w:rsidRPr="00AD60B0">
        <w:rPr>
          <w:rFonts w:ascii="ＭＳ 明朝" w:eastAsia="ＭＳ 明朝" w:hAnsi="ＭＳ 明朝" w:hint="eastAsia"/>
        </w:rPr>
        <w:t>者</w:t>
      </w:r>
      <w:r w:rsidRPr="00AD60B0">
        <w:rPr>
          <w:rFonts w:ascii="ＭＳ 明朝" w:eastAsia="ＭＳ 明朝" w:hAnsi="ＭＳ 明朝"/>
        </w:rPr>
        <w:t>に対する法律で定められた合理的配慮の実施を確保するために、</w:t>
      </w:r>
      <w:r w:rsidR="00A845FE" w:rsidRPr="00AD60B0">
        <w:rPr>
          <w:rFonts w:ascii="ＭＳ 明朝" w:eastAsia="ＭＳ 明朝" w:hAnsi="ＭＳ 明朝"/>
        </w:rPr>
        <w:t>どんな</w:t>
      </w:r>
      <w:r w:rsidRPr="00AD60B0">
        <w:rPr>
          <w:rFonts w:ascii="ＭＳ 明朝" w:eastAsia="ＭＳ 明朝" w:hAnsi="ＭＳ 明朝"/>
        </w:rPr>
        <w:t>具体的措置を</w:t>
      </w:r>
      <w:r w:rsidR="00B711A8" w:rsidRPr="00AD60B0">
        <w:rPr>
          <w:rFonts w:ascii="ＭＳ 明朝" w:eastAsia="ＭＳ 明朝" w:hAnsi="ＭＳ 明朝" w:hint="eastAsia"/>
        </w:rPr>
        <w:t>予定</w:t>
      </w:r>
      <w:r w:rsidRPr="00AD60B0">
        <w:rPr>
          <w:rFonts w:ascii="ＭＳ 明朝" w:eastAsia="ＭＳ 明朝" w:hAnsi="ＭＳ 明朝"/>
        </w:rPr>
        <w:t>して</w:t>
      </w:r>
      <w:r w:rsidR="00DE51B5" w:rsidRPr="00AD60B0">
        <w:rPr>
          <w:rFonts w:ascii="ＭＳ 明朝" w:eastAsia="ＭＳ 明朝" w:hAnsi="ＭＳ 明朝"/>
        </w:rPr>
        <w:t>いますか</w:t>
      </w:r>
      <w:r w:rsidRPr="00AD60B0">
        <w:rPr>
          <w:rFonts w:ascii="ＭＳ 明朝" w:eastAsia="ＭＳ 明朝" w:hAnsi="ＭＳ 明朝"/>
        </w:rPr>
        <w:t>。合理的配慮に関する</w:t>
      </w:r>
      <w:r w:rsidR="00A845FE" w:rsidRPr="00AD60B0">
        <w:rPr>
          <w:rFonts w:ascii="ＭＳ 明朝" w:eastAsia="ＭＳ 明朝" w:hAnsi="ＭＳ 明朝"/>
        </w:rPr>
        <w:t>どんな</w:t>
      </w:r>
      <w:r w:rsidRPr="00AD60B0">
        <w:rPr>
          <w:rFonts w:ascii="ＭＳ 明朝" w:eastAsia="ＭＳ 明朝" w:hAnsi="ＭＳ 明朝"/>
        </w:rPr>
        <w:t>体系的な研修</w:t>
      </w:r>
      <w:r w:rsidR="0002446E" w:rsidRPr="00AD60B0">
        <w:rPr>
          <w:rFonts w:ascii="ＭＳ 明朝" w:eastAsia="ＭＳ 明朝" w:hAnsi="ＭＳ 明朝" w:hint="eastAsia"/>
        </w:rPr>
        <w:t>事業</w:t>
      </w:r>
      <w:r w:rsidRPr="00AD60B0">
        <w:rPr>
          <w:rFonts w:ascii="ＭＳ 明朝" w:eastAsia="ＭＳ 明朝" w:hAnsi="ＭＳ 明朝"/>
        </w:rPr>
        <w:t>が、</w:t>
      </w:r>
      <w:r w:rsidR="00A16CE7" w:rsidRPr="00AD60B0">
        <w:rPr>
          <w:rFonts w:ascii="ＭＳ 明朝" w:eastAsia="ＭＳ 明朝" w:hAnsi="ＭＳ 明朝" w:hint="eastAsia"/>
        </w:rPr>
        <w:t>共同体</w:t>
      </w:r>
      <w:r w:rsidRPr="00AD60B0">
        <w:rPr>
          <w:rFonts w:ascii="ＭＳ 明朝" w:eastAsia="ＭＳ 明朝" w:hAnsi="ＭＳ 明朝"/>
        </w:rPr>
        <w:t>レベルを含むベルギー連邦のすべてのレベルで開発され</w:t>
      </w:r>
      <w:r w:rsidR="0002446E" w:rsidRPr="00AD60B0">
        <w:rPr>
          <w:rFonts w:ascii="ＭＳ 明朝" w:eastAsia="ＭＳ 明朝" w:hAnsi="ＭＳ 明朝" w:hint="eastAsia"/>
        </w:rPr>
        <w:t>まし</w:t>
      </w:r>
      <w:r w:rsidRPr="00AD60B0">
        <w:rPr>
          <w:rFonts w:ascii="ＭＳ 明朝" w:eastAsia="ＭＳ 明朝" w:hAnsi="ＭＳ 明朝"/>
        </w:rPr>
        <w:t>たか？これらの研修の結果はどう</w:t>
      </w:r>
      <w:r w:rsidR="0002446E" w:rsidRPr="00AD60B0">
        <w:rPr>
          <w:rFonts w:ascii="ＭＳ 明朝" w:eastAsia="ＭＳ 明朝" w:hAnsi="ＭＳ 明朝" w:hint="eastAsia"/>
        </w:rPr>
        <w:t>です</w:t>
      </w:r>
      <w:r w:rsidR="00DE51B5" w:rsidRPr="00AD60B0">
        <w:rPr>
          <w:rFonts w:ascii="ＭＳ 明朝" w:eastAsia="ＭＳ 明朝" w:hAnsi="ＭＳ 明朝"/>
        </w:rPr>
        <w:t>か</w:t>
      </w:r>
      <w:r w:rsidRPr="00AD60B0">
        <w:rPr>
          <w:rFonts w:ascii="ＭＳ 明朝" w:eastAsia="ＭＳ 明朝" w:hAnsi="ＭＳ 明朝"/>
        </w:rPr>
        <w:t>？ど</w:t>
      </w:r>
      <w:r w:rsidR="0002446E" w:rsidRPr="00AD60B0">
        <w:rPr>
          <w:rFonts w:ascii="ＭＳ 明朝" w:eastAsia="ＭＳ 明朝" w:hAnsi="ＭＳ 明朝" w:hint="eastAsia"/>
        </w:rPr>
        <w:t>う</w:t>
      </w:r>
      <w:r w:rsidRPr="00AD60B0">
        <w:rPr>
          <w:rFonts w:ascii="ＭＳ 明朝" w:eastAsia="ＭＳ 明朝" w:hAnsi="ＭＳ 明朝"/>
        </w:rPr>
        <w:t>評価されていますか？</w:t>
      </w:r>
    </w:p>
    <w:p w14:paraId="25521E92" w14:textId="486C68BD"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7.</w:t>
      </w:r>
      <w:r w:rsidRPr="00AD60B0">
        <w:rPr>
          <w:rFonts w:ascii="ＭＳ 明朝" w:eastAsia="ＭＳ 明朝" w:hAnsi="ＭＳ 明朝"/>
        </w:rPr>
        <w:tab/>
        <w:t>ベルギーは、</w:t>
      </w:r>
      <w:r w:rsidR="003F3303" w:rsidRPr="00AD60B0">
        <w:rPr>
          <w:rFonts w:ascii="ＭＳ 明朝" w:eastAsia="ＭＳ 明朝" w:hAnsi="ＭＳ 明朝"/>
        </w:rPr>
        <w:t>障害</w:t>
      </w:r>
      <w:r w:rsidR="00A16CE7" w:rsidRPr="00AD60B0">
        <w:rPr>
          <w:rFonts w:ascii="ＭＳ 明朝" w:eastAsia="ＭＳ 明朝" w:hAnsi="ＭＳ 明朝" w:hint="eastAsia"/>
        </w:rPr>
        <w:t>者</w:t>
      </w:r>
      <w:r w:rsidRPr="00AD60B0">
        <w:rPr>
          <w:rFonts w:ascii="ＭＳ 明朝" w:eastAsia="ＭＳ 明朝" w:hAnsi="ＭＳ 明朝"/>
        </w:rPr>
        <w:t>がベルギー全土で全ての市民と平等に商品やサービスを利用できるように、</w:t>
      </w:r>
      <w:r w:rsidR="00A845FE" w:rsidRPr="00AD60B0">
        <w:rPr>
          <w:rFonts w:ascii="ＭＳ 明朝" w:eastAsia="ＭＳ 明朝" w:hAnsi="ＭＳ 明朝"/>
        </w:rPr>
        <w:t>どんな</w:t>
      </w:r>
      <w:r w:rsidRPr="00AD60B0">
        <w:rPr>
          <w:rFonts w:ascii="ＭＳ 明朝" w:eastAsia="ＭＳ 明朝" w:hAnsi="ＭＳ 明朝"/>
        </w:rPr>
        <w:t>対策を実施しますか？</w:t>
      </w:r>
    </w:p>
    <w:p w14:paraId="1FACC858" w14:textId="428EA79E" w:rsidR="00056F2D" w:rsidRPr="00AD60B0" w:rsidRDefault="00056F2D" w:rsidP="00056F2D">
      <w:pPr>
        <w:ind w:firstLine="210"/>
        <w:rPr>
          <w:rFonts w:ascii="ＭＳ 明朝" w:eastAsia="ＭＳ 明朝" w:hAnsi="ＭＳ 明朝"/>
        </w:rPr>
      </w:pPr>
    </w:p>
    <w:p w14:paraId="73369D66" w14:textId="01FAE78A" w:rsidR="00056F2D" w:rsidRPr="00AD60B0" w:rsidRDefault="00056F2D" w:rsidP="00056F2D">
      <w:pPr>
        <w:ind w:firstLine="210"/>
        <w:rPr>
          <w:rFonts w:ascii="ＭＳ 明朝" w:eastAsia="ＭＳ 明朝" w:hAnsi="ＭＳ 明朝"/>
          <w:b/>
          <w:bCs/>
        </w:rPr>
      </w:pPr>
      <w:r w:rsidRPr="00AD60B0">
        <w:rPr>
          <w:rFonts w:ascii="ＭＳ 明朝" w:eastAsia="ＭＳ 明朝" w:hAnsi="ＭＳ 明朝" w:hint="eastAsia"/>
          <w:b/>
          <w:bCs/>
        </w:rPr>
        <w:t>障</w:t>
      </w:r>
      <w:r w:rsidR="0052473A" w:rsidRPr="00AD60B0">
        <w:rPr>
          <w:rFonts w:ascii="ＭＳ 明朝" w:eastAsia="ＭＳ 明朝" w:hAnsi="ＭＳ 明朝" w:hint="eastAsia"/>
          <w:b/>
          <w:bCs/>
        </w:rPr>
        <w:t>害</w:t>
      </w:r>
      <w:r w:rsidRPr="00AD60B0">
        <w:rPr>
          <w:rFonts w:ascii="ＭＳ 明朝" w:eastAsia="ＭＳ 明朝" w:hAnsi="ＭＳ 明朝" w:hint="eastAsia"/>
          <w:b/>
          <w:bCs/>
        </w:rPr>
        <w:t>のある</w:t>
      </w:r>
      <w:r w:rsidR="009D56A8" w:rsidRPr="00AD60B0">
        <w:rPr>
          <w:rFonts w:ascii="ＭＳ 明朝" w:eastAsia="ＭＳ 明朝" w:hAnsi="ＭＳ 明朝" w:hint="eastAsia"/>
          <w:b/>
          <w:bCs/>
        </w:rPr>
        <w:t>女子</w:t>
      </w:r>
      <w:r w:rsidRPr="00AD60B0">
        <w:rPr>
          <w:rFonts w:ascii="ＭＳ 明朝" w:eastAsia="ＭＳ 明朝" w:hAnsi="ＭＳ 明朝" w:hint="eastAsia"/>
          <w:b/>
          <w:bCs/>
        </w:rPr>
        <w:t>（第</w:t>
      </w:r>
      <w:r w:rsidRPr="00AD60B0">
        <w:rPr>
          <w:rFonts w:ascii="ＭＳ 明朝" w:eastAsia="ＭＳ 明朝" w:hAnsi="ＭＳ 明朝"/>
          <w:b/>
          <w:bCs/>
        </w:rPr>
        <w:t>6条</w:t>
      </w:r>
      <w:r w:rsidR="0052473A" w:rsidRPr="00AD60B0">
        <w:rPr>
          <w:rFonts w:ascii="ＭＳ 明朝" w:eastAsia="ＭＳ 明朝" w:hAnsi="ＭＳ 明朝" w:hint="eastAsia"/>
          <w:b/>
          <w:bCs/>
        </w:rPr>
        <w:t>）</w:t>
      </w:r>
    </w:p>
    <w:p w14:paraId="1141461F" w14:textId="47885A0C" w:rsidR="00056F2D" w:rsidRPr="00AD60B0" w:rsidRDefault="00056F2D" w:rsidP="00E66336">
      <w:pPr>
        <w:ind w:firstLineChars="100" w:firstLine="210"/>
        <w:rPr>
          <w:rFonts w:ascii="ＭＳ 明朝" w:eastAsia="ＭＳ 明朝" w:hAnsi="ＭＳ 明朝"/>
        </w:rPr>
      </w:pPr>
      <w:r w:rsidRPr="00AD60B0">
        <w:rPr>
          <w:rFonts w:ascii="ＭＳ 明朝" w:eastAsia="ＭＳ 明朝" w:hAnsi="ＭＳ 明朝" w:hint="eastAsia"/>
        </w:rPr>
        <w:t>いくつかのグループの人々は、</w:t>
      </w:r>
      <w:r w:rsidR="0002446E" w:rsidRPr="00AD60B0">
        <w:rPr>
          <w:rFonts w:ascii="ＭＳ 明朝" w:eastAsia="ＭＳ 明朝" w:hAnsi="ＭＳ 明朝" w:hint="eastAsia"/>
          <w:b/>
          <w:bCs/>
        </w:rPr>
        <w:t>交差的</w:t>
      </w:r>
      <w:r w:rsidRPr="00AD60B0">
        <w:rPr>
          <w:rFonts w:ascii="ＭＳ 明朝" w:eastAsia="ＭＳ 明朝" w:hAnsi="ＭＳ 明朝" w:hint="eastAsia"/>
          <w:b/>
          <w:bCs/>
        </w:rPr>
        <w:t>差別</w:t>
      </w:r>
      <w:r w:rsidRPr="00AD60B0">
        <w:rPr>
          <w:rFonts w:ascii="ＭＳ 明朝" w:eastAsia="ＭＳ 明朝" w:hAnsi="ＭＳ 明朝" w:hint="eastAsia"/>
        </w:rPr>
        <w:t>に直面している。これは特に障害</w:t>
      </w:r>
      <w:r w:rsidR="00F93DDC" w:rsidRPr="00AD60B0">
        <w:rPr>
          <w:rFonts w:ascii="ＭＳ 明朝" w:eastAsia="ＭＳ 明朝" w:hAnsi="ＭＳ 明朝" w:hint="eastAsia"/>
        </w:rPr>
        <w:t>のある</w:t>
      </w:r>
      <w:r w:rsidR="009D56A8" w:rsidRPr="00AD60B0">
        <w:rPr>
          <w:rFonts w:ascii="ＭＳ 明朝" w:eastAsia="ＭＳ 明朝" w:hAnsi="ＭＳ 明朝" w:hint="eastAsia"/>
        </w:rPr>
        <w:t>女子</w:t>
      </w:r>
      <w:r w:rsidRPr="00AD60B0">
        <w:rPr>
          <w:rFonts w:ascii="ＭＳ 明朝" w:eastAsia="ＭＳ 明朝" w:hAnsi="ＭＳ 明朝" w:hint="eastAsia"/>
        </w:rPr>
        <w:t>や少女</w:t>
      </w:r>
      <w:r w:rsidR="0002446E" w:rsidRPr="00AD60B0">
        <w:rPr>
          <w:rFonts w:ascii="ＭＳ 明朝" w:eastAsia="ＭＳ 明朝" w:hAnsi="ＭＳ 明朝" w:hint="eastAsia"/>
        </w:rPr>
        <w:t>にあてはまり</w:t>
      </w:r>
      <w:r w:rsidRPr="00AD60B0">
        <w:rPr>
          <w:rFonts w:ascii="ＭＳ 明朝" w:eastAsia="ＭＳ 明朝" w:hAnsi="ＭＳ 明朝" w:hint="eastAsia"/>
        </w:rPr>
        <w:t>、</w:t>
      </w:r>
      <w:r w:rsidR="009D56A8" w:rsidRPr="00AD60B0">
        <w:rPr>
          <w:rFonts w:ascii="ＭＳ 明朝" w:eastAsia="ＭＳ 明朝" w:hAnsi="ＭＳ 明朝" w:hint="eastAsia"/>
        </w:rPr>
        <w:t>女子</w:t>
      </w:r>
      <w:r w:rsidRPr="00AD60B0">
        <w:rPr>
          <w:rFonts w:ascii="ＭＳ 明朝" w:eastAsia="ＭＳ 明朝" w:hAnsi="ＭＳ 明朝" w:hint="eastAsia"/>
        </w:rPr>
        <w:t>や少女のグループの中ではその障害のために、</w:t>
      </w:r>
      <w:r w:rsidR="003F3303" w:rsidRPr="00AD60B0">
        <w:rPr>
          <w:rFonts w:ascii="ＭＳ 明朝" w:eastAsia="ＭＳ 明朝" w:hAnsi="ＭＳ 明朝" w:hint="eastAsia"/>
        </w:rPr>
        <w:t>障害</w:t>
      </w:r>
      <w:r w:rsidR="009D56A8" w:rsidRPr="00AD60B0">
        <w:rPr>
          <w:rFonts w:ascii="ＭＳ 明朝" w:eastAsia="ＭＳ 明朝" w:hAnsi="ＭＳ 明朝" w:hint="eastAsia"/>
        </w:rPr>
        <w:t>者</w:t>
      </w:r>
      <w:r w:rsidRPr="00AD60B0">
        <w:rPr>
          <w:rFonts w:ascii="ＭＳ 明朝" w:eastAsia="ＭＳ 明朝" w:hAnsi="ＭＳ 明朝" w:hint="eastAsia"/>
        </w:rPr>
        <w:t>のグループの中ではその性別のために差別され</w:t>
      </w:r>
      <w:r w:rsidR="00E66336" w:rsidRPr="00AD60B0">
        <w:rPr>
          <w:rFonts w:ascii="ＭＳ 明朝" w:eastAsia="ＭＳ 明朝" w:hAnsi="ＭＳ 明朝" w:hint="eastAsia"/>
        </w:rPr>
        <w:t>る</w:t>
      </w:r>
      <w:r w:rsidR="0002446E" w:rsidRPr="00AD60B0">
        <w:rPr>
          <w:rStyle w:val="ab"/>
          <w:rFonts w:ascii="ＭＳ 明朝" w:eastAsia="ＭＳ 明朝" w:hAnsi="ＭＳ 明朝"/>
        </w:rPr>
        <w:footnoteReference w:id="8"/>
      </w:r>
      <w:r w:rsidRPr="00AD60B0">
        <w:rPr>
          <w:rFonts w:ascii="ＭＳ 明朝" w:eastAsia="ＭＳ 明朝" w:hAnsi="ＭＳ 明朝" w:hint="eastAsia"/>
        </w:rPr>
        <w:t>。</w:t>
      </w:r>
    </w:p>
    <w:p w14:paraId="4B80130C" w14:textId="08C80A1B"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9D56A8"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7C8ABA46" w14:textId="78E1A934"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8.</w:t>
      </w:r>
      <w:r w:rsidRPr="00AD60B0">
        <w:rPr>
          <w:rFonts w:ascii="ＭＳ 明朝" w:eastAsia="ＭＳ 明朝" w:hAnsi="ＭＳ 明朝"/>
        </w:rPr>
        <w:tab/>
        <w:t>ベルギーでは、障害のある</w:t>
      </w:r>
      <w:r w:rsidR="009D56A8" w:rsidRPr="00AD60B0">
        <w:rPr>
          <w:rFonts w:ascii="ＭＳ 明朝" w:eastAsia="ＭＳ 明朝" w:hAnsi="ＭＳ 明朝" w:hint="eastAsia"/>
        </w:rPr>
        <w:t>女子</w:t>
      </w:r>
      <w:r w:rsidRPr="00AD60B0">
        <w:rPr>
          <w:rFonts w:ascii="ＭＳ 明朝" w:eastAsia="ＭＳ 明朝" w:hAnsi="ＭＳ 明朝"/>
        </w:rPr>
        <w:t>や少女がベルギー社会で直面している</w:t>
      </w:r>
      <w:r w:rsidR="0002446E" w:rsidRPr="00AD60B0">
        <w:rPr>
          <w:rFonts w:ascii="ＭＳ 明朝" w:eastAsia="ＭＳ 明朝" w:hAnsi="ＭＳ 明朝" w:hint="eastAsia"/>
        </w:rPr>
        <w:t>交差的</w:t>
      </w:r>
      <w:r w:rsidRPr="00AD60B0">
        <w:rPr>
          <w:rFonts w:ascii="ＭＳ 明朝" w:eastAsia="ＭＳ 明朝" w:hAnsi="ＭＳ 明朝"/>
        </w:rPr>
        <w:t>差別をなくすために、</w:t>
      </w:r>
      <w:r w:rsidR="00A845FE" w:rsidRPr="00AD60B0">
        <w:rPr>
          <w:rFonts w:ascii="ＭＳ 明朝" w:eastAsia="ＭＳ 明朝" w:hAnsi="ＭＳ 明朝"/>
        </w:rPr>
        <w:t>どんな</w:t>
      </w:r>
      <w:r w:rsidRPr="00AD60B0">
        <w:rPr>
          <w:rFonts w:ascii="ＭＳ 明朝" w:eastAsia="ＭＳ 明朝" w:hAnsi="ＭＳ 明朝"/>
        </w:rPr>
        <w:t>具体的な対策を考えて</w:t>
      </w:r>
      <w:r w:rsidR="00E66336" w:rsidRPr="00AD60B0">
        <w:rPr>
          <w:rFonts w:ascii="ＭＳ 明朝" w:eastAsia="ＭＳ 明朝" w:hAnsi="ＭＳ 明朝"/>
        </w:rPr>
        <w:t>いますか</w:t>
      </w:r>
      <w:r w:rsidRPr="00AD60B0">
        <w:rPr>
          <w:rFonts w:ascii="ＭＳ 明朝" w:eastAsia="ＭＳ 明朝" w:hAnsi="ＭＳ 明朝"/>
        </w:rPr>
        <w:t>？</w:t>
      </w:r>
    </w:p>
    <w:p w14:paraId="71190FEE" w14:textId="20206C93"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9.</w:t>
      </w:r>
      <w:r w:rsidRPr="00AD60B0">
        <w:rPr>
          <w:rFonts w:ascii="ＭＳ 明朝" w:eastAsia="ＭＳ 明朝" w:hAnsi="ＭＳ 明朝"/>
        </w:rPr>
        <w:tab/>
        <w:t>質の高い雇用、訓練、余暇、文化などの特定の領域における障害のある</w:t>
      </w:r>
      <w:r w:rsidR="009D56A8" w:rsidRPr="00AD60B0">
        <w:rPr>
          <w:rFonts w:ascii="ＭＳ 明朝" w:eastAsia="ＭＳ 明朝" w:hAnsi="ＭＳ 明朝" w:hint="eastAsia"/>
        </w:rPr>
        <w:t>女子</w:t>
      </w:r>
      <w:r w:rsidRPr="00AD60B0">
        <w:rPr>
          <w:rFonts w:ascii="ＭＳ 明朝" w:eastAsia="ＭＳ 明朝" w:hAnsi="ＭＳ 明朝"/>
        </w:rPr>
        <w:t>の</w:t>
      </w:r>
      <w:r w:rsidR="0002446E" w:rsidRPr="00AD60B0">
        <w:rPr>
          <w:rFonts w:ascii="ＭＳ 明朝" w:eastAsia="ＭＳ 明朝" w:hAnsi="ＭＳ 明朝" w:hint="eastAsia"/>
        </w:rPr>
        <w:t>参加割合の低さ</w:t>
      </w:r>
      <w:r w:rsidRPr="00AD60B0">
        <w:rPr>
          <w:rFonts w:ascii="ＭＳ 明朝" w:eastAsia="ＭＳ 明朝" w:hAnsi="ＭＳ 明朝"/>
        </w:rPr>
        <w:t>に対処するために、ベルギーは</w:t>
      </w:r>
      <w:r w:rsidR="00A845FE" w:rsidRPr="00AD60B0">
        <w:rPr>
          <w:rFonts w:ascii="ＭＳ 明朝" w:eastAsia="ＭＳ 明朝" w:hAnsi="ＭＳ 明朝"/>
        </w:rPr>
        <w:t>どんな</w:t>
      </w:r>
      <w:r w:rsidRPr="00AD60B0">
        <w:rPr>
          <w:rFonts w:ascii="ＭＳ 明朝" w:eastAsia="ＭＳ 明朝" w:hAnsi="ＭＳ 明朝"/>
        </w:rPr>
        <w:t>具体的措置を講じ</w:t>
      </w:r>
      <w:r w:rsidR="00E66336" w:rsidRPr="00AD60B0">
        <w:rPr>
          <w:rFonts w:ascii="ＭＳ 明朝" w:eastAsia="ＭＳ 明朝" w:hAnsi="ＭＳ 明朝" w:hint="eastAsia"/>
        </w:rPr>
        <w:t>ます</w:t>
      </w:r>
      <w:r w:rsidRPr="00AD60B0">
        <w:rPr>
          <w:rFonts w:ascii="ＭＳ 明朝" w:eastAsia="ＭＳ 明朝" w:hAnsi="ＭＳ 明朝"/>
        </w:rPr>
        <w:t>か？</w:t>
      </w:r>
    </w:p>
    <w:p w14:paraId="69850B14" w14:textId="5CCC7992"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10.</w:t>
      </w:r>
      <w:r w:rsidRPr="00AD60B0">
        <w:rPr>
          <w:rFonts w:ascii="ＭＳ 明朝" w:eastAsia="ＭＳ 明朝" w:hAnsi="ＭＳ 明朝"/>
        </w:rPr>
        <w:tab/>
        <w:t>暴力の被害者である障害のある</w:t>
      </w:r>
      <w:r w:rsidR="009D56A8" w:rsidRPr="00AD60B0">
        <w:rPr>
          <w:rFonts w:ascii="ＭＳ 明朝" w:eastAsia="ＭＳ 明朝" w:hAnsi="ＭＳ 明朝" w:hint="eastAsia"/>
        </w:rPr>
        <w:t>女子</w:t>
      </w:r>
      <w:r w:rsidRPr="00AD60B0">
        <w:rPr>
          <w:rFonts w:ascii="ＭＳ 明朝" w:eastAsia="ＭＳ 明朝" w:hAnsi="ＭＳ 明朝"/>
        </w:rPr>
        <w:t>の証言を慎重に収集する</w:t>
      </w:r>
      <w:r w:rsidR="00122E5F" w:rsidRPr="00AD60B0">
        <w:rPr>
          <w:rFonts w:ascii="ＭＳ 明朝" w:eastAsia="ＭＳ 明朝" w:hAnsi="ＭＳ 明朝" w:hint="eastAsia"/>
        </w:rPr>
        <w:t>仕組み</w:t>
      </w:r>
      <w:r w:rsidRPr="00AD60B0">
        <w:rPr>
          <w:rFonts w:ascii="ＭＳ 明朝" w:eastAsia="ＭＳ 明朝" w:hAnsi="ＭＳ 明朝"/>
        </w:rPr>
        <w:t>を実施するために、ベルギーは</w:t>
      </w:r>
      <w:r w:rsidR="00A845FE" w:rsidRPr="00AD60B0">
        <w:rPr>
          <w:rFonts w:ascii="ＭＳ 明朝" w:eastAsia="ＭＳ 明朝" w:hAnsi="ＭＳ 明朝"/>
        </w:rPr>
        <w:t>どんな</w:t>
      </w:r>
      <w:r w:rsidRPr="00AD60B0">
        <w:rPr>
          <w:rFonts w:ascii="ＭＳ 明朝" w:eastAsia="ＭＳ 明朝" w:hAnsi="ＭＳ 明朝"/>
        </w:rPr>
        <w:t>具体的措置をと</w:t>
      </w:r>
      <w:r w:rsidR="00E66336" w:rsidRPr="00AD60B0">
        <w:rPr>
          <w:rFonts w:ascii="ＭＳ 明朝" w:eastAsia="ＭＳ 明朝" w:hAnsi="ＭＳ 明朝" w:hint="eastAsia"/>
        </w:rPr>
        <w:t>ります</w:t>
      </w:r>
      <w:r w:rsidRPr="00AD60B0">
        <w:rPr>
          <w:rFonts w:ascii="ＭＳ 明朝" w:eastAsia="ＭＳ 明朝" w:hAnsi="ＭＳ 明朝"/>
        </w:rPr>
        <w:t>か？</w:t>
      </w:r>
    </w:p>
    <w:p w14:paraId="4D26DDC4" w14:textId="77777777" w:rsidR="0052473A" w:rsidRPr="00AD60B0" w:rsidRDefault="0052473A" w:rsidP="00056F2D">
      <w:pPr>
        <w:ind w:firstLine="210"/>
        <w:rPr>
          <w:rFonts w:ascii="ＭＳ 明朝" w:eastAsia="ＭＳ 明朝" w:hAnsi="ＭＳ 明朝"/>
          <w:b/>
          <w:bCs/>
        </w:rPr>
      </w:pPr>
    </w:p>
    <w:p w14:paraId="3006F494" w14:textId="600D67DF" w:rsidR="00056F2D" w:rsidRPr="00AD60B0" w:rsidRDefault="00056F2D" w:rsidP="00056F2D">
      <w:pPr>
        <w:ind w:firstLine="210"/>
        <w:rPr>
          <w:rFonts w:ascii="ＭＳ 明朝" w:eastAsia="ＭＳ 明朝" w:hAnsi="ＭＳ 明朝"/>
          <w:b/>
          <w:bCs/>
        </w:rPr>
      </w:pPr>
      <w:r w:rsidRPr="00AD60B0">
        <w:rPr>
          <w:rFonts w:ascii="ＭＳ 明朝" w:eastAsia="ＭＳ 明朝" w:hAnsi="ＭＳ 明朝" w:hint="eastAsia"/>
          <w:b/>
          <w:bCs/>
        </w:rPr>
        <w:t>障害のある</w:t>
      </w:r>
      <w:r w:rsidR="009D56A8" w:rsidRPr="00AD60B0">
        <w:rPr>
          <w:rFonts w:ascii="ＭＳ 明朝" w:eastAsia="ＭＳ 明朝" w:hAnsi="ＭＳ 明朝" w:hint="eastAsia"/>
          <w:b/>
          <w:bCs/>
        </w:rPr>
        <w:t>児童</w:t>
      </w:r>
      <w:r w:rsidRPr="00AD60B0">
        <w:rPr>
          <w:rFonts w:ascii="ＭＳ 明朝" w:eastAsia="ＭＳ 明朝" w:hAnsi="ＭＳ 明朝" w:hint="eastAsia"/>
          <w:b/>
          <w:bCs/>
        </w:rPr>
        <w:t>（第</w:t>
      </w:r>
      <w:r w:rsidRPr="00AD60B0">
        <w:rPr>
          <w:rFonts w:ascii="ＭＳ 明朝" w:eastAsia="ＭＳ 明朝" w:hAnsi="ＭＳ 明朝"/>
          <w:b/>
          <w:bCs/>
        </w:rPr>
        <w:t>7条</w:t>
      </w:r>
      <w:r w:rsidR="0052473A" w:rsidRPr="00AD60B0">
        <w:rPr>
          <w:rFonts w:ascii="ＭＳ 明朝" w:eastAsia="ＭＳ 明朝" w:hAnsi="ＭＳ 明朝" w:hint="eastAsia"/>
          <w:b/>
          <w:bCs/>
        </w:rPr>
        <w:t>）</w:t>
      </w:r>
    </w:p>
    <w:p w14:paraId="15E1A457" w14:textId="1F88E7FF" w:rsidR="00056F2D" w:rsidRPr="00AD60B0" w:rsidRDefault="00056F2D" w:rsidP="00E66336">
      <w:pPr>
        <w:ind w:firstLineChars="100" w:firstLine="210"/>
        <w:rPr>
          <w:rFonts w:ascii="ＭＳ 明朝" w:eastAsia="ＭＳ 明朝" w:hAnsi="ＭＳ 明朝"/>
        </w:rPr>
      </w:pPr>
      <w:r w:rsidRPr="00AD60B0">
        <w:rPr>
          <w:rFonts w:ascii="ＭＳ 明朝" w:eastAsia="ＭＳ 明朝" w:hAnsi="ＭＳ 明朝" w:hint="eastAsia"/>
        </w:rPr>
        <w:t>ベルギーでは、</w:t>
      </w:r>
      <w:r w:rsidR="00122E5F" w:rsidRPr="00AD60B0">
        <w:rPr>
          <w:rFonts w:ascii="ＭＳ 明朝" w:eastAsia="ＭＳ 明朝" w:hAnsi="ＭＳ 明朝" w:hint="eastAsia"/>
          <w:b/>
          <w:bCs/>
        </w:rPr>
        <w:t>付き添い</w:t>
      </w:r>
      <w:r w:rsidRPr="00AD60B0">
        <w:rPr>
          <w:rFonts w:ascii="ＭＳ 明朝" w:eastAsia="ＭＳ 明朝" w:hAnsi="ＭＳ 明朝" w:hint="eastAsia"/>
          <w:b/>
          <w:bCs/>
        </w:rPr>
        <w:t>、支援、信頼できる人の特定、</w:t>
      </w:r>
      <w:r w:rsidR="00D12CD1" w:rsidRPr="00AD60B0">
        <w:rPr>
          <w:rFonts w:ascii="ＭＳ 明朝" w:eastAsia="ＭＳ 明朝" w:hAnsi="ＭＳ 明朝" w:hint="eastAsia"/>
          <w:b/>
          <w:bCs/>
        </w:rPr>
        <w:t>手話言語</w:t>
      </w:r>
      <w:r w:rsidRPr="00AD60B0">
        <w:rPr>
          <w:rFonts w:ascii="ＭＳ 明朝" w:eastAsia="ＭＳ 明朝" w:hAnsi="ＭＳ 明朝" w:hint="eastAsia"/>
          <w:b/>
          <w:bCs/>
        </w:rPr>
        <w:t>や読みやすい文字を含むコミュニケーションを提供する</w:t>
      </w:r>
      <w:r w:rsidR="00122E5F" w:rsidRPr="00AD60B0">
        <w:rPr>
          <w:rFonts w:ascii="ＭＳ 明朝" w:eastAsia="ＭＳ 明朝" w:hAnsi="ＭＳ 明朝" w:hint="eastAsia"/>
          <w:b/>
          <w:bCs/>
        </w:rPr>
        <w:t>仕組み</w:t>
      </w:r>
      <w:r w:rsidRPr="00AD60B0">
        <w:rPr>
          <w:rFonts w:ascii="ＭＳ 明朝" w:eastAsia="ＭＳ 明朝" w:hAnsi="ＭＳ 明朝" w:hint="eastAsia"/>
          <w:b/>
          <w:bCs/>
        </w:rPr>
        <w:t>が十分に発達していない。</w:t>
      </w:r>
    </w:p>
    <w:p w14:paraId="0C6A5787" w14:textId="67230669" w:rsidR="00056F2D" w:rsidRPr="00AD60B0" w:rsidRDefault="00056F2D" w:rsidP="00E66336">
      <w:pPr>
        <w:ind w:firstLineChars="100" w:firstLine="211"/>
        <w:rPr>
          <w:rFonts w:ascii="ＭＳ 明朝" w:eastAsia="ＭＳ 明朝" w:hAnsi="ＭＳ 明朝"/>
        </w:rPr>
      </w:pPr>
      <w:r w:rsidRPr="00AD60B0">
        <w:rPr>
          <w:rFonts w:ascii="ＭＳ 明朝" w:eastAsia="ＭＳ 明朝" w:hAnsi="ＭＳ 明朝" w:hint="eastAsia"/>
          <w:b/>
          <w:bCs/>
        </w:rPr>
        <w:lastRenderedPageBreak/>
        <w:t>フランドル</w:t>
      </w:r>
      <w:r w:rsidR="00122E5F" w:rsidRPr="00AD60B0">
        <w:rPr>
          <w:rFonts w:ascii="ＭＳ 明朝" w:eastAsia="ＭＳ 明朝" w:hAnsi="ＭＳ 明朝" w:hint="eastAsia"/>
          <w:b/>
          <w:bCs/>
        </w:rPr>
        <w:t>地域</w:t>
      </w:r>
      <w:r w:rsidR="00B80F8C" w:rsidRPr="00AD60B0">
        <w:rPr>
          <w:rFonts w:ascii="ＭＳ 明朝" w:eastAsia="ＭＳ 明朝" w:hAnsi="ＭＳ 明朝" w:hint="eastAsia"/>
          <w:b/>
          <w:bCs/>
        </w:rPr>
        <w:t>圏</w:t>
      </w:r>
      <w:r w:rsidRPr="00AD60B0">
        <w:rPr>
          <w:rFonts w:ascii="ＭＳ 明朝" w:eastAsia="ＭＳ 明朝" w:hAnsi="ＭＳ 明朝" w:hint="eastAsia"/>
          <w:b/>
          <w:bCs/>
        </w:rPr>
        <w:t>、ワロン</w:t>
      </w:r>
      <w:r w:rsidR="00122E5F" w:rsidRPr="00AD60B0">
        <w:rPr>
          <w:rFonts w:ascii="ＭＳ 明朝" w:eastAsia="ＭＳ 明朝" w:hAnsi="ＭＳ 明朝" w:hint="eastAsia"/>
          <w:b/>
          <w:bCs/>
        </w:rPr>
        <w:t>地域</w:t>
      </w:r>
      <w:r w:rsidR="00B80F8C" w:rsidRPr="00AD60B0">
        <w:rPr>
          <w:rFonts w:ascii="ＭＳ 明朝" w:eastAsia="ＭＳ 明朝" w:hAnsi="ＭＳ 明朝" w:hint="eastAsia"/>
          <w:b/>
          <w:bCs/>
        </w:rPr>
        <w:t>圏</w:t>
      </w:r>
      <w:r w:rsidRPr="00AD60B0">
        <w:rPr>
          <w:rFonts w:ascii="ＭＳ 明朝" w:eastAsia="ＭＳ 明朝" w:hAnsi="ＭＳ 明朝" w:hint="eastAsia"/>
          <w:b/>
          <w:bCs/>
        </w:rPr>
        <w:t>、ブリュッセル</w:t>
      </w:r>
      <w:r w:rsidR="00122E5F" w:rsidRPr="00AD60B0">
        <w:rPr>
          <w:rFonts w:ascii="ＭＳ 明朝" w:eastAsia="ＭＳ 明朝" w:hAnsi="ＭＳ 明朝" w:hint="eastAsia"/>
          <w:b/>
          <w:bCs/>
        </w:rPr>
        <w:t>地域</w:t>
      </w:r>
      <w:r w:rsidR="00B80F8C" w:rsidRPr="00AD60B0">
        <w:rPr>
          <w:rFonts w:ascii="ＭＳ 明朝" w:eastAsia="ＭＳ 明朝" w:hAnsi="ＭＳ 明朝" w:hint="eastAsia"/>
          <w:b/>
          <w:bCs/>
        </w:rPr>
        <w:t>圏</w:t>
      </w:r>
      <w:r w:rsidRPr="00AD60B0">
        <w:rPr>
          <w:rFonts w:ascii="ＭＳ 明朝" w:eastAsia="ＭＳ 明朝" w:hAnsi="ＭＳ 明朝" w:hint="eastAsia"/>
          <w:b/>
          <w:bCs/>
        </w:rPr>
        <w:t>、フランス語</w:t>
      </w:r>
      <w:r w:rsidR="00112875" w:rsidRPr="00AD60B0">
        <w:rPr>
          <w:rFonts w:ascii="ＭＳ 明朝" w:eastAsia="ＭＳ 明朝" w:hAnsi="ＭＳ 明朝" w:hint="eastAsia"/>
          <w:b/>
          <w:bCs/>
        </w:rPr>
        <w:t>共同体</w:t>
      </w:r>
      <w:r w:rsidRPr="00AD60B0">
        <w:rPr>
          <w:rFonts w:ascii="ＭＳ 明朝" w:eastAsia="ＭＳ 明朝" w:hAnsi="ＭＳ 明朝" w:hint="eastAsia"/>
          <w:b/>
          <w:bCs/>
        </w:rPr>
        <w:t>の既存の仕組みは十分に連携されておらず</w:t>
      </w:r>
      <w:r w:rsidRPr="00AD60B0">
        <w:rPr>
          <w:rFonts w:ascii="ＭＳ 明朝" w:eastAsia="ＭＳ 明朝" w:hAnsi="ＭＳ 明朝" w:hint="eastAsia"/>
        </w:rPr>
        <w:t>、「青少年支援」と「障害者支援」の間に位置するため、意思決定の妨げとなり、障害のある</w:t>
      </w:r>
      <w:r w:rsidR="00B80F8C" w:rsidRPr="00AD60B0">
        <w:rPr>
          <w:rFonts w:ascii="ＭＳ 明朝" w:eastAsia="ＭＳ 明朝" w:hAnsi="ＭＳ 明朝" w:hint="eastAsia"/>
        </w:rPr>
        <w:t>児童</w:t>
      </w:r>
      <w:r w:rsidRPr="00AD60B0">
        <w:rPr>
          <w:rFonts w:ascii="ＭＳ 明朝" w:eastAsia="ＭＳ 明朝" w:hAnsi="ＭＳ 明朝" w:hint="eastAsia"/>
        </w:rPr>
        <w:t>に不利益をもたらしている。</w:t>
      </w:r>
    </w:p>
    <w:p w14:paraId="66AC992D" w14:textId="651925EC" w:rsidR="00056F2D" w:rsidRPr="00AD60B0" w:rsidRDefault="00056F2D" w:rsidP="00E66336">
      <w:pPr>
        <w:ind w:firstLineChars="100" w:firstLine="210"/>
        <w:rPr>
          <w:rFonts w:ascii="ＭＳ 明朝" w:eastAsia="ＭＳ 明朝" w:hAnsi="ＭＳ 明朝"/>
        </w:rPr>
      </w:pPr>
      <w:r w:rsidRPr="00AD60B0">
        <w:rPr>
          <w:rFonts w:ascii="ＭＳ 明朝" w:eastAsia="ＭＳ 明朝" w:hAnsi="ＭＳ 明朝" w:hint="eastAsia"/>
        </w:rPr>
        <w:t>希望する学校で授業を受けるために、毎日</w:t>
      </w:r>
      <w:r w:rsidRPr="00AD60B0">
        <w:rPr>
          <w:rFonts w:ascii="ＭＳ 明朝" w:eastAsia="ＭＳ 明朝" w:hAnsi="ＭＳ 明朝"/>
        </w:rPr>
        <w:t>2時間以上を</w:t>
      </w:r>
      <w:r w:rsidR="00122E5F" w:rsidRPr="00AD60B0">
        <w:rPr>
          <w:rFonts w:ascii="ＭＳ 明朝" w:eastAsia="ＭＳ 明朝" w:hAnsi="ＭＳ 明朝" w:hint="eastAsia"/>
        </w:rPr>
        <w:t>通学</w:t>
      </w:r>
      <w:r w:rsidRPr="00AD60B0">
        <w:rPr>
          <w:rFonts w:ascii="ＭＳ 明朝" w:eastAsia="ＭＳ 明朝" w:hAnsi="ＭＳ 明朝"/>
        </w:rPr>
        <w:t>に費やす障害</w:t>
      </w:r>
      <w:r w:rsidR="00122E5F" w:rsidRPr="00AD60B0">
        <w:rPr>
          <w:rFonts w:ascii="ＭＳ 明朝" w:eastAsia="ＭＳ 明朝" w:hAnsi="ＭＳ 明朝" w:hint="eastAsia"/>
        </w:rPr>
        <w:t>のある</w:t>
      </w:r>
      <w:r w:rsidR="00B80F8C" w:rsidRPr="00AD60B0">
        <w:rPr>
          <w:rFonts w:ascii="ＭＳ 明朝" w:eastAsia="ＭＳ 明朝" w:hAnsi="ＭＳ 明朝" w:hint="eastAsia"/>
        </w:rPr>
        <w:t>児童</w:t>
      </w:r>
      <w:r w:rsidRPr="00AD60B0">
        <w:rPr>
          <w:rFonts w:ascii="ＭＳ 明朝" w:eastAsia="ＭＳ 明朝" w:hAnsi="ＭＳ 明朝"/>
        </w:rPr>
        <w:t>も</w:t>
      </w:r>
      <w:r w:rsidR="00D12CD1" w:rsidRPr="00AD60B0">
        <w:rPr>
          <w:rFonts w:ascii="ＭＳ 明朝" w:eastAsia="ＭＳ 明朝" w:hAnsi="ＭＳ 明朝"/>
        </w:rPr>
        <w:t>いる</w:t>
      </w:r>
      <w:r w:rsidRPr="00AD60B0">
        <w:rPr>
          <w:rFonts w:ascii="ＭＳ 明朝" w:eastAsia="ＭＳ 明朝" w:hAnsi="ＭＳ 明朝"/>
        </w:rPr>
        <w:t>。UNIAや子どもの権利連盟から具体的な改善策が提案され</w:t>
      </w:r>
      <w:r w:rsidR="00D12CD1" w:rsidRPr="00AD60B0">
        <w:rPr>
          <w:rFonts w:ascii="ＭＳ 明朝" w:eastAsia="ＭＳ 明朝" w:hAnsi="ＭＳ 明朝"/>
        </w:rPr>
        <w:t>た</w:t>
      </w:r>
      <w:r w:rsidRPr="00AD60B0">
        <w:rPr>
          <w:rFonts w:ascii="ＭＳ 明朝" w:eastAsia="ＭＳ 明朝" w:hAnsi="ＭＳ 明朝"/>
        </w:rPr>
        <w:t>。現在までのところ、解決</w:t>
      </w:r>
      <w:r w:rsidR="004506DF" w:rsidRPr="00AD60B0">
        <w:rPr>
          <w:rFonts w:ascii="ＭＳ 明朝" w:eastAsia="ＭＳ 明朝" w:hAnsi="ＭＳ 明朝" w:hint="eastAsia"/>
        </w:rPr>
        <w:t>には</w:t>
      </w:r>
      <w:r w:rsidRPr="00AD60B0">
        <w:rPr>
          <w:rFonts w:ascii="ＭＳ 明朝" w:eastAsia="ＭＳ 明朝" w:hAnsi="ＭＳ 明朝"/>
        </w:rPr>
        <w:t>まったく</w:t>
      </w:r>
      <w:r w:rsidR="004506DF" w:rsidRPr="00AD60B0">
        <w:rPr>
          <w:rFonts w:ascii="ＭＳ 明朝" w:eastAsia="ＭＳ 明朝" w:hAnsi="ＭＳ 明朝" w:hint="eastAsia"/>
        </w:rPr>
        <w:t>程遠い</w:t>
      </w:r>
      <w:r w:rsidR="004506DF" w:rsidRPr="00AD60B0">
        <w:rPr>
          <w:rStyle w:val="ab"/>
          <w:rFonts w:ascii="ＭＳ 明朝" w:eastAsia="ＭＳ 明朝" w:hAnsi="ＭＳ 明朝"/>
        </w:rPr>
        <w:footnoteReference w:id="9"/>
      </w:r>
      <w:r w:rsidR="004506DF" w:rsidRPr="00AD60B0">
        <w:rPr>
          <w:rFonts w:ascii="ＭＳ 明朝" w:eastAsia="ＭＳ 明朝" w:hAnsi="ＭＳ 明朝"/>
        </w:rPr>
        <w:t xml:space="preserve"> </w:t>
      </w:r>
      <w:r w:rsidR="004506DF" w:rsidRPr="00AD60B0">
        <w:rPr>
          <w:rStyle w:val="ab"/>
          <w:rFonts w:ascii="ＭＳ 明朝" w:eastAsia="ＭＳ 明朝" w:hAnsi="ＭＳ 明朝"/>
        </w:rPr>
        <w:footnoteReference w:id="10"/>
      </w:r>
      <w:r w:rsidR="004506DF" w:rsidRPr="00AD60B0">
        <w:rPr>
          <w:rFonts w:ascii="ＭＳ 明朝" w:eastAsia="ＭＳ 明朝" w:hAnsi="ＭＳ 明朝"/>
        </w:rPr>
        <w:t xml:space="preserve"> </w:t>
      </w:r>
      <w:r w:rsidR="004506DF" w:rsidRPr="00AD60B0">
        <w:rPr>
          <w:rStyle w:val="ab"/>
          <w:rFonts w:ascii="ＭＳ 明朝" w:eastAsia="ＭＳ 明朝" w:hAnsi="ＭＳ 明朝"/>
        </w:rPr>
        <w:footnoteReference w:id="11"/>
      </w:r>
      <w:r w:rsidRPr="00AD60B0">
        <w:rPr>
          <w:rFonts w:ascii="ＭＳ 明朝" w:eastAsia="ＭＳ 明朝" w:hAnsi="ＭＳ 明朝"/>
        </w:rPr>
        <w:t>。</w:t>
      </w:r>
    </w:p>
    <w:p w14:paraId="0B678B7B" w14:textId="78E0FC88"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B80F8C"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0F8B2A74" w14:textId="2BBEEA12"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11.</w:t>
      </w:r>
      <w:r w:rsidRPr="00AD60B0">
        <w:rPr>
          <w:rFonts w:ascii="ＭＳ 明朝" w:eastAsia="ＭＳ 明朝" w:hAnsi="ＭＳ 明朝"/>
        </w:rPr>
        <w:tab/>
        <w:t>ベルギーは、</w:t>
      </w:r>
      <w:r w:rsidR="00195564" w:rsidRPr="00AD60B0">
        <w:rPr>
          <w:rFonts w:ascii="ＭＳ 明朝" w:eastAsia="ＭＳ 明朝" w:hAnsi="ＭＳ 明朝" w:hint="eastAsia"/>
        </w:rPr>
        <w:t>児童</w:t>
      </w:r>
      <w:r w:rsidRPr="00AD60B0">
        <w:rPr>
          <w:rFonts w:ascii="ＭＳ 明朝" w:eastAsia="ＭＳ 明朝" w:hAnsi="ＭＳ 明朝"/>
        </w:rPr>
        <w:t>の選択学習を強化し、彼らの残りの人生における選択能力を高めるような</w:t>
      </w:r>
      <w:r w:rsidR="004506DF" w:rsidRPr="00AD60B0">
        <w:rPr>
          <w:rFonts w:ascii="ＭＳ 明朝" w:eastAsia="ＭＳ 明朝" w:hAnsi="ＭＳ 明朝" w:hint="eastAsia"/>
        </w:rPr>
        <w:t>政策</w:t>
      </w:r>
      <w:r w:rsidRPr="00AD60B0">
        <w:rPr>
          <w:rFonts w:ascii="ＭＳ 明朝" w:eastAsia="ＭＳ 明朝" w:hAnsi="ＭＳ 明朝"/>
        </w:rPr>
        <w:t>を実行するために、</w:t>
      </w:r>
      <w:r w:rsidR="00A845FE" w:rsidRPr="00AD60B0">
        <w:rPr>
          <w:rFonts w:ascii="ＭＳ 明朝" w:eastAsia="ＭＳ 明朝" w:hAnsi="ＭＳ 明朝"/>
        </w:rPr>
        <w:t>どんな</w:t>
      </w:r>
      <w:r w:rsidRPr="00AD60B0">
        <w:rPr>
          <w:rFonts w:ascii="ＭＳ 明朝" w:eastAsia="ＭＳ 明朝" w:hAnsi="ＭＳ 明朝"/>
        </w:rPr>
        <w:t>具体的な方策を</w:t>
      </w:r>
      <w:r w:rsidR="004506DF" w:rsidRPr="00AD60B0">
        <w:rPr>
          <w:rFonts w:ascii="ＭＳ 明朝" w:eastAsia="ＭＳ 明朝" w:hAnsi="ＭＳ 明朝" w:hint="eastAsia"/>
        </w:rPr>
        <w:t>とる予定です</w:t>
      </w:r>
      <w:r w:rsidR="00E66336" w:rsidRPr="00AD60B0">
        <w:rPr>
          <w:rFonts w:ascii="ＭＳ 明朝" w:eastAsia="ＭＳ 明朝" w:hAnsi="ＭＳ 明朝"/>
        </w:rPr>
        <w:t>か</w:t>
      </w:r>
      <w:r w:rsidRPr="00AD60B0">
        <w:rPr>
          <w:rFonts w:ascii="ＭＳ 明朝" w:eastAsia="ＭＳ 明朝" w:hAnsi="ＭＳ 明朝"/>
        </w:rPr>
        <w:t>？</w:t>
      </w:r>
    </w:p>
    <w:p w14:paraId="68E84D93" w14:textId="79C44344"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12.</w:t>
      </w:r>
      <w:r w:rsidRPr="00AD60B0">
        <w:rPr>
          <w:rFonts w:ascii="ＭＳ 明朝" w:eastAsia="ＭＳ 明朝" w:hAnsi="ＭＳ 明朝"/>
        </w:rPr>
        <w:tab/>
        <w:t>ベルギーは、障害のある</w:t>
      </w:r>
      <w:r w:rsidR="00195564" w:rsidRPr="00AD60B0">
        <w:rPr>
          <w:rFonts w:ascii="ＭＳ 明朝" w:eastAsia="ＭＳ 明朝" w:hAnsi="ＭＳ 明朝" w:hint="eastAsia"/>
        </w:rPr>
        <w:t>児童</w:t>
      </w:r>
      <w:r w:rsidRPr="00AD60B0">
        <w:rPr>
          <w:rFonts w:ascii="ＭＳ 明朝" w:eastAsia="ＭＳ 明朝" w:hAnsi="ＭＳ 明朝"/>
        </w:rPr>
        <w:t>が幼児期から適切かつ十分にケアされることを保証するために、</w:t>
      </w:r>
      <w:r w:rsidR="00A845FE" w:rsidRPr="00AD60B0">
        <w:rPr>
          <w:rFonts w:ascii="ＭＳ 明朝" w:eastAsia="ＭＳ 明朝" w:hAnsi="ＭＳ 明朝"/>
        </w:rPr>
        <w:t>どんな</w:t>
      </w:r>
      <w:r w:rsidRPr="00AD60B0">
        <w:rPr>
          <w:rFonts w:ascii="ＭＳ 明朝" w:eastAsia="ＭＳ 明朝" w:hAnsi="ＭＳ 明朝"/>
        </w:rPr>
        <w:t>具体的方策を考えて</w:t>
      </w:r>
      <w:r w:rsidR="00DE51B5" w:rsidRPr="00AD60B0">
        <w:rPr>
          <w:rFonts w:ascii="ＭＳ 明朝" w:eastAsia="ＭＳ 明朝" w:hAnsi="ＭＳ 明朝"/>
        </w:rPr>
        <w:t>いますか</w:t>
      </w:r>
      <w:r w:rsidRPr="00AD60B0">
        <w:rPr>
          <w:rFonts w:ascii="ＭＳ 明朝" w:eastAsia="ＭＳ 明朝" w:hAnsi="ＭＳ 明朝"/>
        </w:rPr>
        <w:t>？</w:t>
      </w:r>
    </w:p>
    <w:p w14:paraId="32F4EB67" w14:textId="7AA95CDC"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13.</w:t>
      </w:r>
      <w:r w:rsidRPr="00AD60B0">
        <w:rPr>
          <w:rFonts w:ascii="ＭＳ 明朝" w:eastAsia="ＭＳ 明朝" w:hAnsi="ＭＳ 明朝"/>
        </w:rPr>
        <w:tab/>
        <w:t>障害のある</w:t>
      </w:r>
      <w:r w:rsidR="00195564" w:rsidRPr="00AD60B0">
        <w:rPr>
          <w:rFonts w:ascii="ＭＳ 明朝" w:eastAsia="ＭＳ 明朝" w:hAnsi="ＭＳ 明朝" w:hint="eastAsia"/>
        </w:rPr>
        <w:t>児童</w:t>
      </w:r>
      <w:r w:rsidRPr="00AD60B0">
        <w:rPr>
          <w:rFonts w:ascii="ＭＳ 明朝" w:eastAsia="ＭＳ 明朝" w:hAnsi="ＭＳ 明朝"/>
        </w:rPr>
        <w:t>が必要な支援を受けるために、学校の送迎に長時間を費やすことを効率的に解決し、</w:t>
      </w:r>
      <w:r w:rsidR="00195564" w:rsidRPr="00AD60B0">
        <w:rPr>
          <w:rFonts w:ascii="ＭＳ 明朝" w:eastAsia="ＭＳ 明朝" w:hAnsi="ＭＳ 明朝" w:hint="eastAsia"/>
        </w:rPr>
        <w:t>包容</w:t>
      </w:r>
      <w:r w:rsidRPr="00AD60B0">
        <w:rPr>
          <w:rFonts w:ascii="ＭＳ 明朝" w:eastAsia="ＭＳ 明朝" w:hAnsi="ＭＳ 明朝"/>
        </w:rPr>
        <w:t>を促進するために、ベルギーは</w:t>
      </w:r>
      <w:r w:rsidR="00A845FE" w:rsidRPr="00AD60B0">
        <w:rPr>
          <w:rFonts w:ascii="ＭＳ 明朝" w:eastAsia="ＭＳ 明朝" w:hAnsi="ＭＳ 明朝"/>
        </w:rPr>
        <w:t>どんな</w:t>
      </w:r>
      <w:r w:rsidRPr="00AD60B0">
        <w:rPr>
          <w:rFonts w:ascii="ＭＳ 明朝" w:eastAsia="ＭＳ 明朝" w:hAnsi="ＭＳ 明朝"/>
        </w:rPr>
        <w:t>具体的方策を考えて</w:t>
      </w:r>
      <w:r w:rsidR="00DE51B5" w:rsidRPr="00AD60B0">
        <w:rPr>
          <w:rFonts w:ascii="ＭＳ 明朝" w:eastAsia="ＭＳ 明朝" w:hAnsi="ＭＳ 明朝"/>
        </w:rPr>
        <w:t>いますか</w:t>
      </w:r>
      <w:r w:rsidRPr="00AD60B0">
        <w:rPr>
          <w:rFonts w:ascii="ＭＳ 明朝" w:eastAsia="ＭＳ 明朝" w:hAnsi="ＭＳ 明朝"/>
        </w:rPr>
        <w:t>。</w:t>
      </w:r>
    </w:p>
    <w:p w14:paraId="78F79094" w14:textId="27211BE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14.</w:t>
      </w:r>
      <w:r w:rsidRPr="00AD60B0">
        <w:rPr>
          <w:rFonts w:ascii="ＭＳ 明朝" w:eastAsia="ＭＳ 明朝" w:hAnsi="ＭＳ 明朝"/>
        </w:rPr>
        <w:tab/>
        <w:t>ベルギーは、障害</w:t>
      </w:r>
      <w:r w:rsidR="004506DF" w:rsidRPr="00AD60B0">
        <w:rPr>
          <w:rFonts w:ascii="ＭＳ 明朝" w:eastAsia="ＭＳ 明朝" w:hAnsi="ＭＳ 明朝" w:hint="eastAsia"/>
        </w:rPr>
        <w:t>のある</w:t>
      </w:r>
      <w:r w:rsidR="00195564" w:rsidRPr="00AD60B0">
        <w:rPr>
          <w:rFonts w:ascii="ＭＳ 明朝" w:eastAsia="ＭＳ 明朝" w:hAnsi="ＭＳ 明朝" w:hint="eastAsia"/>
        </w:rPr>
        <w:t>児童</w:t>
      </w:r>
      <w:r w:rsidRPr="00AD60B0">
        <w:rPr>
          <w:rFonts w:ascii="ＭＳ 明朝" w:eastAsia="ＭＳ 明朝" w:hAnsi="ＭＳ 明朝"/>
        </w:rPr>
        <w:t>としての認定から</w:t>
      </w:r>
      <w:r w:rsidR="003F3303" w:rsidRPr="00AD60B0">
        <w:rPr>
          <w:rFonts w:ascii="ＭＳ 明朝" w:eastAsia="ＭＳ 明朝" w:hAnsi="ＭＳ 明朝"/>
        </w:rPr>
        <w:t>障害のある</w:t>
      </w:r>
      <w:r w:rsidRPr="00AD60B0">
        <w:rPr>
          <w:rFonts w:ascii="ＭＳ 明朝" w:eastAsia="ＭＳ 明朝" w:hAnsi="ＭＳ 明朝"/>
        </w:rPr>
        <w:t>成人</w:t>
      </w:r>
      <w:r w:rsidR="004506DF" w:rsidRPr="00AD60B0">
        <w:rPr>
          <w:rFonts w:ascii="ＭＳ 明朝" w:eastAsia="ＭＳ 明朝" w:hAnsi="ＭＳ 明朝" w:hint="eastAsia"/>
        </w:rPr>
        <w:t>としての</w:t>
      </w:r>
      <w:r w:rsidRPr="00AD60B0">
        <w:rPr>
          <w:rFonts w:ascii="ＭＳ 明朝" w:eastAsia="ＭＳ 明朝" w:hAnsi="ＭＳ 明朝"/>
        </w:rPr>
        <w:t>認定への移行を自動化するために、</w:t>
      </w:r>
      <w:r w:rsidR="00A845FE" w:rsidRPr="00AD60B0">
        <w:rPr>
          <w:rFonts w:ascii="ＭＳ 明朝" w:eastAsia="ＭＳ 明朝" w:hAnsi="ＭＳ 明朝"/>
        </w:rPr>
        <w:t>どんな</w:t>
      </w:r>
      <w:r w:rsidRPr="00AD60B0">
        <w:rPr>
          <w:rFonts w:ascii="ＭＳ 明朝" w:eastAsia="ＭＳ 明朝" w:hAnsi="ＭＳ 明朝"/>
        </w:rPr>
        <w:t>具体的方策を考えて</w:t>
      </w:r>
      <w:r w:rsidR="00DE51B5" w:rsidRPr="00AD60B0">
        <w:rPr>
          <w:rFonts w:ascii="ＭＳ 明朝" w:eastAsia="ＭＳ 明朝" w:hAnsi="ＭＳ 明朝"/>
        </w:rPr>
        <w:t>いますか</w:t>
      </w:r>
      <w:r w:rsidRPr="00AD60B0">
        <w:rPr>
          <w:rFonts w:ascii="ＭＳ 明朝" w:eastAsia="ＭＳ 明朝" w:hAnsi="ＭＳ 明朝"/>
        </w:rPr>
        <w:t>。</w:t>
      </w:r>
    </w:p>
    <w:p w14:paraId="2EB62B3C" w14:textId="77777777" w:rsidR="0052473A" w:rsidRPr="00AD60B0" w:rsidRDefault="0052473A" w:rsidP="00056F2D">
      <w:pPr>
        <w:ind w:firstLine="210"/>
        <w:rPr>
          <w:rFonts w:ascii="ＭＳ 明朝" w:eastAsia="ＭＳ 明朝" w:hAnsi="ＭＳ 明朝"/>
          <w:b/>
          <w:bCs/>
        </w:rPr>
      </w:pPr>
    </w:p>
    <w:p w14:paraId="4C726684" w14:textId="78B178D0" w:rsidR="00056F2D" w:rsidRPr="00AD60B0" w:rsidRDefault="00056F2D" w:rsidP="00056F2D">
      <w:pPr>
        <w:ind w:firstLine="210"/>
        <w:rPr>
          <w:rFonts w:ascii="ＭＳ 明朝" w:eastAsia="ＭＳ 明朝" w:hAnsi="ＭＳ 明朝"/>
          <w:b/>
          <w:bCs/>
        </w:rPr>
      </w:pPr>
      <w:r w:rsidRPr="00AD60B0">
        <w:rPr>
          <w:rFonts w:ascii="ＭＳ 明朝" w:eastAsia="ＭＳ 明朝" w:hAnsi="ＭＳ 明朝" w:hint="eastAsia"/>
          <w:b/>
          <w:bCs/>
        </w:rPr>
        <w:t>意識</w:t>
      </w:r>
      <w:r w:rsidR="0052473A" w:rsidRPr="00AD60B0">
        <w:rPr>
          <w:rFonts w:ascii="ＭＳ 明朝" w:eastAsia="ＭＳ 明朝" w:hAnsi="ＭＳ 明朝" w:hint="eastAsia"/>
          <w:b/>
          <w:bCs/>
        </w:rPr>
        <w:t>の</w:t>
      </w:r>
      <w:r w:rsidRPr="00AD60B0">
        <w:rPr>
          <w:rFonts w:ascii="ＭＳ 明朝" w:eastAsia="ＭＳ 明朝" w:hAnsi="ＭＳ 明朝" w:hint="eastAsia"/>
          <w:b/>
          <w:bCs/>
        </w:rPr>
        <w:t>向上（第</w:t>
      </w:r>
      <w:r w:rsidRPr="00AD60B0">
        <w:rPr>
          <w:rFonts w:ascii="ＭＳ 明朝" w:eastAsia="ＭＳ 明朝" w:hAnsi="ＭＳ 明朝"/>
          <w:b/>
          <w:bCs/>
        </w:rPr>
        <w:t>8条</w:t>
      </w:r>
      <w:r w:rsidR="0052473A" w:rsidRPr="00AD60B0">
        <w:rPr>
          <w:rFonts w:ascii="ＭＳ 明朝" w:eastAsia="ＭＳ 明朝" w:hAnsi="ＭＳ 明朝" w:hint="eastAsia"/>
          <w:b/>
          <w:bCs/>
        </w:rPr>
        <w:t>）</w:t>
      </w:r>
    </w:p>
    <w:p w14:paraId="5BD3AD65" w14:textId="3C383DC4" w:rsidR="00056F2D" w:rsidRPr="00AD60B0" w:rsidRDefault="00056F2D" w:rsidP="0052473A">
      <w:pPr>
        <w:ind w:firstLineChars="100" w:firstLine="210"/>
        <w:rPr>
          <w:rFonts w:ascii="ＭＳ 明朝" w:eastAsia="ＭＳ 明朝" w:hAnsi="ＭＳ 明朝"/>
        </w:rPr>
      </w:pPr>
      <w:r w:rsidRPr="00AD60B0">
        <w:rPr>
          <w:rFonts w:ascii="ＭＳ 明朝" w:eastAsia="ＭＳ 明朝" w:hAnsi="ＭＳ 明朝" w:hint="eastAsia"/>
        </w:rPr>
        <w:t>特に、医療スタッフ、司法スタッフ、行政、メディアなど、</w:t>
      </w:r>
      <w:r w:rsidR="003F3303" w:rsidRPr="00AD60B0">
        <w:rPr>
          <w:rFonts w:ascii="ＭＳ 明朝" w:eastAsia="ＭＳ 明朝" w:hAnsi="ＭＳ 明朝" w:hint="eastAsia"/>
        </w:rPr>
        <w:t>障害</w:t>
      </w:r>
      <w:r w:rsidR="00364250" w:rsidRPr="00AD60B0">
        <w:rPr>
          <w:rFonts w:ascii="ＭＳ 明朝" w:eastAsia="ＭＳ 明朝" w:hAnsi="ＭＳ 明朝" w:hint="eastAsia"/>
        </w:rPr>
        <w:t>者</w:t>
      </w:r>
      <w:r w:rsidRPr="00AD60B0">
        <w:rPr>
          <w:rFonts w:ascii="ＭＳ 明朝" w:eastAsia="ＭＳ 明朝" w:hAnsi="ＭＳ 明朝" w:hint="eastAsia"/>
        </w:rPr>
        <w:t>と日常的に接</w:t>
      </w:r>
      <w:r w:rsidR="004506DF" w:rsidRPr="00AD60B0">
        <w:rPr>
          <w:rFonts w:ascii="ＭＳ 明朝" w:eastAsia="ＭＳ 明朝" w:hAnsi="ＭＳ 明朝" w:hint="eastAsia"/>
        </w:rPr>
        <w:t>す</w:t>
      </w:r>
      <w:r w:rsidRPr="00AD60B0">
        <w:rPr>
          <w:rFonts w:ascii="ＭＳ 明朝" w:eastAsia="ＭＳ 明朝" w:hAnsi="ＭＳ 明朝" w:hint="eastAsia"/>
        </w:rPr>
        <w:t>る専門</w:t>
      </w:r>
      <w:r w:rsidR="004506DF" w:rsidRPr="00AD60B0">
        <w:rPr>
          <w:rFonts w:ascii="ＭＳ 明朝" w:eastAsia="ＭＳ 明朝" w:hAnsi="ＭＳ 明朝" w:hint="eastAsia"/>
        </w:rPr>
        <w:t>職</w:t>
      </w:r>
      <w:r w:rsidRPr="00AD60B0">
        <w:rPr>
          <w:rFonts w:ascii="ＭＳ 明朝" w:eastAsia="ＭＳ 明朝" w:hAnsi="ＭＳ 明朝" w:hint="eastAsia"/>
        </w:rPr>
        <w:t>の</w:t>
      </w:r>
      <w:r w:rsidR="004506DF" w:rsidRPr="00AD60B0">
        <w:rPr>
          <w:rFonts w:ascii="ＭＳ 明朝" w:eastAsia="ＭＳ 明朝" w:hAnsi="ＭＳ 明朝" w:hint="eastAsia"/>
        </w:rPr>
        <w:t>意識の向上</w:t>
      </w:r>
      <w:r w:rsidRPr="00AD60B0">
        <w:rPr>
          <w:rFonts w:ascii="ＭＳ 明朝" w:eastAsia="ＭＳ 明朝" w:hAnsi="ＭＳ 明朝" w:hint="eastAsia"/>
        </w:rPr>
        <w:t>を進める必要がある。</w:t>
      </w:r>
    </w:p>
    <w:p w14:paraId="62AFD48E" w14:textId="0DFDB251" w:rsidR="00056F2D" w:rsidRPr="00AD60B0" w:rsidRDefault="00056F2D" w:rsidP="0052473A">
      <w:pPr>
        <w:ind w:firstLineChars="100" w:firstLine="211"/>
        <w:rPr>
          <w:rFonts w:ascii="ＭＳ 明朝" w:eastAsia="ＭＳ 明朝" w:hAnsi="ＭＳ 明朝"/>
        </w:rPr>
      </w:pPr>
      <w:r w:rsidRPr="00AD60B0">
        <w:rPr>
          <w:rFonts w:ascii="ＭＳ 明朝" w:eastAsia="ＭＳ 明朝" w:hAnsi="ＭＳ 明朝" w:hint="eastAsia"/>
          <w:b/>
          <w:bCs/>
        </w:rPr>
        <w:t>メディア（主にテレビ）における</w:t>
      </w:r>
      <w:r w:rsidR="003F3303" w:rsidRPr="00AD60B0">
        <w:rPr>
          <w:rFonts w:ascii="ＭＳ 明朝" w:eastAsia="ＭＳ 明朝" w:hAnsi="ＭＳ 明朝" w:hint="eastAsia"/>
          <w:b/>
          <w:bCs/>
        </w:rPr>
        <w:t>障害</w:t>
      </w:r>
      <w:r w:rsidR="00364250" w:rsidRPr="00AD60B0">
        <w:rPr>
          <w:rFonts w:ascii="ＭＳ 明朝" w:eastAsia="ＭＳ 明朝" w:hAnsi="ＭＳ 明朝" w:hint="eastAsia"/>
          <w:b/>
          <w:bCs/>
        </w:rPr>
        <w:t>者</w:t>
      </w:r>
      <w:r w:rsidRPr="00AD60B0">
        <w:rPr>
          <w:rFonts w:ascii="ＭＳ 明朝" w:eastAsia="ＭＳ 明朝" w:hAnsi="ＭＳ 明朝" w:hint="eastAsia"/>
          <w:b/>
          <w:bCs/>
        </w:rPr>
        <w:t>の</w:t>
      </w:r>
      <w:r w:rsidR="00BF61E3" w:rsidRPr="00AD60B0">
        <w:rPr>
          <w:rFonts w:ascii="ＭＳ 明朝" w:eastAsia="ＭＳ 明朝" w:hAnsi="ＭＳ 明朝" w:hint="eastAsia"/>
          <w:b/>
          <w:bCs/>
        </w:rPr>
        <w:t>露出度</w:t>
      </w:r>
      <w:r w:rsidRPr="00AD60B0">
        <w:rPr>
          <w:rFonts w:ascii="ＭＳ 明朝" w:eastAsia="ＭＳ 明朝" w:hAnsi="ＭＳ 明朝" w:hint="eastAsia"/>
          <w:b/>
          <w:bCs/>
        </w:rPr>
        <w:t>は依然として</w:t>
      </w:r>
      <w:r w:rsidR="00BF61E3" w:rsidRPr="00AD60B0">
        <w:rPr>
          <w:rFonts w:ascii="ＭＳ 明朝" w:eastAsia="ＭＳ 明朝" w:hAnsi="ＭＳ 明朝" w:hint="eastAsia"/>
          <w:b/>
          <w:bCs/>
        </w:rPr>
        <w:t>非常に低い</w:t>
      </w:r>
      <w:r w:rsidRPr="00AD60B0">
        <w:rPr>
          <w:rFonts w:ascii="ＭＳ 明朝" w:eastAsia="ＭＳ 明朝" w:hAnsi="ＭＳ 明朝" w:hint="eastAsia"/>
          <w:b/>
          <w:bCs/>
        </w:rPr>
        <w:t>。</w:t>
      </w:r>
      <w:r w:rsidR="003F3303" w:rsidRPr="00AD60B0">
        <w:rPr>
          <w:rFonts w:ascii="ＭＳ 明朝" w:eastAsia="ＭＳ 明朝" w:hAnsi="ＭＳ 明朝" w:hint="eastAsia"/>
        </w:rPr>
        <w:t>障害</w:t>
      </w:r>
      <w:r w:rsidR="00364250" w:rsidRPr="00AD60B0">
        <w:rPr>
          <w:rFonts w:ascii="ＭＳ 明朝" w:eastAsia="ＭＳ 明朝" w:hAnsi="ＭＳ 明朝" w:hint="eastAsia"/>
        </w:rPr>
        <w:t>者</w:t>
      </w:r>
      <w:r w:rsidRPr="00AD60B0">
        <w:rPr>
          <w:rFonts w:ascii="ＭＳ 明朝" w:eastAsia="ＭＳ 明朝" w:hAnsi="ＭＳ 明朝" w:hint="eastAsia"/>
        </w:rPr>
        <w:t>は</w:t>
      </w:r>
      <w:r w:rsidR="00BF61E3" w:rsidRPr="00AD60B0">
        <w:rPr>
          <w:rFonts w:ascii="ＭＳ 明朝" w:eastAsia="ＭＳ 明朝" w:hAnsi="ＭＳ 明朝" w:hint="eastAsia"/>
        </w:rPr>
        <w:t>一貫して</w:t>
      </w:r>
      <w:r w:rsidRPr="00AD60B0">
        <w:rPr>
          <w:rFonts w:ascii="ＭＳ 明朝" w:eastAsia="ＭＳ 明朝" w:hAnsi="ＭＳ 明朝" w:hint="eastAsia"/>
        </w:rPr>
        <w:t>被害者として紹介され、受動的な役割に限定されているか、せいぜい目撃者としてしか扱われて</w:t>
      </w:r>
      <w:r w:rsidR="0052473A" w:rsidRPr="00AD60B0">
        <w:rPr>
          <w:rFonts w:ascii="ＭＳ 明朝" w:eastAsia="ＭＳ 明朝" w:hAnsi="ＭＳ 明朝" w:hint="eastAsia"/>
        </w:rPr>
        <w:t>いない</w:t>
      </w:r>
      <w:r w:rsidRPr="00AD60B0">
        <w:rPr>
          <w:rFonts w:ascii="ＭＳ 明朝" w:eastAsia="ＭＳ 明朝" w:hAnsi="ＭＳ 明朝" w:hint="eastAsia"/>
        </w:rPr>
        <w:t>。この事実は、フランス語</w:t>
      </w:r>
      <w:r w:rsidR="00112875" w:rsidRPr="00AD60B0">
        <w:rPr>
          <w:rFonts w:ascii="ＭＳ 明朝" w:eastAsia="ＭＳ 明朝" w:hAnsi="ＭＳ 明朝" w:hint="eastAsia"/>
        </w:rPr>
        <w:t>共同体</w:t>
      </w:r>
      <w:r w:rsidRPr="00AD60B0">
        <w:rPr>
          <w:rFonts w:ascii="ＭＳ 明朝" w:eastAsia="ＭＳ 明朝" w:hAnsi="ＭＳ 明朝" w:hint="eastAsia"/>
        </w:rPr>
        <w:t>の高等視聴覚協議会の</w:t>
      </w:r>
      <w:r w:rsidR="00E34D7E" w:rsidRPr="00AD60B0">
        <w:rPr>
          <w:rFonts w:ascii="ＭＳ 明朝" w:eastAsia="ＭＳ 明朝" w:hAnsi="ＭＳ 明朝" w:hint="eastAsia"/>
        </w:rPr>
        <w:t>指標</w:t>
      </w:r>
      <w:r w:rsidRPr="00AD60B0">
        <w:rPr>
          <w:rFonts w:ascii="ＭＳ 明朝" w:eastAsia="ＭＳ 明朝" w:hAnsi="ＭＳ 明朝" w:hint="eastAsia"/>
        </w:rPr>
        <w:t>でも強調されて</w:t>
      </w:r>
      <w:r w:rsidR="00D12CD1" w:rsidRPr="00AD60B0">
        <w:rPr>
          <w:rFonts w:ascii="ＭＳ 明朝" w:eastAsia="ＭＳ 明朝" w:hAnsi="ＭＳ 明朝" w:hint="eastAsia"/>
        </w:rPr>
        <w:t>いる</w:t>
      </w:r>
      <w:r w:rsidR="00E34D7E" w:rsidRPr="00AD60B0">
        <w:rPr>
          <w:rStyle w:val="ab"/>
          <w:rFonts w:ascii="ＭＳ 明朝" w:eastAsia="ＭＳ 明朝" w:hAnsi="ＭＳ 明朝"/>
        </w:rPr>
        <w:footnoteReference w:id="12"/>
      </w:r>
      <w:r w:rsidRPr="00AD60B0">
        <w:rPr>
          <w:rFonts w:ascii="ＭＳ 明朝" w:eastAsia="ＭＳ 明朝" w:hAnsi="ＭＳ 明朝" w:hint="eastAsia"/>
        </w:rPr>
        <w:t>。</w:t>
      </w:r>
    </w:p>
    <w:p w14:paraId="75C13575" w14:textId="2506EC24" w:rsidR="00056F2D" w:rsidRPr="00AD60B0" w:rsidRDefault="00056F2D" w:rsidP="0052473A">
      <w:pPr>
        <w:ind w:firstLineChars="100" w:firstLine="210"/>
        <w:rPr>
          <w:rFonts w:ascii="ＭＳ 明朝" w:eastAsia="ＭＳ 明朝" w:hAnsi="ＭＳ 明朝"/>
        </w:rPr>
      </w:pPr>
      <w:r w:rsidRPr="00AD60B0">
        <w:rPr>
          <w:rFonts w:ascii="ＭＳ 明朝" w:eastAsia="ＭＳ 明朝" w:hAnsi="ＭＳ 明朝" w:hint="eastAsia"/>
        </w:rPr>
        <w:t>障害についての</w:t>
      </w:r>
      <w:r w:rsidR="00E34D7E" w:rsidRPr="00AD60B0">
        <w:rPr>
          <w:rFonts w:ascii="ＭＳ 明朝" w:eastAsia="ＭＳ 明朝" w:hAnsi="ＭＳ 明朝" w:hint="eastAsia"/>
        </w:rPr>
        <w:t>報道</w:t>
      </w:r>
      <w:r w:rsidRPr="00AD60B0">
        <w:rPr>
          <w:rFonts w:ascii="ＭＳ 明朝" w:eastAsia="ＭＳ 明朝" w:hAnsi="ＭＳ 明朝" w:hint="eastAsia"/>
        </w:rPr>
        <w:t>は、あまりにも医学的である。</w:t>
      </w:r>
      <w:r w:rsidR="00E34D7E" w:rsidRPr="00AD60B0">
        <w:rPr>
          <w:rFonts w:ascii="ＭＳ 明朝" w:eastAsia="ＭＳ 明朝" w:hAnsi="ＭＳ 明朝" w:hint="eastAsia"/>
        </w:rPr>
        <w:t>学際性が不十分である。</w:t>
      </w:r>
      <w:r w:rsidRPr="00AD60B0">
        <w:rPr>
          <w:rFonts w:ascii="ＭＳ 明朝" w:eastAsia="ＭＳ 明朝" w:hAnsi="ＭＳ 明朝" w:hint="eastAsia"/>
        </w:rPr>
        <w:t>医療スタッフは、</w:t>
      </w:r>
      <w:r w:rsidR="00E34D7E" w:rsidRPr="00AD60B0">
        <w:rPr>
          <w:rFonts w:ascii="ＭＳ 明朝" w:eastAsia="ＭＳ 明朝" w:hAnsi="ＭＳ 明朝" w:hint="eastAsia"/>
        </w:rPr>
        <w:t>障害という現実とともに生きている事実に十分目を向けず、</w:t>
      </w:r>
      <w:r w:rsidRPr="00AD60B0">
        <w:rPr>
          <w:rFonts w:ascii="ＭＳ 明朝" w:eastAsia="ＭＳ 明朝" w:hAnsi="ＭＳ 明朝" w:hint="eastAsia"/>
        </w:rPr>
        <w:t>健康上の問題</w:t>
      </w:r>
      <w:r w:rsidR="00E34D7E" w:rsidRPr="00AD60B0">
        <w:rPr>
          <w:rFonts w:ascii="ＭＳ 明朝" w:eastAsia="ＭＳ 明朝" w:hAnsi="ＭＳ 明朝" w:hint="eastAsia"/>
        </w:rPr>
        <w:t>の</w:t>
      </w:r>
      <w:r w:rsidRPr="00AD60B0">
        <w:rPr>
          <w:rFonts w:ascii="ＭＳ 明朝" w:eastAsia="ＭＳ 明朝" w:hAnsi="ＭＳ 明朝" w:hint="eastAsia"/>
        </w:rPr>
        <w:t>解決に</w:t>
      </w:r>
      <w:r w:rsidRPr="00AD60B0">
        <w:rPr>
          <w:rFonts w:ascii="ＭＳ 明朝" w:eastAsia="ＭＳ 明朝" w:hAnsi="ＭＳ 明朝" w:hint="eastAsia"/>
        </w:rPr>
        <w:lastRenderedPageBreak/>
        <w:t>集中して</w:t>
      </w:r>
      <w:r w:rsidR="00E34D7E" w:rsidRPr="00AD60B0">
        <w:rPr>
          <w:rFonts w:ascii="ＭＳ 明朝" w:eastAsia="ＭＳ 明朝" w:hAnsi="ＭＳ 明朝" w:hint="eastAsia"/>
        </w:rPr>
        <w:t>いる。</w:t>
      </w:r>
      <w:r w:rsidRPr="00AD60B0">
        <w:rPr>
          <w:rFonts w:ascii="ＭＳ 明朝" w:eastAsia="ＭＳ 明朝" w:hAnsi="ＭＳ 明朝" w:hint="eastAsia"/>
        </w:rPr>
        <w:t>医学的パラダイムから</w:t>
      </w:r>
      <w:r w:rsidR="00E34D7E" w:rsidRPr="00AD60B0">
        <w:rPr>
          <w:rFonts w:ascii="ＭＳ 明朝" w:eastAsia="ＭＳ 明朝" w:hAnsi="ＭＳ 明朝" w:hint="eastAsia"/>
        </w:rPr>
        <w:t>の</w:t>
      </w:r>
      <w:r w:rsidRPr="00AD60B0">
        <w:rPr>
          <w:rFonts w:ascii="ＭＳ 明朝" w:eastAsia="ＭＳ 明朝" w:hAnsi="ＭＳ 明朝" w:hint="eastAsia"/>
        </w:rPr>
        <w:t>脱却</w:t>
      </w:r>
      <w:r w:rsidR="00E34D7E" w:rsidRPr="00AD60B0">
        <w:rPr>
          <w:rFonts w:ascii="ＭＳ 明朝" w:eastAsia="ＭＳ 明朝" w:hAnsi="ＭＳ 明朝" w:hint="eastAsia"/>
        </w:rPr>
        <w:t>のために</w:t>
      </w:r>
      <w:r w:rsidRPr="00AD60B0">
        <w:rPr>
          <w:rFonts w:ascii="ＭＳ 明朝" w:eastAsia="ＭＳ 明朝" w:hAnsi="ＭＳ 明朝" w:hint="eastAsia"/>
        </w:rPr>
        <w:t>、さらなる意識</w:t>
      </w:r>
      <w:r w:rsidR="00E34D7E" w:rsidRPr="00AD60B0">
        <w:rPr>
          <w:rFonts w:ascii="ＭＳ 明朝" w:eastAsia="ＭＳ 明朝" w:hAnsi="ＭＳ 明朝" w:hint="eastAsia"/>
        </w:rPr>
        <w:t>の向上</w:t>
      </w:r>
      <w:r w:rsidRPr="00AD60B0">
        <w:rPr>
          <w:rFonts w:ascii="ＭＳ 明朝" w:eastAsia="ＭＳ 明朝" w:hAnsi="ＭＳ 明朝" w:hint="eastAsia"/>
        </w:rPr>
        <w:t>が必要</w:t>
      </w:r>
      <w:r w:rsidR="00D03C95" w:rsidRPr="00AD60B0">
        <w:rPr>
          <w:rFonts w:ascii="ＭＳ 明朝" w:eastAsia="ＭＳ 明朝" w:hAnsi="ＭＳ 明朝" w:hint="eastAsia"/>
        </w:rPr>
        <w:t>である</w:t>
      </w:r>
      <w:r w:rsidRPr="00AD60B0">
        <w:rPr>
          <w:rFonts w:ascii="ＭＳ 明朝" w:eastAsia="ＭＳ 明朝" w:hAnsi="ＭＳ 明朝" w:hint="eastAsia"/>
        </w:rPr>
        <w:t>。</w:t>
      </w:r>
    </w:p>
    <w:p w14:paraId="1E5E922D" w14:textId="58AE950E"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364250"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6F8077D9" w14:textId="49B0BB8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16.</w:t>
      </w:r>
      <w:r w:rsidRPr="00AD60B0">
        <w:rPr>
          <w:rFonts w:ascii="ＭＳ 明朝" w:eastAsia="ＭＳ 明朝" w:hAnsi="ＭＳ 明朝"/>
        </w:rPr>
        <w:tab/>
        <w:t>ベルギーは、専門</w:t>
      </w:r>
      <w:r w:rsidR="00E34D7E" w:rsidRPr="00AD60B0">
        <w:rPr>
          <w:rFonts w:ascii="ＭＳ 明朝" w:eastAsia="ＭＳ 明朝" w:hAnsi="ＭＳ 明朝" w:hint="eastAsia"/>
        </w:rPr>
        <w:t>職</w:t>
      </w:r>
      <w:r w:rsidRPr="00AD60B0">
        <w:rPr>
          <w:rFonts w:ascii="ＭＳ 明朝" w:eastAsia="ＭＳ 明朝" w:hAnsi="ＭＳ 明朝"/>
        </w:rPr>
        <w:t>をはじめとするすべての人に障害の現実を理解させる</w:t>
      </w:r>
      <w:r w:rsidR="00E34D7E" w:rsidRPr="00AD60B0">
        <w:rPr>
          <w:rFonts w:ascii="ＭＳ 明朝" w:eastAsia="ＭＳ 明朝" w:hAnsi="ＭＳ 明朝" w:hint="eastAsia"/>
        </w:rPr>
        <w:t>研修</w:t>
      </w:r>
      <w:r w:rsidRPr="00AD60B0">
        <w:rPr>
          <w:rFonts w:ascii="ＭＳ 明朝" w:eastAsia="ＭＳ 明朝" w:hAnsi="ＭＳ 明朝"/>
        </w:rPr>
        <w:t>を実施するために、</w:t>
      </w:r>
      <w:r w:rsidR="00A845FE" w:rsidRPr="00AD60B0">
        <w:rPr>
          <w:rFonts w:ascii="ＭＳ 明朝" w:eastAsia="ＭＳ 明朝" w:hAnsi="ＭＳ 明朝"/>
        </w:rPr>
        <w:t>どんな</w:t>
      </w:r>
      <w:r w:rsidRPr="00AD60B0">
        <w:rPr>
          <w:rFonts w:ascii="ＭＳ 明朝" w:eastAsia="ＭＳ 明朝" w:hAnsi="ＭＳ 明朝"/>
        </w:rPr>
        <w:t>具体的方策を</w:t>
      </w:r>
      <w:r w:rsidR="00E34D7E" w:rsidRPr="00AD60B0">
        <w:rPr>
          <w:rFonts w:ascii="ＭＳ 明朝" w:eastAsia="ＭＳ 明朝" w:hAnsi="ＭＳ 明朝" w:hint="eastAsia"/>
        </w:rPr>
        <w:t>予定して</w:t>
      </w:r>
      <w:r w:rsidR="00E66336" w:rsidRPr="00AD60B0">
        <w:rPr>
          <w:rFonts w:ascii="ＭＳ 明朝" w:eastAsia="ＭＳ 明朝" w:hAnsi="ＭＳ 明朝"/>
        </w:rPr>
        <w:t>いますか</w:t>
      </w:r>
      <w:r w:rsidRPr="00AD60B0">
        <w:rPr>
          <w:rFonts w:ascii="ＭＳ 明朝" w:eastAsia="ＭＳ 明朝" w:hAnsi="ＭＳ 明朝"/>
        </w:rPr>
        <w:t>？</w:t>
      </w:r>
    </w:p>
    <w:p w14:paraId="2E82B22D" w14:textId="3ABD5E1C"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17.</w:t>
      </w:r>
      <w:r w:rsidRPr="00AD60B0">
        <w:rPr>
          <w:rFonts w:ascii="ＭＳ 明朝" w:eastAsia="ＭＳ 明朝" w:hAnsi="ＭＳ 明朝"/>
        </w:rPr>
        <w:tab/>
        <w:t>ベルギーは、紙媒体や視聴覚媒体の専門</w:t>
      </w:r>
      <w:r w:rsidR="00BE11BE" w:rsidRPr="00AD60B0">
        <w:rPr>
          <w:rFonts w:ascii="ＭＳ 明朝" w:eastAsia="ＭＳ 明朝" w:hAnsi="ＭＳ 明朝" w:hint="eastAsia"/>
        </w:rPr>
        <w:t>職</w:t>
      </w:r>
      <w:r w:rsidRPr="00AD60B0">
        <w:rPr>
          <w:rFonts w:ascii="ＭＳ 明朝" w:eastAsia="ＭＳ 明朝" w:hAnsi="ＭＳ 明朝"/>
        </w:rPr>
        <w:t>に、行動</w:t>
      </w:r>
      <w:r w:rsidR="00BE11BE" w:rsidRPr="00AD60B0">
        <w:rPr>
          <w:rFonts w:ascii="ＭＳ 明朝" w:eastAsia="ＭＳ 明朝" w:hAnsi="ＭＳ 明朝"/>
        </w:rPr>
        <w:t>倫理</w:t>
      </w:r>
      <w:r w:rsidRPr="00AD60B0">
        <w:rPr>
          <w:rFonts w:ascii="ＭＳ 明朝" w:eastAsia="ＭＳ 明朝" w:hAnsi="ＭＳ 明朝"/>
        </w:rPr>
        <w:t>規範の中で多様性に注意を払うことを奨励するために、</w:t>
      </w:r>
      <w:r w:rsidR="00A845FE" w:rsidRPr="00AD60B0">
        <w:rPr>
          <w:rFonts w:ascii="ＭＳ 明朝" w:eastAsia="ＭＳ 明朝" w:hAnsi="ＭＳ 明朝"/>
        </w:rPr>
        <w:t>どんな</w:t>
      </w:r>
      <w:r w:rsidRPr="00AD60B0">
        <w:rPr>
          <w:rFonts w:ascii="ＭＳ 明朝" w:eastAsia="ＭＳ 明朝" w:hAnsi="ＭＳ 明朝"/>
        </w:rPr>
        <w:t>具体的な方策を考えて</w:t>
      </w:r>
      <w:r w:rsidR="00DE51B5" w:rsidRPr="00AD60B0">
        <w:rPr>
          <w:rFonts w:ascii="ＭＳ 明朝" w:eastAsia="ＭＳ 明朝" w:hAnsi="ＭＳ 明朝"/>
        </w:rPr>
        <w:t>いますか</w:t>
      </w:r>
      <w:r w:rsidRPr="00AD60B0">
        <w:rPr>
          <w:rFonts w:ascii="ＭＳ 明朝" w:eastAsia="ＭＳ 明朝" w:hAnsi="ＭＳ 明朝"/>
        </w:rPr>
        <w:t>。</w:t>
      </w:r>
    </w:p>
    <w:p w14:paraId="66FA2304" w14:textId="4ECC4DDD"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18.</w:t>
      </w:r>
      <w:r w:rsidRPr="00AD60B0">
        <w:rPr>
          <w:rFonts w:ascii="ＭＳ 明朝" w:eastAsia="ＭＳ 明朝" w:hAnsi="ＭＳ 明朝"/>
        </w:rPr>
        <w:tab/>
        <w:t>現在のような医療チームではなく学際的な</w:t>
      </w:r>
      <w:r w:rsidR="00935BB4" w:rsidRPr="00AD60B0">
        <w:rPr>
          <w:rFonts w:ascii="ＭＳ 明朝" w:eastAsia="ＭＳ 明朝" w:hAnsi="ＭＳ 明朝" w:hint="eastAsia"/>
        </w:rPr>
        <w:t>多職種</w:t>
      </w:r>
      <w:r w:rsidRPr="00AD60B0">
        <w:rPr>
          <w:rFonts w:ascii="ＭＳ 明朝" w:eastAsia="ＭＳ 明朝" w:hAnsi="ＭＳ 明朝"/>
        </w:rPr>
        <w:t>チームに基づ</w:t>
      </w:r>
      <w:r w:rsidR="00BE11BE" w:rsidRPr="00AD60B0">
        <w:rPr>
          <w:rFonts w:ascii="ＭＳ 明朝" w:eastAsia="ＭＳ 明朝" w:hAnsi="ＭＳ 明朝" w:hint="eastAsia"/>
        </w:rPr>
        <w:t>き、</w:t>
      </w:r>
      <w:r w:rsidR="00BE11BE" w:rsidRPr="00AD60B0">
        <w:rPr>
          <w:rFonts w:ascii="ＭＳ 明朝" w:eastAsia="ＭＳ 明朝" w:hAnsi="ＭＳ 明朝"/>
        </w:rPr>
        <w:t>障害の</w:t>
      </w:r>
      <w:r w:rsidR="00BE11BE" w:rsidRPr="00AD60B0">
        <w:rPr>
          <w:rFonts w:ascii="ＭＳ 明朝" w:eastAsia="ＭＳ 明朝" w:hAnsi="ＭＳ 明朝" w:hint="eastAsia"/>
        </w:rPr>
        <w:t>報告</w:t>
      </w:r>
      <w:r w:rsidR="00BE11BE" w:rsidRPr="00AD60B0">
        <w:rPr>
          <w:rFonts w:ascii="ＭＳ 明朝" w:eastAsia="ＭＳ 明朝" w:hAnsi="ＭＳ 明朝"/>
        </w:rPr>
        <w:t>から</w:t>
      </w:r>
      <w:r w:rsidR="00BE11BE" w:rsidRPr="00AD60B0">
        <w:rPr>
          <w:rFonts w:ascii="ＭＳ 明朝" w:eastAsia="ＭＳ 明朝" w:hAnsi="ＭＳ 明朝" w:hint="eastAsia"/>
        </w:rPr>
        <w:t>はじまる</w:t>
      </w:r>
      <w:r w:rsidRPr="00AD60B0">
        <w:rPr>
          <w:rFonts w:ascii="ＭＳ 明朝" w:eastAsia="ＭＳ 明朝" w:hAnsi="ＭＳ 明朝"/>
        </w:rPr>
        <w:t>より良い支援のために、ベルギーは</w:t>
      </w:r>
      <w:r w:rsidR="00A845FE" w:rsidRPr="00AD60B0">
        <w:rPr>
          <w:rFonts w:ascii="ＭＳ 明朝" w:eastAsia="ＭＳ 明朝" w:hAnsi="ＭＳ 明朝"/>
        </w:rPr>
        <w:t>どんな</w:t>
      </w:r>
      <w:r w:rsidRPr="00AD60B0">
        <w:rPr>
          <w:rFonts w:ascii="ＭＳ 明朝" w:eastAsia="ＭＳ 明朝" w:hAnsi="ＭＳ 明朝"/>
        </w:rPr>
        <w:t>具体的措置を</w:t>
      </w:r>
      <w:r w:rsidR="008E7AA5" w:rsidRPr="00AD60B0">
        <w:rPr>
          <w:rFonts w:ascii="ＭＳ 明朝" w:eastAsia="ＭＳ 明朝" w:hAnsi="ＭＳ 明朝"/>
        </w:rPr>
        <w:t>とりますか</w:t>
      </w:r>
      <w:r w:rsidRPr="00AD60B0">
        <w:rPr>
          <w:rFonts w:ascii="ＭＳ 明朝" w:eastAsia="ＭＳ 明朝" w:hAnsi="ＭＳ 明朝"/>
        </w:rPr>
        <w:t>。</w:t>
      </w:r>
    </w:p>
    <w:p w14:paraId="5AE8981E" w14:textId="77777777" w:rsidR="0052473A" w:rsidRPr="00AD60B0" w:rsidRDefault="0052473A" w:rsidP="00056F2D">
      <w:pPr>
        <w:ind w:firstLine="210"/>
        <w:rPr>
          <w:rFonts w:ascii="ＭＳ 明朝" w:eastAsia="ＭＳ 明朝" w:hAnsi="ＭＳ 明朝"/>
          <w:b/>
          <w:bCs/>
        </w:rPr>
      </w:pPr>
    </w:p>
    <w:p w14:paraId="251E32E9" w14:textId="3C992CCD" w:rsidR="00056F2D" w:rsidRPr="00AD60B0" w:rsidRDefault="00C37790" w:rsidP="00056F2D">
      <w:pPr>
        <w:ind w:firstLine="210"/>
        <w:rPr>
          <w:rFonts w:ascii="ＭＳ 明朝" w:eastAsia="ＭＳ 明朝" w:hAnsi="ＭＳ 明朝"/>
          <w:b/>
          <w:bCs/>
        </w:rPr>
      </w:pPr>
      <w:r w:rsidRPr="00AD60B0">
        <w:rPr>
          <w:rFonts w:ascii="ＭＳ 明朝" w:eastAsia="ＭＳ 明朝" w:hAnsi="ＭＳ 明朝" w:hint="eastAsia"/>
          <w:b/>
          <w:bCs/>
        </w:rPr>
        <w:t>施設及びサービス等の利用の容易さ</w:t>
      </w:r>
      <w:r w:rsidR="00056F2D" w:rsidRPr="00AD60B0">
        <w:rPr>
          <w:rFonts w:ascii="ＭＳ 明朝" w:eastAsia="ＭＳ 明朝" w:hAnsi="ＭＳ 明朝" w:hint="eastAsia"/>
          <w:b/>
          <w:bCs/>
        </w:rPr>
        <w:t>（第</w:t>
      </w:r>
      <w:r w:rsidR="00056F2D" w:rsidRPr="00AD60B0">
        <w:rPr>
          <w:rFonts w:ascii="ＭＳ 明朝" w:eastAsia="ＭＳ 明朝" w:hAnsi="ＭＳ 明朝"/>
          <w:b/>
          <w:bCs/>
        </w:rPr>
        <w:t>9条</w:t>
      </w:r>
      <w:r w:rsidR="0052473A" w:rsidRPr="00AD60B0">
        <w:rPr>
          <w:rFonts w:ascii="ＭＳ 明朝" w:eastAsia="ＭＳ 明朝" w:hAnsi="ＭＳ 明朝" w:hint="eastAsia"/>
          <w:b/>
          <w:bCs/>
        </w:rPr>
        <w:t>）</w:t>
      </w:r>
    </w:p>
    <w:p w14:paraId="1293E20C" w14:textId="75093CB1" w:rsidR="00056F2D" w:rsidRPr="00AD60B0" w:rsidRDefault="00056F2D" w:rsidP="008E7AA5">
      <w:pPr>
        <w:ind w:firstLineChars="100" w:firstLine="211"/>
        <w:rPr>
          <w:rFonts w:ascii="ＭＳ 明朝" w:eastAsia="ＭＳ 明朝" w:hAnsi="ＭＳ 明朝"/>
        </w:rPr>
      </w:pPr>
      <w:r w:rsidRPr="00AD60B0">
        <w:rPr>
          <w:rFonts w:ascii="ＭＳ 明朝" w:eastAsia="ＭＳ 明朝" w:hAnsi="ＭＳ 明朝" w:hint="eastAsia"/>
          <w:b/>
          <w:bCs/>
        </w:rPr>
        <w:t>公共交通機関</w:t>
      </w:r>
      <w:r w:rsidRPr="00AD60B0">
        <w:rPr>
          <w:rFonts w:ascii="ＭＳ 明朝" w:eastAsia="ＭＳ 明朝" w:hAnsi="ＭＳ 明朝" w:hint="eastAsia"/>
        </w:rPr>
        <w:t>は、連邦政府</w:t>
      </w:r>
      <w:r w:rsidR="00E24EAA" w:rsidRPr="00AD60B0">
        <w:rPr>
          <w:rFonts w:ascii="ＭＳ 明朝" w:eastAsia="ＭＳ 明朝" w:hAnsi="ＭＳ 明朝" w:hint="eastAsia"/>
        </w:rPr>
        <w:t>が管轄</w:t>
      </w:r>
      <w:r w:rsidRPr="00AD60B0">
        <w:rPr>
          <w:rFonts w:ascii="ＭＳ 明朝" w:eastAsia="ＭＳ 明朝" w:hAnsi="ＭＳ 明朝" w:hint="eastAsia"/>
        </w:rPr>
        <w:t>している鉄道を除き、</w:t>
      </w:r>
      <w:r w:rsidR="00E24EAA" w:rsidRPr="00AD60B0">
        <w:rPr>
          <w:rFonts w:ascii="ＭＳ 明朝" w:eastAsia="ＭＳ 明朝" w:hAnsi="ＭＳ 明朝" w:hint="eastAsia"/>
        </w:rPr>
        <w:t>地域当局が管轄</w:t>
      </w:r>
      <w:r w:rsidRPr="00AD60B0">
        <w:rPr>
          <w:rFonts w:ascii="ＭＳ 明朝" w:eastAsia="ＭＳ 明朝" w:hAnsi="ＭＳ 明朝" w:hint="eastAsia"/>
        </w:rPr>
        <w:t>している。このため、ネットワークの相互運用性や計画性が欠如し、</w:t>
      </w:r>
      <w:r w:rsidR="00935BB4" w:rsidRPr="00AD60B0">
        <w:rPr>
          <w:rFonts w:ascii="ＭＳ 明朝" w:eastAsia="ＭＳ 明朝" w:hAnsi="ＭＳ 明朝" w:hint="eastAsia"/>
        </w:rPr>
        <w:t>交通機関の利用が不便になっている</w:t>
      </w:r>
      <w:r w:rsidRPr="00AD60B0">
        <w:rPr>
          <w:rFonts w:ascii="ＭＳ 明朝" w:eastAsia="ＭＳ 明朝" w:hAnsi="ＭＳ 明朝" w:hint="eastAsia"/>
        </w:rPr>
        <w:t>。</w:t>
      </w:r>
    </w:p>
    <w:p w14:paraId="4E53B230" w14:textId="1EBF805D" w:rsidR="00056F2D" w:rsidRPr="00AD60B0" w:rsidRDefault="00056F2D" w:rsidP="008E7AA5">
      <w:pPr>
        <w:ind w:firstLineChars="100" w:firstLine="210"/>
        <w:rPr>
          <w:rFonts w:ascii="ＭＳ 明朝" w:eastAsia="ＭＳ 明朝" w:hAnsi="ＭＳ 明朝"/>
        </w:rPr>
      </w:pPr>
      <w:r w:rsidRPr="00AD60B0">
        <w:rPr>
          <w:rFonts w:ascii="ＭＳ 明朝" w:eastAsia="ＭＳ 明朝" w:hAnsi="ＭＳ 明朝" w:hint="eastAsia"/>
        </w:rPr>
        <w:t>停留所や駅での情報提供にも問題がある。</w:t>
      </w:r>
      <w:r w:rsidR="00E24EAA" w:rsidRPr="00AD60B0">
        <w:rPr>
          <w:rFonts w:ascii="ＭＳ 明朝" w:eastAsia="ＭＳ 明朝" w:hAnsi="ＭＳ 明朝" w:hint="eastAsia"/>
        </w:rPr>
        <w:t>たとえば、</w:t>
      </w:r>
    </w:p>
    <w:p w14:paraId="7BE7AE61" w14:textId="4C039D9D" w:rsidR="00056F2D" w:rsidRPr="00AD60B0" w:rsidRDefault="00056F2D" w:rsidP="00087F41">
      <w:pPr>
        <w:spacing w:line="320" w:lineRule="exact"/>
        <w:ind w:leftChars="337" w:left="708" w:firstLine="210"/>
        <w:rPr>
          <w:rFonts w:ascii="ＭＳ 明朝" w:eastAsia="ＭＳ 明朝" w:hAnsi="ＭＳ 明朝"/>
        </w:rPr>
      </w:pPr>
      <w:r w:rsidRPr="00AD60B0">
        <w:rPr>
          <w:rFonts w:ascii="ＭＳ 明朝" w:eastAsia="ＭＳ 明朝" w:hAnsi="ＭＳ 明朝"/>
        </w:rPr>
        <w:t xml:space="preserve">- </w:t>
      </w:r>
      <w:r w:rsidR="00E24EAA" w:rsidRPr="00AD60B0">
        <w:rPr>
          <w:rFonts w:ascii="ＭＳ 明朝" w:eastAsia="ＭＳ 明朝" w:hAnsi="ＭＳ 明朝" w:hint="eastAsia"/>
        </w:rPr>
        <w:t>盲人や視覚障害</w:t>
      </w:r>
      <w:r w:rsidR="00087F41" w:rsidRPr="00AD60B0">
        <w:rPr>
          <w:rFonts w:ascii="ＭＳ 明朝" w:eastAsia="ＭＳ 明朝" w:hAnsi="ＭＳ 明朝" w:hint="eastAsia"/>
        </w:rPr>
        <w:t>者</w:t>
      </w:r>
      <w:r w:rsidR="00E24EAA" w:rsidRPr="00AD60B0">
        <w:rPr>
          <w:rFonts w:ascii="ＭＳ 明朝" w:eastAsia="ＭＳ 明朝" w:hAnsi="ＭＳ 明朝" w:hint="eastAsia"/>
        </w:rPr>
        <w:t>および</w:t>
      </w:r>
      <w:r w:rsidRPr="00AD60B0">
        <w:rPr>
          <w:rFonts w:ascii="ＭＳ 明朝" w:eastAsia="ＭＳ 明朝" w:hAnsi="ＭＳ 明朝"/>
        </w:rPr>
        <w:t>知的障害</w:t>
      </w:r>
      <w:r w:rsidR="00087F41" w:rsidRPr="00AD60B0">
        <w:rPr>
          <w:rFonts w:ascii="ＭＳ 明朝" w:eastAsia="ＭＳ 明朝" w:hAnsi="ＭＳ 明朝" w:hint="eastAsia"/>
        </w:rPr>
        <w:t>者</w:t>
      </w:r>
      <w:r w:rsidRPr="00AD60B0">
        <w:rPr>
          <w:rFonts w:ascii="ＭＳ 明朝" w:eastAsia="ＭＳ 明朝" w:hAnsi="ＭＳ 明朝"/>
        </w:rPr>
        <w:t>にとって、自動販売機のデザインが悪いため、切符の購入が困難</w:t>
      </w:r>
      <w:r w:rsidR="00D03C95" w:rsidRPr="00AD60B0">
        <w:rPr>
          <w:rFonts w:ascii="ＭＳ 明朝" w:eastAsia="ＭＳ 明朝" w:hAnsi="ＭＳ 明朝"/>
        </w:rPr>
        <w:t>である</w:t>
      </w:r>
      <w:bookmarkStart w:id="1" w:name="_Hlk70269359"/>
      <w:r w:rsidR="00DA57EC" w:rsidRPr="00AD60B0">
        <w:rPr>
          <w:rStyle w:val="ab"/>
          <w:rFonts w:ascii="ＭＳ 明朝" w:eastAsia="ＭＳ 明朝" w:hAnsi="ＭＳ 明朝" w:cs="Verdana"/>
          <w:color w:val="000000"/>
          <w:sz w:val="22"/>
        </w:rPr>
        <w:footnoteReference w:id="13"/>
      </w:r>
      <w:bookmarkEnd w:id="1"/>
      <w:r w:rsidR="00DA57EC" w:rsidRPr="00AD60B0">
        <w:rPr>
          <w:rFonts w:ascii="ＭＳ 明朝" w:eastAsia="ＭＳ 明朝" w:hAnsi="ＭＳ 明朝" w:hint="eastAsia"/>
        </w:rPr>
        <w:t>。</w:t>
      </w:r>
    </w:p>
    <w:p w14:paraId="0219C25E" w14:textId="0F14CB5F" w:rsidR="00056F2D" w:rsidRPr="00AD60B0" w:rsidRDefault="00056F2D" w:rsidP="00DA57EC">
      <w:pPr>
        <w:spacing w:line="320" w:lineRule="exact"/>
        <w:ind w:leftChars="337" w:left="708" w:firstLine="210"/>
        <w:rPr>
          <w:rFonts w:ascii="ＭＳ 明朝" w:eastAsia="ＭＳ 明朝" w:hAnsi="ＭＳ 明朝"/>
        </w:rPr>
      </w:pPr>
      <w:r w:rsidRPr="00AD60B0">
        <w:rPr>
          <w:rFonts w:ascii="ＭＳ 明朝" w:eastAsia="ＭＳ 明朝" w:hAnsi="ＭＳ 明朝"/>
        </w:rPr>
        <w:t>- ホームの変更などの予期せぬ変更は、</w:t>
      </w:r>
      <w:r w:rsidR="00E24EAA" w:rsidRPr="00AD60B0">
        <w:rPr>
          <w:rFonts w:ascii="ＭＳ 明朝" w:eastAsia="ＭＳ 明朝" w:hAnsi="ＭＳ 明朝" w:hint="eastAsia"/>
        </w:rPr>
        <w:t>感覚機能の</w:t>
      </w:r>
      <w:r w:rsidR="003F3303" w:rsidRPr="00AD60B0">
        <w:rPr>
          <w:rFonts w:ascii="ＭＳ 明朝" w:eastAsia="ＭＳ 明朝" w:hAnsi="ＭＳ 明朝"/>
        </w:rPr>
        <w:t>障害</w:t>
      </w:r>
      <w:r w:rsidR="00087F41" w:rsidRPr="00AD60B0">
        <w:rPr>
          <w:rFonts w:ascii="ＭＳ 明朝" w:eastAsia="ＭＳ 明朝" w:hAnsi="ＭＳ 明朝" w:hint="eastAsia"/>
        </w:rPr>
        <w:t>者</w:t>
      </w:r>
      <w:r w:rsidRPr="00AD60B0">
        <w:rPr>
          <w:rFonts w:ascii="ＭＳ 明朝" w:eastAsia="ＭＳ 明朝" w:hAnsi="ＭＳ 明朝"/>
        </w:rPr>
        <w:t>にとって問題</w:t>
      </w:r>
      <w:r w:rsidR="00D03C95" w:rsidRPr="00AD60B0">
        <w:rPr>
          <w:rFonts w:ascii="ＭＳ 明朝" w:eastAsia="ＭＳ 明朝" w:hAnsi="ＭＳ 明朝"/>
        </w:rPr>
        <w:t>である</w:t>
      </w:r>
      <w:r w:rsidRPr="00AD60B0">
        <w:rPr>
          <w:rFonts w:ascii="ＭＳ 明朝" w:eastAsia="ＭＳ 明朝" w:hAnsi="ＭＳ 明朝"/>
        </w:rPr>
        <w:t>。認知</w:t>
      </w:r>
      <w:r w:rsidR="00087F41" w:rsidRPr="00AD60B0">
        <w:rPr>
          <w:rFonts w:ascii="ＭＳ 明朝" w:eastAsia="ＭＳ 明朝" w:hAnsi="ＭＳ 明朝" w:hint="eastAsia"/>
        </w:rPr>
        <w:t>機能</w:t>
      </w:r>
      <w:r w:rsidRPr="00AD60B0">
        <w:rPr>
          <w:rFonts w:ascii="ＭＳ 明朝" w:eastAsia="ＭＳ 明朝" w:hAnsi="ＭＳ 明朝"/>
        </w:rPr>
        <w:t>障害</w:t>
      </w:r>
      <w:r w:rsidR="00087F41" w:rsidRPr="00AD60B0">
        <w:rPr>
          <w:rFonts w:ascii="ＭＳ 明朝" w:eastAsia="ＭＳ 明朝" w:hAnsi="ＭＳ 明朝" w:hint="eastAsia"/>
        </w:rPr>
        <w:t>者</w:t>
      </w:r>
      <w:r w:rsidRPr="00AD60B0">
        <w:rPr>
          <w:rFonts w:ascii="ＭＳ 明朝" w:eastAsia="ＭＳ 明朝" w:hAnsi="ＭＳ 明朝"/>
        </w:rPr>
        <w:t>にとって</w:t>
      </w:r>
      <w:r w:rsidR="00DA57EC" w:rsidRPr="00AD60B0">
        <w:rPr>
          <w:rFonts w:ascii="ＭＳ 明朝" w:eastAsia="ＭＳ 明朝" w:hAnsi="ＭＳ 明朝" w:hint="eastAsia"/>
        </w:rPr>
        <w:t>も</w:t>
      </w:r>
      <w:r w:rsidRPr="00AD60B0">
        <w:rPr>
          <w:rFonts w:ascii="ＭＳ 明朝" w:eastAsia="ＭＳ 明朝" w:hAnsi="ＭＳ 明朝"/>
        </w:rPr>
        <w:t>悩みの種とな</w:t>
      </w:r>
      <w:r w:rsidR="00E66336" w:rsidRPr="00AD60B0">
        <w:rPr>
          <w:rFonts w:ascii="ＭＳ 明朝" w:eastAsia="ＭＳ 明朝" w:hAnsi="ＭＳ 明朝" w:hint="eastAsia"/>
        </w:rPr>
        <w:t>る</w:t>
      </w:r>
      <w:r w:rsidRPr="00AD60B0">
        <w:rPr>
          <w:rFonts w:ascii="ＭＳ 明朝" w:eastAsia="ＭＳ 明朝" w:hAnsi="ＭＳ 明朝"/>
        </w:rPr>
        <w:t>。また次の停車駅や</w:t>
      </w:r>
      <w:r w:rsidR="00DA57EC" w:rsidRPr="00AD60B0">
        <w:rPr>
          <w:rFonts w:ascii="ＭＳ 明朝" w:eastAsia="ＭＳ 明朝" w:hAnsi="ＭＳ 明朝" w:hint="eastAsia"/>
        </w:rPr>
        <w:t>左右どちらの</w:t>
      </w:r>
      <w:r w:rsidRPr="00AD60B0">
        <w:rPr>
          <w:rFonts w:ascii="ＭＳ 明朝" w:eastAsia="ＭＳ 明朝" w:hAnsi="ＭＳ 明朝"/>
        </w:rPr>
        <w:t>ドア</w:t>
      </w:r>
      <w:r w:rsidR="00DA57EC" w:rsidRPr="00AD60B0">
        <w:rPr>
          <w:rFonts w:ascii="ＭＳ 明朝" w:eastAsia="ＭＳ 明朝" w:hAnsi="ＭＳ 明朝" w:hint="eastAsia"/>
        </w:rPr>
        <w:t>が開くか</w:t>
      </w:r>
      <w:r w:rsidRPr="00AD60B0">
        <w:rPr>
          <w:rFonts w:ascii="ＭＳ 明朝" w:eastAsia="ＭＳ 明朝" w:hAnsi="ＭＳ 明朝"/>
        </w:rPr>
        <w:t>など、その他の重要な情報が完全に</w:t>
      </w:r>
      <w:r w:rsidR="00087F41" w:rsidRPr="00AD60B0">
        <w:rPr>
          <w:rFonts w:ascii="ＭＳ 明朝" w:eastAsia="ＭＳ 明朝" w:hAnsi="ＭＳ 明朝" w:hint="eastAsia"/>
        </w:rPr>
        <w:t>利用</w:t>
      </w:r>
      <w:r w:rsidR="00935BB4" w:rsidRPr="00AD60B0">
        <w:rPr>
          <w:rFonts w:ascii="ＭＳ 明朝" w:eastAsia="ＭＳ 明朝" w:hAnsi="ＭＳ 明朝" w:hint="eastAsia"/>
        </w:rPr>
        <w:t>が容易</w:t>
      </w:r>
      <w:r w:rsidRPr="00AD60B0">
        <w:rPr>
          <w:rFonts w:ascii="ＭＳ 明朝" w:eastAsia="ＭＳ 明朝" w:hAnsi="ＭＳ 明朝"/>
        </w:rPr>
        <w:t>な方法で伝達されていない</w:t>
      </w:r>
      <w:r w:rsidR="00DA57EC" w:rsidRPr="00AD60B0">
        <w:rPr>
          <w:rStyle w:val="ab"/>
          <w:rFonts w:ascii="ＭＳ 明朝" w:eastAsia="ＭＳ 明朝" w:hAnsi="ＭＳ 明朝" w:cs="Verdana"/>
          <w:color w:val="000000"/>
          <w:sz w:val="22"/>
        </w:rPr>
        <w:footnoteReference w:id="14"/>
      </w:r>
      <w:r w:rsidRPr="00AD60B0">
        <w:rPr>
          <w:rFonts w:ascii="ＭＳ 明朝" w:eastAsia="ＭＳ 明朝" w:hAnsi="ＭＳ 明朝"/>
        </w:rPr>
        <w:t>。</w:t>
      </w:r>
    </w:p>
    <w:p w14:paraId="55712B13" w14:textId="1A3D6ADC" w:rsidR="00056F2D" w:rsidRPr="00AD60B0" w:rsidRDefault="00056F2D" w:rsidP="008E7AA5">
      <w:pPr>
        <w:ind w:firstLineChars="100" w:firstLine="210"/>
        <w:rPr>
          <w:rFonts w:ascii="ＭＳ 明朝" w:eastAsia="ＭＳ 明朝" w:hAnsi="ＭＳ 明朝"/>
        </w:rPr>
      </w:pPr>
      <w:r w:rsidRPr="00AD60B0">
        <w:rPr>
          <w:rFonts w:ascii="ＭＳ 明朝" w:eastAsia="ＭＳ 明朝" w:hAnsi="ＭＳ 明朝" w:hint="eastAsia"/>
        </w:rPr>
        <w:t>建物や公共スペースの</w:t>
      </w:r>
      <w:r w:rsidR="00087F41" w:rsidRPr="00AD60B0">
        <w:rPr>
          <w:rFonts w:ascii="ＭＳ 明朝" w:eastAsia="ＭＳ 明朝" w:hAnsi="ＭＳ 明朝" w:hint="eastAsia"/>
        </w:rPr>
        <w:t>利用</w:t>
      </w:r>
      <w:r w:rsidR="00935BB4" w:rsidRPr="00AD60B0">
        <w:rPr>
          <w:rFonts w:ascii="ＭＳ 明朝" w:eastAsia="ＭＳ 明朝" w:hAnsi="ＭＳ 明朝" w:hint="eastAsia"/>
        </w:rPr>
        <w:t>の容易さ</w:t>
      </w:r>
      <w:r w:rsidRPr="00AD60B0">
        <w:rPr>
          <w:rFonts w:ascii="ＭＳ 明朝" w:eastAsia="ＭＳ 明朝" w:hAnsi="ＭＳ 明朝" w:hint="eastAsia"/>
        </w:rPr>
        <w:t>に関する規則では、次の</w:t>
      </w:r>
      <w:r w:rsidR="00DA57EC" w:rsidRPr="00AD60B0">
        <w:rPr>
          <w:rFonts w:ascii="ＭＳ 明朝" w:eastAsia="ＭＳ 明朝" w:hAnsi="ＭＳ 明朝" w:hint="eastAsia"/>
        </w:rPr>
        <w:t>ように</w:t>
      </w:r>
      <w:r w:rsidRPr="00AD60B0">
        <w:rPr>
          <w:rFonts w:ascii="ＭＳ 明朝" w:eastAsia="ＭＳ 明朝" w:hAnsi="ＭＳ 明朝" w:hint="eastAsia"/>
        </w:rPr>
        <w:t>規定されて</w:t>
      </w:r>
      <w:r w:rsidR="00D12CD1" w:rsidRPr="00AD60B0">
        <w:rPr>
          <w:rFonts w:ascii="ＭＳ 明朝" w:eastAsia="ＭＳ 明朝" w:hAnsi="ＭＳ 明朝" w:hint="eastAsia"/>
        </w:rPr>
        <w:t>いる</w:t>
      </w:r>
      <w:r w:rsidRPr="00AD60B0">
        <w:rPr>
          <w:rFonts w:ascii="ＭＳ 明朝" w:eastAsia="ＭＳ 明朝" w:hAnsi="ＭＳ 明朝" w:hint="eastAsia"/>
        </w:rPr>
        <w:t>。新規建設および既存の建物の重要な変更は、</w:t>
      </w:r>
      <w:r w:rsidR="00087F41" w:rsidRPr="00AD60B0">
        <w:rPr>
          <w:rFonts w:ascii="ＭＳ 明朝" w:eastAsia="ＭＳ 明朝" w:hAnsi="ＭＳ 明朝" w:hint="eastAsia"/>
        </w:rPr>
        <w:t>利用</w:t>
      </w:r>
      <w:r w:rsidR="00935BB4" w:rsidRPr="00AD60B0">
        <w:rPr>
          <w:rFonts w:ascii="ＭＳ 明朝" w:eastAsia="ＭＳ 明朝" w:hAnsi="ＭＳ 明朝" w:hint="eastAsia"/>
        </w:rPr>
        <w:t>の容易さ</w:t>
      </w:r>
      <w:r w:rsidRPr="00AD60B0">
        <w:rPr>
          <w:rFonts w:ascii="ＭＳ 明朝" w:eastAsia="ＭＳ 明朝" w:hAnsi="ＭＳ 明朝" w:hint="eastAsia"/>
        </w:rPr>
        <w:t>に関する地域の規則を遵守しなければな</w:t>
      </w:r>
      <w:r w:rsidR="0010525C" w:rsidRPr="00AD60B0">
        <w:rPr>
          <w:rFonts w:ascii="ＭＳ 明朝" w:eastAsia="ＭＳ 明朝" w:hAnsi="ＭＳ 明朝" w:hint="eastAsia"/>
        </w:rPr>
        <w:t>らない</w:t>
      </w:r>
      <w:r w:rsidRPr="00AD60B0">
        <w:rPr>
          <w:rFonts w:ascii="ＭＳ 明朝" w:eastAsia="ＭＳ 明朝" w:hAnsi="ＭＳ 明朝" w:hint="eastAsia"/>
        </w:rPr>
        <w:t>。にもかかわらず、以下のような重要な問題が残って</w:t>
      </w:r>
      <w:r w:rsidR="00D12CD1" w:rsidRPr="00AD60B0">
        <w:rPr>
          <w:rFonts w:ascii="ＭＳ 明朝" w:eastAsia="ＭＳ 明朝" w:hAnsi="ＭＳ 明朝" w:hint="eastAsia"/>
        </w:rPr>
        <w:t>いる</w:t>
      </w:r>
      <w:r w:rsidRPr="00AD60B0">
        <w:rPr>
          <w:rFonts w:ascii="ＭＳ 明朝" w:eastAsia="ＭＳ 明朝" w:hAnsi="ＭＳ 明朝" w:hint="eastAsia"/>
        </w:rPr>
        <w:t>。</w:t>
      </w:r>
    </w:p>
    <w:p w14:paraId="718E637F" w14:textId="730D3430" w:rsidR="00056F2D" w:rsidRPr="00AD60B0" w:rsidRDefault="00056F2D" w:rsidP="008E7AA5">
      <w:pPr>
        <w:ind w:leftChars="337" w:left="708" w:firstLine="210"/>
        <w:rPr>
          <w:rFonts w:ascii="ＭＳ 明朝" w:eastAsia="ＭＳ 明朝" w:hAnsi="ＭＳ 明朝"/>
        </w:rPr>
      </w:pPr>
      <w:r w:rsidRPr="00AD60B0">
        <w:rPr>
          <w:rFonts w:ascii="ＭＳ 明朝" w:eastAsia="ＭＳ 明朝" w:hAnsi="ＭＳ 明朝"/>
        </w:rPr>
        <w:t>- 管理・制裁</w:t>
      </w:r>
      <w:r w:rsidR="00CE0481" w:rsidRPr="00AD60B0">
        <w:rPr>
          <w:rFonts w:ascii="ＭＳ 明朝" w:eastAsia="ＭＳ 明朝" w:hAnsi="ＭＳ 明朝" w:hint="eastAsia"/>
        </w:rPr>
        <w:t>の</w:t>
      </w:r>
      <w:r w:rsidRPr="00AD60B0">
        <w:rPr>
          <w:rFonts w:ascii="ＭＳ 明朝" w:eastAsia="ＭＳ 明朝" w:hAnsi="ＭＳ 明朝"/>
        </w:rPr>
        <w:t>措置がないため、</w:t>
      </w:r>
      <w:r w:rsidR="0010525C" w:rsidRPr="00AD60B0">
        <w:rPr>
          <w:rFonts w:ascii="ＭＳ 明朝" w:eastAsia="ＭＳ 明朝" w:hAnsi="ＭＳ 明朝" w:hint="eastAsia"/>
        </w:rPr>
        <w:t>効力のある</w:t>
      </w:r>
      <w:r w:rsidRPr="00AD60B0">
        <w:rPr>
          <w:rFonts w:ascii="ＭＳ 明朝" w:eastAsia="ＭＳ 明朝" w:hAnsi="ＭＳ 明朝"/>
        </w:rPr>
        <w:t>規則が適用されていない：規制要件を遵守する期限や、規制要件を遵守していない場合の制裁措置</w:t>
      </w:r>
      <w:r w:rsidR="0010525C" w:rsidRPr="00AD60B0">
        <w:rPr>
          <w:rFonts w:ascii="ＭＳ 明朝" w:eastAsia="ＭＳ 明朝" w:hAnsi="ＭＳ 明朝" w:hint="eastAsia"/>
        </w:rPr>
        <w:t>の期限</w:t>
      </w:r>
      <w:r w:rsidRPr="00AD60B0">
        <w:rPr>
          <w:rFonts w:ascii="ＭＳ 明朝" w:eastAsia="ＭＳ 明朝" w:hAnsi="ＭＳ 明朝"/>
        </w:rPr>
        <w:t>がない...。</w:t>
      </w:r>
    </w:p>
    <w:p w14:paraId="7E8BF90B" w14:textId="403FBB29" w:rsidR="00056F2D" w:rsidRPr="00AD60B0" w:rsidRDefault="00056F2D" w:rsidP="008E7AA5">
      <w:pPr>
        <w:ind w:leftChars="337" w:left="708" w:firstLine="210"/>
        <w:rPr>
          <w:rFonts w:ascii="ＭＳ 明朝" w:eastAsia="ＭＳ 明朝" w:hAnsi="ＭＳ 明朝"/>
        </w:rPr>
      </w:pPr>
      <w:r w:rsidRPr="00AD60B0">
        <w:rPr>
          <w:rFonts w:ascii="ＭＳ 明朝" w:eastAsia="ＭＳ 明朝" w:hAnsi="ＭＳ 明朝"/>
        </w:rPr>
        <w:t>- 遺産や建物の保存に関する規制と</w:t>
      </w:r>
      <w:r w:rsidR="00CE0481" w:rsidRPr="00AD60B0">
        <w:rPr>
          <w:rFonts w:ascii="ＭＳ 明朝" w:eastAsia="ＭＳ 明朝" w:hAnsi="ＭＳ 明朝" w:hint="eastAsia"/>
        </w:rPr>
        <w:t>利用</w:t>
      </w:r>
      <w:r w:rsidR="00935BB4" w:rsidRPr="00AD60B0">
        <w:rPr>
          <w:rFonts w:ascii="ＭＳ 明朝" w:eastAsia="ＭＳ 明朝" w:hAnsi="ＭＳ 明朝" w:hint="eastAsia"/>
        </w:rPr>
        <w:t>の容易さ</w:t>
      </w:r>
      <w:r w:rsidR="00CD1367" w:rsidRPr="00AD60B0">
        <w:rPr>
          <w:rFonts w:ascii="ＭＳ 明朝" w:eastAsia="ＭＳ 明朝" w:hAnsi="ＭＳ 明朝" w:hint="eastAsia"/>
        </w:rPr>
        <w:t>の</w:t>
      </w:r>
      <w:r w:rsidRPr="00AD60B0">
        <w:rPr>
          <w:rFonts w:ascii="ＭＳ 明朝" w:eastAsia="ＭＳ 明朝" w:hAnsi="ＭＳ 明朝"/>
        </w:rPr>
        <w:t>規制との不整合：建物の分類が</w:t>
      </w:r>
      <w:r w:rsidR="0010525C" w:rsidRPr="00AD60B0">
        <w:rPr>
          <w:rFonts w:ascii="ＭＳ 明朝" w:eastAsia="ＭＳ 明朝" w:hAnsi="ＭＳ 明朝" w:hint="eastAsia"/>
        </w:rPr>
        <w:t>遵守</w:t>
      </w:r>
      <w:r w:rsidRPr="00AD60B0">
        <w:rPr>
          <w:rFonts w:ascii="ＭＳ 明朝" w:eastAsia="ＭＳ 明朝" w:hAnsi="ＭＳ 明朝"/>
        </w:rPr>
        <w:t>違反の正当化に使われることが多い。</w:t>
      </w:r>
    </w:p>
    <w:p w14:paraId="5ADE0937" w14:textId="67FBF706" w:rsidR="00056F2D" w:rsidRPr="00AD60B0" w:rsidRDefault="00056F2D" w:rsidP="008E7AA5">
      <w:pPr>
        <w:ind w:leftChars="337" w:left="708" w:firstLine="210"/>
        <w:rPr>
          <w:rFonts w:ascii="ＭＳ 明朝" w:eastAsia="ＭＳ 明朝" w:hAnsi="ＭＳ 明朝"/>
        </w:rPr>
      </w:pPr>
      <w:r w:rsidRPr="00AD60B0">
        <w:rPr>
          <w:rFonts w:ascii="ＭＳ 明朝" w:eastAsia="ＭＳ 明朝" w:hAnsi="ＭＳ 明朝"/>
        </w:rPr>
        <w:t>- 建設</w:t>
      </w:r>
      <w:r w:rsidR="0010525C" w:rsidRPr="00AD60B0">
        <w:rPr>
          <w:rFonts w:ascii="ＭＳ 明朝" w:eastAsia="ＭＳ 明朝" w:hAnsi="ＭＳ 明朝" w:hint="eastAsia"/>
        </w:rPr>
        <w:t>認可証</w:t>
      </w:r>
      <w:r w:rsidRPr="00AD60B0">
        <w:rPr>
          <w:rFonts w:ascii="ＭＳ 明朝" w:eastAsia="ＭＳ 明朝" w:hAnsi="ＭＳ 明朝"/>
        </w:rPr>
        <w:t>を交付する職員の</w:t>
      </w:r>
      <w:r w:rsidR="00CE0481" w:rsidRPr="00AD60B0">
        <w:rPr>
          <w:rFonts w:ascii="ＭＳ 明朝" w:eastAsia="ＭＳ 明朝" w:hAnsi="ＭＳ 明朝" w:hint="eastAsia"/>
        </w:rPr>
        <w:t>利用</w:t>
      </w:r>
      <w:r w:rsidR="00935BB4" w:rsidRPr="00AD60B0">
        <w:rPr>
          <w:rFonts w:ascii="ＭＳ 明朝" w:eastAsia="ＭＳ 明朝" w:hAnsi="ＭＳ 明朝" w:hint="eastAsia"/>
        </w:rPr>
        <w:t>の容易さ</w:t>
      </w:r>
      <w:r w:rsidRPr="00AD60B0">
        <w:rPr>
          <w:rFonts w:ascii="ＭＳ 明朝" w:eastAsia="ＭＳ 明朝" w:hAnsi="ＭＳ 明朝"/>
        </w:rPr>
        <w:t>および</w:t>
      </w:r>
      <w:r w:rsidR="0010525C" w:rsidRPr="00AD60B0">
        <w:rPr>
          <w:rFonts w:ascii="ＭＳ 明朝" w:eastAsia="ＭＳ 明朝" w:hAnsi="ＭＳ 明朝" w:hint="eastAsia"/>
        </w:rPr>
        <w:t>ユニバーサルデザイン</w:t>
      </w:r>
      <w:r w:rsidRPr="00AD60B0">
        <w:rPr>
          <w:rFonts w:ascii="ＭＳ 明朝" w:eastAsia="ＭＳ 明朝" w:hAnsi="ＭＳ 明朝"/>
        </w:rPr>
        <w:t>に関する研修の不足。</w:t>
      </w:r>
    </w:p>
    <w:p w14:paraId="13146451" w14:textId="484086EF" w:rsidR="00056F2D" w:rsidRPr="00AD60B0" w:rsidRDefault="00056F2D" w:rsidP="008E7AA5">
      <w:pPr>
        <w:ind w:firstLineChars="100" w:firstLine="210"/>
        <w:rPr>
          <w:rFonts w:ascii="ＭＳ 明朝" w:eastAsia="ＭＳ 明朝" w:hAnsi="ＭＳ 明朝"/>
        </w:rPr>
      </w:pPr>
      <w:r w:rsidRPr="00AD60B0">
        <w:rPr>
          <w:rFonts w:ascii="ＭＳ 明朝" w:eastAsia="ＭＳ 明朝" w:hAnsi="ＭＳ 明朝" w:hint="eastAsia"/>
        </w:rPr>
        <w:lastRenderedPageBreak/>
        <w:t>社会住宅の不足、老朽化、地理的な配分の不備</w:t>
      </w:r>
      <w:r w:rsidR="0010525C" w:rsidRPr="00AD60B0">
        <w:rPr>
          <w:rStyle w:val="ab"/>
          <w:rFonts w:ascii="ＭＳ 明朝" w:eastAsia="ＭＳ 明朝" w:hAnsi="ＭＳ 明朝" w:cs="Verdana"/>
          <w:lang w:eastAsia="en-US"/>
        </w:rPr>
        <w:footnoteReference w:id="15"/>
      </w:r>
      <w:r w:rsidRPr="00AD60B0">
        <w:rPr>
          <w:rFonts w:ascii="ＭＳ 明朝" w:eastAsia="ＭＳ 明朝" w:hAnsi="ＭＳ 明朝" w:hint="eastAsia"/>
        </w:rPr>
        <w:t>により、多くの</w:t>
      </w:r>
      <w:r w:rsidR="003F3303" w:rsidRPr="00AD60B0">
        <w:rPr>
          <w:rFonts w:ascii="ＭＳ 明朝" w:eastAsia="ＭＳ 明朝" w:hAnsi="ＭＳ 明朝" w:hint="eastAsia"/>
        </w:rPr>
        <w:t>障害</w:t>
      </w:r>
      <w:r w:rsidR="00CE0481" w:rsidRPr="00AD60B0">
        <w:rPr>
          <w:rFonts w:ascii="ＭＳ 明朝" w:eastAsia="ＭＳ 明朝" w:hAnsi="ＭＳ 明朝" w:hint="eastAsia"/>
        </w:rPr>
        <w:t>者</w:t>
      </w:r>
      <w:r w:rsidRPr="00AD60B0">
        <w:rPr>
          <w:rFonts w:ascii="ＭＳ 明朝" w:eastAsia="ＭＳ 明朝" w:hAnsi="ＭＳ 明朝" w:hint="eastAsia"/>
        </w:rPr>
        <w:t>が自分のニーズに合った住宅を持てないでいる。</w:t>
      </w:r>
    </w:p>
    <w:p w14:paraId="10592908" w14:textId="2A9B8108" w:rsidR="00056F2D" w:rsidRPr="00AD60B0" w:rsidRDefault="008F6087" w:rsidP="008E7AA5">
      <w:pPr>
        <w:ind w:firstLineChars="100" w:firstLine="210"/>
        <w:rPr>
          <w:rFonts w:ascii="ＭＳ 明朝" w:eastAsia="ＭＳ 明朝" w:hAnsi="ＭＳ 明朝"/>
        </w:rPr>
      </w:pPr>
      <w:r w:rsidRPr="00AD60B0">
        <w:rPr>
          <w:rFonts w:ascii="ＭＳ 明朝" w:eastAsia="ＭＳ 明朝" w:hAnsi="ＭＳ 明朝" w:hint="eastAsia"/>
        </w:rPr>
        <w:t>手話言語通訳者や</w:t>
      </w:r>
      <w:r w:rsidR="00056F2D" w:rsidRPr="00AD60B0">
        <w:rPr>
          <w:rFonts w:ascii="ＭＳ 明朝" w:eastAsia="ＭＳ 明朝" w:hAnsi="ＭＳ 明朝" w:hint="eastAsia"/>
        </w:rPr>
        <w:t>盲ろう者のための訓練された</w:t>
      </w:r>
      <w:r w:rsidRPr="00AD60B0">
        <w:rPr>
          <w:rFonts w:ascii="ＭＳ 明朝" w:eastAsia="ＭＳ 明朝" w:hAnsi="ＭＳ 明朝" w:hint="eastAsia"/>
        </w:rPr>
        <w:t>介護者</w:t>
      </w:r>
      <w:r w:rsidRPr="00AD60B0">
        <w:rPr>
          <w:rStyle w:val="ab"/>
          <w:rFonts w:ascii="ＭＳ 明朝" w:eastAsia="ＭＳ 明朝" w:hAnsi="ＭＳ 明朝" w:cs="Verdana"/>
          <w:lang w:eastAsia="en-US"/>
        </w:rPr>
        <w:footnoteReference w:id="16"/>
      </w:r>
      <w:r w:rsidR="00056F2D" w:rsidRPr="00AD60B0">
        <w:rPr>
          <w:rFonts w:ascii="ＭＳ 明朝" w:eastAsia="ＭＳ 明朝" w:hAnsi="ＭＳ 明朝" w:hint="eastAsia"/>
        </w:rPr>
        <w:t>の数は、彼らの</w:t>
      </w:r>
      <w:r w:rsidR="00C3753C" w:rsidRPr="00AD60B0">
        <w:rPr>
          <w:rFonts w:ascii="ＭＳ 明朝" w:eastAsia="ＭＳ 明朝" w:hAnsi="ＭＳ 明朝" w:hint="eastAsia"/>
        </w:rPr>
        <w:t>利用</w:t>
      </w:r>
      <w:r w:rsidR="00A13872" w:rsidRPr="00AD60B0">
        <w:rPr>
          <w:rFonts w:ascii="ＭＳ 明朝" w:eastAsia="ＭＳ 明朝" w:hAnsi="ＭＳ 明朝" w:hint="eastAsia"/>
        </w:rPr>
        <w:t>の容易さ</w:t>
      </w:r>
      <w:r w:rsidR="00056F2D" w:rsidRPr="00AD60B0">
        <w:rPr>
          <w:rFonts w:ascii="ＭＳ 明朝" w:eastAsia="ＭＳ 明朝" w:hAnsi="ＭＳ 明朝" w:hint="eastAsia"/>
        </w:rPr>
        <w:t>のニーズを満たすにはあまりにも少ないまま</w:t>
      </w:r>
      <w:r w:rsidR="00D03C95" w:rsidRPr="00AD60B0">
        <w:rPr>
          <w:rFonts w:ascii="ＭＳ 明朝" w:eastAsia="ＭＳ 明朝" w:hAnsi="ＭＳ 明朝" w:hint="eastAsia"/>
        </w:rPr>
        <w:t>である</w:t>
      </w:r>
      <w:r w:rsidR="00056F2D" w:rsidRPr="00AD60B0">
        <w:rPr>
          <w:rFonts w:ascii="ＭＳ 明朝" w:eastAsia="ＭＳ 明朝" w:hAnsi="ＭＳ 明朝" w:hint="eastAsia"/>
        </w:rPr>
        <w:t>。例えば、</w:t>
      </w:r>
      <w:r w:rsidR="00056F2D" w:rsidRPr="00AD60B0">
        <w:rPr>
          <w:rFonts w:ascii="ＭＳ 明朝" w:eastAsia="ＭＳ 明朝" w:hAnsi="ＭＳ 明朝"/>
        </w:rPr>
        <w:t>2017年、ブリュッセル首都圏では、フランス系ベルギー人の</w:t>
      </w:r>
      <w:r w:rsidR="00D12CD1" w:rsidRPr="00AD60B0">
        <w:rPr>
          <w:rFonts w:ascii="ＭＳ 明朝" w:eastAsia="ＭＳ 明朝" w:hAnsi="ＭＳ 明朝"/>
        </w:rPr>
        <w:t>手話言語</w:t>
      </w:r>
      <w:r w:rsidR="00056F2D" w:rsidRPr="00AD60B0">
        <w:rPr>
          <w:rFonts w:ascii="ＭＳ 明朝" w:eastAsia="ＭＳ 明朝" w:hAnsi="ＭＳ 明朝"/>
        </w:rPr>
        <w:t>通訳者が不足していたために、16</w:t>
      </w:r>
      <w:r w:rsidR="004641AD">
        <w:rPr>
          <w:rFonts w:ascii="ＭＳ 明朝" w:eastAsia="ＭＳ 明朝" w:hAnsi="ＭＳ 明朝" w:hint="eastAsia"/>
        </w:rPr>
        <w:t>.</w:t>
      </w:r>
      <w:r w:rsidR="00056F2D" w:rsidRPr="00AD60B0">
        <w:rPr>
          <w:rFonts w:ascii="ＭＳ 明朝" w:eastAsia="ＭＳ 明朝" w:hAnsi="ＭＳ 明朝"/>
        </w:rPr>
        <w:t>64%の要望に応えることが</w:t>
      </w:r>
      <w:r w:rsidR="008E7AA5" w:rsidRPr="00AD60B0">
        <w:rPr>
          <w:rFonts w:ascii="ＭＳ 明朝" w:eastAsia="ＭＳ 明朝" w:hAnsi="ＭＳ 明朝"/>
        </w:rPr>
        <w:t>できなかった</w:t>
      </w:r>
      <w:r w:rsidR="003568A3" w:rsidRPr="00AD60B0">
        <w:rPr>
          <w:rStyle w:val="ab"/>
          <w:rFonts w:ascii="ＭＳ 明朝" w:eastAsia="ＭＳ 明朝" w:hAnsi="ＭＳ 明朝" w:cs="Verdana"/>
          <w:lang w:eastAsia="en-US"/>
        </w:rPr>
        <w:footnoteReference w:id="17"/>
      </w:r>
      <w:r w:rsidR="00056F2D" w:rsidRPr="00AD60B0">
        <w:rPr>
          <w:rFonts w:ascii="ＭＳ 明朝" w:eastAsia="ＭＳ 明朝" w:hAnsi="ＭＳ 明朝"/>
        </w:rPr>
        <w:t>。</w:t>
      </w:r>
    </w:p>
    <w:p w14:paraId="2D1A8D6F" w14:textId="2E233D94"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C3753C"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40FC6FFB" w14:textId="30975481"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19.</w:t>
      </w:r>
      <w:r w:rsidRPr="00AD60B0">
        <w:rPr>
          <w:rFonts w:ascii="ＭＳ 明朝" w:eastAsia="ＭＳ 明朝" w:hAnsi="ＭＳ 明朝"/>
        </w:rPr>
        <w:tab/>
        <w:t>ベルギーは、一般に公開されているすべての建物、道路、交通機関、サービス、デジタル</w:t>
      </w:r>
      <w:bookmarkStart w:id="4" w:name="_Hlk81232551"/>
      <w:r w:rsidR="00A13872" w:rsidRPr="00AD60B0">
        <w:rPr>
          <w:rFonts w:ascii="ＭＳ 明朝" w:eastAsia="ＭＳ 明朝" w:hAnsi="ＭＳ 明朝" w:hint="eastAsia"/>
        </w:rPr>
        <w:t>・</w:t>
      </w:r>
      <w:bookmarkEnd w:id="4"/>
      <w:r w:rsidRPr="00AD60B0">
        <w:rPr>
          <w:rFonts w:ascii="ＭＳ 明朝" w:eastAsia="ＭＳ 明朝" w:hAnsi="ＭＳ 明朝"/>
        </w:rPr>
        <w:t>アクセシビリティ</w:t>
      </w:r>
      <w:r w:rsidR="003568A3" w:rsidRPr="00AD60B0">
        <w:rPr>
          <w:rFonts w:ascii="ＭＳ 明朝" w:eastAsia="ＭＳ 明朝" w:hAnsi="ＭＳ 明朝" w:hint="eastAsia"/>
        </w:rPr>
        <w:t>機器</w:t>
      </w:r>
      <w:r w:rsidRPr="00AD60B0">
        <w:rPr>
          <w:rFonts w:ascii="ＭＳ 明朝" w:eastAsia="ＭＳ 明朝" w:hAnsi="ＭＳ 明朝"/>
        </w:rPr>
        <w:t>について、すべての人のニーズを包含する</w:t>
      </w:r>
      <w:r w:rsidR="003568A3" w:rsidRPr="00AD60B0">
        <w:rPr>
          <w:rFonts w:ascii="ＭＳ 明朝" w:eastAsia="ＭＳ 明朝" w:hAnsi="ＭＳ 明朝" w:hint="eastAsia"/>
        </w:rPr>
        <w:t>総合</w:t>
      </w:r>
      <w:r w:rsidRPr="00AD60B0">
        <w:rPr>
          <w:rFonts w:ascii="ＭＳ 明朝" w:eastAsia="ＭＳ 明朝" w:hAnsi="ＭＳ 明朝"/>
        </w:rPr>
        <w:t>的な計画を採用するために、</w:t>
      </w:r>
      <w:r w:rsidR="00A845FE" w:rsidRPr="00AD60B0">
        <w:rPr>
          <w:rFonts w:ascii="ＭＳ 明朝" w:eastAsia="ＭＳ 明朝" w:hAnsi="ＭＳ 明朝"/>
        </w:rPr>
        <w:t>どんな</w:t>
      </w:r>
      <w:r w:rsidRPr="00AD60B0">
        <w:rPr>
          <w:rFonts w:ascii="ＭＳ 明朝" w:eastAsia="ＭＳ 明朝" w:hAnsi="ＭＳ 明朝"/>
        </w:rPr>
        <w:t>具体的措置を想定して</w:t>
      </w:r>
      <w:r w:rsidR="00DE51B5" w:rsidRPr="00AD60B0">
        <w:rPr>
          <w:rFonts w:ascii="ＭＳ 明朝" w:eastAsia="ＭＳ 明朝" w:hAnsi="ＭＳ 明朝"/>
        </w:rPr>
        <w:t>いますか</w:t>
      </w:r>
      <w:r w:rsidRPr="00AD60B0">
        <w:rPr>
          <w:rFonts w:ascii="ＭＳ 明朝" w:eastAsia="ＭＳ 明朝" w:hAnsi="ＭＳ 明朝"/>
        </w:rPr>
        <w:t>。ベルギーは</w:t>
      </w:r>
      <w:r w:rsidR="00A845FE" w:rsidRPr="00AD60B0">
        <w:rPr>
          <w:rFonts w:ascii="ＭＳ 明朝" w:eastAsia="ＭＳ 明朝" w:hAnsi="ＭＳ 明朝"/>
        </w:rPr>
        <w:t>どんな</w:t>
      </w:r>
      <w:r w:rsidRPr="00AD60B0">
        <w:rPr>
          <w:rFonts w:ascii="ＭＳ 明朝" w:eastAsia="ＭＳ 明朝" w:hAnsi="ＭＳ 明朝"/>
        </w:rPr>
        <w:t>評価プロセスを実施</w:t>
      </w:r>
      <w:r w:rsidR="00DE51B5" w:rsidRPr="00AD60B0">
        <w:rPr>
          <w:rFonts w:ascii="ＭＳ 明朝" w:eastAsia="ＭＳ 明朝" w:hAnsi="ＭＳ 明朝"/>
        </w:rPr>
        <w:t>しますか</w:t>
      </w:r>
      <w:r w:rsidRPr="00AD60B0">
        <w:rPr>
          <w:rFonts w:ascii="ＭＳ 明朝" w:eastAsia="ＭＳ 明朝" w:hAnsi="ＭＳ 明朝"/>
        </w:rPr>
        <w:t>。</w:t>
      </w:r>
    </w:p>
    <w:p w14:paraId="2F60B50B" w14:textId="30033825"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20.</w:t>
      </w:r>
      <w:r w:rsidRPr="00AD60B0">
        <w:rPr>
          <w:rFonts w:ascii="ＭＳ 明朝" w:eastAsia="ＭＳ 明朝" w:hAnsi="ＭＳ 明朝"/>
        </w:rPr>
        <w:tab/>
        <w:t>ベルギーは、アクセシビリティ関連</w:t>
      </w:r>
      <w:r w:rsidR="003568A3" w:rsidRPr="00AD60B0">
        <w:rPr>
          <w:rFonts w:ascii="ＭＳ 明朝" w:eastAsia="ＭＳ 明朝" w:hAnsi="ＭＳ 明朝" w:hint="eastAsia"/>
        </w:rPr>
        <w:t>の</w:t>
      </w:r>
      <w:r w:rsidRPr="00AD60B0">
        <w:rPr>
          <w:rFonts w:ascii="ＭＳ 明朝" w:eastAsia="ＭＳ 明朝" w:hAnsi="ＭＳ 明朝"/>
        </w:rPr>
        <w:t>法的規定の遵守</w:t>
      </w:r>
      <w:r w:rsidR="003568A3" w:rsidRPr="00AD60B0">
        <w:rPr>
          <w:rFonts w:ascii="ＭＳ 明朝" w:eastAsia="ＭＳ 明朝" w:hAnsi="ＭＳ 明朝" w:hint="eastAsia"/>
        </w:rPr>
        <w:t>違反</w:t>
      </w:r>
      <w:r w:rsidRPr="00AD60B0">
        <w:rPr>
          <w:rFonts w:ascii="ＭＳ 明朝" w:eastAsia="ＭＳ 明朝" w:hAnsi="ＭＳ 明朝"/>
        </w:rPr>
        <w:t>に対して、</w:t>
      </w:r>
      <w:r w:rsidR="00A845FE" w:rsidRPr="00AD60B0">
        <w:rPr>
          <w:rFonts w:ascii="ＭＳ 明朝" w:eastAsia="ＭＳ 明朝" w:hAnsi="ＭＳ 明朝"/>
        </w:rPr>
        <w:t>どんな</w:t>
      </w:r>
      <w:r w:rsidRPr="00AD60B0">
        <w:rPr>
          <w:rFonts w:ascii="ＭＳ 明朝" w:eastAsia="ＭＳ 明朝" w:hAnsi="ＭＳ 明朝"/>
        </w:rPr>
        <w:t>的を絞った抑止力のある罰則を実施</w:t>
      </w:r>
      <w:r w:rsidR="00DE51B5" w:rsidRPr="00AD60B0">
        <w:rPr>
          <w:rFonts w:ascii="ＭＳ 明朝" w:eastAsia="ＭＳ 明朝" w:hAnsi="ＭＳ 明朝"/>
        </w:rPr>
        <w:t>しますか</w:t>
      </w:r>
      <w:r w:rsidRPr="00AD60B0">
        <w:rPr>
          <w:rFonts w:ascii="ＭＳ 明朝" w:eastAsia="ＭＳ 明朝" w:hAnsi="ＭＳ 明朝"/>
        </w:rPr>
        <w:t>。</w:t>
      </w:r>
    </w:p>
    <w:p w14:paraId="2C0E3E10" w14:textId="4335E51C"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21.</w:t>
      </w:r>
      <w:r w:rsidRPr="00AD60B0">
        <w:rPr>
          <w:rFonts w:ascii="ＭＳ 明朝" w:eastAsia="ＭＳ 明朝" w:hAnsi="ＭＳ 明朝"/>
        </w:rPr>
        <w:tab/>
        <w:t>建設</w:t>
      </w:r>
      <w:r w:rsidR="003568A3" w:rsidRPr="00AD60B0">
        <w:rPr>
          <w:rFonts w:ascii="ＭＳ 明朝" w:eastAsia="ＭＳ 明朝" w:hAnsi="ＭＳ 明朝" w:hint="eastAsia"/>
        </w:rPr>
        <w:t>認可証</w:t>
      </w:r>
      <w:r w:rsidRPr="00AD60B0">
        <w:rPr>
          <w:rFonts w:ascii="ＭＳ 明朝" w:eastAsia="ＭＳ 明朝" w:hAnsi="ＭＳ 明朝"/>
        </w:rPr>
        <w:t>を発行する公的機関が、アクセシビリティやユニバーサルデザインに関する認証研修を</w:t>
      </w:r>
      <w:r w:rsidR="003568A3" w:rsidRPr="00AD60B0">
        <w:rPr>
          <w:rFonts w:ascii="ＭＳ 明朝" w:eastAsia="ＭＳ 明朝" w:hAnsi="ＭＳ 明朝" w:hint="eastAsia"/>
        </w:rPr>
        <w:t>確実に受ける</w:t>
      </w:r>
      <w:r w:rsidRPr="00AD60B0">
        <w:rPr>
          <w:rFonts w:ascii="ＭＳ 明朝" w:eastAsia="ＭＳ 明朝" w:hAnsi="ＭＳ 明朝"/>
        </w:rPr>
        <w:t>ために、ベルギーは</w:t>
      </w:r>
      <w:r w:rsidR="00A845FE" w:rsidRPr="00AD60B0">
        <w:rPr>
          <w:rFonts w:ascii="ＭＳ 明朝" w:eastAsia="ＭＳ 明朝" w:hAnsi="ＭＳ 明朝"/>
        </w:rPr>
        <w:t>どんな</w:t>
      </w:r>
      <w:r w:rsidRPr="00AD60B0">
        <w:rPr>
          <w:rFonts w:ascii="ＭＳ 明朝" w:eastAsia="ＭＳ 明朝" w:hAnsi="ＭＳ 明朝"/>
        </w:rPr>
        <w:t>具体的措置を講じ</w:t>
      </w:r>
      <w:r w:rsidR="008E7AA5" w:rsidRPr="00AD60B0">
        <w:rPr>
          <w:rFonts w:ascii="ＭＳ 明朝" w:eastAsia="ＭＳ 明朝" w:hAnsi="ＭＳ 明朝" w:hint="eastAsia"/>
        </w:rPr>
        <w:t>ますか</w:t>
      </w:r>
      <w:r w:rsidRPr="00AD60B0">
        <w:rPr>
          <w:rFonts w:ascii="ＭＳ 明朝" w:eastAsia="ＭＳ 明朝" w:hAnsi="ＭＳ 明朝"/>
        </w:rPr>
        <w:t>。</w:t>
      </w:r>
    </w:p>
    <w:p w14:paraId="396FC833" w14:textId="6AA13BB8"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22.</w:t>
      </w:r>
      <w:r w:rsidRPr="00AD60B0">
        <w:rPr>
          <w:rFonts w:ascii="ＭＳ 明朝" w:eastAsia="ＭＳ 明朝" w:hAnsi="ＭＳ 明朝"/>
        </w:rPr>
        <w:tab/>
        <w:t>ベルギーは、十分</w:t>
      </w:r>
      <w:r w:rsidR="003568A3" w:rsidRPr="00AD60B0">
        <w:rPr>
          <w:rFonts w:ascii="ＭＳ 明朝" w:eastAsia="ＭＳ 明朝" w:hAnsi="ＭＳ 明朝" w:hint="eastAsia"/>
        </w:rPr>
        <w:t>に</w:t>
      </w:r>
      <w:r w:rsidR="00FE6665" w:rsidRPr="00AD60B0">
        <w:rPr>
          <w:rFonts w:ascii="ＭＳ 明朝" w:eastAsia="ＭＳ 明朝" w:hAnsi="ＭＳ 明朝" w:hint="eastAsia"/>
        </w:rPr>
        <w:t>利用を容易にする</w:t>
      </w:r>
      <w:r w:rsidR="003568A3" w:rsidRPr="00AD60B0">
        <w:rPr>
          <w:rFonts w:ascii="ＭＳ 明朝" w:eastAsia="ＭＳ 明朝" w:hAnsi="ＭＳ 明朝" w:hint="eastAsia"/>
        </w:rPr>
        <w:t>、</w:t>
      </w:r>
      <w:r w:rsidRPr="00AD60B0">
        <w:rPr>
          <w:rFonts w:ascii="ＭＳ 明朝" w:eastAsia="ＭＳ 明朝" w:hAnsi="ＭＳ 明朝"/>
        </w:rPr>
        <w:t>または</w:t>
      </w:r>
      <w:r w:rsidR="003568A3" w:rsidRPr="00AD60B0">
        <w:rPr>
          <w:rFonts w:ascii="ＭＳ 明朝" w:eastAsia="ＭＳ 明朝" w:hAnsi="ＭＳ 明朝" w:hint="eastAsia"/>
        </w:rPr>
        <w:t>改造可能な</w:t>
      </w:r>
      <w:r w:rsidRPr="00AD60B0">
        <w:rPr>
          <w:rFonts w:ascii="ＭＳ 明朝" w:eastAsia="ＭＳ 明朝" w:hAnsi="ＭＳ 明朝"/>
        </w:rPr>
        <w:t>社会住宅が、国中に公平に分配されることを保証するために、</w:t>
      </w:r>
      <w:r w:rsidR="00A845FE" w:rsidRPr="00AD60B0">
        <w:rPr>
          <w:rFonts w:ascii="ＭＳ 明朝" w:eastAsia="ＭＳ 明朝" w:hAnsi="ＭＳ 明朝"/>
        </w:rPr>
        <w:t>どんな</w:t>
      </w:r>
      <w:r w:rsidRPr="00AD60B0">
        <w:rPr>
          <w:rFonts w:ascii="ＭＳ 明朝" w:eastAsia="ＭＳ 明朝" w:hAnsi="ＭＳ 明朝"/>
        </w:rPr>
        <w:t>具体的方策を</w:t>
      </w:r>
      <w:r w:rsidR="003568A3" w:rsidRPr="00AD60B0">
        <w:rPr>
          <w:rFonts w:ascii="ＭＳ 明朝" w:eastAsia="ＭＳ 明朝" w:hAnsi="ＭＳ 明朝" w:hint="eastAsia"/>
        </w:rPr>
        <w:t>予定</w:t>
      </w:r>
      <w:r w:rsidRPr="00AD60B0">
        <w:rPr>
          <w:rFonts w:ascii="ＭＳ 明朝" w:eastAsia="ＭＳ 明朝" w:hAnsi="ＭＳ 明朝"/>
        </w:rPr>
        <w:t>していますか？これを達成するために、</w:t>
      </w:r>
      <w:r w:rsidR="00A845FE" w:rsidRPr="00AD60B0">
        <w:rPr>
          <w:rFonts w:ascii="ＭＳ 明朝" w:eastAsia="ＭＳ 明朝" w:hAnsi="ＭＳ 明朝"/>
        </w:rPr>
        <w:t>どんな</w:t>
      </w:r>
      <w:r w:rsidRPr="00AD60B0">
        <w:rPr>
          <w:rFonts w:ascii="ＭＳ 明朝" w:eastAsia="ＭＳ 明朝" w:hAnsi="ＭＳ 明朝"/>
        </w:rPr>
        <w:t>計画と評価を策定</w:t>
      </w:r>
      <w:r w:rsidR="00DE51B5" w:rsidRPr="00AD60B0">
        <w:rPr>
          <w:rFonts w:ascii="ＭＳ 明朝" w:eastAsia="ＭＳ 明朝" w:hAnsi="ＭＳ 明朝"/>
        </w:rPr>
        <w:t>しますか</w:t>
      </w:r>
      <w:r w:rsidRPr="00AD60B0">
        <w:rPr>
          <w:rFonts w:ascii="ＭＳ 明朝" w:eastAsia="ＭＳ 明朝" w:hAnsi="ＭＳ 明朝"/>
        </w:rPr>
        <w:t>。また、それらが</w:t>
      </w:r>
      <w:r w:rsidR="003F3303" w:rsidRPr="00AD60B0">
        <w:rPr>
          <w:rFonts w:ascii="ＭＳ 明朝" w:eastAsia="ＭＳ 明朝" w:hAnsi="ＭＳ 明朝"/>
        </w:rPr>
        <w:t>障害</w:t>
      </w:r>
      <w:r w:rsidR="00FE6665" w:rsidRPr="00AD60B0">
        <w:rPr>
          <w:rFonts w:ascii="ＭＳ 明朝" w:eastAsia="ＭＳ 明朝" w:hAnsi="ＭＳ 明朝" w:hint="eastAsia"/>
        </w:rPr>
        <w:t>者</w:t>
      </w:r>
      <w:r w:rsidRPr="00AD60B0">
        <w:rPr>
          <w:rFonts w:ascii="ＭＳ 明朝" w:eastAsia="ＭＳ 明朝" w:hAnsi="ＭＳ 明朝"/>
        </w:rPr>
        <w:t>に優先的に与えられることをどのように保証</w:t>
      </w:r>
      <w:r w:rsidR="00DE51B5" w:rsidRPr="00AD60B0">
        <w:rPr>
          <w:rFonts w:ascii="ＭＳ 明朝" w:eastAsia="ＭＳ 明朝" w:hAnsi="ＭＳ 明朝"/>
        </w:rPr>
        <w:t>しますか</w:t>
      </w:r>
      <w:r w:rsidRPr="00AD60B0">
        <w:rPr>
          <w:rFonts w:ascii="ＭＳ 明朝" w:eastAsia="ＭＳ 明朝" w:hAnsi="ＭＳ 明朝"/>
        </w:rPr>
        <w:t>。</w:t>
      </w:r>
    </w:p>
    <w:p w14:paraId="106024F2" w14:textId="467CF95B"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23.</w:t>
      </w:r>
      <w:r w:rsidRPr="00AD60B0">
        <w:rPr>
          <w:rFonts w:ascii="ＭＳ 明朝" w:eastAsia="ＭＳ 明朝" w:hAnsi="ＭＳ 明朝"/>
        </w:rPr>
        <w:tab/>
        <w:t>ベルギーは、</w:t>
      </w:r>
      <w:r w:rsidR="00D12CD1" w:rsidRPr="00AD60B0">
        <w:rPr>
          <w:rFonts w:ascii="ＭＳ 明朝" w:eastAsia="ＭＳ 明朝" w:hAnsi="ＭＳ 明朝"/>
        </w:rPr>
        <w:t>手話言語</w:t>
      </w:r>
      <w:r w:rsidRPr="00AD60B0">
        <w:rPr>
          <w:rFonts w:ascii="ＭＳ 明朝" w:eastAsia="ＭＳ 明朝" w:hAnsi="ＭＳ 明朝"/>
        </w:rPr>
        <w:t>を含む様々な公用語</w:t>
      </w:r>
      <w:r w:rsidR="00833173" w:rsidRPr="00AD60B0">
        <w:rPr>
          <w:rFonts w:ascii="ＭＳ 明朝" w:eastAsia="ＭＳ 明朝" w:hAnsi="ＭＳ 明朝" w:hint="eastAsia"/>
        </w:rPr>
        <w:t>で</w:t>
      </w:r>
      <w:r w:rsidRPr="00AD60B0">
        <w:rPr>
          <w:rFonts w:ascii="ＭＳ 明朝" w:eastAsia="ＭＳ 明朝" w:hAnsi="ＭＳ 明朝"/>
        </w:rPr>
        <w:t>、</w:t>
      </w:r>
      <w:r w:rsidR="00833173" w:rsidRPr="00AD60B0">
        <w:rPr>
          <w:rFonts w:ascii="ＭＳ 明朝" w:eastAsia="ＭＳ 明朝" w:hAnsi="ＭＳ 明朝" w:hint="eastAsia"/>
        </w:rPr>
        <w:t>また</w:t>
      </w:r>
      <w:r w:rsidRPr="00AD60B0">
        <w:rPr>
          <w:rFonts w:ascii="ＭＳ 明朝" w:eastAsia="ＭＳ 明朝" w:hAnsi="ＭＳ 明朝"/>
        </w:rPr>
        <w:t>様々なコミュニケーション形態（</w:t>
      </w:r>
      <w:r w:rsidR="00833173" w:rsidRPr="00AD60B0">
        <w:rPr>
          <w:rFonts w:ascii="ＭＳ 明朝" w:eastAsia="ＭＳ 明朝" w:hAnsi="ＭＳ 明朝"/>
        </w:rPr>
        <w:t>新技術</w:t>
      </w:r>
      <w:r w:rsidR="00833173" w:rsidRPr="00AD60B0">
        <w:rPr>
          <w:rFonts w:ascii="ＭＳ 明朝" w:eastAsia="ＭＳ 明朝" w:hAnsi="ＭＳ 明朝" w:hint="eastAsia"/>
        </w:rPr>
        <w:t>およびそれ以外の形態を含む）</w:t>
      </w:r>
      <w:r w:rsidRPr="00AD60B0">
        <w:rPr>
          <w:rFonts w:ascii="ＭＳ 明朝" w:eastAsia="ＭＳ 明朝" w:hAnsi="ＭＳ 明朝"/>
        </w:rPr>
        <w:t>で、全国の公共サービスへの</w:t>
      </w:r>
      <w:r w:rsidR="00FE6665" w:rsidRPr="00AD60B0">
        <w:rPr>
          <w:rFonts w:ascii="ＭＳ 明朝" w:eastAsia="ＭＳ 明朝" w:hAnsi="ＭＳ 明朝" w:hint="eastAsia"/>
        </w:rPr>
        <w:t>利用</w:t>
      </w:r>
      <w:r w:rsidR="00A13872" w:rsidRPr="00AD60B0">
        <w:rPr>
          <w:rFonts w:ascii="ＭＳ 明朝" w:eastAsia="ＭＳ 明朝" w:hAnsi="ＭＳ 明朝" w:hint="eastAsia"/>
        </w:rPr>
        <w:t>の容易さ</w:t>
      </w:r>
      <w:r w:rsidRPr="00AD60B0">
        <w:rPr>
          <w:rFonts w:ascii="ＭＳ 明朝" w:eastAsia="ＭＳ 明朝" w:hAnsi="ＭＳ 明朝"/>
        </w:rPr>
        <w:t>を確保するために、</w:t>
      </w:r>
      <w:r w:rsidR="00A845FE" w:rsidRPr="00AD60B0">
        <w:rPr>
          <w:rFonts w:ascii="ＭＳ 明朝" w:eastAsia="ＭＳ 明朝" w:hAnsi="ＭＳ 明朝"/>
        </w:rPr>
        <w:t>どんな</w:t>
      </w:r>
      <w:r w:rsidRPr="00AD60B0">
        <w:rPr>
          <w:rFonts w:ascii="ＭＳ 明朝" w:eastAsia="ＭＳ 明朝" w:hAnsi="ＭＳ 明朝"/>
        </w:rPr>
        <w:t>具体的措置を</w:t>
      </w:r>
      <w:r w:rsidR="00833173" w:rsidRPr="00AD60B0">
        <w:rPr>
          <w:rFonts w:ascii="ＭＳ 明朝" w:eastAsia="ＭＳ 明朝" w:hAnsi="ＭＳ 明朝" w:hint="eastAsia"/>
        </w:rPr>
        <w:t>予定</w:t>
      </w:r>
      <w:r w:rsidRPr="00AD60B0">
        <w:rPr>
          <w:rFonts w:ascii="ＭＳ 明朝" w:eastAsia="ＭＳ 明朝" w:hAnsi="ＭＳ 明朝"/>
        </w:rPr>
        <w:t>して</w:t>
      </w:r>
      <w:r w:rsidR="00DE51B5" w:rsidRPr="00AD60B0">
        <w:rPr>
          <w:rFonts w:ascii="ＭＳ 明朝" w:eastAsia="ＭＳ 明朝" w:hAnsi="ＭＳ 明朝"/>
        </w:rPr>
        <w:t>いますか</w:t>
      </w:r>
      <w:r w:rsidRPr="00AD60B0">
        <w:rPr>
          <w:rFonts w:ascii="ＭＳ 明朝" w:eastAsia="ＭＳ 明朝" w:hAnsi="ＭＳ 明朝"/>
        </w:rPr>
        <w:t>。</w:t>
      </w:r>
    </w:p>
    <w:p w14:paraId="58332997" w14:textId="078EB9C2"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24.</w:t>
      </w:r>
      <w:r w:rsidRPr="00AD60B0">
        <w:rPr>
          <w:rFonts w:ascii="ＭＳ 明朝" w:eastAsia="ＭＳ 明朝" w:hAnsi="ＭＳ 明朝"/>
        </w:rPr>
        <w:tab/>
        <w:t>ベルギーは、</w:t>
      </w:r>
      <w:r w:rsidR="00D12CD1" w:rsidRPr="00AD60B0">
        <w:rPr>
          <w:rFonts w:ascii="ＭＳ 明朝" w:eastAsia="ＭＳ 明朝" w:hAnsi="ＭＳ 明朝"/>
        </w:rPr>
        <w:t>手話言語</w:t>
      </w:r>
      <w:r w:rsidRPr="00AD60B0">
        <w:rPr>
          <w:rFonts w:ascii="ＭＳ 明朝" w:eastAsia="ＭＳ 明朝" w:hAnsi="ＭＳ 明朝"/>
        </w:rPr>
        <w:t>通訳者や盲ろう者とのコミュニケーションの訓練を受けた人の不足を解消するために、</w:t>
      </w:r>
      <w:r w:rsidR="00A845FE" w:rsidRPr="00AD60B0">
        <w:rPr>
          <w:rFonts w:ascii="ＭＳ 明朝" w:eastAsia="ＭＳ 明朝" w:hAnsi="ＭＳ 明朝"/>
        </w:rPr>
        <w:t>どんな</w:t>
      </w:r>
      <w:r w:rsidRPr="00AD60B0">
        <w:rPr>
          <w:rFonts w:ascii="ＭＳ 明朝" w:eastAsia="ＭＳ 明朝" w:hAnsi="ＭＳ 明朝"/>
        </w:rPr>
        <w:t>具体的措置をとることを</w:t>
      </w:r>
      <w:r w:rsidR="00833173" w:rsidRPr="00AD60B0">
        <w:rPr>
          <w:rFonts w:ascii="ＭＳ 明朝" w:eastAsia="ＭＳ 明朝" w:hAnsi="ＭＳ 明朝" w:hint="eastAsia"/>
        </w:rPr>
        <w:t>予定</w:t>
      </w:r>
      <w:r w:rsidRPr="00AD60B0">
        <w:rPr>
          <w:rFonts w:ascii="ＭＳ 明朝" w:eastAsia="ＭＳ 明朝" w:hAnsi="ＭＳ 明朝"/>
        </w:rPr>
        <w:t>して</w:t>
      </w:r>
      <w:r w:rsidR="00DE51B5" w:rsidRPr="00AD60B0">
        <w:rPr>
          <w:rFonts w:ascii="ＭＳ 明朝" w:eastAsia="ＭＳ 明朝" w:hAnsi="ＭＳ 明朝"/>
        </w:rPr>
        <w:t>いますか</w:t>
      </w:r>
      <w:r w:rsidRPr="00AD60B0">
        <w:rPr>
          <w:rFonts w:ascii="ＭＳ 明朝" w:eastAsia="ＭＳ 明朝" w:hAnsi="ＭＳ 明朝"/>
        </w:rPr>
        <w:t>？彼らに専門</w:t>
      </w:r>
      <w:r w:rsidR="00833173" w:rsidRPr="00AD60B0">
        <w:rPr>
          <w:rFonts w:ascii="ＭＳ 明朝" w:eastAsia="ＭＳ 明朝" w:hAnsi="ＭＳ 明朝" w:hint="eastAsia"/>
        </w:rPr>
        <w:t>職の</w:t>
      </w:r>
      <w:r w:rsidRPr="00AD60B0">
        <w:rPr>
          <w:rFonts w:ascii="ＭＳ 明朝" w:eastAsia="ＭＳ 明朝" w:hAnsi="ＭＳ 明朝"/>
        </w:rPr>
        <w:t>地位を与えるために</w:t>
      </w:r>
      <w:r w:rsidR="00A845FE" w:rsidRPr="00AD60B0">
        <w:rPr>
          <w:rFonts w:ascii="ＭＳ 明朝" w:eastAsia="ＭＳ 明朝" w:hAnsi="ＭＳ 明朝"/>
        </w:rPr>
        <w:t>どんな</w:t>
      </w:r>
      <w:r w:rsidRPr="00AD60B0">
        <w:rPr>
          <w:rFonts w:ascii="ＭＳ 明朝" w:eastAsia="ＭＳ 明朝" w:hAnsi="ＭＳ 明朝"/>
        </w:rPr>
        <w:t>措置が計画されて</w:t>
      </w:r>
      <w:r w:rsidR="00DE51B5" w:rsidRPr="00AD60B0">
        <w:rPr>
          <w:rFonts w:ascii="ＭＳ 明朝" w:eastAsia="ＭＳ 明朝" w:hAnsi="ＭＳ 明朝"/>
        </w:rPr>
        <w:t>いますか</w:t>
      </w:r>
      <w:r w:rsidRPr="00AD60B0">
        <w:rPr>
          <w:rFonts w:ascii="ＭＳ 明朝" w:eastAsia="ＭＳ 明朝" w:hAnsi="ＭＳ 明朝"/>
        </w:rPr>
        <w:t>？</w:t>
      </w:r>
    </w:p>
    <w:p w14:paraId="0ED77796" w14:textId="7B137780" w:rsidR="00056F2D" w:rsidRPr="00AD60B0" w:rsidRDefault="00056F2D" w:rsidP="00056F2D">
      <w:pPr>
        <w:ind w:firstLine="210"/>
        <w:rPr>
          <w:rFonts w:ascii="ＭＳ 明朝" w:eastAsia="ＭＳ 明朝" w:hAnsi="ＭＳ 明朝"/>
        </w:rPr>
      </w:pPr>
    </w:p>
    <w:p w14:paraId="14A546DC" w14:textId="2F43253E" w:rsidR="00056F2D" w:rsidRPr="00AD60B0" w:rsidRDefault="0029732A" w:rsidP="00056F2D">
      <w:pPr>
        <w:ind w:firstLine="210"/>
        <w:rPr>
          <w:rFonts w:ascii="ＭＳ 明朝" w:eastAsia="ＭＳ 明朝" w:hAnsi="ＭＳ 明朝"/>
          <w:b/>
          <w:bCs/>
        </w:rPr>
      </w:pPr>
      <w:r w:rsidRPr="00AD60B0">
        <w:rPr>
          <w:rFonts w:ascii="ＭＳ 明朝" w:eastAsia="ＭＳ 明朝" w:hAnsi="ＭＳ 明朝" w:hint="eastAsia"/>
          <w:b/>
          <w:bCs/>
        </w:rPr>
        <w:t>危険な</w:t>
      </w:r>
      <w:r w:rsidR="00056F2D" w:rsidRPr="00AD60B0">
        <w:rPr>
          <w:rFonts w:ascii="ＭＳ 明朝" w:eastAsia="ＭＳ 明朝" w:hAnsi="ＭＳ 明朝" w:hint="eastAsia"/>
          <w:b/>
          <w:bCs/>
        </w:rPr>
        <w:t>状況</w:t>
      </w:r>
      <w:r w:rsidR="00A11217" w:rsidRPr="00AD60B0">
        <w:rPr>
          <w:rFonts w:ascii="ＭＳ 明朝" w:eastAsia="ＭＳ 明朝" w:hAnsi="ＭＳ 明朝" w:hint="eastAsia"/>
          <w:b/>
          <w:bCs/>
        </w:rPr>
        <w:t>及び</w:t>
      </w:r>
      <w:r w:rsidR="00056F2D" w:rsidRPr="00AD60B0">
        <w:rPr>
          <w:rFonts w:ascii="ＭＳ 明朝" w:eastAsia="ＭＳ 明朝" w:hAnsi="ＭＳ 明朝" w:hint="eastAsia"/>
          <w:b/>
          <w:bCs/>
          <w:strike/>
        </w:rPr>
        <w:t>と</w:t>
      </w:r>
      <w:r w:rsidR="00056F2D" w:rsidRPr="00AD60B0">
        <w:rPr>
          <w:rFonts w:ascii="ＭＳ 明朝" w:eastAsia="ＭＳ 明朝" w:hAnsi="ＭＳ 明朝" w:hint="eastAsia"/>
          <w:b/>
          <w:bCs/>
        </w:rPr>
        <w:t>人道</w:t>
      </w:r>
      <w:r w:rsidR="00A11217" w:rsidRPr="00AD60B0">
        <w:rPr>
          <w:rFonts w:ascii="ＭＳ 明朝" w:eastAsia="ＭＳ 明朝" w:hAnsi="ＭＳ 明朝" w:hint="eastAsia"/>
          <w:b/>
          <w:bCs/>
        </w:rPr>
        <w:t>上の</w:t>
      </w:r>
      <w:r w:rsidR="00056F2D" w:rsidRPr="00AD60B0">
        <w:rPr>
          <w:rFonts w:ascii="ＭＳ 明朝" w:eastAsia="ＭＳ 明朝" w:hAnsi="ＭＳ 明朝" w:hint="eastAsia"/>
          <w:b/>
          <w:bCs/>
          <w:strike/>
        </w:rPr>
        <w:t>的</w:t>
      </w:r>
      <w:r w:rsidR="00056F2D" w:rsidRPr="00AD60B0">
        <w:rPr>
          <w:rFonts w:ascii="ＭＳ 明朝" w:eastAsia="ＭＳ 明朝" w:hAnsi="ＭＳ 明朝" w:hint="eastAsia"/>
          <w:b/>
          <w:bCs/>
        </w:rPr>
        <w:t>緊急事態（</w:t>
      </w:r>
      <w:r w:rsidRPr="00AD60B0">
        <w:rPr>
          <w:rFonts w:ascii="ＭＳ 明朝" w:eastAsia="ＭＳ 明朝" w:hAnsi="ＭＳ 明朝" w:hint="eastAsia"/>
          <w:b/>
          <w:bCs/>
        </w:rPr>
        <w:t>第11条）</w:t>
      </w:r>
    </w:p>
    <w:p w14:paraId="239C137B" w14:textId="20F7E7B3" w:rsidR="00056F2D" w:rsidRPr="00AD60B0" w:rsidRDefault="00056F2D" w:rsidP="00977179">
      <w:pPr>
        <w:ind w:firstLineChars="100" w:firstLine="210"/>
        <w:rPr>
          <w:rFonts w:ascii="ＭＳ 明朝" w:eastAsia="ＭＳ 明朝" w:hAnsi="ＭＳ 明朝"/>
        </w:rPr>
      </w:pPr>
      <w:r w:rsidRPr="00AD60B0">
        <w:rPr>
          <w:rFonts w:ascii="ＭＳ 明朝" w:eastAsia="ＭＳ 明朝" w:hAnsi="ＭＳ 明朝"/>
        </w:rPr>
        <w:lastRenderedPageBreak/>
        <w:t>2016年以降、ベルギーにおける難民候補者の受け入れ状況は厳しいもので</w:t>
      </w:r>
      <w:r w:rsidR="00833173" w:rsidRPr="00AD60B0">
        <w:rPr>
          <w:rFonts w:ascii="ＭＳ 明朝" w:eastAsia="ＭＳ 明朝" w:hAnsi="ＭＳ 明朝" w:hint="eastAsia"/>
        </w:rPr>
        <w:t>あった</w:t>
      </w:r>
      <w:r w:rsidRPr="00AD60B0">
        <w:rPr>
          <w:rFonts w:ascii="ＭＳ 明朝" w:eastAsia="ＭＳ 明朝" w:hAnsi="ＭＳ 明朝"/>
        </w:rPr>
        <w:t>。ベルギーは、いわゆる「</w:t>
      </w:r>
      <w:r w:rsidR="00833173" w:rsidRPr="00AD60B0">
        <w:rPr>
          <w:rFonts w:ascii="ＭＳ 明朝" w:eastAsia="ＭＳ 明朝" w:hAnsi="ＭＳ 明朝" w:hint="eastAsia"/>
        </w:rPr>
        <w:t>通風</w:t>
      </w:r>
      <w:r w:rsidRPr="00AD60B0">
        <w:rPr>
          <w:rFonts w:ascii="ＭＳ 明朝" w:eastAsia="ＭＳ 明朝" w:hAnsi="ＭＳ 明朝"/>
        </w:rPr>
        <w:t>」</w:t>
      </w:r>
      <w:r w:rsidR="00833173" w:rsidRPr="00AD60B0">
        <w:rPr>
          <w:rFonts w:ascii="ＭＳ 明朝" w:eastAsia="ＭＳ 明朝" w:hAnsi="ＭＳ 明朝" w:hint="eastAsia"/>
        </w:rPr>
        <w:t>（a</w:t>
      </w:r>
      <w:r w:rsidR="00833173" w:rsidRPr="00AD60B0">
        <w:rPr>
          <w:rFonts w:ascii="ＭＳ 明朝" w:eastAsia="ＭＳ 明朝" w:hAnsi="ＭＳ 明朝"/>
        </w:rPr>
        <w:t>ir draught</w:t>
      </w:r>
      <w:r w:rsidR="00833173" w:rsidRPr="00AD60B0">
        <w:rPr>
          <w:rFonts w:ascii="ＭＳ 明朝" w:eastAsia="ＭＳ 明朝" w:hAnsi="ＭＳ 明朝" w:hint="eastAsia"/>
        </w:rPr>
        <w:t>）</w:t>
      </w:r>
      <w:r w:rsidRPr="00AD60B0">
        <w:rPr>
          <w:rFonts w:ascii="ＭＳ 明朝" w:eastAsia="ＭＳ 明朝" w:hAnsi="ＭＳ 明朝"/>
        </w:rPr>
        <w:t>を避けるために、「受け入れない」という論理に従った。その結果、「外国人局」が扱うケースは1日50件に制限され、マクシミリアン</w:t>
      </w:r>
      <w:r w:rsidR="00833173" w:rsidRPr="00AD60B0">
        <w:rPr>
          <w:rFonts w:ascii="ＭＳ 明朝" w:eastAsia="ＭＳ 明朝" w:hAnsi="ＭＳ 明朝" w:hint="eastAsia"/>
        </w:rPr>
        <w:t>公園</w:t>
      </w:r>
      <w:r w:rsidRPr="00AD60B0">
        <w:rPr>
          <w:rFonts w:ascii="ＭＳ 明朝" w:eastAsia="ＭＳ 明朝" w:hAnsi="ＭＳ 明朝"/>
        </w:rPr>
        <w:t>は市民が管理する一種の難民キャンプに変貌した...</w:t>
      </w:r>
      <w:r w:rsidR="00977179" w:rsidRPr="00AD60B0">
        <w:rPr>
          <w:rFonts w:ascii="ＭＳ 明朝" w:eastAsia="ＭＳ 明朝" w:hAnsi="ＭＳ 明朝" w:hint="eastAsia"/>
        </w:rPr>
        <w:t>。</w:t>
      </w:r>
      <w:r w:rsidRPr="00AD60B0">
        <w:rPr>
          <w:rFonts w:ascii="ＭＳ 明朝" w:eastAsia="ＭＳ 明朝" w:hAnsi="ＭＳ 明朝"/>
        </w:rPr>
        <w:t>最終的に、このようなアプローチは、一部辞任した同じ政府によって糾弾された。2018年11月11日、新しい担当大臣は、毎日</w:t>
      </w:r>
      <w:r w:rsidR="00977179" w:rsidRPr="00AD60B0">
        <w:rPr>
          <w:rFonts w:ascii="ＭＳ 明朝" w:eastAsia="ＭＳ 明朝" w:hAnsi="ＭＳ 明朝" w:hint="eastAsia"/>
        </w:rPr>
        <w:t>検討する申請</w:t>
      </w:r>
      <w:r w:rsidRPr="00AD60B0">
        <w:rPr>
          <w:rFonts w:ascii="ＭＳ 明朝" w:eastAsia="ＭＳ 明朝" w:hAnsi="ＭＳ 明朝"/>
        </w:rPr>
        <w:t>ファイルの数を徐々に増やすことを自分の</w:t>
      </w:r>
      <w:r w:rsidR="00977179" w:rsidRPr="00AD60B0">
        <w:rPr>
          <w:rFonts w:ascii="ＭＳ 明朝" w:eastAsia="ＭＳ 明朝" w:hAnsi="ＭＳ 明朝" w:hint="eastAsia"/>
        </w:rPr>
        <w:t>職員</w:t>
      </w:r>
      <w:r w:rsidRPr="00AD60B0">
        <w:rPr>
          <w:rFonts w:ascii="ＭＳ 明朝" w:eastAsia="ＭＳ 明朝" w:hAnsi="ＭＳ 明朝"/>
        </w:rPr>
        <w:t>に要求した</w:t>
      </w:r>
      <w:r w:rsidR="00BB57CF" w:rsidRPr="00AD60B0">
        <w:rPr>
          <w:rStyle w:val="ab"/>
          <w:rFonts w:ascii="ＭＳ 明朝" w:eastAsia="ＭＳ 明朝" w:hAnsi="ＭＳ 明朝"/>
        </w:rPr>
        <w:footnoteReference w:id="18"/>
      </w:r>
      <w:r w:rsidR="00833173" w:rsidRPr="00AD60B0">
        <w:rPr>
          <w:rFonts w:ascii="ＭＳ 明朝" w:eastAsia="ＭＳ 明朝" w:hAnsi="ＭＳ 明朝" w:hint="eastAsia"/>
        </w:rPr>
        <w:t>。</w:t>
      </w:r>
      <w:r w:rsidRPr="00AD60B0">
        <w:rPr>
          <w:rFonts w:ascii="ＭＳ 明朝" w:eastAsia="ＭＳ 明朝" w:hAnsi="ＭＳ 明朝"/>
        </w:rPr>
        <w:t xml:space="preserve">  </w:t>
      </w:r>
    </w:p>
    <w:p w14:paraId="35A419F2" w14:textId="37193744" w:rsidR="00056F2D" w:rsidRPr="00AD60B0" w:rsidRDefault="00056F2D" w:rsidP="008E7AA5">
      <w:pPr>
        <w:ind w:firstLineChars="100" w:firstLine="210"/>
        <w:rPr>
          <w:rFonts w:ascii="ＭＳ 明朝" w:eastAsia="ＭＳ 明朝" w:hAnsi="ＭＳ 明朝"/>
        </w:rPr>
      </w:pPr>
      <w:r w:rsidRPr="00AD60B0">
        <w:rPr>
          <w:rFonts w:ascii="ＭＳ 明朝" w:eastAsia="ＭＳ 明朝" w:hAnsi="ＭＳ 明朝" w:hint="eastAsia"/>
        </w:rPr>
        <w:t>そんな中、</w:t>
      </w:r>
      <w:r w:rsidRPr="00AD60B0">
        <w:rPr>
          <w:rFonts w:ascii="ＭＳ 明朝" w:eastAsia="ＭＳ 明朝" w:hAnsi="ＭＳ 明朝"/>
        </w:rPr>
        <w:t>BDF</w:t>
      </w:r>
      <w:r w:rsidR="00BB57CF" w:rsidRPr="00AD60B0">
        <w:rPr>
          <w:rFonts w:ascii="ＭＳ 明朝" w:eastAsia="ＭＳ 明朝" w:hAnsi="ＭＳ 明朝" w:hint="eastAsia"/>
        </w:rPr>
        <w:t>が関心を寄せている</w:t>
      </w:r>
      <w:r w:rsidRPr="00AD60B0">
        <w:rPr>
          <w:rFonts w:ascii="ＭＳ 明朝" w:eastAsia="ＭＳ 明朝" w:hAnsi="ＭＳ 明朝"/>
        </w:rPr>
        <w:t>のが、</w:t>
      </w:r>
      <w:r w:rsidRPr="00AD60B0">
        <w:rPr>
          <w:rFonts w:ascii="ＭＳ 明朝" w:eastAsia="ＭＳ 明朝" w:hAnsi="ＭＳ 明朝"/>
          <w:b/>
          <w:bCs/>
        </w:rPr>
        <w:t>障害のある</w:t>
      </w:r>
      <w:r w:rsidR="00BB57CF" w:rsidRPr="00AD60B0">
        <w:rPr>
          <w:rFonts w:ascii="ＭＳ 明朝" w:eastAsia="ＭＳ 明朝" w:hAnsi="ＭＳ 明朝" w:hint="eastAsia"/>
          <w:b/>
          <w:bCs/>
        </w:rPr>
        <w:t>亡命希望者</w:t>
      </w:r>
      <w:r w:rsidRPr="00AD60B0">
        <w:rPr>
          <w:rFonts w:ascii="ＭＳ 明朝" w:eastAsia="ＭＳ 明朝" w:hAnsi="ＭＳ 明朝"/>
        </w:rPr>
        <w:t>の状況</w:t>
      </w:r>
      <w:r w:rsidR="00D03C95" w:rsidRPr="00AD60B0">
        <w:rPr>
          <w:rFonts w:ascii="ＭＳ 明朝" w:eastAsia="ＭＳ 明朝" w:hAnsi="ＭＳ 明朝"/>
        </w:rPr>
        <w:t>である</w:t>
      </w:r>
      <w:r w:rsidRPr="00AD60B0">
        <w:rPr>
          <w:rFonts w:ascii="ＭＳ 明朝" w:eastAsia="ＭＳ 明朝" w:hAnsi="ＭＳ 明朝"/>
        </w:rPr>
        <w:t>。</w:t>
      </w:r>
    </w:p>
    <w:p w14:paraId="73841E98" w14:textId="5ED437B1" w:rsidR="00056F2D" w:rsidRPr="00AD60B0" w:rsidRDefault="00056F2D" w:rsidP="008E7AA5">
      <w:pPr>
        <w:ind w:firstLineChars="100" w:firstLine="210"/>
        <w:rPr>
          <w:rFonts w:ascii="ＭＳ 明朝" w:eastAsia="ＭＳ 明朝" w:hAnsi="ＭＳ 明朝"/>
        </w:rPr>
      </w:pPr>
      <w:r w:rsidRPr="00AD60B0">
        <w:rPr>
          <w:rFonts w:ascii="ＭＳ 明朝" w:eastAsia="ＭＳ 明朝" w:hAnsi="ＭＳ 明朝" w:hint="eastAsia"/>
        </w:rPr>
        <w:t>リスクのある状況について、</w:t>
      </w:r>
      <w:r w:rsidRPr="00AD60B0">
        <w:rPr>
          <w:rFonts w:ascii="ＭＳ 明朝" w:eastAsia="ＭＳ 明朝" w:hAnsi="ＭＳ 明朝"/>
        </w:rPr>
        <w:t>BDFと全国障害者高等評議会は、</w:t>
      </w:r>
      <w:r w:rsidR="003F3303" w:rsidRPr="00AD60B0">
        <w:rPr>
          <w:rFonts w:ascii="ＭＳ 明朝" w:eastAsia="ＭＳ 明朝" w:hAnsi="ＭＳ 明朝"/>
        </w:rPr>
        <w:t>障害</w:t>
      </w:r>
      <w:r w:rsidR="00A11217" w:rsidRPr="00AD60B0">
        <w:rPr>
          <w:rFonts w:ascii="ＭＳ 明朝" w:eastAsia="ＭＳ 明朝" w:hAnsi="ＭＳ 明朝" w:hint="eastAsia"/>
        </w:rPr>
        <w:t>者</w:t>
      </w:r>
      <w:r w:rsidRPr="00AD60B0">
        <w:rPr>
          <w:rFonts w:ascii="ＭＳ 明朝" w:eastAsia="ＭＳ 明朝" w:hAnsi="ＭＳ 明朝"/>
        </w:rPr>
        <w:t>がそれぞれのコミュニケーションニーズに応じて利用できる、効率的な緊急通報サービスの</w:t>
      </w:r>
      <w:r w:rsidR="00BB57CF" w:rsidRPr="00AD60B0">
        <w:rPr>
          <w:rFonts w:ascii="ＭＳ 明朝" w:eastAsia="ＭＳ 明朝" w:hAnsi="ＭＳ 明朝" w:hint="eastAsia"/>
        </w:rPr>
        <w:t>実施</w:t>
      </w:r>
      <w:r w:rsidR="00BB57CF" w:rsidRPr="00AD60B0">
        <w:rPr>
          <w:rStyle w:val="ab"/>
          <w:rFonts w:ascii="ＭＳ 明朝" w:eastAsia="ＭＳ 明朝" w:hAnsi="ＭＳ 明朝"/>
        </w:rPr>
        <w:footnoteReference w:id="19"/>
      </w:r>
      <w:r w:rsidRPr="00AD60B0">
        <w:rPr>
          <w:rFonts w:ascii="ＭＳ 明朝" w:eastAsia="ＭＳ 明朝" w:hAnsi="ＭＳ 明朝"/>
        </w:rPr>
        <w:t>について連邦政府に質問した</w:t>
      </w:r>
      <w:r w:rsidR="00BB57CF" w:rsidRPr="00AD60B0">
        <w:rPr>
          <w:rStyle w:val="ab"/>
          <w:rFonts w:ascii="ＭＳ 明朝" w:eastAsia="ＭＳ 明朝" w:hAnsi="ＭＳ 明朝"/>
        </w:rPr>
        <w:footnoteReference w:id="20"/>
      </w:r>
      <w:r w:rsidRPr="00AD60B0">
        <w:rPr>
          <w:rFonts w:ascii="ＭＳ 明朝" w:eastAsia="ＭＳ 明朝" w:hAnsi="ＭＳ 明朝"/>
        </w:rPr>
        <w:t>。</w:t>
      </w:r>
    </w:p>
    <w:p w14:paraId="2E96AA93" w14:textId="53F0D1F8" w:rsidR="00056F2D" w:rsidRPr="00AD60B0" w:rsidRDefault="00056F2D" w:rsidP="008E7AA5">
      <w:pPr>
        <w:ind w:firstLineChars="100" w:firstLine="210"/>
        <w:rPr>
          <w:rFonts w:ascii="ＭＳ 明朝" w:eastAsia="ＭＳ 明朝" w:hAnsi="ＭＳ 明朝"/>
        </w:rPr>
      </w:pPr>
      <w:r w:rsidRPr="00AD60B0">
        <w:rPr>
          <w:rFonts w:ascii="ＭＳ 明朝" w:eastAsia="ＭＳ 明朝" w:hAnsi="ＭＳ 明朝" w:hint="eastAsia"/>
        </w:rPr>
        <w:t>緊急用の「アプリ」は存在するが、ビデオを使用でき</w:t>
      </w:r>
      <w:r w:rsidR="00BB57CF" w:rsidRPr="00AD60B0">
        <w:rPr>
          <w:rFonts w:ascii="ＭＳ 明朝" w:eastAsia="ＭＳ 明朝" w:hAnsi="ＭＳ 明朝" w:hint="eastAsia"/>
        </w:rPr>
        <w:t>ず</w:t>
      </w:r>
      <w:r w:rsidRPr="00AD60B0">
        <w:rPr>
          <w:rFonts w:ascii="ＭＳ 明朝" w:eastAsia="ＭＳ 明朝" w:hAnsi="ＭＳ 明朝" w:hint="eastAsia"/>
        </w:rPr>
        <w:t>、</w:t>
      </w:r>
      <w:r w:rsidR="00BB57CF" w:rsidRPr="00AD60B0">
        <w:rPr>
          <w:rFonts w:ascii="ＭＳ 明朝" w:eastAsia="ＭＳ 明朝" w:hAnsi="ＭＳ 明朝" w:hint="eastAsia"/>
        </w:rPr>
        <w:t>ろう者</w:t>
      </w:r>
      <w:r w:rsidRPr="00AD60B0">
        <w:rPr>
          <w:rFonts w:ascii="ＭＳ 明朝" w:eastAsia="ＭＳ 明朝" w:hAnsi="ＭＳ 明朝" w:hint="eastAsia"/>
        </w:rPr>
        <w:t>には使</w:t>
      </w:r>
      <w:r w:rsidR="00BB57CF" w:rsidRPr="00AD60B0">
        <w:rPr>
          <w:rFonts w:ascii="ＭＳ 明朝" w:eastAsia="ＭＳ 明朝" w:hAnsi="ＭＳ 明朝" w:hint="eastAsia"/>
        </w:rPr>
        <w:t>え</w:t>
      </w:r>
      <w:r w:rsidRPr="00AD60B0">
        <w:rPr>
          <w:rFonts w:ascii="ＭＳ 明朝" w:eastAsia="ＭＳ 明朝" w:hAnsi="ＭＳ 明朝" w:hint="eastAsia"/>
        </w:rPr>
        <w:t>ない。</w:t>
      </w:r>
    </w:p>
    <w:p w14:paraId="6EB0A0EE" w14:textId="0E6958F8"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A11217"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494E9AB2" w14:textId="24B8B150"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25.</w:t>
      </w:r>
      <w:r w:rsidRPr="00AD60B0">
        <w:rPr>
          <w:rFonts w:ascii="ＭＳ 明朝" w:eastAsia="ＭＳ 明朝" w:hAnsi="ＭＳ 明朝"/>
        </w:rPr>
        <w:tab/>
        <w:t>ベルギーは、障害のある難民や</w:t>
      </w:r>
      <w:r w:rsidR="00BB57CF" w:rsidRPr="00AD60B0">
        <w:rPr>
          <w:rFonts w:ascii="ＭＳ 明朝" w:eastAsia="ＭＳ 明朝" w:hAnsi="ＭＳ 明朝" w:hint="eastAsia"/>
        </w:rPr>
        <w:t>亡命</w:t>
      </w:r>
      <w:r w:rsidRPr="00AD60B0">
        <w:rPr>
          <w:rFonts w:ascii="ＭＳ 明朝" w:eastAsia="ＭＳ 明朝" w:hAnsi="ＭＳ 明朝"/>
        </w:rPr>
        <w:t>希望者の</w:t>
      </w:r>
      <w:r w:rsidR="006B4869" w:rsidRPr="00AD60B0">
        <w:rPr>
          <w:rFonts w:ascii="ＭＳ 明朝" w:eastAsia="ＭＳ 明朝" w:hAnsi="ＭＳ 明朝" w:hint="eastAsia"/>
        </w:rPr>
        <w:t>包容的</w:t>
      </w:r>
      <w:r w:rsidRPr="00AD60B0">
        <w:rPr>
          <w:rFonts w:ascii="ＭＳ 明朝" w:eastAsia="ＭＳ 明朝" w:hAnsi="ＭＳ 明朝"/>
        </w:rPr>
        <w:t>な受け入れを確保するために、</w:t>
      </w:r>
      <w:r w:rsidR="00A845FE" w:rsidRPr="00AD60B0">
        <w:rPr>
          <w:rFonts w:ascii="ＭＳ 明朝" w:eastAsia="ＭＳ 明朝" w:hAnsi="ＭＳ 明朝"/>
        </w:rPr>
        <w:t>どんな</w:t>
      </w:r>
      <w:r w:rsidRPr="00AD60B0">
        <w:rPr>
          <w:rFonts w:ascii="ＭＳ 明朝" w:eastAsia="ＭＳ 明朝" w:hAnsi="ＭＳ 明朝"/>
        </w:rPr>
        <w:t>具体的措置を</w:t>
      </w:r>
      <w:r w:rsidR="00BB57CF" w:rsidRPr="00AD60B0">
        <w:rPr>
          <w:rFonts w:ascii="ＭＳ 明朝" w:eastAsia="ＭＳ 明朝" w:hAnsi="ＭＳ 明朝" w:hint="eastAsia"/>
        </w:rPr>
        <w:t>予定</w:t>
      </w:r>
      <w:r w:rsidRPr="00AD60B0">
        <w:rPr>
          <w:rFonts w:ascii="ＭＳ 明朝" w:eastAsia="ＭＳ 明朝" w:hAnsi="ＭＳ 明朝"/>
        </w:rPr>
        <w:t>して</w:t>
      </w:r>
      <w:r w:rsidR="00DE51B5" w:rsidRPr="00AD60B0">
        <w:rPr>
          <w:rFonts w:ascii="ＭＳ 明朝" w:eastAsia="ＭＳ 明朝" w:hAnsi="ＭＳ 明朝"/>
        </w:rPr>
        <w:t>いますか</w:t>
      </w:r>
      <w:r w:rsidRPr="00AD60B0">
        <w:rPr>
          <w:rFonts w:ascii="ＭＳ 明朝" w:eastAsia="ＭＳ 明朝" w:hAnsi="ＭＳ 明朝"/>
        </w:rPr>
        <w:t>？既存の手続きを評価するために</w:t>
      </w:r>
      <w:r w:rsidR="00A845FE" w:rsidRPr="00AD60B0">
        <w:rPr>
          <w:rFonts w:ascii="ＭＳ 明朝" w:eastAsia="ＭＳ 明朝" w:hAnsi="ＭＳ 明朝"/>
        </w:rPr>
        <w:t>どんな</w:t>
      </w:r>
      <w:r w:rsidRPr="00AD60B0">
        <w:rPr>
          <w:rFonts w:ascii="ＭＳ 明朝" w:eastAsia="ＭＳ 明朝" w:hAnsi="ＭＳ 明朝"/>
        </w:rPr>
        <w:t>措置が計画されて</w:t>
      </w:r>
      <w:r w:rsidR="00DE51B5" w:rsidRPr="00AD60B0">
        <w:rPr>
          <w:rFonts w:ascii="ＭＳ 明朝" w:eastAsia="ＭＳ 明朝" w:hAnsi="ＭＳ 明朝"/>
        </w:rPr>
        <w:t>いますか</w:t>
      </w:r>
      <w:r w:rsidRPr="00AD60B0">
        <w:rPr>
          <w:rFonts w:ascii="ＭＳ 明朝" w:eastAsia="ＭＳ 明朝" w:hAnsi="ＭＳ 明朝"/>
        </w:rPr>
        <w:t>？</w:t>
      </w:r>
    </w:p>
    <w:p w14:paraId="679180E5" w14:textId="5E4ACD63"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26.</w:t>
      </w:r>
      <w:r w:rsidRPr="00AD60B0">
        <w:rPr>
          <w:rFonts w:ascii="ＭＳ 明朝" w:eastAsia="ＭＳ 明朝" w:hAnsi="ＭＳ 明朝"/>
        </w:rPr>
        <w:tab/>
        <w:t>相互運用性を確保し、複数の通信手段から選択できるようにすることで、</w:t>
      </w:r>
      <w:r w:rsidR="00000AE8" w:rsidRPr="00AD60B0">
        <w:rPr>
          <w:rFonts w:ascii="ＭＳ 明朝" w:eastAsia="ＭＳ 明朝" w:hAnsi="ＭＳ 明朝"/>
        </w:rPr>
        <w:t>すべての障害</w:t>
      </w:r>
      <w:r w:rsidR="006B4869" w:rsidRPr="00AD60B0">
        <w:rPr>
          <w:rFonts w:ascii="ＭＳ 明朝" w:eastAsia="ＭＳ 明朝" w:hAnsi="ＭＳ 明朝" w:hint="eastAsia"/>
        </w:rPr>
        <w:t>者</w:t>
      </w:r>
      <w:r w:rsidR="00000AE8" w:rsidRPr="00AD60B0">
        <w:rPr>
          <w:rFonts w:ascii="ＭＳ 明朝" w:eastAsia="ＭＳ 明朝" w:hAnsi="ＭＳ 明朝"/>
        </w:rPr>
        <w:t>が、</w:t>
      </w:r>
      <w:r w:rsidRPr="00AD60B0">
        <w:rPr>
          <w:rFonts w:ascii="ＭＳ 明朝" w:eastAsia="ＭＳ 明朝" w:hAnsi="ＭＳ 明朝"/>
        </w:rPr>
        <w:t>24時間どこでも緊急通報サービス（112）に</w:t>
      </w:r>
      <w:r w:rsidR="00137538" w:rsidRPr="00AD60B0">
        <w:rPr>
          <w:rFonts w:ascii="ＭＳ 明朝" w:eastAsia="ＭＳ 明朝" w:hAnsi="ＭＳ 明朝" w:hint="eastAsia"/>
        </w:rPr>
        <w:t>利用</w:t>
      </w:r>
      <w:r w:rsidRPr="00AD60B0">
        <w:rPr>
          <w:rFonts w:ascii="ＭＳ 明朝" w:eastAsia="ＭＳ 明朝" w:hAnsi="ＭＳ 明朝"/>
        </w:rPr>
        <w:t>できることを保証するために、ベルギーは</w:t>
      </w:r>
      <w:r w:rsidR="00A845FE" w:rsidRPr="00AD60B0">
        <w:rPr>
          <w:rFonts w:ascii="ＭＳ 明朝" w:eastAsia="ＭＳ 明朝" w:hAnsi="ＭＳ 明朝"/>
        </w:rPr>
        <w:t>どんな</w:t>
      </w:r>
      <w:r w:rsidRPr="00AD60B0">
        <w:rPr>
          <w:rFonts w:ascii="ＭＳ 明朝" w:eastAsia="ＭＳ 明朝" w:hAnsi="ＭＳ 明朝"/>
        </w:rPr>
        <w:t>具体的措置を講じて</w:t>
      </w:r>
      <w:r w:rsidR="00DE51B5" w:rsidRPr="00AD60B0">
        <w:rPr>
          <w:rFonts w:ascii="ＭＳ 明朝" w:eastAsia="ＭＳ 明朝" w:hAnsi="ＭＳ 明朝"/>
        </w:rPr>
        <w:t>いますか</w:t>
      </w:r>
      <w:r w:rsidRPr="00AD60B0">
        <w:rPr>
          <w:rFonts w:ascii="ＭＳ 明朝" w:eastAsia="ＭＳ 明朝" w:hAnsi="ＭＳ 明朝"/>
        </w:rPr>
        <w:t>。</w:t>
      </w:r>
    </w:p>
    <w:p w14:paraId="65CF51A3" w14:textId="77777777" w:rsidR="0029732A" w:rsidRPr="00AD60B0" w:rsidRDefault="0029732A" w:rsidP="00056F2D">
      <w:pPr>
        <w:ind w:firstLine="210"/>
        <w:rPr>
          <w:rFonts w:ascii="ＭＳ 明朝" w:eastAsia="ＭＳ 明朝" w:hAnsi="ＭＳ 明朝"/>
          <w:b/>
          <w:bCs/>
        </w:rPr>
      </w:pPr>
    </w:p>
    <w:p w14:paraId="540AB00D" w14:textId="76B6310B" w:rsidR="00056F2D" w:rsidRPr="00AD60B0" w:rsidRDefault="006B4869" w:rsidP="00056F2D">
      <w:pPr>
        <w:ind w:firstLine="210"/>
        <w:rPr>
          <w:rFonts w:ascii="ＭＳ 明朝" w:eastAsia="ＭＳ 明朝" w:hAnsi="ＭＳ 明朝"/>
          <w:b/>
          <w:bCs/>
        </w:rPr>
      </w:pPr>
      <w:r w:rsidRPr="00AD60B0">
        <w:rPr>
          <w:rFonts w:ascii="ＭＳ 明朝" w:eastAsia="ＭＳ 明朝" w:hAnsi="ＭＳ 明朝" w:hint="eastAsia"/>
          <w:b/>
          <w:bCs/>
        </w:rPr>
        <w:t>法律の前にひとしく認められる権利</w:t>
      </w:r>
      <w:r w:rsidR="00056F2D" w:rsidRPr="00AD60B0">
        <w:rPr>
          <w:rFonts w:ascii="ＭＳ 明朝" w:eastAsia="ＭＳ 明朝" w:hAnsi="ＭＳ 明朝" w:hint="eastAsia"/>
          <w:b/>
          <w:bCs/>
        </w:rPr>
        <w:t>（第</w:t>
      </w:r>
      <w:r w:rsidR="00056F2D" w:rsidRPr="00AD60B0">
        <w:rPr>
          <w:rFonts w:ascii="ＭＳ 明朝" w:eastAsia="ＭＳ 明朝" w:hAnsi="ＭＳ 明朝"/>
          <w:b/>
          <w:bCs/>
        </w:rPr>
        <w:t>12条</w:t>
      </w:r>
      <w:r w:rsidR="0029732A" w:rsidRPr="00AD60B0">
        <w:rPr>
          <w:rFonts w:ascii="ＭＳ 明朝" w:eastAsia="ＭＳ 明朝" w:hAnsi="ＭＳ 明朝" w:hint="eastAsia"/>
          <w:b/>
          <w:bCs/>
        </w:rPr>
        <w:t>）</w:t>
      </w:r>
    </w:p>
    <w:p w14:paraId="3910BAEA" w14:textId="1E9806EA" w:rsidR="00056F2D" w:rsidRPr="00AD60B0" w:rsidRDefault="00056F2D" w:rsidP="008E7AA5">
      <w:pPr>
        <w:ind w:firstLineChars="100" w:firstLine="210"/>
        <w:rPr>
          <w:rFonts w:ascii="ＭＳ 明朝" w:eastAsia="ＭＳ 明朝" w:hAnsi="ＭＳ 明朝"/>
        </w:rPr>
      </w:pPr>
      <w:r w:rsidRPr="00AD60B0">
        <w:rPr>
          <w:rFonts w:ascii="ＭＳ 明朝" w:eastAsia="ＭＳ 明朝" w:hAnsi="ＭＳ 明朝"/>
        </w:rPr>
        <w:lastRenderedPageBreak/>
        <w:t>2014年、BDFは、法的保護の状況に関する法律を改革するための努力を歓迎し</w:t>
      </w:r>
      <w:r w:rsidR="00D12CD1" w:rsidRPr="00AD60B0">
        <w:rPr>
          <w:rFonts w:ascii="ＭＳ 明朝" w:eastAsia="ＭＳ 明朝" w:hAnsi="ＭＳ 明朝"/>
        </w:rPr>
        <w:t>た</w:t>
      </w:r>
      <w:r w:rsidR="00000AE8" w:rsidRPr="00AD60B0">
        <w:rPr>
          <w:rStyle w:val="ab"/>
          <w:rFonts w:ascii="ＭＳ 明朝" w:eastAsia="ＭＳ 明朝" w:hAnsi="ＭＳ 明朝"/>
        </w:rPr>
        <w:footnoteReference w:id="21"/>
      </w:r>
      <w:r w:rsidRPr="00AD60B0">
        <w:rPr>
          <w:rFonts w:ascii="ＭＳ 明朝" w:eastAsia="ＭＳ 明朝" w:hAnsi="ＭＳ 明朝"/>
        </w:rPr>
        <w:t>。</w:t>
      </w:r>
      <w:r w:rsidRPr="00AD60B0">
        <w:rPr>
          <w:rFonts w:ascii="ＭＳ 明朝" w:eastAsia="ＭＳ 明朝" w:hAnsi="ＭＳ 明朝"/>
          <w:b/>
          <w:bCs/>
        </w:rPr>
        <w:t>それ以来、意思決定の</w:t>
      </w:r>
      <w:r w:rsidR="00000AE8" w:rsidRPr="00AD60B0">
        <w:rPr>
          <w:rFonts w:ascii="ＭＳ 明朝" w:eastAsia="ＭＳ 明朝" w:hAnsi="ＭＳ 明朝" w:hint="eastAsia"/>
          <w:b/>
          <w:bCs/>
        </w:rPr>
        <w:t>支援</w:t>
      </w:r>
      <w:r w:rsidRPr="00AD60B0">
        <w:rPr>
          <w:rFonts w:ascii="ＭＳ 明朝" w:eastAsia="ＭＳ 明朝" w:hAnsi="ＭＳ 明朝"/>
          <w:b/>
          <w:bCs/>
        </w:rPr>
        <w:t>が奨励されても、第三者による意思決定の</w:t>
      </w:r>
      <w:r w:rsidR="00000AE8" w:rsidRPr="00AD60B0">
        <w:rPr>
          <w:rFonts w:ascii="ＭＳ 明朝" w:eastAsia="ＭＳ 明朝" w:hAnsi="ＭＳ 明朝" w:hint="eastAsia"/>
          <w:b/>
          <w:bCs/>
        </w:rPr>
        <w:t>代理</w:t>
      </w:r>
      <w:r w:rsidRPr="00AD60B0">
        <w:rPr>
          <w:rFonts w:ascii="ＭＳ 明朝" w:eastAsia="ＭＳ 明朝" w:hAnsi="ＭＳ 明朝"/>
          <w:b/>
          <w:bCs/>
        </w:rPr>
        <w:t>を利用する可能性は維持されて</w:t>
      </w:r>
      <w:r w:rsidR="00D12CD1" w:rsidRPr="00AD60B0">
        <w:rPr>
          <w:rFonts w:ascii="ＭＳ 明朝" w:eastAsia="ＭＳ 明朝" w:hAnsi="ＭＳ 明朝"/>
          <w:b/>
          <w:bCs/>
        </w:rPr>
        <w:t>いる</w:t>
      </w:r>
      <w:r w:rsidR="00000AE8" w:rsidRPr="00AD60B0">
        <w:rPr>
          <w:rStyle w:val="ab"/>
          <w:rFonts w:ascii="ＭＳ 明朝" w:eastAsia="ＭＳ 明朝" w:hAnsi="ＭＳ 明朝"/>
          <w:b/>
          <w:bCs/>
        </w:rPr>
        <w:footnoteReference w:id="22"/>
      </w:r>
      <w:r w:rsidRPr="00AD60B0">
        <w:rPr>
          <w:rFonts w:ascii="ＭＳ 明朝" w:eastAsia="ＭＳ 明朝" w:hAnsi="ＭＳ 明朝"/>
          <w:b/>
          <w:bCs/>
        </w:rPr>
        <w:t>。</w:t>
      </w:r>
      <w:r w:rsidR="00000AE8" w:rsidRPr="00AD60B0">
        <w:rPr>
          <w:rFonts w:ascii="ＭＳ 明朝" w:eastAsia="ＭＳ 明朝" w:hAnsi="ＭＳ 明朝" w:hint="eastAsia"/>
        </w:rPr>
        <w:t xml:space="preserve">　</w:t>
      </w:r>
    </w:p>
    <w:p w14:paraId="51DF74D4" w14:textId="6DDBD913" w:rsidR="00056F2D" w:rsidRPr="00AD60B0" w:rsidRDefault="00056F2D" w:rsidP="008E7AA5">
      <w:pPr>
        <w:ind w:firstLineChars="100" w:firstLine="210"/>
        <w:rPr>
          <w:rFonts w:ascii="ＭＳ 明朝" w:eastAsia="ＭＳ 明朝" w:hAnsi="ＭＳ 明朝"/>
        </w:rPr>
      </w:pPr>
      <w:r w:rsidRPr="00AD60B0">
        <w:rPr>
          <w:rFonts w:ascii="ＭＳ 明朝" w:eastAsia="ＭＳ 明朝" w:hAnsi="ＭＳ 明朝" w:hint="eastAsia"/>
        </w:rPr>
        <w:t>この法律の適用に関連したいくつかの問題、例えば、</w:t>
      </w:r>
      <w:r w:rsidR="009214EA" w:rsidRPr="00AD60B0">
        <w:rPr>
          <w:rFonts w:ascii="ＭＳ 明朝" w:eastAsia="ＭＳ 明朝" w:hAnsi="ＭＳ 明朝" w:hint="eastAsia"/>
        </w:rPr>
        <w:t>治安判事</w:t>
      </w:r>
      <w:r w:rsidRPr="00AD60B0">
        <w:rPr>
          <w:rFonts w:ascii="ＭＳ 明朝" w:eastAsia="ＭＳ 明朝" w:hAnsi="ＭＳ 明朝" w:hint="eastAsia"/>
        </w:rPr>
        <w:t>と司法保護のための</w:t>
      </w:r>
      <w:r w:rsidR="009214EA" w:rsidRPr="00AD60B0">
        <w:rPr>
          <w:rFonts w:ascii="ＭＳ 明朝" w:eastAsia="ＭＳ 明朝" w:hAnsi="ＭＳ 明朝" w:hint="eastAsia"/>
        </w:rPr>
        <w:t>訓練</w:t>
      </w:r>
      <w:r w:rsidRPr="00AD60B0">
        <w:rPr>
          <w:rFonts w:ascii="ＭＳ 明朝" w:eastAsia="ＭＳ 明朝" w:hAnsi="ＭＳ 明朝" w:hint="eastAsia"/>
        </w:rPr>
        <w:t>の不足と仕事の過多などが</w:t>
      </w:r>
      <w:r w:rsidR="00E66336" w:rsidRPr="00AD60B0">
        <w:rPr>
          <w:rFonts w:ascii="ＭＳ 明朝" w:eastAsia="ＭＳ 明朝" w:hAnsi="ＭＳ 明朝" w:hint="eastAsia"/>
        </w:rPr>
        <w:t>ある</w:t>
      </w:r>
      <w:r w:rsidR="009214EA" w:rsidRPr="00AD60B0">
        <w:rPr>
          <w:rStyle w:val="ab"/>
          <w:rFonts w:ascii="ＭＳ 明朝" w:eastAsia="ＭＳ 明朝" w:hAnsi="ＭＳ 明朝"/>
          <w:sz w:val="22"/>
        </w:rPr>
        <w:footnoteReference w:id="23"/>
      </w:r>
      <w:r w:rsidRPr="00AD60B0">
        <w:rPr>
          <w:rFonts w:ascii="ＭＳ 明朝" w:eastAsia="ＭＳ 明朝" w:hAnsi="ＭＳ 明朝" w:hint="eastAsia"/>
        </w:rPr>
        <w:t>。これらの問題は、現在、一連の組織や大学による調査の対象となっており、その中にはルーヴェン・カトリック大学（</w:t>
      </w:r>
      <w:r w:rsidRPr="00AD60B0">
        <w:rPr>
          <w:rFonts w:ascii="ＭＳ 明朝" w:eastAsia="ＭＳ 明朝" w:hAnsi="ＭＳ 明朝"/>
        </w:rPr>
        <w:t>KUL）も含まれて</w:t>
      </w:r>
      <w:r w:rsidR="00D12CD1" w:rsidRPr="00AD60B0">
        <w:rPr>
          <w:rFonts w:ascii="ＭＳ 明朝" w:eastAsia="ＭＳ 明朝" w:hAnsi="ＭＳ 明朝"/>
        </w:rPr>
        <w:t>いる</w:t>
      </w:r>
      <w:r w:rsidRPr="00AD60B0">
        <w:rPr>
          <w:rFonts w:ascii="ＭＳ 明朝" w:eastAsia="ＭＳ 明朝" w:hAnsi="ＭＳ 明朝"/>
        </w:rPr>
        <w:t>。</w:t>
      </w:r>
    </w:p>
    <w:p w14:paraId="0491D058" w14:textId="3A945248" w:rsidR="00056F2D" w:rsidRPr="00AD60B0" w:rsidRDefault="00056F2D" w:rsidP="008E7AA5">
      <w:pPr>
        <w:ind w:firstLineChars="100" w:firstLine="210"/>
        <w:rPr>
          <w:rFonts w:ascii="ＭＳ 明朝" w:eastAsia="ＭＳ 明朝" w:hAnsi="ＭＳ 明朝"/>
        </w:rPr>
      </w:pPr>
      <w:r w:rsidRPr="00AD60B0">
        <w:rPr>
          <w:rFonts w:ascii="ＭＳ 明朝" w:eastAsia="ＭＳ 明朝" w:hAnsi="ＭＳ 明朝" w:hint="eastAsia"/>
        </w:rPr>
        <w:t>この新しい法律が</w:t>
      </w:r>
      <w:r w:rsidRPr="00AD60B0">
        <w:rPr>
          <w:rFonts w:ascii="ＭＳ 明朝" w:eastAsia="ＭＳ 明朝" w:hAnsi="ＭＳ 明朝"/>
        </w:rPr>
        <w:t>2014年9月1日に発効して以来、その実際の運用に関して別の問題が報告されて</w:t>
      </w:r>
      <w:r w:rsidR="00D12CD1" w:rsidRPr="00AD60B0">
        <w:rPr>
          <w:rFonts w:ascii="ＭＳ 明朝" w:eastAsia="ＭＳ 明朝" w:hAnsi="ＭＳ 明朝"/>
        </w:rPr>
        <w:t>いる</w:t>
      </w:r>
      <w:r w:rsidRPr="00AD60B0">
        <w:rPr>
          <w:rFonts w:ascii="ＭＳ 明朝" w:eastAsia="ＭＳ 明朝" w:hAnsi="ＭＳ 明朝"/>
        </w:rPr>
        <w:t>。</w:t>
      </w:r>
    </w:p>
    <w:p w14:paraId="68F285F3" w14:textId="27F113ED" w:rsidR="00056F2D" w:rsidRPr="00AD60B0" w:rsidRDefault="00056F2D" w:rsidP="008E7AA5">
      <w:pPr>
        <w:ind w:leftChars="337" w:left="708" w:firstLine="210"/>
        <w:rPr>
          <w:rFonts w:ascii="ＭＳ 明朝" w:eastAsia="ＭＳ 明朝" w:hAnsi="ＭＳ 明朝"/>
        </w:rPr>
      </w:pPr>
      <w:r w:rsidRPr="00AD60B0">
        <w:rPr>
          <w:rFonts w:ascii="ＭＳ 明朝" w:eastAsia="ＭＳ 明朝" w:hAnsi="ＭＳ 明朝"/>
        </w:rPr>
        <w:t>- 治安判事は、医療従事者が国際機能・障害・健康分類（ICF）</w:t>
      </w:r>
      <w:r w:rsidR="00853B96" w:rsidRPr="00AD60B0">
        <w:rPr>
          <w:rStyle w:val="ab"/>
          <w:rFonts w:ascii="ＭＳ 明朝" w:eastAsia="ＭＳ 明朝" w:hAnsi="ＭＳ 明朝"/>
          <w:sz w:val="22"/>
        </w:rPr>
        <w:footnoteReference w:id="24"/>
      </w:r>
      <w:r w:rsidRPr="00AD60B0">
        <w:rPr>
          <w:rFonts w:ascii="ＭＳ 明朝" w:eastAsia="ＭＳ 明朝" w:hAnsi="ＭＳ 明朝"/>
        </w:rPr>
        <w:t>を十分に理解しておらず、ICFを尊重していない詳細な診断書を作成していることを指摘して</w:t>
      </w:r>
      <w:r w:rsidR="00D12CD1" w:rsidRPr="00AD60B0">
        <w:rPr>
          <w:rFonts w:ascii="ＭＳ 明朝" w:eastAsia="ＭＳ 明朝" w:hAnsi="ＭＳ 明朝"/>
        </w:rPr>
        <w:t>いる</w:t>
      </w:r>
      <w:r w:rsidRPr="00AD60B0">
        <w:rPr>
          <w:rFonts w:ascii="ＭＳ 明朝" w:eastAsia="ＭＳ 明朝" w:hAnsi="ＭＳ 明朝"/>
        </w:rPr>
        <w:t>。一方で、暫定行政機関の</w:t>
      </w:r>
      <w:r w:rsidR="00853B96" w:rsidRPr="00AD60B0">
        <w:rPr>
          <w:rFonts w:ascii="ＭＳ 明朝" w:eastAsia="ＭＳ 明朝" w:hAnsi="ＭＳ 明朝" w:hint="eastAsia"/>
        </w:rPr>
        <w:t>修正</w:t>
      </w:r>
      <w:r w:rsidRPr="00AD60B0">
        <w:rPr>
          <w:rFonts w:ascii="ＭＳ 明朝" w:eastAsia="ＭＳ 明朝" w:hAnsi="ＭＳ 明朝"/>
        </w:rPr>
        <w:t>期限が短すぎることも指摘されて</w:t>
      </w:r>
      <w:r w:rsidR="00D12CD1" w:rsidRPr="00AD60B0">
        <w:rPr>
          <w:rFonts w:ascii="ＭＳ 明朝" w:eastAsia="ＭＳ 明朝" w:hAnsi="ＭＳ 明朝"/>
        </w:rPr>
        <w:t>いる</w:t>
      </w:r>
      <w:r w:rsidRPr="00AD60B0">
        <w:rPr>
          <w:rFonts w:ascii="ＭＳ 明朝" w:eastAsia="ＭＳ 明朝" w:hAnsi="ＭＳ 明朝"/>
        </w:rPr>
        <w:t>。当初は2016年9月1日に予定されてい</w:t>
      </w:r>
      <w:r w:rsidR="00D12CD1" w:rsidRPr="00AD60B0">
        <w:rPr>
          <w:rFonts w:ascii="ＭＳ 明朝" w:eastAsia="ＭＳ 明朝" w:hAnsi="ＭＳ 明朝"/>
        </w:rPr>
        <w:t>た</w:t>
      </w:r>
      <w:r w:rsidRPr="00AD60B0">
        <w:rPr>
          <w:rFonts w:ascii="ＭＳ 明朝" w:eastAsia="ＭＳ 明朝" w:hAnsi="ＭＳ 明朝"/>
        </w:rPr>
        <w:t>が、最終的に2019年9月1日に延期され</w:t>
      </w:r>
      <w:r w:rsidR="00D12CD1" w:rsidRPr="00AD60B0">
        <w:rPr>
          <w:rFonts w:ascii="ＭＳ 明朝" w:eastAsia="ＭＳ 明朝" w:hAnsi="ＭＳ 明朝"/>
        </w:rPr>
        <w:t>た</w:t>
      </w:r>
      <w:r w:rsidR="00853B96" w:rsidRPr="00AD60B0">
        <w:rPr>
          <w:rStyle w:val="ab"/>
          <w:rFonts w:ascii="ＭＳ 明朝" w:eastAsia="ＭＳ 明朝" w:hAnsi="ＭＳ 明朝"/>
          <w:sz w:val="22"/>
        </w:rPr>
        <w:footnoteReference w:id="25"/>
      </w:r>
      <w:r w:rsidRPr="00AD60B0">
        <w:rPr>
          <w:rFonts w:ascii="ＭＳ 明朝" w:eastAsia="ＭＳ 明朝" w:hAnsi="ＭＳ 明朝"/>
        </w:rPr>
        <w:t>。</w:t>
      </w:r>
    </w:p>
    <w:p w14:paraId="3B09AE25" w14:textId="46846A48" w:rsidR="00056F2D" w:rsidRPr="00AD60B0" w:rsidRDefault="00056F2D" w:rsidP="008E7AA5">
      <w:pPr>
        <w:ind w:leftChars="337" w:left="708" w:firstLine="210"/>
        <w:rPr>
          <w:rFonts w:ascii="ＭＳ 明朝" w:eastAsia="ＭＳ 明朝" w:hAnsi="ＭＳ 明朝"/>
        </w:rPr>
      </w:pPr>
      <w:r w:rsidRPr="00AD60B0">
        <w:rPr>
          <w:rFonts w:ascii="ＭＳ 明朝" w:eastAsia="ＭＳ 明朝" w:hAnsi="ＭＳ 明朝"/>
        </w:rPr>
        <w:t xml:space="preserve">- </w:t>
      </w:r>
      <w:r w:rsidR="003F3303" w:rsidRPr="00AD60B0">
        <w:rPr>
          <w:rFonts w:ascii="ＭＳ 明朝" w:eastAsia="ＭＳ 明朝" w:hAnsi="ＭＳ 明朝"/>
        </w:rPr>
        <w:t>障害</w:t>
      </w:r>
      <w:r w:rsidR="00D52DD5" w:rsidRPr="00AD60B0">
        <w:rPr>
          <w:rFonts w:ascii="ＭＳ 明朝" w:eastAsia="ＭＳ 明朝" w:hAnsi="ＭＳ 明朝" w:hint="eastAsia"/>
        </w:rPr>
        <w:t>者</w:t>
      </w:r>
      <w:r w:rsidRPr="00AD60B0">
        <w:rPr>
          <w:rFonts w:ascii="ＭＳ 明朝" w:eastAsia="ＭＳ 明朝" w:hAnsi="ＭＳ 明朝"/>
        </w:rPr>
        <w:t>の家族は、高等司法評議会（CSJ）に苦情を申し立て、主に以下の点を指摘し</w:t>
      </w:r>
      <w:r w:rsidR="00D12CD1" w:rsidRPr="00AD60B0">
        <w:rPr>
          <w:rFonts w:ascii="ＭＳ 明朝" w:eastAsia="ＭＳ 明朝" w:hAnsi="ＭＳ 明朝"/>
        </w:rPr>
        <w:t>た</w:t>
      </w:r>
      <w:r w:rsidRPr="00AD60B0">
        <w:rPr>
          <w:rFonts w:ascii="ＭＳ 明朝" w:eastAsia="ＭＳ 明朝" w:hAnsi="ＭＳ 明朝"/>
        </w:rPr>
        <w:t>。</w:t>
      </w:r>
    </w:p>
    <w:p w14:paraId="7D6A865F" w14:textId="42A09876" w:rsidR="00056F2D" w:rsidRPr="00AD60B0" w:rsidRDefault="00056F2D" w:rsidP="001A6909">
      <w:pPr>
        <w:ind w:leftChars="472" w:left="991" w:firstLine="210"/>
        <w:rPr>
          <w:rFonts w:ascii="ＭＳ 明朝" w:eastAsia="ＭＳ 明朝" w:hAnsi="ＭＳ 明朝"/>
        </w:rPr>
      </w:pPr>
      <w:r w:rsidRPr="00AD60B0">
        <w:rPr>
          <w:rFonts w:ascii="ＭＳ 明朝" w:eastAsia="ＭＳ 明朝" w:hAnsi="ＭＳ 明朝"/>
        </w:rPr>
        <w:t xml:space="preserve">- </w:t>
      </w:r>
      <w:r w:rsidR="005D58D6" w:rsidRPr="00AD60B0">
        <w:rPr>
          <w:rFonts w:ascii="ＭＳ 明朝" w:eastAsia="ＭＳ 明朝" w:hAnsi="ＭＳ 明朝"/>
        </w:rPr>
        <w:t>専門的な管理者の指定は</w:t>
      </w:r>
      <w:r w:rsidR="005D58D6" w:rsidRPr="00AD60B0">
        <w:rPr>
          <w:rFonts w:ascii="ＭＳ 明朝" w:eastAsia="ＭＳ 明朝" w:hAnsi="ＭＳ 明朝" w:hint="eastAsia"/>
        </w:rPr>
        <w:t>制度</w:t>
      </w:r>
      <w:r w:rsidR="005D58D6" w:rsidRPr="00AD60B0">
        <w:rPr>
          <w:rFonts w:ascii="ＭＳ 明朝" w:eastAsia="ＭＳ 明朝" w:hAnsi="ＭＳ 明朝"/>
        </w:rPr>
        <w:t>化されている</w:t>
      </w:r>
      <w:r w:rsidR="005D58D6" w:rsidRPr="00AD60B0">
        <w:rPr>
          <w:rFonts w:ascii="ＭＳ 明朝" w:eastAsia="ＭＳ 明朝" w:hAnsi="ＭＳ 明朝" w:hint="eastAsia"/>
        </w:rPr>
        <w:t>が、</w:t>
      </w:r>
      <w:r w:rsidRPr="00AD60B0">
        <w:rPr>
          <w:rFonts w:ascii="ＭＳ 明朝" w:eastAsia="ＭＳ 明朝" w:hAnsi="ＭＳ 明朝"/>
        </w:rPr>
        <w:t>法律では個人的なネットワークが優先される。</w:t>
      </w:r>
    </w:p>
    <w:p w14:paraId="7AB1EEE8" w14:textId="4CFB4BD0" w:rsidR="00056F2D" w:rsidRPr="00AD60B0" w:rsidRDefault="00056F2D" w:rsidP="001A6909">
      <w:pPr>
        <w:ind w:leftChars="472" w:left="991" w:firstLine="210"/>
        <w:rPr>
          <w:rFonts w:ascii="ＭＳ 明朝" w:eastAsia="ＭＳ 明朝" w:hAnsi="ＭＳ 明朝"/>
        </w:rPr>
      </w:pPr>
      <w:r w:rsidRPr="00AD60B0">
        <w:rPr>
          <w:rFonts w:ascii="ＭＳ 明朝" w:eastAsia="ＭＳ 明朝" w:hAnsi="ＭＳ 明朝"/>
        </w:rPr>
        <w:t xml:space="preserve">- </w:t>
      </w:r>
      <w:r w:rsidR="005D58D6" w:rsidRPr="00AD60B0">
        <w:rPr>
          <w:rFonts w:ascii="ＭＳ 明朝" w:eastAsia="ＭＳ 明朝" w:hAnsi="ＭＳ 明朝"/>
        </w:rPr>
        <w:t>本人や物品を代表して一般管理者を組織することは制度</w:t>
      </w:r>
      <w:r w:rsidR="005D58D6" w:rsidRPr="00AD60B0">
        <w:rPr>
          <w:rFonts w:ascii="ＭＳ 明朝" w:eastAsia="ＭＳ 明朝" w:hAnsi="ＭＳ 明朝" w:hint="eastAsia"/>
        </w:rPr>
        <w:t>化されているが、</w:t>
      </w:r>
      <w:r w:rsidRPr="00AD60B0">
        <w:rPr>
          <w:rFonts w:ascii="ＭＳ 明朝" w:eastAsia="ＭＳ 明朝" w:hAnsi="ＭＳ 明朝"/>
        </w:rPr>
        <w:t>法律は本人の能力に基づいており、「能力がない」ことは例外としている。</w:t>
      </w:r>
    </w:p>
    <w:p w14:paraId="172738FD" w14:textId="563BC364" w:rsidR="00056F2D" w:rsidRPr="00AD60B0" w:rsidRDefault="00056F2D" w:rsidP="001A6909">
      <w:pPr>
        <w:ind w:leftChars="472" w:left="991" w:firstLine="210"/>
        <w:rPr>
          <w:rFonts w:ascii="ＭＳ 明朝" w:eastAsia="ＭＳ 明朝" w:hAnsi="ＭＳ 明朝"/>
        </w:rPr>
      </w:pPr>
      <w:r w:rsidRPr="00AD60B0">
        <w:rPr>
          <w:rFonts w:ascii="ＭＳ 明朝" w:eastAsia="ＭＳ 明朝" w:hAnsi="ＭＳ 明朝"/>
        </w:rPr>
        <w:t xml:space="preserve">- </w:t>
      </w:r>
      <w:r w:rsidR="000B0E63" w:rsidRPr="00AD60B0">
        <w:rPr>
          <w:rFonts w:ascii="ＭＳ 明朝" w:eastAsia="ＭＳ 明朝" w:hAnsi="ＭＳ 明朝"/>
        </w:rPr>
        <w:t>法律では側近</w:t>
      </w:r>
      <w:r w:rsidR="000B0E63" w:rsidRPr="00AD60B0">
        <w:rPr>
          <w:rFonts w:ascii="ＭＳ 明朝" w:eastAsia="ＭＳ 明朝" w:hAnsi="ＭＳ 明朝" w:hint="eastAsia"/>
        </w:rPr>
        <w:t>者</w:t>
      </w:r>
      <w:r w:rsidR="000B0E63" w:rsidRPr="00AD60B0">
        <w:rPr>
          <w:rFonts w:ascii="ＭＳ 明朝" w:eastAsia="ＭＳ 明朝" w:hAnsi="ＭＳ 明朝"/>
        </w:rPr>
        <w:t>の役割が正に強化されている</w:t>
      </w:r>
      <w:r w:rsidR="000B0E63" w:rsidRPr="00AD60B0">
        <w:rPr>
          <w:rFonts w:ascii="ＭＳ 明朝" w:eastAsia="ＭＳ 明朝" w:hAnsi="ＭＳ 明朝" w:hint="eastAsia"/>
        </w:rPr>
        <w:t>が、</w:t>
      </w:r>
      <w:r w:rsidRPr="00AD60B0">
        <w:rPr>
          <w:rFonts w:ascii="ＭＳ 明朝" w:eastAsia="ＭＳ 明朝" w:hAnsi="ＭＳ 明朝"/>
        </w:rPr>
        <w:t>本人の法的能力の評価プロセス</w:t>
      </w:r>
      <w:r w:rsidR="000B0E63" w:rsidRPr="00AD60B0">
        <w:rPr>
          <w:rFonts w:ascii="ＭＳ 明朝" w:eastAsia="ＭＳ 明朝" w:hAnsi="ＭＳ 明朝" w:hint="eastAsia"/>
        </w:rPr>
        <w:t>では</w:t>
      </w:r>
      <w:r w:rsidRPr="00AD60B0">
        <w:rPr>
          <w:rFonts w:ascii="ＭＳ 明朝" w:eastAsia="ＭＳ 明朝" w:hAnsi="ＭＳ 明朝"/>
        </w:rPr>
        <w:t>本人の側近が関与していない。</w:t>
      </w:r>
    </w:p>
    <w:p w14:paraId="56C1FB61" w14:textId="093B4761" w:rsidR="00056F2D" w:rsidRPr="00AD60B0" w:rsidRDefault="00056F2D" w:rsidP="001A6909">
      <w:pPr>
        <w:ind w:leftChars="472" w:left="991" w:firstLine="210"/>
        <w:rPr>
          <w:rFonts w:ascii="ＭＳ 明朝" w:eastAsia="ＭＳ 明朝" w:hAnsi="ＭＳ 明朝"/>
        </w:rPr>
      </w:pPr>
      <w:r w:rsidRPr="00AD60B0">
        <w:rPr>
          <w:rFonts w:ascii="ＭＳ 明朝" w:eastAsia="ＭＳ 明朝" w:hAnsi="ＭＳ 明朝"/>
        </w:rPr>
        <w:t xml:space="preserve">- </w:t>
      </w:r>
      <w:r w:rsidR="000B0E63" w:rsidRPr="00AD60B0">
        <w:rPr>
          <w:rFonts w:ascii="ＭＳ 明朝" w:eastAsia="ＭＳ 明朝" w:hAnsi="ＭＳ 明朝"/>
        </w:rPr>
        <w:t>法律</w:t>
      </w:r>
      <w:r w:rsidR="000B0E63" w:rsidRPr="00AD60B0">
        <w:rPr>
          <w:rFonts w:ascii="ＭＳ 明朝" w:eastAsia="ＭＳ 明朝" w:hAnsi="ＭＳ 明朝" w:hint="eastAsia"/>
        </w:rPr>
        <w:t>は</w:t>
      </w:r>
      <w:r w:rsidRPr="00AD60B0">
        <w:rPr>
          <w:rFonts w:ascii="ＭＳ 明朝" w:eastAsia="ＭＳ 明朝" w:hAnsi="ＭＳ 明朝"/>
        </w:rPr>
        <w:t>信頼</w:t>
      </w:r>
      <w:r w:rsidR="000B0E63" w:rsidRPr="00AD60B0">
        <w:rPr>
          <w:rFonts w:ascii="ＭＳ 明朝" w:eastAsia="ＭＳ 明朝" w:hAnsi="ＭＳ 明朝" w:hint="eastAsia"/>
        </w:rPr>
        <w:t>す</w:t>
      </w:r>
      <w:r w:rsidRPr="00AD60B0">
        <w:rPr>
          <w:rFonts w:ascii="ＭＳ 明朝" w:eastAsia="ＭＳ 明朝" w:hAnsi="ＭＳ 明朝"/>
        </w:rPr>
        <w:t>る人の指定</w:t>
      </w:r>
      <w:r w:rsidR="000B0E63" w:rsidRPr="00AD60B0">
        <w:rPr>
          <w:rFonts w:ascii="ＭＳ 明朝" w:eastAsia="ＭＳ 明朝" w:hAnsi="ＭＳ 明朝" w:hint="eastAsia"/>
        </w:rPr>
        <w:t>を</w:t>
      </w:r>
      <w:r w:rsidRPr="00AD60B0">
        <w:rPr>
          <w:rFonts w:ascii="ＭＳ 明朝" w:eastAsia="ＭＳ 明朝" w:hAnsi="ＭＳ 明朝"/>
        </w:rPr>
        <w:t>奨励している</w:t>
      </w:r>
      <w:r w:rsidR="000B0E63" w:rsidRPr="00AD60B0">
        <w:rPr>
          <w:rFonts w:ascii="ＭＳ 明朝" w:eastAsia="ＭＳ 明朝" w:hAnsi="ＭＳ 明朝" w:hint="eastAsia"/>
        </w:rPr>
        <w:t>が</w:t>
      </w:r>
      <w:r w:rsidRPr="00AD60B0">
        <w:rPr>
          <w:rFonts w:ascii="ＭＳ 明朝" w:eastAsia="ＭＳ 明朝" w:hAnsi="ＭＳ 明朝"/>
        </w:rPr>
        <w:t>、依然として例外</w:t>
      </w:r>
      <w:r w:rsidR="000B0E63" w:rsidRPr="00AD60B0">
        <w:rPr>
          <w:rFonts w:ascii="ＭＳ 明朝" w:eastAsia="ＭＳ 明朝" w:hAnsi="ＭＳ 明朝" w:hint="eastAsia"/>
        </w:rPr>
        <w:t>的</w:t>
      </w:r>
      <w:r w:rsidRPr="00AD60B0">
        <w:rPr>
          <w:rFonts w:ascii="ＭＳ 明朝" w:eastAsia="ＭＳ 明朝" w:hAnsi="ＭＳ 明朝"/>
        </w:rPr>
        <w:t>である。</w:t>
      </w:r>
    </w:p>
    <w:p w14:paraId="6AD59E4A" w14:textId="4C6E8855" w:rsidR="00056F2D" w:rsidRPr="00AD60B0" w:rsidRDefault="00056F2D" w:rsidP="000B0E63">
      <w:pPr>
        <w:spacing w:line="320" w:lineRule="exact"/>
        <w:ind w:leftChars="337" w:left="708" w:firstLine="210"/>
        <w:rPr>
          <w:rFonts w:ascii="ＭＳ 明朝" w:eastAsia="ＭＳ 明朝" w:hAnsi="ＭＳ 明朝"/>
        </w:rPr>
      </w:pPr>
      <w:r w:rsidRPr="00AD60B0">
        <w:rPr>
          <w:rFonts w:ascii="ＭＳ 明朝" w:eastAsia="ＭＳ 明朝" w:hAnsi="ＭＳ 明朝"/>
        </w:rPr>
        <w:lastRenderedPageBreak/>
        <w:t>- 法務大臣は、この法律</w:t>
      </w:r>
      <w:r w:rsidR="000B0E63" w:rsidRPr="00AD60B0">
        <w:rPr>
          <w:rFonts w:ascii="ＭＳ 明朝" w:eastAsia="ＭＳ 明朝" w:hAnsi="ＭＳ 明朝" w:hint="eastAsia"/>
        </w:rPr>
        <w:t>の</w:t>
      </w:r>
      <w:r w:rsidRPr="00AD60B0">
        <w:rPr>
          <w:rFonts w:ascii="ＭＳ 明朝" w:eastAsia="ＭＳ 明朝" w:hAnsi="ＭＳ 明朝"/>
        </w:rPr>
        <w:t>改正</w:t>
      </w:r>
      <w:r w:rsidR="000B0E63" w:rsidRPr="00AD60B0">
        <w:rPr>
          <w:rFonts w:ascii="ＭＳ 明朝" w:eastAsia="ＭＳ 明朝" w:hAnsi="ＭＳ 明朝" w:hint="eastAsia"/>
        </w:rPr>
        <w:t>文案</w:t>
      </w:r>
      <w:r w:rsidRPr="00AD60B0">
        <w:rPr>
          <w:rFonts w:ascii="ＭＳ 明朝" w:eastAsia="ＭＳ 明朝" w:hAnsi="ＭＳ 明朝"/>
        </w:rPr>
        <w:t>を国会に提出し</w:t>
      </w:r>
      <w:r w:rsidR="00D12CD1" w:rsidRPr="00AD60B0">
        <w:rPr>
          <w:rFonts w:ascii="ＭＳ 明朝" w:eastAsia="ＭＳ 明朝" w:hAnsi="ＭＳ 明朝"/>
        </w:rPr>
        <w:t>た</w:t>
      </w:r>
      <w:r w:rsidRPr="00AD60B0">
        <w:rPr>
          <w:rFonts w:ascii="ＭＳ 明朝" w:eastAsia="ＭＳ 明朝" w:hAnsi="ＭＳ 明朝"/>
        </w:rPr>
        <w:t>。全国障害者</w:t>
      </w:r>
      <w:r w:rsidR="000B0E63" w:rsidRPr="00AD60B0">
        <w:rPr>
          <w:rFonts w:ascii="ＭＳ 明朝" w:eastAsia="ＭＳ 明朝" w:hAnsi="ＭＳ 明朝" w:hint="eastAsia"/>
        </w:rPr>
        <w:t>高等</w:t>
      </w:r>
      <w:r w:rsidRPr="00AD60B0">
        <w:rPr>
          <w:rFonts w:ascii="ＭＳ 明朝" w:eastAsia="ＭＳ 明朝" w:hAnsi="ＭＳ 明朝"/>
        </w:rPr>
        <w:t>協議会は、この文書に対して一連の懸念を表明し</w:t>
      </w:r>
      <w:r w:rsidR="00D12CD1" w:rsidRPr="00AD60B0">
        <w:rPr>
          <w:rFonts w:ascii="ＭＳ 明朝" w:eastAsia="ＭＳ 明朝" w:hAnsi="ＭＳ 明朝"/>
        </w:rPr>
        <w:t>た</w:t>
      </w:r>
      <w:r w:rsidR="000B0E63" w:rsidRPr="00AD60B0">
        <w:rPr>
          <w:rStyle w:val="ab"/>
          <w:rFonts w:ascii="ＭＳ 明朝" w:eastAsia="ＭＳ 明朝" w:hAnsi="ＭＳ 明朝"/>
          <w:sz w:val="22"/>
        </w:rPr>
        <w:footnoteReference w:id="26"/>
      </w:r>
      <w:r w:rsidRPr="00AD60B0">
        <w:rPr>
          <w:rFonts w:ascii="ＭＳ 明朝" w:eastAsia="ＭＳ 明朝" w:hAnsi="ＭＳ 明朝"/>
        </w:rPr>
        <w:t>。</w:t>
      </w:r>
    </w:p>
    <w:p w14:paraId="091AC0DA" w14:textId="60EE2C96"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3E2224"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7C1E6ED4" w14:textId="782AD971"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27.</w:t>
      </w:r>
      <w:r w:rsidRPr="00AD60B0">
        <w:rPr>
          <w:rFonts w:ascii="ＭＳ 明朝" w:eastAsia="ＭＳ 明朝" w:hAnsi="ＭＳ 明朝"/>
        </w:rPr>
        <w:tab/>
        <w:t>ベルギーは、2014年の法律に規定されている意思決定支援の実施と、</w:t>
      </w:r>
      <w:r w:rsidR="000B0E63" w:rsidRPr="00AD60B0">
        <w:rPr>
          <w:rFonts w:ascii="ＭＳ 明朝" w:eastAsia="ＭＳ 明朝" w:hAnsi="ＭＳ 明朝" w:hint="eastAsia"/>
        </w:rPr>
        <w:t>治安判事</w:t>
      </w:r>
      <w:r w:rsidRPr="00AD60B0">
        <w:rPr>
          <w:rFonts w:ascii="ＭＳ 明朝" w:eastAsia="ＭＳ 明朝" w:hAnsi="ＭＳ 明朝"/>
        </w:rPr>
        <w:t>が本人に適した意思決定を行えるため</w:t>
      </w:r>
      <w:r w:rsidR="00462A75" w:rsidRPr="00AD60B0">
        <w:rPr>
          <w:rFonts w:ascii="ＭＳ 明朝" w:eastAsia="ＭＳ 明朝" w:hAnsi="ＭＳ 明朝" w:hint="eastAsia"/>
        </w:rPr>
        <w:t>の</w:t>
      </w:r>
      <w:r w:rsidRPr="00AD60B0">
        <w:rPr>
          <w:rFonts w:ascii="ＭＳ 明朝" w:eastAsia="ＭＳ 明朝" w:hAnsi="ＭＳ 明朝"/>
        </w:rPr>
        <w:t>、十分な財政的・人的資源を提供するために、</w:t>
      </w:r>
      <w:r w:rsidR="00A845FE" w:rsidRPr="00AD60B0">
        <w:rPr>
          <w:rFonts w:ascii="ＭＳ 明朝" w:eastAsia="ＭＳ 明朝" w:hAnsi="ＭＳ 明朝"/>
        </w:rPr>
        <w:t>どんな</w:t>
      </w:r>
      <w:r w:rsidRPr="00AD60B0">
        <w:rPr>
          <w:rFonts w:ascii="ＭＳ 明朝" w:eastAsia="ＭＳ 明朝" w:hAnsi="ＭＳ 明朝"/>
        </w:rPr>
        <w:t>具体的措置を</w:t>
      </w:r>
      <w:r w:rsidR="000B0E63" w:rsidRPr="00AD60B0">
        <w:rPr>
          <w:rFonts w:ascii="ＭＳ 明朝" w:eastAsia="ＭＳ 明朝" w:hAnsi="ＭＳ 明朝" w:hint="eastAsia"/>
        </w:rPr>
        <w:t>予定</w:t>
      </w:r>
      <w:r w:rsidRPr="00AD60B0">
        <w:rPr>
          <w:rFonts w:ascii="ＭＳ 明朝" w:eastAsia="ＭＳ 明朝" w:hAnsi="ＭＳ 明朝"/>
        </w:rPr>
        <w:t>して</w:t>
      </w:r>
      <w:r w:rsidR="00DE51B5" w:rsidRPr="00AD60B0">
        <w:rPr>
          <w:rFonts w:ascii="ＭＳ 明朝" w:eastAsia="ＭＳ 明朝" w:hAnsi="ＭＳ 明朝"/>
        </w:rPr>
        <w:t>いますか</w:t>
      </w:r>
      <w:r w:rsidRPr="00AD60B0">
        <w:rPr>
          <w:rFonts w:ascii="ＭＳ 明朝" w:eastAsia="ＭＳ 明朝" w:hAnsi="ＭＳ 明朝"/>
        </w:rPr>
        <w:t>。ベルギーは</w:t>
      </w:r>
      <w:r w:rsidR="004641AD">
        <w:rPr>
          <w:rFonts w:ascii="ＭＳ 明朝" w:eastAsia="ＭＳ 明朝" w:hAnsi="ＭＳ 明朝" w:hint="eastAsia"/>
        </w:rPr>
        <w:t>、</w:t>
      </w:r>
      <w:r w:rsidRPr="00AD60B0">
        <w:rPr>
          <w:rFonts w:ascii="ＭＳ 明朝" w:eastAsia="ＭＳ 明朝" w:hAnsi="ＭＳ 明朝"/>
        </w:rPr>
        <w:t>本人の</w:t>
      </w:r>
      <w:r w:rsidR="00462A75" w:rsidRPr="00AD60B0">
        <w:rPr>
          <w:rFonts w:ascii="ＭＳ 明朝" w:eastAsia="ＭＳ 明朝" w:hAnsi="ＭＳ 明朝" w:hint="eastAsia"/>
        </w:rPr>
        <w:t>選好</w:t>
      </w:r>
      <w:r w:rsidRPr="00AD60B0">
        <w:rPr>
          <w:rFonts w:ascii="ＭＳ 明朝" w:eastAsia="ＭＳ 明朝" w:hAnsi="ＭＳ 明朝"/>
        </w:rPr>
        <w:t>の尊重に基づく制度を支持し</w:t>
      </w:r>
      <w:r w:rsidR="004641AD">
        <w:rPr>
          <w:rFonts w:ascii="ＭＳ 明朝" w:eastAsia="ＭＳ 明朝" w:hAnsi="ＭＳ 明朝" w:hint="eastAsia"/>
        </w:rPr>
        <w:t>、</w:t>
      </w:r>
      <w:r w:rsidRPr="00AD60B0">
        <w:rPr>
          <w:rFonts w:ascii="ＭＳ 明朝" w:eastAsia="ＭＳ 明朝" w:hAnsi="ＭＳ 明朝"/>
        </w:rPr>
        <w:t>「保佐人」制度の利用を廃止するため</w:t>
      </w:r>
      <w:r w:rsidR="004641AD">
        <w:rPr>
          <w:rFonts w:ascii="ＭＳ 明朝" w:eastAsia="ＭＳ 明朝" w:hAnsi="ＭＳ 明朝" w:hint="eastAsia"/>
        </w:rPr>
        <w:t>、</w:t>
      </w:r>
      <w:r w:rsidR="00A845FE" w:rsidRPr="00AD60B0">
        <w:rPr>
          <w:rFonts w:ascii="ＭＳ 明朝" w:eastAsia="ＭＳ 明朝" w:hAnsi="ＭＳ 明朝"/>
        </w:rPr>
        <w:t>どんな</w:t>
      </w:r>
      <w:r w:rsidRPr="00AD60B0">
        <w:rPr>
          <w:rFonts w:ascii="ＭＳ 明朝" w:eastAsia="ＭＳ 明朝" w:hAnsi="ＭＳ 明朝"/>
        </w:rPr>
        <w:t>措置を</w:t>
      </w:r>
      <w:r w:rsidR="000B0E63" w:rsidRPr="00AD60B0">
        <w:rPr>
          <w:rFonts w:ascii="ＭＳ 明朝" w:eastAsia="ＭＳ 明朝" w:hAnsi="ＭＳ 明朝" w:hint="eastAsia"/>
        </w:rPr>
        <w:t>予定</w:t>
      </w:r>
      <w:r w:rsidRPr="00AD60B0">
        <w:rPr>
          <w:rFonts w:ascii="ＭＳ 明朝" w:eastAsia="ＭＳ 明朝" w:hAnsi="ＭＳ 明朝"/>
        </w:rPr>
        <w:t>して</w:t>
      </w:r>
      <w:r w:rsidR="00DE51B5" w:rsidRPr="00AD60B0">
        <w:rPr>
          <w:rFonts w:ascii="ＭＳ 明朝" w:eastAsia="ＭＳ 明朝" w:hAnsi="ＭＳ 明朝"/>
        </w:rPr>
        <w:t>いますか</w:t>
      </w:r>
      <w:r w:rsidRPr="00AD60B0">
        <w:rPr>
          <w:rFonts w:ascii="ＭＳ 明朝" w:eastAsia="ＭＳ 明朝" w:hAnsi="ＭＳ 明朝"/>
        </w:rPr>
        <w:t>。</w:t>
      </w:r>
    </w:p>
    <w:p w14:paraId="34DC6AAD" w14:textId="0C7207A8"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28.</w:t>
      </w:r>
      <w:r w:rsidRPr="00AD60B0">
        <w:rPr>
          <w:rFonts w:ascii="ＭＳ 明朝" w:eastAsia="ＭＳ 明朝" w:hAnsi="ＭＳ 明朝"/>
        </w:rPr>
        <w:tab/>
      </w:r>
      <w:r w:rsidR="00462A75" w:rsidRPr="00AD60B0">
        <w:rPr>
          <w:rFonts w:ascii="ＭＳ 明朝" w:eastAsia="ＭＳ 明朝" w:hAnsi="ＭＳ 明朝" w:hint="eastAsia"/>
        </w:rPr>
        <w:t>「</w:t>
      </w:r>
      <w:r w:rsidRPr="00AD60B0">
        <w:rPr>
          <w:rFonts w:ascii="ＭＳ 明朝" w:eastAsia="ＭＳ 明朝" w:hAnsi="ＭＳ 明朝"/>
        </w:rPr>
        <w:t>代替」から「支援」への進化を示すために、ベルギーは</w:t>
      </w:r>
      <w:r w:rsidR="00A845FE" w:rsidRPr="00AD60B0">
        <w:rPr>
          <w:rFonts w:ascii="ＭＳ 明朝" w:eastAsia="ＭＳ 明朝" w:hAnsi="ＭＳ 明朝"/>
        </w:rPr>
        <w:t>どんな</w:t>
      </w:r>
      <w:r w:rsidRPr="00AD60B0">
        <w:rPr>
          <w:rFonts w:ascii="ＭＳ 明朝" w:eastAsia="ＭＳ 明朝" w:hAnsi="ＭＳ 明朝"/>
        </w:rPr>
        <w:t>具体例とデータを提供でき</w:t>
      </w:r>
      <w:r w:rsidR="008E7AA5" w:rsidRPr="00AD60B0">
        <w:rPr>
          <w:rFonts w:ascii="ＭＳ 明朝" w:eastAsia="ＭＳ 明朝" w:hAnsi="ＭＳ 明朝" w:hint="eastAsia"/>
        </w:rPr>
        <w:t>ます</w:t>
      </w:r>
      <w:r w:rsidRPr="00AD60B0">
        <w:rPr>
          <w:rFonts w:ascii="ＭＳ 明朝" w:eastAsia="ＭＳ 明朝" w:hAnsi="ＭＳ 明朝"/>
        </w:rPr>
        <w:t>か。</w:t>
      </w:r>
    </w:p>
    <w:p w14:paraId="4CB12C6F" w14:textId="43231F6D"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29.</w:t>
      </w:r>
      <w:r w:rsidRPr="00AD60B0">
        <w:rPr>
          <w:rFonts w:ascii="ＭＳ 明朝" w:eastAsia="ＭＳ 明朝" w:hAnsi="ＭＳ 明朝"/>
        </w:rPr>
        <w:tab/>
        <w:t>ベルギーは、「本人の同意を与える能力がない」という概念を克服するために、</w:t>
      </w:r>
      <w:r w:rsidR="00A845FE" w:rsidRPr="00AD60B0">
        <w:rPr>
          <w:rFonts w:ascii="ＭＳ 明朝" w:eastAsia="ＭＳ 明朝" w:hAnsi="ＭＳ 明朝"/>
        </w:rPr>
        <w:t>どんな</w:t>
      </w:r>
      <w:r w:rsidRPr="00AD60B0">
        <w:rPr>
          <w:rFonts w:ascii="ＭＳ 明朝" w:eastAsia="ＭＳ 明朝" w:hAnsi="ＭＳ 明朝"/>
        </w:rPr>
        <w:t>具体的な措置をとることを</w:t>
      </w:r>
      <w:r w:rsidR="00462A75" w:rsidRPr="00AD60B0">
        <w:rPr>
          <w:rFonts w:ascii="ＭＳ 明朝" w:eastAsia="ＭＳ 明朝" w:hAnsi="ＭＳ 明朝" w:hint="eastAsia"/>
        </w:rPr>
        <w:t>予定</w:t>
      </w:r>
      <w:r w:rsidRPr="00AD60B0">
        <w:rPr>
          <w:rFonts w:ascii="ＭＳ 明朝" w:eastAsia="ＭＳ 明朝" w:hAnsi="ＭＳ 明朝"/>
        </w:rPr>
        <w:t>して</w:t>
      </w:r>
      <w:r w:rsidR="00DE51B5" w:rsidRPr="00AD60B0">
        <w:rPr>
          <w:rFonts w:ascii="ＭＳ 明朝" w:eastAsia="ＭＳ 明朝" w:hAnsi="ＭＳ 明朝"/>
        </w:rPr>
        <w:t>いますか</w:t>
      </w:r>
      <w:r w:rsidRPr="00AD60B0">
        <w:rPr>
          <w:rFonts w:ascii="ＭＳ 明朝" w:eastAsia="ＭＳ 明朝" w:hAnsi="ＭＳ 明朝"/>
        </w:rPr>
        <w:t>。</w:t>
      </w:r>
    </w:p>
    <w:p w14:paraId="49CEA814" w14:textId="77777777" w:rsidR="0029732A" w:rsidRPr="00AD60B0" w:rsidRDefault="0029732A" w:rsidP="00056F2D">
      <w:pPr>
        <w:ind w:firstLine="210"/>
        <w:rPr>
          <w:rFonts w:ascii="ＭＳ 明朝" w:eastAsia="ＭＳ 明朝" w:hAnsi="ＭＳ 明朝"/>
          <w:b/>
          <w:bCs/>
        </w:rPr>
      </w:pPr>
    </w:p>
    <w:p w14:paraId="440276BD" w14:textId="2C316DEE" w:rsidR="00056F2D" w:rsidRPr="00AD60B0" w:rsidRDefault="00056F2D" w:rsidP="00056F2D">
      <w:pPr>
        <w:ind w:firstLine="210"/>
        <w:rPr>
          <w:rFonts w:ascii="ＭＳ 明朝" w:eastAsia="ＭＳ 明朝" w:hAnsi="ＭＳ 明朝"/>
          <w:b/>
          <w:bCs/>
        </w:rPr>
      </w:pPr>
      <w:r w:rsidRPr="00AD60B0">
        <w:rPr>
          <w:rFonts w:ascii="ＭＳ 明朝" w:eastAsia="ＭＳ 明朝" w:hAnsi="ＭＳ 明朝" w:hint="eastAsia"/>
          <w:b/>
          <w:bCs/>
        </w:rPr>
        <w:t>司法</w:t>
      </w:r>
      <w:r w:rsidR="00CA1014" w:rsidRPr="00AD60B0">
        <w:rPr>
          <w:rFonts w:ascii="ＭＳ 明朝" w:eastAsia="ＭＳ 明朝" w:hAnsi="ＭＳ 明朝" w:hint="eastAsia"/>
          <w:b/>
          <w:bCs/>
        </w:rPr>
        <w:t>手続の利用の機会</w:t>
      </w:r>
      <w:r w:rsidRPr="00AD60B0">
        <w:rPr>
          <w:rFonts w:ascii="ＭＳ 明朝" w:eastAsia="ＭＳ 明朝" w:hAnsi="ＭＳ 明朝" w:hint="eastAsia"/>
          <w:b/>
          <w:bCs/>
        </w:rPr>
        <w:t>（</w:t>
      </w:r>
      <w:r w:rsidR="0029732A" w:rsidRPr="00AD60B0">
        <w:rPr>
          <w:rFonts w:ascii="ＭＳ 明朝" w:eastAsia="ＭＳ 明朝" w:hAnsi="ＭＳ 明朝" w:hint="eastAsia"/>
          <w:b/>
          <w:bCs/>
        </w:rPr>
        <w:t>第13条）</w:t>
      </w:r>
    </w:p>
    <w:p w14:paraId="2D921763" w14:textId="2FEBC36D" w:rsidR="00056F2D" w:rsidRPr="00AD60B0" w:rsidRDefault="00056F2D" w:rsidP="008E7AA5">
      <w:pPr>
        <w:ind w:firstLineChars="100" w:firstLine="210"/>
        <w:rPr>
          <w:rFonts w:ascii="ＭＳ 明朝" w:eastAsia="ＭＳ 明朝" w:hAnsi="ＭＳ 明朝"/>
        </w:rPr>
      </w:pPr>
      <w:r w:rsidRPr="00AD60B0">
        <w:rPr>
          <w:rFonts w:ascii="ＭＳ 明朝" w:eastAsia="ＭＳ 明朝" w:hAnsi="ＭＳ 明朝"/>
        </w:rPr>
        <w:t>BDFは、2014年から司法省で行われているコスト削減策について心配している。司法高等審議会によると、2018年にはベルギーで54人の裁判官と110人の書記官が</w:t>
      </w:r>
      <w:r w:rsidR="00462A75" w:rsidRPr="00AD60B0">
        <w:rPr>
          <w:rFonts w:ascii="ＭＳ 明朝" w:eastAsia="ＭＳ 明朝" w:hAnsi="ＭＳ 明朝" w:hint="eastAsia"/>
        </w:rPr>
        <w:t>欠員と</w:t>
      </w:r>
      <w:r w:rsidRPr="00AD60B0">
        <w:rPr>
          <w:rFonts w:ascii="ＭＳ 明朝" w:eastAsia="ＭＳ 明朝" w:hAnsi="ＭＳ 明朝"/>
        </w:rPr>
        <w:t>なって</w:t>
      </w:r>
      <w:r w:rsidR="00D12CD1" w:rsidRPr="00AD60B0">
        <w:rPr>
          <w:rFonts w:ascii="ＭＳ 明朝" w:eastAsia="ＭＳ 明朝" w:hAnsi="ＭＳ 明朝"/>
        </w:rPr>
        <w:t>いる</w:t>
      </w:r>
      <w:r w:rsidR="00462A75" w:rsidRPr="00AD60B0">
        <w:rPr>
          <w:rStyle w:val="ab"/>
          <w:rFonts w:ascii="ＭＳ 明朝" w:eastAsia="ＭＳ 明朝" w:hAnsi="ＭＳ 明朝"/>
        </w:rPr>
        <w:footnoteReference w:id="27"/>
      </w:r>
      <w:r w:rsidRPr="00AD60B0">
        <w:rPr>
          <w:rFonts w:ascii="ＭＳ 明朝" w:eastAsia="ＭＳ 明朝" w:hAnsi="ＭＳ 明朝"/>
        </w:rPr>
        <w:t>。</w:t>
      </w:r>
      <w:r w:rsidR="00462A75" w:rsidRPr="00AD60B0">
        <w:rPr>
          <w:rFonts w:ascii="ＭＳ 明朝" w:eastAsia="ＭＳ 明朝" w:hAnsi="ＭＳ 明朝" w:hint="eastAsia"/>
        </w:rPr>
        <w:t>削減策</w:t>
      </w:r>
      <w:r w:rsidRPr="00AD60B0">
        <w:rPr>
          <w:rFonts w:ascii="ＭＳ 明朝" w:eastAsia="ＭＳ 明朝" w:hAnsi="ＭＳ 明朝"/>
        </w:rPr>
        <w:t>は、</w:t>
      </w:r>
      <w:r w:rsidR="003F3303" w:rsidRPr="00AD60B0">
        <w:rPr>
          <w:rFonts w:ascii="ＭＳ 明朝" w:eastAsia="ＭＳ 明朝" w:hAnsi="ＭＳ 明朝"/>
        </w:rPr>
        <w:t>障害</w:t>
      </w:r>
      <w:r w:rsidR="00CA1014" w:rsidRPr="00AD60B0">
        <w:rPr>
          <w:rFonts w:ascii="ＭＳ 明朝" w:eastAsia="ＭＳ 明朝" w:hAnsi="ＭＳ 明朝" w:hint="eastAsia"/>
        </w:rPr>
        <w:t>者</w:t>
      </w:r>
      <w:r w:rsidRPr="00AD60B0">
        <w:rPr>
          <w:rFonts w:ascii="ＭＳ 明朝" w:eastAsia="ＭＳ 明朝" w:hAnsi="ＭＳ 明朝"/>
        </w:rPr>
        <w:t>が司法</w:t>
      </w:r>
      <w:r w:rsidR="00CA1014" w:rsidRPr="00AD60B0">
        <w:rPr>
          <w:rFonts w:ascii="ＭＳ 明朝" w:eastAsia="ＭＳ 明朝" w:hAnsi="ＭＳ 明朝" w:hint="eastAsia"/>
        </w:rPr>
        <w:t>を利用</w:t>
      </w:r>
      <w:r w:rsidRPr="00AD60B0">
        <w:rPr>
          <w:rFonts w:ascii="ＭＳ 明朝" w:eastAsia="ＭＳ 明朝" w:hAnsi="ＭＳ 明朝"/>
        </w:rPr>
        <w:t>する方法に影響を与える。</w:t>
      </w:r>
    </w:p>
    <w:p w14:paraId="62651E5F" w14:textId="02B4F55B"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CA1014"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5C0E7091" w14:textId="6290FBBE"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30.</w:t>
      </w:r>
      <w:r w:rsidRPr="00AD60B0">
        <w:rPr>
          <w:rFonts w:ascii="ＭＳ 明朝" w:eastAsia="ＭＳ 明朝" w:hAnsi="ＭＳ 明朝"/>
        </w:rPr>
        <w:tab/>
        <w:t>ベルギーは、</w:t>
      </w:r>
      <w:r w:rsidR="003F3303" w:rsidRPr="00AD60B0">
        <w:rPr>
          <w:rFonts w:ascii="ＭＳ 明朝" w:eastAsia="ＭＳ 明朝" w:hAnsi="ＭＳ 明朝"/>
        </w:rPr>
        <w:t>障害</w:t>
      </w:r>
      <w:r w:rsidR="00CA1014" w:rsidRPr="00AD60B0">
        <w:rPr>
          <w:rFonts w:ascii="ＭＳ 明朝" w:eastAsia="ＭＳ 明朝" w:hAnsi="ＭＳ 明朝" w:hint="eastAsia"/>
        </w:rPr>
        <w:t>者</w:t>
      </w:r>
      <w:r w:rsidRPr="00AD60B0">
        <w:rPr>
          <w:rFonts w:ascii="ＭＳ 明朝" w:eastAsia="ＭＳ 明朝" w:hAnsi="ＭＳ 明朝"/>
        </w:rPr>
        <w:t>が他のすべての訴訟当事者と平等に司法</w:t>
      </w:r>
      <w:r w:rsidR="00CA1014" w:rsidRPr="00AD60B0">
        <w:rPr>
          <w:rFonts w:ascii="ＭＳ 明朝" w:eastAsia="ＭＳ 明朝" w:hAnsi="ＭＳ 明朝" w:hint="eastAsia"/>
        </w:rPr>
        <w:t>の利用</w:t>
      </w:r>
      <w:r w:rsidRPr="00AD60B0">
        <w:rPr>
          <w:rFonts w:ascii="ＭＳ 明朝" w:eastAsia="ＭＳ 明朝" w:hAnsi="ＭＳ 明朝"/>
        </w:rPr>
        <w:t>する条件を保証するために、</w:t>
      </w:r>
      <w:r w:rsidR="00A845FE" w:rsidRPr="00AD60B0">
        <w:rPr>
          <w:rFonts w:ascii="ＭＳ 明朝" w:eastAsia="ＭＳ 明朝" w:hAnsi="ＭＳ 明朝"/>
        </w:rPr>
        <w:t>どんな</w:t>
      </w:r>
      <w:r w:rsidRPr="00AD60B0">
        <w:rPr>
          <w:rFonts w:ascii="ＭＳ 明朝" w:eastAsia="ＭＳ 明朝" w:hAnsi="ＭＳ 明朝"/>
        </w:rPr>
        <w:t>具体的な措置を</w:t>
      </w:r>
      <w:r w:rsidR="00462A75" w:rsidRPr="00AD60B0">
        <w:rPr>
          <w:rFonts w:ascii="ＭＳ 明朝" w:eastAsia="ＭＳ 明朝" w:hAnsi="ＭＳ 明朝" w:hint="eastAsia"/>
        </w:rPr>
        <w:t>予定</w:t>
      </w:r>
      <w:r w:rsidRPr="00AD60B0">
        <w:rPr>
          <w:rFonts w:ascii="ＭＳ 明朝" w:eastAsia="ＭＳ 明朝" w:hAnsi="ＭＳ 明朝"/>
        </w:rPr>
        <w:t>して</w:t>
      </w:r>
      <w:r w:rsidR="00DE51B5" w:rsidRPr="00AD60B0">
        <w:rPr>
          <w:rFonts w:ascii="ＭＳ 明朝" w:eastAsia="ＭＳ 明朝" w:hAnsi="ＭＳ 明朝"/>
        </w:rPr>
        <w:t>いますか</w:t>
      </w:r>
      <w:r w:rsidRPr="00AD60B0">
        <w:rPr>
          <w:rFonts w:ascii="ＭＳ 明朝" w:eastAsia="ＭＳ 明朝" w:hAnsi="ＭＳ 明朝"/>
        </w:rPr>
        <w:t>？</w:t>
      </w:r>
    </w:p>
    <w:p w14:paraId="310152FA" w14:textId="6F16848F"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31.</w:t>
      </w:r>
      <w:r w:rsidRPr="00AD60B0">
        <w:rPr>
          <w:rFonts w:ascii="ＭＳ 明朝" w:eastAsia="ＭＳ 明朝" w:hAnsi="ＭＳ 明朝"/>
        </w:rPr>
        <w:tab/>
        <w:t>ベルギーは、</w:t>
      </w:r>
      <w:r w:rsidR="003F3303" w:rsidRPr="00AD60B0">
        <w:rPr>
          <w:rFonts w:ascii="ＭＳ 明朝" w:eastAsia="ＭＳ 明朝" w:hAnsi="ＭＳ 明朝"/>
        </w:rPr>
        <w:t>障害</w:t>
      </w:r>
      <w:r w:rsidR="00CA1014" w:rsidRPr="00AD60B0">
        <w:rPr>
          <w:rFonts w:ascii="ＭＳ 明朝" w:eastAsia="ＭＳ 明朝" w:hAnsi="ＭＳ 明朝" w:hint="eastAsia"/>
        </w:rPr>
        <w:t>者</w:t>
      </w:r>
      <w:r w:rsidRPr="00AD60B0">
        <w:rPr>
          <w:rFonts w:ascii="ＭＳ 明朝" w:eastAsia="ＭＳ 明朝" w:hAnsi="ＭＳ 明朝"/>
        </w:rPr>
        <w:t>が、彼らに影響を与えるすべての法的手続き</w:t>
      </w:r>
      <w:r w:rsidR="00A52098" w:rsidRPr="00AD60B0">
        <w:rPr>
          <w:rFonts w:ascii="ＭＳ 明朝" w:eastAsia="ＭＳ 明朝" w:hAnsi="ＭＳ 明朝" w:hint="eastAsia"/>
        </w:rPr>
        <w:t>で</w:t>
      </w:r>
      <w:r w:rsidRPr="00AD60B0">
        <w:rPr>
          <w:rFonts w:ascii="ＭＳ 明朝" w:eastAsia="ＭＳ 明朝" w:hAnsi="ＭＳ 明朝"/>
        </w:rPr>
        <w:t>適切な支援と援助を受けることを保証するために、</w:t>
      </w:r>
      <w:r w:rsidR="00A845FE" w:rsidRPr="00AD60B0">
        <w:rPr>
          <w:rFonts w:ascii="ＭＳ 明朝" w:eastAsia="ＭＳ 明朝" w:hAnsi="ＭＳ 明朝"/>
        </w:rPr>
        <w:t>どんな</w:t>
      </w:r>
      <w:r w:rsidRPr="00AD60B0">
        <w:rPr>
          <w:rFonts w:ascii="ＭＳ 明朝" w:eastAsia="ＭＳ 明朝" w:hAnsi="ＭＳ 明朝"/>
        </w:rPr>
        <w:t>具体的措置を</w:t>
      </w:r>
      <w:r w:rsidR="00A52098" w:rsidRPr="00AD60B0">
        <w:rPr>
          <w:rFonts w:ascii="ＭＳ 明朝" w:eastAsia="ＭＳ 明朝" w:hAnsi="ＭＳ 明朝" w:hint="eastAsia"/>
        </w:rPr>
        <w:t>予定してい</w:t>
      </w:r>
      <w:r w:rsidR="008E7AA5" w:rsidRPr="00AD60B0">
        <w:rPr>
          <w:rFonts w:ascii="ＭＳ 明朝" w:eastAsia="ＭＳ 明朝" w:hAnsi="ＭＳ 明朝"/>
        </w:rPr>
        <w:t>ますか</w:t>
      </w:r>
      <w:r w:rsidRPr="00AD60B0">
        <w:rPr>
          <w:rFonts w:ascii="ＭＳ 明朝" w:eastAsia="ＭＳ 明朝" w:hAnsi="ＭＳ 明朝"/>
        </w:rPr>
        <w:t>？</w:t>
      </w:r>
    </w:p>
    <w:p w14:paraId="1AD914AB" w14:textId="632A909B"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32.</w:t>
      </w:r>
      <w:r w:rsidRPr="00AD60B0">
        <w:rPr>
          <w:rFonts w:ascii="ＭＳ 明朝" w:eastAsia="ＭＳ 明朝" w:hAnsi="ＭＳ 明朝"/>
        </w:rPr>
        <w:tab/>
      </w:r>
      <w:r w:rsidR="003F3303" w:rsidRPr="00AD60B0">
        <w:rPr>
          <w:rFonts w:ascii="ＭＳ 明朝" w:eastAsia="ＭＳ 明朝" w:hAnsi="ＭＳ 明朝"/>
        </w:rPr>
        <w:t>障害</w:t>
      </w:r>
      <w:r w:rsidR="00CA1014" w:rsidRPr="00AD60B0">
        <w:rPr>
          <w:rFonts w:ascii="ＭＳ 明朝" w:eastAsia="ＭＳ 明朝" w:hAnsi="ＭＳ 明朝" w:hint="eastAsia"/>
        </w:rPr>
        <w:t>者</w:t>
      </w:r>
      <w:r w:rsidRPr="00AD60B0">
        <w:rPr>
          <w:rFonts w:ascii="ＭＳ 明朝" w:eastAsia="ＭＳ 明朝" w:hAnsi="ＭＳ 明朝"/>
        </w:rPr>
        <w:t>に関する法的手続において、</w:t>
      </w:r>
      <w:r w:rsidR="003F3303" w:rsidRPr="00AD60B0">
        <w:rPr>
          <w:rFonts w:ascii="ＭＳ 明朝" w:eastAsia="ＭＳ 明朝" w:hAnsi="ＭＳ 明朝"/>
        </w:rPr>
        <w:t>障害</w:t>
      </w:r>
      <w:r w:rsidR="00CA1014" w:rsidRPr="00AD60B0">
        <w:rPr>
          <w:rFonts w:ascii="ＭＳ 明朝" w:eastAsia="ＭＳ 明朝" w:hAnsi="ＭＳ 明朝" w:hint="eastAsia"/>
        </w:rPr>
        <w:t>者</w:t>
      </w:r>
      <w:r w:rsidRPr="00AD60B0">
        <w:rPr>
          <w:rFonts w:ascii="ＭＳ 明朝" w:eastAsia="ＭＳ 明朝" w:hAnsi="ＭＳ 明朝"/>
        </w:rPr>
        <w:t>に</w:t>
      </w:r>
      <w:r w:rsidR="00A52098" w:rsidRPr="00AD60B0">
        <w:rPr>
          <w:rFonts w:ascii="ＭＳ 明朝" w:eastAsia="ＭＳ 明朝" w:hAnsi="ＭＳ 明朝" w:hint="eastAsia"/>
        </w:rPr>
        <w:t>付き添う人</w:t>
      </w:r>
      <w:r w:rsidRPr="00AD60B0">
        <w:rPr>
          <w:rFonts w:ascii="ＭＳ 明朝" w:eastAsia="ＭＳ 明朝" w:hAnsi="ＭＳ 明朝"/>
        </w:rPr>
        <w:t>への費用の支払いを保証するために、ベルギーは</w:t>
      </w:r>
      <w:r w:rsidR="00A845FE" w:rsidRPr="00AD60B0">
        <w:rPr>
          <w:rFonts w:ascii="ＭＳ 明朝" w:eastAsia="ＭＳ 明朝" w:hAnsi="ＭＳ 明朝"/>
        </w:rPr>
        <w:t>どんな</w:t>
      </w:r>
      <w:r w:rsidRPr="00AD60B0">
        <w:rPr>
          <w:rFonts w:ascii="ＭＳ 明朝" w:eastAsia="ＭＳ 明朝" w:hAnsi="ＭＳ 明朝"/>
        </w:rPr>
        <w:t>具体的措置を</w:t>
      </w:r>
      <w:r w:rsidR="00A52098" w:rsidRPr="00AD60B0">
        <w:rPr>
          <w:rFonts w:ascii="ＭＳ 明朝" w:eastAsia="ＭＳ 明朝" w:hAnsi="ＭＳ 明朝" w:hint="eastAsia"/>
        </w:rPr>
        <w:t>予定して</w:t>
      </w:r>
      <w:r w:rsidR="00DE51B5" w:rsidRPr="00AD60B0">
        <w:rPr>
          <w:rFonts w:ascii="ＭＳ 明朝" w:eastAsia="ＭＳ 明朝" w:hAnsi="ＭＳ 明朝"/>
        </w:rPr>
        <w:t>いますか</w:t>
      </w:r>
      <w:r w:rsidRPr="00AD60B0">
        <w:rPr>
          <w:rFonts w:ascii="ＭＳ 明朝" w:eastAsia="ＭＳ 明朝" w:hAnsi="ＭＳ 明朝"/>
        </w:rPr>
        <w:t>。</w:t>
      </w:r>
    </w:p>
    <w:p w14:paraId="1922A293" w14:textId="77777777" w:rsidR="0029732A" w:rsidRPr="00AD60B0" w:rsidRDefault="0029732A" w:rsidP="00056F2D">
      <w:pPr>
        <w:ind w:firstLine="210"/>
        <w:rPr>
          <w:rFonts w:ascii="ＭＳ 明朝" w:eastAsia="ＭＳ 明朝" w:hAnsi="ＭＳ 明朝"/>
          <w:b/>
          <w:bCs/>
        </w:rPr>
      </w:pPr>
    </w:p>
    <w:p w14:paraId="14FAA16A" w14:textId="72FA73F4" w:rsidR="00056F2D" w:rsidRPr="00AD60B0" w:rsidRDefault="0029732A" w:rsidP="00056F2D">
      <w:pPr>
        <w:ind w:firstLine="210"/>
        <w:rPr>
          <w:rFonts w:ascii="ＭＳ 明朝" w:eastAsia="ＭＳ 明朝" w:hAnsi="ＭＳ 明朝"/>
          <w:b/>
          <w:bCs/>
        </w:rPr>
      </w:pPr>
      <w:r w:rsidRPr="00AD60B0">
        <w:rPr>
          <w:rFonts w:ascii="ＭＳ 明朝" w:eastAsia="ＭＳ 明朝" w:hAnsi="ＭＳ 明朝" w:hint="eastAsia"/>
          <w:b/>
          <w:bCs/>
        </w:rPr>
        <w:t>身体</w:t>
      </w:r>
      <w:r w:rsidR="00056F2D" w:rsidRPr="00AD60B0">
        <w:rPr>
          <w:rFonts w:ascii="ＭＳ 明朝" w:eastAsia="ＭＳ 明朝" w:hAnsi="ＭＳ 明朝" w:hint="eastAsia"/>
          <w:b/>
          <w:bCs/>
        </w:rPr>
        <w:t>の自由</w:t>
      </w:r>
      <w:r w:rsidR="00957213" w:rsidRPr="00AD60B0">
        <w:rPr>
          <w:rFonts w:ascii="ＭＳ 明朝" w:eastAsia="ＭＳ 明朝" w:hAnsi="ＭＳ 明朝" w:hint="eastAsia"/>
          <w:b/>
          <w:bCs/>
        </w:rPr>
        <w:t>及び</w:t>
      </w:r>
      <w:r w:rsidR="00056F2D" w:rsidRPr="00AD60B0">
        <w:rPr>
          <w:rFonts w:ascii="ＭＳ 明朝" w:eastAsia="ＭＳ 明朝" w:hAnsi="ＭＳ 明朝" w:hint="eastAsia"/>
          <w:b/>
          <w:bCs/>
        </w:rPr>
        <w:t>安全（第</w:t>
      </w:r>
      <w:r w:rsidR="00056F2D" w:rsidRPr="00AD60B0">
        <w:rPr>
          <w:rFonts w:ascii="ＭＳ 明朝" w:eastAsia="ＭＳ 明朝" w:hAnsi="ＭＳ 明朝"/>
          <w:b/>
          <w:bCs/>
        </w:rPr>
        <w:t>14条</w:t>
      </w:r>
      <w:r w:rsidRPr="00AD60B0">
        <w:rPr>
          <w:rFonts w:ascii="ＭＳ 明朝" w:eastAsia="ＭＳ 明朝" w:hAnsi="ＭＳ 明朝" w:hint="eastAsia"/>
          <w:b/>
          <w:bCs/>
        </w:rPr>
        <w:t>）</w:t>
      </w:r>
      <w:r w:rsidR="00056F2D" w:rsidRPr="00AD60B0">
        <w:rPr>
          <w:rFonts w:ascii="ＭＳ 明朝" w:eastAsia="ＭＳ 明朝" w:hAnsi="ＭＳ 明朝"/>
          <w:b/>
          <w:bCs/>
        </w:rPr>
        <w:t xml:space="preserve"> </w:t>
      </w:r>
    </w:p>
    <w:p w14:paraId="6E0F294F" w14:textId="5EDD2027" w:rsidR="00056F2D" w:rsidRPr="00AD60B0" w:rsidRDefault="00056F2D" w:rsidP="008E7AA5">
      <w:pPr>
        <w:ind w:firstLineChars="100" w:firstLine="210"/>
        <w:rPr>
          <w:rFonts w:ascii="ＭＳ 明朝" w:eastAsia="ＭＳ 明朝" w:hAnsi="ＭＳ 明朝"/>
        </w:rPr>
      </w:pPr>
      <w:r w:rsidRPr="00AD60B0">
        <w:rPr>
          <w:rFonts w:ascii="ＭＳ 明朝" w:eastAsia="ＭＳ 明朝" w:hAnsi="ＭＳ 明朝" w:hint="eastAsia"/>
        </w:rPr>
        <w:lastRenderedPageBreak/>
        <w:t>連邦政府は、フランドル地方（ゲントとアントワープ）に</w:t>
      </w:r>
      <w:r w:rsidRPr="00AD60B0">
        <w:rPr>
          <w:rFonts w:ascii="ＭＳ 明朝" w:eastAsia="ＭＳ 明朝" w:hAnsi="ＭＳ 明朝"/>
        </w:rPr>
        <w:t>2つの</w:t>
      </w:r>
      <w:r w:rsidR="006C3198" w:rsidRPr="00AD60B0">
        <w:rPr>
          <w:rFonts w:ascii="ＭＳ 明朝" w:eastAsia="ＭＳ 明朝" w:hAnsi="ＭＳ 明朝" w:hint="eastAsia"/>
        </w:rPr>
        <w:t>司法</w:t>
      </w:r>
      <w:r w:rsidRPr="00AD60B0">
        <w:rPr>
          <w:rFonts w:ascii="ＭＳ 明朝" w:eastAsia="ＭＳ 明朝" w:hAnsi="ＭＳ 明朝"/>
        </w:rPr>
        <w:t>精神医学施設の建設を開始し</w:t>
      </w:r>
      <w:r w:rsidR="00D12CD1" w:rsidRPr="00AD60B0">
        <w:rPr>
          <w:rFonts w:ascii="ＭＳ 明朝" w:eastAsia="ＭＳ 明朝" w:hAnsi="ＭＳ 明朝"/>
        </w:rPr>
        <w:t>た</w:t>
      </w:r>
      <w:r w:rsidRPr="00AD60B0">
        <w:rPr>
          <w:rFonts w:ascii="ＭＳ 明朝" w:eastAsia="ＭＳ 明朝" w:hAnsi="ＭＳ 明朝"/>
        </w:rPr>
        <w:t>。最初の施設は稼働している</w:t>
      </w:r>
      <w:r w:rsidR="006C3198" w:rsidRPr="00AD60B0">
        <w:rPr>
          <w:rStyle w:val="ab"/>
          <w:rFonts w:ascii="ＭＳ 明朝" w:eastAsia="ＭＳ 明朝" w:hAnsi="ＭＳ 明朝"/>
        </w:rPr>
        <w:footnoteReference w:id="28"/>
      </w:r>
      <w:r w:rsidRPr="00AD60B0">
        <w:rPr>
          <w:rFonts w:ascii="ＭＳ 明朝" w:eastAsia="ＭＳ 明朝" w:hAnsi="ＭＳ 明朝"/>
        </w:rPr>
        <w:t>。しかし、被</w:t>
      </w:r>
      <w:r w:rsidR="006C3198" w:rsidRPr="00AD60B0">
        <w:rPr>
          <w:rFonts w:ascii="ＭＳ 明朝" w:eastAsia="ＭＳ 明朝" w:hAnsi="ＭＳ 明朝" w:hint="eastAsia"/>
        </w:rPr>
        <w:t>収容</w:t>
      </w:r>
      <w:r w:rsidRPr="00AD60B0">
        <w:rPr>
          <w:rFonts w:ascii="ＭＳ 明朝" w:eastAsia="ＭＳ 明朝" w:hAnsi="ＭＳ 明朝"/>
        </w:rPr>
        <w:t>者の総数が増加しているため、施設は依然として不足している。</w:t>
      </w:r>
    </w:p>
    <w:p w14:paraId="56B0B8AE" w14:textId="31AB3AFC" w:rsidR="00056F2D" w:rsidRPr="00AD60B0" w:rsidRDefault="00056F2D" w:rsidP="006C3198">
      <w:pPr>
        <w:ind w:firstLineChars="100" w:firstLine="210"/>
        <w:rPr>
          <w:rFonts w:ascii="ＭＳ 明朝" w:eastAsia="ＭＳ 明朝" w:hAnsi="ＭＳ 明朝"/>
        </w:rPr>
      </w:pPr>
      <w:r w:rsidRPr="00AD60B0">
        <w:rPr>
          <w:rFonts w:ascii="ＭＳ 明朝" w:eastAsia="ＭＳ 明朝" w:hAnsi="ＭＳ 明朝"/>
        </w:rPr>
        <w:t>BDFは、2014年と同</w:t>
      </w:r>
      <w:r w:rsidR="006C3198" w:rsidRPr="00AD60B0">
        <w:rPr>
          <w:rFonts w:ascii="ＭＳ 明朝" w:eastAsia="ＭＳ 明朝" w:hAnsi="ＭＳ 明朝" w:hint="eastAsia"/>
        </w:rPr>
        <w:t>じことを</w:t>
      </w:r>
      <w:r w:rsidRPr="00AD60B0">
        <w:rPr>
          <w:rFonts w:ascii="ＭＳ 明朝" w:eastAsia="ＭＳ 明朝" w:hAnsi="ＭＳ 明朝"/>
        </w:rPr>
        <w:t>繰り返し述べなければならない。</w:t>
      </w:r>
    </w:p>
    <w:p w14:paraId="54A9C426" w14:textId="5ED47E59" w:rsidR="00056F2D" w:rsidRPr="00AD60B0" w:rsidRDefault="006C3198" w:rsidP="008E7AA5">
      <w:pPr>
        <w:ind w:leftChars="337" w:left="708" w:firstLineChars="100" w:firstLine="210"/>
        <w:rPr>
          <w:rFonts w:ascii="ＭＳ 明朝" w:eastAsia="ＭＳ 明朝" w:hAnsi="ＭＳ 明朝"/>
        </w:rPr>
      </w:pPr>
      <w:r w:rsidRPr="00AD60B0">
        <w:rPr>
          <w:rFonts w:ascii="ＭＳ 明朝" w:eastAsia="ＭＳ 明朝" w:hAnsi="ＭＳ 明朝" w:hint="eastAsia"/>
        </w:rPr>
        <w:t xml:space="preserve">-　</w:t>
      </w:r>
      <w:r w:rsidR="00056F2D" w:rsidRPr="00AD60B0">
        <w:rPr>
          <w:rFonts w:ascii="ＭＳ 明朝" w:eastAsia="ＭＳ 明朝" w:hAnsi="ＭＳ 明朝" w:hint="eastAsia"/>
        </w:rPr>
        <w:t>刑務所の精神科病棟</w:t>
      </w:r>
      <w:r w:rsidRPr="00AD60B0">
        <w:rPr>
          <w:rFonts w:ascii="ＭＳ 明朝" w:eastAsia="ＭＳ 明朝" w:hAnsi="ＭＳ 明朝" w:hint="eastAsia"/>
        </w:rPr>
        <w:t>の</w:t>
      </w:r>
      <w:r w:rsidR="00056F2D" w:rsidRPr="00AD60B0">
        <w:rPr>
          <w:rFonts w:ascii="ＭＳ 明朝" w:eastAsia="ＭＳ 明朝" w:hAnsi="ＭＳ 明朝" w:hint="eastAsia"/>
        </w:rPr>
        <w:t>被</w:t>
      </w:r>
      <w:r w:rsidRPr="00AD60B0">
        <w:rPr>
          <w:rFonts w:ascii="ＭＳ 明朝" w:eastAsia="ＭＳ 明朝" w:hAnsi="ＭＳ 明朝" w:hint="eastAsia"/>
        </w:rPr>
        <w:t>収容</w:t>
      </w:r>
      <w:r w:rsidR="00056F2D" w:rsidRPr="00AD60B0">
        <w:rPr>
          <w:rFonts w:ascii="ＭＳ 明朝" w:eastAsia="ＭＳ 明朝" w:hAnsi="ＭＳ 明朝" w:hint="eastAsia"/>
        </w:rPr>
        <w:t>者は、社会防衛委員会の決定後、社会防衛施設に移されるまで</w:t>
      </w:r>
      <w:r w:rsidR="00056F2D" w:rsidRPr="00AD60B0">
        <w:rPr>
          <w:rFonts w:ascii="ＭＳ 明朝" w:eastAsia="ＭＳ 明朝" w:hAnsi="ＭＳ 明朝"/>
        </w:rPr>
        <w:t>2年から4年の間待たされる。</w:t>
      </w:r>
    </w:p>
    <w:p w14:paraId="0FD6D6F3" w14:textId="3D19A484" w:rsidR="00056F2D" w:rsidRPr="00AD60B0" w:rsidRDefault="008E7AA5" w:rsidP="008E7AA5">
      <w:pPr>
        <w:ind w:leftChars="337" w:left="708" w:firstLineChars="100" w:firstLine="210"/>
        <w:rPr>
          <w:rFonts w:ascii="ＭＳ 明朝" w:eastAsia="ＭＳ 明朝" w:hAnsi="ＭＳ 明朝"/>
        </w:rPr>
      </w:pPr>
      <w:r w:rsidRPr="00AD60B0">
        <w:rPr>
          <w:rFonts w:ascii="ＭＳ 明朝" w:eastAsia="ＭＳ 明朝" w:hAnsi="ＭＳ 明朝" w:hint="eastAsia"/>
        </w:rPr>
        <w:t xml:space="preserve">-　</w:t>
      </w:r>
      <w:r w:rsidR="00056F2D" w:rsidRPr="00AD60B0">
        <w:rPr>
          <w:rFonts w:ascii="ＭＳ 明朝" w:eastAsia="ＭＳ 明朝" w:hAnsi="ＭＳ 明朝" w:hint="eastAsia"/>
        </w:rPr>
        <w:t>その間、被</w:t>
      </w:r>
      <w:r w:rsidR="00E26E9F" w:rsidRPr="00AD60B0">
        <w:rPr>
          <w:rFonts w:ascii="ＭＳ 明朝" w:eastAsia="ＭＳ 明朝" w:hAnsi="ＭＳ 明朝" w:hint="eastAsia"/>
        </w:rPr>
        <w:t>収容</w:t>
      </w:r>
      <w:r w:rsidR="00056F2D" w:rsidRPr="00AD60B0">
        <w:rPr>
          <w:rFonts w:ascii="ＭＳ 明朝" w:eastAsia="ＭＳ 明朝" w:hAnsi="ＭＳ 明朝" w:hint="eastAsia"/>
        </w:rPr>
        <w:t>者は、過密状態にある刑務所の精神科</w:t>
      </w:r>
      <w:r w:rsidR="00E26E9F" w:rsidRPr="00AD60B0">
        <w:rPr>
          <w:rFonts w:ascii="ＭＳ 明朝" w:eastAsia="ＭＳ 明朝" w:hAnsi="ＭＳ 明朝" w:hint="eastAsia"/>
        </w:rPr>
        <w:t>病棟</w:t>
      </w:r>
      <w:r w:rsidR="00056F2D" w:rsidRPr="00AD60B0">
        <w:rPr>
          <w:rFonts w:ascii="ＭＳ 明朝" w:eastAsia="ＭＳ 明朝" w:hAnsi="ＭＳ 明朝" w:hint="eastAsia"/>
        </w:rPr>
        <w:t>に収容され</w:t>
      </w:r>
      <w:r w:rsidR="00E66336" w:rsidRPr="00AD60B0">
        <w:rPr>
          <w:rFonts w:ascii="ＭＳ 明朝" w:eastAsia="ＭＳ 明朝" w:hAnsi="ＭＳ 明朝" w:hint="eastAsia"/>
        </w:rPr>
        <w:t>る</w:t>
      </w:r>
      <w:r w:rsidR="00056F2D" w:rsidRPr="00AD60B0">
        <w:rPr>
          <w:rFonts w:ascii="ＭＳ 明朝" w:eastAsia="ＭＳ 明朝" w:hAnsi="ＭＳ 明朝" w:hint="eastAsia"/>
        </w:rPr>
        <w:t>が、これは、被</w:t>
      </w:r>
      <w:r w:rsidR="00E26E9F" w:rsidRPr="00AD60B0">
        <w:rPr>
          <w:rFonts w:ascii="ＭＳ 明朝" w:eastAsia="ＭＳ 明朝" w:hAnsi="ＭＳ 明朝" w:hint="eastAsia"/>
        </w:rPr>
        <w:t>収容</w:t>
      </w:r>
      <w:r w:rsidR="00056F2D" w:rsidRPr="00AD60B0">
        <w:rPr>
          <w:rFonts w:ascii="ＭＳ 明朝" w:eastAsia="ＭＳ 明朝" w:hAnsi="ＭＳ 明朝" w:hint="eastAsia"/>
        </w:rPr>
        <w:t>者の</w:t>
      </w:r>
      <w:r w:rsidR="00E26E9F" w:rsidRPr="00AD60B0">
        <w:rPr>
          <w:rFonts w:ascii="ＭＳ 明朝" w:eastAsia="ＭＳ 明朝" w:hAnsi="ＭＳ 明朝" w:hint="eastAsia"/>
        </w:rPr>
        <w:t>拘留</w:t>
      </w:r>
      <w:r w:rsidR="00056F2D" w:rsidRPr="00AD60B0">
        <w:rPr>
          <w:rFonts w:ascii="ＭＳ 明朝" w:eastAsia="ＭＳ 明朝" w:hAnsi="ＭＳ 明朝" w:hint="eastAsia"/>
        </w:rPr>
        <w:t>条件、医療の質、スタッフの</w:t>
      </w:r>
      <w:r w:rsidR="00E26E9F" w:rsidRPr="00AD60B0">
        <w:rPr>
          <w:rFonts w:ascii="ＭＳ 明朝" w:eastAsia="ＭＳ 明朝" w:hAnsi="ＭＳ 明朝" w:hint="eastAsia"/>
        </w:rPr>
        <w:t>労働</w:t>
      </w:r>
      <w:r w:rsidR="00056F2D" w:rsidRPr="00AD60B0">
        <w:rPr>
          <w:rFonts w:ascii="ＭＳ 明朝" w:eastAsia="ＭＳ 明朝" w:hAnsi="ＭＳ 明朝" w:hint="eastAsia"/>
        </w:rPr>
        <w:t>などに影響を及ぼ</w:t>
      </w:r>
      <w:r w:rsidR="00D12CD1" w:rsidRPr="00AD60B0">
        <w:rPr>
          <w:rFonts w:ascii="ＭＳ 明朝" w:eastAsia="ＭＳ 明朝" w:hAnsi="ＭＳ 明朝" w:hint="eastAsia"/>
        </w:rPr>
        <w:t>す</w:t>
      </w:r>
      <w:r w:rsidR="00056F2D" w:rsidRPr="00AD60B0">
        <w:rPr>
          <w:rFonts w:ascii="ＭＳ 明朝" w:eastAsia="ＭＳ 明朝" w:hAnsi="ＭＳ 明朝" w:hint="eastAsia"/>
        </w:rPr>
        <w:t>。彼らは一般的に、社会復帰を促進するため</w:t>
      </w:r>
      <w:r w:rsidR="00E26E9F" w:rsidRPr="00AD60B0">
        <w:rPr>
          <w:rFonts w:ascii="ＭＳ 明朝" w:eastAsia="ＭＳ 明朝" w:hAnsi="ＭＳ 明朝" w:hint="eastAsia"/>
        </w:rPr>
        <w:t>の</w:t>
      </w:r>
      <w:r w:rsidR="00056F2D" w:rsidRPr="00AD60B0">
        <w:rPr>
          <w:rFonts w:ascii="ＭＳ 明朝" w:eastAsia="ＭＳ 明朝" w:hAnsi="ＭＳ 明朝" w:hint="eastAsia"/>
        </w:rPr>
        <w:t>、刑務所以外の社会防衛機構における学際チームの</w:t>
      </w:r>
      <w:r w:rsidR="00E26E9F" w:rsidRPr="00AD60B0">
        <w:rPr>
          <w:rFonts w:ascii="ＭＳ 明朝" w:eastAsia="ＭＳ 明朝" w:hAnsi="ＭＳ 明朝" w:hint="eastAsia"/>
        </w:rPr>
        <w:t>支援</w:t>
      </w:r>
      <w:r w:rsidR="00056F2D" w:rsidRPr="00AD60B0">
        <w:rPr>
          <w:rFonts w:ascii="ＭＳ 明朝" w:eastAsia="ＭＳ 明朝" w:hAnsi="ＭＳ 明朝" w:hint="eastAsia"/>
        </w:rPr>
        <w:t>を受けることができ</w:t>
      </w:r>
      <w:r w:rsidRPr="00AD60B0">
        <w:rPr>
          <w:rFonts w:ascii="ＭＳ 明朝" w:eastAsia="ＭＳ 明朝" w:hAnsi="ＭＳ 明朝" w:hint="eastAsia"/>
        </w:rPr>
        <w:t>ない</w:t>
      </w:r>
      <w:r w:rsidR="00056F2D" w:rsidRPr="00AD60B0">
        <w:rPr>
          <w:rFonts w:ascii="ＭＳ 明朝" w:eastAsia="ＭＳ 明朝" w:hAnsi="ＭＳ 明朝" w:hint="eastAsia"/>
        </w:rPr>
        <w:t>。</w:t>
      </w:r>
    </w:p>
    <w:p w14:paraId="5C4AFEAC" w14:textId="0D3F5C31"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957213"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7D937A6B" w14:textId="7CDFF7D1"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33.</w:t>
      </w:r>
      <w:r w:rsidRPr="00AD60B0">
        <w:rPr>
          <w:rFonts w:ascii="ＭＳ 明朝" w:eastAsia="ＭＳ 明朝" w:hAnsi="ＭＳ 明朝"/>
        </w:rPr>
        <w:tab/>
        <w:t>ベルギーは、自分の行動に責任がないと宣言された</w:t>
      </w:r>
      <w:r w:rsidR="003F3303" w:rsidRPr="00AD60B0">
        <w:rPr>
          <w:rFonts w:ascii="ＭＳ 明朝" w:eastAsia="ＭＳ 明朝" w:hAnsi="ＭＳ 明朝"/>
        </w:rPr>
        <w:t>障害</w:t>
      </w:r>
      <w:r w:rsidR="00957213" w:rsidRPr="00AD60B0">
        <w:rPr>
          <w:rFonts w:ascii="ＭＳ 明朝" w:eastAsia="ＭＳ 明朝" w:hAnsi="ＭＳ 明朝" w:hint="eastAsia"/>
        </w:rPr>
        <w:t>者</w:t>
      </w:r>
      <w:r w:rsidRPr="00AD60B0">
        <w:rPr>
          <w:rFonts w:ascii="ＭＳ 明朝" w:eastAsia="ＭＳ 明朝" w:hAnsi="ＭＳ 明朝"/>
        </w:rPr>
        <w:t>のための</w:t>
      </w:r>
      <w:r w:rsidR="008C7880" w:rsidRPr="00AD60B0">
        <w:rPr>
          <w:rFonts w:ascii="ＭＳ 明朝" w:eastAsia="ＭＳ 明朝" w:hAnsi="ＭＳ 明朝" w:hint="eastAsia"/>
        </w:rPr>
        <w:t>保安</w:t>
      </w:r>
      <w:r w:rsidR="00DB4C61" w:rsidRPr="00AD60B0">
        <w:rPr>
          <w:rFonts w:ascii="ＭＳ 明朝" w:eastAsia="ＭＳ 明朝" w:hAnsi="ＭＳ 明朝" w:hint="eastAsia"/>
        </w:rPr>
        <w:t>措置制度</w:t>
      </w:r>
      <w:r w:rsidRPr="00AD60B0">
        <w:rPr>
          <w:rFonts w:ascii="ＭＳ 明朝" w:eastAsia="ＭＳ 明朝" w:hAnsi="ＭＳ 明朝"/>
        </w:rPr>
        <w:t>を廃止することを目的とした2014年5月の法律をどのように修正</w:t>
      </w:r>
      <w:r w:rsidR="00DE51B5" w:rsidRPr="00AD60B0">
        <w:rPr>
          <w:rFonts w:ascii="ＭＳ 明朝" w:eastAsia="ＭＳ 明朝" w:hAnsi="ＭＳ 明朝"/>
        </w:rPr>
        <w:t>しますか</w:t>
      </w:r>
      <w:r w:rsidRPr="00AD60B0">
        <w:rPr>
          <w:rFonts w:ascii="ＭＳ 明朝" w:eastAsia="ＭＳ 明朝" w:hAnsi="ＭＳ 明朝"/>
        </w:rPr>
        <w:t>。</w:t>
      </w:r>
      <w:r w:rsidR="00DB4C61" w:rsidRPr="00AD60B0">
        <w:rPr>
          <w:rFonts w:ascii="ＭＳ 明朝" w:eastAsia="ＭＳ 明朝" w:hAnsi="ＭＳ 明朝" w:hint="eastAsia"/>
        </w:rPr>
        <w:t>犯罪の</w:t>
      </w:r>
      <w:r w:rsidRPr="00AD60B0">
        <w:rPr>
          <w:rFonts w:ascii="ＭＳ 明朝" w:eastAsia="ＭＳ 明朝" w:hAnsi="ＭＳ 明朝"/>
        </w:rPr>
        <w:t>責任があると判断された</w:t>
      </w:r>
      <w:r w:rsidR="003F3303" w:rsidRPr="00AD60B0">
        <w:rPr>
          <w:rFonts w:ascii="ＭＳ 明朝" w:eastAsia="ＭＳ 明朝" w:hAnsi="ＭＳ 明朝"/>
        </w:rPr>
        <w:t>障害</w:t>
      </w:r>
      <w:r w:rsidR="00957213" w:rsidRPr="00AD60B0">
        <w:rPr>
          <w:rFonts w:ascii="ＭＳ 明朝" w:eastAsia="ＭＳ 明朝" w:hAnsi="ＭＳ 明朝" w:hint="eastAsia"/>
        </w:rPr>
        <w:t>者</w:t>
      </w:r>
      <w:r w:rsidRPr="00AD60B0">
        <w:rPr>
          <w:rFonts w:ascii="ＭＳ 明朝" w:eastAsia="ＭＳ 明朝" w:hAnsi="ＭＳ 明朝"/>
        </w:rPr>
        <w:t>が、通常の刑事手続に従って、他の人と同等の立場で、同じ保証を受けて裁かれることや、刑事司法制度への平等な参加</w:t>
      </w:r>
      <w:r w:rsidR="00DB4C61" w:rsidRPr="00AD60B0">
        <w:rPr>
          <w:rFonts w:ascii="ＭＳ 明朝" w:eastAsia="ＭＳ 明朝" w:hAnsi="ＭＳ 明朝" w:hint="eastAsia"/>
        </w:rPr>
        <w:t>の</w:t>
      </w:r>
      <w:r w:rsidRPr="00AD60B0">
        <w:rPr>
          <w:rFonts w:ascii="ＭＳ 明朝" w:eastAsia="ＭＳ 明朝" w:hAnsi="ＭＳ 明朝"/>
        </w:rPr>
        <w:t>ために必要な具体的な手続上の</w:t>
      </w:r>
      <w:r w:rsidR="00DB4C61" w:rsidRPr="00AD60B0">
        <w:rPr>
          <w:rFonts w:ascii="ＭＳ 明朝" w:eastAsia="ＭＳ 明朝" w:hAnsi="ＭＳ 明朝" w:hint="eastAsia"/>
        </w:rPr>
        <w:t>措置</w:t>
      </w:r>
      <w:r w:rsidRPr="00AD60B0">
        <w:rPr>
          <w:rFonts w:ascii="ＭＳ 明朝" w:eastAsia="ＭＳ 明朝" w:hAnsi="ＭＳ 明朝"/>
        </w:rPr>
        <w:t>をどのように確保</w:t>
      </w:r>
      <w:r w:rsidR="00DE51B5" w:rsidRPr="00AD60B0">
        <w:rPr>
          <w:rFonts w:ascii="ＭＳ 明朝" w:eastAsia="ＭＳ 明朝" w:hAnsi="ＭＳ 明朝"/>
        </w:rPr>
        <w:t>しますか</w:t>
      </w:r>
      <w:r w:rsidRPr="00AD60B0">
        <w:rPr>
          <w:rFonts w:ascii="ＭＳ 明朝" w:eastAsia="ＭＳ 明朝" w:hAnsi="ＭＳ 明朝"/>
        </w:rPr>
        <w:t>。</w:t>
      </w:r>
    </w:p>
    <w:p w14:paraId="1DCC50E3" w14:textId="37330077"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34.</w:t>
      </w:r>
      <w:r w:rsidRPr="00AD60B0">
        <w:rPr>
          <w:rFonts w:ascii="ＭＳ 明朝" w:eastAsia="ＭＳ 明朝" w:hAnsi="ＭＳ 明朝"/>
        </w:rPr>
        <w:tab/>
        <w:t>ベルギーは、被</w:t>
      </w:r>
      <w:r w:rsidR="00E26E9F" w:rsidRPr="00AD60B0">
        <w:rPr>
          <w:rFonts w:ascii="ＭＳ 明朝" w:eastAsia="ＭＳ 明朝" w:hAnsi="ＭＳ 明朝" w:hint="eastAsia"/>
        </w:rPr>
        <w:t>収容</w:t>
      </w:r>
      <w:r w:rsidRPr="00AD60B0">
        <w:rPr>
          <w:rFonts w:ascii="ＭＳ 明朝" w:eastAsia="ＭＳ 明朝" w:hAnsi="ＭＳ 明朝"/>
        </w:rPr>
        <w:t>者の社会復帰を促進するために、非監獄の社会防衛機構の中で</w:t>
      </w:r>
      <w:r w:rsidR="008C7880" w:rsidRPr="00AD60B0">
        <w:rPr>
          <w:rFonts w:ascii="ＭＳ 明朝" w:eastAsia="ＭＳ 明朝" w:hAnsi="ＭＳ 明朝" w:hint="eastAsia"/>
        </w:rPr>
        <w:t>多職種</w:t>
      </w:r>
      <w:r w:rsidRPr="00AD60B0">
        <w:rPr>
          <w:rFonts w:ascii="ＭＳ 明朝" w:eastAsia="ＭＳ 明朝" w:hAnsi="ＭＳ 明朝"/>
        </w:rPr>
        <w:t>チームの支援を受けることを、</w:t>
      </w:r>
      <w:r w:rsidR="00A845FE" w:rsidRPr="00AD60B0">
        <w:rPr>
          <w:rFonts w:ascii="ＭＳ 明朝" w:eastAsia="ＭＳ 明朝" w:hAnsi="ＭＳ 明朝"/>
        </w:rPr>
        <w:t>どんな</w:t>
      </w:r>
      <w:r w:rsidRPr="00AD60B0">
        <w:rPr>
          <w:rFonts w:ascii="ＭＳ 明朝" w:eastAsia="ＭＳ 明朝" w:hAnsi="ＭＳ 明朝"/>
        </w:rPr>
        <w:t>具体的措置</w:t>
      </w:r>
      <w:r w:rsidR="00DB4C61" w:rsidRPr="00AD60B0">
        <w:rPr>
          <w:rFonts w:ascii="ＭＳ 明朝" w:eastAsia="ＭＳ 明朝" w:hAnsi="ＭＳ 明朝" w:hint="eastAsia"/>
        </w:rPr>
        <w:t>で</w:t>
      </w:r>
      <w:r w:rsidRPr="00AD60B0">
        <w:rPr>
          <w:rFonts w:ascii="ＭＳ 明朝" w:eastAsia="ＭＳ 明朝" w:hAnsi="ＭＳ 明朝"/>
        </w:rPr>
        <w:t>確保</w:t>
      </w:r>
      <w:r w:rsidR="00DE51B5" w:rsidRPr="00AD60B0">
        <w:rPr>
          <w:rFonts w:ascii="ＭＳ 明朝" w:eastAsia="ＭＳ 明朝" w:hAnsi="ＭＳ 明朝"/>
        </w:rPr>
        <w:t>しますか</w:t>
      </w:r>
      <w:r w:rsidRPr="00AD60B0">
        <w:rPr>
          <w:rFonts w:ascii="ＭＳ 明朝" w:eastAsia="ＭＳ 明朝" w:hAnsi="ＭＳ 明朝"/>
        </w:rPr>
        <w:t>。</w:t>
      </w:r>
    </w:p>
    <w:p w14:paraId="4247CB3D" w14:textId="01C41102"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35.</w:t>
      </w:r>
      <w:r w:rsidRPr="00AD60B0">
        <w:rPr>
          <w:rFonts w:ascii="ＭＳ 明朝" w:eastAsia="ＭＳ 明朝" w:hAnsi="ＭＳ 明朝"/>
        </w:rPr>
        <w:tab/>
        <w:t>ベルギーは、</w:t>
      </w:r>
      <w:r w:rsidR="00A845FE" w:rsidRPr="00AD60B0">
        <w:rPr>
          <w:rFonts w:ascii="ＭＳ 明朝" w:eastAsia="ＭＳ 明朝" w:hAnsi="ＭＳ 明朝"/>
        </w:rPr>
        <w:t>どんな</w:t>
      </w:r>
      <w:r w:rsidRPr="00AD60B0">
        <w:rPr>
          <w:rFonts w:ascii="ＭＳ 明朝" w:eastAsia="ＭＳ 明朝" w:hAnsi="ＭＳ 明朝"/>
        </w:rPr>
        <w:t>具体的措置によって、刑務所に収容されているすべての</w:t>
      </w:r>
      <w:r w:rsidR="003F3303" w:rsidRPr="00AD60B0">
        <w:rPr>
          <w:rFonts w:ascii="ＭＳ 明朝" w:eastAsia="ＭＳ 明朝" w:hAnsi="ＭＳ 明朝"/>
        </w:rPr>
        <w:t>障害</w:t>
      </w:r>
      <w:r w:rsidR="00957213" w:rsidRPr="00AD60B0">
        <w:rPr>
          <w:rFonts w:ascii="ＭＳ 明朝" w:eastAsia="ＭＳ 明朝" w:hAnsi="ＭＳ 明朝" w:hint="eastAsia"/>
        </w:rPr>
        <w:t>者</w:t>
      </w:r>
      <w:r w:rsidRPr="00AD60B0">
        <w:rPr>
          <w:rFonts w:ascii="ＭＳ 明朝" w:eastAsia="ＭＳ 明朝" w:hAnsi="ＭＳ 明朝"/>
        </w:rPr>
        <w:t>の合理的</w:t>
      </w:r>
      <w:r w:rsidR="000361EB" w:rsidRPr="00AD60B0">
        <w:rPr>
          <w:rFonts w:ascii="ＭＳ 明朝" w:eastAsia="ＭＳ 明朝" w:hAnsi="ＭＳ 明朝" w:hint="eastAsia"/>
        </w:rPr>
        <w:t>配慮</w:t>
      </w:r>
      <w:r w:rsidRPr="00AD60B0">
        <w:rPr>
          <w:rFonts w:ascii="ＭＳ 明朝" w:eastAsia="ＭＳ 明朝" w:hAnsi="ＭＳ 明朝"/>
        </w:rPr>
        <w:t>の権利を保証し、自由</w:t>
      </w:r>
      <w:r w:rsidR="000361EB" w:rsidRPr="00AD60B0">
        <w:rPr>
          <w:rFonts w:ascii="ＭＳ 明朝" w:eastAsia="ＭＳ 明朝" w:hAnsi="ＭＳ 明朝" w:hint="eastAsia"/>
        </w:rPr>
        <w:t>意思によるインフォームドコンセント</w:t>
      </w:r>
      <w:r w:rsidRPr="00AD60B0">
        <w:rPr>
          <w:rFonts w:ascii="ＭＳ 明朝" w:eastAsia="ＭＳ 明朝" w:hAnsi="ＭＳ 明朝"/>
        </w:rPr>
        <w:t>に基づい</w:t>
      </w:r>
      <w:r w:rsidR="000361EB" w:rsidRPr="00AD60B0">
        <w:rPr>
          <w:rFonts w:ascii="ＭＳ 明朝" w:eastAsia="ＭＳ 明朝" w:hAnsi="ＭＳ 明朝" w:hint="eastAsia"/>
        </w:rPr>
        <w:t>た</w:t>
      </w:r>
      <w:r w:rsidRPr="00AD60B0">
        <w:rPr>
          <w:rFonts w:ascii="ＭＳ 明朝" w:eastAsia="ＭＳ 明朝" w:hAnsi="ＭＳ 明朝"/>
        </w:rPr>
        <w:t>、社会一般で提供されるのと同じレベルの医療への</w:t>
      </w:r>
      <w:r w:rsidR="00957213" w:rsidRPr="00AD60B0">
        <w:rPr>
          <w:rFonts w:ascii="ＭＳ 明朝" w:eastAsia="ＭＳ 明朝" w:hAnsi="ＭＳ 明朝" w:hint="eastAsia"/>
        </w:rPr>
        <w:t>利用の</w:t>
      </w:r>
      <w:r w:rsidR="003377AD" w:rsidRPr="00AD60B0">
        <w:rPr>
          <w:rFonts w:ascii="ＭＳ 明朝" w:eastAsia="ＭＳ 明朝" w:hAnsi="ＭＳ 明朝" w:hint="eastAsia"/>
        </w:rPr>
        <w:t>機会</w:t>
      </w:r>
      <w:r w:rsidRPr="00AD60B0">
        <w:rPr>
          <w:rFonts w:ascii="ＭＳ 明朝" w:eastAsia="ＭＳ 明朝" w:hAnsi="ＭＳ 明朝"/>
        </w:rPr>
        <w:t>を保証</w:t>
      </w:r>
      <w:r w:rsidR="000361EB" w:rsidRPr="00AD60B0">
        <w:rPr>
          <w:rFonts w:ascii="ＭＳ 明朝" w:eastAsia="ＭＳ 明朝" w:hAnsi="ＭＳ 明朝" w:hint="eastAsia"/>
        </w:rPr>
        <w:t>します</w:t>
      </w:r>
      <w:r w:rsidRPr="00AD60B0">
        <w:rPr>
          <w:rFonts w:ascii="ＭＳ 明朝" w:eastAsia="ＭＳ 明朝" w:hAnsi="ＭＳ 明朝"/>
        </w:rPr>
        <w:t>か。</w:t>
      </w:r>
    </w:p>
    <w:p w14:paraId="2D249173" w14:textId="77777777" w:rsidR="0029732A" w:rsidRPr="00AD60B0" w:rsidRDefault="0029732A" w:rsidP="00056F2D">
      <w:pPr>
        <w:ind w:firstLine="210"/>
        <w:rPr>
          <w:rFonts w:ascii="ＭＳ 明朝" w:eastAsia="ＭＳ 明朝" w:hAnsi="ＭＳ 明朝"/>
          <w:b/>
          <w:bCs/>
        </w:rPr>
      </w:pPr>
    </w:p>
    <w:p w14:paraId="574CB488" w14:textId="7C2B4479" w:rsidR="00056F2D" w:rsidRPr="00AD60B0" w:rsidRDefault="00056F2D" w:rsidP="00056F2D">
      <w:pPr>
        <w:ind w:firstLine="210"/>
        <w:rPr>
          <w:rFonts w:ascii="ＭＳ 明朝" w:eastAsia="ＭＳ 明朝" w:hAnsi="ＭＳ 明朝"/>
          <w:b/>
          <w:bCs/>
        </w:rPr>
      </w:pPr>
      <w:r w:rsidRPr="00AD60B0">
        <w:rPr>
          <w:rFonts w:ascii="ＭＳ 明朝" w:eastAsia="ＭＳ 明朝" w:hAnsi="ＭＳ 明朝" w:hint="eastAsia"/>
          <w:b/>
          <w:bCs/>
        </w:rPr>
        <w:t>拷問または残虐な、非人道的な</w:t>
      </w:r>
      <w:r w:rsidR="00930241" w:rsidRPr="00AD60B0">
        <w:rPr>
          <w:rFonts w:ascii="ＭＳ 明朝" w:eastAsia="ＭＳ 明朝" w:hAnsi="ＭＳ 明朝" w:hint="eastAsia"/>
          <w:b/>
          <w:bCs/>
        </w:rPr>
        <w:t>若しくは</w:t>
      </w:r>
      <w:r w:rsidRPr="00AD60B0">
        <w:rPr>
          <w:rFonts w:ascii="ＭＳ 明朝" w:eastAsia="ＭＳ 明朝" w:hAnsi="ＭＳ 明朝" w:hint="eastAsia"/>
          <w:b/>
          <w:bCs/>
        </w:rPr>
        <w:t>品位を傷つける</w:t>
      </w:r>
      <w:r w:rsidR="00930241" w:rsidRPr="00AD60B0">
        <w:rPr>
          <w:rFonts w:ascii="ＭＳ 明朝" w:eastAsia="ＭＳ 明朝" w:hAnsi="ＭＳ 明朝" w:hint="eastAsia"/>
          <w:b/>
          <w:bCs/>
        </w:rPr>
        <w:t>取扱い</w:t>
      </w:r>
      <w:r w:rsidR="00630430" w:rsidRPr="00AD60B0">
        <w:rPr>
          <w:rFonts w:ascii="ＭＳ 明朝" w:eastAsia="ＭＳ 明朝" w:hAnsi="ＭＳ 明朝" w:hint="eastAsia"/>
          <w:b/>
          <w:bCs/>
        </w:rPr>
        <w:t>若しくは</w:t>
      </w:r>
      <w:r w:rsidRPr="00AD60B0">
        <w:rPr>
          <w:rFonts w:ascii="ＭＳ 明朝" w:eastAsia="ＭＳ 明朝" w:hAnsi="ＭＳ 明朝" w:hint="eastAsia"/>
          <w:b/>
          <w:bCs/>
        </w:rPr>
        <w:t>刑罰からの自由（第</w:t>
      </w:r>
      <w:r w:rsidRPr="00AD60B0">
        <w:rPr>
          <w:rFonts w:ascii="ＭＳ 明朝" w:eastAsia="ＭＳ 明朝" w:hAnsi="ＭＳ 明朝"/>
          <w:b/>
          <w:bCs/>
        </w:rPr>
        <w:t>15条）／搾取、暴力</w:t>
      </w:r>
      <w:r w:rsidR="00630430" w:rsidRPr="00AD60B0">
        <w:rPr>
          <w:rFonts w:ascii="ＭＳ 明朝" w:eastAsia="ＭＳ 明朝" w:hAnsi="ＭＳ 明朝" w:hint="eastAsia"/>
          <w:b/>
          <w:bCs/>
        </w:rPr>
        <w:t>及び</w:t>
      </w:r>
      <w:r w:rsidRPr="00AD60B0">
        <w:rPr>
          <w:rFonts w:ascii="ＭＳ 明朝" w:eastAsia="ＭＳ 明朝" w:hAnsi="ＭＳ 明朝"/>
          <w:b/>
          <w:bCs/>
        </w:rPr>
        <w:t>虐待からの自由（第16条）／</w:t>
      </w:r>
      <w:r w:rsidR="0029732A" w:rsidRPr="00AD60B0">
        <w:rPr>
          <w:rFonts w:ascii="ＭＳ 明朝" w:eastAsia="ＭＳ 明朝" w:hAnsi="ＭＳ 明朝" w:hint="eastAsia"/>
          <w:b/>
          <w:bCs/>
        </w:rPr>
        <w:t>個人をそのままの状態で保護すること</w:t>
      </w:r>
      <w:r w:rsidRPr="00AD60B0">
        <w:rPr>
          <w:rFonts w:ascii="ＭＳ 明朝" w:eastAsia="ＭＳ 明朝" w:hAnsi="ＭＳ 明朝"/>
          <w:b/>
          <w:bCs/>
        </w:rPr>
        <w:t>（第17条）。</w:t>
      </w:r>
    </w:p>
    <w:p w14:paraId="34B6A949" w14:textId="22EEC4DA" w:rsidR="00056F2D" w:rsidRPr="00AD60B0" w:rsidRDefault="00056F2D" w:rsidP="003A3A54">
      <w:pPr>
        <w:ind w:firstLineChars="100" w:firstLine="210"/>
        <w:rPr>
          <w:rFonts w:ascii="ＭＳ 明朝" w:eastAsia="ＭＳ 明朝" w:hAnsi="ＭＳ 明朝"/>
        </w:rPr>
      </w:pPr>
      <w:r w:rsidRPr="00AD60B0">
        <w:rPr>
          <w:rFonts w:ascii="ＭＳ 明朝" w:eastAsia="ＭＳ 明朝" w:hAnsi="ＭＳ 明朝"/>
        </w:rPr>
        <w:t>BDFには、</w:t>
      </w:r>
      <w:r w:rsidR="003F3303" w:rsidRPr="00AD60B0">
        <w:rPr>
          <w:rFonts w:ascii="ＭＳ 明朝" w:eastAsia="ＭＳ 明朝" w:hAnsi="ＭＳ 明朝"/>
        </w:rPr>
        <w:t>障害</w:t>
      </w:r>
      <w:r w:rsidR="00630430" w:rsidRPr="00AD60B0">
        <w:rPr>
          <w:rFonts w:ascii="ＭＳ 明朝" w:eastAsia="ＭＳ 明朝" w:hAnsi="ＭＳ 明朝" w:hint="eastAsia"/>
        </w:rPr>
        <w:t>者</w:t>
      </w:r>
      <w:r w:rsidR="000361EB" w:rsidRPr="00AD60B0">
        <w:rPr>
          <w:rFonts w:ascii="ＭＳ 明朝" w:eastAsia="ＭＳ 明朝" w:hAnsi="ＭＳ 明朝" w:hint="eastAsia"/>
        </w:rPr>
        <w:t>へ</w:t>
      </w:r>
      <w:r w:rsidRPr="00AD60B0">
        <w:rPr>
          <w:rFonts w:ascii="ＭＳ 明朝" w:eastAsia="ＭＳ 明朝" w:hAnsi="ＭＳ 明朝"/>
        </w:rPr>
        <w:t>の虐待の疑いを否定する、あるいは確認するための調査結果は</w:t>
      </w:r>
      <w:r w:rsidR="00DE51B5" w:rsidRPr="00AD60B0">
        <w:rPr>
          <w:rFonts w:ascii="ＭＳ 明朝" w:eastAsia="ＭＳ 明朝" w:hAnsi="ＭＳ 明朝"/>
        </w:rPr>
        <w:t>ない</w:t>
      </w:r>
      <w:r w:rsidRPr="00AD60B0">
        <w:rPr>
          <w:rFonts w:ascii="ＭＳ 明朝" w:eastAsia="ＭＳ 明朝" w:hAnsi="ＭＳ 明朝"/>
        </w:rPr>
        <w:t>。障害者団体や社会サービスが収集した証言は、被害者がこれらの出来事が起こる環境に強く依存しているために苦情を申し立てることを恐れているので、組織的に匿名で受け取られている。</w:t>
      </w:r>
    </w:p>
    <w:p w14:paraId="56EAB26B" w14:textId="3FFB9577" w:rsidR="00056F2D" w:rsidRPr="00AD60B0" w:rsidRDefault="00056F2D" w:rsidP="003A3A54">
      <w:pPr>
        <w:ind w:firstLineChars="100" w:firstLine="210"/>
        <w:rPr>
          <w:rFonts w:ascii="ＭＳ 明朝" w:eastAsia="ＭＳ 明朝" w:hAnsi="ＭＳ 明朝"/>
        </w:rPr>
      </w:pPr>
      <w:r w:rsidRPr="00AD60B0">
        <w:rPr>
          <w:rFonts w:ascii="ＭＳ 明朝" w:eastAsia="ＭＳ 明朝" w:hAnsi="ＭＳ 明朝" w:hint="eastAsia"/>
        </w:rPr>
        <w:lastRenderedPageBreak/>
        <w:t>これらの虐待には、身体的・化学的な拘束と、不妊手術や強制的な避妊の</w:t>
      </w:r>
      <w:r w:rsidRPr="00AD60B0">
        <w:rPr>
          <w:rFonts w:ascii="ＭＳ 明朝" w:eastAsia="ＭＳ 明朝" w:hAnsi="ＭＳ 明朝"/>
        </w:rPr>
        <w:t>2種類があると言われて</w:t>
      </w:r>
      <w:r w:rsidR="00D12CD1" w:rsidRPr="00AD60B0">
        <w:rPr>
          <w:rFonts w:ascii="ＭＳ 明朝" w:eastAsia="ＭＳ 明朝" w:hAnsi="ＭＳ 明朝"/>
        </w:rPr>
        <w:t>いる</w:t>
      </w:r>
      <w:r w:rsidRPr="00AD60B0">
        <w:rPr>
          <w:rFonts w:ascii="ＭＳ 明朝" w:eastAsia="ＭＳ 明朝" w:hAnsi="ＭＳ 明朝"/>
        </w:rPr>
        <w:t>。これらの行為は、精神科施設、</w:t>
      </w:r>
      <w:r w:rsidR="003F3303" w:rsidRPr="00AD60B0">
        <w:rPr>
          <w:rFonts w:ascii="ＭＳ 明朝" w:eastAsia="ＭＳ 明朝" w:hAnsi="ＭＳ 明朝"/>
        </w:rPr>
        <w:t>障害</w:t>
      </w:r>
      <w:r w:rsidR="000361EB" w:rsidRPr="00AD60B0">
        <w:rPr>
          <w:rFonts w:ascii="ＭＳ 明朝" w:eastAsia="ＭＳ 明朝" w:hAnsi="ＭＳ 明朝" w:hint="eastAsia"/>
        </w:rPr>
        <w:t>者</w:t>
      </w:r>
      <w:r w:rsidRPr="00AD60B0">
        <w:rPr>
          <w:rFonts w:ascii="ＭＳ 明朝" w:eastAsia="ＭＳ 明朝" w:hAnsi="ＭＳ 明朝"/>
        </w:rPr>
        <w:t>施設やデイセンター、専門教育</w:t>
      </w:r>
      <w:r w:rsidR="000361EB" w:rsidRPr="00AD60B0">
        <w:rPr>
          <w:rFonts w:ascii="ＭＳ 明朝" w:eastAsia="ＭＳ 明朝" w:hAnsi="ＭＳ 明朝" w:hint="eastAsia"/>
        </w:rPr>
        <w:t>施設</w:t>
      </w:r>
      <w:r w:rsidRPr="00AD60B0">
        <w:rPr>
          <w:rFonts w:ascii="ＭＳ 明朝" w:eastAsia="ＭＳ 明朝" w:hAnsi="ＭＳ 明朝"/>
        </w:rPr>
        <w:t>で行われていると言われて</w:t>
      </w:r>
      <w:r w:rsidR="00D12CD1" w:rsidRPr="00AD60B0">
        <w:rPr>
          <w:rFonts w:ascii="ＭＳ 明朝" w:eastAsia="ＭＳ 明朝" w:hAnsi="ＭＳ 明朝"/>
        </w:rPr>
        <w:t>いる</w:t>
      </w:r>
      <w:r w:rsidR="000361EB" w:rsidRPr="00AD60B0">
        <w:rPr>
          <w:rFonts w:ascii="ＭＳ 明朝" w:eastAsia="ＭＳ 明朝" w:hAnsi="ＭＳ 明朝"/>
          <w:vertAlign w:val="superscript"/>
          <w:lang w:val="fr-FR"/>
        </w:rPr>
        <w:footnoteReference w:id="29"/>
      </w:r>
      <w:r w:rsidRPr="00AD60B0">
        <w:rPr>
          <w:rFonts w:ascii="ＭＳ 明朝" w:eastAsia="ＭＳ 明朝" w:hAnsi="ＭＳ 明朝"/>
        </w:rPr>
        <w:t>。</w:t>
      </w:r>
    </w:p>
    <w:p w14:paraId="4418F65C" w14:textId="3D02B271"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630430"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7CD3116C" w14:textId="1B60198C"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36.</w:t>
      </w:r>
      <w:r w:rsidRPr="00AD60B0">
        <w:rPr>
          <w:rFonts w:ascii="ＭＳ 明朝" w:eastAsia="ＭＳ 明朝" w:hAnsi="ＭＳ 明朝"/>
        </w:rPr>
        <w:tab/>
        <w:t>デイセンターや施設での身体的・化学的拘束の使用について、ベルギーでは</w:t>
      </w:r>
      <w:r w:rsidR="00A845FE" w:rsidRPr="00AD60B0">
        <w:rPr>
          <w:rFonts w:ascii="ＭＳ 明朝" w:eastAsia="ＭＳ 明朝" w:hAnsi="ＭＳ 明朝"/>
        </w:rPr>
        <w:t>どんな</w:t>
      </w:r>
      <w:r w:rsidRPr="00AD60B0">
        <w:rPr>
          <w:rFonts w:ascii="ＭＳ 明朝" w:eastAsia="ＭＳ 明朝" w:hAnsi="ＭＳ 明朝"/>
        </w:rPr>
        <w:t>数字が</w:t>
      </w:r>
      <w:r w:rsidR="00D249D7" w:rsidRPr="00AD60B0">
        <w:rPr>
          <w:rFonts w:ascii="ＭＳ 明朝" w:eastAsia="ＭＳ 明朝" w:hAnsi="ＭＳ 明朝" w:hint="eastAsia"/>
        </w:rPr>
        <w:t>得られていますか</w:t>
      </w:r>
      <w:r w:rsidRPr="00AD60B0">
        <w:rPr>
          <w:rFonts w:ascii="ＭＳ 明朝" w:eastAsia="ＭＳ 明朝" w:hAnsi="ＭＳ 明朝"/>
        </w:rPr>
        <w:t>？確認された事例は、ベルギーの法律で規定されているように、</w:t>
      </w:r>
      <w:r w:rsidR="00D249D7" w:rsidRPr="00AD60B0">
        <w:rPr>
          <w:rFonts w:ascii="ＭＳ 明朝" w:eastAsia="ＭＳ 明朝" w:hAnsi="ＭＳ 明朝" w:hint="eastAsia"/>
        </w:rPr>
        <w:t>本人</w:t>
      </w:r>
      <w:r w:rsidRPr="00AD60B0">
        <w:rPr>
          <w:rFonts w:ascii="ＭＳ 明朝" w:eastAsia="ＭＳ 明朝" w:hAnsi="ＭＳ 明朝"/>
        </w:rPr>
        <w:t>の行動による本人や第三者</w:t>
      </w:r>
      <w:r w:rsidR="00D249D7" w:rsidRPr="00AD60B0">
        <w:rPr>
          <w:rFonts w:ascii="ＭＳ 明朝" w:eastAsia="ＭＳ 明朝" w:hAnsi="ＭＳ 明朝" w:hint="eastAsia"/>
        </w:rPr>
        <w:t>への危険</w:t>
      </w:r>
      <w:r w:rsidRPr="00AD60B0">
        <w:rPr>
          <w:rFonts w:ascii="ＭＳ 明朝" w:eastAsia="ＭＳ 明朝" w:hAnsi="ＭＳ 明朝"/>
        </w:rPr>
        <w:t>という、この手段を正当化する状況に常に対応して</w:t>
      </w:r>
      <w:r w:rsidR="00DE51B5" w:rsidRPr="00AD60B0">
        <w:rPr>
          <w:rFonts w:ascii="ＭＳ 明朝" w:eastAsia="ＭＳ 明朝" w:hAnsi="ＭＳ 明朝"/>
        </w:rPr>
        <w:t>いますか</w:t>
      </w:r>
      <w:r w:rsidRPr="00AD60B0">
        <w:rPr>
          <w:rFonts w:ascii="ＭＳ 明朝" w:eastAsia="ＭＳ 明朝" w:hAnsi="ＭＳ 明朝"/>
        </w:rPr>
        <w:t>？ベルギーは、拘束の使用を止めるために、</w:t>
      </w:r>
      <w:r w:rsidR="00A845FE" w:rsidRPr="00AD60B0">
        <w:rPr>
          <w:rFonts w:ascii="ＭＳ 明朝" w:eastAsia="ＭＳ 明朝" w:hAnsi="ＭＳ 明朝"/>
        </w:rPr>
        <w:t>どんな</w:t>
      </w:r>
      <w:r w:rsidRPr="00AD60B0">
        <w:rPr>
          <w:rFonts w:ascii="ＭＳ 明朝" w:eastAsia="ＭＳ 明朝" w:hAnsi="ＭＳ 明朝"/>
        </w:rPr>
        <w:t>措置をと</w:t>
      </w:r>
      <w:r w:rsidR="00D249D7" w:rsidRPr="00AD60B0">
        <w:rPr>
          <w:rFonts w:ascii="ＭＳ 明朝" w:eastAsia="ＭＳ 明朝" w:hAnsi="ＭＳ 明朝" w:hint="eastAsia"/>
        </w:rPr>
        <w:t>ります</w:t>
      </w:r>
      <w:r w:rsidRPr="00AD60B0">
        <w:rPr>
          <w:rFonts w:ascii="ＭＳ 明朝" w:eastAsia="ＭＳ 明朝" w:hAnsi="ＭＳ 明朝"/>
        </w:rPr>
        <w:t>か？</w:t>
      </w:r>
    </w:p>
    <w:p w14:paraId="4850668D" w14:textId="1225FCF9"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37.</w:t>
      </w:r>
      <w:r w:rsidRPr="00AD60B0">
        <w:rPr>
          <w:rFonts w:ascii="ＭＳ 明朝" w:eastAsia="ＭＳ 明朝" w:hAnsi="ＭＳ 明朝"/>
        </w:rPr>
        <w:tab/>
        <w:t>ベルギーは、強制投薬の事例の特定を</w:t>
      </w:r>
      <w:r w:rsidR="00D249D7" w:rsidRPr="00AD60B0">
        <w:rPr>
          <w:rFonts w:ascii="ＭＳ 明朝" w:eastAsia="ＭＳ 明朝" w:hAnsi="ＭＳ 明朝" w:hint="eastAsia"/>
        </w:rPr>
        <w:t>進める</w:t>
      </w:r>
      <w:r w:rsidRPr="00AD60B0">
        <w:rPr>
          <w:rFonts w:ascii="ＭＳ 明朝" w:eastAsia="ＭＳ 明朝" w:hAnsi="ＭＳ 明朝"/>
        </w:rPr>
        <w:t>ために、</w:t>
      </w:r>
      <w:r w:rsidR="00A845FE" w:rsidRPr="00AD60B0">
        <w:rPr>
          <w:rFonts w:ascii="ＭＳ 明朝" w:eastAsia="ＭＳ 明朝" w:hAnsi="ＭＳ 明朝"/>
        </w:rPr>
        <w:t>どんな</w:t>
      </w:r>
      <w:r w:rsidRPr="00AD60B0">
        <w:rPr>
          <w:rFonts w:ascii="ＭＳ 明朝" w:eastAsia="ＭＳ 明朝" w:hAnsi="ＭＳ 明朝"/>
        </w:rPr>
        <w:t>具体的措置を</w:t>
      </w:r>
      <w:r w:rsidR="008E7AA5" w:rsidRPr="00AD60B0">
        <w:rPr>
          <w:rFonts w:ascii="ＭＳ 明朝" w:eastAsia="ＭＳ 明朝" w:hAnsi="ＭＳ 明朝"/>
        </w:rPr>
        <w:t>とりますか</w:t>
      </w:r>
      <w:r w:rsidRPr="00AD60B0">
        <w:rPr>
          <w:rFonts w:ascii="ＭＳ 明朝" w:eastAsia="ＭＳ 明朝" w:hAnsi="ＭＳ 明朝"/>
        </w:rPr>
        <w:t>。</w:t>
      </w:r>
    </w:p>
    <w:p w14:paraId="0F7E3AC9" w14:textId="77777777" w:rsidR="0029732A" w:rsidRPr="00AD60B0" w:rsidRDefault="0029732A" w:rsidP="00056F2D">
      <w:pPr>
        <w:ind w:firstLine="210"/>
        <w:rPr>
          <w:rFonts w:ascii="ＭＳ 明朝" w:eastAsia="ＭＳ 明朝" w:hAnsi="ＭＳ 明朝"/>
          <w:b/>
          <w:bCs/>
        </w:rPr>
      </w:pPr>
    </w:p>
    <w:p w14:paraId="4F7B150D" w14:textId="12161391" w:rsidR="00056F2D" w:rsidRPr="00AD60B0" w:rsidRDefault="00056F2D" w:rsidP="00056F2D">
      <w:pPr>
        <w:ind w:firstLine="210"/>
        <w:rPr>
          <w:rFonts w:ascii="ＭＳ 明朝" w:eastAsia="ＭＳ 明朝" w:hAnsi="ＭＳ 明朝"/>
          <w:b/>
          <w:bCs/>
        </w:rPr>
      </w:pPr>
      <w:r w:rsidRPr="00AD60B0">
        <w:rPr>
          <w:rFonts w:ascii="ＭＳ 明朝" w:eastAsia="ＭＳ 明朝" w:hAnsi="ＭＳ 明朝" w:hint="eastAsia"/>
          <w:b/>
          <w:bCs/>
        </w:rPr>
        <w:t>自立</w:t>
      </w:r>
      <w:r w:rsidR="00630430" w:rsidRPr="00AD60B0">
        <w:rPr>
          <w:rFonts w:ascii="ＭＳ 明朝" w:eastAsia="ＭＳ 明朝" w:hAnsi="ＭＳ 明朝" w:hint="eastAsia"/>
          <w:b/>
          <w:bCs/>
        </w:rPr>
        <w:t>した</w:t>
      </w:r>
      <w:r w:rsidRPr="00AD60B0">
        <w:rPr>
          <w:rFonts w:ascii="ＭＳ 明朝" w:eastAsia="ＭＳ 明朝" w:hAnsi="ＭＳ 明朝" w:hint="eastAsia"/>
          <w:b/>
          <w:bCs/>
        </w:rPr>
        <w:t>生活</w:t>
      </w:r>
      <w:r w:rsidR="00630430" w:rsidRPr="00AD60B0">
        <w:rPr>
          <w:rFonts w:ascii="ＭＳ 明朝" w:eastAsia="ＭＳ 明朝" w:hAnsi="ＭＳ 明朝" w:hint="eastAsia"/>
          <w:b/>
          <w:bCs/>
        </w:rPr>
        <w:t>及び</w:t>
      </w:r>
      <w:r w:rsidRPr="00AD60B0">
        <w:rPr>
          <w:rFonts w:ascii="ＭＳ 明朝" w:eastAsia="ＭＳ 明朝" w:hAnsi="ＭＳ 明朝" w:hint="eastAsia"/>
          <w:b/>
          <w:bCs/>
        </w:rPr>
        <w:t>地域社会への</w:t>
      </w:r>
      <w:r w:rsidR="00630430" w:rsidRPr="00AD60B0">
        <w:rPr>
          <w:rFonts w:ascii="ＭＳ 明朝" w:eastAsia="ＭＳ 明朝" w:hAnsi="ＭＳ 明朝" w:hint="eastAsia"/>
          <w:b/>
          <w:bCs/>
        </w:rPr>
        <w:t>包容</w:t>
      </w:r>
      <w:r w:rsidRPr="00AD60B0">
        <w:rPr>
          <w:rFonts w:ascii="ＭＳ 明朝" w:eastAsia="ＭＳ 明朝" w:hAnsi="ＭＳ 明朝" w:hint="eastAsia"/>
          <w:b/>
          <w:bCs/>
        </w:rPr>
        <w:t>（第</w:t>
      </w:r>
      <w:r w:rsidRPr="00AD60B0">
        <w:rPr>
          <w:rFonts w:ascii="ＭＳ 明朝" w:eastAsia="ＭＳ 明朝" w:hAnsi="ＭＳ 明朝"/>
          <w:b/>
          <w:bCs/>
        </w:rPr>
        <w:t>19条</w:t>
      </w:r>
      <w:r w:rsidR="0029732A" w:rsidRPr="00AD60B0">
        <w:rPr>
          <w:rFonts w:ascii="ＭＳ 明朝" w:eastAsia="ＭＳ 明朝" w:hAnsi="ＭＳ 明朝" w:hint="eastAsia"/>
          <w:b/>
          <w:bCs/>
        </w:rPr>
        <w:t>）</w:t>
      </w:r>
      <w:r w:rsidRPr="00AD60B0">
        <w:rPr>
          <w:rFonts w:ascii="ＭＳ 明朝" w:eastAsia="ＭＳ 明朝" w:hAnsi="ＭＳ 明朝"/>
          <w:b/>
          <w:bCs/>
        </w:rPr>
        <w:t xml:space="preserve"> </w:t>
      </w:r>
    </w:p>
    <w:p w14:paraId="3FE367CB" w14:textId="3E55F593" w:rsidR="00056F2D" w:rsidRPr="00AD60B0" w:rsidRDefault="00056F2D" w:rsidP="00096634">
      <w:pPr>
        <w:ind w:firstLineChars="100" w:firstLine="210"/>
        <w:rPr>
          <w:rFonts w:ascii="ＭＳ 明朝" w:eastAsia="ＭＳ 明朝" w:hAnsi="ＭＳ 明朝"/>
        </w:rPr>
      </w:pPr>
      <w:r w:rsidRPr="00AD60B0">
        <w:rPr>
          <w:rFonts w:ascii="ＭＳ 明朝" w:eastAsia="ＭＳ 明朝" w:hAnsi="ＭＳ 明朝" w:hint="eastAsia"/>
        </w:rPr>
        <w:t>サービスに対するニーズは常に高まっている。残念ながら、ベルギーではそのニーズに十分に応えられていない。そのため、多くの</w:t>
      </w:r>
      <w:r w:rsidR="003F3303" w:rsidRPr="00AD60B0">
        <w:rPr>
          <w:rFonts w:ascii="ＭＳ 明朝" w:eastAsia="ＭＳ 明朝" w:hAnsi="ＭＳ 明朝" w:hint="eastAsia"/>
        </w:rPr>
        <w:t>障害</w:t>
      </w:r>
      <w:r w:rsidR="00096634" w:rsidRPr="00AD60B0">
        <w:rPr>
          <w:rFonts w:ascii="ＭＳ 明朝" w:eastAsia="ＭＳ 明朝" w:hAnsi="ＭＳ 明朝" w:hint="eastAsia"/>
        </w:rPr>
        <w:t>者</w:t>
      </w:r>
      <w:r w:rsidRPr="00AD60B0">
        <w:rPr>
          <w:rFonts w:ascii="ＭＳ 明朝" w:eastAsia="ＭＳ 明朝" w:hAnsi="ＭＳ 明朝" w:hint="eastAsia"/>
        </w:rPr>
        <w:t>が</w:t>
      </w:r>
      <w:r w:rsidR="00096634" w:rsidRPr="00AD60B0">
        <w:rPr>
          <w:rFonts w:ascii="ＭＳ 明朝" w:eastAsia="ＭＳ 明朝" w:hAnsi="ＭＳ 明朝" w:hint="eastAsia"/>
        </w:rPr>
        <w:t>包容的でない状況に置かれている。</w:t>
      </w:r>
    </w:p>
    <w:p w14:paraId="1211A8F2" w14:textId="02BADEA6" w:rsidR="00056F2D" w:rsidRPr="00AD60B0" w:rsidRDefault="00056F2D" w:rsidP="003A3A54">
      <w:pPr>
        <w:ind w:firstLineChars="100" w:firstLine="210"/>
        <w:rPr>
          <w:rFonts w:ascii="ＭＳ 明朝" w:eastAsia="ＭＳ 明朝" w:hAnsi="ＭＳ 明朝"/>
        </w:rPr>
      </w:pPr>
      <w:r w:rsidRPr="00AD60B0">
        <w:rPr>
          <w:rFonts w:ascii="ＭＳ 明朝" w:eastAsia="ＭＳ 明朝" w:hAnsi="ＭＳ 明朝" w:hint="eastAsia"/>
        </w:rPr>
        <w:t>その結果、</w:t>
      </w:r>
      <w:bookmarkStart w:id="7" w:name="_Hlk81401340"/>
      <w:r w:rsidR="005A5657" w:rsidRPr="00AD60B0">
        <w:rPr>
          <w:rFonts w:ascii="ＭＳ 明朝" w:eastAsia="ＭＳ 明朝" w:hAnsi="ＭＳ 明朝" w:hint="eastAsia"/>
        </w:rPr>
        <w:t>パーソナルアシスタンス</w:t>
      </w:r>
      <w:r w:rsidRPr="00AD60B0">
        <w:rPr>
          <w:rFonts w:ascii="ＭＳ 明朝" w:eastAsia="ＭＳ 明朝" w:hAnsi="ＭＳ 明朝" w:hint="eastAsia"/>
        </w:rPr>
        <w:t>予算、</w:t>
      </w:r>
      <w:bookmarkEnd w:id="7"/>
      <w:r w:rsidRPr="00AD60B0">
        <w:rPr>
          <w:rFonts w:ascii="ＭＳ 明朝" w:eastAsia="ＭＳ 明朝" w:hAnsi="ＭＳ 明朝" w:hint="eastAsia"/>
        </w:rPr>
        <w:t>施設</w:t>
      </w:r>
      <w:r w:rsidR="003377AD" w:rsidRPr="00AD60B0">
        <w:rPr>
          <w:rFonts w:ascii="ＭＳ 明朝" w:eastAsia="ＭＳ 明朝" w:hAnsi="ＭＳ 明朝" w:hint="eastAsia"/>
        </w:rPr>
        <w:t>の利用の機会、</w:t>
      </w:r>
      <w:r w:rsidRPr="00AD60B0">
        <w:rPr>
          <w:rFonts w:ascii="ＭＳ 明朝" w:eastAsia="ＭＳ 明朝" w:hAnsi="ＭＳ 明朝" w:hint="eastAsia"/>
        </w:rPr>
        <w:t>特定のサービス</w:t>
      </w:r>
      <w:r w:rsidR="005A5657" w:rsidRPr="00AD60B0">
        <w:rPr>
          <w:rFonts w:ascii="ＭＳ 明朝" w:eastAsia="ＭＳ 明朝" w:hAnsi="ＭＳ 明朝" w:hint="eastAsia"/>
        </w:rPr>
        <w:t>（特に支援サービス）</w:t>
      </w:r>
      <w:r w:rsidRPr="00AD60B0">
        <w:rPr>
          <w:rFonts w:ascii="ＭＳ 明朝" w:eastAsia="ＭＳ 明朝" w:hAnsi="ＭＳ 明朝" w:hint="eastAsia"/>
        </w:rPr>
        <w:t>で、</w:t>
      </w:r>
      <w:r w:rsidR="005A5657" w:rsidRPr="00AD60B0">
        <w:rPr>
          <w:rFonts w:ascii="ＭＳ 明朝" w:eastAsia="ＭＳ 明朝" w:hAnsi="ＭＳ 明朝" w:hint="eastAsia"/>
        </w:rPr>
        <w:t>多くの</w:t>
      </w:r>
      <w:r w:rsidRPr="00AD60B0">
        <w:rPr>
          <w:rFonts w:ascii="ＭＳ 明朝" w:eastAsia="ＭＳ 明朝" w:hAnsi="ＭＳ 明朝" w:hint="eastAsia"/>
        </w:rPr>
        <w:t>待機者が発生している。</w:t>
      </w:r>
    </w:p>
    <w:p w14:paraId="4A8B095B" w14:textId="77777777" w:rsidR="00056F2D" w:rsidRPr="00AD60B0" w:rsidRDefault="00056F2D" w:rsidP="003A3A54">
      <w:pPr>
        <w:ind w:firstLineChars="100" w:firstLine="210"/>
        <w:rPr>
          <w:rFonts w:ascii="ＭＳ 明朝" w:eastAsia="ＭＳ 明朝" w:hAnsi="ＭＳ 明朝"/>
        </w:rPr>
      </w:pPr>
      <w:r w:rsidRPr="00AD60B0">
        <w:rPr>
          <w:rFonts w:ascii="ＭＳ 明朝" w:eastAsia="ＭＳ 明朝" w:hAnsi="ＭＳ 明朝" w:hint="eastAsia"/>
        </w:rPr>
        <w:t>一般的意見第</w:t>
      </w:r>
      <w:r w:rsidRPr="00AD60B0">
        <w:rPr>
          <w:rFonts w:ascii="ＭＳ 明朝" w:eastAsia="ＭＳ 明朝" w:hAnsi="ＭＳ 明朝"/>
        </w:rPr>
        <w:t>5号の様々な側面の実施、特に効果的な脱施設化プロセスの実施に必要な条件の整備は、これらのサービスの存在と補完性にかかっている。</w:t>
      </w:r>
    </w:p>
    <w:p w14:paraId="52F2BFCC" w14:textId="7E685924" w:rsidR="00056F2D" w:rsidRPr="00AD60B0" w:rsidRDefault="00056F2D" w:rsidP="003A3A54">
      <w:pPr>
        <w:ind w:firstLineChars="100" w:firstLine="210"/>
        <w:rPr>
          <w:rFonts w:ascii="ＭＳ 明朝" w:eastAsia="ＭＳ 明朝" w:hAnsi="ＭＳ 明朝"/>
        </w:rPr>
      </w:pPr>
      <w:r w:rsidRPr="00AD60B0">
        <w:rPr>
          <w:rFonts w:ascii="ＭＳ 明朝" w:eastAsia="ＭＳ 明朝" w:hAnsi="ＭＳ 明朝"/>
        </w:rPr>
        <w:t>BDFは、場合によっては10年を超えることもある待機者リストの設定と管理について、透明性が欠如していることを非難</w:t>
      </w:r>
      <w:r w:rsidR="00D12CD1" w:rsidRPr="00AD60B0">
        <w:rPr>
          <w:rFonts w:ascii="ＭＳ 明朝" w:eastAsia="ＭＳ 明朝" w:hAnsi="ＭＳ 明朝"/>
        </w:rPr>
        <w:t>する</w:t>
      </w:r>
      <w:r w:rsidR="005A5657" w:rsidRPr="00AD60B0">
        <w:rPr>
          <w:rStyle w:val="ab"/>
          <w:rFonts w:ascii="ＭＳ 明朝" w:eastAsia="ＭＳ 明朝" w:hAnsi="ＭＳ 明朝"/>
        </w:rPr>
        <w:footnoteReference w:id="30"/>
      </w:r>
      <w:r w:rsidRPr="00AD60B0">
        <w:rPr>
          <w:rFonts w:ascii="ＭＳ 明朝" w:eastAsia="ＭＳ 明朝" w:hAnsi="ＭＳ 明朝"/>
        </w:rPr>
        <w:t>。</w:t>
      </w:r>
    </w:p>
    <w:p w14:paraId="45B4E9D9" w14:textId="55FC3C67" w:rsidR="00056F2D" w:rsidRPr="00AD60B0" w:rsidRDefault="003F3303" w:rsidP="003A3A54">
      <w:pPr>
        <w:ind w:firstLineChars="100" w:firstLine="210"/>
        <w:rPr>
          <w:rFonts w:ascii="ＭＳ 明朝" w:eastAsia="ＭＳ 明朝" w:hAnsi="ＭＳ 明朝"/>
        </w:rPr>
      </w:pPr>
      <w:r w:rsidRPr="00AD60B0">
        <w:rPr>
          <w:rFonts w:ascii="ＭＳ 明朝" w:eastAsia="ＭＳ 明朝" w:hAnsi="ＭＳ 明朝" w:hint="eastAsia"/>
        </w:rPr>
        <w:t>障害</w:t>
      </w:r>
      <w:r w:rsidR="00E85894" w:rsidRPr="00AD60B0">
        <w:rPr>
          <w:rFonts w:ascii="ＭＳ 明朝" w:eastAsia="ＭＳ 明朝" w:hAnsi="ＭＳ 明朝" w:hint="eastAsia"/>
        </w:rPr>
        <w:t>者</w:t>
      </w:r>
      <w:r w:rsidR="00056F2D" w:rsidRPr="00AD60B0">
        <w:rPr>
          <w:rFonts w:ascii="ＭＳ 明朝" w:eastAsia="ＭＳ 明朝" w:hAnsi="ＭＳ 明朝" w:hint="eastAsia"/>
        </w:rPr>
        <w:t>とその代表的な組織は、脱施設化をどのように実施するかについて十分に協議されて</w:t>
      </w:r>
      <w:r w:rsidR="0052473A" w:rsidRPr="00AD60B0">
        <w:rPr>
          <w:rFonts w:ascii="ＭＳ 明朝" w:eastAsia="ＭＳ 明朝" w:hAnsi="ＭＳ 明朝" w:hint="eastAsia"/>
        </w:rPr>
        <w:t>いない</w:t>
      </w:r>
      <w:r w:rsidR="00056F2D" w:rsidRPr="00AD60B0">
        <w:rPr>
          <w:rFonts w:ascii="ＭＳ 明朝" w:eastAsia="ＭＳ 明朝" w:hAnsi="ＭＳ 明朝" w:hint="eastAsia"/>
        </w:rPr>
        <w:t>。しかし、彼らは自分たちのニーズを定義する重要な役割を担って</w:t>
      </w:r>
      <w:r w:rsidR="00D12CD1" w:rsidRPr="00AD60B0">
        <w:rPr>
          <w:rFonts w:ascii="ＭＳ 明朝" w:eastAsia="ＭＳ 明朝" w:hAnsi="ＭＳ 明朝" w:hint="eastAsia"/>
        </w:rPr>
        <w:t>いる</w:t>
      </w:r>
      <w:r w:rsidR="00056F2D" w:rsidRPr="00AD60B0">
        <w:rPr>
          <w:rFonts w:ascii="ＭＳ 明朝" w:eastAsia="ＭＳ 明朝" w:hAnsi="ＭＳ 明朝" w:hint="eastAsia"/>
        </w:rPr>
        <w:t>。</w:t>
      </w:r>
    </w:p>
    <w:p w14:paraId="487C0385" w14:textId="275F2415" w:rsidR="00056F2D" w:rsidRPr="00AD60B0" w:rsidRDefault="00056F2D" w:rsidP="00E85894">
      <w:pPr>
        <w:ind w:firstLineChars="100" w:firstLine="210"/>
        <w:rPr>
          <w:rFonts w:ascii="ＭＳ 明朝" w:eastAsia="ＭＳ 明朝" w:hAnsi="ＭＳ 明朝"/>
        </w:rPr>
      </w:pPr>
      <w:r w:rsidRPr="00AD60B0">
        <w:rPr>
          <w:rFonts w:ascii="ＭＳ 明朝" w:eastAsia="ＭＳ 明朝" w:hAnsi="ＭＳ 明朝"/>
        </w:rPr>
        <w:t>全国障害者高等評議会は、一般的意見</w:t>
      </w:r>
      <w:r w:rsidR="005A5657" w:rsidRPr="00AD60B0">
        <w:rPr>
          <w:rFonts w:ascii="ＭＳ 明朝" w:eastAsia="ＭＳ 明朝" w:hAnsi="ＭＳ 明朝" w:hint="eastAsia"/>
        </w:rPr>
        <w:t>第</w:t>
      </w:r>
      <w:r w:rsidRPr="00AD60B0">
        <w:rPr>
          <w:rFonts w:ascii="ＭＳ 明朝" w:eastAsia="ＭＳ 明朝" w:hAnsi="ＭＳ 明朝"/>
        </w:rPr>
        <w:t>5</w:t>
      </w:r>
      <w:r w:rsidR="005A5657" w:rsidRPr="00AD60B0">
        <w:rPr>
          <w:rFonts w:ascii="ＭＳ 明朝" w:eastAsia="ＭＳ 明朝" w:hAnsi="ＭＳ 明朝" w:hint="eastAsia"/>
        </w:rPr>
        <w:t>号</w:t>
      </w:r>
      <w:r w:rsidRPr="00AD60B0">
        <w:rPr>
          <w:rFonts w:ascii="ＭＳ 明朝" w:eastAsia="ＭＳ 明朝" w:hAnsi="ＭＳ 明朝"/>
        </w:rPr>
        <w:t>の実施に関する綿密な作業を行った。</w:t>
      </w:r>
      <w:r w:rsidR="00191CCA" w:rsidRPr="00AD60B0">
        <w:rPr>
          <w:rFonts w:ascii="ＭＳ 明朝" w:eastAsia="ＭＳ 明朝" w:hAnsi="ＭＳ 明朝" w:hint="eastAsia"/>
        </w:rPr>
        <w:t>この課題</w:t>
      </w:r>
      <w:r w:rsidRPr="00AD60B0">
        <w:rPr>
          <w:rFonts w:ascii="ＭＳ 明朝" w:eastAsia="ＭＳ 明朝" w:hAnsi="ＭＳ 明朝"/>
        </w:rPr>
        <w:t>を担当するベルギー当局のために、</w:t>
      </w:r>
      <w:r w:rsidR="00191CCA" w:rsidRPr="00AD60B0">
        <w:rPr>
          <w:rFonts w:ascii="ＭＳ 明朝" w:eastAsia="ＭＳ 明朝" w:hAnsi="ＭＳ 明朝" w:hint="eastAsia"/>
        </w:rPr>
        <w:t>この作業により評議会は</w:t>
      </w:r>
      <w:r w:rsidR="00E85894" w:rsidRPr="00AD60B0">
        <w:rPr>
          <w:rFonts w:ascii="ＭＳ 明朝" w:eastAsia="ＭＳ 明朝" w:hAnsi="ＭＳ 明朝" w:hint="eastAsia"/>
        </w:rPr>
        <w:t>方針説明書</w:t>
      </w:r>
      <w:r w:rsidR="00191CCA" w:rsidRPr="00AD60B0">
        <w:rPr>
          <w:rFonts w:ascii="ＭＳ 明朝" w:eastAsia="ＭＳ 明朝" w:hAnsi="ＭＳ 明朝" w:hint="eastAsia"/>
        </w:rPr>
        <w:t>を</w:t>
      </w:r>
      <w:r w:rsidRPr="00AD60B0">
        <w:rPr>
          <w:rFonts w:ascii="ＭＳ 明朝" w:eastAsia="ＭＳ 明朝" w:hAnsi="ＭＳ 明朝"/>
        </w:rPr>
        <w:t>作成した</w:t>
      </w:r>
      <w:r w:rsidR="00191CCA" w:rsidRPr="00AD60B0">
        <w:rPr>
          <w:rStyle w:val="ab"/>
          <w:rFonts w:ascii="ＭＳ 明朝" w:eastAsia="ＭＳ 明朝" w:hAnsi="ＭＳ 明朝"/>
          <w:lang w:val="fr-BE"/>
        </w:rPr>
        <w:footnoteReference w:id="31"/>
      </w:r>
      <w:r w:rsidRPr="00AD60B0">
        <w:rPr>
          <w:rFonts w:ascii="ＭＳ 明朝" w:eastAsia="ＭＳ 明朝" w:hAnsi="ＭＳ 明朝"/>
        </w:rPr>
        <w:t>。</w:t>
      </w:r>
    </w:p>
    <w:p w14:paraId="589FEF6A" w14:textId="07F80BE7" w:rsidR="00056F2D" w:rsidRPr="00AD60B0" w:rsidRDefault="00056F2D" w:rsidP="00E85894">
      <w:pPr>
        <w:ind w:firstLineChars="100" w:firstLine="210"/>
        <w:rPr>
          <w:rFonts w:ascii="ＭＳ 明朝" w:eastAsia="ＭＳ 明朝" w:hAnsi="ＭＳ 明朝"/>
        </w:rPr>
      </w:pPr>
      <w:r w:rsidRPr="00AD60B0">
        <w:rPr>
          <w:rFonts w:ascii="ＭＳ 明朝" w:eastAsia="ＭＳ 明朝" w:hAnsi="ＭＳ 明朝" w:hint="eastAsia"/>
        </w:rPr>
        <w:t>これは、</w:t>
      </w:r>
      <w:r w:rsidR="003F3303" w:rsidRPr="00AD60B0">
        <w:rPr>
          <w:rFonts w:ascii="ＭＳ 明朝" w:eastAsia="ＭＳ 明朝" w:hAnsi="ＭＳ 明朝" w:hint="eastAsia"/>
        </w:rPr>
        <w:t>障害</w:t>
      </w:r>
      <w:r w:rsidR="00E85894" w:rsidRPr="00AD60B0">
        <w:rPr>
          <w:rFonts w:ascii="ＭＳ 明朝" w:eastAsia="ＭＳ 明朝" w:hAnsi="ＭＳ 明朝" w:hint="eastAsia"/>
        </w:rPr>
        <w:t>者</w:t>
      </w:r>
      <w:r w:rsidRPr="00AD60B0">
        <w:rPr>
          <w:rFonts w:ascii="ＭＳ 明朝" w:eastAsia="ＭＳ 明朝" w:hAnsi="ＭＳ 明朝" w:hint="eastAsia"/>
        </w:rPr>
        <w:t>の</w:t>
      </w:r>
      <w:r w:rsidR="00E85894" w:rsidRPr="00AD60B0">
        <w:rPr>
          <w:rFonts w:ascii="ＭＳ 明朝" w:eastAsia="ＭＳ 明朝" w:hAnsi="ＭＳ 明朝" w:hint="eastAsia"/>
        </w:rPr>
        <w:t>ウエルビーイング（</w:t>
      </w:r>
      <w:r w:rsidRPr="00AD60B0">
        <w:rPr>
          <w:rFonts w:ascii="ＭＳ 明朝" w:eastAsia="ＭＳ 明朝" w:hAnsi="ＭＳ 明朝" w:hint="eastAsia"/>
        </w:rPr>
        <w:t>福祉</w:t>
      </w:r>
      <w:r w:rsidR="00E85894" w:rsidRPr="00AD60B0">
        <w:rPr>
          <w:rFonts w:ascii="ＭＳ 明朝" w:eastAsia="ＭＳ 明朝" w:hAnsi="ＭＳ 明朝" w:hint="eastAsia"/>
        </w:rPr>
        <w:t>）</w:t>
      </w:r>
      <w:r w:rsidRPr="00AD60B0">
        <w:rPr>
          <w:rFonts w:ascii="ＭＳ 明朝" w:eastAsia="ＭＳ 明朝" w:hAnsi="ＭＳ 明朝" w:hint="eastAsia"/>
        </w:rPr>
        <w:t>と生活の質を尊重した移行の</w:t>
      </w:r>
      <w:r w:rsidRPr="00AD60B0">
        <w:rPr>
          <w:rFonts w:ascii="ＭＳ 明朝" w:eastAsia="ＭＳ 明朝" w:hAnsi="ＭＳ 明朝"/>
        </w:rPr>
        <w:t>5つの必須基準を定めたもの</w:t>
      </w:r>
      <w:r w:rsidR="00D12CD1" w:rsidRPr="00AD60B0">
        <w:rPr>
          <w:rFonts w:ascii="ＭＳ 明朝" w:eastAsia="ＭＳ 明朝" w:hAnsi="ＭＳ 明朝"/>
        </w:rPr>
        <w:t>である</w:t>
      </w:r>
      <w:r w:rsidRPr="00AD60B0">
        <w:rPr>
          <w:rFonts w:ascii="ＭＳ 明朝" w:eastAsia="ＭＳ 明朝" w:hAnsi="ＭＳ 明朝"/>
        </w:rPr>
        <w:t>。</w:t>
      </w:r>
    </w:p>
    <w:p w14:paraId="0AB09725" w14:textId="51ED6154" w:rsidR="00056F2D" w:rsidRPr="00AD60B0" w:rsidRDefault="00056F2D" w:rsidP="003A3A54">
      <w:pPr>
        <w:ind w:leftChars="337" w:left="708" w:firstLine="210"/>
        <w:rPr>
          <w:rFonts w:ascii="ＭＳ 明朝" w:eastAsia="ＭＳ 明朝" w:hAnsi="ＭＳ 明朝"/>
        </w:rPr>
      </w:pPr>
      <w:r w:rsidRPr="00AD60B0">
        <w:rPr>
          <w:rFonts w:ascii="ＭＳ 明朝" w:eastAsia="ＭＳ 明朝" w:hAnsi="ＭＳ 明朝"/>
        </w:rPr>
        <w:lastRenderedPageBreak/>
        <w:t>- 一般サービスの</w:t>
      </w:r>
      <w:r w:rsidR="000E36F5" w:rsidRPr="00AD60B0">
        <w:rPr>
          <w:rFonts w:ascii="ＭＳ 明朝" w:eastAsia="ＭＳ 明朝" w:hAnsi="ＭＳ 明朝" w:hint="eastAsia"/>
        </w:rPr>
        <w:t>利用を容易にする</w:t>
      </w:r>
    </w:p>
    <w:p w14:paraId="33A30D8E" w14:textId="77777777" w:rsidR="00056F2D" w:rsidRPr="00AD60B0" w:rsidRDefault="00056F2D" w:rsidP="003A3A54">
      <w:pPr>
        <w:ind w:leftChars="337" w:left="708" w:firstLine="210"/>
        <w:rPr>
          <w:rFonts w:ascii="ＭＳ 明朝" w:eastAsia="ＭＳ 明朝" w:hAnsi="ＭＳ 明朝"/>
        </w:rPr>
      </w:pPr>
      <w:r w:rsidRPr="00AD60B0">
        <w:rPr>
          <w:rFonts w:ascii="ＭＳ 明朝" w:eastAsia="ＭＳ 明朝" w:hAnsi="ＭＳ 明朝"/>
        </w:rPr>
        <w:t>- 居住地を選択・変更する自由</w:t>
      </w:r>
    </w:p>
    <w:p w14:paraId="114BD363" w14:textId="77777777" w:rsidR="00056F2D" w:rsidRPr="00AD60B0" w:rsidRDefault="00056F2D" w:rsidP="003A3A54">
      <w:pPr>
        <w:ind w:leftChars="337" w:left="708" w:firstLine="210"/>
        <w:rPr>
          <w:rFonts w:ascii="ＭＳ 明朝" w:eastAsia="ＭＳ 明朝" w:hAnsi="ＭＳ 明朝"/>
        </w:rPr>
      </w:pPr>
      <w:r w:rsidRPr="00AD60B0">
        <w:rPr>
          <w:rFonts w:ascii="ＭＳ 明朝" w:eastAsia="ＭＳ 明朝" w:hAnsi="ＭＳ 明朝"/>
        </w:rPr>
        <w:t xml:space="preserve">- 居住空間の個別化 </w:t>
      </w:r>
    </w:p>
    <w:p w14:paraId="24F9256E" w14:textId="74A56933" w:rsidR="00056F2D" w:rsidRPr="00AD60B0" w:rsidRDefault="00056F2D" w:rsidP="003A3A54">
      <w:pPr>
        <w:ind w:leftChars="337" w:left="708" w:firstLine="210"/>
        <w:rPr>
          <w:rFonts w:ascii="ＭＳ 明朝" w:eastAsia="ＭＳ 明朝" w:hAnsi="ＭＳ 明朝"/>
        </w:rPr>
      </w:pPr>
      <w:r w:rsidRPr="00AD60B0">
        <w:rPr>
          <w:rFonts w:ascii="ＭＳ 明朝" w:eastAsia="ＭＳ 明朝" w:hAnsi="ＭＳ 明朝"/>
        </w:rPr>
        <w:t>- 民主的で参加型の</w:t>
      </w:r>
      <w:r w:rsidR="00191CCA" w:rsidRPr="00AD60B0">
        <w:rPr>
          <w:rFonts w:ascii="ＭＳ 明朝" w:eastAsia="ＭＳ 明朝" w:hAnsi="ＭＳ 明朝" w:hint="eastAsia"/>
        </w:rPr>
        <w:t>施設</w:t>
      </w:r>
      <w:r w:rsidRPr="00AD60B0">
        <w:rPr>
          <w:rFonts w:ascii="ＭＳ 明朝" w:eastAsia="ＭＳ 明朝" w:hAnsi="ＭＳ 明朝"/>
        </w:rPr>
        <w:t xml:space="preserve"> </w:t>
      </w:r>
    </w:p>
    <w:p w14:paraId="051DA3BD" w14:textId="77777777" w:rsidR="00056F2D" w:rsidRPr="00AD60B0" w:rsidRDefault="00056F2D" w:rsidP="003A3A54">
      <w:pPr>
        <w:ind w:leftChars="337" w:left="708" w:firstLine="210"/>
        <w:rPr>
          <w:rFonts w:ascii="ＭＳ 明朝" w:eastAsia="ＭＳ 明朝" w:hAnsi="ＭＳ 明朝"/>
        </w:rPr>
      </w:pPr>
      <w:r w:rsidRPr="00AD60B0">
        <w:rPr>
          <w:rFonts w:ascii="ＭＳ 明朝" w:eastAsia="ＭＳ 明朝" w:hAnsi="ＭＳ 明朝"/>
        </w:rPr>
        <w:t xml:space="preserve">- ライフ・プロジェクトの重要性 </w:t>
      </w:r>
    </w:p>
    <w:p w14:paraId="5D1F34AB" w14:textId="1ABBA723" w:rsidR="00056F2D" w:rsidRPr="00AD60B0" w:rsidRDefault="00056F2D" w:rsidP="003A3A54">
      <w:pPr>
        <w:ind w:firstLineChars="100" w:firstLine="210"/>
        <w:rPr>
          <w:rFonts w:ascii="ＭＳ 明朝" w:eastAsia="ＭＳ 明朝" w:hAnsi="ＭＳ 明朝"/>
        </w:rPr>
      </w:pPr>
      <w:r w:rsidRPr="00AD60B0">
        <w:rPr>
          <w:rFonts w:ascii="ＭＳ 明朝" w:eastAsia="ＭＳ 明朝" w:hAnsi="ＭＳ 明朝" w:hint="eastAsia"/>
        </w:rPr>
        <w:t>この</w:t>
      </w:r>
      <w:r w:rsidR="00A23E84" w:rsidRPr="00AD60B0">
        <w:rPr>
          <w:rFonts w:ascii="ＭＳ 明朝" w:eastAsia="ＭＳ 明朝" w:hAnsi="ＭＳ 明朝" w:hint="eastAsia"/>
        </w:rPr>
        <w:t>方針説明書</w:t>
      </w:r>
      <w:r w:rsidRPr="00AD60B0">
        <w:rPr>
          <w:rFonts w:ascii="ＭＳ 明朝" w:eastAsia="ＭＳ 明朝" w:hAnsi="ＭＳ 明朝" w:hint="eastAsia"/>
        </w:rPr>
        <w:t>では、これらの目的を達成するために、主務官庁に</w:t>
      </w:r>
      <w:r w:rsidRPr="00AD60B0">
        <w:rPr>
          <w:rFonts w:ascii="ＭＳ 明朝" w:eastAsia="ＭＳ 明朝" w:hAnsi="ＭＳ 明朝"/>
        </w:rPr>
        <w:t>8つの提言を行っ</w:t>
      </w:r>
      <w:r w:rsidR="00191CCA" w:rsidRPr="00AD60B0">
        <w:rPr>
          <w:rFonts w:ascii="ＭＳ 明朝" w:eastAsia="ＭＳ 明朝" w:hAnsi="ＭＳ 明朝" w:hint="eastAsia"/>
        </w:rPr>
        <w:t>た</w:t>
      </w:r>
      <w:r w:rsidRPr="00AD60B0">
        <w:rPr>
          <w:rFonts w:ascii="ＭＳ 明朝" w:eastAsia="ＭＳ 明朝" w:hAnsi="ＭＳ 明朝"/>
        </w:rPr>
        <w:t>。</w:t>
      </w:r>
    </w:p>
    <w:p w14:paraId="11346801" w14:textId="1ECEF542" w:rsidR="00056F2D" w:rsidRPr="00AD60B0" w:rsidRDefault="00056F2D" w:rsidP="003A3A54">
      <w:pPr>
        <w:ind w:firstLineChars="100" w:firstLine="210"/>
        <w:rPr>
          <w:rFonts w:ascii="ＭＳ 明朝" w:eastAsia="ＭＳ 明朝" w:hAnsi="ＭＳ 明朝"/>
        </w:rPr>
      </w:pPr>
      <w:r w:rsidRPr="00AD60B0">
        <w:rPr>
          <w:rFonts w:ascii="ＭＳ 明朝" w:eastAsia="ＭＳ 明朝" w:hAnsi="ＭＳ 明朝" w:hint="eastAsia"/>
        </w:rPr>
        <w:t>基本権機関が提供したデータによると、ベルギーは</w:t>
      </w:r>
      <w:r w:rsidR="00191CCA" w:rsidRPr="00AD60B0">
        <w:rPr>
          <w:rFonts w:ascii="ＭＳ 明朝" w:eastAsia="ＭＳ 明朝" w:hAnsi="ＭＳ 明朝" w:hint="eastAsia"/>
        </w:rPr>
        <w:t>EU</w:t>
      </w:r>
      <w:r w:rsidRPr="00AD60B0">
        <w:rPr>
          <w:rFonts w:ascii="ＭＳ 明朝" w:eastAsia="ＭＳ 明朝" w:hAnsi="ＭＳ 明朝" w:hint="eastAsia"/>
        </w:rPr>
        <w:t>加盟国の中で、脱施設化</w:t>
      </w:r>
      <w:r w:rsidR="00191CCA" w:rsidRPr="00AD60B0">
        <w:rPr>
          <w:rFonts w:ascii="ＭＳ 明朝" w:eastAsia="ＭＳ 明朝" w:hAnsi="ＭＳ 明朝" w:hint="eastAsia"/>
        </w:rPr>
        <w:t>の関連事業</w:t>
      </w:r>
      <w:r w:rsidRPr="00AD60B0">
        <w:rPr>
          <w:rFonts w:ascii="ＭＳ 明朝" w:eastAsia="ＭＳ 明朝" w:hAnsi="ＭＳ 明朝" w:hint="eastAsia"/>
        </w:rPr>
        <w:t>に対する欧州社会基金の補助金を最も利用していない国のひとつであるようだ</w:t>
      </w:r>
      <w:r w:rsidR="00191CCA" w:rsidRPr="00AD60B0">
        <w:rPr>
          <w:rStyle w:val="ab"/>
          <w:rFonts w:ascii="ＭＳ 明朝" w:eastAsia="ＭＳ 明朝" w:hAnsi="ＭＳ 明朝"/>
          <w:lang w:val="fr-BE"/>
        </w:rPr>
        <w:footnoteReference w:id="32"/>
      </w:r>
      <w:r w:rsidRPr="00AD60B0">
        <w:rPr>
          <w:rFonts w:ascii="ＭＳ 明朝" w:eastAsia="ＭＳ 明朝" w:hAnsi="ＭＳ 明朝" w:hint="eastAsia"/>
        </w:rPr>
        <w:t>。</w:t>
      </w:r>
    </w:p>
    <w:p w14:paraId="0CAFF427" w14:textId="2C07B877"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A23E84"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22B65E60" w14:textId="4CE82C5A"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38.</w:t>
      </w:r>
      <w:r w:rsidRPr="00AD60B0">
        <w:rPr>
          <w:rFonts w:ascii="ＭＳ 明朝" w:eastAsia="ＭＳ 明朝" w:hAnsi="ＭＳ 明朝"/>
        </w:rPr>
        <w:tab/>
        <w:t>すべての</w:t>
      </w:r>
      <w:r w:rsidR="003F3303" w:rsidRPr="00AD60B0">
        <w:rPr>
          <w:rFonts w:ascii="ＭＳ 明朝" w:eastAsia="ＭＳ 明朝" w:hAnsi="ＭＳ 明朝"/>
        </w:rPr>
        <w:t>障害</w:t>
      </w:r>
      <w:r w:rsidR="001E04AB" w:rsidRPr="00AD60B0">
        <w:rPr>
          <w:rFonts w:ascii="ＭＳ 明朝" w:eastAsia="ＭＳ 明朝" w:hAnsi="ＭＳ 明朝" w:hint="eastAsia"/>
        </w:rPr>
        <w:t>者</w:t>
      </w:r>
      <w:r w:rsidRPr="00AD60B0">
        <w:rPr>
          <w:rFonts w:ascii="ＭＳ 明朝" w:eastAsia="ＭＳ 明朝" w:hAnsi="ＭＳ 明朝"/>
        </w:rPr>
        <w:t>が施設の枠組みに依存することなく、地域社会で生活できるように、自立した生活を促進するサービスへの</w:t>
      </w:r>
      <w:r w:rsidR="00BA719B" w:rsidRPr="00AD60B0">
        <w:rPr>
          <w:rFonts w:ascii="ＭＳ 明朝" w:eastAsia="ＭＳ 明朝" w:hAnsi="ＭＳ 明朝" w:hint="eastAsia"/>
        </w:rPr>
        <w:t>利用の</w:t>
      </w:r>
      <w:r w:rsidR="00D06D57" w:rsidRPr="00AD60B0">
        <w:rPr>
          <w:rFonts w:ascii="ＭＳ 明朝" w:eastAsia="ＭＳ 明朝" w:hAnsi="ＭＳ 明朝" w:hint="eastAsia"/>
        </w:rPr>
        <w:t>機会</w:t>
      </w:r>
      <w:r w:rsidRPr="00AD60B0">
        <w:rPr>
          <w:rFonts w:ascii="ＭＳ 明朝" w:eastAsia="ＭＳ 明朝" w:hAnsi="ＭＳ 明朝"/>
        </w:rPr>
        <w:t>を確保するために、国のすべてのレベルで</w:t>
      </w:r>
      <w:r w:rsidR="00A845FE" w:rsidRPr="00AD60B0">
        <w:rPr>
          <w:rFonts w:ascii="ＭＳ 明朝" w:eastAsia="ＭＳ 明朝" w:hAnsi="ＭＳ 明朝"/>
        </w:rPr>
        <w:t>どんな</w:t>
      </w:r>
      <w:r w:rsidRPr="00AD60B0">
        <w:rPr>
          <w:rFonts w:ascii="ＭＳ 明朝" w:eastAsia="ＭＳ 明朝" w:hAnsi="ＭＳ 明朝"/>
        </w:rPr>
        <w:t>行動計画を策定</w:t>
      </w:r>
      <w:r w:rsidR="00DE51B5" w:rsidRPr="00AD60B0">
        <w:rPr>
          <w:rFonts w:ascii="ＭＳ 明朝" w:eastAsia="ＭＳ 明朝" w:hAnsi="ＭＳ 明朝"/>
        </w:rPr>
        <w:t>しますか</w:t>
      </w:r>
      <w:r w:rsidRPr="00AD60B0">
        <w:rPr>
          <w:rFonts w:ascii="ＭＳ 明朝" w:eastAsia="ＭＳ 明朝" w:hAnsi="ＭＳ 明朝"/>
        </w:rPr>
        <w:t>？</w:t>
      </w:r>
      <w:r w:rsidR="001E04AB" w:rsidRPr="00AD60B0">
        <w:rPr>
          <w:rFonts w:ascii="ＭＳ 明朝" w:eastAsia="ＭＳ 明朝" w:hAnsi="ＭＳ 明朝" w:hint="eastAsia"/>
        </w:rPr>
        <w:t>脱施設化</w:t>
      </w:r>
      <w:r w:rsidRPr="00AD60B0">
        <w:rPr>
          <w:rFonts w:ascii="ＭＳ 明朝" w:eastAsia="ＭＳ 明朝" w:hAnsi="ＭＳ 明朝"/>
        </w:rPr>
        <w:t>という目標に向けて、この計画を短期、中期、長期の各段階でどのように進めてい</w:t>
      </w:r>
      <w:r w:rsidR="003A3A54" w:rsidRPr="00AD60B0">
        <w:rPr>
          <w:rFonts w:ascii="ＭＳ 明朝" w:eastAsia="ＭＳ 明朝" w:hAnsi="ＭＳ 明朝" w:hint="eastAsia"/>
        </w:rPr>
        <w:t>きます</w:t>
      </w:r>
      <w:r w:rsidRPr="00AD60B0">
        <w:rPr>
          <w:rFonts w:ascii="ＭＳ 明朝" w:eastAsia="ＭＳ 明朝" w:hAnsi="ＭＳ 明朝"/>
        </w:rPr>
        <w:t>か。一部の</w:t>
      </w:r>
      <w:r w:rsidR="003F3303" w:rsidRPr="00AD60B0">
        <w:rPr>
          <w:rFonts w:ascii="ＭＳ 明朝" w:eastAsia="ＭＳ 明朝" w:hAnsi="ＭＳ 明朝"/>
        </w:rPr>
        <w:t>障害</w:t>
      </w:r>
      <w:r w:rsidR="001E04AB" w:rsidRPr="00AD60B0">
        <w:rPr>
          <w:rFonts w:ascii="ＭＳ 明朝" w:eastAsia="ＭＳ 明朝" w:hAnsi="ＭＳ 明朝" w:hint="eastAsia"/>
        </w:rPr>
        <w:t>者</w:t>
      </w:r>
      <w:r w:rsidRPr="00AD60B0">
        <w:rPr>
          <w:rFonts w:ascii="ＭＳ 明朝" w:eastAsia="ＭＳ 明朝" w:hAnsi="ＭＳ 明朝"/>
        </w:rPr>
        <w:t>が、適切</w:t>
      </w:r>
      <w:r w:rsidR="001D77F1" w:rsidRPr="00AD60B0">
        <w:rPr>
          <w:rFonts w:ascii="ＭＳ 明朝" w:eastAsia="ＭＳ 明朝" w:hAnsi="ＭＳ 明朝" w:hint="eastAsia"/>
        </w:rPr>
        <w:t>な</w:t>
      </w:r>
      <w:r w:rsidRPr="00AD60B0">
        <w:rPr>
          <w:rFonts w:ascii="ＭＳ 明朝" w:eastAsia="ＭＳ 明朝" w:hAnsi="ＭＳ 明朝"/>
        </w:rPr>
        <w:t>準備</w:t>
      </w:r>
      <w:r w:rsidR="001D77F1" w:rsidRPr="00AD60B0">
        <w:rPr>
          <w:rFonts w:ascii="ＭＳ 明朝" w:eastAsia="ＭＳ 明朝" w:hAnsi="ＭＳ 明朝" w:hint="eastAsia"/>
        </w:rPr>
        <w:t>を欠く</w:t>
      </w:r>
      <w:r w:rsidR="001E04AB" w:rsidRPr="00AD60B0">
        <w:rPr>
          <w:rFonts w:ascii="ＭＳ 明朝" w:eastAsia="ＭＳ 明朝" w:hAnsi="ＭＳ 明朝" w:hint="eastAsia"/>
        </w:rPr>
        <w:t>展開</w:t>
      </w:r>
      <w:r w:rsidR="005B57CF" w:rsidRPr="00AD60B0">
        <w:rPr>
          <w:rFonts w:ascii="ＭＳ 明朝" w:eastAsia="ＭＳ 明朝" w:hAnsi="ＭＳ 明朝" w:hint="eastAsia"/>
        </w:rPr>
        <w:t>に</w:t>
      </w:r>
      <w:r w:rsidRPr="00AD60B0">
        <w:rPr>
          <w:rFonts w:ascii="ＭＳ 明朝" w:eastAsia="ＭＳ 明朝" w:hAnsi="ＭＳ 明朝"/>
        </w:rPr>
        <w:t>よって取り乱されるのを防ぐために、</w:t>
      </w:r>
      <w:r w:rsidR="00A845FE" w:rsidRPr="00AD60B0">
        <w:rPr>
          <w:rFonts w:ascii="ＭＳ 明朝" w:eastAsia="ＭＳ 明朝" w:hAnsi="ＭＳ 明朝"/>
        </w:rPr>
        <w:t>どんな</w:t>
      </w:r>
      <w:r w:rsidRPr="00AD60B0">
        <w:rPr>
          <w:rFonts w:ascii="ＭＳ 明朝" w:eastAsia="ＭＳ 明朝" w:hAnsi="ＭＳ 明朝"/>
        </w:rPr>
        <w:t>付随措置を実施しますか？</w:t>
      </w:r>
    </w:p>
    <w:p w14:paraId="494F3C93" w14:textId="3C836CD4"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39.</w:t>
      </w:r>
      <w:r w:rsidRPr="00AD60B0">
        <w:rPr>
          <w:rFonts w:ascii="ＭＳ 明朝" w:eastAsia="ＭＳ 明朝" w:hAnsi="ＭＳ 明朝"/>
        </w:rPr>
        <w:tab/>
        <w:t>ベルギーは、脱施設化のプロセスにおいて、</w:t>
      </w:r>
      <w:r w:rsidR="003F3303" w:rsidRPr="00AD60B0">
        <w:rPr>
          <w:rFonts w:ascii="ＭＳ 明朝" w:eastAsia="ＭＳ 明朝" w:hAnsi="ＭＳ 明朝"/>
        </w:rPr>
        <w:t>障害</w:t>
      </w:r>
      <w:r w:rsidR="00BA719B" w:rsidRPr="00AD60B0">
        <w:rPr>
          <w:rFonts w:ascii="ＭＳ 明朝" w:eastAsia="ＭＳ 明朝" w:hAnsi="ＭＳ 明朝" w:hint="eastAsia"/>
        </w:rPr>
        <w:t>者</w:t>
      </w:r>
      <w:r w:rsidRPr="00AD60B0">
        <w:rPr>
          <w:rFonts w:ascii="ＭＳ 明朝" w:eastAsia="ＭＳ 明朝" w:hAnsi="ＭＳ 明朝"/>
        </w:rPr>
        <w:t>、その代表組織、家族の協議と参加を確保するために、</w:t>
      </w:r>
      <w:r w:rsidR="00A845FE" w:rsidRPr="00AD60B0">
        <w:rPr>
          <w:rFonts w:ascii="ＭＳ 明朝" w:eastAsia="ＭＳ 明朝" w:hAnsi="ＭＳ 明朝"/>
        </w:rPr>
        <w:t>どんな</w:t>
      </w:r>
      <w:r w:rsidRPr="00AD60B0">
        <w:rPr>
          <w:rFonts w:ascii="ＭＳ 明朝" w:eastAsia="ＭＳ 明朝" w:hAnsi="ＭＳ 明朝"/>
        </w:rPr>
        <w:t>具体的措置を</w:t>
      </w:r>
      <w:r w:rsidR="008E7AA5" w:rsidRPr="00AD60B0">
        <w:rPr>
          <w:rFonts w:ascii="ＭＳ 明朝" w:eastAsia="ＭＳ 明朝" w:hAnsi="ＭＳ 明朝"/>
        </w:rPr>
        <w:t>とりますか</w:t>
      </w:r>
      <w:r w:rsidRPr="00AD60B0">
        <w:rPr>
          <w:rFonts w:ascii="ＭＳ 明朝" w:eastAsia="ＭＳ 明朝" w:hAnsi="ＭＳ 明朝"/>
        </w:rPr>
        <w:t>。</w:t>
      </w:r>
    </w:p>
    <w:p w14:paraId="7FD3B9FA" w14:textId="4C052973"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40.</w:t>
      </w:r>
      <w:r w:rsidRPr="00AD60B0">
        <w:rPr>
          <w:rFonts w:ascii="ＭＳ 明朝" w:eastAsia="ＭＳ 明朝" w:hAnsi="ＭＳ 明朝"/>
        </w:rPr>
        <w:tab/>
        <w:t>既存の待機者リストを解消し、</w:t>
      </w:r>
      <w:r w:rsidR="003F3303" w:rsidRPr="00AD60B0">
        <w:rPr>
          <w:rFonts w:ascii="ＭＳ 明朝" w:eastAsia="ＭＳ 明朝" w:hAnsi="ＭＳ 明朝"/>
        </w:rPr>
        <w:t>障害</w:t>
      </w:r>
      <w:r w:rsidR="00BA719B" w:rsidRPr="00AD60B0">
        <w:rPr>
          <w:rFonts w:ascii="ＭＳ 明朝" w:eastAsia="ＭＳ 明朝" w:hAnsi="ＭＳ 明朝" w:hint="eastAsia"/>
        </w:rPr>
        <w:t>者</w:t>
      </w:r>
      <w:r w:rsidRPr="00AD60B0">
        <w:rPr>
          <w:rFonts w:ascii="ＭＳ 明朝" w:eastAsia="ＭＳ 明朝" w:hAnsi="ＭＳ 明朝"/>
        </w:rPr>
        <w:t>がすべてのニーズを満たすための十分な財源への</w:t>
      </w:r>
      <w:r w:rsidR="00BA719B" w:rsidRPr="00AD60B0">
        <w:rPr>
          <w:rFonts w:ascii="ＭＳ 明朝" w:eastAsia="ＭＳ 明朝" w:hAnsi="ＭＳ 明朝" w:hint="eastAsia"/>
        </w:rPr>
        <w:t>利用の</w:t>
      </w:r>
      <w:r w:rsidR="00D06D57" w:rsidRPr="00AD60B0">
        <w:rPr>
          <w:rFonts w:ascii="ＭＳ 明朝" w:eastAsia="ＭＳ 明朝" w:hAnsi="ＭＳ 明朝" w:hint="eastAsia"/>
        </w:rPr>
        <w:t>機会</w:t>
      </w:r>
      <w:r w:rsidRPr="00AD60B0">
        <w:rPr>
          <w:rFonts w:ascii="ＭＳ 明朝" w:eastAsia="ＭＳ 明朝" w:hAnsi="ＭＳ 明朝"/>
        </w:rPr>
        <w:t>を確保するために、</w:t>
      </w:r>
      <w:r w:rsidR="00A845FE" w:rsidRPr="00AD60B0">
        <w:rPr>
          <w:rFonts w:ascii="ＭＳ 明朝" w:eastAsia="ＭＳ 明朝" w:hAnsi="ＭＳ 明朝"/>
        </w:rPr>
        <w:t>どんな</w:t>
      </w:r>
      <w:r w:rsidRPr="00AD60B0">
        <w:rPr>
          <w:rFonts w:ascii="ＭＳ 明朝" w:eastAsia="ＭＳ 明朝" w:hAnsi="ＭＳ 明朝"/>
        </w:rPr>
        <w:t>手続きを実施</w:t>
      </w:r>
      <w:r w:rsidR="00DE51B5" w:rsidRPr="00AD60B0">
        <w:rPr>
          <w:rFonts w:ascii="ＭＳ 明朝" w:eastAsia="ＭＳ 明朝" w:hAnsi="ＭＳ 明朝"/>
        </w:rPr>
        <w:t>しますか</w:t>
      </w:r>
      <w:r w:rsidRPr="00AD60B0">
        <w:rPr>
          <w:rFonts w:ascii="ＭＳ 明朝" w:eastAsia="ＭＳ 明朝" w:hAnsi="ＭＳ 明朝"/>
        </w:rPr>
        <w:t>。これらの待機者リストはどのように確立され、管理されていますか？</w:t>
      </w:r>
    </w:p>
    <w:p w14:paraId="78929F35" w14:textId="6191D90E"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41.</w:t>
      </w:r>
      <w:r w:rsidRPr="00AD60B0">
        <w:rPr>
          <w:rFonts w:ascii="ＭＳ 明朝" w:eastAsia="ＭＳ 明朝" w:hAnsi="ＭＳ 明朝"/>
        </w:rPr>
        <w:tab/>
        <w:t>ベルギーが</w:t>
      </w:r>
      <w:r w:rsidR="001D77F1" w:rsidRPr="00AD60B0">
        <w:rPr>
          <w:rFonts w:ascii="ＭＳ 明朝" w:eastAsia="ＭＳ 明朝" w:hAnsi="ＭＳ 明朝" w:hint="eastAsia"/>
        </w:rPr>
        <w:t>EU</w:t>
      </w:r>
      <w:r w:rsidRPr="00AD60B0">
        <w:rPr>
          <w:rFonts w:ascii="ＭＳ 明朝" w:eastAsia="ＭＳ 明朝" w:hAnsi="ＭＳ 明朝"/>
        </w:rPr>
        <w:t>加盟国の中で「構造基金」の利用が最も少ない国の一つである理由は何</w:t>
      </w:r>
      <w:r w:rsidR="001D77F1" w:rsidRPr="00AD60B0">
        <w:rPr>
          <w:rFonts w:ascii="ＭＳ 明朝" w:eastAsia="ＭＳ 明朝" w:hAnsi="ＭＳ 明朝" w:hint="eastAsia"/>
        </w:rPr>
        <w:t>です</w:t>
      </w:r>
      <w:r w:rsidRPr="00AD60B0">
        <w:rPr>
          <w:rFonts w:ascii="ＭＳ 明朝" w:eastAsia="ＭＳ 明朝" w:hAnsi="ＭＳ 明朝"/>
        </w:rPr>
        <w:t>か。ベルギーは、欧州構造基金の効果的な利用を確保するために、</w:t>
      </w:r>
      <w:r w:rsidR="00A845FE" w:rsidRPr="00AD60B0">
        <w:rPr>
          <w:rFonts w:ascii="ＭＳ 明朝" w:eastAsia="ＭＳ 明朝" w:hAnsi="ＭＳ 明朝"/>
        </w:rPr>
        <w:t>どんな</w:t>
      </w:r>
      <w:r w:rsidRPr="00AD60B0">
        <w:rPr>
          <w:rFonts w:ascii="ＭＳ 明朝" w:eastAsia="ＭＳ 明朝" w:hAnsi="ＭＳ 明朝"/>
        </w:rPr>
        <w:t>具体的な対策を</w:t>
      </w:r>
      <w:r w:rsidR="001D77F1" w:rsidRPr="00AD60B0">
        <w:rPr>
          <w:rFonts w:ascii="ＭＳ 明朝" w:eastAsia="ＭＳ 明朝" w:hAnsi="ＭＳ 明朝" w:hint="eastAsia"/>
        </w:rPr>
        <w:t>予定</w:t>
      </w:r>
      <w:r w:rsidRPr="00AD60B0">
        <w:rPr>
          <w:rFonts w:ascii="ＭＳ 明朝" w:eastAsia="ＭＳ 明朝" w:hAnsi="ＭＳ 明朝"/>
        </w:rPr>
        <w:t>して</w:t>
      </w:r>
      <w:r w:rsidR="00DE51B5" w:rsidRPr="00AD60B0">
        <w:rPr>
          <w:rFonts w:ascii="ＭＳ 明朝" w:eastAsia="ＭＳ 明朝" w:hAnsi="ＭＳ 明朝"/>
        </w:rPr>
        <w:t>いますか</w:t>
      </w:r>
      <w:r w:rsidRPr="00AD60B0">
        <w:rPr>
          <w:rFonts w:ascii="ＭＳ 明朝" w:eastAsia="ＭＳ 明朝" w:hAnsi="ＭＳ 明朝"/>
        </w:rPr>
        <w:t>？ベルギーは、対応する指令に従って、欧州構造基金の</w:t>
      </w:r>
      <w:r w:rsidR="004C7E7E" w:rsidRPr="00AD60B0">
        <w:rPr>
          <w:rFonts w:ascii="ＭＳ 明朝" w:eastAsia="ＭＳ 明朝" w:hAnsi="ＭＳ 明朝" w:hint="eastAsia"/>
        </w:rPr>
        <w:t>運営</w:t>
      </w:r>
      <w:r w:rsidRPr="00AD60B0">
        <w:rPr>
          <w:rFonts w:ascii="ＭＳ 明朝" w:eastAsia="ＭＳ 明朝" w:hAnsi="ＭＳ 明朝"/>
        </w:rPr>
        <w:t>のプロセス全体に</w:t>
      </w:r>
      <w:r w:rsidR="003F3303" w:rsidRPr="00AD60B0">
        <w:rPr>
          <w:rFonts w:ascii="ＭＳ 明朝" w:eastAsia="ＭＳ 明朝" w:hAnsi="ＭＳ 明朝"/>
        </w:rPr>
        <w:t>障害</w:t>
      </w:r>
      <w:r w:rsidR="00BA719B" w:rsidRPr="00AD60B0">
        <w:rPr>
          <w:rFonts w:ascii="ＭＳ 明朝" w:eastAsia="ＭＳ 明朝" w:hAnsi="ＭＳ 明朝" w:hint="eastAsia"/>
        </w:rPr>
        <w:t>者</w:t>
      </w:r>
      <w:r w:rsidRPr="00AD60B0">
        <w:rPr>
          <w:rFonts w:ascii="ＭＳ 明朝" w:eastAsia="ＭＳ 明朝" w:hAnsi="ＭＳ 明朝"/>
        </w:rPr>
        <w:t>の代表組織を参加させるために、</w:t>
      </w:r>
      <w:r w:rsidR="00A845FE" w:rsidRPr="00AD60B0">
        <w:rPr>
          <w:rFonts w:ascii="ＭＳ 明朝" w:eastAsia="ＭＳ 明朝" w:hAnsi="ＭＳ 明朝"/>
        </w:rPr>
        <w:t>どんな</w:t>
      </w:r>
      <w:r w:rsidRPr="00AD60B0">
        <w:rPr>
          <w:rFonts w:ascii="ＭＳ 明朝" w:eastAsia="ＭＳ 明朝" w:hAnsi="ＭＳ 明朝"/>
        </w:rPr>
        <w:t>具体的な措置をとる予定</w:t>
      </w:r>
      <w:r w:rsidR="003A3A54" w:rsidRPr="00AD60B0">
        <w:rPr>
          <w:rFonts w:ascii="ＭＳ 明朝" w:eastAsia="ＭＳ 明朝" w:hAnsi="ＭＳ 明朝" w:hint="eastAsia"/>
        </w:rPr>
        <w:t>です</w:t>
      </w:r>
      <w:r w:rsidRPr="00AD60B0">
        <w:rPr>
          <w:rFonts w:ascii="ＭＳ 明朝" w:eastAsia="ＭＳ 明朝" w:hAnsi="ＭＳ 明朝"/>
        </w:rPr>
        <w:t>か？</w:t>
      </w:r>
    </w:p>
    <w:p w14:paraId="68B8ABDD" w14:textId="3340DC02" w:rsidR="00056F2D" w:rsidRPr="00AD60B0" w:rsidRDefault="00056F2D" w:rsidP="00056F2D">
      <w:pPr>
        <w:ind w:firstLine="210"/>
        <w:rPr>
          <w:rFonts w:ascii="ＭＳ 明朝" w:eastAsia="ＭＳ 明朝" w:hAnsi="ＭＳ 明朝"/>
        </w:rPr>
      </w:pPr>
      <w:r w:rsidRPr="00AD60B0">
        <w:rPr>
          <w:rFonts w:ascii="ＭＳ 明朝" w:eastAsia="ＭＳ 明朝" w:hAnsi="ＭＳ 明朝"/>
        </w:rPr>
        <w:t>42.</w:t>
      </w:r>
      <w:r w:rsidRPr="00AD60B0">
        <w:rPr>
          <w:rFonts w:ascii="ＭＳ 明朝" w:eastAsia="ＭＳ 明朝" w:hAnsi="ＭＳ 明朝"/>
        </w:rPr>
        <w:tab/>
        <w:t>ベルギーは、</w:t>
      </w:r>
      <w:r w:rsidR="00BA719B" w:rsidRPr="00AD60B0">
        <w:rPr>
          <w:rFonts w:ascii="ＭＳ 明朝" w:eastAsia="ＭＳ 明朝" w:hAnsi="ＭＳ 明朝" w:hint="eastAsia"/>
        </w:rPr>
        <w:t>包容</w:t>
      </w:r>
      <w:r w:rsidRPr="00AD60B0">
        <w:rPr>
          <w:rFonts w:ascii="ＭＳ 明朝" w:eastAsia="ＭＳ 明朝" w:hAnsi="ＭＳ 明朝"/>
        </w:rPr>
        <w:t>を促進するために、</w:t>
      </w:r>
      <w:r w:rsidR="00A845FE" w:rsidRPr="00AD60B0">
        <w:rPr>
          <w:rFonts w:ascii="ＭＳ 明朝" w:eastAsia="ＭＳ 明朝" w:hAnsi="ＭＳ 明朝"/>
        </w:rPr>
        <w:t>どんな</w:t>
      </w:r>
      <w:r w:rsidRPr="00AD60B0">
        <w:rPr>
          <w:rFonts w:ascii="ＭＳ 明朝" w:eastAsia="ＭＳ 明朝" w:hAnsi="ＭＳ 明朝"/>
        </w:rPr>
        <w:t>具体的方策を</w:t>
      </w:r>
      <w:r w:rsidR="004C7E7E" w:rsidRPr="00AD60B0">
        <w:rPr>
          <w:rFonts w:ascii="ＭＳ 明朝" w:eastAsia="ＭＳ 明朝" w:hAnsi="ＭＳ 明朝" w:hint="eastAsia"/>
        </w:rPr>
        <w:t>予定</w:t>
      </w:r>
      <w:r w:rsidRPr="00AD60B0">
        <w:rPr>
          <w:rFonts w:ascii="ＭＳ 明朝" w:eastAsia="ＭＳ 明朝" w:hAnsi="ＭＳ 明朝"/>
        </w:rPr>
        <w:t>していますか。</w:t>
      </w:r>
    </w:p>
    <w:p w14:paraId="246A94EB" w14:textId="27DFB764" w:rsidR="00056F2D" w:rsidRPr="00AD60B0" w:rsidRDefault="00056F2D" w:rsidP="00056F2D">
      <w:pPr>
        <w:ind w:firstLine="210"/>
        <w:rPr>
          <w:rFonts w:ascii="ＭＳ 明朝" w:eastAsia="ＭＳ 明朝" w:hAnsi="ＭＳ 明朝"/>
        </w:rPr>
      </w:pPr>
    </w:p>
    <w:p w14:paraId="3ED3E58F" w14:textId="478274AA" w:rsidR="008A39DF" w:rsidRPr="00AD60B0" w:rsidRDefault="0029732A" w:rsidP="008A39DF">
      <w:pPr>
        <w:ind w:firstLine="210"/>
        <w:rPr>
          <w:rFonts w:ascii="ＭＳ 明朝" w:eastAsia="ＭＳ 明朝" w:hAnsi="ＭＳ 明朝"/>
          <w:b/>
          <w:bCs/>
        </w:rPr>
      </w:pPr>
      <w:r w:rsidRPr="00AD60B0">
        <w:rPr>
          <w:rFonts w:ascii="ＭＳ 明朝" w:eastAsia="ＭＳ 明朝" w:hAnsi="ＭＳ 明朝" w:hint="eastAsia"/>
          <w:b/>
          <w:bCs/>
        </w:rPr>
        <w:t>個人の移動</w:t>
      </w:r>
      <w:r w:rsidR="00BA719B" w:rsidRPr="00AD60B0">
        <w:rPr>
          <w:rFonts w:ascii="ＭＳ 明朝" w:eastAsia="ＭＳ 明朝" w:hAnsi="ＭＳ 明朝" w:hint="eastAsia"/>
          <w:b/>
          <w:bCs/>
        </w:rPr>
        <w:t>を容易にすること</w:t>
      </w:r>
      <w:r w:rsidRPr="00AD60B0">
        <w:rPr>
          <w:rFonts w:ascii="ＭＳ 明朝" w:eastAsia="ＭＳ 明朝" w:hAnsi="ＭＳ 明朝" w:hint="eastAsia"/>
          <w:b/>
          <w:bCs/>
        </w:rPr>
        <w:t>（第20条）</w:t>
      </w:r>
      <w:r w:rsidR="008A39DF" w:rsidRPr="00AD60B0">
        <w:rPr>
          <w:rFonts w:ascii="ＭＳ 明朝" w:eastAsia="ＭＳ 明朝" w:hAnsi="ＭＳ 明朝"/>
          <w:b/>
          <w:bCs/>
        </w:rPr>
        <w:t xml:space="preserve"> </w:t>
      </w:r>
    </w:p>
    <w:p w14:paraId="621A7377" w14:textId="23D559A8"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rPr>
        <w:t>65歳以降に</w:t>
      </w:r>
      <w:r w:rsidR="003F3303" w:rsidRPr="00AD60B0">
        <w:rPr>
          <w:rFonts w:ascii="ＭＳ 明朝" w:eastAsia="ＭＳ 明朝" w:hAnsi="ＭＳ 明朝"/>
        </w:rPr>
        <w:t>障害</w:t>
      </w:r>
      <w:r w:rsidR="00BA719B" w:rsidRPr="00AD60B0">
        <w:rPr>
          <w:rFonts w:ascii="ＭＳ 明朝" w:eastAsia="ＭＳ 明朝" w:hAnsi="ＭＳ 明朝" w:hint="eastAsia"/>
        </w:rPr>
        <w:t>者</w:t>
      </w:r>
      <w:r w:rsidRPr="00AD60B0">
        <w:rPr>
          <w:rFonts w:ascii="ＭＳ 明朝" w:eastAsia="ＭＳ 明朝" w:hAnsi="ＭＳ 明朝"/>
        </w:rPr>
        <w:t>と認定された者は、65歳以前に</w:t>
      </w:r>
      <w:r w:rsidR="003F3303" w:rsidRPr="00AD60B0">
        <w:rPr>
          <w:rFonts w:ascii="ＭＳ 明朝" w:eastAsia="ＭＳ 明朝" w:hAnsi="ＭＳ 明朝"/>
        </w:rPr>
        <w:t>障害</w:t>
      </w:r>
      <w:r w:rsidR="00A22828" w:rsidRPr="00AD60B0">
        <w:rPr>
          <w:rFonts w:ascii="ＭＳ 明朝" w:eastAsia="ＭＳ 明朝" w:hAnsi="ＭＳ 明朝" w:hint="eastAsia"/>
        </w:rPr>
        <w:t>者</w:t>
      </w:r>
      <w:r w:rsidRPr="00AD60B0">
        <w:rPr>
          <w:rFonts w:ascii="ＭＳ 明朝" w:eastAsia="ＭＳ 明朝" w:hAnsi="ＭＳ 明朝"/>
        </w:rPr>
        <w:t>と認定された者と同等の給付を受けることはできない</w:t>
      </w:r>
      <w:r w:rsidR="004C7E7E" w:rsidRPr="00AD60B0">
        <w:rPr>
          <w:rFonts w:ascii="ＭＳ 明朝" w:eastAsia="ＭＳ 明朝" w:hAnsi="ＭＳ 明朝" w:hint="eastAsia"/>
        </w:rPr>
        <w:t>（第5条、質問</w:t>
      </w:r>
      <w:r w:rsidRPr="00AD60B0">
        <w:rPr>
          <w:rFonts w:ascii="ＭＳ 明朝" w:eastAsia="ＭＳ 明朝" w:hAnsi="ＭＳ 明朝"/>
        </w:rPr>
        <w:t>1参照）。移動補助器具は、在宅支援や自立生活に不可欠な要素である。</w:t>
      </w:r>
    </w:p>
    <w:p w14:paraId="2BCC983D" w14:textId="072604A2"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hint="eastAsia"/>
        </w:rPr>
        <w:t>移動補助器具の中には、地域</w:t>
      </w:r>
      <w:r w:rsidR="00A22828" w:rsidRPr="00AD60B0">
        <w:rPr>
          <w:rFonts w:ascii="ＭＳ 明朝" w:eastAsia="ＭＳ 明朝" w:hAnsi="ＭＳ 明朝" w:hint="eastAsia"/>
        </w:rPr>
        <w:t>圏の</w:t>
      </w:r>
      <w:r w:rsidRPr="00AD60B0">
        <w:rPr>
          <w:rFonts w:ascii="ＭＳ 明朝" w:eastAsia="ＭＳ 明朝" w:hAnsi="ＭＳ 明朝" w:hint="eastAsia"/>
        </w:rPr>
        <w:t>機関が十分に対応していないものがある。</w:t>
      </w:r>
      <w:r w:rsidR="004C7E7E" w:rsidRPr="00AD60B0">
        <w:rPr>
          <w:rFonts w:ascii="ＭＳ 明朝" w:eastAsia="ＭＳ 明朝" w:hAnsi="ＭＳ 明朝" w:hint="eastAsia"/>
        </w:rPr>
        <w:t>そのため関係する人の移動性を大きく損ねる。</w:t>
      </w:r>
      <w:r w:rsidRPr="00AD60B0">
        <w:rPr>
          <w:rFonts w:ascii="ＭＳ 明朝" w:eastAsia="ＭＳ 明朝" w:hAnsi="ＭＳ 明朝" w:hint="eastAsia"/>
        </w:rPr>
        <w:t>例えば盲導犬の訓練費用は、ワロン地域</w:t>
      </w:r>
      <w:r w:rsidR="00A22828" w:rsidRPr="00AD60B0">
        <w:rPr>
          <w:rFonts w:ascii="ＭＳ 明朝" w:eastAsia="ＭＳ 明朝" w:hAnsi="ＭＳ 明朝" w:hint="eastAsia"/>
        </w:rPr>
        <w:t>圏</w:t>
      </w:r>
      <w:r w:rsidRPr="00AD60B0">
        <w:rPr>
          <w:rFonts w:ascii="ＭＳ 明朝" w:eastAsia="ＭＳ 明朝" w:hAnsi="ＭＳ 明朝" w:hint="eastAsia"/>
        </w:rPr>
        <w:t>とブリュッ</w:t>
      </w:r>
      <w:r w:rsidRPr="00AD60B0">
        <w:rPr>
          <w:rFonts w:ascii="ＭＳ 明朝" w:eastAsia="ＭＳ 明朝" w:hAnsi="ＭＳ 明朝" w:hint="eastAsia"/>
        </w:rPr>
        <w:lastRenderedPageBreak/>
        <w:t>セル首都圏では</w:t>
      </w:r>
      <w:r w:rsidRPr="00AD60B0">
        <w:rPr>
          <w:rFonts w:ascii="ＭＳ 明朝" w:eastAsia="ＭＳ 明朝" w:hAnsi="ＭＳ 明朝"/>
        </w:rPr>
        <w:t>25％、フラマン</w:t>
      </w:r>
      <w:r w:rsidR="00112875" w:rsidRPr="00AD60B0">
        <w:rPr>
          <w:rFonts w:ascii="ＭＳ 明朝" w:eastAsia="ＭＳ 明朝" w:hAnsi="ＭＳ 明朝" w:hint="eastAsia"/>
        </w:rPr>
        <w:t>語共同体</w:t>
      </w:r>
      <w:r w:rsidRPr="00AD60B0">
        <w:rPr>
          <w:rFonts w:ascii="ＭＳ 明朝" w:eastAsia="ＭＳ 明朝" w:hAnsi="ＭＳ 明朝"/>
        </w:rPr>
        <w:t>では50％しかカバーされず、電子白杖には全く</w:t>
      </w:r>
      <w:r w:rsidR="004C7E7E" w:rsidRPr="00AD60B0">
        <w:rPr>
          <w:rFonts w:ascii="ＭＳ 明朝" w:eastAsia="ＭＳ 明朝" w:hAnsi="ＭＳ 明朝" w:hint="eastAsia"/>
        </w:rPr>
        <w:t>補助がない</w:t>
      </w:r>
      <w:r w:rsidRPr="00AD60B0">
        <w:rPr>
          <w:rFonts w:ascii="ＭＳ 明朝" w:eastAsia="ＭＳ 明朝" w:hAnsi="ＭＳ 明朝"/>
        </w:rPr>
        <w:t>。</w:t>
      </w:r>
    </w:p>
    <w:p w14:paraId="55362FA5" w14:textId="4ADD4192"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A22828"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0B632927" w14:textId="5A88813C"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43.</w:t>
      </w:r>
      <w:r w:rsidRPr="00AD60B0">
        <w:rPr>
          <w:rFonts w:ascii="ＭＳ 明朝" w:eastAsia="ＭＳ 明朝" w:hAnsi="ＭＳ 明朝"/>
        </w:rPr>
        <w:tab/>
        <w:t>ベルギーは、サポートを含むすべての移動補助器具に、年齢制限なしに、より公平な方法で資金を提供するために、</w:t>
      </w:r>
      <w:r w:rsidR="00A845FE" w:rsidRPr="00AD60B0">
        <w:rPr>
          <w:rFonts w:ascii="ＭＳ 明朝" w:eastAsia="ＭＳ 明朝" w:hAnsi="ＭＳ 明朝"/>
        </w:rPr>
        <w:t>どんな</w:t>
      </w:r>
      <w:r w:rsidRPr="00AD60B0">
        <w:rPr>
          <w:rFonts w:ascii="ＭＳ 明朝" w:eastAsia="ＭＳ 明朝" w:hAnsi="ＭＳ 明朝"/>
        </w:rPr>
        <w:t>具体的方策を考えて</w:t>
      </w:r>
      <w:r w:rsidR="00E66336" w:rsidRPr="00AD60B0">
        <w:rPr>
          <w:rFonts w:ascii="ＭＳ 明朝" w:eastAsia="ＭＳ 明朝" w:hAnsi="ＭＳ 明朝"/>
        </w:rPr>
        <w:t>いますか</w:t>
      </w:r>
      <w:r w:rsidRPr="00AD60B0">
        <w:rPr>
          <w:rFonts w:ascii="ＭＳ 明朝" w:eastAsia="ＭＳ 明朝" w:hAnsi="ＭＳ 明朝"/>
        </w:rPr>
        <w:t>？</w:t>
      </w:r>
    </w:p>
    <w:p w14:paraId="762E7669" w14:textId="4B8281B9"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44.</w:t>
      </w:r>
      <w:r w:rsidRPr="00AD60B0">
        <w:rPr>
          <w:rFonts w:ascii="ＭＳ 明朝" w:eastAsia="ＭＳ 明朝" w:hAnsi="ＭＳ 明朝"/>
        </w:rPr>
        <w:tab/>
        <w:t>ベルギーは、公共交通</w:t>
      </w:r>
      <w:r w:rsidR="004C7E7E" w:rsidRPr="00AD60B0">
        <w:rPr>
          <w:rFonts w:ascii="ＭＳ 明朝" w:eastAsia="ＭＳ 明朝" w:hAnsi="ＭＳ 明朝" w:hint="eastAsia"/>
        </w:rPr>
        <w:t>事業者</w:t>
      </w:r>
      <w:r w:rsidRPr="00AD60B0">
        <w:rPr>
          <w:rFonts w:ascii="ＭＳ 明朝" w:eastAsia="ＭＳ 明朝" w:hAnsi="ＭＳ 明朝"/>
        </w:rPr>
        <w:t>が障害を理由に交通手段を提供できない場合に、合理的配慮を保証するために、</w:t>
      </w:r>
      <w:r w:rsidR="00A845FE" w:rsidRPr="00AD60B0">
        <w:rPr>
          <w:rFonts w:ascii="ＭＳ 明朝" w:eastAsia="ＭＳ 明朝" w:hAnsi="ＭＳ 明朝"/>
        </w:rPr>
        <w:t>どんな</w:t>
      </w:r>
      <w:r w:rsidRPr="00AD60B0">
        <w:rPr>
          <w:rFonts w:ascii="ＭＳ 明朝" w:eastAsia="ＭＳ 明朝" w:hAnsi="ＭＳ 明朝"/>
        </w:rPr>
        <w:t>具体的措置を</w:t>
      </w:r>
      <w:r w:rsidR="004C7E7E" w:rsidRPr="00AD60B0">
        <w:rPr>
          <w:rFonts w:ascii="ＭＳ 明朝" w:eastAsia="ＭＳ 明朝" w:hAnsi="ＭＳ 明朝" w:hint="eastAsia"/>
        </w:rPr>
        <w:t>予定して</w:t>
      </w:r>
      <w:r w:rsidR="00DE51B5" w:rsidRPr="00AD60B0">
        <w:rPr>
          <w:rFonts w:ascii="ＭＳ 明朝" w:eastAsia="ＭＳ 明朝" w:hAnsi="ＭＳ 明朝"/>
        </w:rPr>
        <w:t>いますか</w:t>
      </w:r>
      <w:r w:rsidRPr="00AD60B0">
        <w:rPr>
          <w:rFonts w:ascii="ＭＳ 明朝" w:eastAsia="ＭＳ 明朝" w:hAnsi="ＭＳ 明朝"/>
        </w:rPr>
        <w:t>。</w:t>
      </w:r>
    </w:p>
    <w:p w14:paraId="04BC66A8" w14:textId="77777777" w:rsidR="0029732A" w:rsidRPr="00AD60B0" w:rsidRDefault="0029732A" w:rsidP="008A39DF">
      <w:pPr>
        <w:ind w:firstLine="210"/>
        <w:rPr>
          <w:rFonts w:ascii="ＭＳ 明朝" w:eastAsia="ＭＳ 明朝" w:hAnsi="ＭＳ 明朝"/>
          <w:b/>
          <w:bCs/>
        </w:rPr>
      </w:pPr>
    </w:p>
    <w:p w14:paraId="6F8191A7" w14:textId="09746FB1" w:rsidR="008A39DF" w:rsidRPr="00AD60B0" w:rsidRDefault="008A39DF" w:rsidP="008A39DF">
      <w:pPr>
        <w:ind w:firstLine="210"/>
        <w:rPr>
          <w:rFonts w:ascii="ＭＳ 明朝" w:eastAsia="ＭＳ 明朝" w:hAnsi="ＭＳ 明朝"/>
          <w:b/>
          <w:bCs/>
        </w:rPr>
      </w:pPr>
      <w:r w:rsidRPr="00AD60B0">
        <w:rPr>
          <w:rFonts w:ascii="ＭＳ 明朝" w:eastAsia="ＭＳ 明朝" w:hAnsi="ＭＳ 明朝" w:hint="eastAsia"/>
          <w:b/>
          <w:bCs/>
        </w:rPr>
        <w:t>表現</w:t>
      </w:r>
      <w:r w:rsidR="00A22828" w:rsidRPr="00AD60B0">
        <w:rPr>
          <w:rFonts w:ascii="ＭＳ 明朝" w:eastAsia="ＭＳ 明朝" w:hAnsi="ＭＳ 明朝" w:hint="eastAsia"/>
          <w:b/>
          <w:bCs/>
        </w:rPr>
        <w:t>及び</w:t>
      </w:r>
      <w:r w:rsidRPr="00AD60B0">
        <w:rPr>
          <w:rFonts w:ascii="ＭＳ 明朝" w:eastAsia="ＭＳ 明朝" w:hAnsi="ＭＳ 明朝" w:hint="eastAsia"/>
          <w:b/>
          <w:bCs/>
        </w:rPr>
        <w:t>意見の自由</w:t>
      </w:r>
      <w:r w:rsidR="00A22828" w:rsidRPr="00AD60B0">
        <w:rPr>
          <w:rFonts w:ascii="ＭＳ 明朝" w:eastAsia="ＭＳ 明朝" w:hAnsi="ＭＳ 明朝" w:hint="eastAsia"/>
          <w:b/>
          <w:bCs/>
        </w:rPr>
        <w:t>並びに</w:t>
      </w:r>
      <w:r w:rsidRPr="00AD60B0">
        <w:rPr>
          <w:rFonts w:ascii="ＭＳ 明朝" w:eastAsia="ＭＳ 明朝" w:hAnsi="ＭＳ 明朝" w:hint="eastAsia"/>
          <w:b/>
          <w:bCs/>
        </w:rPr>
        <w:t>情報</w:t>
      </w:r>
      <w:r w:rsidR="00A22828" w:rsidRPr="00AD60B0">
        <w:rPr>
          <w:rFonts w:ascii="ＭＳ 明朝" w:eastAsia="ＭＳ 明朝" w:hAnsi="ＭＳ 明朝" w:hint="eastAsia"/>
          <w:b/>
          <w:bCs/>
        </w:rPr>
        <w:t>の利用の機会</w:t>
      </w:r>
      <w:r w:rsidRPr="00AD60B0">
        <w:rPr>
          <w:rFonts w:ascii="ＭＳ 明朝" w:eastAsia="ＭＳ 明朝" w:hAnsi="ＭＳ 明朝" w:hint="eastAsia"/>
          <w:b/>
          <w:bCs/>
        </w:rPr>
        <w:t>（</w:t>
      </w:r>
      <w:r w:rsidR="0029732A" w:rsidRPr="00AD60B0">
        <w:rPr>
          <w:rFonts w:ascii="ＭＳ 明朝" w:eastAsia="ＭＳ 明朝" w:hAnsi="ＭＳ 明朝" w:hint="eastAsia"/>
          <w:b/>
          <w:bCs/>
        </w:rPr>
        <w:t>第21条）</w:t>
      </w:r>
      <w:r w:rsidRPr="00AD60B0">
        <w:rPr>
          <w:rFonts w:ascii="ＭＳ 明朝" w:eastAsia="ＭＳ 明朝" w:hAnsi="ＭＳ 明朝"/>
          <w:b/>
          <w:bCs/>
        </w:rPr>
        <w:t xml:space="preserve"> </w:t>
      </w:r>
    </w:p>
    <w:p w14:paraId="58BDA914" w14:textId="52EDA0A2" w:rsidR="008A39DF" w:rsidRPr="00AD60B0" w:rsidRDefault="008A39DF" w:rsidP="005B57CF">
      <w:pPr>
        <w:spacing w:line="320" w:lineRule="exact"/>
        <w:ind w:firstLineChars="100" w:firstLine="210"/>
        <w:rPr>
          <w:rFonts w:ascii="ＭＳ 明朝" w:eastAsia="ＭＳ 明朝" w:hAnsi="ＭＳ 明朝"/>
        </w:rPr>
      </w:pPr>
      <w:r w:rsidRPr="00AD60B0">
        <w:rPr>
          <w:rFonts w:ascii="ＭＳ 明朝" w:eastAsia="ＭＳ 明朝" w:hAnsi="ＭＳ 明朝" w:hint="eastAsia"/>
        </w:rPr>
        <w:t>フランスのベルギー</w:t>
      </w:r>
      <w:r w:rsidR="00D12CD1" w:rsidRPr="00AD60B0">
        <w:rPr>
          <w:rFonts w:ascii="ＭＳ 明朝" w:eastAsia="ＭＳ 明朝" w:hAnsi="ＭＳ 明朝" w:hint="eastAsia"/>
        </w:rPr>
        <w:t>手話言語</w:t>
      </w:r>
      <w:r w:rsidRPr="00AD60B0">
        <w:rPr>
          <w:rFonts w:ascii="ＭＳ 明朝" w:eastAsia="ＭＳ 明朝" w:hAnsi="ＭＳ 明朝" w:hint="eastAsia"/>
        </w:rPr>
        <w:t>とフラマン</w:t>
      </w:r>
      <w:r w:rsidR="00D12CD1" w:rsidRPr="00AD60B0">
        <w:rPr>
          <w:rFonts w:ascii="ＭＳ 明朝" w:eastAsia="ＭＳ 明朝" w:hAnsi="ＭＳ 明朝" w:hint="eastAsia"/>
        </w:rPr>
        <w:t>手話言語</w:t>
      </w:r>
      <w:r w:rsidRPr="00AD60B0">
        <w:rPr>
          <w:rFonts w:ascii="ＭＳ 明朝" w:eastAsia="ＭＳ 明朝" w:hAnsi="ＭＳ 明朝" w:hint="eastAsia"/>
        </w:rPr>
        <w:t>は、それぞれの言語共同体で認められているが、連邦レベルでは認められていない。ドイツ</w:t>
      </w:r>
      <w:r w:rsidR="00D12CD1" w:rsidRPr="00AD60B0">
        <w:rPr>
          <w:rFonts w:ascii="ＭＳ 明朝" w:eastAsia="ＭＳ 明朝" w:hAnsi="ＭＳ 明朝" w:hint="eastAsia"/>
        </w:rPr>
        <w:t>手話言語</w:t>
      </w:r>
      <w:r w:rsidRPr="00AD60B0">
        <w:rPr>
          <w:rFonts w:ascii="ＭＳ 明朝" w:eastAsia="ＭＳ 明朝" w:hAnsi="ＭＳ 明朝" w:hint="eastAsia"/>
        </w:rPr>
        <w:t>については、公式には認められていない。これらの</w:t>
      </w:r>
      <w:r w:rsidR="00A845FE" w:rsidRPr="00AD60B0">
        <w:rPr>
          <w:rFonts w:ascii="ＭＳ 明朝" w:eastAsia="ＭＳ 明朝" w:hAnsi="ＭＳ 明朝" w:hint="eastAsia"/>
        </w:rPr>
        <w:t>認定</w:t>
      </w:r>
      <w:r w:rsidRPr="00AD60B0">
        <w:rPr>
          <w:rFonts w:ascii="ＭＳ 明朝" w:eastAsia="ＭＳ 明朝" w:hAnsi="ＭＳ 明朝" w:hint="eastAsia"/>
        </w:rPr>
        <w:t>は</w:t>
      </w:r>
      <w:r w:rsidR="00A845FE" w:rsidRPr="00AD60B0">
        <w:rPr>
          <w:rFonts w:ascii="ＭＳ 明朝" w:eastAsia="ＭＳ 明朝" w:hAnsi="ＭＳ 明朝" w:hint="eastAsia"/>
        </w:rPr>
        <w:t>表面</w:t>
      </w:r>
      <w:r w:rsidRPr="00AD60B0">
        <w:rPr>
          <w:rFonts w:ascii="ＭＳ 明朝" w:eastAsia="ＭＳ 明朝" w:hAnsi="ＭＳ 明朝" w:hint="eastAsia"/>
        </w:rPr>
        <w:t>的なものに過ぎず、</w:t>
      </w:r>
      <w:r w:rsidR="00A845FE" w:rsidRPr="00AD60B0">
        <w:rPr>
          <w:rFonts w:ascii="ＭＳ 明朝" w:eastAsia="ＭＳ 明朝" w:hAnsi="ＭＳ 明朝" w:hint="eastAsia"/>
        </w:rPr>
        <w:t>ろう者と難聴者</w:t>
      </w:r>
      <w:r w:rsidRPr="00AD60B0">
        <w:rPr>
          <w:rFonts w:ascii="ＭＳ 明朝" w:eastAsia="ＭＳ 明朝" w:hAnsi="ＭＳ 明朝" w:hint="eastAsia"/>
        </w:rPr>
        <w:t>が公的機関との接触、教育、文化的アイデンティティの発展に</w:t>
      </w:r>
      <w:r w:rsidR="00A845FE" w:rsidRPr="00AD60B0">
        <w:rPr>
          <w:rFonts w:ascii="ＭＳ 明朝" w:eastAsia="ＭＳ 明朝" w:hAnsi="ＭＳ 明朝" w:hint="eastAsia"/>
        </w:rPr>
        <w:t>際して</w:t>
      </w:r>
      <w:r w:rsidRPr="00AD60B0">
        <w:rPr>
          <w:rFonts w:ascii="ＭＳ 明朝" w:eastAsia="ＭＳ 明朝" w:hAnsi="ＭＳ 明朝" w:hint="eastAsia"/>
        </w:rPr>
        <w:t>この言語を使用する権利を</w:t>
      </w:r>
      <w:r w:rsidR="00A845FE" w:rsidRPr="00AD60B0">
        <w:rPr>
          <w:rFonts w:ascii="ＭＳ 明朝" w:eastAsia="ＭＳ 明朝" w:hAnsi="ＭＳ 明朝" w:hint="eastAsia"/>
        </w:rPr>
        <w:t>与えて</w:t>
      </w:r>
      <w:r w:rsidRPr="00AD60B0">
        <w:rPr>
          <w:rFonts w:ascii="ＭＳ 明朝" w:eastAsia="ＭＳ 明朝" w:hAnsi="ＭＳ 明朝" w:hint="eastAsia"/>
        </w:rPr>
        <w:t>いないため、彼らの社会への参加は非常に困難である</w:t>
      </w:r>
      <w:r w:rsidR="0085632F" w:rsidRPr="00AD60B0">
        <w:rPr>
          <w:rStyle w:val="ab"/>
          <w:rFonts w:ascii="ＭＳ 明朝" w:eastAsia="ＭＳ 明朝" w:hAnsi="ＭＳ 明朝"/>
          <w:sz w:val="22"/>
        </w:rPr>
        <w:footnoteReference w:id="33"/>
      </w:r>
      <w:r w:rsidRPr="00AD60B0">
        <w:rPr>
          <w:rFonts w:ascii="ＭＳ 明朝" w:eastAsia="ＭＳ 明朝" w:hAnsi="ＭＳ 明朝" w:hint="eastAsia"/>
        </w:rPr>
        <w:t>。</w:t>
      </w:r>
    </w:p>
    <w:p w14:paraId="7F0C5661" w14:textId="0EC63D33" w:rsidR="008A39DF" w:rsidRPr="00AD60B0" w:rsidRDefault="008A39DF" w:rsidP="005B57CF">
      <w:pPr>
        <w:ind w:firstLineChars="100" w:firstLine="210"/>
        <w:rPr>
          <w:rFonts w:ascii="ＭＳ 明朝" w:eastAsia="ＭＳ 明朝" w:hAnsi="ＭＳ 明朝"/>
        </w:rPr>
      </w:pPr>
      <w:r w:rsidRPr="00AD60B0">
        <w:rPr>
          <w:rFonts w:ascii="ＭＳ 明朝" w:eastAsia="ＭＳ 明朝" w:hAnsi="ＭＳ 明朝" w:hint="eastAsia"/>
        </w:rPr>
        <w:t>さらに、現在活動している</w:t>
      </w:r>
      <w:r w:rsidR="00D12CD1" w:rsidRPr="00AD60B0">
        <w:rPr>
          <w:rFonts w:ascii="ＭＳ 明朝" w:eastAsia="ＭＳ 明朝" w:hAnsi="ＭＳ 明朝" w:hint="eastAsia"/>
        </w:rPr>
        <w:t>手話言語</w:t>
      </w:r>
      <w:r w:rsidRPr="00AD60B0">
        <w:rPr>
          <w:rFonts w:ascii="ＭＳ 明朝" w:eastAsia="ＭＳ 明朝" w:hAnsi="ＭＳ 明朝" w:hint="eastAsia"/>
        </w:rPr>
        <w:t>通訳者の数は、ろう者のニーズや社会に完全に参加したいという願望に比べて不十分である。</w:t>
      </w:r>
    </w:p>
    <w:p w14:paraId="1ACE9E9E" w14:textId="4ADD3D77"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AE3B05"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0E8E43CD" w14:textId="70B16A53"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45.</w:t>
      </w:r>
      <w:r w:rsidRPr="00AD60B0">
        <w:rPr>
          <w:rFonts w:ascii="ＭＳ 明朝" w:eastAsia="ＭＳ 明朝" w:hAnsi="ＭＳ 明朝"/>
        </w:rPr>
        <w:tab/>
        <w:t>ベルギーは障害の状況にかかわらず、すべての人が社会に完全に参加するために必要なすべての情報</w:t>
      </w:r>
      <w:r w:rsidR="00A845FE" w:rsidRPr="00AD60B0">
        <w:rPr>
          <w:rFonts w:ascii="ＭＳ 明朝" w:eastAsia="ＭＳ 明朝" w:hAnsi="ＭＳ 明朝" w:hint="eastAsia"/>
        </w:rPr>
        <w:t>の</w:t>
      </w:r>
      <w:r w:rsidR="00AE3B05" w:rsidRPr="00AD60B0">
        <w:rPr>
          <w:rFonts w:ascii="ＭＳ 明朝" w:eastAsia="ＭＳ 明朝" w:hAnsi="ＭＳ 明朝" w:hint="eastAsia"/>
        </w:rPr>
        <w:t>利用</w:t>
      </w:r>
      <w:r w:rsidR="00D06D57" w:rsidRPr="00AD60B0">
        <w:rPr>
          <w:rFonts w:ascii="ＭＳ 明朝" w:eastAsia="ＭＳ 明朝" w:hAnsi="ＭＳ 明朝" w:hint="eastAsia"/>
        </w:rPr>
        <w:t>の機会</w:t>
      </w:r>
      <w:r w:rsidRPr="00AD60B0">
        <w:rPr>
          <w:rFonts w:ascii="ＭＳ 明朝" w:eastAsia="ＭＳ 明朝" w:hAnsi="ＭＳ 明朝"/>
        </w:rPr>
        <w:t>を保証するため、ど</w:t>
      </w:r>
      <w:r w:rsidR="00A845FE" w:rsidRPr="00AD60B0">
        <w:rPr>
          <w:rFonts w:ascii="ＭＳ 明朝" w:eastAsia="ＭＳ 明朝" w:hAnsi="ＭＳ 明朝" w:hint="eastAsia"/>
        </w:rPr>
        <w:t>ん</w:t>
      </w:r>
      <w:r w:rsidRPr="00AD60B0">
        <w:rPr>
          <w:rFonts w:ascii="ＭＳ 明朝" w:eastAsia="ＭＳ 明朝" w:hAnsi="ＭＳ 明朝"/>
        </w:rPr>
        <w:t>な具体的措置をとる予定</w:t>
      </w:r>
      <w:r w:rsidR="003A3A54" w:rsidRPr="00AD60B0">
        <w:rPr>
          <w:rFonts w:ascii="ＭＳ 明朝" w:eastAsia="ＭＳ 明朝" w:hAnsi="ＭＳ 明朝" w:hint="eastAsia"/>
        </w:rPr>
        <w:t>です</w:t>
      </w:r>
      <w:r w:rsidRPr="00AD60B0">
        <w:rPr>
          <w:rFonts w:ascii="ＭＳ 明朝" w:eastAsia="ＭＳ 明朝" w:hAnsi="ＭＳ 明朝"/>
        </w:rPr>
        <w:t>か？</w:t>
      </w:r>
    </w:p>
    <w:p w14:paraId="02CBCB92" w14:textId="23BC4935"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46.</w:t>
      </w:r>
      <w:r w:rsidRPr="00AD60B0">
        <w:rPr>
          <w:rFonts w:ascii="ＭＳ 明朝" w:eastAsia="ＭＳ 明朝" w:hAnsi="ＭＳ 明朝"/>
        </w:rPr>
        <w:tab/>
        <w:t>ベルギーは、</w:t>
      </w:r>
      <w:r w:rsidR="00CC478E" w:rsidRPr="00AD60B0">
        <w:rPr>
          <w:rFonts w:ascii="ＭＳ 明朝" w:eastAsia="ＭＳ 明朝" w:hAnsi="ＭＳ 明朝" w:hint="eastAsia"/>
        </w:rPr>
        <w:t>盲人と弱視者</w:t>
      </w:r>
      <w:r w:rsidRPr="00AD60B0">
        <w:rPr>
          <w:rFonts w:ascii="ＭＳ 明朝" w:eastAsia="ＭＳ 明朝" w:hAnsi="ＭＳ 明朝"/>
        </w:rPr>
        <w:t>が合理的な費用で文書資料</w:t>
      </w:r>
      <w:r w:rsidR="00BA19DB" w:rsidRPr="00AD60B0">
        <w:rPr>
          <w:rFonts w:ascii="ＭＳ 明朝" w:eastAsia="ＭＳ 明朝" w:hAnsi="ＭＳ 明朝" w:hint="eastAsia"/>
        </w:rPr>
        <w:t>を</w:t>
      </w:r>
      <w:r w:rsidR="00AE3B05" w:rsidRPr="00AD60B0">
        <w:rPr>
          <w:rFonts w:ascii="ＭＳ 明朝" w:eastAsia="ＭＳ 明朝" w:hAnsi="ＭＳ 明朝" w:hint="eastAsia"/>
        </w:rPr>
        <w:t>利用</w:t>
      </w:r>
      <w:r w:rsidRPr="00AD60B0">
        <w:rPr>
          <w:rFonts w:ascii="ＭＳ 明朝" w:eastAsia="ＭＳ 明朝" w:hAnsi="ＭＳ 明朝"/>
        </w:rPr>
        <w:t>するためのマラケシュ条約の実施を確実にするために、</w:t>
      </w:r>
      <w:r w:rsidR="00A845FE" w:rsidRPr="00AD60B0">
        <w:rPr>
          <w:rFonts w:ascii="ＭＳ 明朝" w:eastAsia="ＭＳ 明朝" w:hAnsi="ＭＳ 明朝"/>
        </w:rPr>
        <w:t>どんな</w:t>
      </w:r>
      <w:r w:rsidRPr="00AD60B0">
        <w:rPr>
          <w:rFonts w:ascii="ＭＳ 明朝" w:eastAsia="ＭＳ 明朝" w:hAnsi="ＭＳ 明朝"/>
        </w:rPr>
        <w:t>具体的措置を</w:t>
      </w:r>
      <w:r w:rsidR="008E7AA5" w:rsidRPr="00AD60B0">
        <w:rPr>
          <w:rFonts w:ascii="ＭＳ 明朝" w:eastAsia="ＭＳ 明朝" w:hAnsi="ＭＳ 明朝"/>
        </w:rPr>
        <w:t>とりますか</w:t>
      </w:r>
      <w:r w:rsidRPr="00AD60B0">
        <w:rPr>
          <w:rFonts w:ascii="ＭＳ 明朝" w:eastAsia="ＭＳ 明朝" w:hAnsi="ＭＳ 明朝"/>
        </w:rPr>
        <w:t>。</w:t>
      </w:r>
    </w:p>
    <w:p w14:paraId="5F4D4713" w14:textId="09514C0D"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47.</w:t>
      </w:r>
      <w:r w:rsidRPr="00AD60B0">
        <w:rPr>
          <w:rFonts w:ascii="ＭＳ 明朝" w:eastAsia="ＭＳ 明朝" w:hAnsi="ＭＳ 明朝"/>
        </w:rPr>
        <w:tab/>
        <w:t>ベルギーは、すべての</w:t>
      </w:r>
      <w:r w:rsidR="003F3303" w:rsidRPr="00AD60B0">
        <w:rPr>
          <w:rFonts w:ascii="ＭＳ 明朝" w:eastAsia="ＭＳ 明朝" w:hAnsi="ＭＳ 明朝"/>
        </w:rPr>
        <w:t>障害</w:t>
      </w:r>
      <w:r w:rsidR="00AE3B05" w:rsidRPr="00AD60B0">
        <w:rPr>
          <w:rFonts w:ascii="ＭＳ 明朝" w:eastAsia="ＭＳ 明朝" w:hAnsi="ＭＳ 明朝" w:hint="eastAsia"/>
        </w:rPr>
        <w:t>者</w:t>
      </w:r>
      <w:r w:rsidRPr="00AD60B0">
        <w:rPr>
          <w:rFonts w:ascii="ＭＳ 明朝" w:eastAsia="ＭＳ 明朝" w:hAnsi="ＭＳ 明朝"/>
        </w:rPr>
        <w:t>が情報</w:t>
      </w:r>
      <w:r w:rsidR="00BA19DB" w:rsidRPr="00AD60B0">
        <w:rPr>
          <w:rFonts w:ascii="ＭＳ 明朝" w:eastAsia="ＭＳ 明朝" w:hAnsi="ＭＳ 明朝" w:hint="eastAsia"/>
        </w:rPr>
        <w:t>を</w:t>
      </w:r>
      <w:r w:rsidR="00AE3B05" w:rsidRPr="00AD60B0">
        <w:rPr>
          <w:rFonts w:ascii="ＭＳ 明朝" w:eastAsia="ＭＳ 明朝" w:hAnsi="ＭＳ 明朝" w:hint="eastAsia"/>
        </w:rPr>
        <w:t>利用</w:t>
      </w:r>
      <w:r w:rsidRPr="00AD60B0">
        <w:rPr>
          <w:rFonts w:ascii="ＭＳ 明朝" w:eastAsia="ＭＳ 明朝" w:hAnsi="ＭＳ 明朝"/>
        </w:rPr>
        <w:t>できるようにするために、民間メディアに公的支援を提供するために、</w:t>
      </w:r>
      <w:r w:rsidR="00A845FE" w:rsidRPr="00AD60B0">
        <w:rPr>
          <w:rFonts w:ascii="ＭＳ 明朝" w:eastAsia="ＭＳ 明朝" w:hAnsi="ＭＳ 明朝"/>
        </w:rPr>
        <w:t>どんな</w:t>
      </w:r>
      <w:r w:rsidRPr="00AD60B0">
        <w:rPr>
          <w:rFonts w:ascii="ＭＳ 明朝" w:eastAsia="ＭＳ 明朝" w:hAnsi="ＭＳ 明朝"/>
        </w:rPr>
        <w:t>具体的方策を実施</w:t>
      </w:r>
      <w:r w:rsidR="003A3A54" w:rsidRPr="00AD60B0">
        <w:rPr>
          <w:rFonts w:ascii="ＭＳ 明朝" w:eastAsia="ＭＳ 明朝" w:hAnsi="ＭＳ 明朝" w:hint="eastAsia"/>
        </w:rPr>
        <w:t>します</w:t>
      </w:r>
      <w:r w:rsidRPr="00AD60B0">
        <w:rPr>
          <w:rFonts w:ascii="ＭＳ 明朝" w:eastAsia="ＭＳ 明朝" w:hAnsi="ＭＳ 明朝"/>
        </w:rPr>
        <w:t>か。</w:t>
      </w:r>
    </w:p>
    <w:p w14:paraId="32AC9619" w14:textId="462AE7B1"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48.</w:t>
      </w:r>
      <w:r w:rsidRPr="00AD60B0">
        <w:rPr>
          <w:rFonts w:ascii="ＭＳ 明朝" w:eastAsia="ＭＳ 明朝" w:hAnsi="ＭＳ 明朝"/>
        </w:rPr>
        <w:tab/>
        <w:t>ベルギーは、ウェブサイトへの</w:t>
      </w:r>
      <w:r w:rsidR="00AE3B05" w:rsidRPr="00AD60B0">
        <w:rPr>
          <w:rFonts w:ascii="ＭＳ 明朝" w:eastAsia="ＭＳ 明朝" w:hAnsi="ＭＳ 明朝" w:hint="eastAsia"/>
        </w:rPr>
        <w:t>利用</w:t>
      </w:r>
      <w:r w:rsidR="00BA19DB" w:rsidRPr="00AD60B0">
        <w:rPr>
          <w:rFonts w:ascii="ＭＳ 明朝" w:eastAsia="ＭＳ 明朝" w:hAnsi="ＭＳ 明朝" w:hint="eastAsia"/>
        </w:rPr>
        <w:t>の機会</w:t>
      </w:r>
      <w:r w:rsidRPr="00AD60B0">
        <w:rPr>
          <w:rFonts w:ascii="ＭＳ 明朝" w:eastAsia="ＭＳ 明朝" w:hAnsi="ＭＳ 明朝"/>
        </w:rPr>
        <w:t>を確保するために、</w:t>
      </w:r>
      <w:r w:rsidR="00A845FE" w:rsidRPr="00AD60B0">
        <w:rPr>
          <w:rFonts w:ascii="ＭＳ 明朝" w:eastAsia="ＭＳ 明朝" w:hAnsi="ＭＳ 明朝"/>
        </w:rPr>
        <w:t>どんな</w:t>
      </w:r>
      <w:r w:rsidRPr="00AD60B0">
        <w:rPr>
          <w:rFonts w:ascii="ＭＳ 明朝" w:eastAsia="ＭＳ 明朝" w:hAnsi="ＭＳ 明朝"/>
        </w:rPr>
        <w:t>具体的方策を実施</w:t>
      </w:r>
      <w:r w:rsidR="003A3A54" w:rsidRPr="00AD60B0">
        <w:rPr>
          <w:rFonts w:ascii="ＭＳ 明朝" w:eastAsia="ＭＳ 明朝" w:hAnsi="ＭＳ 明朝" w:hint="eastAsia"/>
        </w:rPr>
        <w:t>します</w:t>
      </w:r>
      <w:r w:rsidRPr="00AD60B0">
        <w:rPr>
          <w:rFonts w:ascii="ＭＳ 明朝" w:eastAsia="ＭＳ 明朝" w:hAnsi="ＭＳ 明朝"/>
        </w:rPr>
        <w:t>か。</w:t>
      </w:r>
    </w:p>
    <w:p w14:paraId="220700AB" w14:textId="0F1E2460"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49.</w:t>
      </w:r>
      <w:r w:rsidRPr="00AD60B0">
        <w:rPr>
          <w:rFonts w:ascii="ＭＳ 明朝" w:eastAsia="ＭＳ 明朝" w:hAnsi="ＭＳ 明朝"/>
        </w:rPr>
        <w:tab/>
        <w:t>ベルギーは、</w:t>
      </w:r>
      <w:r w:rsidR="00CC478E" w:rsidRPr="00AD60B0">
        <w:rPr>
          <w:rFonts w:ascii="ＭＳ 明朝" w:eastAsia="ＭＳ 明朝" w:hAnsi="ＭＳ 明朝" w:hint="eastAsia"/>
        </w:rPr>
        <w:t>ろう者と難聴者</w:t>
      </w:r>
      <w:r w:rsidRPr="00AD60B0">
        <w:rPr>
          <w:rFonts w:ascii="ＭＳ 明朝" w:eastAsia="ＭＳ 明朝" w:hAnsi="ＭＳ 明朝"/>
        </w:rPr>
        <w:t>及びその親族が、公的機関との接触を含む生活のあらゆる分野において、幼児期から</w:t>
      </w:r>
      <w:r w:rsidR="00D12CD1" w:rsidRPr="00AD60B0">
        <w:rPr>
          <w:rFonts w:ascii="ＭＳ 明朝" w:eastAsia="ＭＳ 明朝" w:hAnsi="ＭＳ 明朝"/>
        </w:rPr>
        <w:t>手話言語</w:t>
      </w:r>
      <w:r w:rsidRPr="00AD60B0">
        <w:rPr>
          <w:rFonts w:ascii="ＭＳ 明朝" w:eastAsia="ＭＳ 明朝" w:hAnsi="ＭＳ 明朝"/>
        </w:rPr>
        <w:t>を学び使用する権利を認めるために、</w:t>
      </w:r>
      <w:r w:rsidR="00A845FE" w:rsidRPr="00AD60B0">
        <w:rPr>
          <w:rFonts w:ascii="ＭＳ 明朝" w:eastAsia="ＭＳ 明朝" w:hAnsi="ＭＳ 明朝"/>
        </w:rPr>
        <w:t>どんな</w:t>
      </w:r>
      <w:r w:rsidRPr="00AD60B0">
        <w:rPr>
          <w:rFonts w:ascii="ＭＳ 明朝" w:eastAsia="ＭＳ 明朝" w:hAnsi="ＭＳ 明朝"/>
        </w:rPr>
        <w:t>具体的措置を</w:t>
      </w:r>
      <w:r w:rsidR="00CC478E" w:rsidRPr="00AD60B0">
        <w:rPr>
          <w:rFonts w:ascii="ＭＳ 明朝" w:eastAsia="ＭＳ 明朝" w:hAnsi="ＭＳ 明朝" w:hint="eastAsia"/>
        </w:rPr>
        <w:t>予定</w:t>
      </w:r>
      <w:r w:rsidR="003A3A54" w:rsidRPr="00AD60B0">
        <w:rPr>
          <w:rFonts w:ascii="ＭＳ 明朝" w:eastAsia="ＭＳ 明朝" w:hAnsi="ＭＳ 明朝" w:hint="eastAsia"/>
        </w:rPr>
        <w:t>します</w:t>
      </w:r>
      <w:r w:rsidRPr="00AD60B0">
        <w:rPr>
          <w:rFonts w:ascii="ＭＳ 明朝" w:eastAsia="ＭＳ 明朝" w:hAnsi="ＭＳ 明朝"/>
        </w:rPr>
        <w:t>か。</w:t>
      </w:r>
    </w:p>
    <w:p w14:paraId="01B173D2" w14:textId="126634FE"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50.</w:t>
      </w:r>
      <w:r w:rsidRPr="00AD60B0">
        <w:rPr>
          <w:rFonts w:ascii="ＭＳ 明朝" w:eastAsia="ＭＳ 明朝" w:hAnsi="ＭＳ 明朝"/>
        </w:rPr>
        <w:tab/>
        <w:t>ベルギーは、ドイツ</w:t>
      </w:r>
      <w:r w:rsidR="00D12CD1" w:rsidRPr="00AD60B0">
        <w:rPr>
          <w:rFonts w:ascii="ＭＳ 明朝" w:eastAsia="ＭＳ 明朝" w:hAnsi="ＭＳ 明朝"/>
        </w:rPr>
        <w:t>手話言語</w:t>
      </w:r>
      <w:r w:rsidRPr="00AD60B0">
        <w:rPr>
          <w:rFonts w:ascii="ＭＳ 明朝" w:eastAsia="ＭＳ 明朝" w:hAnsi="ＭＳ 明朝"/>
        </w:rPr>
        <w:t>を承認するために</w:t>
      </w:r>
      <w:r w:rsidR="00A845FE" w:rsidRPr="00AD60B0">
        <w:rPr>
          <w:rFonts w:ascii="ＭＳ 明朝" w:eastAsia="ＭＳ 明朝" w:hAnsi="ＭＳ 明朝"/>
        </w:rPr>
        <w:t>どんな</w:t>
      </w:r>
      <w:r w:rsidRPr="00AD60B0">
        <w:rPr>
          <w:rFonts w:ascii="ＭＳ 明朝" w:eastAsia="ＭＳ 明朝" w:hAnsi="ＭＳ 明朝"/>
        </w:rPr>
        <w:t>具体的措置を計画して</w:t>
      </w:r>
      <w:r w:rsidR="00DE51B5" w:rsidRPr="00AD60B0">
        <w:rPr>
          <w:rFonts w:ascii="ＭＳ 明朝" w:eastAsia="ＭＳ 明朝" w:hAnsi="ＭＳ 明朝"/>
        </w:rPr>
        <w:t>いますか</w:t>
      </w:r>
      <w:r w:rsidRPr="00AD60B0">
        <w:rPr>
          <w:rFonts w:ascii="ＭＳ 明朝" w:eastAsia="ＭＳ 明朝" w:hAnsi="ＭＳ 明朝"/>
        </w:rPr>
        <w:t>？</w:t>
      </w:r>
    </w:p>
    <w:p w14:paraId="0FB4EEA6" w14:textId="7707461E"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lastRenderedPageBreak/>
        <w:t>51.</w:t>
      </w:r>
      <w:r w:rsidRPr="00AD60B0">
        <w:rPr>
          <w:rFonts w:ascii="ＭＳ 明朝" w:eastAsia="ＭＳ 明朝" w:hAnsi="ＭＳ 明朝"/>
        </w:rPr>
        <w:tab/>
        <w:t>ベルギーは、すべての</w:t>
      </w:r>
      <w:r w:rsidR="003F3303" w:rsidRPr="00AD60B0">
        <w:rPr>
          <w:rFonts w:ascii="ＭＳ 明朝" w:eastAsia="ＭＳ 明朝" w:hAnsi="ＭＳ 明朝"/>
        </w:rPr>
        <w:t>障害</w:t>
      </w:r>
      <w:r w:rsidR="00AE3B05" w:rsidRPr="00AD60B0">
        <w:rPr>
          <w:rFonts w:ascii="ＭＳ 明朝" w:eastAsia="ＭＳ 明朝" w:hAnsi="ＭＳ 明朝" w:hint="eastAsia"/>
        </w:rPr>
        <w:t>者</w:t>
      </w:r>
      <w:r w:rsidRPr="00AD60B0">
        <w:rPr>
          <w:rFonts w:ascii="ＭＳ 明朝" w:eastAsia="ＭＳ 明朝" w:hAnsi="ＭＳ 明朝"/>
        </w:rPr>
        <w:t>が、その年齢に応じて、性的健康、親になる願望、家族計画に関する情報と教育が提供され</w:t>
      </w:r>
      <w:r w:rsidR="00CC478E" w:rsidRPr="00AD60B0">
        <w:rPr>
          <w:rFonts w:ascii="ＭＳ 明朝" w:eastAsia="ＭＳ 明朝" w:hAnsi="ＭＳ 明朝" w:hint="eastAsia"/>
        </w:rPr>
        <w:t>、</w:t>
      </w:r>
      <w:r w:rsidR="00CC478E" w:rsidRPr="00AD60B0">
        <w:rPr>
          <w:rFonts w:ascii="ＭＳ 明朝" w:eastAsia="ＭＳ 明朝" w:hAnsi="ＭＳ 明朝"/>
        </w:rPr>
        <w:t>十分な情報を得た上で選択できる</w:t>
      </w:r>
      <w:r w:rsidRPr="00AD60B0">
        <w:rPr>
          <w:rFonts w:ascii="ＭＳ 明朝" w:eastAsia="ＭＳ 明朝" w:hAnsi="ＭＳ 明朝"/>
        </w:rPr>
        <w:t>ことを保証するために、</w:t>
      </w:r>
      <w:r w:rsidR="00A845FE" w:rsidRPr="00AD60B0">
        <w:rPr>
          <w:rFonts w:ascii="ＭＳ 明朝" w:eastAsia="ＭＳ 明朝" w:hAnsi="ＭＳ 明朝"/>
        </w:rPr>
        <w:t>どんな</w:t>
      </w:r>
      <w:r w:rsidRPr="00AD60B0">
        <w:rPr>
          <w:rFonts w:ascii="ＭＳ 明朝" w:eastAsia="ＭＳ 明朝" w:hAnsi="ＭＳ 明朝"/>
        </w:rPr>
        <w:t>具体的措置を</w:t>
      </w:r>
      <w:r w:rsidR="00CC478E" w:rsidRPr="00AD60B0">
        <w:rPr>
          <w:rFonts w:ascii="ＭＳ 明朝" w:eastAsia="ＭＳ 明朝" w:hAnsi="ＭＳ 明朝" w:hint="eastAsia"/>
        </w:rPr>
        <w:t>予定</w:t>
      </w:r>
      <w:r w:rsidRPr="00AD60B0">
        <w:rPr>
          <w:rFonts w:ascii="ＭＳ 明朝" w:eastAsia="ＭＳ 明朝" w:hAnsi="ＭＳ 明朝"/>
        </w:rPr>
        <w:t>して</w:t>
      </w:r>
      <w:r w:rsidR="00DE51B5" w:rsidRPr="00AD60B0">
        <w:rPr>
          <w:rFonts w:ascii="ＭＳ 明朝" w:eastAsia="ＭＳ 明朝" w:hAnsi="ＭＳ 明朝"/>
        </w:rPr>
        <w:t>いますか</w:t>
      </w:r>
      <w:r w:rsidRPr="00AD60B0">
        <w:rPr>
          <w:rFonts w:ascii="ＭＳ 明朝" w:eastAsia="ＭＳ 明朝" w:hAnsi="ＭＳ 明朝"/>
        </w:rPr>
        <w:t>。</w:t>
      </w:r>
    </w:p>
    <w:p w14:paraId="2B3401FE" w14:textId="77777777"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 </w:t>
      </w:r>
    </w:p>
    <w:p w14:paraId="053D33C9" w14:textId="6D19DE6A" w:rsidR="008A39DF" w:rsidRPr="00AD60B0" w:rsidRDefault="008A39DF" w:rsidP="008A39DF">
      <w:pPr>
        <w:ind w:firstLine="210"/>
        <w:rPr>
          <w:rFonts w:ascii="ＭＳ 明朝" w:eastAsia="ＭＳ 明朝" w:hAnsi="ＭＳ 明朝"/>
          <w:b/>
          <w:bCs/>
        </w:rPr>
      </w:pPr>
      <w:r w:rsidRPr="00AD60B0">
        <w:rPr>
          <w:rFonts w:ascii="ＭＳ 明朝" w:eastAsia="ＭＳ 明朝" w:hAnsi="ＭＳ 明朝" w:hint="eastAsia"/>
          <w:b/>
          <w:bCs/>
        </w:rPr>
        <w:t>家庭</w:t>
      </w:r>
      <w:r w:rsidR="00A90D61" w:rsidRPr="00AD60B0">
        <w:rPr>
          <w:rFonts w:ascii="ＭＳ 明朝" w:eastAsia="ＭＳ 明朝" w:hAnsi="ＭＳ 明朝" w:hint="eastAsia"/>
          <w:b/>
          <w:bCs/>
        </w:rPr>
        <w:t>及び</w:t>
      </w:r>
      <w:r w:rsidRPr="00AD60B0">
        <w:rPr>
          <w:rFonts w:ascii="ＭＳ 明朝" w:eastAsia="ＭＳ 明朝" w:hAnsi="ＭＳ 明朝" w:hint="eastAsia"/>
          <w:b/>
          <w:bCs/>
        </w:rPr>
        <w:t>家族の尊重（</w:t>
      </w:r>
      <w:r w:rsidR="0029732A" w:rsidRPr="00AD60B0">
        <w:rPr>
          <w:rFonts w:ascii="ＭＳ 明朝" w:eastAsia="ＭＳ 明朝" w:hAnsi="ＭＳ 明朝" w:hint="eastAsia"/>
          <w:b/>
          <w:bCs/>
        </w:rPr>
        <w:t>第</w:t>
      </w:r>
      <w:r w:rsidRPr="00AD60B0">
        <w:rPr>
          <w:rFonts w:ascii="ＭＳ 明朝" w:eastAsia="ＭＳ 明朝" w:hAnsi="ＭＳ 明朝"/>
          <w:b/>
          <w:bCs/>
        </w:rPr>
        <w:t>23</w:t>
      </w:r>
      <w:r w:rsidR="0029732A" w:rsidRPr="00AD60B0">
        <w:rPr>
          <w:rFonts w:ascii="ＭＳ 明朝" w:eastAsia="ＭＳ 明朝" w:hAnsi="ＭＳ 明朝" w:hint="eastAsia"/>
          <w:b/>
          <w:bCs/>
        </w:rPr>
        <w:t>条）</w:t>
      </w:r>
      <w:r w:rsidRPr="00AD60B0">
        <w:rPr>
          <w:rFonts w:ascii="ＭＳ 明朝" w:eastAsia="ＭＳ 明朝" w:hAnsi="ＭＳ 明朝"/>
          <w:b/>
          <w:bCs/>
        </w:rPr>
        <w:t xml:space="preserve"> </w:t>
      </w:r>
    </w:p>
    <w:p w14:paraId="17F85693" w14:textId="1DBBB5AA" w:rsidR="008A39DF" w:rsidRPr="00AD60B0" w:rsidRDefault="00CC478E" w:rsidP="003A3A54">
      <w:pPr>
        <w:ind w:firstLineChars="100" w:firstLine="210"/>
        <w:rPr>
          <w:rFonts w:ascii="ＭＳ 明朝" w:eastAsia="ＭＳ 明朝" w:hAnsi="ＭＳ 明朝"/>
        </w:rPr>
      </w:pPr>
      <w:r w:rsidRPr="00AD60B0">
        <w:rPr>
          <w:rFonts w:ascii="ＭＳ 明朝" w:eastAsia="ＭＳ 明朝" w:hAnsi="ＭＳ 明朝" w:hint="eastAsia"/>
        </w:rPr>
        <w:t>高度の</w:t>
      </w:r>
      <w:r w:rsidR="008A39DF" w:rsidRPr="00AD60B0">
        <w:rPr>
          <w:rFonts w:ascii="ＭＳ 明朝" w:eastAsia="ＭＳ 明朝" w:hAnsi="ＭＳ 明朝" w:hint="eastAsia"/>
        </w:rPr>
        <w:t>依存状態にある人の</w:t>
      </w:r>
      <w:r w:rsidR="00166AC6" w:rsidRPr="00AD60B0">
        <w:rPr>
          <w:rFonts w:ascii="ＭＳ 明朝" w:eastAsia="ＭＳ 明朝" w:hAnsi="ＭＳ 明朝" w:hint="eastAsia"/>
        </w:rPr>
        <w:t>身近な</w:t>
      </w:r>
      <w:r w:rsidR="008A39DF" w:rsidRPr="00AD60B0">
        <w:rPr>
          <w:rFonts w:ascii="ＭＳ 明朝" w:eastAsia="ＭＳ 明朝" w:hAnsi="ＭＳ 明朝" w:hint="eastAsia"/>
        </w:rPr>
        <w:t>介護者の認定に関する</w:t>
      </w:r>
      <w:r w:rsidR="008A39DF" w:rsidRPr="00AD60B0">
        <w:rPr>
          <w:rFonts w:ascii="ＭＳ 明朝" w:eastAsia="ＭＳ 明朝" w:hAnsi="ＭＳ 明朝"/>
        </w:rPr>
        <w:t>2014年5月12日の法律</w:t>
      </w:r>
      <w:r w:rsidR="0085632F" w:rsidRPr="00AD60B0">
        <w:rPr>
          <w:rStyle w:val="ab"/>
          <w:rFonts w:ascii="ＭＳ 明朝" w:eastAsia="ＭＳ 明朝" w:hAnsi="ＭＳ 明朝"/>
          <w:lang w:val="fr-BE"/>
        </w:rPr>
        <w:footnoteReference w:id="34"/>
      </w:r>
      <w:r w:rsidR="008A39DF" w:rsidRPr="00AD60B0">
        <w:rPr>
          <w:rFonts w:ascii="ＭＳ 明朝" w:eastAsia="ＭＳ 明朝" w:hAnsi="ＭＳ 明朝"/>
        </w:rPr>
        <w:t>は、「</w:t>
      </w:r>
      <w:r w:rsidR="00166AC6" w:rsidRPr="00AD60B0">
        <w:rPr>
          <w:rFonts w:ascii="ＭＳ 明朝" w:eastAsia="ＭＳ 明朝" w:hAnsi="ＭＳ 明朝" w:hint="eastAsia"/>
        </w:rPr>
        <w:t>身近な</w:t>
      </w:r>
      <w:r w:rsidR="008A39DF" w:rsidRPr="00AD60B0">
        <w:rPr>
          <w:rFonts w:ascii="ＭＳ 明朝" w:eastAsia="ＭＳ 明朝" w:hAnsi="ＭＳ 明朝"/>
        </w:rPr>
        <w:t>介護者」の概念を定義し、認定手続きを定めて</w:t>
      </w:r>
      <w:r w:rsidR="00D12CD1" w:rsidRPr="00AD60B0">
        <w:rPr>
          <w:rFonts w:ascii="ＭＳ 明朝" w:eastAsia="ＭＳ 明朝" w:hAnsi="ＭＳ 明朝"/>
        </w:rPr>
        <w:t>いる</w:t>
      </w:r>
      <w:r w:rsidR="008A39DF" w:rsidRPr="00AD60B0">
        <w:rPr>
          <w:rFonts w:ascii="ＭＳ 明朝" w:eastAsia="ＭＳ 明朝" w:hAnsi="ＭＳ 明朝"/>
        </w:rPr>
        <w:t>。過去5年間、何千もの家族に約束されて</w:t>
      </w:r>
      <w:r w:rsidRPr="00AD60B0">
        <w:rPr>
          <w:rFonts w:ascii="ＭＳ 明朝" w:eastAsia="ＭＳ 明朝" w:hAnsi="ＭＳ 明朝" w:hint="eastAsia"/>
        </w:rPr>
        <w:t>き</w:t>
      </w:r>
      <w:r w:rsidR="008A39DF" w:rsidRPr="00AD60B0">
        <w:rPr>
          <w:rFonts w:ascii="ＭＳ 明朝" w:eastAsia="ＭＳ 明朝" w:hAnsi="ＭＳ 明朝"/>
        </w:rPr>
        <w:t>たにもかかわらず、認定手続きと関連する権利がまだ明記されていないため、現在は適用できない</w:t>
      </w:r>
      <w:r w:rsidR="00C81245" w:rsidRPr="00AD60B0">
        <w:rPr>
          <w:rFonts w:ascii="ＭＳ 明朝" w:eastAsia="ＭＳ 明朝" w:hAnsi="ＭＳ 明朝" w:hint="eastAsia"/>
        </w:rPr>
        <w:t>でいる</w:t>
      </w:r>
      <w:r w:rsidR="008A39DF" w:rsidRPr="00AD60B0">
        <w:rPr>
          <w:rFonts w:ascii="ＭＳ 明朝" w:eastAsia="ＭＳ 明朝" w:hAnsi="ＭＳ 明朝"/>
        </w:rPr>
        <w:t>。</w:t>
      </w:r>
    </w:p>
    <w:p w14:paraId="2D1E13DB" w14:textId="1F922CB2"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hint="eastAsia"/>
        </w:rPr>
        <w:t>ルーバン・カトリック大学（</w:t>
      </w:r>
      <w:r w:rsidRPr="00AD60B0">
        <w:rPr>
          <w:rFonts w:ascii="ＭＳ 明朝" w:eastAsia="ＭＳ 明朝" w:hAnsi="ＭＳ 明朝"/>
        </w:rPr>
        <w:t>UCL）とボードゥアン王財団が、5,000人以上の人々とその「</w:t>
      </w:r>
      <w:r w:rsidR="003525D2" w:rsidRPr="00AD60B0">
        <w:rPr>
          <w:rFonts w:ascii="ＭＳ 明朝" w:eastAsia="ＭＳ 明朝" w:hAnsi="ＭＳ 明朝" w:hint="eastAsia"/>
        </w:rPr>
        <w:t>身近な</w:t>
      </w:r>
      <w:r w:rsidRPr="00AD60B0">
        <w:rPr>
          <w:rFonts w:ascii="ＭＳ 明朝" w:eastAsia="ＭＳ 明朝" w:hAnsi="ＭＳ 明朝"/>
        </w:rPr>
        <w:t>介護者」を対象に行った調査</w:t>
      </w:r>
      <w:r w:rsidR="0085632F" w:rsidRPr="00AD60B0">
        <w:rPr>
          <w:rStyle w:val="ab"/>
          <w:rFonts w:ascii="ＭＳ 明朝" w:eastAsia="ＭＳ 明朝" w:hAnsi="ＭＳ 明朝"/>
          <w:sz w:val="22"/>
          <w:lang w:val="fr-BE"/>
        </w:rPr>
        <w:footnoteReference w:id="35"/>
      </w:r>
      <w:r w:rsidRPr="00AD60B0">
        <w:rPr>
          <w:rFonts w:ascii="ＭＳ 明朝" w:eastAsia="ＭＳ 明朝" w:hAnsi="ＭＳ 明朝"/>
        </w:rPr>
        <w:t>では、連帯感や経済発展の観点から、在宅介護における</w:t>
      </w:r>
      <w:r w:rsidR="00C81245" w:rsidRPr="00AD60B0">
        <w:rPr>
          <w:rFonts w:ascii="ＭＳ 明朝" w:eastAsia="ＭＳ 明朝" w:hAnsi="ＭＳ 明朝" w:hint="eastAsia"/>
        </w:rPr>
        <w:t>その</w:t>
      </w:r>
      <w:r w:rsidRPr="00AD60B0">
        <w:rPr>
          <w:rFonts w:ascii="ＭＳ 明朝" w:eastAsia="ＭＳ 明朝" w:hAnsi="ＭＳ 明朝"/>
        </w:rPr>
        <w:t>重要性が示されて</w:t>
      </w:r>
      <w:r w:rsidR="00D12CD1" w:rsidRPr="00AD60B0">
        <w:rPr>
          <w:rFonts w:ascii="ＭＳ 明朝" w:eastAsia="ＭＳ 明朝" w:hAnsi="ＭＳ 明朝"/>
        </w:rPr>
        <w:t>いる</w:t>
      </w:r>
      <w:r w:rsidRPr="00AD60B0">
        <w:rPr>
          <w:rFonts w:ascii="ＭＳ 明朝" w:eastAsia="ＭＳ 明朝" w:hAnsi="ＭＳ 明朝"/>
        </w:rPr>
        <w:t>。全国障害者高等協議会は、「</w:t>
      </w:r>
      <w:r w:rsidR="003525D2" w:rsidRPr="00AD60B0">
        <w:rPr>
          <w:rFonts w:ascii="ＭＳ 明朝" w:eastAsia="ＭＳ 明朝" w:hAnsi="ＭＳ 明朝" w:hint="eastAsia"/>
        </w:rPr>
        <w:t>身近な</w:t>
      </w:r>
      <w:r w:rsidRPr="00AD60B0">
        <w:rPr>
          <w:rFonts w:ascii="ＭＳ 明朝" w:eastAsia="ＭＳ 明朝" w:hAnsi="ＭＳ 明朝"/>
        </w:rPr>
        <w:t>介護者」が尊厳を持って支援</w:t>
      </w:r>
      <w:r w:rsidR="00C81245" w:rsidRPr="00AD60B0">
        <w:rPr>
          <w:rFonts w:ascii="ＭＳ 明朝" w:eastAsia="ＭＳ 明朝" w:hAnsi="ＭＳ 明朝" w:hint="eastAsia"/>
        </w:rPr>
        <w:t>の役割</w:t>
      </w:r>
      <w:r w:rsidRPr="00AD60B0">
        <w:rPr>
          <w:rFonts w:ascii="ＭＳ 明朝" w:eastAsia="ＭＳ 明朝" w:hAnsi="ＭＳ 明朝"/>
        </w:rPr>
        <w:t>を遂行できるようにするために必要な一連の支援・社会保護措置を特定し</w:t>
      </w:r>
      <w:r w:rsidR="00D12CD1" w:rsidRPr="00AD60B0">
        <w:rPr>
          <w:rFonts w:ascii="ＭＳ 明朝" w:eastAsia="ＭＳ 明朝" w:hAnsi="ＭＳ 明朝"/>
        </w:rPr>
        <w:t>た</w:t>
      </w:r>
      <w:r w:rsidR="0085632F" w:rsidRPr="00AD60B0">
        <w:rPr>
          <w:rStyle w:val="ab"/>
          <w:rFonts w:ascii="ＭＳ 明朝" w:eastAsia="ＭＳ 明朝" w:hAnsi="ＭＳ 明朝"/>
          <w:sz w:val="22"/>
          <w:lang w:val="fr-BE"/>
        </w:rPr>
        <w:footnoteReference w:id="36"/>
      </w:r>
      <w:r w:rsidRPr="00AD60B0">
        <w:rPr>
          <w:rFonts w:ascii="ＭＳ 明朝" w:eastAsia="ＭＳ 明朝" w:hAnsi="ＭＳ 明朝"/>
        </w:rPr>
        <w:t>。</w:t>
      </w:r>
      <w:r w:rsidR="00C81245" w:rsidRPr="00AD60B0">
        <w:rPr>
          <w:rFonts w:ascii="ＭＳ 明朝" w:eastAsia="ＭＳ 明朝" w:hAnsi="ＭＳ 明朝" w:hint="eastAsia"/>
        </w:rPr>
        <w:t>しかし</w:t>
      </w:r>
      <w:r w:rsidRPr="00AD60B0">
        <w:rPr>
          <w:rFonts w:ascii="ＭＳ 明朝" w:eastAsia="ＭＳ 明朝" w:hAnsi="ＭＳ 明朝"/>
        </w:rPr>
        <w:t>連邦政府はそれに</w:t>
      </w:r>
      <w:r w:rsidR="00C81245" w:rsidRPr="00AD60B0">
        <w:rPr>
          <w:rFonts w:ascii="ＭＳ 明朝" w:eastAsia="ＭＳ 明朝" w:hAnsi="ＭＳ 明朝" w:hint="eastAsia"/>
        </w:rPr>
        <w:t>関して</w:t>
      </w:r>
      <w:r w:rsidRPr="00AD60B0">
        <w:rPr>
          <w:rFonts w:ascii="ＭＳ 明朝" w:eastAsia="ＭＳ 明朝" w:hAnsi="ＭＳ 明朝"/>
        </w:rPr>
        <w:t>行動しなかった。</w:t>
      </w:r>
    </w:p>
    <w:p w14:paraId="75EC72DA" w14:textId="33B16508"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hint="eastAsia"/>
        </w:rPr>
        <w:t>また、障害</w:t>
      </w:r>
      <w:r w:rsidR="00B05FC3" w:rsidRPr="00AD60B0">
        <w:rPr>
          <w:rFonts w:ascii="ＭＳ 明朝" w:eastAsia="ＭＳ 明朝" w:hAnsi="ＭＳ 明朝" w:hint="eastAsia"/>
        </w:rPr>
        <w:t>児</w:t>
      </w:r>
      <w:r w:rsidRPr="00AD60B0">
        <w:rPr>
          <w:rFonts w:ascii="ＭＳ 明朝" w:eastAsia="ＭＳ 明朝" w:hAnsi="ＭＳ 明朝" w:hint="eastAsia"/>
        </w:rPr>
        <w:t>の親が子どもを支援するための「</w:t>
      </w:r>
      <w:r w:rsidR="00C81245" w:rsidRPr="00AD60B0">
        <w:rPr>
          <w:rFonts w:ascii="ＭＳ 明朝" w:eastAsia="ＭＳ 明朝" w:hAnsi="ＭＳ 明朝" w:hint="eastAsia"/>
        </w:rPr>
        <w:t>時間貯金」（</w:t>
      </w:r>
      <w:r w:rsidR="00C81245" w:rsidRPr="00AD60B0">
        <w:rPr>
          <w:rFonts w:ascii="ＭＳ 明朝" w:eastAsia="ＭＳ 明朝" w:hAnsi="ＭＳ 明朝"/>
        </w:rPr>
        <w:t>time credit</w:t>
      </w:r>
      <w:r w:rsidR="00C81245" w:rsidRPr="00AD60B0">
        <w:rPr>
          <w:rFonts w:ascii="ＭＳ 明朝" w:eastAsia="ＭＳ 明朝" w:hAnsi="ＭＳ 明朝" w:hint="eastAsia"/>
        </w:rPr>
        <w:t>）</w:t>
      </w:r>
      <w:r w:rsidRPr="00AD60B0">
        <w:rPr>
          <w:rFonts w:ascii="ＭＳ 明朝" w:eastAsia="ＭＳ 明朝" w:hAnsi="ＭＳ 明朝" w:hint="eastAsia"/>
        </w:rPr>
        <w:t>制度が</w:t>
      </w:r>
      <w:r w:rsidR="00E66336" w:rsidRPr="00AD60B0">
        <w:rPr>
          <w:rFonts w:ascii="ＭＳ 明朝" w:eastAsia="ＭＳ 明朝" w:hAnsi="ＭＳ 明朝" w:hint="eastAsia"/>
        </w:rPr>
        <w:t>ある</w:t>
      </w:r>
      <w:r w:rsidRPr="00AD60B0">
        <w:rPr>
          <w:rFonts w:ascii="ＭＳ 明朝" w:eastAsia="ＭＳ 明朝" w:hAnsi="ＭＳ 明朝" w:hint="eastAsia"/>
        </w:rPr>
        <w:t>が、時間的に非常に限られており、長期的な家族のニーズを満たすものでは</w:t>
      </w:r>
      <w:r w:rsidR="00DE51B5" w:rsidRPr="00AD60B0">
        <w:rPr>
          <w:rFonts w:ascii="ＭＳ 明朝" w:eastAsia="ＭＳ 明朝" w:hAnsi="ＭＳ 明朝" w:hint="eastAsia"/>
        </w:rPr>
        <w:t>ない</w:t>
      </w:r>
      <w:r w:rsidRPr="00AD60B0">
        <w:rPr>
          <w:rFonts w:ascii="ＭＳ 明朝" w:eastAsia="ＭＳ 明朝" w:hAnsi="ＭＳ 明朝" w:hint="eastAsia"/>
        </w:rPr>
        <w:t>。</w:t>
      </w:r>
    </w:p>
    <w:p w14:paraId="0AFEFB2D" w14:textId="52F7A24A" w:rsidR="008A39DF" w:rsidRPr="00AD60B0" w:rsidRDefault="008A39DF" w:rsidP="00112875">
      <w:pPr>
        <w:ind w:firstLineChars="100" w:firstLine="210"/>
        <w:rPr>
          <w:rFonts w:ascii="ＭＳ 明朝" w:eastAsia="ＭＳ 明朝" w:hAnsi="ＭＳ 明朝"/>
        </w:rPr>
      </w:pPr>
      <w:r w:rsidRPr="00AD60B0">
        <w:rPr>
          <w:rFonts w:ascii="ＭＳ 明朝" w:eastAsia="ＭＳ 明朝" w:hAnsi="ＭＳ 明朝" w:hint="eastAsia"/>
        </w:rPr>
        <w:t>地域</w:t>
      </w:r>
      <w:r w:rsidR="00B05FC3" w:rsidRPr="00AD60B0">
        <w:rPr>
          <w:rFonts w:ascii="ＭＳ 明朝" w:eastAsia="ＭＳ 明朝" w:hAnsi="ＭＳ 明朝" w:hint="eastAsia"/>
        </w:rPr>
        <w:t>圏</w:t>
      </w:r>
      <w:r w:rsidRPr="00AD60B0">
        <w:rPr>
          <w:rFonts w:ascii="ＭＳ 明朝" w:eastAsia="ＭＳ 明朝" w:hAnsi="ＭＳ 明朝" w:hint="eastAsia"/>
        </w:rPr>
        <w:t>レベルで展開されている社会サービスは、現状では不十分</w:t>
      </w:r>
      <w:r w:rsidR="00D12CD1" w:rsidRPr="00AD60B0">
        <w:rPr>
          <w:rFonts w:ascii="ＭＳ 明朝" w:eastAsia="ＭＳ 明朝" w:hAnsi="ＭＳ 明朝" w:hint="eastAsia"/>
        </w:rPr>
        <w:t>である</w:t>
      </w:r>
      <w:r w:rsidRPr="00AD60B0">
        <w:rPr>
          <w:rFonts w:ascii="ＭＳ 明朝" w:eastAsia="ＭＳ 明朝" w:hAnsi="ＭＳ 明朝" w:hint="eastAsia"/>
        </w:rPr>
        <w:t>。</w:t>
      </w:r>
    </w:p>
    <w:p w14:paraId="72F6A910" w14:textId="042A2B7C"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hint="eastAsia"/>
        </w:rPr>
        <w:t>ワロン地域</w:t>
      </w:r>
      <w:r w:rsidR="00B05FC3" w:rsidRPr="00AD60B0">
        <w:rPr>
          <w:rFonts w:ascii="ＭＳ 明朝" w:eastAsia="ＭＳ 明朝" w:hAnsi="ＭＳ 明朝" w:hint="eastAsia"/>
        </w:rPr>
        <w:t>圏</w:t>
      </w:r>
      <w:r w:rsidRPr="00AD60B0">
        <w:rPr>
          <w:rFonts w:ascii="ＭＳ 明朝" w:eastAsia="ＭＳ 明朝" w:hAnsi="ＭＳ 明朝" w:hint="eastAsia"/>
        </w:rPr>
        <w:t>では、「レスパイト」サービス、「デイケアセンター」、「サポートサービス」を開発するという選択肢があった。これらのサービスは、最も差し迫ったニーズに対応するもの</w:t>
      </w:r>
      <w:r w:rsidR="00D12CD1" w:rsidRPr="00AD60B0">
        <w:rPr>
          <w:rFonts w:ascii="ＭＳ 明朝" w:eastAsia="ＭＳ 明朝" w:hAnsi="ＭＳ 明朝" w:hint="eastAsia"/>
        </w:rPr>
        <w:t>である</w:t>
      </w:r>
      <w:r w:rsidRPr="00AD60B0">
        <w:rPr>
          <w:rFonts w:ascii="ＭＳ 明朝" w:eastAsia="ＭＳ 明朝" w:hAnsi="ＭＳ 明朝" w:hint="eastAsia"/>
        </w:rPr>
        <w:t>が、申請者はしばしば「待機リスト」に載せられ</w:t>
      </w:r>
      <w:r w:rsidR="00E66336" w:rsidRPr="00AD60B0">
        <w:rPr>
          <w:rFonts w:ascii="ＭＳ 明朝" w:eastAsia="ＭＳ 明朝" w:hAnsi="ＭＳ 明朝" w:hint="eastAsia"/>
        </w:rPr>
        <w:t>る</w:t>
      </w:r>
      <w:r w:rsidRPr="00AD60B0">
        <w:rPr>
          <w:rFonts w:ascii="ＭＳ 明朝" w:eastAsia="ＭＳ 明朝" w:hAnsi="ＭＳ 明朝" w:hint="eastAsia"/>
        </w:rPr>
        <w:t>。</w:t>
      </w:r>
    </w:p>
    <w:p w14:paraId="4C8B3DC3" w14:textId="0942E2FD" w:rsidR="00056F2D"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hint="eastAsia"/>
        </w:rPr>
        <w:t>フランドル</w:t>
      </w:r>
      <w:r w:rsidR="00112875" w:rsidRPr="00AD60B0">
        <w:rPr>
          <w:rFonts w:ascii="ＭＳ 明朝" w:eastAsia="ＭＳ 明朝" w:hAnsi="ＭＳ 明朝" w:hint="eastAsia"/>
        </w:rPr>
        <w:t>地域</w:t>
      </w:r>
      <w:r w:rsidR="00B05FC3" w:rsidRPr="00AD60B0">
        <w:rPr>
          <w:rFonts w:ascii="ＭＳ 明朝" w:eastAsia="ＭＳ 明朝" w:hAnsi="ＭＳ 明朝" w:hint="eastAsia"/>
        </w:rPr>
        <w:t>圏</w:t>
      </w:r>
      <w:r w:rsidRPr="00AD60B0">
        <w:rPr>
          <w:rFonts w:ascii="ＭＳ 明朝" w:eastAsia="ＭＳ 明朝" w:hAnsi="ＭＳ 明朝" w:hint="eastAsia"/>
        </w:rPr>
        <w:t>では、「インフォーマルな介護者」（</w:t>
      </w:r>
      <w:r w:rsidRPr="00AD60B0">
        <w:rPr>
          <w:rFonts w:ascii="ＭＳ 明朝" w:eastAsia="ＭＳ 明朝" w:hAnsi="ＭＳ 明朝"/>
        </w:rPr>
        <w:t>mantelzorgers）のシステムを開発するという選択肢があった。彼らは、障害</w:t>
      </w:r>
      <w:r w:rsidR="00E90E29" w:rsidRPr="00AD60B0">
        <w:rPr>
          <w:rFonts w:ascii="ＭＳ 明朝" w:eastAsia="ＭＳ 明朝" w:hAnsi="ＭＳ 明朝" w:hint="eastAsia"/>
        </w:rPr>
        <w:t>のある親族の介護への献身</w:t>
      </w:r>
      <w:r w:rsidRPr="00AD60B0">
        <w:rPr>
          <w:rFonts w:ascii="ＭＳ 明朝" w:eastAsia="ＭＳ 明朝" w:hAnsi="ＭＳ 明朝"/>
        </w:rPr>
        <w:t>によって生じる社会的孤立のリスクを軽減するために、より多くのサポートを受けることができ、</w:t>
      </w:r>
      <w:r w:rsidR="00C81245" w:rsidRPr="00AD60B0">
        <w:rPr>
          <w:rFonts w:ascii="ＭＳ 明朝" w:eastAsia="ＭＳ 明朝" w:hAnsi="ＭＳ 明朝" w:hint="eastAsia"/>
        </w:rPr>
        <w:t>介護</w:t>
      </w:r>
      <w:r w:rsidRPr="00AD60B0">
        <w:rPr>
          <w:rFonts w:ascii="ＭＳ 明朝" w:eastAsia="ＭＳ 明朝" w:hAnsi="ＭＳ 明朝"/>
        </w:rPr>
        <w:t>と職業生活をより柔軟に組み合わせることができるはず</w:t>
      </w:r>
      <w:r w:rsidR="00D12CD1" w:rsidRPr="00AD60B0">
        <w:rPr>
          <w:rFonts w:ascii="ＭＳ 明朝" w:eastAsia="ＭＳ 明朝" w:hAnsi="ＭＳ 明朝"/>
        </w:rPr>
        <w:t>である</w:t>
      </w:r>
      <w:r w:rsidRPr="00AD60B0">
        <w:rPr>
          <w:rFonts w:ascii="ＭＳ 明朝" w:eastAsia="ＭＳ 明朝" w:hAnsi="ＭＳ 明朝"/>
        </w:rPr>
        <w:t>。</w:t>
      </w:r>
    </w:p>
    <w:p w14:paraId="45ACDA1E" w14:textId="6BF1B21E"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hint="eastAsia"/>
        </w:rPr>
        <w:t>一般に、学校教育の場が</w:t>
      </w:r>
      <w:r w:rsidR="00A10829" w:rsidRPr="00AD60B0">
        <w:rPr>
          <w:rFonts w:ascii="ＭＳ 明朝" w:eastAsia="ＭＳ 明朝" w:hAnsi="ＭＳ 明朝" w:hint="eastAsia"/>
        </w:rPr>
        <w:t>居住の地区</w:t>
      </w:r>
      <w:r w:rsidRPr="00AD60B0">
        <w:rPr>
          <w:rFonts w:ascii="ＭＳ 明朝" w:eastAsia="ＭＳ 明朝" w:hAnsi="ＭＳ 明朝" w:hint="eastAsia"/>
        </w:rPr>
        <w:t>でない場合、無権利地帯が多く存在</w:t>
      </w:r>
      <w:r w:rsidR="00D12CD1" w:rsidRPr="00AD60B0">
        <w:rPr>
          <w:rFonts w:ascii="ＭＳ 明朝" w:eastAsia="ＭＳ 明朝" w:hAnsi="ＭＳ 明朝" w:hint="eastAsia"/>
        </w:rPr>
        <w:t>する</w:t>
      </w:r>
      <w:r w:rsidRPr="00AD60B0">
        <w:rPr>
          <w:rFonts w:ascii="ＭＳ 明朝" w:eastAsia="ＭＳ 明朝" w:hAnsi="ＭＳ 明朝" w:hint="eastAsia"/>
        </w:rPr>
        <w:t>。例えば、フランドル</w:t>
      </w:r>
      <w:r w:rsidR="00112875" w:rsidRPr="00AD60B0">
        <w:rPr>
          <w:rFonts w:ascii="ＭＳ 明朝" w:eastAsia="ＭＳ 明朝" w:hAnsi="ＭＳ 明朝" w:hint="eastAsia"/>
        </w:rPr>
        <w:t>地域</w:t>
      </w:r>
      <w:r w:rsidR="000F3177" w:rsidRPr="00AD60B0">
        <w:rPr>
          <w:rFonts w:ascii="ＭＳ 明朝" w:eastAsia="ＭＳ 明朝" w:hAnsi="ＭＳ 明朝" w:hint="eastAsia"/>
        </w:rPr>
        <w:t>圏</w:t>
      </w:r>
      <w:r w:rsidRPr="00AD60B0">
        <w:rPr>
          <w:rFonts w:ascii="ＭＳ 明朝" w:eastAsia="ＭＳ 明朝" w:hAnsi="ＭＳ 明朝" w:hint="eastAsia"/>
        </w:rPr>
        <w:t>に住んでいてブリュッセルの学校に通っている視覚障害</w:t>
      </w:r>
      <w:r w:rsidR="000F3177" w:rsidRPr="00AD60B0">
        <w:rPr>
          <w:rFonts w:ascii="ＭＳ 明朝" w:eastAsia="ＭＳ 明朝" w:hAnsi="ＭＳ 明朝" w:hint="eastAsia"/>
        </w:rPr>
        <w:t>児</w:t>
      </w:r>
      <w:r w:rsidRPr="00AD60B0">
        <w:rPr>
          <w:rFonts w:ascii="ＭＳ 明朝" w:eastAsia="ＭＳ 明朝" w:hAnsi="ＭＳ 明朝" w:hint="eastAsia"/>
        </w:rPr>
        <w:t>は、教室に適切なスクリーンを設置するための支援を受けることができ</w:t>
      </w:r>
      <w:r w:rsidR="00A10829" w:rsidRPr="00AD60B0">
        <w:rPr>
          <w:rFonts w:ascii="ＭＳ 明朝" w:eastAsia="ＭＳ 明朝" w:hAnsi="ＭＳ 明朝" w:hint="eastAsia"/>
        </w:rPr>
        <w:t>ない</w:t>
      </w:r>
      <w:r w:rsidRPr="00AD60B0">
        <w:rPr>
          <w:rFonts w:ascii="ＭＳ 明朝" w:eastAsia="ＭＳ 明朝" w:hAnsi="ＭＳ 明朝" w:hint="eastAsia"/>
        </w:rPr>
        <w:t>。</w:t>
      </w:r>
    </w:p>
    <w:p w14:paraId="03A7C66E" w14:textId="1CBB6AEF"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0F3177"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7AF8A8C9" w14:textId="48D92FF2"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52.</w:t>
      </w:r>
      <w:r w:rsidRPr="00AD60B0">
        <w:rPr>
          <w:rFonts w:ascii="ＭＳ 明朝" w:eastAsia="ＭＳ 明朝" w:hAnsi="ＭＳ 明朝"/>
        </w:rPr>
        <w:tab/>
        <w:t>ベルギーは、障害</w:t>
      </w:r>
      <w:r w:rsidR="00E90E29" w:rsidRPr="00AD60B0">
        <w:rPr>
          <w:rFonts w:ascii="ＭＳ 明朝" w:eastAsia="ＭＳ 明朝" w:hAnsi="ＭＳ 明朝" w:hint="eastAsia"/>
        </w:rPr>
        <w:t>のある</w:t>
      </w:r>
      <w:r w:rsidR="000F3177" w:rsidRPr="00AD60B0">
        <w:rPr>
          <w:rFonts w:ascii="ＭＳ 明朝" w:eastAsia="ＭＳ 明朝" w:hAnsi="ＭＳ 明朝" w:hint="eastAsia"/>
        </w:rPr>
        <w:t>親族</w:t>
      </w:r>
      <w:r w:rsidRPr="00AD60B0">
        <w:rPr>
          <w:rFonts w:ascii="ＭＳ 明朝" w:eastAsia="ＭＳ 明朝" w:hAnsi="ＭＳ 明朝"/>
        </w:rPr>
        <w:t>を介護する親を助けるために、</w:t>
      </w:r>
      <w:r w:rsidR="00A845FE" w:rsidRPr="00AD60B0">
        <w:rPr>
          <w:rFonts w:ascii="ＭＳ 明朝" w:eastAsia="ＭＳ 明朝" w:hAnsi="ＭＳ 明朝"/>
        </w:rPr>
        <w:t>どんな</w:t>
      </w:r>
      <w:r w:rsidRPr="00AD60B0">
        <w:rPr>
          <w:rFonts w:ascii="ＭＳ 明朝" w:eastAsia="ＭＳ 明朝" w:hAnsi="ＭＳ 明朝"/>
        </w:rPr>
        <w:t>公的支援を実施し</w:t>
      </w:r>
      <w:r w:rsidR="003A3A54" w:rsidRPr="00AD60B0">
        <w:rPr>
          <w:rFonts w:ascii="ＭＳ 明朝" w:eastAsia="ＭＳ 明朝" w:hAnsi="ＭＳ 明朝" w:hint="eastAsia"/>
        </w:rPr>
        <w:t>まし</w:t>
      </w:r>
      <w:r w:rsidRPr="00AD60B0">
        <w:rPr>
          <w:rFonts w:ascii="ＭＳ 明朝" w:eastAsia="ＭＳ 明朝" w:hAnsi="ＭＳ 明朝"/>
        </w:rPr>
        <w:t>たか？</w:t>
      </w:r>
    </w:p>
    <w:p w14:paraId="30702859" w14:textId="67F29AC8"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lastRenderedPageBreak/>
        <w:t>53.</w:t>
      </w:r>
      <w:r w:rsidRPr="00AD60B0">
        <w:rPr>
          <w:rFonts w:ascii="ＭＳ 明朝" w:eastAsia="ＭＳ 明朝" w:hAnsi="ＭＳ 明朝"/>
        </w:rPr>
        <w:tab/>
        <w:t>ベルギーは、</w:t>
      </w:r>
      <w:r w:rsidR="00AC24C0" w:rsidRPr="00AD60B0">
        <w:rPr>
          <w:rFonts w:ascii="ＭＳ 明朝" w:eastAsia="ＭＳ 明朝" w:hAnsi="ＭＳ 明朝" w:hint="eastAsia"/>
        </w:rPr>
        <w:t>地域</w:t>
      </w:r>
      <w:r w:rsidRPr="00AD60B0">
        <w:rPr>
          <w:rFonts w:ascii="ＭＳ 明朝" w:eastAsia="ＭＳ 明朝" w:hAnsi="ＭＳ 明朝"/>
        </w:rPr>
        <w:t>で生活する</w:t>
      </w:r>
      <w:r w:rsidR="003F3303" w:rsidRPr="00AD60B0">
        <w:rPr>
          <w:rFonts w:ascii="ＭＳ 明朝" w:eastAsia="ＭＳ 明朝" w:hAnsi="ＭＳ 明朝"/>
        </w:rPr>
        <w:t>障害</w:t>
      </w:r>
      <w:r w:rsidR="000F3177" w:rsidRPr="00AD60B0">
        <w:rPr>
          <w:rFonts w:ascii="ＭＳ 明朝" w:eastAsia="ＭＳ 明朝" w:hAnsi="ＭＳ 明朝" w:hint="eastAsia"/>
        </w:rPr>
        <w:t>者</w:t>
      </w:r>
      <w:r w:rsidRPr="00AD60B0">
        <w:rPr>
          <w:rFonts w:ascii="ＭＳ 明朝" w:eastAsia="ＭＳ 明朝" w:hAnsi="ＭＳ 明朝"/>
        </w:rPr>
        <w:t>が、社会で調和のとれた生活を送るために必要な、</w:t>
      </w:r>
      <w:r w:rsidR="005B028D" w:rsidRPr="00AD60B0">
        <w:rPr>
          <w:rFonts w:ascii="ＭＳ 明朝" w:eastAsia="ＭＳ 明朝" w:hAnsi="ＭＳ 明朝" w:hint="eastAsia"/>
        </w:rPr>
        <w:t>人間</w:t>
      </w:r>
      <w:r w:rsidRPr="00AD60B0">
        <w:rPr>
          <w:rFonts w:ascii="ＭＳ 明朝" w:eastAsia="ＭＳ 明朝" w:hAnsi="ＭＳ 明朝"/>
        </w:rPr>
        <w:t>関係、感情、性生活を発展させるための十分な親密</w:t>
      </w:r>
      <w:r w:rsidR="005B028D" w:rsidRPr="00AD60B0">
        <w:rPr>
          <w:rFonts w:ascii="ＭＳ 明朝" w:eastAsia="ＭＳ 明朝" w:hAnsi="ＭＳ 明朝" w:hint="eastAsia"/>
        </w:rPr>
        <w:t>性</w:t>
      </w:r>
      <w:r w:rsidRPr="00AD60B0">
        <w:rPr>
          <w:rFonts w:ascii="ＭＳ 明朝" w:eastAsia="ＭＳ 明朝" w:hAnsi="ＭＳ 明朝"/>
        </w:rPr>
        <w:t>の条件</w:t>
      </w:r>
      <w:r w:rsidR="005B028D" w:rsidRPr="00AD60B0">
        <w:rPr>
          <w:rFonts w:ascii="ＭＳ 明朝" w:eastAsia="ＭＳ 明朝" w:hAnsi="ＭＳ 明朝" w:hint="eastAsia"/>
        </w:rPr>
        <w:t>の利用を容易にするために</w:t>
      </w:r>
      <w:r w:rsidRPr="00AD60B0">
        <w:rPr>
          <w:rFonts w:ascii="ＭＳ 明朝" w:eastAsia="ＭＳ 明朝" w:hAnsi="ＭＳ 明朝"/>
        </w:rPr>
        <w:t>、</w:t>
      </w:r>
      <w:r w:rsidR="00A845FE" w:rsidRPr="00AD60B0">
        <w:rPr>
          <w:rFonts w:ascii="ＭＳ 明朝" w:eastAsia="ＭＳ 明朝" w:hAnsi="ＭＳ 明朝"/>
        </w:rPr>
        <w:t>どんな</w:t>
      </w:r>
      <w:r w:rsidRPr="00AD60B0">
        <w:rPr>
          <w:rFonts w:ascii="ＭＳ 明朝" w:eastAsia="ＭＳ 明朝" w:hAnsi="ＭＳ 明朝"/>
        </w:rPr>
        <w:t>具体的な措置を</w:t>
      </w:r>
      <w:r w:rsidR="00AC24C0" w:rsidRPr="00AD60B0">
        <w:rPr>
          <w:rFonts w:ascii="ＭＳ 明朝" w:eastAsia="ＭＳ 明朝" w:hAnsi="ＭＳ 明朝" w:hint="eastAsia"/>
        </w:rPr>
        <w:t>予定</w:t>
      </w:r>
      <w:r w:rsidRPr="00AD60B0">
        <w:rPr>
          <w:rFonts w:ascii="ＭＳ 明朝" w:eastAsia="ＭＳ 明朝" w:hAnsi="ＭＳ 明朝"/>
        </w:rPr>
        <w:t>して</w:t>
      </w:r>
      <w:r w:rsidR="00DE51B5" w:rsidRPr="00AD60B0">
        <w:rPr>
          <w:rFonts w:ascii="ＭＳ 明朝" w:eastAsia="ＭＳ 明朝" w:hAnsi="ＭＳ 明朝"/>
        </w:rPr>
        <w:t>いますか</w:t>
      </w:r>
      <w:r w:rsidRPr="00AD60B0">
        <w:rPr>
          <w:rFonts w:ascii="ＭＳ 明朝" w:eastAsia="ＭＳ 明朝" w:hAnsi="ＭＳ 明朝"/>
        </w:rPr>
        <w:t>？</w:t>
      </w:r>
      <w:r w:rsidR="003F3303" w:rsidRPr="00AD60B0">
        <w:rPr>
          <w:rFonts w:ascii="ＭＳ 明朝" w:eastAsia="ＭＳ 明朝" w:hAnsi="ＭＳ 明朝"/>
        </w:rPr>
        <w:t>障害</w:t>
      </w:r>
      <w:r w:rsidR="00FA3DAB" w:rsidRPr="00AD60B0">
        <w:rPr>
          <w:rFonts w:ascii="ＭＳ 明朝" w:eastAsia="ＭＳ 明朝" w:hAnsi="ＭＳ 明朝" w:hint="eastAsia"/>
        </w:rPr>
        <w:t>者</w:t>
      </w:r>
      <w:r w:rsidRPr="00AD60B0">
        <w:rPr>
          <w:rFonts w:ascii="ＭＳ 明朝" w:eastAsia="ＭＳ 明朝" w:hAnsi="ＭＳ 明朝"/>
        </w:rPr>
        <w:t>の子育てや子育てへの意欲を支援するために、</w:t>
      </w:r>
      <w:r w:rsidR="00A845FE" w:rsidRPr="00AD60B0">
        <w:rPr>
          <w:rFonts w:ascii="ＭＳ 明朝" w:eastAsia="ＭＳ 明朝" w:hAnsi="ＭＳ 明朝"/>
        </w:rPr>
        <w:t>どんな</w:t>
      </w:r>
      <w:r w:rsidRPr="00AD60B0">
        <w:rPr>
          <w:rFonts w:ascii="ＭＳ 明朝" w:eastAsia="ＭＳ 明朝" w:hAnsi="ＭＳ 明朝"/>
        </w:rPr>
        <w:t>具体的施策が考えられますか？</w:t>
      </w:r>
    </w:p>
    <w:p w14:paraId="59C8A596" w14:textId="2D961CD0"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54.</w:t>
      </w:r>
      <w:r w:rsidRPr="00AD60B0">
        <w:rPr>
          <w:rFonts w:ascii="ＭＳ 明朝" w:eastAsia="ＭＳ 明朝" w:hAnsi="ＭＳ 明朝"/>
        </w:rPr>
        <w:tab/>
        <w:t>ベルギーは、</w:t>
      </w:r>
      <w:r w:rsidR="003F3303" w:rsidRPr="00AD60B0">
        <w:rPr>
          <w:rFonts w:ascii="ＭＳ 明朝" w:eastAsia="ＭＳ 明朝" w:hAnsi="ＭＳ 明朝"/>
        </w:rPr>
        <w:t>障害</w:t>
      </w:r>
      <w:r w:rsidR="00FA3DAB" w:rsidRPr="00AD60B0">
        <w:rPr>
          <w:rFonts w:ascii="ＭＳ 明朝" w:eastAsia="ＭＳ 明朝" w:hAnsi="ＭＳ 明朝" w:hint="eastAsia"/>
        </w:rPr>
        <w:t>者</w:t>
      </w:r>
      <w:r w:rsidRPr="00AD60B0">
        <w:rPr>
          <w:rFonts w:ascii="ＭＳ 明朝" w:eastAsia="ＭＳ 明朝" w:hAnsi="ＭＳ 明朝"/>
        </w:rPr>
        <w:t>の側近</w:t>
      </w:r>
      <w:r w:rsidR="00AC24C0" w:rsidRPr="00AD60B0">
        <w:rPr>
          <w:rFonts w:ascii="ＭＳ 明朝" w:eastAsia="ＭＳ 明朝" w:hAnsi="ＭＳ 明朝" w:hint="eastAsia"/>
        </w:rPr>
        <w:t>者</w:t>
      </w:r>
      <w:r w:rsidRPr="00AD60B0">
        <w:rPr>
          <w:rFonts w:ascii="ＭＳ 明朝" w:eastAsia="ＭＳ 明朝" w:hAnsi="ＭＳ 明朝"/>
        </w:rPr>
        <w:t>が親や友人としての役割を維持でき、公権力の代わりにならないために、</w:t>
      </w:r>
      <w:r w:rsidR="00A845FE" w:rsidRPr="00AD60B0">
        <w:rPr>
          <w:rFonts w:ascii="ＭＳ 明朝" w:eastAsia="ＭＳ 明朝" w:hAnsi="ＭＳ 明朝"/>
        </w:rPr>
        <w:t>どんな</w:t>
      </w:r>
      <w:r w:rsidRPr="00AD60B0">
        <w:rPr>
          <w:rFonts w:ascii="ＭＳ 明朝" w:eastAsia="ＭＳ 明朝" w:hAnsi="ＭＳ 明朝"/>
        </w:rPr>
        <w:t>具体的措置を</w:t>
      </w:r>
      <w:r w:rsidR="00AC24C0" w:rsidRPr="00AD60B0">
        <w:rPr>
          <w:rFonts w:ascii="ＭＳ 明朝" w:eastAsia="ＭＳ 明朝" w:hAnsi="ＭＳ 明朝" w:hint="eastAsia"/>
        </w:rPr>
        <w:t>予定</w:t>
      </w:r>
      <w:r w:rsidRPr="00AD60B0">
        <w:rPr>
          <w:rFonts w:ascii="ＭＳ 明朝" w:eastAsia="ＭＳ 明朝" w:hAnsi="ＭＳ 明朝"/>
        </w:rPr>
        <w:t>して</w:t>
      </w:r>
      <w:r w:rsidR="00DE51B5" w:rsidRPr="00AD60B0">
        <w:rPr>
          <w:rFonts w:ascii="ＭＳ 明朝" w:eastAsia="ＭＳ 明朝" w:hAnsi="ＭＳ 明朝"/>
        </w:rPr>
        <w:t>いますか</w:t>
      </w:r>
      <w:r w:rsidRPr="00AD60B0">
        <w:rPr>
          <w:rFonts w:ascii="ＭＳ 明朝" w:eastAsia="ＭＳ 明朝" w:hAnsi="ＭＳ 明朝"/>
        </w:rPr>
        <w:t>？</w:t>
      </w:r>
    </w:p>
    <w:p w14:paraId="018561BC" w14:textId="061BD326"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55.</w:t>
      </w:r>
      <w:r w:rsidRPr="00AD60B0">
        <w:rPr>
          <w:rFonts w:ascii="ＭＳ 明朝" w:eastAsia="ＭＳ 明朝" w:hAnsi="ＭＳ 明朝"/>
        </w:rPr>
        <w:tab/>
        <w:t>ベルギーは、</w:t>
      </w:r>
      <w:r w:rsidR="003F3303" w:rsidRPr="00AD60B0">
        <w:rPr>
          <w:rFonts w:ascii="ＭＳ 明朝" w:eastAsia="ＭＳ 明朝" w:hAnsi="ＭＳ 明朝"/>
        </w:rPr>
        <w:t>障害</w:t>
      </w:r>
      <w:r w:rsidR="00FA3DAB" w:rsidRPr="00AD60B0">
        <w:rPr>
          <w:rFonts w:ascii="ＭＳ 明朝" w:eastAsia="ＭＳ 明朝" w:hAnsi="ＭＳ 明朝" w:hint="eastAsia"/>
        </w:rPr>
        <w:t>者</w:t>
      </w:r>
      <w:r w:rsidRPr="00AD60B0">
        <w:rPr>
          <w:rFonts w:ascii="ＭＳ 明朝" w:eastAsia="ＭＳ 明朝" w:hAnsi="ＭＳ 明朝"/>
        </w:rPr>
        <w:t>の家族を支援し、一般的なサービスやサービスの提供を改善し、</w:t>
      </w:r>
      <w:r w:rsidR="003F3303" w:rsidRPr="00AD60B0">
        <w:rPr>
          <w:rFonts w:ascii="ＭＳ 明朝" w:eastAsia="ＭＳ 明朝" w:hAnsi="ＭＳ 明朝"/>
        </w:rPr>
        <w:t>障害</w:t>
      </w:r>
      <w:r w:rsidR="00FA3DAB" w:rsidRPr="00AD60B0">
        <w:rPr>
          <w:rFonts w:ascii="ＭＳ 明朝" w:eastAsia="ＭＳ 明朝" w:hAnsi="ＭＳ 明朝" w:hint="eastAsia"/>
        </w:rPr>
        <w:t>者</w:t>
      </w:r>
      <w:r w:rsidRPr="00AD60B0">
        <w:rPr>
          <w:rFonts w:ascii="ＭＳ 明朝" w:eastAsia="ＭＳ 明朝" w:hAnsi="ＭＳ 明朝"/>
        </w:rPr>
        <w:t>の遺棄や施設への入所を防ぎ、</w:t>
      </w:r>
      <w:r w:rsidR="003F3303" w:rsidRPr="00AD60B0">
        <w:rPr>
          <w:rFonts w:ascii="ＭＳ 明朝" w:eastAsia="ＭＳ 明朝" w:hAnsi="ＭＳ 明朝"/>
        </w:rPr>
        <w:t>障害</w:t>
      </w:r>
      <w:r w:rsidR="00FA3DAB" w:rsidRPr="00AD60B0">
        <w:rPr>
          <w:rFonts w:ascii="ＭＳ 明朝" w:eastAsia="ＭＳ 明朝" w:hAnsi="ＭＳ 明朝" w:hint="eastAsia"/>
        </w:rPr>
        <w:t>者</w:t>
      </w:r>
      <w:r w:rsidRPr="00AD60B0">
        <w:rPr>
          <w:rFonts w:ascii="ＭＳ 明朝" w:eastAsia="ＭＳ 明朝" w:hAnsi="ＭＳ 明朝"/>
        </w:rPr>
        <w:t>が他の人と対等な立場で地域社会に</w:t>
      </w:r>
      <w:r w:rsidR="00DB793A" w:rsidRPr="00AD60B0">
        <w:rPr>
          <w:rFonts w:ascii="ＭＳ 明朝" w:eastAsia="ＭＳ 明朝" w:hAnsi="ＭＳ 明朝" w:hint="eastAsia"/>
        </w:rPr>
        <w:t>包容</w:t>
      </w:r>
      <w:r w:rsidRPr="00AD60B0">
        <w:rPr>
          <w:rFonts w:ascii="ＭＳ 明朝" w:eastAsia="ＭＳ 明朝" w:hAnsi="ＭＳ 明朝"/>
        </w:rPr>
        <w:t>され参加することを保証するために、必要な資源を割り当てる</w:t>
      </w:r>
      <w:r w:rsidR="00AC24C0" w:rsidRPr="00AD60B0">
        <w:rPr>
          <w:rFonts w:ascii="ＭＳ 明朝" w:eastAsia="ＭＳ 明朝" w:hAnsi="ＭＳ 明朝" w:hint="eastAsia"/>
        </w:rPr>
        <w:t>面で</w:t>
      </w:r>
      <w:r w:rsidRPr="00AD60B0">
        <w:rPr>
          <w:rFonts w:ascii="ＭＳ 明朝" w:eastAsia="ＭＳ 明朝" w:hAnsi="ＭＳ 明朝"/>
        </w:rPr>
        <w:t>、</w:t>
      </w:r>
      <w:r w:rsidR="00A845FE" w:rsidRPr="00AD60B0">
        <w:rPr>
          <w:rFonts w:ascii="ＭＳ 明朝" w:eastAsia="ＭＳ 明朝" w:hAnsi="ＭＳ 明朝"/>
        </w:rPr>
        <w:t>どんな</w:t>
      </w:r>
      <w:r w:rsidRPr="00AD60B0">
        <w:rPr>
          <w:rFonts w:ascii="ＭＳ 明朝" w:eastAsia="ＭＳ 明朝" w:hAnsi="ＭＳ 明朝"/>
        </w:rPr>
        <w:t>具体的措置を計画して</w:t>
      </w:r>
      <w:r w:rsidR="00DE51B5" w:rsidRPr="00AD60B0">
        <w:rPr>
          <w:rFonts w:ascii="ＭＳ 明朝" w:eastAsia="ＭＳ 明朝" w:hAnsi="ＭＳ 明朝"/>
        </w:rPr>
        <w:t>いますか</w:t>
      </w:r>
      <w:r w:rsidRPr="00AD60B0">
        <w:rPr>
          <w:rFonts w:ascii="ＭＳ 明朝" w:eastAsia="ＭＳ 明朝" w:hAnsi="ＭＳ 明朝"/>
        </w:rPr>
        <w:t>？</w:t>
      </w:r>
      <w:r w:rsidR="00AC24C0" w:rsidRPr="00AD60B0">
        <w:rPr>
          <w:rFonts w:ascii="ＭＳ 明朝" w:eastAsia="ＭＳ 明朝" w:hAnsi="ＭＳ 明朝" w:hint="eastAsia"/>
        </w:rPr>
        <w:t>この点で</w:t>
      </w:r>
      <w:r w:rsidRPr="00AD60B0">
        <w:rPr>
          <w:rFonts w:ascii="ＭＳ 明朝" w:eastAsia="ＭＳ 明朝" w:hAnsi="ＭＳ 明朝"/>
        </w:rPr>
        <w:t>、フラン</w:t>
      </w:r>
      <w:r w:rsidR="00AC24C0" w:rsidRPr="00AD60B0">
        <w:rPr>
          <w:rFonts w:ascii="ＭＳ 明朝" w:eastAsia="ＭＳ 明朝" w:hAnsi="ＭＳ 明朝" w:hint="eastAsia"/>
        </w:rPr>
        <w:t>ドル地域</w:t>
      </w:r>
      <w:r w:rsidR="00DB793A" w:rsidRPr="00AD60B0">
        <w:rPr>
          <w:rFonts w:ascii="ＭＳ 明朝" w:eastAsia="ＭＳ 明朝" w:hAnsi="ＭＳ 明朝" w:hint="eastAsia"/>
        </w:rPr>
        <w:t>圏</w:t>
      </w:r>
      <w:r w:rsidRPr="00AD60B0">
        <w:rPr>
          <w:rFonts w:ascii="ＭＳ 明朝" w:eastAsia="ＭＳ 明朝" w:hAnsi="ＭＳ 明朝"/>
        </w:rPr>
        <w:t>で</w:t>
      </w:r>
      <w:r w:rsidR="00AC24C0" w:rsidRPr="00AD60B0">
        <w:rPr>
          <w:rFonts w:ascii="ＭＳ 明朝" w:eastAsia="ＭＳ 明朝" w:hAnsi="ＭＳ 明朝"/>
        </w:rPr>
        <w:t>障害</w:t>
      </w:r>
      <w:r w:rsidR="00DB793A" w:rsidRPr="00AD60B0">
        <w:rPr>
          <w:rFonts w:ascii="ＭＳ 明朝" w:eastAsia="ＭＳ 明朝" w:hAnsi="ＭＳ 明朝" w:hint="eastAsia"/>
        </w:rPr>
        <w:t>者</w:t>
      </w:r>
      <w:r w:rsidR="00AC24C0" w:rsidRPr="00AD60B0">
        <w:rPr>
          <w:rFonts w:ascii="ＭＳ 明朝" w:eastAsia="ＭＳ 明朝" w:hAnsi="ＭＳ 明朝"/>
        </w:rPr>
        <w:t>が</w:t>
      </w:r>
      <w:r w:rsidR="00AC24C0" w:rsidRPr="00AD60B0">
        <w:rPr>
          <w:rFonts w:ascii="ＭＳ 明朝" w:eastAsia="ＭＳ 明朝" w:hAnsi="ＭＳ 明朝" w:hint="eastAsia"/>
        </w:rPr>
        <w:t>パーソナルアシスタンス</w:t>
      </w:r>
      <w:r w:rsidRPr="00AD60B0">
        <w:rPr>
          <w:rFonts w:ascii="ＭＳ 明朝" w:eastAsia="ＭＳ 明朝" w:hAnsi="ＭＳ 明朝"/>
        </w:rPr>
        <w:t>予算を</w:t>
      </w:r>
      <w:r w:rsidR="00AC24C0" w:rsidRPr="00AD60B0">
        <w:rPr>
          <w:rFonts w:ascii="ＭＳ 明朝" w:eastAsia="ＭＳ 明朝" w:hAnsi="ＭＳ 明朝" w:hint="eastAsia"/>
        </w:rPr>
        <w:t>得る</w:t>
      </w:r>
      <w:r w:rsidRPr="00AD60B0">
        <w:rPr>
          <w:rFonts w:ascii="ＭＳ 明朝" w:eastAsia="ＭＳ 明朝" w:hAnsi="ＭＳ 明朝"/>
        </w:rPr>
        <w:t>機会が減らないようにするために、</w:t>
      </w:r>
      <w:r w:rsidR="00A845FE" w:rsidRPr="00AD60B0">
        <w:rPr>
          <w:rFonts w:ascii="ＭＳ 明朝" w:eastAsia="ＭＳ 明朝" w:hAnsi="ＭＳ 明朝"/>
        </w:rPr>
        <w:t>どんな</w:t>
      </w:r>
      <w:r w:rsidRPr="00AD60B0">
        <w:rPr>
          <w:rFonts w:ascii="ＭＳ 明朝" w:eastAsia="ＭＳ 明朝" w:hAnsi="ＭＳ 明朝"/>
        </w:rPr>
        <w:t>措置が計画されて</w:t>
      </w:r>
      <w:r w:rsidR="00DE51B5" w:rsidRPr="00AD60B0">
        <w:rPr>
          <w:rFonts w:ascii="ＭＳ 明朝" w:eastAsia="ＭＳ 明朝" w:hAnsi="ＭＳ 明朝"/>
        </w:rPr>
        <w:t>いますか</w:t>
      </w:r>
      <w:r w:rsidRPr="00AD60B0">
        <w:rPr>
          <w:rFonts w:ascii="ＭＳ 明朝" w:eastAsia="ＭＳ 明朝" w:hAnsi="ＭＳ 明朝"/>
        </w:rPr>
        <w:t>？</w:t>
      </w:r>
    </w:p>
    <w:p w14:paraId="70935874" w14:textId="77777777" w:rsidR="0029732A" w:rsidRPr="00AD60B0" w:rsidRDefault="0029732A" w:rsidP="008A39DF">
      <w:pPr>
        <w:ind w:firstLine="210"/>
        <w:rPr>
          <w:rFonts w:ascii="ＭＳ 明朝" w:eastAsia="ＭＳ 明朝" w:hAnsi="ＭＳ 明朝"/>
          <w:b/>
          <w:bCs/>
        </w:rPr>
      </w:pPr>
    </w:p>
    <w:p w14:paraId="75030E89" w14:textId="5210BDE2" w:rsidR="008A39DF" w:rsidRPr="00AD60B0" w:rsidRDefault="008A39DF" w:rsidP="008A39DF">
      <w:pPr>
        <w:ind w:firstLine="210"/>
        <w:rPr>
          <w:rFonts w:ascii="ＭＳ 明朝" w:eastAsia="ＭＳ 明朝" w:hAnsi="ＭＳ 明朝"/>
          <w:b/>
          <w:bCs/>
        </w:rPr>
      </w:pPr>
      <w:r w:rsidRPr="00AD60B0">
        <w:rPr>
          <w:rFonts w:ascii="ＭＳ 明朝" w:eastAsia="ＭＳ 明朝" w:hAnsi="ＭＳ 明朝" w:hint="eastAsia"/>
          <w:b/>
          <w:bCs/>
        </w:rPr>
        <w:t>教育</w:t>
      </w:r>
      <w:r w:rsidRPr="00AD60B0">
        <w:rPr>
          <w:rFonts w:ascii="ＭＳ 明朝" w:eastAsia="ＭＳ 明朝" w:hAnsi="ＭＳ 明朝"/>
          <w:b/>
          <w:bCs/>
        </w:rPr>
        <w:t xml:space="preserve"> (</w:t>
      </w:r>
      <w:r w:rsidR="0029732A" w:rsidRPr="00AD60B0">
        <w:rPr>
          <w:rFonts w:ascii="ＭＳ 明朝" w:eastAsia="ＭＳ 明朝" w:hAnsi="ＭＳ 明朝" w:hint="eastAsia"/>
          <w:b/>
          <w:bCs/>
        </w:rPr>
        <w:t>第</w:t>
      </w:r>
      <w:r w:rsidRPr="00AD60B0">
        <w:rPr>
          <w:rFonts w:ascii="ＭＳ 明朝" w:eastAsia="ＭＳ 明朝" w:hAnsi="ＭＳ 明朝"/>
          <w:b/>
          <w:bCs/>
        </w:rPr>
        <w:t>24</w:t>
      </w:r>
      <w:r w:rsidR="0029732A" w:rsidRPr="00AD60B0">
        <w:rPr>
          <w:rFonts w:ascii="ＭＳ 明朝" w:eastAsia="ＭＳ 明朝" w:hAnsi="ＭＳ 明朝" w:hint="eastAsia"/>
          <w:b/>
          <w:bCs/>
        </w:rPr>
        <w:t>条</w:t>
      </w:r>
      <w:r w:rsidRPr="00AD60B0">
        <w:rPr>
          <w:rFonts w:ascii="ＭＳ 明朝" w:eastAsia="ＭＳ 明朝" w:hAnsi="ＭＳ 明朝"/>
          <w:b/>
          <w:bCs/>
        </w:rPr>
        <w:t>)</w:t>
      </w:r>
    </w:p>
    <w:p w14:paraId="1151822E" w14:textId="71274385" w:rsidR="008A39DF" w:rsidRPr="00AD60B0" w:rsidRDefault="006E28FE" w:rsidP="003A3A54">
      <w:pPr>
        <w:ind w:firstLineChars="100" w:firstLine="210"/>
        <w:rPr>
          <w:rFonts w:ascii="ＭＳ 明朝" w:eastAsia="ＭＳ 明朝" w:hAnsi="ＭＳ 明朝"/>
        </w:rPr>
      </w:pPr>
      <w:r w:rsidRPr="00AD60B0">
        <w:rPr>
          <w:rFonts w:ascii="ＭＳ 明朝" w:eastAsia="ＭＳ 明朝" w:hAnsi="ＭＳ 明朝" w:hint="eastAsia"/>
        </w:rPr>
        <w:t>主流</w:t>
      </w:r>
      <w:r w:rsidR="008A39DF" w:rsidRPr="00AD60B0">
        <w:rPr>
          <w:rFonts w:ascii="ＭＳ 明朝" w:eastAsia="ＭＳ 明朝" w:hAnsi="ＭＳ 明朝" w:hint="eastAsia"/>
        </w:rPr>
        <w:t>教育も</w:t>
      </w:r>
      <w:r w:rsidR="00AC24C0" w:rsidRPr="00AD60B0">
        <w:rPr>
          <w:rFonts w:ascii="ＭＳ 明朝" w:eastAsia="ＭＳ 明朝" w:hAnsi="ＭＳ 明朝" w:hint="eastAsia"/>
        </w:rPr>
        <w:t>特殊</w:t>
      </w:r>
      <w:r w:rsidR="008A39DF" w:rsidRPr="00AD60B0">
        <w:rPr>
          <w:rFonts w:ascii="ＭＳ 明朝" w:eastAsia="ＭＳ 明朝" w:hAnsi="ＭＳ 明朝" w:hint="eastAsia"/>
        </w:rPr>
        <w:t>教育も、生徒の言語的役割に応じて、共同体の</w:t>
      </w:r>
      <w:r w:rsidR="00AC24C0" w:rsidRPr="00AD60B0">
        <w:rPr>
          <w:rFonts w:ascii="ＭＳ 明朝" w:eastAsia="ＭＳ 明朝" w:hAnsi="ＭＳ 明朝" w:hint="eastAsia"/>
        </w:rPr>
        <w:t>権限</w:t>
      </w:r>
      <w:r w:rsidR="008A39DF" w:rsidRPr="00AD60B0">
        <w:rPr>
          <w:rFonts w:ascii="ＭＳ 明朝" w:eastAsia="ＭＳ 明朝" w:hAnsi="ＭＳ 明朝" w:hint="eastAsia"/>
        </w:rPr>
        <w:t>の一部となって</w:t>
      </w:r>
      <w:r w:rsidR="00D12CD1" w:rsidRPr="00AD60B0">
        <w:rPr>
          <w:rFonts w:ascii="ＭＳ 明朝" w:eastAsia="ＭＳ 明朝" w:hAnsi="ＭＳ 明朝" w:hint="eastAsia"/>
        </w:rPr>
        <w:t>いる</w:t>
      </w:r>
      <w:r w:rsidR="008A39DF" w:rsidRPr="00AD60B0">
        <w:rPr>
          <w:rFonts w:ascii="ＭＳ 明朝" w:eastAsia="ＭＳ 明朝" w:hAnsi="ＭＳ 明朝" w:hint="eastAsia"/>
        </w:rPr>
        <w:t>。フランドル</w:t>
      </w:r>
      <w:r w:rsidR="00112875" w:rsidRPr="00AD60B0">
        <w:rPr>
          <w:rFonts w:ascii="ＭＳ 明朝" w:eastAsia="ＭＳ 明朝" w:hAnsi="ＭＳ 明朝" w:hint="eastAsia"/>
        </w:rPr>
        <w:t>地域</w:t>
      </w:r>
      <w:r w:rsidR="008642EF" w:rsidRPr="00AD60B0">
        <w:rPr>
          <w:rFonts w:ascii="ＭＳ 明朝" w:eastAsia="ＭＳ 明朝" w:hAnsi="ＭＳ 明朝" w:hint="eastAsia"/>
        </w:rPr>
        <w:t>圏</w:t>
      </w:r>
      <w:r w:rsidR="008A39DF" w:rsidRPr="00AD60B0">
        <w:rPr>
          <w:rFonts w:ascii="ＭＳ 明朝" w:eastAsia="ＭＳ 明朝" w:hAnsi="ＭＳ 明朝" w:hint="eastAsia"/>
        </w:rPr>
        <w:t>、フランス語</w:t>
      </w:r>
      <w:r w:rsidR="00112875" w:rsidRPr="00AD60B0">
        <w:rPr>
          <w:rFonts w:ascii="ＭＳ 明朝" w:eastAsia="ＭＳ 明朝" w:hAnsi="ＭＳ 明朝" w:hint="eastAsia"/>
        </w:rPr>
        <w:t>共同体</w:t>
      </w:r>
      <w:r w:rsidR="008A39DF" w:rsidRPr="00AD60B0">
        <w:rPr>
          <w:rFonts w:ascii="ＭＳ 明朝" w:eastAsia="ＭＳ 明朝" w:hAnsi="ＭＳ 明朝" w:hint="eastAsia"/>
        </w:rPr>
        <w:t>、ドイツ語共同体は、それぞれの方法で発展する規制条項を設けて</w:t>
      </w:r>
      <w:r w:rsidR="00D12CD1" w:rsidRPr="00AD60B0">
        <w:rPr>
          <w:rFonts w:ascii="ＭＳ 明朝" w:eastAsia="ＭＳ 明朝" w:hAnsi="ＭＳ 明朝" w:hint="eastAsia"/>
        </w:rPr>
        <w:t>いる</w:t>
      </w:r>
      <w:r w:rsidR="008A39DF" w:rsidRPr="00AD60B0">
        <w:rPr>
          <w:rFonts w:ascii="ＭＳ 明朝" w:eastAsia="ＭＳ 明朝" w:hAnsi="ＭＳ 明朝" w:hint="eastAsia"/>
        </w:rPr>
        <w:t>。これらの規定は、場合によっては、</w:t>
      </w:r>
      <w:r w:rsidR="008642EF" w:rsidRPr="00AD60B0">
        <w:rPr>
          <w:rFonts w:ascii="ＭＳ 明朝" w:eastAsia="ＭＳ 明朝" w:hAnsi="ＭＳ 明朝" w:hint="eastAsia"/>
        </w:rPr>
        <w:t>包容的</w:t>
      </w:r>
      <w:r w:rsidR="0099336F" w:rsidRPr="00AD60B0">
        <w:rPr>
          <w:rFonts w:ascii="ＭＳ 明朝" w:eastAsia="ＭＳ 明朝" w:hAnsi="ＭＳ 明朝" w:hint="eastAsia"/>
        </w:rPr>
        <w:t>でない</w:t>
      </w:r>
      <w:r w:rsidR="008A39DF" w:rsidRPr="00AD60B0">
        <w:rPr>
          <w:rFonts w:ascii="ＭＳ 明朝" w:eastAsia="ＭＳ 明朝" w:hAnsi="ＭＳ 明朝" w:hint="eastAsia"/>
        </w:rPr>
        <w:t>特別支援教育の存在を維持しつつ、障害</w:t>
      </w:r>
      <w:r w:rsidR="008642EF" w:rsidRPr="00AD60B0">
        <w:rPr>
          <w:rFonts w:ascii="ＭＳ 明朝" w:eastAsia="ＭＳ 明朝" w:hAnsi="ＭＳ 明朝" w:hint="eastAsia"/>
        </w:rPr>
        <w:t>児</w:t>
      </w:r>
      <w:r w:rsidR="008A39DF" w:rsidRPr="00AD60B0">
        <w:rPr>
          <w:rFonts w:ascii="ＭＳ 明朝" w:eastAsia="ＭＳ 明朝" w:hAnsi="ＭＳ 明朝" w:hint="eastAsia"/>
        </w:rPr>
        <w:t>を</w:t>
      </w:r>
      <w:r w:rsidR="0099336F" w:rsidRPr="00AD60B0">
        <w:rPr>
          <w:rFonts w:ascii="ＭＳ 明朝" w:eastAsia="ＭＳ 明朝" w:hAnsi="ＭＳ 明朝" w:hint="eastAsia"/>
        </w:rPr>
        <w:t>全部または一部</w:t>
      </w:r>
      <w:r w:rsidR="008A39DF" w:rsidRPr="00AD60B0">
        <w:rPr>
          <w:rFonts w:ascii="ＭＳ 明朝" w:eastAsia="ＭＳ 明朝" w:hAnsi="ＭＳ 明朝" w:hint="eastAsia"/>
        </w:rPr>
        <w:t>教育に含めること、あるいは統合</w:t>
      </w:r>
      <w:r w:rsidR="0099336F" w:rsidRPr="00AD60B0">
        <w:rPr>
          <w:rFonts w:ascii="ＭＳ 明朝" w:eastAsia="ＭＳ 明朝" w:hAnsi="ＭＳ 明朝" w:hint="eastAsia"/>
        </w:rPr>
        <w:t>（インテグレーション）</w:t>
      </w:r>
      <w:r w:rsidR="00515BF2" w:rsidRPr="00AD60B0">
        <w:rPr>
          <w:rFonts w:ascii="ＭＳ 明朝" w:eastAsia="ＭＳ 明朝" w:hAnsi="ＭＳ 明朝" w:hint="eastAsia"/>
        </w:rPr>
        <w:t>する</w:t>
      </w:r>
      <w:r w:rsidR="008A39DF" w:rsidRPr="00AD60B0">
        <w:rPr>
          <w:rFonts w:ascii="ＭＳ 明朝" w:eastAsia="ＭＳ 明朝" w:hAnsi="ＭＳ 明朝" w:hint="eastAsia"/>
        </w:rPr>
        <w:t>ことを目的としている。</w:t>
      </w:r>
    </w:p>
    <w:p w14:paraId="7EFBC6A5" w14:textId="0B6F580A"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rPr>
        <w:t>BDFは、</w:t>
      </w:r>
      <w:r w:rsidR="008642EF" w:rsidRPr="00AD60B0">
        <w:rPr>
          <w:rFonts w:ascii="ＭＳ 明朝" w:eastAsia="ＭＳ 明朝" w:hAnsi="ＭＳ 明朝" w:hint="eastAsia"/>
        </w:rPr>
        <w:t>包容的</w:t>
      </w:r>
      <w:r w:rsidRPr="00AD60B0">
        <w:rPr>
          <w:rFonts w:ascii="ＭＳ 明朝" w:eastAsia="ＭＳ 明朝" w:hAnsi="ＭＳ 明朝"/>
        </w:rPr>
        <w:t>教育への漸進的な移行と選択の自由の尊重という論理のもと、今後数年間、この2つのシステムが共存することに反対するものではない。</w:t>
      </w:r>
    </w:p>
    <w:p w14:paraId="1C00A107" w14:textId="51E3546A"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rPr>
        <w:t>3つの共同体の教育制度の間に生じたギャップを考慮して、個別に対応する必要がある。</w:t>
      </w:r>
    </w:p>
    <w:p w14:paraId="5F2E5166" w14:textId="4BD16EA2" w:rsidR="008A39DF" w:rsidRPr="00AD60B0" w:rsidRDefault="00112875" w:rsidP="008A39DF">
      <w:pPr>
        <w:ind w:firstLine="210"/>
        <w:rPr>
          <w:rFonts w:ascii="ＭＳ 明朝" w:eastAsia="ＭＳ 明朝" w:hAnsi="ＭＳ 明朝"/>
          <w:b/>
          <w:bCs/>
        </w:rPr>
      </w:pPr>
      <w:r w:rsidRPr="00AD60B0">
        <w:rPr>
          <w:rFonts w:ascii="ＭＳ 明朝" w:eastAsia="ＭＳ 明朝" w:hAnsi="ＭＳ 明朝" w:hint="eastAsia"/>
          <w:b/>
          <w:bCs/>
        </w:rPr>
        <w:t>フラマン語</w:t>
      </w:r>
      <w:r w:rsidR="008A39DF" w:rsidRPr="00AD60B0">
        <w:rPr>
          <w:rFonts w:ascii="ＭＳ 明朝" w:eastAsia="ＭＳ 明朝" w:hAnsi="ＭＳ 明朝" w:hint="eastAsia"/>
          <w:b/>
          <w:bCs/>
        </w:rPr>
        <w:t>共同体</w:t>
      </w:r>
    </w:p>
    <w:p w14:paraId="0EF59751" w14:textId="2B6DC8CA"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hint="eastAsia"/>
        </w:rPr>
        <w:t>フラ</w:t>
      </w:r>
      <w:r w:rsidR="00D2725B" w:rsidRPr="00AD60B0">
        <w:rPr>
          <w:rFonts w:ascii="ＭＳ 明朝" w:eastAsia="ＭＳ 明朝" w:hAnsi="ＭＳ 明朝" w:hint="eastAsia"/>
        </w:rPr>
        <w:t>マン語共同体で</w:t>
      </w:r>
      <w:r w:rsidRPr="00AD60B0">
        <w:rPr>
          <w:rFonts w:ascii="ＭＳ 明朝" w:eastAsia="ＭＳ 明朝" w:hAnsi="ＭＳ 明朝" w:hint="eastAsia"/>
        </w:rPr>
        <w:t>は、</w:t>
      </w:r>
      <w:r w:rsidRPr="00AD60B0">
        <w:rPr>
          <w:rFonts w:ascii="ＭＳ 明朝" w:eastAsia="ＭＳ 明朝" w:hAnsi="ＭＳ 明朝"/>
        </w:rPr>
        <w:t>2014年の</w:t>
      </w:r>
      <w:r w:rsidR="0095509D" w:rsidRPr="00AD60B0">
        <w:rPr>
          <w:rFonts w:ascii="ＭＳ 明朝" w:eastAsia="ＭＳ 明朝" w:hAnsi="ＭＳ 明朝" w:hint="eastAsia"/>
        </w:rPr>
        <w:t>「</w:t>
      </w:r>
      <w:r w:rsidRPr="00AD60B0">
        <w:rPr>
          <w:rFonts w:ascii="ＭＳ 明朝" w:eastAsia="ＭＳ 明朝" w:hAnsi="ＭＳ 明朝"/>
        </w:rPr>
        <w:t>M</w:t>
      </w:r>
      <w:r w:rsidR="0095509D" w:rsidRPr="00AD60B0">
        <w:rPr>
          <w:rFonts w:ascii="ＭＳ 明朝" w:eastAsia="ＭＳ 明朝" w:hAnsi="ＭＳ 明朝" w:hint="eastAsia"/>
        </w:rPr>
        <w:t>政令」</w:t>
      </w:r>
      <w:r w:rsidRPr="00AD60B0">
        <w:rPr>
          <w:rFonts w:ascii="ＭＳ 明朝" w:eastAsia="ＭＳ 明朝" w:hAnsi="ＭＳ 明朝"/>
        </w:rPr>
        <w:t>が2017年に新しいサポートモデルによって補完され、</w:t>
      </w:r>
      <w:r w:rsidR="005E6F3A" w:rsidRPr="00AD60B0">
        <w:rPr>
          <w:rFonts w:ascii="ＭＳ 明朝" w:eastAsia="ＭＳ 明朝" w:hAnsi="ＭＳ 明朝" w:hint="eastAsia"/>
        </w:rPr>
        <w:t>包容的</w:t>
      </w:r>
      <w:r w:rsidRPr="00AD60B0">
        <w:rPr>
          <w:rFonts w:ascii="ＭＳ 明朝" w:eastAsia="ＭＳ 明朝" w:hAnsi="ＭＳ 明朝"/>
        </w:rPr>
        <w:t>な教育を確立して</w:t>
      </w:r>
      <w:r w:rsidR="00D12CD1" w:rsidRPr="00AD60B0">
        <w:rPr>
          <w:rFonts w:ascii="ＭＳ 明朝" w:eastAsia="ＭＳ 明朝" w:hAnsi="ＭＳ 明朝"/>
        </w:rPr>
        <w:t>いる</w:t>
      </w:r>
      <w:r w:rsidRPr="00AD60B0">
        <w:rPr>
          <w:rFonts w:ascii="ＭＳ 明朝" w:eastAsia="ＭＳ 明朝" w:hAnsi="ＭＳ 明朝"/>
        </w:rPr>
        <w:t>。この積極的なアプローチは、UNCRPDの論理に沿ったものである。しかし、いくつかの問題が浮上している。その主なものは2つ。</w:t>
      </w:r>
    </w:p>
    <w:p w14:paraId="7EBAA90E" w14:textId="4D241FDC" w:rsidR="008A39DF" w:rsidRPr="00AD60B0" w:rsidRDefault="008A39DF" w:rsidP="003A3A54">
      <w:pPr>
        <w:ind w:leftChars="337" w:left="708" w:firstLine="210"/>
        <w:rPr>
          <w:rFonts w:ascii="ＭＳ 明朝" w:eastAsia="ＭＳ 明朝" w:hAnsi="ＭＳ 明朝"/>
        </w:rPr>
      </w:pPr>
      <w:r w:rsidRPr="00AD60B0">
        <w:rPr>
          <w:rFonts w:ascii="ＭＳ 明朝" w:eastAsia="ＭＳ 明朝" w:hAnsi="ＭＳ 明朝"/>
        </w:rPr>
        <w:t>- 学校は、「合理的」ではない適応策を講じなければ障害のある</w:t>
      </w:r>
      <w:r w:rsidR="005E6F3A" w:rsidRPr="00AD60B0">
        <w:rPr>
          <w:rFonts w:ascii="ＭＳ 明朝" w:eastAsia="ＭＳ 明朝" w:hAnsi="ＭＳ 明朝" w:hint="eastAsia"/>
        </w:rPr>
        <w:t>児童</w:t>
      </w:r>
      <w:r w:rsidRPr="00AD60B0">
        <w:rPr>
          <w:rFonts w:ascii="ＭＳ 明朝" w:eastAsia="ＭＳ 明朝" w:hAnsi="ＭＳ 明朝"/>
        </w:rPr>
        <w:t>や</w:t>
      </w:r>
      <w:r w:rsidR="005E6F3A" w:rsidRPr="00AD60B0">
        <w:rPr>
          <w:rFonts w:ascii="ＭＳ 明朝" w:eastAsia="ＭＳ 明朝" w:hAnsi="ＭＳ 明朝" w:hint="eastAsia"/>
        </w:rPr>
        <w:t>生徒</w:t>
      </w:r>
      <w:r w:rsidRPr="00AD60B0">
        <w:rPr>
          <w:rFonts w:ascii="ＭＳ 明朝" w:eastAsia="ＭＳ 明朝" w:hAnsi="ＭＳ 明朝"/>
        </w:rPr>
        <w:t>を受け入れることができない場合、その入学を拒否する可能性があるという事実</w:t>
      </w:r>
      <w:r w:rsidR="00D12CD1" w:rsidRPr="00AD60B0">
        <w:rPr>
          <w:rFonts w:ascii="ＭＳ 明朝" w:eastAsia="ＭＳ 明朝" w:hAnsi="ＭＳ 明朝"/>
        </w:rPr>
        <w:t>である</w:t>
      </w:r>
      <w:r w:rsidRPr="00AD60B0">
        <w:rPr>
          <w:rFonts w:ascii="ＭＳ 明朝" w:eastAsia="ＭＳ 明朝" w:hAnsi="ＭＳ 明朝"/>
        </w:rPr>
        <w:t>。合理的配慮の概念が曖昧であるため、</w:t>
      </w:r>
      <w:bookmarkStart w:id="12" w:name="_Hlk81301129"/>
      <w:r w:rsidR="005E6F3A" w:rsidRPr="00AD60B0">
        <w:rPr>
          <w:rFonts w:ascii="ＭＳ 明朝" w:eastAsia="ＭＳ 明朝" w:hAnsi="ＭＳ 明朝" w:hint="eastAsia"/>
        </w:rPr>
        <w:t>包容的</w:t>
      </w:r>
      <w:bookmarkEnd w:id="12"/>
      <w:r w:rsidRPr="00AD60B0">
        <w:rPr>
          <w:rFonts w:ascii="ＭＳ 明朝" w:eastAsia="ＭＳ 明朝" w:hAnsi="ＭＳ 明朝"/>
        </w:rPr>
        <w:t>教育を受ける権利</w:t>
      </w:r>
      <w:r w:rsidR="0095509D" w:rsidRPr="00AD60B0">
        <w:rPr>
          <w:rFonts w:ascii="ＭＳ 明朝" w:eastAsia="ＭＳ 明朝" w:hAnsi="ＭＳ 明朝" w:hint="eastAsia"/>
        </w:rPr>
        <w:t>が真に</w:t>
      </w:r>
      <w:r w:rsidRPr="00AD60B0">
        <w:rPr>
          <w:rFonts w:ascii="ＭＳ 明朝" w:eastAsia="ＭＳ 明朝" w:hAnsi="ＭＳ 明朝"/>
        </w:rPr>
        <w:t>保証されて</w:t>
      </w:r>
      <w:r w:rsidR="0095509D" w:rsidRPr="00AD60B0">
        <w:rPr>
          <w:rFonts w:ascii="ＭＳ 明朝" w:eastAsia="ＭＳ 明朝" w:hAnsi="ＭＳ 明朝" w:hint="eastAsia"/>
        </w:rPr>
        <w:t>いるとは</w:t>
      </w:r>
      <w:r w:rsidRPr="00AD60B0">
        <w:rPr>
          <w:rFonts w:ascii="ＭＳ 明朝" w:eastAsia="ＭＳ 明朝" w:hAnsi="ＭＳ 明朝"/>
        </w:rPr>
        <w:t>い</w:t>
      </w:r>
      <w:r w:rsidR="0095509D" w:rsidRPr="00AD60B0">
        <w:rPr>
          <w:rFonts w:ascii="ＭＳ 明朝" w:eastAsia="ＭＳ 明朝" w:hAnsi="ＭＳ 明朝" w:hint="eastAsia"/>
        </w:rPr>
        <w:t>え</w:t>
      </w:r>
      <w:r w:rsidRPr="00AD60B0">
        <w:rPr>
          <w:rFonts w:ascii="ＭＳ 明朝" w:eastAsia="ＭＳ 明朝" w:hAnsi="ＭＳ 明朝"/>
        </w:rPr>
        <w:t>ない。</w:t>
      </w:r>
    </w:p>
    <w:p w14:paraId="59F48BD9" w14:textId="4AB34AB7" w:rsidR="008A39DF" w:rsidRPr="00AD60B0" w:rsidRDefault="008A39DF" w:rsidP="003A3A54">
      <w:pPr>
        <w:ind w:leftChars="337" w:left="708" w:firstLine="210"/>
        <w:rPr>
          <w:rFonts w:ascii="ＭＳ 明朝" w:eastAsia="ＭＳ 明朝" w:hAnsi="ＭＳ 明朝"/>
        </w:rPr>
      </w:pPr>
      <w:r w:rsidRPr="00AD60B0">
        <w:rPr>
          <w:rFonts w:ascii="ＭＳ 明朝" w:eastAsia="ＭＳ 明朝" w:hAnsi="ＭＳ 明朝"/>
        </w:rPr>
        <w:t>- 特別支援教育から</w:t>
      </w:r>
      <w:r w:rsidR="005E6F3A" w:rsidRPr="00AD60B0">
        <w:rPr>
          <w:rFonts w:ascii="ＭＳ 明朝" w:eastAsia="ＭＳ 明朝" w:hAnsi="ＭＳ 明朝"/>
        </w:rPr>
        <w:t>包容的</w:t>
      </w:r>
      <w:r w:rsidRPr="00AD60B0">
        <w:rPr>
          <w:rFonts w:ascii="ＭＳ 明朝" w:eastAsia="ＭＳ 明朝" w:hAnsi="ＭＳ 明朝"/>
        </w:rPr>
        <w:t>な</w:t>
      </w:r>
      <w:r w:rsidR="0095509D" w:rsidRPr="00AD60B0">
        <w:rPr>
          <w:rFonts w:ascii="ＭＳ 明朝" w:eastAsia="ＭＳ 明朝" w:hAnsi="ＭＳ 明朝" w:hint="eastAsia"/>
        </w:rPr>
        <w:t>一般（主流）</w:t>
      </w:r>
      <w:r w:rsidRPr="00AD60B0">
        <w:rPr>
          <w:rFonts w:ascii="ＭＳ 明朝" w:eastAsia="ＭＳ 明朝" w:hAnsi="ＭＳ 明朝"/>
        </w:rPr>
        <w:t>教育への教員や監督</w:t>
      </w:r>
      <w:r w:rsidR="00B424DC" w:rsidRPr="00AD60B0">
        <w:rPr>
          <w:rFonts w:ascii="ＭＳ 明朝" w:eastAsia="ＭＳ 明朝" w:hAnsi="ＭＳ 明朝" w:hint="eastAsia"/>
        </w:rPr>
        <w:t>者</w:t>
      </w:r>
      <w:r w:rsidRPr="00AD60B0">
        <w:rPr>
          <w:rFonts w:ascii="ＭＳ 明朝" w:eastAsia="ＭＳ 明朝" w:hAnsi="ＭＳ 明朝"/>
        </w:rPr>
        <w:t>の異動は、理論上よりも現実にははるかに困難であるという事実。障害のある生徒が、</w:t>
      </w:r>
      <w:r w:rsidR="00B424DC" w:rsidRPr="00AD60B0">
        <w:rPr>
          <w:rFonts w:ascii="ＭＳ 明朝" w:eastAsia="ＭＳ 明朝" w:hAnsi="ＭＳ 明朝"/>
        </w:rPr>
        <w:t>包容的</w:t>
      </w:r>
      <w:r w:rsidRPr="00AD60B0">
        <w:rPr>
          <w:rFonts w:ascii="ＭＳ 明朝" w:eastAsia="ＭＳ 明朝" w:hAnsi="ＭＳ 明朝"/>
        </w:rPr>
        <w:t>教育で必要なサポートを受けられるとは限</w:t>
      </w:r>
      <w:r w:rsidR="003A3A54" w:rsidRPr="00AD60B0">
        <w:rPr>
          <w:rFonts w:ascii="ＭＳ 明朝" w:eastAsia="ＭＳ 明朝" w:hAnsi="ＭＳ 明朝" w:hint="eastAsia"/>
        </w:rPr>
        <w:t>らない</w:t>
      </w:r>
      <w:r w:rsidRPr="00AD60B0">
        <w:rPr>
          <w:rFonts w:ascii="ＭＳ 明朝" w:eastAsia="ＭＳ 明朝" w:hAnsi="ＭＳ 明朝"/>
        </w:rPr>
        <w:t>。</w:t>
      </w:r>
    </w:p>
    <w:p w14:paraId="15A5F726" w14:textId="60AE548B" w:rsidR="008A39DF" w:rsidRPr="00AD60B0" w:rsidRDefault="0095509D" w:rsidP="003A3A54">
      <w:pPr>
        <w:ind w:firstLineChars="100" w:firstLine="210"/>
        <w:rPr>
          <w:rFonts w:ascii="ＭＳ 明朝" w:eastAsia="ＭＳ 明朝" w:hAnsi="ＭＳ 明朝"/>
        </w:rPr>
      </w:pPr>
      <w:r w:rsidRPr="00AD60B0">
        <w:rPr>
          <w:rFonts w:ascii="ＭＳ 明朝" w:eastAsia="ＭＳ 明朝" w:hAnsi="ＭＳ 明朝" w:hint="eastAsia"/>
        </w:rPr>
        <w:lastRenderedPageBreak/>
        <w:t>全体</w:t>
      </w:r>
      <w:r w:rsidR="008A39DF" w:rsidRPr="00AD60B0">
        <w:rPr>
          <w:rFonts w:ascii="ＭＳ 明朝" w:eastAsia="ＭＳ 明朝" w:hAnsi="ＭＳ 明朝" w:hint="eastAsia"/>
        </w:rPr>
        <w:t>的に見て、</w:t>
      </w:r>
      <w:r w:rsidR="003F3303" w:rsidRPr="00AD60B0">
        <w:rPr>
          <w:rFonts w:ascii="ＭＳ 明朝" w:eastAsia="ＭＳ 明朝" w:hAnsi="ＭＳ 明朝" w:hint="eastAsia"/>
        </w:rPr>
        <w:t>障害</w:t>
      </w:r>
      <w:r w:rsidR="00B424DC" w:rsidRPr="00AD60B0">
        <w:rPr>
          <w:rFonts w:ascii="ＭＳ 明朝" w:eastAsia="ＭＳ 明朝" w:hAnsi="ＭＳ 明朝" w:hint="eastAsia"/>
        </w:rPr>
        <w:t>者</w:t>
      </w:r>
      <w:r w:rsidR="008A39DF" w:rsidRPr="00AD60B0">
        <w:rPr>
          <w:rFonts w:ascii="ＭＳ 明朝" w:eastAsia="ＭＳ 明朝" w:hAnsi="ＭＳ 明朝" w:hint="eastAsia"/>
        </w:rPr>
        <w:t>を代表する組織は、これらの政令が、急いで、限られた協議で、移行</w:t>
      </w:r>
      <w:r w:rsidRPr="00AD60B0">
        <w:rPr>
          <w:rFonts w:ascii="ＭＳ 明朝" w:eastAsia="ＭＳ 明朝" w:hAnsi="ＭＳ 明朝" w:hint="eastAsia"/>
        </w:rPr>
        <w:t>期</w:t>
      </w:r>
      <w:r w:rsidR="008A39DF" w:rsidRPr="00AD60B0">
        <w:rPr>
          <w:rFonts w:ascii="ＭＳ 明朝" w:eastAsia="ＭＳ 明朝" w:hAnsi="ＭＳ 明朝" w:hint="eastAsia"/>
        </w:rPr>
        <w:t>の必要性を十分に考慮せず、関係者に十分な情報を提供せずに設定されたことを</w:t>
      </w:r>
      <w:r w:rsidR="009D6EA0" w:rsidRPr="00AD60B0">
        <w:rPr>
          <w:rFonts w:ascii="ＭＳ 明朝" w:eastAsia="ＭＳ 明朝" w:hAnsi="ＭＳ 明朝" w:hint="eastAsia"/>
        </w:rPr>
        <w:t>残念がった</w:t>
      </w:r>
      <w:r w:rsidR="0085632F" w:rsidRPr="00AD60B0">
        <w:rPr>
          <w:rStyle w:val="ab"/>
          <w:rFonts w:ascii="ＭＳ 明朝" w:eastAsia="ＭＳ 明朝" w:hAnsi="ＭＳ 明朝"/>
          <w:color w:val="000000"/>
          <w:lang w:val="fr-BE"/>
        </w:rPr>
        <w:footnoteReference w:id="37"/>
      </w:r>
      <w:r w:rsidR="008A39DF" w:rsidRPr="00AD60B0">
        <w:rPr>
          <w:rFonts w:ascii="ＭＳ 明朝" w:eastAsia="ＭＳ 明朝" w:hAnsi="ＭＳ 明朝"/>
        </w:rPr>
        <w:t>。</w:t>
      </w:r>
    </w:p>
    <w:p w14:paraId="1B073530" w14:textId="1AEE32DD"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hint="eastAsia"/>
        </w:rPr>
        <w:t>その結果、</w:t>
      </w:r>
      <w:r w:rsidRPr="00AD60B0">
        <w:rPr>
          <w:rFonts w:ascii="ＭＳ 明朝" w:eastAsia="ＭＳ 明朝" w:hAnsi="ＭＳ 明朝"/>
        </w:rPr>
        <w:t>2017-2018</w:t>
      </w:r>
      <w:r w:rsidR="0095509D" w:rsidRPr="00AD60B0">
        <w:rPr>
          <w:rFonts w:ascii="ＭＳ 明朝" w:eastAsia="ＭＳ 明朝" w:hAnsi="ＭＳ 明朝" w:hint="eastAsia"/>
        </w:rPr>
        <w:t>学</w:t>
      </w:r>
      <w:r w:rsidRPr="00AD60B0">
        <w:rPr>
          <w:rFonts w:ascii="ＭＳ 明朝" w:eastAsia="ＭＳ 明朝" w:hAnsi="ＭＳ 明朝"/>
        </w:rPr>
        <w:t>年度以降、</w:t>
      </w:r>
      <w:r w:rsidR="009D6EA0" w:rsidRPr="00AD60B0">
        <w:rPr>
          <w:rFonts w:ascii="ＭＳ 明朝" w:eastAsia="ＭＳ 明朝" w:hAnsi="ＭＳ 明朝" w:hint="eastAsia"/>
        </w:rPr>
        <w:t>包括的</w:t>
      </w:r>
      <w:r w:rsidRPr="00AD60B0">
        <w:rPr>
          <w:rFonts w:ascii="ＭＳ 明朝" w:eastAsia="ＭＳ 明朝" w:hAnsi="ＭＳ 明朝"/>
        </w:rPr>
        <w:t>般教育への入学を選択したにもかかわらず、自分の子どもに</w:t>
      </w:r>
      <w:r w:rsidR="0095509D" w:rsidRPr="00AD60B0">
        <w:rPr>
          <w:rFonts w:ascii="ＭＳ 明朝" w:eastAsia="ＭＳ 明朝" w:hAnsi="ＭＳ 明朝" w:hint="eastAsia"/>
        </w:rPr>
        <w:t>特殊</w:t>
      </w:r>
      <w:r w:rsidRPr="00AD60B0">
        <w:rPr>
          <w:rFonts w:ascii="ＭＳ 明朝" w:eastAsia="ＭＳ 明朝" w:hAnsi="ＭＳ 明朝"/>
        </w:rPr>
        <w:t>教育に戻る機会を与えたいと考える親が増えており、2017年には基礎教育で770人、中等教育で342人増加して</w:t>
      </w:r>
      <w:r w:rsidR="00D12CD1" w:rsidRPr="00AD60B0">
        <w:rPr>
          <w:rFonts w:ascii="ＭＳ 明朝" w:eastAsia="ＭＳ 明朝" w:hAnsi="ＭＳ 明朝"/>
        </w:rPr>
        <w:t>いる</w:t>
      </w:r>
      <w:r w:rsidR="0085632F" w:rsidRPr="00AD60B0">
        <w:rPr>
          <w:rStyle w:val="ab"/>
          <w:rFonts w:ascii="ＭＳ 明朝" w:eastAsia="ＭＳ 明朝" w:hAnsi="ＭＳ 明朝"/>
          <w:color w:val="000000"/>
          <w:lang w:val="fr-BE"/>
        </w:rPr>
        <w:footnoteReference w:id="38"/>
      </w:r>
      <w:r w:rsidRPr="00AD60B0">
        <w:rPr>
          <w:rFonts w:ascii="ＭＳ 明朝" w:eastAsia="ＭＳ 明朝" w:hAnsi="ＭＳ 明朝"/>
        </w:rPr>
        <w:t>。</w:t>
      </w:r>
    </w:p>
    <w:p w14:paraId="7E9037BE" w14:textId="101F98B4"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hint="eastAsia"/>
        </w:rPr>
        <w:t>フランドル</w:t>
      </w:r>
      <w:r w:rsidR="009D6EA0" w:rsidRPr="00AD60B0">
        <w:rPr>
          <w:rFonts w:ascii="ＭＳ 明朝" w:eastAsia="ＭＳ 明朝" w:hAnsi="ＭＳ 明朝" w:hint="eastAsia"/>
        </w:rPr>
        <w:t>地域圏</w:t>
      </w:r>
      <w:r w:rsidRPr="00AD60B0">
        <w:rPr>
          <w:rFonts w:ascii="ＭＳ 明朝" w:eastAsia="ＭＳ 明朝" w:hAnsi="ＭＳ 明朝" w:hint="eastAsia"/>
        </w:rPr>
        <w:t>の規則では、</w:t>
      </w:r>
      <w:r w:rsidR="0095509D" w:rsidRPr="00AD60B0">
        <w:rPr>
          <w:rFonts w:ascii="ＭＳ 明朝" w:eastAsia="ＭＳ 明朝" w:hAnsi="ＭＳ 明朝" w:hint="eastAsia"/>
        </w:rPr>
        <w:t>ろう</w:t>
      </w:r>
      <w:r w:rsidRPr="00AD60B0">
        <w:rPr>
          <w:rFonts w:ascii="ＭＳ 明朝" w:eastAsia="ＭＳ 明朝" w:hAnsi="ＭＳ 明朝" w:hint="eastAsia"/>
        </w:rPr>
        <w:t>児のニーズを満たす</w:t>
      </w:r>
      <w:r w:rsidR="009D6EA0" w:rsidRPr="00AD60B0">
        <w:rPr>
          <w:rFonts w:ascii="ＭＳ 明朝" w:eastAsia="ＭＳ 明朝" w:hAnsi="ＭＳ 明朝" w:hint="eastAsia"/>
        </w:rPr>
        <w:t>包容的</w:t>
      </w:r>
      <w:r w:rsidRPr="00AD60B0">
        <w:rPr>
          <w:rFonts w:ascii="ＭＳ 明朝" w:eastAsia="ＭＳ 明朝" w:hAnsi="ＭＳ 明朝" w:hint="eastAsia"/>
        </w:rPr>
        <w:t>かつバイリンガルのオランダ語クラス（</w:t>
      </w:r>
      <w:r w:rsidRPr="00AD60B0">
        <w:rPr>
          <w:rFonts w:ascii="ＭＳ 明朝" w:eastAsia="ＭＳ 明朝" w:hAnsi="ＭＳ 明朝"/>
        </w:rPr>
        <w:t>Vlaamse Gebarentaal）の設置はまだ定</w:t>
      </w:r>
      <w:r w:rsidR="0095509D" w:rsidRPr="00AD60B0">
        <w:rPr>
          <w:rFonts w:ascii="ＭＳ 明朝" w:eastAsia="ＭＳ 明朝" w:hAnsi="ＭＳ 明朝" w:hint="eastAsia"/>
        </w:rPr>
        <w:t>められて</w:t>
      </w:r>
      <w:r w:rsidRPr="00AD60B0">
        <w:rPr>
          <w:rFonts w:ascii="ＭＳ 明朝" w:eastAsia="ＭＳ 明朝" w:hAnsi="ＭＳ 明朝"/>
        </w:rPr>
        <w:t>いない</w:t>
      </w:r>
      <w:r w:rsidR="0085632F" w:rsidRPr="00AD60B0">
        <w:rPr>
          <w:rStyle w:val="ab"/>
          <w:rFonts w:ascii="ＭＳ 明朝" w:eastAsia="ＭＳ 明朝" w:hAnsi="ＭＳ 明朝"/>
          <w:lang w:val="fr-BE"/>
        </w:rPr>
        <w:footnoteReference w:id="39"/>
      </w:r>
      <w:r w:rsidRPr="00AD60B0">
        <w:rPr>
          <w:rFonts w:ascii="ＭＳ 明朝" w:eastAsia="ＭＳ 明朝" w:hAnsi="ＭＳ 明朝"/>
        </w:rPr>
        <w:t>。</w:t>
      </w:r>
    </w:p>
    <w:p w14:paraId="566AF5F1" w14:textId="77DC4764" w:rsidR="008A39DF" w:rsidRPr="00AD60B0" w:rsidRDefault="008A39DF" w:rsidP="0095509D">
      <w:pPr>
        <w:ind w:firstLineChars="100" w:firstLine="210"/>
        <w:rPr>
          <w:rFonts w:ascii="ＭＳ 明朝" w:eastAsia="ＭＳ 明朝" w:hAnsi="ＭＳ 明朝"/>
        </w:rPr>
      </w:pPr>
      <w:r w:rsidRPr="00AD60B0">
        <w:rPr>
          <w:rFonts w:ascii="ＭＳ 明朝" w:eastAsia="ＭＳ 明朝" w:hAnsi="ＭＳ 明朝"/>
        </w:rPr>
        <w:t>2018年11月7日の判決は、フランドル</w:t>
      </w:r>
      <w:r w:rsidR="0095509D" w:rsidRPr="00AD60B0">
        <w:rPr>
          <w:rFonts w:ascii="ＭＳ 明朝" w:eastAsia="ＭＳ 明朝" w:hAnsi="ＭＳ 明朝" w:hint="eastAsia"/>
        </w:rPr>
        <w:t>地域</w:t>
      </w:r>
      <w:r w:rsidR="009D6EA0" w:rsidRPr="00AD60B0">
        <w:rPr>
          <w:rFonts w:ascii="ＭＳ 明朝" w:eastAsia="ＭＳ 明朝" w:hAnsi="ＭＳ 明朝" w:hint="eastAsia"/>
        </w:rPr>
        <w:t>圏</w:t>
      </w:r>
      <w:r w:rsidRPr="00AD60B0">
        <w:rPr>
          <w:rFonts w:ascii="ＭＳ 明朝" w:eastAsia="ＭＳ 明朝" w:hAnsi="ＭＳ 明朝"/>
        </w:rPr>
        <w:t>の小学校がダウン症の生徒の入学を拒否したことを非難し</w:t>
      </w:r>
      <w:r w:rsidR="00D12CD1" w:rsidRPr="00AD60B0">
        <w:rPr>
          <w:rFonts w:ascii="ＭＳ 明朝" w:eastAsia="ＭＳ 明朝" w:hAnsi="ＭＳ 明朝"/>
        </w:rPr>
        <w:t>た</w:t>
      </w:r>
      <w:r w:rsidR="0085632F" w:rsidRPr="00AD60B0">
        <w:rPr>
          <w:rStyle w:val="ab"/>
          <w:rFonts w:ascii="ＭＳ 明朝" w:eastAsia="ＭＳ 明朝" w:hAnsi="ＭＳ 明朝"/>
          <w:color w:val="000000"/>
          <w:lang w:val="fr-BE"/>
        </w:rPr>
        <w:footnoteReference w:id="40"/>
      </w:r>
      <w:r w:rsidRPr="00AD60B0">
        <w:rPr>
          <w:rFonts w:ascii="ＭＳ 明朝" w:eastAsia="ＭＳ 明朝" w:hAnsi="ＭＳ 明朝"/>
        </w:rPr>
        <w:t>。</w:t>
      </w:r>
    </w:p>
    <w:p w14:paraId="3DEF5E6B" w14:textId="694DF072" w:rsidR="008A39DF" w:rsidRPr="00AD60B0" w:rsidRDefault="008A39DF" w:rsidP="008A39DF">
      <w:pPr>
        <w:ind w:firstLine="210"/>
        <w:rPr>
          <w:rFonts w:ascii="ＭＳ 明朝" w:eastAsia="ＭＳ 明朝" w:hAnsi="ＭＳ 明朝"/>
          <w:b/>
          <w:bCs/>
        </w:rPr>
      </w:pPr>
      <w:r w:rsidRPr="00AD60B0">
        <w:rPr>
          <w:rFonts w:ascii="ＭＳ 明朝" w:eastAsia="ＭＳ 明朝" w:hAnsi="ＭＳ 明朝" w:hint="eastAsia"/>
          <w:b/>
          <w:bCs/>
        </w:rPr>
        <w:t>フランス</w:t>
      </w:r>
      <w:r w:rsidR="006D04E7" w:rsidRPr="00AD60B0">
        <w:rPr>
          <w:rFonts w:ascii="ＭＳ 明朝" w:eastAsia="ＭＳ 明朝" w:hAnsi="ＭＳ 明朝" w:hint="eastAsia"/>
          <w:b/>
          <w:bCs/>
        </w:rPr>
        <w:t>語</w:t>
      </w:r>
      <w:r w:rsidRPr="00AD60B0">
        <w:rPr>
          <w:rFonts w:ascii="ＭＳ 明朝" w:eastAsia="ＭＳ 明朝" w:hAnsi="ＭＳ 明朝" w:hint="eastAsia"/>
          <w:b/>
          <w:bCs/>
        </w:rPr>
        <w:t>共同体</w:t>
      </w:r>
    </w:p>
    <w:p w14:paraId="2305F53B" w14:textId="623B13B9" w:rsidR="008A39DF" w:rsidRPr="00AD60B0" w:rsidRDefault="008A39DF" w:rsidP="005E792D">
      <w:pPr>
        <w:spacing w:line="320" w:lineRule="exact"/>
        <w:ind w:firstLineChars="100" w:firstLine="210"/>
        <w:rPr>
          <w:rFonts w:ascii="ＭＳ 明朝" w:eastAsia="ＭＳ 明朝" w:hAnsi="ＭＳ 明朝"/>
        </w:rPr>
      </w:pPr>
      <w:r w:rsidRPr="00AD60B0">
        <w:rPr>
          <w:rFonts w:ascii="ＭＳ 明朝" w:eastAsia="ＭＳ 明朝" w:hAnsi="ＭＳ 明朝"/>
        </w:rPr>
        <w:t>2011年9月2日より、フランス</w:t>
      </w:r>
      <w:r w:rsidR="006D04E7" w:rsidRPr="00AD60B0">
        <w:rPr>
          <w:rFonts w:ascii="ＭＳ 明朝" w:eastAsia="ＭＳ 明朝" w:hAnsi="ＭＳ 明朝" w:hint="eastAsia"/>
        </w:rPr>
        <w:t>語</w:t>
      </w:r>
      <w:r w:rsidRPr="00AD60B0">
        <w:rPr>
          <w:rFonts w:ascii="ＭＳ 明朝" w:eastAsia="ＭＳ 明朝" w:hAnsi="ＭＳ 明朝"/>
        </w:rPr>
        <w:t>共同体の学校は、特別支援を必要とする</w:t>
      </w:r>
      <w:r w:rsidR="009D6EA0" w:rsidRPr="00AD60B0">
        <w:rPr>
          <w:rFonts w:ascii="ＭＳ 明朝" w:eastAsia="ＭＳ 明朝" w:hAnsi="ＭＳ 明朝" w:hint="eastAsia"/>
        </w:rPr>
        <w:t>児童</w:t>
      </w:r>
      <w:r w:rsidRPr="00AD60B0">
        <w:rPr>
          <w:rFonts w:ascii="ＭＳ 明朝" w:eastAsia="ＭＳ 明朝" w:hAnsi="ＭＳ 明朝"/>
        </w:rPr>
        <w:t>たちの統合</w:t>
      </w:r>
      <w:r w:rsidR="00ED1E6E" w:rsidRPr="00AD60B0">
        <w:rPr>
          <w:rFonts w:ascii="ＭＳ 明朝" w:eastAsia="ＭＳ 明朝" w:hAnsi="ＭＳ 明朝" w:hint="eastAsia"/>
        </w:rPr>
        <w:t>の概念</w:t>
      </w:r>
      <w:r w:rsidRPr="00AD60B0">
        <w:rPr>
          <w:rFonts w:ascii="ＭＳ 明朝" w:eastAsia="ＭＳ 明朝" w:hAnsi="ＭＳ 明朝"/>
        </w:rPr>
        <w:t>を学校</w:t>
      </w:r>
      <w:r w:rsidR="00ED1E6E" w:rsidRPr="00AD60B0">
        <w:rPr>
          <w:rFonts w:ascii="ＭＳ 明朝" w:eastAsia="ＭＳ 明朝" w:hAnsi="ＭＳ 明朝" w:hint="eastAsia"/>
        </w:rPr>
        <w:t>事業</w:t>
      </w:r>
      <w:r w:rsidRPr="00AD60B0">
        <w:rPr>
          <w:rFonts w:ascii="ＭＳ 明朝" w:eastAsia="ＭＳ 明朝" w:hAnsi="ＭＳ 明朝"/>
        </w:rPr>
        <w:t>に含めることが義務付けられて</w:t>
      </w:r>
      <w:r w:rsidR="00D12CD1" w:rsidRPr="00AD60B0">
        <w:rPr>
          <w:rFonts w:ascii="ＭＳ 明朝" w:eastAsia="ＭＳ 明朝" w:hAnsi="ＭＳ 明朝"/>
        </w:rPr>
        <w:t>いる</w:t>
      </w:r>
      <w:r w:rsidR="005E792D" w:rsidRPr="00AD60B0">
        <w:rPr>
          <w:rStyle w:val="ab"/>
          <w:rFonts w:ascii="ＭＳ 明朝" w:eastAsia="ＭＳ 明朝" w:hAnsi="ＭＳ 明朝" w:cs="Verdana"/>
          <w:sz w:val="22"/>
          <w:lang w:val="fr-FR"/>
        </w:rPr>
        <w:footnoteReference w:id="41"/>
      </w:r>
      <w:r w:rsidRPr="00AD60B0">
        <w:rPr>
          <w:rFonts w:ascii="ＭＳ 明朝" w:eastAsia="ＭＳ 明朝" w:hAnsi="ＭＳ 明朝"/>
        </w:rPr>
        <w:t>。この統合を実際に達成した教育機関は、その過程で支援を受ける。</w:t>
      </w:r>
    </w:p>
    <w:p w14:paraId="369DA16A" w14:textId="7FE25CB5"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rPr>
        <w:t>BDFは、フランス</w:t>
      </w:r>
      <w:r w:rsidR="006D04E7" w:rsidRPr="00AD60B0">
        <w:rPr>
          <w:rFonts w:ascii="ＭＳ 明朝" w:eastAsia="ＭＳ 明朝" w:hAnsi="ＭＳ 明朝" w:hint="eastAsia"/>
        </w:rPr>
        <w:t>語</w:t>
      </w:r>
      <w:r w:rsidRPr="00AD60B0">
        <w:rPr>
          <w:rFonts w:ascii="ＭＳ 明朝" w:eastAsia="ＭＳ 明朝" w:hAnsi="ＭＳ 明朝"/>
        </w:rPr>
        <w:t>共同体が、UNCRPD</w:t>
      </w:r>
      <w:r w:rsidR="00ED1E6E" w:rsidRPr="00AD60B0">
        <w:rPr>
          <w:rFonts w:ascii="ＭＳ 明朝" w:eastAsia="ＭＳ 明朝" w:hAnsi="ＭＳ 明朝" w:hint="eastAsia"/>
        </w:rPr>
        <w:t>が</w:t>
      </w:r>
      <w:r w:rsidRPr="00AD60B0">
        <w:rPr>
          <w:rFonts w:ascii="ＭＳ 明朝" w:eastAsia="ＭＳ 明朝" w:hAnsi="ＭＳ 明朝"/>
        </w:rPr>
        <w:t>規定</w:t>
      </w:r>
      <w:r w:rsidR="00ED1E6E" w:rsidRPr="00AD60B0">
        <w:rPr>
          <w:rFonts w:ascii="ＭＳ 明朝" w:eastAsia="ＭＳ 明朝" w:hAnsi="ＭＳ 明朝" w:hint="eastAsia"/>
        </w:rPr>
        <w:t>す</w:t>
      </w:r>
      <w:r w:rsidRPr="00AD60B0">
        <w:rPr>
          <w:rFonts w:ascii="ＭＳ 明朝" w:eastAsia="ＭＳ 明朝" w:hAnsi="ＭＳ 明朝"/>
        </w:rPr>
        <w:t>る</w:t>
      </w:r>
      <w:r w:rsidR="00E76208" w:rsidRPr="00AD60B0">
        <w:rPr>
          <w:rFonts w:ascii="ＭＳ 明朝" w:eastAsia="ＭＳ 明朝" w:hAnsi="ＭＳ 明朝" w:hint="eastAsia"/>
        </w:rPr>
        <w:t>包容（</w:t>
      </w:r>
      <w:r w:rsidRPr="00AD60B0">
        <w:rPr>
          <w:rFonts w:ascii="ＭＳ 明朝" w:eastAsia="ＭＳ 明朝" w:hAnsi="ＭＳ 明朝"/>
        </w:rPr>
        <w:t>インクルージョン</w:t>
      </w:r>
      <w:r w:rsidR="00E76208" w:rsidRPr="00AD60B0">
        <w:rPr>
          <w:rFonts w:ascii="ＭＳ 明朝" w:eastAsia="ＭＳ 明朝" w:hAnsi="ＭＳ 明朝" w:hint="eastAsia"/>
        </w:rPr>
        <w:t>）</w:t>
      </w:r>
      <w:r w:rsidRPr="00AD60B0">
        <w:rPr>
          <w:rFonts w:ascii="ＭＳ 明朝" w:eastAsia="ＭＳ 明朝" w:hAnsi="ＭＳ 明朝"/>
        </w:rPr>
        <w:t>ではなく、</w:t>
      </w:r>
      <w:r w:rsidR="00ED1E6E" w:rsidRPr="00AD60B0">
        <w:rPr>
          <w:rFonts w:ascii="ＭＳ 明朝" w:eastAsia="ＭＳ 明朝" w:hAnsi="ＭＳ 明朝" w:hint="eastAsia"/>
        </w:rPr>
        <w:t>統合（インテグレーション）</w:t>
      </w:r>
      <w:r w:rsidRPr="00AD60B0">
        <w:rPr>
          <w:rFonts w:ascii="ＭＳ 明朝" w:eastAsia="ＭＳ 明朝" w:hAnsi="ＭＳ 明朝"/>
        </w:rPr>
        <w:t>の概念に基づいて教育システムを開発していることを残念に思う。</w:t>
      </w:r>
    </w:p>
    <w:p w14:paraId="58463633" w14:textId="0F7092ED" w:rsidR="008A39DF" w:rsidRPr="00AD60B0" w:rsidRDefault="00E76208" w:rsidP="00ED1E6E">
      <w:pPr>
        <w:ind w:firstLineChars="100" w:firstLine="210"/>
        <w:rPr>
          <w:rFonts w:ascii="ＭＳ 明朝" w:eastAsia="ＭＳ 明朝" w:hAnsi="ＭＳ 明朝"/>
        </w:rPr>
      </w:pPr>
      <w:r w:rsidRPr="00AD60B0">
        <w:rPr>
          <w:rFonts w:ascii="ＭＳ 明朝" w:eastAsia="ＭＳ 明朝" w:hAnsi="ＭＳ 明朝" w:hint="eastAsia"/>
        </w:rPr>
        <w:t>包容的</w:t>
      </w:r>
      <w:r w:rsidR="008A39DF" w:rsidRPr="00AD60B0">
        <w:rPr>
          <w:rFonts w:ascii="ＭＳ 明朝" w:eastAsia="ＭＳ 明朝" w:hAnsi="ＭＳ 明朝" w:hint="eastAsia"/>
        </w:rPr>
        <w:t>教育に比べて、特別教育</w:t>
      </w:r>
      <w:r w:rsidR="00ED1E6E" w:rsidRPr="00AD60B0">
        <w:rPr>
          <w:rFonts w:ascii="ＭＳ 明朝" w:eastAsia="ＭＳ 明朝" w:hAnsi="ＭＳ 明朝" w:hint="eastAsia"/>
        </w:rPr>
        <w:t>の</w:t>
      </w:r>
      <w:r w:rsidR="008A39DF" w:rsidRPr="00AD60B0">
        <w:rPr>
          <w:rFonts w:ascii="ＭＳ 明朝" w:eastAsia="ＭＳ 明朝" w:hAnsi="ＭＳ 明朝" w:hint="eastAsia"/>
        </w:rPr>
        <w:t>登録</w:t>
      </w:r>
      <w:r w:rsidR="00ED1E6E" w:rsidRPr="00AD60B0">
        <w:rPr>
          <w:rFonts w:ascii="ＭＳ 明朝" w:eastAsia="ＭＳ 明朝" w:hAnsi="ＭＳ 明朝" w:hint="eastAsia"/>
        </w:rPr>
        <w:t>児童</w:t>
      </w:r>
      <w:r w:rsidR="008A39DF" w:rsidRPr="00AD60B0">
        <w:rPr>
          <w:rFonts w:ascii="ＭＳ 明朝" w:eastAsia="ＭＳ 明朝" w:hAnsi="ＭＳ 明朝" w:hint="eastAsia"/>
        </w:rPr>
        <w:t>数は依然として非常に多い。</w:t>
      </w:r>
    </w:p>
    <w:p w14:paraId="189A2270" w14:textId="6CC14518" w:rsidR="008A39DF" w:rsidRPr="00AD60B0" w:rsidRDefault="008A39DF" w:rsidP="005E792D">
      <w:pPr>
        <w:spacing w:line="320" w:lineRule="exact"/>
        <w:ind w:firstLineChars="100" w:firstLine="210"/>
        <w:rPr>
          <w:rFonts w:ascii="ＭＳ 明朝" w:eastAsia="ＭＳ 明朝" w:hAnsi="ＭＳ 明朝"/>
        </w:rPr>
      </w:pPr>
      <w:r w:rsidRPr="00AD60B0">
        <w:rPr>
          <w:rFonts w:ascii="ＭＳ 明朝" w:eastAsia="ＭＳ 明朝" w:hAnsi="ＭＳ 明朝" w:hint="eastAsia"/>
        </w:rPr>
        <w:t>また</w:t>
      </w:r>
      <w:r w:rsidRPr="00AD60B0">
        <w:rPr>
          <w:rFonts w:ascii="ＭＳ 明朝" w:eastAsia="ＭＳ 明朝" w:hAnsi="ＭＳ 明朝"/>
        </w:rPr>
        <w:t>BDFは、「統合」</w:t>
      </w:r>
      <w:r w:rsidR="00ED1E6E" w:rsidRPr="00AD60B0">
        <w:rPr>
          <w:rFonts w:ascii="ＭＳ 明朝" w:eastAsia="ＭＳ 明朝" w:hAnsi="ＭＳ 明朝" w:hint="eastAsia"/>
        </w:rPr>
        <w:t>されている</w:t>
      </w:r>
      <w:r w:rsidRPr="00AD60B0">
        <w:rPr>
          <w:rFonts w:ascii="ＭＳ 明朝" w:eastAsia="ＭＳ 明朝" w:hAnsi="ＭＳ 明朝"/>
        </w:rPr>
        <w:t>障害</w:t>
      </w:r>
      <w:r w:rsidR="00E76208" w:rsidRPr="00AD60B0">
        <w:rPr>
          <w:rFonts w:ascii="ＭＳ 明朝" w:eastAsia="ＭＳ 明朝" w:hAnsi="ＭＳ 明朝" w:hint="eastAsia"/>
        </w:rPr>
        <w:t>児</w:t>
      </w:r>
      <w:r w:rsidRPr="00AD60B0">
        <w:rPr>
          <w:rFonts w:ascii="ＭＳ 明朝" w:eastAsia="ＭＳ 明朝" w:hAnsi="ＭＳ 明朝"/>
        </w:rPr>
        <w:t>の</w:t>
      </w:r>
      <w:r w:rsidR="00ED1E6E" w:rsidRPr="00AD60B0">
        <w:rPr>
          <w:rFonts w:ascii="ＭＳ 明朝" w:eastAsia="ＭＳ 明朝" w:hAnsi="ＭＳ 明朝" w:hint="eastAsia"/>
        </w:rPr>
        <w:t>総数</w:t>
      </w:r>
      <w:r w:rsidRPr="00AD60B0">
        <w:rPr>
          <w:rFonts w:ascii="ＭＳ 明朝" w:eastAsia="ＭＳ 明朝" w:hAnsi="ＭＳ 明朝"/>
        </w:rPr>
        <w:t>が、2012年から2016年の間に2倍になったことを</w:t>
      </w:r>
      <w:r w:rsidR="00ED1E6E" w:rsidRPr="00AD60B0">
        <w:rPr>
          <w:rFonts w:ascii="ＭＳ 明朝" w:eastAsia="ＭＳ 明朝" w:hAnsi="ＭＳ 明朝" w:hint="eastAsia"/>
        </w:rPr>
        <w:t>認識</w:t>
      </w:r>
      <w:r w:rsidRPr="00AD60B0">
        <w:rPr>
          <w:rFonts w:ascii="ＭＳ 明朝" w:eastAsia="ＭＳ 明朝" w:hAnsi="ＭＳ 明朝"/>
        </w:rPr>
        <w:t>して</w:t>
      </w:r>
      <w:r w:rsidR="00D12CD1" w:rsidRPr="00AD60B0">
        <w:rPr>
          <w:rFonts w:ascii="ＭＳ 明朝" w:eastAsia="ＭＳ 明朝" w:hAnsi="ＭＳ 明朝"/>
        </w:rPr>
        <w:t>いる</w:t>
      </w:r>
      <w:r w:rsidRPr="00AD60B0">
        <w:rPr>
          <w:rFonts w:ascii="ＭＳ 明朝" w:eastAsia="ＭＳ 明朝" w:hAnsi="ＭＳ 明朝"/>
        </w:rPr>
        <w:t>。しかし、この増加は主に「タイプ6（視覚障害）」と「タイプ8（学習障害）」の</w:t>
      </w:r>
      <w:r w:rsidR="00ED1E6E" w:rsidRPr="00AD60B0">
        <w:rPr>
          <w:rFonts w:ascii="ＭＳ 明朝" w:eastAsia="ＭＳ 明朝" w:hAnsi="ＭＳ 明朝" w:hint="eastAsia"/>
        </w:rPr>
        <w:t>特殊</w:t>
      </w:r>
      <w:r w:rsidRPr="00AD60B0">
        <w:rPr>
          <w:rFonts w:ascii="ＭＳ 明朝" w:eastAsia="ＭＳ 明朝" w:hAnsi="ＭＳ 明朝"/>
        </w:rPr>
        <w:t>教育を受けていた生徒に関するもので、「タイプ2（中等度または重</w:t>
      </w:r>
      <w:r w:rsidRPr="00AD60B0">
        <w:rPr>
          <w:rFonts w:ascii="ＭＳ 明朝" w:eastAsia="ＭＳ 明朝" w:hAnsi="ＭＳ 明朝"/>
        </w:rPr>
        <w:lastRenderedPageBreak/>
        <w:t>度の精神遅滞）」と「タイプ5（病気または療養）」の</w:t>
      </w:r>
      <w:r w:rsidR="00ED1E6E" w:rsidRPr="00AD60B0">
        <w:rPr>
          <w:rFonts w:ascii="ＭＳ 明朝" w:eastAsia="ＭＳ 明朝" w:hAnsi="ＭＳ 明朝" w:hint="eastAsia"/>
        </w:rPr>
        <w:t>特殊</w:t>
      </w:r>
      <w:r w:rsidRPr="00AD60B0">
        <w:rPr>
          <w:rFonts w:ascii="ＭＳ 明朝" w:eastAsia="ＭＳ 明朝" w:hAnsi="ＭＳ 明朝"/>
        </w:rPr>
        <w:t>教育を受けている生徒には全く関係が</w:t>
      </w:r>
      <w:r w:rsidR="00DE51B5" w:rsidRPr="00AD60B0">
        <w:rPr>
          <w:rFonts w:ascii="ＭＳ 明朝" w:eastAsia="ＭＳ 明朝" w:hAnsi="ＭＳ 明朝"/>
        </w:rPr>
        <w:t>ない</w:t>
      </w:r>
      <w:r w:rsidR="005E792D" w:rsidRPr="00AD60B0">
        <w:rPr>
          <w:rStyle w:val="ab"/>
          <w:rFonts w:ascii="ＭＳ 明朝" w:eastAsia="ＭＳ 明朝" w:hAnsi="ＭＳ 明朝"/>
          <w:sz w:val="22"/>
        </w:rPr>
        <w:footnoteReference w:id="42"/>
      </w:r>
      <w:r w:rsidRPr="00AD60B0">
        <w:rPr>
          <w:rFonts w:ascii="ＭＳ 明朝" w:eastAsia="ＭＳ 明朝" w:hAnsi="ＭＳ 明朝"/>
        </w:rPr>
        <w:t>。</w:t>
      </w:r>
    </w:p>
    <w:p w14:paraId="6C27E958" w14:textId="6E6B2F06" w:rsidR="008A39DF" w:rsidRPr="00AD60B0" w:rsidRDefault="008A39DF" w:rsidP="005E792D">
      <w:pPr>
        <w:spacing w:line="320" w:lineRule="exact"/>
        <w:ind w:firstLineChars="100" w:firstLine="210"/>
        <w:rPr>
          <w:rFonts w:ascii="ＭＳ 明朝" w:eastAsia="ＭＳ 明朝" w:hAnsi="ＭＳ 明朝"/>
        </w:rPr>
      </w:pPr>
      <w:r w:rsidRPr="00AD60B0">
        <w:rPr>
          <w:rFonts w:ascii="ＭＳ 明朝" w:eastAsia="ＭＳ 明朝" w:hAnsi="ＭＳ 明朝" w:hint="eastAsia"/>
        </w:rPr>
        <w:t>さらに、合理的配慮の実施は、</w:t>
      </w:r>
      <w:r w:rsidRPr="00AD60B0">
        <w:rPr>
          <w:rFonts w:ascii="ＭＳ 明朝" w:eastAsia="ＭＳ 明朝" w:hAnsi="ＭＳ 明朝"/>
        </w:rPr>
        <w:t>2017年12月7日の政令の第4条に示されているように、UNCRPDの精神とはかけ離れたものとなって</w:t>
      </w:r>
      <w:r w:rsidR="00D12CD1" w:rsidRPr="00AD60B0">
        <w:rPr>
          <w:rFonts w:ascii="ＭＳ 明朝" w:eastAsia="ＭＳ 明朝" w:hAnsi="ＭＳ 明朝"/>
        </w:rPr>
        <w:t>いる</w:t>
      </w:r>
      <w:r w:rsidRPr="00AD60B0">
        <w:rPr>
          <w:rFonts w:ascii="ＭＳ 明朝" w:eastAsia="ＭＳ 明朝" w:hAnsi="ＭＳ 明朝"/>
        </w:rPr>
        <w:t>。</w:t>
      </w:r>
      <w:r w:rsidR="001452A9" w:rsidRPr="00AD60B0">
        <w:rPr>
          <w:rFonts w:ascii="ＭＳ 明朝" w:eastAsia="ＭＳ 明朝" w:hAnsi="ＭＳ 明朝" w:hint="eastAsia"/>
        </w:rPr>
        <w:t>「</w:t>
      </w:r>
      <w:r w:rsidR="00ED1E6E" w:rsidRPr="00AD60B0">
        <w:rPr>
          <w:rFonts w:ascii="ＭＳ 明朝" w:eastAsia="ＭＳ 明朝" w:hAnsi="ＭＳ 明朝" w:hint="eastAsia"/>
        </w:rPr>
        <w:t>通常教育を受けているすべての生徒は、合理的配慮を受ける権利がある</w:t>
      </w:r>
      <w:r w:rsidR="00ED1E6E" w:rsidRPr="00AD60B0">
        <w:rPr>
          <w:rFonts w:ascii="ＭＳ 明朝" w:eastAsia="ＭＳ 明朝" w:hAnsi="ＭＳ 明朝"/>
        </w:rPr>
        <w:t>...ただし、その状況が</w:t>
      </w:r>
      <w:r w:rsidR="001452A9" w:rsidRPr="00AD60B0">
        <w:rPr>
          <w:rFonts w:ascii="ＭＳ 明朝" w:eastAsia="ＭＳ 明朝" w:hAnsi="ＭＳ 明朝" w:hint="eastAsia"/>
        </w:rPr>
        <w:t>特殊</w:t>
      </w:r>
      <w:r w:rsidR="00ED1E6E" w:rsidRPr="00AD60B0">
        <w:rPr>
          <w:rFonts w:ascii="ＭＳ 明朝" w:eastAsia="ＭＳ 明朝" w:hAnsi="ＭＳ 明朝"/>
        </w:rPr>
        <w:t>教育</w:t>
      </w:r>
      <w:r w:rsidR="001452A9" w:rsidRPr="00AD60B0">
        <w:rPr>
          <w:rFonts w:ascii="ＭＳ 明朝" w:eastAsia="ＭＳ 明朝" w:hAnsi="ＭＳ 明朝" w:hint="eastAsia"/>
        </w:rPr>
        <w:t>の</w:t>
      </w:r>
      <w:r w:rsidR="00ED1E6E" w:rsidRPr="00AD60B0">
        <w:rPr>
          <w:rFonts w:ascii="ＭＳ 明朝" w:eastAsia="ＭＳ 明朝" w:hAnsi="ＭＳ 明朝"/>
        </w:rPr>
        <w:t>配慮を必要としない場合に限る。</w:t>
      </w:r>
      <w:r w:rsidR="001452A9" w:rsidRPr="00AD60B0">
        <w:rPr>
          <w:rFonts w:ascii="ＭＳ 明朝" w:eastAsia="ＭＳ 明朝" w:hAnsi="ＭＳ 明朝" w:hint="eastAsia"/>
        </w:rPr>
        <w:t>」</w:t>
      </w:r>
      <w:r w:rsidR="005E792D" w:rsidRPr="00AD60B0">
        <w:rPr>
          <w:rStyle w:val="ab"/>
          <w:rFonts w:ascii="ＭＳ 明朝" w:eastAsia="ＭＳ 明朝" w:hAnsi="ＭＳ 明朝"/>
          <w:sz w:val="22"/>
        </w:rPr>
        <w:footnoteReference w:id="43"/>
      </w:r>
      <w:r w:rsidRPr="00AD60B0">
        <w:rPr>
          <w:rFonts w:ascii="ＭＳ 明朝" w:eastAsia="ＭＳ 明朝" w:hAnsi="ＭＳ 明朝"/>
        </w:rPr>
        <w:t>これは、ほぼ自動的に子どもを</w:t>
      </w:r>
      <w:r w:rsidR="001452A9" w:rsidRPr="00AD60B0">
        <w:rPr>
          <w:rFonts w:ascii="ＭＳ 明朝" w:eastAsia="ＭＳ 明朝" w:hAnsi="ＭＳ 明朝" w:hint="eastAsia"/>
        </w:rPr>
        <w:t>特殊</w:t>
      </w:r>
      <w:r w:rsidRPr="00AD60B0">
        <w:rPr>
          <w:rFonts w:ascii="ＭＳ 明朝" w:eastAsia="ＭＳ 明朝" w:hAnsi="ＭＳ 明朝"/>
        </w:rPr>
        <w:t>教育へと導くもの</w:t>
      </w:r>
      <w:r w:rsidR="00D12CD1" w:rsidRPr="00AD60B0">
        <w:rPr>
          <w:rFonts w:ascii="ＭＳ 明朝" w:eastAsia="ＭＳ 明朝" w:hAnsi="ＭＳ 明朝"/>
        </w:rPr>
        <w:t>である</w:t>
      </w:r>
      <w:r w:rsidRPr="00AD60B0">
        <w:rPr>
          <w:rFonts w:ascii="ＭＳ 明朝" w:eastAsia="ＭＳ 明朝" w:hAnsi="ＭＳ 明朝"/>
        </w:rPr>
        <w:t>。</w:t>
      </w:r>
    </w:p>
    <w:p w14:paraId="522FB9D2" w14:textId="6E9CA2F4" w:rsidR="008A39DF" w:rsidRPr="00AD60B0" w:rsidRDefault="008A39DF" w:rsidP="001452A9">
      <w:pPr>
        <w:ind w:firstLineChars="100" w:firstLine="210"/>
        <w:rPr>
          <w:rFonts w:ascii="ＭＳ 明朝" w:eastAsia="ＭＳ 明朝" w:hAnsi="ＭＳ 明朝"/>
        </w:rPr>
      </w:pPr>
      <w:r w:rsidRPr="00AD60B0">
        <w:rPr>
          <w:rFonts w:ascii="ＭＳ 明朝" w:eastAsia="ＭＳ 明朝" w:hAnsi="ＭＳ 明朝" w:hint="eastAsia"/>
        </w:rPr>
        <w:t>第</w:t>
      </w:r>
      <w:r w:rsidRPr="00AD60B0">
        <w:rPr>
          <w:rFonts w:ascii="ＭＳ 明朝" w:eastAsia="ＭＳ 明朝" w:hAnsi="ＭＳ 明朝"/>
        </w:rPr>
        <w:t>4条の次の段落は、合理的配慮の決定が厳密に医学的性質を持つ</w:t>
      </w:r>
      <w:r w:rsidR="001452A9" w:rsidRPr="00AD60B0">
        <w:rPr>
          <w:rFonts w:ascii="ＭＳ 明朝" w:eastAsia="ＭＳ 明朝" w:hAnsi="ＭＳ 明朝" w:hint="eastAsia"/>
        </w:rPr>
        <w:t>と</w:t>
      </w:r>
      <w:r w:rsidRPr="00AD60B0">
        <w:rPr>
          <w:rFonts w:ascii="ＭＳ 明朝" w:eastAsia="ＭＳ 明朝" w:hAnsi="ＭＳ 明朝"/>
        </w:rPr>
        <w:t>確認している：「...診断は...医学、</w:t>
      </w:r>
      <w:r w:rsidR="001452A9" w:rsidRPr="00AD60B0">
        <w:rPr>
          <w:rFonts w:ascii="ＭＳ 明朝" w:eastAsia="ＭＳ 明朝" w:hAnsi="ＭＳ 明朝" w:hint="eastAsia"/>
        </w:rPr>
        <w:t>パラメディカル</w:t>
      </w:r>
      <w:r w:rsidRPr="00AD60B0">
        <w:rPr>
          <w:rFonts w:ascii="ＭＳ 明朝" w:eastAsia="ＭＳ 明朝" w:hAnsi="ＭＳ 明朝"/>
        </w:rPr>
        <w:t>、</w:t>
      </w:r>
      <w:r w:rsidR="001452A9" w:rsidRPr="00AD60B0">
        <w:rPr>
          <w:rFonts w:ascii="ＭＳ 明朝" w:eastAsia="ＭＳ 明朝" w:hAnsi="ＭＳ 明朝" w:hint="eastAsia"/>
        </w:rPr>
        <w:t>心理</w:t>
      </w:r>
      <w:r w:rsidRPr="00AD60B0">
        <w:rPr>
          <w:rFonts w:ascii="ＭＳ 明朝" w:eastAsia="ＭＳ 明朝" w:hAnsi="ＭＳ 明朝"/>
        </w:rPr>
        <w:t>医学分野の専門家によって行われる</w:t>
      </w:r>
      <w:r w:rsidR="001452A9" w:rsidRPr="00AD60B0">
        <w:rPr>
          <w:rFonts w:ascii="ＭＳ 明朝" w:eastAsia="ＭＳ 明朝" w:hAnsi="ＭＳ 明朝" w:hint="eastAsia"/>
        </w:rPr>
        <w:t>」。</w:t>
      </w:r>
    </w:p>
    <w:p w14:paraId="0BF89A03" w14:textId="4D848FFF" w:rsidR="008A39DF" w:rsidRPr="00AD60B0" w:rsidRDefault="008A39DF" w:rsidP="00004B70">
      <w:pPr>
        <w:ind w:firstLineChars="100" w:firstLine="210"/>
        <w:rPr>
          <w:rFonts w:ascii="ＭＳ 明朝" w:eastAsia="ＭＳ 明朝" w:hAnsi="ＭＳ 明朝"/>
        </w:rPr>
      </w:pPr>
      <w:r w:rsidRPr="00AD60B0">
        <w:rPr>
          <w:rFonts w:ascii="ＭＳ 明朝" w:eastAsia="ＭＳ 明朝" w:hAnsi="ＭＳ 明朝" w:hint="eastAsia"/>
        </w:rPr>
        <w:t>フランス</w:t>
      </w:r>
      <w:r w:rsidR="006D04E7" w:rsidRPr="00AD60B0">
        <w:rPr>
          <w:rFonts w:ascii="ＭＳ 明朝" w:eastAsia="ＭＳ 明朝" w:hAnsi="ＭＳ 明朝" w:hint="eastAsia"/>
        </w:rPr>
        <w:t>語</w:t>
      </w:r>
      <w:r w:rsidRPr="00AD60B0">
        <w:rPr>
          <w:rFonts w:ascii="ＭＳ 明朝" w:eastAsia="ＭＳ 明朝" w:hAnsi="ＭＳ 明朝" w:hint="eastAsia"/>
        </w:rPr>
        <w:t>共同体は、「</w:t>
      </w:r>
      <w:r w:rsidR="00004B70" w:rsidRPr="00AD60B0">
        <w:rPr>
          <w:rFonts w:ascii="ＭＳ 明朝" w:eastAsia="ＭＳ 明朝" w:hAnsi="ＭＳ 明朝" w:hint="eastAsia"/>
        </w:rPr>
        <w:t>優秀性協定」（</w:t>
      </w:r>
      <w:r w:rsidRPr="00AD60B0">
        <w:rPr>
          <w:rFonts w:ascii="ＭＳ 明朝" w:eastAsia="ＭＳ 明朝" w:hAnsi="ＭＳ 明朝"/>
        </w:rPr>
        <w:t>Pacte d'excence</w:t>
      </w:r>
      <w:r w:rsidR="00004B70" w:rsidRPr="00AD60B0">
        <w:rPr>
          <w:rFonts w:ascii="ＭＳ 明朝" w:eastAsia="ＭＳ 明朝" w:hAnsi="ＭＳ 明朝" w:hint="eastAsia"/>
        </w:rPr>
        <w:t>）</w:t>
      </w:r>
      <w:r w:rsidRPr="00AD60B0">
        <w:rPr>
          <w:rFonts w:ascii="ＭＳ 明朝" w:eastAsia="ＭＳ 明朝" w:hAnsi="ＭＳ 明朝"/>
        </w:rPr>
        <w:t>という教育の大改革を行って</w:t>
      </w:r>
      <w:r w:rsidR="00D12CD1" w:rsidRPr="00AD60B0">
        <w:rPr>
          <w:rFonts w:ascii="ＭＳ 明朝" w:eastAsia="ＭＳ 明朝" w:hAnsi="ＭＳ 明朝"/>
        </w:rPr>
        <w:t>いる</w:t>
      </w:r>
      <w:r w:rsidRPr="00AD60B0">
        <w:rPr>
          <w:rFonts w:ascii="ＭＳ 明朝" w:eastAsia="ＭＳ 明朝" w:hAnsi="ＭＳ 明朝"/>
        </w:rPr>
        <w:t>。</w:t>
      </w:r>
      <w:r w:rsidR="00004B70" w:rsidRPr="00AD60B0">
        <w:rPr>
          <w:rFonts w:ascii="ＭＳ 明朝" w:eastAsia="ＭＳ 明朝" w:hAnsi="ＭＳ 明朝" w:hint="eastAsia"/>
        </w:rPr>
        <w:t>そこには</w:t>
      </w:r>
      <w:r w:rsidR="00E76208" w:rsidRPr="00AD60B0">
        <w:rPr>
          <w:rFonts w:ascii="ＭＳ 明朝" w:eastAsia="ＭＳ 明朝" w:hAnsi="ＭＳ 明朝" w:hint="eastAsia"/>
        </w:rPr>
        <w:t>包容的</w:t>
      </w:r>
      <w:r w:rsidRPr="00AD60B0">
        <w:rPr>
          <w:rFonts w:ascii="ＭＳ 明朝" w:eastAsia="ＭＳ 明朝" w:hAnsi="ＭＳ 明朝"/>
        </w:rPr>
        <w:t>教育や</w:t>
      </w:r>
      <w:r w:rsidR="00004B70" w:rsidRPr="00AD60B0">
        <w:rPr>
          <w:rFonts w:ascii="ＭＳ 明朝" w:eastAsia="ＭＳ 明朝" w:hAnsi="ＭＳ 明朝" w:hint="eastAsia"/>
        </w:rPr>
        <w:t>特殊</w:t>
      </w:r>
      <w:r w:rsidRPr="00AD60B0">
        <w:rPr>
          <w:rFonts w:ascii="ＭＳ 明朝" w:eastAsia="ＭＳ 明朝" w:hAnsi="ＭＳ 明朝"/>
        </w:rPr>
        <w:t>教育の規定はない。</w:t>
      </w:r>
    </w:p>
    <w:p w14:paraId="5B392E12" w14:textId="53333C8B" w:rsidR="008A39DF" w:rsidRPr="00AD60B0" w:rsidRDefault="00004B70" w:rsidP="003A3A54">
      <w:pPr>
        <w:ind w:firstLineChars="100" w:firstLine="210"/>
        <w:rPr>
          <w:rFonts w:ascii="ＭＳ 明朝" w:eastAsia="ＭＳ 明朝" w:hAnsi="ＭＳ 明朝"/>
        </w:rPr>
      </w:pPr>
      <w:r w:rsidRPr="00AD60B0">
        <w:rPr>
          <w:rFonts w:ascii="ＭＳ 明朝" w:eastAsia="ＭＳ 明朝" w:hAnsi="ＭＳ 明朝" w:hint="eastAsia"/>
        </w:rPr>
        <w:t>これまで講じられた規制措置は、通常教育でも特殊教育でも問題を解決できないでいる。</w:t>
      </w:r>
      <w:r w:rsidR="008A39DF" w:rsidRPr="00AD60B0">
        <w:rPr>
          <w:rFonts w:ascii="ＭＳ 明朝" w:eastAsia="ＭＳ 明朝" w:hAnsi="ＭＳ 明朝" w:hint="eastAsia"/>
        </w:rPr>
        <w:t>これは、効果的で持続可能な教育の発展に不可欠な、技術的、人的、財政的レベルで割り当てられる資源</w:t>
      </w:r>
      <w:r w:rsidRPr="00AD60B0">
        <w:rPr>
          <w:rFonts w:ascii="ＭＳ 明朝" w:eastAsia="ＭＳ 明朝" w:hAnsi="ＭＳ 明朝" w:hint="eastAsia"/>
        </w:rPr>
        <w:t>の</w:t>
      </w:r>
      <w:r w:rsidR="008A39DF" w:rsidRPr="00AD60B0">
        <w:rPr>
          <w:rFonts w:ascii="ＭＳ 明朝" w:eastAsia="ＭＳ 明朝" w:hAnsi="ＭＳ 明朝" w:hint="eastAsia"/>
        </w:rPr>
        <w:t>不足が原因である。</w:t>
      </w:r>
    </w:p>
    <w:p w14:paraId="3BA93F3B" w14:textId="52153EAE" w:rsidR="008A39DF" w:rsidRPr="00AD60B0" w:rsidRDefault="008A39DF" w:rsidP="008A39DF">
      <w:pPr>
        <w:ind w:firstLine="210"/>
        <w:rPr>
          <w:rFonts w:ascii="ＭＳ 明朝" w:eastAsia="ＭＳ 明朝" w:hAnsi="ＭＳ 明朝"/>
          <w:b/>
          <w:bCs/>
        </w:rPr>
      </w:pPr>
      <w:r w:rsidRPr="00AD60B0">
        <w:rPr>
          <w:rFonts w:ascii="ＭＳ 明朝" w:eastAsia="ＭＳ 明朝" w:hAnsi="ＭＳ 明朝" w:hint="eastAsia"/>
          <w:b/>
          <w:bCs/>
        </w:rPr>
        <w:t>ドイツ語</w:t>
      </w:r>
      <w:r w:rsidR="006D04E7" w:rsidRPr="00AD60B0">
        <w:rPr>
          <w:rFonts w:ascii="ＭＳ 明朝" w:eastAsia="ＭＳ 明朝" w:hAnsi="ＭＳ 明朝" w:hint="eastAsia"/>
          <w:b/>
          <w:bCs/>
        </w:rPr>
        <w:t>共同体</w:t>
      </w:r>
    </w:p>
    <w:p w14:paraId="66EB9A57" w14:textId="3A25F611" w:rsidR="008A39DF" w:rsidRPr="00AD60B0" w:rsidRDefault="008A39DF" w:rsidP="005E792D">
      <w:pPr>
        <w:spacing w:line="320" w:lineRule="exact"/>
        <w:ind w:firstLineChars="100" w:firstLine="210"/>
        <w:rPr>
          <w:rFonts w:ascii="ＭＳ 明朝" w:eastAsia="ＭＳ 明朝" w:hAnsi="ＭＳ 明朝"/>
        </w:rPr>
      </w:pPr>
      <w:r w:rsidRPr="00AD60B0">
        <w:rPr>
          <w:rFonts w:ascii="ＭＳ 明朝" w:eastAsia="ＭＳ 明朝" w:hAnsi="ＭＳ 明朝"/>
        </w:rPr>
        <w:t>2009年、ドイツ語共同体は、教育を受けている障</w:t>
      </w:r>
      <w:r w:rsidR="00004B70" w:rsidRPr="00AD60B0">
        <w:rPr>
          <w:rFonts w:ascii="ＭＳ 明朝" w:eastAsia="ＭＳ 明朝" w:hAnsi="ＭＳ 明朝" w:hint="eastAsia"/>
        </w:rPr>
        <w:t>害</w:t>
      </w:r>
      <w:r w:rsidR="006D6116" w:rsidRPr="00AD60B0">
        <w:rPr>
          <w:rFonts w:ascii="ＭＳ 明朝" w:eastAsia="ＭＳ 明朝" w:hAnsi="ＭＳ 明朝" w:hint="eastAsia"/>
        </w:rPr>
        <w:t>児</w:t>
      </w:r>
      <w:r w:rsidRPr="00AD60B0">
        <w:rPr>
          <w:rFonts w:ascii="ＭＳ 明朝" w:eastAsia="ＭＳ 明朝" w:hAnsi="ＭＳ 明朝"/>
        </w:rPr>
        <w:t>のために、</w:t>
      </w:r>
      <w:r w:rsidR="00A053FE" w:rsidRPr="00AD60B0">
        <w:rPr>
          <w:rFonts w:ascii="ＭＳ 明朝" w:eastAsia="ＭＳ 明朝" w:hAnsi="ＭＳ 明朝" w:hint="eastAsia"/>
        </w:rPr>
        <w:t>特殊</w:t>
      </w:r>
      <w:r w:rsidRPr="00AD60B0">
        <w:rPr>
          <w:rFonts w:ascii="ＭＳ 明朝" w:eastAsia="ＭＳ 明朝" w:hAnsi="ＭＳ 明朝"/>
        </w:rPr>
        <w:t>教育支援センターを設立し</w:t>
      </w:r>
      <w:r w:rsidR="00D12CD1" w:rsidRPr="00AD60B0">
        <w:rPr>
          <w:rFonts w:ascii="ＭＳ 明朝" w:eastAsia="ＭＳ 明朝" w:hAnsi="ＭＳ 明朝"/>
        </w:rPr>
        <w:t>た</w:t>
      </w:r>
      <w:r w:rsidR="005E792D" w:rsidRPr="00AD60B0">
        <w:rPr>
          <w:rStyle w:val="ab"/>
          <w:rFonts w:ascii="ＭＳ 明朝" w:eastAsia="ＭＳ 明朝" w:hAnsi="ＭＳ 明朝" w:cs="Verdana"/>
          <w:sz w:val="22"/>
          <w:lang w:val="fr-FR"/>
        </w:rPr>
        <w:footnoteReference w:id="44"/>
      </w:r>
      <w:r w:rsidRPr="00AD60B0">
        <w:rPr>
          <w:rFonts w:ascii="ＭＳ 明朝" w:eastAsia="ＭＳ 明朝" w:hAnsi="ＭＳ 明朝"/>
        </w:rPr>
        <w:t>。</w:t>
      </w:r>
    </w:p>
    <w:p w14:paraId="778CE8A0" w14:textId="1391B6F9" w:rsidR="008A39DF" w:rsidRPr="00AD60B0" w:rsidRDefault="008A39DF" w:rsidP="006D6116">
      <w:pPr>
        <w:ind w:firstLineChars="100" w:firstLine="210"/>
        <w:rPr>
          <w:rFonts w:ascii="ＭＳ 明朝" w:eastAsia="ＭＳ 明朝" w:hAnsi="ＭＳ 明朝"/>
        </w:rPr>
      </w:pPr>
      <w:r w:rsidRPr="00AD60B0">
        <w:rPr>
          <w:rFonts w:ascii="ＭＳ 明朝" w:eastAsia="ＭＳ 明朝" w:hAnsi="ＭＳ 明朝" w:hint="eastAsia"/>
        </w:rPr>
        <w:t>障害</w:t>
      </w:r>
      <w:r w:rsidR="006D6116" w:rsidRPr="00AD60B0">
        <w:rPr>
          <w:rFonts w:ascii="ＭＳ 明朝" w:eastAsia="ＭＳ 明朝" w:hAnsi="ＭＳ 明朝" w:hint="eastAsia"/>
        </w:rPr>
        <w:t>児童と生徒</w:t>
      </w:r>
      <w:r w:rsidRPr="00AD60B0">
        <w:rPr>
          <w:rFonts w:ascii="ＭＳ 明朝" w:eastAsia="ＭＳ 明朝" w:hAnsi="ＭＳ 明朝" w:hint="eastAsia"/>
        </w:rPr>
        <w:t>のための教育支援では、基礎教育と中等教育の最初の</w:t>
      </w:r>
      <w:r w:rsidRPr="00AD60B0">
        <w:rPr>
          <w:rFonts w:ascii="ＭＳ 明朝" w:eastAsia="ＭＳ 明朝" w:hAnsi="ＭＳ 明朝"/>
        </w:rPr>
        <w:t>4年間に、</w:t>
      </w:r>
      <w:r w:rsidR="006D6116" w:rsidRPr="00AD60B0">
        <w:rPr>
          <w:rFonts w:ascii="ＭＳ 明朝" w:eastAsia="ＭＳ 明朝" w:hAnsi="ＭＳ 明朝" w:hint="eastAsia"/>
        </w:rPr>
        <w:t>児童</w:t>
      </w:r>
      <w:r w:rsidRPr="00AD60B0">
        <w:rPr>
          <w:rFonts w:ascii="ＭＳ 明朝" w:eastAsia="ＭＳ 明朝" w:hAnsi="ＭＳ 明朝"/>
        </w:rPr>
        <w:t>1人につき週4時間の教育支援しか提供され</w:t>
      </w:r>
      <w:r w:rsidR="00A053FE" w:rsidRPr="00AD60B0">
        <w:rPr>
          <w:rFonts w:ascii="ＭＳ 明朝" w:eastAsia="ＭＳ 明朝" w:hAnsi="ＭＳ 明朝" w:hint="eastAsia"/>
        </w:rPr>
        <w:t>ない</w:t>
      </w:r>
      <w:r w:rsidRPr="00AD60B0">
        <w:rPr>
          <w:rFonts w:ascii="ＭＳ 明朝" w:eastAsia="ＭＳ 明朝" w:hAnsi="ＭＳ 明朝"/>
        </w:rPr>
        <w:t>。</w:t>
      </w:r>
      <w:r w:rsidR="00A053FE" w:rsidRPr="00AD60B0">
        <w:rPr>
          <w:rFonts w:ascii="ＭＳ 明朝" w:eastAsia="ＭＳ 明朝" w:hAnsi="ＭＳ 明朝" w:hint="eastAsia"/>
        </w:rPr>
        <w:t>中等教育の</w:t>
      </w:r>
      <w:r w:rsidRPr="00AD60B0">
        <w:rPr>
          <w:rFonts w:ascii="ＭＳ 明朝" w:eastAsia="ＭＳ 明朝" w:hAnsi="ＭＳ 明朝"/>
        </w:rPr>
        <w:t>最後の2年間は、障害のある</w:t>
      </w:r>
      <w:r w:rsidR="006D6116" w:rsidRPr="00AD60B0">
        <w:rPr>
          <w:rFonts w:ascii="ＭＳ 明朝" w:eastAsia="ＭＳ 明朝" w:hAnsi="ＭＳ 明朝" w:hint="eastAsia"/>
        </w:rPr>
        <w:t>生徒</w:t>
      </w:r>
      <w:r w:rsidRPr="00AD60B0">
        <w:rPr>
          <w:rFonts w:ascii="ＭＳ 明朝" w:eastAsia="ＭＳ 明朝" w:hAnsi="ＭＳ 明朝"/>
        </w:rPr>
        <w:t>は週8時間の教育支援を受けることが</w:t>
      </w:r>
      <w:r w:rsidR="00E66336" w:rsidRPr="00AD60B0">
        <w:rPr>
          <w:rFonts w:ascii="ＭＳ 明朝" w:eastAsia="ＭＳ 明朝" w:hAnsi="ＭＳ 明朝"/>
        </w:rPr>
        <w:t>できる</w:t>
      </w:r>
      <w:r w:rsidRPr="00AD60B0">
        <w:rPr>
          <w:rFonts w:ascii="ＭＳ 明朝" w:eastAsia="ＭＳ 明朝" w:hAnsi="ＭＳ 明朝"/>
        </w:rPr>
        <w:t>。高等教育では、週に15時間が予定されている。</w:t>
      </w:r>
      <w:r w:rsidR="006D6116" w:rsidRPr="00AD60B0">
        <w:rPr>
          <w:rFonts w:ascii="ＭＳ 明朝" w:eastAsia="ＭＳ 明朝" w:hAnsi="ＭＳ 明朝" w:hint="eastAsia"/>
        </w:rPr>
        <w:t>上位者</w:t>
      </w:r>
      <w:r w:rsidRPr="00AD60B0">
        <w:rPr>
          <w:rFonts w:ascii="ＭＳ 明朝" w:eastAsia="ＭＳ 明朝" w:hAnsi="ＭＳ 明朝"/>
        </w:rPr>
        <w:t>にとっては、これはニーズに対応していると思われ</w:t>
      </w:r>
      <w:r w:rsidR="00A053FE" w:rsidRPr="00AD60B0">
        <w:rPr>
          <w:rFonts w:ascii="ＭＳ 明朝" w:eastAsia="ＭＳ 明朝" w:hAnsi="ＭＳ 明朝" w:hint="eastAsia"/>
        </w:rPr>
        <w:t>てい</w:t>
      </w:r>
      <w:r w:rsidRPr="00AD60B0">
        <w:rPr>
          <w:rFonts w:ascii="ＭＳ 明朝" w:eastAsia="ＭＳ 明朝" w:hAnsi="ＭＳ 明朝"/>
        </w:rPr>
        <w:t>る。</w:t>
      </w:r>
    </w:p>
    <w:p w14:paraId="73C526FA" w14:textId="278771FA"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hint="eastAsia"/>
        </w:rPr>
        <w:t>この法令は、障害</w:t>
      </w:r>
      <w:r w:rsidR="006D6116" w:rsidRPr="00AD60B0">
        <w:rPr>
          <w:rFonts w:ascii="ＭＳ 明朝" w:eastAsia="ＭＳ 明朝" w:hAnsi="ＭＳ 明朝" w:hint="eastAsia"/>
        </w:rPr>
        <w:t>児</w:t>
      </w:r>
      <w:r w:rsidRPr="00AD60B0">
        <w:rPr>
          <w:rFonts w:ascii="ＭＳ 明朝" w:eastAsia="ＭＳ 明朝" w:hAnsi="ＭＳ 明朝" w:hint="eastAsia"/>
        </w:rPr>
        <w:t>を統合することを目的としている。それは、</w:t>
      </w:r>
      <w:r w:rsidR="006D6116" w:rsidRPr="00AD60B0">
        <w:rPr>
          <w:rFonts w:ascii="ＭＳ 明朝" w:eastAsia="ＭＳ 明朝" w:hAnsi="ＭＳ 明朝" w:hint="eastAsia"/>
        </w:rPr>
        <w:t>包容</w:t>
      </w:r>
      <w:r w:rsidR="00A053FE" w:rsidRPr="00AD60B0">
        <w:rPr>
          <w:rFonts w:ascii="ＭＳ 明朝" w:eastAsia="ＭＳ 明朝" w:hAnsi="ＭＳ 明朝" w:hint="eastAsia"/>
        </w:rPr>
        <w:t>の</w:t>
      </w:r>
      <w:r w:rsidRPr="00AD60B0">
        <w:rPr>
          <w:rFonts w:ascii="ＭＳ 明朝" w:eastAsia="ＭＳ 明朝" w:hAnsi="ＭＳ 明朝" w:hint="eastAsia"/>
        </w:rPr>
        <w:t>論理に従ったものではない。当初は、</w:t>
      </w:r>
      <w:r w:rsidR="00A053FE" w:rsidRPr="00AD60B0">
        <w:rPr>
          <w:rFonts w:ascii="ＭＳ 明朝" w:eastAsia="ＭＳ 明朝" w:hAnsi="ＭＳ 明朝" w:hint="eastAsia"/>
        </w:rPr>
        <w:t>特殊</w:t>
      </w:r>
      <w:r w:rsidRPr="00AD60B0">
        <w:rPr>
          <w:rFonts w:ascii="ＭＳ 明朝" w:eastAsia="ＭＳ 明朝" w:hAnsi="ＭＳ 明朝" w:hint="eastAsia"/>
        </w:rPr>
        <w:t>教育を受けている生徒を主流の教育に含めることを目的としていた。</w:t>
      </w:r>
      <w:r w:rsidRPr="00AD60B0">
        <w:rPr>
          <w:rFonts w:ascii="ＭＳ 明朝" w:eastAsia="ＭＳ 明朝" w:hAnsi="ＭＳ 明朝"/>
        </w:rPr>
        <w:t>10年経っても、</w:t>
      </w:r>
      <w:r w:rsidR="00A053FE" w:rsidRPr="00AD60B0">
        <w:rPr>
          <w:rFonts w:ascii="ＭＳ 明朝" w:eastAsia="ＭＳ 明朝" w:hAnsi="ＭＳ 明朝" w:hint="eastAsia"/>
        </w:rPr>
        <w:t>特殊</w:t>
      </w:r>
      <w:r w:rsidRPr="00AD60B0">
        <w:rPr>
          <w:rFonts w:ascii="ＭＳ 明朝" w:eastAsia="ＭＳ 明朝" w:hAnsi="ＭＳ 明朝"/>
        </w:rPr>
        <w:t>教育を受ける子どもの数は減っていない。</w:t>
      </w:r>
    </w:p>
    <w:p w14:paraId="6D75318A" w14:textId="732B09AC" w:rsidR="008A39DF" w:rsidRPr="00AD60B0" w:rsidRDefault="008A39DF" w:rsidP="008A39DF">
      <w:pPr>
        <w:ind w:firstLine="210"/>
        <w:rPr>
          <w:rFonts w:ascii="ＭＳ 明朝" w:eastAsia="ＭＳ 明朝" w:hAnsi="ＭＳ 明朝"/>
          <w:b/>
          <w:bCs/>
        </w:rPr>
      </w:pPr>
      <w:r w:rsidRPr="00AD60B0">
        <w:rPr>
          <w:rFonts w:ascii="ＭＳ 明朝" w:eastAsia="ＭＳ 明朝" w:hAnsi="ＭＳ 明朝"/>
          <w:b/>
          <w:bCs/>
        </w:rPr>
        <w:t>3つの</w:t>
      </w:r>
      <w:r w:rsidR="006D04E7" w:rsidRPr="00AD60B0">
        <w:rPr>
          <w:rFonts w:ascii="ＭＳ 明朝" w:eastAsia="ＭＳ 明朝" w:hAnsi="ＭＳ 明朝" w:hint="eastAsia"/>
          <w:b/>
          <w:bCs/>
        </w:rPr>
        <w:t>共同体</w:t>
      </w:r>
      <w:r w:rsidRPr="00AD60B0">
        <w:rPr>
          <w:rFonts w:ascii="ＭＳ 明朝" w:eastAsia="ＭＳ 明朝" w:hAnsi="ＭＳ 明朝"/>
          <w:b/>
          <w:bCs/>
        </w:rPr>
        <w:t>のレベルで</w:t>
      </w:r>
    </w:p>
    <w:p w14:paraId="43FA6A8D" w14:textId="5FBEA3E8"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rPr>
        <w:t>3つの</w:t>
      </w:r>
      <w:r w:rsidR="006D04E7" w:rsidRPr="00AD60B0">
        <w:rPr>
          <w:rFonts w:ascii="ＭＳ 明朝" w:eastAsia="ＭＳ 明朝" w:hAnsi="ＭＳ 明朝" w:hint="eastAsia"/>
        </w:rPr>
        <w:t>共同体</w:t>
      </w:r>
      <w:r w:rsidRPr="00AD60B0">
        <w:rPr>
          <w:rFonts w:ascii="ＭＳ 明朝" w:eastAsia="ＭＳ 明朝" w:hAnsi="ＭＳ 明朝"/>
        </w:rPr>
        <w:t>では有益な取り組みが行われて</w:t>
      </w:r>
      <w:r w:rsidR="00D12CD1" w:rsidRPr="00AD60B0">
        <w:rPr>
          <w:rFonts w:ascii="ＭＳ 明朝" w:eastAsia="ＭＳ 明朝" w:hAnsi="ＭＳ 明朝"/>
        </w:rPr>
        <w:t>いる</w:t>
      </w:r>
      <w:r w:rsidRPr="00AD60B0">
        <w:rPr>
          <w:rFonts w:ascii="ＭＳ 明朝" w:eastAsia="ＭＳ 明朝" w:hAnsi="ＭＳ 明朝"/>
        </w:rPr>
        <w:t>が、障害</w:t>
      </w:r>
      <w:r w:rsidR="006E28FE" w:rsidRPr="00AD60B0">
        <w:rPr>
          <w:rFonts w:ascii="ＭＳ 明朝" w:eastAsia="ＭＳ 明朝" w:hAnsi="ＭＳ 明朝" w:hint="eastAsia"/>
        </w:rPr>
        <w:t>児</w:t>
      </w:r>
      <w:r w:rsidRPr="00AD60B0">
        <w:rPr>
          <w:rFonts w:ascii="ＭＳ 明朝" w:eastAsia="ＭＳ 明朝" w:hAnsi="ＭＳ 明朝"/>
        </w:rPr>
        <w:t>の居場所がないことや、そのための十分な資源がないこと</w:t>
      </w:r>
      <w:r w:rsidR="00574F98" w:rsidRPr="00AD60B0">
        <w:rPr>
          <w:rFonts w:ascii="ＭＳ 明朝" w:eastAsia="ＭＳ 明朝" w:hAnsi="ＭＳ 明朝" w:hint="eastAsia"/>
        </w:rPr>
        <w:t>が</w:t>
      </w:r>
      <w:r w:rsidRPr="00AD60B0">
        <w:rPr>
          <w:rFonts w:ascii="ＭＳ 明朝" w:eastAsia="ＭＳ 明朝" w:hAnsi="ＭＳ 明朝"/>
        </w:rPr>
        <w:t>嘆かわしい。UNIAは、障害</w:t>
      </w:r>
      <w:r w:rsidR="006E28FE" w:rsidRPr="00AD60B0">
        <w:rPr>
          <w:rFonts w:ascii="ＭＳ 明朝" w:eastAsia="ＭＳ 明朝" w:hAnsi="ＭＳ 明朝" w:hint="eastAsia"/>
        </w:rPr>
        <w:t>児</w:t>
      </w:r>
      <w:r w:rsidRPr="00AD60B0">
        <w:rPr>
          <w:rFonts w:ascii="ＭＳ 明朝" w:eastAsia="ＭＳ 明朝" w:hAnsi="ＭＳ 明朝"/>
        </w:rPr>
        <w:t>から、学校で合理的</w:t>
      </w:r>
      <w:r w:rsidR="00A053FE" w:rsidRPr="00AD60B0">
        <w:rPr>
          <w:rFonts w:ascii="ＭＳ 明朝" w:eastAsia="ＭＳ 明朝" w:hAnsi="ＭＳ 明朝" w:hint="eastAsia"/>
        </w:rPr>
        <w:t>配慮</w:t>
      </w:r>
      <w:r w:rsidRPr="00AD60B0">
        <w:rPr>
          <w:rFonts w:ascii="ＭＳ 明朝" w:eastAsia="ＭＳ 明朝" w:hAnsi="ＭＳ 明朝"/>
        </w:rPr>
        <w:t>を</w:t>
      </w:r>
      <w:r w:rsidRPr="00AD60B0">
        <w:rPr>
          <w:rFonts w:ascii="ＭＳ 明朝" w:eastAsia="ＭＳ 明朝" w:hAnsi="ＭＳ 明朝"/>
        </w:rPr>
        <w:lastRenderedPageBreak/>
        <w:t>図ることが困難であるとの報告を</w:t>
      </w:r>
      <w:r w:rsidR="00574F98" w:rsidRPr="00AD60B0">
        <w:rPr>
          <w:rFonts w:ascii="ＭＳ 明朝" w:eastAsia="ＭＳ 明朝" w:hAnsi="ＭＳ 明朝" w:hint="eastAsia"/>
        </w:rPr>
        <w:t>常に</w:t>
      </w:r>
      <w:r w:rsidRPr="00AD60B0">
        <w:rPr>
          <w:rFonts w:ascii="ＭＳ 明朝" w:eastAsia="ＭＳ 明朝" w:hAnsi="ＭＳ 明朝"/>
        </w:rPr>
        <w:t>受けて</w:t>
      </w:r>
      <w:r w:rsidR="00D12CD1" w:rsidRPr="00AD60B0">
        <w:rPr>
          <w:rFonts w:ascii="ＭＳ 明朝" w:eastAsia="ＭＳ 明朝" w:hAnsi="ＭＳ 明朝"/>
        </w:rPr>
        <w:t>いる</w:t>
      </w:r>
      <w:r w:rsidR="005E792D" w:rsidRPr="00AD60B0">
        <w:rPr>
          <w:rStyle w:val="ab"/>
          <w:rFonts w:ascii="ＭＳ 明朝" w:eastAsia="ＭＳ 明朝" w:hAnsi="ＭＳ 明朝" w:cs="Arial"/>
          <w:lang w:val="fr-FR"/>
        </w:rPr>
        <w:footnoteReference w:id="45"/>
      </w:r>
      <w:r w:rsidR="005E792D" w:rsidRPr="00AD60B0">
        <w:rPr>
          <w:rFonts w:ascii="ＭＳ 明朝" w:eastAsia="ＭＳ 明朝" w:hAnsi="ＭＳ 明朝" w:cs="Arial"/>
        </w:rPr>
        <w:t xml:space="preserve"> </w:t>
      </w:r>
      <w:r w:rsidR="005E792D" w:rsidRPr="00AD60B0">
        <w:rPr>
          <w:rStyle w:val="ab"/>
          <w:rFonts w:ascii="ＭＳ 明朝" w:eastAsia="ＭＳ 明朝" w:hAnsi="ＭＳ 明朝" w:cs="Verdana"/>
          <w:lang w:val="fr-FR"/>
        </w:rPr>
        <w:footnoteReference w:id="46"/>
      </w:r>
      <w:r w:rsidRPr="00AD60B0">
        <w:rPr>
          <w:rFonts w:ascii="ＭＳ 明朝" w:eastAsia="ＭＳ 明朝" w:hAnsi="ＭＳ 明朝"/>
        </w:rPr>
        <w:t>。UNIAは、この点</w:t>
      </w:r>
      <w:r w:rsidR="00574F98" w:rsidRPr="00AD60B0">
        <w:rPr>
          <w:rFonts w:ascii="ＭＳ 明朝" w:eastAsia="ＭＳ 明朝" w:hAnsi="ＭＳ 明朝" w:hint="eastAsia"/>
        </w:rPr>
        <w:t>で</w:t>
      </w:r>
      <w:r w:rsidRPr="00AD60B0">
        <w:rPr>
          <w:rFonts w:ascii="ＭＳ 明朝" w:eastAsia="ＭＳ 明朝" w:hAnsi="ＭＳ 明朝"/>
        </w:rPr>
        <w:t>、「教育における多様性のバロメーター」を発表し</w:t>
      </w:r>
      <w:r w:rsidR="00574F98" w:rsidRPr="00AD60B0">
        <w:rPr>
          <w:rFonts w:ascii="ＭＳ 明朝" w:eastAsia="ＭＳ 明朝" w:hAnsi="ＭＳ 明朝" w:hint="eastAsia"/>
        </w:rPr>
        <w:t>た</w:t>
      </w:r>
      <w:r w:rsidR="005E792D" w:rsidRPr="00AD60B0">
        <w:rPr>
          <w:rStyle w:val="ab"/>
          <w:rFonts w:ascii="ＭＳ 明朝" w:eastAsia="ＭＳ 明朝" w:hAnsi="ＭＳ 明朝" w:cs="Verdana"/>
          <w:lang w:val="fr-FR"/>
        </w:rPr>
        <w:footnoteReference w:id="47"/>
      </w:r>
      <w:r w:rsidRPr="00AD60B0">
        <w:rPr>
          <w:rFonts w:ascii="ＭＳ 明朝" w:eastAsia="ＭＳ 明朝" w:hAnsi="ＭＳ 明朝"/>
        </w:rPr>
        <w:t>。</w:t>
      </w:r>
    </w:p>
    <w:p w14:paraId="510B9B43" w14:textId="13995693"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hint="eastAsia"/>
        </w:rPr>
        <w:t>特殊教育</w:t>
      </w:r>
      <w:r w:rsidR="00574F98" w:rsidRPr="00AD60B0">
        <w:rPr>
          <w:rFonts w:ascii="ＭＳ 明朝" w:eastAsia="ＭＳ 明朝" w:hAnsi="ＭＳ 明朝" w:hint="eastAsia"/>
        </w:rPr>
        <w:t>施設</w:t>
      </w:r>
      <w:r w:rsidRPr="00AD60B0">
        <w:rPr>
          <w:rFonts w:ascii="ＭＳ 明朝" w:eastAsia="ＭＳ 明朝" w:hAnsi="ＭＳ 明朝" w:hint="eastAsia"/>
        </w:rPr>
        <w:t>が提供する地域</w:t>
      </w:r>
      <w:r w:rsidR="00574F98" w:rsidRPr="00AD60B0">
        <w:rPr>
          <w:rFonts w:ascii="ＭＳ 明朝" w:eastAsia="ＭＳ 明朝" w:hAnsi="ＭＳ 明朝" w:hint="eastAsia"/>
        </w:rPr>
        <w:t>マップによると</w:t>
      </w:r>
      <w:r w:rsidRPr="00AD60B0">
        <w:rPr>
          <w:rFonts w:ascii="ＭＳ 明朝" w:eastAsia="ＭＳ 明朝" w:hAnsi="ＭＳ 明朝" w:hint="eastAsia"/>
        </w:rPr>
        <w:t>、</w:t>
      </w:r>
      <w:r w:rsidR="00574F98" w:rsidRPr="00AD60B0">
        <w:rPr>
          <w:rFonts w:ascii="ＭＳ 明朝" w:eastAsia="ＭＳ 明朝" w:hAnsi="ＭＳ 明朝" w:hint="eastAsia"/>
        </w:rPr>
        <w:t>それぞれの</w:t>
      </w:r>
      <w:r w:rsidR="006E28FE" w:rsidRPr="00AD60B0">
        <w:rPr>
          <w:rFonts w:ascii="ＭＳ 明朝" w:eastAsia="ＭＳ 明朝" w:hAnsi="ＭＳ 明朝" w:hint="eastAsia"/>
        </w:rPr>
        <w:t>児童</w:t>
      </w:r>
      <w:r w:rsidR="00574F98" w:rsidRPr="00AD60B0">
        <w:rPr>
          <w:rFonts w:ascii="ＭＳ 明朝" w:eastAsia="ＭＳ 明朝" w:hAnsi="ＭＳ 明朝" w:hint="eastAsia"/>
        </w:rPr>
        <w:t>は</w:t>
      </w:r>
      <w:r w:rsidRPr="00AD60B0">
        <w:rPr>
          <w:rFonts w:ascii="ＭＳ 明朝" w:eastAsia="ＭＳ 明朝" w:hAnsi="ＭＳ 明朝" w:hint="eastAsia"/>
        </w:rPr>
        <w:t>自宅から合理的な距離で適切な教育を受けることができず、特殊教育機関は公共交通</w:t>
      </w:r>
      <w:r w:rsidR="00574F98" w:rsidRPr="00AD60B0">
        <w:rPr>
          <w:rFonts w:ascii="ＭＳ 明朝" w:eastAsia="ＭＳ 明朝" w:hAnsi="ＭＳ 明朝" w:hint="eastAsia"/>
        </w:rPr>
        <w:t>を</w:t>
      </w:r>
      <w:r w:rsidRPr="00AD60B0">
        <w:rPr>
          <w:rFonts w:ascii="ＭＳ 明朝" w:eastAsia="ＭＳ 明朝" w:hAnsi="ＭＳ 明朝" w:hint="eastAsia"/>
        </w:rPr>
        <w:t>適切に利用できない場所にあることが多い。家族にとってのジレンマは、障害</w:t>
      </w:r>
      <w:r w:rsidR="006E28FE" w:rsidRPr="00AD60B0">
        <w:rPr>
          <w:rFonts w:ascii="ＭＳ 明朝" w:eastAsia="ＭＳ 明朝" w:hAnsi="ＭＳ 明朝" w:hint="eastAsia"/>
        </w:rPr>
        <w:t>児</w:t>
      </w:r>
      <w:r w:rsidRPr="00AD60B0">
        <w:rPr>
          <w:rFonts w:ascii="ＭＳ 明朝" w:eastAsia="ＭＳ 明朝" w:hAnsi="ＭＳ 明朝" w:hint="eastAsia"/>
        </w:rPr>
        <w:t>に長時間</w:t>
      </w:r>
      <w:r w:rsidR="008E1050" w:rsidRPr="00AD60B0">
        <w:rPr>
          <w:rFonts w:ascii="ＭＳ 明朝" w:eastAsia="ＭＳ 明朝" w:hAnsi="ＭＳ 明朝" w:hint="eastAsia"/>
        </w:rPr>
        <w:t>通学</w:t>
      </w:r>
      <w:r w:rsidRPr="00AD60B0">
        <w:rPr>
          <w:rFonts w:ascii="ＭＳ 明朝" w:eastAsia="ＭＳ 明朝" w:hAnsi="ＭＳ 明朝" w:hint="eastAsia"/>
        </w:rPr>
        <w:t>を強いたり、</w:t>
      </w:r>
      <w:r w:rsidR="006E28FE" w:rsidRPr="00AD60B0">
        <w:rPr>
          <w:rFonts w:ascii="ＭＳ 明朝" w:eastAsia="ＭＳ 明朝" w:hAnsi="ＭＳ 明朝" w:hint="eastAsia"/>
        </w:rPr>
        <w:t>児童</w:t>
      </w:r>
      <w:r w:rsidRPr="00AD60B0">
        <w:rPr>
          <w:rFonts w:ascii="ＭＳ 明朝" w:eastAsia="ＭＳ 明朝" w:hAnsi="ＭＳ 明朝" w:hint="eastAsia"/>
        </w:rPr>
        <w:t>だけでなく他の家族にも影響</w:t>
      </w:r>
      <w:r w:rsidR="008E1050" w:rsidRPr="00AD60B0">
        <w:rPr>
          <w:rFonts w:ascii="ＭＳ 明朝" w:eastAsia="ＭＳ 明朝" w:hAnsi="ＭＳ 明朝" w:hint="eastAsia"/>
        </w:rPr>
        <w:t>（職業面の困難や社会的ネットワークの喪失など根こそぎにする</w:t>
      </w:r>
      <w:r w:rsidR="008E1050" w:rsidRPr="00AD60B0">
        <w:rPr>
          <w:rFonts w:ascii="ＭＳ 明朝" w:eastAsia="ＭＳ 明朝" w:hAnsi="ＭＳ 明朝"/>
        </w:rPr>
        <w:t>）</w:t>
      </w:r>
      <w:r w:rsidRPr="00AD60B0">
        <w:rPr>
          <w:rFonts w:ascii="ＭＳ 明朝" w:eastAsia="ＭＳ 明朝" w:hAnsi="ＭＳ 明朝" w:hint="eastAsia"/>
        </w:rPr>
        <w:t>を与える引っ越しをしたりすること</w:t>
      </w:r>
      <w:r w:rsidR="00D12CD1" w:rsidRPr="00AD60B0">
        <w:rPr>
          <w:rFonts w:ascii="ＭＳ 明朝" w:eastAsia="ＭＳ 明朝" w:hAnsi="ＭＳ 明朝" w:hint="eastAsia"/>
        </w:rPr>
        <w:t>である</w:t>
      </w:r>
      <w:r w:rsidRPr="00AD60B0">
        <w:rPr>
          <w:rFonts w:ascii="ＭＳ 明朝" w:eastAsia="ＭＳ 明朝" w:hAnsi="ＭＳ 明朝" w:hint="eastAsia"/>
        </w:rPr>
        <w:t>。</w:t>
      </w:r>
    </w:p>
    <w:p w14:paraId="567411D2" w14:textId="7C9AF4FA"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6E28FE"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4AFE7D6D" w14:textId="599C5531"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56.</w:t>
      </w:r>
      <w:r w:rsidRPr="00AD60B0">
        <w:rPr>
          <w:rFonts w:ascii="ＭＳ 明朝" w:eastAsia="ＭＳ 明朝" w:hAnsi="ＭＳ 明朝"/>
        </w:rPr>
        <w:tab/>
        <w:t>ベルギーは、障害</w:t>
      </w:r>
      <w:r w:rsidR="00515BF2" w:rsidRPr="00AD60B0">
        <w:rPr>
          <w:rFonts w:ascii="ＭＳ 明朝" w:eastAsia="ＭＳ 明朝" w:hAnsi="ＭＳ 明朝" w:hint="eastAsia"/>
        </w:rPr>
        <w:t>児</w:t>
      </w:r>
      <w:r w:rsidRPr="00AD60B0">
        <w:rPr>
          <w:rFonts w:ascii="ＭＳ 明朝" w:eastAsia="ＭＳ 明朝" w:hAnsi="ＭＳ 明朝"/>
        </w:rPr>
        <w:t>のための</w:t>
      </w:r>
      <w:r w:rsidR="00515BF2" w:rsidRPr="00AD60B0">
        <w:rPr>
          <w:rFonts w:ascii="ＭＳ 明朝" w:eastAsia="ＭＳ 明朝" w:hAnsi="ＭＳ 明朝" w:hint="eastAsia"/>
        </w:rPr>
        <w:t>包容的</w:t>
      </w:r>
      <w:r w:rsidRPr="00AD60B0">
        <w:rPr>
          <w:rFonts w:ascii="ＭＳ 明朝" w:eastAsia="ＭＳ 明朝" w:hAnsi="ＭＳ 明朝"/>
        </w:rPr>
        <w:t>教育のための首尾一貫した戦略を導入し、十分な財政的、物質的、人的資源を配分するために</w:t>
      </w:r>
      <w:r w:rsidR="00A845FE" w:rsidRPr="00AD60B0">
        <w:rPr>
          <w:rFonts w:ascii="ＭＳ 明朝" w:eastAsia="ＭＳ 明朝" w:hAnsi="ＭＳ 明朝"/>
        </w:rPr>
        <w:t>どんな</w:t>
      </w:r>
      <w:r w:rsidRPr="00AD60B0">
        <w:rPr>
          <w:rFonts w:ascii="ＭＳ 明朝" w:eastAsia="ＭＳ 明朝" w:hAnsi="ＭＳ 明朝"/>
        </w:rPr>
        <w:t>具体的措置を想定して</w:t>
      </w:r>
      <w:r w:rsidR="00DE51B5" w:rsidRPr="00AD60B0">
        <w:rPr>
          <w:rFonts w:ascii="ＭＳ 明朝" w:eastAsia="ＭＳ 明朝" w:hAnsi="ＭＳ 明朝"/>
        </w:rPr>
        <w:t>いますか</w:t>
      </w:r>
      <w:r w:rsidRPr="00AD60B0">
        <w:rPr>
          <w:rFonts w:ascii="ＭＳ 明朝" w:eastAsia="ＭＳ 明朝" w:hAnsi="ＭＳ 明朝"/>
        </w:rPr>
        <w:t>。</w:t>
      </w:r>
    </w:p>
    <w:p w14:paraId="201EA746" w14:textId="671BCCEC"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57.</w:t>
      </w:r>
      <w:r w:rsidRPr="00AD60B0">
        <w:rPr>
          <w:rFonts w:ascii="ＭＳ 明朝" w:eastAsia="ＭＳ 明朝" w:hAnsi="ＭＳ 明朝"/>
        </w:rPr>
        <w:tab/>
      </w:r>
      <w:r w:rsidR="008E1050" w:rsidRPr="00AD60B0">
        <w:rPr>
          <w:rFonts w:ascii="ＭＳ 明朝" w:eastAsia="ＭＳ 明朝" w:hAnsi="ＭＳ 明朝" w:hint="eastAsia"/>
        </w:rPr>
        <w:t>特殊</w:t>
      </w:r>
      <w:r w:rsidRPr="00AD60B0">
        <w:rPr>
          <w:rFonts w:ascii="ＭＳ 明朝" w:eastAsia="ＭＳ 明朝" w:hAnsi="ＭＳ 明朝"/>
        </w:rPr>
        <w:t>教育から</w:t>
      </w:r>
      <w:bookmarkStart w:id="15" w:name="_Hlk81309083"/>
      <w:r w:rsidR="004141AC" w:rsidRPr="00AD60B0">
        <w:rPr>
          <w:rFonts w:ascii="ＭＳ 明朝" w:eastAsia="ＭＳ 明朝" w:hAnsi="ＭＳ 明朝" w:hint="eastAsia"/>
        </w:rPr>
        <w:t>包容的</w:t>
      </w:r>
      <w:bookmarkEnd w:id="15"/>
      <w:r w:rsidRPr="00AD60B0">
        <w:rPr>
          <w:rFonts w:ascii="ＭＳ 明朝" w:eastAsia="ＭＳ 明朝" w:hAnsi="ＭＳ 明朝"/>
        </w:rPr>
        <w:t>教育への質の高い移行を保証するために、ベルギーでは</w:t>
      </w:r>
      <w:r w:rsidR="00A845FE" w:rsidRPr="00AD60B0">
        <w:rPr>
          <w:rFonts w:ascii="ＭＳ 明朝" w:eastAsia="ＭＳ 明朝" w:hAnsi="ＭＳ 明朝"/>
        </w:rPr>
        <w:t>どんな</w:t>
      </w:r>
      <w:r w:rsidRPr="00AD60B0">
        <w:rPr>
          <w:rFonts w:ascii="ＭＳ 明朝" w:eastAsia="ＭＳ 明朝" w:hAnsi="ＭＳ 明朝"/>
        </w:rPr>
        <w:t>具体的措置が実施されて</w:t>
      </w:r>
      <w:r w:rsidR="00DE51B5" w:rsidRPr="00AD60B0">
        <w:rPr>
          <w:rFonts w:ascii="ＭＳ 明朝" w:eastAsia="ＭＳ 明朝" w:hAnsi="ＭＳ 明朝"/>
        </w:rPr>
        <w:t>いますか</w:t>
      </w:r>
      <w:r w:rsidRPr="00AD60B0">
        <w:rPr>
          <w:rFonts w:ascii="ＭＳ 明朝" w:eastAsia="ＭＳ 明朝" w:hAnsi="ＭＳ 明朝"/>
        </w:rPr>
        <w:t>？この移行のための計画はありますか？あるとすれば、</w:t>
      </w:r>
      <w:r w:rsidR="00A845FE" w:rsidRPr="00AD60B0">
        <w:rPr>
          <w:rFonts w:ascii="ＭＳ 明朝" w:eastAsia="ＭＳ 明朝" w:hAnsi="ＭＳ 明朝"/>
        </w:rPr>
        <w:t>どんな</w:t>
      </w:r>
      <w:r w:rsidRPr="00AD60B0">
        <w:rPr>
          <w:rFonts w:ascii="ＭＳ 明朝" w:eastAsia="ＭＳ 明朝" w:hAnsi="ＭＳ 明朝"/>
        </w:rPr>
        <w:t>活動が主なものですか？</w:t>
      </w:r>
      <w:r w:rsidR="004141AC" w:rsidRPr="00AD60B0">
        <w:rPr>
          <w:rFonts w:ascii="ＭＳ 明朝" w:eastAsia="ＭＳ 明朝" w:hAnsi="ＭＳ 明朝"/>
        </w:rPr>
        <w:t>包容的</w:t>
      </w:r>
      <w:r w:rsidRPr="00AD60B0">
        <w:rPr>
          <w:rFonts w:ascii="ＭＳ 明朝" w:eastAsia="ＭＳ 明朝" w:hAnsi="ＭＳ 明朝"/>
        </w:rPr>
        <w:t>教育への移行は、すべてのタイプの障害に対して平等に行われて</w:t>
      </w:r>
      <w:r w:rsidR="00DE51B5" w:rsidRPr="00AD60B0">
        <w:rPr>
          <w:rFonts w:ascii="ＭＳ 明朝" w:eastAsia="ＭＳ 明朝" w:hAnsi="ＭＳ 明朝"/>
        </w:rPr>
        <w:t>いますか</w:t>
      </w:r>
      <w:r w:rsidRPr="00AD60B0">
        <w:rPr>
          <w:rFonts w:ascii="ＭＳ 明朝" w:eastAsia="ＭＳ 明朝" w:hAnsi="ＭＳ 明朝"/>
        </w:rPr>
        <w:t>？</w:t>
      </w:r>
      <w:r w:rsidR="003F3303" w:rsidRPr="00AD60B0">
        <w:rPr>
          <w:rFonts w:ascii="ＭＳ 明朝" w:eastAsia="ＭＳ 明朝" w:hAnsi="ＭＳ 明朝"/>
        </w:rPr>
        <w:t>障害</w:t>
      </w:r>
      <w:r w:rsidR="004141AC" w:rsidRPr="00AD60B0">
        <w:rPr>
          <w:rFonts w:ascii="ＭＳ 明朝" w:eastAsia="ＭＳ 明朝" w:hAnsi="ＭＳ 明朝" w:hint="eastAsia"/>
        </w:rPr>
        <w:t>者</w:t>
      </w:r>
      <w:r w:rsidRPr="00AD60B0">
        <w:rPr>
          <w:rFonts w:ascii="ＭＳ 明朝" w:eastAsia="ＭＳ 明朝" w:hAnsi="ＭＳ 明朝"/>
        </w:rPr>
        <w:t>の組織はこのプロセス全体に関与して</w:t>
      </w:r>
      <w:r w:rsidR="00DE51B5" w:rsidRPr="00AD60B0">
        <w:rPr>
          <w:rFonts w:ascii="ＭＳ 明朝" w:eastAsia="ＭＳ 明朝" w:hAnsi="ＭＳ 明朝"/>
        </w:rPr>
        <w:t>いますか</w:t>
      </w:r>
      <w:r w:rsidRPr="00AD60B0">
        <w:rPr>
          <w:rFonts w:ascii="ＭＳ 明朝" w:eastAsia="ＭＳ 明朝" w:hAnsi="ＭＳ 明朝"/>
        </w:rPr>
        <w:t>？</w:t>
      </w:r>
    </w:p>
    <w:p w14:paraId="5303F8C1" w14:textId="30916CAD"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58.</w:t>
      </w:r>
      <w:r w:rsidRPr="00AD60B0">
        <w:rPr>
          <w:rFonts w:ascii="ＭＳ 明朝" w:eastAsia="ＭＳ 明朝" w:hAnsi="ＭＳ 明朝"/>
        </w:rPr>
        <w:tab/>
        <w:t>ベルギーは、</w:t>
      </w:r>
      <w:r w:rsidR="004141AC" w:rsidRPr="00AD60B0">
        <w:rPr>
          <w:rFonts w:ascii="ＭＳ 明朝" w:eastAsia="ＭＳ 明朝" w:hAnsi="ＭＳ 明朝"/>
        </w:rPr>
        <w:t>包容的</w:t>
      </w:r>
      <w:r w:rsidRPr="00AD60B0">
        <w:rPr>
          <w:rFonts w:ascii="ＭＳ 明朝" w:eastAsia="ＭＳ 明朝" w:hAnsi="ＭＳ 明朝"/>
        </w:rPr>
        <w:t>教育を教師の</w:t>
      </w:r>
      <w:r w:rsidR="008E1050" w:rsidRPr="00AD60B0">
        <w:rPr>
          <w:rFonts w:ascii="ＭＳ 明朝" w:eastAsia="ＭＳ 明朝" w:hAnsi="ＭＳ 明朝" w:hint="eastAsia"/>
        </w:rPr>
        <w:t>養成・研修</w:t>
      </w:r>
      <w:r w:rsidRPr="00AD60B0">
        <w:rPr>
          <w:rFonts w:ascii="ＭＳ 明朝" w:eastAsia="ＭＳ 明朝" w:hAnsi="ＭＳ 明朝"/>
        </w:rPr>
        <w:t>の一部とするために、</w:t>
      </w:r>
      <w:r w:rsidR="00A845FE" w:rsidRPr="00AD60B0">
        <w:rPr>
          <w:rFonts w:ascii="ＭＳ 明朝" w:eastAsia="ＭＳ 明朝" w:hAnsi="ＭＳ 明朝"/>
        </w:rPr>
        <w:t>どんな</w:t>
      </w:r>
      <w:r w:rsidRPr="00AD60B0">
        <w:rPr>
          <w:rFonts w:ascii="ＭＳ 明朝" w:eastAsia="ＭＳ 明朝" w:hAnsi="ＭＳ 明朝"/>
        </w:rPr>
        <w:t>具体的な対策を計画して</w:t>
      </w:r>
      <w:r w:rsidR="00DE51B5" w:rsidRPr="00AD60B0">
        <w:rPr>
          <w:rFonts w:ascii="ＭＳ 明朝" w:eastAsia="ＭＳ 明朝" w:hAnsi="ＭＳ 明朝"/>
        </w:rPr>
        <w:t>いますか</w:t>
      </w:r>
      <w:r w:rsidRPr="00AD60B0">
        <w:rPr>
          <w:rFonts w:ascii="ＭＳ 明朝" w:eastAsia="ＭＳ 明朝" w:hAnsi="ＭＳ 明朝"/>
        </w:rPr>
        <w:t>？</w:t>
      </w:r>
    </w:p>
    <w:p w14:paraId="5A6AD329" w14:textId="6FF38352"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59.</w:t>
      </w:r>
      <w:r w:rsidRPr="00AD60B0">
        <w:rPr>
          <w:rFonts w:ascii="ＭＳ 明朝" w:eastAsia="ＭＳ 明朝" w:hAnsi="ＭＳ 明朝"/>
        </w:rPr>
        <w:tab/>
        <w:t>ベルギーは、障害のある生徒が自分に最も適した教育を選択できるようにするため、また、自分が利用できる様々な選択肢について、適切な</w:t>
      </w:r>
      <w:r w:rsidR="008E1050" w:rsidRPr="00AD60B0">
        <w:rPr>
          <w:rFonts w:ascii="ＭＳ 明朝" w:eastAsia="ＭＳ 明朝" w:hAnsi="ＭＳ 明朝" w:hint="eastAsia"/>
        </w:rPr>
        <w:t>様式</w:t>
      </w:r>
      <w:r w:rsidRPr="00AD60B0">
        <w:rPr>
          <w:rFonts w:ascii="ＭＳ 明朝" w:eastAsia="ＭＳ 明朝" w:hAnsi="ＭＳ 明朝"/>
        </w:rPr>
        <w:t>で完全で</w:t>
      </w:r>
      <w:r w:rsidR="008E1050" w:rsidRPr="00AD60B0">
        <w:rPr>
          <w:rFonts w:ascii="ＭＳ 明朝" w:eastAsia="ＭＳ 明朝" w:hAnsi="ＭＳ 明朝" w:hint="eastAsia"/>
        </w:rPr>
        <w:t>正確で</w:t>
      </w:r>
      <w:r w:rsidRPr="00AD60B0">
        <w:rPr>
          <w:rFonts w:ascii="ＭＳ 明朝" w:eastAsia="ＭＳ 明朝" w:hAnsi="ＭＳ 明朝"/>
        </w:rPr>
        <w:t>、</w:t>
      </w:r>
      <w:r w:rsidR="004141AC" w:rsidRPr="00AD60B0">
        <w:rPr>
          <w:rFonts w:ascii="ＭＳ 明朝" w:eastAsia="ＭＳ 明朝" w:hAnsi="ＭＳ 明朝" w:hint="eastAsia"/>
        </w:rPr>
        <w:t>利用</w:t>
      </w:r>
      <w:r w:rsidRPr="00AD60B0">
        <w:rPr>
          <w:rFonts w:ascii="ＭＳ 明朝" w:eastAsia="ＭＳ 明朝" w:hAnsi="ＭＳ 明朝"/>
        </w:rPr>
        <w:t>可能な情報を提供するために、</w:t>
      </w:r>
      <w:r w:rsidR="00A845FE" w:rsidRPr="00AD60B0">
        <w:rPr>
          <w:rFonts w:ascii="ＭＳ 明朝" w:eastAsia="ＭＳ 明朝" w:hAnsi="ＭＳ 明朝"/>
        </w:rPr>
        <w:t>どんな</w:t>
      </w:r>
      <w:r w:rsidRPr="00AD60B0">
        <w:rPr>
          <w:rFonts w:ascii="ＭＳ 明朝" w:eastAsia="ＭＳ 明朝" w:hAnsi="ＭＳ 明朝"/>
        </w:rPr>
        <w:t>具体的な措置をとることを予定して</w:t>
      </w:r>
      <w:r w:rsidR="00DE51B5" w:rsidRPr="00AD60B0">
        <w:rPr>
          <w:rFonts w:ascii="ＭＳ 明朝" w:eastAsia="ＭＳ 明朝" w:hAnsi="ＭＳ 明朝"/>
        </w:rPr>
        <w:t>いますか</w:t>
      </w:r>
      <w:r w:rsidRPr="00AD60B0">
        <w:rPr>
          <w:rFonts w:ascii="ＭＳ 明朝" w:eastAsia="ＭＳ 明朝" w:hAnsi="ＭＳ 明朝"/>
        </w:rPr>
        <w:t>？選択した教育機関において、</w:t>
      </w:r>
      <w:r w:rsidR="00A845FE" w:rsidRPr="00AD60B0">
        <w:rPr>
          <w:rFonts w:ascii="ＭＳ 明朝" w:eastAsia="ＭＳ 明朝" w:hAnsi="ＭＳ 明朝"/>
        </w:rPr>
        <w:t>どんな</w:t>
      </w:r>
      <w:r w:rsidRPr="00AD60B0">
        <w:rPr>
          <w:rFonts w:ascii="ＭＳ 明朝" w:eastAsia="ＭＳ 明朝" w:hAnsi="ＭＳ 明朝"/>
        </w:rPr>
        <w:t>措置をとれば、生徒</w:t>
      </w:r>
      <w:r w:rsidR="001343DA" w:rsidRPr="00AD60B0">
        <w:rPr>
          <w:rFonts w:ascii="ＭＳ 明朝" w:eastAsia="ＭＳ 明朝" w:hAnsi="ＭＳ 明朝" w:hint="eastAsia"/>
        </w:rPr>
        <w:t>が</w:t>
      </w:r>
      <w:r w:rsidRPr="00AD60B0">
        <w:rPr>
          <w:rFonts w:ascii="ＭＳ 明朝" w:eastAsia="ＭＳ 明朝" w:hAnsi="ＭＳ 明朝"/>
        </w:rPr>
        <w:t>、支援や</w:t>
      </w:r>
      <w:r w:rsidR="008E1050" w:rsidRPr="00AD60B0">
        <w:rPr>
          <w:rFonts w:ascii="ＭＳ 明朝" w:eastAsia="ＭＳ 明朝" w:hAnsi="ＭＳ 明朝" w:hint="eastAsia"/>
        </w:rPr>
        <w:t>付き添い</w:t>
      </w:r>
      <w:r w:rsidRPr="00AD60B0">
        <w:rPr>
          <w:rFonts w:ascii="ＭＳ 明朝" w:eastAsia="ＭＳ 明朝" w:hAnsi="ＭＳ 明朝"/>
        </w:rPr>
        <w:t>のニーズに適切に対応し、また、資格取得を可能にする、包括的なバイリンガル</w:t>
      </w:r>
      <w:r w:rsidR="00D12CD1" w:rsidRPr="00AD60B0">
        <w:rPr>
          <w:rFonts w:ascii="ＭＳ 明朝" w:eastAsia="ＭＳ 明朝" w:hAnsi="ＭＳ 明朝"/>
        </w:rPr>
        <w:t>手話言語</w:t>
      </w:r>
      <w:r w:rsidRPr="00AD60B0">
        <w:rPr>
          <w:rFonts w:ascii="ＭＳ 明朝" w:eastAsia="ＭＳ 明朝" w:hAnsi="ＭＳ 明朝"/>
        </w:rPr>
        <w:t>指導を含む適応された教育方法を受けることができ</w:t>
      </w:r>
      <w:r w:rsidR="003A3A54" w:rsidRPr="00AD60B0">
        <w:rPr>
          <w:rFonts w:ascii="ＭＳ 明朝" w:eastAsia="ＭＳ 明朝" w:hAnsi="ＭＳ 明朝" w:hint="eastAsia"/>
        </w:rPr>
        <w:t>ます</w:t>
      </w:r>
      <w:r w:rsidRPr="00AD60B0">
        <w:rPr>
          <w:rFonts w:ascii="ＭＳ 明朝" w:eastAsia="ＭＳ 明朝" w:hAnsi="ＭＳ 明朝"/>
        </w:rPr>
        <w:t xml:space="preserve">か。 </w:t>
      </w:r>
    </w:p>
    <w:p w14:paraId="375E6691" w14:textId="77777777" w:rsidR="0029732A" w:rsidRPr="00AD60B0" w:rsidRDefault="0029732A" w:rsidP="008A39DF">
      <w:pPr>
        <w:ind w:firstLine="210"/>
        <w:rPr>
          <w:rFonts w:ascii="ＭＳ 明朝" w:eastAsia="ＭＳ 明朝" w:hAnsi="ＭＳ 明朝"/>
          <w:b/>
          <w:bCs/>
        </w:rPr>
      </w:pPr>
    </w:p>
    <w:p w14:paraId="4F33BDEF" w14:textId="0283DE7E" w:rsidR="008A39DF" w:rsidRPr="00AD60B0" w:rsidRDefault="008A39DF" w:rsidP="008A39DF">
      <w:pPr>
        <w:ind w:firstLine="210"/>
        <w:rPr>
          <w:rFonts w:ascii="ＭＳ 明朝" w:eastAsia="ＭＳ 明朝" w:hAnsi="ＭＳ 明朝"/>
          <w:b/>
          <w:bCs/>
        </w:rPr>
      </w:pPr>
      <w:r w:rsidRPr="00AD60B0">
        <w:rPr>
          <w:rFonts w:ascii="ＭＳ 明朝" w:eastAsia="ＭＳ 明朝" w:hAnsi="ＭＳ 明朝" w:hint="eastAsia"/>
          <w:b/>
          <w:bCs/>
        </w:rPr>
        <w:t>健康</w:t>
      </w:r>
      <w:r w:rsidRPr="00AD60B0">
        <w:rPr>
          <w:rFonts w:ascii="ＭＳ 明朝" w:eastAsia="ＭＳ 明朝" w:hAnsi="ＭＳ 明朝"/>
          <w:b/>
          <w:bCs/>
        </w:rPr>
        <w:t xml:space="preserve"> (</w:t>
      </w:r>
      <w:r w:rsidR="0029732A" w:rsidRPr="00AD60B0">
        <w:rPr>
          <w:rFonts w:ascii="ＭＳ 明朝" w:eastAsia="ＭＳ 明朝" w:hAnsi="ＭＳ 明朝" w:hint="eastAsia"/>
          <w:b/>
          <w:bCs/>
        </w:rPr>
        <w:t>第</w:t>
      </w:r>
      <w:r w:rsidRPr="00AD60B0">
        <w:rPr>
          <w:rFonts w:ascii="ＭＳ 明朝" w:eastAsia="ＭＳ 明朝" w:hAnsi="ＭＳ 明朝"/>
          <w:b/>
          <w:bCs/>
        </w:rPr>
        <w:t>25</w:t>
      </w:r>
      <w:r w:rsidR="0029732A" w:rsidRPr="00AD60B0">
        <w:rPr>
          <w:rFonts w:ascii="ＭＳ 明朝" w:eastAsia="ＭＳ 明朝" w:hAnsi="ＭＳ 明朝" w:hint="eastAsia"/>
          <w:b/>
          <w:bCs/>
        </w:rPr>
        <w:t>条</w:t>
      </w:r>
      <w:r w:rsidRPr="00AD60B0">
        <w:rPr>
          <w:rFonts w:ascii="ＭＳ 明朝" w:eastAsia="ＭＳ 明朝" w:hAnsi="ＭＳ 明朝"/>
          <w:b/>
          <w:bCs/>
        </w:rPr>
        <w:t>)</w:t>
      </w:r>
    </w:p>
    <w:p w14:paraId="0F0A6533" w14:textId="3CAC8EA6"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rPr>
        <w:t>2000年以降、医療の「合理化」と経費節減が求められ、国内の様々な地域間で医療供給の不均衡が拡大し</w:t>
      </w:r>
      <w:r w:rsidR="0038331B" w:rsidRPr="00AD60B0">
        <w:rPr>
          <w:rFonts w:ascii="ＭＳ 明朝" w:eastAsia="ＭＳ 明朝" w:hAnsi="ＭＳ 明朝" w:hint="eastAsia"/>
        </w:rPr>
        <w:t>た</w:t>
      </w:r>
      <w:r w:rsidRPr="00AD60B0">
        <w:rPr>
          <w:rFonts w:ascii="ＭＳ 明朝" w:eastAsia="ＭＳ 明朝" w:hAnsi="ＭＳ 明朝"/>
        </w:rPr>
        <w:t>。これは特に</w:t>
      </w:r>
      <w:r w:rsidR="00F17AF7" w:rsidRPr="00AD60B0">
        <w:rPr>
          <w:rFonts w:ascii="ＭＳ 明朝" w:eastAsia="ＭＳ 明朝" w:hAnsi="ＭＳ 明朝" w:hint="eastAsia"/>
        </w:rPr>
        <w:t>地方</w:t>
      </w:r>
      <w:r w:rsidRPr="00AD60B0">
        <w:rPr>
          <w:rFonts w:ascii="ＭＳ 明朝" w:eastAsia="ＭＳ 明朝" w:hAnsi="ＭＳ 明朝"/>
        </w:rPr>
        <w:t>で顕著である。医療従事者、特に</w:t>
      </w:r>
      <w:r w:rsidR="005E792D" w:rsidRPr="00AD60B0">
        <w:rPr>
          <w:rFonts w:ascii="ＭＳ 明朝" w:eastAsia="ＭＳ 明朝" w:hAnsi="ＭＳ 明朝" w:hint="eastAsia"/>
        </w:rPr>
        <w:t>家庭</w:t>
      </w:r>
      <w:r w:rsidRPr="00AD60B0">
        <w:rPr>
          <w:rFonts w:ascii="ＭＳ 明朝" w:eastAsia="ＭＳ 明朝" w:hAnsi="ＭＳ 明朝"/>
        </w:rPr>
        <w:t>医</w:t>
      </w:r>
      <w:r w:rsidR="0038331B" w:rsidRPr="00AD60B0">
        <w:rPr>
          <w:rStyle w:val="ab"/>
          <w:rFonts w:ascii="ＭＳ 明朝" w:eastAsia="ＭＳ 明朝" w:hAnsi="ＭＳ 明朝"/>
          <w:lang w:val="fr-BE"/>
        </w:rPr>
        <w:footnoteReference w:id="48"/>
      </w:r>
      <w:r w:rsidRPr="00AD60B0">
        <w:rPr>
          <w:rFonts w:ascii="ＭＳ 明朝" w:eastAsia="ＭＳ 明朝" w:hAnsi="ＭＳ 明朝"/>
        </w:rPr>
        <w:t>の高齢化</w:t>
      </w:r>
      <w:r w:rsidRPr="00AD60B0">
        <w:rPr>
          <w:rFonts w:ascii="ＭＳ 明朝" w:eastAsia="ＭＳ 明朝" w:hAnsi="ＭＳ 明朝"/>
        </w:rPr>
        <w:lastRenderedPageBreak/>
        <w:t>と人口の高齢化は、この不均衡をさらに際立たせて</w:t>
      </w:r>
      <w:r w:rsidR="00D12CD1" w:rsidRPr="00AD60B0">
        <w:rPr>
          <w:rFonts w:ascii="ＭＳ 明朝" w:eastAsia="ＭＳ 明朝" w:hAnsi="ＭＳ 明朝"/>
        </w:rPr>
        <w:t>いる</w:t>
      </w:r>
      <w:r w:rsidR="0038331B" w:rsidRPr="00AD60B0">
        <w:rPr>
          <w:rStyle w:val="ab"/>
          <w:rFonts w:ascii="ＭＳ 明朝" w:eastAsia="ＭＳ 明朝" w:hAnsi="ＭＳ 明朝"/>
          <w:lang w:val="fr-BE"/>
        </w:rPr>
        <w:footnoteReference w:id="49"/>
      </w:r>
      <w:r w:rsidRPr="00AD60B0">
        <w:rPr>
          <w:rFonts w:ascii="ＭＳ 明朝" w:eastAsia="ＭＳ 明朝" w:hAnsi="ＭＳ 明朝"/>
        </w:rPr>
        <w:t>。したがって現在の傾向は、経済的に最も弱い立場にある患者や障害</w:t>
      </w:r>
      <w:r w:rsidR="00F93DDC" w:rsidRPr="00AD60B0">
        <w:rPr>
          <w:rFonts w:ascii="ＭＳ 明朝" w:eastAsia="ＭＳ 明朝" w:hAnsi="ＭＳ 明朝"/>
        </w:rPr>
        <w:t>のある</w:t>
      </w:r>
      <w:r w:rsidRPr="00AD60B0">
        <w:rPr>
          <w:rFonts w:ascii="ＭＳ 明朝" w:eastAsia="ＭＳ 明朝" w:hAnsi="ＭＳ 明朝"/>
        </w:rPr>
        <w:t>患者に特に悪影響を及ぼす可能性が</w:t>
      </w:r>
      <w:r w:rsidR="00E66336" w:rsidRPr="00AD60B0">
        <w:rPr>
          <w:rFonts w:ascii="ＭＳ 明朝" w:eastAsia="ＭＳ 明朝" w:hAnsi="ＭＳ 明朝"/>
        </w:rPr>
        <w:t>ある</w:t>
      </w:r>
      <w:r w:rsidRPr="00AD60B0">
        <w:rPr>
          <w:rFonts w:ascii="ＭＳ 明朝" w:eastAsia="ＭＳ 明朝" w:hAnsi="ＭＳ 明朝"/>
        </w:rPr>
        <w:t>。</w:t>
      </w:r>
    </w:p>
    <w:p w14:paraId="1CD9142B" w14:textId="29A13ECF" w:rsidR="008A39DF" w:rsidRPr="00AD60B0" w:rsidRDefault="008A39DF" w:rsidP="003A3A54">
      <w:pPr>
        <w:ind w:firstLineChars="100" w:firstLine="211"/>
        <w:rPr>
          <w:rFonts w:ascii="ＭＳ 明朝" w:eastAsia="ＭＳ 明朝" w:hAnsi="ＭＳ 明朝"/>
        </w:rPr>
      </w:pPr>
      <w:r w:rsidRPr="00AD60B0">
        <w:rPr>
          <w:rFonts w:ascii="ＭＳ 明朝" w:eastAsia="ＭＳ 明朝" w:hAnsi="ＭＳ 明朝" w:hint="eastAsia"/>
          <w:b/>
          <w:bCs/>
        </w:rPr>
        <w:t>医療の経済</w:t>
      </w:r>
      <w:r w:rsidR="002501A2" w:rsidRPr="00AD60B0">
        <w:rPr>
          <w:rFonts w:ascii="ＭＳ 明朝" w:eastAsia="ＭＳ 明朝" w:hAnsi="ＭＳ 明朝" w:hint="eastAsia"/>
          <w:b/>
          <w:bCs/>
        </w:rPr>
        <w:t>面からの</w:t>
      </w:r>
      <w:r w:rsidR="00F17AF7" w:rsidRPr="00AD60B0">
        <w:rPr>
          <w:rFonts w:ascii="ＭＳ 明朝" w:eastAsia="ＭＳ 明朝" w:hAnsi="ＭＳ 明朝" w:hint="eastAsia"/>
          <w:b/>
          <w:bCs/>
        </w:rPr>
        <w:t>利用</w:t>
      </w:r>
      <w:r w:rsidR="002501A2" w:rsidRPr="00AD60B0">
        <w:rPr>
          <w:rFonts w:ascii="ＭＳ 明朝" w:eastAsia="ＭＳ 明朝" w:hAnsi="ＭＳ 明朝" w:hint="eastAsia"/>
          <w:b/>
          <w:bCs/>
        </w:rPr>
        <w:t>可能性</w:t>
      </w:r>
      <w:r w:rsidR="00F17AF7" w:rsidRPr="00AD60B0">
        <w:rPr>
          <w:rFonts w:ascii="ＭＳ 明朝" w:eastAsia="ＭＳ 明朝" w:hAnsi="ＭＳ 明朝" w:hint="eastAsia"/>
        </w:rPr>
        <w:t>は、増え続ける</w:t>
      </w:r>
      <w:r w:rsidR="00F9037F" w:rsidRPr="00AD60B0">
        <w:rPr>
          <w:rFonts w:ascii="ＭＳ 明朝" w:eastAsia="ＭＳ 明朝" w:hAnsi="ＭＳ 明朝" w:hint="eastAsia"/>
        </w:rPr>
        <w:t>障害者にとって</w:t>
      </w:r>
      <w:r w:rsidR="0038331B" w:rsidRPr="00AD60B0">
        <w:rPr>
          <w:rFonts w:ascii="ＭＳ 明朝" w:eastAsia="ＭＳ 明朝" w:hAnsi="ＭＳ 明朝" w:hint="eastAsia"/>
        </w:rPr>
        <w:t>重要な問題のひとつである。</w:t>
      </w:r>
      <w:r w:rsidRPr="00AD60B0">
        <w:rPr>
          <w:rFonts w:ascii="ＭＳ 明朝" w:eastAsia="ＭＳ 明朝" w:hAnsi="ＭＳ 明朝" w:hint="eastAsia"/>
        </w:rPr>
        <w:t>障害や病気</w:t>
      </w:r>
      <w:r w:rsidR="00F93DDC" w:rsidRPr="00AD60B0">
        <w:rPr>
          <w:rFonts w:ascii="ＭＳ 明朝" w:eastAsia="ＭＳ 明朝" w:hAnsi="ＭＳ 明朝" w:hint="eastAsia"/>
        </w:rPr>
        <w:t>のある</w:t>
      </w:r>
      <w:r w:rsidRPr="00AD60B0">
        <w:rPr>
          <w:rFonts w:ascii="ＭＳ 明朝" w:eastAsia="ＭＳ 明朝" w:hAnsi="ＭＳ 明朝" w:hint="eastAsia"/>
        </w:rPr>
        <w:t>人</w:t>
      </w:r>
      <w:r w:rsidR="0038331B" w:rsidRPr="00AD60B0">
        <w:rPr>
          <w:rFonts w:ascii="ＭＳ 明朝" w:eastAsia="ＭＳ 明朝" w:hAnsi="ＭＳ 明朝" w:hint="eastAsia"/>
        </w:rPr>
        <w:t>で</w:t>
      </w:r>
      <w:r w:rsidRPr="00AD60B0">
        <w:rPr>
          <w:rFonts w:ascii="ＭＳ 明朝" w:eastAsia="ＭＳ 明朝" w:hAnsi="ＭＳ 明朝" w:hint="eastAsia"/>
        </w:rPr>
        <w:t>、必要な治療を</w:t>
      </w:r>
      <w:r w:rsidR="0038331B" w:rsidRPr="00AD60B0">
        <w:rPr>
          <w:rFonts w:ascii="ＭＳ 明朝" w:eastAsia="ＭＳ 明朝" w:hAnsi="ＭＳ 明朝" w:hint="eastAsia"/>
        </w:rPr>
        <w:t>延期</w:t>
      </w:r>
      <w:r w:rsidR="00F17AF7" w:rsidRPr="00AD60B0">
        <w:rPr>
          <w:rFonts w:ascii="ＭＳ 明朝" w:eastAsia="ＭＳ 明朝" w:hAnsi="ＭＳ 明朝" w:hint="eastAsia"/>
        </w:rPr>
        <w:t>や</w:t>
      </w:r>
      <w:r w:rsidR="0038331B" w:rsidRPr="00AD60B0">
        <w:rPr>
          <w:rFonts w:ascii="ＭＳ 明朝" w:eastAsia="ＭＳ 明朝" w:hAnsi="ＭＳ 明朝" w:hint="eastAsia"/>
        </w:rPr>
        <w:t>中止する</w:t>
      </w:r>
      <w:r w:rsidRPr="00AD60B0">
        <w:rPr>
          <w:rFonts w:ascii="ＭＳ 明朝" w:eastAsia="ＭＳ 明朝" w:hAnsi="ＭＳ 明朝" w:hint="eastAsia"/>
        </w:rPr>
        <w:t>人が増えて</w:t>
      </w:r>
      <w:r w:rsidR="00D12CD1" w:rsidRPr="00AD60B0">
        <w:rPr>
          <w:rFonts w:ascii="ＭＳ 明朝" w:eastAsia="ＭＳ 明朝" w:hAnsi="ＭＳ 明朝" w:hint="eastAsia"/>
        </w:rPr>
        <w:t>いる</w:t>
      </w:r>
      <w:r w:rsidR="0038331B" w:rsidRPr="00AD60B0">
        <w:rPr>
          <w:rStyle w:val="ab"/>
          <w:rFonts w:ascii="ＭＳ 明朝" w:eastAsia="ＭＳ 明朝" w:hAnsi="ＭＳ 明朝"/>
        </w:rPr>
        <w:footnoteReference w:id="50"/>
      </w:r>
      <w:r w:rsidRPr="00AD60B0">
        <w:rPr>
          <w:rFonts w:ascii="ＭＳ 明朝" w:eastAsia="ＭＳ 明朝" w:hAnsi="ＭＳ 明朝" w:hint="eastAsia"/>
        </w:rPr>
        <w:t>。</w:t>
      </w:r>
    </w:p>
    <w:p w14:paraId="4EE789C4" w14:textId="4DF1B896" w:rsidR="008A39DF" w:rsidRPr="00AD60B0" w:rsidRDefault="0038331B" w:rsidP="003A3A54">
      <w:pPr>
        <w:ind w:firstLineChars="100" w:firstLine="210"/>
        <w:rPr>
          <w:rFonts w:ascii="ＭＳ 明朝" w:eastAsia="ＭＳ 明朝" w:hAnsi="ＭＳ 明朝"/>
        </w:rPr>
      </w:pPr>
      <w:r w:rsidRPr="00AD60B0">
        <w:rPr>
          <w:rFonts w:ascii="ＭＳ 明朝" w:eastAsia="ＭＳ 明朝" w:hAnsi="ＭＳ 明朝" w:hint="eastAsia"/>
        </w:rPr>
        <w:t>「</w:t>
      </w:r>
      <w:r w:rsidR="008A39DF" w:rsidRPr="00AD60B0">
        <w:rPr>
          <w:rFonts w:ascii="ＭＳ 明朝" w:eastAsia="ＭＳ 明朝" w:hAnsi="ＭＳ 明朝" w:hint="eastAsia"/>
        </w:rPr>
        <w:t>患者の権利憲章</w:t>
      </w:r>
      <w:r w:rsidRPr="00AD60B0">
        <w:rPr>
          <w:rFonts w:ascii="ＭＳ 明朝" w:eastAsia="ＭＳ 明朝" w:hAnsi="ＭＳ 明朝" w:hint="eastAsia"/>
        </w:rPr>
        <w:t>」</w:t>
      </w:r>
      <w:r w:rsidR="008A39DF" w:rsidRPr="00AD60B0">
        <w:rPr>
          <w:rFonts w:ascii="ＭＳ 明朝" w:eastAsia="ＭＳ 明朝" w:hAnsi="ＭＳ 明朝" w:hint="eastAsia"/>
        </w:rPr>
        <w:t>に定められた原則にもかかわらず、</w:t>
      </w:r>
      <w:r w:rsidR="0057387C" w:rsidRPr="00AD60B0">
        <w:rPr>
          <w:rFonts w:ascii="ＭＳ 明朝" w:eastAsia="ＭＳ 明朝" w:hAnsi="ＭＳ 明朝" w:hint="eastAsia"/>
        </w:rPr>
        <w:t>患者のニーズに合った明確な言語による完全で正確な情報は</w:t>
      </w:r>
      <w:r w:rsidR="00090180" w:rsidRPr="00AD60B0">
        <w:rPr>
          <w:rFonts w:ascii="ＭＳ 明朝" w:eastAsia="ＭＳ 明朝" w:hAnsi="ＭＳ 明朝" w:hint="eastAsia"/>
        </w:rPr>
        <w:t>、</w:t>
      </w:r>
      <w:r w:rsidR="008A39DF" w:rsidRPr="00AD60B0">
        <w:rPr>
          <w:rFonts w:ascii="ＭＳ 明朝" w:eastAsia="ＭＳ 明朝" w:hAnsi="ＭＳ 明朝" w:hint="eastAsia"/>
        </w:rPr>
        <w:t>患者が必要とするケアの質を保証</w:t>
      </w:r>
      <w:r w:rsidR="00AF07B0" w:rsidRPr="00AD60B0">
        <w:rPr>
          <w:rFonts w:ascii="ＭＳ 明朝" w:eastAsia="ＭＳ 明朝" w:hAnsi="ＭＳ 明朝" w:hint="eastAsia"/>
        </w:rPr>
        <w:t>するためには十分で</w:t>
      </w:r>
      <w:r w:rsidR="006A7625" w:rsidRPr="00AD60B0">
        <w:rPr>
          <w:rFonts w:ascii="ＭＳ 明朝" w:eastAsia="ＭＳ 明朝" w:hAnsi="ＭＳ 明朝" w:hint="eastAsia"/>
        </w:rPr>
        <w:t>なく</w:t>
      </w:r>
      <w:r w:rsidR="008A39DF" w:rsidRPr="00AD60B0">
        <w:rPr>
          <w:rFonts w:ascii="ＭＳ 明朝" w:eastAsia="ＭＳ 明朝" w:hAnsi="ＭＳ 明朝" w:hint="eastAsia"/>
        </w:rPr>
        <w:t>、</w:t>
      </w:r>
      <w:r w:rsidR="00090180" w:rsidRPr="00AD60B0">
        <w:rPr>
          <w:rFonts w:ascii="ＭＳ 明朝" w:eastAsia="ＭＳ 明朝" w:hAnsi="ＭＳ 明朝" w:hint="eastAsia"/>
        </w:rPr>
        <w:t>また、</w:t>
      </w:r>
      <w:r w:rsidR="008A39DF" w:rsidRPr="00AD60B0">
        <w:rPr>
          <w:rFonts w:ascii="ＭＳ 明朝" w:eastAsia="ＭＳ 明朝" w:hAnsi="ＭＳ 明朝" w:hint="eastAsia"/>
        </w:rPr>
        <w:t>患者が自分に適用されるケアに対して自由</w:t>
      </w:r>
      <w:r w:rsidR="00C24D97" w:rsidRPr="00AD60B0">
        <w:rPr>
          <w:rFonts w:ascii="ＭＳ 明朝" w:eastAsia="ＭＳ 明朝" w:hAnsi="ＭＳ 明朝" w:hint="eastAsia"/>
        </w:rPr>
        <w:t>意思</w:t>
      </w:r>
      <w:r w:rsidR="0057387C" w:rsidRPr="00AD60B0">
        <w:rPr>
          <w:rFonts w:ascii="ＭＳ 明朝" w:eastAsia="ＭＳ 明朝" w:hAnsi="ＭＳ 明朝" w:hint="eastAsia"/>
        </w:rPr>
        <w:t>で</w:t>
      </w:r>
      <w:r w:rsidR="008A39DF" w:rsidRPr="00AD60B0">
        <w:rPr>
          <w:rFonts w:ascii="ＭＳ 明朝" w:eastAsia="ＭＳ 明朝" w:hAnsi="ＭＳ 明朝" w:hint="eastAsia"/>
        </w:rPr>
        <w:t>十分な情報に基づいた同意を行うために</w:t>
      </w:r>
      <w:r w:rsidR="00AF07B0" w:rsidRPr="00AD60B0">
        <w:rPr>
          <w:rFonts w:ascii="ＭＳ 明朝" w:eastAsia="ＭＳ 明朝" w:hAnsi="ＭＳ 明朝" w:hint="eastAsia"/>
        </w:rPr>
        <w:t>も</w:t>
      </w:r>
      <w:r w:rsidR="008A39DF" w:rsidRPr="00AD60B0">
        <w:rPr>
          <w:rFonts w:ascii="ＭＳ 明朝" w:eastAsia="ＭＳ 明朝" w:hAnsi="ＭＳ 明朝" w:hint="eastAsia"/>
        </w:rPr>
        <w:t>十分</w:t>
      </w:r>
      <w:r w:rsidR="00F9037F" w:rsidRPr="00AD60B0">
        <w:rPr>
          <w:rFonts w:ascii="ＭＳ 明朝" w:eastAsia="ＭＳ 明朝" w:hAnsi="ＭＳ 明朝" w:hint="eastAsia"/>
        </w:rPr>
        <w:t>では</w:t>
      </w:r>
      <w:r w:rsidR="0057387C" w:rsidRPr="00AD60B0">
        <w:rPr>
          <w:rFonts w:ascii="ＭＳ 明朝" w:eastAsia="ＭＳ 明朝" w:hAnsi="ＭＳ 明朝" w:hint="eastAsia"/>
        </w:rPr>
        <w:t>ない</w:t>
      </w:r>
      <w:r w:rsidR="00C24D97" w:rsidRPr="00AD60B0">
        <w:rPr>
          <w:rStyle w:val="ab"/>
          <w:rFonts w:ascii="ＭＳ 明朝" w:eastAsia="ＭＳ 明朝" w:hAnsi="ＭＳ 明朝"/>
          <w:sz w:val="22"/>
          <w:lang w:val="fr-BE"/>
        </w:rPr>
        <w:footnoteReference w:id="51"/>
      </w:r>
      <w:r w:rsidR="00C24D97" w:rsidRPr="00AD60B0">
        <w:rPr>
          <w:rFonts w:ascii="ＭＳ 明朝" w:eastAsia="ＭＳ 明朝" w:hAnsi="ＭＳ 明朝" w:hint="eastAsia"/>
        </w:rPr>
        <w:t>。</w:t>
      </w:r>
      <w:r w:rsidR="008A39DF" w:rsidRPr="00AD60B0">
        <w:rPr>
          <w:rFonts w:ascii="ＭＳ 明朝" w:eastAsia="ＭＳ 明朝" w:hAnsi="ＭＳ 明朝"/>
        </w:rPr>
        <w:t xml:space="preserve"> </w:t>
      </w:r>
    </w:p>
    <w:p w14:paraId="239CFD5F" w14:textId="554D6D6C"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hint="eastAsia"/>
        </w:rPr>
        <w:t>患者が自身のデータ</w:t>
      </w:r>
      <w:r w:rsidR="00C24D97" w:rsidRPr="00AD60B0">
        <w:rPr>
          <w:rFonts w:ascii="ＭＳ 明朝" w:eastAsia="ＭＳ 明朝" w:hAnsi="ＭＳ 明朝" w:hint="eastAsia"/>
        </w:rPr>
        <w:t>について</w:t>
      </w:r>
      <w:r w:rsidRPr="00AD60B0">
        <w:rPr>
          <w:rFonts w:ascii="ＭＳ 明朝" w:eastAsia="ＭＳ 明朝" w:hAnsi="ＭＳ 明朝" w:hint="eastAsia"/>
        </w:rPr>
        <w:t>真に相談できるようにするには、さらなる進歩が必要</w:t>
      </w:r>
      <w:r w:rsidR="00D12CD1" w:rsidRPr="00AD60B0">
        <w:rPr>
          <w:rFonts w:ascii="ＭＳ 明朝" w:eastAsia="ＭＳ 明朝" w:hAnsi="ＭＳ 明朝" w:hint="eastAsia"/>
        </w:rPr>
        <w:t>である</w:t>
      </w:r>
      <w:r w:rsidRPr="00AD60B0">
        <w:rPr>
          <w:rFonts w:ascii="ＭＳ 明朝" w:eastAsia="ＭＳ 明朝" w:hAnsi="ＭＳ 明朝" w:hint="eastAsia"/>
        </w:rPr>
        <w:t>。現在、患者のファイルが電子的に更新されることが多くなった</w:t>
      </w:r>
      <w:r w:rsidR="00C24D97" w:rsidRPr="00AD60B0">
        <w:rPr>
          <w:rFonts w:ascii="ＭＳ 明朝" w:eastAsia="ＭＳ 明朝" w:hAnsi="ＭＳ 明朝" w:hint="eastAsia"/>
        </w:rPr>
        <w:t>が</w:t>
      </w:r>
      <w:r w:rsidRPr="00AD60B0">
        <w:rPr>
          <w:rFonts w:ascii="ＭＳ 明朝" w:eastAsia="ＭＳ 明朝" w:hAnsi="ＭＳ 明朝" w:hint="eastAsia"/>
        </w:rPr>
        <w:t>、患者がその情報を参照することは非常に困難</w:t>
      </w:r>
      <w:r w:rsidR="00D12CD1" w:rsidRPr="00AD60B0">
        <w:rPr>
          <w:rFonts w:ascii="ＭＳ 明朝" w:eastAsia="ＭＳ 明朝" w:hAnsi="ＭＳ 明朝" w:hint="eastAsia"/>
        </w:rPr>
        <w:t>である</w:t>
      </w:r>
      <w:r w:rsidR="00C24D97" w:rsidRPr="00AD60B0">
        <w:rPr>
          <w:rStyle w:val="ab"/>
          <w:rFonts w:ascii="ＭＳ 明朝" w:eastAsia="ＭＳ 明朝" w:hAnsi="ＭＳ 明朝" w:cs="Helvetica"/>
          <w:color w:val="252525"/>
          <w:sz w:val="22"/>
          <w:lang w:val="fr-BE"/>
        </w:rPr>
        <w:footnoteReference w:id="52"/>
      </w:r>
      <w:r w:rsidRPr="00AD60B0">
        <w:rPr>
          <w:rFonts w:ascii="ＭＳ 明朝" w:eastAsia="ＭＳ 明朝" w:hAnsi="ＭＳ 明朝" w:hint="eastAsia"/>
        </w:rPr>
        <w:t>。</w:t>
      </w:r>
      <w:r w:rsidR="00C24D97" w:rsidRPr="00AD60B0">
        <w:rPr>
          <w:rFonts w:ascii="ＭＳ 明朝" w:eastAsia="ＭＳ 明朝" w:hAnsi="ＭＳ 明朝" w:hint="eastAsia"/>
        </w:rPr>
        <w:t xml:space="preserve">　</w:t>
      </w:r>
    </w:p>
    <w:p w14:paraId="58B0DED5" w14:textId="5D5DBB19"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hint="eastAsia"/>
        </w:rPr>
        <w:t>定期的なケアや重要なケアの必要性は、しばしば人生の選択において重要な譲歩をもたらし、時には学業や仕事を諦めざるを得ないことも</w:t>
      </w:r>
      <w:r w:rsidR="00E66336" w:rsidRPr="00AD60B0">
        <w:rPr>
          <w:rFonts w:ascii="ＭＳ 明朝" w:eastAsia="ＭＳ 明朝" w:hAnsi="ＭＳ 明朝" w:hint="eastAsia"/>
        </w:rPr>
        <w:t>ある</w:t>
      </w:r>
      <w:r w:rsidRPr="00AD60B0">
        <w:rPr>
          <w:rFonts w:ascii="ＭＳ 明朝" w:eastAsia="ＭＳ 明朝" w:hAnsi="ＭＳ 明朝"/>
        </w:rPr>
        <w:t>...</w:t>
      </w:r>
      <w:r w:rsidR="00C24D97" w:rsidRPr="00AD60B0">
        <w:rPr>
          <w:rFonts w:ascii="ＭＳ 明朝" w:eastAsia="ＭＳ 明朝" w:hAnsi="ＭＳ 明朝" w:hint="eastAsia"/>
        </w:rPr>
        <w:t>。</w:t>
      </w:r>
    </w:p>
    <w:p w14:paraId="3DDC9768" w14:textId="7E8B2AA4"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6A7625"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7818F7FD" w14:textId="3BEFC885"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60.</w:t>
      </w:r>
      <w:r w:rsidRPr="00AD60B0">
        <w:rPr>
          <w:rFonts w:ascii="ＭＳ 明朝" w:eastAsia="ＭＳ 明朝" w:hAnsi="ＭＳ 明朝"/>
        </w:rPr>
        <w:tab/>
        <w:t>ベルギーは、</w:t>
      </w:r>
      <w:r w:rsidR="00A845FE" w:rsidRPr="00AD60B0">
        <w:rPr>
          <w:rFonts w:ascii="ＭＳ 明朝" w:eastAsia="ＭＳ 明朝" w:hAnsi="ＭＳ 明朝"/>
        </w:rPr>
        <w:t>どんな</w:t>
      </w:r>
      <w:r w:rsidRPr="00AD60B0">
        <w:rPr>
          <w:rFonts w:ascii="ＭＳ 明朝" w:eastAsia="ＭＳ 明朝" w:hAnsi="ＭＳ 明朝"/>
        </w:rPr>
        <w:t>具体的方策によって、すべての</w:t>
      </w:r>
      <w:r w:rsidR="003F3303" w:rsidRPr="00AD60B0">
        <w:rPr>
          <w:rFonts w:ascii="ＭＳ 明朝" w:eastAsia="ＭＳ 明朝" w:hAnsi="ＭＳ 明朝"/>
        </w:rPr>
        <w:t>障害</w:t>
      </w:r>
      <w:r w:rsidR="006A7625" w:rsidRPr="00AD60B0">
        <w:rPr>
          <w:rFonts w:ascii="ＭＳ 明朝" w:eastAsia="ＭＳ 明朝" w:hAnsi="ＭＳ 明朝" w:hint="eastAsia"/>
        </w:rPr>
        <w:t>者</w:t>
      </w:r>
      <w:r w:rsidRPr="00AD60B0">
        <w:rPr>
          <w:rFonts w:ascii="ＭＳ 明朝" w:eastAsia="ＭＳ 明朝" w:hAnsi="ＭＳ 明朝"/>
        </w:rPr>
        <w:t>が必要とする医療製品や医療技術を平等に利用できるように</w:t>
      </w:r>
      <w:r w:rsidR="00DE51B5" w:rsidRPr="00AD60B0">
        <w:rPr>
          <w:rFonts w:ascii="ＭＳ 明朝" w:eastAsia="ＭＳ 明朝" w:hAnsi="ＭＳ 明朝"/>
        </w:rPr>
        <w:t>しますか</w:t>
      </w:r>
      <w:r w:rsidRPr="00AD60B0">
        <w:rPr>
          <w:rFonts w:ascii="ＭＳ 明朝" w:eastAsia="ＭＳ 明朝" w:hAnsi="ＭＳ 明朝"/>
        </w:rPr>
        <w:t>。これには、可能な代替策の提示も含まれますか？</w:t>
      </w:r>
    </w:p>
    <w:p w14:paraId="70EE905B" w14:textId="77777777"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61.</w:t>
      </w:r>
      <w:r w:rsidRPr="00AD60B0">
        <w:rPr>
          <w:rFonts w:ascii="ＭＳ 明朝" w:eastAsia="ＭＳ 明朝" w:hAnsi="ＭＳ 明朝"/>
        </w:rPr>
        <w:tab/>
        <w:t>在宅ケアに関して、ベルギー当局は、看護師、看護助手などの在宅ケアサービスのニーズの高まりに対応するために何をしましたか（特に、薬の服用、「誤嚥」の危険性がある場合の食事のためなど）。</w:t>
      </w:r>
    </w:p>
    <w:p w14:paraId="0B24DF2F" w14:textId="78EC625E"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62.</w:t>
      </w:r>
      <w:r w:rsidRPr="00AD60B0">
        <w:rPr>
          <w:rFonts w:ascii="ＭＳ 明朝" w:eastAsia="ＭＳ 明朝" w:hAnsi="ＭＳ 明朝"/>
        </w:rPr>
        <w:tab/>
        <w:t>国は、</w:t>
      </w:r>
      <w:r w:rsidR="00944E39" w:rsidRPr="00AD60B0">
        <w:rPr>
          <w:rFonts w:ascii="ＭＳ 明朝" w:eastAsia="ＭＳ 明朝" w:hAnsi="ＭＳ 明朝" w:hint="eastAsia"/>
        </w:rPr>
        <w:t>医療ケア</w:t>
      </w:r>
      <w:r w:rsidRPr="00AD60B0">
        <w:rPr>
          <w:rFonts w:ascii="ＭＳ 明朝" w:eastAsia="ＭＳ 明朝" w:hAnsi="ＭＳ 明朝"/>
        </w:rPr>
        <w:t>への</w:t>
      </w:r>
      <w:r w:rsidR="006A7625" w:rsidRPr="00AD60B0">
        <w:rPr>
          <w:rFonts w:ascii="ＭＳ 明朝" w:eastAsia="ＭＳ 明朝" w:hAnsi="ＭＳ 明朝" w:hint="eastAsia"/>
        </w:rPr>
        <w:t>利用</w:t>
      </w:r>
      <w:r w:rsidR="00BA19DB" w:rsidRPr="00AD60B0">
        <w:rPr>
          <w:rFonts w:ascii="ＭＳ 明朝" w:eastAsia="ＭＳ 明朝" w:hAnsi="ＭＳ 明朝" w:hint="eastAsia"/>
        </w:rPr>
        <w:t>の機会</w:t>
      </w:r>
      <w:r w:rsidRPr="00AD60B0">
        <w:rPr>
          <w:rFonts w:ascii="ＭＳ 明朝" w:eastAsia="ＭＳ 明朝" w:hAnsi="ＭＳ 明朝"/>
        </w:rPr>
        <w:t>を、人生の選択の全体的な枠組みにどのように統合して</w:t>
      </w:r>
      <w:r w:rsidR="00DE51B5" w:rsidRPr="00AD60B0">
        <w:rPr>
          <w:rFonts w:ascii="ＭＳ 明朝" w:eastAsia="ＭＳ 明朝" w:hAnsi="ＭＳ 明朝"/>
        </w:rPr>
        <w:t>いますか</w:t>
      </w:r>
      <w:r w:rsidRPr="00AD60B0">
        <w:rPr>
          <w:rFonts w:ascii="ＭＳ 明朝" w:eastAsia="ＭＳ 明朝" w:hAnsi="ＭＳ 明朝"/>
        </w:rPr>
        <w:t>？</w:t>
      </w:r>
    </w:p>
    <w:p w14:paraId="2092C5C0" w14:textId="5C8EC6D0"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lastRenderedPageBreak/>
        <w:t>63.</w:t>
      </w:r>
      <w:r w:rsidRPr="00AD60B0">
        <w:rPr>
          <w:rFonts w:ascii="ＭＳ 明朝" w:eastAsia="ＭＳ 明朝" w:hAnsi="ＭＳ 明朝"/>
        </w:rPr>
        <w:tab/>
        <w:t>ベルギーは、</w:t>
      </w:r>
      <w:r w:rsidR="003F3303" w:rsidRPr="00AD60B0">
        <w:rPr>
          <w:rFonts w:ascii="ＭＳ 明朝" w:eastAsia="ＭＳ 明朝" w:hAnsi="ＭＳ 明朝"/>
        </w:rPr>
        <w:t>障害</w:t>
      </w:r>
      <w:r w:rsidR="006A7625" w:rsidRPr="00AD60B0">
        <w:rPr>
          <w:rFonts w:ascii="ＭＳ 明朝" w:eastAsia="ＭＳ 明朝" w:hAnsi="ＭＳ 明朝" w:hint="eastAsia"/>
        </w:rPr>
        <w:t>者</w:t>
      </w:r>
      <w:r w:rsidRPr="00AD60B0">
        <w:rPr>
          <w:rFonts w:ascii="ＭＳ 明朝" w:eastAsia="ＭＳ 明朝" w:hAnsi="ＭＳ 明朝"/>
        </w:rPr>
        <w:t>の感情、</w:t>
      </w:r>
      <w:r w:rsidR="006A7625" w:rsidRPr="00AD60B0">
        <w:rPr>
          <w:rFonts w:ascii="ＭＳ 明朝" w:eastAsia="ＭＳ 明朝" w:hAnsi="ＭＳ 明朝" w:hint="eastAsia"/>
        </w:rPr>
        <w:t>人間</w:t>
      </w:r>
      <w:r w:rsidRPr="00AD60B0">
        <w:rPr>
          <w:rFonts w:ascii="ＭＳ 明朝" w:eastAsia="ＭＳ 明朝" w:hAnsi="ＭＳ 明朝"/>
        </w:rPr>
        <w:t>関係、性的健康の権利を保証するために、</w:t>
      </w:r>
      <w:r w:rsidR="00A845FE" w:rsidRPr="00AD60B0">
        <w:rPr>
          <w:rFonts w:ascii="ＭＳ 明朝" w:eastAsia="ＭＳ 明朝" w:hAnsi="ＭＳ 明朝"/>
        </w:rPr>
        <w:t>どんな</w:t>
      </w:r>
      <w:r w:rsidRPr="00AD60B0">
        <w:rPr>
          <w:rFonts w:ascii="ＭＳ 明朝" w:eastAsia="ＭＳ 明朝" w:hAnsi="ＭＳ 明朝"/>
        </w:rPr>
        <w:t>措置を</w:t>
      </w:r>
      <w:r w:rsidR="008E7AA5" w:rsidRPr="00AD60B0">
        <w:rPr>
          <w:rFonts w:ascii="ＭＳ 明朝" w:eastAsia="ＭＳ 明朝" w:hAnsi="ＭＳ 明朝"/>
        </w:rPr>
        <w:t>とりますか</w:t>
      </w:r>
      <w:r w:rsidRPr="00AD60B0">
        <w:rPr>
          <w:rFonts w:ascii="ＭＳ 明朝" w:eastAsia="ＭＳ 明朝" w:hAnsi="ＭＳ 明朝"/>
        </w:rPr>
        <w:t>？</w:t>
      </w:r>
    </w:p>
    <w:p w14:paraId="1CCC300A" w14:textId="77777777" w:rsidR="0029732A" w:rsidRPr="00AD60B0" w:rsidRDefault="0029732A" w:rsidP="008A39DF">
      <w:pPr>
        <w:ind w:firstLine="210"/>
        <w:rPr>
          <w:rFonts w:ascii="ＭＳ 明朝" w:eastAsia="ＭＳ 明朝" w:hAnsi="ＭＳ 明朝"/>
          <w:b/>
          <w:bCs/>
        </w:rPr>
      </w:pPr>
    </w:p>
    <w:p w14:paraId="39B908A7" w14:textId="0AC9E39E" w:rsidR="008A39DF" w:rsidRPr="00AD60B0" w:rsidRDefault="008A39DF" w:rsidP="00090180">
      <w:pPr>
        <w:rPr>
          <w:rFonts w:ascii="ＭＳ 明朝" w:eastAsia="ＭＳ 明朝" w:hAnsi="ＭＳ 明朝"/>
          <w:b/>
          <w:bCs/>
        </w:rPr>
      </w:pPr>
      <w:r w:rsidRPr="00AD60B0">
        <w:rPr>
          <w:rFonts w:ascii="ＭＳ 明朝" w:eastAsia="ＭＳ 明朝" w:hAnsi="ＭＳ 明朝" w:hint="eastAsia"/>
          <w:b/>
          <w:bCs/>
        </w:rPr>
        <w:t>ハビリテーション</w:t>
      </w:r>
      <w:r w:rsidR="00D82939" w:rsidRPr="00AD60B0">
        <w:rPr>
          <w:rFonts w:ascii="ＭＳ 明朝" w:eastAsia="ＭＳ 明朝" w:hAnsi="ＭＳ 明朝" w:hint="eastAsia"/>
          <w:b/>
          <w:bCs/>
        </w:rPr>
        <w:t>（適応のための技能の習得）及び</w:t>
      </w:r>
      <w:r w:rsidRPr="00AD60B0">
        <w:rPr>
          <w:rFonts w:ascii="ＭＳ 明朝" w:eastAsia="ＭＳ 明朝" w:hAnsi="ＭＳ 明朝" w:hint="eastAsia"/>
          <w:b/>
          <w:bCs/>
        </w:rPr>
        <w:t>リハビリテーション（第</w:t>
      </w:r>
      <w:r w:rsidRPr="00AD60B0">
        <w:rPr>
          <w:rFonts w:ascii="ＭＳ 明朝" w:eastAsia="ＭＳ 明朝" w:hAnsi="ＭＳ 明朝"/>
          <w:b/>
          <w:bCs/>
        </w:rPr>
        <w:t>26条</w:t>
      </w:r>
      <w:r w:rsidR="0029732A" w:rsidRPr="00AD60B0">
        <w:rPr>
          <w:rFonts w:ascii="ＭＳ 明朝" w:eastAsia="ＭＳ 明朝" w:hAnsi="ＭＳ 明朝" w:hint="eastAsia"/>
          <w:b/>
          <w:bCs/>
        </w:rPr>
        <w:t>）</w:t>
      </w:r>
    </w:p>
    <w:p w14:paraId="0A8DC776" w14:textId="6C6DFF3D"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hint="eastAsia"/>
        </w:rPr>
        <w:t>サービスの地理的な配分が不十分なため、</w:t>
      </w:r>
      <w:r w:rsidR="003F3303" w:rsidRPr="00AD60B0">
        <w:rPr>
          <w:rFonts w:ascii="ＭＳ 明朝" w:eastAsia="ＭＳ 明朝" w:hAnsi="ＭＳ 明朝" w:hint="eastAsia"/>
        </w:rPr>
        <w:t>障害</w:t>
      </w:r>
      <w:r w:rsidR="00FB1C74" w:rsidRPr="00AD60B0">
        <w:rPr>
          <w:rFonts w:ascii="ＭＳ 明朝" w:eastAsia="ＭＳ 明朝" w:hAnsi="ＭＳ 明朝" w:hint="eastAsia"/>
        </w:rPr>
        <w:t>者</w:t>
      </w:r>
      <w:r w:rsidRPr="00AD60B0">
        <w:rPr>
          <w:rFonts w:ascii="ＭＳ 明朝" w:eastAsia="ＭＳ 明朝" w:hAnsi="ＭＳ 明朝" w:hint="eastAsia"/>
        </w:rPr>
        <w:t>は、必要な適応やリハビリテーションサービスを受けるために、非常に長い距離</w:t>
      </w:r>
      <w:r w:rsidR="00944E39" w:rsidRPr="00AD60B0">
        <w:rPr>
          <w:rFonts w:ascii="ＭＳ 明朝" w:eastAsia="ＭＳ 明朝" w:hAnsi="ＭＳ 明朝" w:hint="eastAsia"/>
        </w:rPr>
        <w:t>の</w:t>
      </w:r>
      <w:r w:rsidRPr="00AD60B0">
        <w:rPr>
          <w:rFonts w:ascii="ＭＳ 明朝" w:eastAsia="ＭＳ 明朝" w:hAnsi="ＭＳ 明朝" w:hint="eastAsia"/>
        </w:rPr>
        <w:t>移動を余儀なくされることがある。</w:t>
      </w:r>
      <w:r w:rsidR="00944E39" w:rsidRPr="00AD60B0">
        <w:rPr>
          <w:rFonts w:ascii="ＭＳ 明朝" w:eastAsia="ＭＳ 明朝" w:hAnsi="ＭＳ 明朝" w:hint="eastAsia"/>
        </w:rPr>
        <w:t>その障害の状況を考えると移動が特に困難な場合で</w:t>
      </w:r>
      <w:r w:rsidR="00FB1C74" w:rsidRPr="00AD60B0">
        <w:rPr>
          <w:rFonts w:ascii="ＭＳ 明朝" w:eastAsia="ＭＳ 明朝" w:hAnsi="ＭＳ 明朝" w:hint="eastAsia"/>
        </w:rPr>
        <w:t>あって</w:t>
      </w:r>
      <w:r w:rsidR="00944E39" w:rsidRPr="00AD60B0">
        <w:rPr>
          <w:rFonts w:ascii="ＭＳ 明朝" w:eastAsia="ＭＳ 明朝" w:hAnsi="ＭＳ 明朝" w:hint="eastAsia"/>
        </w:rPr>
        <w:t>も。</w:t>
      </w:r>
    </w:p>
    <w:p w14:paraId="7C29B6B5" w14:textId="42AB6317"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hint="eastAsia"/>
        </w:rPr>
        <w:t>また、</w:t>
      </w:r>
      <w:r w:rsidR="003F3303" w:rsidRPr="00AD60B0">
        <w:rPr>
          <w:rFonts w:ascii="ＭＳ 明朝" w:eastAsia="ＭＳ 明朝" w:hAnsi="ＭＳ 明朝" w:hint="eastAsia"/>
        </w:rPr>
        <w:t>障害</w:t>
      </w:r>
      <w:r w:rsidR="00FB1C74" w:rsidRPr="00AD60B0">
        <w:rPr>
          <w:rFonts w:ascii="ＭＳ 明朝" w:eastAsia="ＭＳ 明朝" w:hAnsi="ＭＳ 明朝" w:hint="eastAsia"/>
        </w:rPr>
        <w:t>者</w:t>
      </w:r>
      <w:r w:rsidRPr="00AD60B0">
        <w:rPr>
          <w:rFonts w:ascii="ＭＳ 明朝" w:eastAsia="ＭＳ 明朝" w:hAnsi="ＭＳ 明朝" w:hint="eastAsia"/>
        </w:rPr>
        <w:t>の中には、居住</w:t>
      </w:r>
      <w:r w:rsidR="00696992" w:rsidRPr="00AD60B0">
        <w:rPr>
          <w:rFonts w:ascii="ＭＳ 明朝" w:eastAsia="ＭＳ 明朝" w:hAnsi="ＭＳ 明朝" w:hint="eastAsia"/>
        </w:rPr>
        <w:t>の場に付属した事業者</w:t>
      </w:r>
      <w:r w:rsidRPr="00AD60B0">
        <w:rPr>
          <w:rFonts w:ascii="ＭＳ 明朝" w:eastAsia="ＭＳ 明朝" w:hAnsi="ＭＳ 明朝" w:hint="eastAsia"/>
        </w:rPr>
        <w:t>のサービスを利用せざるを得ない生活環境にある人も</w:t>
      </w:r>
      <w:r w:rsidR="00D12CD1" w:rsidRPr="00AD60B0">
        <w:rPr>
          <w:rFonts w:ascii="ＭＳ 明朝" w:eastAsia="ＭＳ 明朝" w:hAnsi="ＭＳ 明朝" w:hint="eastAsia"/>
        </w:rPr>
        <w:t>いる</w:t>
      </w:r>
      <w:r w:rsidRPr="00AD60B0">
        <w:rPr>
          <w:rFonts w:ascii="ＭＳ 明朝" w:eastAsia="ＭＳ 明朝" w:hAnsi="ＭＳ 明朝" w:hint="eastAsia"/>
        </w:rPr>
        <w:t>。特に一部の</w:t>
      </w:r>
      <w:r w:rsidR="003F3303" w:rsidRPr="00AD60B0">
        <w:rPr>
          <w:rFonts w:ascii="ＭＳ 明朝" w:eastAsia="ＭＳ 明朝" w:hAnsi="ＭＳ 明朝" w:hint="eastAsia"/>
        </w:rPr>
        <w:t>障害</w:t>
      </w:r>
      <w:r w:rsidR="00696992" w:rsidRPr="00AD60B0">
        <w:rPr>
          <w:rFonts w:ascii="ＭＳ 明朝" w:eastAsia="ＭＳ 明朝" w:hAnsi="ＭＳ 明朝" w:hint="eastAsia"/>
        </w:rPr>
        <w:t>者</w:t>
      </w:r>
      <w:r w:rsidRPr="00AD60B0">
        <w:rPr>
          <w:rFonts w:ascii="ＭＳ 明朝" w:eastAsia="ＭＳ 明朝" w:hAnsi="ＭＳ 明朝" w:hint="eastAsia"/>
        </w:rPr>
        <w:t>施設では、理学療法士がこの状況に</w:t>
      </w:r>
      <w:r w:rsidR="00E66336" w:rsidRPr="00AD60B0">
        <w:rPr>
          <w:rFonts w:ascii="ＭＳ 明朝" w:eastAsia="ＭＳ 明朝" w:hAnsi="ＭＳ 明朝" w:hint="eastAsia"/>
        </w:rPr>
        <w:t>ある</w:t>
      </w:r>
      <w:r w:rsidRPr="00AD60B0">
        <w:rPr>
          <w:rFonts w:ascii="ＭＳ 明朝" w:eastAsia="ＭＳ 明朝" w:hAnsi="ＭＳ 明朝" w:hint="eastAsia"/>
        </w:rPr>
        <w:t>。</w:t>
      </w:r>
    </w:p>
    <w:p w14:paraId="67532A79" w14:textId="33FE98A4"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rPr>
        <w:t>IQが85未満の</w:t>
      </w:r>
      <w:r w:rsidR="003F3303" w:rsidRPr="00AD60B0">
        <w:rPr>
          <w:rFonts w:ascii="ＭＳ 明朝" w:eastAsia="ＭＳ 明朝" w:hAnsi="ＭＳ 明朝"/>
        </w:rPr>
        <w:t>障害</w:t>
      </w:r>
      <w:r w:rsidR="00FB1C74" w:rsidRPr="00AD60B0">
        <w:rPr>
          <w:rFonts w:ascii="ＭＳ 明朝" w:eastAsia="ＭＳ 明朝" w:hAnsi="ＭＳ 明朝" w:hint="eastAsia"/>
        </w:rPr>
        <w:t>者</w:t>
      </w:r>
      <w:r w:rsidRPr="00AD60B0">
        <w:rPr>
          <w:rFonts w:ascii="ＭＳ 明朝" w:eastAsia="ＭＳ 明朝" w:hAnsi="ＭＳ 明朝"/>
        </w:rPr>
        <w:t>は</w:t>
      </w:r>
      <w:r w:rsidR="00090180" w:rsidRPr="00AD60B0">
        <w:rPr>
          <w:rFonts w:ascii="ＭＳ 明朝" w:eastAsia="ＭＳ 明朝" w:hAnsi="ＭＳ 明朝" w:hint="eastAsia"/>
        </w:rPr>
        <w:t>、</w:t>
      </w:r>
      <w:r w:rsidR="00696992" w:rsidRPr="00AD60B0">
        <w:rPr>
          <w:rFonts w:ascii="ＭＳ 明朝" w:eastAsia="ＭＳ 明朝" w:hAnsi="ＭＳ 明朝" w:hint="eastAsia"/>
        </w:rPr>
        <w:t>特殊</w:t>
      </w:r>
      <w:r w:rsidRPr="00AD60B0">
        <w:rPr>
          <w:rFonts w:ascii="ＭＳ 明朝" w:eastAsia="ＭＳ 明朝" w:hAnsi="ＭＳ 明朝"/>
        </w:rPr>
        <w:t>教育機関に在籍していれば無料で利用できるという理由で、国立障害健康保険</w:t>
      </w:r>
      <w:r w:rsidR="00696992" w:rsidRPr="00AD60B0">
        <w:rPr>
          <w:rFonts w:ascii="ＭＳ 明朝" w:eastAsia="ＭＳ 明朝" w:hAnsi="ＭＳ 明朝" w:hint="eastAsia"/>
        </w:rPr>
        <w:t>機関</w:t>
      </w:r>
      <w:r w:rsidRPr="00AD60B0">
        <w:rPr>
          <w:rFonts w:ascii="ＭＳ 明朝" w:eastAsia="ＭＳ 明朝" w:hAnsi="ＭＳ 明朝"/>
        </w:rPr>
        <w:t>（INAMI）から言語療法サービスの償還を受け</w:t>
      </w:r>
      <w:r w:rsidR="001A6909" w:rsidRPr="00AD60B0">
        <w:rPr>
          <w:rFonts w:ascii="ＭＳ 明朝" w:eastAsia="ＭＳ 明朝" w:hAnsi="ＭＳ 明朝" w:hint="eastAsia"/>
        </w:rPr>
        <w:t>られない</w:t>
      </w:r>
      <w:r w:rsidRPr="00AD60B0">
        <w:rPr>
          <w:rFonts w:ascii="ＭＳ 明朝" w:eastAsia="ＭＳ 明朝" w:hAnsi="ＭＳ 明朝"/>
        </w:rPr>
        <w:t>。</w:t>
      </w:r>
    </w:p>
    <w:p w14:paraId="72FA6BBA" w14:textId="3B69B47A"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rPr>
        <w:t>2015年10月、子どもの権利総代表、UNIA、全国精神障害者支援協会は、問題の法律の</w:t>
      </w:r>
      <w:r w:rsidR="00696992" w:rsidRPr="00AD60B0">
        <w:rPr>
          <w:rFonts w:ascii="ＭＳ 明朝" w:eastAsia="ＭＳ 明朝" w:hAnsi="ＭＳ 明朝" w:hint="eastAsia"/>
        </w:rPr>
        <w:t>修正</w:t>
      </w:r>
      <w:r w:rsidRPr="00AD60B0">
        <w:rPr>
          <w:rFonts w:ascii="ＭＳ 明朝" w:eastAsia="ＭＳ 明朝" w:hAnsi="ＭＳ 明朝"/>
        </w:rPr>
        <w:t>を求める勧告を社会・</w:t>
      </w:r>
      <w:r w:rsidR="00696992" w:rsidRPr="00AD60B0">
        <w:rPr>
          <w:rFonts w:ascii="ＭＳ 明朝" w:eastAsia="ＭＳ 明朝" w:hAnsi="ＭＳ 明朝" w:hint="eastAsia"/>
        </w:rPr>
        <w:t>公共保健</w:t>
      </w:r>
      <w:r w:rsidRPr="00AD60B0">
        <w:rPr>
          <w:rFonts w:ascii="ＭＳ 明朝" w:eastAsia="ＭＳ 明朝" w:hAnsi="ＭＳ 明朝"/>
        </w:rPr>
        <w:t>大臣に送付し</w:t>
      </w:r>
      <w:r w:rsidR="00D12CD1" w:rsidRPr="00AD60B0">
        <w:rPr>
          <w:rFonts w:ascii="ＭＳ 明朝" w:eastAsia="ＭＳ 明朝" w:hAnsi="ＭＳ 明朝"/>
        </w:rPr>
        <w:t>た</w:t>
      </w:r>
      <w:r w:rsidRPr="00AD60B0">
        <w:rPr>
          <w:rFonts w:ascii="ＭＳ 明朝" w:eastAsia="ＭＳ 明朝" w:hAnsi="ＭＳ 明朝"/>
        </w:rPr>
        <w:t>が</w:t>
      </w:r>
      <w:r w:rsidR="00696992" w:rsidRPr="00AD60B0">
        <w:rPr>
          <w:rStyle w:val="ab"/>
          <w:rFonts w:ascii="ＭＳ 明朝" w:eastAsia="ＭＳ 明朝" w:hAnsi="ＭＳ 明朝"/>
          <w:sz w:val="22"/>
          <w:lang w:val="fr-BE"/>
        </w:rPr>
        <w:footnoteReference w:id="53"/>
      </w:r>
      <w:r w:rsidRPr="00AD60B0">
        <w:rPr>
          <w:rFonts w:ascii="ＭＳ 明朝" w:eastAsia="ＭＳ 明朝" w:hAnsi="ＭＳ 明朝"/>
        </w:rPr>
        <w:t>、今のところ効果は</w:t>
      </w:r>
      <w:r w:rsidR="00DE51B5" w:rsidRPr="00AD60B0">
        <w:rPr>
          <w:rFonts w:ascii="ＭＳ 明朝" w:eastAsia="ＭＳ 明朝" w:hAnsi="ＭＳ 明朝"/>
        </w:rPr>
        <w:t>ない</w:t>
      </w:r>
      <w:r w:rsidRPr="00AD60B0">
        <w:rPr>
          <w:rFonts w:ascii="ＭＳ 明朝" w:eastAsia="ＭＳ 明朝" w:hAnsi="ＭＳ 明朝"/>
        </w:rPr>
        <w:t>。</w:t>
      </w:r>
    </w:p>
    <w:p w14:paraId="52A93CC2" w14:textId="0CF96603"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FB1C74"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51E18E4E" w14:textId="56CB49B2"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64.</w:t>
      </w:r>
      <w:r w:rsidRPr="00AD60B0">
        <w:rPr>
          <w:rFonts w:ascii="ＭＳ 明朝" w:eastAsia="ＭＳ 明朝" w:hAnsi="ＭＳ 明朝"/>
        </w:rPr>
        <w:tab/>
        <w:t>ベルギーは、年齢、居住地、学校教育、</w:t>
      </w:r>
      <w:r w:rsidR="003D36D8" w:rsidRPr="00AD60B0">
        <w:rPr>
          <w:rFonts w:ascii="ＭＳ 明朝" w:eastAsia="ＭＳ 明朝" w:hAnsi="ＭＳ 明朝" w:hint="eastAsia"/>
        </w:rPr>
        <w:t>病因</w:t>
      </w:r>
      <w:r w:rsidRPr="00AD60B0">
        <w:rPr>
          <w:rFonts w:ascii="ＭＳ 明朝" w:eastAsia="ＭＳ 明朝" w:hAnsi="ＭＳ 明朝"/>
        </w:rPr>
        <w:t>に関連した制約を受けずに、リハビリテーションサービスの提供を拡大するために、</w:t>
      </w:r>
      <w:r w:rsidR="00A845FE" w:rsidRPr="00AD60B0">
        <w:rPr>
          <w:rFonts w:ascii="ＭＳ 明朝" w:eastAsia="ＭＳ 明朝" w:hAnsi="ＭＳ 明朝"/>
        </w:rPr>
        <w:t>どんな</w:t>
      </w:r>
      <w:r w:rsidRPr="00AD60B0">
        <w:rPr>
          <w:rFonts w:ascii="ＭＳ 明朝" w:eastAsia="ＭＳ 明朝" w:hAnsi="ＭＳ 明朝"/>
        </w:rPr>
        <w:t>具体的な方策を考えて</w:t>
      </w:r>
      <w:r w:rsidR="00DE51B5" w:rsidRPr="00AD60B0">
        <w:rPr>
          <w:rFonts w:ascii="ＭＳ 明朝" w:eastAsia="ＭＳ 明朝" w:hAnsi="ＭＳ 明朝"/>
        </w:rPr>
        <w:t>いますか</w:t>
      </w:r>
      <w:r w:rsidRPr="00AD60B0">
        <w:rPr>
          <w:rFonts w:ascii="ＭＳ 明朝" w:eastAsia="ＭＳ 明朝" w:hAnsi="ＭＳ 明朝"/>
        </w:rPr>
        <w:t>？言語療法などのサービスを必要とするすべての</w:t>
      </w:r>
      <w:r w:rsidR="003F3303" w:rsidRPr="00AD60B0">
        <w:rPr>
          <w:rFonts w:ascii="ＭＳ 明朝" w:eastAsia="ＭＳ 明朝" w:hAnsi="ＭＳ 明朝"/>
        </w:rPr>
        <w:t>障害</w:t>
      </w:r>
      <w:r w:rsidR="005C753B" w:rsidRPr="00AD60B0">
        <w:rPr>
          <w:rFonts w:ascii="ＭＳ 明朝" w:eastAsia="ＭＳ 明朝" w:hAnsi="ＭＳ 明朝" w:hint="eastAsia"/>
        </w:rPr>
        <w:t>者</w:t>
      </w:r>
      <w:r w:rsidRPr="00AD60B0">
        <w:rPr>
          <w:rFonts w:ascii="ＭＳ 明朝" w:eastAsia="ＭＳ 明朝" w:hAnsi="ＭＳ 明朝"/>
        </w:rPr>
        <w:t>が、IQや居住地に関係なく、国立障害健康保険</w:t>
      </w:r>
      <w:r w:rsidR="003D36D8" w:rsidRPr="00AD60B0">
        <w:rPr>
          <w:rFonts w:ascii="ＭＳ 明朝" w:eastAsia="ＭＳ 明朝" w:hAnsi="ＭＳ 明朝" w:hint="eastAsia"/>
        </w:rPr>
        <w:t>機関</w:t>
      </w:r>
      <w:r w:rsidRPr="00AD60B0">
        <w:rPr>
          <w:rFonts w:ascii="ＭＳ 明朝" w:eastAsia="ＭＳ 明朝" w:hAnsi="ＭＳ 明朝"/>
        </w:rPr>
        <w:t>の財政的介入の恩恵を受けられるようにするために、</w:t>
      </w:r>
      <w:r w:rsidR="00A845FE" w:rsidRPr="00AD60B0">
        <w:rPr>
          <w:rFonts w:ascii="ＭＳ 明朝" w:eastAsia="ＭＳ 明朝" w:hAnsi="ＭＳ 明朝"/>
        </w:rPr>
        <w:t>どんな</w:t>
      </w:r>
      <w:r w:rsidRPr="00AD60B0">
        <w:rPr>
          <w:rFonts w:ascii="ＭＳ 明朝" w:eastAsia="ＭＳ 明朝" w:hAnsi="ＭＳ 明朝"/>
        </w:rPr>
        <w:t>具体的措置が計画されて</w:t>
      </w:r>
      <w:r w:rsidR="00DE51B5" w:rsidRPr="00AD60B0">
        <w:rPr>
          <w:rFonts w:ascii="ＭＳ 明朝" w:eastAsia="ＭＳ 明朝" w:hAnsi="ＭＳ 明朝"/>
        </w:rPr>
        <w:t>いますか</w:t>
      </w:r>
      <w:r w:rsidRPr="00AD60B0">
        <w:rPr>
          <w:rFonts w:ascii="ＭＳ 明朝" w:eastAsia="ＭＳ 明朝" w:hAnsi="ＭＳ 明朝"/>
        </w:rPr>
        <w:t>？</w:t>
      </w:r>
    </w:p>
    <w:p w14:paraId="551D2DD0" w14:textId="4FD70BE1"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65.</w:t>
      </w:r>
      <w:r w:rsidRPr="00AD60B0">
        <w:rPr>
          <w:rFonts w:ascii="ＭＳ 明朝" w:eastAsia="ＭＳ 明朝" w:hAnsi="ＭＳ 明朝"/>
        </w:rPr>
        <w:tab/>
        <w:t>ベルギーは、障害の</w:t>
      </w:r>
      <w:r w:rsidR="003D36D8" w:rsidRPr="00AD60B0">
        <w:rPr>
          <w:rFonts w:ascii="ＭＳ 明朝" w:eastAsia="ＭＳ 明朝" w:hAnsi="ＭＳ 明朝" w:hint="eastAsia"/>
        </w:rPr>
        <w:t>種類</w:t>
      </w:r>
      <w:r w:rsidRPr="00AD60B0">
        <w:rPr>
          <w:rFonts w:ascii="ＭＳ 明朝" w:eastAsia="ＭＳ 明朝" w:hAnsi="ＭＳ 明朝"/>
        </w:rPr>
        <w:t>や居住地にかかわらず、すべての</w:t>
      </w:r>
      <w:r w:rsidR="003F3303" w:rsidRPr="00AD60B0">
        <w:rPr>
          <w:rFonts w:ascii="ＭＳ 明朝" w:eastAsia="ＭＳ 明朝" w:hAnsi="ＭＳ 明朝"/>
        </w:rPr>
        <w:t>障害</w:t>
      </w:r>
      <w:r w:rsidR="005C753B" w:rsidRPr="00AD60B0">
        <w:rPr>
          <w:rFonts w:ascii="ＭＳ 明朝" w:eastAsia="ＭＳ 明朝" w:hAnsi="ＭＳ 明朝" w:hint="eastAsia"/>
        </w:rPr>
        <w:t>者</w:t>
      </w:r>
      <w:r w:rsidRPr="00AD60B0">
        <w:rPr>
          <w:rFonts w:ascii="ＭＳ 明朝" w:eastAsia="ＭＳ 明朝" w:hAnsi="ＭＳ 明朝"/>
        </w:rPr>
        <w:t>が合理的な条件でリハビリテーション施設を利用できるように、全国のリハビリテーション施設の公平な配置を確保するために、</w:t>
      </w:r>
      <w:r w:rsidR="00A845FE" w:rsidRPr="00AD60B0">
        <w:rPr>
          <w:rFonts w:ascii="ＭＳ 明朝" w:eastAsia="ＭＳ 明朝" w:hAnsi="ＭＳ 明朝"/>
        </w:rPr>
        <w:t>どんな</w:t>
      </w:r>
      <w:r w:rsidRPr="00AD60B0">
        <w:rPr>
          <w:rFonts w:ascii="ＭＳ 明朝" w:eastAsia="ＭＳ 明朝" w:hAnsi="ＭＳ 明朝"/>
        </w:rPr>
        <w:t>具体的措置を予定して</w:t>
      </w:r>
      <w:r w:rsidR="00DE51B5" w:rsidRPr="00AD60B0">
        <w:rPr>
          <w:rFonts w:ascii="ＭＳ 明朝" w:eastAsia="ＭＳ 明朝" w:hAnsi="ＭＳ 明朝"/>
        </w:rPr>
        <w:t>いますか</w:t>
      </w:r>
      <w:r w:rsidRPr="00AD60B0">
        <w:rPr>
          <w:rFonts w:ascii="ＭＳ 明朝" w:eastAsia="ＭＳ 明朝" w:hAnsi="ＭＳ 明朝"/>
        </w:rPr>
        <w:t>。</w:t>
      </w:r>
    </w:p>
    <w:p w14:paraId="5B73587B" w14:textId="49328AB4"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66.</w:t>
      </w:r>
      <w:r w:rsidRPr="00AD60B0">
        <w:rPr>
          <w:rFonts w:ascii="ＭＳ 明朝" w:eastAsia="ＭＳ 明朝" w:hAnsi="ＭＳ 明朝"/>
        </w:rPr>
        <w:tab/>
        <w:t>住んでいる場所に</w:t>
      </w:r>
      <w:r w:rsidR="005C753B" w:rsidRPr="00AD60B0">
        <w:rPr>
          <w:rFonts w:ascii="ＭＳ 明朝" w:eastAsia="ＭＳ 明朝" w:hAnsi="ＭＳ 明朝" w:hint="eastAsia"/>
        </w:rPr>
        <w:t>かかわらず</w:t>
      </w:r>
      <w:r w:rsidRPr="00AD60B0">
        <w:rPr>
          <w:rFonts w:ascii="ＭＳ 明朝" w:eastAsia="ＭＳ 明朝" w:hAnsi="ＭＳ 明朝"/>
        </w:rPr>
        <w:t>、</w:t>
      </w:r>
      <w:r w:rsidR="003D36D8" w:rsidRPr="00AD60B0">
        <w:rPr>
          <w:rFonts w:ascii="ＭＳ 明朝" w:eastAsia="ＭＳ 明朝" w:hAnsi="ＭＳ 明朝" w:hint="eastAsia"/>
        </w:rPr>
        <w:t>「</w:t>
      </w:r>
      <w:r w:rsidRPr="00AD60B0">
        <w:rPr>
          <w:rFonts w:ascii="ＭＳ 明朝" w:eastAsia="ＭＳ 明朝" w:hAnsi="ＭＳ 明朝"/>
        </w:rPr>
        <w:t>患者の権利憲章</w:t>
      </w:r>
      <w:r w:rsidR="003D36D8" w:rsidRPr="00AD60B0">
        <w:rPr>
          <w:rFonts w:ascii="ＭＳ 明朝" w:eastAsia="ＭＳ 明朝" w:hAnsi="ＭＳ 明朝" w:hint="eastAsia"/>
        </w:rPr>
        <w:t>」</w:t>
      </w:r>
      <w:r w:rsidRPr="00AD60B0">
        <w:rPr>
          <w:rFonts w:ascii="ＭＳ 明朝" w:eastAsia="ＭＳ 明朝" w:hAnsi="ＭＳ 明朝"/>
        </w:rPr>
        <w:t>に基づき、本人が選択した医療機関を利用できるようにするため、ベルギーは</w:t>
      </w:r>
      <w:r w:rsidR="00A845FE" w:rsidRPr="00AD60B0">
        <w:rPr>
          <w:rFonts w:ascii="ＭＳ 明朝" w:eastAsia="ＭＳ 明朝" w:hAnsi="ＭＳ 明朝"/>
        </w:rPr>
        <w:t>どんな</w:t>
      </w:r>
      <w:r w:rsidRPr="00AD60B0">
        <w:rPr>
          <w:rFonts w:ascii="ＭＳ 明朝" w:eastAsia="ＭＳ 明朝" w:hAnsi="ＭＳ 明朝"/>
        </w:rPr>
        <w:t>具体的措置を</w:t>
      </w:r>
      <w:r w:rsidR="003D36D8" w:rsidRPr="00AD60B0">
        <w:rPr>
          <w:rFonts w:ascii="ＭＳ 明朝" w:eastAsia="ＭＳ 明朝" w:hAnsi="ＭＳ 明朝" w:hint="eastAsia"/>
        </w:rPr>
        <w:t>予定</w:t>
      </w:r>
      <w:r w:rsidRPr="00AD60B0">
        <w:rPr>
          <w:rFonts w:ascii="ＭＳ 明朝" w:eastAsia="ＭＳ 明朝" w:hAnsi="ＭＳ 明朝"/>
        </w:rPr>
        <w:t>して</w:t>
      </w:r>
      <w:r w:rsidR="00DE51B5" w:rsidRPr="00AD60B0">
        <w:rPr>
          <w:rFonts w:ascii="ＭＳ 明朝" w:eastAsia="ＭＳ 明朝" w:hAnsi="ＭＳ 明朝"/>
        </w:rPr>
        <w:t>いますか</w:t>
      </w:r>
      <w:r w:rsidRPr="00AD60B0">
        <w:rPr>
          <w:rFonts w:ascii="ＭＳ 明朝" w:eastAsia="ＭＳ 明朝" w:hAnsi="ＭＳ 明朝"/>
        </w:rPr>
        <w:t>。</w:t>
      </w:r>
    </w:p>
    <w:p w14:paraId="6E333A3D" w14:textId="77777777" w:rsidR="0029732A" w:rsidRPr="00AD60B0" w:rsidRDefault="0029732A" w:rsidP="008A39DF">
      <w:pPr>
        <w:ind w:firstLine="210"/>
        <w:rPr>
          <w:rFonts w:ascii="ＭＳ 明朝" w:eastAsia="ＭＳ 明朝" w:hAnsi="ＭＳ 明朝"/>
          <w:b/>
          <w:bCs/>
        </w:rPr>
      </w:pPr>
    </w:p>
    <w:p w14:paraId="7316514E" w14:textId="23EF4E9B" w:rsidR="008A39DF" w:rsidRPr="00AD60B0" w:rsidRDefault="0029732A" w:rsidP="008A39DF">
      <w:pPr>
        <w:ind w:firstLine="210"/>
        <w:rPr>
          <w:rFonts w:ascii="ＭＳ 明朝" w:eastAsia="ＭＳ 明朝" w:hAnsi="ＭＳ 明朝"/>
          <w:b/>
          <w:bCs/>
        </w:rPr>
      </w:pPr>
      <w:r w:rsidRPr="00AD60B0">
        <w:rPr>
          <w:rFonts w:ascii="ＭＳ 明朝" w:eastAsia="ＭＳ 明朝" w:hAnsi="ＭＳ 明朝" w:hint="eastAsia"/>
          <w:b/>
          <w:bCs/>
        </w:rPr>
        <w:t>労働</w:t>
      </w:r>
      <w:r w:rsidR="005C753B" w:rsidRPr="00AD60B0">
        <w:rPr>
          <w:rFonts w:ascii="ＭＳ 明朝" w:eastAsia="ＭＳ 明朝" w:hAnsi="ＭＳ 明朝" w:hint="eastAsia"/>
          <w:b/>
          <w:bCs/>
        </w:rPr>
        <w:t>及び</w:t>
      </w:r>
      <w:r w:rsidR="008A39DF" w:rsidRPr="00AD60B0">
        <w:rPr>
          <w:rFonts w:ascii="ＭＳ 明朝" w:eastAsia="ＭＳ 明朝" w:hAnsi="ＭＳ 明朝" w:hint="eastAsia"/>
          <w:b/>
          <w:bCs/>
        </w:rPr>
        <w:t>雇用</w:t>
      </w:r>
      <w:r w:rsidR="008A39DF" w:rsidRPr="00AD60B0">
        <w:rPr>
          <w:rFonts w:ascii="ＭＳ 明朝" w:eastAsia="ＭＳ 明朝" w:hAnsi="ＭＳ 明朝"/>
          <w:b/>
          <w:bCs/>
        </w:rPr>
        <w:t>(</w:t>
      </w:r>
      <w:r w:rsidRPr="00AD60B0">
        <w:rPr>
          <w:rFonts w:ascii="ＭＳ 明朝" w:eastAsia="ＭＳ 明朝" w:hAnsi="ＭＳ 明朝" w:hint="eastAsia"/>
          <w:b/>
          <w:bCs/>
        </w:rPr>
        <w:t>第</w:t>
      </w:r>
      <w:r w:rsidR="008A39DF" w:rsidRPr="00AD60B0">
        <w:rPr>
          <w:rFonts w:ascii="ＭＳ 明朝" w:eastAsia="ＭＳ 明朝" w:hAnsi="ＭＳ 明朝"/>
          <w:b/>
          <w:bCs/>
        </w:rPr>
        <w:t>27</w:t>
      </w:r>
      <w:r w:rsidRPr="00AD60B0">
        <w:rPr>
          <w:rFonts w:ascii="ＭＳ 明朝" w:eastAsia="ＭＳ 明朝" w:hAnsi="ＭＳ 明朝" w:hint="eastAsia"/>
          <w:b/>
          <w:bCs/>
        </w:rPr>
        <w:t>条</w:t>
      </w:r>
      <w:r w:rsidR="008A39DF" w:rsidRPr="00AD60B0">
        <w:rPr>
          <w:rFonts w:ascii="ＭＳ 明朝" w:eastAsia="ＭＳ 明朝" w:hAnsi="ＭＳ 明朝"/>
          <w:b/>
          <w:bCs/>
        </w:rPr>
        <w:t>)</w:t>
      </w:r>
    </w:p>
    <w:p w14:paraId="3A3A0962" w14:textId="79EBF25C" w:rsidR="008A39DF" w:rsidRPr="00AD60B0" w:rsidRDefault="008A39DF" w:rsidP="003A3A54">
      <w:pPr>
        <w:ind w:firstLineChars="100" w:firstLine="211"/>
        <w:rPr>
          <w:rFonts w:ascii="ＭＳ 明朝" w:eastAsia="ＭＳ 明朝" w:hAnsi="ＭＳ 明朝"/>
        </w:rPr>
      </w:pPr>
      <w:r w:rsidRPr="00AD60B0">
        <w:rPr>
          <w:rFonts w:ascii="ＭＳ 明朝" w:eastAsia="ＭＳ 明朝" w:hAnsi="ＭＳ 明朝"/>
          <w:b/>
          <w:bCs/>
        </w:rPr>
        <w:t>2011年、</w:t>
      </w:r>
      <w:r w:rsidR="003F3303" w:rsidRPr="00AD60B0">
        <w:rPr>
          <w:rFonts w:ascii="ＭＳ 明朝" w:eastAsia="ＭＳ 明朝" w:hAnsi="ＭＳ 明朝"/>
          <w:b/>
          <w:bCs/>
        </w:rPr>
        <w:t>障害</w:t>
      </w:r>
      <w:r w:rsidR="005C753B" w:rsidRPr="00AD60B0">
        <w:rPr>
          <w:rFonts w:ascii="ＭＳ 明朝" w:eastAsia="ＭＳ 明朝" w:hAnsi="ＭＳ 明朝" w:hint="eastAsia"/>
          <w:b/>
          <w:bCs/>
        </w:rPr>
        <w:t>者</w:t>
      </w:r>
      <w:r w:rsidRPr="00AD60B0">
        <w:rPr>
          <w:rFonts w:ascii="ＭＳ 明朝" w:eastAsia="ＭＳ 明朝" w:hAnsi="ＭＳ 明朝"/>
          <w:b/>
          <w:bCs/>
        </w:rPr>
        <w:t>の雇用率は40.7％で、全国平均（66.4％）を大きく下回り</w:t>
      </w:r>
      <w:r w:rsidR="00893EF4" w:rsidRPr="00AD60B0">
        <w:rPr>
          <w:rStyle w:val="ab"/>
          <w:rFonts w:ascii="ＭＳ 明朝" w:eastAsia="ＭＳ 明朝" w:hAnsi="ＭＳ 明朝"/>
          <w:b/>
          <w:sz w:val="22"/>
          <w:lang w:val="fr-BE"/>
        </w:rPr>
        <w:footnoteReference w:id="54"/>
      </w:r>
      <w:r w:rsidRPr="00AD60B0">
        <w:rPr>
          <w:rFonts w:ascii="ＭＳ 明朝" w:eastAsia="ＭＳ 明朝" w:hAnsi="ＭＳ 明朝"/>
        </w:rPr>
        <w:t>、ベルギーはヨーロッパで最も低い国の一つ</w:t>
      </w:r>
      <w:r w:rsidR="00893EF4" w:rsidRPr="00AD60B0">
        <w:rPr>
          <w:rFonts w:ascii="ＭＳ 明朝" w:eastAsia="ＭＳ 明朝" w:hAnsi="ＭＳ 明朝" w:hint="eastAsia"/>
        </w:rPr>
        <w:t>であった</w:t>
      </w:r>
      <w:r w:rsidR="00893EF4" w:rsidRPr="00AD60B0">
        <w:rPr>
          <w:rStyle w:val="ab"/>
          <w:rFonts w:ascii="ＭＳ 明朝" w:eastAsia="ＭＳ 明朝" w:hAnsi="ＭＳ 明朝"/>
          <w:sz w:val="22"/>
          <w:lang w:val="fr-BE"/>
        </w:rPr>
        <w:footnoteReference w:id="55"/>
      </w:r>
      <w:r w:rsidRPr="00AD60B0">
        <w:rPr>
          <w:rFonts w:ascii="ＭＳ 明朝" w:eastAsia="ＭＳ 明朝" w:hAnsi="ＭＳ 明朝"/>
        </w:rPr>
        <w:t>。それ以来、この格差は縮まって</w:t>
      </w:r>
      <w:r w:rsidR="0052473A" w:rsidRPr="00AD60B0">
        <w:rPr>
          <w:rFonts w:ascii="ＭＳ 明朝" w:eastAsia="ＭＳ 明朝" w:hAnsi="ＭＳ 明朝"/>
        </w:rPr>
        <w:t>いない</w:t>
      </w:r>
      <w:r w:rsidRPr="00AD60B0">
        <w:rPr>
          <w:rFonts w:ascii="ＭＳ 明朝" w:eastAsia="ＭＳ 明朝" w:hAnsi="ＭＳ 明朝"/>
        </w:rPr>
        <w:t>。</w:t>
      </w:r>
      <w:r w:rsidR="003F3303" w:rsidRPr="00AD60B0">
        <w:rPr>
          <w:rFonts w:ascii="ＭＳ 明朝" w:eastAsia="ＭＳ 明朝" w:hAnsi="ＭＳ 明朝"/>
        </w:rPr>
        <w:t>障</w:t>
      </w:r>
      <w:r w:rsidR="003F3303" w:rsidRPr="00AD60B0">
        <w:rPr>
          <w:rFonts w:ascii="ＭＳ 明朝" w:eastAsia="ＭＳ 明朝" w:hAnsi="ＭＳ 明朝"/>
        </w:rPr>
        <w:lastRenderedPageBreak/>
        <w:t>害</w:t>
      </w:r>
      <w:r w:rsidR="005C753B" w:rsidRPr="00AD60B0">
        <w:rPr>
          <w:rFonts w:ascii="ＭＳ 明朝" w:eastAsia="ＭＳ 明朝" w:hAnsi="ＭＳ 明朝" w:hint="eastAsia"/>
        </w:rPr>
        <w:t>者</w:t>
      </w:r>
      <w:r w:rsidRPr="00AD60B0">
        <w:rPr>
          <w:rFonts w:ascii="ＭＳ 明朝" w:eastAsia="ＭＳ 明朝" w:hAnsi="ＭＳ 明朝"/>
        </w:rPr>
        <w:t>の雇用問題は、全国障害者高等評議会の</w:t>
      </w:r>
      <w:bookmarkStart w:id="16" w:name="_Hlk81320426"/>
      <w:r w:rsidR="005C753B" w:rsidRPr="00AD60B0">
        <w:rPr>
          <w:rFonts w:ascii="ＭＳ 明朝" w:eastAsia="ＭＳ 明朝" w:hAnsi="ＭＳ 明朝" w:hint="eastAsia"/>
        </w:rPr>
        <w:t>方針説明書</w:t>
      </w:r>
      <w:bookmarkEnd w:id="16"/>
      <w:r w:rsidRPr="00AD60B0">
        <w:rPr>
          <w:rFonts w:ascii="ＭＳ 明朝" w:eastAsia="ＭＳ 明朝" w:hAnsi="ＭＳ 明朝"/>
        </w:rPr>
        <w:t>のテーマとなっている</w:t>
      </w:r>
      <w:r w:rsidR="00893EF4" w:rsidRPr="00AD60B0">
        <w:rPr>
          <w:rStyle w:val="ab"/>
          <w:rFonts w:ascii="ＭＳ 明朝" w:eastAsia="ＭＳ 明朝" w:hAnsi="ＭＳ 明朝"/>
          <w:sz w:val="22"/>
          <w:lang w:val="fr-BE"/>
        </w:rPr>
        <w:footnoteReference w:id="56"/>
      </w:r>
      <w:r w:rsidRPr="00AD60B0">
        <w:rPr>
          <w:rFonts w:ascii="ＭＳ 明朝" w:eastAsia="ＭＳ 明朝" w:hAnsi="ＭＳ 明朝"/>
        </w:rPr>
        <w:t>。この</w:t>
      </w:r>
      <w:r w:rsidR="007B3B9A" w:rsidRPr="00AD60B0">
        <w:rPr>
          <w:rFonts w:ascii="ＭＳ 明朝" w:eastAsia="ＭＳ 明朝" w:hAnsi="ＭＳ 明朝"/>
        </w:rPr>
        <w:t>方針説明書</w:t>
      </w:r>
      <w:r w:rsidRPr="00AD60B0">
        <w:rPr>
          <w:rFonts w:ascii="ＭＳ 明朝" w:eastAsia="ＭＳ 明朝" w:hAnsi="ＭＳ 明朝"/>
        </w:rPr>
        <w:t>では、状況の全体像を示し、3つのタイプの問題を特定して</w:t>
      </w:r>
      <w:r w:rsidR="00D12CD1" w:rsidRPr="00AD60B0">
        <w:rPr>
          <w:rFonts w:ascii="ＭＳ 明朝" w:eastAsia="ＭＳ 明朝" w:hAnsi="ＭＳ 明朝"/>
        </w:rPr>
        <w:t>いる</w:t>
      </w:r>
      <w:r w:rsidRPr="00AD60B0">
        <w:rPr>
          <w:rFonts w:ascii="ＭＳ 明朝" w:eastAsia="ＭＳ 明朝" w:hAnsi="ＭＳ 明朝"/>
        </w:rPr>
        <w:t>。</w:t>
      </w:r>
    </w:p>
    <w:p w14:paraId="5F86CBBE" w14:textId="6BBDB39F" w:rsidR="008A39DF" w:rsidRPr="00AD60B0" w:rsidRDefault="008A39DF" w:rsidP="003A3A54">
      <w:pPr>
        <w:ind w:leftChars="337" w:left="708" w:firstLine="210"/>
        <w:rPr>
          <w:rFonts w:ascii="ＭＳ 明朝" w:eastAsia="ＭＳ 明朝" w:hAnsi="ＭＳ 明朝"/>
        </w:rPr>
      </w:pPr>
      <w:r w:rsidRPr="00AD60B0">
        <w:rPr>
          <w:rFonts w:ascii="ＭＳ 明朝" w:eastAsia="ＭＳ 明朝" w:hAnsi="ＭＳ 明朝"/>
        </w:rPr>
        <w:t>- 障</w:t>
      </w:r>
      <w:r w:rsidR="006D04E7" w:rsidRPr="00AD60B0">
        <w:rPr>
          <w:rFonts w:ascii="ＭＳ 明朝" w:eastAsia="ＭＳ 明朝" w:hAnsi="ＭＳ 明朝" w:hint="eastAsia"/>
        </w:rPr>
        <w:t>害</w:t>
      </w:r>
      <w:r w:rsidR="005C753B" w:rsidRPr="00AD60B0">
        <w:rPr>
          <w:rFonts w:ascii="ＭＳ 明朝" w:eastAsia="ＭＳ 明朝" w:hAnsi="ＭＳ 明朝" w:hint="eastAsia"/>
        </w:rPr>
        <w:t>者</w:t>
      </w:r>
      <w:r w:rsidRPr="00AD60B0">
        <w:rPr>
          <w:rFonts w:ascii="ＭＳ 明朝" w:eastAsia="ＭＳ 明朝" w:hAnsi="ＭＳ 明朝"/>
        </w:rPr>
        <w:t>が雇用を見つけること</w:t>
      </w:r>
      <w:r w:rsidR="00893EF4" w:rsidRPr="00AD60B0">
        <w:rPr>
          <w:rFonts w:ascii="ＭＳ 明朝" w:eastAsia="ＭＳ 明朝" w:hAnsi="ＭＳ 明朝" w:hint="eastAsia"/>
        </w:rPr>
        <w:t>の特別の困難性</w:t>
      </w:r>
    </w:p>
    <w:p w14:paraId="51431B61" w14:textId="5F54B80C" w:rsidR="008A39DF" w:rsidRPr="00AD60B0" w:rsidRDefault="008A39DF" w:rsidP="003A3A54">
      <w:pPr>
        <w:ind w:leftChars="337" w:left="708" w:firstLine="210"/>
        <w:rPr>
          <w:rFonts w:ascii="ＭＳ 明朝" w:eastAsia="ＭＳ 明朝" w:hAnsi="ＭＳ 明朝"/>
        </w:rPr>
      </w:pPr>
      <w:r w:rsidRPr="00AD60B0">
        <w:rPr>
          <w:rFonts w:ascii="ＭＳ 明朝" w:eastAsia="ＭＳ 明朝" w:hAnsi="ＭＳ 明朝"/>
        </w:rPr>
        <w:t>- 雇用</w:t>
      </w:r>
      <w:r w:rsidR="00893EF4" w:rsidRPr="00AD60B0">
        <w:rPr>
          <w:rFonts w:ascii="ＭＳ 明朝" w:eastAsia="ＭＳ 明朝" w:hAnsi="ＭＳ 明朝" w:hint="eastAsia"/>
        </w:rPr>
        <w:t>主</w:t>
      </w:r>
      <w:r w:rsidRPr="00AD60B0">
        <w:rPr>
          <w:rFonts w:ascii="ＭＳ 明朝" w:eastAsia="ＭＳ 明朝" w:hAnsi="ＭＳ 明朝"/>
        </w:rPr>
        <w:t>の社会的責任の欠如</w:t>
      </w:r>
    </w:p>
    <w:p w14:paraId="167E2C89" w14:textId="67A0D2DF" w:rsidR="008A39DF" w:rsidRPr="00AD60B0" w:rsidRDefault="008A39DF" w:rsidP="003A3A54">
      <w:pPr>
        <w:ind w:leftChars="337" w:left="708" w:firstLine="210"/>
        <w:rPr>
          <w:rFonts w:ascii="ＭＳ 明朝" w:eastAsia="ＭＳ 明朝" w:hAnsi="ＭＳ 明朝"/>
        </w:rPr>
      </w:pPr>
      <w:r w:rsidRPr="00AD60B0">
        <w:rPr>
          <w:rFonts w:ascii="ＭＳ 明朝" w:eastAsia="ＭＳ 明朝" w:hAnsi="ＭＳ 明朝"/>
        </w:rPr>
        <w:t>- 多くの</w:t>
      </w:r>
      <w:r w:rsidR="003F3303" w:rsidRPr="00AD60B0">
        <w:rPr>
          <w:rFonts w:ascii="ＭＳ 明朝" w:eastAsia="ＭＳ 明朝" w:hAnsi="ＭＳ 明朝"/>
        </w:rPr>
        <w:t>障害</w:t>
      </w:r>
      <w:r w:rsidR="007B3B9A" w:rsidRPr="00AD60B0">
        <w:rPr>
          <w:rFonts w:ascii="ＭＳ 明朝" w:eastAsia="ＭＳ 明朝" w:hAnsi="ＭＳ 明朝" w:hint="eastAsia"/>
        </w:rPr>
        <w:t>者</w:t>
      </w:r>
      <w:r w:rsidRPr="00AD60B0">
        <w:rPr>
          <w:rFonts w:ascii="ＭＳ 明朝" w:eastAsia="ＭＳ 明朝" w:hAnsi="ＭＳ 明朝"/>
        </w:rPr>
        <w:t>が</w:t>
      </w:r>
      <w:r w:rsidR="00893EF4" w:rsidRPr="00AD60B0">
        <w:rPr>
          <w:rFonts w:ascii="ＭＳ 明朝" w:eastAsia="ＭＳ 明朝" w:hAnsi="ＭＳ 明朝" w:hint="eastAsia"/>
        </w:rPr>
        <w:t>雇用の</w:t>
      </w:r>
      <w:r w:rsidRPr="00AD60B0">
        <w:rPr>
          <w:rFonts w:ascii="ＭＳ 明朝" w:eastAsia="ＭＳ 明朝" w:hAnsi="ＭＳ 明朝"/>
        </w:rPr>
        <w:t>「リスクを</w:t>
      </w:r>
      <w:r w:rsidR="00893EF4" w:rsidRPr="00AD60B0">
        <w:rPr>
          <w:rFonts w:ascii="ＭＳ 明朝" w:eastAsia="ＭＳ 明朝" w:hAnsi="ＭＳ 明朝" w:hint="eastAsia"/>
        </w:rPr>
        <w:t>犯す</w:t>
      </w:r>
      <w:r w:rsidRPr="00AD60B0">
        <w:rPr>
          <w:rFonts w:ascii="ＭＳ 明朝" w:eastAsia="ＭＳ 明朝" w:hAnsi="ＭＳ 明朝"/>
        </w:rPr>
        <w:t>」ことを妨げる「雇用の罠」の存在</w:t>
      </w:r>
    </w:p>
    <w:p w14:paraId="017F4483" w14:textId="1FC69572"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rPr>
        <w:t>BDFは、</w:t>
      </w:r>
      <w:r w:rsidR="003F3303" w:rsidRPr="00AD60B0">
        <w:rPr>
          <w:rFonts w:ascii="ＭＳ 明朝" w:eastAsia="ＭＳ 明朝" w:hAnsi="ＭＳ 明朝"/>
        </w:rPr>
        <w:t>障害</w:t>
      </w:r>
      <w:r w:rsidR="007B3B9A" w:rsidRPr="00AD60B0">
        <w:rPr>
          <w:rFonts w:ascii="ＭＳ 明朝" w:eastAsia="ＭＳ 明朝" w:hAnsi="ＭＳ 明朝" w:hint="eastAsia"/>
        </w:rPr>
        <w:t>者</w:t>
      </w:r>
      <w:r w:rsidRPr="00AD60B0">
        <w:rPr>
          <w:rFonts w:ascii="ＭＳ 明朝" w:eastAsia="ＭＳ 明朝" w:hAnsi="ＭＳ 明朝"/>
        </w:rPr>
        <w:t>の雇用率の低さに効果的に対処するための</w:t>
      </w:r>
      <w:r w:rsidR="003B29EC" w:rsidRPr="00AD60B0">
        <w:rPr>
          <w:rFonts w:ascii="ＭＳ 明朝" w:eastAsia="ＭＳ 明朝" w:hAnsi="ＭＳ 明朝" w:hint="eastAsia"/>
        </w:rPr>
        <w:t>総合</w:t>
      </w:r>
      <w:r w:rsidRPr="00AD60B0">
        <w:rPr>
          <w:rFonts w:ascii="ＭＳ 明朝" w:eastAsia="ＭＳ 明朝" w:hAnsi="ＭＳ 明朝"/>
        </w:rPr>
        <w:t>的かつ調整された政策</w:t>
      </w:r>
      <w:r w:rsidR="003B29EC" w:rsidRPr="00AD60B0">
        <w:rPr>
          <w:rFonts w:ascii="ＭＳ 明朝" w:eastAsia="ＭＳ 明朝" w:hAnsi="ＭＳ 明朝" w:hint="eastAsia"/>
        </w:rPr>
        <w:t>の不在</w:t>
      </w:r>
      <w:r w:rsidRPr="00AD60B0">
        <w:rPr>
          <w:rFonts w:ascii="ＭＳ 明朝" w:eastAsia="ＭＳ 明朝" w:hAnsi="ＭＳ 明朝"/>
        </w:rPr>
        <w:t>に注目して</w:t>
      </w:r>
      <w:r w:rsidR="00D12CD1" w:rsidRPr="00AD60B0">
        <w:rPr>
          <w:rFonts w:ascii="ＭＳ 明朝" w:eastAsia="ＭＳ 明朝" w:hAnsi="ＭＳ 明朝"/>
        </w:rPr>
        <w:t>いる</w:t>
      </w:r>
      <w:r w:rsidRPr="00AD60B0">
        <w:rPr>
          <w:rFonts w:ascii="ＭＳ 明朝" w:eastAsia="ＭＳ 明朝" w:hAnsi="ＭＳ 明朝"/>
        </w:rPr>
        <w:t>。</w:t>
      </w:r>
    </w:p>
    <w:p w14:paraId="0A7406AC" w14:textId="57CEB324"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hint="eastAsia"/>
        </w:rPr>
        <w:t>連邦政府</w:t>
      </w:r>
      <w:r w:rsidR="003B29EC" w:rsidRPr="00AD60B0">
        <w:rPr>
          <w:rFonts w:ascii="ＭＳ 明朝" w:eastAsia="ＭＳ 明朝" w:hAnsi="ＭＳ 明朝" w:hint="eastAsia"/>
        </w:rPr>
        <w:t>の</w:t>
      </w:r>
      <w:r w:rsidRPr="00AD60B0">
        <w:rPr>
          <w:rFonts w:ascii="ＭＳ 明朝" w:eastAsia="ＭＳ 明朝" w:hAnsi="ＭＳ 明朝" w:hint="eastAsia"/>
        </w:rPr>
        <w:t>「職場復帰」策の主な結果は、人々</w:t>
      </w:r>
      <w:r w:rsidR="003B29EC" w:rsidRPr="00AD60B0">
        <w:rPr>
          <w:rFonts w:ascii="ＭＳ 明朝" w:eastAsia="ＭＳ 明朝" w:hAnsi="ＭＳ 明朝" w:hint="eastAsia"/>
        </w:rPr>
        <w:t>の職場</w:t>
      </w:r>
      <w:r w:rsidRPr="00AD60B0">
        <w:rPr>
          <w:rFonts w:ascii="ＭＳ 明朝" w:eastAsia="ＭＳ 明朝" w:hAnsi="ＭＳ 明朝" w:hint="eastAsia"/>
        </w:rPr>
        <w:t>復帰</w:t>
      </w:r>
      <w:r w:rsidR="003B29EC" w:rsidRPr="00AD60B0">
        <w:rPr>
          <w:rFonts w:ascii="ＭＳ 明朝" w:eastAsia="ＭＳ 明朝" w:hAnsi="ＭＳ 明朝" w:hint="eastAsia"/>
        </w:rPr>
        <w:t>ではなく</w:t>
      </w:r>
      <w:r w:rsidRPr="00AD60B0">
        <w:rPr>
          <w:rFonts w:ascii="ＭＳ 明朝" w:eastAsia="ＭＳ 明朝" w:hAnsi="ＭＳ 明朝" w:hint="eastAsia"/>
        </w:rPr>
        <w:t>解雇</w:t>
      </w:r>
      <w:r w:rsidR="003B29EC" w:rsidRPr="00AD60B0">
        <w:rPr>
          <w:rFonts w:ascii="ＭＳ 明朝" w:eastAsia="ＭＳ 明朝" w:hAnsi="ＭＳ 明朝" w:hint="eastAsia"/>
        </w:rPr>
        <w:t>であった</w:t>
      </w:r>
      <w:r w:rsidR="003B29EC" w:rsidRPr="00AD60B0">
        <w:rPr>
          <w:rStyle w:val="ab"/>
          <w:rFonts w:ascii="ＭＳ 明朝" w:eastAsia="ＭＳ 明朝" w:hAnsi="ＭＳ 明朝" w:cs="Verdana"/>
          <w:lang w:val="fr-BE" w:eastAsia="fr-BE"/>
        </w:rPr>
        <w:footnoteReference w:id="57"/>
      </w:r>
      <w:r w:rsidR="003B29EC" w:rsidRPr="00AD60B0">
        <w:rPr>
          <w:rFonts w:ascii="ＭＳ 明朝" w:eastAsia="ＭＳ 明朝" w:hAnsi="ＭＳ 明朝" w:hint="eastAsia"/>
        </w:rPr>
        <w:t>。</w:t>
      </w:r>
    </w:p>
    <w:p w14:paraId="2030A6FD" w14:textId="2E3BA29E" w:rsidR="008A39DF" w:rsidRPr="00AD60B0" w:rsidRDefault="008A39DF" w:rsidP="003A3A54">
      <w:pPr>
        <w:ind w:firstLineChars="100" w:firstLine="210"/>
        <w:rPr>
          <w:rFonts w:ascii="ＭＳ 明朝" w:eastAsia="ＭＳ 明朝" w:hAnsi="ＭＳ 明朝"/>
        </w:rPr>
      </w:pPr>
      <w:r w:rsidRPr="00AD60B0">
        <w:rPr>
          <w:rFonts w:ascii="ＭＳ 明朝" w:eastAsia="ＭＳ 明朝" w:hAnsi="ＭＳ 明朝" w:hint="eastAsia"/>
        </w:rPr>
        <w:t>職場では、合理的配慮</w:t>
      </w:r>
      <w:r w:rsidR="003B29EC" w:rsidRPr="00AD60B0">
        <w:rPr>
          <w:rFonts w:ascii="ＭＳ 明朝" w:eastAsia="ＭＳ 明朝" w:hAnsi="ＭＳ 明朝" w:hint="eastAsia"/>
        </w:rPr>
        <w:t>の</w:t>
      </w:r>
      <w:r w:rsidRPr="00AD60B0">
        <w:rPr>
          <w:rFonts w:ascii="ＭＳ 明朝" w:eastAsia="ＭＳ 明朝" w:hAnsi="ＭＳ 明朝" w:hint="eastAsia"/>
        </w:rPr>
        <w:t>概念が適切に考慮されていない。部分的な拘束力しかなく、雇用</w:t>
      </w:r>
      <w:r w:rsidR="003B29EC" w:rsidRPr="00AD60B0">
        <w:rPr>
          <w:rFonts w:ascii="ＭＳ 明朝" w:eastAsia="ＭＳ 明朝" w:hAnsi="ＭＳ 明朝" w:hint="eastAsia"/>
        </w:rPr>
        <w:t>主</w:t>
      </w:r>
      <w:r w:rsidRPr="00AD60B0">
        <w:rPr>
          <w:rFonts w:ascii="ＭＳ 明朝" w:eastAsia="ＭＳ 明朝" w:hAnsi="ＭＳ 明朝" w:hint="eastAsia"/>
        </w:rPr>
        <w:t>はそれを無視しがちである。これは特に、病気や事故の後に職場復帰を希望する人の状況で顕著に見られ</w:t>
      </w:r>
      <w:r w:rsidR="00E66336" w:rsidRPr="00AD60B0">
        <w:rPr>
          <w:rFonts w:ascii="ＭＳ 明朝" w:eastAsia="ＭＳ 明朝" w:hAnsi="ＭＳ 明朝" w:hint="eastAsia"/>
        </w:rPr>
        <w:t>る</w:t>
      </w:r>
      <w:r w:rsidR="003B29EC" w:rsidRPr="00AD60B0">
        <w:rPr>
          <w:rStyle w:val="ab"/>
          <w:rFonts w:ascii="ＭＳ 明朝" w:eastAsia="ＭＳ 明朝" w:hAnsi="ＭＳ 明朝"/>
          <w:bCs/>
          <w:sz w:val="22"/>
          <w:lang w:val="fr-BE"/>
        </w:rPr>
        <w:footnoteReference w:id="58"/>
      </w:r>
      <w:r w:rsidRPr="00AD60B0">
        <w:rPr>
          <w:rFonts w:ascii="ＭＳ 明朝" w:eastAsia="ＭＳ 明朝" w:hAnsi="ＭＳ 明朝" w:hint="eastAsia"/>
        </w:rPr>
        <w:t>。</w:t>
      </w:r>
      <w:r w:rsidRPr="00AD60B0">
        <w:rPr>
          <w:rFonts w:ascii="ＭＳ 明朝" w:eastAsia="ＭＳ 明朝" w:hAnsi="ＭＳ 明朝"/>
        </w:rPr>
        <w:t xml:space="preserve"> </w:t>
      </w:r>
    </w:p>
    <w:p w14:paraId="0583073A" w14:textId="7472AD25" w:rsidR="008A39DF" w:rsidRPr="00AD60B0" w:rsidRDefault="003B29EC" w:rsidP="003A3A54">
      <w:pPr>
        <w:ind w:firstLineChars="100" w:firstLine="210"/>
        <w:rPr>
          <w:rFonts w:ascii="ＭＳ 明朝" w:eastAsia="ＭＳ 明朝" w:hAnsi="ＭＳ 明朝"/>
        </w:rPr>
      </w:pPr>
      <w:r w:rsidRPr="00AD60B0">
        <w:rPr>
          <w:rFonts w:ascii="ＭＳ 明朝" w:eastAsia="ＭＳ 明朝" w:hAnsi="ＭＳ 明朝" w:hint="eastAsia"/>
        </w:rPr>
        <w:t>公的機関の縦割りはここでも問題となっている。</w:t>
      </w:r>
      <w:r w:rsidR="008A39DF" w:rsidRPr="00AD60B0">
        <w:rPr>
          <w:rFonts w:ascii="ＭＳ 明朝" w:eastAsia="ＭＳ 明朝" w:hAnsi="ＭＳ 明朝" w:hint="eastAsia"/>
        </w:rPr>
        <w:t>ワロン地域</w:t>
      </w:r>
      <w:r w:rsidR="007B3B9A" w:rsidRPr="00AD60B0">
        <w:rPr>
          <w:rFonts w:ascii="ＭＳ 明朝" w:eastAsia="ＭＳ 明朝" w:hAnsi="ＭＳ 明朝" w:hint="eastAsia"/>
        </w:rPr>
        <w:t>圏</w:t>
      </w:r>
      <w:r w:rsidR="008A39DF" w:rsidRPr="00AD60B0">
        <w:rPr>
          <w:rFonts w:ascii="ＭＳ 明朝" w:eastAsia="ＭＳ 明朝" w:hAnsi="ＭＳ 明朝" w:hint="eastAsia"/>
        </w:rPr>
        <w:t>では、所得代替給付を受けている</w:t>
      </w:r>
      <w:r w:rsidR="003F3303" w:rsidRPr="00AD60B0">
        <w:rPr>
          <w:rFonts w:ascii="ＭＳ 明朝" w:eastAsia="ＭＳ 明朝" w:hAnsi="ＭＳ 明朝" w:hint="eastAsia"/>
        </w:rPr>
        <w:t>障害</w:t>
      </w:r>
      <w:r w:rsidR="007B3B9A" w:rsidRPr="00AD60B0">
        <w:rPr>
          <w:rFonts w:ascii="ＭＳ 明朝" w:eastAsia="ＭＳ 明朝" w:hAnsi="ＭＳ 明朝" w:hint="eastAsia"/>
        </w:rPr>
        <w:t>者</w:t>
      </w:r>
      <w:r w:rsidR="008A39DF" w:rsidRPr="00AD60B0">
        <w:rPr>
          <w:rFonts w:ascii="ＭＳ 明朝" w:eastAsia="ＭＳ 明朝" w:hAnsi="ＭＳ 明朝" w:hint="eastAsia"/>
        </w:rPr>
        <w:t>は、「求職者」とみなされていないため、</w:t>
      </w:r>
      <w:r w:rsidR="008A39DF" w:rsidRPr="00AD60B0">
        <w:rPr>
          <w:rFonts w:ascii="ＭＳ 明朝" w:eastAsia="ＭＳ 明朝" w:hAnsi="ＭＳ 明朝"/>
        </w:rPr>
        <w:t>FOREM（ワロン地域の公共雇用・訓練サービス）が主催する訓練を受けることができない。</w:t>
      </w:r>
    </w:p>
    <w:p w14:paraId="418CBF5C" w14:textId="6E694C97"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7B3B9A"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66731EFC" w14:textId="6A0D95D7"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67.</w:t>
      </w:r>
      <w:r w:rsidRPr="00AD60B0">
        <w:rPr>
          <w:rFonts w:ascii="ＭＳ 明朝" w:eastAsia="ＭＳ 明朝" w:hAnsi="ＭＳ 明朝"/>
        </w:rPr>
        <w:tab/>
        <w:t>差別に対する効果的な保護、職業訓練、適切な</w:t>
      </w:r>
      <w:r w:rsidR="00782C9F" w:rsidRPr="00AD60B0">
        <w:rPr>
          <w:rFonts w:ascii="ＭＳ 明朝" w:eastAsia="ＭＳ 明朝" w:hAnsi="ＭＳ 明朝" w:hint="eastAsia"/>
        </w:rPr>
        <w:t>利用の</w:t>
      </w:r>
      <w:r w:rsidR="00DD4447" w:rsidRPr="00AD60B0">
        <w:rPr>
          <w:rFonts w:ascii="ＭＳ 明朝" w:eastAsia="ＭＳ 明朝" w:hAnsi="ＭＳ 明朝" w:hint="eastAsia"/>
        </w:rPr>
        <w:t>機会</w:t>
      </w:r>
      <w:r w:rsidRPr="00AD60B0">
        <w:rPr>
          <w:rFonts w:ascii="ＭＳ 明朝" w:eastAsia="ＭＳ 明朝" w:hAnsi="ＭＳ 明朝"/>
        </w:rPr>
        <w:t>、必要な合理的配慮を確保することにより、民間</w:t>
      </w:r>
      <w:r w:rsidR="00782C9F" w:rsidRPr="00AD60B0">
        <w:rPr>
          <w:rFonts w:ascii="ＭＳ 明朝" w:eastAsia="ＭＳ 明朝" w:hAnsi="ＭＳ 明朝" w:hint="eastAsia"/>
        </w:rPr>
        <w:t>及び</w:t>
      </w:r>
      <w:r w:rsidRPr="00AD60B0">
        <w:rPr>
          <w:rFonts w:ascii="ＭＳ 明朝" w:eastAsia="ＭＳ 明朝" w:hAnsi="ＭＳ 明朝"/>
        </w:rPr>
        <w:t>公的部門における</w:t>
      </w:r>
      <w:r w:rsidR="003F3303" w:rsidRPr="00AD60B0">
        <w:rPr>
          <w:rFonts w:ascii="ＭＳ 明朝" w:eastAsia="ＭＳ 明朝" w:hAnsi="ＭＳ 明朝"/>
        </w:rPr>
        <w:t>障害</w:t>
      </w:r>
      <w:r w:rsidR="00782C9F" w:rsidRPr="00AD60B0">
        <w:rPr>
          <w:rFonts w:ascii="ＭＳ 明朝" w:eastAsia="ＭＳ 明朝" w:hAnsi="ＭＳ 明朝" w:hint="eastAsia"/>
        </w:rPr>
        <w:t>者</w:t>
      </w:r>
      <w:r w:rsidRPr="00AD60B0">
        <w:rPr>
          <w:rFonts w:ascii="ＭＳ 明朝" w:eastAsia="ＭＳ 明朝" w:hAnsi="ＭＳ 明朝"/>
        </w:rPr>
        <w:t>の雇用の権利を保証するために、ベルギーは規制とインセンティブの両面</w:t>
      </w:r>
      <w:r w:rsidR="003B29EC" w:rsidRPr="00AD60B0">
        <w:rPr>
          <w:rFonts w:ascii="ＭＳ 明朝" w:eastAsia="ＭＳ 明朝" w:hAnsi="ＭＳ 明朝" w:hint="eastAsia"/>
        </w:rPr>
        <w:t>で</w:t>
      </w:r>
      <w:r w:rsidR="00A845FE" w:rsidRPr="00AD60B0">
        <w:rPr>
          <w:rFonts w:ascii="ＭＳ 明朝" w:eastAsia="ＭＳ 明朝" w:hAnsi="ＭＳ 明朝"/>
        </w:rPr>
        <w:t>どんな</w:t>
      </w:r>
      <w:r w:rsidRPr="00AD60B0">
        <w:rPr>
          <w:rFonts w:ascii="ＭＳ 明朝" w:eastAsia="ＭＳ 明朝" w:hAnsi="ＭＳ 明朝"/>
        </w:rPr>
        <w:t>具体的措置を</w:t>
      </w:r>
      <w:r w:rsidR="003918B3" w:rsidRPr="00AD60B0">
        <w:rPr>
          <w:rFonts w:ascii="ＭＳ 明朝" w:eastAsia="ＭＳ 明朝" w:hAnsi="ＭＳ 明朝" w:hint="eastAsia"/>
        </w:rPr>
        <w:t>提供</w:t>
      </w:r>
      <w:r w:rsidRPr="00AD60B0">
        <w:rPr>
          <w:rFonts w:ascii="ＭＳ 明朝" w:eastAsia="ＭＳ 明朝" w:hAnsi="ＭＳ 明朝"/>
        </w:rPr>
        <w:t>して</w:t>
      </w:r>
      <w:r w:rsidR="00DE51B5" w:rsidRPr="00AD60B0">
        <w:rPr>
          <w:rFonts w:ascii="ＭＳ 明朝" w:eastAsia="ＭＳ 明朝" w:hAnsi="ＭＳ 明朝"/>
        </w:rPr>
        <w:t>いますか</w:t>
      </w:r>
      <w:r w:rsidRPr="00AD60B0">
        <w:rPr>
          <w:rFonts w:ascii="ＭＳ 明朝" w:eastAsia="ＭＳ 明朝" w:hAnsi="ＭＳ 明朝"/>
        </w:rPr>
        <w:t>？</w:t>
      </w:r>
    </w:p>
    <w:p w14:paraId="69788FDC" w14:textId="43E2ED54"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68.</w:t>
      </w:r>
      <w:r w:rsidRPr="00AD60B0">
        <w:rPr>
          <w:rFonts w:ascii="ＭＳ 明朝" w:eastAsia="ＭＳ 明朝" w:hAnsi="ＭＳ 明朝"/>
        </w:rPr>
        <w:tab/>
      </w:r>
      <w:r w:rsidR="003F3303" w:rsidRPr="00AD60B0">
        <w:rPr>
          <w:rFonts w:ascii="ＭＳ 明朝" w:eastAsia="ＭＳ 明朝" w:hAnsi="ＭＳ 明朝"/>
        </w:rPr>
        <w:t>障害</w:t>
      </w:r>
      <w:r w:rsidR="00782C9F" w:rsidRPr="00AD60B0">
        <w:rPr>
          <w:rFonts w:ascii="ＭＳ 明朝" w:eastAsia="ＭＳ 明朝" w:hAnsi="ＭＳ 明朝" w:hint="eastAsia"/>
        </w:rPr>
        <w:t>者</w:t>
      </w:r>
      <w:r w:rsidRPr="00AD60B0">
        <w:rPr>
          <w:rFonts w:ascii="ＭＳ 明朝" w:eastAsia="ＭＳ 明朝" w:hAnsi="ＭＳ 明朝"/>
        </w:rPr>
        <w:t>の雇用率が低いことを踏まえ、ベルギーは、障害者雇用政策の効率化のために何を</w:t>
      </w:r>
      <w:r w:rsidR="003918B3" w:rsidRPr="00AD60B0">
        <w:rPr>
          <w:rFonts w:ascii="ＭＳ 明朝" w:eastAsia="ＭＳ 明朝" w:hAnsi="ＭＳ 明朝" w:hint="eastAsia"/>
        </w:rPr>
        <w:t>予定</w:t>
      </w:r>
      <w:r w:rsidRPr="00AD60B0">
        <w:rPr>
          <w:rFonts w:ascii="ＭＳ 明朝" w:eastAsia="ＭＳ 明朝" w:hAnsi="ＭＳ 明朝"/>
        </w:rPr>
        <w:t>して</w:t>
      </w:r>
      <w:r w:rsidR="00DE51B5" w:rsidRPr="00AD60B0">
        <w:rPr>
          <w:rFonts w:ascii="ＭＳ 明朝" w:eastAsia="ＭＳ 明朝" w:hAnsi="ＭＳ 明朝"/>
        </w:rPr>
        <w:t>いますか</w:t>
      </w:r>
      <w:r w:rsidRPr="00AD60B0">
        <w:rPr>
          <w:rFonts w:ascii="ＭＳ 明朝" w:eastAsia="ＭＳ 明朝" w:hAnsi="ＭＳ 明朝"/>
        </w:rPr>
        <w:t>？</w:t>
      </w:r>
      <w:r w:rsidR="00782C9F" w:rsidRPr="00AD60B0">
        <w:rPr>
          <w:rFonts w:ascii="ＭＳ 明朝" w:eastAsia="ＭＳ 明朝" w:hAnsi="ＭＳ 明朝" w:hint="eastAsia"/>
        </w:rPr>
        <w:t>包容的</w:t>
      </w:r>
      <w:r w:rsidRPr="00AD60B0">
        <w:rPr>
          <w:rFonts w:ascii="ＭＳ 明朝" w:eastAsia="ＭＳ 明朝" w:hAnsi="ＭＳ 明朝"/>
        </w:rPr>
        <w:t>な観点から、保護</w:t>
      </w:r>
      <w:r w:rsidR="00782C9F" w:rsidRPr="00AD60B0">
        <w:rPr>
          <w:rFonts w:ascii="ＭＳ 明朝" w:eastAsia="ＭＳ 明朝" w:hAnsi="ＭＳ 明朝" w:hint="eastAsia"/>
        </w:rPr>
        <w:t>的</w:t>
      </w:r>
      <w:r w:rsidRPr="00AD60B0">
        <w:rPr>
          <w:rFonts w:ascii="ＭＳ 明朝" w:eastAsia="ＭＳ 明朝" w:hAnsi="ＭＳ 明朝"/>
        </w:rPr>
        <w:t>雇用から通常雇用への移行を促進するために、ベルギーは何をして</w:t>
      </w:r>
      <w:r w:rsidR="00DE51B5" w:rsidRPr="00AD60B0">
        <w:rPr>
          <w:rFonts w:ascii="ＭＳ 明朝" w:eastAsia="ＭＳ 明朝" w:hAnsi="ＭＳ 明朝"/>
        </w:rPr>
        <w:t>いますか</w:t>
      </w:r>
      <w:r w:rsidRPr="00AD60B0">
        <w:rPr>
          <w:rFonts w:ascii="ＭＳ 明朝" w:eastAsia="ＭＳ 明朝" w:hAnsi="ＭＳ 明朝"/>
        </w:rPr>
        <w:t>？</w:t>
      </w:r>
    </w:p>
    <w:p w14:paraId="5133D911" w14:textId="7010DDA4"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69.</w:t>
      </w:r>
      <w:r w:rsidRPr="00AD60B0">
        <w:rPr>
          <w:rFonts w:ascii="ＭＳ 明朝" w:eastAsia="ＭＳ 明朝" w:hAnsi="ＭＳ 明朝"/>
        </w:rPr>
        <w:tab/>
      </w:r>
      <w:r w:rsidR="003F3303" w:rsidRPr="00AD60B0">
        <w:rPr>
          <w:rFonts w:ascii="ＭＳ 明朝" w:eastAsia="ＭＳ 明朝" w:hAnsi="ＭＳ 明朝"/>
        </w:rPr>
        <w:t>障害</w:t>
      </w:r>
      <w:r w:rsidR="00782C9F" w:rsidRPr="00AD60B0">
        <w:rPr>
          <w:rFonts w:ascii="ＭＳ 明朝" w:eastAsia="ＭＳ 明朝" w:hAnsi="ＭＳ 明朝" w:hint="eastAsia"/>
        </w:rPr>
        <w:t>者</w:t>
      </w:r>
      <w:r w:rsidR="003918B3" w:rsidRPr="00AD60B0">
        <w:rPr>
          <w:rFonts w:ascii="ＭＳ 明朝" w:eastAsia="ＭＳ 明朝" w:hAnsi="ＭＳ 明朝" w:hint="eastAsia"/>
        </w:rPr>
        <w:t>の</w:t>
      </w:r>
      <w:r w:rsidRPr="00AD60B0">
        <w:rPr>
          <w:rFonts w:ascii="ＭＳ 明朝" w:eastAsia="ＭＳ 明朝" w:hAnsi="ＭＳ 明朝"/>
        </w:rPr>
        <w:t>採用</w:t>
      </w:r>
      <w:r w:rsidR="003918B3" w:rsidRPr="00AD60B0">
        <w:rPr>
          <w:rFonts w:ascii="ＭＳ 明朝" w:eastAsia="ＭＳ 明朝" w:hAnsi="ＭＳ 明朝" w:hint="eastAsia"/>
        </w:rPr>
        <w:t>への</w:t>
      </w:r>
      <w:r w:rsidRPr="00AD60B0">
        <w:rPr>
          <w:rFonts w:ascii="ＭＳ 明朝" w:eastAsia="ＭＳ 明朝" w:hAnsi="ＭＳ 明朝"/>
        </w:rPr>
        <w:t>雇用</w:t>
      </w:r>
      <w:r w:rsidR="003918B3" w:rsidRPr="00AD60B0">
        <w:rPr>
          <w:rFonts w:ascii="ＭＳ 明朝" w:eastAsia="ＭＳ 明朝" w:hAnsi="ＭＳ 明朝" w:hint="eastAsia"/>
        </w:rPr>
        <w:t>主</w:t>
      </w:r>
      <w:r w:rsidRPr="00AD60B0">
        <w:rPr>
          <w:rFonts w:ascii="ＭＳ 明朝" w:eastAsia="ＭＳ 明朝" w:hAnsi="ＭＳ 明朝"/>
        </w:rPr>
        <w:t>の関心をどのように</w:t>
      </w:r>
      <w:r w:rsidR="003918B3" w:rsidRPr="00AD60B0">
        <w:rPr>
          <w:rFonts w:ascii="ＭＳ 明朝" w:eastAsia="ＭＳ 明朝" w:hAnsi="ＭＳ 明朝" w:hint="eastAsia"/>
        </w:rPr>
        <w:t>して強化</w:t>
      </w:r>
      <w:r w:rsidRPr="00AD60B0">
        <w:rPr>
          <w:rFonts w:ascii="ＭＳ 明朝" w:eastAsia="ＭＳ 明朝" w:hAnsi="ＭＳ 明朝"/>
        </w:rPr>
        <w:t>でき</w:t>
      </w:r>
      <w:r w:rsidR="003A3A54" w:rsidRPr="00AD60B0">
        <w:rPr>
          <w:rFonts w:ascii="ＭＳ 明朝" w:eastAsia="ＭＳ 明朝" w:hAnsi="ＭＳ 明朝" w:hint="eastAsia"/>
        </w:rPr>
        <w:t>ます</w:t>
      </w:r>
      <w:r w:rsidRPr="00AD60B0">
        <w:rPr>
          <w:rFonts w:ascii="ＭＳ 明朝" w:eastAsia="ＭＳ 明朝" w:hAnsi="ＭＳ 明朝"/>
        </w:rPr>
        <w:t>か？公</w:t>
      </w:r>
      <w:r w:rsidR="00611B70" w:rsidRPr="00AD60B0">
        <w:rPr>
          <w:rFonts w:ascii="ＭＳ 明朝" w:eastAsia="ＭＳ 明朝" w:hAnsi="ＭＳ 明朝" w:hint="eastAsia"/>
        </w:rPr>
        <w:t>的</w:t>
      </w:r>
      <w:r w:rsidRPr="00AD60B0">
        <w:rPr>
          <w:rFonts w:ascii="ＭＳ 明朝" w:eastAsia="ＭＳ 明朝" w:hAnsi="ＭＳ 明朝"/>
        </w:rPr>
        <w:t>部門における既存の雇用割当が尊重されるようにするにはどうすればよい</w:t>
      </w:r>
      <w:r w:rsidR="003A3A54" w:rsidRPr="00AD60B0">
        <w:rPr>
          <w:rFonts w:ascii="ＭＳ 明朝" w:eastAsia="ＭＳ 明朝" w:hAnsi="ＭＳ 明朝" w:hint="eastAsia"/>
        </w:rPr>
        <w:t>です</w:t>
      </w:r>
      <w:r w:rsidRPr="00AD60B0">
        <w:rPr>
          <w:rFonts w:ascii="ＭＳ 明朝" w:eastAsia="ＭＳ 明朝" w:hAnsi="ＭＳ 明朝"/>
        </w:rPr>
        <w:t>か？</w:t>
      </w:r>
    </w:p>
    <w:p w14:paraId="4D1B3B77" w14:textId="7AB2C8DE"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lastRenderedPageBreak/>
        <w:t>70.</w:t>
      </w:r>
      <w:r w:rsidRPr="00AD60B0">
        <w:rPr>
          <w:rFonts w:ascii="ＭＳ 明朝" w:eastAsia="ＭＳ 明朝" w:hAnsi="ＭＳ 明朝"/>
        </w:rPr>
        <w:tab/>
        <w:t>ベルギーは、様々な法律や規制に存在する「雇用の障壁」や「雇用の罠」を特定し、取り除くために、</w:t>
      </w:r>
      <w:r w:rsidR="00A845FE" w:rsidRPr="00AD60B0">
        <w:rPr>
          <w:rFonts w:ascii="ＭＳ 明朝" w:eastAsia="ＭＳ 明朝" w:hAnsi="ＭＳ 明朝"/>
        </w:rPr>
        <w:t>どんな</w:t>
      </w:r>
      <w:r w:rsidRPr="00AD60B0">
        <w:rPr>
          <w:rFonts w:ascii="ＭＳ 明朝" w:eastAsia="ＭＳ 明朝" w:hAnsi="ＭＳ 明朝"/>
        </w:rPr>
        <w:t>具体的な対策を</w:t>
      </w:r>
      <w:r w:rsidR="003918B3" w:rsidRPr="00AD60B0">
        <w:rPr>
          <w:rFonts w:ascii="ＭＳ 明朝" w:eastAsia="ＭＳ 明朝" w:hAnsi="ＭＳ 明朝" w:hint="eastAsia"/>
        </w:rPr>
        <w:t>予定し</w:t>
      </w:r>
      <w:r w:rsidRPr="00AD60B0">
        <w:rPr>
          <w:rFonts w:ascii="ＭＳ 明朝" w:eastAsia="ＭＳ 明朝" w:hAnsi="ＭＳ 明朝"/>
        </w:rPr>
        <w:t>て</w:t>
      </w:r>
      <w:r w:rsidR="00E66336" w:rsidRPr="00AD60B0">
        <w:rPr>
          <w:rFonts w:ascii="ＭＳ 明朝" w:eastAsia="ＭＳ 明朝" w:hAnsi="ＭＳ 明朝"/>
        </w:rPr>
        <w:t>いますか</w:t>
      </w:r>
      <w:r w:rsidRPr="00AD60B0">
        <w:rPr>
          <w:rFonts w:ascii="ＭＳ 明朝" w:eastAsia="ＭＳ 明朝" w:hAnsi="ＭＳ 明朝"/>
        </w:rPr>
        <w:t>？雇用支援策をより理解しやすくするために、</w:t>
      </w:r>
      <w:r w:rsidR="00A845FE" w:rsidRPr="00AD60B0">
        <w:rPr>
          <w:rFonts w:ascii="ＭＳ 明朝" w:eastAsia="ＭＳ 明朝" w:hAnsi="ＭＳ 明朝"/>
        </w:rPr>
        <w:t>どんな</w:t>
      </w:r>
      <w:r w:rsidRPr="00AD60B0">
        <w:rPr>
          <w:rFonts w:ascii="ＭＳ 明朝" w:eastAsia="ＭＳ 明朝" w:hAnsi="ＭＳ 明朝"/>
        </w:rPr>
        <w:t>対策が計画されて</w:t>
      </w:r>
      <w:r w:rsidR="00DE51B5" w:rsidRPr="00AD60B0">
        <w:rPr>
          <w:rFonts w:ascii="ＭＳ 明朝" w:eastAsia="ＭＳ 明朝" w:hAnsi="ＭＳ 明朝"/>
        </w:rPr>
        <w:t>いますか</w:t>
      </w:r>
      <w:r w:rsidRPr="00AD60B0">
        <w:rPr>
          <w:rFonts w:ascii="ＭＳ 明朝" w:eastAsia="ＭＳ 明朝" w:hAnsi="ＭＳ 明朝"/>
        </w:rPr>
        <w:t>。</w:t>
      </w:r>
    </w:p>
    <w:p w14:paraId="28C5195A" w14:textId="0F9148FC"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71.</w:t>
      </w:r>
      <w:r w:rsidRPr="00AD60B0">
        <w:rPr>
          <w:rFonts w:ascii="ＭＳ 明朝" w:eastAsia="ＭＳ 明朝" w:hAnsi="ＭＳ 明朝"/>
        </w:rPr>
        <w:tab/>
        <w:t>どのようにすれば、</w:t>
      </w:r>
      <w:r w:rsidR="003F3303" w:rsidRPr="00AD60B0">
        <w:rPr>
          <w:rFonts w:ascii="ＭＳ 明朝" w:eastAsia="ＭＳ 明朝" w:hAnsi="ＭＳ 明朝"/>
        </w:rPr>
        <w:t>障害</w:t>
      </w:r>
      <w:r w:rsidR="00DD4447" w:rsidRPr="00AD60B0">
        <w:rPr>
          <w:rFonts w:ascii="ＭＳ 明朝" w:eastAsia="ＭＳ 明朝" w:hAnsi="ＭＳ 明朝" w:hint="eastAsia"/>
        </w:rPr>
        <w:t>者</w:t>
      </w:r>
      <w:r w:rsidR="002345ED" w:rsidRPr="00AD60B0">
        <w:rPr>
          <w:rFonts w:ascii="ＭＳ 明朝" w:eastAsia="ＭＳ 明朝" w:hAnsi="ＭＳ 明朝" w:hint="eastAsia"/>
        </w:rPr>
        <w:t>が</w:t>
      </w:r>
      <w:r w:rsidRPr="00AD60B0">
        <w:rPr>
          <w:rFonts w:ascii="ＭＳ 明朝" w:eastAsia="ＭＳ 明朝" w:hAnsi="ＭＳ 明朝"/>
        </w:rPr>
        <w:t>、</w:t>
      </w:r>
      <w:r w:rsidR="002345ED" w:rsidRPr="00AD60B0">
        <w:rPr>
          <w:rFonts w:ascii="ＭＳ 明朝" w:eastAsia="ＭＳ 明朝" w:hAnsi="ＭＳ 明朝"/>
        </w:rPr>
        <w:t>働くことを可能にする</w:t>
      </w:r>
      <w:r w:rsidR="002345ED" w:rsidRPr="00AD60B0">
        <w:rPr>
          <w:rFonts w:ascii="ＭＳ 明朝" w:eastAsia="ＭＳ 明朝" w:hAnsi="ＭＳ 明朝" w:hint="eastAsia"/>
        </w:rPr>
        <w:t>手段</w:t>
      </w:r>
      <w:r w:rsidR="002345ED" w:rsidRPr="00AD60B0">
        <w:rPr>
          <w:rFonts w:ascii="ＭＳ 明朝" w:eastAsia="ＭＳ 明朝" w:hAnsi="ＭＳ 明朝"/>
        </w:rPr>
        <w:t>（知識、生活技能、ノウハウ）を</w:t>
      </w:r>
      <w:r w:rsidR="002345ED" w:rsidRPr="00AD60B0">
        <w:rPr>
          <w:rFonts w:ascii="ＭＳ 明朝" w:eastAsia="ＭＳ 明朝" w:hAnsi="ＭＳ 明朝" w:hint="eastAsia"/>
        </w:rPr>
        <w:t>身につけ</w:t>
      </w:r>
      <w:r w:rsidR="002345ED" w:rsidRPr="00AD60B0">
        <w:rPr>
          <w:rFonts w:ascii="ＭＳ 明朝" w:eastAsia="ＭＳ 明朝" w:hAnsi="ＭＳ 明朝"/>
        </w:rPr>
        <w:t>ることができ</w:t>
      </w:r>
      <w:r w:rsidR="002345ED" w:rsidRPr="00AD60B0">
        <w:rPr>
          <w:rFonts w:ascii="ＭＳ 明朝" w:eastAsia="ＭＳ 明朝" w:hAnsi="ＭＳ 明朝" w:hint="eastAsia"/>
        </w:rPr>
        <w:t>ます</w:t>
      </w:r>
      <w:r w:rsidR="002345ED" w:rsidRPr="00AD60B0">
        <w:rPr>
          <w:rFonts w:ascii="ＭＳ 明朝" w:eastAsia="ＭＳ 明朝" w:hAnsi="ＭＳ 明朝"/>
        </w:rPr>
        <w:t>か？</w:t>
      </w:r>
      <w:r w:rsidRPr="00AD60B0">
        <w:rPr>
          <w:rFonts w:ascii="ＭＳ 明朝" w:eastAsia="ＭＳ 明朝" w:hAnsi="ＭＳ 明朝"/>
        </w:rPr>
        <w:t>特に指導、教育、訓練、支援、そして求職活動に</w:t>
      </w:r>
      <w:r w:rsidR="003918B3" w:rsidRPr="00AD60B0">
        <w:rPr>
          <w:rFonts w:ascii="ＭＳ 明朝" w:eastAsia="ＭＳ 明朝" w:hAnsi="ＭＳ 明朝" w:hint="eastAsia"/>
        </w:rPr>
        <w:t>取り組む</w:t>
      </w:r>
      <w:r w:rsidRPr="00AD60B0">
        <w:rPr>
          <w:rFonts w:ascii="ＭＳ 明朝" w:eastAsia="ＭＳ 明朝" w:hAnsi="ＭＳ 明朝"/>
        </w:rPr>
        <w:t>能力</w:t>
      </w:r>
      <w:r w:rsidR="002345ED" w:rsidRPr="00AD60B0">
        <w:rPr>
          <w:rFonts w:ascii="ＭＳ 明朝" w:eastAsia="ＭＳ 明朝" w:hAnsi="ＭＳ 明朝" w:hint="eastAsia"/>
        </w:rPr>
        <w:t>の向上について。</w:t>
      </w:r>
    </w:p>
    <w:p w14:paraId="53C6D42B" w14:textId="6FDF8E83"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72.</w:t>
      </w:r>
      <w:r w:rsidRPr="00AD60B0">
        <w:rPr>
          <w:rFonts w:ascii="ＭＳ 明朝" w:eastAsia="ＭＳ 明朝" w:hAnsi="ＭＳ 明朝"/>
        </w:rPr>
        <w:tab/>
      </w:r>
      <w:r w:rsidR="002345ED" w:rsidRPr="00AD60B0">
        <w:rPr>
          <w:rFonts w:ascii="ＭＳ 明朝" w:eastAsia="ＭＳ 明朝" w:hAnsi="ＭＳ 明朝" w:hint="eastAsia"/>
        </w:rPr>
        <w:t>「</w:t>
      </w:r>
      <w:r w:rsidR="003F3303" w:rsidRPr="00AD60B0">
        <w:rPr>
          <w:rFonts w:ascii="ＭＳ 明朝" w:eastAsia="ＭＳ 明朝" w:hAnsi="ＭＳ 明朝"/>
        </w:rPr>
        <w:t>障害</w:t>
      </w:r>
      <w:r w:rsidR="00611B70" w:rsidRPr="00AD60B0">
        <w:rPr>
          <w:rFonts w:ascii="ＭＳ 明朝" w:eastAsia="ＭＳ 明朝" w:hAnsi="ＭＳ 明朝" w:hint="eastAsia"/>
        </w:rPr>
        <w:t>者</w:t>
      </w:r>
      <w:r w:rsidRPr="00AD60B0">
        <w:rPr>
          <w:rFonts w:ascii="ＭＳ 明朝" w:eastAsia="ＭＳ 明朝" w:hAnsi="ＭＳ 明朝"/>
        </w:rPr>
        <w:t>」と</w:t>
      </w:r>
      <w:r w:rsidR="002345ED" w:rsidRPr="00AD60B0">
        <w:rPr>
          <w:rFonts w:ascii="ＭＳ 明朝" w:eastAsia="ＭＳ 明朝" w:hAnsi="ＭＳ 明朝" w:hint="eastAsia"/>
        </w:rPr>
        <w:t>認定</w:t>
      </w:r>
      <w:r w:rsidRPr="00AD60B0">
        <w:rPr>
          <w:rFonts w:ascii="ＭＳ 明朝" w:eastAsia="ＭＳ 明朝" w:hAnsi="ＭＳ 明朝"/>
        </w:rPr>
        <w:t>されている人の職場復帰に関する実際の数字はどうなっていますか？ベルギーは、このような状況を改善するため</w:t>
      </w:r>
      <w:r w:rsidR="002345ED" w:rsidRPr="00AD60B0">
        <w:rPr>
          <w:rFonts w:ascii="ＭＳ 明朝" w:eastAsia="ＭＳ 明朝" w:hAnsi="ＭＳ 明朝" w:hint="eastAsia"/>
        </w:rPr>
        <w:t>の</w:t>
      </w:r>
      <w:r w:rsidRPr="00AD60B0">
        <w:rPr>
          <w:rFonts w:ascii="ＭＳ 明朝" w:eastAsia="ＭＳ 明朝" w:hAnsi="ＭＳ 明朝"/>
        </w:rPr>
        <w:t>「</w:t>
      </w:r>
      <w:r w:rsidR="002345ED" w:rsidRPr="00AD60B0">
        <w:rPr>
          <w:rFonts w:ascii="ＭＳ 明朝" w:eastAsia="ＭＳ 明朝" w:hAnsi="ＭＳ 明朝" w:hint="eastAsia"/>
        </w:rPr>
        <w:t>職場復帰</w:t>
      </w:r>
      <w:r w:rsidRPr="00AD60B0">
        <w:rPr>
          <w:rFonts w:ascii="ＭＳ 明朝" w:eastAsia="ＭＳ 明朝" w:hAnsi="ＭＳ 明朝"/>
        </w:rPr>
        <w:t>」対策で、結果的には、人々を雇用に戻すのではなく、解雇されてしまうという状況を改善するために、</w:t>
      </w:r>
      <w:r w:rsidR="00A845FE" w:rsidRPr="00AD60B0">
        <w:rPr>
          <w:rFonts w:ascii="ＭＳ 明朝" w:eastAsia="ＭＳ 明朝" w:hAnsi="ＭＳ 明朝"/>
        </w:rPr>
        <w:t>どんな</w:t>
      </w:r>
      <w:r w:rsidRPr="00AD60B0">
        <w:rPr>
          <w:rFonts w:ascii="ＭＳ 明朝" w:eastAsia="ＭＳ 明朝" w:hAnsi="ＭＳ 明朝"/>
        </w:rPr>
        <w:t>具体的な対策をとる予定ですか？ベルギーは、雇用の分野における合理的配慮を支援するために何をしてき</w:t>
      </w:r>
      <w:r w:rsidR="00F93DDC" w:rsidRPr="00AD60B0">
        <w:rPr>
          <w:rFonts w:ascii="ＭＳ 明朝" w:eastAsia="ＭＳ 明朝" w:hAnsi="ＭＳ 明朝" w:hint="eastAsia"/>
        </w:rPr>
        <w:t>まし</w:t>
      </w:r>
      <w:r w:rsidRPr="00AD60B0">
        <w:rPr>
          <w:rFonts w:ascii="ＭＳ 明朝" w:eastAsia="ＭＳ 明朝" w:hAnsi="ＭＳ 明朝"/>
        </w:rPr>
        <w:t>たか？ベルギーは、保護</w:t>
      </w:r>
      <w:r w:rsidR="00611B70" w:rsidRPr="00AD60B0">
        <w:rPr>
          <w:rFonts w:ascii="ＭＳ 明朝" w:eastAsia="ＭＳ 明朝" w:hAnsi="ＭＳ 明朝" w:hint="eastAsia"/>
        </w:rPr>
        <w:t>的</w:t>
      </w:r>
      <w:r w:rsidRPr="00AD60B0">
        <w:rPr>
          <w:rFonts w:ascii="ＭＳ 明朝" w:eastAsia="ＭＳ 明朝" w:hAnsi="ＭＳ 明朝"/>
        </w:rPr>
        <w:t>雇用を</w:t>
      </w:r>
      <w:r w:rsidR="00B145BE" w:rsidRPr="00AD60B0">
        <w:rPr>
          <w:rFonts w:ascii="ＭＳ 明朝" w:eastAsia="ＭＳ 明朝" w:hAnsi="ＭＳ 明朝" w:hint="eastAsia"/>
        </w:rPr>
        <w:t>（労働力の外注の場として利用するのでなく）</w:t>
      </w:r>
      <w:r w:rsidRPr="00AD60B0">
        <w:rPr>
          <w:rFonts w:ascii="ＭＳ 明朝" w:eastAsia="ＭＳ 明朝" w:hAnsi="ＭＳ 明朝"/>
        </w:rPr>
        <w:t>通常雇用への足がかりとするために、</w:t>
      </w:r>
      <w:r w:rsidR="00A845FE" w:rsidRPr="00AD60B0">
        <w:rPr>
          <w:rFonts w:ascii="ＭＳ 明朝" w:eastAsia="ＭＳ 明朝" w:hAnsi="ＭＳ 明朝"/>
        </w:rPr>
        <w:t>どんな</w:t>
      </w:r>
      <w:r w:rsidRPr="00AD60B0">
        <w:rPr>
          <w:rFonts w:ascii="ＭＳ 明朝" w:eastAsia="ＭＳ 明朝" w:hAnsi="ＭＳ 明朝"/>
        </w:rPr>
        <w:t>支援を行って</w:t>
      </w:r>
      <w:r w:rsidR="00DE51B5" w:rsidRPr="00AD60B0">
        <w:rPr>
          <w:rFonts w:ascii="ＭＳ 明朝" w:eastAsia="ＭＳ 明朝" w:hAnsi="ＭＳ 明朝"/>
        </w:rPr>
        <w:t>いますか</w:t>
      </w:r>
      <w:r w:rsidRPr="00AD60B0">
        <w:rPr>
          <w:rFonts w:ascii="ＭＳ 明朝" w:eastAsia="ＭＳ 明朝" w:hAnsi="ＭＳ 明朝"/>
        </w:rPr>
        <w:t>？</w:t>
      </w:r>
    </w:p>
    <w:p w14:paraId="7293252D" w14:textId="12061926" w:rsidR="008A39DF" w:rsidRPr="00AD60B0" w:rsidRDefault="008A39DF" w:rsidP="008A39DF">
      <w:pPr>
        <w:ind w:firstLine="210"/>
        <w:rPr>
          <w:rFonts w:ascii="ＭＳ 明朝" w:eastAsia="ＭＳ 明朝" w:hAnsi="ＭＳ 明朝"/>
        </w:rPr>
      </w:pPr>
    </w:p>
    <w:p w14:paraId="736BFB43" w14:textId="26BE0C21" w:rsidR="008A39DF" w:rsidRPr="00AD60B0" w:rsidRDefault="0029732A" w:rsidP="008A39DF">
      <w:pPr>
        <w:ind w:firstLine="210"/>
        <w:rPr>
          <w:rFonts w:ascii="ＭＳ 明朝" w:eastAsia="ＭＳ 明朝" w:hAnsi="ＭＳ 明朝"/>
          <w:b/>
          <w:bCs/>
        </w:rPr>
      </w:pPr>
      <w:r w:rsidRPr="00AD60B0">
        <w:rPr>
          <w:rFonts w:ascii="ＭＳ 明朝" w:eastAsia="ＭＳ 明朝" w:hAnsi="ＭＳ 明朝" w:hint="eastAsia"/>
          <w:b/>
          <w:bCs/>
        </w:rPr>
        <w:t>相当な</w:t>
      </w:r>
      <w:r w:rsidR="008A39DF" w:rsidRPr="00AD60B0">
        <w:rPr>
          <w:rFonts w:ascii="ＭＳ 明朝" w:eastAsia="ＭＳ 明朝" w:hAnsi="ＭＳ 明朝" w:hint="eastAsia"/>
          <w:b/>
          <w:bCs/>
        </w:rPr>
        <w:t>生活水準</w:t>
      </w:r>
      <w:r w:rsidR="00611B70" w:rsidRPr="00AD60B0">
        <w:rPr>
          <w:rFonts w:ascii="ＭＳ 明朝" w:eastAsia="ＭＳ 明朝" w:hAnsi="ＭＳ 明朝" w:hint="eastAsia"/>
          <w:b/>
          <w:bCs/>
        </w:rPr>
        <w:t>及び</w:t>
      </w:r>
      <w:r w:rsidR="008A39DF" w:rsidRPr="00AD60B0">
        <w:rPr>
          <w:rFonts w:ascii="ＭＳ 明朝" w:eastAsia="ＭＳ 明朝" w:hAnsi="ＭＳ 明朝" w:hint="eastAsia"/>
          <w:b/>
          <w:bCs/>
        </w:rPr>
        <w:t>社会的</w:t>
      </w:r>
      <w:r w:rsidR="00611B70" w:rsidRPr="00AD60B0">
        <w:rPr>
          <w:rFonts w:ascii="ＭＳ 明朝" w:eastAsia="ＭＳ 明朝" w:hAnsi="ＭＳ 明朝" w:hint="eastAsia"/>
          <w:b/>
          <w:bCs/>
        </w:rPr>
        <w:t>な</w:t>
      </w:r>
      <w:r w:rsidRPr="00AD60B0">
        <w:rPr>
          <w:rFonts w:ascii="ＭＳ 明朝" w:eastAsia="ＭＳ 明朝" w:hAnsi="ＭＳ 明朝" w:hint="eastAsia"/>
          <w:b/>
          <w:bCs/>
        </w:rPr>
        <w:t>保障</w:t>
      </w:r>
      <w:r w:rsidR="008A39DF" w:rsidRPr="00AD60B0">
        <w:rPr>
          <w:rFonts w:ascii="ＭＳ 明朝" w:eastAsia="ＭＳ 明朝" w:hAnsi="ＭＳ 明朝" w:hint="eastAsia"/>
          <w:b/>
          <w:bCs/>
        </w:rPr>
        <w:t>（</w:t>
      </w:r>
      <w:r w:rsidRPr="00AD60B0">
        <w:rPr>
          <w:rFonts w:ascii="ＭＳ 明朝" w:eastAsia="ＭＳ 明朝" w:hAnsi="ＭＳ 明朝" w:hint="eastAsia"/>
          <w:b/>
          <w:bCs/>
        </w:rPr>
        <w:t>第</w:t>
      </w:r>
      <w:r w:rsidR="008A39DF" w:rsidRPr="00AD60B0">
        <w:rPr>
          <w:rFonts w:ascii="ＭＳ 明朝" w:eastAsia="ＭＳ 明朝" w:hAnsi="ＭＳ 明朝"/>
          <w:b/>
          <w:bCs/>
        </w:rPr>
        <w:t>28</w:t>
      </w:r>
      <w:r w:rsidRPr="00AD60B0">
        <w:rPr>
          <w:rFonts w:ascii="ＭＳ 明朝" w:eastAsia="ＭＳ 明朝" w:hAnsi="ＭＳ 明朝" w:hint="eastAsia"/>
          <w:b/>
          <w:bCs/>
        </w:rPr>
        <w:t>条）</w:t>
      </w:r>
      <w:r w:rsidR="008A39DF" w:rsidRPr="00AD60B0">
        <w:rPr>
          <w:rFonts w:ascii="ＭＳ 明朝" w:eastAsia="ＭＳ 明朝" w:hAnsi="ＭＳ 明朝"/>
          <w:b/>
          <w:bCs/>
        </w:rPr>
        <w:t xml:space="preserve"> </w:t>
      </w:r>
    </w:p>
    <w:p w14:paraId="10933892" w14:textId="526890CB" w:rsidR="008A39DF" w:rsidRPr="00AD60B0" w:rsidRDefault="008A39DF" w:rsidP="00F93DDC">
      <w:pPr>
        <w:ind w:firstLineChars="100" w:firstLine="210"/>
        <w:rPr>
          <w:rFonts w:ascii="ＭＳ 明朝" w:eastAsia="ＭＳ 明朝" w:hAnsi="ＭＳ 明朝"/>
        </w:rPr>
      </w:pPr>
      <w:r w:rsidRPr="00AD60B0">
        <w:rPr>
          <w:rFonts w:ascii="ＭＳ 明朝" w:eastAsia="ＭＳ 明朝" w:hAnsi="ＭＳ 明朝" w:hint="eastAsia"/>
        </w:rPr>
        <w:t>ベルギーは、</w:t>
      </w:r>
      <w:r w:rsidRPr="00AD60B0">
        <w:rPr>
          <w:rFonts w:ascii="ＭＳ 明朝" w:eastAsia="ＭＳ 明朝" w:hAnsi="ＭＳ 明朝"/>
        </w:rPr>
        <w:t>2010年の国家改革計画（NRP）の中で、「ベルギーは、2020年までに、基準年（2008年）と比較して、38万人が貧困や社会的排除のリスクに直面しなくなるという</w:t>
      </w:r>
      <w:r w:rsidR="00B145BE" w:rsidRPr="00AD60B0">
        <w:rPr>
          <w:rFonts w:ascii="ＭＳ 明朝" w:eastAsia="ＭＳ 明朝" w:hAnsi="ＭＳ 明朝" w:hint="eastAsia"/>
        </w:rPr>
        <w:t>大きな目標</w:t>
      </w:r>
      <w:r w:rsidRPr="00AD60B0">
        <w:rPr>
          <w:rFonts w:ascii="ＭＳ 明朝" w:eastAsia="ＭＳ 明朝" w:hAnsi="ＭＳ 明朝"/>
        </w:rPr>
        <w:t>を持って</w:t>
      </w:r>
      <w:r w:rsidR="00D12CD1" w:rsidRPr="00AD60B0">
        <w:rPr>
          <w:rFonts w:ascii="ＭＳ 明朝" w:eastAsia="ＭＳ 明朝" w:hAnsi="ＭＳ 明朝"/>
        </w:rPr>
        <w:t>いる</w:t>
      </w:r>
      <w:r w:rsidRPr="00AD60B0">
        <w:rPr>
          <w:rFonts w:ascii="ＭＳ 明朝" w:eastAsia="ＭＳ 明朝" w:hAnsi="ＭＳ 明朝"/>
        </w:rPr>
        <w:t>。</w:t>
      </w:r>
      <w:r w:rsidR="00B145BE" w:rsidRPr="00AD60B0">
        <w:rPr>
          <w:rFonts w:ascii="ＭＳ 明朝" w:eastAsia="ＭＳ 明朝" w:hAnsi="ＭＳ 明朝" w:hint="eastAsia"/>
        </w:rPr>
        <w:t>」とする</w:t>
      </w:r>
      <w:r w:rsidR="00B145BE" w:rsidRPr="00AD60B0">
        <w:rPr>
          <w:rStyle w:val="ab"/>
          <w:rFonts w:ascii="ＭＳ 明朝" w:eastAsia="ＭＳ 明朝" w:hAnsi="ＭＳ 明朝"/>
          <w:iCs/>
          <w:sz w:val="22"/>
          <w:lang w:val="fr-BE"/>
        </w:rPr>
        <w:footnoteReference w:id="59"/>
      </w:r>
      <w:r w:rsidR="00B145BE" w:rsidRPr="00AD60B0">
        <w:rPr>
          <w:rFonts w:ascii="ＭＳ 明朝" w:eastAsia="ＭＳ 明朝" w:hAnsi="ＭＳ 明朝" w:hint="eastAsia"/>
        </w:rPr>
        <w:t>。</w:t>
      </w:r>
      <w:r w:rsidRPr="00AD60B0">
        <w:rPr>
          <w:rFonts w:ascii="ＭＳ 明朝" w:eastAsia="ＭＳ 明朝" w:hAnsi="ＭＳ 明朝"/>
        </w:rPr>
        <w:t>BDFは</w:t>
      </w:r>
      <w:r w:rsidR="00611B70" w:rsidRPr="00AD60B0">
        <w:rPr>
          <w:rFonts w:ascii="ＭＳ 明朝" w:eastAsia="ＭＳ 明朝" w:hAnsi="ＭＳ 明朝" w:hint="eastAsia"/>
        </w:rPr>
        <w:t>、</w:t>
      </w:r>
      <w:r w:rsidRPr="00AD60B0">
        <w:rPr>
          <w:rFonts w:ascii="ＭＳ 明朝" w:eastAsia="ＭＳ 明朝" w:hAnsi="ＭＳ 明朝"/>
        </w:rPr>
        <w:t>これ</w:t>
      </w:r>
      <w:r w:rsidR="00BC3918" w:rsidRPr="00AD60B0">
        <w:rPr>
          <w:rFonts w:ascii="ＭＳ 明朝" w:eastAsia="ＭＳ 明朝" w:hAnsi="ＭＳ 明朝" w:hint="eastAsia"/>
        </w:rPr>
        <w:t>は</w:t>
      </w:r>
      <w:r w:rsidRPr="00AD60B0">
        <w:rPr>
          <w:rFonts w:ascii="ＭＳ 明朝" w:eastAsia="ＭＳ 明朝" w:hAnsi="ＭＳ 明朝"/>
        </w:rPr>
        <w:t>実現にはほど遠いと指摘して</w:t>
      </w:r>
      <w:r w:rsidR="00D12CD1" w:rsidRPr="00AD60B0">
        <w:rPr>
          <w:rFonts w:ascii="ＭＳ 明朝" w:eastAsia="ＭＳ 明朝" w:hAnsi="ＭＳ 明朝"/>
        </w:rPr>
        <w:t>いる</w:t>
      </w:r>
      <w:r w:rsidRPr="00AD60B0">
        <w:rPr>
          <w:rFonts w:ascii="ＭＳ 明朝" w:eastAsia="ＭＳ 明朝" w:hAnsi="ＭＳ 明朝"/>
        </w:rPr>
        <w:t>。</w:t>
      </w:r>
    </w:p>
    <w:p w14:paraId="39F67CAF" w14:textId="77777777" w:rsidR="00090180" w:rsidRPr="00AD60B0" w:rsidRDefault="00BC3918" w:rsidP="00F93DDC">
      <w:pPr>
        <w:ind w:firstLineChars="100" w:firstLine="210"/>
        <w:rPr>
          <w:rFonts w:ascii="ＭＳ 明朝" w:eastAsia="ＭＳ 明朝" w:hAnsi="ＭＳ 明朝"/>
        </w:rPr>
      </w:pPr>
      <w:r w:rsidRPr="00AD60B0">
        <w:rPr>
          <w:rFonts w:ascii="ＭＳ 明朝" w:eastAsia="ＭＳ 明朝" w:hAnsi="ＭＳ 明朝" w:hint="eastAsia"/>
        </w:rPr>
        <w:t>会計</w:t>
      </w:r>
      <w:r w:rsidR="008A39DF" w:rsidRPr="00AD60B0">
        <w:rPr>
          <w:rFonts w:ascii="ＭＳ 明朝" w:eastAsia="ＭＳ 明朝" w:hAnsi="ＭＳ 明朝" w:hint="eastAsia"/>
        </w:rPr>
        <w:t>監査</w:t>
      </w:r>
      <w:r w:rsidRPr="00AD60B0">
        <w:rPr>
          <w:rFonts w:ascii="ＭＳ 明朝" w:eastAsia="ＭＳ 明朝" w:hAnsi="ＭＳ 明朝" w:hint="eastAsia"/>
        </w:rPr>
        <w:t>院</w:t>
      </w:r>
      <w:r w:rsidR="008A39DF" w:rsidRPr="00AD60B0">
        <w:rPr>
          <w:rFonts w:ascii="ＭＳ 明朝" w:eastAsia="ＭＳ 明朝" w:hAnsi="ＭＳ 明朝" w:hint="eastAsia"/>
        </w:rPr>
        <w:t>は</w:t>
      </w:r>
      <w:r w:rsidR="008A39DF" w:rsidRPr="00AD60B0">
        <w:rPr>
          <w:rFonts w:ascii="ＭＳ 明朝" w:eastAsia="ＭＳ 明朝" w:hAnsi="ＭＳ 明朝"/>
        </w:rPr>
        <w:t>2016年に、第2次連邦貧困対策計画について非常に批判的な意見を述べている。「...計画には、行政の動員、国家目標の達成に対する計画の貢献、期限、一般予算枠、目標や行動のコストの見積もりなど、すべてが欠けている。要約すると、第二次貧困計画は、公共政策の手段というよりは、「行動のリスト」である。</w:t>
      </w:r>
      <w:r w:rsidRPr="00AD60B0">
        <w:rPr>
          <w:rFonts w:ascii="ＭＳ 明朝" w:eastAsia="ＭＳ 明朝" w:hAnsi="ＭＳ 明朝" w:hint="eastAsia"/>
        </w:rPr>
        <w:t>」</w:t>
      </w:r>
      <w:r w:rsidRPr="00AD60B0">
        <w:rPr>
          <w:rStyle w:val="ab"/>
          <w:rFonts w:ascii="ＭＳ 明朝" w:eastAsia="ＭＳ 明朝" w:hAnsi="ＭＳ 明朝"/>
          <w:i/>
          <w:color w:val="333333"/>
          <w:sz w:val="22"/>
          <w:shd w:val="clear" w:color="auto" w:fill="FFFFFF"/>
          <w:lang w:val="fr-BE"/>
        </w:rPr>
        <w:footnoteReference w:id="60"/>
      </w:r>
      <w:r w:rsidR="00090180" w:rsidRPr="00AD60B0">
        <w:rPr>
          <w:rFonts w:ascii="ＭＳ 明朝" w:eastAsia="ＭＳ 明朝" w:hAnsi="ＭＳ 明朝" w:hint="eastAsia"/>
        </w:rPr>
        <w:t>。</w:t>
      </w:r>
    </w:p>
    <w:p w14:paraId="170FB92D" w14:textId="3C2030A2" w:rsidR="008A39DF" w:rsidRPr="00AD60B0" w:rsidRDefault="008A39DF" w:rsidP="00F93DDC">
      <w:pPr>
        <w:ind w:firstLineChars="100" w:firstLine="210"/>
        <w:rPr>
          <w:rFonts w:ascii="ＭＳ 明朝" w:eastAsia="ＭＳ 明朝" w:hAnsi="ＭＳ 明朝"/>
        </w:rPr>
      </w:pPr>
      <w:r w:rsidRPr="00AD60B0">
        <w:rPr>
          <w:rFonts w:ascii="ＭＳ 明朝" w:eastAsia="ＭＳ 明朝" w:hAnsi="ＭＳ 明朝" w:hint="eastAsia"/>
        </w:rPr>
        <w:lastRenderedPageBreak/>
        <w:t>全国障害者高等協議会は、第</w:t>
      </w:r>
      <w:r w:rsidRPr="00AD60B0">
        <w:rPr>
          <w:rFonts w:ascii="ＭＳ 明朝" w:eastAsia="ＭＳ 明朝" w:hAnsi="ＭＳ 明朝"/>
        </w:rPr>
        <w:t>3次連邦貧困対策計画2016-2019</w:t>
      </w:r>
      <w:r w:rsidR="00731FDA" w:rsidRPr="00AD60B0">
        <w:rPr>
          <w:rStyle w:val="ab"/>
          <w:rFonts w:ascii="ＭＳ 明朝" w:eastAsia="ＭＳ 明朝" w:hAnsi="ＭＳ 明朝"/>
          <w:color w:val="333333"/>
          <w:sz w:val="22"/>
          <w:shd w:val="clear" w:color="auto" w:fill="FFFFFF"/>
          <w:lang w:val="fr-BE"/>
        </w:rPr>
        <w:footnoteReference w:id="61"/>
      </w:r>
      <w:r w:rsidRPr="00AD60B0">
        <w:rPr>
          <w:rFonts w:ascii="ＭＳ 明朝" w:eastAsia="ＭＳ 明朝" w:hAnsi="ＭＳ 明朝"/>
        </w:rPr>
        <w:t>についても同様の見解を示している</w:t>
      </w:r>
      <w:r w:rsidR="00731FDA" w:rsidRPr="00AD60B0">
        <w:rPr>
          <w:rFonts w:ascii="ＭＳ 明朝" w:eastAsia="ＭＳ 明朝" w:hAnsi="ＭＳ 明朝" w:hint="eastAsia"/>
        </w:rPr>
        <w:t>。</w:t>
      </w:r>
      <w:r w:rsidRPr="00AD60B0">
        <w:rPr>
          <w:rFonts w:ascii="ＭＳ 明朝" w:eastAsia="ＭＳ 明朝" w:hAnsi="ＭＳ 明朝"/>
        </w:rPr>
        <w:t>貧困対策はベルギーにとって優先事項</w:t>
      </w:r>
      <w:r w:rsidR="00731FDA" w:rsidRPr="00AD60B0">
        <w:rPr>
          <w:rFonts w:ascii="ＭＳ 明朝" w:eastAsia="ＭＳ 明朝" w:hAnsi="ＭＳ 明朝" w:hint="eastAsia"/>
        </w:rPr>
        <w:t>になっていない</w:t>
      </w:r>
      <w:r w:rsidR="00731FDA" w:rsidRPr="00AD60B0">
        <w:rPr>
          <w:rStyle w:val="ab"/>
          <w:rFonts w:ascii="ＭＳ 明朝" w:eastAsia="ＭＳ 明朝" w:hAnsi="ＭＳ 明朝"/>
          <w:color w:val="333333"/>
          <w:sz w:val="22"/>
          <w:shd w:val="clear" w:color="auto" w:fill="FFFFFF"/>
          <w:lang w:val="fr-BE"/>
        </w:rPr>
        <w:footnoteReference w:id="62"/>
      </w:r>
      <w:r w:rsidR="00731FDA" w:rsidRPr="00AD60B0">
        <w:rPr>
          <w:rFonts w:ascii="ＭＳ 明朝" w:eastAsia="ＭＳ 明朝" w:hAnsi="ＭＳ 明朝" w:hint="eastAsia"/>
        </w:rPr>
        <w:t>、と</w:t>
      </w:r>
      <w:r w:rsidRPr="00AD60B0">
        <w:rPr>
          <w:rFonts w:ascii="ＭＳ 明朝" w:eastAsia="ＭＳ 明朝" w:hAnsi="ＭＳ 明朝"/>
        </w:rPr>
        <w:t>。それどころか、貧困は増加傾向にあり、一部の労働者、特に</w:t>
      </w:r>
      <w:r w:rsidR="003F3303" w:rsidRPr="00AD60B0">
        <w:rPr>
          <w:rFonts w:ascii="ＭＳ 明朝" w:eastAsia="ＭＳ 明朝" w:hAnsi="ＭＳ 明朝"/>
        </w:rPr>
        <w:t>障害のある</w:t>
      </w:r>
      <w:r w:rsidR="00731FDA" w:rsidRPr="00AD60B0">
        <w:rPr>
          <w:rFonts w:ascii="ＭＳ 明朝" w:eastAsia="ＭＳ 明朝" w:hAnsi="ＭＳ 明朝"/>
        </w:rPr>
        <w:t>労働者</w:t>
      </w:r>
      <w:r w:rsidRPr="00AD60B0">
        <w:rPr>
          <w:rFonts w:ascii="ＭＳ 明朝" w:eastAsia="ＭＳ 明朝" w:hAnsi="ＭＳ 明朝"/>
        </w:rPr>
        <w:t>に広がって</w:t>
      </w:r>
      <w:r w:rsidR="00D12CD1" w:rsidRPr="00AD60B0">
        <w:rPr>
          <w:rFonts w:ascii="ＭＳ 明朝" w:eastAsia="ＭＳ 明朝" w:hAnsi="ＭＳ 明朝"/>
        </w:rPr>
        <w:t>いる</w:t>
      </w:r>
      <w:r w:rsidR="00731FDA" w:rsidRPr="00AD60B0">
        <w:rPr>
          <w:rStyle w:val="ab"/>
          <w:rFonts w:ascii="ＭＳ 明朝" w:eastAsia="ＭＳ 明朝" w:hAnsi="ＭＳ 明朝"/>
          <w:sz w:val="22"/>
          <w:lang w:val="fr-FR"/>
        </w:rPr>
        <w:footnoteReference w:id="63"/>
      </w:r>
      <w:r w:rsidRPr="00AD60B0">
        <w:rPr>
          <w:rFonts w:ascii="ＭＳ 明朝" w:eastAsia="ＭＳ 明朝" w:hAnsi="ＭＳ 明朝"/>
        </w:rPr>
        <w:t>。</w:t>
      </w:r>
      <w:r w:rsidR="00C53837" w:rsidRPr="00AD60B0">
        <w:rPr>
          <w:rFonts w:ascii="ＭＳ 明朝" w:eastAsia="ＭＳ 明朝" w:hAnsi="ＭＳ 明朝" w:hint="eastAsia"/>
        </w:rPr>
        <w:t xml:space="preserve">　</w:t>
      </w:r>
    </w:p>
    <w:p w14:paraId="513FB49C" w14:textId="3FD66FB9" w:rsidR="008A39DF" w:rsidRPr="00AD60B0" w:rsidRDefault="008A39DF" w:rsidP="00F93DDC">
      <w:pPr>
        <w:ind w:firstLineChars="100" w:firstLine="211"/>
        <w:rPr>
          <w:rFonts w:ascii="ＭＳ 明朝" w:eastAsia="ＭＳ 明朝" w:hAnsi="ＭＳ 明朝"/>
        </w:rPr>
      </w:pPr>
      <w:r w:rsidRPr="00AD60B0">
        <w:rPr>
          <w:rFonts w:ascii="ＭＳ 明朝" w:eastAsia="ＭＳ 明朝" w:hAnsi="ＭＳ 明朝" w:hint="eastAsia"/>
          <w:b/>
          <w:bCs/>
        </w:rPr>
        <w:t>住宅への</w:t>
      </w:r>
      <w:r w:rsidR="00DD4447" w:rsidRPr="00AD60B0">
        <w:rPr>
          <w:rFonts w:ascii="ＭＳ 明朝" w:eastAsia="ＭＳ 明朝" w:hAnsi="ＭＳ 明朝" w:hint="eastAsia"/>
          <w:b/>
          <w:bCs/>
        </w:rPr>
        <w:t>利用の機会</w:t>
      </w:r>
      <w:r w:rsidRPr="00AD60B0">
        <w:rPr>
          <w:rFonts w:ascii="ＭＳ 明朝" w:eastAsia="ＭＳ 明朝" w:hAnsi="ＭＳ 明朝" w:hint="eastAsia"/>
        </w:rPr>
        <w:t>は、貧困から抜け出すための最初のステップ</w:t>
      </w:r>
      <w:r w:rsidR="00D12CD1" w:rsidRPr="00AD60B0">
        <w:rPr>
          <w:rFonts w:ascii="ＭＳ 明朝" w:eastAsia="ＭＳ 明朝" w:hAnsi="ＭＳ 明朝" w:hint="eastAsia"/>
        </w:rPr>
        <w:t>である</w:t>
      </w:r>
      <w:r w:rsidRPr="00AD60B0">
        <w:rPr>
          <w:rFonts w:ascii="ＭＳ 明朝" w:eastAsia="ＭＳ 明朝" w:hAnsi="ＭＳ 明朝" w:hint="eastAsia"/>
        </w:rPr>
        <w:t>。多くの</w:t>
      </w:r>
      <w:r w:rsidR="003F3303" w:rsidRPr="00AD60B0">
        <w:rPr>
          <w:rFonts w:ascii="ＭＳ 明朝" w:eastAsia="ＭＳ 明朝" w:hAnsi="ＭＳ 明朝" w:hint="eastAsia"/>
        </w:rPr>
        <w:t>障害</w:t>
      </w:r>
      <w:r w:rsidR="005D3812" w:rsidRPr="00AD60B0">
        <w:rPr>
          <w:rFonts w:ascii="ＭＳ 明朝" w:eastAsia="ＭＳ 明朝" w:hAnsi="ＭＳ 明朝" w:hint="eastAsia"/>
        </w:rPr>
        <w:t>者</w:t>
      </w:r>
      <w:r w:rsidRPr="00AD60B0">
        <w:rPr>
          <w:rFonts w:ascii="ＭＳ 明朝" w:eastAsia="ＭＳ 明朝" w:hAnsi="ＭＳ 明朝" w:hint="eastAsia"/>
        </w:rPr>
        <w:t>は、貧困</w:t>
      </w:r>
      <w:r w:rsidR="00C53837" w:rsidRPr="00AD60B0">
        <w:rPr>
          <w:rFonts w:ascii="ＭＳ 明朝" w:eastAsia="ＭＳ 明朝" w:hAnsi="ＭＳ 明朝" w:hint="eastAsia"/>
        </w:rPr>
        <w:t>線</w:t>
      </w:r>
      <w:r w:rsidRPr="00AD60B0">
        <w:rPr>
          <w:rFonts w:ascii="ＭＳ 明朝" w:eastAsia="ＭＳ 明朝" w:hAnsi="ＭＳ 明朝" w:hint="eastAsia"/>
        </w:rPr>
        <w:t>以下の収入しかないため、ニーズに合った住宅を見つけることができ</w:t>
      </w:r>
      <w:r w:rsidR="00F93DDC" w:rsidRPr="00AD60B0">
        <w:rPr>
          <w:rFonts w:ascii="ＭＳ 明朝" w:eastAsia="ＭＳ 明朝" w:hAnsi="ＭＳ 明朝" w:hint="eastAsia"/>
        </w:rPr>
        <w:t>ない</w:t>
      </w:r>
      <w:r w:rsidRPr="00AD60B0">
        <w:rPr>
          <w:rFonts w:ascii="ＭＳ 明朝" w:eastAsia="ＭＳ 明朝" w:hAnsi="ＭＳ 明朝" w:hint="eastAsia"/>
        </w:rPr>
        <w:t>。</w:t>
      </w:r>
    </w:p>
    <w:p w14:paraId="58DD5AF7" w14:textId="77777777" w:rsidR="00090180" w:rsidRPr="00AD60B0" w:rsidRDefault="00090180" w:rsidP="00F93DDC">
      <w:pPr>
        <w:ind w:firstLineChars="100" w:firstLine="210"/>
        <w:rPr>
          <w:rFonts w:ascii="ＭＳ 明朝" w:eastAsia="ＭＳ 明朝" w:hAnsi="ＭＳ 明朝"/>
        </w:rPr>
      </w:pPr>
    </w:p>
    <w:p w14:paraId="1400A688" w14:textId="556B9EA0" w:rsidR="008A39DF" w:rsidRPr="00AD60B0" w:rsidRDefault="008A39DF" w:rsidP="00C53837">
      <w:pPr>
        <w:spacing w:line="320" w:lineRule="exact"/>
        <w:ind w:firstLineChars="100" w:firstLine="210"/>
        <w:rPr>
          <w:rFonts w:ascii="ＭＳ 明朝" w:eastAsia="ＭＳ 明朝" w:hAnsi="ＭＳ 明朝"/>
        </w:rPr>
      </w:pPr>
      <w:r w:rsidRPr="00AD60B0">
        <w:rPr>
          <w:rFonts w:ascii="ＭＳ 明朝" w:eastAsia="ＭＳ 明朝" w:hAnsi="ＭＳ 明朝" w:hint="eastAsia"/>
        </w:rPr>
        <w:t>多くの</w:t>
      </w:r>
      <w:r w:rsidR="003F3303" w:rsidRPr="00AD60B0">
        <w:rPr>
          <w:rFonts w:ascii="ＭＳ 明朝" w:eastAsia="ＭＳ 明朝" w:hAnsi="ＭＳ 明朝" w:hint="eastAsia"/>
        </w:rPr>
        <w:t>障害</w:t>
      </w:r>
      <w:r w:rsidR="005D3812" w:rsidRPr="00AD60B0">
        <w:rPr>
          <w:rFonts w:ascii="ＭＳ 明朝" w:eastAsia="ＭＳ 明朝" w:hAnsi="ＭＳ 明朝" w:hint="eastAsia"/>
        </w:rPr>
        <w:t>者</w:t>
      </w:r>
      <w:r w:rsidRPr="00AD60B0">
        <w:rPr>
          <w:rFonts w:ascii="ＭＳ 明朝" w:eastAsia="ＭＳ 明朝" w:hAnsi="ＭＳ 明朝" w:hint="eastAsia"/>
        </w:rPr>
        <w:t>は、暖房、水道、電気などの住宅関連費用を月々の</w:t>
      </w:r>
      <w:r w:rsidR="00C53837" w:rsidRPr="00AD60B0">
        <w:rPr>
          <w:rFonts w:ascii="ＭＳ 明朝" w:eastAsia="ＭＳ 明朝" w:hAnsi="ＭＳ 明朝" w:hint="eastAsia"/>
        </w:rPr>
        <w:t>家計</w:t>
      </w:r>
      <w:r w:rsidRPr="00AD60B0">
        <w:rPr>
          <w:rFonts w:ascii="ＭＳ 明朝" w:eastAsia="ＭＳ 明朝" w:hAnsi="ＭＳ 明朝" w:hint="eastAsia"/>
        </w:rPr>
        <w:t>の最大</w:t>
      </w:r>
      <w:r w:rsidRPr="00AD60B0">
        <w:rPr>
          <w:rFonts w:ascii="ＭＳ 明朝" w:eastAsia="ＭＳ 明朝" w:hAnsi="ＭＳ 明朝"/>
        </w:rPr>
        <w:t>3分の1に抑えるために、「社会住宅協会」で住宅を利用する必要が</w:t>
      </w:r>
      <w:r w:rsidR="00E66336" w:rsidRPr="00AD60B0">
        <w:rPr>
          <w:rFonts w:ascii="ＭＳ 明朝" w:eastAsia="ＭＳ 明朝" w:hAnsi="ＭＳ 明朝"/>
        </w:rPr>
        <w:t>ある</w:t>
      </w:r>
      <w:r w:rsidR="00C53837" w:rsidRPr="00AD60B0">
        <w:rPr>
          <w:rStyle w:val="ab"/>
          <w:rFonts w:ascii="ＭＳ 明朝" w:eastAsia="ＭＳ 明朝" w:hAnsi="ＭＳ 明朝"/>
          <w:sz w:val="22"/>
        </w:rPr>
        <w:footnoteReference w:id="64"/>
      </w:r>
      <w:r w:rsidRPr="00AD60B0">
        <w:rPr>
          <w:rFonts w:ascii="ＭＳ 明朝" w:eastAsia="ＭＳ 明朝" w:hAnsi="ＭＳ 明朝"/>
        </w:rPr>
        <w:t>。</w:t>
      </w:r>
      <w:r w:rsidR="00731FDA" w:rsidRPr="00AD60B0">
        <w:rPr>
          <w:rFonts w:ascii="ＭＳ 明朝" w:eastAsia="ＭＳ 明朝" w:hAnsi="ＭＳ 明朝" w:hint="eastAsia"/>
        </w:rPr>
        <w:t xml:space="preserve">　</w:t>
      </w:r>
    </w:p>
    <w:p w14:paraId="78016B6C" w14:textId="72F80BB2" w:rsidR="008A39DF" w:rsidRPr="00AD60B0" w:rsidRDefault="008A39DF" w:rsidP="00E624F1">
      <w:pPr>
        <w:spacing w:line="320" w:lineRule="exact"/>
        <w:ind w:firstLineChars="100" w:firstLine="210"/>
        <w:rPr>
          <w:rFonts w:ascii="ＭＳ 明朝" w:eastAsia="ＭＳ 明朝" w:hAnsi="ＭＳ 明朝"/>
        </w:rPr>
      </w:pPr>
      <w:r w:rsidRPr="00AD60B0">
        <w:rPr>
          <w:rFonts w:ascii="ＭＳ 明朝" w:eastAsia="ＭＳ 明朝" w:hAnsi="ＭＳ 明朝" w:hint="eastAsia"/>
        </w:rPr>
        <w:t>残念ながら、社会住宅部門では長年にわたって住宅が不足しており、</w:t>
      </w:r>
      <w:r w:rsidR="00C53837" w:rsidRPr="00AD60B0">
        <w:rPr>
          <w:rFonts w:ascii="ＭＳ 明朝" w:eastAsia="ＭＳ 明朝" w:hAnsi="ＭＳ 明朝" w:hint="eastAsia"/>
        </w:rPr>
        <w:t>充足する</w:t>
      </w:r>
      <w:r w:rsidRPr="00AD60B0">
        <w:rPr>
          <w:rFonts w:ascii="ＭＳ 明朝" w:eastAsia="ＭＳ 明朝" w:hAnsi="ＭＳ 明朝" w:hint="eastAsia"/>
        </w:rPr>
        <w:t>可能性が大きく損なわれて</w:t>
      </w:r>
      <w:r w:rsidR="00D12CD1" w:rsidRPr="00AD60B0">
        <w:rPr>
          <w:rFonts w:ascii="ＭＳ 明朝" w:eastAsia="ＭＳ 明朝" w:hAnsi="ＭＳ 明朝" w:hint="eastAsia"/>
        </w:rPr>
        <w:t>いる</w:t>
      </w:r>
      <w:r w:rsidRPr="00AD60B0">
        <w:rPr>
          <w:rFonts w:ascii="ＭＳ 明朝" w:eastAsia="ＭＳ 明朝" w:hAnsi="ＭＳ 明朝" w:hint="eastAsia"/>
        </w:rPr>
        <w:t>。さらに、これらの住宅は老朽化</w:t>
      </w:r>
      <w:r w:rsidR="00C53837" w:rsidRPr="00AD60B0">
        <w:rPr>
          <w:rFonts w:ascii="ＭＳ 明朝" w:eastAsia="ＭＳ 明朝" w:hAnsi="ＭＳ 明朝" w:hint="eastAsia"/>
        </w:rPr>
        <w:t>の</w:t>
      </w:r>
      <w:r w:rsidRPr="00AD60B0">
        <w:rPr>
          <w:rFonts w:ascii="ＭＳ 明朝" w:eastAsia="ＭＳ 明朝" w:hAnsi="ＭＳ 明朝" w:hint="eastAsia"/>
        </w:rPr>
        <w:t>ため、暖房の消費量が多く、バリアフリー基準を満たしているものが少ないという</w:t>
      </w:r>
      <w:r w:rsidRPr="00AD60B0">
        <w:rPr>
          <w:rFonts w:ascii="ＭＳ 明朝" w:eastAsia="ＭＳ 明朝" w:hAnsi="ＭＳ 明朝"/>
        </w:rPr>
        <w:t>2つの悪化要因が</w:t>
      </w:r>
      <w:r w:rsidR="00E66336" w:rsidRPr="00AD60B0">
        <w:rPr>
          <w:rFonts w:ascii="ＭＳ 明朝" w:eastAsia="ＭＳ 明朝" w:hAnsi="ＭＳ 明朝"/>
        </w:rPr>
        <w:t>ある</w:t>
      </w:r>
      <w:r w:rsidRPr="00AD60B0">
        <w:rPr>
          <w:rFonts w:ascii="ＭＳ 明朝" w:eastAsia="ＭＳ 明朝" w:hAnsi="ＭＳ 明朝"/>
        </w:rPr>
        <w:t>。最後に、「適応</w:t>
      </w:r>
      <w:r w:rsidR="00C53837" w:rsidRPr="00AD60B0">
        <w:rPr>
          <w:rFonts w:ascii="ＭＳ 明朝" w:eastAsia="ＭＳ 明朝" w:hAnsi="ＭＳ 明朝" w:hint="eastAsia"/>
        </w:rPr>
        <w:t>可能な</w:t>
      </w:r>
      <w:r w:rsidRPr="00AD60B0">
        <w:rPr>
          <w:rFonts w:ascii="ＭＳ 明朝" w:eastAsia="ＭＳ 明朝" w:hAnsi="ＭＳ 明朝"/>
        </w:rPr>
        <w:t>」住宅という概念は、建設や修復の仕様に不可欠な要素</w:t>
      </w:r>
      <w:r w:rsidR="00C53837" w:rsidRPr="00AD60B0">
        <w:rPr>
          <w:rFonts w:ascii="ＭＳ 明朝" w:eastAsia="ＭＳ 明朝" w:hAnsi="ＭＳ 明朝" w:hint="eastAsia"/>
        </w:rPr>
        <w:t>とされて</w:t>
      </w:r>
      <w:r w:rsidRPr="00AD60B0">
        <w:rPr>
          <w:rFonts w:ascii="ＭＳ 明朝" w:eastAsia="ＭＳ 明朝" w:hAnsi="ＭＳ 明朝"/>
        </w:rPr>
        <w:t>いない</w:t>
      </w:r>
      <w:r w:rsidR="00E624F1" w:rsidRPr="00AD60B0">
        <w:rPr>
          <w:rStyle w:val="ab"/>
          <w:rFonts w:ascii="ＭＳ 明朝" w:eastAsia="ＭＳ 明朝" w:hAnsi="ＭＳ 明朝"/>
          <w:sz w:val="22"/>
        </w:rPr>
        <w:footnoteReference w:id="65"/>
      </w:r>
      <w:r w:rsidRPr="00AD60B0">
        <w:rPr>
          <w:rFonts w:ascii="ＭＳ 明朝" w:eastAsia="ＭＳ 明朝" w:hAnsi="ＭＳ 明朝"/>
        </w:rPr>
        <w:t>。</w:t>
      </w:r>
    </w:p>
    <w:p w14:paraId="6982FB07" w14:textId="1D947672" w:rsidR="008A39DF" w:rsidRPr="00AD60B0" w:rsidRDefault="008A39DF" w:rsidP="00F93DDC">
      <w:pPr>
        <w:ind w:firstLineChars="100" w:firstLine="210"/>
        <w:rPr>
          <w:rFonts w:ascii="ＭＳ 明朝" w:eastAsia="ＭＳ 明朝" w:hAnsi="ＭＳ 明朝"/>
        </w:rPr>
      </w:pPr>
      <w:r w:rsidRPr="00AD60B0">
        <w:rPr>
          <w:rFonts w:ascii="ＭＳ 明朝" w:eastAsia="ＭＳ 明朝" w:hAnsi="ＭＳ 明朝" w:hint="eastAsia"/>
        </w:rPr>
        <w:t>また、</w:t>
      </w:r>
      <w:r w:rsidRPr="00AD60B0">
        <w:rPr>
          <w:rFonts w:ascii="ＭＳ 明朝" w:eastAsia="ＭＳ 明朝" w:hAnsi="ＭＳ 明朝" w:hint="eastAsia"/>
          <w:b/>
          <w:bCs/>
        </w:rPr>
        <w:t>行政システムが複雑</w:t>
      </w:r>
      <w:r w:rsidRPr="00AD60B0">
        <w:rPr>
          <w:rFonts w:ascii="ＭＳ 明朝" w:eastAsia="ＭＳ 明朝" w:hAnsi="ＭＳ 明朝" w:hint="eastAsia"/>
        </w:rPr>
        <w:t>なため、</w:t>
      </w:r>
      <w:r w:rsidR="003F3303" w:rsidRPr="00AD60B0">
        <w:rPr>
          <w:rFonts w:ascii="ＭＳ 明朝" w:eastAsia="ＭＳ 明朝" w:hAnsi="ＭＳ 明朝" w:hint="eastAsia"/>
        </w:rPr>
        <w:t>障害</w:t>
      </w:r>
      <w:r w:rsidR="005D3812" w:rsidRPr="00AD60B0">
        <w:rPr>
          <w:rFonts w:ascii="ＭＳ 明朝" w:eastAsia="ＭＳ 明朝" w:hAnsi="ＭＳ 明朝" w:hint="eastAsia"/>
        </w:rPr>
        <w:t>者</w:t>
      </w:r>
      <w:r w:rsidRPr="00AD60B0">
        <w:rPr>
          <w:rFonts w:ascii="ＭＳ 明朝" w:eastAsia="ＭＳ 明朝" w:hAnsi="ＭＳ 明朝" w:hint="eastAsia"/>
        </w:rPr>
        <w:t>が行政レベルで</w:t>
      </w:r>
      <w:r w:rsidR="005E1D01" w:rsidRPr="00AD60B0">
        <w:rPr>
          <w:rFonts w:ascii="ＭＳ 明朝" w:eastAsia="ＭＳ 明朝" w:hAnsi="ＭＳ 明朝" w:hint="eastAsia"/>
        </w:rPr>
        <w:t>適切に該当する</w:t>
      </w:r>
      <w:r w:rsidRPr="00AD60B0">
        <w:rPr>
          <w:rFonts w:ascii="ＭＳ 明朝" w:eastAsia="ＭＳ 明朝" w:hAnsi="ＭＳ 明朝" w:hint="eastAsia"/>
        </w:rPr>
        <w:t>ことを証明するための必要書類が不足していることが多い。</w:t>
      </w:r>
      <w:r w:rsidR="003F3303" w:rsidRPr="00AD60B0">
        <w:rPr>
          <w:rFonts w:ascii="ＭＳ 明朝" w:eastAsia="ＭＳ 明朝" w:hAnsi="ＭＳ 明朝" w:hint="eastAsia"/>
        </w:rPr>
        <w:t>障害</w:t>
      </w:r>
      <w:r w:rsidR="005D3812" w:rsidRPr="00AD60B0">
        <w:rPr>
          <w:rFonts w:ascii="ＭＳ 明朝" w:eastAsia="ＭＳ 明朝" w:hAnsi="ＭＳ 明朝" w:hint="eastAsia"/>
        </w:rPr>
        <w:t>者</w:t>
      </w:r>
      <w:r w:rsidRPr="00AD60B0">
        <w:rPr>
          <w:rFonts w:ascii="ＭＳ 明朝" w:eastAsia="ＭＳ 明朝" w:hAnsi="ＭＳ 明朝" w:hint="eastAsia"/>
        </w:rPr>
        <w:t>にとって、障害の状況を認識するためのシステムは特に複雑になっている（第</w:t>
      </w:r>
      <w:r w:rsidRPr="00AD60B0">
        <w:rPr>
          <w:rFonts w:ascii="ＭＳ 明朝" w:eastAsia="ＭＳ 明朝" w:hAnsi="ＭＳ 明朝"/>
        </w:rPr>
        <w:t>1-4条参照）。問題</w:t>
      </w:r>
      <w:r w:rsidR="000025D7" w:rsidRPr="00AD60B0">
        <w:rPr>
          <w:rFonts w:ascii="ＭＳ 明朝" w:eastAsia="ＭＳ 明朝" w:hAnsi="ＭＳ 明朝" w:hint="eastAsia"/>
        </w:rPr>
        <w:t>に対応した</w:t>
      </w:r>
      <w:r w:rsidRPr="00AD60B0">
        <w:rPr>
          <w:rFonts w:ascii="ＭＳ 明朝" w:eastAsia="ＭＳ 明朝" w:hAnsi="ＭＳ 明朝"/>
        </w:rPr>
        <w:t>歴代の</w:t>
      </w:r>
      <w:r w:rsidR="000025D7" w:rsidRPr="00AD60B0">
        <w:rPr>
          <w:rFonts w:ascii="ＭＳ 明朝" w:eastAsia="ＭＳ 明朝" w:hAnsi="ＭＳ 明朝" w:hint="eastAsia"/>
        </w:rPr>
        <w:t>解決策</w:t>
      </w:r>
      <w:r w:rsidRPr="00AD60B0">
        <w:rPr>
          <w:rFonts w:ascii="ＭＳ 明朝" w:eastAsia="ＭＳ 明朝" w:hAnsi="ＭＳ 明朝"/>
        </w:rPr>
        <w:t>によって</w:t>
      </w:r>
      <w:r w:rsidR="000025D7" w:rsidRPr="00AD60B0">
        <w:rPr>
          <w:rFonts w:ascii="ＭＳ 明朝" w:eastAsia="ＭＳ 明朝" w:hAnsi="ＭＳ 明朝" w:hint="eastAsia"/>
        </w:rPr>
        <w:t>修正</w:t>
      </w:r>
      <w:r w:rsidRPr="00AD60B0">
        <w:rPr>
          <w:rFonts w:ascii="ＭＳ 明朝" w:eastAsia="ＭＳ 明朝" w:hAnsi="ＭＳ 明朝"/>
        </w:rPr>
        <w:t>されてきたが、簡素化と効率化</w:t>
      </w:r>
      <w:r w:rsidR="000025D7" w:rsidRPr="00AD60B0">
        <w:rPr>
          <w:rFonts w:ascii="ＭＳ 明朝" w:eastAsia="ＭＳ 明朝" w:hAnsi="ＭＳ 明朝" w:hint="eastAsia"/>
        </w:rPr>
        <w:t>のため</w:t>
      </w:r>
      <w:r w:rsidRPr="00AD60B0">
        <w:rPr>
          <w:rFonts w:ascii="ＭＳ 明朝" w:eastAsia="ＭＳ 明朝" w:hAnsi="ＭＳ 明朝"/>
        </w:rPr>
        <w:t>全体的に見直す必要がある</w:t>
      </w:r>
      <w:r w:rsidR="000025D7" w:rsidRPr="00AD60B0">
        <w:rPr>
          <w:rStyle w:val="ab"/>
          <w:rFonts w:ascii="ＭＳ 明朝" w:eastAsia="ＭＳ 明朝" w:hAnsi="ＭＳ 明朝"/>
          <w:bCs/>
          <w:lang w:val="fr-BE"/>
        </w:rPr>
        <w:footnoteReference w:id="66"/>
      </w:r>
      <w:r w:rsidRPr="00AD60B0">
        <w:rPr>
          <w:rFonts w:ascii="ＭＳ 明朝" w:eastAsia="ＭＳ 明朝" w:hAnsi="ＭＳ 明朝"/>
        </w:rPr>
        <w:t>。</w:t>
      </w:r>
    </w:p>
    <w:p w14:paraId="60E531DA" w14:textId="3263401F" w:rsidR="008A39DF" w:rsidRPr="00AD60B0" w:rsidRDefault="003F3303" w:rsidP="00F93DDC">
      <w:pPr>
        <w:ind w:firstLineChars="100" w:firstLine="211"/>
        <w:rPr>
          <w:rFonts w:ascii="ＭＳ 明朝" w:eastAsia="ＭＳ 明朝" w:hAnsi="ＭＳ 明朝"/>
        </w:rPr>
      </w:pPr>
      <w:r w:rsidRPr="00AD60B0">
        <w:rPr>
          <w:rFonts w:ascii="ＭＳ 明朝" w:eastAsia="ＭＳ 明朝" w:hAnsi="ＭＳ 明朝" w:hint="eastAsia"/>
          <w:b/>
          <w:bCs/>
        </w:rPr>
        <w:lastRenderedPageBreak/>
        <w:t>障害</w:t>
      </w:r>
      <w:r w:rsidR="001F177D" w:rsidRPr="00AD60B0">
        <w:rPr>
          <w:rFonts w:ascii="ＭＳ 明朝" w:eastAsia="ＭＳ 明朝" w:hAnsi="ＭＳ 明朝" w:hint="eastAsia"/>
          <w:b/>
          <w:bCs/>
        </w:rPr>
        <w:t>者</w:t>
      </w:r>
      <w:r w:rsidR="008A39DF" w:rsidRPr="00AD60B0">
        <w:rPr>
          <w:rFonts w:ascii="ＭＳ 明朝" w:eastAsia="ＭＳ 明朝" w:hAnsi="ＭＳ 明朝" w:hint="eastAsia"/>
          <w:b/>
          <w:bCs/>
        </w:rPr>
        <w:t>への割り当てに関する法律</w:t>
      </w:r>
      <w:r w:rsidR="008A39DF" w:rsidRPr="00AD60B0">
        <w:rPr>
          <w:rFonts w:ascii="ＭＳ 明朝" w:eastAsia="ＭＳ 明朝" w:hAnsi="ＭＳ 明朝" w:hint="eastAsia"/>
        </w:rPr>
        <w:t>は</w:t>
      </w:r>
      <w:r w:rsidR="008A39DF" w:rsidRPr="00AD60B0">
        <w:rPr>
          <w:rFonts w:ascii="ＭＳ 明朝" w:eastAsia="ＭＳ 明朝" w:hAnsi="ＭＳ 明朝"/>
        </w:rPr>
        <w:t>1987年2月27日に遡る。この法は何度か改正されている。しかし、根本的な改革は行われていない。この法は時代遅れであり、長年</w:t>
      </w:r>
      <w:r w:rsidR="00E61F0F" w:rsidRPr="00AD60B0">
        <w:rPr>
          <w:rFonts w:ascii="ＭＳ 明朝" w:eastAsia="ＭＳ 明朝" w:hAnsi="ＭＳ 明朝" w:hint="eastAsia"/>
        </w:rPr>
        <w:t>の</w:t>
      </w:r>
      <w:r w:rsidR="008A39DF" w:rsidRPr="00AD60B0">
        <w:rPr>
          <w:rFonts w:ascii="ＭＳ 明朝" w:eastAsia="ＭＳ 明朝" w:hAnsi="ＭＳ 明朝"/>
        </w:rPr>
        <w:t>多くの改正により、全体としてはバラバラで複雑で不透明なものになって</w:t>
      </w:r>
      <w:r w:rsidR="00D12CD1" w:rsidRPr="00AD60B0">
        <w:rPr>
          <w:rFonts w:ascii="ＭＳ 明朝" w:eastAsia="ＭＳ 明朝" w:hAnsi="ＭＳ 明朝"/>
        </w:rPr>
        <w:t>いる</w:t>
      </w:r>
      <w:r w:rsidR="00E61F0F" w:rsidRPr="00AD60B0">
        <w:rPr>
          <w:rStyle w:val="ab"/>
          <w:rFonts w:ascii="ＭＳ 明朝" w:eastAsia="ＭＳ 明朝" w:hAnsi="ＭＳ 明朝"/>
        </w:rPr>
        <w:footnoteReference w:id="67"/>
      </w:r>
      <w:r w:rsidR="008A39DF" w:rsidRPr="00AD60B0">
        <w:rPr>
          <w:rFonts w:ascii="ＭＳ 明朝" w:eastAsia="ＭＳ 明朝" w:hAnsi="ＭＳ 明朝"/>
        </w:rPr>
        <w:t>。</w:t>
      </w:r>
    </w:p>
    <w:p w14:paraId="53B67121" w14:textId="0B029740" w:rsidR="008A39DF" w:rsidRPr="00AD60B0" w:rsidRDefault="008A39DF" w:rsidP="001A6909">
      <w:pPr>
        <w:ind w:firstLineChars="100" w:firstLine="210"/>
        <w:rPr>
          <w:rFonts w:ascii="ＭＳ 明朝" w:eastAsia="ＭＳ 明朝" w:hAnsi="ＭＳ 明朝"/>
        </w:rPr>
      </w:pPr>
      <w:r w:rsidRPr="00AD60B0">
        <w:rPr>
          <w:rFonts w:ascii="ＭＳ 明朝" w:eastAsia="ＭＳ 明朝" w:hAnsi="ＭＳ 明朝" w:hint="eastAsia"/>
        </w:rPr>
        <w:t>ベルギーに住む</w:t>
      </w:r>
      <w:r w:rsidR="00E61F0F" w:rsidRPr="00AD60B0">
        <w:rPr>
          <w:rFonts w:ascii="ＭＳ 明朝" w:eastAsia="ＭＳ 明朝" w:hAnsi="ＭＳ 明朝" w:hint="eastAsia"/>
        </w:rPr>
        <w:t>多数の障害</w:t>
      </w:r>
      <w:r w:rsidR="001F177D" w:rsidRPr="00AD60B0">
        <w:rPr>
          <w:rFonts w:ascii="ＭＳ 明朝" w:eastAsia="ＭＳ 明朝" w:hAnsi="ＭＳ 明朝" w:hint="eastAsia"/>
        </w:rPr>
        <w:t>者</w:t>
      </w:r>
      <w:r w:rsidRPr="00AD60B0">
        <w:rPr>
          <w:rFonts w:ascii="ＭＳ 明朝" w:eastAsia="ＭＳ 明朝" w:hAnsi="ＭＳ 明朝" w:hint="eastAsia"/>
        </w:rPr>
        <w:t>が、満足</w:t>
      </w:r>
      <w:r w:rsidR="00E61F0F" w:rsidRPr="00AD60B0">
        <w:rPr>
          <w:rFonts w:ascii="ＭＳ 明朝" w:eastAsia="ＭＳ 明朝" w:hAnsi="ＭＳ 明朝" w:hint="eastAsia"/>
        </w:rPr>
        <w:t>な</w:t>
      </w:r>
      <w:r w:rsidRPr="00AD60B0">
        <w:rPr>
          <w:rFonts w:ascii="ＭＳ 明朝" w:eastAsia="ＭＳ 明朝" w:hAnsi="ＭＳ 明朝" w:hint="eastAsia"/>
        </w:rPr>
        <w:t>生活水準</w:t>
      </w:r>
      <w:r w:rsidR="00E61F0F" w:rsidRPr="00AD60B0">
        <w:rPr>
          <w:rFonts w:ascii="ＭＳ 明朝" w:eastAsia="ＭＳ 明朝" w:hAnsi="ＭＳ 明朝" w:hint="eastAsia"/>
        </w:rPr>
        <w:t>の</w:t>
      </w:r>
      <w:r w:rsidRPr="00AD60B0">
        <w:rPr>
          <w:rFonts w:ascii="ＭＳ 明朝" w:eastAsia="ＭＳ 明朝" w:hAnsi="ＭＳ 明朝" w:hint="eastAsia"/>
        </w:rPr>
        <w:t>ための十分な収入を得ていない。単身者の所得代替手当（</w:t>
      </w:r>
      <w:r w:rsidRPr="00AD60B0">
        <w:rPr>
          <w:rFonts w:ascii="ＭＳ 明朝" w:eastAsia="ＭＳ 明朝" w:hAnsi="ＭＳ 明朝"/>
        </w:rPr>
        <w:t>ARR）は貧困線を20％、</w:t>
      </w:r>
      <w:r w:rsidR="00E61F0F" w:rsidRPr="00AD60B0">
        <w:rPr>
          <w:rFonts w:ascii="ＭＳ 明朝" w:eastAsia="ＭＳ 明朝" w:hAnsi="ＭＳ 明朝"/>
        </w:rPr>
        <w:t>保証</w:t>
      </w:r>
      <w:r w:rsidRPr="00AD60B0">
        <w:rPr>
          <w:rFonts w:ascii="ＭＳ 明朝" w:eastAsia="ＭＳ 明朝" w:hAnsi="ＭＳ 明朝"/>
        </w:rPr>
        <w:t>最低賃金を60％近く下回る（2018.</w:t>
      </w:r>
      <w:r w:rsidR="001A6909" w:rsidRPr="00AD60B0">
        <w:rPr>
          <w:rFonts w:ascii="ＭＳ 明朝" w:eastAsia="ＭＳ 明朝" w:hAnsi="ＭＳ 明朝"/>
        </w:rPr>
        <w:t xml:space="preserve"> </w:t>
      </w:r>
      <w:r w:rsidRPr="00AD60B0">
        <w:rPr>
          <w:rFonts w:ascii="ＭＳ 明朝" w:eastAsia="ＭＳ 明朝" w:hAnsi="ＭＳ 明朝"/>
        </w:rPr>
        <w:t>09.</w:t>
      </w:r>
      <w:r w:rsidR="001A6909" w:rsidRPr="00AD60B0">
        <w:rPr>
          <w:rFonts w:ascii="ＭＳ 明朝" w:eastAsia="ＭＳ 明朝" w:hAnsi="ＭＳ 明朝"/>
        </w:rPr>
        <w:t xml:space="preserve"> </w:t>
      </w:r>
      <w:r w:rsidRPr="00AD60B0">
        <w:rPr>
          <w:rFonts w:ascii="ＭＳ 明朝" w:eastAsia="ＭＳ 明朝" w:hAnsi="ＭＳ 明朝"/>
        </w:rPr>
        <w:t>01現在ARR=910.75</w:t>
      </w:r>
      <w:r w:rsidR="00E61F0F" w:rsidRPr="00AD60B0">
        <w:rPr>
          <w:rFonts w:ascii="ＭＳ 明朝" w:eastAsia="ＭＳ 明朝" w:hAnsi="ＭＳ 明朝" w:hint="eastAsia"/>
        </w:rPr>
        <w:t>ユーロ</w:t>
      </w:r>
      <w:r w:rsidRPr="00AD60B0">
        <w:rPr>
          <w:rFonts w:ascii="ＭＳ 明朝" w:eastAsia="ＭＳ 明朝" w:hAnsi="ＭＳ 明朝"/>
        </w:rPr>
        <w:t>、貧困線=1139</w:t>
      </w:r>
      <w:r w:rsidR="00E61F0F" w:rsidRPr="00AD60B0">
        <w:rPr>
          <w:rFonts w:ascii="ＭＳ 明朝" w:eastAsia="ＭＳ 明朝" w:hAnsi="ＭＳ 明朝" w:hint="eastAsia"/>
        </w:rPr>
        <w:t>ユーロ</w:t>
      </w:r>
      <w:r w:rsidRPr="00AD60B0">
        <w:rPr>
          <w:rFonts w:ascii="ＭＳ 明朝" w:eastAsia="ＭＳ 明朝" w:hAnsi="ＭＳ 明朝"/>
        </w:rPr>
        <w:t>、最低賃金=1.562.59</w:t>
      </w:r>
      <w:r w:rsidR="00E61F0F" w:rsidRPr="00AD60B0">
        <w:rPr>
          <w:rFonts w:ascii="ＭＳ 明朝" w:eastAsia="ＭＳ 明朝" w:hAnsi="ＭＳ 明朝" w:hint="eastAsia"/>
        </w:rPr>
        <w:t>ユーロ</w:t>
      </w:r>
      <w:r w:rsidRPr="00AD60B0">
        <w:rPr>
          <w:rFonts w:ascii="ＭＳ 明朝" w:eastAsia="ＭＳ 明朝" w:hAnsi="ＭＳ 明朝"/>
        </w:rPr>
        <w:t>）。</w:t>
      </w:r>
    </w:p>
    <w:p w14:paraId="191EDF46" w14:textId="30BC28EB" w:rsidR="008A39DF" w:rsidRPr="00AD60B0" w:rsidRDefault="008A39DF" w:rsidP="00F93DDC">
      <w:pPr>
        <w:ind w:firstLineChars="100" w:firstLine="211"/>
        <w:rPr>
          <w:rFonts w:ascii="ＭＳ 明朝" w:eastAsia="ＭＳ 明朝" w:hAnsi="ＭＳ 明朝"/>
        </w:rPr>
      </w:pPr>
      <w:r w:rsidRPr="00AD60B0">
        <w:rPr>
          <w:rFonts w:ascii="ＭＳ 明朝" w:eastAsia="ＭＳ 明朝" w:hAnsi="ＭＳ 明朝" w:hint="eastAsia"/>
          <w:b/>
          <w:bCs/>
        </w:rPr>
        <w:t>ベルギーで障害者手当を受けている人の</w:t>
      </w:r>
      <w:r w:rsidRPr="00AD60B0">
        <w:rPr>
          <w:rFonts w:ascii="ＭＳ 明朝" w:eastAsia="ＭＳ 明朝" w:hAnsi="ＭＳ 明朝"/>
          <w:b/>
          <w:bCs/>
        </w:rPr>
        <w:t>40％は、実際には貧困</w:t>
      </w:r>
      <w:r w:rsidR="00E61F0F" w:rsidRPr="00AD60B0">
        <w:rPr>
          <w:rFonts w:ascii="ＭＳ 明朝" w:eastAsia="ＭＳ 明朝" w:hAnsi="ＭＳ 明朝" w:hint="eastAsia"/>
          <w:b/>
          <w:bCs/>
        </w:rPr>
        <w:t>線</w:t>
      </w:r>
      <w:r w:rsidRPr="00AD60B0">
        <w:rPr>
          <w:rFonts w:ascii="ＭＳ 明朝" w:eastAsia="ＭＳ 明朝" w:hAnsi="ＭＳ 明朝"/>
          <w:b/>
          <w:bCs/>
        </w:rPr>
        <w:t>以下で生活</w:t>
      </w:r>
      <w:r w:rsidR="007757DC" w:rsidRPr="00AD60B0">
        <w:rPr>
          <w:rFonts w:ascii="ＭＳ 明朝" w:eastAsia="ＭＳ 明朝" w:hAnsi="ＭＳ 明朝"/>
          <w:b/>
          <w:vertAlign w:val="superscript"/>
          <w:lang w:val="fr-BE"/>
        </w:rPr>
        <w:footnoteReference w:id="68"/>
      </w:r>
      <w:r w:rsidRPr="00AD60B0">
        <w:rPr>
          <w:rFonts w:ascii="ＭＳ 明朝" w:eastAsia="ＭＳ 明朝" w:hAnsi="ＭＳ 明朝"/>
        </w:rPr>
        <w:t>し、最も基本的なニーズ（食費、住居費、医療費</w:t>
      </w:r>
      <w:r w:rsidR="001A6909" w:rsidRPr="00AD60B0">
        <w:rPr>
          <w:rFonts w:ascii="ＭＳ 明朝" w:eastAsia="ＭＳ 明朝" w:hAnsi="ＭＳ 明朝" w:hint="eastAsia"/>
        </w:rPr>
        <w:t>等</w:t>
      </w:r>
      <w:r w:rsidRPr="00AD60B0">
        <w:rPr>
          <w:rFonts w:ascii="ＭＳ 明朝" w:eastAsia="ＭＳ 明朝" w:hAnsi="ＭＳ 明朝"/>
        </w:rPr>
        <w:t>）を含め多くの</w:t>
      </w:r>
      <w:r w:rsidR="001F177D" w:rsidRPr="00AD60B0">
        <w:rPr>
          <w:rFonts w:ascii="ＭＳ 明朝" w:eastAsia="ＭＳ 明朝" w:hAnsi="ＭＳ 明朝" w:hint="eastAsia"/>
        </w:rPr>
        <w:t>窮乏を強いられている</w:t>
      </w:r>
      <w:r w:rsidRPr="00AD60B0">
        <w:rPr>
          <w:rFonts w:ascii="ＭＳ 明朝" w:eastAsia="ＭＳ 明朝" w:hAnsi="ＭＳ 明朝"/>
        </w:rPr>
        <w:t>。</w:t>
      </w:r>
    </w:p>
    <w:p w14:paraId="50684391" w14:textId="3344B8CF" w:rsidR="008A39DF" w:rsidRPr="00AD60B0" w:rsidRDefault="003F3303" w:rsidP="00F93DDC">
      <w:pPr>
        <w:ind w:firstLineChars="100" w:firstLine="210"/>
        <w:rPr>
          <w:rFonts w:ascii="ＭＳ 明朝" w:eastAsia="ＭＳ 明朝" w:hAnsi="ＭＳ 明朝"/>
        </w:rPr>
      </w:pPr>
      <w:r w:rsidRPr="00AD60B0">
        <w:rPr>
          <w:rFonts w:ascii="ＭＳ 明朝" w:eastAsia="ＭＳ 明朝" w:hAnsi="ＭＳ 明朝" w:hint="eastAsia"/>
        </w:rPr>
        <w:t>障害</w:t>
      </w:r>
      <w:r w:rsidR="001F177D" w:rsidRPr="00AD60B0">
        <w:rPr>
          <w:rFonts w:ascii="ＭＳ 明朝" w:eastAsia="ＭＳ 明朝" w:hAnsi="ＭＳ 明朝" w:hint="eastAsia"/>
        </w:rPr>
        <w:t>者</w:t>
      </w:r>
      <w:r w:rsidR="008A39DF" w:rsidRPr="00AD60B0">
        <w:rPr>
          <w:rFonts w:ascii="ＭＳ 明朝" w:eastAsia="ＭＳ 明朝" w:hAnsi="ＭＳ 明朝" w:hint="eastAsia"/>
        </w:rPr>
        <w:t>の生活は、</w:t>
      </w:r>
      <w:r w:rsidR="001F177D" w:rsidRPr="00AD60B0">
        <w:rPr>
          <w:rFonts w:ascii="ＭＳ 明朝" w:eastAsia="ＭＳ 明朝" w:hAnsi="ＭＳ 明朝" w:hint="eastAsia"/>
        </w:rPr>
        <w:t>利用</w:t>
      </w:r>
      <w:r w:rsidR="008A39DF" w:rsidRPr="00AD60B0">
        <w:rPr>
          <w:rFonts w:ascii="ＭＳ 明朝" w:eastAsia="ＭＳ 明朝" w:hAnsi="ＭＳ 明朝" w:hint="eastAsia"/>
        </w:rPr>
        <w:t>できない環境のために追加コストがかか</w:t>
      </w:r>
      <w:r w:rsidR="007757DC" w:rsidRPr="00AD60B0">
        <w:rPr>
          <w:rFonts w:ascii="ＭＳ 明朝" w:eastAsia="ＭＳ 明朝" w:hAnsi="ＭＳ 明朝" w:hint="eastAsia"/>
        </w:rPr>
        <w:t>り</w:t>
      </w:r>
      <w:r w:rsidR="008A39DF" w:rsidRPr="00AD60B0">
        <w:rPr>
          <w:rFonts w:ascii="ＭＳ 明朝" w:eastAsia="ＭＳ 明朝" w:hAnsi="ＭＳ 明朝" w:hint="eastAsia"/>
        </w:rPr>
        <w:t>、状況はさらに残酷なものとな</w:t>
      </w:r>
      <w:r w:rsidR="00E66336" w:rsidRPr="00AD60B0">
        <w:rPr>
          <w:rFonts w:ascii="ＭＳ 明朝" w:eastAsia="ＭＳ 明朝" w:hAnsi="ＭＳ 明朝" w:hint="eastAsia"/>
        </w:rPr>
        <w:t>る</w:t>
      </w:r>
      <w:r w:rsidR="008A39DF" w:rsidRPr="00AD60B0">
        <w:rPr>
          <w:rFonts w:ascii="ＭＳ 明朝" w:eastAsia="ＭＳ 明朝" w:hAnsi="ＭＳ 明朝" w:hint="eastAsia"/>
        </w:rPr>
        <w:t>。障</w:t>
      </w:r>
      <w:r w:rsidR="007757DC" w:rsidRPr="00AD60B0">
        <w:rPr>
          <w:rFonts w:ascii="ＭＳ 明朝" w:eastAsia="ＭＳ 明朝" w:hAnsi="ＭＳ 明朝" w:hint="eastAsia"/>
        </w:rPr>
        <w:t>害</w:t>
      </w:r>
      <w:r w:rsidR="001F177D" w:rsidRPr="00AD60B0">
        <w:rPr>
          <w:rFonts w:ascii="ＭＳ 明朝" w:eastAsia="ＭＳ 明朝" w:hAnsi="ＭＳ 明朝" w:hint="eastAsia"/>
        </w:rPr>
        <w:t>者</w:t>
      </w:r>
      <w:r w:rsidR="008A39DF" w:rsidRPr="00AD60B0">
        <w:rPr>
          <w:rFonts w:ascii="ＭＳ 明朝" w:eastAsia="ＭＳ 明朝" w:hAnsi="ＭＳ 明朝" w:hint="eastAsia"/>
        </w:rPr>
        <w:t>は</w:t>
      </w:r>
      <w:r w:rsidR="006E4E6B" w:rsidRPr="00AD60B0">
        <w:rPr>
          <w:rFonts w:ascii="ＭＳ 明朝" w:eastAsia="ＭＳ 明朝" w:hAnsi="ＭＳ 明朝" w:hint="eastAsia"/>
        </w:rPr>
        <w:t>低いレベルの</w:t>
      </w:r>
      <w:r w:rsidR="008A39DF" w:rsidRPr="00AD60B0">
        <w:rPr>
          <w:rFonts w:ascii="ＭＳ 明朝" w:eastAsia="ＭＳ 明朝" w:hAnsi="ＭＳ 明朝" w:hint="eastAsia"/>
        </w:rPr>
        <w:t>収入</w:t>
      </w:r>
      <w:r w:rsidR="006E4E6B" w:rsidRPr="00AD60B0">
        <w:rPr>
          <w:rFonts w:ascii="ＭＳ 明朝" w:eastAsia="ＭＳ 明朝" w:hAnsi="ＭＳ 明朝" w:hint="eastAsia"/>
        </w:rPr>
        <w:t>しかないにもかかわらず、</w:t>
      </w:r>
      <w:r w:rsidR="007757DC" w:rsidRPr="00AD60B0">
        <w:rPr>
          <w:rFonts w:ascii="ＭＳ 明朝" w:eastAsia="ＭＳ 明朝" w:hAnsi="ＭＳ 明朝" w:hint="eastAsia"/>
        </w:rPr>
        <w:t>追加の</w:t>
      </w:r>
      <w:r w:rsidR="008A39DF" w:rsidRPr="00AD60B0">
        <w:rPr>
          <w:rFonts w:ascii="ＭＳ 明朝" w:eastAsia="ＭＳ 明朝" w:hAnsi="ＭＳ 明朝" w:hint="eastAsia"/>
        </w:rPr>
        <w:t>生活費をまかなうことは障</w:t>
      </w:r>
      <w:r w:rsidR="007757DC" w:rsidRPr="00AD60B0">
        <w:rPr>
          <w:rFonts w:ascii="ＭＳ 明朝" w:eastAsia="ＭＳ 明朝" w:hAnsi="ＭＳ 明朝" w:hint="eastAsia"/>
        </w:rPr>
        <w:t>害</w:t>
      </w:r>
      <w:r w:rsidR="001F177D" w:rsidRPr="00AD60B0">
        <w:rPr>
          <w:rFonts w:ascii="ＭＳ 明朝" w:eastAsia="ＭＳ 明朝" w:hAnsi="ＭＳ 明朝" w:hint="eastAsia"/>
        </w:rPr>
        <w:t>者</w:t>
      </w:r>
      <w:r w:rsidR="008A39DF" w:rsidRPr="00AD60B0">
        <w:rPr>
          <w:rFonts w:ascii="ＭＳ 明朝" w:eastAsia="ＭＳ 明朝" w:hAnsi="ＭＳ 明朝" w:hint="eastAsia"/>
        </w:rPr>
        <w:t>の</w:t>
      </w:r>
      <w:r w:rsidR="007757DC" w:rsidRPr="00AD60B0">
        <w:rPr>
          <w:rFonts w:ascii="ＭＳ 明朝" w:eastAsia="ＭＳ 明朝" w:hAnsi="ＭＳ 明朝" w:hint="eastAsia"/>
        </w:rPr>
        <w:t>家計</w:t>
      </w:r>
      <w:r w:rsidR="008A39DF" w:rsidRPr="00AD60B0">
        <w:rPr>
          <w:rFonts w:ascii="ＭＳ 明朝" w:eastAsia="ＭＳ 明朝" w:hAnsi="ＭＳ 明朝" w:hint="eastAsia"/>
        </w:rPr>
        <w:t>に大きな影響を与え</w:t>
      </w:r>
      <w:r w:rsidR="00E66336" w:rsidRPr="00AD60B0">
        <w:rPr>
          <w:rFonts w:ascii="ＭＳ 明朝" w:eastAsia="ＭＳ 明朝" w:hAnsi="ＭＳ 明朝" w:hint="eastAsia"/>
        </w:rPr>
        <w:t>る</w:t>
      </w:r>
      <w:r w:rsidR="008A39DF" w:rsidRPr="00AD60B0">
        <w:rPr>
          <w:rFonts w:ascii="ＭＳ 明朝" w:eastAsia="ＭＳ 明朝" w:hAnsi="ＭＳ 明朝" w:hint="eastAsia"/>
        </w:rPr>
        <w:t>。</w:t>
      </w:r>
      <w:r w:rsidR="007757DC" w:rsidRPr="00AD60B0">
        <w:rPr>
          <w:rFonts w:ascii="ＭＳ 明朝" w:eastAsia="ＭＳ 明朝" w:hAnsi="ＭＳ 明朝" w:hint="eastAsia"/>
        </w:rPr>
        <w:t xml:space="preserve">　</w:t>
      </w:r>
    </w:p>
    <w:p w14:paraId="4AF4E1EC" w14:textId="2167E297" w:rsidR="008A39DF" w:rsidRPr="00AD60B0" w:rsidRDefault="008A39DF" w:rsidP="00F93DDC">
      <w:pPr>
        <w:ind w:firstLineChars="100" w:firstLine="210"/>
        <w:rPr>
          <w:rFonts w:ascii="ＭＳ 明朝" w:eastAsia="ＭＳ 明朝" w:hAnsi="ＭＳ 明朝"/>
        </w:rPr>
      </w:pPr>
      <w:r w:rsidRPr="00AD60B0">
        <w:rPr>
          <w:rFonts w:ascii="ＭＳ 明朝" w:eastAsia="ＭＳ 明朝" w:hAnsi="ＭＳ 明朝"/>
        </w:rPr>
        <w:t>2016年から2018年にかけて、障害者総局は非常に深刻なIT問題に見舞われ、</w:t>
      </w:r>
      <w:r w:rsidR="007757DC" w:rsidRPr="00AD60B0">
        <w:rPr>
          <w:rFonts w:ascii="ＭＳ 明朝" w:eastAsia="ＭＳ 明朝" w:hAnsi="ＭＳ 明朝" w:hint="eastAsia"/>
        </w:rPr>
        <w:t>職員</w:t>
      </w:r>
      <w:r w:rsidRPr="00AD60B0">
        <w:rPr>
          <w:rFonts w:ascii="ＭＳ 明朝" w:eastAsia="ＭＳ 明朝" w:hAnsi="ＭＳ 明朝"/>
        </w:rPr>
        <w:t>不足と相まって、障害給付金ファイルの管理に非常に大きな遅れが生じ</w:t>
      </w:r>
      <w:r w:rsidR="00D12CD1" w:rsidRPr="00AD60B0">
        <w:rPr>
          <w:rFonts w:ascii="ＭＳ 明朝" w:eastAsia="ＭＳ 明朝" w:hAnsi="ＭＳ 明朝"/>
        </w:rPr>
        <w:t>た</w:t>
      </w:r>
      <w:r w:rsidRPr="00AD60B0">
        <w:rPr>
          <w:rFonts w:ascii="ＭＳ 明朝" w:eastAsia="ＭＳ 明朝" w:hAnsi="ＭＳ 明朝"/>
        </w:rPr>
        <w:t>。</w:t>
      </w:r>
    </w:p>
    <w:p w14:paraId="0EFF8C91" w14:textId="6E729B76" w:rsidR="008A39DF" w:rsidRPr="00AD60B0" w:rsidRDefault="007757DC" w:rsidP="00F93DDC">
      <w:pPr>
        <w:ind w:firstLineChars="100" w:firstLine="211"/>
        <w:rPr>
          <w:rFonts w:ascii="ＭＳ 明朝" w:eastAsia="ＭＳ 明朝" w:hAnsi="ＭＳ 明朝"/>
        </w:rPr>
      </w:pPr>
      <w:r w:rsidRPr="00AD60B0">
        <w:rPr>
          <w:rFonts w:ascii="ＭＳ 明朝" w:eastAsia="ＭＳ 明朝" w:hAnsi="ＭＳ 明朝" w:hint="eastAsia"/>
          <w:b/>
          <w:bCs/>
        </w:rPr>
        <w:t>不申請</w:t>
      </w:r>
      <w:r w:rsidR="008A39DF" w:rsidRPr="00AD60B0">
        <w:rPr>
          <w:rFonts w:ascii="ＭＳ 明朝" w:eastAsia="ＭＳ 明朝" w:hAnsi="ＭＳ 明朝" w:hint="eastAsia"/>
          <w:b/>
          <w:bCs/>
        </w:rPr>
        <w:t>現象</w:t>
      </w:r>
      <w:r w:rsidR="008C196A" w:rsidRPr="00AD60B0">
        <w:rPr>
          <w:rFonts w:ascii="ＭＳ 明朝" w:eastAsia="ＭＳ 明朝" w:hAnsi="ＭＳ 明朝" w:hint="eastAsia"/>
        </w:rPr>
        <w:t>（情報不足や誤解のために自分の権利を活用しない人）</w:t>
      </w:r>
      <w:r w:rsidR="008A39DF" w:rsidRPr="00AD60B0">
        <w:rPr>
          <w:rFonts w:ascii="ＭＳ 明朝" w:eastAsia="ＭＳ 明朝" w:hAnsi="ＭＳ 明朝" w:hint="eastAsia"/>
        </w:rPr>
        <w:t>が増えて</w:t>
      </w:r>
      <w:r w:rsidR="00D12CD1" w:rsidRPr="00AD60B0">
        <w:rPr>
          <w:rFonts w:ascii="ＭＳ 明朝" w:eastAsia="ＭＳ 明朝" w:hAnsi="ＭＳ 明朝" w:hint="eastAsia"/>
        </w:rPr>
        <w:t>いる</w:t>
      </w:r>
      <w:r w:rsidR="008A39DF" w:rsidRPr="00AD60B0">
        <w:rPr>
          <w:rFonts w:ascii="ＭＳ 明朝" w:eastAsia="ＭＳ 明朝" w:hAnsi="ＭＳ 明朝" w:hint="eastAsia"/>
        </w:rPr>
        <w:t>。</w:t>
      </w:r>
      <w:r w:rsidR="003F3303" w:rsidRPr="00AD60B0">
        <w:rPr>
          <w:rFonts w:ascii="ＭＳ 明朝" w:eastAsia="ＭＳ 明朝" w:hAnsi="ＭＳ 明朝" w:hint="eastAsia"/>
        </w:rPr>
        <w:t>障害</w:t>
      </w:r>
      <w:r w:rsidR="006E4E6B" w:rsidRPr="00AD60B0">
        <w:rPr>
          <w:rFonts w:ascii="ＭＳ 明朝" w:eastAsia="ＭＳ 明朝" w:hAnsi="ＭＳ 明朝" w:hint="eastAsia"/>
        </w:rPr>
        <w:t>者</w:t>
      </w:r>
      <w:r w:rsidR="008A39DF" w:rsidRPr="00AD60B0">
        <w:rPr>
          <w:rFonts w:ascii="ＭＳ 明朝" w:eastAsia="ＭＳ 明朝" w:hAnsi="ＭＳ 明朝" w:hint="eastAsia"/>
        </w:rPr>
        <w:t>も例外ではない。この現象は、既存の統計を歪めている</w:t>
      </w:r>
      <w:r w:rsidR="008C196A" w:rsidRPr="00AD60B0">
        <w:rPr>
          <w:rStyle w:val="ab"/>
          <w:rFonts w:ascii="ＭＳ 明朝" w:eastAsia="ＭＳ 明朝" w:hAnsi="ＭＳ 明朝" w:cs="Verdana"/>
          <w:color w:val="000000"/>
          <w:lang w:val="fr-BE"/>
        </w:rPr>
        <w:footnoteReference w:id="69"/>
      </w:r>
      <w:r w:rsidR="008A39DF" w:rsidRPr="00AD60B0">
        <w:rPr>
          <w:rFonts w:ascii="ＭＳ 明朝" w:eastAsia="ＭＳ 明朝" w:hAnsi="ＭＳ 明朝" w:hint="eastAsia"/>
        </w:rPr>
        <w:t>。</w:t>
      </w:r>
    </w:p>
    <w:p w14:paraId="4F9600F1" w14:textId="3DC2FBE6"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6E4E6B"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0EB4A907" w14:textId="37B7F5AD"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73.</w:t>
      </w:r>
      <w:r w:rsidRPr="00AD60B0">
        <w:rPr>
          <w:rFonts w:ascii="ＭＳ 明朝" w:eastAsia="ＭＳ 明朝" w:hAnsi="ＭＳ 明朝"/>
        </w:rPr>
        <w:tab/>
        <w:t>ベルギーは、</w:t>
      </w:r>
      <w:r w:rsidRPr="00AD60B0">
        <w:rPr>
          <w:rFonts w:ascii="ＭＳ 明朝" w:eastAsia="ＭＳ 明朝" w:hAnsi="ＭＳ 明朝"/>
          <w:b/>
          <w:bCs/>
        </w:rPr>
        <w:t>障害給付金の額を増やして</w:t>
      </w:r>
      <w:r w:rsidRPr="00AD60B0">
        <w:rPr>
          <w:rFonts w:ascii="ＭＳ 明朝" w:eastAsia="ＭＳ 明朝" w:hAnsi="ＭＳ 明朝"/>
        </w:rPr>
        <w:t>、少なくともベルギー国内で設定されている最低保証賃金の額に等しい適切な収入をすべての人に提供するために、</w:t>
      </w:r>
      <w:r w:rsidR="00A845FE" w:rsidRPr="00AD60B0">
        <w:rPr>
          <w:rFonts w:ascii="ＭＳ 明朝" w:eastAsia="ＭＳ 明朝" w:hAnsi="ＭＳ 明朝"/>
        </w:rPr>
        <w:t>どんな</w:t>
      </w:r>
      <w:r w:rsidRPr="00AD60B0">
        <w:rPr>
          <w:rFonts w:ascii="ＭＳ 明朝" w:eastAsia="ＭＳ 明朝" w:hAnsi="ＭＳ 明朝"/>
        </w:rPr>
        <w:t>具体的な措置、行動計画、</w:t>
      </w:r>
      <w:r w:rsidR="008C196A" w:rsidRPr="00AD60B0">
        <w:rPr>
          <w:rFonts w:ascii="ＭＳ 明朝" w:eastAsia="ＭＳ 明朝" w:hAnsi="ＭＳ 明朝" w:hint="eastAsia"/>
        </w:rPr>
        <w:t>日程</w:t>
      </w:r>
      <w:r w:rsidRPr="00AD60B0">
        <w:rPr>
          <w:rFonts w:ascii="ＭＳ 明朝" w:eastAsia="ＭＳ 明朝" w:hAnsi="ＭＳ 明朝"/>
        </w:rPr>
        <w:t>を想定して</w:t>
      </w:r>
      <w:r w:rsidR="00DE51B5" w:rsidRPr="00AD60B0">
        <w:rPr>
          <w:rFonts w:ascii="ＭＳ 明朝" w:eastAsia="ＭＳ 明朝" w:hAnsi="ＭＳ 明朝"/>
        </w:rPr>
        <w:t>いますか</w:t>
      </w:r>
      <w:r w:rsidRPr="00AD60B0">
        <w:rPr>
          <w:rFonts w:ascii="ＭＳ 明朝" w:eastAsia="ＭＳ 明朝" w:hAnsi="ＭＳ 明朝"/>
        </w:rPr>
        <w:t>。</w:t>
      </w:r>
    </w:p>
    <w:p w14:paraId="43C523E5" w14:textId="04FB2B2A"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74.</w:t>
      </w:r>
      <w:r w:rsidRPr="00AD60B0">
        <w:rPr>
          <w:rFonts w:ascii="ＭＳ 明朝" w:eastAsia="ＭＳ 明朝" w:hAnsi="ＭＳ 明朝"/>
        </w:rPr>
        <w:tab/>
        <w:t>ベルギーは、</w:t>
      </w:r>
      <w:r w:rsidR="003F3303" w:rsidRPr="00AD60B0">
        <w:rPr>
          <w:rFonts w:ascii="ＭＳ 明朝" w:eastAsia="ＭＳ 明朝" w:hAnsi="ＭＳ 明朝"/>
        </w:rPr>
        <w:t>障害</w:t>
      </w:r>
      <w:r w:rsidR="00762284" w:rsidRPr="00AD60B0">
        <w:rPr>
          <w:rFonts w:ascii="ＭＳ 明朝" w:eastAsia="ＭＳ 明朝" w:hAnsi="ＭＳ 明朝" w:hint="eastAsia"/>
        </w:rPr>
        <w:t>者</w:t>
      </w:r>
      <w:r w:rsidRPr="00AD60B0">
        <w:rPr>
          <w:rFonts w:ascii="ＭＳ 明朝" w:eastAsia="ＭＳ 明朝" w:hAnsi="ＭＳ 明朝"/>
        </w:rPr>
        <w:t>の生活の現実と国が望む客観化の必要性の両方をよりよく考慮する</w:t>
      </w:r>
      <w:r w:rsidR="000F689F" w:rsidRPr="00AD60B0">
        <w:rPr>
          <w:rFonts w:ascii="ＭＳ 明朝" w:eastAsia="ＭＳ 明朝" w:hAnsi="ＭＳ 明朝" w:hint="eastAsia"/>
        </w:rPr>
        <w:t>ための</w:t>
      </w:r>
      <w:r w:rsidRPr="00AD60B0">
        <w:rPr>
          <w:rFonts w:ascii="ＭＳ 明朝" w:eastAsia="ＭＳ 明朝" w:hAnsi="ＭＳ 明朝"/>
        </w:rPr>
        <w:t>、社会参加の基準と医学的基準の組み合わせに基づく</w:t>
      </w:r>
      <w:r w:rsidR="003F3303" w:rsidRPr="00AD60B0">
        <w:rPr>
          <w:rFonts w:ascii="ＭＳ 明朝" w:eastAsia="ＭＳ 明朝" w:hAnsi="ＭＳ 明朝"/>
          <w:b/>
          <w:bCs/>
        </w:rPr>
        <w:t>障害</w:t>
      </w:r>
      <w:r w:rsidR="00762284" w:rsidRPr="00AD60B0">
        <w:rPr>
          <w:rFonts w:ascii="ＭＳ 明朝" w:eastAsia="ＭＳ 明朝" w:hAnsi="ＭＳ 明朝" w:hint="eastAsia"/>
          <w:b/>
          <w:bCs/>
        </w:rPr>
        <w:t>者</w:t>
      </w:r>
      <w:r w:rsidR="000B0B5E" w:rsidRPr="00AD60B0">
        <w:rPr>
          <w:rFonts w:ascii="ＭＳ 明朝" w:eastAsia="ＭＳ 明朝" w:hAnsi="ＭＳ 明朝" w:hint="eastAsia"/>
          <w:b/>
          <w:bCs/>
        </w:rPr>
        <w:t>へ</w:t>
      </w:r>
      <w:r w:rsidRPr="00AD60B0">
        <w:rPr>
          <w:rFonts w:ascii="ＭＳ 明朝" w:eastAsia="ＭＳ 明朝" w:hAnsi="ＭＳ 明朝"/>
          <w:b/>
          <w:bCs/>
        </w:rPr>
        <w:t>の給付制度</w:t>
      </w:r>
      <w:r w:rsidRPr="00AD60B0">
        <w:rPr>
          <w:rFonts w:ascii="ＭＳ 明朝" w:eastAsia="ＭＳ 明朝" w:hAnsi="ＭＳ 明朝"/>
        </w:rPr>
        <w:t>を確立するために、今後4年間で</w:t>
      </w:r>
      <w:r w:rsidR="00A845FE" w:rsidRPr="00AD60B0">
        <w:rPr>
          <w:rFonts w:ascii="ＭＳ 明朝" w:eastAsia="ＭＳ 明朝" w:hAnsi="ＭＳ 明朝"/>
        </w:rPr>
        <w:t>どんな</w:t>
      </w:r>
      <w:r w:rsidRPr="00AD60B0">
        <w:rPr>
          <w:rFonts w:ascii="ＭＳ 明朝" w:eastAsia="ＭＳ 明朝" w:hAnsi="ＭＳ 明朝"/>
        </w:rPr>
        <w:t>具体的措置を</w:t>
      </w:r>
      <w:r w:rsidR="008E7AA5" w:rsidRPr="00AD60B0">
        <w:rPr>
          <w:rFonts w:ascii="ＭＳ 明朝" w:eastAsia="ＭＳ 明朝" w:hAnsi="ＭＳ 明朝"/>
        </w:rPr>
        <w:t>とりますか</w:t>
      </w:r>
      <w:r w:rsidRPr="00AD60B0">
        <w:rPr>
          <w:rFonts w:ascii="ＭＳ 明朝" w:eastAsia="ＭＳ 明朝" w:hAnsi="ＭＳ 明朝"/>
        </w:rPr>
        <w:t>？</w:t>
      </w:r>
    </w:p>
    <w:p w14:paraId="7CFEE46D" w14:textId="28032D9C"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75.</w:t>
      </w:r>
      <w:r w:rsidRPr="00AD60B0">
        <w:rPr>
          <w:rFonts w:ascii="ＭＳ 明朝" w:eastAsia="ＭＳ 明朝" w:hAnsi="ＭＳ 明朝"/>
        </w:rPr>
        <w:tab/>
        <w:t>ベルギーは、</w:t>
      </w:r>
      <w:r w:rsidR="003F3303" w:rsidRPr="00AD60B0">
        <w:rPr>
          <w:rFonts w:ascii="ＭＳ 明朝" w:eastAsia="ＭＳ 明朝" w:hAnsi="ＭＳ 明朝"/>
          <w:b/>
          <w:bCs/>
        </w:rPr>
        <w:t>障害のある人</w:t>
      </w:r>
      <w:r w:rsidRPr="00AD60B0">
        <w:rPr>
          <w:rFonts w:ascii="ＭＳ 明朝" w:eastAsia="ＭＳ 明朝" w:hAnsi="ＭＳ 明朝"/>
          <w:b/>
          <w:bCs/>
        </w:rPr>
        <w:t>が「パーソナル・アシスタンス」のようなサービスを利用できる</w:t>
      </w:r>
      <w:r w:rsidRPr="00AD60B0">
        <w:rPr>
          <w:rFonts w:ascii="ＭＳ 明朝" w:eastAsia="ＭＳ 明朝" w:hAnsi="ＭＳ 明朝"/>
        </w:rPr>
        <w:t>ようにするために、</w:t>
      </w:r>
      <w:r w:rsidR="00A845FE" w:rsidRPr="00AD60B0">
        <w:rPr>
          <w:rFonts w:ascii="ＭＳ 明朝" w:eastAsia="ＭＳ 明朝" w:hAnsi="ＭＳ 明朝"/>
        </w:rPr>
        <w:t>どんな</w:t>
      </w:r>
      <w:r w:rsidRPr="00AD60B0">
        <w:rPr>
          <w:rFonts w:ascii="ＭＳ 明朝" w:eastAsia="ＭＳ 明朝" w:hAnsi="ＭＳ 明朝"/>
        </w:rPr>
        <w:t>具体的な措置を</w:t>
      </w:r>
      <w:r w:rsidR="000F689F" w:rsidRPr="00AD60B0">
        <w:rPr>
          <w:rFonts w:ascii="ＭＳ 明朝" w:eastAsia="ＭＳ 明朝" w:hAnsi="ＭＳ 明朝" w:hint="eastAsia"/>
        </w:rPr>
        <w:t>予定して</w:t>
      </w:r>
      <w:r w:rsidR="00E66336" w:rsidRPr="00AD60B0">
        <w:rPr>
          <w:rFonts w:ascii="ＭＳ 明朝" w:eastAsia="ＭＳ 明朝" w:hAnsi="ＭＳ 明朝"/>
        </w:rPr>
        <w:t>いますか</w:t>
      </w:r>
      <w:r w:rsidRPr="00AD60B0">
        <w:rPr>
          <w:rFonts w:ascii="ＭＳ 明朝" w:eastAsia="ＭＳ 明朝" w:hAnsi="ＭＳ 明朝"/>
        </w:rPr>
        <w:t>？</w:t>
      </w:r>
    </w:p>
    <w:p w14:paraId="598E1A70" w14:textId="73FE1215"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lastRenderedPageBreak/>
        <w:t>76.</w:t>
      </w:r>
      <w:r w:rsidRPr="00AD60B0">
        <w:rPr>
          <w:rFonts w:ascii="ＭＳ 明朝" w:eastAsia="ＭＳ 明朝" w:hAnsi="ＭＳ 明朝"/>
        </w:rPr>
        <w:tab/>
      </w:r>
      <w:r w:rsidRPr="00AD60B0">
        <w:rPr>
          <w:rFonts w:ascii="ＭＳ 明朝" w:eastAsia="ＭＳ 明朝" w:hAnsi="ＭＳ 明朝"/>
          <w:b/>
          <w:bCs/>
        </w:rPr>
        <w:t>社会的保護措置をより読みやすくし、「</w:t>
      </w:r>
      <w:r w:rsidR="000F689F" w:rsidRPr="00AD60B0">
        <w:rPr>
          <w:rFonts w:ascii="ＭＳ 明朝" w:eastAsia="ＭＳ 明朝" w:hAnsi="ＭＳ 明朝" w:hint="eastAsia"/>
          <w:b/>
          <w:bCs/>
        </w:rPr>
        <w:t>不申請</w:t>
      </w:r>
      <w:r w:rsidRPr="00AD60B0">
        <w:rPr>
          <w:rFonts w:ascii="ＭＳ 明朝" w:eastAsia="ＭＳ 明朝" w:hAnsi="ＭＳ 明朝"/>
          <w:b/>
          <w:bCs/>
        </w:rPr>
        <w:t>」のケースをなくす</w:t>
      </w:r>
      <w:r w:rsidRPr="00AD60B0">
        <w:rPr>
          <w:rFonts w:ascii="ＭＳ 明朝" w:eastAsia="ＭＳ 明朝" w:hAnsi="ＭＳ 明朝"/>
        </w:rPr>
        <w:t>ために、ベルギーは</w:t>
      </w:r>
      <w:r w:rsidR="00A845FE" w:rsidRPr="00AD60B0">
        <w:rPr>
          <w:rFonts w:ascii="ＭＳ 明朝" w:eastAsia="ＭＳ 明朝" w:hAnsi="ＭＳ 明朝"/>
        </w:rPr>
        <w:t>どんな</w:t>
      </w:r>
      <w:r w:rsidRPr="00AD60B0">
        <w:rPr>
          <w:rFonts w:ascii="ＭＳ 明朝" w:eastAsia="ＭＳ 明朝" w:hAnsi="ＭＳ 明朝"/>
        </w:rPr>
        <w:t>具体的措置を</w:t>
      </w:r>
      <w:r w:rsidR="008E7AA5" w:rsidRPr="00AD60B0">
        <w:rPr>
          <w:rFonts w:ascii="ＭＳ 明朝" w:eastAsia="ＭＳ 明朝" w:hAnsi="ＭＳ 明朝"/>
        </w:rPr>
        <w:t>とりますか</w:t>
      </w:r>
      <w:r w:rsidRPr="00AD60B0">
        <w:rPr>
          <w:rFonts w:ascii="ＭＳ 明朝" w:eastAsia="ＭＳ 明朝" w:hAnsi="ＭＳ 明朝"/>
        </w:rPr>
        <w:t>？自動的に付与されていない</w:t>
      </w:r>
      <w:r w:rsidR="000F689F" w:rsidRPr="00AD60B0">
        <w:rPr>
          <w:rFonts w:ascii="ＭＳ 明朝" w:eastAsia="ＭＳ 明朝" w:hAnsi="ＭＳ 明朝"/>
        </w:rPr>
        <w:t>権利</w:t>
      </w:r>
      <w:r w:rsidR="000F689F" w:rsidRPr="00AD60B0">
        <w:rPr>
          <w:rFonts w:ascii="ＭＳ 明朝" w:eastAsia="ＭＳ 明朝" w:hAnsi="ＭＳ 明朝" w:hint="eastAsia"/>
        </w:rPr>
        <w:t>は何ですか</w:t>
      </w:r>
      <w:r w:rsidR="00762284" w:rsidRPr="00AD60B0">
        <w:rPr>
          <w:rFonts w:ascii="ＭＳ 明朝" w:eastAsia="ＭＳ 明朝" w:hAnsi="ＭＳ 明朝" w:hint="eastAsia"/>
        </w:rPr>
        <w:t>、</w:t>
      </w:r>
      <w:r w:rsidRPr="00AD60B0">
        <w:rPr>
          <w:rFonts w:ascii="ＭＳ 明朝" w:eastAsia="ＭＳ 明朝" w:hAnsi="ＭＳ 明朝"/>
        </w:rPr>
        <w:t>また、それを自動化するためにベルギーは何を</w:t>
      </w:r>
      <w:r w:rsidR="000F689F" w:rsidRPr="00AD60B0">
        <w:rPr>
          <w:rFonts w:ascii="ＭＳ 明朝" w:eastAsia="ＭＳ 明朝" w:hAnsi="ＭＳ 明朝" w:hint="eastAsia"/>
        </w:rPr>
        <w:t>予定</w:t>
      </w:r>
      <w:r w:rsidRPr="00AD60B0">
        <w:rPr>
          <w:rFonts w:ascii="ＭＳ 明朝" w:eastAsia="ＭＳ 明朝" w:hAnsi="ＭＳ 明朝"/>
        </w:rPr>
        <w:t>して</w:t>
      </w:r>
      <w:r w:rsidR="00DE51B5" w:rsidRPr="00AD60B0">
        <w:rPr>
          <w:rFonts w:ascii="ＭＳ 明朝" w:eastAsia="ＭＳ 明朝" w:hAnsi="ＭＳ 明朝"/>
        </w:rPr>
        <w:t>いますか</w:t>
      </w:r>
      <w:r w:rsidRPr="00AD60B0">
        <w:rPr>
          <w:rFonts w:ascii="ＭＳ 明朝" w:eastAsia="ＭＳ 明朝" w:hAnsi="ＭＳ 明朝"/>
        </w:rPr>
        <w:t>？</w:t>
      </w:r>
    </w:p>
    <w:p w14:paraId="3B9929CF" w14:textId="042EC95D"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77.</w:t>
      </w:r>
      <w:r w:rsidRPr="00AD60B0">
        <w:rPr>
          <w:rFonts w:ascii="ＭＳ 明朝" w:eastAsia="ＭＳ 明朝" w:hAnsi="ＭＳ 明朝"/>
        </w:rPr>
        <w:tab/>
        <w:t>連邦政府は、</w:t>
      </w:r>
      <w:r w:rsidRPr="00AD60B0">
        <w:rPr>
          <w:rFonts w:ascii="ＭＳ 明朝" w:eastAsia="ＭＳ 明朝" w:hAnsi="ＭＳ 明朝"/>
          <w:b/>
          <w:bCs/>
        </w:rPr>
        <w:t>障害者総局</w:t>
      </w:r>
      <w:r w:rsidR="000F689F" w:rsidRPr="00AD60B0">
        <w:rPr>
          <w:rFonts w:ascii="ＭＳ 明朝" w:eastAsia="ＭＳ 明朝" w:hAnsi="ＭＳ 明朝" w:hint="eastAsia"/>
        </w:rPr>
        <w:t>に</w:t>
      </w:r>
      <w:r w:rsidRPr="00AD60B0">
        <w:rPr>
          <w:rFonts w:ascii="ＭＳ 明朝" w:eastAsia="ＭＳ 明朝" w:hAnsi="ＭＳ 明朝"/>
        </w:rPr>
        <w:t>ケースを効率的かつ迅速に処理するために必要なコンピュータと人的資源を保証するために、また、</w:t>
      </w:r>
      <w:r w:rsidR="003F3303" w:rsidRPr="00AD60B0">
        <w:rPr>
          <w:rFonts w:ascii="ＭＳ 明朝" w:eastAsia="ＭＳ 明朝" w:hAnsi="ＭＳ 明朝"/>
        </w:rPr>
        <w:t>障害</w:t>
      </w:r>
      <w:r w:rsidR="00762284" w:rsidRPr="00AD60B0">
        <w:rPr>
          <w:rFonts w:ascii="ＭＳ 明朝" w:eastAsia="ＭＳ 明朝" w:hAnsi="ＭＳ 明朝" w:hint="eastAsia"/>
        </w:rPr>
        <w:t>者</w:t>
      </w:r>
      <w:r w:rsidRPr="00AD60B0">
        <w:rPr>
          <w:rFonts w:ascii="ＭＳ 明朝" w:eastAsia="ＭＳ 明朝" w:hAnsi="ＭＳ 明朝"/>
        </w:rPr>
        <w:t>と社会サービスの双方にとって適切な電話と電子的アクセスを保証するために、</w:t>
      </w:r>
      <w:r w:rsidR="00A845FE" w:rsidRPr="00AD60B0">
        <w:rPr>
          <w:rFonts w:ascii="ＭＳ 明朝" w:eastAsia="ＭＳ 明朝" w:hAnsi="ＭＳ 明朝"/>
        </w:rPr>
        <w:t>どんな</w:t>
      </w:r>
      <w:r w:rsidRPr="00AD60B0">
        <w:rPr>
          <w:rFonts w:ascii="ＭＳ 明朝" w:eastAsia="ＭＳ 明朝" w:hAnsi="ＭＳ 明朝"/>
        </w:rPr>
        <w:t>措置を</w:t>
      </w:r>
      <w:r w:rsidR="008E7AA5" w:rsidRPr="00AD60B0">
        <w:rPr>
          <w:rFonts w:ascii="ＭＳ 明朝" w:eastAsia="ＭＳ 明朝" w:hAnsi="ＭＳ 明朝"/>
        </w:rPr>
        <w:t>とりますか</w:t>
      </w:r>
      <w:r w:rsidRPr="00AD60B0">
        <w:rPr>
          <w:rFonts w:ascii="ＭＳ 明朝" w:eastAsia="ＭＳ 明朝" w:hAnsi="ＭＳ 明朝"/>
        </w:rPr>
        <w:t>。</w:t>
      </w:r>
    </w:p>
    <w:p w14:paraId="4B13925A" w14:textId="77777777" w:rsidR="0029732A" w:rsidRPr="00AD60B0" w:rsidRDefault="0029732A" w:rsidP="008A39DF">
      <w:pPr>
        <w:ind w:firstLine="210"/>
        <w:rPr>
          <w:rFonts w:ascii="ＭＳ 明朝" w:eastAsia="ＭＳ 明朝" w:hAnsi="ＭＳ 明朝"/>
          <w:b/>
          <w:bCs/>
        </w:rPr>
      </w:pPr>
    </w:p>
    <w:p w14:paraId="7DE5ABFC" w14:textId="11EFA890" w:rsidR="008A39DF" w:rsidRPr="00AD60B0" w:rsidRDefault="008A39DF" w:rsidP="008A39DF">
      <w:pPr>
        <w:ind w:firstLine="210"/>
        <w:rPr>
          <w:rFonts w:ascii="ＭＳ 明朝" w:eastAsia="ＭＳ 明朝" w:hAnsi="ＭＳ 明朝"/>
          <w:b/>
          <w:bCs/>
        </w:rPr>
      </w:pPr>
      <w:r w:rsidRPr="00AD60B0">
        <w:rPr>
          <w:rFonts w:ascii="ＭＳ 明朝" w:eastAsia="ＭＳ 明朝" w:hAnsi="ＭＳ 明朝" w:hint="eastAsia"/>
          <w:b/>
          <w:bCs/>
        </w:rPr>
        <w:t>政治的</w:t>
      </w:r>
      <w:r w:rsidR="00762284" w:rsidRPr="00AD60B0">
        <w:rPr>
          <w:rFonts w:ascii="ＭＳ 明朝" w:eastAsia="ＭＳ 明朝" w:hAnsi="ＭＳ 明朝" w:hint="eastAsia"/>
          <w:b/>
          <w:bCs/>
        </w:rPr>
        <w:t>及び</w:t>
      </w:r>
      <w:r w:rsidRPr="00AD60B0">
        <w:rPr>
          <w:rFonts w:ascii="ＭＳ 明朝" w:eastAsia="ＭＳ 明朝" w:hAnsi="ＭＳ 明朝" w:hint="eastAsia"/>
          <w:b/>
          <w:bCs/>
        </w:rPr>
        <w:t>公的</w:t>
      </w:r>
      <w:r w:rsidR="0029732A" w:rsidRPr="00AD60B0">
        <w:rPr>
          <w:rFonts w:ascii="ＭＳ 明朝" w:eastAsia="ＭＳ 明朝" w:hAnsi="ＭＳ 明朝" w:hint="eastAsia"/>
          <w:b/>
          <w:bCs/>
        </w:rPr>
        <w:t>活動</w:t>
      </w:r>
      <w:r w:rsidRPr="00AD60B0">
        <w:rPr>
          <w:rFonts w:ascii="ＭＳ 明朝" w:eastAsia="ＭＳ 明朝" w:hAnsi="ＭＳ 明朝" w:hint="eastAsia"/>
          <w:b/>
          <w:bCs/>
        </w:rPr>
        <w:t>への参加（第</w:t>
      </w:r>
      <w:r w:rsidRPr="00AD60B0">
        <w:rPr>
          <w:rFonts w:ascii="ＭＳ 明朝" w:eastAsia="ＭＳ 明朝" w:hAnsi="ＭＳ 明朝"/>
          <w:b/>
          <w:bCs/>
        </w:rPr>
        <w:t>29条</w:t>
      </w:r>
      <w:r w:rsidR="0029732A" w:rsidRPr="00AD60B0">
        <w:rPr>
          <w:rFonts w:ascii="ＭＳ 明朝" w:eastAsia="ＭＳ 明朝" w:hAnsi="ＭＳ 明朝" w:hint="eastAsia"/>
          <w:b/>
          <w:bCs/>
        </w:rPr>
        <w:t>）</w:t>
      </w:r>
      <w:r w:rsidRPr="00AD60B0">
        <w:rPr>
          <w:rFonts w:ascii="ＭＳ 明朝" w:eastAsia="ＭＳ 明朝" w:hAnsi="ＭＳ 明朝"/>
          <w:b/>
          <w:bCs/>
        </w:rPr>
        <w:t xml:space="preserve"> </w:t>
      </w:r>
    </w:p>
    <w:p w14:paraId="6F03CED1" w14:textId="3222637F" w:rsidR="008A39DF" w:rsidRPr="00AD60B0" w:rsidRDefault="008A39DF" w:rsidP="00F93DDC">
      <w:pPr>
        <w:ind w:firstLineChars="100" w:firstLine="211"/>
        <w:rPr>
          <w:rFonts w:ascii="ＭＳ 明朝" w:eastAsia="ＭＳ 明朝" w:hAnsi="ＭＳ 明朝"/>
          <w:b/>
          <w:bCs/>
        </w:rPr>
      </w:pPr>
      <w:r w:rsidRPr="00AD60B0">
        <w:rPr>
          <w:rFonts w:ascii="ＭＳ 明朝" w:eastAsia="ＭＳ 明朝" w:hAnsi="ＭＳ 明朝" w:hint="eastAsia"/>
          <w:b/>
          <w:bCs/>
        </w:rPr>
        <w:t>この権利を効果的に行使する</w:t>
      </w:r>
      <w:r w:rsidR="00784D47" w:rsidRPr="00AD60B0">
        <w:rPr>
          <w:rFonts w:ascii="ＭＳ 明朝" w:eastAsia="ＭＳ 明朝" w:hAnsi="ＭＳ 明朝" w:hint="eastAsia"/>
          <w:b/>
          <w:bCs/>
        </w:rPr>
        <w:t>際の</w:t>
      </w:r>
      <w:r w:rsidR="00762284" w:rsidRPr="00AD60B0">
        <w:rPr>
          <w:rFonts w:ascii="ＭＳ 明朝" w:eastAsia="ＭＳ 明朝" w:hAnsi="ＭＳ 明朝" w:hint="eastAsia"/>
          <w:b/>
          <w:bCs/>
        </w:rPr>
        <w:t>幾つかの</w:t>
      </w:r>
      <w:r w:rsidR="00784D47" w:rsidRPr="00AD60B0">
        <w:rPr>
          <w:rFonts w:ascii="ＭＳ 明朝" w:eastAsia="ＭＳ 明朝" w:hAnsi="ＭＳ 明朝" w:hint="eastAsia"/>
          <w:b/>
          <w:bCs/>
        </w:rPr>
        <w:t>障壁</w:t>
      </w:r>
      <w:r w:rsidR="00536512" w:rsidRPr="00AD60B0">
        <w:rPr>
          <w:rFonts w:ascii="ＭＳ 明朝" w:eastAsia="ＭＳ 明朝" w:hAnsi="ＭＳ 明朝" w:hint="eastAsia"/>
          <w:b/>
          <w:bCs/>
        </w:rPr>
        <w:t>に</w:t>
      </w:r>
      <w:r w:rsidRPr="00AD60B0">
        <w:rPr>
          <w:rFonts w:ascii="ＭＳ 明朝" w:eastAsia="ＭＳ 明朝" w:hAnsi="ＭＳ 明朝" w:hint="eastAsia"/>
          <w:b/>
          <w:bCs/>
        </w:rPr>
        <w:t>は、特に権力のレベル</w:t>
      </w:r>
      <w:r w:rsidR="00784D47" w:rsidRPr="00AD60B0">
        <w:rPr>
          <w:rFonts w:ascii="ＭＳ 明朝" w:eastAsia="ＭＳ 明朝" w:hAnsi="ＭＳ 明朝" w:hint="eastAsia"/>
          <w:b/>
          <w:bCs/>
        </w:rPr>
        <w:t>の</w:t>
      </w:r>
      <w:r w:rsidRPr="00AD60B0">
        <w:rPr>
          <w:rFonts w:ascii="ＭＳ 明朝" w:eastAsia="ＭＳ 明朝" w:hAnsi="ＭＳ 明朝" w:hint="eastAsia"/>
          <w:b/>
          <w:bCs/>
        </w:rPr>
        <w:t>多様化や、この分野の</w:t>
      </w:r>
      <w:r w:rsidR="00784D47" w:rsidRPr="00AD60B0">
        <w:rPr>
          <w:rFonts w:ascii="ＭＳ 明朝" w:eastAsia="ＭＳ 明朝" w:hAnsi="ＭＳ 明朝" w:hint="eastAsia"/>
          <w:b/>
          <w:bCs/>
        </w:rPr>
        <w:t>法令</w:t>
      </w:r>
      <w:r w:rsidRPr="00AD60B0">
        <w:rPr>
          <w:rFonts w:ascii="ＭＳ 明朝" w:eastAsia="ＭＳ 明朝" w:hAnsi="ＭＳ 明朝" w:hint="eastAsia"/>
          <w:b/>
          <w:bCs/>
        </w:rPr>
        <w:t>、手続き、</w:t>
      </w:r>
      <w:r w:rsidR="00784D47" w:rsidRPr="00AD60B0">
        <w:rPr>
          <w:rFonts w:ascii="ＭＳ 明朝" w:eastAsia="ＭＳ 明朝" w:hAnsi="ＭＳ 明朝" w:hint="eastAsia"/>
          <w:b/>
          <w:bCs/>
        </w:rPr>
        <w:t>手段</w:t>
      </w:r>
      <w:r w:rsidRPr="00AD60B0">
        <w:rPr>
          <w:rFonts w:ascii="ＭＳ 明朝" w:eastAsia="ＭＳ 明朝" w:hAnsi="ＭＳ 明朝" w:hint="eastAsia"/>
          <w:b/>
          <w:bCs/>
        </w:rPr>
        <w:t>が</w:t>
      </w:r>
      <w:r w:rsidR="00784D47" w:rsidRPr="00AD60B0">
        <w:rPr>
          <w:rFonts w:ascii="ＭＳ 明朝" w:eastAsia="ＭＳ 明朝" w:hAnsi="ＭＳ 明朝" w:hint="eastAsia"/>
          <w:b/>
          <w:bCs/>
        </w:rPr>
        <w:t>一致</w:t>
      </w:r>
      <w:r w:rsidRPr="00AD60B0">
        <w:rPr>
          <w:rFonts w:ascii="ＭＳ 明朝" w:eastAsia="ＭＳ 明朝" w:hAnsi="ＭＳ 明朝" w:hint="eastAsia"/>
          <w:b/>
          <w:bCs/>
        </w:rPr>
        <w:t>していない</w:t>
      </w:r>
      <w:r w:rsidR="007B64A2" w:rsidRPr="00AD60B0">
        <w:rPr>
          <w:rFonts w:ascii="ＭＳ 明朝" w:eastAsia="ＭＳ 明朝" w:hAnsi="ＭＳ 明朝" w:hint="eastAsia"/>
          <w:b/>
          <w:bCs/>
        </w:rPr>
        <w:t>ことが</w:t>
      </w:r>
      <w:r w:rsidR="00536512" w:rsidRPr="00AD60B0">
        <w:rPr>
          <w:rFonts w:ascii="ＭＳ 明朝" w:eastAsia="ＭＳ 明朝" w:hAnsi="ＭＳ 明朝" w:hint="eastAsia"/>
          <w:b/>
          <w:bCs/>
        </w:rPr>
        <w:t>ある。</w:t>
      </w:r>
    </w:p>
    <w:p w14:paraId="002213E7" w14:textId="50445BAB" w:rsidR="008A39DF" w:rsidRPr="00AD60B0" w:rsidRDefault="008A39DF" w:rsidP="00F93DDC">
      <w:pPr>
        <w:ind w:firstLineChars="100" w:firstLine="210"/>
        <w:rPr>
          <w:rFonts w:ascii="ＭＳ 明朝" w:eastAsia="ＭＳ 明朝" w:hAnsi="ＭＳ 明朝"/>
        </w:rPr>
      </w:pPr>
      <w:r w:rsidRPr="00AD60B0">
        <w:rPr>
          <w:rFonts w:ascii="ＭＳ 明朝" w:eastAsia="ＭＳ 明朝" w:hAnsi="ＭＳ 明朝" w:hint="eastAsia"/>
        </w:rPr>
        <w:t>全国障害者高等協議会は、</w:t>
      </w:r>
      <w:r w:rsidRPr="00AD60B0">
        <w:rPr>
          <w:rFonts w:ascii="ＭＳ 明朝" w:eastAsia="ＭＳ 明朝" w:hAnsi="ＭＳ 明朝"/>
        </w:rPr>
        <w:t>2016年の</w:t>
      </w:r>
      <w:r w:rsidR="006B5F4F" w:rsidRPr="00AD60B0">
        <w:rPr>
          <w:rFonts w:ascii="ＭＳ 明朝" w:eastAsia="ＭＳ 明朝" w:hAnsi="ＭＳ 明朝" w:hint="eastAsia"/>
        </w:rPr>
        <w:t>方針説明書</w:t>
      </w:r>
      <w:r w:rsidRPr="00AD60B0">
        <w:rPr>
          <w:rFonts w:ascii="ＭＳ 明朝" w:eastAsia="ＭＳ 明朝" w:hAnsi="ＭＳ 明朝"/>
        </w:rPr>
        <w:t>で、</w:t>
      </w:r>
      <w:r w:rsidR="003F3303" w:rsidRPr="00AD60B0">
        <w:rPr>
          <w:rFonts w:ascii="ＭＳ 明朝" w:eastAsia="ＭＳ 明朝" w:hAnsi="ＭＳ 明朝"/>
        </w:rPr>
        <w:t>障害</w:t>
      </w:r>
      <w:r w:rsidR="006B5F4F" w:rsidRPr="00AD60B0">
        <w:rPr>
          <w:rFonts w:ascii="ＭＳ 明朝" w:eastAsia="ＭＳ 明朝" w:hAnsi="ＭＳ 明朝" w:hint="eastAsia"/>
        </w:rPr>
        <w:t>者</w:t>
      </w:r>
      <w:r w:rsidRPr="00AD60B0">
        <w:rPr>
          <w:rFonts w:ascii="ＭＳ 明朝" w:eastAsia="ＭＳ 明朝" w:hAnsi="ＭＳ 明朝"/>
        </w:rPr>
        <w:t>の政治的・公的生活への完全参加を保証するために、ベルギーが具体的</w:t>
      </w:r>
      <w:r w:rsidR="00DD6107" w:rsidRPr="00AD60B0">
        <w:rPr>
          <w:rFonts w:ascii="ＭＳ 明朝" w:eastAsia="ＭＳ 明朝" w:hAnsi="ＭＳ 明朝" w:hint="eastAsia"/>
        </w:rPr>
        <w:t>に</w:t>
      </w:r>
      <w:r w:rsidRPr="00AD60B0">
        <w:rPr>
          <w:rFonts w:ascii="ＭＳ 明朝" w:eastAsia="ＭＳ 明朝" w:hAnsi="ＭＳ 明朝"/>
        </w:rPr>
        <w:t>対応</w:t>
      </w:r>
      <w:r w:rsidR="00DD6107" w:rsidRPr="00AD60B0">
        <w:rPr>
          <w:rFonts w:ascii="ＭＳ 明朝" w:eastAsia="ＭＳ 明朝" w:hAnsi="ＭＳ 明朝" w:hint="eastAsia"/>
        </w:rPr>
        <w:t>す</w:t>
      </w:r>
      <w:r w:rsidRPr="00AD60B0">
        <w:rPr>
          <w:rFonts w:ascii="ＭＳ 明朝" w:eastAsia="ＭＳ 明朝" w:hAnsi="ＭＳ 明朝"/>
        </w:rPr>
        <w:t>べき注意点をすべて取り上げて</w:t>
      </w:r>
      <w:r w:rsidR="00D12CD1" w:rsidRPr="00AD60B0">
        <w:rPr>
          <w:rFonts w:ascii="ＭＳ 明朝" w:eastAsia="ＭＳ 明朝" w:hAnsi="ＭＳ 明朝"/>
        </w:rPr>
        <w:t>いる</w:t>
      </w:r>
      <w:r w:rsidRPr="00AD60B0">
        <w:rPr>
          <w:rFonts w:ascii="ＭＳ 明朝" w:eastAsia="ＭＳ 明朝" w:hAnsi="ＭＳ 明朝"/>
        </w:rPr>
        <w:t>。それは、選挙サイクル全体</w:t>
      </w:r>
      <w:r w:rsidR="00DD6107" w:rsidRPr="00AD60B0">
        <w:rPr>
          <w:rFonts w:ascii="ＭＳ 明朝" w:eastAsia="ＭＳ 明朝" w:hAnsi="ＭＳ 明朝" w:hint="eastAsia"/>
        </w:rPr>
        <w:t>で重要</w:t>
      </w:r>
      <w:r w:rsidRPr="00AD60B0">
        <w:rPr>
          <w:rFonts w:ascii="ＭＳ 明朝" w:eastAsia="ＭＳ 明朝" w:hAnsi="ＭＳ 明朝"/>
        </w:rPr>
        <w:t>な注意点、選挙前の期間</w:t>
      </w:r>
      <w:r w:rsidR="00DD6107" w:rsidRPr="00AD60B0">
        <w:rPr>
          <w:rFonts w:ascii="ＭＳ 明朝" w:eastAsia="ＭＳ 明朝" w:hAnsi="ＭＳ 明朝" w:hint="eastAsia"/>
        </w:rPr>
        <w:t>に重要</w:t>
      </w:r>
      <w:r w:rsidRPr="00AD60B0">
        <w:rPr>
          <w:rFonts w:ascii="ＭＳ 明朝" w:eastAsia="ＭＳ 明朝" w:hAnsi="ＭＳ 明朝"/>
        </w:rPr>
        <w:t>な注意点、投票時</w:t>
      </w:r>
      <w:r w:rsidR="00DD6107" w:rsidRPr="00AD60B0">
        <w:rPr>
          <w:rFonts w:ascii="ＭＳ 明朝" w:eastAsia="ＭＳ 明朝" w:hAnsi="ＭＳ 明朝" w:hint="eastAsia"/>
        </w:rPr>
        <w:t>に重要な</w:t>
      </w:r>
      <w:r w:rsidRPr="00AD60B0">
        <w:rPr>
          <w:rFonts w:ascii="ＭＳ 明朝" w:eastAsia="ＭＳ 明朝" w:hAnsi="ＭＳ 明朝"/>
        </w:rPr>
        <w:t>注意点、選挙後の期間</w:t>
      </w:r>
      <w:r w:rsidR="00DD6107" w:rsidRPr="00AD60B0">
        <w:rPr>
          <w:rFonts w:ascii="ＭＳ 明朝" w:eastAsia="ＭＳ 明朝" w:hAnsi="ＭＳ 明朝" w:hint="eastAsia"/>
        </w:rPr>
        <w:t>に重要</w:t>
      </w:r>
      <w:r w:rsidRPr="00AD60B0">
        <w:rPr>
          <w:rFonts w:ascii="ＭＳ 明朝" w:eastAsia="ＭＳ 明朝" w:hAnsi="ＭＳ 明朝"/>
        </w:rPr>
        <w:t>な注意点という4つの軸で構成されて</w:t>
      </w:r>
      <w:r w:rsidR="00D12CD1" w:rsidRPr="00AD60B0">
        <w:rPr>
          <w:rFonts w:ascii="ＭＳ 明朝" w:eastAsia="ＭＳ 明朝" w:hAnsi="ＭＳ 明朝"/>
        </w:rPr>
        <w:t>いる</w:t>
      </w:r>
      <w:r w:rsidR="00DD6107" w:rsidRPr="00AD60B0">
        <w:rPr>
          <w:rStyle w:val="ab"/>
          <w:rFonts w:ascii="ＭＳ 明朝" w:eastAsia="ＭＳ 明朝" w:hAnsi="ＭＳ 明朝"/>
          <w:sz w:val="22"/>
          <w:lang w:val="fr-FR"/>
        </w:rPr>
        <w:footnoteReference w:id="70"/>
      </w:r>
      <w:r w:rsidRPr="00AD60B0">
        <w:rPr>
          <w:rFonts w:ascii="ＭＳ 明朝" w:eastAsia="ＭＳ 明朝" w:hAnsi="ＭＳ 明朝"/>
        </w:rPr>
        <w:t>。</w:t>
      </w:r>
    </w:p>
    <w:p w14:paraId="36622EA7" w14:textId="651B308B" w:rsidR="008A39DF" w:rsidRPr="00AD60B0" w:rsidRDefault="008A39DF" w:rsidP="00F93DDC">
      <w:pPr>
        <w:ind w:firstLineChars="100" w:firstLine="210"/>
        <w:rPr>
          <w:rFonts w:ascii="ＭＳ 明朝" w:eastAsia="ＭＳ 明朝" w:hAnsi="ＭＳ 明朝"/>
        </w:rPr>
      </w:pPr>
      <w:r w:rsidRPr="00AD60B0">
        <w:rPr>
          <w:rFonts w:ascii="ＭＳ 明朝" w:eastAsia="ＭＳ 明朝" w:hAnsi="ＭＳ 明朝" w:hint="eastAsia"/>
        </w:rPr>
        <w:t>この</w:t>
      </w:r>
      <w:r w:rsidRPr="00AD60B0">
        <w:rPr>
          <w:rFonts w:ascii="ＭＳ 明朝" w:eastAsia="ＭＳ 明朝" w:hAnsi="ＭＳ 明朝"/>
        </w:rPr>
        <w:t>4つの軸は、BDFが2017年8月に欧州評議会に提出した、改正社会憲章に関するベルギーの第11次国別報告に対するコメントにまとめられている</w:t>
      </w:r>
      <w:r w:rsidR="00586300" w:rsidRPr="00AD60B0">
        <w:rPr>
          <w:rStyle w:val="ab"/>
          <w:rFonts w:ascii="ＭＳ 明朝" w:eastAsia="ＭＳ 明朝" w:hAnsi="ＭＳ 明朝"/>
          <w:sz w:val="22"/>
          <w:lang w:val="fr-FR"/>
        </w:rPr>
        <w:footnoteReference w:id="71"/>
      </w:r>
      <w:r w:rsidRPr="00AD60B0">
        <w:rPr>
          <w:rFonts w:ascii="ＭＳ 明朝" w:eastAsia="ＭＳ 明朝" w:hAnsi="ＭＳ 明朝"/>
        </w:rPr>
        <w:t>。</w:t>
      </w:r>
    </w:p>
    <w:p w14:paraId="6FA49D2D" w14:textId="51B703A3" w:rsidR="008A39DF" w:rsidRPr="00AD60B0" w:rsidRDefault="008A39DF" w:rsidP="00F93DDC">
      <w:pPr>
        <w:ind w:firstLineChars="100" w:firstLine="210"/>
        <w:rPr>
          <w:rFonts w:ascii="ＭＳ 明朝" w:eastAsia="ＭＳ 明朝" w:hAnsi="ＭＳ 明朝"/>
        </w:rPr>
      </w:pPr>
      <w:r w:rsidRPr="00AD60B0">
        <w:rPr>
          <w:rFonts w:ascii="ＭＳ 明朝" w:eastAsia="ＭＳ 明朝" w:hAnsi="ＭＳ 明朝" w:hint="eastAsia"/>
        </w:rPr>
        <w:t>民法第</w:t>
      </w:r>
      <w:r w:rsidRPr="00AD60B0">
        <w:rPr>
          <w:rFonts w:ascii="ＭＳ 明朝" w:eastAsia="ＭＳ 明朝" w:hAnsi="ＭＳ 明朝"/>
        </w:rPr>
        <w:t>492/1条、第497/2,</w:t>
      </w:r>
      <w:r w:rsidR="00586300" w:rsidRPr="00AD60B0">
        <w:rPr>
          <w:rFonts w:ascii="ＭＳ 明朝" w:eastAsia="ＭＳ 明朝" w:hAnsi="ＭＳ 明朝"/>
        </w:rPr>
        <w:t xml:space="preserve"> </w:t>
      </w:r>
      <w:r w:rsidRPr="00AD60B0">
        <w:rPr>
          <w:rFonts w:ascii="ＭＳ 明朝" w:eastAsia="ＭＳ 明朝" w:hAnsi="ＭＳ 明朝"/>
        </w:rPr>
        <w:t>26条および選挙法第7条に基づき、治安判事は「被保護者がどの行為を行うことができないか」を決定することができる。被保護者は、障害を理由に投票権を停止され、その投票権を譲渡することはできない</w:t>
      </w:r>
      <w:r w:rsidR="00523390" w:rsidRPr="00AD60B0">
        <w:rPr>
          <w:rStyle w:val="ab"/>
          <w:rFonts w:ascii="ＭＳ 明朝" w:eastAsia="ＭＳ 明朝" w:hAnsi="ＭＳ 明朝"/>
          <w:sz w:val="22"/>
          <w:lang w:val="fr-FR"/>
        </w:rPr>
        <w:footnoteReference w:id="72"/>
      </w:r>
      <w:r w:rsidRPr="00AD60B0">
        <w:rPr>
          <w:rFonts w:ascii="ＭＳ 明朝" w:eastAsia="ＭＳ 明朝" w:hAnsi="ＭＳ 明朝"/>
        </w:rPr>
        <w:t>。</w:t>
      </w:r>
    </w:p>
    <w:p w14:paraId="48AEF332" w14:textId="73773786"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6B5F4F"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2ECD6A75" w14:textId="10C40AAD"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78.</w:t>
      </w:r>
      <w:r w:rsidRPr="00AD60B0">
        <w:rPr>
          <w:rFonts w:ascii="ＭＳ 明朝" w:eastAsia="ＭＳ 明朝" w:hAnsi="ＭＳ 明朝"/>
        </w:rPr>
        <w:tab/>
        <w:t>ベルギーは、</w:t>
      </w:r>
      <w:r w:rsidR="003F3303" w:rsidRPr="00AD60B0">
        <w:rPr>
          <w:rFonts w:ascii="ＭＳ 明朝" w:eastAsia="ＭＳ 明朝" w:hAnsi="ＭＳ 明朝"/>
        </w:rPr>
        <w:t>障害</w:t>
      </w:r>
      <w:r w:rsidR="006B5F4F" w:rsidRPr="00AD60B0">
        <w:rPr>
          <w:rFonts w:ascii="ＭＳ 明朝" w:eastAsia="ＭＳ 明朝" w:hAnsi="ＭＳ 明朝" w:hint="eastAsia"/>
        </w:rPr>
        <w:t>者</w:t>
      </w:r>
      <w:r w:rsidRPr="00AD60B0">
        <w:rPr>
          <w:rFonts w:ascii="ＭＳ 明朝" w:eastAsia="ＭＳ 明朝" w:hAnsi="ＭＳ 明朝"/>
        </w:rPr>
        <w:t>が自らの意見を形成し、表明できるようにするために、</w:t>
      </w:r>
      <w:r w:rsidR="00A845FE" w:rsidRPr="00AD60B0">
        <w:rPr>
          <w:rFonts w:ascii="ＭＳ 明朝" w:eastAsia="ＭＳ 明朝" w:hAnsi="ＭＳ 明朝"/>
        </w:rPr>
        <w:t>どんな</w:t>
      </w:r>
      <w:r w:rsidRPr="00AD60B0">
        <w:rPr>
          <w:rFonts w:ascii="ＭＳ 明朝" w:eastAsia="ＭＳ 明朝" w:hAnsi="ＭＳ 明朝"/>
        </w:rPr>
        <w:t>具体的措置を</w:t>
      </w:r>
      <w:r w:rsidR="00523390" w:rsidRPr="00AD60B0">
        <w:rPr>
          <w:rFonts w:ascii="ＭＳ 明朝" w:eastAsia="ＭＳ 明朝" w:hAnsi="ＭＳ 明朝" w:hint="eastAsia"/>
        </w:rPr>
        <w:t>予定して</w:t>
      </w:r>
      <w:r w:rsidR="00DE51B5" w:rsidRPr="00AD60B0">
        <w:rPr>
          <w:rFonts w:ascii="ＭＳ 明朝" w:eastAsia="ＭＳ 明朝" w:hAnsi="ＭＳ 明朝"/>
        </w:rPr>
        <w:t>いますか</w:t>
      </w:r>
      <w:r w:rsidRPr="00AD60B0">
        <w:rPr>
          <w:rFonts w:ascii="ＭＳ 明朝" w:eastAsia="ＭＳ 明朝" w:hAnsi="ＭＳ 明朝"/>
        </w:rPr>
        <w:t>。</w:t>
      </w:r>
      <w:r w:rsidR="00523390" w:rsidRPr="00AD60B0">
        <w:rPr>
          <w:rFonts w:ascii="ＭＳ 明朝" w:eastAsia="ＭＳ 明朝" w:hAnsi="ＭＳ 明朝" w:hint="eastAsia"/>
        </w:rPr>
        <w:t>特に、公的活動への参加、投票権の行使、選挙に立候補する機会を持つことについて。</w:t>
      </w:r>
    </w:p>
    <w:p w14:paraId="1979E911" w14:textId="1D2C3DD3"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79.</w:t>
      </w:r>
      <w:r w:rsidRPr="00AD60B0">
        <w:rPr>
          <w:rFonts w:ascii="ＭＳ 明朝" w:eastAsia="ＭＳ 明朝" w:hAnsi="ＭＳ 明朝"/>
        </w:rPr>
        <w:tab/>
        <w:t>ベルギーは、障害の有無にかかわらず、すべての国民が投票権を持つように、投票権を無条件</w:t>
      </w:r>
      <w:r w:rsidR="00523390" w:rsidRPr="00AD60B0">
        <w:rPr>
          <w:rFonts w:ascii="ＭＳ 明朝" w:eastAsia="ＭＳ 明朝" w:hAnsi="ＭＳ 明朝" w:hint="eastAsia"/>
        </w:rPr>
        <w:t>と</w:t>
      </w:r>
      <w:r w:rsidRPr="00AD60B0">
        <w:rPr>
          <w:rFonts w:ascii="ＭＳ 明朝" w:eastAsia="ＭＳ 明朝" w:hAnsi="ＭＳ 明朝"/>
        </w:rPr>
        <w:t>するために、間もなく</w:t>
      </w:r>
      <w:r w:rsidR="00A845FE" w:rsidRPr="00AD60B0">
        <w:rPr>
          <w:rFonts w:ascii="ＭＳ 明朝" w:eastAsia="ＭＳ 明朝" w:hAnsi="ＭＳ 明朝"/>
        </w:rPr>
        <w:t>どんな</w:t>
      </w:r>
      <w:r w:rsidRPr="00AD60B0">
        <w:rPr>
          <w:rFonts w:ascii="ＭＳ 明朝" w:eastAsia="ＭＳ 明朝" w:hAnsi="ＭＳ 明朝"/>
        </w:rPr>
        <w:t>具体的措置をと</w:t>
      </w:r>
      <w:r w:rsidR="00F93DDC" w:rsidRPr="00AD60B0">
        <w:rPr>
          <w:rFonts w:ascii="ＭＳ 明朝" w:eastAsia="ＭＳ 明朝" w:hAnsi="ＭＳ 明朝" w:hint="eastAsia"/>
        </w:rPr>
        <w:t>ります</w:t>
      </w:r>
      <w:r w:rsidRPr="00AD60B0">
        <w:rPr>
          <w:rFonts w:ascii="ＭＳ 明朝" w:eastAsia="ＭＳ 明朝" w:hAnsi="ＭＳ 明朝"/>
        </w:rPr>
        <w:t>か。</w:t>
      </w:r>
    </w:p>
    <w:p w14:paraId="74EEED7D" w14:textId="2E672AF8"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lastRenderedPageBreak/>
        <w:t>80.</w:t>
      </w:r>
      <w:r w:rsidRPr="00AD60B0">
        <w:rPr>
          <w:rFonts w:ascii="ＭＳ 明朝" w:eastAsia="ＭＳ 明朝" w:hAnsi="ＭＳ 明朝"/>
        </w:rPr>
        <w:tab/>
        <w:t>ベルギーは、すべての人が政治的・公的</w:t>
      </w:r>
      <w:r w:rsidR="00523390" w:rsidRPr="00AD60B0">
        <w:rPr>
          <w:rFonts w:ascii="ＭＳ 明朝" w:eastAsia="ＭＳ 明朝" w:hAnsi="ＭＳ 明朝" w:hint="eastAsia"/>
        </w:rPr>
        <w:t>活動</w:t>
      </w:r>
      <w:r w:rsidRPr="00AD60B0">
        <w:rPr>
          <w:rFonts w:ascii="ＭＳ 明朝" w:eastAsia="ＭＳ 明朝" w:hAnsi="ＭＳ 明朝"/>
        </w:rPr>
        <w:t>に十分に参加するために、障害の状況に応じた</w:t>
      </w:r>
      <w:r w:rsidR="00523390" w:rsidRPr="00AD60B0">
        <w:rPr>
          <w:rFonts w:ascii="ＭＳ 明朝" w:eastAsia="ＭＳ 明朝" w:hAnsi="ＭＳ 明朝" w:hint="eastAsia"/>
        </w:rPr>
        <w:t>様式</w:t>
      </w:r>
      <w:r w:rsidRPr="00AD60B0">
        <w:rPr>
          <w:rFonts w:ascii="ＭＳ 明朝" w:eastAsia="ＭＳ 明朝" w:hAnsi="ＭＳ 明朝"/>
        </w:rPr>
        <w:t>で必要な情報</w:t>
      </w:r>
      <w:r w:rsidR="00DD4447" w:rsidRPr="00AD60B0">
        <w:rPr>
          <w:rFonts w:ascii="ＭＳ 明朝" w:eastAsia="ＭＳ 明朝" w:hAnsi="ＭＳ 明朝" w:hint="eastAsia"/>
        </w:rPr>
        <w:t>を利用</w:t>
      </w:r>
      <w:r w:rsidRPr="00AD60B0">
        <w:rPr>
          <w:rFonts w:ascii="ＭＳ 明朝" w:eastAsia="ＭＳ 明朝" w:hAnsi="ＭＳ 明朝"/>
        </w:rPr>
        <w:t>できる</w:t>
      </w:r>
      <w:r w:rsidR="00523390" w:rsidRPr="00AD60B0">
        <w:rPr>
          <w:rFonts w:ascii="ＭＳ 明朝" w:eastAsia="ＭＳ 明朝" w:hAnsi="ＭＳ 明朝" w:hint="eastAsia"/>
        </w:rPr>
        <w:t>ように</w:t>
      </w:r>
      <w:r w:rsidRPr="00AD60B0">
        <w:rPr>
          <w:rFonts w:ascii="ＭＳ 明朝" w:eastAsia="ＭＳ 明朝" w:hAnsi="ＭＳ 明朝"/>
        </w:rPr>
        <w:t>するため</w:t>
      </w:r>
      <w:r w:rsidR="007E6B11" w:rsidRPr="00AD60B0">
        <w:rPr>
          <w:rFonts w:ascii="ＭＳ 明朝" w:eastAsia="ＭＳ 明朝" w:hAnsi="ＭＳ 明朝" w:hint="eastAsia"/>
        </w:rPr>
        <w:t>の</w:t>
      </w:r>
      <w:r w:rsidRPr="00AD60B0">
        <w:rPr>
          <w:rFonts w:ascii="ＭＳ 明朝" w:eastAsia="ＭＳ 明朝" w:hAnsi="ＭＳ 明朝"/>
        </w:rPr>
        <w:t>、</w:t>
      </w:r>
      <w:r w:rsidR="00A845FE" w:rsidRPr="00AD60B0">
        <w:rPr>
          <w:rFonts w:ascii="ＭＳ 明朝" w:eastAsia="ＭＳ 明朝" w:hAnsi="ＭＳ 明朝"/>
        </w:rPr>
        <w:t>どんな</w:t>
      </w:r>
      <w:r w:rsidRPr="00AD60B0">
        <w:rPr>
          <w:rFonts w:ascii="ＭＳ 明朝" w:eastAsia="ＭＳ 明朝" w:hAnsi="ＭＳ 明朝"/>
        </w:rPr>
        <w:t>具体的措置を</w:t>
      </w:r>
      <w:r w:rsidR="00523390" w:rsidRPr="00AD60B0">
        <w:rPr>
          <w:rFonts w:ascii="ＭＳ 明朝" w:eastAsia="ＭＳ 明朝" w:hAnsi="ＭＳ 明朝" w:hint="eastAsia"/>
        </w:rPr>
        <w:t>予定</w:t>
      </w:r>
      <w:r w:rsidR="00F93DDC" w:rsidRPr="00AD60B0">
        <w:rPr>
          <w:rFonts w:ascii="ＭＳ 明朝" w:eastAsia="ＭＳ 明朝" w:hAnsi="ＭＳ 明朝" w:hint="eastAsia"/>
        </w:rPr>
        <w:t>し</w:t>
      </w:r>
      <w:r w:rsidR="00523390" w:rsidRPr="00AD60B0">
        <w:rPr>
          <w:rFonts w:ascii="ＭＳ 明朝" w:eastAsia="ＭＳ 明朝" w:hAnsi="ＭＳ 明朝" w:hint="eastAsia"/>
        </w:rPr>
        <w:t>てい</w:t>
      </w:r>
      <w:r w:rsidR="00F93DDC" w:rsidRPr="00AD60B0">
        <w:rPr>
          <w:rFonts w:ascii="ＭＳ 明朝" w:eastAsia="ＭＳ 明朝" w:hAnsi="ＭＳ 明朝" w:hint="eastAsia"/>
        </w:rPr>
        <w:t>ます</w:t>
      </w:r>
      <w:r w:rsidRPr="00AD60B0">
        <w:rPr>
          <w:rFonts w:ascii="ＭＳ 明朝" w:eastAsia="ＭＳ 明朝" w:hAnsi="ＭＳ 明朝"/>
        </w:rPr>
        <w:t>か。</w:t>
      </w:r>
    </w:p>
    <w:p w14:paraId="0D19DD15" w14:textId="25AD67D4"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81.</w:t>
      </w:r>
      <w:r w:rsidRPr="00AD60B0">
        <w:rPr>
          <w:rFonts w:ascii="ＭＳ 明朝" w:eastAsia="ＭＳ 明朝" w:hAnsi="ＭＳ 明朝"/>
        </w:rPr>
        <w:tab/>
        <w:t>ベルギーは、市民社会組織が、その構成員が公的・政治的</w:t>
      </w:r>
      <w:r w:rsidR="007E6B11" w:rsidRPr="00AD60B0">
        <w:rPr>
          <w:rFonts w:ascii="ＭＳ 明朝" w:eastAsia="ＭＳ 明朝" w:hAnsi="ＭＳ 明朝" w:hint="eastAsia"/>
        </w:rPr>
        <w:t>活動</w:t>
      </w:r>
      <w:r w:rsidRPr="00AD60B0">
        <w:rPr>
          <w:rFonts w:ascii="ＭＳ 明朝" w:eastAsia="ＭＳ 明朝" w:hAnsi="ＭＳ 明朝"/>
        </w:rPr>
        <w:t>の担い手となることを奨励するために必要な</w:t>
      </w:r>
      <w:r w:rsidR="007E6B11" w:rsidRPr="00AD60B0">
        <w:rPr>
          <w:rFonts w:ascii="ＭＳ 明朝" w:eastAsia="ＭＳ 明朝" w:hAnsi="ＭＳ 明朝" w:hint="eastAsia"/>
        </w:rPr>
        <w:t>取り組みを行なえるように</w:t>
      </w:r>
      <w:r w:rsidRPr="00AD60B0">
        <w:rPr>
          <w:rFonts w:ascii="ＭＳ 明朝" w:eastAsia="ＭＳ 明朝" w:hAnsi="ＭＳ 明朝"/>
        </w:rPr>
        <w:t>するために、</w:t>
      </w:r>
      <w:r w:rsidR="00A845FE" w:rsidRPr="00AD60B0">
        <w:rPr>
          <w:rFonts w:ascii="ＭＳ 明朝" w:eastAsia="ＭＳ 明朝" w:hAnsi="ＭＳ 明朝"/>
        </w:rPr>
        <w:t>どんな</w:t>
      </w:r>
      <w:r w:rsidRPr="00AD60B0">
        <w:rPr>
          <w:rFonts w:ascii="ＭＳ 明朝" w:eastAsia="ＭＳ 明朝" w:hAnsi="ＭＳ 明朝"/>
        </w:rPr>
        <w:t>具体的措置を</w:t>
      </w:r>
      <w:r w:rsidR="00523390" w:rsidRPr="00AD60B0">
        <w:rPr>
          <w:rFonts w:ascii="ＭＳ 明朝" w:eastAsia="ＭＳ 明朝" w:hAnsi="ＭＳ 明朝" w:hint="eastAsia"/>
        </w:rPr>
        <w:t>予定してい</w:t>
      </w:r>
      <w:r w:rsidR="00F93DDC" w:rsidRPr="00AD60B0">
        <w:rPr>
          <w:rFonts w:ascii="ＭＳ 明朝" w:eastAsia="ＭＳ 明朝" w:hAnsi="ＭＳ 明朝" w:hint="eastAsia"/>
        </w:rPr>
        <w:t>ます</w:t>
      </w:r>
      <w:r w:rsidRPr="00AD60B0">
        <w:rPr>
          <w:rFonts w:ascii="ＭＳ 明朝" w:eastAsia="ＭＳ 明朝" w:hAnsi="ＭＳ 明朝"/>
        </w:rPr>
        <w:t>か。</w:t>
      </w:r>
    </w:p>
    <w:p w14:paraId="34432E18" w14:textId="5AE3E565"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82.</w:t>
      </w:r>
      <w:r w:rsidRPr="00AD60B0">
        <w:rPr>
          <w:rFonts w:ascii="ＭＳ 明朝" w:eastAsia="ＭＳ 明朝" w:hAnsi="ＭＳ 明朝"/>
        </w:rPr>
        <w:tab/>
        <w:t>ベルギーでは、特に投票が義務づけられてい</w:t>
      </w:r>
      <w:r w:rsidR="007E6B11" w:rsidRPr="00AD60B0">
        <w:rPr>
          <w:rFonts w:ascii="ＭＳ 明朝" w:eastAsia="ＭＳ 明朝" w:hAnsi="ＭＳ 明朝" w:hint="eastAsia"/>
        </w:rPr>
        <w:t>ますが</w:t>
      </w:r>
      <w:r w:rsidRPr="00AD60B0">
        <w:rPr>
          <w:rFonts w:ascii="ＭＳ 明朝" w:eastAsia="ＭＳ 明朝" w:hAnsi="ＭＳ 明朝"/>
        </w:rPr>
        <w:t>、憲法に規定されているように、すべての人が投票する機会を実際に得られるようにするために、</w:t>
      </w:r>
      <w:r w:rsidR="00A845FE" w:rsidRPr="00AD60B0">
        <w:rPr>
          <w:rFonts w:ascii="ＭＳ 明朝" w:eastAsia="ＭＳ 明朝" w:hAnsi="ＭＳ 明朝"/>
        </w:rPr>
        <w:t>どんな</w:t>
      </w:r>
      <w:r w:rsidRPr="00AD60B0">
        <w:rPr>
          <w:rFonts w:ascii="ＭＳ 明朝" w:eastAsia="ＭＳ 明朝" w:hAnsi="ＭＳ 明朝"/>
        </w:rPr>
        <w:t>具体的措置を</w:t>
      </w:r>
      <w:r w:rsidR="00523390" w:rsidRPr="00AD60B0">
        <w:rPr>
          <w:rFonts w:ascii="ＭＳ 明朝" w:eastAsia="ＭＳ 明朝" w:hAnsi="ＭＳ 明朝" w:hint="eastAsia"/>
        </w:rPr>
        <w:t>予定してい</w:t>
      </w:r>
      <w:r w:rsidR="008E7AA5" w:rsidRPr="00AD60B0">
        <w:rPr>
          <w:rFonts w:ascii="ＭＳ 明朝" w:eastAsia="ＭＳ 明朝" w:hAnsi="ＭＳ 明朝"/>
        </w:rPr>
        <w:t>ますか</w:t>
      </w:r>
      <w:r w:rsidRPr="00AD60B0">
        <w:rPr>
          <w:rFonts w:ascii="ＭＳ 明朝" w:eastAsia="ＭＳ 明朝" w:hAnsi="ＭＳ 明朝"/>
        </w:rPr>
        <w:t>。</w:t>
      </w:r>
    </w:p>
    <w:p w14:paraId="03A57A30" w14:textId="001B555F"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83.</w:t>
      </w:r>
      <w:r w:rsidRPr="00AD60B0">
        <w:rPr>
          <w:rFonts w:ascii="ＭＳ 明朝" w:eastAsia="ＭＳ 明朝" w:hAnsi="ＭＳ 明朝"/>
        </w:rPr>
        <w:tab/>
        <w:t>ベルギーは、各国民が独立して投票</w:t>
      </w:r>
      <w:r w:rsidR="00C6340F" w:rsidRPr="00AD60B0">
        <w:rPr>
          <w:rFonts w:ascii="ＭＳ 明朝" w:eastAsia="ＭＳ 明朝" w:hAnsi="ＭＳ 明朝" w:hint="eastAsia"/>
        </w:rPr>
        <w:t>でき</w:t>
      </w:r>
      <w:r w:rsidRPr="00AD60B0">
        <w:rPr>
          <w:rFonts w:ascii="ＭＳ 明朝" w:eastAsia="ＭＳ 明朝" w:hAnsi="ＭＳ 明朝"/>
        </w:rPr>
        <w:t>、投票の秘密</w:t>
      </w:r>
      <w:r w:rsidR="00C6340F" w:rsidRPr="00AD60B0">
        <w:rPr>
          <w:rFonts w:ascii="ＭＳ 明朝" w:eastAsia="ＭＳ 明朝" w:hAnsi="ＭＳ 明朝" w:hint="eastAsia"/>
        </w:rPr>
        <w:t>が守られるよう</w:t>
      </w:r>
      <w:r w:rsidRPr="00AD60B0">
        <w:rPr>
          <w:rFonts w:ascii="ＭＳ 明朝" w:eastAsia="ＭＳ 明朝" w:hAnsi="ＭＳ 明朝"/>
        </w:rPr>
        <w:t>、</w:t>
      </w:r>
      <w:r w:rsidR="00A845FE" w:rsidRPr="00AD60B0">
        <w:rPr>
          <w:rFonts w:ascii="ＭＳ 明朝" w:eastAsia="ＭＳ 明朝" w:hAnsi="ＭＳ 明朝"/>
        </w:rPr>
        <w:t>どんな</w:t>
      </w:r>
      <w:r w:rsidRPr="00AD60B0">
        <w:rPr>
          <w:rFonts w:ascii="ＭＳ 明朝" w:eastAsia="ＭＳ 明朝" w:hAnsi="ＭＳ 明朝"/>
        </w:rPr>
        <w:t>具体的措置を講じて</w:t>
      </w:r>
      <w:r w:rsidR="00DE51B5" w:rsidRPr="00AD60B0">
        <w:rPr>
          <w:rFonts w:ascii="ＭＳ 明朝" w:eastAsia="ＭＳ 明朝" w:hAnsi="ＭＳ 明朝"/>
        </w:rPr>
        <w:t>いますか</w:t>
      </w:r>
      <w:r w:rsidRPr="00AD60B0">
        <w:rPr>
          <w:rFonts w:ascii="ＭＳ 明朝" w:eastAsia="ＭＳ 明朝" w:hAnsi="ＭＳ 明朝"/>
        </w:rPr>
        <w:t>。ベルギーは、有権者が投票所に入ってから投票したい候補者を安全に特定</w:t>
      </w:r>
      <w:r w:rsidR="00C6340F" w:rsidRPr="00AD60B0">
        <w:rPr>
          <w:rFonts w:ascii="ＭＳ 明朝" w:eastAsia="ＭＳ 明朝" w:hAnsi="ＭＳ 明朝" w:hint="eastAsia"/>
        </w:rPr>
        <w:t>できるようにする</w:t>
      </w:r>
      <w:r w:rsidRPr="00AD60B0">
        <w:rPr>
          <w:rFonts w:ascii="ＭＳ 明朝" w:eastAsia="ＭＳ 明朝" w:hAnsi="ＭＳ 明朝"/>
        </w:rPr>
        <w:t>ために、</w:t>
      </w:r>
      <w:r w:rsidR="00A845FE" w:rsidRPr="00AD60B0">
        <w:rPr>
          <w:rFonts w:ascii="ＭＳ 明朝" w:eastAsia="ＭＳ 明朝" w:hAnsi="ＭＳ 明朝"/>
        </w:rPr>
        <w:t>どんな</w:t>
      </w:r>
      <w:r w:rsidRPr="00AD60B0">
        <w:rPr>
          <w:rFonts w:ascii="ＭＳ 明朝" w:eastAsia="ＭＳ 明朝" w:hAnsi="ＭＳ 明朝"/>
        </w:rPr>
        <w:t>措置をとることを計画して</w:t>
      </w:r>
      <w:r w:rsidR="00DE51B5" w:rsidRPr="00AD60B0">
        <w:rPr>
          <w:rFonts w:ascii="ＭＳ 明朝" w:eastAsia="ＭＳ 明朝" w:hAnsi="ＭＳ 明朝"/>
        </w:rPr>
        <w:t>いますか</w:t>
      </w:r>
      <w:r w:rsidRPr="00AD60B0">
        <w:rPr>
          <w:rFonts w:ascii="ＭＳ 明朝" w:eastAsia="ＭＳ 明朝" w:hAnsi="ＭＳ 明朝"/>
        </w:rPr>
        <w:t>。</w:t>
      </w:r>
    </w:p>
    <w:p w14:paraId="3E151E92" w14:textId="4B429EC8" w:rsidR="008A39DF" w:rsidRPr="00AD60B0" w:rsidRDefault="008A39DF" w:rsidP="008A39DF">
      <w:pPr>
        <w:ind w:firstLine="210"/>
        <w:rPr>
          <w:rFonts w:ascii="ＭＳ 明朝" w:eastAsia="ＭＳ 明朝" w:hAnsi="ＭＳ 明朝"/>
        </w:rPr>
      </w:pPr>
    </w:p>
    <w:p w14:paraId="29D3DABF" w14:textId="3442444B" w:rsidR="008A39DF" w:rsidRPr="00AD60B0" w:rsidRDefault="008A39DF" w:rsidP="008A39DF">
      <w:pPr>
        <w:ind w:firstLine="210"/>
        <w:rPr>
          <w:rFonts w:ascii="ＭＳ 明朝" w:eastAsia="ＭＳ 明朝" w:hAnsi="ＭＳ 明朝"/>
          <w:b/>
          <w:bCs/>
        </w:rPr>
      </w:pPr>
      <w:r w:rsidRPr="00AD60B0">
        <w:rPr>
          <w:rFonts w:ascii="ＭＳ 明朝" w:eastAsia="ＭＳ 明朝" w:hAnsi="ＭＳ 明朝" w:hint="eastAsia"/>
          <w:b/>
          <w:bCs/>
        </w:rPr>
        <w:t>文化的</w:t>
      </w:r>
      <w:r w:rsidR="00377DC9" w:rsidRPr="00AD60B0">
        <w:rPr>
          <w:rFonts w:ascii="ＭＳ 明朝" w:eastAsia="ＭＳ 明朝" w:hAnsi="ＭＳ 明朝" w:hint="eastAsia"/>
          <w:b/>
          <w:bCs/>
        </w:rPr>
        <w:t>な</w:t>
      </w:r>
      <w:r w:rsidRPr="00AD60B0">
        <w:rPr>
          <w:rFonts w:ascii="ＭＳ 明朝" w:eastAsia="ＭＳ 明朝" w:hAnsi="ＭＳ 明朝" w:hint="eastAsia"/>
          <w:b/>
          <w:bCs/>
        </w:rPr>
        <w:t>生活、レクリエーション、</w:t>
      </w:r>
      <w:r w:rsidR="0029732A" w:rsidRPr="00AD60B0">
        <w:rPr>
          <w:rFonts w:ascii="ＭＳ 明朝" w:eastAsia="ＭＳ 明朝" w:hAnsi="ＭＳ 明朝" w:hint="eastAsia"/>
          <w:b/>
          <w:bCs/>
        </w:rPr>
        <w:t>余暇</w:t>
      </w:r>
      <w:r w:rsidR="00377DC9" w:rsidRPr="00AD60B0">
        <w:rPr>
          <w:rFonts w:ascii="ＭＳ 明朝" w:eastAsia="ＭＳ 明朝" w:hAnsi="ＭＳ 明朝" w:hint="eastAsia"/>
          <w:b/>
          <w:bCs/>
        </w:rPr>
        <w:t>及び</w:t>
      </w:r>
      <w:r w:rsidRPr="00AD60B0">
        <w:rPr>
          <w:rFonts w:ascii="ＭＳ 明朝" w:eastAsia="ＭＳ 明朝" w:hAnsi="ＭＳ 明朝" w:hint="eastAsia"/>
          <w:b/>
          <w:bCs/>
        </w:rPr>
        <w:t>ポーツへの参加（</w:t>
      </w:r>
      <w:r w:rsidR="0029732A" w:rsidRPr="00AD60B0">
        <w:rPr>
          <w:rFonts w:ascii="ＭＳ 明朝" w:eastAsia="ＭＳ 明朝" w:hAnsi="ＭＳ 明朝" w:hint="eastAsia"/>
          <w:b/>
          <w:bCs/>
        </w:rPr>
        <w:t>第</w:t>
      </w:r>
      <w:r w:rsidRPr="00AD60B0">
        <w:rPr>
          <w:rFonts w:ascii="ＭＳ 明朝" w:eastAsia="ＭＳ 明朝" w:hAnsi="ＭＳ 明朝"/>
          <w:b/>
          <w:bCs/>
        </w:rPr>
        <w:t>30</w:t>
      </w:r>
      <w:r w:rsidR="0029732A" w:rsidRPr="00AD60B0">
        <w:rPr>
          <w:rFonts w:ascii="ＭＳ 明朝" w:eastAsia="ＭＳ 明朝" w:hAnsi="ＭＳ 明朝" w:hint="eastAsia"/>
          <w:b/>
          <w:bCs/>
        </w:rPr>
        <w:t>条）</w:t>
      </w:r>
      <w:r w:rsidRPr="00AD60B0">
        <w:rPr>
          <w:rFonts w:ascii="ＭＳ 明朝" w:eastAsia="ＭＳ 明朝" w:hAnsi="ＭＳ 明朝"/>
          <w:b/>
          <w:bCs/>
        </w:rPr>
        <w:t xml:space="preserve"> </w:t>
      </w:r>
    </w:p>
    <w:p w14:paraId="3F7B9E65" w14:textId="3729F985" w:rsidR="008A39DF" w:rsidRPr="00AD60B0" w:rsidRDefault="008A39DF" w:rsidP="00F93DDC">
      <w:pPr>
        <w:ind w:firstLineChars="100" w:firstLine="210"/>
        <w:rPr>
          <w:rFonts w:ascii="ＭＳ 明朝" w:eastAsia="ＭＳ 明朝" w:hAnsi="ＭＳ 明朝"/>
        </w:rPr>
      </w:pPr>
      <w:r w:rsidRPr="00AD60B0">
        <w:rPr>
          <w:rFonts w:ascii="ＭＳ 明朝" w:eastAsia="ＭＳ 明朝" w:hAnsi="ＭＳ 明朝" w:hint="eastAsia"/>
        </w:rPr>
        <w:t>多くの</w:t>
      </w:r>
      <w:r w:rsidR="003F3303" w:rsidRPr="00AD60B0">
        <w:rPr>
          <w:rFonts w:ascii="ＭＳ 明朝" w:eastAsia="ＭＳ 明朝" w:hAnsi="ＭＳ 明朝" w:hint="eastAsia"/>
        </w:rPr>
        <w:t>障害</w:t>
      </w:r>
      <w:r w:rsidR="00377DC9" w:rsidRPr="00AD60B0">
        <w:rPr>
          <w:rFonts w:ascii="ＭＳ 明朝" w:eastAsia="ＭＳ 明朝" w:hAnsi="ＭＳ 明朝" w:hint="eastAsia"/>
        </w:rPr>
        <w:t>者</w:t>
      </w:r>
      <w:r w:rsidRPr="00AD60B0">
        <w:rPr>
          <w:rFonts w:ascii="ＭＳ 明朝" w:eastAsia="ＭＳ 明朝" w:hAnsi="ＭＳ 明朝" w:hint="eastAsia"/>
        </w:rPr>
        <w:t>は、他の市民と平等に、自分で選択した「余暇」活動</w:t>
      </w:r>
      <w:r w:rsidR="00DD4447" w:rsidRPr="00AD60B0">
        <w:rPr>
          <w:rFonts w:ascii="ＭＳ 明朝" w:eastAsia="ＭＳ 明朝" w:hAnsi="ＭＳ 明朝" w:hint="eastAsia"/>
        </w:rPr>
        <w:t>を利用</w:t>
      </w:r>
      <w:r w:rsidR="00C6340F" w:rsidRPr="00AD60B0">
        <w:rPr>
          <w:rFonts w:ascii="ＭＳ 明朝" w:eastAsia="ＭＳ 明朝" w:hAnsi="ＭＳ 明朝" w:hint="eastAsia"/>
        </w:rPr>
        <w:t>することが</w:t>
      </w:r>
      <w:r w:rsidRPr="00AD60B0">
        <w:rPr>
          <w:rFonts w:ascii="ＭＳ 明朝" w:eastAsia="ＭＳ 明朝" w:hAnsi="ＭＳ 明朝" w:hint="eastAsia"/>
        </w:rPr>
        <w:t>限られている。この状況は、社会生活に</w:t>
      </w:r>
      <w:r w:rsidR="00C6340F" w:rsidRPr="00AD60B0">
        <w:rPr>
          <w:rFonts w:ascii="ＭＳ 明朝" w:eastAsia="ＭＳ 明朝" w:hAnsi="ＭＳ 明朝" w:hint="eastAsia"/>
        </w:rPr>
        <w:t>「</w:t>
      </w:r>
      <w:r w:rsidRPr="00AD60B0">
        <w:rPr>
          <w:rFonts w:ascii="ＭＳ 明朝" w:eastAsia="ＭＳ 明朝" w:hAnsi="ＭＳ 明朝" w:hint="eastAsia"/>
        </w:rPr>
        <w:t>不可欠な</w:t>
      </w:r>
      <w:r w:rsidR="00C6340F" w:rsidRPr="00AD60B0">
        <w:rPr>
          <w:rFonts w:ascii="ＭＳ 明朝" w:eastAsia="ＭＳ 明朝" w:hAnsi="ＭＳ 明朝" w:hint="eastAsia"/>
        </w:rPr>
        <w:t>」</w:t>
      </w:r>
      <w:r w:rsidRPr="00AD60B0">
        <w:rPr>
          <w:rFonts w:ascii="ＭＳ 明朝" w:eastAsia="ＭＳ 明朝" w:hAnsi="ＭＳ 明朝" w:hint="eastAsia"/>
        </w:rPr>
        <w:t>活動（学校教育、雇用、移動</w:t>
      </w:r>
      <w:r w:rsidRPr="00AD60B0">
        <w:rPr>
          <w:rFonts w:ascii="ＭＳ 明朝" w:eastAsia="ＭＳ 明朝" w:hAnsi="ＭＳ 明朝"/>
        </w:rPr>
        <w:t>...）のために克服しなければならない</w:t>
      </w:r>
      <w:r w:rsidR="00073A6E" w:rsidRPr="00AD60B0">
        <w:rPr>
          <w:rFonts w:ascii="ＭＳ 明朝" w:eastAsia="ＭＳ 明朝" w:hAnsi="ＭＳ 明朝" w:hint="eastAsia"/>
        </w:rPr>
        <w:t>障壁によって</w:t>
      </w:r>
      <w:r w:rsidRPr="00AD60B0">
        <w:rPr>
          <w:rFonts w:ascii="ＭＳ 明朝" w:eastAsia="ＭＳ 明朝" w:hAnsi="ＭＳ 明朝"/>
        </w:rPr>
        <w:t>、</w:t>
      </w:r>
      <w:r w:rsidR="003F3303" w:rsidRPr="00AD60B0">
        <w:rPr>
          <w:rFonts w:ascii="ＭＳ 明朝" w:eastAsia="ＭＳ 明朝" w:hAnsi="ＭＳ 明朝"/>
        </w:rPr>
        <w:t>障害</w:t>
      </w:r>
      <w:r w:rsidR="00377DC9" w:rsidRPr="00AD60B0">
        <w:rPr>
          <w:rFonts w:ascii="ＭＳ 明朝" w:eastAsia="ＭＳ 明朝" w:hAnsi="ＭＳ 明朝" w:hint="eastAsia"/>
        </w:rPr>
        <w:t>者</w:t>
      </w:r>
      <w:r w:rsidRPr="00AD60B0">
        <w:rPr>
          <w:rFonts w:ascii="ＭＳ 明朝" w:eastAsia="ＭＳ 明朝" w:hAnsi="ＭＳ 明朝"/>
        </w:rPr>
        <w:t>が利用できる適応策や時間が限られていることに起因する。</w:t>
      </w:r>
    </w:p>
    <w:p w14:paraId="04785FE9" w14:textId="6903F831" w:rsidR="008A39DF" w:rsidRPr="00AD60B0" w:rsidRDefault="008A39DF" w:rsidP="00F93DDC">
      <w:pPr>
        <w:ind w:firstLineChars="100" w:firstLine="210"/>
        <w:rPr>
          <w:rFonts w:ascii="ＭＳ 明朝" w:eastAsia="ＭＳ 明朝" w:hAnsi="ＭＳ 明朝"/>
        </w:rPr>
      </w:pPr>
      <w:r w:rsidRPr="00AD60B0">
        <w:rPr>
          <w:rFonts w:ascii="ＭＳ 明朝" w:eastAsia="ＭＳ 明朝" w:hAnsi="ＭＳ 明朝" w:hint="eastAsia"/>
        </w:rPr>
        <w:t>障害</w:t>
      </w:r>
      <w:r w:rsidR="00F93DDC" w:rsidRPr="00AD60B0">
        <w:rPr>
          <w:rFonts w:ascii="ＭＳ 明朝" w:eastAsia="ＭＳ 明朝" w:hAnsi="ＭＳ 明朝" w:hint="eastAsia"/>
        </w:rPr>
        <w:t>のある</w:t>
      </w:r>
      <w:r w:rsidRPr="00AD60B0">
        <w:rPr>
          <w:rFonts w:ascii="ＭＳ 明朝" w:eastAsia="ＭＳ 明朝" w:hAnsi="ＭＳ 明朝" w:hint="eastAsia"/>
        </w:rPr>
        <w:t>ハイパフォーマンスのアスリートは、多くの人にとって</w:t>
      </w:r>
      <w:r w:rsidR="000263F1" w:rsidRPr="00AD60B0">
        <w:rPr>
          <w:rFonts w:ascii="ＭＳ 明朝" w:eastAsia="ＭＳ 明朝" w:hAnsi="ＭＳ 明朝" w:hint="eastAsia"/>
        </w:rPr>
        <w:t>模範</w:t>
      </w:r>
      <w:r w:rsidR="00D12CD1" w:rsidRPr="00AD60B0">
        <w:rPr>
          <w:rFonts w:ascii="ＭＳ 明朝" w:eastAsia="ＭＳ 明朝" w:hAnsi="ＭＳ 明朝" w:hint="eastAsia"/>
        </w:rPr>
        <w:t>である</w:t>
      </w:r>
      <w:r w:rsidRPr="00AD60B0">
        <w:rPr>
          <w:rFonts w:ascii="ＭＳ 明朝" w:eastAsia="ＭＳ 明朝" w:hAnsi="ＭＳ 明朝" w:hint="eastAsia"/>
        </w:rPr>
        <w:t>。ベルギーでは、すべての人のスポーツはあまり助成されていないことに留意す</w:t>
      </w:r>
      <w:r w:rsidR="007B2F43" w:rsidRPr="00AD60B0">
        <w:rPr>
          <w:rFonts w:ascii="ＭＳ 明朝" w:eastAsia="ＭＳ 明朝" w:hAnsi="ＭＳ 明朝" w:hint="eastAsia"/>
        </w:rPr>
        <w:t>べきである</w:t>
      </w:r>
      <w:r w:rsidRPr="00AD60B0">
        <w:rPr>
          <w:rFonts w:ascii="ＭＳ 明朝" w:eastAsia="ＭＳ 明朝" w:hAnsi="ＭＳ 明朝" w:hint="eastAsia"/>
        </w:rPr>
        <w:t>。非常に重度の障害</w:t>
      </w:r>
      <w:r w:rsidR="00377DC9" w:rsidRPr="00AD60B0">
        <w:rPr>
          <w:rFonts w:ascii="ＭＳ 明朝" w:eastAsia="ＭＳ 明朝" w:hAnsi="ＭＳ 明朝" w:hint="eastAsia"/>
        </w:rPr>
        <w:t>者</w:t>
      </w:r>
      <w:r w:rsidRPr="00AD60B0">
        <w:rPr>
          <w:rFonts w:ascii="ＭＳ 明朝" w:eastAsia="ＭＳ 明朝" w:hAnsi="ＭＳ 明朝" w:hint="eastAsia"/>
        </w:rPr>
        <w:t>の大多数が活動しているのはこれらのレジャークラブである。</w:t>
      </w:r>
    </w:p>
    <w:p w14:paraId="1904319B" w14:textId="422D2DE3" w:rsidR="008A39DF" w:rsidRPr="00AD60B0" w:rsidRDefault="008A39DF" w:rsidP="00F93DDC">
      <w:pPr>
        <w:ind w:firstLineChars="100" w:firstLine="210"/>
        <w:rPr>
          <w:rFonts w:ascii="ＭＳ 明朝" w:eastAsia="ＭＳ 明朝" w:hAnsi="ＭＳ 明朝"/>
        </w:rPr>
      </w:pPr>
      <w:r w:rsidRPr="00AD60B0">
        <w:rPr>
          <w:rFonts w:ascii="ＭＳ 明朝" w:eastAsia="ＭＳ 明朝" w:hAnsi="ＭＳ 明朝" w:hint="eastAsia"/>
        </w:rPr>
        <w:t>例えば、ベルギーのフランス</w:t>
      </w:r>
      <w:r w:rsidR="00A845FE" w:rsidRPr="00AD60B0">
        <w:rPr>
          <w:rFonts w:ascii="ＭＳ 明朝" w:eastAsia="ＭＳ 明朝" w:hAnsi="ＭＳ 明朝" w:hint="eastAsia"/>
        </w:rPr>
        <w:t>語</w:t>
      </w:r>
      <w:r w:rsidRPr="00AD60B0">
        <w:rPr>
          <w:rFonts w:ascii="ＭＳ 明朝" w:eastAsia="ＭＳ 明朝" w:hAnsi="ＭＳ 明朝" w:hint="eastAsia"/>
        </w:rPr>
        <w:t>共同体では、</w:t>
      </w:r>
      <w:r w:rsidR="003F3303" w:rsidRPr="00AD60B0">
        <w:rPr>
          <w:rFonts w:ascii="ＭＳ 明朝" w:eastAsia="ＭＳ 明朝" w:hAnsi="ＭＳ 明朝" w:hint="eastAsia"/>
        </w:rPr>
        <w:t>障害</w:t>
      </w:r>
      <w:r w:rsidR="00377DC9" w:rsidRPr="00AD60B0">
        <w:rPr>
          <w:rFonts w:ascii="ＭＳ 明朝" w:eastAsia="ＭＳ 明朝" w:hAnsi="ＭＳ 明朝" w:hint="eastAsia"/>
        </w:rPr>
        <w:t>者</w:t>
      </w:r>
      <w:r w:rsidRPr="00AD60B0">
        <w:rPr>
          <w:rFonts w:ascii="ＭＳ 明朝" w:eastAsia="ＭＳ 明朝" w:hAnsi="ＭＳ 明朝" w:hint="eastAsia"/>
        </w:rPr>
        <w:t>のためのハイレベルなスポーツは、</w:t>
      </w:r>
      <w:r w:rsidR="007B2F43" w:rsidRPr="00AD60B0">
        <w:rPr>
          <w:rFonts w:ascii="ＭＳ 明朝" w:eastAsia="ＭＳ 明朝" w:hAnsi="ＭＳ 明朝" w:hint="eastAsia"/>
        </w:rPr>
        <w:t>すべての</w:t>
      </w:r>
      <w:r w:rsidRPr="00AD60B0">
        <w:rPr>
          <w:rFonts w:ascii="ＭＳ 明朝" w:eastAsia="ＭＳ 明朝" w:hAnsi="ＭＳ 明朝" w:hint="eastAsia"/>
        </w:rPr>
        <w:t>人のスポーツの</w:t>
      </w:r>
      <w:r w:rsidRPr="00AD60B0">
        <w:rPr>
          <w:rFonts w:ascii="ＭＳ 明朝" w:eastAsia="ＭＳ 明朝" w:hAnsi="ＭＳ 明朝"/>
        </w:rPr>
        <w:t>4倍の資金が提供されて</w:t>
      </w:r>
      <w:r w:rsidR="00D12CD1" w:rsidRPr="00AD60B0">
        <w:rPr>
          <w:rFonts w:ascii="ＭＳ 明朝" w:eastAsia="ＭＳ 明朝" w:hAnsi="ＭＳ 明朝"/>
        </w:rPr>
        <w:t>いる</w:t>
      </w:r>
      <w:r w:rsidRPr="00AD60B0">
        <w:rPr>
          <w:rFonts w:ascii="ＭＳ 明朝" w:eastAsia="ＭＳ 明朝" w:hAnsi="ＭＳ 明朝"/>
        </w:rPr>
        <w:t>が、メンバーの数は3倍少な</w:t>
      </w:r>
      <w:r w:rsidR="007B2F43" w:rsidRPr="00AD60B0">
        <w:rPr>
          <w:rFonts w:ascii="ＭＳ 明朝" w:eastAsia="ＭＳ 明朝" w:hAnsi="ＭＳ 明朝" w:hint="eastAsia"/>
        </w:rPr>
        <w:t>い</w:t>
      </w:r>
      <w:r w:rsidRPr="00AD60B0">
        <w:rPr>
          <w:rFonts w:ascii="ＭＳ 明朝" w:eastAsia="ＭＳ 明朝" w:hAnsi="ＭＳ 明朝"/>
        </w:rPr>
        <w:t>...。このような状況は、現在交渉中の政令案でも</w:t>
      </w:r>
      <w:r w:rsidR="007B2F43" w:rsidRPr="00AD60B0">
        <w:rPr>
          <w:rFonts w:ascii="ＭＳ 明朝" w:eastAsia="ＭＳ 明朝" w:hAnsi="ＭＳ 明朝" w:hint="eastAsia"/>
        </w:rPr>
        <w:t>悪化し</w:t>
      </w:r>
      <w:r w:rsidRPr="00AD60B0">
        <w:rPr>
          <w:rFonts w:ascii="ＭＳ 明朝" w:eastAsia="ＭＳ 明朝" w:hAnsi="ＭＳ 明朝"/>
        </w:rPr>
        <w:t>そう</w:t>
      </w:r>
      <w:r w:rsidR="00D12CD1" w:rsidRPr="00AD60B0">
        <w:rPr>
          <w:rFonts w:ascii="ＭＳ 明朝" w:eastAsia="ＭＳ 明朝" w:hAnsi="ＭＳ 明朝"/>
        </w:rPr>
        <w:t>である</w:t>
      </w:r>
      <w:r w:rsidRPr="00AD60B0">
        <w:rPr>
          <w:rFonts w:ascii="ＭＳ 明朝" w:eastAsia="ＭＳ 明朝" w:hAnsi="ＭＳ 明朝"/>
        </w:rPr>
        <w:t>。</w:t>
      </w:r>
    </w:p>
    <w:p w14:paraId="7AB4903D" w14:textId="6CC8ABDD"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0263F1"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1C2A7129" w14:textId="46076D5A"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84.</w:t>
      </w:r>
      <w:r w:rsidRPr="00AD60B0">
        <w:rPr>
          <w:rFonts w:ascii="ＭＳ 明朝" w:eastAsia="ＭＳ 明朝" w:hAnsi="ＭＳ 明朝"/>
        </w:rPr>
        <w:tab/>
        <w:t>文化的・娯楽的活動、レジャー、スポーツへの</w:t>
      </w:r>
      <w:r w:rsidR="003F3303" w:rsidRPr="00AD60B0">
        <w:rPr>
          <w:rFonts w:ascii="ＭＳ 明朝" w:eastAsia="ＭＳ 明朝" w:hAnsi="ＭＳ 明朝"/>
        </w:rPr>
        <w:t>障害</w:t>
      </w:r>
      <w:r w:rsidR="000D32C9" w:rsidRPr="00AD60B0">
        <w:rPr>
          <w:rFonts w:ascii="ＭＳ 明朝" w:eastAsia="ＭＳ 明朝" w:hAnsi="ＭＳ 明朝" w:hint="eastAsia"/>
        </w:rPr>
        <w:t>者</w:t>
      </w:r>
      <w:r w:rsidRPr="00AD60B0">
        <w:rPr>
          <w:rFonts w:ascii="ＭＳ 明朝" w:eastAsia="ＭＳ 明朝" w:hAnsi="ＭＳ 明朝"/>
        </w:rPr>
        <w:t>の参加を促進するために、ベルギーでは</w:t>
      </w:r>
      <w:r w:rsidR="00A845FE" w:rsidRPr="00AD60B0">
        <w:rPr>
          <w:rFonts w:ascii="ＭＳ 明朝" w:eastAsia="ＭＳ 明朝" w:hAnsi="ＭＳ 明朝"/>
        </w:rPr>
        <w:t>どんな</w:t>
      </w:r>
      <w:r w:rsidRPr="00AD60B0">
        <w:rPr>
          <w:rFonts w:ascii="ＭＳ 明朝" w:eastAsia="ＭＳ 明朝" w:hAnsi="ＭＳ 明朝"/>
        </w:rPr>
        <w:t>具体的措置がとられて</w:t>
      </w:r>
      <w:r w:rsidR="00DE51B5" w:rsidRPr="00AD60B0">
        <w:rPr>
          <w:rFonts w:ascii="ＭＳ 明朝" w:eastAsia="ＭＳ 明朝" w:hAnsi="ＭＳ 明朝"/>
        </w:rPr>
        <w:t>いますか</w:t>
      </w:r>
      <w:r w:rsidRPr="00AD60B0">
        <w:rPr>
          <w:rFonts w:ascii="ＭＳ 明朝" w:eastAsia="ＭＳ 明朝" w:hAnsi="ＭＳ 明朝"/>
        </w:rPr>
        <w:t>？</w:t>
      </w:r>
      <w:r w:rsidR="007B2F43" w:rsidRPr="00AD60B0">
        <w:rPr>
          <w:rFonts w:ascii="ＭＳ 明朝" w:eastAsia="ＭＳ 明朝" w:hAnsi="ＭＳ 明朝" w:hint="eastAsia"/>
        </w:rPr>
        <w:t>ヨーロッパ</w:t>
      </w:r>
      <w:r w:rsidR="003F3303" w:rsidRPr="00AD60B0">
        <w:rPr>
          <w:rFonts w:ascii="ＭＳ 明朝" w:eastAsia="ＭＳ 明朝" w:hAnsi="ＭＳ 明朝"/>
        </w:rPr>
        <w:t>障害</w:t>
      </w:r>
      <w:r w:rsidRPr="00AD60B0">
        <w:rPr>
          <w:rFonts w:ascii="ＭＳ 明朝" w:eastAsia="ＭＳ 明朝" w:hAnsi="ＭＳ 明朝"/>
        </w:rPr>
        <w:t>カードの普及と使用に関して、</w:t>
      </w:r>
      <w:r w:rsidR="00A845FE" w:rsidRPr="00AD60B0">
        <w:rPr>
          <w:rFonts w:ascii="ＭＳ 明朝" w:eastAsia="ＭＳ 明朝" w:hAnsi="ＭＳ 明朝"/>
        </w:rPr>
        <w:t>どんな</w:t>
      </w:r>
      <w:r w:rsidRPr="00AD60B0">
        <w:rPr>
          <w:rFonts w:ascii="ＭＳ 明朝" w:eastAsia="ＭＳ 明朝" w:hAnsi="ＭＳ 明朝"/>
        </w:rPr>
        <w:t>結果が得られ</w:t>
      </w:r>
      <w:r w:rsidR="00F93DDC" w:rsidRPr="00AD60B0">
        <w:rPr>
          <w:rFonts w:ascii="ＭＳ 明朝" w:eastAsia="ＭＳ 明朝" w:hAnsi="ＭＳ 明朝" w:hint="eastAsia"/>
        </w:rPr>
        <w:t>まし</w:t>
      </w:r>
      <w:r w:rsidRPr="00AD60B0">
        <w:rPr>
          <w:rFonts w:ascii="ＭＳ 明朝" w:eastAsia="ＭＳ 明朝" w:hAnsi="ＭＳ 明朝"/>
        </w:rPr>
        <w:t>たか？</w:t>
      </w:r>
    </w:p>
    <w:p w14:paraId="234405D1" w14:textId="4E08EF13"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85.</w:t>
      </w:r>
      <w:r w:rsidRPr="00AD60B0">
        <w:rPr>
          <w:rFonts w:ascii="ＭＳ 明朝" w:eastAsia="ＭＳ 明朝" w:hAnsi="ＭＳ 明朝"/>
        </w:rPr>
        <w:tab/>
        <w:t>ベルギーは、</w:t>
      </w:r>
      <w:r w:rsidR="003F3303" w:rsidRPr="00AD60B0">
        <w:rPr>
          <w:rFonts w:ascii="ＭＳ 明朝" w:eastAsia="ＭＳ 明朝" w:hAnsi="ＭＳ 明朝"/>
        </w:rPr>
        <w:t>障害</w:t>
      </w:r>
      <w:r w:rsidR="000D32C9" w:rsidRPr="00AD60B0">
        <w:rPr>
          <w:rFonts w:ascii="ＭＳ 明朝" w:eastAsia="ＭＳ 明朝" w:hAnsi="ＭＳ 明朝" w:hint="eastAsia"/>
        </w:rPr>
        <w:t>者</w:t>
      </w:r>
      <w:r w:rsidR="007B2F43" w:rsidRPr="00AD60B0">
        <w:rPr>
          <w:rFonts w:ascii="ＭＳ 明朝" w:eastAsia="ＭＳ 明朝" w:hAnsi="ＭＳ 明朝" w:hint="eastAsia"/>
        </w:rPr>
        <w:t>が</w:t>
      </w:r>
      <w:r w:rsidR="000D32C9" w:rsidRPr="00AD60B0">
        <w:rPr>
          <w:rFonts w:ascii="ＭＳ 明朝" w:eastAsia="ＭＳ 明朝" w:hAnsi="ＭＳ 明朝" w:hint="eastAsia"/>
        </w:rPr>
        <w:t>利用</w:t>
      </w:r>
      <w:r w:rsidRPr="00AD60B0">
        <w:rPr>
          <w:rFonts w:ascii="ＭＳ 明朝" w:eastAsia="ＭＳ 明朝" w:hAnsi="ＭＳ 明朝"/>
        </w:rPr>
        <w:t>可能な文化的・娯楽的・余暇的・スポーツ的活動の供給を増やすために、</w:t>
      </w:r>
      <w:r w:rsidR="00A845FE" w:rsidRPr="00AD60B0">
        <w:rPr>
          <w:rFonts w:ascii="ＭＳ 明朝" w:eastAsia="ＭＳ 明朝" w:hAnsi="ＭＳ 明朝"/>
        </w:rPr>
        <w:t>どんな</w:t>
      </w:r>
      <w:r w:rsidRPr="00AD60B0">
        <w:rPr>
          <w:rFonts w:ascii="ＭＳ 明朝" w:eastAsia="ＭＳ 明朝" w:hAnsi="ＭＳ 明朝"/>
        </w:rPr>
        <w:t>具体的な措置を計画して</w:t>
      </w:r>
      <w:r w:rsidR="00DE51B5" w:rsidRPr="00AD60B0">
        <w:rPr>
          <w:rFonts w:ascii="ＭＳ 明朝" w:eastAsia="ＭＳ 明朝" w:hAnsi="ＭＳ 明朝"/>
        </w:rPr>
        <w:t>いますか</w:t>
      </w:r>
      <w:r w:rsidRPr="00AD60B0">
        <w:rPr>
          <w:rFonts w:ascii="ＭＳ 明朝" w:eastAsia="ＭＳ 明朝" w:hAnsi="ＭＳ 明朝"/>
        </w:rPr>
        <w:t>？</w:t>
      </w:r>
    </w:p>
    <w:p w14:paraId="039FE731" w14:textId="3A8F611F"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86.</w:t>
      </w:r>
      <w:r w:rsidRPr="00AD60B0">
        <w:rPr>
          <w:rFonts w:ascii="ＭＳ 明朝" w:eastAsia="ＭＳ 明朝" w:hAnsi="ＭＳ 明朝"/>
        </w:rPr>
        <w:tab/>
        <w:t>ベルギーは、トップレベルのスポーツの発展が</w:t>
      </w:r>
      <w:r w:rsidR="007B2F43" w:rsidRPr="00AD60B0">
        <w:rPr>
          <w:rFonts w:ascii="ＭＳ 明朝" w:eastAsia="ＭＳ 明朝" w:hAnsi="ＭＳ 明朝" w:hint="eastAsia"/>
        </w:rPr>
        <w:t>すべての</w:t>
      </w:r>
      <w:r w:rsidRPr="00AD60B0">
        <w:rPr>
          <w:rFonts w:ascii="ＭＳ 明朝" w:eastAsia="ＭＳ 明朝" w:hAnsi="ＭＳ 明朝"/>
        </w:rPr>
        <w:t>人のスポーツを損な</w:t>
      </w:r>
      <w:r w:rsidR="00EE2E42" w:rsidRPr="00AD60B0">
        <w:rPr>
          <w:rFonts w:ascii="ＭＳ 明朝" w:eastAsia="ＭＳ 明朝" w:hAnsi="ＭＳ 明朝" w:hint="eastAsia"/>
        </w:rPr>
        <w:t>うことにならないために</w:t>
      </w:r>
      <w:r w:rsidRPr="00AD60B0">
        <w:rPr>
          <w:rFonts w:ascii="ＭＳ 明朝" w:eastAsia="ＭＳ 明朝" w:hAnsi="ＭＳ 明朝"/>
        </w:rPr>
        <w:t>、</w:t>
      </w:r>
      <w:r w:rsidR="00A845FE" w:rsidRPr="00AD60B0">
        <w:rPr>
          <w:rFonts w:ascii="ＭＳ 明朝" w:eastAsia="ＭＳ 明朝" w:hAnsi="ＭＳ 明朝"/>
        </w:rPr>
        <w:t>どんな</w:t>
      </w:r>
      <w:r w:rsidRPr="00AD60B0">
        <w:rPr>
          <w:rFonts w:ascii="ＭＳ 明朝" w:eastAsia="ＭＳ 明朝" w:hAnsi="ＭＳ 明朝"/>
        </w:rPr>
        <w:t>具体的方策を</w:t>
      </w:r>
      <w:r w:rsidR="00EE2E42" w:rsidRPr="00AD60B0">
        <w:rPr>
          <w:rFonts w:ascii="ＭＳ 明朝" w:eastAsia="ＭＳ 明朝" w:hAnsi="ＭＳ 明朝" w:hint="eastAsia"/>
        </w:rPr>
        <w:t>予定</w:t>
      </w:r>
      <w:r w:rsidRPr="00AD60B0">
        <w:rPr>
          <w:rFonts w:ascii="ＭＳ 明朝" w:eastAsia="ＭＳ 明朝" w:hAnsi="ＭＳ 明朝"/>
        </w:rPr>
        <w:t>して</w:t>
      </w:r>
      <w:r w:rsidR="00DE51B5" w:rsidRPr="00AD60B0">
        <w:rPr>
          <w:rFonts w:ascii="ＭＳ 明朝" w:eastAsia="ＭＳ 明朝" w:hAnsi="ＭＳ 明朝"/>
        </w:rPr>
        <w:t>いますか</w:t>
      </w:r>
      <w:r w:rsidRPr="00AD60B0">
        <w:rPr>
          <w:rFonts w:ascii="ＭＳ 明朝" w:eastAsia="ＭＳ 明朝" w:hAnsi="ＭＳ 明朝"/>
        </w:rPr>
        <w:t>。</w:t>
      </w:r>
    </w:p>
    <w:p w14:paraId="678D73EE" w14:textId="77777777" w:rsidR="007B2F43" w:rsidRPr="00AD60B0" w:rsidRDefault="007B2F43" w:rsidP="008A39DF">
      <w:pPr>
        <w:ind w:firstLine="210"/>
        <w:rPr>
          <w:rFonts w:ascii="ＭＳ 明朝" w:eastAsia="ＭＳ 明朝" w:hAnsi="ＭＳ 明朝"/>
          <w:b/>
          <w:bCs/>
        </w:rPr>
      </w:pPr>
    </w:p>
    <w:p w14:paraId="2874E21F" w14:textId="5C6D8E06" w:rsidR="008A39DF" w:rsidRPr="00AD60B0" w:rsidRDefault="008A39DF" w:rsidP="008A39DF">
      <w:pPr>
        <w:ind w:firstLine="210"/>
        <w:rPr>
          <w:rFonts w:ascii="ＭＳ 明朝" w:eastAsia="ＭＳ 明朝" w:hAnsi="ＭＳ 明朝"/>
          <w:b/>
          <w:bCs/>
        </w:rPr>
      </w:pPr>
      <w:r w:rsidRPr="00AD60B0">
        <w:rPr>
          <w:rFonts w:ascii="ＭＳ 明朝" w:eastAsia="ＭＳ 明朝" w:hAnsi="ＭＳ 明朝" w:hint="eastAsia"/>
          <w:b/>
          <w:bCs/>
        </w:rPr>
        <w:t>統計</w:t>
      </w:r>
      <w:r w:rsidR="000D32C9" w:rsidRPr="00AD60B0">
        <w:rPr>
          <w:rFonts w:ascii="ＭＳ 明朝" w:eastAsia="ＭＳ 明朝" w:hAnsi="ＭＳ 明朝" w:hint="eastAsia"/>
          <w:b/>
          <w:bCs/>
        </w:rPr>
        <w:t>及び資料の</w:t>
      </w:r>
      <w:r w:rsidRPr="00AD60B0">
        <w:rPr>
          <w:rFonts w:ascii="ＭＳ 明朝" w:eastAsia="ＭＳ 明朝" w:hAnsi="ＭＳ 明朝" w:hint="eastAsia"/>
          <w:b/>
          <w:bCs/>
        </w:rPr>
        <w:t>収集（</w:t>
      </w:r>
      <w:r w:rsidR="0029732A" w:rsidRPr="00AD60B0">
        <w:rPr>
          <w:rFonts w:ascii="ＭＳ 明朝" w:eastAsia="ＭＳ 明朝" w:hAnsi="ＭＳ 明朝" w:hint="eastAsia"/>
          <w:b/>
          <w:bCs/>
        </w:rPr>
        <w:t>第</w:t>
      </w:r>
      <w:r w:rsidRPr="00AD60B0">
        <w:rPr>
          <w:rFonts w:ascii="ＭＳ 明朝" w:eastAsia="ＭＳ 明朝" w:hAnsi="ＭＳ 明朝"/>
          <w:b/>
          <w:bCs/>
        </w:rPr>
        <w:t>31</w:t>
      </w:r>
      <w:r w:rsidR="0029732A" w:rsidRPr="00AD60B0">
        <w:rPr>
          <w:rFonts w:ascii="ＭＳ 明朝" w:eastAsia="ＭＳ 明朝" w:hAnsi="ＭＳ 明朝" w:hint="eastAsia"/>
          <w:b/>
          <w:bCs/>
        </w:rPr>
        <w:t>条）</w:t>
      </w:r>
      <w:r w:rsidRPr="00AD60B0">
        <w:rPr>
          <w:rFonts w:ascii="ＭＳ 明朝" w:eastAsia="ＭＳ 明朝" w:hAnsi="ＭＳ 明朝"/>
          <w:b/>
          <w:bCs/>
        </w:rPr>
        <w:t xml:space="preserve"> </w:t>
      </w:r>
    </w:p>
    <w:p w14:paraId="27139641" w14:textId="5456AF3A" w:rsidR="008A39DF" w:rsidRPr="00AD60B0" w:rsidRDefault="008A39DF" w:rsidP="00F93DDC">
      <w:pPr>
        <w:ind w:firstLineChars="100" w:firstLine="210"/>
        <w:rPr>
          <w:rFonts w:ascii="ＭＳ 明朝" w:eastAsia="ＭＳ 明朝" w:hAnsi="ＭＳ 明朝"/>
        </w:rPr>
      </w:pPr>
      <w:r w:rsidRPr="00AD60B0">
        <w:rPr>
          <w:rFonts w:ascii="ＭＳ 明朝" w:eastAsia="ＭＳ 明朝" w:hAnsi="ＭＳ 明朝"/>
        </w:rPr>
        <w:t>BDFは、</w:t>
      </w:r>
      <w:r w:rsidR="003F3303" w:rsidRPr="00AD60B0">
        <w:rPr>
          <w:rFonts w:ascii="ＭＳ 明朝" w:eastAsia="ＭＳ 明朝" w:hAnsi="ＭＳ 明朝"/>
        </w:rPr>
        <w:t>障害</w:t>
      </w:r>
      <w:r w:rsidR="000D32C9" w:rsidRPr="00AD60B0">
        <w:rPr>
          <w:rFonts w:ascii="ＭＳ 明朝" w:eastAsia="ＭＳ 明朝" w:hAnsi="ＭＳ 明朝" w:hint="eastAsia"/>
        </w:rPr>
        <w:t>者</w:t>
      </w:r>
      <w:r w:rsidRPr="00AD60B0">
        <w:rPr>
          <w:rFonts w:ascii="ＭＳ 明朝" w:eastAsia="ＭＳ 明朝" w:hAnsi="ＭＳ 明朝"/>
        </w:rPr>
        <w:t>のニーズを反映した</w:t>
      </w:r>
      <w:r w:rsidR="00EE2E42" w:rsidRPr="00AD60B0">
        <w:rPr>
          <w:rFonts w:ascii="ＭＳ 明朝" w:eastAsia="ＭＳ 明朝" w:hAnsi="ＭＳ 明朝" w:hint="eastAsia"/>
        </w:rPr>
        <w:t>総合</w:t>
      </w:r>
      <w:r w:rsidRPr="00AD60B0">
        <w:rPr>
          <w:rFonts w:ascii="ＭＳ 明朝" w:eastAsia="ＭＳ 明朝" w:hAnsi="ＭＳ 明朝"/>
        </w:rPr>
        <w:t>的</w:t>
      </w:r>
      <w:r w:rsidR="00EE2E42" w:rsidRPr="00AD60B0">
        <w:rPr>
          <w:rFonts w:ascii="ＭＳ 明朝" w:eastAsia="ＭＳ 明朝" w:hAnsi="ＭＳ 明朝" w:hint="eastAsia"/>
        </w:rPr>
        <w:t>および特定分野の</w:t>
      </w:r>
      <w:r w:rsidRPr="00AD60B0">
        <w:rPr>
          <w:rFonts w:ascii="ＭＳ 明朝" w:eastAsia="ＭＳ 明朝" w:hAnsi="ＭＳ 明朝"/>
        </w:rPr>
        <w:t>データの収集が、ベルギーの</w:t>
      </w:r>
      <w:r w:rsidR="00EE2E42" w:rsidRPr="00AD60B0">
        <w:rPr>
          <w:rFonts w:ascii="ＭＳ 明朝" w:eastAsia="ＭＳ 明朝" w:hAnsi="ＭＳ 明朝" w:hint="eastAsia"/>
        </w:rPr>
        <w:t>あらゆる部署で</w:t>
      </w:r>
      <w:r w:rsidRPr="00AD60B0">
        <w:rPr>
          <w:rFonts w:ascii="ＭＳ 明朝" w:eastAsia="ＭＳ 明朝" w:hAnsi="ＭＳ 明朝"/>
        </w:rPr>
        <w:t>、いまだに優先されていないことを残念に思う。</w:t>
      </w:r>
    </w:p>
    <w:p w14:paraId="35781108" w14:textId="5D848D2D" w:rsidR="008A39DF" w:rsidRPr="00AD60B0" w:rsidRDefault="008A39DF" w:rsidP="00F93DDC">
      <w:pPr>
        <w:ind w:firstLineChars="100" w:firstLine="210"/>
        <w:rPr>
          <w:rFonts w:ascii="ＭＳ 明朝" w:eastAsia="ＭＳ 明朝" w:hAnsi="ＭＳ 明朝"/>
        </w:rPr>
      </w:pPr>
      <w:r w:rsidRPr="00AD60B0">
        <w:rPr>
          <w:rFonts w:ascii="ＭＳ 明朝" w:eastAsia="ＭＳ 明朝" w:hAnsi="ＭＳ 明朝" w:hint="eastAsia"/>
        </w:rPr>
        <w:lastRenderedPageBreak/>
        <w:t>障害の分野では多くの有用なデータベースが存在するが、それらは各行政機関が適用する規制に基づいて構築されており、各行政機関はそれぞれの任務に応じて独自の障害の定義を使用している</w:t>
      </w:r>
      <w:r w:rsidR="00EE2E42" w:rsidRPr="00AD60B0">
        <w:rPr>
          <w:rStyle w:val="ab"/>
          <w:rFonts w:ascii="ＭＳ 明朝" w:eastAsia="ＭＳ 明朝" w:hAnsi="ＭＳ 明朝" w:cs="Verdana"/>
          <w:color w:val="000000"/>
          <w:lang w:val="fr-BE"/>
        </w:rPr>
        <w:footnoteReference w:id="73"/>
      </w:r>
      <w:r w:rsidRPr="00AD60B0">
        <w:rPr>
          <w:rFonts w:ascii="ＭＳ 明朝" w:eastAsia="ＭＳ 明朝" w:hAnsi="ＭＳ 明朝" w:hint="eastAsia"/>
        </w:rPr>
        <w:t>。</w:t>
      </w:r>
    </w:p>
    <w:p w14:paraId="5A323C71" w14:textId="61E3E62D" w:rsidR="008A39DF" w:rsidRPr="00AD60B0" w:rsidRDefault="008A39DF" w:rsidP="00F93DDC">
      <w:pPr>
        <w:ind w:firstLineChars="100" w:firstLine="210"/>
        <w:rPr>
          <w:rFonts w:ascii="ＭＳ 明朝" w:eastAsia="ＭＳ 明朝" w:hAnsi="ＭＳ 明朝"/>
        </w:rPr>
      </w:pPr>
      <w:r w:rsidRPr="00AD60B0">
        <w:rPr>
          <w:rFonts w:ascii="ＭＳ 明朝" w:eastAsia="ＭＳ 明朝" w:hAnsi="ＭＳ 明朝" w:hint="eastAsia"/>
        </w:rPr>
        <w:t>そのため</w:t>
      </w:r>
      <w:r w:rsidR="00864765" w:rsidRPr="00AD60B0">
        <w:rPr>
          <w:rFonts w:ascii="ＭＳ 明朝" w:eastAsia="ＭＳ 明朝" w:hAnsi="ＭＳ 明朝" w:hint="eastAsia"/>
        </w:rPr>
        <w:t>資料</w:t>
      </w:r>
      <w:r w:rsidRPr="00AD60B0">
        <w:rPr>
          <w:rFonts w:ascii="ＭＳ 明朝" w:eastAsia="ＭＳ 明朝" w:hAnsi="ＭＳ 明朝" w:hint="eastAsia"/>
        </w:rPr>
        <w:t>の収集方法や結果は地域ごとに異なり、比較でき</w:t>
      </w:r>
      <w:r w:rsidR="00EE2E42" w:rsidRPr="00AD60B0">
        <w:rPr>
          <w:rFonts w:ascii="ＭＳ 明朝" w:eastAsia="ＭＳ 明朝" w:hAnsi="ＭＳ 明朝" w:hint="eastAsia"/>
        </w:rPr>
        <w:t>ない</w:t>
      </w:r>
      <w:r w:rsidRPr="00AD60B0">
        <w:rPr>
          <w:rFonts w:ascii="ＭＳ 明朝" w:eastAsia="ＭＳ 明朝" w:hAnsi="ＭＳ 明朝" w:hint="eastAsia"/>
        </w:rPr>
        <w:t>。異なるレベルのデータベース間の互換性の問題を解決</w:t>
      </w:r>
      <w:r w:rsidR="009720BE" w:rsidRPr="00AD60B0">
        <w:rPr>
          <w:rFonts w:ascii="ＭＳ 明朝" w:eastAsia="ＭＳ 明朝" w:hAnsi="ＭＳ 明朝" w:hint="eastAsia"/>
        </w:rPr>
        <w:t>し</w:t>
      </w:r>
      <w:r w:rsidRPr="00AD60B0">
        <w:rPr>
          <w:rFonts w:ascii="ＭＳ 明朝" w:eastAsia="ＭＳ 明朝" w:hAnsi="ＭＳ 明朝" w:hint="eastAsia"/>
        </w:rPr>
        <w:t>、利用可能な情報を統合することが必要である</w:t>
      </w:r>
      <w:r w:rsidR="009720BE" w:rsidRPr="00AD60B0">
        <w:rPr>
          <w:rStyle w:val="ab"/>
          <w:rFonts w:ascii="ＭＳ 明朝" w:eastAsia="ＭＳ 明朝" w:hAnsi="ＭＳ 明朝" w:cs="Verdana"/>
          <w:color w:val="000000"/>
          <w:lang w:val="fr-BE"/>
        </w:rPr>
        <w:footnoteReference w:id="74"/>
      </w:r>
      <w:r w:rsidRPr="00AD60B0">
        <w:rPr>
          <w:rFonts w:ascii="ＭＳ 明朝" w:eastAsia="ＭＳ 明朝" w:hAnsi="ＭＳ 明朝" w:hint="eastAsia"/>
        </w:rPr>
        <w:t>。</w:t>
      </w:r>
    </w:p>
    <w:p w14:paraId="5445A167" w14:textId="5CA45F33" w:rsidR="008A39DF" w:rsidRPr="00AD60B0" w:rsidRDefault="008A39DF" w:rsidP="00F93DDC">
      <w:pPr>
        <w:ind w:firstLineChars="100" w:firstLine="210"/>
        <w:rPr>
          <w:rFonts w:ascii="ＭＳ 明朝" w:eastAsia="ＭＳ 明朝" w:hAnsi="ＭＳ 明朝"/>
        </w:rPr>
      </w:pPr>
      <w:r w:rsidRPr="00AD60B0">
        <w:rPr>
          <w:rFonts w:ascii="ＭＳ 明朝" w:eastAsia="ＭＳ 明朝" w:hAnsi="ＭＳ 明朝"/>
        </w:rPr>
        <w:t>BDFは、このような統計</w:t>
      </w:r>
      <w:r w:rsidR="00864765" w:rsidRPr="00AD60B0">
        <w:rPr>
          <w:rFonts w:ascii="ＭＳ 明朝" w:eastAsia="ＭＳ 明朝" w:hAnsi="ＭＳ 明朝" w:hint="eastAsia"/>
        </w:rPr>
        <w:t>資料</w:t>
      </w:r>
      <w:r w:rsidRPr="00AD60B0">
        <w:rPr>
          <w:rFonts w:ascii="ＭＳ 明朝" w:eastAsia="ＭＳ 明朝" w:hAnsi="ＭＳ 明朝"/>
        </w:rPr>
        <w:t>の必要性が、</w:t>
      </w:r>
      <w:r w:rsidR="003F3303" w:rsidRPr="00AD60B0">
        <w:rPr>
          <w:rFonts w:ascii="ＭＳ 明朝" w:eastAsia="ＭＳ 明朝" w:hAnsi="ＭＳ 明朝"/>
        </w:rPr>
        <w:t>障害</w:t>
      </w:r>
      <w:r w:rsidR="00864765" w:rsidRPr="00AD60B0">
        <w:rPr>
          <w:rFonts w:ascii="ＭＳ 明朝" w:eastAsia="ＭＳ 明朝" w:hAnsi="ＭＳ 明朝" w:hint="eastAsia"/>
        </w:rPr>
        <w:t>者</w:t>
      </w:r>
      <w:r w:rsidRPr="00AD60B0">
        <w:rPr>
          <w:rFonts w:ascii="ＭＳ 明朝" w:eastAsia="ＭＳ 明朝" w:hAnsi="ＭＳ 明朝"/>
        </w:rPr>
        <w:t>の状況に関する政策立案が不十分である原因の一つ</w:t>
      </w:r>
      <w:r w:rsidR="009720BE" w:rsidRPr="00AD60B0">
        <w:rPr>
          <w:rFonts w:ascii="ＭＳ 明朝" w:eastAsia="ＭＳ 明朝" w:hAnsi="ＭＳ 明朝" w:hint="eastAsia"/>
        </w:rPr>
        <w:t>だ</w:t>
      </w:r>
      <w:r w:rsidRPr="00AD60B0">
        <w:rPr>
          <w:rFonts w:ascii="ＭＳ 明朝" w:eastAsia="ＭＳ 明朝" w:hAnsi="ＭＳ 明朝"/>
        </w:rPr>
        <w:t>と強調している（第1</w:t>
      </w:r>
      <w:r w:rsidR="009720BE" w:rsidRPr="00AD60B0">
        <w:rPr>
          <w:rFonts w:ascii="ＭＳ 明朝" w:eastAsia="ＭＳ 明朝" w:hAnsi="ＭＳ 明朝" w:hint="eastAsia"/>
        </w:rPr>
        <w:t>―４</w:t>
      </w:r>
      <w:r w:rsidRPr="00AD60B0">
        <w:rPr>
          <w:rFonts w:ascii="ＭＳ 明朝" w:eastAsia="ＭＳ 明朝" w:hAnsi="ＭＳ 明朝"/>
        </w:rPr>
        <w:t>条、質問2参照）。</w:t>
      </w:r>
    </w:p>
    <w:p w14:paraId="0E4DCAE8" w14:textId="017F8343" w:rsidR="008A39DF" w:rsidRPr="00AD60B0" w:rsidRDefault="008A39DF" w:rsidP="00F93DDC">
      <w:pPr>
        <w:ind w:firstLineChars="100" w:firstLine="211"/>
        <w:rPr>
          <w:rFonts w:ascii="ＭＳ 明朝" w:eastAsia="ＭＳ 明朝" w:hAnsi="ＭＳ 明朝"/>
        </w:rPr>
      </w:pPr>
      <w:r w:rsidRPr="00AD60B0">
        <w:rPr>
          <w:rFonts w:ascii="ＭＳ 明朝" w:eastAsia="ＭＳ 明朝" w:hAnsi="ＭＳ 明朝" w:hint="eastAsia"/>
          <w:b/>
          <w:bCs/>
        </w:rPr>
        <w:t>性別、年齢、障害の</w:t>
      </w:r>
      <w:r w:rsidR="009720BE" w:rsidRPr="00AD60B0">
        <w:rPr>
          <w:rFonts w:ascii="ＭＳ 明朝" w:eastAsia="ＭＳ 明朝" w:hAnsi="ＭＳ 明朝" w:hint="eastAsia"/>
          <w:b/>
          <w:bCs/>
        </w:rPr>
        <w:t>種類で分類され</w:t>
      </w:r>
      <w:r w:rsidRPr="00AD60B0">
        <w:rPr>
          <w:rFonts w:ascii="ＭＳ 明朝" w:eastAsia="ＭＳ 明朝" w:hAnsi="ＭＳ 明朝" w:hint="eastAsia"/>
          <w:b/>
          <w:bCs/>
        </w:rPr>
        <w:t>、細分化されておらず、十分に詳細な</w:t>
      </w:r>
      <w:r w:rsidRPr="00AD60B0">
        <w:rPr>
          <w:rFonts w:ascii="ＭＳ 明朝" w:eastAsia="ＭＳ 明朝" w:hAnsi="ＭＳ 明朝" w:hint="eastAsia"/>
        </w:rPr>
        <w:t>統計</w:t>
      </w:r>
      <w:r w:rsidR="00E256FF" w:rsidRPr="00AD60B0">
        <w:rPr>
          <w:rFonts w:ascii="ＭＳ 明朝" w:eastAsia="ＭＳ 明朝" w:hAnsi="ＭＳ 明朝" w:hint="eastAsia"/>
        </w:rPr>
        <w:t>資料</w:t>
      </w:r>
      <w:r w:rsidRPr="00AD60B0">
        <w:rPr>
          <w:rFonts w:ascii="ＭＳ 明朝" w:eastAsia="ＭＳ 明朝" w:hAnsi="ＭＳ 明朝" w:hint="eastAsia"/>
        </w:rPr>
        <w:t>がないことは、間違いなく、条約の規定の実施における進捗状況を監視するために必要な法律、意思決定、制度的能力の構築の発展を妨げる要因の一つである。</w:t>
      </w:r>
    </w:p>
    <w:p w14:paraId="596DDBA1" w14:textId="26313186" w:rsidR="008A39DF" w:rsidRPr="00AD60B0" w:rsidRDefault="008A39DF" w:rsidP="00F93DDC">
      <w:pPr>
        <w:ind w:firstLineChars="100" w:firstLine="210"/>
        <w:rPr>
          <w:rFonts w:ascii="ＭＳ 明朝" w:eastAsia="ＭＳ 明朝" w:hAnsi="ＭＳ 明朝"/>
        </w:rPr>
      </w:pPr>
      <w:r w:rsidRPr="00AD60B0">
        <w:rPr>
          <w:rFonts w:ascii="ＭＳ 明朝" w:eastAsia="ＭＳ 明朝" w:hAnsi="ＭＳ 明朝"/>
        </w:rPr>
        <w:t>BDFは、障害のある</w:t>
      </w:r>
      <w:r w:rsidR="00E256FF" w:rsidRPr="00AD60B0">
        <w:rPr>
          <w:rFonts w:ascii="ＭＳ 明朝" w:eastAsia="ＭＳ 明朝" w:hAnsi="ＭＳ 明朝" w:hint="eastAsia"/>
        </w:rPr>
        <w:t>女子</w:t>
      </w:r>
      <w:r w:rsidRPr="00AD60B0">
        <w:rPr>
          <w:rFonts w:ascii="ＭＳ 明朝" w:eastAsia="ＭＳ 明朝" w:hAnsi="ＭＳ 明朝"/>
        </w:rPr>
        <w:t>と</w:t>
      </w:r>
      <w:r w:rsidR="00E256FF" w:rsidRPr="00AD60B0">
        <w:rPr>
          <w:rFonts w:ascii="ＭＳ 明朝" w:eastAsia="ＭＳ 明朝" w:hAnsi="ＭＳ 明朝" w:hint="eastAsia"/>
        </w:rPr>
        <w:t>児童</w:t>
      </w:r>
      <w:r w:rsidRPr="00AD60B0">
        <w:rPr>
          <w:rFonts w:ascii="ＭＳ 明朝" w:eastAsia="ＭＳ 明朝" w:hAnsi="ＭＳ 明朝"/>
        </w:rPr>
        <w:t>のニーズを反映した</w:t>
      </w:r>
      <w:r w:rsidR="00E256FF" w:rsidRPr="00AD60B0">
        <w:rPr>
          <w:rFonts w:ascii="ＭＳ 明朝" w:eastAsia="ＭＳ 明朝" w:hAnsi="ＭＳ 明朝" w:hint="eastAsia"/>
          <w:b/>
          <w:bCs/>
        </w:rPr>
        <w:t>資料</w:t>
      </w:r>
      <w:r w:rsidRPr="00AD60B0">
        <w:rPr>
          <w:rFonts w:ascii="ＭＳ 明朝" w:eastAsia="ＭＳ 明朝" w:hAnsi="ＭＳ 明朝"/>
          <w:b/>
          <w:bCs/>
        </w:rPr>
        <w:t>の収集</w:t>
      </w:r>
      <w:r w:rsidRPr="00AD60B0">
        <w:rPr>
          <w:rFonts w:ascii="ＭＳ 明朝" w:eastAsia="ＭＳ 明朝" w:hAnsi="ＭＳ 明朝"/>
        </w:rPr>
        <w:t>が、ベルギーの連邦、地域</w:t>
      </w:r>
      <w:r w:rsidR="00E256FF" w:rsidRPr="00AD60B0">
        <w:rPr>
          <w:rFonts w:ascii="ＭＳ 明朝" w:eastAsia="ＭＳ 明朝" w:hAnsi="ＭＳ 明朝" w:hint="eastAsia"/>
        </w:rPr>
        <w:t>圏</w:t>
      </w:r>
      <w:r w:rsidRPr="00AD60B0">
        <w:rPr>
          <w:rFonts w:ascii="ＭＳ 明朝" w:eastAsia="ＭＳ 明朝" w:hAnsi="ＭＳ 明朝"/>
        </w:rPr>
        <w:t>、</w:t>
      </w:r>
      <w:r w:rsidR="00A845FE" w:rsidRPr="00AD60B0">
        <w:rPr>
          <w:rFonts w:ascii="ＭＳ 明朝" w:eastAsia="ＭＳ 明朝" w:hAnsi="ＭＳ 明朝" w:hint="eastAsia"/>
        </w:rPr>
        <w:t>共同体</w:t>
      </w:r>
      <w:r w:rsidRPr="00AD60B0">
        <w:rPr>
          <w:rFonts w:ascii="ＭＳ 明朝" w:eastAsia="ＭＳ 明朝" w:hAnsi="ＭＳ 明朝"/>
        </w:rPr>
        <w:t>のすべての構成要素において、いまだに共通の優先事項ではないことに注目して</w:t>
      </w:r>
      <w:r w:rsidR="00D12CD1" w:rsidRPr="00AD60B0">
        <w:rPr>
          <w:rFonts w:ascii="ＭＳ 明朝" w:eastAsia="ＭＳ 明朝" w:hAnsi="ＭＳ 明朝"/>
        </w:rPr>
        <w:t>いる</w:t>
      </w:r>
      <w:r w:rsidRPr="00AD60B0">
        <w:rPr>
          <w:rFonts w:ascii="ＭＳ 明朝" w:eastAsia="ＭＳ 明朝" w:hAnsi="ＭＳ 明朝"/>
        </w:rPr>
        <w:t>。このような状況は、障害者権利委員会がUNCRPD実施状況の監視の一環としてベルギーに行った勧告にもかかわらず、続いている</w:t>
      </w:r>
      <w:r w:rsidR="00D8286D" w:rsidRPr="00AD60B0">
        <w:rPr>
          <w:rStyle w:val="ab"/>
          <w:rFonts w:ascii="ＭＳ 明朝" w:eastAsia="ＭＳ 明朝" w:hAnsi="ＭＳ 明朝"/>
          <w:lang w:val="fr-BE"/>
        </w:rPr>
        <w:footnoteReference w:id="75"/>
      </w:r>
      <w:r w:rsidRPr="00AD60B0">
        <w:rPr>
          <w:rFonts w:ascii="ＭＳ 明朝" w:eastAsia="ＭＳ 明朝" w:hAnsi="ＭＳ 明朝"/>
        </w:rPr>
        <w:t>。</w:t>
      </w:r>
    </w:p>
    <w:p w14:paraId="668F95EA" w14:textId="452E3F16" w:rsidR="008A39DF" w:rsidRPr="00AD60B0" w:rsidRDefault="008A39DF" w:rsidP="00F93DDC">
      <w:pPr>
        <w:ind w:firstLineChars="100" w:firstLine="210"/>
        <w:rPr>
          <w:rFonts w:ascii="ＭＳ 明朝" w:eastAsia="ＭＳ 明朝" w:hAnsi="ＭＳ 明朝"/>
        </w:rPr>
      </w:pPr>
      <w:r w:rsidRPr="00AD60B0">
        <w:rPr>
          <w:rFonts w:ascii="ＭＳ 明朝" w:eastAsia="ＭＳ 明朝" w:hAnsi="ＭＳ 明朝"/>
        </w:rPr>
        <w:t>BDFが2014年のUNCRPD</w:t>
      </w:r>
      <w:r w:rsidR="00D8286D" w:rsidRPr="00AD60B0">
        <w:rPr>
          <w:rStyle w:val="ab"/>
          <w:rFonts w:ascii="ＭＳ 明朝" w:eastAsia="ＭＳ 明朝" w:hAnsi="ＭＳ 明朝"/>
          <w:lang w:val="fr-BE"/>
        </w:rPr>
        <w:footnoteReference w:id="76"/>
      </w:r>
      <w:r w:rsidRPr="00AD60B0">
        <w:rPr>
          <w:rFonts w:ascii="ＭＳ 明朝" w:eastAsia="ＭＳ 明朝" w:hAnsi="ＭＳ 明朝"/>
        </w:rPr>
        <w:t>と2017年の持続可能な開発目標</w:t>
      </w:r>
      <w:r w:rsidR="00D8286D" w:rsidRPr="00AD60B0">
        <w:rPr>
          <w:rStyle w:val="ab"/>
          <w:rFonts w:ascii="ＭＳ 明朝" w:eastAsia="ＭＳ 明朝" w:hAnsi="ＭＳ 明朝"/>
          <w:lang w:val="fr-BE"/>
        </w:rPr>
        <w:footnoteReference w:id="77"/>
      </w:r>
      <w:r w:rsidRPr="00AD60B0">
        <w:rPr>
          <w:rFonts w:ascii="ＭＳ 明朝" w:eastAsia="ＭＳ 明朝" w:hAnsi="ＭＳ 明朝"/>
        </w:rPr>
        <w:t>に対する代替報告で表明した警告は、依然として聞き入れられて</w:t>
      </w:r>
      <w:r w:rsidR="0052473A" w:rsidRPr="00AD60B0">
        <w:rPr>
          <w:rFonts w:ascii="ＭＳ 明朝" w:eastAsia="ＭＳ 明朝" w:hAnsi="ＭＳ 明朝"/>
        </w:rPr>
        <w:t>いない</w:t>
      </w:r>
      <w:r w:rsidRPr="00AD60B0">
        <w:rPr>
          <w:rFonts w:ascii="ＭＳ 明朝" w:eastAsia="ＭＳ 明朝" w:hAnsi="ＭＳ 明朝"/>
        </w:rPr>
        <w:t>。</w:t>
      </w:r>
      <w:r w:rsidR="00D8286D" w:rsidRPr="00AD60B0">
        <w:rPr>
          <w:rFonts w:ascii="ＭＳ 明朝" w:eastAsia="ＭＳ 明朝" w:hAnsi="ＭＳ 明朝" w:hint="eastAsia"/>
        </w:rPr>
        <w:t xml:space="preserve"> </w:t>
      </w:r>
    </w:p>
    <w:p w14:paraId="7C0E7482" w14:textId="71355D4E"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E256FF"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4CCBE175" w14:textId="314E95BA"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87.</w:t>
      </w:r>
      <w:r w:rsidRPr="00AD60B0">
        <w:rPr>
          <w:rFonts w:ascii="ＭＳ 明朝" w:eastAsia="ＭＳ 明朝" w:hAnsi="ＭＳ 明朝"/>
        </w:rPr>
        <w:tab/>
        <w:t>ベルギーは、性別、年齢、障害の</w:t>
      </w:r>
      <w:r w:rsidR="00D8286D" w:rsidRPr="00AD60B0">
        <w:rPr>
          <w:rFonts w:ascii="ＭＳ 明朝" w:eastAsia="ＭＳ 明朝" w:hAnsi="ＭＳ 明朝" w:hint="eastAsia"/>
        </w:rPr>
        <w:t>種類で</w:t>
      </w:r>
      <w:r w:rsidRPr="00AD60B0">
        <w:rPr>
          <w:rFonts w:ascii="ＭＳ 明朝" w:eastAsia="ＭＳ 明朝" w:hAnsi="ＭＳ 明朝"/>
        </w:rPr>
        <w:t>細分化されておらず、十分に詳細な</w:t>
      </w:r>
      <w:r w:rsidR="00735B12" w:rsidRPr="00AD60B0">
        <w:rPr>
          <w:rFonts w:ascii="ＭＳ 明朝" w:eastAsia="ＭＳ 明朝" w:hAnsi="ＭＳ 明朝" w:hint="eastAsia"/>
        </w:rPr>
        <w:t>資料</w:t>
      </w:r>
      <w:r w:rsidRPr="00AD60B0">
        <w:rPr>
          <w:rFonts w:ascii="ＭＳ 明朝" w:eastAsia="ＭＳ 明朝" w:hAnsi="ＭＳ 明朝"/>
        </w:rPr>
        <w:t>の収集、分析、普及を体系化するために、</w:t>
      </w:r>
      <w:r w:rsidR="00A845FE" w:rsidRPr="00AD60B0">
        <w:rPr>
          <w:rFonts w:ascii="ＭＳ 明朝" w:eastAsia="ＭＳ 明朝" w:hAnsi="ＭＳ 明朝"/>
        </w:rPr>
        <w:t>どんな</w:t>
      </w:r>
      <w:r w:rsidRPr="00AD60B0">
        <w:rPr>
          <w:rFonts w:ascii="ＭＳ 明朝" w:eastAsia="ＭＳ 明朝" w:hAnsi="ＭＳ 明朝"/>
        </w:rPr>
        <w:t>具体的措置をとる予定ですか？</w:t>
      </w:r>
    </w:p>
    <w:p w14:paraId="44952C4E" w14:textId="2E6574F1"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88.</w:t>
      </w:r>
      <w:r w:rsidRPr="00AD60B0">
        <w:rPr>
          <w:rFonts w:ascii="ＭＳ 明朝" w:eastAsia="ＭＳ 明朝" w:hAnsi="ＭＳ 明朝"/>
        </w:rPr>
        <w:tab/>
        <w:t>ベルギーは、障害者政策の長期的なビジョンと開発・改善すべきサービスの計画のために、</w:t>
      </w:r>
      <w:r w:rsidR="003F3303" w:rsidRPr="00AD60B0">
        <w:rPr>
          <w:rFonts w:ascii="ＭＳ 明朝" w:eastAsia="ＭＳ 明朝" w:hAnsi="ＭＳ 明朝"/>
        </w:rPr>
        <w:t>障害</w:t>
      </w:r>
      <w:r w:rsidR="00CA30EA" w:rsidRPr="00AD60B0">
        <w:rPr>
          <w:rFonts w:ascii="ＭＳ 明朝" w:eastAsia="ＭＳ 明朝" w:hAnsi="ＭＳ 明朝" w:hint="eastAsia"/>
        </w:rPr>
        <w:t>者</w:t>
      </w:r>
      <w:r w:rsidRPr="00AD60B0">
        <w:rPr>
          <w:rFonts w:ascii="ＭＳ 明朝" w:eastAsia="ＭＳ 明朝" w:hAnsi="ＭＳ 明朝"/>
        </w:rPr>
        <w:t>の数と彼らが直面するニーズに関する統計を作成するために、</w:t>
      </w:r>
      <w:r w:rsidR="00A845FE" w:rsidRPr="00AD60B0">
        <w:rPr>
          <w:rFonts w:ascii="ＭＳ 明朝" w:eastAsia="ＭＳ 明朝" w:hAnsi="ＭＳ 明朝"/>
        </w:rPr>
        <w:t>どんな</w:t>
      </w:r>
      <w:r w:rsidRPr="00AD60B0">
        <w:rPr>
          <w:rFonts w:ascii="ＭＳ 明朝" w:eastAsia="ＭＳ 明朝" w:hAnsi="ＭＳ 明朝"/>
        </w:rPr>
        <w:t>具体的な措置をとることを</w:t>
      </w:r>
      <w:r w:rsidR="00D8286D" w:rsidRPr="00AD60B0">
        <w:rPr>
          <w:rFonts w:ascii="ＭＳ 明朝" w:eastAsia="ＭＳ 明朝" w:hAnsi="ＭＳ 明朝" w:hint="eastAsia"/>
        </w:rPr>
        <w:t>予定</w:t>
      </w:r>
      <w:r w:rsidRPr="00AD60B0">
        <w:rPr>
          <w:rFonts w:ascii="ＭＳ 明朝" w:eastAsia="ＭＳ 明朝" w:hAnsi="ＭＳ 明朝"/>
        </w:rPr>
        <w:t>して</w:t>
      </w:r>
      <w:r w:rsidR="00DE51B5" w:rsidRPr="00AD60B0">
        <w:rPr>
          <w:rFonts w:ascii="ＭＳ 明朝" w:eastAsia="ＭＳ 明朝" w:hAnsi="ＭＳ 明朝"/>
        </w:rPr>
        <w:t>いますか</w:t>
      </w:r>
      <w:r w:rsidRPr="00AD60B0">
        <w:rPr>
          <w:rFonts w:ascii="ＭＳ 明朝" w:eastAsia="ＭＳ 明朝" w:hAnsi="ＭＳ 明朝"/>
        </w:rPr>
        <w:t>？</w:t>
      </w:r>
    </w:p>
    <w:p w14:paraId="29D18E45" w14:textId="66E5E554"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lastRenderedPageBreak/>
        <w:t>89.</w:t>
      </w:r>
      <w:r w:rsidRPr="00AD60B0">
        <w:rPr>
          <w:rFonts w:ascii="ＭＳ 明朝" w:eastAsia="ＭＳ 明朝" w:hAnsi="ＭＳ 明朝"/>
        </w:rPr>
        <w:tab/>
        <w:t>ベルギーは、すべての統計</w:t>
      </w:r>
      <w:r w:rsidR="00CA30EA" w:rsidRPr="00AD60B0">
        <w:rPr>
          <w:rFonts w:ascii="ＭＳ 明朝" w:eastAsia="ＭＳ 明朝" w:hAnsi="ＭＳ 明朝" w:hint="eastAsia"/>
        </w:rPr>
        <w:t>資料</w:t>
      </w:r>
      <w:r w:rsidRPr="00AD60B0">
        <w:rPr>
          <w:rFonts w:ascii="ＭＳ 明朝" w:eastAsia="ＭＳ 明朝" w:hAnsi="ＭＳ 明朝"/>
        </w:rPr>
        <w:t>が、コミュニケーション手段、支援、コミュニケーションと理解における支援の観点からのニーズが何であれ、回答者の完全な</w:t>
      </w:r>
      <w:r w:rsidR="00CA30EA" w:rsidRPr="00AD60B0">
        <w:rPr>
          <w:rFonts w:ascii="ＭＳ 明朝" w:eastAsia="ＭＳ 明朝" w:hAnsi="ＭＳ 明朝" w:hint="eastAsia"/>
        </w:rPr>
        <w:t>利用</w:t>
      </w:r>
      <w:r w:rsidR="00B76A60" w:rsidRPr="00AD60B0">
        <w:rPr>
          <w:rFonts w:ascii="ＭＳ 明朝" w:eastAsia="ＭＳ 明朝" w:hAnsi="ＭＳ 明朝" w:hint="eastAsia"/>
        </w:rPr>
        <w:t>の容易さ</w:t>
      </w:r>
      <w:r w:rsidRPr="00AD60B0">
        <w:rPr>
          <w:rFonts w:ascii="ＭＳ 明朝" w:eastAsia="ＭＳ 明朝" w:hAnsi="ＭＳ 明朝"/>
        </w:rPr>
        <w:t>を保証するプロセスに従って収集されることを保証するために、</w:t>
      </w:r>
      <w:r w:rsidR="00A845FE" w:rsidRPr="00AD60B0">
        <w:rPr>
          <w:rFonts w:ascii="ＭＳ 明朝" w:eastAsia="ＭＳ 明朝" w:hAnsi="ＭＳ 明朝"/>
        </w:rPr>
        <w:t>どんな</w:t>
      </w:r>
      <w:r w:rsidRPr="00AD60B0">
        <w:rPr>
          <w:rFonts w:ascii="ＭＳ 明朝" w:eastAsia="ＭＳ 明朝" w:hAnsi="ＭＳ 明朝"/>
        </w:rPr>
        <w:t>具体的措置をと</w:t>
      </w:r>
      <w:r w:rsidR="00F93DDC" w:rsidRPr="00AD60B0">
        <w:rPr>
          <w:rFonts w:ascii="ＭＳ 明朝" w:eastAsia="ＭＳ 明朝" w:hAnsi="ＭＳ 明朝" w:hint="eastAsia"/>
        </w:rPr>
        <w:t>ります</w:t>
      </w:r>
      <w:r w:rsidRPr="00AD60B0">
        <w:rPr>
          <w:rFonts w:ascii="ＭＳ 明朝" w:eastAsia="ＭＳ 明朝" w:hAnsi="ＭＳ 明朝"/>
        </w:rPr>
        <w:t>か？</w:t>
      </w:r>
    </w:p>
    <w:p w14:paraId="674BB00D" w14:textId="5B8EF7E5"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90.</w:t>
      </w:r>
      <w:r w:rsidRPr="00AD60B0">
        <w:rPr>
          <w:rFonts w:ascii="ＭＳ 明朝" w:eastAsia="ＭＳ 明朝" w:hAnsi="ＭＳ 明朝"/>
        </w:rPr>
        <w:tab/>
        <w:t>ベルギーは、その統計</w:t>
      </w:r>
      <w:r w:rsidR="00C6527A" w:rsidRPr="00AD60B0">
        <w:rPr>
          <w:rFonts w:ascii="ＭＳ 明朝" w:eastAsia="ＭＳ 明朝" w:hAnsi="ＭＳ 明朝" w:hint="eastAsia"/>
        </w:rPr>
        <w:t>資料</w:t>
      </w:r>
      <w:r w:rsidRPr="00AD60B0">
        <w:rPr>
          <w:rFonts w:ascii="ＭＳ 明朝" w:eastAsia="ＭＳ 明朝" w:hAnsi="ＭＳ 明朝"/>
        </w:rPr>
        <w:t>収集プロセスにおいて、ワシントン・グループによって作成された指標のリストを使用するために、</w:t>
      </w:r>
      <w:r w:rsidR="00A845FE" w:rsidRPr="00AD60B0">
        <w:rPr>
          <w:rFonts w:ascii="ＭＳ 明朝" w:eastAsia="ＭＳ 明朝" w:hAnsi="ＭＳ 明朝"/>
        </w:rPr>
        <w:t>どんな</w:t>
      </w:r>
      <w:r w:rsidRPr="00AD60B0">
        <w:rPr>
          <w:rFonts w:ascii="ＭＳ 明朝" w:eastAsia="ＭＳ 明朝" w:hAnsi="ＭＳ 明朝"/>
        </w:rPr>
        <w:t>具体的措置を実施し</w:t>
      </w:r>
      <w:r w:rsidR="00F93DDC" w:rsidRPr="00AD60B0">
        <w:rPr>
          <w:rFonts w:ascii="ＭＳ 明朝" w:eastAsia="ＭＳ 明朝" w:hAnsi="ＭＳ 明朝" w:hint="eastAsia"/>
        </w:rPr>
        <w:t>まし</w:t>
      </w:r>
      <w:r w:rsidRPr="00AD60B0">
        <w:rPr>
          <w:rFonts w:ascii="ＭＳ 明朝" w:eastAsia="ＭＳ 明朝" w:hAnsi="ＭＳ 明朝"/>
        </w:rPr>
        <w:t>たか？</w:t>
      </w:r>
    </w:p>
    <w:p w14:paraId="5DADCB65" w14:textId="72A51DEC"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91.</w:t>
      </w:r>
      <w:r w:rsidRPr="00AD60B0">
        <w:rPr>
          <w:rFonts w:ascii="ＭＳ 明朝" w:eastAsia="ＭＳ 明朝" w:hAnsi="ＭＳ 明朝"/>
        </w:rPr>
        <w:tab/>
        <w:t>ベルギーは、障害のある少女と少年に関する</w:t>
      </w:r>
      <w:r w:rsidR="00C6527A" w:rsidRPr="00AD60B0">
        <w:rPr>
          <w:rFonts w:ascii="ＭＳ 明朝" w:eastAsia="ＭＳ 明朝" w:hAnsi="ＭＳ 明朝" w:hint="eastAsia"/>
        </w:rPr>
        <w:t>資料</w:t>
      </w:r>
      <w:r w:rsidRPr="00AD60B0">
        <w:rPr>
          <w:rFonts w:ascii="ＭＳ 明朝" w:eastAsia="ＭＳ 明朝" w:hAnsi="ＭＳ 明朝"/>
        </w:rPr>
        <w:t>を体系的に収集、分析、普及させるために、</w:t>
      </w:r>
      <w:r w:rsidR="00A845FE" w:rsidRPr="00AD60B0">
        <w:rPr>
          <w:rFonts w:ascii="ＭＳ 明朝" w:eastAsia="ＭＳ 明朝" w:hAnsi="ＭＳ 明朝"/>
        </w:rPr>
        <w:t>どんな</w:t>
      </w:r>
      <w:r w:rsidRPr="00AD60B0">
        <w:rPr>
          <w:rFonts w:ascii="ＭＳ 明朝" w:eastAsia="ＭＳ 明朝" w:hAnsi="ＭＳ 明朝"/>
        </w:rPr>
        <w:t>具体的措置を予見して</w:t>
      </w:r>
      <w:r w:rsidR="00DE51B5" w:rsidRPr="00AD60B0">
        <w:rPr>
          <w:rFonts w:ascii="ＭＳ 明朝" w:eastAsia="ＭＳ 明朝" w:hAnsi="ＭＳ 明朝"/>
        </w:rPr>
        <w:t>いますか</w:t>
      </w:r>
      <w:r w:rsidRPr="00AD60B0">
        <w:rPr>
          <w:rFonts w:ascii="ＭＳ 明朝" w:eastAsia="ＭＳ 明朝" w:hAnsi="ＭＳ 明朝"/>
        </w:rPr>
        <w:t>？</w:t>
      </w:r>
    </w:p>
    <w:p w14:paraId="55D22D08" w14:textId="180F49F7" w:rsidR="008A39DF" w:rsidRPr="00AD60B0" w:rsidRDefault="008A39DF" w:rsidP="008A39DF">
      <w:pPr>
        <w:ind w:firstLine="210"/>
        <w:rPr>
          <w:rFonts w:ascii="ＭＳ 明朝" w:eastAsia="ＭＳ 明朝" w:hAnsi="ＭＳ 明朝"/>
        </w:rPr>
      </w:pPr>
      <w:r w:rsidRPr="00AD60B0">
        <w:rPr>
          <w:rFonts w:ascii="ＭＳ 明朝" w:eastAsia="ＭＳ 明朝" w:hAnsi="ＭＳ 明朝"/>
        </w:rPr>
        <w:t>92.</w:t>
      </w:r>
      <w:r w:rsidRPr="00AD60B0">
        <w:rPr>
          <w:rFonts w:ascii="ＭＳ 明朝" w:eastAsia="ＭＳ 明朝" w:hAnsi="ＭＳ 明朝"/>
        </w:rPr>
        <w:tab/>
        <w:t>ベルギーは、いつ、どのようにして、回答者のジェンダーや障害の実態を考慮して、統計</w:t>
      </w:r>
      <w:r w:rsidR="00C6527A" w:rsidRPr="00AD60B0">
        <w:rPr>
          <w:rFonts w:ascii="ＭＳ 明朝" w:eastAsia="ＭＳ 明朝" w:hAnsi="ＭＳ 明朝" w:hint="eastAsia"/>
        </w:rPr>
        <w:t>資料</w:t>
      </w:r>
      <w:r w:rsidRPr="00AD60B0">
        <w:rPr>
          <w:rFonts w:ascii="ＭＳ 明朝" w:eastAsia="ＭＳ 明朝" w:hAnsi="ＭＳ 明朝"/>
        </w:rPr>
        <w:t>が収集・公表されることを保証</w:t>
      </w:r>
      <w:r w:rsidR="00DE51B5" w:rsidRPr="00AD60B0">
        <w:rPr>
          <w:rFonts w:ascii="ＭＳ 明朝" w:eastAsia="ＭＳ 明朝" w:hAnsi="ＭＳ 明朝"/>
        </w:rPr>
        <w:t>しますか</w:t>
      </w:r>
      <w:r w:rsidRPr="00AD60B0">
        <w:rPr>
          <w:rFonts w:ascii="ＭＳ 明朝" w:eastAsia="ＭＳ 明朝" w:hAnsi="ＭＳ 明朝"/>
        </w:rPr>
        <w:t>？</w:t>
      </w:r>
    </w:p>
    <w:p w14:paraId="786C9FE7" w14:textId="77777777" w:rsidR="00A845FE" w:rsidRPr="00AD60B0" w:rsidRDefault="00A845FE" w:rsidP="00FE2F65">
      <w:pPr>
        <w:ind w:firstLine="210"/>
        <w:rPr>
          <w:rFonts w:ascii="ＭＳ 明朝" w:eastAsia="ＭＳ 明朝" w:hAnsi="ＭＳ 明朝"/>
          <w:b/>
          <w:bCs/>
        </w:rPr>
      </w:pPr>
    </w:p>
    <w:p w14:paraId="25EEF7E1" w14:textId="38E9B25E" w:rsidR="00FE2F65" w:rsidRPr="00AD60B0" w:rsidRDefault="00FE2F65" w:rsidP="00FE2F65">
      <w:pPr>
        <w:ind w:firstLine="210"/>
        <w:rPr>
          <w:rFonts w:ascii="ＭＳ 明朝" w:eastAsia="ＭＳ 明朝" w:hAnsi="ＭＳ 明朝"/>
          <w:b/>
          <w:bCs/>
        </w:rPr>
      </w:pPr>
      <w:r w:rsidRPr="00AD60B0">
        <w:rPr>
          <w:rFonts w:ascii="ＭＳ 明朝" w:eastAsia="ＭＳ 明朝" w:hAnsi="ＭＳ 明朝" w:hint="eastAsia"/>
          <w:b/>
          <w:bCs/>
        </w:rPr>
        <w:t>国際協力（</w:t>
      </w:r>
      <w:r w:rsidR="0029732A" w:rsidRPr="00AD60B0">
        <w:rPr>
          <w:rFonts w:ascii="ＭＳ 明朝" w:eastAsia="ＭＳ 明朝" w:hAnsi="ＭＳ 明朝" w:hint="eastAsia"/>
          <w:b/>
          <w:bCs/>
        </w:rPr>
        <w:t>第</w:t>
      </w:r>
      <w:r w:rsidRPr="00AD60B0">
        <w:rPr>
          <w:rFonts w:ascii="ＭＳ 明朝" w:eastAsia="ＭＳ 明朝" w:hAnsi="ＭＳ 明朝"/>
          <w:b/>
          <w:bCs/>
        </w:rPr>
        <w:t>32</w:t>
      </w:r>
      <w:r w:rsidR="0029732A" w:rsidRPr="00AD60B0">
        <w:rPr>
          <w:rFonts w:ascii="ＭＳ 明朝" w:eastAsia="ＭＳ 明朝" w:hAnsi="ＭＳ 明朝" w:hint="eastAsia"/>
          <w:b/>
          <w:bCs/>
        </w:rPr>
        <w:t>条）</w:t>
      </w:r>
      <w:r w:rsidRPr="00AD60B0">
        <w:rPr>
          <w:rFonts w:ascii="ＭＳ 明朝" w:eastAsia="ＭＳ 明朝" w:hAnsi="ＭＳ 明朝"/>
          <w:b/>
          <w:bCs/>
        </w:rPr>
        <w:t xml:space="preserve"> </w:t>
      </w:r>
    </w:p>
    <w:p w14:paraId="5BA8430F" w14:textId="1D953B9C" w:rsidR="00FE2F65" w:rsidRPr="00AD60B0" w:rsidRDefault="00FE2F65" w:rsidP="00F93DDC">
      <w:pPr>
        <w:ind w:firstLineChars="100" w:firstLine="210"/>
        <w:rPr>
          <w:rFonts w:ascii="ＭＳ 明朝" w:eastAsia="ＭＳ 明朝" w:hAnsi="ＭＳ 明朝"/>
        </w:rPr>
      </w:pPr>
      <w:r w:rsidRPr="00AD60B0">
        <w:rPr>
          <w:rFonts w:ascii="ＭＳ 明朝" w:eastAsia="ＭＳ 明朝" w:hAnsi="ＭＳ 明朝"/>
        </w:rPr>
        <w:t>BDFとその加盟団体は、国際協力の経験がほとんどない。しかし、ベルギーが協力プロセスに参加する際に、</w:t>
      </w:r>
      <w:r w:rsidR="00C6527A" w:rsidRPr="00AD60B0">
        <w:rPr>
          <w:rFonts w:ascii="ＭＳ 明朝" w:eastAsia="ＭＳ 明朝" w:hAnsi="ＭＳ 明朝" w:hint="eastAsia"/>
        </w:rPr>
        <w:t>包容</w:t>
      </w:r>
      <w:r w:rsidRPr="00AD60B0">
        <w:rPr>
          <w:rFonts w:ascii="ＭＳ 明朝" w:eastAsia="ＭＳ 明朝" w:hAnsi="ＭＳ 明朝"/>
        </w:rPr>
        <w:t>の原則の遵守を条件とすることはほとんど行われていないようである。</w:t>
      </w:r>
    </w:p>
    <w:p w14:paraId="5198A546" w14:textId="011C8FF7"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C6527A"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5EFF68F6" w14:textId="3FCBA45D" w:rsidR="00FE2F65" w:rsidRPr="00AD60B0" w:rsidRDefault="00FE2F65" w:rsidP="00FE2F65">
      <w:pPr>
        <w:ind w:firstLine="210"/>
        <w:rPr>
          <w:rFonts w:ascii="ＭＳ 明朝" w:eastAsia="ＭＳ 明朝" w:hAnsi="ＭＳ 明朝"/>
        </w:rPr>
      </w:pPr>
      <w:r w:rsidRPr="00AD60B0">
        <w:rPr>
          <w:rFonts w:ascii="ＭＳ 明朝" w:eastAsia="ＭＳ 明朝" w:hAnsi="ＭＳ 明朝"/>
        </w:rPr>
        <w:t>93.</w:t>
      </w:r>
      <w:r w:rsidRPr="00AD60B0">
        <w:rPr>
          <w:rFonts w:ascii="ＭＳ 明朝" w:eastAsia="ＭＳ 明朝" w:hAnsi="ＭＳ 明朝"/>
        </w:rPr>
        <w:tab/>
        <w:t>ベルギーは、海外</w:t>
      </w:r>
      <w:r w:rsidR="0058284F" w:rsidRPr="00AD60B0">
        <w:rPr>
          <w:rFonts w:ascii="ＭＳ 明朝" w:eastAsia="ＭＳ 明朝" w:hAnsi="ＭＳ 明朝" w:hint="eastAsia"/>
        </w:rPr>
        <w:t>の</w:t>
      </w:r>
      <w:r w:rsidR="003F3303" w:rsidRPr="00AD60B0">
        <w:rPr>
          <w:rFonts w:ascii="ＭＳ 明朝" w:eastAsia="ＭＳ 明朝" w:hAnsi="ＭＳ 明朝"/>
        </w:rPr>
        <w:t>障害</w:t>
      </w:r>
      <w:r w:rsidR="00C6527A" w:rsidRPr="00AD60B0">
        <w:rPr>
          <w:rFonts w:ascii="ＭＳ 明朝" w:eastAsia="ＭＳ 明朝" w:hAnsi="ＭＳ 明朝" w:hint="eastAsia"/>
        </w:rPr>
        <w:t>者</w:t>
      </w:r>
      <w:r w:rsidRPr="00AD60B0">
        <w:rPr>
          <w:rFonts w:ascii="ＭＳ 明朝" w:eastAsia="ＭＳ 明朝" w:hAnsi="ＭＳ 明朝"/>
        </w:rPr>
        <w:t>の権利を促進するために、</w:t>
      </w:r>
      <w:r w:rsidR="00A845FE" w:rsidRPr="00AD60B0">
        <w:rPr>
          <w:rFonts w:ascii="ＭＳ 明朝" w:eastAsia="ＭＳ 明朝" w:hAnsi="ＭＳ 明朝"/>
        </w:rPr>
        <w:t>どんな</w:t>
      </w:r>
      <w:r w:rsidRPr="00AD60B0">
        <w:rPr>
          <w:rFonts w:ascii="ＭＳ 明朝" w:eastAsia="ＭＳ 明朝" w:hAnsi="ＭＳ 明朝"/>
        </w:rPr>
        <w:t>国際協力プログラムを開発する</w:t>
      </w:r>
      <w:r w:rsidR="0058284F" w:rsidRPr="00AD60B0">
        <w:rPr>
          <w:rFonts w:ascii="ＭＳ 明朝" w:eastAsia="ＭＳ 明朝" w:hAnsi="ＭＳ 明朝" w:hint="eastAsia"/>
        </w:rPr>
        <w:t>計画</w:t>
      </w:r>
      <w:r w:rsidRPr="00AD60B0">
        <w:rPr>
          <w:rFonts w:ascii="ＭＳ 明朝" w:eastAsia="ＭＳ 明朝" w:hAnsi="ＭＳ 明朝"/>
        </w:rPr>
        <w:t>ですか？</w:t>
      </w:r>
    </w:p>
    <w:p w14:paraId="076A90BE" w14:textId="78475308" w:rsidR="00FE2F65" w:rsidRPr="00AD60B0" w:rsidRDefault="00FE2F65" w:rsidP="00FE2F65">
      <w:pPr>
        <w:ind w:firstLine="210"/>
        <w:rPr>
          <w:rFonts w:ascii="ＭＳ 明朝" w:eastAsia="ＭＳ 明朝" w:hAnsi="ＭＳ 明朝"/>
        </w:rPr>
      </w:pPr>
      <w:r w:rsidRPr="00AD60B0">
        <w:rPr>
          <w:rFonts w:ascii="ＭＳ 明朝" w:eastAsia="ＭＳ 明朝" w:hAnsi="ＭＳ 明朝"/>
        </w:rPr>
        <w:t>94.</w:t>
      </w:r>
      <w:r w:rsidRPr="00AD60B0">
        <w:rPr>
          <w:rFonts w:ascii="ＭＳ 明朝" w:eastAsia="ＭＳ 明朝" w:hAnsi="ＭＳ 明朝"/>
        </w:rPr>
        <w:tab/>
        <w:t>ベルギーは、参加するすべての協力プログラムが、</w:t>
      </w:r>
      <w:r w:rsidR="003F3303" w:rsidRPr="00AD60B0">
        <w:rPr>
          <w:rFonts w:ascii="ＭＳ 明朝" w:eastAsia="ＭＳ 明朝" w:hAnsi="ＭＳ 明朝"/>
        </w:rPr>
        <w:t>障害</w:t>
      </w:r>
      <w:r w:rsidR="00C6527A" w:rsidRPr="00AD60B0">
        <w:rPr>
          <w:rFonts w:ascii="ＭＳ 明朝" w:eastAsia="ＭＳ 明朝" w:hAnsi="ＭＳ 明朝" w:hint="eastAsia"/>
        </w:rPr>
        <w:t>者</w:t>
      </w:r>
      <w:r w:rsidRPr="00AD60B0">
        <w:rPr>
          <w:rFonts w:ascii="ＭＳ 明朝" w:eastAsia="ＭＳ 明朝" w:hAnsi="ＭＳ 明朝"/>
        </w:rPr>
        <w:t>の生活に影響を与える場合には、</w:t>
      </w:r>
      <w:r w:rsidR="0058284F" w:rsidRPr="00AD60B0">
        <w:rPr>
          <w:rFonts w:ascii="ＭＳ 明朝" w:eastAsia="ＭＳ 明朝" w:hAnsi="ＭＳ 明朝"/>
        </w:rPr>
        <w:t>障害</w:t>
      </w:r>
      <w:r w:rsidR="00C6527A" w:rsidRPr="00AD60B0">
        <w:rPr>
          <w:rFonts w:ascii="ＭＳ 明朝" w:eastAsia="ＭＳ 明朝" w:hAnsi="ＭＳ 明朝" w:hint="eastAsia"/>
        </w:rPr>
        <w:t>者</w:t>
      </w:r>
      <w:r w:rsidR="0058284F" w:rsidRPr="00AD60B0">
        <w:rPr>
          <w:rFonts w:ascii="ＭＳ 明朝" w:eastAsia="ＭＳ 明朝" w:hAnsi="ＭＳ 明朝"/>
        </w:rPr>
        <w:t>の権利を尊重し</w:t>
      </w:r>
      <w:r w:rsidR="0058284F" w:rsidRPr="00AD60B0">
        <w:rPr>
          <w:rFonts w:ascii="ＭＳ 明朝" w:eastAsia="ＭＳ 明朝" w:hAnsi="ＭＳ 明朝" w:hint="eastAsia"/>
        </w:rPr>
        <w:t>、</w:t>
      </w:r>
      <w:r w:rsidR="003F3303" w:rsidRPr="00AD60B0">
        <w:rPr>
          <w:rFonts w:ascii="ＭＳ 明朝" w:eastAsia="ＭＳ 明朝" w:hAnsi="ＭＳ 明朝"/>
        </w:rPr>
        <w:t>障害</w:t>
      </w:r>
      <w:r w:rsidR="00C6527A" w:rsidRPr="00AD60B0">
        <w:rPr>
          <w:rFonts w:ascii="ＭＳ 明朝" w:eastAsia="ＭＳ 明朝" w:hAnsi="ＭＳ 明朝" w:hint="eastAsia"/>
        </w:rPr>
        <w:t>者</w:t>
      </w:r>
      <w:r w:rsidRPr="00AD60B0">
        <w:rPr>
          <w:rFonts w:ascii="ＭＳ 明朝" w:eastAsia="ＭＳ 明朝" w:hAnsi="ＭＳ 明朝"/>
        </w:rPr>
        <w:t>を代表する組織を含めることをどのように保証して</w:t>
      </w:r>
      <w:r w:rsidR="00DE51B5" w:rsidRPr="00AD60B0">
        <w:rPr>
          <w:rFonts w:ascii="ＭＳ 明朝" w:eastAsia="ＭＳ 明朝" w:hAnsi="ＭＳ 明朝"/>
        </w:rPr>
        <w:t>いますか</w:t>
      </w:r>
      <w:r w:rsidRPr="00AD60B0">
        <w:rPr>
          <w:rFonts w:ascii="ＭＳ 明朝" w:eastAsia="ＭＳ 明朝" w:hAnsi="ＭＳ 明朝"/>
        </w:rPr>
        <w:t>？</w:t>
      </w:r>
    </w:p>
    <w:p w14:paraId="1E3F87AA" w14:textId="6AC59124" w:rsidR="00FE2F65" w:rsidRPr="00AD60B0" w:rsidRDefault="00FE2F65" w:rsidP="00FE2F65">
      <w:pPr>
        <w:ind w:firstLine="210"/>
        <w:rPr>
          <w:rFonts w:ascii="ＭＳ 明朝" w:eastAsia="ＭＳ 明朝" w:hAnsi="ＭＳ 明朝"/>
        </w:rPr>
      </w:pPr>
      <w:r w:rsidRPr="00AD60B0">
        <w:rPr>
          <w:rFonts w:ascii="ＭＳ 明朝" w:eastAsia="ＭＳ 明朝" w:hAnsi="ＭＳ 明朝"/>
        </w:rPr>
        <w:t>95.</w:t>
      </w:r>
      <w:r w:rsidRPr="00AD60B0">
        <w:rPr>
          <w:rFonts w:ascii="ＭＳ 明朝" w:eastAsia="ＭＳ 明朝" w:hAnsi="ＭＳ 明朝"/>
        </w:rPr>
        <w:tab/>
        <w:t>ベルギーは、</w:t>
      </w:r>
      <w:r w:rsidR="003F3303" w:rsidRPr="00AD60B0">
        <w:rPr>
          <w:rFonts w:ascii="ＭＳ 明朝" w:eastAsia="ＭＳ 明朝" w:hAnsi="ＭＳ 明朝"/>
        </w:rPr>
        <w:t>障害</w:t>
      </w:r>
      <w:r w:rsidR="00C6527A" w:rsidRPr="00AD60B0">
        <w:rPr>
          <w:rFonts w:ascii="ＭＳ 明朝" w:eastAsia="ＭＳ 明朝" w:hAnsi="ＭＳ 明朝" w:hint="eastAsia"/>
        </w:rPr>
        <w:t>者</w:t>
      </w:r>
      <w:r w:rsidRPr="00AD60B0">
        <w:rPr>
          <w:rFonts w:ascii="ＭＳ 明朝" w:eastAsia="ＭＳ 明朝" w:hAnsi="ＭＳ 明朝"/>
        </w:rPr>
        <w:t>が国際交流に参加</w:t>
      </w:r>
      <w:r w:rsidR="000B0B5E" w:rsidRPr="00AD60B0">
        <w:rPr>
          <w:rFonts w:ascii="ＭＳ 明朝" w:eastAsia="ＭＳ 明朝" w:hAnsi="ＭＳ 明朝" w:hint="eastAsia"/>
        </w:rPr>
        <w:t>できるための</w:t>
      </w:r>
      <w:r w:rsidRPr="00AD60B0">
        <w:rPr>
          <w:rFonts w:ascii="ＭＳ 明朝" w:eastAsia="ＭＳ 明朝" w:hAnsi="ＭＳ 明朝"/>
        </w:rPr>
        <w:t>手段を提供して</w:t>
      </w:r>
      <w:r w:rsidR="00DE51B5" w:rsidRPr="00AD60B0">
        <w:rPr>
          <w:rFonts w:ascii="ＭＳ 明朝" w:eastAsia="ＭＳ 明朝" w:hAnsi="ＭＳ 明朝"/>
        </w:rPr>
        <w:t>いますか</w:t>
      </w:r>
      <w:r w:rsidRPr="00AD60B0">
        <w:rPr>
          <w:rFonts w:ascii="ＭＳ 明朝" w:eastAsia="ＭＳ 明朝" w:hAnsi="ＭＳ 明朝"/>
        </w:rPr>
        <w:t>？</w:t>
      </w:r>
    </w:p>
    <w:p w14:paraId="6D46EAF4" w14:textId="77777777" w:rsidR="00A845FE" w:rsidRPr="00AD60B0" w:rsidRDefault="00A845FE" w:rsidP="00FE2F65">
      <w:pPr>
        <w:ind w:firstLine="210"/>
        <w:rPr>
          <w:rFonts w:ascii="ＭＳ 明朝" w:eastAsia="ＭＳ 明朝" w:hAnsi="ＭＳ 明朝"/>
          <w:b/>
          <w:bCs/>
        </w:rPr>
      </w:pPr>
    </w:p>
    <w:p w14:paraId="064458E8" w14:textId="7A3F665D" w:rsidR="00FE2F65" w:rsidRPr="00AD60B0" w:rsidRDefault="00FE2F65" w:rsidP="00FE2F65">
      <w:pPr>
        <w:ind w:firstLine="210"/>
        <w:rPr>
          <w:rFonts w:ascii="ＭＳ 明朝" w:eastAsia="ＭＳ 明朝" w:hAnsi="ＭＳ 明朝"/>
          <w:b/>
          <w:bCs/>
        </w:rPr>
      </w:pPr>
      <w:r w:rsidRPr="00AD60B0">
        <w:rPr>
          <w:rFonts w:ascii="ＭＳ 明朝" w:eastAsia="ＭＳ 明朝" w:hAnsi="ＭＳ 明朝" w:hint="eastAsia"/>
          <w:b/>
          <w:bCs/>
        </w:rPr>
        <w:t>国内での実施及び監視（第</w:t>
      </w:r>
      <w:r w:rsidRPr="00AD60B0">
        <w:rPr>
          <w:rFonts w:ascii="ＭＳ 明朝" w:eastAsia="ＭＳ 明朝" w:hAnsi="ＭＳ 明朝"/>
          <w:b/>
          <w:bCs/>
        </w:rPr>
        <w:t>33条</w:t>
      </w:r>
      <w:r w:rsidR="0029732A" w:rsidRPr="00AD60B0">
        <w:rPr>
          <w:rFonts w:ascii="ＭＳ 明朝" w:eastAsia="ＭＳ 明朝" w:hAnsi="ＭＳ 明朝" w:hint="eastAsia"/>
          <w:b/>
          <w:bCs/>
        </w:rPr>
        <w:t>）</w:t>
      </w:r>
    </w:p>
    <w:p w14:paraId="07136F16" w14:textId="4B5047EB" w:rsidR="00FE2F65" w:rsidRPr="00AD60B0" w:rsidRDefault="00FE2F65" w:rsidP="00F93DDC">
      <w:pPr>
        <w:ind w:firstLineChars="100" w:firstLine="210"/>
        <w:rPr>
          <w:rFonts w:ascii="ＭＳ 明朝" w:eastAsia="ＭＳ 明朝" w:hAnsi="ＭＳ 明朝"/>
        </w:rPr>
      </w:pPr>
      <w:r w:rsidRPr="00AD60B0">
        <w:rPr>
          <w:rFonts w:ascii="ＭＳ 明朝" w:eastAsia="ＭＳ 明朝" w:hAnsi="ＭＳ 明朝" w:hint="eastAsia"/>
        </w:rPr>
        <w:t>連邦レベル、地域</w:t>
      </w:r>
      <w:r w:rsidR="004973F9" w:rsidRPr="00AD60B0">
        <w:rPr>
          <w:rFonts w:ascii="ＭＳ 明朝" w:eastAsia="ＭＳ 明朝" w:hAnsi="ＭＳ 明朝" w:hint="eastAsia"/>
        </w:rPr>
        <w:t>圏</w:t>
      </w:r>
      <w:r w:rsidRPr="00AD60B0">
        <w:rPr>
          <w:rFonts w:ascii="ＭＳ 明朝" w:eastAsia="ＭＳ 明朝" w:hAnsi="ＭＳ 明朝" w:hint="eastAsia"/>
        </w:rPr>
        <w:t>レベル、</w:t>
      </w:r>
      <w:r w:rsidR="00A845FE" w:rsidRPr="00AD60B0">
        <w:rPr>
          <w:rFonts w:ascii="ＭＳ 明朝" w:eastAsia="ＭＳ 明朝" w:hAnsi="ＭＳ 明朝" w:hint="eastAsia"/>
        </w:rPr>
        <w:t>共同体</w:t>
      </w:r>
      <w:r w:rsidRPr="00AD60B0">
        <w:rPr>
          <w:rFonts w:ascii="ＭＳ 明朝" w:eastAsia="ＭＳ 明朝" w:hAnsi="ＭＳ 明朝" w:hint="eastAsia"/>
        </w:rPr>
        <w:t>レベルの間で障害に関する権限が分散しているため、連邦レベルでの調整不足をはじめとする様々な問題が生じている。この調整を促進する</w:t>
      </w:r>
      <w:r w:rsidR="0058284F" w:rsidRPr="00AD60B0">
        <w:rPr>
          <w:rFonts w:ascii="ＭＳ 明朝" w:eastAsia="ＭＳ 明朝" w:hAnsi="ＭＳ 明朝" w:hint="eastAsia"/>
        </w:rPr>
        <w:t>はずの</w:t>
      </w:r>
      <w:r w:rsidRPr="00AD60B0">
        <w:rPr>
          <w:rFonts w:ascii="ＭＳ 明朝" w:eastAsia="ＭＳ 明朝" w:hAnsi="ＭＳ 明朝" w:hint="eastAsia"/>
        </w:rPr>
        <w:t>省庁間会議「福祉・スポーツ・家族」は、</w:t>
      </w:r>
      <w:r w:rsidRPr="00AD60B0">
        <w:rPr>
          <w:rFonts w:ascii="ＭＳ 明朝" w:eastAsia="ＭＳ 明朝" w:hAnsi="ＭＳ 明朝"/>
        </w:rPr>
        <w:t>2013年11月23日以降開催されて</w:t>
      </w:r>
      <w:r w:rsidR="0052473A" w:rsidRPr="00AD60B0">
        <w:rPr>
          <w:rFonts w:ascii="ＭＳ 明朝" w:eastAsia="ＭＳ 明朝" w:hAnsi="ＭＳ 明朝"/>
        </w:rPr>
        <w:t>いない</w:t>
      </w:r>
      <w:r w:rsidRPr="00AD60B0">
        <w:rPr>
          <w:rFonts w:ascii="ＭＳ 明朝" w:eastAsia="ＭＳ 明朝" w:hAnsi="ＭＳ 明朝"/>
        </w:rPr>
        <w:t>。障害に関する重要な決定が協調・統合されるように早急に</w:t>
      </w:r>
      <w:r w:rsidR="0058284F" w:rsidRPr="00AD60B0">
        <w:rPr>
          <w:rFonts w:ascii="ＭＳ 明朝" w:eastAsia="ＭＳ 明朝" w:hAnsi="ＭＳ 明朝" w:hint="eastAsia"/>
        </w:rPr>
        <w:t>再開</w:t>
      </w:r>
      <w:r w:rsidRPr="00AD60B0">
        <w:rPr>
          <w:rFonts w:ascii="ＭＳ 明朝" w:eastAsia="ＭＳ 明朝" w:hAnsi="ＭＳ 明朝"/>
        </w:rPr>
        <w:t>されるべきである。</w:t>
      </w:r>
    </w:p>
    <w:p w14:paraId="0F995851" w14:textId="55841983" w:rsidR="00FE2F65" w:rsidRPr="00AD60B0" w:rsidRDefault="00FE2F65" w:rsidP="00F93DDC">
      <w:pPr>
        <w:ind w:firstLineChars="100" w:firstLine="210"/>
        <w:rPr>
          <w:rFonts w:ascii="ＭＳ 明朝" w:eastAsia="ＭＳ 明朝" w:hAnsi="ＭＳ 明朝"/>
        </w:rPr>
      </w:pPr>
      <w:r w:rsidRPr="00AD60B0">
        <w:rPr>
          <w:rFonts w:ascii="ＭＳ 明朝" w:eastAsia="ＭＳ 明朝" w:hAnsi="ＭＳ 明朝" w:hint="eastAsia"/>
        </w:rPr>
        <w:t>ベルギーは、国内人権機関の設立に必要なステップをまだ踏んでいない。</w:t>
      </w:r>
      <w:r w:rsidRPr="00AD60B0">
        <w:rPr>
          <w:rFonts w:ascii="ＭＳ 明朝" w:eastAsia="ＭＳ 明朝" w:hAnsi="ＭＳ 明朝"/>
        </w:rPr>
        <w:t>UNIAは、その</w:t>
      </w:r>
      <w:r w:rsidR="0058284F" w:rsidRPr="00AD60B0">
        <w:rPr>
          <w:rFonts w:ascii="ＭＳ 明朝" w:eastAsia="ＭＳ 明朝" w:hAnsi="ＭＳ 明朝" w:hint="eastAsia"/>
        </w:rPr>
        <w:t>任務</w:t>
      </w:r>
      <w:r w:rsidRPr="00AD60B0">
        <w:rPr>
          <w:rFonts w:ascii="ＭＳ 明朝" w:eastAsia="ＭＳ 明朝" w:hAnsi="ＭＳ 明朝"/>
        </w:rPr>
        <w:t>の範囲が限られているため、Bランクの</w:t>
      </w:r>
      <w:r w:rsidR="0058284F" w:rsidRPr="00AD60B0">
        <w:rPr>
          <w:rFonts w:ascii="ＭＳ 明朝" w:eastAsia="ＭＳ 明朝" w:hAnsi="ＭＳ 明朝" w:hint="eastAsia"/>
        </w:rPr>
        <w:t>評価</w:t>
      </w:r>
      <w:r w:rsidRPr="00AD60B0">
        <w:rPr>
          <w:rFonts w:ascii="ＭＳ 明朝" w:eastAsia="ＭＳ 明朝" w:hAnsi="ＭＳ 明朝"/>
        </w:rPr>
        <w:t>しか得られなかった。</w:t>
      </w:r>
    </w:p>
    <w:p w14:paraId="6809469E" w14:textId="1571F1A5" w:rsidR="0052473A" w:rsidRPr="00AD60B0" w:rsidRDefault="0052473A" w:rsidP="0052473A">
      <w:pPr>
        <w:ind w:firstLine="210"/>
        <w:rPr>
          <w:rFonts w:ascii="ＭＳ 明朝" w:eastAsia="ＭＳ 明朝" w:hAnsi="ＭＳ 明朝"/>
          <w:b/>
          <w:bCs/>
        </w:rPr>
      </w:pPr>
      <w:r w:rsidRPr="00AD60B0">
        <w:rPr>
          <w:rFonts w:ascii="ＭＳ 明朝" w:eastAsia="ＭＳ 明朝" w:hAnsi="ＭＳ 明朝" w:hint="eastAsia"/>
          <w:b/>
          <w:bCs/>
        </w:rPr>
        <w:t>質問</w:t>
      </w:r>
      <w:r w:rsidR="004973F9" w:rsidRPr="00AD60B0">
        <w:rPr>
          <w:rFonts w:ascii="ＭＳ 明朝" w:eastAsia="ＭＳ 明朝" w:hAnsi="ＭＳ 明朝" w:hint="eastAsia"/>
          <w:b/>
          <w:bCs/>
        </w:rPr>
        <w:t>案</w:t>
      </w:r>
      <w:r w:rsidRPr="00AD60B0">
        <w:rPr>
          <w:rFonts w:ascii="ＭＳ 明朝" w:eastAsia="ＭＳ 明朝" w:hAnsi="ＭＳ 明朝"/>
          <w:b/>
          <w:bCs/>
        </w:rPr>
        <w:t xml:space="preserve"> :</w:t>
      </w:r>
    </w:p>
    <w:p w14:paraId="40152891" w14:textId="2E03FD68" w:rsidR="00FE2F65" w:rsidRPr="00AD60B0" w:rsidRDefault="00FE2F65" w:rsidP="00FE2F65">
      <w:pPr>
        <w:ind w:firstLine="210"/>
        <w:rPr>
          <w:rFonts w:ascii="ＭＳ 明朝" w:eastAsia="ＭＳ 明朝" w:hAnsi="ＭＳ 明朝"/>
        </w:rPr>
      </w:pPr>
      <w:r w:rsidRPr="00AD60B0">
        <w:rPr>
          <w:rFonts w:ascii="ＭＳ 明朝" w:eastAsia="ＭＳ 明朝" w:hAnsi="ＭＳ 明朝"/>
        </w:rPr>
        <w:t>96.</w:t>
      </w:r>
      <w:r w:rsidRPr="00AD60B0">
        <w:rPr>
          <w:rFonts w:ascii="ＭＳ 明朝" w:eastAsia="ＭＳ 明朝" w:hAnsi="ＭＳ 明朝"/>
        </w:rPr>
        <w:tab/>
        <w:t>ベルギーは、</w:t>
      </w:r>
      <w:r w:rsidR="003F3303" w:rsidRPr="00AD60B0">
        <w:rPr>
          <w:rFonts w:ascii="ＭＳ 明朝" w:eastAsia="ＭＳ 明朝" w:hAnsi="ＭＳ 明朝"/>
        </w:rPr>
        <w:t>障害</w:t>
      </w:r>
      <w:r w:rsidR="004973F9" w:rsidRPr="00AD60B0">
        <w:rPr>
          <w:rFonts w:ascii="ＭＳ 明朝" w:eastAsia="ＭＳ 明朝" w:hAnsi="ＭＳ 明朝" w:hint="eastAsia"/>
        </w:rPr>
        <w:t>者</w:t>
      </w:r>
      <w:r w:rsidRPr="00AD60B0">
        <w:rPr>
          <w:rFonts w:ascii="ＭＳ 明朝" w:eastAsia="ＭＳ 明朝" w:hAnsi="ＭＳ 明朝"/>
        </w:rPr>
        <w:t>に関するすべての重要な決定に関して、権力レベル間の十分な協議と調整を確保するために、</w:t>
      </w:r>
      <w:r w:rsidR="00A845FE" w:rsidRPr="00AD60B0">
        <w:rPr>
          <w:rFonts w:ascii="ＭＳ 明朝" w:eastAsia="ＭＳ 明朝" w:hAnsi="ＭＳ 明朝"/>
        </w:rPr>
        <w:t>どんな</w:t>
      </w:r>
      <w:r w:rsidRPr="00AD60B0">
        <w:rPr>
          <w:rFonts w:ascii="ＭＳ 明朝" w:eastAsia="ＭＳ 明朝" w:hAnsi="ＭＳ 明朝"/>
        </w:rPr>
        <w:t>具体的措置を</w:t>
      </w:r>
      <w:r w:rsidR="008E7AA5" w:rsidRPr="00AD60B0">
        <w:rPr>
          <w:rFonts w:ascii="ＭＳ 明朝" w:eastAsia="ＭＳ 明朝" w:hAnsi="ＭＳ 明朝"/>
        </w:rPr>
        <w:t>とりますか</w:t>
      </w:r>
      <w:r w:rsidRPr="00AD60B0">
        <w:rPr>
          <w:rFonts w:ascii="ＭＳ 明朝" w:eastAsia="ＭＳ 明朝" w:hAnsi="ＭＳ 明朝"/>
        </w:rPr>
        <w:t>？</w:t>
      </w:r>
    </w:p>
    <w:p w14:paraId="54EE4F8E" w14:textId="2F6F703B" w:rsidR="008A39DF" w:rsidRPr="00AD60B0" w:rsidRDefault="00FE2F65" w:rsidP="00FE2F65">
      <w:pPr>
        <w:ind w:firstLine="210"/>
        <w:rPr>
          <w:rFonts w:ascii="ＭＳ 明朝" w:eastAsia="ＭＳ 明朝" w:hAnsi="ＭＳ 明朝"/>
        </w:rPr>
      </w:pPr>
      <w:r w:rsidRPr="00AD60B0">
        <w:rPr>
          <w:rFonts w:ascii="ＭＳ 明朝" w:eastAsia="ＭＳ 明朝" w:hAnsi="ＭＳ 明朝"/>
        </w:rPr>
        <w:t>97.</w:t>
      </w:r>
      <w:r w:rsidRPr="00AD60B0">
        <w:rPr>
          <w:rFonts w:ascii="ＭＳ 明朝" w:eastAsia="ＭＳ 明朝" w:hAnsi="ＭＳ 明朝"/>
        </w:rPr>
        <w:tab/>
        <w:t>ベルギーは、国内人権機関を設立するために必要な措置をいつ</w:t>
      </w:r>
      <w:r w:rsidR="008E7AA5" w:rsidRPr="00AD60B0">
        <w:rPr>
          <w:rFonts w:ascii="ＭＳ 明朝" w:eastAsia="ＭＳ 明朝" w:hAnsi="ＭＳ 明朝"/>
        </w:rPr>
        <w:t>とりますか</w:t>
      </w:r>
      <w:r w:rsidRPr="00AD60B0">
        <w:rPr>
          <w:rFonts w:ascii="ＭＳ 明朝" w:eastAsia="ＭＳ 明朝" w:hAnsi="ＭＳ 明朝"/>
        </w:rPr>
        <w:t>。</w:t>
      </w:r>
    </w:p>
    <w:p w14:paraId="6131446C" w14:textId="5FC95F0C" w:rsidR="006F4ED9" w:rsidRPr="00CF48F8" w:rsidRDefault="006F4ED9" w:rsidP="004973F9">
      <w:pPr>
        <w:ind w:firstLine="210"/>
        <w:jc w:val="right"/>
        <w:rPr>
          <w:rFonts w:ascii="ＭＳ 明朝" w:eastAsia="ＭＳ 明朝" w:hAnsi="ＭＳ 明朝"/>
          <w:b/>
          <w:bCs/>
        </w:rPr>
      </w:pPr>
      <w:r w:rsidRPr="00CF48F8">
        <w:rPr>
          <w:rFonts w:ascii="ＭＳ 明朝" w:eastAsia="ＭＳ 明朝" w:hAnsi="ＭＳ 明朝" w:hint="eastAsia"/>
          <w:b/>
          <w:bCs/>
        </w:rPr>
        <w:t>（翻訳：佐藤久夫、</w:t>
      </w:r>
      <w:r w:rsidR="004973F9" w:rsidRPr="00CF48F8">
        <w:rPr>
          <w:rFonts w:ascii="ＭＳ 明朝" w:eastAsia="ＭＳ 明朝" w:hAnsi="ＭＳ 明朝" w:hint="eastAsia"/>
          <w:b/>
          <w:bCs/>
        </w:rPr>
        <w:t>伊勢田堯</w:t>
      </w:r>
      <w:r w:rsidRPr="00CF48F8">
        <w:rPr>
          <w:rFonts w:ascii="ＭＳ 明朝" w:eastAsia="ＭＳ 明朝" w:hAnsi="ＭＳ 明朝" w:hint="eastAsia"/>
          <w:b/>
          <w:bCs/>
        </w:rPr>
        <w:t>）</w:t>
      </w:r>
    </w:p>
    <w:p w14:paraId="385DF882" w14:textId="77777777" w:rsidR="000B0B5E" w:rsidRPr="00AD60B0" w:rsidRDefault="000B0B5E">
      <w:pPr>
        <w:ind w:firstLine="210"/>
        <w:jc w:val="right"/>
        <w:rPr>
          <w:rFonts w:ascii="ＭＳ 明朝" w:eastAsia="ＭＳ 明朝" w:hAnsi="ＭＳ 明朝"/>
          <w:b/>
          <w:bCs/>
        </w:rPr>
      </w:pPr>
    </w:p>
    <w:sectPr w:rsidR="000B0B5E" w:rsidRPr="00AD60B0" w:rsidSect="00CF4ECB">
      <w:type w:val="continuous"/>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063AC" w14:textId="77777777" w:rsidR="00F95042" w:rsidRDefault="00F95042" w:rsidP="00FE2F65">
      <w:pPr>
        <w:ind w:firstLine="210"/>
      </w:pPr>
      <w:r>
        <w:separator/>
      </w:r>
    </w:p>
  </w:endnote>
  <w:endnote w:type="continuationSeparator" w:id="0">
    <w:p w14:paraId="2C2FE0B5" w14:textId="77777777" w:rsidR="00F95042" w:rsidRDefault="00F95042" w:rsidP="00FE2F6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626969"/>
      <w:docPartObj>
        <w:docPartGallery w:val="Page Numbers (Bottom of Page)"/>
        <w:docPartUnique/>
      </w:docPartObj>
    </w:sdtPr>
    <w:sdtEndPr/>
    <w:sdtContent>
      <w:p w14:paraId="6186761A" w14:textId="4FA1FAE5" w:rsidR="00D8286D" w:rsidRDefault="00D8286D">
        <w:pPr>
          <w:pStyle w:val="a7"/>
          <w:ind w:firstLine="210"/>
        </w:pPr>
        <w:r>
          <w:fldChar w:fldCharType="begin"/>
        </w:r>
        <w:r>
          <w:instrText>PAGE   \* MERGEFORMAT</w:instrText>
        </w:r>
        <w:r>
          <w:fldChar w:fldCharType="separate"/>
        </w:r>
        <w:r>
          <w:rPr>
            <w:lang w:val="ja-JP"/>
          </w:rPr>
          <w:t>2</w:t>
        </w:r>
        <w:r>
          <w:fldChar w:fldCharType="end"/>
        </w:r>
      </w:p>
    </w:sdtContent>
  </w:sdt>
  <w:p w14:paraId="7D9198B6" w14:textId="77777777" w:rsidR="00D8286D" w:rsidRDefault="00D8286D">
    <w:pPr>
      <w:pStyle w:val="a7"/>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C047" w14:textId="77777777" w:rsidR="00F95042" w:rsidRDefault="00F95042" w:rsidP="00FE2F65">
      <w:pPr>
        <w:ind w:firstLine="210"/>
      </w:pPr>
      <w:r>
        <w:separator/>
      </w:r>
    </w:p>
  </w:footnote>
  <w:footnote w:type="continuationSeparator" w:id="0">
    <w:p w14:paraId="2450A928" w14:textId="77777777" w:rsidR="00F95042" w:rsidRDefault="00F95042" w:rsidP="00FE2F65">
      <w:pPr>
        <w:ind w:firstLine="210"/>
      </w:pPr>
      <w:r>
        <w:continuationSeparator/>
      </w:r>
    </w:p>
  </w:footnote>
  <w:footnote w:id="1">
    <w:p w14:paraId="4A27E3E7" w14:textId="77777777" w:rsidR="00D8286D" w:rsidRPr="00A121B1" w:rsidRDefault="00D8286D" w:rsidP="005C60D3">
      <w:pPr>
        <w:pStyle w:val="a9"/>
        <w:ind w:firstLine="160"/>
        <w:rPr>
          <w:rFonts w:ascii="Calibri" w:hAnsi="Calibri"/>
          <w:sz w:val="16"/>
          <w:szCs w:val="16"/>
        </w:rPr>
      </w:pPr>
      <w:r w:rsidRPr="00A121B1">
        <w:rPr>
          <w:rStyle w:val="ab"/>
          <w:rFonts w:ascii="Calibri" w:hAnsi="Calibri"/>
          <w:sz w:val="16"/>
          <w:szCs w:val="16"/>
        </w:rPr>
        <w:footnoteRef/>
      </w:r>
      <w:r w:rsidRPr="00A121B1">
        <w:rPr>
          <w:rFonts w:ascii="Calibri" w:hAnsi="Calibri"/>
          <w:sz w:val="16"/>
          <w:szCs w:val="16"/>
        </w:rPr>
        <w:t xml:space="preserve"> </w:t>
      </w:r>
      <w:hyperlink r:id="rId1" w:history="1">
        <w:r w:rsidRPr="00A121B1">
          <w:rPr>
            <w:rStyle w:val="a3"/>
            <w:rFonts w:ascii="Calibri" w:eastAsia="Calibri" w:hAnsi="Calibri"/>
            <w:sz w:val="16"/>
            <w:szCs w:val="16"/>
          </w:rPr>
          <w:t>http://bdf.belgium.be/view/fr/index.html</w:t>
        </w:r>
      </w:hyperlink>
    </w:p>
  </w:footnote>
  <w:footnote w:id="2">
    <w:p w14:paraId="3CBF399B" w14:textId="77777777" w:rsidR="00D8286D" w:rsidRPr="008E4207" w:rsidRDefault="00D8286D" w:rsidP="005C60D3">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Conseil Supérieur National des Personnes Handicapées, </w:t>
      </w:r>
      <w:r w:rsidRPr="008E4207">
        <w:rPr>
          <w:rFonts w:ascii="Verdana" w:hAnsi="Verdana"/>
          <w:i/>
          <w:sz w:val="18"/>
          <w:szCs w:val="18"/>
          <w:lang w:val="fr-BE"/>
        </w:rPr>
        <w:t xml:space="preserve">Avis 2018-16 relatif </w:t>
      </w:r>
      <w:r w:rsidRPr="008E4207">
        <w:rPr>
          <w:rFonts w:ascii="Verdana" w:hAnsi="Verdana" w:cs="Helvetica"/>
          <w:i/>
          <w:color w:val="333333"/>
          <w:sz w:val="18"/>
          <w:szCs w:val="18"/>
          <w:shd w:val="clear" w:color="auto" w:fill="FFFFFF"/>
          <w:lang w:val="fr-BE"/>
        </w:rPr>
        <w:t>au Plan fédéral Handistreaming - rapportage 2017 du gouvernement fédéral</w:t>
      </w:r>
      <w:r w:rsidRPr="008E4207">
        <w:rPr>
          <w:rFonts w:ascii="Verdana" w:hAnsi="Verdana" w:cs="Helvetica"/>
          <w:color w:val="333333"/>
          <w:sz w:val="18"/>
          <w:szCs w:val="18"/>
          <w:shd w:val="clear" w:color="auto" w:fill="FFFFFF"/>
          <w:lang w:val="fr-BE"/>
        </w:rPr>
        <w:t xml:space="preserve"> (</w:t>
      </w:r>
      <w:hyperlink r:id="rId2" w:history="1">
        <w:r w:rsidRPr="008E4207">
          <w:rPr>
            <w:rStyle w:val="a3"/>
            <w:rFonts w:ascii="Verdana" w:hAnsi="Verdana" w:cs="Helvetica"/>
            <w:sz w:val="18"/>
            <w:szCs w:val="18"/>
            <w:shd w:val="clear" w:color="auto" w:fill="FFFFFF"/>
            <w:lang w:val="fr-BE"/>
          </w:rPr>
          <w:t>http://ph.belgium.be/fr/avis/avis-2018-16.html</w:t>
        </w:r>
      </w:hyperlink>
      <w:r w:rsidRPr="008E4207">
        <w:rPr>
          <w:rFonts w:ascii="Verdana" w:hAnsi="Verdana" w:cs="Helvetica"/>
          <w:color w:val="333333"/>
          <w:sz w:val="18"/>
          <w:szCs w:val="18"/>
          <w:shd w:val="clear" w:color="auto" w:fill="FFFFFF"/>
          <w:lang w:val="fr-BE"/>
        </w:rPr>
        <w:t xml:space="preserve">) - </w:t>
      </w:r>
      <w:r w:rsidRPr="008E4207">
        <w:rPr>
          <w:rFonts w:ascii="Verdana" w:hAnsi="Verdana"/>
          <w:sz w:val="18"/>
          <w:szCs w:val="18"/>
          <w:lang w:val="fr-BE"/>
        </w:rPr>
        <w:t xml:space="preserve">Conseil Supérieur National des Personnes Handicapées, </w:t>
      </w:r>
      <w:r w:rsidRPr="008E4207">
        <w:rPr>
          <w:rFonts w:ascii="Verdana" w:hAnsi="Verdana"/>
          <w:i/>
          <w:sz w:val="18"/>
          <w:szCs w:val="18"/>
          <w:lang w:val="fr-BE"/>
        </w:rPr>
        <w:t xml:space="preserve">Avis 2018-29 relatif </w:t>
      </w:r>
      <w:r w:rsidRPr="008E4207">
        <w:rPr>
          <w:rFonts w:ascii="Verdana" w:hAnsi="Verdana" w:cs="Helvetica"/>
          <w:i/>
          <w:color w:val="333333"/>
          <w:sz w:val="18"/>
          <w:szCs w:val="18"/>
          <w:shd w:val="clear" w:color="auto" w:fill="FFFFFF"/>
          <w:lang w:val="fr-BE"/>
        </w:rPr>
        <w:t>à la note de politique générale (NPG) 2019</w:t>
      </w:r>
      <w:r w:rsidRPr="008E4207">
        <w:rPr>
          <w:rFonts w:ascii="Verdana" w:hAnsi="Verdana" w:cs="Helvetica"/>
          <w:color w:val="333333"/>
          <w:sz w:val="18"/>
          <w:szCs w:val="18"/>
          <w:shd w:val="clear" w:color="auto" w:fill="FFFFFF"/>
          <w:lang w:val="fr-BE"/>
        </w:rPr>
        <w:t xml:space="preserve"> (</w:t>
      </w:r>
      <w:hyperlink r:id="rId3" w:history="1">
        <w:r w:rsidRPr="008E4207">
          <w:rPr>
            <w:rStyle w:val="a3"/>
            <w:rFonts w:ascii="Verdana" w:hAnsi="Verdana" w:cs="Helvetica"/>
            <w:sz w:val="18"/>
            <w:szCs w:val="18"/>
            <w:shd w:val="clear" w:color="auto" w:fill="FFFFFF"/>
            <w:lang w:val="fr-BE"/>
          </w:rPr>
          <w:t>http://ph.belgium.be/fr/avis/avis-2018-29.html</w:t>
        </w:r>
      </w:hyperlink>
      <w:r w:rsidRPr="008E4207">
        <w:rPr>
          <w:rFonts w:ascii="Verdana" w:hAnsi="Verdana" w:cs="Helvetica"/>
          <w:color w:val="333333"/>
          <w:sz w:val="18"/>
          <w:szCs w:val="18"/>
          <w:shd w:val="clear" w:color="auto" w:fill="FFFFFF"/>
          <w:lang w:val="fr-BE"/>
        </w:rPr>
        <w:t>)</w:t>
      </w:r>
    </w:p>
  </w:footnote>
  <w:footnote w:id="3">
    <w:p w14:paraId="6F654B37" w14:textId="77777777" w:rsidR="00D8286D" w:rsidRPr="008E4207" w:rsidRDefault="00D8286D" w:rsidP="005C60D3">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w:t>
      </w:r>
      <w:r w:rsidRPr="008E4207">
        <w:rPr>
          <w:rFonts w:ascii="Verdana" w:hAnsi="Verdana"/>
          <w:i/>
          <w:sz w:val="18"/>
          <w:szCs w:val="18"/>
          <w:lang w:val="fr-BE"/>
        </w:rPr>
        <w:t>Rapport par Nils Muiznieks</w:t>
      </w:r>
      <w:r w:rsidRPr="008E4207">
        <w:rPr>
          <w:rFonts w:ascii="Verdana" w:hAnsi="Verdana"/>
          <w:sz w:val="18"/>
          <w:szCs w:val="18"/>
          <w:lang w:val="fr-BE"/>
        </w:rPr>
        <w:t xml:space="preserve">, </w:t>
      </w:r>
      <w:r w:rsidRPr="008E4207">
        <w:rPr>
          <w:rFonts w:ascii="Verdana" w:hAnsi="Verdana"/>
          <w:i/>
          <w:sz w:val="18"/>
          <w:szCs w:val="18"/>
          <w:lang w:val="fr-BE"/>
        </w:rPr>
        <w:t>Commissaire aux droits de l’Homme du Conseil de l’Europe suite à sa visite en Belgique du 14 au 18 septembre 2015</w:t>
      </w:r>
      <w:r w:rsidRPr="008E4207">
        <w:rPr>
          <w:rFonts w:ascii="Verdana" w:hAnsi="Verdana"/>
          <w:sz w:val="18"/>
          <w:szCs w:val="18"/>
          <w:lang w:val="fr-BE"/>
        </w:rPr>
        <w:t>, Strasbourg, 28 janvier 2016 (CommDH(2016)1.</w:t>
      </w:r>
    </w:p>
  </w:footnote>
  <w:footnote w:id="4">
    <w:p w14:paraId="42CEF14A" w14:textId="77777777" w:rsidR="00D8286D" w:rsidRPr="008E4207" w:rsidRDefault="00D8286D" w:rsidP="00495B09">
      <w:pPr>
        <w:pStyle w:val="a9"/>
        <w:ind w:firstLine="180"/>
        <w:rPr>
          <w:rFonts w:ascii="Verdana" w:hAnsi="Verdana"/>
          <w:sz w:val="18"/>
          <w:szCs w:val="18"/>
        </w:rPr>
      </w:pPr>
      <w:r w:rsidRPr="008E4207">
        <w:rPr>
          <w:rStyle w:val="ab"/>
          <w:rFonts w:ascii="Verdana" w:hAnsi="Verdana"/>
          <w:sz w:val="18"/>
          <w:szCs w:val="18"/>
        </w:rPr>
        <w:footnoteRef/>
      </w:r>
      <w:r w:rsidRPr="008E4207">
        <w:rPr>
          <w:rFonts w:ascii="Verdana" w:hAnsi="Verdana"/>
          <w:sz w:val="18"/>
          <w:szCs w:val="18"/>
        </w:rPr>
        <w:t xml:space="preserve"> </w:t>
      </w:r>
      <w:r w:rsidRPr="008E4207">
        <w:rPr>
          <w:rFonts w:ascii="Verdana" w:hAnsi="Verdana"/>
          <w:bCs/>
          <w:sz w:val="18"/>
          <w:szCs w:val="18"/>
          <w:lang w:val="en-US"/>
        </w:rPr>
        <w:t>Committee on the Rights of Persons with Disabilities</w:t>
      </w:r>
      <w:r w:rsidRPr="008E4207">
        <w:rPr>
          <w:rFonts w:ascii="Verdana" w:hAnsi="Verdana"/>
          <w:i/>
          <w:sz w:val="18"/>
          <w:szCs w:val="18"/>
          <w:lang w:val="en-US"/>
        </w:rPr>
        <w:t>, Concluding observations</w:t>
      </w:r>
      <w:r w:rsidRPr="008E4207">
        <w:rPr>
          <w:rFonts w:ascii="Verdana" w:hAnsi="Verdana"/>
          <w:sz w:val="18"/>
          <w:szCs w:val="18"/>
          <w:lang w:val="en-US"/>
        </w:rPr>
        <w:t>, 3/10/2014, alinea 6.</w:t>
      </w:r>
    </w:p>
  </w:footnote>
  <w:footnote w:id="5">
    <w:p w14:paraId="2B519547" w14:textId="77777777" w:rsidR="00D8286D" w:rsidRPr="008E4207" w:rsidRDefault="00D8286D" w:rsidP="00E878A0">
      <w:pPr>
        <w:pStyle w:val="a9"/>
        <w:ind w:firstLine="180"/>
        <w:rPr>
          <w:rFonts w:ascii="Verdana" w:hAnsi="Verdana"/>
          <w:sz w:val="18"/>
          <w:szCs w:val="18"/>
          <w:lang w:val="en-US"/>
        </w:rPr>
      </w:pPr>
      <w:r w:rsidRPr="008E4207">
        <w:rPr>
          <w:rStyle w:val="ab"/>
          <w:rFonts w:ascii="Verdana" w:hAnsi="Verdana"/>
          <w:sz w:val="18"/>
          <w:szCs w:val="18"/>
        </w:rPr>
        <w:footnoteRef/>
      </w:r>
      <w:r w:rsidRPr="008E4207">
        <w:rPr>
          <w:rFonts w:ascii="Verdana" w:hAnsi="Verdana"/>
          <w:sz w:val="18"/>
          <w:szCs w:val="18"/>
          <w:lang w:val="en-US"/>
        </w:rPr>
        <w:t xml:space="preserve"> Laws implementing the EU directives 2000/43 and 2000/78.</w:t>
      </w:r>
    </w:p>
  </w:footnote>
  <w:footnote w:id="6">
    <w:p w14:paraId="51140638" w14:textId="77777777" w:rsidR="00D8286D" w:rsidRPr="008E4207" w:rsidRDefault="00D8286D" w:rsidP="00E878A0">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Rapport de la Commission d’évaluation de la législation fédérale relative à la lutte contre les discriminations, février 2017, p.121.</w:t>
      </w:r>
    </w:p>
  </w:footnote>
  <w:footnote w:id="7">
    <w:p w14:paraId="26C2C91F" w14:textId="77777777" w:rsidR="00D8286D" w:rsidRPr="008E4207" w:rsidRDefault="00D8286D" w:rsidP="00E878A0">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UNIA, </w:t>
      </w:r>
      <w:r w:rsidRPr="008E4207">
        <w:rPr>
          <w:rFonts w:ascii="Verdana" w:hAnsi="Verdana"/>
          <w:i/>
          <w:sz w:val="18"/>
          <w:szCs w:val="18"/>
          <w:lang w:val="fr-BE"/>
        </w:rPr>
        <w:t>Rapport annuel 2017</w:t>
      </w:r>
      <w:r w:rsidRPr="008E4207">
        <w:rPr>
          <w:rFonts w:ascii="Verdana" w:hAnsi="Verdana"/>
          <w:sz w:val="18"/>
          <w:szCs w:val="18"/>
          <w:lang w:val="fr-BE"/>
        </w:rPr>
        <w:t xml:space="preserve">, p.24-26 ; UNIA, </w:t>
      </w:r>
      <w:r w:rsidRPr="008E4207">
        <w:rPr>
          <w:rFonts w:ascii="Verdana" w:hAnsi="Verdana"/>
          <w:i/>
          <w:sz w:val="18"/>
          <w:szCs w:val="18"/>
          <w:lang w:val="fr-BE"/>
        </w:rPr>
        <w:t xml:space="preserve">A l’école de ton choix avec un handicap </w:t>
      </w:r>
      <w:r w:rsidRPr="008E4207">
        <w:rPr>
          <w:rFonts w:ascii="Verdana" w:hAnsi="Verdana"/>
          <w:sz w:val="18"/>
          <w:szCs w:val="18"/>
          <w:lang w:val="fr-BE"/>
        </w:rPr>
        <w:t>(</w:t>
      </w:r>
      <w:r w:rsidRPr="008E4207">
        <w:rPr>
          <w:rStyle w:val="a3"/>
          <w:rFonts w:ascii="Verdana" w:hAnsi="Verdana"/>
          <w:sz w:val="18"/>
          <w:szCs w:val="18"/>
          <w:lang w:val="fr-BE"/>
        </w:rPr>
        <w:t>https://www.unia.be/fr/publications-et-statistiques/publications/lecole-de-ton-choix-avec-un-handicap-les-amenagements-raisonnables-dans-lenseignement)</w:t>
      </w:r>
    </w:p>
  </w:footnote>
  <w:footnote w:id="8">
    <w:p w14:paraId="4FBBAF4F" w14:textId="77777777" w:rsidR="00D8286D" w:rsidRPr="008E4207" w:rsidRDefault="00D8286D" w:rsidP="0002446E">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ASPH, </w:t>
      </w:r>
      <w:r w:rsidRPr="008E4207">
        <w:rPr>
          <w:rFonts w:ascii="Verdana" w:hAnsi="Verdana"/>
          <w:i/>
          <w:sz w:val="18"/>
          <w:szCs w:val="18"/>
          <w:lang w:val="fr-BE"/>
        </w:rPr>
        <w:t>Les femmes handicapées perçoivent-elles une double discrimination liée au genre et au handicap ?</w:t>
      </w:r>
      <w:r w:rsidRPr="008E4207">
        <w:rPr>
          <w:rFonts w:ascii="Verdana" w:hAnsi="Verdana"/>
          <w:sz w:val="18"/>
          <w:szCs w:val="18"/>
          <w:lang w:val="fr-BE"/>
        </w:rPr>
        <w:t>, Bruxelles, 2015 (</w:t>
      </w:r>
      <w:hyperlink r:id="rId4" w:history="1">
        <w:r w:rsidRPr="008E4207">
          <w:rPr>
            <w:rStyle w:val="a3"/>
            <w:rFonts w:ascii="Verdana" w:hAnsi="Verdana"/>
            <w:sz w:val="18"/>
            <w:szCs w:val="18"/>
            <w:lang w:val="fr-BE"/>
          </w:rPr>
          <w:t>http://www.asph.be/Documents/Analyses%20et%20etudes%202015/Femmes%20handicap%C3%A9es%20discrimination%20sur%20le%20genre%20et%20le%20handicap.pdf</w:t>
        </w:r>
      </w:hyperlink>
      <w:r w:rsidRPr="008E4207">
        <w:rPr>
          <w:rFonts w:ascii="Verdana" w:hAnsi="Verdana"/>
          <w:sz w:val="18"/>
          <w:szCs w:val="18"/>
          <w:lang w:val="fr-BE"/>
        </w:rPr>
        <w:t>)</w:t>
      </w:r>
    </w:p>
  </w:footnote>
  <w:footnote w:id="9">
    <w:p w14:paraId="2C95AE1D" w14:textId="77777777" w:rsidR="00D8286D" w:rsidRPr="008E4207" w:rsidRDefault="00D8286D" w:rsidP="004506DF">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w:t>
      </w:r>
      <w:hyperlink r:id="rId5" w:history="1">
        <w:r w:rsidRPr="008E4207">
          <w:rPr>
            <w:rStyle w:val="a3"/>
            <w:rFonts w:ascii="Verdana" w:hAnsi="Verdana"/>
            <w:sz w:val="18"/>
            <w:szCs w:val="18"/>
            <w:lang w:val="fr-BE"/>
          </w:rPr>
          <w:t>https://www.unia.be/fr/articles/des-pistes-concretes-pour-ameliorer-le-transport-scolaire-en-wallonie-et-a</w:t>
        </w:r>
      </w:hyperlink>
    </w:p>
  </w:footnote>
  <w:footnote w:id="10">
    <w:p w14:paraId="054560BC" w14:textId="77777777" w:rsidR="00D8286D" w:rsidRPr="008E4207" w:rsidRDefault="00D8286D" w:rsidP="004506DF">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w:t>
      </w:r>
      <w:hyperlink r:id="rId6" w:history="1">
        <w:r w:rsidRPr="008E4207">
          <w:rPr>
            <w:rStyle w:val="a3"/>
            <w:rFonts w:ascii="Verdana" w:hAnsi="Verdana"/>
            <w:sz w:val="18"/>
            <w:szCs w:val="18"/>
            <w:lang w:val="fr-BE"/>
          </w:rPr>
          <w:t>https://www.youtube.com/watch?v=_t3JIHQHKsc</w:t>
        </w:r>
      </w:hyperlink>
    </w:p>
  </w:footnote>
  <w:footnote w:id="11">
    <w:p w14:paraId="519CC9BD" w14:textId="77777777" w:rsidR="00D8286D" w:rsidRPr="008E4207" w:rsidRDefault="00D8286D" w:rsidP="004506DF">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X., </w:t>
      </w:r>
      <w:r w:rsidRPr="008E4207">
        <w:rPr>
          <w:rFonts w:ascii="Verdana" w:hAnsi="Verdana"/>
          <w:i/>
          <w:sz w:val="18"/>
          <w:szCs w:val="18"/>
          <w:lang w:val="fr-BE"/>
        </w:rPr>
        <w:t>Et si votre enfant est dans l’enseignement spécialisé…</w:t>
      </w:r>
      <w:r w:rsidRPr="008E4207">
        <w:rPr>
          <w:rFonts w:ascii="Verdana" w:hAnsi="Verdana"/>
          <w:sz w:val="18"/>
          <w:szCs w:val="18"/>
          <w:lang w:val="fr-BE"/>
        </w:rPr>
        <w:t xml:space="preserve">, dans </w:t>
      </w:r>
      <w:r w:rsidRPr="008E4207">
        <w:rPr>
          <w:rFonts w:ascii="Verdana" w:hAnsi="Verdana"/>
          <w:i/>
          <w:sz w:val="18"/>
          <w:szCs w:val="18"/>
          <w:lang w:val="fr-BE"/>
        </w:rPr>
        <w:t>Le Ligueur des Parents</w:t>
      </w:r>
      <w:r w:rsidRPr="008E4207">
        <w:rPr>
          <w:rFonts w:ascii="Verdana" w:hAnsi="Verdana"/>
          <w:sz w:val="18"/>
          <w:szCs w:val="18"/>
          <w:lang w:val="fr-BE"/>
        </w:rPr>
        <w:t>, 6/09/2017.</w:t>
      </w:r>
    </w:p>
  </w:footnote>
  <w:footnote w:id="12">
    <w:p w14:paraId="55A5106B" w14:textId="77777777" w:rsidR="00D8286D" w:rsidRPr="008E4207" w:rsidRDefault="00D8286D" w:rsidP="00E34D7E">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CSA, </w:t>
      </w:r>
      <w:r w:rsidRPr="008E4207">
        <w:rPr>
          <w:rFonts w:ascii="Verdana" w:hAnsi="Verdana"/>
          <w:i/>
          <w:sz w:val="18"/>
          <w:szCs w:val="18"/>
          <w:lang w:val="fr-BE"/>
        </w:rPr>
        <w:t>Baromètre diversité et égalité 2017</w:t>
      </w:r>
      <w:r w:rsidRPr="008E4207">
        <w:rPr>
          <w:rFonts w:ascii="Verdana" w:hAnsi="Verdana"/>
          <w:sz w:val="18"/>
          <w:szCs w:val="18"/>
          <w:lang w:val="fr-BE"/>
        </w:rPr>
        <w:t>, p.8 (</w:t>
      </w:r>
      <w:hyperlink r:id="rId7" w:history="1">
        <w:r w:rsidRPr="008E4207">
          <w:rPr>
            <w:rStyle w:val="a3"/>
            <w:rFonts w:ascii="Verdana" w:hAnsi="Verdana"/>
            <w:sz w:val="18"/>
            <w:szCs w:val="18"/>
            <w:lang w:val="fr-BE"/>
          </w:rPr>
          <w:t>http://www.csa.be/system/documents_files/2821/original/Barom%C3%A8tre%20Diversit%C3%A9%20et%20%C3%89galit%C3%A9%202017-synth%C3%A8se%20de%20l'%C3%A9tude.pdf?1524509131</w:t>
        </w:r>
      </w:hyperlink>
      <w:r w:rsidRPr="008E4207">
        <w:rPr>
          <w:rFonts w:ascii="Verdana" w:hAnsi="Verdana"/>
          <w:sz w:val="18"/>
          <w:szCs w:val="18"/>
          <w:lang w:val="fr-BE"/>
        </w:rPr>
        <w:t>)</w:t>
      </w:r>
    </w:p>
  </w:footnote>
  <w:footnote w:id="13">
    <w:p w14:paraId="26067852" w14:textId="77777777" w:rsidR="00D8286D" w:rsidRPr="008E4207" w:rsidRDefault="00D8286D" w:rsidP="00DA57EC">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w:t>
      </w:r>
      <w:bookmarkStart w:id="2" w:name="_Hlk535349302"/>
      <w:r w:rsidRPr="008E4207">
        <w:rPr>
          <w:rFonts w:ascii="Verdana" w:hAnsi="Verdana"/>
          <w:sz w:val="18"/>
          <w:szCs w:val="18"/>
          <w:lang w:val="fr-BE"/>
        </w:rPr>
        <w:t xml:space="preserve">Conseil Supérieur National des Personnes Handicapées, </w:t>
      </w:r>
      <w:r w:rsidRPr="008E4207">
        <w:rPr>
          <w:rFonts w:ascii="Verdana" w:hAnsi="Verdana"/>
          <w:i/>
          <w:sz w:val="18"/>
          <w:szCs w:val="18"/>
          <w:lang w:val="fr-BE"/>
        </w:rPr>
        <w:t>Avis 2014/19 relatif à l’accessibilité et la convivialité des distributeurs automatiques de billets</w:t>
      </w:r>
      <w:r w:rsidRPr="008E4207">
        <w:rPr>
          <w:rFonts w:ascii="Verdana" w:hAnsi="Verdana"/>
          <w:sz w:val="18"/>
          <w:szCs w:val="18"/>
          <w:lang w:val="fr-BE"/>
        </w:rPr>
        <w:t xml:space="preserve"> (</w:t>
      </w:r>
      <w:hyperlink r:id="rId8" w:history="1">
        <w:r w:rsidRPr="008E4207">
          <w:rPr>
            <w:rStyle w:val="a3"/>
            <w:rFonts w:ascii="Verdana" w:hAnsi="Verdana"/>
            <w:sz w:val="18"/>
            <w:szCs w:val="18"/>
            <w:lang w:val="fr-BE"/>
          </w:rPr>
          <w:t>http://ph.belgium.be/fr/avis/avis-2014-19.html</w:t>
        </w:r>
      </w:hyperlink>
      <w:r w:rsidRPr="008E4207">
        <w:rPr>
          <w:rFonts w:ascii="Verdana" w:hAnsi="Verdana"/>
          <w:sz w:val="18"/>
          <w:szCs w:val="18"/>
          <w:lang w:val="fr-BE"/>
        </w:rPr>
        <w:t>)</w:t>
      </w:r>
      <w:bookmarkEnd w:id="2"/>
    </w:p>
  </w:footnote>
  <w:footnote w:id="14">
    <w:p w14:paraId="78157763" w14:textId="77777777" w:rsidR="00D8286D" w:rsidRPr="008E4207" w:rsidRDefault="00D8286D" w:rsidP="00DA57EC">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w:t>
      </w:r>
      <w:bookmarkStart w:id="3" w:name="_Hlk535350075"/>
      <w:r w:rsidRPr="008E4207">
        <w:rPr>
          <w:rFonts w:ascii="Verdana" w:hAnsi="Verdana"/>
          <w:sz w:val="18"/>
          <w:szCs w:val="18"/>
          <w:lang w:val="fr-BE"/>
        </w:rPr>
        <w:t xml:space="preserve">Conseil Supérieur National des Personnes Handicapées, </w:t>
      </w:r>
      <w:r w:rsidRPr="008E4207">
        <w:rPr>
          <w:rFonts w:ascii="Verdana" w:hAnsi="Verdana"/>
          <w:i/>
          <w:sz w:val="18"/>
          <w:szCs w:val="18"/>
          <w:lang w:val="fr-BE"/>
        </w:rPr>
        <w:t>Avis 2018/05 relatif à l’annonce du côté de sortie du train</w:t>
      </w:r>
      <w:r w:rsidRPr="008E4207">
        <w:rPr>
          <w:rFonts w:ascii="Verdana" w:hAnsi="Verdana"/>
          <w:sz w:val="18"/>
          <w:szCs w:val="18"/>
          <w:lang w:val="fr-BE"/>
        </w:rPr>
        <w:t xml:space="preserve"> (</w:t>
      </w:r>
      <w:hyperlink r:id="rId9" w:history="1">
        <w:r w:rsidRPr="008E4207">
          <w:rPr>
            <w:rStyle w:val="a3"/>
            <w:rFonts w:ascii="Verdana" w:hAnsi="Verdana"/>
            <w:sz w:val="18"/>
            <w:szCs w:val="18"/>
            <w:lang w:val="fr-BE"/>
          </w:rPr>
          <w:t>http://ph.belgium.be/fr/avis/avis-2018-05.html</w:t>
        </w:r>
      </w:hyperlink>
      <w:bookmarkEnd w:id="3"/>
      <w:r w:rsidRPr="008E4207">
        <w:rPr>
          <w:rFonts w:ascii="Verdana" w:hAnsi="Verdana"/>
          <w:sz w:val="18"/>
          <w:szCs w:val="18"/>
          <w:lang w:val="fr-BE"/>
        </w:rPr>
        <w:t>)</w:t>
      </w:r>
    </w:p>
  </w:footnote>
  <w:footnote w:id="15">
    <w:p w14:paraId="1A4CBA2D" w14:textId="77777777" w:rsidR="00D8286D" w:rsidRPr="008E4207" w:rsidRDefault="00D8286D" w:rsidP="0010525C">
      <w:pPr>
        <w:pStyle w:val="a9"/>
        <w:ind w:firstLine="180"/>
        <w:rPr>
          <w:rFonts w:ascii="Verdana" w:hAnsi="Verdana"/>
          <w:lang w:val="fr-BE"/>
        </w:rPr>
      </w:pPr>
      <w:r w:rsidRPr="008E4207">
        <w:rPr>
          <w:rStyle w:val="ab"/>
          <w:rFonts w:ascii="Verdana" w:hAnsi="Verdana"/>
          <w:sz w:val="18"/>
          <w:szCs w:val="18"/>
        </w:rPr>
        <w:footnoteRef/>
      </w:r>
      <w:r w:rsidRPr="008E4207">
        <w:rPr>
          <w:rFonts w:ascii="Verdana" w:hAnsi="Verdana"/>
          <w:sz w:val="18"/>
          <w:szCs w:val="18"/>
          <w:lang w:val="fr-BE"/>
        </w:rPr>
        <w:t xml:space="preserve"> </w:t>
      </w:r>
      <w:hyperlink r:id="rId10" w:history="1">
        <w:r w:rsidRPr="008E4207">
          <w:rPr>
            <w:rStyle w:val="a3"/>
            <w:rFonts w:ascii="Verdana" w:hAnsi="Verdana"/>
            <w:sz w:val="18"/>
            <w:szCs w:val="18"/>
            <w:lang w:val="fr-BE"/>
          </w:rPr>
          <w:t>https://www.rtl.be/info/belgique/societe/126-000-personnes-en-attente-d-un-logement-social-les-chiffres-incroyables-de-la-situation-en-wallonie-et-a-bruxelles-918141.aspx</w:t>
        </w:r>
      </w:hyperlink>
    </w:p>
  </w:footnote>
  <w:footnote w:id="16">
    <w:p w14:paraId="084F75F9" w14:textId="77777777" w:rsidR="00D8286D" w:rsidRPr="008E4207" w:rsidRDefault="00D8286D" w:rsidP="008F6087">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w:t>
      </w:r>
      <w:hyperlink r:id="rId11" w:history="1">
        <w:r w:rsidRPr="008E4207">
          <w:rPr>
            <w:rStyle w:val="a3"/>
            <w:rFonts w:ascii="Verdana" w:eastAsia="Calibri" w:hAnsi="Verdana"/>
            <w:sz w:val="18"/>
            <w:szCs w:val="18"/>
            <w:lang w:val="fr-BE"/>
          </w:rPr>
          <w:t>http://www.asph.be/Documents/analyse-etudes-2013/2013-27-reconnaissance-surdicecite.pdf</w:t>
        </w:r>
      </w:hyperlink>
      <w:r w:rsidRPr="008E4207">
        <w:rPr>
          <w:rFonts w:ascii="Verdana" w:hAnsi="Verdana"/>
          <w:sz w:val="18"/>
          <w:szCs w:val="18"/>
          <w:lang w:val="fr-BE"/>
        </w:rPr>
        <w:t xml:space="preserve"> et </w:t>
      </w:r>
      <w:hyperlink r:id="rId12" w:history="1">
        <w:r w:rsidRPr="008E4207">
          <w:rPr>
            <w:rStyle w:val="a3"/>
            <w:rFonts w:ascii="Verdana" w:eastAsia="Calibri" w:hAnsi="Verdana"/>
            <w:sz w:val="18"/>
            <w:szCs w:val="18"/>
            <w:lang w:val="fr-BE"/>
          </w:rPr>
          <w:t>http://annatimmerman.be/documenten/ElienVDVoorde_masterproef_2017_Verworven%20doofblindheid.pdf</w:t>
        </w:r>
      </w:hyperlink>
      <w:r w:rsidRPr="008E4207">
        <w:rPr>
          <w:rFonts w:ascii="Verdana" w:hAnsi="Verdana"/>
          <w:sz w:val="18"/>
          <w:szCs w:val="18"/>
          <w:lang w:val="fr-BE"/>
        </w:rPr>
        <w:t>).</w:t>
      </w:r>
    </w:p>
  </w:footnote>
  <w:footnote w:id="17">
    <w:p w14:paraId="19AD812E" w14:textId="77777777" w:rsidR="00D8286D" w:rsidRPr="008E4207" w:rsidRDefault="00D8286D" w:rsidP="003568A3">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Service d’interprétation des sourds de Bruxelles, </w:t>
      </w:r>
      <w:r w:rsidRPr="008E4207">
        <w:rPr>
          <w:rFonts w:ascii="Verdana" w:hAnsi="Verdana"/>
          <w:i/>
          <w:sz w:val="18"/>
          <w:szCs w:val="18"/>
          <w:lang w:val="fr-BE"/>
        </w:rPr>
        <w:t>Rapport d’activité 2017</w:t>
      </w:r>
      <w:r w:rsidRPr="008E4207">
        <w:rPr>
          <w:rFonts w:ascii="Verdana" w:hAnsi="Verdana"/>
          <w:sz w:val="18"/>
          <w:szCs w:val="18"/>
          <w:lang w:val="fr-BE"/>
        </w:rPr>
        <w:t>, P.28-33.</w:t>
      </w:r>
    </w:p>
  </w:footnote>
  <w:footnote w:id="18">
    <w:p w14:paraId="48EF30E2" w14:textId="77777777" w:rsidR="00D8286D" w:rsidRPr="00916DC5" w:rsidRDefault="00D8286D" w:rsidP="00BB57CF">
      <w:pPr>
        <w:pStyle w:val="a9"/>
        <w:ind w:firstLine="180"/>
        <w:rPr>
          <w:rFonts w:ascii="Verdana" w:hAnsi="Verdana"/>
          <w:sz w:val="18"/>
          <w:szCs w:val="18"/>
          <w:lang w:val="fr-BE"/>
        </w:rPr>
      </w:pPr>
      <w:r w:rsidRPr="00D73921">
        <w:rPr>
          <w:rStyle w:val="ab"/>
          <w:sz w:val="18"/>
          <w:szCs w:val="18"/>
        </w:rPr>
        <w:footnoteRef/>
      </w:r>
      <w:r w:rsidRPr="00D73921">
        <w:rPr>
          <w:sz w:val="18"/>
          <w:szCs w:val="18"/>
          <w:lang w:val="fr-BE"/>
        </w:rPr>
        <w:t xml:space="preserve"> </w:t>
      </w:r>
      <w:hyperlink r:id="rId13" w:history="1">
        <w:r w:rsidRPr="00916DC5">
          <w:rPr>
            <w:rStyle w:val="a3"/>
            <w:rFonts w:ascii="Verdana" w:hAnsi="Verdana"/>
            <w:sz w:val="18"/>
            <w:szCs w:val="18"/>
            <w:lang w:val="fr-BE"/>
          </w:rPr>
          <w:t>https://www.lesoir.be/194990/article/2018-12-11/demandes-dasile-maggie-de-block-demande-ses-services-de-revoir-les-quotas-la</w:t>
        </w:r>
      </w:hyperlink>
    </w:p>
  </w:footnote>
  <w:footnote w:id="19">
    <w:p w14:paraId="6F22547C" w14:textId="77777777" w:rsidR="00D8286D" w:rsidRPr="008E4207" w:rsidRDefault="00D8286D" w:rsidP="00BB57CF">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w:t>
      </w:r>
      <w:bookmarkStart w:id="5" w:name="_Hlk535478471"/>
      <w:r w:rsidRPr="008E4207">
        <w:rPr>
          <w:rFonts w:ascii="Verdana" w:hAnsi="Verdana"/>
          <w:sz w:val="18"/>
          <w:szCs w:val="18"/>
          <w:lang w:val="fr-BE"/>
        </w:rPr>
        <w:t xml:space="preserve">Conseil Supérieur National des Personnes Handicapées, </w:t>
      </w:r>
      <w:r w:rsidRPr="008E4207">
        <w:rPr>
          <w:rFonts w:ascii="Verdana" w:hAnsi="Verdana"/>
          <w:i/>
          <w:sz w:val="18"/>
          <w:szCs w:val="18"/>
          <w:lang w:val="fr-FR"/>
        </w:rPr>
        <w:t>Avis sur la note conceptuelle relative à l'accès aux services de secours via un message électronique écrit (SMS) pour les sourds, les malentendants et les personnes souffrant de troubles de la parole</w:t>
      </w:r>
      <w:r w:rsidRPr="008E4207">
        <w:rPr>
          <w:rFonts w:ascii="Verdana" w:hAnsi="Verdana"/>
          <w:sz w:val="18"/>
          <w:szCs w:val="18"/>
          <w:lang w:val="fr-FR"/>
        </w:rPr>
        <w:t>, 15/04/2013 (</w:t>
      </w:r>
      <w:hyperlink r:id="rId14" w:history="1">
        <w:r w:rsidRPr="008E4207">
          <w:rPr>
            <w:rStyle w:val="a3"/>
            <w:rFonts w:ascii="Verdana" w:hAnsi="Verdana"/>
            <w:sz w:val="18"/>
            <w:szCs w:val="18"/>
            <w:lang w:val="fr-FR"/>
          </w:rPr>
          <w:t>http://ph.belgium.be/nl/adviezen/advies-2013-08.html</w:t>
        </w:r>
      </w:hyperlink>
      <w:bookmarkEnd w:id="5"/>
      <w:r w:rsidRPr="008E4207">
        <w:rPr>
          <w:rStyle w:val="a3"/>
          <w:rFonts w:ascii="Verdana" w:hAnsi="Verdana"/>
          <w:sz w:val="18"/>
          <w:szCs w:val="18"/>
          <w:lang w:val="fr-FR"/>
        </w:rPr>
        <w:t>).</w:t>
      </w:r>
    </w:p>
  </w:footnote>
  <w:footnote w:id="20">
    <w:p w14:paraId="50C62CED" w14:textId="77777777" w:rsidR="00D8286D" w:rsidRPr="008E4207" w:rsidRDefault="00D8286D" w:rsidP="00BB57CF">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BDF, </w:t>
      </w:r>
      <w:r w:rsidRPr="008E4207">
        <w:rPr>
          <w:rFonts w:ascii="Verdana" w:hAnsi="Verdana"/>
          <w:i/>
          <w:sz w:val="18"/>
          <w:szCs w:val="18"/>
          <w:lang w:val="fr-BE"/>
        </w:rPr>
        <w:t xml:space="preserve">Lettre au Premier Ministre concernant l’exclusion des centres d’appel d’urgence du champ d’application de la Directive </w:t>
      </w:r>
      <w:hyperlink r:id="rId15" w:history="1">
        <w:r w:rsidRPr="008E4207">
          <w:rPr>
            <w:rStyle w:val="a3"/>
            <w:rFonts w:ascii="Verdana" w:eastAsiaTheme="majorEastAsia" w:hAnsi="Verdana" w:cs="Lucida Sans Unicode"/>
            <w:i/>
            <w:sz w:val="18"/>
            <w:szCs w:val="18"/>
            <w:lang w:val="fr-BE"/>
          </w:rPr>
          <w:t>COM/2015/0615 final - 2015/0278 (COD)</w:t>
        </w:r>
      </w:hyperlink>
      <w:r w:rsidRPr="008E4207">
        <w:rPr>
          <w:rStyle w:val="a3"/>
          <w:rFonts w:ascii="Verdana" w:eastAsiaTheme="majorEastAsia" w:hAnsi="Verdana" w:cs="Lucida Sans Unicode"/>
          <w:sz w:val="18"/>
          <w:szCs w:val="18"/>
          <w:lang w:val="fr-BE"/>
        </w:rPr>
        <w:t xml:space="preserve">, 30/08/2018. </w:t>
      </w:r>
      <w:r w:rsidRPr="008E4207">
        <w:rPr>
          <w:rStyle w:val="a3"/>
          <w:rFonts w:ascii="Verdana" w:eastAsiaTheme="majorEastAsia" w:hAnsi="Verdana" w:cs="Lucida Sans Unicode"/>
          <w:sz w:val="18"/>
          <w:szCs w:val="18"/>
          <w:lang w:val="fr-BE"/>
        </w:rPr>
        <w:br/>
      </w:r>
      <w:r w:rsidRPr="008E4207">
        <w:rPr>
          <w:rFonts w:ascii="Verdana" w:hAnsi="Verdana"/>
          <w:sz w:val="18"/>
          <w:szCs w:val="18"/>
          <w:lang w:val="fr-BE"/>
        </w:rPr>
        <w:t>Conseil Supérieur National des Personnes Handicapées</w:t>
      </w:r>
      <w:r w:rsidRPr="008E4207">
        <w:rPr>
          <w:rStyle w:val="a3"/>
          <w:rFonts w:ascii="Verdana" w:eastAsiaTheme="majorEastAsia" w:hAnsi="Verdana" w:cs="Lucida Sans Unicode"/>
          <w:sz w:val="18"/>
          <w:szCs w:val="18"/>
          <w:lang w:val="fr-BE"/>
        </w:rPr>
        <w:t xml:space="preserve">, </w:t>
      </w:r>
      <w:r w:rsidRPr="008E4207">
        <w:rPr>
          <w:rStyle w:val="a3"/>
          <w:rFonts w:ascii="Verdana" w:eastAsiaTheme="majorEastAsia" w:hAnsi="Verdana" w:cs="Lucida Sans Unicode"/>
          <w:i/>
          <w:sz w:val="18"/>
          <w:szCs w:val="18"/>
          <w:lang w:val="fr-BE"/>
        </w:rPr>
        <w:t>Lettre au Ministre de l’Intérieur, concernant le projet « BE Alert »</w:t>
      </w:r>
      <w:r w:rsidRPr="008E4207">
        <w:rPr>
          <w:rStyle w:val="a3"/>
          <w:rFonts w:ascii="Verdana" w:eastAsiaTheme="majorEastAsia" w:hAnsi="Verdana" w:cs="Lucida Sans Unicode"/>
          <w:sz w:val="18"/>
          <w:szCs w:val="18"/>
          <w:lang w:val="fr-BE"/>
        </w:rPr>
        <w:t>, 16/03/2018.</w:t>
      </w:r>
    </w:p>
  </w:footnote>
  <w:footnote w:id="21">
    <w:p w14:paraId="5D30B192" w14:textId="77777777" w:rsidR="00D8286D" w:rsidRPr="008E4207" w:rsidRDefault="00D8286D" w:rsidP="00000AE8">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w:t>
      </w:r>
      <w:r w:rsidRPr="008E4207">
        <w:rPr>
          <w:rFonts w:ascii="Verdana" w:hAnsi="Verdana"/>
          <w:bCs/>
          <w:sz w:val="18"/>
          <w:szCs w:val="18"/>
          <w:lang w:val="fr-BE"/>
        </w:rPr>
        <w:t>Loi du 17 mars 2013 réformant les régimes d'incapacité et instaurant un nouveau statut de protection conforme à la dignité humaine (</w:t>
      </w:r>
      <w:hyperlink r:id="rId16" w:history="1">
        <w:r w:rsidRPr="008E4207">
          <w:rPr>
            <w:rStyle w:val="a3"/>
            <w:rFonts w:ascii="Verdana" w:hAnsi="Verdana"/>
            <w:sz w:val="18"/>
            <w:szCs w:val="18"/>
            <w:lang w:val="fr-BE"/>
          </w:rPr>
          <w:t>http://www.ejustice.just.fgov.be/cgi_loi/change_lg.pl?language=fr&amp;la=F&amp;table_name=loi&amp;cn=2013031714</w:t>
        </w:r>
      </w:hyperlink>
      <w:r w:rsidRPr="008E4207">
        <w:rPr>
          <w:rStyle w:val="a3"/>
          <w:rFonts w:ascii="Verdana" w:hAnsi="Verdana"/>
          <w:sz w:val="18"/>
          <w:szCs w:val="18"/>
          <w:lang w:val="fr-BE"/>
        </w:rPr>
        <w:t>)</w:t>
      </w:r>
    </w:p>
  </w:footnote>
  <w:footnote w:id="22">
    <w:p w14:paraId="494DFB66" w14:textId="77777777" w:rsidR="00D8286D" w:rsidRPr="008E4207" w:rsidRDefault="00D8286D" w:rsidP="00000AE8">
      <w:pPr>
        <w:pStyle w:val="a9"/>
        <w:ind w:firstLine="180"/>
        <w:rPr>
          <w:rFonts w:ascii="Verdana" w:hAnsi="Verdana"/>
          <w:sz w:val="18"/>
          <w:szCs w:val="18"/>
          <w:lang w:val="en-US"/>
        </w:rPr>
      </w:pPr>
      <w:r w:rsidRPr="008E4207">
        <w:rPr>
          <w:rStyle w:val="ab"/>
          <w:rFonts w:ascii="Verdana" w:hAnsi="Verdana"/>
          <w:sz w:val="18"/>
          <w:szCs w:val="18"/>
        </w:rPr>
        <w:footnoteRef/>
      </w:r>
      <w:r w:rsidRPr="008E4207">
        <w:rPr>
          <w:rFonts w:ascii="Verdana" w:hAnsi="Verdana"/>
          <w:sz w:val="18"/>
          <w:szCs w:val="18"/>
          <w:lang w:val="en-US"/>
        </w:rPr>
        <w:t xml:space="preserve"> </w:t>
      </w:r>
      <w:r w:rsidRPr="008E4207">
        <w:rPr>
          <w:rFonts w:ascii="Verdana" w:hAnsi="Verdana"/>
          <w:sz w:val="18"/>
          <w:szCs w:val="18"/>
        </w:rPr>
        <w:t>Legal World (</w:t>
      </w:r>
      <w:hyperlink r:id="rId17" w:history="1">
        <w:r w:rsidRPr="008E4207">
          <w:rPr>
            <w:rStyle w:val="a3"/>
            <w:rFonts w:ascii="Verdana" w:hAnsi="Verdana"/>
            <w:sz w:val="18"/>
            <w:szCs w:val="18"/>
          </w:rPr>
          <w:t>http://www.legalworld.be/legalworld/nouveau-statut-de-protection-pour-les-personnes-incapables.html?LangType=2060</w:t>
        </w:r>
      </w:hyperlink>
      <w:r w:rsidRPr="008E4207">
        <w:rPr>
          <w:rStyle w:val="a3"/>
          <w:rFonts w:ascii="Verdana" w:hAnsi="Verdana"/>
          <w:sz w:val="18"/>
          <w:szCs w:val="18"/>
        </w:rPr>
        <w:t>)</w:t>
      </w:r>
    </w:p>
  </w:footnote>
  <w:footnote w:id="23">
    <w:p w14:paraId="2623A7F6" w14:textId="77777777" w:rsidR="00D8286D" w:rsidRPr="008E4207" w:rsidRDefault="00D8286D" w:rsidP="009214EA">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Gauthier DE BECO, </w:t>
      </w:r>
      <w:r w:rsidRPr="008E4207">
        <w:rPr>
          <w:rFonts w:ascii="Verdana" w:hAnsi="Verdana"/>
          <w:i/>
          <w:sz w:val="18"/>
          <w:szCs w:val="18"/>
          <w:lang w:val="fr-BE"/>
        </w:rPr>
        <w:t>Mieux protégées les personnes handicapées mentales </w:t>
      </w:r>
      <w:r w:rsidRPr="008E4207">
        <w:rPr>
          <w:rFonts w:ascii="Verdana" w:hAnsi="Verdana"/>
          <w:sz w:val="18"/>
          <w:szCs w:val="18"/>
          <w:lang w:val="fr-BE"/>
        </w:rPr>
        <w:t xml:space="preserve">?, dans </w:t>
      </w:r>
      <w:r w:rsidRPr="008E4207">
        <w:rPr>
          <w:rFonts w:ascii="Verdana" w:hAnsi="Verdana"/>
          <w:i/>
          <w:sz w:val="18"/>
          <w:szCs w:val="18"/>
          <w:lang w:val="fr-BE"/>
        </w:rPr>
        <w:t>La Libre Belgique</w:t>
      </w:r>
      <w:r w:rsidRPr="008E4207">
        <w:rPr>
          <w:rFonts w:ascii="Verdana" w:hAnsi="Verdana"/>
          <w:sz w:val="18"/>
          <w:szCs w:val="18"/>
          <w:lang w:val="fr-BE"/>
        </w:rPr>
        <w:t>, 12/10/2014 (</w:t>
      </w:r>
      <w:hyperlink r:id="rId18" w:history="1">
        <w:r w:rsidRPr="008E4207">
          <w:rPr>
            <w:rStyle w:val="a3"/>
            <w:rFonts w:ascii="Verdana" w:hAnsi="Verdana"/>
            <w:sz w:val="18"/>
            <w:szCs w:val="18"/>
            <w:lang w:val="fr-BE"/>
          </w:rPr>
          <w:t>http://www.lalibre.be/debats/opinions/mieux-protegees-les-personnes-handicapees-mentales-54380300357030e6104585f0</w:t>
        </w:r>
      </w:hyperlink>
      <w:r w:rsidRPr="008E4207">
        <w:rPr>
          <w:rStyle w:val="a3"/>
          <w:rFonts w:ascii="Verdana" w:hAnsi="Verdana"/>
          <w:sz w:val="18"/>
          <w:szCs w:val="18"/>
          <w:lang w:val="fr-BE"/>
        </w:rPr>
        <w:t>)</w:t>
      </w:r>
    </w:p>
  </w:footnote>
  <w:footnote w:id="24">
    <w:p w14:paraId="34703A93" w14:textId="77777777" w:rsidR="00D8286D" w:rsidRPr="008E4207" w:rsidRDefault="00D8286D" w:rsidP="00853B96">
      <w:pPr>
        <w:pStyle w:val="a9"/>
        <w:ind w:firstLine="180"/>
        <w:rPr>
          <w:rFonts w:ascii="Verdana" w:hAnsi="Verdana"/>
          <w:sz w:val="18"/>
          <w:szCs w:val="18"/>
          <w:lang w:val="nl-BE"/>
        </w:rPr>
      </w:pPr>
      <w:r w:rsidRPr="008E4207">
        <w:rPr>
          <w:rStyle w:val="ab"/>
          <w:rFonts w:ascii="Verdana" w:hAnsi="Verdana"/>
          <w:sz w:val="18"/>
          <w:szCs w:val="18"/>
        </w:rPr>
        <w:footnoteRef/>
      </w:r>
      <w:r w:rsidRPr="008E4207">
        <w:rPr>
          <w:rFonts w:ascii="Verdana" w:hAnsi="Verdana"/>
          <w:sz w:val="18"/>
          <w:szCs w:val="18"/>
          <w:lang w:val="nl-BE"/>
        </w:rPr>
        <w:t xml:space="preserve"> OMS, </w:t>
      </w:r>
      <w:hyperlink r:id="rId19" w:history="1">
        <w:r w:rsidRPr="008E4207">
          <w:rPr>
            <w:rStyle w:val="a3"/>
            <w:rFonts w:ascii="Verdana" w:hAnsi="Verdana"/>
            <w:sz w:val="18"/>
            <w:szCs w:val="18"/>
            <w:lang w:val="nl-BE"/>
          </w:rPr>
          <w:t>http://apps.who.int/iris/bitstream/10665/42418/1/9242545422_fre.pdf</w:t>
        </w:r>
      </w:hyperlink>
    </w:p>
  </w:footnote>
  <w:footnote w:id="25">
    <w:p w14:paraId="6696454F" w14:textId="77777777" w:rsidR="00D8286D" w:rsidRPr="008E4207" w:rsidRDefault="00D8286D" w:rsidP="00853B96">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Loi du 10 août 2015 modifiant le Code judiciaire et la loi  du 17 mars 2013 réformant les régimes d’incapacité et instaurant un nouveau statut de protection conforme à la dignité humaine(</w:t>
      </w:r>
      <w:hyperlink r:id="rId20" w:history="1">
        <w:r w:rsidRPr="008E4207">
          <w:rPr>
            <w:rStyle w:val="a3"/>
            <w:rFonts w:ascii="Verdana" w:hAnsi="Verdana"/>
            <w:sz w:val="18"/>
            <w:szCs w:val="18"/>
            <w:lang w:val="fr-BE"/>
          </w:rPr>
          <w:t>http://www.ejustice.just.fgov.be/cgi_loi/change_lg.pl?language=fr&amp;la=F&amp;table_name=loi&amp;cn=2015081019</w:t>
        </w:r>
      </w:hyperlink>
      <w:r w:rsidRPr="008E4207">
        <w:rPr>
          <w:rStyle w:val="a3"/>
          <w:rFonts w:ascii="Verdana" w:hAnsi="Verdana"/>
          <w:sz w:val="18"/>
          <w:szCs w:val="18"/>
          <w:lang w:val="fr-BE"/>
        </w:rPr>
        <w:t>)</w:t>
      </w:r>
    </w:p>
  </w:footnote>
  <w:footnote w:id="26">
    <w:p w14:paraId="4770F21F" w14:textId="77777777" w:rsidR="00D8286D" w:rsidRPr="008E4207" w:rsidRDefault="00D8286D" w:rsidP="000B0E63">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Conseil Supérieur National des Personnes Handicapées, </w:t>
      </w:r>
      <w:r w:rsidRPr="008E4207">
        <w:rPr>
          <w:rFonts w:ascii="Verdana" w:hAnsi="Verdana"/>
          <w:i/>
          <w:sz w:val="18"/>
          <w:szCs w:val="18"/>
          <w:lang w:val="fr-BE"/>
        </w:rPr>
        <w:t>Avis 2018/34 relatif à la capacité juridique</w:t>
      </w:r>
      <w:r w:rsidRPr="008E4207">
        <w:rPr>
          <w:rFonts w:ascii="Verdana" w:hAnsi="Verdana"/>
          <w:sz w:val="18"/>
          <w:szCs w:val="18"/>
          <w:lang w:val="fr-BE"/>
        </w:rPr>
        <w:t xml:space="preserve"> (</w:t>
      </w:r>
      <w:hyperlink r:id="rId21" w:history="1">
        <w:r w:rsidRPr="008E4207">
          <w:rPr>
            <w:rStyle w:val="a3"/>
            <w:rFonts w:ascii="Verdana" w:hAnsi="Verdana"/>
            <w:sz w:val="18"/>
            <w:szCs w:val="18"/>
            <w:lang w:val="fr-BE"/>
          </w:rPr>
          <w:t>http://ph.belgium.be/fr/avis/avis-2018-34.html</w:t>
        </w:r>
      </w:hyperlink>
      <w:r w:rsidRPr="008E4207">
        <w:rPr>
          <w:rStyle w:val="a3"/>
          <w:rFonts w:ascii="Verdana" w:hAnsi="Verdana"/>
          <w:sz w:val="18"/>
          <w:szCs w:val="18"/>
          <w:lang w:val="fr-BE"/>
        </w:rPr>
        <w:t>)</w:t>
      </w:r>
    </w:p>
  </w:footnote>
  <w:footnote w:id="27">
    <w:p w14:paraId="6C29D5B2" w14:textId="77777777" w:rsidR="00D8286D" w:rsidRPr="008E4207" w:rsidRDefault="00D8286D" w:rsidP="00462A75">
      <w:pPr>
        <w:pStyle w:val="a9"/>
        <w:ind w:firstLine="200"/>
        <w:rPr>
          <w:rFonts w:ascii="Verdana" w:hAnsi="Verdana"/>
          <w:lang w:val="fr-BE"/>
        </w:rPr>
      </w:pPr>
      <w:r w:rsidRPr="008E4207">
        <w:rPr>
          <w:rStyle w:val="ab"/>
          <w:rFonts w:ascii="Verdana" w:hAnsi="Verdana"/>
        </w:rPr>
        <w:footnoteRef/>
      </w:r>
      <w:r w:rsidRPr="008E4207">
        <w:rPr>
          <w:rFonts w:ascii="Verdana" w:hAnsi="Verdana"/>
          <w:lang w:val="fr-BE"/>
        </w:rPr>
        <w:t xml:space="preserve"> </w:t>
      </w:r>
      <w:r w:rsidRPr="008E4207">
        <w:rPr>
          <w:rFonts w:ascii="Verdana" w:hAnsi="Verdana"/>
          <w:sz w:val="18"/>
          <w:szCs w:val="18"/>
          <w:lang w:val="fr-BE"/>
        </w:rPr>
        <w:t xml:space="preserve">CLEMENT (Ch.) et HOUGARDY (A.), </w:t>
      </w:r>
      <w:r w:rsidRPr="008E4207">
        <w:rPr>
          <w:rFonts w:ascii="Verdana" w:hAnsi="Verdana"/>
          <w:i/>
          <w:sz w:val="18"/>
          <w:szCs w:val="18"/>
          <w:lang w:val="fr-BE"/>
        </w:rPr>
        <w:t>La justice manque cruellement de moyen et de personnel</w:t>
      </w:r>
      <w:r w:rsidRPr="008E4207">
        <w:rPr>
          <w:rFonts w:ascii="Verdana" w:hAnsi="Verdana"/>
          <w:sz w:val="18"/>
          <w:szCs w:val="18"/>
          <w:lang w:val="fr-BE"/>
        </w:rPr>
        <w:t>, RTL Info, 22/01/2019 (</w:t>
      </w:r>
      <w:hyperlink r:id="rId22" w:history="1">
        <w:r w:rsidRPr="008E4207">
          <w:rPr>
            <w:rStyle w:val="a3"/>
            <w:rFonts w:ascii="Verdana" w:hAnsi="Verdana"/>
            <w:sz w:val="18"/>
            <w:szCs w:val="18"/>
            <w:lang w:val="fr-BE"/>
          </w:rPr>
          <w:t>https://www.rtl.be/info/belgique/societe/la-justice-manque-cruellement-de-moyens-et-de-personnel-voici-les-consequences-concretes-a-namur-989103.aspx</w:t>
        </w:r>
      </w:hyperlink>
      <w:r w:rsidRPr="008E4207">
        <w:rPr>
          <w:rFonts w:ascii="Verdana" w:hAnsi="Verdana"/>
          <w:sz w:val="18"/>
          <w:szCs w:val="18"/>
          <w:lang w:val="fr-BE"/>
        </w:rPr>
        <w:t>)</w:t>
      </w:r>
    </w:p>
  </w:footnote>
  <w:footnote w:id="28">
    <w:p w14:paraId="2299349A" w14:textId="77777777" w:rsidR="00D8286D" w:rsidRPr="00C46038" w:rsidRDefault="00D8286D" w:rsidP="006C3198">
      <w:pPr>
        <w:pStyle w:val="a9"/>
        <w:ind w:firstLine="200"/>
        <w:rPr>
          <w:lang w:val="fr-BE"/>
        </w:rPr>
      </w:pPr>
      <w:r w:rsidRPr="008E4207">
        <w:rPr>
          <w:rStyle w:val="ab"/>
          <w:rFonts w:ascii="Verdana" w:hAnsi="Verdana"/>
        </w:rPr>
        <w:footnoteRef/>
      </w:r>
      <w:r w:rsidRPr="008E4207">
        <w:rPr>
          <w:rFonts w:ascii="Verdana" w:hAnsi="Verdana"/>
          <w:lang w:val="fr-BE"/>
        </w:rPr>
        <w:t xml:space="preserve"> </w:t>
      </w:r>
      <w:bookmarkStart w:id="6" w:name="_Hlk535478991"/>
      <w:r w:rsidRPr="008E4207">
        <w:fldChar w:fldCharType="begin"/>
      </w:r>
      <w:r w:rsidRPr="008E4207">
        <w:rPr>
          <w:rFonts w:ascii="Verdana" w:hAnsi="Verdana"/>
          <w:sz w:val="18"/>
          <w:szCs w:val="18"/>
          <w:lang w:val="fr-BE"/>
        </w:rPr>
        <w:instrText xml:space="preserve"> HYPERLINK "https://www.rtbf.be/info/societe/detail_les-internes-ne-sont-plus-les-oublies-de-la-justice-et-du-soin-en-belgique-selon-pierre-titeca-psychiatre-a-schaerbeek?id=10113873" </w:instrText>
      </w:r>
      <w:r w:rsidRPr="008E4207">
        <w:fldChar w:fldCharType="separate"/>
      </w:r>
      <w:r w:rsidRPr="008E4207">
        <w:rPr>
          <w:rStyle w:val="a3"/>
          <w:rFonts w:ascii="Verdana" w:hAnsi="Verdana"/>
          <w:sz w:val="18"/>
          <w:szCs w:val="18"/>
          <w:lang w:val="fr-BE"/>
        </w:rPr>
        <w:t>https://www.rtbf.be/info/societe/detail_les-internes-ne-sont-plus-les-oublies-de-la-justice-et-du-soin-en-belgique-selon-pierre-titeca-psychiatre-a-schaerbeek?id=10113873</w:t>
      </w:r>
      <w:r w:rsidRPr="008E4207">
        <w:rPr>
          <w:rStyle w:val="a3"/>
          <w:rFonts w:ascii="Verdana" w:hAnsi="Verdana"/>
          <w:sz w:val="18"/>
          <w:szCs w:val="18"/>
          <w:lang w:val="fr-BE"/>
        </w:rPr>
        <w:fldChar w:fldCharType="end"/>
      </w:r>
      <w:bookmarkEnd w:id="6"/>
    </w:p>
  </w:footnote>
  <w:footnote w:id="29">
    <w:p w14:paraId="31A1CCD9" w14:textId="77777777" w:rsidR="00D8286D" w:rsidRPr="008E4207" w:rsidRDefault="00D8286D" w:rsidP="000361EB">
      <w:pPr>
        <w:pStyle w:val="a9"/>
        <w:ind w:firstLine="180"/>
        <w:rPr>
          <w:rStyle w:val="a3"/>
          <w:rFonts w:ascii="Verdana" w:eastAsia="Calibri" w:hAnsi="Verdana"/>
          <w:sz w:val="18"/>
          <w:szCs w:val="18"/>
          <w:lang w:val="fr-BE" w:eastAsia="en-US"/>
        </w:rPr>
      </w:pPr>
      <w:r w:rsidRPr="008E4207">
        <w:rPr>
          <w:rStyle w:val="ab"/>
          <w:rFonts w:ascii="Verdana" w:hAnsi="Verdana"/>
          <w:sz w:val="18"/>
          <w:szCs w:val="18"/>
        </w:rPr>
        <w:footnoteRef/>
      </w:r>
      <w:r w:rsidRPr="008E4207">
        <w:rPr>
          <w:rFonts w:ascii="Verdana" w:hAnsi="Verdana"/>
          <w:sz w:val="18"/>
          <w:szCs w:val="18"/>
          <w:lang w:val="fr-FR"/>
        </w:rPr>
        <w:t xml:space="preserve"> </w:t>
      </w:r>
      <w:r w:rsidRPr="008E4207">
        <w:rPr>
          <w:rFonts w:ascii="Verdana" w:hAnsi="Verdana" w:cs="Helvetica"/>
          <w:color w:val="333333"/>
          <w:sz w:val="18"/>
          <w:szCs w:val="18"/>
          <w:lang w:val="fr-BE"/>
        </w:rPr>
        <w:t xml:space="preserve">Servais (L.), Leach (R.), Jacques (D.) et Rousseaux (J.-P), </w:t>
      </w:r>
      <w:r w:rsidRPr="00A60817">
        <w:rPr>
          <w:rFonts w:ascii="Verdana" w:hAnsi="Verdana" w:cs="Helvetica"/>
          <w:i/>
          <w:color w:val="333333"/>
          <w:sz w:val="18"/>
          <w:szCs w:val="18"/>
          <w:lang w:val="fr-BE"/>
        </w:rPr>
        <w:t>Sterilisation of intellectualy disabled women, in European Psychiatry</w:t>
      </w:r>
      <w:r w:rsidRPr="008E4207">
        <w:rPr>
          <w:rFonts w:ascii="Verdana" w:hAnsi="Verdana" w:cs="Helvetica"/>
          <w:color w:val="333333"/>
          <w:sz w:val="18"/>
          <w:szCs w:val="18"/>
          <w:lang w:val="fr-BE"/>
        </w:rPr>
        <w:t>, 2004, p.428-432 (</w:t>
      </w:r>
      <w:hyperlink r:id="rId23" w:history="1">
        <w:r w:rsidRPr="008E4207">
          <w:rPr>
            <w:rStyle w:val="a3"/>
            <w:rFonts w:ascii="Verdana" w:hAnsi="Verdana"/>
            <w:sz w:val="18"/>
            <w:szCs w:val="18"/>
            <w:lang w:val="fr-BE"/>
          </w:rPr>
          <w:t>http://www.ncbi.nlm.nih.gov/pubmed/15504650</w:t>
        </w:r>
      </w:hyperlink>
      <w:r w:rsidRPr="008E4207">
        <w:rPr>
          <w:rStyle w:val="a3"/>
          <w:rFonts w:ascii="Verdana" w:hAnsi="Verdana"/>
          <w:sz w:val="18"/>
          <w:szCs w:val="18"/>
          <w:lang w:val="fr-BE"/>
        </w:rPr>
        <w:t>.</w:t>
      </w:r>
    </w:p>
    <w:p w14:paraId="273C79C6" w14:textId="77777777" w:rsidR="00D8286D" w:rsidRPr="008E4207" w:rsidRDefault="00D8286D" w:rsidP="000361EB">
      <w:pPr>
        <w:pStyle w:val="a9"/>
        <w:ind w:firstLine="160"/>
        <w:rPr>
          <w:rFonts w:ascii="Verdana" w:hAnsi="Verdana"/>
          <w:sz w:val="16"/>
          <w:szCs w:val="16"/>
          <w:lang w:val="fr-BE"/>
        </w:rPr>
      </w:pPr>
    </w:p>
  </w:footnote>
  <w:footnote w:id="30">
    <w:p w14:paraId="0430AA2D" w14:textId="77777777" w:rsidR="00D8286D" w:rsidRPr="008E4207" w:rsidRDefault="00D8286D" w:rsidP="005A5657">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w:t>
      </w:r>
      <w:hyperlink r:id="rId24" w:history="1">
        <w:r w:rsidRPr="008E4207">
          <w:rPr>
            <w:rStyle w:val="a3"/>
            <w:rFonts w:ascii="Verdana" w:hAnsi="Verdana"/>
            <w:sz w:val="18"/>
            <w:szCs w:val="18"/>
            <w:lang w:val="fr-BE"/>
          </w:rPr>
          <w:t>https://www.onafhankelijkleven.be/blog/detail/hoe-lang-is-die-wachtlijst-nu</w:t>
        </w:r>
      </w:hyperlink>
      <w:r w:rsidRPr="008E4207">
        <w:rPr>
          <w:rFonts w:ascii="Verdana" w:hAnsi="Verdana"/>
          <w:sz w:val="18"/>
          <w:szCs w:val="18"/>
          <w:lang w:val="fr-BE"/>
        </w:rPr>
        <w:t xml:space="preserve"> </w:t>
      </w:r>
    </w:p>
  </w:footnote>
  <w:footnote w:id="31">
    <w:p w14:paraId="35D25CB1" w14:textId="77777777" w:rsidR="00D8286D" w:rsidRPr="008E4207" w:rsidRDefault="00D8286D" w:rsidP="00191CCA">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w:t>
      </w:r>
      <w:bookmarkStart w:id="8" w:name="_Hlk535405469"/>
      <w:r w:rsidRPr="008E4207">
        <w:rPr>
          <w:rFonts w:ascii="Verdana" w:hAnsi="Verdana"/>
          <w:sz w:val="18"/>
          <w:szCs w:val="18"/>
          <w:lang w:val="fr-BE"/>
        </w:rPr>
        <w:t xml:space="preserve">Conseil Supérieur National des Personnes Handicapées, </w:t>
      </w:r>
      <w:r w:rsidRPr="008E4207">
        <w:rPr>
          <w:rFonts w:ascii="Verdana" w:hAnsi="Verdana"/>
          <w:i/>
          <w:sz w:val="18"/>
          <w:szCs w:val="18"/>
          <w:lang w:val="fr-BE"/>
        </w:rPr>
        <w:t>Note de position sur le General comment n°5</w:t>
      </w:r>
      <w:r w:rsidRPr="008E4207">
        <w:rPr>
          <w:rFonts w:ascii="Verdana" w:hAnsi="Verdana"/>
          <w:sz w:val="18"/>
          <w:szCs w:val="18"/>
          <w:lang w:val="fr-BE"/>
        </w:rPr>
        <w:t xml:space="preserve"> : </w:t>
      </w:r>
      <w:hyperlink r:id="rId25" w:history="1">
        <w:r w:rsidRPr="008E4207">
          <w:rPr>
            <w:rStyle w:val="a3"/>
            <w:rFonts w:ascii="Verdana" w:hAnsi="Verdana"/>
            <w:sz w:val="18"/>
            <w:szCs w:val="18"/>
            <w:lang w:val="fr-BE"/>
          </w:rPr>
          <w:t>http://ph.belgium.be/fr/news/news-la-d%C3%A9sinstitutionnalisation-des-personnes-en-situation-de-handicap.html</w:t>
        </w:r>
      </w:hyperlink>
      <w:bookmarkEnd w:id="8"/>
    </w:p>
  </w:footnote>
  <w:footnote w:id="32">
    <w:p w14:paraId="04A3B740" w14:textId="77777777" w:rsidR="00D8286D" w:rsidRPr="008E4207" w:rsidRDefault="00D8286D" w:rsidP="00191CCA">
      <w:pPr>
        <w:pStyle w:val="a9"/>
        <w:ind w:firstLine="180"/>
        <w:rPr>
          <w:rFonts w:ascii="Verdana" w:hAnsi="Verdana"/>
          <w:sz w:val="18"/>
          <w:szCs w:val="18"/>
          <w:lang w:val="en-US"/>
        </w:rPr>
      </w:pPr>
      <w:r w:rsidRPr="008E4207">
        <w:rPr>
          <w:rStyle w:val="ab"/>
          <w:rFonts w:ascii="Verdana" w:hAnsi="Verdana"/>
          <w:sz w:val="18"/>
          <w:szCs w:val="18"/>
        </w:rPr>
        <w:footnoteRef/>
      </w:r>
      <w:r w:rsidRPr="008E4207">
        <w:rPr>
          <w:rFonts w:ascii="Verdana" w:hAnsi="Verdana"/>
          <w:sz w:val="18"/>
          <w:szCs w:val="18"/>
          <w:lang w:val="en-US"/>
        </w:rPr>
        <w:t xml:space="preserve"> </w:t>
      </w:r>
      <w:bookmarkStart w:id="9" w:name="_Hlk535405659"/>
      <w:r w:rsidRPr="008E4207">
        <w:rPr>
          <w:rFonts w:ascii="Verdana" w:hAnsi="Verdana"/>
          <w:sz w:val="18"/>
          <w:szCs w:val="18"/>
          <w:lang w:val="en-US"/>
        </w:rPr>
        <w:t xml:space="preserve">FRA, </w:t>
      </w:r>
      <w:r w:rsidRPr="008E4207">
        <w:rPr>
          <w:rFonts w:ascii="Verdana" w:hAnsi="Verdana"/>
          <w:i/>
          <w:sz w:val="18"/>
          <w:szCs w:val="18"/>
          <w:lang w:val="en-US"/>
        </w:rPr>
        <w:t>From institutions to community living. Part II: Funding and budgeting</w:t>
      </w:r>
      <w:r w:rsidRPr="008E4207">
        <w:rPr>
          <w:rFonts w:ascii="Verdana" w:hAnsi="Verdana"/>
          <w:sz w:val="18"/>
          <w:szCs w:val="18"/>
          <w:lang w:val="en-US"/>
        </w:rPr>
        <w:t>, Luxembourg, 2017, p.24.</w:t>
      </w:r>
      <w:bookmarkEnd w:id="9"/>
    </w:p>
  </w:footnote>
  <w:footnote w:id="33">
    <w:p w14:paraId="72504B06" w14:textId="77777777" w:rsidR="00D8286D" w:rsidRPr="008E4207" w:rsidRDefault="00D8286D" w:rsidP="0085632F">
      <w:pPr>
        <w:pStyle w:val="a9"/>
        <w:ind w:firstLine="180"/>
        <w:rPr>
          <w:rFonts w:ascii="Verdana" w:hAnsi="Verdana"/>
          <w:lang w:val="en-US"/>
        </w:rPr>
      </w:pPr>
      <w:r w:rsidRPr="008E4207">
        <w:rPr>
          <w:rStyle w:val="ab"/>
          <w:rFonts w:ascii="Verdana" w:hAnsi="Verdana"/>
          <w:sz w:val="18"/>
          <w:szCs w:val="18"/>
        </w:rPr>
        <w:footnoteRef/>
      </w:r>
      <w:r w:rsidRPr="008E4207">
        <w:rPr>
          <w:rFonts w:ascii="Verdana" w:hAnsi="Verdana"/>
          <w:sz w:val="18"/>
          <w:szCs w:val="18"/>
          <w:lang w:val="en-US"/>
        </w:rPr>
        <w:t xml:space="preserve"> Flemish Sign Language Advisory Committee on the structural anchoring of family support for parents of deaf children (</w:t>
      </w:r>
      <w:hyperlink r:id="rId26" w:history="1">
        <w:r w:rsidRPr="008E4207">
          <w:rPr>
            <w:rStyle w:val="a3"/>
            <w:rFonts w:ascii="Verdana" w:hAnsi="Verdana"/>
            <w:sz w:val="18"/>
            <w:szCs w:val="18"/>
            <w:lang w:val="en-US"/>
          </w:rPr>
          <w:t>http://www.adviesvgt.be/sites/default/files/atoms/files/Advies%20over%20de%20structurele%20verankering%20van%20gezinsondersteuning%20voor%20ouders%20van%20dove%20kinderen.pdf</w:t>
        </w:r>
      </w:hyperlink>
      <w:r w:rsidRPr="008E4207">
        <w:rPr>
          <w:rFonts w:ascii="Verdana" w:hAnsi="Verdana"/>
          <w:lang w:val="en-US"/>
        </w:rPr>
        <w:t xml:space="preserve"> )</w:t>
      </w:r>
    </w:p>
  </w:footnote>
  <w:footnote w:id="34">
    <w:p w14:paraId="68F395D5" w14:textId="77777777" w:rsidR="00D8286D" w:rsidRPr="008E4207" w:rsidRDefault="00D8286D" w:rsidP="0085632F">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w:t>
      </w:r>
      <w:r w:rsidRPr="008E4207">
        <w:rPr>
          <w:rFonts w:ascii="Verdana" w:hAnsi="Verdana"/>
          <w:i/>
          <w:sz w:val="18"/>
          <w:szCs w:val="18"/>
          <w:lang w:val="fr-BE"/>
        </w:rPr>
        <w:t>Moniteur Belge</w:t>
      </w:r>
      <w:r w:rsidRPr="008E4207">
        <w:rPr>
          <w:rFonts w:ascii="Verdana" w:hAnsi="Verdana"/>
          <w:sz w:val="18"/>
          <w:szCs w:val="18"/>
          <w:lang w:val="fr-BE"/>
        </w:rPr>
        <w:t>, 06/06/2014.</w:t>
      </w:r>
    </w:p>
  </w:footnote>
  <w:footnote w:id="35">
    <w:p w14:paraId="38F306A4" w14:textId="77777777" w:rsidR="00D8286D" w:rsidRPr="008E4207" w:rsidRDefault="00D8286D" w:rsidP="0085632F">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CES (S.) et alia, </w:t>
      </w:r>
      <w:r w:rsidRPr="008E4207">
        <w:rPr>
          <w:rFonts w:ascii="Verdana" w:hAnsi="Verdana"/>
          <w:i/>
          <w:sz w:val="18"/>
          <w:szCs w:val="18"/>
          <w:lang w:val="fr-BE"/>
        </w:rPr>
        <w:t>Les aidants proches des personnes âgées qui vivent à domicile en Belgique : un rôle essentiel et complexe</w:t>
      </w:r>
      <w:r w:rsidRPr="008E4207">
        <w:rPr>
          <w:rFonts w:ascii="Verdana" w:hAnsi="Verdana"/>
          <w:sz w:val="18"/>
          <w:szCs w:val="18"/>
          <w:lang w:val="fr-BE"/>
        </w:rPr>
        <w:t>, Bruxelles, 2017. (</w:t>
      </w:r>
      <w:hyperlink r:id="rId27" w:history="1">
        <w:r w:rsidRPr="008E4207">
          <w:rPr>
            <w:rStyle w:val="a3"/>
            <w:rFonts w:ascii="Verdana" w:hAnsi="Verdana"/>
            <w:sz w:val="18"/>
            <w:szCs w:val="18"/>
            <w:lang w:val="fr-BE"/>
          </w:rPr>
          <w:t>https://www.kbs-frb.be/fr/Virtual-Library/2016/20170106PP01</w:t>
        </w:r>
      </w:hyperlink>
      <w:r w:rsidRPr="008E4207">
        <w:rPr>
          <w:rFonts w:ascii="Verdana" w:hAnsi="Verdana"/>
          <w:sz w:val="18"/>
          <w:szCs w:val="18"/>
          <w:lang w:val="fr-BE"/>
        </w:rPr>
        <w:t>)</w:t>
      </w:r>
    </w:p>
  </w:footnote>
  <w:footnote w:id="36">
    <w:p w14:paraId="7E2BC8B6" w14:textId="77777777" w:rsidR="00D8286D" w:rsidRPr="008E4207" w:rsidRDefault="00D8286D" w:rsidP="0085632F">
      <w:pPr>
        <w:pStyle w:val="a9"/>
        <w:ind w:firstLine="180"/>
        <w:rPr>
          <w:rFonts w:ascii="Verdana" w:hAnsi="Verdana"/>
          <w:sz w:val="18"/>
          <w:szCs w:val="18"/>
          <w:lang w:val="fr-BE"/>
        </w:rPr>
      </w:pPr>
      <w:r w:rsidRPr="008E4207">
        <w:rPr>
          <w:rStyle w:val="ab"/>
          <w:rFonts w:ascii="Verdana" w:hAnsi="Verdana"/>
          <w:sz w:val="18"/>
          <w:szCs w:val="18"/>
        </w:rPr>
        <w:footnoteRef/>
      </w:r>
      <w:r w:rsidRPr="008E4207">
        <w:rPr>
          <w:rFonts w:ascii="Verdana" w:hAnsi="Verdana"/>
          <w:sz w:val="18"/>
          <w:szCs w:val="18"/>
          <w:lang w:val="fr-BE"/>
        </w:rPr>
        <w:t xml:space="preserve"> </w:t>
      </w:r>
      <w:bookmarkStart w:id="10" w:name="_Hlk535412875"/>
      <w:r w:rsidRPr="008E4207">
        <w:fldChar w:fldCharType="begin"/>
      </w:r>
      <w:r w:rsidRPr="008E4207">
        <w:rPr>
          <w:rFonts w:ascii="Verdana" w:hAnsi="Verdana"/>
          <w:sz w:val="18"/>
          <w:szCs w:val="18"/>
          <w:lang w:val="fr-BE"/>
        </w:rPr>
        <w:instrText xml:space="preserve"> HYPERLINK "http://ph.belgium.be/fr/th%C3%A8mes-cl%C3%A9s/aidants-proches.html" </w:instrText>
      </w:r>
      <w:r w:rsidRPr="008E4207">
        <w:fldChar w:fldCharType="separate"/>
      </w:r>
      <w:bookmarkStart w:id="11" w:name="_Hlk535412968"/>
      <w:r w:rsidRPr="008E4207">
        <w:rPr>
          <w:rStyle w:val="a3"/>
          <w:rFonts w:ascii="Verdana" w:hAnsi="Verdana"/>
          <w:sz w:val="18"/>
          <w:szCs w:val="18"/>
          <w:lang w:val="fr-BE"/>
        </w:rPr>
        <w:t>http://ph.belgium.be/fr/th%C3%A8mes-cl%C3%A9s/aidants-proches.htm</w:t>
      </w:r>
      <w:bookmarkEnd w:id="11"/>
      <w:r w:rsidRPr="008E4207">
        <w:rPr>
          <w:rStyle w:val="a3"/>
          <w:rFonts w:ascii="Verdana" w:hAnsi="Verdana"/>
          <w:sz w:val="18"/>
          <w:szCs w:val="18"/>
          <w:lang w:val="fr-BE"/>
        </w:rPr>
        <w:t>l</w:t>
      </w:r>
      <w:r w:rsidRPr="008E4207">
        <w:rPr>
          <w:rStyle w:val="a3"/>
          <w:rFonts w:ascii="Verdana" w:hAnsi="Verdana"/>
          <w:sz w:val="18"/>
          <w:szCs w:val="18"/>
          <w:lang w:val="fr-BE"/>
        </w:rPr>
        <w:fldChar w:fldCharType="end"/>
      </w:r>
      <w:bookmarkEnd w:id="10"/>
    </w:p>
  </w:footnote>
  <w:footnote w:id="37">
    <w:p w14:paraId="1115458F" w14:textId="77777777" w:rsidR="00D8286D" w:rsidRPr="00175806" w:rsidRDefault="00D8286D" w:rsidP="0085632F">
      <w:pPr>
        <w:pStyle w:val="a9"/>
        <w:ind w:firstLine="180"/>
        <w:rPr>
          <w:rFonts w:ascii="Verdana" w:hAnsi="Verdana"/>
          <w:sz w:val="18"/>
          <w:szCs w:val="18"/>
          <w:lang w:val="fr-BE"/>
        </w:rPr>
      </w:pPr>
      <w:r w:rsidRPr="00175806">
        <w:rPr>
          <w:rStyle w:val="ab"/>
          <w:rFonts w:ascii="Verdana" w:hAnsi="Verdana"/>
          <w:sz w:val="18"/>
          <w:szCs w:val="18"/>
        </w:rPr>
        <w:footnoteRef/>
      </w:r>
      <w:r w:rsidRPr="00175806">
        <w:rPr>
          <w:rFonts w:ascii="Verdana" w:hAnsi="Verdana"/>
          <w:sz w:val="18"/>
          <w:szCs w:val="18"/>
          <w:lang w:val="fr-BE"/>
        </w:rPr>
        <w:t xml:space="preserve"> </w:t>
      </w:r>
      <w:hyperlink r:id="rId28" w:history="1">
        <w:r w:rsidRPr="00175806">
          <w:rPr>
            <w:rStyle w:val="a3"/>
            <w:rFonts w:ascii="Verdana" w:hAnsi="Verdana"/>
            <w:sz w:val="18"/>
            <w:szCs w:val="18"/>
            <w:lang w:val="fr-BE"/>
          </w:rPr>
          <w:t>https://www.kinderrechtencommissariaat.be/advies/implementatie-m-decreet-tussentijdse-evaluatie</w:t>
        </w:r>
      </w:hyperlink>
      <w:r w:rsidRPr="00175806">
        <w:rPr>
          <w:rFonts w:ascii="Verdana" w:hAnsi="Verdana"/>
          <w:sz w:val="18"/>
          <w:szCs w:val="18"/>
          <w:lang w:val="fr-BE"/>
        </w:rPr>
        <w:t xml:space="preserve"> </w:t>
      </w:r>
    </w:p>
  </w:footnote>
  <w:footnote w:id="38">
    <w:p w14:paraId="0D8627B1" w14:textId="77777777" w:rsidR="00D8286D" w:rsidRPr="00175806" w:rsidRDefault="00D8286D" w:rsidP="0085632F">
      <w:pPr>
        <w:pStyle w:val="a9"/>
        <w:ind w:firstLine="180"/>
        <w:rPr>
          <w:rFonts w:ascii="Verdana" w:hAnsi="Verdana"/>
          <w:sz w:val="18"/>
          <w:szCs w:val="18"/>
          <w:lang w:val="nl-BE"/>
        </w:rPr>
      </w:pPr>
      <w:r w:rsidRPr="00175806">
        <w:rPr>
          <w:rStyle w:val="ab"/>
          <w:rFonts w:ascii="Verdana" w:hAnsi="Verdana"/>
          <w:sz w:val="18"/>
          <w:szCs w:val="18"/>
        </w:rPr>
        <w:footnoteRef/>
      </w:r>
      <w:r w:rsidRPr="00175806">
        <w:rPr>
          <w:rFonts w:ascii="Verdana" w:hAnsi="Verdana"/>
          <w:sz w:val="18"/>
          <w:szCs w:val="18"/>
          <w:lang w:val="nl-BE"/>
        </w:rPr>
        <w:t xml:space="preserve"> AMKREUTZ(R.), </w:t>
      </w:r>
      <w:r w:rsidRPr="00175806">
        <w:rPr>
          <w:rFonts w:ascii="Verdana" w:hAnsi="Verdana"/>
          <w:i/>
          <w:sz w:val="18"/>
          <w:szCs w:val="18"/>
          <w:lang w:val="nl-BE"/>
        </w:rPr>
        <w:t>Realitycheck voor M-decreet: meer kinderen keren terug naar buitengewoon onderwijs</w:t>
      </w:r>
      <w:r w:rsidRPr="00175806">
        <w:rPr>
          <w:rFonts w:ascii="Verdana" w:hAnsi="Verdana"/>
          <w:sz w:val="18"/>
          <w:szCs w:val="18"/>
          <w:lang w:val="nl-BE"/>
        </w:rPr>
        <w:t xml:space="preserve">, dans </w:t>
      </w:r>
      <w:r w:rsidRPr="00175806">
        <w:rPr>
          <w:rFonts w:ascii="Verdana" w:hAnsi="Verdana"/>
          <w:i/>
          <w:sz w:val="18"/>
          <w:szCs w:val="18"/>
          <w:lang w:val="nl-BE"/>
        </w:rPr>
        <w:t>De Morgen, 8/6/2017</w:t>
      </w:r>
      <w:r w:rsidRPr="00175806">
        <w:rPr>
          <w:rFonts w:ascii="Verdana" w:hAnsi="Verdana"/>
          <w:sz w:val="18"/>
          <w:szCs w:val="18"/>
          <w:lang w:val="nl-BE"/>
        </w:rPr>
        <w:t xml:space="preserve"> (</w:t>
      </w:r>
      <w:hyperlink r:id="rId29" w:history="1">
        <w:r w:rsidRPr="00175806">
          <w:rPr>
            <w:rStyle w:val="a3"/>
            <w:rFonts w:ascii="Verdana" w:hAnsi="Verdana"/>
            <w:sz w:val="18"/>
            <w:szCs w:val="18"/>
            <w:lang w:val="nl-BE"/>
          </w:rPr>
          <w:t>https://www.demorgen.be/dmselect/realitycheck-voor-m-decreet-meer-kinderen-keren-terug-naar-buitengewoon-onderwijs-b71a8e15/?referer=https://www.google.com/</w:t>
        </w:r>
      </w:hyperlink>
      <w:r w:rsidRPr="00175806">
        <w:rPr>
          <w:rFonts w:ascii="Verdana" w:hAnsi="Verdana"/>
          <w:sz w:val="18"/>
          <w:szCs w:val="18"/>
          <w:lang w:val="nl-BE"/>
        </w:rPr>
        <w:t>)</w:t>
      </w:r>
    </w:p>
  </w:footnote>
  <w:footnote w:id="39">
    <w:p w14:paraId="770DB8FE" w14:textId="77777777" w:rsidR="00D8286D" w:rsidRPr="00175806" w:rsidRDefault="00D8286D" w:rsidP="0085632F">
      <w:pPr>
        <w:pStyle w:val="a9"/>
        <w:ind w:firstLine="180"/>
        <w:rPr>
          <w:rFonts w:ascii="Verdana" w:hAnsi="Verdana"/>
          <w:sz w:val="18"/>
          <w:szCs w:val="18"/>
          <w:lang w:val="nl-BE"/>
        </w:rPr>
      </w:pPr>
      <w:r w:rsidRPr="00175806">
        <w:rPr>
          <w:rStyle w:val="ab"/>
          <w:rFonts w:ascii="Verdana" w:hAnsi="Verdana"/>
          <w:sz w:val="18"/>
          <w:szCs w:val="18"/>
        </w:rPr>
        <w:footnoteRef/>
      </w:r>
      <w:r w:rsidRPr="00175806">
        <w:rPr>
          <w:rFonts w:ascii="Verdana" w:hAnsi="Verdana"/>
          <w:sz w:val="18"/>
          <w:szCs w:val="18"/>
          <w:lang w:val="nl-BE"/>
        </w:rPr>
        <w:t xml:space="preserve"> </w:t>
      </w:r>
      <w:hyperlink r:id="rId30" w:history="1">
        <w:r w:rsidRPr="00175806">
          <w:rPr>
            <w:rStyle w:val="a3"/>
            <w:rFonts w:ascii="Verdana" w:eastAsia="Calibri" w:hAnsi="Verdana"/>
            <w:sz w:val="18"/>
            <w:szCs w:val="18"/>
            <w:lang w:val="nl-BE"/>
          </w:rPr>
          <w:t>http://docs.vlaamsparlement.be/pfile?id=1378754</w:t>
        </w:r>
      </w:hyperlink>
    </w:p>
  </w:footnote>
  <w:footnote w:id="40">
    <w:p w14:paraId="6632E15B" w14:textId="77777777" w:rsidR="00D8286D" w:rsidRPr="00175806" w:rsidRDefault="00D8286D" w:rsidP="0085632F">
      <w:pPr>
        <w:pStyle w:val="a9"/>
        <w:ind w:firstLine="180"/>
        <w:rPr>
          <w:rFonts w:ascii="Verdana" w:hAnsi="Verdana"/>
          <w:sz w:val="18"/>
          <w:szCs w:val="18"/>
          <w:lang w:val="nl-BE"/>
        </w:rPr>
      </w:pPr>
      <w:r w:rsidRPr="00175806">
        <w:rPr>
          <w:rStyle w:val="ab"/>
          <w:rFonts w:ascii="Verdana" w:hAnsi="Verdana"/>
          <w:sz w:val="18"/>
          <w:szCs w:val="18"/>
        </w:rPr>
        <w:footnoteRef/>
      </w:r>
      <w:r w:rsidRPr="00175806">
        <w:rPr>
          <w:rFonts w:ascii="Verdana" w:hAnsi="Verdana"/>
          <w:sz w:val="18"/>
          <w:szCs w:val="18"/>
          <w:lang w:val="nl-BE"/>
        </w:rPr>
        <w:t xml:space="preserve"> </w:t>
      </w:r>
      <w:bookmarkStart w:id="13" w:name="_Hlk535421983"/>
      <w:r w:rsidRPr="00175806">
        <w:rPr>
          <w:rFonts w:ascii="Verdana" w:hAnsi="Verdana"/>
          <w:sz w:val="18"/>
          <w:szCs w:val="18"/>
          <w:lang w:val="nl-BE"/>
        </w:rPr>
        <w:t xml:space="preserve">UNIA, </w:t>
      </w:r>
      <w:r w:rsidRPr="00175806">
        <w:rPr>
          <w:rFonts w:ascii="Verdana" w:hAnsi="Verdana"/>
          <w:i/>
          <w:sz w:val="18"/>
          <w:szCs w:val="18"/>
          <w:lang w:val="nl-BE"/>
        </w:rPr>
        <w:t>Eerste vonnis dat recht op inclusief onderwijs erkent</w:t>
      </w:r>
      <w:r w:rsidRPr="00175806">
        <w:rPr>
          <w:rFonts w:ascii="Verdana" w:hAnsi="Verdana"/>
          <w:sz w:val="18"/>
          <w:szCs w:val="18"/>
          <w:lang w:val="nl-BE"/>
        </w:rPr>
        <w:t>, 12/11/2018 (</w:t>
      </w:r>
      <w:hyperlink r:id="rId31" w:history="1">
        <w:r w:rsidRPr="00175806">
          <w:rPr>
            <w:rStyle w:val="a3"/>
            <w:rFonts w:ascii="Verdana" w:hAnsi="Verdana"/>
            <w:sz w:val="18"/>
            <w:szCs w:val="18"/>
            <w:lang w:val="nl-BE"/>
          </w:rPr>
          <w:t>https://www.unia.be/nl/artikels/eerste-vonnis-dat-recht-op-inclusief-onderwijs-erkent</w:t>
        </w:r>
      </w:hyperlink>
      <w:r w:rsidRPr="00175806">
        <w:rPr>
          <w:rFonts w:ascii="Verdana" w:hAnsi="Verdana"/>
          <w:sz w:val="18"/>
          <w:szCs w:val="18"/>
          <w:lang w:val="nl-BE"/>
        </w:rPr>
        <w:t>)</w:t>
      </w:r>
      <w:bookmarkEnd w:id="13"/>
    </w:p>
  </w:footnote>
  <w:footnote w:id="41">
    <w:p w14:paraId="0E57DEDE" w14:textId="77777777" w:rsidR="00D8286D" w:rsidRPr="00175806" w:rsidRDefault="00D8286D" w:rsidP="005E792D">
      <w:pPr>
        <w:pStyle w:val="a9"/>
        <w:ind w:firstLine="180"/>
        <w:rPr>
          <w:rFonts w:ascii="Verdana" w:hAnsi="Verdana"/>
          <w:sz w:val="18"/>
          <w:szCs w:val="18"/>
          <w:lang w:val="fr-BE"/>
        </w:rPr>
      </w:pPr>
      <w:r w:rsidRPr="00175806">
        <w:rPr>
          <w:rStyle w:val="ab"/>
          <w:rFonts w:ascii="Verdana" w:hAnsi="Verdana"/>
          <w:sz w:val="18"/>
          <w:szCs w:val="18"/>
        </w:rPr>
        <w:footnoteRef/>
      </w:r>
      <w:r w:rsidRPr="00175806">
        <w:rPr>
          <w:rFonts w:ascii="Verdana" w:hAnsi="Verdana"/>
          <w:sz w:val="18"/>
          <w:szCs w:val="18"/>
          <w:lang w:val="fr-BE"/>
        </w:rPr>
        <w:t xml:space="preserve"> </w:t>
      </w:r>
      <w:bookmarkStart w:id="14" w:name="_Hlk535422083"/>
      <w:r w:rsidRPr="00175806">
        <w:rPr>
          <w:rFonts w:ascii="Verdana" w:hAnsi="Verdana"/>
          <w:sz w:val="18"/>
          <w:szCs w:val="18"/>
          <w:lang w:val="fr-BE"/>
        </w:rPr>
        <w:t>Arrêté du Gouvernement de la Communauté française établissant les listes des implantations de l'enseignement fondamental et de l'enseignement secondaire bénéficiaires de l'encadrement différencié…, modifié par le décret du 9 février 2011 organisant un encadrement différencié au sein des établissements scolaires de la Communauté française… (</w:t>
      </w:r>
      <w:hyperlink r:id="rId32" w:history="1">
        <w:r w:rsidRPr="00175806">
          <w:rPr>
            <w:rStyle w:val="a3"/>
            <w:rFonts w:ascii="Verdana" w:hAnsi="Verdana"/>
            <w:sz w:val="18"/>
            <w:szCs w:val="18"/>
            <w:lang w:val="fr-BE"/>
          </w:rPr>
          <w:t>http://www.gallilex.cfwb.be/document/pdf/36474_000.pdf</w:t>
        </w:r>
      </w:hyperlink>
      <w:r w:rsidRPr="00175806">
        <w:rPr>
          <w:rStyle w:val="a3"/>
          <w:rFonts w:ascii="Verdana" w:hAnsi="Verdana"/>
          <w:sz w:val="18"/>
          <w:szCs w:val="18"/>
          <w:lang w:val="fr-BE"/>
        </w:rPr>
        <w:t>)</w:t>
      </w:r>
      <w:bookmarkEnd w:id="14"/>
    </w:p>
  </w:footnote>
  <w:footnote w:id="42">
    <w:p w14:paraId="26C946FF" w14:textId="77777777" w:rsidR="00D8286D" w:rsidRPr="00175806" w:rsidRDefault="00D8286D" w:rsidP="005E792D">
      <w:pPr>
        <w:pStyle w:val="a9"/>
        <w:ind w:firstLine="180"/>
        <w:rPr>
          <w:rFonts w:ascii="Verdana" w:hAnsi="Verdana"/>
          <w:sz w:val="18"/>
          <w:szCs w:val="18"/>
          <w:lang w:val="fr-BE"/>
        </w:rPr>
      </w:pPr>
      <w:r w:rsidRPr="00175806">
        <w:rPr>
          <w:rStyle w:val="ab"/>
          <w:rFonts w:ascii="Verdana" w:hAnsi="Verdana"/>
          <w:sz w:val="18"/>
          <w:szCs w:val="18"/>
        </w:rPr>
        <w:footnoteRef/>
      </w:r>
      <w:r w:rsidRPr="00175806">
        <w:rPr>
          <w:rFonts w:ascii="Verdana" w:hAnsi="Verdana"/>
          <w:sz w:val="18"/>
          <w:szCs w:val="18"/>
          <w:lang w:val="fr-BE"/>
        </w:rPr>
        <w:t xml:space="preserve"> Les indicateurs de l’enseignement 2017-07, Tableau 7.4 (</w:t>
      </w:r>
      <w:hyperlink r:id="rId33" w:history="1">
        <w:r w:rsidRPr="00175806">
          <w:rPr>
            <w:rStyle w:val="a3"/>
            <w:rFonts w:ascii="Verdana" w:hAnsi="Verdana"/>
            <w:sz w:val="18"/>
            <w:szCs w:val="18"/>
            <w:lang w:val="fr-BE"/>
          </w:rPr>
          <w:t>http://www.enseignement.be/index.php?page=0&amp;navi=2264</w:t>
        </w:r>
      </w:hyperlink>
      <w:r w:rsidRPr="00175806">
        <w:rPr>
          <w:rFonts w:ascii="Verdana" w:hAnsi="Verdana"/>
          <w:sz w:val="18"/>
          <w:szCs w:val="18"/>
          <w:lang w:val="fr-BE"/>
        </w:rPr>
        <w:t>)</w:t>
      </w:r>
    </w:p>
  </w:footnote>
  <w:footnote w:id="43">
    <w:p w14:paraId="7A7FD260" w14:textId="77777777" w:rsidR="00D8286D" w:rsidRPr="00175806" w:rsidRDefault="00D8286D" w:rsidP="005E792D">
      <w:pPr>
        <w:pStyle w:val="a9"/>
        <w:ind w:firstLine="180"/>
        <w:rPr>
          <w:rFonts w:ascii="Verdana" w:hAnsi="Verdana"/>
          <w:sz w:val="18"/>
          <w:szCs w:val="18"/>
          <w:lang w:val="en-US"/>
        </w:rPr>
      </w:pPr>
      <w:r w:rsidRPr="00175806">
        <w:rPr>
          <w:rStyle w:val="ab"/>
          <w:rFonts w:ascii="Verdana" w:hAnsi="Verdana"/>
          <w:sz w:val="18"/>
          <w:szCs w:val="18"/>
        </w:rPr>
        <w:footnoteRef/>
      </w:r>
      <w:r w:rsidRPr="00175806">
        <w:rPr>
          <w:rFonts w:ascii="Verdana" w:hAnsi="Verdana"/>
          <w:sz w:val="18"/>
          <w:szCs w:val="18"/>
          <w:lang w:val="en-US"/>
        </w:rPr>
        <w:t xml:space="preserve"> Decree of 7/12/2017 on the reception, support and retention in ordinary basic and secondary education of pupils with special needs (</w:t>
      </w:r>
      <w:hyperlink r:id="rId34" w:history="1">
        <w:r w:rsidRPr="00175806">
          <w:rPr>
            <w:rStyle w:val="a3"/>
            <w:rFonts w:ascii="Verdana" w:hAnsi="Verdana"/>
            <w:sz w:val="18"/>
            <w:szCs w:val="18"/>
            <w:lang w:val="en-US"/>
          </w:rPr>
          <w:t>https://www.gallilex.cfwb.be/document/pdf/44807_000.pdf</w:t>
        </w:r>
      </w:hyperlink>
      <w:r w:rsidRPr="00175806">
        <w:rPr>
          <w:rFonts w:ascii="Verdana" w:hAnsi="Verdana"/>
          <w:sz w:val="18"/>
          <w:szCs w:val="18"/>
          <w:lang w:val="en-US"/>
        </w:rPr>
        <w:t>)</w:t>
      </w:r>
    </w:p>
  </w:footnote>
  <w:footnote w:id="44">
    <w:p w14:paraId="57FA27E5" w14:textId="77777777" w:rsidR="00D8286D" w:rsidRPr="00175806" w:rsidRDefault="00D8286D" w:rsidP="005E792D">
      <w:pPr>
        <w:pStyle w:val="a9"/>
        <w:ind w:firstLine="180"/>
        <w:rPr>
          <w:rFonts w:ascii="Verdana" w:hAnsi="Verdana"/>
          <w:sz w:val="18"/>
          <w:szCs w:val="18"/>
          <w:lang w:val="en-US"/>
        </w:rPr>
      </w:pPr>
      <w:r w:rsidRPr="00175806">
        <w:rPr>
          <w:rStyle w:val="ab"/>
          <w:rFonts w:ascii="Verdana" w:hAnsi="Verdana"/>
          <w:sz w:val="18"/>
          <w:szCs w:val="18"/>
        </w:rPr>
        <w:footnoteRef/>
      </w:r>
      <w:r w:rsidRPr="00175806">
        <w:rPr>
          <w:rFonts w:ascii="Verdana" w:hAnsi="Verdana"/>
          <w:sz w:val="18"/>
          <w:szCs w:val="18"/>
          <w:lang w:val="en-US"/>
        </w:rPr>
        <w:t xml:space="preserve"> Decree of 11/05/2009 on the Centre for Support Pedagogy and Special Education, aimed at improving specialised pedagogical support in ordinary and specialised schools and encouraging support for pupils with special needs or with social maladjustment or learning difficulties in ordinary and specialised schools </w:t>
      </w:r>
      <w:r w:rsidRPr="00175806">
        <w:rPr>
          <w:rFonts w:ascii="Verdana" w:hAnsi="Verdana"/>
          <w:bCs/>
          <w:color w:val="000000"/>
          <w:sz w:val="18"/>
          <w:szCs w:val="18"/>
          <w:shd w:val="clear" w:color="auto" w:fill="FFFFFF"/>
          <w:lang w:val="en-US"/>
        </w:rPr>
        <w:t>(</w:t>
      </w:r>
      <w:hyperlink r:id="rId35" w:history="1">
        <w:r w:rsidRPr="00175806">
          <w:rPr>
            <w:rStyle w:val="a3"/>
            <w:rFonts w:ascii="Verdana" w:hAnsi="Verdana"/>
            <w:bCs/>
            <w:sz w:val="18"/>
            <w:szCs w:val="18"/>
            <w:shd w:val="clear" w:color="auto" w:fill="FFFFFF"/>
            <w:lang w:val="en-US"/>
          </w:rPr>
          <w:t>http://www.etaamb.be/fr/decret-du-11-mai-2009_n2009202854.html</w:t>
        </w:r>
      </w:hyperlink>
      <w:r w:rsidRPr="00175806">
        <w:rPr>
          <w:rFonts w:ascii="Verdana" w:hAnsi="Verdana"/>
          <w:bCs/>
          <w:color w:val="000000"/>
          <w:sz w:val="18"/>
          <w:szCs w:val="18"/>
          <w:shd w:val="clear" w:color="auto" w:fill="FFFFFF"/>
          <w:lang w:val="en-US"/>
        </w:rPr>
        <w:t>)</w:t>
      </w:r>
    </w:p>
  </w:footnote>
  <w:footnote w:id="45">
    <w:p w14:paraId="45E1CE54" w14:textId="77777777" w:rsidR="00D8286D" w:rsidRPr="00175806" w:rsidRDefault="00D8286D" w:rsidP="005E792D">
      <w:pPr>
        <w:pStyle w:val="a9"/>
        <w:ind w:firstLine="180"/>
        <w:rPr>
          <w:rFonts w:ascii="Verdana" w:hAnsi="Verdana"/>
          <w:sz w:val="18"/>
          <w:szCs w:val="18"/>
          <w:lang w:val="en-US"/>
        </w:rPr>
      </w:pPr>
      <w:r w:rsidRPr="00175806">
        <w:rPr>
          <w:rStyle w:val="ab"/>
          <w:rFonts w:ascii="Verdana" w:hAnsi="Verdana"/>
          <w:sz w:val="18"/>
          <w:szCs w:val="18"/>
        </w:rPr>
        <w:footnoteRef/>
      </w:r>
      <w:r w:rsidRPr="00175806">
        <w:rPr>
          <w:rFonts w:ascii="Verdana" w:hAnsi="Verdana"/>
          <w:sz w:val="18"/>
          <w:szCs w:val="18"/>
          <w:lang w:val="en-US"/>
        </w:rPr>
        <w:t xml:space="preserve"> UNIA : </w:t>
      </w:r>
      <w:hyperlink r:id="rId36" w:history="1">
        <w:r w:rsidRPr="00175806">
          <w:rPr>
            <w:rStyle w:val="a3"/>
            <w:rFonts w:ascii="Verdana" w:hAnsi="Verdana"/>
            <w:sz w:val="18"/>
            <w:szCs w:val="18"/>
            <w:lang w:val="en-US"/>
          </w:rPr>
          <w:t>http://www.diversite.be/manque-damenagements-raisonnables-pour-les-enfants-en-situation-de-handicap</w:t>
        </w:r>
      </w:hyperlink>
    </w:p>
  </w:footnote>
  <w:footnote w:id="46">
    <w:p w14:paraId="02B55618" w14:textId="77777777" w:rsidR="00D8286D" w:rsidRPr="00175806" w:rsidRDefault="00D8286D" w:rsidP="005E792D">
      <w:pPr>
        <w:pStyle w:val="a9"/>
        <w:ind w:firstLine="180"/>
        <w:rPr>
          <w:rFonts w:ascii="Verdana" w:hAnsi="Verdana"/>
          <w:sz w:val="18"/>
          <w:szCs w:val="18"/>
          <w:lang w:val="en-US"/>
        </w:rPr>
      </w:pPr>
      <w:r w:rsidRPr="00175806">
        <w:rPr>
          <w:rStyle w:val="ab"/>
          <w:rFonts w:ascii="Verdana" w:hAnsi="Verdana"/>
          <w:sz w:val="18"/>
          <w:szCs w:val="18"/>
        </w:rPr>
        <w:footnoteRef/>
      </w:r>
      <w:r w:rsidRPr="00175806">
        <w:rPr>
          <w:rFonts w:ascii="Verdana" w:hAnsi="Verdana"/>
          <w:sz w:val="18"/>
          <w:szCs w:val="18"/>
          <w:lang w:val="en-US"/>
        </w:rPr>
        <w:t xml:space="preserve"> UNIA : </w:t>
      </w:r>
      <w:hyperlink r:id="rId37" w:history="1">
        <w:r w:rsidRPr="00175806">
          <w:rPr>
            <w:rStyle w:val="a3"/>
            <w:rFonts w:ascii="Verdana" w:hAnsi="Verdana"/>
            <w:sz w:val="18"/>
            <w:szCs w:val="18"/>
            <w:lang w:val="en-US"/>
          </w:rPr>
          <w:t>http://www.diversite.be/sites/default/files/documents/publication/cgkr_redelijkeaanpassingen_fr_dec2014.pdf</w:t>
        </w:r>
      </w:hyperlink>
    </w:p>
  </w:footnote>
  <w:footnote w:id="47">
    <w:p w14:paraId="28E580FB" w14:textId="77777777" w:rsidR="00D8286D" w:rsidRPr="00175806" w:rsidRDefault="00D8286D" w:rsidP="005E792D">
      <w:pPr>
        <w:pStyle w:val="a9"/>
        <w:ind w:firstLine="180"/>
        <w:rPr>
          <w:rFonts w:ascii="Verdana" w:hAnsi="Verdana"/>
          <w:sz w:val="18"/>
          <w:szCs w:val="18"/>
          <w:lang w:val="en-US"/>
        </w:rPr>
      </w:pPr>
      <w:r w:rsidRPr="00175806">
        <w:rPr>
          <w:rStyle w:val="ab"/>
          <w:rFonts w:ascii="Verdana" w:hAnsi="Verdana"/>
          <w:sz w:val="18"/>
          <w:szCs w:val="18"/>
        </w:rPr>
        <w:footnoteRef/>
      </w:r>
      <w:r w:rsidRPr="00175806">
        <w:rPr>
          <w:rFonts w:ascii="Verdana" w:hAnsi="Verdana"/>
          <w:sz w:val="18"/>
          <w:szCs w:val="18"/>
          <w:lang w:val="en-US"/>
        </w:rPr>
        <w:t xml:space="preserve"> </w:t>
      </w:r>
      <w:hyperlink r:id="rId38" w:history="1">
        <w:r w:rsidRPr="00175806">
          <w:rPr>
            <w:rStyle w:val="a3"/>
            <w:rFonts w:ascii="Verdana" w:hAnsi="Verdana" w:cs="Verdana"/>
            <w:sz w:val="18"/>
            <w:szCs w:val="18"/>
            <w:lang w:val="en-US"/>
          </w:rPr>
          <w:t>https://www.unia.be/fr/publications-et-statistiques/publications/barometre-de-la-diversite-enseignement</w:t>
        </w:r>
      </w:hyperlink>
    </w:p>
  </w:footnote>
  <w:footnote w:id="48">
    <w:p w14:paraId="2C7C448A" w14:textId="77777777" w:rsidR="00D8286D" w:rsidRPr="00175806" w:rsidRDefault="00D8286D" w:rsidP="0038331B">
      <w:pPr>
        <w:pStyle w:val="a9"/>
        <w:ind w:firstLine="180"/>
        <w:rPr>
          <w:rFonts w:ascii="Verdana" w:hAnsi="Verdana"/>
          <w:sz w:val="18"/>
          <w:szCs w:val="18"/>
          <w:lang w:val="fr-BE"/>
        </w:rPr>
      </w:pPr>
      <w:r w:rsidRPr="00175806">
        <w:rPr>
          <w:rStyle w:val="ab"/>
          <w:rFonts w:ascii="Verdana" w:hAnsi="Verdana"/>
          <w:sz w:val="18"/>
          <w:szCs w:val="18"/>
        </w:rPr>
        <w:footnoteRef/>
      </w:r>
      <w:r w:rsidRPr="00175806">
        <w:rPr>
          <w:rFonts w:ascii="Verdana" w:hAnsi="Verdana"/>
          <w:sz w:val="18"/>
          <w:szCs w:val="18"/>
          <w:lang w:val="fr-BE"/>
        </w:rPr>
        <w:t xml:space="preserve"> RTBF, </w:t>
      </w:r>
      <w:r w:rsidRPr="00175806">
        <w:rPr>
          <w:rFonts w:ascii="Verdana" w:hAnsi="Verdana"/>
          <w:i/>
          <w:sz w:val="18"/>
          <w:szCs w:val="18"/>
          <w:lang w:val="fr-BE"/>
        </w:rPr>
        <w:t>La Première</w:t>
      </w:r>
      <w:r w:rsidRPr="00175806">
        <w:rPr>
          <w:rFonts w:ascii="Verdana" w:hAnsi="Verdana"/>
          <w:sz w:val="18"/>
          <w:szCs w:val="18"/>
          <w:lang w:val="fr-BE"/>
        </w:rPr>
        <w:t>, 30/01/2019, 17:40-17:55.</w:t>
      </w:r>
    </w:p>
  </w:footnote>
  <w:footnote w:id="49">
    <w:p w14:paraId="7EC8C68E" w14:textId="77777777" w:rsidR="00D8286D" w:rsidRPr="00175806" w:rsidRDefault="00D8286D" w:rsidP="0038331B">
      <w:pPr>
        <w:pStyle w:val="a9"/>
        <w:ind w:firstLine="180"/>
        <w:rPr>
          <w:rFonts w:ascii="Verdana" w:hAnsi="Verdana"/>
          <w:sz w:val="18"/>
          <w:szCs w:val="18"/>
          <w:lang w:val="fr-BE"/>
        </w:rPr>
      </w:pPr>
      <w:r w:rsidRPr="00175806">
        <w:rPr>
          <w:rStyle w:val="ab"/>
          <w:rFonts w:ascii="Verdana" w:hAnsi="Verdana"/>
          <w:sz w:val="18"/>
          <w:szCs w:val="18"/>
        </w:rPr>
        <w:footnoteRef/>
      </w:r>
      <w:r w:rsidRPr="00175806">
        <w:rPr>
          <w:rFonts w:ascii="Verdana" w:hAnsi="Verdana"/>
          <w:sz w:val="18"/>
          <w:szCs w:val="18"/>
          <w:lang w:val="fr-BE"/>
        </w:rPr>
        <w:t xml:space="preserve"> CHAPELLE (A.), Morel (M.) et Regueras (N.), </w:t>
      </w:r>
      <w:r w:rsidRPr="00175806">
        <w:rPr>
          <w:rFonts w:ascii="Verdana" w:hAnsi="Verdana"/>
          <w:i/>
          <w:sz w:val="18"/>
          <w:szCs w:val="18"/>
          <w:lang w:val="fr-BE"/>
        </w:rPr>
        <w:t>La performance des soins de santé en Belgique : une analyse des études récentes</w:t>
      </w:r>
      <w:r w:rsidRPr="00175806">
        <w:rPr>
          <w:rFonts w:ascii="Verdana" w:hAnsi="Verdana"/>
          <w:sz w:val="18"/>
          <w:szCs w:val="18"/>
          <w:lang w:val="fr-BE"/>
        </w:rPr>
        <w:t xml:space="preserve">, dans </w:t>
      </w:r>
      <w:r w:rsidRPr="00175806">
        <w:rPr>
          <w:rFonts w:ascii="Verdana" w:hAnsi="Verdana"/>
          <w:i/>
          <w:sz w:val="18"/>
          <w:szCs w:val="18"/>
          <w:lang w:val="fr-BE"/>
        </w:rPr>
        <w:t>MC-Informations Analyses et points de vue</w:t>
      </w:r>
      <w:r w:rsidRPr="00175806">
        <w:rPr>
          <w:rFonts w:ascii="Verdana" w:hAnsi="Verdana"/>
          <w:sz w:val="18"/>
          <w:szCs w:val="18"/>
          <w:lang w:val="fr-BE"/>
        </w:rPr>
        <w:t>, n°265, septembre 2016, p. 3-25 (</w:t>
      </w:r>
      <w:hyperlink r:id="rId39" w:history="1">
        <w:r w:rsidRPr="00175806">
          <w:rPr>
            <w:rStyle w:val="a3"/>
            <w:rFonts w:ascii="Verdana" w:hAnsi="Verdana"/>
            <w:sz w:val="18"/>
            <w:szCs w:val="18"/>
            <w:lang w:val="fr-BE"/>
          </w:rPr>
          <w:t>https://www.mc.be/media/mc-informations_265_septembre_2016_tcm49-33135.pdf</w:t>
        </w:r>
      </w:hyperlink>
      <w:r w:rsidRPr="00175806">
        <w:rPr>
          <w:rFonts w:ascii="Verdana" w:hAnsi="Verdana"/>
          <w:sz w:val="18"/>
          <w:szCs w:val="18"/>
          <w:lang w:val="fr-BE"/>
        </w:rPr>
        <w:t xml:space="preserve">); VRIJENS (F.) et alia, </w:t>
      </w:r>
      <w:r w:rsidRPr="00175806">
        <w:rPr>
          <w:rFonts w:ascii="Verdana" w:hAnsi="Verdana"/>
          <w:i/>
          <w:sz w:val="18"/>
          <w:szCs w:val="18"/>
          <w:lang w:val="fr-BE"/>
        </w:rPr>
        <w:t>La performance du système de santé belge – Rapport 2015</w:t>
      </w:r>
      <w:r w:rsidRPr="00175806">
        <w:rPr>
          <w:rFonts w:ascii="Verdana" w:hAnsi="Verdana"/>
          <w:sz w:val="18"/>
          <w:szCs w:val="18"/>
          <w:lang w:val="fr-BE"/>
        </w:rPr>
        <w:t>, KCE Report 259B, Bruxelles, 2015 (</w:t>
      </w:r>
      <w:hyperlink r:id="rId40" w:history="1">
        <w:r w:rsidRPr="00175806">
          <w:rPr>
            <w:rStyle w:val="a3"/>
            <w:rFonts w:ascii="Verdana" w:hAnsi="Verdana"/>
            <w:sz w:val="18"/>
            <w:szCs w:val="18"/>
            <w:lang w:val="fr-BE"/>
          </w:rPr>
          <w:t>https://kce.fgov.be/sites/default/files/atoms/files/KCE_259B_rapportperformance2015_1.pdf</w:t>
        </w:r>
      </w:hyperlink>
      <w:r w:rsidRPr="00175806">
        <w:rPr>
          <w:rFonts w:ascii="Verdana" w:hAnsi="Verdana"/>
          <w:sz w:val="18"/>
          <w:szCs w:val="18"/>
          <w:lang w:val="fr-BE"/>
        </w:rPr>
        <w:t>)</w:t>
      </w:r>
    </w:p>
  </w:footnote>
  <w:footnote w:id="50">
    <w:p w14:paraId="4BAE17DD" w14:textId="77777777" w:rsidR="00D8286D" w:rsidRPr="00175806" w:rsidRDefault="00D8286D" w:rsidP="0038331B">
      <w:pPr>
        <w:pStyle w:val="a9"/>
        <w:ind w:firstLine="180"/>
        <w:rPr>
          <w:rFonts w:ascii="Verdana" w:hAnsi="Verdana"/>
          <w:sz w:val="18"/>
          <w:szCs w:val="18"/>
          <w:lang w:val="fr-BE"/>
        </w:rPr>
      </w:pPr>
      <w:r w:rsidRPr="00175806">
        <w:rPr>
          <w:rStyle w:val="ab"/>
          <w:rFonts w:ascii="Verdana" w:hAnsi="Verdana"/>
          <w:sz w:val="18"/>
          <w:szCs w:val="18"/>
        </w:rPr>
        <w:footnoteRef/>
      </w:r>
      <w:r w:rsidRPr="00175806">
        <w:rPr>
          <w:rFonts w:ascii="Verdana" w:hAnsi="Verdana"/>
          <w:sz w:val="18"/>
          <w:szCs w:val="18"/>
          <w:lang w:val="fr-BE"/>
        </w:rPr>
        <w:t xml:space="preserve"> Conseil Supérieur National des Personnes Handicapées, </w:t>
      </w:r>
      <w:r w:rsidRPr="00175806">
        <w:rPr>
          <w:rFonts w:ascii="Verdana" w:hAnsi="Verdana"/>
          <w:i/>
          <w:sz w:val="18"/>
          <w:szCs w:val="18"/>
          <w:lang w:val="fr-BE"/>
        </w:rPr>
        <w:t>La situation de soins et d’accompagnement qui répond aux besoins du patient handicapé…, note de position</w:t>
      </w:r>
      <w:r w:rsidRPr="00175806">
        <w:rPr>
          <w:rFonts w:ascii="Verdana" w:hAnsi="Verdana"/>
          <w:sz w:val="18"/>
          <w:szCs w:val="18"/>
          <w:lang w:val="fr-BE"/>
        </w:rPr>
        <w:t>, septembre-octobre 2017 (</w:t>
      </w:r>
      <w:hyperlink r:id="rId41" w:history="1">
        <w:r w:rsidRPr="00175806">
          <w:rPr>
            <w:rStyle w:val="a3"/>
            <w:rFonts w:ascii="Verdana" w:hAnsi="Verdana"/>
            <w:sz w:val="18"/>
            <w:szCs w:val="18"/>
            <w:lang w:val="fr-BE"/>
          </w:rPr>
          <w:t>http://ph.belgium.be/media/static/files/import/soins_sante/2017-09-19-note-de-position-cadre-de-soins.pdf</w:t>
        </w:r>
      </w:hyperlink>
      <w:r w:rsidRPr="00175806">
        <w:rPr>
          <w:rStyle w:val="a3"/>
          <w:rFonts w:ascii="Verdana" w:hAnsi="Verdana"/>
          <w:sz w:val="18"/>
          <w:szCs w:val="18"/>
          <w:lang w:val="fr-BE"/>
        </w:rPr>
        <w:t>)</w:t>
      </w:r>
    </w:p>
  </w:footnote>
  <w:footnote w:id="51">
    <w:p w14:paraId="1B2BEB16" w14:textId="77777777" w:rsidR="00D8286D" w:rsidRPr="00175806" w:rsidRDefault="00D8286D" w:rsidP="00C24D97">
      <w:pPr>
        <w:pStyle w:val="a9"/>
        <w:ind w:firstLine="180"/>
        <w:rPr>
          <w:rFonts w:ascii="Verdana" w:hAnsi="Verdana"/>
          <w:sz w:val="18"/>
          <w:szCs w:val="18"/>
          <w:lang w:val="en-US"/>
        </w:rPr>
      </w:pPr>
      <w:r w:rsidRPr="00175806">
        <w:rPr>
          <w:rStyle w:val="ab"/>
          <w:rFonts w:ascii="Verdana" w:hAnsi="Verdana"/>
          <w:sz w:val="18"/>
          <w:szCs w:val="18"/>
        </w:rPr>
        <w:footnoteRef/>
      </w:r>
      <w:r w:rsidRPr="00175806">
        <w:rPr>
          <w:rFonts w:ascii="Verdana" w:hAnsi="Verdana"/>
          <w:sz w:val="18"/>
          <w:szCs w:val="18"/>
          <w:lang w:val="en-US"/>
        </w:rPr>
        <w:t xml:space="preserve"> </w:t>
      </w:r>
      <w:r w:rsidRPr="00175806">
        <w:rPr>
          <w:rFonts w:ascii="Verdana" w:hAnsi="Verdana"/>
          <w:i/>
          <w:sz w:val="18"/>
          <w:szCs w:val="18"/>
          <w:lang w:val="en-US"/>
        </w:rPr>
        <w:t>Ibid</w:t>
      </w:r>
      <w:r w:rsidRPr="00175806">
        <w:rPr>
          <w:rFonts w:ascii="Verdana" w:hAnsi="Verdana"/>
          <w:sz w:val="18"/>
          <w:szCs w:val="18"/>
          <w:lang w:val="en-US"/>
        </w:rPr>
        <w:t>.</w:t>
      </w:r>
    </w:p>
  </w:footnote>
  <w:footnote w:id="52">
    <w:p w14:paraId="166BA932" w14:textId="77777777" w:rsidR="00D8286D" w:rsidRPr="00175806" w:rsidRDefault="00D8286D" w:rsidP="00C24D97">
      <w:pPr>
        <w:pStyle w:val="a9"/>
        <w:ind w:firstLine="180"/>
        <w:rPr>
          <w:rFonts w:ascii="Verdana" w:hAnsi="Verdana"/>
          <w:sz w:val="18"/>
          <w:szCs w:val="18"/>
          <w:lang w:val="en-US"/>
        </w:rPr>
      </w:pPr>
      <w:r w:rsidRPr="00175806">
        <w:rPr>
          <w:rStyle w:val="ab"/>
          <w:rFonts w:ascii="Verdana" w:hAnsi="Verdana"/>
          <w:sz w:val="18"/>
          <w:szCs w:val="18"/>
        </w:rPr>
        <w:footnoteRef/>
      </w:r>
      <w:r w:rsidRPr="00175806">
        <w:rPr>
          <w:rFonts w:ascii="Verdana" w:hAnsi="Verdana"/>
          <w:sz w:val="18"/>
          <w:szCs w:val="18"/>
          <w:lang w:val="en-US"/>
        </w:rPr>
        <w:t xml:space="preserve"> </w:t>
      </w:r>
      <w:r w:rsidRPr="00175806">
        <w:rPr>
          <w:rFonts w:ascii="Verdana" w:hAnsi="Verdana"/>
          <w:i/>
          <w:sz w:val="18"/>
          <w:szCs w:val="18"/>
          <w:lang w:val="en-US"/>
        </w:rPr>
        <w:t>Ibid</w:t>
      </w:r>
      <w:r w:rsidRPr="00175806">
        <w:rPr>
          <w:rFonts w:ascii="Verdana" w:hAnsi="Verdana"/>
          <w:sz w:val="18"/>
          <w:szCs w:val="18"/>
          <w:lang w:val="en-US"/>
        </w:rPr>
        <w:t>.</w:t>
      </w:r>
    </w:p>
  </w:footnote>
  <w:footnote w:id="53">
    <w:p w14:paraId="613D7500" w14:textId="77777777" w:rsidR="00D8286D" w:rsidRPr="00175806" w:rsidRDefault="00D8286D" w:rsidP="00696992">
      <w:pPr>
        <w:ind w:firstLine="180"/>
        <w:rPr>
          <w:sz w:val="18"/>
          <w:szCs w:val="18"/>
        </w:rPr>
      </w:pPr>
      <w:r w:rsidRPr="00175806">
        <w:rPr>
          <w:rStyle w:val="ab"/>
          <w:sz w:val="18"/>
          <w:szCs w:val="18"/>
        </w:rPr>
        <w:footnoteRef/>
      </w:r>
      <w:r w:rsidRPr="00175806">
        <w:rPr>
          <w:sz w:val="18"/>
          <w:szCs w:val="18"/>
        </w:rPr>
        <w:t xml:space="preserve"> </w:t>
      </w:r>
      <w:hyperlink r:id="rId42" w:history="1">
        <w:r w:rsidRPr="00175806">
          <w:rPr>
            <w:rStyle w:val="a3"/>
            <w:rFonts w:eastAsia="Calibri" w:cs="Calibri Light"/>
            <w:sz w:val="18"/>
            <w:szCs w:val="18"/>
          </w:rPr>
          <w:t>https://www.unia.be/files/Documenten/Aanbevelingen-advies/recommandation_logopédie_déf.pdf</w:t>
        </w:r>
      </w:hyperlink>
    </w:p>
  </w:footnote>
  <w:footnote w:id="54">
    <w:p w14:paraId="6F313649" w14:textId="77777777" w:rsidR="00D8286D" w:rsidRPr="00175806" w:rsidRDefault="00D8286D" w:rsidP="00893EF4">
      <w:pPr>
        <w:pStyle w:val="a9"/>
        <w:ind w:firstLine="180"/>
        <w:rPr>
          <w:rFonts w:ascii="Verdana" w:hAnsi="Verdana"/>
          <w:sz w:val="18"/>
          <w:szCs w:val="18"/>
          <w:lang w:val="fr-BE"/>
        </w:rPr>
      </w:pPr>
      <w:r w:rsidRPr="00175806">
        <w:rPr>
          <w:rStyle w:val="ab"/>
          <w:rFonts w:ascii="Verdana" w:hAnsi="Verdana"/>
          <w:sz w:val="18"/>
          <w:szCs w:val="18"/>
        </w:rPr>
        <w:footnoteRef/>
      </w:r>
      <w:r w:rsidRPr="00175806">
        <w:rPr>
          <w:rFonts w:ascii="Verdana" w:hAnsi="Verdana"/>
          <w:sz w:val="18"/>
          <w:szCs w:val="18"/>
          <w:lang w:val="fr-BE"/>
        </w:rPr>
        <w:t xml:space="preserve"> Conseil supérieur de l’emploi, </w:t>
      </w:r>
      <w:r w:rsidRPr="00175806">
        <w:rPr>
          <w:rFonts w:ascii="Verdana" w:hAnsi="Verdana"/>
          <w:i/>
          <w:sz w:val="18"/>
          <w:szCs w:val="18"/>
          <w:lang w:val="fr-BE"/>
        </w:rPr>
        <w:t>Rapport 2017</w:t>
      </w:r>
      <w:r w:rsidRPr="00175806">
        <w:rPr>
          <w:rFonts w:ascii="Verdana" w:hAnsi="Verdana"/>
          <w:sz w:val="18"/>
          <w:szCs w:val="18"/>
          <w:lang w:val="fr-BE"/>
        </w:rPr>
        <w:t xml:space="preserve">. </w:t>
      </w:r>
      <w:hyperlink r:id="rId43" w:history="1">
        <w:r w:rsidRPr="00175806">
          <w:rPr>
            <w:rStyle w:val="a3"/>
            <w:rFonts w:ascii="Verdana" w:hAnsi="Verdana"/>
            <w:sz w:val="18"/>
            <w:szCs w:val="18"/>
            <w:lang w:val="fr-BE"/>
          </w:rPr>
          <w:t>http://www.emploi.belgique.be/publicationDefault.aspx?id=46240</w:t>
        </w:r>
      </w:hyperlink>
    </w:p>
  </w:footnote>
  <w:footnote w:id="55">
    <w:p w14:paraId="4191E7E4" w14:textId="77777777" w:rsidR="00D8286D" w:rsidRPr="00175806" w:rsidRDefault="00D8286D" w:rsidP="00893EF4">
      <w:pPr>
        <w:pStyle w:val="a9"/>
        <w:ind w:firstLine="180"/>
        <w:rPr>
          <w:rFonts w:ascii="Verdana" w:hAnsi="Verdana"/>
          <w:sz w:val="18"/>
          <w:szCs w:val="18"/>
          <w:lang w:val="fr-BE"/>
        </w:rPr>
      </w:pPr>
      <w:r w:rsidRPr="00175806">
        <w:rPr>
          <w:rStyle w:val="ab"/>
          <w:rFonts w:ascii="Verdana" w:hAnsi="Verdana"/>
          <w:sz w:val="18"/>
          <w:szCs w:val="18"/>
        </w:rPr>
        <w:footnoteRef/>
      </w:r>
      <w:r w:rsidRPr="00175806">
        <w:rPr>
          <w:rFonts w:ascii="Verdana" w:hAnsi="Verdana"/>
          <w:sz w:val="18"/>
          <w:szCs w:val="18"/>
          <w:lang w:val="fr-BE"/>
        </w:rPr>
        <w:t xml:space="preserve"> Eurostat, </w:t>
      </w:r>
      <w:hyperlink r:id="rId44" w:history="1">
        <w:r w:rsidRPr="00175806">
          <w:rPr>
            <w:rStyle w:val="a3"/>
            <w:rFonts w:ascii="Verdana" w:eastAsia="Calibri" w:hAnsi="Verdana"/>
            <w:sz w:val="18"/>
            <w:szCs w:val="18"/>
            <w:lang w:val="fr-BE"/>
          </w:rPr>
          <w:t>http://ec.europa.eu/eurostat/documents/2995521/6181600/3-02122014-BP-FR.pdf/55394f4c-1dea-4d3d-a9bd-6fc936455d03</w:t>
        </w:r>
      </w:hyperlink>
    </w:p>
  </w:footnote>
  <w:footnote w:id="56">
    <w:p w14:paraId="0EB2CDC3" w14:textId="77777777" w:rsidR="00D8286D" w:rsidRPr="00175806" w:rsidRDefault="00D8286D" w:rsidP="00893EF4">
      <w:pPr>
        <w:pStyle w:val="a9"/>
        <w:ind w:firstLine="180"/>
        <w:rPr>
          <w:rFonts w:ascii="Verdana" w:hAnsi="Verdana"/>
          <w:sz w:val="18"/>
          <w:szCs w:val="18"/>
          <w:lang w:val="fr-BE"/>
        </w:rPr>
      </w:pPr>
      <w:r w:rsidRPr="00175806">
        <w:rPr>
          <w:rStyle w:val="ab"/>
          <w:rFonts w:ascii="Verdana" w:hAnsi="Verdana"/>
          <w:sz w:val="18"/>
          <w:szCs w:val="18"/>
        </w:rPr>
        <w:footnoteRef/>
      </w:r>
      <w:r w:rsidRPr="00175806">
        <w:rPr>
          <w:rFonts w:ascii="Verdana" w:hAnsi="Verdana"/>
          <w:sz w:val="18"/>
          <w:szCs w:val="18"/>
          <w:lang w:val="fr-BE"/>
        </w:rPr>
        <w:t xml:space="preserve"> Conseil Supérieur National des Personnes Handicapées, </w:t>
      </w:r>
      <w:r w:rsidRPr="00175806">
        <w:rPr>
          <w:rFonts w:ascii="Verdana" w:hAnsi="Verdana"/>
          <w:i/>
          <w:sz w:val="18"/>
          <w:szCs w:val="18"/>
          <w:lang w:val="fr-BE"/>
        </w:rPr>
        <w:t>Emploi des personnes handicapées : note de position</w:t>
      </w:r>
      <w:r w:rsidRPr="00175806">
        <w:rPr>
          <w:rFonts w:ascii="Verdana" w:hAnsi="Verdana"/>
          <w:sz w:val="18"/>
          <w:szCs w:val="18"/>
          <w:lang w:val="fr-BE"/>
        </w:rPr>
        <w:t>, Janvier 2014 (</w:t>
      </w:r>
      <w:hyperlink r:id="rId45" w:history="1">
        <w:r w:rsidRPr="00175806">
          <w:rPr>
            <w:rStyle w:val="a3"/>
            <w:rFonts w:ascii="Verdana" w:hAnsi="Verdana"/>
            <w:sz w:val="18"/>
            <w:szCs w:val="18"/>
            <w:lang w:val="fr-BE"/>
          </w:rPr>
          <w:t>http://ph.belgium.be/media/static/files/2014-01-14---note-position-emploi.pdf</w:t>
        </w:r>
      </w:hyperlink>
      <w:r w:rsidRPr="00175806">
        <w:rPr>
          <w:rStyle w:val="a3"/>
          <w:rFonts w:ascii="Verdana" w:hAnsi="Verdana"/>
          <w:sz w:val="18"/>
          <w:szCs w:val="18"/>
          <w:lang w:val="fr-BE"/>
        </w:rPr>
        <w:t>)</w:t>
      </w:r>
      <w:r w:rsidRPr="00175806">
        <w:rPr>
          <w:rFonts w:ascii="Verdana" w:hAnsi="Verdana"/>
          <w:sz w:val="18"/>
          <w:szCs w:val="18"/>
          <w:lang w:val="fr-BE"/>
        </w:rPr>
        <w:t xml:space="preserve"> </w:t>
      </w:r>
    </w:p>
  </w:footnote>
  <w:footnote w:id="57">
    <w:p w14:paraId="74819E78" w14:textId="77777777" w:rsidR="00D8286D" w:rsidRPr="00175806" w:rsidRDefault="00D8286D" w:rsidP="003B29EC">
      <w:pPr>
        <w:pStyle w:val="ac"/>
        <w:spacing w:after="0"/>
        <w:ind w:firstLine="180"/>
        <w:rPr>
          <w:sz w:val="18"/>
          <w:szCs w:val="18"/>
          <w:lang w:val="fr-BE"/>
        </w:rPr>
      </w:pPr>
      <w:r w:rsidRPr="00175806">
        <w:rPr>
          <w:rStyle w:val="ab"/>
          <w:sz w:val="18"/>
          <w:szCs w:val="18"/>
        </w:rPr>
        <w:footnoteRef/>
      </w:r>
      <w:r w:rsidRPr="00175806">
        <w:rPr>
          <w:sz w:val="18"/>
          <w:szCs w:val="18"/>
          <w:lang w:val="fr-BE"/>
        </w:rPr>
        <w:t xml:space="preserve"> Conseil national du Travail, </w:t>
      </w:r>
      <w:r w:rsidRPr="00175806">
        <w:rPr>
          <w:i/>
          <w:sz w:val="18"/>
          <w:szCs w:val="18"/>
          <w:lang w:val="fr-BE"/>
        </w:rPr>
        <w:t>Avis n° 2099</w:t>
      </w:r>
      <w:r w:rsidRPr="00175806">
        <w:rPr>
          <w:sz w:val="18"/>
          <w:szCs w:val="18"/>
          <w:lang w:val="fr-BE"/>
        </w:rPr>
        <w:t xml:space="preserve">, p.10-11 - </w:t>
      </w:r>
      <w:hyperlink r:id="rId46" w:history="1">
        <w:r w:rsidRPr="00175806">
          <w:rPr>
            <w:rStyle w:val="a3"/>
            <w:sz w:val="18"/>
            <w:szCs w:val="18"/>
            <w:lang w:val="fr-BE"/>
          </w:rPr>
          <w:t>http://www.cnt-nar.be/AVIS/avis-2099.pdf</w:t>
        </w:r>
      </w:hyperlink>
      <w:r w:rsidRPr="00175806">
        <w:rPr>
          <w:sz w:val="18"/>
          <w:szCs w:val="18"/>
          <w:lang w:val="fr-BE"/>
        </w:rPr>
        <w:t xml:space="preserve">. </w:t>
      </w:r>
    </w:p>
  </w:footnote>
  <w:footnote w:id="58">
    <w:p w14:paraId="3CC9CF05" w14:textId="77777777" w:rsidR="00D8286D" w:rsidRPr="00175806" w:rsidRDefault="00D8286D" w:rsidP="003B29EC">
      <w:pPr>
        <w:pStyle w:val="a9"/>
        <w:ind w:firstLine="180"/>
        <w:rPr>
          <w:rFonts w:ascii="Verdana" w:hAnsi="Verdana"/>
          <w:sz w:val="18"/>
          <w:szCs w:val="18"/>
          <w:lang w:val="fr-BE"/>
        </w:rPr>
      </w:pPr>
      <w:r w:rsidRPr="00175806">
        <w:rPr>
          <w:rStyle w:val="ab"/>
          <w:rFonts w:ascii="Verdana" w:hAnsi="Verdana"/>
          <w:sz w:val="18"/>
          <w:szCs w:val="18"/>
        </w:rPr>
        <w:footnoteRef/>
      </w:r>
      <w:r w:rsidRPr="00175806">
        <w:rPr>
          <w:rFonts w:ascii="Verdana" w:hAnsi="Verdana"/>
          <w:sz w:val="18"/>
          <w:szCs w:val="18"/>
          <w:lang w:val="fr-BE"/>
        </w:rPr>
        <w:t xml:space="preserve"> Conseil Supérieur National des Personnes Handicapées, </w:t>
      </w:r>
      <w:r w:rsidRPr="00175806">
        <w:rPr>
          <w:rFonts w:ascii="Verdana" w:hAnsi="Verdana"/>
          <w:i/>
          <w:sz w:val="18"/>
          <w:szCs w:val="18"/>
          <w:lang w:val="fr-BE"/>
        </w:rPr>
        <w:t xml:space="preserve">Avis n° </w:t>
      </w:r>
      <w:r w:rsidRPr="00175806">
        <w:rPr>
          <w:rFonts w:ascii="Verdana" w:hAnsi="Verdana" w:cs="Helvetica"/>
          <w:i/>
          <w:color w:val="333333"/>
          <w:sz w:val="18"/>
          <w:szCs w:val="18"/>
          <w:lang w:val="fr-FR"/>
        </w:rPr>
        <w:t>2015/10 relatif au projet d’Arrêté Royal pris en exécution de l’article 153 de la Loi programme du 19 décembre 2014</w:t>
      </w:r>
      <w:r w:rsidRPr="00175806">
        <w:rPr>
          <w:rFonts w:ascii="Verdana" w:hAnsi="Verdana" w:cs="Helvetica"/>
          <w:color w:val="333333"/>
          <w:sz w:val="18"/>
          <w:szCs w:val="18"/>
          <w:lang w:val="fr-FR"/>
        </w:rPr>
        <w:t xml:space="preserve">, </w:t>
      </w:r>
      <w:hyperlink r:id="rId47" w:history="1">
        <w:r w:rsidRPr="00175806">
          <w:rPr>
            <w:rStyle w:val="a3"/>
            <w:rFonts w:ascii="Verdana" w:hAnsi="Verdana"/>
            <w:sz w:val="18"/>
            <w:szCs w:val="18"/>
            <w:lang w:val="fr-BE"/>
          </w:rPr>
          <w:t>http://ph.belgium.be/fr/avis/avis-2015-10.html</w:t>
        </w:r>
      </w:hyperlink>
      <w:r w:rsidRPr="00175806">
        <w:rPr>
          <w:rFonts w:ascii="Verdana" w:hAnsi="Verdana"/>
          <w:sz w:val="18"/>
          <w:szCs w:val="18"/>
          <w:lang w:val="fr-BE"/>
        </w:rPr>
        <w:t xml:space="preserve"> et </w:t>
      </w:r>
      <w:r w:rsidRPr="00175806">
        <w:rPr>
          <w:rFonts w:ascii="Verdana" w:hAnsi="Verdana"/>
          <w:i/>
          <w:sz w:val="18"/>
          <w:szCs w:val="18"/>
          <w:lang w:val="fr-BE"/>
        </w:rPr>
        <w:t xml:space="preserve">Avis n° </w:t>
      </w:r>
      <w:r w:rsidRPr="00175806">
        <w:rPr>
          <w:rFonts w:ascii="Verdana" w:hAnsi="Verdana" w:cs="Helvetica"/>
          <w:i/>
          <w:color w:val="333333"/>
          <w:sz w:val="18"/>
          <w:szCs w:val="18"/>
          <w:lang w:val="fr-FR"/>
        </w:rPr>
        <w:t>2016/12 relatif aux nouveaux trajets de réinsertion professionnelle</w:t>
      </w:r>
      <w:r w:rsidRPr="00175806">
        <w:rPr>
          <w:rFonts w:ascii="Verdana" w:hAnsi="Verdana"/>
          <w:i/>
          <w:sz w:val="18"/>
          <w:szCs w:val="18"/>
          <w:lang w:val="fr-BE"/>
        </w:rPr>
        <w:t>, avis « Back to work »</w:t>
      </w:r>
      <w:r w:rsidRPr="00175806">
        <w:rPr>
          <w:rFonts w:ascii="Verdana" w:hAnsi="Verdana"/>
          <w:sz w:val="18"/>
          <w:szCs w:val="18"/>
          <w:lang w:val="fr-BE"/>
        </w:rPr>
        <w:t xml:space="preserve"> </w:t>
      </w:r>
      <w:hyperlink r:id="rId48" w:history="1">
        <w:r w:rsidRPr="00175806">
          <w:rPr>
            <w:rStyle w:val="a3"/>
            <w:rFonts w:ascii="Verdana" w:hAnsi="Verdana"/>
            <w:sz w:val="18"/>
            <w:szCs w:val="18"/>
            <w:lang w:val="fr-BE"/>
          </w:rPr>
          <w:t>http://ph.belgium.be/fr/avis/avis-2016-12.html</w:t>
        </w:r>
      </w:hyperlink>
      <w:r w:rsidRPr="00175806">
        <w:rPr>
          <w:rFonts w:ascii="Verdana" w:hAnsi="Verdana"/>
          <w:sz w:val="18"/>
          <w:szCs w:val="18"/>
          <w:lang w:val="fr-BE"/>
        </w:rPr>
        <w:t xml:space="preserve"> </w:t>
      </w:r>
    </w:p>
  </w:footnote>
  <w:footnote w:id="59">
    <w:p w14:paraId="7F562DF2" w14:textId="77777777" w:rsidR="00D8286D" w:rsidRPr="00175806" w:rsidRDefault="00D8286D" w:rsidP="00B145BE">
      <w:pPr>
        <w:pStyle w:val="a9"/>
        <w:ind w:firstLine="180"/>
        <w:rPr>
          <w:rFonts w:ascii="Verdana" w:hAnsi="Verdana"/>
          <w:sz w:val="18"/>
          <w:szCs w:val="18"/>
          <w:lang w:val="fr-BE"/>
        </w:rPr>
      </w:pPr>
      <w:r w:rsidRPr="00175806">
        <w:rPr>
          <w:rStyle w:val="ab"/>
          <w:rFonts w:ascii="Verdana" w:hAnsi="Verdana"/>
          <w:sz w:val="18"/>
          <w:szCs w:val="18"/>
        </w:rPr>
        <w:footnoteRef/>
      </w:r>
      <w:hyperlink r:id="rId49" w:history="1">
        <w:r w:rsidRPr="00175806">
          <w:rPr>
            <w:rStyle w:val="a3"/>
            <w:rFonts w:ascii="Verdana" w:hAnsi="Verdana"/>
            <w:bCs/>
            <w:sz w:val="18"/>
            <w:szCs w:val="18"/>
            <w:lang w:val="fr-BE"/>
          </w:rPr>
          <w:t xml:space="preserve"> http://ec.europa.eu/europe2020/pdf/nrp/nrp_belgium_en.pdf</w:t>
        </w:r>
      </w:hyperlink>
      <w:r w:rsidRPr="00175806">
        <w:rPr>
          <w:rFonts w:ascii="Verdana" w:hAnsi="Verdana"/>
          <w:bCs/>
          <w:sz w:val="18"/>
          <w:szCs w:val="18"/>
          <w:lang w:val="fr-BE"/>
        </w:rPr>
        <w:t>, page 31</w:t>
      </w:r>
    </w:p>
  </w:footnote>
  <w:footnote w:id="60">
    <w:p w14:paraId="594EAA66" w14:textId="77777777" w:rsidR="00D8286D" w:rsidRPr="00175806" w:rsidRDefault="00D8286D" w:rsidP="00BC3918">
      <w:pPr>
        <w:pStyle w:val="a9"/>
        <w:ind w:firstLine="180"/>
        <w:rPr>
          <w:rFonts w:ascii="Verdana" w:hAnsi="Verdana"/>
          <w:sz w:val="18"/>
          <w:szCs w:val="18"/>
          <w:lang w:val="fr-BE"/>
        </w:rPr>
      </w:pPr>
      <w:r w:rsidRPr="00175806">
        <w:rPr>
          <w:rStyle w:val="ab"/>
          <w:rFonts w:ascii="Verdana" w:hAnsi="Verdana"/>
          <w:sz w:val="18"/>
          <w:szCs w:val="18"/>
        </w:rPr>
        <w:footnoteRef/>
      </w:r>
      <w:r w:rsidRPr="00175806">
        <w:rPr>
          <w:rFonts w:ascii="Verdana" w:hAnsi="Verdana"/>
          <w:sz w:val="18"/>
          <w:szCs w:val="18"/>
          <w:lang w:val="fr-BE"/>
        </w:rPr>
        <w:t xml:space="preserve"> </w:t>
      </w:r>
      <w:hyperlink r:id="rId50" w:history="1">
        <w:r w:rsidRPr="00175806">
          <w:rPr>
            <w:rStyle w:val="a3"/>
            <w:rFonts w:ascii="Verdana" w:hAnsi="Verdana"/>
            <w:sz w:val="18"/>
            <w:szCs w:val="18"/>
            <w:lang w:val="fr-BE"/>
          </w:rPr>
          <w:t>https://www.rtbf.be/info/belgique/detail_la-cour-des-comptes-tacle-severement-la-belgique-incapable-de-reduire-la-pauvrete?id=9354244</w:t>
        </w:r>
      </w:hyperlink>
    </w:p>
  </w:footnote>
  <w:footnote w:id="61">
    <w:p w14:paraId="2D92B279" w14:textId="77777777" w:rsidR="00D8286D" w:rsidRPr="00175806" w:rsidRDefault="00D8286D" w:rsidP="00731FDA">
      <w:pPr>
        <w:pStyle w:val="a9"/>
        <w:ind w:firstLine="180"/>
        <w:rPr>
          <w:rFonts w:ascii="Verdana" w:hAnsi="Verdana"/>
          <w:sz w:val="18"/>
          <w:szCs w:val="18"/>
          <w:lang w:val="fr-BE"/>
        </w:rPr>
      </w:pPr>
      <w:r w:rsidRPr="00175806">
        <w:rPr>
          <w:rStyle w:val="ab"/>
          <w:rFonts w:ascii="Verdana" w:hAnsi="Verdana"/>
          <w:sz w:val="18"/>
          <w:szCs w:val="18"/>
        </w:rPr>
        <w:footnoteRef/>
      </w:r>
      <w:r w:rsidRPr="00175806">
        <w:rPr>
          <w:rFonts w:ascii="Verdana" w:hAnsi="Verdana"/>
          <w:sz w:val="18"/>
          <w:szCs w:val="18"/>
          <w:lang w:val="fr-BE"/>
        </w:rPr>
        <w:t xml:space="preserve"> Conseil Supérieur National des Personnes Handicapées, </w:t>
      </w:r>
      <w:r w:rsidRPr="00175806">
        <w:rPr>
          <w:rFonts w:ascii="Verdana" w:hAnsi="Verdana"/>
          <w:i/>
          <w:sz w:val="18"/>
          <w:szCs w:val="18"/>
          <w:lang w:val="fr-BE"/>
        </w:rPr>
        <w:t xml:space="preserve">Avis n° 2016/09, relatif au projet de troisième Plan fédéral de lutte contre la pauvreté, </w:t>
      </w:r>
      <w:r w:rsidRPr="00175806">
        <w:rPr>
          <w:rFonts w:ascii="Verdana" w:hAnsi="Verdana"/>
          <w:sz w:val="18"/>
          <w:szCs w:val="18"/>
          <w:lang w:val="fr-FR"/>
        </w:rPr>
        <w:t>4/4/2016</w:t>
      </w:r>
      <w:r w:rsidRPr="00175806">
        <w:rPr>
          <w:rFonts w:ascii="Verdana" w:hAnsi="Verdana"/>
          <w:sz w:val="18"/>
          <w:szCs w:val="18"/>
          <w:lang w:val="fr-BE"/>
        </w:rPr>
        <w:t>,</w:t>
      </w:r>
      <w:hyperlink r:id="rId51" w:history="1">
        <w:r w:rsidRPr="00175806">
          <w:rPr>
            <w:rStyle w:val="a3"/>
            <w:rFonts w:ascii="Verdana" w:hAnsi="Verdana"/>
            <w:sz w:val="18"/>
            <w:szCs w:val="18"/>
            <w:lang w:val="fr-BE"/>
          </w:rPr>
          <w:t>http://ph.belgium.be/fr/avis/avis-2016-09.html</w:t>
        </w:r>
      </w:hyperlink>
    </w:p>
  </w:footnote>
  <w:footnote w:id="62">
    <w:p w14:paraId="2A62F0AB" w14:textId="77777777" w:rsidR="00D8286D" w:rsidRPr="00175806" w:rsidRDefault="00D8286D" w:rsidP="00731FDA">
      <w:pPr>
        <w:pStyle w:val="a9"/>
        <w:ind w:firstLine="180"/>
        <w:rPr>
          <w:rFonts w:ascii="Verdana" w:hAnsi="Verdana"/>
          <w:sz w:val="18"/>
          <w:szCs w:val="18"/>
          <w:lang w:val="fr-BE"/>
        </w:rPr>
      </w:pPr>
      <w:r w:rsidRPr="00175806">
        <w:rPr>
          <w:rStyle w:val="ab"/>
          <w:rFonts w:ascii="Verdana" w:hAnsi="Verdana"/>
          <w:sz w:val="18"/>
          <w:szCs w:val="18"/>
        </w:rPr>
        <w:footnoteRef/>
      </w:r>
      <w:r w:rsidRPr="00175806">
        <w:rPr>
          <w:rFonts w:ascii="Verdana" w:hAnsi="Verdana"/>
          <w:sz w:val="18"/>
          <w:szCs w:val="18"/>
          <w:lang w:val="fr-BE"/>
        </w:rPr>
        <w:t xml:space="preserve"> Conseil Supérieur National des Personnes Handicapées, Opinion n°2018/30 on the report "The evolution of social protection in Belgium 2018, p.109-113 (</w:t>
      </w:r>
      <w:hyperlink r:id="rId52" w:history="1">
        <w:r w:rsidRPr="00175806">
          <w:rPr>
            <w:rStyle w:val="a3"/>
            <w:rFonts w:ascii="Verdana" w:hAnsi="Verdana"/>
            <w:sz w:val="18"/>
            <w:szCs w:val="18"/>
            <w:lang w:val="fr-BE"/>
          </w:rPr>
          <w:t>http://ph.belgium.be/fr/avis/avis-2018-30.html</w:t>
        </w:r>
      </w:hyperlink>
      <w:r w:rsidRPr="00175806">
        <w:rPr>
          <w:rFonts w:ascii="Verdana" w:hAnsi="Verdana"/>
          <w:sz w:val="18"/>
          <w:szCs w:val="18"/>
          <w:lang w:val="fr-BE"/>
        </w:rPr>
        <w:t>)</w:t>
      </w:r>
    </w:p>
  </w:footnote>
  <w:footnote w:id="63">
    <w:p w14:paraId="4179BC65" w14:textId="77777777" w:rsidR="00D8286D" w:rsidRPr="00175806" w:rsidRDefault="00D8286D" w:rsidP="00731FDA">
      <w:pPr>
        <w:pStyle w:val="a9"/>
        <w:ind w:firstLine="180"/>
        <w:rPr>
          <w:rFonts w:ascii="Verdana" w:hAnsi="Verdana"/>
          <w:sz w:val="18"/>
          <w:szCs w:val="18"/>
          <w:lang w:val="en-US"/>
        </w:rPr>
      </w:pPr>
      <w:r w:rsidRPr="00175806">
        <w:rPr>
          <w:rStyle w:val="ab"/>
          <w:rFonts w:ascii="Verdana" w:hAnsi="Verdana"/>
          <w:sz w:val="18"/>
          <w:szCs w:val="18"/>
        </w:rPr>
        <w:footnoteRef/>
      </w:r>
      <w:r w:rsidRPr="00175806">
        <w:rPr>
          <w:rFonts w:ascii="Verdana" w:hAnsi="Verdana" w:cs="Arial"/>
          <w:bCs/>
          <w:sz w:val="18"/>
          <w:szCs w:val="18"/>
          <w:lang w:val="en-US"/>
        </w:rPr>
        <w:t xml:space="preserve"> FPS Social Security, </w:t>
      </w:r>
      <w:r w:rsidRPr="00175806">
        <w:rPr>
          <w:rFonts w:ascii="Verdana" w:hAnsi="Verdana" w:cs="Arial"/>
          <w:bCs/>
          <w:i/>
          <w:sz w:val="18"/>
          <w:szCs w:val="18"/>
          <w:lang w:val="en-US"/>
        </w:rPr>
        <w:t>Trends are confirmed: the risk of poverty is decreasing for the elderly but remains high among the low-skilled in Belgium</w:t>
      </w:r>
      <w:r w:rsidRPr="00175806">
        <w:rPr>
          <w:rFonts w:ascii="Verdana" w:hAnsi="Verdana" w:cs="Arial"/>
          <w:bCs/>
          <w:sz w:val="18"/>
          <w:szCs w:val="18"/>
          <w:lang w:val="en-US"/>
        </w:rPr>
        <w:t>, Press release on the Silk survey, 26/08/2016</w:t>
      </w:r>
      <w:r w:rsidRPr="00175806">
        <w:rPr>
          <w:rFonts w:ascii="Verdana" w:hAnsi="Verdana"/>
          <w:sz w:val="18"/>
          <w:szCs w:val="18"/>
          <w:lang w:val="en-US"/>
        </w:rPr>
        <w:t>.</w:t>
      </w:r>
    </w:p>
  </w:footnote>
  <w:footnote w:id="64">
    <w:p w14:paraId="61F25B46" w14:textId="77777777" w:rsidR="00D8286D" w:rsidRPr="00175806" w:rsidRDefault="00D8286D" w:rsidP="00C53837">
      <w:pPr>
        <w:pStyle w:val="a9"/>
        <w:ind w:firstLine="180"/>
        <w:rPr>
          <w:rFonts w:ascii="Verdana" w:hAnsi="Verdana"/>
          <w:sz w:val="18"/>
          <w:szCs w:val="18"/>
          <w:lang w:val="en-US"/>
        </w:rPr>
      </w:pPr>
      <w:r w:rsidRPr="00175806">
        <w:rPr>
          <w:rStyle w:val="ab"/>
          <w:rFonts w:ascii="Verdana" w:hAnsi="Verdana"/>
          <w:sz w:val="18"/>
          <w:szCs w:val="18"/>
        </w:rPr>
        <w:footnoteRef/>
      </w:r>
      <w:r w:rsidRPr="00175806">
        <w:rPr>
          <w:rFonts w:ascii="Verdana" w:hAnsi="Verdana"/>
          <w:sz w:val="18"/>
          <w:szCs w:val="18"/>
          <w:lang w:val="en-US"/>
        </w:rPr>
        <w:t xml:space="preserve"> On average, in 2005, households whose budgets were below the poverty line spent 33.7% of their budgets on these items. Among these, people who are not fortunate enough to have social housing spent significantly more than 50% of their available monthly budget on it: http:</w:t>
      </w:r>
      <w:hyperlink r:id="rId53" w:history="1">
        <w:r w:rsidRPr="00175806">
          <w:rPr>
            <w:rStyle w:val="a3"/>
            <w:rFonts w:ascii="Verdana" w:hAnsi="Verdana"/>
            <w:sz w:val="18"/>
            <w:szCs w:val="18"/>
            <w:lang w:val="en-US"/>
          </w:rPr>
          <w:t>//croco.solsoc.be/IMG/pdf/Qui_are_the_poor_in_Belgium.pdf</w:t>
        </w:r>
      </w:hyperlink>
      <w:r w:rsidRPr="00175806">
        <w:rPr>
          <w:rStyle w:val="a3"/>
          <w:rFonts w:ascii="Verdana" w:hAnsi="Verdana"/>
          <w:sz w:val="18"/>
          <w:szCs w:val="18"/>
          <w:lang w:val="en-US"/>
        </w:rPr>
        <w:t xml:space="preserve"> (pp.5-6)</w:t>
      </w:r>
    </w:p>
  </w:footnote>
  <w:footnote w:id="65">
    <w:p w14:paraId="30E58EDF" w14:textId="77777777" w:rsidR="00D8286D" w:rsidRPr="00175806" w:rsidRDefault="00D8286D" w:rsidP="00E624F1">
      <w:pPr>
        <w:pStyle w:val="a9"/>
        <w:ind w:firstLine="180"/>
        <w:rPr>
          <w:rFonts w:ascii="Verdana" w:hAnsi="Verdana"/>
          <w:sz w:val="18"/>
          <w:szCs w:val="18"/>
          <w:lang w:val="en-US"/>
        </w:rPr>
      </w:pPr>
      <w:r w:rsidRPr="00175806">
        <w:rPr>
          <w:rStyle w:val="ab"/>
          <w:rFonts w:ascii="Verdana" w:hAnsi="Verdana"/>
          <w:sz w:val="18"/>
          <w:szCs w:val="18"/>
        </w:rPr>
        <w:footnoteRef/>
      </w:r>
      <w:r w:rsidRPr="00175806">
        <w:rPr>
          <w:rFonts w:ascii="Verdana" w:hAnsi="Verdana"/>
          <w:sz w:val="18"/>
          <w:szCs w:val="18"/>
          <w:lang w:val="en-US"/>
        </w:rPr>
        <w:t xml:space="preserve"> Unia, </w:t>
      </w:r>
      <w:r w:rsidRPr="00175806">
        <w:rPr>
          <w:rFonts w:ascii="Verdana" w:hAnsi="Verdana"/>
          <w:i/>
          <w:iCs/>
          <w:sz w:val="18"/>
          <w:szCs w:val="18"/>
          <w:lang w:val="en-US"/>
        </w:rPr>
        <w:t>The Housing Diversity Barometer</w:t>
      </w:r>
      <w:r w:rsidRPr="00175806">
        <w:rPr>
          <w:rFonts w:ascii="Verdana" w:hAnsi="Verdana"/>
          <w:sz w:val="18"/>
          <w:szCs w:val="18"/>
          <w:lang w:val="en-US"/>
        </w:rPr>
        <w:t xml:space="preserve">, p.274-275 </w:t>
      </w:r>
      <w:hyperlink r:id="rId54" w:history="1">
        <w:r w:rsidRPr="00175806">
          <w:rPr>
            <w:rStyle w:val="a3"/>
            <w:rFonts w:ascii="Verdana" w:hAnsi="Verdana"/>
            <w:sz w:val="18"/>
            <w:szCs w:val="18"/>
            <w:lang w:val="en-US"/>
          </w:rPr>
          <w:t>(http://www.unia.be/files/legacy/barometre_de_de_la_diversite_logement.pdf</w:t>
        </w:r>
      </w:hyperlink>
      <w:r w:rsidRPr="00175806">
        <w:rPr>
          <w:rStyle w:val="a3"/>
          <w:rFonts w:ascii="Verdana" w:hAnsi="Verdana"/>
          <w:sz w:val="18"/>
          <w:szCs w:val="18"/>
          <w:lang w:val="en-US"/>
        </w:rPr>
        <w:t>)</w:t>
      </w:r>
    </w:p>
  </w:footnote>
  <w:footnote w:id="66">
    <w:p w14:paraId="7509C9C5" w14:textId="77777777" w:rsidR="00D8286D" w:rsidRPr="00175806" w:rsidRDefault="00D8286D" w:rsidP="000025D7">
      <w:pPr>
        <w:pStyle w:val="a9"/>
        <w:ind w:firstLine="180"/>
        <w:rPr>
          <w:rFonts w:ascii="Verdana" w:hAnsi="Verdana"/>
          <w:sz w:val="18"/>
          <w:szCs w:val="18"/>
          <w:lang w:val="fr-BE"/>
        </w:rPr>
      </w:pPr>
      <w:r w:rsidRPr="00175806">
        <w:rPr>
          <w:rStyle w:val="ab"/>
          <w:rFonts w:ascii="Verdana" w:hAnsi="Verdana"/>
          <w:sz w:val="18"/>
          <w:szCs w:val="18"/>
        </w:rPr>
        <w:footnoteRef/>
      </w:r>
      <w:r w:rsidRPr="00175806">
        <w:rPr>
          <w:rFonts w:ascii="Verdana" w:hAnsi="Verdana"/>
          <w:sz w:val="18"/>
          <w:szCs w:val="18"/>
          <w:lang w:val="fr-BE"/>
        </w:rPr>
        <w:t xml:space="preserve"> Conseil Supérieur National des Personnes Handicapées, </w:t>
      </w:r>
      <w:r w:rsidRPr="00175806">
        <w:rPr>
          <w:rFonts w:ascii="Verdana" w:hAnsi="Verdana"/>
          <w:i/>
          <w:sz w:val="18"/>
          <w:szCs w:val="18"/>
          <w:lang w:val="fr-BE"/>
        </w:rPr>
        <w:t>Note de position sur les dispositifs financiers</w:t>
      </w:r>
      <w:r w:rsidRPr="00175806">
        <w:rPr>
          <w:rFonts w:ascii="Verdana" w:hAnsi="Verdana"/>
          <w:sz w:val="18"/>
          <w:szCs w:val="18"/>
          <w:lang w:val="fr-BE"/>
        </w:rPr>
        <w:t>, January 2014</w:t>
      </w:r>
      <w:hyperlink r:id="rId55" w:history="1">
        <w:r w:rsidRPr="00175806">
          <w:rPr>
            <w:rStyle w:val="a3"/>
            <w:rFonts w:ascii="Verdana" w:hAnsi="Verdana"/>
            <w:bCs/>
            <w:sz w:val="18"/>
            <w:szCs w:val="18"/>
            <w:lang w:val="fr-BE"/>
          </w:rPr>
          <w:t xml:space="preserve"> (http://ph.belgium.be/fr/th%C3%A8mes-cl%C3%A9s/note-de-position-dispositives-financiers.html</w:t>
        </w:r>
      </w:hyperlink>
      <w:r w:rsidRPr="00175806">
        <w:rPr>
          <w:rStyle w:val="a3"/>
          <w:rFonts w:ascii="Verdana" w:hAnsi="Verdana"/>
          <w:bCs/>
          <w:sz w:val="18"/>
          <w:szCs w:val="18"/>
          <w:lang w:val="fr-BE"/>
        </w:rPr>
        <w:t>)</w:t>
      </w:r>
    </w:p>
  </w:footnote>
  <w:footnote w:id="67">
    <w:p w14:paraId="4AE2C034" w14:textId="77777777" w:rsidR="00D8286D" w:rsidRPr="00175806" w:rsidRDefault="00D8286D" w:rsidP="00E61F0F">
      <w:pPr>
        <w:pStyle w:val="a9"/>
        <w:ind w:firstLine="180"/>
        <w:rPr>
          <w:rFonts w:ascii="Verdana" w:hAnsi="Verdana"/>
          <w:sz w:val="18"/>
          <w:szCs w:val="18"/>
          <w:lang w:val="fr-BE"/>
        </w:rPr>
      </w:pPr>
      <w:r w:rsidRPr="00175806">
        <w:rPr>
          <w:rStyle w:val="ab"/>
          <w:rFonts w:ascii="Verdana" w:hAnsi="Verdana"/>
          <w:sz w:val="18"/>
          <w:szCs w:val="18"/>
        </w:rPr>
        <w:footnoteRef/>
      </w:r>
      <w:r w:rsidRPr="00175806">
        <w:rPr>
          <w:rFonts w:ascii="Verdana" w:hAnsi="Verdana"/>
          <w:sz w:val="18"/>
          <w:szCs w:val="18"/>
          <w:lang w:val="fr-BE"/>
        </w:rPr>
        <w:t xml:space="preserve"> Conseil Supérieur National des Personnes Handicapées, </w:t>
      </w:r>
      <w:r w:rsidRPr="00175806">
        <w:rPr>
          <w:rFonts w:ascii="Verdana" w:hAnsi="Verdana"/>
          <w:i/>
          <w:sz w:val="18"/>
          <w:szCs w:val="18"/>
          <w:lang w:val="fr-BE"/>
        </w:rPr>
        <w:t>Avis 2014/04 relatif à la décision du Conseil des ministres du 19/12/2013 "</w:t>
      </w:r>
      <w:r w:rsidRPr="00175806">
        <w:rPr>
          <w:rFonts w:ascii="Verdana" w:hAnsi="Verdana" w:cs="Helvetica"/>
          <w:i/>
          <w:color w:val="333333"/>
          <w:sz w:val="18"/>
          <w:szCs w:val="18"/>
          <w:lang w:val="fr-FR"/>
        </w:rPr>
        <w:t xml:space="preserve"> 5 fondamentaux pour améliorer et simplifier la vie des personnes handicapées</w:t>
      </w:r>
      <w:r w:rsidRPr="00175806">
        <w:rPr>
          <w:rFonts w:ascii="Verdana" w:hAnsi="Verdana"/>
          <w:i/>
          <w:sz w:val="18"/>
          <w:szCs w:val="18"/>
          <w:lang w:val="fr-BE"/>
        </w:rPr>
        <w:t xml:space="preserve"> "</w:t>
      </w:r>
      <w:r w:rsidRPr="00175806">
        <w:rPr>
          <w:rFonts w:ascii="Verdana" w:hAnsi="Verdana"/>
          <w:sz w:val="18"/>
          <w:szCs w:val="18"/>
          <w:lang w:val="fr-BE"/>
        </w:rPr>
        <w:t xml:space="preserve"> </w:t>
      </w:r>
      <w:hyperlink r:id="rId56" w:history="1">
        <w:r w:rsidRPr="00175806">
          <w:rPr>
            <w:rStyle w:val="a3"/>
            <w:rFonts w:ascii="Verdana" w:hAnsi="Verdana"/>
            <w:sz w:val="18"/>
            <w:szCs w:val="18"/>
            <w:lang w:val="fr-BE"/>
          </w:rPr>
          <w:t>(</w:t>
        </w:r>
      </w:hyperlink>
      <w:r w:rsidRPr="00175806">
        <w:rPr>
          <w:rStyle w:val="a3"/>
          <w:rFonts w:ascii="Verdana" w:hAnsi="Verdana"/>
          <w:sz w:val="18"/>
          <w:szCs w:val="18"/>
          <w:lang w:val="fr-BE"/>
        </w:rPr>
        <w:t>http://ph.</w:t>
      </w:r>
      <w:hyperlink r:id="rId57" w:history="1">
        <w:r w:rsidRPr="00175806">
          <w:rPr>
            <w:rStyle w:val="a3"/>
            <w:rFonts w:ascii="Verdana" w:hAnsi="Verdana"/>
            <w:sz w:val="18"/>
            <w:szCs w:val="18"/>
            <w:lang w:val="fr-BE"/>
          </w:rPr>
          <w:t>belgium</w:t>
        </w:r>
      </w:hyperlink>
      <w:r w:rsidRPr="00175806">
        <w:rPr>
          <w:rStyle w:val="a3"/>
          <w:rFonts w:ascii="Verdana" w:hAnsi="Verdana"/>
          <w:sz w:val="18"/>
          <w:szCs w:val="18"/>
          <w:lang w:val="fr-BE"/>
        </w:rPr>
        <w:t>.be/fr/avis/avis-2014-04.html)</w:t>
      </w:r>
    </w:p>
  </w:footnote>
  <w:footnote w:id="68">
    <w:p w14:paraId="6BA54F4A" w14:textId="77777777" w:rsidR="00D8286D" w:rsidRPr="00175806" w:rsidRDefault="00D8286D" w:rsidP="007757DC">
      <w:pPr>
        <w:pStyle w:val="a9"/>
        <w:ind w:firstLine="180"/>
        <w:rPr>
          <w:rFonts w:ascii="Verdana" w:hAnsi="Verdana"/>
          <w:sz w:val="18"/>
          <w:szCs w:val="18"/>
        </w:rPr>
      </w:pPr>
      <w:r w:rsidRPr="00175806">
        <w:rPr>
          <w:rStyle w:val="ab"/>
          <w:rFonts w:ascii="Verdana" w:eastAsiaTheme="majorEastAsia" w:hAnsi="Verdana"/>
          <w:sz w:val="18"/>
          <w:szCs w:val="18"/>
        </w:rPr>
        <w:footnoteRef/>
      </w:r>
      <w:bookmarkStart w:id="17" w:name="_Hlk535512545"/>
      <w:r w:rsidRPr="00175806">
        <w:rPr>
          <w:rFonts w:ascii="Verdana" w:hAnsi="Verdana"/>
          <w:sz w:val="18"/>
          <w:szCs w:val="18"/>
          <w:lang w:val="fr-BE"/>
        </w:rPr>
        <w:t xml:space="preserve"> Handilab, </w:t>
      </w:r>
      <w:r w:rsidRPr="00175806">
        <w:rPr>
          <w:rFonts w:ascii="Verdana" w:hAnsi="Verdana"/>
          <w:i/>
          <w:sz w:val="18"/>
          <w:szCs w:val="18"/>
          <w:lang w:val="fr-BE"/>
        </w:rPr>
        <w:t>Synthèse du projet d’étude "Handilab". Position socioéconomique des personnes handicapées et effectivité des allocations aux personnes handicapées</w:t>
      </w:r>
      <w:r w:rsidRPr="00175806">
        <w:rPr>
          <w:rFonts w:ascii="Verdana" w:hAnsi="Verdana"/>
          <w:sz w:val="18"/>
          <w:szCs w:val="18"/>
          <w:lang w:val="fr-BE"/>
        </w:rPr>
        <w:t xml:space="preserve">, Leuven, 2012, p.18. </w:t>
      </w:r>
      <w:bookmarkEnd w:id="17"/>
      <w:r w:rsidRPr="00175806">
        <w:rPr>
          <w:rFonts w:eastAsia="Times New Roman"/>
        </w:rPr>
        <w:fldChar w:fldCharType="begin"/>
      </w:r>
      <w:r w:rsidRPr="00175806">
        <w:rPr>
          <w:rFonts w:ascii="Verdana" w:hAnsi="Verdana"/>
          <w:sz w:val="18"/>
          <w:szCs w:val="18"/>
          <w:lang w:val="fr-BE"/>
        </w:rPr>
        <w:instrText xml:space="preserve"> HYPERLINK "http://www.belspo.be/belspo/organisation/Publ/pub_ostc/agora/ragkk154samenv_fr.pdf" </w:instrText>
      </w:r>
      <w:r w:rsidRPr="00175806">
        <w:rPr>
          <w:rFonts w:eastAsia="Times New Roman"/>
        </w:rPr>
        <w:fldChar w:fldCharType="separate"/>
      </w:r>
      <w:r w:rsidRPr="00175806">
        <w:rPr>
          <w:rStyle w:val="a3"/>
          <w:rFonts w:ascii="Verdana" w:eastAsiaTheme="majorEastAsia" w:hAnsi="Verdana"/>
          <w:sz w:val="18"/>
          <w:szCs w:val="18"/>
        </w:rPr>
        <w:t xml:space="preserve">http://www.belspo.be/belspo/organisation/Publ/pub_ostc/agora/ragkkk154samenv_en.pdf </w:t>
      </w:r>
      <w:r w:rsidRPr="00175806">
        <w:rPr>
          <w:rStyle w:val="a3"/>
          <w:rFonts w:ascii="Verdana" w:eastAsiaTheme="majorEastAsia" w:hAnsi="Verdana"/>
          <w:sz w:val="18"/>
          <w:szCs w:val="18"/>
        </w:rPr>
        <w:fldChar w:fldCharType="end"/>
      </w:r>
    </w:p>
  </w:footnote>
  <w:footnote w:id="69">
    <w:p w14:paraId="173DC9BD" w14:textId="77777777" w:rsidR="00D8286D" w:rsidRPr="00175806" w:rsidRDefault="00D8286D" w:rsidP="008C196A">
      <w:pPr>
        <w:pStyle w:val="a9"/>
        <w:ind w:firstLine="180"/>
        <w:rPr>
          <w:rFonts w:ascii="Verdana" w:hAnsi="Verdana"/>
          <w:sz w:val="18"/>
          <w:szCs w:val="18"/>
          <w:lang w:val="fr-BE"/>
        </w:rPr>
      </w:pPr>
      <w:r w:rsidRPr="00175806">
        <w:rPr>
          <w:rStyle w:val="ab"/>
          <w:rFonts w:ascii="Verdana" w:hAnsi="Verdana"/>
          <w:sz w:val="18"/>
          <w:szCs w:val="18"/>
        </w:rPr>
        <w:footnoteRef/>
      </w:r>
      <w:r w:rsidRPr="00175806">
        <w:rPr>
          <w:rFonts w:ascii="Verdana" w:hAnsi="Verdana"/>
          <w:sz w:val="18"/>
          <w:szCs w:val="18"/>
          <w:lang w:val="fr-BE"/>
        </w:rPr>
        <w:t xml:space="preserve"> Conseil Supérieur National des Personnes Handicapées, </w:t>
      </w:r>
      <w:r w:rsidRPr="00175806">
        <w:rPr>
          <w:rFonts w:ascii="Verdana" w:hAnsi="Verdana"/>
          <w:i/>
          <w:sz w:val="18"/>
          <w:szCs w:val="18"/>
          <w:lang w:val="fr-BE"/>
        </w:rPr>
        <w:t xml:space="preserve">Avis 2018/09 </w:t>
      </w:r>
      <w:r w:rsidRPr="00175806">
        <w:rPr>
          <w:rFonts w:ascii="Verdana" w:hAnsi="Verdana" w:cs="Helvetica"/>
          <w:i/>
          <w:color w:val="333333"/>
          <w:sz w:val="18"/>
          <w:szCs w:val="18"/>
          <w:lang w:val="fr-FR"/>
        </w:rPr>
        <w:t>relatif au rapport bruxellois sur l’état de la pauvreté 2016</w:t>
      </w:r>
      <w:r w:rsidRPr="00175806">
        <w:rPr>
          <w:rFonts w:ascii="Verdana" w:hAnsi="Verdana"/>
          <w:sz w:val="18"/>
          <w:szCs w:val="18"/>
          <w:lang w:val="fr-BE"/>
        </w:rPr>
        <w:t xml:space="preserve">, </w:t>
      </w:r>
      <w:hyperlink r:id="rId58" w:history="1">
        <w:r w:rsidRPr="00175806">
          <w:rPr>
            <w:rStyle w:val="a3"/>
            <w:rFonts w:ascii="Verdana" w:hAnsi="Verdana"/>
            <w:sz w:val="18"/>
            <w:szCs w:val="18"/>
            <w:lang w:val="fr-BE"/>
          </w:rPr>
          <w:t>http://ph.belgium.be/fr/avis/avis-2018-09.html</w:t>
        </w:r>
      </w:hyperlink>
    </w:p>
    <w:p w14:paraId="387124E9" w14:textId="77777777" w:rsidR="00D8286D" w:rsidRPr="00782674" w:rsidRDefault="00D8286D" w:rsidP="008C196A">
      <w:pPr>
        <w:pStyle w:val="a9"/>
        <w:ind w:firstLine="180"/>
        <w:rPr>
          <w:sz w:val="18"/>
          <w:szCs w:val="18"/>
          <w:lang w:val="fr-BE"/>
        </w:rPr>
      </w:pPr>
    </w:p>
  </w:footnote>
  <w:footnote w:id="70">
    <w:p w14:paraId="05E70CD8" w14:textId="77777777" w:rsidR="00D8286D" w:rsidRPr="00175806" w:rsidRDefault="00D8286D" w:rsidP="00DD6107">
      <w:pPr>
        <w:pStyle w:val="a9"/>
        <w:ind w:firstLine="180"/>
        <w:rPr>
          <w:rFonts w:ascii="Verdana" w:hAnsi="Verdana"/>
          <w:sz w:val="18"/>
          <w:szCs w:val="18"/>
        </w:rPr>
      </w:pPr>
      <w:r w:rsidRPr="00175806">
        <w:rPr>
          <w:rStyle w:val="ab"/>
          <w:rFonts w:ascii="Verdana" w:hAnsi="Verdana"/>
          <w:sz w:val="18"/>
          <w:szCs w:val="18"/>
        </w:rPr>
        <w:footnoteRef/>
      </w:r>
      <w:r w:rsidRPr="00175806">
        <w:rPr>
          <w:rFonts w:ascii="Verdana" w:hAnsi="Verdana"/>
          <w:sz w:val="18"/>
          <w:szCs w:val="18"/>
          <w:lang w:val="fr-BE"/>
        </w:rPr>
        <w:t xml:space="preserve"> Conseil Supérieur National des Personnes Handicapées, </w:t>
      </w:r>
      <w:r w:rsidRPr="00175806">
        <w:rPr>
          <w:rFonts w:ascii="Verdana" w:hAnsi="Verdana"/>
          <w:i/>
          <w:sz w:val="18"/>
          <w:szCs w:val="18"/>
          <w:lang w:val="fr-BE"/>
        </w:rPr>
        <w:t>Participation à la vie politique, Participation à la vie politique, Participation à la vie politique, Note</w:t>
      </w:r>
      <w:r w:rsidRPr="00175806">
        <w:rPr>
          <w:rStyle w:val="a3"/>
          <w:rFonts w:ascii="Verdana" w:hAnsi="Verdana"/>
          <w:sz w:val="18"/>
          <w:szCs w:val="18"/>
          <w:lang w:val="fr-BE"/>
        </w:rPr>
        <w:t xml:space="preserve"> de</w:t>
      </w:r>
      <w:r w:rsidRPr="00175806">
        <w:rPr>
          <w:rFonts w:ascii="Verdana" w:hAnsi="Verdana"/>
          <w:i/>
          <w:sz w:val="18"/>
          <w:szCs w:val="18"/>
          <w:lang w:val="fr-BE"/>
        </w:rPr>
        <w:t xml:space="preserve"> position,</w:t>
      </w:r>
      <w:r w:rsidRPr="00175806">
        <w:rPr>
          <w:rFonts w:ascii="Verdana" w:hAnsi="Verdana"/>
          <w:sz w:val="18"/>
          <w:szCs w:val="18"/>
          <w:lang w:val="fr-BE"/>
        </w:rPr>
        <w:t xml:space="preserve"> Décembre 2016. </w:t>
      </w:r>
      <w:hyperlink r:id="rId59" w:history="1">
        <w:r w:rsidRPr="00175806">
          <w:rPr>
            <w:rStyle w:val="a3"/>
            <w:rFonts w:ascii="Verdana" w:hAnsi="Verdana"/>
            <w:sz w:val="18"/>
            <w:szCs w:val="18"/>
          </w:rPr>
          <w:t>http://ph.belgium.be/resource/static/files/Notes%20de%20position/2016-12-note-de-position-vie-politique-elections.pdf</w:t>
        </w:r>
      </w:hyperlink>
    </w:p>
  </w:footnote>
  <w:footnote w:id="71">
    <w:p w14:paraId="40640CD6" w14:textId="77777777" w:rsidR="00D8286D" w:rsidRPr="00175806" w:rsidRDefault="00D8286D" w:rsidP="00586300">
      <w:pPr>
        <w:pStyle w:val="a9"/>
        <w:ind w:firstLine="180"/>
        <w:rPr>
          <w:rFonts w:ascii="Verdana" w:hAnsi="Verdana"/>
          <w:sz w:val="18"/>
          <w:szCs w:val="18"/>
          <w:lang w:val="fr-BE"/>
        </w:rPr>
      </w:pPr>
      <w:r w:rsidRPr="00175806">
        <w:rPr>
          <w:rStyle w:val="ab"/>
          <w:rFonts w:ascii="Verdana" w:hAnsi="Verdana"/>
          <w:sz w:val="18"/>
          <w:szCs w:val="18"/>
        </w:rPr>
        <w:footnoteRef/>
      </w:r>
      <w:r w:rsidRPr="00175806">
        <w:rPr>
          <w:rFonts w:ascii="Verdana" w:hAnsi="Verdana"/>
          <w:sz w:val="18"/>
          <w:szCs w:val="18"/>
          <w:lang w:val="fr-BE"/>
        </w:rPr>
        <w:t xml:space="preserve"> BDF, </w:t>
      </w:r>
      <w:r w:rsidRPr="00175806">
        <w:rPr>
          <w:rFonts w:ascii="Verdana" w:hAnsi="Verdana" w:cs="Arial"/>
          <w:i/>
          <w:sz w:val="18"/>
          <w:szCs w:val="18"/>
          <w:lang w:val="fr-FR"/>
        </w:rPr>
        <w:t>Commentaires des associations et conseils d’avis représentant les personnes handicapées, sur le 11</w:t>
      </w:r>
      <w:r w:rsidRPr="00175806">
        <w:rPr>
          <w:rFonts w:ascii="Verdana" w:hAnsi="Verdana" w:cs="Arial"/>
          <w:i/>
          <w:sz w:val="18"/>
          <w:szCs w:val="18"/>
          <w:vertAlign w:val="superscript"/>
          <w:lang w:val="fr-FR"/>
        </w:rPr>
        <w:t>ème</w:t>
      </w:r>
      <w:r w:rsidRPr="00175806">
        <w:rPr>
          <w:rFonts w:ascii="Verdana" w:hAnsi="Verdana" w:cs="Arial"/>
          <w:i/>
          <w:sz w:val="18"/>
          <w:szCs w:val="18"/>
          <w:lang w:val="fr-FR"/>
        </w:rPr>
        <w:t xml:space="preserve"> rapport national de la Belgique sur la mise en œuvre du groupe 2 de la Charte sociale européenne</w:t>
      </w:r>
      <w:r w:rsidRPr="00175806">
        <w:rPr>
          <w:rFonts w:ascii="Verdana" w:hAnsi="Verdana" w:cs="Arial"/>
          <w:sz w:val="18"/>
          <w:szCs w:val="18"/>
          <w:lang w:val="fr-FR"/>
        </w:rPr>
        <w:t xml:space="preserve">, </w:t>
      </w:r>
      <w:r w:rsidRPr="00175806">
        <w:rPr>
          <w:rFonts w:ascii="Verdana" w:hAnsi="Verdana" w:cs="Arial"/>
          <w:sz w:val="18"/>
          <w:szCs w:val="18"/>
          <w:lang w:val="fr-BE"/>
        </w:rPr>
        <w:t>Août 2017, pp. 20-22.</w:t>
      </w:r>
    </w:p>
  </w:footnote>
  <w:footnote w:id="72">
    <w:p w14:paraId="751360C0" w14:textId="77777777" w:rsidR="00D8286D" w:rsidRPr="008514C9" w:rsidRDefault="00D8286D" w:rsidP="00523390">
      <w:pPr>
        <w:pStyle w:val="a9"/>
        <w:ind w:firstLine="180"/>
        <w:rPr>
          <w:rFonts w:ascii="Verdana" w:hAnsi="Verdana"/>
          <w:sz w:val="18"/>
          <w:szCs w:val="18"/>
          <w:lang w:val="fr-BE"/>
        </w:rPr>
      </w:pPr>
      <w:r w:rsidRPr="00175806">
        <w:rPr>
          <w:rStyle w:val="ab"/>
          <w:rFonts w:ascii="Verdana" w:hAnsi="Verdana"/>
          <w:sz w:val="18"/>
          <w:szCs w:val="18"/>
        </w:rPr>
        <w:footnoteRef/>
      </w:r>
      <w:r w:rsidRPr="008514C9">
        <w:rPr>
          <w:rFonts w:ascii="Verdana" w:hAnsi="Verdana"/>
          <w:sz w:val="18"/>
          <w:szCs w:val="18"/>
          <w:lang w:val="fr-BE"/>
        </w:rPr>
        <w:t xml:space="preserve"> </w:t>
      </w:r>
      <w:hyperlink r:id="rId60" w:history="1">
        <w:r w:rsidRPr="008514C9">
          <w:rPr>
            <w:rStyle w:val="a3"/>
            <w:rFonts w:ascii="Verdana" w:hAnsi="Verdana"/>
            <w:sz w:val="18"/>
            <w:szCs w:val="18"/>
            <w:lang w:val="fr-BE"/>
          </w:rPr>
          <w:t>www.fondationshan.be</w:t>
        </w:r>
      </w:hyperlink>
      <w:r w:rsidRPr="008514C9">
        <w:rPr>
          <w:rFonts w:ascii="Verdana" w:hAnsi="Verdana"/>
          <w:sz w:val="18"/>
          <w:szCs w:val="18"/>
          <w:lang w:val="fr-BE"/>
        </w:rPr>
        <w:t xml:space="preserve"> </w:t>
      </w:r>
    </w:p>
  </w:footnote>
  <w:footnote w:id="73">
    <w:p w14:paraId="4128D010" w14:textId="77777777" w:rsidR="00D8286D" w:rsidRPr="00175806" w:rsidRDefault="00D8286D" w:rsidP="00EE2E42">
      <w:pPr>
        <w:pStyle w:val="a9"/>
        <w:ind w:firstLine="180"/>
        <w:rPr>
          <w:rFonts w:ascii="Verdana" w:hAnsi="Verdana"/>
          <w:sz w:val="18"/>
          <w:szCs w:val="18"/>
          <w:lang w:val="en-US"/>
        </w:rPr>
      </w:pPr>
      <w:r w:rsidRPr="00175806">
        <w:rPr>
          <w:rStyle w:val="ab"/>
          <w:rFonts w:ascii="Verdana" w:hAnsi="Verdana"/>
          <w:sz w:val="18"/>
          <w:szCs w:val="18"/>
        </w:rPr>
        <w:footnoteRef/>
      </w:r>
      <w:r w:rsidRPr="00175806">
        <w:rPr>
          <w:rFonts w:ascii="Verdana" w:hAnsi="Verdana"/>
          <w:sz w:val="18"/>
          <w:szCs w:val="18"/>
          <w:lang w:val="en-US"/>
        </w:rPr>
        <w:t xml:space="preserve"> UPR, </w:t>
      </w:r>
      <w:r w:rsidRPr="00175806">
        <w:rPr>
          <w:rFonts w:ascii="Verdana" w:hAnsi="Verdana"/>
          <w:i/>
          <w:sz w:val="18"/>
          <w:szCs w:val="18"/>
          <w:lang w:val="en-US"/>
        </w:rPr>
        <w:t>Joint Submission BDF-2016</w:t>
      </w:r>
      <w:r w:rsidRPr="00175806">
        <w:rPr>
          <w:rFonts w:ascii="Verdana" w:hAnsi="Verdana"/>
          <w:sz w:val="18"/>
          <w:szCs w:val="18"/>
          <w:lang w:val="en-US"/>
        </w:rPr>
        <w:t xml:space="preserve">, p.4 - </w:t>
      </w:r>
      <w:hyperlink r:id="rId61" w:history="1">
        <w:r w:rsidRPr="00175806">
          <w:rPr>
            <w:rStyle w:val="a3"/>
            <w:rFonts w:ascii="Verdana" w:hAnsi="Verdana"/>
            <w:sz w:val="18"/>
            <w:szCs w:val="18"/>
            <w:lang w:val="en-US"/>
          </w:rPr>
          <w:t>http://bdf.belgium.be/resource/static/files/epu---rapport-bdf.pdf.</w:t>
        </w:r>
      </w:hyperlink>
    </w:p>
  </w:footnote>
  <w:footnote w:id="74">
    <w:p w14:paraId="0DCD00C6" w14:textId="77777777" w:rsidR="00D8286D" w:rsidRPr="00175806" w:rsidRDefault="00D8286D" w:rsidP="009720BE">
      <w:pPr>
        <w:pStyle w:val="a9"/>
        <w:ind w:firstLine="180"/>
        <w:rPr>
          <w:rFonts w:ascii="Verdana" w:hAnsi="Verdana"/>
          <w:sz w:val="18"/>
          <w:szCs w:val="18"/>
          <w:lang w:val="en-US"/>
        </w:rPr>
      </w:pPr>
      <w:r w:rsidRPr="00175806">
        <w:rPr>
          <w:rStyle w:val="ab"/>
          <w:rFonts w:ascii="Verdana" w:hAnsi="Verdana"/>
          <w:sz w:val="18"/>
          <w:szCs w:val="18"/>
        </w:rPr>
        <w:footnoteRef/>
      </w:r>
      <w:r w:rsidRPr="00175806">
        <w:rPr>
          <w:rFonts w:ascii="Verdana" w:hAnsi="Verdana"/>
          <w:sz w:val="18"/>
          <w:szCs w:val="18"/>
          <w:lang w:val="en-US"/>
        </w:rPr>
        <w:t xml:space="preserve"> </w:t>
      </w:r>
      <w:r w:rsidRPr="00175806">
        <w:rPr>
          <w:rFonts w:ascii="Verdana" w:hAnsi="Verdana"/>
          <w:i/>
          <w:sz w:val="18"/>
          <w:szCs w:val="18"/>
          <w:lang w:val="en-US"/>
        </w:rPr>
        <w:t>Ibid</w:t>
      </w:r>
      <w:r w:rsidRPr="00175806">
        <w:rPr>
          <w:rFonts w:ascii="Verdana" w:hAnsi="Verdana"/>
          <w:sz w:val="18"/>
          <w:szCs w:val="18"/>
          <w:lang w:val="en-US"/>
        </w:rPr>
        <w:t>.</w:t>
      </w:r>
    </w:p>
  </w:footnote>
  <w:footnote w:id="75">
    <w:p w14:paraId="6218539A" w14:textId="77777777" w:rsidR="00D8286D" w:rsidRPr="00175806" w:rsidRDefault="00D8286D" w:rsidP="00D8286D">
      <w:pPr>
        <w:pStyle w:val="a9"/>
        <w:ind w:firstLine="180"/>
        <w:rPr>
          <w:rFonts w:ascii="Verdana" w:hAnsi="Verdana"/>
          <w:sz w:val="18"/>
          <w:szCs w:val="18"/>
          <w:lang w:val="en-US"/>
        </w:rPr>
      </w:pPr>
      <w:r w:rsidRPr="00175806">
        <w:rPr>
          <w:rStyle w:val="ab"/>
          <w:rFonts w:ascii="Verdana" w:hAnsi="Verdana"/>
          <w:sz w:val="18"/>
          <w:szCs w:val="18"/>
        </w:rPr>
        <w:footnoteRef/>
      </w:r>
      <w:r w:rsidRPr="00175806">
        <w:rPr>
          <w:rFonts w:ascii="Verdana" w:hAnsi="Verdana"/>
          <w:sz w:val="18"/>
          <w:szCs w:val="18"/>
          <w:lang w:val="en-US"/>
        </w:rPr>
        <w:t xml:space="preserve"> </w:t>
      </w:r>
      <w:r w:rsidRPr="00175806">
        <w:rPr>
          <w:rFonts w:ascii="Verdana" w:hAnsi="Verdana"/>
          <w:bCs/>
          <w:sz w:val="18"/>
          <w:szCs w:val="18"/>
          <w:lang w:val="en-US"/>
        </w:rPr>
        <w:t>Committee on the Rights of Persons with Disabilities</w:t>
      </w:r>
      <w:r w:rsidRPr="00175806">
        <w:rPr>
          <w:rFonts w:ascii="Verdana" w:hAnsi="Verdana"/>
          <w:i/>
          <w:sz w:val="18"/>
          <w:szCs w:val="18"/>
          <w:lang w:val="en-US"/>
        </w:rPr>
        <w:t>, Concluding observations</w:t>
      </w:r>
      <w:r w:rsidRPr="00175806">
        <w:rPr>
          <w:rFonts w:ascii="Verdana" w:hAnsi="Verdana"/>
          <w:sz w:val="18"/>
          <w:szCs w:val="18"/>
          <w:lang w:val="en-US"/>
        </w:rPr>
        <w:t>, 3/10/2014, alinea 43.</w:t>
      </w:r>
    </w:p>
  </w:footnote>
  <w:footnote w:id="76">
    <w:p w14:paraId="38B341AB" w14:textId="77777777" w:rsidR="00D8286D" w:rsidRPr="00175806" w:rsidRDefault="00D8286D" w:rsidP="00D8286D">
      <w:pPr>
        <w:pStyle w:val="a9"/>
        <w:ind w:firstLine="180"/>
        <w:rPr>
          <w:rFonts w:ascii="Verdana" w:hAnsi="Verdana"/>
          <w:sz w:val="18"/>
          <w:szCs w:val="18"/>
          <w:lang w:val="fr-BE"/>
        </w:rPr>
      </w:pPr>
      <w:r w:rsidRPr="00175806">
        <w:rPr>
          <w:rStyle w:val="ab"/>
          <w:rFonts w:ascii="Verdana" w:hAnsi="Verdana"/>
          <w:sz w:val="18"/>
          <w:szCs w:val="18"/>
        </w:rPr>
        <w:footnoteRef/>
      </w:r>
      <w:r w:rsidRPr="00175806">
        <w:rPr>
          <w:rFonts w:ascii="Verdana" w:hAnsi="Verdana"/>
          <w:sz w:val="18"/>
          <w:szCs w:val="18"/>
          <w:lang w:val="fr-BE"/>
        </w:rPr>
        <w:t xml:space="preserve"> UNCRPD, </w:t>
      </w:r>
      <w:r w:rsidRPr="00175806">
        <w:rPr>
          <w:rFonts w:ascii="Verdana" w:hAnsi="Verdana"/>
          <w:i/>
          <w:sz w:val="18"/>
          <w:szCs w:val="18"/>
          <w:lang w:val="fr-BE"/>
        </w:rPr>
        <w:t>Rapport alternatif BDF. Position des associations et structures d’avis représentant les personnes handicapées, Bruxelles, 2014</w:t>
      </w:r>
      <w:r w:rsidRPr="00175806">
        <w:rPr>
          <w:rFonts w:ascii="Verdana" w:hAnsi="Verdana"/>
          <w:sz w:val="18"/>
          <w:szCs w:val="18"/>
          <w:lang w:val="fr-BE"/>
        </w:rPr>
        <w:t>, p. 258-259 (</w:t>
      </w:r>
      <w:hyperlink r:id="rId62" w:history="1">
        <w:r w:rsidRPr="00175806">
          <w:rPr>
            <w:rStyle w:val="a3"/>
            <w:rFonts w:ascii="Verdana" w:hAnsi="Verdana"/>
            <w:sz w:val="18"/>
            <w:szCs w:val="18"/>
            <w:lang w:val="fr-BE"/>
          </w:rPr>
          <w:t>http://bdf.belgium.be/media/static/files/pdf_uncrpd/2014-02-20---rapport-alternatif---belgian-disability-forum.pdf</w:t>
        </w:r>
      </w:hyperlink>
      <w:r w:rsidRPr="00175806">
        <w:rPr>
          <w:rFonts w:ascii="Verdana" w:hAnsi="Verdana"/>
          <w:sz w:val="18"/>
          <w:szCs w:val="18"/>
          <w:lang w:val="fr-BE"/>
        </w:rPr>
        <w:t>)</w:t>
      </w:r>
    </w:p>
  </w:footnote>
  <w:footnote w:id="77">
    <w:p w14:paraId="1A370B28" w14:textId="77777777" w:rsidR="00D8286D" w:rsidRPr="00175806" w:rsidRDefault="00D8286D" w:rsidP="00D8286D">
      <w:pPr>
        <w:pStyle w:val="a9"/>
        <w:ind w:firstLine="180"/>
        <w:rPr>
          <w:rFonts w:ascii="Verdana" w:hAnsi="Verdana"/>
          <w:sz w:val="18"/>
          <w:szCs w:val="18"/>
          <w:lang w:val="fr-BE"/>
        </w:rPr>
      </w:pPr>
      <w:r w:rsidRPr="00175806">
        <w:rPr>
          <w:rStyle w:val="ab"/>
          <w:rFonts w:ascii="Verdana" w:hAnsi="Verdana"/>
          <w:sz w:val="18"/>
          <w:szCs w:val="18"/>
        </w:rPr>
        <w:footnoteRef/>
      </w:r>
      <w:r w:rsidRPr="00175806">
        <w:rPr>
          <w:rFonts w:ascii="Verdana" w:hAnsi="Verdana"/>
          <w:sz w:val="18"/>
          <w:szCs w:val="18"/>
          <w:lang w:val="fr-BE"/>
        </w:rPr>
        <w:t xml:space="preserve"> SDG’s, </w:t>
      </w:r>
      <w:r w:rsidRPr="00175806">
        <w:rPr>
          <w:rFonts w:ascii="Verdana" w:eastAsia="Calibri" w:hAnsi="Verdana" w:cs="Helvetica"/>
          <w:i/>
          <w:sz w:val="18"/>
          <w:szCs w:val="18"/>
          <w:shd w:val="clear" w:color="auto" w:fill="FFFFFF"/>
          <w:lang w:val="fr-BE"/>
        </w:rPr>
        <w:t>Commentaire du BDF sur le rapport volontaire de la Belgique sur les SDGs</w:t>
      </w:r>
      <w:r w:rsidRPr="00175806">
        <w:rPr>
          <w:rFonts w:ascii="Verdana" w:hAnsi="Verdana"/>
          <w:sz w:val="18"/>
          <w:szCs w:val="18"/>
          <w:lang w:val="fr-BE"/>
        </w:rPr>
        <w:t xml:space="preserve"> (</w:t>
      </w:r>
      <w:hyperlink r:id="rId63" w:history="1">
        <w:r w:rsidRPr="00175806">
          <w:rPr>
            <w:rStyle w:val="a3"/>
            <w:rFonts w:ascii="Verdana" w:hAnsi="Verdana"/>
            <w:sz w:val="18"/>
            <w:szCs w:val="18"/>
            <w:lang w:val="fr-BE"/>
          </w:rPr>
          <w:t>http://bdf.belgium.be/media/static/files/members/import/sdgs_rapport/2017-06-20-sdgs-1st-voluntary-report-belgium-15721belgium_english.pdf</w:t>
        </w:r>
      </w:hyperlink>
      <w:r w:rsidRPr="00175806">
        <w:rPr>
          <w:rFonts w:ascii="Verdana" w:hAnsi="Verdana"/>
          <w:sz w:val="18"/>
          <w:szCs w:val="18"/>
          <w:lang w:val="fr-B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07"/>
    <w:rsid w:val="00000AE8"/>
    <w:rsid w:val="000025D7"/>
    <w:rsid w:val="00004B70"/>
    <w:rsid w:val="0002446E"/>
    <w:rsid w:val="000263F1"/>
    <w:rsid w:val="000361EB"/>
    <w:rsid w:val="0004097F"/>
    <w:rsid w:val="000447CF"/>
    <w:rsid w:val="00051434"/>
    <w:rsid w:val="00056F2D"/>
    <w:rsid w:val="00073A6E"/>
    <w:rsid w:val="0008497A"/>
    <w:rsid w:val="000857D8"/>
    <w:rsid w:val="00087F41"/>
    <w:rsid w:val="00090180"/>
    <w:rsid w:val="00096634"/>
    <w:rsid w:val="00097D98"/>
    <w:rsid w:val="000B0B5E"/>
    <w:rsid w:val="000B0E63"/>
    <w:rsid w:val="000C1AFB"/>
    <w:rsid w:val="000C54FD"/>
    <w:rsid w:val="000D32C9"/>
    <w:rsid w:val="000E2CAA"/>
    <w:rsid w:val="000E36F5"/>
    <w:rsid w:val="000E54A7"/>
    <w:rsid w:val="000E5DF5"/>
    <w:rsid w:val="000F3177"/>
    <w:rsid w:val="000F689F"/>
    <w:rsid w:val="0010525C"/>
    <w:rsid w:val="00110241"/>
    <w:rsid w:val="00112875"/>
    <w:rsid w:val="00122E5F"/>
    <w:rsid w:val="001343DA"/>
    <w:rsid w:val="00137538"/>
    <w:rsid w:val="001425A0"/>
    <w:rsid w:val="001452A9"/>
    <w:rsid w:val="00166AC6"/>
    <w:rsid w:val="0017411D"/>
    <w:rsid w:val="00191CCA"/>
    <w:rsid w:val="00195564"/>
    <w:rsid w:val="001A6909"/>
    <w:rsid w:val="001C777D"/>
    <w:rsid w:val="001D77F1"/>
    <w:rsid w:val="001E04AB"/>
    <w:rsid w:val="001F177D"/>
    <w:rsid w:val="002345ED"/>
    <w:rsid w:val="002501A2"/>
    <w:rsid w:val="0029732A"/>
    <w:rsid w:val="002C2D9C"/>
    <w:rsid w:val="002F0B1F"/>
    <w:rsid w:val="003044C6"/>
    <w:rsid w:val="00312004"/>
    <w:rsid w:val="003377AD"/>
    <w:rsid w:val="003525D2"/>
    <w:rsid w:val="003568A3"/>
    <w:rsid w:val="00362979"/>
    <w:rsid w:val="00363DB7"/>
    <w:rsid w:val="00364250"/>
    <w:rsid w:val="00377DC9"/>
    <w:rsid w:val="003809B5"/>
    <w:rsid w:val="0038331B"/>
    <w:rsid w:val="003918B3"/>
    <w:rsid w:val="003A3A54"/>
    <w:rsid w:val="003B29EC"/>
    <w:rsid w:val="003C13A2"/>
    <w:rsid w:val="003C4FE4"/>
    <w:rsid w:val="003D36D8"/>
    <w:rsid w:val="003E2224"/>
    <w:rsid w:val="003F3303"/>
    <w:rsid w:val="00400650"/>
    <w:rsid w:val="00413618"/>
    <w:rsid w:val="004141AC"/>
    <w:rsid w:val="004506DF"/>
    <w:rsid w:val="00462A75"/>
    <w:rsid w:val="00462B6F"/>
    <w:rsid w:val="004641AD"/>
    <w:rsid w:val="00473A87"/>
    <w:rsid w:val="00495B09"/>
    <w:rsid w:val="004973F9"/>
    <w:rsid w:val="004C7E7E"/>
    <w:rsid w:val="004D52F8"/>
    <w:rsid w:val="005064B9"/>
    <w:rsid w:val="00515BF2"/>
    <w:rsid w:val="00523390"/>
    <w:rsid w:val="0052473A"/>
    <w:rsid w:val="00532295"/>
    <w:rsid w:val="00536512"/>
    <w:rsid w:val="0057387C"/>
    <w:rsid w:val="00574F98"/>
    <w:rsid w:val="00575CEE"/>
    <w:rsid w:val="0058284F"/>
    <w:rsid w:val="00586300"/>
    <w:rsid w:val="005A5657"/>
    <w:rsid w:val="005A617C"/>
    <w:rsid w:val="005B028D"/>
    <w:rsid w:val="005B57CF"/>
    <w:rsid w:val="005C60D3"/>
    <w:rsid w:val="005C753B"/>
    <w:rsid w:val="005D3812"/>
    <w:rsid w:val="005D58D6"/>
    <w:rsid w:val="005E1D01"/>
    <w:rsid w:val="005E6F3A"/>
    <w:rsid w:val="005E792D"/>
    <w:rsid w:val="005F4C3B"/>
    <w:rsid w:val="00611B70"/>
    <w:rsid w:val="00630430"/>
    <w:rsid w:val="00667786"/>
    <w:rsid w:val="0067466D"/>
    <w:rsid w:val="00676081"/>
    <w:rsid w:val="00696992"/>
    <w:rsid w:val="006A7625"/>
    <w:rsid w:val="006B4869"/>
    <w:rsid w:val="006B5F4F"/>
    <w:rsid w:val="006C3198"/>
    <w:rsid w:val="006D04E7"/>
    <w:rsid w:val="006D6116"/>
    <w:rsid w:val="006E28FE"/>
    <w:rsid w:val="006E4E6B"/>
    <w:rsid w:val="006F4ED9"/>
    <w:rsid w:val="00701707"/>
    <w:rsid w:val="00731FDA"/>
    <w:rsid w:val="00735B12"/>
    <w:rsid w:val="00736B06"/>
    <w:rsid w:val="00762284"/>
    <w:rsid w:val="00774246"/>
    <w:rsid w:val="007757DC"/>
    <w:rsid w:val="00782C9F"/>
    <w:rsid w:val="00784D47"/>
    <w:rsid w:val="007904DD"/>
    <w:rsid w:val="00795B32"/>
    <w:rsid w:val="007B2F43"/>
    <w:rsid w:val="007B3B9A"/>
    <w:rsid w:val="007B64A2"/>
    <w:rsid w:val="007B7845"/>
    <w:rsid w:val="007C7671"/>
    <w:rsid w:val="007D3255"/>
    <w:rsid w:val="007D3BBE"/>
    <w:rsid w:val="007D75A4"/>
    <w:rsid w:val="007E57C2"/>
    <w:rsid w:val="007E6B11"/>
    <w:rsid w:val="00805306"/>
    <w:rsid w:val="0081567F"/>
    <w:rsid w:val="0082400C"/>
    <w:rsid w:val="00833173"/>
    <w:rsid w:val="0083637A"/>
    <w:rsid w:val="008370D7"/>
    <w:rsid w:val="00853B96"/>
    <w:rsid w:val="0085632F"/>
    <w:rsid w:val="008642EF"/>
    <w:rsid w:val="00864765"/>
    <w:rsid w:val="008679FE"/>
    <w:rsid w:val="0087195C"/>
    <w:rsid w:val="0087455B"/>
    <w:rsid w:val="0088341E"/>
    <w:rsid w:val="00893EF4"/>
    <w:rsid w:val="008A39DF"/>
    <w:rsid w:val="008A65E3"/>
    <w:rsid w:val="008B6607"/>
    <w:rsid w:val="008C196A"/>
    <w:rsid w:val="008C7880"/>
    <w:rsid w:val="008D38C5"/>
    <w:rsid w:val="008E0D8E"/>
    <w:rsid w:val="008E1050"/>
    <w:rsid w:val="008E7AA5"/>
    <w:rsid w:val="008F6087"/>
    <w:rsid w:val="009214EA"/>
    <w:rsid w:val="00930241"/>
    <w:rsid w:val="00935BB4"/>
    <w:rsid w:val="00944E39"/>
    <w:rsid w:val="0095509D"/>
    <w:rsid w:val="00957213"/>
    <w:rsid w:val="009720BE"/>
    <w:rsid w:val="00977179"/>
    <w:rsid w:val="0099336F"/>
    <w:rsid w:val="00993E11"/>
    <w:rsid w:val="009956DD"/>
    <w:rsid w:val="009A506F"/>
    <w:rsid w:val="009B78BD"/>
    <w:rsid w:val="009D56A8"/>
    <w:rsid w:val="009D6EA0"/>
    <w:rsid w:val="00A053FE"/>
    <w:rsid w:val="00A10829"/>
    <w:rsid w:val="00A11217"/>
    <w:rsid w:val="00A13872"/>
    <w:rsid w:val="00A16CE7"/>
    <w:rsid w:val="00A22828"/>
    <w:rsid w:val="00A23E84"/>
    <w:rsid w:val="00A26B92"/>
    <w:rsid w:val="00A472A7"/>
    <w:rsid w:val="00A52098"/>
    <w:rsid w:val="00A532A1"/>
    <w:rsid w:val="00A67023"/>
    <w:rsid w:val="00A7559A"/>
    <w:rsid w:val="00A845FE"/>
    <w:rsid w:val="00A90D61"/>
    <w:rsid w:val="00AB09A9"/>
    <w:rsid w:val="00AC101E"/>
    <w:rsid w:val="00AC24C0"/>
    <w:rsid w:val="00AD27E0"/>
    <w:rsid w:val="00AD60B0"/>
    <w:rsid w:val="00AE3B05"/>
    <w:rsid w:val="00AF07B0"/>
    <w:rsid w:val="00B03D2C"/>
    <w:rsid w:val="00B05FC3"/>
    <w:rsid w:val="00B145BE"/>
    <w:rsid w:val="00B424DC"/>
    <w:rsid w:val="00B711A8"/>
    <w:rsid w:val="00B76A60"/>
    <w:rsid w:val="00B77462"/>
    <w:rsid w:val="00B80F8C"/>
    <w:rsid w:val="00B81AA4"/>
    <w:rsid w:val="00B94076"/>
    <w:rsid w:val="00BA19DB"/>
    <w:rsid w:val="00BA719B"/>
    <w:rsid w:val="00BB2DA9"/>
    <w:rsid w:val="00BB57CF"/>
    <w:rsid w:val="00BC3918"/>
    <w:rsid w:val="00BD4DEB"/>
    <w:rsid w:val="00BE11BE"/>
    <w:rsid w:val="00BF61E3"/>
    <w:rsid w:val="00C067A3"/>
    <w:rsid w:val="00C11EC7"/>
    <w:rsid w:val="00C16446"/>
    <w:rsid w:val="00C24D97"/>
    <w:rsid w:val="00C31121"/>
    <w:rsid w:val="00C3753C"/>
    <w:rsid w:val="00C37790"/>
    <w:rsid w:val="00C53837"/>
    <w:rsid w:val="00C6340F"/>
    <w:rsid w:val="00C6527A"/>
    <w:rsid w:val="00C81245"/>
    <w:rsid w:val="00CA1014"/>
    <w:rsid w:val="00CA30EA"/>
    <w:rsid w:val="00CC478E"/>
    <w:rsid w:val="00CD1367"/>
    <w:rsid w:val="00CD5455"/>
    <w:rsid w:val="00CE0481"/>
    <w:rsid w:val="00CF48F8"/>
    <w:rsid w:val="00CF4ECB"/>
    <w:rsid w:val="00D03C95"/>
    <w:rsid w:val="00D05ED6"/>
    <w:rsid w:val="00D06D57"/>
    <w:rsid w:val="00D12CD1"/>
    <w:rsid w:val="00D249D7"/>
    <w:rsid w:val="00D2725B"/>
    <w:rsid w:val="00D47062"/>
    <w:rsid w:val="00D5116C"/>
    <w:rsid w:val="00D52DD5"/>
    <w:rsid w:val="00D8286D"/>
    <w:rsid w:val="00D82939"/>
    <w:rsid w:val="00DA57EC"/>
    <w:rsid w:val="00DA7A85"/>
    <w:rsid w:val="00DB4C61"/>
    <w:rsid w:val="00DB793A"/>
    <w:rsid w:val="00DC5EEC"/>
    <w:rsid w:val="00DC60DC"/>
    <w:rsid w:val="00DD4447"/>
    <w:rsid w:val="00DD6107"/>
    <w:rsid w:val="00DE51B5"/>
    <w:rsid w:val="00DF458B"/>
    <w:rsid w:val="00DF6EA2"/>
    <w:rsid w:val="00E241EC"/>
    <w:rsid w:val="00E24EAA"/>
    <w:rsid w:val="00E256FF"/>
    <w:rsid w:val="00E26E9F"/>
    <w:rsid w:val="00E34691"/>
    <w:rsid w:val="00E34D7E"/>
    <w:rsid w:val="00E561CD"/>
    <w:rsid w:val="00E61F0F"/>
    <w:rsid w:val="00E624F1"/>
    <w:rsid w:val="00E66336"/>
    <w:rsid w:val="00E76208"/>
    <w:rsid w:val="00E85894"/>
    <w:rsid w:val="00E878A0"/>
    <w:rsid w:val="00E90E29"/>
    <w:rsid w:val="00EB2249"/>
    <w:rsid w:val="00EC565D"/>
    <w:rsid w:val="00ED1E6E"/>
    <w:rsid w:val="00EE25AA"/>
    <w:rsid w:val="00EE2E42"/>
    <w:rsid w:val="00F17AF7"/>
    <w:rsid w:val="00F74C14"/>
    <w:rsid w:val="00F9037F"/>
    <w:rsid w:val="00F93DDC"/>
    <w:rsid w:val="00F95042"/>
    <w:rsid w:val="00FA3DAB"/>
    <w:rsid w:val="00FB1C74"/>
    <w:rsid w:val="00FC495E"/>
    <w:rsid w:val="00FE2F65"/>
    <w:rsid w:val="00FE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D7A16C"/>
  <w15:chartTrackingRefBased/>
  <w15:docId w15:val="{4AF58833-AC7E-4E7B-BE7B-A0AC841E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6F2D"/>
    <w:rPr>
      <w:color w:val="0563C1" w:themeColor="hyperlink"/>
      <w:u w:val="single"/>
    </w:rPr>
  </w:style>
  <w:style w:type="character" w:styleId="a4">
    <w:name w:val="Unresolved Mention"/>
    <w:basedOn w:val="a0"/>
    <w:uiPriority w:val="99"/>
    <w:semiHidden/>
    <w:unhideWhenUsed/>
    <w:rsid w:val="00056F2D"/>
    <w:rPr>
      <w:color w:val="605E5C"/>
      <w:shd w:val="clear" w:color="auto" w:fill="E1DFDD"/>
    </w:rPr>
  </w:style>
  <w:style w:type="paragraph" w:styleId="a5">
    <w:name w:val="header"/>
    <w:basedOn w:val="a"/>
    <w:link w:val="a6"/>
    <w:uiPriority w:val="99"/>
    <w:unhideWhenUsed/>
    <w:rsid w:val="00FE2F65"/>
    <w:pPr>
      <w:tabs>
        <w:tab w:val="center" w:pos="4252"/>
        <w:tab w:val="right" w:pos="8504"/>
      </w:tabs>
      <w:snapToGrid w:val="0"/>
    </w:pPr>
  </w:style>
  <w:style w:type="character" w:customStyle="1" w:styleId="a6">
    <w:name w:val="ヘッダー (文字)"/>
    <w:basedOn w:val="a0"/>
    <w:link w:val="a5"/>
    <w:uiPriority w:val="99"/>
    <w:rsid w:val="00FE2F65"/>
  </w:style>
  <w:style w:type="paragraph" w:styleId="a7">
    <w:name w:val="footer"/>
    <w:basedOn w:val="a"/>
    <w:link w:val="a8"/>
    <w:uiPriority w:val="99"/>
    <w:unhideWhenUsed/>
    <w:rsid w:val="00FE2F65"/>
    <w:pPr>
      <w:tabs>
        <w:tab w:val="center" w:pos="4252"/>
        <w:tab w:val="right" w:pos="8504"/>
      </w:tabs>
      <w:snapToGrid w:val="0"/>
    </w:pPr>
  </w:style>
  <w:style w:type="character" w:customStyle="1" w:styleId="a8">
    <w:name w:val="フッター (文字)"/>
    <w:basedOn w:val="a0"/>
    <w:link w:val="a7"/>
    <w:uiPriority w:val="99"/>
    <w:rsid w:val="00FE2F65"/>
  </w:style>
  <w:style w:type="paragraph" w:styleId="a9">
    <w:name w:val="footnote text"/>
    <w:aliases w:val="Footnotes"/>
    <w:basedOn w:val="a"/>
    <w:link w:val="aa"/>
    <w:uiPriority w:val="99"/>
    <w:rsid w:val="005C60D3"/>
    <w:rPr>
      <w:rFonts w:ascii="Times New Roman" w:hAnsi="Times New Roman" w:cs="Times New Roman"/>
      <w:kern w:val="0"/>
      <w:sz w:val="20"/>
      <w:szCs w:val="20"/>
      <w:lang w:val="en-GB" w:eastAsia="en-GB"/>
    </w:rPr>
  </w:style>
  <w:style w:type="character" w:customStyle="1" w:styleId="aa">
    <w:name w:val="脚注文字列 (文字)"/>
    <w:aliases w:val="Footnotes (文字)"/>
    <w:basedOn w:val="a0"/>
    <w:link w:val="a9"/>
    <w:uiPriority w:val="99"/>
    <w:rsid w:val="005C60D3"/>
    <w:rPr>
      <w:rFonts w:ascii="Times New Roman" w:hAnsi="Times New Roman" w:cs="Times New Roman"/>
      <w:kern w:val="0"/>
      <w:sz w:val="20"/>
      <w:szCs w:val="20"/>
      <w:lang w:val="en-GB" w:eastAsia="en-GB"/>
    </w:rPr>
  </w:style>
  <w:style w:type="character" w:styleId="ab">
    <w:name w:val="footnote reference"/>
    <w:uiPriority w:val="99"/>
    <w:rsid w:val="005C60D3"/>
    <w:rPr>
      <w:vertAlign w:val="superscript"/>
    </w:rPr>
  </w:style>
  <w:style w:type="paragraph" w:styleId="ac">
    <w:name w:val="annotation text"/>
    <w:basedOn w:val="a"/>
    <w:link w:val="ad"/>
    <w:uiPriority w:val="99"/>
    <w:unhideWhenUsed/>
    <w:rsid w:val="003B29EC"/>
    <w:pPr>
      <w:spacing w:after="120"/>
    </w:pPr>
    <w:rPr>
      <w:rFonts w:ascii="Verdana" w:hAnsi="Verdana" w:cs="Times New Roman"/>
      <w:kern w:val="0"/>
      <w:sz w:val="20"/>
      <w:szCs w:val="20"/>
      <w:lang w:val="en-GB" w:eastAsia="en-GB"/>
    </w:rPr>
  </w:style>
  <w:style w:type="character" w:customStyle="1" w:styleId="ad">
    <w:name w:val="コメント文字列 (文字)"/>
    <w:basedOn w:val="a0"/>
    <w:link w:val="ac"/>
    <w:uiPriority w:val="99"/>
    <w:rsid w:val="003B29EC"/>
    <w:rPr>
      <w:rFonts w:ascii="Verdana" w:hAnsi="Verdana" w:cs="Times New Roman"/>
      <w:kern w:val="0"/>
      <w:sz w:val="20"/>
      <w:szCs w:val="20"/>
      <w:lang w:val="en-GB" w:eastAsia="en-GB"/>
    </w:rPr>
  </w:style>
  <w:style w:type="character" w:styleId="ae">
    <w:name w:val="FollowedHyperlink"/>
    <w:basedOn w:val="a0"/>
    <w:uiPriority w:val="99"/>
    <w:semiHidden/>
    <w:unhideWhenUsed/>
    <w:rsid w:val="004641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raille.be/" TargetMode="External"/><Relationship Id="rId4" Type="http://schemas.openxmlformats.org/officeDocument/2006/relationships/webSettings" Target="webSettings.xml"/><Relationship Id="rId9" Type="http://schemas.openxmlformats.org/officeDocument/2006/relationships/hyperlink" Target="https://www.gamp.be/fr/briques-du-gamp/a-propos"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lesoir.be/194990/article/2018-12-11/demandes-dasile-maggie-de-block-demande-ses-services-de-revoir-les-quotas-la" TargetMode="External"/><Relationship Id="rId18" Type="http://schemas.openxmlformats.org/officeDocument/2006/relationships/hyperlink" Target="http://www.lalibre.be/debats/opinions/mieux-protegees-les-personnes-handicapees-mentales-54380300357030e6104585f0" TargetMode="External"/><Relationship Id="rId26" Type="http://schemas.openxmlformats.org/officeDocument/2006/relationships/hyperlink" Target="http://www.adviesvgt.be/sites/default/files/atoms/files/Advies%20over%20de%20structurele%20verankering%20van%20gezinsondersteuning%20voor%20ouders%20van%20dove%20kinderen.pdf" TargetMode="External"/><Relationship Id="rId39" Type="http://schemas.openxmlformats.org/officeDocument/2006/relationships/hyperlink" Target="https://www.mc.be/media/mc-informations_265_septembre_2016_tcm49-33135.pdf" TargetMode="External"/><Relationship Id="rId21" Type="http://schemas.openxmlformats.org/officeDocument/2006/relationships/hyperlink" Target="http://ph.belgium.be/fr/avis/avis-2018-34.html" TargetMode="External"/><Relationship Id="rId34" Type="http://schemas.openxmlformats.org/officeDocument/2006/relationships/hyperlink" Target="https://www.gallilex.cfwb.be/document/pdf/44807_000.pdf" TargetMode="External"/><Relationship Id="rId42" Type="http://schemas.openxmlformats.org/officeDocument/2006/relationships/hyperlink" Target="https://www.unia.be/files/Documenten/Aanbevelingen-advies/recommandation_logop&#233;die_d&#233;f.pdf" TargetMode="External"/><Relationship Id="rId47" Type="http://schemas.openxmlformats.org/officeDocument/2006/relationships/hyperlink" Target="http://ph.belgium.be/fr/avis/avis-2015-10.html" TargetMode="External"/><Relationship Id="rId50" Type="http://schemas.openxmlformats.org/officeDocument/2006/relationships/hyperlink" Target="https://www.rtbf.be/info/belgique/detail_la-cour-des-comptes-tacle-severement-la-belgique-incapable-de-reduire-la-pauvrete?id=9354244" TargetMode="External"/><Relationship Id="rId55" Type="http://schemas.openxmlformats.org/officeDocument/2006/relationships/hyperlink" Target="http://ph.belgium.be/fr/th%C3%A8mes-cl%C3%A9s/note-de-position-dispositifs-financiers.html" TargetMode="External"/><Relationship Id="rId63" Type="http://schemas.openxmlformats.org/officeDocument/2006/relationships/hyperlink" Target="http://bdf.belgium.be/media/static/files/members/import/sdgs_rapport/2017-06-20-sdgs-1st-voluntary-report-belgium-15721belgium_english.pdf" TargetMode="External"/><Relationship Id="rId7" Type="http://schemas.openxmlformats.org/officeDocument/2006/relationships/hyperlink" Target="http://www.csa.be/system/documents_files/2821/original/Barom%C3%A8tre%20Diversit%C3%A9%20et%20%C3%89galit%C3%A9%202017-synth%C3%A8se%20de%20l'%C3%A9tude.pdf?1524509131" TargetMode="External"/><Relationship Id="rId2" Type="http://schemas.openxmlformats.org/officeDocument/2006/relationships/hyperlink" Target="http://ph.belgium.be/fr/avis/avis-2018-16.html" TargetMode="External"/><Relationship Id="rId16" Type="http://schemas.openxmlformats.org/officeDocument/2006/relationships/hyperlink" Target="http://www.ejustice.just.fgov.be/cgi_loi/change_lg.pl?language=fr&amp;la=F&amp;table_name=loi&amp;cn=2013031714" TargetMode="External"/><Relationship Id="rId20" Type="http://schemas.openxmlformats.org/officeDocument/2006/relationships/hyperlink" Target="http://www.ejustice.just.fgov.be/cgi_loi/change_lg.pl?language=fr&amp;la=F&amp;table_name=loi&amp;cn=2015081019" TargetMode="External"/><Relationship Id="rId29" Type="http://schemas.openxmlformats.org/officeDocument/2006/relationships/hyperlink" Target="https://www.demorgen.be/dmselect/realitycheck-voor-m-decreet-meer-kinderen-keren-terug-naar-buitengewoon-onderwijs-b71a8e15/?referer=https://www.google.com/" TargetMode="External"/><Relationship Id="rId41" Type="http://schemas.openxmlformats.org/officeDocument/2006/relationships/hyperlink" Target="http://ph.belgium.be/media/static/files/import/soins_sante/2017-09-19-note-de-position-cadre-de-soins.pdf" TargetMode="External"/><Relationship Id="rId54" Type="http://schemas.openxmlformats.org/officeDocument/2006/relationships/hyperlink" Target="http://www.unia.be/files/legacy/barometre_de_la_diversite_logement.pdf" TargetMode="External"/><Relationship Id="rId62" Type="http://schemas.openxmlformats.org/officeDocument/2006/relationships/hyperlink" Target="http://bdf.belgium.be/media/static/files/pdf_uncrpd/2014-02-20---rapport-alternatif---belgian-disability-forum.pdf" TargetMode="External"/><Relationship Id="rId1" Type="http://schemas.openxmlformats.org/officeDocument/2006/relationships/hyperlink" Target="http://bdf.belgium.be/view/fr/index.html" TargetMode="External"/><Relationship Id="rId6" Type="http://schemas.openxmlformats.org/officeDocument/2006/relationships/hyperlink" Target="https://www.youtube.com/watch?v=_t3JIHQHKsc" TargetMode="External"/><Relationship Id="rId11" Type="http://schemas.openxmlformats.org/officeDocument/2006/relationships/hyperlink" Target="http://www.asph.be/Documents/analyse-etudes-2013/2013-27-reconnaissance-surdicecite.pdf" TargetMode="External"/><Relationship Id="rId24" Type="http://schemas.openxmlformats.org/officeDocument/2006/relationships/hyperlink" Target="https://www.onafhankelijkleven.be/blog/detail/hoe-lang-is-die-wachtlijst-nu" TargetMode="External"/><Relationship Id="rId32" Type="http://schemas.openxmlformats.org/officeDocument/2006/relationships/hyperlink" Target="http://www.gallilex.cfwb.be/document/pdf/36474_000.pdf" TargetMode="External"/><Relationship Id="rId37" Type="http://schemas.openxmlformats.org/officeDocument/2006/relationships/hyperlink" Target="http://www.diversite.be/sites/default/files/documents/publication/cgkr_redelijkeaanpassingen_fr_dec2014.pdf" TargetMode="External"/><Relationship Id="rId40" Type="http://schemas.openxmlformats.org/officeDocument/2006/relationships/hyperlink" Target="https://kce.fgov.be/sites/default/files/atoms/files/KCE_259B_rapportperformance2015_1.pdf" TargetMode="External"/><Relationship Id="rId45" Type="http://schemas.openxmlformats.org/officeDocument/2006/relationships/hyperlink" Target="http://ph.belgium.be/media/static/files/2014-01-14---note-position-emploi.pdf" TargetMode="External"/><Relationship Id="rId53" Type="http://schemas.openxmlformats.org/officeDocument/2006/relationships/hyperlink" Target="http://croco.solsoc.be/IMG/pdf/Qui_sont_les_pauvres_en_Belgique.pdf" TargetMode="External"/><Relationship Id="rId58" Type="http://schemas.openxmlformats.org/officeDocument/2006/relationships/hyperlink" Target="http://ph.belgium.be/fr/avis/avis-2018-09.html" TargetMode="External"/><Relationship Id="rId5" Type="http://schemas.openxmlformats.org/officeDocument/2006/relationships/hyperlink" Target="https://www.unia.be/fr/articles/des-pistes-concretes-pour-ameliorer-le-transport-scolaire-en-wallonie-et-a" TargetMode="External"/><Relationship Id="rId15" Type="http://schemas.openxmlformats.org/officeDocument/2006/relationships/hyperlink" Target="https://eur-lex.europa.eu/legal-content/EN/TXT/?uri=COM:2015:0615:FIN" TargetMode="External"/><Relationship Id="rId23" Type="http://schemas.openxmlformats.org/officeDocument/2006/relationships/hyperlink" Target="http://www.ncbi.nlm.nih.gov/pubmed/15504650" TargetMode="External"/><Relationship Id="rId28" Type="http://schemas.openxmlformats.org/officeDocument/2006/relationships/hyperlink" Target="https://www.kinderrechtencommissariaat.be/advies/implementatie-m-decreet-tussentijdse-evaluatie" TargetMode="External"/><Relationship Id="rId36" Type="http://schemas.openxmlformats.org/officeDocument/2006/relationships/hyperlink" Target="http://www.diversite.be/manque-damenagements-raisonnables-pour-les-enfants-en-situation-de-handicap" TargetMode="External"/><Relationship Id="rId49" Type="http://schemas.openxmlformats.org/officeDocument/2006/relationships/hyperlink" Target="http://ec.europa.eu/europe2020/pdf/nrp/nrp_belgium_fr.pdf" TargetMode="External"/><Relationship Id="rId57" Type="http://schemas.openxmlformats.org/officeDocument/2006/relationships/hyperlink" Target="http://ph.belgium.be/fr/avis/avis-2014-04.html" TargetMode="External"/><Relationship Id="rId61" Type="http://schemas.openxmlformats.org/officeDocument/2006/relationships/hyperlink" Target="http://bdf.belgium.be/resource/static/files/epu---rapport-bdf.pdf." TargetMode="External"/><Relationship Id="rId10" Type="http://schemas.openxmlformats.org/officeDocument/2006/relationships/hyperlink" Target="https://www.rtl.be/info/belgique/societe/126-000-personnes-en-attente-d-un-logement-social-les-chiffres-incroyables-de-la-situation-en-wallonie-et-a-bruxelles-918141.aspx" TargetMode="External"/><Relationship Id="rId19" Type="http://schemas.openxmlformats.org/officeDocument/2006/relationships/hyperlink" Target="http://apps.who.int/iris/bitstream/10665/42418/1/9242545422_fre.pdf" TargetMode="External"/><Relationship Id="rId31" Type="http://schemas.openxmlformats.org/officeDocument/2006/relationships/hyperlink" Target="https://www.unia.be/nl/artikels/eerste-vonnis-dat-recht-op-inclusief-onderwijs-erkent" TargetMode="External"/><Relationship Id="rId44" Type="http://schemas.openxmlformats.org/officeDocument/2006/relationships/hyperlink" Target="http://ec.europa.eu/eurostat/documents/2995521/6181600/3-02122014-BP-FR.pdf/55394f4c-1dea-4d3d-a9bd-6fc936455d03" TargetMode="External"/><Relationship Id="rId52" Type="http://schemas.openxmlformats.org/officeDocument/2006/relationships/hyperlink" Target="http://ph.belgium.be/fr/avis/avis-2018-30.html" TargetMode="External"/><Relationship Id="rId60" Type="http://schemas.openxmlformats.org/officeDocument/2006/relationships/hyperlink" Target="http://www.fondationshan.be" TargetMode="External"/><Relationship Id="rId4" Type="http://schemas.openxmlformats.org/officeDocument/2006/relationships/hyperlink" Target="http://www.asph.be/Documents/Analyses%20et%20etudes%202015/Femmes%20handicap%C3%A9es%20discrimination%20sur%20le%20genre%20et%20le%20handicap.pdf" TargetMode="External"/><Relationship Id="rId9" Type="http://schemas.openxmlformats.org/officeDocument/2006/relationships/hyperlink" Target="http://ph.belgium.be/fr/avis/avis-2018-05.html" TargetMode="External"/><Relationship Id="rId14" Type="http://schemas.openxmlformats.org/officeDocument/2006/relationships/hyperlink" Target="http://ph.belgium.be/nl/adviezen/advies-2013-08.html" TargetMode="External"/><Relationship Id="rId22" Type="http://schemas.openxmlformats.org/officeDocument/2006/relationships/hyperlink" Target="https://www.rtl.be/info/belgique/societe/la-justice-manque-cruellement-de-moyens-et-de-personnel-voici-les-consequences-concretes-a-namur-989103.aspx" TargetMode="External"/><Relationship Id="rId27" Type="http://schemas.openxmlformats.org/officeDocument/2006/relationships/hyperlink" Target="https://www.kbs-frb.be/fr/Virtual-Library/2016/20170106PP01" TargetMode="External"/><Relationship Id="rId30" Type="http://schemas.openxmlformats.org/officeDocument/2006/relationships/hyperlink" Target="http://docs.vlaamsparlement.be/pfile?id=1378754" TargetMode="External"/><Relationship Id="rId35" Type="http://schemas.openxmlformats.org/officeDocument/2006/relationships/hyperlink" Target="http://www.etaamb.be/fr/decret-du-11-mai-2009_n2009202854.html" TargetMode="External"/><Relationship Id="rId43" Type="http://schemas.openxmlformats.org/officeDocument/2006/relationships/hyperlink" Target="http://www.emploi.belgique.be/publicationDefault.aspx?id=46240" TargetMode="External"/><Relationship Id="rId48" Type="http://schemas.openxmlformats.org/officeDocument/2006/relationships/hyperlink" Target="http://ph.belgium.be/fr/avis/avis-2016-12.html" TargetMode="External"/><Relationship Id="rId56" Type="http://schemas.openxmlformats.org/officeDocument/2006/relationships/hyperlink" Target="http://ph.belgium.be/fr/avis/avis-2014-04.html" TargetMode="External"/><Relationship Id="rId8" Type="http://schemas.openxmlformats.org/officeDocument/2006/relationships/hyperlink" Target="http://ph.belgium.be/fr/avis/avis-2014-19.html" TargetMode="External"/><Relationship Id="rId51" Type="http://schemas.openxmlformats.org/officeDocument/2006/relationships/hyperlink" Target="http://ph.belgium.be/fr/avis/avis-2016-09.html" TargetMode="External"/><Relationship Id="rId3" Type="http://schemas.openxmlformats.org/officeDocument/2006/relationships/hyperlink" Target="http://ph.belgium.be/fr/avis/avis-2018-29.html" TargetMode="External"/><Relationship Id="rId12" Type="http://schemas.openxmlformats.org/officeDocument/2006/relationships/hyperlink" Target="http://annatimmerman.be/documenten/ElienVDVoorde_masterproef_2017_Verworven%20doofblindheid.pdf" TargetMode="External"/><Relationship Id="rId17" Type="http://schemas.openxmlformats.org/officeDocument/2006/relationships/hyperlink" Target="http://www.legalworld.be/legalworld/nouveau-statut-de-protection-pour-les-personnes-incapables.html?LangType=2060" TargetMode="External"/><Relationship Id="rId25" Type="http://schemas.openxmlformats.org/officeDocument/2006/relationships/hyperlink" Target="http://ph.belgium.be/fr/news/news-la-d%C3%A9sinstitutionnalisation-des-personnes-en-situation-de-handicap.html" TargetMode="External"/><Relationship Id="rId33" Type="http://schemas.openxmlformats.org/officeDocument/2006/relationships/hyperlink" Target="http://www.enseignement.be/index.php?page=0&amp;navi=2264" TargetMode="External"/><Relationship Id="rId38" Type="http://schemas.openxmlformats.org/officeDocument/2006/relationships/hyperlink" Target="https://www.unia.be/fr/publications-et-statistiques/publications/barometre-de-la-diversite-enseignement" TargetMode="External"/><Relationship Id="rId46" Type="http://schemas.openxmlformats.org/officeDocument/2006/relationships/hyperlink" Target="http://www.cnt-nar.be/AVIS/avis-2099.pdf" TargetMode="External"/><Relationship Id="rId59" Type="http://schemas.openxmlformats.org/officeDocument/2006/relationships/hyperlink" Target="http://ph.belgium.be/resource/static/files/Notes%20de%20position/2016-12-note-de-position-vie-politique-elections.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D3B84-F516-4F33-A236-40390987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34</Pages>
  <Words>4583</Words>
  <Characters>26128</Characters>
  <Application>Microsoft Office Word</Application>
  <DocSecurity>0</DocSecurity>
  <Lines>217</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荒木</cp:lastModifiedBy>
  <cp:revision>6</cp:revision>
  <cp:lastPrinted>2021-04-23T03:24:00Z</cp:lastPrinted>
  <dcterms:created xsi:type="dcterms:W3CDTF">2021-09-11T08:57:00Z</dcterms:created>
  <dcterms:modified xsi:type="dcterms:W3CDTF">2021-09-12T07:27:00Z</dcterms:modified>
</cp:coreProperties>
</file>