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C7F6" w14:textId="3F0525BF" w:rsidR="00FB78D6" w:rsidRPr="00823DE4" w:rsidRDefault="00100D99">
      <w:r w:rsidRPr="00823DE4">
        <w:t>CRPD/C/EU/QPR/2-3</w:t>
      </w:r>
    </w:p>
    <w:p w14:paraId="4AD21190" w14:textId="5F49BE1F" w:rsidR="00100D99" w:rsidRPr="00823DE4" w:rsidRDefault="00100D99">
      <w:pPr>
        <w:rPr>
          <w:rFonts w:ascii="ＭＳ ゴシック" w:eastAsia="ＭＳ ゴシック" w:hAnsi="ＭＳ ゴシック"/>
          <w:b/>
          <w:bCs/>
          <w:sz w:val="24"/>
          <w:szCs w:val="24"/>
        </w:rPr>
      </w:pPr>
      <w:r w:rsidRPr="00823DE4">
        <w:rPr>
          <w:rFonts w:ascii="ＭＳ ゴシック" w:eastAsia="ＭＳ ゴシック" w:hAnsi="ＭＳ ゴシック" w:hint="eastAsia"/>
          <w:b/>
          <w:bCs/>
          <w:sz w:val="24"/>
          <w:szCs w:val="24"/>
        </w:rPr>
        <w:t>EU</w:t>
      </w:r>
      <w:r w:rsidR="00A34754" w:rsidRPr="00823DE4">
        <w:rPr>
          <w:rFonts w:ascii="ＭＳ ゴシック" w:eastAsia="ＭＳ ゴシック" w:hAnsi="ＭＳ ゴシック" w:hint="eastAsia"/>
          <w:b/>
          <w:bCs/>
          <w:sz w:val="24"/>
          <w:szCs w:val="24"/>
        </w:rPr>
        <w:t>（欧州連合）</w:t>
      </w:r>
      <w:r w:rsidRPr="00823DE4">
        <w:rPr>
          <w:rFonts w:ascii="ＭＳ ゴシック" w:eastAsia="ＭＳ ゴシック" w:hAnsi="ＭＳ ゴシック" w:hint="eastAsia"/>
          <w:b/>
          <w:bCs/>
          <w:sz w:val="24"/>
          <w:szCs w:val="24"/>
        </w:rPr>
        <w:t xml:space="preserve">　第2・3回審査　事前質問事項</w:t>
      </w:r>
      <w:r w:rsidRPr="00823DE4">
        <w:rPr>
          <w:rFonts w:ascii="Times New Roman" w:hAnsi="Times New Roman" w:cs="Times New Roman"/>
          <w:b/>
          <w:bCs/>
        </w:rPr>
        <w:t>*</w:t>
      </w:r>
    </w:p>
    <w:p w14:paraId="53D5D7F9" w14:textId="2CE3C5DB" w:rsidR="00100D99" w:rsidRPr="00823DE4" w:rsidRDefault="00100D99">
      <w:r w:rsidRPr="00823DE4">
        <w:rPr>
          <w:rFonts w:hint="eastAsia"/>
        </w:rPr>
        <w:t>障害者権利委員会</w:t>
      </w:r>
    </w:p>
    <w:p w14:paraId="187BCC4C" w14:textId="6BA27E58" w:rsidR="00100D99" w:rsidRPr="00823DE4" w:rsidRDefault="00100D99">
      <w:r w:rsidRPr="00823DE4">
        <w:rPr>
          <w:rFonts w:hint="eastAsia"/>
        </w:rPr>
        <w:t>2022年4月</w:t>
      </w:r>
    </w:p>
    <w:p w14:paraId="5C50FEE6" w14:textId="1D7E95CC" w:rsidR="00100D99" w:rsidRPr="00823DE4" w:rsidRDefault="00100D99" w:rsidP="00100D99">
      <w:pPr>
        <w:jc w:val="right"/>
      </w:pPr>
      <w:r w:rsidRPr="00823DE4">
        <w:rPr>
          <w:rFonts w:hint="eastAsia"/>
        </w:rPr>
        <w:t>（JD仮訳）</w:t>
      </w:r>
    </w:p>
    <w:p w14:paraId="54B34CA5" w14:textId="77777777" w:rsidR="00100D99" w:rsidRPr="00823DE4" w:rsidRDefault="00100D99" w:rsidP="00100D99">
      <w:pPr>
        <w:rPr>
          <w:rFonts w:ascii="Times New Roman" w:hAnsi="Times New Roman" w:cs="Times New Roman"/>
          <w:b/>
          <w:bCs/>
        </w:rPr>
      </w:pPr>
      <w:r w:rsidRPr="00823DE4">
        <w:rPr>
          <w:rFonts w:ascii="Times New Roman" w:hAnsi="Times New Roman" w:cs="Times New Roman"/>
          <w:b/>
          <w:bCs/>
        </w:rPr>
        <w:t xml:space="preserve">List of issues prior to submission of the second and third periodic reports of </w:t>
      </w:r>
    </w:p>
    <w:p w14:paraId="4E01E63D" w14:textId="26242BDC" w:rsidR="00100D99" w:rsidRPr="00823DE4" w:rsidRDefault="00100D99" w:rsidP="00100D99">
      <w:pPr>
        <w:rPr>
          <w:rFonts w:ascii="Times New Roman" w:hAnsi="Times New Roman" w:cs="Times New Roman"/>
          <w:b/>
          <w:bCs/>
        </w:rPr>
      </w:pPr>
      <w:r w:rsidRPr="00823DE4">
        <w:rPr>
          <w:rFonts w:ascii="Times New Roman" w:hAnsi="Times New Roman" w:cs="Times New Roman"/>
          <w:b/>
          <w:bCs/>
        </w:rPr>
        <w:t>the European Union*</w:t>
      </w:r>
    </w:p>
    <w:p w14:paraId="31F928D8" w14:textId="77777777" w:rsidR="00100D99" w:rsidRPr="00823DE4" w:rsidRDefault="00100D99" w:rsidP="00100D99">
      <w:r w:rsidRPr="00823DE4">
        <w:t>Committee on the Rights of Persons with Disabilities</w:t>
      </w:r>
    </w:p>
    <w:p w14:paraId="750CB90D" w14:textId="7676F6CD" w:rsidR="00100D99" w:rsidRPr="00823DE4" w:rsidRDefault="00100D99" w:rsidP="00BC56C6">
      <w:pPr>
        <w:jc w:val="right"/>
      </w:pPr>
      <w:r w:rsidRPr="00823DE4">
        <w:rPr>
          <w:rFonts w:hint="eastAsia"/>
        </w:rPr>
        <w:t>＊委員会の第26</w:t>
      </w:r>
      <w:r w:rsidRPr="00823DE4">
        <w:t>会期（2022年</w:t>
      </w:r>
      <w:r w:rsidRPr="00823DE4">
        <w:rPr>
          <w:rFonts w:hint="eastAsia"/>
        </w:rPr>
        <w:t>3</w:t>
      </w:r>
      <w:r w:rsidRPr="00823DE4">
        <w:t>月7</w:t>
      </w:r>
      <w:r w:rsidR="00C76E80" w:rsidRPr="00823DE4">
        <w:rPr>
          <w:rFonts w:hint="eastAsia"/>
        </w:rPr>
        <w:t>-</w:t>
      </w:r>
      <w:r w:rsidR="00C82733" w:rsidRPr="00823DE4">
        <w:t>25</w:t>
      </w:r>
      <w:r w:rsidRPr="00823DE4">
        <w:t>日）で採択。</w:t>
      </w:r>
    </w:p>
    <w:p w14:paraId="76E665D4" w14:textId="7FDD7218" w:rsidR="00100D99" w:rsidRPr="00823DE4" w:rsidRDefault="00100D99"/>
    <w:p w14:paraId="3FB67C65" w14:textId="300F3A25" w:rsidR="008C274F" w:rsidRPr="00823DE4" w:rsidRDefault="008C274F" w:rsidP="008C274F">
      <w:pPr>
        <w:rPr>
          <w:b/>
          <w:bCs/>
        </w:rPr>
      </w:pPr>
      <w:r w:rsidRPr="00823DE4">
        <w:rPr>
          <w:b/>
          <w:bCs/>
        </w:rPr>
        <w:t>A.</w:t>
      </w:r>
      <w:r w:rsidRPr="00823DE4">
        <w:rPr>
          <w:b/>
          <w:bCs/>
        </w:rPr>
        <w:tab/>
        <w:t>目的および一般的義務（</w:t>
      </w:r>
      <w:r w:rsidR="00B043C2" w:rsidRPr="00823DE4">
        <w:rPr>
          <w:rFonts w:hint="eastAsia"/>
          <w:b/>
          <w:bCs/>
        </w:rPr>
        <w:t>第</w:t>
      </w:r>
      <w:r w:rsidRPr="00823DE4">
        <w:rPr>
          <w:b/>
          <w:bCs/>
        </w:rPr>
        <w:t>1～4条）</w:t>
      </w:r>
    </w:p>
    <w:p w14:paraId="56CEF5A6" w14:textId="0576180C" w:rsidR="008C274F" w:rsidRPr="00823DE4" w:rsidRDefault="008C274F" w:rsidP="008C274F">
      <w:r w:rsidRPr="00823DE4">
        <w:t>1.</w:t>
      </w:r>
      <w:r w:rsidRPr="00823DE4">
        <w:tab/>
        <w:t>委員会が前回の</w:t>
      </w:r>
      <w:r w:rsidR="00693309" w:rsidRPr="00823DE4">
        <w:rPr>
          <w:rFonts w:hint="eastAsia"/>
        </w:rPr>
        <w:t>総括所見</w:t>
      </w:r>
      <w:r w:rsidR="00B043C2" w:rsidRPr="00823DE4">
        <w:rPr>
          <w:rStyle w:val="a9"/>
          <w:b/>
          <w:bCs/>
          <w:sz w:val="21"/>
          <w:szCs w:val="21"/>
        </w:rPr>
        <w:footnoteReference w:id="1"/>
      </w:r>
      <w:r w:rsidRPr="00823DE4">
        <w:t>で</w:t>
      </w:r>
      <w:r w:rsidR="00673BD4" w:rsidRPr="00823DE4">
        <w:rPr>
          <w:rFonts w:hint="eastAsia"/>
        </w:rPr>
        <w:t>提示</w:t>
      </w:r>
      <w:r w:rsidRPr="00823DE4">
        <w:t>した勧告を実施するためにとられた措置、特に以下の措置について、委員会に報告してください。</w:t>
      </w:r>
    </w:p>
    <w:p w14:paraId="5CB2BBAB" w14:textId="77777777" w:rsidR="008C274F" w:rsidRPr="00823DE4" w:rsidRDefault="008C274F" w:rsidP="008C274F">
      <w:r w:rsidRPr="00823DE4">
        <w:tab/>
        <w:t xml:space="preserve">(a) 条約の選択議定書を批准すること。 </w:t>
      </w:r>
    </w:p>
    <w:p w14:paraId="4FD66B35" w14:textId="58C8F688" w:rsidR="008C274F" w:rsidRPr="00823DE4" w:rsidRDefault="008C274F" w:rsidP="008C274F">
      <w:r w:rsidRPr="00823DE4">
        <w:tab/>
        <w:t>(b）条約との完全</w:t>
      </w:r>
      <w:r w:rsidR="00673BD4" w:rsidRPr="00823DE4">
        <w:rPr>
          <w:rFonts w:hint="eastAsia"/>
        </w:rPr>
        <w:t>な整合性</w:t>
      </w:r>
      <w:r w:rsidRPr="00823DE4">
        <w:t>を確保するために、</w:t>
      </w:r>
      <w:r w:rsidR="00A34754" w:rsidRPr="00823DE4">
        <w:rPr>
          <w:rFonts w:hint="eastAsia"/>
        </w:rPr>
        <w:t>欧州連合（</w:t>
      </w:r>
      <w:r w:rsidR="00B043C2" w:rsidRPr="00823DE4">
        <w:rPr>
          <w:rFonts w:hint="eastAsia"/>
        </w:rPr>
        <w:t>EU</w:t>
      </w:r>
      <w:r w:rsidR="00A34754" w:rsidRPr="00823DE4">
        <w:rPr>
          <w:rFonts w:hint="eastAsia"/>
        </w:rPr>
        <w:t>）</w:t>
      </w:r>
      <w:r w:rsidRPr="00823DE4">
        <w:t xml:space="preserve">の法律を横断的かつ包括的に見直すこと。 </w:t>
      </w:r>
    </w:p>
    <w:p w14:paraId="6FDBB328" w14:textId="4DF03D17" w:rsidR="008C274F" w:rsidRPr="00823DE4" w:rsidRDefault="008C274F" w:rsidP="008C274F">
      <w:r w:rsidRPr="00823DE4">
        <w:tab/>
        <w:t>(c) 2021</w:t>
      </w:r>
      <w:r w:rsidR="007D064E" w:rsidRPr="00823DE4">
        <w:rPr>
          <w:rFonts w:hint="eastAsia"/>
        </w:rPr>
        <w:t>－</w:t>
      </w:r>
      <w:r w:rsidRPr="00823DE4">
        <w:t>30年の障害者権利戦略の実施に必要な予算</w:t>
      </w:r>
      <w:r w:rsidR="00735816" w:rsidRPr="00823DE4">
        <w:rPr>
          <w:rFonts w:hint="eastAsia"/>
        </w:rPr>
        <w:t>の</w:t>
      </w:r>
      <w:r w:rsidRPr="00823DE4">
        <w:t>配分と時間枠の</w:t>
      </w:r>
      <w:r w:rsidR="006B57A7" w:rsidRPr="00823DE4">
        <w:rPr>
          <w:rFonts w:hint="eastAsia"/>
        </w:rPr>
        <w:t>設定</w:t>
      </w:r>
      <w:r w:rsidRPr="00823DE4">
        <w:t>を確保し、</w:t>
      </w:r>
      <w:r w:rsidR="007D064E" w:rsidRPr="00823DE4">
        <w:rPr>
          <w:rFonts w:hint="eastAsia"/>
        </w:rPr>
        <w:t>その</w:t>
      </w:r>
      <w:r w:rsidRPr="00823DE4">
        <w:t>実施過程</w:t>
      </w:r>
      <w:r w:rsidR="007D064E" w:rsidRPr="00823DE4">
        <w:rPr>
          <w:rFonts w:hint="eastAsia"/>
        </w:rPr>
        <w:t>の</w:t>
      </w:r>
      <w:r w:rsidRPr="00823DE4">
        <w:t>中間目標を</w:t>
      </w:r>
      <w:r w:rsidR="00F24297" w:rsidRPr="00823DE4">
        <w:rPr>
          <w:rFonts w:hint="eastAsia"/>
        </w:rPr>
        <w:t>明確にする</w:t>
      </w:r>
      <w:r w:rsidRPr="00823DE4">
        <w:t>こと。</w:t>
      </w:r>
    </w:p>
    <w:p w14:paraId="5A74FCBE" w14:textId="77777777" w:rsidR="008C274F" w:rsidRPr="00823DE4" w:rsidRDefault="008C274F" w:rsidP="008C274F">
      <w:r w:rsidRPr="00823DE4">
        <w:tab/>
        <w:t>(d) 欧州委員会の影響評価ガイドラインを見直し、修正すること。</w:t>
      </w:r>
    </w:p>
    <w:p w14:paraId="5510DE90" w14:textId="4F60A453" w:rsidR="008C274F" w:rsidRPr="00823DE4" w:rsidRDefault="008C274F" w:rsidP="008C274F">
      <w:r w:rsidRPr="00823DE4">
        <w:tab/>
        <w:t xml:space="preserve">(e) </w:t>
      </w:r>
      <w:r w:rsidR="007D064E" w:rsidRPr="00823DE4">
        <w:rPr>
          <w:rFonts w:hint="eastAsia"/>
        </w:rPr>
        <w:t>権限</w:t>
      </w:r>
      <w:r w:rsidRPr="00823DE4">
        <w:t>の宣言</w:t>
      </w:r>
      <w:r w:rsidR="007D186B" w:rsidRPr="00823DE4">
        <w:rPr>
          <w:rFonts w:hint="eastAsia"/>
        </w:rPr>
        <w:t>（訳注　条約第44条の規定）</w:t>
      </w:r>
      <w:r w:rsidRPr="00823DE4">
        <w:t>とその</w:t>
      </w:r>
      <w:r w:rsidR="003B2474" w:rsidRPr="00823DE4">
        <w:rPr>
          <w:rFonts w:hint="eastAsia"/>
        </w:rPr>
        <w:t>法令</w:t>
      </w:r>
      <w:r w:rsidRPr="00823DE4">
        <w:t>リストを更新すること。</w:t>
      </w:r>
    </w:p>
    <w:p w14:paraId="0337167A" w14:textId="121D0A3E" w:rsidR="008C274F" w:rsidRPr="00823DE4" w:rsidRDefault="008C274F" w:rsidP="008C274F">
      <w:r w:rsidRPr="00823DE4">
        <w:t>2.</w:t>
      </w:r>
      <w:r w:rsidRPr="00823DE4">
        <w:tab/>
        <w:t>以下</w:t>
      </w:r>
      <w:r w:rsidR="00480EF9" w:rsidRPr="00823DE4">
        <w:rPr>
          <w:rFonts w:hint="eastAsia"/>
        </w:rPr>
        <w:t>のために実施されている対策</w:t>
      </w:r>
      <w:r w:rsidRPr="00823DE4">
        <w:t xml:space="preserve">について説明してください。 </w:t>
      </w:r>
    </w:p>
    <w:p w14:paraId="736609D4" w14:textId="47701F7B" w:rsidR="008C274F" w:rsidRPr="00823DE4" w:rsidRDefault="008C274F" w:rsidP="008C274F">
      <w:r w:rsidRPr="00823DE4">
        <w:tab/>
        <w:t xml:space="preserve">(a) </w:t>
      </w:r>
      <w:r w:rsidR="009303AD" w:rsidRPr="00823DE4">
        <w:rPr>
          <w:rFonts w:hint="eastAsia"/>
        </w:rPr>
        <w:t>障害のある人の権利が</w:t>
      </w:r>
      <w:r w:rsidR="009303AD" w:rsidRPr="00823DE4">
        <w:t>EUの一般の法律の中で確実に位置づけられるようにすること。</w:t>
      </w:r>
      <w:r w:rsidRPr="00823DE4">
        <w:t xml:space="preserve"> </w:t>
      </w:r>
    </w:p>
    <w:p w14:paraId="2C93FD1C" w14:textId="55A8F7B1" w:rsidR="008C274F" w:rsidRPr="00823DE4" w:rsidRDefault="008C274F" w:rsidP="00DE7A17">
      <w:pPr>
        <w:ind w:firstLineChars="400" w:firstLine="840"/>
      </w:pPr>
      <w:r w:rsidRPr="00823DE4">
        <w:t>(b) この条約を、将来の社会分類法の開発</w:t>
      </w:r>
      <w:r w:rsidR="00173434" w:rsidRPr="00823DE4">
        <w:rPr>
          <w:rFonts w:hint="eastAsia"/>
        </w:rPr>
        <w:t>の基盤となる</w:t>
      </w:r>
      <w:r w:rsidRPr="00823DE4">
        <w:t>国際規範</w:t>
      </w:r>
      <w:r w:rsidR="00DE7A17" w:rsidRPr="00823DE4">
        <w:rPr>
          <w:rFonts w:hint="eastAsia"/>
        </w:rPr>
        <w:t>に</w:t>
      </w:r>
      <w:r w:rsidRPr="00823DE4">
        <w:t>含めること。</w:t>
      </w:r>
    </w:p>
    <w:p w14:paraId="4461E5BA" w14:textId="6EA7B7EC" w:rsidR="008C274F" w:rsidRPr="00823DE4" w:rsidRDefault="008C274F" w:rsidP="008C274F">
      <w:r w:rsidRPr="00823DE4">
        <w:tab/>
        <w:t>(c) 障害者関連</w:t>
      </w:r>
      <w:r w:rsidR="00E94EB3" w:rsidRPr="00823DE4">
        <w:rPr>
          <w:rFonts w:hint="eastAsia"/>
        </w:rPr>
        <w:t>の</w:t>
      </w:r>
      <w:r w:rsidRPr="00823DE4">
        <w:t>指令</w:t>
      </w:r>
      <w:r w:rsidR="00173434" w:rsidRPr="00823DE4">
        <w:rPr>
          <w:rFonts w:hint="eastAsia"/>
        </w:rPr>
        <w:t>が</w:t>
      </w:r>
      <w:r w:rsidR="00E94481" w:rsidRPr="00823DE4">
        <w:rPr>
          <w:rFonts w:hint="eastAsia"/>
        </w:rPr>
        <w:t>確実に</w:t>
      </w:r>
      <w:r w:rsidRPr="00823DE4">
        <w:t>国内法</w:t>
      </w:r>
      <w:r w:rsidR="00E94481" w:rsidRPr="00823DE4">
        <w:rPr>
          <w:rFonts w:hint="eastAsia"/>
        </w:rPr>
        <w:t>に置き換えられるように</w:t>
      </w:r>
      <w:r w:rsidRPr="00823DE4">
        <w:t>すること。</w:t>
      </w:r>
    </w:p>
    <w:p w14:paraId="7AB6E024" w14:textId="36B79370" w:rsidR="008C274F" w:rsidRPr="00823DE4" w:rsidRDefault="008C274F" w:rsidP="008C274F">
      <w:r w:rsidRPr="00823DE4">
        <w:tab/>
        <w:t>(d) 被害者の権利や雇用などの分野を含め</w:t>
      </w:r>
      <w:r w:rsidR="00E94481" w:rsidRPr="00823DE4">
        <w:rPr>
          <w:rFonts w:hint="eastAsia"/>
        </w:rPr>
        <w:t>て</w:t>
      </w:r>
      <w:r w:rsidRPr="00823DE4">
        <w:t>、</w:t>
      </w:r>
      <w:r w:rsidR="007D186B" w:rsidRPr="00823DE4">
        <w:t>障害のある人</w:t>
      </w:r>
      <w:r w:rsidRPr="00823DE4">
        <w:t>に関連する</w:t>
      </w:r>
      <w:r w:rsidR="00A34754" w:rsidRPr="00823DE4">
        <w:rPr>
          <w:rFonts w:hint="eastAsia"/>
        </w:rPr>
        <w:t>EU</w:t>
      </w:r>
      <w:r w:rsidRPr="00823DE4">
        <w:t>の法律の</w:t>
      </w:r>
      <w:r w:rsidR="00C81B7B" w:rsidRPr="00823DE4">
        <w:rPr>
          <w:rFonts w:hint="eastAsia"/>
        </w:rPr>
        <w:t>加盟国による</w:t>
      </w:r>
      <w:r w:rsidRPr="00823DE4">
        <w:t>効果的な実施と執行を確保すること。</w:t>
      </w:r>
    </w:p>
    <w:p w14:paraId="54C1C188" w14:textId="67161FD5" w:rsidR="008C274F" w:rsidRPr="00823DE4" w:rsidRDefault="008C274F" w:rsidP="008C274F">
      <w:r w:rsidRPr="00823DE4">
        <w:t>3.</w:t>
      </w:r>
      <w:r w:rsidRPr="00823DE4">
        <w:tab/>
      </w:r>
      <w:r w:rsidR="00A85DF0" w:rsidRPr="00823DE4">
        <w:rPr>
          <w:rFonts w:hint="eastAsia"/>
        </w:rPr>
        <w:t>違反</w:t>
      </w:r>
      <w:r w:rsidR="009E3DC0" w:rsidRPr="00823DE4">
        <w:rPr>
          <w:rFonts w:hint="eastAsia"/>
        </w:rPr>
        <w:t>処分の</w:t>
      </w:r>
      <w:r w:rsidRPr="00823DE4">
        <w:t>手続</w:t>
      </w:r>
      <w:r w:rsidR="00A85DF0" w:rsidRPr="00823DE4">
        <w:rPr>
          <w:rFonts w:hint="eastAsia"/>
        </w:rPr>
        <w:t>（</w:t>
      </w:r>
      <w:r w:rsidR="00A85DF0" w:rsidRPr="00823DE4">
        <w:t>infringement procedures</w:t>
      </w:r>
      <w:r w:rsidR="00A85DF0" w:rsidRPr="00823DE4">
        <w:rPr>
          <w:rFonts w:hint="eastAsia"/>
        </w:rPr>
        <w:t>）</w:t>
      </w:r>
      <w:r w:rsidRPr="00823DE4">
        <w:t>のような強制手段がどのように適用されているか、障害に関する</w:t>
      </w:r>
      <w:r w:rsidR="00A34754" w:rsidRPr="00823DE4">
        <w:t>EU</w:t>
      </w:r>
      <w:r w:rsidRPr="00823DE4">
        <w:t>法</w:t>
      </w:r>
      <w:r w:rsidR="00641AAF" w:rsidRPr="00823DE4">
        <w:rPr>
          <w:rFonts w:hint="eastAsia"/>
        </w:rPr>
        <w:t>実施と</w:t>
      </w:r>
      <w:r w:rsidR="009303AD" w:rsidRPr="00823DE4">
        <w:rPr>
          <w:rFonts w:hint="eastAsia"/>
        </w:rPr>
        <w:t>置き換え</w:t>
      </w:r>
      <w:r w:rsidRPr="00823DE4">
        <w:t>の監視に</w:t>
      </w:r>
      <w:r w:rsidR="00E00AC1" w:rsidRPr="00823DE4">
        <w:rPr>
          <w:rFonts w:hint="eastAsia"/>
        </w:rPr>
        <w:t>ヨーロピアン・</w:t>
      </w:r>
      <w:r w:rsidRPr="00823DE4">
        <w:t>セメスター</w:t>
      </w:r>
      <w:r w:rsidR="00E00AC1" w:rsidRPr="00823DE4">
        <w:rPr>
          <w:rFonts w:hint="eastAsia"/>
        </w:rPr>
        <w:t>の</w:t>
      </w:r>
      <w:r w:rsidRPr="00823DE4">
        <w:t>プロセス</w:t>
      </w:r>
      <w:r w:rsidR="00E94EB3" w:rsidRPr="00823DE4">
        <w:rPr>
          <w:rFonts w:hint="eastAsia"/>
        </w:rPr>
        <w:t>（</w:t>
      </w:r>
      <w:r w:rsidR="00E94EB3" w:rsidRPr="00823DE4">
        <w:t>European Semester process</w:t>
      </w:r>
      <w:r w:rsidR="00E94EB3" w:rsidRPr="00823DE4">
        <w:rPr>
          <w:rFonts w:hint="eastAsia"/>
        </w:rPr>
        <w:t>）</w:t>
      </w:r>
      <w:r w:rsidRPr="00823DE4">
        <w:t>がどのように利用されているか、</w:t>
      </w:r>
      <w:r w:rsidR="00641AAF" w:rsidRPr="00823DE4">
        <w:rPr>
          <w:rFonts w:hint="eastAsia"/>
        </w:rPr>
        <w:t>そして、</w:t>
      </w:r>
      <w:r w:rsidR="007D186B" w:rsidRPr="00823DE4">
        <w:t>障害のある人</w:t>
      </w:r>
      <w:r w:rsidRPr="00823DE4">
        <w:t>とその代表団体がこのプロセスにどのように組み入れられているかに</w:t>
      </w:r>
      <w:r w:rsidR="00084E96" w:rsidRPr="00823DE4">
        <w:rPr>
          <w:rFonts w:hint="eastAsia"/>
        </w:rPr>
        <w:t>関して報告</w:t>
      </w:r>
      <w:r w:rsidR="00E94EB3" w:rsidRPr="00823DE4">
        <w:rPr>
          <w:rFonts w:hint="eastAsia"/>
        </w:rPr>
        <w:t>してください</w:t>
      </w:r>
      <w:r w:rsidRPr="00823DE4">
        <w:t>。</w:t>
      </w:r>
    </w:p>
    <w:p w14:paraId="282A735F" w14:textId="4897B2E3" w:rsidR="008C274F" w:rsidRPr="00823DE4" w:rsidRDefault="008C274F" w:rsidP="008C274F">
      <w:r w:rsidRPr="00823DE4">
        <w:t>4.</w:t>
      </w:r>
      <w:r w:rsidRPr="00823DE4">
        <w:tab/>
      </w:r>
      <w:r w:rsidR="007D186B" w:rsidRPr="00823DE4">
        <w:t>障害のある人</w:t>
      </w:r>
      <w:r w:rsidRPr="00823DE4">
        <w:t>に関する欧州基金による</w:t>
      </w:r>
      <w:r w:rsidR="00014A62" w:rsidRPr="00823DE4">
        <w:rPr>
          <w:rFonts w:hint="eastAsia"/>
        </w:rPr>
        <w:t>予算</w:t>
      </w:r>
      <w:r w:rsidRPr="00823DE4">
        <w:t>配分が、</w:t>
      </w:r>
      <w:r w:rsidR="007D186B" w:rsidRPr="00823DE4">
        <w:t>障害のある人</w:t>
      </w:r>
      <w:r w:rsidRPr="00823DE4">
        <w:t>の権利を守</w:t>
      </w:r>
      <w:r w:rsidR="009009DA" w:rsidRPr="00823DE4">
        <w:rPr>
          <w:rFonts w:hint="eastAsia"/>
        </w:rPr>
        <w:t>り</w:t>
      </w:r>
      <w:r w:rsidRPr="00823DE4">
        <w:t>、</w:t>
      </w:r>
      <w:r w:rsidR="009009DA" w:rsidRPr="00823DE4">
        <w:rPr>
          <w:rFonts w:hint="eastAsia"/>
        </w:rPr>
        <w:t>かつ</w:t>
      </w:r>
      <w:r w:rsidRPr="00823DE4">
        <w:t>効果的に</w:t>
      </w:r>
      <w:r w:rsidR="00EA3CB3" w:rsidRPr="00823DE4">
        <w:rPr>
          <w:rFonts w:hint="eastAsia"/>
        </w:rPr>
        <w:t>推進</w:t>
      </w:r>
      <w:r w:rsidRPr="00823DE4">
        <w:t>することを確保するための措置について委員会に報告してください。ま</w:t>
      </w:r>
      <w:r w:rsidRPr="00823DE4">
        <w:lastRenderedPageBreak/>
        <w:t>た予算編成プロセスに、代表団体を通じて</w:t>
      </w:r>
      <w:r w:rsidR="007D186B" w:rsidRPr="00823DE4">
        <w:t>障害のある人</w:t>
      </w:r>
      <w:r w:rsidRPr="00823DE4">
        <w:t>が</w:t>
      </w:r>
      <w:r w:rsidR="0072624A" w:rsidRPr="00823DE4">
        <w:t>どの程度</w:t>
      </w:r>
      <w:r w:rsidR="003F7B50" w:rsidRPr="00823DE4">
        <w:rPr>
          <w:rFonts w:hint="eastAsia"/>
        </w:rPr>
        <w:t>関与</w:t>
      </w:r>
      <w:r w:rsidR="002945E5" w:rsidRPr="00823DE4">
        <w:rPr>
          <w:rFonts w:hint="eastAsia"/>
        </w:rPr>
        <w:t>し</w:t>
      </w:r>
      <w:r w:rsidRPr="00823DE4">
        <w:t>ているか説明してください。</w:t>
      </w:r>
    </w:p>
    <w:p w14:paraId="7F98CBBD" w14:textId="335E5B94" w:rsidR="008C274F" w:rsidRPr="00823DE4" w:rsidRDefault="008C274F" w:rsidP="008C274F">
      <w:r w:rsidRPr="00823DE4">
        <w:t>5.</w:t>
      </w:r>
      <w:r w:rsidRPr="00823DE4">
        <w:tab/>
        <w:t>障害者</w:t>
      </w:r>
      <w:r w:rsidR="00A445FF" w:rsidRPr="00823DE4">
        <w:rPr>
          <w:rFonts w:hint="eastAsia"/>
        </w:rPr>
        <w:t>を巡る課題</w:t>
      </w:r>
      <w:r w:rsidRPr="00823DE4">
        <w:t>に関するすべての意思決定プロセス、特に</w:t>
      </w:r>
      <w:r w:rsidR="00A34754" w:rsidRPr="00823DE4">
        <w:t>EU</w:t>
      </w:r>
      <w:r w:rsidRPr="00823DE4">
        <w:t>理事会の決定において、代表団体を通じて</w:t>
      </w:r>
      <w:r w:rsidR="007D186B" w:rsidRPr="00823DE4">
        <w:t>障害のある人</w:t>
      </w:r>
      <w:r w:rsidRPr="00823DE4">
        <w:t>と緊密に協議し、</w:t>
      </w:r>
      <w:r w:rsidR="00B7610B" w:rsidRPr="00823DE4">
        <w:rPr>
          <w:rFonts w:hint="eastAsia"/>
        </w:rPr>
        <w:t>障害のある人が</w:t>
      </w:r>
      <w:r w:rsidRPr="00823DE4">
        <w:t>積極的に</w:t>
      </w:r>
      <w:r w:rsidR="00147859" w:rsidRPr="00823DE4">
        <w:rPr>
          <w:rFonts w:hint="eastAsia"/>
        </w:rPr>
        <w:t>関与できるように</w:t>
      </w:r>
      <w:r w:rsidRPr="00823DE4">
        <w:t>するための</w:t>
      </w:r>
      <w:r w:rsidR="002C4D25" w:rsidRPr="00823DE4">
        <w:rPr>
          <w:rFonts w:hint="eastAsia"/>
        </w:rPr>
        <w:t>現在の</w:t>
      </w:r>
      <w:r w:rsidR="002C4D25" w:rsidRPr="00823DE4">
        <w:t>仕組み</w:t>
      </w:r>
      <w:r w:rsidRPr="00823DE4">
        <w:t>について報告</w:t>
      </w:r>
      <w:r w:rsidR="002C4D25" w:rsidRPr="00823DE4">
        <w:t>してください</w:t>
      </w:r>
      <w:r w:rsidRPr="00823DE4">
        <w:t>。特に、これらの</w:t>
      </w:r>
      <w:r w:rsidR="002C4D25" w:rsidRPr="00823DE4">
        <w:t>仕組み</w:t>
      </w:r>
      <w:r w:rsidRPr="00823DE4">
        <w:t>の資金、</w:t>
      </w:r>
      <w:r w:rsidR="00896574" w:rsidRPr="00823DE4">
        <w:rPr>
          <w:rFonts w:hint="eastAsia"/>
        </w:rPr>
        <w:t>包摂</w:t>
      </w:r>
      <w:r w:rsidRPr="00823DE4">
        <w:t>性、アクセシビリティに関する情報を提供してください。</w:t>
      </w:r>
    </w:p>
    <w:p w14:paraId="4A12FEB2" w14:textId="77777777" w:rsidR="00BC56C6" w:rsidRPr="00823DE4" w:rsidRDefault="00BC56C6" w:rsidP="008C274F"/>
    <w:p w14:paraId="23CD15C3" w14:textId="27F06A5F" w:rsidR="008C274F" w:rsidRPr="00823DE4" w:rsidRDefault="008C274F" w:rsidP="008C274F">
      <w:pPr>
        <w:rPr>
          <w:b/>
          <w:bCs/>
        </w:rPr>
      </w:pPr>
      <w:r w:rsidRPr="00823DE4">
        <w:rPr>
          <w:b/>
          <w:bCs/>
        </w:rPr>
        <w:t>B.</w:t>
      </w:r>
      <w:r w:rsidRPr="00823DE4">
        <w:rPr>
          <w:b/>
          <w:bCs/>
        </w:rPr>
        <w:tab/>
      </w:r>
      <w:r w:rsidR="00896574" w:rsidRPr="00823DE4">
        <w:rPr>
          <w:rFonts w:hint="eastAsia"/>
          <w:b/>
          <w:bCs/>
        </w:rPr>
        <w:t>具体的な</w:t>
      </w:r>
      <w:r w:rsidRPr="00823DE4">
        <w:rPr>
          <w:b/>
          <w:bCs/>
        </w:rPr>
        <w:t>権利（</w:t>
      </w:r>
      <w:r w:rsidR="00896574" w:rsidRPr="00823DE4">
        <w:rPr>
          <w:rFonts w:hint="eastAsia"/>
          <w:b/>
          <w:bCs/>
        </w:rPr>
        <w:t>第</w:t>
      </w:r>
      <w:r w:rsidRPr="00823DE4">
        <w:rPr>
          <w:b/>
          <w:bCs/>
        </w:rPr>
        <w:t>5～30条）</w:t>
      </w:r>
    </w:p>
    <w:p w14:paraId="0DC8964F" w14:textId="570ACA41" w:rsidR="008C274F" w:rsidRPr="00823DE4" w:rsidRDefault="008C274F" w:rsidP="008C274F">
      <w:pPr>
        <w:rPr>
          <w:b/>
          <w:bCs/>
        </w:rPr>
      </w:pPr>
      <w:r w:rsidRPr="00823DE4">
        <w:rPr>
          <w:b/>
          <w:bCs/>
        </w:rPr>
        <w:t>平等と</w:t>
      </w:r>
      <w:r w:rsidR="00234E5C" w:rsidRPr="00823DE4">
        <w:rPr>
          <w:rFonts w:hint="eastAsia"/>
          <w:b/>
          <w:bCs/>
        </w:rPr>
        <w:t>非</w:t>
      </w:r>
      <w:r w:rsidRPr="00823DE4">
        <w:rPr>
          <w:b/>
          <w:bCs/>
        </w:rPr>
        <w:t>差別（第5条）</w:t>
      </w:r>
    </w:p>
    <w:p w14:paraId="633B1E94" w14:textId="77777777" w:rsidR="008C274F" w:rsidRPr="00823DE4" w:rsidRDefault="008C274F" w:rsidP="008C274F">
      <w:r w:rsidRPr="00823DE4">
        <w:t>6.</w:t>
      </w:r>
      <w:r w:rsidRPr="00823DE4">
        <w:tab/>
        <w:t>以下の措置に関する情報を提供してください。</w:t>
      </w:r>
    </w:p>
    <w:p w14:paraId="6E10F159" w14:textId="5289F790" w:rsidR="008C274F" w:rsidRPr="00823DE4" w:rsidRDefault="008C274F" w:rsidP="008C274F">
      <w:r w:rsidRPr="00823DE4">
        <w:tab/>
        <w:t xml:space="preserve">(a) </w:t>
      </w:r>
      <w:r w:rsidR="00427387" w:rsidRPr="00823DE4">
        <w:rPr>
          <w:rFonts w:hint="eastAsia"/>
        </w:rPr>
        <w:t>平等な</w:t>
      </w:r>
      <w:r w:rsidRPr="00823DE4">
        <w:t>待遇に関する水平指令案</w:t>
      </w:r>
      <w:r w:rsidR="00FC1416" w:rsidRPr="00823DE4">
        <w:rPr>
          <w:rFonts w:hint="eastAsia"/>
        </w:rPr>
        <w:t>（</w:t>
      </w:r>
      <w:r w:rsidR="00FC1416" w:rsidRPr="00823DE4">
        <w:t>proposed horizontal directive</w:t>
      </w:r>
      <w:r w:rsidR="00FC1416" w:rsidRPr="00823DE4">
        <w:rPr>
          <w:rFonts w:hint="eastAsia"/>
        </w:rPr>
        <w:t>）</w:t>
      </w:r>
      <w:r w:rsidRPr="00823DE4">
        <w:t>を採択すること。採択プロセスの現状、主な</w:t>
      </w:r>
      <w:r w:rsidR="00896574" w:rsidRPr="00823DE4">
        <w:rPr>
          <w:rFonts w:hint="eastAsia"/>
        </w:rPr>
        <w:t>障壁</w:t>
      </w:r>
      <w:r w:rsidRPr="00823DE4">
        <w:t>、採択の見</w:t>
      </w:r>
      <w:r w:rsidR="001B658A" w:rsidRPr="00823DE4">
        <w:rPr>
          <w:rFonts w:hint="eastAsia"/>
        </w:rPr>
        <w:t>通し</w:t>
      </w:r>
      <w:r w:rsidRPr="00823DE4">
        <w:t>と想定される</w:t>
      </w:r>
      <w:r w:rsidR="001B658A" w:rsidRPr="00823DE4">
        <w:rPr>
          <w:rFonts w:hint="eastAsia"/>
        </w:rPr>
        <w:t>採択</w:t>
      </w:r>
      <w:r w:rsidR="00FC1416" w:rsidRPr="00823DE4">
        <w:rPr>
          <w:rFonts w:hint="eastAsia"/>
        </w:rPr>
        <w:t>時期</w:t>
      </w:r>
      <w:r w:rsidRPr="00823DE4">
        <w:t>を含む。</w:t>
      </w:r>
    </w:p>
    <w:p w14:paraId="1B07DE84" w14:textId="26612421" w:rsidR="008C274F" w:rsidRPr="00823DE4" w:rsidRDefault="008C274F" w:rsidP="008C274F">
      <w:r w:rsidRPr="00823DE4">
        <w:tab/>
        <w:t>(b) 生活のあらゆる分野における</w:t>
      </w:r>
      <w:r w:rsidR="00A34754" w:rsidRPr="00823DE4">
        <w:t>EU</w:t>
      </w:r>
      <w:r w:rsidRPr="00823DE4">
        <w:t>の差別禁止法に、障害に基づく差別の禁止を含めること。また、障害に関連する問題について平等機関</w:t>
      </w:r>
      <w:r w:rsidR="00CF594E" w:rsidRPr="00823DE4">
        <w:rPr>
          <w:rFonts w:hint="eastAsia"/>
        </w:rPr>
        <w:t>（</w:t>
      </w:r>
      <w:r w:rsidR="00CF594E" w:rsidRPr="00823DE4">
        <w:t>equality bodies</w:t>
      </w:r>
      <w:r w:rsidR="00CF594E" w:rsidRPr="00823DE4">
        <w:rPr>
          <w:rFonts w:hint="eastAsia"/>
        </w:rPr>
        <w:t>）</w:t>
      </w:r>
      <w:r w:rsidR="00D94553" w:rsidRPr="00823DE4">
        <w:rPr>
          <w:rFonts w:hint="eastAsia"/>
        </w:rPr>
        <w:t>（訳注　加盟各国の国家人権委員会やオンブズマンなどの人権機関のこと）</w:t>
      </w:r>
      <w:r w:rsidRPr="00823DE4">
        <w:t>の権限を拡大</w:t>
      </w:r>
      <w:r w:rsidR="00027FF5" w:rsidRPr="00823DE4">
        <w:rPr>
          <w:rFonts w:hint="eastAsia"/>
        </w:rPr>
        <w:t>しようと</w:t>
      </w:r>
      <w:r w:rsidRPr="00823DE4">
        <w:t>する計画があ</w:t>
      </w:r>
      <w:r w:rsidR="00CF594E" w:rsidRPr="00823DE4">
        <w:rPr>
          <w:rFonts w:hint="eastAsia"/>
        </w:rPr>
        <w:t>れ</w:t>
      </w:r>
      <w:r w:rsidRPr="00823DE4">
        <w:t>ば、その情報も提供してください。</w:t>
      </w:r>
    </w:p>
    <w:p w14:paraId="17F0391C" w14:textId="1CB369B9" w:rsidR="008C274F" w:rsidRPr="00823DE4" w:rsidRDefault="008C274F" w:rsidP="008C274F">
      <w:r w:rsidRPr="00823DE4">
        <w:tab/>
        <w:t xml:space="preserve">(c) </w:t>
      </w:r>
      <w:r w:rsidR="007D186B" w:rsidRPr="00823DE4">
        <w:t>障害のある人</w:t>
      </w:r>
      <w:r w:rsidRPr="00823DE4">
        <w:t>が多重的かつ交差的な形態の差別</w:t>
      </w:r>
      <w:r w:rsidR="00E43CC9" w:rsidRPr="00823DE4">
        <w:rPr>
          <w:rFonts w:hint="eastAsia"/>
        </w:rPr>
        <w:t>に直面していること</w:t>
      </w:r>
      <w:r w:rsidRPr="00823DE4">
        <w:t>を認識し、差別を受けた場合の救済</w:t>
      </w:r>
      <w:r w:rsidR="00CF594E" w:rsidRPr="00823DE4">
        <w:rPr>
          <w:rFonts w:hint="eastAsia"/>
        </w:rPr>
        <w:t>制度</w:t>
      </w:r>
      <w:r w:rsidRPr="00823DE4">
        <w:t>へのアクセスを</w:t>
      </w:r>
      <w:r w:rsidR="00C3323E" w:rsidRPr="00823DE4">
        <w:rPr>
          <w:rFonts w:hint="eastAsia"/>
        </w:rPr>
        <w:t>用意</w:t>
      </w:r>
      <w:r w:rsidRPr="00823DE4">
        <w:t>すること。また、</w:t>
      </w:r>
      <w:r w:rsidR="007D186B" w:rsidRPr="00823DE4">
        <w:t>障害のある</w:t>
      </w:r>
      <w:r w:rsidR="0074516D" w:rsidRPr="00823DE4">
        <w:rPr>
          <w:rFonts w:hint="eastAsia"/>
        </w:rPr>
        <w:t>高齢</w:t>
      </w:r>
      <w:r w:rsidR="00D94553" w:rsidRPr="00823DE4">
        <w:rPr>
          <w:rFonts w:hint="eastAsia"/>
        </w:rPr>
        <w:t>者</w:t>
      </w:r>
      <w:r w:rsidRPr="00823DE4">
        <w:t>、障害のある移民・難民・</w:t>
      </w:r>
      <w:r w:rsidR="00CF594E" w:rsidRPr="00823DE4">
        <w:rPr>
          <w:rFonts w:hint="eastAsia"/>
        </w:rPr>
        <w:t>亡命</w:t>
      </w:r>
      <w:r w:rsidRPr="00823DE4">
        <w:t>希望者、ロマの</w:t>
      </w:r>
      <w:r w:rsidR="007D186B" w:rsidRPr="00823DE4">
        <w:t>障害のある人</w:t>
      </w:r>
      <w:r w:rsidRPr="00823DE4">
        <w:t>、レズビアン、ゲイ、バイセクシャル、トランスジェンダー、インターセックスの</w:t>
      </w:r>
      <w:r w:rsidR="007D186B" w:rsidRPr="00823DE4">
        <w:t>障害のある人</w:t>
      </w:r>
      <w:r w:rsidRPr="00823DE4">
        <w:t>など民族</w:t>
      </w:r>
      <w:r w:rsidR="0074516D" w:rsidRPr="00823DE4">
        <w:rPr>
          <w:rFonts w:hint="eastAsia"/>
        </w:rPr>
        <w:t>的グループ</w:t>
      </w:r>
      <w:r w:rsidRPr="00823DE4">
        <w:t>や少数派</w:t>
      </w:r>
      <w:r w:rsidR="0074516D" w:rsidRPr="00823DE4">
        <w:rPr>
          <w:rFonts w:hint="eastAsia"/>
        </w:rPr>
        <w:t>グループ</w:t>
      </w:r>
      <w:r w:rsidRPr="00823DE4">
        <w:t>に属する</w:t>
      </w:r>
      <w:r w:rsidR="007D186B" w:rsidRPr="00823DE4">
        <w:t>障害のある人</w:t>
      </w:r>
      <w:r w:rsidRPr="00823DE4">
        <w:t>の状況、</w:t>
      </w:r>
      <w:r w:rsidR="00324403" w:rsidRPr="00823DE4">
        <w:rPr>
          <w:rFonts w:hint="eastAsia"/>
        </w:rPr>
        <w:t>および</w:t>
      </w:r>
      <w:r w:rsidRPr="00823DE4">
        <w:t>差別からの</w:t>
      </w:r>
      <w:r w:rsidR="009D605B" w:rsidRPr="00823DE4">
        <w:rPr>
          <w:rFonts w:hint="eastAsia"/>
        </w:rPr>
        <w:t>確実な</w:t>
      </w:r>
      <w:r w:rsidRPr="00823DE4">
        <w:t>保護</w:t>
      </w:r>
      <w:r w:rsidR="001F71E9" w:rsidRPr="00823DE4">
        <w:rPr>
          <w:rFonts w:hint="eastAsia"/>
        </w:rPr>
        <w:t>のた</w:t>
      </w:r>
      <w:r w:rsidRPr="00823DE4">
        <w:t>めの措置について報告</w:t>
      </w:r>
      <w:r w:rsidR="002C4D25" w:rsidRPr="00823DE4">
        <w:t>してください</w:t>
      </w:r>
      <w:r w:rsidRPr="00823DE4">
        <w:t>。</w:t>
      </w:r>
    </w:p>
    <w:p w14:paraId="0C80F5AB" w14:textId="77777777" w:rsidR="00BC56C6" w:rsidRPr="00823DE4" w:rsidRDefault="00BC56C6" w:rsidP="008C274F"/>
    <w:p w14:paraId="75CBA1C3" w14:textId="2D3FF1C2" w:rsidR="008C274F" w:rsidRPr="00823DE4" w:rsidRDefault="008C274F" w:rsidP="008C274F">
      <w:pPr>
        <w:rPr>
          <w:b/>
          <w:bCs/>
        </w:rPr>
      </w:pPr>
      <w:r w:rsidRPr="00823DE4">
        <w:rPr>
          <w:b/>
          <w:bCs/>
        </w:rPr>
        <w:t>障害のある女性（第6条）</w:t>
      </w:r>
    </w:p>
    <w:p w14:paraId="2009B7B1" w14:textId="56C3C15B" w:rsidR="008C274F" w:rsidRPr="00823DE4" w:rsidRDefault="008C274F" w:rsidP="008C274F">
      <w:r w:rsidRPr="00823DE4">
        <w:t>7.</w:t>
      </w:r>
      <w:r w:rsidRPr="00823DE4">
        <w:tab/>
        <w:t>以下のためにとられた措置について、委員会に報告</w:t>
      </w:r>
      <w:r w:rsidR="002C4D25" w:rsidRPr="00823DE4">
        <w:t>してください</w:t>
      </w:r>
      <w:r w:rsidRPr="00823DE4">
        <w:t>。</w:t>
      </w:r>
    </w:p>
    <w:p w14:paraId="2FD8D2E6" w14:textId="7ECEF1B8" w:rsidR="008C274F" w:rsidRPr="00823DE4" w:rsidRDefault="008C274F" w:rsidP="008C274F">
      <w:r w:rsidRPr="00823DE4">
        <w:tab/>
        <w:t>(a) 国際協力のすべての分野に障害のある女性および</w:t>
      </w:r>
      <w:r w:rsidR="00324403" w:rsidRPr="00823DE4">
        <w:rPr>
          <w:rFonts w:hint="eastAsia"/>
        </w:rPr>
        <w:t>少女</w:t>
      </w:r>
      <w:r w:rsidRPr="00823DE4">
        <w:t>を含めること。</w:t>
      </w:r>
    </w:p>
    <w:p w14:paraId="2C1F93FA" w14:textId="42A7455C" w:rsidR="008C274F" w:rsidRPr="00823DE4" w:rsidRDefault="008C274F" w:rsidP="008C274F">
      <w:r w:rsidRPr="00823DE4">
        <w:tab/>
        <w:t>(b) 2021-2030年障害者権利戦略および2020-2025年</w:t>
      </w:r>
      <w:r w:rsidR="001F71E9" w:rsidRPr="00823DE4">
        <w:rPr>
          <w:rFonts w:hint="eastAsia"/>
        </w:rPr>
        <w:t>ジェンダー</w:t>
      </w:r>
      <w:r w:rsidRPr="00823DE4">
        <w:t>平等戦略の実施と評価、特に</w:t>
      </w:r>
      <w:r w:rsidR="00B436DD" w:rsidRPr="00823DE4">
        <w:rPr>
          <w:rFonts w:hint="eastAsia"/>
        </w:rPr>
        <w:t>労働</w:t>
      </w:r>
      <w:r w:rsidRPr="00823DE4">
        <w:t>と雇用、政治参加とリーダーシップの分野</w:t>
      </w:r>
      <w:r w:rsidR="00CE3D4E" w:rsidRPr="00823DE4">
        <w:rPr>
          <w:rFonts w:hint="eastAsia"/>
        </w:rPr>
        <w:t>に、</w:t>
      </w:r>
      <w:r w:rsidRPr="00823DE4">
        <w:t>障害のある女性および</w:t>
      </w:r>
      <w:r w:rsidR="00324403" w:rsidRPr="00823DE4">
        <w:t>少女</w:t>
      </w:r>
      <w:r w:rsidRPr="00823DE4">
        <w:t>を含めること。</w:t>
      </w:r>
    </w:p>
    <w:p w14:paraId="6D6EFB20" w14:textId="5D9C743D" w:rsidR="00100D99" w:rsidRPr="00823DE4" w:rsidRDefault="008C274F" w:rsidP="008C274F">
      <w:r w:rsidRPr="00823DE4">
        <w:tab/>
        <w:t>(c) 「欧州</w:t>
      </w:r>
      <w:r w:rsidR="00B436DD" w:rsidRPr="00823DE4">
        <w:rPr>
          <w:rFonts w:hint="eastAsia"/>
        </w:rPr>
        <w:t>ジェンダー平等機関</w:t>
      </w:r>
      <w:r w:rsidRPr="00823DE4">
        <w:t>」の</w:t>
      </w:r>
      <w:r w:rsidR="004D25A8" w:rsidRPr="00823DE4">
        <w:tab/>
      </w:r>
      <w:r w:rsidR="008B5D55" w:rsidRPr="00823DE4">
        <w:rPr>
          <w:rFonts w:hint="eastAsia"/>
        </w:rPr>
        <w:t>活動</w:t>
      </w:r>
      <w:r w:rsidRPr="00823DE4">
        <w:t>にジェンダーと障害の視点を含めること。</w:t>
      </w:r>
    </w:p>
    <w:p w14:paraId="6DEE287F" w14:textId="6494859F" w:rsidR="008C274F" w:rsidRPr="00823DE4" w:rsidRDefault="008C274F" w:rsidP="008C274F"/>
    <w:p w14:paraId="7FA92631" w14:textId="77777777" w:rsidR="008C274F" w:rsidRPr="00823DE4" w:rsidRDefault="008C274F" w:rsidP="008C274F">
      <w:pPr>
        <w:rPr>
          <w:b/>
          <w:bCs/>
        </w:rPr>
      </w:pPr>
      <w:r w:rsidRPr="00823DE4">
        <w:rPr>
          <w:rFonts w:hint="eastAsia"/>
          <w:b/>
          <w:bCs/>
        </w:rPr>
        <w:t>障害のある児童（第</w:t>
      </w:r>
      <w:r w:rsidRPr="00823DE4">
        <w:rPr>
          <w:b/>
          <w:bCs/>
        </w:rPr>
        <w:t>7条）</w:t>
      </w:r>
    </w:p>
    <w:p w14:paraId="172B30DF" w14:textId="430BD3CE" w:rsidR="008C274F" w:rsidRPr="00823DE4" w:rsidRDefault="008C274F" w:rsidP="008C274F">
      <w:r w:rsidRPr="00823DE4">
        <w:t>8.</w:t>
      </w:r>
      <w:r w:rsidRPr="00823DE4">
        <w:tab/>
        <w:t>以下に</w:t>
      </w:r>
      <w:r w:rsidR="00F532A2" w:rsidRPr="00823DE4">
        <w:rPr>
          <w:rFonts w:hint="eastAsia"/>
        </w:rPr>
        <w:t>関する</w:t>
      </w:r>
      <w:r w:rsidRPr="00823DE4">
        <w:t xml:space="preserve">情報を提供してください。 </w:t>
      </w:r>
    </w:p>
    <w:p w14:paraId="6EFE9348" w14:textId="560C6902" w:rsidR="008C274F" w:rsidRPr="00823DE4" w:rsidRDefault="008C274F" w:rsidP="008C274F">
      <w:r w:rsidRPr="00823DE4">
        <w:tab/>
        <w:t>(a）障害のある子どもが現在生活している家庭や入所施設を含むすべての環境に</w:t>
      </w:r>
      <w:r w:rsidR="00F532A2" w:rsidRPr="00823DE4">
        <w:rPr>
          <w:rFonts w:hint="eastAsia"/>
        </w:rPr>
        <w:t>関して</w:t>
      </w:r>
      <w:r w:rsidRPr="00823DE4">
        <w:t>、</w:t>
      </w:r>
      <w:r w:rsidR="00DA2EF5" w:rsidRPr="00823DE4">
        <w:rPr>
          <w:rFonts w:hint="eastAsia"/>
        </w:rPr>
        <w:t>すべての</w:t>
      </w:r>
      <w:r w:rsidRPr="00823DE4">
        <w:t>加盟国</w:t>
      </w:r>
      <w:r w:rsidR="00DA2EF5" w:rsidRPr="00823DE4">
        <w:rPr>
          <w:rFonts w:hint="eastAsia"/>
        </w:rPr>
        <w:t>の</w:t>
      </w:r>
      <w:r w:rsidRPr="00823DE4">
        <w:t xml:space="preserve">障害のある子どもの状況および権利に関するデータ収集を促進する措置。 </w:t>
      </w:r>
    </w:p>
    <w:p w14:paraId="37651ACE" w14:textId="71D0A92C" w:rsidR="008C274F" w:rsidRPr="00823DE4" w:rsidRDefault="008C274F" w:rsidP="008C274F">
      <w:r w:rsidRPr="00823DE4">
        <w:lastRenderedPageBreak/>
        <w:tab/>
        <w:t>(b）</w:t>
      </w:r>
      <w:bookmarkStart w:id="0" w:name="_Hlk103175702"/>
      <w:r w:rsidRPr="00823DE4">
        <w:t>障害</w:t>
      </w:r>
      <w:r w:rsidR="00DA2EF5" w:rsidRPr="00823DE4">
        <w:rPr>
          <w:rFonts w:hint="eastAsia"/>
        </w:rPr>
        <w:t>のある子ども</w:t>
      </w:r>
      <w:bookmarkEnd w:id="0"/>
      <w:r w:rsidR="00E109FF" w:rsidRPr="00823DE4">
        <w:rPr>
          <w:rFonts w:hint="eastAsia"/>
        </w:rPr>
        <w:t>の問題</w:t>
      </w:r>
      <w:r w:rsidRPr="00823DE4">
        <w:t>に関するすべての意思決定プロセスにおいて、代表組織を通じて</w:t>
      </w:r>
      <w:r w:rsidR="00DA2EF5" w:rsidRPr="00823DE4">
        <w:rPr>
          <w:rFonts w:hint="eastAsia"/>
        </w:rPr>
        <w:t>障害のある子ども</w:t>
      </w:r>
      <w:r w:rsidRPr="00823DE4">
        <w:t>の積極的な関与を確保するためにとられ</w:t>
      </w:r>
      <w:r w:rsidR="008E78ED" w:rsidRPr="00823DE4">
        <w:rPr>
          <w:rFonts w:hint="eastAsia"/>
        </w:rPr>
        <w:t>ている</w:t>
      </w:r>
      <w:r w:rsidRPr="00823DE4">
        <w:t>措置。意思決定への参加に関して子どもに提供される情報の種類、</w:t>
      </w:r>
      <w:r w:rsidR="00E109FF" w:rsidRPr="00823DE4">
        <w:rPr>
          <w:rFonts w:hint="eastAsia"/>
        </w:rPr>
        <w:t>および、</w:t>
      </w:r>
      <w:r w:rsidR="00E109FF" w:rsidRPr="00823DE4">
        <w:t>子どもの権利</w:t>
      </w:r>
      <w:r w:rsidR="009726D3" w:rsidRPr="00823DE4">
        <w:rPr>
          <w:rFonts w:hint="eastAsia"/>
        </w:rPr>
        <w:t>に関する</w:t>
      </w:r>
      <w:r w:rsidR="00E109FF" w:rsidRPr="00823DE4">
        <w:t>欧州フォーラム</w:t>
      </w:r>
      <w:r w:rsidR="009726D3" w:rsidRPr="00823DE4">
        <w:rPr>
          <w:rFonts w:hint="eastAsia"/>
        </w:rPr>
        <w:t>などへの</w:t>
      </w:r>
      <w:r w:rsidR="006821D5" w:rsidRPr="00823DE4">
        <w:rPr>
          <w:rFonts w:hint="eastAsia"/>
        </w:rPr>
        <w:t>障害のある</w:t>
      </w:r>
      <w:r w:rsidR="009726D3" w:rsidRPr="00823DE4">
        <w:rPr>
          <w:rFonts w:hint="eastAsia"/>
        </w:rPr>
        <w:t>子どもの</w:t>
      </w:r>
      <w:r w:rsidRPr="00823DE4">
        <w:t>参加を促</w:t>
      </w:r>
      <w:r w:rsidR="006821D5" w:rsidRPr="00823DE4">
        <w:rPr>
          <w:rFonts w:hint="eastAsia"/>
        </w:rPr>
        <w:t>す</w:t>
      </w:r>
      <w:r w:rsidRPr="00823DE4">
        <w:t>ための方法について説明し</w:t>
      </w:r>
      <w:r w:rsidR="00E109FF" w:rsidRPr="00823DE4">
        <w:rPr>
          <w:rFonts w:hint="eastAsia"/>
        </w:rPr>
        <w:t>てください</w:t>
      </w:r>
      <w:r w:rsidRPr="00823DE4">
        <w:t xml:space="preserve">。 </w:t>
      </w:r>
    </w:p>
    <w:p w14:paraId="3CC22F2C" w14:textId="0BCDCDEF" w:rsidR="008C274F" w:rsidRPr="00823DE4" w:rsidRDefault="008C274F" w:rsidP="008C274F">
      <w:r w:rsidRPr="00823DE4">
        <w:tab/>
        <w:t>(c) 2021-2024年の子どもの権利に関する</w:t>
      </w:r>
      <w:r w:rsidR="00A34754" w:rsidRPr="00823DE4">
        <w:t>EU</w:t>
      </w:r>
      <w:r w:rsidRPr="00823DE4">
        <w:t>戦略および脆弱な子どものための新欧州児童保障の実施と評価、ならびに</w:t>
      </w:r>
      <w:r w:rsidR="00A34754" w:rsidRPr="00823DE4">
        <w:t>EU</w:t>
      </w:r>
      <w:r w:rsidRPr="00823DE4">
        <w:t>基本権庁の</w:t>
      </w:r>
      <w:r w:rsidR="00196D3D" w:rsidRPr="00823DE4">
        <w:rPr>
          <w:rFonts w:hint="eastAsia"/>
        </w:rPr>
        <w:t>活動</w:t>
      </w:r>
      <w:r w:rsidRPr="00823DE4">
        <w:t>に障害のある子どもとその視点を取り入れること。</w:t>
      </w:r>
    </w:p>
    <w:p w14:paraId="3E18231D" w14:textId="77777777" w:rsidR="00646168" w:rsidRPr="00823DE4" w:rsidRDefault="008C274F" w:rsidP="008C274F">
      <w:r w:rsidRPr="00823DE4">
        <w:tab/>
      </w:r>
      <w:r w:rsidRPr="00823DE4">
        <w:tab/>
      </w:r>
    </w:p>
    <w:p w14:paraId="009878C4" w14:textId="5E02CFF4" w:rsidR="008C274F" w:rsidRPr="00823DE4" w:rsidRDefault="008C274F" w:rsidP="008C274F">
      <w:pPr>
        <w:rPr>
          <w:b/>
          <w:bCs/>
        </w:rPr>
      </w:pPr>
      <w:r w:rsidRPr="00823DE4">
        <w:rPr>
          <w:b/>
          <w:bCs/>
        </w:rPr>
        <w:t>意識</w:t>
      </w:r>
      <w:r w:rsidR="00ED604D" w:rsidRPr="00823DE4">
        <w:rPr>
          <w:rFonts w:hint="eastAsia"/>
          <w:b/>
          <w:bCs/>
        </w:rPr>
        <w:t>の向上</w:t>
      </w:r>
      <w:r w:rsidRPr="00823DE4">
        <w:rPr>
          <w:b/>
          <w:bCs/>
        </w:rPr>
        <w:t>（第8条）</w:t>
      </w:r>
    </w:p>
    <w:p w14:paraId="745D9925" w14:textId="250A59D9" w:rsidR="008C274F" w:rsidRPr="00823DE4" w:rsidRDefault="008C274F" w:rsidP="008C274F">
      <w:r w:rsidRPr="00823DE4">
        <w:t>9.</w:t>
      </w:r>
      <w:r w:rsidRPr="00823DE4">
        <w:tab/>
        <w:t>以下のためにとられた措置について</w:t>
      </w:r>
      <w:r w:rsidR="00062FB2" w:rsidRPr="00823DE4">
        <w:rPr>
          <w:rFonts w:hint="eastAsia"/>
        </w:rPr>
        <w:t>情報を</w:t>
      </w:r>
      <w:r w:rsidRPr="00823DE4">
        <w:t>ください。</w:t>
      </w:r>
    </w:p>
    <w:p w14:paraId="45C90525" w14:textId="5BCEA3FF" w:rsidR="008C274F" w:rsidRPr="00823DE4" w:rsidRDefault="008C274F" w:rsidP="008C274F">
      <w:r w:rsidRPr="00823DE4">
        <w:tab/>
        <w:t>(a) 障害者権利条約</w:t>
      </w:r>
      <w:r w:rsidR="00ED604D" w:rsidRPr="00823DE4">
        <w:rPr>
          <w:rFonts w:hint="eastAsia"/>
        </w:rPr>
        <w:t>の</w:t>
      </w:r>
      <w:r w:rsidR="009E1D3D" w:rsidRPr="00823DE4">
        <w:rPr>
          <w:rFonts w:hint="eastAsia"/>
        </w:rPr>
        <w:t>認知度</w:t>
      </w:r>
      <w:r w:rsidRPr="00823DE4">
        <w:t>を高めるキャンペーンを含む</w:t>
      </w:r>
      <w:r w:rsidR="00ED604D" w:rsidRPr="00823DE4">
        <w:rPr>
          <w:rFonts w:hint="eastAsia"/>
        </w:rPr>
        <w:t>総合</w:t>
      </w:r>
      <w:r w:rsidRPr="00823DE4">
        <w:t>的戦略を策定し、</w:t>
      </w:r>
      <w:r w:rsidR="00A34754" w:rsidRPr="00823DE4">
        <w:t>EU</w:t>
      </w:r>
      <w:r w:rsidRPr="00823DE4">
        <w:t>内およびその国際協力プログラムにおいて</w:t>
      </w:r>
      <w:r w:rsidR="00ED604D" w:rsidRPr="00823DE4">
        <w:rPr>
          <w:rFonts w:hint="eastAsia"/>
        </w:rPr>
        <w:t>、</w:t>
      </w:r>
      <w:r w:rsidRPr="00823DE4">
        <w:t>条約に準拠した用語を使用し、最も</w:t>
      </w:r>
      <w:r w:rsidR="00BA0F90" w:rsidRPr="00823DE4">
        <w:rPr>
          <w:rFonts w:hint="eastAsia"/>
        </w:rPr>
        <w:t>注目されにくい立場に置かれている</w:t>
      </w:r>
      <w:r w:rsidRPr="00823DE4">
        <w:t>グループを含む</w:t>
      </w:r>
      <w:r w:rsidR="00324403" w:rsidRPr="00823DE4">
        <w:t>障害のある人</w:t>
      </w:r>
      <w:r w:rsidRPr="00823DE4">
        <w:t>に対する偏見と闘うこと。また、障害者団体が、</w:t>
      </w:r>
      <w:r w:rsidR="00324403" w:rsidRPr="00823DE4">
        <w:t>障害のある人</w:t>
      </w:r>
      <w:r w:rsidRPr="00823DE4">
        <w:t xml:space="preserve">の権利に関するキャンペーンを含む意識向上戦略の立案と実施にどのように参加しているのかを示してください。 </w:t>
      </w:r>
    </w:p>
    <w:p w14:paraId="4BD7469D" w14:textId="439D4628" w:rsidR="008C274F" w:rsidRPr="00823DE4" w:rsidRDefault="008C274F" w:rsidP="008C274F">
      <w:r w:rsidRPr="00823DE4">
        <w:tab/>
        <w:t xml:space="preserve">(b) </w:t>
      </w:r>
      <w:r w:rsidR="00324403" w:rsidRPr="00823DE4">
        <w:t>障害のある人</w:t>
      </w:r>
      <w:r w:rsidRPr="00823DE4">
        <w:t>に関連する問題の主流化について、</w:t>
      </w:r>
      <w:r w:rsidR="00A34754" w:rsidRPr="00823DE4">
        <w:t>EU</w:t>
      </w:r>
      <w:r w:rsidRPr="00823DE4">
        <w:t>および加盟国の職員や専門</w:t>
      </w:r>
      <w:r w:rsidR="00B36828" w:rsidRPr="00823DE4">
        <w:rPr>
          <w:rFonts w:hint="eastAsia"/>
        </w:rPr>
        <w:t>職</w:t>
      </w:r>
      <w:r w:rsidRPr="00823DE4">
        <w:t>を訓練すること。</w:t>
      </w:r>
    </w:p>
    <w:p w14:paraId="1CBCDDA3" w14:textId="7DF23B1C" w:rsidR="008C274F" w:rsidRPr="00823DE4" w:rsidRDefault="008C274F" w:rsidP="008C274F">
      <w:r w:rsidRPr="00823DE4">
        <w:tab/>
        <w:t xml:space="preserve">(c) </w:t>
      </w:r>
      <w:r w:rsidR="00B36828" w:rsidRPr="00823DE4">
        <w:t>加盟国の</w:t>
      </w:r>
      <w:r w:rsidRPr="00823DE4">
        <w:t>生活のあらゆる分野、特に教育制度のあらゆるレベルにおいて、</w:t>
      </w:r>
      <w:r w:rsidR="00324403" w:rsidRPr="00823DE4">
        <w:t>障害のある人</w:t>
      </w:r>
      <w:r w:rsidRPr="00823DE4">
        <w:t>の尊重を促進すること。</w:t>
      </w:r>
    </w:p>
    <w:p w14:paraId="2EA4CD22" w14:textId="3A3D1D0A" w:rsidR="00646168" w:rsidRPr="00823DE4" w:rsidRDefault="008C274F" w:rsidP="008C274F">
      <w:r w:rsidRPr="00823DE4">
        <w:tab/>
      </w:r>
    </w:p>
    <w:p w14:paraId="148F7F93" w14:textId="3F07F091" w:rsidR="008C274F" w:rsidRPr="00823DE4" w:rsidRDefault="008C274F" w:rsidP="008C274F">
      <w:pPr>
        <w:rPr>
          <w:b/>
          <w:bCs/>
        </w:rPr>
      </w:pPr>
      <w:r w:rsidRPr="00823DE4">
        <w:rPr>
          <w:b/>
          <w:bCs/>
        </w:rPr>
        <w:t>アクセシビリティ（第9条）</w:t>
      </w:r>
    </w:p>
    <w:p w14:paraId="601DD735" w14:textId="77777777" w:rsidR="008C274F" w:rsidRPr="00823DE4" w:rsidRDefault="008C274F" w:rsidP="008C274F">
      <w:r w:rsidRPr="00823DE4">
        <w:t>10.</w:t>
      </w:r>
      <w:r w:rsidRPr="00823DE4">
        <w:tab/>
        <w:t>以下について委員会に報告してください。</w:t>
      </w:r>
    </w:p>
    <w:p w14:paraId="73D5FDEB" w14:textId="6E363DB6" w:rsidR="008C274F" w:rsidRPr="00823DE4" w:rsidRDefault="008C274F" w:rsidP="008C274F">
      <w:r w:rsidRPr="00823DE4">
        <w:tab/>
        <w:t>(a) 欧州アクセシビリティ法が十分に</w:t>
      </w:r>
      <w:r w:rsidR="00E64300" w:rsidRPr="00823DE4">
        <w:rPr>
          <w:rFonts w:hint="eastAsia"/>
        </w:rPr>
        <w:t>は</w:t>
      </w:r>
      <w:r w:rsidRPr="00823DE4">
        <w:t>カバーしていない分野、例えば、史跡や</w:t>
      </w:r>
      <w:r w:rsidR="00962B90" w:rsidRPr="00823DE4">
        <w:rPr>
          <w:rFonts w:hint="eastAsia"/>
        </w:rPr>
        <w:t>歴史的</w:t>
      </w:r>
      <w:r w:rsidRPr="00823DE4">
        <w:t>建物</w:t>
      </w:r>
      <w:r w:rsidR="00962B90" w:rsidRPr="00823DE4">
        <w:t>などの建築環境</w:t>
      </w:r>
      <w:r w:rsidRPr="00823DE4">
        <w:t>、</w:t>
      </w:r>
      <w:r w:rsidR="007B35B4" w:rsidRPr="00823DE4">
        <w:rPr>
          <w:rFonts w:hint="eastAsia"/>
        </w:rPr>
        <w:t>トイレ</w:t>
      </w:r>
      <w:r w:rsidRPr="00823DE4">
        <w:t>、公共交通機関の</w:t>
      </w:r>
      <w:r w:rsidR="00962B90" w:rsidRPr="00823DE4">
        <w:rPr>
          <w:rFonts w:hint="eastAsia"/>
        </w:rPr>
        <w:t>施設</w:t>
      </w:r>
      <w:r w:rsidRPr="00823DE4">
        <w:t>や車両、</w:t>
      </w:r>
      <w:r w:rsidR="00962B90" w:rsidRPr="00823DE4">
        <w:rPr>
          <w:rFonts w:hint="eastAsia"/>
        </w:rPr>
        <w:t>家庭用器具</w:t>
      </w:r>
      <w:r w:rsidRPr="00823DE4">
        <w:t>のアクセシビリティに</w:t>
      </w:r>
      <w:r w:rsidR="00892DD6" w:rsidRPr="00823DE4">
        <w:rPr>
          <w:rFonts w:hint="eastAsia"/>
        </w:rPr>
        <w:t>関する</w:t>
      </w:r>
      <w:r w:rsidR="00324403" w:rsidRPr="00823DE4">
        <w:t>障害のある人</w:t>
      </w:r>
      <w:r w:rsidR="006851C8" w:rsidRPr="00823DE4">
        <w:rPr>
          <w:rFonts w:hint="eastAsia"/>
        </w:rPr>
        <w:t>の権利</w:t>
      </w:r>
      <w:r w:rsidRPr="00823DE4">
        <w:t>を拡大する現行および計画</w:t>
      </w:r>
      <w:r w:rsidR="00382B87">
        <w:rPr>
          <w:rFonts w:hint="eastAsia"/>
        </w:rPr>
        <w:t>中</w:t>
      </w:r>
      <w:r w:rsidRPr="00823DE4">
        <w:t>の法律およびその他の措置、ならびに、ユニバーサルデザイン</w:t>
      </w:r>
      <w:r w:rsidR="0046335A" w:rsidRPr="00823DE4">
        <w:rPr>
          <w:rFonts w:hint="eastAsia"/>
        </w:rPr>
        <w:t>を</w:t>
      </w:r>
      <w:r w:rsidRPr="00823DE4">
        <w:t>アクセシビリティと</w:t>
      </w:r>
      <w:r w:rsidR="00CA4C13" w:rsidRPr="00823DE4">
        <w:rPr>
          <w:rFonts w:hint="eastAsia"/>
        </w:rPr>
        <w:t>並べて</w:t>
      </w:r>
      <w:r w:rsidRPr="00823DE4">
        <w:t>規定</w:t>
      </w:r>
      <w:r w:rsidR="0046335A" w:rsidRPr="00823DE4">
        <w:rPr>
          <w:rFonts w:hint="eastAsia"/>
        </w:rPr>
        <w:t>する</w:t>
      </w:r>
      <w:r w:rsidR="00C46634" w:rsidRPr="00823DE4">
        <w:rPr>
          <w:rFonts w:hint="eastAsia"/>
        </w:rPr>
        <w:t>ようにする</w:t>
      </w:r>
      <w:r w:rsidRPr="00823DE4">
        <w:t>措置について、</w:t>
      </w:r>
      <w:r w:rsidR="0046335A" w:rsidRPr="00823DE4">
        <w:t>（もしあ</w:t>
      </w:r>
      <w:r w:rsidR="0046335A" w:rsidRPr="00823DE4">
        <w:rPr>
          <w:rFonts w:hint="eastAsia"/>
        </w:rPr>
        <w:t>れ</w:t>
      </w:r>
      <w:r w:rsidR="0046335A" w:rsidRPr="00823DE4">
        <w:t>ば）</w:t>
      </w:r>
      <w:r w:rsidRPr="00823DE4">
        <w:t>委員会に報告</w:t>
      </w:r>
      <w:r w:rsidR="002C4D25" w:rsidRPr="00823DE4">
        <w:t>してください</w:t>
      </w:r>
      <w:r w:rsidRPr="00823DE4">
        <w:t>。</w:t>
      </w:r>
    </w:p>
    <w:p w14:paraId="737B0F43" w14:textId="6C420197" w:rsidR="008C274F" w:rsidRPr="00823DE4" w:rsidRDefault="008C274F" w:rsidP="008C274F">
      <w:r w:rsidRPr="00823DE4">
        <w:tab/>
        <w:t>(b) 欧州アクセシビリティ法の下での標準化プロセスにおいて、特にその</w:t>
      </w:r>
      <w:r w:rsidR="00ED39B4" w:rsidRPr="00823DE4">
        <w:rPr>
          <w:rFonts w:hint="eastAsia"/>
        </w:rPr>
        <w:t>プロセスの</w:t>
      </w:r>
      <w:r w:rsidR="00EC09C2" w:rsidRPr="00823DE4">
        <w:rPr>
          <w:rFonts w:hint="eastAsia"/>
        </w:rPr>
        <w:t>包摂</w:t>
      </w:r>
      <w:r w:rsidRPr="00823DE4">
        <w:t>性、アクセシビリティ、透明性に</w:t>
      </w:r>
      <w:r w:rsidR="00ED39B4" w:rsidRPr="00823DE4">
        <w:rPr>
          <w:rFonts w:hint="eastAsia"/>
        </w:rPr>
        <w:t>関し</w:t>
      </w:r>
      <w:r w:rsidRPr="00823DE4">
        <w:t>て、</w:t>
      </w:r>
      <w:r w:rsidR="00324403" w:rsidRPr="00823DE4">
        <w:t>障害のある人</w:t>
      </w:r>
      <w:r w:rsidRPr="00823DE4">
        <w:t>の代表団体を通じて</w:t>
      </w:r>
      <w:r w:rsidR="00324403" w:rsidRPr="00823DE4">
        <w:t>障害のある人</w:t>
      </w:r>
      <w:r w:rsidRPr="00823DE4">
        <w:t>との緊密な協議と積極的な関与を確保するための措置。</w:t>
      </w:r>
    </w:p>
    <w:p w14:paraId="530576F3" w14:textId="5A4F3D8D" w:rsidR="008C274F" w:rsidRPr="00823DE4" w:rsidRDefault="008C274F" w:rsidP="008C274F">
      <w:r w:rsidRPr="00823DE4">
        <w:tab/>
        <w:t>(c) 公共調達プロセス</w:t>
      </w:r>
      <w:r w:rsidR="00A644E8" w:rsidRPr="00823DE4">
        <w:rPr>
          <w:rFonts w:hint="eastAsia"/>
        </w:rPr>
        <w:t>で</w:t>
      </w:r>
      <w:r w:rsidR="00ED39B4" w:rsidRPr="00823DE4">
        <w:rPr>
          <w:rFonts w:hint="eastAsia"/>
        </w:rPr>
        <w:t>の</w:t>
      </w:r>
      <w:r w:rsidRPr="00823DE4">
        <w:t>、特に技術仕様の作成</w:t>
      </w:r>
      <w:r w:rsidR="00A644E8" w:rsidRPr="00823DE4">
        <w:rPr>
          <w:rFonts w:hint="eastAsia"/>
        </w:rPr>
        <w:t>において</w:t>
      </w:r>
      <w:r w:rsidRPr="00823DE4">
        <w:t>、また選定基準として、</w:t>
      </w:r>
      <w:r w:rsidR="00324403" w:rsidRPr="00823DE4">
        <w:t>障害のある人</w:t>
      </w:r>
      <w:r w:rsidRPr="00823DE4">
        <w:t>のアクセシビリティが考慮されているかどうか、またど</w:t>
      </w:r>
      <w:r w:rsidR="004418B9" w:rsidRPr="00823DE4">
        <w:rPr>
          <w:rFonts w:hint="eastAsia"/>
        </w:rPr>
        <w:t>のよ</w:t>
      </w:r>
      <w:r w:rsidRPr="00823DE4">
        <w:t>う</w:t>
      </w:r>
      <w:r w:rsidR="004418B9" w:rsidRPr="00823DE4">
        <w:rPr>
          <w:rFonts w:hint="eastAsia"/>
        </w:rPr>
        <w:t>に</w:t>
      </w:r>
      <w:r w:rsidRPr="00823DE4">
        <w:t>考慮されている</w:t>
      </w:r>
      <w:r w:rsidR="004418B9" w:rsidRPr="00823DE4">
        <w:rPr>
          <w:rFonts w:hint="eastAsia"/>
        </w:rPr>
        <w:t>の</w:t>
      </w:r>
      <w:r w:rsidRPr="00823DE4">
        <w:t>か。</w:t>
      </w:r>
    </w:p>
    <w:p w14:paraId="13B11AA0" w14:textId="59F6EE30" w:rsidR="008C274F" w:rsidRPr="00823DE4" w:rsidRDefault="008C274F" w:rsidP="008C274F">
      <w:r w:rsidRPr="00823DE4">
        <w:tab/>
        <w:t>(d) ウェブサイトなどのデジタル技術やサービス、人工知能の開発・利用において</w:t>
      </w:r>
      <w:r w:rsidR="00324403" w:rsidRPr="00823DE4">
        <w:t>障害のある人</w:t>
      </w:r>
      <w:r w:rsidRPr="00823DE4">
        <w:t>の権利を十分に実現するため</w:t>
      </w:r>
      <w:r w:rsidR="00A644E8" w:rsidRPr="00823DE4">
        <w:rPr>
          <w:rFonts w:hint="eastAsia"/>
        </w:rPr>
        <w:t>の</w:t>
      </w:r>
      <w:r w:rsidRPr="00823DE4">
        <w:t>措置（デジタル技術やサービス</w:t>
      </w:r>
      <w:r w:rsidR="00DE0E49" w:rsidRPr="00823DE4">
        <w:rPr>
          <w:rFonts w:hint="eastAsia"/>
        </w:rPr>
        <w:t>を</w:t>
      </w:r>
      <w:r w:rsidRPr="00823DE4">
        <w:t>安価に</w:t>
      </w:r>
      <w:r w:rsidR="00DE0E49" w:rsidRPr="00823DE4">
        <w:rPr>
          <w:rFonts w:hint="eastAsia"/>
        </w:rPr>
        <w:t>利</w:t>
      </w:r>
      <w:r w:rsidR="00DE0E49" w:rsidRPr="00823DE4">
        <w:rPr>
          <w:rFonts w:hint="eastAsia"/>
        </w:rPr>
        <w:lastRenderedPageBreak/>
        <w:t>用できるように</w:t>
      </w:r>
      <w:r w:rsidRPr="00823DE4">
        <w:t xml:space="preserve">する措置を含む）。 </w:t>
      </w:r>
    </w:p>
    <w:p w14:paraId="5665DDF1" w14:textId="77777777" w:rsidR="00646168" w:rsidRPr="00823DE4" w:rsidRDefault="008C274F" w:rsidP="008C274F">
      <w:r w:rsidRPr="00823DE4">
        <w:tab/>
      </w:r>
      <w:r w:rsidRPr="00823DE4">
        <w:tab/>
      </w:r>
    </w:p>
    <w:p w14:paraId="0C573782" w14:textId="035E5EC2" w:rsidR="008C274F" w:rsidRPr="00823DE4" w:rsidRDefault="008C274F" w:rsidP="008C274F">
      <w:pPr>
        <w:rPr>
          <w:b/>
          <w:bCs/>
        </w:rPr>
      </w:pPr>
      <w:r w:rsidRPr="00823DE4">
        <w:rPr>
          <w:b/>
          <w:bCs/>
        </w:rPr>
        <w:t>生命に対する権利（第10条）</w:t>
      </w:r>
    </w:p>
    <w:p w14:paraId="08F91F5E" w14:textId="6B4C6BA1" w:rsidR="008C274F" w:rsidRPr="00823DE4" w:rsidRDefault="008C274F" w:rsidP="008C274F">
      <w:r w:rsidRPr="00823DE4">
        <w:t>11.</w:t>
      </w:r>
      <w:r w:rsidRPr="00823DE4">
        <w:tab/>
        <w:t>施設、特に</w:t>
      </w:r>
      <w:r w:rsidR="00A34754" w:rsidRPr="00823DE4">
        <w:t>EU</w:t>
      </w:r>
      <w:r w:rsidRPr="00823DE4">
        <w:t>が資金提供している施設</w:t>
      </w:r>
      <w:r w:rsidR="001D3E34" w:rsidRPr="00823DE4">
        <w:rPr>
          <w:rFonts w:hint="eastAsia"/>
        </w:rPr>
        <w:t>、での</w:t>
      </w:r>
      <w:r w:rsidR="00324403" w:rsidRPr="00823DE4">
        <w:t>障害のある人</w:t>
      </w:r>
      <w:r w:rsidRPr="00823DE4">
        <w:t>の死亡を防止し、調査するためにとられた措置について情報を提供してください。また、施設での死亡を防止することを目的とした</w:t>
      </w:r>
      <w:r w:rsidR="0067363C" w:rsidRPr="00823DE4">
        <w:t>加盟国における</w:t>
      </w:r>
      <w:r w:rsidRPr="00823DE4">
        <w:t xml:space="preserve">地域的な監視システムまたは緊急措置、および利用可能な救済措置に関する情報を提供してください。 </w:t>
      </w:r>
    </w:p>
    <w:p w14:paraId="2CAA99E6" w14:textId="77777777" w:rsidR="00646168" w:rsidRPr="00823DE4" w:rsidRDefault="008C274F" w:rsidP="008C274F">
      <w:r w:rsidRPr="00823DE4">
        <w:tab/>
      </w:r>
      <w:r w:rsidRPr="00823DE4">
        <w:tab/>
      </w:r>
    </w:p>
    <w:p w14:paraId="583501E9" w14:textId="1D003980" w:rsidR="008C274F" w:rsidRPr="00823DE4" w:rsidRDefault="008C274F" w:rsidP="008C274F">
      <w:pPr>
        <w:rPr>
          <w:b/>
          <w:bCs/>
        </w:rPr>
      </w:pPr>
      <w:r w:rsidRPr="00823DE4">
        <w:rPr>
          <w:b/>
          <w:bCs/>
        </w:rPr>
        <w:t>危険な状況および人道的緊急事態（第11条）</w:t>
      </w:r>
    </w:p>
    <w:p w14:paraId="04971A4B" w14:textId="17CF1BCC" w:rsidR="008C274F" w:rsidRPr="00823DE4" w:rsidRDefault="008C274F" w:rsidP="008C274F">
      <w:r w:rsidRPr="00823DE4">
        <w:t>12.</w:t>
      </w:r>
      <w:r w:rsidRPr="00823DE4">
        <w:tab/>
        <w:t>ウクライナでの</w:t>
      </w:r>
      <w:r w:rsidR="008A7FF1" w:rsidRPr="00823DE4">
        <w:rPr>
          <w:rFonts w:hint="eastAsia"/>
        </w:rPr>
        <w:t>戦闘</w:t>
      </w:r>
      <w:r w:rsidRPr="00823DE4">
        <w:t>行為によ</w:t>
      </w:r>
      <w:r w:rsidR="00147946" w:rsidRPr="00823DE4">
        <w:rPr>
          <w:rFonts w:hint="eastAsia"/>
        </w:rPr>
        <w:t>る被害が及んでいる</w:t>
      </w:r>
      <w:r w:rsidR="00324403" w:rsidRPr="00823DE4">
        <w:t>障害のある人</w:t>
      </w:r>
      <w:r w:rsidRPr="00823DE4">
        <w:t>の安全を守るために取られた措置について、委員会に</w:t>
      </w:r>
      <w:r w:rsidR="00322DE1" w:rsidRPr="00823DE4">
        <w:rPr>
          <w:rFonts w:hint="eastAsia"/>
        </w:rPr>
        <w:t>知らせて</w:t>
      </w:r>
      <w:r w:rsidRPr="00823DE4">
        <w:t>ください。障害</w:t>
      </w:r>
      <w:r w:rsidR="00324403" w:rsidRPr="00823DE4">
        <w:rPr>
          <w:rFonts w:hint="eastAsia"/>
        </w:rPr>
        <w:t>のある</w:t>
      </w:r>
      <w:r w:rsidRPr="00823DE4">
        <w:t>難民および難民</w:t>
      </w:r>
      <w:r w:rsidR="00650518" w:rsidRPr="00823DE4">
        <w:rPr>
          <w:rFonts w:hint="eastAsia"/>
        </w:rPr>
        <w:t>同様の</w:t>
      </w:r>
      <w:r w:rsidRPr="00823DE4">
        <w:t>状況にある</w:t>
      </w:r>
      <w:r w:rsidR="00324403" w:rsidRPr="00823DE4">
        <w:t>障害のある人</w:t>
      </w:r>
      <w:r w:rsidRPr="00823DE4">
        <w:t>に緊急の人道支援を提供する措置</w:t>
      </w:r>
      <w:r w:rsidR="008A7FF1" w:rsidRPr="00823DE4">
        <w:rPr>
          <w:rFonts w:hint="eastAsia"/>
        </w:rPr>
        <w:t>について報告してください。また</w:t>
      </w:r>
      <w:r w:rsidRPr="00823DE4">
        <w:t>、障害児のためのシェルター、ハビリテーション、リハビリテーション、</w:t>
      </w:r>
      <w:r w:rsidR="008A7FF1" w:rsidRPr="00823DE4">
        <w:rPr>
          <w:rFonts w:hint="eastAsia"/>
        </w:rPr>
        <w:t>パーソナルアシスタンス</w:t>
      </w:r>
      <w:r w:rsidRPr="00823DE4">
        <w:t>および教育の提供を含</w:t>
      </w:r>
      <w:r w:rsidR="00D7596F" w:rsidRPr="00823DE4">
        <w:rPr>
          <w:rFonts w:hint="eastAsia"/>
        </w:rPr>
        <w:t>め、</w:t>
      </w:r>
      <w:r w:rsidRPr="00823DE4">
        <w:t>それぞれの枠組みが</w:t>
      </w:r>
      <w:r w:rsidR="00324403" w:rsidRPr="00823DE4">
        <w:t>障害のある人</w:t>
      </w:r>
      <w:r w:rsidRPr="00823DE4">
        <w:t>の要求を</w:t>
      </w:r>
      <w:r w:rsidR="00722C3D" w:rsidRPr="00823DE4">
        <w:rPr>
          <w:rFonts w:hint="eastAsia"/>
        </w:rPr>
        <w:t>確実に</w:t>
      </w:r>
      <w:r w:rsidRPr="00823DE4">
        <w:t>満た</w:t>
      </w:r>
      <w:r w:rsidR="00722C3D" w:rsidRPr="00823DE4">
        <w:rPr>
          <w:rFonts w:hint="eastAsia"/>
        </w:rPr>
        <w:t>す</w:t>
      </w:r>
      <w:r w:rsidR="00652865" w:rsidRPr="00823DE4">
        <w:rPr>
          <w:rFonts w:hint="eastAsia"/>
        </w:rPr>
        <w:t>ようにする</w:t>
      </w:r>
      <w:r w:rsidRPr="00823DE4">
        <w:t>ための措置について報告してください。</w:t>
      </w:r>
      <w:r w:rsidR="00D7596F" w:rsidRPr="00823DE4">
        <w:rPr>
          <w:rFonts w:hint="eastAsia"/>
        </w:rPr>
        <w:t>さらに</w:t>
      </w:r>
      <w:r w:rsidRPr="00823DE4">
        <w:t>、</w:t>
      </w:r>
      <w:r w:rsidR="00D7596F" w:rsidRPr="00823DE4">
        <w:rPr>
          <w:rFonts w:hint="eastAsia"/>
        </w:rPr>
        <w:t>戦闘</w:t>
      </w:r>
      <w:r w:rsidRPr="00823DE4">
        <w:t>行為の</w:t>
      </w:r>
      <w:r w:rsidR="009E331A" w:rsidRPr="00823DE4">
        <w:rPr>
          <w:rFonts w:hint="eastAsia"/>
        </w:rPr>
        <w:t>被害</w:t>
      </w:r>
      <w:r w:rsidRPr="00823DE4">
        <w:t>者である</w:t>
      </w:r>
      <w:r w:rsidR="00324403" w:rsidRPr="00823DE4">
        <w:t>障害のある人</w:t>
      </w:r>
      <w:r w:rsidRPr="00823DE4">
        <w:t>の保護のためのプログラムの意思決定プロセスに、代表組織を通じて</w:t>
      </w:r>
      <w:r w:rsidR="00324403" w:rsidRPr="00823DE4">
        <w:t>障害のある人</w:t>
      </w:r>
      <w:r w:rsidRPr="00823DE4">
        <w:t>を参加さ</w:t>
      </w:r>
      <w:r w:rsidRPr="00823DE4">
        <w:rPr>
          <w:rFonts w:hint="eastAsia"/>
        </w:rPr>
        <w:t>せるための</w:t>
      </w:r>
      <w:r w:rsidR="002C4D25" w:rsidRPr="00823DE4">
        <w:rPr>
          <w:rFonts w:hint="eastAsia"/>
        </w:rPr>
        <w:t>仕組み</w:t>
      </w:r>
      <w:r w:rsidRPr="00823DE4">
        <w:rPr>
          <w:rFonts w:hint="eastAsia"/>
        </w:rPr>
        <w:t>について、委員会に知らせ</w:t>
      </w:r>
      <w:r w:rsidR="009E331A" w:rsidRPr="00823DE4">
        <w:rPr>
          <w:rFonts w:hint="eastAsia"/>
        </w:rPr>
        <w:t>て</w:t>
      </w:r>
      <w:r w:rsidRPr="00823DE4">
        <w:rPr>
          <w:rFonts w:hint="eastAsia"/>
        </w:rPr>
        <w:t>ください。</w:t>
      </w:r>
      <w:r w:rsidR="00D7596F" w:rsidRPr="00823DE4">
        <w:rPr>
          <w:rFonts w:hint="eastAsia"/>
        </w:rPr>
        <w:t>加えて</w:t>
      </w:r>
      <w:r w:rsidRPr="00823DE4">
        <w:rPr>
          <w:rFonts w:hint="eastAsia"/>
        </w:rPr>
        <w:t>、以下を確保するためにパンデミックの間にとられた措置について、知らせ</w:t>
      </w:r>
      <w:r w:rsidR="00D7596F" w:rsidRPr="00823DE4">
        <w:rPr>
          <w:rFonts w:hint="eastAsia"/>
        </w:rPr>
        <w:t>て</w:t>
      </w:r>
      <w:r w:rsidRPr="00823DE4">
        <w:rPr>
          <w:rFonts w:hint="eastAsia"/>
        </w:rPr>
        <w:t>ください。</w:t>
      </w:r>
    </w:p>
    <w:p w14:paraId="2BDFAF8F" w14:textId="3B6F3A24" w:rsidR="008C274F" w:rsidRPr="00823DE4" w:rsidRDefault="008C274F" w:rsidP="008C274F">
      <w:r w:rsidRPr="00823DE4">
        <w:tab/>
        <w:t>(a) 緊急電話番号112の完全なアクセシビリティが達成されるまで</w:t>
      </w:r>
      <w:r w:rsidR="003A7482" w:rsidRPr="00823DE4">
        <w:rPr>
          <w:rFonts w:hint="eastAsia"/>
        </w:rPr>
        <w:t>の</w:t>
      </w:r>
      <w:r w:rsidRPr="00823DE4">
        <w:t>、</w:t>
      </w:r>
      <w:r w:rsidR="00324403" w:rsidRPr="00823DE4">
        <w:t>障害のある人</w:t>
      </w:r>
      <w:r w:rsidR="003A7482" w:rsidRPr="00823DE4">
        <w:rPr>
          <w:rFonts w:hint="eastAsia"/>
        </w:rPr>
        <w:t>の</w:t>
      </w:r>
      <w:r w:rsidRPr="00823DE4">
        <w:t>緊急通信</w:t>
      </w:r>
      <w:r w:rsidR="003A7482" w:rsidRPr="00823DE4">
        <w:rPr>
          <w:rFonts w:hint="eastAsia"/>
        </w:rPr>
        <w:t>への</w:t>
      </w:r>
      <w:r w:rsidRPr="00823DE4">
        <w:t>アクセス。また、112番の完全なアクセシビリティの2027年</w:t>
      </w:r>
      <w:r w:rsidR="002C6C5A" w:rsidRPr="00823DE4">
        <w:rPr>
          <w:rFonts w:hint="eastAsia"/>
        </w:rPr>
        <w:t>実現</w:t>
      </w:r>
      <w:r w:rsidRPr="00823DE4">
        <w:t>という</w:t>
      </w:r>
      <w:r w:rsidR="002C6C5A" w:rsidRPr="00823DE4">
        <w:rPr>
          <w:rFonts w:hint="eastAsia"/>
        </w:rPr>
        <w:t>期日</w:t>
      </w:r>
      <w:r w:rsidRPr="00823DE4">
        <w:t>目標</w:t>
      </w:r>
      <w:r w:rsidR="002C6C5A" w:rsidRPr="00823DE4">
        <w:rPr>
          <w:rFonts w:hint="eastAsia"/>
        </w:rPr>
        <w:t>が</w:t>
      </w:r>
      <w:r w:rsidRPr="00823DE4">
        <w:t>現実的に</w:t>
      </w:r>
      <w:r w:rsidR="000D1DB5" w:rsidRPr="00823DE4">
        <w:rPr>
          <w:rFonts w:hint="eastAsia"/>
        </w:rPr>
        <w:t>達成可能か</w:t>
      </w:r>
      <w:r w:rsidRPr="00823DE4">
        <w:t>どうか、報告してください。</w:t>
      </w:r>
    </w:p>
    <w:p w14:paraId="33887FDF" w14:textId="1D98F673" w:rsidR="008C274F" w:rsidRPr="00823DE4" w:rsidRDefault="008C274F" w:rsidP="00646168">
      <w:pPr>
        <w:ind w:firstLineChars="400" w:firstLine="840"/>
      </w:pPr>
      <w:r w:rsidRPr="00823DE4">
        <w:t>(b) 人道的活動、災害リスク軽減、気候変動対策、移民・難民</w:t>
      </w:r>
      <w:r w:rsidR="00722C3D" w:rsidRPr="00823DE4">
        <w:rPr>
          <w:rFonts w:hint="eastAsia"/>
        </w:rPr>
        <w:t>への</w:t>
      </w:r>
      <w:r w:rsidRPr="00823DE4">
        <w:t>政策</w:t>
      </w:r>
      <w:r w:rsidR="00722C3D" w:rsidRPr="00823DE4">
        <w:rPr>
          <w:rFonts w:hint="eastAsia"/>
        </w:rPr>
        <w:t>と</w:t>
      </w:r>
      <w:r w:rsidR="007E0BED" w:rsidRPr="00823DE4">
        <w:rPr>
          <w:rFonts w:hint="eastAsia"/>
        </w:rPr>
        <w:t>事業</w:t>
      </w:r>
      <w:r w:rsidRPr="00823DE4">
        <w:t>に</w:t>
      </w:r>
      <w:r w:rsidR="007E0BED" w:rsidRPr="00823DE4">
        <w:rPr>
          <w:rFonts w:hint="eastAsia"/>
        </w:rPr>
        <w:t>おける</w:t>
      </w:r>
      <w:r w:rsidR="00324403" w:rsidRPr="00823DE4">
        <w:t>障害のある人</w:t>
      </w:r>
      <w:r w:rsidRPr="00823DE4">
        <w:t>の</w:t>
      </w:r>
      <w:r w:rsidR="00A6775A" w:rsidRPr="00823DE4">
        <w:rPr>
          <w:rFonts w:hint="eastAsia"/>
        </w:rPr>
        <w:t>インクルージョン</w:t>
      </w:r>
      <w:r w:rsidRPr="00823DE4">
        <w:t>とアクセシビリティ。世界障害サミット2022で</w:t>
      </w:r>
      <w:r w:rsidR="00A34754" w:rsidRPr="00823DE4">
        <w:t>EU</w:t>
      </w:r>
      <w:r w:rsidRPr="00823DE4">
        <w:t>が行った、人道的行動の</w:t>
      </w:r>
      <w:r w:rsidR="00453116" w:rsidRPr="00823DE4">
        <w:rPr>
          <w:rFonts w:hint="eastAsia"/>
        </w:rPr>
        <w:t>対象者</w:t>
      </w:r>
      <w:r w:rsidRPr="00823DE4">
        <w:t>に関するデータを</w:t>
      </w:r>
      <w:r w:rsidR="001A060D" w:rsidRPr="00823DE4">
        <w:rPr>
          <w:rFonts w:hint="eastAsia"/>
        </w:rPr>
        <w:t>機能</w:t>
      </w:r>
      <w:r w:rsidRPr="00823DE4">
        <w:t>障害別に収集し、経済協力開発機構</w:t>
      </w:r>
      <w:r w:rsidR="00183D3A" w:rsidRPr="00823DE4">
        <w:rPr>
          <w:rFonts w:hint="eastAsia"/>
        </w:rPr>
        <w:t>(</w:t>
      </w:r>
      <w:r w:rsidR="00183D3A" w:rsidRPr="00823DE4">
        <w:t>OECD)</w:t>
      </w:r>
      <w:r w:rsidRPr="00823DE4">
        <w:t>の障害</w:t>
      </w:r>
      <w:r w:rsidR="00453116" w:rsidRPr="00823DE4">
        <w:rPr>
          <w:rFonts w:hint="eastAsia"/>
        </w:rPr>
        <w:t>マーカーで</w:t>
      </w:r>
      <w:r w:rsidRPr="00823DE4">
        <w:t>障害</w:t>
      </w:r>
      <w:r w:rsidR="00A644E8" w:rsidRPr="00823DE4">
        <w:rPr>
          <w:rFonts w:hint="eastAsia"/>
        </w:rPr>
        <w:t>インクルーシブな</w:t>
      </w:r>
      <w:r w:rsidRPr="00823DE4">
        <w:t>人道的行動を報告する</w:t>
      </w:r>
      <w:r w:rsidR="00A644E8" w:rsidRPr="00823DE4">
        <w:rPr>
          <w:rFonts w:hint="eastAsia"/>
        </w:rPr>
        <w:t>という</w:t>
      </w:r>
      <w:r w:rsidRPr="00823DE4">
        <w:t>約束の履行</w:t>
      </w:r>
      <w:r w:rsidR="00CE713C" w:rsidRPr="00823DE4">
        <w:rPr>
          <w:rFonts w:hint="eastAsia"/>
        </w:rPr>
        <w:t>に関する</w:t>
      </w:r>
      <w:r w:rsidRPr="00823DE4">
        <w:t>情報を含</w:t>
      </w:r>
      <w:r w:rsidR="00CE713C" w:rsidRPr="00823DE4">
        <w:rPr>
          <w:rFonts w:hint="eastAsia"/>
        </w:rPr>
        <w:t>む</w:t>
      </w:r>
      <w:r w:rsidRPr="00823DE4">
        <w:t xml:space="preserve">。 </w:t>
      </w:r>
      <w:r w:rsidR="000C7E52" w:rsidRPr="00823DE4">
        <w:rPr>
          <w:rFonts w:hint="eastAsia"/>
        </w:rPr>
        <w:t>（訳注　OECDの障害マーカーとは</w:t>
      </w:r>
      <w:r w:rsidR="00CE6DE7" w:rsidRPr="00823DE4">
        <w:rPr>
          <w:rFonts w:hint="eastAsia"/>
        </w:rPr>
        <w:t>、</w:t>
      </w:r>
      <w:r w:rsidR="000C7E52" w:rsidRPr="00823DE4">
        <w:rPr>
          <w:rFonts w:hint="eastAsia"/>
        </w:rPr>
        <w:t>主に国際協力の</w:t>
      </w:r>
      <w:r w:rsidR="00CE6DE7" w:rsidRPr="00823DE4">
        <w:rPr>
          <w:rFonts w:hint="eastAsia"/>
        </w:rPr>
        <w:t>活動・事業がどの程度障害者のインクルージョンとエンパワメントに役立つかを正確に追跡・評価するためのツールとされ、障害を主目的とするものに2点、</w:t>
      </w:r>
      <w:r w:rsidR="00A30108" w:rsidRPr="00823DE4">
        <w:rPr>
          <w:rFonts w:hint="eastAsia"/>
        </w:rPr>
        <w:t>障害を重視しているものに1点、等と</w:t>
      </w:r>
      <w:r w:rsidR="00F74B7F">
        <w:rPr>
          <w:rFonts w:hint="eastAsia"/>
        </w:rPr>
        <w:t>配点</w:t>
      </w:r>
      <w:r w:rsidR="00A30108" w:rsidRPr="00823DE4">
        <w:rPr>
          <w:rFonts w:hint="eastAsia"/>
        </w:rPr>
        <w:t>する。</w:t>
      </w:r>
      <w:r w:rsidR="00A30108" w:rsidRPr="00823DE4">
        <w:t>https://one.oecd.org/document/DCD/DAC/STAT(2020)48/en/pdf</w:t>
      </w:r>
      <w:r w:rsidR="00A30108" w:rsidRPr="00823DE4">
        <w:rPr>
          <w:rFonts w:hint="eastAsia"/>
        </w:rPr>
        <w:t>）</w:t>
      </w:r>
    </w:p>
    <w:p w14:paraId="169E5D83" w14:textId="1BA7D2B9" w:rsidR="008C274F" w:rsidRPr="00823DE4" w:rsidRDefault="008C274F" w:rsidP="008C274F">
      <w:r w:rsidRPr="00823DE4">
        <w:tab/>
        <w:t>(c）欧州市民保護・人道援助活動総局</w:t>
      </w:r>
      <w:r w:rsidR="001A060D" w:rsidRPr="00823DE4">
        <w:rPr>
          <w:rFonts w:hint="eastAsia"/>
        </w:rPr>
        <w:t>が</w:t>
      </w:r>
      <w:r w:rsidR="00A5147C" w:rsidRPr="00823DE4">
        <w:rPr>
          <w:rFonts w:hint="eastAsia"/>
        </w:rPr>
        <w:t>管轄するプロ</w:t>
      </w:r>
      <w:r w:rsidRPr="00823DE4">
        <w:t>ジェクトに、代表団体を通じて</w:t>
      </w:r>
      <w:r w:rsidR="00324403" w:rsidRPr="00823DE4">
        <w:t>障害のある人</w:t>
      </w:r>
      <w:r w:rsidRPr="00823DE4">
        <w:t>が積極的に関与し、そのプロジェクトにおける</w:t>
      </w:r>
      <w:r w:rsidR="00324403" w:rsidRPr="00823DE4">
        <w:t>障害のある人</w:t>
      </w:r>
      <w:r w:rsidRPr="00823DE4">
        <w:t>の権利を保護すること。</w:t>
      </w:r>
      <w:r w:rsidR="00A5147C" w:rsidRPr="00823DE4">
        <w:rPr>
          <w:rFonts w:hint="eastAsia"/>
        </w:rPr>
        <w:t>そして、</w:t>
      </w:r>
      <w:r w:rsidRPr="00823DE4">
        <w:t>それぞれ</w:t>
      </w:r>
      <w:r w:rsidR="001C3831" w:rsidRPr="00823DE4">
        <w:rPr>
          <w:rFonts w:hint="eastAsia"/>
        </w:rPr>
        <w:t>の</w:t>
      </w:r>
      <w:r w:rsidRPr="00823DE4">
        <w:t>報告指標の</w:t>
      </w:r>
      <w:r w:rsidR="001C3831" w:rsidRPr="00823DE4">
        <w:rPr>
          <w:rFonts w:hint="eastAsia"/>
        </w:rPr>
        <w:t>使用に関する</w:t>
      </w:r>
      <w:r w:rsidR="00E22258" w:rsidRPr="00823DE4">
        <w:rPr>
          <w:rFonts w:hint="eastAsia"/>
        </w:rPr>
        <w:t>情報と</w:t>
      </w:r>
      <w:r w:rsidRPr="00823DE4">
        <w:t>、インクルーシブな実施に</w:t>
      </w:r>
      <w:r w:rsidR="00641AD3" w:rsidRPr="00823DE4">
        <w:rPr>
          <w:rFonts w:hint="eastAsia"/>
        </w:rPr>
        <w:t>向けた</w:t>
      </w:r>
      <w:r w:rsidRPr="00823DE4">
        <w:t>職員とパートナーの訓練に関する情報を含めてください。</w:t>
      </w:r>
    </w:p>
    <w:p w14:paraId="547639B7" w14:textId="2A49E7CE" w:rsidR="008C274F" w:rsidRPr="00823DE4" w:rsidRDefault="008C274F" w:rsidP="008C274F">
      <w:r w:rsidRPr="00823DE4">
        <w:tab/>
        <w:t>(d）COVID-19パンデミック時の</w:t>
      </w:r>
      <w:r w:rsidR="00324403" w:rsidRPr="00823DE4">
        <w:t>障害のある人</w:t>
      </w:r>
      <w:r w:rsidRPr="00823DE4">
        <w:t>の権利侵害の</w:t>
      </w:r>
      <w:r w:rsidR="002B4B3C" w:rsidRPr="00823DE4">
        <w:rPr>
          <w:rFonts w:hint="eastAsia"/>
        </w:rPr>
        <w:t>徹底的な</w:t>
      </w:r>
      <w:r w:rsidRPr="00823DE4">
        <w:t>調査、および将来の危機におけるそのような</w:t>
      </w:r>
      <w:r w:rsidR="002B4B3C" w:rsidRPr="00823DE4">
        <w:rPr>
          <w:rFonts w:hint="eastAsia"/>
        </w:rPr>
        <w:t>権利</w:t>
      </w:r>
      <w:r w:rsidRPr="00823DE4">
        <w:t>侵害を防ぐための</w:t>
      </w:r>
      <w:r w:rsidR="002B4B3C" w:rsidRPr="00823DE4">
        <w:rPr>
          <w:rFonts w:hint="eastAsia"/>
        </w:rPr>
        <w:t>取組み</w:t>
      </w:r>
      <w:r w:rsidRPr="00823DE4">
        <w:t>。</w:t>
      </w:r>
    </w:p>
    <w:p w14:paraId="5690F420" w14:textId="23406C9C" w:rsidR="008C274F" w:rsidRPr="00823DE4" w:rsidRDefault="008C274F" w:rsidP="008C274F">
      <w:r w:rsidRPr="00823DE4">
        <w:tab/>
        <w:t>(e）</w:t>
      </w:r>
      <w:r w:rsidR="00324403" w:rsidRPr="00823DE4">
        <w:t>障害のある人</w:t>
      </w:r>
      <w:r w:rsidRPr="00823DE4">
        <w:t>が他の人と</w:t>
      </w:r>
      <w:r w:rsidR="00341B5D" w:rsidRPr="00823DE4">
        <w:rPr>
          <w:rFonts w:hint="eastAsia"/>
        </w:rPr>
        <w:t>同等</w:t>
      </w:r>
      <w:r w:rsidRPr="00823DE4">
        <w:t>にCOVID-19検査、医療、ワクチン接種を受け</w:t>
      </w:r>
      <w:r w:rsidRPr="00823DE4">
        <w:lastRenderedPageBreak/>
        <w:t>られる</w:t>
      </w:r>
      <w:r w:rsidR="00341B5D" w:rsidRPr="00823DE4">
        <w:rPr>
          <w:rFonts w:hint="eastAsia"/>
        </w:rPr>
        <w:t>ようにする</w:t>
      </w:r>
      <w:r w:rsidRPr="00823DE4">
        <w:t>こと、</w:t>
      </w:r>
      <w:r w:rsidR="00C871F8" w:rsidRPr="00823DE4">
        <w:rPr>
          <w:rFonts w:hint="eastAsia"/>
        </w:rPr>
        <w:t>およ</w:t>
      </w:r>
      <w:r w:rsidRPr="00823DE4">
        <w:t>び</w:t>
      </w:r>
      <w:r w:rsidR="0081426F" w:rsidRPr="00823DE4">
        <w:rPr>
          <w:rFonts w:hint="eastAsia"/>
        </w:rPr>
        <w:t>治療優先順位の</w:t>
      </w:r>
      <w:r w:rsidRPr="00823DE4">
        <w:t>プロトコル</w:t>
      </w:r>
      <w:r w:rsidR="00341B5D" w:rsidRPr="00823DE4">
        <w:rPr>
          <w:rFonts w:hint="eastAsia"/>
        </w:rPr>
        <w:t>と</w:t>
      </w:r>
      <w:r w:rsidRPr="00823DE4">
        <w:t>救命治療へのアクセスにおける障害者差別を防止するための措置。</w:t>
      </w:r>
    </w:p>
    <w:p w14:paraId="11F256E1" w14:textId="10DB6D15" w:rsidR="008C274F" w:rsidRPr="00823DE4" w:rsidRDefault="008C274F" w:rsidP="008C274F">
      <w:r w:rsidRPr="00823DE4">
        <w:tab/>
        <w:t xml:space="preserve">(f) </w:t>
      </w:r>
      <w:r w:rsidR="00D73403" w:rsidRPr="00823DE4">
        <w:rPr>
          <w:rFonts w:hint="eastAsia"/>
        </w:rPr>
        <w:t>在宅ケアの対象</w:t>
      </w:r>
      <w:r w:rsidRPr="00823DE4">
        <w:t>の</w:t>
      </w:r>
      <w:r w:rsidR="007D186B" w:rsidRPr="00823DE4">
        <w:t>障害のある</w:t>
      </w:r>
      <w:r w:rsidR="00CE713C" w:rsidRPr="00823DE4">
        <w:t>高齢</w:t>
      </w:r>
      <w:r w:rsidR="00CE713C" w:rsidRPr="00823DE4">
        <w:rPr>
          <w:rFonts w:hint="eastAsia"/>
        </w:rPr>
        <w:t>者</w:t>
      </w:r>
      <w:r w:rsidRPr="00823DE4">
        <w:t>の死亡に関する調査</w:t>
      </w:r>
      <w:r w:rsidR="008007CE" w:rsidRPr="00823DE4">
        <w:rPr>
          <w:rFonts w:hint="eastAsia"/>
        </w:rPr>
        <w:t>。</w:t>
      </w:r>
      <w:r w:rsidR="00EC12B2" w:rsidRPr="00823DE4">
        <w:t>障害のある人</w:t>
      </w:r>
      <w:r w:rsidRPr="00823DE4">
        <w:t>に対する暴力、</w:t>
      </w:r>
      <w:r w:rsidR="006E7EB2" w:rsidRPr="00823DE4">
        <w:rPr>
          <w:rFonts w:hint="eastAsia"/>
        </w:rPr>
        <w:t>放置</w:t>
      </w:r>
      <w:r w:rsidRPr="00823DE4">
        <w:t>、虐待</w:t>
      </w:r>
      <w:r w:rsidR="008007CE" w:rsidRPr="00823DE4">
        <w:rPr>
          <w:rFonts w:hint="eastAsia"/>
        </w:rPr>
        <w:t>。</w:t>
      </w:r>
      <w:r w:rsidRPr="00823DE4">
        <w:t>ヘルスケア、</w:t>
      </w:r>
      <w:r w:rsidR="008007CE" w:rsidRPr="00823DE4">
        <w:rPr>
          <w:rFonts w:hint="eastAsia"/>
        </w:rPr>
        <w:t>治療</w:t>
      </w:r>
      <w:r w:rsidRPr="00823DE4">
        <w:t>、支援サービスの継続</w:t>
      </w:r>
      <w:r w:rsidR="00463D1B" w:rsidRPr="00823DE4">
        <w:rPr>
          <w:rFonts w:hint="eastAsia"/>
        </w:rPr>
        <w:t>における</w:t>
      </w:r>
      <w:r w:rsidRPr="00823DE4">
        <w:t>格差。</w:t>
      </w:r>
    </w:p>
    <w:p w14:paraId="2423B665" w14:textId="77777777" w:rsidR="00646168" w:rsidRPr="00823DE4" w:rsidRDefault="008C274F" w:rsidP="008C274F">
      <w:r w:rsidRPr="00823DE4">
        <w:tab/>
      </w:r>
      <w:r w:rsidRPr="00823DE4">
        <w:tab/>
      </w:r>
    </w:p>
    <w:p w14:paraId="18FBB4C1" w14:textId="2C7BCAE6" w:rsidR="008C274F" w:rsidRPr="00823DE4" w:rsidRDefault="008C274F" w:rsidP="008C274F">
      <w:pPr>
        <w:rPr>
          <w:b/>
          <w:bCs/>
        </w:rPr>
      </w:pPr>
      <w:r w:rsidRPr="00823DE4">
        <w:rPr>
          <w:b/>
          <w:bCs/>
        </w:rPr>
        <w:t>法の下での平等な承認（第12条）</w:t>
      </w:r>
    </w:p>
    <w:p w14:paraId="0B5220BD" w14:textId="2A7A1764" w:rsidR="008C274F" w:rsidRPr="00823DE4" w:rsidRDefault="008C274F" w:rsidP="008C274F">
      <w:r w:rsidRPr="00823DE4">
        <w:t>13.</w:t>
      </w:r>
      <w:r w:rsidRPr="00823DE4">
        <w:tab/>
        <w:t>委員会の</w:t>
      </w:r>
      <w:r w:rsidR="008007CE" w:rsidRPr="00823DE4">
        <w:rPr>
          <w:rFonts w:hint="eastAsia"/>
        </w:rPr>
        <w:t>前回の</w:t>
      </w:r>
      <w:r w:rsidRPr="00823DE4">
        <w:t>勧告の</w:t>
      </w:r>
      <w:r w:rsidR="008007CE" w:rsidRPr="00823DE4">
        <w:rPr>
          <w:rFonts w:hint="eastAsia"/>
        </w:rPr>
        <w:t>パラグラフ</w:t>
      </w:r>
      <w:r w:rsidRPr="00823DE4">
        <w:t>37を参照し、以下のため</w:t>
      </w:r>
      <w:r w:rsidR="008D2FF9" w:rsidRPr="00823DE4">
        <w:rPr>
          <w:rFonts w:hint="eastAsia"/>
        </w:rPr>
        <w:t>の</w:t>
      </w:r>
      <w:r w:rsidRPr="00823DE4">
        <w:t>措置に関する情報を提供してください。</w:t>
      </w:r>
    </w:p>
    <w:p w14:paraId="68BEB738" w14:textId="4D239BFF" w:rsidR="008C274F" w:rsidRPr="00823DE4" w:rsidRDefault="008C274F" w:rsidP="008C274F">
      <w:r w:rsidRPr="00823DE4">
        <w:tab/>
        <w:t>(a) すべての</w:t>
      </w:r>
      <w:r w:rsidR="00EC12B2" w:rsidRPr="00823DE4">
        <w:t>障害のある人</w:t>
      </w:r>
      <w:r w:rsidRPr="00823DE4">
        <w:t>が法的能力を奪われ</w:t>
      </w:r>
      <w:r w:rsidR="0049558B" w:rsidRPr="00823DE4">
        <w:rPr>
          <w:rFonts w:hint="eastAsia"/>
        </w:rPr>
        <w:t>ることなく</w:t>
      </w:r>
      <w:r w:rsidR="00A34754" w:rsidRPr="00823DE4">
        <w:t>EU</w:t>
      </w:r>
      <w:r w:rsidRPr="00823DE4">
        <w:t>の法律の下で権利を行使でき、</w:t>
      </w:r>
      <w:r w:rsidR="004E7DF9" w:rsidRPr="00823DE4">
        <w:rPr>
          <w:rFonts w:hint="eastAsia"/>
        </w:rPr>
        <w:t>意思</w:t>
      </w:r>
      <w:r w:rsidRPr="00823DE4">
        <w:t>決定における個人の選択、</w:t>
      </w:r>
      <w:r w:rsidR="00676157" w:rsidRPr="00823DE4">
        <w:rPr>
          <w:rFonts w:hint="eastAsia"/>
        </w:rPr>
        <w:t>意向、</w:t>
      </w:r>
      <w:r w:rsidRPr="00823DE4">
        <w:t>好みを尊重した支援</w:t>
      </w:r>
      <w:r w:rsidR="008D2FF9" w:rsidRPr="00823DE4">
        <w:rPr>
          <w:rFonts w:hint="eastAsia"/>
        </w:rPr>
        <w:t>を</w:t>
      </w:r>
      <w:r w:rsidRPr="00823DE4">
        <w:t>提供</w:t>
      </w:r>
      <w:r w:rsidR="008D2FF9" w:rsidRPr="00823DE4">
        <w:rPr>
          <w:rFonts w:hint="eastAsia"/>
        </w:rPr>
        <w:t>される</w:t>
      </w:r>
      <w:r w:rsidRPr="00823DE4">
        <w:t>こと。</w:t>
      </w:r>
    </w:p>
    <w:p w14:paraId="7787C0E6" w14:textId="0B3509BC" w:rsidR="008C274F" w:rsidRPr="00823DE4" w:rsidRDefault="008C274F" w:rsidP="008C274F">
      <w:r w:rsidRPr="00823DE4">
        <w:tab/>
        <w:t>(b) 委員会の一般的意見第1号(2014)に沿って、代替的</w:t>
      </w:r>
      <w:r w:rsidR="004E7DF9" w:rsidRPr="00823DE4">
        <w:rPr>
          <w:rFonts w:hint="eastAsia"/>
        </w:rPr>
        <w:t>意思</w:t>
      </w:r>
      <w:r w:rsidRPr="00823DE4">
        <w:t>決定を</w:t>
      </w:r>
      <w:r w:rsidR="007A48E0" w:rsidRPr="00823DE4">
        <w:rPr>
          <w:rFonts w:hint="eastAsia"/>
        </w:rPr>
        <w:t>撤廃</w:t>
      </w:r>
      <w:r w:rsidRPr="00823DE4">
        <w:t>し、支援</w:t>
      </w:r>
      <w:r w:rsidR="008D2FF9" w:rsidRPr="00823DE4">
        <w:rPr>
          <w:rFonts w:hint="eastAsia"/>
        </w:rPr>
        <w:t>つき</w:t>
      </w:r>
      <w:r w:rsidR="004E7DF9" w:rsidRPr="00823DE4">
        <w:rPr>
          <w:rFonts w:hint="eastAsia"/>
        </w:rPr>
        <w:t>意思</w:t>
      </w:r>
      <w:r w:rsidRPr="00823DE4">
        <w:t>決定に置き換える</w:t>
      </w:r>
      <w:r w:rsidR="0093195A" w:rsidRPr="00823DE4">
        <w:rPr>
          <w:rFonts w:hint="eastAsia"/>
        </w:rPr>
        <w:t>ことを視野に入れて</w:t>
      </w:r>
      <w:r w:rsidRPr="00823DE4">
        <w:t>、</w:t>
      </w:r>
      <w:r w:rsidR="0093195A" w:rsidRPr="00823DE4">
        <w:rPr>
          <w:rFonts w:hint="eastAsia"/>
        </w:rPr>
        <w:t>すべての</w:t>
      </w:r>
      <w:r w:rsidR="00A34754" w:rsidRPr="00823DE4">
        <w:t>EU</w:t>
      </w:r>
      <w:r w:rsidRPr="00823DE4">
        <w:t>加盟国の法改正を奨励し、支援すること。</w:t>
      </w:r>
    </w:p>
    <w:p w14:paraId="2E00246D" w14:textId="77066D4C" w:rsidR="008C274F" w:rsidRPr="00823DE4" w:rsidRDefault="008C274F" w:rsidP="008C274F">
      <w:r w:rsidRPr="00823DE4">
        <w:tab/>
        <w:t>(c) 成人の国際保護に関する条約が</w:t>
      </w:r>
      <w:r w:rsidR="00A34754" w:rsidRPr="00823DE4">
        <w:t>EU</w:t>
      </w:r>
      <w:r w:rsidRPr="00823DE4">
        <w:t>によって批准された場合</w:t>
      </w:r>
      <w:r w:rsidR="00B170D0" w:rsidRPr="00823DE4">
        <w:rPr>
          <w:rFonts w:hint="eastAsia"/>
        </w:rPr>
        <w:t>に</w:t>
      </w:r>
      <w:r w:rsidRPr="00823DE4">
        <w:t>、その批准と実施</w:t>
      </w:r>
      <w:r w:rsidR="00CE713C" w:rsidRPr="00823DE4">
        <w:rPr>
          <w:rFonts w:hint="eastAsia"/>
        </w:rPr>
        <w:t>を</w:t>
      </w:r>
      <w:r w:rsidR="00FF199D" w:rsidRPr="00823DE4">
        <w:rPr>
          <w:rFonts w:hint="eastAsia"/>
        </w:rPr>
        <w:t>確実に</w:t>
      </w:r>
      <w:r w:rsidRPr="00823DE4">
        <w:t>障害者権利条約に基づく</w:t>
      </w:r>
      <w:r w:rsidR="00A34754" w:rsidRPr="00823DE4">
        <w:t>EU</w:t>
      </w:r>
      <w:r w:rsidRPr="00823DE4">
        <w:t>の義務</w:t>
      </w:r>
      <w:r w:rsidR="00CA27F5" w:rsidRPr="00823DE4">
        <w:rPr>
          <w:rFonts w:hint="eastAsia"/>
        </w:rPr>
        <w:t>と整合する</w:t>
      </w:r>
      <w:r w:rsidR="00786191" w:rsidRPr="00823DE4">
        <w:rPr>
          <w:rFonts w:hint="eastAsia"/>
        </w:rPr>
        <w:t>ものと</w:t>
      </w:r>
      <w:r w:rsidRPr="00823DE4">
        <w:t>すること。</w:t>
      </w:r>
    </w:p>
    <w:p w14:paraId="56824097" w14:textId="2DBB8FD3" w:rsidR="008C274F" w:rsidRPr="00823DE4" w:rsidRDefault="008C274F" w:rsidP="008C274F">
      <w:r w:rsidRPr="00823DE4">
        <w:tab/>
        <w:t>(d) 法的能力の制限が</w:t>
      </w:r>
      <w:r w:rsidR="00EC12B2" w:rsidRPr="00823DE4">
        <w:t>障害のある人</w:t>
      </w:r>
      <w:r w:rsidRPr="00823DE4">
        <w:t>の生活、特に知的・</w:t>
      </w:r>
      <w:r w:rsidR="00786191" w:rsidRPr="00823DE4">
        <w:rPr>
          <w:rFonts w:hint="eastAsia"/>
        </w:rPr>
        <w:t>精神</w:t>
      </w:r>
      <w:r w:rsidRPr="00823DE4">
        <w:t>的</w:t>
      </w:r>
      <w:r w:rsidR="00EC12B2" w:rsidRPr="00823DE4">
        <w:t>障害のある人</w:t>
      </w:r>
      <w:r w:rsidRPr="00823DE4">
        <w:t>に与える影響に関する</w:t>
      </w:r>
      <w:r w:rsidR="00BC48E8" w:rsidRPr="00823DE4">
        <w:rPr>
          <w:rFonts w:hint="eastAsia"/>
        </w:rPr>
        <w:t>調査</w:t>
      </w:r>
      <w:r w:rsidRPr="00823DE4">
        <w:t>を進</w:t>
      </w:r>
      <w:r w:rsidR="00BC48E8" w:rsidRPr="00823DE4">
        <w:rPr>
          <w:rFonts w:hint="eastAsia"/>
        </w:rPr>
        <w:t>め</w:t>
      </w:r>
      <w:r w:rsidRPr="00823DE4">
        <w:t>、信頼できるデータを</w:t>
      </w:r>
      <w:r w:rsidR="00BC48E8" w:rsidRPr="00823DE4">
        <w:rPr>
          <w:rFonts w:hint="eastAsia"/>
        </w:rPr>
        <w:t>収集する</w:t>
      </w:r>
      <w:r w:rsidRPr="00823DE4">
        <w:t>こと。</w:t>
      </w:r>
    </w:p>
    <w:p w14:paraId="1DA983CE" w14:textId="77777777" w:rsidR="00646168" w:rsidRPr="00823DE4" w:rsidRDefault="008C274F" w:rsidP="008C274F">
      <w:r w:rsidRPr="00823DE4">
        <w:tab/>
      </w:r>
      <w:r w:rsidRPr="00823DE4">
        <w:tab/>
      </w:r>
    </w:p>
    <w:p w14:paraId="5DF4B646" w14:textId="0918F632" w:rsidR="008C274F" w:rsidRPr="00823DE4" w:rsidRDefault="008C274F" w:rsidP="008C274F">
      <w:pPr>
        <w:rPr>
          <w:b/>
          <w:bCs/>
        </w:rPr>
      </w:pPr>
      <w:r w:rsidRPr="00823DE4">
        <w:rPr>
          <w:b/>
          <w:bCs/>
        </w:rPr>
        <w:t>司法へのアクセス（第13条）</w:t>
      </w:r>
    </w:p>
    <w:p w14:paraId="100177F8" w14:textId="77777777" w:rsidR="008C274F" w:rsidRPr="00823DE4" w:rsidRDefault="008C274F" w:rsidP="008C274F">
      <w:r w:rsidRPr="00823DE4">
        <w:t>14.</w:t>
      </w:r>
      <w:r w:rsidRPr="00823DE4">
        <w:tab/>
        <w:t>以下について委員会に報告してください。</w:t>
      </w:r>
    </w:p>
    <w:p w14:paraId="23642516" w14:textId="3FEA89AF" w:rsidR="008C274F" w:rsidRPr="00823DE4" w:rsidRDefault="008C274F" w:rsidP="008C274F">
      <w:r w:rsidRPr="00823DE4">
        <w:tab/>
        <w:t xml:space="preserve">(a) </w:t>
      </w:r>
      <w:r w:rsidR="00A34754" w:rsidRPr="00823DE4">
        <w:t>EU</w:t>
      </w:r>
      <w:r w:rsidRPr="00823DE4">
        <w:t>加盟国における</w:t>
      </w:r>
      <w:r w:rsidR="00EC12B2" w:rsidRPr="00823DE4">
        <w:t>障害のある人</w:t>
      </w:r>
      <w:r w:rsidRPr="00823DE4">
        <w:t>の司法アクセスに関する指令の実施の現状（実施</w:t>
      </w:r>
      <w:r w:rsidR="008B67F7" w:rsidRPr="00823DE4">
        <w:rPr>
          <w:rFonts w:hint="eastAsia"/>
        </w:rPr>
        <w:t>で</w:t>
      </w:r>
      <w:r w:rsidR="00A231CF" w:rsidRPr="00823DE4">
        <w:rPr>
          <w:rFonts w:hint="eastAsia"/>
        </w:rPr>
        <w:t>の問題点</w:t>
      </w:r>
      <w:r w:rsidRPr="00823DE4">
        <w:t xml:space="preserve">を含む）。 </w:t>
      </w:r>
    </w:p>
    <w:p w14:paraId="53EF751D" w14:textId="38E49D65" w:rsidR="008C274F" w:rsidRPr="00823DE4" w:rsidRDefault="008C274F" w:rsidP="008C274F">
      <w:r w:rsidRPr="00823DE4">
        <w:tab/>
        <w:t xml:space="preserve">(b) </w:t>
      </w:r>
      <w:r w:rsidR="00801906" w:rsidRPr="00823DE4">
        <w:t>証言の信憑性に関</w:t>
      </w:r>
      <w:r w:rsidR="00801906" w:rsidRPr="00823DE4">
        <w:rPr>
          <w:rFonts w:hint="eastAsia"/>
        </w:rPr>
        <w:t>して、</w:t>
      </w:r>
      <w:r w:rsidRPr="00823DE4">
        <w:t>知的障害のある女性および少女、</w:t>
      </w:r>
      <w:r w:rsidR="00A231CF" w:rsidRPr="00823DE4">
        <w:rPr>
          <w:rFonts w:hint="eastAsia"/>
        </w:rPr>
        <w:t>精神</w:t>
      </w:r>
      <w:r w:rsidRPr="00823DE4">
        <w:t>障害のある女性および少女、自閉症の人を含む</w:t>
      </w:r>
      <w:r w:rsidR="00EC12B2" w:rsidRPr="00823DE4">
        <w:t>障害のある人</w:t>
      </w:r>
      <w:r w:rsidR="008A2D9A" w:rsidRPr="00823DE4">
        <w:rPr>
          <w:rFonts w:hint="eastAsia"/>
        </w:rPr>
        <w:t>に対する</w:t>
      </w:r>
      <w:r w:rsidRPr="00823DE4">
        <w:t>偏見を</w:t>
      </w:r>
      <w:r w:rsidR="00A231CF" w:rsidRPr="00823DE4">
        <w:rPr>
          <w:rFonts w:hint="eastAsia"/>
        </w:rPr>
        <w:t>なくす</w:t>
      </w:r>
      <w:r w:rsidRPr="00823DE4">
        <w:t>ための措置。また、あらゆる分野における法的手続</w:t>
      </w:r>
      <w:r w:rsidR="008A2D9A" w:rsidRPr="00823DE4">
        <w:rPr>
          <w:rFonts w:hint="eastAsia"/>
        </w:rPr>
        <w:t>き</w:t>
      </w:r>
      <w:r w:rsidRPr="00823DE4">
        <w:t>が、法的能力を奪われた</w:t>
      </w:r>
      <w:r w:rsidR="00EC12B2" w:rsidRPr="00823DE4">
        <w:t>障害のある人</w:t>
      </w:r>
      <w:r w:rsidRPr="00823DE4">
        <w:t>の参加をど</w:t>
      </w:r>
      <w:r w:rsidR="00611A61" w:rsidRPr="00823DE4">
        <w:rPr>
          <w:rFonts w:hint="eastAsia"/>
        </w:rPr>
        <w:t>のよ</w:t>
      </w:r>
      <w:r w:rsidRPr="00823DE4">
        <w:t>う</w:t>
      </w:r>
      <w:r w:rsidR="006E18A5" w:rsidRPr="00823DE4">
        <w:rPr>
          <w:rFonts w:hint="eastAsia"/>
        </w:rPr>
        <w:t>に</w:t>
      </w:r>
      <w:r w:rsidRPr="00823DE4">
        <w:t>規定しているか報告してください。</w:t>
      </w:r>
    </w:p>
    <w:p w14:paraId="246CB540" w14:textId="547104AB" w:rsidR="008C274F" w:rsidRPr="00823DE4" w:rsidRDefault="008C274F" w:rsidP="008C274F">
      <w:r w:rsidRPr="00823DE4">
        <w:tab/>
        <w:t>(c)国境を越えた紛争における司法アクセス</w:t>
      </w:r>
      <w:r w:rsidR="00291D13" w:rsidRPr="00823DE4">
        <w:rPr>
          <w:rFonts w:hint="eastAsia"/>
        </w:rPr>
        <w:t>の</w:t>
      </w:r>
      <w:r w:rsidRPr="00823DE4">
        <w:t>改善</w:t>
      </w:r>
      <w:r w:rsidR="00291D13" w:rsidRPr="00823DE4">
        <w:rPr>
          <w:rFonts w:hint="eastAsia"/>
        </w:rPr>
        <w:t>に関して</w:t>
      </w:r>
      <w:r w:rsidR="00916F5A" w:rsidRPr="00823DE4">
        <w:rPr>
          <w:rFonts w:hint="eastAsia"/>
        </w:rPr>
        <w:t>、</w:t>
      </w:r>
      <w:r w:rsidR="00480B46" w:rsidRPr="00823DE4">
        <w:rPr>
          <w:rFonts w:hint="eastAsia"/>
        </w:rPr>
        <w:t>そのような紛争に関する障害のある人への</w:t>
      </w:r>
      <w:r w:rsidR="00480B46" w:rsidRPr="00823DE4">
        <w:t>法的支援</w:t>
      </w:r>
      <w:r w:rsidR="00480B46" w:rsidRPr="00823DE4">
        <w:rPr>
          <w:rFonts w:hint="eastAsia"/>
        </w:rPr>
        <w:t>の</w:t>
      </w:r>
      <w:r w:rsidR="00480B46" w:rsidRPr="00823DE4">
        <w:t>最低限の共通ルールを確立</w:t>
      </w:r>
      <w:r w:rsidR="00480B46" w:rsidRPr="00823DE4">
        <w:rPr>
          <w:rFonts w:hint="eastAsia"/>
        </w:rPr>
        <w:t>することによって</w:t>
      </w:r>
      <w:r w:rsidR="00480B46" w:rsidRPr="00823DE4">
        <w:t>、</w:t>
      </w:r>
      <w:r w:rsidRPr="00823DE4">
        <w:t>2003年1月27日の理事会指令2002/8/EC</w:t>
      </w:r>
      <w:r w:rsidR="00480B46" w:rsidRPr="00823DE4">
        <w:rPr>
          <w:rFonts w:hint="eastAsia"/>
        </w:rPr>
        <w:t>が</w:t>
      </w:r>
      <w:r w:rsidR="00916F5A" w:rsidRPr="00823DE4">
        <w:rPr>
          <w:rFonts w:hint="eastAsia"/>
        </w:rPr>
        <w:t>効果的</w:t>
      </w:r>
      <w:r w:rsidR="00741B6C" w:rsidRPr="00823DE4">
        <w:rPr>
          <w:rFonts w:hint="eastAsia"/>
        </w:rPr>
        <w:t>に</w:t>
      </w:r>
      <w:r w:rsidRPr="00823DE4">
        <w:t>実施</w:t>
      </w:r>
      <w:r w:rsidR="00741B6C" w:rsidRPr="00823DE4">
        <w:rPr>
          <w:rFonts w:hint="eastAsia"/>
        </w:rPr>
        <w:t>できるようにす</w:t>
      </w:r>
      <w:r w:rsidRPr="00823DE4">
        <w:t>るため</w:t>
      </w:r>
      <w:r w:rsidR="00916F5A" w:rsidRPr="00823DE4">
        <w:rPr>
          <w:rFonts w:hint="eastAsia"/>
        </w:rPr>
        <w:t>の</w:t>
      </w:r>
      <w:r w:rsidRPr="00823DE4">
        <w:t>措置。</w:t>
      </w:r>
    </w:p>
    <w:p w14:paraId="7972184F" w14:textId="7A2536DA" w:rsidR="008C274F" w:rsidRPr="00823DE4" w:rsidRDefault="008C274F" w:rsidP="008C274F">
      <w:r w:rsidRPr="00823DE4">
        <w:tab/>
        <w:t>(d）</w:t>
      </w:r>
      <w:r w:rsidR="00916F5A" w:rsidRPr="00823DE4">
        <w:rPr>
          <w:rFonts w:hint="eastAsia"/>
        </w:rPr>
        <w:t>EU司法スコアボード（</w:t>
      </w:r>
      <w:r w:rsidRPr="00823DE4">
        <w:t>Justice Scoreboard</w:t>
      </w:r>
      <w:r w:rsidR="00916F5A" w:rsidRPr="00823DE4">
        <w:rPr>
          <w:rFonts w:hint="eastAsia"/>
        </w:rPr>
        <w:t>）</w:t>
      </w:r>
      <w:r w:rsidRPr="00823DE4">
        <w:t>のそれぞれの利用</w:t>
      </w:r>
      <w:r w:rsidR="00F5553B" w:rsidRPr="00823DE4">
        <w:rPr>
          <w:rFonts w:hint="eastAsia"/>
        </w:rPr>
        <w:t>に関してなど</w:t>
      </w:r>
      <w:r w:rsidRPr="00823DE4">
        <w:t>、</w:t>
      </w:r>
      <w:r w:rsidR="00EC12B2" w:rsidRPr="00823DE4">
        <w:t>障害のある人</w:t>
      </w:r>
      <w:r w:rsidRPr="00823DE4">
        <w:t xml:space="preserve">による司法へのアクセスに関するデータの収集。 </w:t>
      </w:r>
    </w:p>
    <w:p w14:paraId="1EE90DEB" w14:textId="77777777" w:rsidR="00646168" w:rsidRPr="00823DE4" w:rsidRDefault="008C274F" w:rsidP="008C274F">
      <w:r w:rsidRPr="00823DE4">
        <w:tab/>
      </w:r>
      <w:r w:rsidRPr="00823DE4">
        <w:tab/>
      </w:r>
    </w:p>
    <w:p w14:paraId="291B9A84" w14:textId="4F5AF4DA" w:rsidR="008C274F" w:rsidRPr="00823DE4" w:rsidRDefault="00646168" w:rsidP="008C274F">
      <w:pPr>
        <w:rPr>
          <w:b/>
          <w:bCs/>
        </w:rPr>
      </w:pPr>
      <w:r w:rsidRPr="00823DE4">
        <w:rPr>
          <w:rFonts w:hint="eastAsia"/>
          <w:b/>
          <w:bCs/>
        </w:rPr>
        <w:t>身体</w:t>
      </w:r>
      <w:r w:rsidR="008C274F" w:rsidRPr="00823DE4">
        <w:rPr>
          <w:b/>
          <w:bCs/>
        </w:rPr>
        <w:t>の自由と安全（第14条）</w:t>
      </w:r>
    </w:p>
    <w:p w14:paraId="230391B2" w14:textId="77777777" w:rsidR="008C274F" w:rsidRPr="00823DE4" w:rsidRDefault="008C274F" w:rsidP="008C274F">
      <w:r w:rsidRPr="00823DE4">
        <w:t>15.</w:t>
      </w:r>
      <w:r w:rsidRPr="00823DE4">
        <w:tab/>
        <w:t>以下の点について委員会に報告してください。</w:t>
      </w:r>
    </w:p>
    <w:p w14:paraId="5AF9280A" w14:textId="4AA51FE0" w:rsidR="008C274F" w:rsidRPr="00823DE4" w:rsidRDefault="008C274F" w:rsidP="008C274F">
      <w:r w:rsidRPr="00823DE4">
        <w:tab/>
        <w:t xml:space="preserve">(a) </w:t>
      </w:r>
      <w:r w:rsidR="00A34754" w:rsidRPr="00823DE4">
        <w:t>EU</w:t>
      </w:r>
      <w:r w:rsidRPr="00823DE4">
        <w:t>が欧州評議会</w:t>
      </w:r>
      <w:r w:rsidR="00126F2C" w:rsidRPr="00823DE4">
        <w:rPr>
          <w:rFonts w:hint="eastAsia"/>
        </w:rPr>
        <w:t>（CE</w:t>
      </w:r>
      <w:r w:rsidR="00126F2C" w:rsidRPr="00823DE4">
        <w:t>）</w:t>
      </w:r>
      <w:r w:rsidRPr="00823DE4">
        <w:t>の人権と生物医学に関する条約の追加議定書案を障害者権利条約と両立すると考えているか</w:t>
      </w:r>
      <w:r w:rsidR="00126F2C" w:rsidRPr="00823DE4">
        <w:rPr>
          <w:rFonts w:hint="eastAsia"/>
        </w:rPr>
        <w:t>。</w:t>
      </w:r>
      <w:r w:rsidR="00C85012" w:rsidRPr="00823DE4">
        <w:rPr>
          <w:rFonts w:hint="eastAsia"/>
        </w:rPr>
        <w:t>また</w:t>
      </w:r>
      <w:r w:rsidR="00F5102D" w:rsidRPr="00823DE4">
        <w:rPr>
          <w:rFonts w:hint="eastAsia"/>
        </w:rPr>
        <w:t>、</w:t>
      </w:r>
      <w:r w:rsidRPr="00823DE4">
        <w:t>2021年6月に委員会と</w:t>
      </w:r>
      <w:r w:rsidR="00EC12B2" w:rsidRPr="00823DE4">
        <w:t>障害</w:t>
      </w:r>
      <w:r w:rsidR="00A102B1" w:rsidRPr="00823DE4">
        <w:rPr>
          <w:rFonts w:hint="eastAsia"/>
        </w:rPr>
        <w:t>者</w:t>
      </w:r>
      <w:r w:rsidRPr="00823DE4">
        <w:t>の権利に関す</w:t>
      </w:r>
      <w:r w:rsidRPr="00823DE4">
        <w:lastRenderedPageBreak/>
        <w:t>る特別報告者が欧州評議会の事務局長に</w:t>
      </w:r>
      <w:r w:rsidR="001B6813" w:rsidRPr="00823DE4">
        <w:rPr>
          <w:rFonts w:hint="eastAsia"/>
        </w:rPr>
        <w:t>提</w:t>
      </w:r>
      <w:r w:rsidRPr="00823DE4">
        <w:t>出した公開</w:t>
      </w:r>
      <w:r w:rsidR="006C7D78" w:rsidRPr="00823DE4">
        <w:rPr>
          <w:rFonts w:hint="eastAsia"/>
        </w:rPr>
        <w:t>文書の中に</w:t>
      </w:r>
      <w:r w:rsidRPr="00823DE4">
        <w:t>示された委員会の立場に</w:t>
      </w:r>
      <w:r w:rsidR="00C85012" w:rsidRPr="00823DE4">
        <w:rPr>
          <w:rFonts w:hint="eastAsia"/>
        </w:rPr>
        <w:t>、EＵが</w:t>
      </w:r>
      <w:r w:rsidRPr="00823DE4">
        <w:t>自らの見解を合わせ</w:t>
      </w:r>
      <w:r w:rsidR="00881754" w:rsidRPr="00823DE4">
        <w:rPr>
          <w:rFonts w:hint="eastAsia"/>
        </w:rPr>
        <w:t>る意向</w:t>
      </w:r>
      <w:r w:rsidR="00A102B1" w:rsidRPr="00823DE4">
        <w:rPr>
          <w:rFonts w:hint="eastAsia"/>
        </w:rPr>
        <w:t>が</w:t>
      </w:r>
      <w:r w:rsidRPr="00823DE4">
        <w:t>あるか</w:t>
      </w:r>
      <w:r w:rsidR="004E4B55" w:rsidRPr="00823DE4">
        <w:rPr>
          <w:rFonts w:hint="eastAsia"/>
        </w:rPr>
        <w:t>について</w:t>
      </w:r>
      <w:r w:rsidRPr="00823DE4">
        <w:t>。</w:t>
      </w:r>
    </w:p>
    <w:p w14:paraId="31CBEDC9" w14:textId="67A8FD0D" w:rsidR="008C274F" w:rsidRPr="00823DE4" w:rsidRDefault="008C274F" w:rsidP="008C274F">
      <w:r w:rsidRPr="00823DE4">
        <w:tab/>
        <w:t>(b)刑務所および</w:t>
      </w:r>
      <w:r w:rsidR="000E2386" w:rsidRPr="00823DE4">
        <w:t>移民</w:t>
      </w:r>
      <w:r w:rsidR="00D71780" w:rsidRPr="00823DE4">
        <w:rPr>
          <w:rFonts w:hint="eastAsia"/>
        </w:rPr>
        <w:t>保護センター</w:t>
      </w:r>
      <w:r w:rsidR="000E2386" w:rsidRPr="00823DE4">
        <w:t>を含む</w:t>
      </w:r>
      <w:r w:rsidRPr="00823DE4">
        <w:t>その他の収容</w:t>
      </w:r>
      <w:r w:rsidR="00D71780" w:rsidRPr="00823DE4">
        <w:rPr>
          <w:rFonts w:hint="eastAsia"/>
        </w:rPr>
        <w:t>施設</w:t>
      </w:r>
      <w:r w:rsidRPr="00823DE4">
        <w:t>に対する</w:t>
      </w:r>
      <w:r w:rsidR="00A34754" w:rsidRPr="00823DE4">
        <w:t>EU</w:t>
      </w:r>
      <w:r w:rsidRPr="00823DE4">
        <w:t>の資金提供およびその他のすべての措置</w:t>
      </w:r>
      <w:r w:rsidR="00D71780" w:rsidRPr="00823DE4">
        <w:rPr>
          <w:rFonts w:hint="eastAsia"/>
        </w:rPr>
        <w:t>を</w:t>
      </w:r>
      <w:r w:rsidRPr="00823DE4">
        <w:t>、</w:t>
      </w:r>
      <w:r w:rsidR="00EC12B2" w:rsidRPr="00823DE4">
        <w:t>障害のある人</w:t>
      </w:r>
      <w:r w:rsidRPr="00823DE4">
        <w:t>の権利を尊重し保護する</w:t>
      </w:r>
      <w:r w:rsidR="00816E95" w:rsidRPr="00823DE4">
        <w:rPr>
          <w:rFonts w:hint="eastAsia"/>
        </w:rPr>
        <w:t>ものと</w:t>
      </w:r>
      <w:r w:rsidR="00267383" w:rsidRPr="00823DE4">
        <w:rPr>
          <w:rFonts w:hint="eastAsia"/>
        </w:rPr>
        <w:t>す</w:t>
      </w:r>
      <w:r w:rsidR="00816E95" w:rsidRPr="00823DE4">
        <w:rPr>
          <w:rFonts w:hint="eastAsia"/>
        </w:rPr>
        <w:t>るための措置。</w:t>
      </w:r>
      <w:r w:rsidR="00FA35EA" w:rsidRPr="00823DE4">
        <w:rPr>
          <w:rFonts w:hint="eastAsia"/>
        </w:rPr>
        <w:t>これらの</w:t>
      </w:r>
      <w:r w:rsidRPr="00823DE4">
        <w:t>施設</w:t>
      </w:r>
      <w:r w:rsidR="00FA35EA" w:rsidRPr="00823DE4">
        <w:rPr>
          <w:rFonts w:hint="eastAsia"/>
        </w:rPr>
        <w:t>で</w:t>
      </w:r>
      <w:r w:rsidR="00EC12B2" w:rsidRPr="00823DE4">
        <w:t>障害のある人</w:t>
      </w:r>
      <w:r w:rsidRPr="00823DE4">
        <w:t>に支援措置および合理的</w:t>
      </w:r>
      <w:r w:rsidR="000E2386" w:rsidRPr="00823DE4">
        <w:rPr>
          <w:rFonts w:hint="eastAsia"/>
        </w:rPr>
        <w:t>配慮</w:t>
      </w:r>
      <w:r w:rsidRPr="00823DE4">
        <w:t>を提供するため</w:t>
      </w:r>
      <w:r w:rsidR="00FA35EA" w:rsidRPr="00823DE4">
        <w:rPr>
          <w:rFonts w:hint="eastAsia"/>
        </w:rPr>
        <w:t>の具体的</w:t>
      </w:r>
      <w:r w:rsidRPr="00823DE4">
        <w:t>措置。</w:t>
      </w:r>
    </w:p>
    <w:p w14:paraId="53FF1618" w14:textId="7BFF8A8E" w:rsidR="008C274F" w:rsidRPr="00823DE4" w:rsidRDefault="008C274F" w:rsidP="008C274F"/>
    <w:p w14:paraId="388FA94A" w14:textId="77777777" w:rsidR="008C274F" w:rsidRPr="00823DE4" w:rsidRDefault="008C274F" w:rsidP="008C274F">
      <w:pPr>
        <w:rPr>
          <w:b/>
          <w:bCs/>
        </w:rPr>
      </w:pPr>
      <w:r w:rsidRPr="00823DE4">
        <w:rPr>
          <w:rFonts w:hint="eastAsia"/>
          <w:b/>
          <w:bCs/>
        </w:rPr>
        <w:t>拷問または残虐な、非人道的なもしくは品位を傷つける取り扱いもしくは刑罰からの自由</w:t>
      </w:r>
    </w:p>
    <w:p w14:paraId="7A5E605C" w14:textId="29C6316C" w:rsidR="008C274F" w:rsidRPr="00823DE4" w:rsidRDefault="008C274F" w:rsidP="008C274F">
      <w:pPr>
        <w:rPr>
          <w:b/>
          <w:bCs/>
        </w:rPr>
      </w:pPr>
      <w:r w:rsidRPr="00823DE4">
        <w:rPr>
          <w:b/>
          <w:bCs/>
        </w:rPr>
        <w:t>(</w:t>
      </w:r>
      <w:r w:rsidR="00A0221C" w:rsidRPr="00823DE4">
        <w:rPr>
          <w:rFonts w:hint="eastAsia"/>
          <w:b/>
          <w:bCs/>
        </w:rPr>
        <w:t>第</w:t>
      </w:r>
      <w:r w:rsidRPr="00823DE4">
        <w:rPr>
          <w:b/>
          <w:bCs/>
        </w:rPr>
        <w:t>15条)</w:t>
      </w:r>
    </w:p>
    <w:p w14:paraId="11A39985" w14:textId="30614FD6" w:rsidR="008C274F" w:rsidRPr="00823DE4" w:rsidRDefault="008C274F" w:rsidP="008C274F">
      <w:r w:rsidRPr="00823DE4">
        <w:t>16.</w:t>
      </w:r>
      <w:r w:rsidRPr="00823DE4">
        <w:tab/>
        <w:t>委員会の前回の</w:t>
      </w:r>
      <w:r w:rsidR="00FA35EA" w:rsidRPr="00823DE4">
        <w:rPr>
          <w:rFonts w:hint="eastAsia"/>
        </w:rPr>
        <w:t>総括所見</w:t>
      </w:r>
      <w:r w:rsidR="00D83471" w:rsidRPr="00823DE4">
        <w:rPr>
          <w:rFonts w:hint="eastAsia"/>
        </w:rPr>
        <w:t>の</w:t>
      </w:r>
      <w:r w:rsidR="00FA35EA" w:rsidRPr="00823DE4">
        <w:rPr>
          <w:rFonts w:hint="eastAsia"/>
        </w:rPr>
        <w:t>パラグラフ</w:t>
      </w:r>
      <w:r w:rsidRPr="00823DE4">
        <w:t>43を参照し、</w:t>
      </w:r>
      <w:r w:rsidR="00AB2E92" w:rsidRPr="00823DE4">
        <w:rPr>
          <w:rFonts w:hint="eastAsia"/>
        </w:rPr>
        <w:t>（EUの）</w:t>
      </w:r>
      <w:r w:rsidR="00231EB4" w:rsidRPr="00823DE4">
        <w:rPr>
          <w:rFonts w:hint="eastAsia"/>
        </w:rPr>
        <w:t>調査</w:t>
      </w:r>
      <w:r w:rsidRPr="00823DE4">
        <w:t>に関する倫理指針を見直し、アクセシブルで</w:t>
      </w:r>
      <w:r w:rsidR="00AB2E92" w:rsidRPr="00823DE4">
        <w:rPr>
          <w:rFonts w:hint="eastAsia"/>
        </w:rPr>
        <w:t>分かりやすい</w:t>
      </w:r>
      <w:r w:rsidR="004F772F" w:rsidRPr="00823DE4">
        <w:rPr>
          <w:rFonts w:hint="eastAsia"/>
        </w:rPr>
        <w:t>様式で</w:t>
      </w:r>
      <w:r w:rsidRPr="00823DE4">
        <w:t>の同意書を作成</w:t>
      </w:r>
      <w:r w:rsidR="0070673E" w:rsidRPr="00823DE4">
        <w:rPr>
          <w:rFonts w:hint="eastAsia"/>
        </w:rPr>
        <w:t>できるように</w:t>
      </w:r>
      <w:r w:rsidRPr="00823DE4">
        <w:t>するために取られた措置について、委員会に知らせ</w:t>
      </w:r>
      <w:r w:rsidR="00FA35EA" w:rsidRPr="00823DE4">
        <w:rPr>
          <w:rFonts w:hint="eastAsia"/>
        </w:rPr>
        <w:t>て</w:t>
      </w:r>
      <w:r w:rsidRPr="00823DE4">
        <w:t>ください。また以下の具体的な措置について報告してください。</w:t>
      </w:r>
    </w:p>
    <w:p w14:paraId="4C452C9A" w14:textId="5BAC0A89" w:rsidR="008C274F" w:rsidRPr="00823DE4" w:rsidRDefault="008C274F" w:rsidP="008C274F">
      <w:r w:rsidRPr="00823DE4">
        <w:tab/>
        <w:t xml:space="preserve">(a) </w:t>
      </w:r>
      <w:r w:rsidR="00A34754" w:rsidRPr="00823DE4">
        <w:t>EU</w:t>
      </w:r>
      <w:r w:rsidRPr="00823DE4">
        <w:t>の第三国</w:t>
      </w:r>
      <w:r w:rsidR="00294A95" w:rsidRPr="00823DE4">
        <w:rPr>
          <w:rFonts w:hint="eastAsia"/>
        </w:rPr>
        <w:t>向けおよび</w:t>
      </w:r>
      <w:r w:rsidR="00A34754" w:rsidRPr="00823DE4">
        <w:t>EU</w:t>
      </w:r>
      <w:r w:rsidRPr="00823DE4">
        <w:t>加盟国全体</w:t>
      </w:r>
      <w:r w:rsidR="00B34F80" w:rsidRPr="00823DE4">
        <w:rPr>
          <w:rFonts w:hint="eastAsia"/>
        </w:rPr>
        <w:t>に関する政策との関連で</w:t>
      </w:r>
      <w:r w:rsidR="00B10F8B" w:rsidRPr="00823DE4">
        <w:rPr>
          <w:rFonts w:hint="eastAsia"/>
        </w:rPr>
        <w:t>、</w:t>
      </w:r>
      <w:r w:rsidR="00EC12B2" w:rsidRPr="00823DE4">
        <w:t>障害のある人</w:t>
      </w:r>
      <w:r w:rsidR="00B10F8B" w:rsidRPr="00823DE4">
        <w:rPr>
          <w:rFonts w:hint="eastAsia"/>
        </w:rPr>
        <w:t>へ</w:t>
      </w:r>
      <w:r w:rsidRPr="00823DE4">
        <w:t>の拷問および虐待を防止し、調査すること。</w:t>
      </w:r>
    </w:p>
    <w:p w14:paraId="14CCED02" w14:textId="6A47A508" w:rsidR="008C274F" w:rsidRPr="00823DE4" w:rsidRDefault="008C274F" w:rsidP="008C274F">
      <w:r w:rsidRPr="00823DE4">
        <w:tab/>
        <w:t xml:space="preserve">(b) </w:t>
      </w:r>
      <w:r w:rsidR="00A34754" w:rsidRPr="00823DE4">
        <w:t>EU</w:t>
      </w:r>
      <w:r w:rsidRPr="00823DE4">
        <w:t>加盟国全</w:t>
      </w:r>
      <w:r w:rsidR="00256174" w:rsidRPr="00823DE4">
        <w:rPr>
          <w:rFonts w:hint="eastAsia"/>
        </w:rPr>
        <w:t>体</w:t>
      </w:r>
      <w:r w:rsidRPr="00823DE4">
        <w:t>の施設にいる</w:t>
      </w:r>
      <w:r w:rsidR="00EC12B2" w:rsidRPr="00823DE4">
        <w:t>障害のある人</w:t>
      </w:r>
      <w:r w:rsidRPr="00823DE4">
        <w:t>が、拷問やその他の残虐な、非人道的な、または品位を傷つける取り扱いや刑罰</w:t>
      </w:r>
      <w:r w:rsidR="00256174" w:rsidRPr="00823DE4">
        <w:rPr>
          <w:rFonts w:hint="eastAsia"/>
        </w:rPr>
        <w:t>を防止する</w:t>
      </w:r>
      <w:r w:rsidR="002C4D25" w:rsidRPr="00823DE4">
        <w:t>仕組み</w:t>
      </w:r>
      <w:r w:rsidR="00B10F8B" w:rsidRPr="00823DE4">
        <w:rPr>
          <w:rFonts w:hint="eastAsia"/>
        </w:rPr>
        <w:t>を</w:t>
      </w:r>
      <w:r w:rsidR="00256174" w:rsidRPr="00823DE4">
        <w:rPr>
          <w:rFonts w:hint="eastAsia"/>
        </w:rPr>
        <w:t>確実に</w:t>
      </w:r>
      <w:r w:rsidR="00B10F8B" w:rsidRPr="00823DE4">
        <w:rPr>
          <w:rFonts w:hint="eastAsia"/>
        </w:rPr>
        <w:t>利用できるようにする</w:t>
      </w:r>
      <w:r w:rsidR="00256174" w:rsidRPr="00823DE4">
        <w:rPr>
          <w:rFonts w:hint="eastAsia"/>
        </w:rPr>
        <w:t>ための</w:t>
      </w:r>
      <w:r w:rsidR="00B10F8B" w:rsidRPr="00823DE4">
        <w:rPr>
          <w:rFonts w:hint="eastAsia"/>
        </w:rPr>
        <w:t>措置、また、それが</w:t>
      </w:r>
      <w:r w:rsidR="00FD5371" w:rsidRPr="00823DE4">
        <w:rPr>
          <w:rFonts w:hint="eastAsia"/>
        </w:rPr>
        <w:t>生じ</w:t>
      </w:r>
      <w:r w:rsidR="00B10F8B" w:rsidRPr="00823DE4">
        <w:rPr>
          <w:rFonts w:hint="eastAsia"/>
        </w:rPr>
        <w:t>た場合に</w:t>
      </w:r>
      <w:r w:rsidRPr="00823DE4">
        <w:t>法的救済を</w:t>
      </w:r>
      <w:r w:rsidR="00877615" w:rsidRPr="00823DE4">
        <w:rPr>
          <w:rFonts w:hint="eastAsia"/>
        </w:rPr>
        <w:t>利用できる</w:t>
      </w:r>
      <w:r w:rsidRPr="00823DE4">
        <w:t>ようにする</w:t>
      </w:r>
      <w:r w:rsidR="00B10F8B" w:rsidRPr="00823DE4">
        <w:rPr>
          <w:rFonts w:hint="eastAsia"/>
        </w:rPr>
        <w:t>措置。</w:t>
      </w:r>
    </w:p>
    <w:p w14:paraId="3F80D1CF" w14:textId="77777777" w:rsidR="00646168" w:rsidRPr="00823DE4" w:rsidRDefault="008C274F" w:rsidP="008C274F">
      <w:r w:rsidRPr="00823DE4">
        <w:tab/>
      </w:r>
      <w:r w:rsidRPr="00823DE4">
        <w:tab/>
      </w:r>
    </w:p>
    <w:p w14:paraId="14AD3022" w14:textId="6F703A7D" w:rsidR="008C274F" w:rsidRPr="00823DE4" w:rsidRDefault="008C274F" w:rsidP="008C274F">
      <w:pPr>
        <w:rPr>
          <w:b/>
          <w:bCs/>
        </w:rPr>
      </w:pPr>
      <w:r w:rsidRPr="00823DE4">
        <w:rPr>
          <w:b/>
          <w:bCs/>
        </w:rPr>
        <w:t>搾取、暴力および虐待からの自由（第16条）</w:t>
      </w:r>
    </w:p>
    <w:p w14:paraId="531C49FD" w14:textId="5FA68254" w:rsidR="008C274F" w:rsidRPr="00823DE4" w:rsidRDefault="008C274F" w:rsidP="008C274F">
      <w:r w:rsidRPr="00823DE4">
        <w:t>17.</w:t>
      </w:r>
      <w:r w:rsidRPr="00823DE4">
        <w:tab/>
        <w:t>委員会の前回の</w:t>
      </w:r>
      <w:r w:rsidR="00877615" w:rsidRPr="00823DE4">
        <w:rPr>
          <w:rFonts w:hint="eastAsia"/>
        </w:rPr>
        <w:t>総括所見</w:t>
      </w:r>
      <w:r w:rsidRPr="00823DE4">
        <w:t>のパラグラフ45を参照して、暴力、虐待および搾取と闘うためのすべての法律、政策および戦略において、障害を主流と</w:t>
      </w:r>
      <w:r w:rsidR="003F220A" w:rsidRPr="00823DE4">
        <w:rPr>
          <w:rFonts w:hint="eastAsia"/>
        </w:rPr>
        <w:t>して扱う</w:t>
      </w:r>
      <w:r w:rsidRPr="00823DE4">
        <w:t>ためにとられた措置に関する情報を提供してください。特に、以下の点について委員会に報告してください。</w:t>
      </w:r>
    </w:p>
    <w:p w14:paraId="7F4F4D3E" w14:textId="7A08A95F" w:rsidR="008C274F" w:rsidRPr="00823DE4" w:rsidRDefault="008C274F" w:rsidP="008C274F">
      <w:r w:rsidRPr="00823DE4">
        <w:tab/>
        <w:t>(a）被害者の権利、人身</w:t>
      </w:r>
      <w:r w:rsidR="007D1EDA" w:rsidRPr="00823DE4">
        <w:rPr>
          <w:rFonts w:hint="eastAsia"/>
        </w:rPr>
        <w:t>取引</w:t>
      </w:r>
      <w:r w:rsidRPr="00823DE4">
        <w:t>、子どもの性的虐待、女性</w:t>
      </w:r>
      <w:r w:rsidR="00115DD9" w:rsidRPr="00823DE4">
        <w:rPr>
          <w:rFonts w:hint="eastAsia"/>
        </w:rPr>
        <w:t>への</w:t>
      </w:r>
      <w:r w:rsidRPr="00823DE4">
        <w:t>暴力、</w:t>
      </w:r>
      <w:r w:rsidR="00850B55" w:rsidRPr="00823DE4">
        <w:rPr>
          <w:rFonts w:hint="eastAsia"/>
        </w:rPr>
        <w:t>および</w:t>
      </w:r>
      <w:r w:rsidR="00012C0B" w:rsidRPr="00823DE4">
        <w:rPr>
          <w:rFonts w:hint="eastAsia"/>
        </w:rPr>
        <w:t>品位を傷つける行為</w:t>
      </w:r>
      <w:r w:rsidRPr="00823DE4">
        <w:t>の防止に関する</w:t>
      </w:r>
      <w:r w:rsidR="00A34754" w:rsidRPr="00823DE4">
        <w:t>EU</w:t>
      </w:r>
      <w:r w:rsidRPr="00823DE4">
        <w:t>の</w:t>
      </w:r>
      <w:r w:rsidR="007F3018" w:rsidRPr="00823DE4">
        <w:rPr>
          <w:rFonts w:hint="eastAsia"/>
        </w:rPr>
        <w:t>措置</w:t>
      </w:r>
      <w:r w:rsidRPr="00823DE4">
        <w:t>に、障害のある女性や子どもを含む</w:t>
      </w:r>
      <w:r w:rsidR="00EC12B2" w:rsidRPr="00823DE4">
        <w:t>障害のある人</w:t>
      </w:r>
      <w:r w:rsidRPr="00823DE4">
        <w:t>が含まれること。</w:t>
      </w:r>
    </w:p>
    <w:p w14:paraId="205337AA" w14:textId="46DA462A" w:rsidR="008C274F" w:rsidRPr="00823DE4" w:rsidRDefault="008C274F" w:rsidP="008C274F">
      <w:r w:rsidRPr="00823DE4">
        <w:tab/>
        <w:t>(b）欧州</w:t>
      </w:r>
      <w:r w:rsidR="00EB1331" w:rsidRPr="00823DE4">
        <w:rPr>
          <w:rFonts w:hint="eastAsia"/>
        </w:rPr>
        <w:t>ジェンダー平等機関</w:t>
      </w:r>
      <w:r w:rsidRPr="00823DE4">
        <w:t>による</w:t>
      </w:r>
      <w:r w:rsidR="00EC12B2" w:rsidRPr="00823DE4">
        <w:t>障害のある人</w:t>
      </w:r>
      <w:r w:rsidR="00EB1331" w:rsidRPr="00823DE4">
        <w:rPr>
          <w:rFonts w:hint="eastAsia"/>
        </w:rPr>
        <w:t>への</w:t>
      </w:r>
      <w:r w:rsidRPr="00823DE4">
        <w:t>暴力に関する統計データの収集。</w:t>
      </w:r>
    </w:p>
    <w:p w14:paraId="338B3D37" w14:textId="63E10501" w:rsidR="008C274F" w:rsidRPr="00823DE4" w:rsidRDefault="008C274F" w:rsidP="008C274F">
      <w:r w:rsidRPr="00823DE4">
        <w:tab/>
        <w:t>(c) 「女性に対する暴力及び家庭内暴力の防止及び</w:t>
      </w:r>
      <w:r w:rsidR="00EB1331" w:rsidRPr="00823DE4">
        <w:rPr>
          <w:rFonts w:hint="eastAsia"/>
        </w:rPr>
        <w:t>撲滅</w:t>
      </w:r>
      <w:r w:rsidRPr="00823DE4">
        <w:t>に関する欧州評議会条約」（イスタンブール条約）への</w:t>
      </w:r>
      <w:r w:rsidR="00C96ED2" w:rsidRPr="00823DE4">
        <w:rPr>
          <w:rFonts w:hint="eastAsia"/>
        </w:rPr>
        <w:t>加盟に向けた</w:t>
      </w:r>
      <w:r w:rsidRPr="00823DE4">
        <w:t>措置</w:t>
      </w:r>
      <w:r w:rsidR="00EB1331" w:rsidRPr="00823DE4">
        <w:rPr>
          <w:rFonts w:hint="eastAsia"/>
        </w:rPr>
        <w:t>。また、</w:t>
      </w:r>
      <w:r w:rsidRPr="00823DE4">
        <w:t>暴力</w:t>
      </w:r>
      <w:r w:rsidR="00EB1331" w:rsidRPr="00823DE4">
        <w:rPr>
          <w:rFonts w:hint="eastAsia"/>
        </w:rPr>
        <w:t>撲滅</w:t>
      </w:r>
      <w:r w:rsidRPr="00823DE4">
        <w:t>指令の提案の現状とそ</w:t>
      </w:r>
      <w:r w:rsidR="00C96ED2" w:rsidRPr="00823DE4">
        <w:rPr>
          <w:rFonts w:hint="eastAsia"/>
        </w:rPr>
        <w:t>の提案の中に</w:t>
      </w:r>
      <w:r w:rsidR="00EC12B2" w:rsidRPr="00823DE4">
        <w:t>障害のある人</w:t>
      </w:r>
      <w:r w:rsidRPr="00823DE4">
        <w:t>がどのように含まれ</w:t>
      </w:r>
      <w:r w:rsidR="001B1BCA" w:rsidRPr="00823DE4">
        <w:rPr>
          <w:rFonts w:hint="eastAsia"/>
        </w:rPr>
        <w:t>てい</w:t>
      </w:r>
      <w:r w:rsidRPr="00823DE4">
        <w:t>るかについて。</w:t>
      </w:r>
    </w:p>
    <w:p w14:paraId="624FEFE4" w14:textId="77777777" w:rsidR="00646168" w:rsidRPr="00823DE4" w:rsidRDefault="008C274F" w:rsidP="008C274F">
      <w:r w:rsidRPr="00823DE4">
        <w:tab/>
      </w:r>
      <w:r w:rsidRPr="00823DE4">
        <w:tab/>
      </w:r>
    </w:p>
    <w:p w14:paraId="7FB83341" w14:textId="6CEC774D" w:rsidR="008C274F" w:rsidRPr="00823DE4" w:rsidRDefault="00646168" w:rsidP="008C274F">
      <w:pPr>
        <w:rPr>
          <w:b/>
          <w:bCs/>
        </w:rPr>
      </w:pPr>
      <w:r w:rsidRPr="00823DE4">
        <w:rPr>
          <w:rFonts w:hint="eastAsia"/>
          <w:b/>
          <w:bCs/>
        </w:rPr>
        <w:t>個人をそのままの状態で保護すること</w:t>
      </w:r>
      <w:r w:rsidR="008C274F" w:rsidRPr="00823DE4">
        <w:rPr>
          <w:b/>
          <w:bCs/>
        </w:rPr>
        <w:t>（第17条）</w:t>
      </w:r>
    </w:p>
    <w:p w14:paraId="5893415E" w14:textId="6DB998CE" w:rsidR="008C274F" w:rsidRPr="00823DE4" w:rsidRDefault="008C274F" w:rsidP="008C274F">
      <w:r w:rsidRPr="00823DE4">
        <w:t>18.</w:t>
      </w:r>
      <w:r w:rsidRPr="00823DE4">
        <w:tab/>
        <w:t>委員会の前回の</w:t>
      </w:r>
      <w:r w:rsidR="00EB1331" w:rsidRPr="00823DE4">
        <w:rPr>
          <w:rFonts w:hint="eastAsia"/>
        </w:rPr>
        <w:t>総括所見</w:t>
      </w:r>
      <w:r w:rsidRPr="00823DE4">
        <w:t>のパラグラフ47を参照して、</w:t>
      </w:r>
      <w:r w:rsidR="0074358E" w:rsidRPr="00823DE4">
        <w:t>意思決定</w:t>
      </w:r>
      <w:r w:rsidR="0074358E" w:rsidRPr="00823DE4">
        <w:rPr>
          <w:rFonts w:hint="eastAsia"/>
        </w:rPr>
        <w:t>の仕組み</w:t>
      </w:r>
      <w:r w:rsidR="0074358E" w:rsidRPr="00823DE4">
        <w:t>を</w:t>
      </w:r>
      <w:r w:rsidR="0074358E" w:rsidRPr="00823DE4">
        <w:rPr>
          <w:rFonts w:hint="eastAsia"/>
        </w:rPr>
        <w:t>有する</w:t>
      </w:r>
      <w:r w:rsidR="00A34754" w:rsidRPr="00823DE4">
        <w:t>EU</w:t>
      </w:r>
      <w:r w:rsidRPr="00823DE4">
        <w:t>加盟国にお</w:t>
      </w:r>
      <w:r w:rsidR="00580C18" w:rsidRPr="00823DE4">
        <w:rPr>
          <w:rFonts w:hint="eastAsia"/>
        </w:rPr>
        <w:t>いて、</w:t>
      </w:r>
      <w:r w:rsidRPr="00823DE4">
        <w:t>医療行為に対する自由</w:t>
      </w:r>
      <w:r w:rsidR="00EB1331" w:rsidRPr="00823DE4">
        <w:rPr>
          <w:rFonts w:hint="eastAsia"/>
        </w:rPr>
        <w:t>意思による</w:t>
      </w:r>
      <w:r w:rsidRPr="00823DE4">
        <w:t>、事前</w:t>
      </w:r>
      <w:r w:rsidR="0074358E" w:rsidRPr="00823DE4">
        <w:rPr>
          <w:rFonts w:hint="eastAsia"/>
        </w:rPr>
        <w:t>に</w:t>
      </w:r>
      <w:r w:rsidRPr="00823DE4">
        <w:t>十分な情報を与えられた</w:t>
      </w:r>
      <w:r w:rsidRPr="00823DE4">
        <w:lastRenderedPageBreak/>
        <w:t>上での同意の権利を確保し、</w:t>
      </w:r>
      <w:r w:rsidR="00EC12B2" w:rsidRPr="00823DE4">
        <w:t>障害のある人</w:t>
      </w:r>
      <w:r w:rsidRPr="00823DE4">
        <w:t>に提供するためにとられた措置に関する情報を</w:t>
      </w:r>
      <w:r w:rsidR="00580C18" w:rsidRPr="00823DE4">
        <w:rPr>
          <w:rFonts w:hint="eastAsia"/>
        </w:rPr>
        <w:t>示し</w:t>
      </w:r>
      <w:r w:rsidR="00D83471" w:rsidRPr="00823DE4">
        <w:rPr>
          <w:rFonts w:hint="eastAsia"/>
        </w:rPr>
        <w:t>て</w:t>
      </w:r>
      <w:r w:rsidRPr="00823DE4">
        <w:t>ください。特に、</w:t>
      </w:r>
      <w:r w:rsidR="00A34754" w:rsidRPr="00823DE4">
        <w:t>EU</w:t>
      </w:r>
      <w:r w:rsidRPr="00823DE4">
        <w:t>が資金を提供する</w:t>
      </w:r>
      <w:r w:rsidR="000B5063" w:rsidRPr="00823DE4">
        <w:rPr>
          <w:rFonts w:hint="eastAsia"/>
        </w:rPr>
        <w:t>調査で代</w:t>
      </w:r>
      <w:r w:rsidRPr="00823DE4">
        <w:t>替的意思決定</w:t>
      </w:r>
      <w:r w:rsidR="000B5063" w:rsidRPr="00823DE4">
        <w:rPr>
          <w:rFonts w:hint="eastAsia"/>
        </w:rPr>
        <w:t>が</w:t>
      </w:r>
      <w:r w:rsidR="006733E4" w:rsidRPr="00823DE4">
        <w:rPr>
          <w:rFonts w:hint="eastAsia"/>
        </w:rPr>
        <w:t>用い</w:t>
      </w:r>
      <w:r w:rsidR="000B5063" w:rsidRPr="00823DE4">
        <w:rPr>
          <w:rFonts w:hint="eastAsia"/>
        </w:rPr>
        <w:t>られ</w:t>
      </w:r>
      <w:r w:rsidR="006733E4" w:rsidRPr="00823DE4">
        <w:rPr>
          <w:rFonts w:hint="eastAsia"/>
        </w:rPr>
        <w:t>ない</w:t>
      </w:r>
      <w:r w:rsidRPr="00823DE4">
        <w:t>ことを保証する</w:t>
      </w:r>
      <w:r w:rsidR="004C4B72" w:rsidRPr="00823DE4">
        <w:rPr>
          <w:rFonts w:hint="eastAsia"/>
        </w:rPr>
        <w:t>ための</w:t>
      </w:r>
      <w:r w:rsidRPr="00823DE4">
        <w:t>措置について、委員会に情報を提供してください。</w:t>
      </w:r>
    </w:p>
    <w:p w14:paraId="243F9DA0" w14:textId="2D6C5DE8" w:rsidR="008C274F" w:rsidRPr="00823DE4" w:rsidRDefault="008C274F" w:rsidP="008C274F">
      <w:r w:rsidRPr="00823DE4">
        <w:t>19.</w:t>
      </w:r>
      <w:r w:rsidRPr="00823DE4">
        <w:tab/>
      </w:r>
      <w:r w:rsidR="00A34754" w:rsidRPr="00823DE4">
        <w:t>EU</w:t>
      </w:r>
      <w:r w:rsidRPr="00823DE4">
        <w:t>加盟国にお</w:t>
      </w:r>
      <w:r w:rsidR="007E3D23" w:rsidRPr="00823DE4">
        <w:rPr>
          <w:rFonts w:hint="eastAsia"/>
        </w:rPr>
        <w:t>いて、</w:t>
      </w:r>
      <w:r w:rsidRPr="00823DE4">
        <w:t>障害</w:t>
      </w:r>
      <w:r w:rsidR="00BF0D3F" w:rsidRPr="00823DE4">
        <w:rPr>
          <w:rFonts w:hint="eastAsia"/>
        </w:rPr>
        <w:t>のある</w:t>
      </w:r>
      <w:r w:rsidRPr="00823DE4">
        <w:t>女性の強制避妊</w:t>
      </w:r>
      <w:r w:rsidR="00A76436" w:rsidRPr="00823DE4">
        <w:rPr>
          <w:rFonts w:hint="eastAsia"/>
        </w:rPr>
        <w:t>および</w:t>
      </w:r>
      <w:r w:rsidR="00017413" w:rsidRPr="00823DE4">
        <w:rPr>
          <w:rFonts w:hint="eastAsia"/>
        </w:rPr>
        <w:t>強制</w:t>
      </w:r>
      <w:r w:rsidRPr="00823DE4">
        <w:t>不妊手術を</w:t>
      </w:r>
      <w:r w:rsidR="00017413" w:rsidRPr="00823DE4">
        <w:rPr>
          <w:rFonts w:hint="eastAsia"/>
        </w:rPr>
        <w:t>やめさせ</w:t>
      </w:r>
      <w:r w:rsidRPr="00823DE4">
        <w:t>るために実施されている政策</w:t>
      </w:r>
      <w:r w:rsidR="00017413" w:rsidRPr="00823DE4">
        <w:rPr>
          <w:rFonts w:hint="eastAsia"/>
        </w:rPr>
        <w:t>と</w:t>
      </w:r>
      <w:r w:rsidRPr="00823DE4">
        <w:t>法的枠組みについて報告してください。</w:t>
      </w:r>
      <w:r w:rsidR="009E19B0" w:rsidRPr="00823DE4">
        <w:rPr>
          <w:rFonts w:hint="eastAsia"/>
        </w:rPr>
        <w:t>その中には</w:t>
      </w:r>
      <w:r w:rsidR="008B2045" w:rsidRPr="00823DE4">
        <w:rPr>
          <w:rFonts w:hint="eastAsia"/>
        </w:rPr>
        <w:t>、</w:t>
      </w:r>
      <w:r w:rsidR="00A34754" w:rsidRPr="00823DE4">
        <w:t>EU</w:t>
      </w:r>
      <w:r w:rsidRPr="00823DE4">
        <w:t>加盟国における</w:t>
      </w:r>
      <w:r w:rsidR="00EC12B2" w:rsidRPr="00823DE4">
        <w:t>障害のある人</w:t>
      </w:r>
      <w:r w:rsidRPr="00823DE4">
        <w:t>に対する不妊手術の</w:t>
      </w:r>
      <w:r w:rsidR="00BF0D3F" w:rsidRPr="00823DE4">
        <w:rPr>
          <w:rFonts w:hint="eastAsia"/>
        </w:rPr>
        <w:t>実施</w:t>
      </w:r>
      <w:r w:rsidRPr="00823DE4">
        <w:t xml:space="preserve">に関連する既存の研究プログラムに関する情報を含めてください。 </w:t>
      </w:r>
    </w:p>
    <w:p w14:paraId="78C4CF43" w14:textId="77777777" w:rsidR="00646168" w:rsidRPr="00823DE4" w:rsidRDefault="008C274F" w:rsidP="008C274F">
      <w:r w:rsidRPr="00823DE4">
        <w:tab/>
      </w:r>
      <w:r w:rsidRPr="00823DE4">
        <w:tab/>
      </w:r>
    </w:p>
    <w:p w14:paraId="378EBADF" w14:textId="19496914" w:rsidR="008C274F" w:rsidRPr="00823DE4" w:rsidRDefault="008C274F" w:rsidP="008C274F">
      <w:pPr>
        <w:rPr>
          <w:b/>
          <w:bCs/>
        </w:rPr>
      </w:pPr>
      <w:r w:rsidRPr="00823DE4">
        <w:rPr>
          <w:b/>
          <w:bCs/>
        </w:rPr>
        <w:t>移動</w:t>
      </w:r>
      <w:r w:rsidR="00BF0D3F" w:rsidRPr="00823DE4">
        <w:rPr>
          <w:b/>
          <w:bCs/>
        </w:rPr>
        <w:t>の自由</w:t>
      </w:r>
      <w:r w:rsidRPr="00823DE4">
        <w:rPr>
          <w:b/>
          <w:bCs/>
        </w:rPr>
        <w:t>と国籍（第18条）</w:t>
      </w:r>
    </w:p>
    <w:p w14:paraId="79A3DC3E" w14:textId="77777777" w:rsidR="008C274F" w:rsidRPr="00823DE4" w:rsidRDefault="008C274F" w:rsidP="008C274F">
      <w:r w:rsidRPr="00823DE4">
        <w:t>20.</w:t>
      </w:r>
      <w:r w:rsidRPr="00823DE4">
        <w:tab/>
        <w:t>以下についての情報を提供してください。</w:t>
      </w:r>
    </w:p>
    <w:p w14:paraId="1E45318F" w14:textId="6C7DA928" w:rsidR="008C274F" w:rsidRPr="00823DE4" w:rsidRDefault="008C274F" w:rsidP="008C274F">
      <w:r w:rsidRPr="00823DE4">
        <w:tab/>
        <w:t>(a) 障害</w:t>
      </w:r>
      <w:r w:rsidR="00BF0D3F" w:rsidRPr="00823DE4">
        <w:rPr>
          <w:rFonts w:hint="eastAsia"/>
        </w:rPr>
        <w:t>の</w:t>
      </w:r>
      <w:r w:rsidRPr="00823DE4">
        <w:t>評価、社会保障給付の受給資格や</w:t>
      </w:r>
      <w:r w:rsidR="006F2112" w:rsidRPr="00823DE4">
        <w:rPr>
          <w:rFonts w:hint="eastAsia"/>
        </w:rPr>
        <w:t>移動</w:t>
      </w:r>
      <w:r w:rsidR="00617C6A" w:rsidRPr="00823DE4">
        <w:rPr>
          <w:rFonts w:hint="eastAsia"/>
        </w:rPr>
        <w:t>（訳注　他の国に転居しても給付を継続して受けられること）</w:t>
      </w:r>
      <w:r w:rsidRPr="00823DE4">
        <w:t>などの行政要件が、</w:t>
      </w:r>
      <w:r w:rsidR="00A34754" w:rsidRPr="00823DE4">
        <w:t>EU</w:t>
      </w:r>
      <w:r w:rsidRPr="00823DE4">
        <w:t>加盟国の領</w:t>
      </w:r>
      <w:r w:rsidR="009A7555" w:rsidRPr="00823DE4">
        <w:rPr>
          <w:rFonts w:hint="eastAsia"/>
        </w:rPr>
        <w:t>土全体</w:t>
      </w:r>
      <w:r w:rsidRPr="00823DE4">
        <w:t>で自由に移動し居住する権利を行使する</w:t>
      </w:r>
      <w:r w:rsidR="007566E0" w:rsidRPr="00823DE4">
        <w:rPr>
          <w:rFonts w:hint="eastAsia"/>
        </w:rPr>
        <w:t>、</w:t>
      </w:r>
      <w:r w:rsidR="00EC12B2" w:rsidRPr="00823DE4">
        <w:t>障害のある人</w:t>
      </w:r>
      <w:r w:rsidRPr="00823DE4">
        <w:t>の</w:t>
      </w:r>
      <w:r w:rsidR="007D17E3" w:rsidRPr="00823DE4">
        <w:rPr>
          <w:rFonts w:hint="eastAsia"/>
        </w:rPr>
        <w:t>可能性</w:t>
      </w:r>
      <w:r w:rsidRPr="00823DE4">
        <w:t>に与える影響。</w:t>
      </w:r>
    </w:p>
    <w:p w14:paraId="5F8AF850" w14:textId="3DF087AC" w:rsidR="008C274F" w:rsidRPr="00823DE4" w:rsidRDefault="008C274F" w:rsidP="008C274F">
      <w:r w:rsidRPr="00823DE4">
        <w:tab/>
        <w:t>(b) ロマの</w:t>
      </w:r>
      <w:r w:rsidR="00482FB7" w:rsidRPr="00823DE4">
        <w:rPr>
          <w:rFonts w:hint="eastAsia"/>
        </w:rPr>
        <w:t>人々の</w:t>
      </w:r>
      <w:r w:rsidRPr="00823DE4">
        <w:t>平等</w:t>
      </w:r>
      <w:r w:rsidR="007D17E3" w:rsidRPr="00823DE4">
        <w:rPr>
          <w:rFonts w:hint="eastAsia"/>
        </w:rPr>
        <w:t>、インクルージョン</w:t>
      </w:r>
      <w:r w:rsidRPr="00823DE4">
        <w:t>、参加に関する2020年以降の</w:t>
      </w:r>
      <w:r w:rsidR="006F2112" w:rsidRPr="00823DE4">
        <w:rPr>
          <w:rFonts w:hint="eastAsia"/>
        </w:rPr>
        <w:t>取組み</w:t>
      </w:r>
      <w:r w:rsidRPr="00823DE4">
        <w:t>に、</w:t>
      </w:r>
      <w:r w:rsidR="00EC12B2" w:rsidRPr="00823DE4">
        <w:t>障害のある人</w:t>
      </w:r>
      <w:r w:rsidRPr="00823DE4">
        <w:t>を含めること。</w:t>
      </w:r>
    </w:p>
    <w:p w14:paraId="6EAEEB4E" w14:textId="77777777" w:rsidR="00646168" w:rsidRPr="00823DE4" w:rsidRDefault="008C274F" w:rsidP="008C274F">
      <w:r w:rsidRPr="00823DE4">
        <w:tab/>
      </w:r>
      <w:r w:rsidRPr="00823DE4">
        <w:tab/>
      </w:r>
    </w:p>
    <w:p w14:paraId="71650C32" w14:textId="663867D7" w:rsidR="008C274F" w:rsidRPr="00823DE4" w:rsidRDefault="008C274F" w:rsidP="008C274F">
      <w:pPr>
        <w:rPr>
          <w:b/>
          <w:bCs/>
        </w:rPr>
      </w:pPr>
      <w:r w:rsidRPr="00823DE4">
        <w:rPr>
          <w:b/>
          <w:bCs/>
        </w:rPr>
        <w:t>自立生活</w:t>
      </w:r>
      <w:r w:rsidR="006F2112" w:rsidRPr="00823DE4">
        <w:rPr>
          <w:rFonts w:hint="eastAsia"/>
          <w:b/>
          <w:bCs/>
        </w:rPr>
        <w:t>と</w:t>
      </w:r>
      <w:r w:rsidRPr="00823DE4">
        <w:rPr>
          <w:b/>
          <w:bCs/>
        </w:rPr>
        <w:t>地域社会</w:t>
      </w:r>
      <w:r w:rsidR="006F2112" w:rsidRPr="00823DE4">
        <w:rPr>
          <w:rFonts w:hint="eastAsia"/>
          <w:b/>
          <w:bCs/>
        </w:rPr>
        <w:t>への包摂</w:t>
      </w:r>
      <w:r w:rsidRPr="00823DE4">
        <w:rPr>
          <w:b/>
          <w:bCs/>
        </w:rPr>
        <w:t>（第19条）</w:t>
      </w:r>
    </w:p>
    <w:p w14:paraId="4C91D306" w14:textId="54D56120" w:rsidR="008C274F" w:rsidRPr="00823DE4" w:rsidRDefault="008C274F" w:rsidP="008C274F">
      <w:r w:rsidRPr="00823DE4">
        <w:t>21.</w:t>
      </w:r>
      <w:r w:rsidRPr="00823DE4">
        <w:tab/>
        <w:t>委員会の前回の</w:t>
      </w:r>
      <w:r w:rsidR="006F2112" w:rsidRPr="00823DE4">
        <w:t>総括所見</w:t>
      </w:r>
      <w:r w:rsidRPr="00823DE4">
        <w:t>のパラグラフ51と、</w:t>
      </w:r>
      <w:r w:rsidR="00A34754" w:rsidRPr="00823DE4">
        <w:t>EU</w:t>
      </w:r>
      <w:r w:rsidRPr="00823DE4">
        <w:t>加盟国全体で</w:t>
      </w:r>
      <w:r w:rsidR="00EC12B2" w:rsidRPr="00823DE4">
        <w:t>障害のある人</w:t>
      </w:r>
      <w:r w:rsidRPr="00823DE4">
        <w:t>の施設入所に資金を提供する</w:t>
      </w:r>
      <w:r w:rsidR="0054421C" w:rsidRPr="00823DE4">
        <w:rPr>
          <w:rFonts w:hint="eastAsia"/>
        </w:rPr>
        <w:t>とき</w:t>
      </w:r>
      <w:r w:rsidRPr="00823DE4">
        <w:t>の欧州資金の役割に関する現在の情報を参照し、以下のために</w:t>
      </w:r>
      <w:r w:rsidR="0054421C" w:rsidRPr="00823DE4">
        <w:rPr>
          <w:rFonts w:hint="eastAsia"/>
        </w:rPr>
        <w:t>と</w:t>
      </w:r>
      <w:r w:rsidRPr="00823DE4">
        <w:t>られた措置について委員会に報告してください。</w:t>
      </w:r>
    </w:p>
    <w:p w14:paraId="11596693" w14:textId="749078D3" w:rsidR="008C274F" w:rsidRPr="00823DE4" w:rsidRDefault="008C274F" w:rsidP="008C274F">
      <w:r w:rsidRPr="00823DE4">
        <w:tab/>
        <w:t>(a) 生活様式</w:t>
      </w:r>
      <w:r w:rsidR="00B64F3A" w:rsidRPr="00823DE4">
        <w:rPr>
          <w:rFonts w:hint="eastAsia"/>
        </w:rPr>
        <w:t>の</w:t>
      </w:r>
      <w:r w:rsidRPr="00823DE4">
        <w:t>選択の自由に</w:t>
      </w:r>
      <w:r w:rsidR="00B64F3A" w:rsidRPr="00823DE4">
        <w:rPr>
          <w:rFonts w:hint="eastAsia"/>
        </w:rPr>
        <w:t>関する</w:t>
      </w:r>
      <w:r w:rsidR="00EC12B2" w:rsidRPr="00823DE4">
        <w:t>障害のある人</w:t>
      </w:r>
      <w:r w:rsidRPr="00823DE4">
        <w:t>の平等な権利、および、自立して地域社会で生活する</w:t>
      </w:r>
      <w:r w:rsidR="00EC12B2" w:rsidRPr="00823DE4">
        <w:t>障害のある人</w:t>
      </w:r>
      <w:r w:rsidRPr="00823DE4">
        <w:t>の権利に対する理解を促進</w:t>
      </w:r>
      <w:r w:rsidR="00B64F3A" w:rsidRPr="00823DE4">
        <w:rPr>
          <w:rFonts w:hint="eastAsia"/>
        </w:rPr>
        <w:t>すること。また、</w:t>
      </w:r>
      <w:r w:rsidR="00B64F3A" w:rsidRPr="00823DE4">
        <w:t>差別の一</w:t>
      </w:r>
      <w:r w:rsidR="00BC3216" w:rsidRPr="00823DE4">
        <w:rPr>
          <w:rFonts w:hint="eastAsia"/>
        </w:rPr>
        <w:t>つの</w:t>
      </w:r>
      <w:r w:rsidR="00B64F3A" w:rsidRPr="00823DE4">
        <w:t>形態として</w:t>
      </w:r>
      <w:r w:rsidR="001642D4" w:rsidRPr="00823DE4">
        <w:rPr>
          <w:rFonts w:hint="eastAsia"/>
        </w:rPr>
        <w:t>の</w:t>
      </w:r>
      <w:r w:rsidR="00BC7A3C" w:rsidRPr="00823DE4">
        <w:t>障害を理由とする施設収容を</w:t>
      </w:r>
      <w:r w:rsidR="00BC7A3C" w:rsidRPr="00823DE4">
        <w:rPr>
          <w:rFonts w:hint="eastAsia"/>
        </w:rPr>
        <w:t>やめさせ</w:t>
      </w:r>
      <w:r w:rsidRPr="00823DE4">
        <w:t>るためにとられた措置について。</w:t>
      </w:r>
    </w:p>
    <w:p w14:paraId="16BD457C" w14:textId="4E6EDEB3" w:rsidR="008C274F" w:rsidRPr="00823DE4" w:rsidRDefault="008C274F" w:rsidP="008C274F">
      <w:r w:rsidRPr="00823DE4">
        <w:tab/>
        <w:t>(b）障害のある子どもや女性を含む</w:t>
      </w:r>
      <w:r w:rsidR="00EC12B2" w:rsidRPr="00823DE4">
        <w:t>障害のある人</w:t>
      </w:r>
      <w:r w:rsidRPr="00823DE4">
        <w:t>の施設収容を</w:t>
      </w:r>
      <w:r w:rsidR="00CF33B3" w:rsidRPr="00823DE4">
        <w:rPr>
          <w:rFonts w:hint="eastAsia"/>
        </w:rPr>
        <w:t>温存するための</w:t>
      </w:r>
      <w:r w:rsidR="00A34754" w:rsidRPr="00823DE4">
        <w:t>EU</w:t>
      </w:r>
      <w:r w:rsidRPr="00823DE4">
        <w:t>の投資と行動を直ちに中止</w:t>
      </w:r>
      <w:r w:rsidR="00B64F3A" w:rsidRPr="00823DE4">
        <w:rPr>
          <w:rFonts w:hint="eastAsia"/>
        </w:rPr>
        <w:t>すること。また、</w:t>
      </w:r>
      <w:r w:rsidR="00A34754" w:rsidRPr="00823DE4">
        <w:t>EU</w:t>
      </w:r>
      <w:r w:rsidRPr="00823DE4">
        <w:t>加盟国における小規模居住施設を含む居住施設やあらゆる形態の集合環境から</w:t>
      </w:r>
      <w:r w:rsidR="00EC12B2" w:rsidRPr="00823DE4">
        <w:t>障害のある人</w:t>
      </w:r>
      <w:r w:rsidRPr="00823DE4">
        <w:t>を解放することを目的としたプログラムを断固として支援する措置。</w:t>
      </w:r>
    </w:p>
    <w:p w14:paraId="1CA5A64E" w14:textId="6EA92934" w:rsidR="008C274F" w:rsidRPr="00823DE4" w:rsidRDefault="008C274F" w:rsidP="00646168">
      <w:pPr>
        <w:ind w:firstLineChars="400" w:firstLine="840"/>
      </w:pPr>
      <w:r w:rsidRPr="00823DE4">
        <w:t>(c) 2018年6月29日の欧州委員会の法的見解および長期滞在型住宅施設への投資を認める他のすべての内部</w:t>
      </w:r>
      <w:r w:rsidR="0033085B" w:rsidRPr="00823DE4">
        <w:rPr>
          <w:rFonts w:hint="eastAsia"/>
        </w:rPr>
        <w:t>指針</w:t>
      </w:r>
      <w:r w:rsidRPr="00823DE4">
        <w:t>を改訂し、</w:t>
      </w:r>
      <w:r w:rsidR="00482FB7" w:rsidRPr="00823DE4">
        <w:rPr>
          <w:rFonts w:hint="eastAsia"/>
        </w:rPr>
        <w:t>それらを条約</w:t>
      </w:r>
      <w:r w:rsidRPr="00823DE4">
        <w:t>第4条および19条に基づく</w:t>
      </w:r>
      <w:r w:rsidR="00A34754" w:rsidRPr="00823DE4">
        <w:t>EU</w:t>
      </w:r>
      <w:r w:rsidRPr="00823DE4">
        <w:t>およびその加盟国の義務に合致させ、委員会の一般的意見No. 5（2017）に沿って、</w:t>
      </w:r>
      <w:r w:rsidR="003541E6" w:rsidRPr="00823DE4">
        <w:rPr>
          <w:rFonts w:hint="eastAsia"/>
        </w:rPr>
        <w:t>「</w:t>
      </w:r>
      <w:r w:rsidR="00F64A16" w:rsidRPr="00823DE4">
        <w:rPr>
          <w:rFonts w:hint="eastAsia"/>
        </w:rPr>
        <w:t>復興・回復ファシリティー（</w:t>
      </w:r>
      <w:r w:rsidR="008863F4" w:rsidRPr="00823DE4">
        <w:rPr>
          <w:rFonts w:hint="eastAsia"/>
        </w:rPr>
        <w:t>リハビリテーション</w:t>
      </w:r>
      <w:r w:rsidR="003541E6" w:rsidRPr="00823DE4">
        <w:t>施設</w:t>
      </w:r>
      <w:r w:rsidR="00F64A16" w:rsidRPr="00823DE4">
        <w:rPr>
          <w:rFonts w:hint="eastAsia"/>
        </w:rPr>
        <w:t>）</w:t>
      </w:r>
      <w:r w:rsidR="003541E6" w:rsidRPr="00823DE4">
        <w:rPr>
          <w:rFonts w:hint="eastAsia"/>
        </w:rPr>
        <w:t>」</w:t>
      </w:r>
      <w:r w:rsidR="003541E6" w:rsidRPr="00823DE4">
        <w:t>に関するものを含むEUの</w:t>
      </w:r>
      <w:r w:rsidR="00000397" w:rsidRPr="00823DE4">
        <w:t>資金投資が</w:t>
      </w:r>
      <w:r w:rsidR="003541E6" w:rsidRPr="00823DE4">
        <w:rPr>
          <w:rFonts w:hint="eastAsia"/>
        </w:rPr>
        <w:t>、</w:t>
      </w:r>
      <w:r w:rsidRPr="00823DE4">
        <w:t>いかなる種類の</w:t>
      </w:r>
      <w:r w:rsidR="00652EDB" w:rsidRPr="00823DE4">
        <w:rPr>
          <w:rFonts w:hint="eastAsia"/>
        </w:rPr>
        <w:t>収容</w:t>
      </w:r>
      <w:r w:rsidRPr="00823DE4">
        <w:t>施設にも用いられ</w:t>
      </w:r>
      <w:r w:rsidR="00932DBD" w:rsidRPr="00823DE4">
        <w:rPr>
          <w:rFonts w:hint="eastAsia"/>
        </w:rPr>
        <w:t>ないようにする</w:t>
      </w:r>
      <w:r w:rsidRPr="00823DE4">
        <w:t>ための措置を含むよう留意し、代わりに、自立した生活と地域社会への参加に必要な</w:t>
      </w:r>
      <w:r w:rsidR="0033085B" w:rsidRPr="00823DE4">
        <w:rPr>
          <w:rFonts w:hint="eastAsia"/>
        </w:rPr>
        <w:t>パーソナルアシスタンス</w:t>
      </w:r>
      <w:r w:rsidRPr="00823DE4">
        <w:t>を含む様々な居宅および地域支援サービスの開発に焦点を当てること。</w:t>
      </w:r>
    </w:p>
    <w:p w14:paraId="19E9AF44" w14:textId="7356D0D2" w:rsidR="008C274F" w:rsidRPr="00823DE4" w:rsidRDefault="008C274F" w:rsidP="008C274F">
      <w:r w:rsidRPr="00823DE4">
        <w:tab/>
        <w:t xml:space="preserve">(d) </w:t>
      </w:r>
      <w:r w:rsidR="00EC12B2" w:rsidRPr="00823DE4">
        <w:t>障害のある人</w:t>
      </w:r>
      <w:r w:rsidR="00000397" w:rsidRPr="00823DE4">
        <w:rPr>
          <w:rFonts w:hint="eastAsia"/>
        </w:rPr>
        <w:t>を</w:t>
      </w:r>
      <w:r w:rsidRPr="00823DE4">
        <w:t>代表</w:t>
      </w:r>
      <w:r w:rsidR="00000397" w:rsidRPr="00823DE4">
        <w:rPr>
          <w:rFonts w:hint="eastAsia"/>
        </w:rPr>
        <w:t>する</w:t>
      </w:r>
      <w:r w:rsidRPr="00823DE4">
        <w:t>組織および市民社会を通じて、</w:t>
      </w:r>
      <w:r w:rsidR="00A34754" w:rsidRPr="00823DE4">
        <w:t>EU</w:t>
      </w:r>
      <w:r w:rsidRPr="00823DE4">
        <w:t>の投資基金に関するそれぞれの規則の</w:t>
      </w:r>
      <w:r w:rsidR="0065113C" w:rsidRPr="00823DE4">
        <w:rPr>
          <w:rFonts w:hint="eastAsia"/>
        </w:rPr>
        <w:t>立案</w:t>
      </w:r>
      <w:r w:rsidRPr="00823DE4">
        <w:t>に</w:t>
      </w:r>
      <w:r w:rsidR="00EC12B2" w:rsidRPr="00823DE4">
        <w:t>障害のある人</w:t>
      </w:r>
      <w:r w:rsidRPr="00823DE4">
        <w:t>を関与させ、これらの規則の実施の監視に</w:t>
      </w:r>
      <w:r w:rsidR="00EC12B2" w:rsidRPr="00823DE4">
        <w:t>障害の</w:t>
      </w:r>
      <w:r w:rsidR="00EC12B2" w:rsidRPr="00823DE4">
        <w:lastRenderedPageBreak/>
        <w:t>ある人</w:t>
      </w:r>
      <w:r w:rsidRPr="00823DE4">
        <w:t>の</w:t>
      </w:r>
      <w:r w:rsidR="000C7FBD" w:rsidRPr="00823DE4">
        <w:rPr>
          <w:rFonts w:hint="eastAsia"/>
        </w:rPr>
        <w:t>実効を伴う</w:t>
      </w:r>
      <w:r w:rsidRPr="00823DE4">
        <w:t>参加を保証すること。</w:t>
      </w:r>
    </w:p>
    <w:p w14:paraId="34F58EA2" w14:textId="6997B518" w:rsidR="008C274F" w:rsidRPr="00823DE4" w:rsidRDefault="008C274F" w:rsidP="008C274F">
      <w:r w:rsidRPr="00823DE4">
        <w:tab/>
        <w:t xml:space="preserve">(e） </w:t>
      </w:r>
      <w:r w:rsidR="00A34754" w:rsidRPr="00823DE4">
        <w:t>EU</w:t>
      </w:r>
      <w:r w:rsidRPr="00823DE4">
        <w:t>資金の施設への投資に</w:t>
      </w:r>
      <w:r w:rsidR="00716E24" w:rsidRPr="00823DE4">
        <w:rPr>
          <w:rFonts w:hint="eastAsia"/>
        </w:rPr>
        <w:t>対抗するための実効を伴う</w:t>
      </w:r>
      <w:r w:rsidRPr="00823DE4">
        <w:t>行政・司法手続きを提供し、</w:t>
      </w:r>
      <w:r w:rsidR="00A34754" w:rsidRPr="00823DE4">
        <w:t>EU</w:t>
      </w:r>
      <w:r w:rsidRPr="00823DE4">
        <w:t>資金の</w:t>
      </w:r>
      <w:r w:rsidR="00F2228E" w:rsidRPr="00823DE4">
        <w:rPr>
          <w:rFonts w:hint="eastAsia"/>
        </w:rPr>
        <w:t>悪用</w:t>
      </w:r>
      <w:r w:rsidR="00932167" w:rsidRPr="00823DE4">
        <w:rPr>
          <w:rFonts w:hint="eastAsia"/>
        </w:rPr>
        <w:t>による</w:t>
      </w:r>
      <w:r w:rsidRPr="00823DE4">
        <w:t>影響を受ける</w:t>
      </w:r>
      <w:r w:rsidR="00EC12B2" w:rsidRPr="00823DE4">
        <w:t>障害のある人</w:t>
      </w:r>
      <w:r w:rsidRPr="00823DE4">
        <w:t>の司法へのアクセスを強化すること。</w:t>
      </w:r>
    </w:p>
    <w:p w14:paraId="7E91EEC3" w14:textId="77777777" w:rsidR="00646168" w:rsidRPr="00823DE4" w:rsidRDefault="008C274F" w:rsidP="008C274F">
      <w:r w:rsidRPr="00823DE4">
        <w:tab/>
      </w:r>
      <w:r w:rsidRPr="00823DE4">
        <w:tab/>
      </w:r>
    </w:p>
    <w:p w14:paraId="4B6DA8E7" w14:textId="7D2E9187" w:rsidR="008C274F" w:rsidRPr="00823DE4" w:rsidRDefault="008C274F" w:rsidP="008C274F">
      <w:pPr>
        <w:rPr>
          <w:b/>
          <w:bCs/>
        </w:rPr>
      </w:pPr>
      <w:r w:rsidRPr="00823DE4">
        <w:rPr>
          <w:b/>
          <w:bCs/>
        </w:rPr>
        <w:t>個人の移動（第20条）</w:t>
      </w:r>
    </w:p>
    <w:p w14:paraId="48F58DC5" w14:textId="29264CB5" w:rsidR="008C274F" w:rsidRPr="00823DE4" w:rsidRDefault="008C274F" w:rsidP="008C274F">
      <w:r w:rsidRPr="00823DE4">
        <w:t>22.</w:t>
      </w:r>
      <w:r w:rsidRPr="00823DE4">
        <w:tab/>
      </w:r>
      <w:r w:rsidR="00EC12B2" w:rsidRPr="00823DE4">
        <w:t>障害のある人</w:t>
      </w:r>
      <w:r w:rsidRPr="00823DE4">
        <w:t>が</w:t>
      </w:r>
      <w:r w:rsidR="0064763A" w:rsidRPr="00823DE4">
        <w:rPr>
          <w:rFonts w:hint="eastAsia"/>
        </w:rPr>
        <w:t>自分の都合で</w:t>
      </w:r>
      <w:r w:rsidR="001C0CCA" w:rsidRPr="00823DE4">
        <w:rPr>
          <w:rFonts w:hint="eastAsia"/>
        </w:rPr>
        <w:t>自由に</w:t>
      </w:r>
      <w:r w:rsidRPr="00823DE4">
        <w:t>利用できるようにするため</w:t>
      </w:r>
      <w:r w:rsidR="00644841" w:rsidRPr="00823DE4">
        <w:rPr>
          <w:rFonts w:hint="eastAsia"/>
        </w:rPr>
        <w:t>の</w:t>
      </w:r>
      <w:r w:rsidRPr="00823DE4">
        <w:t>、乗客の権利に関する既存の規則およびすべての公共交通機関の技術仕様に関する規則を改正する計画に関する情報を提供してください。特に以下の計画について、委員会に知らせ</w:t>
      </w:r>
      <w:r w:rsidR="001C0CCA" w:rsidRPr="00823DE4">
        <w:rPr>
          <w:rFonts w:hint="eastAsia"/>
        </w:rPr>
        <w:t>て</w:t>
      </w:r>
      <w:r w:rsidRPr="00823DE4">
        <w:t>ください。</w:t>
      </w:r>
    </w:p>
    <w:p w14:paraId="0F4C8EF8" w14:textId="62749E01" w:rsidR="008C274F" w:rsidRPr="00823DE4" w:rsidRDefault="008C274F" w:rsidP="008C274F">
      <w:r w:rsidRPr="00823DE4">
        <w:tab/>
        <w:t>(a) 地下鉄、路面電車、バス、トロリーバスなどすべての都市交通機関のアクセシビリティを</w:t>
      </w:r>
      <w:r w:rsidR="00C71F07" w:rsidRPr="00823DE4">
        <w:rPr>
          <w:rFonts w:hint="eastAsia"/>
        </w:rPr>
        <w:t>保障</w:t>
      </w:r>
      <w:r w:rsidRPr="00823DE4">
        <w:t>し、すべての公共交通機関において、</w:t>
      </w:r>
      <w:r w:rsidR="00C71F07" w:rsidRPr="00823DE4">
        <w:t>あらゆる種類の</w:t>
      </w:r>
      <w:r w:rsidR="00C71F07" w:rsidRPr="00823DE4">
        <w:rPr>
          <w:rFonts w:hint="eastAsia"/>
        </w:rPr>
        <w:t>機能</w:t>
      </w:r>
      <w:r w:rsidR="00C71F07" w:rsidRPr="00823DE4">
        <w:t>障害について、</w:t>
      </w:r>
      <w:r w:rsidR="00506E3B" w:rsidRPr="00823DE4">
        <w:rPr>
          <w:rFonts w:hint="eastAsia"/>
        </w:rPr>
        <w:t>パーソナルアシスタント</w:t>
      </w:r>
      <w:r w:rsidRPr="00823DE4">
        <w:t>の</w:t>
      </w:r>
      <w:r w:rsidR="00CF7DC8" w:rsidRPr="00823DE4">
        <w:rPr>
          <w:rFonts w:hint="eastAsia"/>
        </w:rPr>
        <w:t>料金</w:t>
      </w:r>
      <w:r w:rsidRPr="00823DE4">
        <w:t>負担に関する規則を含め</w:t>
      </w:r>
      <w:r w:rsidR="00CF7DC8" w:rsidRPr="00823DE4">
        <w:rPr>
          <w:rFonts w:hint="eastAsia"/>
        </w:rPr>
        <w:t>、必要があれば、</w:t>
      </w:r>
      <w:r w:rsidRPr="00823DE4">
        <w:t>アシスタントと旅行する権利を</w:t>
      </w:r>
      <w:r w:rsidR="00C71F07" w:rsidRPr="00823DE4">
        <w:rPr>
          <w:rFonts w:hint="eastAsia"/>
        </w:rPr>
        <w:t>保障</w:t>
      </w:r>
      <w:r w:rsidRPr="00823DE4">
        <w:t>するための法律を導入</w:t>
      </w:r>
      <w:r w:rsidR="001C0CCA" w:rsidRPr="00823DE4">
        <w:rPr>
          <w:rFonts w:hint="eastAsia"/>
        </w:rPr>
        <w:t>する</w:t>
      </w:r>
      <w:r w:rsidRPr="00823DE4">
        <w:t>。</w:t>
      </w:r>
    </w:p>
    <w:p w14:paraId="07156FC0" w14:textId="6F003445" w:rsidR="008C274F" w:rsidRPr="00823DE4" w:rsidRDefault="008C274F" w:rsidP="008C274F">
      <w:r w:rsidRPr="00823DE4">
        <w:tab/>
        <w:t>(b)</w:t>
      </w:r>
      <w:r w:rsidR="00A9370B" w:rsidRPr="00823DE4">
        <w:rPr>
          <w:rFonts w:hint="eastAsia"/>
        </w:rPr>
        <w:t>ＥＵの</w:t>
      </w:r>
      <w:r w:rsidRPr="00823DE4">
        <w:t>鉄道システムのアクセシビリティに関連する相互運用のための技術仕様規則1300/2014を、</w:t>
      </w:r>
      <w:r w:rsidR="001C3C04" w:rsidRPr="00823DE4">
        <w:t>障害のある人</w:t>
      </w:r>
      <w:r w:rsidR="001C3C04" w:rsidRPr="00823DE4">
        <w:rPr>
          <w:rFonts w:hint="eastAsia"/>
        </w:rPr>
        <w:t>およ</w:t>
      </w:r>
      <w:r w:rsidR="001C3C04" w:rsidRPr="00823DE4">
        <w:t>び移動能力</w:t>
      </w:r>
      <w:r w:rsidR="001C3C04" w:rsidRPr="00823DE4">
        <w:rPr>
          <w:rFonts w:hint="eastAsia"/>
        </w:rPr>
        <w:t>の</w:t>
      </w:r>
      <w:r w:rsidR="001C3C04" w:rsidRPr="00823DE4">
        <w:t>低下</w:t>
      </w:r>
      <w:r w:rsidR="001C3C04" w:rsidRPr="00823DE4">
        <w:rPr>
          <w:rFonts w:hint="eastAsia"/>
        </w:rPr>
        <w:t>した人に自分の都合での</w:t>
      </w:r>
      <w:r w:rsidRPr="00823DE4">
        <w:t>乗</w:t>
      </w:r>
      <w:r w:rsidR="008C0964" w:rsidRPr="00823DE4">
        <w:rPr>
          <w:rFonts w:hint="eastAsia"/>
        </w:rPr>
        <w:t>車</w:t>
      </w:r>
      <w:r w:rsidRPr="00823DE4">
        <w:t>を保証する</w:t>
      </w:r>
      <w:r w:rsidR="00EB54D1" w:rsidRPr="00823DE4">
        <w:rPr>
          <w:rFonts w:hint="eastAsia"/>
        </w:rPr>
        <w:t>視点で</w:t>
      </w:r>
      <w:r w:rsidRPr="00823DE4">
        <w:t>改正する。</w:t>
      </w:r>
    </w:p>
    <w:p w14:paraId="5C6CE04E" w14:textId="0A986B4B" w:rsidR="008C274F" w:rsidRPr="00823DE4" w:rsidRDefault="008C274F" w:rsidP="008C274F">
      <w:r w:rsidRPr="00823DE4">
        <w:tab/>
        <w:t>(c) 適用される安全要件を満たす</w:t>
      </w:r>
      <w:r w:rsidR="00443DCB" w:rsidRPr="00823DE4">
        <w:rPr>
          <w:rFonts w:hint="eastAsia"/>
        </w:rPr>
        <w:t>ためという理由で</w:t>
      </w:r>
      <w:r w:rsidR="00D35802" w:rsidRPr="00823DE4">
        <w:rPr>
          <w:rFonts w:hint="eastAsia"/>
        </w:rPr>
        <w:t>、</w:t>
      </w:r>
      <w:r w:rsidRPr="00823DE4">
        <w:t>公共交通機関</w:t>
      </w:r>
      <w:r w:rsidR="009C11C8" w:rsidRPr="00823DE4">
        <w:rPr>
          <w:rFonts w:hint="eastAsia"/>
        </w:rPr>
        <w:t>およ</w:t>
      </w:r>
      <w:r w:rsidRPr="00823DE4">
        <w:t>び関連サービス</w:t>
      </w:r>
      <w:r w:rsidR="00443DCB" w:rsidRPr="00823DE4">
        <w:rPr>
          <w:rFonts w:hint="eastAsia"/>
        </w:rPr>
        <w:t>に</w:t>
      </w:r>
      <w:r w:rsidRPr="00823DE4">
        <w:t>アクセス</w:t>
      </w:r>
      <w:r w:rsidR="00443DCB" w:rsidRPr="00823DE4">
        <w:rPr>
          <w:rFonts w:hint="eastAsia"/>
        </w:rPr>
        <w:t>できないことを容認してい</w:t>
      </w:r>
      <w:r w:rsidR="00C71F07" w:rsidRPr="00823DE4">
        <w:rPr>
          <w:rFonts w:hint="eastAsia"/>
        </w:rPr>
        <w:t>る</w:t>
      </w:r>
      <w:r w:rsidR="00D35802" w:rsidRPr="00823DE4">
        <w:rPr>
          <w:rFonts w:hint="eastAsia"/>
        </w:rPr>
        <w:t>、</w:t>
      </w:r>
      <w:r w:rsidRPr="00823DE4">
        <w:t>既存の規則を改訂する。</w:t>
      </w:r>
    </w:p>
    <w:p w14:paraId="57E5FC15" w14:textId="5101E95C" w:rsidR="008C274F" w:rsidRPr="00823DE4" w:rsidRDefault="008C274F" w:rsidP="008C274F">
      <w:r w:rsidRPr="00823DE4">
        <w:tab/>
        <w:t>(d) 乗客</w:t>
      </w:r>
      <w:r w:rsidR="00C143FA" w:rsidRPr="00823DE4">
        <w:rPr>
          <w:rFonts w:hint="eastAsia"/>
        </w:rPr>
        <w:t>が</w:t>
      </w:r>
      <w:r w:rsidRPr="00823DE4">
        <w:t>障害を理由に乗</w:t>
      </w:r>
      <w:r w:rsidR="00C143FA" w:rsidRPr="00823DE4">
        <w:rPr>
          <w:rFonts w:hint="eastAsia"/>
        </w:rPr>
        <w:t>車</w:t>
      </w:r>
      <w:r w:rsidRPr="00823DE4">
        <w:t>を拒否された場合、および</w:t>
      </w:r>
      <w:r w:rsidR="00016EAF" w:rsidRPr="00823DE4">
        <w:rPr>
          <w:rFonts w:hint="eastAsia"/>
        </w:rPr>
        <w:t>移動用具が</w:t>
      </w:r>
      <w:r w:rsidRPr="00823DE4">
        <w:t>破損または紛失した</w:t>
      </w:r>
      <w:r w:rsidR="00016EAF" w:rsidRPr="00823DE4">
        <w:rPr>
          <w:rFonts w:hint="eastAsia"/>
        </w:rPr>
        <w:t>場合の</w:t>
      </w:r>
      <w:r w:rsidRPr="00823DE4">
        <w:t>金銭的補償に対処する。</w:t>
      </w:r>
    </w:p>
    <w:p w14:paraId="6ACF25A4" w14:textId="77777777" w:rsidR="00646168" w:rsidRPr="00823DE4" w:rsidRDefault="008C274F" w:rsidP="008C274F">
      <w:r w:rsidRPr="00823DE4">
        <w:tab/>
      </w:r>
      <w:r w:rsidRPr="00823DE4">
        <w:tab/>
      </w:r>
    </w:p>
    <w:p w14:paraId="2D04931D" w14:textId="3F819F75" w:rsidR="008C274F" w:rsidRPr="00823DE4" w:rsidRDefault="008C274F" w:rsidP="008C274F">
      <w:pPr>
        <w:rPr>
          <w:b/>
          <w:bCs/>
        </w:rPr>
      </w:pPr>
      <w:r w:rsidRPr="00823DE4">
        <w:rPr>
          <w:b/>
          <w:bCs/>
        </w:rPr>
        <w:t>表現と意見の自由、情報へのアクセス（第21条）</w:t>
      </w:r>
    </w:p>
    <w:p w14:paraId="238C7F14" w14:textId="0A3CB519" w:rsidR="008C274F" w:rsidRPr="00823DE4" w:rsidRDefault="008C274F" w:rsidP="008C274F">
      <w:r w:rsidRPr="00823DE4">
        <w:t>23.</w:t>
      </w:r>
      <w:r w:rsidRPr="00823DE4">
        <w:tab/>
        <w:t>委員会の前回の</w:t>
      </w:r>
      <w:r w:rsidR="006F2112" w:rsidRPr="00823DE4">
        <w:t>総括所見</w:t>
      </w:r>
      <w:r w:rsidRPr="00823DE4">
        <w:t>の</w:t>
      </w:r>
      <w:r w:rsidR="00EB54D1" w:rsidRPr="00823DE4">
        <w:rPr>
          <w:rFonts w:hint="eastAsia"/>
        </w:rPr>
        <w:t>パラグラフ</w:t>
      </w:r>
      <w:r w:rsidRPr="00823DE4">
        <w:t>21を参照し、以下のためにとられた措置に関する情報を提供してください。</w:t>
      </w:r>
    </w:p>
    <w:p w14:paraId="5FF3D6F0" w14:textId="7A05628D" w:rsidR="008C274F" w:rsidRPr="00823DE4" w:rsidRDefault="008C274F" w:rsidP="008C274F">
      <w:r w:rsidRPr="00823DE4">
        <w:tab/>
        <w:t>(a) 手話</w:t>
      </w:r>
      <w:r w:rsidR="00BD7E65" w:rsidRPr="00823DE4">
        <w:rPr>
          <w:rFonts w:hint="eastAsia"/>
        </w:rPr>
        <w:t>言語</w:t>
      </w:r>
      <w:r w:rsidRPr="00823DE4">
        <w:t>、点字、拡大</w:t>
      </w:r>
      <w:r w:rsidR="005A5BF7" w:rsidRPr="00823DE4">
        <w:rPr>
          <w:rFonts w:hint="eastAsia"/>
        </w:rPr>
        <w:t>・</w:t>
      </w:r>
      <w:r w:rsidRPr="00823DE4">
        <w:t>代替コミュニケーション、その他利用者が選択するアクセ</w:t>
      </w:r>
      <w:r w:rsidR="00E16A16" w:rsidRPr="00823DE4">
        <w:rPr>
          <w:rFonts w:hint="eastAsia"/>
        </w:rPr>
        <w:t>シブル</w:t>
      </w:r>
      <w:r w:rsidRPr="00823DE4">
        <w:t>な手段、様式、形式を含む、</w:t>
      </w:r>
      <w:r w:rsidR="00E13CF5" w:rsidRPr="00823DE4">
        <w:rPr>
          <w:rFonts w:hint="eastAsia"/>
        </w:rPr>
        <w:t>様々</w:t>
      </w:r>
      <w:r w:rsidR="00BD7E65" w:rsidRPr="00823DE4">
        <w:rPr>
          <w:rFonts w:hint="eastAsia"/>
        </w:rPr>
        <w:t>な</w:t>
      </w:r>
      <w:r w:rsidRPr="00823DE4">
        <w:t>種類の</w:t>
      </w:r>
      <w:r w:rsidR="00BD7E65" w:rsidRPr="00823DE4">
        <w:rPr>
          <w:rFonts w:hint="eastAsia"/>
        </w:rPr>
        <w:t>機能</w:t>
      </w:r>
      <w:r w:rsidRPr="00823DE4">
        <w:t>障害に</w:t>
      </w:r>
      <w:r w:rsidR="008E3AF2" w:rsidRPr="00823DE4">
        <w:rPr>
          <w:rFonts w:hint="eastAsia"/>
        </w:rPr>
        <w:t>対応する</w:t>
      </w:r>
      <w:r w:rsidRPr="00823DE4">
        <w:t>アクセ</w:t>
      </w:r>
      <w:r w:rsidR="00BD7E65" w:rsidRPr="00823DE4">
        <w:rPr>
          <w:rFonts w:hint="eastAsia"/>
        </w:rPr>
        <w:t>シブル</w:t>
      </w:r>
      <w:r w:rsidRPr="00823DE4">
        <w:t>な</w:t>
      </w:r>
      <w:bookmarkStart w:id="1" w:name="_Hlk103357619"/>
      <w:r w:rsidRPr="00823DE4">
        <w:t>言語</w:t>
      </w:r>
      <w:bookmarkEnd w:id="1"/>
      <w:r w:rsidRPr="00823DE4">
        <w:t>、形式、技術</w:t>
      </w:r>
      <w:r w:rsidR="002105BC" w:rsidRPr="00823DE4">
        <w:rPr>
          <w:rFonts w:hint="eastAsia"/>
        </w:rPr>
        <w:t>の利用</w:t>
      </w:r>
      <w:r w:rsidRPr="00823DE4">
        <w:t>を</w:t>
      </w:r>
      <w:r w:rsidR="008E3AF2" w:rsidRPr="00823DE4">
        <w:rPr>
          <w:rFonts w:hint="eastAsia"/>
        </w:rPr>
        <w:t>促進</w:t>
      </w:r>
      <w:r w:rsidRPr="00823DE4">
        <w:t>すること。</w:t>
      </w:r>
      <w:r w:rsidR="00BD7E65" w:rsidRPr="00823DE4">
        <w:rPr>
          <w:rFonts w:hint="eastAsia"/>
        </w:rPr>
        <w:t xml:space="preserve">　</w:t>
      </w:r>
    </w:p>
    <w:p w14:paraId="2889A9A1" w14:textId="62F9DE0B" w:rsidR="008C274F" w:rsidRPr="00823DE4" w:rsidRDefault="008C274F" w:rsidP="008C274F">
      <w:r w:rsidRPr="00823DE4">
        <w:tab/>
        <w:t>(b) 動画共有、ソーシャルメディア、ニュースウェブサイトへの平等なアクセスを確保すること。</w:t>
      </w:r>
    </w:p>
    <w:p w14:paraId="443D434E" w14:textId="52AC013A" w:rsidR="008C274F" w:rsidRPr="00823DE4" w:rsidRDefault="008C274F" w:rsidP="008C274F">
      <w:r w:rsidRPr="00823DE4">
        <w:tab/>
        <w:t>(c) 支援</w:t>
      </w:r>
      <w:r w:rsidR="003C0519" w:rsidRPr="00823DE4">
        <w:rPr>
          <w:rFonts w:hint="eastAsia"/>
        </w:rPr>
        <w:t>機器</w:t>
      </w:r>
      <w:r w:rsidRPr="00823DE4">
        <w:t>を</w:t>
      </w:r>
      <w:r w:rsidR="003C0519" w:rsidRPr="00823DE4">
        <w:rPr>
          <w:rFonts w:hint="eastAsia"/>
        </w:rPr>
        <w:t>公平</w:t>
      </w:r>
      <w:r w:rsidRPr="00823DE4">
        <w:t>かつ安価に利用できるようにすること。</w:t>
      </w:r>
    </w:p>
    <w:p w14:paraId="6ECC7EAD" w14:textId="77777777" w:rsidR="00646168" w:rsidRPr="00823DE4" w:rsidRDefault="008C274F" w:rsidP="008C274F">
      <w:r w:rsidRPr="00823DE4">
        <w:tab/>
      </w:r>
      <w:r w:rsidRPr="00823DE4">
        <w:tab/>
      </w:r>
    </w:p>
    <w:p w14:paraId="7D4BDB8D" w14:textId="27E3F220" w:rsidR="008C274F" w:rsidRPr="00823DE4" w:rsidRDefault="008C274F" w:rsidP="008C274F">
      <w:pPr>
        <w:rPr>
          <w:b/>
          <w:bCs/>
        </w:rPr>
      </w:pPr>
      <w:r w:rsidRPr="00823DE4">
        <w:rPr>
          <w:b/>
          <w:bCs/>
        </w:rPr>
        <w:t>プライバシーの尊重（第22条）</w:t>
      </w:r>
    </w:p>
    <w:p w14:paraId="6232B6B8" w14:textId="77777777" w:rsidR="008C274F" w:rsidRPr="00823DE4" w:rsidRDefault="008C274F" w:rsidP="008C274F">
      <w:r w:rsidRPr="00823DE4">
        <w:t>24.</w:t>
      </w:r>
      <w:r w:rsidRPr="00823DE4">
        <w:tab/>
        <w:t>以下のことを確保するためにとられた措置について、委員会に報告してください。</w:t>
      </w:r>
    </w:p>
    <w:p w14:paraId="4E988C7B" w14:textId="673E8F10" w:rsidR="008C274F" w:rsidRPr="00823DE4" w:rsidRDefault="008C274F" w:rsidP="008C274F">
      <w:pPr>
        <w:rPr>
          <w:shd w:val="pct15" w:color="auto" w:fill="FFFFFF"/>
        </w:rPr>
      </w:pPr>
      <w:r w:rsidRPr="00823DE4">
        <w:tab/>
        <w:t>(a) インターネット・サービス</w:t>
      </w:r>
      <w:r w:rsidR="005D4A82" w:rsidRPr="00823DE4">
        <w:rPr>
          <w:rFonts w:hint="eastAsia"/>
        </w:rPr>
        <w:t>提供者が</w:t>
      </w:r>
      <w:r w:rsidRPr="00823DE4">
        <w:t>、</w:t>
      </w:r>
      <w:r w:rsidR="005D4A82" w:rsidRPr="00823DE4">
        <w:t>利用者データの広範な</w:t>
      </w:r>
      <w:r w:rsidR="00F64A16" w:rsidRPr="00823DE4">
        <w:rPr>
          <w:rFonts w:hint="eastAsia"/>
        </w:rPr>
        <w:t>提供</w:t>
      </w:r>
      <w:r w:rsidR="005D4A82" w:rsidRPr="00823DE4">
        <w:t>を条件と</w:t>
      </w:r>
      <w:r w:rsidR="005D4A82" w:rsidRPr="00823DE4">
        <w:rPr>
          <w:rFonts w:hint="eastAsia"/>
        </w:rPr>
        <w:t>して、</w:t>
      </w:r>
      <w:r w:rsidR="00EC12B2" w:rsidRPr="00823DE4">
        <w:t>障害のある人</w:t>
      </w:r>
      <w:r w:rsidRPr="00823DE4">
        <w:t>による支援技術機能の利用</w:t>
      </w:r>
      <w:r w:rsidR="005D4A82" w:rsidRPr="00823DE4">
        <w:rPr>
          <w:rFonts w:hint="eastAsia"/>
        </w:rPr>
        <w:t>を認める。</w:t>
      </w:r>
      <w:r w:rsidR="0067774B" w:rsidRPr="00823DE4">
        <w:rPr>
          <w:rFonts w:hint="eastAsia"/>
        </w:rPr>
        <w:t>（訳注　ヨーロッパ障害フォーラム</w:t>
      </w:r>
      <w:r w:rsidR="007F1F8A" w:rsidRPr="00823DE4">
        <w:rPr>
          <w:rFonts w:hint="eastAsia"/>
        </w:rPr>
        <w:t>《</w:t>
      </w:r>
      <w:r w:rsidR="0067774B" w:rsidRPr="00823DE4">
        <w:rPr>
          <w:rFonts w:hint="eastAsia"/>
        </w:rPr>
        <w:t>EDF</w:t>
      </w:r>
      <w:r w:rsidR="007F1F8A" w:rsidRPr="00823DE4">
        <w:rPr>
          <w:rFonts w:hint="eastAsia"/>
        </w:rPr>
        <w:t>》</w:t>
      </w:r>
      <w:r w:rsidR="0067774B" w:rsidRPr="00823DE4">
        <w:rPr>
          <w:rFonts w:hint="eastAsia"/>
        </w:rPr>
        <w:t>のパラレルレポート</w:t>
      </w:r>
      <w:r w:rsidR="007F1F8A" w:rsidRPr="00823DE4">
        <w:rPr>
          <w:rFonts w:hint="eastAsia"/>
        </w:rPr>
        <w:t>《</w:t>
      </w:r>
      <w:r w:rsidR="0067774B" w:rsidRPr="00823DE4">
        <w:rPr>
          <w:rFonts w:hint="eastAsia"/>
        </w:rPr>
        <w:t>2022年2月</w:t>
      </w:r>
      <w:r w:rsidR="007F1F8A" w:rsidRPr="00823DE4">
        <w:rPr>
          <w:rFonts w:hint="eastAsia"/>
        </w:rPr>
        <w:t>》</w:t>
      </w:r>
      <w:r w:rsidR="0067774B" w:rsidRPr="00823DE4">
        <w:rPr>
          <w:rFonts w:hint="eastAsia"/>
        </w:rPr>
        <w:t>では、補聴器や人工内耳のアプリは、ユー</w:t>
      </w:r>
      <w:r w:rsidR="0067774B" w:rsidRPr="00823DE4">
        <w:rPr>
          <w:rFonts w:hint="eastAsia"/>
        </w:rPr>
        <w:lastRenderedPageBreak/>
        <w:t>ザーがデータ収集に同意していない場合、</w:t>
      </w:r>
      <w:r w:rsidR="001A4859" w:rsidRPr="00823DE4">
        <w:rPr>
          <w:rFonts w:hint="eastAsia"/>
        </w:rPr>
        <w:t>使える</w:t>
      </w:r>
      <w:r w:rsidR="0067774B" w:rsidRPr="00823DE4">
        <w:rPr>
          <w:rFonts w:hint="eastAsia"/>
        </w:rPr>
        <w:t>機能が制限されることがある</w:t>
      </w:r>
      <w:r w:rsidR="005547A2" w:rsidRPr="00823DE4">
        <w:rPr>
          <w:rFonts w:hint="eastAsia"/>
        </w:rPr>
        <w:t>と指摘している</w:t>
      </w:r>
      <w:r w:rsidR="007F1F8A" w:rsidRPr="00823DE4">
        <w:rPr>
          <w:rFonts w:hint="eastAsia"/>
        </w:rPr>
        <w:t>《</w:t>
      </w:r>
      <w:r w:rsidR="005547A2" w:rsidRPr="00823DE4">
        <w:rPr>
          <w:rFonts w:hint="eastAsia"/>
        </w:rPr>
        <w:t>第22条関係</w:t>
      </w:r>
      <w:r w:rsidR="007F1F8A" w:rsidRPr="00823DE4">
        <w:rPr>
          <w:rFonts w:hint="eastAsia"/>
        </w:rPr>
        <w:t>》</w:t>
      </w:r>
      <w:r w:rsidR="005547A2" w:rsidRPr="00823DE4">
        <w:rPr>
          <w:rFonts w:hint="eastAsia"/>
        </w:rPr>
        <w:t>。このような</w:t>
      </w:r>
      <w:r w:rsidR="0089623C" w:rsidRPr="00823DE4">
        <w:rPr>
          <w:rFonts w:hint="eastAsia"/>
        </w:rPr>
        <w:t>条件付けを</w:t>
      </w:r>
      <w:r w:rsidR="007F1F8A" w:rsidRPr="00823DE4">
        <w:rPr>
          <w:rFonts w:hint="eastAsia"/>
        </w:rPr>
        <w:t>「</w:t>
      </w:r>
      <w:r w:rsidR="0089623C" w:rsidRPr="00823DE4">
        <w:rPr>
          <w:rFonts w:hint="eastAsia"/>
        </w:rPr>
        <w:t>やめさせる</w:t>
      </w:r>
      <w:r w:rsidR="007F1F8A" w:rsidRPr="00823DE4">
        <w:rPr>
          <w:rFonts w:hint="eastAsia"/>
        </w:rPr>
        <w:t>」</w:t>
      </w:r>
      <w:r w:rsidR="0089623C" w:rsidRPr="00823DE4">
        <w:rPr>
          <w:rFonts w:hint="eastAsia"/>
        </w:rPr>
        <w:t>措置をEUに質問したい</w:t>
      </w:r>
      <w:r w:rsidR="001A4859" w:rsidRPr="00823DE4">
        <w:rPr>
          <w:rFonts w:hint="eastAsia"/>
        </w:rPr>
        <w:t>趣旨</w:t>
      </w:r>
      <w:r w:rsidR="0089623C" w:rsidRPr="00823DE4">
        <w:rPr>
          <w:rFonts w:hint="eastAsia"/>
        </w:rPr>
        <w:t>と考えられるが、表現はそうなっていない。編集ミスであろう。）</w:t>
      </w:r>
    </w:p>
    <w:p w14:paraId="4D522A24" w14:textId="24B40E55" w:rsidR="008C274F" w:rsidRPr="00823DE4" w:rsidRDefault="008C274F" w:rsidP="008C274F">
      <w:r w:rsidRPr="00823DE4">
        <w:tab/>
        <w:t xml:space="preserve">(b) </w:t>
      </w:r>
      <w:r w:rsidR="00EB592F" w:rsidRPr="00823DE4">
        <w:t>利用者のプライバシーの権利に影響</w:t>
      </w:r>
      <w:r w:rsidR="00EB592F" w:rsidRPr="00823DE4">
        <w:rPr>
          <w:rFonts w:hint="eastAsia"/>
        </w:rPr>
        <w:t>する</w:t>
      </w:r>
      <w:r w:rsidRPr="00823DE4">
        <w:t>データ収集</w:t>
      </w:r>
      <w:r w:rsidR="00EB592F" w:rsidRPr="00823DE4">
        <w:rPr>
          <w:rFonts w:hint="eastAsia"/>
        </w:rPr>
        <w:t>その他の手段</w:t>
      </w:r>
      <w:r w:rsidRPr="00823DE4">
        <w:t>に対して同意</w:t>
      </w:r>
      <w:r w:rsidR="009B1BF7" w:rsidRPr="00823DE4">
        <w:rPr>
          <w:rFonts w:hint="eastAsia"/>
        </w:rPr>
        <w:t>したりそれを拒んだり</w:t>
      </w:r>
      <w:r w:rsidRPr="00823DE4">
        <w:t>するために</w:t>
      </w:r>
      <w:r w:rsidR="007E71F4" w:rsidRPr="00823DE4">
        <w:rPr>
          <w:rFonts w:hint="eastAsia"/>
        </w:rPr>
        <w:t>用意</w:t>
      </w:r>
      <w:r w:rsidRPr="00823DE4">
        <w:t>されたオンライン</w:t>
      </w:r>
      <w:r w:rsidR="005E625C" w:rsidRPr="00823DE4">
        <w:rPr>
          <w:rFonts w:hint="eastAsia"/>
        </w:rPr>
        <w:t>手続き</w:t>
      </w:r>
      <w:r w:rsidR="006B02EE" w:rsidRPr="00823DE4">
        <w:rPr>
          <w:rFonts w:hint="eastAsia"/>
        </w:rPr>
        <w:t>が</w:t>
      </w:r>
      <w:r w:rsidRPr="00823DE4">
        <w:t>、すべての</w:t>
      </w:r>
      <w:r w:rsidR="00EC12B2" w:rsidRPr="00823DE4">
        <w:t>障害のある人</w:t>
      </w:r>
      <w:r w:rsidR="005E625C" w:rsidRPr="00823DE4">
        <w:rPr>
          <w:rFonts w:hint="eastAsia"/>
        </w:rPr>
        <w:t>にとって</w:t>
      </w:r>
      <w:r w:rsidRPr="00823DE4">
        <w:t>完全にアクセ</w:t>
      </w:r>
      <w:r w:rsidR="006B02EE" w:rsidRPr="00823DE4">
        <w:rPr>
          <w:rFonts w:hint="eastAsia"/>
        </w:rPr>
        <w:t>シブル</w:t>
      </w:r>
      <w:r w:rsidRPr="00823DE4">
        <w:t>であること。</w:t>
      </w:r>
    </w:p>
    <w:p w14:paraId="398864F3" w14:textId="77777777" w:rsidR="00646168" w:rsidRPr="00823DE4" w:rsidRDefault="008C274F" w:rsidP="008C274F">
      <w:r w:rsidRPr="00823DE4">
        <w:tab/>
      </w:r>
      <w:r w:rsidRPr="00823DE4">
        <w:tab/>
      </w:r>
    </w:p>
    <w:p w14:paraId="642790A6" w14:textId="3624B6DF" w:rsidR="008C274F" w:rsidRPr="00823DE4" w:rsidRDefault="008C274F" w:rsidP="008C274F">
      <w:pPr>
        <w:rPr>
          <w:b/>
          <w:bCs/>
        </w:rPr>
      </w:pPr>
      <w:r w:rsidRPr="00823DE4">
        <w:rPr>
          <w:b/>
          <w:bCs/>
        </w:rPr>
        <w:t>家庭及び家族の尊重（第23条）</w:t>
      </w:r>
    </w:p>
    <w:p w14:paraId="5CE52DE2" w14:textId="77777777" w:rsidR="008C274F" w:rsidRPr="00823DE4" w:rsidRDefault="008C274F" w:rsidP="008C274F">
      <w:r w:rsidRPr="00823DE4">
        <w:t>25.</w:t>
      </w:r>
      <w:r w:rsidRPr="00823DE4">
        <w:tab/>
        <w:t>以下についての情報を提供してください。</w:t>
      </w:r>
    </w:p>
    <w:p w14:paraId="5F1E216C" w14:textId="1A2AA641" w:rsidR="008C274F" w:rsidRPr="00823DE4" w:rsidRDefault="008C274F" w:rsidP="008C274F">
      <w:r w:rsidRPr="00823DE4">
        <w:tab/>
        <w:t>(a) 欧州ケア戦略を通じて、</w:t>
      </w:r>
      <w:r w:rsidR="00EC12B2" w:rsidRPr="00823DE4">
        <w:t>障害のある人</w:t>
      </w:r>
      <w:r w:rsidRPr="00823DE4">
        <w:t>とその家族の長期的支援の必要性に対処するためにとられた措置。</w:t>
      </w:r>
    </w:p>
    <w:p w14:paraId="21F522C6" w14:textId="38E1850C" w:rsidR="008C274F" w:rsidRPr="00823DE4" w:rsidRDefault="008C274F" w:rsidP="008C274F">
      <w:r w:rsidRPr="00823DE4">
        <w:tab/>
        <w:t>(b)脆弱な子どもに対する</w:t>
      </w:r>
      <w:r w:rsidR="005657D9" w:rsidRPr="00823DE4">
        <w:t>欧州</w:t>
      </w:r>
      <w:r w:rsidRPr="00823DE4">
        <w:t>児童保障が、</w:t>
      </w:r>
      <w:r w:rsidR="00EC12B2" w:rsidRPr="00823DE4">
        <w:t>障害のある人</w:t>
      </w:r>
      <w:r w:rsidRPr="00823DE4">
        <w:t>の家族の貧困と社会的排除のリスクを改善するために</w:t>
      </w:r>
      <w:r w:rsidR="005657D9" w:rsidRPr="00823DE4">
        <w:rPr>
          <w:rFonts w:hint="eastAsia"/>
        </w:rPr>
        <w:t>どのように</w:t>
      </w:r>
      <w:r w:rsidRPr="00823DE4">
        <w:t>貢献</w:t>
      </w:r>
      <w:r w:rsidR="005657D9" w:rsidRPr="00823DE4">
        <w:rPr>
          <w:rFonts w:hint="eastAsia"/>
        </w:rPr>
        <w:t>すると期待されているか</w:t>
      </w:r>
      <w:r w:rsidRPr="00823DE4">
        <w:t>。</w:t>
      </w:r>
    </w:p>
    <w:p w14:paraId="5443C70B" w14:textId="22F4211F" w:rsidR="008C274F" w:rsidRPr="00823DE4" w:rsidRDefault="008C274F" w:rsidP="008C274F">
      <w:r w:rsidRPr="00823DE4">
        <w:tab/>
        <w:t>(c）EU加盟国全体において、障害のある子どもの</w:t>
      </w:r>
      <w:r w:rsidR="005657D9" w:rsidRPr="00823DE4">
        <w:t>家庭生活</w:t>
      </w:r>
      <w:r w:rsidR="007D7067" w:rsidRPr="00823DE4">
        <w:rPr>
          <w:rFonts w:hint="eastAsia"/>
        </w:rPr>
        <w:t>に関する平等な</w:t>
      </w:r>
      <w:r w:rsidRPr="00823DE4">
        <w:t>権利を確保するための法律および政策を</w:t>
      </w:r>
      <w:r w:rsidR="009A5C71" w:rsidRPr="00823DE4">
        <w:rPr>
          <w:rFonts w:hint="eastAsia"/>
        </w:rPr>
        <w:t>前進させるための</w:t>
      </w:r>
      <w:r w:rsidRPr="00823DE4">
        <w:t>措置。</w:t>
      </w:r>
    </w:p>
    <w:p w14:paraId="453EB0FA" w14:textId="77777777" w:rsidR="00646168" w:rsidRPr="00823DE4" w:rsidRDefault="008C274F" w:rsidP="008C274F">
      <w:r w:rsidRPr="00823DE4">
        <w:tab/>
      </w:r>
      <w:r w:rsidRPr="00823DE4">
        <w:tab/>
      </w:r>
    </w:p>
    <w:p w14:paraId="4737C4EA" w14:textId="4095933F" w:rsidR="008C274F" w:rsidRPr="00823DE4" w:rsidRDefault="008C274F" w:rsidP="008C274F">
      <w:pPr>
        <w:rPr>
          <w:b/>
          <w:bCs/>
        </w:rPr>
      </w:pPr>
      <w:r w:rsidRPr="00823DE4">
        <w:rPr>
          <w:b/>
          <w:bCs/>
        </w:rPr>
        <w:t>教育（24条）</w:t>
      </w:r>
    </w:p>
    <w:p w14:paraId="418A2FA2" w14:textId="77777777" w:rsidR="008C274F" w:rsidRPr="00823DE4" w:rsidRDefault="008C274F" w:rsidP="008C274F">
      <w:r w:rsidRPr="00823DE4">
        <w:t>26.</w:t>
      </w:r>
      <w:r w:rsidRPr="00823DE4">
        <w:tab/>
        <w:t>以下についての情報を提供してください。</w:t>
      </w:r>
    </w:p>
    <w:p w14:paraId="6D521F88" w14:textId="5C640B67" w:rsidR="008C274F" w:rsidRPr="00823DE4" w:rsidRDefault="008C274F" w:rsidP="008C274F">
      <w:r w:rsidRPr="00823DE4">
        <w:tab/>
        <w:t xml:space="preserve">(a) </w:t>
      </w:r>
      <w:r w:rsidR="007E7369" w:rsidRPr="00823DE4">
        <w:rPr>
          <w:rFonts w:hint="eastAsia"/>
        </w:rPr>
        <w:t>ヨーロッパ</w:t>
      </w:r>
      <w:r w:rsidRPr="00823DE4">
        <w:t>学校と</w:t>
      </w:r>
      <w:r w:rsidR="00A34754" w:rsidRPr="00823DE4">
        <w:t>EU</w:t>
      </w:r>
      <w:r w:rsidRPr="00823DE4">
        <w:t>の教育の枠組みが、</w:t>
      </w:r>
      <w:r w:rsidR="00EC12B2" w:rsidRPr="00823DE4">
        <w:t>障害のある人</w:t>
      </w:r>
      <w:r w:rsidRPr="00823DE4">
        <w:t>に</w:t>
      </w:r>
      <w:r w:rsidR="007E7369" w:rsidRPr="00823DE4">
        <w:rPr>
          <w:rFonts w:hint="eastAsia"/>
        </w:rPr>
        <w:t>インクルーシブ</w:t>
      </w:r>
      <w:r w:rsidRPr="00823DE4">
        <w:t>で質の高い教育を提供</w:t>
      </w:r>
      <w:r w:rsidR="000034B5" w:rsidRPr="00823DE4">
        <w:rPr>
          <w:rFonts w:hint="eastAsia"/>
        </w:rPr>
        <w:t>するための措置、および</w:t>
      </w:r>
      <w:r w:rsidRPr="00823DE4">
        <w:t>分離された特殊教育を終わらせるための措置。</w:t>
      </w:r>
    </w:p>
    <w:p w14:paraId="0290A1C4" w14:textId="35EDE513" w:rsidR="008C274F" w:rsidRPr="00823DE4" w:rsidRDefault="008C274F" w:rsidP="008C274F">
      <w:r w:rsidRPr="00823DE4">
        <w:tab/>
        <w:t>(b)</w:t>
      </w:r>
      <w:r w:rsidR="007C654C" w:rsidRPr="00823DE4">
        <w:t xml:space="preserve"> </w:t>
      </w:r>
      <w:r w:rsidRPr="00823DE4">
        <w:t>すべての年齢の障害のある生徒を</w:t>
      </w:r>
      <w:r w:rsidR="00824932" w:rsidRPr="00823DE4">
        <w:rPr>
          <w:rFonts w:hint="eastAsia"/>
        </w:rPr>
        <w:t>教</w:t>
      </w:r>
      <w:r w:rsidRPr="00823DE4">
        <w:t>育</w:t>
      </w:r>
      <w:r w:rsidR="00824932" w:rsidRPr="00823DE4">
        <w:rPr>
          <w:rFonts w:hint="eastAsia"/>
        </w:rPr>
        <w:t>のメインストリーム</w:t>
      </w:r>
      <w:r w:rsidRPr="00823DE4">
        <w:t>に含めるために</w:t>
      </w:r>
      <w:r w:rsidR="00824932" w:rsidRPr="00823DE4">
        <w:rPr>
          <w:rFonts w:hint="eastAsia"/>
        </w:rPr>
        <w:t>用意</w:t>
      </w:r>
      <w:r w:rsidRPr="00823DE4">
        <w:t>されている資金</w:t>
      </w:r>
      <w:r w:rsidR="007C654C" w:rsidRPr="00823DE4">
        <w:rPr>
          <w:rFonts w:hint="eastAsia"/>
        </w:rPr>
        <w:t>が、</w:t>
      </w:r>
      <w:r w:rsidR="007C654C" w:rsidRPr="00823DE4">
        <w:t>COVID-19 大流行からの経済回復のための対策に</w:t>
      </w:r>
      <w:r w:rsidR="00FC435A" w:rsidRPr="00823DE4">
        <w:rPr>
          <w:rFonts w:hint="eastAsia"/>
        </w:rPr>
        <w:t>流用されることが</w:t>
      </w:r>
      <w:r w:rsidR="0050155D" w:rsidRPr="00823DE4">
        <w:rPr>
          <w:rFonts w:hint="eastAsia"/>
        </w:rPr>
        <w:t>あり得るのか</w:t>
      </w:r>
      <w:r w:rsidR="00FC435A" w:rsidRPr="00823DE4">
        <w:rPr>
          <w:rFonts w:hint="eastAsia"/>
        </w:rPr>
        <w:t>。</w:t>
      </w:r>
    </w:p>
    <w:p w14:paraId="2CC86F32" w14:textId="2266CA1A" w:rsidR="008C274F" w:rsidRPr="00823DE4" w:rsidRDefault="008C274F" w:rsidP="008C274F">
      <w:r w:rsidRPr="00823DE4">
        <w:tab/>
        <w:t xml:space="preserve">(c) </w:t>
      </w:r>
      <w:r w:rsidR="00EC12B2" w:rsidRPr="00823DE4">
        <w:t>障害のある人</w:t>
      </w:r>
      <w:r w:rsidRPr="00823DE4">
        <w:t>がエラスムス＋プログラムに参加する機会</w:t>
      </w:r>
      <w:r w:rsidR="00FC435A" w:rsidRPr="00823DE4">
        <w:rPr>
          <w:rFonts w:hint="eastAsia"/>
        </w:rPr>
        <w:t>。および</w:t>
      </w:r>
      <w:r w:rsidRPr="00823DE4">
        <w:t>、他の者と平等な立場での</w:t>
      </w:r>
      <w:r w:rsidR="00EC06CE" w:rsidRPr="00823DE4">
        <w:rPr>
          <w:rFonts w:hint="eastAsia"/>
        </w:rPr>
        <w:t>そのようなプログラムへの</w:t>
      </w:r>
      <w:r w:rsidRPr="00823DE4">
        <w:t>参加を確保するためにとられた措置。</w:t>
      </w:r>
    </w:p>
    <w:p w14:paraId="367075B7" w14:textId="346731DC" w:rsidR="00BC56C6" w:rsidRPr="00823DE4" w:rsidRDefault="00BC56C6" w:rsidP="00646168">
      <w:pPr>
        <w:ind w:firstLineChars="400" w:firstLine="840"/>
      </w:pPr>
      <w:r w:rsidRPr="00823DE4">
        <w:t xml:space="preserve">(d) </w:t>
      </w:r>
      <w:r w:rsidR="00FC435A" w:rsidRPr="00823DE4">
        <w:rPr>
          <w:rFonts w:hint="eastAsia"/>
        </w:rPr>
        <w:t>ヨーロッパ</w:t>
      </w:r>
      <w:r w:rsidRPr="00823DE4">
        <w:t>学校に入れない障害のある子</w:t>
      </w:r>
      <w:r w:rsidR="00FC435A" w:rsidRPr="00823DE4">
        <w:rPr>
          <w:rFonts w:hint="eastAsia"/>
        </w:rPr>
        <w:t>ども</w:t>
      </w:r>
      <w:r w:rsidRPr="00823DE4">
        <w:t>の親が子</w:t>
      </w:r>
      <w:r w:rsidR="00FC435A" w:rsidRPr="00823DE4">
        <w:rPr>
          <w:rFonts w:hint="eastAsia"/>
        </w:rPr>
        <w:t>ども</w:t>
      </w:r>
      <w:r w:rsidRPr="00823DE4">
        <w:t>の教育費を負担することを求められないようにする欧州オンブズマンの要請</w:t>
      </w:r>
      <w:r w:rsidR="0030053F" w:rsidRPr="00823DE4">
        <w:rPr>
          <w:rFonts w:hint="eastAsia"/>
        </w:rPr>
        <w:t>への対応</w:t>
      </w:r>
      <w:r w:rsidRPr="00823DE4">
        <w:t>状況。</w:t>
      </w:r>
      <w:r w:rsidR="003A29A4" w:rsidRPr="00823DE4">
        <w:rPr>
          <w:rFonts w:hint="eastAsia"/>
        </w:rPr>
        <w:t>（訳注　EU組織の職員の子どものためのヨーロッパ学校は</w:t>
      </w:r>
      <w:r w:rsidR="00724A4E">
        <w:rPr>
          <w:rFonts w:hint="eastAsia"/>
        </w:rPr>
        <w:t>現在6つの国に13校あり、約3万人の生徒がいる。</w:t>
      </w:r>
      <w:r w:rsidR="003A29A4" w:rsidRPr="00823DE4">
        <w:rPr>
          <w:rFonts w:hint="eastAsia"/>
        </w:rPr>
        <w:t>教育費</w:t>
      </w:r>
      <w:r w:rsidR="00724A4E">
        <w:rPr>
          <w:rFonts w:hint="eastAsia"/>
        </w:rPr>
        <w:t>は</w:t>
      </w:r>
      <w:r w:rsidR="003A29A4" w:rsidRPr="00823DE4">
        <w:rPr>
          <w:rFonts w:hint="eastAsia"/>
        </w:rPr>
        <w:t>無償であり、</w:t>
      </w:r>
      <w:r w:rsidR="00FD6CDA" w:rsidRPr="00823DE4">
        <w:rPr>
          <w:rFonts w:hint="eastAsia"/>
        </w:rPr>
        <w:t>障害のためなどでヨーロッパ学校に入れず</w:t>
      </w:r>
      <w:r w:rsidR="00504230" w:rsidRPr="00823DE4">
        <w:rPr>
          <w:rFonts w:hint="eastAsia"/>
        </w:rPr>
        <w:t>その他の学校に入る場合の費用をEUが負担するよう要請されている。）</w:t>
      </w:r>
    </w:p>
    <w:p w14:paraId="6A4A4701" w14:textId="77777777" w:rsidR="00646168" w:rsidRPr="00823DE4" w:rsidRDefault="00BC56C6" w:rsidP="00BC56C6">
      <w:r w:rsidRPr="00823DE4">
        <w:tab/>
      </w:r>
      <w:r w:rsidRPr="00823DE4">
        <w:tab/>
      </w:r>
    </w:p>
    <w:p w14:paraId="1360C3BA" w14:textId="11183F8A" w:rsidR="00BC56C6" w:rsidRPr="00823DE4" w:rsidRDefault="00BC56C6" w:rsidP="00BC56C6">
      <w:pPr>
        <w:rPr>
          <w:b/>
          <w:bCs/>
        </w:rPr>
      </w:pPr>
      <w:r w:rsidRPr="00823DE4">
        <w:rPr>
          <w:b/>
          <w:bCs/>
        </w:rPr>
        <w:t>健康（第25条）</w:t>
      </w:r>
    </w:p>
    <w:p w14:paraId="02416CAC" w14:textId="77777777" w:rsidR="00BC56C6" w:rsidRPr="00823DE4" w:rsidRDefault="00BC56C6" w:rsidP="00BC56C6">
      <w:r w:rsidRPr="00823DE4">
        <w:t>27.</w:t>
      </w:r>
      <w:r w:rsidRPr="00823DE4">
        <w:tab/>
        <w:t>以下のためにとられた措置に関する情報を提供してください。</w:t>
      </w:r>
    </w:p>
    <w:p w14:paraId="22F2BB82" w14:textId="4D3A58F8" w:rsidR="00BC56C6" w:rsidRPr="00823DE4" w:rsidRDefault="00BC56C6" w:rsidP="00BC56C6">
      <w:r w:rsidRPr="00823DE4">
        <w:tab/>
        <w:t>(a)</w:t>
      </w:r>
      <w:r w:rsidR="00F82CAA" w:rsidRPr="00823DE4">
        <w:t xml:space="preserve"> </w:t>
      </w:r>
      <w:r w:rsidRPr="00823DE4">
        <w:t>避妊、性教育、婦人科サービスおよび</w:t>
      </w:r>
      <w:r w:rsidR="0044615A" w:rsidRPr="00823DE4">
        <w:rPr>
          <w:rFonts w:hint="eastAsia"/>
        </w:rPr>
        <w:t>人工妊娠</w:t>
      </w:r>
      <w:r w:rsidRPr="00823DE4">
        <w:t>中絶に関する</w:t>
      </w:r>
      <w:r w:rsidR="00CF4674" w:rsidRPr="00823DE4">
        <w:rPr>
          <w:rFonts w:hint="eastAsia"/>
        </w:rPr>
        <w:t>アクセシブルな</w:t>
      </w:r>
      <w:r w:rsidRPr="00823DE4">
        <w:t>情報</w:t>
      </w:r>
      <w:r w:rsidR="00823DE4" w:rsidRPr="00823DE4">
        <w:rPr>
          <w:rFonts w:hint="eastAsia"/>
        </w:rPr>
        <w:t>の提供</w:t>
      </w:r>
      <w:r w:rsidRPr="00823DE4">
        <w:t>を含</w:t>
      </w:r>
      <w:r w:rsidR="00F82CAA" w:rsidRPr="00823DE4">
        <w:rPr>
          <w:rFonts w:hint="eastAsia"/>
        </w:rPr>
        <w:t>め</w:t>
      </w:r>
      <w:r w:rsidRPr="00823DE4">
        <w:t>、</w:t>
      </w:r>
      <w:r w:rsidR="00F82CAA" w:rsidRPr="00823DE4">
        <w:t>障害のある女性および少女</w:t>
      </w:r>
      <w:r w:rsidR="00F82CAA" w:rsidRPr="00823DE4">
        <w:rPr>
          <w:rFonts w:hint="eastAsia"/>
        </w:rPr>
        <w:t>の</w:t>
      </w:r>
      <w:r w:rsidRPr="00823DE4">
        <w:t>性と生殖</w:t>
      </w:r>
      <w:r w:rsidR="00504230" w:rsidRPr="00823DE4">
        <w:rPr>
          <w:rFonts w:hint="eastAsia"/>
        </w:rPr>
        <w:t>の</w:t>
      </w:r>
      <w:r w:rsidRPr="00823DE4">
        <w:t>権利</w:t>
      </w:r>
      <w:r w:rsidR="00823DE4" w:rsidRPr="00823DE4">
        <w:rPr>
          <w:rFonts w:hint="eastAsia"/>
        </w:rPr>
        <w:t>を促進する</w:t>
      </w:r>
      <w:r w:rsidRPr="00823DE4">
        <w:t xml:space="preserve">こと。 </w:t>
      </w:r>
    </w:p>
    <w:p w14:paraId="55102678" w14:textId="62280FDB" w:rsidR="00BC56C6" w:rsidRPr="00823DE4" w:rsidRDefault="00BC56C6" w:rsidP="00BC56C6">
      <w:r w:rsidRPr="00823DE4">
        <w:tab/>
        <w:t xml:space="preserve">(b) </w:t>
      </w:r>
      <w:r w:rsidR="00EC12B2" w:rsidRPr="00823DE4">
        <w:t>障害のある人</w:t>
      </w:r>
      <w:r w:rsidRPr="00823DE4">
        <w:t>が他の人と平等に欧州保健連合</w:t>
      </w:r>
      <w:r w:rsidR="001E0287" w:rsidRPr="00823DE4">
        <w:rPr>
          <w:rFonts w:hint="eastAsia"/>
        </w:rPr>
        <w:t>のがん撲滅計画など</w:t>
      </w:r>
      <w:r w:rsidRPr="00823DE4">
        <w:t>に</w:t>
      </w:r>
      <w:r w:rsidR="00F82CAA" w:rsidRPr="00823DE4">
        <w:rPr>
          <w:rFonts w:hint="eastAsia"/>
        </w:rPr>
        <w:t>確実に</w:t>
      </w:r>
      <w:r w:rsidRPr="00823DE4">
        <w:t>参</w:t>
      </w:r>
      <w:r w:rsidRPr="00823DE4">
        <w:lastRenderedPageBreak/>
        <w:t>加すること。</w:t>
      </w:r>
    </w:p>
    <w:p w14:paraId="67A0BBEF" w14:textId="4E920541" w:rsidR="00BC56C6" w:rsidRPr="00823DE4" w:rsidRDefault="00BC56C6" w:rsidP="00BC56C6">
      <w:r w:rsidRPr="00823DE4">
        <w:tab/>
        <w:t xml:space="preserve">(c) </w:t>
      </w:r>
      <w:r w:rsidR="00EC12B2" w:rsidRPr="00823DE4">
        <w:t>障害のある人</w:t>
      </w:r>
      <w:r w:rsidRPr="00823DE4">
        <w:t>の国境を越えた医療における患者の権利の適用に関する欧州議会および</w:t>
      </w:r>
      <w:r w:rsidR="00A34754" w:rsidRPr="00823DE4">
        <w:t>EU</w:t>
      </w:r>
      <w:r w:rsidRPr="00823DE4">
        <w:t>理事会指令2011/24/EUを、特にアクセ</w:t>
      </w:r>
      <w:r w:rsidR="00881271" w:rsidRPr="00823DE4">
        <w:rPr>
          <w:rFonts w:hint="eastAsia"/>
        </w:rPr>
        <w:t>シブル</w:t>
      </w:r>
      <w:r w:rsidRPr="00823DE4">
        <w:t>な情報、合理的配慮、専門</w:t>
      </w:r>
      <w:r w:rsidR="00881271" w:rsidRPr="00823DE4">
        <w:rPr>
          <w:rFonts w:hint="eastAsia"/>
        </w:rPr>
        <w:t>職</w:t>
      </w:r>
      <w:r w:rsidRPr="00823DE4">
        <w:t>の訓練に関して実施すること。</w:t>
      </w:r>
    </w:p>
    <w:p w14:paraId="1C56A0B6" w14:textId="1F9AD14A" w:rsidR="00BC56C6" w:rsidRPr="00823DE4" w:rsidRDefault="00BC56C6" w:rsidP="00BC56C6">
      <w:r w:rsidRPr="00823DE4">
        <w:tab/>
        <w:t>(d) 14条に関する委員会のガイドライン</w:t>
      </w:r>
      <w:r w:rsidR="00881271" w:rsidRPr="00823DE4">
        <w:rPr>
          <w:rStyle w:val="a9"/>
        </w:rPr>
        <w:footnoteReference w:id="2"/>
      </w:r>
      <w:r w:rsidRPr="00823DE4">
        <w:t>に明記されているように、精神</w:t>
      </w:r>
      <w:r w:rsidR="00881271" w:rsidRPr="00823DE4">
        <w:rPr>
          <w:rFonts w:hint="eastAsia"/>
        </w:rPr>
        <w:t>保健</w:t>
      </w:r>
      <w:r w:rsidRPr="00823DE4">
        <w:t>に関する政策枠組みの</w:t>
      </w:r>
      <w:r w:rsidR="004E53CB" w:rsidRPr="00823DE4">
        <w:rPr>
          <w:rFonts w:hint="eastAsia"/>
        </w:rPr>
        <w:t>作成への</w:t>
      </w:r>
      <w:r w:rsidR="00EC12B2" w:rsidRPr="00823DE4">
        <w:t>障害のある人</w:t>
      </w:r>
      <w:r w:rsidRPr="00823DE4">
        <w:t>の関与、および精神</w:t>
      </w:r>
      <w:r w:rsidR="00881271" w:rsidRPr="00823DE4">
        <w:rPr>
          <w:rFonts w:hint="eastAsia"/>
        </w:rPr>
        <w:t>保健</w:t>
      </w:r>
      <w:r w:rsidRPr="00823DE4">
        <w:t xml:space="preserve">プログラムが条約を遵守することを保証する措置。  </w:t>
      </w:r>
    </w:p>
    <w:p w14:paraId="23FCD3DD" w14:textId="77777777" w:rsidR="00646168" w:rsidRPr="00823DE4" w:rsidRDefault="00BC56C6" w:rsidP="00BC56C6">
      <w:r w:rsidRPr="00823DE4">
        <w:tab/>
      </w:r>
      <w:r w:rsidRPr="00823DE4">
        <w:tab/>
      </w:r>
    </w:p>
    <w:p w14:paraId="42601446" w14:textId="5526E3AD" w:rsidR="00BC56C6" w:rsidRPr="00823DE4" w:rsidRDefault="00646168" w:rsidP="00BC56C6">
      <w:pPr>
        <w:rPr>
          <w:b/>
          <w:bCs/>
        </w:rPr>
      </w:pPr>
      <w:r w:rsidRPr="00823DE4">
        <w:rPr>
          <w:rFonts w:hint="eastAsia"/>
          <w:b/>
          <w:bCs/>
        </w:rPr>
        <w:t>労働</w:t>
      </w:r>
      <w:r w:rsidR="00BC56C6" w:rsidRPr="00823DE4">
        <w:rPr>
          <w:b/>
          <w:bCs/>
        </w:rPr>
        <w:t>と雇用（第27条）</w:t>
      </w:r>
    </w:p>
    <w:p w14:paraId="7AF69712" w14:textId="77777777" w:rsidR="00BC56C6" w:rsidRPr="00823DE4" w:rsidRDefault="00BC56C6" w:rsidP="00BC56C6">
      <w:r w:rsidRPr="00823DE4">
        <w:t>28.</w:t>
      </w:r>
      <w:r w:rsidRPr="00823DE4">
        <w:tab/>
        <w:t>以下のためにとられた措置について委員会に報告してください。</w:t>
      </w:r>
    </w:p>
    <w:p w14:paraId="610E7EFB" w14:textId="2660FC2C" w:rsidR="00BC56C6" w:rsidRPr="00823DE4" w:rsidRDefault="00BC56C6" w:rsidP="00BC56C6">
      <w:r w:rsidRPr="00823DE4">
        <w:tab/>
        <w:t xml:space="preserve">(a) </w:t>
      </w:r>
      <w:r w:rsidR="00B050EB" w:rsidRPr="00823DE4">
        <w:rPr>
          <w:rFonts w:hint="eastAsia"/>
        </w:rPr>
        <w:t>一般</w:t>
      </w:r>
      <w:r w:rsidRPr="00823DE4">
        <w:t>労働市場へのアクセスを促し、教育および職業訓練</w:t>
      </w:r>
      <w:r w:rsidR="000958CE" w:rsidRPr="00823DE4">
        <w:rPr>
          <w:rFonts w:hint="eastAsia"/>
        </w:rPr>
        <w:t>をアクセシブルにする</w:t>
      </w:r>
      <w:r w:rsidR="00E30BC8" w:rsidRPr="00823DE4">
        <w:rPr>
          <w:rFonts w:hint="eastAsia"/>
        </w:rPr>
        <w:t>ための取組み</w:t>
      </w:r>
      <w:r w:rsidRPr="00823DE4">
        <w:t>を含め、雇用において障害のある女性</w:t>
      </w:r>
      <w:r w:rsidR="008353F9" w:rsidRPr="00823DE4">
        <w:rPr>
          <w:rFonts w:hint="eastAsia"/>
        </w:rPr>
        <w:t>に影響を及ぼしている</w:t>
      </w:r>
      <w:r w:rsidRPr="00823DE4">
        <w:t>不平等</w:t>
      </w:r>
      <w:r w:rsidR="008353F9" w:rsidRPr="00823DE4">
        <w:rPr>
          <w:rFonts w:hint="eastAsia"/>
        </w:rPr>
        <w:t>を</w:t>
      </w:r>
      <w:r w:rsidR="006C4A49" w:rsidRPr="00823DE4">
        <w:rPr>
          <w:rFonts w:hint="eastAsia"/>
        </w:rPr>
        <w:t>是正</w:t>
      </w:r>
      <w:r w:rsidRPr="00823DE4">
        <w:t>すること。</w:t>
      </w:r>
    </w:p>
    <w:p w14:paraId="042A3D54" w14:textId="7A1CD906" w:rsidR="00BC56C6" w:rsidRPr="00823DE4" w:rsidRDefault="00BC56C6" w:rsidP="00BC56C6">
      <w:r w:rsidRPr="00823DE4">
        <w:tab/>
        <w:t>(b）レズビアン、ゲイ、バイセクシャル、トランスジェンダー、インターセックスの</w:t>
      </w:r>
      <w:r w:rsidR="00EC12B2" w:rsidRPr="00823DE4">
        <w:t>障害のある人</w:t>
      </w:r>
      <w:r w:rsidR="00DC47A9" w:rsidRPr="00823DE4">
        <w:rPr>
          <w:rFonts w:hint="eastAsia"/>
        </w:rPr>
        <w:t>に</w:t>
      </w:r>
      <w:r w:rsidRPr="00823DE4">
        <w:t>、自営業を含む雇用機会</w:t>
      </w:r>
      <w:r w:rsidR="00DC47A9" w:rsidRPr="00823DE4">
        <w:rPr>
          <w:rFonts w:hint="eastAsia"/>
        </w:rPr>
        <w:t>からの利益が確実に及ぶようにすること</w:t>
      </w:r>
      <w:r w:rsidR="000958CE" w:rsidRPr="00823DE4">
        <w:rPr>
          <w:rFonts w:hint="eastAsia"/>
        </w:rPr>
        <w:t>。</w:t>
      </w:r>
    </w:p>
    <w:p w14:paraId="637F6055" w14:textId="0B285BC9" w:rsidR="00BC56C6" w:rsidRPr="00823DE4" w:rsidRDefault="00BC56C6" w:rsidP="00E634CF">
      <w:pPr>
        <w:ind w:firstLineChars="400" w:firstLine="840"/>
      </w:pPr>
      <w:r w:rsidRPr="00823DE4">
        <w:t>(c) 給与の透明性に関する指令</w:t>
      </w:r>
      <w:r w:rsidR="000958CE" w:rsidRPr="00823DE4">
        <w:rPr>
          <w:rFonts w:hint="eastAsia"/>
        </w:rPr>
        <w:t>案</w:t>
      </w:r>
      <w:r w:rsidR="00BC6C0B" w:rsidRPr="00823DE4">
        <w:rPr>
          <w:rFonts w:hint="eastAsia"/>
        </w:rPr>
        <w:t>を（修正し）</w:t>
      </w:r>
      <w:r w:rsidRPr="00823DE4">
        <w:t>、</w:t>
      </w:r>
      <w:r w:rsidR="000958CE" w:rsidRPr="00823DE4">
        <w:rPr>
          <w:rFonts w:hint="eastAsia"/>
        </w:rPr>
        <w:t>機能</w:t>
      </w:r>
      <w:r w:rsidRPr="00823DE4">
        <w:t>障害と性別</w:t>
      </w:r>
      <w:r w:rsidR="000958CE" w:rsidRPr="00823DE4">
        <w:rPr>
          <w:rFonts w:hint="eastAsia"/>
        </w:rPr>
        <w:t>で分類された</w:t>
      </w:r>
      <w:r w:rsidRPr="00823DE4">
        <w:t>データを収集</w:t>
      </w:r>
      <w:r w:rsidR="00BC6C0B" w:rsidRPr="00823DE4">
        <w:rPr>
          <w:rFonts w:hint="eastAsia"/>
        </w:rPr>
        <w:t>するようにすること。また、</w:t>
      </w:r>
      <w:r w:rsidRPr="00823DE4">
        <w:t>給与の透明性に関する情報</w:t>
      </w:r>
      <w:r w:rsidR="003B3A16" w:rsidRPr="00823DE4">
        <w:rPr>
          <w:rFonts w:hint="eastAsia"/>
        </w:rPr>
        <w:t>に</w:t>
      </w:r>
      <w:r w:rsidRPr="00823DE4">
        <w:t>すべての</w:t>
      </w:r>
      <w:r w:rsidR="00EC12B2" w:rsidRPr="00823DE4">
        <w:t>障害のある人</w:t>
      </w:r>
      <w:r w:rsidR="003B3A16" w:rsidRPr="00823DE4">
        <w:rPr>
          <w:rFonts w:hint="eastAsia"/>
        </w:rPr>
        <w:t>がアクセス</w:t>
      </w:r>
      <w:r w:rsidRPr="00823DE4">
        <w:t>できるようにすること。</w:t>
      </w:r>
    </w:p>
    <w:p w14:paraId="289F8C26" w14:textId="25F0EDEB" w:rsidR="00BC56C6" w:rsidRPr="00823DE4" w:rsidRDefault="00BC56C6" w:rsidP="00BC56C6">
      <w:r w:rsidRPr="00823DE4">
        <w:tab/>
        <w:t xml:space="preserve">(d) </w:t>
      </w:r>
      <w:r w:rsidR="00A34754" w:rsidRPr="00823DE4">
        <w:t>EU</w:t>
      </w:r>
      <w:r w:rsidR="006A4338" w:rsidRPr="00823DE4">
        <w:rPr>
          <w:rFonts w:hint="eastAsia"/>
        </w:rPr>
        <w:t>での妥当</w:t>
      </w:r>
      <w:r w:rsidRPr="00823DE4">
        <w:t>な最低賃金に関する指令の提案において、保護作業</w:t>
      </w:r>
      <w:r w:rsidR="003D276C" w:rsidRPr="00823DE4">
        <w:rPr>
          <w:rFonts w:hint="eastAsia"/>
        </w:rPr>
        <w:t>所</w:t>
      </w:r>
      <w:r w:rsidR="00E634CF" w:rsidRPr="00823DE4">
        <w:rPr>
          <w:rFonts w:hint="eastAsia"/>
        </w:rPr>
        <w:t>(シェルタード・ワークショップ</w:t>
      </w:r>
      <w:r w:rsidR="00E634CF" w:rsidRPr="00823DE4">
        <w:t>)</w:t>
      </w:r>
      <w:r w:rsidRPr="00823DE4">
        <w:t>にいる人を含め、</w:t>
      </w:r>
      <w:r w:rsidR="00EC12B2" w:rsidRPr="00823DE4">
        <w:t>障害のある人</w:t>
      </w:r>
      <w:r w:rsidRPr="00823DE4">
        <w:t>の権利を保護すること。</w:t>
      </w:r>
    </w:p>
    <w:p w14:paraId="0BD05D88" w14:textId="0A4E143B" w:rsidR="00BC56C6" w:rsidRPr="00823DE4" w:rsidRDefault="00BC56C6" w:rsidP="00BC56C6">
      <w:r w:rsidRPr="00823DE4">
        <w:tab/>
        <w:t>(e) 雇用における採用、選考、昇進、解雇の決定において、人工知能の利用による差別から</w:t>
      </w:r>
      <w:r w:rsidR="00EC12B2" w:rsidRPr="00823DE4">
        <w:t>障害のある人</w:t>
      </w:r>
      <w:r w:rsidRPr="00823DE4">
        <w:t>を保護すること。</w:t>
      </w:r>
    </w:p>
    <w:p w14:paraId="53A0E812" w14:textId="6FA74226" w:rsidR="00BC56C6" w:rsidRPr="00823DE4" w:rsidRDefault="00BC56C6" w:rsidP="00BC56C6">
      <w:r w:rsidRPr="00823DE4">
        <w:tab/>
        <w:t>(f)</w:t>
      </w:r>
      <w:r w:rsidR="00367559" w:rsidRPr="00823DE4">
        <w:t xml:space="preserve"> 欧州オンブズマンの</w:t>
      </w:r>
      <w:r w:rsidRPr="00823DE4">
        <w:t xml:space="preserve"> </w:t>
      </w:r>
      <w:r w:rsidR="00A34754" w:rsidRPr="00823DE4">
        <w:t>EU</w:t>
      </w:r>
      <w:r w:rsidRPr="00823DE4">
        <w:t>の疾病保険制度に関する勧告と、保険制度の基準の改訂、支援機器、合理的配慮、職員研修に関する要請</w:t>
      </w:r>
      <w:r w:rsidR="00EC5743" w:rsidRPr="00823DE4">
        <w:rPr>
          <w:rFonts w:hint="eastAsia"/>
        </w:rPr>
        <w:t>に従う</w:t>
      </w:r>
      <w:r w:rsidRPr="00823DE4">
        <w:t>こと。</w:t>
      </w:r>
    </w:p>
    <w:p w14:paraId="2A7DBB0E" w14:textId="77777777" w:rsidR="00646168" w:rsidRPr="00823DE4" w:rsidRDefault="00BC56C6" w:rsidP="00BC56C6">
      <w:r w:rsidRPr="00823DE4">
        <w:tab/>
      </w:r>
      <w:r w:rsidRPr="00823DE4">
        <w:tab/>
      </w:r>
    </w:p>
    <w:p w14:paraId="5EF3E72F" w14:textId="4371E425" w:rsidR="00BC56C6" w:rsidRPr="00823DE4" w:rsidRDefault="00646168" w:rsidP="00BC56C6">
      <w:pPr>
        <w:rPr>
          <w:b/>
          <w:bCs/>
        </w:rPr>
      </w:pPr>
      <w:r w:rsidRPr="00823DE4">
        <w:rPr>
          <w:rFonts w:hint="eastAsia"/>
          <w:b/>
          <w:bCs/>
        </w:rPr>
        <w:t>相当</w:t>
      </w:r>
      <w:r w:rsidR="00BC56C6" w:rsidRPr="00823DE4">
        <w:rPr>
          <w:b/>
          <w:bCs/>
        </w:rPr>
        <w:t>な生活水準と社会的</w:t>
      </w:r>
      <w:r w:rsidRPr="00823DE4">
        <w:rPr>
          <w:rFonts w:hint="eastAsia"/>
          <w:b/>
          <w:bCs/>
        </w:rPr>
        <w:t>保障</w:t>
      </w:r>
      <w:r w:rsidR="00BC56C6" w:rsidRPr="00823DE4">
        <w:rPr>
          <w:b/>
          <w:bCs/>
        </w:rPr>
        <w:t>（第28条）</w:t>
      </w:r>
    </w:p>
    <w:p w14:paraId="4DF8DE73" w14:textId="391C2A4A" w:rsidR="00BC56C6" w:rsidRPr="00823DE4" w:rsidRDefault="00BC56C6" w:rsidP="00BC56C6">
      <w:r w:rsidRPr="00823DE4">
        <w:t>29.</w:t>
      </w:r>
      <w:r w:rsidRPr="00823DE4">
        <w:tab/>
        <w:t>委員会の前回の</w:t>
      </w:r>
      <w:r w:rsidR="006F2112" w:rsidRPr="00823DE4">
        <w:t>総括所見</w:t>
      </w:r>
      <w:r w:rsidRPr="00823DE4">
        <w:t>の</w:t>
      </w:r>
      <w:r w:rsidR="00EB773C" w:rsidRPr="00823DE4">
        <w:rPr>
          <w:rFonts w:hint="eastAsia"/>
        </w:rPr>
        <w:t>パラグラフ</w:t>
      </w:r>
      <w:r w:rsidRPr="00823DE4">
        <w:t>67を参照して、委員会に、</w:t>
      </w:r>
      <w:r w:rsidR="00A34754" w:rsidRPr="00823DE4">
        <w:t>EU</w:t>
      </w:r>
      <w:r w:rsidRPr="00823DE4">
        <w:t>加盟国全体で</w:t>
      </w:r>
      <w:r w:rsidR="00EC12B2" w:rsidRPr="00823DE4">
        <w:t>障害のある人</w:t>
      </w:r>
      <w:r w:rsidRPr="00823DE4">
        <w:t>が貧困から抜け出すことを支援するためにとられた措置、この</w:t>
      </w:r>
      <w:r w:rsidR="00713678" w:rsidRPr="00823DE4">
        <w:rPr>
          <w:rFonts w:hint="eastAsia"/>
        </w:rPr>
        <w:t>取組み</w:t>
      </w:r>
      <w:r w:rsidRPr="00823DE4">
        <w:t>において</w:t>
      </w:r>
      <w:r w:rsidR="00A34754" w:rsidRPr="00823DE4">
        <w:t>EU</w:t>
      </w:r>
      <w:r w:rsidRPr="00823DE4">
        <w:t>の資金が持つ役割、</w:t>
      </w:r>
      <w:r w:rsidR="00E54961" w:rsidRPr="00823DE4">
        <w:rPr>
          <w:rFonts w:hint="eastAsia"/>
        </w:rPr>
        <w:t>および</w:t>
      </w:r>
      <w:r w:rsidR="00EB773C" w:rsidRPr="00823DE4">
        <w:rPr>
          <w:rFonts w:hint="eastAsia"/>
        </w:rPr>
        <w:t>機能</w:t>
      </w:r>
      <w:r w:rsidRPr="00823DE4">
        <w:t>障害の種類</w:t>
      </w:r>
      <w:r w:rsidR="00E54961" w:rsidRPr="00823DE4">
        <w:rPr>
          <w:rFonts w:hint="eastAsia"/>
        </w:rPr>
        <w:t>を問わず</w:t>
      </w:r>
      <w:r w:rsidR="00EC12B2" w:rsidRPr="00823DE4">
        <w:t>障害のある人</w:t>
      </w:r>
      <w:r w:rsidRPr="00823DE4">
        <w:t>を</w:t>
      </w:r>
      <w:r w:rsidR="00F8289F" w:rsidRPr="00823DE4">
        <w:rPr>
          <w:rFonts w:hint="eastAsia"/>
        </w:rPr>
        <w:t>対象とする</w:t>
      </w:r>
      <w:r w:rsidR="00823DE4" w:rsidRPr="00823DE4">
        <w:rPr>
          <w:rFonts w:hint="eastAsia"/>
        </w:rPr>
        <w:t>最低限の</w:t>
      </w:r>
      <w:r w:rsidRPr="00823DE4">
        <w:t>社会</w:t>
      </w:r>
      <w:r w:rsidR="00EB773C" w:rsidRPr="00823DE4">
        <w:rPr>
          <w:rFonts w:hint="eastAsia"/>
        </w:rPr>
        <w:t>的</w:t>
      </w:r>
      <w:r w:rsidRPr="00823DE4">
        <w:t>保護</w:t>
      </w:r>
      <w:r w:rsidR="00EB773C" w:rsidRPr="00823DE4">
        <w:rPr>
          <w:rFonts w:hint="eastAsia"/>
        </w:rPr>
        <w:t>（</w:t>
      </w:r>
      <w:r w:rsidR="00EB773C" w:rsidRPr="00823DE4">
        <w:t>social protection floor</w:t>
      </w:r>
      <w:r w:rsidR="00EB773C" w:rsidRPr="00823DE4">
        <w:rPr>
          <w:rFonts w:hint="eastAsia"/>
        </w:rPr>
        <w:t>）</w:t>
      </w:r>
      <w:r w:rsidRPr="00823DE4">
        <w:t>を設定するためにとられた努力について知らせ</w:t>
      </w:r>
      <w:r w:rsidR="00EE55C1" w:rsidRPr="00823DE4">
        <w:rPr>
          <w:rFonts w:hint="eastAsia"/>
        </w:rPr>
        <w:t>て</w:t>
      </w:r>
      <w:r w:rsidRPr="00823DE4">
        <w:t xml:space="preserve">ください。また、以下に関する情報も提供してください。 </w:t>
      </w:r>
    </w:p>
    <w:p w14:paraId="5F7ABC97" w14:textId="124E753A" w:rsidR="00BC56C6" w:rsidRPr="00823DE4" w:rsidRDefault="00BC56C6" w:rsidP="00BC56C6">
      <w:r w:rsidRPr="00823DE4">
        <w:tab/>
        <w:t xml:space="preserve">(a) </w:t>
      </w:r>
      <w:r w:rsidR="00EC12B2" w:rsidRPr="00823DE4">
        <w:t>障害のある人</w:t>
      </w:r>
      <w:r w:rsidRPr="00823DE4">
        <w:t>のための社会住宅を含</w:t>
      </w:r>
      <w:r w:rsidR="00742363" w:rsidRPr="00823DE4">
        <w:rPr>
          <w:rFonts w:hint="eastAsia"/>
        </w:rPr>
        <w:t>め、</w:t>
      </w:r>
      <w:r w:rsidRPr="00823DE4">
        <w:t>住宅のアクセシビリティを促進するための</w:t>
      </w:r>
      <w:r w:rsidR="00A34754" w:rsidRPr="00823DE4">
        <w:t>EU</w:t>
      </w:r>
      <w:r w:rsidRPr="00823DE4">
        <w:t>レベルでの措置と戦略。</w:t>
      </w:r>
    </w:p>
    <w:p w14:paraId="02A1CC65" w14:textId="7F8704CF" w:rsidR="00BC56C6" w:rsidRPr="00823DE4" w:rsidRDefault="00BC56C6" w:rsidP="00BC56C6">
      <w:r w:rsidRPr="00823DE4">
        <w:tab/>
        <w:t>(b)</w:t>
      </w:r>
      <w:r w:rsidR="00EC12B2" w:rsidRPr="00823DE4">
        <w:t>障害のある</w:t>
      </w:r>
      <w:r w:rsidR="00720553" w:rsidRPr="00823DE4">
        <w:t>高齢</w:t>
      </w:r>
      <w:r w:rsidR="00720553" w:rsidRPr="00823DE4">
        <w:rPr>
          <w:rFonts w:hint="eastAsia"/>
        </w:rPr>
        <w:t>者</w:t>
      </w:r>
      <w:r w:rsidRPr="00823DE4">
        <w:t>が利用できる支援、および</w:t>
      </w:r>
      <w:r w:rsidR="00C73F75" w:rsidRPr="00823DE4">
        <w:t>障害のある</w:t>
      </w:r>
      <w:r w:rsidRPr="00823DE4">
        <w:t>高齢者が他の</w:t>
      </w:r>
      <w:r w:rsidR="00C73F75" w:rsidRPr="00823DE4">
        <w:rPr>
          <w:rFonts w:hint="eastAsia"/>
        </w:rPr>
        <w:t>高齢者</w:t>
      </w:r>
      <w:r w:rsidRPr="00823DE4">
        <w:t>と</w:t>
      </w:r>
      <w:r w:rsidRPr="00823DE4">
        <w:lastRenderedPageBreak/>
        <w:t>同じレベルの支援の</w:t>
      </w:r>
      <w:r w:rsidR="00C73F75" w:rsidRPr="00823DE4">
        <w:rPr>
          <w:rFonts w:hint="eastAsia"/>
        </w:rPr>
        <w:t>給付</w:t>
      </w:r>
      <w:r w:rsidRPr="00823DE4">
        <w:t>を</w:t>
      </w:r>
      <w:r w:rsidR="00F405DF" w:rsidRPr="00823DE4">
        <w:rPr>
          <w:rFonts w:hint="eastAsia"/>
        </w:rPr>
        <w:t>受け</w:t>
      </w:r>
      <w:r w:rsidR="00720553" w:rsidRPr="00823DE4">
        <w:rPr>
          <w:rFonts w:hint="eastAsia"/>
        </w:rPr>
        <w:t>られるように</w:t>
      </w:r>
      <w:r w:rsidRPr="00823DE4">
        <w:t xml:space="preserve">する措置。 </w:t>
      </w:r>
    </w:p>
    <w:p w14:paraId="50D218D8" w14:textId="77777777" w:rsidR="00646168" w:rsidRPr="00823DE4" w:rsidRDefault="00BC56C6" w:rsidP="00BC56C6">
      <w:r w:rsidRPr="00823DE4">
        <w:tab/>
      </w:r>
      <w:r w:rsidRPr="00823DE4">
        <w:tab/>
      </w:r>
    </w:p>
    <w:p w14:paraId="142AE283" w14:textId="3BA08ADB" w:rsidR="00BC56C6" w:rsidRPr="00823DE4" w:rsidRDefault="00BC56C6" w:rsidP="00BC56C6">
      <w:pPr>
        <w:rPr>
          <w:b/>
          <w:bCs/>
        </w:rPr>
      </w:pPr>
      <w:r w:rsidRPr="00823DE4">
        <w:rPr>
          <w:b/>
          <w:bCs/>
        </w:rPr>
        <w:t>政治的及び公的</w:t>
      </w:r>
      <w:r w:rsidR="00646168" w:rsidRPr="00823DE4">
        <w:rPr>
          <w:rFonts w:hint="eastAsia"/>
          <w:b/>
          <w:bCs/>
        </w:rPr>
        <w:t>活動</w:t>
      </w:r>
      <w:r w:rsidRPr="00823DE4">
        <w:rPr>
          <w:b/>
          <w:bCs/>
        </w:rPr>
        <w:t>への参加（第29条）</w:t>
      </w:r>
    </w:p>
    <w:p w14:paraId="4C406853" w14:textId="77777777" w:rsidR="00BC56C6" w:rsidRPr="00823DE4" w:rsidRDefault="00BC56C6" w:rsidP="00BC56C6">
      <w:r w:rsidRPr="00823DE4">
        <w:t>30.</w:t>
      </w:r>
      <w:r w:rsidRPr="00823DE4">
        <w:tab/>
        <w:t>以下のためにとられた措置について情報を提供してください。</w:t>
      </w:r>
    </w:p>
    <w:p w14:paraId="5DEF137D" w14:textId="1E48AF99" w:rsidR="00BC56C6" w:rsidRPr="00823DE4" w:rsidRDefault="00BC56C6" w:rsidP="00BC56C6">
      <w:r w:rsidRPr="00823DE4">
        <w:tab/>
        <w:t>(a) すべての</w:t>
      </w:r>
      <w:r w:rsidR="00EC12B2" w:rsidRPr="00823DE4">
        <w:t>障害のある人</w:t>
      </w:r>
      <w:r w:rsidRPr="00823DE4">
        <w:t>が</w:t>
      </w:r>
      <w:r w:rsidR="00D5224B" w:rsidRPr="00823DE4">
        <w:t>欧州議会の選挙で</w:t>
      </w:r>
      <w:r w:rsidRPr="00823DE4">
        <w:t>投票権を行使し、</w:t>
      </w:r>
      <w:r w:rsidR="00085482" w:rsidRPr="00823DE4">
        <w:rPr>
          <w:rFonts w:hint="eastAsia"/>
        </w:rPr>
        <w:t>また候補者として</w:t>
      </w:r>
      <w:r w:rsidRPr="00823DE4">
        <w:t>立候補できる</w:t>
      </w:r>
      <w:r w:rsidR="00085482" w:rsidRPr="00823DE4">
        <w:rPr>
          <w:rFonts w:hint="eastAsia"/>
        </w:rPr>
        <w:t>ように</w:t>
      </w:r>
      <w:r w:rsidR="00853989" w:rsidRPr="00823DE4">
        <w:rPr>
          <w:rFonts w:hint="eastAsia"/>
        </w:rPr>
        <w:t>する</w:t>
      </w:r>
      <w:r w:rsidRPr="00823DE4">
        <w:t>こと。</w:t>
      </w:r>
    </w:p>
    <w:p w14:paraId="37CB8C5C" w14:textId="34E121DD" w:rsidR="00BC56C6" w:rsidRPr="00823DE4" w:rsidRDefault="00BC56C6" w:rsidP="00F829A5">
      <w:pPr>
        <w:ind w:firstLineChars="350" w:firstLine="735"/>
      </w:pPr>
      <w:r w:rsidRPr="00823DE4">
        <w:t>(b) 「欧州</w:t>
      </w:r>
      <w:r w:rsidR="00D5224B" w:rsidRPr="00823DE4">
        <w:rPr>
          <w:rFonts w:hint="eastAsia"/>
        </w:rPr>
        <w:t>未来</w:t>
      </w:r>
      <w:r w:rsidRPr="00823DE4">
        <w:t>会議」の</w:t>
      </w:r>
      <w:r w:rsidR="00D5224B" w:rsidRPr="00823DE4">
        <w:rPr>
          <w:rFonts w:hint="eastAsia"/>
        </w:rPr>
        <w:t>サイト</w:t>
      </w:r>
      <w:r w:rsidRPr="00823DE4">
        <w:t>を</w:t>
      </w:r>
      <w:r w:rsidR="0075247F" w:rsidRPr="00823DE4">
        <w:rPr>
          <w:rFonts w:hint="eastAsia"/>
        </w:rPr>
        <w:t>アクセシブルと</w:t>
      </w:r>
      <w:r w:rsidRPr="00823DE4">
        <w:t>し、市民</w:t>
      </w:r>
      <w:r w:rsidR="00D5224B" w:rsidRPr="00823DE4">
        <w:rPr>
          <w:rFonts w:hint="eastAsia"/>
        </w:rPr>
        <w:t>委員</w:t>
      </w:r>
      <w:r w:rsidR="0075247F" w:rsidRPr="00823DE4">
        <w:rPr>
          <w:rFonts w:hint="eastAsia"/>
        </w:rPr>
        <w:t>会の</w:t>
      </w:r>
      <w:r w:rsidR="00005398" w:rsidRPr="00823DE4">
        <w:rPr>
          <w:rFonts w:hint="eastAsia"/>
        </w:rPr>
        <w:t>メンバー</w:t>
      </w:r>
      <w:r w:rsidR="00DE3671" w:rsidRPr="00823DE4">
        <w:rPr>
          <w:rFonts w:hint="eastAsia"/>
        </w:rPr>
        <w:t>構成</w:t>
      </w:r>
      <w:r w:rsidRPr="00823DE4">
        <w:t>を多様化すること。</w:t>
      </w:r>
    </w:p>
    <w:p w14:paraId="0CB93994" w14:textId="77777777" w:rsidR="00646168" w:rsidRPr="00823DE4" w:rsidRDefault="00BC56C6" w:rsidP="00BC56C6">
      <w:r w:rsidRPr="00823DE4">
        <w:tab/>
      </w:r>
      <w:r w:rsidRPr="00823DE4">
        <w:tab/>
      </w:r>
    </w:p>
    <w:p w14:paraId="16D4791F" w14:textId="18FBBE1E" w:rsidR="00BC56C6" w:rsidRPr="00823DE4" w:rsidRDefault="00BC56C6" w:rsidP="00BC56C6">
      <w:pPr>
        <w:rPr>
          <w:b/>
          <w:bCs/>
        </w:rPr>
      </w:pPr>
      <w:r w:rsidRPr="00823DE4">
        <w:rPr>
          <w:b/>
          <w:bCs/>
        </w:rPr>
        <w:t>文化的生活、レクリエーション、余暇およびスポーツへの参加（第30条）</w:t>
      </w:r>
    </w:p>
    <w:p w14:paraId="7037499D" w14:textId="77777777" w:rsidR="00BC56C6" w:rsidRPr="00823DE4" w:rsidRDefault="00BC56C6" w:rsidP="00BC56C6">
      <w:r w:rsidRPr="00823DE4">
        <w:t>31.</w:t>
      </w:r>
      <w:r w:rsidRPr="00823DE4">
        <w:tab/>
        <w:t>以下のことを確保するためにとられた措置について情報を提供してください。</w:t>
      </w:r>
    </w:p>
    <w:p w14:paraId="14100473" w14:textId="09DAE6A7" w:rsidR="00BC56C6" w:rsidRPr="00823DE4" w:rsidRDefault="00BC56C6" w:rsidP="00BC56C6">
      <w:r w:rsidRPr="00823DE4">
        <w:tab/>
        <w:t xml:space="preserve">(a) </w:t>
      </w:r>
      <w:r w:rsidR="00A34754" w:rsidRPr="00823DE4">
        <w:t>EU</w:t>
      </w:r>
      <w:r w:rsidRPr="00823DE4">
        <w:t>加盟国</w:t>
      </w:r>
      <w:r w:rsidR="00D5224B" w:rsidRPr="00823DE4">
        <w:rPr>
          <w:rFonts w:hint="eastAsia"/>
        </w:rPr>
        <w:t>が</w:t>
      </w:r>
      <w:r w:rsidRPr="00823DE4">
        <w:t>、</w:t>
      </w:r>
      <w:r w:rsidRPr="00724A4E">
        <w:t>盲人、視覚</w:t>
      </w:r>
      <w:r w:rsidR="00EC12B2" w:rsidRPr="00724A4E">
        <w:t>障害</w:t>
      </w:r>
      <w:r w:rsidR="00D5224B" w:rsidRPr="00724A4E">
        <w:rPr>
          <w:rFonts w:hint="eastAsia"/>
        </w:rPr>
        <w:t>のある人</w:t>
      </w:r>
      <w:r w:rsidRPr="00724A4E">
        <w:t>、その他</w:t>
      </w:r>
      <w:r w:rsidR="00F829A5" w:rsidRPr="00724A4E">
        <w:rPr>
          <w:rFonts w:hint="eastAsia"/>
        </w:rPr>
        <w:t>の</w:t>
      </w:r>
      <w:r w:rsidRPr="00724A4E">
        <w:t>印刷</w:t>
      </w:r>
      <w:r w:rsidR="00D5224B" w:rsidRPr="00724A4E">
        <w:rPr>
          <w:rFonts w:hint="eastAsia"/>
        </w:rPr>
        <w:t>物の利用</w:t>
      </w:r>
      <w:r w:rsidRPr="00724A4E">
        <w:t>に障害のある</w:t>
      </w:r>
      <w:r w:rsidR="00D5224B" w:rsidRPr="00724A4E">
        <w:rPr>
          <w:rFonts w:hint="eastAsia"/>
        </w:rPr>
        <w:t>人</w:t>
      </w:r>
      <w:r w:rsidRPr="00724A4E">
        <w:t>の出版物の</w:t>
      </w:r>
      <w:r w:rsidR="00213C74" w:rsidRPr="00724A4E">
        <w:rPr>
          <w:rFonts w:hint="eastAsia"/>
        </w:rPr>
        <w:t>利用を</w:t>
      </w:r>
      <w:r w:rsidRPr="00724A4E">
        <w:t>容易にするためのマラケシュ条約</w:t>
      </w:r>
      <w:r w:rsidRPr="00823DE4">
        <w:t>を効果的に実施する</w:t>
      </w:r>
      <w:r w:rsidR="00E331FF" w:rsidRPr="00823DE4">
        <w:rPr>
          <w:rFonts w:hint="eastAsia"/>
        </w:rPr>
        <w:t>こと</w:t>
      </w:r>
      <w:r w:rsidRPr="00823DE4">
        <w:t>。</w:t>
      </w:r>
    </w:p>
    <w:p w14:paraId="45875F5B" w14:textId="400A082C" w:rsidR="00BC56C6" w:rsidRPr="00823DE4" w:rsidRDefault="00BC56C6" w:rsidP="00BC56C6">
      <w:r w:rsidRPr="00823DE4">
        <w:tab/>
        <w:t>(b) 改正視聴覚メディアサービス指令に基づく障害者向けサービスが、必要な品質で、適切な</w:t>
      </w:r>
      <w:r w:rsidR="00B372B2" w:rsidRPr="00823DE4">
        <w:rPr>
          <w:rFonts w:hint="eastAsia"/>
        </w:rPr>
        <w:t>範囲まで、</w:t>
      </w:r>
      <w:r w:rsidR="00F829A5" w:rsidRPr="00823DE4">
        <w:rPr>
          <w:rFonts w:hint="eastAsia"/>
        </w:rPr>
        <w:t>また</w:t>
      </w:r>
      <w:r w:rsidRPr="00823DE4">
        <w:t>合理的な期間</w:t>
      </w:r>
      <w:r w:rsidR="00B372B2" w:rsidRPr="00823DE4">
        <w:rPr>
          <w:rFonts w:hint="eastAsia"/>
        </w:rPr>
        <w:t>内に</w:t>
      </w:r>
      <w:r w:rsidR="00537599" w:rsidRPr="00823DE4">
        <w:rPr>
          <w:rFonts w:hint="eastAsia"/>
        </w:rPr>
        <w:t>提供</w:t>
      </w:r>
      <w:r w:rsidRPr="00823DE4">
        <w:t>されること。</w:t>
      </w:r>
    </w:p>
    <w:p w14:paraId="75620D02" w14:textId="69AEFB0B" w:rsidR="00BC56C6" w:rsidRPr="00823DE4" w:rsidRDefault="00BC56C6" w:rsidP="00BC56C6">
      <w:r w:rsidRPr="00823DE4">
        <w:tab/>
        <w:t>(c) 文化的な公演やサービスの場所、文化的に重要な場所、スポーツ、レジャー、レクリエーションのための施設</w:t>
      </w:r>
      <w:r w:rsidR="001F06C7" w:rsidRPr="00823DE4">
        <w:rPr>
          <w:rFonts w:hint="eastAsia"/>
        </w:rPr>
        <w:t>を</w:t>
      </w:r>
      <w:r w:rsidRPr="00823DE4">
        <w:t>、</w:t>
      </w:r>
      <w:r w:rsidR="00EC12B2" w:rsidRPr="00823DE4">
        <w:t>障害のある人</w:t>
      </w:r>
      <w:r w:rsidR="001F06C7" w:rsidRPr="00823DE4">
        <w:rPr>
          <w:rFonts w:hint="eastAsia"/>
        </w:rPr>
        <w:t>にアクセシブル</w:t>
      </w:r>
      <w:r w:rsidRPr="00823DE4">
        <w:t>にする</w:t>
      </w:r>
      <w:r w:rsidR="00F829A5" w:rsidRPr="00823DE4">
        <w:rPr>
          <w:rFonts w:hint="eastAsia"/>
        </w:rPr>
        <w:t>こと</w:t>
      </w:r>
      <w:r w:rsidRPr="00823DE4">
        <w:t>。</w:t>
      </w:r>
    </w:p>
    <w:p w14:paraId="7174A200" w14:textId="6F36A896" w:rsidR="008C274F" w:rsidRPr="00823DE4" w:rsidRDefault="00BC56C6" w:rsidP="00BC56C6">
      <w:r w:rsidRPr="00823DE4">
        <w:tab/>
        <w:t xml:space="preserve">(d) </w:t>
      </w:r>
      <w:r w:rsidR="00475073" w:rsidRPr="00823DE4">
        <w:t>EUの</w:t>
      </w:r>
      <w:r w:rsidRPr="00823DE4">
        <w:t>文化及びスポーツプログラム</w:t>
      </w:r>
      <w:r w:rsidR="00E331FF" w:rsidRPr="00823DE4">
        <w:rPr>
          <w:rFonts w:hint="eastAsia"/>
        </w:rPr>
        <w:t>に</w:t>
      </w:r>
      <w:r w:rsidR="00EC12B2" w:rsidRPr="00823DE4">
        <w:t>障害のある人</w:t>
      </w:r>
      <w:r w:rsidRPr="00823DE4">
        <w:t>が</w:t>
      </w:r>
      <w:r w:rsidR="001F06C7" w:rsidRPr="00823DE4">
        <w:rPr>
          <w:rFonts w:hint="eastAsia"/>
        </w:rPr>
        <w:t>アクセスできる</w:t>
      </w:r>
      <w:r w:rsidRPr="00823DE4">
        <w:t>こと。</w:t>
      </w:r>
    </w:p>
    <w:p w14:paraId="24C29E73" w14:textId="594566EF" w:rsidR="00BC56C6" w:rsidRPr="00823DE4" w:rsidRDefault="00BC56C6" w:rsidP="00BC56C6"/>
    <w:p w14:paraId="0B49FF21" w14:textId="60571F52" w:rsidR="00BC56C6" w:rsidRPr="00823DE4" w:rsidRDefault="00BC56C6" w:rsidP="00BC56C6">
      <w:pPr>
        <w:rPr>
          <w:b/>
          <w:bCs/>
        </w:rPr>
      </w:pPr>
      <w:r w:rsidRPr="00823DE4">
        <w:rPr>
          <w:b/>
          <w:bCs/>
        </w:rPr>
        <w:t>C.</w:t>
      </w:r>
      <w:r w:rsidRPr="00823DE4">
        <w:rPr>
          <w:b/>
          <w:bCs/>
        </w:rPr>
        <w:tab/>
        <w:t>特定の義務（第31</w:t>
      </w:r>
      <w:r w:rsidRPr="00823DE4">
        <w:rPr>
          <w:rFonts w:hint="eastAsia"/>
          <w:b/>
          <w:bCs/>
        </w:rPr>
        <w:t>〜</w:t>
      </w:r>
      <w:r w:rsidRPr="00823DE4">
        <w:rPr>
          <w:b/>
          <w:bCs/>
        </w:rPr>
        <w:t>33条）</w:t>
      </w:r>
    </w:p>
    <w:p w14:paraId="30CD4BB0" w14:textId="65E74E7F" w:rsidR="00BC56C6" w:rsidRPr="00823DE4" w:rsidRDefault="00BC56C6" w:rsidP="00BC56C6">
      <w:pPr>
        <w:rPr>
          <w:b/>
          <w:bCs/>
        </w:rPr>
      </w:pPr>
      <w:r w:rsidRPr="00823DE4">
        <w:rPr>
          <w:b/>
          <w:bCs/>
        </w:rPr>
        <w:t>統計及びデータ収集（第31条）</w:t>
      </w:r>
    </w:p>
    <w:p w14:paraId="4EDD6957" w14:textId="77777777" w:rsidR="00BC56C6" w:rsidRPr="00823DE4" w:rsidRDefault="00BC56C6" w:rsidP="00BC56C6">
      <w:r w:rsidRPr="00823DE4">
        <w:t>32.</w:t>
      </w:r>
      <w:r w:rsidRPr="00823DE4">
        <w:tab/>
        <w:t>以下の点について委員会に報告してください。</w:t>
      </w:r>
    </w:p>
    <w:p w14:paraId="1F1F169C" w14:textId="36D662F8" w:rsidR="00BC56C6" w:rsidRPr="00823DE4" w:rsidRDefault="00BC56C6" w:rsidP="00BC56C6">
      <w:r w:rsidRPr="00823DE4">
        <w:tab/>
        <w:t xml:space="preserve">(a) </w:t>
      </w:r>
      <w:r w:rsidR="001F06C7" w:rsidRPr="00823DE4">
        <w:rPr>
          <w:rFonts w:hint="eastAsia"/>
        </w:rPr>
        <w:t>ヨーロッパ統計局</w:t>
      </w:r>
      <w:r w:rsidRPr="00823DE4">
        <w:t>によるワシントン・グループの質問</w:t>
      </w:r>
      <w:r w:rsidR="001F06C7" w:rsidRPr="00823DE4">
        <w:rPr>
          <w:rFonts w:hint="eastAsia"/>
        </w:rPr>
        <w:t>セット</w:t>
      </w:r>
      <w:r w:rsidRPr="00823DE4">
        <w:t>の使用、特に</w:t>
      </w:r>
      <w:r w:rsidR="001F06C7" w:rsidRPr="00823DE4">
        <w:rPr>
          <w:rFonts w:hint="eastAsia"/>
        </w:rPr>
        <w:t>機能</w:t>
      </w:r>
      <w:r w:rsidRPr="00823DE4">
        <w:t>障害の種類によるデータの細分化に関して。</w:t>
      </w:r>
    </w:p>
    <w:p w14:paraId="06B316A6" w14:textId="531E5E11" w:rsidR="00BC56C6" w:rsidRPr="00823DE4" w:rsidRDefault="00BC56C6" w:rsidP="00BC56C6">
      <w:r w:rsidRPr="00823DE4">
        <w:tab/>
        <w:t>(b) 人権に基づく指標システムの開発</w:t>
      </w:r>
      <w:r w:rsidR="001F06C7" w:rsidRPr="00823DE4">
        <w:rPr>
          <w:rStyle w:val="a9"/>
        </w:rPr>
        <w:footnoteReference w:id="3"/>
      </w:r>
      <w:r w:rsidRPr="00823DE4">
        <w:t xml:space="preserve">。 </w:t>
      </w:r>
    </w:p>
    <w:p w14:paraId="1F7885B8" w14:textId="453BA6CA" w:rsidR="00BC56C6" w:rsidRPr="00823DE4" w:rsidRDefault="00724A4E" w:rsidP="00724A4E">
      <w:pPr>
        <w:ind w:firstLineChars="350" w:firstLine="735"/>
      </w:pPr>
      <w:r>
        <w:t xml:space="preserve">  </w:t>
      </w:r>
      <w:r w:rsidR="00BC56C6" w:rsidRPr="00823DE4">
        <w:t>(c) ヨーロッパにおける</w:t>
      </w:r>
      <w:r w:rsidR="00EC12B2" w:rsidRPr="00823DE4">
        <w:t>障害のある人</w:t>
      </w:r>
      <w:r w:rsidR="00BC56C6" w:rsidRPr="00823DE4">
        <w:t>の生活状況に関するデータ</w:t>
      </w:r>
      <w:r w:rsidR="00DD2CDE" w:rsidRPr="00823DE4">
        <w:rPr>
          <w:rFonts w:hint="eastAsia"/>
        </w:rPr>
        <w:t>の</w:t>
      </w:r>
      <w:r w:rsidR="00BC56C6" w:rsidRPr="00823DE4">
        <w:t>入手</w:t>
      </w:r>
      <w:r w:rsidR="00714A45" w:rsidRPr="00823DE4">
        <w:rPr>
          <w:rFonts w:hint="eastAsia"/>
        </w:rPr>
        <w:t>しやすさ、</w:t>
      </w:r>
      <w:r w:rsidR="00BC56C6" w:rsidRPr="00823DE4">
        <w:t>信頼</w:t>
      </w:r>
      <w:r w:rsidR="00714A45" w:rsidRPr="00823DE4">
        <w:rPr>
          <w:rFonts w:hint="eastAsia"/>
        </w:rPr>
        <w:t>度</w:t>
      </w:r>
      <w:r w:rsidR="00BC56C6" w:rsidRPr="00823DE4">
        <w:t>、比較可能性</w:t>
      </w:r>
      <w:r w:rsidR="0029271C" w:rsidRPr="00823DE4">
        <w:rPr>
          <w:rFonts w:hint="eastAsia"/>
        </w:rPr>
        <w:t>について</w:t>
      </w:r>
      <w:r w:rsidR="00BC56C6" w:rsidRPr="00823DE4">
        <w:t>。</w:t>
      </w:r>
    </w:p>
    <w:p w14:paraId="6DAEAC26" w14:textId="796241A5" w:rsidR="00BC56C6" w:rsidRPr="00823DE4" w:rsidRDefault="00BC56C6" w:rsidP="00BC56C6">
      <w:r w:rsidRPr="00823DE4">
        <w:tab/>
        <w:t xml:space="preserve">(d) </w:t>
      </w:r>
      <w:r w:rsidR="00E331FF" w:rsidRPr="00823DE4">
        <w:t>障害のある人</w:t>
      </w:r>
      <w:r w:rsidR="00E331FF" w:rsidRPr="00823DE4">
        <w:rPr>
          <w:rFonts w:hint="eastAsia"/>
        </w:rPr>
        <w:t>に関するEUの</w:t>
      </w:r>
      <w:r w:rsidR="00E331FF" w:rsidRPr="00823DE4">
        <w:t>収集</w:t>
      </w:r>
      <w:r w:rsidR="007F2699" w:rsidRPr="00823DE4">
        <w:rPr>
          <w:rFonts w:hint="eastAsia"/>
        </w:rPr>
        <w:t>データ</w:t>
      </w:r>
      <w:r w:rsidR="00E331FF" w:rsidRPr="00823DE4">
        <w:rPr>
          <w:rFonts w:hint="eastAsia"/>
        </w:rPr>
        <w:t>を</w:t>
      </w:r>
      <w:r w:rsidR="0029271C" w:rsidRPr="00823DE4">
        <w:rPr>
          <w:rFonts w:hint="eastAsia"/>
        </w:rPr>
        <w:t>社会</w:t>
      </w:r>
      <w:r w:rsidRPr="00823DE4">
        <w:t>スコアボード</w:t>
      </w:r>
      <w:r w:rsidR="006740C9" w:rsidRPr="00823DE4">
        <w:rPr>
          <w:rFonts w:hint="eastAsia"/>
        </w:rPr>
        <w:t>で</w:t>
      </w:r>
      <w:r w:rsidRPr="00823DE4">
        <w:t>利用</w:t>
      </w:r>
      <w:r w:rsidR="006740C9" w:rsidRPr="00823DE4">
        <w:rPr>
          <w:rFonts w:hint="eastAsia"/>
        </w:rPr>
        <w:t>すること</w:t>
      </w:r>
      <w:r w:rsidRPr="00823DE4">
        <w:t>。</w:t>
      </w:r>
    </w:p>
    <w:p w14:paraId="2F476AFA" w14:textId="77777777" w:rsidR="00646168" w:rsidRPr="00823DE4" w:rsidRDefault="00BC56C6" w:rsidP="00BC56C6">
      <w:r w:rsidRPr="00823DE4">
        <w:tab/>
      </w:r>
      <w:r w:rsidRPr="00823DE4">
        <w:tab/>
      </w:r>
    </w:p>
    <w:p w14:paraId="610F1282" w14:textId="75BB58B7" w:rsidR="00BC56C6" w:rsidRPr="00823DE4" w:rsidRDefault="00BC56C6" w:rsidP="00BC56C6">
      <w:pPr>
        <w:rPr>
          <w:b/>
          <w:bCs/>
        </w:rPr>
      </w:pPr>
      <w:r w:rsidRPr="00823DE4">
        <w:rPr>
          <w:b/>
          <w:bCs/>
        </w:rPr>
        <w:t>国際協力（第32条）</w:t>
      </w:r>
    </w:p>
    <w:p w14:paraId="1A45E3DD" w14:textId="77777777" w:rsidR="00BC56C6" w:rsidRPr="00823DE4" w:rsidRDefault="00BC56C6" w:rsidP="00BC56C6">
      <w:r w:rsidRPr="00823DE4">
        <w:t>33.</w:t>
      </w:r>
      <w:r w:rsidRPr="00823DE4">
        <w:tab/>
        <w:t>以下についての情報を提供してください。</w:t>
      </w:r>
    </w:p>
    <w:p w14:paraId="06435893" w14:textId="302F586C" w:rsidR="00BC56C6" w:rsidRPr="00823DE4" w:rsidRDefault="00BC56C6" w:rsidP="00BC56C6">
      <w:r w:rsidRPr="00823DE4">
        <w:tab/>
        <w:t>(a)</w:t>
      </w:r>
      <w:r w:rsidR="009656EA" w:rsidRPr="00823DE4">
        <w:t xml:space="preserve"> </w:t>
      </w:r>
      <w:r w:rsidRPr="00823DE4">
        <w:t>障害者権利戦略</w:t>
      </w:r>
      <w:r w:rsidR="009656EA" w:rsidRPr="00823DE4">
        <w:t>2021-2030</w:t>
      </w:r>
      <w:r w:rsidRPr="00823DE4">
        <w:t>で規定された、</w:t>
      </w:r>
      <w:r w:rsidR="007F2699" w:rsidRPr="00823DE4">
        <w:rPr>
          <w:rFonts w:hint="eastAsia"/>
        </w:rPr>
        <w:t>全</w:t>
      </w:r>
      <w:r w:rsidRPr="00823DE4">
        <w:t>世界</w:t>
      </w:r>
      <w:r w:rsidR="006740C9" w:rsidRPr="00823DE4">
        <w:rPr>
          <w:rFonts w:hint="eastAsia"/>
        </w:rPr>
        <w:t>の</w:t>
      </w:r>
      <w:r w:rsidR="00EC12B2" w:rsidRPr="00823DE4">
        <w:t>障害のある人</w:t>
      </w:r>
      <w:r w:rsidRPr="00823DE4">
        <w:t>の権利を促進するという目標を実</w:t>
      </w:r>
      <w:r w:rsidR="002D557C" w:rsidRPr="00823DE4">
        <w:rPr>
          <w:rFonts w:hint="eastAsia"/>
        </w:rPr>
        <w:t>現し</w:t>
      </w:r>
      <w:r w:rsidRPr="00823DE4">
        <w:t>、</w:t>
      </w:r>
      <w:r w:rsidR="002D557C" w:rsidRPr="00823DE4">
        <w:rPr>
          <w:rFonts w:hint="eastAsia"/>
        </w:rPr>
        <w:t>それを</w:t>
      </w:r>
      <w:r w:rsidRPr="00823DE4">
        <w:t>監視するための具体的な政策と計画。</w:t>
      </w:r>
    </w:p>
    <w:p w14:paraId="60A9B739" w14:textId="04DA2F82" w:rsidR="00BC56C6" w:rsidRPr="00823DE4" w:rsidRDefault="00BC56C6" w:rsidP="00BC56C6">
      <w:r w:rsidRPr="00823DE4">
        <w:tab/>
        <w:t>(b) 障害</w:t>
      </w:r>
      <w:r w:rsidR="009656EA" w:rsidRPr="00823DE4">
        <w:rPr>
          <w:rFonts w:hint="eastAsia"/>
        </w:rPr>
        <w:t>インクルーシブな</w:t>
      </w:r>
      <w:r w:rsidRPr="00823DE4">
        <w:t>国際協力に関する障害</w:t>
      </w:r>
      <w:r w:rsidR="009656EA" w:rsidRPr="00823DE4">
        <w:rPr>
          <w:rFonts w:hint="eastAsia"/>
        </w:rPr>
        <w:t>連絡</w:t>
      </w:r>
      <w:r w:rsidR="00203423" w:rsidRPr="00823DE4">
        <w:rPr>
          <w:rFonts w:hint="eastAsia"/>
        </w:rPr>
        <w:t>窓口</w:t>
      </w:r>
      <w:r w:rsidR="00E331FF" w:rsidRPr="00823DE4">
        <w:rPr>
          <w:rFonts w:hint="eastAsia"/>
        </w:rPr>
        <w:t>（</w:t>
      </w:r>
      <w:r w:rsidR="00E331FF" w:rsidRPr="00823DE4">
        <w:t>disability focal point</w:t>
      </w:r>
      <w:r w:rsidR="00E331FF" w:rsidRPr="00823DE4">
        <w:rPr>
          <w:rFonts w:hint="eastAsia"/>
        </w:rPr>
        <w:t>）</w:t>
      </w:r>
      <w:r w:rsidRPr="00823DE4">
        <w:lastRenderedPageBreak/>
        <w:t>を指定する計画（</w:t>
      </w:r>
      <w:r w:rsidR="009656EA" w:rsidRPr="00823DE4">
        <w:rPr>
          <w:rFonts w:hint="eastAsia"/>
        </w:rPr>
        <w:t>もしあれば</w:t>
      </w:r>
      <w:r w:rsidRPr="00823DE4">
        <w:t>）、</w:t>
      </w:r>
      <w:r w:rsidR="009656EA" w:rsidRPr="00823DE4">
        <w:rPr>
          <w:rFonts w:hint="eastAsia"/>
        </w:rPr>
        <w:t>その連絡</w:t>
      </w:r>
      <w:r w:rsidR="00203423" w:rsidRPr="00823DE4">
        <w:rPr>
          <w:rFonts w:hint="eastAsia"/>
        </w:rPr>
        <w:t>窓口</w:t>
      </w:r>
      <w:r w:rsidRPr="00823DE4">
        <w:t>の</w:t>
      </w:r>
      <w:r w:rsidR="00774114" w:rsidRPr="00823DE4">
        <w:rPr>
          <w:rFonts w:hint="eastAsia"/>
        </w:rPr>
        <w:t>権限と設置</w:t>
      </w:r>
      <w:r w:rsidR="00AA1113" w:rsidRPr="00823DE4">
        <w:rPr>
          <w:rFonts w:hint="eastAsia"/>
        </w:rPr>
        <w:t>の</w:t>
      </w:r>
      <w:r w:rsidRPr="00823DE4">
        <w:t>ための資金。こ</w:t>
      </w:r>
      <w:r w:rsidR="00D05B3A" w:rsidRPr="00823DE4">
        <w:rPr>
          <w:rFonts w:hint="eastAsia"/>
        </w:rPr>
        <w:t>こ</w:t>
      </w:r>
      <w:r w:rsidRPr="00823DE4">
        <w:t>には、世界障害サミット2022で</w:t>
      </w:r>
      <w:r w:rsidR="00A34754" w:rsidRPr="00823DE4">
        <w:t>EU</w:t>
      </w:r>
      <w:r w:rsidRPr="00823DE4">
        <w:t>が行った</w:t>
      </w:r>
      <w:r w:rsidR="00D05B3A" w:rsidRPr="00823DE4">
        <w:rPr>
          <w:rFonts w:hint="eastAsia"/>
        </w:rPr>
        <w:t>約束</w:t>
      </w:r>
      <w:r w:rsidRPr="00823DE4">
        <w:t>、</w:t>
      </w:r>
      <w:r w:rsidR="00774114" w:rsidRPr="00823DE4">
        <w:rPr>
          <w:rFonts w:hint="eastAsia"/>
        </w:rPr>
        <w:t>すなわち</w:t>
      </w:r>
      <w:r w:rsidR="00D05B3A" w:rsidRPr="00823DE4">
        <w:rPr>
          <w:rFonts w:hint="eastAsia"/>
        </w:rPr>
        <w:t>、</w:t>
      </w:r>
      <w:r w:rsidRPr="00823DE4">
        <w:t>障害</w:t>
      </w:r>
      <w:r w:rsidR="00D05B3A" w:rsidRPr="00823DE4">
        <w:rPr>
          <w:rFonts w:hint="eastAsia"/>
        </w:rPr>
        <w:t>インクルーシブな</w:t>
      </w:r>
      <w:r w:rsidRPr="00823DE4">
        <w:t>新しい国際</w:t>
      </w:r>
      <w:r w:rsidR="00D05B3A" w:rsidRPr="00823DE4">
        <w:rPr>
          <w:rFonts w:hint="eastAsia"/>
        </w:rPr>
        <w:t>協力活動</w:t>
      </w:r>
      <w:r w:rsidRPr="00823DE4">
        <w:t>の割合を着実に増</w:t>
      </w:r>
      <w:r w:rsidR="00C865D2" w:rsidRPr="00823DE4">
        <w:rPr>
          <w:rFonts w:hint="eastAsia"/>
        </w:rPr>
        <w:t>やし、また</w:t>
      </w:r>
      <w:r w:rsidR="00D05B3A" w:rsidRPr="00823DE4">
        <w:rPr>
          <w:rFonts w:hint="eastAsia"/>
        </w:rPr>
        <w:t>、</w:t>
      </w:r>
      <w:r w:rsidRPr="00823DE4">
        <w:t>経済協力開発機構の開発援助委員会の障害</w:t>
      </w:r>
      <w:r w:rsidR="00823DE4" w:rsidRPr="00823DE4">
        <w:rPr>
          <w:rFonts w:hint="eastAsia"/>
        </w:rPr>
        <w:t>マーカー</w:t>
      </w:r>
      <w:r w:rsidRPr="00823DE4">
        <w:t>を体系的に</w:t>
      </w:r>
      <w:r w:rsidR="00FC4930" w:rsidRPr="00823DE4">
        <w:rPr>
          <w:rFonts w:hint="eastAsia"/>
        </w:rPr>
        <w:t>活用することによって、</w:t>
      </w:r>
      <w:r w:rsidR="00475073" w:rsidRPr="00823DE4">
        <w:rPr>
          <w:rFonts w:hint="eastAsia"/>
        </w:rPr>
        <w:t>EU</w:t>
      </w:r>
      <w:r w:rsidRPr="00823DE4">
        <w:t>の</w:t>
      </w:r>
      <w:r w:rsidR="00B05C92" w:rsidRPr="00823DE4">
        <w:rPr>
          <w:rFonts w:hint="eastAsia"/>
        </w:rPr>
        <w:t>資金</w:t>
      </w:r>
      <w:r w:rsidRPr="00823DE4">
        <w:t>を重点的に</w:t>
      </w:r>
      <w:r w:rsidR="00AA1113" w:rsidRPr="00823DE4">
        <w:rPr>
          <w:rFonts w:hint="eastAsia"/>
        </w:rPr>
        <w:t>監視</w:t>
      </w:r>
      <w:r w:rsidRPr="00823DE4">
        <w:t>するため</w:t>
      </w:r>
      <w:r w:rsidR="00B05C92" w:rsidRPr="00823DE4">
        <w:rPr>
          <w:rFonts w:hint="eastAsia"/>
        </w:rPr>
        <w:t>に</w:t>
      </w:r>
      <w:r w:rsidRPr="00823DE4">
        <w:t>障害</w:t>
      </w:r>
      <w:r w:rsidR="00AA1113" w:rsidRPr="00823DE4">
        <w:rPr>
          <w:rFonts w:hint="eastAsia"/>
        </w:rPr>
        <w:t>インクルーシブな</w:t>
      </w:r>
      <w:r w:rsidRPr="00823DE4">
        <w:t>投資を追跡する</w:t>
      </w:r>
      <w:r w:rsidR="00D05B3A" w:rsidRPr="00823DE4">
        <w:rPr>
          <w:rFonts w:hint="eastAsia"/>
        </w:rPr>
        <w:t>、という</w:t>
      </w:r>
      <w:r w:rsidRPr="00823DE4">
        <w:t>約束が含まれ</w:t>
      </w:r>
      <w:r w:rsidR="006740C9" w:rsidRPr="00823DE4">
        <w:rPr>
          <w:rFonts w:hint="eastAsia"/>
        </w:rPr>
        <w:t>る</w:t>
      </w:r>
      <w:r w:rsidR="00D05B3A" w:rsidRPr="00823DE4">
        <w:rPr>
          <w:rFonts w:hint="eastAsia"/>
        </w:rPr>
        <w:t>。</w:t>
      </w:r>
    </w:p>
    <w:p w14:paraId="69E6EBE8" w14:textId="2FF8FCBA" w:rsidR="00BC56C6" w:rsidRPr="00823DE4" w:rsidRDefault="00BC56C6" w:rsidP="00BC56C6">
      <w:r w:rsidRPr="00823DE4">
        <w:tab/>
        <w:t>(c) 国際協力にお</w:t>
      </w:r>
      <w:r w:rsidR="008965F6" w:rsidRPr="00823DE4">
        <w:rPr>
          <w:rFonts w:hint="eastAsia"/>
        </w:rPr>
        <w:t>いて</w:t>
      </w:r>
      <w:r w:rsidRPr="00823DE4">
        <w:t>条約</w:t>
      </w:r>
      <w:r w:rsidR="00A53995" w:rsidRPr="00823DE4">
        <w:rPr>
          <w:rFonts w:hint="eastAsia"/>
        </w:rPr>
        <w:t>が求めていること</w:t>
      </w:r>
      <w:r w:rsidRPr="00823DE4">
        <w:t>に</w:t>
      </w:r>
      <w:r w:rsidR="009732C5" w:rsidRPr="00823DE4">
        <w:rPr>
          <w:rFonts w:hint="eastAsia"/>
        </w:rPr>
        <w:t>関して</w:t>
      </w:r>
      <w:r w:rsidRPr="00823DE4">
        <w:t>、</w:t>
      </w:r>
      <w:r w:rsidR="00A34754" w:rsidRPr="00823DE4">
        <w:t>EU</w:t>
      </w:r>
      <w:r w:rsidRPr="00823DE4">
        <w:t>、加盟国、パートナー国の職員の研修と能力強化のために実施されているプログラム。</w:t>
      </w:r>
    </w:p>
    <w:p w14:paraId="5AF51A31" w14:textId="7E996935" w:rsidR="00BC56C6" w:rsidRPr="00823DE4" w:rsidRDefault="00BC56C6" w:rsidP="00BC56C6">
      <w:r w:rsidRPr="00823DE4">
        <w:tab/>
        <w:t>(d）</w:t>
      </w:r>
      <w:r w:rsidR="00A34754" w:rsidRPr="00823DE4">
        <w:t>EU</w:t>
      </w:r>
      <w:r w:rsidRPr="00823DE4">
        <w:t>の国際協力の枠組みおよびプログラムにおいて、</w:t>
      </w:r>
      <w:r w:rsidR="00EC12B2" w:rsidRPr="00823DE4">
        <w:t>障害のある人</w:t>
      </w:r>
      <w:r w:rsidRPr="00823DE4">
        <w:t>の代表団体を通じて</w:t>
      </w:r>
      <w:r w:rsidR="00EC12B2" w:rsidRPr="00823DE4">
        <w:t>障害のある人</w:t>
      </w:r>
      <w:r w:rsidRPr="00823DE4">
        <w:t>と協議し、その参加を確保するための</w:t>
      </w:r>
      <w:r w:rsidR="002C4D25" w:rsidRPr="00823DE4">
        <w:t>仕組み</w:t>
      </w:r>
      <w:r w:rsidRPr="00823DE4">
        <w:t xml:space="preserve">。 </w:t>
      </w:r>
    </w:p>
    <w:p w14:paraId="62E66BF6" w14:textId="77777777" w:rsidR="00646168" w:rsidRPr="00823DE4" w:rsidRDefault="00BC56C6" w:rsidP="00BC56C6">
      <w:r w:rsidRPr="00823DE4">
        <w:tab/>
      </w:r>
      <w:r w:rsidRPr="00823DE4">
        <w:tab/>
      </w:r>
    </w:p>
    <w:p w14:paraId="07FAADC2" w14:textId="7520DFB2" w:rsidR="00BC56C6" w:rsidRPr="00823DE4" w:rsidRDefault="00BC56C6" w:rsidP="00BC56C6">
      <w:pPr>
        <w:rPr>
          <w:b/>
          <w:bCs/>
        </w:rPr>
      </w:pPr>
      <w:r w:rsidRPr="00823DE4">
        <w:rPr>
          <w:b/>
          <w:bCs/>
        </w:rPr>
        <w:t>国内実施と監視（第33条）</w:t>
      </w:r>
    </w:p>
    <w:p w14:paraId="36E8AACB" w14:textId="77777777" w:rsidR="00BC56C6" w:rsidRPr="00823DE4" w:rsidRDefault="00BC56C6" w:rsidP="00BC56C6">
      <w:r w:rsidRPr="00823DE4">
        <w:t>34.</w:t>
      </w:r>
      <w:r w:rsidRPr="00823DE4">
        <w:tab/>
        <w:t>以下のためにとられた措置に関する情報を提供してください。</w:t>
      </w:r>
    </w:p>
    <w:p w14:paraId="16ECF3E2" w14:textId="02B2C5BE" w:rsidR="00BC56C6" w:rsidRPr="00823DE4" w:rsidRDefault="00BC56C6" w:rsidP="00BC56C6">
      <w:r w:rsidRPr="00823DE4">
        <w:tab/>
        <w:t>(a) すべての政策分野にわた</w:t>
      </w:r>
      <w:r w:rsidR="009732C5" w:rsidRPr="00823DE4">
        <w:rPr>
          <w:rFonts w:hint="eastAsia"/>
        </w:rPr>
        <w:t>る</w:t>
      </w:r>
      <w:r w:rsidRPr="00823DE4">
        <w:t>障害</w:t>
      </w:r>
      <w:r w:rsidR="009732C5" w:rsidRPr="00823DE4">
        <w:rPr>
          <w:rFonts w:hint="eastAsia"/>
        </w:rPr>
        <w:t>連絡</w:t>
      </w:r>
      <w:r w:rsidR="003412C9" w:rsidRPr="00823DE4">
        <w:rPr>
          <w:rFonts w:hint="eastAsia"/>
        </w:rPr>
        <w:t>窓口を</w:t>
      </w:r>
      <w:r w:rsidRPr="00823DE4">
        <w:t>設置し、</w:t>
      </w:r>
      <w:r w:rsidR="00A34754" w:rsidRPr="00823DE4">
        <w:t>EU</w:t>
      </w:r>
      <w:r w:rsidR="009732C5" w:rsidRPr="00823DE4">
        <w:rPr>
          <w:rFonts w:hint="eastAsia"/>
        </w:rPr>
        <w:t>組織</w:t>
      </w:r>
      <w:r w:rsidRPr="00823DE4">
        <w:t>内で</w:t>
      </w:r>
      <w:r w:rsidR="009732C5" w:rsidRPr="00823DE4">
        <w:rPr>
          <w:rFonts w:hint="eastAsia"/>
        </w:rPr>
        <w:t>の</w:t>
      </w:r>
      <w:r w:rsidRPr="00823DE4">
        <w:t>条約の実施に関する情報</w:t>
      </w:r>
      <w:r w:rsidR="009732C5" w:rsidRPr="00823DE4">
        <w:rPr>
          <w:rFonts w:hint="eastAsia"/>
        </w:rPr>
        <w:t>を確実に</w:t>
      </w:r>
      <w:r w:rsidR="003412C9" w:rsidRPr="00823DE4">
        <w:rPr>
          <w:rFonts w:hint="eastAsia"/>
        </w:rPr>
        <w:t>広め</w:t>
      </w:r>
      <w:r w:rsidRPr="00823DE4">
        <w:t>ること。</w:t>
      </w:r>
    </w:p>
    <w:p w14:paraId="1B54D92E" w14:textId="11042E12" w:rsidR="00BC56C6" w:rsidRPr="00823DE4" w:rsidRDefault="00BC56C6" w:rsidP="00BC56C6">
      <w:r w:rsidRPr="00823DE4">
        <w:tab/>
        <w:t xml:space="preserve">(b) </w:t>
      </w:r>
      <w:r w:rsidR="009022F6" w:rsidRPr="00823DE4">
        <w:rPr>
          <w:rFonts w:hint="eastAsia"/>
        </w:rPr>
        <w:t>軽視されがちなグループ</w:t>
      </w:r>
      <w:r w:rsidRPr="00823DE4">
        <w:t>に関する</w:t>
      </w:r>
      <w:r w:rsidR="00A34754" w:rsidRPr="00823DE4">
        <w:t>EU</w:t>
      </w:r>
      <w:r w:rsidRPr="00823DE4">
        <w:t>の戦略の実施と監視に、</w:t>
      </w:r>
      <w:r w:rsidR="00EC12B2" w:rsidRPr="00823DE4">
        <w:t>障害のある人</w:t>
      </w:r>
      <w:r w:rsidRPr="00823DE4">
        <w:t>とその代表組織が含まれるようにすること。</w:t>
      </w:r>
    </w:p>
    <w:p w14:paraId="3467981D" w14:textId="78DB33A7" w:rsidR="00BC56C6" w:rsidRDefault="00BC56C6" w:rsidP="00BC56C6">
      <w:r w:rsidRPr="00823DE4">
        <w:tab/>
        <w:t xml:space="preserve">(c) </w:t>
      </w:r>
      <w:r w:rsidR="00A34754" w:rsidRPr="00823DE4">
        <w:t>EU</w:t>
      </w:r>
      <w:r w:rsidRPr="00823DE4">
        <w:t>の独立した監視の枠組みを強化し、この枠組み</w:t>
      </w:r>
      <w:r w:rsidR="007857E4" w:rsidRPr="00823DE4">
        <w:rPr>
          <w:rFonts w:hint="eastAsia"/>
        </w:rPr>
        <w:t>による</w:t>
      </w:r>
      <w:r w:rsidRPr="00823DE4">
        <w:t>勧告と決定が効果的に実施されるようにすること。過去5年間の独立した監視枠組みの資金</w:t>
      </w:r>
      <w:r w:rsidR="00BA7D0C" w:rsidRPr="00823DE4">
        <w:rPr>
          <w:rFonts w:hint="eastAsia"/>
        </w:rPr>
        <w:t>調達について</w:t>
      </w:r>
      <w:r w:rsidRPr="00823DE4">
        <w:t>、および、監視活動</w:t>
      </w:r>
      <w:r w:rsidR="00621DB4" w:rsidRPr="00823DE4">
        <w:rPr>
          <w:rFonts w:hint="eastAsia"/>
        </w:rPr>
        <w:t>への</w:t>
      </w:r>
      <w:r w:rsidR="00EC12B2" w:rsidRPr="00823DE4">
        <w:t>障害のある人</w:t>
      </w:r>
      <w:r w:rsidRPr="00823DE4">
        <w:t>とその代表組織</w:t>
      </w:r>
      <w:r w:rsidR="00621DB4" w:rsidRPr="00823DE4">
        <w:rPr>
          <w:rFonts w:hint="eastAsia"/>
        </w:rPr>
        <w:t>の</w:t>
      </w:r>
      <w:r w:rsidRPr="00823DE4">
        <w:t>アクセス</w:t>
      </w:r>
      <w:r w:rsidR="00621DB4" w:rsidRPr="00823DE4">
        <w:rPr>
          <w:rFonts w:hint="eastAsia"/>
        </w:rPr>
        <w:t>を</w:t>
      </w:r>
      <w:r w:rsidRPr="00823DE4">
        <w:t>可能</w:t>
      </w:r>
      <w:r w:rsidR="00621DB4" w:rsidRPr="00823DE4">
        <w:rPr>
          <w:rFonts w:hint="eastAsia"/>
        </w:rPr>
        <w:t>とし</w:t>
      </w:r>
      <w:r w:rsidRPr="00823DE4">
        <w:t>、</w:t>
      </w:r>
      <w:r w:rsidR="007857E4" w:rsidRPr="00823DE4">
        <w:rPr>
          <w:rFonts w:hint="eastAsia"/>
        </w:rPr>
        <w:t>その</w:t>
      </w:r>
      <w:r w:rsidRPr="00823DE4">
        <w:t>参加を保証するために利用できる人的、技術的、財政的資源について報告</w:t>
      </w:r>
      <w:r w:rsidR="00646168" w:rsidRPr="00823DE4">
        <w:rPr>
          <w:rFonts w:hint="eastAsia"/>
        </w:rPr>
        <w:t>してください</w:t>
      </w:r>
      <w:r w:rsidRPr="00823DE4">
        <w:t>。</w:t>
      </w:r>
    </w:p>
    <w:p w14:paraId="0C59913F" w14:textId="77777777" w:rsidR="00FB2E63" w:rsidRPr="00823DE4" w:rsidRDefault="00FB2E63" w:rsidP="00BC56C6">
      <w:pPr>
        <w:rPr>
          <w:rFonts w:hint="eastAsia"/>
        </w:rPr>
      </w:pPr>
    </w:p>
    <w:p w14:paraId="05BF3D47" w14:textId="2F3BA3E1" w:rsidR="00BC56C6" w:rsidRPr="00C82733" w:rsidRDefault="00BC56C6" w:rsidP="00BC56C6">
      <w:pPr>
        <w:jc w:val="right"/>
      </w:pPr>
      <w:r w:rsidRPr="00823DE4">
        <w:rPr>
          <w:rFonts w:hint="eastAsia"/>
        </w:rPr>
        <w:t>（翻訳：佐藤久夫、</w:t>
      </w:r>
      <w:r w:rsidR="00823DE4" w:rsidRPr="00823DE4">
        <w:rPr>
          <w:rFonts w:hint="eastAsia"/>
        </w:rPr>
        <w:t>曽根原純</w:t>
      </w:r>
      <w:r w:rsidRPr="00823DE4">
        <w:rPr>
          <w:rFonts w:hint="eastAsia"/>
        </w:rPr>
        <w:t>）</w:t>
      </w:r>
    </w:p>
    <w:sectPr w:rsidR="00BC56C6" w:rsidRPr="00C8273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6F81" w14:textId="77777777" w:rsidR="00C06941" w:rsidRDefault="00C06941" w:rsidP="00BC56C6">
      <w:r>
        <w:separator/>
      </w:r>
    </w:p>
  </w:endnote>
  <w:endnote w:type="continuationSeparator" w:id="0">
    <w:p w14:paraId="2403649E" w14:textId="77777777" w:rsidR="00C06941" w:rsidRDefault="00C06941" w:rsidP="00BC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723424"/>
      <w:docPartObj>
        <w:docPartGallery w:val="Page Numbers (Bottom of Page)"/>
        <w:docPartUnique/>
      </w:docPartObj>
    </w:sdtPr>
    <w:sdtEndPr/>
    <w:sdtContent>
      <w:p w14:paraId="2EC4FB81" w14:textId="24321BC4" w:rsidR="00BC56C6" w:rsidRDefault="00BC56C6">
        <w:pPr>
          <w:pStyle w:val="a5"/>
        </w:pPr>
        <w:r>
          <w:fldChar w:fldCharType="begin"/>
        </w:r>
        <w:r>
          <w:instrText>PAGE   \* MERGEFORMAT</w:instrText>
        </w:r>
        <w:r>
          <w:fldChar w:fldCharType="separate"/>
        </w:r>
        <w:r>
          <w:rPr>
            <w:lang w:val="ja-JP"/>
          </w:rPr>
          <w:t>2</w:t>
        </w:r>
        <w:r>
          <w:fldChar w:fldCharType="end"/>
        </w:r>
      </w:p>
    </w:sdtContent>
  </w:sdt>
  <w:p w14:paraId="7B5BCAB4" w14:textId="77777777" w:rsidR="00BC56C6" w:rsidRDefault="00BC56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D35F" w14:textId="77777777" w:rsidR="00C06941" w:rsidRDefault="00C06941" w:rsidP="00BC56C6">
      <w:r>
        <w:separator/>
      </w:r>
    </w:p>
  </w:footnote>
  <w:footnote w:type="continuationSeparator" w:id="0">
    <w:p w14:paraId="009D00AF" w14:textId="77777777" w:rsidR="00C06941" w:rsidRDefault="00C06941" w:rsidP="00BC56C6">
      <w:r>
        <w:continuationSeparator/>
      </w:r>
    </w:p>
  </w:footnote>
  <w:footnote w:id="1">
    <w:p w14:paraId="4817CBD2" w14:textId="77777777" w:rsidR="00B043C2" w:rsidRPr="00D03D4E" w:rsidRDefault="00B043C2" w:rsidP="00B043C2">
      <w:pPr>
        <w:pStyle w:val="a7"/>
        <w:rPr>
          <w:lang w:val="es-CO"/>
        </w:rPr>
      </w:pPr>
      <w:r w:rsidRPr="00D03D4E">
        <w:tab/>
      </w:r>
      <w:r w:rsidRPr="00D03D4E">
        <w:rPr>
          <w:rStyle w:val="a9"/>
        </w:rPr>
        <w:footnoteRef/>
      </w:r>
      <w:r w:rsidRPr="00D03D4E">
        <w:rPr>
          <w:lang w:val="es-CO"/>
        </w:rPr>
        <w:tab/>
      </w:r>
      <w:hyperlink r:id="rId1" w:history="1">
        <w:r w:rsidRPr="00D03D4E">
          <w:rPr>
            <w:rStyle w:val="aa"/>
            <w:lang w:val="es-CO"/>
          </w:rPr>
          <w:t>CRPD/C/EU/CO/1</w:t>
        </w:r>
      </w:hyperlink>
      <w:r w:rsidRPr="00D03D4E">
        <w:rPr>
          <w:lang w:val="es-CO"/>
        </w:rPr>
        <w:t xml:space="preserve">, paras. 7–17. </w:t>
      </w:r>
    </w:p>
  </w:footnote>
  <w:footnote w:id="2">
    <w:p w14:paraId="002AA639" w14:textId="77777777" w:rsidR="00881271" w:rsidRPr="00D03D4E" w:rsidRDefault="00881271" w:rsidP="00881271">
      <w:pPr>
        <w:pStyle w:val="a7"/>
        <w:rPr>
          <w:lang w:val="en-US"/>
        </w:rPr>
      </w:pPr>
      <w:r w:rsidRPr="00D03D4E">
        <w:rPr>
          <w:lang w:val="es-ES"/>
        </w:rPr>
        <w:tab/>
      </w:r>
      <w:r w:rsidRPr="00D03D4E">
        <w:rPr>
          <w:rStyle w:val="a9"/>
        </w:rPr>
        <w:footnoteRef/>
      </w:r>
      <w:r w:rsidRPr="00D03D4E">
        <w:rPr>
          <w:lang w:val="es-ES"/>
        </w:rPr>
        <w:tab/>
      </w:r>
      <w:r w:rsidRPr="00D03D4E">
        <w:t xml:space="preserve">See </w:t>
      </w:r>
      <w:hyperlink r:id="rId2" w:history="1">
        <w:r w:rsidRPr="00D03D4E">
          <w:rPr>
            <w:rStyle w:val="aa"/>
          </w:rPr>
          <w:t>A/72/55</w:t>
        </w:r>
      </w:hyperlink>
      <w:r w:rsidRPr="00D03D4E">
        <w:t xml:space="preserve">. </w:t>
      </w:r>
    </w:p>
  </w:footnote>
  <w:footnote w:id="3">
    <w:p w14:paraId="4F0B9156" w14:textId="77777777" w:rsidR="001F06C7" w:rsidRPr="00D03D4E" w:rsidRDefault="001F06C7" w:rsidP="001F06C7">
      <w:pPr>
        <w:pStyle w:val="a7"/>
        <w:rPr>
          <w:lang w:val="en-US"/>
        </w:rPr>
      </w:pPr>
      <w:r w:rsidRPr="00D03D4E">
        <w:rPr>
          <w:lang w:val="es-CO"/>
        </w:rPr>
        <w:tab/>
      </w:r>
      <w:r w:rsidRPr="00D03D4E">
        <w:rPr>
          <w:rStyle w:val="a9"/>
        </w:rPr>
        <w:footnoteRef/>
      </w:r>
      <w:r w:rsidRPr="00D03D4E">
        <w:rPr>
          <w:lang w:val="es-CO"/>
        </w:rPr>
        <w:tab/>
      </w:r>
      <w:hyperlink r:id="rId3" w:history="1">
        <w:r w:rsidRPr="00D03D4E">
          <w:rPr>
            <w:rStyle w:val="aa"/>
            <w:lang w:val="es-CO"/>
          </w:rPr>
          <w:t>CRPD/C/EU/CO/1</w:t>
        </w:r>
      </w:hyperlink>
      <w:r w:rsidRPr="00D03D4E">
        <w:rPr>
          <w:lang w:val="es-CO"/>
        </w:rPr>
        <w:t xml:space="preserve">, para. </w:t>
      </w:r>
      <w:r w:rsidRPr="00D03D4E">
        <w:t xml:space="preserve">73.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99"/>
    <w:rsid w:val="00000397"/>
    <w:rsid w:val="000034B5"/>
    <w:rsid w:val="00005398"/>
    <w:rsid w:val="00012C0B"/>
    <w:rsid w:val="00014A62"/>
    <w:rsid w:val="0001500D"/>
    <w:rsid w:val="00016EAF"/>
    <w:rsid w:val="00017413"/>
    <w:rsid w:val="00027FF5"/>
    <w:rsid w:val="00047693"/>
    <w:rsid w:val="00062FB2"/>
    <w:rsid w:val="00074889"/>
    <w:rsid w:val="00084E96"/>
    <w:rsid w:val="00085482"/>
    <w:rsid w:val="000924E5"/>
    <w:rsid w:val="000958CE"/>
    <w:rsid w:val="0009733C"/>
    <w:rsid w:val="000A25E6"/>
    <w:rsid w:val="000A4138"/>
    <w:rsid w:val="000B5063"/>
    <w:rsid w:val="000C7E52"/>
    <w:rsid w:val="000C7FBD"/>
    <w:rsid w:val="000D1DB5"/>
    <w:rsid w:val="000D3872"/>
    <w:rsid w:val="000D75C3"/>
    <w:rsid w:val="000E2386"/>
    <w:rsid w:val="000F2EB7"/>
    <w:rsid w:val="00100D99"/>
    <w:rsid w:val="00115DD9"/>
    <w:rsid w:val="00126F2C"/>
    <w:rsid w:val="001434C8"/>
    <w:rsid w:val="00147859"/>
    <w:rsid w:val="00147946"/>
    <w:rsid w:val="0015641C"/>
    <w:rsid w:val="001642D4"/>
    <w:rsid w:val="00164C58"/>
    <w:rsid w:val="00173434"/>
    <w:rsid w:val="00173ADF"/>
    <w:rsid w:val="00176F8A"/>
    <w:rsid w:val="001773C2"/>
    <w:rsid w:val="0018061C"/>
    <w:rsid w:val="00183D3A"/>
    <w:rsid w:val="00196D3D"/>
    <w:rsid w:val="001A060D"/>
    <w:rsid w:val="001A4859"/>
    <w:rsid w:val="001B1BCA"/>
    <w:rsid w:val="001B658A"/>
    <w:rsid w:val="001B6813"/>
    <w:rsid w:val="001C0CCA"/>
    <w:rsid w:val="001C3831"/>
    <w:rsid w:val="001C3C04"/>
    <w:rsid w:val="001D3E34"/>
    <w:rsid w:val="001E0287"/>
    <w:rsid w:val="001E2B6E"/>
    <w:rsid w:val="001E4CEA"/>
    <w:rsid w:val="001F06C7"/>
    <w:rsid w:val="001F2FD1"/>
    <w:rsid w:val="001F71E9"/>
    <w:rsid w:val="00203423"/>
    <w:rsid w:val="002105BC"/>
    <w:rsid w:val="00213C74"/>
    <w:rsid w:val="00231EB4"/>
    <w:rsid w:val="00234E5C"/>
    <w:rsid w:val="002520B4"/>
    <w:rsid w:val="00252D70"/>
    <w:rsid w:val="00252F0A"/>
    <w:rsid w:val="00256174"/>
    <w:rsid w:val="002648A0"/>
    <w:rsid w:val="00267383"/>
    <w:rsid w:val="00270497"/>
    <w:rsid w:val="002714FD"/>
    <w:rsid w:val="00291D13"/>
    <w:rsid w:val="0029271C"/>
    <w:rsid w:val="002945E5"/>
    <w:rsid w:val="00294A95"/>
    <w:rsid w:val="002B4B3C"/>
    <w:rsid w:val="002C0838"/>
    <w:rsid w:val="002C180C"/>
    <w:rsid w:val="002C4239"/>
    <w:rsid w:val="002C4D25"/>
    <w:rsid w:val="002C6C5A"/>
    <w:rsid w:val="002D557C"/>
    <w:rsid w:val="0030053F"/>
    <w:rsid w:val="003032E0"/>
    <w:rsid w:val="003159C2"/>
    <w:rsid w:val="00322DE1"/>
    <w:rsid w:val="00324403"/>
    <w:rsid w:val="0033085B"/>
    <w:rsid w:val="003412C9"/>
    <w:rsid w:val="00341B5D"/>
    <w:rsid w:val="003541E6"/>
    <w:rsid w:val="00367559"/>
    <w:rsid w:val="00382B87"/>
    <w:rsid w:val="0039438F"/>
    <w:rsid w:val="003A29A4"/>
    <w:rsid w:val="003A7482"/>
    <w:rsid w:val="003B2474"/>
    <w:rsid w:val="003B3A16"/>
    <w:rsid w:val="003C0519"/>
    <w:rsid w:val="003D276C"/>
    <w:rsid w:val="003F220A"/>
    <w:rsid w:val="003F69D0"/>
    <w:rsid w:val="003F7B50"/>
    <w:rsid w:val="00402270"/>
    <w:rsid w:val="00404E0F"/>
    <w:rsid w:val="00427387"/>
    <w:rsid w:val="004418B9"/>
    <w:rsid w:val="00443DCB"/>
    <w:rsid w:val="0044615A"/>
    <w:rsid w:val="00453116"/>
    <w:rsid w:val="0046335A"/>
    <w:rsid w:val="00463D1B"/>
    <w:rsid w:val="00475073"/>
    <w:rsid w:val="00480B46"/>
    <w:rsid w:val="00480EF9"/>
    <w:rsid w:val="00482FB7"/>
    <w:rsid w:val="0049558B"/>
    <w:rsid w:val="004A34BF"/>
    <w:rsid w:val="004B2DCD"/>
    <w:rsid w:val="004C4B72"/>
    <w:rsid w:val="004D25A8"/>
    <w:rsid w:val="004E4B55"/>
    <w:rsid w:val="004E53CB"/>
    <w:rsid w:val="004E698F"/>
    <w:rsid w:val="004E7DF9"/>
    <w:rsid w:val="004F772F"/>
    <w:rsid w:val="0050155D"/>
    <w:rsid w:val="00504230"/>
    <w:rsid w:val="00506E3B"/>
    <w:rsid w:val="00517E34"/>
    <w:rsid w:val="00525DA3"/>
    <w:rsid w:val="00537599"/>
    <w:rsid w:val="0054421C"/>
    <w:rsid w:val="00550328"/>
    <w:rsid w:val="00554355"/>
    <w:rsid w:val="005547A2"/>
    <w:rsid w:val="00557252"/>
    <w:rsid w:val="00557BA3"/>
    <w:rsid w:val="005657D9"/>
    <w:rsid w:val="0057355C"/>
    <w:rsid w:val="0057678C"/>
    <w:rsid w:val="00580C18"/>
    <w:rsid w:val="0058390D"/>
    <w:rsid w:val="005A5BF7"/>
    <w:rsid w:val="005C4148"/>
    <w:rsid w:val="005C4B3B"/>
    <w:rsid w:val="005D4A82"/>
    <w:rsid w:val="005E625C"/>
    <w:rsid w:val="00611A61"/>
    <w:rsid w:val="00617C6A"/>
    <w:rsid w:val="00621DB4"/>
    <w:rsid w:val="00622EA5"/>
    <w:rsid w:val="00641AAF"/>
    <w:rsid w:val="00641AD3"/>
    <w:rsid w:val="00644841"/>
    <w:rsid w:val="00646168"/>
    <w:rsid w:val="0064763A"/>
    <w:rsid w:val="00650518"/>
    <w:rsid w:val="0065113C"/>
    <w:rsid w:val="00652865"/>
    <w:rsid w:val="00652EDB"/>
    <w:rsid w:val="006733E4"/>
    <w:rsid w:val="0067363C"/>
    <w:rsid w:val="00673BD4"/>
    <w:rsid w:val="006740C9"/>
    <w:rsid w:val="00676157"/>
    <w:rsid w:val="0067774B"/>
    <w:rsid w:val="006821D5"/>
    <w:rsid w:val="006851C8"/>
    <w:rsid w:val="00693309"/>
    <w:rsid w:val="006A4338"/>
    <w:rsid w:val="006B02EE"/>
    <w:rsid w:val="006B57A7"/>
    <w:rsid w:val="006B662B"/>
    <w:rsid w:val="006C4A49"/>
    <w:rsid w:val="006C7D78"/>
    <w:rsid w:val="006D60C3"/>
    <w:rsid w:val="006E061E"/>
    <w:rsid w:val="006E06F4"/>
    <w:rsid w:val="006E18A5"/>
    <w:rsid w:val="006E7EB2"/>
    <w:rsid w:val="006F2112"/>
    <w:rsid w:val="00704CD9"/>
    <w:rsid w:val="0070673E"/>
    <w:rsid w:val="00706913"/>
    <w:rsid w:val="00713678"/>
    <w:rsid w:val="00714A45"/>
    <w:rsid w:val="00716E24"/>
    <w:rsid w:val="00720553"/>
    <w:rsid w:val="0072083C"/>
    <w:rsid w:val="00722C3D"/>
    <w:rsid w:val="00724A4E"/>
    <w:rsid w:val="0072624A"/>
    <w:rsid w:val="00735816"/>
    <w:rsid w:val="00740E34"/>
    <w:rsid w:val="00741B6C"/>
    <w:rsid w:val="00742363"/>
    <w:rsid w:val="0074358E"/>
    <w:rsid w:val="0074516D"/>
    <w:rsid w:val="0075247F"/>
    <w:rsid w:val="007566E0"/>
    <w:rsid w:val="00774114"/>
    <w:rsid w:val="007857E4"/>
    <w:rsid w:val="00786191"/>
    <w:rsid w:val="007A48E0"/>
    <w:rsid w:val="007A6528"/>
    <w:rsid w:val="007B35B4"/>
    <w:rsid w:val="007C0177"/>
    <w:rsid w:val="007C2803"/>
    <w:rsid w:val="007C654C"/>
    <w:rsid w:val="007D064E"/>
    <w:rsid w:val="007D17E3"/>
    <w:rsid w:val="007D186B"/>
    <w:rsid w:val="007D1EDA"/>
    <w:rsid w:val="007D7067"/>
    <w:rsid w:val="007E0BED"/>
    <w:rsid w:val="007E3D23"/>
    <w:rsid w:val="007E71F4"/>
    <w:rsid w:val="007E7369"/>
    <w:rsid w:val="007F028D"/>
    <w:rsid w:val="007F1F8A"/>
    <w:rsid w:val="007F2699"/>
    <w:rsid w:val="007F3018"/>
    <w:rsid w:val="008007CE"/>
    <w:rsid w:val="00801906"/>
    <w:rsid w:val="00811D67"/>
    <w:rsid w:val="0081426F"/>
    <w:rsid w:val="00816E95"/>
    <w:rsid w:val="00823DE4"/>
    <w:rsid w:val="00824932"/>
    <w:rsid w:val="00826943"/>
    <w:rsid w:val="008353F9"/>
    <w:rsid w:val="00836753"/>
    <w:rsid w:val="00850B55"/>
    <w:rsid w:val="00853989"/>
    <w:rsid w:val="00877615"/>
    <w:rsid w:val="00881271"/>
    <w:rsid w:val="00881754"/>
    <w:rsid w:val="008863F4"/>
    <w:rsid w:val="00892DD6"/>
    <w:rsid w:val="0089623C"/>
    <w:rsid w:val="00896574"/>
    <w:rsid w:val="008965F6"/>
    <w:rsid w:val="008A2D9A"/>
    <w:rsid w:val="008A7FF1"/>
    <w:rsid w:val="008B2045"/>
    <w:rsid w:val="008B5D55"/>
    <w:rsid w:val="008B67F7"/>
    <w:rsid w:val="008C083D"/>
    <w:rsid w:val="008C0964"/>
    <w:rsid w:val="008C274F"/>
    <w:rsid w:val="008D2FF9"/>
    <w:rsid w:val="008E3AF2"/>
    <w:rsid w:val="008E78ED"/>
    <w:rsid w:val="009009DA"/>
    <w:rsid w:val="009022F6"/>
    <w:rsid w:val="00916F5A"/>
    <w:rsid w:val="009303AD"/>
    <w:rsid w:val="0093195A"/>
    <w:rsid w:val="00932167"/>
    <w:rsid w:val="00932DBD"/>
    <w:rsid w:val="00962B90"/>
    <w:rsid w:val="009656EA"/>
    <w:rsid w:val="009726D3"/>
    <w:rsid w:val="009732C5"/>
    <w:rsid w:val="00984CE4"/>
    <w:rsid w:val="009A5C71"/>
    <w:rsid w:val="009A7555"/>
    <w:rsid w:val="009B1BF7"/>
    <w:rsid w:val="009C11C8"/>
    <w:rsid w:val="009D605B"/>
    <w:rsid w:val="009E19B0"/>
    <w:rsid w:val="009E1D3D"/>
    <w:rsid w:val="009E331A"/>
    <w:rsid w:val="009E3DC0"/>
    <w:rsid w:val="00A0221C"/>
    <w:rsid w:val="00A102B1"/>
    <w:rsid w:val="00A231CF"/>
    <w:rsid w:val="00A30108"/>
    <w:rsid w:val="00A34754"/>
    <w:rsid w:val="00A445FF"/>
    <w:rsid w:val="00A5147C"/>
    <w:rsid w:val="00A53995"/>
    <w:rsid w:val="00A60ECE"/>
    <w:rsid w:val="00A644E8"/>
    <w:rsid w:val="00A6775A"/>
    <w:rsid w:val="00A76436"/>
    <w:rsid w:val="00A85DF0"/>
    <w:rsid w:val="00A9370B"/>
    <w:rsid w:val="00AA1113"/>
    <w:rsid w:val="00AB0065"/>
    <w:rsid w:val="00AB0138"/>
    <w:rsid w:val="00AB2E92"/>
    <w:rsid w:val="00AC0CA9"/>
    <w:rsid w:val="00AD18F1"/>
    <w:rsid w:val="00AE2055"/>
    <w:rsid w:val="00B03E16"/>
    <w:rsid w:val="00B043C2"/>
    <w:rsid w:val="00B050EB"/>
    <w:rsid w:val="00B05C92"/>
    <w:rsid w:val="00B10F8B"/>
    <w:rsid w:val="00B170D0"/>
    <w:rsid w:val="00B34F80"/>
    <w:rsid w:val="00B36828"/>
    <w:rsid w:val="00B372B2"/>
    <w:rsid w:val="00B436DD"/>
    <w:rsid w:val="00B6458A"/>
    <w:rsid w:val="00B64F3A"/>
    <w:rsid w:val="00B7610B"/>
    <w:rsid w:val="00B80CEC"/>
    <w:rsid w:val="00B80ED9"/>
    <w:rsid w:val="00B875DF"/>
    <w:rsid w:val="00BA0F90"/>
    <w:rsid w:val="00BA7D0C"/>
    <w:rsid w:val="00BB13AE"/>
    <w:rsid w:val="00BC0EDB"/>
    <w:rsid w:val="00BC3216"/>
    <w:rsid w:val="00BC48E8"/>
    <w:rsid w:val="00BC56C6"/>
    <w:rsid w:val="00BC6C0B"/>
    <w:rsid w:val="00BC7A3C"/>
    <w:rsid w:val="00BD3310"/>
    <w:rsid w:val="00BD7E65"/>
    <w:rsid w:val="00BF0D3F"/>
    <w:rsid w:val="00BF7A2A"/>
    <w:rsid w:val="00C06941"/>
    <w:rsid w:val="00C10677"/>
    <w:rsid w:val="00C143FA"/>
    <w:rsid w:val="00C23AF6"/>
    <w:rsid w:val="00C3323E"/>
    <w:rsid w:val="00C40C87"/>
    <w:rsid w:val="00C46634"/>
    <w:rsid w:val="00C545F4"/>
    <w:rsid w:val="00C60463"/>
    <w:rsid w:val="00C60B4F"/>
    <w:rsid w:val="00C61EBA"/>
    <w:rsid w:val="00C71F07"/>
    <w:rsid w:val="00C73F5F"/>
    <w:rsid w:val="00C73F75"/>
    <w:rsid w:val="00C76E80"/>
    <w:rsid w:val="00C81B7B"/>
    <w:rsid w:val="00C82733"/>
    <w:rsid w:val="00C85012"/>
    <w:rsid w:val="00C865D2"/>
    <w:rsid w:val="00C871F8"/>
    <w:rsid w:val="00C96ED2"/>
    <w:rsid w:val="00CA27F5"/>
    <w:rsid w:val="00CA4C13"/>
    <w:rsid w:val="00CD7A0C"/>
    <w:rsid w:val="00CE3D4E"/>
    <w:rsid w:val="00CE6DE7"/>
    <w:rsid w:val="00CE713C"/>
    <w:rsid w:val="00CF33B3"/>
    <w:rsid w:val="00CF4674"/>
    <w:rsid w:val="00CF594E"/>
    <w:rsid w:val="00CF7DC8"/>
    <w:rsid w:val="00D02780"/>
    <w:rsid w:val="00D05B3A"/>
    <w:rsid w:val="00D27484"/>
    <w:rsid w:val="00D35802"/>
    <w:rsid w:val="00D45745"/>
    <w:rsid w:val="00D5224B"/>
    <w:rsid w:val="00D6690E"/>
    <w:rsid w:val="00D71780"/>
    <w:rsid w:val="00D73403"/>
    <w:rsid w:val="00D7596F"/>
    <w:rsid w:val="00D83471"/>
    <w:rsid w:val="00D90EAB"/>
    <w:rsid w:val="00D9173B"/>
    <w:rsid w:val="00D93E1A"/>
    <w:rsid w:val="00D94553"/>
    <w:rsid w:val="00D96D97"/>
    <w:rsid w:val="00DA2EF5"/>
    <w:rsid w:val="00DB76B8"/>
    <w:rsid w:val="00DC47A9"/>
    <w:rsid w:val="00DD2CDE"/>
    <w:rsid w:val="00DE0E49"/>
    <w:rsid w:val="00DE3671"/>
    <w:rsid w:val="00DE7A17"/>
    <w:rsid w:val="00E00AC1"/>
    <w:rsid w:val="00E109FF"/>
    <w:rsid w:val="00E13CF5"/>
    <w:rsid w:val="00E16852"/>
    <w:rsid w:val="00E16A16"/>
    <w:rsid w:val="00E22258"/>
    <w:rsid w:val="00E30BC8"/>
    <w:rsid w:val="00E331FF"/>
    <w:rsid w:val="00E34A75"/>
    <w:rsid w:val="00E40B8A"/>
    <w:rsid w:val="00E43CC9"/>
    <w:rsid w:val="00E46D63"/>
    <w:rsid w:val="00E54961"/>
    <w:rsid w:val="00E634CF"/>
    <w:rsid w:val="00E64300"/>
    <w:rsid w:val="00E71DDE"/>
    <w:rsid w:val="00E77575"/>
    <w:rsid w:val="00E815B0"/>
    <w:rsid w:val="00E81A90"/>
    <w:rsid w:val="00E94481"/>
    <w:rsid w:val="00E94EB3"/>
    <w:rsid w:val="00EA3CB3"/>
    <w:rsid w:val="00EB1331"/>
    <w:rsid w:val="00EB54D1"/>
    <w:rsid w:val="00EB592F"/>
    <w:rsid w:val="00EB773C"/>
    <w:rsid w:val="00EC06CE"/>
    <w:rsid w:val="00EC09C2"/>
    <w:rsid w:val="00EC12B2"/>
    <w:rsid w:val="00EC5743"/>
    <w:rsid w:val="00ED39B4"/>
    <w:rsid w:val="00ED604D"/>
    <w:rsid w:val="00ED6669"/>
    <w:rsid w:val="00EE55C1"/>
    <w:rsid w:val="00F059F7"/>
    <w:rsid w:val="00F160D3"/>
    <w:rsid w:val="00F2228E"/>
    <w:rsid w:val="00F24297"/>
    <w:rsid w:val="00F405DF"/>
    <w:rsid w:val="00F5102D"/>
    <w:rsid w:val="00F532A2"/>
    <w:rsid w:val="00F5553B"/>
    <w:rsid w:val="00F64A16"/>
    <w:rsid w:val="00F74B7F"/>
    <w:rsid w:val="00F80FE4"/>
    <w:rsid w:val="00F81918"/>
    <w:rsid w:val="00F8289F"/>
    <w:rsid w:val="00F829A5"/>
    <w:rsid w:val="00F82CAA"/>
    <w:rsid w:val="00FA35EA"/>
    <w:rsid w:val="00FB1B28"/>
    <w:rsid w:val="00FB2E63"/>
    <w:rsid w:val="00FB78D6"/>
    <w:rsid w:val="00FC1416"/>
    <w:rsid w:val="00FC3240"/>
    <w:rsid w:val="00FC435A"/>
    <w:rsid w:val="00FC4930"/>
    <w:rsid w:val="00FD0431"/>
    <w:rsid w:val="00FD5371"/>
    <w:rsid w:val="00FD6CDA"/>
    <w:rsid w:val="00FD6FB2"/>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00D05"/>
  <w15:docId w15:val="{F011C14D-195C-4321-B0AE-EC49CAB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6C6"/>
    <w:pPr>
      <w:tabs>
        <w:tab w:val="center" w:pos="4252"/>
        <w:tab w:val="right" w:pos="8504"/>
      </w:tabs>
      <w:snapToGrid w:val="0"/>
    </w:pPr>
  </w:style>
  <w:style w:type="character" w:customStyle="1" w:styleId="a4">
    <w:name w:val="ヘッダー (文字)"/>
    <w:basedOn w:val="a0"/>
    <w:link w:val="a3"/>
    <w:uiPriority w:val="99"/>
    <w:rsid w:val="00BC56C6"/>
  </w:style>
  <w:style w:type="paragraph" w:styleId="a5">
    <w:name w:val="footer"/>
    <w:basedOn w:val="a"/>
    <w:link w:val="a6"/>
    <w:uiPriority w:val="99"/>
    <w:unhideWhenUsed/>
    <w:rsid w:val="00BC56C6"/>
    <w:pPr>
      <w:tabs>
        <w:tab w:val="center" w:pos="4252"/>
        <w:tab w:val="right" w:pos="8504"/>
      </w:tabs>
      <w:snapToGrid w:val="0"/>
    </w:pPr>
  </w:style>
  <w:style w:type="character" w:customStyle="1" w:styleId="a6">
    <w:name w:val="フッター (文字)"/>
    <w:basedOn w:val="a0"/>
    <w:link w:val="a5"/>
    <w:uiPriority w:val="99"/>
    <w:rsid w:val="00BC56C6"/>
  </w:style>
  <w:style w:type="paragraph" w:styleId="a7">
    <w:name w:val="footnote text"/>
    <w:aliases w:val="5_G"/>
    <w:basedOn w:val="a"/>
    <w:link w:val="a8"/>
    <w:rsid w:val="00B043C2"/>
    <w:pPr>
      <w:widowControl/>
      <w:tabs>
        <w:tab w:val="right" w:pos="1021"/>
      </w:tabs>
      <w:suppressAutoHyphen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8">
    <w:name w:val="脚注文字列 (文字)"/>
    <w:aliases w:val="5_G (文字)"/>
    <w:basedOn w:val="a0"/>
    <w:link w:val="a7"/>
    <w:rsid w:val="00B043C2"/>
    <w:rPr>
      <w:rFonts w:ascii="Times New Roman" w:eastAsia="SimSun" w:hAnsi="Times New Roman" w:cs="Times New Roman"/>
      <w:kern w:val="0"/>
      <w:sz w:val="18"/>
      <w:szCs w:val="20"/>
      <w:lang w:val="en-GB" w:eastAsia="zh-CN"/>
    </w:rPr>
  </w:style>
  <w:style w:type="character" w:styleId="a9">
    <w:name w:val="footnote reference"/>
    <w:aliases w:val="4_G"/>
    <w:rsid w:val="00B043C2"/>
    <w:rPr>
      <w:rFonts w:ascii="Times New Roman" w:hAnsi="Times New Roman"/>
      <w:sz w:val="18"/>
      <w:vertAlign w:val="superscript"/>
    </w:rPr>
  </w:style>
  <w:style w:type="character" w:styleId="aa">
    <w:name w:val="Hyperlink"/>
    <w:basedOn w:val="a0"/>
    <w:uiPriority w:val="99"/>
    <w:unhideWhenUsed/>
    <w:rsid w:val="00B04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RPD/C/EU/CO/1" TargetMode="External"/><Relationship Id="rId2" Type="http://schemas.openxmlformats.org/officeDocument/2006/relationships/hyperlink" Target="http://undocs.org/en/A/72/55" TargetMode="External"/><Relationship Id="rId1" Type="http://schemas.openxmlformats.org/officeDocument/2006/relationships/hyperlink" Target="http://undocs.org/en/CRPD/C/EU/CO/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6284</Words>
  <Characters>6284</Characters>
  <Application>Microsoft Office Word</Application>
  <DocSecurity>0</DocSecurity>
  <Lines>299</Lines>
  <Paragraphs>165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araki</cp:lastModifiedBy>
  <cp:revision>3</cp:revision>
  <dcterms:created xsi:type="dcterms:W3CDTF">2022-07-20T15:14:00Z</dcterms:created>
  <dcterms:modified xsi:type="dcterms:W3CDTF">2022-07-21T01:31:00Z</dcterms:modified>
</cp:coreProperties>
</file>