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9"/>
        <w:tblpPr w:leftFromText="142" w:rightFromText="142" w:vertAnchor="page" w:horzAnchor="page" w:tblpX="1134" w:tblpY="910"/>
        <w:tblOverlap w:val="never"/>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276"/>
        <w:gridCol w:w="2410"/>
        <w:gridCol w:w="2693"/>
        <w:gridCol w:w="2835"/>
      </w:tblGrid>
      <w:tr w:rsidR="00E32602" w:rsidRPr="00E32602" w14:paraId="6D1B374A" w14:textId="77777777" w:rsidTr="00BB510D">
        <w:trPr>
          <w:cantSplit/>
          <w:trHeight w:hRule="exact" w:val="422"/>
        </w:trPr>
        <w:tc>
          <w:tcPr>
            <w:tcW w:w="1276" w:type="dxa"/>
            <w:tcBorders>
              <w:bottom w:val="single" w:sz="4" w:space="0" w:color="auto"/>
            </w:tcBorders>
            <w:vAlign w:val="bottom"/>
          </w:tcPr>
          <w:p w14:paraId="24B0460E" w14:textId="77877A7F" w:rsidR="000E3ADB" w:rsidRPr="00E32602" w:rsidRDefault="000E3ADB" w:rsidP="00BB510D">
            <w:pPr>
              <w:spacing w:after="80"/>
              <w:ind w:leftChars="212" w:left="566" w:right="1134"/>
              <w:rPr>
                <w:rFonts w:ascii="Century" w:eastAsia="ＭＳ 明朝" w:hAnsi="Century" w:hint="eastAsia"/>
                <w:lang w:eastAsia="ja-JP"/>
              </w:rPr>
            </w:pPr>
          </w:p>
        </w:tc>
        <w:tc>
          <w:tcPr>
            <w:tcW w:w="2410" w:type="dxa"/>
            <w:tcBorders>
              <w:bottom w:val="single" w:sz="4" w:space="0" w:color="auto"/>
            </w:tcBorders>
            <w:vAlign w:val="bottom"/>
          </w:tcPr>
          <w:p w14:paraId="197C4E32" w14:textId="142B6552" w:rsidR="000E3ADB" w:rsidRPr="00E32602" w:rsidRDefault="00530626" w:rsidP="00BB510D">
            <w:pPr>
              <w:spacing w:after="80" w:line="300" w:lineRule="exact"/>
              <w:ind w:leftChars="71" w:left="284" w:right="1134"/>
              <w:rPr>
                <w:rFonts w:ascii="Century" w:eastAsia="ＭＳ 明朝" w:hAnsi="Century"/>
                <w:b/>
                <w:sz w:val="21"/>
                <w:szCs w:val="21"/>
                <w:lang w:eastAsia="ja-JP"/>
              </w:rPr>
            </w:pPr>
            <w:r w:rsidRPr="00E32602">
              <w:rPr>
                <w:rFonts w:ascii="Century" w:eastAsia="ＭＳ 明朝" w:hAnsi="Century"/>
                <w:sz w:val="21"/>
                <w:szCs w:val="21"/>
                <w:lang w:eastAsia="ja-JP"/>
              </w:rPr>
              <w:t>国連</w:t>
            </w:r>
          </w:p>
        </w:tc>
        <w:tc>
          <w:tcPr>
            <w:tcW w:w="5528" w:type="dxa"/>
            <w:gridSpan w:val="2"/>
            <w:tcBorders>
              <w:bottom w:val="single" w:sz="4" w:space="0" w:color="auto"/>
            </w:tcBorders>
            <w:vAlign w:val="bottom"/>
          </w:tcPr>
          <w:p w14:paraId="50D0961A" w14:textId="486142CC" w:rsidR="000E3ADB" w:rsidRPr="00E32602" w:rsidRDefault="00E55439" w:rsidP="00BB510D">
            <w:pPr>
              <w:suppressAutoHyphens w:val="0"/>
              <w:spacing w:after="20"/>
              <w:ind w:left="992" w:rightChars="213" w:right="426"/>
              <w:jc w:val="right"/>
              <w:rPr>
                <w:rFonts w:ascii="Century" w:hAnsi="Century"/>
                <w:sz w:val="21"/>
                <w:szCs w:val="21"/>
                <w:lang w:val="fr-FR"/>
              </w:rPr>
            </w:pPr>
            <w:r w:rsidRPr="00E32602">
              <w:rPr>
                <w:rFonts w:ascii="Century" w:hAnsi="Century"/>
                <w:sz w:val="21"/>
                <w:szCs w:val="21"/>
                <w:lang w:val="fr-FR"/>
              </w:rPr>
              <w:t>CRPD/C/</w:t>
            </w:r>
            <w:r w:rsidR="003B6EB5" w:rsidRPr="00E32602">
              <w:rPr>
                <w:rFonts w:ascii="Century" w:hAnsi="Century"/>
                <w:sz w:val="21"/>
                <w:szCs w:val="21"/>
                <w:lang w:val="fr-FR"/>
              </w:rPr>
              <w:t>EU</w:t>
            </w:r>
            <w:r w:rsidR="00FC1188" w:rsidRPr="00E32602">
              <w:rPr>
                <w:rFonts w:ascii="Century" w:hAnsi="Century"/>
                <w:sz w:val="21"/>
                <w:szCs w:val="21"/>
                <w:lang w:val="fr-FR"/>
              </w:rPr>
              <w:t>/</w:t>
            </w:r>
            <w:r w:rsidRPr="00E32602">
              <w:rPr>
                <w:rFonts w:ascii="Century" w:hAnsi="Century"/>
                <w:sz w:val="21"/>
                <w:szCs w:val="21"/>
                <w:lang w:val="fr-FR"/>
              </w:rPr>
              <w:t>CO/</w:t>
            </w:r>
            <w:r w:rsidR="005C11C4" w:rsidRPr="00E32602">
              <w:rPr>
                <w:rFonts w:ascii="Century" w:hAnsi="Century"/>
                <w:sz w:val="21"/>
                <w:szCs w:val="21"/>
                <w:lang w:val="fr-FR"/>
              </w:rPr>
              <w:t>2-3</w:t>
            </w:r>
          </w:p>
        </w:tc>
      </w:tr>
      <w:tr w:rsidR="00E32602" w:rsidRPr="00E32602" w14:paraId="066777B1" w14:textId="77777777" w:rsidTr="00BB510D">
        <w:trPr>
          <w:cantSplit/>
          <w:trHeight w:hRule="exact" w:val="1576"/>
        </w:trPr>
        <w:tc>
          <w:tcPr>
            <w:tcW w:w="1276" w:type="dxa"/>
            <w:tcBorders>
              <w:top w:val="single" w:sz="4" w:space="0" w:color="auto"/>
              <w:bottom w:val="single" w:sz="12" w:space="0" w:color="auto"/>
            </w:tcBorders>
          </w:tcPr>
          <w:p w14:paraId="4824F58A" w14:textId="77777777" w:rsidR="000E3ADB" w:rsidRPr="00E32602" w:rsidRDefault="00E55439" w:rsidP="00BB510D">
            <w:pPr>
              <w:spacing w:before="120"/>
              <w:ind w:left="992" w:right="1134"/>
              <w:jc w:val="center"/>
              <w:rPr>
                <w:rFonts w:ascii="Century" w:hAnsi="Century"/>
              </w:rPr>
            </w:pPr>
            <w:r w:rsidRPr="00E32602">
              <w:rPr>
                <w:rFonts w:ascii="Century" w:hAnsi="Century"/>
                <w:noProof/>
                <w:lang w:val="es-ES_tradnl" w:eastAsia="es-ES_tradnl"/>
              </w:rPr>
              <w:drawing>
                <wp:anchor distT="0" distB="0" distL="114300" distR="114300" simplePos="0" relativeHeight="251658240" behindDoc="0" locked="0" layoutInCell="1" allowOverlap="1" wp14:anchorId="3383352C" wp14:editId="1822EE4F">
                  <wp:simplePos x="0" y="0"/>
                  <wp:positionH relativeFrom="column">
                    <wp:posOffset>88265</wp:posOffset>
                  </wp:positionH>
                  <wp:positionV relativeFrom="paragraph">
                    <wp:posOffset>77470</wp:posOffset>
                  </wp:positionV>
                  <wp:extent cx="603885" cy="499110"/>
                  <wp:effectExtent l="0" t="0" r="5715" b="0"/>
                  <wp:wrapSquare wrapText="bothSides"/>
                  <wp:docPr id="961237942"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349401" name="Picture 1" descr="_unlogo"/>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603885" cy="49911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103" w:type="dxa"/>
            <w:gridSpan w:val="2"/>
            <w:tcBorders>
              <w:top w:val="single" w:sz="4" w:space="0" w:color="auto"/>
              <w:bottom w:val="single" w:sz="12" w:space="0" w:color="auto"/>
            </w:tcBorders>
          </w:tcPr>
          <w:p w14:paraId="4CEC7916" w14:textId="4840F5D3" w:rsidR="000E3ADB" w:rsidRPr="00E32602" w:rsidRDefault="00530626" w:rsidP="00BB510D">
            <w:pPr>
              <w:spacing w:before="120" w:line="380" w:lineRule="exact"/>
              <w:ind w:leftChars="71" w:left="284" w:right="1134"/>
              <w:rPr>
                <w:rFonts w:ascii="Century" w:hAnsi="Century"/>
              </w:rPr>
            </w:pPr>
            <w:proofErr w:type="spellStart"/>
            <w:r w:rsidRPr="00E32602">
              <w:rPr>
                <w:rFonts w:ascii="ＭＳ 明朝" w:eastAsia="ＭＳ 明朝" w:hAnsi="ＭＳ 明朝" w:cs="ＭＳ 明朝" w:hint="eastAsia"/>
                <w:b/>
                <w:iCs/>
                <w:sz w:val="41"/>
              </w:rPr>
              <w:t>障害者権利条約</w:t>
            </w:r>
            <w:proofErr w:type="spellEnd"/>
          </w:p>
        </w:tc>
        <w:tc>
          <w:tcPr>
            <w:tcW w:w="2835" w:type="dxa"/>
            <w:tcBorders>
              <w:top w:val="single" w:sz="4" w:space="0" w:color="auto"/>
              <w:bottom w:val="single" w:sz="12" w:space="0" w:color="auto"/>
            </w:tcBorders>
          </w:tcPr>
          <w:p w14:paraId="04173A5E" w14:textId="77777777" w:rsidR="00530626" w:rsidRPr="00E32602" w:rsidRDefault="00530626" w:rsidP="00BB510D">
            <w:pPr>
              <w:adjustRightInd w:val="0"/>
              <w:snapToGrid w:val="0"/>
              <w:spacing w:line="240" w:lineRule="exact"/>
              <w:ind w:leftChars="73" w:left="853" w:rightChars="-14" w:right="-28" w:hanging="707"/>
              <w:rPr>
                <w:rFonts w:ascii="Century" w:eastAsia="ＭＳ 明朝" w:hAnsi="Century" w:cs="Noto Sans"/>
                <w:sz w:val="21"/>
                <w:szCs w:val="21"/>
                <w:lang w:eastAsia="ja-JP"/>
              </w:rPr>
            </w:pPr>
            <w:proofErr w:type="spellStart"/>
            <w:r w:rsidRPr="00E32602">
              <w:rPr>
                <w:rFonts w:ascii="Century" w:eastAsia="ＭＳ 明朝" w:hAnsi="Century" w:cs="Noto Sans"/>
                <w:sz w:val="21"/>
                <w:szCs w:val="21"/>
              </w:rPr>
              <w:t>配布：一般</w:t>
            </w:r>
            <w:proofErr w:type="spellEnd"/>
          </w:p>
          <w:p w14:paraId="0549D657" w14:textId="1A68E09E" w:rsidR="00530626" w:rsidRPr="00E32602" w:rsidRDefault="00530626" w:rsidP="00BB510D">
            <w:pPr>
              <w:adjustRightInd w:val="0"/>
              <w:snapToGrid w:val="0"/>
              <w:spacing w:line="240" w:lineRule="exact"/>
              <w:ind w:leftChars="73" w:left="853" w:rightChars="-14" w:right="-28" w:hanging="707"/>
              <w:rPr>
                <w:rFonts w:ascii="Century" w:eastAsia="ＭＳ 明朝" w:hAnsi="Century"/>
                <w:sz w:val="21"/>
                <w:szCs w:val="21"/>
              </w:rPr>
            </w:pPr>
            <w:r w:rsidRPr="00E32602">
              <w:rPr>
                <w:rFonts w:ascii="Century" w:eastAsia="ＭＳ 明朝" w:hAnsi="Century"/>
                <w:sz w:val="21"/>
                <w:szCs w:val="21"/>
              </w:rPr>
              <w:t>202</w:t>
            </w:r>
            <w:r w:rsidRPr="00E32602">
              <w:rPr>
                <w:rFonts w:ascii="Century" w:eastAsia="ＭＳ 明朝" w:hAnsi="Century"/>
                <w:sz w:val="21"/>
                <w:szCs w:val="21"/>
                <w:lang w:eastAsia="ja-JP"/>
              </w:rPr>
              <w:t>5</w:t>
            </w:r>
            <w:r w:rsidRPr="00E32602">
              <w:rPr>
                <w:rFonts w:ascii="Century" w:eastAsia="ＭＳ 明朝" w:hAnsi="Century" w:cs="Noto Sans"/>
                <w:sz w:val="21"/>
                <w:szCs w:val="21"/>
              </w:rPr>
              <w:t>年</w:t>
            </w:r>
            <w:r w:rsidRPr="00E32602">
              <w:rPr>
                <w:rFonts w:ascii="Century" w:eastAsia="ＭＳ 明朝" w:hAnsi="Century"/>
                <w:sz w:val="21"/>
                <w:szCs w:val="21"/>
                <w:lang w:eastAsia="ja-JP"/>
              </w:rPr>
              <w:t>3</w:t>
            </w:r>
            <w:r w:rsidRPr="00E32602">
              <w:rPr>
                <w:rFonts w:ascii="Century" w:eastAsia="ＭＳ 明朝" w:hAnsi="Century" w:cs="Noto Sans"/>
                <w:sz w:val="21"/>
                <w:szCs w:val="21"/>
              </w:rPr>
              <w:t>月</w:t>
            </w:r>
            <w:r w:rsidRPr="00E32602">
              <w:rPr>
                <w:rFonts w:ascii="Century" w:eastAsia="ＭＳ 明朝" w:hAnsi="Century"/>
                <w:sz w:val="21"/>
                <w:szCs w:val="21"/>
                <w:lang w:eastAsia="ja-JP"/>
              </w:rPr>
              <w:t>21</w:t>
            </w:r>
            <w:r w:rsidRPr="00E32602">
              <w:rPr>
                <w:rFonts w:ascii="Century" w:eastAsia="ＭＳ 明朝" w:hAnsi="Century" w:cs="Noto Sans"/>
                <w:sz w:val="21"/>
                <w:szCs w:val="21"/>
              </w:rPr>
              <w:t>日</w:t>
            </w:r>
          </w:p>
          <w:p w14:paraId="45349594" w14:textId="77777777" w:rsidR="00530626" w:rsidRPr="00E32602" w:rsidRDefault="00530626" w:rsidP="00BB510D">
            <w:pPr>
              <w:suppressAutoHyphens w:val="0"/>
              <w:ind w:leftChars="73" w:left="853" w:right="1134" w:hanging="707"/>
              <w:rPr>
                <w:rFonts w:ascii="Century" w:eastAsia="ＭＳ 明朝" w:hAnsi="Century"/>
                <w:lang w:eastAsia="ja-JP"/>
              </w:rPr>
            </w:pPr>
            <w:r w:rsidRPr="00E32602">
              <w:rPr>
                <w:rFonts w:ascii="Century" w:eastAsia="ＭＳ 明朝" w:hAnsi="Century"/>
                <w:lang w:eastAsia="ja-JP"/>
              </w:rPr>
              <w:t>事前未編集版</w:t>
            </w:r>
          </w:p>
          <w:p w14:paraId="1102614E" w14:textId="77777777" w:rsidR="00530626" w:rsidRPr="00E32602" w:rsidRDefault="00530626" w:rsidP="00BB510D">
            <w:pPr>
              <w:suppressAutoHyphens w:val="0"/>
              <w:ind w:leftChars="73" w:left="853" w:right="1134" w:hanging="707"/>
              <w:rPr>
                <w:rFonts w:ascii="Century" w:eastAsia="ＭＳ 明朝" w:hAnsi="Century"/>
                <w:lang w:eastAsia="ja-JP"/>
              </w:rPr>
            </w:pPr>
          </w:p>
          <w:p w14:paraId="267C376F" w14:textId="0D5B2829" w:rsidR="00530626" w:rsidRPr="00E32602" w:rsidRDefault="00530626" w:rsidP="00BB510D">
            <w:pPr>
              <w:suppressAutoHyphens w:val="0"/>
              <w:ind w:leftChars="73" w:left="853" w:rightChars="496" w:right="992" w:hanging="707"/>
              <w:rPr>
                <w:rFonts w:ascii="Century" w:eastAsia="ＭＳ 明朝" w:hAnsi="Century"/>
                <w:lang w:eastAsia="ja-JP"/>
              </w:rPr>
            </w:pPr>
            <w:proofErr w:type="spellStart"/>
            <w:r w:rsidRPr="00E32602">
              <w:rPr>
                <w:rFonts w:ascii="Century" w:eastAsia="ＭＳ 明朝" w:hAnsi="Century" w:cs="Noto Sans"/>
                <w:sz w:val="21"/>
                <w:szCs w:val="21"/>
              </w:rPr>
              <w:t>オリジナル</w:t>
            </w:r>
            <w:r w:rsidRPr="00E32602">
              <w:rPr>
                <w:rFonts w:ascii="Century" w:eastAsia="ＭＳ 明朝" w:hAnsi="Century" w:cs="ＭＳ 明朝"/>
                <w:sz w:val="21"/>
                <w:szCs w:val="21"/>
              </w:rPr>
              <w:t>：</w:t>
            </w:r>
            <w:r w:rsidRPr="00E32602">
              <w:rPr>
                <w:rFonts w:ascii="Century" w:eastAsia="ＭＳ 明朝" w:hAnsi="Century" w:cs="Noto Sans"/>
                <w:sz w:val="21"/>
                <w:szCs w:val="21"/>
              </w:rPr>
              <w:t>英語</w:t>
            </w:r>
            <w:proofErr w:type="spellEnd"/>
          </w:p>
        </w:tc>
      </w:tr>
    </w:tbl>
    <w:p w14:paraId="7461274D" w14:textId="77777777" w:rsidR="00827797" w:rsidRPr="00E32602" w:rsidRDefault="00827797" w:rsidP="00F30E57">
      <w:pPr>
        <w:adjustRightInd w:val="0"/>
        <w:snapToGrid w:val="0"/>
        <w:spacing w:after="240" w:line="240" w:lineRule="auto"/>
        <w:ind w:left="992" w:rightChars="-14" w:right="-28"/>
        <w:rPr>
          <w:rFonts w:ascii="Century" w:eastAsia="ＭＳ 明朝" w:hAnsi="Century"/>
          <w:sz w:val="24"/>
          <w:szCs w:val="24"/>
        </w:rPr>
      </w:pPr>
      <w:proofErr w:type="spellStart"/>
      <w:r w:rsidRPr="00E32602">
        <w:rPr>
          <w:rFonts w:ascii="Century" w:eastAsia="ＭＳ 明朝" w:hAnsi="Century" w:cs="Noto Sans"/>
          <w:b/>
          <w:sz w:val="24"/>
          <w:szCs w:val="24"/>
        </w:rPr>
        <w:t>障害者権利委員会</w:t>
      </w:r>
      <w:proofErr w:type="spellEnd"/>
    </w:p>
    <w:p w14:paraId="4E2DB89F" w14:textId="659F9B66" w:rsidR="00827797" w:rsidRPr="00E32602" w:rsidRDefault="007F1D9E" w:rsidP="00D864AE">
      <w:pPr>
        <w:adjustRightInd w:val="0"/>
        <w:snapToGrid w:val="0"/>
        <w:spacing w:after="240" w:line="240" w:lineRule="auto"/>
        <w:ind w:left="992" w:rightChars="566" w:right="1132"/>
        <w:rPr>
          <w:rFonts w:ascii="Century" w:eastAsia="ＭＳ 明朝" w:hAnsi="Century" w:cs="Noto Sans"/>
          <w:b/>
          <w:bCs/>
          <w:sz w:val="28"/>
          <w:szCs w:val="28"/>
          <w:lang w:eastAsia="ja-JP"/>
        </w:rPr>
      </w:pPr>
      <w:r w:rsidRPr="00E32602">
        <w:rPr>
          <w:rFonts w:ascii="Century" w:eastAsia="ＭＳ 明朝" w:hAnsi="Century"/>
          <w:b/>
          <w:bCs/>
          <w:sz w:val="28"/>
          <w:szCs w:val="28"/>
          <w:lang w:eastAsia="ja-JP"/>
        </w:rPr>
        <w:t>欧州連合</w:t>
      </w:r>
      <w:r w:rsidR="00827797" w:rsidRPr="00E32602">
        <w:rPr>
          <w:rFonts w:ascii="Century" w:eastAsia="ＭＳ 明朝" w:hAnsi="Century" w:cs="Noto Sans"/>
          <w:b/>
          <w:bCs/>
          <w:sz w:val="28"/>
          <w:szCs w:val="28"/>
          <w:lang w:eastAsia="ja-JP"/>
        </w:rPr>
        <w:t>の第</w:t>
      </w:r>
      <w:r w:rsidR="00827797" w:rsidRPr="00E32602">
        <w:rPr>
          <w:rFonts w:ascii="Century" w:eastAsia="ＭＳ 明朝" w:hAnsi="Century"/>
          <w:b/>
          <w:bCs/>
          <w:sz w:val="28"/>
          <w:szCs w:val="28"/>
          <w:lang w:eastAsia="ja-JP"/>
        </w:rPr>
        <w:t>2</w:t>
      </w:r>
      <w:r w:rsidR="00827797" w:rsidRPr="00E32602">
        <w:rPr>
          <w:rFonts w:ascii="Century" w:eastAsia="ＭＳ 明朝" w:hAnsi="Century" w:cs="Noto Sans"/>
          <w:b/>
          <w:bCs/>
          <w:sz w:val="28"/>
          <w:szCs w:val="28"/>
          <w:lang w:eastAsia="ja-JP"/>
        </w:rPr>
        <w:t>・</w:t>
      </w:r>
      <w:r w:rsidR="00827797" w:rsidRPr="00E32602">
        <w:rPr>
          <w:rFonts w:ascii="Century" w:eastAsia="ＭＳ 明朝" w:hAnsi="Century"/>
          <w:b/>
          <w:bCs/>
          <w:sz w:val="28"/>
          <w:szCs w:val="28"/>
          <w:lang w:eastAsia="ja-JP"/>
        </w:rPr>
        <w:t>3</w:t>
      </w:r>
      <w:r w:rsidR="00827797" w:rsidRPr="00E32602">
        <w:rPr>
          <w:rFonts w:ascii="Century" w:eastAsia="ＭＳ 明朝" w:hAnsi="Century" w:cs="Noto Sans"/>
          <w:b/>
          <w:bCs/>
          <w:sz w:val="28"/>
          <w:szCs w:val="28"/>
          <w:lang w:eastAsia="ja-JP"/>
        </w:rPr>
        <w:t>回合併報告に対する</w:t>
      </w:r>
      <w:bookmarkStart w:id="0" w:name="_Hlk196058756"/>
      <w:r w:rsidR="00827797" w:rsidRPr="00E32602">
        <w:rPr>
          <w:rFonts w:ascii="Century" w:eastAsia="ＭＳ 明朝" w:hAnsi="Century" w:cs="Noto Sans"/>
          <w:b/>
          <w:bCs/>
          <w:sz w:val="28"/>
          <w:szCs w:val="28"/>
          <w:lang w:eastAsia="ja-JP"/>
        </w:rPr>
        <w:t>総括所見</w:t>
      </w:r>
      <w:bookmarkEnd w:id="0"/>
      <w:r w:rsidR="00827797" w:rsidRPr="00E32602">
        <w:rPr>
          <w:rStyle w:val="a7"/>
          <w:rFonts w:ascii="Century" w:eastAsia="ＭＳ 明朝" w:hAnsi="Century" w:cs="Noto Sans"/>
          <w:b/>
          <w:bCs/>
          <w:sz w:val="28"/>
          <w:szCs w:val="28"/>
        </w:rPr>
        <w:footnoteReference w:customMarkFollows="1" w:id="2"/>
        <w:sym w:font="Symbol" w:char="F02A"/>
      </w:r>
    </w:p>
    <w:p w14:paraId="54B6ED0C" w14:textId="77777777" w:rsidR="00827797" w:rsidRPr="00E32602" w:rsidRDefault="00827797" w:rsidP="00F30E57">
      <w:pPr>
        <w:pStyle w:val="1"/>
        <w:spacing w:afterLines="100" w:after="240" w:line="240" w:lineRule="exact"/>
        <w:ind w:left="992" w:rightChars="-14" w:right="-28"/>
        <w:rPr>
          <w:rFonts w:ascii="Century" w:eastAsia="ＭＳ 明朝" w:hAnsi="Century"/>
          <w:b/>
          <w:bCs/>
          <w:i/>
          <w:sz w:val="24"/>
          <w:szCs w:val="24"/>
          <w:lang w:eastAsia="ja-JP"/>
        </w:rPr>
      </w:pPr>
      <w:r w:rsidRPr="00E32602">
        <w:rPr>
          <w:rFonts w:ascii="Century" w:eastAsia="ＭＳ 明朝" w:hAnsi="Century"/>
          <w:b/>
          <w:bCs/>
          <w:sz w:val="24"/>
          <w:szCs w:val="24"/>
          <w:lang w:eastAsia="ja-JP"/>
        </w:rPr>
        <w:t xml:space="preserve">I. </w:t>
      </w:r>
      <w:r w:rsidRPr="00E32602">
        <w:rPr>
          <w:rFonts w:ascii="Century" w:eastAsia="ＭＳ 明朝" w:hAnsi="Century"/>
          <w:b/>
          <w:bCs/>
          <w:sz w:val="24"/>
          <w:szCs w:val="24"/>
          <w:lang w:eastAsia="ja-JP"/>
        </w:rPr>
        <w:t>はじめに</w:t>
      </w:r>
    </w:p>
    <w:p w14:paraId="23F0FF66" w14:textId="36BC8C43" w:rsidR="00827797" w:rsidRPr="00E32602" w:rsidRDefault="00827797" w:rsidP="00F30E57">
      <w:pPr>
        <w:pStyle w:val="SingleTxtG"/>
        <w:numPr>
          <w:ilvl w:val="0"/>
          <w:numId w:val="22"/>
        </w:numPr>
        <w:kinsoku/>
        <w:ind w:left="850" w:right="1134" w:firstLine="0"/>
        <w:rPr>
          <w:rFonts w:ascii="Century" w:hAnsi="Century"/>
          <w:lang w:eastAsia="ja-JP"/>
        </w:rPr>
      </w:pPr>
      <w:r w:rsidRPr="00E32602">
        <w:rPr>
          <w:rFonts w:ascii="Century" w:eastAsia="ＭＳ 明朝" w:hAnsi="Century"/>
          <w:lang w:eastAsia="ja-JP"/>
        </w:rPr>
        <w:t>委員会は、</w:t>
      </w:r>
      <w:r w:rsidRPr="00E32602">
        <w:rPr>
          <w:rFonts w:ascii="Century" w:eastAsia="ＭＳ 明朝" w:hAnsi="Century"/>
          <w:lang w:eastAsia="ja-JP"/>
        </w:rPr>
        <w:t>2025</w:t>
      </w:r>
      <w:r w:rsidRPr="00E32602">
        <w:rPr>
          <w:rFonts w:ascii="Century" w:eastAsia="ＭＳ 明朝" w:hAnsi="Century"/>
          <w:lang w:eastAsia="ja-JP"/>
        </w:rPr>
        <w:t>年</w:t>
      </w:r>
      <w:r w:rsidRPr="00E32602">
        <w:rPr>
          <w:rFonts w:ascii="Century" w:eastAsia="ＭＳ 明朝" w:hAnsi="Century"/>
          <w:lang w:eastAsia="ja-JP"/>
        </w:rPr>
        <w:t>3</w:t>
      </w:r>
      <w:r w:rsidRPr="00E32602">
        <w:rPr>
          <w:rFonts w:ascii="Century" w:eastAsia="ＭＳ 明朝" w:hAnsi="Century"/>
          <w:lang w:eastAsia="ja-JP"/>
        </w:rPr>
        <w:t>月</w:t>
      </w:r>
      <w:r w:rsidRPr="00E32602">
        <w:rPr>
          <w:rFonts w:ascii="Century" w:eastAsia="ＭＳ 明朝" w:hAnsi="Century"/>
          <w:lang w:eastAsia="ja-JP"/>
        </w:rPr>
        <w:t>11</w:t>
      </w:r>
      <w:r w:rsidRPr="00E32602">
        <w:rPr>
          <w:rFonts w:ascii="Century" w:eastAsia="ＭＳ 明朝" w:hAnsi="Century"/>
          <w:lang w:eastAsia="ja-JP"/>
        </w:rPr>
        <w:t>日と</w:t>
      </w:r>
      <w:r w:rsidRPr="00E32602">
        <w:rPr>
          <w:rFonts w:ascii="Century" w:eastAsia="ＭＳ 明朝" w:hAnsi="Century"/>
          <w:lang w:eastAsia="ja-JP"/>
        </w:rPr>
        <w:t>12</w:t>
      </w:r>
      <w:r w:rsidRPr="00E32602">
        <w:rPr>
          <w:rFonts w:ascii="Century" w:eastAsia="ＭＳ 明朝" w:hAnsi="Century"/>
          <w:lang w:eastAsia="ja-JP"/>
        </w:rPr>
        <w:t>日に開催された第</w:t>
      </w:r>
      <w:r w:rsidRPr="00E32602">
        <w:rPr>
          <w:rFonts w:ascii="Century" w:eastAsia="ＭＳ 明朝" w:hAnsi="Century"/>
          <w:lang w:eastAsia="ja-JP"/>
        </w:rPr>
        <w:t>770</w:t>
      </w:r>
      <w:r w:rsidRPr="00E32602">
        <w:rPr>
          <w:rFonts w:ascii="Century" w:eastAsia="ＭＳ 明朝" w:hAnsi="Century"/>
          <w:lang w:eastAsia="ja-JP"/>
        </w:rPr>
        <w:t>回および第</w:t>
      </w:r>
      <w:r w:rsidRPr="00E32602">
        <w:rPr>
          <w:rFonts w:ascii="Century" w:eastAsia="ＭＳ 明朝" w:hAnsi="Century"/>
          <w:lang w:eastAsia="ja-JP"/>
        </w:rPr>
        <w:t>772</w:t>
      </w:r>
      <w:r w:rsidRPr="00E32602">
        <w:rPr>
          <w:rFonts w:ascii="Century" w:eastAsia="ＭＳ 明朝" w:hAnsi="Century"/>
          <w:lang w:eastAsia="ja-JP"/>
        </w:rPr>
        <w:t>回会議において、</w:t>
      </w:r>
      <w:bookmarkStart w:id="1" w:name="_Hlk204092014"/>
      <w:r w:rsidRPr="00E32602">
        <w:rPr>
          <w:rFonts w:ascii="Century" w:eastAsia="ＭＳ 明朝" w:hAnsi="Century"/>
          <w:lang w:eastAsia="ja-JP"/>
        </w:rPr>
        <w:t>欧州連合</w:t>
      </w:r>
      <w:bookmarkEnd w:id="1"/>
      <w:r w:rsidR="00AB52F9" w:rsidRPr="00E32602">
        <w:rPr>
          <w:rFonts w:ascii="Century" w:eastAsia="ＭＳ 明朝" w:hAnsi="Century" w:hint="eastAsia"/>
          <w:lang w:eastAsia="ja-JP"/>
        </w:rPr>
        <w:t>（</w:t>
      </w:r>
      <w:r w:rsidR="00AB52F9" w:rsidRPr="00E32602">
        <w:rPr>
          <w:rFonts w:ascii="Century" w:eastAsia="ＭＳ 明朝" w:hAnsi="Century" w:hint="eastAsia"/>
          <w:lang w:eastAsia="ja-JP"/>
        </w:rPr>
        <w:t xml:space="preserve">EU: </w:t>
      </w:r>
      <w:r w:rsidR="00AB52F9" w:rsidRPr="00E32602">
        <w:rPr>
          <w:rFonts w:ascii="Century" w:eastAsia="ＭＳ 明朝" w:hAnsi="Century"/>
          <w:lang w:eastAsia="ja-JP"/>
        </w:rPr>
        <w:t>European Union</w:t>
      </w:r>
      <w:r w:rsidR="00AB52F9" w:rsidRPr="00E32602">
        <w:rPr>
          <w:rFonts w:ascii="Century" w:eastAsia="ＭＳ 明朝" w:hAnsi="Century" w:hint="eastAsia"/>
          <w:lang w:eastAsia="ja-JP"/>
        </w:rPr>
        <w:t>）</w:t>
      </w:r>
      <w:r w:rsidRPr="00E32602">
        <w:rPr>
          <w:rFonts w:ascii="Century" w:eastAsia="ＭＳ 明朝" w:hAnsi="Century"/>
          <w:lang w:eastAsia="ja-JP"/>
        </w:rPr>
        <w:t>の第</w:t>
      </w:r>
      <w:r w:rsidR="00A612C6" w:rsidRPr="00E32602">
        <w:rPr>
          <w:rFonts w:ascii="Century" w:eastAsia="ＭＳ 明朝" w:hAnsi="Century"/>
          <w:lang w:eastAsia="ja-JP"/>
        </w:rPr>
        <w:t>2</w:t>
      </w:r>
      <w:r w:rsidRPr="00E32602">
        <w:rPr>
          <w:rFonts w:ascii="Century" w:eastAsia="ＭＳ 明朝" w:hAnsi="Century"/>
          <w:lang w:eastAsia="ja-JP"/>
        </w:rPr>
        <w:t>回および第</w:t>
      </w:r>
      <w:r w:rsidR="00A612C6" w:rsidRPr="00E32602">
        <w:rPr>
          <w:rFonts w:ascii="Century" w:eastAsia="ＭＳ 明朝" w:hAnsi="Century"/>
          <w:lang w:eastAsia="ja-JP"/>
        </w:rPr>
        <w:t>3</w:t>
      </w:r>
      <w:r w:rsidRPr="00E32602">
        <w:rPr>
          <w:rFonts w:ascii="Century" w:eastAsia="ＭＳ 明朝" w:hAnsi="Century"/>
          <w:lang w:eastAsia="ja-JP"/>
        </w:rPr>
        <w:t>回定期報告を検討した。委員会は、</w:t>
      </w:r>
      <w:r w:rsidRPr="00E32602">
        <w:rPr>
          <w:rFonts w:ascii="Century" w:eastAsia="ＭＳ 明朝" w:hAnsi="Century"/>
          <w:lang w:eastAsia="ja-JP"/>
        </w:rPr>
        <w:t>2025</w:t>
      </w:r>
      <w:r w:rsidRPr="00E32602">
        <w:rPr>
          <w:rFonts w:ascii="Century" w:eastAsia="ＭＳ 明朝" w:hAnsi="Century"/>
          <w:lang w:eastAsia="ja-JP"/>
        </w:rPr>
        <w:t>年</w:t>
      </w:r>
      <w:r w:rsidRPr="00E32602">
        <w:rPr>
          <w:rFonts w:ascii="Century" w:eastAsia="ＭＳ 明朝" w:hAnsi="Century"/>
          <w:lang w:eastAsia="ja-JP"/>
        </w:rPr>
        <w:t>3</w:t>
      </w:r>
      <w:r w:rsidRPr="00E32602">
        <w:rPr>
          <w:rFonts w:ascii="Century" w:eastAsia="ＭＳ 明朝" w:hAnsi="Century"/>
          <w:lang w:eastAsia="ja-JP"/>
        </w:rPr>
        <w:t>月</w:t>
      </w:r>
      <w:r w:rsidRPr="00E32602">
        <w:rPr>
          <w:rFonts w:ascii="Century" w:eastAsia="ＭＳ 明朝" w:hAnsi="Century"/>
          <w:lang w:eastAsia="ja-JP"/>
        </w:rPr>
        <w:t>18</w:t>
      </w:r>
      <w:r w:rsidRPr="00E32602">
        <w:rPr>
          <w:rFonts w:ascii="Century" w:eastAsia="ＭＳ 明朝" w:hAnsi="Century"/>
          <w:lang w:eastAsia="ja-JP"/>
        </w:rPr>
        <w:t>日に開催された第</w:t>
      </w:r>
      <w:r w:rsidRPr="00E32602">
        <w:rPr>
          <w:rFonts w:ascii="Century" w:eastAsia="ＭＳ 明朝" w:hAnsi="Century"/>
          <w:lang w:eastAsia="ja-JP"/>
        </w:rPr>
        <w:t>780</w:t>
      </w:r>
      <w:r w:rsidRPr="00E32602">
        <w:rPr>
          <w:rFonts w:ascii="Century" w:eastAsia="ＭＳ 明朝" w:hAnsi="Century"/>
          <w:lang w:eastAsia="ja-JP"/>
        </w:rPr>
        <w:t>回会議において本</w:t>
      </w:r>
      <w:bookmarkStart w:id="2" w:name="_Hlk207014354"/>
      <w:r w:rsidR="00FF2AAB" w:rsidRPr="00E32602">
        <w:rPr>
          <w:rFonts w:ascii="Century" w:eastAsia="ＭＳ 明朝" w:hAnsi="Century" w:hint="eastAsia"/>
          <w:lang w:eastAsia="ja-JP"/>
        </w:rPr>
        <w:t>総括所見</w:t>
      </w:r>
      <w:bookmarkEnd w:id="2"/>
      <w:r w:rsidRPr="00E32602">
        <w:rPr>
          <w:rFonts w:ascii="Century" w:eastAsia="ＭＳ 明朝" w:hAnsi="Century"/>
          <w:lang w:eastAsia="ja-JP"/>
        </w:rPr>
        <w:t>を採択した。</w:t>
      </w:r>
    </w:p>
    <w:p w14:paraId="49C1CCE5" w14:textId="7A5DC44C" w:rsidR="008E67C2" w:rsidRPr="00E32602" w:rsidRDefault="009622B0" w:rsidP="00F30E57">
      <w:pPr>
        <w:pStyle w:val="SingleTxtG"/>
        <w:numPr>
          <w:ilvl w:val="0"/>
          <w:numId w:val="22"/>
        </w:numPr>
        <w:ind w:left="850" w:right="1134" w:firstLine="0"/>
        <w:rPr>
          <w:rFonts w:ascii="Century" w:hAnsi="Century"/>
          <w:lang w:eastAsia="ja-JP"/>
        </w:rPr>
      </w:pPr>
      <w:r w:rsidRPr="00E32602">
        <w:rPr>
          <w:rFonts w:ascii="Century" w:eastAsia="ＭＳ 明朝" w:hAnsi="Century" w:cs="ＭＳ 明朝"/>
          <w:lang w:eastAsia="ja-JP"/>
        </w:rPr>
        <w:t>委員会は、委員会が作成した事前質問事項に対する回答として、簡素化された報告手続きに従って提出された欧州連合の第</w:t>
      </w:r>
      <w:r w:rsidRPr="00E32602">
        <w:rPr>
          <w:rFonts w:ascii="Century" w:eastAsia="ＭＳ 明朝" w:hAnsi="Century" w:cs="ＭＳ 明朝"/>
          <w:lang w:eastAsia="ja-JP"/>
        </w:rPr>
        <w:t>2</w:t>
      </w:r>
      <w:r w:rsidRPr="00E32602">
        <w:rPr>
          <w:rFonts w:ascii="Century" w:eastAsia="ＭＳ 明朝" w:hAnsi="Century" w:cs="ＭＳ 明朝"/>
          <w:lang w:eastAsia="ja-JP"/>
        </w:rPr>
        <w:t>回および第</w:t>
      </w:r>
      <w:r w:rsidRPr="00E32602">
        <w:rPr>
          <w:rFonts w:ascii="Century" w:eastAsia="ＭＳ 明朝" w:hAnsi="Century" w:cs="ＭＳ 明朝"/>
          <w:lang w:eastAsia="ja-JP"/>
        </w:rPr>
        <w:t>3</w:t>
      </w:r>
      <w:r w:rsidRPr="00E32602">
        <w:rPr>
          <w:rFonts w:ascii="Century" w:eastAsia="ＭＳ 明朝" w:hAnsi="Century" w:cs="ＭＳ 明朝"/>
          <w:lang w:eastAsia="ja-JP"/>
        </w:rPr>
        <w:t>回定期報告を歓迎する。</w:t>
      </w:r>
    </w:p>
    <w:p w14:paraId="5C930233" w14:textId="7452BD67" w:rsidR="009622B0" w:rsidRPr="00E32602" w:rsidRDefault="009622B0" w:rsidP="00E445B5">
      <w:pPr>
        <w:pStyle w:val="SingleTxtG"/>
        <w:numPr>
          <w:ilvl w:val="0"/>
          <w:numId w:val="22"/>
        </w:numPr>
        <w:kinsoku/>
        <w:spacing w:after="0"/>
        <w:ind w:left="850" w:right="1134" w:firstLine="0"/>
        <w:rPr>
          <w:rFonts w:ascii="Century" w:hAnsi="Century"/>
          <w:lang w:eastAsia="ja-JP"/>
        </w:rPr>
      </w:pPr>
      <w:r w:rsidRPr="00E32602">
        <w:rPr>
          <w:rFonts w:ascii="Century" w:eastAsia="ＭＳ 明朝" w:hAnsi="Century" w:cs="ＭＳ 明朝"/>
          <w:lang w:eastAsia="ja-JP"/>
        </w:rPr>
        <w:t>委員会は、欧州委員会</w:t>
      </w:r>
      <w:r w:rsidR="00AB52F9" w:rsidRPr="00E32602">
        <w:rPr>
          <w:rFonts w:ascii="Century" w:eastAsia="ＭＳ 明朝" w:hAnsi="Century" w:cs="ＭＳ 明朝" w:hint="eastAsia"/>
          <w:lang w:eastAsia="ja-JP"/>
        </w:rPr>
        <w:t>（</w:t>
      </w:r>
      <w:r w:rsidR="002462E9" w:rsidRPr="00E32602">
        <w:rPr>
          <w:rFonts w:ascii="Century" w:eastAsia="ＭＳ 明朝" w:hAnsi="Century" w:cs="ＭＳ 明朝"/>
          <w:lang w:eastAsia="ja-JP"/>
        </w:rPr>
        <w:t>European Commission</w:t>
      </w:r>
      <w:r w:rsidR="002462E9" w:rsidRPr="00E32602">
        <w:rPr>
          <w:rFonts w:ascii="Century" w:eastAsia="ＭＳ 明朝" w:hAnsi="Century" w:cs="ＭＳ 明朝" w:hint="eastAsia"/>
          <w:lang w:eastAsia="ja-JP"/>
        </w:rPr>
        <w:t>）</w:t>
      </w:r>
      <w:r w:rsidRPr="00E32602">
        <w:rPr>
          <w:rFonts w:ascii="Century" w:eastAsia="ＭＳ 明朝" w:hAnsi="Century" w:cs="ＭＳ 明朝"/>
          <w:lang w:eastAsia="ja-JP"/>
        </w:rPr>
        <w:t>の平等、準備、危機管理担当委員であるハジャ・ラヒブ氏（</w:t>
      </w:r>
      <w:r w:rsidR="002A6A27" w:rsidRPr="00E32602">
        <w:rPr>
          <w:rFonts w:ascii="Century" w:hAnsi="Century"/>
          <w:lang w:eastAsia="ja-JP"/>
        </w:rPr>
        <w:t xml:space="preserve">H.E. </w:t>
      </w:r>
      <w:r w:rsidRPr="00E32602">
        <w:rPr>
          <w:rFonts w:ascii="Century" w:hAnsi="Century"/>
          <w:lang w:eastAsia="ja-JP"/>
        </w:rPr>
        <w:t>Ms. Hadja Lahbib</w:t>
      </w:r>
      <w:r w:rsidRPr="00E32602">
        <w:rPr>
          <w:rFonts w:ascii="Century" w:eastAsia="ＭＳ 明朝" w:hAnsi="Century" w:cs="ＭＳ 明朝"/>
          <w:lang w:eastAsia="ja-JP"/>
        </w:rPr>
        <w:t>）を団長とする、</w:t>
      </w:r>
      <w:r w:rsidR="002373C3" w:rsidRPr="00E32602">
        <w:rPr>
          <w:rFonts w:ascii="Century" w:eastAsia="ＭＳ 明朝" w:hAnsi="Century" w:cs="ＭＳ 明朝"/>
          <w:lang w:eastAsia="ja-JP"/>
        </w:rPr>
        <w:t>欧州連合</w:t>
      </w:r>
      <w:r w:rsidRPr="00E32602">
        <w:rPr>
          <w:rFonts w:ascii="Century" w:eastAsia="ＭＳ 明朝" w:hAnsi="Century" w:cs="ＭＳ 明朝"/>
          <w:lang w:eastAsia="ja-JP"/>
        </w:rPr>
        <w:t>代表団との建設的な対話を評価している。委員会はまた、条約第</w:t>
      </w:r>
      <w:r w:rsidRPr="00E32602">
        <w:rPr>
          <w:rFonts w:ascii="Century" w:eastAsia="ＭＳ 明朝" w:hAnsi="Century" w:cs="ＭＳ 明朝"/>
          <w:lang w:eastAsia="ja-JP"/>
        </w:rPr>
        <w:t>33</w:t>
      </w:r>
      <w:r w:rsidRPr="00E32602">
        <w:rPr>
          <w:rFonts w:ascii="Century" w:eastAsia="ＭＳ 明朝" w:hAnsi="Century" w:cs="ＭＳ 明朝"/>
          <w:lang w:eastAsia="ja-JP"/>
        </w:rPr>
        <w:t>条第</w:t>
      </w:r>
      <w:r w:rsidRPr="00E32602">
        <w:rPr>
          <w:rFonts w:ascii="Century" w:eastAsia="ＭＳ 明朝" w:hAnsi="Century" w:cs="ＭＳ 明朝"/>
          <w:lang w:eastAsia="ja-JP"/>
        </w:rPr>
        <w:t>2</w:t>
      </w:r>
      <w:r w:rsidRPr="00E32602">
        <w:rPr>
          <w:rFonts w:ascii="Century" w:eastAsia="ＭＳ 明朝" w:hAnsi="Century" w:cs="ＭＳ 明朝"/>
          <w:lang w:eastAsia="ja-JP"/>
        </w:rPr>
        <w:t>項に基づ</w:t>
      </w:r>
      <w:r w:rsidR="00FF2AAB" w:rsidRPr="00E32602">
        <w:rPr>
          <w:rFonts w:ascii="Century" w:eastAsia="ＭＳ 明朝" w:hAnsi="Century" w:cs="ＭＳ 明朝" w:hint="eastAsia"/>
          <w:lang w:eastAsia="ja-JP"/>
        </w:rPr>
        <w:t>く</w:t>
      </w:r>
      <w:r w:rsidRPr="00E32602">
        <w:rPr>
          <w:rFonts w:ascii="Century" w:eastAsia="ＭＳ 明朝" w:hAnsi="Century" w:cs="ＭＳ 明朝"/>
          <w:lang w:eastAsia="ja-JP"/>
        </w:rPr>
        <w:t>、独立監視枠組みの構成員である欧州議会、</w:t>
      </w:r>
      <w:r w:rsidR="007B7A4C" w:rsidRPr="00E32602">
        <w:rPr>
          <w:rFonts w:ascii="Century" w:eastAsia="ＭＳ 明朝" w:hAnsi="Century" w:cs="ＭＳ 明朝" w:hint="eastAsia"/>
          <w:lang w:eastAsia="ja-JP"/>
        </w:rPr>
        <w:t>欧州オンブズマン（</w:t>
      </w:r>
      <w:r w:rsidR="007B7A4C" w:rsidRPr="00E32602">
        <w:rPr>
          <w:rFonts w:ascii="Century" w:eastAsia="ＭＳ 明朝" w:hAnsi="Century" w:cs="ＭＳ 明朝"/>
          <w:lang w:eastAsia="ja-JP"/>
        </w:rPr>
        <w:t>European Ombudsman</w:t>
      </w:r>
      <w:r w:rsidR="00E445B5" w:rsidRPr="00E32602">
        <w:rPr>
          <w:rFonts w:ascii="Century" w:eastAsia="ＭＳ 明朝" w:hAnsi="Century" w:cs="ＭＳ 明朝" w:hint="eastAsia"/>
          <w:lang w:eastAsia="ja-JP"/>
        </w:rPr>
        <w:t>）</w:t>
      </w:r>
      <w:r w:rsidRPr="00E32602">
        <w:rPr>
          <w:rFonts w:ascii="Century" w:eastAsia="ＭＳ 明朝" w:hAnsi="Century" w:cs="ＭＳ 明朝"/>
          <w:lang w:eastAsia="ja-JP"/>
        </w:rPr>
        <w:t>、基本権機関の代表者の参加を評価している。</w:t>
      </w:r>
    </w:p>
    <w:p w14:paraId="146508A1" w14:textId="056C5AA8" w:rsidR="009622B0" w:rsidRPr="00E32602" w:rsidRDefault="00E445B5" w:rsidP="00E445B5">
      <w:pPr>
        <w:pStyle w:val="SingleTxtG"/>
        <w:spacing w:after="0"/>
        <w:ind w:left="992" w:right="1134"/>
        <w:rPr>
          <w:rFonts w:ascii="Century" w:eastAsia="ＭＳ 明朝" w:hAnsi="Century"/>
          <w:lang w:eastAsia="ja-JP"/>
        </w:rPr>
      </w:pPr>
      <w:r w:rsidRPr="00E32602">
        <w:rPr>
          <w:rFonts w:ascii="Century" w:eastAsia="ＭＳ 明朝" w:hAnsi="Century" w:cs="ＭＳ 明朝" w:hint="eastAsia"/>
          <w:lang w:eastAsia="ja-JP"/>
        </w:rPr>
        <w:t>（訳注　欧州オンブズマンは、欧州連合の機関や組織の活動について市民からの訴えを受け付け、調査する役職で、欧州議会が任命する。）</w:t>
      </w:r>
    </w:p>
    <w:p w14:paraId="5B470AF6" w14:textId="5A7BAB2E" w:rsidR="00AE2B29" w:rsidRPr="00E32602" w:rsidRDefault="00403F5A" w:rsidP="00F30E57">
      <w:pPr>
        <w:pStyle w:val="HChG"/>
        <w:ind w:left="1984" w:right="1134"/>
        <w:rPr>
          <w:rFonts w:ascii="Century" w:eastAsia="ＭＳ 明朝" w:hAnsi="Century"/>
          <w:sz w:val="24"/>
          <w:szCs w:val="24"/>
          <w:lang w:eastAsia="ja-JP"/>
        </w:rPr>
      </w:pPr>
      <w:r w:rsidRPr="00E32602">
        <w:rPr>
          <w:rFonts w:ascii="Century" w:hAnsi="Century"/>
          <w:lang w:eastAsia="ja-JP"/>
        </w:rPr>
        <w:tab/>
      </w:r>
      <w:r w:rsidR="00AE2B29" w:rsidRPr="00E32602">
        <w:rPr>
          <w:rFonts w:ascii="Century" w:eastAsia="ＭＳ 明朝" w:hAnsi="Century"/>
          <w:sz w:val="24"/>
          <w:szCs w:val="24"/>
          <w:lang w:eastAsia="ja-JP"/>
        </w:rPr>
        <w:t xml:space="preserve">II. </w:t>
      </w:r>
      <w:r w:rsidR="00AE2B29" w:rsidRPr="00E32602">
        <w:rPr>
          <w:rFonts w:ascii="Century" w:eastAsia="ＭＳ 明朝" w:hAnsi="Century"/>
          <w:sz w:val="24"/>
          <w:szCs w:val="24"/>
          <w:lang w:eastAsia="ja-JP"/>
        </w:rPr>
        <w:t>肯定的側面</w:t>
      </w:r>
    </w:p>
    <w:p w14:paraId="436D6BB4" w14:textId="25390C7C" w:rsidR="00AE2B29" w:rsidRPr="00E32602" w:rsidRDefault="00AE2B29" w:rsidP="00F30E57">
      <w:pPr>
        <w:pStyle w:val="SingleTxtG"/>
        <w:numPr>
          <w:ilvl w:val="0"/>
          <w:numId w:val="22"/>
        </w:numPr>
        <w:ind w:left="850" w:right="1134" w:firstLine="0"/>
        <w:rPr>
          <w:rFonts w:ascii="Century" w:hAnsi="Century"/>
          <w:lang w:val="en-US" w:eastAsia="ja-JP"/>
        </w:rPr>
      </w:pPr>
      <w:r w:rsidRPr="00E32602">
        <w:rPr>
          <w:rFonts w:ascii="Century" w:eastAsia="ＭＳ 明朝" w:hAnsi="Century" w:cs="ＭＳ 明朝"/>
          <w:lang w:val="en-US" w:eastAsia="ja-JP"/>
        </w:rPr>
        <w:t>委員会は、</w:t>
      </w:r>
      <w:r w:rsidRPr="00E32602">
        <w:rPr>
          <w:rFonts w:ascii="Century" w:eastAsia="ＭＳ 明朝" w:hAnsi="Century" w:cs="ＭＳ 明朝"/>
          <w:lang w:val="en-US" w:eastAsia="ja-JP"/>
        </w:rPr>
        <w:t>2015</w:t>
      </w:r>
      <w:r w:rsidRPr="00E32602">
        <w:rPr>
          <w:rFonts w:ascii="Century" w:eastAsia="ＭＳ 明朝" w:hAnsi="Century" w:cs="ＭＳ 明朝"/>
          <w:lang w:val="en-US" w:eastAsia="ja-JP"/>
        </w:rPr>
        <w:t>年の委員会の前回の</w:t>
      </w:r>
      <w:r w:rsidR="00FF2AAB" w:rsidRPr="00E32602">
        <w:rPr>
          <w:rFonts w:ascii="Century" w:eastAsia="ＭＳ 明朝" w:hAnsi="Century" w:hint="eastAsia"/>
          <w:lang w:eastAsia="ja-JP"/>
        </w:rPr>
        <w:t>総括所見</w:t>
      </w:r>
      <w:r w:rsidRPr="00E32602">
        <w:rPr>
          <w:rFonts w:ascii="Century" w:eastAsia="ＭＳ 明朝" w:hAnsi="Century" w:cs="ＭＳ 明朝"/>
          <w:lang w:val="en-US" w:eastAsia="ja-JP"/>
        </w:rPr>
        <w:t>と勧告以降、欧州連合が障害のある人の権利の促進と条約の実施のために講じた、以下の立法措置および政策措置を歓迎する。</w:t>
      </w:r>
    </w:p>
    <w:p w14:paraId="5D3FF2E9" w14:textId="713F2431" w:rsidR="001F671B" w:rsidRPr="00E32602" w:rsidRDefault="00B65E27" w:rsidP="00F30E57">
      <w:pPr>
        <w:pStyle w:val="SingleTxtG"/>
        <w:ind w:leftChars="426" w:left="992" w:right="1134" w:hangingChars="70" w:hanging="140"/>
        <w:rPr>
          <w:rFonts w:ascii="Century" w:hAnsi="Century"/>
          <w:lang w:val="en-US" w:eastAsia="ja-JP"/>
        </w:rPr>
      </w:pPr>
      <w:r w:rsidRPr="00E32602">
        <w:rPr>
          <w:rFonts w:ascii="Century" w:hAnsi="Century"/>
          <w:lang w:val="en-US" w:eastAsia="ja-JP"/>
        </w:rPr>
        <w:t>(a)</w:t>
      </w:r>
      <w:r w:rsidRPr="00E32602">
        <w:rPr>
          <w:rFonts w:ascii="Century" w:hAnsi="Century"/>
          <w:lang w:val="en-US" w:eastAsia="ja-JP"/>
        </w:rPr>
        <w:tab/>
      </w:r>
      <w:r w:rsidR="002D40BC" w:rsidRPr="00E32602">
        <w:rPr>
          <w:rFonts w:ascii="Century" w:hAnsi="Century"/>
          <w:lang w:val="en-US" w:eastAsia="ja-JP"/>
        </w:rPr>
        <w:t>2024</w:t>
      </w:r>
      <w:r w:rsidR="002D40BC" w:rsidRPr="00E32602">
        <w:rPr>
          <w:rFonts w:ascii="Century" w:eastAsia="ＭＳ 明朝" w:hAnsi="Century" w:cs="ＭＳ 明朝"/>
          <w:lang w:val="en-US" w:eastAsia="ja-JP"/>
        </w:rPr>
        <w:t>年の、女性に対する暴力と家庭内暴力の防止に関する法律、および改正人身取引防止指令；</w:t>
      </w:r>
      <w:r w:rsidR="003F0362" w:rsidRPr="00E32602">
        <w:rPr>
          <w:rFonts w:ascii="Century" w:hAnsi="Century"/>
          <w:lang w:val="en-US" w:eastAsia="ja-JP"/>
        </w:rPr>
        <w:t xml:space="preserve"> </w:t>
      </w:r>
    </w:p>
    <w:p w14:paraId="0838D6B6" w14:textId="2C4AF448" w:rsidR="00F66F58" w:rsidRPr="00E32602" w:rsidRDefault="00064A89" w:rsidP="00F30E57">
      <w:pPr>
        <w:pStyle w:val="SingleTxtG"/>
        <w:ind w:leftChars="426" w:left="994" w:right="1134" w:hangingChars="71"/>
        <w:rPr>
          <w:rFonts w:ascii="Century" w:hAnsi="Century"/>
          <w:lang w:val="en-US" w:eastAsia="ja-JP"/>
        </w:rPr>
      </w:pPr>
      <w:r w:rsidRPr="00E32602">
        <w:rPr>
          <w:rFonts w:ascii="Century" w:hAnsi="Century"/>
          <w:lang w:val="en-US" w:eastAsia="ja-JP"/>
        </w:rPr>
        <w:t>(</w:t>
      </w:r>
      <w:r w:rsidR="00DE5F8D" w:rsidRPr="00E32602">
        <w:rPr>
          <w:rFonts w:ascii="Century" w:hAnsi="Century"/>
          <w:lang w:val="en-US" w:eastAsia="ja-JP"/>
        </w:rPr>
        <w:t>b</w:t>
      </w:r>
      <w:r w:rsidRPr="00E32602">
        <w:rPr>
          <w:rFonts w:ascii="Century" w:hAnsi="Century"/>
          <w:lang w:val="en-US" w:eastAsia="ja-JP"/>
        </w:rPr>
        <w:t>)</w:t>
      </w:r>
      <w:r w:rsidRPr="00E32602">
        <w:rPr>
          <w:rFonts w:ascii="Century" w:hAnsi="Century"/>
          <w:lang w:val="en-US" w:eastAsia="ja-JP"/>
        </w:rPr>
        <w:tab/>
      </w:r>
      <w:r w:rsidR="002D40BC" w:rsidRPr="00E32602">
        <w:rPr>
          <w:rFonts w:ascii="Century" w:hAnsi="Century"/>
          <w:lang w:val="en-US" w:eastAsia="ja-JP"/>
        </w:rPr>
        <w:t>2024</w:t>
      </w:r>
      <w:r w:rsidR="002D40BC" w:rsidRPr="00E32602">
        <w:rPr>
          <w:rFonts w:ascii="Century" w:eastAsia="ＭＳ 明朝" w:hAnsi="Century" w:cs="ＭＳ 明朝"/>
          <w:lang w:val="en-US" w:eastAsia="ja-JP"/>
        </w:rPr>
        <w:t>年採択の、平等機関（</w:t>
      </w:r>
      <w:r w:rsidR="002D40BC" w:rsidRPr="00E32602">
        <w:rPr>
          <w:rFonts w:ascii="Century" w:eastAsia="ＭＳ 明朝" w:hAnsi="Century" w:cs="ＭＳ 明朝"/>
          <w:lang w:val="en-US" w:eastAsia="ja-JP"/>
        </w:rPr>
        <w:t>equality body</w:t>
      </w:r>
      <w:r w:rsidR="002D40BC" w:rsidRPr="00E32602">
        <w:rPr>
          <w:rFonts w:ascii="Century" w:eastAsia="ＭＳ 明朝" w:hAnsi="Century" w:cs="ＭＳ 明朝"/>
          <w:lang w:val="en-US" w:eastAsia="ja-JP"/>
        </w:rPr>
        <w:t>）の基準に関する</w:t>
      </w:r>
      <w:r w:rsidR="002D40BC" w:rsidRPr="00E32602">
        <w:rPr>
          <w:rFonts w:ascii="Century" w:hAnsi="Century"/>
          <w:lang w:val="en-US" w:eastAsia="ja-JP"/>
        </w:rPr>
        <w:t>2</w:t>
      </w:r>
      <w:r w:rsidR="002D40BC" w:rsidRPr="00E32602">
        <w:rPr>
          <w:rFonts w:ascii="Century" w:eastAsia="ＭＳ 明朝" w:hAnsi="Century" w:cs="ＭＳ 明朝"/>
          <w:lang w:val="en-US" w:eastAsia="ja-JP"/>
        </w:rPr>
        <w:t>つの指令；</w:t>
      </w:r>
    </w:p>
    <w:p w14:paraId="093A47D3" w14:textId="745521CA" w:rsidR="00811FB7" w:rsidRPr="00E32602" w:rsidRDefault="00F66F58" w:rsidP="00F30E57">
      <w:pPr>
        <w:pStyle w:val="SingleTxtG"/>
        <w:ind w:leftChars="426" w:left="994" w:right="1134" w:hangingChars="71"/>
        <w:rPr>
          <w:rFonts w:ascii="Century" w:hAnsi="Century"/>
          <w:lang w:eastAsia="ja-JP"/>
        </w:rPr>
      </w:pPr>
      <w:r w:rsidRPr="00E32602">
        <w:rPr>
          <w:rFonts w:ascii="Century" w:hAnsi="Century"/>
          <w:lang w:val="en-US" w:eastAsia="ja-JP"/>
        </w:rPr>
        <w:t>(</w:t>
      </w:r>
      <w:r w:rsidR="00DE5F8D" w:rsidRPr="00E32602">
        <w:rPr>
          <w:rFonts w:ascii="Century" w:hAnsi="Century"/>
          <w:lang w:val="en-US" w:eastAsia="ja-JP"/>
        </w:rPr>
        <w:t>c</w:t>
      </w:r>
      <w:r w:rsidRPr="00E32602">
        <w:rPr>
          <w:rFonts w:ascii="Century" w:hAnsi="Century"/>
          <w:lang w:val="en-US" w:eastAsia="ja-JP"/>
        </w:rPr>
        <w:t>)</w:t>
      </w:r>
      <w:r w:rsidRPr="00E32602">
        <w:rPr>
          <w:rFonts w:ascii="Century" w:hAnsi="Century"/>
          <w:lang w:val="en-US" w:eastAsia="ja-JP"/>
        </w:rPr>
        <w:tab/>
      </w:r>
      <w:r w:rsidR="002D40BC" w:rsidRPr="00E32602">
        <w:rPr>
          <w:rFonts w:ascii="Century" w:eastAsia="ＭＳ 明朝" w:hAnsi="Century" w:cs="ＭＳ 明朝"/>
          <w:lang w:val="en-US" w:eastAsia="ja-JP"/>
        </w:rPr>
        <w:t>欧州議会</w:t>
      </w:r>
      <w:r w:rsidR="002462E9" w:rsidRPr="00E32602">
        <w:rPr>
          <w:rFonts w:ascii="Century" w:eastAsia="ＭＳ 明朝" w:hAnsi="Century" w:cs="ＭＳ 明朝" w:hint="eastAsia"/>
          <w:lang w:val="en-US" w:eastAsia="ja-JP"/>
        </w:rPr>
        <w:t>（</w:t>
      </w:r>
      <w:r w:rsidR="002462E9" w:rsidRPr="00E32602">
        <w:rPr>
          <w:rFonts w:ascii="Century" w:eastAsia="ＭＳ 明朝" w:hAnsi="Century" w:cs="ＭＳ 明朝"/>
          <w:lang w:val="en-US" w:eastAsia="ja-JP"/>
        </w:rPr>
        <w:t>European Parliament</w:t>
      </w:r>
      <w:r w:rsidR="002462E9" w:rsidRPr="00E32602">
        <w:rPr>
          <w:rFonts w:ascii="Century" w:eastAsia="ＭＳ 明朝" w:hAnsi="Century" w:cs="ＭＳ 明朝" w:hint="eastAsia"/>
          <w:lang w:val="en-US" w:eastAsia="ja-JP"/>
        </w:rPr>
        <w:t>）</w:t>
      </w:r>
      <w:r w:rsidR="002D40BC" w:rsidRPr="00E32602">
        <w:rPr>
          <w:rFonts w:ascii="Century" w:eastAsia="ＭＳ 明朝" w:hAnsi="Century" w:cs="ＭＳ 明朝"/>
          <w:lang w:val="en-US" w:eastAsia="ja-JP"/>
        </w:rPr>
        <w:t>の「自閉症の人の権利の調和に関する決議」（</w:t>
      </w:r>
      <w:r w:rsidR="002D40BC" w:rsidRPr="00E32602">
        <w:rPr>
          <w:rFonts w:ascii="Century" w:hAnsi="Century"/>
          <w:lang w:val="en-US" w:eastAsia="ja-JP"/>
        </w:rPr>
        <w:t>2023</w:t>
      </w:r>
      <w:r w:rsidR="002D40BC" w:rsidRPr="00E32602">
        <w:rPr>
          <w:rFonts w:ascii="Century" w:eastAsia="ＭＳ 明朝" w:hAnsi="Century" w:cs="ＭＳ 明朝"/>
          <w:lang w:val="en-US" w:eastAsia="ja-JP"/>
        </w:rPr>
        <w:t>年</w:t>
      </w:r>
      <w:r w:rsidR="002D40BC" w:rsidRPr="00E32602">
        <w:rPr>
          <w:rFonts w:ascii="Century" w:hAnsi="Century"/>
          <w:lang w:val="en-US" w:eastAsia="ja-JP"/>
        </w:rPr>
        <w:t>10</w:t>
      </w:r>
      <w:r w:rsidR="002D40BC" w:rsidRPr="00E32602">
        <w:rPr>
          <w:rFonts w:ascii="Century" w:eastAsia="ＭＳ 明朝" w:hAnsi="Century" w:cs="ＭＳ 明朝"/>
          <w:lang w:val="en-US" w:eastAsia="ja-JP"/>
        </w:rPr>
        <w:t>月</w:t>
      </w:r>
      <w:r w:rsidR="002D40BC" w:rsidRPr="00E32602">
        <w:rPr>
          <w:rFonts w:ascii="Century" w:hAnsi="Century"/>
          <w:lang w:val="en-US" w:eastAsia="ja-JP"/>
        </w:rPr>
        <w:t>4</w:t>
      </w:r>
      <w:r w:rsidR="002D40BC" w:rsidRPr="00E32602">
        <w:rPr>
          <w:rFonts w:ascii="Century" w:eastAsia="ＭＳ 明朝" w:hAnsi="Century" w:cs="ＭＳ 明朝"/>
          <w:lang w:val="en-US" w:eastAsia="ja-JP"/>
        </w:rPr>
        <w:t>日付け</w:t>
      </w:r>
      <w:r w:rsidR="002D40BC" w:rsidRPr="00E32602">
        <w:rPr>
          <w:rFonts w:ascii="Century" w:hAnsi="Century"/>
          <w:lang w:val="en-US" w:eastAsia="ja-JP"/>
        </w:rPr>
        <w:t>2023/2728(RSP)</w:t>
      </w:r>
      <w:r w:rsidR="002D40BC" w:rsidRPr="00E32602">
        <w:rPr>
          <w:rFonts w:ascii="Century" w:eastAsia="ＭＳ 明朝" w:hAnsi="Century" w:cs="ＭＳ 明朝"/>
          <w:lang w:val="en-US" w:eastAsia="ja-JP"/>
        </w:rPr>
        <w:t>）</w:t>
      </w:r>
      <w:r w:rsidR="00316AFF" w:rsidRPr="00E32602">
        <w:rPr>
          <w:rFonts w:ascii="Century" w:eastAsia="ＭＳ 明朝" w:hAnsi="Century" w:cs="ＭＳ 明朝"/>
          <w:lang w:val="en-US" w:eastAsia="ja-JP"/>
        </w:rPr>
        <w:t>；</w:t>
      </w:r>
    </w:p>
    <w:p w14:paraId="3E041F20" w14:textId="5E95D34B" w:rsidR="009C1550" w:rsidRPr="00E32602" w:rsidRDefault="00811FB7" w:rsidP="00F30E57">
      <w:pPr>
        <w:pStyle w:val="SingleTxtG"/>
        <w:kinsoku/>
        <w:ind w:leftChars="426" w:left="994" w:right="1134" w:hangingChars="71"/>
        <w:rPr>
          <w:rFonts w:ascii="Century" w:hAnsi="Century"/>
          <w:lang w:eastAsia="ja-JP"/>
        </w:rPr>
      </w:pPr>
      <w:r w:rsidRPr="00E32602">
        <w:rPr>
          <w:rFonts w:ascii="Century" w:hAnsi="Century"/>
          <w:lang w:eastAsia="ja-JP"/>
        </w:rPr>
        <w:t>(</w:t>
      </w:r>
      <w:r w:rsidR="00DE5F8D" w:rsidRPr="00E32602">
        <w:rPr>
          <w:rFonts w:ascii="Century" w:hAnsi="Century"/>
          <w:lang w:eastAsia="ja-JP"/>
        </w:rPr>
        <w:t>d</w:t>
      </w:r>
      <w:r w:rsidRPr="00E32602">
        <w:rPr>
          <w:rFonts w:ascii="Century" w:hAnsi="Century"/>
          <w:lang w:eastAsia="ja-JP"/>
        </w:rPr>
        <w:t>)</w:t>
      </w:r>
      <w:r w:rsidRPr="00E32602">
        <w:rPr>
          <w:rFonts w:ascii="Century" w:hAnsi="Century"/>
          <w:lang w:eastAsia="ja-JP"/>
        </w:rPr>
        <w:tab/>
      </w:r>
      <w:r w:rsidR="00316AFF" w:rsidRPr="00E32602">
        <w:rPr>
          <w:rFonts w:ascii="Century" w:eastAsia="ＭＳ 明朝" w:hAnsi="Century" w:cs="ＭＳ 明朝"/>
          <w:lang w:eastAsia="ja-JP"/>
        </w:rPr>
        <w:t>ホライズン・ヨーロッパ</w:t>
      </w:r>
      <w:r w:rsidR="00D974CD" w:rsidRPr="00E32602">
        <w:rPr>
          <w:rFonts w:ascii="Century" w:eastAsia="ＭＳ 明朝" w:hAnsi="Century" w:cs="ＭＳ 明朝"/>
          <w:lang w:eastAsia="ja-JP"/>
        </w:rPr>
        <w:t>(</w:t>
      </w:r>
      <w:r w:rsidR="00316AFF" w:rsidRPr="00E32602">
        <w:rPr>
          <w:rFonts w:ascii="Century" w:hAnsi="Century"/>
          <w:lang w:eastAsia="ja-JP"/>
        </w:rPr>
        <w:t>2021</w:t>
      </w:r>
      <w:r w:rsidR="00316AFF" w:rsidRPr="00E32602">
        <w:rPr>
          <w:rFonts w:ascii="Century" w:eastAsia="ＭＳ 明朝" w:hAnsi="Century" w:cs="ＭＳ 明朝"/>
          <w:lang w:eastAsia="ja-JP"/>
        </w:rPr>
        <w:t>～</w:t>
      </w:r>
      <w:r w:rsidR="00316AFF" w:rsidRPr="00E32602">
        <w:rPr>
          <w:rFonts w:ascii="Century" w:hAnsi="Century"/>
          <w:lang w:eastAsia="ja-JP"/>
        </w:rPr>
        <w:t>2027</w:t>
      </w:r>
      <w:r w:rsidR="00316AFF" w:rsidRPr="00E32602">
        <w:rPr>
          <w:rFonts w:ascii="Century" w:eastAsia="ＭＳ 明朝" w:hAnsi="Century" w:cs="ＭＳ 明朝"/>
          <w:lang w:eastAsia="ja-JP"/>
        </w:rPr>
        <w:t>年</w:t>
      </w:r>
      <w:r w:rsidR="00D974CD" w:rsidRPr="00E32602">
        <w:rPr>
          <w:rFonts w:ascii="Century" w:eastAsia="ＭＳ 明朝" w:hAnsi="Century" w:cs="ＭＳ 明朝"/>
          <w:lang w:eastAsia="ja-JP"/>
        </w:rPr>
        <w:t>)</w:t>
      </w:r>
      <w:r w:rsidR="00316AFF" w:rsidRPr="00E32602">
        <w:rPr>
          <w:rFonts w:ascii="Century" w:eastAsia="ＭＳ 明朝" w:hAnsi="Century" w:cs="ＭＳ 明朝"/>
          <w:lang w:eastAsia="ja-JP"/>
        </w:rPr>
        <w:t>プログラム</w:t>
      </w:r>
      <w:r w:rsidR="00D974CD" w:rsidRPr="00E32602">
        <w:rPr>
          <w:rFonts w:ascii="Century" w:eastAsia="ＭＳ 明朝" w:hAnsi="Century" w:cs="ＭＳ 明朝"/>
          <w:lang w:eastAsia="ja-JP"/>
        </w:rPr>
        <w:t>(</w:t>
      </w:r>
      <w:r w:rsidR="00316AFF" w:rsidRPr="00E32602">
        <w:rPr>
          <w:rFonts w:ascii="Century" w:eastAsia="ＭＳ 明朝" w:hAnsi="Century" w:cs="ＭＳ 明朝"/>
          <w:lang w:eastAsia="ja-JP"/>
        </w:rPr>
        <w:t>Horizon Europe</w:t>
      </w:r>
      <w:r w:rsidR="00316AFF" w:rsidRPr="00E32602">
        <w:rPr>
          <w:rFonts w:ascii="Century" w:eastAsia="ＭＳ 明朝" w:hAnsi="Century" w:cs="ＭＳ 明朝"/>
          <w:lang w:eastAsia="ja-JP"/>
        </w:rPr>
        <w:t xml:space="preserve">　訳注　研究とイノベーションのための</w:t>
      </w:r>
      <w:r w:rsidR="007F1D9E" w:rsidRPr="00E32602">
        <w:rPr>
          <w:rFonts w:ascii="Century" w:eastAsia="ＭＳ 明朝" w:hAnsi="Century" w:cs="ＭＳ 明朝"/>
          <w:lang w:eastAsia="ja-JP"/>
        </w:rPr>
        <w:t>欧州連合</w:t>
      </w:r>
      <w:r w:rsidR="00316AFF" w:rsidRPr="00E32602">
        <w:rPr>
          <w:rFonts w:ascii="Century" w:eastAsia="ＭＳ 明朝" w:hAnsi="Century" w:cs="ＭＳ 明朝"/>
          <w:lang w:eastAsia="ja-JP"/>
        </w:rPr>
        <w:t>の主要プログラム</w:t>
      </w:r>
      <w:r w:rsidR="00D974CD" w:rsidRPr="00E32602">
        <w:rPr>
          <w:rFonts w:ascii="Century" w:eastAsia="ＭＳ 明朝" w:hAnsi="Century" w:cs="ＭＳ 明朝"/>
          <w:lang w:eastAsia="ja-JP"/>
        </w:rPr>
        <w:t>)</w:t>
      </w:r>
      <w:r w:rsidR="00316AFF" w:rsidRPr="00E32602">
        <w:rPr>
          <w:rFonts w:ascii="Century" w:eastAsia="ＭＳ 明朝" w:hAnsi="Century" w:cs="ＭＳ 明朝"/>
          <w:lang w:eastAsia="ja-JP"/>
        </w:rPr>
        <w:t>を設立するための規則</w:t>
      </w:r>
      <w:r w:rsidR="002373C3" w:rsidRPr="00E32602">
        <w:rPr>
          <w:rFonts w:ascii="Century" w:eastAsia="ＭＳ 明朝" w:hAnsi="Century" w:cs="ＭＳ 明朝" w:hint="eastAsia"/>
          <w:lang w:eastAsia="ja-JP"/>
        </w:rPr>
        <w:t>；</w:t>
      </w:r>
      <w:r w:rsidR="009C1550" w:rsidRPr="00E32602">
        <w:rPr>
          <w:rFonts w:ascii="Century" w:hAnsi="Century"/>
          <w:lang w:eastAsia="ja-JP"/>
        </w:rPr>
        <w:t xml:space="preserve"> </w:t>
      </w:r>
    </w:p>
    <w:p w14:paraId="462D5336" w14:textId="7B212C49" w:rsidR="00F16444" w:rsidRPr="00E32602" w:rsidRDefault="009C1550" w:rsidP="00F30E57">
      <w:pPr>
        <w:pStyle w:val="SingleTxtG"/>
        <w:ind w:leftChars="426" w:left="994" w:right="1134" w:hangingChars="71"/>
        <w:rPr>
          <w:rFonts w:ascii="Century" w:hAnsi="Century"/>
          <w:lang w:val="en-US"/>
        </w:rPr>
      </w:pPr>
      <w:r w:rsidRPr="00E32602">
        <w:rPr>
          <w:rFonts w:ascii="Century" w:hAnsi="Century"/>
          <w:lang w:eastAsia="ja-JP"/>
        </w:rPr>
        <w:t>(</w:t>
      </w:r>
      <w:r w:rsidR="00DE5F8D" w:rsidRPr="00E32602">
        <w:rPr>
          <w:rFonts w:ascii="Century" w:hAnsi="Century"/>
          <w:lang w:eastAsia="ja-JP"/>
        </w:rPr>
        <w:t>e</w:t>
      </w:r>
      <w:r w:rsidRPr="00E32602">
        <w:rPr>
          <w:rFonts w:ascii="Century" w:hAnsi="Century"/>
          <w:lang w:eastAsia="ja-JP"/>
        </w:rPr>
        <w:t>)</w:t>
      </w:r>
      <w:r w:rsidRPr="00E32602">
        <w:rPr>
          <w:rFonts w:ascii="Century" w:hAnsi="Century"/>
          <w:lang w:eastAsia="ja-JP"/>
        </w:rPr>
        <w:tab/>
      </w:r>
      <w:r w:rsidR="00316AFF" w:rsidRPr="00E32602">
        <w:rPr>
          <w:rFonts w:ascii="Century" w:hAnsi="Century"/>
          <w:lang w:eastAsia="ja-JP"/>
        </w:rPr>
        <w:t>2019</w:t>
      </w:r>
      <w:r w:rsidR="00316AFF" w:rsidRPr="00E32602">
        <w:rPr>
          <w:rFonts w:ascii="Century" w:eastAsia="ＭＳ 明朝" w:hAnsi="Century" w:cs="ＭＳ 明朝"/>
          <w:lang w:eastAsia="ja-JP"/>
        </w:rPr>
        <w:t>年</w:t>
      </w:r>
      <w:r w:rsidR="00316AFF" w:rsidRPr="00E32602">
        <w:rPr>
          <w:rFonts w:ascii="Century" w:hAnsi="Century"/>
          <w:lang w:eastAsia="ja-JP"/>
        </w:rPr>
        <w:t>4</w:t>
      </w:r>
      <w:r w:rsidR="00316AFF" w:rsidRPr="00E32602">
        <w:rPr>
          <w:rFonts w:ascii="Century" w:eastAsia="ＭＳ 明朝" w:hAnsi="Century" w:cs="ＭＳ 明朝"/>
          <w:lang w:eastAsia="ja-JP"/>
        </w:rPr>
        <w:t>月採択の欧州アクセシビリティ法（</w:t>
      </w:r>
      <w:r w:rsidR="00316AFF" w:rsidRPr="00E32602">
        <w:rPr>
          <w:rFonts w:ascii="Century" w:hAnsi="Century"/>
        </w:rPr>
        <w:t>European Accessibility Act</w:t>
      </w:r>
      <w:r w:rsidR="00316AFF" w:rsidRPr="00E32602">
        <w:rPr>
          <w:rFonts w:ascii="Century" w:eastAsia="ＭＳ 明朝" w:hAnsi="Century" w:cs="ＭＳ 明朝"/>
          <w:lang w:eastAsia="ja-JP"/>
        </w:rPr>
        <w:t>）；</w:t>
      </w:r>
    </w:p>
    <w:p w14:paraId="7FC85523" w14:textId="06416810" w:rsidR="00F16444" w:rsidRPr="00E32602" w:rsidRDefault="00F16444" w:rsidP="005C0C1A">
      <w:pPr>
        <w:pStyle w:val="SingleTxtG"/>
        <w:kinsoku/>
        <w:ind w:leftChars="426" w:left="994" w:right="1134" w:hangingChars="71"/>
        <w:rPr>
          <w:rFonts w:ascii="Century" w:hAnsi="Century"/>
        </w:rPr>
      </w:pPr>
      <w:r w:rsidRPr="00E32602">
        <w:rPr>
          <w:rFonts w:ascii="Century" w:hAnsi="Century"/>
          <w:lang w:val="en-US" w:eastAsia="ja-JP"/>
        </w:rPr>
        <w:t>(</w:t>
      </w:r>
      <w:r w:rsidR="00DE5F8D" w:rsidRPr="00E32602">
        <w:rPr>
          <w:rFonts w:ascii="Century" w:hAnsi="Century"/>
          <w:lang w:val="en-US" w:eastAsia="ja-JP"/>
        </w:rPr>
        <w:t>f</w:t>
      </w:r>
      <w:r w:rsidRPr="00E32602">
        <w:rPr>
          <w:rFonts w:ascii="Century" w:hAnsi="Century"/>
          <w:lang w:val="en-US" w:eastAsia="ja-JP"/>
        </w:rPr>
        <w:t>)</w:t>
      </w:r>
      <w:r w:rsidRPr="00E32602">
        <w:rPr>
          <w:rFonts w:ascii="Century" w:hAnsi="Century"/>
          <w:lang w:val="en-US" w:eastAsia="ja-JP"/>
        </w:rPr>
        <w:tab/>
      </w:r>
      <w:r w:rsidR="00316AFF" w:rsidRPr="00E32602">
        <w:rPr>
          <w:rFonts w:ascii="Century" w:hAnsi="Century"/>
          <w:lang w:val="en-US" w:eastAsia="ja-JP"/>
        </w:rPr>
        <w:t>2016</w:t>
      </w:r>
      <w:r w:rsidR="00316AFF" w:rsidRPr="00E32602">
        <w:rPr>
          <w:rFonts w:ascii="Century" w:eastAsia="ＭＳ 明朝" w:hAnsi="Century" w:cs="ＭＳ 明朝"/>
          <w:lang w:val="en-US" w:eastAsia="ja-JP"/>
        </w:rPr>
        <w:t>年採択のウェブアクセシビリティ指令（</w:t>
      </w:r>
      <w:r w:rsidR="00316AFF" w:rsidRPr="00E32602">
        <w:rPr>
          <w:rFonts w:ascii="Century" w:hAnsi="Century"/>
        </w:rPr>
        <w:t>Web Accessibility Directive</w:t>
      </w:r>
      <w:r w:rsidR="00316AFF" w:rsidRPr="00E32602">
        <w:rPr>
          <w:rFonts w:ascii="Century" w:eastAsia="ＭＳ 明朝" w:hAnsi="Century" w:cs="ＭＳ 明朝"/>
          <w:lang w:eastAsia="ja-JP"/>
        </w:rPr>
        <w:t>）</w:t>
      </w:r>
      <w:r w:rsidR="00316AFF" w:rsidRPr="00E32602">
        <w:rPr>
          <w:rFonts w:ascii="Century" w:eastAsia="ＭＳ 明朝" w:hAnsi="Century" w:cs="ＭＳ 明朝"/>
          <w:lang w:val="en-US" w:eastAsia="ja-JP"/>
        </w:rPr>
        <w:t>；</w:t>
      </w:r>
    </w:p>
    <w:p w14:paraId="7FCD5358" w14:textId="780E947D" w:rsidR="00544309" w:rsidRPr="00E32602" w:rsidRDefault="00F16444" w:rsidP="00F30E57">
      <w:pPr>
        <w:pStyle w:val="SingleTxtG"/>
        <w:kinsoku/>
        <w:ind w:leftChars="426" w:left="994" w:right="1134" w:hangingChars="71"/>
        <w:rPr>
          <w:rFonts w:ascii="Century" w:hAnsi="Century"/>
          <w:lang w:val="en-US" w:eastAsia="ja-JP"/>
        </w:rPr>
      </w:pPr>
      <w:r w:rsidRPr="00E32602">
        <w:rPr>
          <w:rFonts w:ascii="Century" w:hAnsi="Century"/>
          <w:lang w:val="en-US" w:eastAsia="ja-JP"/>
        </w:rPr>
        <w:t>(</w:t>
      </w:r>
      <w:r w:rsidR="00DE5F8D" w:rsidRPr="00E32602">
        <w:rPr>
          <w:rFonts w:ascii="Century" w:hAnsi="Century"/>
          <w:lang w:val="en-US" w:eastAsia="ja-JP"/>
        </w:rPr>
        <w:t>g</w:t>
      </w:r>
      <w:r w:rsidRPr="00E32602">
        <w:rPr>
          <w:rFonts w:ascii="Century" w:hAnsi="Century"/>
          <w:lang w:val="en-US" w:eastAsia="ja-JP"/>
        </w:rPr>
        <w:t>)</w:t>
      </w:r>
      <w:r w:rsidRPr="00E32602">
        <w:rPr>
          <w:rFonts w:ascii="Century" w:hAnsi="Century"/>
          <w:lang w:val="en-US" w:eastAsia="ja-JP"/>
        </w:rPr>
        <w:tab/>
      </w:r>
      <w:r w:rsidR="00316AFF" w:rsidRPr="00E32602">
        <w:rPr>
          <w:rFonts w:ascii="Century" w:hAnsi="Century"/>
          <w:lang w:val="en-US" w:eastAsia="ja-JP"/>
        </w:rPr>
        <w:t>2021</w:t>
      </w:r>
      <w:r w:rsidR="00316AFF" w:rsidRPr="00E32602">
        <w:rPr>
          <w:rFonts w:ascii="Century" w:eastAsia="ＭＳ 明朝" w:hAnsi="Century" w:cs="ＭＳ 明朝"/>
          <w:lang w:val="en-US" w:eastAsia="ja-JP"/>
        </w:rPr>
        <w:t>年</w:t>
      </w:r>
      <w:r w:rsidR="00316AFF" w:rsidRPr="00E32602">
        <w:rPr>
          <w:rFonts w:ascii="Century" w:hAnsi="Century"/>
          <w:lang w:val="en-US" w:eastAsia="ja-JP"/>
        </w:rPr>
        <w:t>3</w:t>
      </w:r>
      <w:r w:rsidR="00316AFF" w:rsidRPr="00E32602">
        <w:rPr>
          <w:rFonts w:ascii="Century" w:eastAsia="ＭＳ 明朝" w:hAnsi="Century" w:cs="ＭＳ 明朝"/>
          <w:lang w:val="en-US" w:eastAsia="ja-JP"/>
        </w:rPr>
        <w:t>月採択の、</w:t>
      </w:r>
      <w:r w:rsidR="002A3971" w:rsidRPr="00E32602">
        <w:rPr>
          <w:rFonts w:ascii="Century" w:eastAsia="ＭＳ 明朝" w:hAnsi="Century" w:cs="ＭＳ 明朝" w:hint="eastAsia"/>
          <w:lang w:val="en-US" w:eastAsia="ja-JP"/>
        </w:rPr>
        <w:t>「平等な</w:t>
      </w:r>
      <w:r w:rsidR="002A3971" w:rsidRPr="00E32602">
        <w:rPr>
          <w:rFonts w:ascii="Century" w:eastAsia="ＭＳ 明朝" w:hAnsi="Century" w:cs="ＭＳ 明朝" w:hint="eastAsia"/>
          <w:lang w:val="en-US" w:eastAsia="ja-JP"/>
        </w:rPr>
        <w:t>EU</w:t>
      </w:r>
      <w:r w:rsidR="002A3971" w:rsidRPr="00E32602">
        <w:rPr>
          <w:rFonts w:ascii="Century" w:eastAsia="ＭＳ 明朝" w:hAnsi="Century" w:cs="ＭＳ 明朝" w:hint="eastAsia"/>
          <w:lang w:val="en-US" w:eastAsia="ja-JP"/>
        </w:rPr>
        <w:t>」</w:t>
      </w:r>
      <w:r w:rsidR="001B494E" w:rsidRPr="00E32602">
        <w:rPr>
          <w:rFonts w:ascii="Century" w:eastAsia="ＭＳ 明朝" w:hAnsi="Century" w:cs="ＭＳ 明朝"/>
          <w:lang w:val="en-US" w:eastAsia="ja-JP"/>
        </w:rPr>
        <w:t>（</w:t>
      </w:r>
      <w:r w:rsidR="001B494E" w:rsidRPr="00E32602">
        <w:rPr>
          <w:rFonts w:ascii="Century" w:eastAsia="ＭＳ 明朝" w:hAnsi="Century" w:cs="ＭＳ 明朝"/>
          <w:lang w:val="en-US" w:eastAsia="ja-JP"/>
        </w:rPr>
        <w:t xml:space="preserve">the </w:t>
      </w:r>
      <w:r w:rsidR="001B494E" w:rsidRPr="00E32602">
        <w:rPr>
          <w:rFonts w:ascii="Century" w:hAnsi="Century"/>
          <w:lang w:val="en-US"/>
        </w:rPr>
        <w:t>Union of Equality</w:t>
      </w:r>
      <w:r w:rsidR="0071644E" w:rsidRPr="00E32602">
        <w:rPr>
          <w:rFonts w:ascii="Century" w:eastAsia="ＭＳ 明朝" w:hAnsi="Century" w:cs="ＭＳ 明朝"/>
          <w:lang w:val="en-US" w:eastAsia="ja-JP"/>
        </w:rPr>
        <w:t xml:space="preserve">　訳注　欧州社会のあらゆる側面で多様性、</w:t>
      </w:r>
      <w:r w:rsidR="006C607B" w:rsidRPr="00E32602">
        <w:rPr>
          <w:rFonts w:ascii="Century" w:eastAsia="ＭＳ 明朝" w:hAnsi="Century" w:cs="ＭＳ 明朝"/>
          <w:lang w:val="en-US" w:eastAsia="ja-JP"/>
        </w:rPr>
        <w:t>インクルージョン</w:t>
      </w:r>
      <w:r w:rsidR="0071644E" w:rsidRPr="00E32602">
        <w:rPr>
          <w:rFonts w:ascii="Century" w:eastAsia="ＭＳ 明朝" w:hAnsi="Century" w:cs="ＭＳ 明朝"/>
          <w:lang w:val="en-US" w:eastAsia="ja-JP"/>
        </w:rPr>
        <w:t>を促進する取り組み</w:t>
      </w:r>
      <w:r w:rsidR="002A3971" w:rsidRPr="00E32602">
        <w:rPr>
          <w:rFonts w:ascii="Century" w:eastAsia="ＭＳ 明朝" w:hAnsi="Century" w:cs="ＭＳ 明朝" w:hint="eastAsia"/>
          <w:lang w:val="en-US" w:eastAsia="ja-JP"/>
        </w:rPr>
        <w:t>で、障害、ジェンダー、人種など</w:t>
      </w:r>
      <w:r w:rsidR="002A3971" w:rsidRPr="00E32602">
        <w:rPr>
          <w:rFonts w:ascii="Century" w:eastAsia="ＭＳ 明朝" w:hAnsi="Century" w:cs="ＭＳ 明朝" w:hint="eastAsia"/>
          <w:lang w:val="en-US" w:eastAsia="ja-JP"/>
        </w:rPr>
        <w:t>5</w:t>
      </w:r>
      <w:r w:rsidR="002A3971" w:rsidRPr="00E32602">
        <w:rPr>
          <w:rFonts w:ascii="Century" w:eastAsia="ＭＳ 明朝" w:hAnsi="Century" w:cs="ＭＳ 明朝" w:hint="eastAsia"/>
          <w:lang w:val="en-US" w:eastAsia="ja-JP"/>
        </w:rPr>
        <w:t>つの「戦略」から構成される</w:t>
      </w:r>
      <w:r w:rsidR="001B494E" w:rsidRPr="00E32602">
        <w:rPr>
          <w:rFonts w:ascii="Century" w:eastAsia="ＭＳ 明朝" w:hAnsi="Century" w:cs="ＭＳ 明朝"/>
          <w:lang w:val="en-US" w:eastAsia="ja-JP"/>
        </w:rPr>
        <w:t>）</w:t>
      </w:r>
      <w:r w:rsidR="00316AFF" w:rsidRPr="00E32602">
        <w:rPr>
          <w:rFonts w:ascii="Century" w:eastAsia="ＭＳ 明朝" w:hAnsi="Century" w:cs="ＭＳ 明朝"/>
          <w:lang w:val="en-US" w:eastAsia="ja-JP"/>
        </w:rPr>
        <w:t>の</w:t>
      </w:r>
      <w:r w:rsidR="001B494E" w:rsidRPr="00E32602">
        <w:rPr>
          <w:rFonts w:ascii="Century" w:eastAsia="ＭＳ 明朝" w:hAnsi="Century" w:cs="ＭＳ 明朝"/>
          <w:lang w:val="en-US" w:eastAsia="ja-JP"/>
        </w:rPr>
        <w:t>障害のある人</w:t>
      </w:r>
      <w:r w:rsidR="00316AFF" w:rsidRPr="00E32602">
        <w:rPr>
          <w:rFonts w:ascii="Century" w:eastAsia="ＭＳ 明朝" w:hAnsi="Century" w:cs="ＭＳ 明朝"/>
          <w:lang w:val="en-US" w:eastAsia="ja-JP"/>
        </w:rPr>
        <w:t>の権利に関する戦略</w:t>
      </w:r>
      <w:r w:rsidR="00316AFF" w:rsidRPr="00E32602">
        <w:rPr>
          <w:rFonts w:ascii="Century" w:hAnsi="Century"/>
          <w:lang w:val="en-US" w:eastAsia="ja-JP"/>
        </w:rPr>
        <w:t xml:space="preserve"> 2021-2030</w:t>
      </w:r>
      <w:r w:rsidR="00316AFF" w:rsidRPr="00E32602">
        <w:rPr>
          <w:rFonts w:ascii="Century" w:eastAsia="ＭＳ 明朝" w:hAnsi="Century" w:cs="ＭＳ 明朝"/>
          <w:lang w:val="en-US" w:eastAsia="ja-JP"/>
        </w:rPr>
        <w:t>（</w:t>
      </w:r>
      <w:r w:rsidR="00544309" w:rsidRPr="00E32602">
        <w:rPr>
          <w:rFonts w:ascii="Century" w:hAnsi="Century"/>
          <w:lang w:val="en-US"/>
        </w:rPr>
        <w:t>Strategy for the Rights of Persons with Disabilities 2021-2030</w:t>
      </w:r>
      <w:r w:rsidR="00316AFF" w:rsidRPr="00E32602">
        <w:rPr>
          <w:rFonts w:ascii="Century" w:eastAsia="ＭＳ 明朝" w:hAnsi="Century" w:cs="ＭＳ 明朝"/>
          <w:lang w:val="en-US" w:eastAsia="ja-JP"/>
        </w:rPr>
        <w:t>）；</w:t>
      </w:r>
    </w:p>
    <w:p w14:paraId="0F104615" w14:textId="1F668376" w:rsidR="00F66F58" w:rsidRPr="00E32602" w:rsidRDefault="00811FB7" w:rsidP="00E445B5">
      <w:pPr>
        <w:pStyle w:val="SingleTxtG"/>
        <w:kinsoku/>
        <w:ind w:leftChars="426" w:left="994" w:right="1134" w:hangingChars="71"/>
        <w:rPr>
          <w:rFonts w:ascii="Century" w:hAnsi="Century"/>
          <w:lang w:eastAsia="ja-JP"/>
        </w:rPr>
      </w:pPr>
      <w:r w:rsidRPr="00E32602">
        <w:rPr>
          <w:rFonts w:ascii="Century" w:hAnsi="Century"/>
          <w:lang w:eastAsia="ja-JP"/>
        </w:rPr>
        <w:t>(</w:t>
      </w:r>
      <w:r w:rsidR="00DE5F8D" w:rsidRPr="00E32602">
        <w:rPr>
          <w:rFonts w:ascii="Century" w:hAnsi="Century"/>
          <w:lang w:eastAsia="ja-JP"/>
        </w:rPr>
        <w:t>h</w:t>
      </w:r>
      <w:r w:rsidRPr="00E32602">
        <w:rPr>
          <w:rFonts w:ascii="Century" w:hAnsi="Century"/>
          <w:lang w:eastAsia="ja-JP"/>
        </w:rPr>
        <w:t>)</w:t>
      </w:r>
      <w:r w:rsidRPr="00E32602">
        <w:rPr>
          <w:rFonts w:ascii="Century" w:hAnsi="Century"/>
          <w:lang w:eastAsia="ja-JP"/>
        </w:rPr>
        <w:tab/>
      </w:r>
      <w:r w:rsidR="0071644E" w:rsidRPr="00E32602">
        <w:rPr>
          <w:rFonts w:ascii="Century" w:hAnsi="Century"/>
          <w:lang w:eastAsia="ja-JP"/>
        </w:rPr>
        <w:t>2021</w:t>
      </w:r>
      <w:r w:rsidR="0071644E" w:rsidRPr="00E32602">
        <w:rPr>
          <w:rFonts w:ascii="Century" w:eastAsia="ＭＳ 明朝" w:hAnsi="Century" w:cs="ＭＳ 明朝"/>
          <w:lang w:eastAsia="ja-JP"/>
        </w:rPr>
        <w:t>年から</w:t>
      </w:r>
      <w:r w:rsidR="0071644E" w:rsidRPr="00E32602">
        <w:rPr>
          <w:rFonts w:ascii="Century" w:hAnsi="Century"/>
          <w:lang w:eastAsia="ja-JP"/>
        </w:rPr>
        <w:t>2025</w:t>
      </w:r>
      <w:r w:rsidR="0071644E" w:rsidRPr="00E32602">
        <w:rPr>
          <w:rFonts w:ascii="Century" w:eastAsia="ＭＳ 明朝" w:hAnsi="Century" w:cs="ＭＳ 明朝"/>
          <w:lang w:eastAsia="ja-JP"/>
        </w:rPr>
        <w:t>年までの</w:t>
      </w:r>
      <w:r w:rsidR="0071644E" w:rsidRPr="00E32602">
        <w:rPr>
          <w:rFonts w:ascii="Century" w:hAnsi="Century"/>
          <w:lang w:eastAsia="ja-JP"/>
        </w:rPr>
        <w:t>EU</w:t>
      </w:r>
      <w:r w:rsidR="0071644E" w:rsidRPr="00E32602">
        <w:rPr>
          <w:rFonts w:ascii="Century" w:eastAsia="ＭＳ 明朝" w:hAnsi="Century" w:cs="ＭＳ 明朝"/>
          <w:lang w:eastAsia="ja-JP"/>
        </w:rPr>
        <w:t>のあらゆる対外活動において、ジェンダー平等と女性のエンパワーメントを促進することを目指す、新たなジェンダー行動計画（</w:t>
      </w:r>
      <w:r w:rsidR="0071644E" w:rsidRPr="00E32602">
        <w:rPr>
          <w:rFonts w:ascii="Century" w:eastAsia="ＭＳ 明朝" w:hAnsi="Century" w:cs="ＭＳ 明朝"/>
          <w:lang w:eastAsia="ja-JP"/>
        </w:rPr>
        <w:t>Gender Action Plan</w:t>
      </w:r>
      <w:r w:rsidR="0071644E" w:rsidRPr="00E32602">
        <w:rPr>
          <w:rFonts w:ascii="Century" w:eastAsia="ＭＳ 明朝" w:hAnsi="Century" w:cs="ＭＳ 明朝"/>
          <w:lang w:eastAsia="ja-JP"/>
        </w:rPr>
        <w:t>）（</w:t>
      </w:r>
      <w:r w:rsidR="0071644E" w:rsidRPr="00E32602">
        <w:rPr>
          <w:rFonts w:ascii="Century" w:hAnsi="Century"/>
          <w:lang w:eastAsia="ja-JP"/>
        </w:rPr>
        <w:t>GAP III</w:t>
      </w:r>
      <w:r w:rsidR="0071644E" w:rsidRPr="00E32602">
        <w:rPr>
          <w:rFonts w:ascii="Century" w:eastAsia="ＭＳ 明朝" w:hAnsi="Century" w:cs="ＭＳ 明朝"/>
          <w:lang w:eastAsia="ja-JP"/>
        </w:rPr>
        <w:t>）；</w:t>
      </w:r>
    </w:p>
    <w:p w14:paraId="1BF2313D" w14:textId="6E7DE1D9" w:rsidR="00064A89" w:rsidRPr="00E32602" w:rsidRDefault="00064A89" w:rsidP="00E445B5">
      <w:pPr>
        <w:pStyle w:val="SingleTxtG"/>
        <w:kinsoku/>
        <w:ind w:leftChars="426" w:left="994" w:right="1134" w:hangingChars="71"/>
        <w:rPr>
          <w:rFonts w:ascii="Century" w:hAnsi="Century"/>
        </w:rPr>
      </w:pPr>
      <w:r w:rsidRPr="00E32602">
        <w:rPr>
          <w:rFonts w:ascii="Century" w:hAnsi="Century"/>
          <w:lang w:eastAsia="ja-JP"/>
        </w:rPr>
        <w:lastRenderedPageBreak/>
        <w:t>(</w:t>
      </w:r>
      <w:proofErr w:type="spellStart"/>
      <w:r w:rsidR="00DE5F8D" w:rsidRPr="00E32602">
        <w:rPr>
          <w:rFonts w:ascii="Century" w:hAnsi="Century"/>
          <w:lang w:eastAsia="ja-JP"/>
        </w:rPr>
        <w:t>i</w:t>
      </w:r>
      <w:proofErr w:type="spellEnd"/>
      <w:r w:rsidRPr="00E32602">
        <w:rPr>
          <w:rFonts w:ascii="Century" w:hAnsi="Century"/>
          <w:lang w:eastAsia="ja-JP"/>
        </w:rPr>
        <w:t>)</w:t>
      </w:r>
      <w:r w:rsidRPr="00E32602">
        <w:rPr>
          <w:rFonts w:ascii="Century" w:hAnsi="Century"/>
          <w:lang w:eastAsia="ja-JP"/>
        </w:rPr>
        <w:tab/>
      </w:r>
      <w:r w:rsidR="0071644E" w:rsidRPr="00E32602">
        <w:rPr>
          <w:rFonts w:ascii="Century" w:hAnsi="Century"/>
          <w:lang w:eastAsia="ja-JP"/>
        </w:rPr>
        <w:t>2021</w:t>
      </w:r>
      <w:r w:rsidR="0071644E" w:rsidRPr="00E32602">
        <w:rPr>
          <w:rFonts w:ascii="Century" w:eastAsia="ＭＳ 明朝" w:hAnsi="Century" w:cs="ＭＳ 明朝"/>
          <w:lang w:eastAsia="ja-JP"/>
        </w:rPr>
        <w:t>年採択の、新たな、子どもの権利に関する戦略（</w:t>
      </w:r>
      <w:r w:rsidRPr="00E32602">
        <w:rPr>
          <w:rFonts w:ascii="Century" w:hAnsi="Century"/>
        </w:rPr>
        <w:t>Strategy on the Rights of the Child</w:t>
      </w:r>
      <w:r w:rsidR="0071644E" w:rsidRPr="00E32602">
        <w:rPr>
          <w:rFonts w:ascii="Century" w:eastAsia="ＭＳ 明朝" w:hAnsi="Century" w:cs="ＭＳ 明朝"/>
          <w:lang w:eastAsia="ja-JP"/>
        </w:rPr>
        <w:t>）；</w:t>
      </w:r>
    </w:p>
    <w:p w14:paraId="0483683B" w14:textId="52729EEA" w:rsidR="009C1550" w:rsidRPr="00E32602" w:rsidRDefault="00F66F58" w:rsidP="00F30E57">
      <w:pPr>
        <w:pStyle w:val="SingleTxtG"/>
        <w:ind w:leftChars="426" w:left="994" w:right="1134" w:hangingChars="71"/>
        <w:rPr>
          <w:rFonts w:ascii="Century" w:eastAsia="ＭＳ 明朝" w:hAnsi="Century"/>
          <w:lang w:eastAsia="ja-JP"/>
        </w:rPr>
      </w:pPr>
      <w:r w:rsidRPr="00E32602">
        <w:rPr>
          <w:rFonts w:ascii="Century" w:hAnsi="Century"/>
          <w:lang w:eastAsia="ja-JP"/>
        </w:rPr>
        <w:t>(</w:t>
      </w:r>
      <w:r w:rsidR="00DE5F8D" w:rsidRPr="00E32602">
        <w:rPr>
          <w:rFonts w:ascii="Century" w:hAnsi="Century"/>
          <w:lang w:eastAsia="ja-JP"/>
        </w:rPr>
        <w:t>j</w:t>
      </w:r>
      <w:r w:rsidRPr="00E32602">
        <w:rPr>
          <w:rFonts w:ascii="Century" w:hAnsi="Century"/>
          <w:lang w:eastAsia="ja-JP"/>
        </w:rPr>
        <w:t>)</w:t>
      </w:r>
      <w:r w:rsidRPr="00E32602">
        <w:rPr>
          <w:rFonts w:ascii="Century" w:hAnsi="Century"/>
          <w:lang w:eastAsia="ja-JP"/>
        </w:rPr>
        <w:tab/>
      </w:r>
      <w:r w:rsidR="006C607B" w:rsidRPr="00E32602">
        <w:rPr>
          <w:rFonts w:ascii="Century" w:hAnsi="Century"/>
          <w:lang w:eastAsia="ja-JP"/>
        </w:rPr>
        <w:t>2021</w:t>
      </w:r>
      <w:r w:rsidR="006C607B" w:rsidRPr="00E32602">
        <w:rPr>
          <w:rFonts w:ascii="Century" w:eastAsia="ＭＳ 明朝" w:hAnsi="Century" w:cs="ＭＳ 明朝"/>
          <w:lang w:eastAsia="ja-JP"/>
        </w:rPr>
        <w:t>年の、</w:t>
      </w:r>
      <w:r w:rsidR="006C607B" w:rsidRPr="00E32602">
        <w:rPr>
          <w:rFonts w:ascii="Century" w:hAnsi="Century"/>
          <w:lang w:eastAsia="ja-JP"/>
        </w:rPr>
        <w:t>EU</w:t>
      </w:r>
      <w:r w:rsidR="006C607B" w:rsidRPr="00E32602">
        <w:rPr>
          <w:rFonts w:ascii="Century" w:eastAsia="ＭＳ 明朝" w:hAnsi="Century" w:cs="ＭＳ 明朝"/>
          <w:lang w:eastAsia="ja-JP"/>
        </w:rPr>
        <w:t>人道援助コミュニケーション（</w:t>
      </w:r>
      <w:r w:rsidR="006C607B" w:rsidRPr="00E32602">
        <w:rPr>
          <w:rFonts w:ascii="Century" w:hAnsi="Century"/>
        </w:rPr>
        <w:t>EU Humanitarian Aid Communication</w:t>
      </w:r>
      <w:r w:rsidR="006C607B" w:rsidRPr="00E32602">
        <w:rPr>
          <w:rFonts w:ascii="Century" w:eastAsia="ＭＳ 明朝" w:hAnsi="Century" w:cs="ＭＳ 明朝"/>
          <w:lang w:eastAsia="ja-JP"/>
        </w:rPr>
        <w:t>）と、</w:t>
      </w:r>
      <w:r w:rsidR="006C607B" w:rsidRPr="00E32602">
        <w:rPr>
          <w:rFonts w:ascii="Century" w:hAnsi="Century"/>
          <w:lang w:eastAsia="ja-JP"/>
        </w:rPr>
        <w:t>EU</w:t>
      </w:r>
      <w:r w:rsidR="006C607B" w:rsidRPr="00E32602">
        <w:rPr>
          <w:rFonts w:ascii="Century" w:eastAsia="ＭＳ 明朝" w:hAnsi="Century" w:cs="ＭＳ 明朝"/>
          <w:lang w:eastAsia="ja-JP"/>
        </w:rPr>
        <w:t>資金による人道援助活動への障害のある人の参加に関する</w:t>
      </w:r>
      <w:r w:rsidR="006C607B" w:rsidRPr="00E32602">
        <w:rPr>
          <w:rFonts w:ascii="Century" w:hAnsi="Century"/>
          <w:lang w:eastAsia="ja-JP"/>
        </w:rPr>
        <w:t>2019</w:t>
      </w:r>
      <w:r w:rsidR="006C607B" w:rsidRPr="00E32602">
        <w:rPr>
          <w:rFonts w:ascii="Century" w:eastAsia="ＭＳ 明朝" w:hAnsi="Century" w:cs="ＭＳ 明朝"/>
          <w:lang w:eastAsia="ja-JP"/>
        </w:rPr>
        <w:t>年の運用ガイドライン（</w:t>
      </w:r>
      <w:r w:rsidR="00F16444" w:rsidRPr="00E32602">
        <w:rPr>
          <w:rFonts w:ascii="Century" w:hAnsi="Century"/>
        </w:rPr>
        <w:t>Operational Guidance on the Inclusion of Persons with Disabilities in EU-funded Humanitarian Aid Operations</w:t>
      </w:r>
      <w:r w:rsidR="006C607B" w:rsidRPr="00E32602">
        <w:rPr>
          <w:rFonts w:ascii="Century" w:eastAsia="ＭＳ 明朝" w:hAnsi="Century" w:cs="ＭＳ 明朝"/>
          <w:lang w:eastAsia="ja-JP"/>
        </w:rPr>
        <w:t>）</w:t>
      </w:r>
      <w:r w:rsidR="00DD394A" w:rsidRPr="00E32602">
        <w:rPr>
          <w:rFonts w:ascii="Century" w:eastAsia="ＭＳ 明朝" w:hAnsi="Century" w:cs="ＭＳ 明朝" w:hint="eastAsia"/>
          <w:lang w:eastAsia="ja-JP"/>
        </w:rPr>
        <w:t>。</w:t>
      </w:r>
    </w:p>
    <w:p w14:paraId="6ABEF801" w14:textId="429B6B9F" w:rsidR="009E1D76" w:rsidRPr="00E32602" w:rsidRDefault="00873EDD" w:rsidP="00F30E57">
      <w:pPr>
        <w:pStyle w:val="SingleTxtG"/>
        <w:numPr>
          <w:ilvl w:val="0"/>
          <w:numId w:val="22"/>
        </w:numPr>
        <w:ind w:left="850" w:right="1134" w:firstLine="0"/>
        <w:rPr>
          <w:rFonts w:ascii="Century" w:eastAsia="ＭＳ 明朝" w:hAnsi="Century"/>
          <w:lang w:eastAsia="ja-JP"/>
        </w:rPr>
      </w:pPr>
      <w:r w:rsidRPr="00E32602">
        <w:rPr>
          <w:rFonts w:ascii="Century" w:eastAsia="ＭＳ 明朝" w:hAnsi="Century" w:cs="ＭＳ 明朝"/>
          <w:lang w:eastAsia="ja-JP"/>
        </w:rPr>
        <w:t>委員会は、</w:t>
      </w:r>
      <w:r w:rsidR="00B875F5" w:rsidRPr="00E32602">
        <w:rPr>
          <w:rFonts w:ascii="Century" w:eastAsia="ＭＳ 明朝" w:hAnsi="Century"/>
          <w:lang w:eastAsia="ja-JP"/>
        </w:rPr>
        <w:t>欧州連合</w:t>
      </w:r>
      <w:r w:rsidRPr="00E32602">
        <w:rPr>
          <w:rFonts w:ascii="Century" w:eastAsia="ＭＳ 明朝" w:hAnsi="Century" w:cs="ＭＳ 明朝"/>
          <w:lang w:eastAsia="ja-JP"/>
        </w:rPr>
        <w:t>が</w:t>
      </w:r>
      <w:r w:rsidRPr="00E32602">
        <w:rPr>
          <w:rFonts w:ascii="Century" w:eastAsia="ＭＳ 明朝" w:hAnsi="Century" w:cs="ＭＳ 明朝"/>
          <w:lang w:eastAsia="ja-JP"/>
        </w:rPr>
        <w:t>2023</w:t>
      </w:r>
      <w:r w:rsidRPr="00E32602">
        <w:rPr>
          <w:rFonts w:ascii="Century" w:eastAsia="ＭＳ 明朝" w:hAnsi="Century" w:cs="ＭＳ 明朝"/>
          <w:lang w:eastAsia="ja-JP"/>
        </w:rPr>
        <w:t>年に</w:t>
      </w:r>
      <w:r w:rsidR="009E1D76" w:rsidRPr="00E32602">
        <w:rPr>
          <w:rFonts w:ascii="Century" w:eastAsia="ＭＳ 明朝" w:hAnsi="Century" w:cs="ＭＳ 明朝" w:hint="eastAsia"/>
          <w:lang w:eastAsia="ja-JP"/>
        </w:rPr>
        <w:t>、「</w:t>
      </w:r>
      <w:r w:rsidR="009E1D76" w:rsidRPr="00E32602">
        <w:rPr>
          <w:rFonts w:ascii="Century" w:eastAsia="ＭＳ 明朝" w:hAnsi="Century" w:cs="ＭＳ 明朝"/>
          <w:lang w:eastAsia="ja-JP"/>
        </w:rPr>
        <w:t>イスタンブール条約</w:t>
      </w:r>
      <w:r w:rsidR="009E1D76" w:rsidRPr="00E32602">
        <w:rPr>
          <w:rFonts w:ascii="Century" w:eastAsia="ＭＳ 明朝" w:hAnsi="Century" w:cs="ＭＳ 明朝" w:hint="eastAsia"/>
          <w:lang w:eastAsia="ja-JP"/>
        </w:rPr>
        <w:t>（</w:t>
      </w:r>
      <w:r w:rsidR="009E1D76" w:rsidRPr="00E32602">
        <w:rPr>
          <w:rFonts w:ascii="Century" w:hAnsi="Century"/>
        </w:rPr>
        <w:t>the Istanbul Convention</w:t>
      </w:r>
      <w:r w:rsidR="009E1D76" w:rsidRPr="00E32602">
        <w:rPr>
          <w:rFonts w:ascii="Century" w:eastAsia="ＭＳ 明朝" w:hAnsi="Century" w:cs="ＭＳ 明朝"/>
          <w:lang w:eastAsia="ja-JP"/>
        </w:rPr>
        <w:t>）</w:t>
      </w:r>
      <w:r w:rsidR="009E1D76" w:rsidRPr="00E32602">
        <w:rPr>
          <w:rFonts w:ascii="Century" w:eastAsia="ＭＳ 明朝" w:hAnsi="Century" w:cs="ＭＳ 明朝" w:hint="eastAsia"/>
          <w:lang w:eastAsia="ja-JP"/>
        </w:rPr>
        <w:t>」：</w:t>
      </w:r>
      <w:r w:rsidR="009E1D76" w:rsidRPr="00E32602">
        <w:rPr>
          <w:rFonts w:ascii="Century" w:eastAsia="ＭＳ 明朝" w:hAnsi="Century" w:cs="ＭＳ 明朝" w:hint="eastAsia"/>
          <w:lang w:eastAsia="ja-JP"/>
        </w:rPr>
        <w:t xml:space="preserve"> </w:t>
      </w:r>
      <w:r w:rsidRPr="00E32602">
        <w:rPr>
          <w:rFonts w:ascii="Century" w:eastAsia="ＭＳ 明朝" w:hAnsi="Century" w:cs="ＭＳ 明朝"/>
          <w:lang w:eastAsia="ja-JP"/>
        </w:rPr>
        <w:t>女性に対する暴力と家庭内暴力の防止及び撲滅に関する</w:t>
      </w:r>
      <w:r w:rsidR="009E1D76" w:rsidRPr="00E32602">
        <w:rPr>
          <w:rFonts w:ascii="Century" w:eastAsia="ＭＳ 明朝" w:hAnsi="Century" w:cs="ＭＳ 明朝"/>
          <w:lang w:eastAsia="ja-JP"/>
        </w:rPr>
        <w:t>欧州評議会</w:t>
      </w:r>
      <w:r w:rsidRPr="00E32602">
        <w:rPr>
          <w:rFonts w:ascii="Century" w:eastAsia="ＭＳ 明朝" w:hAnsi="Century" w:cs="ＭＳ 明朝"/>
          <w:lang w:eastAsia="ja-JP"/>
        </w:rPr>
        <w:t>条約</w:t>
      </w:r>
      <w:r w:rsidR="009E1D76" w:rsidRPr="00E32602">
        <w:rPr>
          <w:rFonts w:ascii="Century" w:eastAsia="ＭＳ 明朝" w:hAnsi="Century" w:cs="ＭＳ 明朝" w:hint="eastAsia"/>
          <w:lang w:eastAsia="ja-JP"/>
        </w:rPr>
        <w:t>（</w:t>
      </w:r>
      <w:r w:rsidR="009E1D76" w:rsidRPr="00E32602">
        <w:rPr>
          <w:rFonts w:ascii="Century" w:hAnsi="Century"/>
        </w:rPr>
        <w:t xml:space="preserve">Council of Europe’s </w:t>
      </w:r>
      <w:r w:rsidR="009E1D76" w:rsidRPr="00E32602">
        <w:rPr>
          <w:rFonts w:ascii="Century" w:hAnsi="Century"/>
          <w:lang w:val="en-US"/>
        </w:rPr>
        <w:t>Convention</w:t>
      </w:r>
      <w:r w:rsidR="009E1D76" w:rsidRPr="00E32602">
        <w:rPr>
          <w:rFonts w:ascii="Century" w:hAnsi="Century"/>
        </w:rPr>
        <w:t xml:space="preserve"> on preventing and combating violence against women and domestic violence</w:t>
      </w:r>
      <w:r w:rsidR="009E1D76" w:rsidRPr="00E32602">
        <w:rPr>
          <w:rFonts w:ascii="ＭＳ 明朝" w:eastAsia="ＭＳ 明朝" w:hAnsi="ＭＳ 明朝" w:cs="ＭＳ 明朝" w:hint="eastAsia"/>
          <w:lang w:eastAsia="ja-JP"/>
        </w:rPr>
        <w:t>）</w:t>
      </w:r>
      <w:r w:rsidRPr="00E32602">
        <w:rPr>
          <w:rFonts w:ascii="Century" w:eastAsia="ＭＳ 明朝" w:hAnsi="Century" w:cs="ＭＳ 明朝"/>
          <w:lang w:eastAsia="ja-JP"/>
        </w:rPr>
        <w:t>を批准したことを歓迎する。</w:t>
      </w:r>
    </w:p>
    <w:p w14:paraId="337721D0" w14:textId="5AD4EC54" w:rsidR="009E1D76" w:rsidRPr="00E32602" w:rsidRDefault="009E1D76" w:rsidP="00F30E57">
      <w:pPr>
        <w:pStyle w:val="SingleTxtG"/>
        <w:ind w:left="992" w:right="1134"/>
        <w:rPr>
          <w:rFonts w:ascii="Century" w:hAnsi="Century"/>
          <w:lang w:eastAsia="ja-JP"/>
        </w:rPr>
      </w:pPr>
    </w:p>
    <w:p w14:paraId="5ADC9C74" w14:textId="18EC929D" w:rsidR="00403F5A" w:rsidRPr="00E32602" w:rsidRDefault="00403F5A" w:rsidP="00F30E57">
      <w:pPr>
        <w:pStyle w:val="HChG"/>
        <w:ind w:left="1984" w:right="1134"/>
        <w:rPr>
          <w:rFonts w:ascii="Century" w:hAnsi="Century"/>
          <w:sz w:val="24"/>
          <w:szCs w:val="24"/>
          <w:lang w:eastAsia="ja-JP"/>
        </w:rPr>
      </w:pPr>
      <w:r w:rsidRPr="00E32602">
        <w:rPr>
          <w:rFonts w:ascii="Century" w:hAnsi="Century"/>
          <w:lang w:eastAsia="ja-JP"/>
        </w:rPr>
        <w:tab/>
      </w:r>
      <w:r w:rsidRPr="00E32602">
        <w:rPr>
          <w:rFonts w:ascii="Century" w:hAnsi="Century"/>
          <w:sz w:val="24"/>
          <w:szCs w:val="24"/>
          <w:lang w:eastAsia="ja-JP"/>
        </w:rPr>
        <w:t>III.</w:t>
      </w:r>
      <w:r w:rsidRPr="00E32602">
        <w:rPr>
          <w:rFonts w:ascii="Century" w:hAnsi="Century"/>
          <w:sz w:val="24"/>
          <w:szCs w:val="24"/>
          <w:lang w:eastAsia="ja-JP"/>
        </w:rPr>
        <w:tab/>
      </w:r>
      <w:r w:rsidR="006D53C1" w:rsidRPr="00E32602">
        <w:rPr>
          <w:rFonts w:ascii="ＭＳ 明朝" w:eastAsia="ＭＳ 明朝" w:hAnsi="ＭＳ 明朝" w:cs="ＭＳ 明朝" w:hint="eastAsia"/>
          <w:sz w:val="24"/>
          <w:szCs w:val="24"/>
          <w:lang w:eastAsia="ja-JP"/>
        </w:rPr>
        <w:t>主な懸念事項と</w:t>
      </w:r>
      <w:r w:rsidR="006D53C1" w:rsidRPr="00E32602">
        <w:rPr>
          <w:rFonts w:ascii="Century" w:eastAsia="ＭＳ 明朝" w:hAnsi="Century"/>
          <w:sz w:val="24"/>
          <w:szCs w:val="24"/>
          <w:lang w:eastAsia="ja-JP"/>
        </w:rPr>
        <w:t>勧告事項</w:t>
      </w:r>
    </w:p>
    <w:p w14:paraId="5C6B06B3" w14:textId="16A78463" w:rsidR="00403F5A" w:rsidRPr="00E32602" w:rsidRDefault="006D53C1" w:rsidP="00F30E57">
      <w:pPr>
        <w:pStyle w:val="H1G"/>
        <w:numPr>
          <w:ilvl w:val="0"/>
          <w:numId w:val="9"/>
        </w:numPr>
        <w:ind w:left="1360" w:right="1134"/>
        <w:rPr>
          <w:rFonts w:ascii="Century" w:hAnsi="Century"/>
          <w:sz w:val="21"/>
          <w:szCs w:val="21"/>
          <w:lang w:eastAsia="ja-JP"/>
        </w:rPr>
      </w:pPr>
      <w:r w:rsidRPr="00E32602">
        <w:rPr>
          <w:rFonts w:ascii="ＭＳ 明朝" w:eastAsia="ＭＳ 明朝" w:hAnsi="ＭＳ 明朝" w:cs="ＭＳ 明朝" w:hint="eastAsia"/>
          <w:sz w:val="21"/>
          <w:szCs w:val="21"/>
          <w:lang w:eastAsia="ja-JP"/>
        </w:rPr>
        <w:t>一般原則と義務（第</w:t>
      </w:r>
      <w:r w:rsidRPr="00E32602">
        <w:rPr>
          <w:rFonts w:ascii="Century" w:hAnsi="Century"/>
          <w:sz w:val="21"/>
          <w:szCs w:val="21"/>
          <w:lang w:eastAsia="ja-JP"/>
        </w:rPr>
        <w:t>1-4</w:t>
      </w:r>
      <w:r w:rsidRPr="00E32602">
        <w:rPr>
          <w:rFonts w:ascii="ＭＳ 明朝" w:eastAsia="ＭＳ 明朝" w:hAnsi="ＭＳ 明朝" w:cs="ＭＳ 明朝" w:hint="eastAsia"/>
          <w:sz w:val="21"/>
          <w:szCs w:val="21"/>
          <w:lang w:eastAsia="ja-JP"/>
        </w:rPr>
        <w:t>条）</w:t>
      </w:r>
    </w:p>
    <w:p w14:paraId="7C66C6DF" w14:textId="1C23E45B" w:rsidR="0033212A" w:rsidRPr="00E32602" w:rsidRDefault="00E275BB" w:rsidP="00F30E57">
      <w:pPr>
        <w:pStyle w:val="SingleTxtG"/>
        <w:numPr>
          <w:ilvl w:val="0"/>
          <w:numId w:val="22"/>
        </w:numPr>
        <w:ind w:left="850" w:right="1134" w:firstLine="0"/>
        <w:rPr>
          <w:rFonts w:ascii="Century" w:hAnsi="Century"/>
          <w:lang w:val="en-US" w:eastAsia="ja-JP"/>
        </w:rPr>
      </w:pPr>
      <w:r w:rsidRPr="00E32602">
        <w:rPr>
          <w:rFonts w:ascii="ＭＳ 明朝" w:eastAsia="ＭＳ 明朝" w:hAnsi="ＭＳ 明朝" w:cs="ＭＳ 明朝" w:hint="eastAsia"/>
          <w:lang w:val="en-US" w:eastAsia="ja-JP"/>
        </w:rPr>
        <w:t>委員会は</w:t>
      </w:r>
      <w:r w:rsidR="002B01C9" w:rsidRPr="00E32602">
        <w:rPr>
          <w:rFonts w:ascii="ＭＳ 明朝" w:eastAsia="ＭＳ 明朝" w:hAnsi="ＭＳ 明朝" w:cs="ＭＳ 明朝" w:hint="eastAsia"/>
          <w:lang w:val="en-US" w:eastAsia="ja-JP"/>
        </w:rPr>
        <w:t>、</w:t>
      </w:r>
      <w:r w:rsidRPr="00E32602">
        <w:rPr>
          <w:rFonts w:ascii="ＭＳ 明朝" w:eastAsia="ＭＳ 明朝" w:hAnsi="ＭＳ 明朝" w:cs="ＭＳ 明朝" w:hint="eastAsia"/>
          <w:lang w:val="en-US" w:eastAsia="ja-JP"/>
        </w:rPr>
        <w:t>以下の点について懸念を持って注目している</w:t>
      </w:r>
    </w:p>
    <w:p w14:paraId="29C274DA" w14:textId="0E8BD3CD" w:rsidR="00504018" w:rsidRPr="00E32602" w:rsidRDefault="0033212A" w:rsidP="00504018">
      <w:pPr>
        <w:pStyle w:val="SingleTxtG"/>
        <w:kinsoku/>
        <w:spacing w:after="0"/>
        <w:ind w:leftChars="426" w:left="994" w:right="1134"/>
        <w:rPr>
          <w:rFonts w:ascii="Century" w:eastAsia="ＭＳ 明朝" w:hAnsi="Century" w:cs="ＭＳ 明朝"/>
          <w:lang w:val="en-US" w:eastAsia="ja-JP"/>
        </w:rPr>
      </w:pPr>
      <w:r w:rsidRPr="00E32602">
        <w:rPr>
          <w:rFonts w:ascii="Century" w:hAnsi="Century"/>
          <w:lang w:val="en-US" w:eastAsia="ja-JP"/>
        </w:rPr>
        <w:t>(a)</w:t>
      </w:r>
      <w:r w:rsidR="00343EC5" w:rsidRPr="00E32602">
        <w:rPr>
          <w:rFonts w:ascii="Century" w:eastAsia="ＭＳ 明朝" w:hAnsi="Century" w:cs="ＭＳ 明朝"/>
          <w:lang w:val="en-US" w:eastAsia="ja-JP"/>
        </w:rPr>
        <w:t xml:space="preserve"> </w:t>
      </w:r>
      <w:r w:rsidR="00504018" w:rsidRPr="00E32602">
        <w:rPr>
          <w:rFonts w:ascii="Century" w:eastAsia="ＭＳ 明朝" w:hAnsi="Century" w:cs="ＭＳ 明朝"/>
          <w:lang w:val="en-US" w:eastAsia="ja-JP"/>
        </w:rPr>
        <w:t>EU</w:t>
      </w:r>
      <w:r w:rsidR="00504018" w:rsidRPr="00E32602">
        <w:rPr>
          <w:rFonts w:ascii="Century" w:eastAsia="ＭＳ 明朝" w:hAnsi="Century" w:cs="ＭＳ 明朝"/>
          <w:lang w:val="en-US" w:eastAsia="ja-JP"/>
        </w:rPr>
        <w:t>の判例法（</w:t>
      </w:r>
      <w:r w:rsidR="00504018" w:rsidRPr="00E32602">
        <w:rPr>
          <w:rFonts w:ascii="Century" w:eastAsia="ＭＳ 明朝" w:hAnsi="Century" w:cs="ＭＳ 明朝"/>
          <w:lang w:val="en-US" w:eastAsia="ja-JP"/>
        </w:rPr>
        <w:t>jurisprudence</w:t>
      </w:r>
      <w:r w:rsidR="00504018" w:rsidRPr="00E32602">
        <w:rPr>
          <w:rFonts w:ascii="Century" w:eastAsia="ＭＳ 明朝" w:hAnsi="Century" w:cs="ＭＳ 明朝"/>
          <w:lang w:val="en-US" w:eastAsia="ja-JP"/>
        </w:rPr>
        <w:t>）によって、条約の実施が妨げられている。その判例法は、</w:t>
      </w:r>
      <w:r w:rsidR="00504018" w:rsidRPr="00E32602">
        <w:rPr>
          <w:rFonts w:ascii="Century" w:eastAsia="ＭＳ 明朝" w:hAnsi="Century" w:cs="ＭＳ 明朝"/>
          <w:lang w:val="en-US" w:eastAsia="ja-JP"/>
        </w:rPr>
        <w:t>EU</w:t>
      </w:r>
      <w:r w:rsidR="00504018" w:rsidRPr="00E32602">
        <w:rPr>
          <w:rFonts w:ascii="Century" w:eastAsia="ＭＳ 明朝" w:hAnsi="Century" w:cs="ＭＳ 明朝"/>
          <w:lang w:val="en-US" w:eastAsia="ja-JP"/>
        </w:rPr>
        <w:t>の二次法の有効性はこの条約に基づいて直接判断することができない、および、条約が保障する権利は</w:t>
      </w:r>
      <w:r w:rsidR="00504018" w:rsidRPr="00E32602">
        <w:rPr>
          <w:rFonts w:ascii="Century" w:eastAsia="ＭＳ 明朝" w:hAnsi="Century" w:cs="ＭＳ 明朝"/>
          <w:lang w:val="en-US" w:eastAsia="ja-JP"/>
        </w:rPr>
        <w:t>EU</w:t>
      </w:r>
      <w:r w:rsidR="00504018" w:rsidRPr="00E32602">
        <w:rPr>
          <w:rFonts w:ascii="Century" w:eastAsia="ＭＳ 明朝" w:hAnsi="Century" w:cs="ＭＳ 明朝"/>
          <w:lang w:val="en-US" w:eastAsia="ja-JP"/>
        </w:rPr>
        <w:t>法に直接効力（</w:t>
      </w:r>
      <w:r w:rsidR="00504018" w:rsidRPr="00E32602">
        <w:rPr>
          <w:rFonts w:ascii="Century" w:eastAsia="ＭＳ 明朝" w:hAnsi="Century" w:cs="ＭＳ 明朝"/>
          <w:lang w:val="en-US" w:eastAsia="ja-JP"/>
        </w:rPr>
        <w:t>direct effect</w:t>
      </w:r>
      <w:r w:rsidR="00504018" w:rsidRPr="00E32602">
        <w:rPr>
          <w:rFonts w:ascii="Century" w:eastAsia="ＭＳ 明朝" w:hAnsi="Century" w:cs="ＭＳ 明朝"/>
          <w:lang w:val="en-US" w:eastAsia="ja-JP"/>
        </w:rPr>
        <w:t>）を持たない、としているものである；</w:t>
      </w:r>
    </w:p>
    <w:p w14:paraId="24098D03" w14:textId="77777777" w:rsidR="00504018" w:rsidRPr="00E32602" w:rsidRDefault="00504018" w:rsidP="00343EC5">
      <w:pPr>
        <w:pStyle w:val="SingleTxtG"/>
        <w:ind w:leftChars="426" w:left="994" w:right="1134"/>
        <w:rPr>
          <w:rFonts w:ascii="Century" w:eastAsia="ＭＳ 明朝" w:hAnsi="Century" w:cs="ＭＳ 明朝"/>
          <w:lang w:val="en-US" w:eastAsia="ja-JP"/>
        </w:rPr>
      </w:pPr>
      <w:r w:rsidRPr="00E32602">
        <w:rPr>
          <w:rFonts w:ascii="Century" w:eastAsia="ＭＳ 明朝" w:hAnsi="Century" w:cs="ＭＳ 明朝"/>
          <w:lang w:val="en-US" w:eastAsia="ja-JP"/>
        </w:rPr>
        <w:t xml:space="preserve">（訳注　</w:t>
      </w:r>
      <w:r w:rsidRPr="00E32602">
        <w:rPr>
          <w:rFonts w:ascii="Century" w:eastAsia="ＭＳ 明朝" w:hAnsi="Century" w:cs="ＭＳ 明朝"/>
          <w:lang w:val="en-US" w:eastAsia="ja-JP"/>
        </w:rPr>
        <w:t>EU</w:t>
      </w:r>
      <w:r w:rsidRPr="00E32602">
        <w:rPr>
          <w:rFonts w:ascii="Century" w:eastAsia="ＭＳ 明朝" w:hAnsi="Century" w:cs="ＭＳ 明朝"/>
          <w:lang w:val="en-US" w:eastAsia="ja-JP"/>
        </w:rPr>
        <w:t>法は、一次法（</w:t>
      </w:r>
      <w:r w:rsidRPr="00E32602">
        <w:rPr>
          <w:rFonts w:ascii="Century" w:eastAsia="ＭＳ 明朝" w:hAnsi="Century" w:cs="ＭＳ 明朝"/>
          <w:lang w:val="en-US" w:eastAsia="ja-JP"/>
        </w:rPr>
        <w:t>EU</w:t>
      </w:r>
      <w:r w:rsidRPr="00E32602">
        <w:rPr>
          <w:rFonts w:ascii="Century" w:eastAsia="ＭＳ 明朝" w:hAnsi="Century" w:cs="ＭＳ 明朝"/>
          <w:lang w:val="en-US" w:eastAsia="ja-JP"/>
        </w:rPr>
        <w:t>の基本条約）、二次法（一次法を根拠に制定される規則、勧告など）、判例に分けられる。）</w:t>
      </w:r>
    </w:p>
    <w:p w14:paraId="13493C8F" w14:textId="3E46DD82" w:rsidR="006A2AD2" w:rsidRPr="00E32602" w:rsidRDefault="006A2AD2" w:rsidP="00F30E57">
      <w:pPr>
        <w:pStyle w:val="SingleTxtG"/>
        <w:ind w:leftChars="426" w:left="992" w:right="1134" w:hanging="140"/>
        <w:rPr>
          <w:rFonts w:ascii="Century" w:eastAsia="ＭＳ 明朝" w:hAnsi="Century"/>
          <w:lang w:val="en-US" w:eastAsia="ja-JP"/>
        </w:rPr>
      </w:pPr>
      <w:r w:rsidRPr="00E32602">
        <w:rPr>
          <w:rFonts w:ascii="Century" w:hAnsi="Century"/>
          <w:lang w:val="en-US" w:eastAsia="ja-JP"/>
        </w:rPr>
        <w:t>(b)</w:t>
      </w:r>
      <w:r w:rsidRPr="00E32602">
        <w:rPr>
          <w:rFonts w:ascii="Century" w:hAnsi="Century"/>
          <w:lang w:val="en-US" w:eastAsia="ja-JP"/>
        </w:rPr>
        <w:tab/>
      </w:r>
      <w:r w:rsidR="00357401" w:rsidRPr="00E32602">
        <w:rPr>
          <w:rFonts w:ascii="Century" w:hAnsi="Century"/>
          <w:lang w:val="en-US" w:eastAsia="ja-JP"/>
        </w:rPr>
        <w:t>EU</w:t>
      </w:r>
      <w:r w:rsidR="00357401" w:rsidRPr="00E32602">
        <w:rPr>
          <w:rFonts w:ascii="ＭＳ 明朝" w:eastAsia="ＭＳ 明朝" w:hAnsi="ＭＳ 明朝" w:cs="ＭＳ 明朝" w:hint="eastAsia"/>
          <w:lang w:val="en-US" w:eastAsia="ja-JP"/>
        </w:rPr>
        <w:t>代表団との建設的な対話の後でも、一般的意見に取り入れられているものも含め、委員会による条約の解釈を、欧州連合が権威あるものとして受け入れるかどうかについては不確実性が残っている；</w:t>
      </w:r>
    </w:p>
    <w:p w14:paraId="1AB3CC73" w14:textId="2A63A7C4" w:rsidR="0033212A" w:rsidRPr="00E32602" w:rsidRDefault="0033212A" w:rsidP="00F30E57">
      <w:pPr>
        <w:pStyle w:val="SingleTxtG"/>
        <w:ind w:leftChars="426" w:left="992" w:right="1134" w:hanging="140"/>
        <w:rPr>
          <w:rFonts w:ascii="Century" w:hAnsi="Century"/>
          <w:lang w:val="en-US" w:eastAsia="ja-JP"/>
        </w:rPr>
      </w:pPr>
      <w:r w:rsidRPr="00E32602">
        <w:rPr>
          <w:rFonts w:ascii="Century" w:hAnsi="Century"/>
          <w:lang w:val="en-US" w:eastAsia="ja-JP"/>
        </w:rPr>
        <w:t>(</w:t>
      </w:r>
      <w:r w:rsidR="006A2AD2" w:rsidRPr="00E32602">
        <w:rPr>
          <w:rFonts w:ascii="Century" w:hAnsi="Century"/>
          <w:lang w:val="en-US" w:eastAsia="ja-JP"/>
        </w:rPr>
        <w:t>c</w:t>
      </w:r>
      <w:r w:rsidRPr="00E32602">
        <w:rPr>
          <w:rFonts w:ascii="Century" w:hAnsi="Century"/>
          <w:lang w:val="en-US" w:eastAsia="ja-JP"/>
        </w:rPr>
        <w:t>)</w:t>
      </w:r>
      <w:r w:rsidRPr="00E32602">
        <w:rPr>
          <w:rFonts w:ascii="Century" w:hAnsi="Century"/>
          <w:lang w:val="en-US" w:eastAsia="ja-JP"/>
        </w:rPr>
        <w:tab/>
      </w:r>
      <w:r w:rsidR="00ED1FC8" w:rsidRPr="00E32602">
        <w:rPr>
          <w:rFonts w:ascii="ＭＳ 明朝" w:eastAsia="ＭＳ 明朝" w:hAnsi="ＭＳ 明朝" w:cs="ＭＳ 明朝" w:hint="eastAsia"/>
          <w:lang w:val="en-US" w:eastAsia="ja-JP"/>
        </w:rPr>
        <w:t>欧州連合は、条約の選択議定書を批准していない。</w:t>
      </w:r>
      <w:r w:rsidR="007B3AA7" w:rsidRPr="00E32602">
        <w:rPr>
          <w:rFonts w:ascii="Century" w:hAnsi="Century"/>
          <w:lang w:val="en-US" w:eastAsia="ja-JP"/>
        </w:rPr>
        <w:t xml:space="preserve"> </w:t>
      </w:r>
    </w:p>
    <w:p w14:paraId="3BC00934" w14:textId="77777777" w:rsidR="00ED1FC8" w:rsidRPr="00E32602" w:rsidRDefault="00ED1FC8" w:rsidP="00F30E57">
      <w:pPr>
        <w:pStyle w:val="SingleTxtG"/>
        <w:numPr>
          <w:ilvl w:val="0"/>
          <w:numId w:val="22"/>
        </w:numPr>
        <w:ind w:left="850" w:right="1134" w:firstLine="0"/>
        <w:rPr>
          <w:rFonts w:ascii="Century" w:hAnsi="Century"/>
          <w:b/>
          <w:bCs/>
          <w:lang w:eastAsia="ja-JP"/>
        </w:rPr>
      </w:pPr>
      <w:r w:rsidRPr="00E32602">
        <w:rPr>
          <w:rFonts w:ascii="ＭＳ 明朝" w:eastAsia="ＭＳ 明朝" w:hAnsi="ＭＳ 明朝" w:cs="ＭＳ 明朝" w:hint="eastAsia"/>
          <w:b/>
          <w:bCs/>
          <w:lang w:val="en-US" w:eastAsia="ja-JP"/>
        </w:rPr>
        <w:t>委員会は欧州連合が以下のことを行うよう勧告する：</w:t>
      </w:r>
    </w:p>
    <w:p w14:paraId="7576EF49" w14:textId="640910C5" w:rsidR="006A2AD2" w:rsidRPr="00E32602" w:rsidRDefault="00796FC4" w:rsidP="00F30E57">
      <w:pPr>
        <w:pStyle w:val="SingleTxtG"/>
        <w:ind w:leftChars="426" w:left="993" w:right="1134" w:hangingChars="70" w:hanging="141"/>
        <w:rPr>
          <w:rFonts w:ascii="Century" w:eastAsia="ＭＳ 明朝" w:hAnsi="Century"/>
          <w:b/>
          <w:bCs/>
          <w:lang w:eastAsia="ja-JP"/>
        </w:rPr>
      </w:pPr>
      <w:r w:rsidRPr="00E32602">
        <w:rPr>
          <w:rFonts w:ascii="Century" w:hAnsi="Century"/>
          <w:b/>
          <w:bCs/>
          <w:lang w:eastAsia="ja-JP"/>
        </w:rPr>
        <w:t>(a)</w:t>
      </w:r>
      <w:r w:rsidR="00D14312" w:rsidRPr="00E32602">
        <w:rPr>
          <w:rFonts w:ascii="Century" w:hAnsi="Century"/>
          <w:b/>
          <w:bCs/>
          <w:lang w:val="en-US" w:eastAsia="ja-JP"/>
        </w:rPr>
        <w:tab/>
      </w:r>
      <w:r w:rsidR="00ED1FC8" w:rsidRPr="00E32602">
        <w:rPr>
          <w:rFonts w:ascii="ＭＳ 明朝" w:eastAsia="ＭＳ 明朝" w:hAnsi="ＭＳ 明朝" w:cs="ＭＳ 明朝" w:hint="eastAsia"/>
          <w:b/>
          <w:bCs/>
          <w:lang w:val="en-US" w:eastAsia="ja-JP"/>
        </w:rPr>
        <w:t>条約が</w:t>
      </w:r>
      <w:r w:rsidR="00105A54" w:rsidRPr="00E32602">
        <w:rPr>
          <w:rFonts w:ascii="ＭＳ 明朝" w:eastAsia="ＭＳ 明朝" w:hAnsi="ＭＳ 明朝" w:cs="ＭＳ 明朝" w:hint="eastAsia"/>
          <w:b/>
          <w:bCs/>
          <w:lang w:val="en-US" w:eastAsia="ja-JP"/>
        </w:rPr>
        <w:t>EUの</w:t>
      </w:r>
      <w:r w:rsidR="00ED1FC8" w:rsidRPr="00E32602">
        <w:rPr>
          <w:rFonts w:ascii="ＭＳ 明朝" w:eastAsia="ＭＳ 明朝" w:hAnsi="ＭＳ 明朝" w:cs="ＭＳ 明朝" w:hint="eastAsia"/>
          <w:b/>
          <w:bCs/>
          <w:lang w:val="en-US" w:eastAsia="ja-JP"/>
        </w:rPr>
        <w:t>法律に直接的な効力を持ち、</w:t>
      </w:r>
      <w:r w:rsidR="00ED1FC8" w:rsidRPr="00E32602">
        <w:rPr>
          <w:rFonts w:ascii="Century" w:hAnsi="Century"/>
          <w:b/>
          <w:bCs/>
          <w:lang w:val="en-US" w:eastAsia="ja-JP"/>
        </w:rPr>
        <w:t>EU</w:t>
      </w:r>
      <w:r w:rsidR="00ED1FC8" w:rsidRPr="00E32602">
        <w:rPr>
          <w:rFonts w:ascii="ＭＳ 明朝" w:eastAsia="ＭＳ 明朝" w:hAnsi="ＭＳ 明朝" w:cs="ＭＳ 明朝" w:hint="eastAsia"/>
          <w:b/>
          <w:bCs/>
          <w:lang w:val="en-US" w:eastAsia="ja-JP"/>
        </w:rPr>
        <w:t>法の二次法の有効性が条約に照らして直接評価できることを確</w:t>
      </w:r>
      <w:r w:rsidR="00F36E42" w:rsidRPr="00E32602">
        <w:rPr>
          <w:rFonts w:ascii="ＭＳ 明朝" w:eastAsia="ＭＳ 明朝" w:hAnsi="ＭＳ 明朝" w:cs="ＭＳ 明朝" w:hint="eastAsia"/>
          <w:b/>
          <w:bCs/>
          <w:lang w:val="en-US" w:eastAsia="ja-JP"/>
        </w:rPr>
        <w:t>実にし</w:t>
      </w:r>
      <w:r w:rsidR="00ED1FC8" w:rsidRPr="00E32602">
        <w:rPr>
          <w:rFonts w:ascii="ＭＳ 明朝" w:eastAsia="ＭＳ 明朝" w:hAnsi="ＭＳ 明朝" w:cs="ＭＳ 明朝" w:hint="eastAsia"/>
          <w:b/>
          <w:bCs/>
          <w:lang w:val="en-US" w:eastAsia="ja-JP"/>
        </w:rPr>
        <w:t>、条約の実施を改善する；</w:t>
      </w:r>
    </w:p>
    <w:p w14:paraId="1037F524" w14:textId="1EFACA84" w:rsidR="006A2AD2" w:rsidRPr="00E32602" w:rsidRDefault="00796FC4" w:rsidP="00F30E57">
      <w:pPr>
        <w:pStyle w:val="SingleTxtG"/>
        <w:ind w:leftChars="426" w:left="993" w:right="1134" w:hangingChars="70" w:hanging="141"/>
        <w:rPr>
          <w:rFonts w:ascii="Century" w:hAnsi="Century"/>
          <w:b/>
          <w:bCs/>
          <w:lang w:eastAsia="ja-JP"/>
        </w:rPr>
      </w:pPr>
      <w:r w:rsidRPr="00E32602">
        <w:rPr>
          <w:rFonts w:ascii="Century" w:hAnsi="Century"/>
          <w:b/>
          <w:bCs/>
          <w:lang w:eastAsia="ja-JP"/>
        </w:rPr>
        <w:t>(b)</w:t>
      </w:r>
      <w:r w:rsidRPr="00E32602">
        <w:rPr>
          <w:rFonts w:ascii="Century" w:hAnsi="Century"/>
          <w:b/>
          <w:bCs/>
          <w:lang w:eastAsia="ja-JP"/>
        </w:rPr>
        <w:tab/>
      </w:r>
      <w:r w:rsidR="002C5074" w:rsidRPr="00E32602">
        <w:rPr>
          <w:rFonts w:ascii="ＭＳ 明朝" w:eastAsia="ＭＳ 明朝" w:hAnsi="ＭＳ 明朝" w:cs="ＭＳ 明朝" w:hint="eastAsia"/>
          <w:b/>
          <w:bCs/>
          <w:lang w:eastAsia="ja-JP"/>
        </w:rPr>
        <w:t>委員会の条約の解釈、</w:t>
      </w:r>
      <w:r w:rsidR="0051117B" w:rsidRPr="00E32602">
        <w:rPr>
          <w:rFonts w:ascii="ＭＳ 明朝" w:eastAsia="ＭＳ 明朝" w:hAnsi="ＭＳ 明朝" w:cs="ＭＳ 明朝" w:hint="eastAsia"/>
          <w:b/>
          <w:bCs/>
          <w:lang w:eastAsia="ja-JP"/>
        </w:rPr>
        <w:t>とく</w:t>
      </w:r>
      <w:r w:rsidR="002C5074" w:rsidRPr="00E32602">
        <w:rPr>
          <w:rFonts w:ascii="ＭＳ 明朝" w:eastAsia="ＭＳ 明朝" w:hAnsi="ＭＳ 明朝" w:cs="ＭＳ 明朝" w:hint="eastAsia"/>
          <w:b/>
          <w:bCs/>
          <w:lang w:eastAsia="ja-JP"/>
        </w:rPr>
        <w:t>に一般的意見で表明</w:t>
      </w:r>
      <w:r w:rsidR="000C5A4C" w:rsidRPr="00E32602">
        <w:rPr>
          <w:rFonts w:ascii="ＭＳ 明朝" w:eastAsia="ＭＳ 明朝" w:hAnsi="ＭＳ 明朝" w:cs="ＭＳ 明朝" w:hint="eastAsia"/>
          <w:b/>
          <w:bCs/>
          <w:lang w:eastAsia="ja-JP"/>
        </w:rPr>
        <w:t>し</w:t>
      </w:r>
      <w:r w:rsidR="002C5074" w:rsidRPr="00E32602">
        <w:rPr>
          <w:rFonts w:ascii="ＭＳ 明朝" w:eastAsia="ＭＳ 明朝" w:hAnsi="ＭＳ 明朝" w:cs="ＭＳ 明朝" w:hint="eastAsia"/>
          <w:b/>
          <w:bCs/>
          <w:lang w:eastAsia="ja-JP"/>
        </w:rPr>
        <w:t>た解釈を含</w:t>
      </w:r>
      <w:r w:rsidR="000C5A4C" w:rsidRPr="00E32602">
        <w:rPr>
          <w:rFonts w:ascii="ＭＳ 明朝" w:eastAsia="ＭＳ 明朝" w:hAnsi="ＭＳ 明朝" w:cs="ＭＳ 明朝" w:hint="eastAsia"/>
          <w:b/>
          <w:bCs/>
          <w:lang w:eastAsia="ja-JP"/>
        </w:rPr>
        <w:t>め</w:t>
      </w:r>
      <w:r w:rsidR="002C5074" w:rsidRPr="00E32602">
        <w:rPr>
          <w:rFonts w:ascii="ＭＳ 明朝" w:eastAsia="ＭＳ 明朝" w:hAnsi="ＭＳ 明朝" w:cs="ＭＳ 明朝" w:hint="eastAsia"/>
          <w:b/>
          <w:bCs/>
          <w:lang w:eastAsia="ja-JP"/>
        </w:rPr>
        <w:t>、</w:t>
      </w:r>
      <w:r w:rsidR="002C5074" w:rsidRPr="00E32602">
        <w:rPr>
          <w:rFonts w:ascii="ＭＳ 明朝" w:eastAsia="ＭＳ 明朝" w:hAnsi="ＭＳ 明朝" w:cs="ＭＳ 明朝" w:hint="eastAsia"/>
          <w:b/>
          <w:bCs/>
          <w:lang w:val="en-US" w:eastAsia="ja-JP"/>
        </w:rPr>
        <w:t>欧州連合</w:t>
      </w:r>
      <w:r w:rsidR="002C5074" w:rsidRPr="00E32602">
        <w:rPr>
          <w:rFonts w:ascii="ＭＳ 明朝" w:eastAsia="ＭＳ 明朝" w:hAnsi="ＭＳ 明朝" w:cs="ＭＳ 明朝" w:hint="eastAsia"/>
          <w:b/>
          <w:bCs/>
          <w:lang w:eastAsia="ja-JP"/>
        </w:rPr>
        <w:t>が権威あるものとして認めることを明確にする；</w:t>
      </w:r>
    </w:p>
    <w:p w14:paraId="756FB5F4" w14:textId="6EA37BE7" w:rsidR="00C71B32" w:rsidRPr="00E32602" w:rsidRDefault="006A2AD2" w:rsidP="00F30E57">
      <w:pPr>
        <w:pStyle w:val="SingleTxtG"/>
        <w:ind w:leftChars="426" w:left="993" w:right="1134" w:hangingChars="70" w:hanging="141"/>
        <w:rPr>
          <w:rFonts w:ascii="Century" w:hAnsi="Century"/>
          <w:b/>
          <w:bCs/>
          <w:lang w:eastAsia="ja-JP"/>
        </w:rPr>
      </w:pPr>
      <w:r w:rsidRPr="00E32602">
        <w:rPr>
          <w:rFonts w:ascii="Century" w:hAnsi="Century"/>
          <w:b/>
          <w:bCs/>
          <w:lang w:eastAsia="ja-JP"/>
        </w:rPr>
        <w:t>(c)</w:t>
      </w:r>
      <w:r w:rsidRPr="00E32602">
        <w:rPr>
          <w:rFonts w:ascii="Century" w:hAnsi="Century"/>
          <w:b/>
          <w:bCs/>
          <w:lang w:eastAsia="ja-JP"/>
        </w:rPr>
        <w:tab/>
      </w:r>
      <w:r w:rsidR="002C5074" w:rsidRPr="00E32602">
        <w:rPr>
          <w:rFonts w:ascii="ＭＳ 明朝" w:eastAsia="ＭＳ 明朝" w:hAnsi="ＭＳ 明朝" w:cs="ＭＳ 明朝" w:hint="eastAsia"/>
          <w:b/>
          <w:bCs/>
          <w:lang w:eastAsia="ja-JP"/>
        </w:rPr>
        <w:t>条約の選択議定書を批准することを検討する。</w:t>
      </w:r>
    </w:p>
    <w:p w14:paraId="74A91460" w14:textId="0310697A" w:rsidR="004D04A8" w:rsidRPr="00E32602" w:rsidRDefault="002C5074" w:rsidP="00F30E57">
      <w:pPr>
        <w:pStyle w:val="SingleTxtG"/>
        <w:numPr>
          <w:ilvl w:val="0"/>
          <w:numId w:val="22"/>
        </w:numPr>
        <w:ind w:left="850" w:right="1134" w:firstLine="0"/>
        <w:rPr>
          <w:rFonts w:ascii="Century" w:hAnsi="Century"/>
          <w:lang w:val="en-US" w:eastAsia="ja-JP"/>
        </w:rPr>
      </w:pPr>
      <w:r w:rsidRPr="00E32602">
        <w:rPr>
          <w:rFonts w:ascii="ＭＳ 明朝" w:eastAsia="ＭＳ 明朝" w:hAnsi="ＭＳ 明朝" w:cs="ＭＳ 明朝" w:hint="eastAsia"/>
          <w:lang w:val="en-US" w:eastAsia="ja-JP"/>
        </w:rPr>
        <w:t>委員会は、以下の点について懸念を持って注目している：</w:t>
      </w:r>
    </w:p>
    <w:p w14:paraId="61F41D99" w14:textId="4AD53C4B" w:rsidR="004D04A8" w:rsidRPr="00E32602" w:rsidRDefault="004D04A8" w:rsidP="00F30E57">
      <w:pPr>
        <w:pStyle w:val="SingleTxtG"/>
        <w:ind w:left="992" w:right="1134"/>
        <w:rPr>
          <w:rFonts w:ascii="Century" w:hAnsi="Century"/>
          <w:lang w:val="en-US" w:eastAsia="ja-JP"/>
        </w:rPr>
      </w:pPr>
      <w:r w:rsidRPr="00E32602">
        <w:rPr>
          <w:rFonts w:ascii="Century" w:hAnsi="Century"/>
          <w:lang w:val="en-US" w:eastAsia="ja-JP"/>
        </w:rPr>
        <w:t>(a)</w:t>
      </w:r>
      <w:r w:rsidRPr="00E32602">
        <w:rPr>
          <w:rFonts w:ascii="Century" w:hAnsi="Century"/>
          <w:lang w:val="en-US" w:eastAsia="ja-JP"/>
        </w:rPr>
        <w:tab/>
      </w:r>
      <w:r w:rsidR="00F36E42" w:rsidRPr="00E32602">
        <w:rPr>
          <w:rFonts w:ascii="ＭＳ 明朝" w:eastAsia="ＭＳ 明朝" w:hAnsi="ＭＳ 明朝" w:cs="ＭＳ 明朝" w:hint="eastAsia"/>
          <w:lang w:val="en-US" w:eastAsia="ja-JP"/>
        </w:rPr>
        <w:t>前回の委員会の総括所見</w:t>
      </w:r>
      <w:r w:rsidR="00A20ADE" w:rsidRPr="00E32602">
        <w:rPr>
          <w:rFonts w:ascii="ＭＳ 明朝" w:eastAsia="ＭＳ 明朝" w:hAnsi="ＭＳ 明朝" w:cs="ＭＳ 明朝" w:hint="eastAsia"/>
          <w:lang w:val="en-US" w:eastAsia="ja-JP"/>
        </w:rPr>
        <w:t>（訳注</w:t>
      </w:r>
      <w:r w:rsidR="00A20ADE" w:rsidRPr="00E32602">
        <w:rPr>
          <w:rFonts w:ascii="Century" w:eastAsia="ＭＳ 明朝" w:hAnsi="Century" w:cs="ＭＳ 明朝"/>
          <w:lang w:val="en-US" w:eastAsia="ja-JP"/>
        </w:rPr>
        <w:t xml:space="preserve">　</w:t>
      </w:r>
      <w:r w:rsidR="00A20ADE" w:rsidRPr="00E32602">
        <w:rPr>
          <w:rFonts w:ascii="Century" w:eastAsia="ＭＳ 明朝" w:hAnsi="Century" w:cs="ＭＳ 明朝"/>
          <w:lang w:val="en-US" w:eastAsia="ja-JP"/>
        </w:rPr>
        <w:t>2015</w:t>
      </w:r>
      <w:r w:rsidR="00A20ADE" w:rsidRPr="00E32602">
        <w:rPr>
          <w:rFonts w:ascii="Century" w:eastAsia="ＭＳ 明朝" w:hAnsi="Century" w:cs="ＭＳ 明朝"/>
          <w:lang w:val="en-US" w:eastAsia="ja-JP"/>
        </w:rPr>
        <w:t>年</w:t>
      </w:r>
      <w:r w:rsidR="00A20ADE" w:rsidRPr="00E32602">
        <w:rPr>
          <w:rFonts w:ascii="ＭＳ 明朝" w:eastAsia="ＭＳ 明朝" w:hAnsi="ＭＳ 明朝" w:cs="ＭＳ 明朝" w:hint="eastAsia"/>
          <w:lang w:val="en-US" w:eastAsia="ja-JP"/>
        </w:rPr>
        <w:t>の初回総括所見）</w:t>
      </w:r>
      <w:r w:rsidR="00F36E42" w:rsidRPr="00E32602">
        <w:rPr>
          <w:rFonts w:ascii="ＭＳ 明朝" w:eastAsia="ＭＳ 明朝" w:hAnsi="ＭＳ 明朝" w:cs="ＭＳ 明朝" w:hint="eastAsia"/>
          <w:lang w:val="en-US" w:eastAsia="ja-JP"/>
        </w:rPr>
        <w:t>で勧告されたように、法律、政策、実施が、条約に照らして体系的に検討されていない。また、国境を越えた</w:t>
      </w:r>
      <w:r w:rsidR="00105A54" w:rsidRPr="00E32602">
        <w:rPr>
          <w:rFonts w:ascii="ＭＳ 明朝" w:eastAsia="ＭＳ 明朝" w:hAnsi="ＭＳ 明朝" w:cs="ＭＳ 明朝" w:hint="eastAsia"/>
          <w:lang w:val="en-US" w:eastAsia="ja-JP"/>
        </w:rPr>
        <w:t>成人の</w:t>
      </w:r>
      <w:r w:rsidR="00F36E42" w:rsidRPr="00E32602">
        <w:rPr>
          <w:rFonts w:ascii="ＭＳ 明朝" w:eastAsia="ＭＳ 明朝" w:hAnsi="ＭＳ 明朝" w:cs="ＭＳ 明朝" w:hint="eastAsia"/>
          <w:lang w:val="en-US" w:eastAsia="ja-JP"/>
        </w:rPr>
        <w:t>保護に関する規則などの法律草案は、条約で保障されている権利に適合していない；</w:t>
      </w:r>
    </w:p>
    <w:p w14:paraId="6594FF82" w14:textId="222E255E" w:rsidR="004D04A8" w:rsidRPr="00E32602" w:rsidRDefault="004D04A8" w:rsidP="00666CC4">
      <w:pPr>
        <w:pStyle w:val="SingleTxtG"/>
        <w:kinsoku/>
        <w:ind w:left="992" w:right="1134"/>
        <w:rPr>
          <w:rFonts w:ascii="Century" w:hAnsi="Century"/>
          <w:lang w:val="en-US" w:eastAsia="ja-JP"/>
        </w:rPr>
      </w:pPr>
      <w:r w:rsidRPr="00E32602">
        <w:rPr>
          <w:rFonts w:ascii="Century" w:hAnsi="Century"/>
          <w:lang w:val="en-US" w:eastAsia="ja-JP"/>
        </w:rPr>
        <w:t>(</w:t>
      </w:r>
      <w:r w:rsidR="008B3B09" w:rsidRPr="00E32602">
        <w:rPr>
          <w:rFonts w:ascii="Century" w:hAnsi="Century"/>
          <w:lang w:val="en-US" w:eastAsia="ja-JP"/>
        </w:rPr>
        <w:t>b</w:t>
      </w:r>
      <w:r w:rsidRPr="00E32602">
        <w:rPr>
          <w:rFonts w:ascii="Century" w:hAnsi="Century"/>
          <w:lang w:val="en-US" w:eastAsia="ja-JP"/>
        </w:rPr>
        <w:t>)</w:t>
      </w:r>
      <w:r w:rsidRPr="00E32602">
        <w:rPr>
          <w:rFonts w:ascii="Century" w:hAnsi="Century"/>
          <w:lang w:val="en-US" w:eastAsia="ja-JP"/>
        </w:rPr>
        <w:tab/>
      </w:r>
      <w:r w:rsidR="00F36E42" w:rsidRPr="00E32602">
        <w:rPr>
          <w:rFonts w:ascii="ＭＳ 明朝" w:eastAsia="ＭＳ 明朝" w:hAnsi="ＭＳ 明朝" w:cs="ＭＳ 明朝" w:hint="eastAsia"/>
          <w:lang w:val="en-US" w:eastAsia="ja-JP"/>
        </w:rPr>
        <w:t>欧州連合は</w:t>
      </w:r>
      <w:r w:rsidR="00F36E42" w:rsidRPr="00E32602">
        <w:rPr>
          <w:rFonts w:ascii="Century" w:eastAsia="ＭＳ 明朝" w:hAnsi="Century" w:cs="ＭＳ 明朝"/>
          <w:lang w:val="en-US" w:eastAsia="ja-JP"/>
        </w:rPr>
        <w:t>2017</w:t>
      </w:r>
      <w:r w:rsidR="00F36E42" w:rsidRPr="00E32602">
        <w:rPr>
          <w:rFonts w:ascii="ＭＳ 明朝" w:eastAsia="ＭＳ 明朝" w:hAnsi="ＭＳ 明朝" w:cs="ＭＳ 明朝" w:hint="eastAsia"/>
          <w:lang w:val="en-US" w:eastAsia="ja-JP"/>
        </w:rPr>
        <w:t>年に、条約の実施に関連する法令の改訂版の概要を策定したが、委員会が以前の</w:t>
      </w:r>
      <w:r w:rsidR="000324CD" w:rsidRPr="00E32602">
        <w:rPr>
          <w:rFonts w:ascii="ＭＳ 明朝" w:eastAsia="ＭＳ 明朝" w:hAnsi="ＭＳ 明朝" w:cs="ＭＳ 明朝" w:hint="eastAsia"/>
          <w:lang w:val="en-US" w:eastAsia="ja-JP"/>
        </w:rPr>
        <w:t>総括</w:t>
      </w:r>
      <w:r w:rsidR="00F36E42" w:rsidRPr="00E32602">
        <w:rPr>
          <w:rFonts w:ascii="ＭＳ 明朝" w:eastAsia="ＭＳ 明朝" w:hAnsi="ＭＳ 明朝" w:cs="ＭＳ 明朝" w:hint="eastAsia"/>
          <w:lang w:val="en-US" w:eastAsia="ja-JP"/>
        </w:rPr>
        <w:t>所見で</w:t>
      </w:r>
      <w:r w:rsidR="000324CD" w:rsidRPr="00E32602">
        <w:rPr>
          <w:rFonts w:ascii="ＭＳ 明朝" w:eastAsia="ＭＳ 明朝" w:hAnsi="ＭＳ 明朝" w:cs="ＭＳ 明朝" w:hint="eastAsia"/>
          <w:lang w:val="en-US" w:eastAsia="ja-JP"/>
        </w:rPr>
        <w:t>勧告</w:t>
      </w:r>
      <w:r w:rsidR="00F36E42" w:rsidRPr="00E32602">
        <w:rPr>
          <w:rFonts w:ascii="ＭＳ 明朝" w:eastAsia="ＭＳ 明朝" w:hAnsi="ＭＳ 明朝" w:cs="ＭＳ 明朝" w:hint="eastAsia"/>
          <w:lang w:val="en-US" w:eastAsia="ja-JP"/>
        </w:rPr>
        <w:t>した</w:t>
      </w:r>
      <w:r w:rsidR="000324CD" w:rsidRPr="00E32602">
        <w:rPr>
          <w:rFonts w:ascii="ＭＳ 明朝" w:eastAsia="ＭＳ 明朝" w:hAnsi="ＭＳ 明朝" w:cs="ＭＳ 明朝" w:hint="eastAsia"/>
          <w:lang w:val="en-US" w:eastAsia="ja-JP"/>
        </w:rPr>
        <w:t>ように</w:t>
      </w:r>
      <w:r w:rsidR="00F36E42" w:rsidRPr="00E32602">
        <w:rPr>
          <w:rFonts w:ascii="ＭＳ 明朝" w:eastAsia="ＭＳ 明朝" w:hAnsi="ＭＳ 明朝" w:cs="ＭＳ 明朝" w:hint="eastAsia"/>
          <w:lang w:val="en-US" w:eastAsia="ja-JP"/>
        </w:rPr>
        <w:t>、第</w:t>
      </w:r>
      <w:r w:rsidR="00105A54" w:rsidRPr="00E32602">
        <w:rPr>
          <w:rFonts w:ascii="ＭＳ 明朝" w:eastAsia="ＭＳ 明朝" w:hAnsi="ＭＳ 明朝" w:cs="ＭＳ 明朝" w:hint="eastAsia"/>
          <w:lang w:val="en-US" w:eastAsia="ja-JP"/>
        </w:rPr>
        <w:t>44</w:t>
      </w:r>
      <w:r w:rsidR="00F36E42" w:rsidRPr="00E32602">
        <w:rPr>
          <w:rFonts w:ascii="Century" w:eastAsia="ＭＳ 明朝" w:hAnsi="Century" w:cs="ＭＳ 明朝"/>
          <w:lang w:val="en-US" w:eastAsia="ja-JP"/>
        </w:rPr>
        <w:t>条（</w:t>
      </w:r>
      <w:r w:rsidR="00F36E42" w:rsidRPr="00E32602">
        <w:rPr>
          <w:rFonts w:ascii="Century" w:eastAsia="ＭＳ 明朝" w:hAnsi="Century" w:cs="ＭＳ 明朝"/>
          <w:lang w:val="en-US" w:eastAsia="ja-JP"/>
        </w:rPr>
        <w:t>2</w:t>
      </w:r>
      <w:r w:rsidR="00F36E42" w:rsidRPr="00E32602">
        <w:rPr>
          <w:rFonts w:ascii="Century" w:eastAsia="ＭＳ 明朝" w:hAnsi="Century" w:cs="ＭＳ 明朝"/>
          <w:lang w:val="en-US" w:eastAsia="ja-JP"/>
        </w:rPr>
        <w:t>）に基づく権限宣言</w:t>
      </w:r>
      <w:r w:rsidR="00E00AAE" w:rsidRPr="00E32602">
        <w:rPr>
          <w:rFonts w:ascii="Century" w:eastAsia="ＭＳ 明朝" w:hAnsi="Century" w:cs="ＭＳ 明朝"/>
          <w:lang w:val="en-US" w:eastAsia="ja-JP"/>
        </w:rPr>
        <w:t>（</w:t>
      </w:r>
      <w:r w:rsidR="00E00AAE" w:rsidRPr="00E32602">
        <w:rPr>
          <w:rFonts w:ascii="Century" w:hAnsi="Century"/>
          <w:lang w:val="en-US" w:eastAsia="ja-JP"/>
        </w:rPr>
        <w:t>declaration of competences</w:t>
      </w:r>
      <w:r w:rsidR="00E00AAE" w:rsidRPr="00E32602">
        <w:rPr>
          <w:rFonts w:ascii="Century" w:eastAsia="ＭＳ 明朝" w:hAnsi="Century" w:cs="ＭＳ 明朝"/>
          <w:lang w:val="en-US" w:eastAsia="ja-JP"/>
        </w:rPr>
        <w:t>）</w:t>
      </w:r>
      <w:r w:rsidR="00F36E42" w:rsidRPr="00E32602">
        <w:rPr>
          <w:rFonts w:ascii="Century" w:eastAsia="ＭＳ 明朝" w:hAnsi="Century" w:cs="ＭＳ 明朝"/>
          <w:lang w:val="en-US" w:eastAsia="ja-JP"/>
        </w:rPr>
        <w:t>の正式な改訂</w:t>
      </w:r>
      <w:r w:rsidR="000324CD" w:rsidRPr="00E32602">
        <w:rPr>
          <w:rFonts w:ascii="Century" w:eastAsia="ＭＳ 明朝" w:hAnsi="Century" w:cs="ＭＳ 明朝"/>
          <w:lang w:val="en-US" w:eastAsia="ja-JP"/>
        </w:rPr>
        <w:t>、</w:t>
      </w:r>
      <w:r w:rsidR="00F36E42" w:rsidRPr="00E32602">
        <w:rPr>
          <w:rFonts w:ascii="Century" w:eastAsia="ＭＳ 明朝" w:hAnsi="Century" w:cs="ＭＳ 明朝"/>
          <w:lang w:val="en-US" w:eastAsia="ja-JP"/>
        </w:rPr>
        <w:t>およびその付属書に記載された措置のリストの改訂</w:t>
      </w:r>
      <w:r w:rsidR="000324CD" w:rsidRPr="00E32602">
        <w:rPr>
          <w:rFonts w:ascii="Century" w:eastAsia="ＭＳ 明朝" w:hAnsi="Century" w:cs="ＭＳ 明朝"/>
          <w:lang w:val="en-US" w:eastAsia="ja-JP"/>
        </w:rPr>
        <w:t>が</w:t>
      </w:r>
      <w:r w:rsidR="00F36E42" w:rsidRPr="00E32602">
        <w:rPr>
          <w:rFonts w:ascii="Century" w:eastAsia="ＭＳ 明朝" w:hAnsi="Century" w:cs="ＭＳ 明朝"/>
          <w:lang w:val="en-US" w:eastAsia="ja-JP"/>
        </w:rPr>
        <w:t>実施されてい</w:t>
      </w:r>
      <w:r w:rsidR="000324CD" w:rsidRPr="00E32602">
        <w:rPr>
          <w:rFonts w:ascii="Century" w:eastAsia="ＭＳ 明朝" w:hAnsi="Century" w:cs="ＭＳ 明朝"/>
          <w:lang w:val="en-US" w:eastAsia="ja-JP"/>
        </w:rPr>
        <w:t>ない</w:t>
      </w:r>
      <w:r w:rsidR="00DD394A" w:rsidRPr="00E32602">
        <w:rPr>
          <w:rFonts w:ascii="Century" w:eastAsia="ＭＳ 明朝" w:hAnsi="Century" w:cs="ＭＳ 明朝"/>
          <w:lang w:val="en-US" w:eastAsia="ja-JP"/>
        </w:rPr>
        <w:t>。</w:t>
      </w:r>
      <w:r w:rsidR="007A2202" w:rsidRPr="00E32602">
        <w:rPr>
          <w:rFonts w:ascii="Century" w:eastAsia="ＭＳ 明朝" w:hAnsi="Century" w:cs="ＭＳ 明朝"/>
          <w:lang w:val="en-US" w:eastAsia="ja-JP"/>
        </w:rPr>
        <w:t>（訳注　条約第</w:t>
      </w:r>
      <w:r w:rsidR="007A2202" w:rsidRPr="00E32602">
        <w:rPr>
          <w:rFonts w:ascii="Century" w:eastAsia="ＭＳ 明朝" w:hAnsi="Century" w:cs="ＭＳ 明朝"/>
          <w:lang w:val="en-US" w:eastAsia="ja-JP"/>
        </w:rPr>
        <w:t>44</w:t>
      </w:r>
      <w:r w:rsidR="007A2202" w:rsidRPr="00E32602">
        <w:rPr>
          <w:rFonts w:ascii="Century" w:eastAsia="ＭＳ 明朝" w:hAnsi="Century" w:cs="ＭＳ 明朝"/>
          <w:lang w:val="en-US" w:eastAsia="ja-JP"/>
        </w:rPr>
        <w:t>条（</w:t>
      </w:r>
      <w:r w:rsidR="007A2202" w:rsidRPr="00E32602">
        <w:rPr>
          <w:rFonts w:ascii="Century" w:eastAsia="ＭＳ 明朝" w:hAnsi="Century" w:cs="ＭＳ 明朝"/>
          <w:lang w:val="en-US" w:eastAsia="ja-JP"/>
        </w:rPr>
        <w:t>2</w:t>
      </w:r>
      <w:r w:rsidR="007A2202" w:rsidRPr="00E32602">
        <w:rPr>
          <w:rFonts w:ascii="Century" w:eastAsia="ＭＳ 明朝" w:hAnsi="Century" w:cs="ＭＳ 明朝"/>
          <w:lang w:val="en-US" w:eastAsia="ja-JP"/>
        </w:rPr>
        <w:t>）は</w:t>
      </w:r>
      <w:r w:rsidR="007A2202" w:rsidRPr="00E32602">
        <w:rPr>
          <w:rFonts w:ascii="ＭＳ 明朝" w:eastAsia="ＭＳ 明朝" w:hAnsi="ＭＳ 明朝" w:cs="ＭＳ 明朝" w:hint="eastAsia"/>
          <w:lang w:val="en-US" w:eastAsia="ja-JP"/>
        </w:rPr>
        <w:t>、条約</w:t>
      </w:r>
      <w:r w:rsidR="00666CC4" w:rsidRPr="00E32602">
        <w:rPr>
          <w:rFonts w:ascii="ＭＳ 明朝" w:eastAsia="ＭＳ 明朝" w:hAnsi="ＭＳ 明朝" w:cs="ＭＳ 明朝" w:hint="eastAsia"/>
          <w:lang w:val="en-US" w:eastAsia="ja-JP"/>
        </w:rPr>
        <w:t>における</w:t>
      </w:r>
      <w:r w:rsidR="00FC3C5C" w:rsidRPr="00E32602">
        <w:rPr>
          <w:rFonts w:ascii="ＭＳ 明朝" w:eastAsia="ＭＳ 明朝" w:hAnsi="ＭＳ 明朝" w:cs="ＭＳ 明朝" w:hint="eastAsia"/>
          <w:lang w:val="en-US" w:eastAsia="ja-JP"/>
        </w:rPr>
        <w:t>「締約国」</w:t>
      </w:r>
      <w:r w:rsidR="00FB0477" w:rsidRPr="00E32602">
        <w:rPr>
          <w:rFonts w:ascii="ＭＳ 明朝" w:eastAsia="ＭＳ 明朝" w:hAnsi="ＭＳ 明朝" w:cs="ＭＳ 明朝" w:hint="eastAsia"/>
          <w:lang w:val="en-US" w:eastAsia="ja-JP"/>
        </w:rPr>
        <w:t>について</w:t>
      </w:r>
      <w:r w:rsidR="00FC3C5C" w:rsidRPr="00E32602">
        <w:rPr>
          <w:rFonts w:ascii="ＭＳ 明朝" w:eastAsia="ＭＳ 明朝" w:hAnsi="ＭＳ 明朝" w:cs="ＭＳ 明朝" w:hint="eastAsia"/>
          <w:lang w:val="en-US" w:eastAsia="ja-JP"/>
        </w:rPr>
        <w:t>の規定の</w:t>
      </w:r>
      <w:r w:rsidR="00FB0477" w:rsidRPr="00E32602">
        <w:rPr>
          <w:rFonts w:ascii="ＭＳ 明朝" w:eastAsia="ＭＳ 明朝" w:hAnsi="ＭＳ 明朝" w:cs="ＭＳ 明朝" w:hint="eastAsia"/>
          <w:lang w:val="en-US" w:eastAsia="ja-JP"/>
        </w:rPr>
        <w:t>、地域的な統合のための機関への</w:t>
      </w:r>
      <w:r w:rsidR="007A2202" w:rsidRPr="00E32602">
        <w:rPr>
          <w:rFonts w:ascii="ＭＳ 明朝" w:eastAsia="ＭＳ 明朝" w:hAnsi="ＭＳ 明朝" w:cs="ＭＳ 明朝" w:hint="eastAsia"/>
          <w:lang w:val="en-US" w:eastAsia="ja-JP"/>
        </w:rPr>
        <w:t>適用に関するもの</w:t>
      </w:r>
      <w:r w:rsidR="00DD394A" w:rsidRPr="00E32602">
        <w:rPr>
          <w:rFonts w:ascii="ＭＳ 明朝" w:eastAsia="ＭＳ 明朝" w:hAnsi="ＭＳ 明朝" w:cs="ＭＳ 明朝" w:hint="eastAsia"/>
          <w:lang w:val="en-US" w:eastAsia="ja-JP"/>
        </w:rPr>
        <w:t>。</w:t>
      </w:r>
      <w:r w:rsidR="007A2202" w:rsidRPr="00E32602">
        <w:rPr>
          <w:rFonts w:ascii="ＭＳ 明朝" w:eastAsia="ＭＳ 明朝" w:hAnsi="ＭＳ 明朝" w:cs="ＭＳ 明朝" w:hint="eastAsia"/>
          <w:lang w:val="en-US" w:eastAsia="ja-JP"/>
        </w:rPr>
        <w:t>）</w:t>
      </w:r>
    </w:p>
    <w:p w14:paraId="24845DE2" w14:textId="2675FB5A" w:rsidR="00AF0EB6" w:rsidRPr="00E32602" w:rsidRDefault="00F55CA7" w:rsidP="00F30E57">
      <w:pPr>
        <w:pStyle w:val="SingleTxtG"/>
        <w:numPr>
          <w:ilvl w:val="0"/>
          <w:numId w:val="22"/>
        </w:numPr>
        <w:kinsoku/>
        <w:ind w:left="850" w:right="1134" w:firstLine="0"/>
        <w:rPr>
          <w:rFonts w:ascii="Century" w:hAnsi="Century"/>
          <w:lang w:val="en-US" w:eastAsia="ja-JP"/>
        </w:rPr>
      </w:pPr>
      <w:bookmarkStart w:id="3" w:name="_Hlk205814023"/>
      <w:r w:rsidRPr="00E32602">
        <w:rPr>
          <w:rFonts w:ascii="ＭＳ 明朝" w:eastAsia="ＭＳ 明朝" w:hAnsi="ＭＳ 明朝" w:cs="ＭＳ 明朝" w:hint="eastAsia"/>
          <w:b/>
          <w:bCs/>
          <w:lang w:val="en-US" w:eastAsia="ja-JP"/>
        </w:rPr>
        <w:t>委員会は、</w:t>
      </w:r>
      <w:r w:rsidR="007A2202" w:rsidRPr="00E32602">
        <w:rPr>
          <w:rFonts w:ascii="ＭＳ 明朝" w:eastAsia="ＭＳ 明朝" w:hAnsi="ＭＳ 明朝" w:cs="ＭＳ 明朝" w:hint="eastAsia"/>
          <w:b/>
          <w:bCs/>
          <w:lang w:val="en-US" w:eastAsia="ja-JP"/>
        </w:rPr>
        <w:t>以前の総括所見と勧告（</w:t>
      </w:r>
      <w:r w:rsidR="007A2202" w:rsidRPr="00E32602">
        <w:rPr>
          <w:rFonts w:ascii="Century" w:hAnsi="Century"/>
          <w:b/>
          <w:bCs/>
          <w:lang w:val="en-US" w:eastAsia="ja-JP"/>
        </w:rPr>
        <w:t>CRPD/C/EU/CO/1,</w:t>
      </w:r>
      <w:r w:rsidR="00FC3C5C" w:rsidRPr="00E32602">
        <w:rPr>
          <w:rFonts w:ascii="Century" w:eastAsia="ＭＳ 明朝" w:hAnsi="Century" w:hint="eastAsia"/>
          <w:b/>
          <w:bCs/>
          <w:lang w:val="en-US" w:eastAsia="ja-JP"/>
        </w:rPr>
        <w:t xml:space="preserve"> </w:t>
      </w:r>
      <w:r w:rsidR="00D55373" w:rsidRPr="00E32602">
        <w:rPr>
          <w:rFonts w:ascii="ＭＳ 明朝" w:eastAsia="ＭＳ 明朝" w:hAnsi="ＭＳ 明朝" w:cs="ＭＳ 明朝" w:hint="eastAsia"/>
          <w:b/>
          <w:bCs/>
          <w:lang w:val="en-US" w:eastAsia="ja-JP"/>
        </w:rPr>
        <w:t>パラ</w:t>
      </w:r>
      <w:r w:rsidR="007A2202" w:rsidRPr="00E32602">
        <w:rPr>
          <w:rFonts w:ascii="Century" w:hAnsi="Century"/>
          <w:b/>
          <w:bCs/>
          <w:lang w:val="en-US" w:eastAsia="ja-JP"/>
        </w:rPr>
        <w:t>9</w:t>
      </w:r>
      <w:r w:rsidR="00D55373" w:rsidRPr="00E32602">
        <w:rPr>
          <w:rFonts w:ascii="ＭＳ 明朝" w:eastAsia="ＭＳ 明朝" w:hAnsi="ＭＳ 明朝" w:cs="ＭＳ 明朝" w:hint="eastAsia"/>
          <w:b/>
          <w:bCs/>
          <w:lang w:val="en-US" w:eastAsia="ja-JP"/>
        </w:rPr>
        <w:t>と</w:t>
      </w:r>
      <w:r w:rsidR="007A2202" w:rsidRPr="00E32602">
        <w:rPr>
          <w:rFonts w:ascii="Century" w:hAnsi="Century"/>
          <w:b/>
          <w:bCs/>
          <w:lang w:val="en-US" w:eastAsia="ja-JP"/>
        </w:rPr>
        <w:t>17</w:t>
      </w:r>
      <w:r w:rsidR="007A2202" w:rsidRPr="00E32602">
        <w:rPr>
          <w:rFonts w:ascii="ＭＳ 明朝" w:eastAsia="ＭＳ 明朝" w:hAnsi="ＭＳ 明朝" w:cs="ＭＳ 明朝" w:hint="eastAsia"/>
          <w:b/>
          <w:bCs/>
          <w:lang w:val="en-US" w:eastAsia="ja-JP"/>
        </w:rPr>
        <w:t>）を想起し、欧州連合に対して以下のことを行うよう勧告する。</w:t>
      </w:r>
      <w:bookmarkEnd w:id="3"/>
    </w:p>
    <w:p w14:paraId="627B0EB4" w14:textId="7C5E03C2" w:rsidR="00801EEB" w:rsidRPr="00E32602" w:rsidRDefault="00801EEB" w:rsidP="005417F3">
      <w:pPr>
        <w:pStyle w:val="SingleTxtG"/>
        <w:kinsoku/>
        <w:ind w:left="992" w:right="1134"/>
        <w:rPr>
          <w:rFonts w:ascii="Century" w:hAnsi="Century"/>
          <w:b/>
          <w:bCs/>
          <w:lang w:eastAsia="ja-JP"/>
        </w:rPr>
      </w:pPr>
      <w:r w:rsidRPr="00E32602">
        <w:rPr>
          <w:rFonts w:ascii="Century" w:hAnsi="Century"/>
          <w:b/>
          <w:bCs/>
          <w:lang w:eastAsia="ja-JP"/>
        </w:rPr>
        <w:lastRenderedPageBreak/>
        <w:t>(a)</w:t>
      </w:r>
      <w:r w:rsidRPr="00E32602">
        <w:rPr>
          <w:rFonts w:ascii="Century" w:hAnsi="Century"/>
          <w:b/>
          <w:bCs/>
          <w:lang w:eastAsia="ja-JP"/>
        </w:rPr>
        <w:tab/>
      </w:r>
      <w:r w:rsidR="007A2202" w:rsidRPr="00E32602">
        <w:rPr>
          <w:rFonts w:ascii="ＭＳ 明朝" w:eastAsia="ＭＳ 明朝" w:hAnsi="ＭＳ 明朝" w:cs="ＭＳ 明朝" w:hint="eastAsia"/>
          <w:b/>
          <w:bCs/>
          <w:lang w:eastAsia="ja-JP"/>
        </w:rPr>
        <w:t>条約との整合性を確保するため、その立法、政策、および実践</w:t>
      </w:r>
      <w:r w:rsidR="005417F3">
        <w:rPr>
          <w:rFonts w:ascii="ＭＳ 明朝" w:eastAsia="ＭＳ 明朝" w:hAnsi="ＭＳ 明朝" w:cs="ＭＳ 明朝" w:hint="eastAsia"/>
          <w:b/>
          <w:bCs/>
          <w:lang w:eastAsia="ja-JP"/>
        </w:rPr>
        <w:t>を</w:t>
      </w:r>
      <w:r w:rsidR="007A2202" w:rsidRPr="00E32602">
        <w:rPr>
          <w:rFonts w:ascii="ＭＳ 明朝" w:eastAsia="ＭＳ 明朝" w:hAnsi="ＭＳ 明朝" w:cs="ＭＳ 明朝" w:hint="eastAsia"/>
          <w:b/>
          <w:bCs/>
          <w:lang w:eastAsia="ja-JP"/>
        </w:rPr>
        <w:t>包括的に見直す。また、新たな立法、政策、および実践が条約に準拠するように、その影響評価ガイドラインを見直すことを含め、適切な仕組みを確立する</w:t>
      </w:r>
      <w:r w:rsidR="00E00AAE" w:rsidRPr="00E32602">
        <w:rPr>
          <w:rFonts w:ascii="ＭＳ 明朝" w:eastAsia="ＭＳ 明朝" w:hAnsi="ＭＳ 明朝" w:cs="ＭＳ 明朝" w:hint="eastAsia"/>
          <w:b/>
          <w:bCs/>
          <w:lang w:eastAsia="ja-JP"/>
        </w:rPr>
        <w:t>；</w:t>
      </w:r>
    </w:p>
    <w:p w14:paraId="25EFEB1B" w14:textId="74D9DFFD" w:rsidR="00801EEB" w:rsidRPr="00E32602" w:rsidRDefault="00801EEB" w:rsidP="00F30E57">
      <w:pPr>
        <w:pStyle w:val="SingleTxtG"/>
        <w:ind w:left="992" w:right="1134"/>
        <w:rPr>
          <w:rFonts w:ascii="Century" w:hAnsi="Century"/>
          <w:b/>
          <w:bCs/>
          <w:lang w:eastAsia="ja-JP"/>
        </w:rPr>
      </w:pPr>
      <w:r w:rsidRPr="00E32602">
        <w:rPr>
          <w:rFonts w:ascii="Century" w:hAnsi="Century"/>
          <w:b/>
          <w:bCs/>
          <w:lang w:eastAsia="ja-JP"/>
        </w:rPr>
        <w:t>(b)</w:t>
      </w:r>
      <w:r w:rsidRPr="00E32602">
        <w:rPr>
          <w:rFonts w:ascii="Century" w:hAnsi="Century"/>
          <w:b/>
          <w:bCs/>
          <w:lang w:eastAsia="ja-JP"/>
        </w:rPr>
        <w:tab/>
      </w:r>
      <w:r w:rsidR="00E00AAE" w:rsidRPr="00E32602">
        <w:rPr>
          <w:rFonts w:ascii="ＭＳ 明朝" w:eastAsia="ＭＳ 明朝" w:hAnsi="ＭＳ 明朝" w:cs="ＭＳ 明朝" w:hint="eastAsia"/>
          <w:b/>
          <w:bCs/>
          <w:lang w:eastAsia="ja-JP"/>
        </w:rPr>
        <w:t>第</w:t>
      </w:r>
      <w:r w:rsidR="00E00AAE" w:rsidRPr="00E32602">
        <w:rPr>
          <w:rFonts w:ascii="Century" w:eastAsia="ＭＳ 明朝" w:hAnsi="Century" w:cs="ＭＳ 明朝"/>
          <w:b/>
          <w:bCs/>
          <w:lang w:eastAsia="ja-JP"/>
        </w:rPr>
        <w:t>44</w:t>
      </w:r>
      <w:r w:rsidR="00E00AAE" w:rsidRPr="00E32602">
        <w:rPr>
          <w:rFonts w:ascii="ＭＳ 明朝" w:eastAsia="ＭＳ 明朝" w:hAnsi="ＭＳ 明朝" w:cs="ＭＳ 明朝" w:hint="eastAsia"/>
          <w:b/>
          <w:bCs/>
          <w:lang w:eastAsia="ja-JP"/>
        </w:rPr>
        <w:t>条第</w:t>
      </w:r>
      <w:r w:rsidR="00E00AAE" w:rsidRPr="00E32602">
        <w:rPr>
          <w:rFonts w:ascii="Century" w:eastAsia="ＭＳ 明朝" w:hAnsi="Century" w:cs="ＭＳ 明朝"/>
          <w:b/>
          <w:bCs/>
          <w:lang w:eastAsia="ja-JP"/>
        </w:rPr>
        <w:t>2</w:t>
      </w:r>
      <w:r w:rsidR="00E00AAE" w:rsidRPr="00E32602">
        <w:rPr>
          <w:rFonts w:ascii="ＭＳ 明朝" w:eastAsia="ＭＳ 明朝" w:hAnsi="ＭＳ 明朝" w:cs="ＭＳ 明朝" w:hint="eastAsia"/>
          <w:b/>
          <w:bCs/>
          <w:lang w:eastAsia="ja-JP"/>
        </w:rPr>
        <w:t>項に基づく権限宣言、およびその付属書に記載された措置のリストを更新し、障害のある人を直接対象としていない措置であっても、その権利に関連する措置を含める；</w:t>
      </w:r>
    </w:p>
    <w:p w14:paraId="7B560308" w14:textId="41FE2D6E" w:rsidR="008D626E" w:rsidRPr="00E32602" w:rsidRDefault="00801EEB" w:rsidP="00F30E57">
      <w:pPr>
        <w:pStyle w:val="SingleTxtG"/>
        <w:ind w:left="991" w:right="1134" w:hanging="141"/>
        <w:rPr>
          <w:rFonts w:ascii="Century" w:hAnsi="Century"/>
          <w:lang w:eastAsia="ja-JP"/>
        </w:rPr>
      </w:pPr>
      <w:r w:rsidRPr="00E32602">
        <w:rPr>
          <w:rFonts w:ascii="Century" w:hAnsi="Century"/>
          <w:b/>
          <w:bCs/>
          <w:lang w:eastAsia="ja-JP"/>
        </w:rPr>
        <w:t>(c)</w:t>
      </w:r>
      <w:r w:rsidRPr="00E32602">
        <w:rPr>
          <w:rFonts w:ascii="Century" w:hAnsi="Century"/>
          <w:b/>
          <w:bCs/>
          <w:lang w:eastAsia="ja-JP"/>
        </w:rPr>
        <w:tab/>
      </w:r>
      <w:r w:rsidR="000F730B" w:rsidRPr="00E32602">
        <w:rPr>
          <w:rFonts w:ascii="ＭＳ 明朝" w:eastAsia="ＭＳ 明朝" w:hAnsi="ＭＳ 明朝" w:cs="ＭＳ 明朝" w:hint="eastAsia"/>
          <w:b/>
          <w:bCs/>
          <w:lang w:eastAsia="ja-JP"/>
        </w:rPr>
        <w:t>条約第</w:t>
      </w:r>
      <w:r w:rsidR="000F730B" w:rsidRPr="00E32602">
        <w:rPr>
          <w:rFonts w:ascii="Century" w:eastAsia="ＭＳ 明朝" w:hAnsi="Century" w:cs="ＭＳ 明朝"/>
          <w:b/>
          <w:bCs/>
          <w:lang w:eastAsia="ja-JP"/>
        </w:rPr>
        <w:t>37</w:t>
      </w:r>
      <w:r w:rsidR="000F730B" w:rsidRPr="00E32602">
        <w:rPr>
          <w:rFonts w:ascii="ＭＳ 明朝" w:eastAsia="ＭＳ 明朝" w:hAnsi="ＭＳ 明朝" w:cs="ＭＳ 明朝" w:hint="eastAsia"/>
          <w:b/>
          <w:bCs/>
          <w:lang w:eastAsia="ja-JP"/>
        </w:rPr>
        <w:t>条に基づ</w:t>
      </w:r>
      <w:r w:rsidR="00FD15AD" w:rsidRPr="00E32602">
        <w:rPr>
          <w:rFonts w:ascii="ＭＳ 明朝" w:eastAsia="ＭＳ 明朝" w:hAnsi="ＭＳ 明朝" w:cs="ＭＳ 明朝" w:hint="eastAsia"/>
          <w:b/>
          <w:bCs/>
          <w:lang w:eastAsia="ja-JP"/>
        </w:rPr>
        <w:t>いて委員会との、また</w:t>
      </w:r>
      <w:r w:rsidR="000F730B" w:rsidRPr="00E32602">
        <w:rPr>
          <w:rFonts w:ascii="ＭＳ 明朝" w:eastAsia="ＭＳ 明朝" w:hAnsi="ＭＳ 明朝" w:cs="ＭＳ 明朝" w:hint="eastAsia"/>
          <w:b/>
          <w:bCs/>
          <w:lang w:eastAsia="ja-JP"/>
        </w:rPr>
        <w:t>国連欧州人権高等弁務官事務所と</w:t>
      </w:r>
      <w:r w:rsidR="00FD15AD" w:rsidRPr="00E32602">
        <w:rPr>
          <w:rFonts w:ascii="ＭＳ 明朝" w:eastAsia="ＭＳ 明朝" w:hAnsi="ＭＳ 明朝" w:cs="ＭＳ 明朝" w:hint="eastAsia"/>
          <w:b/>
          <w:bCs/>
          <w:lang w:eastAsia="ja-JP"/>
        </w:rPr>
        <w:t>の</w:t>
      </w:r>
      <w:r w:rsidR="000F730B" w:rsidRPr="00E32602">
        <w:rPr>
          <w:rFonts w:ascii="ＭＳ 明朝" w:eastAsia="ＭＳ 明朝" w:hAnsi="ＭＳ 明朝" w:cs="ＭＳ 明朝" w:hint="eastAsia"/>
          <w:b/>
          <w:bCs/>
          <w:lang w:eastAsia="ja-JP"/>
        </w:rPr>
        <w:t>技術</w:t>
      </w:r>
      <w:r w:rsidR="00FD15AD" w:rsidRPr="00E32602">
        <w:rPr>
          <w:rFonts w:ascii="ＭＳ 明朝" w:eastAsia="ＭＳ 明朝" w:hAnsi="ＭＳ 明朝" w:cs="ＭＳ 明朝" w:hint="eastAsia"/>
          <w:b/>
          <w:bCs/>
          <w:lang w:eastAsia="ja-JP"/>
        </w:rPr>
        <w:t>的</w:t>
      </w:r>
      <w:r w:rsidR="000F730B" w:rsidRPr="00E32602">
        <w:rPr>
          <w:rFonts w:ascii="ＭＳ 明朝" w:eastAsia="ＭＳ 明朝" w:hAnsi="ＭＳ 明朝" w:cs="ＭＳ 明朝" w:hint="eastAsia"/>
          <w:b/>
          <w:bCs/>
          <w:lang w:eastAsia="ja-JP"/>
        </w:rPr>
        <w:t>協力</w:t>
      </w:r>
      <w:r w:rsidR="00FD15AD" w:rsidRPr="00E32602">
        <w:rPr>
          <w:rFonts w:ascii="ＭＳ 明朝" w:eastAsia="ＭＳ 明朝" w:hAnsi="ＭＳ 明朝" w:cs="ＭＳ 明朝" w:hint="eastAsia"/>
          <w:b/>
          <w:bCs/>
          <w:lang w:eastAsia="ja-JP"/>
        </w:rPr>
        <w:t>により</w:t>
      </w:r>
      <w:r w:rsidR="000F730B" w:rsidRPr="00E32602">
        <w:rPr>
          <w:rFonts w:ascii="ＭＳ 明朝" w:eastAsia="ＭＳ 明朝" w:hAnsi="ＭＳ 明朝" w:cs="ＭＳ 明朝" w:hint="eastAsia"/>
          <w:b/>
          <w:bCs/>
          <w:lang w:eastAsia="ja-JP"/>
        </w:rPr>
        <w:t>、条約に基づく一般的な義務の履行に向けた取り組みを促進する。</w:t>
      </w:r>
      <w:r w:rsidR="00FC3C5C" w:rsidRPr="00E32602">
        <w:rPr>
          <w:rFonts w:ascii="ＭＳ 明朝" w:eastAsia="ＭＳ 明朝" w:hAnsi="ＭＳ 明朝" w:cs="ＭＳ 明朝" w:hint="eastAsia"/>
          <w:b/>
          <w:bCs/>
          <w:lang w:eastAsia="ja-JP"/>
        </w:rPr>
        <w:t xml:space="preserve">　</w:t>
      </w:r>
      <w:r w:rsidR="00FC3C5C" w:rsidRPr="00E32602">
        <w:rPr>
          <w:rFonts w:ascii="ＭＳ 明朝" w:eastAsia="ＭＳ 明朝" w:hAnsi="ＭＳ 明朝" w:cs="ＭＳ 明朝"/>
          <w:lang w:eastAsia="ja-JP"/>
        </w:rPr>
        <w:t>(</w:t>
      </w:r>
      <w:r w:rsidR="000F730B" w:rsidRPr="00E32602">
        <w:rPr>
          <w:rFonts w:ascii="ＭＳ 明朝" w:eastAsia="ＭＳ 明朝" w:hAnsi="ＭＳ 明朝" w:cs="ＭＳ 明朝" w:hint="eastAsia"/>
          <w:lang w:eastAsia="ja-JP"/>
        </w:rPr>
        <w:t>訳注　条約第</w:t>
      </w:r>
      <w:r w:rsidR="000F730B" w:rsidRPr="00E32602">
        <w:rPr>
          <w:rFonts w:ascii="Century" w:eastAsia="ＭＳ 明朝" w:hAnsi="Century" w:cs="ＭＳ 明朝"/>
          <w:lang w:eastAsia="ja-JP"/>
        </w:rPr>
        <w:t>37</w:t>
      </w:r>
      <w:r w:rsidR="000F730B" w:rsidRPr="00E32602">
        <w:rPr>
          <w:rFonts w:ascii="ＭＳ 明朝" w:eastAsia="ＭＳ 明朝" w:hAnsi="ＭＳ 明朝" w:cs="ＭＳ 明朝" w:hint="eastAsia"/>
          <w:lang w:eastAsia="ja-JP"/>
        </w:rPr>
        <w:t>条は、締約国と委員会との間の協力。）</w:t>
      </w:r>
    </w:p>
    <w:p w14:paraId="6140E370" w14:textId="2DCAF52D" w:rsidR="00A71DDA" w:rsidRPr="00E32602" w:rsidRDefault="00782CC8" w:rsidP="00F30E57">
      <w:pPr>
        <w:pStyle w:val="SingleTxtG"/>
        <w:numPr>
          <w:ilvl w:val="0"/>
          <w:numId w:val="22"/>
        </w:numPr>
        <w:ind w:left="850" w:right="1134" w:firstLine="0"/>
        <w:rPr>
          <w:rFonts w:ascii="Century" w:hAnsi="Century"/>
          <w:b/>
          <w:bCs/>
          <w:lang w:val="en-US" w:eastAsia="ja-JP"/>
        </w:rPr>
      </w:pPr>
      <w:r w:rsidRPr="00E32602">
        <w:rPr>
          <w:rFonts w:ascii="ＭＳ 明朝" w:eastAsia="ＭＳ 明朝" w:hAnsi="ＭＳ 明朝" w:cs="ＭＳ 明朝" w:hint="eastAsia"/>
          <w:lang w:val="en-US" w:eastAsia="ja-JP"/>
        </w:rPr>
        <w:t>委員会は、障害の</w:t>
      </w:r>
      <w:r w:rsidR="00FC3C5C" w:rsidRPr="00E32602">
        <w:rPr>
          <w:rFonts w:ascii="ＭＳ 明朝" w:eastAsia="ＭＳ 明朝" w:hAnsi="ＭＳ 明朝" w:cs="ＭＳ 明朝" w:hint="eastAsia"/>
          <w:lang w:val="en-US" w:eastAsia="ja-JP"/>
        </w:rPr>
        <w:t>医学</w:t>
      </w:r>
      <w:r w:rsidRPr="00E32602">
        <w:rPr>
          <w:rFonts w:ascii="ＭＳ 明朝" w:eastAsia="ＭＳ 明朝" w:hAnsi="ＭＳ 明朝" w:cs="ＭＳ 明朝" w:hint="eastAsia"/>
          <w:lang w:val="en-US" w:eastAsia="ja-JP"/>
        </w:rPr>
        <w:t>モデルが継続していること</w:t>
      </w:r>
      <w:r w:rsidR="00FD15AD" w:rsidRPr="00E32602">
        <w:rPr>
          <w:rFonts w:ascii="ＭＳ 明朝" w:eastAsia="ＭＳ 明朝" w:hAnsi="ＭＳ 明朝" w:cs="ＭＳ 明朝" w:hint="eastAsia"/>
          <w:lang w:val="en-US" w:eastAsia="ja-JP"/>
        </w:rPr>
        <w:t>、</w:t>
      </w:r>
      <w:r w:rsidRPr="00E32602">
        <w:rPr>
          <w:rFonts w:ascii="ＭＳ 明朝" w:eastAsia="ＭＳ 明朝" w:hAnsi="ＭＳ 明朝" w:cs="ＭＳ 明朝" w:hint="eastAsia"/>
          <w:lang w:val="en-US" w:eastAsia="ja-JP"/>
        </w:rPr>
        <w:t>およびEU加盟国間で障害評価の調和が図られていないこと</w:t>
      </w:r>
      <w:r w:rsidR="00BE040B" w:rsidRPr="00E32602">
        <w:rPr>
          <w:rFonts w:ascii="ＭＳ 明朝" w:eastAsia="ＭＳ 明朝" w:hAnsi="ＭＳ 明朝" w:cs="ＭＳ 明朝" w:hint="eastAsia"/>
          <w:lang w:val="en-US" w:eastAsia="ja-JP"/>
        </w:rPr>
        <w:t>に、</w:t>
      </w:r>
      <w:r w:rsidRPr="00E32602">
        <w:rPr>
          <w:rFonts w:ascii="ＭＳ 明朝" w:eastAsia="ＭＳ 明朝" w:hAnsi="ＭＳ 明朝" w:cs="ＭＳ 明朝" w:hint="eastAsia"/>
          <w:lang w:val="en-US" w:eastAsia="ja-JP"/>
        </w:rPr>
        <w:t>懸念を</w:t>
      </w:r>
      <w:r w:rsidR="00754FB9" w:rsidRPr="00E32602">
        <w:rPr>
          <w:rFonts w:ascii="ＭＳ 明朝" w:eastAsia="ＭＳ 明朝" w:hAnsi="ＭＳ 明朝" w:cs="ＭＳ 明朝" w:hint="eastAsia"/>
          <w:lang w:val="en-US" w:eastAsia="ja-JP"/>
        </w:rPr>
        <w:t>持って</w:t>
      </w:r>
      <w:r w:rsidRPr="00E32602">
        <w:rPr>
          <w:rFonts w:ascii="ＭＳ 明朝" w:eastAsia="ＭＳ 明朝" w:hAnsi="ＭＳ 明朝" w:cs="ＭＳ 明朝" w:hint="eastAsia"/>
          <w:lang w:val="en-US" w:eastAsia="ja-JP"/>
        </w:rPr>
        <w:t>留意</w:t>
      </w:r>
      <w:r w:rsidR="00167F34" w:rsidRPr="00E32602">
        <w:rPr>
          <w:rFonts w:ascii="ＭＳ 明朝" w:eastAsia="ＭＳ 明朝" w:hAnsi="ＭＳ 明朝" w:cs="ＭＳ 明朝" w:hint="eastAsia"/>
          <w:lang w:val="en-US" w:eastAsia="ja-JP"/>
        </w:rPr>
        <w:t>している</w:t>
      </w:r>
      <w:r w:rsidRPr="00E32602">
        <w:rPr>
          <w:rFonts w:ascii="ＭＳ 明朝" w:eastAsia="ＭＳ 明朝" w:hAnsi="ＭＳ 明朝" w:cs="ＭＳ 明朝" w:hint="eastAsia"/>
          <w:lang w:val="en-US" w:eastAsia="ja-JP"/>
        </w:rPr>
        <w:t>。</w:t>
      </w:r>
    </w:p>
    <w:p w14:paraId="714704B8" w14:textId="77777777" w:rsidR="00FD15AD" w:rsidRPr="00E32602" w:rsidRDefault="00FD15AD" w:rsidP="00F30E57">
      <w:pPr>
        <w:pStyle w:val="SingleTxtG"/>
        <w:numPr>
          <w:ilvl w:val="0"/>
          <w:numId w:val="22"/>
        </w:numPr>
        <w:ind w:left="850" w:right="1134" w:firstLine="0"/>
        <w:rPr>
          <w:rFonts w:ascii="Century" w:hAnsi="Century"/>
          <w:b/>
          <w:bCs/>
          <w:lang w:val="en-US" w:eastAsia="ja-JP"/>
        </w:rPr>
      </w:pPr>
      <w:r w:rsidRPr="00E32602">
        <w:rPr>
          <w:rFonts w:ascii="ＭＳ 明朝" w:eastAsia="ＭＳ 明朝" w:hAnsi="ＭＳ 明朝" w:cs="ＭＳ 明朝" w:hint="eastAsia"/>
          <w:b/>
          <w:bCs/>
          <w:lang w:val="en-US" w:eastAsia="ja-JP"/>
        </w:rPr>
        <w:t>委員会は、欧州連合が以下のことを行うよう勧告する：</w:t>
      </w:r>
    </w:p>
    <w:p w14:paraId="445FEEB0" w14:textId="1CAB4CC1" w:rsidR="00162614" w:rsidRPr="00E32602" w:rsidRDefault="005A0CF2" w:rsidP="00F30E57">
      <w:pPr>
        <w:pStyle w:val="SingleTxtG"/>
        <w:ind w:leftChars="426" w:left="993" w:right="1134" w:hangingChars="70" w:hanging="141"/>
        <w:rPr>
          <w:rFonts w:ascii="Century" w:hAnsi="Century"/>
          <w:b/>
          <w:bCs/>
          <w:lang w:val="en-US" w:eastAsia="ja-JP"/>
        </w:rPr>
      </w:pPr>
      <w:r w:rsidRPr="00E32602">
        <w:rPr>
          <w:rFonts w:ascii="Century" w:hAnsi="Century"/>
          <w:b/>
          <w:bCs/>
          <w:lang w:val="en-US" w:eastAsia="ja-JP"/>
        </w:rPr>
        <w:t>(a)</w:t>
      </w:r>
      <w:r w:rsidRPr="00E32602">
        <w:rPr>
          <w:rFonts w:ascii="Century" w:hAnsi="Century"/>
          <w:b/>
          <w:bCs/>
          <w:lang w:val="en-US" w:eastAsia="ja-JP"/>
        </w:rPr>
        <w:tab/>
      </w:r>
      <w:r w:rsidR="003D041D" w:rsidRPr="00E32602">
        <w:rPr>
          <w:rFonts w:ascii="ＭＳ 明朝" w:eastAsia="ＭＳ 明朝" w:hAnsi="ＭＳ 明朝" w:cs="ＭＳ 明朝"/>
          <w:b/>
          <w:bCs/>
          <w:lang w:val="en-US" w:eastAsia="ja-JP"/>
        </w:rPr>
        <w:t>EU</w:t>
      </w:r>
      <w:r w:rsidR="003D041D" w:rsidRPr="00E32602">
        <w:rPr>
          <w:rFonts w:ascii="ＭＳ 明朝" w:eastAsia="ＭＳ 明朝" w:hAnsi="ＭＳ 明朝" w:cs="ＭＳ 明朝" w:hint="eastAsia"/>
          <w:b/>
          <w:bCs/>
          <w:lang w:val="en-US" w:eastAsia="ja-JP"/>
        </w:rPr>
        <w:t>とその加盟国が、障害の人権モデルに従い、</w:t>
      </w:r>
      <w:r w:rsidR="003D041D" w:rsidRPr="00E32602">
        <w:rPr>
          <w:rFonts w:ascii="ＭＳ 明朝" w:eastAsia="ＭＳ 明朝" w:hAnsi="ＭＳ 明朝" w:cs="ＭＳ 明朝"/>
          <w:b/>
          <w:bCs/>
          <w:lang w:val="en-US" w:eastAsia="ja-JP"/>
        </w:rPr>
        <w:t>EU</w:t>
      </w:r>
      <w:r w:rsidR="003D041D" w:rsidRPr="00E32602">
        <w:rPr>
          <w:rFonts w:ascii="ＭＳ 明朝" w:eastAsia="ＭＳ 明朝" w:hAnsi="ＭＳ 明朝" w:cs="ＭＳ 明朝" w:hint="eastAsia"/>
          <w:b/>
          <w:bCs/>
          <w:lang w:val="en-US" w:eastAsia="ja-JP"/>
        </w:rPr>
        <w:t>の管轄権限のあるすべての分野において、障害状態の認定を含めた障害評価を確実に調和させる；</w:t>
      </w:r>
    </w:p>
    <w:p w14:paraId="14D9EAC3" w14:textId="357CA0A3" w:rsidR="005A0CF2" w:rsidRPr="00E32602" w:rsidRDefault="005A0CF2" w:rsidP="00F30E57">
      <w:pPr>
        <w:pStyle w:val="SingleTxtG"/>
        <w:ind w:leftChars="426" w:left="993" w:right="1134" w:hangingChars="70" w:hanging="141"/>
        <w:rPr>
          <w:rFonts w:ascii="Century" w:hAnsi="Century"/>
          <w:b/>
          <w:bCs/>
          <w:lang w:val="en-US" w:eastAsia="ja-JP"/>
        </w:rPr>
      </w:pPr>
      <w:r w:rsidRPr="00E32602">
        <w:rPr>
          <w:rFonts w:ascii="Century" w:hAnsi="Century"/>
          <w:b/>
          <w:bCs/>
          <w:lang w:val="en-US" w:eastAsia="ja-JP"/>
        </w:rPr>
        <w:t>(b)</w:t>
      </w:r>
      <w:r w:rsidRPr="00E32602">
        <w:rPr>
          <w:rFonts w:ascii="Century" w:hAnsi="Century"/>
          <w:b/>
          <w:bCs/>
          <w:lang w:val="en-US" w:eastAsia="ja-JP"/>
        </w:rPr>
        <w:tab/>
      </w:r>
      <w:r w:rsidR="00430F3C" w:rsidRPr="00E32602">
        <w:rPr>
          <w:rFonts w:ascii="ＭＳ 明朝" w:eastAsia="ＭＳ 明朝" w:hAnsi="ＭＳ 明朝" w:cs="ＭＳ 明朝" w:hint="eastAsia"/>
          <w:b/>
          <w:bCs/>
          <w:lang w:val="en-US" w:eastAsia="ja-JP"/>
        </w:rPr>
        <w:t>加盟国を支援し、障害のある人がその代表団体を通じて、障害評価の設計において緊密に協議され、積極的に参画できるようにする。また、</w:t>
      </w:r>
      <w:r w:rsidR="00CF4481" w:rsidRPr="00E32602">
        <w:rPr>
          <w:rFonts w:ascii="ＭＳ 明朝" w:eastAsia="ＭＳ 明朝" w:hAnsi="ＭＳ 明朝" w:cs="ＭＳ 明朝" w:hint="eastAsia"/>
          <w:b/>
          <w:bCs/>
          <w:lang w:val="en-US" w:eastAsia="ja-JP"/>
        </w:rPr>
        <w:t>度々の</w:t>
      </w:r>
      <w:r w:rsidR="00430F3C" w:rsidRPr="00E32602">
        <w:rPr>
          <w:rFonts w:ascii="ＭＳ 明朝" w:eastAsia="ＭＳ 明朝" w:hAnsi="ＭＳ 明朝" w:cs="ＭＳ 明朝" w:hint="eastAsia"/>
          <w:b/>
          <w:bCs/>
          <w:lang w:val="en-US" w:eastAsia="ja-JP"/>
        </w:rPr>
        <w:t>評価が関係者に過度の負担を課すことがないようにする；</w:t>
      </w:r>
    </w:p>
    <w:p w14:paraId="0E5A11FA" w14:textId="672DCF35" w:rsidR="00E445B5" w:rsidRPr="00E32602" w:rsidRDefault="005A0CF2" w:rsidP="00E445B5">
      <w:pPr>
        <w:pStyle w:val="SingleTxtG"/>
        <w:kinsoku/>
        <w:spacing w:after="0"/>
        <w:ind w:leftChars="426" w:left="993" w:right="1134" w:hangingChars="70" w:hanging="141"/>
        <w:rPr>
          <w:rFonts w:ascii="ＭＳ 明朝" w:eastAsia="ＭＳ 明朝" w:hAnsi="ＭＳ 明朝" w:cs="ＭＳ 明朝"/>
          <w:b/>
          <w:bCs/>
          <w:lang w:val="en-US" w:eastAsia="ja-JP"/>
        </w:rPr>
      </w:pPr>
      <w:r w:rsidRPr="00E32602">
        <w:rPr>
          <w:rFonts w:ascii="Century" w:hAnsi="Century"/>
          <w:b/>
          <w:bCs/>
          <w:lang w:val="en-US" w:eastAsia="ja-JP"/>
        </w:rPr>
        <w:t>(c)</w:t>
      </w:r>
      <w:r w:rsidRPr="00E32602">
        <w:rPr>
          <w:rFonts w:ascii="Century" w:hAnsi="Century"/>
          <w:b/>
          <w:bCs/>
          <w:lang w:val="en-US" w:eastAsia="ja-JP"/>
        </w:rPr>
        <w:tab/>
      </w:r>
      <w:r w:rsidR="00FA36C4" w:rsidRPr="00E32602">
        <w:rPr>
          <w:rFonts w:ascii="ＭＳ 明朝" w:eastAsia="ＭＳ 明朝" w:hAnsi="ＭＳ 明朝" w:cs="ＭＳ 明朝" w:hint="eastAsia"/>
          <w:b/>
          <w:bCs/>
          <w:lang w:val="en-US" w:eastAsia="ja-JP"/>
        </w:rPr>
        <w:t>加盟国と協力し、障害カードによる障害の相互認証の範囲を拡大するなど、加盟国間で障害のある人の社会保障給付の</w:t>
      </w:r>
      <w:r w:rsidR="00CF4481" w:rsidRPr="00E32602">
        <w:rPr>
          <w:rFonts w:ascii="ＭＳ 明朝" w:eastAsia="ＭＳ 明朝" w:hAnsi="ＭＳ 明朝" w:cs="ＭＳ 明朝" w:hint="eastAsia"/>
          <w:b/>
          <w:bCs/>
          <w:lang w:val="en-US" w:eastAsia="ja-JP"/>
        </w:rPr>
        <w:t>携帯</w:t>
      </w:r>
      <w:r w:rsidR="00FA36C4" w:rsidRPr="00E32602">
        <w:rPr>
          <w:rFonts w:ascii="ＭＳ 明朝" w:eastAsia="ＭＳ 明朝" w:hAnsi="ＭＳ 明朝" w:cs="ＭＳ 明朝" w:hint="eastAsia"/>
          <w:b/>
          <w:bCs/>
          <w:lang w:val="en-US" w:eastAsia="ja-JP"/>
        </w:rPr>
        <w:t>性（</w:t>
      </w:r>
      <w:r w:rsidR="00FA36C4" w:rsidRPr="00E32602">
        <w:rPr>
          <w:rFonts w:ascii="ＭＳ 明朝" w:eastAsia="ＭＳ 明朝" w:hAnsi="ＭＳ 明朝" w:cs="ＭＳ 明朝"/>
          <w:b/>
          <w:bCs/>
          <w:lang w:val="en-US" w:eastAsia="ja-JP"/>
        </w:rPr>
        <w:t>portability</w:t>
      </w:r>
      <w:r w:rsidR="00FA36C4" w:rsidRPr="00E32602">
        <w:rPr>
          <w:rFonts w:ascii="ＭＳ 明朝" w:eastAsia="ＭＳ 明朝" w:hAnsi="ＭＳ 明朝" w:cs="ＭＳ 明朝" w:hint="eastAsia"/>
          <w:b/>
          <w:bCs/>
          <w:lang w:val="en-US" w:eastAsia="ja-JP"/>
        </w:rPr>
        <w:t>）を保証する。</w:t>
      </w:r>
    </w:p>
    <w:p w14:paraId="426F55AF" w14:textId="00EEF2D0" w:rsidR="00FC2FE3" w:rsidRPr="00E32602" w:rsidRDefault="00FA36C4" w:rsidP="005417F3">
      <w:pPr>
        <w:pStyle w:val="SingleTxtG"/>
        <w:kinsoku/>
        <w:ind w:leftChars="426" w:left="992" w:right="1134" w:hangingChars="70" w:hanging="140"/>
        <w:rPr>
          <w:rFonts w:ascii="Century" w:hAnsi="Century"/>
          <w:lang w:val="en-US" w:eastAsia="ja-JP"/>
        </w:rPr>
      </w:pPr>
      <w:r w:rsidRPr="00E32602">
        <w:rPr>
          <w:rFonts w:ascii="ＭＳ 明朝" w:eastAsia="ＭＳ 明朝" w:hAnsi="ＭＳ 明朝" w:cs="ＭＳ 明朝" w:hint="eastAsia"/>
          <w:lang w:val="en-US" w:eastAsia="ja-JP"/>
        </w:rPr>
        <w:t xml:space="preserve">（訳注　</w:t>
      </w:r>
      <w:r w:rsidR="00CF4481" w:rsidRPr="00E32602">
        <w:rPr>
          <w:rFonts w:ascii="ＭＳ 明朝" w:eastAsia="ＭＳ 明朝" w:hAnsi="ＭＳ 明朝" w:cs="ＭＳ 明朝" w:hint="eastAsia"/>
          <w:lang w:val="en-US" w:eastAsia="ja-JP"/>
        </w:rPr>
        <w:t>携帯</w:t>
      </w:r>
      <w:r w:rsidRPr="00E32602">
        <w:rPr>
          <w:rFonts w:ascii="ＭＳ 明朝" w:eastAsia="ＭＳ 明朝" w:hAnsi="ＭＳ 明朝" w:cs="ＭＳ 明朝" w:hint="eastAsia"/>
          <w:lang w:val="en-US" w:eastAsia="ja-JP"/>
        </w:rPr>
        <w:t>性とは、</w:t>
      </w:r>
      <w:r w:rsidR="00FB0477" w:rsidRPr="00E32602">
        <w:rPr>
          <w:rFonts w:ascii="ＭＳ 明朝" w:eastAsia="ＭＳ 明朝" w:hAnsi="ＭＳ 明朝" w:cs="ＭＳ 明朝" w:hint="eastAsia"/>
          <w:lang w:val="en-US" w:eastAsia="ja-JP"/>
        </w:rPr>
        <w:t>ここでは、</w:t>
      </w:r>
      <w:r w:rsidR="007909AD" w:rsidRPr="00E32602">
        <w:rPr>
          <w:rFonts w:ascii="ＭＳ 明朝" w:eastAsia="ＭＳ 明朝" w:hAnsi="ＭＳ 明朝" w:cs="ＭＳ 明朝" w:hint="eastAsia"/>
          <w:lang w:val="en-US" w:eastAsia="ja-JP"/>
        </w:rPr>
        <w:t>たと</w:t>
      </w:r>
      <w:r w:rsidRPr="00E32602">
        <w:rPr>
          <w:rFonts w:ascii="ＭＳ 明朝" w:eastAsia="ＭＳ 明朝" w:hAnsi="ＭＳ 明朝" w:cs="ＭＳ 明朝" w:hint="eastAsia"/>
          <w:lang w:val="en-US" w:eastAsia="ja-JP"/>
        </w:rPr>
        <w:t>えば国を移っても、それまでの社会保障などが継続されることを指す。</w:t>
      </w:r>
      <w:r w:rsidR="00790667" w:rsidRPr="00E32602">
        <w:rPr>
          <w:rFonts w:ascii="ＭＳ 明朝" w:eastAsia="ＭＳ 明朝" w:hAnsi="ＭＳ 明朝" w:cs="ＭＳ 明朝" w:hint="eastAsia"/>
          <w:lang w:val="en-US" w:eastAsia="ja-JP"/>
        </w:rPr>
        <w:t>）</w:t>
      </w:r>
    </w:p>
    <w:p w14:paraId="740122BE" w14:textId="5F8FE6B0" w:rsidR="002D60F0" w:rsidRPr="00E32602" w:rsidRDefault="002D60F0" w:rsidP="005417F3">
      <w:pPr>
        <w:pStyle w:val="SingleTxtG"/>
        <w:numPr>
          <w:ilvl w:val="0"/>
          <w:numId w:val="22"/>
        </w:numPr>
        <w:ind w:left="850" w:right="1134" w:firstLine="0"/>
        <w:rPr>
          <w:rFonts w:ascii="Century" w:hAnsi="Century"/>
          <w:lang w:val="en-US" w:eastAsia="ja-JP"/>
        </w:rPr>
      </w:pPr>
      <w:r w:rsidRPr="00E32602">
        <w:rPr>
          <w:rFonts w:ascii="ＭＳ 明朝" w:eastAsia="ＭＳ 明朝" w:hAnsi="ＭＳ 明朝" w:cs="ＭＳ 明朝" w:hint="eastAsia"/>
          <w:lang w:val="en-US" w:eastAsia="ja-JP"/>
        </w:rPr>
        <w:t>委員会は、</w:t>
      </w:r>
      <w:r w:rsidRPr="00E32602">
        <w:rPr>
          <w:rFonts w:ascii="Century" w:eastAsia="ＭＳ 明朝" w:hAnsi="Century" w:cs="ＭＳ 明朝"/>
          <w:lang w:val="en-US" w:eastAsia="ja-JP"/>
        </w:rPr>
        <w:t>障害のある人の権利に関する戦略</w:t>
      </w:r>
      <w:r w:rsidRPr="00E32602">
        <w:rPr>
          <w:rFonts w:ascii="Century" w:hAnsi="Century"/>
          <w:lang w:val="en-US" w:eastAsia="ja-JP"/>
        </w:rPr>
        <w:t xml:space="preserve"> 2021-2030</w:t>
      </w:r>
      <w:r w:rsidRPr="00E32602">
        <w:rPr>
          <w:rFonts w:ascii="ＭＳ 明朝" w:eastAsia="ＭＳ 明朝" w:hAnsi="ＭＳ 明朝" w:cs="ＭＳ 明朝" w:hint="eastAsia"/>
          <w:lang w:val="en-US" w:eastAsia="ja-JP"/>
        </w:rPr>
        <w:t xml:space="preserve">（「障害者権利戦略 </w:t>
      </w:r>
      <w:r w:rsidRPr="00E32602">
        <w:rPr>
          <w:rFonts w:ascii="Century" w:eastAsia="ＭＳ 明朝" w:hAnsi="Century" w:cs="ＭＳ 明朝"/>
          <w:lang w:val="en-US" w:eastAsia="ja-JP"/>
        </w:rPr>
        <w:t>Disability Rights Strategy</w:t>
      </w:r>
      <w:r w:rsidRPr="00E32602">
        <w:rPr>
          <w:rFonts w:ascii="ＭＳ 明朝" w:eastAsia="ＭＳ 明朝" w:hAnsi="ＭＳ 明朝" w:cs="ＭＳ 明朝" w:hint="eastAsia"/>
          <w:lang w:val="en-US" w:eastAsia="ja-JP"/>
        </w:rPr>
        <w:t>」）に盛り込まれた具体的な措置が</w:t>
      </w:r>
      <w:r w:rsidRPr="00E32602">
        <w:rPr>
          <w:rFonts w:ascii="ＭＳ 明朝" w:eastAsia="ＭＳ 明朝" w:hAnsi="ＭＳ 明朝" w:cs="ＭＳ 明朝"/>
          <w:lang w:val="en-US" w:eastAsia="ja-JP"/>
        </w:rPr>
        <w:t>2024</w:t>
      </w:r>
      <w:r w:rsidRPr="00E32602">
        <w:rPr>
          <w:rFonts w:ascii="ＭＳ 明朝" w:eastAsia="ＭＳ 明朝" w:hAnsi="ＭＳ 明朝" w:cs="ＭＳ 明朝" w:hint="eastAsia"/>
          <w:lang w:val="en-US" w:eastAsia="ja-JP"/>
        </w:rPr>
        <w:t>年に終了するが、次期の具体的な計画がまだ採択されていないこと、および自閉症、脳性</w:t>
      </w:r>
      <w:r w:rsidR="00E445B5" w:rsidRPr="00E32602">
        <w:rPr>
          <w:rFonts w:ascii="ＭＳ 明朝" w:eastAsia="ＭＳ 明朝" w:hAnsi="ＭＳ 明朝" w:cs="ＭＳ 明朝" w:hint="eastAsia"/>
          <w:lang w:val="en-US" w:eastAsia="ja-JP"/>
        </w:rPr>
        <w:t>まひ</w:t>
      </w:r>
      <w:r w:rsidRPr="00E32602">
        <w:rPr>
          <w:rFonts w:ascii="ＭＳ 明朝" w:eastAsia="ＭＳ 明朝" w:hAnsi="ＭＳ 明朝" w:cs="ＭＳ 明朝" w:hint="eastAsia"/>
          <w:lang w:val="en-US" w:eastAsia="ja-JP"/>
        </w:rPr>
        <w:t>、認知症の人</w:t>
      </w:r>
      <w:r w:rsidR="00BB510D" w:rsidRPr="00E32602">
        <w:rPr>
          <w:rFonts w:ascii="ＭＳ 明朝" w:eastAsia="ＭＳ 明朝" w:hAnsi="ＭＳ 明朝" w:cs="ＭＳ 明朝" w:hint="eastAsia"/>
          <w:lang w:val="en-US" w:eastAsia="ja-JP"/>
        </w:rPr>
        <w:t>の</w:t>
      </w:r>
      <w:r w:rsidRPr="00E32602">
        <w:rPr>
          <w:rFonts w:ascii="ＭＳ 明朝" w:eastAsia="ＭＳ 明朝" w:hAnsi="ＭＳ 明朝" w:cs="ＭＳ 明朝" w:hint="eastAsia"/>
          <w:lang w:val="en-US" w:eastAsia="ja-JP"/>
        </w:rPr>
        <w:t>状況に対応する措置が限定的であることに懸念</w:t>
      </w:r>
      <w:r w:rsidR="005417F3">
        <w:rPr>
          <w:rFonts w:ascii="ＭＳ 明朝" w:eastAsia="ＭＳ 明朝" w:hAnsi="ＭＳ 明朝" w:cs="ＭＳ 明朝" w:hint="eastAsia"/>
          <w:lang w:val="en-US" w:eastAsia="ja-JP"/>
        </w:rPr>
        <w:t>を</w:t>
      </w:r>
      <w:r w:rsidRPr="00E32602">
        <w:rPr>
          <w:rFonts w:ascii="ＭＳ 明朝" w:eastAsia="ＭＳ 明朝" w:hAnsi="ＭＳ 明朝" w:cs="ＭＳ 明朝" w:hint="eastAsia"/>
          <w:lang w:val="en-US" w:eastAsia="ja-JP"/>
        </w:rPr>
        <w:t>持って注目している。</w:t>
      </w:r>
    </w:p>
    <w:p w14:paraId="2498B1E5" w14:textId="20D2F39F" w:rsidR="00C90C09" w:rsidRPr="00E32602" w:rsidRDefault="002069A8" w:rsidP="00F30E57">
      <w:pPr>
        <w:pStyle w:val="SingleTxtG"/>
        <w:numPr>
          <w:ilvl w:val="0"/>
          <w:numId w:val="22"/>
        </w:numPr>
        <w:ind w:left="850" w:right="1134" w:firstLine="0"/>
        <w:rPr>
          <w:rFonts w:ascii="Century" w:hAnsi="Century"/>
          <w:b/>
          <w:bCs/>
          <w:lang w:val="en-US" w:eastAsia="ja-JP"/>
        </w:rPr>
      </w:pPr>
      <w:r w:rsidRPr="00E32602">
        <w:rPr>
          <w:rFonts w:ascii="ＭＳ 明朝" w:eastAsia="ＭＳ 明朝" w:hAnsi="ＭＳ 明朝" w:cs="ＭＳ 明朝" w:hint="eastAsia"/>
          <w:b/>
          <w:bCs/>
          <w:lang w:val="en-US" w:eastAsia="ja-JP"/>
        </w:rPr>
        <w:t>委員会は、欧州連合が、</w:t>
      </w:r>
      <w:r w:rsidRPr="00E32602">
        <w:rPr>
          <w:rFonts w:ascii="ＭＳ 明朝" w:eastAsia="ＭＳ 明朝" w:hAnsi="ＭＳ 明朝" w:cs="ＭＳ 明朝"/>
          <w:b/>
          <w:bCs/>
          <w:lang w:val="en-US" w:eastAsia="ja-JP"/>
        </w:rPr>
        <w:t>2025</w:t>
      </w:r>
      <w:r w:rsidRPr="00E32602">
        <w:rPr>
          <w:rFonts w:ascii="ＭＳ 明朝" w:eastAsia="ＭＳ 明朝" w:hAnsi="ＭＳ 明朝" w:cs="ＭＳ 明朝" w:hint="eastAsia"/>
          <w:b/>
          <w:bCs/>
          <w:lang w:val="en-US" w:eastAsia="ja-JP"/>
        </w:rPr>
        <w:t>年から</w:t>
      </w:r>
      <w:r w:rsidRPr="00E32602">
        <w:rPr>
          <w:rFonts w:ascii="ＭＳ 明朝" w:eastAsia="ＭＳ 明朝" w:hAnsi="ＭＳ 明朝" w:cs="ＭＳ 明朝"/>
          <w:b/>
          <w:bCs/>
          <w:lang w:val="en-US" w:eastAsia="ja-JP"/>
        </w:rPr>
        <w:t>2030</w:t>
      </w:r>
      <w:r w:rsidRPr="00E32602">
        <w:rPr>
          <w:rFonts w:ascii="ＭＳ 明朝" w:eastAsia="ＭＳ 明朝" w:hAnsi="ＭＳ 明朝" w:cs="ＭＳ 明朝" w:hint="eastAsia"/>
          <w:b/>
          <w:bCs/>
          <w:lang w:val="en-US" w:eastAsia="ja-JP"/>
        </w:rPr>
        <w:t>年の期間の障害者権利戦略の実施に向けて、</w:t>
      </w:r>
      <w:bookmarkStart w:id="4" w:name="_Hlk205119561"/>
      <w:r w:rsidRPr="00E32602">
        <w:rPr>
          <w:rFonts w:ascii="ＭＳ 明朝" w:eastAsia="ＭＳ 明朝" w:hAnsi="ＭＳ 明朝" w:cs="ＭＳ 明朝" w:hint="eastAsia"/>
          <w:b/>
          <w:bCs/>
          <w:lang w:val="en-US" w:eastAsia="ja-JP"/>
        </w:rPr>
        <w:t>障害のある人の代表団体を通じて、彼らとの緊密な協議と積極的な参画を得ながら、</w:t>
      </w:r>
      <w:bookmarkEnd w:id="4"/>
      <w:r w:rsidRPr="00E32602">
        <w:rPr>
          <w:rFonts w:ascii="ＭＳ 明朝" w:eastAsia="ＭＳ 明朝" w:hAnsi="ＭＳ 明朝" w:cs="ＭＳ 明朝" w:hint="eastAsia"/>
          <w:b/>
          <w:bCs/>
          <w:lang w:val="en-US" w:eastAsia="ja-JP"/>
        </w:rPr>
        <w:t>新たな具体的な措置、対策、および実施スケジュールを策定するプロセスを確立すること、また新たな具体的な措置、対策、および実施期間を、脳性</w:t>
      </w:r>
      <w:r w:rsidR="00E445B5" w:rsidRPr="00E32602">
        <w:rPr>
          <w:rFonts w:ascii="ＭＳ 明朝" w:eastAsia="ＭＳ 明朝" w:hAnsi="ＭＳ 明朝" w:cs="ＭＳ 明朝" w:hint="eastAsia"/>
          <w:b/>
          <w:bCs/>
          <w:lang w:val="en-US" w:eastAsia="ja-JP"/>
        </w:rPr>
        <w:t>まひ</w:t>
      </w:r>
      <w:r w:rsidRPr="00E32602">
        <w:rPr>
          <w:rFonts w:ascii="ＭＳ 明朝" w:eastAsia="ＭＳ 明朝" w:hAnsi="ＭＳ 明朝" w:cs="ＭＳ 明朝" w:hint="eastAsia"/>
          <w:b/>
          <w:bCs/>
          <w:lang w:val="en-US" w:eastAsia="ja-JP"/>
        </w:rPr>
        <w:t>の人、自閉症の人、および認知症の人など、すべての障害のある人に拡大することを勧告する。</w:t>
      </w:r>
    </w:p>
    <w:p w14:paraId="594285EF" w14:textId="16AFA0C9" w:rsidR="009A41BF" w:rsidRPr="00E32602" w:rsidRDefault="00586C29" w:rsidP="00F30E57">
      <w:pPr>
        <w:pStyle w:val="SingleTxtG"/>
        <w:numPr>
          <w:ilvl w:val="0"/>
          <w:numId w:val="22"/>
        </w:numPr>
        <w:ind w:left="850" w:right="1134" w:firstLine="0"/>
        <w:rPr>
          <w:rFonts w:ascii="Century" w:hAnsi="Century"/>
          <w:lang w:val="en-US" w:eastAsia="ja-JP"/>
        </w:rPr>
      </w:pPr>
      <w:r w:rsidRPr="00E32602">
        <w:rPr>
          <w:rFonts w:ascii="ＭＳ 明朝" w:eastAsia="ＭＳ 明朝" w:hAnsi="ＭＳ 明朝" w:cs="ＭＳ 明朝" w:hint="eastAsia"/>
          <w:lang w:val="en-US" w:eastAsia="ja-JP"/>
        </w:rPr>
        <w:t>委員会は、条約に定める原則および権利と完全に適合して</w:t>
      </w:r>
      <w:r w:rsidR="003B25E6" w:rsidRPr="00E32602">
        <w:rPr>
          <w:rFonts w:ascii="ＭＳ 明朝" w:eastAsia="ＭＳ 明朝" w:hAnsi="ＭＳ 明朝" w:cs="ＭＳ 明朝"/>
          <w:lang w:val="en-US" w:eastAsia="ja-JP"/>
        </w:rPr>
        <w:t>EU</w:t>
      </w:r>
      <w:r w:rsidR="003B25E6" w:rsidRPr="00E32602">
        <w:rPr>
          <w:rFonts w:ascii="ＭＳ 明朝" w:eastAsia="ＭＳ 明朝" w:hAnsi="ＭＳ 明朝" w:cs="ＭＳ 明朝" w:hint="eastAsia"/>
          <w:lang w:val="en-US" w:eastAsia="ja-JP"/>
        </w:rPr>
        <w:t>加盟国が</w:t>
      </w:r>
      <w:r w:rsidRPr="00E32602">
        <w:rPr>
          <w:rFonts w:ascii="ＭＳ 明朝" w:eastAsia="ＭＳ 明朝" w:hAnsi="ＭＳ 明朝" w:cs="ＭＳ 明朝" w:hint="eastAsia"/>
          <w:lang w:val="en-US" w:eastAsia="ja-JP"/>
        </w:rPr>
        <w:t>資金を配分することを保証する、有効なメカニズムが存在しないこと、および障害のある人が、その代表団体を通じて、EU資金の配分条件素案の策定やその監視プロセス</w:t>
      </w:r>
      <w:r w:rsidR="003B25E6" w:rsidRPr="00E32602">
        <w:rPr>
          <w:rFonts w:ascii="ＭＳ 明朝" w:eastAsia="ＭＳ 明朝" w:hAnsi="ＭＳ 明朝" w:cs="ＭＳ 明朝" w:hint="eastAsia"/>
          <w:lang w:val="en-US" w:eastAsia="ja-JP"/>
        </w:rPr>
        <w:t>関して</w:t>
      </w:r>
      <w:r w:rsidRPr="00E32602">
        <w:rPr>
          <w:rFonts w:ascii="ＭＳ 明朝" w:eastAsia="ＭＳ 明朝" w:hAnsi="ＭＳ 明朝" w:cs="ＭＳ 明朝" w:hint="eastAsia"/>
          <w:lang w:val="en-US" w:eastAsia="ja-JP"/>
        </w:rPr>
        <w:t>密接に協議されておらず、積極的に関与していない</w:t>
      </w:r>
      <w:r w:rsidR="003B25E6" w:rsidRPr="00E32602">
        <w:rPr>
          <w:rFonts w:ascii="ＭＳ 明朝" w:eastAsia="ＭＳ 明朝" w:hAnsi="ＭＳ 明朝" w:cs="ＭＳ 明朝" w:hint="eastAsia"/>
          <w:lang w:val="en-US" w:eastAsia="ja-JP"/>
        </w:rPr>
        <w:t>ことを</w:t>
      </w:r>
      <w:r w:rsidRPr="00E32602">
        <w:rPr>
          <w:rFonts w:ascii="ＭＳ 明朝" w:eastAsia="ＭＳ 明朝" w:hAnsi="ＭＳ 明朝" w:cs="ＭＳ 明朝" w:hint="eastAsia"/>
          <w:lang w:val="en-US" w:eastAsia="ja-JP"/>
        </w:rPr>
        <w:t>懸念している。</w:t>
      </w:r>
    </w:p>
    <w:p w14:paraId="3BB0EEC1" w14:textId="69E5C837" w:rsidR="005718FE" w:rsidRPr="00E32602" w:rsidRDefault="003B25E6" w:rsidP="00F30E57">
      <w:pPr>
        <w:pStyle w:val="SingleTxtG"/>
        <w:numPr>
          <w:ilvl w:val="0"/>
          <w:numId w:val="22"/>
        </w:numPr>
        <w:ind w:left="850" w:right="1134" w:firstLine="0"/>
        <w:rPr>
          <w:rFonts w:ascii="Century" w:hAnsi="Century"/>
          <w:b/>
          <w:bCs/>
          <w:lang w:val="en-US" w:eastAsia="ja-JP"/>
        </w:rPr>
      </w:pPr>
      <w:r w:rsidRPr="00E32602">
        <w:rPr>
          <w:rFonts w:ascii="ＭＳ 明朝" w:eastAsia="ＭＳ 明朝" w:hAnsi="ＭＳ 明朝" w:cs="ＭＳ 明朝" w:hint="eastAsia"/>
          <w:b/>
          <w:bCs/>
          <w:lang w:val="en-US" w:eastAsia="ja-JP"/>
        </w:rPr>
        <w:t>委員会は、欧州連合に対し、</w:t>
      </w:r>
      <w:r w:rsidRPr="00E32602">
        <w:rPr>
          <w:rFonts w:ascii="ＭＳ 明朝" w:eastAsia="ＭＳ 明朝" w:hAnsi="ＭＳ 明朝" w:cs="ＭＳ 明朝"/>
          <w:b/>
          <w:bCs/>
          <w:lang w:val="en-US" w:eastAsia="ja-JP"/>
        </w:rPr>
        <w:t>EU</w:t>
      </w:r>
      <w:r w:rsidRPr="00E32602">
        <w:rPr>
          <w:rFonts w:ascii="ＭＳ 明朝" w:eastAsia="ＭＳ 明朝" w:hAnsi="ＭＳ 明朝" w:cs="ＭＳ 明朝" w:hint="eastAsia"/>
          <w:b/>
          <w:bCs/>
          <w:lang w:val="en-US" w:eastAsia="ja-JP"/>
        </w:rPr>
        <w:t>資金の配分において条約の完全な遵守を</w:t>
      </w:r>
      <w:r w:rsidR="000548FE" w:rsidRPr="00E32602">
        <w:rPr>
          <w:rFonts w:ascii="ＭＳ 明朝" w:eastAsia="ＭＳ 明朝" w:hAnsi="ＭＳ 明朝" w:cs="ＭＳ 明朝" w:hint="eastAsia"/>
          <w:b/>
          <w:bCs/>
          <w:lang w:val="en-US" w:eastAsia="ja-JP"/>
        </w:rPr>
        <w:t>加盟国に</w:t>
      </w:r>
      <w:r w:rsidRPr="00E32602">
        <w:rPr>
          <w:rFonts w:ascii="ＭＳ 明朝" w:eastAsia="ＭＳ 明朝" w:hAnsi="ＭＳ 明朝" w:cs="ＭＳ 明朝" w:hint="eastAsia"/>
          <w:b/>
          <w:bCs/>
          <w:lang w:val="en-US" w:eastAsia="ja-JP"/>
        </w:rPr>
        <w:t>義務付け</w:t>
      </w:r>
      <w:r w:rsidR="000548FE" w:rsidRPr="00E32602">
        <w:rPr>
          <w:rFonts w:ascii="ＭＳ 明朝" w:eastAsia="ＭＳ 明朝" w:hAnsi="ＭＳ 明朝" w:cs="ＭＳ 明朝" w:hint="eastAsia"/>
          <w:b/>
          <w:bCs/>
          <w:lang w:val="en-US" w:eastAsia="ja-JP"/>
        </w:rPr>
        <w:t>ること</w:t>
      </w:r>
      <w:r w:rsidRPr="00E32602">
        <w:rPr>
          <w:rFonts w:ascii="ＭＳ 明朝" w:eastAsia="ＭＳ 明朝" w:hAnsi="ＭＳ 明朝" w:cs="ＭＳ 明朝" w:hint="eastAsia"/>
          <w:b/>
          <w:bCs/>
          <w:lang w:val="en-US" w:eastAsia="ja-JP"/>
        </w:rPr>
        <w:t>、</w:t>
      </w:r>
      <w:r w:rsidR="000548FE" w:rsidRPr="00E32602">
        <w:rPr>
          <w:rFonts w:ascii="ＭＳ 明朝" w:eastAsia="ＭＳ 明朝" w:hAnsi="ＭＳ 明朝" w:cs="ＭＳ 明朝" w:hint="eastAsia"/>
          <w:b/>
          <w:bCs/>
          <w:lang w:val="en-US" w:eastAsia="ja-JP"/>
        </w:rPr>
        <w:t>および、</w:t>
      </w:r>
      <w:r w:rsidRPr="00E32602">
        <w:rPr>
          <w:rFonts w:ascii="ＭＳ 明朝" w:eastAsia="ＭＳ 明朝" w:hAnsi="ＭＳ 明朝" w:cs="ＭＳ 明朝" w:hint="eastAsia"/>
          <w:b/>
          <w:bCs/>
          <w:lang w:val="en-US" w:eastAsia="ja-JP"/>
        </w:rPr>
        <w:t>障害のある人の代表団体を通じ、彼らと緊密に協議し、その積極的な関与のもとで監視メカニズムを確立するよう勧告する。</w:t>
      </w:r>
    </w:p>
    <w:p w14:paraId="07F5489F" w14:textId="2F55CE0D" w:rsidR="0040505E" w:rsidRPr="00E32602" w:rsidRDefault="003B25E6" w:rsidP="00F30E57">
      <w:pPr>
        <w:pStyle w:val="SingleTxtG"/>
        <w:numPr>
          <w:ilvl w:val="0"/>
          <w:numId w:val="22"/>
        </w:numPr>
        <w:ind w:left="850" w:right="1134" w:firstLine="0"/>
        <w:rPr>
          <w:rFonts w:ascii="Century" w:hAnsi="Century"/>
          <w:lang w:eastAsia="ja-JP"/>
        </w:rPr>
      </w:pPr>
      <w:r w:rsidRPr="00E32602">
        <w:rPr>
          <w:rFonts w:ascii="ＭＳ 明朝" w:eastAsia="ＭＳ 明朝" w:hAnsi="ＭＳ 明朝" w:cs="ＭＳ 明朝" w:hint="eastAsia"/>
          <w:lang w:eastAsia="ja-JP"/>
        </w:rPr>
        <w:t>委員会は以下のこと</w:t>
      </w:r>
      <w:r w:rsidR="00BC1D24" w:rsidRPr="00E32602">
        <w:rPr>
          <w:rFonts w:ascii="ＭＳ 明朝" w:eastAsia="ＭＳ 明朝" w:hAnsi="ＭＳ 明朝" w:cs="ＭＳ 明朝" w:hint="eastAsia"/>
          <w:lang w:eastAsia="ja-JP"/>
        </w:rPr>
        <w:t>を</w:t>
      </w:r>
      <w:r w:rsidRPr="00E32602">
        <w:rPr>
          <w:rFonts w:ascii="ＭＳ 明朝" w:eastAsia="ＭＳ 明朝" w:hAnsi="ＭＳ 明朝" w:cs="ＭＳ 明朝" w:hint="eastAsia"/>
          <w:lang w:eastAsia="ja-JP"/>
        </w:rPr>
        <w:t>懸念している：</w:t>
      </w:r>
    </w:p>
    <w:p w14:paraId="7E5190CA" w14:textId="6F600EA8" w:rsidR="00324440" w:rsidRPr="00E32602" w:rsidRDefault="0040505E" w:rsidP="00F30E57">
      <w:pPr>
        <w:pStyle w:val="SingleTxtG"/>
        <w:kinsoku/>
        <w:ind w:left="992" w:right="1134"/>
        <w:rPr>
          <w:rFonts w:ascii="ＭＳ 明朝" w:eastAsia="ＭＳ 明朝" w:hAnsi="ＭＳ 明朝" w:cs="ＭＳ 明朝"/>
          <w:lang w:val="en-US" w:eastAsia="ja-JP"/>
        </w:rPr>
      </w:pPr>
      <w:r w:rsidRPr="00E32602">
        <w:rPr>
          <w:rFonts w:ascii="Century" w:hAnsi="Century"/>
          <w:lang w:eastAsia="ja-JP"/>
        </w:rPr>
        <w:t>(a)</w:t>
      </w:r>
      <w:r w:rsidRPr="00E32602">
        <w:rPr>
          <w:rFonts w:ascii="Century" w:hAnsi="Century"/>
          <w:lang w:eastAsia="ja-JP"/>
        </w:rPr>
        <w:tab/>
      </w:r>
      <w:r w:rsidR="008366E4" w:rsidRPr="00E32602">
        <w:rPr>
          <w:rFonts w:ascii="ＭＳ 明朝" w:eastAsia="ＭＳ 明朝" w:hAnsi="ＭＳ 明朝" w:cs="ＭＳ 明朝" w:hint="eastAsia"/>
          <w:lang w:val="en-US" w:eastAsia="ja-JP"/>
        </w:rPr>
        <w:t>障害者団体が参加するための</w:t>
      </w:r>
      <w:r w:rsidR="004357E9" w:rsidRPr="00E32602">
        <w:rPr>
          <w:rFonts w:ascii="ＭＳ 明朝" w:eastAsia="ＭＳ 明朝" w:hAnsi="ＭＳ 明朝" w:cs="ＭＳ 明朝" w:hint="eastAsia"/>
          <w:lang w:val="en-US" w:eastAsia="ja-JP"/>
        </w:rPr>
        <w:t>いろいろ</w:t>
      </w:r>
      <w:r w:rsidR="008366E4" w:rsidRPr="00E32602">
        <w:rPr>
          <w:rFonts w:ascii="ＭＳ 明朝" w:eastAsia="ＭＳ 明朝" w:hAnsi="ＭＳ 明朝" w:cs="ＭＳ 明朝" w:hint="eastAsia"/>
          <w:lang w:val="en-US" w:eastAsia="ja-JP"/>
        </w:rPr>
        <w:t>な手段は、欧州連合の障害のある人を代表するものではなく、</w:t>
      </w:r>
      <w:r w:rsidR="0039047F" w:rsidRPr="00E32602">
        <w:rPr>
          <w:rFonts w:ascii="ＭＳ 明朝" w:eastAsia="ＭＳ 明朝" w:hAnsi="ＭＳ 明朝" w:cs="ＭＳ 明朝" w:hint="eastAsia"/>
          <w:lang w:val="en-US" w:eastAsia="ja-JP"/>
        </w:rPr>
        <w:t>十</w:t>
      </w:r>
      <w:r w:rsidR="008366E4" w:rsidRPr="00E32602">
        <w:rPr>
          <w:rFonts w:ascii="ＭＳ 明朝" w:eastAsia="ＭＳ 明朝" w:hAnsi="ＭＳ 明朝" w:cs="ＭＳ 明朝" w:hint="eastAsia"/>
          <w:lang w:val="en-US" w:eastAsia="ja-JP"/>
        </w:rPr>
        <w:t>分な情報提供とアクセシビリティがなく、法的に確立されていない。</w:t>
      </w:r>
      <w:r w:rsidR="004357E9" w:rsidRPr="00E32602">
        <w:rPr>
          <w:rFonts w:ascii="ＭＳ 明朝" w:eastAsia="ＭＳ 明朝" w:hAnsi="ＭＳ 明朝" w:cs="ＭＳ 明朝" w:hint="eastAsia"/>
          <w:lang w:val="en-US" w:eastAsia="ja-JP"/>
        </w:rPr>
        <w:t>また</w:t>
      </w:r>
      <w:r w:rsidR="008366E4" w:rsidRPr="00E32602">
        <w:rPr>
          <w:rFonts w:ascii="ＭＳ 明朝" w:eastAsia="ＭＳ 明朝" w:hAnsi="ＭＳ 明朝" w:cs="ＭＳ 明朝" w:hint="eastAsia"/>
          <w:lang w:val="en-US" w:eastAsia="ja-JP"/>
        </w:rPr>
        <w:t>、これらの団体の意見が効果的に考慮されていない</w:t>
      </w:r>
      <w:r w:rsidR="004357E9" w:rsidRPr="00E32602">
        <w:rPr>
          <w:rFonts w:ascii="ＭＳ 明朝" w:eastAsia="ＭＳ 明朝" w:hAnsi="ＭＳ 明朝" w:cs="ＭＳ 明朝" w:hint="eastAsia"/>
          <w:lang w:val="en-US" w:eastAsia="ja-JP"/>
        </w:rPr>
        <w:t>：</w:t>
      </w:r>
    </w:p>
    <w:p w14:paraId="44E8C0CC" w14:textId="1DBB3E82" w:rsidR="0010387B" w:rsidRPr="00E32602" w:rsidRDefault="0010387B" w:rsidP="00F30E57">
      <w:pPr>
        <w:pStyle w:val="SingleTxtG"/>
        <w:ind w:left="992" w:right="1134"/>
        <w:rPr>
          <w:rFonts w:ascii="Century" w:hAnsi="Century"/>
          <w:lang w:val="en-US" w:eastAsia="ja-JP"/>
        </w:rPr>
      </w:pPr>
      <w:r w:rsidRPr="00E32602">
        <w:rPr>
          <w:rFonts w:ascii="Century" w:hAnsi="Century"/>
          <w:lang w:val="en-US" w:eastAsia="ja-JP"/>
        </w:rPr>
        <w:t>(b)</w:t>
      </w:r>
      <w:r w:rsidRPr="00E32602">
        <w:rPr>
          <w:rFonts w:ascii="Century" w:hAnsi="Century"/>
          <w:lang w:val="en-US" w:eastAsia="ja-JP"/>
        </w:rPr>
        <w:tab/>
      </w:r>
      <w:r w:rsidR="004357E9" w:rsidRPr="00E32602">
        <w:rPr>
          <w:rFonts w:ascii="ＭＳ 明朝" w:eastAsia="ＭＳ 明朝" w:hAnsi="ＭＳ 明朝" w:cs="ＭＳ 明朝" w:hint="eastAsia"/>
          <w:lang w:val="en-US" w:eastAsia="ja-JP"/>
        </w:rPr>
        <w:t>障害のある子どもは、その代表団体を通じての条約実施への密接な関与がなく、積極的に参加することができていない：</w:t>
      </w:r>
    </w:p>
    <w:p w14:paraId="07B6974F" w14:textId="39424A4A" w:rsidR="0013567C" w:rsidRPr="00E32602" w:rsidRDefault="0040505E" w:rsidP="00F30E57">
      <w:pPr>
        <w:pStyle w:val="SingleTxtG"/>
        <w:ind w:left="992" w:right="1134"/>
        <w:rPr>
          <w:rFonts w:ascii="Century" w:hAnsi="Century"/>
          <w:lang w:eastAsia="ja-JP"/>
        </w:rPr>
      </w:pPr>
      <w:r w:rsidRPr="00E32602">
        <w:rPr>
          <w:rFonts w:ascii="Century" w:hAnsi="Century"/>
          <w:lang w:eastAsia="ja-JP"/>
        </w:rPr>
        <w:t>(</w:t>
      </w:r>
      <w:r w:rsidR="0010387B" w:rsidRPr="00E32602">
        <w:rPr>
          <w:rFonts w:ascii="Century" w:hAnsi="Century"/>
          <w:lang w:eastAsia="ja-JP"/>
        </w:rPr>
        <w:t>c</w:t>
      </w:r>
      <w:r w:rsidRPr="00E32602">
        <w:rPr>
          <w:rFonts w:ascii="Century" w:hAnsi="Century"/>
          <w:lang w:eastAsia="ja-JP"/>
        </w:rPr>
        <w:t>)</w:t>
      </w:r>
      <w:r w:rsidR="005C3C83" w:rsidRPr="00E32602">
        <w:rPr>
          <w:rFonts w:ascii="Century" w:hAnsi="Century"/>
          <w:lang w:eastAsia="ja-JP"/>
        </w:rPr>
        <w:tab/>
      </w:r>
      <w:r w:rsidR="00DE5E7D" w:rsidRPr="00E32602">
        <w:rPr>
          <w:rFonts w:ascii="ＭＳ 明朝" w:eastAsia="ＭＳ 明朝" w:hAnsi="ＭＳ 明朝" w:cs="ＭＳ 明朝" w:hint="eastAsia"/>
          <w:lang w:eastAsia="ja-JP"/>
        </w:rPr>
        <w:t>欧州連合理事会</w:t>
      </w:r>
      <w:r w:rsidR="00DE5E7D" w:rsidRPr="00E32602">
        <w:rPr>
          <w:rFonts w:ascii="ＭＳ 明朝" w:eastAsia="ＭＳ 明朝" w:hAnsi="ＭＳ 明朝" w:cs="ＭＳ 明朝"/>
          <w:lang w:eastAsia="ja-JP"/>
        </w:rPr>
        <w:t>(Council of the European Union</w:t>
      </w:r>
      <w:r w:rsidR="00DE5E7D" w:rsidRPr="00E32602">
        <w:rPr>
          <w:rFonts w:ascii="ＭＳ 明朝" w:eastAsia="ＭＳ 明朝" w:hAnsi="ＭＳ 明朝" w:cs="ＭＳ 明朝" w:hint="eastAsia"/>
          <w:lang w:eastAsia="ja-JP"/>
        </w:rPr>
        <w:t xml:space="preserve">　訳注　ＥＵの立法機関としての機能を持つ。「閣僚理事会」とも呼ばれる。</w:t>
      </w:r>
      <w:r w:rsidR="00DE5E7D" w:rsidRPr="00E32602">
        <w:rPr>
          <w:rFonts w:ascii="ＭＳ 明朝" w:eastAsia="ＭＳ 明朝" w:hAnsi="ＭＳ 明朝" w:cs="ＭＳ 明朝"/>
          <w:lang w:eastAsia="ja-JP"/>
        </w:rPr>
        <w:t>)</w:t>
      </w:r>
      <w:r w:rsidR="00DE5E7D" w:rsidRPr="00E32602">
        <w:rPr>
          <w:rFonts w:ascii="ＭＳ 明朝" w:eastAsia="ＭＳ 明朝" w:hAnsi="ＭＳ 明朝" w:cs="ＭＳ 明朝" w:hint="eastAsia"/>
          <w:lang w:eastAsia="ja-JP"/>
        </w:rPr>
        <w:t>には、障害のある人を代表する団体を通じて彼らと緊密に協議し、その積極的な関与を促進する仕組みが欠けている。</w:t>
      </w:r>
    </w:p>
    <w:p w14:paraId="57109EA4" w14:textId="531F3286" w:rsidR="0040505E" w:rsidRPr="00E32602" w:rsidRDefault="00FD698F" w:rsidP="00F30E57">
      <w:pPr>
        <w:pStyle w:val="SingleTxtG"/>
        <w:ind w:left="992" w:right="1134"/>
        <w:rPr>
          <w:rFonts w:ascii="Century" w:hAnsi="Century"/>
          <w:b/>
          <w:bCs/>
          <w:lang w:eastAsia="ja-JP"/>
        </w:rPr>
      </w:pPr>
      <w:r w:rsidRPr="00E32602">
        <w:rPr>
          <w:rFonts w:ascii="Century" w:hAnsi="Century"/>
          <w:lang w:eastAsia="ja-JP"/>
        </w:rPr>
        <w:lastRenderedPageBreak/>
        <w:t>(d)</w:t>
      </w:r>
      <w:r w:rsidRPr="00E32602">
        <w:rPr>
          <w:rFonts w:ascii="Century" w:hAnsi="Century"/>
          <w:lang w:eastAsia="ja-JP"/>
        </w:rPr>
        <w:tab/>
      </w:r>
      <w:r w:rsidR="00640914" w:rsidRPr="00E32602">
        <w:rPr>
          <w:rFonts w:ascii="ＭＳ 明朝" w:eastAsia="ＭＳ 明朝" w:hAnsi="ＭＳ 明朝" w:cs="ＭＳ 明朝" w:hint="eastAsia"/>
          <w:lang w:eastAsia="ja-JP"/>
        </w:rPr>
        <w:t>欧州連合の、立法および政策の策定、実施、執行、監視に関連する活動への資金提供についての最近の提案や指針</w:t>
      </w:r>
      <w:r w:rsidR="00CE6EFB" w:rsidRPr="00E32602">
        <w:rPr>
          <w:rFonts w:ascii="ＭＳ 明朝" w:eastAsia="ＭＳ 明朝" w:hAnsi="ＭＳ 明朝" w:cs="ＭＳ 明朝" w:hint="eastAsia"/>
          <w:lang w:eastAsia="ja-JP"/>
        </w:rPr>
        <w:t>は</w:t>
      </w:r>
      <w:r w:rsidR="00640914" w:rsidRPr="00E32602">
        <w:rPr>
          <w:rFonts w:ascii="ＭＳ 明朝" w:eastAsia="ＭＳ 明朝" w:hAnsi="ＭＳ 明朝" w:cs="ＭＳ 明朝" w:hint="eastAsia"/>
          <w:lang w:eastAsia="ja-JP"/>
        </w:rPr>
        <w:t>、障害者団体に適用され</w:t>
      </w:r>
      <w:r w:rsidR="00C54A62" w:rsidRPr="00E32602">
        <w:rPr>
          <w:rFonts w:ascii="ＭＳ 明朝" w:eastAsia="ＭＳ 明朝" w:hAnsi="ＭＳ 明朝" w:cs="ＭＳ 明朝" w:hint="eastAsia"/>
          <w:lang w:eastAsia="ja-JP"/>
        </w:rPr>
        <w:t>る可能性があり</w:t>
      </w:r>
      <w:r w:rsidR="00640914" w:rsidRPr="00E32602">
        <w:rPr>
          <w:rFonts w:ascii="ＭＳ 明朝" w:eastAsia="ＭＳ 明朝" w:hAnsi="ＭＳ 明朝" w:cs="ＭＳ 明朝" w:hint="eastAsia"/>
          <w:lang w:eastAsia="ja-JP"/>
        </w:rPr>
        <w:t>、その団体の提言活動の能力を制限し、条約の独立した監視の際の有意義な協議や参加を制限する</w:t>
      </w:r>
      <w:r w:rsidR="00C54A62" w:rsidRPr="00E32602">
        <w:rPr>
          <w:rFonts w:ascii="ＭＳ 明朝" w:eastAsia="ＭＳ 明朝" w:hAnsi="ＭＳ 明朝" w:cs="ＭＳ 明朝" w:hint="eastAsia"/>
          <w:lang w:eastAsia="ja-JP"/>
        </w:rPr>
        <w:t>懸念</w:t>
      </w:r>
      <w:r w:rsidR="00640914" w:rsidRPr="00E32602">
        <w:rPr>
          <w:rFonts w:ascii="ＭＳ 明朝" w:eastAsia="ＭＳ 明朝" w:hAnsi="ＭＳ 明朝" w:cs="ＭＳ 明朝" w:hint="eastAsia"/>
          <w:lang w:eastAsia="ja-JP"/>
        </w:rPr>
        <w:t>がある。</w:t>
      </w:r>
    </w:p>
    <w:p w14:paraId="1D8A8E7E" w14:textId="1C784407" w:rsidR="00840703" w:rsidRPr="00E32602" w:rsidRDefault="00890AB6" w:rsidP="00840703">
      <w:pPr>
        <w:pStyle w:val="SingleTxtG"/>
        <w:numPr>
          <w:ilvl w:val="0"/>
          <w:numId w:val="22"/>
        </w:numPr>
        <w:kinsoku/>
        <w:ind w:left="850" w:right="1134" w:firstLine="0"/>
        <w:rPr>
          <w:rFonts w:ascii="Century" w:hAnsi="Century"/>
          <w:lang w:eastAsia="ja-JP"/>
        </w:rPr>
      </w:pPr>
      <w:r w:rsidRPr="00E32602">
        <w:rPr>
          <w:rFonts w:ascii="ＭＳ 明朝" w:eastAsia="ＭＳ 明朝" w:hAnsi="ＭＳ 明朝" w:cs="ＭＳ 明朝" w:hint="eastAsia"/>
          <w:b/>
          <w:bCs/>
          <w:lang w:eastAsia="ja-JP"/>
        </w:rPr>
        <w:t>委員会は欧州連合に対し、障害のある人（障害のある子どもを含む）がその代表団体を通じて緊密に協議し積極的に関与できるよう</w:t>
      </w:r>
      <w:r w:rsidR="003161D7" w:rsidRPr="00E32602">
        <w:rPr>
          <w:rFonts w:ascii="ＭＳ 明朝" w:eastAsia="ＭＳ 明朝" w:hAnsi="ＭＳ 明朝" w:cs="ＭＳ 明朝" w:hint="eastAsia"/>
          <w:b/>
          <w:bCs/>
          <w:lang w:eastAsia="ja-JP"/>
        </w:rPr>
        <w:t>な</w:t>
      </w:r>
      <w:r w:rsidRPr="00E32602">
        <w:rPr>
          <w:rFonts w:ascii="ＭＳ 明朝" w:eastAsia="ＭＳ 明朝" w:hAnsi="ＭＳ 明朝" w:cs="ＭＳ 明朝" w:hint="eastAsia"/>
          <w:b/>
          <w:bCs/>
          <w:lang w:eastAsia="ja-JP"/>
        </w:rPr>
        <w:t>、新たな仕組み</w:t>
      </w:r>
      <w:r w:rsidR="003161D7" w:rsidRPr="00E32602">
        <w:rPr>
          <w:rFonts w:ascii="ＭＳ 明朝" w:eastAsia="ＭＳ 明朝" w:hAnsi="ＭＳ 明朝" w:cs="ＭＳ 明朝" w:hint="eastAsia"/>
          <w:b/>
          <w:bCs/>
          <w:lang w:eastAsia="ja-JP"/>
        </w:rPr>
        <w:t>を</w:t>
      </w:r>
      <w:r w:rsidRPr="00E32602">
        <w:rPr>
          <w:rFonts w:ascii="ＭＳ 明朝" w:eastAsia="ＭＳ 明朝" w:hAnsi="ＭＳ 明朝" w:cs="ＭＳ 明朝" w:hint="eastAsia"/>
          <w:b/>
          <w:bCs/>
          <w:lang w:eastAsia="ja-JP"/>
        </w:rPr>
        <w:t>設置</w:t>
      </w:r>
      <w:r w:rsidR="003161D7" w:rsidRPr="00E32602">
        <w:rPr>
          <w:rFonts w:ascii="ＭＳ 明朝" w:eastAsia="ＭＳ 明朝" w:hAnsi="ＭＳ 明朝" w:cs="ＭＳ 明朝" w:hint="eastAsia"/>
          <w:b/>
          <w:bCs/>
          <w:lang w:eastAsia="ja-JP"/>
        </w:rPr>
        <w:t>すること</w:t>
      </w:r>
      <w:r w:rsidRPr="00E32602">
        <w:rPr>
          <w:rFonts w:ascii="ＭＳ 明朝" w:eastAsia="ＭＳ 明朝" w:hAnsi="ＭＳ 明朝" w:cs="ＭＳ 明朝" w:hint="eastAsia"/>
          <w:b/>
          <w:bCs/>
          <w:lang w:eastAsia="ja-JP"/>
        </w:rPr>
        <w:t>、</w:t>
      </w:r>
      <w:r w:rsidR="003161D7" w:rsidRPr="00E32602">
        <w:rPr>
          <w:rFonts w:ascii="ＭＳ 明朝" w:eastAsia="ＭＳ 明朝" w:hAnsi="ＭＳ 明朝" w:cs="ＭＳ 明朝" w:hint="eastAsia"/>
          <w:b/>
          <w:bCs/>
          <w:lang w:eastAsia="ja-JP"/>
        </w:rPr>
        <w:t>および、</w:t>
      </w:r>
      <w:r w:rsidRPr="00E32602">
        <w:rPr>
          <w:rFonts w:ascii="ＭＳ 明朝" w:eastAsia="ＭＳ 明朝" w:hAnsi="ＭＳ 明朝" w:cs="ＭＳ 明朝" w:hint="eastAsia"/>
          <w:b/>
          <w:bCs/>
          <w:lang w:eastAsia="ja-JP"/>
        </w:rPr>
        <w:t>外部活動や欧州連合理事会を含む、</w:t>
      </w:r>
      <w:r w:rsidRPr="00E32602">
        <w:rPr>
          <w:rFonts w:ascii="ＭＳ 明朝" w:eastAsia="ＭＳ 明朝" w:hAnsi="ＭＳ 明朝" w:cs="ＭＳ 明朝"/>
          <w:b/>
          <w:bCs/>
          <w:lang w:eastAsia="ja-JP"/>
        </w:rPr>
        <w:t>EU</w:t>
      </w:r>
      <w:r w:rsidRPr="00E32602">
        <w:rPr>
          <w:rFonts w:ascii="ＭＳ 明朝" w:eastAsia="ＭＳ 明朝" w:hAnsi="ＭＳ 明朝" w:cs="ＭＳ 明朝" w:hint="eastAsia"/>
          <w:b/>
          <w:bCs/>
          <w:lang w:eastAsia="ja-JP"/>
        </w:rPr>
        <w:t>の立法・政策・計画のあらゆる分野において</w:t>
      </w:r>
      <w:r w:rsidR="003161D7" w:rsidRPr="00E32602">
        <w:rPr>
          <w:rFonts w:ascii="ＭＳ 明朝" w:eastAsia="ＭＳ 明朝" w:hAnsi="ＭＳ 明朝" w:cs="ＭＳ 明朝" w:hint="eastAsia"/>
          <w:b/>
          <w:bCs/>
          <w:lang w:eastAsia="ja-JP"/>
        </w:rPr>
        <w:t>、</w:t>
      </w:r>
      <w:r w:rsidRPr="00E32602">
        <w:rPr>
          <w:rFonts w:ascii="ＭＳ 明朝" w:eastAsia="ＭＳ 明朝" w:hAnsi="ＭＳ 明朝" w:cs="ＭＳ 明朝" w:hint="eastAsia"/>
          <w:b/>
          <w:bCs/>
          <w:lang w:eastAsia="ja-JP"/>
        </w:rPr>
        <w:t>既存の仕組み</w:t>
      </w:r>
      <w:r w:rsidR="003161D7" w:rsidRPr="00E32602">
        <w:rPr>
          <w:rFonts w:ascii="ＭＳ 明朝" w:eastAsia="ＭＳ 明朝" w:hAnsi="ＭＳ 明朝" w:cs="ＭＳ 明朝" w:hint="eastAsia"/>
          <w:b/>
          <w:bCs/>
          <w:lang w:eastAsia="ja-JP"/>
        </w:rPr>
        <w:t>を</w:t>
      </w:r>
      <w:r w:rsidRPr="00E32602">
        <w:rPr>
          <w:rFonts w:ascii="ＭＳ 明朝" w:eastAsia="ＭＳ 明朝" w:hAnsi="ＭＳ 明朝" w:cs="ＭＳ 明朝" w:hint="eastAsia"/>
          <w:b/>
          <w:bCs/>
          <w:lang w:eastAsia="ja-JP"/>
        </w:rPr>
        <w:t>強化</w:t>
      </w:r>
      <w:r w:rsidR="003161D7" w:rsidRPr="00E32602">
        <w:rPr>
          <w:rFonts w:ascii="ＭＳ 明朝" w:eastAsia="ＭＳ 明朝" w:hAnsi="ＭＳ 明朝" w:cs="ＭＳ 明朝" w:hint="eastAsia"/>
          <w:b/>
          <w:bCs/>
          <w:lang w:eastAsia="ja-JP"/>
        </w:rPr>
        <w:t>すること</w:t>
      </w:r>
      <w:r w:rsidRPr="00E32602">
        <w:rPr>
          <w:rFonts w:ascii="ＭＳ 明朝" w:eastAsia="ＭＳ 明朝" w:hAnsi="ＭＳ 明朝" w:cs="ＭＳ 明朝" w:hint="eastAsia"/>
          <w:b/>
          <w:bCs/>
          <w:lang w:eastAsia="ja-JP"/>
        </w:rPr>
        <w:t>を</w:t>
      </w:r>
      <w:r w:rsidR="003161D7" w:rsidRPr="00E32602">
        <w:rPr>
          <w:rFonts w:ascii="ＭＳ 明朝" w:eastAsia="ＭＳ 明朝" w:hAnsi="ＭＳ 明朝" w:cs="ＭＳ 明朝" w:hint="eastAsia"/>
          <w:b/>
          <w:bCs/>
          <w:lang w:eastAsia="ja-JP"/>
        </w:rPr>
        <w:t>勧告する</w:t>
      </w:r>
      <w:r w:rsidRPr="00E32602">
        <w:rPr>
          <w:rFonts w:ascii="ＭＳ 明朝" w:eastAsia="ＭＳ 明朝" w:hAnsi="ＭＳ 明朝" w:cs="ＭＳ 明朝" w:hint="eastAsia"/>
          <w:b/>
          <w:bCs/>
          <w:lang w:eastAsia="ja-JP"/>
        </w:rPr>
        <w:t>。</w:t>
      </w:r>
      <w:r w:rsidR="003161D7" w:rsidRPr="00E32602">
        <w:rPr>
          <w:rFonts w:ascii="ＭＳ 明朝" w:eastAsia="ＭＳ 明朝" w:hAnsi="ＭＳ 明朝" w:cs="ＭＳ 明朝" w:hint="eastAsia"/>
          <w:b/>
          <w:bCs/>
          <w:lang w:eastAsia="ja-JP"/>
        </w:rPr>
        <w:t>具体的には、そのような仕組みを法的に確立すること、欧州連合における障害者全体を広く代表するものとすること、すべての参加者に情報</w:t>
      </w:r>
      <w:r w:rsidR="00380306" w:rsidRPr="00E32602">
        <w:rPr>
          <w:rFonts w:ascii="ＭＳ 明朝" w:eastAsia="ＭＳ 明朝" w:hAnsi="ＭＳ 明朝" w:cs="ＭＳ 明朝" w:hint="eastAsia"/>
          <w:b/>
          <w:bCs/>
          <w:lang w:eastAsia="ja-JP"/>
        </w:rPr>
        <w:t>提供、アクセシビリティを</w:t>
      </w:r>
      <w:r w:rsidR="00C44DC9" w:rsidRPr="00E32602">
        <w:rPr>
          <w:rFonts w:ascii="ＭＳ 明朝" w:eastAsia="ＭＳ 明朝" w:hAnsi="ＭＳ 明朝" w:cs="ＭＳ 明朝" w:hint="eastAsia"/>
          <w:b/>
          <w:bCs/>
          <w:lang w:eastAsia="ja-JP"/>
        </w:rPr>
        <w:t>保証</w:t>
      </w:r>
      <w:r w:rsidR="003161D7" w:rsidRPr="00E32602">
        <w:rPr>
          <w:rFonts w:ascii="ＭＳ 明朝" w:eastAsia="ＭＳ 明朝" w:hAnsi="ＭＳ 明朝" w:cs="ＭＳ 明朝" w:hint="eastAsia"/>
          <w:b/>
          <w:bCs/>
          <w:lang w:eastAsia="ja-JP"/>
        </w:rPr>
        <w:t>すること、障害のある人の意見が実際に聞かれ、真剣に考慮されるよう保証すること、また障害者団体</w:t>
      </w:r>
      <w:r w:rsidR="00F836F8">
        <w:rPr>
          <w:rFonts w:ascii="ＭＳ 明朝" w:eastAsia="ＭＳ 明朝" w:hAnsi="ＭＳ 明朝" w:cs="ＭＳ 明朝" w:hint="eastAsia"/>
          <w:b/>
          <w:bCs/>
          <w:lang w:eastAsia="ja-JP"/>
        </w:rPr>
        <w:t>が</w:t>
      </w:r>
      <w:r w:rsidR="003161D7" w:rsidRPr="00E32602">
        <w:rPr>
          <w:rFonts w:ascii="ＭＳ 明朝" w:eastAsia="ＭＳ 明朝" w:hAnsi="ＭＳ 明朝" w:cs="ＭＳ 明朝" w:hint="eastAsia"/>
          <w:b/>
          <w:bCs/>
          <w:lang w:eastAsia="ja-JP"/>
        </w:rPr>
        <w:t>独立性を保ち効果的に参加できるよう、十分な財政支援を</w:t>
      </w:r>
      <w:r w:rsidR="00C44DC9" w:rsidRPr="00E32602">
        <w:rPr>
          <w:rFonts w:ascii="ＭＳ 明朝" w:eastAsia="ＭＳ 明朝" w:hAnsi="ＭＳ 明朝" w:cs="ＭＳ 明朝" w:hint="eastAsia"/>
          <w:b/>
          <w:bCs/>
          <w:lang w:eastAsia="ja-JP"/>
        </w:rPr>
        <w:t>行う</w:t>
      </w:r>
      <w:r w:rsidR="003161D7" w:rsidRPr="00E32602">
        <w:rPr>
          <w:rFonts w:ascii="ＭＳ 明朝" w:eastAsia="ＭＳ 明朝" w:hAnsi="ＭＳ 明朝" w:cs="ＭＳ 明朝" w:hint="eastAsia"/>
          <w:b/>
          <w:bCs/>
          <w:lang w:eastAsia="ja-JP"/>
        </w:rPr>
        <w:t>ことである。</w:t>
      </w:r>
    </w:p>
    <w:p w14:paraId="013118CF" w14:textId="301690E4" w:rsidR="00E921FC" w:rsidRPr="00E32602" w:rsidRDefault="00E921FC" w:rsidP="00F30E57">
      <w:pPr>
        <w:pStyle w:val="SingleTxtG"/>
        <w:ind w:left="992" w:right="1134"/>
        <w:rPr>
          <w:rFonts w:ascii="Century" w:hAnsi="Century"/>
          <w:lang w:eastAsia="ja-JP"/>
        </w:rPr>
      </w:pPr>
    </w:p>
    <w:p w14:paraId="13B84C77" w14:textId="51D7EDC8" w:rsidR="00A11550" w:rsidRPr="00E32602" w:rsidRDefault="00E2774C" w:rsidP="00F30E57">
      <w:pPr>
        <w:pStyle w:val="H1G"/>
        <w:numPr>
          <w:ilvl w:val="0"/>
          <w:numId w:val="9"/>
        </w:numPr>
        <w:ind w:left="1360" w:right="1134"/>
        <w:rPr>
          <w:rFonts w:ascii="Century" w:hAnsi="Century"/>
          <w:sz w:val="21"/>
          <w:szCs w:val="21"/>
          <w:lang w:eastAsia="ja-JP"/>
        </w:rPr>
      </w:pPr>
      <w:r w:rsidRPr="00E32602">
        <w:rPr>
          <w:rFonts w:ascii="Century" w:eastAsia="ＭＳ 明朝" w:hAnsi="Century" w:hint="eastAsia"/>
          <w:bCs/>
          <w:sz w:val="21"/>
          <w:szCs w:val="21"/>
          <w:lang w:eastAsia="ja-JP"/>
        </w:rPr>
        <w:t>具体的な権利（第</w:t>
      </w:r>
      <w:r w:rsidRPr="00E32602">
        <w:rPr>
          <w:rFonts w:ascii="Century" w:eastAsia="ＭＳ 明朝" w:hAnsi="Century"/>
          <w:bCs/>
          <w:sz w:val="21"/>
          <w:szCs w:val="21"/>
          <w:lang w:eastAsia="ja-JP"/>
        </w:rPr>
        <w:t>5</w:t>
      </w:r>
      <w:r w:rsidRPr="00E32602">
        <w:rPr>
          <w:rFonts w:ascii="Century" w:eastAsia="ＭＳ 明朝" w:hAnsi="Century" w:hint="eastAsia"/>
          <w:bCs/>
          <w:sz w:val="21"/>
          <w:szCs w:val="21"/>
          <w:lang w:eastAsia="ja-JP"/>
        </w:rPr>
        <w:t>～</w:t>
      </w:r>
      <w:r w:rsidRPr="00E32602">
        <w:rPr>
          <w:rFonts w:ascii="Century" w:eastAsia="ＭＳ 明朝" w:hAnsi="Century"/>
          <w:bCs/>
          <w:sz w:val="21"/>
          <w:szCs w:val="21"/>
          <w:lang w:eastAsia="ja-JP"/>
        </w:rPr>
        <w:t>30</w:t>
      </w:r>
      <w:r w:rsidRPr="00E32602">
        <w:rPr>
          <w:rFonts w:ascii="Century" w:eastAsia="ＭＳ 明朝" w:hAnsi="Century" w:hint="eastAsia"/>
          <w:bCs/>
          <w:sz w:val="21"/>
          <w:szCs w:val="21"/>
          <w:lang w:eastAsia="ja-JP"/>
        </w:rPr>
        <w:t>条）</w:t>
      </w:r>
    </w:p>
    <w:p w14:paraId="0BB85D85" w14:textId="56795E63" w:rsidR="00E2774C" w:rsidRPr="00E32602" w:rsidRDefault="00E2774C" w:rsidP="00F30E57">
      <w:pPr>
        <w:spacing w:after="200" w:line="276" w:lineRule="auto"/>
        <w:ind w:left="992" w:right="1134"/>
        <w:rPr>
          <w:rFonts w:ascii="Century" w:eastAsia="ＭＳ 明朝" w:hAnsi="Century"/>
          <w:b/>
          <w:bCs/>
          <w:lang w:eastAsia="ja-JP"/>
        </w:rPr>
      </w:pPr>
      <w:r w:rsidRPr="00E32602">
        <w:rPr>
          <w:rFonts w:ascii="Century" w:eastAsia="ＭＳ 明朝" w:hAnsi="Century" w:hint="eastAsia"/>
          <w:b/>
          <w:bCs/>
          <w:lang w:eastAsia="ja-JP"/>
        </w:rPr>
        <w:t>平等及び無差別（第</w:t>
      </w:r>
      <w:r w:rsidRPr="00E32602">
        <w:rPr>
          <w:rFonts w:ascii="Century" w:eastAsia="ＭＳ 明朝" w:hAnsi="Century"/>
          <w:b/>
          <w:bCs/>
          <w:lang w:eastAsia="ja-JP"/>
        </w:rPr>
        <w:t>5</w:t>
      </w:r>
      <w:r w:rsidRPr="00E32602">
        <w:rPr>
          <w:rFonts w:ascii="Century" w:eastAsia="ＭＳ 明朝" w:hAnsi="Century" w:hint="eastAsia"/>
          <w:b/>
          <w:bCs/>
          <w:lang w:eastAsia="ja-JP"/>
        </w:rPr>
        <w:t>条）</w:t>
      </w:r>
    </w:p>
    <w:p w14:paraId="458845EE" w14:textId="6896BE06" w:rsidR="0047274E" w:rsidRPr="00E32602" w:rsidRDefault="00E2774C" w:rsidP="00F30E57">
      <w:pPr>
        <w:pStyle w:val="SingleTxtG"/>
        <w:numPr>
          <w:ilvl w:val="0"/>
          <w:numId w:val="22"/>
        </w:numPr>
        <w:ind w:left="850" w:right="1134" w:firstLine="0"/>
        <w:rPr>
          <w:rFonts w:ascii="Century" w:hAnsi="Century"/>
          <w:lang w:val="en-US" w:eastAsia="ja-JP"/>
        </w:rPr>
      </w:pPr>
      <w:r w:rsidRPr="00E32602">
        <w:rPr>
          <w:rFonts w:ascii="ＭＳ 明朝" w:eastAsia="ＭＳ 明朝" w:hAnsi="ＭＳ 明朝" w:cs="ＭＳ 明朝" w:hint="eastAsia"/>
          <w:lang w:val="en-US" w:eastAsia="ja-JP"/>
        </w:rPr>
        <w:t>委員会は、以下の点について引き続き懸念している：</w:t>
      </w:r>
    </w:p>
    <w:p w14:paraId="12BE15C2" w14:textId="51892F46" w:rsidR="00040A7B" w:rsidRPr="00E32602" w:rsidRDefault="00040A7B" w:rsidP="00F30E57">
      <w:pPr>
        <w:pStyle w:val="SingleTxtG"/>
        <w:ind w:left="992" w:right="1134"/>
        <w:rPr>
          <w:rFonts w:ascii="Century" w:hAnsi="Century"/>
          <w:lang w:val="en-US" w:eastAsia="ja-JP"/>
        </w:rPr>
      </w:pPr>
      <w:r w:rsidRPr="00E32602">
        <w:rPr>
          <w:rFonts w:ascii="Century" w:hAnsi="Century"/>
          <w:lang w:val="en-US" w:eastAsia="ja-JP"/>
        </w:rPr>
        <w:t>(a)</w:t>
      </w:r>
      <w:r w:rsidRPr="00E32602">
        <w:rPr>
          <w:rFonts w:ascii="Century" w:hAnsi="Century"/>
          <w:lang w:val="en-US" w:eastAsia="ja-JP"/>
        </w:rPr>
        <w:tab/>
      </w:r>
      <w:r w:rsidR="00DA1FA4" w:rsidRPr="00E32602">
        <w:rPr>
          <w:rFonts w:ascii="ＭＳ 明朝" w:eastAsia="ＭＳ 明朝" w:hAnsi="ＭＳ 明朝" w:cs="ＭＳ 明朝" w:hint="eastAsia"/>
          <w:lang w:val="en-US" w:eastAsia="ja-JP"/>
        </w:rPr>
        <w:t>障害、宗教、信念、年齢、性的指向にかかわらず、人々の間で平等な扱いの原則を実施する理事会指令（平等</w:t>
      </w:r>
      <w:r w:rsidR="004E01B1" w:rsidRPr="00E32602">
        <w:rPr>
          <w:rFonts w:ascii="ＭＳ 明朝" w:eastAsia="ＭＳ 明朝" w:hAnsi="ＭＳ 明朝" w:cs="ＭＳ 明朝" w:hint="eastAsia"/>
          <w:lang w:val="en-US" w:eastAsia="ja-JP"/>
        </w:rPr>
        <w:t>待遇</w:t>
      </w:r>
      <w:r w:rsidR="00DA1FA4" w:rsidRPr="00E32602">
        <w:rPr>
          <w:rFonts w:ascii="ＭＳ 明朝" w:eastAsia="ＭＳ 明朝" w:hAnsi="ＭＳ 明朝" w:cs="ＭＳ 明朝" w:hint="eastAsia"/>
          <w:lang w:val="en-US" w:eastAsia="ja-JP"/>
        </w:rPr>
        <w:t>指令</w:t>
      </w:r>
      <w:r w:rsidR="004E01B1" w:rsidRPr="00E32602">
        <w:rPr>
          <w:rFonts w:ascii="ＭＳ 明朝" w:eastAsia="ＭＳ 明朝" w:hAnsi="ＭＳ 明朝" w:cs="ＭＳ 明朝" w:hint="eastAsia"/>
          <w:lang w:val="en-US" w:eastAsia="ja-JP"/>
        </w:rPr>
        <w:t xml:space="preserve">　</w:t>
      </w:r>
      <w:r w:rsidR="004E01B1" w:rsidRPr="00E32602">
        <w:rPr>
          <w:rFonts w:ascii="Century" w:eastAsia="ＭＳ 明朝" w:hAnsi="Century" w:cs="ＭＳ 明朝"/>
          <w:lang w:val="en-US" w:eastAsia="ja-JP"/>
        </w:rPr>
        <w:t>Equal Treatment Directive</w:t>
      </w:r>
      <w:r w:rsidR="00DA1FA4" w:rsidRPr="00E32602">
        <w:rPr>
          <w:rFonts w:ascii="ＭＳ 明朝" w:eastAsia="ＭＳ 明朝" w:hAnsi="ＭＳ 明朝" w:cs="ＭＳ 明朝" w:hint="eastAsia"/>
          <w:lang w:val="en-US" w:eastAsia="ja-JP"/>
        </w:rPr>
        <w:t>）の提案を撤回するとの欧州委員会の発表がある；</w:t>
      </w:r>
    </w:p>
    <w:p w14:paraId="21557724" w14:textId="7795F295" w:rsidR="00040A7B" w:rsidRPr="00E32602" w:rsidRDefault="00040A7B" w:rsidP="00F30E57">
      <w:pPr>
        <w:pStyle w:val="SingleTxtG"/>
        <w:ind w:left="992" w:right="1134"/>
        <w:rPr>
          <w:rFonts w:ascii="Century" w:hAnsi="Century"/>
          <w:lang w:val="en-US" w:eastAsia="ja-JP"/>
        </w:rPr>
      </w:pPr>
      <w:r w:rsidRPr="00E32602">
        <w:rPr>
          <w:rFonts w:ascii="Century" w:hAnsi="Century"/>
          <w:lang w:val="en-US" w:eastAsia="ja-JP"/>
        </w:rPr>
        <w:t>(b)</w:t>
      </w:r>
      <w:r w:rsidRPr="00E32602">
        <w:rPr>
          <w:rFonts w:ascii="Century" w:hAnsi="Century"/>
          <w:lang w:val="en-US" w:eastAsia="ja-JP"/>
        </w:rPr>
        <w:tab/>
      </w:r>
      <w:r w:rsidR="00DA1FA4" w:rsidRPr="00E32602">
        <w:rPr>
          <w:rFonts w:ascii="ＭＳ 明朝" w:eastAsia="ＭＳ 明朝" w:hAnsi="ＭＳ 明朝" w:cs="ＭＳ 明朝" w:hint="eastAsia"/>
          <w:lang w:val="en-US" w:eastAsia="ja-JP"/>
        </w:rPr>
        <w:t>障害のある人</w:t>
      </w:r>
      <w:r w:rsidR="00F836F8">
        <w:rPr>
          <w:rFonts w:ascii="ＭＳ 明朝" w:eastAsia="ＭＳ 明朝" w:hAnsi="ＭＳ 明朝" w:cs="ＭＳ 明朝" w:hint="eastAsia"/>
          <w:lang w:val="en-US" w:eastAsia="ja-JP"/>
        </w:rPr>
        <w:t>を</w:t>
      </w:r>
      <w:r w:rsidR="00DA1FA4" w:rsidRPr="00E32602">
        <w:rPr>
          <w:rFonts w:ascii="ＭＳ 明朝" w:eastAsia="ＭＳ 明朝" w:hAnsi="ＭＳ 明朝" w:cs="ＭＳ 明朝" w:hint="eastAsia"/>
          <w:lang w:val="en-US" w:eastAsia="ja-JP"/>
        </w:rPr>
        <w:t>対象とした差別禁止法の適用範囲が、雇用と職業訓練に限定されている；</w:t>
      </w:r>
    </w:p>
    <w:p w14:paraId="66C85460" w14:textId="61C75968" w:rsidR="00040A7B" w:rsidRPr="00E32602" w:rsidRDefault="00040A7B" w:rsidP="00F30E57">
      <w:pPr>
        <w:pStyle w:val="SingleTxtG"/>
        <w:ind w:left="992" w:right="1134"/>
        <w:rPr>
          <w:rFonts w:ascii="Century" w:hAnsi="Century"/>
          <w:lang w:val="en-US" w:eastAsia="ja-JP"/>
        </w:rPr>
      </w:pPr>
      <w:r w:rsidRPr="00E32602">
        <w:rPr>
          <w:rFonts w:ascii="Century" w:hAnsi="Century"/>
          <w:lang w:val="en-US" w:eastAsia="ja-JP"/>
        </w:rPr>
        <w:t>(c)</w:t>
      </w:r>
      <w:r w:rsidRPr="00E32602">
        <w:rPr>
          <w:rFonts w:ascii="Century" w:hAnsi="Century"/>
          <w:lang w:val="en-US" w:eastAsia="ja-JP"/>
        </w:rPr>
        <w:tab/>
      </w:r>
      <w:r w:rsidR="00DA1FA4" w:rsidRPr="00E32602">
        <w:rPr>
          <w:rFonts w:ascii="ＭＳ 明朝" w:eastAsia="ＭＳ 明朝" w:hAnsi="ＭＳ 明朝" w:cs="ＭＳ 明朝" w:hint="eastAsia"/>
          <w:lang w:val="en-US" w:eastAsia="ja-JP"/>
        </w:rPr>
        <w:t>障害その他の理由に基づく</w:t>
      </w:r>
      <w:r w:rsidR="009317EB" w:rsidRPr="00E32602">
        <w:rPr>
          <w:rFonts w:ascii="ＭＳ 明朝" w:eastAsia="ＭＳ 明朝" w:hAnsi="ＭＳ 明朝" w:cs="ＭＳ 明朝" w:hint="eastAsia"/>
          <w:lang w:eastAsia="ja-JP"/>
        </w:rPr>
        <w:t>複合的および</w:t>
      </w:r>
      <w:r w:rsidR="00DA1FA4" w:rsidRPr="00E32602">
        <w:rPr>
          <w:rFonts w:ascii="ＭＳ 明朝" w:eastAsia="ＭＳ 明朝" w:hAnsi="ＭＳ 明朝" w:cs="ＭＳ 明朝" w:hint="eastAsia"/>
          <w:lang w:val="en-US" w:eastAsia="ja-JP"/>
        </w:rPr>
        <w:t>交差的な差別に関する</w:t>
      </w:r>
      <w:r w:rsidR="00B00862" w:rsidRPr="00E32602">
        <w:rPr>
          <w:rFonts w:ascii="ＭＳ 明朝" w:eastAsia="ＭＳ 明朝" w:hAnsi="ＭＳ 明朝" w:cs="ＭＳ 明朝" w:hint="eastAsia"/>
          <w:lang w:val="en-US" w:eastAsia="ja-JP"/>
        </w:rPr>
        <w:t>明確な</w:t>
      </w:r>
      <w:r w:rsidR="00DA1FA4" w:rsidRPr="00E32602">
        <w:rPr>
          <w:rFonts w:ascii="ＭＳ 明朝" w:eastAsia="ＭＳ 明朝" w:hAnsi="ＭＳ 明朝" w:cs="ＭＳ 明朝" w:hint="eastAsia"/>
          <w:lang w:val="en-US" w:eastAsia="ja-JP"/>
        </w:rPr>
        <w:t>認識が</w:t>
      </w:r>
      <w:r w:rsidR="00B00862" w:rsidRPr="00E32602">
        <w:rPr>
          <w:rFonts w:ascii="ＭＳ 明朝" w:eastAsia="ＭＳ 明朝" w:hAnsi="ＭＳ 明朝" w:cs="ＭＳ 明朝" w:hint="eastAsia"/>
          <w:lang w:val="en-US" w:eastAsia="ja-JP"/>
        </w:rPr>
        <w:t>非常に弱い</w:t>
      </w:r>
      <w:r w:rsidR="00DA1FA4" w:rsidRPr="00E32602">
        <w:rPr>
          <w:rFonts w:ascii="ＭＳ 明朝" w:eastAsia="ＭＳ 明朝" w:hAnsi="ＭＳ 明朝" w:cs="ＭＳ 明朝" w:hint="eastAsia"/>
          <w:lang w:val="en-US" w:eastAsia="ja-JP"/>
        </w:rPr>
        <w:t>。</w:t>
      </w:r>
    </w:p>
    <w:p w14:paraId="2E59DED6" w14:textId="6EA193F5" w:rsidR="00040A7B" w:rsidRPr="00E32602" w:rsidRDefault="00C829A5" w:rsidP="00F836F8">
      <w:pPr>
        <w:pStyle w:val="SingleTxtG"/>
        <w:numPr>
          <w:ilvl w:val="0"/>
          <w:numId w:val="22"/>
        </w:numPr>
        <w:kinsoku/>
        <w:spacing w:after="0"/>
        <w:ind w:left="850" w:right="1134" w:firstLine="0"/>
        <w:rPr>
          <w:rFonts w:ascii="Century" w:hAnsi="Century"/>
          <w:b/>
          <w:bCs/>
          <w:lang w:eastAsia="ja-JP"/>
        </w:rPr>
      </w:pPr>
      <w:r w:rsidRPr="00E32602">
        <w:rPr>
          <w:rFonts w:ascii="ＭＳ 明朝" w:eastAsia="ＭＳ 明朝" w:hAnsi="ＭＳ 明朝" w:cs="ＭＳ 明朝" w:hint="eastAsia"/>
          <w:b/>
          <w:bCs/>
          <w:lang w:eastAsia="ja-JP"/>
        </w:rPr>
        <w:t>委員会は、以前の</w:t>
      </w:r>
      <w:r w:rsidR="00671F58" w:rsidRPr="00F836F8">
        <w:rPr>
          <w:rFonts w:ascii="Century" w:eastAsia="ＭＳ 明朝" w:hAnsi="Century" w:hint="eastAsia"/>
          <w:b/>
          <w:bCs/>
          <w:lang w:eastAsia="ja-JP"/>
        </w:rPr>
        <w:t>総括所見</w:t>
      </w:r>
      <w:r w:rsidRPr="00E32602">
        <w:rPr>
          <w:rFonts w:ascii="ＭＳ 明朝" w:eastAsia="ＭＳ 明朝" w:hAnsi="ＭＳ 明朝" w:cs="ＭＳ 明朝" w:hint="eastAsia"/>
          <w:b/>
          <w:bCs/>
          <w:lang w:eastAsia="ja-JP"/>
        </w:rPr>
        <w:t>と勧告（パラ</w:t>
      </w:r>
      <w:r w:rsidRPr="00E32602">
        <w:rPr>
          <w:rFonts w:ascii="Century" w:hAnsi="Century"/>
          <w:b/>
          <w:bCs/>
          <w:lang w:eastAsia="ja-JP"/>
        </w:rPr>
        <w:t>19</w:t>
      </w:r>
      <w:r w:rsidRPr="00E32602">
        <w:rPr>
          <w:rFonts w:ascii="ＭＳ 明朝" w:eastAsia="ＭＳ 明朝" w:hAnsi="ＭＳ 明朝" w:cs="ＭＳ 明朝" w:hint="eastAsia"/>
          <w:b/>
          <w:bCs/>
          <w:lang w:eastAsia="ja-JP"/>
        </w:rPr>
        <w:t>）</w:t>
      </w:r>
      <w:r w:rsidRPr="00E32602">
        <w:rPr>
          <w:rFonts w:ascii="Century" w:eastAsia="ＭＳ 明朝" w:hAnsi="Century" w:cs="ＭＳ 明朝"/>
          <w:b/>
          <w:bCs/>
          <w:lang w:eastAsia="ja-JP"/>
        </w:rPr>
        <w:t>および一般的意見第</w:t>
      </w:r>
      <w:r w:rsidRPr="00E32602">
        <w:rPr>
          <w:rFonts w:ascii="Century" w:hAnsi="Century"/>
          <w:b/>
          <w:bCs/>
          <w:lang w:eastAsia="ja-JP"/>
        </w:rPr>
        <w:t>6</w:t>
      </w:r>
      <w:r w:rsidRPr="00E32602">
        <w:rPr>
          <w:rFonts w:ascii="Century" w:eastAsia="ＭＳ 明朝" w:hAnsi="Century" w:cs="ＭＳ 明朝"/>
          <w:b/>
          <w:bCs/>
          <w:lang w:eastAsia="ja-JP"/>
        </w:rPr>
        <w:t>号（</w:t>
      </w:r>
      <w:r w:rsidRPr="00E32602">
        <w:rPr>
          <w:rFonts w:ascii="Century" w:hAnsi="Century"/>
          <w:b/>
          <w:bCs/>
          <w:lang w:eastAsia="ja-JP"/>
        </w:rPr>
        <w:t>2018</w:t>
      </w:r>
      <w:r w:rsidRPr="00E32602">
        <w:rPr>
          <w:rFonts w:ascii="ＭＳ 明朝" w:eastAsia="ＭＳ 明朝" w:hAnsi="ＭＳ 明朝" w:cs="ＭＳ 明朝" w:hint="eastAsia"/>
          <w:b/>
          <w:bCs/>
          <w:lang w:eastAsia="ja-JP"/>
        </w:rPr>
        <w:t>年）を想起し、欧州連合に対し、以下のことを行うよう勧告する：</w:t>
      </w:r>
    </w:p>
    <w:p w14:paraId="1F171B1F" w14:textId="2188CBAA" w:rsidR="00E445B5" w:rsidRPr="00E32602" w:rsidRDefault="00E445B5" w:rsidP="00F836F8">
      <w:pPr>
        <w:pStyle w:val="SingleTxtG"/>
        <w:kinsoku/>
        <w:spacing w:after="0"/>
        <w:ind w:leftChars="0" w:left="851" w:right="1134" w:firstLine="0"/>
        <w:rPr>
          <w:rFonts w:ascii="ＭＳ 明朝" w:eastAsia="ＭＳ 明朝" w:hAnsi="ＭＳ 明朝" w:cs="ＭＳ 明朝"/>
          <w:b/>
          <w:bCs/>
          <w:lang w:eastAsia="ja-JP"/>
        </w:rPr>
      </w:pPr>
      <w:r w:rsidRPr="00E32602">
        <w:rPr>
          <w:rFonts w:ascii="ＭＳ 明朝" w:eastAsia="ＭＳ 明朝" w:hAnsi="ＭＳ 明朝" w:cs="ＭＳ 明朝" w:hint="eastAsia"/>
          <w:lang w:eastAsia="ja-JP"/>
        </w:rPr>
        <w:t>（訳注　以前の</w:t>
      </w:r>
      <w:r w:rsidR="00840703" w:rsidRPr="00E32602">
        <w:rPr>
          <w:rFonts w:ascii="Century" w:eastAsia="ＭＳ 明朝" w:hAnsi="Century" w:hint="eastAsia"/>
          <w:lang w:eastAsia="ja-JP"/>
        </w:rPr>
        <w:t>総括所見</w:t>
      </w:r>
      <w:r w:rsidRPr="00E32602">
        <w:rPr>
          <w:rFonts w:ascii="ＭＳ 明朝" w:eastAsia="ＭＳ 明朝" w:hAnsi="ＭＳ 明朝" w:cs="ＭＳ 明朝" w:hint="eastAsia"/>
          <w:lang w:eastAsia="ja-JP"/>
        </w:rPr>
        <w:t>とは</w:t>
      </w:r>
      <w:r w:rsidRPr="00E32602">
        <w:rPr>
          <w:rFonts w:ascii="Century" w:eastAsia="ＭＳ 明朝" w:hAnsi="Century" w:cs="ＭＳ 明朝"/>
          <w:lang w:eastAsia="ja-JP"/>
        </w:rPr>
        <w:t>2015</w:t>
      </w:r>
      <w:r w:rsidRPr="00E32602">
        <w:rPr>
          <w:rFonts w:ascii="Century" w:eastAsia="ＭＳ 明朝" w:hAnsi="Century" w:cs="ＭＳ 明朝"/>
          <w:lang w:eastAsia="ja-JP"/>
        </w:rPr>
        <w:t>年の初回総括所見。パラ</w:t>
      </w:r>
      <w:r w:rsidRPr="00E32602">
        <w:rPr>
          <w:rFonts w:ascii="Century" w:eastAsia="ＭＳ 明朝" w:hAnsi="Century" w:cs="ＭＳ 明朝"/>
          <w:lang w:eastAsia="ja-JP"/>
        </w:rPr>
        <w:t>19</w:t>
      </w:r>
      <w:r w:rsidRPr="00E32602">
        <w:rPr>
          <w:rFonts w:ascii="Century" w:eastAsia="ＭＳ 明朝" w:hAnsi="Century" w:cs="ＭＳ 明朝"/>
          <w:lang w:eastAsia="ja-JP"/>
        </w:rPr>
        <w:t>は「差別に対する保護」）</w:t>
      </w:r>
    </w:p>
    <w:p w14:paraId="2422C699" w14:textId="1142342D" w:rsidR="00E445B5" w:rsidRPr="00E32602" w:rsidRDefault="00E445B5" w:rsidP="006E50BC">
      <w:pPr>
        <w:pStyle w:val="SingleTxtG"/>
        <w:kinsoku/>
        <w:ind w:leftChars="0" w:left="851" w:right="1134" w:firstLine="0"/>
        <w:rPr>
          <w:rFonts w:ascii="Century" w:hAnsi="Century"/>
          <w:b/>
          <w:bCs/>
          <w:lang w:eastAsia="ja-JP"/>
        </w:rPr>
      </w:pPr>
      <w:r w:rsidRPr="00E32602">
        <w:rPr>
          <w:rFonts w:ascii="ＭＳ 明朝" w:eastAsia="ＭＳ 明朝" w:hAnsi="ＭＳ 明朝" w:cs="ＭＳ 明朝" w:hint="eastAsia"/>
          <w:lang w:eastAsia="ja-JP"/>
        </w:rPr>
        <w:t>（訳注　一般的意見第</w:t>
      </w:r>
      <w:r w:rsidRPr="00E32602">
        <w:rPr>
          <w:rFonts w:ascii="Century" w:hAnsi="Century"/>
          <w:lang w:eastAsia="ja-JP"/>
        </w:rPr>
        <w:t>6</w:t>
      </w:r>
      <w:r w:rsidRPr="00E32602">
        <w:rPr>
          <w:rFonts w:ascii="ＭＳ 明朝" w:eastAsia="ＭＳ 明朝" w:hAnsi="ＭＳ 明朝" w:cs="ＭＳ 明朝" w:hint="eastAsia"/>
          <w:lang w:eastAsia="ja-JP"/>
        </w:rPr>
        <w:t>号は「平等及び無差別」）</w:t>
      </w:r>
    </w:p>
    <w:p w14:paraId="48C68A2A" w14:textId="6034232C" w:rsidR="00040A7B" w:rsidRPr="00E32602" w:rsidRDefault="00040A7B" w:rsidP="00F30E57">
      <w:pPr>
        <w:pStyle w:val="SingleTxtG"/>
        <w:ind w:left="992" w:right="1134"/>
        <w:rPr>
          <w:rFonts w:ascii="Century" w:hAnsi="Century"/>
          <w:b/>
          <w:bCs/>
          <w:lang w:eastAsia="ja-JP"/>
        </w:rPr>
      </w:pPr>
      <w:r w:rsidRPr="00E32602">
        <w:rPr>
          <w:rFonts w:ascii="Century" w:hAnsi="Century"/>
          <w:b/>
          <w:bCs/>
          <w:lang w:eastAsia="ja-JP"/>
        </w:rPr>
        <w:t>(a)</w:t>
      </w:r>
      <w:r w:rsidRPr="00E32602">
        <w:rPr>
          <w:rFonts w:ascii="Century" w:hAnsi="Century"/>
          <w:b/>
          <w:bCs/>
          <w:lang w:eastAsia="ja-JP"/>
        </w:rPr>
        <w:tab/>
      </w:r>
      <w:r w:rsidR="004E01B1" w:rsidRPr="00E32602">
        <w:rPr>
          <w:rFonts w:ascii="ＭＳ 明朝" w:eastAsia="ＭＳ 明朝" w:hAnsi="ＭＳ 明朝" w:cs="ＭＳ 明朝" w:hint="eastAsia"/>
          <w:b/>
          <w:bCs/>
          <w:lang w:eastAsia="ja-JP"/>
        </w:rPr>
        <w:t>平等待遇指令を可決するのに必要な政治的支持を獲得するための継続的な努力。</w:t>
      </w:r>
    </w:p>
    <w:p w14:paraId="03AF3F9C" w14:textId="12960A81" w:rsidR="00040A7B" w:rsidRPr="00E32602" w:rsidRDefault="00040A7B" w:rsidP="00F30E57">
      <w:pPr>
        <w:pStyle w:val="SingleTxtG"/>
        <w:ind w:left="992" w:right="1134"/>
        <w:rPr>
          <w:rFonts w:ascii="Century" w:hAnsi="Century"/>
          <w:b/>
          <w:bCs/>
          <w:lang w:eastAsia="ja-JP"/>
        </w:rPr>
      </w:pPr>
      <w:r w:rsidRPr="00E32602">
        <w:rPr>
          <w:rFonts w:ascii="Century" w:hAnsi="Century"/>
          <w:b/>
          <w:bCs/>
          <w:lang w:eastAsia="ja-JP"/>
        </w:rPr>
        <w:t>(b)</w:t>
      </w:r>
      <w:r w:rsidRPr="00E32602">
        <w:rPr>
          <w:rFonts w:ascii="Century" w:hAnsi="Century"/>
          <w:b/>
          <w:bCs/>
          <w:lang w:eastAsia="ja-JP"/>
        </w:rPr>
        <w:tab/>
      </w:r>
      <w:r w:rsidR="004E01B1" w:rsidRPr="00E32602">
        <w:rPr>
          <w:rFonts w:ascii="ＭＳ 明朝" w:eastAsia="ＭＳ 明朝" w:hAnsi="ＭＳ 明朝" w:cs="ＭＳ 明朝" w:hint="eastAsia"/>
          <w:b/>
          <w:bCs/>
          <w:lang w:eastAsia="ja-JP"/>
        </w:rPr>
        <w:t>合理的配慮の拒否を含む差別に対する法的保護が、欧州連合のあらゆる権限のあらゆる分野および欧州連合のあらゆる行動様式に適用されることの保証</w:t>
      </w:r>
      <w:r w:rsidRPr="00E32602">
        <w:rPr>
          <w:rFonts w:ascii="Century" w:hAnsi="Century"/>
          <w:b/>
          <w:bCs/>
          <w:lang w:eastAsia="ja-JP"/>
        </w:rPr>
        <w:t xml:space="preserve">; </w:t>
      </w:r>
    </w:p>
    <w:p w14:paraId="1F57D195" w14:textId="37BDD76E" w:rsidR="00270E2A" w:rsidRPr="00E32602" w:rsidRDefault="00040A7B" w:rsidP="00210787">
      <w:pPr>
        <w:pStyle w:val="SingleTxtG"/>
        <w:kinsoku/>
        <w:ind w:left="992" w:right="1134"/>
        <w:rPr>
          <w:rFonts w:ascii="ＭＳ 明朝" w:eastAsia="ＭＳ 明朝" w:hAnsi="ＭＳ 明朝" w:cs="ＭＳ 明朝"/>
          <w:b/>
          <w:bCs/>
          <w:lang w:eastAsia="ja-JP"/>
        </w:rPr>
      </w:pPr>
      <w:r w:rsidRPr="00E32602">
        <w:rPr>
          <w:rFonts w:ascii="Century" w:hAnsi="Century"/>
          <w:b/>
          <w:bCs/>
          <w:lang w:eastAsia="ja-JP"/>
        </w:rPr>
        <w:t>(c)</w:t>
      </w:r>
      <w:r w:rsidRPr="00E32602">
        <w:rPr>
          <w:rFonts w:ascii="Century" w:hAnsi="Century"/>
          <w:b/>
          <w:bCs/>
          <w:lang w:eastAsia="ja-JP"/>
        </w:rPr>
        <w:tab/>
      </w:r>
      <w:r w:rsidR="00BE0ABB" w:rsidRPr="00E32602">
        <w:rPr>
          <w:rFonts w:ascii="ＭＳ 明朝" w:eastAsia="ＭＳ 明朝" w:hAnsi="ＭＳ 明朝" w:cs="ＭＳ 明朝" w:hint="eastAsia"/>
          <w:b/>
          <w:bCs/>
          <w:lang w:eastAsia="ja-JP"/>
        </w:rPr>
        <w:t>障害のある人の生活のあらゆる分野での、複合的</w:t>
      </w:r>
      <w:r w:rsidR="00E35848" w:rsidRPr="00E32602">
        <w:rPr>
          <w:rFonts w:ascii="ＭＳ 明朝" w:eastAsia="ＭＳ 明朝" w:hAnsi="ＭＳ 明朝" w:cs="ＭＳ 明朝" w:hint="eastAsia"/>
          <w:b/>
          <w:bCs/>
          <w:lang w:eastAsia="ja-JP"/>
        </w:rPr>
        <w:t>および</w:t>
      </w:r>
      <w:r w:rsidR="00BE0ABB" w:rsidRPr="00E32602">
        <w:rPr>
          <w:rFonts w:ascii="ＭＳ 明朝" w:eastAsia="ＭＳ 明朝" w:hAnsi="ＭＳ 明朝" w:cs="ＭＳ 明朝" w:hint="eastAsia"/>
          <w:b/>
          <w:bCs/>
          <w:lang w:eastAsia="ja-JP"/>
        </w:rPr>
        <w:t>交差的な形態の差別に対する、明確な法的保護の強化。こ</w:t>
      </w:r>
      <w:r w:rsidR="004E2C4E" w:rsidRPr="00E32602">
        <w:rPr>
          <w:rFonts w:ascii="ＭＳ 明朝" w:eastAsia="ＭＳ 明朝" w:hAnsi="ＭＳ 明朝" w:cs="ＭＳ 明朝" w:hint="eastAsia"/>
          <w:b/>
          <w:bCs/>
          <w:lang w:eastAsia="ja-JP"/>
        </w:rPr>
        <w:t>れらの形態の差別</w:t>
      </w:r>
      <w:r w:rsidR="00BE0ABB" w:rsidRPr="00E32602">
        <w:rPr>
          <w:rFonts w:ascii="ＭＳ 明朝" w:eastAsia="ＭＳ 明朝" w:hAnsi="ＭＳ 明朝" w:cs="ＭＳ 明朝" w:hint="eastAsia"/>
          <w:b/>
          <w:bCs/>
          <w:lang w:eastAsia="ja-JP"/>
        </w:rPr>
        <w:t>には、年齢、性別、性的指向、</w:t>
      </w:r>
      <w:r w:rsidR="00BE0ABB" w:rsidRPr="00E32602">
        <w:rPr>
          <w:rFonts w:ascii="Century" w:eastAsia="ＭＳ 明朝" w:hAnsi="Century" w:cs="ＭＳ 明朝"/>
          <w:b/>
          <w:bCs/>
          <w:lang w:eastAsia="ja-JP"/>
        </w:rPr>
        <w:t>LGBTIQ+</w:t>
      </w:r>
      <w:r w:rsidR="00BE0ABB" w:rsidRPr="00E32602">
        <w:rPr>
          <w:rFonts w:ascii="ＭＳ 明朝" w:eastAsia="ＭＳ 明朝" w:hAnsi="ＭＳ 明朝" w:cs="ＭＳ 明朝" w:hint="eastAsia"/>
          <w:b/>
          <w:bCs/>
          <w:lang w:eastAsia="ja-JP"/>
        </w:rPr>
        <w:t>のステータス、宗教または信念、民族、</w:t>
      </w:r>
      <w:r w:rsidR="00803A7E" w:rsidRPr="00E32602">
        <w:rPr>
          <w:rFonts w:ascii="ＭＳ 明朝" w:eastAsia="ＭＳ 明朝" w:hAnsi="ＭＳ 明朝" w:cs="ＭＳ 明朝" w:hint="eastAsia"/>
          <w:b/>
          <w:bCs/>
          <w:lang w:eastAsia="ja-JP"/>
        </w:rPr>
        <w:t>移民状況</w:t>
      </w:r>
      <w:r w:rsidR="00976219" w:rsidRPr="00E32602">
        <w:rPr>
          <w:rFonts w:ascii="ＭＳ 明朝" w:eastAsia="ＭＳ 明朝" w:hAnsi="ＭＳ 明朝" w:cs="ＭＳ 明朝" w:hint="eastAsia"/>
          <w:b/>
          <w:bCs/>
          <w:lang w:eastAsia="ja-JP"/>
        </w:rPr>
        <w:t>（</w:t>
      </w:r>
      <w:r w:rsidR="00976219" w:rsidRPr="00E32602">
        <w:rPr>
          <w:rFonts w:ascii="Century" w:eastAsia="ＭＳ 明朝" w:hAnsi="Century" w:cs="ＭＳ 明朝"/>
          <w:b/>
          <w:bCs/>
          <w:lang w:eastAsia="ja-JP"/>
        </w:rPr>
        <w:t>migration situation</w:t>
      </w:r>
      <w:r w:rsidR="00976219" w:rsidRPr="00E32602">
        <w:rPr>
          <w:rFonts w:ascii="ＭＳ 明朝" w:eastAsia="ＭＳ 明朝" w:hAnsi="ＭＳ 明朝" w:cs="ＭＳ 明朝" w:hint="eastAsia"/>
          <w:b/>
          <w:bCs/>
          <w:lang w:eastAsia="ja-JP"/>
        </w:rPr>
        <w:t>）</w:t>
      </w:r>
      <w:r w:rsidR="00BE0ABB" w:rsidRPr="00E32602">
        <w:rPr>
          <w:rFonts w:ascii="ＭＳ 明朝" w:eastAsia="ＭＳ 明朝" w:hAnsi="ＭＳ 明朝" w:cs="ＭＳ 明朝" w:hint="eastAsia"/>
          <w:b/>
          <w:bCs/>
          <w:lang w:eastAsia="ja-JP"/>
        </w:rPr>
        <w:t>、国籍、経済状況と、障害との</w:t>
      </w:r>
      <w:r w:rsidR="00B00862" w:rsidRPr="00E32602">
        <w:rPr>
          <w:rFonts w:ascii="ＭＳ 明朝" w:eastAsia="ＭＳ 明朝" w:hAnsi="ＭＳ 明朝" w:cs="ＭＳ 明朝" w:hint="eastAsia"/>
          <w:b/>
          <w:bCs/>
          <w:lang w:eastAsia="ja-JP"/>
        </w:rPr>
        <w:t>交差</w:t>
      </w:r>
      <w:r w:rsidR="00BE0ABB" w:rsidRPr="00E32602">
        <w:rPr>
          <w:rFonts w:ascii="ＭＳ 明朝" w:eastAsia="ＭＳ 明朝" w:hAnsi="ＭＳ 明朝" w:cs="ＭＳ 明朝" w:hint="eastAsia"/>
          <w:b/>
          <w:bCs/>
          <w:lang w:eastAsia="ja-JP"/>
        </w:rPr>
        <w:t>に基づく差別などが含まれる。</w:t>
      </w:r>
    </w:p>
    <w:p w14:paraId="5655F2A6" w14:textId="77777777" w:rsidR="00164170" w:rsidRPr="00E32602" w:rsidRDefault="00164170" w:rsidP="00F30E57">
      <w:pPr>
        <w:pStyle w:val="SingleTxtG"/>
        <w:ind w:leftChars="283" w:left="708" w:right="1134"/>
        <w:rPr>
          <w:rFonts w:ascii="ＭＳ 明朝" w:eastAsia="ＭＳ 明朝" w:hAnsi="ＭＳ 明朝" w:cs="ＭＳ 明朝"/>
          <w:lang w:eastAsia="ja-JP"/>
        </w:rPr>
      </w:pPr>
    </w:p>
    <w:p w14:paraId="4F38C4C8" w14:textId="3E62B14B" w:rsidR="004E2C4E" w:rsidRPr="00E32602" w:rsidRDefault="004E2C4E" w:rsidP="00F30E57">
      <w:pPr>
        <w:pStyle w:val="SingleTxtG"/>
        <w:ind w:left="850" w:right="1134" w:firstLine="1"/>
        <w:rPr>
          <w:rFonts w:ascii="Century" w:eastAsia="ＭＳ 明朝" w:hAnsi="Century"/>
          <w:lang w:eastAsia="ja-JP"/>
        </w:rPr>
      </w:pPr>
      <w:r w:rsidRPr="00E32602">
        <w:rPr>
          <w:rFonts w:ascii="Century" w:eastAsia="ＭＳ 明朝" w:hAnsi="Century" w:hint="eastAsia"/>
          <w:b/>
          <w:bCs/>
          <w:lang w:eastAsia="ja-JP"/>
        </w:rPr>
        <w:t>障害のある女性（第</w:t>
      </w:r>
      <w:r w:rsidRPr="00E32602">
        <w:rPr>
          <w:rFonts w:ascii="Century" w:eastAsia="ＭＳ 明朝" w:hAnsi="Century" w:hint="eastAsia"/>
          <w:b/>
          <w:bCs/>
          <w:lang w:eastAsia="ja-JP"/>
        </w:rPr>
        <w:t>6</w:t>
      </w:r>
      <w:r w:rsidRPr="00E32602">
        <w:rPr>
          <w:rFonts w:ascii="Century" w:eastAsia="ＭＳ 明朝" w:hAnsi="Century" w:hint="eastAsia"/>
          <w:b/>
          <w:bCs/>
          <w:lang w:eastAsia="ja-JP"/>
        </w:rPr>
        <w:t>条）</w:t>
      </w:r>
    </w:p>
    <w:p w14:paraId="6073851D" w14:textId="7A39B677" w:rsidR="004E2C4E" w:rsidRPr="00E32602" w:rsidRDefault="004E2C4E" w:rsidP="00F30E57">
      <w:pPr>
        <w:pStyle w:val="SingleTxtG"/>
        <w:numPr>
          <w:ilvl w:val="0"/>
          <w:numId w:val="22"/>
        </w:numPr>
        <w:ind w:left="850" w:right="1134" w:firstLine="0"/>
        <w:rPr>
          <w:rFonts w:ascii="Century" w:hAnsi="Century"/>
          <w:lang w:eastAsia="ja-JP"/>
        </w:rPr>
      </w:pPr>
      <w:bookmarkStart w:id="5" w:name="_Hlk193805585"/>
      <w:bookmarkStart w:id="6" w:name="_Hlk193808773"/>
      <w:r w:rsidRPr="00E32602">
        <w:rPr>
          <w:rFonts w:ascii="ＭＳ 明朝" w:eastAsia="ＭＳ 明朝" w:hAnsi="ＭＳ 明朝" w:cs="ＭＳ 明朝" w:hint="eastAsia"/>
          <w:lang w:eastAsia="ja-JP"/>
        </w:rPr>
        <w:t>委員会は以下のことを懸念している：</w:t>
      </w:r>
    </w:p>
    <w:p w14:paraId="441A8F93" w14:textId="23F8D73B" w:rsidR="00836B12" w:rsidRPr="00E32602" w:rsidRDefault="00B81985" w:rsidP="00F30E57">
      <w:pPr>
        <w:pStyle w:val="SingleTxtG"/>
        <w:kinsoku/>
        <w:ind w:left="992" w:right="1134"/>
        <w:rPr>
          <w:rFonts w:ascii="Century" w:hAnsi="Century"/>
          <w:lang w:eastAsia="ja-JP"/>
        </w:rPr>
      </w:pPr>
      <w:r w:rsidRPr="00E32602">
        <w:rPr>
          <w:rFonts w:ascii="Century" w:hAnsi="Century"/>
          <w:lang w:eastAsia="ja-JP"/>
        </w:rPr>
        <w:t>(a)</w:t>
      </w:r>
      <w:r w:rsidRPr="00E32602">
        <w:rPr>
          <w:rFonts w:ascii="Century" w:hAnsi="Century"/>
          <w:lang w:eastAsia="ja-JP"/>
        </w:rPr>
        <w:tab/>
      </w:r>
      <w:r w:rsidR="00C3177A" w:rsidRPr="00E32602">
        <w:rPr>
          <w:rFonts w:ascii="Century" w:hAnsi="Century"/>
          <w:lang w:val="en-US" w:eastAsia="ja-JP"/>
        </w:rPr>
        <w:t>EU</w:t>
      </w:r>
      <w:r w:rsidR="00C3177A" w:rsidRPr="00E32602">
        <w:rPr>
          <w:rFonts w:ascii="ＭＳ 明朝" w:eastAsia="ＭＳ 明朝" w:hAnsi="ＭＳ 明朝" w:cs="ＭＳ 明朝" w:hint="eastAsia"/>
          <w:lang w:val="en-US" w:eastAsia="ja-JP"/>
        </w:rPr>
        <w:t>のジェンダー平等と障害に関する法律と政策は、障害のある女性の権利を</w:t>
      </w:r>
      <w:r w:rsidR="0039047F" w:rsidRPr="00E32602">
        <w:rPr>
          <w:rFonts w:ascii="ＭＳ 明朝" w:eastAsia="ＭＳ 明朝" w:hAnsi="ＭＳ 明朝" w:cs="ＭＳ 明朝" w:hint="eastAsia"/>
          <w:lang w:val="en-US" w:eastAsia="ja-JP"/>
        </w:rPr>
        <w:t>十</w:t>
      </w:r>
      <w:r w:rsidR="00C3177A" w:rsidRPr="00E32602">
        <w:rPr>
          <w:rFonts w:ascii="ＭＳ 明朝" w:eastAsia="ＭＳ 明朝" w:hAnsi="ＭＳ 明朝" w:cs="ＭＳ 明朝" w:hint="eastAsia"/>
          <w:lang w:val="en-US" w:eastAsia="ja-JP"/>
        </w:rPr>
        <w:t>分に保護していない。</w:t>
      </w:r>
      <w:r w:rsidR="0051117B" w:rsidRPr="00F836F8">
        <w:rPr>
          <w:rFonts w:ascii="ＭＳ 明朝" w:eastAsia="ＭＳ 明朝" w:hAnsi="ＭＳ 明朝" w:cs="ＭＳ 明朝" w:hint="eastAsia"/>
          <w:lang w:eastAsia="ja-JP"/>
        </w:rPr>
        <w:t>とく</w:t>
      </w:r>
      <w:r w:rsidR="00C3177A" w:rsidRPr="00E32602">
        <w:rPr>
          <w:rFonts w:ascii="ＭＳ 明朝" w:eastAsia="ＭＳ 明朝" w:hAnsi="ＭＳ 明朝" w:cs="ＭＳ 明朝" w:hint="eastAsia"/>
          <w:lang w:val="en-US" w:eastAsia="ja-JP"/>
        </w:rPr>
        <w:t>に、</w:t>
      </w:r>
      <w:r w:rsidR="00C3177A" w:rsidRPr="00E32602">
        <w:rPr>
          <w:rFonts w:ascii="Century" w:hAnsi="Century"/>
          <w:lang w:val="en-US" w:eastAsia="ja-JP"/>
        </w:rPr>
        <w:t>EU</w:t>
      </w:r>
      <w:r w:rsidR="00C3177A" w:rsidRPr="00E32602">
        <w:rPr>
          <w:rFonts w:ascii="ＭＳ 明朝" w:eastAsia="ＭＳ 明朝" w:hAnsi="ＭＳ 明朝" w:cs="ＭＳ 明朝" w:hint="eastAsia"/>
          <w:lang w:val="en-US" w:eastAsia="ja-JP"/>
        </w:rPr>
        <w:t>の</w:t>
      </w:r>
      <w:r w:rsidR="00C3177A" w:rsidRPr="00E32602">
        <w:rPr>
          <w:rFonts w:ascii="Century" w:hAnsi="Century"/>
          <w:lang w:val="en-US" w:eastAsia="ja-JP"/>
        </w:rPr>
        <w:t>2020-2025</w:t>
      </w:r>
      <w:r w:rsidR="00C3177A" w:rsidRPr="00E32602">
        <w:rPr>
          <w:rFonts w:ascii="ＭＳ 明朝" w:eastAsia="ＭＳ 明朝" w:hAnsi="ＭＳ 明朝" w:cs="ＭＳ 明朝" w:hint="eastAsia"/>
          <w:lang w:val="en-US" w:eastAsia="ja-JP"/>
        </w:rPr>
        <w:t>年ジェンダー平等戦略と</w:t>
      </w:r>
      <w:r w:rsidR="00C3177A" w:rsidRPr="00E32602">
        <w:rPr>
          <w:rFonts w:ascii="Century" w:hAnsi="Century"/>
          <w:lang w:val="en-US" w:eastAsia="ja-JP"/>
        </w:rPr>
        <w:t>2021-2030</w:t>
      </w:r>
      <w:r w:rsidR="00C3177A" w:rsidRPr="00E32602">
        <w:rPr>
          <w:rFonts w:ascii="ＭＳ 明朝" w:eastAsia="ＭＳ 明朝" w:hAnsi="ＭＳ 明朝" w:cs="ＭＳ 明朝" w:hint="eastAsia"/>
          <w:lang w:val="en-US" w:eastAsia="ja-JP"/>
        </w:rPr>
        <w:t>年障害のある人の権利に関する戦略は、障害のある女性の権利に焦点を当てていない</w:t>
      </w:r>
      <w:r w:rsidR="00AE60B1" w:rsidRPr="00E32602">
        <w:rPr>
          <w:rFonts w:ascii="ＭＳ 明朝" w:eastAsia="ＭＳ 明朝" w:hAnsi="ＭＳ 明朝" w:cs="ＭＳ 明朝" w:hint="eastAsia"/>
          <w:lang w:val="en-US" w:eastAsia="ja-JP"/>
        </w:rPr>
        <w:t>；</w:t>
      </w:r>
    </w:p>
    <w:p w14:paraId="7EE751F4" w14:textId="57D8E6F6" w:rsidR="00B81985" w:rsidRPr="00E32602" w:rsidRDefault="00B81985" w:rsidP="00F30E57">
      <w:pPr>
        <w:pStyle w:val="SingleTxtG"/>
        <w:ind w:left="992" w:right="1134"/>
        <w:rPr>
          <w:rFonts w:ascii="Century" w:hAnsi="Century"/>
          <w:lang w:eastAsia="ja-JP"/>
        </w:rPr>
      </w:pPr>
      <w:r w:rsidRPr="00E32602">
        <w:rPr>
          <w:rFonts w:ascii="Century" w:hAnsi="Century"/>
          <w:lang w:eastAsia="ja-JP"/>
        </w:rPr>
        <w:t>(b)</w:t>
      </w:r>
      <w:r w:rsidRPr="00E32602">
        <w:rPr>
          <w:rFonts w:ascii="Century" w:hAnsi="Century"/>
          <w:lang w:eastAsia="ja-JP"/>
        </w:rPr>
        <w:tab/>
      </w:r>
      <w:r w:rsidR="00AE60B1" w:rsidRPr="00E32602">
        <w:rPr>
          <w:rFonts w:ascii="ＭＳ 明朝" w:eastAsia="ＭＳ 明朝" w:hAnsi="ＭＳ 明朝" w:cs="ＭＳ 明朝" w:hint="eastAsia"/>
          <w:lang w:eastAsia="ja-JP"/>
        </w:rPr>
        <w:t>加盟国レベルおよび</w:t>
      </w:r>
      <w:r w:rsidR="00AE60B1" w:rsidRPr="00E32602">
        <w:rPr>
          <w:rFonts w:ascii="Century" w:hAnsi="Century"/>
          <w:lang w:eastAsia="ja-JP"/>
        </w:rPr>
        <w:t>EU</w:t>
      </w:r>
      <w:r w:rsidR="00AE60B1" w:rsidRPr="00E32602">
        <w:rPr>
          <w:rFonts w:ascii="ＭＳ 明朝" w:eastAsia="ＭＳ 明朝" w:hAnsi="ＭＳ 明朝" w:cs="ＭＳ 明朝" w:hint="eastAsia"/>
          <w:lang w:eastAsia="ja-JP"/>
        </w:rPr>
        <w:t>の対外活動におけるジェンダー行動計画</w:t>
      </w:r>
      <w:r w:rsidR="00AE60B1" w:rsidRPr="00E32602">
        <w:rPr>
          <w:rFonts w:ascii="Century" w:hAnsi="Century"/>
          <w:lang w:eastAsia="ja-JP"/>
        </w:rPr>
        <w:t>GAP III</w:t>
      </w:r>
      <w:r w:rsidR="00AE60B1" w:rsidRPr="00E32602">
        <w:rPr>
          <w:rFonts w:ascii="ＭＳ 明朝" w:eastAsia="ＭＳ 明朝" w:hAnsi="ＭＳ 明朝" w:cs="ＭＳ 明朝" w:hint="eastAsia"/>
          <w:lang w:eastAsia="ja-JP"/>
        </w:rPr>
        <w:t>（</w:t>
      </w:r>
      <w:r w:rsidR="00AE60B1" w:rsidRPr="00E32602">
        <w:rPr>
          <w:rFonts w:ascii="Century" w:eastAsia="ＭＳ 明朝" w:hAnsi="Century" w:cs="ＭＳ 明朝"/>
          <w:lang w:eastAsia="ja-JP"/>
        </w:rPr>
        <w:t>Gender Action Plan</w:t>
      </w:r>
      <w:r w:rsidR="00AE60B1" w:rsidRPr="00E32602">
        <w:rPr>
          <w:rFonts w:ascii="ＭＳ 明朝" w:eastAsia="ＭＳ 明朝" w:hAnsi="ＭＳ 明朝" w:cs="ＭＳ 明朝" w:hint="eastAsia"/>
          <w:lang w:eastAsia="ja-JP"/>
        </w:rPr>
        <w:t>）の実施では、複合的</w:t>
      </w:r>
      <w:r w:rsidR="00E35848" w:rsidRPr="00E32602">
        <w:rPr>
          <w:rFonts w:ascii="ＭＳ 明朝" w:eastAsia="ＭＳ 明朝" w:hAnsi="ＭＳ 明朝" w:cs="ＭＳ 明朝" w:hint="eastAsia"/>
          <w:lang w:eastAsia="ja-JP"/>
        </w:rPr>
        <w:t>および</w:t>
      </w:r>
      <w:r w:rsidR="00AE60B1" w:rsidRPr="00E32602">
        <w:rPr>
          <w:rFonts w:ascii="ＭＳ 明朝" w:eastAsia="ＭＳ 明朝" w:hAnsi="ＭＳ 明朝" w:cs="ＭＳ 明朝" w:hint="eastAsia"/>
          <w:lang w:eastAsia="ja-JP"/>
        </w:rPr>
        <w:t>交差的差別の経験を、体系的に考慮していない；</w:t>
      </w:r>
    </w:p>
    <w:p w14:paraId="375CC2F4" w14:textId="15FE8F08" w:rsidR="00B81985" w:rsidRPr="00E32602" w:rsidRDefault="00B81985" w:rsidP="00F30E57">
      <w:pPr>
        <w:pStyle w:val="SingleTxtG"/>
        <w:ind w:left="992" w:right="1134"/>
        <w:rPr>
          <w:rFonts w:ascii="Century" w:hAnsi="Century"/>
          <w:lang w:eastAsia="ja-JP"/>
        </w:rPr>
      </w:pPr>
      <w:r w:rsidRPr="00E32602">
        <w:rPr>
          <w:rFonts w:ascii="Century" w:hAnsi="Century"/>
          <w:lang w:eastAsia="ja-JP"/>
        </w:rPr>
        <w:lastRenderedPageBreak/>
        <w:t>(c)</w:t>
      </w:r>
      <w:r w:rsidRPr="00E32602">
        <w:rPr>
          <w:rFonts w:ascii="Century" w:hAnsi="Century"/>
          <w:lang w:eastAsia="ja-JP"/>
        </w:rPr>
        <w:tab/>
      </w:r>
      <w:r w:rsidR="00AE60B1" w:rsidRPr="00E32602">
        <w:rPr>
          <w:rFonts w:ascii="ＭＳ 明朝" w:eastAsia="ＭＳ 明朝" w:hAnsi="ＭＳ 明朝" w:cs="ＭＳ 明朝" w:hint="eastAsia"/>
          <w:lang w:eastAsia="ja-JP"/>
        </w:rPr>
        <w:t>障害のある女性と少女の意見は、彼女たちが意見を求められた場合でも、政策立案に</w:t>
      </w:r>
      <w:r w:rsidR="00C57794" w:rsidRPr="00E32602">
        <w:rPr>
          <w:rFonts w:ascii="ＭＳ 明朝" w:eastAsia="ＭＳ 明朝" w:hAnsi="ＭＳ 明朝" w:cs="ＭＳ 明朝" w:hint="eastAsia"/>
          <w:lang w:eastAsia="ja-JP"/>
        </w:rPr>
        <w:t>一貫した形では</w:t>
      </w:r>
      <w:r w:rsidR="00AE60B1" w:rsidRPr="00E32602">
        <w:rPr>
          <w:rFonts w:ascii="ＭＳ 明朝" w:eastAsia="ＭＳ 明朝" w:hAnsi="ＭＳ 明朝" w:cs="ＭＳ 明朝" w:hint="eastAsia"/>
          <w:lang w:eastAsia="ja-JP"/>
        </w:rPr>
        <w:t>反映されていない；</w:t>
      </w:r>
      <w:r w:rsidRPr="00E32602">
        <w:rPr>
          <w:rFonts w:ascii="Century" w:hAnsi="Century"/>
          <w:lang w:eastAsia="ja-JP"/>
        </w:rPr>
        <w:t xml:space="preserve"> </w:t>
      </w:r>
    </w:p>
    <w:p w14:paraId="7C6AC04D" w14:textId="61C1E5D1" w:rsidR="00A17819" w:rsidRPr="00E32602" w:rsidRDefault="00B81985" w:rsidP="00F30E57">
      <w:pPr>
        <w:pStyle w:val="SingleTxtG"/>
        <w:ind w:left="992" w:right="1134"/>
        <w:rPr>
          <w:rFonts w:ascii="Century" w:hAnsi="Century"/>
          <w:lang w:eastAsia="ja-JP"/>
        </w:rPr>
      </w:pPr>
      <w:r w:rsidRPr="00E32602">
        <w:rPr>
          <w:rFonts w:ascii="Century" w:hAnsi="Century"/>
          <w:lang w:eastAsia="ja-JP"/>
        </w:rPr>
        <w:t>(d)</w:t>
      </w:r>
      <w:r w:rsidRPr="00E32602">
        <w:rPr>
          <w:rFonts w:ascii="Century" w:hAnsi="Century"/>
          <w:lang w:eastAsia="ja-JP"/>
        </w:rPr>
        <w:tab/>
      </w:r>
      <w:r w:rsidR="00AE60B1" w:rsidRPr="00E32602">
        <w:rPr>
          <w:rFonts w:ascii="ＭＳ 明朝" w:eastAsia="ＭＳ 明朝" w:hAnsi="ＭＳ 明朝" w:cs="ＭＳ 明朝" w:hint="eastAsia"/>
          <w:lang w:eastAsia="ja-JP"/>
        </w:rPr>
        <w:t>障害のある女性の意思決定の場への参加に関する、政治的、経済的、社会的分野の詳細なデータに欠落（gap）があ</w:t>
      </w:r>
      <w:r w:rsidR="00C57794" w:rsidRPr="00E32602">
        <w:rPr>
          <w:rFonts w:ascii="ＭＳ 明朝" w:eastAsia="ＭＳ 明朝" w:hAnsi="ＭＳ 明朝" w:cs="ＭＳ 明朝" w:hint="eastAsia"/>
          <w:lang w:eastAsia="ja-JP"/>
        </w:rPr>
        <w:t>る。また</w:t>
      </w:r>
      <w:r w:rsidR="00AE60B1" w:rsidRPr="00E32602">
        <w:rPr>
          <w:rFonts w:ascii="ＭＳ 明朝" w:eastAsia="ＭＳ 明朝" w:hAnsi="ＭＳ 明朝" w:cs="ＭＳ 明朝" w:hint="eastAsia"/>
          <w:lang w:eastAsia="ja-JP"/>
        </w:rPr>
        <w:t>、</w:t>
      </w:r>
      <w:r w:rsidR="00AE60B1" w:rsidRPr="00E32602">
        <w:rPr>
          <w:rFonts w:ascii="Century" w:hAnsi="Century"/>
          <w:lang w:eastAsia="ja-JP"/>
        </w:rPr>
        <w:t>EU</w:t>
      </w:r>
      <w:r w:rsidR="00AE60B1" w:rsidRPr="00E32602">
        <w:rPr>
          <w:rFonts w:ascii="ＭＳ 明朝" w:eastAsia="ＭＳ 明朝" w:hAnsi="ＭＳ 明朝" w:cs="ＭＳ 明朝" w:hint="eastAsia"/>
          <w:lang w:eastAsia="ja-JP"/>
        </w:rPr>
        <w:t>の対外行動でのインクルージョンと交差性に関するデータ収集が不足している。</w:t>
      </w:r>
    </w:p>
    <w:p w14:paraId="6AE57AB4" w14:textId="504C3EAB" w:rsidR="00B81985" w:rsidRPr="00E32602" w:rsidRDefault="00E921FC" w:rsidP="00F30E57">
      <w:pPr>
        <w:pStyle w:val="SingleTxtG"/>
        <w:numPr>
          <w:ilvl w:val="0"/>
          <w:numId w:val="22"/>
        </w:numPr>
        <w:kinsoku/>
        <w:ind w:left="850" w:right="1134" w:firstLine="0"/>
        <w:rPr>
          <w:rFonts w:ascii="Century" w:hAnsi="Century"/>
          <w:lang w:eastAsia="ja-JP"/>
        </w:rPr>
      </w:pPr>
      <w:r w:rsidRPr="00E32602">
        <w:rPr>
          <w:rFonts w:ascii="ＭＳ 明朝" w:eastAsia="ＭＳ 明朝" w:hAnsi="ＭＳ 明朝" w:cs="ＭＳ 明朝" w:hint="eastAsia"/>
          <w:b/>
          <w:bCs/>
          <w:noProof/>
          <w:lang w:eastAsia="ja-JP"/>
        </w:rPr>
        <w:t>委員会は、障害のある女性と</w:t>
      </w:r>
      <w:r w:rsidR="00C57794" w:rsidRPr="00E32602">
        <w:rPr>
          <w:rFonts w:ascii="ＭＳ 明朝" w:eastAsia="ＭＳ 明朝" w:hAnsi="ＭＳ 明朝" w:cs="ＭＳ 明朝" w:hint="eastAsia"/>
          <w:b/>
          <w:bCs/>
          <w:noProof/>
          <w:lang w:eastAsia="ja-JP"/>
        </w:rPr>
        <w:t>少女</w:t>
      </w:r>
      <w:r w:rsidRPr="00E32602">
        <w:rPr>
          <w:rFonts w:ascii="ＭＳ 明朝" w:eastAsia="ＭＳ 明朝" w:hAnsi="ＭＳ 明朝" w:cs="ＭＳ 明朝" w:hint="eastAsia"/>
          <w:b/>
          <w:bCs/>
          <w:noProof/>
          <w:lang w:eastAsia="ja-JP"/>
        </w:rPr>
        <w:t>に関する一般的意見第</w:t>
      </w:r>
      <w:r w:rsidRPr="00E32602">
        <w:rPr>
          <w:rFonts w:ascii="Century" w:hAnsi="Century"/>
          <w:b/>
          <w:bCs/>
          <w:noProof/>
          <w:lang w:eastAsia="ja-JP"/>
        </w:rPr>
        <w:t>3</w:t>
      </w:r>
      <w:r w:rsidRPr="00E32602">
        <w:rPr>
          <w:rFonts w:ascii="ＭＳ 明朝" w:eastAsia="ＭＳ 明朝" w:hAnsi="ＭＳ 明朝" w:cs="ＭＳ 明朝" w:hint="eastAsia"/>
          <w:b/>
          <w:bCs/>
          <w:noProof/>
          <w:lang w:eastAsia="ja-JP"/>
        </w:rPr>
        <w:t>号（</w:t>
      </w:r>
      <w:r w:rsidRPr="00E32602">
        <w:rPr>
          <w:rFonts w:ascii="Century" w:hAnsi="Century"/>
          <w:b/>
          <w:bCs/>
          <w:noProof/>
          <w:lang w:eastAsia="ja-JP"/>
        </w:rPr>
        <w:t>2016</w:t>
      </w:r>
      <w:r w:rsidRPr="00E32602">
        <w:rPr>
          <w:rFonts w:ascii="ＭＳ 明朝" w:eastAsia="ＭＳ 明朝" w:hAnsi="ＭＳ 明朝" w:cs="ＭＳ 明朝" w:hint="eastAsia"/>
          <w:b/>
          <w:bCs/>
          <w:noProof/>
          <w:lang w:eastAsia="ja-JP"/>
        </w:rPr>
        <w:t>年）を想起し、欧州連合に対し、以下のことを勧告する：</w:t>
      </w:r>
    </w:p>
    <w:p w14:paraId="503116F4" w14:textId="6C68A1B3" w:rsidR="00B81985" w:rsidRPr="00E32602" w:rsidRDefault="00B81985" w:rsidP="00F30E57">
      <w:pPr>
        <w:pStyle w:val="SingleTxtG"/>
        <w:ind w:left="992" w:right="1134"/>
        <w:rPr>
          <w:rFonts w:ascii="Century" w:hAnsi="Century"/>
          <w:b/>
          <w:bCs/>
          <w:lang w:eastAsia="ja-JP"/>
        </w:rPr>
      </w:pPr>
      <w:r w:rsidRPr="00E32602">
        <w:rPr>
          <w:rFonts w:ascii="Century" w:hAnsi="Century"/>
          <w:b/>
          <w:bCs/>
          <w:lang w:eastAsia="ja-JP"/>
        </w:rPr>
        <w:t>(a)</w:t>
      </w:r>
      <w:r w:rsidRPr="00E32602">
        <w:rPr>
          <w:rFonts w:ascii="Century" w:hAnsi="Century"/>
          <w:b/>
          <w:bCs/>
          <w:lang w:eastAsia="ja-JP"/>
        </w:rPr>
        <w:tab/>
      </w:r>
      <w:r w:rsidR="00E921FC" w:rsidRPr="00E32602">
        <w:rPr>
          <w:rFonts w:ascii="ＭＳ 明朝" w:eastAsia="ＭＳ 明朝" w:hAnsi="ＭＳ 明朝" w:cs="ＭＳ 明朝" w:hint="eastAsia"/>
          <w:b/>
          <w:bCs/>
          <w:lang w:eastAsia="ja-JP"/>
        </w:rPr>
        <w:t>障害とジェンダーをすべての立法、政策枠組み、およびプログラムで主要課題として取り上げる（</w:t>
      </w:r>
      <w:r w:rsidR="00E921FC" w:rsidRPr="00E32602">
        <w:rPr>
          <w:rFonts w:ascii="Century" w:eastAsia="ＭＳ 明朝" w:hAnsi="Century" w:cs="ＭＳ 明朝"/>
          <w:b/>
          <w:bCs/>
          <w:lang w:eastAsia="ja-JP"/>
        </w:rPr>
        <w:t>mainstream</w:t>
      </w:r>
      <w:r w:rsidR="00E921FC" w:rsidRPr="00E32602">
        <w:rPr>
          <w:rFonts w:ascii="ＭＳ 明朝" w:eastAsia="ＭＳ 明朝" w:hAnsi="ＭＳ 明朝" w:cs="ＭＳ 明朝" w:hint="eastAsia"/>
          <w:b/>
          <w:bCs/>
          <w:lang w:eastAsia="ja-JP"/>
        </w:rPr>
        <w:t>）とともに、ジェンダー平等戦略の適用範囲を拡大し、障害のある女性の就労と雇用に関する権利、ならびに障害のある女性と少女の政治参加、適切な生活水準、健康、および教育に関する権利を含むようにする；</w:t>
      </w:r>
    </w:p>
    <w:p w14:paraId="38AFDB93" w14:textId="08FE58FA" w:rsidR="00D47469" w:rsidRPr="00E32602" w:rsidRDefault="00D47469" w:rsidP="00BB510D">
      <w:pPr>
        <w:pStyle w:val="SingleTxtG"/>
        <w:kinsoku/>
        <w:ind w:left="992" w:right="1134"/>
        <w:rPr>
          <w:rFonts w:ascii="Century" w:hAnsi="Century"/>
          <w:b/>
          <w:bCs/>
          <w:lang w:eastAsia="ja-JP"/>
        </w:rPr>
      </w:pPr>
      <w:bookmarkStart w:id="7" w:name="_Hlk191828123"/>
      <w:r w:rsidRPr="00E32602">
        <w:rPr>
          <w:rFonts w:ascii="Century" w:hAnsi="Century"/>
          <w:b/>
          <w:bCs/>
          <w:lang w:eastAsia="ja-JP"/>
        </w:rPr>
        <w:t>(b)</w:t>
      </w:r>
      <w:r w:rsidRPr="00E32602">
        <w:rPr>
          <w:rFonts w:ascii="Century" w:hAnsi="Century"/>
          <w:b/>
          <w:bCs/>
          <w:lang w:eastAsia="ja-JP"/>
        </w:rPr>
        <w:tab/>
      </w:r>
      <w:r w:rsidR="00873073" w:rsidRPr="00E32602">
        <w:rPr>
          <w:rFonts w:ascii="ＭＳ 明朝" w:eastAsia="ＭＳ 明朝" w:hAnsi="ＭＳ 明朝" w:cs="ＭＳ 明朝" w:hint="eastAsia"/>
          <w:b/>
          <w:bCs/>
          <w:lang w:eastAsia="ja-JP"/>
        </w:rPr>
        <w:t>障害のある女性と少女に対する、複合的</w:t>
      </w:r>
      <w:r w:rsidR="00E67117" w:rsidRPr="00E32602">
        <w:rPr>
          <w:rFonts w:ascii="ＭＳ 明朝" w:eastAsia="ＭＳ 明朝" w:hAnsi="ＭＳ 明朝" w:cs="ＭＳ 明朝" w:hint="eastAsia"/>
          <w:b/>
          <w:bCs/>
          <w:lang w:eastAsia="ja-JP"/>
        </w:rPr>
        <w:t>および</w:t>
      </w:r>
      <w:r w:rsidR="00873073" w:rsidRPr="00E32602">
        <w:rPr>
          <w:rFonts w:ascii="ＭＳ 明朝" w:eastAsia="ＭＳ 明朝" w:hAnsi="ＭＳ 明朝" w:cs="ＭＳ 明朝" w:hint="eastAsia"/>
          <w:b/>
          <w:bCs/>
          <w:lang w:eastAsia="ja-JP"/>
        </w:rPr>
        <w:t>交差的な差別に効果的に対処するため、欧州ジェンダー平等研究所（</w:t>
      </w:r>
      <w:r w:rsidR="00873073" w:rsidRPr="00E32602">
        <w:rPr>
          <w:rFonts w:ascii="Century" w:eastAsia="ＭＳ 明朝" w:hAnsi="Century" w:cs="ＭＳ 明朝"/>
          <w:b/>
          <w:bCs/>
          <w:lang w:eastAsia="ja-JP"/>
        </w:rPr>
        <w:t>European Institute for Gender Equality</w:t>
      </w:r>
      <w:r w:rsidR="00873073" w:rsidRPr="00E32602">
        <w:rPr>
          <w:rFonts w:ascii="ＭＳ 明朝" w:eastAsia="ＭＳ 明朝" w:hAnsi="ＭＳ 明朝" w:cs="ＭＳ 明朝" w:hint="eastAsia"/>
          <w:b/>
          <w:bCs/>
          <w:lang w:eastAsia="ja-JP"/>
        </w:rPr>
        <w:t>）と加盟国の女性と少女の地位向上のための国家プログラムとの協力を強化する。また、すべての国際協力において、障害とジェンダーに配慮し、施設に入所している、少数民族に属している、あるいは移民</w:t>
      </w:r>
      <w:r w:rsidR="00803A7E" w:rsidRPr="00E32602">
        <w:rPr>
          <w:rFonts w:ascii="ＭＳ 明朝" w:eastAsia="ＭＳ 明朝" w:hAnsi="ＭＳ 明朝" w:cs="ＭＳ 明朝" w:hint="eastAsia"/>
          <w:b/>
          <w:bCs/>
          <w:lang w:eastAsia="ja-JP"/>
        </w:rPr>
        <w:t>状況にある</w:t>
      </w:r>
      <w:r w:rsidR="00873073" w:rsidRPr="00E32602">
        <w:rPr>
          <w:rFonts w:ascii="ＭＳ 明朝" w:eastAsia="ＭＳ 明朝" w:hAnsi="ＭＳ 明朝" w:cs="ＭＳ 明朝" w:hint="eastAsia"/>
          <w:b/>
          <w:bCs/>
          <w:lang w:eastAsia="ja-JP"/>
        </w:rPr>
        <w:t>障害のある女性や少女を保護</w:t>
      </w:r>
      <w:r w:rsidR="00B9313D" w:rsidRPr="00E32602">
        <w:rPr>
          <w:rFonts w:ascii="ＭＳ 明朝" w:eastAsia="ＭＳ 明朝" w:hAnsi="ＭＳ 明朝" w:cs="ＭＳ 明朝" w:hint="eastAsia"/>
          <w:b/>
          <w:bCs/>
          <w:lang w:eastAsia="ja-JP"/>
        </w:rPr>
        <w:t>す</w:t>
      </w:r>
      <w:r w:rsidR="00873073" w:rsidRPr="00E32602">
        <w:rPr>
          <w:rFonts w:ascii="ＭＳ 明朝" w:eastAsia="ＭＳ 明朝" w:hAnsi="ＭＳ 明朝" w:cs="ＭＳ 明朝" w:hint="eastAsia"/>
          <w:b/>
          <w:bCs/>
          <w:lang w:eastAsia="ja-JP"/>
        </w:rPr>
        <w:t>ることを保証する；</w:t>
      </w:r>
    </w:p>
    <w:p w14:paraId="4D8760F5" w14:textId="52F4771D" w:rsidR="00D47469" w:rsidRPr="00E32602" w:rsidRDefault="00D47469" w:rsidP="00F30E57">
      <w:pPr>
        <w:pStyle w:val="SingleTxtG"/>
        <w:ind w:left="992" w:right="1134"/>
        <w:rPr>
          <w:rFonts w:ascii="Century" w:hAnsi="Century"/>
          <w:b/>
          <w:bCs/>
          <w:lang w:eastAsia="ja-JP"/>
        </w:rPr>
      </w:pPr>
      <w:r w:rsidRPr="00E32602">
        <w:rPr>
          <w:rFonts w:ascii="Century" w:hAnsi="Century"/>
          <w:b/>
          <w:bCs/>
          <w:lang w:eastAsia="ja-JP"/>
        </w:rPr>
        <w:t>(c)</w:t>
      </w:r>
      <w:r w:rsidRPr="00E32602">
        <w:rPr>
          <w:rFonts w:ascii="Century" w:hAnsi="Century"/>
          <w:b/>
          <w:bCs/>
          <w:lang w:eastAsia="ja-JP"/>
        </w:rPr>
        <w:tab/>
      </w:r>
      <w:r w:rsidR="00873073" w:rsidRPr="00E32602">
        <w:rPr>
          <w:rFonts w:ascii="Century" w:hAnsi="Century"/>
          <w:b/>
          <w:bCs/>
          <w:lang w:val="en-US" w:eastAsia="ja-JP"/>
        </w:rPr>
        <w:t>EU</w:t>
      </w:r>
      <w:r w:rsidR="00873073" w:rsidRPr="00E32602">
        <w:rPr>
          <w:rFonts w:ascii="ＭＳ 明朝" w:eastAsia="ＭＳ 明朝" w:hAnsi="ＭＳ 明朝" w:cs="ＭＳ 明朝" w:hint="eastAsia"/>
          <w:b/>
          <w:bCs/>
          <w:lang w:val="en-US" w:eastAsia="ja-JP"/>
        </w:rPr>
        <w:t>の政策およびプログラムの策定と実施において、障害のある女性と少女の、その代表団体を通じた緊密な協議と積極的な参画を保証する；</w:t>
      </w:r>
    </w:p>
    <w:bookmarkEnd w:id="5"/>
    <w:p w14:paraId="3050C0A6" w14:textId="6EC15471" w:rsidR="006D506E" w:rsidRPr="00E32602" w:rsidRDefault="00D47469" w:rsidP="00F30E57">
      <w:pPr>
        <w:pStyle w:val="SingleTxtG"/>
        <w:kinsoku/>
        <w:ind w:left="992" w:right="1134"/>
        <w:rPr>
          <w:rFonts w:ascii="Century" w:eastAsia="ＭＳ 明朝" w:hAnsi="Century"/>
          <w:b/>
          <w:bCs/>
          <w:lang w:eastAsia="ja-JP"/>
        </w:rPr>
      </w:pPr>
      <w:r w:rsidRPr="00E32602">
        <w:rPr>
          <w:rFonts w:ascii="Century" w:hAnsi="Century"/>
          <w:b/>
          <w:bCs/>
          <w:lang w:eastAsia="ja-JP"/>
        </w:rPr>
        <w:t>(d)</w:t>
      </w:r>
      <w:r w:rsidRPr="00E32602">
        <w:rPr>
          <w:rFonts w:ascii="Century" w:hAnsi="Century"/>
          <w:b/>
          <w:bCs/>
          <w:lang w:eastAsia="ja-JP"/>
        </w:rPr>
        <w:tab/>
      </w:r>
      <w:r w:rsidR="001751D4" w:rsidRPr="00E32602">
        <w:rPr>
          <w:rFonts w:ascii="ＭＳ 明朝" w:eastAsia="ＭＳ 明朝" w:hAnsi="ＭＳ 明朝" w:cs="ＭＳ 明朝" w:hint="eastAsia"/>
          <w:b/>
          <w:bCs/>
          <w:lang w:eastAsia="ja-JP"/>
        </w:rPr>
        <w:t>障害のある女性と少女の政治的、経済的、社会的分野での参加状況、および</w:t>
      </w:r>
      <w:r w:rsidR="001751D4" w:rsidRPr="00E32602">
        <w:rPr>
          <w:rFonts w:ascii="ＭＳ 明朝" w:eastAsia="ＭＳ 明朝" w:hAnsi="ＭＳ 明朝" w:cs="ＭＳ 明朝"/>
          <w:b/>
          <w:bCs/>
          <w:lang w:eastAsia="ja-JP"/>
        </w:rPr>
        <w:t>EU</w:t>
      </w:r>
      <w:r w:rsidR="001751D4" w:rsidRPr="00E32602">
        <w:rPr>
          <w:rFonts w:ascii="ＭＳ 明朝" w:eastAsia="ＭＳ 明朝" w:hAnsi="ＭＳ 明朝" w:cs="ＭＳ 明朝" w:hint="eastAsia"/>
          <w:b/>
          <w:bCs/>
          <w:lang w:eastAsia="ja-JP"/>
        </w:rPr>
        <w:t>の対外行動におけるインクルージョンと交差性に関する詳細なデータ収集を強化する。また、</w:t>
      </w:r>
      <w:r w:rsidR="001751D4" w:rsidRPr="00E32602">
        <w:rPr>
          <w:rFonts w:ascii="ＭＳ 明朝" w:eastAsia="ＭＳ 明朝" w:hAnsi="ＭＳ 明朝" w:cs="ＭＳ 明朝"/>
          <w:b/>
          <w:bCs/>
          <w:lang w:eastAsia="ja-JP"/>
        </w:rPr>
        <w:t>EU</w:t>
      </w:r>
      <w:r w:rsidR="001751D4" w:rsidRPr="00E32602">
        <w:rPr>
          <w:rFonts w:ascii="ＭＳ 明朝" w:eastAsia="ＭＳ 明朝" w:hAnsi="ＭＳ 明朝" w:cs="ＭＳ 明朝" w:hint="eastAsia"/>
          <w:b/>
          <w:bCs/>
          <w:lang w:eastAsia="ja-JP"/>
        </w:rPr>
        <w:t>およびパートナー国の</w:t>
      </w:r>
      <w:r w:rsidR="00F836F8">
        <w:rPr>
          <w:rFonts w:ascii="ＭＳ 明朝" w:eastAsia="ＭＳ 明朝" w:hAnsi="ＭＳ 明朝" w:cs="ＭＳ 明朝" w:hint="eastAsia"/>
          <w:b/>
          <w:bCs/>
          <w:lang w:eastAsia="ja-JP"/>
        </w:rPr>
        <w:t>女性</w:t>
      </w:r>
      <w:r w:rsidR="001751D4" w:rsidRPr="00E32602">
        <w:rPr>
          <w:rFonts w:ascii="ＭＳ 明朝" w:eastAsia="ＭＳ 明朝" w:hAnsi="ＭＳ 明朝" w:cs="ＭＳ 明朝" w:hint="eastAsia"/>
          <w:b/>
          <w:bCs/>
          <w:lang w:eastAsia="ja-JP"/>
        </w:rPr>
        <w:t>の代表団体と緊密に協議し、積極的に関与させながら、その多様な現実の経験を反映するデータ収集システムの開発を進める。</w:t>
      </w:r>
    </w:p>
    <w:p w14:paraId="674D4E1E" w14:textId="77777777" w:rsidR="00873073" w:rsidRPr="00E32602" w:rsidRDefault="00873073" w:rsidP="00F30E57">
      <w:pPr>
        <w:pStyle w:val="SingleTxtG"/>
        <w:ind w:left="992" w:right="1134"/>
        <w:rPr>
          <w:rFonts w:ascii="Century" w:eastAsia="ＭＳ 明朝" w:hAnsi="Century"/>
          <w:b/>
          <w:bCs/>
          <w:lang w:eastAsia="ja-JP"/>
        </w:rPr>
      </w:pPr>
    </w:p>
    <w:bookmarkEnd w:id="7"/>
    <w:p w14:paraId="12EE30DB" w14:textId="7EBF71DC" w:rsidR="00664273" w:rsidRPr="00E32602" w:rsidRDefault="00664273" w:rsidP="00F30E57">
      <w:pPr>
        <w:keepNext/>
        <w:keepLines/>
        <w:tabs>
          <w:tab w:val="right" w:pos="851"/>
        </w:tabs>
        <w:spacing w:before="240" w:line="240" w:lineRule="exact"/>
        <w:ind w:left="1984" w:right="1134" w:hanging="1134"/>
        <w:rPr>
          <w:rFonts w:ascii="Century" w:eastAsia="SimSun" w:hAnsi="Century"/>
          <w:b/>
          <w:lang w:eastAsia="zh-CN"/>
        </w:rPr>
      </w:pPr>
      <w:r w:rsidRPr="00E32602">
        <w:rPr>
          <w:rFonts w:ascii="Century" w:eastAsia="SimSun" w:hAnsi="Century"/>
          <w:b/>
          <w:lang w:eastAsia="zh-CN"/>
        </w:rPr>
        <w:tab/>
      </w:r>
      <w:r w:rsidR="001751D4" w:rsidRPr="00E32602">
        <w:rPr>
          <w:rFonts w:ascii="ＭＳ 明朝" w:eastAsia="ＭＳ 明朝" w:hAnsi="ＭＳ 明朝" w:hint="eastAsia"/>
          <w:b/>
          <w:lang w:eastAsia="ja-JP"/>
        </w:rPr>
        <w:t>障害のある子ども（第</w:t>
      </w:r>
      <w:r w:rsidR="001751D4" w:rsidRPr="00E32602">
        <w:rPr>
          <w:rFonts w:ascii="Century" w:eastAsia="ＭＳ 明朝" w:hAnsi="Century"/>
          <w:b/>
          <w:lang w:eastAsia="ja-JP"/>
        </w:rPr>
        <w:t>7</w:t>
      </w:r>
      <w:r w:rsidR="001751D4" w:rsidRPr="00E32602">
        <w:rPr>
          <w:rFonts w:ascii="ＭＳ 明朝" w:eastAsia="ＭＳ 明朝" w:hAnsi="ＭＳ 明朝" w:hint="eastAsia"/>
          <w:b/>
          <w:lang w:eastAsia="ja-JP"/>
        </w:rPr>
        <w:t>条）</w:t>
      </w:r>
    </w:p>
    <w:p w14:paraId="0564A58B" w14:textId="1BD28EFB" w:rsidR="00B81985" w:rsidRPr="00E32602" w:rsidRDefault="001751D4" w:rsidP="00F30E57">
      <w:pPr>
        <w:pStyle w:val="SingleTxtG"/>
        <w:numPr>
          <w:ilvl w:val="0"/>
          <w:numId w:val="22"/>
        </w:numPr>
        <w:ind w:left="850" w:right="1134" w:firstLine="0"/>
        <w:rPr>
          <w:rFonts w:ascii="Century" w:eastAsia="SimSun" w:hAnsi="Century"/>
          <w:lang w:eastAsia="ja-JP"/>
        </w:rPr>
      </w:pPr>
      <w:r w:rsidRPr="00E32602">
        <w:rPr>
          <w:rFonts w:ascii="ＭＳ 明朝" w:eastAsia="ＭＳ 明朝" w:hAnsi="ＭＳ 明朝" w:hint="eastAsia"/>
          <w:lang w:eastAsia="ja-JP"/>
        </w:rPr>
        <w:t>委員会は以下のことについて懸念している：</w:t>
      </w:r>
    </w:p>
    <w:p w14:paraId="66B8C5BE" w14:textId="7471655D" w:rsidR="00D13011" w:rsidRPr="00E32602" w:rsidRDefault="00A557D6" w:rsidP="00584E9C">
      <w:pPr>
        <w:pStyle w:val="SingleTxtG"/>
        <w:kinsoku/>
        <w:ind w:left="992" w:right="1134"/>
        <w:rPr>
          <w:rFonts w:ascii="Century" w:eastAsia="SimSun" w:hAnsi="Century"/>
          <w:lang w:val="en-US" w:eastAsia="ja-JP"/>
        </w:rPr>
      </w:pPr>
      <w:r w:rsidRPr="00E32602">
        <w:rPr>
          <w:rFonts w:ascii="Century" w:eastAsia="SimSun" w:hAnsi="Century"/>
          <w:lang w:eastAsia="ja-JP"/>
        </w:rPr>
        <w:t>(a)</w:t>
      </w:r>
      <w:r w:rsidRPr="00E32602">
        <w:rPr>
          <w:rFonts w:ascii="Century" w:eastAsia="SimSun" w:hAnsi="Century"/>
          <w:lang w:eastAsia="ja-JP"/>
        </w:rPr>
        <w:tab/>
      </w:r>
      <w:r w:rsidR="00544635" w:rsidRPr="00E32602">
        <w:rPr>
          <w:rFonts w:ascii="Century" w:eastAsia="ＭＳ 明朝" w:hAnsi="Century"/>
          <w:lang w:val="en-US" w:eastAsia="ja-JP"/>
        </w:rPr>
        <w:t>EU</w:t>
      </w:r>
      <w:r w:rsidR="00544635" w:rsidRPr="00E32602">
        <w:rPr>
          <w:rFonts w:ascii="Century" w:eastAsia="ＭＳ 明朝" w:hAnsi="Century"/>
          <w:lang w:val="en-US" w:eastAsia="ja-JP"/>
        </w:rPr>
        <w:t>加盟国</w:t>
      </w:r>
      <w:r w:rsidR="008C1790" w:rsidRPr="00E32602">
        <w:rPr>
          <w:rFonts w:ascii="Century" w:eastAsia="ＭＳ 明朝" w:hAnsi="Century" w:hint="eastAsia"/>
          <w:lang w:val="en-US" w:eastAsia="ja-JP"/>
        </w:rPr>
        <w:t>全体において、</w:t>
      </w:r>
      <w:r w:rsidR="00544635" w:rsidRPr="00E32602">
        <w:rPr>
          <w:rFonts w:ascii="Century" w:eastAsia="ＭＳ 明朝" w:hAnsi="Century"/>
          <w:lang w:val="en-US" w:eastAsia="ja-JP"/>
        </w:rPr>
        <w:t>障害のある子どもの施設入所、暴力、排除</w:t>
      </w:r>
      <w:r w:rsidR="008C1790" w:rsidRPr="00E32602">
        <w:rPr>
          <w:rFonts w:ascii="Century" w:eastAsia="ＭＳ 明朝" w:hAnsi="Century" w:hint="eastAsia"/>
          <w:lang w:val="en-US" w:eastAsia="ja-JP"/>
        </w:rPr>
        <w:t>がある</w:t>
      </w:r>
      <w:r w:rsidR="00B9313D" w:rsidRPr="00E32602">
        <w:rPr>
          <w:rFonts w:ascii="Century" w:eastAsia="ＭＳ 明朝" w:hAnsi="Century" w:hint="eastAsia"/>
          <w:lang w:val="en-US" w:eastAsia="ja-JP"/>
        </w:rPr>
        <w:t>。</w:t>
      </w:r>
      <w:r w:rsidR="008C1790" w:rsidRPr="00E32602">
        <w:rPr>
          <w:rFonts w:ascii="Century" w:eastAsia="ＭＳ 明朝" w:hAnsi="Century" w:hint="eastAsia"/>
          <w:lang w:val="en-US" w:eastAsia="ja-JP"/>
        </w:rPr>
        <w:t>また</w:t>
      </w:r>
      <w:r w:rsidR="00544635" w:rsidRPr="00E32602">
        <w:rPr>
          <w:rFonts w:ascii="Century" w:eastAsia="ＭＳ 明朝" w:hAnsi="Century"/>
          <w:lang w:val="en-US" w:eastAsia="ja-JP"/>
        </w:rPr>
        <w:t>、</w:t>
      </w:r>
      <w:r w:rsidR="00544635" w:rsidRPr="00E32602">
        <w:rPr>
          <w:rFonts w:ascii="Century" w:eastAsia="ＭＳ 明朝" w:hAnsi="Century"/>
          <w:lang w:val="en-US" w:eastAsia="ja-JP"/>
        </w:rPr>
        <w:t>EU</w:t>
      </w:r>
      <w:r w:rsidR="00544635" w:rsidRPr="00E32602">
        <w:rPr>
          <w:rFonts w:ascii="Century" w:eastAsia="ＭＳ 明朝" w:hAnsi="Century"/>
          <w:lang w:val="en-US" w:eastAsia="ja-JP"/>
        </w:rPr>
        <w:t>法や</w:t>
      </w:r>
      <w:r w:rsidR="00544635" w:rsidRPr="00E32602">
        <w:rPr>
          <w:rFonts w:ascii="Century" w:eastAsia="ＭＳ 明朝" w:hAnsi="Century"/>
          <w:lang w:val="en-US" w:eastAsia="ja-JP"/>
        </w:rPr>
        <w:t>EU</w:t>
      </w:r>
      <w:r w:rsidR="00544635" w:rsidRPr="00E32602">
        <w:rPr>
          <w:rFonts w:ascii="Century" w:eastAsia="ＭＳ 明朝" w:hAnsi="Century"/>
          <w:lang w:val="en-US" w:eastAsia="ja-JP"/>
        </w:rPr>
        <w:t>法を国内法に反映させる加盟国の立法において、障害のある子どもの権利</w:t>
      </w:r>
      <w:r w:rsidR="00544635" w:rsidRPr="00E32602">
        <w:rPr>
          <w:rFonts w:ascii="Century" w:eastAsia="ＭＳ 明朝" w:hAnsi="Century" w:hint="eastAsia"/>
          <w:lang w:val="en-US" w:eastAsia="ja-JP"/>
        </w:rPr>
        <w:t>を主要課題とする取り組みが不十分である；</w:t>
      </w:r>
    </w:p>
    <w:p w14:paraId="00788ECF" w14:textId="25A30FA4" w:rsidR="00A557D6" w:rsidRPr="00E32602" w:rsidRDefault="00A557D6" w:rsidP="00F30E57">
      <w:pPr>
        <w:pStyle w:val="SingleTxtG"/>
        <w:ind w:left="992" w:right="1134"/>
        <w:rPr>
          <w:rFonts w:ascii="Century" w:eastAsia="ＭＳ 明朝" w:hAnsi="Century"/>
          <w:lang w:eastAsia="ja-JP"/>
        </w:rPr>
      </w:pPr>
      <w:r w:rsidRPr="00E32602">
        <w:rPr>
          <w:rFonts w:ascii="Century" w:eastAsia="SimSun" w:hAnsi="Century"/>
          <w:lang w:eastAsia="ja-JP"/>
        </w:rPr>
        <w:t>(</w:t>
      </w:r>
      <w:r w:rsidR="008F7AAC" w:rsidRPr="00E32602">
        <w:rPr>
          <w:rFonts w:ascii="Century" w:eastAsia="SimSun" w:hAnsi="Century"/>
          <w:lang w:eastAsia="ja-JP"/>
        </w:rPr>
        <w:t>b</w:t>
      </w:r>
      <w:r w:rsidRPr="00E32602">
        <w:rPr>
          <w:rFonts w:ascii="Century" w:eastAsia="SimSun" w:hAnsi="Century"/>
          <w:lang w:eastAsia="ja-JP"/>
        </w:rPr>
        <w:t>)</w:t>
      </w:r>
      <w:r w:rsidRPr="00E32602">
        <w:rPr>
          <w:rFonts w:ascii="Century" w:eastAsia="SimSun" w:hAnsi="Century"/>
          <w:lang w:eastAsia="ja-JP"/>
        </w:rPr>
        <w:tab/>
      </w:r>
      <w:r w:rsidR="00544635" w:rsidRPr="00E32602">
        <w:rPr>
          <w:rFonts w:ascii="Century" w:eastAsia="ＭＳ 明朝" w:hAnsi="Century"/>
          <w:lang w:eastAsia="ja-JP"/>
        </w:rPr>
        <w:t>障害のある子どもの状況に関する詳細なデータ（知的障害や</w:t>
      </w:r>
      <w:r w:rsidR="00B9313D" w:rsidRPr="00E32602">
        <w:rPr>
          <w:rFonts w:ascii="Century" w:eastAsia="ＭＳ 明朝" w:hAnsi="Century" w:hint="eastAsia"/>
          <w:lang w:eastAsia="ja-JP"/>
        </w:rPr>
        <w:t>精神（</w:t>
      </w:r>
      <w:r w:rsidR="00B9313D" w:rsidRPr="00E32602">
        <w:rPr>
          <w:rFonts w:ascii="Century" w:eastAsia="ＭＳ 明朝" w:hAnsi="Century"/>
          <w:lang w:eastAsia="ja-JP"/>
        </w:rPr>
        <w:t>psychosocial</w:t>
      </w:r>
      <w:r w:rsidR="00B9313D" w:rsidRPr="00E32602">
        <w:rPr>
          <w:rFonts w:ascii="Century" w:eastAsia="ＭＳ 明朝" w:hAnsi="Century" w:hint="eastAsia"/>
          <w:lang w:eastAsia="ja-JP"/>
        </w:rPr>
        <w:t>）</w:t>
      </w:r>
      <w:r w:rsidR="00544635" w:rsidRPr="00E32602">
        <w:rPr>
          <w:rFonts w:ascii="Century" w:eastAsia="ＭＳ 明朝" w:hAnsi="Century"/>
          <w:lang w:eastAsia="ja-JP"/>
        </w:rPr>
        <w:t>障害のある子ども、自閉症の子ども、施設に入所している子ども、および</w:t>
      </w:r>
      <w:r w:rsidR="00544635" w:rsidRPr="00E32602">
        <w:rPr>
          <w:rFonts w:ascii="Century" w:eastAsia="ＭＳ 明朝" w:hAnsi="Century" w:hint="eastAsia"/>
          <w:lang w:eastAsia="ja-JP"/>
        </w:rPr>
        <w:t>移民</w:t>
      </w:r>
      <w:r w:rsidR="00544635" w:rsidRPr="00E32602">
        <w:rPr>
          <w:rFonts w:ascii="Century" w:eastAsia="ＭＳ 明朝" w:hAnsi="Century"/>
          <w:lang w:eastAsia="ja-JP"/>
        </w:rPr>
        <w:t>状況にある子どもを含む）の入手可能性が限られている。</w:t>
      </w:r>
    </w:p>
    <w:p w14:paraId="0295AC02" w14:textId="01E5DCF4" w:rsidR="00E867D9" w:rsidRPr="00E32602" w:rsidRDefault="00C127F1" w:rsidP="00367D9D">
      <w:pPr>
        <w:pStyle w:val="SingleTxtG"/>
        <w:numPr>
          <w:ilvl w:val="0"/>
          <w:numId w:val="22"/>
        </w:numPr>
        <w:ind w:left="850" w:right="1134" w:firstLine="0"/>
        <w:rPr>
          <w:rFonts w:ascii="ＭＳ 明朝" w:eastAsia="ＭＳ 明朝" w:hAnsi="ＭＳ 明朝" w:cs="ＭＳ 明朝"/>
          <w:sz w:val="21"/>
          <w:szCs w:val="21"/>
          <w:shd w:val="clear" w:color="auto" w:fill="FDFDFD"/>
          <w:lang w:eastAsia="ja-JP"/>
        </w:rPr>
      </w:pPr>
      <w:r w:rsidRPr="00E32602">
        <w:rPr>
          <w:rFonts w:ascii="ＭＳ 明朝" w:eastAsia="ＭＳ 明朝" w:hAnsi="ＭＳ 明朝" w:cs="ＭＳ 明朝" w:hint="eastAsia"/>
          <w:b/>
          <w:bCs/>
          <w:lang w:eastAsia="ja-JP"/>
        </w:rPr>
        <w:t>子どもの権利委員会（</w:t>
      </w:r>
      <w:r w:rsidRPr="00E32602">
        <w:rPr>
          <w:rFonts w:ascii="Century" w:hAnsi="Century"/>
          <w:b/>
          <w:bCs/>
        </w:rPr>
        <w:t>Committee on the Rights of the Child</w:t>
      </w:r>
      <w:r w:rsidRPr="00E32602">
        <w:rPr>
          <w:rFonts w:ascii="ＭＳ 明朝" w:eastAsia="ＭＳ 明朝" w:hAnsi="ＭＳ 明朝" w:cs="ＭＳ 明朝" w:hint="eastAsia"/>
          <w:b/>
          <w:bCs/>
          <w:lang w:eastAsia="ja-JP"/>
        </w:rPr>
        <w:t>）と障害者権利委員会による</w:t>
      </w:r>
      <w:r w:rsidR="008C1790" w:rsidRPr="00E32602">
        <w:rPr>
          <w:rFonts w:ascii="ＭＳ 明朝" w:eastAsia="ＭＳ 明朝" w:hAnsi="ＭＳ 明朝" w:cs="ＭＳ 明朝" w:hint="eastAsia"/>
          <w:b/>
          <w:bCs/>
          <w:lang w:eastAsia="ja-JP"/>
        </w:rPr>
        <w:t>、</w:t>
      </w:r>
      <w:r w:rsidRPr="00E32602">
        <w:rPr>
          <w:rFonts w:ascii="ＭＳ 明朝" w:eastAsia="ＭＳ 明朝" w:hAnsi="ＭＳ 明朝" w:cs="ＭＳ 明朝" w:hint="eastAsia"/>
          <w:b/>
          <w:bCs/>
          <w:lang w:eastAsia="ja-JP"/>
        </w:rPr>
        <w:t>障害</w:t>
      </w:r>
      <w:r w:rsidR="00347C98" w:rsidRPr="00E32602">
        <w:rPr>
          <w:rFonts w:ascii="ＭＳ 明朝" w:eastAsia="ＭＳ 明朝" w:hAnsi="ＭＳ 明朝" w:cs="ＭＳ 明朝" w:hint="eastAsia"/>
          <w:b/>
          <w:bCs/>
          <w:lang w:eastAsia="ja-JP"/>
        </w:rPr>
        <w:t>のある子ども</w:t>
      </w:r>
      <w:r w:rsidRPr="00E32602">
        <w:rPr>
          <w:rFonts w:ascii="ＭＳ 明朝" w:eastAsia="ＭＳ 明朝" w:hAnsi="ＭＳ 明朝" w:cs="ＭＳ 明朝" w:hint="eastAsia"/>
          <w:b/>
          <w:bCs/>
          <w:lang w:eastAsia="ja-JP"/>
        </w:rPr>
        <w:t>の権利に関する共同声明</w:t>
      </w:r>
      <w:r w:rsidR="008C1790" w:rsidRPr="00E32602">
        <w:rPr>
          <w:rFonts w:ascii="ＭＳ 明朝" w:eastAsia="ＭＳ 明朝" w:hAnsi="ＭＳ 明朝" w:cs="ＭＳ 明朝" w:hint="eastAsia"/>
          <w:b/>
          <w:bCs/>
          <w:lang w:eastAsia="ja-JP"/>
        </w:rPr>
        <w:t>（</w:t>
      </w:r>
      <w:r w:rsidR="00CF5081" w:rsidRPr="00E32602">
        <w:rPr>
          <w:rFonts w:ascii="ＭＳ 明朝" w:eastAsia="ＭＳ 明朝" w:hAnsi="ＭＳ 明朝" w:cs="ＭＳ 明朝"/>
          <w:b/>
          <w:bCs/>
          <w:lang w:eastAsia="ja-JP"/>
        </w:rPr>
        <w:t xml:space="preserve">Joint Statement </w:t>
      </w:r>
      <w:r w:rsidR="00CF5081" w:rsidRPr="00E32602">
        <w:rPr>
          <w:rFonts w:ascii="ＭＳ 明朝" w:eastAsia="ＭＳ 明朝" w:hAnsi="ＭＳ 明朝" w:cs="ＭＳ 明朝" w:hint="eastAsia"/>
          <w:b/>
          <w:bCs/>
          <w:lang w:eastAsia="ja-JP"/>
        </w:rPr>
        <w:t xml:space="preserve"> </w:t>
      </w:r>
      <w:r w:rsidR="008C1790" w:rsidRPr="00E32602">
        <w:rPr>
          <w:rFonts w:ascii="ＭＳ 明朝" w:eastAsia="ＭＳ 明朝" w:hAnsi="ＭＳ 明朝" w:cs="ＭＳ 明朝"/>
          <w:b/>
          <w:bCs/>
          <w:lang w:eastAsia="ja-JP"/>
        </w:rPr>
        <w:t>The rights of children with disabilities</w:t>
      </w:r>
      <w:r w:rsidR="00367D9D" w:rsidRPr="00E32602">
        <w:rPr>
          <w:rFonts w:ascii="ＭＳ 明朝" w:eastAsia="ＭＳ 明朝" w:hAnsi="ＭＳ 明朝" w:cs="ＭＳ 明朝" w:hint="eastAsia"/>
          <w:b/>
          <w:bCs/>
          <w:lang w:eastAsia="ja-JP"/>
        </w:rPr>
        <w:t xml:space="preserve">　</w:t>
      </w:r>
      <w:r w:rsidR="00367D9D" w:rsidRPr="00E32602">
        <w:rPr>
          <w:rFonts w:ascii="ＭＳ 明朝" w:eastAsia="ＭＳ 明朝" w:hAnsi="ＭＳ 明朝" w:cs="ＭＳ 明朝" w:hint="eastAsia"/>
          <w:lang w:eastAsia="ja-JP"/>
        </w:rPr>
        <w:t xml:space="preserve">訳注　</w:t>
      </w:r>
      <w:r w:rsidR="00367D9D" w:rsidRPr="00E32602">
        <w:rPr>
          <w:rFonts w:ascii="ＭＳ 明朝" w:eastAsia="ＭＳ 明朝" w:hAnsi="ＭＳ 明朝" w:cs="ＭＳ 明朝"/>
          <w:lang w:eastAsia="ja-JP"/>
        </w:rPr>
        <w:t>2022</w:t>
      </w:r>
      <w:r w:rsidR="00367D9D" w:rsidRPr="00E32602">
        <w:rPr>
          <w:rFonts w:ascii="ＭＳ 明朝" w:eastAsia="ＭＳ 明朝" w:hAnsi="ＭＳ 明朝" w:cs="ＭＳ 明朝" w:hint="eastAsia"/>
          <w:lang w:eastAsia="ja-JP"/>
        </w:rPr>
        <w:t>年</w:t>
      </w:r>
      <w:r w:rsidR="00367D9D" w:rsidRPr="00E32602">
        <w:rPr>
          <w:rFonts w:ascii="ＭＳ 明朝" w:eastAsia="ＭＳ 明朝" w:hAnsi="ＭＳ 明朝" w:cs="ＭＳ 明朝"/>
          <w:lang w:eastAsia="ja-JP"/>
        </w:rPr>
        <w:t>3</w:t>
      </w:r>
      <w:r w:rsidR="00367D9D" w:rsidRPr="00E32602">
        <w:rPr>
          <w:rFonts w:ascii="ＭＳ 明朝" w:eastAsia="ＭＳ 明朝" w:hAnsi="ＭＳ 明朝" w:cs="ＭＳ 明朝" w:hint="eastAsia"/>
          <w:lang w:eastAsia="ja-JP"/>
        </w:rPr>
        <w:t>月公式発表</w:t>
      </w:r>
      <w:r w:rsidR="008C1790" w:rsidRPr="00E32602">
        <w:rPr>
          <w:rFonts w:ascii="ＭＳ 明朝" w:eastAsia="ＭＳ 明朝" w:hAnsi="ＭＳ 明朝" w:cs="ＭＳ 明朝" w:hint="eastAsia"/>
          <w:b/>
          <w:bCs/>
          <w:lang w:eastAsia="ja-JP"/>
        </w:rPr>
        <w:t>）</w:t>
      </w:r>
      <w:r w:rsidRPr="00E32602">
        <w:rPr>
          <w:rFonts w:ascii="ＭＳ 明朝" w:eastAsia="ＭＳ 明朝" w:hAnsi="ＭＳ 明朝" w:cs="ＭＳ 明朝" w:hint="eastAsia"/>
          <w:b/>
          <w:bCs/>
          <w:lang w:eastAsia="ja-JP"/>
        </w:rPr>
        <w:t>を想起し、委員会は欧州連合に対して、以下のことを</w:t>
      </w:r>
      <w:r w:rsidR="006E567B" w:rsidRPr="00E32602">
        <w:rPr>
          <w:rFonts w:ascii="ＭＳ 明朝" w:eastAsia="ＭＳ 明朝" w:hAnsi="ＭＳ 明朝" w:cs="ＭＳ 明朝" w:hint="eastAsia"/>
          <w:b/>
          <w:bCs/>
          <w:lang w:eastAsia="ja-JP"/>
        </w:rPr>
        <w:t>行うよう</w:t>
      </w:r>
      <w:r w:rsidRPr="00E32602">
        <w:rPr>
          <w:rFonts w:ascii="ＭＳ 明朝" w:eastAsia="ＭＳ 明朝" w:hAnsi="ＭＳ 明朝" w:cs="ＭＳ 明朝" w:hint="eastAsia"/>
          <w:b/>
          <w:bCs/>
          <w:lang w:eastAsia="ja-JP"/>
        </w:rPr>
        <w:t>勧告する：</w:t>
      </w:r>
    </w:p>
    <w:p w14:paraId="1ED82B28" w14:textId="5C7DBE43" w:rsidR="007A11D8" w:rsidRPr="00E32602" w:rsidRDefault="00A557D6" w:rsidP="00CF5081">
      <w:pPr>
        <w:pStyle w:val="SingleTxtG"/>
        <w:ind w:left="992" w:right="1134"/>
        <w:rPr>
          <w:rFonts w:ascii="ＭＳ 明朝" w:eastAsia="ＭＳ 明朝" w:hAnsi="ＭＳ 明朝" w:cs="ＭＳ 明朝"/>
          <w:b/>
          <w:bCs/>
          <w:lang w:val="en-US" w:eastAsia="ja-JP"/>
        </w:rPr>
      </w:pPr>
      <w:r w:rsidRPr="00E32602">
        <w:rPr>
          <w:rFonts w:ascii="Century" w:hAnsi="Century"/>
          <w:b/>
          <w:bCs/>
          <w:lang w:val="en-US" w:eastAsia="ja-JP"/>
        </w:rPr>
        <w:t>(a)</w:t>
      </w:r>
      <w:r w:rsidRPr="00E32602">
        <w:rPr>
          <w:rFonts w:ascii="Century" w:hAnsi="Century"/>
          <w:b/>
          <w:bCs/>
          <w:lang w:val="en-US" w:eastAsia="ja-JP"/>
        </w:rPr>
        <w:tab/>
      </w:r>
      <w:r w:rsidR="006E567B" w:rsidRPr="00E32602">
        <w:rPr>
          <w:rFonts w:ascii="ＭＳ 明朝" w:eastAsia="ＭＳ 明朝" w:hAnsi="ＭＳ 明朝" w:cs="ＭＳ 明朝" w:hint="eastAsia"/>
          <w:b/>
          <w:bCs/>
          <w:lang w:val="en-US" w:eastAsia="ja-JP"/>
        </w:rPr>
        <w:t>子どもの権利に関するすべての法律、政策、プロジェクトに、障害のある子どもの権利を一貫して主要課題として取り込む</w:t>
      </w:r>
      <w:r w:rsidR="00171E32" w:rsidRPr="00E32602">
        <w:rPr>
          <w:rFonts w:ascii="ＭＳ 明朝" w:eastAsia="ＭＳ 明朝" w:hAnsi="ＭＳ 明朝" w:cs="ＭＳ 明朝" w:hint="eastAsia"/>
          <w:b/>
          <w:bCs/>
          <w:lang w:val="en-US" w:eastAsia="ja-JP"/>
        </w:rPr>
        <w:t>（</w:t>
      </w:r>
      <w:r w:rsidR="00171E32" w:rsidRPr="00E32602">
        <w:rPr>
          <w:rFonts w:ascii="Century" w:eastAsia="ＭＳ 明朝" w:hAnsi="Century" w:cs="ＭＳ 明朝"/>
          <w:b/>
          <w:bCs/>
          <w:lang w:val="en-US" w:eastAsia="ja-JP"/>
        </w:rPr>
        <w:t>mainstream</w:t>
      </w:r>
      <w:r w:rsidR="00171E32" w:rsidRPr="00E32602">
        <w:rPr>
          <w:rFonts w:ascii="ＭＳ 明朝" w:eastAsia="ＭＳ 明朝" w:hAnsi="ＭＳ 明朝" w:cs="ＭＳ 明朝" w:hint="eastAsia"/>
          <w:b/>
          <w:bCs/>
          <w:lang w:val="en-US" w:eastAsia="ja-JP"/>
        </w:rPr>
        <w:t>）</w:t>
      </w:r>
      <w:r w:rsidR="006E567B" w:rsidRPr="00E32602">
        <w:rPr>
          <w:rFonts w:ascii="ＭＳ 明朝" w:eastAsia="ＭＳ 明朝" w:hAnsi="ＭＳ 明朝" w:cs="ＭＳ 明朝" w:hint="eastAsia"/>
          <w:b/>
          <w:bCs/>
          <w:lang w:val="en-US" w:eastAsia="ja-JP"/>
        </w:rPr>
        <w:t>。また、</w:t>
      </w:r>
      <w:r w:rsidR="00C9682F" w:rsidRPr="00E32602">
        <w:rPr>
          <w:rFonts w:ascii="ＭＳ 明朝" w:eastAsia="ＭＳ 明朝" w:hAnsi="ＭＳ 明朝" w:cs="ＭＳ 明朝" w:hint="eastAsia"/>
          <w:b/>
          <w:bCs/>
          <w:lang w:val="en-US" w:eastAsia="ja-JP"/>
        </w:rPr>
        <w:t>施設収容に対する効果的な方策を、</w:t>
      </w:r>
      <w:r w:rsidR="00C9682F" w:rsidRPr="00E32602">
        <w:rPr>
          <w:rFonts w:ascii="Century" w:eastAsia="ＭＳ 明朝" w:hAnsi="Century" w:cs="ＭＳ 明朝"/>
          <w:b/>
          <w:bCs/>
          <w:lang w:val="en-US" w:eastAsia="ja-JP"/>
        </w:rPr>
        <w:t>EU</w:t>
      </w:r>
      <w:r w:rsidR="00C9682F" w:rsidRPr="00E32602">
        <w:rPr>
          <w:rFonts w:ascii="ＭＳ 明朝" w:eastAsia="ＭＳ 明朝" w:hAnsi="ＭＳ 明朝" w:cs="ＭＳ 明朝" w:hint="eastAsia"/>
          <w:b/>
          <w:bCs/>
          <w:lang w:val="en-US" w:eastAsia="ja-JP"/>
        </w:rPr>
        <w:t>の</w:t>
      </w:r>
      <w:r w:rsidR="006E567B" w:rsidRPr="00E32602">
        <w:rPr>
          <w:rFonts w:ascii="ＭＳ 明朝" w:eastAsia="ＭＳ 明朝" w:hAnsi="ＭＳ 明朝" w:cs="ＭＳ 明朝" w:hint="eastAsia"/>
          <w:b/>
          <w:bCs/>
          <w:lang w:val="en-US" w:eastAsia="ja-JP"/>
        </w:rPr>
        <w:t>内外の活動</w:t>
      </w:r>
      <w:r w:rsidR="00C9682F" w:rsidRPr="00E32602">
        <w:rPr>
          <w:rFonts w:ascii="ＭＳ 明朝" w:eastAsia="ＭＳ 明朝" w:hAnsi="ＭＳ 明朝" w:cs="ＭＳ 明朝" w:hint="eastAsia"/>
          <w:b/>
          <w:bCs/>
          <w:lang w:val="en-US" w:eastAsia="ja-JP"/>
        </w:rPr>
        <w:t>と</w:t>
      </w:r>
      <w:r w:rsidR="006E567B" w:rsidRPr="00E32602">
        <w:rPr>
          <w:rFonts w:ascii="ＭＳ 明朝" w:eastAsia="ＭＳ 明朝" w:hAnsi="ＭＳ 明朝" w:cs="ＭＳ 明朝" w:hint="eastAsia"/>
          <w:b/>
          <w:bCs/>
          <w:lang w:val="en-US" w:eastAsia="ja-JP"/>
        </w:rPr>
        <w:t>、</w:t>
      </w:r>
      <w:r w:rsidR="003F6C7E" w:rsidRPr="00E32602">
        <w:rPr>
          <w:rFonts w:ascii="ＭＳ 明朝" w:eastAsia="ＭＳ 明朝" w:hAnsi="ＭＳ 明朝" w:cs="ＭＳ 明朝" w:hint="eastAsia"/>
          <w:b/>
          <w:bCs/>
          <w:lang w:val="en-US" w:eastAsia="ja-JP"/>
        </w:rPr>
        <w:t>次の事項の実施に際して導入する。</w:t>
      </w:r>
      <w:r w:rsidR="006E567B" w:rsidRPr="00E32602">
        <w:rPr>
          <w:rFonts w:ascii="ＭＳ 明朝" w:eastAsia="ＭＳ 明朝" w:hAnsi="ＭＳ 明朝" w:cs="ＭＳ 明朝" w:hint="eastAsia"/>
          <w:b/>
          <w:bCs/>
          <w:lang w:val="en-US" w:eastAsia="ja-JP"/>
        </w:rPr>
        <w:t>子どもの権利戦略</w:t>
      </w:r>
      <w:r w:rsidR="004B0767" w:rsidRPr="00E32602">
        <w:rPr>
          <w:rFonts w:ascii="ＭＳ 明朝" w:eastAsia="ＭＳ 明朝" w:hAnsi="ＭＳ 明朝" w:cs="ＭＳ 明朝" w:hint="eastAsia"/>
          <w:b/>
          <w:bCs/>
          <w:lang w:val="en-US" w:eastAsia="ja-JP"/>
        </w:rPr>
        <w:t>（</w:t>
      </w:r>
      <w:r w:rsidR="004B0767" w:rsidRPr="00E32602">
        <w:rPr>
          <w:rFonts w:ascii="Century" w:hAnsi="Century"/>
          <w:b/>
          <w:bCs/>
          <w:lang w:eastAsia="ja-JP"/>
        </w:rPr>
        <w:t>Child Rights Strategy</w:t>
      </w:r>
      <w:r w:rsidR="004B0767" w:rsidRPr="00E32602">
        <w:rPr>
          <w:rFonts w:ascii="ＭＳ 明朝" w:eastAsia="ＭＳ 明朝" w:hAnsi="ＭＳ 明朝" w:cs="ＭＳ 明朝" w:hint="eastAsia"/>
          <w:b/>
          <w:bCs/>
          <w:lang w:eastAsia="ja-JP"/>
        </w:rPr>
        <w:t>）</w:t>
      </w:r>
      <w:r w:rsidR="00584E9C">
        <w:rPr>
          <w:rFonts w:ascii="ＭＳ 明朝" w:eastAsia="ＭＳ 明朝" w:hAnsi="ＭＳ 明朝" w:cs="ＭＳ 明朝" w:hint="eastAsia"/>
          <w:b/>
          <w:bCs/>
          <w:lang w:eastAsia="ja-JP"/>
        </w:rPr>
        <w:t>；</w:t>
      </w:r>
      <w:r w:rsidR="006E567B" w:rsidRPr="00E32602">
        <w:rPr>
          <w:rFonts w:ascii="ＭＳ 明朝" w:eastAsia="ＭＳ 明朝" w:hAnsi="ＭＳ 明朝" w:cs="ＭＳ 明朝" w:hint="eastAsia"/>
          <w:b/>
          <w:bCs/>
          <w:lang w:val="en-US" w:eastAsia="ja-JP"/>
        </w:rPr>
        <w:t>脆弱な子どものための欧州子ども保証</w:t>
      </w:r>
      <w:r w:rsidR="004B0767" w:rsidRPr="00E32602">
        <w:rPr>
          <w:rFonts w:ascii="ＭＳ 明朝" w:eastAsia="ＭＳ 明朝" w:hAnsi="ＭＳ 明朝" w:cs="ＭＳ 明朝" w:hint="eastAsia"/>
          <w:b/>
          <w:bCs/>
          <w:lang w:val="en-US" w:eastAsia="ja-JP"/>
        </w:rPr>
        <w:t>（</w:t>
      </w:r>
      <w:r w:rsidR="004B0767" w:rsidRPr="00E32602">
        <w:rPr>
          <w:rFonts w:ascii="Century" w:hAnsi="Century"/>
          <w:b/>
          <w:bCs/>
          <w:lang w:eastAsia="ja-JP"/>
        </w:rPr>
        <w:t>European Child Guarantee</w:t>
      </w:r>
      <w:r w:rsidR="004B0767" w:rsidRPr="00E32602">
        <w:rPr>
          <w:rFonts w:ascii="ＭＳ 明朝" w:eastAsia="ＭＳ 明朝" w:hAnsi="ＭＳ 明朝" w:cs="ＭＳ 明朝" w:hint="eastAsia"/>
          <w:b/>
          <w:bCs/>
          <w:lang w:eastAsia="ja-JP"/>
        </w:rPr>
        <w:t>）</w:t>
      </w:r>
      <w:r w:rsidR="00584E9C">
        <w:rPr>
          <w:rFonts w:ascii="ＭＳ 明朝" w:eastAsia="ＭＳ 明朝" w:hAnsi="ＭＳ 明朝" w:cs="ＭＳ 明朝" w:hint="eastAsia"/>
          <w:b/>
          <w:bCs/>
          <w:lang w:eastAsia="ja-JP"/>
        </w:rPr>
        <w:t>；</w:t>
      </w:r>
      <w:r w:rsidR="006E567B" w:rsidRPr="00E32602">
        <w:rPr>
          <w:rFonts w:ascii="ＭＳ 明朝" w:eastAsia="ＭＳ 明朝" w:hAnsi="ＭＳ 明朝" w:cs="ＭＳ 明朝" w:hint="eastAsia"/>
          <w:b/>
          <w:bCs/>
          <w:lang w:val="en-US" w:eastAsia="ja-JP"/>
        </w:rPr>
        <w:t>子どもの最善の利益のための統合的な子ども保護システムの開発と強化に関する</w:t>
      </w:r>
      <w:r w:rsidR="006E567B" w:rsidRPr="00E32602">
        <w:rPr>
          <w:rFonts w:ascii="Century" w:hAnsi="Century"/>
          <w:b/>
          <w:bCs/>
          <w:lang w:val="en-US" w:eastAsia="ja-JP"/>
        </w:rPr>
        <w:t>2024</w:t>
      </w:r>
      <w:r w:rsidR="006E567B" w:rsidRPr="00E32602">
        <w:rPr>
          <w:rFonts w:ascii="ＭＳ 明朝" w:eastAsia="ＭＳ 明朝" w:hAnsi="ＭＳ 明朝" w:cs="ＭＳ 明朝" w:hint="eastAsia"/>
          <w:b/>
          <w:bCs/>
          <w:lang w:val="en-US" w:eastAsia="ja-JP"/>
        </w:rPr>
        <w:t>年委員会勧告</w:t>
      </w:r>
      <w:r w:rsidR="003F6C7E" w:rsidRPr="00E32602">
        <w:rPr>
          <w:rFonts w:ascii="ＭＳ 明朝" w:eastAsia="ＭＳ 明朝" w:hAnsi="ＭＳ 明朝" w:cs="ＭＳ 明朝" w:hint="eastAsia"/>
          <w:b/>
          <w:bCs/>
          <w:lang w:val="en-US" w:eastAsia="ja-JP"/>
        </w:rPr>
        <w:t>；</w:t>
      </w:r>
    </w:p>
    <w:p w14:paraId="07BE53E0" w14:textId="20A82346" w:rsidR="00301E53" w:rsidRPr="00E32602" w:rsidRDefault="00A557D6" w:rsidP="00F30E57">
      <w:pPr>
        <w:pStyle w:val="SingleTxtG"/>
        <w:ind w:left="992" w:right="1134"/>
        <w:rPr>
          <w:rFonts w:ascii="ＭＳ 明朝" w:eastAsia="ＭＳ 明朝" w:hAnsi="ＭＳ 明朝" w:cs="ＭＳ 明朝"/>
          <w:b/>
          <w:bCs/>
          <w:lang w:eastAsia="ja-JP"/>
        </w:rPr>
      </w:pPr>
      <w:r w:rsidRPr="00E32602">
        <w:rPr>
          <w:rFonts w:ascii="Century" w:hAnsi="Century"/>
          <w:b/>
          <w:bCs/>
          <w:lang w:eastAsia="ja-JP"/>
        </w:rPr>
        <w:t>(</w:t>
      </w:r>
      <w:r w:rsidR="004609C7" w:rsidRPr="00E32602">
        <w:rPr>
          <w:rFonts w:ascii="Century" w:hAnsi="Century"/>
          <w:b/>
          <w:bCs/>
          <w:lang w:eastAsia="ja-JP"/>
        </w:rPr>
        <w:t>b</w:t>
      </w:r>
      <w:r w:rsidRPr="00E32602">
        <w:rPr>
          <w:rFonts w:ascii="Century" w:hAnsi="Century"/>
          <w:b/>
          <w:bCs/>
          <w:lang w:eastAsia="ja-JP"/>
        </w:rPr>
        <w:t>)</w:t>
      </w:r>
      <w:r w:rsidRPr="00E32602">
        <w:rPr>
          <w:rFonts w:ascii="Century" w:hAnsi="Century"/>
          <w:b/>
          <w:bCs/>
          <w:lang w:eastAsia="ja-JP"/>
        </w:rPr>
        <w:tab/>
      </w:r>
      <w:r w:rsidR="00BE040B" w:rsidRPr="00E32602">
        <w:rPr>
          <w:rFonts w:ascii="ＭＳ 明朝" w:eastAsia="ＭＳ 明朝" w:hAnsi="ＭＳ 明朝" w:cs="ＭＳ 明朝" w:hint="eastAsia"/>
          <w:b/>
          <w:bCs/>
          <w:lang w:eastAsia="ja-JP"/>
        </w:rPr>
        <w:t>障害のある子どもへの複合的</w:t>
      </w:r>
      <w:r w:rsidR="00E67117" w:rsidRPr="00E32602">
        <w:rPr>
          <w:rFonts w:ascii="ＭＳ 明朝" w:eastAsia="ＭＳ 明朝" w:hAnsi="ＭＳ 明朝" w:cs="ＭＳ 明朝" w:hint="eastAsia"/>
          <w:b/>
          <w:bCs/>
          <w:lang w:eastAsia="ja-JP"/>
        </w:rPr>
        <w:t>および</w:t>
      </w:r>
      <w:r w:rsidR="00BE040B" w:rsidRPr="00E32602">
        <w:rPr>
          <w:rFonts w:ascii="ＭＳ 明朝" w:eastAsia="ＭＳ 明朝" w:hAnsi="ＭＳ 明朝" w:cs="ＭＳ 明朝" w:hint="eastAsia"/>
          <w:b/>
          <w:bCs/>
          <w:lang w:eastAsia="ja-JP"/>
        </w:rPr>
        <w:t>交差的な差別に対処する、立法、政策、資金調達措置に情報を与えるために、知的障害や精神障害のある子ども、施設で生活している子ども、および移民状況にある子どもなど、障害のある子どもに関する</w:t>
      </w:r>
      <w:r w:rsidR="00786F48" w:rsidRPr="00E32602">
        <w:rPr>
          <w:rFonts w:ascii="ＭＳ 明朝" w:eastAsia="ＭＳ 明朝" w:hAnsi="ＭＳ 明朝" w:cs="ＭＳ 明朝" w:hint="eastAsia"/>
          <w:b/>
          <w:bCs/>
          <w:lang w:eastAsia="ja-JP"/>
        </w:rPr>
        <w:t>詳細な</w:t>
      </w:r>
      <w:r w:rsidR="00BE040B" w:rsidRPr="00E32602">
        <w:rPr>
          <w:rFonts w:ascii="ＭＳ 明朝" w:eastAsia="ＭＳ 明朝" w:hAnsi="ＭＳ 明朝" w:cs="ＭＳ 明朝" w:hint="eastAsia"/>
          <w:b/>
          <w:bCs/>
          <w:lang w:eastAsia="ja-JP"/>
        </w:rPr>
        <w:t>データの収集を強化する。</w:t>
      </w:r>
    </w:p>
    <w:p w14:paraId="78F23B8B" w14:textId="77777777" w:rsidR="002D3809" w:rsidRPr="00E32602" w:rsidRDefault="002D3809" w:rsidP="00F30E57">
      <w:pPr>
        <w:pStyle w:val="SingleTxtG"/>
        <w:ind w:leftChars="354" w:left="850" w:right="1134"/>
        <w:rPr>
          <w:rFonts w:ascii="Century" w:eastAsia="ＭＳ 明朝" w:hAnsi="Century"/>
          <w:b/>
          <w:bCs/>
          <w:lang w:eastAsia="ja-JP"/>
        </w:rPr>
      </w:pPr>
    </w:p>
    <w:bookmarkEnd w:id="6"/>
    <w:p w14:paraId="55068646" w14:textId="0A0BB8DB" w:rsidR="00A17819" w:rsidRPr="00E32602" w:rsidRDefault="00694FEE" w:rsidP="00F30E57">
      <w:pPr>
        <w:pStyle w:val="H23G"/>
        <w:ind w:left="1984" w:right="1134"/>
        <w:rPr>
          <w:rFonts w:ascii="Century" w:hAnsi="Century"/>
        </w:rPr>
      </w:pPr>
      <w:r w:rsidRPr="00E32602">
        <w:rPr>
          <w:rFonts w:ascii="Century" w:hAnsi="Century"/>
          <w:lang w:eastAsia="ja-JP"/>
        </w:rPr>
        <w:tab/>
      </w:r>
      <w:proofErr w:type="spellStart"/>
      <w:r w:rsidR="00BE040B" w:rsidRPr="00E32602">
        <w:rPr>
          <w:rFonts w:ascii="ＭＳ 明朝" w:eastAsia="ＭＳ 明朝" w:hAnsi="ＭＳ 明朝" w:cs="ＭＳ 明朝" w:hint="eastAsia"/>
        </w:rPr>
        <w:t>意識の向上</w:t>
      </w:r>
      <w:proofErr w:type="spellEnd"/>
      <w:r w:rsidR="00BE040B" w:rsidRPr="00E32602">
        <w:rPr>
          <w:rFonts w:ascii="ＭＳ 明朝" w:eastAsia="ＭＳ 明朝" w:hAnsi="ＭＳ 明朝" w:cs="ＭＳ 明朝" w:hint="eastAsia"/>
          <w:lang w:eastAsia="ja-JP"/>
        </w:rPr>
        <w:t>（第</w:t>
      </w:r>
      <w:r w:rsidR="00BE040B" w:rsidRPr="00E32602">
        <w:rPr>
          <w:rFonts w:ascii="Century" w:eastAsia="ＭＳ 明朝" w:hAnsi="Century" w:cs="ＭＳ 明朝"/>
          <w:lang w:eastAsia="ja-JP"/>
        </w:rPr>
        <w:t>8</w:t>
      </w:r>
      <w:r w:rsidR="00BE040B" w:rsidRPr="00E32602">
        <w:rPr>
          <w:rFonts w:ascii="ＭＳ 明朝" w:eastAsia="ＭＳ 明朝" w:hAnsi="ＭＳ 明朝" w:cs="ＭＳ 明朝" w:hint="eastAsia"/>
          <w:lang w:eastAsia="ja-JP"/>
        </w:rPr>
        <w:t>条）</w:t>
      </w:r>
    </w:p>
    <w:p w14:paraId="24B978EF" w14:textId="7C110623" w:rsidR="00EC22DC" w:rsidRPr="00E32602" w:rsidRDefault="00BE040B" w:rsidP="00F30E57">
      <w:pPr>
        <w:pStyle w:val="SingleTxtG"/>
        <w:numPr>
          <w:ilvl w:val="0"/>
          <w:numId w:val="22"/>
        </w:numPr>
        <w:ind w:left="850" w:right="1134" w:firstLine="0"/>
        <w:rPr>
          <w:rFonts w:ascii="Century" w:hAnsi="Century"/>
          <w:lang w:val="en-US" w:eastAsia="ja-JP"/>
        </w:rPr>
      </w:pPr>
      <w:r w:rsidRPr="00E32602">
        <w:rPr>
          <w:rFonts w:ascii="ＭＳ 明朝" w:eastAsia="ＭＳ 明朝" w:hAnsi="ＭＳ 明朝" w:cs="ＭＳ 明朝" w:hint="eastAsia"/>
          <w:lang w:val="en-US" w:eastAsia="ja-JP"/>
        </w:rPr>
        <w:t>委員会は以下のこと</w:t>
      </w:r>
      <w:r w:rsidR="00A43072" w:rsidRPr="00E32602">
        <w:rPr>
          <w:rFonts w:ascii="ＭＳ 明朝" w:eastAsia="ＭＳ 明朝" w:hAnsi="ＭＳ 明朝" w:cs="ＭＳ 明朝" w:hint="eastAsia"/>
          <w:lang w:val="en-US" w:eastAsia="ja-JP"/>
        </w:rPr>
        <w:t>に</w:t>
      </w:r>
      <w:r w:rsidRPr="00E32602">
        <w:rPr>
          <w:rFonts w:ascii="ＭＳ 明朝" w:eastAsia="ＭＳ 明朝" w:hAnsi="ＭＳ 明朝" w:cs="ＭＳ 明朝" w:hint="eastAsia"/>
          <w:lang w:val="en-US" w:eastAsia="ja-JP"/>
        </w:rPr>
        <w:t>懸念を持って留意</w:t>
      </w:r>
      <w:r w:rsidR="00C10CF1" w:rsidRPr="00E32602">
        <w:rPr>
          <w:rFonts w:ascii="ＭＳ 明朝" w:eastAsia="ＭＳ 明朝" w:hAnsi="ＭＳ 明朝" w:cs="ＭＳ 明朝" w:hint="eastAsia"/>
          <w:lang w:val="en-US" w:eastAsia="ja-JP"/>
        </w:rPr>
        <w:t>してい</w:t>
      </w:r>
      <w:r w:rsidR="00167F34" w:rsidRPr="00E32602">
        <w:rPr>
          <w:rFonts w:ascii="ＭＳ 明朝" w:eastAsia="ＭＳ 明朝" w:hAnsi="ＭＳ 明朝" w:cs="ＭＳ 明朝" w:hint="eastAsia"/>
          <w:lang w:val="en-US" w:eastAsia="ja-JP"/>
        </w:rPr>
        <w:t>る</w:t>
      </w:r>
      <w:r w:rsidRPr="00E32602">
        <w:rPr>
          <w:rFonts w:ascii="ＭＳ 明朝" w:eastAsia="ＭＳ 明朝" w:hAnsi="ＭＳ 明朝" w:cs="ＭＳ 明朝" w:hint="eastAsia"/>
          <w:lang w:val="en-US" w:eastAsia="ja-JP"/>
        </w:rPr>
        <w:t>：</w:t>
      </w:r>
    </w:p>
    <w:p w14:paraId="00E4F554" w14:textId="2601FD98" w:rsidR="00FB4661" w:rsidRPr="00E32602" w:rsidRDefault="00EC22DC" w:rsidP="00F30E57">
      <w:pPr>
        <w:pStyle w:val="SingleTxtG"/>
        <w:ind w:left="992" w:right="1134"/>
        <w:rPr>
          <w:rFonts w:ascii="Century" w:hAnsi="Century"/>
          <w:lang w:eastAsia="ja-JP"/>
        </w:rPr>
      </w:pPr>
      <w:r w:rsidRPr="00E32602">
        <w:rPr>
          <w:rFonts w:ascii="Century" w:hAnsi="Century"/>
          <w:lang w:val="en-US" w:eastAsia="ja-JP"/>
        </w:rPr>
        <w:t>(a)</w:t>
      </w:r>
      <w:r w:rsidRPr="00E32602">
        <w:rPr>
          <w:rFonts w:ascii="Century" w:hAnsi="Century"/>
          <w:lang w:val="en-US" w:eastAsia="ja-JP"/>
        </w:rPr>
        <w:tab/>
      </w:r>
      <w:r w:rsidR="00A43072" w:rsidRPr="00E32602">
        <w:rPr>
          <w:rFonts w:ascii="ＭＳ 明朝" w:eastAsia="ＭＳ 明朝" w:hAnsi="ＭＳ 明朝" w:cs="ＭＳ 明朝" w:hint="eastAsia"/>
          <w:lang w:val="en-US" w:eastAsia="ja-JP"/>
        </w:rPr>
        <w:t>障害に基づくヘイトスピーチやヘイトクライム</w:t>
      </w:r>
      <w:r w:rsidR="00DA72ED" w:rsidRPr="00E32602">
        <w:rPr>
          <w:rFonts w:ascii="ＭＳ 明朝" w:eastAsia="ＭＳ 明朝" w:hAnsi="ＭＳ 明朝" w:cs="ＭＳ 明朝" w:hint="eastAsia"/>
          <w:lang w:val="en-US" w:eastAsia="ja-JP"/>
        </w:rPr>
        <w:t>からの</w:t>
      </w:r>
      <w:r w:rsidR="00A43072" w:rsidRPr="00E32602">
        <w:rPr>
          <w:rFonts w:ascii="ＭＳ 明朝" w:eastAsia="ＭＳ 明朝" w:hAnsi="ＭＳ 明朝" w:cs="ＭＳ 明朝" w:hint="eastAsia"/>
          <w:lang w:val="en-US" w:eastAsia="ja-JP"/>
        </w:rPr>
        <w:t>法的保護の欠如；</w:t>
      </w:r>
    </w:p>
    <w:p w14:paraId="0BFC0EC7" w14:textId="1F393FA9" w:rsidR="002F5629" w:rsidRPr="00E32602" w:rsidRDefault="00FB4661" w:rsidP="00F30E57">
      <w:pPr>
        <w:pStyle w:val="SingleTxtG"/>
        <w:kinsoku/>
        <w:ind w:left="992" w:right="1134"/>
        <w:rPr>
          <w:rFonts w:ascii="Century" w:hAnsi="Century"/>
          <w:lang w:val="en-US" w:eastAsia="ja-JP"/>
        </w:rPr>
      </w:pPr>
      <w:r w:rsidRPr="00E32602">
        <w:rPr>
          <w:rFonts w:ascii="Century" w:hAnsi="Century"/>
          <w:lang w:val="en-US" w:eastAsia="ja-JP"/>
        </w:rPr>
        <w:t>(b)</w:t>
      </w:r>
      <w:r w:rsidRPr="00E32602">
        <w:rPr>
          <w:rFonts w:ascii="Century" w:hAnsi="Century"/>
          <w:lang w:val="en-US" w:eastAsia="ja-JP"/>
        </w:rPr>
        <w:tab/>
      </w:r>
      <w:r w:rsidR="00A43072" w:rsidRPr="00E32602">
        <w:rPr>
          <w:rFonts w:ascii="ＭＳ 明朝" w:eastAsia="ＭＳ 明朝" w:hAnsi="ＭＳ 明朝" w:cs="ＭＳ 明朝" w:hint="eastAsia"/>
          <w:lang w:val="en-US" w:eastAsia="ja-JP"/>
        </w:rPr>
        <w:t>自閉症のある人など、障害のある人に対する、烙印、障害差別的な態度、有害な固定概念、偏見；</w:t>
      </w:r>
    </w:p>
    <w:p w14:paraId="3420FE18" w14:textId="4E59EB82" w:rsidR="00A17819" w:rsidRPr="00E32602" w:rsidRDefault="002F5629" w:rsidP="00F30E57">
      <w:pPr>
        <w:pStyle w:val="SingleTxtG"/>
        <w:kinsoku/>
        <w:ind w:left="992" w:right="1134"/>
        <w:rPr>
          <w:rFonts w:ascii="Century" w:hAnsi="Century"/>
          <w:lang w:val="en-US" w:eastAsia="ja-JP"/>
        </w:rPr>
      </w:pPr>
      <w:r w:rsidRPr="00E32602">
        <w:rPr>
          <w:rFonts w:ascii="Century" w:hAnsi="Century"/>
          <w:lang w:val="en-US" w:eastAsia="ja-JP"/>
        </w:rPr>
        <w:t>(c)</w:t>
      </w:r>
      <w:r w:rsidRPr="00E32602">
        <w:rPr>
          <w:rFonts w:ascii="Century" w:hAnsi="Century"/>
          <w:lang w:val="en-US" w:eastAsia="ja-JP"/>
        </w:rPr>
        <w:tab/>
      </w:r>
      <w:r w:rsidR="00CC69EB" w:rsidRPr="00E32602">
        <w:rPr>
          <w:rFonts w:ascii="ＭＳ 明朝" w:eastAsia="ＭＳ 明朝" w:hAnsi="ＭＳ 明朝" w:cs="ＭＳ 明朝" w:hint="eastAsia"/>
          <w:lang w:val="en-US" w:eastAsia="ja-JP"/>
        </w:rPr>
        <w:t>とくに知的障害や精神障害</w:t>
      </w:r>
      <w:r w:rsidR="00DA72ED" w:rsidRPr="00E32602">
        <w:rPr>
          <w:rFonts w:ascii="ＭＳ 明朝" w:eastAsia="ＭＳ 明朝" w:hAnsi="ＭＳ 明朝" w:cs="ＭＳ 明朝" w:hint="eastAsia"/>
          <w:lang w:val="en-US" w:eastAsia="ja-JP"/>
        </w:rPr>
        <w:t>のある</w:t>
      </w:r>
      <w:r w:rsidR="00CC69EB" w:rsidRPr="00E32602">
        <w:rPr>
          <w:rFonts w:ascii="ＭＳ 明朝" w:eastAsia="ＭＳ 明朝" w:hAnsi="ＭＳ 明朝" w:cs="ＭＳ 明朝" w:hint="eastAsia"/>
          <w:lang w:val="en-US" w:eastAsia="ja-JP"/>
        </w:rPr>
        <w:t>人々、および自閉症の人々に影響を与えている、出生前医学的障害診断時の、障害のある人に対する差別的な優生学的態</w:t>
      </w:r>
      <w:r w:rsidR="00F30E57" w:rsidRPr="00E32602">
        <w:rPr>
          <w:rFonts w:ascii="ＭＳ 明朝" w:eastAsia="ＭＳ 明朝" w:hAnsi="ＭＳ 明朝" w:cs="ＭＳ 明朝" w:hint="eastAsia"/>
          <w:lang w:val="en-US" w:eastAsia="ja-JP"/>
        </w:rPr>
        <w:t>度</w:t>
      </w:r>
      <w:r w:rsidR="00CC69EB" w:rsidRPr="00E32602">
        <w:rPr>
          <w:rFonts w:ascii="ＭＳ 明朝" w:eastAsia="ＭＳ 明朝" w:hAnsi="ＭＳ 明朝" w:cs="ＭＳ 明朝" w:hint="eastAsia"/>
          <w:lang w:val="en-US" w:eastAsia="ja-JP"/>
        </w:rPr>
        <w:t>。</w:t>
      </w:r>
      <w:r w:rsidR="00A17819" w:rsidRPr="00E32602">
        <w:rPr>
          <w:rFonts w:ascii="Century" w:hAnsi="Century"/>
          <w:lang w:eastAsia="ja-JP"/>
        </w:rPr>
        <w:t xml:space="preserve"> </w:t>
      </w:r>
    </w:p>
    <w:p w14:paraId="5E1F057F" w14:textId="1B56C613" w:rsidR="00F67499" w:rsidRPr="00E32602" w:rsidRDefault="007E0364" w:rsidP="00F30E57">
      <w:pPr>
        <w:pStyle w:val="SingleTxtG"/>
        <w:numPr>
          <w:ilvl w:val="0"/>
          <w:numId w:val="22"/>
        </w:numPr>
        <w:kinsoku/>
        <w:ind w:left="850" w:right="1134" w:firstLine="0"/>
        <w:rPr>
          <w:rFonts w:ascii="Century" w:hAnsi="Century"/>
          <w:b/>
          <w:bCs/>
          <w:lang w:eastAsia="ja-JP"/>
        </w:rPr>
      </w:pPr>
      <w:r w:rsidRPr="00E32602">
        <w:rPr>
          <w:rFonts w:ascii="ＭＳ 明朝" w:eastAsia="ＭＳ 明朝" w:hAnsi="ＭＳ 明朝" w:cs="ＭＳ 明朝" w:hint="eastAsia"/>
          <w:b/>
          <w:bCs/>
          <w:lang w:eastAsia="ja-JP"/>
        </w:rPr>
        <w:t>委員会は、欧州連合が、障害のある人（障害のある子どもを含む）の代表団体を通じての緊密な協議と彼らの積極的な参画のもとで、以下のことを行うよう勧告する：</w:t>
      </w:r>
    </w:p>
    <w:p w14:paraId="27BCDB2B" w14:textId="35CD347A" w:rsidR="00273048" w:rsidRPr="00E32602" w:rsidRDefault="00F67499" w:rsidP="00F30E57">
      <w:pPr>
        <w:pStyle w:val="SingleTxtG"/>
        <w:ind w:leftChars="426" w:left="993" w:right="1134" w:hanging="141"/>
        <w:rPr>
          <w:rFonts w:ascii="Century" w:hAnsi="Century"/>
          <w:b/>
          <w:bCs/>
          <w:lang w:eastAsia="ja-JP"/>
        </w:rPr>
      </w:pPr>
      <w:r w:rsidRPr="00E32602">
        <w:rPr>
          <w:rFonts w:ascii="Century" w:hAnsi="Century"/>
          <w:b/>
          <w:bCs/>
          <w:lang w:eastAsia="ja-JP"/>
        </w:rPr>
        <w:t>(a)</w:t>
      </w:r>
      <w:r w:rsidR="00C5073D" w:rsidRPr="00E32602">
        <w:rPr>
          <w:rFonts w:ascii="Century" w:hAnsi="Century"/>
          <w:b/>
          <w:bCs/>
          <w:lang w:eastAsia="ja-JP"/>
        </w:rPr>
        <w:tab/>
      </w:r>
      <w:r w:rsidR="007E0364" w:rsidRPr="00E32602">
        <w:rPr>
          <w:rFonts w:ascii="ＭＳ 明朝" w:eastAsia="ＭＳ 明朝" w:hAnsi="ＭＳ 明朝" w:cs="ＭＳ 明朝" w:hint="eastAsia"/>
          <w:b/>
          <w:bCs/>
          <w:lang w:eastAsia="ja-JP"/>
        </w:rPr>
        <w:t>障害のある人を対象としたヘイトスピーチとの闘いを継続し、とくに社会から取り残された</w:t>
      </w:r>
      <w:r w:rsidR="00874319" w:rsidRPr="00E32602">
        <w:rPr>
          <w:rFonts w:ascii="ＭＳ 明朝" w:eastAsia="ＭＳ 明朝" w:hAnsi="ＭＳ 明朝" w:cs="ＭＳ 明朝" w:hint="eastAsia"/>
          <w:b/>
          <w:bCs/>
          <w:lang w:eastAsia="ja-JP"/>
        </w:rPr>
        <w:t>グループ</w:t>
      </w:r>
      <w:r w:rsidR="007E0364" w:rsidRPr="00E32602">
        <w:rPr>
          <w:rFonts w:ascii="ＭＳ 明朝" w:eastAsia="ＭＳ 明朝" w:hAnsi="ＭＳ 明朝" w:cs="ＭＳ 明朝" w:hint="eastAsia"/>
          <w:b/>
          <w:bCs/>
          <w:lang w:eastAsia="ja-JP"/>
        </w:rPr>
        <w:t>や</w:t>
      </w:r>
      <w:r w:rsidR="00874319" w:rsidRPr="00E32602">
        <w:rPr>
          <w:rFonts w:ascii="ＭＳ 明朝" w:eastAsia="ＭＳ 明朝" w:hAnsi="ＭＳ 明朝" w:cs="ＭＳ 明朝" w:hint="eastAsia"/>
          <w:b/>
          <w:bCs/>
          <w:lang w:eastAsia="ja-JP"/>
        </w:rPr>
        <w:t>移民</w:t>
      </w:r>
      <w:r w:rsidR="007E0364" w:rsidRPr="00E32602">
        <w:rPr>
          <w:rFonts w:ascii="ＭＳ 明朝" w:eastAsia="ＭＳ 明朝" w:hAnsi="ＭＳ 明朝" w:cs="ＭＳ 明朝" w:hint="eastAsia"/>
          <w:b/>
          <w:bCs/>
          <w:lang w:eastAsia="ja-JP"/>
        </w:rPr>
        <w:t>状況にある</w:t>
      </w:r>
      <w:r w:rsidR="00874319" w:rsidRPr="00E32602">
        <w:rPr>
          <w:rFonts w:ascii="ＭＳ 明朝" w:eastAsia="ＭＳ 明朝" w:hAnsi="ＭＳ 明朝" w:cs="ＭＳ 明朝" w:hint="eastAsia"/>
          <w:b/>
          <w:bCs/>
          <w:lang w:eastAsia="ja-JP"/>
        </w:rPr>
        <w:t>障害のある人</w:t>
      </w:r>
      <w:r w:rsidR="007E0364" w:rsidRPr="00E32602">
        <w:rPr>
          <w:rFonts w:ascii="ＭＳ 明朝" w:eastAsia="ＭＳ 明朝" w:hAnsi="ＭＳ 明朝" w:cs="ＭＳ 明朝" w:hint="eastAsia"/>
          <w:b/>
          <w:bCs/>
          <w:lang w:eastAsia="ja-JP"/>
        </w:rPr>
        <w:t>を対象とした取り組みを強化するとともに、</w:t>
      </w:r>
      <w:r w:rsidR="00874319" w:rsidRPr="00E32602">
        <w:rPr>
          <w:rFonts w:ascii="ＭＳ 明朝" w:eastAsia="ＭＳ 明朝" w:hAnsi="ＭＳ 明朝" w:cs="ＭＳ 明朝" w:hint="eastAsia"/>
          <w:b/>
          <w:bCs/>
          <w:lang w:val="en-US" w:eastAsia="ja-JP"/>
        </w:rPr>
        <w:t>ヘイトクライム</w:t>
      </w:r>
      <w:r w:rsidR="007E0364" w:rsidRPr="00E32602">
        <w:rPr>
          <w:rFonts w:ascii="ＭＳ 明朝" w:eastAsia="ＭＳ 明朝" w:hAnsi="ＭＳ 明朝" w:cs="ＭＳ 明朝" w:hint="eastAsia"/>
          <w:b/>
          <w:bCs/>
          <w:lang w:eastAsia="ja-JP"/>
        </w:rPr>
        <w:t>に関する刑事規定を障害に関する</w:t>
      </w:r>
      <w:r w:rsidR="00584E9C">
        <w:rPr>
          <w:rFonts w:ascii="ＭＳ 明朝" w:eastAsia="ＭＳ 明朝" w:hAnsi="ＭＳ 明朝" w:cs="ＭＳ 明朝" w:hint="eastAsia"/>
          <w:b/>
          <w:bCs/>
          <w:lang w:eastAsia="ja-JP"/>
        </w:rPr>
        <w:t>ヘイトクライム</w:t>
      </w:r>
      <w:r w:rsidR="007E0364" w:rsidRPr="00E32602">
        <w:rPr>
          <w:rFonts w:ascii="ＭＳ 明朝" w:eastAsia="ＭＳ 明朝" w:hAnsi="ＭＳ 明朝" w:cs="ＭＳ 明朝" w:hint="eastAsia"/>
          <w:b/>
          <w:bCs/>
          <w:lang w:eastAsia="ja-JP"/>
        </w:rPr>
        <w:t>にも拡大し、その</w:t>
      </w:r>
      <w:r w:rsidR="00874319" w:rsidRPr="00E32602">
        <w:rPr>
          <w:rFonts w:ascii="ＭＳ 明朝" w:eastAsia="ＭＳ 明朝" w:hAnsi="ＭＳ 明朝" w:cs="ＭＳ 明朝" w:hint="eastAsia"/>
          <w:b/>
          <w:bCs/>
          <w:lang w:eastAsia="ja-JP"/>
        </w:rPr>
        <w:t>成果達成に導く；</w:t>
      </w:r>
      <w:r w:rsidR="00273048" w:rsidRPr="00E32602">
        <w:rPr>
          <w:rFonts w:ascii="Century" w:hAnsi="Century"/>
          <w:b/>
          <w:bCs/>
          <w:lang w:eastAsia="ja-JP"/>
        </w:rPr>
        <w:t xml:space="preserve"> </w:t>
      </w:r>
    </w:p>
    <w:p w14:paraId="1094F3BE" w14:textId="7D820D7C" w:rsidR="000F6513" w:rsidRPr="00E32602" w:rsidRDefault="002F5629" w:rsidP="00F30E57">
      <w:pPr>
        <w:pStyle w:val="SingleTxtG"/>
        <w:kinsoku/>
        <w:ind w:leftChars="426" w:left="994" w:right="1134"/>
        <w:rPr>
          <w:rFonts w:ascii="ＭＳ 明朝" w:eastAsia="ＭＳ 明朝" w:hAnsi="ＭＳ 明朝" w:cs="ＭＳ 明朝"/>
          <w:b/>
          <w:bCs/>
          <w:lang w:eastAsia="ja-JP"/>
        </w:rPr>
      </w:pPr>
      <w:r w:rsidRPr="00E32602">
        <w:rPr>
          <w:rFonts w:ascii="Century" w:hAnsi="Century"/>
          <w:b/>
          <w:bCs/>
          <w:lang w:eastAsia="ja-JP"/>
        </w:rPr>
        <w:t>(b)</w:t>
      </w:r>
      <w:r w:rsidRPr="00E32602">
        <w:rPr>
          <w:rFonts w:ascii="Century" w:hAnsi="Century"/>
          <w:b/>
          <w:bCs/>
          <w:lang w:eastAsia="ja-JP"/>
        </w:rPr>
        <w:tab/>
      </w:r>
      <w:r w:rsidR="00874319" w:rsidRPr="00E32602">
        <w:rPr>
          <w:rFonts w:ascii="ＭＳ 明朝" w:eastAsia="ＭＳ 明朝" w:hAnsi="ＭＳ 明朝" w:cs="ＭＳ 明朝" w:hint="eastAsia"/>
          <w:b/>
          <w:bCs/>
          <w:lang w:eastAsia="ja-JP"/>
        </w:rPr>
        <w:t>知的障害や精神障害のある人、自閉症</w:t>
      </w:r>
      <w:r w:rsidR="008E00BF" w:rsidRPr="00E32602">
        <w:rPr>
          <w:rFonts w:ascii="ＭＳ 明朝" w:eastAsia="ＭＳ 明朝" w:hAnsi="ＭＳ 明朝" w:cs="ＭＳ 明朝" w:hint="eastAsia"/>
          <w:b/>
          <w:bCs/>
          <w:lang w:eastAsia="ja-JP"/>
        </w:rPr>
        <w:t>の</w:t>
      </w:r>
      <w:r w:rsidR="00874319" w:rsidRPr="00E32602">
        <w:rPr>
          <w:rFonts w:ascii="ＭＳ 明朝" w:eastAsia="ＭＳ 明朝" w:hAnsi="ＭＳ 明朝" w:cs="ＭＳ 明朝" w:hint="eastAsia"/>
          <w:b/>
          <w:bCs/>
          <w:lang w:eastAsia="ja-JP"/>
        </w:rPr>
        <w:t>人を含めた、障害のある人の権利に関する意識向上を図るため</w:t>
      </w:r>
      <w:r w:rsidR="008E00BF" w:rsidRPr="00E32602">
        <w:rPr>
          <w:rFonts w:ascii="ＭＳ 明朝" w:eastAsia="ＭＳ 明朝" w:hAnsi="ＭＳ 明朝" w:cs="ＭＳ 明朝" w:hint="eastAsia"/>
          <w:b/>
          <w:bCs/>
          <w:lang w:eastAsia="ja-JP"/>
        </w:rPr>
        <w:t>の</w:t>
      </w:r>
      <w:r w:rsidR="00874319" w:rsidRPr="00E32602">
        <w:rPr>
          <w:rFonts w:ascii="ＭＳ 明朝" w:eastAsia="ＭＳ 明朝" w:hAnsi="ＭＳ 明朝" w:cs="ＭＳ 明朝" w:hint="eastAsia"/>
          <w:b/>
          <w:bCs/>
          <w:lang w:eastAsia="ja-JP"/>
        </w:rPr>
        <w:t>、</w:t>
      </w:r>
      <w:r w:rsidR="008E00BF" w:rsidRPr="00E32602">
        <w:rPr>
          <w:rFonts w:ascii="ＭＳ 明朝" w:eastAsia="ＭＳ 明朝" w:hAnsi="ＭＳ 明朝" w:cs="ＭＳ 明朝" w:hint="eastAsia"/>
          <w:b/>
          <w:bCs/>
          <w:lang w:eastAsia="ja-JP"/>
        </w:rPr>
        <w:t>障害のある人</w:t>
      </w:r>
      <w:r w:rsidR="00874319" w:rsidRPr="00E32602">
        <w:rPr>
          <w:rFonts w:ascii="ＭＳ 明朝" w:eastAsia="ＭＳ 明朝" w:hAnsi="ＭＳ 明朝" w:cs="ＭＳ 明朝" w:hint="eastAsia"/>
          <w:b/>
          <w:bCs/>
          <w:lang w:eastAsia="ja-JP"/>
        </w:rPr>
        <w:t>の尊厳と社会への貢献を強調する</w:t>
      </w:r>
      <w:r w:rsidR="008E00BF" w:rsidRPr="00E32602">
        <w:rPr>
          <w:rFonts w:ascii="ＭＳ 明朝" w:eastAsia="ＭＳ 明朝" w:hAnsi="ＭＳ 明朝" w:cs="ＭＳ 明朝" w:hint="eastAsia"/>
          <w:b/>
          <w:bCs/>
          <w:lang w:eastAsia="ja-JP"/>
        </w:rPr>
        <w:t>、</w:t>
      </w:r>
      <w:r w:rsidR="0039047F" w:rsidRPr="00584E9C">
        <w:rPr>
          <w:rFonts w:ascii="ＭＳ 明朝" w:eastAsia="ＭＳ 明朝" w:hAnsi="ＭＳ 明朝" w:cs="ＭＳ 明朝" w:hint="eastAsia"/>
          <w:b/>
          <w:bCs/>
          <w:lang w:val="en-US" w:eastAsia="ja-JP"/>
        </w:rPr>
        <w:t>十</w:t>
      </w:r>
      <w:r w:rsidR="008E00BF" w:rsidRPr="00584E9C">
        <w:rPr>
          <w:rFonts w:ascii="ＭＳ 明朝" w:eastAsia="ＭＳ 明朝" w:hAnsi="ＭＳ 明朝" w:cs="ＭＳ 明朝" w:hint="eastAsia"/>
          <w:b/>
          <w:bCs/>
          <w:lang w:eastAsia="ja-JP"/>
        </w:rPr>
        <w:t>分</w:t>
      </w:r>
      <w:r w:rsidR="00874319" w:rsidRPr="00E32602">
        <w:rPr>
          <w:rFonts w:ascii="ＭＳ 明朝" w:eastAsia="ＭＳ 明朝" w:hAnsi="ＭＳ 明朝" w:cs="ＭＳ 明朝" w:hint="eastAsia"/>
          <w:b/>
          <w:bCs/>
          <w:lang w:eastAsia="ja-JP"/>
        </w:rPr>
        <w:t>な資金を伴う戦略を</w:t>
      </w:r>
      <w:r w:rsidR="008E00BF" w:rsidRPr="00E32602">
        <w:rPr>
          <w:rFonts w:ascii="ＭＳ 明朝" w:eastAsia="ＭＳ 明朝" w:hAnsi="ＭＳ 明朝" w:cs="ＭＳ 明朝" w:hint="eastAsia"/>
          <w:b/>
          <w:bCs/>
          <w:lang w:eastAsia="ja-JP"/>
        </w:rPr>
        <w:t>導入する； また、知的障害や精神障害のある人の団体、自閉症の人の団体を含めた、障害のある人の団体</w:t>
      </w:r>
      <w:r w:rsidR="00874319" w:rsidRPr="00E32602">
        <w:rPr>
          <w:rFonts w:ascii="ＭＳ 明朝" w:eastAsia="ＭＳ 明朝" w:hAnsi="ＭＳ 明朝" w:cs="ＭＳ 明朝" w:hint="eastAsia"/>
          <w:b/>
          <w:bCs/>
          <w:lang w:eastAsia="ja-JP"/>
        </w:rPr>
        <w:t>と緊密に協議し、</w:t>
      </w:r>
      <w:r w:rsidR="008E00BF" w:rsidRPr="00E32602">
        <w:rPr>
          <w:rFonts w:ascii="ＭＳ 明朝" w:eastAsia="ＭＳ 明朝" w:hAnsi="ＭＳ 明朝" w:cs="ＭＳ 明朝" w:hint="eastAsia"/>
          <w:b/>
          <w:bCs/>
          <w:lang w:eastAsia="ja-JP"/>
        </w:rPr>
        <w:t>彼らを</w:t>
      </w:r>
      <w:r w:rsidR="00874319" w:rsidRPr="00E32602">
        <w:rPr>
          <w:rFonts w:ascii="ＭＳ 明朝" w:eastAsia="ＭＳ 明朝" w:hAnsi="ＭＳ 明朝" w:cs="ＭＳ 明朝" w:hint="eastAsia"/>
          <w:b/>
          <w:bCs/>
          <w:lang w:eastAsia="ja-JP"/>
        </w:rPr>
        <w:t>積極的に参画させる；</w:t>
      </w:r>
      <w:r w:rsidR="00DA72ED" w:rsidRPr="00E32602">
        <w:rPr>
          <w:rFonts w:ascii="ＭＳ 明朝" w:eastAsia="ＭＳ 明朝" w:hAnsi="ＭＳ 明朝" w:cs="ＭＳ 明朝" w:hint="eastAsia"/>
          <w:b/>
          <w:bCs/>
          <w:lang w:eastAsia="ja-JP"/>
        </w:rPr>
        <w:t xml:space="preserve">　</w:t>
      </w:r>
    </w:p>
    <w:p w14:paraId="143F6459" w14:textId="6FE9D7E2" w:rsidR="002D3809" w:rsidRPr="00E32602" w:rsidRDefault="000F6513" w:rsidP="00F30E57">
      <w:pPr>
        <w:pStyle w:val="SingleTxtG"/>
        <w:ind w:leftChars="426" w:left="993" w:right="1134" w:hanging="141"/>
        <w:rPr>
          <w:rFonts w:ascii="ＭＳ 明朝" w:eastAsia="ＭＳ 明朝" w:hAnsi="ＭＳ 明朝" w:cs="ＭＳ 明朝"/>
          <w:b/>
          <w:bCs/>
          <w:lang w:eastAsia="ja-JP"/>
        </w:rPr>
      </w:pPr>
      <w:r w:rsidRPr="00E32602">
        <w:rPr>
          <w:rFonts w:ascii="Century" w:hAnsi="Century"/>
          <w:b/>
          <w:bCs/>
          <w:lang w:eastAsia="ja-JP"/>
        </w:rPr>
        <w:t>(</w:t>
      </w:r>
      <w:r w:rsidR="002F5629" w:rsidRPr="00E32602">
        <w:rPr>
          <w:rFonts w:ascii="Century" w:hAnsi="Century"/>
          <w:b/>
          <w:bCs/>
          <w:lang w:eastAsia="ja-JP"/>
        </w:rPr>
        <w:t>c</w:t>
      </w:r>
      <w:r w:rsidRPr="00E32602">
        <w:rPr>
          <w:rFonts w:ascii="Century" w:hAnsi="Century"/>
          <w:b/>
          <w:bCs/>
          <w:lang w:eastAsia="ja-JP"/>
        </w:rPr>
        <w:t>)</w:t>
      </w:r>
      <w:r w:rsidRPr="00E32602">
        <w:rPr>
          <w:rFonts w:ascii="Century" w:hAnsi="Century"/>
          <w:b/>
          <w:bCs/>
          <w:lang w:eastAsia="ja-JP"/>
        </w:rPr>
        <w:tab/>
      </w:r>
      <w:r w:rsidR="005D4895" w:rsidRPr="00E32602">
        <w:rPr>
          <w:rFonts w:ascii="ＭＳ 明朝" w:eastAsia="ＭＳ 明朝" w:hAnsi="ＭＳ 明朝" w:cs="ＭＳ 明朝" w:hint="eastAsia"/>
          <w:b/>
          <w:bCs/>
          <w:lang w:eastAsia="ja-JP"/>
        </w:rPr>
        <w:t>出生前障害診断時の偏見、障害差別、不公平な扱いに対処するための、継続的な措置を講じる。また、障害のある人と障害のある子どもの親に対し、地域社会で子どもを育てるための適切な支援を提供する。</w:t>
      </w:r>
    </w:p>
    <w:p w14:paraId="2199310A" w14:textId="77777777" w:rsidR="002D3809" w:rsidRPr="00E32602" w:rsidRDefault="002D3809" w:rsidP="00F30E57">
      <w:pPr>
        <w:pStyle w:val="SingleTxtG"/>
        <w:ind w:leftChars="426" w:left="993" w:right="1134" w:hanging="141"/>
        <w:rPr>
          <w:rFonts w:ascii="ＭＳ 明朝" w:eastAsia="ＭＳ 明朝" w:hAnsi="ＭＳ 明朝" w:cs="ＭＳ 明朝"/>
          <w:b/>
          <w:bCs/>
          <w:lang w:eastAsia="ja-JP"/>
        </w:rPr>
      </w:pPr>
    </w:p>
    <w:p w14:paraId="2CE5A328" w14:textId="7A06C11D" w:rsidR="00F72F85" w:rsidRPr="00E32602" w:rsidRDefault="00F72F85" w:rsidP="00F30E57">
      <w:pPr>
        <w:pStyle w:val="H23G"/>
        <w:ind w:left="1984" w:right="1134"/>
        <w:rPr>
          <w:rFonts w:ascii="Century" w:hAnsi="Century"/>
          <w:lang w:eastAsia="ja-JP"/>
        </w:rPr>
      </w:pPr>
      <w:bookmarkStart w:id="8" w:name="_Hlk193801776"/>
      <w:r w:rsidRPr="00E32602">
        <w:rPr>
          <w:rFonts w:ascii="Century" w:hAnsi="Century"/>
          <w:lang w:eastAsia="ja-JP"/>
        </w:rPr>
        <w:tab/>
      </w:r>
      <w:r w:rsidR="005D4895" w:rsidRPr="00E32602">
        <w:rPr>
          <w:rFonts w:ascii="ＭＳ 明朝" w:eastAsia="ＭＳ 明朝" w:hAnsi="ＭＳ 明朝" w:cs="ＭＳ 明朝" w:hint="eastAsia"/>
          <w:lang w:eastAsia="ja-JP"/>
        </w:rPr>
        <w:t>アクセシビリティ（第</w:t>
      </w:r>
      <w:r w:rsidR="005D4895" w:rsidRPr="00E32602">
        <w:rPr>
          <w:rFonts w:ascii="Century" w:eastAsia="ＭＳ 明朝" w:hAnsi="Century" w:cs="ＭＳ 明朝"/>
          <w:lang w:eastAsia="ja-JP"/>
        </w:rPr>
        <w:t>9</w:t>
      </w:r>
      <w:r w:rsidR="005D4895" w:rsidRPr="00E32602">
        <w:rPr>
          <w:rFonts w:ascii="ＭＳ 明朝" w:eastAsia="ＭＳ 明朝" w:hAnsi="ＭＳ 明朝" w:cs="ＭＳ 明朝" w:hint="eastAsia"/>
          <w:lang w:eastAsia="ja-JP"/>
        </w:rPr>
        <w:t>条）</w:t>
      </w:r>
      <w:bookmarkStart w:id="9" w:name="_Hlk193804106"/>
    </w:p>
    <w:p w14:paraId="022F094F" w14:textId="1F41AFEF" w:rsidR="0067756F" w:rsidRPr="00E32602" w:rsidRDefault="005D4895" w:rsidP="00F30E57">
      <w:pPr>
        <w:pStyle w:val="SingleTxtG"/>
        <w:numPr>
          <w:ilvl w:val="0"/>
          <w:numId w:val="22"/>
        </w:numPr>
        <w:ind w:left="850" w:right="1134" w:firstLine="0"/>
        <w:rPr>
          <w:rFonts w:ascii="Century" w:hAnsi="Century"/>
          <w:lang w:eastAsia="ja-JP"/>
        </w:rPr>
      </w:pPr>
      <w:r w:rsidRPr="00E32602">
        <w:rPr>
          <w:rFonts w:ascii="ＭＳ 明朝" w:eastAsia="ＭＳ 明朝" w:hAnsi="ＭＳ 明朝" w:cs="ＭＳ 明朝" w:hint="eastAsia"/>
          <w:lang w:eastAsia="ja-JP"/>
        </w:rPr>
        <w:t>委員会は以下のことを懸念している：</w:t>
      </w:r>
    </w:p>
    <w:p w14:paraId="786AA965" w14:textId="014C4111" w:rsidR="000572AF" w:rsidRPr="00E32602" w:rsidRDefault="0067756F" w:rsidP="00F30E57">
      <w:pPr>
        <w:pStyle w:val="SingleTxtG"/>
        <w:spacing w:after="0"/>
        <w:ind w:left="992" w:right="1134"/>
        <w:rPr>
          <w:rFonts w:ascii="ＭＳ 明朝" w:eastAsia="ＭＳ 明朝" w:hAnsi="ＭＳ 明朝" w:cs="ＭＳ 明朝"/>
          <w:lang w:val="en-US" w:eastAsia="ja-JP"/>
        </w:rPr>
      </w:pPr>
      <w:r w:rsidRPr="00E32602">
        <w:rPr>
          <w:rFonts w:ascii="Century" w:hAnsi="Century"/>
          <w:lang w:val="en-US" w:eastAsia="ja-JP"/>
        </w:rPr>
        <w:t>(a)</w:t>
      </w:r>
      <w:r w:rsidRPr="00E32602">
        <w:rPr>
          <w:rFonts w:ascii="Century" w:hAnsi="Century"/>
          <w:lang w:val="en-US" w:eastAsia="ja-JP"/>
        </w:rPr>
        <w:tab/>
      </w:r>
      <w:r w:rsidR="00917CAD" w:rsidRPr="00E32602">
        <w:rPr>
          <w:rFonts w:ascii="ＭＳ 明朝" w:eastAsia="ＭＳ 明朝" w:hAnsi="ＭＳ 明朝" w:cs="ＭＳ 明朝" w:hint="eastAsia"/>
          <w:lang w:val="en-US" w:eastAsia="ja-JP"/>
        </w:rPr>
        <w:t>欧州アクセシビリティ法（</w:t>
      </w:r>
      <w:r w:rsidR="00917CAD" w:rsidRPr="00E32602">
        <w:rPr>
          <w:rFonts w:ascii="Century" w:hAnsi="Century"/>
          <w:lang w:val="en-US" w:eastAsia="ja-JP"/>
        </w:rPr>
        <w:t>European Accessibility Act</w:t>
      </w:r>
      <w:r w:rsidR="00917CAD" w:rsidRPr="00E32602">
        <w:rPr>
          <w:rFonts w:ascii="ＭＳ 明朝" w:eastAsia="ＭＳ 明朝" w:hAnsi="ＭＳ 明朝" w:cs="ＭＳ 明朝" w:hint="eastAsia"/>
          <w:lang w:val="en-US" w:eastAsia="ja-JP"/>
        </w:rPr>
        <w:t>）の適用範囲は限定的である。建築環境が加盟国の自主的な条項として対象とされているだけで、家電製品などの</w:t>
      </w:r>
      <w:r w:rsidR="00AF63C7" w:rsidRPr="00E32602">
        <w:rPr>
          <w:rFonts w:ascii="ＭＳ 明朝" w:eastAsia="ＭＳ 明朝" w:hAnsi="ＭＳ 明朝" w:cs="ＭＳ 明朝" w:hint="eastAsia"/>
          <w:lang w:val="en-US" w:eastAsia="ja-JP"/>
        </w:rPr>
        <w:t>生活必需品</w:t>
      </w:r>
      <w:r w:rsidR="00917CAD" w:rsidRPr="00E32602">
        <w:rPr>
          <w:rFonts w:ascii="ＭＳ 明朝" w:eastAsia="ＭＳ 明朝" w:hAnsi="ＭＳ 明朝" w:cs="ＭＳ 明朝" w:hint="eastAsia"/>
          <w:lang w:val="en-US" w:eastAsia="ja-JP"/>
        </w:rPr>
        <w:t>は対象とされていない。また、情報のアクセシビリティについても十分に対処していない。</w:t>
      </w:r>
    </w:p>
    <w:p w14:paraId="6184C163" w14:textId="11F35441" w:rsidR="0067756F" w:rsidRPr="00E32602" w:rsidRDefault="00917CAD" w:rsidP="007A04E2">
      <w:pPr>
        <w:pStyle w:val="SingleTxtG"/>
        <w:kinsoku/>
        <w:ind w:left="992" w:right="1134"/>
        <w:rPr>
          <w:rFonts w:ascii="Century" w:hAnsi="Century"/>
          <w:lang w:val="en-US" w:eastAsia="ja-JP"/>
        </w:rPr>
      </w:pPr>
      <w:r w:rsidRPr="00E32602">
        <w:rPr>
          <w:rFonts w:ascii="ＭＳ 明朝" w:eastAsia="ＭＳ 明朝" w:hAnsi="ＭＳ 明朝" w:cs="ＭＳ 明朝" w:hint="eastAsia"/>
          <w:lang w:val="en-US" w:eastAsia="ja-JP"/>
        </w:rPr>
        <w:t>（</w:t>
      </w:r>
      <w:r w:rsidR="004F10A5" w:rsidRPr="00E32602">
        <w:rPr>
          <w:rFonts w:ascii="ＭＳ 明朝" w:eastAsia="ＭＳ 明朝" w:hAnsi="ＭＳ 明朝" w:cs="ＭＳ 明朝" w:hint="eastAsia"/>
          <w:lang w:val="en-US" w:eastAsia="ja-JP"/>
        </w:rPr>
        <w:t xml:space="preserve">訳注　</w:t>
      </w:r>
      <w:r w:rsidR="000572AF" w:rsidRPr="00E32602">
        <w:rPr>
          <w:rFonts w:ascii="ＭＳ 明朝" w:eastAsia="ＭＳ 明朝" w:hAnsi="ＭＳ 明朝" w:cs="ＭＳ 明朝" w:hint="eastAsia"/>
          <w:lang w:val="en-US" w:eastAsia="ja-JP"/>
        </w:rPr>
        <w:t>欧州アクセシビリティ法</w:t>
      </w:r>
      <w:r w:rsidR="004F10A5" w:rsidRPr="00E32602">
        <w:rPr>
          <w:rFonts w:ascii="ＭＳ 明朝" w:eastAsia="ＭＳ 明朝" w:hAnsi="ＭＳ 明朝" w:cs="ＭＳ 明朝" w:hint="eastAsia"/>
          <w:lang w:val="en-US" w:eastAsia="ja-JP"/>
        </w:rPr>
        <w:t>で</w:t>
      </w:r>
      <w:r w:rsidR="000572AF" w:rsidRPr="00E32602">
        <w:rPr>
          <w:rFonts w:ascii="ＭＳ 明朝" w:eastAsia="ＭＳ 明朝" w:hAnsi="ＭＳ 明朝" w:cs="ＭＳ 明朝" w:hint="eastAsia"/>
          <w:lang w:val="en-US" w:eastAsia="ja-JP"/>
        </w:rPr>
        <w:t>は、</w:t>
      </w:r>
      <w:r w:rsidR="004F10A5" w:rsidRPr="00E32602">
        <w:rPr>
          <w:rFonts w:ascii="ＭＳ 明朝" w:eastAsia="ＭＳ 明朝" w:hAnsi="ＭＳ 明朝" w:cs="ＭＳ 明朝" w:hint="eastAsia"/>
          <w:lang w:val="en-US" w:eastAsia="ja-JP"/>
        </w:rPr>
        <w:t>たと</w:t>
      </w:r>
      <w:r w:rsidR="000572AF" w:rsidRPr="00E32602">
        <w:rPr>
          <w:rFonts w:ascii="ＭＳ 明朝" w:eastAsia="ＭＳ 明朝" w:hAnsi="ＭＳ 明朝" w:cs="ＭＳ 明朝" w:hint="eastAsia"/>
          <w:lang w:val="en-US" w:eastAsia="ja-JP"/>
        </w:rPr>
        <w:t>えば、携帯・固定電話サービス、テレビ受信機、</w:t>
      </w:r>
      <w:r w:rsidR="000572AF" w:rsidRPr="00E32602">
        <w:rPr>
          <w:rFonts w:ascii="ＭＳ 明朝" w:eastAsia="ＭＳ 明朝" w:hAnsi="ＭＳ 明朝" w:cs="ＭＳ 明朝"/>
          <w:lang w:val="en-US" w:eastAsia="ja-JP"/>
        </w:rPr>
        <w:t>ATM</w:t>
      </w:r>
      <w:r w:rsidR="000572AF" w:rsidRPr="00E32602">
        <w:rPr>
          <w:rFonts w:ascii="ＭＳ 明朝" w:eastAsia="ＭＳ 明朝" w:hAnsi="ＭＳ 明朝" w:cs="ＭＳ 明朝" w:hint="eastAsia"/>
          <w:lang w:val="en-US" w:eastAsia="ja-JP"/>
        </w:rPr>
        <w:t>、ネットバンキング、</w:t>
      </w:r>
      <w:r w:rsidR="000572AF" w:rsidRPr="00E32602">
        <w:rPr>
          <w:rFonts w:ascii="ＭＳ 明朝" w:eastAsia="ＭＳ 明朝" w:hAnsi="ＭＳ 明朝" w:cs="ＭＳ 明朝"/>
          <w:lang w:val="en-US" w:eastAsia="ja-JP"/>
        </w:rPr>
        <w:t>OS</w:t>
      </w:r>
      <w:r w:rsidR="000572AF" w:rsidRPr="00E32602">
        <w:rPr>
          <w:rFonts w:ascii="ＭＳ 明朝" w:eastAsia="ＭＳ 明朝" w:hAnsi="ＭＳ 明朝" w:cs="ＭＳ 明朝" w:hint="eastAsia"/>
          <w:lang w:val="en-US" w:eastAsia="ja-JP"/>
        </w:rPr>
        <w:t>、</w:t>
      </w:r>
      <w:r w:rsidR="000572AF" w:rsidRPr="00E32602">
        <w:rPr>
          <w:rFonts w:ascii="ＭＳ 明朝" w:eastAsia="ＭＳ 明朝" w:hAnsi="ＭＳ 明朝" w:cs="ＭＳ 明朝"/>
          <w:lang w:val="en-US" w:eastAsia="ja-JP"/>
        </w:rPr>
        <w:t>PC</w:t>
      </w:r>
      <w:r w:rsidR="000572AF" w:rsidRPr="00E32602">
        <w:rPr>
          <w:rFonts w:ascii="ＭＳ 明朝" w:eastAsia="ＭＳ 明朝" w:hAnsi="ＭＳ 明朝" w:cs="ＭＳ 明朝" w:hint="eastAsia"/>
          <w:lang w:val="en-US" w:eastAsia="ja-JP"/>
        </w:rPr>
        <w:t>、スマホ・・・などが対象となってい</w:t>
      </w:r>
      <w:r w:rsidR="004F10A5" w:rsidRPr="00E32602">
        <w:rPr>
          <w:rFonts w:ascii="ＭＳ 明朝" w:eastAsia="ＭＳ 明朝" w:hAnsi="ＭＳ 明朝" w:cs="ＭＳ 明朝" w:hint="eastAsia"/>
          <w:lang w:val="en-US" w:eastAsia="ja-JP"/>
        </w:rPr>
        <w:t>るが</w:t>
      </w:r>
      <w:r w:rsidR="00CD0C28" w:rsidRPr="00E32602">
        <w:rPr>
          <w:rFonts w:ascii="ＭＳ 明朝" w:eastAsia="ＭＳ 明朝" w:hAnsi="ＭＳ 明朝" w:cs="ＭＳ 明朝" w:hint="eastAsia"/>
          <w:lang w:val="en-US" w:eastAsia="ja-JP"/>
        </w:rPr>
        <w:t>、</w:t>
      </w:r>
      <w:r w:rsidR="004F10A5" w:rsidRPr="00E32602">
        <w:rPr>
          <w:rFonts w:ascii="ＭＳ 明朝" w:eastAsia="ＭＳ 明朝" w:hAnsi="ＭＳ 明朝" w:cs="ＭＳ 明朝" w:hint="eastAsia"/>
          <w:lang w:val="en-US" w:eastAsia="ja-JP"/>
        </w:rPr>
        <w:t>冷蔵庫や電子レンジなどの典型的な家庭用電化製品は対象外である。また建築物そのものは対象外ではあるが、加盟国が任意で建築環境に関する条項を追加することは可能とされている。</w:t>
      </w:r>
      <w:r w:rsidR="000572AF" w:rsidRPr="00E32602">
        <w:rPr>
          <w:rFonts w:ascii="ＭＳ 明朝" w:eastAsia="ＭＳ 明朝" w:hAnsi="ＭＳ 明朝" w:cs="ＭＳ 明朝" w:hint="eastAsia"/>
          <w:lang w:val="en-US" w:eastAsia="ja-JP"/>
        </w:rPr>
        <w:t>）</w:t>
      </w:r>
    </w:p>
    <w:p w14:paraId="3CFBDAD1" w14:textId="6D5DED99" w:rsidR="0067756F" w:rsidRPr="00E32602" w:rsidRDefault="0067756F" w:rsidP="00E32602">
      <w:pPr>
        <w:pStyle w:val="SingleTxtG"/>
        <w:ind w:left="992" w:right="1134"/>
        <w:rPr>
          <w:rFonts w:ascii="Century" w:eastAsia="ＭＳ 明朝" w:hAnsi="Century"/>
          <w:lang w:val="en-US" w:eastAsia="ja-JP"/>
        </w:rPr>
      </w:pPr>
      <w:r w:rsidRPr="00E32602">
        <w:rPr>
          <w:rFonts w:ascii="Century" w:hAnsi="Century"/>
          <w:lang w:val="en-US" w:eastAsia="ja-JP"/>
        </w:rPr>
        <w:t>(b)</w:t>
      </w:r>
      <w:r w:rsidRPr="00E32602">
        <w:rPr>
          <w:rFonts w:ascii="Century" w:hAnsi="Century"/>
          <w:lang w:val="en-US" w:eastAsia="ja-JP"/>
        </w:rPr>
        <w:tab/>
      </w:r>
      <w:r w:rsidR="00437AC2" w:rsidRPr="00E32602">
        <w:rPr>
          <w:rFonts w:ascii="ＭＳ 明朝" w:eastAsia="ＭＳ 明朝" w:hAnsi="ＭＳ 明朝" w:cs="ＭＳ 明朝" w:hint="eastAsia"/>
          <w:lang w:val="en-US" w:eastAsia="ja-JP"/>
        </w:rPr>
        <w:t>加盟国の、欧州アクセシビリティ法の国内移行の遅れ</w:t>
      </w:r>
      <w:r w:rsidR="00A11D44" w:rsidRPr="00E32602">
        <w:rPr>
          <w:rFonts w:ascii="ＭＳ 明朝" w:eastAsia="ＭＳ 明朝" w:hAnsi="ＭＳ 明朝" w:cs="ＭＳ 明朝" w:hint="eastAsia"/>
          <w:lang w:val="en-US" w:eastAsia="ja-JP"/>
        </w:rPr>
        <w:t>と、適用期限の緩和特例</w:t>
      </w:r>
      <w:r w:rsidR="00437AC2" w:rsidRPr="00E32602">
        <w:rPr>
          <w:rFonts w:ascii="ＭＳ 明朝" w:eastAsia="ＭＳ 明朝" w:hAnsi="ＭＳ 明朝" w:cs="ＭＳ 明朝" w:hint="eastAsia"/>
          <w:lang w:val="en-US" w:eastAsia="ja-JP"/>
        </w:rPr>
        <w:t>により、緊急電話番号「</w:t>
      </w:r>
      <w:r w:rsidR="00437AC2" w:rsidRPr="00E32602">
        <w:rPr>
          <w:rFonts w:ascii="Century" w:hAnsi="Century"/>
          <w:lang w:val="en-US" w:eastAsia="ja-JP"/>
        </w:rPr>
        <w:t>112</w:t>
      </w:r>
      <w:r w:rsidR="00437AC2" w:rsidRPr="00E32602">
        <w:rPr>
          <w:rFonts w:ascii="ＭＳ 明朝" w:eastAsia="ＭＳ 明朝" w:hAnsi="ＭＳ 明朝" w:cs="ＭＳ 明朝" w:hint="eastAsia"/>
          <w:lang w:val="en-US" w:eastAsia="ja-JP"/>
        </w:rPr>
        <w:t>」が</w:t>
      </w:r>
      <w:r w:rsidR="00437AC2" w:rsidRPr="00E32602">
        <w:rPr>
          <w:rFonts w:ascii="Century" w:hAnsi="Century"/>
          <w:lang w:val="en-US" w:eastAsia="ja-JP"/>
        </w:rPr>
        <w:t>2027</w:t>
      </w:r>
      <w:r w:rsidR="00437AC2" w:rsidRPr="00E32602">
        <w:rPr>
          <w:rFonts w:ascii="ＭＳ 明朝" w:eastAsia="ＭＳ 明朝" w:hAnsi="ＭＳ 明朝" w:cs="ＭＳ 明朝" w:hint="eastAsia"/>
          <w:lang w:val="en-US" w:eastAsia="ja-JP"/>
        </w:rPr>
        <w:t>年まで、一部のセルフサービス端末が</w:t>
      </w:r>
      <w:r w:rsidR="00437AC2" w:rsidRPr="00E32602">
        <w:rPr>
          <w:rFonts w:ascii="Century" w:hAnsi="Century"/>
          <w:lang w:val="en-US" w:eastAsia="ja-JP"/>
        </w:rPr>
        <w:t>2045</w:t>
      </w:r>
      <w:r w:rsidR="00437AC2" w:rsidRPr="00E32602">
        <w:rPr>
          <w:rFonts w:ascii="ＭＳ 明朝" w:eastAsia="ＭＳ 明朝" w:hAnsi="ＭＳ 明朝" w:cs="ＭＳ 明朝" w:hint="eastAsia"/>
          <w:lang w:val="en-US" w:eastAsia="ja-JP"/>
        </w:rPr>
        <w:t>年まで</w:t>
      </w:r>
      <w:r w:rsidR="00FC72DE" w:rsidRPr="00E32602">
        <w:rPr>
          <w:rFonts w:ascii="ＭＳ 明朝" w:eastAsia="ＭＳ 明朝" w:hAnsi="ＭＳ 明朝" w:cs="ＭＳ 明朝" w:hint="eastAsia"/>
          <w:lang w:val="en-US" w:eastAsia="ja-JP"/>
        </w:rPr>
        <w:t>アクセシブルでない</w:t>
      </w:r>
      <w:r w:rsidR="00437AC2" w:rsidRPr="00E32602">
        <w:rPr>
          <w:rFonts w:ascii="ＭＳ 明朝" w:eastAsia="ＭＳ 明朝" w:hAnsi="ＭＳ 明朝" w:cs="ＭＳ 明朝" w:hint="eastAsia"/>
          <w:lang w:val="en-US" w:eastAsia="ja-JP"/>
        </w:rPr>
        <w:t>状態が続く；</w:t>
      </w:r>
    </w:p>
    <w:p w14:paraId="37DBECFC" w14:textId="0E8C014D" w:rsidR="0011529C" w:rsidRPr="00E32602" w:rsidRDefault="0011529C" w:rsidP="00E445B5">
      <w:pPr>
        <w:pStyle w:val="SingleTxtG"/>
        <w:kinsoku/>
        <w:spacing w:after="0"/>
        <w:ind w:left="992" w:right="1134"/>
        <w:rPr>
          <w:rFonts w:ascii="ＭＳ 明朝" w:eastAsia="ＭＳ 明朝" w:hAnsi="ＭＳ 明朝" w:cs="ＭＳ 明朝"/>
          <w:lang w:eastAsia="ja-JP"/>
        </w:rPr>
      </w:pPr>
      <w:r w:rsidRPr="00E32602">
        <w:rPr>
          <w:rFonts w:ascii="Century" w:hAnsi="Century"/>
          <w:lang w:val="en-US" w:eastAsia="ja-JP"/>
        </w:rPr>
        <w:t>(c)</w:t>
      </w:r>
      <w:r w:rsidRPr="00E32602">
        <w:rPr>
          <w:rFonts w:ascii="Century" w:hAnsi="Century"/>
          <w:lang w:val="en-US" w:eastAsia="ja-JP"/>
        </w:rPr>
        <w:tab/>
      </w:r>
      <w:r w:rsidR="00E213E8" w:rsidRPr="00E32602">
        <w:rPr>
          <w:rFonts w:ascii="Century" w:eastAsia="ＭＳ 明朝" w:hAnsi="Century" w:cs="ＭＳ 明朝"/>
          <w:lang w:val="en-US" w:eastAsia="ja-JP"/>
        </w:rPr>
        <w:t>欧州横断輸送ネットワーク</w:t>
      </w:r>
      <w:r w:rsidR="00E213E8" w:rsidRPr="00E32602">
        <w:rPr>
          <w:rFonts w:ascii="Century" w:eastAsia="ＭＳ 明朝" w:hAnsi="Century" w:cs="ＭＳ 明朝" w:hint="eastAsia"/>
          <w:lang w:val="en-US" w:eastAsia="ja-JP"/>
        </w:rPr>
        <w:t>の開発に関する</w:t>
      </w:r>
      <w:r w:rsidR="00BE6AA2" w:rsidRPr="00E32602">
        <w:rPr>
          <w:rFonts w:ascii="ＭＳ 明朝" w:eastAsia="ＭＳ 明朝" w:hAnsi="ＭＳ 明朝" w:cs="ＭＳ 明朝" w:hint="eastAsia"/>
          <w:lang w:val="en-US" w:eastAsia="ja-JP"/>
        </w:rPr>
        <w:t>規則</w:t>
      </w:r>
      <w:r w:rsidR="00BE6AA2" w:rsidRPr="00E32602">
        <w:rPr>
          <w:rFonts w:ascii="Century" w:hAnsi="Century"/>
          <w:lang w:val="en-US" w:eastAsia="ja-JP"/>
        </w:rPr>
        <w:t>2024/167</w:t>
      </w:r>
      <w:r w:rsidR="00E213E8" w:rsidRPr="00E32602">
        <w:rPr>
          <w:rFonts w:ascii="ＭＳ 明朝" w:eastAsia="ＭＳ 明朝" w:hAnsi="ＭＳ 明朝" w:hint="eastAsia"/>
          <w:lang w:val="en-US" w:eastAsia="ja-JP"/>
        </w:rPr>
        <w:t>9</w:t>
      </w:r>
      <w:r w:rsidR="00F014D6" w:rsidRPr="00E32602">
        <w:rPr>
          <w:rFonts w:ascii="ＭＳ 明朝" w:eastAsia="ＭＳ 明朝" w:hAnsi="ＭＳ 明朝" w:cs="ＭＳ 明朝" w:hint="eastAsia"/>
          <w:lang w:val="en-US" w:eastAsia="ja-JP"/>
        </w:rPr>
        <w:t>（</w:t>
      </w:r>
      <w:r w:rsidR="00E213E8" w:rsidRPr="00E32602">
        <w:rPr>
          <w:rFonts w:ascii="Century" w:eastAsia="ＭＳ 明朝" w:hAnsi="Century" w:cs="ＭＳ 明朝"/>
          <w:lang w:val="en-US" w:eastAsia="ja-JP"/>
        </w:rPr>
        <w:t>Trans European Network–Transport</w:t>
      </w:r>
      <w:r w:rsidR="00F014D6" w:rsidRPr="00E32602">
        <w:rPr>
          <w:rFonts w:ascii="Century" w:hAnsi="Century"/>
          <w:lang w:val="en-US" w:eastAsia="ja-JP"/>
        </w:rPr>
        <w:t xml:space="preserve"> </w:t>
      </w:r>
      <w:r w:rsidR="002F363B" w:rsidRPr="00E32602">
        <w:rPr>
          <w:rFonts w:ascii="ＭＳ 明朝" w:eastAsia="ＭＳ 明朝" w:hAnsi="ＭＳ 明朝" w:cs="ＭＳ 明朝" w:hint="eastAsia"/>
          <w:lang w:val="en-US" w:eastAsia="ja-JP"/>
        </w:rPr>
        <w:t xml:space="preserve"> </w:t>
      </w:r>
      <w:r w:rsidR="00BE6AA2" w:rsidRPr="00E32602">
        <w:rPr>
          <w:rFonts w:ascii="Century" w:hAnsi="Century"/>
          <w:lang w:val="en-US" w:eastAsia="ja-JP"/>
        </w:rPr>
        <w:t>TEN-T</w:t>
      </w:r>
      <w:r w:rsidR="002F363B" w:rsidRPr="00E32602">
        <w:rPr>
          <w:rFonts w:ascii="ＭＳ 明朝" w:eastAsia="ＭＳ 明朝" w:hAnsi="ＭＳ 明朝" w:cs="ＭＳ 明朝" w:hint="eastAsia"/>
          <w:lang w:val="en-US" w:eastAsia="ja-JP"/>
        </w:rPr>
        <w:t>）</w:t>
      </w:r>
      <w:r w:rsidR="00BE6AA2" w:rsidRPr="00E32602">
        <w:rPr>
          <w:rFonts w:ascii="ＭＳ 明朝" w:eastAsia="ＭＳ 明朝" w:hAnsi="ＭＳ 明朝" w:cs="ＭＳ 明朝" w:hint="eastAsia"/>
          <w:lang w:val="en-US" w:eastAsia="ja-JP"/>
        </w:rPr>
        <w:t>は、実施方法が明確ではなく、欧州アクセシビリティ法への言及がな</w:t>
      </w:r>
      <w:r w:rsidR="00F014D6" w:rsidRPr="00E32602">
        <w:rPr>
          <w:rFonts w:ascii="ＭＳ 明朝" w:eastAsia="ＭＳ 明朝" w:hAnsi="ＭＳ 明朝" w:cs="ＭＳ 明朝" w:hint="eastAsia"/>
          <w:lang w:val="en-US" w:eastAsia="ja-JP"/>
        </w:rPr>
        <w:t>い。また、</w:t>
      </w:r>
      <w:r w:rsidR="00BE6AA2" w:rsidRPr="00E32602">
        <w:rPr>
          <w:rFonts w:ascii="ＭＳ 明朝" w:eastAsia="ＭＳ 明朝" w:hAnsi="ＭＳ 明朝" w:cs="ＭＳ 明朝" w:hint="eastAsia"/>
          <w:lang w:val="en-US" w:eastAsia="ja-JP"/>
        </w:rPr>
        <w:t>専門家による協議を義務付けておらず、</w:t>
      </w:r>
      <w:r w:rsidR="00346191" w:rsidRPr="00E32602">
        <w:rPr>
          <w:rFonts w:ascii="ＭＳ 明朝" w:eastAsia="ＭＳ 明朝" w:hAnsi="ＭＳ 明朝" w:cs="ＭＳ 明朝" w:hint="eastAsia"/>
          <w:lang w:val="en-US" w:eastAsia="ja-JP"/>
        </w:rPr>
        <w:t>さらに、</w:t>
      </w:r>
      <w:r w:rsidR="00223B62" w:rsidRPr="00E32602">
        <w:rPr>
          <w:rFonts w:ascii="ＭＳ 明朝" w:eastAsia="ＭＳ 明朝" w:hAnsi="ＭＳ 明朝" w:cs="ＭＳ 明朝" w:hint="eastAsia"/>
          <w:lang w:val="en-US" w:eastAsia="ja-JP"/>
        </w:rPr>
        <w:t>その</w:t>
      </w:r>
      <w:r w:rsidR="00156952" w:rsidRPr="00E32602">
        <w:rPr>
          <w:rFonts w:ascii="ＭＳ 明朝" w:eastAsia="ＭＳ 明朝" w:hAnsi="ＭＳ 明朝" w:cs="ＭＳ 明朝" w:hint="eastAsia"/>
          <w:lang w:eastAsia="ja-JP"/>
        </w:rPr>
        <w:t>規則の実施</w:t>
      </w:r>
      <w:r w:rsidR="00584E9C">
        <w:rPr>
          <w:rFonts w:ascii="ＭＳ 明朝" w:eastAsia="ＭＳ 明朝" w:hAnsi="ＭＳ 明朝" w:cs="ＭＳ 明朝" w:hint="eastAsia"/>
          <w:lang w:eastAsia="ja-JP"/>
        </w:rPr>
        <w:t>と</w:t>
      </w:r>
      <w:r w:rsidR="00BE6AA2" w:rsidRPr="00E32602">
        <w:rPr>
          <w:rFonts w:ascii="ＭＳ 明朝" w:eastAsia="ＭＳ 明朝" w:hAnsi="ＭＳ 明朝" w:cs="ＭＳ 明朝" w:hint="eastAsia"/>
          <w:lang w:val="en-US" w:eastAsia="ja-JP"/>
        </w:rPr>
        <w:t>監視に</w:t>
      </w:r>
      <w:r w:rsidR="00223B62" w:rsidRPr="00E32602">
        <w:rPr>
          <w:rFonts w:ascii="ＭＳ 明朝" w:eastAsia="ＭＳ 明朝" w:hAnsi="ＭＳ 明朝" w:cs="ＭＳ 明朝" w:hint="eastAsia"/>
          <w:lang w:val="en-US" w:eastAsia="ja-JP"/>
        </w:rPr>
        <w:t>アクセシビリティが</w:t>
      </w:r>
      <w:r w:rsidR="00BE6AA2" w:rsidRPr="00E32602">
        <w:rPr>
          <w:rFonts w:ascii="ＭＳ 明朝" w:eastAsia="ＭＳ 明朝" w:hAnsi="ＭＳ 明朝" w:cs="ＭＳ 明朝" w:hint="eastAsia"/>
          <w:lang w:val="en-US" w:eastAsia="ja-JP"/>
        </w:rPr>
        <w:t>組み込</w:t>
      </w:r>
      <w:r w:rsidR="00223B62" w:rsidRPr="00E32602">
        <w:rPr>
          <w:rFonts w:ascii="ＭＳ 明朝" w:eastAsia="ＭＳ 明朝" w:hAnsi="ＭＳ 明朝" w:cs="ＭＳ 明朝" w:hint="eastAsia"/>
          <w:lang w:val="en-US" w:eastAsia="ja-JP"/>
        </w:rPr>
        <w:t>まれ</w:t>
      </w:r>
      <w:r w:rsidR="00E4155B" w:rsidRPr="00E32602">
        <w:rPr>
          <w:rFonts w:ascii="ＭＳ 明朝" w:eastAsia="ＭＳ 明朝" w:hAnsi="ＭＳ 明朝" w:cs="ＭＳ 明朝" w:hint="eastAsia"/>
          <w:lang w:val="en-US" w:eastAsia="ja-JP"/>
        </w:rPr>
        <w:t>て</w:t>
      </w:r>
      <w:r w:rsidR="00BE6AA2" w:rsidRPr="00E32602">
        <w:rPr>
          <w:rFonts w:ascii="ＭＳ 明朝" w:eastAsia="ＭＳ 明朝" w:hAnsi="ＭＳ 明朝" w:cs="ＭＳ 明朝" w:hint="eastAsia"/>
          <w:lang w:val="en-US" w:eastAsia="ja-JP"/>
        </w:rPr>
        <w:t>いない。</w:t>
      </w:r>
    </w:p>
    <w:p w14:paraId="0FEF7B27" w14:textId="0832C9DA" w:rsidR="00E445B5" w:rsidRPr="00E32602" w:rsidRDefault="00E445B5" w:rsidP="00E32602">
      <w:pPr>
        <w:pStyle w:val="SingleTxtG"/>
        <w:kinsoku/>
        <w:ind w:left="992" w:right="1134"/>
        <w:rPr>
          <w:rFonts w:ascii="ＭＳ 明朝" w:eastAsia="ＭＳ 明朝" w:hAnsi="ＭＳ 明朝" w:cs="ＭＳ 明朝"/>
          <w:lang w:eastAsia="ja-JP"/>
        </w:rPr>
      </w:pPr>
      <w:r w:rsidRPr="00E32602">
        <w:rPr>
          <w:rFonts w:ascii="ＭＳ 明朝" w:eastAsia="ＭＳ 明朝" w:hAnsi="ＭＳ 明朝" w:cs="ＭＳ 明朝" w:hint="eastAsia"/>
          <w:lang w:val="en-US" w:eastAsia="ja-JP"/>
        </w:rPr>
        <w:t>（訳注　原英文では「</w:t>
      </w:r>
      <w:r w:rsidRPr="00E32602">
        <w:rPr>
          <w:lang w:eastAsia="ja-JP"/>
        </w:rPr>
        <w:t>Regulation2024/1670</w:t>
      </w:r>
      <w:r w:rsidRPr="00E32602">
        <w:rPr>
          <w:rFonts w:ascii="ＭＳ 明朝" w:eastAsia="ＭＳ 明朝" w:hAnsi="ＭＳ 明朝" w:cs="ＭＳ 明朝" w:hint="eastAsia"/>
          <w:lang w:eastAsia="ja-JP"/>
        </w:rPr>
        <w:t>」となっているが、</w:t>
      </w:r>
      <w:r w:rsidRPr="00E32602">
        <w:rPr>
          <w:rFonts w:ascii="ＭＳ 明朝" w:eastAsia="ＭＳ 明朝" w:hAnsi="ＭＳ 明朝" w:cs="ＭＳ 明朝" w:hint="eastAsia"/>
          <w:lang w:val="en-US" w:eastAsia="ja-JP"/>
        </w:rPr>
        <w:t>規則</w:t>
      </w:r>
      <w:r w:rsidRPr="00E32602">
        <w:rPr>
          <w:rFonts w:ascii="Century" w:hAnsi="Century"/>
          <w:lang w:val="en-US" w:eastAsia="ja-JP"/>
        </w:rPr>
        <w:t>2024/1670</w:t>
      </w:r>
      <w:r w:rsidRPr="00E32602">
        <w:rPr>
          <w:rFonts w:ascii="ＭＳ 明朝" w:eastAsia="ＭＳ 明朝" w:hAnsi="ＭＳ 明朝" w:cs="ＭＳ 明朝" w:hint="eastAsia"/>
          <w:lang w:val="en-US" w:eastAsia="ja-JP"/>
        </w:rPr>
        <w:t>は存在しないので、</w:t>
      </w:r>
      <w:r w:rsidRPr="00E32602">
        <w:rPr>
          <w:lang w:eastAsia="ja-JP"/>
        </w:rPr>
        <w:t>16</w:t>
      </w:r>
      <w:r w:rsidRPr="00E32602">
        <w:rPr>
          <w:rFonts w:eastAsia="ＭＳ 明朝" w:hint="eastAsia"/>
          <w:lang w:eastAsia="ja-JP"/>
        </w:rPr>
        <w:t>79</w:t>
      </w:r>
      <w:r w:rsidRPr="00E32602">
        <w:rPr>
          <w:rFonts w:ascii="ＭＳ 明朝" w:eastAsia="ＭＳ 明朝" w:hAnsi="ＭＳ 明朝" w:cs="ＭＳ 明朝" w:hint="eastAsia"/>
          <w:lang w:eastAsia="ja-JP"/>
        </w:rPr>
        <w:t>のタイプミスと思われる。</w:t>
      </w:r>
      <w:r w:rsidRPr="00E32602">
        <w:rPr>
          <w:rFonts w:ascii="ＭＳ 明朝" w:eastAsia="ＭＳ 明朝" w:hAnsi="ＭＳ 明朝" w:cs="ＭＳ 明朝" w:hint="eastAsia"/>
          <w:lang w:val="en-US" w:eastAsia="ja-JP"/>
        </w:rPr>
        <w:t>）</w:t>
      </w:r>
    </w:p>
    <w:p w14:paraId="25066B54" w14:textId="60D1D5B9" w:rsidR="0067756F" w:rsidRPr="00E32602" w:rsidRDefault="0067756F" w:rsidP="00F30E57">
      <w:pPr>
        <w:pStyle w:val="SingleTxtG"/>
        <w:ind w:left="992" w:right="1134"/>
        <w:rPr>
          <w:rFonts w:ascii="Century" w:hAnsi="Century"/>
          <w:lang w:val="en-US" w:eastAsia="ja-JP"/>
        </w:rPr>
      </w:pPr>
      <w:r w:rsidRPr="00E32602">
        <w:rPr>
          <w:rFonts w:ascii="Century" w:hAnsi="Century"/>
          <w:lang w:val="en-US" w:eastAsia="ja-JP"/>
        </w:rPr>
        <w:t>(</w:t>
      </w:r>
      <w:r w:rsidR="002D24A5" w:rsidRPr="00E32602">
        <w:rPr>
          <w:rFonts w:ascii="Century" w:hAnsi="Century"/>
          <w:lang w:val="en-US" w:eastAsia="ja-JP"/>
        </w:rPr>
        <w:t>d</w:t>
      </w:r>
      <w:r w:rsidRPr="00E32602">
        <w:rPr>
          <w:rFonts w:ascii="Century" w:hAnsi="Century"/>
          <w:lang w:val="en-US" w:eastAsia="ja-JP"/>
        </w:rPr>
        <w:t>)</w:t>
      </w:r>
      <w:r w:rsidRPr="00E32602">
        <w:rPr>
          <w:rFonts w:ascii="Century" w:hAnsi="Century"/>
          <w:lang w:val="en-US" w:eastAsia="ja-JP"/>
        </w:rPr>
        <w:tab/>
      </w:r>
      <w:r w:rsidR="00592709" w:rsidRPr="00E32602">
        <w:rPr>
          <w:rFonts w:ascii="ＭＳ 明朝" w:eastAsia="ＭＳ 明朝" w:hAnsi="ＭＳ 明朝" w:cs="ＭＳ 明朝" w:hint="eastAsia"/>
          <w:lang w:val="en-US" w:eastAsia="ja-JP"/>
        </w:rPr>
        <w:t>加盟国によるウェブアクセシビリティ指令</w:t>
      </w:r>
      <w:r w:rsidR="00592709" w:rsidRPr="00E32602">
        <w:rPr>
          <w:rFonts w:ascii="Century" w:eastAsia="ＭＳ 明朝" w:hAnsi="Century" w:cs="ＭＳ 明朝"/>
          <w:lang w:val="en-US" w:eastAsia="ja-JP"/>
        </w:rPr>
        <w:t>（</w:t>
      </w:r>
      <w:bookmarkStart w:id="10" w:name="_Hlk205024165"/>
      <w:r w:rsidR="00592709" w:rsidRPr="00E32602">
        <w:rPr>
          <w:rFonts w:ascii="Century" w:hAnsi="Century"/>
          <w:lang w:eastAsia="ja-JP"/>
        </w:rPr>
        <w:t>Web Accessibility Directive</w:t>
      </w:r>
      <w:bookmarkEnd w:id="10"/>
      <w:r w:rsidR="00592709" w:rsidRPr="00E32602">
        <w:rPr>
          <w:rFonts w:ascii="Century" w:eastAsia="ＭＳ 明朝" w:hAnsi="Century" w:cs="ＭＳ 明朝"/>
          <w:lang w:eastAsia="ja-JP"/>
        </w:rPr>
        <w:t>）</w:t>
      </w:r>
      <w:r w:rsidR="00592709" w:rsidRPr="00E32602">
        <w:rPr>
          <w:rFonts w:ascii="ＭＳ 明朝" w:eastAsia="ＭＳ 明朝" w:hAnsi="ＭＳ 明朝" w:cs="ＭＳ 明朝" w:hint="eastAsia"/>
          <w:lang w:val="en-US" w:eastAsia="ja-JP"/>
        </w:rPr>
        <w:t>の遵守が不十分である。同指令の適用範囲からエクストラネットとイントラネットが除外</w:t>
      </w:r>
      <w:r w:rsidR="00592709" w:rsidRPr="00E32602">
        <w:rPr>
          <w:rFonts w:ascii="ＭＳ 明朝" w:eastAsia="ＭＳ 明朝" w:hAnsi="ＭＳ 明朝" w:cs="ＭＳ 明朝" w:hint="eastAsia"/>
          <w:lang w:val="en-US" w:eastAsia="ja-JP"/>
        </w:rPr>
        <w:lastRenderedPageBreak/>
        <w:t>されている。また、学校、幼稚園、保育所のウェブサイト</w:t>
      </w:r>
      <w:r w:rsidR="003A0A05" w:rsidRPr="00E32602">
        <w:rPr>
          <w:rFonts w:ascii="ＭＳ 明朝" w:eastAsia="ＭＳ 明朝" w:hAnsi="ＭＳ 明朝" w:cs="ＭＳ 明朝" w:hint="eastAsia"/>
          <w:lang w:val="en-US" w:eastAsia="ja-JP"/>
        </w:rPr>
        <w:t>と</w:t>
      </w:r>
      <w:r w:rsidR="00592709" w:rsidRPr="00E32602">
        <w:rPr>
          <w:rFonts w:ascii="ＭＳ 明朝" w:eastAsia="ＭＳ 明朝" w:hAnsi="ＭＳ 明朝" w:cs="ＭＳ 明朝" w:hint="eastAsia"/>
          <w:lang w:val="en-US" w:eastAsia="ja-JP"/>
        </w:rPr>
        <w:t>モバイルアプリケーション</w:t>
      </w:r>
      <w:r w:rsidR="003A0A05" w:rsidRPr="00E32602">
        <w:rPr>
          <w:rFonts w:ascii="ＭＳ 明朝" w:eastAsia="ＭＳ 明朝" w:hAnsi="ＭＳ 明朝" w:cs="ＭＳ 明朝" w:hint="eastAsia"/>
          <w:lang w:val="en-US" w:eastAsia="ja-JP"/>
        </w:rPr>
        <w:t>は</w:t>
      </w:r>
      <w:r w:rsidR="00592709" w:rsidRPr="00E32602">
        <w:rPr>
          <w:rFonts w:ascii="ＭＳ 明朝" w:eastAsia="ＭＳ 明朝" w:hAnsi="ＭＳ 明朝" w:cs="ＭＳ 明朝" w:hint="eastAsia"/>
          <w:lang w:val="en-US" w:eastAsia="ja-JP"/>
        </w:rPr>
        <w:t>同指令の適用外</w:t>
      </w:r>
      <w:r w:rsidR="003A0A05" w:rsidRPr="00E32602">
        <w:rPr>
          <w:rFonts w:ascii="ＭＳ 明朝" w:eastAsia="ＭＳ 明朝" w:hAnsi="ＭＳ 明朝" w:cs="ＭＳ 明朝" w:hint="eastAsia"/>
          <w:lang w:val="en-US" w:eastAsia="ja-JP"/>
        </w:rPr>
        <w:t>であるとの</w:t>
      </w:r>
      <w:r w:rsidR="00592709" w:rsidRPr="00E32602">
        <w:rPr>
          <w:rFonts w:ascii="ＭＳ 明朝" w:eastAsia="ＭＳ 明朝" w:hAnsi="ＭＳ 明朝" w:cs="ＭＳ 明朝" w:hint="eastAsia"/>
          <w:lang w:val="en-US" w:eastAsia="ja-JP"/>
        </w:rPr>
        <w:t>規定がある</w:t>
      </w:r>
      <w:r w:rsidR="003A0A05" w:rsidRPr="00E32602">
        <w:rPr>
          <w:rFonts w:ascii="ＭＳ 明朝" w:eastAsia="ＭＳ 明朝" w:hAnsi="ＭＳ 明朝" w:cs="ＭＳ 明朝" w:hint="eastAsia"/>
          <w:lang w:val="en-US" w:eastAsia="ja-JP"/>
        </w:rPr>
        <w:t>；</w:t>
      </w:r>
    </w:p>
    <w:p w14:paraId="0BDDF413" w14:textId="755E1A6A" w:rsidR="003B09C3" w:rsidRPr="00E32602" w:rsidRDefault="0067756F" w:rsidP="00F30E57">
      <w:pPr>
        <w:pStyle w:val="SingleTxtG"/>
        <w:kinsoku/>
        <w:ind w:left="992" w:right="1134"/>
        <w:rPr>
          <w:rFonts w:ascii="Century" w:eastAsia="ＭＳ 明朝" w:hAnsi="Century"/>
          <w:lang w:val="en-US" w:eastAsia="ja-JP"/>
        </w:rPr>
      </w:pPr>
      <w:r w:rsidRPr="00E32602">
        <w:rPr>
          <w:rFonts w:ascii="Century" w:hAnsi="Century"/>
          <w:lang w:val="en-US" w:eastAsia="ja-JP"/>
        </w:rPr>
        <w:t>(</w:t>
      </w:r>
      <w:r w:rsidR="002D24A5" w:rsidRPr="00E32602">
        <w:rPr>
          <w:rFonts w:ascii="Century" w:hAnsi="Century"/>
          <w:lang w:val="en-US" w:eastAsia="ja-JP"/>
        </w:rPr>
        <w:t>e</w:t>
      </w:r>
      <w:r w:rsidRPr="00E32602">
        <w:rPr>
          <w:rFonts w:ascii="Century" w:hAnsi="Century"/>
          <w:lang w:val="en-US" w:eastAsia="ja-JP"/>
        </w:rPr>
        <w:t>)</w:t>
      </w:r>
      <w:r w:rsidRPr="00E32602">
        <w:rPr>
          <w:rFonts w:ascii="Century" w:hAnsi="Century"/>
          <w:lang w:val="en-US" w:eastAsia="ja-JP"/>
        </w:rPr>
        <w:tab/>
      </w:r>
      <w:r w:rsidR="00785D6E" w:rsidRPr="00E32602">
        <w:rPr>
          <w:rFonts w:ascii="ＭＳ 明朝" w:eastAsia="ＭＳ 明朝" w:hAnsi="ＭＳ 明朝" w:cs="ＭＳ 明朝" w:hint="eastAsia"/>
          <w:lang w:val="en-US" w:eastAsia="ja-JP"/>
        </w:rPr>
        <w:t>デジタル関連</w:t>
      </w:r>
      <w:r w:rsidR="006D78E6" w:rsidRPr="00E32602">
        <w:rPr>
          <w:rFonts w:ascii="ＭＳ 明朝" w:eastAsia="ＭＳ 明朝" w:hAnsi="ＭＳ 明朝" w:cs="ＭＳ 明朝" w:hint="eastAsia"/>
          <w:lang w:val="en-US" w:eastAsia="ja-JP"/>
        </w:rPr>
        <w:t>の法律</w:t>
      </w:r>
      <w:r w:rsidR="00785D6E" w:rsidRPr="00E32602">
        <w:rPr>
          <w:rFonts w:ascii="ＭＳ 明朝" w:eastAsia="ＭＳ 明朝" w:hAnsi="ＭＳ 明朝" w:cs="ＭＳ 明朝" w:hint="eastAsia"/>
          <w:lang w:val="en-US" w:eastAsia="ja-JP"/>
        </w:rPr>
        <w:t>にアクセシビリティ要件が欠如している。</w:t>
      </w:r>
      <w:r w:rsidR="006D78E6" w:rsidRPr="00E32602">
        <w:rPr>
          <w:rFonts w:ascii="ＭＳ 明朝" w:eastAsia="ＭＳ 明朝" w:hAnsi="ＭＳ 明朝" w:cs="ＭＳ 明朝" w:hint="eastAsia"/>
          <w:lang w:val="en-US" w:eastAsia="ja-JP"/>
        </w:rPr>
        <w:t>たと</w:t>
      </w:r>
      <w:r w:rsidR="00785D6E" w:rsidRPr="00E32602">
        <w:rPr>
          <w:rFonts w:ascii="ＭＳ 明朝" w:eastAsia="ＭＳ 明朝" w:hAnsi="ＭＳ 明朝" w:cs="ＭＳ 明朝" w:hint="eastAsia"/>
          <w:lang w:val="en-US" w:eastAsia="ja-JP"/>
        </w:rPr>
        <w:t>えば、デジタルサービス法（</w:t>
      </w:r>
      <w:r w:rsidR="00785D6E" w:rsidRPr="00E32602">
        <w:rPr>
          <w:rFonts w:ascii="Century" w:hAnsi="Century"/>
          <w:lang w:val="en-US" w:eastAsia="ja-JP"/>
        </w:rPr>
        <w:t>Digital Services Act</w:t>
      </w:r>
      <w:r w:rsidR="00785D6E" w:rsidRPr="00E32602">
        <w:rPr>
          <w:rFonts w:ascii="ＭＳ 明朝" w:eastAsia="ＭＳ 明朝" w:hAnsi="ＭＳ 明朝" w:cs="ＭＳ 明朝" w:hint="eastAsia"/>
          <w:lang w:val="en-US" w:eastAsia="ja-JP"/>
        </w:rPr>
        <w:t>）でアクセシビリティが任意の優良実践例（</w:t>
      </w:r>
      <w:r w:rsidR="00785D6E" w:rsidRPr="00E32602">
        <w:rPr>
          <w:rFonts w:ascii="Century" w:eastAsia="ＭＳ 明朝" w:hAnsi="Century" w:cs="ＭＳ 明朝"/>
          <w:lang w:val="en-US" w:eastAsia="ja-JP"/>
        </w:rPr>
        <w:t>good practice</w:t>
      </w:r>
      <w:r w:rsidR="00785D6E" w:rsidRPr="00E32602">
        <w:rPr>
          <w:rFonts w:ascii="ＭＳ 明朝" w:eastAsia="ＭＳ 明朝" w:hAnsi="ＭＳ 明朝" w:cs="ＭＳ 明朝" w:hint="eastAsia"/>
          <w:lang w:val="en-US" w:eastAsia="ja-JP"/>
        </w:rPr>
        <w:t>）とされていることや、</w:t>
      </w:r>
      <w:r w:rsidR="00785D6E" w:rsidRPr="00E32602">
        <w:rPr>
          <w:rFonts w:ascii="Century" w:hAnsi="Century"/>
          <w:lang w:val="en-US" w:eastAsia="ja-JP"/>
        </w:rPr>
        <w:t>2030</w:t>
      </w:r>
      <w:r w:rsidR="00785D6E" w:rsidRPr="00E32602">
        <w:rPr>
          <w:rFonts w:ascii="ＭＳ 明朝" w:eastAsia="ＭＳ 明朝" w:hAnsi="ＭＳ 明朝" w:cs="ＭＳ 明朝" w:hint="eastAsia"/>
          <w:lang w:val="en-US" w:eastAsia="ja-JP"/>
        </w:rPr>
        <w:t>年デジタル</w:t>
      </w:r>
      <w:r w:rsidR="000D158A" w:rsidRPr="00E32602">
        <w:rPr>
          <w:rFonts w:ascii="ＭＳ 明朝" w:eastAsia="ＭＳ 明朝" w:hAnsi="ＭＳ 明朝" w:cs="ＭＳ 明朝" w:hint="eastAsia"/>
          <w:lang w:val="en-US" w:eastAsia="ja-JP"/>
        </w:rPr>
        <w:t>の十年</w:t>
      </w:r>
      <w:r w:rsidR="00785D6E" w:rsidRPr="00E32602">
        <w:rPr>
          <w:rFonts w:ascii="ＭＳ 明朝" w:eastAsia="ＭＳ 明朝" w:hAnsi="ＭＳ 明朝" w:cs="ＭＳ 明朝" w:hint="eastAsia"/>
          <w:lang w:val="en-US" w:eastAsia="ja-JP"/>
        </w:rPr>
        <w:t>政策プログラム</w:t>
      </w:r>
      <w:r w:rsidR="00FB3666" w:rsidRPr="00E32602">
        <w:rPr>
          <w:rFonts w:ascii="ＭＳ 明朝" w:eastAsia="ＭＳ 明朝" w:hAnsi="ＭＳ 明朝" w:cs="ＭＳ 明朝" w:hint="eastAsia"/>
          <w:lang w:val="en-US" w:eastAsia="ja-JP"/>
        </w:rPr>
        <w:t>（</w:t>
      </w:r>
      <w:r w:rsidR="00FB3666" w:rsidRPr="00E32602">
        <w:rPr>
          <w:rFonts w:ascii="Century" w:eastAsia="ＭＳ 明朝" w:hAnsi="Century"/>
          <w:lang w:val="en-US" w:eastAsia="ja-JP"/>
        </w:rPr>
        <w:t xml:space="preserve">Digital Decade policy </w:t>
      </w:r>
      <w:proofErr w:type="spellStart"/>
      <w:r w:rsidR="00FB3666" w:rsidRPr="00E32602">
        <w:rPr>
          <w:rFonts w:ascii="Century" w:eastAsia="ＭＳ 明朝" w:hAnsi="Century"/>
          <w:lang w:val="en-US" w:eastAsia="ja-JP"/>
        </w:rPr>
        <w:t>programme</w:t>
      </w:r>
      <w:proofErr w:type="spellEnd"/>
      <w:r w:rsidR="00FB3666" w:rsidRPr="00E32602">
        <w:rPr>
          <w:rFonts w:ascii="Century" w:eastAsia="ＭＳ 明朝" w:hAnsi="Century"/>
          <w:lang w:val="en-US" w:eastAsia="ja-JP"/>
        </w:rPr>
        <w:t xml:space="preserve"> 2030</w:t>
      </w:r>
      <w:r w:rsidR="00FB3666" w:rsidRPr="00E32602">
        <w:rPr>
          <w:rFonts w:ascii="Century" w:eastAsia="ＭＳ 明朝" w:hAnsi="Century" w:hint="eastAsia"/>
          <w:lang w:val="en-US" w:eastAsia="ja-JP"/>
        </w:rPr>
        <w:t>）</w:t>
      </w:r>
      <w:r w:rsidR="00785D6E" w:rsidRPr="00E32602">
        <w:rPr>
          <w:rFonts w:ascii="ＭＳ 明朝" w:eastAsia="ＭＳ 明朝" w:hAnsi="ＭＳ 明朝" w:cs="ＭＳ 明朝" w:hint="eastAsia"/>
          <w:lang w:val="en-US" w:eastAsia="ja-JP"/>
        </w:rPr>
        <w:t>の一般目標においてアクセシビリティが十分に考慮されていない。</w:t>
      </w:r>
    </w:p>
    <w:p w14:paraId="560EE521" w14:textId="1C28F9C2" w:rsidR="0067756F" w:rsidRPr="00E32602" w:rsidRDefault="003C75C8" w:rsidP="00F30E57">
      <w:pPr>
        <w:pStyle w:val="SingleTxtG"/>
        <w:numPr>
          <w:ilvl w:val="0"/>
          <w:numId w:val="22"/>
        </w:numPr>
        <w:ind w:left="850" w:right="1134" w:firstLine="0"/>
        <w:rPr>
          <w:rFonts w:ascii="Century" w:hAnsi="Century"/>
          <w:b/>
          <w:bCs/>
          <w:lang w:eastAsia="ja-JP"/>
        </w:rPr>
      </w:pPr>
      <w:r w:rsidRPr="00E32602">
        <w:rPr>
          <w:rFonts w:ascii="ＭＳ 明朝" w:eastAsia="ＭＳ 明朝" w:hAnsi="ＭＳ 明朝" w:cs="ＭＳ 明朝" w:hint="eastAsia"/>
          <w:b/>
          <w:bCs/>
          <w:lang w:val="en-US" w:eastAsia="ja-JP"/>
        </w:rPr>
        <w:t>委員会は、</w:t>
      </w:r>
      <w:r w:rsidRPr="00E32602">
        <w:rPr>
          <w:rFonts w:ascii="ＭＳ 明朝" w:eastAsia="ＭＳ 明朝" w:hAnsi="ＭＳ 明朝" w:cs="ＭＳ 明朝" w:hint="eastAsia"/>
          <w:b/>
          <w:bCs/>
          <w:lang w:eastAsia="ja-JP"/>
        </w:rPr>
        <w:t>アクセシビリティに関する一般的意</w:t>
      </w:r>
      <w:r w:rsidRPr="00E32602">
        <w:rPr>
          <w:rFonts w:ascii="Century" w:eastAsia="ＭＳ 明朝" w:hAnsi="Century" w:cs="ＭＳ 明朝"/>
          <w:b/>
          <w:bCs/>
          <w:lang w:eastAsia="ja-JP"/>
        </w:rPr>
        <w:t>見第</w:t>
      </w:r>
      <w:r w:rsidRPr="00E32602">
        <w:rPr>
          <w:rFonts w:ascii="Century" w:eastAsia="ＭＳ 明朝" w:hAnsi="Century" w:cs="ＭＳ 明朝"/>
          <w:b/>
          <w:bCs/>
          <w:lang w:eastAsia="ja-JP"/>
        </w:rPr>
        <w:t>2</w:t>
      </w:r>
      <w:r w:rsidRPr="00E32602">
        <w:rPr>
          <w:rFonts w:ascii="Century" w:eastAsia="ＭＳ 明朝" w:hAnsi="Century" w:cs="ＭＳ 明朝"/>
          <w:b/>
          <w:bCs/>
          <w:lang w:eastAsia="ja-JP"/>
        </w:rPr>
        <w:t>号（</w:t>
      </w:r>
      <w:r w:rsidRPr="00E32602">
        <w:rPr>
          <w:rFonts w:ascii="Century" w:eastAsia="ＭＳ 明朝" w:hAnsi="Century" w:cs="ＭＳ 明朝"/>
          <w:b/>
          <w:bCs/>
          <w:lang w:eastAsia="ja-JP"/>
        </w:rPr>
        <w:t>2014</w:t>
      </w:r>
      <w:r w:rsidRPr="00E32602">
        <w:rPr>
          <w:rFonts w:ascii="Century" w:eastAsia="ＭＳ 明朝" w:hAnsi="Century" w:cs="ＭＳ 明朝"/>
          <w:b/>
          <w:bCs/>
          <w:lang w:eastAsia="ja-JP"/>
        </w:rPr>
        <w:t>）を</w:t>
      </w:r>
      <w:r w:rsidRPr="00E32602">
        <w:rPr>
          <w:rFonts w:ascii="ＭＳ 明朝" w:eastAsia="ＭＳ 明朝" w:hAnsi="ＭＳ 明朝" w:cs="ＭＳ 明朝" w:hint="eastAsia"/>
          <w:b/>
          <w:bCs/>
          <w:lang w:eastAsia="ja-JP"/>
        </w:rPr>
        <w:t>想起し、欧州連合がその権限の範囲内で、</w:t>
      </w:r>
      <w:r w:rsidR="0099516B" w:rsidRPr="00E32602">
        <w:rPr>
          <w:rFonts w:ascii="ＭＳ 明朝" w:eastAsia="ＭＳ 明朝" w:hAnsi="ＭＳ 明朝" w:cs="ＭＳ 明朝" w:hint="eastAsia"/>
          <w:b/>
          <w:bCs/>
          <w:lang w:eastAsia="ja-JP"/>
        </w:rPr>
        <w:t>そして</w:t>
      </w:r>
      <w:r w:rsidRPr="00E32602">
        <w:rPr>
          <w:rFonts w:ascii="ＭＳ 明朝" w:eastAsia="ＭＳ 明朝" w:hAnsi="ＭＳ 明朝" w:cs="ＭＳ 明朝" w:hint="eastAsia"/>
          <w:b/>
          <w:bCs/>
          <w:lang w:eastAsia="ja-JP"/>
        </w:rPr>
        <w:t>、障害のある人の代表団体を通じ</w:t>
      </w:r>
      <w:r w:rsidR="00584E9C">
        <w:rPr>
          <w:rFonts w:ascii="ＭＳ 明朝" w:eastAsia="ＭＳ 明朝" w:hAnsi="ＭＳ 明朝" w:cs="ＭＳ 明朝" w:hint="eastAsia"/>
          <w:b/>
          <w:bCs/>
          <w:lang w:eastAsia="ja-JP"/>
        </w:rPr>
        <w:t>た</w:t>
      </w:r>
      <w:r w:rsidRPr="00E32602">
        <w:rPr>
          <w:rFonts w:ascii="ＭＳ 明朝" w:eastAsia="ＭＳ 明朝" w:hAnsi="ＭＳ 明朝" w:cs="ＭＳ 明朝" w:hint="eastAsia"/>
          <w:b/>
          <w:bCs/>
          <w:lang w:eastAsia="ja-JP"/>
        </w:rPr>
        <w:t>彼らとの緊密な協議とその積極的な参画のもとに、以下のことを行うよう勧告する：</w:t>
      </w:r>
    </w:p>
    <w:p w14:paraId="14791482" w14:textId="60BC8A83" w:rsidR="0067756F" w:rsidRPr="00E32602" w:rsidRDefault="0067756F" w:rsidP="00F30E57">
      <w:pPr>
        <w:pStyle w:val="SingleTxtG"/>
        <w:ind w:left="992" w:right="1134"/>
        <w:rPr>
          <w:rFonts w:ascii="Century" w:hAnsi="Century"/>
          <w:b/>
          <w:bCs/>
          <w:lang w:eastAsia="ja-JP"/>
        </w:rPr>
      </w:pPr>
      <w:r w:rsidRPr="00E32602">
        <w:rPr>
          <w:rFonts w:ascii="Century" w:hAnsi="Century"/>
          <w:b/>
          <w:bCs/>
          <w:lang w:eastAsia="ja-JP"/>
        </w:rPr>
        <w:t>(a)</w:t>
      </w:r>
      <w:r w:rsidRPr="00E32602">
        <w:rPr>
          <w:rFonts w:ascii="Century" w:hAnsi="Century"/>
          <w:b/>
          <w:bCs/>
          <w:lang w:eastAsia="ja-JP"/>
        </w:rPr>
        <w:tab/>
      </w:r>
      <w:r w:rsidR="0099516B" w:rsidRPr="00E32602">
        <w:rPr>
          <w:rFonts w:ascii="ＭＳ 明朝" w:eastAsia="ＭＳ 明朝" w:hAnsi="ＭＳ 明朝" w:cs="ＭＳ 明朝" w:hint="eastAsia"/>
          <w:b/>
          <w:bCs/>
          <w:lang w:eastAsia="ja-JP"/>
        </w:rPr>
        <w:t>建築環境、製品、情報のアクセシビリティを</w:t>
      </w:r>
      <w:r w:rsidR="00223B62" w:rsidRPr="00E32602">
        <w:rPr>
          <w:rFonts w:ascii="ＭＳ 明朝" w:eastAsia="ＭＳ 明朝" w:hAnsi="ＭＳ 明朝" w:cs="ＭＳ 明朝" w:hint="eastAsia"/>
          <w:b/>
          <w:bCs/>
          <w:lang w:eastAsia="ja-JP"/>
        </w:rPr>
        <w:t>保証する法律を制定する；</w:t>
      </w:r>
    </w:p>
    <w:p w14:paraId="041479D3" w14:textId="36285D1A" w:rsidR="0067756F" w:rsidRPr="00E32602" w:rsidRDefault="0067756F" w:rsidP="00F30E57">
      <w:pPr>
        <w:pStyle w:val="SingleTxtG"/>
        <w:ind w:left="992" w:right="1134"/>
        <w:rPr>
          <w:rFonts w:ascii="Century" w:hAnsi="Century"/>
          <w:lang w:eastAsia="ja-JP"/>
        </w:rPr>
      </w:pPr>
      <w:r w:rsidRPr="00E32602">
        <w:rPr>
          <w:rFonts w:ascii="Century" w:hAnsi="Century"/>
          <w:b/>
          <w:bCs/>
          <w:lang w:eastAsia="ja-JP"/>
        </w:rPr>
        <w:t>(b)</w:t>
      </w:r>
      <w:r w:rsidRPr="00E32602">
        <w:rPr>
          <w:rFonts w:ascii="Century" w:hAnsi="Century"/>
          <w:b/>
          <w:bCs/>
          <w:lang w:eastAsia="ja-JP"/>
        </w:rPr>
        <w:tab/>
      </w:r>
      <w:r w:rsidR="00223B62" w:rsidRPr="00E32602">
        <w:rPr>
          <w:rFonts w:ascii="ＭＳ 明朝" w:eastAsia="ＭＳ 明朝" w:hAnsi="ＭＳ 明朝" w:cs="ＭＳ 明朝" w:hint="eastAsia"/>
          <w:b/>
          <w:bCs/>
          <w:lang w:eastAsia="ja-JP"/>
        </w:rPr>
        <w:t>加盟国におけるアクセシビリティ</w:t>
      </w:r>
      <w:r w:rsidR="00E4155B" w:rsidRPr="00E32602">
        <w:rPr>
          <w:rFonts w:ascii="ＭＳ 明朝" w:eastAsia="ＭＳ 明朝" w:hAnsi="ＭＳ 明朝" w:cs="ＭＳ 明朝" w:hint="eastAsia"/>
          <w:b/>
          <w:bCs/>
          <w:lang w:eastAsia="ja-JP"/>
        </w:rPr>
        <w:t>基準</w:t>
      </w:r>
      <w:r w:rsidR="00223B62" w:rsidRPr="00E32602">
        <w:rPr>
          <w:rFonts w:ascii="ＭＳ 明朝" w:eastAsia="ＭＳ 明朝" w:hAnsi="ＭＳ 明朝" w:cs="ＭＳ 明朝" w:hint="eastAsia"/>
          <w:b/>
          <w:bCs/>
          <w:lang w:eastAsia="ja-JP"/>
        </w:rPr>
        <w:t>の実施を加速させる；</w:t>
      </w:r>
    </w:p>
    <w:p w14:paraId="1DF7ADAB" w14:textId="237E6BC1" w:rsidR="00D34E9D" w:rsidRPr="00E32602" w:rsidRDefault="00D34E9D" w:rsidP="00F30E57">
      <w:pPr>
        <w:pStyle w:val="SingleTxtG"/>
        <w:ind w:left="992" w:right="1134"/>
        <w:rPr>
          <w:rFonts w:ascii="Century" w:hAnsi="Century"/>
          <w:b/>
          <w:bCs/>
          <w:lang w:eastAsia="ja-JP"/>
        </w:rPr>
      </w:pPr>
      <w:r w:rsidRPr="00E32602">
        <w:rPr>
          <w:rFonts w:ascii="Century" w:hAnsi="Century"/>
          <w:b/>
          <w:bCs/>
          <w:lang w:eastAsia="ja-JP"/>
        </w:rPr>
        <w:t>(c)</w:t>
      </w:r>
      <w:r w:rsidRPr="00E32602">
        <w:rPr>
          <w:rFonts w:ascii="Century" w:hAnsi="Century"/>
          <w:b/>
          <w:bCs/>
          <w:lang w:eastAsia="ja-JP"/>
        </w:rPr>
        <w:tab/>
      </w:r>
      <w:r w:rsidR="00223B62" w:rsidRPr="00E32602">
        <w:rPr>
          <w:rFonts w:ascii="ＭＳ 明朝" w:eastAsia="ＭＳ 明朝" w:hAnsi="ＭＳ 明朝" w:cs="ＭＳ 明朝" w:hint="eastAsia"/>
          <w:b/>
          <w:bCs/>
          <w:lang w:eastAsia="ja-JP"/>
        </w:rPr>
        <w:t>規則</w:t>
      </w:r>
      <w:r w:rsidR="00223B62" w:rsidRPr="00E32602">
        <w:rPr>
          <w:rFonts w:ascii="Century" w:hAnsi="Century"/>
          <w:b/>
          <w:bCs/>
          <w:lang w:eastAsia="ja-JP"/>
        </w:rPr>
        <w:t>2024/167</w:t>
      </w:r>
      <w:r w:rsidR="001673B6" w:rsidRPr="00E32602">
        <w:rPr>
          <w:rFonts w:ascii="Century" w:eastAsia="ＭＳ 明朝" w:hAnsi="Century"/>
          <w:b/>
          <w:bCs/>
          <w:lang w:eastAsia="ja-JP"/>
        </w:rPr>
        <w:t>9</w:t>
      </w:r>
      <w:r w:rsidR="00223B62" w:rsidRPr="00E32602">
        <w:rPr>
          <w:rFonts w:ascii="ＭＳ 明朝" w:eastAsia="ＭＳ 明朝" w:hAnsi="ＭＳ 明朝" w:cs="ＭＳ 明朝" w:hint="eastAsia"/>
          <w:b/>
          <w:bCs/>
          <w:lang w:eastAsia="ja-JP"/>
        </w:rPr>
        <w:t>を改正し、実施のための措置を定めるとともに、アクセシビリティを監視に組み込む。</w:t>
      </w:r>
      <w:r w:rsidRPr="00E32602">
        <w:rPr>
          <w:rFonts w:ascii="Century" w:hAnsi="Century"/>
          <w:b/>
          <w:bCs/>
          <w:lang w:eastAsia="ja-JP"/>
        </w:rPr>
        <w:t>;</w:t>
      </w:r>
    </w:p>
    <w:p w14:paraId="209248C7" w14:textId="6A5616DF" w:rsidR="0067756F" w:rsidRPr="00E32602" w:rsidRDefault="00D34E9D" w:rsidP="000F1536">
      <w:pPr>
        <w:pStyle w:val="SingleTxtG"/>
        <w:kinsoku/>
        <w:spacing w:after="0"/>
        <w:ind w:left="992" w:right="1134"/>
        <w:rPr>
          <w:rFonts w:ascii="Century" w:eastAsia="ＭＳ 明朝" w:hAnsi="Century"/>
          <w:b/>
          <w:bCs/>
          <w:lang w:eastAsia="ja-JP"/>
        </w:rPr>
      </w:pPr>
      <w:r w:rsidRPr="00E32602">
        <w:rPr>
          <w:rFonts w:ascii="Century" w:hAnsi="Century"/>
          <w:b/>
          <w:bCs/>
          <w:lang w:eastAsia="ja-JP"/>
        </w:rPr>
        <w:t>(d)</w:t>
      </w:r>
      <w:r w:rsidRPr="00E32602">
        <w:rPr>
          <w:rFonts w:ascii="Century" w:hAnsi="Century"/>
          <w:b/>
          <w:bCs/>
          <w:lang w:eastAsia="ja-JP"/>
        </w:rPr>
        <w:tab/>
      </w:r>
      <w:r w:rsidR="00346191" w:rsidRPr="00E32602">
        <w:rPr>
          <w:rFonts w:ascii="ＭＳ 明朝" w:eastAsia="ＭＳ 明朝" w:hAnsi="ＭＳ 明朝" w:cs="ＭＳ 明朝" w:hint="eastAsia"/>
          <w:b/>
          <w:bCs/>
          <w:lang w:eastAsia="ja-JP"/>
        </w:rPr>
        <w:t>すべての加盟国がウェブアクセシビリティ指令に確実に準拠するようにし、その適用範囲をイントラネットおよびエクストラネットに拡大する。また、同指令の第</w:t>
      </w:r>
      <w:r w:rsidR="00346191" w:rsidRPr="00E32602">
        <w:rPr>
          <w:rFonts w:ascii="Century" w:hAnsi="Century"/>
          <w:b/>
          <w:bCs/>
          <w:lang w:eastAsia="ja-JP"/>
        </w:rPr>
        <w:t>1</w:t>
      </w:r>
      <w:r w:rsidR="00346191" w:rsidRPr="00E32602">
        <w:rPr>
          <w:rFonts w:ascii="ＭＳ 明朝" w:eastAsia="ＭＳ 明朝" w:hAnsi="ＭＳ 明朝" w:cs="ＭＳ 明朝" w:hint="eastAsia"/>
          <w:b/>
          <w:bCs/>
          <w:lang w:eastAsia="ja-JP"/>
        </w:rPr>
        <w:t>条第</w:t>
      </w:r>
      <w:r w:rsidR="00346191" w:rsidRPr="00E32602">
        <w:rPr>
          <w:rFonts w:ascii="Century" w:hAnsi="Century"/>
          <w:b/>
          <w:bCs/>
          <w:lang w:eastAsia="ja-JP"/>
        </w:rPr>
        <w:t>5</w:t>
      </w:r>
      <w:r w:rsidR="00346191" w:rsidRPr="00E32602">
        <w:rPr>
          <w:rFonts w:ascii="ＭＳ 明朝" w:eastAsia="ＭＳ 明朝" w:hAnsi="ＭＳ 明朝" w:cs="ＭＳ 明朝" w:hint="eastAsia"/>
          <w:b/>
          <w:bCs/>
          <w:lang w:eastAsia="ja-JP"/>
        </w:rPr>
        <w:t>項</w:t>
      </w:r>
      <w:r w:rsidR="000F1536" w:rsidRPr="00E32602">
        <w:rPr>
          <w:rFonts w:ascii="ＭＳ 明朝" w:eastAsia="ＭＳ 明朝" w:hAnsi="ＭＳ 明朝" w:cs="ＭＳ 明朝" w:hint="eastAsia"/>
          <w:b/>
          <w:bCs/>
          <w:lang w:eastAsia="ja-JP"/>
        </w:rPr>
        <w:t>を削除する；</w:t>
      </w:r>
      <w:r w:rsidR="000F1536" w:rsidRPr="00E32602">
        <w:rPr>
          <w:rFonts w:ascii="Century" w:eastAsia="ＭＳ 明朝" w:hAnsi="Century"/>
          <w:b/>
          <w:bCs/>
          <w:lang w:eastAsia="ja-JP"/>
        </w:rPr>
        <w:t xml:space="preserve"> </w:t>
      </w:r>
    </w:p>
    <w:p w14:paraId="3BA9D237" w14:textId="0EDB0AA7" w:rsidR="000F1536" w:rsidRPr="000F1536" w:rsidRDefault="000F1536" w:rsidP="00F30E57">
      <w:pPr>
        <w:pStyle w:val="SingleTxtG"/>
        <w:ind w:left="992" w:right="1134"/>
        <w:rPr>
          <w:rFonts w:ascii="ＭＳ 明朝" w:eastAsia="ＭＳ 明朝" w:hAnsi="ＭＳ 明朝" w:cs="ＭＳ 明朝"/>
          <w:lang w:eastAsia="ja-JP"/>
        </w:rPr>
      </w:pPr>
      <w:r w:rsidRPr="000F1536">
        <w:rPr>
          <w:rFonts w:ascii="ＭＳ 明朝" w:eastAsia="ＭＳ 明朝" w:hAnsi="ＭＳ 明朝" w:cs="ＭＳ 明朝" w:hint="eastAsia"/>
          <w:lang w:eastAsia="ja-JP"/>
        </w:rPr>
        <w:t xml:space="preserve">（訳注　</w:t>
      </w:r>
      <w:r>
        <w:rPr>
          <w:rFonts w:ascii="ＭＳ 明朝" w:eastAsia="ＭＳ 明朝" w:hAnsi="ＭＳ 明朝" w:cs="ＭＳ 明朝" w:hint="eastAsia"/>
          <w:lang w:eastAsia="ja-JP"/>
        </w:rPr>
        <w:t>第</w:t>
      </w:r>
      <w:r w:rsidRPr="000F1536">
        <w:rPr>
          <w:rFonts w:ascii="Century" w:eastAsia="ＭＳ 明朝" w:hAnsi="Century" w:cs="ＭＳ 明朝"/>
          <w:lang w:eastAsia="ja-JP"/>
        </w:rPr>
        <w:t>1</w:t>
      </w:r>
      <w:r>
        <w:rPr>
          <w:rFonts w:ascii="ＭＳ 明朝" w:eastAsia="ＭＳ 明朝" w:hAnsi="ＭＳ 明朝" w:cs="ＭＳ 明朝" w:hint="eastAsia"/>
          <w:lang w:eastAsia="ja-JP"/>
        </w:rPr>
        <w:t>条第</w:t>
      </w:r>
      <w:r w:rsidRPr="000F1536">
        <w:rPr>
          <w:rFonts w:ascii="Century" w:hAnsi="Century"/>
          <w:lang w:eastAsia="ja-JP"/>
        </w:rPr>
        <w:t>5</w:t>
      </w:r>
      <w:r>
        <w:rPr>
          <w:rFonts w:ascii="ＭＳ 明朝" w:eastAsia="ＭＳ 明朝" w:hAnsi="ＭＳ 明朝" w:cs="ＭＳ 明朝" w:hint="eastAsia"/>
          <w:lang w:eastAsia="ja-JP"/>
        </w:rPr>
        <w:t>項：</w:t>
      </w:r>
      <w:r w:rsidRPr="000F1536">
        <w:rPr>
          <w:rFonts w:ascii="ＭＳ 明朝" w:eastAsia="ＭＳ 明朝" w:hAnsi="ＭＳ 明朝" w:cs="ＭＳ 明朝" w:hint="eastAsia"/>
          <w:lang w:eastAsia="ja-JP"/>
        </w:rPr>
        <w:t>加盟国は、この指令の適用から、学校、幼稚園、または保育所のウェブサイトおよびモバイルアプリケーションを除外することができる。）</w:t>
      </w:r>
    </w:p>
    <w:p w14:paraId="26FECBD1" w14:textId="67301BDD" w:rsidR="0067756F" w:rsidRPr="00E32602" w:rsidRDefault="0067756F" w:rsidP="00F30E57">
      <w:pPr>
        <w:pStyle w:val="SingleTxtG"/>
        <w:ind w:left="992" w:right="1134"/>
        <w:rPr>
          <w:rFonts w:ascii="Century" w:hAnsi="Century"/>
          <w:b/>
          <w:bCs/>
          <w:lang w:eastAsia="ja-JP"/>
        </w:rPr>
      </w:pPr>
      <w:r w:rsidRPr="00E32602">
        <w:rPr>
          <w:rFonts w:ascii="Century" w:hAnsi="Century"/>
          <w:b/>
          <w:bCs/>
          <w:lang w:eastAsia="ja-JP"/>
        </w:rPr>
        <w:t>(</w:t>
      </w:r>
      <w:r w:rsidR="006F41B7" w:rsidRPr="00E32602">
        <w:rPr>
          <w:rFonts w:ascii="Century" w:hAnsi="Century"/>
          <w:b/>
          <w:bCs/>
          <w:lang w:eastAsia="ja-JP"/>
        </w:rPr>
        <w:t>e</w:t>
      </w:r>
      <w:r w:rsidRPr="00E32602">
        <w:rPr>
          <w:rFonts w:ascii="Century" w:hAnsi="Century"/>
          <w:b/>
          <w:bCs/>
          <w:lang w:eastAsia="ja-JP"/>
        </w:rPr>
        <w:t>)</w:t>
      </w:r>
      <w:r w:rsidRPr="00E32602">
        <w:rPr>
          <w:rFonts w:ascii="Century" w:hAnsi="Century"/>
          <w:b/>
          <w:bCs/>
          <w:lang w:eastAsia="ja-JP"/>
        </w:rPr>
        <w:tab/>
      </w:r>
      <w:r w:rsidR="00927E7E" w:rsidRPr="00E32602">
        <w:rPr>
          <w:rFonts w:ascii="ＭＳ 明朝" w:eastAsia="ＭＳ 明朝" w:hAnsi="ＭＳ 明朝" w:cs="ＭＳ 明朝" w:hint="eastAsia"/>
          <w:b/>
          <w:bCs/>
          <w:lang w:eastAsia="ja-JP"/>
        </w:rPr>
        <w:t>すべてのデジタル関連</w:t>
      </w:r>
      <w:r w:rsidR="00927E7E" w:rsidRPr="00E32602">
        <w:rPr>
          <w:rFonts w:ascii="ＭＳ 明朝" w:eastAsia="ＭＳ 明朝" w:hAnsi="ＭＳ 明朝" w:cs="ＭＳ 明朝" w:hint="eastAsia"/>
          <w:b/>
          <w:bCs/>
          <w:lang w:val="en-US" w:eastAsia="ja-JP"/>
        </w:rPr>
        <w:t>の法律</w:t>
      </w:r>
      <w:r w:rsidR="00927E7E" w:rsidRPr="00E32602">
        <w:rPr>
          <w:rFonts w:ascii="ＭＳ 明朝" w:eastAsia="ＭＳ 明朝" w:hAnsi="ＭＳ 明朝" w:cs="ＭＳ 明朝" w:hint="eastAsia"/>
          <w:b/>
          <w:bCs/>
          <w:lang w:eastAsia="ja-JP"/>
        </w:rPr>
        <w:t>にアクセシビリティ要件を組み込む；</w:t>
      </w:r>
    </w:p>
    <w:p w14:paraId="079F2F02" w14:textId="0D6AFC87" w:rsidR="00927E7E" w:rsidRPr="00E32602" w:rsidRDefault="0067756F" w:rsidP="00F30E57">
      <w:pPr>
        <w:pStyle w:val="SingleTxtG"/>
        <w:ind w:left="991" w:right="1134" w:hanging="141"/>
        <w:rPr>
          <w:rFonts w:ascii="ＭＳ 明朝" w:eastAsia="ＭＳ 明朝" w:hAnsi="ＭＳ 明朝" w:cs="ＭＳ 明朝"/>
          <w:b/>
          <w:bCs/>
          <w:lang w:eastAsia="ja-JP"/>
        </w:rPr>
      </w:pPr>
      <w:r w:rsidRPr="00E32602">
        <w:rPr>
          <w:rFonts w:ascii="Century" w:hAnsi="Century"/>
          <w:b/>
          <w:bCs/>
          <w:lang w:eastAsia="ja-JP"/>
        </w:rPr>
        <w:t>(</w:t>
      </w:r>
      <w:r w:rsidR="006F41B7" w:rsidRPr="00E32602">
        <w:rPr>
          <w:rFonts w:ascii="Century" w:hAnsi="Century"/>
          <w:b/>
          <w:bCs/>
          <w:lang w:eastAsia="ja-JP"/>
        </w:rPr>
        <w:t>f</w:t>
      </w:r>
      <w:r w:rsidRPr="00E32602">
        <w:rPr>
          <w:rFonts w:ascii="Century" w:hAnsi="Century"/>
          <w:b/>
          <w:bCs/>
          <w:lang w:eastAsia="ja-JP"/>
        </w:rPr>
        <w:t>)</w:t>
      </w:r>
      <w:r w:rsidRPr="00E32602">
        <w:rPr>
          <w:rFonts w:ascii="Century" w:hAnsi="Century"/>
          <w:b/>
          <w:bCs/>
          <w:lang w:eastAsia="ja-JP"/>
        </w:rPr>
        <w:tab/>
      </w:r>
      <w:r w:rsidR="00927E7E" w:rsidRPr="00E32602">
        <w:rPr>
          <w:rFonts w:ascii="ＭＳ 明朝" w:eastAsia="ＭＳ 明朝" w:hAnsi="ＭＳ 明朝" w:cs="ＭＳ 明朝" w:hint="eastAsia"/>
          <w:b/>
          <w:bCs/>
          <w:lang w:eastAsia="ja-JP"/>
        </w:rPr>
        <w:t>アクセシビリティと障害を包摂する手法についての職員研修を実施する。また、すべての建物、サービス、機器、デジタルプラットフォームを対象に、実施ロードマップを持った透明性の高い物理的およびデジタルアクセシビリティ</w:t>
      </w:r>
      <w:r w:rsidR="000F1536">
        <w:rPr>
          <w:rFonts w:ascii="ＭＳ 明朝" w:eastAsia="ＭＳ 明朝" w:hAnsi="ＭＳ 明朝" w:cs="ＭＳ 明朝" w:hint="eastAsia"/>
          <w:b/>
          <w:bCs/>
          <w:lang w:eastAsia="ja-JP"/>
        </w:rPr>
        <w:t>政策</w:t>
      </w:r>
      <w:r w:rsidR="00927E7E" w:rsidRPr="00E32602">
        <w:rPr>
          <w:rFonts w:ascii="ＭＳ 明朝" w:eastAsia="ＭＳ 明朝" w:hAnsi="ＭＳ 明朝" w:cs="ＭＳ 明朝" w:hint="eastAsia"/>
          <w:b/>
          <w:bCs/>
          <w:lang w:eastAsia="ja-JP"/>
        </w:rPr>
        <w:t>を策定・導入する。</w:t>
      </w:r>
    </w:p>
    <w:p w14:paraId="0E4EC010" w14:textId="77777777" w:rsidR="002D3809" w:rsidRPr="00E32602" w:rsidRDefault="002D3809" w:rsidP="00F30E57">
      <w:pPr>
        <w:pStyle w:val="SingleTxtG"/>
        <w:ind w:left="991" w:right="1134" w:hanging="141"/>
        <w:rPr>
          <w:rFonts w:ascii="Century" w:eastAsia="ＭＳ 明朝" w:hAnsi="Century"/>
          <w:b/>
          <w:bCs/>
          <w:lang w:eastAsia="ja-JP"/>
        </w:rPr>
      </w:pPr>
    </w:p>
    <w:p w14:paraId="00DB0545" w14:textId="24ACFE83" w:rsidR="00927E7E" w:rsidRPr="00E32602" w:rsidRDefault="00927E7E" w:rsidP="00F30E57">
      <w:pPr>
        <w:pStyle w:val="H23G"/>
        <w:ind w:left="1984" w:right="1134"/>
        <w:rPr>
          <w:rFonts w:ascii="Century" w:hAnsi="Century"/>
          <w:lang w:eastAsia="ja-JP"/>
        </w:rPr>
      </w:pPr>
      <w:r w:rsidRPr="00E32602">
        <w:rPr>
          <w:rFonts w:ascii="Century" w:hAnsi="Century"/>
          <w:lang w:eastAsia="ja-JP"/>
        </w:rPr>
        <w:tab/>
      </w:r>
      <w:r w:rsidR="002D3809" w:rsidRPr="00E32602">
        <w:rPr>
          <w:rFonts w:ascii="ＭＳ 明朝" w:eastAsia="ＭＳ 明朝" w:hAnsi="ＭＳ 明朝" w:cs="ＭＳ 明朝" w:hint="eastAsia"/>
          <w:lang w:eastAsia="ja-JP"/>
        </w:rPr>
        <w:t>生命に対する権利</w:t>
      </w:r>
      <w:r w:rsidRPr="00E32602">
        <w:rPr>
          <w:rFonts w:ascii="ＭＳ 明朝" w:eastAsia="ＭＳ 明朝" w:hAnsi="ＭＳ 明朝" w:cs="ＭＳ 明朝" w:hint="eastAsia"/>
          <w:lang w:eastAsia="ja-JP"/>
        </w:rPr>
        <w:t>（第</w:t>
      </w:r>
      <w:r w:rsidR="002D3809" w:rsidRPr="00E32602">
        <w:rPr>
          <w:rFonts w:ascii="Century" w:eastAsia="ＭＳ 明朝" w:hAnsi="Century" w:cs="ＭＳ 明朝"/>
          <w:lang w:eastAsia="ja-JP"/>
        </w:rPr>
        <w:t>10</w:t>
      </w:r>
      <w:r w:rsidRPr="00E32602">
        <w:rPr>
          <w:rFonts w:ascii="ＭＳ 明朝" w:eastAsia="ＭＳ 明朝" w:hAnsi="ＭＳ 明朝" w:cs="ＭＳ 明朝" w:hint="eastAsia"/>
          <w:lang w:eastAsia="ja-JP"/>
        </w:rPr>
        <w:t>条）</w:t>
      </w:r>
    </w:p>
    <w:p w14:paraId="6B02BF9B" w14:textId="2F8FA18A" w:rsidR="00FB3761" w:rsidRPr="00E32602" w:rsidRDefault="00FB3761" w:rsidP="00F30E57">
      <w:pPr>
        <w:pStyle w:val="SingleTxtG"/>
        <w:numPr>
          <w:ilvl w:val="0"/>
          <w:numId w:val="22"/>
        </w:numPr>
        <w:ind w:left="850" w:right="1134" w:firstLine="0"/>
        <w:rPr>
          <w:rFonts w:ascii="Century" w:hAnsi="Century"/>
          <w:lang w:eastAsia="ja-JP"/>
        </w:rPr>
      </w:pPr>
      <w:bookmarkStart w:id="11" w:name="_Hlk193809035"/>
      <w:bookmarkEnd w:id="8"/>
      <w:bookmarkEnd w:id="9"/>
      <w:r w:rsidRPr="00E32602">
        <w:rPr>
          <w:rFonts w:ascii="ＭＳ 明朝" w:eastAsia="ＭＳ 明朝" w:hAnsi="ＭＳ 明朝" w:cs="ＭＳ 明朝" w:hint="eastAsia"/>
          <w:lang w:eastAsia="ja-JP"/>
        </w:rPr>
        <w:t>委員会は以下のことを懸念している：</w:t>
      </w:r>
    </w:p>
    <w:p w14:paraId="637D86F5" w14:textId="49CB1592" w:rsidR="00FB3761" w:rsidRPr="00E32602" w:rsidRDefault="00FB3761" w:rsidP="00F30E57">
      <w:pPr>
        <w:pStyle w:val="SingleTxtG"/>
        <w:ind w:leftChars="426" w:left="992" w:right="1134" w:hanging="140"/>
        <w:rPr>
          <w:rFonts w:ascii="Century" w:hAnsi="Century"/>
          <w:lang w:eastAsia="ja-JP"/>
        </w:rPr>
      </w:pPr>
      <w:r w:rsidRPr="00E32602">
        <w:rPr>
          <w:rFonts w:ascii="Century" w:hAnsi="Century"/>
          <w:lang w:eastAsia="ja-JP"/>
        </w:rPr>
        <w:t>(a)</w:t>
      </w:r>
      <w:r w:rsidRPr="00E32602">
        <w:rPr>
          <w:rFonts w:ascii="Century" w:hAnsi="Century"/>
          <w:lang w:eastAsia="ja-JP"/>
        </w:rPr>
        <w:tab/>
      </w:r>
      <w:r w:rsidR="008D0641" w:rsidRPr="00E32602">
        <w:rPr>
          <w:rFonts w:ascii="ＭＳ 明朝" w:eastAsia="ＭＳ 明朝" w:hAnsi="ＭＳ 明朝" w:cs="ＭＳ 明朝" w:hint="eastAsia"/>
          <w:lang w:eastAsia="ja-JP"/>
        </w:rPr>
        <w:t>障害のある人が、</w:t>
      </w:r>
      <w:r w:rsidRPr="00E32602">
        <w:rPr>
          <w:rFonts w:ascii="Century" w:hAnsi="Century"/>
          <w:lang w:eastAsia="ja-JP"/>
        </w:rPr>
        <w:t>EU</w:t>
      </w:r>
      <w:r w:rsidRPr="00E32602">
        <w:rPr>
          <w:rFonts w:ascii="ＭＳ 明朝" w:eastAsia="ＭＳ 明朝" w:hAnsi="ＭＳ 明朝" w:cs="ＭＳ 明朝" w:hint="eastAsia"/>
          <w:lang w:eastAsia="ja-JP"/>
        </w:rPr>
        <w:t>基金からの財政支援を受けた施設内で、</w:t>
      </w:r>
      <w:r w:rsidRPr="00E32602">
        <w:rPr>
          <w:rFonts w:ascii="Century" w:hAnsi="Century"/>
          <w:lang w:eastAsia="ja-JP"/>
        </w:rPr>
        <w:t>COVID-19</w:t>
      </w:r>
      <w:r w:rsidRPr="00E32602">
        <w:rPr>
          <w:rFonts w:ascii="ＭＳ 明朝" w:eastAsia="ＭＳ 明朝" w:hAnsi="ＭＳ 明朝" w:cs="ＭＳ 明朝" w:hint="eastAsia"/>
          <w:lang w:eastAsia="ja-JP"/>
        </w:rPr>
        <w:t>パンデミックの時などに十分な予防措置や救済メカニズムがないまま死亡している；</w:t>
      </w:r>
      <w:r w:rsidR="007909AD" w:rsidRPr="00E32602">
        <w:rPr>
          <w:rFonts w:ascii="Century" w:hAnsi="Century"/>
          <w:lang w:eastAsia="ja-JP"/>
        </w:rPr>
        <w:t xml:space="preserve"> </w:t>
      </w:r>
    </w:p>
    <w:p w14:paraId="61AF4356" w14:textId="6B4E3AA1" w:rsidR="00FB3761" w:rsidRPr="00E32602" w:rsidRDefault="00FB3761" w:rsidP="00F30E57">
      <w:pPr>
        <w:pStyle w:val="SingleTxtG"/>
        <w:ind w:leftChars="426" w:left="992" w:right="1134" w:hanging="140"/>
        <w:rPr>
          <w:rFonts w:ascii="ＭＳ 明朝" w:eastAsia="ＭＳ 明朝" w:hAnsi="ＭＳ 明朝" w:cs="ＭＳ 明朝"/>
          <w:lang w:eastAsia="ja-JP"/>
        </w:rPr>
      </w:pPr>
      <w:r w:rsidRPr="00E32602">
        <w:rPr>
          <w:rFonts w:ascii="Century" w:hAnsi="Century"/>
          <w:lang w:eastAsia="ja-JP"/>
        </w:rPr>
        <w:t>(b)</w:t>
      </w:r>
      <w:r w:rsidRPr="00E32602">
        <w:rPr>
          <w:rFonts w:ascii="Century" w:hAnsi="Century"/>
          <w:lang w:eastAsia="ja-JP"/>
        </w:rPr>
        <w:tab/>
      </w:r>
      <w:r w:rsidR="00966DB2" w:rsidRPr="00E32602">
        <w:rPr>
          <w:rFonts w:ascii="ＭＳ 明朝" w:eastAsia="ＭＳ 明朝" w:hAnsi="ＭＳ 明朝" w:cs="ＭＳ 明朝" w:hint="eastAsia"/>
          <w:lang w:eastAsia="ja-JP"/>
        </w:rPr>
        <w:t>とく</w:t>
      </w:r>
      <w:r w:rsidR="008D0641" w:rsidRPr="00E32602">
        <w:rPr>
          <w:rFonts w:ascii="ＭＳ 明朝" w:eastAsia="ＭＳ 明朝" w:hAnsi="ＭＳ 明朝" w:cs="ＭＳ 明朝" w:hint="eastAsia"/>
          <w:lang w:eastAsia="ja-JP"/>
        </w:rPr>
        <w:t>に</w:t>
      </w:r>
      <w:r w:rsidR="008D0641" w:rsidRPr="00E32602">
        <w:rPr>
          <w:rFonts w:ascii="Century" w:hAnsi="Century"/>
          <w:lang w:eastAsia="ja-JP"/>
        </w:rPr>
        <w:t>COVID-19</w:t>
      </w:r>
      <w:r w:rsidR="008D0641" w:rsidRPr="00E32602">
        <w:rPr>
          <w:rFonts w:ascii="ＭＳ 明朝" w:eastAsia="ＭＳ 明朝" w:hAnsi="ＭＳ 明朝" w:cs="ＭＳ 明朝" w:hint="eastAsia"/>
          <w:lang w:eastAsia="ja-JP"/>
        </w:rPr>
        <w:t>パンデミックの間や近隣諸国に武力紛争がある状況下で、施設内で障害のある人に対する医療の差別的な慣行と高い死亡率が見られる。</w:t>
      </w:r>
    </w:p>
    <w:p w14:paraId="1BB72E62" w14:textId="671856BB" w:rsidR="00FB3761" w:rsidRPr="00E32602" w:rsidRDefault="008D0641" w:rsidP="00F30E57">
      <w:pPr>
        <w:pStyle w:val="SingleTxtG"/>
        <w:numPr>
          <w:ilvl w:val="0"/>
          <w:numId w:val="22"/>
        </w:numPr>
        <w:ind w:leftChars="354" w:left="708" w:right="1134" w:firstLine="1"/>
        <w:rPr>
          <w:rFonts w:ascii="Century" w:hAnsi="Century"/>
          <w:b/>
          <w:bCs/>
          <w:lang w:eastAsia="ja-JP"/>
        </w:rPr>
      </w:pPr>
      <w:r w:rsidRPr="00E32602">
        <w:rPr>
          <w:rFonts w:ascii="ＭＳ 明朝" w:eastAsia="ＭＳ 明朝" w:hAnsi="ＭＳ 明朝" w:cs="ＭＳ 明朝" w:hint="eastAsia"/>
          <w:b/>
          <w:bCs/>
          <w:lang w:eastAsia="ja-JP"/>
        </w:rPr>
        <w:t>委員会は欧州連合に対して以下のことを行うよう勧告する：</w:t>
      </w:r>
    </w:p>
    <w:p w14:paraId="5D7B2DE8" w14:textId="4EAE6B57" w:rsidR="00FB3761" w:rsidRPr="00E32602" w:rsidRDefault="00FB3761" w:rsidP="00F30E57">
      <w:pPr>
        <w:pStyle w:val="SingleTxtG"/>
        <w:ind w:leftChars="426" w:left="992" w:right="1134" w:hanging="140"/>
        <w:rPr>
          <w:rFonts w:ascii="Century" w:hAnsi="Century"/>
          <w:b/>
          <w:bCs/>
          <w:lang w:eastAsia="ja-JP"/>
        </w:rPr>
      </w:pPr>
      <w:r w:rsidRPr="00E32602">
        <w:rPr>
          <w:rFonts w:ascii="Century" w:hAnsi="Century"/>
          <w:b/>
          <w:bCs/>
          <w:lang w:eastAsia="ja-JP"/>
        </w:rPr>
        <w:t>(a)</w:t>
      </w:r>
      <w:r w:rsidRPr="00E32602">
        <w:rPr>
          <w:rFonts w:ascii="Century" w:hAnsi="Century"/>
          <w:b/>
          <w:bCs/>
          <w:lang w:eastAsia="ja-JP"/>
        </w:rPr>
        <w:tab/>
      </w:r>
      <w:r w:rsidR="00C1336B" w:rsidRPr="00E32602">
        <w:rPr>
          <w:rFonts w:ascii="ＭＳ 明朝" w:eastAsia="ＭＳ 明朝" w:hAnsi="ＭＳ 明朝" w:cs="ＭＳ 明朝" w:hint="eastAsia"/>
          <w:b/>
          <w:bCs/>
          <w:lang w:eastAsia="ja-JP"/>
        </w:rPr>
        <w:t>欧州連合の権限の範囲内で、障害者権利戦略</w:t>
      </w:r>
      <w:r w:rsidR="00C1336B" w:rsidRPr="00E32602">
        <w:rPr>
          <w:rFonts w:ascii="Century" w:eastAsia="ＭＳ 明朝" w:hAnsi="Century" w:cs="ＭＳ 明朝"/>
          <w:b/>
          <w:bCs/>
          <w:lang w:val="en-US" w:eastAsia="ja-JP"/>
        </w:rPr>
        <w:t>（</w:t>
      </w:r>
      <w:r w:rsidR="00C1336B" w:rsidRPr="00E32602">
        <w:rPr>
          <w:rFonts w:ascii="Century" w:eastAsia="ＭＳ 明朝" w:hAnsi="Century" w:cs="ＭＳ 明朝"/>
          <w:b/>
          <w:bCs/>
          <w:lang w:val="en-US" w:eastAsia="ja-JP"/>
        </w:rPr>
        <w:t>Disability Rights Strategy</w:t>
      </w:r>
      <w:r w:rsidR="00C1336B" w:rsidRPr="00E32602">
        <w:rPr>
          <w:rFonts w:ascii="Century" w:eastAsia="ＭＳ 明朝" w:hAnsi="Century" w:cs="ＭＳ 明朝"/>
          <w:b/>
          <w:bCs/>
          <w:lang w:val="en-US" w:eastAsia="ja-JP"/>
        </w:rPr>
        <w:t>）</w:t>
      </w:r>
      <w:r w:rsidR="00C1336B" w:rsidRPr="00E32602">
        <w:rPr>
          <w:rFonts w:ascii="ＭＳ 明朝" w:eastAsia="ＭＳ 明朝" w:hAnsi="ＭＳ 明朝" w:cs="ＭＳ 明朝" w:hint="eastAsia"/>
          <w:b/>
          <w:bCs/>
          <w:lang w:eastAsia="ja-JP"/>
        </w:rPr>
        <w:t>の後半</w:t>
      </w:r>
      <w:r w:rsidR="007B1750" w:rsidRPr="00E32602">
        <w:rPr>
          <w:rFonts w:ascii="ＭＳ 明朝" w:eastAsia="ＭＳ 明朝" w:hAnsi="ＭＳ 明朝" w:cs="ＭＳ 明朝" w:hint="eastAsia"/>
          <w:b/>
          <w:bCs/>
          <w:lang w:eastAsia="ja-JP"/>
        </w:rPr>
        <w:t>期間</w:t>
      </w:r>
      <w:r w:rsidR="007B1750" w:rsidRPr="00E32602">
        <w:rPr>
          <w:rFonts w:ascii="ＭＳ 明朝" w:eastAsia="ＭＳ 明朝" w:hAnsi="ＭＳ 明朝" w:cs="ＭＳ 明朝" w:hint="eastAsia"/>
          <w:lang w:eastAsia="ja-JP"/>
        </w:rPr>
        <w:t>（訳注　同戦略期間は</w:t>
      </w:r>
      <w:r w:rsidR="007B1750" w:rsidRPr="00E32602">
        <w:rPr>
          <w:rFonts w:ascii="ＭＳ 明朝" w:eastAsia="ＭＳ 明朝" w:hAnsi="ＭＳ 明朝" w:cs="ＭＳ 明朝"/>
          <w:lang w:eastAsia="ja-JP"/>
        </w:rPr>
        <w:t>2021</w:t>
      </w:r>
      <w:r w:rsidR="007B1750" w:rsidRPr="00E32602">
        <w:rPr>
          <w:rFonts w:ascii="ＭＳ 明朝" w:eastAsia="ＭＳ 明朝" w:hAnsi="ＭＳ 明朝" w:cs="ＭＳ 明朝" w:hint="eastAsia"/>
          <w:lang w:eastAsia="ja-JP"/>
        </w:rPr>
        <w:t>年～</w:t>
      </w:r>
      <w:r w:rsidR="007B1750" w:rsidRPr="00E32602">
        <w:rPr>
          <w:rFonts w:ascii="ＭＳ 明朝" w:eastAsia="ＭＳ 明朝" w:hAnsi="ＭＳ 明朝" w:cs="ＭＳ 明朝"/>
          <w:lang w:eastAsia="ja-JP"/>
        </w:rPr>
        <w:t>2030</w:t>
      </w:r>
      <w:r w:rsidR="007B1750" w:rsidRPr="00E32602">
        <w:rPr>
          <w:rFonts w:ascii="ＭＳ 明朝" w:eastAsia="ＭＳ 明朝" w:hAnsi="ＭＳ 明朝" w:cs="ＭＳ 明朝" w:hint="eastAsia"/>
          <w:lang w:eastAsia="ja-JP"/>
        </w:rPr>
        <w:t>年で、前半</w:t>
      </w:r>
      <w:r w:rsidR="007B1750" w:rsidRPr="00E32602">
        <w:rPr>
          <w:rFonts w:ascii="ＭＳ 明朝" w:eastAsia="ＭＳ 明朝" w:hAnsi="ＭＳ 明朝" w:cs="ＭＳ 明朝"/>
          <w:lang w:eastAsia="ja-JP"/>
        </w:rPr>
        <w:t>2021</w:t>
      </w:r>
      <w:r w:rsidR="007B1750" w:rsidRPr="00E32602">
        <w:rPr>
          <w:rFonts w:ascii="ＭＳ 明朝" w:eastAsia="ＭＳ 明朝" w:hAnsi="ＭＳ 明朝" w:cs="ＭＳ 明朝" w:hint="eastAsia"/>
          <w:lang w:eastAsia="ja-JP"/>
        </w:rPr>
        <w:t>年～</w:t>
      </w:r>
      <w:r w:rsidR="007B1750" w:rsidRPr="00E32602">
        <w:rPr>
          <w:rFonts w:ascii="ＭＳ 明朝" w:eastAsia="ＭＳ 明朝" w:hAnsi="ＭＳ 明朝" w:cs="ＭＳ 明朝"/>
          <w:lang w:eastAsia="ja-JP"/>
        </w:rPr>
        <w:t>20</w:t>
      </w:r>
      <w:r w:rsidR="007B1750" w:rsidRPr="00E32602">
        <w:rPr>
          <w:rFonts w:ascii="ＭＳ 明朝" w:eastAsia="ＭＳ 明朝" w:hAnsi="ＭＳ 明朝" w:cs="ＭＳ 明朝" w:hint="eastAsia"/>
          <w:lang w:eastAsia="ja-JP"/>
        </w:rPr>
        <w:t>24年と後半</w:t>
      </w:r>
      <w:r w:rsidR="007B1750" w:rsidRPr="00E32602">
        <w:rPr>
          <w:rFonts w:ascii="ＭＳ 明朝" w:eastAsia="ＭＳ 明朝" w:hAnsi="ＭＳ 明朝" w:cs="ＭＳ 明朝"/>
          <w:lang w:eastAsia="ja-JP"/>
        </w:rPr>
        <w:t>202</w:t>
      </w:r>
      <w:r w:rsidR="007B1750" w:rsidRPr="00E32602">
        <w:rPr>
          <w:rFonts w:ascii="ＭＳ 明朝" w:eastAsia="ＭＳ 明朝" w:hAnsi="ＭＳ 明朝" w:cs="ＭＳ 明朝" w:hint="eastAsia"/>
          <w:lang w:eastAsia="ja-JP"/>
        </w:rPr>
        <w:t>5年～</w:t>
      </w:r>
      <w:r w:rsidR="007B1750" w:rsidRPr="00E32602">
        <w:rPr>
          <w:rFonts w:ascii="ＭＳ 明朝" w:eastAsia="ＭＳ 明朝" w:hAnsi="ＭＳ 明朝" w:cs="ＭＳ 明朝"/>
          <w:lang w:eastAsia="ja-JP"/>
        </w:rPr>
        <w:t>20</w:t>
      </w:r>
      <w:r w:rsidR="007B1750" w:rsidRPr="00E32602">
        <w:rPr>
          <w:rFonts w:ascii="ＭＳ 明朝" w:eastAsia="ＭＳ 明朝" w:hAnsi="ＭＳ 明朝" w:cs="ＭＳ 明朝" w:hint="eastAsia"/>
          <w:lang w:eastAsia="ja-JP"/>
        </w:rPr>
        <w:t>30年に分けられ、後半は、より実効性のある政策や制度を導入することとされている。）</w:t>
      </w:r>
      <w:r w:rsidR="007B1750" w:rsidRPr="00E32602">
        <w:rPr>
          <w:rFonts w:ascii="ＭＳ 明朝" w:eastAsia="ＭＳ 明朝" w:hAnsi="ＭＳ 明朝" w:cs="ＭＳ 明朝" w:hint="eastAsia"/>
          <w:b/>
          <w:bCs/>
          <w:lang w:eastAsia="ja-JP"/>
        </w:rPr>
        <w:t>での</w:t>
      </w:r>
      <w:r w:rsidR="00C1336B" w:rsidRPr="00E32602">
        <w:rPr>
          <w:rFonts w:ascii="ＭＳ 明朝" w:eastAsia="ＭＳ 明朝" w:hAnsi="ＭＳ 明朝" w:cs="ＭＳ 明朝" w:hint="eastAsia"/>
          <w:b/>
          <w:bCs/>
          <w:lang w:eastAsia="ja-JP"/>
        </w:rPr>
        <w:t>、施設内での障害のある人の死亡を防止するための</w:t>
      </w:r>
      <w:r w:rsidR="007B1750" w:rsidRPr="00E32602">
        <w:rPr>
          <w:rFonts w:ascii="ＭＳ 明朝" w:eastAsia="ＭＳ 明朝" w:hAnsi="ＭＳ 明朝" w:cs="ＭＳ 明朝" w:hint="eastAsia"/>
          <w:b/>
          <w:bCs/>
          <w:lang w:eastAsia="ja-JP"/>
        </w:rPr>
        <w:t>次</w:t>
      </w:r>
      <w:r w:rsidR="00C1336B" w:rsidRPr="00E32602">
        <w:rPr>
          <w:rFonts w:ascii="ＭＳ 明朝" w:eastAsia="ＭＳ 明朝" w:hAnsi="ＭＳ 明朝" w:cs="ＭＳ 明朝" w:hint="eastAsia"/>
          <w:b/>
          <w:bCs/>
          <w:lang w:eastAsia="ja-JP"/>
        </w:rPr>
        <w:t>の方法を含めた具体的な取り組みと行動を導入する</w:t>
      </w:r>
      <w:r w:rsidR="002F3002" w:rsidRPr="00E32602">
        <w:rPr>
          <w:rFonts w:ascii="ＭＳ 明朝" w:eastAsia="ＭＳ 明朝" w:hAnsi="ＭＳ 明朝" w:cs="ＭＳ 明朝" w:hint="eastAsia"/>
          <w:b/>
          <w:bCs/>
          <w:lang w:eastAsia="ja-JP"/>
        </w:rPr>
        <w:t>：</w:t>
      </w:r>
    </w:p>
    <w:p w14:paraId="599D01FC" w14:textId="58650B03" w:rsidR="00FB3761" w:rsidRPr="00E32602" w:rsidRDefault="00FB3761" w:rsidP="00F30E57">
      <w:pPr>
        <w:pStyle w:val="SingleTxtG"/>
        <w:kinsoku/>
        <w:ind w:leftChars="567" w:left="1276" w:right="1134"/>
        <w:rPr>
          <w:rFonts w:ascii="Century" w:hAnsi="Century"/>
          <w:b/>
          <w:bCs/>
          <w:lang w:eastAsia="ja-JP"/>
        </w:rPr>
      </w:pPr>
      <w:r w:rsidRPr="00E32602">
        <w:rPr>
          <w:rFonts w:ascii="Century" w:hAnsi="Century"/>
          <w:b/>
          <w:bCs/>
          <w:lang w:eastAsia="ja-JP"/>
        </w:rPr>
        <w:t>(</w:t>
      </w:r>
      <w:proofErr w:type="spellStart"/>
      <w:r w:rsidRPr="00E32602">
        <w:rPr>
          <w:rFonts w:ascii="Century" w:hAnsi="Century"/>
          <w:b/>
          <w:bCs/>
          <w:lang w:eastAsia="ja-JP"/>
        </w:rPr>
        <w:t>i</w:t>
      </w:r>
      <w:proofErr w:type="spellEnd"/>
      <w:r w:rsidRPr="00E32602">
        <w:rPr>
          <w:rFonts w:ascii="Century" w:hAnsi="Century"/>
          <w:b/>
          <w:bCs/>
          <w:lang w:eastAsia="ja-JP"/>
        </w:rPr>
        <w:t>)</w:t>
      </w:r>
      <w:r w:rsidRPr="00E32602">
        <w:rPr>
          <w:rFonts w:ascii="Century" w:hAnsi="Century"/>
          <w:b/>
          <w:bCs/>
          <w:lang w:eastAsia="ja-JP"/>
        </w:rPr>
        <w:tab/>
      </w:r>
      <w:r w:rsidR="002F3002" w:rsidRPr="00E32602">
        <w:rPr>
          <w:rFonts w:ascii="Century" w:hAnsi="Century"/>
          <w:b/>
          <w:bCs/>
          <w:lang w:eastAsia="ja-JP"/>
        </w:rPr>
        <w:t>EU</w:t>
      </w:r>
      <w:r w:rsidR="002F3002" w:rsidRPr="00E32602">
        <w:rPr>
          <w:rFonts w:ascii="ＭＳ 明朝" w:eastAsia="ＭＳ 明朝" w:hAnsi="ＭＳ 明朝" w:cs="ＭＳ 明朝" w:hint="eastAsia"/>
          <w:b/>
          <w:bCs/>
          <w:lang w:eastAsia="ja-JP"/>
        </w:rPr>
        <w:t>資金を受けた施設での死亡の予防と調査に関する加盟国の基準を策定する。この分野における加盟国の能力向上を支援するための資金を提供する。健康と長期ケアに関する他の戦略をこの目標と一致させる；</w:t>
      </w:r>
      <w:r w:rsidRPr="00E32602">
        <w:rPr>
          <w:rFonts w:ascii="Century" w:hAnsi="Century"/>
          <w:b/>
          <w:bCs/>
          <w:lang w:eastAsia="ja-JP"/>
        </w:rPr>
        <w:t xml:space="preserve"> </w:t>
      </w:r>
    </w:p>
    <w:p w14:paraId="7761FF2E" w14:textId="20D093C2" w:rsidR="00FB3761" w:rsidRPr="00E32602" w:rsidRDefault="00FB3761" w:rsidP="00F30E57">
      <w:pPr>
        <w:pStyle w:val="SingleTxtG"/>
        <w:ind w:leftChars="567" w:left="1274" w:right="1134" w:hanging="140"/>
        <w:rPr>
          <w:rFonts w:ascii="Century" w:hAnsi="Century"/>
          <w:b/>
          <w:bCs/>
          <w:lang w:eastAsia="ja-JP"/>
        </w:rPr>
      </w:pPr>
      <w:r w:rsidRPr="00E32602">
        <w:rPr>
          <w:rFonts w:ascii="Century" w:hAnsi="Century"/>
          <w:b/>
          <w:bCs/>
          <w:lang w:eastAsia="ja-JP"/>
        </w:rPr>
        <w:t>(ii)</w:t>
      </w:r>
      <w:r w:rsidRPr="00E32602">
        <w:rPr>
          <w:rFonts w:ascii="Century" w:hAnsi="Century"/>
          <w:b/>
          <w:bCs/>
          <w:lang w:eastAsia="ja-JP"/>
        </w:rPr>
        <w:tab/>
      </w:r>
      <w:r w:rsidR="00FD6617" w:rsidRPr="00E32602">
        <w:rPr>
          <w:rFonts w:ascii="Century" w:hAnsi="Century"/>
          <w:b/>
          <w:bCs/>
          <w:lang w:eastAsia="ja-JP"/>
        </w:rPr>
        <w:t>EU</w:t>
      </w:r>
      <w:r w:rsidR="00FD6617" w:rsidRPr="00E32602">
        <w:rPr>
          <w:rFonts w:ascii="ＭＳ 明朝" w:eastAsia="ＭＳ 明朝" w:hAnsi="ＭＳ 明朝" w:cs="ＭＳ 明朝" w:hint="eastAsia"/>
          <w:b/>
          <w:bCs/>
          <w:lang w:eastAsia="ja-JP"/>
        </w:rPr>
        <w:t>から資金提供を受けている施設での障害</w:t>
      </w:r>
      <w:bookmarkStart w:id="12" w:name="_Hlk207369055"/>
      <w:r w:rsidR="00966DB2" w:rsidRPr="00E32602">
        <w:rPr>
          <w:rFonts w:ascii="ＭＳ 明朝" w:eastAsia="ＭＳ 明朝" w:hAnsi="ＭＳ 明朝" w:cs="ＭＳ 明朝" w:hint="eastAsia"/>
          <w:b/>
          <w:bCs/>
          <w:lang w:eastAsia="ja-JP"/>
        </w:rPr>
        <w:t>のある人</w:t>
      </w:r>
      <w:bookmarkEnd w:id="12"/>
      <w:r w:rsidR="00FD6617" w:rsidRPr="00E32602">
        <w:rPr>
          <w:rFonts w:ascii="ＭＳ 明朝" w:eastAsia="ＭＳ 明朝" w:hAnsi="ＭＳ 明朝" w:cs="ＭＳ 明朝" w:hint="eastAsia"/>
          <w:b/>
          <w:bCs/>
          <w:lang w:eastAsia="ja-JP"/>
        </w:rPr>
        <w:t>への暴力や障害</w:t>
      </w:r>
      <w:r w:rsidR="00596541" w:rsidRPr="00E32602">
        <w:rPr>
          <w:rFonts w:ascii="ＭＳ 明朝" w:eastAsia="ＭＳ 明朝" w:hAnsi="ＭＳ 明朝" w:cs="ＭＳ 明朝" w:hint="eastAsia"/>
          <w:b/>
          <w:bCs/>
          <w:lang w:eastAsia="ja-JP"/>
        </w:rPr>
        <w:t>のある人</w:t>
      </w:r>
      <w:r w:rsidR="00FD6617" w:rsidRPr="00E32602">
        <w:rPr>
          <w:rFonts w:ascii="ＭＳ 明朝" w:eastAsia="ＭＳ 明朝" w:hAnsi="ＭＳ 明朝" w:cs="ＭＳ 明朝" w:hint="eastAsia"/>
          <w:b/>
          <w:bCs/>
          <w:lang w:eastAsia="ja-JP"/>
        </w:rPr>
        <w:t>の死亡を徹底的に調査することを義務付ける。施設における障害</w:t>
      </w:r>
      <w:r w:rsidR="00596541" w:rsidRPr="00E32602">
        <w:rPr>
          <w:rFonts w:ascii="ＭＳ 明朝" w:eastAsia="ＭＳ 明朝" w:hAnsi="ＭＳ 明朝" w:cs="ＭＳ 明朝" w:hint="eastAsia"/>
          <w:b/>
          <w:bCs/>
          <w:lang w:eastAsia="ja-JP"/>
        </w:rPr>
        <w:t>のある人</w:t>
      </w:r>
      <w:r w:rsidR="00FD6617" w:rsidRPr="00E32602">
        <w:rPr>
          <w:rFonts w:ascii="ＭＳ 明朝" w:eastAsia="ＭＳ 明朝" w:hAnsi="ＭＳ 明朝" w:cs="ＭＳ 明朝" w:hint="eastAsia"/>
          <w:b/>
          <w:bCs/>
          <w:lang w:eastAsia="ja-JP"/>
        </w:rPr>
        <w:t>の死亡事例のデータ収集を</w:t>
      </w:r>
      <w:r w:rsidR="00971F67" w:rsidRPr="00E32602">
        <w:rPr>
          <w:rFonts w:ascii="Century" w:eastAsia="ＭＳ 明朝" w:hAnsi="Century" w:cs="ＭＳ 明朝"/>
          <w:b/>
          <w:bCs/>
          <w:lang w:eastAsia="ja-JP"/>
        </w:rPr>
        <w:t>EU</w:t>
      </w:r>
      <w:r w:rsidR="00FD6617" w:rsidRPr="00E32602">
        <w:rPr>
          <w:rFonts w:ascii="ＭＳ 明朝" w:eastAsia="ＭＳ 明朝" w:hAnsi="ＭＳ 明朝" w:cs="ＭＳ 明朝" w:hint="eastAsia"/>
          <w:b/>
          <w:bCs/>
          <w:lang w:eastAsia="ja-JP"/>
        </w:rPr>
        <w:t>統計局</w:t>
      </w:r>
      <w:r w:rsidR="00971F67" w:rsidRPr="00E32602">
        <w:rPr>
          <w:rFonts w:ascii="ＭＳ 明朝" w:eastAsia="ＭＳ 明朝" w:hAnsi="ＭＳ 明朝" w:cs="ＭＳ 明朝" w:hint="eastAsia"/>
          <w:b/>
          <w:bCs/>
          <w:lang w:eastAsia="ja-JP"/>
        </w:rPr>
        <w:t>（</w:t>
      </w:r>
      <w:r w:rsidR="00971F67" w:rsidRPr="00E32602">
        <w:rPr>
          <w:rFonts w:ascii="Century" w:eastAsia="ＭＳ 明朝" w:hAnsi="Century" w:cs="ＭＳ 明朝"/>
          <w:b/>
          <w:bCs/>
          <w:lang w:eastAsia="ja-JP"/>
        </w:rPr>
        <w:t>Eurostat</w:t>
      </w:r>
      <w:r w:rsidR="00971F67" w:rsidRPr="00E32602">
        <w:rPr>
          <w:rFonts w:ascii="ＭＳ 明朝" w:eastAsia="ＭＳ 明朝" w:hAnsi="ＭＳ 明朝" w:cs="ＭＳ 明朝" w:hint="eastAsia"/>
          <w:b/>
          <w:bCs/>
          <w:lang w:eastAsia="ja-JP"/>
        </w:rPr>
        <w:t>）</w:t>
      </w:r>
      <w:r w:rsidR="00FD6617" w:rsidRPr="00E32602">
        <w:rPr>
          <w:rFonts w:ascii="ＭＳ 明朝" w:eastAsia="ＭＳ 明朝" w:hAnsi="ＭＳ 明朝" w:cs="ＭＳ 明朝" w:hint="eastAsia"/>
          <w:b/>
          <w:bCs/>
          <w:lang w:eastAsia="ja-JP"/>
        </w:rPr>
        <w:t>の責任に含める</w:t>
      </w:r>
      <w:r w:rsidR="00971F67" w:rsidRPr="00E32602">
        <w:rPr>
          <w:rFonts w:ascii="ＭＳ 明朝" w:eastAsia="ＭＳ 明朝" w:hAnsi="ＭＳ 明朝" w:cs="ＭＳ 明朝" w:hint="eastAsia"/>
          <w:b/>
          <w:bCs/>
          <w:lang w:eastAsia="ja-JP"/>
        </w:rPr>
        <w:t>；</w:t>
      </w:r>
      <w:r w:rsidRPr="00E32602">
        <w:rPr>
          <w:rFonts w:ascii="Century" w:hAnsi="Century"/>
          <w:b/>
          <w:bCs/>
          <w:lang w:eastAsia="ja-JP"/>
        </w:rPr>
        <w:t xml:space="preserve"> </w:t>
      </w:r>
    </w:p>
    <w:p w14:paraId="0587715D" w14:textId="40AF6B96" w:rsidR="00FB3761" w:rsidRPr="00E32602" w:rsidRDefault="00FB3761" w:rsidP="00F30E57">
      <w:pPr>
        <w:pStyle w:val="SingleTxtG"/>
        <w:ind w:leftChars="567" w:left="1274" w:right="1134" w:hanging="140"/>
        <w:rPr>
          <w:rFonts w:ascii="Century" w:hAnsi="Century"/>
          <w:b/>
          <w:bCs/>
          <w:lang w:eastAsia="ja-JP"/>
        </w:rPr>
      </w:pPr>
      <w:r w:rsidRPr="00E32602">
        <w:rPr>
          <w:rFonts w:ascii="Century" w:hAnsi="Century"/>
          <w:b/>
          <w:bCs/>
          <w:lang w:eastAsia="ja-JP"/>
        </w:rPr>
        <w:t>(iii)</w:t>
      </w:r>
      <w:r w:rsidRPr="00E32602">
        <w:rPr>
          <w:rFonts w:ascii="Century" w:hAnsi="Century"/>
          <w:b/>
          <w:bCs/>
          <w:lang w:eastAsia="ja-JP"/>
        </w:rPr>
        <w:tab/>
      </w:r>
      <w:r w:rsidR="0002574A" w:rsidRPr="00E32602">
        <w:rPr>
          <w:rFonts w:ascii="ＭＳ 明朝" w:eastAsia="ＭＳ 明朝" w:hAnsi="ＭＳ 明朝" w:cs="ＭＳ 明朝" w:hint="eastAsia"/>
          <w:b/>
          <w:bCs/>
          <w:lang w:eastAsia="ja-JP"/>
        </w:rPr>
        <w:t>死亡を防ぐことができたはずの機関に対して、資金提供の一時的停止や資金の回収など、責任義務の枠組みを適用する；</w:t>
      </w:r>
      <w:r w:rsidRPr="00E32602">
        <w:rPr>
          <w:rFonts w:ascii="Century" w:hAnsi="Century"/>
          <w:b/>
          <w:bCs/>
          <w:lang w:eastAsia="ja-JP"/>
        </w:rPr>
        <w:t xml:space="preserve"> </w:t>
      </w:r>
    </w:p>
    <w:p w14:paraId="3814B4C2" w14:textId="6C10AD86" w:rsidR="00FB3761" w:rsidRPr="00E32602" w:rsidRDefault="00FB3761" w:rsidP="00F30E57">
      <w:pPr>
        <w:pStyle w:val="SingleTxtG"/>
        <w:ind w:leftChars="426" w:left="992" w:right="1134" w:hanging="140"/>
        <w:rPr>
          <w:rFonts w:ascii="Century" w:eastAsia="ＭＳ 明朝" w:hAnsi="Century"/>
          <w:lang w:val="en-US" w:eastAsia="ja-JP"/>
        </w:rPr>
      </w:pPr>
      <w:r w:rsidRPr="00E32602">
        <w:rPr>
          <w:rFonts w:ascii="Century" w:hAnsi="Century"/>
          <w:b/>
          <w:bCs/>
          <w:lang w:eastAsia="ja-JP"/>
        </w:rPr>
        <w:lastRenderedPageBreak/>
        <w:t>(b)</w:t>
      </w:r>
      <w:r w:rsidRPr="00E32602">
        <w:rPr>
          <w:rFonts w:ascii="Century" w:hAnsi="Century"/>
          <w:b/>
          <w:bCs/>
          <w:lang w:eastAsia="ja-JP"/>
        </w:rPr>
        <w:tab/>
      </w:r>
      <w:r w:rsidR="0051117B" w:rsidRPr="00E32602">
        <w:rPr>
          <w:rFonts w:ascii="ＭＳ 明朝" w:eastAsia="ＭＳ 明朝" w:hAnsi="ＭＳ 明朝" w:cs="ＭＳ 明朝" w:hint="eastAsia"/>
          <w:b/>
          <w:bCs/>
          <w:lang w:eastAsia="ja-JP"/>
        </w:rPr>
        <w:t>差別のない医療ガイドラインと基準を策定し、とくに医療緊急事態での救命治療への平等なアクセスを確保</w:t>
      </w:r>
      <w:r w:rsidR="00A24127">
        <w:rPr>
          <w:rFonts w:ascii="ＭＳ 明朝" w:eastAsia="ＭＳ 明朝" w:hAnsi="ＭＳ 明朝" w:cs="ＭＳ 明朝" w:hint="eastAsia"/>
          <w:b/>
          <w:bCs/>
          <w:lang w:eastAsia="ja-JP"/>
        </w:rPr>
        <w:t>し</w:t>
      </w:r>
      <w:r w:rsidR="0051117B" w:rsidRPr="00E32602">
        <w:rPr>
          <w:rFonts w:ascii="ＭＳ 明朝" w:eastAsia="ＭＳ 明朝" w:hAnsi="ＭＳ 明朝" w:cs="ＭＳ 明朝" w:hint="eastAsia"/>
          <w:b/>
          <w:bCs/>
          <w:lang w:eastAsia="ja-JP"/>
        </w:rPr>
        <w:t>、</w:t>
      </w:r>
      <w:r w:rsidR="000F1536" w:rsidRPr="00E32602">
        <w:rPr>
          <w:rFonts w:ascii="Century" w:hAnsi="Century"/>
          <w:b/>
          <w:bCs/>
          <w:lang w:eastAsia="ja-JP"/>
        </w:rPr>
        <w:t>EU</w:t>
      </w:r>
      <w:r w:rsidR="000F1536" w:rsidRPr="00E32602">
        <w:rPr>
          <w:rFonts w:ascii="ＭＳ 明朝" w:eastAsia="ＭＳ 明朝" w:hAnsi="ＭＳ 明朝" w:cs="ＭＳ 明朝" w:hint="eastAsia"/>
          <w:b/>
          <w:bCs/>
          <w:lang w:eastAsia="ja-JP"/>
        </w:rPr>
        <w:t>の政策と基準を</w:t>
      </w:r>
      <w:r w:rsidR="0051117B" w:rsidRPr="00E32602">
        <w:rPr>
          <w:rFonts w:ascii="ＭＳ 明朝" w:eastAsia="ＭＳ 明朝" w:hAnsi="ＭＳ 明朝" w:cs="ＭＳ 明朝" w:hint="eastAsia"/>
          <w:b/>
          <w:bCs/>
          <w:lang w:eastAsia="ja-JP"/>
        </w:rPr>
        <w:t>加盟国</w:t>
      </w:r>
      <w:r w:rsidR="000F1536">
        <w:rPr>
          <w:rFonts w:ascii="ＭＳ 明朝" w:eastAsia="ＭＳ 明朝" w:hAnsi="ＭＳ 明朝" w:cs="ＭＳ 明朝" w:hint="eastAsia"/>
          <w:b/>
          <w:bCs/>
          <w:lang w:eastAsia="ja-JP"/>
        </w:rPr>
        <w:t>に</w:t>
      </w:r>
      <w:r w:rsidR="00A24127">
        <w:rPr>
          <w:rFonts w:ascii="ＭＳ 明朝" w:eastAsia="ＭＳ 明朝" w:hAnsi="ＭＳ 明朝" w:cs="ＭＳ 明朝" w:hint="eastAsia"/>
          <w:b/>
          <w:bCs/>
          <w:lang w:eastAsia="ja-JP"/>
        </w:rPr>
        <w:t>順守</w:t>
      </w:r>
      <w:r w:rsidR="0051117B" w:rsidRPr="00E32602">
        <w:rPr>
          <w:rFonts w:ascii="ＭＳ 明朝" w:eastAsia="ＭＳ 明朝" w:hAnsi="ＭＳ 明朝" w:cs="ＭＳ 明朝" w:hint="eastAsia"/>
          <w:b/>
          <w:bCs/>
          <w:lang w:eastAsia="ja-JP"/>
        </w:rPr>
        <w:t>させる。</w:t>
      </w:r>
    </w:p>
    <w:p w14:paraId="1B3899C6" w14:textId="77777777" w:rsidR="0002574A" w:rsidRPr="00E32602" w:rsidRDefault="0002574A" w:rsidP="00F30E57">
      <w:pPr>
        <w:pStyle w:val="SingleTxtG"/>
        <w:ind w:leftChars="284" w:left="708" w:right="1134" w:hanging="140"/>
        <w:rPr>
          <w:rFonts w:ascii="Century" w:eastAsia="ＭＳ 明朝" w:hAnsi="Century"/>
          <w:lang w:val="en-US" w:eastAsia="ja-JP"/>
        </w:rPr>
      </w:pPr>
    </w:p>
    <w:p w14:paraId="0D674441" w14:textId="0AAC9DB6" w:rsidR="00FB3761" w:rsidRPr="00E32602" w:rsidRDefault="00FB3761" w:rsidP="00F30E57">
      <w:pPr>
        <w:pStyle w:val="H23G"/>
        <w:ind w:left="1984" w:right="1134"/>
        <w:rPr>
          <w:rFonts w:ascii="Century" w:hAnsi="Century"/>
          <w:lang w:eastAsia="ja-JP"/>
        </w:rPr>
      </w:pPr>
      <w:bookmarkStart w:id="13" w:name="_Hlk193802763"/>
      <w:bookmarkEnd w:id="11"/>
      <w:r w:rsidRPr="00E32602">
        <w:rPr>
          <w:rFonts w:ascii="Century" w:hAnsi="Century"/>
          <w:lang w:eastAsia="ja-JP"/>
        </w:rPr>
        <w:tab/>
      </w:r>
      <w:r w:rsidR="0051117B" w:rsidRPr="00E32602">
        <w:rPr>
          <w:rFonts w:ascii="ＭＳ 明朝" w:eastAsia="ＭＳ 明朝" w:hAnsi="ＭＳ 明朝" w:cs="ＭＳ 明朝" w:hint="eastAsia"/>
          <w:lang w:eastAsia="ja-JP"/>
        </w:rPr>
        <w:t>危険な状況および人道的緊急事態（第</w:t>
      </w:r>
      <w:r w:rsidR="0051117B" w:rsidRPr="00E32602">
        <w:rPr>
          <w:rFonts w:ascii="Century" w:eastAsia="ＭＳ 明朝" w:hAnsi="Century" w:cs="ＭＳ 明朝"/>
          <w:lang w:eastAsia="ja-JP"/>
        </w:rPr>
        <w:t>11</w:t>
      </w:r>
      <w:r w:rsidR="0051117B" w:rsidRPr="00E32602">
        <w:rPr>
          <w:rFonts w:ascii="ＭＳ 明朝" w:eastAsia="ＭＳ 明朝" w:hAnsi="ＭＳ 明朝" w:cs="ＭＳ 明朝" w:hint="eastAsia"/>
          <w:lang w:eastAsia="ja-JP"/>
        </w:rPr>
        <w:t>条）</w:t>
      </w:r>
      <w:r w:rsidRPr="00E32602">
        <w:rPr>
          <w:rFonts w:ascii="Century" w:hAnsi="Century"/>
          <w:lang w:eastAsia="ja-JP"/>
        </w:rPr>
        <w:t xml:space="preserve"> </w:t>
      </w:r>
    </w:p>
    <w:p w14:paraId="4DB239EB" w14:textId="1A1D23B0" w:rsidR="00FB3761" w:rsidRPr="00E32602" w:rsidRDefault="0051117B" w:rsidP="00F30E57">
      <w:pPr>
        <w:pStyle w:val="SingleTxtG"/>
        <w:numPr>
          <w:ilvl w:val="0"/>
          <w:numId w:val="22"/>
        </w:numPr>
        <w:ind w:left="850" w:right="1134" w:firstLine="0"/>
        <w:rPr>
          <w:rFonts w:ascii="Century" w:hAnsi="Century"/>
          <w:lang w:eastAsia="ja-JP"/>
        </w:rPr>
      </w:pPr>
      <w:r w:rsidRPr="00F55B3F">
        <w:rPr>
          <w:rFonts w:ascii="ＭＳ 明朝" w:eastAsia="ＭＳ 明朝" w:hAnsi="ＭＳ 明朝" w:cs="ＭＳ 明朝" w:hint="eastAsia"/>
          <w:lang w:eastAsia="ja-JP"/>
        </w:rPr>
        <w:t>委員会は以下のことに懸念を持って留意</w:t>
      </w:r>
      <w:r w:rsidR="00C10CF1" w:rsidRPr="00F55B3F">
        <w:rPr>
          <w:rFonts w:ascii="ＭＳ 明朝" w:eastAsia="ＭＳ 明朝" w:hAnsi="ＭＳ 明朝" w:cs="ＭＳ 明朝" w:hint="eastAsia"/>
          <w:lang w:val="en-US" w:eastAsia="ja-JP"/>
        </w:rPr>
        <w:t>して</w:t>
      </w:r>
      <w:r w:rsidR="00C10CF1" w:rsidRPr="00E32602">
        <w:rPr>
          <w:rFonts w:ascii="ＭＳ 明朝" w:eastAsia="ＭＳ 明朝" w:hAnsi="ＭＳ 明朝" w:cs="ＭＳ 明朝" w:hint="eastAsia"/>
          <w:lang w:val="en-US" w:eastAsia="ja-JP"/>
        </w:rPr>
        <w:t>いる</w:t>
      </w:r>
      <w:r w:rsidRPr="00E32602">
        <w:rPr>
          <w:rFonts w:ascii="ＭＳ 明朝" w:eastAsia="ＭＳ 明朝" w:hAnsi="ＭＳ 明朝" w:cs="ＭＳ 明朝" w:hint="eastAsia"/>
          <w:lang w:eastAsia="ja-JP"/>
        </w:rPr>
        <w:t>：</w:t>
      </w:r>
    </w:p>
    <w:p w14:paraId="4964D113" w14:textId="1AE9A6C8" w:rsidR="00FB3761" w:rsidRPr="00E32602" w:rsidRDefault="00FB3761" w:rsidP="00F30E57">
      <w:pPr>
        <w:pStyle w:val="SingleTxtG"/>
        <w:ind w:left="993" w:right="1134" w:hanging="143"/>
        <w:rPr>
          <w:rFonts w:ascii="Century" w:hAnsi="Century"/>
          <w:lang w:eastAsia="ja-JP"/>
        </w:rPr>
      </w:pPr>
      <w:r w:rsidRPr="00E32602">
        <w:rPr>
          <w:rFonts w:ascii="Century" w:hAnsi="Century"/>
          <w:lang w:eastAsia="ja-JP"/>
        </w:rPr>
        <w:t>(a)</w:t>
      </w:r>
      <w:r w:rsidRPr="00E32602">
        <w:rPr>
          <w:rFonts w:ascii="Century" w:hAnsi="Century"/>
          <w:lang w:eastAsia="ja-JP"/>
        </w:rPr>
        <w:tab/>
      </w:r>
      <w:r w:rsidR="00DE7FB3" w:rsidRPr="00E32602">
        <w:rPr>
          <w:rFonts w:ascii="ＭＳ 明朝" w:eastAsia="ＭＳ 明朝" w:hAnsi="ＭＳ 明朝" w:cs="ＭＳ 明朝" w:hint="eastAsia"/>
          <w:lang w:eastAsia="ja-JP"/>
        </w:rPr>
        <w:t>人道支援、</w:t>
      </w:r>
      <w:r w:rsidR="00822DCB" w:rsidRPr="00E32602">
        <w:rPr>
          <w:rFonts w:ascii="ＭＳ 明朝" w:eastAsia="ＭＳ 明朝" w:hAnsi="ＭＳ 明朝" w:cs="ＭＳ 明朝" w:hint="eastAsia"/>
          <w:lang w:eastAsia="ja-JP"/>
        </w:rPr>
        <w:t>市民保護</w:t>
      </w:r>
      <w:r w:rsidR="00DE7FB3" w:rsidRPr="00E32602">
        <w:rPr>
          <w:rFonts w:ascii="ＭＳ 明朝" w:eastAsia="ＭＳ 明朝" w:hAnsi="ＭＳ 明朝" w:cs="ＭＳ 明朝" w:hint="eastAsia"/>
          <w:lang w:eastAsia="ja-JP"/>
        </w:rPr>
        <w:t>、災害リスク軽減、および気候変動において、障害のある人の包摂に関する法的義務や監視メカニズムが欠如している；</w:t>
      </w:r>
    </w:p>
    <w:p w14:paraId="3BB5A48A" w14:textId="7CC13AD0" w:rsidR="00FB3761" w:rsidRPr="00E32602" w:rsidRDefault="00FB3761" w:rsidP="00F30E57">
      <w:pPr>
        <w:pStyle w:val="SingleTxtG"/>
        <w:ind w:left="993" w:right="1134" w:hanging="143"/>
        <w:rPr>
          <w:rFonts w:ascii="Century" w:hAnsi="Century"/>
          <w:lang w:eastAsia="ja-JP"/>
        </w:rPr>
      </w:pPr>
      <w:r w:rsidRPr="00E32602">
        <w:rPr>
          <w:rFonts w:ascii="Century" w:hAnsi="Century"/>
          <w:lang w:eastAsia="ja-JP"/>
        </w:rPr>
        <w:t>(b)</w:t>
      </w:r>
      <w:r w:rsidRPr="00E32602">
        <w:rPr>
          <w:rFonts w:ascii="Century" w:hAnsi="Century"/>
          <w:lang w:eastAsia="ja-JP"/>
        </w:rPr>
        <w:tab/>
      </w:r>
      <w:r w:rsidR="00DE7FB3" w:rsidRPr="00E32602">
        <w:rPr>
          <w:rFonts w:ascii="ＭＳ 明朝" w:eastAsia="ＭＳ 明朝" w:hAnsi="ＭＳ 明朝" w:cs="ＭＳ 明朝" w:hint="eastAsia"/>
          <w:lang w:eastAsia="ja-JP"/>
        </w:rPr>
        <w:t>障害</w:t>
      </w:r>
      <w:r w:rsidR="002A39A1" w:rsidRPr="00E32602">
        <w:rPr>
          <w:rFonts w:ascii="ＭＳ 明朝" w:eastAsia="ＭＳ 明朝" w:hAnsi="ＭＳ 明朝" w:cs="ＭＳ 明朝" w:hint="eastAsia"/>
          <w:lang w:eastAsia="ja-JP"/>
        </w:rPr>
        <w:t>者</w:t>
      </w:r>
      <w:r w:rsidR="00DE7FB3" w:rsidRPr="00E32602">
        <w:rPr>
          <w:rFonts w:ascii="ＭＳ 明朝" w:eastAsia="ＭＳ 明朝" w:hAnsi="ＭＳ 明朝" w:cs="ＭＳ 明朝" w:hint="eastAsia"/>
          <w:lang w:eastAsia="ja-JP"/>
        </w:rPr>
        <w:t>団体が、人道支援、</w:t>
      </w:r>
      <w:r w:rsidR="00822DCB" w:rsidRPr="00E32602">
        <w:rPr>
          <w:rFonts w:ascii="ＭＳ 明朝" w:eastAsia="ＭＳ 明朝" w:hAnsi="ＭＳ 明朝" w:cs="ＭＳ 明朝" w:hint="eastAsia"/>
          <w:lang w:eastAsia="ja-JP"/>
        </w:rPr>
        <w:t>市民保護</w:t>
      </w:r>
      <w:r w:rsidR="00DE7FB3" w:rsidRPr="00E32602">
        <w:rPr>
          <w:rFonts w:ascii="ＭＳ 明朝" w:eastAsia="ＭＳ 明朝" w:hAnsi="ＭＳ 明朝" w:cs="ＭＳ 明朝" w:hint="eastAsia"/>
          <w:lang w:eastAsia="ja-JP"/>
        </w:rPr>
        <w:t>、災害リスク軽減、気候変動に関する政策の実施において、緊密な協議の対象となり、積極的に参画するための支援が限定的である。</w:t>
      </w:r>
    </w:p>
    <w:p w14:paraId="4276056B" w14:textId="1BFA2664" w:rsidR="00FB3761" w:rsidRPr="00E32602" w:rsidRDefault="00822DCB" w:rsidP="00F30E57">
      <w:pPr>
        <w:pStyle w:val="SingleTxtG"/>
        <w:numPr>
          <w:ilvl w:val="0"/>
          <w:numId w:val="22"/>
        </w:numPr>
        <w:ind w:left="850" w:right="1134" w:firstLine="0"/>
        <w:rPr>
          <w:rFonts w:ascii="Century" w:hAnsi="Century"/>
          <w:b/>
          <w:lang w:eastAsia="ja-JP"/>
        </w:rPr>
      </w:pPr>
      <w:r w:rsidRPr="00E32602">
        <w:rPr>
          <w:rFonts w:ascii="ＭＳ 明朝" w:eastAsia="ＭＳ 明朝" w:hAnsi="ＭＳ 明朝" w:cs="ＭＳ 明朝" w:hint="eastAsia"/>
          <w:b/>
          <w:lang w:eastAsia="ja-JP"/>
        </w:rPr>
        <w:t>委員会は、前回の総括所見</w:t>
      </w:r>
      <w:r w:rsidR="00130C0C" w:rsidRPr="00E32602">
        <w:rPr>
          <w:rFonts w:ascii="ＭＳ 明朝" w:eastAsia="ＭＳ 明朝" w:hAnsi="ＭＳ 明朝" w:cs="ＭＳ 明朝" w:hint="eastAsia"/>
          <w:b/>
          <w:lang w:eastAsia="ja-JP"/>
        </w:rPr>
        <w:t>（</w:t>
      </w:r>
      <w:r w:rsidR="003C3322" w:rsidRPr="00E32602">
        <w:rPr>
          <w:rFonts w:ascii="ＭＳ 明朝" w:eastAsia="ＭＳ 明朝" w:hAnsi="ＭＳ 明朝" w:cs="ＭＳ 明朝" w:hint="eastAsia"/>
          <w:b/>
          <w:lang w:eastAsia="ja-JP"/>
        </w:rPr>
        <w:t>パラグラフ</w:t>
      </w:r>
      <w:r w:rsidRPr="00E32602">
        <w:rPr>
          <w:rFonts w:ascii="ＭＳ 明朝" w:eastAsia="ＭＳ 明朝" w:hAnsi="ＭＳ 明朝" w:cs="ＭＳ 明朝"/>
          <w:b/>
          <w:lang w:eastAsia="ja-JP"/>
        </w:rPr>
        <w:t>33</w:t>
      </w:r>
      <w:r w:rsidRPr="00E32602">
        <w:rPr>
          <w:rFonts w:ascii="ＭＳ 明朝" w:eastAsia="ＭＳ 明朝" w:hAnsi="ＭＳ 明朝" w:cs="ＭＳ 明朝" w:hint="eastAsia"/>
          <w:b/>
          <w:lang w:eastAsia="ja-JP"/>
        </w:rPr>
        <w:t>および</w:t>
      </w:r>
      <w:r w:rsidRPr="00E32602">
        <w:rPr>
          <w:rFonts w:ascii="ＭＳ 明朝" w:eastAsia="ＭＳ 明朝" w:hAnsi="ＭＳ 明朝" w:cs="ＭＳ 明朝"/>
          <w:b/>
          <w:lang w:eastAsia="ja-JP"/>
        </w:rPr>
        <w:t>35</w:t>
      </w:r>
      <w:r w:rsidR="00130C0C" w:rsidRPr="00E32602">
        <w:rPr>
          <w:rFonts w:ascii="ＭＳ 明朝" w:eastAsia="ＭＳ 明朝" w:hAnsi="ＭＳ 明朝" w:cs="ＭＳ 明朝" w:hint="eastAsia"/>
          <w:b/>
          <w:lang w:eastAsia="ja-JP"/>
        </w:rPr>
        <w:t>）</w:t>
      </w:r>
      <w:r w:rsidR="00130C0C" w:rsidRPr="00E32602">
        <w:rPr>
          <w:rFonts w:ascii="ＭＳ 明朝" w:eastAsia="ＭＳ 明朝" w:hAnsi="ＭＳ 明朝" w:cs="ＭＳ 明朝" w:hint="eastAsia"/>
          <w:bCs/>
          <w:lang w:eastAsia="ja-JP"/>
        </w:rPr>
        <w:t>、</w:t>
      </w:r>
      <w:r w:rsidRPr="00E32602">
        <w:rPr>
          <w:rFonts w:ascii="ＭＳ 明朝" w:eastAsia="ＭＳ 明朝" w:hAnsi="ＭＳ 明朝" w:cs="ＭＳ 明朝" w:hint="eastAsia"/>
          <w:b/>
          <w:lang w:eastAsia="ja-JP"/>
        </w:rPr>
        <w:t>仙台防災枠組</w:t>
      </w:r>
      <w:r w:rsidRPr="00E32602">
        <w:rPr>
          <w:rFonts w:ascii="ＭＳ 明朝" w:eastAsia="ＭＳ 明朝" w:hAnsi="ＭＳ 明朝" w:cs="ＭＳ 明朝"/>
          <w:b/>
          <w:lang w:eastAsia="ja-JP"/>
        </w:rPr>
        <w:t>2015</w:t>
      </w:r>
      <w:r w:rsidRPr="00E32602">
        <w:rPr>
          <w:rFonts w:ascii="ＭＳ 明朝" w:eastAsia="ＭＳ 明朝" w:hAnsi="ＭＳ 明朝" w:cs="ＭＳ 明朝" w:hint="eastAsia"/>
          <w:b/>
          <w:lang w:eastAsia="ja-JP"/>
        </w:rPr>
        <w:t>-</w:t>
      </w:r>
      <w:r w:rsidRPr="00E32602">
        <w:rPr>
          <w:rFonts w:ascii="ＭＳ 明朝" w:eastAsia="ＭＳ 明朝" w:hAnsi="ＭＳ 明朝" w:cs="ＭＳ 明朝"/>
          <w:b/>
          <w:lang w:eastAsia="ja-JP"/>
        </w:rPr>
        <w:t>2030</w:t>
      </w:r>
      <w:r w:rsidRPr="00E32602">
        <w:rPr>
          <w:rFonts w:ascii="ＭＳ 明朝" w:eastAsia="ＭＳ 明朝" w:hAnsi="ＭＳ 明朝" w:cs="ＭＳ 明朝" w:hint="eastAsia"/>
          <w:b/>
          <w:lang w:eastAsia="ja-JP"/>
        </w:rPr>
        <w:t>、人道支援における障害のある人の包摂に関する機関間常設委員会ガイドライン、および緊急時を含む脱施設化に関する委員会のガイドラインを想起し、欧州連合が障害</w:t>
      </w:r>
      <w:r w:rsidR="00596541" w:rsidRPr="00E32602">
        <w:rPr>
          <w:rFonts w:ascii="ＭＳ 明朝" w:eastAsia="ＭＳ 明朝" w:hAnsi="ＭＳ 明朝" w:cs="ＭＳ 明朝" w:hint="eastAsia"/>
          <w:b/>
          <w:bCs/>
          <w:lang w:eastAsia="ja-JP"/>
        </w:rPr>
        <w:t>のある人</w:t>
      </w:r>
      <w:r w:rsidRPr="00E32602">
        <w:rPr>
          <w:rFonts w:ascii="ＭＳ 明朝" w:eastAsia="ＭＳ 明朝" w:hAnsi="ＭＳ 明朝" w:cs="ＭＳ 明朝" w:hint="eastAsia"/>
          <w:b/>
          <w:lang w:eastAsia="ja-JP"/>
        </w:rPr>
        <w:t>の代表団体を通じて、その緊密な協議と積極的な参画を得て、以下のことを行うよう勧告する：</w:t>
      </w:r>
      <w:r w:rsidR="00130C0C" w:rsidRPr="00E32602">
        <w:rPr>
          <w:rFonts w:ascii="ＭＳ 明朝" w:eastAsia="ＭＳ 明朝" w:hAnsi="ＭＳ 明朝" w:cs="ＭＳ 明朝" w:hint="eastAsia"/>
          <w:b/>
          <w:lang w:eastAsia="ja-JP"/>
        </w:rPr>
        <w:t xml:space="preserve">　</w:t>
      </w:r>
      <w:r w:rsidR="00130C0C" w:rsidRPr="00E32602">
        <w:rPr>
          <w:rFonts w:ascii="Century" w:eastAsia="ＭＳ 明朝" w:hAnsi="Century" w:cs="ＭＳ 明朝"/>
          <w:bCs/>
          <w:lang w:eastAsia="ja-JP"/>
        </w:rPr>
        <w:t xml:space="preserve">（訳注　</w:t>
      </w:r>
      <w:r w:rsidR="00130C0C" w:rsidRPr="00E32602">
        <w:rPr>
          <w:rFonts w:ascii="Century" w:eastAsia="ＭＳ 明朝" w:hAnsi="Century" w:cs="ＭＳ 明朝"/>
          <w:bCs/>
          <w:lang w:eastAsia="ja-JP"/>
        </w:rPr>
        <w:t>2015</w:t>
      </w:r>
      <w:r w:rsidR="00130C0C" w:rsidRPr="00E32602">
        <w:rPr>
          <w:rFonts w:ascii="Century" w:eastAsia="ＭＳ 明朝" w:hAnsi="Century" w:cs="ＭＳ 明朝"/>
          <w:bCs/>
          <w:lang w:eastAsia="ja-JP"/>
        </w:rPr>
        <w:t>年の初回総括所見。パラグラフ</w:t>
      </w:r>
      <w:r w:rsidR="00130C0C" w:rsidRPr="00E32602">
        <w:rPr>
          <w:rFonts w:ascii="Century" w:eastAsia="ＭＳ 明朝" w:hAnsi="Century" w:cs="ＭＳ 明朝"/>
          <w:bCs/>
          <w:lang w:eastAsia="ja-JP"/>
        </w:rPr>
        <w:t>33</w:t>
      </w:r>
      <w:r w:rsidR="00130C0C" w:rsidRPr="00E32602">
        <w:rPr>
          <w:rFonts w:ascii="Century" w:eastAsia="ＭＳ 明朝" w:hAnsi="Century" w:cs="ＭＳ 明朝"/>
          <w:bCs/>
          <w:lang w:eastAsia="ja-JP"/>
        </w:rPr>
        <w:t>は、「仙台枠組みなどに沿った実施計画採択などの勧告」、パラグラフ</w:t>
      </w:r>
      <w:r w:rsidR="00130C0C" w:rsidRPr="00E32602">
        <w:rPr>
          <w:rFonts w:ascii="Century" w:eastAsia="ＭＳ 明朝" w:hAnsi="Century" w:cs="ＭＳ 明朝"/>
          <w:bCs/>
          <w:lang w:eastAsia="ja-JP"/>
        </w:rPr>
        <w:t>35</w:t>
      </w:r>
      <w:r w:rsidR="00130C0C" w:rsidRPr="00E32602">
        <w:rPr>
          <w:rFonts w:ascii="Century" w:eastAsia="ＭＳ 明朝" w:hAnsi="Century" w:cs="ＭＳ 明朝"/>
          <w:bCs/>
          <w:lang w:eastAsia="ja-JP"/>
        </w:rPr>
        <w:t>は「移民・難民政策での障害のメインストリーム化などの勧告」。</w:t>
      </w:r>
      <w:r w:rsidR="00130C0C" w:rsidRPr="00E32602">
        <w:rPr>
          <w:rFonts w:ascii="ＭＳ 明朝" w:eastAsia="ＭＳ 明朝" w:hAnsi="ＭＳ 明朝" w:cs="ＭＳ 明朝" w:hint="eastAsia"/>
          <w:bCs/>
          <w:lang w:eastAsia="ja-JP"/>
        </w:rPr>
        <w:t>）</w:t>
      </w:r>
    </w:p>
    <w:p w14:paraId="44BAB80E" w14:textId="7ED800E8" w:rsidR="00FB3761" w:rsidRPr="00E32602" w:rsidRDefault="00FB3761" w:rsidP="00F30E57">
      <w:pPr>
        <w:pStyle w:val="SingleTxtG"/>
        <w:kinsoku/>
        <w:ind w:left="992" w:right="1134"/>
        <w:rPr>
          <w:rFonts w:ascii="Century" w:hAnsi="Century"/>
          <w:b/>
          <w:lang w:eastAsia="ja-JP"/>
        </w:rPr>
      </w:pPr>
      <w:r w:rsidRPr="00E32602">
        <w:rPr>
          <w:rFonts w:ascii="Century" w:hAnsi="Century"/>
          <w:b/>
          <w:lang w:eastAsia="ja-JP"/>
        </w:rPr>
        <w:t>(a)</w:t>
      </w:r>
      <w:r w:rsidRPr="00E32602">
        <w:rPr>
          <w:rFonts w:ascii="Century" w:hAnsi="Century"/>
          <w:b/>
          <w:lang w:eastAsia="ja-JP"/>
        </w:rPr>
        <w:tab/>
      </w:r>
      <w:r w:rsidR="00EA0942" w:rsidRPr="00E32602">
        <w:rPr>
          <w:rFonts w:ascii="ＭＳ 明朝" w:eastAsia="ＭＳ 明朝" w:hAnsi="ＭＳ 明朝" w:cs="ＭＳ 明朝" w:hint="eastAsia"/>
          <w:b/>
          <w:lang w:eastAsia="ja-JP"/>
        </w:rPr>
        <w:t>人道支援、防災、市民保護、気候変動に関する</w:t>
      </w:r>
      <w:r w:rsidR="00EA0942" w:rsidRPr="00E32602">
        <w:rPr>
          <w:rFonts w:ascii="Century" w:hAnsi="Century"/>
          <w:b/>
          <w:lang w:eastAsia="ja-JP"/>
        </w:rPr>
        <w:t>EU</w:t>
      </w:r>
      <w:r w:rsidR="00EA0942" w:rsidRPr="00E32602">
        <w:rPr>
          <w:rFonts w:ascii="ＭＳ 明朝" w:eastAsia="ＭＳ 明朝" w:hAnsi="ＭＳ 明朝" w:cs="ＭＳ 明朝" w:hint="eastAsia"/>
          <w:b/>
          <w:lang w:eastAsia="ja-JP"/>
        </w:rPr>
        <w:t>の立法、政策、実施の枠組みが、障害のある人の安全と安心を守り、報告、能力開発、監視のメカニズムを強化し、障害のある人の包摂と、条約の原則と権利に関する指標を組み込むようにす</w:t>
      </w:r>
      <w:r w:rsidR="00093C1C" w:rsidRPr="00E32602">
        <w:rPr>
          <w:rFonts w:ascii="ＭＳ 明朝" w:eastAsia="ＭＳ 明朝" w:hAnsi="ＭＳ 明朝" w:cs="ＭＳ 明朝" w:hint="eastAsia"/>
          <w:b/>
          <w:lang w:eastAsia="ja-JP"/>
        </w:rPr>
        <w:t>る</w:t>
      </w:r>
      <w:r w:rsidR="00EA0942" w:rsidRPr="00E32602">
        <w:rPr>
          <w:rFonts w:ascii="ＭＳ 明朝" w:eastAsia="ＭＳ 明朝" w:hAnsi="ＭＳ 明朝" w:cs="ＭＳ 明朝" w:hint="eastAsia"/>
          <w:b/>
          <w:lang w:eastAsia="ja-JP"/>
        </w:rPr>
        <w:t>；</w:t>
      </w:r>
    </w:p>
    <w:p w14:paraId="4A33D74A" w14:textId="669F824C" w:rsidR="00FB3761" w:rsidRPr="00E32602" w:rsidRDefault="00FB3761" w:rsidP="005D4AD3">
      <w:pPr>
        <w:pStyle w:val="SingleTxtG"/>
        <w:kinsoku/>
        <w:spacing w:after="0"/>
        <w:ind w:left="992" w:right="1134"/>
        <w:rPr>
          <w:rFonts w:ascii="Century" w:eastAsia="ＭＳ 明朝" w:hAnsi="Century"/>
          <w:b/>
          <w:lang w:val="en-US" w:eastAsia="ja-JP"/>
        </w:rPr>
      </w:pPr>
      <w:r w:rsidRPr="00E32602">
        <w:rPr>
          <w:rFonts w:ascii="Century" w:hAnsi="Century"/>
          <w:b/>
          <w:lang w:val="en-US" w:eastAsia="ja-JP"/>
        </w:rPr>
        <w:t>(b)</w:t>
      </w:r>
      <w:r w:rsidRPr="00E32602">
        <w:rPr>
          <w:rFonts w:ascii="Century" w:hAnsi="Century"/>
          <w:b/>
          <w:lang w:val="en-US" w:eastAsia="ja-JP"/>
        </w:rPr>
        <w:tab/>
      </w:r>
      <w:r w:rsidR="000623EF" w:rsidRPr="00E32602">
        <w:rPr>
          <w:rFonts w:ascii="ＭＳ 明朝" w:eastAsia="ＭＳ 明朝" w:hAnsi="ＭＳ 明朝" w:cs="ＭＳ 明朝" w:hint="eastAsia"/>
          <w:b/>
          <w:lang w:val="en-US" w:eastAsia="ja-JP"/>
        </w:rPr>
        <w:t>緊急事態における回避可能な死亡を防ぐために、障害のある人を包摂する対応を推進する。人道的緊急事態、パンデミック、その他の災害への対応に関する意思決定プロセスと監視、および気候変動に関する世界的、地域的、国内的交渉において</w:t>
      </w:r>
      <w:r w:rsidR="006F556C" w:rsidRPr="00E32602">
        <w:rPr>
          <w:rFonts w:ascii="ＭＳ 明朝" w:eastAsia="ＭＳ 明朝" w:hAnsi="ＭＳ 明朝" w:cs="ＭＳ 明朝" w:hint="eastAsia"/>
          <w:b/>
          <w:lang w:val="en-US" w:eastAsia="ja-JP"/>
        </w:rPr>
        <w:t>、障害のある人を代表する団体を通じて、彼らとの</w:t>
      </w:r>
      <w:r w:rsidR="000623EF" w:rsidRPr="00E32602">
        <w:rPr>
          <w:rFonts w:ascii="ＭＳ 明朝" w:eastAsia="ＭＳ 明朝" w:hAnsi="ＭＳ 明朝" w:cs="ＭＳ 明朝" w:hint="eastAsia"/>
          <w:b/>
          <w:lang w:val="en-US" w:eastAsia="ja-JP"/>
        </w:rPr>
        <w:t>緊密な協議と積極的な関与を確立</w:t>
      </w:r>
      <w:r w:rsidR="006F556C" w:rsidRPr="00E32602">
        <w:rPr>
          <w:rFonts w:ascii="ＭＳ 明朝" w:eastAsia="ＭＳ 明朝" w:hAnsi="ＭＳ 明朝" w:cs="ＭＳ 明朝" w:hint="eastAsia"/>
          <w:b/>
          <w:lang w:val="en-US" w:eastAsia="ja-JP"/>
        </w:rPr>
        <w:t>する。また、障害者団体が、</w:t>
      </w:r>
      <w:r w:rsidR="006F556C" w:rsidRPr="00E32602">
        <w:rPr>
          <w:rFonts w:ascii="Century" w:eastAsia="ＭＳ 明朝" w:hAnsi="Century" w:hint="eastAsia"/>
          <w:b/>
          <w:lang w:val="en-US" w:eastAsia="ja-JP"/>
        </w:rPr>
        <w:t>気候変動に関する国連枠組条約（</w:t>
      </w:r>
      <w:r w:rsidR="006F556C" w:rsidRPr="00E32602">
        <w:rPr>
          <w:rFonts w:ascii="Century" w:eastAsia="ＭＳ 明朝" w:hAnsi="Century"/>
          <w:b/>
          <w:lang w:val="en-US" w:eastAsia="ja-JP"/>
        </w:rPr>
        <w:t>United Nations Framework Convention on Climate Change</w:t>
      </w:r>
      <w:r w:rsidR="006F556C" w:rsidRPr="00E32602">
        <w:rPr>
          <w:rFonts w:ascii="Century" w:eastAsia="ＭＳ 明朝" w:hAnsi="Century" w:hint="eastAsia"/>
          <w:b/>
          <w:lang w:val="en-US" w:eastAsia="ja-JP"/>
        </w:rPr>
        <w:t>）</w:t>
      </w:r>
      <w:r w:rsidR="006F556C" w:rsidRPr="00E32602">
        <w:rPr>
          <w:rFonts w:ascii="ＭＳ 明朝" w:eastAsia="ＭＳ 明朝" w:hAnsi="ＭＳ 明朝" w:cs="ＭＳ 明朝" w:hint="eastAsia"/>
          <w:b/>
          <w:lang w:val="en-US" w:eastAsia="ja-JP"/>
        </w:rPr>
        <w:t>の</w:t>
      </w:r>
      <w:r w:rsidR="000623EF" w:rsidRPr="00E32602">
        <w:rPr>
          <w:rFonts w:ascii="ＭＳ 明朝" w:eastAsia="ＭＳ 明朝" w:hAnsi="ＭＳ 明朝" w:cs="ＭＳ 明朝" w:hint="eastAsia"/>
          <w:b/>
          <w:lang w:val="en-US" w:eastAsia="ja-JP"/>
        </w:rPr>
        <w:t>障害</w:t>
      </w:r>
      <w:r w:rsidR="002A39A1" w:rsidRPr="00E32602">
        <w:rPr>
          <w:rFonts w:ascii="ＭＳ 明朝" w:eastAsia="ＭＳ 明朝" w:hAnsi="ＭＳ 明朝" w:cs="ＭＳ 明朝" w:hint="eastAsia"/>
          <w:b/>
          <w:lang w:val="en-US" w:eastAsia="ja-JP"/>
        </w:rPr>
        <w:t>分野の</w:t>
      </w:r>
      <w:r w:rsidR="000623EF" w:rsidRPr="00E32602">
        <w:rPr>
          <w:rFonts w:ascii="ＭＳ 明朝" w:eastAsia="ＭＳ 明朝" w:hAnsi="ＭＳ 明朝" w:cs="ＭＳ 明朝" w:hint="eastAsia"/>
          <w:b/>
          <w:lang w:val="en-US" w:eastAsia="ja-JP"/>
        </w:rPr>
        <w:t>構成員の一部として公式</w:t>
      </w:r>
      <w:r w:rsidR="006F556C" w:rsidRPr="00E32602">
        <w:rPr>
          <w:rFonts w:ascii="ＭＳ 明朝" w:eastAsia="ＭＳ 明朝" w:hAnsi="ＭＳ 明朝" w:cs="ＭＳ 明朝" w:hint="eastAsia"/>
          <w:b/>
          <w:lang w:val="en-US" w:eastAsia="ja-JP"/>
        </w:rPr>
        <w:t>に</w:t>
      </w:r>
      <w:r w:rsidR="000623EF" w:rsidRPr="00E32602">
        <w:rPr>
          <w:rFonts w:ascii="ＭＳ 明朝" w:eastAsia="ＭＳ 明朝" w:hAnsi="ＭＳ 明朝" w:cs="ＭＳ 明朝" w:hint="eastAsia"/>
          <w:b/>
          <w:lang w:val="en-US" w:eastAsia="ja-JP"/>
        </w:rPr>
        <w:t>認定</w:t>
      </w:r>
      <w:r w:rsidR="006F556C" w:rsidRPr="00E32602">
        <w:rPr>
          <w:rFonts w:ascii="ＭＳ 明朝" w:eastAsia="ＭＳ 明朝" w:hAnsi="ＭＳ 明朝" w:cs="ＭＳ 明朝" w:hint="eastAsia"/>
          <w:b/>
          <w:lang w:val="en-US" w:eastAsia="ja-JP"/>
        </w:rPr>
        <w:t>されること</w:t>
      </w:r>
      <w:r w:rsidR="000623EF" w:rsidRPr="00E32602">
        <w:rPr>
          <w:rFonts w:ascii="ＭＳ 明朝" w:eastAsia="ＭＳ 明朝" w:hAnsi="ＭＳ 明朝" w:cs="ＭＳ 明朝" w:hint="eastAsia"/>
          <w:b/>
          <w:lang w:val="en-US" w:eastAsia="ja-JP"/>
        </w:rPr>
        <w:t>を支援する。</w:t>
      </w:r>
    </w:p>
    <w:p w14:paraId="53123C69" w14:textId="2D788B14" w:rsidR="000F59E2" w:rsidRPr="00E32602" w:rsidRDefault="006F556C" w:rsidP="005D4AD3">
      <w:pPr>
        <w:pStyle w:val="SingleTxtG"/>
        <w:spacing w:after="0"/>
        <w:ind w:left="992" w:right="1134"/>
        <w:rPr>
          <w:rFonts w:ascii="Century" w:eastAsia="ＭＳ 明朝" w:hAnsi="Century"/>
          <w:bCs/>
          <w:lang w:val="en-US" w:eastAsia="ja-JP"/>
        </w:rPr>
      </w:pPr>
      <w:r w:rsidRPr="00E32602">
        <w:rPr>
          <w:rFonts w:ascii="Century" w:eastAsia="ＭＳ 明朝" w:hAnsi="Century" w:hint="eastAsia"/>
          <w:bCs/>
          <w:lang w:val="en-US" w:eastAsia="ja-JP"/>
        </w:rPr>
        <w:t>（訳注　「</w:t>
      </w:r>
      <w:r w:rsidR="00691841" w:rsidRPr="00E32602">
        <w:rPr>
          <w:rFonts w:ascii="Century" w:eastAsia="ＭＳ 明朝" w:hAnsi="Century" w:hint="eastAsia"/>
          <w:bCs/>
          <w:lang w:val="en-US" w:eastAsia="ja-JP"/>
        </w:rPr>
        <w:t>気候変動に関する国連枠組条約</w:t>
      </w:r>
      <w:r w:rsidRPr="00E32602">
        <w:rPr>
          <w:rFonts w:ascii="Century" w:eastAsia="ＭＳ 明朝" w:hAnsi="Century" w:hint="eastAsia"/>
          <w:bCs/>
          <w:lang w:val="en-US" w:eastAsia="ja-JP"/>
        </w:rPr>
        <w:t>」は「</w:t>
      </w:r>
      <w:r w:rsidR="000623EF" w:rsidRPr="00E32602">
        <w:rPr>
          <w:rFonts w:ascii="Century" w:eastAsia="ＭＳ 明朝" w:hAnsi="Century" w:hint="eastAsia"/>
          <w:bCs/>
          <w:lang w:val="en-US" w:eastAsia="ja-JP"/>
        </w:rPr>
        <w:t>地球温暖化防止条約</w:t>
      </w:r>
      <w:r w:rsidRPr="00E32602">
        <w:rPr>
          <w:rFonts w:ascii="Century" w:eastAsia="ＭＳ 明朝" w:hAnsi="Century" w:hint="eastAsia"/>
          <w:bCs/>
          <w:lang w:val="en-US" w:eastAsia="ja-JP"/>
        </w:rPr>
        <w:t>」</w:t>
      </w:r>
      <w:r w:rsidR="000623EF" w:rsidRPr="00E32602">
        <w:rPr>
          <w:rFonts w:ascii="Century" w:eastAsia="ＭＳ 明朝" w:hAnsi="Century" w:hint="eastAsia"/>
          <w:bCs/>
          <w:lang w:val="en-US" w:eastAsia="ja-JP"/>
        </w:rPr>
        <w:t>などとも呼ばれる。</w:t>
      </w:r>
      <w:r w:rsidRPr="00E32602">
        <w:rPr>
          <w:rFonts w:ascii="Century" w:eastAsia="ＭＳ 明朝" w:hAnsi="Century" w:hint="eastAsia"/>
          <w:bCs/>
          <w:lang w:val="en-US" w:eastAsia="ja-JP"/>
        </w:rPr>
        <w:t>）</w:t>
      </w:r>
    </w:p>
    <w:p w14:paraId="1222BE43" w14:textId="77777777" w:rsidR="000623EF" w:rsidRPr="00E32602" w:rsidRDefault="000623EF" w:rsidP="00F30E57">
      <w:pPr>
        <w:pStyle w:val="SingleTxtG"/>
        <w:ind w:left="992" w:right="1134"/>
        <w:rPr>
          <w:rFonts w:ascii="Century" w:eastAsia="ＭＳ 明朝" w:hAnsi="Century"/>
          <w:b/>
          <w:lang w:val="en-US" w:eastAsia="ja-JP"/>
        </w:rPr>
      </w:pPr>
    </w:p>
    <w:bookmarkEnd w:id="13"/>
    <w:p w14:paraId="7FD23C1E" w14:textId="5158397D" w:rsidR="00C77795" w:rsidRPr="00E32602" w:rsidRDefault="00C77795" w:rsidP="00F30E57">
      <w:pPr>
        <w:pStyle w:val="H23G"/>
        <w:ind w:left="1984" w:right="1134"/>
        <w:rPr>
          <w:rFonts w:ascii="Century" w:hAnsi="Century"/>
          <w:lang w:eastAsia="ja-JP"/>
        </w:rPr>
      </w:pPr>
      <w:r w:rsidRPr="00E32602">
        <w:rPr>
          <w:rFonts w:ascii="Century" w:hAnsi="Century"/>
          <w:lang w:eastAsia="ja-JP"/>
        </w:rPr>
        <w:tab/>
      </w:r>
      <w:bookmarkStart w:id="14" w:name="_Hlk193806390"/>
      <w:r w:rsidR="0053630B" w:rsidRPr="00E32602">
        <w:rPr>
          <w:rFonts w:ascii="ＭＳ 明朝" w:eastAsia="ＭＳ 明朝" w:hAnsi="ＭＳ 明朝" w:cs="ＭＳ 明朝" w:hint="eastAsia"/>
          <w:lang w:eastAsia="ja-JP"/>
        </w:rPr>
        <w:t>法律の前にひとしく認められる権利（第12条）</w:t>
      </w:r>
    </w:p>
    <w:p w14:paraId="03525048" w14:textId="664DF0E0" w:rsidR="00C77795" w:rsidRPr="00E32602" w:rsidRDefault="0053630B" w:rsidP="00F30E57">
      <w:pPr>
        <w:pStyle w:val="SingleTxtG"/>
        <w:numPr>
          <w:ilvl w:val="0"/>
          <w:numId w:val="22"/>
        </w:numPr>
        <w:ind w:left="850" w:right="1134" w:firstLine="0"/>
        <w:rPr>
          <w:rFonts w:ascii="Century" w:hAnsi="Century"/>
          <w:lang w:eastAsia="ja-JP"/>
        </w:rPr>
      </w:pPr>
      <w:r w:rsidRPr="00E32602">
        <w:rPr>
          <w:rFonts w:ascii="ＭＳ 明朝" w:eastAsia="ＭＳ 明朝" w:hAnsi="ＭＳ 明朝" w:cs="ＭＳ 明朝" w:hint="eastAsia"/>
          <w:lang w:eastAsia="ja-JP"/>
        </w:rPr>
        <w:t>委員会は以下のことに懸念を持って留意</w:t>
      </w:r>
      <w:r w:rsidR="00C10CF1" w:rsidRPr="00E32602">
        <w:rPr>
          <w:rFonts w:ascii="ＭＳ 明朝" w:eastAsia="ＭＳ 明朝" w:hAnsi="ＭＳ 明朝" w:cs="ＭＳ 明朝" w:hint="eastAsia"/>
          <w:lang w:val="en-US" w:eastAsia="ja-JP"/>
        </w:rPr>
        <w:t>している</w:t>
      </w:r>
      <w:r w:rsidRPr="00E32602">
        <w:rPr>
          <w:rFonts w:ascii="ＭＳ 明朝" w:eastAsia="ＭＳ 明朝" w:hAnsi="ＭＳ 明朝" w:cs="ＭＳ 明朝" w:hint="eastAsia"/>
          <w:lang w:eastAsia="ja-JP"/>
        </w:rPr>
        <w:t>：</w:t>
      </w:r>
    </w:p>
    <w:p w14:paraId="6693B8D6" w14:textId="532D790C" w:rsidR="0097397D" w:rsidRPr="00E32602" w:rsidRDefault="00C77795" w:rsidP="006E50BC">
      <w:pPr>
        <w:pStyle w:val="SingleTxtG"/>
        <w:kinsoku/>
        <w:ind w:left="992" w:right="1134"/>
        <w:rPr>
          <w:rFonts w:ascii="Century" w:hAnsi="Century"/>
          <w:lang w:val="en-US" w:eastAsia="ja-JP"/>
        </w:rPr>
      </w:pPr>
      <w:r w:rsidRPr="00E32602">
        <w:rPr>
          <w:rFonts w:ascii="Century" w:hAnsi="Century"/>
          <w:lang w:eastAsia="ja-JP"/>
        </w:rPr>
        <w:t>(a)</w:t>
      </w:r>
      <w:r w:rsidRPr="00E32602">
        <w:rPr>
          <w:rFonts w:ascii="Century" w:hAnsi="Century"/>
          <w:lang w:eastAsia="ja-JP"/>
        </w:rPr>
        <w:tab/>
      </w:r>
      <w:r w:rsidR="00DA5A8E" w:rsidRPr="00E32602">
        <w:rPr>
          <w:rFonts w:ascii="ＭＳ 明朝" w:eastAsia="ＭＳ 明朝" w:hAnsi="ＭＳ 明朝" w:cs="ＭＳ 明朝" w:hint="eastAsia"/>
          <w:lang w:eastAsia="ja-JP"/>
        </w:rPr>
        <w:t>加盟国の、</w:t>
      </w:r>
      <w:r w:rsidR="00170403" w:rsidRPr="00E32602">
        <w:rPr>
          <w:rFonts w:ascii="ＭＳ 明朝" w:eastAsia="ＭＳ 明朝" w:hAnsi="ＭＳ 明朝" w:cs="ＭＳ 明朝" w:hint="eastAsia"/>
          <w:lang w:eastAsia="ja-JP"/>
        </w:rPr>
        <w:t>障害のある人の後見制度や法的能力の制限の撤廃に向けての取り組み、および障害のある人の法的能力行使の支援に対</w:t>
      </w:r>
      <w:r w:rsidR="00DA5A8E" w:rsidRPr="00E32602">
        <w:rPr>
          <w:rFonts w:ascii="ＭＳ 明朝" w:eastAsia="ＭＳ 明朝" w:hAnsi="ＭＳ 明朝" w:cs="ＭＳ 明朝" w:hint="eastAsia"/>
          <w:lang w:eastAsia="ja-JP"/>
        </w:rPr>
        <w:t>して</w:t>
      </w:r>
      <w:r w:rsidR="00170403" w:rsidRPr="00E32602">
        <w:rPr>
          <w:rFonts w:ascii="ＭＳ 明朝" w:eastAsia="ＭＳ 明朝" w:hAnsi="ＭＳ 明朝" w:cs="ＭＳ 明朝" w:hint="eastAsia"/>
          <w:lang w:eastAsia="ja-JP"/>
        </w:rPr>
        <w:t>、</w:t>
      </w:r>
      <w:r w:rsidR="00DA5A8E" w:rsidRPr="00E32602">
        <w:rPr>
          <w:rFonts w:ascii="ＭＳ 明朝" w:eastAsia="ＭＳ 明朝" w:hAnsi="ＭＳ 明朝" w:cs="ＭＳ 明朝" w:hint="eastAsia"/>
          <w:lang w:eastAsia="ja-JP"/>
        </w:rPr>
        <w:t>欧州連合が</w:t>
      </w:r>
      <w:r w:rsidR="00170403" w:rsidRPr="00E32602">
        <w:rPr>
          <w:rFonts w:ascii="ＭＳ 明朝" w:eastAsia="ＭＳ 明朝" w:hAnsi="ＭＳ 明朝" w:cs="ＭＳ 明朝" w:hint="eastAsia"/>
          <w:lang w:eastAsia="ja-JP"/>
        </w:rPr>
        <w:t>、その権限範囲内での行動</w:t>
      </w:r>
      <w:r w:rsidR="00DA5A8E" w:rsidRPr="00E32602">
        <w:rPr>
          <w:rFonts w:ascii="ＭＳ 明朝" w:eastAsia="ＭＳ 明朝" w:hAnsi="ＭＳ 明朝" w:cs="ＭＳ 明朝" w:hint="eastAsia"/>
          <w:lang w:eastAsia="ja-JP"/>
        </w:rPr>
        <w:t>を取っていない</w:t>
      </w:r>
      <w:r w:rsidR="00170403" w:rsidRPr="00E32602">
        <w:rPr>
          <w:rFonts w:ascii="ＭＳ 明朝" w:eastAsia="ＭＳ 明朝" w:hAnsi="ＭＳ 明朝" w:cs="ＭＳ 明朝" w:hint="eastAsia"/>
          <w:lang w:eastAsia="ja-JP"/>
        </w:rPr>
        <w:t>；</w:t>
      </w:r>
    </w:p>
    <w:p w14:paraId="35A99014" w14:textId="1E2FBF7A" w:rsidR="002C7BD5" w:rsidRPr="00E32602" w:rsidRDefault="005C5147" w:rsidP="004D3ECF">
      <w:pPr>
        <w:pStyle w:val="SingleTxtG"/>
        <w:kinsoku/>
        <w:ind w:left="992" w:right="1134"/>
        <w:rPr>
          <w:rFonts w:ascii="ＭＳ 明朝" w:eastAsia="ＭＳ 明朝" w:hAnsi="ＭＳ 明朝" w:cs="ＭＳ 明朝"/>
          <w:lang w:val="en-US" w:eastAsia="ja-JP"/>
        </w:rPr>
      </w:pPr>
      <w:r w:rsidRPr="00E32602">
        <w:rPr>
          <w:rFonts w:ascii="Century" w:hAnsi="Century"/>
          <w:lang w:val="en-US" w:eastAsia="ja-JP"/>
        </w:rPr>
        <w:t>(b)</w:t>
      </w:r>
      <w:r w:rsidRPr="00E32602">
        <w:rPr>
          <w:rFonts w:ascii="Century" w:hAnsi="Century"/>
          <w:lang w:val="en-US" w:eastAsia="ja-JP"/>
        </w:rPr>
        <w:tab/>
      </w:r>
      <w:r w:rsidR="000A7E87" w:rsidRPr="00E32602">
        <w:rPr>
          <w:rFonts w:ascii="ＭＳ 明朝" w:eastAsia="ＭＳ 明朝" w:hAnsi="ＭＳ 明朝" w:cs="ＭＳ 明朝" w:hint="eastAsia"/>
          <w:lang w:val="en-US" w:eastAsia="ja-JP"/>
        </w:rPr>
        <w:t>欧州連合は、加盟国</w:t>
      </w:r>
      <w:r w:rsidR="00653040" w:rsidRPr="00E32602">
        <w:rPr>
          <w:rFonts w:ascii="ＭＳ 明朝" w:eastAsia="ＭＳ 明朝" w:hAnsi="ＭＳ 明朝" w:cs="ＭＳ 明朝" w:hint="eastAsia"/>
          <w:lang w:val="en-US" w:eastAsia="ja-JP"/>
        </w:rPr>
        <w:t>による</w:t>
      </w:r>
      <w:r w:rsidR="000A7E87" w:rsidRPr="00E32602">
        <w:rPr>
          <w:rFonts w:ascii="ＭＳ 明朝" w:eastAsia="ＭＳ 明朝" w:hAnsi="ＭＳ 明朝" w:cs="ＭＳ 明朝" w:hint="eastAsia"/>
          <w:lang w:val="en-US" w:eastAsia="ja-JP"/>
        </w:rPr>
        <w:t>「成年者の国際的保護に関するハーグ条約</w:t>
      </w:r>
      <w:r w:rsidR="00653040" w:rsidRPr="00E32602">
        <w:rPr>
          <w:rFonts w:ascii="ＭＳ 明朝" w:eastAsia="ＭＳ 明朝" w:hAnsi="ＭＳ 明朝" w:cs="ＭＳ 明朝" w:hint="eastAsia"/>
          <w:lang w:val="en-US" w:eastAsia="ja-JP"/>
        </w:rPr>
        <w:t xml:space="preserve"> </w:t>
      </w:r>
      <w:r w:rsidR="00653040" w:rsidRPr="00E32602">
        <w:rPr>
          <w:rFonts w:ascii="ＭＳ 明朝" w:eastAsia="ＭＳ 明朝" w:hAnsi="ＭＳ 明朝" w:cs="ＭＳ 明朝"/>
          <w:lang w:val="en-US" w:eastAsia="ja-JP"/>
        </w:rPr>
        <w:t>2000</w:t>
      </w:r>
      <w:r w:rsidR="00653040" w:rsidRPr="00E32602">
        <w:rPr>
          <w:rFonts w:ascii="ＭＳ 明朝" w:eastAsia="ＭＳ 明朝" w:hAnsi="ＭＳ 明朝" w:cs="ＭＳ 明朝" w:hint="eastAsia"/>
          <w:lang w:val="en-US" w:eastAsia="ja-JP"/>
        </w:rPr>
        <w:t>年</w:t>
      </w:r>
      <w:r w:rsidR="00653040" w:rsidRPr="00E32602">
        <w:rPr>
          <w:rFonts w:ascii="ＭＳ 明朝" w:eastAsia="ＭＳ 明朝" w:hAnsi="ＭＳ 明朝" w:cs="ＭＳ 明朝"/>
          <w:lang w:val="en-US" w:eastAsia="ja-JP"/>
        </w:rPr>
        <w:t>1</w:t>
      </w:r>
      <w:r w:rsidR="00653040" w:rsidRPr="00E32602">
        <w:rPr>
          <w:rFonts w:ascii="ＭＳ 明朝" w:eastAsia="ＭＳ 明朝" w:hAnsi="ＭＳ 明朝" w:cs="ＭＳ 明朝" w:hint="eastAsia"/>
          <w:lang w:val="en-US" w:eastAsia="ja-JP"/>
        </w:rPr>
        <w:t>月</w:t>
      </w:r>
      <w:r w:rsidR="00653040" w:rsidRPr="00E32602">
        <w:rPr>
          <w:rFonts w:ascii="ＭＳ 明朝" w:eastAsia="ＭＳ 明朝" w:hAnsi="ＭＳ 明朝" w:cs="ＭＳ 明朝"/>
          <w:lang w:val="en-US" w:eastAsia="ja-JP"/>
        </w:rPr>
        <w:t>13</w:t>
      </w:r>
      <w:r w:rsidR="00653040" w:rsidRPr="00E32602">
        <w:rPr>
          <w:rFonts w:ascii="ＭＳ 明朝" w:eastAsia="ＭＳ 明朝" w:hAnsi="ＭＳ 明朝" w:cs="ＭＳ 明朝" w:hint="eastAsia"/>
          <w:lang w:val="en-US" w:eastAsia="ja-JP"/>
        </w:rPr>
        <w:t>日</w:t>
      </w:r>
      <w:r w:rsidR="000A7E87" w:rsidRPr="00E32602">
        <w:rPr>
          <w:rFonts w:ascii="ＭＳ 明朝" w:eastAsia="ＭＳ 明朝" w:hAnsi="ＭＳ 明朝" w:cs="ＭＳ 明朝" w:hint="eastAsia"/>
          <w:lang w:val="en-US" w:eastAsia="ja-JP"/>
        </w:rPr>
        <w:t>」の批准を認可することを検討している。それによって、とりわけ</w:t>
      </w:r>
      <w:r w:rsidR="00035E91" w:rsidRPr="00E32602">
        <w:rPr>
          <w:rFonts w:ascii="ＭＳ 明朝" w:eastAsia="ＭＳ 明朝" w:hAnsi="ＭＳ 明朝" w:cs="ＭＳ 明朝" w:hint="eastAsia"/>
          <w:lang w:val="en-US" w:eastAsia="ja-JP"/>
        </w:rPr>
        <w:t>代</w:t>
      </w:r>
      <w:r w:rsidR="002C7BD5" w:rsidRPr="00E32602">
        <w:rPr>
          <w:rFonts w:ascii="ＭＳ 明朝" w:eastAsia="ＭＳ 明朝" w:hAnsi="ＭＳ 明朝" w:cs="ＭＳ 明朝" w:hint="eastAsia"/>
          <w:lang w:val="en-US" w:eastAsia="ja-JP"/>
        </w:rPr>
        <w:t>理</w:t>
      </w:r>
      <w:r w:rsidR="000A7E87" w:rsidRPr="00E32602">
        <w:rPr>
          <w:rFonts w:ascii="ＭＳ 明朝" w:eastAsia="ＭＳ 明朝" w:hAnsi="ＭＳ 明朝" w:cs="ＭＳ 明朝" w:hint="eastAsia"/>
          <w:lang w:val="en-US" w:eastAsia="ja-JP"/>
        </w:rPr>
        <w:t>意思決定制度などの制度が国境を越えて承認されること</w:t>
      </w:r>
      <w:r w:rsidR="00653040" w:rsidRPr="00E32602">
        <w:rPr>
          <w:rFonts w:ascii="ＭＳ 明朝" w:eastAsia="ＭＳ 明朝" w:hAnsi="ＭＳ 明朝" w:cs="ＭＳ 明朝" w:hint="eastAsia"/>
          <w:lang w:val="en-US" w:eastAsia="ja-JP"/>
        </w:rPr>
        <w:t>に</w:t>
      </w:r>
      <w:r w:rsidR="000A7E87" w:rsidRPr="00E32602">
        <w:rPr>
          <w:rFonts w:ascii="ＭＳ 明朝" w:eastAsia="ＭＳ 明朝" w:hAnsi="ＭＳ 明朝" w:cs="ＭＳ 明朝" w:hint="eastAsia"/>
          <w:lang w:val="en-US" w:eastAsia="ja-JP"/>
        </w:rPr>
        <w:t>なる；</w:t>
      </w:r>
    </w:p>
    <w:p w14:paraId="75AC541F" w14:textId="0F461F6D" w:rsidR="00C77795" w:rsidRPr="00E32602" w:rsidRDefault="0097397D" w:rsidP="0053630B">
      <w:pPr>
        <w:pStyle w:val="SingleTxtG"/>
        <w:ind w:left="993" w:right="1134" w:hanging="143"/>
        <w:rPr>
          <w:rFonts w:ascii="Century" w:hAnsi="Century"/>
          <w:lang w:eastAsia="ja-JP"/>
        </w:rPr>
      </w:pPr>
      <w:r w:rsidRPr="00E32602">
        <w:rPr>
          <w:rFonts w:ascii="Century" w:hAnsi="Century"/>
          <w:lang w:val="en-US" w:eastAsia="ja-JP"/>
        </w:rPr>
        <w:t>(c)</w:t>
      </w:r>
      <w:r w:rsidRPr="00E32602">
        <w:rPr>
          <w:rFonts w:ascii="Century" w:hAnsi="Century"/>
          <w:lang w:val="en-US" w:eastAsia="ja-JP"/>
        </w:rPr>
        <w:tab/>
      </w:r>
      <w:r w:rsidR="00653040" w:rsidRPr="00E32602">
        <w:rPr>
          <w:rFonts w:ascii="ＭＳ 明朝" w:eastAsia="ＭＳ 明朝" w:hAnsi="ＭＳ 明朝" w:cs="ＭＳ 明朝" w:hint="eastAsia"/>
          <w:lang w:val="en-US" w:eastAsia="ja-JP"/>
        </w:rPr>
        <w:t>欧州連合には、障害のある人が財産や</w:t>
      </w:r>
      <w:r w:rsidR="004A7A2B" w:rsidRPr="00E32602">
        <w:rPr>
          <w:rFonts w:ascii="ＭＳ 明朝" w:eastAsia="ＭＳ 明朝" w:hAnsi="ＭＳ 明朝" w:cs="ＭＳ 明朝" w:hint="eastAsia"/>
          <w:lang w:val="en-US" w:eastAsia="ja-JP"/>
        </w:rPr>
        <w:t>金銭的事項</w:t>
      </w:r>
      <w:r w:rsidR="00653040" w:rsidRPr="00E32602">
        <w:rPr>
          <w:rFonts w:ascii="ＭＳ 明朝" w:eastAsia="ＭＳ 明朝" w:hAnsi="ＭＳ 明朝" w:cs="ＭＳ 明朝" w:hint="eastAsia"/>
          <w:lang w:val="en-US" w:eastAsia="ja-JP"/>
        </w:rPr>
        <w:t>を適切に管理し、銀行融資、住宅ローンその他の金融信用形態に平等にアクセスする際のバリアが、国を</w:t>
      </w:r>
      <w:r w:rsidR="00CA3164" w:rsidRPr="00E32602">
        <w:rPr>
          <w:rFonts w:ascii="ＭＳ 明朝" w:eastAsia="ＭＳ 明朝" w:hAnsi="ＭＳ 明朝" w:cs="ＭＳ 明朝" w:hint="eastAsia"/>
          <w:lang w:val="en-US" w:eastAsia="ja-JP"/>
        </w:rPr>
        <w:t>またがった</w:t>
      </w:r>
      <w:r w:rsidR="005A5DF0" w:rsidRPr="00E32602">
        <w:rPr>
          <w:rFonts w:ascii="ＭＳ 明朝" w:eastAsia="ＭＳ 明朝" w:hAnsi="ＭＳ 明朝" w:cs="ＭＳ 明朝" w:hint="eastAsia"/>
          <w:lang w:val="en-US" w:eastAsia="ja-JP"/>
        </w:rPr>
        <w:t>金融への</w:t>
      </w:r>
      <w:r w:rsidR="00CA3164" w:rsidRPr="00E32602">
        <w:rPr>
          <w:rFonts w:ascii="ＭＳ 明朝" w:eastAsia="ＭＳ 明朝" w:hAnsi="ＭＳ 明朝" w:cs="ＭＳ 明朝" w:hint="eastAsia"/>
          <w:lang w:val="en-US" w:eastAsia="ja-JP"/>
        </w:rPr>
        <w:t>アクセスの</w:t>
      </w:r>
      <w:r w:rsidR="005A5DF0" w:rsidRPr="00E32602">
        <w:rPr>
          <w:rFonts w:ascii="ＭＳ 明朝" w:eastAsia="ＭＳ 明朝" w:hAnsi="ＭＳ 明朝" w:cs="ＭＳ 明朝" w:hint="eastAsia"/>
          <w:lang w:val="en-US" w:eastAsia="ja-JP"/>
        </w:rPr>
        <w:t>バリア</w:t>
      </w:r>
      <w:r w:rsidR="00CA3164" w:rsidRPr="00E32602">
        <w:rPr>
          <w:rFonts w:ascii="ＭＳ 明朝" w:eastAsia="ＭＳ 明朝" w:hAnsi="ＭＳ 明朝" w:cs="ＭＳ 明朝" w:hint="eastAsia"/>
          <w:lang w:val="en-US" w:eastAsia="ja-JP"/>
        </w:rPr>
        <w:t>も含めて、</w:t>
      </w:r>
      <w:r w:rsidR="00653040" w:rsidRPr="00E32602">
        <w:rPr>
          <w:rFonts w:ascii="ＭＳ 明朝" w:eastAsia="ＭＳ 明朝" w:hAnsi="ＭＳ 明朝" w:cs="ＭＳ 明朝" w:hint="eastAsia"/>
          <w:lang w:val="en-US" w:eastAsia="ja-JP"/>
        </w:rPr>
        <w:t>依然として存在する。</w:t>
      </w:r>
      <w:r w:rsidR="00C77795" w:rsidRPr="00E32602">
        <w:rPr>
          <w:rFonts w:ascii="Century" w:hAnsi="Century"/>
          <w:lang w:val="en-US" w:eastAsia="ja-JP"/>
        </w:rPr>
        <w:t xml:space="preserve"> </w:t>
      </w:r>
    </w:p>
    <w:p w14:paraId="54DDD0C8" w14:textId="22AFB102" w:rsidR="0097397D" w:rsidRPr="00E32602" w:rsidRDefault="00CA3164" w:rsidP="00F30E57">
      <w:pPr>
        <w:pStyle w:val="SingleTxtG"/>
        <w:numPr>
          <w:ilvl w:val="0"/>
          <w:numId w:val="22"/>
        </w:numPr>
        <w:ind w:left="850" w:right="1134" w:firstLine="0"/>
        <w:rPr>
          <w:rFonts w:ascii="Century" w:hAnsi="Century"/>
          <w:b/>
          <w:bCs/>
          <w:lang w:eastAsia="ja-JP"/>
        </w:rPr>
      </w:pPr>
      <w:bookmarkStart w:id="15" w:name="_Hlk205651482"/>
      <w:r w:rsidRPr="00E32602">
        <w:rPr>
          <w:rFonts w:ascii="ＭＳ 明朝" w:eastAsia="ＭＳ 明朝" w:hAnsi="ＭＳ 明朝" w:cs="ＭＳ 明朝" w:hint="eastAsia"/>
          <w:b/>
          <w:bCs/>
          <w:lang w:eastAsia="ja-JP"/>
        </w:rPr>
        <w:t>委員会は、法の下の平等な承認に関する一般的意見第</w:t>
      </w:r>
      <w:r w:rsidRPr="00E32602">
        <w:rPr>
          <w:rFonts w:ascii="ＭＳ 明朝" w:eastAsia="ＭＳ 明朝" w:hAnsi="ＭＳ 明朝" w:cs="ＭＳ 明朝"/>
          <w:b/>
          <w:bCs/>
          <w:lang w:eastAsia="ja-JP"/>
        </w:rPr>
        <w:t>1</w:t>
      </w:r>
      <w:r w:rsidRPr="00E32602">
        <w:rPr>
          <w:rFonts w:ascii="ＭＳ 明朝" w:eastAsia="ＭＳ 明朝" w:hAnsi="ＭＳ 明朝" w:cs="ＭＳ 明朝" w:hint="eastAsia"/>
          <w:b/>
          <w:bCs/>
          <w:lang w:eastAsia="ja-JP"/>
        </w:rPr>
        <w:t>号（</w:t>
      </w:r>
      <w:r w:rsidRPr="00E32602">
        <w:rPr>
          <w:rFonts w:ascii="Century" w:eastAsia="ＭＳ 明朝" w:hAnsi="Century" w:cs="ＭＳ 明朝"/>
          <w:b/>
          <w:bCs/>
          <w:lang w:eastAsia="ja-JP"/>
        </w:rPr>
        <w:t>2014</w:t>
      </w:r>
      <w:r w:rsidRPr="00E32602">
        <w:rPr>
          <w:rFonts w:ascii="Century" w:eastAsia="ＭＳ 明朝" w:hAnsi="Century" w:cs="ＭＳ 明朝"/>
          <w:b/>
          <w:bCs/>
          <w:lang w:eastAsia="ja-JP"/>
        </w:rPr>
        <w:t>年</w:t>
      </w:r>
      <w:r w:rsidRPr="00E32602">
        <w:rPr>
          <w:rFonts w:ascii="ＭＳ 明朝" w:eastAsia="ＭＳ 明朝" w:hAnsi="ＭＳ 明朝" w:cs="ＭＳ 明朝" w:hint="eastAsia"/>
          <w:b/>
          <w:bCs/>
          <w:lang w:eastAsia="ja-JP"/>
        </w:rPr>
        <w:t>）を想起し、欧州連合に対し、障害のある人の代表団体を通じて、彼らとの緊密な協議とその積極的な参画を得ながら、以下のことを行うよう勧告する：</w:t>
      </w:r>
      <w:bookmarkEnd w:id="15"/>
      <w:r w:rsidR="00A20ADE" w:rsidRPr="00E32602">
        <w:rPr>
          <w:rFonts w:ascii="Century" w:hAnsi="Century"/>
          <w:b/>
          <w:bCs/>
          <w:lang w:eastAsia="ja-JP"/>
        </w:rPr>
        <w:t xml:space="preserve"> </w:t>
      </w:r>
    </w:p>
    <w:p w14:paraId="6375B4D8" w14:textId="0C787817" w:rsidR="00F7221F" w:rsidRPr="00E32602" w:rsidRDefault="00F7221F" w:rsidP="00CA3164">
      <w:pPr>
        <w:pStyle w:val="SingleTxtG"/>
        <w:ind w:left="991" w:right="1134" w:hanging="141"/>
        <w:rPr>
          <w:rFonts w:ascii="Century" w:hAnsi="Century"/>
          <w:b/>
          <w:lang w:eastAsia="ja-JP"/>
        </w:rPr>
      </w:pPr>
      <w:r w:rsidRPr="00E32602">
        <w:rPr>
          <w:rFonts w:ascii="Century" w:hAnsi="Century"/>
          <w:b/>
          <w:lang w:eastAsia="ja-JP"/>
        </w:rPr>
        <w:t>(a)</w:t>
      </w:r>
      <w:r w:rsidRPr="00E32602">
        <w:rPr>
          <w:rFonts w:ascii="Century" w:hAnsi="Century"/>
          <w:b/>
          <w:lang w:eastAsia="ja-JP"/>
        </w:rPr>
        <w:tab/>
      </w:r>
      <w:r w:rsidR="004D3ECF" w:rsidRPr="00E32602">
        <w:rPr>
          <w:rFonts w:ascii="ＭＳ 明朝" w:eastAsia="ＭＳ 明朝" w:hAnsi="ＭＳ 明朝" w:cs="ＭＳ 明朝" w:hint="eastAsia"/>
          <w:b/>
          <w:lang w:eastAsia="ja-JP"/>
        </w:rPr>
        <w:t>加盟国に対し、代理意思決定制度を、障害のある人の意思と</w:t>
      </w:r>
      <w:r w:rsidR="00C778B3" w:rsidRPr="00E32602">
        <w:rPr>
          <w:rFonts w:ascii="ＭＳ 明朝" w:eastAsia="ＭＳ 明朝" w:hAnsi="ＭＳ 明朝" w:cs="ＭＳ 明朝" w:hint="eastAsia"/>
          <w:b/>
          <w:lang w:eastAsia="ja-JP"/>
        </w:rPr>
        <w:t>選好</w:t>
      </w:r>
      <w:r w:rsidR="004D3ECF" w:rsidRPr="00E32602">
        <w:rPr>
          <w:rFonts w:ascii="ＭＳ 明朝" w:eastAsia="ＭＳ 明朝" w:hAnsi="ＭＳ 明朝" w:cs="ＭＳ 明朝" w:hint="eastAsia"/>
          <w:b/>
          <w:lang w:eastAsia="ja-JP"/>
        </w:rPr>
        <w:t>を尊重する支援付き意思決定システムに置き換えるよう要求する。また、公的機関の職員、家族、</w:t>
      </w:r>
      <w:r w:rsidR="004D3ECF" w:rsidRPr="00E32602">
        <w:rPr>
          <w:rFonts w:ascii="ＭＳ 明朝" w:eastAsia="ＭＳ 明朝" w:hAnsi="ＭＳ 明朝" w:cs="ＭＳ 明朝" w:hint="eastAsia"/>
          <w:b/>
          <w:lang w:eastAsia="ja-JP"/>
        </w:rPr>
        <w:lastRenderedPageBreak/>
        <w:t>サービス提供者に対し、支援付き意思決定に関する研修を提供するよう</w:t>
      </w:r>
      <w:r w:rsidR="00C778B3" w:rsidRPr="00E32602">
        <w:rPr>
          <w:rFonts w:ascii="ＭＳ 明朝" w:eastAsia="ＭＳ 明朝" w:hAnsi="ＭＳ 明朝" w:cs="ＭＳ 明朝" w:hint="eastAsia"/>
          <w:b/>
          <w:lang w:eastAsia="ja-JP"/>
        </w:rPr>
        <w:t>加盟国に</w:t>
      </w:r>
      <w:r w:rsidR="004D3ECF" w:rsidRPr="00E32602">
        <w:rPr>
          <w:rFonts w:ascii="ＭＳ 明朝" w:eastAsia="ＭＳ 明朝" w:hAnsi="ＭＳ 明朝" w:cs="ＭＳ 明朝" w:hint="eastAsia"/>
          <w:b/>
          <w:lang w:eastAsia="ja-JP"/>
        </w:rPr>
        <w:t>求める；</w:t>
      </w:r>
    </w:p>
    <w:p w14:paraId="70176AD0" w14:textId="1A5FD2EA" w:rsidR="0021477B" w:rsidRPr="00E32602" w:rsidRDefault="00F7221F" w:rsidP="005A307D">
      <w:pPr>
        <w:pStyle w:val="SingleTxtG"/>
        <w:ind w:leftChars="426" w:left="993" w:right="1134" w:hanging="141"/>
        <w:rPr>
          <w:rFonts w:ascii="Century" w:eastAsia="ＭＳ 明朝" w:hAnsi="Century"/>
          <w:b/>
          <w:lang w:val="en-US" w:eastAsia="ja-JP"/>
        </w:rPr>
      </w:pPr>
      <w:r w:rsidRPr="00E32602">
        <w:rPr>
          <w:rFonts w:ascii="Century" w:hAnsi="Century"/>
          <w:b/>
          <w:lang w:val="en-US" w:eastAsia="ja-JP"/>
        </w:rPr>
        <w:t>(b)</w:t>
      </w:r>
      <w:r w:rsidRPr="00E32602">
        <w:rPr>
          <w:rFonts w:ascii="Century" w:hAnsi="Century"/>
          <w:b/>
          <w:lang w:val="en-US" w:eastAsia="ja-JP"/>
        </w:rPr>
        <w:tab/>
      </w:r>
      <w:r w:rsidR="004D3ECF" w:rsidRPr="00E32602">
        <w:rPr>
          <w:rFonts w:ascii="Century" w:hAnsi="Century"/>
          <w:b/>
          <w:lang w:val="en-US" w:eastAsia="ja-JP"/>
        </w:rPr>
        <w:t>EU</w:t>
      </w:r>
      <w:r w:rsidR="004D3ECF" w:rsidRPr="00E32602">
        <w:rPr>
          <w:rFonts w:ascii="Century" w:eastAsia="ＭＳ 明朝" w:hAnsi="Century" w:cs="ＭＳ 明朝"/>
          <w:b/>
          <w:lang w:val="en-US" w:eastAsia="ja-JP"/>
        </w:rPr>
        <w:t>加盟国が</w:t>
      </w:r>
      <w:r w:rsidR="00CD3108" w:rsidRPr="00E32602">
        <w:rPr>
          <w:rFonts w:ascii="Century" w:eastAsia="ＭＳ 明朝" w:hAnsi="Century" w:cs="ＭＳ 明朝"/>
          <w:b/>
          <w:bCs/>
          <w:lang w:val="en-US" w:eastAsia="ja-JP"/>
        </w:rPr>
        <w:t>「成年者の国際的保護に関するハーグ条約</w:t>
      </w:r>
      <w:r w:rsidR="00CD3108" w:rsidRPr="00E32602">
        <w:rPr>
          <w:rFonts w:ascii="Century" w:eastAsia="ＭＳ 明朝" w:hAnsi="Century" w:cs="ＭＳ 明朝"/>
          <w:b/>
          <w:bCs/>
          <w:lang w:val="en-US" w:eastAsia="ja-JP"/>
        </w:rPr>
        <w:t xml:space="preserve"> 2000</w:t>
      </w:r>
      <w:r w:rsidR="00CD3108" w:rsidRPr="00E32602">
        <w:rPr>
          <w:rFonts w:ascii="Century" w:eastAsia="ＭＳ 明朝" w:hAnsi="Century" w:cs="ＭＳ 明朝"/>
          <w:b/>
          <w:bCs/>
          <w:lang w:val="en-US" w:eastAsia="ja-JP"/>
        </w:rPr>
        <w:t>年</w:t>
      </w:r>
      <w:r w:rsidR="00CD3108" w:rsidRPr="00E32602">
        <w:rPr>
          <w:rFonts w:ascii="Century" w:eastAsia="ＭＳ 明朝" w:hAnsi="Century" w:cs="ＭＳ 明朝"/>
          <w:b/>
          <w:bCs/>
          <w:lang w:val="en-US" w:eastAsia="ja-JP"/>
        </w:rPr>
        <w:t>1</w:t>
      </w:r>
      <w:r w:rsidR="00CD3108" w:rsidRPr="00E32602">
        <w:rPr>
          <w:rFonts w:ascii="Century" w:eastAsia="ＭＳ 明朝" w:hAnsi="Century" w:cs="ＭＳ 明朝"/>
          <w:b/>
          <w:bCs/>
          <w:lang w:val="en-US" w:eastAsia="ja-JP"/>
        </w:rPr>
        <w:t>月</w:t>
      </w:r>
      <w:r w:rsidR="00CD3108" w:rsidRPr="00E32602">
        <w:rPr>
          <w:rFonts w:ascii="Century" w:eastAsia="ＭＳ 明朝" w:hAnsi="Century" w:cs="ＭＳ 明朝"/>
          <w:b/>
          <w:bCs/>
          <w:lang w:val="en-US" w:eastAsia="ja-JP"/>
        </w:rPr>
        <w:t>13</w:t>
      </w:r>
      <w:r w:rsidR="00CD3108" w:rsidRPr="00E32602">
        <w:rPr>
          <w:rFonts w:ascii="Century" w:eastAsia="ＭＳ 明朝" w:hAnsi="Century" w:cs="ＭＳ 明朝"/>
          <w:b/>
          <w:bCs/>
          <w:lang w:val="en-US" w:eastAsia="ja-JP"/>
        </w:rPr>
        <w:t>日」</w:t>
      </w:r>
      <w:r w:rsidR="004D3ECF" w:rsidRPr="00E32602">
        <w:rPr>
          <w:rFonts w:ascii="Century" w:eastAsia="ＭＳ 明朝" w:hAnsi="Century" w:cs="ＭＳ 明朝"/>
          <w:b/>
          <w:lang w:val="en-US" w:eastAsia="ja-JP"/>
        </w:rPr>
        <w:t>に加盟または加盟を維持することを承認する取り組みを停止する；</w:t>
      </w:r>
      <w:r w:rsidR="00CD3108" w:rsidRPr="00E32602">
        <w:rPr>
          <w:rFonts w:ascii="Century" w:eastAsia="ＭＳ 明朝" w:hAnsi="Century" w:cs="ＭＳ 明朝"/>
          <w:b/>
          <w:lang w:val="en-US" w:eastAsia="ja-JP"/>
        </w:rPr>
        <w:t xml:space="preserve"> </w:t>
      </w:r>
      <w:r w:rsidR="00CD3108" w:rsidRPr="00E32602">
        <w:rPr>
          <w:rFonts w:ascii="Century" w:eastAsia="ＭＳ 明朝" w:hAnsi="Century" w:cs="ＭＳ 明朝"/>
          <w:b/>
          <w:lang w:val="en-US" w:eastAsia="ja-JP"/>
        </w:rPr>
        <w:t>提案され</w:t>
      </w:r>
      <w:r w:rsidR="00CD3108" w:rsidRPr="00E32602">
        <w:rPr>
          <w:rFonts w:ascii="Century" w:eastAsia="ＭＳ 明朝" w:hAnsi="Century" w:cs="ＭＳ 明朝" w:hint="eastAsia"/>
          <w:b/>
          <w:lang w:val="en-US" w:eastAsia="ja-JP"/>
        </w:rPr>
        <w:t>た</w:t>
      </w:r>
      <w:r w:rsidR="00CD3108" w:rsidRPr="00E32602">
        <w:rPr>
          <w:rFonts w:ascii="Century" w:eastAsia="ＭＳ 明朝" w:hAnsi="Century" w:cs="ＭＳ 明朝"/>
          <w:b/>
          <w:lang w:val="en-US" w:eastAsia="ja-JP"/>
        </w:rPr>
        <w:t>規則案</w:t>
      </w:r>
      <w:r w:rsidR="00CD3108" w:rsidRPr="00E32602">
        <w:rPr>
          <w:rFonts w:ascii="Century" w:eastAsia="ＭＳ 明朝" w:hAnsi="Century" w:cs="ＭＳ 明朝"/>
          <w:b/>
          <w:lang w:val="en-US" w:eastAsia="ja-JP"/>
        </w:rPr>
        <w:t>COM/2023/280</w:t>
      </w:r>
      <w:r w:rsidR="00CD3108" w:rsidRPr="00E32602">
        <w:rPr>
          <w:rFonts w:ascii="Century" w:eastAsia="ＭＳ 明朝" w:hAnsi="Century" w:cs="ＭＳ 明朝"/>
          <w:b/>
          <w:lang w:val="en-US" w:eastAsia="ja-JP"/>
        </w:rPr>
        <w:t>最終案および理事会決定案</w:t>
      </w:r>
      <w:r w:rsidR="00CD3108" w:rsidRPr="00E32602">
        <w:rPr>
          <w:rFonts w:ascii="Century" w:eastAsia="ＭＳ 明朝" w:hAnsi="Century" w:cs="ＭＳ 明朝"/>
          <w:b/>
          <w:lang w:val="en-US" w:eastAsia="ja-JP"/>
        </w:rPr>
        <w:t>COM(2023)281</w:t>
      </w:r>
      <w:r w:rsidR="00CD3108" w:rsidRPr="00E32602">
        <w:rPr>
          <w:rFonts w:ascii="Century" w:eastAsia="ＭＳ 明朝" w:hAnsi="Century" w:cs="ＭＳ 明朝"/>
          <w:b/>
          <w:lang w:val="en-US" w:eastAsia="ja-JP"/>
        </w:rPr>
        <w:t>最終案</w:t>
      </w:r>
      <w:r w:rsidR="00CD3108" w:rsidRPr="00E32602">
        <w:rPr>
          <w:rFonts w:ascii="Century" w:eastAsia="ＭＳ 明朝" w:hAnsi="Century" w:cs="ＭＳ 明朝"/>
          <w:b/>
          <w:lang w:val="en-US" w:eastAsia="ja-JP"/>
        </w:rPr>
        <w:t>/2</w:t>
      </w:r>
      <w:r w:rsidR="00CD3108" w:rsidRPr="00E32602">
        <w:rPr>
          <w:rFonts w:ascii="Century" w:eastAsia="ＭＳ 明朝" w:hAnsi="Century" w:cs="ＭＳ 明朝"/>
          <w:b/>
          <w:lang w:val="en-US" w:eastAsia="ja-JP"/>
        </w:rPr>
        <w:t>の採択を中止する；</w:t>
      </w:r>
      <w:r w:rsidR="00A0750D" w:rsidRPr="00E32602">
        <w:rPr>
          <w:rFonts w:ascii="Century" w:hAnsi="Century"/>
          <w:b/>
          <w:lang w:val="en-US" w:eastAsia="ja-JP"/>
        </w:rPr>
        <w:t xml:space="preserve"> </w:t>
      </w:r>
    </w:p>
    <w:p w14:paraId="527B1D48" w14:textId="268556F9" w:rsidR="0097397D" w:rsidRPr="00E32602" w:rsidRDefault="00F7221F" w:rsidP="00CA3164">
      <w:pPr>
        <w:pStyle w:val="SingleTxtG"/>
        <w:ind w:leftChars="426" w:left="993" w:right="1134" w:hanging="141"/>
        <w:rPr>
          <w:rFonts w:ascii="Century" w:eastAsia="ＭＳ 明朝" w:hAnsi="Century"/>
          <w:b/>
          <w:lang w:val="en-US" w:eastAsia="ja-JP"/>
        </w:rPr>
      </w:pPr>
      <w:r w:rsidRPr="00E32602">
        <w:rPr>
          <w:rFonts w:ascii="Century" w:hAnsi="Century"/>
          <w:b/>
          <w:lang w:val="en-US" w:eastAsia="ja-JP"/>
        </w:rPr>
        <w:t>(c)</w:t>
      </w:r>
      <w:r w:rsidRPr="00E32602">
        <w:rPr>
          <w:rFonts w:ascii="Century" w:hAnsi="Century"/>
          <w:b/>
          <w:lang w:val="en-US" w:eastAsia="ja-JP"/>
        </w:rPr>
        <w:tab/>
      </w:r>
      <w:r w:rsidR="004A7A2B" w:rsidRPr="00E32602">
        <w:rPr>
          <w:rFonts w:ascii="ＭＳ 明朝" w:eastAsia="ＭＳ 明朝" w:hAnsi="ＭＳ 明朝" w:cs="ＭＳ 明朝" w:hint="eastAsia"/>
          <w:b/>
          <w:lang w:val="en-US" w:eastAsia="ja-JP"/>
        </w:rPr>
        <w:t>銀行サービスへのアクセスなど、障害のある人の、財産や金銭的事項の管理に対する差別をなくす法律を策定する。</w:t>
      </w:r>
    </w:p>
    <w:p w14:paraId="40BE161D" w14:textId="77777777" w:rsidR="0053630B" w:rsidRPr="00E32602" w:rsidRDefault="0053630B" w:rsidP="00F30E57">
      <w:pPr>
        <w:pStyle w:val="SingleTxtG"/>
        <w:ind w:left="850" w:right="1134" w:firstLine="567"/>
        <w:rPr>
          <w:rFonts w:ascii="Century" w:eastAsia="ＭＳ 明朝" w:hAnsi="Century"/>
          <w:b/>
          <w:lang w:val="en-US" w:eastAsia="ja-JP"/>
        </w:rPr>
      </w:pPr>
    </w:p>
    <w:bookmarkEnd w:id="14"/>
    <w:p w14:paraId="14E1AD09" w14:textId="27DB6498" w:rsidR="00A47EDA" w:rsidRPr="00E32602" w:rsidRDefault="00A47EDA" w:rsidP="00F30E57">
      <w:pPr>
        <w:pStyle w:val="H23G"/>
        <w:ind w:left="1984" w:right="1134"/>
        <w:rPr>
          <w:rFonts w:ascii="Century" w:hAnsi="Century"/>
          <w:lang w:eastAsia="ja-JP"/>
        </w:rPr>
      </w:pPr>
      <w:r w:rsidRPr="00E32602">
        <w:rPr>
          <w:rFonts w:ascii="Century" w:hAnsi="Century"/>
          <w:lang w:eastAsia="ja-JP"/>
        </w:rPr>
        <w:tab/>
      </w:r>
      <w:r w:rsidR="0053630B" w:rsidRPr="00E32602">
        <w:rPr>
          <w:rFonts w:ascii="ＭＳ 明朝" w:eastAsia="ＭＳ 明朝" w:hAnsi="ＭＳ 明朝" w:cs="ＭＳ 明朝" w:hint="eastAsia"/>
          <w:lang w:eastAsia="ja-JP"/>
        </w:rPr>
        <w:t>司法手続の利用の機会（第</w:t>
      </w:r>
      <w:r w:rsidR="0053630B" w:rsidRPr="00E32602">
        <w:rPr>
          <w:rFonts w:ascii="Century" w:eastAsia="ＭＳ 明朝" w:hAnsi="Century" w:cs="ＭＳ 明朝"/>
          <w:lang w:eastAsia="ja-JP"/>
        </w:rPr>
        <w:t>13</w:t>
      </w:r>
      <w:r w:rsidR="0053630B" w:rsidRPr="00E32602">
        <w:rPr>
          <w:rFonts w:ascii="ＭＳ 明朝" w:eastAsia="ＭＳ 明朝" w:hAnsi="ＭＳ 明朝" w:cs="ＭＳ 明朝" w:hint="eastAsia"/>
          <w:lang w:eastAsia="ja-JP"/>
        </w:rPr>
        <w:t>条）</w:t>
      </w:r>
      <w:r w:rsidRPr="00E32602">
        <w:rPr>
          <w:rFonts w:ascii="Century" w:hAnsi="Century"/>
          <w:lang w:eastAsia="ja-JP"/>
        </w:rPr>
        <w:t xml:space="preserve"> </w:t>
      </w:r>
    </w:p>
    <w:p w14:paraId="39D5EE4F" w14:textId="37647348" w:rsidR="0097397D" w:rsidRPr="00E32602" w:rsidRDefault="004A7A2B" w:rsidP="00F30E57">
      <w:pPr>
        <w:pStyle w:val="SingleTxtG"/>
        <w:numPr>
          <w:ilvl w:val="0"/>
          <w:numId w:val="22"/>
        </w:numPr>
        <w:ind w:left="850" w:right="1134" w:firstLine="0"/>
        <w:rPr>
          <w:rFonts w:ascii="Century" w:hAnsi="Century"/>
          <w:lang w:eastAsia="ja-JP"/>
        </w:rPr>
      </w:pPr>
      <w:r w:rsidRPr="00E32602">
        <w:rPr>
          <w:rFonts w:ascii="ＭＳ 明朝" w:eastAsia="ＭＳ 明朝" w:hAnsi="ＭＳ 明朝" w:cs="ＭＳ 明朝" w:hint="eastAsia"/>
          <w:lang w:eastAsia="ja-JP"/>
        </w:rPr>
        <w:t>委員会は</w:t>
      </w:r>
      <w:r w:rsidR="00BC1D24" w:rsidRPr="00E32602">
        <w:rPr>
          <w:rFonts w:ascii="ＭＳ 明朝" w:eastAsia="ＭＳ 明朝" w:hAnsi="ＭＳ 明朝" w:cs="ＭＳ 明朝" w:hint="eastAsia"/>
          <w:lang w:eastAsia="ja-JP"/>
        </w:rPr>
        <w:t>以下のことに懸念を持って</w:t>
      </w:r>
      <w:r w:rsidR="00C10CF1" w:rsidRPr="00E32602">
        <w:rPr>
          <w:rFonts w:ascii="ＭＳ 明朝" w:eastAsia="ＭＳ 明朝" w:hAnsi="ＭＳ 明朝" w:cs="ＭＳ 明朝" w:hint="eastAsia"/>
          <w:lang w:eastAsia="ja-JP"/>
        </w:rPr>
        <w:t>注目している</w:t>
      </w:r>
      <w:r w:rsidR="00BC1D24" w:rsidRPr="00E32602">
        <w:rPr>
          <w:rFonts w:ascii="ＭＳ 明朝" w:eastAsia="ＭＳ 明朝" w:hAnsi="ＭＳ 明朝" w:cs="ＭＳ 明朝" w:hint="eastAsia"/>
          <w:lang w:eastAsia="ja-JP"/>
        </w:rPr>
        <w:t>：</w:t>
      </w:r>
    </w:p>
    <w:p w14:paraId="1CD98901" w14:textId="692B11EE" w:rsidR="00661BEE" w:rsidRPr="00E32602" w:rsidRDefault="00661BEE" w:rsidP="00CA3164">
      <w:pPr>
        <w:pStyle w:val="SingleTxtG"/>
        <w:ind w:left="993" w:right="1134" w:hanging="143"/>
        <w:rPr>
          <w:rFonts w:ascii="Century" w:hAnsi="Century"/>
          <w:lang w:eastAsia="ja-JP"/>
        </w:rPr>
      </w:pPr>
      <w:r w:rsidRPr="00E32602">
        <w:rPr>
          <w:rFonts w:ascii="Century" w:hAnsi="Century"/>
          <w:lang w:eastAsia="ja-JP"/>
        </w:rPr>
        <w:t>(a)</w:t>
      </w:r>
      <w:r w:rsidRPr="00E32602">
        <w:rPr>
          <w:rFonts w:ascii="Century" w:hAnsi="Century"/>
          <w:lang w:eastAsia="ja-JP"/>
        </w:rPr>
        <w:tab/>
      </w:r>
      <w:r w:rsidR="00BC1D24" w:rsidRPr="00E32602">
        <w:rPr>
          <w:rFonts w:ascii="ＭＳ 明朝" w:eastAsia="ＭＳ 明朝" w:hAnsi="ＭＳ 明朝" w:cs="ＭＳ 明朝" w:hint="eastAsia"/>
          <w:lang w:eastAsia="ja-JP"/>
        </w:rPr>
        <w:t>法的能力の剥奪は、障害のある人が他の人々と平等に司法に効果的にアクセスできる権利を侵害し、とくに知的障害や精神障害のある人々に影響を与える；</w:t>
      </w:r>
    </w:p>
    <w:p w14:paraId="10553E97" w14:textId="38345ECB" w:rsidR="00661BEE" w:rsidRPr="00E32602" w:rsidRDefault="00661BEE" w:rsidP="00634C5E">
      <w:pPr>
        <w:pStyle w:val="SingleTxtG"/>
        <w:kinsoku/>
        <w:ind w:left="992" w:right="1134"/>
        <w:rPr>
          <w:rFonts w:ascii="Century" w:hAnsi="Century"/>
          <w:lang w:eastAsia="ja-JP"/>
        </w:rPr>
      </w:pPr>
      <w:r w:rsidRPr="00E32602">
        <w:rPr>
          <w:rFonts w:ascii="Century" w:hAnsi="Century"/>
          <w:lang w:eastAsia="ja-JP"/>
        </w:rPr>
        <w:t>(</w:t>
      </w:r>
      <w:r w:rsidR="005A4227" w:rsidRPr="00E32602">
        <w:rPr>
          <w:rFonts w:ascii="Century" w:hAnsi="Century"/>
          <w:lang w:eastAsia="ja-JP"/>
        </w:rPr>
        <w:t>b</w:t>
      </w:r>
      <w:r w:rsidRPr="00E32602">
        <w:rPr>
          <w:rFonts w:ascii="Century" w:hAnsi="Century"/>
          <w:lang w:eastAsia="ja-JP"/>
        </w:rPr>
        <w:t>)</w:t>
      </w:r>
      <w:r w:rsidRPr="00E32602">
        <w:rPr>
          <w:rFonts w:ascii="Century" w:hAnsi="Century"/>
          <w:lang w:eastAsia="ja-JP"/>
        </w:rPr>
        <w:tab/>
      </w:r>
      <w:r w:rsidR="00634C5E" w:rsidRPr="00E32602">
        <w:rPr>
          <w:rFonts w:ascii="ＭＳ 明朝" w:eastAsia="ＭＳ 明朝" w:hAnsi="ＭＳ 明朝" w:cs="ＭＳ 明朝" w:hint="eastAsia"/>
          <w:lang w:eastAsia="ja-JP"/>
        </w:rPr>
        <w:t>欧州連合の司法部門のオンライン・プラットフォームやデジタルツールは、障害のある人にとってほとんどアクセスできない。</w:t>
      </w:r>
    </w:p>
    <w:p w14:paraId="314EEBDE" w14:textId="7CFCA5AD" w:rsidR="00661BEE" w:rsidRPr="00E32602" w:rsidRDefault="00A20ADE" w:rsidP="006E50BC">
      <w:pPr>
        <w:pStyle w:val="SingleTxtG"/>
        <w:numPr>
          <w:ilvl w:val="0"/>
          <w:numId w:val="22"/>
        </w:numPr>
        <w:kinsoku/>
        <w:ind w:left="850" w:right="1134" w:firstLine="0"/>
        <w:rPr>
          <w:rFonts w:ascii="Century" w:hAnsi="Century"/>
          <w:b/>
          <w:bCs/>
        </w:rPr>
      </w:pPr>
      <w:r w:rsidRPr="00E32602">
        <w:rPr>
          <w:rFonts w:ascii="ＭＳ 明朝" w:eastAsia="ＭＳ 明朝" w:hAnsi="ＭＳ 明朝" w:cs="ＭＳ 明朝" w:hint="eastAsia"/>
          <w:b/>
          <w:bCs/>
          <w:lang w:eastAsia="ja-JP"/>
        </w:rPr>
        <w:t>委員会は、</w:t>
      </w:r>
      <w:r w:rsidRPr="00E32602">
        <w:rPr>
          <w:rFonts w:ascii="Century" w:eastAsia="ＭＳ 明朝" w:hAnsi="Century" w:cs="ＭＳ 明朝"/>
          <w:b/>
          <w:bCs/>
          <w:lang w:eastAsia="ja-JP"/>
        </w:rPr>
        <w:t>2020</w:t>
      </w:r>
      <w:r w:rsidRPr="00E32602">
        <w:rPr>
          <w:rFonts w:ascii="ＭＳ 明朝" w:eastAsia="ＭＳ 明朝" w:hAnsi="ＭＳ 明朝" w:cs="ＭＳ 明朝" w:hint="eastAsia"/>
          <w:b/>
          <w:bCs/>
          <w:lang w:eastAsia="ja-JP"/>
        </w:rPr>
        <w:t>年の障害のある人の司法へのアクセスに関する国際的原則とガイドライン</w:t>
      </w:r>
      <w:r w:rsidRPr="00E32602">
        <w:rPr>
          <w:rFonts w:ascii="Century" w:eastAsia="ＭＳ 明朝" w:hAnsi="Century" w:cs="ＭＳ 明朝"/>
          <w:b/>
          <w:bCs/>
          <w:lang w:eastAsia="ja-JP"/>
        </w:rPr>
        <w:t>（</w:t>
      </w:r>
      <w:r w:rsidRPr="00E32602">
        <w:rPr>
          <w:rFonts w:ascii="Century" w:eastAsia="ＭＳ 明朝" w:hAnsi="Century" w:cs="ＭＳ 明朝"/>
          <w:b/>
          <w:bCs/>
          <w:lang w:eastAsia="ja-JP"/>
        </w:rPr>
        <w:t>International Principles and Guidelines on Access to Justice for Persons with Disabilities</w:t>
      </w:r>
      <w:r w:rsidRPr="00E32602">
        <w:rPr>
          <w:rFonts w:ascii="Century" w:eastAsia="ＭＳ 明朝" w:hAnsi="Century" w:cs="ＭＳ 明朝" w:hint="eastAsia"/>
          <w:b/>
          <w:bCs/>
          <w:lang w:eastAsia="ja-JP"/>
        </w:rPr>
        <w:t>）と、</w:t>
      </w:r>
      <w:r w:rsidRPr="00E32602">
        <w:rPr>
          <w:rFonts w:ascii="ＭＳ 明朝" w:eastAsia="ＭＳ 明朝" w:hAnsi="ＭＳ 明朝" w:cs="ＭＳ 明朝" w:hint="eastAsia"/>
          <w:b/>
          <w:bCs/>
          <w:lang w:eastAsia="ja-JP"/>
        </w:rPr>
        <w:t>以前の総括所見（パラグラフ</w:t>
      </w:r>
      <w:r w:rsidRPr="00E32602">
        <w:rPr>
          <w:rFonts w:ascii="Century" w:eastAsia="ＭＳ 明朝" w:hAnsi="Century" w:cs="ＭＳ 明朝"/>
          <w:b/>
          <w:bCs/>
          <w:lang w:eastAsia="ja-JP"/>
        </w:rPr>
        <w:t>39</w:t>
      </w:r>
      <w:r w:rsidRPr="00E32602">
        <w:rPr>
          <w:rFonts w:ascii="ＭＳ 明朝" w:eastAsia="ＭＳ 明朝" w:hAnsi="ＭＳ 明朝" w:cs="ＭＳ 明朝" w:hint="eastAsia"/>
          <w:b/>
          <w:bCs/>
          <w:lang w:eastAsia="ja-JP"/>
        </w:rPr>
        <w:t>）を想起し、欧州連合に対して</w:t>
      </w:r>
      <w:r w:rsidR="00542AB8" w:rsidRPr="00E32602">
        <w:rPr>
          <w:rFonts w:ascii="ＭＳ 明朝" w:eastAsia="ＭＳ 明朝" w:hAnsi="ＭＳ 明朝" w:cs="ＭＳ 明朝" w:hint="eastAsia"/>
          <w:b/>
          <w:bCs/>
          <w:lang w:eastAsia="ja-JP"/>
        </w:rPr>
        <w:t>、その権限範囲内で</w:t>
      </w:r>
      <w:r w:rsidRPr="00E32602">
        <w:rPr>
          <w:rFonts w:ascii="ＭＳ 明朝" w:eastAsia="ＭＳ 明朝" w:hAnsi="ＭＳ 明朝" w:cs="ＭＳ 明朝" w:hint="eastAsia"/>
          <w:b/>
          <w:bCs/>
          <w:lang w:eastAsia="ja-JP"/>
        </w:rPr>
        <w:t>以下のことを行うよう勧告する</w:t>
      </w:r>
      <w:r w:rsidR="00AB41AA" w:rsidRPr="00E32602">
        <w:rPr>
          <w:rFonts w:ascii="ＭＳ 明朝" w:eastAsia="ＭＳ 明朝" w:hAnsi="ＭＳ 明朝" w:cs="ＭＳ 明朝" w:hint="eastAsia"/>
          <w:b/>
          <w:bCs/>
          <w:lang w:eastAsia="ja-JP"/>
        </w:rPr>
        <w:t>：</w:t>
      </w:r>
      <w:r w:rsidR="0064705D" w:rsidRPr="00E32602">
        <w:rPr>
          <w:rFonts w:ascii="Century" w:eastAsia="ＭＳ 明朝" w:hAnsi="Century" w:cs="ＭＳ 明朝"/>
          <w:bCs/>
          <w:lang w:eastAsia="ja-JP"/>
        </w:rPr>
        <w:t xml:space="preserve">（訳注　</w:t>
      </w:r>
      <w:r w:rsidR="0064705D" w:rsidRPr="00E32602">
        <w:rPr>
          <w:rFonts w:ascii="Century" w:eastAsia="ＭＳ 明朝" w:hAnsi="Century" w:cs="ＭＳ 明朝" w:hint="eastAsia"/>
          <w:bCs/>
          <w:lang w:eastAsia="ja-JP"/>
        </w:rPr>
        <w:t>以前の総括所見とは、</w:t>
      </w:r>
      <w:r w:rsidR="0064705D" w:rsidRPr="00E32602">
        <w:rPr>
          <w:rFonts w:ascii="Century" w:eastAsia="ＭＳ 明朝" w:hAnsi="Century" w:cs="ＭＳ 明朝"/>
          <w:bCs/>
          <w:lang w:eastAsia="ja-JP"/>
        </w:rPr>
        <w:t>2015</w:t>
      </w:r>
      <w:r w:rsidR="0064705D" w:rsidRPr="00E32602">
        <w:rPr>
          <w:rFonts w:ascii="Century" w:eastAsia="ＭＳ 明朝" w:hAnsi="Century" w:cs="ＭＳ 明朝"/>
          <w:bCs/>
          <w:lang w:eastAsia="ja-JP"/>
        </w:rPr>
        <w:t>年の初回総括所見。パラグラフ</w:t>
      </w:r>
      <w:r w:rsidR="0064705D" w:rsidRPr="00E32602">
        <w:rPr>
          <w:rFonts w:ascii="Century" w:eastAsia="ＭＳ 明朝" w:hAnsi="Century" w:cs="ＭＳ 明朝"/>
          <w:lang w:eastAsia="ja-JP"/>
        </w:rPr>
        <w:t>39</w:t>
      </w:r>
      <w:r w:rsidR="0064705D" w:rsidRPr="00E32602">
        <w:rPr>
          <w:rFonts w:ascii="Century" w:eastAsia="ＭＳ 明朝" w:hAnsi="Century" w:cs="ＭＳ 明朝"/>
          <w:bCs/>
          <w:lang w:eastAsia="ja-JP"/>
        </w:rPr>
        <w:t>は</w:t>
      </w:r>
      <w:r w:rsidR="0064705D" w:rsidRPr="00E32602">
        <w:rPr>
          <w:rFonts w:ascii="Century" w:eastAsia="ＭＳ 明朝" w:hAnsi="Century" w:cs="ＭＳ 明朝" w:hint="eastAsia"/>
          <w:bCs/>
          <w:lang w:eastAsia="ja-JP"/>
        </w:rPr>
        <w:t>「障害のある人の司法利用の際の差別対応のための司法関係者の訓練資金提供」。）</w:t>
      </w:r>
    </w:p>
    <w:p w14:paraId="3BBB624A" w14:textId="345BB6C5" w:rsidR="00661BEE" w:rsidRPr="00E32602" w:rsidRDefault="00661BEE" w:rsidP="00445B24">
      <w:pPr>
        <w:pStyle w:val="SingleTxtG"/>
        <w:ind w:left="993" w:right="1134" w:hanging="143"/>
        <w:rPr>
          <w:rFonts w:ascii="Century" w:eastAsia="ＭＳ 明朝" w:hAnsi="Century"/>
          <w:b/>
          <w:bCs/>
          <w:lang w:eastAsia="ja-JP"/>
        </w:rPr>
      </w:pPr>
      <w:r w:rsidRPr="00E32602">
        <w:rPr>
          <w:rFonts w:ascii="Century" w:hAnsi="Century"/>
          <w:b/>
          <w:bCs/>
          <w:lang w:eastAsia="ja-JP"/>
        </w:rPr>
        <w:t>(a)</w:t>
      </w:r>
      <w:r w:rsidRPr="00E32602">
        <w:rPr>
          <w:rFonts w:ascii="Century" w:hAnsi="Century"/>
          <w:b/>
          <w:bCs/>
          <w:lang w:eastAsia="ja-JP"/>
        </w:rPr>
        <w:tab/>
      </w:r>
      <w:r w:rsidR="00407ADF" w:rsidRPr="00E32602">
        <w:rPr>
          <w:rFonts w:ascii="ＭＳ 明朝" w:eastAsia="ＭＳ 明朝" w:hAnsi="ＭＳ 明朝" w:cs="ＭＳ 明朝" w:hint="eastAsia"/>
          <w:b/>
          <w:bCs/>
          <w:lang w:eastAsia="ja-JP"/>
        </w:rPr>
        <w:t>司法へのアクセスに関する法律を見直し、あらゆる法的手続きにおいて障害のある人の法的能力の権利を保証する。とりわけ、障害のある人が自らの意思と</w:t>
      </w:r>
      <w:r w:rsidR="00542AB8" w:rsidRPr="00E32602">
        <w:rPr>
          <w:rFonts w:ascii="ＭＳ 明朝" w:eastAsia="ＭＳ 明朝" w:hAnsi="ＭＳ 明朝" w:cs="ＭＳ 明朝" w:hint="eastAsia"/>
          <w:b/>
          <w:bCs/>
          <w:lang w:eastAsia="ja-JP"/>
        </w:rPr>
        <w:t>選好</w:t>
      </w:r>
      <w:r w:rsidR="00407ADF" w:rsidRPr="00E32602">
        <w:rPr>
          <w:rFonts w:ascii="ＭＳ 明朝" w:eastAsia="ＭＳ 明朝" w:hAnsi="ＭＳ 明朝" w:cs="ＭＳ 明朝" w:hint="eastAsia"/>
          <w:b/>
          <w:bCs/>
          <w:lang w:eastAsia="ja-JP"/>
        </w:rPr>
        <w:t>に応じて行政および司法手続きのあらゆる段階に直接参加できるようにする。また、司法へのアクセスの権利の侵害に対する救済策を確立する；</w:t>
      </w:r>
    </w:p>
    <w:p w14:paraId="1EB68508" w14:textId="4D410FDB" w:rsidR="00661BEE" w:rsidRPr="00E32602" w:rsidRDefault="00661BEE" w:rsidP="009C71AC">
      <w:pPr>
        <w:pStyle w:val="SingleTxtG"/>
        <w:kinsoku/>
        <w:ind w:left="992" w:right="1134"/>
        <w:rPr>
          <w:rFonts w:ascii="Century" w:eastAsia="ＭＳ 明朝" w:hAnsi="Century"/>
          <w:b/>
          <w:bCs/>
          <w:lang w:eastAsia="ja-JP"/>
        </w:rPr>
      </w:pPr>
      <w:r w:rsidRPr="00E32602">
        <w:rPr>
          <w:rFonts w:ascii="Century" w:hAnsi="Century"/>
          <w:b/>
          <w:bCs/>
          <w:lang w:eastAsia="ja-JP"/>
        </w:rPr>
        <w:t>(b)</w:t>
      </w:r>
      <w:r w:rsidRPr="00E32602">
        <w:rPr>
          <w:rFonts w:ascii="Century" w:hAnsi="Century"/>
          <w:b/>
          <w:bCs/>
          <w:lang w:eastAsia="ja-JP"/>
        </w:rPr>
        <w:tab/>
      </w:r>
      <w:r w:rsidR="00001951" w:rsidRPr="00E32602">
        <w:rPr>
          <w:rFonts w:ascii="ＭＳ 明朝" w:eastAsia="ＭＳ 明朝" w:hAnsi="ＭＳ 明朝" w:cs="ＭＳ 明朝" w:hint="eastAsia"/>
          <w:b/>
          <w:bCs/>
          <w:lang w:eastAsia="ja-JP"/>
        </w:rPr>
        <w:t>すべての法的手続きにおいて、障害のある人々への支援策および手続き上の配慮を提供するための追加的な基準と手続きを採用する。その中では、対象となる障害のある人との対話を通じて、彼らのニーズを特定し、</w:t>
      </w:r>
      <w:r w:rsidR="00542AB8" w:rsidRPr="00E32602">
        <w:rPr>
          <w:rFonts w:ascii="ＭＳ 明朝" w:eastAsia="ＭＳ 明朝" w:hAnsi="ＭＳ 明朝" w:cs="ＭＳ 明朝" w:hint="eastAsia"/>
          <w:b/>
          <w:bCs/>
          <w:lang w:eastAsia="ja-JP"/>
        </w:rPr>
        <w:t>物理</w:t>
      </w:r>
      <w:r w:rsidR="00001951" w:rsidRPr="00E32602">
        <w:rPr>
          <w:rFonts w:ascii="ＭＳ 明朝" w:eastAsia="ＭＳ 明朝" w:hAnsi="ＭＳ 明朝" w:cs="ＭＳ 明朝" w:hint="eastAsia"/>
          <w:b/>
          <w:bCs/>
          <w:lang w:eastAsia="ja-JP"/>
        </w:rPr>
        <w:t>的・コミュニケーション上・態度上のバリアを取り除くための積極的な措置を講じ</w:t>
      </w:r>
      <w:r w:rsidR="007C6D4C" w:rsidRPr="00E32602">
        <w:rPr>
          <w:rFonts w:ascii="ＭＳ 明朝" w:eastAsia="ＭＳ 明朝" w:hAnsi="ＭＳ 明朝" w:cs="ＭＳ 明朝" w:hint="eastAsia"/>
          <w:b/>
          <w:bCs/>
          <w:lang w:eastAsia="ja-JP"/>
        </w:rPr>
        <w:t>る。</w:t>
      </w:r>
      <w:r w:rsidR="00001951" w:rsidRPr="00E32602">
        <w:rPr>
          <w:rFonts w:ascii="ＭＳ 明朝" w:eastAsia="ＭＳ 明朝" w:hAnsi="ＭＳ 明朝" w:cs="ＭＳ 明朝" w:hint="eastAsia"/>
          <w:b/>
          <w:bCs/>
          <w:lang w:eastAsia="ja-JP"/>
        </w:rPr>
        <w:t>また、利用可能な手続き上の配慮について、</w:t>
      </w:r>
      <w:r w:rsidR="00542AB8" w:rsidRPr="00E32602">
        <w:rPr>
          <w:rFonts w:ascii="ＭＳ 明朝" w:eastAsia="ＭＳ 明朝" w:hAnsi="ＭＳ 明朝" w:cs="ＭＳ 明朝" w:hint="eastAsia"/>
          <w:b/>
          <w:bCs/>
          <w:lang w:eastAsia="ja-JP"/>
        </w:rPr>
        <w:t>非制限列挙の</w:t>
      </w:r>
      <w:r w:rsidR="00001951" w:rsidRPr="00E32602">
        <w:rPr>
          <w:rFonts w:ascii="ＭＳ 明朝" w:eastAsia="ＭＳ 明朝" w:hAnsi="ＭＳ 明朝" w:cs="ＭＳ 明朝" w:hint="eastAsia"/>
          <w:b/>
          <w:bCs/>
          <w:lang w:eastAsia="ja-JP"/>
        </w:rPr>
        <w:t>リスト</w:t>
      </w:r>
      <w:r w:rsidR="007C6D4C" w:rsidRPr="00E32602">
        <w:rPr>
          <w:rFonts w:ascii="Century" w:eastAsia="ＭＳ 明朝" w:hAnsi="Century" w:cs="ＭＳ 明朝"/>
          <w:b/>
          <w:bCs/>
          <w:lang w:eastAsia="ja-JP"/>
        </w:rPr>
        <w:t>（</w:t>
      </w:r>
      <w:r w:rsidR="007C6D4C" w:rsidRPr="00E32602">
        <w:rPr>
          <w:rFonts w:ascii="Century" w:eastAsia="ＭＳ 明朝" w:hAnsi="Century" w:cs="ＭＳ 明朝"/>
          <w:b/>
          <w:bCs/>
          <w:lang w:eastAsia="ja-JP"/>
        </w:rPr>
        <w:t>non-exhaustive list</w:t>
      </w:r>
      <w:r w:rsidR="007C6D4C" w:rsidRPr="00E32602">
        <w:rPr>
          <w:rFonts w:ascii="Century" w:eastAsia="ＭＳ 明朝" w:hAnsi="Century" w:cs="ＭＳ 明朝"/>
          <w:b/>
          <w:bCs/>
          <w:lang w:eastAsia="ja-JP"/>
        </w:rPr>
        <w:t>）</w:t>
      </w:r>
      <w:r w:rsidR="00001951" w:rsidRPr="00E32602">
        <w:rPr>
          <w:rFonts w:ascii="ＭＳ 明朝" w:eastAsia="ＭＳ 明朝" w:hAnsi="ＭＳ 明朝" w:cs="ＭＳ 明朝" w:hint="eastAsia"/>
          <w:b/>
          <w:bCs/>
          <w:lang w:eastAsia="ja-JP"/>
        </w:rPr>
        <w:t>を</w:t>
      </w:r>
      <w:r w:rsidR="007C6D4C" w:rsidRPr="00E32602">
        <w:rPr>
          <w:rFonts w:ascii="ＭＳ 明朝" w:eastAsia="ＭＳ 明朝" w:hAnsi="ＭＳ 明朝" w:cs="ＭＳ 明朝" w:hint="eastAsia"/>
          <w:b/>
          <w:bCs/>
          <w:lang w:eastAsia="ja-JP"/>
        </w:rPr>
        <w:t>作る</w:t>
      </w:r>
      <w:r w:rsidR="00001951" w:rsidRPr="00E32602">
        <w:rPr>
          <w:rFonts w:ascii="ＭＳ 明朝" w:eastAsia="ＭＳ 明朝" w:hAnsi="ＭＳ 明朝" w:cs="ＭＳ 明朝" w:hint="eastAsia"/>
          <w:b/>
          <w:bCs/>
          <w:lang w:eastAsia="ja-JP"/>
        </w:rPr>
        <w:t>こと。そのリストは、わかりやすい版（</w:t>
      </w:r>
      <w:r w:rsidR="00001951" w:rsidRPr="00E32602">
        <w:rPr>
          <w:rFonts w:ascii="Century" w:hAnsi="Century"/>
          <w:b/>
          <w:bCs/>
          <w:lang w:eastAsia="ja-JP"/>
        </w:rPr>
        <w:t>Easy Read</w:t>
      </w:r>
      <w:r w:rsidR="00001951" w:rsidRPr="00E32602">
        <w:rPr>
          <w:rFonts w:ascii="ＭＳ 明朝" w:eastAsia="ＭＳ 明朝" w:hAnsi="ＭＳ 明朝" w:cs="ＭＳ 明朝" w:hint="eastAsia"/>
          <w:b/>
          <w:bCs/>
          <w:lang w:eastAsia="ja-JP"/>
        </w:rPr>
        <w:t>）、点字、補助的・代替的な手段および方法でのコミュニケーションによる法的文書や手続き情報の提供が含まれる</w:t>
      </w:r>
      <w:r w:rsidR="007C6D4C" w:rsidRPr="00E32602">
        <w:rPr>
          <w:rFonts w:ascii="ＭＳ 明朝" w:eastAsia="ＭＳ 明朝" w:hAnsi="ＭＳ 明朝" w:cs="ＭＳ 明朝" w:hint="eastAsia"/>
          <w:b/>
          <w:bCs/>
          <w:lang w:eastAsia="ja-JP"/>
        </w:rPr>
        <w:t>ものとする</w:t>
      </w:r>
      <w:r w:rsidR="00001951" w:rsidRPr="00E32602">
        <w:rPr>
          <w:rFonts w:ascii="ＭＳ 明朝" w:eastAsia="ＭＳ 明朝" w:hAnsi="ＭＳ 明朝" w:cs="ＭＳ 明朝" w:hint="eastAsia"/>
          <w:b/>
          <w:bCs/>
          <w:lang w:eastAsia="ja-JP"/>
        </w:rPr>
        <w:t>。</w:t>
      </w:r>
    </w:p>
    <w:p w14:paraId="5B1A36B5" w14:textId="0524195C" w:rsidR="00661BEE" w:rsidRPr="00E32602" w:rsidRDefault="00661BEE" w:rsidP="00343EC5">
      <w:pPr>
        <w:pStyle w:val="SingleTxtG"/>
        <w:spacing w:after="0"/>
        <w:ind w:left="993" w:right="1134" w:hanging="143"/>
        <w:rPr>
          <w:rFonts w:ascii="Century" w:eastAsia="ＭＳ 明朝" w:hAnsi="Century"/>
          <w:b/>
          <w:bCs/>
          <w:lang w:eastAsia="ja-JP"/>
        </w:rPr>
      </w:pPr>
      <w:r w:rsidRPr="00E32602">
        <w:rPr>
          <w:rFonts w:ascii="Century" w:hAnsi="Century"/>
          <w:b/>
          <w:bCs/>
          <w:lang w:eastAsia="ja-JP"/>
        </w:rPr>
        <w:t>(c)</w:t>
      </w:r>
      <w:r w:rsidRPr="00E32602">
        <w:rPr>
          <w:rFonts w:ascii="Century" w:hAnsi="Century"/>
          <w:b/>
          <w:bCs/>
          <w:lang w:eastAsia="ja-JP"/>
        </w:rPr>
        <w:tab/>
      </w:r>
      <w:r w:rsidR="00D415AB" w:rsidRPr="00E32602">
        <w:rPr>
          <w:rFonts w:ascii="ＭＳ 明朝" w:eastAsia="ＭＳ 明朝" w:hAnsi="ＭＳ 明朝" w:cs="ＭＳ 明朝" w:hint="eastAsia"/>
          <w:b/>
          <w:bCs/>
          <w:lang w:eastAsia="ja-JP"/>
        </w:rPr>
        <w:t>司法部門および行政機関の、条約および司法へのアクセスの権利に関する能力開発を強化し、仲介者やファシリテーターの活用など加盟国における</w:t>
      </w:r>
      <w:r w:rsidR="00D415AB" w:rsidRPr="00E32602">
        <w:rPr>
          <w:rFonts w:ascii="ＭＳ 明朝" w:eastAsia="ＭＳ 明朝" w:hAnsi="ＭＳ 明朝" w:cs="ＭＳ 明朝" w:hint="eastAsia"/>
          <w:b/>
          <w:bCs/>
          <w:lang w:val="en-US" w:eastAsia="ja-JP"/>
        </w:rPr>
        <w:t>優良実践</w:t>
      </w:r>
      <w:r w:rsidR="00D415AB" w:rsidRPr="00E32602">
        <w:rPr>
          <w:rFonts w:ascii="ＭＳ 明朝" w:eastAsia="ＭＳ 明朝" w:hAnsi="ＭＳ 明朝" w:cs="ＭＳ 明朝" w:hint="eastAsia"/>
          <w:b/>
          <w:bCs/>
          <w:lang w:eastAsia="ja-JP"/>
        </w:rPr>
        <w:t>を検討する；</w:t>
      </w:r>
    </w:p>
    <w:p w14:paraId="5BE4CFC7" w14:textId="02A09534" w:rsidR="00445B24" w:rsidRPr="005C49E7" w:rsidRDefault="00445B24" w:rsidP="00445B24">
      <w:pPr>
        <w:pStyle w:val="SingleTxtG"/>
        <w:ind w:left="993" w:right="1134" w:hanging="143"/>
        <w:rPr>
          <w:rFonts w:ascii="Century" w:eastAsia="ＭＳ 明朝" w:hAnsi="Century"/>
          <w:lang w:eastAsia="ja-JP"/>
        </w:rPr>
      </w:pPr>
      <w:r w:rsidRPr="005C49E7">
        <w:rPr>
          <w:rFonts w:ascii="Century" w:eastAsia="ＭＳ 明朝" w:hAnsi="Century" w:hint="eastAsia"/>
          <w:lang w:eastAsia="ja-JP"/>
        </w:rPr>
        <w:t xml:space="preserve">（訳注　</w:t>
      </w:r>
      <w:r w:rsidR="00B470E1" w:rsidRPr="005C49E7">
        <w:rPr>
          <w:rFonts w:ascii="Century" w:eastAsia="ＭＳ 明朝" w:hAnsi="Century" w:hint="eastAsia"/>
          <w:lang w:eastAsia="ja-JP"/>
        </w:rPr>
        <w:t>(d)</w:t>
      </w:r>
      <w:r w:rsidR="00B470E1" w:rsidRPr="005C49E7">
        <w:rPr>
          <w:rFonts w:ascii="Century" w:eastAsia="ＭＳ 明朝" w:hAnsi="Century" w:hint="eastAsia"/>
          <w:lang w:eastAsia="ja-JP"/>
        </w:rPr>
        <w:t>が抜けているが、</w:t>
      </w:r>
      <w:r w:rsidRPr="005C49E7">
        <w:rPr>
          <w:rFonts w:ascii="Century" w:eastAsia="ＭＳ 明朝" w:hAnsi="Century" w:hint="eastAsia"/>
          <w:lang w:eastAsia="ja-JP"/>
        </w:rPr>
        <w:t>単なるミスと思われる。）</w:t>
      </w:r>
    </w:p>
    <w:p w14:paraId="17B19D71" w14:textId="1441F553" w:rsidR="00661BEE" w:rsidRPr="00E32602" w:rsidRDefault="00661BEE" w:rsidP="00445B24">
      <w:pPr>
        <w:pStyle w:val="SingleTxtG"/>
        <w:ind w:left="993" w:right="1134" w:hanging="143"/>
        <w:rPr>
          <w:rFonts w:ascii="Century" w:hAnsi="Century"/>
          <w:b/>
          <w:bCs/>
          <w:lang w:eastAsia="ja-JP"/>
        </w:rPr>
      </w:pPr>
      <w:r w:rsidRPr="00E32602">
        <w:rPr>
          <w:rFonts w:ascii="Century" w:hAnsi="Century"/>
          <w:b/>
          <w:bCs/>
          <w:lang w:eastAsia="ja-JP"/>
        </w:rPr>
        <w:t>(e)</w:t>
      </w:r>
      <w:r w:rsidRPr="00E32602">
        <w:rPr>
          <w:rFonts w:ascii="Century" w:hAnsi="Century"/>
          <w:b/>
          <w:bCs/>
          <w:lang w:eastAsia="ja-JP"/>
        </w:rPr>
        <w:tab/>
      </w:r>
      <w:r w:rsidR="00B470E1" w:rsidRPr="00E32602">
        <w:rPr>
          <w:rFonts w:ascii="ＭＳ 明朝" w:eastAsia="ＭＳ 明朝" w:hAnsi="ＭＳ 明朝" w:cs="ＭＳ 明朝" w:hint="eastAsia"/>
          <w:b/>
          <w:bCs/>
          <w:lang w:eastAsia="ja-JP"/>
        </w:rPr>
        <w:t>司法手続きに関する法律を改正し、無罪推定</w:t>
      </w:r>
      <w:r w:rsidR="00712690" w:rsidRPr="00E32602">
        <w:rPr>
          <w:rFonts w:ascii="ＭＳ 明朝" w:eastAsia="ＭＳ 明朝" w:hAnsi="ＭＳ 明朝" w:cs="ＭＳ 明朝" w:hint="eastAsia"/>
          <w:b/>
          <w:bCs/>
          <w:lang w:eastAsia="ja-JP"/>
        </w:rPr>
        <w:t>の原則</w:t>
      </w:r>
      <w:r w:rsidR="00B470E1" w:rsidRPr="00E32602">
        <w:rPr>
          <w:rFonts w:ascii="ＭＳ 明朝" w:eastAsia="ＭＳ 明朝" w:hAnsi="ＭＳ 明朝" w:cs="ＭＳ 明朝" w:hint="eastAsia"/>
          <w:b/>
          <w:bCs/>
          <w:lang w:eastAsia="ja-JP"/>
        </w:rPr>
        <w:t>、刑事手続きへの</w:t>
      </w:r>
      <w:r w:rsidR="00712690" w:rsidRPr="00E32602">
        <w:rPr>
          <w:rFonts w:ascii="ＭＳ 明朝" w:eastAsia="ＭＳ 明朝" w:hAnsi="ＭＳ 明朝" w:cs="ＭＳ 明朝" w:hint="eastAsia"/>
          <w:b/>
          <w:bCs/>
          <w:lang w:eastAsia="ja-JP"/>
        </w:rPr>
        <w:t>参加</w:t>
      </w:r>
      <w:r w:rsidR="00B470E1" w:rsidRPr="00E32602">
        <w:rPr>
          <w:rFonts w:ascii="ＭＳ 明朝" w:eastAsia="ＭＳ 明朝" w:hAnsi="ＭＳ 明朝" w:cs="ＭＳ 明朝" w:hint="eastAsia"/>
          <w:b/>
          <w:bCs/>
          <w:lang w:eastAsia="ja-JP"/>
        </w:rPr>
        <w:t>権、通訳、弁護士、法的援助へのアクセス</w:t>
      </w:r>
      <w:r w:rsidR="00712690" w:rsidRPr="00E32602">
        <w:rPr>
          <w:rFonts w:ascii="ＭＳ 明朝" w:eastAsia="ＭＳ 明朝" w:hAnsi="ＭＳ 明朝" w:cs="ＭＳ 明朝" w:hint="eastAsia"/>
          <w:b/>
          <w:bCs/>
          <w:lang w:eastAsia="ja-JP"/>
        </w:rPr>
        <w:t>権</w:t>
      </w:r>
      <w:r w:rsidR="00B470E1" w:rsidRPr="00E32602">
        <w:rPr>
          <w:rFonts w:ascii="ＭＳ 明朝" w:eastAsia="ＭＳ 明朝" w:hAnsi="ＭＳ 明朝" w:cs="ＭＳ 明朝" w:hint="eastAsia"/>
          <w:b/>
          <w:bCs/>
          <w:lang w:eastAsia="ja-JP"/>
        </w:rPr>
        <w:t>など、</w:t>
      </w:r>
      <w:r w:rsidR="00712690" w:rsidRPr="00E32602">
        <w:rPr>
          <w:rFonts w:ascii="ＭＳ 明朝" w:eastAsia="ＭＳ 明朝" w:hAnsi="ＭＳ 明朝" w:cs="ＭＳ 明朝" w:hint="eastAsia"/>
          <w:b/>
          <w:bCs/>
          <w:lang w:eastAsia="ja-JP"/>
        </w:rPr>
        <w:t>障害のある人</w:t>
      </w:r>
      <w:r w:rsidR="00B470E1" w:rsidRPr="00E32602">
        <w:rPr>
          <w:rFonts w:ascii="ＭＳ 明朝" w:eastAsia="ＭＳ 明朝" w:hAnsi="ＭＳ 明朝" w:cs="ＭＳ 明朝" w:hint="eastAsia"/>
          <w:b/>
          <w:bCs/>
          <w:lang w:eastAsia="ja-JP"/>
        </w:rPr>
        <w:t>の公正な裁判を受ける権利を</w:t>
      </w:r>
      <w:r w:rsidR="00712690" w:rsidRPr="00E32602">
        <w:rPr>
          <w:rFonts w:ascii="ＭＳ 明朝" w:eastAsia="ＭＳ 明朝" w:hAnsi="ＭＳ 明朝" w:cs="ＭＳ 明朝" w:hint="eastAsia"/>
          <w:b/>
          <w:bCs/>
          <w:lang w:eastAsia="ja-JP"/>
        </w:rPr>
        <w:t>、法的能力の有無にかかわらず</w:t>
      </w:r>
      <w:r w:rsidR="00B470E1" w:rsidRPr="00E32602">
        <w:rPr>
          <w:rFonts w:ascii="ＭＳ 明朝" w:eastAsia="ＭＳ 明朝" w:hAnsi="ＭＳ 明朝" w:cs="ＭＳ 明朝" w:hint="eastAsia"/>
          <w:b/>
          <w:bCs/>
          <w:lang w:eastAsia="ja-JP"/>
        </w:rPr>
        <w:t>すべて</w:t>
      </w:r>
      <w:r w:rsidR="00712690" w:rsidRPr="00E32602">
        <w:rPr>
          <w:rFonts w:ascii="ＭＳ 明朝" w:eastAsia="ＭＳ 明朝" w:hAnsi="ＭＳ 明朝" w:cs="ＭＳ 明朝" w:hint="eastAsia"/>
          <w:b/>
          <w:bCs/>
          <w:lang w:eastAsia="ja-JP"/>
        </w:rPr>
        <w:t>保証</w:t>
      </w:r>
      <w:r w:rsidR="00B470E1" w:rsidRPr="00E32602">
        <w:rPr>
          <w:rFonts w:ascii="ＭＳ 明朝" w:eastAsia="ＭＳ 明朝" w:hAnsi="ＭＳ 明朝" w:cs="ＭＳ 明朝" w:hint="eastAsia"/>
          <w:b/>
          <w:bCs/>
          <w:lang w:eastAsia="ja-JP"/>
        </w:rPr>
        <w:t>する。</w:t>
      </w:r>
    </w:p>
    <w:p w14:paraId="0EC9E11F" w14:textId="77AD292F" w:rsidR="00A47EDA" w:rsidRPr="00E32602" w:rsidRDefault="00661BEE" w:rsidP="00445B24">
      <w:pPr>
        <w:pStyle w:val="SingleTxtG"/>
        <w:ind w:left="993" w:right="1134" w:hanging="143"/>
        <w:rPr>
          <w:rFonts w:ascii="Century" w:eastAsia="ＭＳ 明朝" w:hAnsi="Century"/>
          <w:b/>
          <w:bCs/>
          <w:lang w:val="en-US" w:eastAsia="ja-JP"/>
        </w:rPr>
      </w:pPr>
      <w:r w:rsidRPr="00E32602">
        <w:rPr>
          <w:rFonts w:ascii="Century" w:hAnsi="Century"/>
          <w:b/>
          <w:bCs/>
          <w:lang w:val="en-US" w:eastAsia="ja-JP"/>
        </w:rPr>
        <w:t>(f)</w:t>
      </w:r>
      <w:r w:rsidRPr="00E32602">
        <w:rPr>
          <w:rFonts w:ascii="Century" w:hAnsi="Century"/>
          <w:b/>
          <w:bCs/>
          <w:lang w:val="en-US" w:eastAsia="ja-JP"/>
        </w:rPr>
        <w:tab/>
      </w:r>
      <w:r w:rsidR="00712690" w:rsidRPr="00E32602">
        <w:rPr>
          <w:rFonts w:ascii="ＭＳ 明朝" w:eastAsia="ＭＳ 明朝" w:hAnsi="ＭＳ 明朝" w:cs="ＭＳ 明朝" w:hint="eastAsia"/>
          <w:b/>
          <w:bCs/>
          <w:lang w:val="en-US" w:eastAsia="ja-JP"/>
        </w:rPr>
        <w:t>司法のデジタル化に障害のある人も対象</w:t>
      </w:r>
      <w:r w:rsidR="0035087C" w:rsidRPr="00E32602">
        <w:rPr>
          <w:rFonts w:ascii="ＭＳ 明朝" w:eastAsia="ＭＳ 明朝" w:hAnsi="ＭＳ 明朝" w:cs="ＭＳ 明朝" w:hint="eastAsia"/>
          <w:b/>
          <w:bCs/>
          <w:lang w:val="en-US" w:eastAsia="ja-JP"/>
        </w:rPr>
        <w:t>として含まれることを保証</w:t>
      </w:r>
      <w:r w:rsidR="00712690" w:rsidRPr="00E32602">
        <w:rPr>
          <w:rFonts w:ascii="ＭＳ 明朝" w:eastAsia="ＭＳ 明朝" w:hAnsi="ＭＳ 明朝" w:cs="ＭＳ 明朝" w:hint="eastAsia"/>
          <w:b/>
          <w:bCs/>
          <w:lang w:val="en-US" w:eastAsia="ja-JP"/>
        </w:rPr>
        <w:t>する</w:t>
      </w:r>
      <w:r w:rsidR="0035087C" w:rsidRPr="00E32602">
        <w:rPr>
          <w:rFonts w:ascii="ＭＳ 明朝" w:eastAsia="ＭＳ 明朝" w:hAnsi="ＭＳ 明朝" w:cs="ＭＳ 明朝" w:hint="eastAsia"/>
          <w:b/>
          <w:bCs/>
          <w:lang w:val="en-US" w:eastAsia="ja-JP"/>
        </w:rPr>
        <w:t>。</w:t>
      </w:r>
    </w:p>
    <w:p w14:paraId="4F45B012" w14:textId="77777777" w:rsidR="0053630B" w:rsidRPr="00E32602" w:rsidRDefault="0053630B" w:rsidP="00F30E57">
      <w:pPr>
        <w:pStyle w:val="SingleTxtG"/>
        <w:ind w:left="850" w:right="1134" w:firstLine="567"/>
        <w:rPr>
          <w:rFonts w:ascii="Century" w:eastAsia="ＭＳ 明朝" w:hAnsi="Century"/>
          <w:b/>
          <w:bCs/>
          <w:lang w:val="en-US" w:eastAsia="ja-JP"/>
        </w:rPr>
      </w:pPr>
    </w:p>
    <w:p w14:paraId="332AEDB1" w14:textId="7830990D" w:rsidR="003C4DF5" w:rsidRPr="00E32602" w:rsidRDefault="0053630B" w:rsidP="00F30E57">
      <w:pPr>
        <w:pStyle w:val="H23G"/>
        <w:ind w:left="1984" w:right="1134"/>
        <w:rPr>
          <w:rFonts w:ascii="Century" w:hAnsi="Century"/>
          <w:lang w:eastAsia="ja-JP"/>
        </w:rPr>
      </w:pPr>
      <w:r w:rsidRPr="00E32602">
        <w:rPr>
          <w:rFonts w:ascii="ＭＳ 明朝" w:eastAsia="ＭＳ 明朝" w:hAnsi="ＭＳ 明朝" w:cs="ＭＳ 明朝" w:hint="eastAsia"/>
          <w:lang w:eastAsia="ja-JP"/>
        </w:rPr>
        <w:t>身体の自由及び安全（第</w:t>
      </w:r>
      <w:r w:rsidRPr="00E32602">
        <w:rPr>
          <w:rFonts w:ascii="Century" w:eastAsia="ＭＳ 明朝" w:hAnsi="Century" w:cs="ＭＳ 明朝"/>
          <w:lang w:eastAsia="ja-JP"/>
        </w:rPr>
        <w:t>14</w:t>
      </w:r>
      <w:r w:rsidRPr="00E32602">
        <w:rPr>
          <w:rFonts w:ascii="ＭＳ 明朝" w:eastAsia="ＭＳ 明朝" w:hAnsi="ＭＳ 明朝" w:cs="ＭＳ 明朝" w:hint="eastAsia"/>
          <w:lang w:eastAsia="ja-JP"/>
        </w:rPr>
        <w:t>条）</w:t>
      </w:r>
    </w:p>
    <w:p w14:paraId="53EE4E16" w14:textId="40E4D0F0" w:rsidR="00A47EDA" w:rsidRPr="00E32602" w:rsidRDefault="0035087C" w:rsidP="00F30E57">
      <w:pPr>
        <w:pStyle w:val="SingleTxtG"/>
        <w:numPr>
          <w:ilvl w:val="0"/>
          <w:numId w:val="22"/>
        </w:numPr>
        <w:ind w:left="850" w:right="1134" w:firstLine="0"/>
        <w:rPr>
          <w:rFonts w:ascii="Century" w:hAnsi="Century"/>
          <w:lang w:eastAsia="ja-JP"/>
        </w:rPr>
      </w:pPr>
      <w:r w:rsidRPr="00E32602">
        <w:rPr>
          <w:rFonts w:ascii="ＭＳ 明朝" w:eastAsia="ＭＳ 明朝" w:hAnsi="ＭＳ 明朝" w:cs="ＭＳ 明朝" w:hint="eastAsia"/>
          <w:lang w:eastAsia="ja-JP"/>
        </w:rPr>
        <w:t>委員会は以下のことを懸念している：</w:t>
      </w:r>
    </w:p>
    <w:p w14:paraId="1DCFB459" w14:textId="101D2589" w:rsidR="00C05C2C" w:rsidRPr="00E32602" w:rsidRDefault="00C05C2C" w:rsidP="00803A7E">
      <w:pPr>
        <w:pStyle w:val="SingleTxtG"/>
        <w:kinsoku/>
        <w:ind w:left="992" w:right="1134" w:hangingChars="71"/>
        <w:rPr>
          <w:rFonts w:ascii="Century" w:hAnsi="Century"/>
          <w:lang w:val="en-US" w:eastAsia="ja-JP"/>
        </w:rPr>
      </w:pPr>
      <w:r w:rsidRPr="00E32602">
        <w:rPr>
          <w:rFonts w:ascii="Century" w:hAnsi="Century"/>
          <w:lang w:eastAsia="ja-JP"/>
        </w:rPr>
        <w:t>(</w:t>
      </w:r>
      <w:r w:rsidRPr="00E32602">
        <w:rPr>
          <w:rFonts w:ascii="Century" w:hAnsi="Century"/>
          <w:lang w:val="en-US" w:eastAsia="ja-JP"/>
        </w:rPr>
        <w:t>a)</w:t>
      </w:r>
      <w:r w:rsidRPr="00E32602">
        <w:rPr>
          <w:rFonts w:ascii="Century" w:hAnsi="Century"/>
          <w:lang w:val="en-US" w:eastAsia="ja-JP"/>
        </w:rPr>
        <w:tab/>
      </w:r>
      <w:r w:rsidRPr="00E32602">
        <w:rPr>
          <w:rFonts w:ascii="ＭＳ 明朝" w:eastAsia="ＭＳ 明朝" w:hAnsi="ＭＳ 明朝" w:cs="ＭＳ 明朝" w:hint="eastAsia"/>
          <w:lang w:val="en-US" w:eastAsia="ja-JP"/>
        </w:rPr>
        <w:t>欧州連合はその権限に基づいて、加盟国における閉鎖された精神科施設などでの障害のある人の強制拘禁を廃止する行動をとっていない。また、知的障害および</w:t>
      </w:r>
      <w:r w:rsidRPr="00E32602">
        <w:rPr>
          <w:rFonts w:ascii="ＭＳ 明朝" w:eastAsia="ＭＳ 明朝" w:hAnsi="ＭＳ 明朝" w:cs="ＭＳ 明朝"/>
          <w:lang w:val="en-US" w:eastAsia="ja-JP"/>
        </w:rPr>
        <w:t>/</w:t>
      </w:r>
      <w:r w:rsidRPr="00E32602">
        <w:rPr>
          <w:rFonts w:ascii="ＭＳ 明朝" w:eastAsia="ＭＳ 明朝" w:hAnsi="ＭＳ 明朝" w:cs="ＭＳ 明朝" w:hint="eastAsia"/>
          <w:lang w:val="en-US" w:eastAsia="ja-JP"/>
        </w:rPr>
        <w:t>ま</w:t>
      </w:r>
      <w:r w:rsidRPr="00E32602">
        <w:rPr>
          <w:rFonts w:ascii="ＭＳ 明朝" w:eastAsia="ＭＳ 明朝" w:hAnsi="ＭＳ 明朝" w:cs="ＭＳ 明朝" w:hint="eastAsia"/>
          <w:lang w:val="en-US" w:eastAsia="ja-JP"/>
        </w:rPr>
        <w:lastRenderedPageBreak/>
        <w:t>たは</w:t>
      </w:r>
      <w:r w:rsidR="00DA274A" w:rsidRPr="00E32602">
        <w:rPr>
          <w:rFonts w:ascii="ＭＳ 明朝" w:eastAsia="ＭＳ 明朝" w:hAnsi="ＭＳ 明朝" w:cs="ＭＳ 明朝" w:hint="eastAsia"/>
          <w:lang w:val="en-US" w:eastAsia="ja-JP"/>
        </w:rPr>
        <w:t>精神</w:t>
      </w:r>
      <w:r w:rsidRPr="00E32602">
        <w:rPr>
          <w:rFonts w:ascii="ＭＳ 明朝" w:eastAsia="ＭＳ 明朝" w:hAnsi="ＭＳ 明朝" w:cs="ＭＳ 明朝" w:hint="eastAsia"/>
          <w:lang w:val="en-US" w:eastAsia="ja-JP"/>
        </w:rPr>
        <w:t>障害、自閉症のある人、子ども、高齢者、および障害のある移民</w:t>
      </w:r>
      <w:r w:rsidR="00803A7E" w:rsidRPr="00E32602">
        <w:rPr>
          <w:rFonts w:ascii="ＭＳ 明朝" w:eastAsia="ＭＳ 明朝" w:hAnsi="ＭＳ 明朝" w:cs="ＭＳ 明朝" w:hint="eastAsia"/>
          <w:lang w:val="en-US" w:eastAsia="ja-JP"/>
        </w:rPr>
        <w:t>（</w:t>
      </w:r>
      <w:r w:rsidR="00803A7E" w:rsidRPr="00E32602">
        <w:rPr>
          <w:rFonts w:ascii="Century" w:hAnsi="Century"/>
          <w:lang w:val="en-US" w:eastAsia="ja-JP"/>
        </w:rPr>
        <w:t>migrant</w:t>
      </w:r>
      <w:r w:rsidR="00803A7E" w:rsidRPr="00E32602">
        <w:rPr>
          <w:rFonts w:ascii="ＭＳ 明朝" w:eastAsia="ＭＳ 明朝" w:hAnsi="ＭＳ 明朝" w:cs="ＭＳ 明朝" w:hint="eastAsia"/>
          <w:lang w:val="en-US" w:eastAsia="ja-JP"/>
        </w:rPr>
        <w:t>）</w:t>
      </w:r>
      <w:r w:rsidRPr="00E32602">
        <w:rPr>
          <w:rFonts w:ascii="ＭＳ 明朝" w:eastAsia="ＭＳ 明朝" w:hAnsi="ＭＳ 明朝" w:cs="ＭＳ 明朝" w:hint="eastAsia"/>
          <w:lang w:val="en-US" w:eastAsia="ja-JP"/>
        </w:rPr>
        <w:t>が拘禁されるリスクが高まっている。</w:t>
      </w:r>
    </w:p>
    <w:p w14:paraId="24D2DC3E" w14:textId="44466EDB" w:rsidR="00C05C2C" w:rsidRPr="00E32602" w:rsidRDefault="00C05C2C" w:rsidP="00C05C2C">
      <w:pPr>
        <w:pStyle w:val="SingleTxtG"/>
        <w:ind w:left="992" w:right="1134" w:hangingChars="71"/>
        <w:rPr>
          <w:rFonts w:ascii="Century" w:hAnsi="Century"/>
          <w:lang w:eastAsia="ja-JP"/>
        </w:rPr>
      </w:pPr>
      <w:r w:rsidRPr="00E32602">
        <w:rPr>
          <w:rFonts w:ascii="Century" w:hAnsi="Century"/>
          <w:lang w:val="en-US" w:eastAsia="ja-JP"/>
        </w:rPr>
        <w:t>(b)</w:t>
      </w:r>
      <w:r w:rsidRPr="00E32602">
        <w:rPr>
          <w:rFonts w:ascii="Century" w:hAnsi="Century"/>
          <w:lang w:val="en-US" w:eastAsia="ja-JP"/>
        </w:rPr>
        <w:tab/>
      </w:r>
      <w:r w:rsidRPr="00E32602">
        <w:rPr>
          <w:rFonts w:ascii="ＭＳ 明朝" w:eastAsia="ＭＳ 明朝" w:hAnsi="ＭＳ 明朝" w:cs="ＭＳ 明朝" w:hint="eastAsia"/>
          <w:lang w:val="en-US" w:eastAsia="ja-JP"/>
        </w:rPr>
        <w:t>閉鎖された精神科施設などでの、障害のある人の拘禁に対する効果的な監視と必要な支援措置が提供されていない。</w:t>
      </w:r>
    </w:p>
    <w:p w14:paraId="7C2D2625" w14:textId="1AFB03D1" w:rsidR="00AE3C9D" w:rsidRPr="00E32602" w:rsidRDefault="007E6824" w:rsidP="00C05C2C">
      <w:pPr>
        <w:pStyle w:val="SingleTxtG"/>
        <w:numPr>
          <w:ilvl w:val="0"/>
          <w:numId w:val="22"/>
        </w:numPr>
        <w:ind w:left="850" w:right="1134" w:firstLine="0"/>
        <w:rPr>
          <w:rFonts w:ascii="Century" w:hAnsi="Century"/>
          <w:lang w:eastAsia="ja-JP"/>
        </w:rPr>
      </w:pPr>
      <w:r w:rsidRPr="00E32602">
        <w:rPr>
          <w:rFonts w:ascii="ＭＳ 明朝" w:eastAsia="ＭＳ 明朝" w:hAnsi="ＭＳ 明朝" w:cs="ＭＳ 明朝" w:hint="eastAsia"/>
          <w:b/>
          <w:noProof/>
          <w:lang w:eastAsia="ja-JP"/>
        </w:rPr>
        <w:t>委員会は、</w:t>
      </w:r>
      <w:r w:rsidRPr="00E32602">
        <w:rPr>
          <w:rFonts w:ascii="Century" w:eastAsia="ＭＳ 明朝" w:hAnsi="Century" w:hint="eastAsia"/>
          <w:b/>
          <w:noProof/>
          <w:lang w:eastAsia="ja-JP"/>
        </w:rPr>
        <w:t>障害のある人の自由および安全に関するガイドライン</w:t>
      </w:r>
      <w:r w:rsidRPr="00E32602">
        <w:rPr>
          <w:rStyle w:val="a7"/>
          <w:rFonts w:ascii="Century" w:hAnsi="Century"/>
          <w:b/>
          <w:noProof/>
        </w:rPr>
        <w:footnoteReference w:id="3"/>
      </w:r>
      <w:r w:rsidRPr="00E32602">
        <w:rPr>
          <w:rFonts w:ascii="Century" w:eastAsia="ＭＳ 明朝" w:hAnsi="Century" w:hint="eastAsia"/>
          <w:b/>
          <w:noProof/>
          <w:lang w:eastAsia="ja-JP"/>
        </w:rPr>
        <w:t>（</w:t>
      </w:r>
      <w:r w:rsidRPr="00E32602">
        <w:rPr>
          <w:rFonts w:ascii="Century" w:hAnsi="Century"/>
          <w:b/>
          <w:noProof/>
        </w:rPr>
        <w:t>Guidelines on the right to liberty and security of persons with disabilities</w:t>
      </w:r>
      <w:r w:rsidRPr="00E32602">
        <w:rPr>
          <w:rFonts w:ascii="ＭＳ 明朝" w:eastAsia="ＭＳ 明朝" w:hAnsi="ＭＳ 明朝" w:cs="ＭＳ 明朝" w:hint="eastAsia"/>
          <w:b/>
          <w:noProof/>
          <w:lang w:eastAsia="ja-JP"/>
        </w:rPr>
        <w:t>）および</w:t>
      </w:r>
      <w:r w:rsidRPr="00E32602">
        <w:rPr>
          <w:rFonts w:ascii="Century" w:eastAsia="ＭＳ 明朝" w:hAnsi="Century" w:hint="eastAsia"/>
          <w:b/>
          <w:noProof/>
          <w:lang w:eastAsia="ja-JP"/>
        </w:rPr>
        <w:t>、緊急事態対応を含む脱施設化ガイドライン</w:t>
      </w:r>
      <w:r w:rsidRPr="00E32602">
        <w:rPr>
          <w:rStyle w:val="a7"/>
          <w:rFonts w:ascii="Century" w:hAnsi="Century"/>
          <w:b/>
          <w:noProof/>
        </w:rPr>
        <w:footnoteReference w:id="4"/>
      </w:r>
      <w:r w:rsidRPr="00E32602">
        <w:rPr>
          <w:rFonts w:ascii="Century" w:eastAsia="ＭＳ 明朝" w:hAnsi="Century" w:hint="eastAsia"/>
          <w:b/>
          <w:noProof/>
          <w:lang w:eastAsia="ja-JP"/>
        </w:rPr>
        <w:t>（</w:t>
      </w:r>
      <w:r w:rsidRPr="00E32602">
        <w:rPr>
          <w:rFonts w:ascii="Century" w:eastAsia="ＭＳ 明朝" w:hAnsi="Century"/>
          <w:b/>
          <w:noProof/>
          <w:lang w:eastAsia="ja-JP"/>
        </w:rPr>
        <w:t>Guidelines on deinstitutionalization, including in emergencies</w:t>
      </w:r>
      <w:r w:rsidRPr="00E32602">
        <w:rPr>
          <w:rFonts w:ascii="Century" w:eastAsia="ＭＳ 明朝" w:hAnsi="Century" w:hint="eastAsia"/>
          <w:b/>
          <w:noProof/>
          <w:lang w:eastAsia="ja-JP"/>
        </w:rPr>
        <w:t>）を想起し、欧州連合に対し、以下の</w:t>
      </w:r>
      <w:r w:rsidR="00C05C2C" w:rsidRPr="00E32602">
        <w:rPr>
          <w:rFonts w:ascii="Century" w:eastAsia="ＭＳ 明朝" w:hAnsi="Century" w:hint="eastAsia"/>
          <w:b/>
          <w:noProof/>
          <w:lang w:eastAsia="ja-JP"/>
        </w:rPr>
        <w:t>ことを行う</w:t>
      </w:r>
      <w:r w:rsidRPr="00E32602">
        <w:rPr>
          <w:rFonts w:ascii="Century" w:eastAsia="ＭＳ 明朝" w:hAnsi="Century" w:hint="eastAsia"/>
          <w:b/>
          <w:noProof/>
          <w:lang w:eastAsia="ja-JP"/>
        </w:rPr>
        <w:t>ために</w:t>
      </w:r>
      <w:r w:rsidR="000A6029" w:rsidRPr="00E32602">
        <w:rPr>
          <w:rFonts w:ascii="Century" w:eastAsia="ＭＳ 明朝" w:hAnsi="Century" w:hint="eastAsia"/>
          <w:b/>
          <w:noProof/>
          <w:lang w:eastAsia="ja-JP"/>
        </w:rPr>
        <w:t>そ</w:t>
      </w:r>
      <w:r w:rsidRPr="00E32602">
        <w:rPr>
          <w:rFonts w:ascii="Century" w:eastAsia="ＭＳ 明朝" w:hAnsi="Century" w:hint="eastAsia"/>
          <w:b/>
          <w:noProof/>
          <w:lang w:eastAsia="ja-JP"/>
        </w:rPr>
        <w:t>の権限内で必要なあらゆる措置を講じるよう勧告する：</w:t>
      </w:r>
      <w:r w:rsidR="00A606F1" w:rsidRPr="00E32602">
        <w:rPr>
          <w:rFonts w:ascii="Century" w:hAnsi="Century"/>
          <w:lang w:eastAsia="ja-JP"/>
        </w:rPr>
        <w:t xml:space="preserve"> </w:t>
      </w:r>
    </w:p>
    <w:p w14:paraId="6485FBD6" w14:textId="540A1D63" w:rsidR="00812F6A" w:rsidRPr="00E32602" w:rsidRDefault="00AE3C9D" w:rsidP="00834E62">
      <w:pPr>
        <w:pStyle w:val="SingleTxtG"/>
        <w:kinsoku/>
        <w:ind w:left="992" w:right="1134"/>
        <w:rPr>
          <w:rFonts w:ascii="Century" w:eastAsia="ＭＳ 明朝" w:hAnsi="Century"/>
          <w:bCs/>
          <w:noProof/>
          <w:lang w:eastAsia="ja-JP"/>
        </w:rPr>
      </w:pPr>
      <w:r w:rsidRPr="00E32602">
        <w:rPr>
          <w:rFonts w:ascii="Century" w:hAnsi="Century"/>
          <w:b/>
          <w:noProof/>
          <w:lang w:eastAsia="ja-JP"/>
        </w:rPr>
        <w:t>(a)</w:t>
      </w:r>
      <w:r w:rsidRPr="00E32602">
        <w:rPr>
          <w:rFonts w:ascii="Century" w:hAnsi="Century"/>
          <w:b/>
          <w:noProof/>
          <w:lang w:eastAsia="ja-JP"/>
        </w:rPr>
        <w:tab/>
      </w:r>
      <w:r w:rsidR="000A6029" w:rsidRPr="00E32602">
        <w:rPr>
          <w:rFonts w:ascii="ＭＳ 明朝" w:eastAsia="ＭＳ 明朝" w:hAnsi="ＭＳ 明朝" w:cs="ＭＳ 明朝" w:hint="eastAsia"/>
          <w:b/>
          <w:noProof/>
          <w:lang w:eastAsia="ja-JP"/>
        </w:rPr>
        <w:t>知的障害の人および／または精神障害の人、自閉症の人、障害のある子ども</w:t>
      </w:r>
      <w:r w:rsidR="00DA274A" w:rsidRPr="00E32602">
        <w:rPr>
          <w:rFonts w:ascii="ＭＳ 明朝" w:eastAsia="ＭＳ 明朝" w:hAnsi="ＭＳ 明朝" w:cs="ＭＳ 明朝" w:hint="eastAsia"/>
          <w:b/>
          <w:noProof/>
          <w:lang w:eastAsia="ja-JP"/>
        </w:rPr>
        <w:t>・</w:t>
      </w:r>
      <w:r w:rsidR="000A6029" w:rsidRPr="00E32602">
        <w:rPr>
          <w:rFonts w:ascii="ＭＳ 明朝" w:eastAsia="ＭＳ 明朝" w:hAnsi="ＭＳ 明朝" w:cs="ＭＳ 明朝" w:hint="eastAsia"/>
          <w:b/>
          <w:noProof/>
          <w:lang w:eastAsia="ja-JP"/>
        </w:rPr>
        <w:t>高齢者</w:t>
      </w:r>
      <w:r w:rsidR="00DA274A" w:rsidRPr="00E32602">
        <w:rPr>
          <w:rFonts w:ascii="ＭＳ 明朝" w:eastAsia="ＭＳ 明朝" w:hAnsi="ＭＳ 明朝" w:cs="ＭＳ 明朝" w:hint="eastAsia"/>
          <w:b/>
          <w:noProof/>
          <w:lang w:eastAsia="ja-JP"/>
        </w:rPr>
        <w:t>・</w:t>
      </w:r>
      <w:r w:rsidR="000A6029" w:rsidRPr="00E32602">
        <w:rPr>
          <w:rFonts w:ascii="ＭＳ 明朝" w:eastAsia="ＭＳ 明朝" w:hAnsi="ＭＳ 明朝" w:cs="ＭＳ 明朝" w:hint="eastAsia"/>
          <w:b/>
          <w:noProof/>
          <w:lang w:eastAsia="ja-JP"/>
        </w:rPr>
        <w:t>移民を含めた</w:t>
      </w:r>
      <w:r w:rsidR="00433706" w:rsidRPr="00E32602">
        <w:rPr>
          <w:rFonts w:ascii="ＭＳ 明朝" w:eastAsia="ＭＳ 明朝" w:hAnsi="ＭＳ 明朝" w:cs="ＭＳ 明朝" w:hint="eastAsia"/>
          <w:b/>
          <w:noProof/>
          <w:lang w:eastAsia="ja-JP"/>
        </w:rPr>
        <w:t>、</w:t>
      </w:r>
      <w:r w:rsidR="000A6029" w:rsidRPr="00E32602">
        <w:rPr>
          <w:rFonts w:ascii="ＭＳ 明朝" w:eastAsia="ＭＳ 明朝" w:hAnsi="ＭＳ 明朝" w:cs="ＭＳ 明朝" w:hint="eastAsia"/>
          <w:b/>
          <w:noProof/>
          <w:lang w:eastAsia="ja-JP"/>
        </w:rPr>
        <w:t>障害のある人に対する、障害を理由とする強制的な拘禁を廃止する。加盟国に対し、法律上</w:t>
      </w:r>
      <w:r w:rsidR="005E6815" w:rsidRPr="00E32602">
        <w:rPr>
          <w:rFonts w:ascii="ＭＳ 明朝" w:eastAsia="ＭＳ 明朝" w:hAnsi="ＭＳ 明朝" w:cs="ＭＳ 明朝" w:hint="eastAsia"/>
          <w:b/>
          <w:noProof/>
          <w:lang w:eastAsia="ja-JP"/>
        </w:rPr>
        <w:t>も</w:t>
      </w:r>
      <w:r w:rsidR="000A6029" w:rsidRPr="00E32602">
        <w:rPr>
          <w:rFonts w:ascii="ＭＳ 明朝" w:eastAsia="ＭＳ 明朝" w:hAnsi="ＭＳ 明朝" w:cs="ＭＳ 明朝" w:hint="eastAsia"/>
          <w:b/>
          <w:noProof/>
          <w:lang w:eastAsia="ja-JP"/>
        </w:rPr>
        <w:t>事実上</w:t>
      </w:r>
      <w:r w:rsidR="005E6815" w:rsidRPr="00E32602">
        <w:rPr>
          <w:rFonts w:ascii="ＭＳ 明朝" w:eastAsia="ＭＳ 明朝" w:hAnsi="ＭＳ 明朝" w:cs="ＭＳ 明朝" w:hint="eastAsia"/>
          <w:b/>
          <w:noProof/>
          <w:lang w:eastAsia="ja-JP"/>
        </w:rPr>
        <w:t>も</w:t>
      </w:r>
      <w:r w:rsidR="00C05C2C" w:rsidRPr="00E32602">
        <w:rPr>
          <w:rFonts w:ascii="ＭＳ 明朝" w:eastAsia="ＭＳ 明朝" w:hAnsi="ＭＳ 明朝" w:cs="ＭＳ 明朝" w:hint="eastAsia"/>
          <w:b/>
          <w:noProof/>
          <w:lang w:eastAsia="ja-JP"/>
        </w:rPr>
        <w:t>、障害</w:t>
      </w:r>
      <w:r w:rsidR="000A6029" w:rsidRPr="00E32602">
        <w:rPr>
          <w:rFonts w:ascii="ＭＳ 明朝" w:eastAsia="ＭＳ 明朝" w:hAnsi="ＭＳ 明朝" w:cs="ＭＳ 明朝" w:hint="eastAsia"/>
          <w:b/>
          <w:noProof/>
          <w:lang w:eastAsia="ja-JP"/>
        </w:rPr>
        <w:t>を理由とするあらゆる拘留を終わらせるためのインセンティブを提供し、また、地域社会に根ざしたサービスの開発に関する研究に資金を提供する</w:t>
      </w:r>
      <w:r w:rsidR="00C05C2C" w:rsidRPr="00E32602">
        <w:rPr>
          <w:rFonts w:ascii="ＭＳ 明朝" w:eastAsia="ＭＳ 明朝" w:hAnsi="ＭＳ 明朝" w:cs="ＭＳ 明朝" w:hint="eastAsia"/>
          <w:b/>
          <w:noProof/>
          <w:lang w:eastAsia="ja-JP"/>
        </w:rPr>
        <w:t>；</w:t>
      </w:r>
      <w:r w:rsidR="009C71AC" w:rsidRPr="00E32602">
        <w:rPr>
          <w:rFonts w:ascii="Century" w:eastAsia="ＭＳ 明朝" w:hAnsi="Century"/>
          <w:bCs/>
          <w:noProof/>
          <w:lang w:eastAsia="ja-JP"/>
        </w:rPr>
        <w:t xml:space="preserve"> </w:t>
      </w:r>
    </w:p>
    <w:p w14:paraId="6D5891BD" w14:textId="23248C8D" w:rsidR="00AE3C9D" w:rsidRPr="00E32602" w:rsidRDefault="00AE3C9D" w:rsidP="00445B24">
      <w:pPr>
        <w:pStyle w:val="SingleTxtG"/>
        <w:ind w:left="993" w:right="1134" w:hanging="143"/>
        <w:rPr>
          <w:rFonts w:ascii="Century" w:eastAsia="ＭＳ 明朝" w:hAnsi="Century"/>
          <w:b/>
          <w:noProof/>
          <w:lang w:eastAsia="ja-JP"/>
        </w:rPr>
      </w:pPr>
      <w:r w:rsidRPr="00E32602">
        <w:rPr>
          <w:rFonts w:ascii="Century" w:hAnsi="Century"/>
          <w:b/>
          <w:noProof/>
          <w:lang w:eastAsia="ja-JP"/>
        </w:rPr>
        <w:t>(</w:t>
      </w:r>
      <w:r w:rsidR="00F40514" w:rsidRPr="00E32602">
        <w:rPr>
          <w:rFonts w:ascii="Century" w:hAnsi="Century"/>
          <w:b/>
          <w:noProof/>
          <w:lang w:eastAsia="ja-JP"/>
        </w:rPr>
        <w:t>b</w:t>
      </w:r>
      <w:r w:rsidRPr="00E32602">
        <w:rPr>
          <w:rFonts w:ascii="Century" w:hAnsi="Century"/>
          <w:b/>
          <w:noProof/>
          <w:lang w:eastAsia="ja-JP"/>
        </w:rPr>
        <w:t>)</w:t>
      </w:r>
      <w:r w:rsidRPr="00E32602">
        <w:rPr>
          <w:rFonts w:ascii="Century" w:hAnsi="Century"/>
          <w:b/>
          <w:noProof/>
          <w:lang w:eastAsia="ja-JP"/>
        </w:rPr>
        <w:tab/>
      </w:r>
      <w:r w:rsidR="008A78A6" w:rsidRPr="00E32602">
        <w:rPr>
          <w:rFonts w:ascii="ＭＳ 明朝" w:eastAsia="ＭＳ 明朝" w:hAnsi="ＭＳ 明朝" w:cs="ＭＳ 明朝" w:hint="eastAsia"/>
          <w:b/>
          <w:noProof/>
          <w:lang w:eastAsia="ja-JP"/>
        </w:rPr>
        <w:t>あらゆる拘留施設において自由を奪われている障害のある人の状況を効果的に監視する。</w:t>
      </w:r>
      <w:r w:rsidRPr="00E32602">
        <w:rPr>
          <w:rFonts w:ascii="Century" w:hAnsi="Century"/>
          <w:b/>
          <w:noProof/>
          <w:lang w:eastAsia="ja-JP"/>
        </w:rPr>
        <w:t xml:space="preserve"> </w:t>
      </w:r>
    </w:p>
    <w:p w14:paraId="1FB5E5E3" w14:textId="77777777" w:rsidR="00445B24" w:rsidRPr="00E32602" w:rsidRDefault="00445B24" w:rsidP="00445B24">
      <w:pPr>
        <w:pStyle w:val="SingleTxtG"/>
        <w:ind w:left="993" w:right="1134" w:hanging="143"/>
        <w:rPr>
          <w:rFonts w:ascii="Century" w:eastAsia="ＭＳ 明朝" w:hAnsi="Century"/>
          <w:b/>
          <w:noProof/>
          <w:lang w:eastAsia="ja-JP"/>
        </w:rPr>
      </w:pPr>
    </w:p>
    <w:p w14:paraId="79DBFAEA" w14:textId="1AF557C3" w:rsidR="00AE3C9D" w:rsidRPr="00E32602" w:rsidRDefault="008A78A6" w:rsidP="005C49E7">
      <w:pPr>
        <w:pStyle w:val="H23G"/>
        <w:spacing w:after="0"/>
        <w:ind w:left="1984" w:right="1134"/>
        <w:rPr>
          <w:rFonts w:ascii="Century" w:eastAsia="ＭＳ 明朝" w:hAnsi="Century"/>
          <w:noProof/>
          <w:lang w:eastAsia="ja-JP"/>
        </w:rPr>
      </w:pPr>
      <w:bookmarkStart w:id="16" w:name="_Hlk193808343"/>
      <w:r w:rsidRPr="00E32602">
        <w:rPr>
          <w:rFonts w:ascii="ＭＳ 明朝" w:eastAsia="ＭＳ 明朝" w:hAnsi="ＭＳ 明朝" w:cs="ＭＳ 明朝" w:hint="eastAsia"/>
          <w:noProof/>
          <w:lang w:eastAsia="ja-JP"/>
        </w:rPr>
        <w:t>欧州評議会オビエド条約（</w:t>
      </w:r>
      <w:r w:rsidRPr="00E32602">
        <w:rPr>
          <w:rFonts w:ascii="Century" w:hAnsi="Century"/>
          <w:noProof/>
          <w:lang w:eastAsia="ja-JP"/>
        </w:rPr>
        <w:t>Oviedo Convention</w:t>
      </w:r>
      <w:r w:rsidRPr="00E32602">
        <w:rPr>
          <w:rFonts w:ascii="ＭＳ 明朝" w:eastAsia="ＭＳ 明朝" w:hAnsi="ＭＳ 明朝" w:cs="ＭＳ 明朝" w:hint="eastAsia"/>
          <w:noProof/>
          <w:lang w:eastAsia="ja-JP"/>
        </w:rPr>
        <w:t>）の</w:t>
      </w:r>
      <w:r w:rsidR="004F762C" w:rsidRPr="00E32602">
        <w:rPr>
          <w:rFonts w:ascii="ＭＳ 明朝" w:eastAsia="ＭＳ 明朝" w:hAnsi="ＭＳ 明朝" w:cs="ＭＳ 明朝" w:hint="eastAsia"/>
          <w:noProof/>
          <w:lang w:eastAsia="ja-JP"/>
        </w:rPr>
        <w:t>選択</w:t>
      </w:r>
      <w:r w:rsidRPr="00E32602">
        <w:rPr>
          <w:rFonts w:ascii="ＭＳ 明朝" w:eastAsia="ＭＳ 明朝" w:hAnsi="ＭＳ 明朝" w:cs="ＭＳ 明朝" w:hint="eastAsia"/>
          <w:noProof/>
          <w:lang w:eastAsia="ja-JP"/>
        </w:rPr>
        <w:t>議定書案</w:t>
      </w:r>
    </w:p>
    <w:p w14:paraId="68931638" w14:textId="2A39C6A1" w:rsidR="005E46F8" w:rsidRPr="005C49E7" w:rsidRDefault="00212CCB" w:rsidP="005E46F8">
      <w:pPr>
        <w:ind w:left="992" w:right="1134"/>
        <w:rPr>
          <w:rFonts w:eastAsia="ＭＳ 明朝"/>
          <w:lang w:eastAsia="ja-JP"/>
        </w:rPr>
      </w:pPr>
      <w:r w:rsidRPr="005C49E7">
        <w:rPr>
          <w:rFonts w:eastAsia="ＭＳ 明朝" w:hint="eastAsia"/>
          <w:lang w:eastAsia="ja-JP"/>
        </w:rPr>
        <w:t xml:space="preserve">（訳注　</w:t>
      </w:r>
      <w:r w:rsidR="005E46F8" w:rsidRPr="005C49E7">
        <w:rPr>
          <w:rFonts w:eastAsia="ＭＳ 明朝"/>
          <w:lang w:eastAsia="ja-JP"/>
        </w:rPr>
        <w:t>Oviedo</w:t>
      </w:r>
      <w:r w:rsidR="005E46F8" w:rsidRPr="005C49E7">
        <w:rPr>
          <w:rFonts w:eastAsia="ＭＳ 明朝" w:hint="eastAsia"/>
          <w:lang w:eastAsia="ja-JP"/>
        </w:rPr>
        <w:t>条約</w:t>
      </w:r>
      <w:r w:rsidRPr="005C49E7">
        <w:rPr>
          <w:rFonts w:eastAsia="ＭＳ 明朝" w:hint="eastAsia"/>
          <w:lang w:eastAsia="ja-JP"/>
        </w:rPr>
        <w:t>は、</w:t>
      </w:r>
      <w:r w:rsidR="005E46F8" w:rsidRPr="005C49E7">
        <w:rPr>
          <w:rFonts w:eastAsia="ＭＳ 明朝" w:hint="eastAsia"/>
          <w:lang w:eastAsia="ja-JP"/>
        </w:rPr>
        <w:t>（</w:t>
      </w:r>
      <w:r w:rsidR="005E46F8" w:rsidRPr="005C49E7">
        <w:rPr>
          <w:rFonts w:eastAsia="ＭＳ 明朝"/>
          <w:lang w:eastAsia="ja-JP"/>
        </w:rPr>
        <w:t>1996</w:t>
      </w:r>
      <w:r w:rsidR="005E46F8" w:rsidRPr="005C49E7">
        <w:rPr>
          <w:rFonts w:eastAsia="ＭＳ 明朝" w:hint="eastAsia"/>
          <w:lang w:eastAsia="ja-JP"/>
        </w:rPr>
        <w:t>年）「人権と生物医学に関する条約」</w:t>
      </w:r>
      <w:r w:rsidRPr="005C49E7">
        <w:rPr>
          <w:rFonts w:eastAsia="ＭＳ 明朝" w:hint="eastAsia"/>
          <w:lang w:eastAsia="ja-JP"/>
        </w:rPr>
        <w:t>で、バイオメディカルにおける人権の保護を</w:t>
      </w:r>
      <w:r w:rsidR="00854BE4" w:rsidRPr="005C49E7">
        <w:rPr>
          <w:rFonts w:eastAsia="ＭＳ 明朝" w:hint="eastAsia"/>
          <w:lang w:eastAsia="ja-JP"/>
        </w:rPr>
        <w:t>推進する条約。）</w:t>
      </w:r>
    </w:p>
    <w:p w14:paraId="0735DB92" w14:textId="474370A3" w:rsidR="00AE3C9D" w:rsidRPr="00E32602" w:rsidRDefault="004F762C" w:rsidP="0018337D">
      <w:pPr>
        <w:pStyle w:val="SingleTxtG"/>
        <w:numPr>
          <w:ilvl w:val="0"/>
          <w:numId w:val="22"/>
        </w:numPr>
        <w:kinsoku/>
        <w:ind w:left="850" w:right="1134" w:firstLine="0"/>
        <w:rPr>
          <w:rFonts w:ascii="Century" w:hAnsi="Century"/>
          <w:lang w:val="en-US" w:eastAsia="ja-JP"/>
        </w:rPr>
      </w:pPr>
      <w:r w:rsidRPr="00E32602">
        <w:rPr>
          <w:rFonts w:ascii="ＭＳ 明朝" w:eastAsia="ＭＳ 明朝" w:hAnsi="ＭＳ 明朝" w:cs="ＭＳ 明朝" w:hint="eastAsia"/>
          <w:lang w:val="en-US" w:eastAsia="ja-JP"/>
        </w:rPr>
        <w:t>委員会は、欧州連合が加盟国に対し、オビエド条約の追加議定書案の採択を続行しないように助言するのに消極的であること</w:t>
      </w:r>
      <w:r w:rsidR="00FE24DE" w:rsidRPr="00E32602">
        <w:rPr>
          <w:rFonts w:ascii="ＭＳ 明朝" w:eastAsia="ＭＳ 明朝" w:hAnsi="ＭＳ 明朝" w:cs="ＭＳ 明朝" w:hint="eastAsia"/>
          <w:lang w:val="en-US" w:eastAsia="ja-JP"/>
        </w:rPr>
        <w:t>を</w:t>
      </w:r>
      <w:r w:rsidRPr="00E32602">
        <w:rPr>
          <w:rFonts w:ascii="ＭＳ 明朝" w:eastAsia="ＭＳ 明朝" w:hAnsi="ＭＳ 明朝" w:cs="ＭＳ 明朝" w:hint="eastAsia"/>
          <w:lang w:val="en-US" w:eastAsia="ja-JP"/>
        </w:rPr>
        <w:t>懸念</w:t>
      </w:r>
      <w:r w:rsidR="00FE24DE" w:rsidRPr="00E32602">
        <w:rPr>
          <w:rFonts w:ascii="ＭＳ 明朝" w:eastAsia="ＭＳ 明朝" w:hAnsi="ＭＳ 明朝" w:cs="ＭＳ 明朝" w:hint="eastAsia"/>
          <w:lang w:val="en-US" w:eastAsia="ja-JP"/>
        </w:rPr>
        <w:t>してい</w:t>
      </w:r>
      <w:r w:rsidRPr="00E32602">
        <w:rPr>
          <w:rFonts w:ascii="ＭＳ 明朝" w:eastAsia="ＭＳ 明朝" w:hAnsi="ＭＳ 明朝" w:cs="ＭＳ 明朝" w:hint="eastAsia"/>
          <w:lang w:val="en-US" w:eastAsia="ja-JP"/>
        </w:rPr>
        <w:t>る。</w:t>
      </w:r>
      <w:r w:rsidR="00F07E78" w:rsidRPr="00E32602">
        <w:rPr>
          <w:rFonts w:ascii="ＭＳ 明朝" w:eastAsia="ＭＳ 明朝" w:hAnsi="ＭＳ 明朝" w:cs="ＭＳ 明朝" w:hint="eastAsia"/>
          <w:lang w:val="en-US" w:eastAsia="ja-JP"/>
        </w:rPr>
        <w:t>委員会は、追加議定書案が障害のある人の強制的な収容と処遇を正当化することになり、国際法の分断を招き、条約と欧州評議会</w:t>
      </w:r>
      <w:r w:rsidR="003B4F77" w:rsidRPr="00E32602">
        <w:rPr>
          <w:rFonts w:ascii="Century" w:eastAsia="ＭＳ 明朝" w:hAnsi="Century" w:cs="ＭＳ 明朝"/>
          <w:lang w:val="en-US" w:eastAsia="ja-JP"/>
        </w:rPr>
        <w:t>（</w:t>
      </w:r>
      <w:r w:rsidR="003B4F77" w:rsidRPr="00E32602">
        <w:rPr>
          <w:rFonts w:ascii="Century" w:eastAsia="ＭＳ 明朝" w:hAnsi="Century" w:cs="ＭＳ 明朝"/>
          <w:lang w:val="en-US" w:eastAsia="ja-JP"/>
        </w:rPr>
        <w:t>Council of Europe</w:t>
      </w:r>
      <w:r w:rsidR="003B4F77" w:rsidRPr="00E32602">
        <w:rPr>
          <w:rFonts w:ascii="Century" w:eastAsia="ＭＳ 明朝" w:hAnsi="Century" w:cs="ＭＳ 明朝"/>
          <w:lang w:val="en-US" w:eastAsia="ja-JP"/>
        </w:rPr>
        <w:t>）</w:t>
      </w:r>
      <w:r w:rsidR="00F07E78" w:rsidRPr="00E32602">
        <w:rPr>
          <w:rFonts w:ascii="ＭＳ 明朝" w:eastAsia="ＭＳ 明朝" w:hAnsi="ＭＳ 明朝" w:cs="ＭＳ 明朝" w:hint="eastAsia"/>
          <w:lang w:val="en-US" w:eastAsia="ja-JP"/>
        </w:rPr>
        <w:t>の法律との間に深刻な矛盾を生じさせることを改めて強調する。</w:t>
      </w:r>
    </w:p>
    <w:p w14:paraId="5D0E3315" w14:textId="3C9B5F4F" w:rsidR="00D706C7" w:rsidRPr="00E32602" w:rsidRDefault="00D9636A" w:rsidP="00D706C7">
      <w:pPr>
        <w:pStyle w:val="SingleTxtG"/>
        <w:numPr>
          <w:ilvl w:val="0"/>
          <w:numId w:val="22"/>
        </w:numPr>
        <w:kinsoku/>
        <w:spacing w:after="0"/>
        <w:ind w:leftChars="0" w:left="709" w:right="1134" w:firstLine="0"/>
        <w:rPr>
          <w:rFonts w:ascii="ＭＳ 明朝" w:eastAsia="ＭＳ 明朝" w:hAnsi="ＭＳ 明朝" w:cs="ＭＳ 明朝"/>
          <w:b/>
          <w:noProof/>
          <w:lang w:eastAsia="ja-JP"/>
        </w:rPr>
      </w:pPr>
      <w:r w:rsidRPr="00E32602">
        <w:rPr>
          <w:rFonts w:ascii="Century" w:eastAsia="ＭＳ 明朝" w:hAnsi="Century" w:cs="ＭＳ 明朝"/>
          <w:b/>
          <w:noProof/>
          <w:lang w:eastAsia="ja-JP"/>
        </w:rPr>
        <w:t>委員会は、すべての</w:t>
      </w:r>
      <w:r w:rsidRPr="00E32602">
        <w:rPr>
          <w:rFonts w:ascii="Century" w:eastAsia="ＭＳ 明朝" w:hAnsi="Century" w:cs="ＭＳ 明朝"/>
          <w:b/>
          <w:noProof/>
          <w:lang w:eastAsia="ja-JP"/>
        </w:rPr>
        <w:t>EU</w:t>
      </w:r>
      <w:r w:rsidRPr="00E32602">
        <w:rPr>
          <w:rFonts w:ascii="Century" w:eastAsia="ＭＳ 明朝" w:hAnsi="Century" w:cs="ＭＳ 明朝"/>
          <w:b/>
          <w:noProof/>
          <w:lang w:eastAsia="ja-JP"/>
        </w:rPr>
        <w:t>加盟国は欧州評議会の加盟国であり、条約の締約国であることを想起し、さらに委員会の</w:t>
      </w:r>
      <w:r w:rsidR="00146106" w:rsidRPr="00E32602">
        <w:rPr>
          <w:rFonts w:ascii="Century" w:eastAsia="ＭＳ 明朝" w:hAnsi="Century" w:cs="ＭＳ 明朝"/>
          <w:b/>
          <w:noProof/>
          <w:lang w:eastAsia="ja-JP"/>
        </w:rPr>
        <w:t>、</w:t>
      </w:r>
    </w:p>
    <w:p w14:paraId="38B50EE7" w14:textId="77777777" w:rsidR="00D706C7" w:rsidRPr="00E32602" w:rsidRDefault="00D706C7" w:rsidP="006E50BC">
      <w:pPr>
        <w:pStyle w:val="SingleTxtG"/>
        <w:kinsoku/>
        <w:spacing w:after="0"/>
        <w:ind w:leftChars="426" w:left="993" w:right="1134" w:hangingChars="70" w:hanging="141"/>
        <w:rPr>
          <w:rFonts w:ascii="Century" w:eastAsia="ＭＳ 明朝" w:hAnsi="Century" w:cs="ＭＳ 明朝"/>
          <w:b/>
          <w:noProof/>
          <w:lang w:eastAsia="ja-JP"/>
        </w:rPr>
      </w:pPr>
      <w:r w:rsidRPr="00E32602">
        <w:rPr>
          <w:rFonts w:ascii="Century" w:eastAsia="ＭＳ 明朝" w:hAnsi="Century" w:cs="ＭＳ 明朝" w:hint="eastAsia"/>
          <w:b/>
          <w:noProof/>
          <w:lang w:eastAsia="ja-JP"/>
        </w:rPr>
        <w:t>・</w:t>
      </w:r>
      <w:r w:rsidR="00080471" w:rsidRPr="00E32602">
        <w:rPr>
          <w:rFonts w:ascii="Century" w:eastAsia="ＭＳ 明朝" w:hAnsi="Century" w:cs="ＭＳ 明朝" w:hint="eastAsia"/>
          <w:b/>
          <w:noProof/>
          <w:lang w:eastAsia="ja-JP"/>
        </w:rPr>
        <w:t>障害のある人の自由および安全に関するガイドライン</w:t>
      </w:r>
      <w:r w:rsidR="00146106" w:rsidRPr="00E32602">
        <w:rPr>
          <w:rFonts w:ascii="Century" w:eastAsia="ＭＳ 明朝" w:hAnsi="Century" w:cs="ＭＳ 明朝"/>
          <w:b/>
          <w:noProof/>
          <w:lang w:eastAsia="ja-JP"/>
        </w:rPr>
        <w:t>（</w:t>
      </w:r>
      <w:r w:rsidR="00146106" w:rsidRPr="00E32602">
        <w:rPr>
          <w:rFonts w:ascii="Century" w:eastAsia="ＭＳ 明朝" w:hAnsi="Century" w:cs="ＭＳ 明朝"/>
          <w:b/>
          <w:noProof/>
          <w:lang w:eastAsia="ja-JP"/>
        </w:rPr>
        <w:t>Guidelines on the right to liberty and security of persons with disabilities</w:t>
      </w:r>
      <w:r w:rsidR="00146106" w:rsidRPr="00E32602">
        <w:rPr>
          <w:rFonts w:ascii="Century" w:eastAsia="ＭＳ 明朝" w:hAnsi="Century" w:cs="ＭＳ 明朝"/>
          <w:b/>
          <w:noProof/>
          <w:lang w:eastAsia="ja-JP"/>
        </w:rPr>
        <w:t>）</w:t>
      </w:r>
    </w:p>
    <w:p w14:paraId="6A1D6A25" w14:textId="77777777" w:rsidR="00D706C7" w:rsidRPr="00E32602" w:rsidRDefault="00D706C7" w:rsidP="006E50BC">
      <w:pPr>
        <w:pStyle w:val="SingleTxtG"/>
        <w:kinsoku/>
        <w:spacing w:after="0"/>
        <w:ind w:leftChars="426" w:left="993" w:right="1134" w:hangingChars="70" w:hanging="141"/>
        <w:rPr>
          <w:rFonts w:ascii="Century" w:eastAsia="ＭＳ 明朝" w:hAnsi="Century" w:cs="ＭＳ 明朝"/>
          <w:b/>
          <w:noProof/>
          <w:lang w:eastAsia="ja-JP"/>
        </w:rPr>
      </w:pPr>
      <w:r w:rsidRPr="00E32602">
        <w:rPr>
          <w:rFonts w:ascii="Century" w:eastAsia="ＭＳ 明朝" w:hAnsi="Century" w:cs="ＭＳ 明朝" w:hint="eastAsia"/>
          <w:b/>
          <w:noProof/>
          <w:lang w:eastAsia="ja-JP"/>
        </w:rPr>
        <w:t>・</w:t>
      </w:r>
      <w:r w:rsidR="00080471" w:rsidRPr="00E32602">
        <w:rPr>
          <w:rFonts w:ascii="Century" w:eastAsia="ＭＳ 明朝" w:hAnsi="Century" w:cs="ＭＳ 明朝" w:hint="eastAsia"/>
          <w:b/>
          <w:noProof/>
          <w:lang w:eastAsia="ja-JP"/>
        </w:rPr>
        <w:t>緊急事態対応を含む脱施設化ガイドライン</w:t>
      </w:r>
      <w:r w:rsidR="00146106" w:rsidRPr="00E32602">
        <w:rPr>
          <w:rFonts w:ascii="Century" w:eastAsia="ＭＳ 明朝" w:hAnsi="Century" w:cs="ＭＳ 明朝"/>
          <w:b/>
          <w:noProof/>
          <w:lang w:eastAsia="ja-JP"/>
        </w:rPr>
        <w:t>（</w:t>
      </w:r>
      <w:r w:rsidR="00146106" w:rsidRPr="00E32602">
        <w:rPr>
          <w:rFonts w:ascii="Century" w:eastAsia="ＭＳ 明朝" w:hAnsi="Century" w:cs="ＭＳ 明朝"/>
          <w:b/>
          <w:noProof/>
          <w:lang w:eastAsia="ja-JP"/>
        </w:rPr>
        <w:t>Guidelines on deinstitutionalization, including in emergencies</w:t>
      </w:r>
      <w:r w:rsidR="00146106" w:rsidRPr="00E32602">
        <w:rPr>
          <w:rFonts w:ascii="Century" w:eastAsia="ＭＳ 明朝" w:hAnsi="Century" w:cs="ＭＳ 明朝"/>
          <w:b/>
          <w:noProof/>
          <w:lang w:eastAsia="ja-JP"/>
        </w:rPr>
        <w:t>）</w:t>
      </w:r>
    </w:p>
    <w:p w14:paraId="078665CA" w14:textId="77777777" w:rsidR="00D706C7" w:rsidRPr="00E32602" w:rsidRDefault="00D706C7" w:rsidP="006E50BC">
      <w:pPr>
        <w:pStyle w:val="SingleTxtG"/>
        <w:kinsoku/>
        <w:spacing w:after="0"/>
        <w:ind w:leftChars="426" w:left="993" w:right="1134" w:hangingChars="70" w:hanging="141"/>
        <w:rPr>
          <w:rFonts w:ascii="Century" w:eastAsia="ＭＳ 明朝" w:hAnsi="Century" w:cs="ＭＳ 明朝"/>
          <w:b/>
          <w:noProof/>
          <w:lang w:eastAsia="ja-JP"/>
        </w:rPr>
      </w:pPr>
      <w:r w:rsidRPr="00E32602">
        <w:rPr>
          <w:rFonts w:ascii="Century" w:eastAsia="ＭＳ 明朝" w:hAnsi="Century" w:cs="ＭＳ 明朝" w:hint="eastAsia"/>
          <w:b/>
          <w:noProof/>
          <w:lang w:eastAsia="ja-JP"/>
        </w:rPr>
        <w:t>・</w:t>
      </w:r>
      <w:r w:rsidR="00146106" w:rsidRPr="00E32602">
        <w:rPr>
          <w:rFonts w:ascii="Century" w:eastAsia="ＭＳ 明朝" w:hAnsi="Century" w:cs="ＭＳ 明朝"/>
          <w:b/>
          <w:noProof/>
          <w:lang w:eastAsia="ja-JP"/>
        </w:rPr>
        <w:t>2021</w:t>
      </w:r>
      <w:r w:rsidR="00146106" w:rsidRPr="00E32602">
        <w:rPr>
          <w:rFonts w:ascii="Century" w:eastAsia="ＭＳ 明朝" w:hAnsi="Century" w:cs="ＭＳ 明朝"/>
          <w:b/>
          <w:noProof/>
          <w:lang w:eastAsia="ja-JP"/>
        </w:rPr>
        <w:t>年と</w:t>
      </w:r>
      <w:r w:rsidR="00146106" w:rsidRPr="00E32602">
        <w:rPr>
          <w:rFonts w:ascii="Century" w:eastAsia="ＭＳ 明朝" w:hAnsi="Century" w:cs="ＭＳ 明朝"/>
          <w:b/>
          <w:noProof/>
          <w:lang w:eastAsia="ja-JP"/>
        </w:rPr>
        <w:t>2025</w:t>
      </w:r>
      <w:r w:rsidR="00146106" w:rsidRPr="00E32602">
        <w:rPr>
          <w:rFonts w:ascii="Century" w:eastAsia="ＭＳ 明朝" w:hAnsi="Century" w:cs="ＭＳ 明朝"/>
          <w:b/>
          <w:noProof/>
          <w:lang w:eastAsia="ja-JP"/>
        </w:rPr>
        <w:t>年に発表された、オビエド生物倫理条約の選択議定書案に関する公開書簡（</w:t>
      </w:r>
      <w:r w:rsidR="00146106" w:rsidRPr="00E32602">
        <w:rPr>
          <w:rFonts w:ascii="Century" w:eastAsia="ＭＳ 明朝" w:hAnsi="Century" w:cs="ＭＳ 明朝"/>
          <w:b/>
          <w:noProof/>
          <w:lang w:eastAsia="ja-JP"/>
        </w:rPr>
        <w:t>Open letters on the Draft Optional Protocol to the Oviedo Convention on Bioethics released in 2021 and 2025</w:t>
      </w:r>
      <w:r w:rsidR="00146106" w:rsidRPr="00E32602">
        <w:rPr>
          <w:rFonts w:ascii="Century" w:eastAsia="ＭＳ 明朝" w:hAnsi="Century" w:cs="ＭＳ 明朝"/>
          <w:b/>
          <w:noProof/>
          <w:lang w:eastAsia="ja-JP"/>
        </w:rPr>
        <w:t>）</w:t>
      </w:r>
    </w:p>
    <w:p w14:paraId="08F0A3F4" w14:textId="773F333B" w:rsidR="00D706C7" w:rsidRPr="00E32602" w:rsidRDefault="00D706C7" w:rsidP="006E50BC">
      <w:pPr>
        <w:pStyle w:val="SingleTxtG"/>
        <w:kinsoku/>
        <w:spacing w:after="0"/>
        <w:ind w:leftChars="426" w:left="993" w:right="1134" w:hangingChars="70" w:hanging="141"/>
        <w:rPr>
          <w:rFonts w:ascii="Century" w:eastAsia="ＭＳ 明朝" w:hAnsi="Century" w:cs="ＭＳ 明朝"/>
          <w:bCs/>
          <w:noProof/>
          <w:lang w:eastAsia="ja-JP"/>
        </w:rPr>
      </w:pPr>
      <w:r w:rsidRPr="00E32602">
        <w:rPr>
          <w:rFonts w:ascii="Century" w:eastAsia="ＭＳ 明朝" w:hAnsi="Century" w:cs="ＭＳ 明朝" w:hint="eastAsia"/>
          <w:b/>
          <w:noProof/>
          <w:lang w:eastAsia="ja-JP"/>
        </w:rPr>
        <w:t>・</w:t>
      </w:r>
      <w:r w:rsidR="00146106" w:rsidRPr="00E32602">
        <w:rPr>
          <w:rFonts w:ascii="Century" w:eastAsia="ＭＳ 明朝" w:hAnsi="Century" w:cs="ＭＳ 明朝"/>
          <w:b/>
          <w:noProof/>
          <w:lang w:eastAsia="ja-JP"/>
        </w:rPr>
        <w:t>オビエド条約の追加議定書案に反対するよう締約国に呼びかける声明</w:t>
      </w:r>
      <w:r w:rsidR="00A47AC9" w:rsidRPr="00E32602">
        <w:rPr>
          <w:rFonts w:ascii="Century" w:eastAsia="ＭＳ 明朝" w:hAnsi="Century" w:cs="ＭＳ 明朝"/>
          <w:b/>
          <w:noProof/>
          <w:lang w:eastAsia="ja-JP"/>
        </w:rPr>
        <w:t>（</w:t>
      </w:r>
      <w:r w:rsidR="00A47AC9" w:rsidRPr="00E32602">
        <w:rPr>
          <w:rFonts w:ascii="Century" w:eastAsia="ＭＳ 明朝" w:hAnsi="Century" w:cs="ＭＳ 明朝"/>
          <w:b/>
          <w:noProof/>
          <w:lang w:eastAsia="ja-JP"/>
        </w:rPr>
        <w:t>2018</w:t>
      </w:r>
      <w:r w:rsidR="00A47AC9" w:rsidRPr="00E32602">
        <w:rPr>
          <w:rFonts w:ascii="Century" w:eastAsia="ＭＳ 明朝" w:hAnsi="Century" w:cs="ＭＳ 明朝"/>
          <w:b/>
          <w:noProof/>
          <w:lang w:eastAsia="ja-JP"/>
        </w:rPr>
        <w:t>年）</w:t>
      </w:r>
      <w:r w:rsidR="00146106" w:rsidRPr="00E32602">
        <w:rPr>
          <w:rFonts w:ascii="Century" w:eastAsia="ＭＳ 明朝" w:hAnsi="Century" w:cs="ＭＳ 明朝"/>
          <w:b/>
          <w:noProof/>
          <w:lang w:eastAsia="ja-JP"/>
        </w:rPr>
        <w:t>（</w:t>
      </w:r>
      <w:r w:rsidR="00146106" w:rsidRPr="00E32602">
        <w:rPr>
          <w:rFonts w:ascii="Century" w:eastAsia="ＭＳ 明朝" w:hAnsi="Century" w:cs="ＭＳ 明朝"/>
          <w:b/>
          <w:noProof/>
          <w:lang w:eastAsia="ja-JP"/>
        </w:rPr>
        <w:t>Statement calling States parties to oppose the draft Additional Protocol to the Oviedo Convention (2018)</w:t>
      </w:r>
      <w:r w:rsidR="00146106" w:rsidRPr="00E32602">
        <w:rPr>
          <w:rFonts w:ascii="Century" w:eastAsia="ＭＳ 明朝" w:hAnsi="Century" w:cs="ＭＳ 明朝"/>
          <w:b/>
          <w:noProof/>
          <w:lang w:eastAsia="ja-JP"/>
        </w:rPr>
        <w:t>）</w:t>
      </w:r>
      <w:r w:rsidR="00BA6BBF" w:rsidRPr="00E32602">
        <w:rPr>
          <w:rFonts w:ascii="Century" w:eastAsia="ＭＳ 明朝" w:hAnsi="Century" w:cs="ＭＳ 明朝" w:hint="eastAsia"/>
          <w:bCs/>
          <w:noProof/>
          <w:lang w:eastAsia="ja-JP"/>
        </w:rPr>
        <w:t xml:space="preserve">（訳注　</w:t>
      </w:r>
      <w:r w:rsidR="00A47AC9" w:rsidRPr="00E32602">
        <w:rPr>
          <w:rFonts w:ascii="Century" w:eastAsia="ＭＳ 明朝" w:hAnsi="Century" w:cs="ＭＳ 明朝" w:hint="eastAsia"/>
          <w:bCs/>
          <w:noProof/>
          <w:lang w:eastAsia="ja-JP"/>
        </w:rPr>
        <w:t>この</w:t>
      </w:r>
      <w:r w:rsidR="00283572" w:rsidRPr="00E32602">
        <w:rPr>
          <w:rFonts w:ascii="Century" w:eastAsia="ＭＳ 明朝" w:hAnsi="Century" w:cs="ＭＳ 明朝"/>
          <w:bCs/>
          <w:noProof/>
          <w:lang w:eastAsia="ja-JP"/>
        </w:rPr>
        <w:t>追加</w:t>
      </w:r>
      <w:r w:rsidR="00A47AC9" w:rsidRPr="00E32602">
        <w:rPr>
          <w:rFonts w:ascii="Century" w:eastAsia="ＭＳ 明朝" w:hAnsi="Century" w:cs="ＭＳ 明朝" w:hint="eastAsia"/>
          <w:bCs/>
          <w:noProof/>
          <w:lang w:eastAsia="ja-JP"/>
        </w:rPr>
        <w:t>議定書案は、精神障害</w:t>
      </w:r>
      <w:r w:rsidR="00283572" w:rsidRPr="00E32602">
        <w:rPr>
          <w:rFonts w:ascii="Century" w:eastAsia="ＭＳ 明朝" w:hAnsi="Century" w:cs="ＭＳ 明朝" w:hint="eastAsia"/>
          <w:bCs/>
          <w:noProof/>
          <w:lang w:eastAsia="ja-JP"/>
        </w:rPr>
        <w:t>のある人</w:t>
      </w:r>
      <w:r w:rsidR="00A47AC9" w:rsidRPr="00E32602">
        <w:rPr>
          <w:rFonts w:ascii="Century" w:eastAsia="ＭＳ 明朝" w:hAnsi="Century" w:cs="ＭＳ 明朝" w:hint="eastAsia"/>
          <w:bCs/>
          <w:noProof/>
          <w:lang w:eastAsia="ja-JP"/>
        </w:rPr>
        <w:t>の権利保護を目的と</w:t>
      </w:r>
      <w:r w:rsidR="00283572" w:rsidRPr="00E32602">
        <w:rPr>
          <w:rFonts w:ascii="Century" w:eastAsia="ＭＳ 明朝" w:hAnsi="Century" w:cs="ＭＳ 明朝" w:hint="eastAsia"/>
          <w:bCs/>
          <w:noProof/>
          <w:lang w:eastAsia="ja-JP"/>
        </w:rPr>
        <w:t>し</w:t>
      </w:r>
      <w:r w:rsidR="00A47AC9" w:rsidRPr="00E32602">
        <w:rPr>
          <w:rFonts w:ascii="Century" w:eastAsia="ＭＳ 明朝" w:hAnsi="Century" w:cs="ＭＳ 明朝" w:hint="eastAsia"/>
          <w:bCs/>
          <w:noProof/>
          <w:lang w:eastAsia="ja-JP"/>
        </w:rPr>
        <w:t>てい</w:t>
      </w:r>
      <w:r w:rsidR="00283572" w:rsidRPr="00E32602">
        <w:rPr>
          <w:rFonts w:ascii="Century" w:eastAsia="ＭＳ 明朝" w:hAnsi="Century" w:cs="ＭＳ 明朝" w:hint="eastAsia"/>
          <w:bCs/>
          <w:noProof/>
          <w:lang w:eastAsia="ja-JP"/>
        </w:rPr>
        <w:t>る</w:t>
      </w:r>
      <w:r w:rsidR="00A47AC9" w:rsidRPr="00E32602">
        <w:rPr>
          <w:rFonts w:ascii="Century" w:eastAsia="ＭＳ 明朝" w:hAnsi="Century" w:cs="ＭＳ 明朝" w:hint="eastAsia"/>
          <w:bCs/>
          <w:noProof/>
          <w:lang w:eastAsia="ja-JP"/>
        </w:rPr>
        <w:t>が、</w:t>
      </w:r>
      <w:r w:rsidR="00283572" w:rsidRPr="00E32602">
        <w:rPr>
          <w:rFonts w:ascii="Century" w:eastAsia="ＭＳ 明朝" w:hAnsi="Century" w:cs="ＭＳ 明朝" w:hint="eastAsia"/>
          <w:bCs/>
          <w:noProof/>
          <w:lang w:eastAsia="ja-JP"/>
        </w:rPr>
        <w:t>障害のある人</w:t>
      </w:r>
      <w:r w:rsidR="00A47AC9" w:rsidRPr="00E32602">
        <w:rPr>
          <w:rFonts w:ascii="Century" w:eastAsia="ＭＳ 明朝" w:hAnsi="Century" w:cs="ＭＳ 明朝" w:hint="eastAsia"/>
          <w:bCs/>
          <w:noProof/>
          <w:lang w:eastAsia="ja-JP"/>
        </w:rPr>
        <w:t>の自律性や法的能力を制限する内容が含まれていると批判されてい</w:t>
      </w:r>
      <w:r w:rsidR="00283572" w:rsidRPr="00E32602">
        <w:rPr>
          <w:rFonts w:ascii="Century" w:eastAsia="ＭＳ 明朝" w:hAnsi="Century" w:cs="ＭＳ 明朝" w:hint="eastAsia"/>
          <w:bCs/>
          <w:noProof/>
          <w:lang w:eastAsia="ja-JP"/>
        </w:rPr>
        <w:t>る</w:t>
      </w:r>
      <w:r w:rsidR="00A47AC9" w:rsidRPr="00E32602">
        <w:rPr>
          <w:rFonts w:ascii="Century" w:eastAsia="ＭＳ 明朝" w:hAnsi="Century" w:cs="ＭＳ 明朝" w:hint="eastAsia"/>
          <w:bCs/>
          <w:noProof/>
          <w:lang w:eastAsia="ja-JP"/>
        </w:rPr>
        <w:t>。</w:t>
      </w:r>
      <w:r w:rsidR="00283572" w:rsidRPr="00E32602">
        <w:rPr>
          <w:rFonts w:ascii="Century" w:eastAsia="ＭＳ 明朝" w:hAnsi="Century" w:cs="ＭＳ 明朝" w:hint="eastAsia"/>
          <w:bCs/>
          <w:noProof/>
          <w:lang w:eastAsia="ja-JP"/>
        </w:rPr>
        <w:t>）</w:t>
      </w:r>
    </w:p>
    <w:p w14:paraId="38352D8E" w14:textId="36B65AE2" w:rsidR="00AE3C9D" w:rsidRPr="00E32602" w:rsidRDefault="00D9636A" w:rsidP="005C49E7">
      <w:pPr>
        <w:pStyle w:val="SingleTxtG"/>
        <w:kinsoku/>
        <w:ind w:leftChars="0" w:left="709" w:right="1134" w:firstLine="0"/>
        <w:rPr>
          <w:rFonts w:ascii="ＭＳ 明朝" w:eastAsia="ＭＳ 明朝" w:hAnsi="ＭＳ 明朝" w:cs="ＭＳ 明朝"/>
          <w:b/>
          <w:noProof/>
          <w:lang w:eastAsia="ja-JP"/>
        </w:rPr>
      </w:pPr>
      <w:r w:rsidRPr="00E32602">
        <w:rPr>
          <w:rFonts w:ascii="Century" w:eastAsia="ＭＳ 明朝" w:hAnsi="Century" w:cs="ＭＳ 明朝"/>
          <w:b/>
          <w:noProof/>
          <w:lang w:eastAsia="ja-JP"/>
        </w:rPr>
        <w:t>を想起し、欧州連合が以下のことを行うよう勧告する。</w:t>
      </w:r>
      <w:r w:rsidR="00AE3C9D" w:rsidRPr="00E32602">
        <w:rPr>
          <w:rFonts w:ascii="Century" w:hAnsi="Century"/>
          <w:b/>
          <w:noProof/>
          <w:lang w:eastAsia="ja-JP"/>
        </w:rPr>
        <w:t xml:space="preserve"> </w:t>
      </w:r>
    </w:p>
    <w:p w14:paraId="6B217F4B" w14:textId="33AFF498" w:rsidR="00AE3C9D" w:rsidRPr="00E32602" w:rsidRDefault="00AE3C9D" w:rsidP="00445B24">
      <w:pPr>
        <w:pStyle w:val="SingleTxtG"/>
        <w:ind w:left="993" w:right="1134" w:hanging="143"/>
        <w:rPr>
          <w:rFonts w:ascii="Century" w:eastAsia="ＭＳ 明朝" w:hAnsi="Century"/>
          <w:b/>
          <w:noProof/>
          <w:lang w:eastAsia="ja-JP"/>
        </w:rPr>
      </w:pPr>
      <w:r w:rsidRPr="00E32602">
        <w:rPr>
          <w:rFonts w:ascii="Century" w:hAnsi="Century"/>
          <w:b/>
          <w:noProof/>
          <w:lang w:eastAsia="ja-JP"/>
        </w:rPr>
        <w:t>(a)</w:t>
      </w:r>
      <w:r w:rsidRPr="00E32602">
        <w:rPr>
          <w:rFonts w:ascii="Century" w:hAnsi="Century"/>
          <w:b/>
          <w:noProof/>
          <w:lang w:eastAsia="ja-JP"/>
        </w:rPr>
        <w:tab/>
      </w:r>
      <w:r w:rsidR="00080471" w:rsidRPr="00E32602">
        <w:rPr>
          <w:rFonts w:ascii="ＭＳ 明朝" w:eastAsia="ＭＳ 明朝" w:hAnsi="ＭＳ 明朝" w:cs="ＭＳ 明朝" w:hint="eastAsia"/>
          <w:b/>
          <w:noProof/>
          <w:lang w:eastAsia="ja-JP"/>
        </w:rPr>
        <w:t xml:space="preserve">　</w:t>
      </w:r>
      <w:r w:rsidR="00080471" w:rsidRPr="00E32602">
        <w:rPr>
          <w:rFonts w:ascii="ＭＳ 明朝" w:eastAsia="ＭＳ 明朝" w:hAnsi="ＭＳ 明朝" w:cs="ＭＳ 明朝"/>
          <w:b/>
          <w:noProof/>
          <w:lang w:eastAsia="ja-JP"/>
        </w:rPr>
        <w:t>2007</w:t>
      </w:r>
      <w:r w:rsidR="00080471" w:rsidRPr="00E32602">
        <w:rPr>
          <w:rFonts w:ascii="ＭＳ 明朝" w:eastAsia="ＭＳ 明朝" w:hAnsi="ＭＳ 明朝" w:cs="ＭＳ 明朝" w:hint="eastAsia"/>
          <w:b/>
          <w:noProof/>
          <w:lang w:eastAsia="ja-JP"/>
        </w:rPr>
        <w:t>年</w:t>
      </w:r>
      <w:r w:rsidR="00080471" w:rsidRPr="00E32602">
        <w:rPr>
          <w:rFonts w:ascii="ＭＳ 明朝" w:eastAsia="ＭＳ 明朝" w:hAnsi="ＭＳ 明朝" w:cs="ＭＳ 明朝"/>
          <w:b/>
          <w:noProof/>
          <w:lang w:eastAsia="ja-JP"/>
        </w:rPr>
        <w:t>5</w:t>
      </w:r>
      <w:r w:rsidR="00080471" w:rsidRPr="00E32602">
        <w:rPr>
          <w:rFonts w:ascii="ＭＳ 明朝" w:eastAsia="ＭＳ 明朝" w:hAnsi="ＭＳ 明朝" w:cs="ＭＳ 明朝" w:hint="eastAsia"/>
          <w:b/>
          <w:noProof/>
          <w:lang w:eastAsia="ja-JP"/>
        </w:rPr>
        <w:t>月</w:t>
      </w:r>
      <w:r w:rsidR="00080471" w:rsidRPr="00E32602">
        <w:rPr>
          <w:rFonts w:ascii="ＭＳ 明朝" w:eastAsia="ＭＳ 明朝" w:hAnsi="ＭＳ 明朝" w:cs="ＭＳ 明朝"/>
          <w:b/>
          <w:noProof/>
          <w:lang w:eastAsia="ja-JP"/>
        </w:rPr>
        <w:t>11</w:t>
      </w:r>
      <w:r w:rsidR="00080471" w:rsidRPr="00E32602">
        <w:rPr>
          <w:rFonts w:ascii="ＭＳ 明朝" w:eastAsia="ＭＳ 明朝" w:hAnsi="ＭＳ 明朝" w:cs="ＭＳ 明朝" w:hint="eastAsia"/>
          <w:b/>
          <w:noProof/>
          <w:lang w:eastAsia="ja-JP"/>
        </w:rPr>
        <w:t>日に欧州連合と欧州評議会が署名した覚書に基づき、また条約締約国としての立場から、加盟国に対しオビエド条約の追加議定書案から撤退するよう強く促す；</w:t>
      </w:r>
    </w:p>
    <w:p w14:paraId="420A8EA2" w14:textId="2E3C1404" w:rsidR="00C071E4" w:rsidRPr="00E32602" w:rsidRDefault="00AE3C9D" w:rsidP="00445B24">
      <w:pPr>
        <w:pStyle w:val="SingleTxtG"/>
        <w:ind w:left="993" w:right="1134" w:hanging="143"/>
        <w:rPr>
          <w:rFonts w:ascii="Century" w:eastAsia="ＭＳ 明朝" w:hAnsi="Century"/>
          <w:b/>
          <w:noProof/>
          <w:lang w:eastAsia="ja-JP"/>
        </w:rPr>
      </w:pPr>
      <w:r w:rsidRPr="00E32602">
        <w:rPr>
          <w:rFonts w:ascii="Century" w:hAnsi="Century"/>
          <w:b/>
          <w:noProof/>
          <w:lang w:eastAsia="ja-JP"/>
        </w:rPr>
        <w:lastRenderedPageBreak/>
        <w:t>(b)</w:t>
      </w:r>
      <w:r w:rsidRPr="00E32602">
        <w:rPr>
          <w:rFonts w:ascii="Century" w:hAnsi="Century"/>
          <w:b/>
          <w:noProof/>
          <w:lang w:eastAsia="ja-JP"/>
        </w:rPr>
        <w:tab/>
      </w:r>
      <w:bookmarkStart w:id="17" w:name="_Hlk205468942"/>
      <w:r w:rsidR="002506AD" w:rsidRPr="00E32602">
        <w:rPr>
          <w:rFonts w:ascii="ＭＳ 明朝" w:eastAsia="ＭＳ 明朝" w:hAnsi="ＭＳ 明朝" w:cs="ＭＳ 明朝" w:hint="eastAsia"/>
          <w:b/>
          <w:noProof/>
          <w:lang w:eastAsia="ja-JP"/>
        </w:rPr>
        <w:t>障害のある人の代表団体を通じて、彼らとの緊密な協議と積極的な参画を得ながら、</w:t>
      </w:r>
      <w:bookmarkEnd w:id="17"/>
      <w:r w:rsidR="002506AD" w:rsidRPr="00E32602">
        <w:rPr>
          <w:rFonts w:ascii="ＭＳ 明朝" w:eastAsia="ＭＳ 明朝" w:hAnsi="ＭＳ 明朝" w:cs="ＭＳ 明朝" w:hint="eastAsia"/>
          <w:b/>
          <w:noProof/>
          <w:lang w:eastAsia="ja-JP"/>
        </w:rPr>
        <w:t>精神保健に関する非強制的な枠組みを構築するための、加盟国および欧州評議会との共通の立場を築く。</w:t>
      </w:r>
      <w:r w:rsidRPr="00E32602">
        <w:rPr>
          <w:rFonts w:ascii="Century" w:hAnsi="Century"/>
          <w:b/>
          <w:noProof/>
          <w:lang w:eastAsia="ja-JP"/>
        </w:rPr>
        <w:t xml:space="preserve"> </w:t>
      </w:r>
    </w:p>
    <w:p w14:paraId="6B731B76" w14:textId="77777777" w:rsidR="0053630B" w:rsidRPr="00E32602" w:rsidRDefault="0053630B" w:rsidP="00F30E57">
      <w:pPr>
        <w:pStyle w:val="SingleTxtG"/>
        <w:ind w:left="850" w:right="1134" w:firstLine="567"/>
        <w:rPr>
          <w:rFonts w:ascii="Century" w:eastAsia="ＭＳ 明朝" w:hAnsi="Century"/>
          <w:b/>
          <w:noProof/>
          <w:lang w:eastAsia="ja-JP"/>
        </w:rPr>
      </w:pPr>
    </w:p>
    <w:p w14:paraId="26B8C072" w14:textId="7576C17F" w:rsidR="004E7F9F" w:rsidRPr="00E32602" w:rsidRDefault="0053630B" w:rsidP="0053630B">
      <w:pPr>
        <w:pStyle w:val="H23G"/>
        <w:tabs>
          <w:tab w:val="clear" w:pos="851"/>
        </w:tabs>
        <w:ind w:left="851" w:right="1134" w:hanging="1"/>
        <w:rPr>
          <w:rFonts w:ascii="Century" w:hAnsi="Century"/>
          <w:lang w:eastAsia="ja-JP"/>
        </w:rPr>
      </w:pPr>
      <w:bookmarkStart w:id="18" w:name="_Hlk193808363"/>
      <w:bookmarkEnd w:id="16"/>
      <w:r w:rsidRPr="00E32602">
        <w:rPr>
          <w:rFonts w:ascii="ＭＳ 明朝" w:eastAsia="ＭＳ 明朝" w:hAnsi="ＭＳ 明朝" w:cs="ＭＳ 明朝" w:hint="eastAsia"/>
          <w:lang w:eastAsia="ja-JP"/>
        </w:rPr>
        <w:t>拷問又は残虐な、非人道的な若しくは品位を傷つける取扱い若しくは刑罰からの自由（第</w:t>
      </w:r>
      <w:r w:rsidRPr="00E32602">
        <w:rPr>
          <w:rFonts w:ascii="Century" w:eastAsia="ＭＳ 明朝" w:hAnsi="Century" w:cs="ＭＳ 明朝"/>
          <w:lang w:eastAsia="ja-JP"/>
        </w:rPr>
        <w:t>15</w:t>
      </w:r>
      <w:r w:rsidRPr="00E32602">
        <w:rPr>
          <w:rFonts w:ascii="ＭＳ 明朝" w:eastAsia="ＭＳ 明朝" w:hAnsi="ＭＳ 明朝" w:cs="ＭＳ 明朝" w:hint="eastAsia"/>
          <w:lang w:eastAsia="ja-JP"/>
        </w:rPr>
        <w:t>条）</w:t>
      </w:r>
    </w:p>
    <w:p w14:paraId="7A40E0C4" w14:textId="2ACE1A9B" w:rsidR="00BB7207" w:rsidRPr="00E32602" w:rsidRDefault="00D066B6" w:rsidP="00F30E57">
      <w:pPr>
        <w:pStyle w:val="SingleTxtG"/>
        <w:numPr>
          <w:ilvl w:val="0"/>
          <w:numId w:val="22"/>
        </w:numPr>
        <w:ind w:left="850" w:right="1134" w:firstLine="0"/>
        <w:rPr>
          <w:rFonts w:ascii="Century" w:hAnsi="Century"/>
          <w:lang w:eastAsia="ja-JP"/>
        </w:rPr>
      </w:pPr>
      <w:r w:rsidRPr="00E32602">
        <w:rPr>
          <w:rFonts w:ascii="ＭＳ 明朝" w:eastAsia="ＭＳ 明朝" w:hAnsi="ＭＳ 明朝" w:cs="ＭＳ 明朝" w:hint="eastAsia"/>
          <w:lang w:eastAsia="ja-JP"/>
        </w:rPr>
        <w:t>委員会は以下のことを懸念している：</w:t>
      </w:r>
    </w:p>
    <w:p w14:paraId="1C3C8A3F" w14:textId="2B32E66B" w:rsidR="00A3079C" w:rsidRPr="00E32602" w:rsidRDefault="00A3079C" w:rsidP="00445B24">
      <w:pPr>
        <w:pStyle w:val="SingleTxtG"/>
        <w:ind w:left="993" w:right="1134" w:hanging="143"/>
        <w:rPr>
          <w:rFonts w:ascii="Century" w:hAnsi="Century"/>
          <w:lang w:eastAsia="ja-JP"/>
        </w:rPr>
      </w:pPr>
      <w:r w:rsidRPr="00E32602">
        <w:rPr>
          <w:rFonts w:ascii="Century" w:hAnsi="Century"/>
          <w:lang w:eastAsia="ja-JP"/>
        </w:rPr>
        <w:t>(a)</w:t>
      </w:r>
      <w:r w:rsidRPr="00E32602">
        <w:rPr>
          <w:rFonts w:ascii="Century" w:hAnsi="Century"/>
          <w:lang w:eastAsia="ja-JP"/>
        </w:rPr>
        <w:tab/>
      </w:r>
      <w:r w:rsidR="00D066B6" w:rsidRPr="00E32602">
        <w:rPr>
          <w:rFonts w:ascii="ＭＳ 明朝" w:eastAsia="ＭＳ 明朝" w:hAnsi="ＭＳ 明朝" w:cs="ＭＳ 明朝" w:hint="eastAsia"/>
          <w:lang w:eastAsia="ja-JP"/>
        </w:rPr>
        <w:t>加盟各国の施設での、知的障害のある人</w:t>
      </w:r>
      <w:r w:rsidR="0088713A" w:rsidRPr="00E32602">
        <w:rPr>
          <w:rFonts w:ascii="ＭＳ 明朝" w:eastAsia="ＭＳ 明朝" w:hAnsi="ＭＳ 明朝" w:cs="ＭＳ 明朝" w:hint="eastAsia"/>
          <w:lang w:eastAsia="ja-JP"/>
        </w:rPr>
        <w:t>や</w:t>
      </w:r>
      <w:r w:rsidR="00D066B6" w:rsidRPr="00E32602">
        <w:rPr>
          <w:rFonts w:ascii="ＭＳ 明朝" w:eastAsia="ＭＳ 明朝" w:hAnsi="ＭＳ 明朝" w:cs="ＭＳ 明朝" w:hint="eastAsia"/>
          <w:lang w:eastAsia="ja-JP"/>
        </w:rPr>
        <w:t>精神障害のある人、自閉症の子どもに対する、身体的拘束および薬物による拘束、独房監禁、強制電気ショック療法、その他の強制的な</w:t>
      </w:r>
      <w:r w:rsidR="0088713A" w:rsidRPr="00E32602">
        <w:rPr>
          <w:rFonts w:ascii="ＭＳ 明朝" w:eastAsia="ＭＳ 明朝" w:hAnsi="ＭＳ 明朝" w:cs="ＭＳ 明朝" w:hint="eastAsia"/>
          <w:lang w:eastAsia="ja-JP"/>
        </w:rPr>
        <w:t>行為</w:t>
      </w:r>
      <w:r w:rsidR="00D066B6" w:rsidRPr="00E32602">
        <w:rPr>
          <w:rFonts w:ascii="ＭＳ 明朝" w:eastAsia="ＭＳ 明朝" w:hAnsi="ＭＳ 明朝" w:cs="ＭＳ 明朝" w:hint="eastAsia"/>
          <w:lang w:eastAsia="ja-JP"/>
        </w:rPr>
        <w:t>などの強制的な処遇</w:t>
      </w:r>
      <w:r w:rsidR="0088713A" w:rsidRPr="00E32602">
        <w:rPr>
          <w:rFonts w:ascii="ＭＳ 明朝" w:eastAsia="ＭＳ 明朝" w:hAnsi="ＭＳ 明朝" w:cs="ＭＳ 明朝" w:hint="eastAsia"/>
          <w:lang w:eastAsia="ja-JP"/>
        </w:rPr>
        <w:t>；</w:t>
      </w:r>
    </w:p>
    <w:p w14:paraId="5990526D" w14:textId="506B6652" w:rsidR="00A3079C" w:rsidRPr="00E32602" w:rsidRDefault="00A3079C" w:rsidP="00445B24">
      <w:pPr>
        <w:pStyle w:val="SingleTxtG"/>
        <w:ind w:left="993" w:right="1134" w:hanging="143"/>
        <w:rPr>
          <w:rFonts w:ascii="Century" w:hAnsi="Century"/>
          <w:lang w:eastAsia="ja-JP"/>
        </w:rPr>
      </w:pPr>
      <w:r w:rsidRPr="00E32602">
        <w:rPr>
          <w:rFonts w:ascii="Century" w:hAnsi="Century"/>
          <w:lang w:eastAsia="ja-JP"/>
        </w:rPr>
        <w:t>(b)</w:t>
      </w:r>
      <w:r w:rsidRPr="00E32602">
        <w:rPr>
          <w:rFonts w:ascii="Century" w:hAnsi="Century"/>
          <w:lang w:eastAsia="ja-JP"/>
        </w:rPr>
        <w:tab/>
      </w:r>
      <w:r w:rsidR="00BD1002" w:rsidRPr="00E32602">
        <w:rPr>
          <w:rFonts w:ascii="ＭＳ 明朝" w:eastAsia="ＭＳ 明朝" w:hAnsi="ＭＳ 明朝" w:cs="ＭＳ 明朝" w:hint="eastAsia"/>
          <w:lang w:eastAsia="ja-JP"/>
        </w:rPr>
        <w:t>研究</w:t>
      </w:r>
      <w:r w:rsidR="00650696" w:rsidRPr="00E32602">
        <w:rPr>
          <w:rFonts w:ascii="ＭＳ 明朝" w:eastAsia="ＭＳ 明朝" w:hAnsi="ＭＳ 明朝" w:cs="ＭＳ 明朝" w:hint="eastAsia"/>
          <w:lang w:eastAsia="ja-JP"/>
        </w:rPr>
        <w:t>の対象とされ</w:t>
      </w:r>
      <w:r w:rsidR="00BD1002" w:rsidRPr="00E32602">
        <w:rPr>
          <w:rFonts w:ascii="ＭＳ 明朝" w:eastAsia="ＭＳ 明朝" w:hAnsi="ＭＳ 明朝" w:cs="ＭＳ 明朝" w:hint="eastAsia"/>
          <w:lang w:eastAsia="ja-JP"/>
        </w:rPr>
        <w:t>ている障害のある人が</w:t>
      </w:r>
      <w:r w:rsidR="0088713A" w:rsidRPr="00E32602">
        <w:rPr>
          <w:rFonts w:ascii="ＭＳ 明朝" w:eastAsia="ＭＳ 明朝" w:hAnsi="ＭＳ 明朝" w:cs="ＭＳ 明朝" w:hint="eastAsia"/>
          <w:lang w:eastAsia="ja-JP"/>
        </w:rPr>
        <w:t>自己の自由意思に基づ</w:t>
      </w:r>
      <w:r w:rsidR="00BD1002" w:rsidRPr="00E32602">
        <w:rPr>
          <w:rFonts w:ascii="ＭＳ 明朝" w:eastAsia="ＭＳ 明朝" w:hAnsi="ＭＳ 明朝" w:cs="ＭＳ 明朝" w:hint="eastAsia"/>
          <w:lang w:eastAsia="ja-JP"/>
        </w:rPr>
        <w:t>いて</w:t>
      </w:r>
      <w:r w:rsidR="0088713A" w:rsidRPr="00E32602">
        <w:rPr>
          <w:rFonts w:ascii="ＭＳ 明朝" w:eastAsia="ＭＳ 明朝" w:hAnsi="ＭＳ 明朝" w:cs="ＭＳ 明朝" w:hint="eastAsia"/>
          <w:lang w:eastAsia="ja-JP"/>
        </w:rPr>
        <w:t>、十分な情報を得た上で同意</w:t>
      </w:r>
      <w:r w:rsidR="00BD1002" w:rsidRPr="00E32602">
        <w:rPr>
          <w:rFonts w:ascii="ＭＳ 明朝" w:eastAsia="ＭＳ 明朝" w:hAnsi="ＭＳ 明朝" w:cs="ＭＳ 明朝" w:hint="eastAsia"/>
          <w:lang w:eastAsia="ja-JP"/>
        </w:rPr>
        <w:t>す</w:t>
      </w:r>
      <w:r w:rsidR="0088713A" w:rsidRPr="00E32602">
        <w:rPr>
          <w:rFonts w:ascii="ＭＳ 明朝" w:eastAsia="ＭＳ 明朝" w:hAnsi="ＭＳ 明朝" w:cs="ＭＳ 明朝" w:hint="eastAsia"/>
          <w:lang w:eastAsia="ja-JP"/>
        </w:rPr>
        <w:t>るために必要な支援</w:t>
      </w:r>
      <w:r w:rsidR="00C90330" w:rsidRPr="00E32602">
        <w:rPr>
          <w:rFonts w:ascii="ＭＳ 明朝" w:eastAsia="ＭＳ 明朝" w:hAnsi="ＭＳ 明朝" w:cs="ＭＳ 明朝" w:hint="eastAsia"/>
          <w:lang w:eastAsia="ja-JP"/>
        </w:rPr>
        <w:t>を提供すること</w:t>
      </w:r>
      <w:r w:rsidR="0088713A" w:rsidRPr="00E32602">
        <w:rPr>
          <w:rFonts w:ascii="ＭＳ 明朝" w:eastAsia="ＭＳ 明朝" w:hAnsi="ＭＳ 明朝" w:cs="ＭＳ 明朝" w:hint="eastAsia"/>
          <w:lang w:eastAsia="ja-JP"/>
        </w:rPr>
        <w:t>を</w:t>
      </w:r>
      <w:r w:rsidR="00BD1002" w:rsidRPr="00E32602">
        <w:rPr>
          <w:rFonts w:ascii="ＭＳ 明朝" w:eastAsia="ＭＳ 明朝" w:hAnsi="ＭＳ 明朝" w:cs="ＭＳ 明朝" w:hint="eastAsia"/>
          <w:lang w:eastAsia="ja-JP"/>
        </w:rPr>
        <w:t>、事実上</w:t>
      </w:r>
      <w:r w:rsidR="00C90330" w:rsidRPr="00E32602">
        <w:rPr>
          <w:rFonts w:ascii="ＭＳ 明朝" w:eastAsia="ＭＳ 明朝" w:hAnsi="ＭＳ 明朝" w:cs="ＭＳ 明朝" w:hint="eastAsia"/>
          <w:lang w:eastAsia="ja-JP"/>
        </w:rPr>
        <w:t>義務付けて</w:t>
      </w:r>
      <w:r w:rsidR="00BD1002" w:rsidRPr="00E32602">
        <w:rPr>
          <w:rFonts w:ascii="ＭＳ 明朝" w:eastAsia="ＭＳ 明朝" w:hAnsi="ＭＳ 明朝" w:cs="ＭＳ 明朝" w:hint="eastAsia"/>
          <w:lang w:eastAsia="ja-JP"/>
        </w:rPr>
        <w:t>い</w:t>
      </w:r>
      <w:r w:rsidR="0088713A" w:rsidRPr="00E32602">
        <w:rPr>
          <w:rFonts w:ascii="ＭＳ 明朝" w:eastAsia="ＭＳ 明朝" w:hAnsi="ＭＳ 明朝" w:cs="ＭＳ 明朝" w:hint="eastAsia"/>
          <w:lang w:eastAsia="ja-JP"/>
        </w:rPr>
        <w:t>ない研究</w:t>
      </w:r>
      <w:r w:rsidR="00BD1002" w:rsidRPr="00E32602">
        <w:rPr>
          <w:rFonts w:ascii="ＭＳ 明朝" w:eastAsia="ＭＳ 明朝" w:hAnsi="ＭＳ 明朝" w:cs="ＭＳ 明朝" w:hint="eastAsia"/>
          <w:lang w:eastAsia="ja-JP"/>
        </w:rPr>
        <w:t>への</w:t>
      </w:r>
      <w:r w:rsidR="0088713A" w:rsidRPr="00E32602">
        <w:rPr>
          <w:rFonts w:ascii="Century" w:hAnsi="Century"/>
          <w:lang w:eastAsia="ja-JP"/>
        </w:rPr>
        <w:t>EU</w:t>
      </w:r>
      <w:r w:rsidR="0088713A" w:rsidRPr="00E32602">
        <w:rPr>
          <w:rFonts w:ascii="ＭＳ 明朝" w:eastAsia="ＭＳ 明朝" w:hAnsi="ＭＳ 明朝" w:cs="ＭＳ 明朝" w:hint="eastAsia"/>
          <w:lang w:eastAsia="ja-JP"/>
        </w:rPr>
        <w:t>の資金提供</w:t>
      </w:r>
      <w:r w:rsidR="00BD1002" w:rsidRPr="00E32602">
        <w:rPr>
          <w:rFonts w:ascii="ＭＳ 明朝" w:eastAsia="ＭＳ 明朝" w:hAnsi="ＭＳ 明朝" w:cs="ＭＳ 明朝" w:hint="eastAsia"/>
          <w:lang w:eastAsia="ja-JP"/>
        </w:rPr>
        <w:t>；</w:t>
      </w:r>
    </w:p>
    <w:p w14:paraId="10B6FAA4" w14:textId="7048A7D1" w:rsidR="00A3079C" w:rsidRPr="00E32602" w:rsidRDefault="00A3079C" w:rsidP="00445B24">
      <w:pPr>
        <w:pStyle w:val="SingleTxtG"/>
        <w:ind w:left="993" w:right="1134" w:hanging="143"/>
        <w:rPr>
          <w:rFonts w:ascii="Century" w:hAnsi="Century"/>
          <w:lang w:eastAsia="ja-JP"/>
        </w:rPr>
      </w:pPr>
      <w:r w:rsidRPr="00E32602">
        <w:rPr>
          <w:rFonts w:ascii="Century" w:hAnsi="Century"/>
          <w:lang w:eastAsia="ja-JP"/>
        </w:rPr>
        <w:t>(c)</w:t>
      </w:r>
      <w:r w:rsidRPr="00E32602">
        <w:rPr>
          <w:rFonts w:ascii="Century" w:hAnsi="Century"/>
          <w:lang w:eastAsia="ja-JP"/>
        </w:rPr>
        <w:tab/>
      </w:r>
      <w:r w:rsidR="00022EC9" w:rsidRPr="00E32602">
        <w:rPr>
          <w:rFonts w:ascii="Century" w:hAnsi="Century"/>
          <w:lang w:eastAsia="ja-JP"/>
        </w:rPr>
        <w:t>EU</w:t>
      </w:r>
      <w:r w:rsidR="00022EC9" w:rsidRPr="00E32602">
        <w:rPr>
          <w:rFonts w:ascii="ＭＳ 明朝" w:eastAsia="ＭＳ 明朝" w:hAnsi="ＭＳ 明朝" w:cs="ＭＳ 明朝" w:hint="eastAsia"/>
          <w:lang w:eastAsia="ja-JP"/>
        </w:rPr>
        <w:t>の対外活動（</w:t>
      </w:r>
      <w:r w:rsidR="00022EC9" w:rsidRPr="00E32602">
        <w:rPr>
          <w:lang w:eastAsia="ja-JP"/>
        </w:rPr>
        <w:t>EU external action</w:t>
      </w:r>
      <w:r w:rsidR="00022EC9" w:rsidRPr="00E32602">
        <w:rPr>
          <w:rFonts w:ascii="ＭＳ 明朝" w:eastAsia="ＭＳ 明朝" w:hAnsi="ＭＳ 明朝" w:cs="ＭＳ 明朝" w:hint="eastAsia"/>
          <w:lang w:eastAsia="ja-JP"/>
        </w:rPr>
        <w:t xml:space="preserve">　訳注　</w:t>
      </w:r>
      <w:r w:rsidR="00022EC9" w:rsidRPr="00E32602">
        <w:rPr>
          <w:rFonts w:ascii="ＭＳ 明朝" w:eastAsia="ＭＳ 明朝" w:hAnsi="ＭＳ 明朝" w:cs="ＭＳ 明朝"/>
          <w:lang w:eastAsia="ja-JP"/>
        </w:rPr>
        <w:t>EU</w:t>
      </w:r>
      <w:r w:rsidR="00022EC9" w:rsidRPr="00E32602">
        <w:rPr>
          <w:rFonts w:ascii="ＭＳ 明朝" w:eastAsia="ＭＳ 明朝" w:hAnsi="ＭＳ 明朝" w:cs="ＭＳ 明朝" w:hint="eastAsia"/>
          <w:lang w:eastAsia="ja-JP"/>
        </w:rPr>
        <w:t>が加盟国外の国に対して行う活動）における、障害のある人に対する拷問その他の残虐な、非人道的な、または品位を傷つける取扱いや処罰を防止する仕組みの欠如。</w:t>
      </w:r>
    </w:p>
    <w:p w14:paraId="56BA0D4A" w14:textId="71C6F534" w:rsidR="00A3079C" w:rsidRPr="00E32602" w:rsidRDefault="00022EC9" w:rsidP="00F30E57">
      <w:pPr>
        <w:pStyle w:val="SingleTxtG"/>
        <w:numPr>
          <w:ilvl w:val="0"/>
          <w:numId w:val="22"/>
        </w:numPr>
        <w:ind w:left="850" w:right="1134" w:firstLine="0"/>
        <w:rPr>
          <w:rFonts w:ascii="Century" w:hAnsi="Century"/>
          <w:b/>
          <w:bCs/>
          <w:lang w:eastAsia="ja-JP"/>
        </w:rPr>
      </w:pPr>
      <w:r w:rsidRPr="00E32602">
        <w:rPr>
          <w:rFonts w:ascii="ＭＳ 明朝" w:eastAsia="ＭＳ 明朝" w:hAnsi="ＭＳ 明朝" w:cs="ＭＳ 明朝" w:hint="eastAsia"/>
          <w:b/>
          <w:bCs/>
          <w:lang w:eastAsia="ja-JP"/>
        </w:rPr>
        <w:t>委員会は、</w:t>
      </w:r>
      <w:r w:rsidR="00336446" w:rsidRPr="00E32602">
        <w:rPr>
          <w:rFonts w:ascii="Century" w:eastAsia="ＭＳ 明朝" w:hAnsi="Century" w:cs="ＭＳ 明朝" w:hint="eastAsia"/>
          <w:b/>
          <w:noProof/>
          <w:lang w:eastAsia="ja-JP"/>
        </w:rPr>
        <w:t>緊急事態対応を含む脱施設化ガイドラインを想起し、欧州連合が</w:t>
      </w:r>
      <w:r w:rsidR="00336446" w:rsidRPr="00E32602">
        <w:rPr>
          <w:rFonts w:ascii="ＭＳ 明朝" w:eastAsia="ＭＳ 明朝" w:hAnsi="ＭＳ 明朝" w:cs="ＭＳ 明朝" w:hint="eastAsia"/>
          <w:b/>
          <w:noProof/>
          <w:lang w:eastAsia="ja-JP"/>
        </w:rPr>
        <w:t>障害のある人の代表団体を通じて、彼らとの緊密な協議と積極的な参画を得ながら、以下のことを行うよう勧告する：</w:t>
      </w:r>
    </w:p>
    <w:p w14:paraId="3A9CB410" w14:textId="36DC5774" w:rsidR="00A3079C" w:rsidRPr="00E32602" w:rsidRDefault="00A3079C" w:rsidP="0062590D">
      <w:pPr>
        <w:pStyle w:val="SingleTxtG"/>
        <w:spacing w:after="0"/>
        <w:ind w:leftChars="426" w:left="994" w:right="1134"/>
        <w:rPr>
          <w:rFonts w:ascii="Century" w:eastAsia="ＭＳ 明朝" w:hAnsi="Century"/>
          <w:b/>
          <w:bCs/>
          <w:lang w:eastAsia="ja-JP"/>
        </w:rPr>
      </w:pPr>
      <w:r w:rsidRPr="00E32602">
        <w:rPr>
          <w:rFonts w:ascii="Century" w:hAnsi="Century"/>
          <w:b/>
          <w:bCs/>
          <w:lang w:eastAsia="ja-JP"/>
        </w:rPr>
        <w:t>(a)</w:t>
      </w:r>
      <w:r w:rsidRPr="00E32602">
        <w:rPr>
          <w:rFonts w:ascii="Century" w:hAnsi="Century"/>
          <w:b/>
          <w:bCs/>
          <w:lang w:eastAsia="ja-JP"/>
        </w:rPr>
        <w:tab/>
      </w:r>
      <w:r w:rsidR="00F7216B" w:rsidRPr="00E32602">
        <w:rPr>
          <w:rFonts w:ascii="ＭＳ 明朝" w:eastAsia="ＭＳ 明朝" w:hAnsi="ＭＳ 明朝" w:cs="ＭＳ 明朝" w:hint="eastAsia"/>
          <w:b/>
          <w:bCs/>
          <w:lang w:eastAsia="ja-JP"/>
        </w:rPr>
        <w:t>障害のある人の精神科治療に関する</w:t>
      </w:r>
      <w:r w:rsidR="00F7216B" w:rsidRPr="00E32602">
        <w:rPr>
          <w:rFonts w:ascii="Century" w:hAnsi="Century"/>
          <w:b/>
          <w:bCs/>
          <w:lang w:eastAsia="ja-JP"/>
        </w:rPr>
        <w:t>EU</w:t>
      </w:r>
      <w:r w:rsidR="00F7216B" w:rsidRPr="00E32602">
        <w:rPr>
          <w:rFonts w:ascii="ＭＳ 明朝" w:eastAsia="ＭＳ 明朝" w:hAnsi="ＭＳ 明朝" w:cs="ＭＳ 明朝" w:hint="eastAsia"/>
          <w:b/>
          <w:bCs/>
          <w:lang w:eastAsia="ja-JP"/>
        </w:rPr>
        <w:t>の政策と基準を条約と一致させるため、</w:t>
      </w:r>
      <w:r w:rsidR="00BB7AC0" w:rsidRPr="00E32602">
        <w:rPr>
          <w:rFonts w:ascii="ＭＳ 明朝" w:eastAsia="ＭＳ 明朝" w:hAnsi="ＭＳ 明朝" w:cs="ＭＳ 明朝" w:hint="eastAsia"/>
          <w:b/>
          <w:bCs/>
          <w:lang w:eastAsia="ja-JP"/>
        </w:rPr>
        <w:t>新たな取り組みと具体的な措置を</w:t>
      </w:r>
      <w:r w:rsidR="00F7216B" w:rsidRPr="00E32602">
        <w:rPr>
          <w:rFonts w:ascii="ＭＳ 明朝" w:eastAsia="ＭＳ 明朝" w:hAnsi="ＭＳ 明朝" w:cs="ＭＳ 明朝" w:hint="eastAsia"/>
          <w:b/>
          <w:bCs/>
          <w:lang w:eastAsia="ja-JP"/>
        </w:rPr>
        <w:t>障害者権利戦略の後半部分として策定し、すべての強制的な精神科的介入を全面的に禁止する措置を講じる</w:t>
      </w:r>
      <w:r w:rsidR="002E31B6" w:rsidRPr="00E32602">
        <w:rPr>
          <w:rFonts w:ascii="ＭＳ 明朝" w:eastAsia="ＭＳ 明朝" w:hAnsi="ＭＳ 明朝" w:cs="ＭＳ 明朝" w:hint="eastAsia"/>
          <w:b/>
          <w:bCs/>
          <w:lang w:eastAsia="ja-JP"/>
        </w:rPr>
        <w:t>；</w:t>
      </w:r>
    </w:p>
    <w:p w14:paraId="10032595" w14:textId="75666841" w:rsidR="004042B7" w:rsidRPr="00E32602" w:rsidRDefault="004042B7" w:rsidP="005C49E7">
      <w:pPr>
        <w:pStyle w:val="SingleTxtG"/>
        <w:ind w:leftChars="426" w:left="994" w:right="1134"/>
        <w:rPr>
          <w:rFonts w:ascii="Century" w:eastAsia="ＭＳ 明朝" w:hAnsi="Century"/>
          <w:lang w:eastAsia="ja-JP"/>
        </w:rPr>
      </w:pPr>
      <w:r w:rsidRPr="00E32602">
        <w:rPr>
          <w:rFonts w:ascii="Century" w:eastAsia="ＭＳ 明朝" w:hAnsi="Century"/>
          <w:lang w:eastAsia="ja-JP"/>
        </w:rPr>
        <w:t>（訳注　原英文では「</w:t>
      </w:r>
      <w:r w:rsidRPr="00E32602">
        <w:rPr>
          <w:rFonts w:ascii="Century" w:eastAsia="ＭＳ 明朝" w:hAnsi="Century"/>
        </w:rPr>
        <w:t>Disability Strategy</w:t>
      </w:r>
      <w:r w:rsidRPr="00E32602">
        <w:rPr>
          <w:rFonts w:ascii="Century" w:eastAsia="ＭＳ 明朝" w:hAnsi="Century" w:cs="ＭＳ 明朝"/>
          <w:lang w:eastAsia="ja-JP"/>
        </w:rPr>
        <w:t>」</w:t>
      </w:r>
      <w:r w:rsidR="00DF214F" w:rsidRPr="00E32602">
        <w:rPr>
          <w:rFonts w:ascii="Century" w:eastAsia="ＭＳ 明朝" w:hAnsi="Century" w:cs="ＭＳ 明朝" w:hint="eastAsia"/>
          <w:lang w:eastAsia="ja-JP"/>
        </w:rPr>
        <w:t>（障害者戦略）</w:t>
      </w:r>
      <w:r w:rsidRPr="00E32602">
        <w:rPr>
          <w:rFonts w:ascii="Century" w:eastAsia="ＭＳ 明朝" w:hAnsi="Century" w:cs="ＭＳ 明朝"/>
          <w:lang w:eastAsia="ja-JP"/>
        </w:rPr>
        <w:t>となって</w:t>
      </w:r>
      <w:r w:rsidR="00DF214F" w:rsidRPr="00E32602">
        <w:rPr>
          <w:rFonts w:ascii="Century" w:eastAsia="ＭＳ 明朝" w:hAnsi="Century" w:cs="ＭＳ 明朝"/>
          <w:lang w:eastAsia="ja-JP"/>
        </w:rPr>
        <w:t>おり、パラ</w:t>
      </w:r>
      <w:r w:rsidR="00DF214F" w:rsidRPr="00E32602">
        <w:rPr>
          <w:rFonts w:ascii="Century" w:eastAsia="ＭＳ 明朝" w:hAnsi="Century" w:cs="ＭＳ 明朝"/>
          <w:lang w:eastAsia="ja-JP"/>
        </w:rPr>
        <w:t>48</w:t>
      </w:r>
      <w:r w:rsidR="00DF214F" w:rsidRPr="00E32602">
        <w:rPr>
          <w:rFonts w:ascii="Century" w:eastAsia="ＭＳ 明朝" w:hAnsi="Century" w:cs="ＭＳ 明朝"/>
          <w:lang w:eastAsia="ja-JP"/>
        </w:rPr>
        <w:t>にも「</w:t>
      </w:r>
      <w:r w:rsidR="00DF214F" w:rsidRPr="00E32602">
        <w:rPr>
          <w:rFonts w:ascii="Century" w:eastAsia="ＭＳ 明朝" w:hAnsi="Century"/>
          <w:lang w:eastAsia="ja-JP"/>
        </w:rPr>
        <w:t>Disability Strategy 2021-2030</w:t>
      </w:r>
      <w:r w:rsidR="00DF214F" w:rsidRPr="00E32602">
        <w:rPr>
          <w:rFonts w:ascii="Century" w:eastAsia="ＭＳ 明朝" w:hAnsi="Century" w:cs="ＭＳ 明朝"/>
          <w:lang w:eastAsia="ja-JP"/>
        </w:rPr>
        <w:t>」とあるが</w:t>
      </w:r>
      <w:r w:rsidRPr="00E32602">
        <w:rPr>
          <w:rFonts w:ascii="Century" w:eastAsia="ＭＳ 明朝" w:hAnsi="Century" w:cs="ＭＳ 明朝"/>
          <w:lang w:eastAsia="ja-JP"/>
        </w:rPr>
        <w:t>、</w:t>
      </w:r>
      <w:r w:rsidR="0072054A" w:rsidRPr="00E32602">
        <w:rPr>
          <w:rFonts w:ascii="Century" w:eastAsia="ＭＳ 明朝" w:hAnsi="Century" w:cs="ＭＳ 明朝" w:hint="eastAsia"/>
          <w:lang w:eastAsia="ja-JP"/>
        </w:rPr>
        <w:t>どちらも</w:t>
      </w:r>
      <w:r w:rsidR="009F7729" w:rsidRPr="00E32602">
        <w:rPr>
          <w:rFonts w:ascii="Century" w:eastAsia="ＭＳ 明朝" w:hAnsi="Century" w:cs="ＭＳ 明朝"/>
          <w:lang w:eastAsia="ja-JP"/>
        </w:rPr>
        <w:t>正確に</w:t>
      </w:r>
      <w:r w:rsidRPr="00E32602">
        <w:rPr>
          <w:rFonts w:ascii="Century" w:eastAsia="ＭＳ 明朝" w:hAnsi="Century" w:cs="ＭＳ 明朝"/>
          <w:lang w:eastAsia="ja-JP"/>
        </w:rPr>
        <w:t>は「</w:t>
      </w:r>
      <w:r w:rsidRPr="00E32602">
        <w:rPr>
          <w:rFonts w:ascii="Century" w:eastAsia="ＭＳ 明朝" w:hAnsi="Century"/>
        </w:rPr>
        <w:t>Disability Rights Strategy</w:t>
      </w:r>
      <w:r w:rsidRPr="00E32602">
        <w:rPr>
          <w:rFonts w:ascii="Century" w:eastAsia="ＭＳ 明朝" w:hAnsi="Century" w:cs="ＭＳ 明朝"/>
          <w:lang w:eastAsia="ja-JP"/>
        </w:rPr>
        <w:t>」</w:t>
      </w:r>
      <w:r w:rsidR="00DF214F" w:rsidRPr="00E32602">
        <w:rPr>
          <w:rFonts w:ascii="Century" w:eastAsia="ＭＳ 明朝" w:hAnsi="Century" w:cs="ＭＳ 明朝" w:hint="eastAsia"/>
          <w:lang w:eastAsia="ja-JP"/>
        </w:rPr>
        <w:t>（障害者権利戦略）</w:t>
      </w:r>
      <w:r w:rsidRPr="00E32602">
        <w:rPr>
          <w:rFonts w:ascii="Century" w:eastAsia="ＭＳ 明朝" w:hAnsi="Century" w:cs="ＭＳ 明朝"/>
          <w:lang w:eastAsia="ja-JP"/>
        </w:rPr>
        <w:t>である。</w:t>
      </w:r>
      <w:r w:rsidR="00DF214F" w:rsidRPr="00E32602">
        <w:rPr>
          <w:rFonts w:ascii="Century" w:eastAsia="ＭＳ 明朝" w:hAnsi="Century" w:cs="ＭＳ 明朝"/>
          <w:lang w:eastAsia="ja-JP"/>
        </w:rPr>
        <w:t>先に</w:t>
      </w:r>
      <w:r w:rsidR="009F7729" w:rsidRPr="00E32602">
        <w:rPr>
          <w:rFonts w:ascii="Century" w:eastAsia="ＭＳ 明朝" w:hAnsi="Century" w:cs="ＭＳ 明朝"/>
          <w:lang w:eastAsia="ja-JP"/>
        </w:rPr>
        <w:t xml:space="preserve">European </w:t>
      </w:r>
      <w:r w:rsidR="00F7216B" w:rsidRPr="00E32602">
        <w:rPr>
          <w:rFonts w:ascii="Century" w:eastAsia="ＭＳ 明朝" w:hAnsi="Century"/>
          <w:lang w:eastAsia="ja-JP"/>
        </w:rPr>
        <w:t>Disability Strategy</w:t>
      </w:r>
      <w:r w:rsidR="00F7216B" w:rsidRPr="00E32602">
        <w:rPr>
          <w:rFonts w:ascii="Century" w:eastAsia="ＭＳ 明朝" w:hAnsi="Century" w:cs="ＭＳ 明朝"/>
          <w:lang w:eastAsia="ja-JP"/>
        </w:rPr>
        <w:t xml:space="preserve"> </w:t>
      </w:r>
      <w:r w:rsidR="009F7729" w:rsidRPr="00E32602">
        <w:rPr>
          <w:rFonts w:ascii="Century" w:eastAsia="ＭＳ 明朝" w:hAnsi="Century" w:cs="ＭＳ 明朝"/>
          <w:lang w:eastAsia="ja-JP"/>
        </w:rPr>
        <w:t>(EDS)</w:t>
      </w:r>
      <w:r w:rsidR="009F7729" w:rsidRPr="00E32602">
        <w:rPr>
          <w:rFonts w:ascii="Century" w:eastAsia="ＭＳ 明朝" w:hAnsi="Century"/>
          <w:lang w:eastAsia="ja-JP"/>
        </w:rPr>
        <w:t xml:space="preserve"> </w:t>
      </w:r>
      <w:r w:rsidR="009F7729" w:rsidRPr="00E32602">
        <w:rPr>
          <w:rFonts w:ascii="Century" w:eastAsia="ＭＳ 明朝" w:hAnsi="Century" w:cs="ＭＳ 明朝"/>
          <w:lang w:eastAsia="ja-JP"/>
        </w:rPr>
        <w:t>2010-2020</w:t>
      </w:r>
      <w:r w:rsidR="009F7729" w:rsidRPr="00E32602">
        <w:rPr>
          <w:rFonts w:ascii="Century" w:eastAsia="ＭＳ 明朝" w:hAnsi="Century" w:cs="ＭＳ 明朝"/>
          <w:lang w:eastAsia="ja-JP"/>
        </w:rPr>
        <w:t>があ</w:t>
      </w:r>
      <w:r w:rsidR="00F7216B" w:rsidRPr="00E32602">
        <w:rPr>
          <w:rFonts w:ascii="Century" w:eastAsia="ＭＳ 明朝" w:hAnsi="Century" w:cs="ＭＳ 明朝" w:hint="eastAsia"/>
          <w:lang w:eastAsia="ja-JP"/>
        </w:rPr>
        <w:t>り</w:t>
      </w:r>
      <w:r w:rsidR="009F7729" w:rsidRPr="00E32602">
        <w:rPr>
          <w:rFonts w:ascii="Century" w:eastAsia="ＭＳ 明朝" w:hAnsi="Century" w:cs="ＭＳ 明朝"/>
          <w:lang w:eastAsia="ja-JP"/>
        </w:rPr>
        <w:t>、</w:t>
      </w:r>
      <w:r w:rsidR="00DF214F" w:rsidRPr="00E32602">
        <w:rPr>
          <w:rFonts w:ascii="Century" w:eastAsia="ＭＳ 明朝" w:hAnsi="Century" w:cs="ＭＳ 明朝"/>
          <w:lang w:eastAsia="ja-JP"/>
        </w:rPr>
        <w:t>その後継戦略が</w:t>
      </w:r>
      <w:r w:rsidR="00DF214F" w:rsidRPr="00E32602">
        <w:rPr>
          <w:rFonts w:ascii="Century" w:eastAsia="ＭＳ 明朝" w:hAnsi="Century"/>
          <w:lang w:eastAsia="ja-JP"/>
        </w:rPr>
        <w:t xml:space="preserve">Disability Rights Strategy </w:t>
      </w:r>
      <w:r w:rsidR="00DF214F" w:rsidRPr="00E32602">
        <w:rPr>
          <w:rFonts w:ascii="Century" w:eastAsia="ＭＳ 明朝" w:hAnsi="Century" w:cs="ＭＳ 明朝"/>
          <w:lang w:eastAsia="ja-JP"/>
        </w:rPr>
        <w:t>2021-2030</w:t>
      </w:r>
      <w:r w:rsidR="00DF214F" w:rsidRPr="00E32602">
        <w:rPr>
          <w:rFonts w:ascii="Century" w:eastAsia="ＭＳ 明朝" w:hAnsi="Century" w:cs="ＭＳ 明朝"/>
          <w:lang w:eastAsia="ja-JP"/>
        </w:rPr>
        <w:t>である。</w:t>
      </w:r>
      <w:r w:rsidR="00DF214F" w:rsidRPr="00E32602">
        <w:rPr>
          <w:rFonts w:ascii="Century" w:eastAsia="ＭＳ 明朝" w:hAnsi="Century" w:cs="ＭＳ 明朝" w:hint="eastAsia"/>
          <w:lang w:eastAsia="ja-JP"/>
        </w:rPr>
        <w:t>これはパラ</w:t>
      </w:r>
      <w:r w:rsidR="00DF214F" w:rsidRPr="00E32602">
        <w:rPr>
          <w:rFonts w:ascii="Century" w:eastAsia="ＭＳ 明朝" w:hAnsi="Century" w:cs="ＭＳ 明朝" w:hint="eastAsia"/>
          <w:lang w:eastAsia="ja-JP"/>
        </w:rPr>
        <w:t>29</w:t>
      </w:r>
      <w:r w:rsidR="00DF214F" w:rsidRPr="00E32602">
        <w:rPr>
          <w:rFonts w:ascii="Century" w:eastAsia="ＭＳ 明朝" w:hAnsi="Century" w:cs="ＭＳ 明朝" w:hint="eastAsia"/>
          <w:lang w:eastAsia="ja-JP"/>
        </w:rPr>
        <w:t>にあるように、</w:t>
      </w:r>
      <w:r w:rsidR="00DF214F" w:rsidRPr="00E32602">
        <w:rPr>
          <w:rFonts w:ascii="ＭＳ 明朝" w:eastAsia="ＭＳ 明朝" w:hAnsi="ＭＳ 明朝" w:cs="ＭＳ 明朝" w:hint="eastAsia"/>
          <w:lang w:eastAsia="ja-JP"/>
        </w:rPr>
        <w:t>前半</w:t>
      </w:r>
      <w:r w:rsidR="00DF214F" w:rsidRPr="00E32602">
        <w:rPr>
          <w:rFonts w:ascii="ＭＳ 明朝" w:eastAsia="ＭＳ 明朝" w:hAnsi="ＭＳ 明朝" w:cs="ＭＳ 明朝"/>
          <w:lang w:eastAsia="ja-JP"/>
        </w:rPr>
        <w:t>2021</w:t>
      </w:r>
      <w:r w:rsidR="00DF214F" w:rsidRPr="00E32602">
        <w:rPr>
          <w:rFonts w:ascii="ＭＳ 明朝" w:eastAsia="ＭＳ 明朝" w:hAnsi="ＭＳ 明朝" w:cs="ＭＳ 明朝" w:hint="eastAsia"/>
          <w:lang w:eastAsia="ja-JP"/>
        </w:rPr>
        <w:t>年～</w:t>
      </w:r>
      <w:r w:rsidR="00DF214F" w:rsidRPr="00E32602">
        <w:rPr>
          <w:rFonts w:ascii="ＭＳ 明朝" w:eastAsia="ＭＳ 明朝" w:hAnsi="ＭＳ 明朝" w:cs="ＭＳ 明朝"/>
          <w:lang w:eastAsia="ja-JP"/>
        </w:rPr>
        <w:t>20</w:t>
      </w:r>
      <w:r w:rsidR="00DF214F" w:rsidRPr="00E32602">
        <w:rPr>
          <w:rFonts w:ascii="ＭＳ 明朝" w:eastAsia="ＭＳ 明朝" w:hAnsi="ＭＳ 明朝" w:cs="ＭＳ 明朝" w:hint="eastAsia"/>
          <w:lang w:eastAsia="ja-JP"/>
        </w:rPr>
        <w:t>24年と後半</w:t>
      </w:r>
      <w:r w:rsidR="00DF214F" w:rsidRPr="00E32602">
        <w:rPr>
          <w:rFonts w:ascii="ＭＳ 明朝" w:eastAsia="ＭＳ 明朝" w:hAnsi="ＭＳ 明朝" w:cs="ＭＳ 明朝"/>
          <w:lang w:eastAsia="ja-JP"/>
        </w:rPr>
        <w:t>202</w:t>
      </w:r>
      <w:r w:rsidR="00DF214F" w:rsidRPr="00E32602">
        <w:rPr>
          <w:rFonts w:ascii="ＭＳ 明朝" w:eastAsia="ＭＳ 明朝" w:hAnsi="ＭＳ 明朝" w:cs="ＭＳ 明朝" w:hint="eastAsia"/>
          <w:lang w:eastAsia="ja-JP"/>
        </w:rPr>
        <w:t>5年～</w:t>
      </w:r>
      <w:r w:rsidR="00DF214F" w:rsidRPr="00E32602">
        <w:rPr>
          <w:rFonts w:ascii="ＭＳ 明朝" w:eastAsia="ＭＳ 明朝" w:hAnsi="ＭＳ 明朝" w:cs="ＭＳ 明朝"/>
          <w:lang w:eastAsia="ja-JP"/>
        </w:rPr>
        <w:t>20</w:t>
      </w:r>
      <w:r w:rsidR="00DF214F" w:rsidRPr="00E32602">
        <w:rPr>
          <w:rFonts w:ascii="ＭＳ 明朝" w:eastAsia="ＭＳ 明朝" w:hAnsi="ＭＳ 明朝" w:cs="ＭＳ 明朝" w:hint="eastAsia"/>
          <w:lang w:eastAsia="ja-JP"/>
        </w:rPr>
        <w:t>30年に分けられている。</w:t>
      </w:r>
      <w:r w:rsidR="00DF214F" w:rsidRPr="00E32602">
        <w:rPr>
          <w:rFonts w:ascii="Century" w:eastAsia="ＭＳ 明朝" w:hAnsi="Century" w:cs="ＭＳ 明朝"/>
          <w:lang w:eastAsia="ja-JP"/>
        </w:rPr>
        <w:t>）</w:t>
      </w:r>
    </w:p>
    <w:p w14:paraId="28B49E09" w14:textId="47B09D8B" w:rsidR="00A3079C" w:rsidRPr="00E32602" w:rsidRDefault="00A3079C" w:rsidP="00445B24">
      <w:pPr>
        <w:pStyle w:val="SingleTxtG"/>
        <w:ind w:leftChars="426" w:left="993" w:right="1134" w:hanging="141"/>
        <w:rPr>
          <w:rFonts w:ascii="Century" w:hAnsi="Century"/>
          <w:b/>
          <w:bCs/>
          <w:lang w:eastAsia="ja-JP"/>
        </w:rPr>
      </w:pPr>
      <w:r w:rsidRPr="00E32602">
        <w:rPr>
          <w:rFonts w:ascii="Century" w:hAnsi="Century"/>
          <w:b/>
          <w:bCs/>
          <w:lang w:eastAsia="ja-JP"/>
        </w:rPr>
        <w:t>(b)</w:t>
      </w:r>
      <w:r w:rsidRPr="00E32602">
        <w:rPr>
          <w:rFonts w:ascii="Century" w:hAnsi="Century"/>
          <w:b/>
          <w:bCs/>
          <w:lang w:eastAsia="ja-JP"/>
        </w:rPr>
        <w:tab/>
      </w:r>
      <w:r w:rsidR="002E31B6" w:rsidRPr="00E32602">
        <w:rPr>
          <w:rFonts w:ascii="ＭＳ 明朝" w:eastAsia="ＭＳ 明朝" w:hAnsi="ＭＳ 明朝" w:cs="ＭＳ 明朝" w:hint="eastAsia"/>
          <w:b/>
          <w:bCs/>
          <w:lang w:eastAsia="ja-JP"/>
        </w:rPr>
        <w:t>障害のある人を対象とした</w:t>
      </w:r>
      <w:r w:rsidR="002E31B6" w:rsidRPr="00E32602">
        <w:rPr>
          <w:rFonts w:ascii="Century" w:hAnsi="Century"/>
          <w:b/>
          <w:bCs/>
          <w:lang w:eastAsia="ja-JP"/>
        </w:rPr>
        <w:t>EU</w:t>
      </w:r>
      <w:r w:rsidR="002E31B6" w:rsidRPr="00E32602">
        <w:rPr>
          <w:rFonts w:ascii="ＭＳ 明朝" w:eastAsia="ＭＳ 明朝" w:hAnsi="ＭＳ 明朝" w:cs="ＭＳ 明朝" w:hint="eastAsia"/>
          <w:b/>
          <w:bCs/>
          <w:lang w:eastAsia="ja-JP"/>
        </w:rPr>
        <w:t>の資金を得ている研究において、代理意思決定を認めないことを保証し、</w:t>
      </w:r>
      <w:r w:rsidR="001722CB" w:rsidRPr="00E32602">
        <w:rPr>
          <w:rFonts w:ascii="ＭＳ 明朝" w:eastAsia="ＭＳ 明朝" w:hAnsi="ＭＳ 明朝" w:cs="ＭＳ 明朝" w:hint="eastAsia"/>
          <w:b/>
          <w:bCs/>
          <w:lang w:eastAsia="ja-JP"/>
        </w:rPr>
        <w:t>彼ら</w:t>
      </w:r>
      <w:r w:rsidR="005C49E7">
        <w:rPr>
          <w:rFonts w:ascii="ＭＳ 明朝" w:eastAsia="ＭＳ 明朝" w:hAnsi="ＭＳ 明朝" w:cs="ＭＳ 明朝" w:hint="eastAsia"/>
          <w:b/>
          <w:bCs/>
          <w:lang w:eastAsia="ja-JP"/>
        </w:rPr>
        <w:t>が</w:t>
      </w:r>
      <w:r w:rsidR="00650696" w:rsidRPr="00E32602">
        <w:rPr>
          <w:rFonts w:ascii="ＭＳ 明朝" w:eastAsia="ＭＳ 明朝" w:hAnsi="ＭＳ 明朝" w:cs="ＭＳ 明朝" w:hint="eastAsia"/>
          <w:b/>
          <w:bCs/>
          <w:lang w:eastAsia="ja-JP"/>
        </w:rPr>
        <w:t>自己の自由意思に基づいて、十分な情報を得た上で同意すること明確</w:t>
      </w:r>
      <w:r w:rsidR="002E31B6" w:rsidRPr="00E32602">
        <w:rPr>
          <w:rFonts w:ascii="ＭＳ 明朝" w:eastAsia="ＭＳ 明朝" w:hAnsi="ＭＳ 明朝" w:cs="ＭＳ 明朝" w:hint="eastAsia"/>
          <w:b/>
          <w:bCs/>
          <w:lang w:eastAsia="ja-JP"/>
        </w:rPr>
        <w:t>に求める。</w:t>
      </w:r>
      <w:r w:rsidR="000637DF" w:rsidRPr="00E32602">
        <w:rPr>
          <w:rFonts w:ascii="ＭＳ 明朝" w:eastAsia="ＭＳ 明朝" w:hAnsi="ＭＳ 明朝" w:cs="ＭＳ 明朝" w:hint="eastAsia"/>
          <w:b/>
          <w:bCs/>
          <w:lang w:eastAsia="ja-JP"/>
        </w:rPr>
        <w:t>ろう</w:t>
      </w:r>
      <w:r w:rsidR="00AF181F" w:rsidRPr="00E32602">
        <w:rPr>
          <w:rFonts w:ascii="ＭＳ 明朝" w:eastAsia="ＭＳ 明朝" w:hAnsi="ＭＳ 明朝" w:cs="ＭＳ 明朝" w:hint="eastAsia"/>
          <w:b/>
          <w:bCs/>
          <w:lang w:eastAsia="ja-JP"/>
        </w:rPr>
        <w:t>の人</w:t>
      </w:r>
      <w:r w:rsidR="001722CB" w:rsidRPr="00E32602">
        <w:rPr>
          <w:rFonts w:ascii="ＭＳ 明朝" w:eastAsia="ＭＳ 明朝" w:hAnsi="ＭＳ 明朝" w:cs="ＭＳ 明朝" w:hint="eastAsia"/>
          <w:b/>
          <w:bCs/>
          <w:lang w:eastAsia="ja-JP"/>
        </w:rPr>
        <w:t>や知的障害のある人などからの同意を得るためのガイドラインを導入する；</w:t>
      </w:r>
    </w:p>
    <w:p w14:paraId="341F790A" w14:textId="779678BA" w:rsidR="00A3079C" w:rsidRPr="00E32602" w:rsidRDefault="00A3079C" w:rsidP="00445B24">
      <w:pPr>
        <w:pStyle w:val="SingleTxtG"/>
        <w:ind w:leftChars="426" w:left="993" w:right="1134" w:hanging="141"/>
        <w:rPr>
          <w:rFonts w:ascii="Century" w:eastAsia="ＭＳ 明朝" w:hAnsi="Century"/>
          <w:b/>
          <w:bCs/>
          <w:lang w:eastAsia="ja-JP"/>
        </w:rPr>
      </w:pPr>
      <w:r w:rsidRPr="00E32602">
        <w:rPr>
          <w:rFonts w:ascii="Century" w:hAnsi="Century"/>
          <w:b/>
          <w:bCs/>
          <w:lang w:eastAsia="ja-JP"/>
        </w:rPr>
        <w:t>(c)</w:t>
      </w:r>
      <w:r w:rsidRPr="00E32602">
        <w:rPr>
          <w:rFonts w:ascii="Century" w:hAnsi="Century"/>
          <w:b/>
          <w:bCs/>
          <w:lang w:eastAsia="ja-JP"/>
        </w:rPr>
        <w:tab/>
      </w:r>
      <w:r w:rsidR="001722CB" w:rsidRPr="00E32602">
        <w:rPr>
          <w:rFonts w:ascii="ＭＳ 明朝" w:eastAsia="ＭＳ 明朝" w:hAnsi="ＭＳ 明朝" w:cs="ＭＳ 明朝" w:hint="eastAsia"/>
          <w:b/>
          <w:bCs/>
          <w:lang w:eastAsia="ja-JP"/>
        </w:rPr>
        <w:t>障害のある人に対する拷問やその他の残虐、非人道的または品位を傷つける扱いや処罰になる可能性のある強制的な扱いを防止するための仕組みを確立する。</w:t>
      </w:r>
    </w:p>
    <w:p w14:paraId="44F005A2" w14:textId="77777777" w:rsidR="0053630B" w:rsidRPr="00E32602" w:rsidRDefault="0053630B" w:rsidP="00F30E57">
      <w:pPr>
        <w:pStyle w:val="SingleTxtG"/>
        <w:ind w:left="850" w:right="1134" w:firstLine="567"/>
        <w:rPr>
          <w:rFonts w:ascii="Century" w:eastAsia="ＭＳ 明朝" w:hAnsi="Century"/>
          <w:b/>
          <w:bCs/>
          <w:lang w:eastAsia="ja-JP"/>
        </w:rPr>
      </w:pPr>
    </w:p>
    <w:p w14:paraId="36735032" w14:textId="3B1E5DA5" w:rsidR="00A3079C" w:rsidRPr="00E32602" w:rsidRDefault="0053630B" w:rsidP="00F30E57">
      <w:pPr>
        <w:pStyle w:val="H23G"/>
        <w:ind w:left="1984" w:right="1134"/>
        <w:rPr>
          <w:rFonts w:ascii="Century" w:hAnsi="Century"/>
          <w:lang w:eastAsia="ja-JP"/>
        </w:rPr>
      </w:pPr>
      <w:bookmarkStart w:id="19" w:name="_Hlk193805705"/>
      <w:bookmarkEnd w:id="18"/>
      <w:r w:rsidRPr="00E32602">
        <w:rPr>
          <w:rFonts w:ascii="ＭＳ 明朝" w:eastAsia="ＭＳ 明朝" w:hAnsi="ＭＳ 明朝" w:cs="ＭＳ 明朝" w:hint="eastAsia"/>
          <w:lang w:eastAsia="ja-JP"/>
        </w:rPr>
        <w:t>搾取、暴力及び虐待からの自由（第</w:t>
      </w:r>
      <w:r w:rsidRPr="00E32602">
        <w:rPr>
          <w:rFonts w:ascii="Century" w:eastAsia="ＭＳ 明朝" w:hAnsi="Century" w:cs="ＭＳ 明朝"/>
          <w:lang w:eastAsia="ja-JP"/>
        </w:rPr>
        <w:t>16</w:t>
      </w:r>
      <w:r w:rsidRPr="00E32602">
        <w:rPr>
          <w:rFonts w:ascii="ＭＳ 明朝" w:eastAsia="ＭＳ 明朝" w:hAnsi="ＭＳ 明朝" w:cs="ＭＳ 明朝" w:hint="eastAsia"/>
          <w:lang w:eastAsia="ja-JP"/>
        </w:rPr>
        <w:t>条）</w:t>
      </w:r>
    </w:p>
    <w:p w14:paraId="00D866A9" w14:textId="4F93B7DB" w:rsidR="00A3079C" w:rsidRPr="00E32602" w:rsidRDefault="001722CB" w:rsidP="00C10CF1">
      <w:pPr>
        <w:pStyle w:val="SingleTxtG"/>
        <w:numPr>
          <w:ilvl w:val="0"/>
          <w:numId w:val="22"/>
        </w:numPr>
        <w:ind w:left="850" w:right="1134" w:firstLine="0"/>
        <w:rPr>
          <w:rFonts w:ascii="Century" w:hAnsi="Century"/>
          <w:lang w:eastAsia="ja-JP"/>
        </w:rPr>
      </w:pPr>
      <w:r w:rsidRPr="00E32602">
        <w:rPr>
          <w:rFonts w:ascii="ＭＳ 明朝" w:eastAsia="ＭＳ 明朝" w:hAnsi="ＭＳ 明朝" w:cs="ＭＳ 明朝" w:hint="eastAsia"/>
          <w:lang w:eastAsia="ja-JP"/>
        </w:rPr>
        <w:t>委員会は以下のことに懸念を持って留意</w:t>
      </w:r>
      <w:r w:rsidR="00C10CF1" w:rsidRPr="00E32602">
        <w:rPr>
          <w:rFonts w:ascii="ＭＳ 明朝" w:eastAsia="ＭＳ 明朝" w:hAnsi="ＭＳ 明朝" w:cs="ＭＳ 明朝" w:hint="eastAsia"/>
          <w:lang w:val="en-US" w:eastAsia="ja-JP"/>
        </w:rPr>
        <w:t>している</w:t>
      </w:r>
      <w:r w:rsidR="00C10CF1" w:rsidRPr="00E32602">
        <w:rPr>
          <w:rFonts w:ascii="Century" w:eastAsia="ＭＳ 明朝" w:hAnsi="Century" w:hint="eastAsia"/>
          <w:lang w:eastAsia="ja-JP"/>
        </w:rPr>
        <w:t>：</w:t>
      </w:r>
    </w:p>
    <w:p w14:paraId="08E7025E" w14:textId="32F33A6B" w:rsidR="00A3079C" w:rsidRPr="00E32602" w:rsidRDefault="00A3079C" w:rsidP="00445B24">
      <w:pPr>
        <w:pStyle w:val="SingleTxtG"/>
        <w:ind w:left="993" w:right="1134" w:hanging="143"/>
        <w:rPr>
          <w:rFonts w:ascii="Century" w:hAnsi="Century"/>
          <w:lang w:eastAsia="ja-JP"/>
        </w:rPr>
      </w:pPr>
      <w:r w:rsidRPr="00E32602">
        <w:rPr>
          <w:rFonts w:ascii="Century" w:hAnsi="Century"/>
          <w:lang w:eastAsia="ja-JP"/>
        </w:rPr>
        <w:t>(a)</w:t>
      </w:r>
      <w:r w:rsidRPr="00E32602">
        <w:rPr>
          <w:rFonts w:ascii="Century" w:hAnsi="Century"/>
          <w:lang w:eastAsia="ja-JP"/>
        </w:rPr>
        <w:tab/>
      </w:r>
      <w:r w:rsidR="009354E6" w:rsidRPr="00E32602">
        <w:rPr>
          <w:rFonts w:ascii="ＭＳ 明朝" w:eastAsia="ＭＳ 明朝" w:hAnsi="ＭＳ 明朝" w:cs="ＭＳ 明朝" w:hint="eastAsia"/>
          <w:lang w:eastAsia="ja-JP"/>
        </w:rPr>
        <w:t>障害のある人、</w:t>
      </w:r>
      <w:r w:rsidR="00845B0C" w:rsidRPr="00E32602">
        <w:rPr>
          <w:rFonts w:ascii="ＭＳ 明朝" w:eastAsia="ＭＳ 明朝" w:hAnsi="ＭＳ 明朝" w:cs="ＭＳ 明朝" w:hint="eastAsia"/>
          <w:lang w:eastAsia="ja-JP"/>
        </w:rPr>
        <w:t>とく</w:t>
      </w:r>
      <w:r w:rsidR="009354E6" w:rsidRPr="00E32602">
        <w:rPr>
          <w:rFonts w:ascii="ＭＳ 明朝" w:eastAsia="ＭＳ 明朝" w:hAnsi="ＭＳ 明朝" w:cs="ＭＳ 明朝" w:hint="eastAsia"/>
          <w:lang w:eastAsia="ja-JP"/>
        </w:rPr>
        <w:t>に</w:t>
      </w:r>
      <w:r w:rsidR="000637DF" w:rsidRPr="00E32602">
        <w:rPr>
          <w:rFonts w:ascii="ＭＳ 明朝" w:eastAsia="ＭＳ 明朝" w:hAnsi="ＭＳ 明朝" w:cs="ＭＳ 明朝" w:hint="eastAsia"/>
          <w:lang w:eastAsia="ja-JP"/>
        </w:rPr>
        <w:t>障害のある</w:t>
      </w:r>
      <w:r w:rsidR="009354E6" w:rsidRPr="00E32602">
        <w:rPr>
          <w:rFonts w:ascii="ＭＳ 明朝" w:eastAsia="ＭＳ 明朝" w:hAnsi="ＭＳ 明朝" w:cs="ＭＳ 明朝" w:hint="eastAsia"/>
          <w:lang w:eastAsia="ja-JP"/>
        </w:rPr>
        <w:t>女性、高齢者、</w:t>
      </w:r>
      <w:r w:rsidR="009354E6" w:rsidRPr="00E32602">
        <w:rPr>
          <w:rFonts w:ascii="Century" w:hAnsi="Century"/>
          <w:lang w:eastAsia="ja-JP"/>
        </w:rPr>
        <w:t>LGBTIQ+</w:t>
      </w:r>
      <w:r w:rsidR="009354E6" w:rsidRPr="00E32602">
        <w:rPr>
          <w:rFonts w:ascii="ＭＳ 明朝" w:eastAsia="ＭＳ 明朝" w:hAnsi="ＭＳ 明朝" w:cs="ＭＳ 明朝" w:hint="eastAsia"/>
          <w:lang w:eastAsia="ja-JP"/>
        </w:rPr>
        <w:t>の人、子ども、閉鎖的な環境で生活する人は、暴力や虐待を受けるリスクが高い状態にある；</w:t>
      </w:r>
    </w:p>
    <w:p w14:paraId="215280A1" w14:textId="38BC5BAF" w:rsidR="00A3079C" w:rsidRPr="00E32602" w:rsidRDefault="00A3079C" w:rsidP="00670477">
      <w:pPr>
        <w:pStyle w:val="SingleTxtG"/>
        <w:spacing w:after="0"/>
        <w:ind w:left="992" w:right="1134"/>
        <w:rPr>
          <w:rFonts w:ascii="Century" w:eastAsia="ＭＳ 明朝" w:hAnsi="Century" w:cs="ＭＳ 明朝"/>
          <w:lang w:eastAsia="ja-JP"/>
        </w:rPr>
      </w:pPr>
      <w:r w:rsidRPr="00E32602">
        <w:rPr>
          <w:rFonts w:ascii="Century" w:hAnsi="Century"/>
          <w:lang w:eastAsia="ja-JP"/>
        </w:rPr>
        <w:t>(b)</w:t>
      </w:r>
      <w:r w:rsidRPr="00E32602">
        <w:rPr>
          <w:rFonts w:ascii="Century" w:hAnsi="Century"/>
          <w:lang w:eastAsia="ja-JP"/>
        </w:rPr>
        <w:tab/>
      </w:r>
      <w:r w:rsidR="00A606F1" w:rsidRPr="00E32602">
        <w:rPr>
          <w:rFonts w:ascii="ＭＳ 明朝" w:eastAsia="ＭＳ 明朝" w:hAnsi="ＭＳ 明朝" w:cs="ＭＳ 明朝" w:hint="eastAsia"/>
          <w:lang w:eastAsia="ja-JP"/>
        </w:rPr>
        <w:t>女性に対する暴力</w:t>
      </w:r>
      <w:r w:rsidR="00BE5000" w:rsidRPr="00E32602">
        <w:rPr>
          <w:rFonts w:ascii="ＭＳ 明朝" w:eastAsia="ＭＳ 明朝" w:hAnsi="ＭＳ 明朝" w:cs="ＭＳ 明朝" w:hint="eastAsia"/>
          <w:lang w:eastAsia="ja-JP"/>
        </w:rPr>
        <w:t>撲滅</w:t>
      </w:r>
      <w:r w:rsidR="00A606F1" w:rsidRPr="00E32602">
        <w:rPr>
          <w:rFonts w:ascii="ＭＳ 明朝" w:eastAsia="ＭＳ 明朝" w:hAnsi="ＭＳ 明朝" w:cs="ＭＳ 明朝" w:hint="eastAsia"/>
          <w:lang w:eastAsia="ja-JP"/>
        </w:rPr>
        <w:t>指令</w:t>
      </w:r>
      <w:r w:rsidR="00BE5000" w:rsidRPr="00E32602">
        <w:rPr>
          <w:rFonts w:ascii="ＭＳ 明朝" w:eastAsia="ＭＳ 明朝" w:hAnsi="ＭＳ 明朝" w:cs="ＭＳ 明朝" w:hint="eastAsia"/>
          <w:lang w:eastAsia="ja-JP"/>
        </w:rPr>
        <w:t>（</w:t>
      </w:r>
      <w:r w:rsidR="00BE5000" w:rsidRPr="00E32602">
        <w:rPr>
          <w:lang w:eastAsia="ja-JP"/>
        </w:rPr>
        <w:t>Directive on combating violence against women</w:t>
      </w:r>
      <w:r w:rsidR="00BE5000" w:rsidRPr="00E32602">
        <w:rPr>
          <w:rFonts w:ascii="ＭＳ 明朝" w:eastAsia="ＭＳ 明朝" w:hAnsi="ＭＳ 明朝" w:cs="ＭＳ 明朝" w:hint="eastAsia"/>
          <w:lang w:eastAsia="ja-JP"/>
        </w:rPr>
        <w:t>）</w:t>
      </w:r>
      <w:r w:rsidR="00A606F1" w:rsidRPr="00E32602">
        <w:rPr>
          <w:rFonts w:ascii="ＭＳ 明朝" w:eastAsia="ＭＳ 明朝" w:hAnsi="ＭＳ 明朝" w:cs="ＭＳ 明朝" w:hint="eastAsia"/>
          <w:lang w:eastAsia="ja-JP"/>
        </w:rPr>
        <w:t>は、</w:t>
      </w:r>
      <w:r w:rsidR="00AA3299" w:rsidRPr="00E32602">
        <w:rPr>
          <w:rFonts w:ascii="ＭＳ 明朝" w:eastAsia="ＭＳ 明朝" w:hAnsi="ＭＳ 明朝" w:cs="ＭＳ 明朝" w:hint="eastAsia"/>
          <w:lang w:eastAsia="ja-JP"/>
        </w:rPr>
        <w:t>レイプ</w:t>
      </w:r>
      <w:r w:rsidR="00A606F1" w:rsidRPr="00E32602">
        <w:rPr>
          <w:rFonts w:ascii="ＭＳ 明朝" w:eastAsia="ＭＳ 明朝" w:hAnsi="ＭＳ 明朝" w:cs="ＭＳ 明朝" w:hint="eastAsia"/>
          <w:lang w:eastAsia="ja-JP"/>
        </w:rPr>
        <w:t>、強制不妊手術、性的嫌がらせ、その他のジェンダーに基づく暴力を明確に</w:t>
      </w:r>
      <w:r w:rsidR="0012229F" w:rsidRPr="00E32602">
        <w:rPr>
          <w:rFonts w:ascii="ＭＳ 明朝" w:eastAsia="ＭＳ 明朝" w:hAnsi="ＭＳ 明朝" w:cs="ＭＳ 明朝" w:hint="eastAsia"/>
          <w:lang w:eastAsia="ja-JP"/>
        </w:rPr>
        <w:t>は</w:t>
      </w:r>
      <w:r w:rsidR="00A606F1" w:rsidRPr="00E32602">
        <w:rPr>
          <w:rFonts w:ascii="ＭＳ 明朝" w:eastAsia="ＭＳ 明朝" w:hAnsi="ＭＳ 明朝" w:cs="ＭＳ 明朝" w:hint="eastAsia"/>
          <w:lang w:eastAsia="ja-JP"/>
        </w:rPr>
        <w:t>禁</w:t>
      </w:r>
      <w:r w:rsidR="00A606F1" w:rsidRPr="00E32602">
        <w:rPr>
          <w:rFonts w:ascii="Century" w:eastAsia="ＭＳ 明朝" w:hAnsi="Century" w:cs="ＭＳ 明朝"/>
          <w:lang w:eastAsia="ja-JP"/>
        </w:rPr>
        <w:t>止していない：</w:t>
      </w:r>
    </w:p>
    <w:p w14:paraId="0A3D9550" w14:textId="4EB8A153" w:rsidR="00670477" w:rsidRPr="00E32602" w:rsidRDefault="00670477" w:rsidP="00670477">
      <w:pPr>
        <w:pStyle w:val="SingleTxtG"/>
        <w:spacing w:after="0"/>
        <w:ind w:left="992" w:right="1134"/>
        <w:rPr>
          <w:rFonts w:ascii="Century" w:eastAsia="ＭＳ 明朝" w:hAnsi="Century"/>
          <w:lang w:eastAsia="ja-JP"/>
        </w:rPr>
      </w:pPr>
      <w:r w:rsidRPr="00E32602">
        <w:rPr>
          <w:rFonts w:ascii="Century" w:eastAsia="ＭＳ 明朝" w:hAnsi="Century" w:cs="ＭＳ 明朝"/>
          <w:lang w:eastAsia="ja-JP"/>
        </w:rPr>
        <w:t>（</w:t>
      </w:r>
      <w:r w:rsidR="00372545" w:rsidRPr="00E32602">
        <w:rPr>
          <w:rFonts w:ascii="Century" w:eastAsia="ＭＳ 明朝" w:hAnsi="Century" w:cs="ＭＳ 明朝"/>
          <w:lang w:eastAsia="ja-JP"/>
        </w:rPr>
        <w:t xml:space="preserve">訳注　</w:t>
      </w:r>
      <w:r w:rsidRPr="00E32602">
        <w:rPr>
          <w:rFonts w:ascii="Century" w:eastAsia="ＭＳ 明朝" w:hAnsi="Century" w:cs="ＭＳ 明朝"/>
          <w:lang w:eastAsia="ja-JP"/>
        </w:rPr>
        <w:t>同指令は、欧州議会・理事会指令「</w:t>
      </w:r>
      <w:r w:rsidRPr="00E32602">
        <w:rPr>
          <w:rFonts w:ascii="Century" w:eastAsia="ＭＳ 明朝" w:hAnsi="Century" w:cs="ＭＳ 明朝"/>
          <w:lang w:eastAsia="ja-JP"/>
        </w:rPr>
        <w:t>Directive (EU) 2024/1385 of the European Parliament and of the Council of 14 May 2024 on combating violence against women and domestic violence</w:t>
      </w:r>
      <w:r w:rsidRPr="00E32602">
        <w:rPr>
          <w:rFonts w:ascii="Century" w:eastAsia="ＭＳ 明朝" w:hAnsi="Century" w:cs="ＭＳ 明朝"/>
          <w:lang w:eastAsia="ja-JP"/>
        </w:rPr>
        <w:t>」</w:t>
      </w:r>
      <w:r w:rsidRPr="00E32602">
        <w:rPr>
          <w:rFonts w:ascii="Century" w:eastAsia="ＭＳ 明朝" w:hAnsi="Century" w:cs="ＭＳ 明朝"/>
          <w:lang w:eastAsia="ja-JP"/>
        </w:rPr>
        <w:t>2024</w:t>
      </w:r>
      <w:r w:rsidRPr="00E32602">
        <w:rPr>
          <w:rFonts w:ascii="Century" w:eastAsia="ＭＳ 明朝" w:hAnsi="Century" w:cs="ＭＳ 明朝"/>
          <w:lang w:eastAsia="ja-JP"/>
        </w:rPr>
        <w:t>年</w:t>
      </w:r>
      <w:r w:rsidRPr="00E32602">
        <w:rPr>
          <w:rFonts w:ascii="Century" w:eastAsia="ＭＳ 明朝" w:hAnsi="Century" w:cs="ＭＳ 明朝"/>
          <w:lang w:eastAsia="ja-JP"/>
        </w:rPr>
        <w:t>4</w:t>
      </w:r>
      <w:r w:rsidRPr="00E32602">
        <w:rPr>
          <w:rFonts w:ascii="Century" w:eastAsia="ＭＳ 明朝" w:hAnsi="Century" w:cs="ＭＳ 明朝"/>
          <w:lang w:eastAsia="ja-JP"/>
        </w:rPr>
        <w:t>月</w:t>
      </w:r>
      <w:r w:rsidRPr="00E32602">
        <w:rPr>
          <w:rFonts w:ascii="Century" w:eastAsia="ＭＳ 明朝" w:hAnsi="Century" w:cs="ＭＳ 明朝"/>
          <w:lang w:eastAsia="ja-JP"/>
        </w:rPr>
        <w:t>24</w:t>
      </w:r>
      <w:r w:rsidRPr="00E32602">
        <w:rPr>
          <w:rFonts w:ascii="Century" w:eastAsia="ＭＳ 明朝" w:hAnsi="Century" w:cs="ＭＳ 明朝"/>
          <w:lang w:eastAsia="ja-JP"/>
        </w:rPr>
        <w:t>日採択）</w:t>
      </w:r>
    </w:p>
    <w:p w14:paraId="05E3B606" w14:textId="7FE36D90" w:rsidR="00A3079C" w:rsidRPr="00E32602" w:rsidRDefault="00A3079C" w:rsidP="00343EC5">
      <w:pPr>
        <w:pStyle w:val="SingleTxtG"/>
        <w:spacing w:before="240"/>
        <w:ind w:left="993" w:right="1134" w:hanging="143"/>
        <w:rPr>
          <w:rFonts w:ascii="Century" w:eastAsia="ＭＳ 明朝" w:hAnsi="Century"/>
          <w:lang w:eastAsia="ja-JP"/>
        </w:rPr>
      </w:pPr>
      <w:r w:rsidRPr="00E32602">
        <w:rPr>
          <w:rFonts w:ascii="Century" w:eastAsia="ＭＳ 明朝" w:hAnsi="Century"/>
          <w:lang w:eastAsia="ja-JP"/>
        </w:rPr>
        <w:lastRenderedPageBreak/>
        <w:t>(</w:t>
      </w:r>
      <w:r w:rsidR="00110207" w:rsidRPr="00E32602">
        <w:rPr>
          <w:rFonts w:ascii="Century" w:eastAsia="ＭＳ 明朝" w:hAnsi="Century"/>
          <w:lang w:eastAsia="ja-JP"/>
        </w:rPr>
        <w:t>c</w:t>
      </w:r>
      <w:r w:rsidRPr="00E32602">
        <w:rPr>
          <w:rFonts w:ascii="Century" w:eastAsia="ＭＳ 明朝" w:hAnsi="Century"/>
          <w:lang w:eastAsia="ja-JP"/>
        </w:rPr>
        <w:t>)</w:t>
      </w:r>
      <w:r w:rsidRPr="00E32602">
        <w:rPr>
          <w:rFonts w:ascii="Century" w:eastAsia="ＭＳ 明朝" w:hAnsi="Century"/>
          <w:lang w:eastAsia="ja-JP"/>
        </w:rPr>
        <w:tab/>
      </w:r>
      <w:r w:rsidR="00664AF2" w:rsidRPr="00E32602">
        <w:rPr>
          <w:rFonts w:ascii="Century" w:eastAsia="ＭＳ 明朝" w:hAnsi="Century" w:cs="ＭＳ 明朝"/>
          <w:lang w:eastAsia="ja-JP"/>
        </w:rPr>
        <w:t>ジェンダーに基づく暴力の被害者である障害のある人</w:t>
      </w:r>
      <w:r w:rsidR="0012229F" w:rsidRPr="00E32602">
        <w:rPr>
          <w:rFonts w:ascii="Century" w:eastAsia="ＭＳ 明朝" w:hAnsi="Century" w:cs="ＭＳ 明朝" w:hint="eastAsia"/>
          <w:lang w:eastAsia="ja-JP"/>
        </w:rPr>
        <w:t>にとって</w:t>
      </w:r>
      <w:r w:rsidR="003C18BA" w:rsidRPr="00E32602">
        <w:rPr>
          <w:rFonts w:ascii="Century" w:eastAsia="ＭＳ 明朝" w:hAnsi="Century" w:cs="ＭＳ 明朝" w:hint="eastAsia"/>
          <w:lang w:eastAsia="ja-JP"/>
        </w:rPr>
        <w:t>、</w:t>
      </w:r>
      <w:r w:rsidR="00664AF2" w:rsidRPr="00E32602">
        <w:rPr>
          <w:rFonts w:ascii="ＭＳ 明朝" w:eastAsia="ＭＳ 明朝" w:hAnsi="ＭＳ 明朝" w:cs="ＭＳ 明朝" w:hint="eastAsia"/>
          <w:lang w:eastAsia="ja-JP"/>
        </w:rPr>
        <w:t>専門サービスへのアクセスが不十分であり、</w:t>
      </w:r>
      <w:r w:rsidR="0012229F" w:rsidRPr="00E32602">
        <w:rPr>
          <w:rFonts w:ascii="ＭＳ 明朝" w:eastAsia="ＭＳ 明朝" w:hAnsi="ＭＳ 明朝" w:cs="ＭＳ 明朝" w:hint="eastAsia"/>
          <w:lang w:eastAsia="ja-JP"/>
        </w:rPr>
        <w:t>ろうの</w:t>
      </w:r>
      <w:r w:rsidR="00664AF2" w:rsidRPr="00E32602">
        <w:rPr>
          <w:rFonts w:ascii="ＭＳ 明朝" w:eastAsia="ＭＳ 明朝" w:hAnsi="ＭＳ 明朝" w:cs="ＭＳ 明朝" w:hint="eastAsia"/>
          <w:lang w:eastAsia="ja-JP"/>
        </w:rPr>
        <w:t>女性や少女がサービスにアクセスしたり虐待を</w:t>
      </w:r>
      <w:r w:rsidR="0012229F" w:rsidRPr="00E32602">
        <w:rPr>
          <w:rFonts w:ascii="ＭＳ 明朝" w:eastAsia="ＭＳ 明朝" w:hAnsi="ＭＳ 明朝" w:cs="ＭＳ 明朝" w:hint="eastAsia"/>
          <w:lang w:eastAsia="ja-JP"/>
        </w:rPr>
        <w:t>通報</w:t>
      </w:r>
      <w:r w:rsidR="00664AF2" w:rsidRPr="00E32602">
        <w:rPr>
          <w:rFonts w:ascii="ＭＳ 明朝" w:eastAsia="ＭＳ 明朝" w:hAnsi="ＭＳ 明朝" w:cs="ＭＳ 明朝" w:hint="eastAsia"/>
          <w:lang w:eastAsia="ja-JP"/>
        </w:rPr>
        <w:t>したりするための特別な保護メカニズムがない；</w:t>
      </w:r>
    </w:p>
    <w:p w14:paraId="0BCAC3F2" w14:textId="74013B4B" w:rsidR="00A3079C" w:rsidRPr="00E32602" w:rsidRDefault="00A3079C" w:rsidP="00445B24">
      <w:pPr>
        <w:pStyle w:val="SingleTxtG"/>
        <w:ind w:left="993" w:right="1134" w:hanging="143"/>
        <w:rPr>
          <w:rFonts w:ascii="Century" w:hAnsi="Century"/>
          <w:lang w:eastAsia="ja-JP"/>
        </w:rPr>
      </w:pPr>
      <w:r w:rsidRPr="00E32602">
        <w:rPr>
          <w:rFonts w:ascii="Century" w:hAnsi="Century"/>
          <w:lang w:eastAsia="ja-JP"/>
        </w:rPr>
        <w:t>(</w:t>
      </w:r>
      <w:r w:rsidR="00110207" w:rsidRPr="00E32602">
        <w:rPr>
          <w:rFonts w:ascii="Century" w:hAnsi="Century"/>
          <w:lang w:eastAsia="ja-JP"/>
        </w:rPr>
        <w:t>d</w:t>
      </w:r>
      <w:r w:rsidRPr="00E32602">
        <w:rPr>
          <w:rFonts w:ascii="Century" w:hAnsi="Century"/>
          <w:lang w:eastAsia="ja-JP"/>
        </w:rPr>
        <w:t>)</w:t>
      </w:r>
      <w:r w:rsidRPr="00E32602">
        <w:rPr>
          <w:rFonts w:ascii="Century" w:hAnsi="Century"/>
          <w:lang w:eastAsia="ja-JP"/>
        </w:rPr>
        <w:tab/>
      </w:r>
      <w:r w:rsidR="00664AF2" w:rsidRPr="00E32602">
        <w:rPr>
          <w:rFonts w:ascii="ＭＳ 明朝" w:eastAsia="ＭＳ 明朝" w:hAnsi="ＭＳ 明朝" w:cs="ＭＳ 明朝" w:hint="eastAsia"/>
          <w:lang w:eastAsia="ja-JP"/>
        </w:rPr>
        <w:t>施設に対する体系的な監視が行われていない。</w:t>
      </w:r>
    </w:p>
    <w:p w14:paraId="4FFD4AEB" w14:textId="1C39221F" w:rsidR="003B501B" w:rsidRPr="00E32602" w:rsidRDefault="001058A9" w:rsidP="003C18BA">
      <w:pPr>
        <w:pStyle w:val="SingleTxtG"/>
        <w:numPr>
          <w:ilvl w:val="0"/>
          <w:numId w:val="22"/>
        </w:numPr>
        <w:kinsoku/>
        <w:spacing w:after="0"/>
        <w:ind w:left="850" w:right="1134" w:firstLine="0"/>
        <w:rPr>
          <w:rFonts w:ascii="Century" w:hAnsi="Century"/>
          <w:b/>
          <w:bCs/>
          <w:lang w:eastAsia="ja-JP"/>
        </w:rPr>
      </w:pPr>
      <w:r w:rsidRPr="00E32602">
        <w:rPr>
          <w:rFonts w:ascii="ＭＳ 明朝" w:eastAsia="ＭＳ 明朝" w:hAnsi="ＭＳ 明朝" w:cs="ＭＳ 明朝" w:hint="eastAsia"/>
          <w:b/>
          <w:bCs/>
          <w:lang w:eastAsia="ja-JP"/>
        </w:rPr>
        <w:t>障害のある女性と少女に対する、ジェンダーに基づく暴力の</w:t>
      </w:r>
      <w:r w:rsidR="00BE5000" w:rsidRPr="00E32602">
        <w:rPr>
          <w:rFonts w:ascii="ＭＳ 明朝" w:eastAsia="ＭＳ 明朝" w:hAnsi="ＭＳ 明朝" w:cs="ＭＳ 明朝" w:hint="eastAsia"/>
          <w:b/>
          <w:bCs/>
          <w:lang w:eastAsia="ja-JP"/>
        </w:rPr>
        <w:t>撲滅</w:t>
      </w:r>
      <w:r w:rsidRPr="00E32602">
        <w:rPr>
          <w:rFonts w:ascii="ＭＳ 明朝" w:eastAsia="ＭＳ 明朝" w:hAnsi="ＭＳ 明朝" w:cs="ＭＳ 明朝" w:hint="eastAsia"/>
          <w:b/>
          <w:bCs/>
          <w:lang w:eastAsia="ja-JP"/>
        </w:rPr>
        <w:t>に関する声明（</w:t>
      </w:r>
      <w:r w:rsidRPr="00E32602">
        <w:rPr>
          <w:rFonts w:ascii="ＭＳ 明朝" w:eastAsia="ＭＳ 明朝" w:hAnsi="ＭＳ 明朝" w:cs="ＭＳ 明朝"/>
          <w:b/>
          <w:bCs/>
          <w:lang w:eastAsia="ja-JP"/>
        </w:rPr>
        <w:t>2021</w:t>
      </w:r>
      <w:r w:rsidRPr="00E32602">
        <w:rPr>
          <w:rFonts w:ascii="ＭＳ 明朝" w:eastAsia="ＭＳ 明朝" w:hAnsi="ＭＳ 明朝" w:cs="ＭＳ 明朝" w:hint="eastAsia"/>
          <w:b/>
          <w:bCs/>
          <w:lang w:eastAsia="ja-JP"/>
        </w:rPr>
        <w:t>年</w:t>
      </w:r>
      <w:r w:rsidRPr="00E32602">
        <w:rPr>
          <w:rFonts w:ascii="ＭＳ 明朝" w:eastAsia="ＭＳ 明朝" w:hAnsi="ＭＳ 明朝" w:cs="ＭＳ 明朝"/>
          <w:b/>
          <w:bCs/>
          <w:lang w:eastAsia="ja-JP"/>
        </w:rPr>
        <w:t>11</w:t>
      </w:r>
      <w:r w:rsidRPr="00E32602">
        <w:rPr>
          <w:rFonts w:ascii="ＭＳ 明朝" w:eastAsia="ＭＳ 明朝" w:hAnsi="ＭＳ 明朝" w:cs="ＭＳ 明朝" w:hint="eastAsia"/>
          <w:b/>
          <w:bCs/>
          <w:lang w:eastAsia="ja-JP"/>
        </w:rPr>
        <w:t>月</w:t>
      </w:r>
      <w:r w:rsidRPr="00E32602">
        <w:rPr>
          <w:rFonts w:ascii="ＭＳ 明朝" w:eastAsia="ＭＳ 明朝" w:hAnsi="ＭＳ 明朝" w:cs="ＭＳ 明朝"/>
          <w:b/>
          <w:bCs/>
          <w:lang w:eastAsia="ja-JP"/>
        </w:rPr>
        <w:t>24</w:t>
      </w:r>
      <w:r w:rsidRPr="00E32602">
        <w:rPr>
          <w:rFonts w:ascii="ＭＳ 明朝" w:eastAsia="ＭＳ 明朝" w:hAnsi="ＭＳ 明朝" w:cs="ＭＳ 明朝" w:hint="eastAsia"/>
          <w:b/>
          <w:bCs/>
          <w:lang w:eastAsia="ja-JP"/>
        </w:rPr>
        <w:t>日）を想起し、委員会は欧州連合に対し、以下のことを行うよう勧告する：</w:t>
      </w:r>
    </w:p>
    <w:p w14:paraId="69F183FA" w14:textId="661C6E41" w:rsidR="003B501B" w:rsidRPr="00E32602" w:rsidRDefault="003B501B" w:rsidP="003B501B">
      <w:pPr>
        <w:pStyle w:val="SingleTxtG"/>
        <w:ind w:leftChars="0" w:left="710" w:right="1134" w:firstLine="0"/>
        <w:rPr>
          <w:rFonts w:ascii="Century" w:hAnsi="Century"/>
          <w:lang w:eastAsia="ja-JP"/>
        </w:rPr>
      </w:pPr>
      <w:r w:rsidRPr="00E32602">
        <w:rPr>
          <w:rFonts w:ascii="Century" w:eastAsia="ＭＳ 明朝" w:hAnsi="Century" w:hint="eastAsia"/>
          <w:lang w:eastAsia="ja-JP"/>
        </w:rPr>
        <w:t>（訳注　同声明は、「</w:t>
      </w:r>
      <w:r w:rsidRPr="00E32602">
        <w:rPr>
          <w:rFonts w:ascii="Century" w:eastAsia="ＭＳ 明朝" w:hAnsi="Century"/>
          <w:lang w:eastAsia="ja-JP"/>
        </w:rPr>
        <w:t>Stop Violence Against Women: Statement by the European Commission and the High Representative</w:t>
      </w:r>
      <w:r w:rsidRPr="00E32602">
        <w:rPr>
          <w:rFonts w:ascii="Century" w:eastAsia="ＭＳ 明朝" w:hAnsi="Century" w:hint="eastAsia"/>
          <w:lang w:eastAsia="ja-JP"/>
        </w:rPr>
        <w:t>」</w:t>
      </w:r>
      <w:r w:rsidRPr="00E32602">
        <w:rPr>
          <w:rFonts w:ascii="Century" w:eastAsia="ＭＳ 明朝" w:hAnsi="Century"/>
          <w:lang w:eastAsia="ja-JP"/>
        </w:rPr>
        <w:t>24 November 2021</w:t>
      </w:r>
      <w:r w:rsidRPr="00E32602">
        <w:rPr>
          <w:rFonts w:ascii="Century" w:eastAsia="ＭＳ 明朝" w:hAnsi="Century" w:hint="eastAsia"/>
          <w:lang w:eastAsia="ja-JP"/>
        </w:rPr>
        <w:t>）</w:t>
      </w:r>
    </w:p>
    <w:p w14:paraId="4CF97336" w14:textId="5ED6BB8D" w:rsidR="00A3079C" w:rsidRPr="00E32602" w:rsidRDefault="00A3079C" w:rsidP="00445B24">
      <w:pPr>
        <w:pStyle w:val="SingleTxtG"/>
        <w:ind w:left="993" w:right="1134" w:hanging="143"/>
        <w:rPr>
          <w:rFonts w:ascii="Century" w:hAnsi="Century"/>
          <w:b/>
          <w:bCs/>
          <w:lang w:eastAsia="ja-JP"/>
        </w:rPr>
      </w:pPr>
      <w:r w:rsidRPr="00E32602">
        <w:rPr>
          <w:rFonts w:ascii="Century" w:hAnsi="Century"/>
          <w:b/>
          <w:bCs/>
          <w:lang w:eastAsia="ja-JP"/>
        </w:rPr>
        <w:t>(</w:t>
      </w:r>
      <w:r w:rsidR="00D520A8" w:rsidRPr="00E32602">
        <w:rPr>
          <w:rFonts w:ascii="Century" w:hAnsi="Century"/>
          <w:b/>
          <w:bCs/>
          <w:lang w:eastAsia="ja-JP"/>
        </w:rPr>
        <w:t>a</w:t>
      </w:r>
      <w:r w:rsidRPr="00E32602">
        <w:rPr>
          <w:rFonts w:ascii="Century" w:hAnsi="Century"/>
          <w:b/>
          <w:bCs/>
          <w:lang w:eastAsia="ja-JP"/>
        </w:rPr>
        <w:t>)</w:t>
      </w:r>
      <w:r w:rsidRPr="00E32602">
        <w:rPr>
          <w:rFonts w:ascii="Century" w:hAnsi="Century"/>
          <w:b/>
          <w:bCs/>
          <w:lang w:eastAsia="ja-JP"/>
        </w:rPr>
        <w:tab/>
      </w:r>
      <w:r w:rsidR="00AA3299" w:rsidRPr="00E32602">
        <w:rPr>
          <w:rFonts w:ascii="ＭＳ 明朝" w:eastAsia="ＭＳ 明朝" w:hAnsi="ＭＳ 明朝" w:cs="ＭＳ 明朝" w:hint="eastAsia"/>
          <w:b/>
          <w:bCs/>
          <w:lang w:eastAsia="ja-JP"/>
        </w:rPr>
        <w:t>障害のある人に対するレイプ、強制不妊手術、性的嫌がらせ、その他のジェンダーに基づく暴力を明確に禁止する；</w:t>
      </w:r>
    </w:p>
    <w:p w14:paraId="18C5AF3E" w14:textId="43872448" w:rsidR="00A3079C" w:rsidRPr="00E32602" w:rsidRDefault="00A3079C" w:rsidP="005E785B">
      <w:pPr>
        <w:pStyle w:val="SingleTxtG"/>
        <w:kinsoku/>
        <w:ind w:left="992" w:right="1134"/>
        <w:rPr>
          <w:rFonts w:ascii="Century" w:hAnsi="Century"/>
          <w:b/>
          <w:bCs/>
        </w:rPr>
      </w:pPr>
      <w:r w:rsidRPr="00E32602">
        <w:rPr>
          <w:rFonts w:ascii="Century" w:hAnsi="Century"/>
          <w:b/>
          <w:bCs/>
          <w:lang w:eastAsia="ja-JP"/>
        </w:rPr>
        <w:t>(</w:t>
      </w:r>
      <w:r w:rsidR="00110207" w:rsidRPr="00E32602">
        <w:rPr>
          <w:rFonts w:ascii="Century" w:hAnsi="Century"/>
          <w:b/>
          <w:bCs/>
          <w:lang w:eastAsia="ja-JP"/>
        </w:rPr>
        <w:t>b</w:t>
      </w:r>
      <w:r w:rsidRPr="00E32602">
        <w:rPr>
          <w:rFonts w:ascii="Century" w:hAnsi="Century"/>
          <w:b/>
          <w:bCs/>
          <w:lang w:eastAsia="ja-JP"/>
        </w:rPr>
        <w:t>)</w:t>
      </w:r>
      <w:r w:rsidRPr="00E32602">
        <w:rPr>
          <w:rFonts w:ascii="Century" w:hAnsi="Century"/>
          <w:b/>
          <w:bCs/>
          <w:lang w:eastAsia="ja-JP"/>
        </w:rPr>
        <w:tab/>
      </w:r>
      <w:r w:rsidR="00BE5000" w:rsidRPr="00E32602">
        <w:rPr>
          <w:rFonts w:ascii="ＭＳ 明朝" w:eastAsia="ＭＳ 明朝" w:hAnsi="ＭＳ 明朝" w:cs="ＭＳ 明朝" w:hint="eastAsia"/>
          <w:b/>
          <w:bCs/>
          <w:lang w:eastAsia="ja-JP"/>
        </w:rPr>
        <w:t>障害のある人が、</w:t>
      </w:r>
      <w:r w:rsidR="00BE5000" w:rsidRPr="00E32602">
        <w:rPr>
          <w:rFonts w:ascii="Century" w:eastAsia="ＭＳ 明朝" w:hAnsi="Century" w:cs="ＭＳ 明朝"/>
          <w:b/>
          <w:bCs/>
          <w:lang w:eastAsia="ja-JP"/>
        </w:rPr>
        <w:t>子どもの権利に関する戦略</w:t>
      </w:r>
      <w:r w:rsidR="00BE5000" w:rsidRPr="00E32602">
        <w:rPr>
          <w:rFonts w:ascii="Century" w:eastAsia="ＭＳ 明朝" w:hAnsi="Century" w:cs="ＭＳ 明朝" w:hint="eastAsia"/>
          <w:b/>
          <w:bCs/>
          <w:lang w:eastAsia="ja-JP"/>
        </w:rPr>
        <w:t>（</w:t>
      </w:r>
      <w:r w:rsidR="00BE5000" w:rsidRPr="00E32602">
        <w:rPr>
          <w:rFonts w:ascii="Century" w:hAnsi="Century"/>
          <w:b/>
          <w:bCs/>
        </w:rPr>
        <w:t>Strategy on the Rights of the Child</w:t>
      </w:r>
      <w:r w:rsidR="00BE5000" w:rsidRPr="00E32602">
        <w:rPr>
          <w:rFonts w:ascii="ＭＳ 明朝" w:eastAsia="ＭＳ 明朝" w:hAnsi="ＭＳ 明朝" w:cs="ＭＳ 明朝" w:hint="eastAsia"/>
          <w:b/>
          <w:bCs/>
          <w:lang w:eastAsia="ja-JP"/>
        </w:rPr>
        <w:t>）、イスタンブール条約、女性に対する暴力撲滅指令、人身売買防止指令</w:t>
      </w:r>
      <w:r w:rsidR="005E785B" w:rsidRPr="00E32602">
        <w:rPr>
          <w:rFonts w:ascii="ＭＳ 明朝" w:eastAsia="ＭＳ 明朝" w:hAnsi="ＭＳ 明朝" w:cs="ＭＳ 明朝" w:hint="eastAsia"/>
          <w:b/>
          <w:bCs/>
          <w:lang w:eastAsia="ja-JP"/>
        </w:rPr>
        <w:t>（</w:t>
      </w:r>
      <w:r w:rsidR="005E785B" w:rsidRPr="00E32602">
        <w:rPr>
          <w:rFonts w:ascii="Century" w:hAnsi="Century"/>
          <w:b/>
          <w:bCs/>
        </w:rPr>
        <w:t>Anti-Trafficking Directive</w:t>
      </w:r>
      <w:r w:rsidR="005E785B" w:rsidRPr="00E32602">
        <w:rPr>
          <w:rFonts w:ascii="ＭＳ 明朝" w:eastAsia="ＭＳ 明朝" w:hAnsi="ＭＳ 明朝" w:cs="ＭＳ 明朝" w:hint="eastAsia"/>
          <w:b/>
          <w:bCs/>
          <w:lang w:eastAsia="ja-JP"/>
        </w:rPr>
        <w:t>）</w:t>
      </w:r>
      <w:r w:rsidR="00BE5000" w:rsidRPr="00E32602">
        <w:rPr>
          <w:rFonts w:ascii="ＭＳ 明朝" w:eastAsia="ＭＳ 明朝" w:hAnsi="ＭＳ 明朝" w:cs="ＭＳ 明朝" w:hint="eastAsia"/>
          <w:b/>
          <w:bCs/>
          <w:lang w:eastAsia="ja-JP"/>
        </w:rPr>
        <w:t>の実施と監視に、</w:t>
      </w:r>
      <w:r w:rsidR="005E785B" w:rsidRPr="00E32602">
        <w:rPr>
          <w:rFonts w:ascii="ＭＳ 明朝" w:eastAsia="ＭＳ 明朝" w:hAnsi="ＭＳ 明朝" w:cs="ＭＳ 明朝" w:hint="eastAsia"/>
          <w:b/>
          <w:bCs/>
          <w:lang w:eastAsia="ja-JP"/>
        </w:rPr>
        <w:t>彼ら</w:t>
      </w:r>
      <w:r w:rsidR="00BE5000" w:rsidRPr="00E32602">
        <w:rPr>
          <w:rFonts w:ascii="ＭＳ 明朝" w:eastAsia="ＭＳ 明朝" w:hAnsi="ＭＳ 明朝" w:cs="ＭＳ 明朝" w:hint="eastAsia"/>
          <w:b/>
          <w:bCs/>
          <w:lang w:eastAsia="ja-JP"/>
        </w:rPr>
        <w:t>の代表団体を通じて、緊密に協議</w:t>
      </w:r>
      <w:r w:rsidR="005E785B" w:rsidRPr="00E32602">
        <w:rPr>
          <w:rFonts w:ascii="ＭＳ 明朝" w:eastAsia="ＭＳ 明朝" w:hAnsi="ＭＳ 明朝" w:cs="ＭＳ 明朝" w:hint="eastAsia"/>
          <w:b/>
          <w:bCs/>
          <w:lang w:eastAsia="ja-JP"/>
        </w:rPr>
        <w:t>され</w:t>
      </w:r>
      <w:r w:rsidR="00BE5000" w:rsidRPr="00E32602">
        <w:rPr>
          <w:rFonts w:ascii="ＭＳ 明朝" w:eastAsia="ＭＳ 明朝" w:hAnsi="ＭＳ 明朝" w:cs="ＭＳ 明朝" w:hint="eastAsia"/>
          <w:b/>
          <w:bCs/>
          <w:lang w:eastAsia="ja-JP"/>
        </w:rPr>
        <w:t>、積極的に参加できるようにする；</w:t>
      </w:r>
    </w:p>
    <w:p w14:paraId="09D7EC14" w14:textId="2DA30C91" w:rsidR="00A3079C" w:rsidRPr="00E32602" w:rsidRDefault="00A3079C" w:rsidP="00445B24">
      <w:pPr>
        <w:pStyle w:val="SingleTxtG"/>
        <w:ind w:left="993" w:right="1134" w:hanging="143"/>
        <w:rPr>
          <w:rFonts w:ascii="Century" w:eastAsia="ＭＳ 明朝" w:hAnsi="Century"/>
          <w:b/>
          <w:bCs/>
          <w:lang w:eastAsia="ja-JP"/>
        </w:rPr>
      </w:pPr>
      <w:r w:rsidRPr="00E32602">
        <w:rPr>
          <w:rFonts w:ascii="Century" w:hAnsi="Century"/>
          <w:b/>
          <w:bCs/>
          <w:lang w:eastAsia="ja-JP"/>
        </w:rPr>
        <w:t>(</w:t>
      </w:r>
      <w:r w:rsidR="00DB5CA4" w:rsidRPr="00E32602">
        <w:rPr>
          <w:rFonts w:ascii="Century" w:hAnsi="Century"/>
          <w:b/>
          <w:bCs/>
          <w:lang w:eastAsia="ja-JP"/>
        </w:rPr>
        <w:t>c</w:t>
      </w:r>
      <w:r w:rsidRPr="00E32602">
        <w:rPr>
          <w:rFonts w:ascii="Century" w:hAnsi="Century"/>
          <w:b/>
          <w:bCs/>
          <w:lang w:eastAsia="ja-JP"/>
        </w:rPr>
        <w:t>)</w:t>
      </w:r>
      <w:r w:rsidRPr="00E32602">
        <w:rPr>
          <w:rFonts w:ascii="Century" w:hAnsi="Century"/>
          <w:b/>
          <w:bCs/>
          <w:lang w:eastAsia="ja-JP"/>
        </w:rPr>
        <w:tab/>
      </w:r>
      <w:r w:rsidR="005E785B" w:rsidRPr="00E32602">
        <w:rPr>
          <w:rFonts w:ascii="ＭＳ 明朝" w:eastAsia="ＭＳ 明朝" w:hAnsi="ＭＳ 明朝" w:cs="ＭＳ 明朝" w:hint="eastAsia"/>
          <w:b/>
          <w:bCs/>
          <w:lang w:eastAsia="ja-JP"/>
        </w:rPr>
        <w:t>精神科施設を含め、施設内での障害のある子どもおよび大人に対する暴力や虐待と闘</w:t>
      </w:r>
      <w:r w:rsidR="003A2472" w:rsidRPr="00E32602">
        <w:rPr>
          <w:rFonts w:ascii="ＭＳ 明朝" w:eastAsia="ＭＳ 明朝" w:hAnsi="ＭＳ 明朝" w:cs="ＭＳ 明朝" w:hint="eastAsia"/>
          <w:b/>
          <w:bCs/>
          <w:lang w:eastAsia="ja-JP"/>
        </w:rPr>
        <w:t>う。またそれらの</w:t>
      </w:r>
      <w:r w:rsidR="005E785B" w:rsidRPr="00E32602">
        <w:rPr>
          <w:rFonts w:ascii="ＭＳ 明朝" w:eastAsia="ＭＳ 明朝" w:hAnsi="ＭＳ 明朝" w:cs="ＭＳ 明朝" w:hint="eastAsia"/>
          <w:b/>
          <w:bCs/>
          <w:lang w:eastAsia="ja-JP"/>
        </w:rPr>
        <w:t>施設に対する独立した監視体制の確立に資金を提供する。</w:t>
      </w:r>
    </w:p>
    <w:p w14:paraId="524EA7CF" w14:textId="77777777" w:rsidR="0053630B" w:rsidRPr="00E32602" w:rsidRDefault="0053630B" w:rsidP="00F30E57">
      <w:pPr>
        <w:pStyle w:val="SingleTxtG"/>
        <w:ind w:left="850" w:right="1134" w:firstLine="567"/>
        <w:rPr>
          <w:rFonts w:ascii="Century" w:eastAsia="ＭＳ 明朝" w:hAnsi="Century"/>
          <w:b/>
          <w:bCs/>
          <w:lang w:eastAsia="ja-JP"/>
        </w:rPr>
      </w:pPr>
    </w:p>
    <w:p w14:paraId="548A7471" w14:textId="49BBFC3F" w:rsidR="00C97C04" w:rsidRPr="00E32602" w:rsidRDefault="0053630B" w:rsidP="00F30E57">
      <w:pPr>
        <w:pStyle w:val="H23G"/>
        <w:ind w:left="1984" w:right="1134"/>
        <w:rPr>
          <w:rFonts w:ascii="Century" w:hAnsi="Century"/>
          <w:lang w:eastAsia="ja-JP"/>
        </w:rPr>
      </w:pPr>
      <w:bookmarkStart w:id="20" w:name="_Hlk193808086"/>
      <w:bookmarkEnd w:id="19"/>
      <w:r w:rsidRPr="00E32602">
        <w:rPr>
          <w:rFonts w:ascii="ＭＳ 明朝" w:eastAsia="ＭＳ 明朝" w:hAnsi="ＭＳ 明朝" w:cs="ＭＳ 明朝" w:hint="eastAsia"/>
          <w:lang w:eastAsia="ja-JP"/>
        </w:rPr>
        <w:t>個人をそのままの状態で保護すること（第</w:t>
      </w:r>
      <w:r w:rsidRPr="00E32602">
        <w:rPr>
          <w:rFonts w:ascii="Century" w:eastAsia="ＭＳ 明朝" w:hAnsi="Century" w:cs="ＭＳ 明朝"/>
          <w:lang w:eastAsia="ja-JP"/>
        </w:rPr>
        <w:t>17</w:t>
      </w:r>
      <w:r w:rsidRPr="00E32602">
        <w:rPr>
          <w:rFonts w:ascii="ＭＳ 明朝" w:eastAsia="ＭＳ 明朝" w:hAnsi="ＭＳ 明朝" w:cs="ＭＳ 明朝" w:hint="eastAsia"/>
          <w:lang w:eastAsia="ja-JP"/>
        </w:rPr>
        <w:t>条）</w:t>
      </w:r>
      <w:r w:rsidR="00C97C04" w:rsidRPr="00E32602">
        <w:rPr>
          <w:rFonts w:ascii="Century" w:hAnsi="Century"/>
          <w:lang w:eastAsia="ja-JP"/>
        </w:rPr>
        <w:t xml:space="preserve"> </w:t>
      </w:r>
    </w:p>
    <w:p w14:paraId="371B6364" w14:textId="29CFD3CE" w:rsidR="00AA0BF3" w:rsidRPr="00E32602" w:rsidRDefault="00F96BBC" w:rsidP="00F30E57">
      <w:pPr>
        <w:pStyle w:val="SingleTxtG"/>
        <w:numPr>
          <w:ilvl w:val="0"/>
          <w:numId w:val="22"/>
        </w:numPr>
        <w:ind w:left="850" w:right="1134" w:firstLine="0"/>
        <w:rPr>
          <w:rFonts w:ascii="Century" w:hAnsi="Century"/>
          <w:lang w:eastAsia="ja-JP"/>
        </w:rPr>
      </w:pPr>
      <w:r w:rsidRPr="00E32602">
        <w:rPr>
          <w:rFonts w:ascii="ＭＳ 明朝" w:eastAsia="ＭＳ 明朝" w:hAnsi="ＭＳ 明朝" w:cs="ＭＳ 明朝" w:hint="eastAsia"/>
          <w:lang w:eastAsia="ja-JP"/>
        </w:rPr>
        <w:t>委員会は、障害のある女性や子どもを含む知的障害や精神障害のある人々が、強制不妊手術、中絶、避妊など、有害で侵襲的かつ不可逆的な形態の治療を受けていることを懸念している。</w:t>
      </w:r>
    </w:p>
    <w:p w14:paraId="5DB8887C" w14:textId="55246E96" w:rsidR="00F96BBC" w:rsidRPr="00E32602" w:rsidRDefault="003A14AB" w:rsidP="00F30E57">
      <w:pPr>
        <w:pStyle w:val="SingleTxtG"/>
        <w:numPr>
          <w:ilvl w:val="0"/>
          <w:numId w:val="22"/>
        </w:numPr>
        <w:ind w:left="850" w:right="1134" w:firstLine="0"/>
        <w:rPr>
          <w:rFonts w:ascii="Century" w:hAnsi="Century"/>
          <w:b/>
          <w:bCs/>
          <w:lang w:val="en-US" w:eastAsia="ja-JP"/>
        </w:rPr>
      </w:pPr>
      <w:r w:rsidRPr="00E32602">
        <w:rPr>
          <w:rFonts w:ascii="ＭＳ 明朝" w:eastAsia="ＭＳ 明朝" w:hAnsi="ＭＳ 明朝" w:cs="ＭＳ 明朝" w:hint="eastAsia"/>
          <w:b/>
          <w:bCs/>
          <w:lang w:eastAsia="ja-JP"/>
        </w:rPr>
        <w:t>委員会は、欧州連合が、知的障害および</w:t>
      </w:r>
      <w:r w:rsidRPr="00E32602">
        <w:rPr>
          <w:rFonts w:ascii="ＭＳ 明朝" w:eastAsia="ＭＳ 明朝" w:hAnsi="ＭＳ 明朝" w:cs="ＭＳ 明朝"/>
          <w:b/>
          <w:bCs/>
          <w:lang w:eastAsia="ja-JP"/>
        </w:rPr>
        <w:t>/</w:t>
      </w:r>
      <w:r w:rsidRPr="00E32602">
        <w:rPr>
          <w:rFonts w:ascii="ＭＳ 明朝" w:eastAsia="ＭＳ 明朝" w:hAnsi="ＭＳ 明朝" w:cs="ＭＳ 明朝" w:hint="eastAsia"/>
          <w:b/>
          <w:bCs/>
          <w:lang w:eastAsia="ja-JP"/>
        </w:rPr>
        <w:t>または精神障害</w:t>
      </w:r>
      <w:r w:rsidR="00A530DF" w:rsidRPr="00E32602">
        <w:rPr>
          <w:rFonts w:ascii="ＭＳ 明朝" w:eastAsia="ＭＳ 明朝" w:hAnsi="ＭＳ 明朝" w:cs="ＭＳ 明朝" w:hint="eastAsia"/>
          <w:b/>
          <w:bCs/>
          <w:lang w:eastAsia="ja-JP"/>
        </w:rPr>
        <w:t>のある</w:t>
      </w:r>
      <w:r w:rsidRPr="00E32602">
        <w:rPr>
          <w:rFonts w:ascii="ＭＳ 明朝" w:eastAsia="ＭＳ 明朝" w:hAnsi="ＭＳ 明朝" w:cs="ＭＳ 明朝" w:hint="eastAsia"/>
          <w:b/>
          <w:bCs/>
          <w:lang w:eastAsia="ja-JP"/>
        </w:rPr>
        <w:t>人々を含めた障害</w:t>
      </w:r>
      <w:r w:rsidR="00596541" w:rsidRPr="00E32602">
        <w:rPr>
          <w:rFonts w:ascii="ＭＳ 明朝" w:eastAsia="ＭＳ 明朝" w:hAnsi="ＭＳ 明朝" w:cs="ＭＳ 明朝" w:hint="eastAsia"/>
          <w:b/>
          <w:bCs/>
          <w:lang w:eastAsia="ja-JP"/>
        </w:rPr>
        <w:t>のある人</w:t>
      </w:r>
      <w:r w:rsidRPr="00E32602">
        <w:rPr>
          <w:rFonts w:ascii="ＭＳ 明朝" w:eastAsia="ＭＳ 明朝" w:hAnsi="ＭＳ 明朝" w:cs="ＭＳ 明朝" w:hint="eastAsia"/>
          <w:b/>
          <w:bCs/>
          <w:lang w:eastAsia="ja-JP"/>
        </w:rPr>
        <w:t>が、強制不妊手術、中絶、避妊などの、不本意で有害、侵襲的、かつ不可逆的な治療を受けないようにすること、また、障害のある人に対するあらゆる治療は、その個人の自由意志に基づく、十分な情報に基づく同意に基づいて行われるようにすることを勧告する。</w:t>
      </w:r>
    </w:p>
    <w:p w14:paraId="35FB7CF1" w14:textId="77777777" w:rsidR="00F96BBC" w:rsidRPr="00E32602" w:rsidRDefault="00F96BBC" w:rsidP="00F96BBC">
      <w:pPr>
        <w:pStyle w:val="SingleTxtG"/>
        <w:ind w:leftChars="0" w:left="710" w:right="1134" w:firstLine="0"/>
        <w:rPr>
          <w:rFonts w:ascii="Century" w:hAnsi="Century"/>
          <w:b/>
          <w:bCs/>
          <w:lang w:val="en-US" w:eastAsia="ja-JP"/>
        </w:rPr>
      </w:pPr>
    </w:p>
    <w:p w14:paraId="3B94F4A7" w14:textId="77777777" w:rsidR="00F96BBC" w:rsidRPr="00E32602" w:rsidRDefault="00F96BBC" w:rsidP="00F96BBC">
      <w:pPr>
        <w:pStyle w:val="H23G"/>
        <w:ind w:leftChars="0" w:left="709" w:right="1134" w:firstLine="0"/>
        <w:rPr>
          <w:rFonts w:ascii="Century" w:eastAsia="ＭＳ 明朝" w:hAnsi="Century" w:cs="ＭＳ 明朝"/>
          <w:lang w:eastAsia="ja-JP"/>
        </w:rPr>
      </w:pPr>
      <w:r w:rsidRPr="00E32602">
        <w:rPr>
          <w:rFonts w:ascii="ＭＳ 明朝" w:eastAsia="ＭＳ 明朝" w:hAnsi="ＭＳ 明朝" w:cs="ＭＳ 明朝" w:hint="eastAsia"/>
          <w:lang w:eastAsia="ja-JP"/>
        </w:rPr>
        <w:t>移動の自由及び国籍についての権利</w:t>
      </w:r>
      <w:r w:rsidRPr="00E32602">
        <w:rPr>
          <w:rFonts w:ascii="Century" w:eastAsia="ＭＳ 明朝" w:hAnsi="Century" w:cs="ＭＳ 明朝"/>
          <w:lang w:eastAsia="ja-JP"/>
        </w:rPr>
        <w:t>（第</w:t>
      </w:r>
      <w:r w:rsidRPr="00E32602">
        <w:rPr>
          <w:rFonts w:ascii="Century" w:eastAsia="ＭＳ 明朝" w:hAnsi="Century" w:cs="ＭＳ 明朝"/>
          <w:lang w:eastAsia="ja-JP"/>
        </w:rPr>
        <w:t>18</w:t>
      </w:r>
      <w:r w:rsidRPr="00E32602">
        <w:rPr>
          <w:rFonts w:ascii="Century" w:eastAsia="ＭＳ 明朝" w:hAnsi="Century" w:cs="ＭＳ 明朝"/>
          <w:lang w:eastAsia="ja-JP"/>
        </w:rPr>
        <w:t>条）</w:t>
      </w:r>
    </w:p>
    <w:p w14:paraId="7A1AE44E" w14:textId="08444507" w:rsidR="00F96BBC" w:rsidRPr="00E32602" w:rsidRDefault="003A14AB" w:rsidP="00F96BBC">
      <w:pPr>
        <w:pStyle w:val="SingleTxtG"/>
        <w:numPr>
          <w:ilvl w:val="0"/>
          <w:numId w:val="22"/>
        </w:numPr>
        <w:ind w:leftChars="0" w:left="993" w:right="1134" w:hanging="284"/>
        <w:rPr>
          <w:rFonts w:ascii="Century" w:eastAsia="ＭＳ 明朝" w:hAnsi="Century"/>
          <w:b/>
          <w:bCs/>
          <w:lang w:val="en-US" w:eastAsia="ja-JP"/>
        </w:rPr>
      </w:pPr>
      <w:r w:rsidRPr="00E32602">
        <w:rPr>
          <w:rFonts w:eastAsia="ＭＳ 明朝"/>
          <w:lang w:eastAsia="ja-JP"/>
        </w:rPr>
        <w:tab/>
      </w:r>
      <w:r w:rsidRPr="00E32602">
        <w:rPr>
          <w:rFonts w:eastAsia="ＭＳ 明朝" w:hint="eastAsia"/>
          <w:lang w:eastAsia="ja-JP"/>
        </w:rPr>
        <w:t>委員会は以下のことを懸念している：</w:t>
      </w:r>
      <w:bookmarkStart w:id="21" w:name="_Hlk193809121"/>
      <w:bookmarkEnd w:id="20"/>
    </w:p>
    <w:p w14:paraId="37F0FFB1" w14:textId="71B34875" w:rsidR="00445B24" w:rsidRPr="00E32602" w:rsidRDefault="00445B24" w:rsidP="00445B24">
      <w:pPr>
        <w:pStyle w:val="SingleTxtG"/>
        <w:ind w:left="993" w:right="1134" w:hanging="143"/>
        <w:rPr>
          <w:rFonts w:ascii="Century" w:hAnsi="Century"/>
          <w:lang w:val="en-US" w:eastAsia="ja-JP"/>
        </w:rPr>
      </w:pPr>
      <w:r w:rsidRPr="00E32602">
        <w:rPr>
          <w:rFonts w:ascii="Century" w:hAnsi="Century"/>
          <w:lang w:eastAsia="ja-JP"/>
        </w:rPr>
        <w:t>(</w:t>
      </w:r>
      <w:r w:rsidRPr="00E32602">
        <w:rPr>
          <w:rFonts w:ascii="Century" w:hAnsi="Century"/>
          <w:lang w:val="en-US" w:eastAsia="ja-JP"/>
        </w:rPr>
        <w:t>a)</w:t>
      </w:r>
      <w:r w:rsidRPr="00E32602">
        <w:rPr>
          <w:rFonts w:ascii="Century" w:hAnsi="Century"/>
          <w:lang w:val="en-US" w:eastAsia="ja-JP"/>
        </w:rPr>
        <w:tab/>
      </w:r>
      <w:r w:rsidR="00CC56D4" w:rsidRPr="00E32602">
        <w:rPr>
          <w:rFonts w:ascii="ＭＳ 明朝" w:eastAsia="ＭＳ 明朝" w:hAnsi="ＭＳ 明朝" w:cs="ＭＳ 明朝" w:hint="eastAsia"/>
          <w:lang w:val="en-US" w:eastAsia="ja-JP"/>
        </w:rPr>
        <w:t>欧州障害者カードと障害者用駐車場カードは、長期的な移住</w:t>
      </w:r>
      <w:r w:rsidR="00976219" w:rsidRPr="00E32602">
        <w:rPr>
          <w:rFonts w:ascii="ＭＳ 明朝" w:eastAsia="ＭＳ 明朝" w:hAnsi="ＭＳ 明朝" w:cs="ＭＳ 明朝" w:hint="eastAsia"/>
          <w:lang w:val="en-US" w:eastAsia="ja-JP"/>
        </w:rPr>
        <w:t>（</w:t>
      </w:r>
      <w:r w:rsidR="00976219" w:rsidRPr="00E32602">
        <w:rPr>
          <w:rFonts w:ascii="Century" w:hAnsi="Century"/>
          <w:lang w:val="en-US" w:eastAsia="ja-JP"/>
        </w:rPr>
        <w:t>relocation</w:t>
      </w:r>
      <w:r w:rsidR="00976219" w:rsidRPr="00E32602">
        <w:rPr>
          <w:rFonts w:ascii="ＭＳ 明朝" w:eastAsia="ＭＳ 明朝" w:hAnsi="ＭＳ 明朝" w:cs="ＭＳ 明朝" w:hint="eastAsia"/>
          <w:lang w:val="en-US" w:eastAsia="ja-JP"/>
        </w:rPr>
        <w:t>）</w:t>
      </w:r>
      <w:r w:rsidR="00CC56D4" w:rsidRPr="00E32602">
        <w:rPr>
          <w:rFonts w:ascii="ＭＳ 明朝" w:eastAsia="ＭＳ 明朝" w:hAnsi="ＭＳ 明朝" w:cs="ＭＳ 明朝" w:hint="eastAsia"/>
          <w:lang w:val="en-US" w:eastAsia="ja-JP"/>
        </w:rPr>
        <w:t>の場合に不可欠な社会保障や社会保護の給付を含んでいない。また、加盟国は</w:t>
      </w:r>
      <w:r w:rsidR="00A405FC" w:rsidRPr="00E32602">
        <w:rPr>
          <w:rFonts w:ascii="ＭＳ 明朝" w:eastAsia="ＭＳ 明朝" w:hAnsi="ＭＳ 明朝" w:cs="ＭＳ 明朝" w:hint="eastAsia"/>
          <w:lang w:val="en-US" w:eastAsia="ja-JP"/>
        </w:rPr>
        <w:t>受給資格</w:t>
      </w:r>
      <w:r w:rsidR="00CC56D4" w:rsidRPr="00E32602">
        <w:rPr>
          <w:rFonts w:ascii="ＭＳ 明朝" w:eastAsia="ＭＳ 明朝" w:hAnsi="ＭＳ 明朝" w:cs="ＭＳ 明朝" w:hint="eastAsia"/>
          <w:lang w:val="en-US" w:eastAsia="ja-JP"/>
        </w:rPr>
        <w:t>の基準および障害状態の定義に関して広範な自由裁量権を持ち続けている；</w:t>
      </w:r>
    </w:p>
    <w:p w14:paraId="338E0550" w14:textId="73138B16" w:rsidR="00445B24" w:rsidRPr="00E32602" w:rsidRDefault="00445B24" w:rsidP="00445B24">
      <w:pPr>
        <w:pStyle w:val="SingleTxtG"/>
        <w:ind w:left="993" w:right="1134" w:hanging="143"/>
        <w:rPr>
          <w:rFonts w:ascii="Century" w:hAnsi="Century"/>
          <w:lang w:val="en-US" w:eastAsia="ja-JP"/>
        </w:rPr>
      </w:pPr>
      <w:r w:rsidRPr="00E32602">
        <w:rPr>
          <w:rFonts w:ascii="Century" w:hAnsi="Century"/>
          <w:lang w:val="en-US" w:eastAsia="ja-JP"/>
        </w:rPr>
        <w:t>(b)</w:t>
      </w:r>
      <w:r w:rsidRPr="00E32602">
        <w:rPr>
          <w:rFonts w:ascii="Century" w:hAnsi="Century"/>
          <w:lang w:val="en-US" w:eastAsia="ja-JP"/>
        </w:rPr>
        <w:tab/>
      </w:r>
      <w:r w:rsidR="00434D7A" w:rsidRPr="00E32602">
        <w:rPr>
          <w:rFonts w:ascii="ＭＳ 明朝" w:eastAsia="ＭＳ 明朝" w:hAnsi="ＭＳ 明朝" w:cs="ＭＳ 明朝" w:hint="eastAsia"/>
          <w:lang w:val="en-US" w:eastAsia="ja-JP"/>
        </w:rPr>
        <w:t>自閉症の人々や知的障害および</w:t>
      </w:r>
      <w:r w:rsidR="00434D7A" w:rsidRPr="00E32602">
        <w:rPr>
          <w:rFonts w:ascii="Century" w:hAnsi="Century"/>
          <w:lang w:val="en-US" w:eastAsia="ja-JP"/>
        </w:rPr>
        <w:t>/</w:t>
      </w:r>
      <w:r w:rsidR="00434D7A" w:rsidRPr="00E32602">
        <w:rPr>
          <w:rFonts w:ascii="ＭＳ 明朝" w:eastAsia="ＭＳ 明朝" w:hAnsi="ＭＳ 明朝" w:cs="ＭＳ 明朝" w:hint="eastAsia"/>
          <w:lang w:val="en-US" w:eastAsia="ja-JP"/>
        </w:rPr>
        <w:t>または</w:t>
      </w:r>
      <w:r w:rsidR="00A405FC" w:rsidRPr="00E32602">
        <w:rPr>
          <w:rFonts w:ascii="ＭＳ 明朝" w:eastAsia="ＭＳ 明朝" w:hAnsi="ＭＳ 明朝" w:cs="ＭＳ 明朝" w:hint="eastAsia"/>
          <w:lang w:val="en-US" w:eastAsia="ja-JP"/>
        </w:rPr>
        <w:t>精神</w:t>
      </w:r>
      <w:r w:rsidR="00434D7A" w:rsidRPr="00E32602">
        <w:rPr>
          <w:rFonts w:ascii="ＭＳ 明朝" w:eastAsia="ＭＳ 明朝" w:hAnsi="ＭＳ 明朝" w:cs="ＭＳ 明朝" w:hint="eastAsia"/>
          <w:lang w:val="en-US" w:eastAsia="ja-JP"/>
        </w:rPr>
        <w:t>障害のある人を含めて、障害のある人は、加盟国間を移動する際、障害認定を受けるための評価手続きにアクセスする</w:t>
      </w:r>
      <w:r w:rsidR="00A405FC" w:rsidRPr="00E32602">
        <w:rPr>
          <w:rFonts w:ascii="ＭＳ 明朝" w:eastAsia="ＭＳ 明朝" w:hAnsi="ＭＳ 明朝" w:cs="ＭＳ 明朝" w:hint="eastAsia"/>
          <w:lang w:val="en-US" w:eastAsia="ja-JP"/>
        </w:rPr>
        <w:t>場合</w:t>
      </w:r>
      <w:r w:rsidR="003C18BA" w:rsidRPr="00E32602">
        <w:rPr>
          <w:rFonts w:ascii="ＭＳ 明朝" w:eastAsia="ＭＳ 明朝" w:hAnsi="ＭＳ 明朝" w:cs="ＭＳ 明朝" w:hint="eastAsia"/>
          <w:lang w:val="en-US" w:eastAsia="ja-JP"/>
        </w:rPr>
        <w:t>に</w:t>
      </w:r>
      <w:r w:rsidR="00434D7A" w:rsidRPr="00E32602">
        <w:rPr>
          <w:rFonts w:ascii="ＭＳ 明朝" w:eastAsia="ＭＳ 明朝" w:hAnsi="ＭＳ 明朝" w:cs="ＭＳ 明朝" w:hint="eastAsia"/>
          <w:lang w:val="en-US" w:eastAsia="ja-JP"/>
        </w:rPr>
        <w:t>、</w:t>
      </w:r>
      <w:r w:rsidR="00845B0C" w:rsidRPr="00E32602">
        <w:rPr>
          <w:rFonts w:ascii="ＭＳ 明朝" w:eastAsia="ＭＳ 明朝" w:hAnsi="ＭＳ 明朝" w:cs="ＭＳ 明朝" w:hint="eastAsia"/>
          <w:lang w:val="en-US" w:eastAsia="ja-JP"/>
        </w:rPr>
        <w:t>とく</w:t>
      </w:r>
      <w:r w:rsidR="00434D7A" w:rsidRPr="00E32602">
        <w:rPr>
          <w:rFonts w:ascii="ＭＳ 明朝" w:eastAsia="ＭＳ 明朝" w:hAnsi="ＭＳ 明朝" w:cs="ＭＳ 明朝" w:hint="eastAsia"/>
          <w:lang w:val="en-US" w:eastAsia="ja-JP"/>
        </w:rPr>
        <w:t>に困難に直面している；</w:t>
      </w:r>
    </w:p>
    <w:p w14:paraId="6A6EA9FF" w14:textId="182064A1" w:rsidR="00445B24" w:rsidRPr="00E32602" w:rsidRDefault="00445B24" w:rsidP="000E2735">
      <w:pPr>
        <w:pStyle w:val="SingleTxtG"/>
        <w:kinsoku/>
        <w:ind w:left="992" w:right="1134"/>
        <w:rPr>
          <w:rFonts w:ascii="Century" w:hAnsi="Century"/>
          <w:lang w:eastAsia="ja-JP"/>
        </w:rPr>
      </w:pPr>
      <w:r w:rsidRPr="00E32602">
        <w:rPr>
          <w:rFonts w:ascii="Century" w:hAnsi="Century"/>
          <w:lang w:eastAsia="ja-JP"/>
        </w:rPr>
        <w:t>(c)</w:t>
      </w:r>
      <w:r w:rsidRPr="00E32602">
        <w:rPr>
          <w:rFonts w:ascii="Century" w:hAnsi="Century"/>
          <w:lang w:eastAsia="ja-JP"/>
        </w:rPr>
        <w:tab/>
      </w:r>
      <w:r w:rsidR="000E2735" w:rsidRPr="00E32602">
        <w:rPr>
          <w:rFonts w:ascii="ＭＳ 明朝" w:eastAsia="ＭＳ 明朝" w:hAnsi="ＭＳ 明朝" w:cs="ＭＳ 明朝" w:hint="eastAsia"/>
          <w:lang w:eastAsia="ja-JP"/>
        </w:rPr>
        <w:t>移民と亡命に関する新協定（</w:t>
      </w:r>
      <w:r w:rsidR="000E2735" w:rsidRPr="00E32602">
        <w:rPr>
          <w:rFonts w:ascii="Century" w:hAnsi="Century"/>
          <w:lang w:eastAsia="ja-JP"/>
        </w:rPr>
        <w:t>New Pact on Migration and Asylum</w:t>
      </w:r>
      <w:r w:rsidR="000E2735" w:rsidRPr="00E32602">
        <w:rPr>
          <w:rFonts w:ascii="ＭＳ 明朝" w:eastAsia="ＭＳ 明朝" w:hAnsi="ＭＳ 明朝" w:cs="ＭＳ 明朝" w:hint="eastAsia"/>
          <w:lang w:eastAsia="ja-JP"/>
        </w:rPr>
        <w:t>）（</w:t>
      </w:r>
      <w:r w:rsidR="000E2735" w:rsidRPr="00E32602">
        <w:rPr>
          <w:rFonts w:ascii="Century" w:hAnsi="Century"/>
          <w:lang w:eastAsia="ja-JP"/>
        </w:rPr>
        <w:t>2024</w:t>
      </w:r>
      <w:r w:rsidR="000E2735" w:rsidRPr="00E32602">
        <w:rPr>
          <w:rFonts w:ascii="ＭＳ 明朝" w:eastAsia="ＭＳ 明朝" w:hAnsi="ＭＳ 明朝" w:cs="ＭＳ 明朝" w:hint="eastAsia"/>
          <w:lang w:eastAsia="ja-JP"/>
        </w:rPr>
        <w:t>年）は、障害のある人の状況に十分に対処しておらず、移民と亡命の手続きでは、障害のある人は純粋に医学的評価のみを受けており、評価を実施するための明確な手順が規定されていない；</w:t>
      </w:r>
      <w:r w:rsidRPr="00E32602">
        <w:rPr>
          <w:rFonts w:ascii="Century" w:hAnsi="Century"/>
          <w:lang w:eastAsia="ja-JP"/>
        </w:rPr>
        <w:t xml:space="preserve"> </w:t>
      </w:r>
    </w:p>
    <w:p w14:paraId="0819EE33" w14:textId="03836324" w:rsidR="00831759" w:rsidRPr="00E32602" w:rsidRDefault="00445B24" w:rsidP="00F96BBC">
      <w:pPr>
        <w:pStyle w:val="SingleTxtG"/>
        <w:ind w:left="992" w:right="1134" w:hangingChars="71"/>
        <w:rPr>
          <w:rFonts w:ascii="Century" w:hAnsi="Century"/>
          <w:lang w:eastAsia="ja-JP"/>
        </w:rPr>
      </w:pPr>
      <w:r w:rsidRPr="00E32602">
        <w:rPr>
          <w:rFonts w:ascii="Century" w:hAnsi="Century"/>
          <w:lang w:eastAsia="ja-JP"/>
        </w:rPr>
        <w:t>(d)</w:t>
      </w:r>
      <w:r w:rsidRPr="00E32602">
        <w:rPr>
          <w:rFonts w:ascii="Century" w:hAnsi="Century"/>
          <w:lang w:eastAsia="ja-JP"/>
        </w:rPr>
        <w:tab/>
      </w:r>
      <w:r w:rsidR="00E305AD" w:rsidRPr="00E32602">
        <w:rPr>
          <w:rFonts w:ascii="ＭＳ 明朝" w:eastAsia="ＭＳ 明朝" w:hAnsi="ＭＳ 明朝" w:cs="ＭＳ 明朝" w:hint="eastAsia"/>
          <w:lang w:eastAsia="ja-JP"/>
        </w:rPr>
        <w:t>移</w:t>
      </w:r>
      <w:r w:rsidR="007C441F" w:rsidRPr="00E32602">
        <w:rPr>
          <w:rFonts w:ascii="ＭＳ 明朝" w:eastAsia="ＭＳ 明朝" w:hAnsi="ＭＳ 明朝" w:cs="ＭＳ 明朝" w:hint="eastAsia"/>
          <w:lang w:eastAsia="ja-JP"/>
        </w:rPr>
        <w:t>民</w:t>
      </w:r>
      <w:r w:rsidR="00803A7E" w:rsidRPr="00E32602">
        <w:rPr>
          <w:rFonts w:ascii="ＭＳ 明朝" w:eastAsia="ＭＳ 明朝" w:hAnsi="ＭＳ 明朝" w:cs="ＭＳ 明朝" w:hint="eastAsia"/>
          <w:lang w:eastAsia="ja-JP"/>
        </w:rPr>
        <w:t>状況</w:t>
      </w:r>
      <w:r w:rsidR="00E305AD" w:rsidRPr="00E32602">
        <w:rPr>
          <w:rFonts w:ascii="ＭＳ 明朝" w:eastAsia="ＭＳ 明朝" w:hAnsi="ＭＳ 明朝" w:cs="ＭＳ 明朝" w:hint="eastAsia"/>
          <w:lang w:eastAsia="ja-JP"/>
        </w:rPr>
        <w:t>（</w:t>
      </w:r>
      <w:r w:rsidR="00E305AD" w:rsidRPr="00E32602">
        <w:rPr>
          <w:rFonts w:ascii="Century" w:hAnsi="Century"/>
          <w:lang w:eastAsia="ja-JP"/>
        </w:rPr>
        <w:t>migration situation</w:t>
      </w:r>
      <w:r w:rsidR="00E305AD" w:rsidRPr="00E32602">
        <w:rPr>
          <w:rFonts w:ascii="ＭＳ 明朝" w:eastAsia="ＭＳ 明朝" w:hAnsi="ＭＳ 明朝" w:cs="ＭＳ 明朝" w:hint="eastAsia"/>
          <w:lang w:eastAsia="ja-JP"/>
        </w:rPr>
        <w:t>）</w:t>
      </w:r>
      <w:r w:rsidR="00223222" w:rsidRPr="00E32602">
        <w:rPr>
          <w:rFonts w:ascii="ＭＳ 明朝" w:eastAsia="ＭＳ 明朝" w:hAnsi="ＭＳ 明朝" w:cs="ＭＳ 明朝" w:hint="eastAsia"/>
          <w:lang w:eastAsia="ja-JP"/>
        </w:rPr>
        <w:t>にある障害のある人の拘禁、領土内へのアクセス拒否、および強制送還に対する保護が限定的である。</w:t>
      </w:r>
      <w:r w:rsidR="00977A28" w:rsidRPr="00E32602">
        <w:rPr>
          <w:rFonts w:ascii="Century" w:hAnsi="Century"/>
          <w:lang w:eastAsia="ja-JP"/>
        </w:rPr>
        <w:t xml:space="preserve"> </w:t>
      </w:r>
    </w:p>
    <w:p w14:paraId="311577B6" w14:textId="276DA2FD" w:rsidR="00463AF5" w:rsidRPr="00E32602" w:rsidRDefault="00223222" w:rsidP="00343EC5">
      <w:pPr>
        <w:pStyle w:val="SingleTxtG"/>
        <w:numPr>
          <w:ilvl w:val="0"/>
          <w:numId w:val="22"/>
        </w:numPr>
        <w:spacing w:after="0"/>
        <w:ind w:left="850" w:right="1134" w:firstLine="0"/>
        <w:rPr>
          <w:rFonts w:ascii="Century" w:hAnsi="Century"/>
          <w:b/>
          <w:bCs/>
          <w:lang w:eastAsia="ja-JP"/>
        </w:rPr>
      </w:pPr>
      <w:r w:rsidRPr="00E32602">
        <w:rPr>
          <w:rFonts w:ascii="ＭＳ 明朝" w:eastAsia="ＭＳ 明朝" w:hAnsi="ＭＳ 明朝" w:cs="ＭＳ 明朝" w:hint="eastAsia"/>
          <w:b/>
          <w:bCs/>
          <w:lang w:val="en-US" w:eastAsia="ja-JP"/>
        </w:rPr>
        <w:t xml:space="preserve">委員会は、以前の総括所見（訳注　初回総括所見　</w:t>
      </w:r>
      <w:r w:rsidRPr="00E32602">
        <w:rPr>
          <w:rFonts w:ascii="Century" w:eastAsia="ＭＳ 明朝" w:hAnsi="Century" w:cs="ＭＳ 明朝"/>
          <w:b/>
          <w:bCs/>
          <w:lang w:val="en-US" w:eastAsia="ja-JP"/>
        </w:rPr>
        <w:t>CRPD/C/EU/CO/1</w:t>
      </w:r>
      <w:r w:rsidRPr="00E32602">
        <w:rPr>
          <w:rFonts w:ascii="ＭＳ 明朝" w:eastAsia="ＭＳ 明朝" w:hAnsi="ＭＳ 明朝" w:cs="ＭＳ 明朝" w:hint="eastAsia"/>
          <w:b/>
          <w:bCs/>
          <w:lang w:val="en-US" w:eastAsia="ja-JP"/>
        </w:rPr>
        <w:t>）と</w:t>
      </w:r>
      <w:r w:rsidR="00CD2F8B" w:rsidRPr="00E32602">
        <w:rPr>
          <w:rFonts w:ascii="ＭＳ 明朝" w:eastAsia="ＭＳ 明朝" w:hAnsi="ＭＳ 明朝" w:cs="ＭＳ 明朝" w:hint="eastAsia"/>
          <w:b/>
          <w:bCs/>
          <w:lang w:val="en-US" w:eastAsia="ja-JP"/>
        </w:rPr>
        <w:t>その</w:t>
      </w:r>
      <w:r w:rsidRPr="00E32602">
        <w:rPr>
          <w:rFonts w:ascii="ＭＳ 明朝" w:eastAsia="ＭＳ 明朝" w:hAnsi="ＭＳ 明朝" w:cs="ＭＳ 明朝" w:hint="eastAsia"/>
          <w:b/>
          <w:bCs/>
          <w:lang w:val="en-US" w:eastAsia="ja-JP"/>
        </w:rPr>
        <w:t>勧告（パラ49）を想起し、</w:t>
      </w:r>
      <w:r w:rsidR="00CD2F8B" w:rsidRPr="00E32602">
        <w:rPr>
          <w:rFonts w:ascii="ＭＳ 明朝" w:eastAsia="ＭＳ 明朝" w:hAnsi="ＭＳ 明朝" w:cs="ＭＳ 明朝" w:hint="eastAsia"/>
          <w:b/>
          <w:bCs/>
          <w:lang w:val="en-US" w:eastAsia="ja-JP"/>
        </w:rPr>
        <w:t>欧州連合が以下のことを行うよう勧告する：</w:t>
      </w:r>
    </w:p>
    <w:p w14:paraId="50E69D11" w14:textId="6B6BBD6F" w:rsidR="00CD2F8B" w:rsidRPr="00E32602" w:rsidRDefault="00CD2F8B" w:rsidP="00CD2F8B">
      <w:pPr>
        <w:pStyle w:val="SingleTxtG"/>
        <w:ind w:leftChars="0" w:left="710" w:right="1134" w:firstLine="0"/>
        <w:rPr>
          <w:rFonts w:ascii="Century" w:hAnsi="Century"/>
          <w:lang w:eastAsia="ja-JP"/>
        </w:rPr>
      </w:pPr>
      <w:r w:rsidRPr="00E32602">
        <w:rPr>
          <w:rFonts w:ascii="ＭＳ 明朝" w:eastAsia="ＭＳ 明朝" w:hAnsi="ＭＳ 明朝" w:cs="ＭＳ 明朝" w:hint="eastAsia"/>
          <w:lang w:eastAsia="ja-JP"/>
        </w:rPr>
        <w:t>（訳注　パラ49の勧告は、移動の自由の権利を享受できるよう、社会保障給付をどこの国でも共通に使えるようにすること。）</w:t>
      </w:r>
    </w:p>
    <w:p w14:paraId="1F9E43E1" w14:textId="5DBCD3D2" w:rsidR="00463AF5" w:rsidRPr="00E32602" w:rsidRDefault="00463AF5" w:rsidP="007243D2">
      <w:pPr>
        <w:pStyle w:val="SingleTxtG"/>
        <w:ind w:left="993" w:right="1134" w:hanging="143"/>
        <w:rPr>
          <w:rFonts w:ascii="ＭＳ 明朝" w:eastAsia="ＭＳ 明朝" w:hAnsi="ＭＳ 明朝" w:cs="ＭＳ 明朝"/>
          <w:b/>
          <w:bCs/>
          <w:lang w:val="en-US" w:eastAsia="ja-JP"/>
        </w:rPr>
      </w:pPr>
      <w:r w:rsidRPr="00E32602">
        <w:rPr>
          <w:rFonts w:ascii="Century" w:hAnsi="Century"/>
          <w:b/>
          <w:bCs/>
          <w:lang w:val="en-US" w:eastAsia="ja-JP"/>
        </w:rPr>
        <w:lastRenderedPageBreak/>
        <w:t>(a)</w:t>
      </w:r>
      <w:r w:rsidRPr="00E32602">
        <w:rPr>
          <w:rFonts w:ascii="Century" w:hAnsi="Century"/>
          <w:b/>
          <w:bCs/>
          <w:lang w:val="en-US" w:eastAsia="ja-JP"/>
        </w:rPr>
        <w:tab/>
      </w:r>
      <w:r w:rsidR="002A4F10" w:rsidRPr="00E32602">
        <w:rPr>
          <w:rFonts w:ascii="ＭＳ 明朝" w:eastAsia="ＭＳ 明朝" w:hAnsi="ＭＳ 明朝" w:cs="ＭＳ 明朝" w:hint="eastAsia"/>
          <w:b/>
          <w:bCs/>
          <w:lang w:val="en-US" w:eastAsia="ja-JP"/>
        </w:rPr>
        <w:t>欧州障害者カードの適用範囲を長期移住</w:t>
      </w:r>
      <w:r w:rsidR="00976219" w:rsidRPr="00E32602">
        <w:rPr>
          <w:rFonts w:ascii="ＭＳ 明朝" w:eastAsia="ＭＳ 明朝" w:hAnsi="ＭＳ 明朝" w:cs="ＭＳ 明朝" w:hint="eastAsia"/>
          <w:b/>
          <w:bCs/>
          <w:lang w:val="en-US" w:eastAsia="ja-JP"/>
        </w:rPr>
        <w:t>（</w:t>
      </w:r>
      <w:r w:rsidR="00976219" w:rsidRPr="00E32602">
        <w:rPr>
          <w:rFonts w:ascii="Century" w:eastAsia="ＭＳ 明朝" w:hAnsi="Century" w:cs="ＭＳ 明朝"/>
          <w:b/>
          <w:bCs/>
          <w:lang w:val="en-US" w:eastAsia="ja-JP"/>
        </w:rPr>
        <w:t>relocation</w:t>
      </w:r>
      <w:r w:rsidR="00976219" w:rsidRPr="00E32602">
        <w:rPr>
          <w:rFonts w:ascii="ＭＳ 明朝" w:eastAsia="ＭＳ 明朝" w:hAnsi="ＭＳ 明朝" w:cs="ＭＳ 明朝" w:hint="eastAsia"/>
          <w:b/>
          <w:bCs/>
          <w:lang w:val="en-US" w:eastAsia="ja-JP"/>
        </w:rPr>
        <w:t>）</w:t>
      </w:r>
      <w:r w:rsidR="002A4F10" w:rsidRPr="00E32602">
        <w:rPr>
          <w:rFonts w:ascii="ＭＳ 明朝" w:eastAsia="ＭＳ 明朝" w:hAnsi="ＭＳ 明朝" w:cs="ＭＳ 明朝" w:hint="eastAsia"/>
          <w:b/>
          <w:bCs/>
          <w:lang w:val="en-US" w:eastAsia="ja-JP"/>
        </w:rPr>
        <w:t>に拡大し、社会保障または社会保護給付の加盟国間の移転可能性を確保する。これはとくに、</w:t>
      </w:r>
      <w:r w:rsidR="002A4F10" w:rsidRPr="00E32602">
        <w:rPr>
          <w:rFonts w:ascii="Century" w:hAnsi="Century"/>
          <w:b/>
          <w:bCs/>
          <w:lang w:val="en-US" w:eastAsia="ja-JP"/>
        </w:rPr>
        <w:t>EU</w:t>
      </w:r>
      <w:r w:rsidR="002A4F10" w:rsidRPr="00E32602">
        <w:rPr>
          <w:rFonts w:ascii="ＭＳ 明朝" w:eastAsia="ＭＳ 明朝" w:hAnsi="ＭＳ 明朝" w:cs="ＭＳ 明朝" w:hint="eastAsia"/>
          <w:b/>
          <w:bCs/>
          <w:lang w:val="en-US" w:eastAsia="ja-JP"/>
        </w:rPr>
        <w:t>市民が、ある加盟国から他の加盟国に長期滞在または永久に移住する場合の障害者支援を提供するために、加盟国間の共同責任の要点を明示し、また障害の状態の相互</w:t>
      </w:r>
      <w:r w:rsidR="0058242D" w:rsidRPr="00E32602">
        <w:rPr>
          <w:rFonts w:ascii="ＭＳ 明朝" w:eastAsia="ＭＳ 明朝" w:hAnsi="ＭＳ 明朝" w:cs="ＭＳ 明朝" w:hint="eastAsia"/>
          <w:b/>
          <w:bCs/>
          <w:lang w:val="en-US" w:eastAsia="ja-JP"/>
        </w:rPr>
        <w:t>認定</w:t>
      </w:r>
      <w:r w:rsidR="002A4F10" w:rsidRPr="00E32602">
        <w:rPr>
          <w:rFonts w:ascii="ＭＳ 明朝" w:eastAsia="ＭＳ 明朝" w:hAnsi="ＭＳ 明朝" w:cs="ＭＳ 明朝" w:hint="eastAsia"/>
          <w:b/>
          <w:bCs/>
          <w:lang w:val="en-US" w:eastAsia="ja-JP"/>
        </w:rPr>
        <w:t>を保証することによる；</w:t>
      </w:r>
    </w:p>
    <w:p w14:paraId="62DCEEE0" w14:textId="2487E492" w:rsidR="00AE2A3A" w:rsidRPr="00E32602" w:rsidRDefault="00463AF5" w:rsidP="007243D2">
      <w:pPr>
        <w:pStyle w:val="SingleTxtG"/>
        <w:ind w:left="993" w:right="1134" w:hanging="143"/>
        <w:rPr>
          <w:rFonts w:ascii="Century" w:hAnsi="Century"/>
          <w:b/>
          <w:bCs/>
          <w:lang w:val="en-US" w:eastAsia="ja-JP"/>
        </w:rPr>
      </w:pPr>
      <w:r w:rsidRPr="00E32602">
        <w:rPr>
          <w:rFonts w:ascii="Century" w:hAnsi="Century"/>
          <w:b/>
          <w:bCs/>
          <w:lang w:val="en-US" w:eastAsia="ja-JP"/>
        </w:rPr>
        <w:t>(b)</w:t>
      </w:r>
      <w:r w:rsidRPr="00E32602">
        <w:rPr>
          <w:rFonts w:ascii="Century" w:hAnsi="Century"/>
          <w:b/>
          <w:bCs/>
          <w:lang w:val="en-US" w:eastAsia="ja-JP"/>
        </w:rPr>
        <w:tab/>
      </w:r>
      <w:r w:rsidR="00607CA1" w:rsidRPr="00E32602">
        <w:rPr>
          <w:rFonts w:ascii="ＭＳ 明朝" w:eastAsia="ＭＳ 明朝" w:hAnsi="ＭＳ 明朝" w:cs="ＭＳ 明朝" w:hint="eastAsia"/>
          <w:b/>
          <w:bCs/>
          <w:lang w:val="en-US" w:eastAsia="ja-JP"/>
        </w:rPr>
        <w:t>障害評価手続きが、自閉症の人を含めたすべての障害のある人にとってアクセス可能であり、障害の人権モデルおよび移動の自由の権利と整合していることを保証する；</w:t>
      </w:r>
    </w:p>
    <w:p w14:paraId="50C4F1B3" w14:textId="7A224E21" w:rsidR="00AE2A3A" w:rsidRPr="00E32602" w:rsidRDefault="00AE2A3A" w:rsidP="007243D2">
      <w:pPr>
        <w:pStyle w:val="SingleTxtG"/>
        <w:ind w:left="993" w:right="1134" w:hanging="143"/>
        <w:rPr>
          <w:rFonts w:ascii="Century" w:hAnsi="Century"/>
          <w:b/>
          <w:lang w:eastAsia="ja-JP"/>
        </w:rPr>
      </w:pPr>
      <w:r w:rsidRPr="00E32602">
        <w:rPr>
          <w:rFonts w:ascii="Century" w:hAnsi="Century"/>
          <w:b/>
          <w:bCs/>
          <w:lang w:eastAsia="ja-JP"/>
        </w:rPr>
        <w:t>(c)</w:t>
      </w:r>
      <w:r w:rsidRPr="00E32602">
        <w:rPr>
          <w:rFonts w:ascii="Century" w:hAnsi="Century"/>
          <w:b/>
          <w:bCs/>
          <w:lang w:eastAsia="ja-JP"/>
        </w:rPr>
        <w:tab/>
      </w:r>
      <w:r w:rsidR="007C441F" w:rsidRPr="00E32602">
        <w:rPr>
          <w:rFonts w:ascii="ＭＳ 明朝" w:eastAsia="ＭＳ 明朝" w:hAnsi="ＭＳ 明朝" w:cs="ＭＳ 明朝" w:hint="eastAsia"/>
          <w:b/>
          <w:bCs/>
          <w:lang w:eastAsia="ja-JP"/>
        </w:rPr>
        <w:t>移民</w:t>
      </w:r>
      <w:r w:rsidR="00803A7E" w:rsidRPr="00E32602">
        <w:rPr>
          <w:rFonts w:ascii="ＭＳ 明朝" w:eastAsia="ＭＳ 明朝" w:hAnsi="ＭＳ 明朝" w:cs="ＭＳ 明朝" w:hint="eastAsia"/>
          <w:b/>
          <w:bCs/>
          <w:lang w:eastAsia="ja-JP"/>
        </w:rPr>
        <w:t>状況</w:t>
      </w:r>
      <w:r w:rsidR="00607CA1" w:rsidRPr="00E32602">
        <w:rPr>
          <w:rFonts w:ascii="ＭＳ 明朝" w:eastAsia="ＭＳ 明朝" w:hAnsi="ＭＳ 明朝" w:cs="ＭＳ 明朝" w:hint="eastAsia"/>
          <w:b/>
          <w:bCs/>
          <w:lang w:eastAsia="ja-JP"/>
        </w:rPr>
        <w:t>にある障害のある人に対する</w:t>
      </w:r>
      <w:r w:rsidR="00E305AD" w:rsidRPr="00E32602">
        <w:rPr>
          <w:rFonts w:ascii="ＭＳ 明朝" w:eastAsia="ＭＳ 明朝" w:hAnsi="ＭＳ 明朝" w:cs="ＭＳ 明朝" w:hint="eastAsia"/>
          <w:b/>
          <w:bCs/>
          <w:lang w:eastAsia="ja-JP"/>
        </w:rPr>
        <w:t>、</w:t>
      </w:r>
      <w:r w:rsidR="00607CA1" w:rsidRPr="00E32602">
        <w:rPr>
          <w:rFonts w:ascii="ＭＳ 明朝" w:eastAsia="ＭＳ 明朝" w:hAnsi="ＭＳ 明朝" w:cs="ＭＳ 明朝" w:hint="eastAsia"/>
          <w:b/>
          <w:bCs/>
          <w:lang w:eastAsia="ja-JP"/>
        </w:rPr>
        <w:t>手続き</w:t>
      </w:r>
      <w:r w:rsidR="00E305AD" w:rsidRPr="00E32602">
        <w:rPr>
          <w:rFonts w:ascii="ＭＳ 明朝" w:eastAsia="ＭＳ 明朝" w:hAnsi="ＭＳ 明朝" w:cs="ＭＳ 明朝" w:hint="eastAsia"/>
          <w:b/>
          <w:bCs/>
          <w:lang w:eastAsia="ja-JP"/>
        </w:rPr>
        <w:t>上の配慮と</w:t>
      </w:r>
      <w:r w:rsidR="00607CA1" w:rsidRPr="00E32602">
        <w:rPr>
          <w:rFonts w:ascii="ＭＳ 明朝" w:eastAsia="ＭＳ 明朝" w:hAnsi="ＭＳ 明朝" w:cs="ＭＳ 明朝" w:hint="eastAsia"/>
          <w:b/>
          <w:bCs/>
          <w:lang w:eastAsia="ja-JP"/>
        </w:rPr>
        <w:t>合理的配慮および評価手続きに</w:t>
      </w:r>
      <w:r w:rsidR="007C441F" w:rsidRPr="00E32602">
        <w:rPr>
          <w:rFonts w:ascii="ＭＳ 明朝" w:eastAsia="ＭＳ 明朝" w:hAnsi="ＭＳ 明朝" w:cs="ＭＳ 明朝" w:hint="eastAsia"/>
          <w:b/>
          <w:bCs/>
          <w:lang w:eastAsia="ja-JP"/>
        </w:rPr>
        <w:t>ついての</w:t>
      </w:r>
      <w:r w:rsidR="00E305AD" w:rsidRPr="00E32602">
        <w:rPr>
          <w:rFonts w:ascii="ＭＳ 明朝" w:eastAsia="ＭＳ 明朝" w:hAnsi="ＭＳ 明朝" w:cs="ＭＳ 明朝" w:hint="eastAsia"/>
          <w:b/>
          <w:bCs/>
          <w:lang w:eastAsia="ja-JP"/>
        </w:rPr>
        <w:t>、ガイドライン</w:t>
      </w:r>
      <w:r w:rsidR="00607CA1" w:rsidRPr="00E32602">
        <w:rPr>
          <w:rFonts w:ascii="ＭＳ 明朝" w:eastAsia="ＭＳ 明朝" w:hAnsi="ＭＳ 明朝" w:cs="ＭＳ 明朝" w:hint="eastAsia"/>
          <w:b/>
          <w:bCs/>
          <w:lang w:eastAsia="ja-JP"/>
        </w:rPr>
        <w:t>と基準を提供する</w:t>
      </w:r>
      <w:r w:rsidR="00E305AD" w:rsidRPr="00E32602">
        <w:rPr>
          <w:rFonts w:ascii="ＭＳ 明朝" w:eastAsia="ＭＳ 明朝" w:hAnsi="ＭＳ 明朝" w:cs="ＭＳ 明朝" w:hint="eastAsia"/>
          <w:b/>
          <w:bCs/>
          <w:lang w:eastAsia="ja-JP"/>
        </w:rPr>
        <w:t>；</w:t>
      </w:r>
    </w:p>
    <w:p w14:paraId="2E793034" w14:textId="180DA4E6" w:rsidR="00AE2A3A" w:rsidRPr="00E32602" w:rsidRDefault="00AE2A3A" w:rsidP="00426DBE">
      <w:pPr>
        <w:pStyle w:val="SingleTxtG"/>
        <w:kinsoku/>
        <w:ind w:left="992" w:right="1134"/>
        <w:rPr>
          <w:rFonts w:ascii="Century" w:hAnsi="Century"/>
          <w:b/>
          <w:lang w:eastAsia="ja-JP"/>
        </w:rPr>
      </w:pPr>
      <w:r w:rsidRPr="00E32602">
        <w:rPr>
          <w:rFonts w:ascii="Century" w:hAnsi="Century"/>
          <w:b/>
          <w:lang w:eastAsia="ja-JP"/>
        </w:rPr>
        <w:t>(d)</w:t>
      </w:r>
      <w:r w:rsidRPr="00E32602">
        <w:rPr>
          <w:rFonts w:ascii="Century" w:hAnsi="Century"/>
          <w:b/>
          <w:lang w:eastAsia="ja-JP"/>
        </w:rPr>
        <w:tab/>
      </w:r>
      <w:r w:rsidR="007C441F" w:rsidRPr="00E32602">
        <w:rPr>
          <w:rFonts w:ascii="ＭＳ 明朝" w:eastAsia="ＭＳ 明朝" w:hAnsi="ＭＳ 明朝" w:cs="ＭＳ 明朝" w:hint="eastAsia"/>
          <w:b/>
          <w:lang w:eastAsia="ja-JP"/>
        </w:rPr>
        <w:t>移民と亡命に関する新協定の実施に際し、障害のある人の権利が尊重されるようにし、移民の状況にある障害のある人</w:t>
      </w:r>
      <w:r w:rsidR="005E1530" w:rsidRPr="00E32602">
        <w:rPr>
          <w:rFonts w:ascii="ＭＳ 明朝" w:eastAsia="ＭＳ 明朝" w:hAnsi="ＭＳ 明朝" w:cs="ＭＳ 明朝" w:hint="eastAsia"/>
          <w:b/>
          <w:lang w:eastAsia="ja-JP"/>
        </w:rPr>
        <w:t>に対する</w:t>
      </w:r>
      <w:r w:rsidR="007C441F" w:rsidRPr="00E32602">
        <w:rPr>
          <w:rFonts w:ascii="ＭＳ 明朝" w:eastAsia="ＭＳ 明朝" w:hAnsi="ＭＳ 明朝" w:cs="ＭＳ 明朝" w:hint="eastAsia"/>
          <w:b/>
          <w:lang w:eastAsia="ja-JP"/>
        </w:rPr>
        <w:t>、拘留、強制送還、領土内へのアクセス拒否を防ぐため、加盟国間で政策と基準を整合させる。</w:t>
      </w:r>
    </w:p>
    <w:p w14:paraId="2B579B67" w14:textId="3017166E" w:rsidR="00B64C02" w:rsidRPr="00E32602" w:rsidRDefault="00AE2A3A" w:rsidP="00426DBE">
      <w:pPr>
        <w:pStyle w:val="SingleTxtG"/>
        <w:kinsoku/>
        <w:ind w:left="992" w:right="1134"/>
        <w:rPr>
          <w:rFonts w:ascii="Century" w:eastAsia="ＭＳ 明朝" w:hAnsi="Century"/>
          <w:b/>
          <w:lang w:eastAsia="ja-JP"/>
        </w:rPr>
      </w:pPr>
      <w:r w:rsidRPr="00E32602">
        <w:rPr>
          <w:rFonts w:ascii="Century" w:hAnsi="Century"/>
          <w:b/>
          <w:lang w:eastAsia="ja-JP"/>
        </w:rPr>
        <w:t>(e)</w:t>
      </w:r>
      <w:r w:rsidRPr="00E32602">
        <w:rPr>
          <w:rFonts w:ascii="Century" w:hAnsi="Century"/>
          <w:b/>
          <w:lang w:eastAsia="ja-JP"/>
        </w:rPr>
        <w:tab/>
      </w:r>
      <w:r w:rsidR="00B64C02" w:rsidRPr="00E32602">
        <w:rPr>
          <w:rFonts w:ascii="ＭＳ 明朝" w:eastAsia="ＭＳ 明朝" w:hAnsi="ＭＳ 明朝" w:cs="ＭＳ 明朝" w:hint="eastAsia"/>
          <w:b/>
          <w:lang w:eastAsia="ja-JP"/>
        </w:rPr>
        <w:t>障害のある移民を拘禁しない受け入れ体制を整備し、移民</w:t>
      </w:r>
      <w:r w:rsidR="00426DBE" w:rsidRPr="00E32602">
        <w:rPr>
          <w:rFonts w:ascii="ＭＳ 明朝" w:eastAsia="ＭＳ 明朝" w:hAnsi="ＭＳ 明朝" w:cs="ＭＳ 明朝" w:hint="eastAsia"/>
          <w:b/>
          <w:lang w:eastAsia="ja-JP"/>
        </w:rPr>
        <w:t>審査</w:t>
      </w:r>
      <w:r w:rsidR="00B64C02" w:rsidRPr="00E32602">
        <w:rPr>
          <w:rFonts w:ascii="ＭＳ 明朝" w:eastAsia="ＭＳ 明朝" w:hAnsi="ＭＳ 明朝" w:cs="ＭＳ 明朝" w:hint="eastAsia"/>
          <w:b/>
          <w:lang w:eastAsia="ja-JP"/>
        </w:rPr>
        <w:t>の過程</w:t>
      </w:r>
      <w:r w:rsidR="00426DBE" w:rsidRPr="00E32602">
        <w:rPr>
          <w:rFonts w:ascii="ＭＳ 明朝" w:eastAsia="ＭＳ 明朝" w:hAnsi="ＭＳ 明朝" w:cs="ＭＳ 明朝" w:hint="eastAsia"/>
          <w:b/>
          <w:lang w:eastAsia="ja-JP"/>
        </w:rPr>
        <w:t>（</w:t>
      </w:r>
      <w:r w:rsidR="00426DBE" w:rsidRPr="00E32602">
        <w:rPr>
          <w:rFonts w:ascii="Century" w:eastAsia="ＭＳ 明朝" w:hAnsi="Century" w:cs="ＭＳ 明朝"/>
          <w:b/>
          <w:lang w:eastAsia="ja-JP"/>
        </w:rPr>
        <w:t>context of migration</w:t>
      </w:r>
      <w:r w:rsidR="00426DBE" w:rsidRPr="00E32602">
        <w:rPr>
          <w:rFonts w:ascii="ＭＳ 明朝" w:eastAsia="ＭＳ 明朝" w:hAnsi="ＭＳ 明朝" w:cs="ＭＳ 明朝" w:hint="eastAsia"/>
          <w:b/>
          <w:lang w:eastAsia="ja-JP"/>
        </w:rPr>
        <w:t>）</w:t>
      </w:r>
      <w:r w:rsidR="00B64C02" w:rsidRPr="00E32602">
        <w:rPr>
          <w:rFonts w:ascii="ＭＳ 明朝" w:eastAsia="ＭＳ 明朝" w:hAnsi="ＭＳ 明朝" w:cs="ＭＳ 明朝" w:hint="eastAsia"/>
          <w:b/>
          <w:lang w:eastAsia="ja-JP"/>
        </w:rPr>
        <w:t>での拘禁を防止するため国連難民高等弁務官事務所</w:t>
      </w:r>
      <w:r w:rsidR="00B64C02" w:rsidRPr="00E32602">
        <w:rPr>
          <w:rFonts w:ascii="Century" w:eastAsia="ＭＳ 明朝" w:hAnsi="Century" w:hint="eastAsia"/>
          <w:b/>
          <w:lang w:eastAsia="ja-JP"/>
        </w:rPr>
        <w:t>（</w:t>
      </w:r>
      <w:r w:rsidR="00B64C02" w:rsidRPr="00E32602">
        <w:rPr>
          <w:rFonts w:ascii="Century" w:eastAsia="ＭＳ 明朝" w:hAnsi="Century"/>
          <w:b/>
          <w:lang w:eastAsia="ja-JP"/>
        </w:rPr>
        <w:t>United Nations High Commissioner for Refugees</w:t>
      </w:r>
      <w:r w:rsidR="00B64C02" w:rsidRPr="00E32602">
        <w:rPr>
          <w:rFonts w:ascii="Century" w:eastAsia="ＭＳ 明朝" w:hAnsi="Century" w:hint="eastAsia"/>
          <w:b/>
          <w:lang w:eastAsia="ja-JP"/>
        </w:rPr>
        <w:t>）</w:t>
      </w:r>
      <w:r w:rsidR="00B64C02" w:rsidRPr="00E32602">
        <w:rPr>
          <w:rFonts w:ascii="ＭＳ 明朝" w:eastAsia="ＭＳ 明朝" w:hAnsi="ＭＳ 明朝" w:cs="ＭＳ 明朝" w:hint="eastAsia"/>
          <w:b/>
          <w:lang w:eastAsia="ja-JP"/>
        </w:rPr>
        <w:t>の技術協力を求める。</w:t>
      </w:r>
    </w:p>
    <w:p w14:paraId="3735F358" w14:textId="63B5EF7C" w:rsidR="009A62D3" w:rsidRPr="00E32602" w:rsidRDefault="009A62D3" w:rsidP="00F30E57">
      <w:pPr>
        <w:pStyle w:val="SingleTxtG"/>
        <w:ind w:left="850" w:right="1134" w:firstLine="567"/>
        <w:rPr>
          <w:rFonts w:ascii="Century" w:eastAsia="ＭＳ 明朝" w:hAnsi="Century"/>
          <w:b/>
          <w:lang w:eastAsia="ja-JP"/>
        </w:rPr>
      </w:pPr>
    </w:p>
    <w:p w14:paraId="4D2B8D26" w14:textId="2ED2632C" w:rsidR="00C97C04" w:rsidRPr="00E32602" w:rsidRDefault="009A62D3" w:rsidP="00F30E57">
      <w:pPr>
        <w:pStyle w:val="H23G"/>
        <w:ind w:left="850" w:right="1134" w:firstLine="0"/>
        <w:rPr>
          <w:rFonts w:ascii="Century" w:hAnsi="Century"/>
          <w:lang w:eastAsia="ja-JP"/>
        </w:rPr>
      </w:pPr>
      <w:bookmarkStart w:id="22" w:name="_Hlk193809292"/>
      <w:bookmarkEnd w:id="21"/>
      <w:r w:rsidRPr="00E32602">
        <w:rPr>
          <w:rFonts w:ascii="ＭＳ 明朝" w:eastAsia="ＭＳ 明朝" w:hAnsi="ＭＳ 明朝" w:cs="ＭＳ 明朝" w:hint="eastAsia"/>
          <w:lang w:eastAsia="ja-JP"/>
        </w:rPr>
        <w:t>自立生活と地域社会へのインクルージョン（第</w:t>
      </w:r>
      <w:r w:rsidRPr="00E32602">
        <w:rPr>
          <w:rFonts w:ascii="Century" w:eastAsia="ＭＳ 明朝" w:hAnsi="Century" w:cs="ＭＳ 明朝"/>
          <w:lang w:eastAsia="ja-JP"/>
        </w:rPr>
        <w:t>19</w:t>
      </w:r>
      <w:r w:rsidRPr="00E32602">
        <w:rPr>
          <w:rFonts w:ascii="Century" w:eastAsia="ＭＳ 明朝" w:hAnsi="Century" w:cs="ＭＳ 明朝"/>
          <w:lang w:eastAsia="ja-JP"/>
        </w:rPr>
        <w:t>条</w:t>
      </w:r>
      <w:r w:rsidRPr="00E32602">
        <w:rPr>
          <w:rFonts w:ascii="ＭＳ 明朝" w:eastAsia="ＭＳ 明朝" w:hAnsi="ＭＳ 明朝" w:cs="ＭＳ 明朝" w:hint="eastAsia"/>
          <w:lang w:eastAsia="ja-JP"/>
        </w:rPr>
        <w:t>）</w:t>
      </w:r>
    </w:p>
    <w:p w14:paraId="6AEA99ED" w14:textId="4156CA47" w:rsidR="00C97C04" w:rsidRPr="00E32602" w:rsidRDefault="00426DBE" w:rsidP="00F30E57">
      <w:pPr>
        <w:pStyle w:val="SingleTxtG"/>
        <w:numPr>
          <w:ilvl w:val="0"/>
          <w:numId w:val="22"/>
        </w:numPr>
        <w:ind w:left="850" w:right="1134" w:firstLine="0"/>
        <w:rPr>
          <w:rFonts w:ascii="Century" w:hAnsi="Century"/>
          <w:lang w:eastAsia="ja-JP"/>
        </w:rPr>
      </w:pPr>
      <w:r w:rsidRPr="00E32602">
        <w:rPr>
          <w:rFonts w:ascii="ＭＳ 明朝" w:eastAsia="ＭＳ 明朝" w:hAnsi="ＭＳ 明朝" w:cs="ＭＳ 明朝" w:hint="eastAsia"/>
          <w:lang w:eastAsia="ja-JP"/>
        </w:rPr>
        <w:t>委員会は以下のことを懸念している：</w:t>
      </w:r>
    </w:p>
    <w:p w14:paraId="64368CAE" w14:textId="61514038" w:rsidR="00D600D6" w:rsidRPr="00E32602" w:rsidRDefault="00D600D6" w:rsidP="007243D2">
      <w:pPr>
        <w:pStyle w:val="SingleTxtG"/>
        <w:ind w:left="993" w:right="1134" w:hanging="143"/>
        <w:rPr>
          <w:rFonts w:ascii="Century" w:hAnsi="Century"/>
          <w:lang w:eastAsia="ja-JP"/>
        </w:rPr>
      </w:pPr>
      <w:r w:rsidRPr="00F41202">
        <w:rPr>
          <w:rFonts w:ascii="Century" w:hAnsi="Century"/>
          <w:lang w:eastAsia="ja-JP"/>
        </w:rPr>
        <w:t>(a)</w:t>
      </w:r>
      <w:r w:rsidRPr="00F41202">
        <w:rPr>
          <w:rFonts w:ascii="Century" w:hAnsi="Century"/>
          <w:lang w:eastAsia="ja-JP"/>
        </w:rPr>
        <w:tab/>
      </w:r>
      <w:r w:rsidR="00112A4C" w:rsidRPr="00F41202">
        <w:rPr>
          <w:rFonts w:ascii="ＭＳ 明朝" w:eastAsia="ＭＳ 明朝" w:hAnsi="ＭＳ 明朝" w:cs="ＭＳ 明朝" w:hint="eastAsia"/>
          <w:lang w:eastAsia="ja-JP"/>
        </w:rPr>
        <w:t>条約の、</w:t>
      </w:r>
      <w:r w:rsidR="00426DBE" w:rsidRPr="00F41202">
        <w:rPr>
          <w:rFonts w:ascii="ＭＳ 明朝" w:eastAsia="ＭＳ 明朝" w:hAnsi="ＭＳ 明朝" w:cs="ＭＳ 明朝" w:hint="eastAsia"/>
          <w:lang w:eastAsia="ja-JP"/>
        </w:rPr>
        <w:t>小規模グループホームの許容範</w:t>
      </w:r>
      <w:r w:rsidR="00426DBE" w:rsidRPr="00E32602">
        <w:rPr>
          <w:rFonts w:ascii="ＭＳ 明朝" w:eastAsia="ＭＳ 明朝" w:hAnsi="ＭＳ 明朝" w:cs="ＭＳ 明朝" w:hint="eastAsia"/>
          <w:lang w:eastAsia="ja-JP"/>
        </w:rPr>
        <w:t>囲に関する</w:t>
      </w:r>
      <w:r w:rsidR="00112A4C" w:rsidRPr="00E32602">
        <w:rPr>
          <w:rFonts w:ascii="ＭＳ 明朝" w:eastAsia="ＭＳ 明朝" w:hAnsi="ＭＳ 明朝" w:cs="ＭＳ 明朝" w:hint="eastAsia"/>
          <w:lang w:eastAsia="ja-JP"/>
        </w:rPr>
        <w:t>部分の</w:t>
      </w:r>
      <w:r w:rsidR="00426DBE" w:rsidRPr="00E32602">
        <w:rPr>
          <w:rFonts w:ascii="Century" w:hAnsi="Century"/>
          <w:lang w:eastAsia="ja-JP"/>
        </w:rPr>
        <w:t>EU</w:t>
      </w:r>
      <w:r w:rsidR="00426DBE" w:rsidRPr="00E32602">
        <w:rPr>
          <w:rFonts w:ascii="ＭＳ 明朝" w:eastAsia="ＭＳ 明朝" w:hAnsi="ＭＳ 明朝" w:cs="ＭＳ 明朝" w:hint="eastAsia"/>
          <w:lang w:eastAsia="ja-JP"/>
        </w:rPr>
        <w:t>の解釈は</w:t>
      </w:r>
      <w:r w:rsidR="00112A4C" w:rsidRPr="00E32602">
        <w:rPr>
          <w:rFonts w:ascii="ＭＳ 明朝" w:eastAsia="ＭＳ 明朝" w:hAnsi="ＭＳ 明朝" w:cs="ＭＳ 明朝" w:hint="eastAsia"/>
          <w:lang w:eastAsia="ja-JP"/>
        </w:rPr>
        <w:t>、</w:t>
      </w:r>
      <w:r w:rsidR="00426DBE" w:rsidRPr="00E32602">
        <w:rPr>
          <w:rFonts w:ascii="ＭＳ 明朝" w:eastAsia="ＭＳ 明朝" w:hAnsi="ＭＳ 明朝" w:cs="ＭＳ 明朝" w:hint="eastAsia"/>
          <w:lang w:eastAsia="ja-JP"/>
        </w:rPr>
        <w:t>委員会の解釈とは異なっているように思われ</w:t>
      </w:r>
      <w:r w:rsidR="00112A4C" w:rsidRPr="00E32602">
        <w:rPr>
          <w:rFonts w:ascii="ＭＳ 明朝" w:eastAsia="ＭＳ 明朝" w:hAnsi="ＭＳ 明朝" w:cs="ＭＳ 明朝" w:hint="eastAsia"/>
          <w:lang w:eastAsia="ja-JP"/>
        </w:rPr>
        <w:t>る。また</w:t>
      </w:r>
      <w:r w:rsidR="00426DBE" w:rsidRPr="00E32602">
        <w:rPr>
          <w:rFonts w:ascii="ＭＳ 明朝" w:eastAsia="ＭＳ 明朝" w:hAnsi="ＭＳ 明朝" w:cs="ＭＳ 明朝" w:hint="eastAsia"/>
          <w:lang w:eastAsia="ja-JP"/>
        </w:rPr>
        <w:t>加盟国へのガイドラインには施設収容に対する救済措置は含まれていない</w:t>
      </w:r>
      <w:r w:rsidR="00112A4C" w:rsidRPr="00E32602">
        <w:rPr>
          <w:rFonts w:ascii="ＭＳ 明朝" w:eastAsia="ＭＳ 明朝" w:hAnsi="ＭＳ 明朝" w:cs="ＭＳ 明朝" w:hint="eastAsia"/>
          <w:lang w:eastAsia="ja-JP"/>
        </w:rPr>
        <w:t>；</w:t>
      </w:r>
    </w:p>
    <w:p w14:paraId="1BBFE2E7" w14:textId="29206311" w:rsidR="00D600D6" w:rsidRPr="00E32602" w:rsidRDefault="00D600D6" w:rsidP="007243D2">
      <w:pPr>
        <w:pStyle w:val="SingleTxtG"/>
        <w:ind w:left="993" w:right="1134" w:hanging="143"/>
        <w:rPr>
          <w:rFonts w:ascii="Century" w:hAnsi="Century"/>
          <w:lang w:eastAsia="ja-JP"/>
        </w:rPr>
      </w:pPr>
      <w:r w:rsidRPr="00E32602">
        <w:rPr>
          <w:rFonts w:ascii="Century" w:hAnsi="Century"/>
          <w:lang w:eastAsia="ja-JP"/>
        </w:rPr>
        <w:t>(b)</w:t>
      </w:r>
      <w:r w:rsidRPr="00E32602">
        <w:rPr>
          <w:rFonts w:ascii="Century" w:hAnsi="Century"/>
          <w:lang w:eastAsia="ja-JP"/>
        </w:rPr>
        <w:tab/>
      </w:r>
      <w:r w:rsidR="00350861" w:rsidRPr="00E32602">
        <w:rPr>
          <w:rFonts w:ascii="Century" w:hAnsi="Century"/>
          <w:lang w:eastAsia="ja-JP"/>
        </w:rPr>
        <w:t>EU</w:t>
      </w:r>
      <w:r w:rsidR="00350861" w:rsidRPr="00E32602">
        <w:rPr>
          <w:rFonts w:ascii="ＭＳ 明朝" w:eastAsia="ＭＳ 明朝" w:hAnsi="ＭＳ 明朝" w:cs="ＭＳ 明朝" w:hint="eastAsia"/>
          <w:lang w:eastAsia="ja-JP"/>
        </w:rPr>
        <w:t>の資金が、加盟国の小規模グループホームなどの施設の建設とメンテナンスに使われてきて、現在も使用されている；</w:t>
      </w:r>
    </w:p>
    <w:p w14:paraId="156FB55D" w14:textId="1F624BAB" w:rsidR="00D600D6" w:rsidRPr="00E32602" w:rsidRDefault="00D600D6" w:rsidP="003C18BA">
      <w:pPr>
        <w:pStyle w:val="SingleTxtG"/>
        <w:kinsoku/>
        <w:ind w:left="992" w:right="1134"/>
        <w:rPr>
          <w:rFonts w:ascii="Century" w:hAnsi="Century"/>
          <w:lang w:eastAsia="ja-JP"/>
        </w:rPr>
      </w:pPr>
      <w:r w:rsidRPr="00E32602">
        <w:rPr>
          <w:rFonts w:ascii="Century" w:hAnsi="Century"/>
          <w:lang w:eastAsia="ja-JP"/>
        </w:rPr>
        <w:t>(c)</w:t>
      </w:r>
      <w:r w:rsidRPr="00E32602">
        <w:rPr>
          <w:rFonts w:ascii="Century" w:hAnsi="Century"/>
          <w:lang w:eastAsia="ja-JP"/>
        </w:rPr>
        <w:tab/>
      </w:r>
      <w:r w:rsidR="00350861" w:rsidRPr="00E32602">
        <w:rPr>
          <w:rFonts w:ascii="ＭＳ 明朝" w:eastAsia="ＭＳ 明朝" w:hAnsi="ＭＳ 明朝" w:cs="ＭＳ 明朝" w:hint="eastAsia"/>
          <w:lang w:eastAsia="ja-JP"/>
        </w:rPr>
        <w:t>障害のある人が、</w:t>
      </w:r>
      <w:r w:rsidR="00350861" w:rsidRPr="00E32602">
        <w:rPr>
          <w:rFonts w:ascii="Century" w:hAnsi="Century"/>
          <w:lang w:eastAsia="ja-JP"/>
        </w:rPr>
        <w:t xml:space="preserve">EU </w:t>
      </w:r>
      <w:r w:rsidR="00350861" w:rsidRPr="00E32602">
        <w:rPr>
          <w:rFonts w:ascii="ＭＳ 明朝" w:eastAsia="ＭＳ 明朝" w:hAnsi="ＭＳ 明朝" w:cs="ＭＳ 明朝" w:hint="eastAsia"/>
          <w:lang w:eastAsia="ja-JP"/>
        </w:rPr>
        <w:t>法に基づいて運営されるプロジェクトや</w:t>
      </w:r>
      <w:r w:rsidR="00350861" w:rsidRPr="00E32602">
        <w:rPr>
          <w:rFonts w:ascii="Century" w:hAnsi="Century"/>
          <w:lang w:eastAsia="ja-JP"/>
        </w:rPr>
        <w:t xml:space="preserve"> EU </w:t>
      </w:r>
      <w:r w:rsidR="00350861" w:rsidRPr="00E32602">
        <w:rPr>
          <w:rFonts w:ascii="ＭＳ 明朝" w:eastAsia="ＭＳ 明朝" w:hAnsi="ＭＳ 明朝" w:cs="ＭＳ 明朝" w:hint="eastAsia"/>
          <w:lang w:eastAsia="ja-JP"/>
        </w:rPr>
        <w:t>基金によって資金提供されるプロジェクトの実施の際に、さまざまな集合施設の間を移動させられている；</w:t>
      </w:r>
    </w:p>
    <w:p w14:paraId="798D66CE" w14:textId="58F30A05" w:rsidR="00D600D6" w:rsidRPr="00E32602" w:rsidRDefault="00D600D6" w:rsidP="007243D2">
      <w:pPr>
        <w:pStyle w:val="SingleTxtG"/>
        <w:ind w:left="993" w:right="1134" w:hanging="143"/>
        <w:rPr>
          <w:rFonts w:ascii="Century" w:hAnsi="Century"/>
          <w:lang w:eastAsia="ja-JP"/>
        </w:rPr>
      </w:pPr>
      <w:r w:rsidRPr="00E32602">
        <w:rPr>
          <w:rFonts w:ascii="Century" w:hAnsi="Century"/>
          <w:lang w:eastAsia="ja-JP"/>
        </w:rPr>
        <w:t>(</w:t>
      </w:r>
      <w:r w:rsidR="00B9255B" w:rsidRPr="00E32602">
        <w:rPr>
          <w:rFonts w:ascii="Century" w:hAnsi="Century"/>
          <w:lang w:eastAsia="ja-JP"/>
        </w:rPr>
        <w:t>d</w:t>
      </w:r>
      <w:r w:rsidRPr="00E32602">
        <w:rPr>
          <w:rFonts w:ascii="Century" w:hAnsi="Century"/>
          <w:lang w:eastAsia="ja-JP"/>
        </w:rPr>
        <w:t>)</w:t>
      </w:r>
      <w:r w:rsidRPr="00E32602">
        <w:rPr>
          <w:rFonts w:ascii="Century" w:hAnsi="Century"/>
          <w:lang w:eastAsia="ja-JP"/>
        </w:rPr>
        <w:tab/>
      </w:r>
      <w:r w:rsidR="003516F7" w:rsidRPr="00E32602">
        <w:rPr>
          <w:rFonts w:ascii="ＭＳ 明朝" w:eastAsia="ＭＳ 明朝" w:hAnsi="ＭＳ 明朝" w:cs="ＭＳ 明朝" w:hint="eastAsia"/>
          <w:lang w:eastAsia="ja-JP"/>
        </w:rPr>
        <w:t>加盟国による</w:t>
      </w:r>
      <w:r w:rsidR="003516F7" w:rsidRPr="00E32602">
        <w:rPr>
          <w:rFonts w:ascii="Century" w:hAnsi="Century"/>
          <w:lang w:eastAsia="ja-JP"/>
        </w:rPr>
        <w:t>EU</w:t>
      </w:r>
      <w:r w:rsidR="003516F7" w:rsidRPr="00E32602">
        <w:rPr>
          <w:rFonts w:ascii="ＭＳ 明朝" w:eastAsia="ＭＳ 明朝" w:hAnsi="ＭＳ 明朝" w:cs="ＭＳ 明朝" w:hint="eastAsia"/>
          <w:lang w:eastAsia="ja-JP"/>
        </w:rPr>
        <w:t>資金の使用を監視する現在のシステムが、条約上の義務の遵守を効果的に確保していない。また、司法監視プロセスへの障害者団体のアクセスが大幅に制限されている；</w:t>
      </w:r>
    </w:p>
    <w:p w14:paraId="40ADEB9D" w14:textId="28A3A8AE" w:rsidR="00D600D6" w:rsidRPr="00E32602" w:rsidRDefault="00D600D6" w:rsidP="007243D2">
      <w:pPr>
        <w:pStyle w:val="SingleTxtG"/>
        <w:ind w:left="993" w:right="1134" w:hanging="143"/>
        <w:rPr>
          <w:rFonts w:ascii="Century" w:hAnsi="Century"/>
          <w:lang w:eastAsia="ja-JP"/>
        </w:rPr>
      </w:pPr>
      <w:r w:rsidRPr="00E32602">
        <w:rPr>
          <w:rFonts w:ascii="Century" w:hAnsi="Century"/>
          <w:lang w:eastAsia="ja-JP"/>
        </w:rPr>
        <w:t>(</w:t>
      </w:r>
      <w:r w:rsidR="00B9255B" w:rsidRPr="00E32602">
        <w:rPr>
          <w:rFonts w:ascii="Century" w:hAnsi="Century"/>
          <w:lang w:eastAsia="ja-JP"/>
        </w:rPr>
        <w:t>e</w:t>
      </w:r>
      <w:r w:rsidRPr="00E32602">
        <w:rPr>
          <w:rFonts w:ascii="Century" w:hAnsi="Century"/>
          <w:lang w:eastAsia="ja-JP"/>
        </w:rPr>
        <w:t>)</w:t>
      </w:r>
      <w:r w:rsidRPr="00E32602">
        <w:rPr>
          <w:rFonts w:ascii="Century" w:hAnsi="Century"/>
          <w:lang w:eastAsia="ja-JP"/>
        </w:rPr>
        <w:tab/>
      </w:r>
      <w:r w:rsidR="003516F7" w:rsidRPr="00E32602">
        <w:rPr>
          <w:rFonts w:ascii="ＭＳ 明朝" w:eastAsia="ＭＳ 明朝" w:hAnsi="ＭＳ 明朝" w:cs="ＭＳ 明朝" w:hint="eastAsia"/>
          <w:lang w:eastAsia="ja-JP"/>
        </w:rPr>
        <w:t>政策と</w:t>
      </w:r>
      <w:r w:rsidR="00582202" w:rsidRPr="00E32602">
        <w:rPr>
          <w:rFonts w:ascii="ＭＳ 明朝" w:eastAsia="ＭＳ 明朝" w:hAnsi="ＭＳ 明朝" w:cs="ＭＳ 明朝" w:hint="eastAsia"/>
          <w:lang w:eastAsia="ja-JP"/>
        </w:rPr>
        <w:t>出資</w:t>
      </w:r>
      <w:r w:rsidR="003516F7" w:rsidRPr="00E32602">
        <w:rPr>
          <w:rFonts w:ascii="ＭＳ 明朝" w:eastAsia="ＭＳ 明朝" w:hAnsi="ＭＳ 明朝" w:cs="ＭＳ 明朝" w:hint="eastAsia"/>
          <w:lang w:eastAsia="ja-JP"/>
        </w:rPr>
        <w:t>は、コミュニティ内の支援策の開発に十分に向けられていない。</w:t>
      </w:r>
      <w:r w:rsidRPr="00E32602">
        <w:rPr>
          <w:rFonts w:ascii="Century" w:hAnsi="Century"/>
          <w:lang w:eastAsia="ja-JP"/>
        </w:rPr>
        <w:t xml:space="preserve"> </w:t>
      </w:r>
    </w:p>
    <w:p w14:paraId="6B34CCC2" w14:textId="18FDA807" w:rsidR="00D600D6" w:rsidRPr="00E32602" w:rsidRDefault="00582202" w:rsidP="00582202">
      <w:pPr>
        <w:pStyle w:val="SingleTxtG"/>
        <w:numPr>
          <w:ilvl w:val="0"/>
          <w:numId w:val="22"/>
        </w:numPr>
        <w:kinsoku/>
        <w:ind w:left="850" w:right="1134" w:firstLine="0"/>
        <w:rPr>
          <w:rFonts w:ascii="Century" w:hAnsi="Century"/>
          <w:b/>
          <w:bCs/>
          <w:lang w:eastAsia="ja-JP"/>
        </w:rPr>
      </w:pPr>
      <w:r w:rsidRPr="00E32602">
        <w:rPr>
          <w:rFonts w:ascii="ＭＳ 明朝" w:eastAsia="ＭＳ 明朝" w:hAnsi="ＭＳ 明朝" w:cs="ＭＳ 明朝" w:hint="eastAsia"/>
          <w:b/>
          <w:bCs/>
          <w:lang w:eastAsia="ja-JP"/>
        </w:rPr>
        <w:t>委員会は、自立した生活および地域社会への包摂に関する一般的意</w:t>
      </w:r>
      <w:r w:rsidRPr="00E32602">
        <w:rPr>
          <w:rFonts w:ascii="Century" w:eastAsia="ＭＳ 明朝" w:hAnsi="Century" w:cs="ＭＳ 明朝"/>
          <w:b/>
          <w:bCs/>
          <w:lang w:eastAsia="ja-JP"/>
        </w:rPr>
        <w:t>見第</w:t>
      </w:r>
      <w:r w:rsidRPr="00E32602">
        <w:rPr>
          <w:rFonts w:ascii="Century" w:eastAsia="ＭＳ 明朝" w:hAnsi="Century" w:cs="ＭＳ 明朝"/>
          <w:b/>
          <w:bCs/>
          <w:lang w:eastAsia="ja-JP"/>
        </w:rPr>
        <w:t>5</w:t>
      </w:r>
      <w:r w:rsidRPr="00E32602">
        <w:rPr>
          <w:rFonts w:ascii="Century" w:eastAsia="ＭＳ 明朝" w:hAnsi="Century" w:cs="ＭＳ 明朝"/>
          <w:b/>
          <w:bCs/>
          <w:lang w:eastAsia="ja-JP"/>
        </w:rPr>
        <w:t>号（</w:t>
      </w:r>
      <w:r w:rsidRPr="00E32602">
        <w:rPr>
          <w:rFonts w:ascii="Century" w:eastAsia="ＭＳ 明朝" w:hAnsi="Century" w:cs="ＭＳ 明朝"/>
          <w:b/>
          <w:bCs/>
          <w:lang w:eastAsia="ja-JP"/>
        </w:rPr>
        <w:t>2017</w:t>
      </w:r>
      <w:r w:rsidRPr="00E32602">
        <w:rPr>
          <w:rFonts w:ascii="ＭＳ 明朝" w:eastAsia="ＭＳ 明朝" w:hAnsi="ＭＳ 明朝" w:cs="ＭＳ 明朝" w:hint="eastAsia"/>
          <w:b/>
          <w:bCs/>
          <w:lang w:eastAsia="ja-JP"/>
        </w:rPr>
        <w:t>年）、</w:t>
      </w:r>
      <w:r w:rsidRPr="00E32602">
        <w:rPr>
          <w:rFonts w:ascii="ＭＳ 明朝" w:eastAsia="ＭＳ 明朝" w:hAnsi="ＭＳ 明朝" w:cs="ＭＳ 明朝" w:hint="eastAsia"/>
          <w:b/>
          <w:lang w:eastAsia="ja-JP"/>
        </w:rPr>
        <w:t>緊急時を含む脱施設化に関する委員会のガイドライン、</w:t>
      </w:r>
      <w:r w:rsidR="000C39FE" w:rsidRPr="00E32602">
        <w:rPr>
          <w:rFonts w:ascii="ＭＳ 明朝" w:eastAsia="ＭＳ 明朝" w:hAnsi="ＭＳ 明朝" w:cs="ＭＳ 明朝" w:hint="eastAsia"/>
          <w:b/>
          <w:lang w:eastAsia="ja-JP"/>
        </w:rPr>
        <w:t>国連の障害のある人の権利に関</w:t>
      </w:r>
      <w:r w:rsidR="000C39FE" w:rsidRPr="00E32602">
        <w:rPr>
          <w:rFonts w:ascii="Century" w:eastAsia="ＭＳ 明朝" w:hAnsi="Century" w:cs="ＭＳ 明朝"/>
          <w:b/>
          <w:lang w:eastAsia="ja-JP"/>
        </w:rPr>
        <w:t>する特別報告者（</w:t>
      </w:r>
      <w:r w:rsidR="000C39FE" w:rsidRPr="00E32602">
        <w:rPr>
          <w:rFonts w:ascii="Century" w:eastAsia="ＭＳ 明朝" w:hAnsi="Century" w:cs="ＭＳ 明朝"/>
          <w:b/>
          <w:lang w:eastAsia="ja-JP"/>
        </w:rPr>
        <w:t>Special Rapporteur on the Rights of Persons with Disabilities</w:t>
      </w:r>
      <w:r w:rsidR="000C39FE" w:rsidRPr="00E32602">
        <w:rPr>
          <w:rFonts w:ascii="Century" w:eastAsia="ＭＳ 明朝" w:hAnsi="Century" w:cs="ＭＳ 明朝"/>
          <w:b/>
          <w:lang w:eastAsia="ja-JP"/>
        </w:rPr>
        <w:t>）による障害者向けサービスの変革（</w:t>
      </w:r>
      <w:r w:rsidR="000C39FE" w:rsidRPr="00E32602">
        <w:rPr>
          <w:rFonts w:ascii="Century" w:eastAsia="ＭＳ 明朝" w:hAnsi="Century" w:cs="ＭＳ 明朝"/>
          <w:b/>
          <w:lang w:eastAsia="ja-JP"/>
        </w:rPr>
        <w:t>transformation of services for persons with disabilities</w:t>
      </w:r>
      <w:r w:rsidR="000C39FE" w:rsidRPr="00E32602">
        <w:rPr>
          <w:rFonts w:ascii="Century" w:eastAsia="ＭＳ 明朝" w:hAnsi="Century" w:cs="ＭＳ 明朝"/>
          <w:b/>
          <w:lang w:eastAsia="ja-JP"/>
        </w:rPr>
        <w:t>）報告書</w:t>
      </w:r>
      <w:r w:rsidR="000C39FE" w:rsidRPr="00E32602">
        <w:rPr>
          <w:rFonts w:ascii="Century" w:eastAsia="ＭＳ 明朝" w:hAnsi="Century" w:cs="ＭＳ 明朝"/>
          <w:bCs/>
          <w:lang w:eastAsia="ja-JP"/>
        </w:rPr>
        <w:t>（訳注　国連人権理事会</w:t>
      </w:r>
      <w:r w:rsidR="000C39FE" w:rsidRPr="00E32602">
        <w:rPr>
          <w:rFonts w:ascii="Century" w:eastAsia="ＭＳ 明朝" w:hAnsi="Century" w:cs="ＭＳ 明朝"/>
          <w:bCs/>
          <w:lang w:eastAsia="ja-JP"/>
        </w:rPr>
        <w:t xml:space="preserve"> </w:t>
      </w:r>
      <w:r w:rsidR="000C39FE" w:rsidRPr="00E32602">
        <w:rPr>
          <w:rFonts w:ascii="Century" w:eastAsia="ＭＳ 明朝" w:hAnsi="Century" w:cs="ＭＳ 明朝"/>
          <w:bCs/>
          <w:lang w:eastAsia="ja-JP"/>
        </w:rPr>
        <w:t>第</w:t>
      </w:r>
      <w:r w:rsidR="000C39FE" w:rsidRPr="00E32602">
        <w:rPr>
          <w:rFonts w:ascii="Century" w:eastAsia="ＭＳ 明朝" w:hAnsi="Century" w:cs="ＭＳ 明朝"/>
          <w:bCs/>
          <w:lang w:eastAsia="ja-JP"/>
        </w:rPr>
        <w:t>52</w:t>
      </w:r>
      <w:r w:rsidR="000C39FE" w:rsidRPr="00E32602">
        <w:rPr>
          <w:rFonts w:ascii="Century" w:eastAsia="ＭＳ 明朝" w:hAnsi="Century" w:cs="ＭＳ 明朝"/>
          <w:bCs/>
          <w:lang w:eastAsia="ja-JP"/>
        </w:rPr>
        <w:t>会期（</w:t>
      </w:r>
      <w:r w:rsidR="000C39FE" w:rsidRPr="00E32602">
        <w:rPr>
          <w:rFonts w:ascii="Century" w:eastAsia="ＭＳ 明朝" w:hAnsi="Century" w:cs="ＭＳ 明朝"/>
          <w:bCs/>
          <w:lang w:eastAsia="ja-JP"/>
        </w:rPr>
        <w:t>2023</w:t>
      </w:r>
      <w:r w:rsidR="000C39FE" w:rsidRPr="00E32602">
        <w:rPr>
          <w:rFonts w:ascii="Century" w:eastAsia="ＭＳ 明朝" w:hAnsi="Century" w:cs="ＭＳ 明朝"/>
          <w:bCs/>
          <w:lang w:eastAsia="ja-JP"/>
        </w:rPr>
        <w:t>年</w:t>
      </w:r>
      <w:r w:rsidR="000C39FE" w:rsidRPr="00E32602">
        <w:rPr>
          <w:rFonts w:ascii="Century" w:eastAsia="ＭＳ 明朝" w:hAnsi="Century" w:cs="ＭＳ 明朝"/>
          <w:bCs/>
          <w:lang w:eastAsia="ja-JP"/>
        </w:rPr>
        <w:t>3</w:t>
      </w:r>
      <w:r w:rsidR="000C39FE" w:rsidRPr="00E32602">
        <w:rPr>
          <w:rFonts w:ascii="Century" w:eastAsia="ＭＳ 明朝" w:hAnsi="Century" w:cs="ＭＳ 明朝"/>
          <w:bCs/>
          <w:lang w:eastAsia="ja-JP"/>
        </w:rPr>
        <w:t>月）提出。文書番号：</w:t>
      </w:r>
      <w:r w:rsidR="000C39FE" w:rsidRPr="00E32602">
        <w:rPr>
          <w:rFonts w:ascii="Century" w:eastAsia="ＭＳ 明朝" w:hAnsi="Century" w:cs="ＭＳ 明朝"/>
          <w:bCs/>
          <w:lang w:eastAsia="ja-JP"/>
        </w:rPr>
        <w:t>A/HRC/52/32</w:t>
      </w:r>
      <w:r w:rsidR="000C39FE" w:rsidRPr="00E32602">
        <w:rPr>
          <w:rFonts w:ascii="Century" w:eastAsia="ＭＳ 明朝" w:hAnsi="Century" w:cs="ＭＳ 明朝"/>
          <w:bCs/>
          <w:lang w:eastAsia="ja-JP"/>
        </w:rPr>
        <w:t>）</w:t>
      </w:r>
      <w:r w:rsidRPr="00E32602">
        <w:rPr>
          <w:rFonts w:ascii="ＭＳ 明朝" w:eastAsia="ＭＳ 明朝" w:hAnsi="ＭＳ 明朝" w:cs="ＭＳ 明朝" w:hint="eastAsia"/>
          <w:b/>
          <w:bCs/>
          <w:lang w:eastAsia="ja-JP"/>
        </w:rPr>
        <w:t>を想起し、欧州連合に対し、障害のある人との緊密な協議とその積極的な参画を得ながら、以下のことを行うよう勧告する：</w:t>
      </w:r>
    </w:p>
    <w:p w14:paraId="2C3D131B" w14:textId="62D5B103" w:rsidR="00B24934" w:rsidRPr="00E32602" w:rsidRDefault="00D600D6" w:rsidP="00343EC5">
      <w:pPr>
        <w:pStyle w:val="SingleTxtG"/>
        <w:spacing w:after="0"/>
        <w:ind w:left="993" w:right="1134" w:hanging="143"/>
        <w:rPr>
          <w:rFonts w:ascii="Century" w:eastAsia="ＭＳ 明朝" w:hAnsi="Century"/>
          <w:b/>
          <w:bCs/>
          <w:lang w:eastAsia="ja-JP"/>
        </w:rPr>
      </w:pPr>
      <w:r w:rsidRPr="00E32602">
        <w:rPr>
          <w:rFonts w:ascii="Century" w:hAnsi="Century"/>
          <w:b/>
          <w:bCs/>
          <w:lang w:eastAsia="ja-JP"/>
        </w:rPr>
        <w:t>(a)</w:t>
      </w:r>
      <w:r w:rsidRPr="00E32602">
        <w:rPr>
          <w:rFonts w:ascii="Century" w:hAnsi="Century"/>
          <w:b/>
          <w:bCs/>
          <w:lang w:eastAsia="ja-JP"/>
        </w:rPr>
        <w:tab/>
      </w:r>
      <w:r w:rsidR="00077CEC" w:rsidRPr="00E32602">
        <w:rPr>
          <w:rFonts w:ascii="ＭＳ 明朝" w:eastAsia="ＭＳ 明朝" w:hAnsi="ＭＳ 明朝" w:cs="ＭＳ 明朝" w:hint="eastAsia"/>
          <w:b/>
          <w:bCs/>
          <w:lang w:eastAsia="ja-JP"/>
        </w:rPr>
        <w:t>委員会の一般</w:t>
      </w:r>
      <w:r w:rsidR="005969E2" w:rsidRPr="00E32602">
        <w:rPr>
          <w:rFonts w:ascii="ＭＳ 明朝" w:eastAsia="ＭＳ 明朝" w:hAnsi="ＭＳ 明朝" w:cs="ＭＳ 明朝" w:hint="eastAsia"/>
          <w:b/>
          <w:bCs/>
          <w:lang w:eastAsia="ja-JP"/>
        </w:rPr>
        <w:t>的</w:t>
      </w:r>
      <w:r w:rsidR="00077CEC" w:rsidRPr="00E32602">
        <w:rPr>
          <w:rFonts w:ascii="ＭＳ 明朝" w:eastAsia="ＭＳ 明朝" w:hAnsi="ＭＳ 明朝" w:cs="ＭＳ 明朝" w:hint="eastAsia"/>
          <w:b/>
          <w:bCs/>
          <w:lang w:eastAsia="ja-JP"/>
        </w:rPr>
        <w:t>意見第</w:t>
      </w:r>
      <w:r w:rsidR="00077CEC" w:rsidRPr="00E32602">
        <w:rPr>
          <w:rFonts w:ascii="Century" w:hAnsi="Century"/>
          <w:b/>
          <w:bCs/>
          <w:lang w:eastAsia="ja-JP"/>
        </w:rPr>
        <w:t>5</w:t>
      </w:r>
      <w:r w:rsidR="00077CEC" w:rsidRPr="00E32602">
        <w:rPr>
          <w:rFonts w:ascii="ＭＳ 明朝" w:eastAsia="ＭＳ 明朝" w:hAnsi="ＭＳ 明朝" w:cs="ＭＳ 明朝" w:hint="eastAsia"/>
          <w:b/>
          <w:bCs/>
          <w:lang w:eastAsia="ja-JP"/>
        </w:rPr>
        <w:t>号（</w:t>
      </w:r>
      <w:r w:rsidR="00077CEC" w:rsidRPr="00E32602">
        <w:rPr>
          <w:rFonts w:ascii="Century" w:hAnsi="Century"/>
          <w:b/>
          <w:bCs/>
          <w:lang w:eastAsia="ja-JP"/>
        </w:rPr>
        <w:t>2017</w:t>
      </w:r>
      <w:r w:rsidR="00077CEC" w:rsidRPr="00E32602">
        <w:rPr>
          <w:rFonts w:ascii="ＭＳ 明朝" w:eastAsia="ＭＳ 明朝" w:hAnsi="ＭＳ 明朝" w:cs="ＭＳ 明朝" w:hint="eastAsia"/>
          <w:b/>
          <w:bCs/>
          <w:lang w:eastAsia="ja-JP"/>
        </w:rPr>
        <w:t>年）に詳しく説明されているように、</w:t>
      </w:r>
      <w:r w:rsidR="00077CEC" w:rsidRPr="00E32602">
        <w:rPr>
          <w:rFonts w:ascii="Century" w:hAnsi="Century"/>
          <w:b/>
          <w:bCs/>
          <w:lang w:eastAsia="ja-JP"/>
        </w:rPr>
        <w:t>EU</w:t>
      </w:r>
      <w:r w:rsidR="00077CEC" w:rsidRPr="00E32602">
        <w:rPr>
          <w:rFonts w:ascii="ＭＳ 明朝" w:eastAsia="ＭＳ 明朝" w:hAnsi="ＭＳ 明朝" w:cs="ＭＳ 明朝" w:hint="eastAsia"/>
          <w:b/>
          <w:bCs/>
          <w:lang w:eastAsia="ja-JP"/>
        </w:rPr>
        <w:t>の自立生活に関する法律、政策、プログラム、ガイドラインが条約の要件に完全に準拠していることを保証する。また、</w:t>
      </w:r>
      <w:r w:rsidR="00077CEC" w:rsidRPr="00E32602">
        <w:rPr>
          <w:rFonts w:ascii="ＭＳ 明朝" w:eastAsia="ＭＳ 明朝" w:hAnsi="ＭＳ 明朝" w:cs="ＭＳ 明朝"/>
          <w:b/>
          <w:bCs/>
          <w:lang w:eastAsia="ja-JP"/>
        </w:rPr>
        <w:t>2018</w:t>
      </w:r>
      <w:r w:rsidR="00077CEC" w:rsidRPr="00E32602">
        <w:rPr>
          <w:rFonts w:ascii="ＭＳ 明朝" w:eastAsia="ＭＳ 明朝" w:hAnsi="ＭＳ 明朝" w:cs="ＭＳ 明朝" w:hint="eastAsia"/>
          <w:b/>
          <w:bCs/>
          <w:lang w:eastAsia="ja-JP"/>
        </w:rPr>
        <w:t>年</w:t>
      </w:r>
      <w:r w:rsidR="00077CEC" w:rsidRPr="00E32602">
        <w:rPr>
          <w:rFonts w:ascii="ＭＳ 明朝" w:eastAsia="ＭＳ 明朝" w:hAnsi="ＭＳ 明朝" w:cs="ＭＳ 明朝"/>
          <w:b/>
          <w:bCs/>
          <w:lang w:eastAsia="ja-JP"/>
        </w:rPr>
        <w:t>6</w:t>
      </w:r>
      <w:r w:rsidR="00077CEC" w:rsidRPr="00E32602">
        <w:rPr>
          <w:rFonts w:ascii="ＭＳ 明朝" w:eastAsia="ＭＳ 明朝" w:hAnsi="ＭＳ 明朝" w:cs="ＭＳ 明朝" w:hint="eastAsia"/>
          <w:b/>
          <w:bCs/>
          <w:lang w:eastAsia="ja-JP"/>
        </w:rPr>
        <w:t>月</w:t>
      </w:r>
      <w:r w:rsidR="00077CEC" w:rsidRPr="00E32602">
        <w:rPr>
          <w:rFonts w:ascii="ＭＳ 明朝" w:eastAsia="ＭＳ 明朝" w:hAnsi="ＭＳ 明朝" w:cs="ＭＳ 明朝"/>
          <w:b/>
          <w:bCs/>
          <w:lang w:eastAsia="ja-JP"/>
        </w:rPr>
        <w:t>29</w:t>
      </w:r>
      <w:r w:rsidR="00077CEC" w:rsidRPr="00E32602">
        <w:rPr>
          <w:rFonts w:ascii="ＭＳ 明朝" w:eastAsia="ＭＳ 明朝" w:hAnsi="ＭＳ 明朝" w:cs="ＭＳ 明朝" w:hint="eastAsia"/>
          <w:b/>
          <w:bCs/>
          <w:lang w:eastAsia="ja-JP"/>
        </w:rPr>
        <w:t>日の欧州委員会</w:t>
      </w:r>
      <w:r w:rsidR="00B24934" w:rsidRPr="00E32602">
        <w:rPr>
          <w:rFonts w:ascii="ＭＳ 明朝" w:eastAsia="ＭＳ 明朝" w:hAnsi="ＭＳ 明朝" w:cs="ＭＳ 明朝" w:hint="eastAsia"/>
          <w:b/>
          <w:bCs/>
          <w:lang w:eastAsia="ja-JP"/>
        </w:rPr>
        <w:t>法務部門（</w:t>
      </w:r>
      <w:r w:rsidR="00B24934" w:rsidRPr="00E32602">
        <w:rPr>
          <w:rFonts w:ascii="Century" w:hAnsi="Century"/>
          <w:b/>
          <w:bCs/>
          <w:lang w:eastAsia="ja-JP"/>
        </w:rPr>
        <w:t>European Commission’s Legal Service</w:t>
      </w:r>
      <w:r w:rsidR="00B24934" w:rsidRPr="00E32602">
        <w:rPr>
          <w:rFonts w:ascii="ＭＳ 明朝" w:eastAsia="ＭＳ 明朝" w:hAnsi="ＭＳ 明朝" w:cs="ＭＳ 明朝" w:hint="eastAsia"/>
          <w:b/>
          <w:bCs/>
          <w:lang w:eastAsia="ja-JP"/>
        </w:rPr>
        <w:t>）の</w:t>
      </w:r>
      <w:r w:rsidR="00CA4E94" w:rsidRPr="00E32602">
        <w:rPr>
          <w:rFonts w:ascii="ＭＳ 明朝" w:eastAsia="ＭＳ 明朝" w:hAnsi="ＭＳ 明朝" w:cs="ＭＳ 明朝" w:hint="eastAsia"/>
          <w:b/>
          <w:bCs/>
          <w:lang w:eastAsia="ja-JP"/>
        </w:rPr>
        <w:t>意見書</w:t>
      </w:r>
      <w:r w:rsidR="00077CEC" w:rsidRPr="00E32602">
        <w:rPr>
          <w:rFonts w:ascii="ＭＳ 明朝" w:eastAsia="ＭＳ 明朝" w:hAnsi="ＭＳ 明朝" w:cs="ＭＳ 明朝" w:hint="eastAsia"/>
          <w:b/>
          <w:bCs/>
          <w:lang w:eastAsia="ja-JP"/>
        </w:rPr>
        <w:t>（</w:t>
      </w:r>
      <w:r w:rsidR="00077CEC" w:rsidRPr="00E32602">
        <w:rPr>
          <w:rFonts w:ascii="Century" w:eastAsia="ＭＳ 明朝" w:hAnsi="Century" w:cs="ＭＳ 明朝"/>
          <w:b/>
          <w:bCs/>
          <w:lang w:eastAsia="ja-JP"/>
        </w:rPr>
        <w:t>Ares[2018]2249997</w:t>
      </w:r>
      <w:r w:rsidR="00077CEC" w:rsidRPr="00E32602">
        <w:rPr>
          <w:rFonts w:ascii="ＭＳ 明朝" w:eastAsia="ＭＳ 明朝" w:hAnsi="ＭＳ 明朝" w:cs="ＭＳ 明朝" w:hint="eastAsia"/>
          <w:b/>
          <w:bCs/>
          <w:lang w:eastAsia="ja-JP"/>
        </w:rPr>
        <w:t>）を</w:t>
      </w:r>
      <w:r w:rsidR="00B24934" w:rsidRPr="00E32602">
        <w:rPr>
          <w:rFonts w:ascii="ＭＳ 明朝" w:eastAsia="ＭＳ 明朝" w:hAnsi="ＭＳ 明朝" w:cs="ＭＳ 明朝" w:hint="eastAsia"/>
          <w:b/>
          <w:bCs/>
          <w:lang w:eastAsia="ja-JP"/>
        </w:rPr>
        <w:t>撤回</w:t>
      </w:r>
      <w:r w:rsidR="00077CEC" w:rsidRPr="00E32602">
        <w:rPr>
          <w:rFonts w:ascii="ＭＳ 明朝" w:eastAsia="ＭＳ 明朝" w:hAnsi="ＭＳ 明朝" w:cs="ＭＳ 明朝" w:hint="eastAsia"/>
          <w:b/>
          <w:bCs/>
          <w:lang w:eastAsia="ja-JP"/>
        </w:rPr>
        <w:t>する；</w:t>
      </w:r>
    </w:p>
    <w:p w14:paraId="63A02FCD" w14:textId="39F8E8BC" w:rsidR="00D600D6" w:rsidRPr="00E32602" w:rsidRDefault="00B24934" w:rsidP="007243D2">
      <w:pPr>
        <w:pStyle w:val="SingleTxtG"/>
        <w:ind w:left="993" w:right="1134" w:hanging="143"/>
        <w:rPr>
          <w:rFonts w:ascii="Century" w:hAnsi="Century"/>
          <w:lang w:eastAsia="ja-JP"/>
        </w:rPr>
      </w:pPr>
      <w:r w:rsidRPr="00E32602">
        <w:rPr>
          <w:rFonts w:ascii="Century" w:eastAsia="ＭＳ 明朝" w:hAnsi="Century" w:hint="eastAsia"/>
          <w:lang w:eastAsia="ja-JP"/>
        </w:rPr>
        <w:t>（訳注　この意見書は、</w:t>
      </w:r>
      <w:r w:rsidRPr="00E32602">
        <w:rPr>
          <w:rFonts w:ascii="Century" w:eastAsia="ＭＳ 明朝" w:hAnsi="Century" w:hint="eastAsia"/>
          <w:lang w:eastAsia="ja-JP"/>
        </w:rPr>
        <w:t>EU</w:t>
      </w:r>
      <w:r w:rsidRPr="00E32602">
        <w:rPr>
          <w:rFonts w:ascii="Century" w:eastAsia="ＭＳ 明朝" w:hAnsi="Century" w:hint="eastAsia"/>
          <w:lang w:eastAsia="ja-JP"/>
        </w:rPr>
        <w:t>が長期滞在型の施設やサービス（グループホームなど）へ出資することができるという法的見解を示したもの。</w:t>
      </w:r>
      <w:r w:rsidRPr="00E32602">
        <w:rPr>
          <w:rFonts w:ascii="ＭＳ 明朝" w:eastAsia="ＭＳ 明朝" w:hAnsi="ＭＳ 明朝" w:cs="ＭＳ 明朝" w:hint="eastAsia"/>
          <w:lang w:eastAsia="ja-JP"/>
        </w:rPr>
        <w:t>）</w:t>
      </w:r>
    </w:p>
    <w:p w14:paraId="1356B919" w14:textId="1D053A95" w:rsidR="00D600D6" w:rsidRPr="00E32602" w:rsidRDefault="00D600D6" w:rsidP="007243D2">
      <w:pPr>
        <w:pStyle w:val="SingleTxtG"/>
        <w:ind w:left="993" w:right="1134" w:hanging="143"/>
        <w:rPr>
          <w:rFonts w:ascii="Century" w:hAnsi="Century"/>
          <w:b/>
          <w:bCs/>
          <w:lang w:eastAsia="ja-JP"/>
        </w:rPr>
      </w:pPr>
      <w:r w:rsidRPr="00E32602">
        <w:rPr>
          <w:rFonts w:ascii="Century" w:hAnsi="Century"/>
          <w:b/>
          <w:bCs/>
          <w:lang w:eastAsia="ja-JP"/>
        </w:rPr>
        <w:t>(b)</w:t>
      </w:r>
      <w:r w:rsidRPr="00E32602">
        <w:rPr>
          <w:rFonts w:ascii="Century" w:hAnsi="Century"/>
          <w:b/>
          <w:bCs/>
          <w:lang w:eastAsia="ja-JP"/>
        </w:rPr>
        <w:tab/>
      </w:r>
      <w:r w:rsidR="00D8525F" w:rsidRPr="00E32602">
        <w:rPr>
          <w:rFonts w:ascii="ＭＳ 明朝" w:eastAsia="ＭＳ 明朝" w:hAnsi="ＭＳ 明朝" w:cs="ＭＳ 明朝" w:hint="eastAsia"/>
          <w:b/>
          <w:bCs/>
          <w:lang w:eastAsia="ja-JP"/>
        </w:rPr>
        <w:t>復興・回復ファシリティー（</w:t>
      </w:r>
      <w:r w:rsidR="00D8525F" w:rsidRPr="00E32602">
        <w:rPr>
          <w:rFonts w:ascii="Century" w:hAnsi="Century"/>
          <w:b/>
          <w:bCs/>
          <w:lang w:eastAsia="ja-JP"/>
        </w:rPr>
        <w:t>Recovery and Resilience Facility</w:t>
      </w:r>
      <w:r w:rsidR="00D8525F" w:rsidRPr="00E32602">
        <w:rPr>
          <w:rFonts w:ascii="ＭＳ 明朝" w:eastAsia="ＭＳ 明朝" w:hAnsi="ＭＳ 明朝" w:cs="ＭＳ 明朝" w:hint="eastAsia"/>
          <w:b/>
          <w:bCs/>
          <w:lang w:eastAsia="ja-JP"/>
        </w:rPr>
        <w:t>）や近隣・開発・国際協力手段（</w:t>
      </w:r>
      <w:r w:rsidR="00D8525F" w:rsidRPr="00E32602">
        <w:rPr>
          <w:rFonts w:ascii="Century" w:hAnsi="Century"/>
          <w:b/>
          <w:bCs/>
          <w:lang w:eastAsia="ja-JP"/>
        </w:rPr>
        <w:t>Neighbourhood, Development and International Cooperation Instrument</w:t>
      </w:r>
      <w:r w:rsidR="00D8525F" w:rsidRPr="00E32602">
        <w:rPr>
          <w:rFonts w:ascii="ＭＳ 明朝" w:eastAsia="ＭＳ 明朝" w:hAnsi="ＭＳ 明朝" w:cs="ＭＳ 明朝" w:hint="eastAsia"/>
          <w:b/>
          <w:bCs/>
          <w:lang w:eastAsia="ja-JP"/>
        </w:rPr>
        <w:t>）などの</w:t>
      </w:r>
      <w:r w:rsidR="00D8525F" w:rsidRPr="00E32602">
        <w:rPr>
          <w:rFonts w:ascii="Century" w:hAnsi="Century"/>
          <w:b/>
          <w:bCs/>
          <w:lang w:eastAsia="ja-JP"/>
        </w:rPr>
        <w:t>EU</w:t>
      </w:r>
      <w:r w:rsidR="00D8525F" w:rsidRPr="00E32602">
        <w:rPr>
          <w:rFonts w:ascii="ＭＳ 明朝" w:eastAsia="ＭＳ 明朝" w:hAnsi="ＭＳ 明朝" w:cs="ＭＳ 明朝" w:hint="eastAsia"/>
          <w:b/>
          <w:bCs/>
          <w:lang w:eastAsia="ja-JP"/>
        </w:rPr>
        <w:t>の資金が、小規模グループホームなどの施設の建設や維持</w:t>
      </w:r>
      <w:r w:rsidR="00D8525F" w:rsidRPr="00E32602">
        <w:rPr>
          <w:rFonts w:ascii="ＭＳ 明朝" w:eastAsia="ＭＳ 明朝" w:hAnsi="ＭＳ 明朝" w:cs="ＭＳ 明朝" w:hint="eastAsia"/>
          <w:b/>
          <w:bCs/>
          <w:lang w:eastAsia="ja-JP"/>
        </w:rPr>
        <w:lastRenderedPageBreak/>
        <w:t>に使われないようにする。また、多年度財政枠組み（</w:t>
      </w:r>
      <w:r w:rsidR="00D8525F" w:rsidRPr="00E32602">
        <w:rPr>
          <w:rFonts w:ascii="Century" w:hAnsi="Century"/>
          <w:b/>
          <w:bCs/>
          <w:lang w:eastAsia="ja-JP"/>
        </w:rPr>
        <w:t>Multiannual Financial Framework</w:t>
      </w:r>
      <w:r w:rsidR="00D8525F" w:rsidRPr="00E32602">
        <w:rPr>
          <w:rFonts w:ascii="ＭＳ 明朝" w:eastAsia="ＭＳ 明朝" w:hAnsi="ＭＳ 明朝" w:cs="ＭＳ 明朝" w:hint="eastAsia"/>
          <w:b/>
          <w:bCs/>
          <w:lang w:eastAsia="ja-JP"/>
        </w:rPr>
        <w:t>）を適宜策定する；</w:t>
      </w:r>
    </w:p>
    <w:p w14:paraId="376B9503" w14:textId="30529559" w:rsidR="005969E2" w:rsidRPr="00E32602" w:rsidRDefault="00D600D6" w:rsidP="0028346C">
      <w:pPr>
        <w:pStyle w:val="SingleTxtG"/>
        <w:kinsoku/>
        <w:spacing w:after="0"/>
        <w:ind w:left="992" w:right="1134"/>
        <w:rPr>
          <w:rFonts w:ascii="ＭＳ 明朝" w:eastAsia="ＭＳ 明朝" w:hAnsi="ＭＳ 明朝" w:cs="ＭＳ 明朝"/>
          <w:b/>
          <w:bCs/>
          <w:lang w:eastAsia="ja-JP"/>
        </w:rPr>
      </w:pPr>
      <w:r w:rsidRPr="00E32602">
        <w:rPr>
          <w:rFonts w:ascii="Century" w:hAnsi="Century"/>
          <w:b/>
          <w:bCs/>
          <w:lang w:eastAsia="ja-JP"/>
        </w:rPr>
        <w:t>(c)</w:t>
      </w:r>
      <w:r w:rsidRPr="00E32602">
        <w:rPr>
          <w:rFonts w:ascii="Century" w:hAnsi="Century"/>
          <w:b/>
          <w:bCs/>
          <w:lang w:eastAsia="ja-JP"/>
        </w:rPr>
        <w:tab/>
      </w:r>
      <w:r w:rsidR="005969E2" w:rsidRPr="00E32602">
        <w:rPr>
          <w:rFonts w:ascii="ＭＳ 明朝" w:eastAsia="ＭＳ 明朝" w:hAnsi="ＭＳ 明朝" w:cs="ＭＳ 明朝" w:hint="eastAsia"/>
          <w:b/>
          <w:bCs/>
          <w:lang w:eastAsia="ja-JP"/>
        </w:rPr>
        <w:t xml:space="preserve">　</w:t>
      </w:r>
      <w:r w:rsidR="0028346C" w:rsidRPr="00E32602">
        <w:rPr>
          <w:rFonts w:ascii="ＭＳ 明朝" w:eastAsia="ＭＳ 明朝" w:hAnsi="ＭＳ 明朝" w:cs="ＭＳ 明朝" w:hint="eastAsia"/>
          <w:b/>
          <w:bCs/>
          <w:lang w:eastAsia="ja-JP"/>
        </w:rPr>
        <w:t>以下のことを保証する；</w:t>
      </w:r>
    </w:p>
    <w:p w14:paraId="34D43C83" w14:textId="6CA52823" w:rsidR="005969E2" w:rsidRPr="00E32602" w:rsidRDefault="005969E2" w:rsidP="005D4AD3">
      <w:pPr>
        <w:pStyle w:val="SingleTxtG"/>
        <w:kinsoku/>
        <w:spacing w:after="0"/>
        <w:ind w:leftChars="496" w:right="1134"/>
        <w:rPr>
          <w:rFonts w:ascii="ＭＳ 明朝" w:eastAsia="ＭＳ 明朝" w:hAnsi="ＭＳ 明朝" w:cs="ＭＳ 明朝"/>
          <w:b/>
          <w:bCs/>
          <w:lang w:eastAsia="ja-JP"/>
        </w:rPr>
      </w:pPr>
      <w:r w:rsidRPr="00E32602">
        <w:rPr>
          <w:rFonts w:ascii="ＭＳ 明朝" w:eastAsia="ＭＳ 明朝" w:hAnsi="ＭＳ 明朝" w:cs="ＭＳ 明朝" w:hint="eastAsia"/>
          <w:b/>
          <w:bCs/>
          <w:lang w:eastAsia="ja-JP"/>
        </w:rPr>
        <w:t>・</w:t>
      </w:r>
      <w:r w:rsidR="0024435A" w:rsidRPr="00E32602">
        <w:rPr>
          <w:rFonts w:ascii="Century" w:hAnsi="Century"/>
          <w:b/>
          <w:bCs/>
          <w:lang w:eastAsia="ja-JP"/>
        </w:rPr>
        <w:t>2027</w:t>
      </w:r>
      <w:r w:rsidR="0024435A" w:rsidRPr="00E32602">
        <w:rPr>
          <w:rFonts w:ascii="ＭＳ 明朝" w:eastAsia="ＭＳ 明朝" w:hAnsi="ＭＳ 明朝" w:cs="ＭＳ 明朝" w:hint="eastAsia"/>
          <w:b/>
          <w:bCs/>
          <w:lang w:eastAsia="ja-JP"/>
        </w:rPr>
        <w:t>年以降の結束政策立法（</w:t>
      </w:r>
      <w:r w:rsidR="0024435A" w:rsidRPr="00E32602">
        <w:rPr>
          <w:rFonts w:ascii="Century" w:hAnsi="Century"/>
          <w:b/>
          <w:bCs/>
          <w:lang w:eastAsia="ja-JP"/>
        </w:rPr>
        <w:t>post 2027 Cohesion Policy Legislation</w:t>
      </w:r>
      <w:r w:rsidR="0024435A" w:rsidRPr="00E32602">
        <w:rPr>
          <w:rFonts w:ascii="ＭＳ 明朝" w:eastAsia="ＭＳ 明朝" w:hAnsi="ＭＳ 明朝" w:cs="ＭＳ 明朝" w:hint="eastAsia"/>
          <w:b/>
          <w:bCs/>
          <w:lang w:eastAsia="ja-JP"/>
        </w:rPr>
        <w:t>）</w:t>
      </w:r>
      <w:r w:rsidRPr="00E32602">
        <w:rPr>
          <w:rFonts w:ascii="ＭＳ 明朝" w:eastAsia="ＭＳ 明朝" w:hAnsi="ＭＳ 明朝" w:cs="ＭＳ 明朝" w:hint="eastAsia"/>
          <w:b/>
          <w:bCs/>
          <w:lang w:eastAsia="ja-JP"/>
        </w:rPr>
        <w:t>が</w:t>
      </w:r>
      <w:r w:rsidR="0024435A" w:rsidRPr="00E32602">
        <w:rPr>
          <w:rFonts w:ascii="ＭＳ 明朝" w:eastAsia="ＭＳ 明朝" w:hAnsi="ＭＳ 明朝" w:cs="ＭＳ 明朝" w:hint="eastAsia"/>
          <w:b/>
          <w:bCs/>
          <w:lang w:eastAsia="ja-JP"/>
        </w:rPr>
        <w:t>、小規模グループホームなど施設の建設と維持管理に</w:t>
      </w:r>
      <w:r w:rsidR="0024435A" w:rsidRPr="00E32602">
        <w:rPr>
          <w:rFonts w:ascii="Century" w:hAnsi="Century"/>
          <w:b/>
          <w:bCs/>
          <w:lang w:eastAsia="ja-JP"/>
        </w:rPr>
        <w:t>EU</w:t>
      </w:r>
      <w:r w:rsidR="0024435A" w:rsidRPr="00E32602">
        <w:rPr>
          <w:rFonts w:ascii="ＭＳ 明朝" w:eastAsia="ＭＳ 明朝" w:hAnsi="ＭＳ 明朝" w:cs="ＭＳ 明朝" w:hint="eastAsia"/>
          <w:b/>
          <w:bCs/>
          <w:lang w:eastAsia="ja-JP"/>
        </w:rPr>
        <w:t>資金を使</w:t>
      </w:r>
      <w:r w:rsidRPr="00E32602">
        <w:rPr>
          <w:rFonts w:ascii="ＭＳ 明朝" w:eastAsia="ＭＳ 明朝" w:hAnsi="ＭＳ 明朝" w:cs="ＭＳ 明朝" w:hint="eastAsia"/>
          <w:b/>
          <w:bCs/>
          <w:lang w:eastAsia="ja-JP"/>
        </w:rPr>
        <w:t>う</w:t>
      </w:r>
      <w:r w:rsidR="0024435A" w:rsidRPr="00E32602">
        <w:rPr>
          <w:rFonts w:ascii="ＭＳ 明朝" w:eastAsia="ＭＳ 明朝" w:hAnsi="ＭＳ 明朝" w:cs="ＭＳ 明朝" w:hint="eastAsia"/>
          <w:b/>
          <w:bCs/>
          <w:lang w:eastAsia="ja-JP"/>
        </w:rPr>
        <w:t>ことを明確に禁止</w:t>
      </w:r>
      <w:bookmarkStart w:id="23" w:name="_Hlk207450350"/>
      <w:r w:rsidR="00D2331A" w:rsidRPr="00E32602">
        <w:rPr>
          <w:rFonts w:ascii="ＭＳ 明朝" w:eastAsia="ＭＳ 明朝" w:hAnsi="ＭＳ 明朝" w:cs="ＭＳ 明朝" w:hint="eastAsia"/>
          <w:b/>
          <w:bCs/>
          <w:lang w:eastAsia="ja-JP"/>
        </w:rPr>
        <w:t>す</w:t>
      </w:r>
      <w:bookmarkEnd w:id="23"/>
      <w:r w:rsidRPr="00E32602">
        <w:rPr>
          <w:rFonts w:ascii="ＭＳ 明朝" w:eastAsia="ＭＳ 明朝" w:hAnsi="ＭＳ 明朝" w:cs="ＭＳ 明朝" w:hint="eastAsia"/>
          <w:b/>
          <w:bCs/>
          <w:lang w:eastAsia="ja-JP"/>
        </w:rPr>
        <w:t>る</w:t>
      </w:r>
      <w:r w:rsidR="0024435A" w:rsidRPr="00E32602">
        <w:rPr>
          <w:rFonts w:ascii="ＭＳ 明朝" w:eastAsia="ＭＳ 明朝" w:hAnsi="ＭＳ 明朝" w:cs="ＭＳ 明朝" w:hint="eastAsia"/>
          <w:b/>
          <w:bCs/>
          <w:lang w:eastAsia="ja-JP"/>
        </w:rPr>
        <w:t>。</w:t>
      </w:r>
    </w:p>
    <w:p w14:paraId="329C0C63" w14:textId="1701C7E5" w:rsidR="005969E2" w:rsidRPr="00E32602" w:rsidRDefault="005969E2" w:rsidP="005D4AD3">
      <w:pPr>
        <w:pStyle w:val="SingleTxtG"/>
        <w:kinsoku/>
        <w:spacing w:after="0"/>
        <w:ind w:leftChars="496" w:right="1134"/>
        <w:rPr>
          <w:rFonts w:ascii="ＭＳ 明朝" w:eastAsia="ＭＳ 明朝" w:hAnsi="ＭＳ 明朝" w:cs="ＭＳ 明朝"/>
          <w:b/>
          <w:bCs/>
          <w:lang w:eastAsia="ja-JP"/>
        </w:rPr>
      </w:pPr>
      <w:r w:rsidRPr="00E32602">
        <w:rPr>
          <w:rFonts w:ascii="ＭＳ 明朝" w:eastAsia="ＭＳ 明朝" w:hAnsi="ＭＳ 明朝" w:cs="ＭＳ 明朝" w:hint="eastAsia"/>
          <w:b/>
          <w:bCs/>
          <w:lang w:eastAsia="ja-JP"/>
        </w:rPr>
        <w:t>・</w:t>
      </w:r>
      <w:r w:rsidRPr="00E32602">
        <w:rPr>
          <w:rFonts w:ascii="Century" w:eastAsia="ＭＳ 明朝" w:hAnsi="Century" w:cs="ＭＳ 明朝" w:hint="eastAsia"/>
          <w:b/>
          <w:bCs/>
          <w:lang w:eastAsia="ja-JP"/>
        </w:rPr>
        <w:t>障害者権利戦略</w:t>
      </w:r>
      <w:r w:rsidRPr="00E32602">
        <w:rPr>
          <w:rFonts w:ascii="Century" w:hAnsi="Century"/>
          <w:b/>
          <w:bCs/>
          <w:lang w:eastAsia="ja-JP"/>
        </w:rPr>
        <w:t>2021-2030</w:t>
      </w:r>
      <w:r w:rsidRPr="00E32602">
        <w:rPr>
          <w:rFonts w:ascii="ＭＳ 明朝" w:eastAsia="ＭＳ 明朝" w:hAnsi="ＭＳ 明朝" w:cs="ＭＳ 明朝" w:hint="eastAsia"/>
          <w:b/>
          <w:bCs/>
          <w:lang w:eastAsia="ja-JP"/>
        </w:rPr>
        <w:t>とその</w:t>
      </w:r>
      <w:r w:rsidRPr="00E32602">
        <w:rPr>
          <w:rFonts w:ascii="Century" w:hAnsi="Century"/>
          <w:b/>
          <w:bCs/>
          <w:lang w:eastAsia="ja-JP"/>
        </w:rPr>
        <w:t>2025-2030</w:t>
      </w:r>
      <w:r w:rsidRPr="00E32602">
        <w:rPr>
          <w:rFonts w:ascii="ＭＳ 明朝" w:eastAsia="ＭＳ 明朝" w:hAnsi="ＭＳ 明朝" w:cs="ＭＳ 明朝" w:hint="eastAsia"/>
          <w:b/>
          <w:bCs/>
          <w:lang w:eastAsia="ja-JP"/>
        </w:rPr>
        <w:t>の実行計画が、委員会の一般的意見第</w:t>
      </w:r>
      <w:r w:rsidRPr="00E32602">
        <w:rPr>
          <w:rFonts w:ascii="ＭＳ 明朝" w:eastAsia="ＭＳ 明朝" w:hAnsi="ＭＳ 明朝" w:cs="ＭＳ 明朝"/>
          <w:b/>
          <w:bCs/>
          <w:lang w:eastAsia="ja-JP"/>
        </w:rPr>
        <w:t>5</w:t>
      </w:r>
      <w:r w:rsidRPr="00E32602">
        <w:rPr>
          <w:rFonts w:ascii="ＭＳ 明朝" w:eastAsia="ＭＳ 明朝" w:hAnsi="ＭＳ 明朝" w:cs="ＭＳ 明朝" w:hint="eastAsia"/>
          <w:b/>
          <w:bCs/>
          <w:lang w:eastAsia="ja-JP"/>
        </w:rPr>
        <w:t>号に定められた義務を遵守</w:t>
      </w:r>
      <w:r w:rsidR="00D2331A" w:rsidRPr="00E32602">
        <w:rPr>
          <w:rFonts w:ascii="ＭＳ 明朝" w:eastAsia="ＭＳ 明朝" w:hAnsi="ＭＳ 明朝" w:cs="ＭＳ 明朝" w:hint="eastAsia"/>
          <w:b/>
          <w:bCs/>
          <w:lang w:eastAsia="ja-JP"/>
        </w:rPr>
        <w:t>す</w:t>
      </w:r>
      <w:r w:rsidRPr="00E32602">
        <w:rPr>
          <w:rFonts w:ascii="ＭＳ 明朝" w:eastAsia="ＭＳ 明朝" w:hAnsi="ＭＳ 明朝" w:cs="ＭＳ 明朝" w:hint="eastAsia"/>
          <w:b/>
          <w:bCs/>
          <w:lang w:eastAsia="ja-JP"/>
        </w:rPr>
        <w:t>る。</w:t>
      </w:r>
    </w:p>
    <w:p w14:paraId="1B702DB8" w14:textId="3A5E555D" w:rsidR="005969E2" w:rsidRPr="00E32602" w:rsidRDefault="005969E2" w:rsidP="00F41202">
      <w:pPr>
        <w:pStyle w:val="SingleTxtG"/>
        <w:kinsoku/>
        <w:ind w:leftChars="496" w:right="1134"/>
        <w:rPr>
          <w:rFonts w:ascii="ＭＳ 明朝" w:eastAsia="ＭＳ 明朝" w:hAnsi="ＭＳ 明朝" w:cs="ＭＳ 明朝"/>
          <w:b/>
          <w:bCs/>
          <w:lang w:eastAsia="ja-JP"/>
        </w:rPr>
      </w:pPr>
      <w:r w:rsidRPr="00E32602">
        <w:rPr>
          <w:rFonts w:ascii="ＭＳ 明朝" w:eastAsia="ＭＳ 明朝" w:hAnsi="ＭＳ 明朝" w:cs="ＭＳ 明朝" w:hint="eastAsia"/>
          <w:b/>
          <w:bCs/>
          <w:lang w:eastAsia="ja-JP"/>
        </w:rPr>
        <w:t>・</w:t>
      </w:r>
      <w:r w:rsidR="0028346C" w:rsidRPr="00E32602">
        <w:rPr>
          <w:rFonts w:ascii="ＭＳ 明朝" w:eastAsia="ＭＳ 明朝" w:hAnsi="ＭＳ 明朝" w:cs="ＭＳ 明朝" w:hint="eastAsia"/>
          <w:b/>
          <w:bCs/>
          <w:lang w:eastAsia="ja-JP"/>
        </w:rPr>
        <w:t>欧州連合が、障害のある人を代表する団体を通じ</w:t>
      </w:r>
      <w:r w:rsidR="00D2331A" w:rsidRPr="00E32602">
        <w:rPr>
          <w:rFonts w:ascii="ＭＳ 明朝" w:eastAsia="ＭＳ 明朝" w:hAnsi="ＭＳ 明朝" w:cs="ＭＳ 明朝" w:hint="eastAsia"/>
          <w:b/>
          <w:bCs/>
          <w:lang w:eastAsia="ja-JP"/>
        </w:rPr>
        <w:t>た</w:t>
      </w:r>
      <w:r w:rsidR="0028346C" w:rsidRPr="00E32602">
        <w:rPr>
          <w:rFonts w:ascii="ＭＳ 明朝" w:eastAsia="ＭＳ 明朝" w:hAnsi="ＭＳ 明朝" w:cs="ＭＳ 明朝" w:hint="eastAsia"/>
          <w:b/>
          <w:bCs/>
          <w:lang w:eastAsia="ja-JP"/>
        </w:rPr>
        <w:t>、彼らとの緊密な協議とその積極的な関与の下に、過去の資金提供の影響分析を実施し公表する。</w:t>
      </w:r>
    </w:p>
    <w:p w14:paraId="645454B0" w14:textId="26BC54E3" w:rsidR="004536C8" w:rsidRPr="00E32602" w:rsidRDefault="00D600D6" w:rsidP="003C18BA">
      <w:pPr>
        <w:pStyle w:val="SingleTxtG"/>
        <w:kinsoku/>
        <w:ind w:left="992" w:right="1134"/>
        <w:rPr>
          <w:rFonts w:ascii="Century" w:hAnsi="Century"/>
          <w:b/>
          <w:bCs/>
          <w:lang w:eastAsia="ja-JP"/>
        </w:rPr>
      </w:pPr>
      <w:r w:rsidRPr="00E32602">
        <w:rPr>
          <w:rFonts w:ascii="Century" w:hAnsi="Century"/>
          <w:b/>
          <w:bCs/>
          <w:lang w:eastAsia="ja-JP"/>
        </w:rPr>
        <w:t>(d)</w:t>
      </w:r>
      <w:r w:rsidRPr="00E32602">
        <w:rPr>
          <w:rFonts w:ascii="Century" w:hAnsi="Century"/>
          <w:b/>
          <w:bCs/>
          <w:lang w:eastAsia="ja-JP"/>
        </w:rPr>
        <w:tab/>
      </w:r>
      <w:r w:rsidR="0030081D" w:rsidRPr="00E32602">
        <w:rPr>
          <w:rFonts w:ascii="Century" w:hAnsi="Century"/>
          <w:b/>
          <w:bCs/>
          <w:lang w:eastAsia="ja-JP"/>
        </w:rPr>
        <w:t>EU</w:t>
      </w:r>
      <w:r w:rsidR="0030081D" w:rsidRPr="00E32602">
        <w:rPr>
          <w:rFonts w:ascii="ＭＳ 明朝" w:eastAsia="ＭＳ 明朝" w:hAnsi="ＭＳ 明朝" w:cs="ＭＳ 明朝" w:hint="eastAsia"/>
          <w:b/>
          <w:bCs/>
          <w:lang w:eastAsia="ja-JP"/>
        </w:rPr>
        <w:t>資金援助</w:t>
      </w:r>
      <w:r w:rsidR="000E561A" w:rsidRPr="00E32602">
        <w:rPr>
          <w:rFonts w:ascii="ＭＳ 明朝" w:eastAsia="ＭＳ 明朝" w:hAnsi="ＭＳ 明朝" w:cs="ＭＳ 明朝" w:hint="eastAsia"/>
          <w:b/>
          <w:bCs/>
          <w:lang w:eastAsia="ja-JP"/>
        </w:rPr>
        <w:t>による</w:t>
      </w:r>
      <w:r w:rsidR="0030081D" w:rsidRPr="00E32602">
        <w:rPr>
          <w:rFonts w:ascii="ＭＳ 明朝" w:eastAsia="ＭＳ 明朝" w:hAnsi="ＭＳ 明朝" w:cs="ＭＳ 明朝" w:hint="eastAsia"/>
          <w:b/>
          <w:bCs/>
          <w:lang w:eastAsia="ja-JP"/>
        </w:rPr>
        <w:t>自立生活に</w:t>
      </w:r>
      <w:r w:rsidR="000E561A" w:rsidRPr="00E32602">
        <w:rPr>
          <w:rFonts w:ascii="ＭＳ 明朝" w:eastAsia="ＭＳ 明朝" w:hAnsi="ＭＳ 明朝" w:cs="ＭＳ 明朝" w:hint="eastAsia"/>
          <w:b/>
          <w:bCs/>
          <w:lang w:eastAsia="ja-JP"/>
        </w:rPr>
        <w:t>ついての</w:t>
      </w:r>
      <w:r w:rsidR="0030081D" w:rsidRPr="00E32602">
        <w:rPr>
          <w:rFonts w:ascii="ＭＳ 明朝" w:eastAsia="ＭＳ 明朝" w:hAnsi="ＭＳ 明朝" w:cs="ＭＳ 明朝" w:hint="eastAsia"/>
          <w:b/>
          <w:bCs/>
          <w:lang w:eastAsia="ja-JP"/>
        </w:rPr>
        <w:t>ガイダンスに関する</w:t>
      </w:r>
      <w:r w:rsidR="000E561A" w:rsidRPr="00E32602">
        <w:rPr>
          <w:rFonts w:ascii="ＭＳ 明朝" w:eastAsia="ＭＳ 明朝" w:hAnsi="ＭＳ 明朝" w:cs="ＭＳ 明朝" w:hint="eastAsia"/>
          <w:b/>
          <w:bCs/>
          <w:lang w:eastAsia="ja-JP"/>
        </w:rPr>
        <w:t>欧州</w:t>
      </w:r>
      <w:r w:rsidR="0030081D" w:rsidRPr="00E32602">
        <w:rPr>
          <w:rFonts w:ascii="ＭＳ 明朝" w:eastAsia="ＭＳ 明朝" w:hAnsi="ＭＳ 明朝" w:cs="ＭＳ 明朝" w:hint="eastAsia"/>
          <w:b/>
          <w:bCs/>
          <w:lang w:eastAsia="ja-JP"/>
        </w:rPr>
        <w:t>委員会通知</w:t>
      </w:r>
      <w:r w:rsidR="000E561A" w:rsidRPr="00E32602">
        <w:rPr>
          <w:rFonts w:ascii="ＭＳ 明朝" w:eastAsia="ＭＳ 明朝" w:hAnsi="ＭＳ 明朝" w:cs="ＭＳ 明朝" w:hint="eastAsia"/>
          <w:b/>
          <w:bCs/>
          <w:lang w:eastAsia="ja-JP"/>
        </w:rPr>
        <w:t>（</w:t>
      </w:r>
      <w:r w:rsidR="000E561A" w:rsidRPr="00E32602">
        <w:rPr>
          <w:rFonts w:ascii="Century" w:hAnsi="Century"/>
          <w:b/>
          <w:bCs/>
          <w:lang w:eastAsia="ja-JP"/>
        </w:rPr>
        <w:t>Commission Notice on Guidance on independent living in the context of EU funding</w:t>
      </w:r>
      <w:r w:rsidR="000E561A" w:rsidRPr="00E32602">
        <w:rPr>
          <w:rFonts w:ascii="ＭＳ 明朝" w:eastAsia="ＭＳ 明朝" w:hAnsi="ＭＳ 明朝" w:cs="ＭＳ 明朝" w:hint="eastAsia"/>
          <w:b/>
          <w:bCs/>
          <w:lang w:eastAsia="ja-JP"/>
        </w:rPr>
        <w:t>）</w:t>
      </w:r>
      <w:r w:rsidR="0030081D" w:rsidRPr="00E32602">
        <w:rPr>
          <w:rFonts w:ascii="ＭＳ 明朝" w:eastAsia="ＭＳ 明朝" w:hAnsi="ＭＳ 明朝" w:cs="ＭＳ 明朝" w:hint="eastAsia"/>
          <w:b/>
          <w:bCs/>
          <w:lang w:eastAsia="ja-JP"/>
        </w:rPr>
        <w:t>を</w:t>
      </w:r>
      <w:r w:rsidR="00255BF5" w:rsidRPr="00E32602">
        <w:rPr>
          <w:rFonts w:ascii="ＭＳ 明朝" w:eastAsia="ＭＳ 明朝" w:hAnsi="ＭＳ 明朝" w:cs="ＭＳ 明朝" w:hint="eastAsia"/>
          <w:b/>
          <w:bCs/>
          <w:lang w:eastAsia="ja-JP"/>
        </w:rPr>
        <w:t>改正して</w:t>
      </w:r>
      <w:r w:rsidR="0030081D" w:rsidRPr="00E32602">
        <w:rPr>
          <w:rFonts w:ascii="ＭＳ 明朝" w:eastAsia="ＭＳ 明朝" w:hAnsi="ＭＳ 明朝" w:cs="ＭＳ 明朝" w:hint="eastAsia"/>
          <w:b/>
          <w:bCs/>
          <w:lang w:eastAsia="ja-JP"/>
        </w:rPr>
        <w:t>、小規模グループホームが条約に準拠していないことを明確に</w:t>
      </w:r>
      <w:r w:rsidR="000E561A" w:rsidRPr="00E32602">
        <w:rPr>
          <w:rFonts w:ascii="ＭＳ 明朝" w:eastAsia="ＭＳ 明朝" w:hAnsi="ＭＳ 明朝" w:cs="ＭＳ 明朝" w:hint="eastAsia"/>
          <w:b/>
          <w:bCs/>
          <w:lang w:eastAsia="ja-JP"/>
        </w:rPr>
        <w:t>し</w:t>
      </w:r>
      <w:r w:rsidR="0030081D" w:rsidRPr="00E32602">
        <w:rPr>
          <w:rFonts w:ascii="ＭＳ 明朝" w:eastAsia="ＭＳ 明朝" w:hAnsi="ＭＳ 明朝" w:cs="ＭＳ 明朝" w:hint="eastAsia"/>
          <w:b/>
          <w:bCs/>
          <w:lang w:eastAsia="ja-JP"/>
        </w:rPr>
        <w:t>、</w:t>
      </w:r>
      <w:r w:rsidR="000E561A" w:rsidRPr="00E32602">
        <w:rPr>
          <w:rFonts w:ascii="ＭＳ 明朝" w:eastAsia="ＭＳ 明朝" w:hAnsi="ＭＳ 明朝" w:cs="ＭＳ 明朝" w:hint="eastAsia"/>
          <w:b/>
          <w:bCs/>
          <w:lang w:eastAsia="ja-JP"/>
        </w:rPr>
        <w:t>また</w:t>
      </w:r>
      <w:r w:rsidR="0030081D" w:rsidRPr="00E32602">
        <w:rPr>
          <w:rFonts w:ascii="ＭＳ 明朝" w:eastAsia="ＭＳ 明朝" w:hAnsi="ＭＳ 明朝" w:cs="ＭＳ 明朝" w:hint="eastAsia"/>
          <w:b/>
          <w:bCs/>
          <w:lang w:eastAsia="ja-JP"/>
        </w:rPr>
        <w:t>、施設に入所していた</w:t>
      </w:r>
      <w:r w:rsidR="000E561A" w:rsidRPr="00E32602">
        <w:rPr>
          <w:rFonts w:ascii="ＭＳ 明朝" w:eastAsia="ＭＳ 明朝" w:hAnsi="ＭＳ 明朝" w:cs="ＭＳ 明朝" w:hint="eastAsia"/>
          <w:b/>
          <w:bCs/>
          <w:lang w:eastAsia="ja-JP"/>
        </w:rPr>
        <w:t>か</w:t>
      </w:r>
      <w:r w:rsidR="0030081D" w:rsidRPr="00E32602">
        <w:rPr>
          <w:rFonts w:ascii="ＭＳ 明朝" w:eastAsia="ＭＳ 明朝" w:hAnsi="ＭＳ 明朝" w:cs="ＭＳ 明朝" w:hint="eastAsia"/>
          <w:b/>
          <w:bCs/>
          <w:lang w:eastAsia="ja-JP"/>
        </w:rPr>
        <w:t>現在入所している障害のある人に救済と賠償を提供する</w:t>
      </w:r>
      <w:r w:rsidR="000E561A" w:rsidRPr="00E32602">
        <w:rPr>
          <w:rFonts w:ascii="ＭＳ 明朝" w:eastAsia="ＭＳ 明朝" w:hAnsi="ＭＳ 明朝" w:cs="ＭＳ 明朝" w:hint="eastAsia"/>
          <w:b/>
          <w:bCs/>
          <w:lang w:eastAsia="ja-JP"/>
        </w:rPr>
        <w:t>ように</w:t>
      </w:r>
      <w:r w:rsidR="0030081D" w:rsidRPr="00E32602">
        <w:rPr>
          <w:rFonts w:ascii="ＭＳ 明朝" w:eastAsia="ＭＳ 明朝" w:hAnsi="ＭＳ 明朝" w:cs="ＭＳ 明朝" w:hint="eastAsia"/>
          <w:b/>
          <w:bCs/>
          <w:lang w:eastAsia="ja-JP"/>
        </w:rPr>
        <w:t>する；</w:t>
      </w:r>
    </w:p>
    <w:p w14:paraId="311FA2CC" w14:textId="1922D123" w:rsidR="00E87CD4" w:rsidRPr="00E32602" w:rsidRDefault="00E87CD4" w:rsidP="007243D2">
      <w:pPr>
        <w:pStyle w:val="SingleTxtG"/>
        <w:ind w:left="993" w:right="1134" w:hanging="143"/>
        <w:rPr>
          <w:rFonts w:ascii="Century" w:hAnsi="Century"/>
          <w:b/>
          <w:bCs/>
          <w:lang w:eastAsia="ja-JP"/>
        </w:rPr>
      </w:pPr>
      <w:r w:rsidRPr="00E32602">
        <w:rPr>
          <w:rFonts w:ascii="Century" w:hAnsi="Century"/>
          <w:b/>
          <w:bCs/>
          <w:lang w:eastAsia="ja-JP"/>
        </w:rPr>
        <w:t>(e)</w:t>
      </w:r>
      <w:r w:rsidRPr="00E32602">
        <w:rPr>
          <w:rFonts w:ascii="Century" w:hAnsi="Century"/>
          <w:b/>
          <w:bCs/>
          <w:lang w:eastAsia="ja-JP"/>
        </w:rPr>
        <w:tab/>
      </w:r>
      <w:r w:rsidR="000E561A" w:rsidRPr="00E32602">
        <w:rPr>
          <w:rFonts w:ascii="ＭＳ 明朝" w:eastAsia="ＭＳ 明朝" w:hAnsi="ＭＳ 明朝" w:cs="ＭＳ 明朝" w:hint="eastAsia"/>
          <w:b/>
          <w:bCs/>
          <w:lang w:eastAsia="ja-JP"/>
        </w:rPr>
        <w:t>施設収容は</w:t>
      </w:r>
      <w:r w:rsidR="00B005CC" w:rsidRPr="00E32602">
        <w:rPr>
          <w:rFonts w:ascii="ＭＳ 明朝" w:eastAsia="ＭＳ 明朝" w:hAnsi="ＭＳ 明朝" w:cs="ＭＳ 明朝" w:hint="eastAsia"/>
          <w:b/>
          <w:bCs/>
          <w:lang w:eastAsia="ja-JP"/>
        </w:rPr>
        <w:t>障害のある人</w:t>
      </w:r>
      <w:r w:rsidR="000E561A" w:rsidRPr="00E32602">
        <w:rPr>
          <w:rFonts w:ascii="ＭＳ 明朝" w:eastAsia="ＭＳ 明朝" w:hAnsi="ＭＳ 明朝" w:cs="ＭＳ 明朝" w:hint="eastAsia"/>
          <w:b/>
          <w:bCs/>
          <w:lang w:eastAsia="ja-JP"/>
        </w:rPr>
        <w:t>に対する差別の一形態であることを認める；</w:t>
      </w:r>
    </w:p>
    <w:p w14:paraId="4FA7ABB2" w14:textId="64DAEF7D" w:rsidR="00D600D6" w:rsidRPr="00E32602" w:rsidRDefault="00D600D6" w:rsidP="00851855">
      <w:pPr>
        <w:pStyle w:val="SingleTxtG"/>
        <w:kinsoku/>
        <w:ind w:left="992" w:right="1134"/>
        <w:rPr>
          <w:rFonts w:ascii="Century" w:hAnsi="Century"/>
          <w:b/>
          <w:bCs/>
          <w:lang w:eastAsia="ja-JP"/>
        </w:rPr>
      </w:pPr>
      <w:r w:rsidRPr="00E32602">
        <w:rPr>
          <w:rFonts w:ascii="Century" w:hAnsi="Century"/>
          <w:b/>
          <w:bCs/>
          <w:lang w:eastAsia="ja-JP"/>
        </w:rPr>
        <w:t>(</w:t>
      </w:r>
      <w:r w:rsidR="00E87CD4" w:rsidRPr="00E32602">
        <w:rPr>
          <w:rFonts w:ascii="Century" w:hAnsi="Century"/>
          <w:b/>
          <w:bCs/>
          <w:lang w:eastAsia="ja-JP"/>
        </w:rPr>
        <w:t>f</w:t>
      </w:r>
      <w:r w:rsidRPr="00E32602">
        <w:rPr>
          <w:rFonts w:ascii="Century" w:hAnsi="Century"/>
          <w:b/>
          <w:bCs/>
          <w:lang w:eastAsia="ja-JP"/>
        </w:rPr>
        <w:t>)</w:t>
      </w:r>
      <w:r w:rsidRPr="00E32602">
        <w:rPr>
          <w:rFonts w:ascii="Century" w:hAnsi="Century"/>
          <w:b/>
          <w:bCs/>
          <w:lang w:eastAsia="ja-JP"/>
        </w:rPr>
        <w:tab/>
      </w:r>
      <w:r w:rsidR="00F1692D" w:rsidRPr="00E32602">
        <w:rPr>
          <w:rFonts w:ascii="Century" w:hAnsi="Century"/>
          <w:b/>
          <w:bCs/>
          <w:lang w:eastAsia="ja-JP"/>
        </w:rPr>
        <w:t>EU</w:t>
      </w:r>
      <w:r w:rsidR="00F1692D" w:rsidRPr="00E32602">
        <w:rPr>
          <w:rFonts w:ascii="ＭＳ 明朝" w:eastAsia="ＭＳ 明朝" w:hAnsi="ＭＳ 明朝" w:cs="ＭＳ 明朝" w:hint="eastAsia"/>
          <w:b/>
          <w:bCs/>
          <w:lang w:eastAsia="ja-JP"/>
        </w:rPr>
        <w:t>資金の配分に関する監視および苦情申立ての仕組みを強化するため、国内レベルの監視委員会の独立性を高め、障害に特化した目的に充てられる</w:t>
      </w:r>
      <w:r w:rsidR="00F1692D" w:rsidRPr="00E32602">
        <w:rPr>
          <w:rFonts w:ascii="Century" w:hAnsi="Century"/>
          <w:b/>
          <w:bCs/>
          <w:lang w:eastAsia="ja-JP"/>
        </w:rPr>
        <w:t>EU</w:t>
      </w:r>
      <w:r w:rsidR="00F1692D" w:rsidRPr="00E32602">
        <w:rPr>
          <w:rFonts w:ascii="ＭＳ 明朝" w:eastAsia="ＭＳ 明朝" w:hAnsi="ＭＳ 明朝" w:cs="ＭＳ 明朝" w:hint="eastAsia"/>
          <w:b/>
          <w:bCs/>
          <w:lang w:eastAsia="ja-JP"/>
        </w:rPr>
        <w:t>資金の配分について、国内の人権機関、障害のある人およびその代表団体による監視を確保する。また、加盟国の、条約に違反した</w:t>
      </w:r>
      <w:r w:rsidR="00F1692D" w:rsidRPr="00E32602">
        <w:rPr>
          <w:rFonts w:ascii="Century" w:hAnsi="Century"/>
          <w:b/>
          <w:bCs/>
          <w:lang w:eastAsia="ja-JP"/>
        </w:rPr>
        <w:t>EU</w:t>
      </w:r>
      <w:r w:rsidR="00F1692D" w:rsidRPr="00E32602">
        <w:rPr>
          <w:rFonts w:ascii="ＭＳ 明朝" w:eastAsia="ＭＳ 明朝" w:hAnsi="ＭＳ 明朝" w:cs="ＭＳ 明朝" w:hint="eastAsia"/>
          <w:b/>
          <w:bCs/>
          <w:lang w:eastAsia="ja-JP"/>
        </w:rPr>
        <w:t>資金配分に対して、障害のある人およびその代表団体が効果的に司法にアクセスできるようにし、さらに、加盟国がこれらの措置を実施しない場合には、</w:t>
      </w:r>
      <w:r w:rsidR="00311254" w:rsidRPr="00E32602">
        <w:rPr>
          <w:rFonts w:ascii="ＭＳ 明朝" w:eastAsia="ＭＳ 明朝" w:hAnsi="ＭＳ 明朝" w:cs="ＭＳ 明朝" w:hint="eastAsia"/>
          <w:b/>
          <w:bCs/>
          <w:lang w:eastAsia="ja-JP"/>
        </w:rPr>
        <w:t>違反調査手続き</w:t>
      </w:r>
      <w:r w:rsidR="00F1692D" w:rsidRPr="00E32602">
        <w:rPr>
          <w:rFonts w:ascii="ＭＳ 明朝" w:eastAsia="ＭＳ 明朝" w:hAnsi="ＭＳ 明朝" w:cs="ＭＳ 明朝" w:hint="eastAsia"/>
          <w:b/>
          <w:bCs/>
          <w:lang w:eastAsia="ja-JP"/>
        </w:rPr>
        <w:t>（</w:t>
      </w:r>
      <w:r w:rsidR="00F1692D" w:rsidRPr="00E32602">
        <w:rPr>
          <w:rFonts w:ascii="Century" w:hAnsi="Century"/>
          <w:b/>
          <w:bCs/>
          <w:lang w:eastAsia="ja-JP"/>
        </w:rPr>
        <w:t>infringement procedures</w:t>
      </w:r>
      <w:r w:rsidR="00F1692D" w:rsidRPr="00E32602">
        <w:rPr>
          <w:rFonts w:ascii="ＭＳ 明朝" w:eastAsia="ＭＳ 明朝" w:hAnsi="ＭＳ 明朝" w:cs="ＭＳ 明朝" w:hint="eastAsia"/>
          <w:b/>
          <w:bCs/>
          <w:lang w:eastAsia="ja-JP"/>
        </w:rPr>
        <w:t>）などの権限を行使する；</w:t>
      </w:r>
    </w:p>
    <w:p w14:paraId="0FC459B3" w14:textId="3ADEE99D" w:rsidR="00F52017" w:rsidRPr="00E32602" w:rsidRDefault="00D600D6" w:rsidP="007243D2">
      <w:pPr>
        <w:pStyle w:val="SingleTxtG"/>
        <w:ind w:left="993" w:right="1134" w:hanging="143"/>
        <w:rPr>
          <w:rFonts w:ascii="Century" w:eastAsia="ＭＳ 明朝" w:hAnsi="Century"/>
          <w:b/>
          <w:bCs/>
          <w:lang w:eastAsia="ja-JP"/>
        </w:rPr>
      </w:pPr>
      <w:r w:rsidRPr="00E32602">
        <w:rPr>
          <w:rFonts w:ascii="Century" w:hAnsi="Century"/>
          <w:b/>
          <w:bCs/>
          <w:lang w:eastAsia="ja-JP"/>
        </w:rPr>
        <w:t>(</w:t>
      </w:r>
      <w:r w:rsidR="00E87CD4" w:rsidRPr="00E32602">
        <w:rPr>
          <w:rFonts w:ascii="Century" w:hAnsi="Century"/>
          <w:b/>
          <w:bCs/>
          <w:lang w:eastAsia="ja-JP"/>
        </w:rPr>
        <w:t>g</w:t>
      </w:r>
      <w:r w:rsidRPr="00E32602">
        <w:rPr>
          <w:rFonts w:ascii="Century" w:hAnsi="Century"/>
          <w:b/>
          <w:bCs/>
          <w:lang w:eastAsia="ja-JP"/>
        </w:rPr>
        <w:t>)</w:t>
      </w:r>
      <w:r w:rsidRPr="00E32602">
        <w:rPr>
          <w:rFonts w:ascii="Century" w:hAnsi="Century"/>
          <w:b/>
          <w:bCs/>
          <w:lang w:eastAsia="ja-JP"/>
        </w:rPr>
        <w:tab/>
      </w:r>
      <w:r w:rsidR="00786F48" w:rsidRPr="00E32602">
        <w:rPr>
          <w:rFonts w:ascii="ＭＳ 明朝" w:eastAsia="ＭＳ 明朝" w:hAnsi="ＭＳ 明朝" w:cs="ＭＳ 明朝" w:hint="eastAsia"/>
          <w:b/>
          <w:bCs/>
          <w:lang w:eastAsia="ja-JP"/>
        </w:rPr>
        <w:t>投資対象を絞り込むために、パーソナルアシスタンスを含む地域に根</w:t>
      </w:r>
      <w:r w:rsidR="00F41202">
        <w:rPr>
          <w:rFonts w:ascii="ＭＳ 明朝" w:eastAsia="ＭＳ 明朝" w:hAnsi="ＭＳ 明朝" w:cs="ＭＳ 明朝" w:hint="eastAsia"/>
          <w:b/>
          <w:bCs/>
          <w:lang w:eastAsia="ja-JP"/>
        </w:rPr>
        <w:t>ざし</w:t>
      </w:r>
      <w:r w:rsidR="00786F48" w:rsidRPr="00E32602">
        <w:rPr>
          <w:rFonts w:ascii="ＭＳ 明朝" w:eastAsia="ＭＳ 明朝" w:hAnsi="ＭＳ 明朝" w:cs="ＭＳ 明朝" w:hint="eastAsia"/>
          <w:b/>
          <w:bCs/>
          <w:lang w:eastAsia="ja-JP"/>
        </w:rPr>
        <w:t>たサービスの明確な定義を導入</w:t>
      </w:r>
      <w:r w:rsidR="00311254" w:rsidRPr="00E32602">
        <w:rPr>
          <w:rFonts w:ascii="ＭＳ 明朝" w:eastAsia="ＭＳ 明朝" w:hAnsi="ＭＳ 明朝" w:cs="ＭＳ 明朝" w:hint="eastAsia"/>
          <w:b/>
          <w:bCs/>
          <w:lang w:eastAsia="ja-JP"/>
        </w:rPr>
        <w:t>する。</w:t>
      </w:r>
      <w:r w:rsidR="00786F48" w:rsidRPr="00E32602">
        <w:rPr>
          <w:rFonts w:ascii="ＭＳ 明朝" w:eastAsia="ＭＳ 明朝" w:hAnsi="ＭＳ 明朝" w:cs="ＭＳ 明朝" w:hint="eastAsia"/>
          <w:b/>
          <w:bCs/>
          <w:lang w:eastAsia="ja-JP"/>
        </w:rPr>
        <w:t>提供されるサービスとそれを利用する障害のある人に関する詳細なデータを収集し、公表する； 障害のある人のためのアクセス可能で手頃な価格の住宅、パーソナルアシスタンス、自立生活センター、ピアサポート</w:t>
      </w:r>
      <w:r w:rsidR="00D57F5C" w:rsidRPr="00E32602">
        <w:rPr>
          <w:rFonts w:ascii="ＭＳ 明朝" w:eastAsia="ＭＳ 明朝" w:hAnsi="ＭＳ 明朝" w:cs="ＭＳ 明朝" w:hint="eastAsia"/>
          <w:b/>
          <w:bCs/>
          <w:lang w:eastAsia="ja-JP"/>
        </w:rPr>
        <w:t>、および</w:t>
      </w:r>
      <w:r w:rsidR="00786F48" w:rsidRPr="00E32602">
        <w:rPr>
          <w:rFonts w:ascii="ＭＳ 明朝" w:eastAsia="ＭＳ 明朝" w:hAnsi="ＭＳ 明朝" w:cs="ＭＳ 明朝" w:hint="eastAsia"/>
          <w:b/>
          <w:bCs/>
          <w:lang w:eastAsia="ja-JP"/>
        </w:rPr>
        <w:t>その他の障害のある人の意思と希望を尊重した</w:t>
      </w:r>
      <w:r w:rsidR="00D57F5C" w:rsidRPr="00E32602">
        <w:rPr>
          <w:rFonts w:ascii="ＭＳ 明朝" w:eastAsia="ＭＳ 明朝" w:hAnsi="ＭＳ 明朝" w:cs="ＭＳ 明朝" w:hint="eastAsia"/>
          <w:b/>
          <w:bCs/>
          <w:lang w:eastAsia="ja-JP"/>
        </w:rPr>
        <w:t>個別的支援の開発</w:t>
      </w:r>
      <w:r w:rsidR="001249AF" w:rsidRPr="00E32602">
        <w:rPr>
          <w:rFonts w:ascii="ＭＳ 明朝" w:eastAsia="ＭＳ 明朝" w:hAnsi="ＭＳ 明朝" w:cs="ＭＳ 明朝" w:hint="eastAsia"/>
          <w:b/>
          <w:bCs/>
          <w:lang w:eastAsia="ja-JP"/>
        </w:rPr>
        <w:t>への</w:t>
      </w:r>
      <w:r w:rsidR="00786F48" w:rsidRPr="00E32602">
        <w:rPr>
          <w:rFonts w:ascii="ＭＳ 明朝" w:eastAsia="ＭＳ 明朝" w:hAnsi="ＭＳ 明朝" w:cs="ＭＳ 明朝" w:hint="eastAsia"/>
          <w:b/>
          <w:bCs/>
          <w:lang w:eastAsia="ja-JP"/>
        </w:rPr>
        <w:t>投資を優先的に行う。</w:t>
      </w:r>
    </w:p>
    <w:p w14:paraId="3900F8CF" w14:textId="77777777" w:rsidR="009A62D3" w:rsidRPr="00E32602" w:rsidRDefault="009A62D3" w:rsidP="00F30E57">
      <w:pPr>
        <w:pStyle w:val="SingleTxtG"/>
        <w:ind w:left="850" w:right="1134" w:firstLine="567"/>
        <w:rPr>
          <w:rFonts w:ascii="Century" w:eastAsia="ＭＳ 明朝" w:hAnsi="Century"/>
          <w:b/>
          <w:bCs/>
          <w:lang w:val="en-US" w:eastAsia="ja-JP"/>
        </w:rPr>
      </w:pPr>
    </w:p>
    <w:p w14:paraId="534C6B17" w14:textId="28F9CEC2" w:rsidR="00664896" w:rsidRPr="00E32602" w:rsidRDefault="009A62D3" w:rsidP="00F30E57">
      <w:pPr>
        <w:pStyle w:val="H23G"/>
        <w:ind w:left="1984" w:right="1134"/>
        <w:rPr>
          <w:rFonts w:ascii="Century" w:hAnsi="Century"/>
          <w:lang w:eastAsia="ja-JP"/>
        </w:rPr>
      </w:pPr>
      <w:bookmarkStart w:id="24" w:name="_Hlk193801994"/>
      <w:bookmarkEnd w:id="22"/>
      <w:r w:rsidRPr="00E32602">
        <w:rPr>
          <w:rFonts w:ascii="ＭＳ 明朝" w:eastAsia="ＭＳ 明朝" w:hAnsi="ＭＳ 明朝" w:cs="ＭＳ 明朝" w:hint="eastAsia"/>
          <w:lang w:eastAsia="ja-JP"/>
        </w:rPr>
        <w:t>個人の移動を容易にすること（第</w:t>
      </w:r>
      <w:r w:rsidRPr="00E32602">
        <w:rPr>
          <w:rFonts w:ascii="Century" w:hAnsi="Century"/>
          <w:lang w:eastAsia="ja-JP"/>
        </w:rPr>
        <w:t>20</w:t>
      </w:r>
      <w:r w:rsidRPr="00E32602">
        <w:rPr>
          <w:rFonts w:ascii="ＭＳ 明朝" w:eastAsia="ＭＳ 明朝" w:hAnsi="ＭＳ 明朝" w:cs="ＭＳ 明朝" w:hint="eastAsia"/>
          <w:lang w:eastAsia="ja-JP"/>
        </w:rPr>
        <w:t>条）</w:t>
      </w:r>
    </w:p>
    <w:p w14:paraId="3FE686B5" w14:textId="77BF2A53" w:rsidR="00664896" w:rsidRPr="00E32602" w:rsidRDefault="00786F48" w:rsidP="00F30E57">
      <w:pPr>
        <w:pStyle w:val="SingleTxtG"/>
        <w:numPr>
          <w:ilvl w:val="0"/>
          <w:numId w:val="22"/>
        </w:numPr>
        <w:ind w:left="850" w:right="1134" w:firstLine="0"/>
        <w:rPr>
          <w:rFonts w:ascii="Century" w:hAnsi="Century"/>
          <w:lang w:eastAsia="ja-JP"/>
        </w:rPr>
      </w:pPr>
      <w:r w:rsidRPr="00E32602">
        <w:rPr>
          <w:rFonts w:ascii="ＭＳ 明朝" w:eastAsia="ＭＳ 明朝" w:hAnsi="ＭＳ 明朝" w:cs="ＭＳ 明朝" w:hint="eastAsia"/>
          <w:lang w:eastAsia="ja-JP"/>
        </w:rPr>
        <w:t>委員会は以下のことを懸念している：</w:t>
      </w:r>
    </w:p>
    <w:p w14:paraId="3DBD3D81" w14:textId="36893D19" w:rsidR="006F1279" w:rsidRPr="00E32602" w:rsidRDefault="006F1279" w:rsidP="007243D2">
      <w:pPr>
        <w:pStyle w:val="SingleTxtG"/>
        <w:ind w:left="993" w:right="1134" w:hanging="143"/>
        <w:rPr>
          <w:rFonts w:ascii="Century" w:hAnsi="Century"/>
          <w:lang w:val="en-US" w:eastAsia="ja-JP"/>
        </w:rPr>
      </w:pPr>
      <w:r w:rsidRPr="00E32602">
        <w:rPr>
          <w:rFonts w:ascii="Century" w:hAnsi="Century"/>
          <w:lang w:val="en-US" w:eastAsia="ja-JP"/>
        </w:rPr>
        <w:t>(a)</w:t>
      </w:r>
      <w:r w:rsidRPr="00E32602">
        <w:rPr>
          <w:rFonts w:ascii="Century" w:hAnsi="Century"/>
          <w:lang w:val="en-US" w:eastAsia="ja-JP"/>
        </w:rPr>
        <w:tab/>
      </w:r>
      <w:r w:rsidR="00D83B62" w:rsidRPr="00E32602">
        <w:rPr>
          <w:rFonts w:ascii="ＭＳ 明朝" w:eastAsia="ＭＳ 明朝" w:hAnsi="ＭＳ 明朝" w:cs="ＭＳ 明朝" w:hint="eastAsia"/>
          <w:lang w:val="en-US" w:eastAsia="ja-JP"/>
        </w:rPr>
        <w:t>障害のある人は、事前通知が必要とされる</w:t>
      </w:r>
      <w:r w:rsidR="00D57F5C" w:rsidRPr="00E32602">
        <w:rPr>
          <w:rFonts w:ascii="ＭＳ 明朝" w:eastAsia="ＭＳ 明朝" w:hAnsi="ＭＳ 明朝" w:cs="ＭＳ 明朝" w:hint="eastAsia"/>
          <w:lang w:val="en-US" w:eastAsia="ja-JP"/>
        </w:rPr>
        <w:t>ために、</w:t>
      </w:r>
      <w:r w:rsidR="007A0026" w:rsidRPr="00E32602">
        <w:rPr>
          <w:rFonts w:ascii="ＭＳ 明朝" w:eastAsia="ＭＳ 明朝" w:hAnsi="ＭＳ 明朝" w:cs="ＭＳ 明朝" w:hint="eastAsia"/>
          <w:lang w:val="en-US" w:eastAsia="ja-JP"/>
        </w:rPr>
        <w:t>また、</w:t>
      </w:r>
      <w:r w:rsidR="00D83B62" w:rsidRPr="00E32602">
        <w:rPr>
          <w:rFonts w:ascii="ＭＳ 明朝" w:eastAsia="ＭＳ 明朝" w:hAnsi="ＭＳ 明朝" w:cs="ＭＳ 明朝" w:hint="eastAsia"/>
          <w:lang w:val="en-US" w:eastAsia="ja-JP"/>
        </w:rPr>
        <w:t>あらゆる交通手段における移動バリアのため、単独で、</w:t>
      </w:r>
      <w:r w:rsidR="004E39A6" w:rsidRPr="00E32602">
        <w:rPr>
          <w:rFonts w:ascii="ＭＳ 明朝" w:eastAsia="ＭＳ 明朝" w:hAnsi="ＭＳ 明朝" w:cs="ＭＳ 明朝" w:hint="eastAsia"/>
          <w:lang w:val="en-US" w:eastAsia="ja-JP"/>
        </w:rPr>
        <w:t>自由に、思いついたときに</w:t>
      </w:r>
      <w:r w:rsidR="007A0026" w:rsidRPr="00E32602">
        <w:rPr>
          <w:rFonts w:ascii="Century" w:eastAsia="ＭＳ 明朝" w:hAnsi="Century" w:cs="ＭＳ 明朝"/>
          <w:lang w:val="en-US" w:eastAsia="ja-JP"/>
        </w:rPr>
        <w:t>（</w:t>
      </w:r>
      <w:r w:rsidR="004E39A6" w:rsidRPr="00E32602">
        <w:rPr>
          <w:rFonts w:ascii="Century" w:eastAsia="ＭＳ 明朝" w:hAnsi="Century" w:cs="ＭＳ 明朝"/>
          <w:lang w:val="en-US" w:eastAsia="ja-JP"/>
        </w:rPr>
        <w:t>spontaneously</w:t>
      </w:r>
      <w:r w:rsidR="004E39A6" w:rsidRPr="00E32602">
        <w:rPr>
          <w:rFonts w:ascii="Century" w:eastAsia="ＭＳ 明朝" w:hAnsi="Century" w:cs="ＭＳ 明朝"/>
          <w:lang w:val="en-US" w:eastAsia="ja-JP"/>
        </w:rPr>
        <w:t>）</w:t>
      </w:r>
      <w:r w:rsidR="00D83B62" w:rsidRPr="00E32602">
        <w:rPr>
          <w:rFonts w:ascii="ＭＳ 明朝" w:eastAsia="ＭＳ 明朝" w:hAnsi="ＭＳ 明朝" w:cs="ＭＳ 明朝" w:hint="eastAsia"/>
          <w:lang w:val="en-US" w:eastAsia="ja-JP"/>
        </w:rPr>
        <w:t>旅行することができない；</w:t>
      </w:r>
    </w:p>
    <w:p w14:paraId="1FED6245" w14:textId="0E8ACA3F" w:rsidR="006F1279" w:rsidRPr="00E32602" w:rsidRDefault="006F1279" w:rsidP="00343EC5">
      <w:pPr>
        <w:pStyle w:val="SingleTxtG"/>
        <w:spacing w:after="0"/>
        <w:ind w:left="993" w:right="1134" w:hanging="143"/>
        <w:rPr>
          <w:rFonts w:ascii="Century" w:eastAsia="ＭＳ 明朝" w:hAnsi="Century"/>
          <w:lang w:val="en-US" w:eastAsia="ja-JP"/>
        </w:rPr>
      </w:pPr>
      <w:r w:rsidRPr="00E32602">
        <w:rPr>
          <w:rFonts w:ascii="Century" w:hAnsi="Century"/>
          <w:lang w:val="en-US" w:eastAsia="ja-JP"/>
        </w:rPr>
        <w:t>(b)</w:t>
      </w:r>
      <w:r w:rsidRPr="00E32602">
        <w:rPr>
          <w:rFonts w:ascii="Century" w:hAnsi="Century"/>
          <w:lang w:val="en-US" w:eastAsia="ja-JP"/>
        </w:rPr>
        <w:tab/>
      </w:r>
      <w:r w:rsidR="00D83B62" w:rsidRPr="00E32602">
        <w:rPr>
          <w:rFonts w:ascii="Century" w:hAnsi="Century"/>
          <w:lang w:val="en-US" w:eastAsia="ja-JP"/>
        </w:rPr>
        <w:t>TSI-PRM</w:t>
      </w:r>
      <w:r w:rsidR="00AB5CAD" w:rsidRPr="00E32602">
        <w:rPr>
          <w:rFonts w:ascii="ＭＳ 明朝" w:eastAsia="ＭＳ 明朝" w:hAnsi="ＭＳ 明朝" w:cs="ＭＳ 明朝" w:hint="eastAsia"/>
          <w:lang w:val="en-US" w:eastAsia="ja-JP"/>
        </w:rPr>
        <w:t>規則</w:t>
      </w:r>
      <w:r w:rsidR="00D83B62" w:rsidRPr="00E32602">
        <w:rPr>
          <w:rFonts w:ascii="ＭＳ 明朝" w:eastAsia="ＭＳ 明朝" w:hAnsi="ＭＳ 明朝" w:cs="ＭＳ 明朝" w:hint="eastAsia"/>
          <w:lang w:val="en-US" w:eastAsia="ja-JP"/>
        </w:rPr>
        <w:t>は、利用不能な列車の使用を許可しており、プラットフォームと列車のインタフェースに関しては規定していない；</w:t>
      </w:r>
    </w:p>
    <w:p w14:paraId="2B7B83D3" w14:textId="5AC86DB7" w:rsidR="00AB5CAD" w:rsidRPr="00E32602" w:rsidRDefault="00AB5CAD" w:rsidP="007243D2">
      <w:pPr>
        <w:pStyle w:val="SingleTxtG"/>
        <w:ind w:left="993" w:right="1134" w:hanging="143"/>
        <w:rPr>
          <w:rFonts w:ascii="Century" w:eastAsia="ＭＳ 明朝" w:hAnsi="Century"/>
          <w:lang w:val="en-US" w:eastAsia="ja-JP"/>
        </w:rPr>
      </w:pPr>
      <w:r w:rsidRPr="00E32602">
        <w:rPr>
          <w:rFonts w:ascii="Century" w:eastAsia="ＭＳ 明朝" w:hAnsi="Century" w:hint="eastAsia"/>
          <w:lang w:val="en-US" w:eastAsia="ja-JP"/>
        </w:rPr>
        <w:t>（</w:t>
      </w:r>
      <w:r w:rsidRPr="00E32602">
        <w:rPr>
          <w:rFonts w:ascii="Century" w:eastAsia="ＭＳ 明朝" w:hAnsi="Century"/>
          <w:lang w:val="en-US" w:eastAsia="ja-JP"/>
        </w:rPr>
        <w:t xml:space="preserve">訳注　</w:t>
      </w:r>
      <w:r w:rsidRPr="00E32602">
        <w:rPr>
          <w:rFonts w:ascii="Century" w:hAnsi="Century"/>
          <w:lang w:val="en-US" w:eastAsia="ja-JP"/>
        </w:rPr>
        <w:t>TSI-PRM</w:t>
      </w:r>
      <w:r w:rsidRPr="00E32602">
        <w:rPr>
          <w:rFonts w:ascii="ＭＳ 明朝" w:eastAsia="ＭＳ 明朝" w:hAnsi="ＭＳ 明朝" w:hint="eastAsia"/>
          <w:lang w:val="en-US" w:eastAsia="ja-JP"/>
        </w:rPr>
        <w:t xml:space="preserve"> </w:t>
      </w:r>
      <w:r w:rsidRPr="00E32602">
        <w:rPr>
          <w:rFonts w:eastAsia="ＭＳ 明朝" w:hint="eastAsia"/>
          <w:lang w:val="en-US" w:eastAsia="ja-JP"/>
        </w:rPr>
        <w:t>r</w:t>
      </w:r>
      <w:r w:rsidRPr="00E32602">
        <w:rPr>
          <w:lang w:val="en-US"/>
        </w:rPr>
        <w:t>egulation</w:t>
      </w:r>
      <w:r w:rsidRPr="00E32602">
        <w:rPr>
          <w:rFonts w:ascii="Century" w:eastAsia="ＭＳ 明朝" w:hAnsi="Century" w:cs="ＭＳ 明朝"/>
          <w:lang w:val="en-US" w:eastAsia="ja-JP"/>
        </w:rPr>
        <w:t>: Technical Specifications of Interoperability - Persons with Disabilities and with Reduced Mobility</w:t>
      </w:r>
      <w:r w:rsidRPr="00E32602">
        <w:rPr>
          <w:rFonts w:ascii="Century" w:eastAsia="ＭＳ 明朝" w:hAnsi="Century" w:cs="ＭＳ 明朝"/>
          <w:lang w:val="en-US" w:eastAsia="ja-JP"/>
        </w:rPr>
        <w:t xml:space="preserve">　</w:t>
      </w:r>
      <w:r w:rsidRPr="00E32602">
        <w:rPr>
          <w:rFonts w:ascii="Century" w:eastAsia="ＭＳ 明朝" w:hAnsi="Century" w:cs="ＭＳ 明朝" w:hint="eastAsia"/>
          <w:lang w:val="en-US" w:eastAsia="ja-JP"/>
        </w:rPr>
        <w:t>移動制限のある人に関する相互運用性の技術仕様規則。</w:t>
      </w:r>
      <w:r w:rsidRPr="00E32602">
        <w:rPr>
          <w:rFonts w:ascii="Century" w:eastAsia="ＭＳ 明朝" w:hAnsi="Century" w:cs="ＭＳ 明朝" w:hint="eastAsia"/>
          <w:lang w:val="en-US" w:eastAsia="ja-JP"/>
        </w:rPr>
        <w:t>EU</w:t>
      </w:r>
      <w:r w:rsidRPr="00E32602">
        <w:rPr>
          <w:rFonts w:ascii="Century" w:eastAsia="ＭＳ 明朝" w:hAnsi="Century" w:cs="ＭＳ 明朝" w:hint="eastAsia"/>
          <w:lang w:val="en-US" w:eastAsia="ja-JP"/>
        </w:rPr>
        <w:t>が</w:t>
      </w:r>
      <w:r w:rsidRPr="00E32602">
        <w:rPr>
          <w:rFonts w:ascii="Century" w:eastAsia="ＭＳ 明朝" w:hAnsi="Century" w:cs="ＭＳ 明朝"/>
          <w:lang w:val="en-US" w:eastAsia="ja-JP"/>
        </w:rPr>
        <w:t>TSI</w:t>
      </w:r>
      <w:r w:rsidRPr="00E32602">
        <w:rPr>
          <w:rFonts w:ascii="Century" w:eastAsia="ＭＳ 明朝" w:hAnsi="Century" w:cs="ＭＳ 明朝" w:hint="eastAsia"/>
          <w:lang w:val="en-US" w:eastAsia="ja-JP"/>
        </w:rPr>
        <w:t>枠組みの一部として、</w:t>
      </w:r>
      <w:r w:rsidRPr="00E32602">
        <w:rPr>
          <w:rFonts w:ascii="Century" w:eastAsia="ＭＳ 明朝" w:hAnsi="Century" w:cs="ＭＳ 明朝" w:hint="eastAsia"/>
          <w:lang w:val="en-US" w:eastAsia="ja-JP"/>
        </w:rPr>
        <w:t>2014</w:t>
      </w:r>
      <w:r w:rsidRPr="00E32602">
        <w:rPr>
          <w:rFonts w:ascii="Century" w:eastAsia="ＭＳ 明朝" w:hAnsi="Century" w:cs="ＭＳ 明朝" w:hint="eastAsia"/>
          <w:lang w:val="en-US" w:eastAsia="ja-JP"/>
        </w:rPr>
        <w:t>年に規則を制定。）</w:t>
      </w:r>
    </w:p>
    <w:p w14:paraId="40409C2E" w14:textId="5625E264" w:rsidR="00057000" w:rsidRPr="00E32602" w:rsidRDefault="00057000" w:rsidP="007243D2">
      <w:pPr>
        <w:pStyle w:val="SingleTxtG"/>
        <w:ind w:left="993" w:right="1134" w:hanging="143"/>
        <w:rPr>
          <w:rFonts w:ascii="Century" w:hAnsi="Century"/>
          <w:lang w:val="en-US" w:eastAsia="ja-JP"/>
        </w:rPr>
      </w:pPr>
      <w:r w:rsidRPr="00E32602">
        <w:rPr>
          <w:rFonts w:ascii="Century" w:hAnsi="Century"/>
          <w:lang w:val="en-US" w:eastAsia="ja-JP"/>
        </w:rPr>
        <w:t>(c)</w:t>
      </w:r>
      <w:r w:rsidRPr="00E32602">
        <w:rPr>
          <w:rFonts w:ascii="Century" w:hAnsi="Century"/>
          <w:lang w:val="en-US" w:eastAsia="ja-JP"/>
        </w:rPr>
        <w:tab/>
      </w:r>
      <w:r w:rsidR="003B62FF" w:rsidRPr="00E32602">
        <w:rPr>
          <w:rFonts w:ascii="ＭＳ 明朝" w:eastAsia="ＭＳ 明朝" w:hAnsi="ＭＳ 明朝" w:cs="ＭＳ 明朝" w:hint="eastAsia"/>
          <w:lang w:val="en-US" w:eastAsia="ja-JP"/>
        </w:rPr>
        <w:t>旅客の権利に関する規制は、「安全上の理由」を根拠に輸送を拒否するものであり、支援が提供されなかった場合や搭乗拒否された場合でも補償しない；航空輸送においては補償が限られている；</w:t>
      </w:r>
    </w:p>
    <w:p w14:paraId="3ED3A783" w14:textId="7E9FA9D8" w:rsidR="00057000" w:rsidRPr="00E32602" w:rsidRDefault="00057000" w:rsidP="007243D2">
      <w:pPr>
        <w:pStyle w:val="SingleTxtG"/>
        <w:ind w:left="993" w:right="1134" w:hanging="143"/>
        <w:rPr>
          <w:rFonts w:ascii="Century" w:hAnsi="Century"/>
          <w:lang w:val="en-US" w:eastAsia="ja-JP"/>
        </w:rPr>
      </w:pPr>
      <w:r w:rsidRPr="00E32602">
        <w:rPr>
          <w:rFonts w:ascii="Century" w:hAnsi="Century"/>
          <w:lang w:val="en-US" w:eastAsia="ja-JP"/>
        </w:rPr>
        <w:t>(d)</w:t>
      </w:r>
      <w:r w:rsidRPr="00E32602">
        <w:rPr>
          <w:rFonts w:ascii="Century" w:hAnsi="Century"/>
          <w:lang w:val="en-US" w:eastAsia="ja-JP"/>
        </w:rPr>
        <w:tab/>
      </w:r>
      <w:r w:rsidR="003B62FF" w:rsidRPr="00E32602">
        <w:rPr>
          <w:rFonts w:ascii="ＭＳ 明朝" w:eastAsia="ＭＳ 明朝" w:hAnsi="ＭＳ 明朝" w:cs="ＭＳ 明朝" w:hint="eastAsia"/>
          <w:lang w:val="en-US" w:eastAsia="ja-JP"/>
        </w:rPr>
        <w:t>多くの交通機関では、バスや電車内での移動用具の使用を許可していない；</w:t>
      </w:r>
    </w:p>
    <w:p w14:paraId="78BB2DBC" w14:textId="670F1C56" w:rsidR="00664416" w:rsidRPr="00E32602" w:rsidRDefault="00057000" w:rsidP="007243D2">
      <w:pPr>
        <w:pStyle w:val="SingleTxtG"/>
        <w:ind w:left="993" w:right="1134" w:hanging="143"/>
        <w:rPr>
          <w:rFonts w:ascii="ＭＳ 明朝" w:eastAsia="ＭＳ 明朝" w:hAnsi="ＭＳ 明朝" w:cs="ＭＳ 明朝"/>
          <w:lang w:val="en-US" w:eastAsia="ja-JP"/>
        </w:rPr>
      </w:pPr>
      <w:r w:rsidRPr="00E32602">
        <w:rPr>
          <w:rFonts w:ascii="Century" w:hAnsi="Century"/>
          <w:lang w:val="en-US" w:eastAsia="ja-JP"/>
        </w:rPr>
        <w:t>(e)</w:t>
      </w:r>
      <w:r w:rsidRPr="00E32602">
        <w:rPr>
          <w:rFonts w:ascii="Century" w:hAnsi="Century"/>
          <w:lang w:val="en-US" w:eastAsia="ja-JP"/>
        </w:rPr>
        <w:tab/>
      </w:r>
      <w:r w:rsidR="00E132F6" w:rsidRPr="00E32602">
        <w:rPr>
          <w:rFonts w:ascii="Century" w:hAnsi="Century"/>
          <w:lang w:val="en-US" w:eastAsia="ja-JP"/>
        </w:rPr>
        <w:t>EU</w:t>
      </w:r>
      <w:r w:rsidR="00E132F6" w:rsidRPr="00E32602">
        <w:rPr>
          <w:rFonts w:ascii="ＭＳ 明朝" w:eastAsia="ＭＳ 明朝" w:hAnsi="ＭＳ 明朝" w:cs="ＭＳ 明朝" w:hint="eastAsia"/>
          <w:lang w:val="en-US" w:eastAsia="ja-JP"/>
        </w:rPr>
        <w:t>では支援を提供するために指定されているバス停はわずか</w:t>
      </w:r>
      <w:r w:rsidR="00E132F6" w:rsidRPr="00E32602">
        <w:rPr>
          <w:rFonts w:ascii="Century" w:hAnsi="Century"/>
          <w:lang w:val="en-US" w:eastAsia="ja-JP"/>
        </w:rPr>
        <w:t>250</w:t>
      </w:r>
      <w:r w:rsidR="00E132F6" w:rsidRPr="00E32602">
        <w:rPr>
          <w:rFonts w:ascii="ＭＳ 明朝" w:eastAsia="ＭＳ 明朝" w:hAnsi="ＭＳ 明朝" w:cs="ＭＳ 明朝" w:hint="eastAsia"/>
          <w:lang w:val="en-US" w:eastAsia="ja-JP"/>
        </w:rPr>
        <w:t>か所である。また、バスや長距離バスのスタッフへの研修の頻度や内容についての情報が不足している；</w:t>
      </w:r>
    </w:p>
    <w:p w14:paraId="3930CE93" w14:textId="066AF92A" w:rsidR="004E3F14" w:rsidRPr="00E32602" w:rsidRDefault="00E132F6" w:rsidP="00F30E57">
      <w:pPr>
        <w:pStyle w:val="SingleTxtG"/>
        <w:numPr>
          <w:ilvl w:val="0"/>
          <w:numId w:val="22"/>
        </w:numPr>
        <w:ind w:left="850" w:right="1134" w:firstLine="0"/>
        <w:rPr>
          <w:rFonts w:ascii="Century" w:hAnsi="Century"/>
          <w:b/>
          <w:bCs/>
          <w:lang w:eastAsia="ja-JP"/>
        </w:rPr>
      </w:pPr>
      <w:r w:rsidRPr="00E32602">
        <w:rPr>
          <w:rFonts w:ascii="ＭＳ 明朝" w:eastAsia="ＭＳ 明朝" w:hAnsi="ＭＳ 明朝" w:cs="ＭＳ 明朝" w:hint="eastAsia"/>
          <w:b/>
          <w:bCs/>
          <w:lang w:eastAsia="ja-JP"/>
        </w:rPr>
        <w:lastRenderedPageBreak/>
        <w:t>委員会は、以前の総括所見と勧告（パラ</w:t>
      </w:r>
      <w:r w:rsidRPr="00E32602">
        <w:rPr>
          <w:rFonts w:ascii="Century" w:eastAsia="ＭＳ 明朝" w:hAnsi="Century" w:cs="ＭＳ 明朝"/>
          <w:b/>
          <w:bCs/>
          <w:lang w:eastAsia="ja-JP"/>
        </w:rPr>
        <w:t>53</w:t>
      </w:r>
      <w:r w:rsidRPr="00E32602">
        <w:rPr>
          <w:rFonts w:ascii="ＭＳ 明朝" w:eastAsia="ＭＳ 明朝" w:hAnsi="ＭＳ 明朝" w:cs="ＭＳ 明朝" w:hint="eastAsia"/>
          <w:b/>
          <w:bCs/>
          <w:lang w:eastAsia="ja-JP"/>
        </w:rPr>
        <w:t>）</w:t>
      </w:r>
      <w:r w:rsidR="005D3528" w:rsidRPr="00E32602">
        <w:rPr>
          <w:rFonts w:ascii="ＭＳ 明朝" w:eastAsia="ＭＳ 明朝" w:hAnsi="ＭＳ 明朝" w:cs="ＭＳ 明朝" w:hint="eastAsia"/>
          <w:b/>
          <w:bCs/>
          <w:lang w:eastAsia="ja-JP"/>
        </w:rPr>
        <w:t>（訳注　初回総括所見のパラ53。障害のある乗客による効果的かつ平等な権利の享受を確保</w:t>
      </w:r>
      <w:r w:rsidR="00546D59" w:rsidRPr="00E32602">
        <w:rPr>
          <w:rFonts w:ascii="ＭＳ 明朝" w:eastAsia="ＭＳ 明朝" w:hAnsi="ＭＳ 明朝" w:cs="ＭＳ 明朝" w:hint="eastAsia"/>
          <w:b/>
          <w:bCs/>
          <w:lang w:eastAsia="ja-JP"/>
        </w:rPr>
        <w:t>する</w:t>
      </w:r>
      <w:r w:rsidR="005D3528" w:rsidRPr="00E32602">
        <w:rPr>
          <w:rFonts w:ascii="ＭＳ 明朝" w:eastAsia="ＭＳ 明朝" w:hAnsi="ＭＳ 明朝" w:cs="ＭＳ 明朝" w:hint="eastAsia"/>
          <w:b/>
          <w:bCs/>
          <w:lang w:eastAsia="ja-JP"/>
        </w:rPr>
        <w:t>ための方策を勧告。）</w:t>
      </w:r>
      <w:r w:rsidRPr="00E32602">
        <w:rPr>
          <w:rFonts w:ascii="ＭＳ 明朝" w:eastAsia="ＭＳ 明朝" w:hAnsi="ＭＳ 明朝" w:cs="ＭＳ 明朝" w:hint="eastAsia"/>
          <w:b/>
          <w:bCs/>
          <w:lang w:eastAsia="ja-JP"/>
        </w:rPr>
        <w:t>を想起し、欧州連合に対して以下のことを行うよう勧告する：</w:t>
      </w:r>
    </w:p>
    <w:p w14:paraId="41C9C2A6" w14:textId="0447D088" w:rsidR="004E3F14" w:rsidRPr="00E32602" w:rsidRDefault="004E3F14" w:rsidP="007243D2">
      <w:pPr>
        <w:pStyle w:val="SingleTxtG"/>
        <w:ind w:left="993" w:right="1134" w:hanging="143"/>
        <w:rPr>
          <w:rFonts w:ascii="Century" w:hAnsi="Century"/>
          <w:b/>
          <w:bCs/>
          <w:lang w:eastAsia="ja-JP"/>
        </w:rPr>
      </w:pPr>
      <w:r w:rsidRPr="00E32602">
        <w:rPr>
          <w:rFonts w:ascii="Century" w:hAnsi="Century"/>
          <w:b/>
          <w:bCs/>
          <w:lang w:eastAsia="ja-JP"/>
        </w:rPr>
        <w:t>(a)</w:t>
      </w:r>
      <w:r w:rsidRPr="00E32602">
        <w:rPr>
          <w:rFonts w:ascii="Century" w:hAnsi="Century"/>
          <w:b/>
          <w:bCs/>
          <w:lang w:eastAsia="ja-JP"/>
        </w:rPr>
        <w:tab/>
      </w:r>
      <w:r w:rsidR="005D3528" w:rsidRPr="00E32602">
        <w:rPr>
          <w:rFonts w:ascii="ＭＳ 明朝" w:eastAsia="ＭＳ 明朝" w:hAnsi="ＭＳ 明朝" w:cs="ＭＳ 明朝" w:hint="eastAsia"/>
          <w:b/>
          <w:bCs/>
          <w:lang w:eastAsia="ja-JP"/>
        </w:rPr>
        <w:t>事前通知の要件をなくし、自発的な旅行を保証するために、すべての交通手段の乗客の権利に関する規制を改正する；</w:t>
      </w:r>
    </w:p>
    <w:p w14:paraId="3862A087" w14:textId="7EEF1385" w:rsidR="000479B7" w:rsidRPr="00E32602" w:rsidRDefault="004E3F14" w:rsidP="007243D2">
      <w:pPr>
        <w:pStyle w:val="SingleTxtG"/>
        <w:ind w:left="993" w:right="1134" w:hanging="143"/>
        <w:rPr>
          <w:rFonts w:ascii="Century" w:hAnsi="Century"/>
          <w:b/>
          <w:bCs/>
          <w:lang w:eastAsia="ja-JP"/>
        </w:rPr>
      </w:pPr>
      <w:r w:rsidRPr="00E32602">
        <w:rPr>
          <w:rFonts w:ascii="Century" w:hAnsi="Century"/>
          <w:b/>
          <w:bCs/>
          <w:lang w:eastAsia="ja-JP"/>
        </w:rPr>
        <w:t>(b)</w:t>
      </w:r>
      <w:r w:rsidRPr="00E32602">
        <w:rPr>
          <w:rFonts w:ascii="Century" w:hAnsi="Century"/>
          <w:b/>
          <w:bCs/>
          <w:lang w:eastAsia="ja-JP"/>
        </w:rPr>
        <w:tab/>
      </w:r>
      <w:r w:rsidR="005D3528" w:rsidRPr="00E32602">
        <w:rPr>
          <w:rFonts w:ascii="ＭＳ 明朝" w:eastAsia="ＭＳ 明朝" w:hAnsi="ＭＳ 明朝" w:cs="ＭＳ 明朝" w:hint="eastAsia"/>
          <w:b/>
          <w:bCs/>
          <w:lang w:eastAsia="ja-JP"/>
        </w:rPr>
        <w:t>今後の</w:t>
      </w:r>
      <w:r w:rsidR="005D3528" w:rsidRPr="00E32602">
        <w:rPr>
          <w:rFonts w:ascii="Century" w:hAnsi="Century"/>
          <w:b/>
          <w:bCs/>
          <w:lang w:eastAsia="ja-JP"/>
        </w:rPr>
        <w:t>TSI PRM</w:t>
      </w:r>
      <w:r w:rsidR="005D3528" w:rsidRPr="00E32602">
        <w:rPr>
          <w:rFonts w:ascii="ＭＳ 明朝" w:eastAsia="ＭＳ 明朝" w:hAnsi="ＭＳ 明朝" w:cs="ＭＳ 明朝" w:hint="eastAsia"/>
          <w:b/>
          <w:bCs/>
          <w:lang w:eastAsia="ja-JP"/>
        </w:rPr>
        <w:t>改訂で、鉄道駅と鉄道車両に対する包括的なアクセシビリティ要件を盛り込み、単独での乗車を確保し、</w:t>
      </w:r>
      <w:r w:rsidR="005D3528" w:rsidRPr="00E32602">
        <w:rPr>
          <w:rFonts w:ascii="Century" w:hAnsi="Century"/>
          <w:b/>
          <w:bCs/>
          <w:lang w:eastAsia="ja-JP"/>
        </w:rPr>
        <w:t>2</w:t>
      </w:r>
      <w:r w:rsidR="005D3528" w:rsidRPr="00E32602">
        <w:rPr>
          <w:rFonts w:ascii="ＭＳ 明朝" w:eastAsia="ＭＳ 明朝" w:hAnsi="ＭＳ 明朝" w:cs="ＭＳ 明朝" w:hint="eastAsia"/>
          <w:b/>
          <w:bCs/>
          <w:lang w:eastAsia="ja-JP"/>
        </w:rPr>
        <w:t>階建て列車と食堂車に対する例外を削除する；</w:t>
      </w:r>
    </w:p>
    <w:p w14:paraId="2D2050EA" w14:textId="257A20A3" w:rsidR="004E3F14" w:rsidRPr="00E32602" w:rsidRDefault="000479B7" w:rsidP="007243D2">
      <w:pPr>
        <w:pStyle w:val="SingleTxtG"/>
        <w:ind w:left="993" w:right="1134" w:hanging="143"/>
        <w:rPr>
          <w:rFonts w:ascii="Century" w:hAnsi="Century"/>
          <w:b/>
          <w:bCs/>
          <w:lang w:eastAsia="ja-JP"/>
        </w:rPr>
      </w:pPr>
      <w:r w:rsidRPr="00E32602">
        <w:rPr>
          <w:rFonts w:ascii="Century" w:hAnsi="Century"/>
          <w:b/>
          <w:bCs/>
          <w:lang w:eastAsia="ja-JP"/>
        </w:rPr>
        <w:t>(</w:t>
      </w:r>
      <w:r w:rsidR="00BE5C17" w:rsidRPr="00E32602">
        <w:rPr>
          <w:rFonts w:ascii="Century" w:hAnsi="Century"/>
          <w:b/>
          <w:bCs/>
          <w:lang w:eastAsia="ja-JP"/>
        </w:rPr>
        <w:t>c</w:t>
      </w:r>
      <w:r w:rsidRPr="00E32602">
        <w:rPr>
          <w:rFonts w:ascii="Century" w:hAnsi="Century"/>
          <w:b/>
          <w:bCs/>
          <w:lang w:eastAsia="ja-JP"/>
        </w:rPr>
        <w:t>)</w:t>
      </w:r>
      <w:r w:rsidRPr="00E32602">
        <w:rPr>
          <w:rFonts w:ascii="Century" w:hAnsi="Century"/>
          <w:b/>
          <w:bCs/>
          <w:lang w:eastAsia="ja-JP"/>
        </w:rPr>
        <w:tab/>
      </w:r>
      <w:r w:rsidR="009D21B4" w:rsidRPr="00E32602">
        <w:rPr>
          <w:rFonts w:ascii="ＭＳ 明朝" w:eastAsia="ＭＳ 明朝" w:hAnsi="ＭＳ 明朝" w:cs="ＭＳ 明朝" w:hint="eastAsia"/>
          <w:b/>
          <w:bCs/>
          <w:lang w:eastAsia="ja-JP"/>
        </w:rPr>
        <w:t>障害を理由とした搭乗拒否を禁止し、違反に対する補償制度を確立する； 移動用具の破損や紛失に対する航空会社の完全な責任を確保し、航空輸送における搭乗拒否を防止する；</w:t>
      </w:r>
    </w:p>
    <w:p w14:paraId="0D510F31" w14:textId="08FF56B1" w:rsidR="0026771E" w:rsidRPr="00E32602" w:rsidRDefault="004E3F14" w:rsidP="007243D2">
      <w:pPr>
        <w:pStyle w:val="SingleTxtG"/>
        <w:ind w:left="993" w:right="1134" w:hanging="143"/>
        <w:rPr>
          <w:rFonts w:ascii="Century" w:hAnsi="Century"/>
          <w:b/>
          <w:bCs/>
          <w:lang w:eastAsia="ja-JP"/>
        </w:rPr>
      </w:pPr>
      <w:r w:rsidRPr="00E32602">
        <w:rPr>
          <w:rFonts w:ascii="Century" w:hAnsi="Century"/>
          <w:b/>
          <w:bCs/>
          <w:lang w:eastAsia="ja-JP"/>
        </w:rPr>
        <w:t>(</w:t>
      </w:r>
      <w:r w:rsidR="00BE5C17" w:rsidRPr="00E32602">
        <w:rPr>
          <w:rFonts w:ascii="Century" w:hAnsi="Century"/>
          <w:b/>
          <w:bCs/>
          <w:lang w:eastAsia="ja-JP"/>
        </w:rPr>
        <w:t>d</w:t>
      </w:r>
      <w:r w:rsidRPr="00E32602">
        <w:rPr>
          <w:rFonts w:ascii="Century" w:hAnsi="Century"/>
          <w:b/>
          <w:bCs/>
          <w:lang w:eastAsia="ja-JP"/>
        </w:rPr>
        <w:t>)</w:t>
      </w:r>
      <w:r w:rsidRPr="00E32602">
        <w:rPr>
          <w:rFonts w:ascii="Century" w:hAnsi="Century"/>
          <w:b/>
          <w:bCs/>
          <w:lang w:eastAsia="ja-JP"/>
        </w:rPr>
        <w:tab/>
      </w:r>
      <w:r w:rsidR="00DF1A1A" w:rsidRPr="00E32602">
        <w:rPr>
          <w:rFonts w:ascii="ＭＳ 明朝" w:eastAsia="ＭＳ 明朝" w:hAnsi="ＭＳ 明朝" w:cs="ＭＳ 明朝" w:hint="eastAsia"/>
          <w:b/>
          <w:bCs/>
          <w:lang w:eastAsia="ja-JP"/>
        </w:rPr>
        <w:t>移動用具のアクセシビリティと適応性（</w:t>
      </w:r>
      <w:r w:rsidR="00DF1A1A" w:rsidRPr="00E32602">
        <w:rPr>
          <w:rFonts w:ascii="Century" w:hAnsi="Century"/>
          <w:b/>
          <w:bCs/>
          <w:lang w:eastAsia="ja-JP"/>
        </w:rPr>
        <w:t>accommodation</w:t>
      </w:r>
      <w:r w:rsidR="00DF1A1A" w:rsidRPr="00E32602">
        <w:rPr>
          <w:rFonts w:ascii="ＭＳ 明朝" w:eastAsia="ＭＳ 明朝" w:hAnsi="ＭＳ 明朝" w:cs="ＭＳ 明朝" w:hint="eastAsia"/>
          <w:b/>
          <w:bCs/>
          <w:lang w:eastAsia="ja-JP"/>
        </w:rPr>
        <w:t>）を確保するために、都市交通を含むあらゆる形態の交通機関に対する統一されたアクセシビリティ基準を策定する；</w:t>
      </w:r>
    </w:p>
    <w:p w14:paraId="5D34C43B" w14:textId="01CC5B1B" w:rsidR="00BE5C17" w:rsidRPr="00E32602" w:rsidRDefault="00BE5C17" w:rsidP="007243D2">
      <w:pPr>
        <w:pStyle w:val="SingleTxtG"/>
        <w:ind w:left="993" w:right="1134" w:hanging="143"/>
        <w:rPr>
          <w:rFonts w:ascii="Century" w:eastAsia="ＭＳ 明朝" w:hAnsi="Century"/>
          <w:b/>
          <w:bCs/>
          <w:lang w:val="en-US" w:eastAsia="ja-JP"/>
        </w:rPr>
      </w:pPr>
      <w:r w:rsidRPr="00E32602">
        <w:rPr>
          <w:rFonts w:ascii="Century" w:hAnsi="Century"/>
          <w:b/>
          <w:bCs/>
          <w:lang w:eastAsia="ja-JP"/>
        </w:rPr>
        <w:t>(e)</w:t>
      </w:r>
      <w:r w:rsidRPr="00E32602">
        <w:rPr>
          <w:rFonts w:ascii="Century" w:hAnsi="Century"/>
          <w:b/>
          <w:bCs/>
          <w:lang w:eastAsia="ja-JP"/>
        </w:rPr>
        <w:tab/>
      </w:r>
      <w:r w:rsidR="00DF1A1A" w:rsidRPr="00E32602">
        <w:rPr>
          <w:rFonts w:ascii="ＭＳ 明朝" w:eastAsia="ＭＳ 明朝" w:hAnsi="ＭＳ 明朝" w:cs="ＭＳ 明朝" w:hint="eastAsia"/>
          <w:b/>
          <w:bCs/>
          <w:lang w:eastAsia="ja-JP"/>
        </w:rPr>
        <w:t>障害のある人への支援を提供するバス停の数を増や</w:t>
      </w:r>
      <w:r w:rsidR="00F065C1" w:rsidRPr="00E32602">
        <w:rPr>
          <w:rFonts w:ascii="ＭＳ 明朝" w:eastAsia="ＭＳ 明朝" w:hAnsi="ＭＳ 明朝" w:cs="ＭＳ 明朝" w:hint="eastAsia"/>
          <w:b/>
          <w:bCs/>
          <w:lang w:eastAsia="ja-JP"/>
        </w:rPr>
        <w:t>す。また、</w:t>
      </w:r>
      <w:r w:rsidR="00DF1A1A" w:rsidRPr="00E32602">
        <w:rPr>
          <w:rFonts w:ascii="ＭＳ 明朝" w:eastAsia="ＭＳ 明朝" w:hAnsi="ＭＳ 明朝" w:cs="ＭＳ 明朝" w:hint="eastAsia"/>
          <w:b/>
          <w:bCs/>
          <w:lang w:eastAsia="ja-JP"/>
        </w:rPr>
        <w:t>運転手やバス停を運営する職員に</w:t>
      </w:r>
      <w:r w:rsidR="00F065C1" w:rsidRPr="00E32602">
        <w:rPr>
          <w:rFonts w:ascii="ＭＳ 明朝" w:eastAsia="ＭＳ 明朝" w:hAnsi="ＭＳ 明朝" w:cs="ＭＳ 明朝" w:hint="eastAsia"/>
          <w:b/>
          <w:bCs/>
          <w:lang w:eastAsia="ja-JP"/>
        </w:rPr>
        <w:t>障害のある人</w:t>
      </w:r>
      <w:r w:rsidR="00DF1A1A" w:rsidRPr="00E32602">
        <w:rPr>
          <w:rFonts w:ascii="ＭＳ 明朝" w:eastAsia="ＭＳ 明朝" w:hAnsi="ＭＳ 明朝" w:cs="ＭＳ 明朝" w:hint="eastAsia"/>
          <w:b/>
          <w:bCs/>
          <w:lang w:eastAsia="ja-JP"/>
        </w:rPr>
        <w:t>のアクセシビリティに関する研修を</w:t>
      </w:r>
      <w:r w:rsidR="00F065C1" w:rsidRPr="00E32602">
        <w:rPr>
          <w:rFonts w:ascii="ＭＳ 明朝" w:eastAsia="ＭＳ 明朝" w:hAnsi="ＭＳ 明朝" w:cs="ＭＳ 明朝" w:hint="eastAsia"/>
          <w:b/>
          <w:bCs/>
          <w:lang w:eastAsia="ja-JP"/>
        </w:rPr>
        <w:t>行う</w:t>
      </w:r>
      <w:r w:rsidR="00DF1A1A" w:rsidRPr="00E32602">
        <w:rPr>
          <w:rFonts w:ascii="ＭＳ 明朝" w:eastAsia="ＭＳ 明朝" w:hAnsi="ＭＳ 明朝" w:cs="ＭＳ 明朝" w:hint="eastAsia"/>
          <w:b/>
          <w:bCs/>
          <w:lang w:eastAsia="ja-JP"/>
        </w:rPr>
        <w:t>。</w:t>
      </w:r>
      <w:r w:rsidR="00A8739F" w:rsidRPr="00E32602">
        <w:rPr>
          <w:rFonts w:ascii="Century" w:hAnsi="Century"/>
          <w:b/>
          <w:bCs/>
          <w:lang w:val="en-US" w:eastAsia="ja-JP"/>
        </w:rPr>
        <w:t xml:space="preserve"> </w:t>
      </w:r>
    </w:p>
    <w:p w14:paraId="6E272FC2" w14:textId="77777777" w:rsidR="00E26358" w:rsidRPr="00E32602" w:rsidRDefault="00E26358" w:rsidP="007243D2">
      <w:pPr>
        <w:pStyle w:val="SingleTxtG"/>
        <w:ind w:left="993" w:right="1134" w:hanging="143"/>
        <w:rPr>
          <w:rFonts w:ascii="Century" w:eastAsia="ＭＳ 明朝" w:hAnsi="Century"/>
          <w:b/>
          <w:bCs/>
          <w:lang w:eastAsia="ja-JP"/>
        </w:rPr>
      </w:pPr>
    </w:p>
    <w:p w14:paraId="6E41743A" w14:textId="39AB5D5D" w:rsidR="0026771E" w:rsidRPr="00E32602" w:rsidRDefault="009A62D3" w:rsidP="00F30E57">
      <w:pPr>
        <w:pStyle w:val="H23G"/>
        <w:ind w:left="1984" w:right="1134"/>
        <w:rPr>
          <w:rFonts w:ascii="Century" w:hAnsi="Century"/>
          <w:lang w:eastAsia="ja-JP"/>
        </w:rPr>
      </w:pPr>
      <w:bookmarkStart w:id="25" w:name="_Hlk193804349"/>
      <w:bookmarkEnd w:id="24"/>
      <w:r w:rsidRPr="00E32602">
        <w:rPr>
          <w:rFonts w:ascii="ＭＳ 明朝" w:eastAsia="ＭＳ 明朝" w:hAnsi="ＭＳ 明朝" w:cs="ＭＳ 明朝" w:hint="eastAsia"/>
          <w:lang w:eastAsia="ja-JP"/>
        </w:rPr>
        <w:t>表現及び意見の自由並びに情報の利用の機会（第</w:t>
      </w:r>
      <w:r w:rsidRPr="00E32602">
        <w:rPr>
          <w:rFonts w:ascii="Century" w:hAnsi="Century"/>
          <w:lang w:eastAsia="ja-JP"/>
        </w:rPr>
        <w:t>21</w:t>
      </w:r>
      <w:r w:rsidRPr="00E32602">
        <w:rPr>
          <w:rFonts w:ascii="ＭＳ 明朝" w:eastAsia="ＭＳ 明朝" w:hAnsi="ＭＳ 明朝" w:cs="ＭＳ 明朝" w:hint="eastAsia"/>
          <w:lang w:eastAsia="ja-JP"/>
        </w:rPr>
        <w:t>条）</w:t>
      </w:r>
    </w:p>
    <w:p w14:paraId="1F7F8FAA" w14:textId="6A4F6DC6" w:rsidR="00323983" w:rsidRPr="00E32602" w:rsidRDefault="00F065C1" w:rsidP="00F30E57">
      <w:pPr>
        <w:pStyle w:val="SingleTxtG"/>
        <w:numPr>
          <w:ilvl w:val="0"/>
          <w:numId w:val="22"/>
        </w:numPr>
        <w:ind w:left="850" w:right="1134" w:firstLine="0"/>
        <w:rPr>
          <w:rFonts w:ascii="Century" w:hAnsi="Century"/>
          <w:b/>
          <w:bCs/>
          <w:lang w:val="en-US" w:eastAsia="ja-JP"/>
        </w:rPr>
      </w:pPr>
      <w:r w:rsidRPr="00E32602">
        <w:rPr>
          <w:rFonts w:ascii="ＭＳ 明朝" w:eastAsia="ＭＳ 明朝" w:hAnsi="ＭＳ 明朝" w:cs="ＭＳ 明朝" w:hint="eastAsia"/>
          <w:b/>
          <w:bCs/>
          <w:lang w:val="en-US" w:eastAsia="ja-JP"/>
        </w:rPr>
        <w:t>委員会は、以下のことを懸念している：</w:t>
      </w:r>
    </w:p>
    <w:p w14:paraId="3BC3EAD0" w14:textId="6DC08980" w:rsidR="00323983" w:rsidRPr="00E32602" w:rsidRDefault="00323983" w:rsidP="00F065C1">
      <w:pPr>
        <w:pStyle w:val="SingleTxtG"/>
        <w:ind w:leftChars="426" w:left="993" w:right="1134" w:hanging="141"/>
        <w:rPr>
          <w:rFonts w:ascii="Century" w:hAnsi="Century"/>
          <w:lang w:val="en-US" w:eastAsia="ja-JP"/>
        </w:rPr>
      </w:pPr>
      <w:r w:rsidRPr="00E32602">
        <w:rPr>
          <w:rFonts w:ascii="Century" w:hAnsi="Century"/>
          <w:lang w:val="en-US" w:eastAsia="ja-JP"/>
        </w:rPr>
        <w:t>(a)</w:t>
      </w:r>
      <w:r w:rsidRPr="00E32602">
        <w:rPr>
          <w:rFonts w:ascii="Century" w:hAnsi="Century"/>
          <w:lang w:val="en-US" w:eastAsia="ja-JP"/>
        </w:rPr>
        <w:tab/>
      </w:r>
      <w:r w:rsidR="00F065C1" w:rsidRPr="00E32602">
        <w:rPr>
          <w:rFonts w:ascii="ＭＳ 明朝" w:eastAsia="ＭＳ 明朝" w:hAnsi="ＭＳ 明朝" w:cs="ＭＳ 明朝" w:hint="eastAsia"/>
          <w:lang w:val="en-US" w:eastAsia="ja-JP"/>
        </w:rPr>
        <w:t>多くの</w:t>
      </w:r>
      <w:r w:rsidR="003D246B" w:rsidRPr="00E32602">
        <w:rPr>
          <w:rFonts w:ascii="ＭＳ 明朝" w:eastAsia="ＭＳ 明朝" w:hAnsi="ＭＳ 明朝" w:cs="ＭＳ 明朝" w:hint="eastAsia"/>
          <w:lang w:val="en-US" w:eastAsia="ja-JP"/>
        </w:rPr>
        <w:t>障害のある人</w:t>
      </w:r>
      <w:r w:rsidR="00F065C1" w:rsidRPr="00E32602">
        <w:rPr>
          <w:rFonts w:ascii="ＭＳ 明朝" w:eastAsia="ＭＳ 明朝" w:hAnsi="ＭＳ 明朝" w:cs="ＭＳ 明朝" w:hint="eastAsia"/>
          <w:lang w:val="en-US" w:eastAsia="ja-JP"/>
        </w:rPr>
        <w:t>は、利用可能な</w:t>
      </w:r>
      <w:r w:rsidR="00683255" w:rsidRPr="00E32602">
        <w:rPr>
          <w:rFonts w:ascii="ＭＳ 明朝" w:eastAsia="ＭＳ 明朝" w:hAnsi="ＭＳ 明朝" w:cs="ＭＳ 明朝" w:hint="eastAsia"/>
          <w:lang w:val="en-US" w:eastAsia="ja-JP"/>
        </w:rPr>
        <w:t>様式（訳注　点字</w:t>
      </w:r>
      <w:r w:rsidR="00910DC7" w:rsidRPr="00E32602">
        <w:rPr>
          <w:rFonts w:ascii="ＭＳ 明朝" w:eastAsia="ＭＳ 明朝" w:hAnsi="ＭＳ 明朝" w:cs="ＭＳ 明朝" w:hint="eastAsia"/>
          <w:lang w:val="en-US" w:eastAsia="ja-JP"/>
        </w:rPr>
        <w:t>、</w:t>
      </w:r>
      <w:r w:rsidR="00683255" w:rsidRPr="00E32602">
        <w:rPr>
          <w:rFonts w:ascii="ＭＳ 明朝" w:eastAsia="ＭＳ 明朝" w:hAnsi="ＭＳ 明朝" w:cs="ＭＳ 明朝" w:hint="eastAsia"/>
          <w:lang w:val="en-US" w:eastAsia="ja-JP"/>
        </w:rPr>
        <w:t>手話</w:t>
      </w:r>
      <w:r w:rsidR="00910DC7" w:rsidRPr="00E32602">
        <w:rPr>
          <w:rFonts w:ascii="ＭＳ 明朝" w:eastAsia="ＭＳ 明朝" w:hAnsi="ＭＳ 明朝" w:cs="ＭＳ 明朝" w:hint="eastAsia"/>
          <w:lang w:val="en-US" w:eastAsia="ja-JP"/>
        </w:rPr>
        <w:t>言語、わかりやすい版</w:t>
      </w:r>
      <w:r w:rsidR="00683255" w:rsidRPr="00E32602">
        <w:rPr>
          <w:rFonts w:ascii="ＭＳ 明朝" w:eastAsia="ＭＳ 明朝" w:hAnsi="ＭＳ 明朝" w:cs="ＭＳ 明朝" w:hint="eastAsia"/>
          <w:lang w:val="en-US" w:eastAsia="ja-JP"/>
        </w:rPr>
        <w:t>など）</w:t>
      </w:r>
      <w:r w:rsidR="00F065C1" w:rsidRPr="00E32602">
        <w:rPr>
          <w:rFonts w:ascii="ＭＳ 明朝" w:eastAsia="ＭＳ 明朝" w:hAnsi="ＭＳ 明朝" w:cs="ＭＳ 明朝" w:hint="eastAsia"/>
          <w:lang w:val="en-US" w:eastAsia="ja-JP"/>
        </w:rPr>
        <w:t>が限られているため、情報やコミュニケーションへの平等なアクセスができない。また、</w:t>
      </w:r>
      <w:r w:rsidR="003D246B" w:rsidRPr="00E32602">
        <w:rPr>
          <w:rFonts w:ascii="ＭＳ 明朝" w:eastAsia="ＭＳ 明朝" w:hAnsi="ＭＳ 明朝" w:cs="ＭＳ 明朝" w:hint="eastAsia"/>
          <w:lang w:val="en-US" w:eastAsia="ja-JP"/>
        </w:rPr>
        <w:t>各国手話（</w:t>
      </w:r>
      <w:r w:rsidR="003D246B" w:rsidRPr="00E32602">
        <w:rPr>
          <w:rFonts w:ascii="Century" w:eastAsia="ＭＳ 明朝" w:hAnsi="Century" w:cs="ＭＳ 明朝"/>
          <w:lang w:val="en-US" w:eastAsia="ja-JP"/>
        </w:rPr>
        <w:t>NSL</w:t>
      </w:r>
      <w:r w:rsidR="003D246B" w:rsidRPr="00E32602">
        <w:rPr>
          <w:rFonts w:ascii="ＭＳ 明朝" w:eastAsia="ＭＳ 明朝" w:hAnsi="ＭＳ 明朝" w:cs="ＭＳ 明朝" w:hint="eastAsia"/>
          <w:lang w:val="en-US" w:eastAsia="ja-JP"/>
        </w:rPr>
        <w:t>）が</w:t>
      </w:r>
      <w:r w:rsidR="003D246B" w:rsidRPr="00E32602">
        <w:rPr>
          <w:rFonts w:ascii="ＭＳ 明朝" w:eastAsia="ＭＳ 明朝" w:hAnsi="ＭＳ 明朝" w:cs="ＭＳ 明朝"/>
          <w:lang w:val="en-US" w:eastAsia="ja-JP"/>
        </w:rPr>
        <w:t>EU</w:t>
      </w:r>
      <w:r w:rsidR="003D246B" w:rsidRPr="00E32602">
        <w:rPr>
          <w:rFonts w:ascii="ＭＳ 明朝" w:eastAsia="ＭＳ 明朝" w:hAnsi="ＭＳ 明朝" w:cs="ＭＳ 明朝" w:hint="eastAsia"/>
          <w:lang w:val="en-US" w:eastAsia="ja-JP"/>
        </w:rPr>
        <w:t>の多言語の一部とはみなされていない；</w:t>
      </w:r>
    </w:p>
    <w:p w14:paraId="2A24C3D1" w14:textId="412BBE1C" w:rsidR="00323983" w:rsidRPr="00E32602" w:rsidRDefault="00323983" w:rsidP="00F065C1">
      <w:pPr>
        <w:pStyle w:val="SingleTxtG"/>
        <w:ind w:leftChars="426" w:left="993" w:right="1134" w:hanging="141"/>
        <w:rPr>
          <w:rFonts w:ascii="Century" w:hAnsi="Century"/>
          <w:lang w:val="en-US" w:eastAsia="ja-JP"/>
        </w:rPr>
      </w:pPr>
      <w:r w:rsidRPr="00E32602">
        <w:rPr>
          <w:rFonts w:ascii="Century" w:hAnsi="Century"/>
          <w:lang w:val="en-US" w:eastAsia="ja-JP"/>
        </w:rPr>
        <w:t>(b)</w:t>
      </w:r>
      <w:r w:rsidRPr="00E32602">
        <w:rPr>
          <w:rFonts w:ascii="Century" w:hAnsi="Century"/>
          <w:lang w:val="en-US" w:eastAsia="ja-JP"/>
        </w:rPr>
        <w:tab/>
      </w:r>
      <w:r w:rsidR="008600F9" w:rsidRPr="00E32602">
        <w:rPr>
          <w:rFonts w:ascii="ＭＳ 明朝" w:eastAsia="ＭＳ 明朝" w:hAnsi="ＭＳ 明朝" w:cs="ＭＳ 明朝" w:hint="eastAsia"/>
          <w:lang w:eastAsia="ja-JP"/>
        </w:rPr>
        <w:t>視聴覚メディア・サービス指令（</w:t>
      </w:r>
      <w:r w:rsidR="002927D4" w:rsidRPr="00E32602">
        <w:rPr>
          <w:rFonts w:ascii="Century" w:eastAsia="ＭＳ 明朝" w:hAnsi="Century" w:cs="ＭＳ 明朝"/>
          <w:lang w:eastAsia="ja-JP"/>
        </w:rPr>
        <w:t>Audiovisual Media Services Directive</w:t>
      </w:r>
      <w:r w:rsidR="002927D4" w:rsidRPr="00E32602">
        <w:rPr>
          <w:rFonts w:ascii="ＭＳ 明朝" w:eastAsia="ＭＳ 明朝" w:hAnsi="ＭＳ 明朝" w:cs="ＭＳ 明朝" w:hint="eastAsia"/>
          <w:lang w:eastAsia="ja-JP"/>
        </w:rPr>
        <w:t xml:space="preserve">　</w:t>
      </w:r>
      <w:r w:rsidR="008600F9" w:rsidRPr="00E32602">
        <w:rPr>
          <w:rFonts w:ascii="ＭＳ 明朝" w:eastAsia="ＭＳ 明朝" w:hAnsi="ＭＳ 明朝" w:cs="ＭＳ 明朝" w:hint="eastAsia"/>
          <w:lang w:eastAsia="ja-JP"/>
        </w:rPr>
        <w:t>訳注　欧州議会及び理事会</w:t>
      </w:r>
      <w:r w:rsidR="008600F9" w:rsidRPr="00E32602">
        <w:rPr>
          <w:rFonts w:ascii="Century" w:eastAsia="ＭＳ 明朝" w:hAnsi="Century" w:cs="ＭＳ 明朝"/>
          <w:lang w:eastAsia="ja-JP"/>
        </w:rPr>
        <w:t>89/552/EEC</w:t>
      </w:r>
      <w:r w:rsidR="008600F9" w:rsidRPr="00E32602">
        <w:rPr>
          <w:rFonts w:ascii="ＭＳ 明朝" w:eastAsia="ＭＳ 明朝" w:hAnsi="ＭＳ 明朝" w:cs="ＭＳ 明朝" w:hint="eastAsia"/>
          <w:lang w:eastAsia="ja-JP"/>
        </w:rPr>
        <w:t>指令）</w:t>
      </w:r>
      <w:r w:rsidR="008600F9" w:rsidRPr="00E32602">
        <w:rPr>
          <w:rFonts w:ascii="ＭＳ 明朝" w:eastAsia="ＭＳ 明朝" w:hAnsi="ＭＳ 明朝" w:cs="ＭＳ 明朝" w:hint="eastAsia"/>
          <w:lang w:val="en-US" w:eastAsia="ja-JP"/>
        </w:rPr>
        <w:t>には、実施</w:t>
      </w:r>
      <w:r w:rsidR="002927D4" w:rsidRPr="00E32602">
        <w:rPr>
          <w:rFonts w:ascii="ＭＳ 明朝" w:eastAsia="ＭＳ 明朝" w:hAnsi="ＭＳ 明朝" w:cs="ＭＳ 明朝" w:hint="eastAsia"/>
          <w:lang w:val="en-US" w:eastAsia="ja-JP"/>
        </w:rPr>
        <w:t>スケジュール</w:t>
      </w:r>
      <w:r w:rsidR="008600F9" w:rsidRPr="00E32602">
        <w:rPr>
          <w:rFonts w:ascii="ＭＳ 明朝" w:eastAsia="ＭＳ 明朝" w:hAnsi="ＭＳ 明朝" w:cs="ＭＳ 明朝" w:hint="eastAsia"/>
          <w:lang w:val="en-US" w:eastAsia="ja-JP"/>
        </w:rPr>
        <w:t>や目標が</w:t>
      </w:r>
      <w:r w:rsidR="002927D4" w:rsidRPr="00E32602">
        <w:rPr>
          <w:rFonts w:ascii="ＭＳ 明朝" w:eastAsia="ＭＳ 明朝" w:hAnsi="ＭＳ 明朝" w:cs="ＭＳ 明朝" w:hint="eastAsia"/>
          <w:lang w:val="en-US" w:eastAsia="ja-JP"/>
        </w:rPr>
        <w:t>ない</w:t>
      </w:r>
      <w:r w:rsidR="008600F9" w:rsidRPr="00E32602">
        <w:rPr>
          <w:rFonts w:ascii="ＭＳ 明朝" w:eastAsia="ＭＳ 明朝" w:hAnsi="ＭＳ 明朝" w:cs="ＭＳ 明朝" w:hint="eastAsia"/>
          <w:lang w:val="en-US" w:eastAsia="ja-JP"/>
        </w:rPr>
        <w:t>； また、動画共有プラットフォーム、ソーシャルメディア、ニュースウェブサイトの視聴覚セクションのアクセシビリティ</w:t>
      </w:r>
      <w:r w:rsidR="00910DC7" w:rsidRPr="00E32602">
        <w:rPr>
          <w:rFonts w:ascii="ＭＳ 明朝" w:eastAsia="ＭＳ 明朝" w:hAnsi="ＭＳ 明朝" w:cs="ＭＳ 明朝" w:hint="eastAsia"/>
          <w:lang w:val="en-US" w:eastAsia="ja-JP"/>
        </w:rPr>
        <w:t>を</w:t>
      </w:r>
      <w:r w:rsidR="008600F9" w:rsidRPr="00E32602">
        <w:rPr>
          <w:rFonts w:ascii="ＭＳ 明朝" w:eastAsia="ＭＳ 明朝" w:hAnsi="ＭＳ 明朝" w:cs="ＭＳ 明朝" w:hint="eastAsia"/>
          <w:lang w:val="en-US" w:eastAsia="ja-JP"/>
        </w:rPr>
        <w:t>保証</w:t>
      </w:r>
      <w:r w:rsidR="00910DC7" w:rsidRPr="00E32602">
        <w:rPr>
          <w:rFonts w:ascii="ＭＳ 明朝" w:eastAsia="ＭＳ 明朝" w:hAnsi="ＭＳ 明朝" w:cs="ＭＳ 明朝" w:hint="eastAsia"/>
          <w:lang w:val="en-US" w:eastAsia="ja-JP"/>
        </w:rPr>
        <w:t>し</w:t>
      </w:r>
      <w:r w:rsidR="008600F9" w:rsidRPr="00E32602">
        <w:rPr>
          <w:rFonts w:ascii="ＭＳ 明朝" w:eastAsia="ＭＳ 明朝" w:hAnsi="ＭＳ 明朝" w:cs="ＭＳ 明朝" w:hint="eastAsia"/>
          <w:lang w:val="en-US" w:eastAsia="ja-JP"/>
        </w:rPr>
        <w:t>ていない；</w:t>
      </w:r>
      <w:r w:rsidR="008600F9" w:rsidRPr="00E32602">
        <w:rPr>
          <w:rFonts w:ascii="Century" w:hAnsi="Century" w:hint="eastAsia"/>
          <w:lang w:val="en-US" w:eastAsia="ja-JP"/>
        </w:rPr>
        <w:t xml:space="preserve"> </w:t>
      </w:r>
    </w:p>
    <w:p w14:paraId="3B52E597" w14:textId="0509366B" w:rsidR="00323983" w:rsidRPr="00E32602" w:rsidRDefault="00323983" w:rsidP="00F065C1">
      <w:pPr>
        <w:pStyle w:val="SingleTxtG"/>
        <w:ind w:leftChars="426" w:left="993" w:right="1134" w:hanging="141"/>
        <w:rPr>
          <w:rFonts w:ascii="Century" w:hAnsi="Century"/>
          <w:lang w:val="en-US" w:eastAsia="ja-JP"/>
        </w:rPr>
      </w:pPr>
      <w:r w:rsidRPr="00E32602">
        <w:rPr>
          <w:rFonts w:ascii="Century" w:hAnsi="Century"/>
          <w:lang w:val="en-US" w:eastAsia="ja-JP"/>
        </w:rPr>
        <w:t>(c)</w:t>
      </w:r>
      <w:r w:rsidRPr="00E32602">
        <w:rPr>
          <w:rFonts w:ascii="Century" w:hAnsi="Century"/>
          <w:lang w:val="en-US" w:eastAsia="ja-JP"/>
        </w:rPr>
        <w:tab/>
      </w:r>
      <w:r w:rsidR="008600F9" w:rsidRPr="00E32602">
        <w:rPr>
          <w:rFonts w:ascii="ＭＳ 明朝" w:eastAsia="ＭＳ 明朝" w:hAnsi="ＭＳ 明朝" w:cs="ＭＳ 明朝" w:hint="eastAsia"/>
          <w:lang w:val="en-US" w:eastAsia="ja-JP"/>
        </w:rPr>
        <w:t>欧州議会、欧州委員会、欧州理事会などの</w:t>
      </w:r>
      <w:r w:rsidR="008600F9" w:rsidRPr="00E32602">
        <w:rPr>
          <w:rFonts w:ascii="Century" w:hAnsi="Century"/>
          <w:lang w:val="en-US" w:eastAsia="ja-JP"/>
        </w:rPr>
        <w:t>EU</w:t>
      </w:r>
      <w:r w:rsidR="008600F9" w:rsidRPr="00E32602">
        <w:rPr>
          <w:rFonts w:ascii="ＭＳ 明朝" w:eastAsia="ＭＳ 明朝" w:hAnsi="ＭＳ 明朝" w:cs="ＭＳ 明朝" w:hint="eastAsia"/>
          <w:lang w:val="en-US" w:eastAsia="ja-JP"/>
        </w:rPr>
        <w:t>機関のウェブサイトやソーシャルメディアは、ウェブアクセシビリティ</w:t>
      </w:r>
      <w:r w:rsidR="00910DC7" w:rsidRPr="00E32602">
        <w:rPr>
          <w:rFonts w:ascii="ＭＳ 明朝" w:eastAsia="ＭＳ 明朝" w:hAnsi="ＭＳ 明朝" w:cs="ＭＳ 明朝" w:hint="eastAsia"/>
          <w:lang w:val="en-US" w:eastAsia="ja-JP"/>
        </w:rPr>
        <w:t>・</w:t>
      </w:r>
      <w:r w:rsidR="008600F9" w:rsidRPr="00E32602">
        <w:rPr>
          <w:rFonts w:ascii="ＭＳ 明朝" w:eastAsia="ＭＳ 明朝" w:hAnsi="ＭＳ 明朝" w:cs="ＭＳ 明朝" w:hint="eastAsia"/>
          <w:lang w:val="en-US" w:eastAsia="ja-JP"/>
        </w:rPr>
        <w:t>ガイドラインに準拠していない；</w:t>
      </w:r>
      <w:r w:rsidRPr="00E32602">
        <w:rPr>
          <w:rFonts w:ascii="Century" w:hAnsi="Century"/>
          <w:lang w:val="en-US" w:eastAsia="ja-JP"/>
        </w:rPr>
        <w:t xml:space="preserve"> </w:t>
      </w:r>
    </w:p>
    <w:p w14:paraId="5BE92D5F" w14:textId="40DD7518" w:rsidR="00323983" w:rsidRPr="00E32602" w:rsidRDefault="00323983" w:rsidP="007A0026">
      <w:pPr>
        <w:pStyle w:val="SingleTxtG"/>
        <w:kinsoku/>
        <w:ind w:leftChars="426" w:left="994" w:right="1134"/>
        <w:rPr>
          <w:rFonts w:ascii="Century" w:hAnsi="Century"/>
          <w:b/>
          <w:bCs/>
          <w:lang w:val="en-US" w:eastAsia="ja-JP"/>
        </w:rPr>
      </w:pPr>
      <w:r w:rsidRPr="00E32602">
        <w:rPr>
          <w:rFonts w:ascii="Century" w:hAnsi="Century"/>
          <w:lang w:val="en-US" w:eastAsia="ja-JP"/>
        </w:rPr>
        <w:t>(d)</w:t>
      </w:r>
      <w:r w:rsidRPr="00E32602">
        <w:rPr>
          <w:rFonts w:ascii="Century" w:hAnsi="Century"/>
          <w:lang w:val="en-US" w:eastAsia="ja-JP"/>
        </w:rPr>
        <w:tab/>
      </w:r>
      <w:r w:rsidR="00E444B9" w:rsidRPr="00E32602">
        <w:rPr>
          <w:rFonts w:ascii="Century" w:hAnsi="Century"/>
          <w:lang w:val="en-US" w:eastAsia="ja-JP"/>
        </w:rPr>
        <w:t>EU</w:t>
      </w:r>
      <w:r w:rsidR="00E444B9" w:rsidRPr="00E32602">
        <w:rPr>
          <w:rFonts w:ascii="ＭＳ 明朝" w:eastAsia="ＭＳ 明朝" w:hAnsi="ＭＳ 明朝" w:cs="ＭＳ 明朝" w:hint="eastAsia"/>
          <w:lang w:val="en-US" w:eastAsia="ja-JP"/>
        </w:rPr>
        <w:t>全体で支援</w:t>
      </w:r>
      <w:r w:rsidR="00910DC7" w:rsidRPr="00E32602">
        <w:rPr>
          <w:rFonts w:ascii="ＭＳ 明朝" w:eastAsia="ＭＳ 明朝" w:hAnsi="ＭＳ 明朝" w:cs="ＭＳ 明朝" w:hint="eastAsia"/>
          <w:lang w:val="en-US" w:eastAsia="ja-JP"/>
        </w:rPr>
        <w:t>機器</w:t>
      </w:r>
      <w:r w:rsidR="00537797" w:rsidRPr="00E32602">
        <w:rPr>
          <w:rFonts w:ascii="ＭＳ 明朝" w:eastAsia="ＭＳ 明朝" w:hAnsi="ＭＳ 明朝" w:cs="ＭＳ 明朝" w:hint="eastAsia"/>
          <w:lang w:val="en-US" w:eastAsia="ja-JP"/>
        </w:rPr>
        <w:t>・支援</w:t>
      </w:r>
      <w:r w:rsidR="00E444B9" w:rsidRPr="00E32602">
        <w:rPr>
          <w:rFonts w:ascii="ＭＳ 明朝" w:eastAsia="ＭＳ 明朝" w:hAnsi="ＭＳ 明朝" w:cs="ＭＳ 明朝" w:hint="eastAsia"/>
          <w:lang w:val="en-US" w:eastAsia="ja-JP"/>
        </w:rPr>
        <w:t>技術</w:t>
      </w:r>
      <w:r w:rsidR="00537797" w:rsidRPr="00E32602">
        <w:rPr>
          <w:rFonts w:ascii="Century" w:eastAsia="ＭＳ 明朝" w:hAnsi="Century" w:cs="ＭＳ 明朝"/>
          <w:lang w:val="en-US" w:eastAsia="ja-JP"/>
        </w:rPr>
        <w:t>（</w:t>
      </w:r>
      <w:r w:rsidR="00537797" w:rsidRPr="00E32602">
        <w:rPr>
          <w:rFonts w:ascii="Century" w:eastAsia="ＭＳ 明朝" w:hAnsi="Century" w:cs="ＭＳ 明朝"/>
          <w:lang w:val="en-US" w:eastAsia="ja-JP"/>
        </w:rPr>
        <w:t>assistive technologies</w:t>
      </w:r>
      <w:r w:rsidR="00537797" w:rsidRPr="00E32602">
        <w:rPr>
          <w:rFonts w:ascii="Century" w:eastAsia="ＭＳ 明朝" w:hAnsi="Century" w:cs="ＭＳ 明朝"/>
          <w:lang w:val="en-US" w:eastAsia="ja-JP"/>
        </w:rPr>
        <w:t>）</w:t>
      </w:r>
      <w:r w:rsidR="00E444B9" w:rsidRPr="00E32602">
        <w:rPr>
          <w:rFonts w:ascii="ＭＳ 明朝" w:eastAsia="ＭＳ 明朝" w:hAnsi="ＭＳ 明朝" w:cs="ＭＳ 明朝" w:hint="eastAsia"/>
          <w:lang w:val="en-US" w:eastAsia="ja-JP"/>
        </w:rPr>
        <w:t>が</w:t>
      </w:r>
      <w:r w:rsidR="00537797" w:rsidRPr="00E32602">
        <w:rPr>
          <w:rFonts w:ascii="ＭＳ 明朝" w:eastAsia="ＭＳ 明朝" w:hAnsi="ＭＳ 明朝" w:cs="ＭＳ 明朝" w:hint="eastAsia"/>
          <w:lang w:val="en-US" w:eastAsia="ja-JP"/>
        </w:rPr>
        <w:t>バラバラ</w:t>
      </w:r>
      <w:r w:rsidR="00E444B9" w:rsidRPr="00E32602">
        <w:rPr>
          <w:rFonts w:ascii="ＭＳ 明朝" w:eastAsia="ＭＳ 明朝" w:hAnsi="ＭＳ 明朝" w:cs="ＭＳ 明朝" w:hint="eastAsia"/>
          <w:lang w:val="en-US" w:eastAsia="ja-JP"/>
        </w:rPr>
        <w:t>（</w:t>
      </w:r>
      <w:r w:rsidR="00E444B9" w:rsidRPr="00E32602">
        <w:rPr>
          <w:rFonts w:ascii="Century" w:hAnsi="Century"/>
          <w:lang w:val="en-US" w:eastAsia="ja-JP"/>
        </w:rPr>
        <w:t>fragmentation</w:t>
      </w:r>
      <w:r w:rsidR="00E444B9" w:rsidRPr="00E32602">
        <w:rPr>
          <w:rFonts w:ascii="ＭＳ 明朝" w:eastAsia="ＭＳ 明朝" w:hAnsi="ＭＳ 明朝" w:cs="ＭＳ 明朝" w:hint="eastAsia"/>
          <w:lang w:val="en-US" w:eastAsia="ja-JP"/>
        </w:rPr>
        <w:t>）</w:t>
      </w:r>
      <w:r w:rsidR="00537797" w:rsidRPr="00E32602">
        <w:rPr>
          <w:rFonts w:ascii="ＭＳ 明朝" w:eastAsia="ＭＳ 明朝" w:hAnsi="ＭＳ 明朝" w:cs="ＭＳ 明朝" w:hint="eastAsia"/>
          <w:lang w:val="en-US" w:eastAsia="ja-JP"/>
        </w:rPr>
        <w:t>であり</w:t>
      </w:r>
      <w:r w:rsidR="00E444B9" w:rsidRPr="00E32602">
        <w:rPr>
          <w:rFonts w:ascii="ＭＳ 明朝" w:eastAsia="ＭＳ 明朝" w:hAnsi="ＭＳ 明朝" w:cs="ＭＳ 明朝" w:hint="eastAsia"/>
          <w:lang w:val="en-US" w:eastAsia="ja-JP"/>
        </w:rPr>
        <w:t>、認証制度や提供モデルが異なるため、そのアクセスと選択の際にバリアが生じている。</w:t>
      </w:r>
    </w:p>
    <w:p w14:paraId="5E4E8CAC" w14:textId="6477A2E7" w:rsidR="00323983" w:rsidRPr="00E32602" w:rsidRDefault="00E53BA2" w:rsidP="00F30E57">
      <w:pPr>
        <w:pStyle w:val="SingleTxtG"/>
        <w:numPr>
          <w:ilvl w:val="0"/>
          <w:numId w:val="22"/>
        </w:numPr>
        <w:ind w:left="850" w:right="1134" w:firstLine="0"/>
        <w:rPr>
          <w:rFonts w:ascii="Century" w:hAnsi="Century"/>
          <w:b/>
          <w:bCs/>
          <w:lang w:val="en-US" w:eastAsia="ja-JP"/>
        </w:rPr>
      </w:pPr>
      <w:r w:rsidRPr="00E32602">
        <w:rPr>
          <w:rFonts w:ascii="ＭＳ 明朝" w:eastAsia="ＭＳ 明朝" w:hAnsi="ＭＳ 明朝" w:cs="ＭＳ 明朝" w:hint="eastAsia"/>
          <w:b/>
          <w:bCs/>
          <w:lang w:val="en-US" w:eastAsia="ja-JP"/>
        </w:rPr>
        <w:t>委員会は、以前の総括所見と勧告（パラ</w:t>
      </w:r>
      <w:r w:rsidRPr="00E32602">
        <w:rPr>
          <w:rFonts w:ascii="Century" w:eastAsia="ＭＳ 明朝" w:hAnsi="Century" w:cs="ＭＳ 明朝"/>
          <w:b/>
          <w:bCs/>
          <w:lang w:val="en-US" w:eastAsia="ja-JP"/>
        </w:rPr>
        <w:t>55</w:t>
      </w:r>
      <w:r w:rsidRPr="00E32602">
        <w:rPr>
          <w:rFonts w:ascii="ＭＳ 明朝" w:eastAsia="ＭＳ 明朝" w:hAnsi="ＭＳ 明朝" w:cs="ＭＳ 明朝" w:hint="eastAsia"/>
          <w:b/>
          <w:bCs/>
          <w:lang w:val="en-US" w:eastAsia="ja-JP"/>
        </w:rPr>
        <w:t>）</w:t>
      </w:r>
      <w:r w:rsidRPr="00E66248">
        <w:rPr>
          <w:rFonts w:ascii="ＭＳ 明朝" w:eastAsia="ＭＳ 明朝" w:hAnsi="ＭＳ 明朝" w:cs="ＭＳ 明朝" w:hint="eastAsia"/>
          <w:lang w:val="en-US" w:eastAsia="ja-JP"/>
        </w:rPr>
        <w:t>（訳注　初回総括所見のパラ</w:t>
      </w:r>
      <w:r w:rsidRPr="00E66248">
        <w:rPr>
          <w:rFonts w:ascii="Century" w:eastAsia="ＭＳ 明朝" w:hAnsi="Century" w:cs="ＭＳ 明朝"/>
          <w:lang w:val="en-US" w:eastAsia="ja-JP"/>
        </w:rPr>
        <w:t>55</w:t>
      </w:r>
      <w:r w:rsidRPr="00E66248">
        <w:rPr>
          <w:rFonts w:ascii="ＭＳ 明朝" w:eastAsia="ＭＳ 明朝" w:hAnsi="ＭＳ 明朝" w:cs="ＭＳ 明朝" w:hint="eastAsia"/>
          <w:lang w:val="en-US" w:eastAsia="ja-JP"/>
        </w:rPr>
        <w:t>。情報およびコミュニケーションへのアクセスに関する法律の実施義務、</w:t>
      </w:r>
      <w:r w:rsidR="00F71553" w:rsidRPr="00E66248">
        <w:rPr>
          <w:rFonts w:ascii="ＭＳ 明朝" w:eastAsia="ＭＳ 明朝" w:hAnsi="ＭＳ 明朝" w:cs="ＭＳ 明朝" w:hint="eastAsia"/>
          <w:lang w:val="en-US" w:eastAsia="ja-JP"/>
        </w:rPr>
        <w:t>手話および点字の公認を促進するための措置</w:t>
      </w:r>
      <w:r w:rsidRPr="00E66248">
        <w:rPr>
          <w:rFonts w:ascii="ＭＳ 明朝" w:eastAsia="ＭＳ 明朝" w:hAnsi="ＭＳ 明朝" w:cs="ＭＳ 明朝" w:hint="eastAsia"/>
          <w:lang w:val="en-US" w:eastAsia="ja-JP"/>
        </w:rPr>
        <w:t>を勧告。）</w:t>
      </w:r>
      <w:r w:rsidRPr="00E32602">
        <w:rPr>
          <w:rFonts w:ascii="ＭＳ 明朝" w:eastAsia="ＭＳ 明朝" w:hAnsi="ＭＳ 明朝" w:cs="ＭＳ 明朝" w:hint="eastAsia"/>
          <w:b/>
          <w:bCs/>
          <w:lang w:val="en-US" w:eastAsia="ja-JP"/>
        </w:rPr>
        <w:t>を想起し、欧州連合に対して以下のことを行うよう勧告する</w:t>
      </w:r>
      <w:r w:rsidR="00F71553" w:rsidRPr="00E32602">
        <w:rPr>
          <w:rFonts w:ascii="ＭＳ 明朝" w:eastAsia="ＭＳ 明朝" w:hAnsi="ＭＳ 明朝" w:cs="ＭＳ 明朝" w:hint="eastAsia"/>
          <w:b/>
          <w:bCs/>
          <w:lang w:val="en-US" w:eastAsia="ja-JP"/>
        </w:rPr>
        <w:t>：</w:t>
      </w:r>
    </w:p>
    <w:p w14:paraId="3583D8CD" w14:textId="290C2BCD" w:rsidR="00323983" w:rsidRPr="00E32602" w:rsidRDefault="00323983" w:rsidP="007A0026">
      <w:pPr>
        <w:pStyle w:val="SingleTxtG"/>
        <w:kinsoku/>
        <w:ind w:left="992" w:right="1134"/>
        <w:rPr>
          <w:rFonts w:ascii="Century" w:hAnsi="Century"/>
          <w:lang w:val="en-US" w:eastAsia="ja-JP"/>
        </w:rPr>
      </w:pPr>
      <w:r w:rsidRPr="00E32602">
        <w:rPr>
          <w:rFonts w:ascii="Century" w:hAnsi="Century"/>
          <w:b/>
          <w:bCs/>
          <w:lang w:val="en-US" w:eastAsia="ja-JP"/>
        </w:rPr>
        <w:t>(a)</w:t>
      </w:r>
      <w:r w:rsidRPr="00E32602">
        <w:rPr>
          <w:rFonts w:ascii="Century" w:hAnsi="Century"/>
          <w:b/>
          <w:bCs/>
          <w:lang w:val="en-US" w:eastAsia="ja-JP"/>
        </w:rPr>
        <w:tab/>
      </w:r>
      <w:r w:rsidR="00A12E17" w:rsidRPr="00E32602">
        <w:rPr>
          <w:rFonts w:ascii="ＭＳ 明朝" w:eastAsia="ＭＳ 明朝" w:hAnsi="ＭＳ 明朝" w:cs="ＭＳ 明朝" w:hint="eastAsia"/>
          <w:b/>
          <w:bCs/>
          <w:lang w:val="en-US" w:eastAsia="ja-JP"/>
        </w:rPr>
        <w:t>ろう</w:t>
      </w:r>
      <w:r w:rsidR="007A0026" w:rsidRPr="00E32602">
        <w:rPr>
          <w:rFonts w:ascii="ＭＳ 明朝" w:eastAsia="ＭＳ 明朝" w:hAnsi="ＭＳ 明朝" w:cs="ＭＳ 明朝" w:hint="eastAsia"/>
          <w:b/>
          <w:bCs/>
          <w:lang w:val="en-US" w:eastAsia="ja-JP"/>
        </w:rPr>
        <w:t>の人</w:t>
      </w:r>
      <w:r w:rsidR="00FB78D5" w:rsidRPr="00E32602">
        <w:rPr>
          <w:rFonts w:ascii="ＭＳ 明朝" w:eastAsia="ＭＳ 明朝" w:hAnsi="ＭＳ 明朝" w:cs="ＭＳ 明朝" w:hint="eastAsia"/>
          <w:b/>
          <w:bCs/>
          <w:lang w:val="en-US" w:eastAsia="ja-JP"/>
        </w:rPr>
        <w:t>の権利を反映するために、</w:t>
      </w:r>
      <w:r w:rsidR="00FB78D5" w:rsidRPr="00E32602">
        <w:rPr>
          <w:rFonts w:ascii="Century" w:hAnsi="Century"/>
          <w:b/>
          <w:bCs/>
          <w:lang w:val="en-US" w:eastAsia="ja-JP"/>
        </w:rPr>
        <w:t>EU</w:t>
      </w:r>
      <w:r w:rsidR="00FB78D5" w:rsidRPr="00E32602">
        <w:rPr>
          <w:rFonts w:ascii="ＭＳ 明朝" w:eastAsia="ＭＳ 明朝" w:hAnsi="ＭＳ 明朝" w:cs="ＭＳ 明朝" w:hint="eastAsia"/>
          <w:b/>
          <w:bCs/>
          <w:lang w:val="en-US" w:eastAsia="ja-JP"/>
        </w:rPr>
        <w:t>機関の手続きルール</w:t>
      </w:r>
      <w:r w:rsidR="00A12E17" w:rsidRPr="00E32602">
        <w:rPr>
          <w:rFonts w:ascii="Century" w:eastAsia="ＭＳ 明朝" w:hAnsi="Century" w:cs="ＭＳ 明朝"/>
          <w:b/>
          <w:bCs/>
          <w:lang w:val="en-US" w:eastAsia="ja-JP"/>
        </w:rPr>
        <w:t>（</w:t>
      </w:r>
      <w:r w:rsidR="00A12E17" w:rsidRPr="00E32602">
        <w:rPr>
          <w:rFonts w:ascii="Century" w:eastAsia="ＭＳ 明朝" w:hAnsi="Century" w:cs="ＭＳ 明朝"/>
          <w:b/>
          <w:bCs/>
          <w:lang w:val="en-US" w:eastAsia="ja-JP"/>
        </w:rPr>
        <w:t>Rules of Procedure</w:t>
      </w:r>
      <w:r w:rsidR="00A12E17" w:rsidRPr="00E32602">
        <w:rPr>
          <w:rFonts w:ascii="Century" w:eastAsia="ＭＳ 明朝" w:hAnsi="Century" w:cs="ＭＳ 明朝"/>
          <w:b/>
          <w:bCs/>
          <w:lang w:val="en-US" w:eastAsia="ja-JP"/>
        </w:rPr>
        <w:t>）</w:t>
      </w:r>
      <w:r w:rsidR="00FB78D5" w:rsidRPr="00E32602">
        <w:rPr>
          <w:rFonts w:ascii="ＭＳ 明朝" w:eastAsia="ＭＳ 明朝" w:hAnsi="ＭＳ 明朝" w:cs="ＭＳ 明朝" w:hint="eastAsia"/>
          <w:b/>
          <w:bCs/>
          <w:lang w:val="en-US" w:eastAsia="ja-JP"/>
        </w:rPr>
        <w:t>を改正する； また、</w:t>
      </w:r>
      <w:r w:rsidR="00FB78D5" w:rsidRPr="00E32602">
        <w:rPr>
          <w:rFonts w:ascii="Century" w:eastAsia="ＭＳ 明朝" w:hAnsi="Century" w:cs="ＭＳ 明朝"/>
          <w:b/>
          <w:bCs/>
          <w:lang w:val="en-US" w:eastAsia="ja-JP"/>
        </w:rPr>
        <w:t>EU</w:t>
      </w:r>
      <w:r w:rsidR="00FB78D5" w:rsidRPr="00E32602">
        <w:rPr>
          <w:rFonts w:ascii="Century" w:eastAsia="ＭＳ 明朝" w:hAnsi="Century" w:cs="ＭＳ 明朝" w:hint="eastAsia"/>
          <w:b/>
          <w:bCs/>
          <w:lang w:val="en-US" w:eastAsia="ja-JP"/>
        </w:rPr>
        <w:t>にある</w:t>
      </w:r>
      <w:r w:rsidR="00FB78D5" w:rsidRPr="00E32602">
        <w:rPr>
          <w:rFonts w:ascii="Century" w:eastAsia="ＭＳ 明朝" w:hAnsi="Century" w:cs="ＭＳ 明朝"/>
          <w:b/>
          <w:bCs/>
          <w:lang w:val="en-US" w:eastAsia="ja-JP"/>
        </w:rPr>
        <w:t>29</w:t>
      </w:r>
      <w:r w:rsidR="00FB78D5" w:rsidRPr="00E32602">
        <w:rPr>
          <w:rFonts w:ascii="Century" w:eastAsia="ＭＳ 明朝" w:hAnsi="Century" w:cs="ＭＳ 明朝" w:hint="eastAsia"/>
          <w:b/>
          <w:bCs/>
          <w:lang w:val="en-US" w:eastAsia="ja-JP"/>
        </w:rPr>
        <w:t>の</w:t>
      </w:r>
      <w:r w:rsidR="00FB78D5" w:rsidRPr="00E32602">
        <w:rPr>
          <w:rFonts w:ascii="ＭＳ 明朝" w:eastAsia="ＭＳ 明朝" w:hAnsi="ＭＳ 明朝" w:cs="ＭＳ 明朝" w:hint="eastAsia"/>
          <w:b/>
          <w:bCs/>
          <w:lang w:val="en-US" w:eastAsia="ja-JP"/>
        </w:rPr>
        <w:t>各国手話（</w:t>
      </w:r>
      <w:r w:rsidR="00FB78D5" w:rsidRPr="00E32602">
        <w:rPr>
          <w:rFonts w:ascii="Century" w:eastAsia="ＭＳ 明朝" w:hAnsi="Century" w:cs="ＭＳ 明朝"/>
          <w:lang w:val="en-US" w:eastAsia="ja-JP"/>
        </w:rPr>
        <w:t>NSL</w:t>
      </w:r>
      <w:r w:rsidR="00FB78D5" w:rsidRPr="00E32602">
        <w:rPr>
          <w:rFonts w:ascii="ＭＳ 明朝" w:eastAsia="ＭＳ 明朝" w:hAnsi="ＭＳ 明朝" w:cs="ＭＳ 明朝" w:hint="eastAsia"/>
          <w:lang w:val="en-US" w:eastAsia="ja-JP"/>
        </w:rPr>
        <w:t>）</w:t>
      </w:r>
      <w:r w:rsidR="00FB78D5" w:rsidRPr="00E32602">
        <w:rPr>
          <w:rFonts w:ascii="ＭＳ 明朝" w:eastAsia="ＭＳ 明朝" w:hAnsi="ＭＳ 明朝" w:cs="ＭＳ 明朝" w:hint="eastAsia"/>
          <w:b/>
          <w:bCs/>
          <w:lang w:val="en-US" w:eastAsia="ja-JP"/>
        </w:rPr>
        <w:t>を</w:t>
      </w:r>
      <w:r w:rsidR="00FB78D5" w:rsidRPr="00E32602">
        <w:rPr>
          <w:rFonts w:ascii="Century" w:eastAsia="ＭＳ 明朝" w:hAnsi="Century" w:cs="ＭＳ 明朝"/>
          <w:b/>
          <w:bCs/>
          <w:lang w:val="en-US" w:eastAsia="ja-JP"/>
        </w:rPr>
        <w:t>EU</w:t>
      </w:r>
      <w:r w:rsidR="00FB78D5" w:rsidRPr="00E32602">
        <w:rPr>
          <w:rFonts w:ascii="Century" w:eastAsia="ＭＳ 明朝" w:hAnsi="Century" w:cs="ＭＳ 明朝"/>
          <w:b/>
          <w:bCs/>
          <w:lang w:val="en-US" w:eastAsia="ja-JP"/>
        </w:rPr>
        <w:t>公</w:t>
      </w:r>
      <w:r w:rsidR="00FB78D5" w:rsidRPr="00E32602">
        <w:rPr>
          <w:rFonts w:ascii="ＭＳ 明朝" w:eastAsia="ＭＳ 明朝" w:hAnsi="ＭＳ 明朝" w:cs="ＭＳ 明朝" w:hint="eastAsia"/>
          <w:b/>
          <w:bCs/>
          <w:lang w:val="en-US" w:eastAsia="ja-JP"/>
        </w:rPr>
        <w:t>用語として認め、分かりやすい版形式（</w:t>
      </w:r>
      <w:r w:rsidR="00FB78D5" w:rsidRPr="00E32602">
        <w:rPr>
          <w:rFonts w:ascii="Century" w:eastAsia="ＭＳ 明朝" w:hAnsi="Century" w:cs="ＭＳ 明朝"/>
          <w:b/>
          <w:bCs/>
          <w:lang w:val="en-US" w:eastAsia="ja-JP"/>
        </w:rPr>
        <w:t>Easy Read</w:t>
      </w:r>
      <w:r w:rsidR="00FB78D5" w:rsidRPr="00E32602">
        <w:rPr>
          <w:rFonts w:ascii="Century" w:eastAsia="ＭＳ 明朝" w:hAnsi="Century" w:cs="ＭＳ 明朝" w:hint="eastAsia"/>
          <w:b/>
          <w:bCs/>
          <w:lang w:val="en-US" w:eastAsia="ja-JP"/>
        </w:rPr>
        <w:t xml:space="preserve"> Format</w:t>
      </w:r>
      <w:r w:rsidR="00FB78D5" w:rsidRPr="00E32602">
        <w:rPr>
          <w:rFonts w:ascii="ＭＳ 明朝" w:eastAsia="ＭＳ 明朝" w:hAnsi="ＭＳ 明朝" w:cs="ＭＳ 明朝" w:hint="eastAsia"/>
          <w:b/>
          <w:bCs/>
          <w:lang w:val="en-US" w:eastAsia="ja-JP"/>
        </w:rPr>
        <w:t>）での情報提供を増やす；</w:t>
      </w:r>
    </w:p>
    <w:p w14:paraId="7444F45A" w14:textId="50676010" w:rsidR="00323983" w:rsidRPr="00E32602" w:rsidRDefault="00323983" w:rsidP="00F065C1">
      <w:pPr>
        <w:pStyle w:val="SingleTxtG"/>
        <w:ind w:left="992" w:right="1134"/>
        <w:rPr>
          <w:rFonts w:ascii="Century" w:hAnsi="Century"/>
          <w:b/>
          <w:bCs/>
          <w:lang w:val="en-US" w:eastAsia="ja-JP"/>
        </w:rPr>
      </w:pPr>
      <w:r w:rsidRPr="00E32602">
        <w:rPr>
          <w:rFonts w:ascii="Century" w:hAnsi="Century"/>
          <w:b/>
          <w:bCs/>
          <w:lang w:val="en-US" w:eastAsia="ja-JP"/>
        </w:rPr>
        <w:t>(b)</w:t>
      </w:r>
      <w:r w:rsidRPr="00E32602">
        <w:rPr>
          <w:rFonts w:ascii="Century" w:hAnsi="Century"/>
          <w:b/>
          <w:bCs/>
          <w:lang w:val="en-US" w:eastAsia="ja-JP"/>
        </w:rPr>
        <w:tab/>
      </w:r>
      <w:r w:rsidR="002927D4" w:rsidRPr="00E32602">
        <w:rPr>
          <w:rFonts w:ascii="ＭＳ 明朝" w:eastAsia="ＭＳ 明朝" w:hAnsi="ＭＳ 明朝" w:cs="ＭＳ 明朝" w:hint="eastAsia"/>
          <w:b/>
          <w:bCs/>
          <w:lang w:val="en-US" w:eastAsia="ja-JP"/>
        </w:rPr>
        <w:t>視聴覚メディア・サービス指令に、定量的および定性的な目標を含めた、視聴覚アクセシビリティに関するスケジュールと</w:t>
      </w:r>
      <w:r w:rsidR="002927D4" w:rsidRPr="00E32602">
        <w:rPr>
          <w:rFonts w:ascii="Century" w:hAnsi="Century"/>
          <w:b/>
          <w:bCs/>
          <w:lang w:val="en-US" w:eastAsia="ja-JP"/>
        </w:rPr>
        <w:t>EU</w:t>
      </w:r>
      <w:r w:rsidR="002927D4" w:rsidRPr="00E32602">
        <w:rPr>
          <w:rFonts w:ascii="ＭＳ 明朝" w:eastAsia="ＭＳ 明朝" w:hAnsi="ＭＳ 明朝" w:cs="ＭＳ 明朝" w:hint="eastAsia"/>
          <w:b/>
          <w:bCs/>
          <w:lang w:val="en-US" w:eastAsia="ja-JP"/>
        </w:rPr>
        <w:t>全体の統一基準を設定する；</w:t>
      </w:r>
    </w:p>
    <w:p w14:paraId="20782990" w14:textId="06A60730" w:rsidR="00323983" w:rsidRPr="00E32602" w:rsidRDefault="00323983" w:rsidP="00F065C1">
      <w:pPr>
        <w:pStyle w:val="SingleTxtG"/>
        <w:ind w:left="992" w:right="1134"/>
        <w:rPr>
          <w:rFonts w:ascii="Century" w:eastAsia="ＭＳ 明朝" w:hAnsi="Century"/>
          <w:b/>
          <w:bCs/>
          <w:lang w:val="en-US" w:eastAsia="ja-JP"/>
        </w:rPr>
      </w:pPr>
      <w:r w:rsidRPr="00E32602">
        <w:rPr>
          <w:rFonts w:ascii="Century" w:hAnsi="Century"/>
          <w:b/>
          <w:bCs/>
          <w:lang w:val="en-US" w:eastAsia="ja-JP"/>
        </w:rPr>
        <w:t>(c)</w:t>
      </w:r>
      <w:r w:rsidRPr="00E32602">
        <w:rPr>
          <w:rFonts w:ascii="Century" w:hAnsi="Century"/>
          <w:b/>
          <w:bCs/>
          <w:lang w:val="en-US" w:eastAsia="ja-JP"/>
        </w:rPr>
        <w:tab/>
      </w:r>
      <w:r w:rsidR="002927D4" w:rsidRPr="00E32602">
        <w:rPr>
          <w:rFonts w:ascii="ＭＳ 明朝" w:eastAsia="ＭＳ 明朝" w:hAnsi="ＭＳ 明朝" w:cs="ＭＳ 明朝" w:hint="eastAsia"/>
          <w:b/>
          <w:bCs/>
          <w:lang w:val="en-US" w:eastAsia="ja-JP"/>
        </w:rPr>
        <w:t>ウェブアクセシビリティ行動計画</w:t>
      </w:r>
      <w:r w:rsidR="005C0C1A" w:rsidRPr="00E32602">
        <w:rPr>
          <w:rFonts w:ascii="ＭＳ 明朝" w:eastAsia="ＭＳ 明朝" w:hAnsi="ＭＳ 明朝" w:cs="ＭＳ 明朝" w:hint="eastAsia"/>
          <w:b/>
          <w:bCs/>
          <w:lang w:val="en-US" w:eastAsia="ja-JP"/>
        </w:rPr>
        <w:t>（</w:t>
      </w:r>
      <w:r w:rsidR="005C0C1A" w:rsidRPr="00E32602">
        <w:rPr>
          <w:rFonts w:ascii="Century" w:hAnsi="Century"/>
          <w:b/>
          <w:bCs/>
          <w:lang w:val="en-US" w:eastAsia="ja-JP"/>
        </w:rPr>
        <w:t>Web Accessibility Action Plan</w:t>
      </w:r>
      <w:r w:rsidR="005C0C1A" w:rsidRPr="00E32602">
        <w:rPr>
          <w:rFonts w:ascii="ＭＳ 明朝" w:eastAsia="ＭＳ 明朝" w:hAnsi="ＭＳ 明朝" w:cs="ＭＳ 明朝" w:hint="eastAsia"/>
          <w:b/>
          <w:bCs/>
          <w:lang w:val="en-US" w:eastAsia="ja-JP"/>
        </w:rPr>
        <w:t xml:space="preserve">　</w:t>
      </w:r>
      <w:r w:rsidR="005C0C1A" w:rsidRPr="00E66248">
        <w:rPr>
          <w:rFonts w:ascii="ＭＳ 明朝" w:eastAsia="ＭＳ 明朝" w:hAnsi="ＭＳ 明朝" w:cs="ＭＳ 明朝" w:hint="eastAsia"/>
          <w:lang w:val="en-US" w:eastAsia="ja-JP"/>
        </w:rPr>
        <w:t>訳注　欧州委員会が「欧州障害者権利戦略</w:t>
      </w:r>
      <w:r w:rsidR="005C0C1A" w:rsidRPr="00E66248">
        <w:rPr>
          <w:rFonts w:ascii="ＭＳ 明朝" w:eastAsia="ＭＳ 明朝" w:hAnsi="ＭＳ 明朝" w:cs="ＭＳ 明朝"/>
          <w:lang w:val="en-US" w:eastAsia="ja-JP"/>
        </w:rPr>
        <w:t>2021-2030</w:t>
      </w:r>
      <w:r w:rsidR="005C0C1A" w:rsidRPr="00E66248">
        <w:rPr>
          <w:rFonts w:ascii="ＭＳ 明朝" w:eastAsia="ＭＳ 明朝" w:hAnsi="ＭＳ 明朝" w:cs="ＭＳ 明朝" w:hint="eastAsia"/>
          <w:lang w:val="en-US" w:eastAsia="ja-JP"/>
        </w:rPr>
        <w:t>」の一環として</w:t>
      </w:r>
      <w:r w:rsidR="005C0C1A" w:rsidRPr="00E66248">
        <w:rPr>
          <w:rFonts w:ascii="ＭＳ 明朝" w:eastAsia="ＭＳ 明朝" w:hAnsi="ＭＳ 明朝" w:cs="ＭＳ 明朝"/>
          <w:lang w:val="en-US" w:eastAsia="ja-JP"/>
        </w:rPr>
        <w:t>2023</w:t>
      </w:r>
      <w:r w:rsidR="005C0C1A" w:rsidRPr="00E66248">
        <w:rPr>
          <w:rFonts w:ascii="ＭＳ 明朝" w:eastAsia="ＭＳ 明朝" w:hAnsi="ＭＳ 明朝" w:cs="ＭＳ 明朝" w:hint="eastAsia"/>
          <w:lang w:val="en-US" w:eastAsia="ja-JP"/>
        </w:rPr>
        <w:t>年に発表</w:t>
      </w:r>
      <w:r w:rsidR="005C0C1A" w:rsidRPr="00E32602">
        <w:rPr>
          <w:rFonts w:ascii="ＭＳ 明朝" w:eastAsia="ＭＳ 明朝" w:hAnsi="ＭＳ 明朝" w:cs="ＭＳ 明朝" w:hint="eastAsia"/>
          <w:b/>
          <w:bCs/>
          <w:lang w:val="en-US" w:eastAsia="ja-JP"/>
        </w:rPr>
        <w:t>）、</w:t>
      </w:r>
      <w:r w:rsidR="002927D4" w:rsidRPr="00E32602">
        <w:rPr>
          <w:rFonts w:ascii="ＭＳ 明朝" w:eastAsia="ＭＳ 明朝" w:hAnsi="ＭＳ 明朝" w:cs="ＭＳ 明朝" w:hint="eastAsia"/>
          <w:b/>
          <w:bCs/>
          <w:lang w:val="en-US" w:eastAsia="ja-JP"/>
        </w:rPr>
        <w:t>およびウェブアクセシビリティ指令</w:t>
      </w:r>
      <w:r w:rsidR="005C0C1A" w:rsidRPr="00E32602">
        <w:rPr>
          <w:rFonts w:ascii="ＭＳ 明朝" w:eastAsia="ＭＳ 明朝" w:hAnsi="ＭＳ 明朝" w:cs="ＭＳ 明朝" w:hint="eastAsia"/>
          <w:b/>
          <w:bCs/>
          <w:lang w:val="en-US" w:eastAsia="ja-JP"/>
        </w:rPr>
        <w:t>（</w:t>
      </w:r>
      <w:r w:rsidR="005C0C1A" w:rsidRPr="00E32602">
        <w:rPr>
          <w:rFonts w:ascii="Century" w:hAnsi="Century"/>
          <w:b/>
          <w:bCs/>
          <w:lang w:val="en-US" w:eastAsia="ja-JP"/>
        </w:rPr>
        <w:t>Web Accessibility Directive</w:t>
      </w:r>
      <w:r w:rsidR="005C0C1A" w:rsidRPr="00E32602">
        <w:rPr>
          <w:rFonts w:ascii="ＭＳ 明朝" w:eastAsia="ＭＳ 明朝" w:hAnsi="ＭＳ 明朝" w:cs="ＭＳ 明朝" w:hint="eastAsia"/>
          <w:b/>
          <w:bCs/>
          <w:lang w:val="en-US" w:eastAsia="ja-JP"/>
        </w:rPr>
        <w:t>）</w:t>
      </w:r>
      <w:r w:rsidR="002927D4" w:rsidRPr="00E32602">
        <w:rPr>
          <w:rFonts w:ascii="ＭＳ 明朝" w:eastAsia="ＭＳ 明朝" w:hAnsi="ＭＳ 明朝" w:cs="ＭＳ 明朝" w:hint="eastAsia"/>
          <w:b/>
          <w:bCs/>
          <w:lang w:val="en-US" w:eastAsia="ja-JP"/>
        </w:rPr>
        <w:t>に沿って、すべての</w:t>
      </w:r>
      <w:r w:rsidR="002927D4" w:rsidRPr="00E32602">
        <w:rPr>
          <w:rFonts w:ascii="Century" w:hAnsi="Century"/>
          <w:b/>
          <w:bCs/>
          <w:lang w:val="en-US" w:eastAsia="ja-JP"/>
        </w:rPr>
        <w:t>EU</w:t>
      </w:r>
      <w:r w:rsidR="002927D4" w:rsidRPr="00E32602">
        <w:rPr>
          <w:rFonts w:ascii="ＭＳ 明朝" w:eastAsia="ＭＳ 明朝" w:hAnsi="ＭＳ 明朝" w:cs="ＭＳ 明朝" w:hint="eastAsia"/>
          <w:b/>
          <w:bCs/>
          <w:lang w:val="en-US" w:eastAsia="ja-JP"/>
        </w:rPr>
        <w:t>機関のウェブサイトおよびオンライン</w:t>
      </w:r>
      <w:r w:rsidR="00A12E17" w:rsidRPr="00E32602">
        <w:rPr>
          <w:rFonts w:ascii="ＭＳ 明朝" w:eastAsia="ＭＳ 明朝" w:hAnsi="ＭＳ 明朝" w:cs="ＭＳ 明朝" w:hint="eastAsia"/>
          <w:b/>
          <w:bCs/>
          <w:lang w:val="en-US" w:eastAsia="ja-JP"/>
        </w:rPr>
        <w:t>・</w:t>
      </w:r>
      <w:r w:rsidR="002927D4" w:rsidRPr="00E32602">
        <w:rPr>
          <w:rFonts w:ascii="ＭＳ 明朝" w:eastAsia="ＭＳ 明朝" w:hAnsi="ＭＳ 明朝" w:cs="ＭＳ 明朝" w:hint="eastAsia"/>
          <w:b/>
          <w:bCs/>
          <w:lang w:val="en-US" w:eastAsia="ja-JP"/>
        </w:rPr>
        <w:t>プラットフォームにウェブアクセシビリティ</w:t>
      </w:r>
      <w:r w:rsidR="005C0C1A" w:rsidRPr="00E32602">
        <w:rPr>
          <w:rFonts w:ascii="ＭＳ 明朝" w:eastAsia="ＭＳ 明朝" w:hAnsi="ＭＳ 明朝" w:cs="ＭＳ 明朝" w:hint="eastAsia"/>
          <w:b/>
          <w:bCs/>
          <w:lang w:val="en-US" w:eastAsia="ja-JP"/>
        </w:rPr>
        <w:t>の</w:t>
      </w:r>
      <w:r w:rsidR="002927D4" w:rsidRPr="00E32602">
        <w:rPr>
          <w:rFonts w:ascii="ＭＳ 明朝" w:eastAsia="ＭＳ 明朝" w:hAnsi="ＭＳ 明朝" w:cs="ＭＳ 明朝" w:hint="eastAsia"/>
          <w:b/>
          <w:bCs/>
          <w:lang w:val="en-US" w:eastAsia="ja-JP"/>
        </w:rPr>
        <w:t>標準を確実に適用する；</w:t>
      </w:r>
    </w:p>
    <w:p w14:paraId="5924A04A" w14:textId="0D428F6B" w:rsidR="00664416" w:rsidRPr="00E32602" w:rsidRDefault="00323983" w:rsidP="00F065C1">
      <w:pPr>
        <w:pStyle w:val="SingleTxtG"/>
        <w:ind w:left="992" w:right="1134"/>
        <w:rPr>
          <w:rFonts w:ascii="Century" w:eastAsia="ＭＳ 明朝" w:hAnsi="Century"/>
          <w:b/>
          <w:bCs/>
          <w:lang w:val="en-US" w:eastAsia="ja-JP"/>
        </w:rPr>
      </w:pPr>
      <w:r w:rsidRPr="00E32602">
        <w:rPr>
          <w:rFonts w:ascii="Century" w:hAnsi="Century"/>
          <w:b/>
          <w:bCs/>
          <w:lang w:val="en-US" w:eastAsia="ja-JP"/>
        </w:rPr>
        <w:lastRenderedPageBreak/>
        <w:t>(d)</w:t>
      </w:r>
      <w:r w:rsidRPr="00E32602">
        <w:rPr>
          <w:rFonts w:ascii="Century" w:hAnsi="Century"/>
          <w:b/>
          <w:bCs/>
          <w:lang w:val="en-US" w:eastAsia="ja-JP"/>
        </w:rPr>
        <w:tab/>
      </w:r>
      <w:r w:rsidR="00710274" w:rsidRPr="00E32602">
        <w:rPr>
          <w:rFonts w:ascii="Century" w:hAnsi="Century"/>
          <w:b/>
          <w:bCs/>
          <w:lang w:val="en-US" w:eastAsia="ja-JP"/>
        </w:rPr>
        <w:t>EU</w:t>
      </w:r>
      <w:r w:rsidR="00710274" w:rsidRPr="00E32602">
        <w:rPr>
          <w:rFonts w:ascii="ＭＳ 明朝" w:eastAsia="ＭＳ 明朝" w:hAnsi="ＭＳ 明朝" w:cs="ＭＳ 明朝" w:hint="eastAsia"/>
          <w:b/>
          <w:bCs/>
          <w:lang w:val="en-US" w:eastAsia="ja-JP"/>
        </w:rPr>
        <w:t>全域で障害のある人の</w:t>
      </w:r>
      <w:r w:rsidR="00A12E17" w:rsidRPr="00E32602">
        <w:rPr>
          <w:rFonts w:ascii="ＭＳ 明朝" w:eastAsia="ＭＳ 明朝" w:hAnsi="ＭＳ 明朝" w:cs="ＭＳ 明朝" w:hint="eastAsia"/>
          <w:b/>
          <w:bCs/>
          <w:lang w:val="en-US" w:eastAsia="ja-JP"/>
        </w:rPr>
        <w:t>支援機器・</w:t>
      </w:r>
      <w:r w:rsidR="00710274" w:rsidRPr="00E32602">
        <w:rPr>
          <w:rFonts w:ascii="ＭＳ 明朝" w:eastAsia="ＭＳ 明朝" w:hAnsi="ＭＳ 明朝" w:cs="ＭＳ 明朝" w:hint="eastAsia"/>
          <w:b/>
          <w:bCs/>
          <w:lang w:val="en-US" w:eastAsia="ja-JP"/>
        </w:rPr>
        <w:t>支援技術が利用可能であり、手頃な価格であることを保証する。</w:t>
      </w:r>
    </w:p>
    <w:p w14:paraId="057F2EFF" w14:textId="77777777" w:rsidR="009A62D3" w:rsidRPr="00E32602" w:rsidRDefault="009A62D3" w:rsidP="00F30E57">
      <w:pPr>
        <w:pStyle w:val="SingleTxtG"/>
        <w:ind w:left="850" w:right="1134" w:firstLine="567"/>
        <w:rPr>
          <w:rFonts w:ascii="Century" w:eastAsia="ＭＳ 明朝" w:hAnsi="Century"/>
          <w:b/>
          <w:bCs/>
          <w:lang w:val="en-US" w:eastAsia="ja-JP"/>
        </w:rPr>
      </w:pPr>
    </w:p>
    <w:p w14:paraId="0D9849A8" w14:textId="0881860D" w:rsidR="0026771E" w:rsidRPr="00E32602" w:rsidRDefault="009A62D3" w:rsidP="00F30E57">
      <w:pPr>
        <w:pStyle w:val="H23G"/>
        <w:ind w:left="1984" w:right="1134"/>
        <w:rPr>
          <w:rFonts w:ascii="Century" w:hAnsi="Century"/>
          <w:lang w:eastAsia="ja-JP"/>
        </w:rPr>
      </w:pPr>
      <w:r w:rsidRPr="00E32602">
        <w:rPr>
          <w:rFonts w:ascii="ＭＳ 明朝" w:eastAsia="ＭＳ 明朝" w:hAnsi="ＭＳ 明朝" w:cs="ＭＳ 明朝" w:hint="eastAsia"/>
          <w:lang w:eastAsia="ja-JP"/>
        </w:rPr>
        <w:t>プライバシーの尊重（第</w:t>
      </w:r>
      <w:r w:rsidRPr="00E32602">
        <w:rPr>
          <w:rFonts w:ascii="Century" w:hAnsi="Century"/>
          <w:lang w:eastAsia="ja-JP"/>
        </w:rPr>
        <w:t>22</w:t>
      </w:r>
      <w:r w:rsidRPr="00E32602">
        <w:rPr>
          <w:rFonts w:ascii="ＭＳ 明朝" w:eastAsia="ＭＳ 明朝" w:hAnsi="ＭＳ 明朝" w:cs="ＭＳ 明朝" w:hint="eastAsia"/>
          <w:lang w:eastAsia="ja-JP"/>
        </w:rPr>
        <w:t>条）</w:t>
      </w:r>
    </w:p>
    <w:p w14:paraId="20C76F20" w14:textId="00D828DB" w:rsidR="006B2399" w:rsidRPr="00E32602" w:rsidRDefault="00710274" w:rsidP="00F30E57">
      <w:pPr>
        <w:pStyle w:val="SingleTxtG"/>
        <w:numPr>
          <w:ilvl w:val="0"/>
          <w:numId w:val="22"/>
        </w:numPr>
        <w:ind w:left="850" w:right="1134" w:firstLine="0"/>
        <w:rPr>
          <w:rFonts w:ascii="Century" w:hAnsi="Century"/>
          <w:lang w:val="en-US" w:eastAsia="ja-JP"/>
        </w:rPr>
      </w:pPr>
      <w:r w:rsidRPr="00E32602">
        <w:rPr>
          <w:rFonts w:ascii="ＭＳ 明朝" w:eastAsia="ＭＳ 明朝" w:hAnsi="ＭＳ 明朝" w:cs="ＭＳ 明朝" w:hint="eastAsia"/>
          <w:lang w:val="en-US" w:eastAsia="ja-JP"/>
        </w:rPr>
        <w:t>委員会は以下のことを懸念している:</w:t>
      </w:r>
    </w:p>
    <w:p w14:paraId="791D225C" w14:textId="0CEAC896" w:rsidR="00734AC5" w:rsidRPr="00E32602" w:rsidRDefault="006B2399" w:rsidP="00C21905">
      <w:pPr>
        <w:pStyle w:val="SingleTxtG"/>
        <w:ind w:left="993" w:right="1134" w:hanging="143"/>
        <w:rPr>
          <w:rFonts w:ascii="Century" w:hAnsi="Century"/>
          <w:lang w:val="en-US" w:eastAsia="ja-JP"/>
        </w:rPr>
      </w:pPr>
      <w:r w:rsidRPr="00E32602">
        <w:rPr>
          <w:rFonts w:ascii="Century" w:hAnsi="Century"/>
          <w:lang w:val="en-US" w:eastAsia="ja-JP"/>
        </w:rPr>
        <w:t>(</w:t>
      </w:r>
      <w:r w:rsidR="0094347A" w:rsidRPr="00E32602">
        <w:rPr>
          <w:rFonts w:ascii="Century" w:hAnsi="Century"/>
          <w:lang w:val="en-US" w:eastAsia="ja-JP"/>
        </w:rPr>
        <w:t>a)</w:t>
      </w:r>
      <w:r w:rsidR="0094347A" w:rsidRPr="00E32602">
        <w:rPr>
          <w:rFonts w:ascii="Century" w:hAnsi="Century"/>
          <w:lang w:val="en-US" w:eastAsia="ja-JP"/>
        </w:rPr>
        <w:tab/>
      </w:r>
      <w:r w:rsidR="004C0CA8" w:rsidRPr="00E32602">
        <w:rPr>
          <w:rFonts w:ascii="ＭＳ 明朝" w:eastAsia="ＭＳ 明朝" w:hAnsi="ＭＳ 明朝" w:cs="ＭＳ 明朝" w:hint="eastAsia"/>
          <w:lang w:val="en-US" w:eastAsia="ja-JP"/>
        </w:rPr>
        <w:t>新技術によるプライバシー上のリスク</w:t>
      </w:r>
      <w:r w:rsidR="00BB7D61" w:rsidRPr="00E32602">
        <w:rPr>
          <w:rFonts w:ascii="ＭＳ 明朝" w:eastAsia="ＭＳ 明朝" w:hAnsi="ＭＳ 明朝" w:cs="ＭＳ 明朝" w:hint="eastAsia"/>
          <w:lang w:val="en-US" w:eastAsia="ja-JP"/>
        </w:rPr>
        <w:t>。これには、</w:t>
      </w:r>
      <w:r w:rsidR="004C0CA8" w:rsidRPr="00E32602">
        <w:rPr>
          <w:rFonts w:ascii="ＭＳ 明朝" w:eastAsia="ＭＳ 明朝" w:hAnsi="ＭＳ 明朝" w:cs="ＭＳ 明朝" w:hint="eastAsia"/>
          <w:lang w:val="en-US" w:eastAsia="ja-JP"/>
        </w:rPr>
        <w:t>人工知能や自動化された意思決定の利用、障害に関する機微な情報を</w:t>
      </w:r>
      <w:r w:rsidR="00BB7D61" w:rsidRPr="00E32602">
        <w:rPr>
          <w:rFonts w:ascii="ＭＳ 明朝" w:eastAsia="ＭＳ 明朝" w:hAnsi="ＭＳ 明朝" w:cs="ＭＳ 明朝" w:hint="eastAsia"/>
          <w:lang w:val="en-US" w:eastAsia="ja-JP"/>
        </w:rPr>
        <w:t>暴露</w:t>
      </w:r>
      <w:r w:rsidR="004C0CA8" w:rsidRPr="00E32602">
        <w:rPr>
          <w:rFonts w:ascii="ＭＳ 明朝" w:eastAsia="ＭＳ 明朝" w:hAnsi="ＭＳ 明朝" w:cs="ＭＳ 明朝" w:hint="eastAsia"/>
          <w:lang w:val="en-US" w:eastAsia="ja-JP"/>
        </w:rPr>
        <w:t>しかねない支援技術のデータ利用、さらに</w:t>
      </w:r>
      <w:r w:rsidR="00BB7D61" w:rsidRPr="00E32602">
        <w:rPr>
          <w:rFonts w:ascii="ＭＳ 明朝" w:eastAsia="ＭＳ 明朝" w:hAnsi="ＭＳ 明朝" w:cs="ＭＳ 明朝" w:hint="eastAsia"/>
          <w:lang w:val="en-US" w:eastAsia="ja-JP"/>
        </w:rPr>
        <w:t>、自分のデータを収集することに同意しない</w:t>
      </w:r>
      <w:r w:rsidR="004C0CA8" w:rsidRPr="00E32602">
        <w:rPr>
          <w:rFonts w:ascii="ＭＳ 明朝" w:eastAsia="ＭＳ 明朝" w:hAnsi="ＭＳ 明朝" w:cs="ＭＳ 明朝" w:hint="eastAsia"/>
          <w:lang w:val="en-US" w:eastAsia="ja-JP"/>
        </w:rPr>
        <w:t>と支援機器の重要機能を十分に使えなくなるといった</w:t>
      </w:r>
      <w:r w:rsidR="00BB7D61" w:rsidRPr="00E32602">
        <w:rPr>
          <w:rFonts w:ascii="ＭＳ 明朝" w:eastAsia="ＭＳ 明朝" w:hAnsi="ＭＳ 明朝" w:cs="ＭＳ 明朝" w:hint="eastAsia"/>
          <w:lang w:val="en-US" w:eastAsia="ja-JP"/>
        </w:rPr>
        <w:t>ことなど</w:t>
      </w:r>
      <w:r w:rsidR="004C0CA8" w:rsidRPr="00E32602">
        <w:rPr>
          <w:rFonts w:ascii="ＭＳ 明朝" w:eastAsia="ＭＳ 明朝" w:hAnsi="ＭＳ 明朝" w:cs="ＭＳ 明朝" w:hint="eastAsia"/>
          <w:lang w:val="en-US" w:eastAsia="ja-JP"/>
        </w:rPr>
        <w:t>がある</w:t>
      </w:r>
      <w:r w:rsidR="00BB7D61" w:rsidRPr="00E32602">
        <w:rPr>
          <w:rFonts w:ascii="ＭＳ 明朝" w:eastAsia="ＭＳ 明朝" w:hAnsi="ＭＳ 明朝" w:cs="ＭＳ 明朝" w:hint="eastAsia"/>
          <w:lang w:val="en-US" w:eastAsia="ja-JP"/>
        </w:rPr>
        <w:t>；</w:t>
      </w:r>
    </w:p>
    <w:p w14:paraId="33EBF01E" w14:textId="2A6E7768" w:rsidR="0026771E" w:rsidRPr="00E32602" w:rsidRDefault="0094347A" w:rsidP="00C21905">
      <w:pPr>
        <w:pStyle w:val="SingleTxtG"/>
        <w:ind w:left="993" w:right="1134" w:hanging="143"/>
        <w:rPr>
          <w:rFonts w:ascii="Century" w:hAnsi="Century"/>
          <w:lang w:val="en-US" w:eastAsia="ja-JP"/>
        </w:rPr>
      </w:pPr>
      <w:r w:rsidRPr="00E32602">
        <w:rPr>
          <w:rFonts w:ascii="Century" w:hAnsi="Century"/>
          <w:lang w:val="en-US" w:eastAsia="ja-JP"/>
        </w:rPr>
        <w:t>(</w:t>
      </w:r>
      <w:r w:rsidR="00734AC5" w:rsidRPr="00E32602">
        <w:rPr>
          <w:rFonts w:ascii="Century" w:hAnsi="Century"/>
          <w:lang w:val="en-US" w:eastAsia="ja-JP"/>
        </w:rPr>
        <w:t>b</w:t>
      </w:r>
      <w:r w:rsidRPr="00E32602">
        <w:rPr>
          <w:rFonts w:ascii="Century" w:hAnsi="Century"/>
          <w:lang w:val="en-US" w:eastAsia="ja-JP"/>
        </w:rPr>
        <w:t>)</w:t>
      </w:r>
      <w:r w:rsidRPr="00E32602">
        <w:rPr>
          <w:rFonts w:ascii="Century" w:hAnsi="Century"/>
          <w:lang w:val="en-US" w:eastAsia="ja-JP"/>
        </w:rPr>
        <w:tab/>
      </w:r>
      <w:r w:rsidR="00BB7D61" w:rsidRPr="00E32602">
        <w:rPr>
          <w:rFonts w:ascii="ＭＳ 明朝" w:eastAsia="ＭＳ 明朝" w:hAnsi="ＭＳ 明朝" w:cs="ＭＳ 明朝" w:hint="eastAsia"/>
          <w:lang w:val="en-US" w:eastAsia="ja-JP"/>
        </w:rPr>
        <w:t>知的障害および</w:t>
      </w:r>
      <w:r w:rsidR="00BB7D61" w:rsidRPr="00E32602">
        <w:rPr>
          <w:rFonts w:ascii="Century" w:hAnsi="Century"/>
          <w:lang w:val="en-US" w:eastAsia="ja-JP"/>
        </w:rPr>
        <w:t>/</w:t>
      </w:r>
      <w:r w:rsidR="00BB7D61" w:rsidRPr="00E32602">
        <w:rPr>
          <w:rFonts w:ascii="ＭＳ 明朝" w:eastAsia="ＭＳ 明朝" w:hAnsi="ＭＳ 明朝" w:cs="ＭＳ 明朝" w:hint="eastAsia"/>
          <w:lang w:val="en-US" w:eastAsia="ja-JP"/>
        </w:rPr>
        <w:t>または精神障害</w:t>
      </w:r>
      <w:r w:rsidR="00161D86" w:rsidRPr="00E32602">
        <w:rPr>
          <w:rFonts w:ascii="ＭＳ 明朝" w:eastAsia="ＭＳ 明朝" w:hAnsi="ＭＳ 明朝" w:cs="ＭＳ 明朝" w:hint="eastAsia"/>
          <w:lang w:val="en-US" w:eastAsia="ja-JP"/>
        </w:rPr>
        <w:t>のある</w:t>
      </w:r>
      <w:r w:rsidR="00BB7D61" w:rsidRPr="00E32602">
        <w:rPr>
          <w:rFonts w:ascii="ＭＳ 明朝" w:eastAsia="ＭＳ 明朝" w:hAnsi="ＭＳ 明朝" w:cs="ＭＳ 明朝" w:hint="eastAsia"/>
          <w:lang w:val="en-US" w:eastAsia="ja-JP"/>
        </w:rPr>
        <w:t>人は、代理意思決定の取り決め</w:t>
      </w:r>
      <w:r w:rsidR="00161D86" w:rsidRPr="00E32602">
        <w:rPr>
          <w:rFonts w:ascii="ＭＳ 明朝" w:eastAsia="ＭＳ 明朝" w:hAnsi="ＭＳ 明朝" w:cs="ＭＳ 明朝" w:hint="eastAsia"/>
          <w:lang w:val="en-US" w:eastAsia="ja-JP"/>
        </w:rPr>
        <w:t>のせいで</w:t>
      </w:r>
      <w:r w:rsidR="00BB7D61" w:rsidRPr="00E32602">
        <w:rPr>
          <w:rFonts w:ascii="ＭＳ 明朝" w:eastAsia="ＭＳ 明朝" w:hAnsi="ＭＳ 明朝" w:cs="ＭＳ 明朝" w:hint="eastAsia"/>
          <w:lang w:val="en-US" w:eastAsia="ja-JP"/>
        </w:rPr>
        <w:t>、データ</w:t>
      </w:r>
      <w:r w:rsidR="00161D86" w:rsidRPr="00E32602">
        <w:rPr>
          <w:rFonts w:ascii="ＭＳ 明朝" w:eastAsia="ＭＳ 明朝" w:hAnsi="ＭＳ 明朝" w:cs="ＭＳ 明朝" w:hint="eastAsia"/>
          <w:lang w:val="en-US" w:eastAsia="ja-JP"/>
        </w:rPr>
        <w:t>の</w:t>
      </w:r>
      <w:r w:rsidR="00BB7D61" w:rsidRPr="00E32602">
        <w:rPr>
          <w:rFonts w:ascii="ＭＳ 明朝" w:eastAsia="ＭＳ 明朝" w:hAnsi="ＭＳ 明朝" w:cs="ＭＳ 明朝" w:hint="eastAsia"/>
          <w:lang w:val="en-US" w:eastAsia="ja-JP"/>
        </w:rPr>
        <w:t>処理</w:t>
      </w:r>
      <w:r w:rsidR="00161D86" w:rsidRPr="00E32602">
        <w:rPr>
          <w:rFonts w:ascii="ＭＳ 明朝" w:eastAsia="ＭＳ 明朝" w:hAnsi="ＭＳ 明朝" w:cs="ＭＳ 明朝" w:hint="eastAsia"/>
          <w:lang w:val="en-US" w:eastAsia="ja-JP"/>
        </w:rPr>
        <w:t>に対して</w:t>
      </w:r>
      <w:r w:rsidR="00BB7D61" w:rsidRPr="00E32602">
        <w:rPr>
          <w:rFonts w:ascii="ＭＳ 明朝" w:eastAsia="ＭＳ 明朝" w:hAnsi="ＭＳ 明朝" w:cs="ＭＳ 明朝" w:hint="eastAsia"/>
          <w:lang w:val="en-US" w:eastAsia="ja-JP"/>
        </w:rPr>
        <w:t>同意</w:t>
      </w:r>
      <w:r w:rsidR="00161D86" w:rsidRPr="00E32602">
        <w:rPr>
          <w:rFonts w:ascii="ＭＳ 明朝" w:eastAsia="ＭＳ 明朝" w:hAnsi="ＭＳ 明朝" w:cs="ＭＳ 明朝" w:hint="eastAsia"/>
          <w:lang w:val="en-US" w:eastAsia="ja-JP"/>
        </w:rPr>
        <w:t>し</w:t>
      </w:r>
      <w:r w:rsidR="00BB7D61" w:rsidRPr="00E32602">
        <w:rPr>
          <w:rFonts w:ascii="ＭＳ 明朝" w:eastAsia="ＭＳ 明朝" w:hAnsi="ＭＳ 明朝" w:cs="ＭＳ 明朝" w:hint="eastAsia"/>
          <w:lang w:val="en-US" w:eastAsia="ja-JP"/>
        </w:rPr>
        <w:t>たり拒否したりすることが</w:t>
      </w:r>
      <w:r w:rsidR="00161D86" w:rsidRPr="00E32602">
        <w:rPr>
          <w:rFonts w:ascii="ＭＳ 明朝" w:eastAsia="ＭＳ 明朝" w:hAnsi="ＭＳ 明朝" w:cs="ＭＳ 明朝" w:hint="eastAsia"/>
          <w:lang w:val="en-US" w:eastAsia="ja-JP"/>
        </w:rPr>
        <w:t>適切に</w:t>
      </w:r>
      <w:r w:rsidR="00BB7D61" w:rsidRPr="00E32602">
        <w:rPr>
          <w:rFonts w:ascii="ＭＳ 明朝" w:eastAsia="ＭＳ 明朝" w:hAnsi="ＭＳ 明朝" w:cs="ＭＳ 明朝" w:hint="eastAsia"/>
          <w:lang w:val="en-US" w:eastAsia="ja-JP"/>
        </w:rPr>
        <w:t>でき</w:t>
      </w:r>
      <w:r w:rsidR="00161D86" w:rsidRPr="00E32602">
        <w:rPr>
          <w:rFonts w:ascii="ＭＳ 明朝" w:eastAsia="ＭＳ 明朝" w:hAnsi="ＭＳ 明朝" w:cs="ＭＳ 明朝" w:hint="eastAsia"/>
          <w:lang w:val="en-US" w:eastAsia="ja-JP"/>
        </w:rPr>
        <w:t>ない；</w:t>
      </w:r>
      <w:r w:rsidRPr="00E32602">
        <w:rPr>
          <w:rFonts w:ascii="Century" w:hAnsi="Century"/>
          <w:lang w:val="en-US" w:eastAsia="ja-JP"/>
        </w:rPr>
        <w:t xml:space="preserve"> </w:t>
      </w:r>
    </w:p>
    <w:p w14:paraId="70B7FC2D" w14:textId="58DE0C2B" w:rsidR="001D7CB2" w:rsidRPr="00E32602" w:rsidRDefault="00161D86" w:rsidP="00F30E57">
      <w:pPr>
        <w:pStyle w:val="SingleTxtG"/>
        <w:numPr>
          <w:ilvl w:val="0"/>
          <w:numId w:val="22"/>
        </w:numPr>
        <w:ind w:left="850" w:right="1134" w:firstLine="0"/>
        <w:rPr>
          <w:rFonts w:ascii="Century" w:hAnsi="Century"/>
          <w:b/>
          <w:bCs/>
          <w:lang w:val="en-US" w:eastAsia="ja-JP"/>
        </w:rPr>
      </w:pPr>
      <w:r w:rsidRPr="00E32602">
        <w:rPr>
          <w:rFonts w:ascii="ＭＳ 明朝" w:eastAsia="ＭＳ 明朝" w:hAnsi="ＭＳ 明朝" w:cs="ＭＳ 明朝" w:hint="eastAsia"/>
          <w:b/>
          <w:bCs/>
          <w:lang w:val="en-US" w:eastAsia="ja-JP"/>
        </w:rPr>
        <w:t>委員会は、欧州連合が以下のことを行うよう勧告する：</w:t>
      </w:r>
    </w:p>
    <w:p w14:paraId="1B002212" w14:textId="1AC8F1AE" w:rsidR="001D7CB2" w:rsidRPr="00E32602" w:rsidRDefault="001D7CB2" w:rsidP="00C21905">
      <w:pPr>
        <w:pStyle w:val="SingleTxtG"/>
        <w:ind w:left="993" w:right="1134" w:hanging="143"/>
        <w:rPr>
          <w:rFonts w:ascii="Century" w:hAnsi="Century"/>
          <w:b/>
          <w:bCs/>
          <w:lang w:val="en-US" w:eastAsia="ja-JP"/>
        </w:rPr>
      </w:pPr>
      <w:r w:rsidRPr="00E32602">
        <w:rPr>
          <w:rFonts w:ascii="Century" w:hAnsi="Century"/>
          <w:b/>
          <w:bCs/>
          <w:lang w:val="en-US" w:eastAsia="ja-JP"/>
        </w:rPr>
        <w:t>(a)</w:t>
      </w:r>
      <w:r w:rsidRPr="00E32602">
        <w:rPr>
          <w:rFonts w:ascii="Century" w:hAnsi="Century"/>
          <w:b/>
          <w:bCs/>
          <w:lang w:val="en-US" w:eastAsia="ja-JP"/>
        </w:rPr>
        <w:tab/>
      </w:r>
      <w:r w:rsidR="00084F0E" w:rsidRPr="00E32602">
        <w:rPr>
          <w:rFonts w:ascii="ＭＳ 明朝" w:eastAsia="ＭＳ 明朝" w:hAnsi="ＭＳ 明朝" w:cs="ＭＳ 明朝" w:hint="eastAsia"/>
          <w:b/>
          <w:bCs/>
          <w:lang w:val="en-US" w:eastAsia="ja-JP"/>
        </w:rPr>
        <w:t>障害のある人が、データに関する権利について明確でアクセスしやすい情報を受け取れること、データ収集が目的に必要なものに限定されること、データ共有の了解（</w:t>
      </w:r>
      <w:r w:rsidR="00084F0E" w:rsidRPr="00E32602">
        <w:rPr>
          <w:rFonts w:ascii="Century" w:eastAsia="ＭＳ 明朝" w:hAnsi="Century" w:cs="ＭＳ 明朝"/>
          <w:b/>
          <w:bCs/>
          <w:lang w:val="en-US" w:eastAsia="ja-JP"/>
        </w:rPr>
        <w:t>decision</w:t>
      </w:r>
      <w:r w:rsidR="00084F0E" w:rsidRPr="00E32602">
        <w:rPr>
          <w:rFonts w:ascii="ＭＳ 明朝" w:eastAsia="ＭＳ 明朝" w:hAnsi="ＭＳ 明朝" w:cs="ＭＳ 明朝" w:hint="eastAsia"/>
          <w:b/>
          <w:bCs/>
          <w:lang w:val="en-US" w:eastAsia="ja-JP"/>
        </w:rPr>
        <w:t>）の有無にかかわらず支援技術が利用可能であることを保証する；</w:t>
      </w:r>
    </w:p>
    <w:p w14:paraId="340F68CE" w14:textId="65A0166F" w:rsidR="00C547E7" w:rsidRPr="00E32602" w:rsidRDefault="001D7CB2" w:rsidP="00343EC5">
      <w:pPr>
        <w:pStyle w:val="SingleTxtG"/>
        <w:kinsoku/>
        <w:ind w:left="992" w:right="1134"/>
        <w:rPr>
          <w:rFonts w:ascii="Century" w:eastAsia="ＭＳ 明朝" w:hAnsi="Century"/>
          <w:b/>
          <w:bCs/>
          <w:lang w:val="en-US" w:eastAsia="ja-JP"/>
        </w:rPr>
      </w:pPr>
      <w:r w:rsidRPr="00E32602">
        <w:rPr>
          <w:rFonts w:ascii="Century" w:hAnsi="Century"/>
          <w:b/>
          <w:bCs/>
          <w:lang w:val="en-US" w:eastAsia="ja-JP"/>
        </w:rPr>
        <w:t>(</w:t>
      </w:r>
      <w:r w:rsidR="00687C98" w:rsidRPr="00E32602">
        <w:rPr>
          <w:rFonts w:ascii="Century" w:hAnsi="Century"/>
          <w:b/>
          <w:bCs/>
          <w:lang w:val="en-US" w:eastAsia="ja-JP"/>
        </w:rPr>
        <w:t>b</w:t>
      </w:r>
      <w:r w:rsidRPr="00E32602">
        <w:rPr>
          <w:rFonts w:ascii="Century" w:hAnsi="Century"/>
          <w:b/>
          <w:bCs/>
          <w:lang w:val="en-US" w:eastAsia="ja-JP"/>
        </w:rPr>
        <w:t>)</w:t>
      </w:r>
      <w:r w:rsidRPr="00E32602">
        <w:rPr>
          <w:rFonts w:ascii="Century" w:hAnsi="Century"/>
          <w:b/>
          <w:bCs/>
          <w:lang w:val="en-US" w:eastAsia="ja-JP"/>
        </w:rPr>
        <w:tab/>
      </w:r>
      <w:r w:rsidR="00084F0E" w:rsidRPr="00E32602">
        <w:rPr>
          <w:rFonts w:ascii="ＭＳ 明朝" w:eastAsia="ＭＳ 明朝" w:hAnsi="ＭＳ 明朝" w:cs="ＭＳ 明朝" w:hint="eastAsia"/>
          <w:b/>
          <w:bCs/>
          <w:lang w:val="en-US" w:eastAsia="ja-JP"/>
        </w:rPr>
        <w:t>障害のある人が、データの処理に同意または異議を申し立てる有効な権利を持ち、自身の健康データを管理できるように法規定を改正</w:t>
      </w:r>
      <w:r w:rsidR="00AA7E06" w:rsidRPr="00E32602">
        <w:rPr>
          <w:rFonts w:ascii="ＭＳ 明朝" w:eastAsia="ＭＳ 明朝" w:hAnsi="ＭＳ 明朝" w:cs="ＭＳ 明朝" w:hint="eastAsia"/>
          <w:b/>
          <w:bCs/>
          <w:lang w:val="en-US" w:eastAsia="ja-JP"/>
        </w:rPr>
        <w:t>する。また、</w:t>
      </w:r>
      <w:r w:rsidR="00084F0E" w:rsidRPr="00E32602">
        <w:rPr>
          <w:rFonts w:ascii="ＭＳ 明朝" w:eastAsia="ＭＳ 明朝" w:hAnsi="ＭＳ 明朝" w:cs="ＭＳ 明朝" w:hint="eastAsia"/>
          <w:b/>
          <w:bCs/>
          <w:lang w:val="en-US" w:eastAsia="ja-JP"/>
        </w:rPr>
        <w:t>データ共有を</w:t>
      </w:r>
      <w:r w:rsidR="00AA7E06" w:rsidRPr="00E32602">
        <w:rPr>
          <w:rFonts w:ascii="ＭＳ 明朝" w:eastAsia="ＭＳ 明朝" w:hAnsi="ＭＳ 明朝" w:cs="ＭＳ 明朝" w:hint="eastAsia"/>
          <w:b/>
          <w:bCs/>
          <w:lang w:val="en-US" w:eastAsia="ja-JP"/>
        </w:rPr>
        <w:t>容易に拒否できるようにする</w:t>
      </w:r>
      <w:r w:rsidR="00084F0E" w:rsidRPr="00E32602">
        <w:rPr>
          <w:rFonts w:ascii="ＭＳ 明朝" w:eastAsia="ＭＳ 明朝" w:hAnsi="ＭＳ 明朝" w:cs="ＭＳ 明朝" w:hint="eastAsia"/>
          <w:b/>
          <w:bCs/>
          <w:lang w:val="en-US" w:eastAsia="ja-JP"/>
        </w:rPr>
        <w:t>ユーザーフレンドリーでアクセスしやすいインタフェースを提供</w:t>
      </w:r>
      <w:r w:rsidR="00AA7E06" w:rsidRPr="00E32602">
        <w:rPr>
          <w:rFonts w:ascii="ＭＳ 明朝" w:eastAsia="ＭＳ 明朝" w:hAnsi="ＭＳ 明朝" w:cs="ＭＳ 明朝" w:hint="eastAsia"/>
          <w:b/>
          <w:bCs/>
          <w:lang w:val="en-US" w:eastAsia="ja-JP"/>
        </w:rPr>
        <w:t>する</w:t>
      </w:r>
      <w:r w:rsidR="00084F0E" w:rsidRPr="00E32602">
        <w:rPr>
          <w:rFonts w:ascii="ＭＳ 明朝" w:eastAsia="ＭＳ 明朝" w:hAnsi="ＭＳ 明朝" w:cs="ＭＳ 明朝" w:hint="eastAsia"/>
          <w:b/>
          <w:bCs/>
          <w:lang w:val="en-US" w:eastAsia="ja-JP"/>
        </w:rPr>
        <w:t>。</w:t>
      </w:r>
    </w:p>
    <w:p w14:paraId="7D1E0F45" w14:textId="77777777" w:rsidR="009A62D3" w:rsidRPr="00E32602" w:rsidRDefault="009A62D3" w:rsidP="00F30E57">
      <w:pPr>
        <w:pStyle w:val="SingleTxtG"/>
        <w:ind w:left="850" w:right="1134" w:firstLine="567"/>
        <w:rPr>
          <w:rFonts w:ascii="Century" w:eastAsia="ＭＳ 明朝" w:hAnsi="Century"/>
          <w:b/>
          <w:bCs/>
          <w:lang w:val="en-US" w:eastAsia="ja-JP"/>
        </w:rPr>
      </w:pPr>
    </w:p>
    <w:bookmarkEnd w:id="25"/>
    <w:p w14:paraId="67D4D6D6" w14:textId="694B8D66" w:rsidR="0026771E" w:rsidRPr="00E32602" w:rsidRDefault="009A62D3" w:rsidP="00F30E57">
      <w:pPr>
        <w:pStyle w:val="H23G"/>
        <w:ind w:left="1984" w:right="1134"/>
        <w:rPr>
          <w:rFonts w:ascii="Century" w:hAnsi="Century"/>
          <w:lang w:eastAsia="ja-JP"/>
        </w:rPr>
      </w:pPr>
      <w:r w:rsidRPr="00E32602">
        <w:rPr>
          <w:rFonts w:ascii="ＭＳ 明朝" w:eastAsia="ＭＳ 明朝" w:hAnsi="ＭＳ 明朝" w:cs="ＭＳ 明朝" w:hint="eastAsia"/>
          <w:lang w:eastAsia="ja-JP"/>
        </w:rPr>
        <w:t>家庭と家族の尊重（第</w:t>
      </w:r>
      <w:r w:rsidRPr="00E32602">
        <w:rPr>
          <w:rFonts w:ascii="Century" w:eastAsia="ＭＳ 明朝" w:hAnsi="Century" w:cs="ＭＳ 明朝"/>
          <w:lang w:eastAsia="ja-JP"/>
        </w:rPr>
        <w:t>23</w:t>
      </w:r>
      <w:r w:rsidRPr="00E32602">
        <w:rPr>
          <w:rFonts w:ascii="ＭＳ 明朝" w:eastAsia="ＭＳ 明朝" w:hAnsi="ＭＳ 明朝" w:cs="ＭＳ 明朝" w:hint="eastAsia"/>
          <w:lang w:eastAsia="ja-JP"/>
        </w:rPr>
        <w:t>条）</w:t>
      </w:r>
    </w:p>
    <w:p w14:paraId="22CFA708" w14:textId="66F62FBC" w:rsidR="00715180" w:rsidRPr="00E32602" w:rsidRDefault="00AA7E06" w:rsidP="00F30E57">
      <w:pPr>
        <w:pStyle w:val="SingleTxtG"/>
        <w:numPr>
          <w:ilvl w:val="0"/>
          <w:numId w:val="22"/>
        </w:numPr>
        <w:ind w:left="850" w:right="1134" w:firstLine="0"/>
        <w:rPr>
          <w:rFonts w:ascii="Century" w:hAnsi="Century"/>
          <w:lang w:val="en-US" w:eastAsia="ja-JP"/>
        </w:rPr>
      </w:pPr>
      <w:r w:rsidRPr="00E32602">
        <w:rPr>
          <w:rFonts w:ascii="ＭＳ 明朝" w:eastAsia="ＭＳ 明朝" w:hAnsi="ＭＳ 明朝" w:cs="ＭＳ 明朝" w:hint="eastAsia"/>
          <w:lang w:val="en-US" w:eastAsia="ja-JP"/>
        </w:rPr>
        <w:t>委員会は以下のことを懸念している：</w:t>
      </w:r>
    </w:p>
    <w:p w14:paraId="067945AD" w14:textId="3A376DE5" w:rsidR="00F33161" w:rsidRPr="00E32602" w:rsidRDefault="00715180" w:rsidP="00D4632A">
      <w:pPr>
        <w:pStyle w:val="SingleTxtG"/>
        <w:spacing w:after="0"/>
        <w:ind w:left="992" w:right="1134"/>
        <w:rPr>
          <w:rFonts w:ascii="ＭＳ 明朝" w:eastAsia="ＭＳ 明朝" w:hAnsi="ＭＳ 明朝" w:cs="ＭＳ 明朝"/>
          <w:lang w:val="en-US" w:eastAsia="ja-JP"/>
        </w:rPr>
      </w:pPr>
      <w:r w:rsidRPr="00E32602">
        <w:rPr>
          <w:rFonts w:ascii="Century" w:hAnsi="Century"/>
          <w:lang w:val="en-US" w:eastAsia="ja-JP"/>
        </w:rPr>
        <w:t>(a</w:t>
      </w:r>
      <w:r w:rsidR="0055499E" w:rsidRPr="00E32602">
        <w:rPr>
          <w:rFonts w:ascii="Century" w:hAnsi="Century"/>
          <w:lang w:val="en-US" w:eastAsia="ja-JP"/>
        </w:rPr>
        <w:t>)</w:t>
      </w:r>
      <w:r w:rsidR="008166F3" w:rsidRPr="00E32602">
        <w:rPr>
          <w:rFonts w:ascii="Century" w:hAnsi="Century"/>
          <w:lang w:val="en-US" w:eastAsia="ja-JP"/>
        </w:rPr>
        <w:tab/>
      </w:r>
      <w:r w:rsidR="00A12F61" w:rsidRPr="00E32602">
        <w:rPr>
          <w:rFonts w:ascii="Century" w:hAnsi="Century"/>
          <w:lang w:val="en-US" w:eastAsia="ja-JP"/>
        </w:rPr>
        <w:t>EU</w:t>
      </w:r>
      <w:r w:rsidR="00A12F61" w:rsidRPr="00E32602">
        <w:rPr>
          <w:rFonts w:ascii="ＭＳ 明朝" w:eastAsia="ＭＳ 明朝" w:hAnsi="ＭＳ 明朝" w:cs="ＭＳ 明朝" w:hint="eastAsia"/>
          <w:lang w:val="en-US" w:eastAsia="ja-JP"/>
        </w:rPr>
        <w:t>ケア戦略（</w:t>
      </w:r>
      <w:r w:rsidR="00A12F61" w:rsidRPr="00E32602">
        <w:rPr>
          <w:rFonts w:ascii="Century" w:hAnsi="Century"/>
          <w:lang w:val="en-US" w:eastAsia="ja-JP"/>
        </w:rPr>
        <w:t>EU Care Strategy</w:t>
      </w:r>
      <w:r w:rsidR="00A12F61" w:rsidRPr="00E32602">
        <w:rPr>
          <w:rFonts w:ascii="ＭＳ 明朝" w:eastAsia="ＭＳ 明朝" w:hAnsi="ＭＳ 明朝" w:cs="ＭＳ 明朝" w:hint="eastAsia"/>
          <w:lang w:val="en-US" w:eastAsia="ja-JP"/>
        </w:rPr>
        <w:t>）とそれに付随する</w:t>
      </w:r>
      <w:r w:rsidR="00A12F61" w:rsidRPr="00E32602">
        <w:rPr>
          <w:rFonts w:ascii="Century" w:hAnsi="Century"/>
          <w:lang w:val="en-US" w:eastAsia="ja-JP"/>
        </w:rPr>
        <w:t>2</w:t>
      </w:r>
      <w:r w:rsidR="00A12F61" w:rsidRPr="00E32602">
        <w:rPr>
          <w:rFonts w:ascii="ＭＳ 明朝" w:eastAsia="ＭＳ 明朝" w:hAnsi="ＭＳ 明朝" w:cs="ＭＳ 明朝" w:hint="eastAsia"/>
          <w:lang w:val="en-US" w:eastAsia="ja-JP"/>
        </w:rPr>
        <w:t>つの規則は、加盟国が障害</w:t>
      </w:r>
      <w:r w:rsidR="00596541" w:rsidRPr="00E32602">
        <w:rPr>
          <w:rFonts w:ascii="ＭＳ 明朝" w:eastAsia="ＭＳ 明朝" w:hAnsi="ＭＳ 明朝" w:cs="ＭＳ 明朝" w:hint="eastAsia"/>
          <w:lang w:eastAsia="ja-JP"/>
        </w:rPr>
        <w:t>のある人</w:t>
      </w:r>
      <w:r w:rsidR="00A12F61" w:rsidRPr="00E32602">
        <w:rPr>
          <w:rFonts w:ascii="ＭＳ 明朝" w:eastAsia="ＭＳ 明朝" w:hAnsi="ＭＳ 明朝" w:cs="ＭＳ 明朝" w:hint="eastAsia"/>
          <w:lang w:val="en-US" w:eastAsia="ja-JP"/>
        </w:rPr>
        <w:t>に自宅や地域社会で</w:t>
      </w:r>
      <w:r w:rsidR="001022F1" w:rsidRPr="00E32602">
        <w:rPr>
          <w:rFonts w:ascii="ＭＳ 明朝" w:eastAsia="ＭＳ 明朝" w:hAnsi="ＭＳ 明朝" w:cs="ＭＳ 明朝" w:hint="eastAsia"/>
          <w:lang w:val="en-US" w:eastAsia="ja-JP"/>
        </w:rPr>
        <w:t>自身でコントロールできる</w:t>
      </w:r>
      <w:r w:rsidR="00A12F61" w:rsidRPr="00E32602">
        <w:rPr>
          <w:rFonts w:ascii="ＭＳ 明朝" w:eastAsia="ＭＳ 明朝" w:hAnsi="ＭＳ 明朝" w:cs="ＭＳ 明朝" w:hint="eastAsia"/>
          <w:lang w:val="en-US" w:eastAsia="ja-JP"/>
        </w:rPr>
        <w:t>サービス</w:t>
      </w:r>
      <w:r w:rsidR="001022F1" w:rsidRPr="00E32602">
        <w:rPr>
          <w:rFonts w:ascii="ＭＳ 明朝" w:eastAsia="ＭＳ 明朝" w:hAnsi="ＭＳ 明朝" w:cs="ＭＳ 明朝" w:hint="eastAsia"/>
          <w:lang w:val="en-US" w:eastAsia="ja-JP"/>
        </w:rPr>
        <w:t>（</w:t>
      </w:r>
      <w:r w:rsidR="00F92445" w:rsidRPr="00E32602">
        <w:rPr>
          <w:rFonts w:ascii="Century" w:eastAsia="ＭＳ 明朝" w:hAnsi="Century" w:cs="ＭＳ 明朝"/>
          <w:lang w:val="en-US" w:eastAsia="ja-JP"/>
        </w:rPr>
        <w:t>self-directed services</w:t>
      </w:r>
      <w:r w:rsidR="001022F1" w:rsidRPr="00E32602">
        <w:rPr>
          <w:rFonts w:ascii="Century" w:eastAsia="ＭＳ 明朝" w:hAnsi="Century" w:cs="ＭＳ 明朝"/>
          <w:lang w:val="en-US" w:eastAsia="ja-JP"/>
        </w:rPr>
        <w:t>）</w:t>
      </w:r>
      <w:r w:rsidR="00A12F61" w:rsidRPr="00E32602">
        <w:rPr>
          <w:rFonts w:ascii="ＭＳ 明朝" w:eastAsia="ＭＳ 明朝" w:hAnsi="ＭＳ 明朝" w:cs="ＭＳ 明朝" w:hint="eastAsia"/>
          <w:lang w:val="en-US" w:eastAsia="ja-JP"/>
        </w:rPr>
        <w:t>を提供することを奨励していない</w:t>
      </w:r>
      <w:r w:rsidR="00F33161" w:rsidRPr="00E32602">
        <w:rPr>
          <w:rFonts w:ascii="ＭＳ 明朝" w:eastAsia="ＭＳ 明朝" w:hAnsi="ＭＳ 明朝" w:cs="ＭＳ 明朝" w:hint="eastAsia"/>
          <w:lang w:val="en-US" w:eastAsia="ja-JP"/>
        </w:rPr>
        <w:t>；</w:t>
      </w:r>
    </w:p>
    <w:p w14:paraId="3FC8043A" w14:textId="7B7FC8F9" w:rsidR="0055499E" w:rsidRPr="00E32602" w:rsidRDefault="00F33161" w:rsidP="00343EC5">
      <w:pPr>
        <w:pStyle w:val="SingleTxtG"/>
        <w:ind w:left="992" w:right="1134"/>
        <w:rPr>
          <w:rFonts w:ascii="ＭＳ 明朝" w:eastAsia="ＭＳ 明朝" w:hAnsi="ＭＳ 明朝" w:cs="ＭＳ 明朝"/>
          <w:lang w:val="en-US" w:eastAsia="ja-JP"/>
        </w:rPr>
      </w:pPr>
      <w:r w:rsidRPr="00E32602">
        <w:rPr>
          <w:rFonts w:ascii="ＭＳ 明朝" w:eastAsia="ＭＳ 明朝" w:hAnsi="ＭＳ 明朝" w:cs="ＭＳ 明朝" w:hint="eastAsia"/>
          <w:lang w:val="en-US" w:eastAsia="ja-JP"/>
        </w:rPr>
        <w:t xml:space="preserve">（訳注　</w:t>
      </w:r>
      <w:r w:rsidRPr="00E32602">
        <w:rPr>
          <w:rFonts w:ascii="Century" w:hAnsi="Century"/>
          <w:lang w:val="en-US" w:eastAsia="ja-JP"/>
        </w:rPr>
        <w:t>EU</w:t>
      </w:r>
      <w:r w:rsidRPr="00E32602">
        <w:rPr>
          <w:rFonts w:ascii="ＭＳ 明朝" w:eastAsia="ＭＳ 明朝" w:hAnsi="ＭＳ 明朝" w:cs="ＭＳ 明朝" w:hint="eastAsia"/>
          <w:lang w:val="en-US" w:eastAsia="ja-JP"/>
        </w:rPr>
        <w:t>ケア戦略は、</w:t>
      </w:r>
      <w:r w:rsidRPr="00E32602">
        <w:rPr>
          <w:rFonts w:ascii="ＭＳ 明朝" w:eastAsia="ＭＳ 明朝" w:hAnsi="ＭＳ 明朝" w:cs="ＭＳ 明朝"/>
          <w:lang w:val="en-US" w:eastAsia="ja-JP"/>
        </w:rPr>
        <w:t>2022</w:t>
      </w:r>
      <w:r w:rsidRPr="00E32602">
        <w:rPr>
          <w:rFonts w:ascii="ＭＳ 明朝" w:eastAsia="ＭＳ 明朝" w:hAnsi="ＭＳ 明朝" w:cs="ＭＳ 明朝" w:hint="eastAsia"/>
          <w:lang w:val="en-US" w:eastAsia="ja-JP"/>
        </w:rPr>
        <w:t>年に欧州委員会によって採択。「バルセロナの幼児教育と保育に関する新たな目標」と、「手頃な価格で質の高い長期保育へのアクセスに関する新たな目標」についての提案が付随している。）</w:t>
      </w:r>
    </w:p>
    <w:p w14:paraId="1BAD0838" w14:textId="082C97EF" w:rsidR="0055499E" w:rsidRPr="00E32602" w:rsidRDefault="0055499E" w:rsidP="00C21905">
      <w:pPr>
        <w:pStyle w:val="SingleTxtG"/>
        <w:ind w:left="993" w:right="1134" w:hanging="143"/>
        <w:rPr>
          <w:rFonts w:ascii="Century" w:hAnsi="Century"/>
          <w:lang w:val="en-US" w:eastAsia="ja-JP"/>
        </w:rPr>
      </w:pPr>
      <w:r w:rsidRPr="00E32602">
        <w:rPr>
          <w:rFonts w:ascii="Century" w:hAnsi="Century"/>
          <w:lang w:val="en-US" w:eastAsia="ja-JP"/>
        </w:rPr>
        <w:t>(</w:t>
      </w:r>
      <w:r w:rsidR="00AE511B" w:rsidRPr="00E32602">
        <w:rPr>
          <w:rFonts w:ascii="Century" w:hAnsi="Century"/>
          <w:lang w:val="en-US" w:eastAsia="ja-JP"/>
        </w:rPr>
        <w:t>b</w:t>
      </w:r>
      <w:r w:rsidRPr="00E32602">
        <w:rPr>
          <w:rFonts w:ascii="Century" w:hAnsi="Century"/>
          <w:lang w:val="en-US" w:eastAsia="ja-JP"/>
        </w:rPr>
        <w:t>)</w:t>
      </w:r>
      <w:r w:rsidRPr="00E32602">
        <w:rPr>
          <w:rFonts w:ascii="Century" w:hAnsi="Century"/>
          <w:lang w:val="en-US" w:eastAsia="ja-JP"/>
        </w:rPr>
        <w:tab/>
      </w:r>
      <w:r w:rsidR="00D4632A" w:rsidRPr="00E32602">
        <w:rPr>
          <w:rFonts w:ascii="Century" w:hAnsi="Century"/>
          <w:lang w:val="en-US" w:eastAsia="ja-JP"/>
        </w:rPr>
        <w:t>COVID-19</w:t>
      </w:r>
      <w:r w:rsidR="00D4632A" w:rsidRPr="00E32602">
        <w:rPr>
          <w:rFonts w:ascii="ＭＳ 明朝" w:eastAsia="ＭＳ 明朝" w:hAnsi="ＭＳ 明朝" w:cs="ＭＳ 明朝" w:hint="eastAsia"/>
          <w:lang w:val="en-US" w:eastAsia="ja-JP"/>
        </w:rPr>
        <w:t>パンデミックの間、施設に入所している障害のある人が、しばしば家族から引き離されていた；</w:t>
      </w:r>
    </w:p>
    <w:p w14:paraId="62D7E4EF" w14:textId="76E9106B" w:rsidR="0026771E" w:rsidRPr="00E32602" w:rsidRDefault="0055499E" w:rsidP="00C9390B">
      <w:pPr>
        <w:pStyle w:val="SingleTxtG"/>
        <w:kinsoku/>
        <w:ind w:left="992" w:right="1134"/>
        <w:rPr>
          <w:rFonts w:ascii="ＭＳ 明朝" w:eastAsia="ＭＳ 明朝" w:hAnsi="ＭＳ 明朝" w:cs="ＭＳ 明朝"/>
          <w:highlight w:val="yellow"/>
          <w:lang w:val="en-US" w:eastAsia="ja-JP"/>
        </w:rPr>
      </w:pPr>
      <w:r w:rsidRPr="00E32602">
        <w:rPr>
          <w:rFonts w:ascii="Century" w:hAnsi="Century"/>
          <w:lang w:val="en-US" w:eastAsia="ja-JP"/>
        </w:rPr>
        <w:t>(</w:t>
      </w:r>
      <w:r w:rsidR="00AE511B" w:rsidRPr="00E32602">
        <w:rPr>
          <w:rFonts w:ascii="Century" w:hAnsi="Century"/>
          <w:lang w:val="en-US" w:eastAsia="ja-JP"/>
        </w:rPr>
        <w:t>c</w:t>
      </w:r>
      <w:r w:rsidRPr="00E32602">
        <w:rPr>
          <w:rFonts w:ascii="Century" w:hAnsi="Century"/>
          <w:lang w:val="en-US" w:eastAsia="ja-JP"/>
        </w:rPr>
        <w:t>)</w:t>
      </w:r>
      <w:r w:rsidRPr="00E32602">
        <w:rPr>
          <w:rFonts w:ascii="Century" w:hAnsi="Century"/>
          <w:lang w:val="en-US" w:eastAsia="ja-JP"/>
        </w:rPr>
        <w:tab/>
      </w:r>
      <w:r w:rsidR="00C9390B" w:rsidRPr="00E32602">
        <w:rPr>
          <w:rFonts w:ascii="ＭＳ 明朝" w:eastAsia="ＭＳ 明朝" w:hAnsi="ＭＳ 明朝" w:cs="ＭＳ 明朝" w:hint="eastAsia"/>
          <w:lang w:val="en-US" w:eastAsia="ja-JP"/>
        </w:rPr>
        <w:t>欧州セメスター</w:t>
      </w:r>
      <w:r w:rsidR="006A1ECC" w:rsidRPr="00E32602">
        <w:rPr>
          <w:rFonts w:ascii="ＭＳ 明朝" w:eastAsia="ＭＳ 明朝" w:hAnsi="ＭＳ 明朝" w:cs="ＭＳ 明朝" w:hint="eastAsia"/>
          <w:lang w:val="en-US" w:eastAsia="ja-JP"/>
        </w:rPr>
        <w:t>のプロセスで提起された</w:t>
      </w:r>
      <w:r w:rsidR="00C9390B" w:rsidRPr="00E32602">
        <w:rPr>
          <w:rFonts w:ascii="ＭＳ 明朝" w:eastAsia="ＭＳ 明朝" w:hAnsi="ＭＳ 明朝" w:cs="ＭＳ 明朝" w:hint="eastAsia"/>
          <w:lang w:val="en-US" w:eastAsia="ja-JP"/>
        </w:rPr>
        <w:t>、障害のある人</w:t>
      </w:r>
      <w:r w:rsidR="006A1ECC" w:rsidRPr="00E32602">
        <w:rPr>
          <w:rFonts w:ascii="ＭＳ 明朝" w:eastAsia="ＭＳ 明朝" w:hAnsi="ＭＳ 明朝" w:cs="ＭＳ 明朝" w:hint="eastAsia"/>
          <w:lang w:val="en-US" w:eastAsia="ja-JP"/>
        </w:rPr>
        <w:t>の</w:t>
      </w:r>
      <w:r w:rsidR="00C9390B" w:rsidRPr="00E32602">
        <w:rPr>
          <w:rFonts w:ascii="ＭＳ 明朝" w:eastAsia="ＭＳ 明朝" w:hAnsi="ＭＳ 明朝" w:cs="ＭＳ 明朝" w:hint="eastAsia"/>
          <w:lang w:val="en-US" w:eastAsia="ja-JP"/>
        </w:rPr>
        <w:t>住居</w:t>
      </w:r>
      <w:r w:rsidR="006A1ECC" w:rsidRPr="00E32602">
        <w:rPr>
          <w:rFonts w:ascii="ＭＳ 明朝" w:eastAsia="ＭＳ 明朝" w:hAnsi="ＭＳ 明朝" w:cs="ＭＳ 明朝" w:hint="eastAsia"/>
          <w:lang w:val="en-US" w:eastAsia="ja-JP"/>
        </w:rPr>
        <w:t>と家族に関する事項は、国別勧告（</w:t>
      </w:r>
      <w:r w:rsidR="006A1ECC" w:rsidRPr="00E32602">
        <w:rPr>
          <w:rFonts w:ascii="Century" w:hAnsi="Century"/>
          <w:lang w:val="en-US" w:eastAsia="ja-JP"/>
        </w:rPr>
        <w:t>Country-Specific Recommendation</w:t>
      </w:r>
      <w:r w:rsidR="006A1ECC" w:rsidRPr="00E32602">
        <w:rPr>
          <w:rFonts w:ascii="ＭＳ 明朝" w:eastAsia="ＭＳ 明朝" w:hAnsi="ＭＳ 明朝" w:cs="ＭＳ 明朝" w:hint="eastAsia"/>
          <w:lang w:val="en-US" w:eastAsia="ja-JP"/>
        </w:rPr>
        <w:t>）には何も反映されなかった。</w:t>
      </w:r>
    </w:p>
    <w:p w14:paraId="3562553B" w14:textId="77777777" w:rsidR="002D6240" w:rsidRPr="00E32602" w:rsidRDefault="002D6240" w:rsidP="008A16D4">
      <w:pPr>
        <w:pStyle w:val="SingleTxtG"/>
        <w:numPr>
          <w:ilvl w:val="0"/>
          <w:numId w:val="22"/>
        </w:numPr>
        <w:ind w:left="993" w:right="1134" w:hanging="143"/>
        <w:rPr>
          <w:rFonts w:ascii="Century" w:hAnsi="Century"/>
          <w:b/>
          <w:bCs/>
          <w:lang w:eastAsia="ja-JP"/>
        </w:rPr>
      </w:pPr>
      <w:r w:rsidRPr="00E32602">
        <w:rPr>
          <w:rFonts w:ascii="ＭＳ 明朝" w:eastAsia="ＭＳ 明朝" w:hAnsi="ＭＳ 明朝" w:cs="ＭＳ 明朝" w:hint="eastAsia"/>
          <w:b/>
          <w:bCs/>
          <w:lang w:eastAsia="ja-JP"/>
        </w:rPr>
        <w:t>委員会は欧州連合が以下のことを行うよう勧告する：</w:t>
      </w:r>
    </w:p>
    <w:p w14:paraId="2A08A8F9" w14:textId="49C1AD21" w:rsidR="009E5F20" w:rsidRPr="00E32602" w:rsidRDefault="009E5F20" w:rsidP="002D6240">
      <w:pPr>
        <w:pStyle w:val="SingleTxtG"/>
        <w:ind w:leftChars="0" w:left="993" w:right="1134" w:firstLine="0"/>
        <w:rPr>
          <w:rFonts w:ascii="Century" w:hAnsi="Century"/>
          <w:b/>
          <w:bCs/>
          <w:lang w:eastAsia="ja-JP"/>
        </w:rPr>
      </w:pPr>
      <w:r w:rsidRPr="00E32602">
        <w:rPr>
          <w:rFonts w:ascii="Century" w:hAnsi="Century"/>
          <w:b/>
          <w:bCs/>
          <w:lang w:eastAsia="ja-JP"/>
        </w:rPr>
        <w:t>(</w:t>
      </w:r>
      <w:r w:rsidR="00126E2C" w:rsidRPr="00E32602">
        <w:rPr>
          <w:rFonts w:ascii="Century" w:hAnsi="Century"/>
          <w:b/>
          <w:bCs/>
          <w:lang w:eastAsia="ja-JP"/>
        </w:rPr>
        <w:t>a</w:t>
      </w:r>
      <w:r w:rsidRPr="00E32602">
        <w:rPr>
          <w:rFonts w:ascii="Century" w:hAnsi="Century"/>
          <w:b/>
          <w:bCs/>
          <w:lang w:eastAsia="ja-JP"/>
        </w:rPr>
        <w:t>)</w:t>
      </w:r>
      <w:r w:rsidRPr="00E32602">
        <w:rPr>
          <w:rFonts w:ascii="Century" w:hAnsi="Century"/>
          <w:b/>
          <w:bCs/>
          <w:lang w:eastAsia="ja-JP"/>
        </w:rPr>
        <w:tab/>
      </w:r>
      <w:r w:rsidR="006031FC" w:rsidRPr="00E32602">
        <w:rPr>
          <w:rFonts w:ascii="ＭＳ 明朝" w:eastAsia="ＭＳ 明朝" w:hAnsi="ＭＳ 明朝" w:cs="ＭＳ 明朝" w:hint="eastAsia"/>
          <w:b/>
          <w:bCs/>
          <w:lang w:eastAsia="ja-JP"/>
        </w:rPr>
        <w:t>障害のある人が自宅や地域社会において</w:t>
      </w:r>
      <w:r w:rsidR="00F92445" w:rsidRPr="00E32602">
        <w:rPr>
          <w:rFonts w:ascii="ＭＳ 明朝" w:eastAsia="ＭＳ 明朝" w:hAnsi="ＭＳ 明朝" w:cs="ＭＳ 明朝" w:hint="eastAsia"/>
          <w:b/>
          <w:bCs/>
          <w:lang w:eastAsia="ja-JP"/>
        </w:rPr>
        <w:t>自身でコントロールできる</w:t>
      </w:r>
      <w:r w:rsidR="006031FC" w:rsidRPr="00E32602">
        <w:rPr>
          <w:rFonts w:ascii="ＭＳ 明朝" w:eastAsia="ＭＳ 明朝" w:hAnsi="ＭＳ 明朝" w:cs="ＭＳ 明朝" w:hint="eastAsia"/>
          <w:b/>
          <w:bCs/>
          <w:lang w:eastAsia="ja-JP"/>
        </w:rPr>
        <w:t>サービスを受けることができるよう、加盟国に対して助言と支援を行う。また、その実施に際しては、障害のある人</w:t>
      </w:r>
      <w:r w:rsidR="006036CB" w:rsidRPr="00E32602">
        <w:rPr>
          <w:rFonts w:ascii="ＭＳ 明朝" w:eastAsia="ＭＳ 明朝" w:hAnsi="ＭＳ 明朝" w:cs="ＭＳ 明朝" w:hint="eastAsia"/>
          <w:b/>
          <w:bCs/>
          <w:lang w:eastAsia="ja-JP"/>
        </w:rPr>
        <w:t>と、そ</w:t>
      </w:r>
      <w:r w:rsidR="006031FC" w:rsidRPr="00E32602">
        <w:rPr>
          <w:rFonts w:ascii="ＭＳ 明朝" w:eastAsia="ＭＳ 明朝" w:hAnsi="ＭＳ 明朝" w:cs="ＭＳ 明朝" w:hint="eastAsia"/>
          <w:b/>
          <w:bCs/>
          <w:lang w:eastAsia="ja-JP"/>
        </w:rPr>
        <w:t>の代表団体を通じて緊密に協議し、</w:t>
      </w:r>
      <w:r w:rsidR="006036CB" w:rsidRPr="00E32602">
        <w:rPr>
          <w:rFonts w:ascii="ＭＳ 明朝" w:eastAsia="ＭＳ 明朝" w:hAnsi="ＭＳ 明朝" w:cs="ＭＳ 明朝" w:hint="eastAsia"/>
          <w:b/>
          <w:bCs/>
          <w:lang w:eastAsia="ja-JP"/>
        </w:rPr>
        <w:t>彼らを</w:t>
      </w:r>
      <w:r w:rsidR="006031FC" w:rsidRPr="00E32602">
        <w:rPr>
          <w:rFonts w:ascii="ＭＳ 明朝" w:eastAsia="ＭＳ 明朝" w:hAnsi="ＭＳ 明朝" w:cs="ＭＳ 明朝" w:hint="eastAsia"/>
          <w:b/>
          <w:bCs/>
          <w:lang w:eastAsia="ja-JP"/>
        </w:rPr>
        <w:t>積極的に参画させる</w:t>
      </w:r>
      <w:r w:rsidR="006036CB" w:rsidRPr="00E32602">
        <w:rPr>
          <w:rFonts w:ascii="ＭＳ 明朝" w:eastAsia="ＭＳ 明朝" w:hAnsi="ＭＳ 明朝" w:cs="ＭＳ 明朝" w:hint="eastAsia"/>
          <w:b/>
          <w:bCs/>
          <w:lang w:eastAsia="ja-JP"/>
        </w:rPr>
        <w:t>；</w:t>
      </w:r>
    </w:p>
    <w:p w14:paraId="29472DE1" w14:textId="1513BD31" w:rsidR="009E5F20" w:rsidRPr="00E32602" w:rsidRDefault="009E5F20" w:rsidP="00C21905">
      <w:pPr>
        <w:pStyle w:val="SingleTxtG"/>
        <w:ind w:left="993" w:right="1134" w:hanging="143"/>
        <w:rPr>
          <w:rFonts w:ascii="Century" w:hAnsi="Century"/>
          <w:b/>
          <w:bCs/>
          <w:lang w:eastAsia="ja-JP"/>
        </w:rPr>
      </w:pPr>
      <w:r w:rsidRPr="00E32602">
        <w:rPr>
          <w:rFonts w:ascii="Century" w:hAnsi="Century"/>
          <w:b/>
          <w:bCs/>
          <w:lang w:eastAsia="ja-JP"/>
        </w:rPr>
        <w:t>(</w:t>
      </w:r>
      <w:r w:rsidR="00B62793" w:rsidRPr="00E32602">
        <w:rPr>
          <w:rFonts w:ascii="Century" w:hAnsi="Century"/>
          <w:b/>
          <w:bCs/>
          <w:lang w:eastAsia="ja-JP"/>
        </w:rPr>
        <w:t>b</w:t>
      </w:r>
      <w:r w:rsidRPr="00E32602">
        <w:rPr>
          <w:rFonts w:ascii="Century" w:hAnsi="Century"/>
          <w:b/>
          <w:bCs/>
          <w:lang w:eastAsia="ja-JP"/>
        </w:rPr>
        <w:t>)</w:t>
      </w:r>
      <w:r w:rsidRPr="00E32602">
        <w:rPr>
          <w:rFonts w:ascii="Century" w:hAnsi="Century"/>
          <w:b/>
          <w:bCs/>
          <w:lang w:eastAsia="ja-JP"/>
        </w:rPr>
        <w:tab/>
      </w:r>
      <w:r w:rsidR="006036CB" w:rsidRPr="00E32602">
        <w:rPr>
          <w:rFonts w:ascii="ＭＳ 明朝" w:eastAsia="ＭＳ 明朝" w:hAnsi="ＭＳ 明朝" w:cs="ＭＳ 明朝" w:hint="eastAsia"/>
          <w:b/>
          <w:bCs/>
          <w:lang w:eastAsia="ja-JP"/>
        </w:rPr>
        <w:t>加盟国</w:t>
      </w:r>
      <w:r w:rsidR="00F92445" w:rsidRPr="00E32602">
        <w:rPr>
          <w:rFonts w:ascii="ＭＳ 明朝" w:eastAsia="ＭＳ 明朝" w:hAnsi="ＭＳ 明朝" w:cs="ＭＳ 明朝" w:hint="eastAsia"/>
          <w:b/>
          <w:bCs/>
          <w:lang w:eastAsia="ja-JP"/>
        </w:rPr>
        <w:t>を支援し</w:t>
      </w:r>
      <w:r w:rsidR="006036CB" w:rsidRPr="00E32602">
        <w:rPr>
          <w:rFonts w:ascii="ＭＳ 明朝" w:eastAsia="ＭＳ 明朝" w:hAnsi="ＭＳ 明朝" w:cs="ＭＳ 明朝" w:hint="eastAsia"/>
          <w:b/>
          <w:bCs/>
          <w:lang w:eastAsia="ja-JP"/>
        </w:rPr>
        <w:t>、緊急事態のとき、施設に入所している障害のある人が家族から引き離されることを防ぐ</w:t>
      </w:r>
      <w:r w:rsidR="00F92445" w:rsidRPr="00E32602">
        <w:rPr>
          <w:rFonts w:ascii="ＭＳ 明朝" w:eastAsia="ＭＳ 明朝" w:hAnsi="ＭＳ 明朝" w:cs="ＭＳ 明朝" w:hint="eastAsia"/>
          <w:b/>
          <w:bCs/>
          <w:lang w:eastAsia="ja-JP"/>
        </w:rPr>
        <w:t>ように</w:t>
      </w:r>
      <w:r w:rsidR="006036CB" w:rsidRPr="00E32602">
        <w:rPr>
          <w:rFonts w:ascii="ＭＳ 明朝" w:eastAsia="ＭＳ 明朝" w:hAnsi="ＭＳ 明朝" w:cs="ＭＳ 明朝" w:hint="eastAsia"/>
          <w:b/>
          <w:bCs/>
          <w:lang w:eastAsia="ja-JP"/>
        </w:rPr>
        <w:t>する；</w:t>
      </w:r>
    </w:p>
    <w:p w14:paraId="3A65C923" w14:textId="4D8B62FD" w:rsidR="0026771E" w:rsidRPr="00E32602" w:rsidRDefault="009E5F20" w:rsidP="00C21905">
      <w:pPr>
        <w:pStyle w:val="SingleTxtG"/>
        <w:ind w:left="993" w:right="1134" w:hanging="143"/>
        <w:rPr>
          <w:rFonts w:ascii="Century" w:eastAsia="ＭＳ 明朝" w:hAnsi="Century"/>
          <w:b/>
          <w:bCs/>
          <w:lang w:eastAsia="ja-JP"/>
        </w:rPr>
      </w:pPr>
      <w:r w:rsidRPr="00E32602">
        <w:rPr>
          <w:rFonts w:ascii="Century" w:hAnsi="Century"/>
          <w:b/>
          <w:bCs/>
          <w:lang w:eastAsia="ja-JP"/>
        </w:rPr>
        <w:t>(</w:t>
      </w:r>
      <w:r w:rsidR="00B62793" w:rsidRPr="00E32602">
        <w:rPr>
          <w:rFonts w:ascii="Century" w:hAnsi="Century"/>
          <w:b/>
          <w:bCs/>
          <w:lang w:eastAsia="ja-JP"/>
        </w:rPr>
        <w:t>c</w:t>
      </w:r>
      <w:r w:rsidRPr="00E32602">
        <w:rPr>
          <w:rFonts w:ascii="Century" w:hAnsi="Century"/>
          <w:b/>
          <w:bCs/>
          <w:lang w:eastAsia="ja-JP"/>
        </w:rPr>
        <w:t>)</w:t>
      </w:r>
      <w:r w:rsidRPr="00E32602">
        <w:rPr>
          <w:rFonts w:ascii="Century" w:hAnsi="Century"/>
          <w:b/>
          <w:bCs/>
          <w:lang w:eastAsia="ja-JP"/>
        </w:rPr>
        <w:tab/>
      </w:r>
      <w:r w:rsidR="006036CB" w:rsidRPr="00E32602">
        <w:rPr>
          <w:rFonts w:ascii="ＭＳ 明朝" w:eastAsia="ＭＳ 明朝" w:hAnsi="ＭＳ 明朝" w:cs="ＭＳ 明朝" w:hint="eastAsia"/>
          <w:b/>
          <w:bCs/>
          <w:lang w:eastAsia="ja-JP"/>
        </w:rPr>
        <w:t>欧州セメスターの次のサイクルでは、障害のある人への支援を強化する。</w:t>
      </w:r>
    </w:p>
    <w:p w14:paraId="22EC8633" w14:textId="2973947A" w:rsidR="009A62D3" w:rsidRPr="00E32602" w:rsidRDefault="009A62D3" w:rsidP="00F30E57">
      <w:pPr>
        <w:pStyle w:val="SingleTxtG"/>
        <w:ind w:left="850" w:right="1134" w:firstLine="567"/>
        <w:rPr>
          <w:rFonts w:ascii="Century" w:eastAsia="ＭＳ 明朝" w:hAnsi="Century"/>
          <w:b/>
          <w:bCs/>
          <w:lang w:eastAsia="ja-JP"/>
        </w:rPr>
      </w:pPr>
    </w:p>
    <w:p w14:paraId="2EDEEB98" w14:textId="233857A3" w:rsidR="0026771E" w:rsidRPr="00E32602" w:rsidRDefault="009A62D3" w:rsidP="0013032C">
      <w:pPr>
        <w:pStyle w:val="H23G"/>
        <w:kinsoku/>
        <w:ind w:left="1984" w:right="1134"/>
        <w:rPr>
          <w:rFonts w:ascii="Century" w:hAnsi="Century"/>
        </w:rPr>
      </w:pPr>
      <w:r w:rsidRPr="00E32602">
        <w:rPr>
          <w:rFonts w:ascii="ＭＳ 明朝" w:eastAsia="ＭＳ 明朝" w:hAnsi="ＭＳ 明朝" w:cs="ＭＳ 明朝" w:hint="eastAsia"/>
          <w:lang w:eastAsia="ja-JP"/>
        </w:rPr>
        <w:t>教育（第</w:t>
      </w:r>
      <w:r w:rsidR="0026771E" w:rsidRPr="00E32602">
        <w:rPr>
          <w:rFonts w:ascii="Century" w:hAnsi="Century"/>
        </w:rPr>
        <w:t>24</w:t>
      </w:r>
      <w:r w:rsidRPr="00E32602">
        <w:rPr>
          <w:rFonts w:ascii="ＭＳ 明朝" w:eastAsia="ＭＳ 明朝" w:hAnsi="ＭＳ 明朝" w:cs="ＭＳ 明朝" w:hint="eastAsia"/>
          <w:lang w:eastAsia="ja-JP"/>
        </w:rPr>
        <w:t>条）</w:t>
      </w:r>
    </w:p>
    <w:p w14:paraId="0C7F7EFC" w14:textId="5AD6CA17" w:rsidR="00BE4AC0" w:rsidRPr="00E32602" w:rsidRDefault="006036CB" w:rsidP="00F30E57">
      <w:pPr>
        <w:pStyle w:val="SingleTxtG"/>
        <w:numPr>
          <w:ilvl w:val="0"/>
          <w:numId w:val="22"/>
        </w:numPr>
        <w:ind w:left="850" w:right="1134" w:firstLine="0"/>
        <w:rPr>
          <w:rFonts w:ascii="Century" w:hAnsi="Century"/>
          <w:lang w:val="en-US" w:eastAsia="ja-JP"/>
        </w:rPr>
      </w:pPr>
      <w:r w:rsidRPr="00E32602">
        <w:rPr>
          <w:rFonts w:ascii="ＭＳ 明朝" w:eastAsia="ＭＳ 明朝" w:hAnsi="ＭＳ 明朝" w:cs="ＭＳ 明朝" w:hint="eastAsia"/>
          <w:lang w:val="en-US" w:eastAsia="ja-JP"/>
        </w:rPr>
        <w:t>委員会は以下のことを懸念している：</w:t>
      </w:r>
      <w:r w:rsidR="00BE4AC0" w:rsidRPr="00E32602">
        <w:rPr>
          <w:rFonts w:ascii="Century" w:hAnsi="Century"/>
          <w:lang w:val="en-US" w:eastAsia="ja-JP"/>
        </w:rPr>
        <w:t xml:space="preserve"> </w:t>
      </w:r>
    </w:p>
    <w:p w14:paraId="6A8653DC" w14:textId="7ED5B64B" w:rsidR="00BE4AC0" w:rsidRPr="00E32602" w:rsidRDefault="00BE4AC0" w:rsidP="00F43D15">
      <w:pPr>
        <w:pStyle w:val="SingleTxtG"/>
        <w:kinsoku/>
        <w:ind w:left="992" w:right="1134"/>
        <w:rPr>
          <w:rFonts w:ascii="Century" w:hAnsi="Century"/>
          <w:lang w:val="en-US" w:eastAsia="ja-JP"/>
        </w:rPr>
      </w:pPr>
      <w:r w:rsidRPr="00E32602">
        <w:rPr>
          <w:rFonts w:ascii="Century" w:hAnsi="Century"/>
          <w:lang w:val="en-US" w:eastAsia="ja-JP"/>
        </w:rPr>
        <w:lastRenderedPageBreak/>
        <w:t>(a)</w:t>
      </w:r>
      <w:r w:rsidRPr="00E32602">
        <w:rPr>
          <w:rFonts w:ascii="Century" w:hAnsi="Century"/>
          <w:lang w:val="en-US" w:eastAsia="ja-JP"/>
        </w:rPr>
        <w:tab/>
      </w:r>
      <w:r w:rsidR="005620A0" w:rsidRPr="00E32602">
        <w:rPr>
          <w:rFonts w:ascii="ＭＳ 明朝" w:eastAsia="ＭＳ 明朝" w:hAnsi="ＭＳ 明朝" w:cs="ＭＳ 明朝" w:hint="eastAsia"/>
          <w:lang w:val="en-US" w:eastAsia="ja-JP"/>
        </w:rPr>
        <w:t>多くの加盟国が、障害のある子どもの教育を分離している；</w:t>
      </w:r>
      <w:r w:rsidR="00F43D15" w:rsidRPr="00E32602">
        <w:rPr>
          <w:rFonts w:ascii="ＭＳ 明朝" w:eastAsia="ＭＳ 明朝" w:hAnsi="ＭＳ 明朝" w:cs="ＭＳ 明朝" w:hint="eastAsia"/>
          <w:lang w:val="en-US" w:eastAsia="ja-JP"/>
        </w:rPr>
        <w:t xml:space="preserve">　</w:t>
      </w:r>
      <w:r w:rsidR="005620A0" w:rsidRPr="00E32602">
        <w:rPr>
          <w:rFonts w:ascii="ＭＳ 明朝" w:eastAsia="ＭＳ 明朝" w:hAnsi="ＭＳ 明朝" w:cs="ＭＳ 明朝" w:hint="eastAsia"/>
          <w:lang w:val="en-US" w:eastAsia="ja-JP"/>
        </w:rPr>
        <w:t>障害のある子どもは</w:t>
      </w:r>
      <w:r w:rsidR="00F43D15" w:rsidRPr="00E32602">
        <w:rPr>
          <w:rFonts w:ascii="ＭＳ 明朝" w:eastAsia="ＭＳ 明朝" w:hAnsi="ＭＳ 明朝" w:cs="ＭＳ 明朝" w:hint="eastAsia"/>
          <w:lang w:val="en-US" w:eastAsia="ja-JP"/>
        </w:rPr>
        <w:t>、</w:t>
      </w:r>
      <w:r w:rsidR="005620A0" w:rsidRPr="00E32602">
        <w:rPr>
          <w:rFonts w:ascii="ＭＳ 明朝" w:eastAsia="ＭＳ 明朝" w:hAnsi="ＭＳ 明朝" w:cs="ＭＳ 明朝" w:hint="eastAsia"/>
          <w:lang w:val="en-US" w:eastAsia="ja-JP"/>
        </w:rPr>
        <w:t>資格を持った教師や教育支援職員の不足、合理的配慮の欠如、アクセシブルな校舎の不足、障害のある生徒の多様なニーズに対応できない標準化されたカリキュラム、および彼らに対する偏見などにより、通常の学校へのアクセスに困難を経験している；</w:t>
      </w:r>
    </w:p>
    <w:p w14:paraId="13E88AA2" w14:textId="0814EF7D" w:rsidR="00980E9A" w:rsidRPr="00E32602" w:rsidRDefault="00BE4AC0" w:rsidP="001A360D">
      <w:pPr>
        <w:pStyle w:val="SingleTxtG"/>
        <w:kinsoku/>
        <w:ind w:left="992" w:right="1134"/>
        <w:rPr>
          <w:rFonts w:ascii="Century" w:eastAsia="ＭＳ 明朝" w:hAnsi="Century"/>
          <w:lang w:val="en-US" w:eastAsia="ja-JP"/>
        </w:rPr>
      </w:pPr>
      <w:r w:rsidRPr="00E32602">
        <w:rPr>
          <w:rFonts w:ascii="Century" w:hAnsi="Century"/>
          <w:lang w:val="en-US" w:eastAsia="ja-JP"/>
        </w:rPr>
        <w:t>(b)</w:t>
      </w:r>
      <w:r w:rsidRPr="00E32602">
        <w:rPr>
          <w:rFonts w:ascii="Century" w:hAnsi="Century"/>
          <w:lang w:val="en-US" w:eastAsia="ja-JP"/>
        </w:rPr>
        <w:tab/>
      </w:r>
      <w:r w:rsidR="00C16715" w:rsidRPr="00E32602">
        <w:rPr>
          <w:rFonts w:ascii="Century" w:hAnsi="Century"/>
          <w:lang w:val="en-US" w:eastAsia="ja-JP"/>
        </w:rPr>
        <w:t>EU</w:t>
      </w:r>
      <w:r w:rsidR="00C16715" w:rsidRPr="00E32602">
        <w:rPr>
          <w:rFonts w:ascii="ＭＳ 明朝" w:eastAsia="ＭＳ 明朝" w:hAnsi="ＭＳ 明朝" w:cs="ＭＳ 明朝" w:hint="eastAsia"/>
          <w:lang w:val="en-US" w:eastAsia="ja-JP"/>
        </w:rPr>
        <w:t>人工知能規則</w:t>
      </w:r>
      <w:r w:rsidR="00C16715" w:rsidRPr="00E32602">
        <w:rPr>
          <w:rFonts w:ascii="Century" w:eastAsia="ＭＳ 明朝" w:hAnsi="Century" w:cs="ＭＳ 明朝"/>
          <w:lang w:val="en-US" w:eastAsia="ja-JP"/>
        </w:rPr>
        <w:t>（</w:t>
      </w:r>
      <w:r w:rsidR="00C16715" w:rsidRPr="00E32602">
        <w:rPr>
          <w:rFonts w:ascii="Century" w:eastAsia="ＭＳ 明朝" w:hAnsi="Century" w:cs="ＭＳ 明朝"/>
          <w:lang w:val="en-US" w:eastAsia="ja-JP"/>
        </w:rPr>
        <w:t>EU Regulation on artificial intelligence</w:t>
      </w:r>
      <w:r w:rsidR="00DC71E7" w:rsidRPr="00E32602">
        <w:rPr>
          <w:rFonts w:ascii="Century" w:eastAsia="ＭＳ 明朝" w:hAnsi="Century" w:cs="ＭＳ 明朝" w:hint="eastAsia"/>
          <w:lang w:val="en-US" w:eastAsia="ja-JP"/>
        </w:rPr>
        <w:t xml:space="preserve">　</w:t>
      </w:r>
      <w:r w:rsidR="00DC71E7" w:rsidRPr="00E32602">
        <w:rPr>
          <w:rFonts w:ascii="Century" w:eastAsia="ＭＳ 明朝" w:hAnsi="Century" w:cs="ＭＳ 明朝"/>
          <w:lang w:val="en-US" w:eastAsia="ja-JP"/>
        </w:rPr>
        <w:t xml:space="preserve">訳注　</w:t>
      </w:r>
      <w:r w:rsidR="00DC71E7" w:rsidRPr="00E32602">
        <w:rPr>
          <w:rFonts w:ascii="Century" w:eastAsia="ＭＳ 明朝" w:hAnsi="Century" w:cs="ＭＳ 明朝"/>
          <w:lang w:val="en-US" w:eastAsia="ja-JP"/>
        </w:rPr>
        <w:t>Regulation (EU) 2024/1689</w:t>
      </w:r>
      <w:r w:rsidR="00C16715" w:rsidRPr="00E32602">
        <w:rPr>
          <w:rFonts w:ascii="Century" w:eastAsia="ＭＳ 明朝" w:hAnsi="Century" w:cs="ＭＳ 明朝"/>
          <w:lang w:val="en-US" w:eastAsia="ja-JP"/>
        </w:rPr>
        <w:t>）</w:t>
      </w:r>
      <w:r w:rsidR="00C16715" w:rsidRPr="00E32602">
        <w:rPr>
          <w:rFonts w:ascii="ＭＳ 明朝" w:eastAsia="ＭＳ 明朝" w:hAnsi="ＭＳ 明朝" w:cs="ＭＳ 明朝" w:hint="eastAsia"/>
          <w:lang w:val="en-US" w:eastAsia="ja-JP"/>
        </w:rPr>
        <w:t>は、教育に関する意思決定に</w:t>
      </w:r>
      <w:r w:rsidR="00C16715" w:rsidRPr="00E32602">
        <w:rPr>
          <w:rFonts w:ascii="Century" w:hAnsi="Century"/>
          <w:lang w:val="en-US" w:eastAsia="ja-JP"/>
        </w:rPr>
        <w:t>AI</w:t>
      </w:r>
      <w:r w:rsidR="00C16715" w:rsidRPr="00E32602">
        <w:rPr>
          <w:rFonts w:ascii="ＭＳ 明朝" w:eastAsia="ＭＳ 明朝" w:hAnsi="ＭＳ 明朝" w:cs="ＭＳ 明朝" w:hint="eastAsia"/>
          <w:lang w:val="en-US" w:eastAsia="ja-JP"/>
        </w:rPr>
        <w:t>を使用することを許可している。</w:t>
      </w:r>
      <w:r w:rsidR="00ED3C01" w:rsidRPr="00E32602">
        <w:rPr>
          <w:rFonts w:ascii="ＭＳ 明朝" w:eastAsia="ＭＳ 明朝" w:hAnsi="ＭＳ 明朝" w:cs="ＭＳ 明朝" w:hint="eastAsia"/>
          <w:lang w:val="en-US" w:eastAsia="ja-JP"/>
        </w:rPr>
        <w:t>しかしこれには差別のリスクがある。</w:t>
      </w:r>
    </w:p>
    <w:p w14:paraId="1E5EDF5B" w14:textId="466214A3" w:rsidR="00BE4AC0" w:rsidRPr="00E32602" w:rsidRDefault="00004D80" w:rsidP="00C21905">
      <w:pPr>
        <w:pStyle w:val="SingleTxtG"/>
        <w:ind w:left="993" w:right="1134" w:hanging="143"/>
        <w:rPr>
          <w:rFonts w:ascii="Century" w:hAnsi="Century"/>
          <w:lang w:val="en-US" w:eastAsia="ja-JP"/>
        </w:rPr>
      </w:pPr>
      <w:r w:rsidRPr="00E32602">
        <w:rPr>
          <w:rFonts w:ascii="Century" w:hAnsi="Century"/>
          <w:lang w:val="en-US" w:eastAsia="ja-JP"/>
        </w:rPr>
        <w:t>(</w:t>
      </w:r>
      <w:r w:rsidR="00335F73" w:rsidRPr="00E32602">
        <w:rPr>
          <w:rFonts w:ascii="Century" w:hAnsi="Century"/>
          <w:lang w:val="en-US" w:eastAsia="ja-JP"/>
        </w:rPr>
        <w:t>c</w:t>
      </w:r>
      <w:r w:rsidRPr="00E32602">
        <w:rPr>
          <w:rFonts w:ascii="Century" w:hAnsi="Century"/>
          <w:lang w:val="en-US" w:eastAsia="ja-JP"/>
        </w:rPr>
        <w:t>)</w:t>
      </w:r>
      <w:r w:rsidRPr="00E32602">
        <w:rPr>
          <w:rFonts w:ascii="Century" w:hAnsi="Century"/>
          <w:lang w:val="en-US" w:eastAsia="ja-JP"/>
        </w:rPr>
        <w:tab/>
      </w:r>
      <w:r w:rsidR="00C02E7F" w:rsidRPr="00E32602">
        <w:rPr>
          <w:rFonts w:ascii="ＭＳ 明朝" w:eastAsia="ＭＳ 明朝" w:hAnsi="ＭＳ 明朝" w:cs="ＭＳ 明朝" w:hint="eastAsia"/>
          <w:lang w:val="en-US" w:eastAsia="ja-JP"/>
        </w:rPr>
        <w:t>エラスムスプラス・プログラム</w:t>
      </w:r>
      <w:r w:rsidR="00E3041E" w:rsidRPr="00E32602">
        <w:rPr>
          <w:rFonts w:ascii="ＭＳ 明朝" w:eastAsia="ＭＳ 明朝" w:hAnsi="ＭＳ 明朝" w:cs="ＭＳ 明朝" w:hint="eastAsia"/>
          <w:lang w:val="en-US" w:eastAsia="ja-JP"/>
        </w:rPr>
        <w:t>（</w:t>
      </w:r>
      <w:r w:rsidR="00E3041E" w:rsidRPr="00E32602">
        <w:rPr>
          <w:rFonts w:ascii="Century" w:eastAsia="ＭＳ 明朝" w:hAnsi="Century" w:cs="ＭＳ 明朝"/>
          <w:lang w:val="en-US" w:eastAsia="ja-JP"/>
        </w:rPr>
        <w:t>Erasmus+ program</w:t>
      </w:r>
      <w:r w:rsidR="00E3041E" w:rsidRPr="00E32602">
        <w:rPr>
          <w:rFonts w:ascii="ＭＳ 明朝" w:eastAsia="ＭＳ 明朝" w:hAnsi="ＭＳ 明朝" w:cs="ＭＳ 明朝" w:hint="eastAsia"/>
          <w:lang w:val="en-US" w:eastAsia="ja-JP"/>
        </w:rPr>
        <w:t>）</w:t>
      </w:r>
      <w:r w:rsidR="00C02E7F" w:rsidRPr="00E32602">
        <w:rPr>
          <w:rFonts w:ascii="ＭＳ 明朝" w:eastAsia="ＭＳ 明朝" w:hAnsi="ＭＳ 明朝" w:cs="ＭＳ 明朝" w:hint="eastAsia"/>
          <w:lang w:val="en-US" w:eastAsia="ja-JP"/>
        </w:rPr>
        <w:t>は、障害関連の費用の全額をカバーしていない。</w:t>
      </w:r>
      <w:r w:rsidR="00E3041E" w:rsidRPr="00E32602">
        <w:rPr>
          <w:rFonts w:ascii="ＭＳ 明朝" w:eastAsia="ＭＳ 明朝" w:hAnsi="ＭＳ 明朝" w:cs="ＭＳ 明朝" w:hint="eastAsia"/>
          <w:lang w:eastAsia="ja-JP"/>
        </w:rPr>
        <w:t xml:space="preserve">（訳注　</w:t>
      </w:r>
      <w:r w:rsidR="00C02E7F" w:rsidRPr="00E32602">
        <w:rPr>
          <w:rFonts w:ascii="Century" w:eastAsia="ＭＳ 明朝" w:hAnsi="Century" w:cs="ＭＳ 明朝"/>
          <w:lang w:val="en-US" w:eastAsia="ja-JP"/>
        </w:rPr>
        <w:t>Erasmus+</w:t>
      </w:r>
      <w:r w:rsidR="00C02E7F" w:rsidRPr="00E32602">
        <w:rPr>
          <w:rFonts w:ascii="Century" w:eastAsia="ＭＳ 明朝" w:hAnsi="Century" w:cs="ＭＳ 明朝"/>
          <w:lang w:val="en-US" w:eastAsia="ja-JP"/>
        </w:rPr>
        <w:t>（エラスムスプラス）は、欧州連合が教育、研修、若者、スポーツに関するプログラムとして</w:t>
      </w:r>
      <w:r w:rsidR="00E3041E" w:rsidRPr="00E32602">
        <w:rPr>
          <w:rFonts w:ascii="Century" w:eastAsia="ＭＳ 明朝" w:hAnsi="Century" w:cs="ＭＳ 明朝" w:hint="eastAsia"/>
          <w:lang w:val="en-US" w:eastAsia="ja-JP"/>
        </w:rPr>
        <w:t>、</w:t>
      </w:r>
      <w:r w:rsidR="00C02E7F" w:rsidRPr="00E32602">
        <w:rPr>
          <w:rFonts w:ascii="Century" w:eastAsia="ＭＳ 明朝" w:hAnsi="Century" w:cs="ＭＳ 明朝"/>
          <w:lang w:val="en-US" w:eastAsia="ja-JP"/>
        </w:rPr>
        <w:t>2021</w:t>
      </w:r>
      <w:r w:rsidR="00C02E7F" w:rsidRPr="00E32602">
        <w:rPr>
          <w:rFonts w:ascii="Century" w:eastAsia="ＭＳ 明朝" w:hAnsi="Century" w:cs="ＭＳ 明朝"/>
          <w:lang w:val="en-US" w:eastAsia="ja-JP"/>
        </w:rPr>
        <w:t>年から</w:t>
      </w:r>
      <w:r w:rsidR="00C02E7F" w:rsidRPr="00E32602">
        <w:rPr>
          <w:rFonts w:ascii="Century" w:eastAsia="ＭＳ 明朝" w:hAnsi="Century" w:cs="ＭＳ 明朝"/>
          <w:lang w:val="en-US" w:eastAsia="ja-JP"/>
        </w:rPr>
        <w:t>2027</w:t>
      </w:r>
      <w:r w:rsidR="00C02E7F" w:rsidRPr="00E32602">
        <w:rPr>
          <w:rFonts w:ascii="Century" w:eastAsia="ＭＳ 明朝" w:hAnsi="Century" w:cs="ＭＳ 明朝"/>
          <w:lang w:val="en-US" w:eastAsia="ja-JP"/>
        </w:rPr>
        <w:t>年まで実施</w:t>
      </w:r>
      <w:r w:rsidR="00E3041E" w:rsidRPr="00E32602">
        <w:rPr>
          <w:rFonts w:ascii="Century" w:eastAsia="ＭＳ 明朝" w:hAnsi="Century" w:cs="ＭＳ 明朝" w:hint="eastAsia"/>
          <w:lang w:val="en-US" w:eastAsia="ja-JP"/>
        </w:rPr>
        <w:t>するもの。）</w:t>
      </w:r>
    </w:p>
    <w:p w14:paraId="38AB7050" w14:textId="2F59C6A9" w:rsidR="00BE4AC0" w:rsidRPr="00E32602" w:rsidRDefault="00E3041E" w:rsidP="00F30E57">
      <w:pPr>
        <w:pStyle w:val="SingleTxtG"/>
        <w:numPr>
          <w:ilvl w:val="0"/>
          <w:numId w:val="22"/>
        </w:numPr>
        <w:ind w:left="850" w:right="1134" w:firstLine="0"/>
        <w:rPr>
          <w:rFonts w:ascii="Century" w:hAnsi="Century"/>
          <w:b/>
          <w:bCs/>
          <w:lang w:val="en-US" w:eastAsia="ja-JP"/>
        </w:rPr>
      </w:pPr>
      <w:r w:rsidRPr="00E32602">
        <w:rPr>
          <w:rFonts w:ascii="ＭＳ 明朝" w:eastAsia="ＭＳ 明朝" w:hAnsi="ＭＳ 明朝" w:cs="ＭＳ 明朝" w:hint="eastAsia"/>
          <w:b/>
          <w:bCs/>
          <w:lang w:val="en-US" w:eastAsia="ja-JP"/>
        </w:rPr>
        <w:t>委員会は、以前の総括所見と勧告（</w:t>
      </w:r>
      <w:r w:rsidRPr="00E32602">
        <w:rPr>
          <w:rFonts w:ascii="Century" w:hAnsi="Century"/>
          <w:b/>
          <w:bCs/>
          <w:lang w:val="en-US" w:eastAsia="ja-JP"/>
        </w:rPr>
        <w:t xml:space="preserve">para. </w:t>
      </w:r>
      <w:r w:rsidRPr="00E32602">
        <w:rPr>
          <w:rFonts w:ascii="Century" w:eastAsia="ＭＳ 明朝" w:hAnsi="Century" w:hint="eastAsia"/>
          <w:b/>
          <w:bCs/>
          <w:lang w:val="en-US" w:eastAsia="ja-JP"/>
        </w:rPr>
        <w:t>61</w:t>
      </w:r>
      <w:r w:rsidRPr="00E32602">
        <w:rPr>
          <w:rFonts w:ascii="Century" w:eastAsia="ＭＳ 明朝" w:hAnsi="Century" w:hint="eastAsia"/>
          <w:b/>
          <w:bCs/>
          <w:lang w:val="en-US" w:eastAsia="ja-JP"/>
        </w:rPr>
        <w:t>）</w:t>
      </w:r>
      <w:r w:rsidRPr="00E32602">
        <w:rPr>
          <w:rFonts w:ascii="Century" w:eastAsia="ＭＳ 明朝" w:hAnsi="Century" w:hint="eastAsia"/>
          <w:lang w:val="en-US" w:eastAsia="ja-JP"/>
        </w:rPr>
        <w:t>（訳注　初回総括所見のパラ</w:t>
      </w:r>
      <w:r w:rsidRPr="00E32602">
        <w:rPr>
          <w:rFonts w:ascii="Century" w:eastAsia="ＭＳ 明朝" w:hAnsi="Century" w:hint="eastAsia"/>
          <w:lang w:val="en-US" w:eastAsia="ja-JP"/>
        </w:rPr>
        <w:t>61</w:t>
      </w:r>
      <w:r w:rsidRPr="00E32602">
        <w:rPr>
          <w:rFonts w:ascii="Century" w:eastAsia="ＭＳ 明朝" w:hAnsi="Century" w:hint="eastAsia"/>
          <w:lang w:val="en-US" w:eastAsia="ja-JP"/>
        </w:rPr>
        <w:t>。障害のある生徒のインクルーシブで質の高い教育へのアクセスと享受の促進</w:t>
      </w:r>
      <w:r w:rsidRPr="00E32602">
        <w:rPr>
          <w:rFonts w:ascii="ＭＳ 明朝" w:eastAsia="ＭＳ 明朝" w:hAnsi="ＭＳ 明朝" w:cs="ＭＳ 明朝" w:hint="eastAsia"/>
          <w:lang w:val="en-US" w:eastAsia="ja-JP"/>
        </w:rPr>
        <w:t>）</w:t>
      </w:r>
      <w:r w:rsidRPr="00E32602">
        <w:rPr>
          <w:rFonts w:ascii="ＭＳ 明朝" w:eastAsia="ＭＳ 明朝" w:hAnsi="ＭＳ 明朝" w:cs="ＭＳ 明朝" w:hint="eastAsia"/>
          <w:b/>
          <w:bCs/>
          <w:lang w:val="en-US" w:eastAsia="ja-JP"/>
        </w:rPr>
        <w:t>と一般的意見第4号（2016）</w:t>
      </w:r>
      <w:r w:rsidRPr="00E32602">
        <w:rPr>
          <w:rFonts w:ascii="ＭＳ 明朝" w:eastAsia="ＭＳ 明朝" w:hAnsi="ＭＳ 明朝" w:cs="ＭＳ 明朝" w:hint="eastAsia"/>
          <w:lang w:val="en-US" w:eastAsia="ja-JP"/>
        </w:rPr>
        <w:t>（訳注　「インクルーシブ教育を受ける権利」）</w:t>
      </w:r>
      <w:r w:rsidRPr="00E32602">
        <w:rPr>
          <w:rFonts w:ascii="ＭＳ 明朝" w:eastAsia="ＭＳ 明朝" w:hAnsi="ＭＳ 明朝" w:cs="ＭＳ 明朝" w:hint="eastAsia"/>
          <w:b/>
          <w:bCs/>
          <w:lang w:val="en-US" w:eastAsia="ja-JP"/>
        </w:rPr>
        <w:t>を想起し、欧州連合に対して以下のことを行うよう勧告する：</w:t>
      </w:r>
    </w:p>
    <w:p w14:paraId="24008721" w14:textId="24774386" w:rsidR="00BE4AC0" w:rsidRPr="00E32602" w:rsidRDefault="00BE4AC0" w:rsidP="00C21905">
      <w:pPr>
        <w:pStyle w:val="SingleTxtG"/>
        <w:ind w:left="993" w:right="1134" w:hanging="143"/>
        <w:rPr>
          <w:rFonts w:ascii="Century" w:hAnsi="Century"/>
          <w:b/>
          <w:bCs/>
          <w:lang w:val="en-US" w:eastAsia="ja-JP"/>
        </w:rPr>
      </w:pPr>
      <w:r w:rsidRPr="00E32602">
        <w:rPr>
          <w:rFonts w:ascii="Century" w:hAnsi="Century"/>
          <w:b/>
          <w:bCs/>
          <w:lang w:val="en-US" w:eastAsia="ja-JP"/>
        </w:rPr>
        <w:t>(a)</w:t>
      </w:r>
      <w:r w:rsidRPr="00E32602">
        <w:rPr>
          <w:rFonts w:ascii="Century" w:hAnsi="Century"/>
          <w:b/>
          <w:bCs/>
          <w:lang w:val="en-US" w:eastAsia="ja-JP"/>
        </w:rPr>
        <w:tab/>
      </w:r>
      <w:r w:rsidR="005F5C4F" w:rsidRPr="00E32602">
        <w:rPr>
          <w:rFonts w:ascii="ＭＳ 明朝" w:eastAsia="ＭＳ 明朝" w:hAnsi="ＭＳ 明朝" w:cs="ＭＳ 明朝" w:hint="eastAsia"/>
          <w:b/>
          <w:bCs/>
          <w:lang w:val="en-US" w:eastAsia="ja-JP"/>
        </w:rPr>
        <w:t>加盟国に対し、教育サイクル全体を通じて質の高いインクルーシブ教育を提供する義務を果たすよう奨励し、</w:t>
      </w:r>
      <w:r w:rsidR="00AC37FC" w:rsidRPr="00E32602">
        <w:rPr>
          <w:rFonts w:ascii="ＭＳ 明朝" w:eastAsia="ＭＳ 明朝" w:hAnsi="ＭＳ 明朝" w:cs="ＭＳ 明朝" w:hint="eastAsia"/>
          <w:b/>
          <w:bCs/>
          <w:lang w:val="en-US" w:eastAsia="ja-JP"/>
        </w:rPr>
        <w:t>加盟国</w:t>
      </w:r>
      <w:r w:rsidR="005F5C4F" w:rsidRPr="00E32602">
        <w:rPr>
          <w:rFonts w:ascii="ＭＳ 明朝" w:eastAsia="ＭＳ 明朝" w:hAnsi="ＭＳ 明朝" w:cs="ＭＳ 明朝" w:hint="eastAsia"/>
          <w:b/>
          <w:bCs/>
          <w:lang w:val="en-US" w:eastAsia="ja-JP"/>
        </w:rPr>
        <w:t>の取り組みを支援する；</w:t>
      </w:r>
    </w:p>
    <w:p w14:paraId="720340EA" w14:textId="7B021B78" w:rsidR="00BE4AC0" w:rsidRPr="00E32602" w:rsidRDefault="00BE4AC0" w:rsidP="0067745C">
      <w:pPr>
        <w:pStyle w:val="SingleTxtG"/>
        <w:kinsoku/>
        <w:ind w:left="992" w:right="1134"/>
        <w:rPr>
          <w:rFonts w:ascii="Century" w:hAnsi="Century"/>
          <w:b/>
          <w:bCs/>
          <w:lang w:val="en-US" w:eastAsia="ja-JP"/>
        </w:rPr>
      </w:pPr>
      <w:r w:rsidRPr="00E32602">
        <w:rPr>
          <w:rFonts w:ascii="Century" w:hAnsi="Century"/>
          <w:b/>
          <w:bCs/>
          <w:lang w:val="en-US" w:eastAsia="ja-JP"/>
        </w:rPr>
        <w:t>(b)</w:t>
      </w:r>
      <w:r w:rsidRPr="00E32602">
        <w:rPr>
          <w:rFonts w:ascii="Century" w:hAnsi="Century"/>
          <w:b/>
          <w:bCs/>
          <w:lang w:val="en-US" w:eastAsia="ja-JP"/>
        </w:rPr>
        <w:tab/>
      </w:r>
      <w:r w:rsidR="005F5C4F" w:rsidRPr="00E32602">
        <w:rPr>
          <w:rFonts w:ascii="ＭＳ 明朝" w:eastAsia="ＭＳ 明朝" w:hAnsi="ＭＳ 明朝" w:cs="ＭＳ 明朝" w:hint="eastAsia"/>
          <w:b/>
          <w:bCs/>
          <w:lang w:val="en-US" w:eastAsia="ja-JP"/>
        </w:rPr>
        <w:t>欧州委員会</w:t>
      </w:r>
      <w:r w:rsidR="00D51CE2" w:rsidRPr="00E32602">
        <w:rPr>
          <w:rFonts w:ascii="ＭＳ 明朝" w:eastAsia="ＭＳ 明朝" w:hAnsi="ＭＳ 明朝" w:cs="ＭＳ 明朝" w:hint="eastAsia"/>
          <w:b/>
          <w:bCs/>
          <w:lang w:val="en-US" w:eastAsia="ja-JP"/>
        </w:rPr>
        <w:t>による</w:t>
      </w:r>
      <w:r w:rsidR="005F5C4F" w:rsidRPr="00E32602">
        <w:rPr>
          <w:rFonts w:ascii="Century" w:hAnsi="Century"/>
          <w:b/>
          <w:bCs/>
          <w:lang w:val="en-US" w:eastAsia="ja-JP"/>
        </w:rPr>
        <w:t>2022</w:t>
      </w:r>
      <w:r w:rsidR="005F5C4F" w:rsidRPr="00E32602">
        <w:rPr>
          <w:rFonts w:ascii="ＭＳ 明朝" w:eastAsia="ＭＳ 明朝" w:hAnsi="ＭＳ 明朝" w:cs="ＭＳ 明朝" w:hint="eastAsia"/>
          <w:b/>
          <w:bCs/>
          <w:lang w:val="en-US" w:eastAsia="ja-JP"/>
        </w:rPr>
        <w:t>年</w:t>
      </w:r>
      <w:r w:rsidR="00D51CE2" w:rsidRPr="00E32602">
        <w:rPr>
          <w:rFonts w:ascii="ＭＳ 明朝" w:eastAsia="ＭＳ 明朝" w:hAnsi="ＭＳ 明朝" w:cs="ＭＳ 明朝" w:hint="eastAsia"/>
          <w:b/>
          <w:bCs/>
          <w:lang w:val="en-US" w:eastAsia="ja-JP"/>
        </w:rPr>
        <w:t>の、教育及び学習における</w:t>
      </w:r>
      <w:r w:rsidR="00D51CE2" w:rsidRPr="00E32602">
        <w:rPr>
          <w:rFonts w:ascii="ＭＳ 明朝" w:eastAsia="ＭＳ 明朝" w:hAnsi="ＭＳ 明朝" w:cs="ＭＳ 明朝"/>
          <w:b/>
          <w:bCs/>
          <w:lang w:val="en-US" w:eastAsia="ja-JP"/>
        </w:rPr>
        <w:t>AI</w:t>
      </w:r>
      <w:r w:rsidR="00D51CE2" w:rsidRPr="00E32602">
        <w:rPr>
          <w:rFonts w:ascii="ＭＳ 明朝" w:eastAsia="ＭＳ 明朝" w:hAnsi="ＭＳ 明朝" w:cs="ＭＳ 明朝" w:hint="eastAsia"/>
          <w:b/>
          <w:bCs/>
          <w:lang w:val="en-US" w:eastAsia="ja-JP"/>
        </w:rPr>
        <w:t>及びデータの使用に関する、教員のための倫理ガイドライン</w:t>
      </w:r>
      <w:r w:rsidR="00D51CE2" w:rsidRPr="00E32602">
        <w:rPr>
          <w:rFonts w:ascii="Century" w:eastAsia="ＭＳ 明朝" w:hAnsi="Century" w:cs="ＭＳ 明朝"/>
          <w:b/>
          <w:bCs/>
          <w:lang w:val="en-US" w:eastAsia="ja-JP"/>
        </w:rPr>
        <w:t>（</w:t>
      </w:r>
      <w:r w:rsidR="00D51CE2" w:rsidRPr="00E32602">
        <w:rPr>
          <w:rFonts w:ascii="Century" w:eastAsia="ＭＳ 明朝" w:hAnsi="Century" w:cs="ＭＳ 明朝"/>
          <w:b/>
          <w:bCs/>
          <w:lang w:val="en-US" w:eastAsia="ja-JP"/>
        </w:rPr>
        <w:t>Ethical guidelines on the use of artificial intelligence (AI) and data in teaching and learning for Educators</w:t>
      </w:r>
      <w:r w:rsidR="00D51CE2" w:rsidRPr="00E32602">
        <w:rPr>
          <w:rFonts w:ascii="Century" w:eastAsia="ＭＳ 明朝" w:hAnsi="Century" w:cs="ＭＳ 明朝" w:hint="eastAsia"/>
          <w:b/>
          <w:bCs/>
          <w:lang w:val="en-US" w:eastAsia="ja-JP"/>
        </w:rPr>
        <w:t>）</w:t>
      </w:r>
      <w:r w:rsidR="005F5C4F" w:rsidRPr="00E32602">
        <w:rPr>
          <w:rFonts w:ascii="ＭＳ 明朝" w:eastAsia="ＭＳ 明朝" w:hAnsi="ＭＳ 明朝" w:cs="ＭＳ 明朝" w:hint="eastAsia"/>
          <w:b/>
          <w:bCs/>
          <w:lang w:val="en-US" w:eastAsia="ja-JP"/>
        </w:rPr>
        <w:t>で言及されている</w:t>
      </w:r>
      <w:r w:rsidR="00D51CE2" w:rsidRPr="00E32602">
        <w:rPr>
          <w:rFonts w:ascii="ＭＳ 明朝" w:eastAsia="ＭＳ 明朝" w:hAnsi="ＭＳ 明朝" w:cs="ＭＳ 明朝" w:hint="eastAsia"/>
          <w:b/>
          <w:bCs/>
          <w:lang w:val="en-US" w:eastAsia="ja-JP"/>
        </w:rPr>
        <w:t>ように、</w:t>
      </w:r>
      <w:r w:rsidR="005F5C4F" w:rsidRPr="00E32602">
        <w:rPr>
          <w:rFonts w:ascii="ＭＳ 明朝" w:eastAsia="ＭＳ 明朝" w:hAnsi="ＭＳ 明朝" w:cs="ＭＳ 明朝" w:hint="eastAsia"/>
          <w:b/>
          <w:bCs/>
          <w:lang w:val="en-US" w:eastAsia="ja-JP"/>
        </w:rPr>
        <w:t>教育における意思決定に</w:t>
      </w:r>
      <w:r w:rsidR="005F5C4F" w:rsidRPr="00E32602">
        <w:rPr>
          <w:rFonts w:ascii="Century" w:hAnsi="Century"/>
          <w:b/>
          <w:bCs/>
          <w:lang w:val="en-US" w:eastAsia="ja-JP"/>
        </w:rPr>
        <w:t>AI</w:t>
      </w:r>
      <w:r w:rsidR="005F5C4F" w:rsidRPr="00E32602">
        <w:rPr>
          <w:rFonts w:ascii="ＭＳ 明朝" w:eastAsia="ＭＳ 明朝" w:hAnsi="ＭＳ 明朝" w:cs="ＭＳ 明朝" w:hint="eastAsia"/>
          <w:b/>
          <w:bCs/>
          <w:lang w:val="en-US" w:eastAsia="ja-JP"/>
        </w:rPr>
        <w:t>を活用する際、障害のある人が差別されない</w:t>
      </w:r>
      <w:r w:rsidR="00D51CE2" w:rsidRPr="00E32602">
        <w:rPr>
          <w:rFonts w:ascii="ＭＳ 明朝" w:eastAsia="ＭＳ 明朝" w:hAnsi="ＭＳ 明朝" w:cs="ＭＳ 明朝" w:hint="eastAsia"/>
          <w:b/>
          <w:bCs/>
          <w:lang w:val="en-US" w:eastAsia="ja-JP"/>
        </w:rPr>
        <w:t>ことを保証する；</w:t>
      </w:r>
      <w:r w:rsidR="00C94C6B" w:rsidRPr="00E32602">
        <w:rPr>
          <w:rFonts w:ascii="Century" w:hAnsi="Century"/>
          <w:b/>
          <w:bCs/>
          <w:lang w:val="en-US" w:eastAsia="ja-JP"/>
        </w:rPr>
        <w:t xml:space="preserve"> </w:t>
      </w:r>
    </w:p>
    <w:p w14:paraId="4631D88C" w14:textId="2D8B194C" w:rsidR="005C0ABD" w:rsidRPr="00E32602" w:rsidRDefault="00BE4AC0" w:rsidP="00C21905">
      <w:pPr>
        <w:pStyle w:val="SingleTxtG"/>
        <w:ind w:left="993" w:right="1134" w:hanging="143"/>
        <w:rPr>
          <w:rFonts w:ascii="Century" w:hAnsi="Century"/>
          <w:b/>
          <w:bCs/>
          <w:lang w:val="en-US" w:eastAsia="ja-JP"/>
        </w:rPr>
      </w:pPr>
      <w:r w:rsidRPr="00E32602">
        <w:rPr>
          <w:rFonts w:ascii="Century" w:hAnsi="Century"/>
          <w:b/>
          <w:bCs/>
          <w:lang w:val="en-US" w:eastAsia="ja-JP"/>
        </w:rPr>
        <w:t>(c)</w:t>
      </w:r>
      <w:r w:rsidRPr="00E32602">
        <w:rPr>
          <w:rFonts w:ascii="Century" w:hAnsi="Century"/>
          <w:b/>
          <w:bCs/>
          <w:lang w:val="en-US" w:eastAsia="ja-JP"/>
        </w:rPr>
        <w:tab/>
      </w:r>
      <w:r w:rsidR="00D51CE2" w:rsidRPr="00E32602">
        <w:rPr>
          <w:rFonts w:ascii="ＭＳ 明朝" w:eastAsia="ＭＳ 明朝" w:hAnsi="ＭＳ 明朝" w:cs="ＭＳ 明朝" w:hint="eastAsia"/>
          <w:b/>
          <w:bCs/>
          <w:lang w:val="en-US" w:eastAsia="ja-JP"/>
        </w:rPr>
        <w:t>デジタル教育行動計画の実施</w:t>
      </w:r>
      <w:r w:rsidR="004E3B29" w:rsidRPr="00E32602">
        <w:rPr>
          <w:rFonts w:ascii="ＭＳ 明朝" w:eastAsia="ＭＳ 明朝" w:hAnsi="ＭＳ 明朝" w:cs="ＭＳ 明朝" w:hint="eastAsia"/>
          <w:b/>
          <w:bCs/>
          <w:lang w:val="en-US" w:eastAsia="ja-JP"/>
        </w:rPr>
        <w:t>によって</w:t>
      </w:r>
      <w:r w:rsidR="00D51CE2" w:rsidRPr="00E32602">
        <w:rPr>
          <w:rFonts w:ascii="ＭＳ 明朝" w:eastAsia="ＭＳ 明朝" w:hAnsi="ＭＳ 明朝" w:cs="ＭＳ 明朝" w:hint="eastAsia"/>
          <w:b/>
          <w:bCs/>
          <w:lang w:val="en-US" w:eastAsia="ja-JP"/>
        </w:rPr>
        <w:t>、障害のある学生のアクセシビリティ</w:t>
      </w:r>
      <w:r w:rsidR="00AC37FC" w:rsidRPr="00E32602">
        <w:rPr>
          <w:rFonts w:ascii="ＭＳ 明朝" w:eastAsia="ＭＳ 明朝" w:hAnsi="ＭＳ 明朝" w:cs="ＭＳ 明朝" w:hint="eastAsia"/>
          <w:b/>
          <w:bCs/>
          <w:lang w:val="en-US" w:eastAsia="ja-JP"/>
        </w:rPr>
        <w:t>を</w:t>
      </w:r>
      <w:r w:rsidR="00D51CE2" w:rsidRPr="00E32602">
        <w:rPr>
          <w:rFonts w:ascii="ＭＳ 明朝" w:eastAsia="ＭＳ 明朝" w:hAnsi="ＭＳ 明朝" w:cs="ＭＳ 明朝" w:hint="eastAsia"/>
          <w:b/>
          <w:bCs/>
          <w:lang w:val="en-US" w:eastAsia="ja-JP"/>
        </w:rPr>
        <w:t>保証</w:t>
      </w:r>
      <w:r w:rsidR="004E3B29" w:rsidRPr="00E32602">
        <w:rPr>
          <w:rFonts w:ascii="ＭＳ 明朝" w:eastAsia="ＭＳ 明朝" w:hAnsi="ＭＳ 明朝" w:cs="ＭＳ 明朝" w:hint="eastAsia"/>
          <w:b/>
          <w:bCs/>
          <w:lang w:val="en-US" w:eastAsia="ja-JP"/>
        </w:rPr>
        <w:t>す</w:t>
      </w:r>
      <w:r w:rsidR="00D51CE2" w:rsidRPr="00E32602">
        <w:rPr>
          <w:rFonts w:ascii="ＭＳ 明朝" w:eastAsia="ＭＳ 明朝" w:hAnsi="ＭＳ 明朝" w:cs="ＭＳ 明朝" w:hint="eastAsia"/>
          <w:b/>
          <w:bCs/>
          <w:lang w:val="en-US" w:eastAsia="ja-JP"/>
        </w:rPr>
        <w:t>るようにする</w:t>
      </w:r>
      <w:r w:rsidR="004E3B29" w:rsidRPr="00E32602">
        <w:rPr>
          <w:rFonts w:ascii="ＭＳ 明朝" w:eastAsia="ＭＳ 明朝" w:hAnsi="ＭＳ 明朝" w:cs="ＭＳ 明朝" w:hint="eastAsia"/>
          <w:b/>
          <w:bCs/>
          <w:lang w:val="en-US" w:eastAsia="ja-JP"/>
        </w:rPr>
        <w:t>；</w:t>
      </w:r>
    </w:p>
    <w:p w14:paraId="5ACC8934" w14:textId="258C2420" w:rsidR="009A62D3" w:rsidRPr="00E32602" w:rsidRDefault="005C0ABD" w:rsidP="001A360D">
      <w:pPr>
        <w:pStyle w:val="SingleTxtG"/>
        <w:ind w:left="993" w:right="1134" w:hanging="143"/>
        <w:rPr>
          <w:rFonts w:ascii="Century" w:eastAsia="ＭＳ 明朝" w:hAnsi="Century"/>
          <w:b/>
          <w:bCs/>
          <w:lang w:val="en-US" w:eastAsia="ja-JP"/>
        </w:rPr>
      </w:pPr>
      <w:r w:rsidRPr="00E32602">
        <w:rPr>
          <w:rFonts w:ascii="Century" w:hAnsi="Century"/>
          <w:b/>
          <w:bCs/>
          <w:lang w:val="en-US" w:eastAsia="ja-JP"/>
        </w:rPr>
        <w:t>(d)</w:t>
      </w:r>
      <w:r w:rsidR="00C94C6B" w:rsidRPr="00E32602">
        <w:rPr>
          <w:rFonts w:ascii="Century" w:hAnsi="Century"/>
          <w:b/>
          <w:bCs/>
          <w:lang w:val="en-US" w:eastAsia="ja-JP"/>
        </w:rPr>
        <w:tab/>
      </w:r>
      <w:r w:rsidR="004E3B29" w:rsidRPr="00E32602">
        <w:rPr>
          <w:rFonts w:ascii="ＭＳ 明朝" w:eastAsia="ＭＳ 明朝" w:hAnsi="ＭＳ 明朝" w:cs="ＭＳ 明朝" w:hint="eastAsia"/>
          <w:b/>
          <w:bCs/>
          <w:lang w:val="en-US" w:eastAsia="ja-JP"/>
        </w:rPr>
        <w:t>エラスムスプラス・プログラムが、障害に関連するすべての費用をカバーすることを保証する。</w:t>
      </w:r>
    </w:p>
    <w:p w14:paraId="2A65B682" w14:textId="13CD396D" w:rsidR="0026771E" w:rsidRPr="00E32602" w:rsidRDefault="009A62D3" w:rsidP="00F30E57">
      <w:pPr>
        <w:pStyle w:val="H23G"/>
        <w:ind w:left="1984" w:right="1134"/>
        <w:rPr>
          <w:rFonts w:ascii="Century" w:hAnsi="Century"/>
          <w:lang w:eastAsia="ja-JP"/>
        </w:rPr>
      </w:pPr>
      <w:r w:rsidRPr="00E32602">
        <w:rPr>
          <w:rFonts w:ascii="ＭＳ 明朝" w:eastAsia="ＭＳ 明朝" w:hAnsi="ＭＳ 明朝" w:cs="ＭＳ 明朝" w:hint="eastAsia"/>
          <w:lang w:eastAsia="ja-JP"/>
        </w:rPr>
        <w:t>健康（第</w:t>
      </w:r>
      <w:r w:rsidR="0026771E" w:rsidRPr="00E32602">
        <w:rPr>
          <w:rFonts w:ascii="Century" w:hAnsi="Century"/>
          <w:lang w:eastAsia="ja-JP"/>
        </w:rPr>
        <w:t>25</w:t>
      </w:r>
      <w:r w:rsidRPr="00E32602">
        <w:rPr>
          <w:rFonts w:ascii="ＭＳ 明朝" w:eastAsia="ＭＳ 明朝" w:hAnsi="ＭＳ 明朝" w:cs="ＭＳ 明朝" w:hint="eastAsia"/>
          <w:lang w:eastAsia="ja-JP"/>
        </w:rPr>
        <w:t>条）</w:t>
      </w:r>
    </w:p>
    <w:p w14:paraId="62FC74BB" w14:textId="0C52A6E3" w:rsidR="00BE691F" w:rsidRPr="00E32602" w:rsidRDefault="00BD7E6E" w:rsidP="00F30E57">
      <w:pPr>
        <w:pStyle w:val="SingleTxtG"/>
        <w:numPr>
          <w:ilvl w:val="0"/>
          <w:numId w:val="22"/>
        </w:numPr>
        <w:ind w:left="850" w:right="1134" w:firstLine="0"/>
        <w:rPr>
          <w:rFonts w:ascii="Century" w:hAnsi="Century"/>
          <w:lang w:val="en-US" w:eastAsia="ja-JP"/>
        </w:rPr>
      </w:pPr>
      <w:r w:rsidRPr="00E32602">
        <w:rPr>
          <w:rFonts w:ascii="ＭＳ 明朝" w:eastAsia="ＭＳ 明朝" w:hAnsi="ＭＳ 明朝" w:cs="ＭＳ 明朝" w:hint="eastAsia"/>
          <w:lang w:val="en-US" w:eastAsia="ja-JP"/>
        </w:rPr>
        <w:t>委員会は、以下のことを懸念している：</w:t>
      </w:r>
    </w:p>
    <w:p w14:paraId="0A1727D1" w14:textId="7447716C" w:rsidR="00BE691F" w:rsidRPr="00E32602" w:rsidRDefault="00BE691F" w:rsidP="0045120C">
      <w:pPr>
        <w:pStyle w:val="SingleTxtG"/>
        <w:kinsoku/>
        <w:ind w:left="992" w:right="1134"/>
        <w:rPr>
          <w:rFonts w:ascii="Century" w:hAnsi="Century"/>
          <w:lang w:val="en-US" w:eastAsia="ja-JP"/>
        </w:rPr>
      </w:pPr>
      <w:r w:rsidRPr="00E32602">
        <w:rPr>
          <w:rFonts w:ascii="Century" w:hAnsi="Century"/>
          <w:lang w:val="en-US" w:eastAsia="ja-JP"/>
        </w:rPr>
        <w:t>(a)</w:t>
      </w:r>
      <w:r w:rsidRPr="00E32602">
        <w:rPr>
          <w:rFonts w:ascii="Century" w:hAnsi="Century"/>
          <w:lang w:val="en-US" w:eastAsia="ja-JP"/>
        </w:rPr>
        <w:tab/>
      </w:r>
      <w:r w:rsidR="00BD7E6E" w:rsidRPr="00E32602">
        <w:rPr>
          <w:rFonts w:ascii="ＭＳ 明朝" w:eastAsia="ＭＳ 明朝" w:hAnsi="ＭＳ 明朝" w:cs="ＭＳ 明朝" w:hint="eastAsia"/>
          <w:lang w:val="en-US" w:eastAsia="ja-JP"/>
        </w:rPr>
        <w:t>医療分野で、障害に基づく差別に対する明示的な法的保護が欠如している</w:t>
      </w:r>
      <w:r w:rsidR="00F0409B" w:rsidRPr="00E32602">
        <w:rPr>
          <w:rFonts w:ascii="ＭＳ 明朝" w:eastAsia="ＭＳ 明朝" w:hAnsi="ＭＳ 明朝" w:cs="ＭＳ 明朝" w:hint="eastAsia"/>
          <w:lang w:val="en-US" w:eastAsia="ja-JP"/>
        </w:rPr>
        <w:t>。そして</w:t>
      </w:r>
      <w:r w:rsidR="00BD7E6E" w:rsidRPr="00E32602">
        <w:rPr>
          <w:rFonts w:ascii="ＭＳ 明朝" w:eastAsia="ＭＳ 明朝" w:hAnsi="ＭＳ 明朝" w:cs="ＭＳ 明朝" w:hint="eastAsia"/>
          <w:lang w:val="en-US" w:eastAsia="ja-JP"/>
        </w:rPr>
        <w:t>障害のある人が医療アクセスでのシステム的なバリアに直面している。これら</w:t>
      </w:r>
      <w:r w:rsidR="0045120C" w:rsidRPr="00E32602">
        <w:rPr>
          <w:rFonts w:ascii="ＭＳ 明朝" w:eastAsia="ＭＳ 明朝" w:hAnsi="ＭＳ 明朝" w:cs="ＭＳ 明朝" w:hint="eastAsia"/>
          <w:lang w:val="en-US" w:eastAsia="ja-JP"/>
        </w:rPr>
        <w:t>のバリア</w:t>
      </w:r>
      <w:r w:rsidR="00BD7E6E" w:rsidRPr="00E32602">
        <w:rPr>
          <w:rFonts w:ascii="ＭＳ 明朝" w:eastAsia="ＭＳ 明朝" w:hAnsi="ＭＳ 明朝" w:cs="ＭＳ 明朝" w:hint="eastAsia"/>
          <w:lang w:val="en-US" w:eastAsia="ja-JP"/>
        </w:rPr>
        <w:t>は、医療従事者の</w:t>
      </w:r>
      <w:r w:rsidR="00241CC3" w:rsidRPr="00E32602">
        <w:rPr>
          <w:rFonts w:ascii="ＭＳ 明朝" w:eastAsia="ＭＳ 明朝" w:hAnsi="ＭＳ 明朝" w:cs="ＭＳ 明朝" w:hint="eastAsia"/>
          <w:lang w:val="en-US" w:eastAsia="ja-JP"/>
        </w:rPr>
        <w:t>、障害の無視、</w:t>
      </w:r>
      <w:r w:rsidR="00953597" w:rsidRPr="00E32602">
        <w:rPr>
          <w:rFonts w:ascii="ＭＳ 明朝" w:eastAsia="ＭＳ 明朝" w:hAnsi="ＭＳ 明朝" w:cs="ＭＳ 明朝" w:hint="eastAsia"/>
          <w:lang w:val="en-US" w:eastAsia="ja-JP"/>
        </w:rPr>
        <w:t>あるいは</w:t>
      </w:r>
      <w:r w:rsidR="00BD7E6E" w:rsidRPr="00E32602">
        <w:rPr>
          <w:rFonts w:ascii="ＭＳ 明朝" w:eastAsia="ＭＳ 明朝" w:hAnsi="ＭＳ 明朝" w:cs="ＭＳ 明朝" w:hint="eastAsia"/>
          <w:lang w:val="en-US" w:eastAsia="ja-JP"/>
        </w:rPr>
        <w:t>健康問題</w:t>
      </w:r>
      <w:r w:rsidR="00241CC3" w:rsidRPr="00E32602">
        <w:rPr>
          <w:rFonts w:ascii="ＭＳ 明朝" w:eastAsia="ＭＳ 明朝" w:hAnsi="ＭＳ 明朝" w:cs="ＭＳ 明朝" w:hint="eastAsia"/>
          <w:lang w:val="en-US" w:eastAsia="ja-JP"/>
        </w:rPr>
        <w:t>を</w:t>
      </w:r>
      <w:r w:rsidR="00BD7E6E" w:rsidRPr="00E32602">
        <w:rPr>
          <w:rFonts w:ascii="ＭＳ 明朝" w:eastAsia="ＭＳ 明朝" w:hAnsi="ＭＳ 明朝" w:cs="ＭＳ 明朝" w:hint="eastAsia"/>
          <w:lang w:val="en-US" w:eastAsia="ja-JP"/>
        </w:rPr>
        <w:t>自動的に</w:t>
      </w:r>
      <w:r w:rsidR="00241CC3" w:rsidRPr="00E32602">
        <w:rPr>
          <w:rFonts w:ascii="ＭＳ 明朝" w:eastAsia="ＭＳ 明朝" w:hAnsi="ＭＳ 明朝" w:cs="ＭＳ 明朝" w:hint="eastAsia"/>
          <w:lang w:val="en-US" w:eastAsia="ja-JP"/>
        </w:rPr>
        <w:t>障害に起因すると</w:t>
      </w:r>
      <w:r w:rsidR="0045120C" w:rsidRPr="00E32602">
        <w:rPr>
          <w:rFonts w:ascii="ＭＳ 明朝" w:eastAsia="ＭＳ 明朝" w:hAnsi="ＭＳ 明朝" w:cs="ＭＳ 明朝" w:hint="eastAsia"/>
          <w:lang w:val="en-US" w:eastAsia="ja-JP"/>
        </w:rPr>
        <w:t>いう</w:t>
      </w:r>
      <w:r w:rsidR="00241CC3" w:rsidRPr="00E32602">
        <w:rPr>
          <w:rFonts w:ascii="ＭＳ 明朝" w:eastAsia="ＭＳ 明朝" w:hAnsi="ＭＳ 明朝" w:cs="ＭＳ 明朝" w:hint="eastAsia"/>
          <w:lang w:val="en-US" w:eastAsia="ja-JP"/>
        </w:rPr>
        <w:t>考え</w:t>
      </w:r>
      <w:r w:rsidR="0045120C" w:rsidRPr="00E32602">
        <w:rPr>
          <w:rFonts w:ascii="ＭＳ 明朝" w:eastAsia="ＭＳ 明朝" w:hAnsi="ＭＳ 明朝" w:cs="ＭＳ 明朝" w:hint="eastAsia"/>
          <w:lang w:val="en-US" w:eastAsia="ja-JP"/>
        </w:rPr>
        <w:t>方</w:t>
      </w:r>
      <w:r w:rsidR="00BD7E6E" w:rsidRPr="00E32602">
        <w:rPr>
          <w:rFonts w:ascii="ＭＳ 明朝" w:eastAsia="ＭＳ 明朝" w:hAnsi="ＭＳ 明朝" w:cs="ＭＳ 明朝" w:hint="eastAsia"/>
          <w:lang w:val="en-US" w:eastAsia="ja-JP"/>
        </w:rPr>
        <w:t>、</w:t>
      </w:r>
      <w:r w:rsidR="00241CC3" w:rsidRPr="00E32602">
        <w:rPr>
          <w:rFonts w:ascii="ＭＳ 明朝" w:eastAsia="ＭＳ 明朝" w:hAnsi="ＭＳ 明朝" w:cs="ＭＳ 明朝" w:hint="eastAsia"/>
          <w:lang w:val="en-US" w:eastAsia="ja-JP"/>
        </w:rPr>
        <w:t>合理的</w:t>
      </w:r>
      <w:r w:rsidR="00BD7E6E" w:rsidRPr="00E32602">
        <w:rPr>
          <w:rFonts w:ascii="ＭＳ 明朝" w:eastAsia="ＭＳ 明朝" w:hAnsi="ＭＳ 明朝" w:cs="ＭＳ 明朝" w:hint="eastAsia"/>
          <w:lang w:val="en-US" w:eastAsia="ja-JP"/>
        </w:rPr>
        <w:t>配慮の不足、アクセシブルな</w:t>
      </w:r>
      <w:r w:rsidR="0045120C" w:rsidRPr="00E32602">
        <w:rPr>
          <w:rFonts w:ascii="ＭＳ 明朝" w:eastAsia="ＭＳ 明朝" w:hAnsi="ＭＳ 明朝" w:cs="ＭＳ 明朝" w:hint="eastAsia"/>
          <w:lang w:val="en-US" w:eastAsia="ja-JP"/>
        </w:rPr>
        <w:t>機材</w:t>
      </w:r>
      <w:r w:rsidR="00241CC3" w:rsidRPr="00E32602">
        <w:rPr>
          <w:rFonts w:ascii="ＭＳ 明朝" w:eastAsia="ＭＳ 明朝" w:hAnsi="ＭＳ 明朝" w:cs="ＭＳ 明朝" w:hint="eastAsia"/>
          <w:lang w:val="en-US" w:eastAsia="ja-JP"/>
        </w:rPr>
        <w:t>（</w:t>
      </w:r>
      <w:r w:rsidR="00241CC3" w:rsidRPr="00E32602">
        <w:rPr>
          <w:rFonts w:ascii="Century" w:eastAsia="ＭＳ 明朝" w:hAnsi="Century" w:cs="ＭＳ 明朝"/>
          <w:lang w:val="en-US" w:eastAsia="ja-JP"/>
        </w:rPr>
        <w:t>materials</w:t>
      </w:r>
      <w:r w:rsidR="00241CC3" w:rsidRPr="00E32602">
        <w:rPr>
          <w:rFonts w:ascii="ＭＳ 明朝" w:eastAsia="ＭＳ 明朝" w:hAnsi="ＭＳ 明朝" w:cs="ＭＳ 明朝" w:hint="eastAsia"/>
          <w:lang w:val="en-US" w:eastAsia="ja-JP"/>
        </w:rPr>
        <w:t>）</w:t>
      </w:r>
      <w:r w:rsidR="00BD7E6E" w:rsidRPr="00E32602">
        <w:rPr>
          <w:rFonts w:ascii="ＭＳ 明朝" w:eastAsia="ＭＳ 明朝" w:hAnsi="ＭＳ 明朝" w:cs="ＭＳ 明朝" w:hint="eastAsia"/>
          <w:lang w:val="en-US" w:eastAsia="ja-JP"/>
        </w:rPr>
        <w:t>やプロセスの欠如、および医療従事者に対する訓練</w:t>
      </w:r>
      <w:r w:rsidR="00C8748B" w:rsidRPr="00E32602">
        <w:rPr>
          <w:rFonts w:ascii="ＭＳ 明朝" w:eastAsia="ＭＳ 明朝" w:hAnsi="ＭＳ 明朝" w:cs="ＭＳ 明朝" w:hint="eastAsia"/>
          <w:lang w:val="en-US" w:eastAsia="ja-JP"/>
        </w:rPr>
        <w:t>不足</w:t>
      </w:r>
      <w:r w:rsidR="0045120C" w:rsidRPr="00E32602">
        <w:rPr>
          <w:rFonts w:ascii="ＭＳ 明朝" w:eastAsia="ＭＳ 明朝" w:hAnsi="ＭＳ 明朝" w:cs="ＭＳ 明朝" w:hint="eastAsia"/>
          <w:lang w:val="en-US" w:eastAsia="ja-JP"/>
        </w:rPr>
        <w:t>によるものである；</w:t>
      </w:r>
    </w:p>
    <w:p w14:paraId="1E330663" w14:textId="3C48C83B" w:rsidR="00723F78" w:rsidRPr="00E32602" w:rsidRDefault="00BE691F" w:rsidP="005D4AD3">
      <w:pPr>
        <w:pStyle w:val="SingleTxtG"/>
        <w:spacing w:after="0"/>
        <w:ind w:left="992" w:right="1134"/>
        <w:rPr>
          <w:rFonts w:ascii="ＭＳ 明朝" w:eastAsia="ＭＳ 明朝" w:hAnsi="ＭＳ 明朝" w:cs="ＭＳ 明朝"/>
          <w:lang w:val="en-US" w:eastAsia="ja-JP"/>
        </w:rPr>
      </w:pPr>
      <w:r w:rsidRPr="00E32602">
        <w:rPr>
          <w:rFonts w:ascii="Century" w:hAnsi="Century"/>
          <w:lang w:val="en-US" w:eastAsia="ja-JP"/>
        </w:rPr>
        <w:t>(b)</w:t>
      </w:r>
      <w:r w:rsidRPr="00E32602">
        <w:rPr>
          <w:rFonts w:ascii="Century" w:hAnsi="Century"/>
          <w:lang w:val="en-US" w:eastAsia="ja-JP"/>
        </w:rPr>
        <w:tab/>
      </w:r>
      <w:r w:rsidR="008F4C82" w:rsidRPr="00E32602">
        <w:rPr>
          <w:rFonts w:ascii="ＭＳ 明朝" w:eastAsia="ＭＳ 明朝" w:hAnsi="ＭＳ 明朝" w:cs="ＭＳ 明朝" w:hint="eastAsia"/>
          <w:lang w:val="en-US" w:eastAsia="ja-JP"/>
        </w:rPr>
        <w:t>国境を越えた医療アクセスに</w:t>
      </w:r>
      <w:r w:rsidR="000F4C3C" w:rsidRPr="00E32602">
        <w:rPr>
          <w:rFonts w:ascii="ＭＳ 明朝" w:eastAsia="ＭＳ 明朝" w:hAnsi="ＭＳ 明朝" w:cs="ＭＳ 明朝" w:hint="eastAsia"/>
          <w:lang w:val="en-US" w:eastAsia="ja-JP"/>
        </w:rPr>
        <w:t>不備</w:t>
      </w:r>
      <w:r w:rsidR="005E25CB" w:rsidRPr="00E32602">
        <w:rPr>
          <w:rFonts w:ascii="ＭＳ 明朝" w:eastAsia="ＭＳ 明朝" w:hAnsi="ＭＳ 明朝" w:cs="ＭＳ 明朝" w:hint="eastAsia"/>
          <w:lang w:val="en-US" w:eastAsia="ja-JP"/>
        </w:rPr>
        <w:t>・不足</w:t>
      </w:r>
      <w:r w:rsidR="000F4C3C" w:rsidRPr="00E32602">
        <w:rPr>
          <w:rFonts w:ascii="ＭＳ 明朝" w:eastAsia="ＭＳ 明朝" w:hAnsi="ＭＳ 明朝" w:cs="ＭＳ 明朝" w:hint="eastAsia"/>
          <w:lang w:val="en-US" w:eastAsia="ja-JP"/>
        </w:rPr>
        <w:t>（</w:t>
      </w:r>
      <w:r w:rsidR="000F4C3C" w:rsidRPr="00E32602">
        <w:rPr>
          <w:rFonts w:ascii="Century" w:eastAsia="ＭＳ 明朝" w:hAnsi="Century" w:cs="ＭＳ 明朝"/>
          <w:lang w:val="en-US" w:eastAsia="ja-JP"/>
        </w:rPr>
        <w:t>gap</w:t>
      </w:r>
      <w:r w:rsidR="000F4C3C" w:rsidRPr="00E32602">
        <w:rPr>
          <w:rFonts w:ascii="ＭＳ 明朝" w:eastAsia="ＭＳ 明朝" w:hAnsi="ＭＳ 明朝" w:cs="ＭＳ 明朝" w:hint="eastAsia"/>
          <w:lang w:val="en-US" w:eastAsia="ja-JP"/>
        </w:rPr>
        <w:t>）</w:t>
      </w:r>
      <w:r w:rsidR="008F4C82" w:rsidRPr="00E32602">
        <w:rPr>
          <w:rFonts w:ascii="ＭＳ 明朝" w:eastAsia="ＭＳ 明朝" w:hAnsi="ＭＳ 明朝" w:cs="ＭＳ 明朝" w:hint="eastAsia"/>
          <w:lang w:val="en-US" w:eastAsia="ja-JP"/>
        </w:rPr>
        <w:t>がある。これには、各国の連絡窓口</w:t>
      </w:r>
      <w:r w:rsidR="000F4C3C" w:rsidRPr="00E32602">
        <w:rPr>
          <w:rFonts w:ascii="ＭＳ 明朝" w:eastAsia="ＭＳ 明朝" w:hAnsi="ＭＳ 明朝" w:cs="ＭＳ 明朝" w:hint="eastAsia"/>
          <w:lang w:val="en-US" w:eastAsia="ja-JP"/>
        </w:rPr>
        <w:t>（</w:t>
      </w:r>
      <w:r w:rsidR="000F4C3C" w:rsidRPr="00E32602">
        <w:rPr>
          <w:rFonts w:ascii="Century" w:eastAsia="ＭＳ 明朝" w:hAnsi="Century" w:cs="ＭＳ 明朝"/>
          <w:lang w:val="en-US" w:eastAsia="ja-JP"/>
        </w:rPr>
        <w:t>National Contact Point</w:t>
      </w:r>
      <w:r w:rsidR="001A360D" w:rsidRPr="00E32602">
        <w:rPr>
          <w:rFonts w:ascii="Century" w:eastAsia="ＭＳ 明朝" w:hAnsi="Century" w:cs="ＭＳ 明朝" w:hint="eastAsia"/>
          <w:lang w:val="en-US" w:eastAsia="ja-JP"/>
        </w:rPr>
        <w:t xml:space="preserve">: </w:t>
      </w:r>
      <w:r w:rsidR="005419FF" w:rsidRPr="00E32602">
        <w:rPr>
          <w:rFonts w:ascii="Century" w:eastAsia="ＭＳ 明朝" w:hAnsi="Century" w:cs="ＭＳ 明朝" w:hint="eastAsia"/>
          <w:lang w:val="en-US" w:eastAsia="ja-JP"/>
        </w:rPr>
        <w:t>NCP</w:t>
      </w:r>
      <w:r w:rsidR="005E25CB" w:rsidRPr="00E32602">
        <w:rPr>
          <w:rFonts w:ascii="Century" w:eastAsia="ＭＳ 明朝" w:hAnsi="Century" w:cs="ＭＳ 明朝" w:hint="eastAsia"/>
          <w:lang w:val="en-US" w:eastAsia="ja-JP"/>
        </w:rPr>
        <w:t>）</w:t>
      </w:r>
      <w:r w:rsidR="000F4C3C" w:rsidRPr="00E32602">
        <w:rPr>
          <w:rFonts w:ascii="ＭＳ 明朝" w:eastAsia="ＭＳ 明朝" w:hAnsi="ＭＳ 明朝" w:cs="ＭＳ 明朝" w:hint="eastAsia"/>
          <w:lang w:val="en-US" w:eastAsia="ja-JP"/>
        </w:rPr>
        <w:t>での、</w:t>
      </w:r>
      <w:r w:rsidR="008F4C82" w:rsidRPr="00E32602">
        <w:rPr>
          <w:rFonts w:ascii="ＭＳ 明朝" w:eastAsia="ＭＳ 明朝" w:hAnsi="ＭＳ 明朝" w:cs="ＭＳ 明朝" w:hint="eastAsia"/>
          <w:lang w:val="en-US" w:eastAsia="ja-JP"/>
        </w:rPr>
        <w:t>アクセス可能な情報の欠如</w:t>
      </w:r>
      <w:r w:rsidR="000F4C3C" w:rsidRPr="00E32602">
        <w:rPr>
          <w:rFonts w:ascii="ＭＳ 明朝" w:eastAsia="ＭＳ 明朝" w:hAnsi="ＭＳ 明朝" w:cs="ＭＳ 明朝" w:hint="eastAsia"/>
          <w:lang w:val="en-US" w:eastAsia="ja-JP"/>
        </w:rPr>
        <w:t>や</w:t>
      </w:r>
      <w:r w:rsidR="008F4C82" w:rsidRPr="00E32602">
        <w:rPr>
          <w:rFonts w:ascii="ＭＳ 明朝" w:eastAsia="ＭＳ 明朝" w:hAnsi="ＭＳ 明朝" w:cs="ＭＳ 明朝" w:hint="eastAsia"/>
          <w:lang w:val="en-US" w:eastAsia="ja-JP"/>
        </w:rPr>
        <w:t>障害関連費用の払い戻しの欠如、および指令</w:t>
      </w:r>
      <w:r w:rsidR="008F4C82" w:rsidRPr="00E32602">
        <w:rPr>
          <w:rFonts w:ascii="Century" w:hAnsi="Century"/>
          <w:lang w:val="en-US" w:eastAsia="ja-JP"/>
        </w:rPr>
        <w:t>2011/24/EU.61</w:t>
      </w:r>
      <w:r w:rsidR="000F4C3C" w:rsidRPr="00E32602">
        <w:rPr>
          <w:rFonts w:ascii="ＭＳ 明朝" w:eastAsia="ＭＳ 明朝" w:hAnsi="ＭＳ 明朝" w:cs="ＭＳ 明朝" w:hint="eastAsia"/>
          <w:lang w:val="en-US" w:eastAsia="ja-JP"/>
        </w:rPr>
        <w:t>での</w:t>
      </w:r>
      <w:r w:rsidR="008F4C82" w:rsidRPr="00E32602">
        <w:rPr>
          <w:rFonts w:ascii="ＭＳ 明朝" w:eastAsia="ＭＳ 明朝" w:hAnsi="ＭＳ 明朝" w:cs="ＭＳ 明朝" w:hint="eastAsia"/>
          <w:lang w:val="en-US" w:eastAsia="ja-JP"/>
        </w:rPr>
        <w:t>移動が制限されている人の要件</w:t>
      </w:r>
      <w:r w:rsidR="000F4C3C" w:rsidRPr="00E32602">
        <w:rPr>
          <w:rFonts w:ascii="ＭＳ 明朝" w:eastAsia="ＭＳ 明朝" w:hAnsi="ＭＳ 明朝" w:cs="ＭＳ 明朝" w:hint="eastAsia"/>
          <w:lang w:val="en-US" w:eastAsia="ja-JP"/>
        </w:rPr>
        <w:t>などがある；</w:t>
      </w:r>
    </w:p>
    <w:p w14:paraId="40EC99E4" w14:textId="433428E6" w:rsidR="000F4C3C" w:rsidRPr="00E32602" w:rsidRDefault="005E25CB" w:rsidP="005D4AD3">
      <w:pPr>
        <w:pStyle w:val="SingleTxtG"/>
        <w:spacing w:after="0"/>
        <w:ind w:left="992" w:right="1134"/>
        <w:rPr>
          <w:rFonts w:ascii="ＭＳ 明朝" w:eastAsia="ＭＳ 明朝" w:hAnsi="ＭＳ 明朝" w:cs="ＭＳ 明朝"/>
          <w:lang w:val="en-US" w:eastAsia="ja-JP"/>
        </w:rPr>
      </w:pPr>
      <w:r w:rsidRPr="00E32602">
        <w:rPr>
          <w:rFonts w:ascii="ＭＳ 明朝" w:eastAsia="ＭＳ 明朝" w:hAnsi="ＭＳ 明朝" w:cs="ＭＳ 明朝" w:hint="eastAsia"/>
          <w:lang w:val="en-US" w:eastAsia="ja-JP"/>
        </w:rPr>
        <w:t xml:space="preserve">　（訳注　</w:t>
      </w:r>
      <w:r w:rsidR="005419FF" w:rsidRPr="00E32602">
        <w:rPr>
          <w:rFonts w:ascii="ＭＳ 明朝" w:eastAsia="ＭＳ 明朝" w:hAnsi="ＭＳ 明朝" w:cs="ＭＳ 明朝" w:hint="eastAsia"/>
          <w:lang w:val="en-US" w:eastAsia="ja-JP"/>
        </w:rPr>
        <w:t>NCPは、EU内の他の国で医療を受ける際に支援する連絡先で、EU加盟国に１カ所ずつ指定され</w:t>
      </w:r>
      <w:r w:rsidR="00632254" w:rsidRPr="00E32602">
        <w:rPr>
          <w:rFonts w:ascii="ＭＳ 明朝" w:eastAsia="ＭＳ 明朝" w:hAnsi="ＭＳ 明朝" w:cs="ＭＳ 明朝" w:hint="eastAsia"/>
          <w:lang w:val="en-US" w:eastAsia="ja-JP"/>
        </w:rPr>
        <w:t>ている。</w:t>
      </w:r>
      <w:r w:rsidR="005419FF" w:rsidRPr="00E32602">
        <w:rPr>
          <w:rFonts w:ascii="ＭＳ 明朝" w:eastAsia="ＭＳ 明朝" w:hAnsi="ＭＳ 明朝" w:cs="ＭＳ 明朝" w:hint="eastAsia"/>
          <w:lang w:val="en-US" w:eastAsia="ja-JP"/>
        </w:rPr>
        <w:t>患者の権利、</w:t>
      </w:r>
      <w:r w:rsidR="00632254" w:rsidRPr="00E32602">
        <w:rPr>
          <w:rFonts w:ascii="ＭＳ 明朝" w:eastAsia="ＭＳ 明朝" w:hAnsi="ＭＳ 明朝" w:cs="ＭＳ 明朝" w:hint="eastAsia"/>
          <w:lang w:val="en-US" w:eastAsia="ja-JP"/>
        </w:rPr>
        <w:t>その国の医療制度、</w:t>
      </w:r>
      <w:r w:rsidR="005419FF" w:rsidRPr="00E32602">
        <w:rPr>
          <w:rFonts w:ascii="ＭＳ 明朝" w:eastAsia="ＭＳ 明朝" w:hAnsi="ＭＳ 明朝" w:cs="ＭＳ 明朝" w:hint="eastAsia"/>
          <w:lang w:val="en-US" w:eastAsia="ja-JP"/>
        </w:rPr>
        <w:t>手続き方法、費用の払い戻し方法など</w:t>
      </w:r>
      <w:r w:rsidR="00632254" w:rsidRPr="00E32602">
        <w:rPr>
          <w:rFonts w:ascii="ＭＳ 明朝" w:eastAsia="ＭＳ 明朝" w:hAnsi="ＭＳ 明朝" w:cs="ＭＳ 明朝" w:hint="eastAsia"/>
          <w:lang w:val="en-US" w:eastAsia="ja-JP"/>
        </w:rPr>
        <w:t>を教える。</w:t>
      </w:r>
      <w:r w:rsidRPr="00E32602">
        <w:rPr>
          <w:rFonts w:ascii="ＭＳ 明朝" w:eastAsia="ＭＳ 明朝" w:hAnsi="ＭＳ 明朝" w:cs="ＭＳ 明朝" w:hint="eastAsia"/>
          <w:lang w:val="en-US" w:eastAsia="ja-JP"/>
        </w:rPr>
        <w:t>）</w:t>
      </w:r>
    </w:p>
    <w:p w14:paraId="7153BB75" w14:textId="1DBA4F5E" w:rsidR="005E25CB" w:rsidRPr="00E32602" w:rsidRDefault="005E25CB" w:rsidP="00C21905">
      <w:pPr>
        <w:pStyle w:val="SingleTxtG"/>
        <w:ind w:left="993" w:right="1134" w:hanging="143"/>
        <w:rPr>
          <w:rFonts w:ascii="Century" w:hAnsi="Century"/>
          <w:b/>
          <w:bCs/>
          <w:lang w:val="en-US" w:eastAsia="ja-JP"/>
        </w:rPr>
      </w:pPr>
      <w:r w:rsidRPr="00E32602">
        <w:rPr>
          <w:rFonts w:ascii="ＭＳ 明朝" w:eastAsia="ＭＳ 明朝" w:hAnsi="ＭＳ 明朝" w:cs="ＭＳ 明朝" w:hint="eastAsia"/>
          <w:lang w:val="en-US" w:eastAsia="ja-JP"/>
        </w:rPr>
        <w:t xml:space="preserve">　（訳注　指令</w:t>
      </w:r>
      <w:r w:rsidRPr="00E32602">
        <w:rPr>
          <w:rFonts w:ascii="Century" w:hAnsi="Century"/>
          <w:lang w:val="en-US" w:eastAsia="ja-JP"/>
        </w:rPr>
        <w:t>2011/24/EU.61</w:t>
      </w:r>
      <w:r w:rsidRPr="00E32602">
        <w:rPr>
          <w:rFonts w:ascii="ＭＳ 明朝" w:eastAsia="ＭＳ 明朝" w:hAnsi="ＭＳ 明朝" w:cs="ＭＳ 明朝" w:hint="eastAsia"/>
          <w:lang w:val="en-US" w:eastAsia="ja-JP"/>
        </w:rPr>
        <w:t>は、欧州議会および理事会の指令「国境を越えた医療における患者の権利の適用」</w:t>
      </w:r>
      <w:r w:rsidRPr="00E32602">
        <w:rPr>
          <w:rFonts w:ascii="Century" w:eastAsia="ＭＳ 明朝" w:hAnsi="Century" w:cs="ＭＳ 明朝"/>
          <w:lang w:val="en-US" w:eastAsia="ja-JP"/>
        </w:rPr>
        <w:t xml:space="preserve">　</w:t>
      </w:r>
      <w:r w:rsidRPr="00E32602">
        <w:rPr>
          <w:rFonts w:ascii="Century" w:eastAsia="ＭＳ 明朝" w:hAnsi="Century" w:cs="ＭＳ 明朝"/>
          <w:lang w:val="en-US" w:eastAsia="ja-JP"/>
        </w:rPr>
        <w:t>2011</w:t>
      </w:r>
      <w:r w:rsidRPr="00E32602">
        <w:rPr>
          <w:rFonts w:ascii="Century" w:eastAsia="ＭＳ 明朝" w:hAnsi="Century" w:cs="ＭＳ 明朝"/>
          <w:lang w:val="en-US" w:eastAsia="ja-JP"/>
        </w:rPr>
        <w:t>年</w:t>
      </w:r>
      <w:r w:rsidRPr="00E32602">
        <w:rPr>
          <w:rFonts w:ascii="Century" w:eastAsia="ＭＳ 明朝" w:hAnsi="Century" w:cs="ＭＳ 明朝"/>
          <w:lang w:val="en-US" w:eastAsia="ja-JP"/>
        </w:rPr>
        <w:t>3</w:t>
      </w:r>
      <w:r w:rsidRPr="00E32602">
        <w:rPr>
          <w:rFonts w:ascii="Century" w:eastAsia="ＭＳ 明朝" w:hAnsi="Century" w:cs="ＭＳ 明朝"/>
          <w:lang w:val="en-US" w:eastAsia="ja-JP"/>
        </w:rPr>
        <w:t>月</w:t>
      </w:r>
      <w:r w:rsidRPr="00E32602">
        <w:rPr>
          <w:rFonts w:ascii="Century" w:eastAsia="ＭＳ 明朝" w:hAnsi="Century" w:cs="ＭＳ 明朝"/>
          <w:lang w:val="en-US" w:eastAsia="ja-JP"/>
        </w:rPr>
        <w:t>9</w:t>
      </w:r>
      <w:r w:rsidRPr="00E32602">
        <w:rPr>
          <w:rFonts w:ascii="Century" w:eastAsia="ＭＳ 明朝" w:hAnsi="Century" w:cs="ＭＳ 明朝"/>
          <w:lang w:val="en-US" w:eastAsia="ja-JP"/>
        </w:rPr>
        <w:t>日</w:t>
      </w:r>
      <w:r w:rsidRPr="00E32602">
        <w:rPr>
          <w:rFonts w:ascii="ＭＳ 明朝" w:eastAsia="ＭＳ 明朝" w:hAnsi="ＭＳ 明朝" w:cs="ＭＳ 明朝" w:hint="eastAsia"/>
          <w:lang w:val="en-US" w:eastAsia="ja-JP"/>
        </w:rPr>
        <w:t>）</w:t>
      </w:r>
    </w:p>
    <w:p w14:paraId="1A27B000" w14:textId="7C3ED5A4" w:rsidR="00BE691F" w:rsidRPr="00E32602" w:rsidRDefault="005E25CB" w:rsidP="00F30E57">
      <w:pPr>
        <w:pStyle w:val="SingleTxtG"/>
        <w:numPr>
          <w:ilvl w:val="0"/>
          <w:numId w:val="22"/>
        </w:numPr>
        <w:ind w:left="850" w:right="1134" w:firstLine="0"/>
        <w:rPr>
          <w:rFonts w:ascii="Century" w:hAnsi="Century"/>
          <w:b/>
          <w:bCs/>
          <w:lang w:val="en-US" w:eastAsia="ja-JP"/>
        </w:rPr>
      </w:pPr>
      <w:r w:rsidRPr="00E32602">
        <w:rPr>
          <w:rFonts w:ascii="ＭＳ 明朝" w:eastAsia="ＭＳ 明朝" w:hAnsi="ＭＳ 明朝" w:cs="ＭＳ 明朝" w:hint="eastAsia"/>
          <w:b/>
          <w:bCs/>
          <w:lang w:val="en-US" w:eastAsia="ja-JP"/>
        </w:rPr>
        <w:t xml:space="preserve">　委員会は、以前の総括所見と勧告</w:t>
      </w:r>
      <w:r w:rsidRPr="00E32602">
        <w:rPr>
          <w:rFonts w:ascii="ＭＳ 明朝" w:eastAsia="ＭＳ 明朝" w:hAnsi="ＭＳ 明朝" w:cs="ＭＳ 明朝" w:hint="eastAsia"/>
          <w:lang w:val="en-US" w:eastAsia="ja-JP"/>
        </w:rPr>
        <w:t>（パラ63</w:t>
      </w:r>
      <w:r w:rsidR="00C47862" w:rsidRPr="00E32602">
        <w:rPr>
          <w:rFonts w:ascii="ＭＳ 明朝" w:eastAsia="ＭＳ 明朝" w:hAnsi="ＭＳ 明朝" w:cs="ＭＳ 明朝" w:hint="eastAsia"/>
          <w:lang w:val="en-US" w:eastAsia="ja-JP"/>
        </w:rPr>
        <w:t xml:space="preserve">　訳注　医療ケアの分野での障害を理由とする差別の禁止、また、国境を越えた医療における患者の権利に関する勧告</w:t>
      </w:r>
      <w:r w:rsidRPr="00E32602">
        <w:rPr>
          <w:rFonts w:ascii="ＭＳ 明朝" w:eastAsia="ＭＳ 明朝" w:hAnsi="ＭＳ 明朝" w:cs="ＭＳ 明朝" w:hint="eastAsia"/>
          <w:lang w:val="en-US" w:eastAsia="ja-JP"/>
        </w:rPr>
        <w:t>）</w:t>
      </w:r>
      <w:r w:rsidRPr="00E32602">
        <w:rPr>
          <w:rFonts w:ascii="ＭＳ 明朝" w:eastAsia="ＭＳ 明朝" w:hAnsi="ＭＳ 明朝" w:cs="ＭＳ 明朝" w:hint="eastAsia"/>
          <w:b/>
          <w:bCs/>
          <w:lang w:val="en-US" w:eastAsia="ja-JP"/>
        </w:rPr>
        <w:t>を想起し、欧州連合が以下のことを行うよう勧告する：</w:t>
      </w:r>
    </w:p>
    <w:p w14:paraId="7F97B5D4" w14:textId="1CF5D139" w:rsidR="00BE691F" w:rsidRPr="00E32602" w:rsidRDefault="00BE691F" w:rsidP="00C21905">
      <w:pPr>
        <w:pStyle w:val="SingleTxtG"/>
        <w:ind w:left="993" w:right="1134" w:hanging="143"/>
        <w:rPr>
          <w:rFonts w:ascii="Century" w:hAnsi="Century"/>
          <w:b/>
          <w:bCs/>
          <w:lang w:val="en-US" w:eastAsia="ja-JP"/>
        </w:rPr>
      </w:pPr>
      <w:r w:rsidRPr="00E32602">
        <w:rPr>
          <w:rFonts w:ascii="Century" w:hAnsi="Century"/>
          <w:b/>
          <w:bCs/>
          <w:lang w:val="en-US" w:eastAsia="ja-JP"/>
        </w:rPr>
        <w:t>(a)</w:t>
      </w:r>
      <w:r w:rsidRPr="00E32602">
        <w:rPr>
          <w:rFonts w:ascii="Century" w:hAnsi="Century"/>
          <w:b/>
          <w:bCs/>
          <w:lang w:val="en-US" w:eastAsia="ja-JP"/>
        </w:rPr>
        <w:tab/>
      </w:r>
      <w:r w:rsidR="00C47862" w:rsidRPr="00E32602">
        <w:rPr>
          <w:rFonts w:ascii="ＭＳ 明朝" w:eastAsia="ＭＳ 明朝" w:hAnsi="ＭＳ 明朝" w:cs="ＭＳ 明朝" w:hint="eastAsia"/>
          <w:b/>
          <w:bCs/>
          <w:lang w:val="en-US" w:eastAsia="ja-JP"/>
        </w:rPr>
        <w:t>医療システム全体にわたり包括的なアクセシビリティ基準を設定し、加盟国に対し、知的障害のある人を支援するために、医療従事者向けのアクセシブルな行政手</w:t>
      </w:r>
      <w:r w:rsidR="00C47862" w:rsidRPr="00E32602">
        <w:rPr>
          <w:rFonts w:ascii="ＭＳ 明朝" w:eastAsia="ＭＳ 明朝" w:hAnsi="ＭＳ 明朝" w:cs="ＭＳ 明朝" w:hint="eastAsia"/>
          <w:b/>
          <w:bCs/>
          <w:lang w:val="en-US" w:eastAsia="ja-JP"/>
        </w:rPr>
        <w:lastRenderedPageBreak/>
        <w:t>続き、コミュニケーション訓練、および医療資料の分かりやすい版（</w:t>
      </w:r>
      <w:r w:rsidR="00C47862" w:rsidRPr="00E32602">
        <w:rPr>
          <w:rFonts w:ascii="Century" w:hAnsi="Century"/>
          <w:b/>
          <w:bCs/>
          <w:lang w:val="en-US" w:eastAsia="ja-JP"/>
        </w:rPr>
        <w:t>Easy Read</w:t>
      </w:r>
      <w:r w:rsidR="00C47862" w:rsidRPr="00E32602">
        <w:rPr>
          <w:rFonts w:ascii="ＭＳ 明朝" w:eastAsia="ＭＳ 明朝" w:hAnsi="ＭＳ 明朝" w:cs="ＭＳ 明朝" w:hint="eastAsia"/>
          <w:b/>
          <w:bCs/>
          <w:lang w:val="en-US" w:eastAsia="ja-JP"/>
        </w:rPr>
        <w:t>）の開発を義務付ける；</w:t>
      </w:r>
    </w:p>
    <w:p w14:paraId="7A27914E" w14:textId="4311C550" w:rsidR="00BE691F" w:rsidRPr="00E32602" w:rsidRDefault="00BE691F" w:rsidP="00C21905">
      <w:pPr>
        <w:pStyle w:val="SingleTxtG"/>
        <w:ind w:left="993" w:right="1134" w:hanging="143"/>
        <w:rPr>
          <w:rFonts w:ascii="Century" w:hAnsi="Century"/>
          <w:b/>
          <w:bCs/>
          <w:lang w:val="en-US" w:eastAsia="ja-JP"/>
        </w:rPr>
      </w:pPr>
      <w:r w:rsidRPr="00E32602">
        <w:rPr>
          <w:rFonts w:ascii="Century" w:hAnsi="Century"/>
          <w:b/>
          <w:bCs/>
          <w:lang w:val="en-US" w:eastAsia="ja-JP"/>
        </w:rPr>
        <w:t>(b)</w:t>
      </w:r>
      <w:r w:rsidR="000B0E3C" w:rsidRPr="00E32602">
        <w:rPr>
          <w:rFonts w:ascii="Century" w:eastAsia="ＭＳ 明朝" w:hAnsi="Century"/>
          <w:b/>
          <w:bCs/>
          <w:lang w:val="en-US" w:eastAsia="ja-JP"/>
        </w:rPr>
        <w:tab/>
      </w:r>
      <w:r w:rsidR="000B0E3C" w:rsidRPr="00E32602">
        <w:rPr>
          <w:rFonts w:hint="eastAsia"/>
          <w:lang w:eastAsia="ja-JP"/>
        </w:rPr>
        <w:t xml:space="preserve"> </w:t>
      </w:r>
      <w:r w:rsidR="000B0E3C" w:rsidRPr="00E32602">
        <w:rPr>
          <w:rFonts w:ascii="ＭＳ 明朝" w:eastAsia="ＭＳ 明朝" w:hAnsi="ＭＳ 明朝" w:cs="ＭＳ 明朝" w:hint="eastAsia"/>
          <w:b/>
          <w:bCs/>
          <w:lang w:val="en-US" w:eastAsia="ja-JP"/>
        </w:rPr>
        <w:t>障害のある人の健康格差に対処するために、</w:t>
      </w:r>
      <w:r w:rsidR="000B0E3C" w:rsidRPr="00E32602">
        <w:rPr>
          <w:rFonts w:ascii="Century" w:eastAsia="ＭＳ 明朝" w:hAnsi="Century" w:cs="Arial"/>
          <w:sz w:val="21"/>
          <w:szCs w:val="21"/>
          <w:shd w:val="clear" w:color="auto" w:fill="FFFFFF"/>
          <w:lang w:eastAsia="ja-JP"/>
        </w:rPr>
        <w:t>EU4</w:t>
      </w:r>
      <w:r w:rsidR="000B0E3C" w:rsidRPr="00E32602">
        <w:rPr>
          <w:rFonts w:ascii="ＭＳ 明朝" w:eastAsia="ＭＳ 明朝" w:hAnsi="ＭＳ 明朝" w:cs="ＭＳ 明朝" w:hint="eastAsia"/>
          <w:sz w:val="21"/>
          <w:szCs w:val="21"/>
          <w:shd w:val="clear" w:color="auto" w:fill="FFFFFF"/>
          <w:lang w:eastAsia="ja-JP"/>
        </w:rPr>
        <w:t>保健</w:t>
      </w:r>
      <w:r w:rsidR="000B0E3C" w:rsidRPr="00E32602">
        <w:rPr>
          <w:rFonts w:ascii="ＭＳ 明朝" w:eastAsia="ＭＳ 明朝" w:hAnsi="ＭＳ 明朝" w:cs="ＭＳ 明朝" w:hint="eastAsia"/>
          <w:b/>
          <w:bCs/>
          <w:lang w:val="en-US" w:eastAsia="ja-JP"/>
        </w:rPr>
        <w:t>プログラム</w:t>
      </w:r>
      <w:r w:rsidR="000B0E3C" w:rsidRPr="00E32602">
        <w:rPr>
          <w:rFonts w:ascii="ＭＳ 明朝" w:eastAsia="ＭＳ 明朝" w:hAnsi="ＭＳ 明朝" w:cs="ＭＳ 明朝" w:hint="eastAsia"/>
          <w:sz w:val="21"/>
          <w:szCs w:val="21"/>
          <w:shd w:val="clear" w:color="auto" w:fill="FFFFFF"/>
          <w:lang w:eastAsia="ja-JP"/>
        </w:rPr>
        <w:t>（</w:t>
      </w:r>
      <w:r w:rsidR="000B0E3C" w:rsidRPr="00E32602">
        <w:rPr>
          <w:rFonts w:ascii="Century" w:hAnsi="Century"/>
          <w:b/>
          <w:bCs/>
          <w:lang w:val="en-US" w:eastAsia="ja-JP"/>
        </w:rPr>
        <w:t>EU4Health</w:t>
      </w:r>
      <w:r w:rsidR="000B0E3C" w:rsidRPr="00E32602">
        <w:rPr>
          <w:rFonts w:ascii="ＭＳ 明朝" w:eastAsia="ＭＳ 明朝" w:hAnsi="ＭＳ 明朝" w:hint="eastAsia"/>
          <w:b/>
          <w:bCs/>
          <w:lang w:val="en-US" w:eastAsia="ja-JP"/>
        </w:rPr>
        <w:t xml:space="preserve"> </w:t>
      </w:r>
      <w:proofErr w:type="spellStart"/>
      <w:r w:rsidR="000B0E3C" w:rsidRPr="00E32602">
        <w:rPr>
          <w:b/>
          <w:bCs/>
          <w:lang w:val="en-US" w:eastAsia="ja-JP"/>
        </w:rPr>
        <w:t>programme</w:t>
      </w:r>
      <w:proofErr w:type="spellEnd"/>
      <w:r w:rsidR="000B0E3C" w:rsidRPr="00E32602">
        <w:rPr>
          <w:rFonts w:ascii="ＭＳ 明朝" w:eastAsia="ＭＳ 明朝" w:hAnsi="ＭＳ 明朝" w:cs="ＭＳ 明朝" w:hint="eastAsia"/>
          <w:b/>
          <w:bCs/>
          <w:lang w:val="en-US" w:eastAsia="ja-JP"/>
        </w:rPr>
        <w:t>）への資金援助を回復する；</w:t>
      </w:r>
      <w:r w:rsidR="000B0E3C" w:rsidRPr="00E32602">
        <w:rPr>
          <w:rFonts w:ascii="ＭＳ 明朝" w:eastAsia="ＭＳ 明朝" w:hAnsi="ＭＳ 明朝" w:cs="ＭＳ 明朝" w:hint="eastAsia"/>
          <w:sz w:val="21"/>
          <w:szCs w:val="21"/>
          <w:shd w:val="clear" w:color="auto" w:fill="FFFFFF"/>
          <w:lang w:eastAsia="ja-JP"/>
        </w:rPr>
        <w:t xml:space="preserve">（訳注　</w:t>
      </w:r>
      <w:r w:rsidR="000B0E3C" w:rsidRPr="00E32602">
        <w:rPr>
          <w:rFonts w:ascii="Century" w:eastAsia="ＭＳ 明朝" w:hAnsi="Century" w:cs="Arial"/>
          <w:sz w:val="21"/>
          <w:szCs w:val="21"/>
          <w:shd w:val="clear" w:color="auto" w:fill="FFFFFF"/>
          <w:lang w:eastAsia="ja-JP"/>
        </w:rPr>
        <w:t>EU4</w:t>
      </w:r>
      <w:r w:rsidR="000B0E3C" w:rsidRPr="00E32602">
        <w:rPr>
          <w:rFonts w:ascii="ＭＳ 明朝" w:eastAsia="ＭＳ 明朝" w:hAnsi="ＭＳ 明朝" w:cs="ＭＳ 明朝" w:hint="eastAsia"/>
          <w:sz w:val="21"/>
          <w:szCs w:val="21"/>
          <w:shd w:val="clear" w:color="auto" w:fill="FFFFFF"/>
          <w:lang w:eastAsia="ja-JP"/>
        </w:rPr>
        <w:t>保健プログラムは、</w:t>
      </w:r>
      <w:r w:rsidR="000B0E3C" w:rsidRPr="00E32602">
        <w:rPr>
          <w:rFonts w:ascii="Century" w:eastAsia="ＭＳ 明朝" w:hAnsi="Century" w:cs="ＭＳ 明朝"/>
          <w:sz w:val="21"/>
          <w:szCs w:val="21"/>
          <w:shd w:val="clear" w:color="auto" w:fill="FFFFFF"/>
          <w:lang w:eastAsia="ja-JP"/>
        </w:rPr>
        <w:t>EU</w:t>
      </w:r>
      <w:r w:rsidR="000B0E3C" w:rsidRPr="00E32602">
        <w:rPr>
          <w:rFonts w:ascii="ＭＳ 明朝" w:eastAsia="ＭＳ 明朝" w:hAnsi="ＭＳ 明朝" w:cs="ＭＳ 明朝" w:hint="eastAsia"/>
          <w:sz w:val="21"/>
          <w:szCs w:val="21"/>
          <w:shd w:val="clear" w:color="auto" w:fill="FFFFFF"/>
          <w:lang w:eastAsia="ja-JP"/>
        </w:rPr>
        <w:t>における保健の向上・促進などを目標とする</w:t>
      </w:r>
      <w:r w:rsidR="000B0E3C" w:rsidRPr="00E32602">
        <w:rPr>
          <w:rFonts w:ascii="Century" w:eastAsia="ＭＳ 明朝" w:hAnsi="Century" w:cs="ＭＳ 明朝"/>
          <w:sz w:val="21"/>
          <w:szCs w:val="21"/>
          <w:shd w:val="clear" w:color="auto" w:fill="FFFFFF"/>
          <w:lang w:eastAsia="ja-JP"/>
        </w:rPr>
        <w:t>、</w:t>
      </w:r>
      <w:r w:rsidR="000B0E3C" w:rsidRPr="00E32602">
        <w:rPr>
          <w:rFonts w:ascii="Century" w:hAnsi="Century" w:cs="Arial"/>
          <w:sz w:val="21"/>
          <w:szCs w:val="21"/>
          <w:shd w:val="clear" w:color="auto" w:fill="FFFFFF"/>
          <w:lang w:eastAsia="ja-JP"/>
        </w:rPr>
        <w:t>2021</w:t>
      </w:r>
      <w:r w:rsidR="000B0E3C" w:rsidRPr="00E32602">
        <w:rPr>
          <w:rFonts w:ascii="Century" w:eastAsia="ＭＳ 明朝" w:hAnsi="Century" w:cs="ＭＳ 明朝"/>
          <w:sz w:val="21"/>
          <w:szCs w:val="21"/>
          <w:shd w:val="clear" w:color="auto" w:fill="FFFFFF"/>
          <w:lang w:eastAsia="ja-JP"/>
        </w:rPr>
        <w:t>～</w:t>
      </w:r>
      <w:r w:rsidR="000B0E3C" w:rsidRPr="00E32602">
        <w:rPr>
          <w:rFonts w:ascii="Century" w:hAnsi="Century" w:cs="Arial"/>
          <w:sz w:val="21"/>
          <w:szCs w:val="21"/>
          <w:shd w:val="clear" w:color="auto" w:fill="FFFFFF"/>
          <w:lang w:eastAsia="ja-JP"/>
        </w:rPr>
        <w:t>2027</w:t>
      </w:r>
      <w:r w:rsidR="000B0E3C" w:rsidRPr="00E32602">
        <w:rPr>
          <w:rFonts w:ascii="Century" w:eastAsia="ＭＳ 明朝" w:hAnsi="Century" w:cs="ＭＳ 明朝"/>
          <w:sz w:val="21"/>
          <w:szCs w:val="21"/>
          <w:shd w:val="clear" w:color="auto" w:fill="FFFFFF"/>
          <w:lang w:eastAsia="ja-JP"/>
        </w:rPr>
        <w:t>年</w:t>
      </w:r>
      <w:r w:rsidR="000B0E3C" w:rsidRPr="00E32602">
        <w:rPr>
          <w:rFonts w:ascii="ＭＳ 明朝" w:eastAsia="ＭＳ 明朝" w:hAnsi="ＭＳ 明朝" w:cs="ＭＳ 明朝" w:hint="eastAsia"/>
          <w:sz w:val="21"/>
          <w:szCs w:val="21"/>
          <w:shd w:val="clear" w:color="auto" w:fill="FFFFFF"/>
          <w:lang w:eastAsia="ja-JP"/>
        </w:rPr>
        <w:t>を対象とした</w:t>
      </w:r>
      <w:r w:rsidR="00632254" w:rsidRPr="00E32602">
        <w:rPr>
          <w:rFonts w:ascii="ＭＳ 明朝" w:eastAsia="ＭＳ 明朝" w:hAnsi="ＭＳ 明朝" w:cs="ＭＳ 明朝" w:hint="eastAsia"/>
          <w:sz w:val="21"/>
          <w:szCs w:val="21"/>
          <w:shd w:val="clear" w:color="auto" w:fill="FFFFFF"/>
          <w:lang w:eastAsia="ja-JP"/>
        </w:rPr>
        <w:t>助成金</w:t>
      </w:r>
      <w:r w:rsidR="000B0E3C" w:rsidRPr="00E32602">
        <w:rPr>
          <w:rFonts w:ascii="ＭＳ 明朝" w:eastAsia="ＭＳ 明朝" w:hAnsi="ＭＳ 明朝" w:cs="ＭＳ 明朝" w:hint="eastAsia"/>
          <w:sz w:val="21"/>
          <w:szCs w:val="21"/>
          <w:shd w:val="clear" w:color="auto" w:fill="FFFFFF"/>
          <w:lang w:eastAsia="ja-JP"/>
        </w:rPr>
        <w:t>プログラム）</w:t>
      </w:r>
    </w:p>
    <w:p w14:paraId="5AFE50F3" w14:textId="4F37BCC5" w:rsidR="00BE691F" w:rsidRPr="00E32602" w:rsidRDefault="00BE691F" w:rsidP="00C21905">
      <w:pPr>
        <w:pStyle w:val="SingleTxtG"/>
        <w:ind w:left="993" w:right="1134" w:hanging="143"/>
        <w:rPr>
          <w:rFonts w:ascii="Century" w:hAnsi="Century"/>
          <w:b/>
          <w:bCs/>
          <w:lang w:val="en-US" w:eastAsia="ja-JP"/>
        </w:rPr>
      </w:pPr>
      <w:r w:rsidRPr="00E32602">
        <w:rPr>
          <w:rFonts w:ascii="Century" w:hAnsi="Century"/>
          <w:b/>
          <w:bCs/>
          <w:lang w:val="en-US" w:eastAsia="ja-JP"/>
        </w:rPr>
        <w:t>(c)</w:t>
      </w:r>
      <w:r w:rsidRPr="00E32602">
        <w:rPr>
          <w:rFonts w:ascii="Century" w:hAnsi="Century"/>
          <w:lang w:val="en-US" w:eastAsia="ja-JP"/>
        </w:rPr>
        <w:tab/>
      </w:r>
      <w:r w:rsidR="00834CE7" w:rsidRPr="00E32602">
        <w:rPr>
          <w:rFonts w:ascii="ＭＳ 明朝" w:eastAsia="ＭＳ 明朝" w:hAnsi="ＭＳ 明朝" w:cs="ＭＳ 明朝" w:hint="eastAsia"/>
          <w:b/>
          <w:bCs/>
          <w:lang w:val="en-US" w:eastAsia="ja-JP"/>
        </w:rPr>
        <w:t>国境を越えた状況において障害のある人が医療サービスに平等にアクセスできるよう保証するために、患者移動指針（</w:t>
      </w:r>
      <w:r w:rsidR="00834CE7" w:rsidRPr="00E32602">
        <w:rPr>
          <w:rFonts w:ascii="Century" w:hAnsi="Century"/>
          <w:b/>
          <w:bCs/>
          <w:lang w:val="en-US" w:eastAsia="ja-JP"/>
        </w:rPr>
        <w:t>Patient Mobility Directive</w:t>
      </w:r>
      <w:r w:rsidR="00834CE7" w:rsidRPr="00E32602">
        <w:rPr>
          <w:rFonts w:ascii="Century" w:eastAsia="ＭＳ 明朝" w:hAnsi="Century" w:cs="ＭＳ 明朝"/>
          <w:lang w:val="en-US" w:eastAsia="ja-JP"/>
        </w:rPr>
        <w:t xml:space="preserve">　訳注　</w:t>
      </w:r>
      <w:r w:rsidR="00E047BF" w:rsidRPr="00E32602">
        <w:rPr>
          <w:rFonts w:ascii="Century" w:eastAsia="ＭＳ 明朝" w:hAnsi="Century" w:cs="ＭＳ 明朝"/>
          <w:lang w:val="en-US" w:eastAsia="ja-JP"/>
        </w:rPr>
        <w:t>Directive 2011/24/EU</w:t>
      </w:r>
      <w:r w:rsidR="00E047BF" w:rsidRPr="00E32602">
        <w:rPr>
          <w:rFonts w:ascii="Century" w:eastAsia="ＭＳ 明朝" w:hAnsi="Century" w:cs="ＭＳ 明朝"/>
          <w:lang w:val="en-US" w:eastAsia="ja-JP"/>
        </w:rPr>
        <w:t xml:space="preserve">　国境を越えた医療における患者の権利の適用に関する指令。</w:t>
      </w:r>
      <w:r w:rsidR="00E047BF" w:rsidRPr="00E32602">
        <w:rPr>
          <w:rFonts w:ascii="Century" w:eastAsia="ＭＳ 明朝" w:hAnsi="Century" w:cs="ＭＳ 明朝"/>
          <w:lang w:val="en-US" w:eastAsia="ja-JP"/>
        </w:rPr>
        <w:t>2011</w:t>
      </w:r>
      <w:r w:rsidR="00E047BF" w:rsidRPr="00E32602">
        <w:rPr>
          <w:rFonts w:ascii="Century" w:eastAsia="ＭＳ 明朝" w:hAnsi="Century" w:cs="ＭＳ 明朝"/>
          <w:lang w:val="en-US" w:eastAsia="ja-JP"/>
        </w:rPr>
        <w:t>年発効</w:t>
      </w:r>
      <w:r w:rsidR="00834CE7" w:rsidRPr="00E32602">
        <w:rPr>
          <w:rFonts w:ascii="ＭＳ 明朝" w:eastAsia="ＭＳ 明朝" w:hAnsi="ＭＳ 明朝" w:cs="ＭＳ 明朝" w:hint="eastAsia"/>
          <w:b/>
          <w:bCs/>
          <w:lang w:val="en-US" w:eastAsia="ja-JP"/>
        </w:rPr>
        <w:t>）を改定する；</w:t>
      </w:r>
    </w:p>
    <w:p w14:paraId="50E88C15" w14:textId="593D40AC" w:rsidR="00446E78" w:rsidRPr="00E32602" w:rsidRDefault="00BE691F" w:rsidP="00C21905">
      <w:pPr>
        <w:pStyle w:val="SingleTxtG"/>
        <w:ind w:left="993" w:right="1134" w:hanging="143"/>
        <w:rPr>
          <w:rFonts w:ascii="Century" w:eastAsia="ＭＳ 明朝" w:hAnsi="Century"/>
          <w:b/>
          <w:bCs/>
          <w:lang w:eastAsia="ja-JP"/>
        </w:rPr>
      </w:pPr>
      <w:r w:rsidRPr="00E32602">
        <w:rPr>
          <w:rFonts w:ascii="Century" w:hAnsi="Century"/>
          <w:b/>
          <w:bCs/>
          <w:lang w:val="en-US" w:eastAsia="ja-JP"/>
        </w:rPr>
        <w:t>(d)</w:t>
      </w:r>
      <w:r w:rsidRPr="00E32602">
        <w:rPr>
          <w:rFonts w:ascii="Century" w:hAnsi="Century"/>
          <w:lang w:eastAsia="ja-JP"/>
        </w:rPr>
        <w:tab/>
      </w:r>
      <w:r w:rsidR="00E047BF" w:rsidRPr="00E32602">
        <w:rPr>
          <w:rFonts w:ascii="ＭＳ 明朝" w:eastAsia="ＭＳ 明朝" w:hAnsi="ＭＳ 明朝" w:cs="ＭＳ 明朝" w:hint="eastAsia"/>
          <w:lang w:eastAsia="ja-JP"/>
        </w:rPr>
        <w:t>加盟国に対し、医療へのアクセスを拡大するためのガイドラインの実施を支援する。</w:t>
      </w:r>
    </w:p>
    <w:p w14:paraId="3820D004" w14:textId="77777777" w:rsidR="009A62D3" w:rsidRPr="00E32602" w:rsidRDefault="009A62D3" w:rsidP="00F30E57">
      <w:pPr>
        <w:pStyle w:val="SingleTxtG"/>
        <w:ind w:left="850" w:right="1134" w:firstLine="567"/>
        <w:rPr>
          <w:rFonts w:ascii="Century" w:eastAsia="ＭＳ 明朝" w:hAnsi="Century"/>
          <w:b/>
          <w:bCs/>
          <w:lang w:eastAsia="ja-JP"/>
        </w:rPr>
      </w:pPr>
    </w:p>
    <w:p w14:paraId="1C8A2933" w14:textId="6127067D" w:rsidR="009B6B39" w:rsidRPr="00E32602" w:rsidRDefault="009A62D3" w:rsidP="00F30E57">
      <w:pPr>
        <w:pStyle w:val="H23G"/>
        <w:ind w:left="1984" w:right="1134"/>
        <w:rPr>
          <w:rFonts w:ascii="Century" w:hAnsi="Century"/>
          <w:lang w:eastAsia="ja-JP"/>
        </w:rPr>
      </w:pPr>
      <w:r w:rsidRPr="00E32602">
        <w:rPr>
          <w:rFonts w:ascii="ＭＳ 明朝" w:eastAsia="ＭＳ 明朝" w:hAnsi="ＭＳ 明朝" w:cs="ＭＳ 明朝" w:hint="eastAsia"/>
          <w:lang w:eastAsia="ja-JP"/>
        </w:rPr>
        <w:t>ハビリテーション、リハビリテーション（第</w:t>
      </w:r>
      <w:r w:rsidRPr="00E32602">
        <w:rPr>
          <w:rFonts w:ascii="Century" w:eastAsia="ＭＳ 明朝" w:hAnsi="Century" w:cs="ＭＳ 明朝"/>
          <w:lang w:eastAsia="ja-JP"/>
        </w:rPr>
        <w:t>26</w:t>
      </w:r>
      <w:r w:rsidRPr="00E32602">
        <w:rPr>
          <w:rFonts w:ascii="ＭＳ 明朝" w:eastAsia="ＭＳ 明朝" w:hAnsi="ＭＳ 明朝" w:cs="ＭＳ 明朝" w:hint="eastAsia"/>
          <w:lang w:eastAsia="ja-JP"/>
        </w:rPr>
        <w:t>条）</w:t>
      </w:r>
    </w:p>
    <w:p w14:paraId="7FBCDFE1" w14:textId="7287B04D" w:rsidR="009B6B39" w:rsidRPr="00E32602" w:rsidRDefault="00E047BF" w:rsidP="00F30E57">
      <w:pPr>
        <w:pStyle w:val="SingleTxtG"/>
        <w:numPr>
          <w:ilvl w:val="0"/>
          <w:numId w:val="22"/>
        </w:numPr>
        <w:ind w:left="850" w:right="1134" w:firstLine="0"/>
        <w:rPr>
          <w:rFonts w:ascii="Century" w:hAnsi="Century"/>
          <w:lang w:eastAsia="ja-JP"/>
        </w:rPr>
      </w:pPr>
      <w:r w:rsidRPr="00E32602">
        <w:rPr>
          <w:rFonts w:ascii="ＭＳ 明朝" w:eastAsia="ＭＳ 明朝" w:hAnsi="ＭＳ 明朝" w:cs="ＭＳ 明朝" w:hint="eastAsia"/>
          <w:lang w:eastAsia="ja-JP"/>
        </w:rPr>
        <w:t>委員会は以下のことを懸念している：</w:t>
      </w:r>
    </w:p>
    <w:p w14:paraId="063BECFF" w14:textId="470ED622" w:rsidR="009B6B39" w:rsidRPr="00E32602" w:rsidRDefault="009B6B39" w:rsidP="00C21905">
      <w:pPr>
        <w:pStyle w:val="SingleTxtG"/>
        <w:ind w:left="993" w:right="1134" w:hanging="143"/>
        <w:rPr>
          <w:rFonts w:ascii="Century" w:hAnsi="Century"/>
          <w:lang w:eastAsia="ja-JP"/>
        </w:rPr>
      </w:pPr>
      <w:r w:rsidRPr="00E32602">
        <w:rPr>
          <w:rFonts w:ascii="Century" w:hAnsi="Century"/>
          <w:lang w:eastAsia="ja-JP"/>
        </w:rPr>
        <w:t>(a)</w:t>
      </w:r>
      <w:r w:rsidR="00723F78" w:rsidRPr="00E32602">
        <w:rPr>
          <w:rFonts w:ascii="Century" w:hAnsi="Century"/>
          <w:lang w:eastAsia="ja-JP"/>
        </w:rPr>
        <w:tab/>
      </w:r>
      <w:r w:rsidR="00EA025B" w:rsidRPr="00E32602">
        <w:rPr>
          <w:rFonts w:ascii="Century" w:hAnsi="Century"/>
          <w:lang w:eastAsia="ja-JP"/>
        </w:rPr>
        <w:t>EU</w:t>
      </w:r>
      <w:r w:rsidR="00EA025B" w:rsidRPr="00E32602">
        <w:rPr>
          <w:rFonts w:ascii="ＭＳ 明朝" w:eastAsia="ＭＳ 明朝" w:hAnsi="ＭＳ 明朝" w:cs="ＭＳ 明朝" w:hint="eastAsia"/>
          <w:lang w:eastAsia="ja-JP"/>
        </w:rPr>
        <w:t>には、ハビリテーションとリハビリテーションサービスの提供、それらの国境を越えた医療保険への組み込み、資金調達メカニズムに関する、特化した戦略が欠如している；</w:t>
      </w:r>
    </w:p>
    <w:p w14:paraId="4038A7DB" w14:textId="1BCB6C06" w:rsidR="009B6B39" w:rsidRPr="00E32602" w:rsidRDefault="009B6B39" w:rsidP="00C21905">
      <w:pPr>
        <w:pStyle w:val="SingleTxtG"/>
        <w:ind w:left="993" w:right="1134" w:hanging="143"/>
        <w:rPr>
          <w:rFonts w:ascii="Century" w:hAnsi="Century"/>
          <w:lang w:eastAsia="ja-JP"/>
        </w:rPr>
      </w:pPr>
      <w:r w:rsidRPr="00E32602">
        <w:rPr>
          <w:rFonts w:ascii="Century" w:hAnsi="Century"/>
          <w:lang w:eastAsia="ja-JP"/>
        </w:rPr>
        <w:t>(b)</w:t>
      </w:r>
      <w:r w:rsidR="001C5EB5" w:rsidRPr="00E32602">
        <w:rPr>
          <w:rFonts w:eastAsia="ＭＳ 明朝"/>
          <w:lang w:eastAsia="ja-JP"/>
        </w:rPr>
        <w:tab/>
      </w:r>
      <w:r w:rsidR="001C5EB5" w:rsidRPr="00E32602">
        <w:rPr>
          <w:rFonts w:eastAsia="ＭＳ 明朝" w:hint="eastAsia"/>
          <w:lang w:eastAsia="ja-JP"/>
        </w:rPr>
        <w:t>障害のある人</w:t>
      </w:r>
      <w:r w:rsidR="001C5EB5" w:rsidRPr="00E32602">
        <w:rPr>
          <w:rFonts w:ascii="ＭＳ 明朝" w:eastAsia="ＭＳ 明朝" w:hAnsi="ＭＳ 明朝" w:cs="ＭＳ 明朝" w:hint="eastAsia"/>
          <w:lang w:eastAsia="ja-JP"/>
        </w:rPr>
        <w:t>向けのハビリテーションサービスの利用可能性、費用、質には大きな不平等がある；</w:t>
      </w:r>
    </w:p>
    <w:p w14:paraId="63A4C084" w14:textId="73F66D32" w:rsidR="00CB3FF0" w:rsidRPr="00E32602" w:rsidRDefault="009B6B39" w:rsidP="00C21905">
      <w:pPr>
        <w:pStyle w:val="SingleTxtG"/>
        <w:ind w:left="993" w:right="1134" w:hanging="143"/>
        <w:rPr>
          <w:rFonts w:ascii="Century" w:hAnsi="Century"/>
          <w:lang w:eastAsia="ja-JP"/>
        </w:rPr>
      </w:pPr>
      <w:r w:rsidRPr="00E32602">
        <w:rPr>
          <w:rFonts w:ascii="Century" w:hAnsi="Century"/>
          <w:lang w:eastAsia="ja-JP"/>
        </w:rPr>
        <w:t>(c)</w:t>
      </w:r>
      <w:r w:rsidRPr="00E32602">
        <w:rPr>
          <w:rFonts w:ascii="Century" w:hAnsi="Century"/>
          <w:lang w:eastAsia="ja-JP"/>
        </w:rPr>
        <w:tab/>
      </w:r>
      <w:r w:rsidR="001C5EB5" w:rsidRPr="00E32602">
        <w:rPr>
          <w:rFonts w:ascii="ＭＳ 明朝" w:eastAsia="ＭＳ 明朝" w:hAnsi="ＭＳ 明朝" w:cs="ＭＳ 明朝" w:hint="eastAsia"/>
          <w:lang w:eastAsia="ja-JP"/>
        </w:rPr>
        <w:t>加盟国の予算措置は、リハビリテーションサービスの不足を深刻化させ、障害のある人の経済的負担を増加させている。また、ハビリテーションプログラムへのアクセスが個人のニーズに十分に対応していない。</w:t>
      </w:r>
    </w:p>
    <w:p w14:paraId="1B666A2D" w14:textId="579160AB" w:rsidR="009B6B39" w:rsidRPr="00E32602" w:rsidRDefault="001C5EB5" w:rsidP="00F30E57">
      <w:pPr>
        <w:pStyle w:val="SingleTxtG"/>
        <w:numPr>
          <w:ilvl w:val="0"/>
          <w:numId w:val="22"/>
        </w:numPr>
        <w:ind w:left="850" w:right="1134" w:firstLine="0"/>
        <w:rPr>
          <w:rFonts w:ascii="Century" w:hAnsi="Century"/>
          <w:b/>
          <w:bCs/>
          <w:lang w:eastAsia="ja-JP"/>
        </w:rPr>
      </w:pPr>
      <w:r w:rsidRPr="00E32602">
        <w:rPr>
          <w:rFonts w:ascii="ＭＳ 明朝" w:eastAsia="ＭＳ 明朝" w:hAnsi="ＭＳ 明朝" w:cs="ＭＳ 明朝" w:hint="eastAsia"/>
          <w:b/>
          <w:bCs/>
          <w:lang w:eastAsia="ja-JP"/>
        </w:rPr>
        <w:t>委員会は、欧州連合が以下のことを行うよう勧告する：</w:t>
      </w:r>
    </w:p>
    <w:p w14:paraId="0B430518" w14:textId="65FBF37A" w:rsidR="009B6B39" w:rsidRPr="00E32602" w:rsidRDefault="009B6B39" w:rsidP="00C21905">
      <w:pPr>
        <w:pStyle w:val="SingleTxtG"/>
        <w:ind w:left="993" w:right="1134" w:hanging="143"/>
        <w:rPr>
          <w:rFonts w:ascii="Century" w:hAnsi="Century"/>
          <w:b/>
          <w:bCs/>
          <w:lang w:eastAsia="ja-JP"/>
        </w:rPr>
      </w:pPr>
      <w:r w:rsidRPr="00E32602">
        <w:rPr>
          <w:rFonts w:ascii="Century" w:hAnsi="Century"/>
          <w:b/>
          <w:bCs/>
          <w:lang w:eastAsia="ja-JP"/>
        </w:rPr>
        <w:t>(a)</w:t>
      </w:r>
      <w:r w:rsidRPr="00E32602">
        <w:rPr>
          <w:rFonts w:ascii="Century" w:hAnsi="Century"/>
          <w:b/>
          <w:bCs/>
          <w:lang w:eastAsia="ja-JP"/>
        </w:rPr>
        <w:tab/>
      </w:r>
      <w:r w:rsidR="008D4DA1" w:rsidRPr="00E32602">
        <w:rPr>
          <w:rFonts w:ascii="ＭＳ 明朝" w:eastAsia="ＭＳ 明朝" w:hAnsi="ＭＳ 明朝" w:cs="ＭＳ 明朝" w:hint="eastAsia"/>
          <w:b/>
          <w:bCs/>
          <w:lang w:eastAsia="ja-JP"/>
        </w:rPr>
        <w:t>ハビリテーションおよびリハビリテーションサービスへの予算配分を増やし、根拠と権利</w:t>
      </w:r>
      <w:r w:rsidR="00687F31" w:rsidRPr="00E32602">
        <w:rPr>
          <w:rFonts w:ascii="ＭＳ 明朝" w:eastAsia="ＭＳ 明朝" w:hAnsi="ＭＳ 明朝" w:cs="ＭＳ 明朝" w:hint="eastAsia"/>
          <w:b/>
          <w:bCs/>
          <w:lang w:eastAsia="ja-JP"/>
        </w:rPr>
        <w:t>に基づく</w:t>
      </w:r>
      <w:r w:rsidR="00DF7321" w:rsidRPr="00E32602">
        <w:rPr>
          <w:rFonts w:ascii="ＭＳ 明朝" w:eastAsia="ＭＳ 明朝" w:hAnsi="ＭＳ 明朝" w:cs="ＭＳ 明朝" w:hint="eastAsia"/>
          <w:b/>
          <w:bCs/>
          <w:lang w:eastAsia="ja-JP"/>
        </w:rPr>
        <w:t>（</w:t>
      </w:r>
      <w:r w:rsidR="00DF7321" w:rsidRPr="00E32602">
        <w:rPr>
          <w:rFonts w:ascii="Century" w:hAnsi="Century"/>
          <w:b/>
          <w:bCs/>
          <w:lang w:eastAsia="ja-JP"/>
        </w:rPr>
        <w:t>evidence</w:t>
      </w:r>
      <w:r w:rsidR="00DF7321" w:rsidRPr="00E32602">
        <w:rPr>
          <w:rFonts w:ascii="Century" w:eastAsia="ＭＳ 明朝" w:hAnsi="Century" w:hint="eastAsia"/>
          <w:b/>
          <w:bCs/>
          <w:lang w:eastAsia="ja-JP"/>
        </w:rPr>
        <w:t xml:space="preserve"> an</w:t>
      </w:r>
      <w:r w:rsidR="00DF7321" w:rsidRPr="00E32602">
        <w:rPr>
          <w:rFonts w:ascii="Century" w:eastAsia="ＭＳ 明朝" w:hAnsi="Century"/>
          <w:b/>
          <w:bCs/>
          <w:lang w:eastAsia="ja-JP"/>
        </w:rPr>
        <w:t xml:space="preserve">d </w:t>
      </w:r>
      <w:r w:rsidR="00DF7321" w:rsidRPr="00E32602">
        <w:rPr>
          <w:rFonts w:ascii="Century" w:hAnsi="Century"/>
          <w:b/>
          <w:bCs/>
          <w:lang w:eastAsia="ja-JP"/>
        </w:rPr>
        <w:t>rights-based</w:t>
      </w:r>
      <w:r w:rsidR="00DF7321" w:rsidRPr="00E32602">
        <w:rPr>
          <w:rFonts w:ascii="ＭＳ 明朝" w:eastAsia="ＭＳ 明朝" w:hAnsi="ＭＳ 明朝" w:cs="ＭＳ 明朝" w:hint="eastAsia"/>
          <w:b/>
          <w:bCs/>
          <w:lang w:eastAsia="ja-JP"/>
        </w:rPr>
        <w:t>）</w:t>
      </w:r>
      <w:r w:rsidR="008D4DA1" w:rsidRPr="00E32602">
        <w:rPr>
          <w:rFonts w:ascii="ＭＳ 明朝" w:eastAsia="ＭＳ 明朝" w:hAnsi="ＭＳ 明朝" w:cs="ＭＳ 明朝" w:hint="eastAsia"/>
          <w:b/>
          <w:bCs/>
          <w:lang w:eastAsia="ja-JP"/>
        </w:rPr>
        <w:t>介入に関するガイドラインを策定し、患者移動指令にリハビリテーションサービスを組み込む；</w:t>
      </w:r>
    </w:p>
    <w:p w14:paraId="67AF034F" w14:textId="25C8F2C1" w:rsidR="009B6B39" w:rsidRPr="00E32602" w:rsidRDefault="009B6B39" w:rsidP="00FE62F0">
      <w:pPr>
        <w:pStyle w:val="SingleTxtG"/>
        <w:kinsoku/>
        <w:spacing w:after="0"/>
        <w:ind w:left="992" w:right="1134"/>
        <w:rPr>
          <w:rFonts w:ascii="Century" w:eastAsia="ＭＳ 明朝" w:hAnsi="Century"/>
          <w:b/>
          <w:bCs/>
          <w:lang w:eastAsia="ja-JP"/>
        </w:rPr>
      </w:pPr>
      <w:r w:rsidRPr="00E32602">
        <w:rPr>
          <w:rFonts w:ascii="Century" w:hAnsi="Century"/>
          <w:b/>
          <w:bCs/>
          <w:lang w:eastAsia="ja-JP"/>
        </w:rPr>
        <w:t>(b)</w:t>
      </w:r>
      <w:r w:rsidRPr="00E32602">
        <w:rPr>
          <w:rFonts w:ascii="Century" w:hAnsi="Century"/>
          <w:b/>
          <w:bCs/>
          <w:lang w:eastAsia="ja-JP"/>
        </w:rPr>
        <w:tab/>
      </w:r>
      <w:r w:rsidR="0051769B" w:rsidRPr="00E32602">
        <w:rPr>
          <w:rFonts w:ascii="ＭＳ 明朝" w:eastAsia="ＭＳ 明朝" w:hAnsi="ＭＳ 明朝" w:cs="ＭＳ 明朝" w:hint="eastAsia"/>
          <w:b/>
          <w:bCs/>
          <w:lang w:eastAsia="ja-JP"/>
        </w:rPr>
        <w:t>加盟国</w:t>
      </w:r>
      <w:r w:rsidR="00687F31" w:rsidRPr="00E32602">
        <w:rPr>
          <w:rFonts w:ascii="ＭＳ 明朝" w:eastAsia="ＭＳ 明朝" w:hAnsi="ＭＳ 明朝" w:cs="ＭＳ 明朝" w:hint="eastAsia"/>
          <w:b/>
          <w:bCs/>
          <w:lang w:eastAsia="ja-JP"/>
        </w:rPr>
        <w:t>を</w:t>
      </w:r>
      <w:r w:rsidR="0051769B" w:rsidRPr="00E32602">
        <w:rPr>
          <w:rFonts w:ascii="ＭＳ 明朝" w:eastAsia="ＭＳ 明朝" w:hAnsi="ＭＳ 明朝" w:cs="ＭＳ 明朝" w:hint="eastAsia"/>
          <w:b/>
          <w:bCs/>
          <w:lang w:eastAsia="ja-JP"/>
        </w:rPr>
        <w:t>財政的</w:t>
      </w:r>
      <w:r w:rsidR="00687F31" w:rsidRPr="00E32602">
        <w:rPr>
          <w:rFonts w:ascii="ＭＳ 明朝" w:eastAsia="ＭＳ 明朝" w:hAnsi="ＭＳ 明朝" w:cs="ＭＳ 明朝" w:hint="eastAsia"/>
          <w:b/>
          <w:bCs/>
          <w:lang w:eastAsia="ja-JP"/>
        </w:rPr>
        <w:t>に</w:t>
      </w:r>
      <w:r w:rsidR="0051769B" w:rsidRPr="00E32602">
        <w:rPr>
          <w:rFonts w:ascii="ＭＳ 明朝" w:eastAsia="ＭＳ 明朝" w:hAnsi="ＭＳ 明朝" w:cs="ＭＳ 明朝" w:hint="eastAsia"/>
          <w:b/>
          <w:bCs/>
          <w:lang w:eastAsia="ja-JP"/>
        </w:rPr>
        <w:t>支援し、障害のある人のハビリテーションへとリハビリテーションへのアクセスを改善するための最良の実践を交換し合う。また、</w:t>
      </w:r>
      <w:r w:rsidR="0051769B" w:rsidRPr="00E32602">
        <w:rPr>
          <w:rFonts w:ascii="Century" w:hAnsi="Century"/>
          <w:b/>
          <w:bCs/>
          <w:lang w:eastAsia="ja-JP"/>
        </w:rPr>
        <w:t>WHO</w:t>
      </w:r>
      <w:r w:rsidR="0051769B" w:rsidRPr="00E32602">
        <w:rPr>
          <w:rFonts w:ascii="ＭＳ 明朝" w:eastAsia="ＭＳ 明朝" w:hAnsi="ＭＳ 明朝" w:cs="ＭＳ 明朝" w:hint="eastAsia"/>
          <w:b/>
          <w:bCs/>
          <w:lang w:eastAsia="ja-JP"/>
        </w:rPr>
        <w:t>のリハビリテーション</w:t>
      </w:r>
      <w:r w:rsidR="0051769B" w:rsidRPr="00E32602">
        <w:rPr>
          <w:rFonts w:ascii="Century" w:hAnsi="Century"/>
          <w:b/>
          <w:bCs/>
          <w:lang w:eastAsia="ja-JP"/>
        </w:rPr>
        <w:t>2030</w:t>
      </w:r>
      <w:r w:rsidR="0051769B" w:rsidRPr="00E32602">
        <w:rPr>
          <w:rFonts w:ascii="ＭＳ 明朝" w:eastAsia="ＭＳ 明朝" w:hAnsi="ＭＳ 明朝" w:cs="ＭＳ 明朝" w:hint="eastAsia"/>
          <w:b/>
          <w:bCs/>
          <w:lang w:eastAsia="ja-JP"/>
        </w:rPr>
        <w:t>（</w:t>
      </w:r>
      <w:r w:rsidR="0051769B" w:rsidRPr="00E32602">
        <w:rPr>
          <w:rFonts w:ascii="Century" w:eastAsia="ＭＳ 明朝" w:hAnsi="Century" w:cs="ＭＳ 明朝"/>
          <w:b/>
          <w:bCs/>
          <w:lang w:eastAsia="ja-JP"/>
        </w:rPr>
        <w:t>Rehabilitation 2030</w:t>
      </w:r>
      <w:r w:rsidR="0051769B" w:rsidRPr="00E32602">
        <w:rPr>
          <w:rFonts w:ascii="ＭＳ 明朝" w:eastAsia="ＭＳ 明朝" w:hAnsi="ＭＳ 明朝" w:cs="ＭＳ 明朝" w:hint="eastAsia"/>
          <w:b/>
          <w:bCs/>
          <w:lang w:eastAsia="ja-JP"/>
        </w:rPr>
        <w:t>）のアジェンダに沿って、生涯にわたる手頃で</w:t>
      </w:r>
      <w:r w:rsidR="00546164" w:rsidRPr="00E32602">
        <w:rPr>
          <w:rFonts w:ascii="ＭＳ 明朝" w:eastAsia="ＭＳ 明朝" w:hAnsi="ＭＳ 明朝" w:cs="ＭＳ 明朝" w:hint="eastAsia"/>
          <w:b/>
          <w:bCs/>
          <w:lang w:eastAsia="ja-JP"/>
        </w:rPr>
        <w:t>アクセシブル</w:t>
      </w:r>
      <w:r w:rsidR="0051769B" w:rsidRPr="00E32602">
        <w:rPr>
          <w:rFonts w:ascii="ＭＳ 明朝" w:eastAsia="ＭＳ 明朝" w:hAnsi="ＭＳ 明朝" w:cs="ＭＳ 明朝" w:hint="eastAsia"/>
          <w:b/>
          <w:bCs/>
          <w:lang w:eastAsia="ja-JP"/>
        </w:rPr>
        <w:t>なリハビリテーションを実現するための行動計画を策定する；</w:t>
      </w:r>
    </w:p>
    <w:p w14:paraId="6E620AD3" w14:textId="130DFB42" w:rsidR="0051769B" w:rsidRPr="00E32602" w:rsidRDefault="0051769B" w:rsidP="00FE62F0">
      <w:pPr>
        <w:pStyle w:val="SingleTxtG"/>
        <w:kinsoku/>
        <w:ind w:left="992" w:right="1134"/>
        <w:rPr>
          <w:rFonts w:ascii="Century" w:eastAsia="ＭＳ 明朝" w:hAnsi="Century"/>
          <w:b/>
          <w:bCs/>
          <w:lang w:eastAsia="ja-JP"/>
        </w:rPr>
      </w:pPr>
      <w:r w:rsidRPr="00E32602">
        <w:rPr>
          <w:rFonts w:ascii="Century" w:eastAsia="ＭＳ 明朝" w:hAnsi="Century" w:cs="ＭＳ 明朝" w:hint="eastAsia"/>
          <w:b/>
          <w:bCs/>
          <w:lang w:eastAsia="ja-JP"/>
        </w:rPr>
        <w:t xml:space="preserve">　</w:t>
      </w:r>
      <w:r w:rsidRPr="00E32602">
        <w:rPr>
          <w:rFonts w:ascii="Century" w:eastAsia="ＭＳ 明朝" w:hAnsi="Century" w:cs="ＭＳ 明朝" w:hint="eastAsia"/>
          <w:lang w:eastAsia="ja-JP"/>
        </w:rPr>
        <w:t>（訳注</w:t>
      </w:r>
      <w:r w:rsidRPr="00E32602">
        <w:rPr>
          <w:rFonts w:ascii="Century" w:eastAsia="ＭＳ 明朝" w:hAnsi="Century" w:cs="ＭＳ 明朝"/>
          <w:b/>
          <w:bCs/>
          <w:lang w:eastAsia="ja-JP"/>
        </w:rPr>
        <w:t xml:space="preserve">　</w:t>
      </w:r>
      <w:r w:rsidRPr="00E32602">
        <w:rPr>
          <w:rFonts w:ascii="Century" w:eastAsia="ＭＳ 明朝" w:hAnsi="Century" w:cs="ＭＳ 明朝"/>
          <w:lang w:eastAsia="ja-JP"/>
        </w:rPr>
        <w:t>Rehabilitation 2030</w:t>
      </w:r>
      <w:r w:rsidRPr="00E32602">
        <w:rPr>
          <w:rFonts w:ascii="Century" w:eastAsia="ＭＳ 明朝" w:hAnsi="Century" w:cs="ＭＳ 明朝" w:hint="eastAsia"/>
          <w:lang w:eastAsia="ja-JP"/>
        </w:rPr>
        <w:t>：</w:t>
      </w:r>
      <w:r w:rsidRPr="00E32602">
        <w:rPr>
          <w:rFonts w:ascii="Century" w:eastAsia="ＭＳ 明朝" w:hAnsi="Century" w:cs="ＭＳ 明朝" w:hint="eastAsia"/>
          <w:lang w:eastAsia="ja-JP"/>
        </w:rPr>
        <w:t xml:space="preserve"> </w:t>
      </w:r>
      <w:r w:rsidRPr="00E32602">
        <w:rPr>
          <w:rFonts w:ascii="Century" w:eastAsia="ＭＳ 明朝" w:hAnsi="Century" w:cs="ＭＳ 明朝"/>
          <w:lang w:eastAsia="ja-JP"/>
        </w:rPr>
        <w:t>正式名称は</w:t>
      </w:r>
      <w:r w:rsidRPr="00E32602">
        <w:rPr>
          <w:rFonts w:ascii="Century" w:eastAsia="ＭＳ 明朝" w:hAnsi="Century" w:cs="ＭＳ 明朝"/>
          <w:lang w:eastAsia="ja-JP"/>
        </w:rPr>
        <w:t>Rehabilitation 2030: A Call for Action</w:t>
      </w:r>
      <w:r w:rsidRPr="00E32602">
        <w:rPr>
          <w:rFonts w:ascii="ＭＳ 明朝" w:eastAsia="ＭＳ 明朝" w:hAnsi="ＭＳ 明朝" w:cs="ＭＳ 明朝" w:hint="eastAsia"/>
          <w:lang w:eastAsia="ja-JP"/>
        </w:rPr>
        <w:t>。世界的なリハビリニーズに対応するため、健康システム強化を促すイニシアチブ。</w:t>
      </w:r>
      <w:r w:rsidRPr="00E32602">
        <w:rPr>
          <w:rFonts w:ascii="ＭＳ 明朝" w:eastAsia="ＭＳ 明朝" w:hAnsi="ＭＳ 明朝" w:cs="ＭＳ 明朝"/>
          <w:lang w:eastAsia="ja-JP"/>
        </w:rPr>
        <w:t>2017</w:t>
      </w:r>
      <w:r w:rsidRPr="00E32602">
        <w:rPr>
          <w:rFonts w:ascii="ＭＳ 明朝" w:eastAsia="ＭＳ 明朝" w:hAnsi="ＭＳ 明朝" w:cs="ＭＳ 明朝" w:hint="eastAsia"/>
          <w:lang w:eastAsia="ja-JP"/>
        </w:rPr>
        <w:t>年発表。）</w:t>
      </w:r>
    </w:p>
    <w:p w14:paraId="098E2047" w14:textId="700FC979" w:rsidR="009B6B39" w:rsidRPr="00E32602" w:rsidRDefault="009B6B39" w:rsidP="00C21905">
      <w:pPr>
        <w:pStyle w:val="SingleTxtG"/>
        <w:ind w:left="993" w:right="1134" w:hanging="143"/>
        <w:rPr>
          <w:rFonts w:ascii="Century" w:eastAsia="ＭＳ 明朝" w:hAnsi="Century"/>
          <w:b/>
          <w:bCs/>
          <w:lang w:eastAsia="ja-JP"/>
        </w:rPr>
      </w:pPr>
      <w:r w:rsidRPr="00E32602">
        <w:rPr>
          <w:rFonts w:ascii="Century" w:hAnsi="Century"/>
          <w:b/>
          <w:bCs/>
          <w:lang w:eastAsia="ja-JP"/>
        </w:rPr>
        <w:t>(c)</w:t>
      </w:r>
      <w:r w:rsidRPr="00E32602">
        <w:rPr>
          <w:rFonts w:ascii="Century" w:hAnsi="Century"/>
          <w:b/>
          <w:bCs/>
          <w:lang w:eastAsia="ja-JP"/>
        </w:rPr>
        <w:tab/>
      </w:r>
      <w:r w:rsidR="0051769B" w:rsidRPr="00E32602">
        <w:rPr>
          <w:rFonts w:ascii="ＭＳ 明朝" w:eastAsia="ＭＳ 明朝" w:hAnsi="ＭＳ 明朝" w:cs="ＭＳ 明朝" w:hint="eastAsia"/>
          <w:b/>
          <w:bCs/>
          <w:lang w:eastAsia="ja-JP"/>
        </w:rPr>
        <w:t>自閉症に特化した、根拠に基づいた（</w:t>
      </w:r>
      <w:r w:rsidR="0051769B" w:rsidRPr="00E32602">
        <w:rPr>
          <w:rFonts w:ascii="Century" w:hAnsi="Century"/>
          <w:b/>
          <w:bCs/>
          <w:lang w:eastAsia="ja-JP"/>
        </w:rPr>
        <w:t>evidence-based</w:t>
      </w:r>
      <w:r w:rsidR="0051769B" w:rsidRPr="00E32602">
        <w:rPr>
          <w:rFonts w:ascii="ＭＳ 明朝" w:eastAsia="ＭＳ 明朝" w:hAnsi="ＭＳ 明朝" w:cs="ＭＳ 明朝" w:hint="eastAsia"/>
          <w:b/>
          <w:bCs/>
          <w:lang w:eastAsia="ja-JP"/>
        </w:rPr>
        <w:t>）ハビリテーション戦略についての義務的研修を推進し、インクルージョン、参加、利用者の生活の質に焦点を当てたハビリテーションサービスの品質評価システムを導入する。</w:t>
      </w:r>
    </w:p>
    <w:p w14:paraId="48B2C935" w14:textId="77777777" w:rsidR="009A62D3" w:rsidRPr="00E32602" w:rsidRDefault="009A62D3" w:rsidP="00F30E57">
      <w:pPr>
        <w:pStyle w:val="SingleTxtG"/>
        <w:ind w:left="850" w:right="1134" w:firstLine="567"/>
        <w:rPr>
          <w:rFonts w:ascii="Century" w:eastAsia="ＭＳ 明朝" w:hAnsi="Century"/>
          <w:b/>
          <w:bCs/>
          <w:lang w:eastAsia="ja-JP"/>
        </w:rPr>
      </w:pPr>
    </w:p>
    <w:p w14:paraId="73FA714F" w14:textId="5DCB1014" w:rsidR="00E766E3" w:rsidRPr="00E32602" w:rsidRDefault="009A62D3" w:rsidP="00F30E57">
      <w:pPr>
        <w:pStyle w:val="H23G"/>
        <w:ind w:left="1984" w:right="1134"/>
        <w:rPr>
          <w:rFonts w:ascii="Century" w:hAnsi="Century"/>
          <w:lang w:eastAsia="ja-JP"/>
        </w:rPr>
      </w:pPr>
      <w:bookmarkStart w:id="26" w:name="_Hlk193809390"/>
      <w:r w:rsidRPr="00E32602">
        <w:rPr>
          <w:rFonts w:ascii="ＭＳ 明朝" w:eastAsia="ＭＳ 明朝" w:hAnsi="ＭＳ 明朝" w:cs="ＭＳ 明朝" w:hint="eastAsia"/>
          <w:lang w:eastAsia="ja-JP"/>
        </w:rPr>
        <w:t>労働及び雇用（第</w:t>
      </w:r>
      <w:r w:rsidRPr="00E32602">
        <w:rPr>
          <w:rFonts w:ascii="Century" w:hAnsi="Century"/>
          <w:lang w:eastAsia="ja-JP"/>
        </w:rPr>
        <w:t>27</w:t>
      </w:r>
      <w:r w:rsidRPr="00E32602">
        <w:rPr>
          <w:rFonts w:ascii="ＭＳ 明朝" w:eastAsia="ＭＳ 明朝" w:hAnsi="ＭＳ 明朝" w:cs="ＭＳ 明朝" w:hint="eastAsia"/>
          <w:lang w:eastAsia="ja-JP"/>
        </w:rPr>
        <w:t>条）</w:t>
      </w:r>
    </w:p>
    <w:p w14:paraId="3F93D799" w14:textId="5BDD8AD5" w:rsidR="00B573AF" w:rsidRPr="00E32602" w:rsidRDefault="00DF7321" w:rsidP="00F30E57">
      <w:pPr>
        <w:pStyle w:val="SingleTxtG"/>
        <w:numPr>
          <w:ilvl w:val="0"/>
          <w:numId w:val="22"/>
        </w:numPr>
        <w:ind w:left="850" w:right="1134" w:firstLine="0"/>
        <w:rPr>
          <w:rFonts w:ascii="Century" w:hAnsi="Century"/>
          <w:lang w:eastAsia="ja-JP"/>
        </w:rPr>
      </w:pPr>
      <w:r w:rsidRPr="00E32602">
        <w:rPr>
          <w:rFonts w:ascii="Century" w:eastAsia="ＭＳ 明朝" w:hAnsi="Century" w:hint="eastAsia"/>
          <w:lang w:eastAsia="ja-JP"/>
        </w:rPr>
        <w:t>委員会は以下のことを懸念している：</w:t>
      </w:r>
    </w:p>
    <w:p w14:paraId="3E3914A4" w14:textId="3B4B31CF" w:rsidR="00B573AF" w:rsidRPr="00E32602" w:rsidRDefault="00B573AF" w:rsidP="00C21905">
      <w:pPr>
        <w:pStyle w:val="SingleTxtG"/>
        <w:ind w:left="993" w:right="1134" w:hanging="143"/>
        <w:rPr>
          <w:rFonts w:ascii="Century" w:hAnsi="Century"/>
          <w:lang w:eastAsia="ja-JP"/>
        </w:rPr>
      </w:pPr>
      <w:r w:rsidRPr="00E32602">
        <w:rPr>
          <w:rFonts w:ascii="Century" w:hAnsi="Century"/>
          <w:lang w:eastAsia="ja-JP"/>
        </w:rPr>
        <w:t>(a)</w:t>
      </w:r>
      <w:r w:rsidR="00DF7321" w:rsidRPr="00E32602">
        <w:rPr>
          <w:rFonts w:eastAsia="ＭＳ 明朝"/>
          <w:lang w:eastAsia="ja-JP"/>
        </w:rPr>
        <w:tab/>
      </w:r>
      <w:r w:rsidR="00DF7321" w:rsidRPr="00E32602">
        <w:rPr>
          <w:rFonts w:ascii="ＭＳ 明朝" w:eastAsia="ＭＳ 明朝" w:hAnsi="ＭＳ 明朝" w:cs="ＭＳ 明朝" w:hint="eastAsia"/>
          <w:lang w:eastAsia="ja-JP"/>
        </w:rPr>
        <w:t>分離</w:t>
      </w:r>
      <w:r w:rsidR="000C15BA" w:rsidRPr="00E32602">
        <w:rPr>
          <w:rFonts w:ascii="ＭＳ 明朝" w:eastAsia="ＭＳ 明朝" w:hAnsi="ＭＳ 明朝" w:cs="ＭＳ 明朝" w:hint="eastAsia"/>
          <w:lang w:eastAsia="ja-JP"/>
        </w:rPr>
        <w:t>された</w:t>
      </w:r>
      <w:r w:rsidR="00DF7321" w:rsidRPr="00E32602">
        <w:rPr>
          <w:rFonts w:ascii="ＭＳ 明朝" w:eastAsia="ＭＳ 明朝" w:hAnsi="ＭＳ 明朝" w:cs="ＭＳ 明朝" w:hint="eastAsia"/>
          <w:lang w:eastAsia="ja-JP"/>
        </w:rPr>
        <w:t>雇用の慣行（本委員会の一般的意見第</w:t>
      </w:r>
      <w:r w:rsidR="00DF7321" w:rsidRPr="00E32602">
        <w:rPr>
          <w:rFonts w:ascii="Century" w:hAnsi="Century"/>
          <w:lang w:eastAsia="ja-JP"/>
        </w:rPr>
        <w:t>8</w:t>
      </w:r>
      <w:r w:rsidR="00DF7321" w:rsidRPr="00E32602">
        <w:rPr>
          <w:rFonts w:ascii="ＭＳ 明朝" w:eastAsia="ＭＳ 明朝" w:hAnsi="ＭＳ 明朝" w:cs="ＭＳ 明朝" w:hint="eastAsia"/>
          <w:lang w:eastAsia="ja-JP"/>
        </w:rPr>
        <w:t>号</w:t>
      </w:r>
      <w:r w:rsidR="00DF7321" w:rsidRPr="00E32602">
        <w:rPr>
          <w:rFonts w:ascii="Century" w:hAnsi="Century"/>
          <w:lang w:eastAsia="ja-JP"/>
        </w:rPr>
        <w:t>[2022</w:t>
      </w:r>
      <w:r w:rsidR="00DF7321" w:rsidRPr="00E32602">
        <w:rPr>
          <w:rFonts w:ascii="ＭＳ 明朝" w:eastAsia="ＭＳ 明朝" w:hAnsi="ＭＳ 明朝" w:cs="ＭＳ 明朝" w:hint="eastAsia"/>
          <w:lang w:eastAsia="ja-JP"/>
        </w:rPr>
        <w:t>年</w:t>
      </w:r>
      <w:r w:rsidR="00DF7321" w:rsidRPr="00E32602">
        <w:rPr>
          <w:rFonts w:ascii="Century" w:hAnsi="Century"/>
          <w:lang w:eastAsia="ja-JP"/>
        </w:rPr>
        <w:t>]</w:t>
      </w:r>
      <w:r w:rsidR="00DF7321" w:rsidRPr="00E32602">
        <w:rPr>
          <w:rFonts w:ascii="ＭＳ 明朝" w:eastAsia="ＭＳ 明朝" w:hAnsi="ＭＳ 明朝" w:cs="ＭＳ 明朝" w:hint="eastAsia"/>
          <w:lang w:eastAsia="ja-JP"/>
        </w:rPr>
        <w:t>パラ</w:t>
      </w:r>
      <w:r w:rsidR="00DF7321" w:rsidRPr="00E32602">
        <w:rPr>
          <w:rFonts w:ascii="Century" w:hAnsi="Century"/>
          <w:lang w:eastAsia="ja-JP"/>
        </w:rPr>
        <w:t>14</w:t>
      </w:r>
      <w:r w:rsidR="00DF7321" w:rsidRPr="00E32602">
        <w:rPr>
          <w:rFonts w:ascii="ＭＳ 明朝" w:eastAsia="ＭＳ 明朝" w:hAnsi="ＭＳ 明朝" w:cs="ＭＳ 明朝" w:hint="eastAsia"/>
          <w:lang w:eastAsia="ja-JP"/>
        </w:rPr>
        <w:t>参照</w:t>
      </w:r>
      <w:r w:rsidR="000C15BA" w:rsidRPr="00E32602">
        <w:rPr>
          <w:rFonts w:ascii="ＭＳ 明朝" w:eastAsia="ＭＳ 明朝" w:hAnsi="ＭＳ 明朝" w:cs="ＭＳ 明朝" w:hint="eastAsia"/>
          <w:lang w:eastAsia="ja-JP"/>
        </w:rPr>
        <w:t>）</w:t>
      </w:r>
      <w:r w:rsidR="00DF7321" w:rsidRPr="00E32602">
        <w:rPr>
          <w:rFonts w:ascii="ＭＳ 明朝" w:eastAsia="ＭＳ 明朝" w:hAnsi="ＭＳ 明朝" w:cs="ＭＳ 明朝" w:hint="eastAsia"/>
          <w:lang w:eastAsia="ja-JP"/>
        </w:rPr>
        <w:t>が加盟国全体に存在し、加盟国は分離</w:t>
      </w:r>
      <w:r w:rsidR="000C15BA" w:rsidRPr="00E32602">
        <w:rPr>
          <w:rFonts w:ascii="ＭＳ 明朝" w:eastAsia="ＭＳ 明朝" w:hAnsi="ＭＳ 明朝" w:cs="ＭＳ 明朝" w:hint="eastAsia"/>
          <w:lang w:eastAsia="ja-JP"/>
        </w:rPr>
        <w:t>された</w:t>
      </w:r>
      <w:r w:rsidR="00DF7321" w:rsidRPr="00E32602">
        <w:rPr>
          <w:rFonts w:ascii="ＭＳ 明朝" w:eastAsia="ＭＳ 明朝" w:hAnsi="ＭＳ 明朝" w:cs="ＭＳ 明朝" w:hint="eastAsia"/>
          <w:lang w:eastAsia="ja-JP"/>
        </w:rPr>
        <w:t>雇用を支援するために</w:t>
      </w:r>
      <w:r w:rsidR="000C15BA" w:rsidRPr="00E32602">
        <w:rPr>
          <w:rFonts w:ascii="ＭＳ 明朝" w:eastAsia="ＭＳ 明朝" w:hAnsi="ＭＳ 明朝" w:cs="ＭＳ 明朝" w:hint="eastAsia"/>
          <w:lang w:eastAsia="ja-JP"/>
        </w:rPr>
        <w:t>国庫補助</w:t>
      </w:r>
      <w:r w:rsidR="00DF7321" w:rsidRPr="00E32602">
        <w:rPr>
          <w:rFonts w:ascii="ＭＳ 明朝" w:eastAsia="ＭＳ 明朝" w:hAnsi="ＭＳ 明朝" w:cs="ＭＳ 明朝" w:hint="eastAsia"/>
          <w:lang w:eastAsia="ja-JP"/>
        </w:rPr>
        <w:t>を使用している。</w:t>
      </w:r>
      <w:r w:rsidR="000C15BA" w:rsidRPr="00E32602">
        <w:rPr>
          <w:rFonts w:ascii="ＭＳ 明朝" w:eastAsia="ＭＳ 明朝" w:hAnsi="ＭＳ 明朝" w:cs="ＭＳ 明朝" w:hint="eastAsia"/>
          <w:lang w:eastAsia="ja-JP"/>
        </w:rPr>
        <w:t>（訳注　一般的意見第</w:t>
      </w:r>
      <w:r w:rsidR="000C15BA" w:rsidRPr="00E32602">
        <w:rPr>
          <w:rFonts w:ascii="Century" w:hAnsi="Century"/>
          <w:lang w:eastAsia="ja-JP"/>
        </w:rPr>
        <w:t>8</w:t>
      </w:r>
      <w:r w:rsidR="000C15BA" w:rsidRPr="00E32602">
        <w:rPr>
          <w:rFonts w:ascii="ＭＳ 明朝" w:eastAsia="ＭＳ 明朝" w:hAnsi="ＭＳ 明朝" w:cs="ＭＳ 明朝" w:hint="eastAsia"/>
          <w:lang w:eastAsia="ja-JP"/>
        </w:rPr>
        <w:t>号は、「障害のある人の労働及び雇用の権利」。パラ</w:t>
      </w:r>
      <w:r w:rsidR="000C15BA" w:rsidRPr="00E32602">
        <w:rPr>
          <w:rFonts w:ascii="Century" w:hAnsi="Century"/>
          <w:lang w:eastAsia="ja-JP"/>
        </w:rPr>
        <w:t>14</w:t>
      </w:r>
      <w:r w:rsidR="000C15BA" w:rsidRPr="00E32602">
        <w:rPr>
          <w:rFonts w:ascii="ＭＳ 明朝" w:eastAsia="ＭＳ 明朝" w:hAnsi="ＭＳ 明朝" w:cs="ＭＳ 明朝" w:hint="eastAsia"/>
          <w:lang w:eastAsia="ja-JP"/>
        </w:rPr>
        <w:t>は、分離された雇用の特徴的要素を例示。）</w:t>
      </w:r>
    </w:p>
    <w:p w14:paraId="7291AF5B" w14:textId="5D089B06" w:rsidR="00B573AF" w:rsidRPr="00E32602" w:rsidRDefault="00B573AF" w:rsidP="00C21905">
      <w:pPr>
        <w:pStyle w:val="SingleTxtG"/>
        <w:ind w:left="993" w:right="1134" w:hanging="143"/>
        <w:rPr>
          <w:rFonts w:ascii="Century" w:hAnsi="Century"/>
          <w:lang w:eastAsia="ja-JP"/>
        </w:rPr>
      </w:pPr>
      <w:r w:rsidRPr="00E32602">
        <w:rPr>
          <w:rFonts w:ascii="Century" w:hAnsi="Century"/>
          <w:lang w:eastAsia="ja-JP"/>
        </w:rPr>
        <w:lastRenderedPageBreak/>
        <w:t>(b)</w:t>
      </w:r>
      <w:r w:rsidRPr="00E32602">
        <w:rPr>
          <w:rFonts w:ascii="Century" w:hAnsi="Century"/>
          <w:lang w:eastAsia="ja-JP"/>
        </w:rPr>
        <w:tab/>
      </w:r>
      <w:r w:rsidR="00C836F1" w:rsidRPr="00E32602">
        <w:rPr>
          <w:rFonts w:ascii="ＭＳ 明朝" w:eastAsia="ＭＳ 明朝" w:hAnsi="ＭＳ 明朝" w:cs="ＭＳ 明朝" w:hint="eastAsia"/>
          <w:lang w:eastAsia="ja-JP"/>
        </w:rPr>
        <w:t>障害のある人の間の雇用格差が、加盟国間で依然として存在している。これは、合理的配慮の不足、障害に対する偏見や差別、および障害手当と有給労働との不整合</w:t>
      </w:r>
      <w:r w:rsidR="00546164" w:rsidRPr="00E32602">
        <w:rPr>
          <w:rFonts w:ascii="ＭＳ 明朝" w:eastAsia="ＭＳ 明朝" w:hAnsi="ＭＳ 明朝" w:cs="ＭＳ 明朝" w:hint="eastAsia"/>
          <w:lang w:eastAsia="ja-JP"/>
        </w:rPr>
        <w:t>（訳注　就労すると障害手当が停止する</w:t>
      </w:r>
      <w:r w:rsidR="00EB2A7B" w:rsidRPr="00E32602">
        <w:rPr>
          <w:rFonts w:ascii="ＭＳ 明朝" w:eastAsia="ＭＳ 明朝" w:hAnsi="ＭＳ 明朝" w:cs="ＭＳ 明朝" w:hint="eastAsia"/>
          <w:lang w:eastAsia="ja-JP"/>
        </w:rPr>
        <w:t>こと</w:t>
      </w:r>
      <w:r w:rsidR="00546164" w:rsidRPr="00E32602">
        <w:rPr>
          <w:rFonts w:ascii="ＭＳ 明朝" w:eastAsia="ＭＳ 明朝" w:hAnsi="ＭＳ 明朝" w:cs="ＭＳ 明朝" w:hint="eastAsia"/>
          <w:lang w:eastAsia="ja-JP"/>
        </w:rPr>
        <w:t>など）</w:t>
      </w:r>
      <w:r w:rsidR="00C836F1" w:rsidRPr="00E32602">
        <w:rPr>
          <w:rFonts w:ascii="ＭＳ 明朝" w:eastAsia="ＭＳ 明朝" w:hAnsi="ＭＳ 明朝" w:cs="ＭＳ 明朝" w:hint="eastAsia"/>
          <w:lang w:eastAsia="ja-JP"/>
        </w:rPr>
        <w:t>が原因である；</w:t>
      </w:r>
      <w:r w:rsidRPr="00E32602">
        <w:rPr>
          <w:rFonts w:ascii="Century" w:hAnsi="Century"/>
          <w:lang w:eastAsia="ja-JP"/>
        </w:rPr>
        <w:t xml:space="preserve"> </w:t>
      </w:r>
    </w:p>
    <w:p w14:paraId="7AF8E09B" w14:textId="21212458" w:rsidR="00B573AF" w:rsidRPr="00E32602" w:rsidRDefault="00B573AF" w:rsidP="00FE62F0">
      <w:pPr>
        <w:pStyle w:val="SingleTxtG"/>
        <w:kinsoku/>
        <w:ind w:left="992" w:right="1134"/>
        <w:rPr>
          <w:rFonts w:ascii="ＭＳ 明朝" w:eastAsia="ＭＳ 明朝" w:hAnsi="ＭＳ 明朝" w:cs="ＭＳ 明朝"/>
          <w:lang w:eastAsia="ja-JP"/>
        </w:rPr>
      </w:pPr>
      <w:r w:rsidRPr="00E32602">
        <w:rPr>
          <w:rFonts w:ascii="Century" w:hAnsi="Century"/>
          <w:lang w:eastAsia="ja-JP"/>
        </w:rPr>
        <w:t>(c)</w:t>
      </w:r>
      <w:r w:rsidRPr="00E32602">
        <w:rPr>
          <w:rFonts w:ascii="Century" w:hAnsi="Century"/>
          <w:lang w:eastAsia="ja-JP"/>
        </w:rPr>
        <w:tab/>
      </w:r>
      <w:r w:rsidR="00C836F1" w:rsidRPr="00E32602">
        <w:rPr>
          <w:rFonts w:ascii="ＭＳ 明朝" w:eastAsia="ＭＳ 明朝" w:hAnsi="ＭＳ 明朝" w:cs="ＭＳ 明朝" w:hint="eastAsia"/>
          <w:lang w:eastAsia="ja-JP"/>
        </w:rPr>
        <w:t>近年</w:t>
      </w:r>
      <w:r w:rsidR="00FE62F0" w:rsidRPr="00E32602">
        <w:rPr>
          <w:rFonts w:ascii="ＭＳ 明朝" w:eastAsia="ＭＳ 明朝" w:hAnsi="ＭＳ 明朝" w:cs="ＭＳ 明朝" w:hint="eastAsia"/>
          <w:lang w:eastAsia="ja-JP"/>
        </w:rPr>
        <w:t>、</w:t>
      </w:r>
      <w:r w:rsidR="00EB2A7B" w:rsidRPr="00E32602">
        <w:rPr>
          <w:rFonts w:ascii="ＭＳ 明朝" w:eastAsia="ＭＳ 明朝" w:hAnsi="ＭＳ 明朝" w:cs="ＭＳ 明朝" w:hint="eastAsia"/>
          <w:lang w:eastAsia="ja-JP"/>
        </w:rPr>
        <w:t>改善</w:t>
      </w:r>
      <w:r w:rsidR="00C836F1" w:rsidRPr="00E32602">
        <w:rPr>
          <w:rFonts w:ascii="ＭＳ 明朝" w:eastAsia="ＭＳ 明朝" w:hAnsi="ＭＳ 明朝" w:cs="ＭＳ 明朝" w:hint="eastAsia"/>
          <w:lang w:eastAsia="ja-JP"/>
        </w:rPr>
        <w:t>しているとはいえ、低賃金、パートタイムまたは低賃金の仕事、フルタイム雇用率の低下など、仕事や雇用における障害のある人に対する差別が依然として蔓延している。これはとくに障害のある女性、知的障害および</w:t>
      </w:r>
      <w:r w:rsidR="00C836F1" w:rsidRPr="00E32602">
        <w:rPr>
          <w:rFonts w:ascii="Century" w:hAnsi="Century"/>
          <w:lang w:eastAsia="ja-JP"/>
        </w:rPr>
        <w:t>/</w:t>
      </w:r>
      <w:r w:rsidR="00C836F1" w:rsidRPr="00E32602">
        <w:rPr>
          <w:rFonts w:ascii="ＭＳ 明朝" w:eastAsia="ＭＳ 明朝" w:hAnsi="ＭＳ 明朝" w:cs="ＭＳ 明朝" w:hint="eastAsia"/>
          <w:lang w:eastAsia="ja-JP"/>
        </w:rPr>
        <w:t>または精神障害のある人、集中的な支援（</w:t>
      </w:r>
      <w:r w:rsidR="00C836F1" w:rsidRPr="00E32602">
        <w:rPr>
          <w:rFonts w:ascii="Century" w:hAnsi="Century"/>
          <w:lang w:eastAsia="ja-JP"/>
        </w:rPr>
        <w:t>intensive support</w:t>
      </w:r>
      <w:r w:rsidR="00C836F1" w:rsidRPr="00E32602">
        <w:rPr>
          <w:rFonts w:ascii="ＭＳ 明朝" w:eastAsia="ＭＳ 明朝" w:hAnsi="ＭＳ 明朝" w:cs="ＭＳ 明朝" w:hint="eastAsia"/>
          <w:lang w:eastAsia="ja-JP"/>
        </w:rPr>
        <w:t>）を必要とする人に影響を与えている。</w:t>
      </w:r>
      <w:r w:rsidRPr="00E32602">
        <w:rPr>
          <w:rFonts w:ascii="Century" w:hAnsi="Century"/>
          <w:lang w:eastAsia="ja-JP"/>
        </w:rPr>
        <w:t xml:space="preserve"> </w:t>
      </w:r>
    </w:p>
    <w:p w14:paraId="38CD860E" w14:textId="290FBE5E" w:rsidR="00B573AF" w:rsidRPr="00E32602" w:rsidRDefault="00C836F1" w:rsidP="00EE3D39">
      <w:pPr>
        <w:pStyle w:val="SingleTxtG"/>
        <w:numPr>
          <w:ilvl w:val="0"/>
          <w:numId w:val="22"/>
        </w:numPr>
        <w:kinsoku/>
        <w:ind w:left="850" w:right="1134" w:firstLine="0"/>
        <w:rPr>
          <w:rFonts w:ascii="Century" w:hAnsi="Century"/>
          <w:b/>
          <w:bCs/>
          <w:lang w:eastAsia="ja-JP"/>
        </w:rPr>
      </w:pPr>
      <w:r w:rsidRPr="00E32602">
        <w:rPr>
          <w:rFonts w:ascii="ＭＳ 明朝" w:eastAsia="ＭＳ 明朝" w:hAnsi="ＭＳ 明朝" w:cs="ＭＳ 明朝" w:hint="eastAsia"/>
          <w:b/>
          <w:bCs/>
          <w:lang w:eastAsia="ja-JP"/>
        </w:rPr>
        <w:t>委員会は、欧州連合が以下のことを行うよう勧告する：</w:t>
      </w:r>
    </w:p>
    <w:p w14:paraId="6E3999A7" w14:textId="12E25D3C" w:rsidR="00BF7D78" w:rsidRPr="00E32602" w:rsidRDefault="00B573AF" w:rsidP="005D4AD3">
      <w:pPr>
        <w:pStyle w:val="SingleTxtG"/>
        <w:kinsoku/>
        <w:spacing w:after="0"/>
        <w:ind w:left="992" w:right="1134"/>
        <w:rPr>
          <w:rFonts w:ascii="ＭＳ 明朝" w:eastAsia="ＭＳ 明朝" w:hAnsi="ＭＳ 明朝" w:cs="ＭＳ 明朝"/>
          <w:b/>
          <w:bCs/>
          <w:lang w:eastAsia="ja-JP"/>
        </w:rPr>
      </w:pPr>
      <w:r w:rsidRPr="00E32602">
        <w:rPr>
          <w:rFonts w:ascii="Century" w:hAnsi="Century"/>
          <w:b/>
          <w:bCs/>
          <w:lang w:eastAsia="ja-JP"/>
        </w:rPr>
        <w:t>(a)</w:t>
      </w:r>
      <w:r w:rsidRPr="00E32602">
        <w:rPr>
          <w:rFonts w:ascii="Century" w:hAnsi="Century"/>
          <w:b/>
          <w:bCs/>
          <w:lang w:eastAsia="ja-JP"/>
        </w:rPr>
        <w:tab/>
      </w:r>
      <w:r w:rsidR="00BF7D78" w:rsidRPr="00E32602">
        <w:rPr>
          <w:rFonts w:ascii="ＭＳ 明朝" w:eastAsia="ＭＳ 明朝" w:hAnsi="ＭＳ 明朝" w:cs="ＭＳ 明朝" w:hint="eastAsia"/>
          <w:b/>
          <w:bCs/>
          <w:lang w:eastAsia="ja-JP"/>
        </w:rPr>
        <w:t>障害のある人のための施設やその他の</w:t>
      </w:r>
      <w:r w:rsidR="00E35848" w:rsidRPr="00E32602">
        <w:rPr>
          <w:rFonts w:ascii="ＭＳ 明朝" w:eastAsia="ＭＳ 明朝" w:hAnsi="ＭＳ 明朝" w:cs="ＭＳ 明朝" w:hint="eastAsia"/>
          <w:b/>
          <w:bCs/>
          <w:lang w:eastAsia="ja-JP"/>
        </w:rPr>
        <w:t>分離施設</w:t>
      </w:r>
      <w:r w:rsidR="00BF7D78" w:rsidRPr="00E32602">
        <w:rPr>
          <w:rFonts w:ascii="ＭＳ 明朝" w:eastAsia="ＭＳ 明朝" w:hAnsi="ＭＳ 明朝" w:cs="ＭＳ 明朝" w:hint="eastAsia"/>
          <w:b/>
          <w:bCs/>
          <w:lang w:eastAsia="ja-JP"/>
        </w:rPr>
        <w:t>などの</w:t>
      </w:r>
      <w:r w:rsidR="00E35848" w:rsidRPr="00E32602">
        <w:rPr>
          <w:rFonts w:ascii="ＭＳ 明朝" w:eastAsia="ＭＳ 明朝" w:hAnsi="ＭＳ 明朝" w:cs="ＭＳ 明朝" w:hint="eastAsia"/>
          <w:b/>
          <w:bCs/>
          <w:lang w:eastAsia="ja-JP"/>
        </w:rPr>
        <w:t>分離</w:t>
      </w:r>
      <w:r w:rsidR="00BF7D78" w:rsidRPr="00E32602">
        <w:rPr>
          <w:rFonts w:ascii="ＭＳ 明朝" w:eastAsia="ＭＳ 明朝" w:hAnsi="ＭＳ 明朝" w:cs="ＭＳ 明朝" w:hint="eastAsia"/>
          <w:b/>
          <w:bCs/>
          <w:lang w:eastAsia="ja-JP"/>
        </w:rPr>
        <w:t>された形態の雇用に対する公的資金提供を認める法律を廃止する。そのような施設への公共調達の可能性を排除するために指令</w:t>
      </w:r>
      <w:r w:rsidR="00BF7D78" w:rsidRPr="00E32602">
        <w:rPr>
          <w:rFonts w:ascii="Century" w:hAnsi="Century"/>
          <w:b/>
          <w:bCs/>
          <w:lang w:eastAsia="ja-JP"/>
        </w:rPr>
        <w:t>2014/23/EU</w:t>
      </w:r>
      <w:r w:rsidR="00BF7D78" w:rsidRPr="00E32602">
        <w:rPr>
          <w:rFonts w:ascii="ＭＳ 明朝" w:eastAsia="ＭＳ 明朝" w:hAnsi="ＭＳ 明朝" w:cs="ＭＳ 明朝" w:hint="eastAsia"/>
          <w:b/>
          <w:bCs/>
          <w:lang w:eastAsia="ja-JP"/>
        </w:rPr>
        <w:t>および</w:t>
      </w:r>
      <w:r w:rsidR="00BF7D78" w:rsidRPr="00E32602">
        <w:rPr>
          <w:rFonts w:ascii="Century" w:hAnsi="Century"/>
          <w:b/>
          <w:bCs/>
          <w:lang w:eastAsia="ja-JP"/>
        </w:rPr>
        <w:t>2014/24/EU</w:t>
      </w:r>
      <w:r w:rsidR="00BF7D78" w:rsidRPr="00E32602">
        <w:rPr>
          <w:rFonts w:ascii="ＭＳ 明朝" w:eastAsia="ＭＳ 明朝" w:hAnsi="ＭＳ 明朝" w:cs="ＭＳ 明朝" w:hint="eastAsia"/>
          <w:b/>
          <w:bCs/>
          <w:lang w:eastAsia="ja-JP"/>
        </w:rPr>
        <w:t>を改正する。包括的一括適用免除規則（</w:t>
      </w:r>
      <w:r w:rsidR="00BF7D78" w:rsidRPr="00E32602">
        <w:rPr>
          <w:rFonts w:ascii="Century" w:hAnsi="Century"/>
          <w:b/>
          <w:bCs/>
          <w:lang w:eastAsia="ja-JP"/>
        </w:rPr>
        <w:t>General Block Exemption Regulation</w:t>
      </w:r>
      <w:r w:rsidR="00BF7D78" w:rsidRPr="00E32602">
        <w:rPr>
          <w:rFonts w:ascii="ＭＳ 明朝" w:eastAsia="ＭＳ 明朝" w:hAnsi="ＭＳ 明朝" w:cs="ＭＳ 明朝" w:hint="eastAsia"/>
          <w:b/>
          <w:bCs/>
          <w:lang w:eastAsia="ja-JP"/>
        </w:rPr>
        <w:t>）（規則（</w:t>
      </w:r>
      <w:r w:rsidR="00BF7D78" w:rsidRPr="00E32602">
        <w:rPr>
          <w:rFonts w:ascii="Century" w:hAnsi="Century"/>
          <w:b/>
          <w:bCs/>
          <w:lang w:eastAsia="ja-JP"/>
        </w:rPr>
        <w:t>EU</w:t>
      </w:r>
      <w:r w:rsidR="00BF7D78" w:rsidRPr="00E32602">
        <w:rPr>
          <w:rFonts w:ascii="ＭＳ 明朝" w:eastAsia="ＭＳ 明朝" w:hAnsi="ＭＳ 明朝" w:cs="ＭＳ 明朝" w:hint="eastAsia"/>
          <w:b/>
          <w:bCs/>
          <w:lang w:eastAsia="ja-JP"/>
        </w:rPr>
        <w:t>）</w:t>
      </w:r>
      <w:r w:rsidR="00BF7D78" w:rsidRPr="00E32602">
        <w:rPr>
          <w:rFonts w:ascii="Century" w:hAnsi="Century"/>
          <w:b/>
          <w:bCs/>
          <w:lang w:eastAsia="ja-JP"/>
        </w:rPr>
        <w:t>No 651/2014</w:t>
      </w:r>
      <w:r w:rsidR="00BF7D78" w:rsidRPr="00E32602">
        <w:rPr>
          <w:rFonts w:ascii="ＭＳ 明朝" w:eastAsia="ＭＳ 明朝" w:hAnsi="ＭＳ 明朝" w:cs="ＭＳ 明朝" w:hint="eastAsia"/>
          <w:b/>
          <w:bCs/>
          <w:lang w:eastAsia="ja-JP"/>
        </w:rPr>
        <w:t>）の第</w:t>
      </w:r>
      <w:r w:rsidR="00BF7D78" w:rsidRPr="00E32602">
        <w:rPr>
          <w:rFonts w:ascii="Century" w:hAnsi="Century"/>
          <w:b/>
          <w:bCs/>
          <w:lang w:eastAsia="ja-JP"/>
        </w:rPr>
        <w:t>34</w:t>
      </w:r>
      <w:r w:rsidR="00BF7D78" w:rsidRPr="00E32602">
        <w:rPr>
          <w:rFonts w:ascii="ＭＳ 明朝" w:eastAsia="ＭＳ 明朝" w:hAnsi="ＭＳ 明朝" w:cs="ＭＳ 明朝" w:hint="eastAsia"/>
          <w:b/>
          <w:bCs/>
          <w:lang w:eastAsia="ja-JP"/>
        </w:rPr>
        <w:t>条</w:t>
      </w:r>
      <w:r w:rsidR="00BF7D78" w:rsidRPr="00E32602">
        <w:rPr>
          <w:rFonts w:ascii="Century" w:hAnsi="Century"/>
          <w:b/>
          <w:bCs/>
          <w:lang w:eastAsia="ja-JP"/>
        </w:rPr>
        <w:t>(2)(f)</w:t>
      </w:r>
      <w:r w:rsidR="00BF7D78" w:rsidRPr="00E32602">
        <w:rPr>
          <w:rFonts w:ascii="ＭＳ 明朝" w:eastAsia="ＭＳ 明朝" w:hAnsi="ＭＳ 明朝" w:cs="ＭＳ 明朝" w:hint="eastAsia"/>
          <w:b/>
          <w:bCs/>
          <w:lang w:eastAsia="ja-JP"/>
        </w:rPr>
        <w:t>を廃止する。</w:t>
      </w:r>
      <w:r w:rsidR="00E35848" w:rsidRPr="00E32602">
        <w:rPr>
          <w:rFonts w:ascii="ＭＳ 明朝" w:eastAsia="ＭＳ 明朝" w:hAnsi="ＭＳ 明朝" w:cs="ＭＳ 明朝" w:hint="eastAsia"/>
          <w:b/>
          <w:bCs/>
          <w:lang w:eastAsia="ja-JP"/>
        </w:rPr>
        <w:t>分離</w:t>
      </w:r>
      <w:r w:rsidR="00BF7D78" w:rsidRPr="00E32602">
        <w:rPr>
          <w:rFonts w:ascii="ＭＳ 明朝" w:eastAsia="ＭＳ 明朝" w:hAnsi="ＭＳ 明朝" w:cs="ＭＳ 明朝" w:hint="eastAsia"/>
          <w:b/>
          <w:bCs/>
          <w:lang w:eastAsia="ja-JP"/>
        </w:rPr>
        <w:t>された雇用に対する国家援助を禁止する。</w:t>
      </w:r>
    </w:p>
    <w:p w14:paraId="0BD3BB72" w14:textId="779919CB" w:rsidR="00845AAA" w:rsidRPr="00E32602" w:rsidRDefault="00BF7D78" w:rsidP="00E66248">
      <w:pPr>
        <w:pStyle w:val="SingleTxtG"/>
        <w:kinsoku/>
        <w:ind w:left="992" w:right="1134"/>
        <w:rPr>
          <w:rFonts w:ascii="ＭＳ 明朝" w:eastAsia="ＭＳ 明朝" w:hAnsi="ＭＳ 明朝" w:cs="ＭＳ 明朝"/>
          <w:lang w:eastAsia="ja-JP"/>
        </w:rPr>
      </w:pPr>
      <w:r w:rsidRPr="00E32602">
        <w:rPr>
          <w:rFonts w:ascii="ＭＳ 明朝" w:eastAsia="ＭＳ 明朝" w:hAnsi="ＭＳ 明朝" w:cs="ＭＳ 明朝" w:hint="eastAsia"/>
          <w:lang w:eastAsia="ja-JP"/>
        </w:rPr>
        <w:t>（訳注</w:t>
      </w:r>
      <w:r w:rsidR="00F0026D" w:rsidRPr="00E32602">
        <w:rPr>
          <w:rFonts w:ascii="ＭＳ 明朝" w:eastAsia="ＭＳ 明朝" w:hAnsi="ＭＳ 明朝" w:cs="ＭＳ 明朝" w:hint="eastAsia"/>
          <w:lang w:eastAsia="ja-JP"/>
        </w:rPr>
        <w:t xml:space="preserve">　</w:t>
      </w:r>
      <w:r w:rsidRPr="00E32602">
        <w:rPr>
          <w:rFonts w:ascii="ＭＳ 明朝" w:eastAsia="ＭＳ 明朝" w:hAnsi="ＭＳ 明朝" w:cs="ＭＳ 明朝" w:hint="eastAsia"/>
          <w:lang w:eastAsia="ja-JP"/>
        </w:rPr>
        <w:t>指令</w:t>
      </w:r>
      <w:r w:rsidRPr="00E32602">
        <w:rPr>
          <w:rFonts w:ascii="Century" w:hAnsi="Century"/>
          <w:lang w:eastAsia="ja-JP"/>
        </w:rPr>
        <w:t>2014/23/EU</w:t>
      </w:r>
      <w:r w:rsidRPr="00E32602">
        <w:rPr>
          <w:rFonts w:ascii="ＭＳ 明朝" w:eastAsia="ＭＳ 明朝" w:hAnsi="ＭＳ 明朝" w:cs="ＭＳ 明朝" w:hint="eastAsia"/>
          <w:lang w:eastAsia="ja-JP"/>
        </w:rPr>
        <w:t>： 利権契約（</w:t>
      </w:r>
      <w:r w:rsidRPr="00E32602">
        <w:rPr>
          <w:rFonts w:ascii="Century" w:eastAsia="ＭＳ 明朝" w:hAnsi="Century" w:cs="ＭＳ 明朝"/>
          <w:lang w:eastAsia="ja-JP"/>
        </w:rPr>
        <w:t>Concession Contracts</w:t>
      </w:r>
      <w:r w:rsidRPr="00E32602">
        <w:rPr>
          <w:rFonts w:ascii="ＭＳ 明朝" w:eastAsia="ＭＳ 明朝" w:hAnsi="ＭＳ 明朝" w:cs="ＭＳ 明朝" w:hint="eastAsia"/>
          <w:lang w:eastAsia="ja-JP"/>
        </w:rPr>
        <w:t>）の付与に関する指令</w:t>
      </w:r>
      <w:r w:rsidR="00EA4658" w:rsidRPr="00E32602">
        <w:rPr>
          <w:rFonts w:ascii="ＭＳ 明朝" w:eastAsia="ＭＳ 明朝" w:hAnsi="ＭＳ 明朝" w:cs="ＭＳ 明朝" w:hint="eastAsia"/>
          <w:lang w:eastAsia="ja-JP"/>
        </w:rPr>
        <w:t>。</w:t>
      </w:r>
      <w:r w:rsidRPr="00E32602">
        <w:rPr>
          <w:rFonts w:ascii="ＭＳ 明朝" w:eastAsia="ＭＳ 明朝" w:hAnsi="ＭＳ 明朝" w:cs="ＭＳ 明朝" w:hint="eastAsia"/>
          <w:lang w:eastAsia="ja-JP"/>
        </w:rPr>
        <w:t>指令</w:t>
      </w:r>
      <w:r w:rsidRPr="00E32602">
        <w:rPr>
          <w:rFonts w:ascii="Century" w:hAnsi="Century"/>
          <w:lang w:eastAsia="ja-JP"/>
        </w:rPr>
        <w:t>2014/24/EU</w:t>
      </w:r>
      <w:r w:rsidRPr="00E32602">
        <w:rPr>
          <w:rFonts w:ascii="ＭＳ 明朝" w:eastAsia="ＭＳ 明朝" w:hAnsi="ＭＳ 明朝" w:cs="ＭＳ 明朝" w:hint="eastAsia"/>
          <w:lang w:eastAsia="ja-JP"/>
        </w:rPr>
        <w:t>： 公共調達に関する指令</w:t>
      </w:r>
      <w:r w:rsidR="00EA4658" w:rsidRPr="00E32602">
        <w:rPr>
          <w:rFonts w:ascii="ＭＳ 明朝" w:eastAsia="ＭＳ 明朝" w:hAnsi="ＭＳ 明朝" w:cs="ＭＳ 明朝" w:hint="eastAsia"/>
          <w:lang w:eastAsia="ja-JP"/>
        </w:rPr>
        <w:t>。</w:t>
      </w:r>
      <w:r w:rsidRPr="00E32602">
        <w:rPr>
          <w:rFonts w:ascii="ＭＳ 明朝" w:eastAsia="ＭＳ 明朝" w:hAnsi="ＭＳ 明朝" w:cs="ＭＳ 明朝" w:hint="eastAsia"/>
          <w:lang w:eastAsia="ja-JP"/>
        </w:rPr>
        <w:t>包括的一括適用免除規則（規則（</w:t>
      </w:r>
      <w:r w:rsidRPr="00E32602">
        <w:rPr>
          <w:rFonts w:ascii="Century" w:hAnsi="Century"/>
          <w:lang w:eastAsia="ja-JP"/>
        </w:rPr>
        <w:t>EU</w:t>
      </w:r>
      <w:r w:rsidRPr="00E32602">
        <w:rPr>
          <w:rFonts w:ascii="ＭＳ 明朝" w:eastAsia="ＭＳ 明朝" w:hAnsi="ＭＳ 明朝" w:cs="ＭＳ 明朝" w:hint="eastAsia"/>
          <w:lang w:eastAsia="ja-JP"/>
        </w:rPr>
        <w:t>）</w:t>
      </w:r>
      <w:r w:rsidRPr="00E32602">
        <w:rPr>
          <w:rFonts w:ascii="Century" w:hAnsi="Century"/>
          <w:lang w:eastAsia="ja-JP"/>
        </w:rPr>
        <w:t>No 651/2014</w:t>
      </w:r>
      <w:r w:rsidRPr="00E32602">
        <w:rPr>
          <w:rFonts w:ascii="ＭＳ 明朝" w:eastAsia="ＭＳ 明朝" w:hAnsi="ＭＳ 明朝" w:cs="ＭＳ 明朝" w:hint="eastAsia"/>
          <w:lang w:eastAsia="ja-JP"/>
        </w:rPr>
        <w:t xml:space="preserve">）： </w:t>
      </w:r>
      <w:r w:rsidR="0027329C" w:rsidRPr="00E32602">
        <w:rPr>
          <w:rFonts w:ascii="ＭＳ 明朝" w:eastAsia="ＭＳ 明朝" w:hAnsi="ＭＳ 明朝" w:cs="ＭＳ 明朝" w:hint="eastAsia"/>
          <w:lang w:eastAsia="ja-JP"/>
        </w:rPr>
        <w:t>国家補助金付与の際の欧州委員会への通知義務を、一定の条件の下に免除する規則。</w:t>
      </w:r>
      <w:r w:rsidR="0027329C" w:rsidRPr="00E32602">
        <w:rPr>
          <w:rFonts w:ascii="Century" w:eastAsia="ＭＳ 明朝" w:hAnsi="Century" w:cs="ＭＳ 明朝"/>
          <w:lang w:eastAsia="ja-JP"/>
        </w:rPr>
        <w:t>Article 34(2)(f</w:t>
      </w:r>
      <w:r w:rsidR="0027329C" w:rsidRPr="00E32602">
        <w:rPr>
          <w:rFonts w:ascii="Century" w:eastAsia="ＭＳ 明朝" w:hAnsi="Century" w:cs="ＭＳ 明朝"/>
          <w:lang w:eastAsia="ja-JP"/>
        </w:rPr>
        <w:t>）</w:t>
      </w:r>
      <w:r w:rsidR="0027329C" w:rsidRPr="00E32602">
        <w:rPr>
          <w:rFonts w:ascii="ＭＳ 明朝" w:eastAsia="ＭＳ 明朝" w:hAnsi="ＭＳ 明朝" w:cs="ＭＳ 明朝" w:hint="eastAsia"/>
          <w:lang w:eastAsia="ja-JP"/>
        </w:rPr>
        <w:t>は、研究・開発・イノベーションプロジェクトへの助成金関連の規則。</w:t>
      </w:r>
      <w:r w:rsidR="00EA4658" w:rsidRPr="00E32602">
        <w:rPr>
          <w:rFonts w:ascii="ＭＳ 明朝" w:eastAsia="ＭＳ 明朝" w:hAnsi="ＭＳ 明朝" w:cs="ＭＳ 明朝" w:hint="eastAsia"/>
          <w:lang w:eastAsia="ja-JP"/>
        </w:rPr>
        <w:t>)</w:t>
      </w:r>
    </w:p>
    <w:p w14:paraId="084D1D65" w14:textId="0D1F6485" w:rsidR="00B573AF" w:rsidRPr="00E32602" w:rsidRDefault="00B573AF" w:rsidP="00860944">
      <w:pPr>
        <w:pStyle w:val="SingleTxtG"/>
        <w:kinsoku/>
        <w:ind w:left="992" w:right="1134"/>
        <w:rPr>
          <w:rFonts w:ascii="Century" w:hAnsi="Century"/>
          <w:b/>
          <w:bCs/>
          <w:lang w:eastAsia="ja-JP"/>
        </w:rPr>
      </w:pPr>
      <w:r w:rsidRPr="00E32602">
        <w:rPr>
          <w:rFonts w:ascii="Century" w:hAnsi="Century"/>
          <w:b/>
          <w:bCs/>
          <w:lang w:eastAsia="ja-JP"/>
        </w:rPr>
        <w:t>(b)</w:t>
      </w:r>
      <w:r w:rsidRPr="00E32602">
        <w:rPr>
          <w:rFonts w:ascii="Century" w:hAnsi="Century"/>
          <w:b/>
          <w:bCs/>
          <w:lang w:eastAsia="ja-JP"/>
        </w:rPr>
        <w:tab/>
      </w:r>
      <w:r w:rsidR="00132EB1" w:rsidRPr="00E32602">
        <w:rPr>
          <w:rFonts w:ascii="ＭＳ 明朝" w:eastAsia="ＭＳ 明朝" w:hAnsi="ＭＳ 明朝" w:cs="ＭＳ 明朝" w:hint="eastAsia"/>
          <w:b/>
          <w:bCs/>
          <w:lang w:eastAsia="ja-JP"/>
        </w:rPr>
        <w:t>加盟国の障害者雇用パッケージ（</w:t>
      </w:r>
      <w:r w:rsidR="00132EB1" w:rsidRPr="00E32602">
        <w:rPr>
          <w:rFonts w:ascii="Century" w:eastAsia="ＭＳ 明朝" w:hAnsi="Century" w:cs="ＭＳ 明朝"/>
          <w:b/>
          <w:bCs/>
          <w:lang w:eastAsia="ja-JP"/>
        </w:rPr>
        <w:t>Disability Employment Package</w:t>
      </w:r>
      <w:r w:rsidR="00132EB1" w:rsidRPr="00E32602">
        <w:rPr>
          <w:rFonts w:ascii="ＭＳ 明朝" w:eastAsia="ＭＳ 明朝" w:hAnsi="ＭＳ 明朝" w:cs="ＭＳ 明朝" w:hint="eastAsia"/>
          <w:b/>
          <w:bCs/>
          <w:lang w:eastAsia="ja-JP"/>
        </w:rPr>
        <w:t>）</w:t>
      </w:r>
      <w:r w:rsidR="007E0DCF" w:rsidRPr="00E66248">
        <w:rPr>
          <w:rFonts w:ascii="ＭＳ 明朝" w:eastAsia="ＭＳ 明朝" w:hAnsi="ＭＳ 明朝" w:cs="ＭＳ 明朝" w:hint="eastAsia"/>
          <w:lang w:eastAsia="ja-JP"/>
        </w:rPr>
        <w:t xml:space="preserve">（訳注　</w:t>
      </w:r>
      <w:r w:rsidR="005A1008" w:rsidRPr="00E66248">
        <w:rPr>
          <w:rFonts w:ascii="ＭＳ 明朝" w:eastAsia="ＭＳ 明朝" w:hAnsi="ＭＳ 明朝" w:cs="ＭＳ 明朝" w:hint="eastAsia"/>
          <w:lang w:eastAsia="ja-JP"/>
        </w:rPr>
        <w:t>「欧州障害者権利戦略</w:t>
      </w:r>
      <w:r w:rsidR="005A1008" w:rsidRPr="00E66248">
        <w:rPr>
          <w:rFonts w:ascii="ＭＳ 明朝" w:eastAsia="ＭＳ 明朝" w:hAnsi="ＭＳ 明朝" w:cs="ＭＳ 明朝"/>
          <w:lang w:eastAsia="ja-JP"/>
        </w:rPr>
        <w:t>2021-2030</w:t>
      </w:r>
      <w:r w:rsidR="005A1008" w:rsidRPr="00E66248">
        <w:rPr>
          <w:rFonts w:ascii="ＭＳ 明朝" w:eastAsia="ＭＳ 明朝" w:hAnsi="ＭＳ 明朝" w:cs="ＭＳ 明朝" w:hint="eastAsia"/>
          <w:lang w:eastAsia="ja-JP"/>
        </w:rPr>
        <w:t>」の主要なイニシアチブの一つ</w:t>
      </w:r>
      <w:r w:rsidR="007E0DCF" w:rsidRPr="00E66248">
        <w:rPr>
          <w:rFonts w:ascii="ＭＳ 明朝" w:eastAsia="ＭＳ 明朝" w:hAnsi="ＭＳ 明朝" w:cs="ＭＳ 明朝" w:hint="eastAsia"/>
          <w:lang w:eastAsia="ja-JP"/>
        </w:rPr>
        <w:t>）</w:t>
      </w:r>
      <w:r w:rsidR="00132EB1" w:rsidRPr="00E32602">
        <w:rPr>
          <w:rFonts w:ascii="ＭＳ 明朝" w:eastAsia="ＭＳ 明朝" w:hAnsi="ＭＳ 明朝" w:cs="ＭＳ 明朝" w:hint="eastAsia"/>
          <w:b/>
          <w:bCs/>
          <w:lang w:eastAsia="ja-JP"/>
        </w:rPr>
        <w:t>の実施に向けた取り組みを支援する。このパッケージは、仕事と雇用へのアクセスを向上させ、</w:t>
      </w:r>
      <w:r w:rsidR="005A1008" w:rsidRPr="00E32602">
        <w:rPr>
          <w:rFonts w:ascii="ＭＳ 明朝" w:eastAsia="ＭＳ 明朝" w:hAnsi="ＭＳ 明朝" w:cs="ＭＳ 明朝" w:hint="eastAsia"/>
          <w:b/>
          <w:bCs/>
          <w:lang w:eastAsia="ja-JP"/>
        </w:rPr>
        <w:t>分離</w:t>
      </w:r>
      <w:r w:rsidR="00132EB1" w:rsidRPr="00E32602">
        <w:rPr>
          <w:rFonts w:ascii="ＭＳ 明朝" w:eastAsia="ＭＳ 明朝" w:hAnsi="ＭＳ 明朝" w:cs="ＭＳ 明朝" w:hint="eastAsia"/>
          <w:b/>
          <w:bCs/>
          <w:lang w:eastAsia="ja-JP"/>
        </w:rPr>
        <w:t>された作業所を閉鎖し、すべての</w:t>
      </w:r>
      <w:r w:rsidR="005A1008" w:rsidRPr="00E32602">
        <w:rPr>
          <w:rFonts w:ascii="ＭＳ 明朝" w:eastAsia="ＭＳ 明朝" w:hAnsi="ＭＳ 明朝" w:cs="ＭＳ 明朝" w:hint="eastAsia"/>
          <w:b/>
          <w:bCs/>
          <w:lang w:eastAsia="ja-JP"/>
        </w:rPr>
        <w:t>障害のある人</w:t>
      </w:r>
      <w:r w:rsidR="00132EB1" w:rsidRPr="00E32602">
        <w:rPr>
          <w:rFonts w:ascii="ＭＳ 明朝" w:eastAsia="ＭＳ 明朝" w:hAnsi="ＭＳ 明朝" w:cs="ＭＳ 明朝" w:hint="eastAsia"/>
          <w:b/>
          <w:bCs/>
          <w:lang w:eastAsia="ja-JP"/>
        </w:rPr>
        <w:t>の労働と雇用の権利に関する意識を高め、</w:t>
      </w:r>
      <w:r w:rsidR="005A1008" w:rsidRPr="00E32602">
        <w:rPr>
          <w:rFonts w:ascii="ＭＳ 明朝" w:eastAsia="ＭＳ 明朝" w:hAnsi="ＭＳ 明朝" w:cs="ＭＳ 明朝" w:hint="eastAsia"/>
          <w:b/>
          <w:bCs/>
          <w:lang w:eastAsia="ja-JP"/>
        </w:rPr>
        <w:t>障害のある人の</w:t>
      </w:r>
      <w:r w:rsidR="00132EB1" w:rsidRPr="00E32602">
        <w:rPr>
          <w:rFonts w:ascii="ＭＳ 明朝" w:eastAsia="ＭＳ 明朝" w:hAnsi="ＭＳ 明朝" w:cs="ＭＳ 明朝" w:hint="eastAsia"/>
          <w:b/>
          <w:bCs/>
          <w:lang w:eastAsia="ja-JP"/>
        </w:rPr>
        <w:t>同一賃金と労働条件</w:t>
      </w:r>
      <w:r w:rsidR="005A1008" w:rsidRPr="00E32602">
        <w:rPr>
          <w:rFonts w:ascii="ＭＳ 明朝" w:eastAsia="ＭＳ 明朝" w:hAnsi="ＭＳ 明朝" w:cs="ＭＳ 明朝" w:hint="eastAsia"/>
          <w:b/>
          <w:bCs/>
          <w:lang w:eastAsia="ja-JP"/>
        </w:rPr>
        <w:t>および</w:t>
      </w:r>
      <w:r w:rsidR="00132EB1" w:rsidRPr="00E32602">
        <w:rPr>
          <w:rFonts w:ascii="ＭＳ 明朝" w:eastAsia="ＭＳ 明朝" w:hAnsi="ＭＳ 明朝" w:cs="ＭＳ 明朝" w:hint="eastAsia"/>
          <w:b/>
          <w:bCs/>
          <w:lang w:eastAsia="ja-JP"/>
        </w:rPr>
        <w:t>合理的配慮の提供を保証し、移行措置</w:t>
      </w:r>
      <w:r w:rsidR="005A1008" w:rsidRPr="00E32602">
        <w:rPr>
          <w:rFonts w:ascii="ＭＳ 明朝" w:eastAsia="ＭＳ 明朝" w:hAnsi="ＭＳ 明朝" w:cs="ＭＳ 明朝" w:hint="eastAsia"/>
          <w:b/>
          <w:bCs/>
          <w:lang w:eastAsia="ja-JP"/>
        </w:rPr>
        <w:t>（</w:t>
      </w:r>
      <w:r w:rsidR="00860944" w:rsidRPr="00E32602">
        <w:rPr>
          <w:rFonts w:ascii="Century" w:hAnsi="Century"/>
          <w:b/>
          <w:bCs/>
          <w:lang w:eastAsia="ja-JP"/>
        </w:rPr>
        <w:t>transition measures</w:t>
      </w:r>
      <w:r w:rsidR="00860944" w:rsidRPr="00E32602">
        <w:rPr>
          <w:rFonts w:ascii="ＭＳ 明朝" w:eastAsia="ＭＳ 明朝" w:hAnsi="ＭＳ 明朝" w:cs="ＭＳ 明朝" w:hint="eastAsia"/>
          <w:b/>
          <w:bCs/>
          <w:lang w:eastAsia="ja-JP"/>
        </w:rPr>
        <w:t xml:space="preserve">　</w:t>
      </w:r>
      <w:r w:rsidR="005A1008" w:rsidRPr="00E32602">
        <w:rPr>
          <w:rFonts w:ascii="ＭＳ 明朝" w:eastAsia="ＭＳ 明朝" w:hAnsi="ＭＳ 明朝" w:cs="ＭＳ 明朝" w:hint="eastAsia"/>
          <w:lang w:eastAsia="ja-JP"/>
        </w:rPr>
        <w:t>訳注　一般労働市場への移行を支えるための措置</w:t>
      </w:r>
      <w:r w:rsidR="005A1008" w:rsidRPr="00E32602">
        <w:rPr>
          <w:rFonts w:ascii="ＭＳ 明朝" w:eastAsia="ＭＳ 明朝" w:hAnsi="ＭＳ 明朝" w:cs="ＭＳ 明朝" w:hint="eastAsia"/>
          <w:b/>
          <w:bCs/>
          <w:lang w:eastAsia="ja-JP"/>
        </w:rPr>
        <w:t>）</w:t>
      </w:r>
      <w:r w:rsidR="00132EB1" w:rsidRPr="00E32602">
        <w:rPr>
          <w:rFonts w:ascii="ＭＳ 明朝" w:eastAsia="ＭＳ 明朝" w:hAnsi="ＭＳ 明朝" w:cs="ＭＳ 明朝" w:hint="eastAsia"/>
          <w:b/>
          <w:bCs/>
          <w:lang w:eastAsia="ja-JP"/>
        </w:rPr>
        <w:t>を講じ、分離された雇用に就いている障害のある人に関する詳細なデータを収集するものである；</w:t>
      </w:r>
    </w:p>
    <w:p w14:paraId="65B6C19D" w14:textId="2B0D744A" w:rsidR="00B573AF" w:rsidRPr="00E32602" w:rsidRDefault="00B573AF" w:rsidP="005D4AD3">
      <w:pPr>
        <w:pStyle w:val="SingleTxtG"/>
        <w:kinsoku/>
        <w:spacing w:after="0"/>
        <w:ind w:left="992" w:right="1134"/>
        <w:rPr>
          <w:rFonts w:ascii="Century" w:eastAsia="ＭＳ 明朝" w:hAnsi="Century"/>
          <w:b/>
          <w:bCs/>
          <w:lang w:eastAsia="ja-JP"/>
        </w:rPr>
      </w:pPr>
      <w:r w:rsidRPr="00E32602">
        <w:rPr>
          <w:rFonts w:ascii="Century" w:hAnsi="Century"/>
          <w:b/>
          <w:bCs/>
          <w:lang w:eastAsia="ja-JP"/>
        </w:rPr>
        <w:t>(c)</w:t>
      </w:r>
      <w:r w:rsidRPr="00E32602">
        <w:rPr>
          <w:rFonts w:ascii="Century" w:hAnsi="Century"/>
          <w:lang w:eastAsia="ja-JP"/>
        </w:rPr>
        <w:tab/>
      </w:r>
      <w:r w:rsidR="00B70A24" w:rsidRPr="00E32602">
        <w:rPr>
          <w:rFonts w:ascii="ＭＳ 明朝" w:eastAsia="ＭＳ 明朝" w:hAnsi="ＭＳ 明朝" w:cs="ＭＳ 明朝" w:hint="eastAsia"/>
          <w:b/>
          <w:bCs/>
          <w:lang w:eastAsia="ja-JP"/>
        </w:rPr>
        <w:t>障害のある</w:t>
      </w:r>
      <w:r w:rsidR="00AB2074" w:rsidRPr="00E32602">
        <w:rPr>
          <w:rFonts w:ascii="ＭＳ 明朝" w:eastAsia="ＭＳ 明朝" w:hAnsi="ＭＳ 明朝" w:cs="ＭＳ 明朝" w:hint="eastAsia"/>
          <w:b/>
          <w:bCs/>
          <w:lang w:eastAsia="ja-JP"/>
        </w:rPr>
        <w:t>女性や知的障害および</w:t>
      </w:r>
      <w:r w:rsidR="00AB2074" w:rsidRPr="00E32602">
        <w:rPr>
          <w:rFonts w:ascii="Century" w:hAnsi="Century"/>
          <w:b/>
          <w:bCs/>
          <w:lang w:eastAsia="ja-JP"/>
        </w:rPr>
        <w:t>/</w:t>
      </w:r>
      <w:r w:rsidR="00AB2074" w:rsidRPr="00E32602">
        <w:rPr>
          <w:rFonts w:ascii="ＭＳ 明朝" w:eastAsia="ＭＳ 明朝" w:hAnsi="ＭＳ 明朝" w:cs="ＭＳ 明朝" w:hint="eastAsia"/>
          <w:b/>
          <w:bCs/>
          <w:lang w:eastAsia="ja-JP"/>
        </w:rPr>
        <w:t>または</w:t>
      </w:r>
      <w:r w:rsidR="00B70A24" w:rsidRPr="00E32602">
        <w:rPr>
          <w:rFonts w:ascii="ＭＳ 明朝" w:eastAsia="ＭＳ 明朝" w:hAnsi="ＭＳ 明朝" w:cs="ＭＳ 明朝" w:hint="eastAsia"/>
          <w:b/>
          <w:bCs/>
          <w:lang w:eastAsia="ja-JP"/>
        </w:rPr>
        <w:t>精神</w:t>
      </w:r>
      <w:r w:rsidR="00AB2074" w:rsidRPr="00E32602">
        <w:rPr>
          <w:rFonts w:ascii="ＭＳ 明朝" w:eastAsia="ＭＳ 明朝" w:hAnsi="ＭＳ 明朝" w:cs="ＭＳ 明朝" w:hint="eastAsia"/>
          <w:b/>
          <w:bCs/>
          <w:lang w:eastAsia="ja-JP"/>
        </w:rPr>
        <w:t>障害のある人など障害のある人に対する、雇用における差別に対する取り組みを継続し、強化する。これはとくに、加盟国において平等雇用指令（</w:t>
      </w:r>
      <w:r w:rsidR="00AB2074" w:rsidRPr="00E32602">
        <w:rPr>
          <w:rFonts w:ascii="Century" w:hAnsi="Century"/>
          <w:b/>
          <w:bCs/>
          <w:lang w:eastAsia="ja-JP"/>
        </w:rPr>
        <w:t>Equality Employment Directive</w:t>
      </w:r>
      <w:r w:rsidR="00AB2074" w:rsidRPr="00E32602">
        <w:rPr>
          <w:rFonts w:ascii="ＭＳ 明朝" w:eastAsia="ＭＳ 明朝" w:hAnsi="ＭＳ 明朝" w:cs="ＭＳ 明朝" w:hint="eastAsia"/>
          <w:b/>
          <w:bCs/>
          <w:lang w:eastAsia="ja-JP"/>
        </w:rPr>
        <w:t>）を施行し、指令</w:t>
      </w:r>
      <w:r w:rsidR="00753671" w:rsidRPr="00E32602">
        <w:rPr>
          <w:rFonts w:ascii="Century" w:hAnsi="Century"/>
          <w:b/>
          <w:bCs/>
          <w:lang w:eastAsia="ja-JP"/>
        </w:rPr>
        <w:t>2024/1499</w:t>
      </w:r>
      <w:r w:rsidR="00753671" w:rsidRPr="00E32602">
        <w:rPr>
          <w:rFonts w:ascii="ＭＳ 明朝" w:eastAsia="ＭＳ 明朝" w:hAnsi="ＭＳ 明朝" w:cs="ＭＳ 明朝" w:hint="eastAsia"/>
          <w:b/>
          <w:bCs/>
          <w:lang w:eastAsia="ja-JP"/>
        </w:rPr>
        <w:t>（</w:t>
      </w:r>
      <w:r w:rsidR="00753671" w:rsidRPr="00E32602">
        <w:rPr>
          <w:rFonts w:ascii="Century" w:hAnsi="Century"/>
          <w:b/>
          <w:bCs/>
          <w:lang w:eastAsia="ja-JP"/>
        </w:rPr>
        <w:t>Directive</w:t>
      </w:r>
      <w:r w:rsidR="00753671" w:rsidRPr="00E32602">
        <w:rPr>
          <w:rFonts w:ascii="ＭＳ 明朝" w:eastAsia="ＭＳ 明朝" w:hAnsi="ＭＳ 明朝" w:hint="eastAsia"/>
          <w:b/>
          <w:bCs/>
          <w:lang w:eastAsia="ja-JP"/>
        </w:rPr>
        <w:t xml:space="preserve"> </w:t>
      </w:r>
      <w:r w:rsidR="00753671" w:rsidRPr="00E32602">
        <w:rPr>
          <w:rFonts w:ascii="Century" w:hAnsi="Century"/>
          <w:b/>
          <w:bCs/>
          <w:lang w:eastAsia="ja-JP"/>
        </w:rPr>
        <w:t>2024/1499</w:t>
      </w:r>
      <w:r w:rsidR="00753671" w:rsidRPr="00E32602">
        <w:rPr>
          <w:rFonts w:ascii="ＭＳ 明朝" w:eastAsia="ＭＳ 明朝" w:hAnsi="ＭＳ 明朝" w:cs="ＭＳ 明朝" w:hint="eastAsia"/>
          <w:b/>
          <w:bCs/>
          <w:lang w:eastAsia="ja-JP"/>
        </w:rPr>
        <w:t>）</w:t>
      </w:r>
      <w:r w:rsidR="00AB2074" w:rsidRPr="00E32602">
        <w:rPr>
          <w:rFonts w:ascii="ＭＳ 明朝" w:eastAsia="ＭＳ 明朝" w:hAnsi="ＭＳ 明朝" w:cs="ＭＳ 明朝" w:hint="eastAsia"/>
          <w:b/>
          <w:bCs/>
          <w:lang w:eastAsia="ja-JP"/>
        </w:rPr>
        <w:t>で定められているように平等機関を強化し、他の人</w:t>
      </w:r>
      <w:r w:rsidR="00753671" w:rsidRPr="00E32602">
        <w:rPr>
          <w:rFonts w:ascii="ＭＳ 明朝" w:eastAsia="ＭＳ 明朝" w:hAnsi="ＭＳ 明朝" w:cs="ＭＳ 明朝" w:hint="eastAsia"/>
          <w:b/>
          <w:bCs/>
          <w:lang w:eastAsia="ja-JP"/>
        </w:rPr>
        <w:t>たち</w:t>
      </w:r>
      <w:r w:rsidR="00AB2074" w:rsidRPr="00E32602">
        <w:rPr>
          <w:rFonts w:ascii="ＭＳ 明朝" w:eastAsia="ＭＳ 明朝" w:hAnsi="ＭＳ 明朝" w:cs="ＭＳ 明朝" w:hint="eastAsia"/>
          <w:b/>
          <w:bCs/>
          <w:lang w:eastAsia="ja-JP"/>
        </w:rPr>
        <w:t>と平等な条件で最低賃金へのアクセスを確保することによる。</w:t>
      </w:r>
    </w:p>
    <w:p w14:paraId="51C7B59E" w14:textId="201EB27E" w:rsidR="009A62D3" w:rsidRPr="00E32602" w:rsidRDefault="00753671" w:rsidP="005D4AD3">
      <w:pPr>
        <w:pStyle w:val="SingleTxtG"/>
        <w:spacing w:after="0"/>
        <w:ind w:left="993" w:right="1134" w:hanging="143"/>
        <w:rPr>
          <w:rFonts w:ascii="Century" w:eastAsia="ＭＳ 明朝" w:hAnsi="Century"/>
          <w:lang w:eastAsia="ja-JP"/>
        </w:rPr>
      </w:pPr>
      <w:r w:rsidRPr="00E32602">
        <w:rPr>
          <w:rFonts w:ascii="Century" w:eastAsia="ＭＳ 明朝" w:hAnsi="Century" w:hint="eastAsia"/>
          <w:lang w:eastAsia="ja-JP"/>
        </w:rPr>
        <w:t xml:space="preserve">（訳注　</w:t>
      </w:r>
      <w:r w:rsidRPr="00E32602">
        <w:rPr>
          <w:rFonts w:ascii="ＭＳ 明朝" w:eastAsia="ＭＳ 明朝" w:hAnsi="ＭＳ 明朝" w:cs="ＭＳ 明朝" w:hint="eastAsia"/>
          <w:lang w:eastAsia="ja-JP"/>
        </w:rPr>
        <w:t>平等雇用指令は、原英文では</w:t>
      </w:r>
      <w:r w:rsidRPr="00E32602">
        <w:rPr>
          <w:rFonts w:ascii="Century" w:hAnsi="Century"/>
          <w:lang w:eastAsia="ja-JP"/>
        </w:rPr>
        <w:t>Equality Employment Directive</w:t>
      </w:r>
      <w:r w:rsidRPr="00E32602">
        <w:rPr>
          <w:rFonts w:ascii="ＭＳ 明朝" w:eastAsia="ＭＳ 明朝" w:hAnsi="ＭＳ 明朝" w:cs="ＭＳ 明朝" w:hint="eastAsia"/>
          <w:lang w:eastAsia="ja-JP"/>
        </w:rPr>
        <w:t>とあるが、</w:t>
      </w:r>
      <w:r w:rsidR="00525016" w:rsidRPr="00E32602">
        <w:rPr>
          <w:rFonts w:ascii="ＭＳ 明朝" w:eastAsia="ＭＳ 明朝" w:hAnsi="ＭＳ 明朝" w:cs="ＭＳ 明朝" w:hint="eastAsia"/>
          <w:lang w:eastAsia="ja-JP"/>
        </w:rPr>
        <w:t>正しくは、</w:t>
      </w:r>
      <w:r w:rsidR="00525016" w:rsidRPr="00E32602">
        <w:rPr>
          <w:rFonts w:ascii="Century" w:eastAsia="ＭＳ 明朝" w:hAnsi="Century" w:cs="ＭＳ 明朝" w:hint="eastAsia"/>
          <w:lang w:eastAsia="ja-JP"/>
        </w:rPr>
        <w:t>雇用平等指令</w:t>
      </w:r>
      <w:r w:rsidR="00525016" w:rsidRPr="00E32602">
        <w:rPr>
          <w:rFonts w:ascii="Century" w:eastAsia="ＭＳ 明朝" w:hAnsi="Century" w:cs="ＭＳ 明朝" w:hint="eastAsia"/>
          <w:lang w:eastAsia="ja-JP"/>
        </w:rPr>
        <w:t xml:space="preserve"> </w:t>
      </w:r>
      <w:r w:rsidRPr="00E32602">
        <w:rPr>
          <w:rFonts w:ascii="Century" w:eastAsia="ＭＳ 明朝" w:hAnsi="Century" w:cs="ＭＳ 明朝"/>
          <w:lang w:eastAsia="ja-JP"/>
        </w:rPr>
        <w:t>Employment Equality Directive (2000/78/EC)</w:t>
      </w:r>
      <w:r w:rsidRPr="00E32602">
        <w:rPr>
          <w:rFonts w:ascii="Century" w:eastAsia="ＭＳ 明朝" w:hAnsi="Century" w:cs="ＭＳ 明朝" w:hint="eastAsia"/>
          <w:lang w:eastAsia="ja-JP"/>
        </w:rPr>
        <w:t>のことと思われる。これは、雇用と職業における平等な扱いのための一般的な枠組みを確立する指令である</w:t>
      </w:r>
      <w:r w:rsidRPr="00E32602">
        <w:rPr>
          <w:rFonts w:ascii="ＭＳ 明朝" w:eastAsia="ＭＳ 明朝" w:hAnsi="ＭＳ 明朝" w:cs="ＭＳ 明朝" w:hint="eastAsia"/>
          <w:lang w:eastAsia="ja-JP"/>
        </w:rPr>
        <w:t>。</w:t>
      </w:r>
    </w:p>
    <w:p w14:paraId="6DFAE697" w14:textId="3C6D40A1" w:rsidR="00753671" w:rsidRPr="00E32602" w:rsidRDefault="00753671" w:rsidP="005D4AD3">
      <w:pPr>
        <w:pStyle w:val="SingleTxtG"/>
        <w:kinsoku/>
        <w:spacing w:after="0"/>
        <w:ind w:left="992" w:right="1134"/>
        <w:rPr>
          <w:rFonts w:ascii="Century" w:eastAsia="ＭＳ 明朝" w:hAnsi="Century"/>
          <w:lang w:eastAsia="ja-JP"/>
        </w:rPr>
      </w:pPr>
      <w:r w:rsidRPr="00E32602">
        <w:rPr>
          <w:rFonts w:ascii="Century" w:eastAsia="ＭＳ 明朝" w:hAnsi="Century" w:hint="eastAsia"/>
          <w:lang w:eastAsia="ja-JP"/>
        </w:rPr>
        <w:t xml:space="preserve">（訳注　</w:t>
      </w:r>
      <w:r w:rsidRPr="00E32602">
        <w:rPr>
          <w:rFonts w:ascii="ＭＳ 明朝" w:eastAsia="ＭＳ 明朝" w:hAnsi="ＭＳ 明朝" w:cs="ＭＳ 明朝" w:hint="eastAsia"/>
          <w:lang w:eastAsia="ja-JP"/>
        </w:rPr>
        <w:t>指令</w:t>
      </w:r>
      <w:r w:rsidRPr="00E32602">
        <w:rPr>
          <w:rFonts w:ascii="Century" w:hAnsi="Century"/>
          <w:lang w:eastAsia="ja-JP"/>
        </w:rPr>
        <w:t>2024/1499</w:t>
      </w:r>
      <w:r w:rsidRPr="00E32602">
        <w:rPr>
          <w:rFonts w:ascii="ＭＳ 明朝" w:eastAsia="ＭＳ 明朝" w:hAnsi="ＭＳ 明朝" w:cs="ＭＳ 明朝" w:hint="eastAsia"/>
          <w:lang w:eastAsia="ja-JP"/>
        </w:rPr>
        <w:t>は、人種、民族、宗教など</w:t>
      </w:r>
      <w:r w:rsidR="000A1395" w:rsidRPr="00E32602">
        <w:rPr>
          <w:rFonts w:ascii="ＭＳ 明朝" w:eastAsia="ＭＳ 明朝" w:hAnsi="ＭＳ 明朝" w:cs="ＭＳ 明朝" w:hint="eastAsia"/>
          <w:lang w:eastAsia="ja-JP"/>
        </w:rPr>
        <w:t>を問わない平等な取り扱い、障害、年齢、性的指向などを</w:t>
      </w:r>
      <w:r w:rsidRPr="00E32602">
        <w:rPr>
          <w:rFonts w:ascii="ＭＳ 明朝" w:eastAsia="ＭＳ 明朝" w:hAnsi="ＭＳ 明朝" w:cs="ＭＳ 明朝" w:hint="eastAsia"/>
          <w:lang w:eastAsia="ja-JP"/>
        </w:rPr>
        <w:t>理由とする差別、社会保障に関する事項</w:t>
      </w:r>
      <w:r w:rsidR="000A1395" w:rsidRPr="00E32602">
        <w:rPr>
          <w:rFonts w:ascii="ＭＳ 明朝" w:eastAsia="ＭＳ 明朝" w:hAnsi="ＭＳ 明朝" w:cs="ＭＳ 明朝" w:hint="eastAsia"/>
          <w:lang w:eastAsia="ja-JP"/>
        </w:rPr>
        <w:t>などの</w:t>
      </w:r>
      <w:r w:rsidRPr="00E32602">
        <w:rPr>
          <w:rFonts w:ascii="ＭＳ 明朝" w:eastAsia="ＭＳ 明朝" w:hAnsi="ＭＳ 明朝" w:cs="ＭＳ 明朝" w:hint="eastAsia"/>
          <w:lang w:eastAsia="ja-JP"/>
        </w:rPr>
        <w:t>基準を定める。</w:t>
      </w:r>
      <w:r w:rsidR="000A1395" w:rsidRPr="00E32602">
        <w:rPr>
          <w:rFonts w:ascii="ＭＳ 明朝" w:eastAsia="ＭＳ 明朝" w:hAnsi="ＭＳ 明朝" w:cs="ＭＳ 明朝" w:hint="eastAsia"/>
          <w:lang w:eastAsia="ja-JP"/>
        </w:rPr>
        <w:t>）</w:t>
      </w:r>
    </w:p>
    <w:bookmarkEnd w:id="26"/>
    <w:p w14:paraId="63964153" w14:textId="11E4A866" w:rsidR="00E766E3" w:rsidRPr="00E32602" w:rsidRDefault="009A62D3" w:rsidP="00F30E57">
      <w:pPr>
        <w:pStyle w:val="H23G"/>
        <w:ind w:left="1984" w:right="1134"/>
        <w:rPr>
          <w:rFonts w:ascii="Century" w:hAnsi="Century"/>
          <w:lang w:eastAsia="ja-JP"/>
        </w:rPr>
      </w:pPr>
      <w:r w:rsidRPr="00E32602">
        <w:rPr>
          <w:rFonts w:ascii="ＭＳ 明朝" w:eastAsia="ＭＳ 明朝" w:hAnsi="ＭＳ 明朝" w:cs="ＭＳ 明朝" w:hint="eastAsia"/>
          <w:lang w:eastAsia="ja-JP"/>
        </w:rPr>
        <w:t>相当な生活水準及び社会的な保障（第</w:t>
      </w:r>
      <w:r w:rsidRPr="00E32602">
        <w:rPr>
          <w:rFonts w:ascii="Century" w:hAnsi="Century"/>
          <w:lang w:eastAsia="ja-JP"/>
        </w:rPr>
        <w:t>28</w:t>
      </w:r>
      <w:r w:rsidRPr="00E32602">
        <w:rPr>
          <w:rFonts w:ascii="ＭＳ 明朝" w:eastAsia="ＭＳ 明朝" w:hAnsi="ＭＳ 明朝" w:cs="ＭＳ 明朝" w:hint="eastAsia"/>
          <w:lang w:eastAsia="ja-JP"/>
        </w:rPr>
        <w:t>条）</w:t>
      </w:r>
    </w:p>
    <w:p w14:paraId="55F8CB8A" w14:textId="7D3B4B9F" w:rsidR="003B0EC3" w:rsidRPr="00E32602" w:rsidRDefault="00525016" w:rsidP="00F30E57">
      <w:pPr>
        <w:pStyle w:val="SingleTxtG"/>
        <w:numPr>
          <w:ilvl w:val="0"/>
          <w:numId w:val="22"/>
        </w:numPr>
        <w:ind w:left="850" w:right="1134" w:firstLine="0"/>
        <w:rPr>
          <w:rFonts w:ascii="Century" w:hAnsi="Century"/>
          <w:lang w:eastAsia="ja-JP"/>
        </w:rPr>
      </w:pPr>
      <w:r w:rsidRPr="00E32602">
        <w:rPr>
          <w:rFonts w:ascii="ＭＳ 明朝" w:eastAsia="ＭＳ 明朝" w:hAnsi="ＭＳ 明朝" w:cs="ＭＳ 明朝" w:hint="eastAsia"/>
          <w:lang w:eastAsia="ja-JP"/>
        </w:rPr>
        <w:t>委員会は以下のことに懸念を持って注目している：</w:t>
      </w:r>
    </w:p>
    <w:p w14:paraId="16FEE955" w14:textId="5FE53440" w:rsidR="003B0EC3" w:rsidRPr="00E32602" w:rsidRDefault="003B0EC3" w:rsidP="00C21905">
      <w:pPr>
        <w:pStyle w:val="SingleTxtG"/>
        <w:ind w:left="993" w:right="1134" w:hanging="143"/>
        <w:rPr>
          <w:rFonts w:ascii="Century" w:hAnsi="Century"/>
          <w:lang w:eastAsia="ja-JP"/>
        </w:rPr>
      </w:pPr>
      <w:r w:rsidRPr="00E32602">
        <w:rPr>
          <w:rFonts w:ascii="Century" w:hAnsi="Century"/>
          <w:lang w:eastAsia="ja-JP"/>
        </w:rPr>
        <w:t>(a)</w:t>
      </w:r>
      <w:r w:rsidR="00B70A24" w:rsidRPr="00E32602">
        <w:rPr>
          <w:rFonts w:ascii="ＭＳ 明朝" w:eastAsia="ＭＳ 明朝" w:hAnsi="ＭＳ 明朝" w:cs="ＭＳ 明朝" w:hint="eastAsia"/>
          <w:lang w:eastAsia="ja-JP"/>
        </w:rPr>
        <w:t xml:space="preserve">　</w:t>
      </w:r>
      <w:r w:rsidR="00525016" w:rsidRPr="00E32602">
        <w:rPr>
          <w:rFonts w:ascii="ＭＳ 明朝" w:eastAsia="ＭＳ 明朝" w:hAnsi="ＭＳ 明朝" w:cs="ＭＳ 明朝" w:hint="eastAsia"/>
          <w:lang w:eastAsia="ja-JP"/>
        </w:rPr>
        <w:t>障害のある人、とくに障害のある女性、自閉症の人、集中的な支援を必要とする人の貧困</w:t>
      </w:r>
      <w:r w:rsidR="00B9792B" w:rsidRPr="00E32602">
        <w:rPr>
          <w:rFonts w:ascii="ＭＳ 明朝" w:eastAsia="ＭＳ 明朝" w:hAnsi="ＭＳ 明朝" w:cs="ＭＳ 明朝" w:hint="eastAsia"/>
          <w:lang w:eastAsia="ja-JP"/>
        </w:rPr>
        <w:t>率</w:t>
      </w:r>
      <w:r w:rsidR="00525016" w:rsidRPr="00E32602">
        <w:rPr>
          <w:rFonts w:ascii="ＭＳ 明朝" w:eastAsia="ＭＳ 明朝" w:hAnsi="ＭＳ 明朝" w:cs="ＭＳ 明朝" w:hint="eastAsia"/>
          <w:lang w:eastAsia="ja-JP"/>
        </w:rPr>
        <w:t>と社会的</w:t>
      </w:r>
      <w:r w:rsidR="00B70A24" w:rsidRPr="00E32602">
        <w:rPr>
          <w:rFonts w:ascii="ＭＳ 明朝" w:eastAsia="ＭＳ 明朝" w:hAnsi="ＭＳ 明朝" w:cs="ＭＳ 明朝" w:hint="eastAsia"/>
          <w:lang w:eastAsia="ja-JP"/>
        </w:rPr>
        <w:t>に</w:t>
      </w:r>
      <w:r w:rsidR="00525016" w:rsidRPr="00E32602">
        <w:rPr>
          <w:rFonts w:ascii="ＭＳ 明朝" w:eastAsia="ＭＳ 明朝" w:hAnsi="ＭＳ 明朝" w:cs="ＭＳ 明朝" w:hint="eastAsia"/>
          <w:lang w:eastAsia="ja-JP"/>
        </w:rPr>
        <w:t>排除</w:t>
      </w:r>
      <w:r w:rsidR="00B9792B" w:rsidRPr="00E32602">
        <w:rPr>
          <w:rFonts w:ascii="ＭＳ 明朝" w:eastAsia="ＭＳ 明朝" w:hAnsi="ＭＳ 明朝" w:cs="ＭＳ 明朝" w:hint="eastAsia"/>
          <w:lang w:eastAsia="ja-JP"/>
        </w:rPr>
        <w:t>される</w:t>
      </w:r>
      <w:r w:rsidR="00525016" w:rsidRPr="00E32602">
        <w:rPr>
          <w:rFonts w:ascii="ＭＳ 明朝" w:eastAsia="ＭＳ 明朝" w:hAnsi="ＭＳ 明朝" w:cs="ＭＳ 明朝" w:hint="eastAsia"/>
          <w:lang w:eastAsia="ja-JP"/>
        </w:rPr>
        <w:t>率が高い；</w:t>
      </w:r>
      <w:r w:rsidRPr="00E32602">
        <w:rPr>
          <w:rFonts w:ascii="Century" w:hAnsi="Century"/>
          <w:lang w:eastAsia="ja-JP"/>
        </w:rPr>
        <w:t xml:space="preserve"> </w:t>
      </w:r>
    </w:p>
    <w:p w14:paraId="5583234B" w14:textId="350C3A03" w:rsidR="003B0EC3" w:rsidRPr="00E32602" w:rsidRDefault="003B0EC3" w:rsidP="00C21905">
      <w:pPr>
        <w:pStyle w:val="SingleTxtG"/>
        <w:ind w:left="993" w:right="1134" w:hanging="143"/>
        <w:rPr>
          <w:rFonts w:ascii="Century" w:hAnsi="Century"/>
          <w:lang w:eastAsia="ja-JP"/>
        </w:rPr>
      </w:pPr>
      <w:r w:rsidRPr="00E32602">
        <w:rPr>
          <w:rFonts w:ascii="Century" w:hAnsi="Century"/>
          <w:lang w:eastAsia="ja-JP"/>
        </w:rPr>
        <w:t>(b)</w:t>
      </w:r>
      <w:r w:rsidRPr="00E32602">
        <w:rPr>
          <w:rFonts w:ascii="Century" w:hAnsi="Century"/>
          <w:lang w:eastAsia="ja-JP"/>
        </w:rPr>
        <w:tab/>
      </w:r>
      <w:r w:rsidR="00B9792B" w:rsidRPr="00E32602">
        <w:rPr>
          <w:rFonts w:ascii="ＭＳ 明朝" w:eastAsia="ＭＳ 明朝" w:hAnsi="ＭＳ 明朝" w:cs="ＭＳ 明朝" w:hint="eastAsia"/>
          <w:lang w:eastAsia="ja-JP"/>
        </w:rPr>
        <w:t xml:space="preserve">　障害のある人の住宅費が一般の人に比べて高い。また、アクセシビリティのための改修費用が高額である。</w:t>
      </w:r>
      <w:r w:rsidRPr="00E32602">
        <w:rPr>
          <w:rFonts w:ascii="Century" w:hAnsi="Century"/>
          <w:lang w:eastAsia="ja-JP"/>
        </w:rPr>
        <w:t xml:space="preserve"> </w:t>
      </w:r>
    </w:p>
    <w:p w14:paraId="1891ED76" w14:textId="311A574A" w:rsidR="003B0EC3" w:rsidRPr="00E32602" w:rsidRDefault="00B9792B" w:rsidP="00F30E57">
      <w:pPr>
        <w:pStyle w:val="SingleTxtG"/>
        <w:numPr>
          <w:ilvl w:val="0"/>
          <w:numId w:val="22"/>
        </w:numPr>
        <w:ind w:left="850" w:right="1134" w:firstLine="0"/>
        <w:rPr>
          <w:rFonts w:ascii="Century" w:hAnsi="Century"/>
          <w:b/>
          <w:bCs/>
          <w:lang w:eastAsia="ja-JP"/>
        </w:rPr>
      </w:pPr>
      <w:r w:rsidRPr="00E32602">
        <w:rPr>
          <w:rFonts w:ascii="ＭＳ 明朝" w:eastAsia="ＭＳ 明朝" w:hAnsi="ＭＳ 明朝" w:cs="ＭＳ 明朝" w:hint="eastAsia"/>
          <w:b/>
          <w:bCs/>
          <w:lang w:eastAsia="ja-JP"/>
        </w:rPr>
        <w:t>委員会は、欧州連合が</w:t>
      </w:r>
      <w:r w:rsidRPr="00E32602">
        <w:rPr>
          <w:rFonts w:ascii="ＭＳ 明朝" w:eastAsia="ＭＳ 明朝" w:hAnsi="ＭＳ 明朝" w:cs="ＭＳ 明朝" w:hint="eastAsia"/>
          <w:b/>
          <w:bCs/>
          <w:lang w:val="en-US" w:eastAsia="ja-JP"/>
        </w:rPr>
        <w:t>障害のある人の代表団体を通じて彼らとの緊密な協議と積極的な参画を得ながら、</w:t>
      </w:r>
      <w:r w:rsidRPr="00E32602">
        <w:rPr>
          <w:rFonts w:ascii="ＭＳ 明朝" w:eastAsia="ＭＳ 明朝" w:hAnsi="ＭＳ 明朝" w:cs="ＭＳ 明朝" w:hint="eastAsia"/>
          <w:b/>
          <w:bCs/>
          <w:lang w:eastAsia="ja-JP"/>
        </w:rPr>
        <w:t>以下のことを行うよう勧告する：</w:t>
      </w:r>
    </w:p>
    <w:p w14:paraId="50447BC3" w14:textId="482559FC" w:rsidR="003B0EC3" w:rsidRPr="00E32602" w:rsidRDefault="003B0EC3" w:rsidP="00A66078">
      <w:pPr>
        <w:pStyle w:val="SingleTxtG"/>
        <w:kinsoku/>
        <w:ind w:left="992" w:right="1134"/>
        <w:rPr>
          <w:rFonts w:ascii="Century" w:hAnsi="Century"/>
          <w:b/>
          <w:bCs/>
          <w:lang w:eastAsia="ja-JP"/>
        </w:rPr>
      </w:pPr>
      <w:r w:rsidRPr="00E32602">
        <w:rPr>
          <w:rFonts w:ascii="Century" w:hAnsi="Century"/>
          <w:b/>
          <w:bCs/>
          <w:lang w:eastAsia="ja-JP"/>
        </w:rPr>
        <w:t>(a)</w:t>
      </w:r>
      <w:r w:rsidRPr="00E32602">
        <w:rPr>
          <w:rFonts w:ascii="Century" w:hAnsi="Century"/>
          <w:b/>
          <w:bCs/>
          <w:lang w:eastAsia="ja-JP"/>
        </w:rPr>
        <w:tab/>
      </w:r>
      <w:r w:rsidR="00EE69FF" w:rsidRPr="00E32602">
        <w:rPr>
          <w:rFonts w:ascii="Century" w:hAnsi="Century"/>
          <w:b/>
          <w:bCs/>
          <w:lang w:eastAsia="ja-JP"/>
        </w:rPr>
        <w:t>EU</w:t>
      </w:r>
      <w:r w:rsidR="00EE69FF" w:rsidRPr="00E32602">
        <w:rPr>
          <w:rFonts w:ascii="ＭＳ 明朝" w:eastAsia="ＭＳ 明朝" w:hAnsi="ＭＳ 明朝" w:cs="ＭＳ 明朝" w:hint="eastAsia"/>
          <w:b/>
          <w:bCs/>
          <w:lang w:eastAsia="ja-JP"/>
        </w:rPr>
        <w:t>社会基金（</w:t>
      </w:r>
      <w:bookmarkStart w:id="27" w:name="_Hlk207708531"/>
      <w:r w:rsidR="00EE69FF" w:rsidRPr="00E32602">
        <w:rPr>
          <w:rFonts w:ascii="Century" w:eastAsia="ＭＳ 明朝" w:hAnsi="Century" w:cs="ＭＳ 明朝"/>
          <w:b/>
          <w:bCs/>
          <w:lang w:eastAsia="ja-JP"/>
        </w:rPr>
        <w:t>EU Social Fund</w:t>
      </w:r>
      <w:bookmarkEnd w:id="27"/>
      <w:r w:rsidR="00EE69FF" w:rsidRPr="00E32602">
        <w:rPr>
          <w:rFonts w:ascii="ＭＳ 明朝" w:eastAsia="ＭＳ 明朝" w:hAnsi="ＭＳ 明朝" w:cs="ＭＳ 明朝" w:hint="eastAsia"/>
          <w:b/>
          <w:bCs/>
          <w:lang w:eastAsia="ja-JP"/>
        </w:rPr>
        <w:t>）</w:t>
      </w:r>
      <w:r w:rsidR="00EE69FF" w:rsidRPr="00E32602">
        <w:rPr>
          <w:rFonts w:ascii="ＭＳ 明朝" w:eastAsia="ＭＳ 明朝" w:hAnsi="ＭＳ 明朝" w:cs="ＭＳ 明朝" w:hint="eastAsia"/>
          <w:lang w:eastAsia="ja-JP"/>
        </w:rPr>
        <w:t>（</w:t>
      </w:r>
      <w:r w:rsidR="009910CF" w:rsidRPr="00E32602">
        <w:rPr>
          <w:rFonts w:ascii="ＭＳ 明朝" w:eastAsia="ＭＳ 明朝" w:hAnsi="ＭＳ 明朝" w:cs="ＭＳ 明朝" w:hint="eastAsia"/>
          <w:lang w:eastAsia="ja-JP"/>
        </w:rPr>
        <w:t xml:space="preserve">訳注　</w:t>
      </w:r>
      <w:r w:rsidR="00EE69FF" w:rsidRPr="00E32602">
        <w:rPr>
          <w:rFonts w:ascii="ＭＳ 明朝" w:eastAsia="ＭＳ 明朝" w:hAnsi="ＭＳ 明朝" w:cs="ＭＳ 明朝" w:hint="eastAsia"/>
          <w:lang w:eastAsia="ja-JP"/>
        </w:rPr>
        <w:t>正</w:t>
      </w:r>
      <w:r w:rsidR="009910CF" w:rsidRPr="00E32602">
        <w:rPr>
          <w:rFonts w:ascii="ＭＳ 明朝" w:eastAsia="ＭＳ 明朝" w:hAnsi="ＭＳ 明朝" w:cs="ＭＳ 明朝" w:hint="eastAsia"/>
          <w:lang w:eastAsia="ja-JP"/>
        </w:rPr>
        <w:t>式名称</w:t>
      </w:r>
      <w:r w:rsidR="00EE69FF" w:rsidRPr="00E32602">
        <w:rPr>
          <w:rFonts w:ascii="ＭＳ 明朝" w:eastAsia="ＭＳ 明朝" w:hAnsi="ＭＳ 明朝" w:cs="ＭＳ 明朝" w:hint="eastAsia"/>
          <w:lang w:eastAsia="ja-JP"/>
        </w:rPr>
        <w:t>は、</w:t>
      </w:r>
      <w:r w:rsidR="009910CF" w:rsidRPr="00E32602">
        <w:rPr>
          <w:rFonts w:ascii="ＭＳ 明朝" w:eastAsia="ＭＳ 明朝" w:hAnsi="ＭＳ 明朝" w:cs="ＭＳ 明朝" w:hint="eastAsia"/>
          <w:lang w:eastAsia="ja-JP"/>
        </w:rPr>
        <w:t xml:space="preserve">欧州社会基金 </w:t>
      </w:r>
      <w:r w:rsidR="009910CF" w:rsidRPr="00E32602">
        <w:rPr>
          <w:rFonts w:ascii="Century" w:eastAsia="ＭＳ 明朝" w:hAnsi="Century" w:cs="ＭＳ 明朝"/>
          <w:lang w:eastAsia="ja-JP"/>
        </w:rPr>
        <w:t>European Social Fund</w:t>
      </w:r>
      <w:r w:rsidR="009910CF" w:rsidRPr="00E32602">
        <w:rPr>
          <w:rFonts w:ascii="ＭＳ 明朝" w:eastAsia="ＭＳ 明朝" w:hAnsi="ＭＳ 明朝" w:cs="ＭＳ 明朝"/>
          <w:lang w:eastAsia="ja-JP"/>
        </w:rPr>
        <w:t xml:space="preserve"> </w:t>
      </w:r>
      <w:r w:rsidR="009910CF" w:rsidRPr="00E32602">
        <w:rPr>
          <w:rFonts w:ascii="Century" w:eastAsia="ＭＳ 明朝" w:hAnsi="Century" w:cs="ＭＳ 明朝"/>
          <w:lang w:eastAsia="ja-JP"/>
        </w:rPr>
        <w:t>（</w:t>
      </w:r>
      <w:r w:rsidR="009910CF" w:rsidRPr="00E32602">
        <w:rPr>
          <w:rFonts w:ascii="Century" w:eastAsia="ＭＳ 明朝" w:hAnsi="Century" w:cs="ＭＳ 明朝"/>
          <w:lang w:eastAsia="ja-JP"/>
        </w:rPr>
        <w:t>ESF</w:t>
      </w:r>
      <w:r w:rsidR="009910CF" w:rsidRPr="00E32602">
        <w:rPr>
          <w:rFonts w:ascii="Century" w:eastAsia="ＭＳ 明朝" w:hAnsi="Century" w:cs="ＭＳ 明朝"/>
          <w:lang w:eastAsia="ja-JP"/>
        </w:rPr>
        <w:t>）</w:t>
      </w:r>
      <w:r w:rsidR="009910CF" w:rsidRPr="00E32602">
        <w:rPr>
          <w:rFonts w:ascii="ＭＳ 明朝" w:eastAsia="ＭＳ 明朝" w:hAnsi="ＭＳ 明朝" w:cs="ＭＳ 明朝" w:hint="eastAsia"/>
          <w:lang w:eastAsia="ja-JP"/>
        </w:rPr>
        <w:t>で、</w:t>
      </w:r>
      <w:r w:rsidR="009910CF" w:rsidRPr="00E32602">
        <w:rPr>
          <w:rFonts w:ascii="ＭＳ 明朝" w:eastAsia="ＭＳ 明朝" w:hAnsi="ＭＳ 明朝" w:cs="ＭＳ 明朝"/>
          <w:lang w:eastAsia="ja-JP"/>
        </w:rPr>
        <w:t>2021</w:t>
      </w:r>
      <w:r w:rsidR="009910CF" w:rsidRPr="00E32602">
        <w:rPr>
          <w:rFonts w:ascii="ＭＳ 明朝" w:eastAsia="ＭＳ 明朝" w:hAnsi="ＭＳ 明朝" w:cs="ＭＳ 明朝" w:hint="eastAsia"/>
          <w:lang w:eastAsia="ja-JP"/>
        </w:rPr>
        <w:t>年以降は再編されて</w:t>
      </w:r>
      <w:r w:rsidR="009910CF" w:rsidRPr="00E32602">
        <w:rPr>
          <w:rFonts w:ascii="Century" w:eastAsia="ＭＳ 明朝" w:hAnsi="Century" w:cs="ＭＳ 明朝"/>
          <w:lang w:eastAsia="ja-JP"/>
        </w:rPr>
        <w:t>（</w:t>
      </w:r>
      <w:r w:rsidR="009910CF" w:rsidRPr="00E32602">
        <w:rPr>
          <w:rFonts w:ascii="Century" w:eastAsia="ＭＳ 明朝" w:hAnsi="Century" w:cs="ＭＳ 明朝"/>
          <w:lang w:eastAsia="ja-JP"/>
        </w:rPr>
        <w:t>ESF+</w:t>
      </w:r>
      <w:r w:rsidR="009910CF" w:rsidRPr="00E32602">
        <w:rPr>
          <w:rFonts w:ascii="Century" w:eastAsia="ＭＳ 明朝" w:hAnsi="Century" w:cs="ＭＳ 明朝"/>
          <w:lang w:eastAsia="ja-JP"/>
        </w:rPr>
        <w:t>）</w:t>
      </w:r>
      <w:r w:rsidR="009910CF" w:rsidRPr="00E32602">
        <w:rPr>
          <w:rFonts w:ascii="ＭＳ 明朝" w:eastAsia="ＭＳ 明朝" w:hAnsi="ＭＳ 明朝" w:cs="ＭＳ 明朝" w:hint="eastAsia"/>
          <w:lang w:eastAsia="ja-JP"/>
        </w:rPr>
        <w:t>と呼ばれる。</w:t>
      </w:r>
      <w:r w:rsidR="00A66078" w:rsidRPr="00E32602">
        <w:rPr>
          <w:rFonts w:ascii="ＭＳ 明朝" w:eastAsia="ＭＳ 明朝" w:hAnsi="ＭＳ 明朝" w:cs="ＭＳ 明朝" w:hint="eastAsia"/>
          <w:lang w:eastAsia="ja-JP"/>
        </w:rPr>
        <w:t>）</w:t>
      </w:r>
      <w:r w:rsidR="00EE69FF" w:rsidRPr="00E32602">
        <w:rPr>
          <w:rFonts w:ascii="ＭＳ 明朝" w:eastAsia="ＭＳ 明朝" w:hAnsi="ＭＳ 明朝" w:cs="ＭＳ 明朝" w:hint="eastAsia"/>
          <w:b/>
          <w:bCs/>
          <w:lang w:eastAsia="ja-JP"/>
        </w:rPr>
        <w:t>に、障</w:t>
      </w:r>
      <w:r w:rsidR="00EE69FF" w:rsidRPr="00E32602">
        <w:rPr>
          <w:rFonts w:ascii="ＭＳ 明朝" w:eastAsia="ＭＳ 明朝" w:hAnsi="ＭＳ 明朝" w:cs="ＭＳ 明朝" w:hint="eastAsia"/>
          <w:b/>
          <w:bCs/>
          <w:lang w:eastAsia="ja-JP"/>
        </w:rPr>
        <w:lastRenderedPageBreak/>
        <w:t>害のある人の社会的インクルージョンと貧困対策のための資金を増やすための割り当てを確保（</w:t>
      </w:r>
      <w:r w:rsidR="00EE69FF" w:rsidRPr="00E32602">
        <w:rPr>
          <w:rFonts w:ascii="Century" w:eastAsia="ＭＳ 明朝" w:hAnsi="Century" w:cs="ＭＳ 明朝"/>
          <w:b/>
          <w:bCs/>
          <w:lang w:eastAsia="ja-JP"/>
        </w:rPr>
        <w:t>earmark</w:t>
      </w:r>
      <w:r w:rsidR="00EE69FF" w:rsidRPr="00E32602">
        <w:rPr>
          <w:rFonts w:ascii="ＭＳ 明朝" w:eastAsia="ＭＳ 明朝" w:hAnsi="ＭＳ 明朝" w:cs="ＭＳ 明朝" w:hint="eastAsia"/>
          <w:b/>
          <w:bCs/>
          <w:lang w:eastAsia="ja-JP"/>
        </w:rPr>
        <w:t>）し、社会基金の出資が、障害のある女性や少女、自閉症の人、集中的な支援を必要とする人に対する構造的な不平等や交差的差別に対処するものとなるようにする；</w:t>
      </w:r>
      <w:r w:rsidRPr="00E32602">
        <w:rPr>
          <w:rFonts w:ascii="Century" w:hAnsi="Century"/>
          <w:b/>
          <w:bCs/>
          <w:lang w:eastAsia="ja-JP"/>
        </w:rPr>
        <w:t xml:space="preserve"> </w:t>
      </w:r>
    </w:p>
    <w:p w14:paraId="12FC72E2" w14:textId="17B76B34" w:rsidR="003B0EC3" w:rsidRPr="00E32602" w:rsidRDefault="003B0EC3" w:rsidP="00223F5F">
      <w:pPr>
        <w:pStyle w:val="SingleTxtG"/>
        <w:kinsoku/>
        <w:ind w:left="992" w:right="1134"/>
        <w:rPr>
          <w:rFonts w:ascii="ＭＳ 明朝" w:eastAsia="ＭＳ 明朝" w:hAnsi="ＭＳ 明朝" w:cs="ＭＳ 明朝"/>
          <w:b/>
          <w:bCs/>
          <w:lang w:eastAsia="ja-JP"/>
        </w:rPr>
      </w:pPr>
      <w:r w:rsidRPr="00E32602">
        <w:rPr>
          <w:rFonts w:ascii="Century" w:hAnsi="Century"/>
          <w:b/>
          <w:bCs/>
          <w:lang w:eastAsia="ja-JP"/>
        </w:rPr>
        <w:t>(b)</w:t>
      </w:r>
      <w:r w:rsidRPr="00E32602">
        <w:rPr>
          <w:rFonts w:ascii="Century" w:hAnsi="Century"/>
          <w:b/>
          <w:bCs/>
          <w:lang w:eastAsia="ja-JP"/>
        </w:rPr>
        <w:tab/>
      </w:r>
      <w:r w:rsidR="006946DC" w:rsidRPr="002F2D71">
        <w:rPr>
          <w:rFonts w:ascii="ＭＳ 明朝" w:eastAsia="ＭＳ 明朝" w:hAnsi="ＭＳ 明朝" w:cs="ＭＳ 明朝" w:hint="eastAsia"/>
          <w:b/>
          <w:bCs/>
          <w:lang w:eastAsia="ja-JP"/>
        </w:rPr>
        <w:t>障害者権利戦略の第</w:t>
      </w:r>
      <w:r w:rsidR="006946DC" w:rsidRPr="002F2D71">
        <w:rPr>
          <w:rFonts w:ascii="Century" w:hAnsi="Century"/>
          <w:b/>
          <w:bCs/>
          <w:lang w:eastAsia="ja-JP"/>
        </w:rPr>
        <w:t>2</w:t>
      </w:r>
      <w:r w:rsidR="006946DC" w:rsidRPr="002F2D71">
        <w:rPr>
          <w:rFonts w:ascii="ＭＳ 明朝" w:eastAsia="ＭＳ 明朝" w:hAnsi="ＭＳ 明朝" w:cs="ＭＳ 明朝" w:hint="eastAsia"/>
          <w:b/>
          <w:bCs/>
          <w:lang w:eastAsia="ja-JP"/>
        </w:rPr>
        <w:t>期において、</w:t>
      </w:r>
      <w:r w:rsidR="006946DC" w:rsidRPr="00E32602">
        <w:rPr>
          <w:rFonts w:ascii="ＭＳ 明朝" w:eastAsia="ＭＳ 明朝" w:hAnsi="ＭＳ 明朝" w:cs="ＭＳ 明朝" w:hint="eastAsia"/>
          <w:b/>
          <w:bCs/>
          <w:lang w:eastAsia="ja-JP"/>
        </w:rPr>
        <w:t>加盟国に対し、障害のある人の</w:t>
      </w:r>
      <w:r w:rsidR="009B0EE4" w:rsidRPr="00E32602">
        <w:rPr>
          <w:rFonts w:ascii="ＭＳ 明朝" w:eastAsia="ＭＳ 明朝" w:hAnsi="ＭＳ 明朝" w:cs="ＭＳ 明朝" w:hint="eastAsia"/>
          <w:b/>
          <w:bCs/>
          <w:lang w:eastAsia="ja-JP"/>
        </w:rPr>
        <w:t>社会</w:t>
      </w:r>
      <w:bookmarkStart w:id="28" w:name="_Hlk207708881"/>
      <w:r w:rsidR="009B0EE4" w:rsidRPr="00E32602">
        <w:rPr>
          <w:rFonts w:ascii="ＭＳ 明朝" w:eastAsia="ＭＳ 明朝" w:hAnsi="ＭＳ 明朝" w:cs="ＭＳ 明朝" w:hint="eastAsia"/>
          <w:b/>
          <w:bCs/>
          <w:lang w:eastAsia="ja-JP"/>
        </w:rPr>
        <w:t>的</w:t>
      </w:r>
      <w:bookmarkEnd w:id="28"/>
      <w:r w:rsidR="006946DC" w:rsidRPr="00E32602">
        <w:rPr>
          <w:rFonts w:ascii="ＭＳ 明朝" w:eastAsia="ＭＳ 明朝" w:hAnsi="ＭＳ 明朝" w:cs="ＭＳ 明朝" w:hint="eastAsia"/>
          <w:b/>
          <w:bCs/>
          <w:lang w:eastAsia="ja-JP"/>
        </w:rPr>
        <w:t>保護に関する立法的・政策的な枠組みを改善するための具体的な措置に関する指針を提供し、障害のある人の障害関連費用の保障を含めた社会</w:t>
      </w:r>
      <w:r w:rsidR="009B0EE4" w:rsidRPr="00E32602">
        <w:rPr>
          <w:rFonts w:ascii="ＭＳ 明朝" w:eastAsia="ＭＳ 明朝" w:hAnsi="ＭＳ 明朝" w:cs="ＭＳ 明朝" w:hint="eastAsia"/>
          <w:b/>
          <w:bCs/>
          <w:lang w:eastAsia="ja-JP"/>
        </w:rPr>
        <w:t>的</w:t>
      </w:r>
      <w:r w:rsidR="006946DC" w:rsidRPr="00E32602">
        <w:rPr>
          <w:rFonts w:ascii="ＭＳ 明朝" w:eastAsia="ＭＳ 明朝" w:hAnsi="ＭＳ 明朝" w:cs="ＭＳ 明朝" w:hint="eastAsia"/>
          <w:b/>
          <w:bCs/>
          <w:lang w:eastAsia="ja-JP"/>
        </w:rPr>
        <w:t>保護制度の充実を図る。また、社会</w:t>
      </w:r>
      <w:r w:rsidR="009B0EE4" w:rsidRPr="00E32602">
        <w:rPr>
          <w:rFonts w:ascii="ＭＳ 明朝" w:eastAsia="ＭＳ 明朝" w:hAnsi="ＭＳ 明朝" w:cs="ＭＳ 明朝" w:hint="eastAsia"/>
          <w:b/>
          <w:bCs/>
          <w:lang w:eastAsia="ja-JP"/>
        </w:rPr>
        <w:t>的</w:t>
      </w:r>
      <w:r w:rsidR="006946DC" w:rsidRPr="00E32602">
        <w:rPr>
          <w:rFonts w:ascii="ＭＳ 明朝" w:eastAsia="ＭＳ 明朝" w:hAnsi="ＭＳ 明朝" w:cs="ＭＳ 明朝" w:hint="eastAsia"/>
          <w:b/>
          <w:bCs/>
          <w:lang w:eastAsia="ja-JP"/>
        </w:rPr>
        <w:t>保護と社会的インクルージョンのシステムが権利に基づく</w:t>
      </w:r>
      <w:r w:rsidR="00EE3D39" w:rsidRPr="00E32602">
        <w:rPr>
          <w:rFonts w:ascii="ＭＳ 明朝" w:eastAsia="ＭＳ 明朝" w:hAnsi="ＭＳ 明朝" w:cs="ＭＳ 明朝" w:hint="eastAsia"/>
          <w:b/>
          <w:bCs/>
          <w:lang w:eastAsia="ja-JP"/>
        </w:rPr>
        <w:t>こと</w:t>
      </w:r>
      <w:r w:rsidR="006946DC" w:rsidRPr="00E32602">
        <w:rPr>
          <w:rFonts w:ascii="ＭＳ 明朝" w:eastAsia="ＭＳ 明朝" w:hAnsi="ＭＳ 明朝" w:cs="ＭＳ 明朝" w:hint="eastAsia"/>
          <w:b/>
          <w:bCs/>
          <w:lang w:eastAsia="ja-JP"/>
        </w:rPr>
        <w:t>、</w:t>
      </w:r>
      <w:r w:rsidR="00223F5F" w:rsidRPr="00E32602">
        <w:rPr>
          <w:rFonts w:ascii="ＭＳ 明朝" w:eastAsia="ＭＳ 明朝" w:hAnsi="ＭＳ 明朝" w:cs="ＭＳ 明朝" w:hint="eastAsia"/>
          <w:b/>
          <w:bCs/>
          <w:lang w:eastAsia="ja-JP"/>
        </w:rPr>
        <w:t>および</w:t>
      </w:r>
      <w:r w:rsidR="006946DC" w:rsidRPr="00E32602">
        <w:rPr>
          <w:rFonts w:ascii="ＭＳ 明朝" w:eastAsia="ＭＳ 明朝" w:hAnsi="ＭＳ 明朝" w:cs="ＭＳ 明朝" w:hint="eastAsia"/>
          <w:b/>
          <w:bCs/>
          <w:lang w:eastAsia="ja-JP"/>
        </w:rPr>
        <w:t>ジェンダー対応であることを保証するよう支援する；</w:t>
      </w:r>
    </w:p>
    <w:p w14:paraId="79D00FF4" w14:textId="7B8957B1" w:rsidR="003B0EC3" w:rsidRPr="00E32602" w:rsidRDefault="003B0EC3" w:rsidP="00EE3D39">
      <w:pPr>
        <w:pStyle w:val="SingleTxtG"/>
        <w:kinsoku/>
        <w:ind w:left="992" w:right="1134"/>
        <w:rPr>
          <w:rFonts w:ascii="Century" w:eastAsia="ＭＳ 明朝" w:hAnsi="Century"/>
          <w:lang w:eastAsia="ja-JP"/>
        </w:rPr>
      </w:pPr>
      <w:r w:rsidRPr="00E32602">
        <w:rPr>
          <w:rFonts w:ascii="Century" w:hAnsi="Century"/>
          <w:b/>
          <w:bCs/>
          <w:lang w:eastAsia="ja-JP"/>
        </w:rPr>
        <w:t>(c)</w:t>
      </w:r>
      <w:r w:rsidRPr="00E32602">
        <w:rPr>
          <w:rFonts w:ascii="Century" w:hAnsi="Century"/>
          <w:lang w:eastAsia="ja-JP"/>
        </w:rPr>
        <w:tab/>
      </w:r>
      <w:r w:rsidR="00F53168" w:rsidRPr="00E32602">
        <w:rPr>
          <w:rFonts w:ascii="Century" w:hAnsi="Century"/>
          <w:b/>
          <w:bCs/>
          <w:lang w:eastAsia="ja-JP"/>
        </w:rPr>
        <w:t>2028</w:t>
      </w:r>
      <w:r w:rsidR="00F53168" w:rsidRPr="00E32602">
        <w:rPr>
          <w:rFonts w:ascii="ＭＳ 明朝" w:eastAsia="ＭＳ 明朝" w:hAnsi="ＭＳ 明朝" w:cs="ＭＳ 明朝" w:hint="eastAsia"/>
          <w:b/>
          <w:bCs/>
          <w:lang w:eastAsia="ja-JP"/>
        </w:rPr>
        <w:t>年から</w:t>
      </w:r>
      <w:r w:rsidR="00F53168" w:rsidRPr="00E32602">
        <w:rPr>
          <w:rFonts w:ascii="Century" w:hAnsi="Century"/>
          <w:b/>
          <w:bCs/>
          <w:lang w:eastAsia="ja-JP"/>
        </w:rPr>
        <w:t>2034</w:t>
      </w:r>
      <w:r w:rsidR="00F53168" w:rsidRPr="00E32602">
        <w:rPr>
          <w:rFonts w:ascii="ＭＳ 明朝" w:eastAsia="ＭＳ 明朝" w:hAnsi="ＭＳ 明朝" w:cs="ＭＳ 明朝" w:hint="eastAsia"/>
          <w:b/>
          <w:bCs/>
          <w:lang w:eastAsia="ja-JP"/>
        </w:rPr>
        <w:t>年までの</w:t>
      </w:r>
      <w:r w:rsidR="00F53168" w:rsidRPr="00E32602">
        <w:rPr>
          <w:rFonts w:ascii="Century" w:hAnsi="Century"/>
          <w:b/>
          <w:bCs/>
          <w:lang w:eastAsia="ja-JP"/>
        </w:rPr>
        <w:t>EU</w:t>
      </w:r>
      <w:r w:rsidR="00F53168" w:rsidRPr="00E32602">
        <w:rPr>
          <w:rFonts w:ascii="ＭＳ 明朝" w:eastAsia="ＭＳ 明朝" w:hAnsi="ＭＳ 明朝" w:cs="ＭＳ 明朝" w:hint="eastAsia"/>
          <w:b/>
          <w:bCs/>
          <w:lang w:eastAsia="ja-JP"/>
        </w:rPr>
        <w:t>資金規則（</w:t>
      </w:r>
      <w:r w:rsidR="00F53168" w:rsidRPr="00E32602">
        <w:rPr>
          <w:rFonts w:ascii="Century" w:eastAsia="ＭＳ 明朝" w:hAnsi="Century" w:cs="ＭＳ 明朝"/>
          <w:b/>
          <w:bCs/>
          <w:lang w:eastAsia="ja-JP"/>
        </w:rPr>
        <w:t>EU funding regulations</w:t>
      </w:r>
      <w:r w:rsidR="00F53168" w:rsidRPr="00E32602">
        <w:rPr>
          <w:rFonts w:ascii="ＭＳ 明朝" w:eastAsia="ＭＳ 明朝" w:hAnsi="ＭＳ 明朝" w:cs="ＭＳ 明朝" w:hint="eastAsia"/>
          <w:b/>
          <w:bCs/>
          <w:lang w:eastAsia="ja-JP"/>
        </w:rPr>
        <w:t>）の見直しプロセスにおいて、</w:t>
      </w:r>
      <w:r w:rsidR="00F53168" w:rsidRPr="00E32602">
        <w:rPr>
          <w:rFonts w:ascii="Century" w:hAnsi="Century"/>
          <w:b/>
          <w:bCs/>
          <w:lang w:eastAsia="ja-JP"/>
        </w:rPr>
        <w:t>EU</w:t>
      </w:r>
      <w:r w:rsidR="00F53168" w:rsidRPr="00E32602">
        <w:rPr>
          <w:rFonts w:ascii="ＭＳ 明朝" w:eastAsia="ＭＳ 明朝" w:hAnsi="ＭＳ 明朝" w:cs="ＭＳ 明朝" w:hint="eastAsia"/>
          <w:b/>
          <w:bCs/>
          <w:lang w:eastAsia="ja-JP"/>
        </w:rPr>
        <w:t>地域開発基金（</w:t>
      </w:r>
      <w:r w:rsidR="00F53168" w:rsidRPr="00E32602">
        <w:rPr>
          <w:rFonts w:ascii="Century" w:eastAsia="ＭＳ 明朝" w:hAnsi="Century" w:cs="ＭＳ 明朝"/>
          <w:b/>
          <w:bCs/>
          <w:lang w:eastAsia="ja-JP"/>
        </w:rPr>
        <w:t>EU Regional Development Fund</w:t>
      </w:r>
      <w:r w:rsidR="00F53168" w:rsidRPr="00E32602">
        <w:rPr>
          <w:rFonts w:ascii="ＭＳ 明朝" w:eastAsia="ＭＳ 明朝" w:hAnsi="ＭＳ 明朝" w:cs="ＭＳ 明朝" w:hint="eastAsia"/>
          <w:b/>
          <w:bCs/>
          <w:lang w:eastAsia="ja-JP"/>
        </w:rPr>
        <w:t>）による</w:t>
      </w:r>
      <w:r w:rsidR="004E34B3" w:rsidRPr="00E32602">
        <w:rPr>
          <w:rFonts w:ascii="ＭＳ 明朝" w:eastAsia="ＭＳ 明朝" w:hAnsi="ＭＳ 明朝" w:cs="ＭＳ 明朝" w:hint="eastAsia"/>
          <w:b/>
          <w:bCs/>
          <w:lang w:eastAsia="ja-JP"/>
        </w:rPr>
        <w:t>障害</w:t>
      </w:r>
      <w:bookmarkStart w:id="29" w:name="_Hlk207709252"/>
      <w:r w:rsidR="004E34B3" w:rsidRPr="00E32602">
        <w:rPr>
          <w:rFonts w:ascii="ＭＳ 明朝" w:eastAsia="ＭＳ 明朝" w:hAnsi="ＭＳ 明朝" w:cs="ＭＳ 明朝" w:hint="eastAsia"/>
          <w:b/>
          <w:bCs/>
          <w:lang w:eastAsia="ja-JP"/>
        </w:rPr>
        <w:t>のある人</w:t>
      </w:r>
      <w:bookmarkEnd w:id="29"/>
      <w:r w:rsidR="00F53168" w:rsidRPr="00E32602">
        <w:rPr>
          <w:rFonts w:ascii="ＭＳ 明朝" w:eastAsia="ＭＳ 明朝" w:hAnsi="ＭＳ 明朝" w:cs="ＭＳ 明朝" w:hint="eastAsia"/>
          <w:b/>
          <w:bCs/>
          <w:lang w:eastAsia="ja-JP"/>
        </w:rPr>
        <w:t>向けのアクセス可能で手頃な価格の住宅への資金提供を優先</w:t>
      </w:r>
      <w:r w:rsidR="004E34B3" w:rsidRPr="00E32602">
        <w:rPr>
          <w:rFonts w:ascii="ＭＳ 明朝" w:eastAsia="ＭＳ 明朝" w:hAnsi="ＭＳ 明朝" w:cs="ＭＳ 明朝" w:hint="eastAsia"/>
          <w:b/>
          <w:bCs/>
          <w:lang w:eastAsia="ja-JP"/>
        </w:rPr>
        <w:t>する。また、</w:t>
      </w:r>
      <w:r w:rsidR="00EE3D39" w:rsidRPr="00E32602">
        <w:rPr>
          <w:rFonts w:ascii="ＭＳ 明朝" w:eastAsia="ＭＳ 明朝" w:hAnsi="ＭＳ 明朝" w:cs="ＭＳ 明朝" w:hint="eastAsia"/>
          <w:b/>
          <w:bCs/>
          <w:lang w:eastAsia="ja-JP"/>
        </w:rPr>
        <w:t>ヨーロッパ購入可能住宅計画</w:t>
      </w:r>
      <w:r w:rsidR="00F53168" w:rsidRPr="00E32602">
        <w:rPr>
          <w:rFonts w:ascii="ＭＳ 明朝" w:eastAsia="ＭＳ 明朝" w:hAnsi="ＭＳ 明朝" w:cs="ＭＳ 明朝" w:hint="eastAsia"/>
          <w:b/>
          <w:bCs/>
          <w:lang w:eastAsia="ja-JP"/>
        </w:rPr>
        <w:t>（</w:t>
      </w:r>
      <w:r w:rsidR="00F53168" w:rsidRPr="00E32602">
        <w:rPr>
          <w:rFonts w:ascii="Century" w:eastAsia="ＭＳ 明朝" w:hAnsi="Century" w:cs="ＭＳ 明朝"/>
          <w:b/>
          <w:bCs/>
          <w:lang w:eastAsia="ja-JP"/>
        </w:rPr>
        <w:t>European Affordable Housing Plan</w:t>
      </w:r>
      <w:r w:rsidR="00F53168" w:rsidRPr="00E32602">
        <w:rPr>
          <w:rFonts w:ascii="ＭＳ 明朝" w:eastAsia="ＭＳ 明朝" w:hAnsi="ＭＳ 明朝" w:cs="ＭＳ 明朝" w:hint="eastAsia"/>
          <w:b/>
          <w:bCs/>
          <w:lang w:eastAsia="ja-JP"/>
        </w:rPr>
        <w:t>）において</w:t>
      </w:r>
      <w:r w:rsidR="00EE3D39" w:rsidRPr="00E32602">
        <w:rPr>
          <w:rFonts w:ascii="ＭＳ 明朝" w:eastAsia="ＭＳ 明朝" w:hAnsi="ＭＳ 明朝" w:cs="ＭＳ 明朝" w:hint="eastAsia"/>
          <w:b/>
          <w:bCs/>
          <w:lang w:eastAsia="ja-JP"/>
        </w:rPr>
        <w:t>、</w:t>
      </w:r>
      <w:r w:rsidR="00F53168" w:rsidRPr="00E32602">
        <w:rPr>
          <w:rFonts w:ascii="ＭＳ 明朝" w:eastAsia="ＭＳ 明朝" w:hAnsi="ＭＳ 明朝" w:cs="ＭＳ 明朝" w:hint="eastAsia"/>
          <w:b/>
          <w:bCs/>
          <w:lang w:eastAsia="ja-JP"/>
        </w:rPr>
        <w:t>障害</w:t>
      </w:r>
      <w:r w:rsidR="00223F5F" w:rsidRPr="00E32602">
        <w:rPr>
          <w:rFonts w:ascii="ＭＳ 明朝" w:eastAsia="ＭＳ 明朝" w:hAnsi="ＭＳ 明朝" w:cs="ＭＳ 明朝" w:hint="eastAsia"/>
          <w:b/>
          <w:bCs/>
          <w:lang w:eastAsia="ja-JP"/>
        </w:rPr>
        <w:t>のある人</w:t>
      </w:r>
      <w:r w:rsidR="00F53168" w:rsidRPr="00E32602">
        <w:rPr>
          <w:rFonts w:ascii="ＭＳ 明朝" w:eastAsia="ＭＳ 明朝" w:hAnsi="ＭＳ 明朝" w:cs="ＭＳ 明朝" w:hint="eastAsia"/>
          <w:b/>
          <w:bCs/>
          <w:lang w:eastAsia="ja-JP"/>
        </w:rPr>
        <w:t>向けのアクセス可能で手頃な価格の住宅の利用可能性を高めるための具体的な措置を講じる。</w:t>
      </w:r>
    </w:p>
    <w:p w14:paraId="6421623E" w14:textId="77777777" w:rsidR="009A62D3" w:rsidRPr="00E32602" w:rsidRDefault="009A62D3" w:rsidP="00F30E57">
      <w:pPr>
        <w:pStyle w:val="SingleTxtG"/>
        <w:ind w:left="850" w:right="1134" w:firstLine="567"/>
        <w:rPr>
          <w:rFonts w:ascii="Century" w:eastAsia="ＭＳ 明朝" w:hAnsi="Century"/>
          <w:lang w:eastAsia="ja-JP"/>
        </w:rPr>
      </w:pPr>
    </w:p>
    <w:p w14:paraId="7C49ED58" w14:textId="306983FE" w:rsidR="00E766E3" w:rsidRPr="00E32602" w:rsidRDefault="004D4DB1" w:rsidP="00F30E57">
      <w:pPr>
        <w:pStyle w:val="H23G"/>
        <w:ind w:left="1984" w:right="1134"/>
        <w:rPr>
          <w:rFonts w:ascii="Century" w:hAnsi="Century"/>
          <w:lang w:eastAsia="ja-JP"/>
        </w:rPr>
      </w:pPr>
      <w:r w:rsidRPr="00E32602">
        <w:rPr>
          <w:rFonts w:ascii="ＭＳ 明朝" w:eastAsia="ＭＳ 明朝" w:hAnsi="ＭＳ 明朝" w:cs="ＭＳ 明朝" w:hint="eastAsia"/>
          <w:lang w:eastAsia="ja-JP"/>
        </w:rPr>
        <w:t>政治的及び公的活動への参加（第</w:t>
      </w:r>
      <w:r w:rsidRPr="00E32602">
        <w:rPr>
          <w:rFonts w:ascii="Century" w:hAnsi="Century"/>
          <w:lang w:eastAsia="ja-JP"/>
        </w:rPr>
        <w:t>29</w:t>
      </w:r>
      <w:r w:rsidRPr="00E32602">
        <w:rPr>
          <w:rFonts w:ascii="ＭＳ 明朝" w:eastAsia="ＭＳ 明朝" w:hAnsi="ＭＳ 明朝" w:cs="ＭＳ 明朝" w:hint="eastAsia"/>
          <w:lang w:eastAsia="ja-JP"/>
        </w:rPr>
        <w:t>条）</w:t>
      </w:r>
    </w:p>
    <w:p w14:paraId="09915EC6" w14:textId="51819091" w:rsidR="009240E4" w:rsidRPr="00E32602" w:rsidRDefault="00EE3D39" w:rsidP="00F30E57">
      <w:pPr>
        <w:pStyle w:val="SingleTxtG"/>
        <w:numPr>
          <w:ilvl w:val="0"/>
          <w:numId w:val="22"/>
        </w:numPr>
        <w:ind w:left="850" w:right="1134" w:firstLine="0"/>
        <w:rPr>
          <w:rFonts w:ascii="Century" w:hAnsi="Century"/>
          <w:lang w:eastAsia="ja-JP"/>
        </w:rPr>
      </w:pPr>
      <w:r w:rsidRPr="00E32602">
        <w:rPr>
          <w:rFonts w:ascii="ＭＳ 明朝" w:eastAsia="ＭＳ 明朝" w:hAnsi="ＭＳ 明朝" w:cs="ＭＳ 明朝" w:hint="eastAsia"/>
          <w:lang w:eastAsia="ja-JP"/>
        </w:rPr>
        <w:t>委員会は以下のことを懸念している：</w:t>
      </w:r>
    </w:p>
    <w:p w14:paraId="6D5F9502" w14:textId="40F31183" w:rsidR="009240E4" w:rsidRPr="00E32602" w:rsidRDefault="009240E4" w:rsidP="00C21905">
      <w:pPr>
        <w:pStyle w:val="SingleTxtG"/>
        <w:ind w:left="993" w:right="1134" w:hanging="143"/>
        <w:rPr>
          <w:rFonts w:ascii="Century" w:hAnsi="Century"/>
          <w:lang w:eastAsia="ja-JP"/>
        </w:rPr>
      </w:pPr>
      <w:r w:rsidRPr="00E32602">
        <w:rPr>
          <w:rFonts w:ascii="Century" w:hAnsi="Century"/>
          <w:lang w:eastAsia="ja-JP"/>
        </w:rPr>
        <w:t>(a)</w:t>
      </w:r>
      <w:r w:rsidRPr="00E32602">
        <w:rPr>
          <w:rFonts w:ascii="Century" w:hAnsi="Century"/>
          <w:lang w:eastAsia="ja-JP"/>
        </w:rPr>
        <w:tab/>
      </w:r>
      <w:r w:rsidR="00F232A9" w:rsidRPr="00E32602">
        <w:rPr>
          <w:rFonts w:ascii="ＭＳ 明朝" w:eastAsia="ＭＳ 明朝" w:hAnsi="ＭＳ 明朝" w:cs="ＭＳ 明朝" w:hint="eastAsia"/>
          <w:lang w:eastAsia="ja-JP"/>
        </w:rPr>
        <w:t>障害のある人が公的および政治的活動に完全に参加することに対するバリア。これには、欧州</w:t>
      </w:r>
      <w:r w:rsidR="00223F5F" w:rsidRPr="00E32602">
        <w:rPr>
          <w:rFonts w:ascii="ＭＳ 明朝" w:eastAsia="ＭＳ 明朝" w:hAnsi="ＭＳ 明朝" w:cs="ＭＳ 明朝" w:hint="eastAsia"/>
          <w:lang w:eastAsia="ja-JP"/>
        </w:rPr>
        <w:t>の</w:t>
      </w:r>
      <w:r w:rsidR="00F232A9" w:rsidRPr="00E32602">
        <w:rPr>
          <w:rFonts w:ascii="ＭＳ 明朝" w:eastAsia="ＭＳ 明朝" w:hAnsi="ＭＳ 明朝" w:cs="ＭＳ 明朝" w:hint="eastAsia"/>
          <w:lang w:eastAsia="ja-JP"/>
        </w:rPr>
        <w:t>選挙での投票権および立候補権の否定、アクセスできない投票手続き、アクセス可能な情報の欠如などがある；</w:t>
      </w:r>
    </w:p>
    <w:p w14:paraId="0DE8CB35" w14:textId="47F3A488" w:rsidR="00C45072" w:rsidRPr="00E32602" w:rsidRDefault="009240E4" w:rsidP="00C21905">
      <w:pPr>
        <w:pStyle w:val="SingleTxtG"/>
        <w:ind w:left="993" w:right="1134" w:hanging="143"/>
        <w:rPr>
          <w:rFonts w:ascii="Century" w:hAnsi="Century"/>
          <w:lang w:eastAsia="ja-JP"/>
        </w:rPr>
      </w:pPr>
      <w:r w:rsidRPr="00E32602">
        <w:rPr>
          <w:rFonts w:ascii="Century" w:hAnsi="Century"/>
          <w:lang w:eastAsia="ja-JP"/>
        </w:rPr>
        <w:t>(</w:t>
      </w:r>
      <w:r w:rsidR="00BF12DF" w:rsidRPr="00E32602">
        <w:rPr>
          <w:rFonts w:ascii="Century" w:hAnsi="Century"/>
          <w:lang w:eastAsia="ja-JP"/>
        </w:rPr>
        <w:t>b</w:t>
      </w:r>
      <w:r w:rsidRPr="00E32602">
        <w:rPr>
          <w:rFonts w:ascii="Century" w:hAnsi="Century"/>
          <w:lang w:eastAsia="ja-JP"/>
        </w:rPr>
        <w:t>)</w:t>
      </w:r>
      <w:r w:rsidRPr="00E32602">
        <w:rPr>
          <w:rFonts w:ascii="Century" w:hAnsi="Century"/>
          <w:lang w:eastAsia="ja-JP"/>
        </w:rPr>
        <w:tab/>
      </w:r>
      <w:r w:rsidR="00F232A9" w:rsidRPr="00E32602">
        <w:rPr>
          <w:rFonts w:ascii="ＭＳ 明朝" w:eastAsia="ＭＳ 明朝" w:hAnsi="ＭＳ 明朝" w:cs="ＭＳ 明朝" w:hint="eastAsia"/>
          <w:lang w:eastAsia="ja-JP"/>
        </w:rPr>
        <w:t>欧州議会、欧州委員会、および欧州内外の欧州代表</w:t>
      </w:r>
      <w:r w:rsidR="0036755F" w:rsidRPr="00E32602">
        <w:rPr>
          <w:rFonts w:ascii="ＭＳ 明朝" w:eastAsia="ＭＳ 明朝" w:hAnsi="ＭＳ 明朝" w:cs="ＭＳ 明朝" w:hint="eastAsia"/>
          <w:lang w:eastAsia="ja-JP"/>
        </w:rPr>
        <w:t>部など</w:t>
      </w:r>
      <w:r w:rsidR="00F232A9" w:rsidRPr="00E32602">
        <w:rPr>
          <w:rFonts w:ascii="ＭＳ 明朝" w:eastAsia="ＭＳ 明朝" w:hAnsi="ＭＳ 明朝" w:cs="ＭＳ 明朝" w:hint="eastAsia"/>
          <w:lang w:eastAsia="ja-JP"/>
        </w:rPr>
        <w:t>の</w:t>
      </w:r>
      <w:r w:rsidR="00F232A9" w:rsidRPr="00E32602">
        <w:rPr>
          <w:rFonts w:ascii="Century" w:hAnsi="Century"/>
          <w:lang w:eastAsia="ja-JP"/>
        </w:rPr>
        <w:t>EU</w:t>
      </w:r>
      <w:r w:rsidR="00F232A9" w:rsidRPr="00E32602">
        <w:rPr>
          <w:rFonts w:ascii="ＭＳ 明朝" w:eastAsia="ＭＳ 明朝" w:hAnsi="ＭＳ 明朝" w:cs="ＭＳ 明朝" w:hint="eastAsia"/>
          <w:lang w:eastAsia="ja-JP"/>
        </w:rPr>
        <w:t>ビルにアクセスする際のバリア。</w:t>
      </w:r>
    </w:p>
    <w:p w14:paraId="73603971" w14:textId="0FA9AAED" w:rsidR="009240E4" w:rsidRPr="00E32602" w:rsidRDefault="00F232A9" w:rsidP="00F30E57">
      <w:pPr>
        <w:pStyle w:val="SingleTxtG"/>
        <w:numPr>
          <w:ilvl w:val="0"/>
          <w:numId w:val="22"/>
        </w:numPr>
        <w:ind w:left="850" w:right="1134" w:firstLine="0"/>
        <w:rPr>
          <w:rFonts w:ascii="Century" w:hAnsi="Century"/>
          <w:lang w:eastAsia="ja-JP"/>
        </w:rPr>
      </w:pPr>
      <w:r w:rsidRPr="00E32602">
        <w:rPr>
          <w:rFonts w:ascii="ＭＳ 明朝" w:eastAsia="ＭＳ 明朝" w:hAnsi="ＭＳ 明朝" w:cs="ＭＳ 明朝" w:hint="eastAsia"/>
          <w:b/>
          <w:bCs/>
          <w:lang w:eastAsia="ja-JP"/>
        </w:rPr>
        <w:t>委員会は欧州連合が以下のことを行うよう勧告する：</w:t>
      </w:r>
    </w:p>
    <w:p w14:paraId="66528251" w14:textId="21417EEE" w:rsidR="009240E4" w:rsidRPr="00E32602" w:rsidRDefault="009240E4" w:rsidP="00C21905">
      <w:pPr>
        <w:pStyle w:val="SingleTxtG"/>
        <w:ind w:left="993" w:right="1134" w:hanging="143"/>
        <w:rPr>
          <w:rFonts w:ascii="Century" w:hAnsi="Century"/>
          <w:b/>
          <w:bCs/>
          <w:lang w:eastAsia="ja-JP"/>
        </w:rPr>
      </w:pPr>
      <w:r w:rsidRPr="00E32602">
        <w:rPr>
          <w:rFonts w:ascii="Century" w:hAnsi="Century"/>
          <w:b/>
          <w:bCs/>
          <w:lang w:eastAsia="ja-JP"/>
        </w:rPr>
        <w:t>(a)</w:t>
      </w:r>
      <w:r w:rsidRPr="00E32602">
        <w:rPr>
          <w:rFonts w:ascii="Century" w:hAnsi="Century"/>
          <w:b/>
          <w:bCs/>
          <w:lang w:eastAsia="ja-JP"/>
        </w:rPr>
        <w:tab/>
      </w:r>
      <w:r w:rsidR="00784C52" w:rsidRPr="00E32602">
        <w:rPr>
          <w:rFonts w:ascii="ＭＳ 明朝" w:eastAsia="ＭＳ 明朝" w:hAnsi="ＭＳ 明朝" w:cs="ＭＳ 明朝" w:hint="eastAsia"/>
          <w:b/>
          <w:bCs/>
          <w:lang w:eastAsia="ja-JP"/>
        </w:rPr>
        <w:t>法的能力の状態がどうであるかにかかわらず、障害のあるすべての市民の</w:t>
      </w:r>
      <w:r w:rsidR="00784C52" w:rsidRPr="00E32602">
        <w:rPr>
          <w:rFonts w:ascii="Century" w:hAnsi="Century"/>
          <w:b/>
          <w:bCs/>
          <w:lang w:eastAsia="ja-JP"/>
        </w:rPr>
        <w:t>EU</w:t>
      </w:r>
      <w:r w:rsidR="00784C52" w:rsidRPr="00E32602">
        <w:rPr>
          <w:rFonts w:ascii="ＭＳ 明朝" w:eastAsia="ＭＳ 明朝" w:hAnsi="ＭＳ 明朝" w:cs="ＭＳ 明朝" w:hint="eastAsia"/>
          <w:b/>
          <w:bCs/>
          <w:lang w:eastAsia="ja-JP"/>
        </w:rPr>
        <w:t>議会選挙への投票権および立候補権を保証する。また、</w:t>
      </w:r>
      <w:r w:rsidR="0036755F" w:rsidRPr="00E32602">
        <w:rPr>
          <w:rFonts w:ascii="ＭＳ 明朝" w:eastAsia="ＭＳ 明朝" w:hAnsi="ＭＳ 明朝" w:cs="ＭＳ 明朝" w:hint="eastAsia"/>
          <w:b/>
          <w:bCs/>
          <w:lang w:eastAsia="ja-JP"/>
        </w:rPr>
        <w:t>盲</w:t>
      </w:r>
      <w:r w:rsidR="00784C52" w:rsidRPr="00E32602">
        <w:rPr>
          <w:rFonts w:ascii="ＭＳ 明朝" w:eastAsia="ＭＳ 明朝" w:hAnsi="ＭＳ 明朝" w:cs="ＭＳ 明朝" w:hint="eastAsia"/>
          <w:b/>
          <w:bCs/>
          <w:lang w:eastAsia="ja-JP"/>
        </w:rPr>
        <w:t>、ろう、難聴の人向けの、分かりやすい</w:t>
      </w:r>
      <w:r w:rsidR="004711BA" w:rsidRPr="00E32602">
        <w:rPr>
          <w:rFonts w:ascii="ＭＳ 明朝" w:eastAsia="ＭＳ 明朝" w:hAnsi="ＭＳ 明朝" w:cs="ＭＳ 明朝" w:hint="eastAsia"/>
          <w:b/>
          <w:bCs/>
          <w:lang w:eastAsia="ja-JP"/>
        </w:rPr>
        <w:t>版</w:t>
      </w:r>
      <w:r w:rsidR="00784C52" w:rsidRPr="00E32602">
        <w:rPr>
          <w:rFonts w:ascii="ＭＳ 明朝" w:eastAsia="ＭＳ 明朝" w:hAnsi="ＭＳ 明朝" w:cs="ＭＳ 明朝" w:hint="eastAsia"/>
          <w:b/>
          <w:bCs/>
          <w:lang w:eastAsia="ja-JP"/>
        </w:rPr>
        <w:t>（</w:t>
      </w:r>
      <w:r w:rsidR="00784C52" w:rsidRPr="00E32602">
        <w:rPr>
          <w:rFonts w:ascii="Century" w:hAnsi="Century"/>
          <w:b/>
          <w:bCs/>
          <w:lang w:eastAsia="ja-JP"/>
        </w:rPr>
        <w:t>Easy Read</w:t>
      </w:r>
      <w:r w:rsidR="00784C52" w:rsidRPr="00E32602">
        <w:rPr>
          <w:rFonts w:ascii="ＭＳ 明朝" w:eastAsia="ＭＳ 明朝" w:hAnsi="ＭＳ 明朝" w:cs="ＭＳ 明朝" w:hint="eastAsia"/>
          <w:b/>
          <w:bCs/>
          <w:lang w:eastAsia="ja-JP"/>
        </w:rPr>
        <w:t>）やアクセシブルな投票方法など、合理的な配慮とアクセシブルな投票方法および情報を提供する</w:t>
      </w:r>
      <w:r w:rsidR="004711BA" w:rsidRPr="00E32602">
        <w:rPr>
          <w:rFonts w:ascii="ＭＳ 明朝" w:eastAsia="ＭＳ 明朝" w:hAnsi="ＭＳ 明朝" w:cs="ＭＳ 明朝" w:hint="eastAsia"/>
          <w:b/>
          <w:bCs/>
          <w:lang w:eastAsia="ja-JP"/>
        </w:rPr>
        <w:t>；</w:t>
      </w:r>
      <w:r w:rsidRPr="00E32602">
        <w:rPr>
          <w:rFonts w:ascii="Century" w:hAnsi="Century"/>
          <w:b/>
          <w:bCs/>
          <w:lang w:eastAsia="ja-JP"/>
        </w:rPr>
        <w:t xml:space="preserve"> </w:t>
      </w:r>
    </w:p>
    <w:p w14:paraId="2F1976AE" w14:textId="0BD9A888" w:rsidR="009240E4" w:rsidRPr="00E32602" w:rsidRDefault="009240E4" w:rsidP="00C21905">
      <w:pPr>
        <w:pStyle w:val="SingleTxtG"/>
        <w:ind w:left="993" w:right="1134" w:hanging="143"/>
        <w:rPr>
          <w:rFonts w:ascii="Century" w:eastAsia="ＭＳ 明朝" w:hAnsi="Century"/>
          <w:b/>
          <w:bCs/>
          <w:lang w:eastAsia="ja-JP"/>
        </w:rPr>
      </w:pPr>
      <w:r w:rsidRPr="00E32602">
        <w:rPr>
          <w:rFonts w:ascii="Century" w:hAnsi="Century"/>
          <w:b/>
          <w:bCs/>
          <w:lang w:eastAsia="ja-JP"/>
        </w:rPr>
        <w:t>(</w:t>
      </w:r>
      <w:r w:rsidR="00E918D3" w:rsidRPr="00E32602">
        <w:rPr>
          <w:rFonts w:ascii="Century" w:hAnsi="Century"/>
          <w:b/>
          <w:bCs/>
          <w:lang w:eastAsia="ja-JP"/>
        </w:rPr>
        <w:t>b</w:t>
      </w:r>
      <w:r w:rsidRPr="00E32602">
        <w:rPr>
          <w:rFonts w:ascii="Century" w:hAnsi="Century"/>
          <w:b/>
          <w:bCs/>
          <w:lang w:eastAsia="ja-JP"/>
        </w:rPr>
        <w:t>)</w:t>
      </w:r>
      <w:r w:rsidRPr="00E32602">
        <w:rPr>
          <w:rFonts w:ascii="Century" w:hAnsi="Century"/>
          <w:b/>
          <w:bCs/>
          <w:lang w:eastAsia="ja-JP"/>
        </w:rPr>
        <w:tab/>
      </w:r>
      <w:r w:rsidR="004711BA" w:rsidRPr="00E32602">
        <w:rPr>
          <w:rFonts w:ascii="ＭＳ 明朝" w:eastAsia="ＭＳ 明朝" w:hAnsi="ＭＳ 明朝" w:cs="ＭＳ 明朝" w:hint="eastAsia"/>
          <w:b/>
          <w:bCs/>
          <w:lang w:eastAsia="ja-JP"/>
        </w:rPr>
        <w:t>欧州内外のすべての</w:t>
      </w:r>
      <w:r w:rsidR="004711BA" w:rsidRPr="00E32602">
        <w:rPr>
          <w:rFonts w:ascii="Century" w:hAnsi="Century"/>
          <w:b/>
          <w:bCs/>
          <w:lang w:eastAsia="ja-JP"/>
        </w:rPr>
        <w:t>EU</w:t>
      </w:r>
      <w:r w:rsidR="004711BA" w:rsidRPr="00E32602">
        <w:rPr>
          <w:rFonts w:ascii="ＭＳ 明朝" w:eastAsia="ＭＳ 明朝" w:hAnsi="ＭＳ 明朝" w:cs="ＭＳ 明朝" w:hint="eastAsia"/>
          <w:b/>
          <w:bCs/>
          <w:lang w:eastAsia="ja-JP"/>
        </w:rPr>
        <w:t>の建物と施設をアクセ</w:t>
      </w:r>
      <w:r w:rsidR="002F2D71">
        <w:rPr>
          <w:rFonts w:ascii="ＭＳ 明朝" w:eastAsia="ＭＳ 明朝" w:hAnsi="ＭＳ 明朝" w:cs="ＭＳ 明朝" w:hint="eastAsia"/>
          <w:b/>
          <w:bCs/>
          <w:lang w:eastAsia="ja-JP"/>
        </w:rPr>
        <w:t>シブル</w:t>
      </w:r>
      <w:r w:rsidR="004711BA" w:rsidRPr="00E32602">
        <w:rPr>
          <w:rFonts w:ascii="ＭＳ 明朝" w:eastAsia="ＭＳ 明朝" w:hAnsi="ＭＳ 明朝" w:cs="ＭＳ 明朝" w:hint="eastAsia"/>
          <w:b/>
          <w:bCs/>
          <w:lang w:eastAsia="ja-JP"/>
        </w:rPr>
        <w:t>にする。</w:t>
      </w:r>
    </w:p>
    <w:p w14:paraId="2F9915B1" w14:textId="27FC40A4" w:rsidR="004D4DB1" w:rsidRPr="00E32602" w:rsidRDefault="004D4DB1" w:rsidP="00F30E57">
      <w:pPr>
        <w:pStyle w:val="SingleTxtG"/>
        <w:ind w:left="850" w:right="1134" w:firstLine="567"/>
        <w:rPr>
          <w:rFonts w:ascii="Century" w:eastAsia="ＭＳ 明朝" w:hAnsi="Century"/>
          <w:b/>
          <w:bCs/>
          <w:lang w:eastAsia="ja-JP"/>
        </w:rPr>
      </w:pPr>
    </w:p>
    <w:p w14:paraId="5D91745F" w14:textId="6F876366" w:rsidR="00E766E3" w:rsidRPr="00E32602" w:rsidRDefault="004D4DB1" w:rsidP="00F30E57">
      <w:pPr>
        <w:pStyle w:val="H23G"/>
        <w:ind w:left="1984" w:right="1134"/>
        <w:rPr>
          <w:rFonts w:ascii="Century" w:hAnsi="Century"/>
          <w:lang w:eastAsia="ja-JP"/>
        </w:rPr>
      </w:pPr>
      <w:bookmarkStart w:id="30" w:name="_Hlk193804839"/>
      <w:r w:rsidRPr="00E32602">
        <w:rPr>
          <w:rFonts w:ascii="ＭＳ 明朝" w:eastAsia="ＭＳ 明朝" w:hAnsi="ＭＳ 明朝" w:cs="ＭＳ 明朝" w:hint="eastAsia"/>
          <w:lang w:eastAsia="ja-JP"/>
        </w:rPr>
        <w:t>文化的な生活、レクリエーション、余暇及びスポーツへの参加（第</w:t>
      </w:r>
      <w:r w:rsidRPr="00E32602">
        <w:rPr>
          <w:rFonts w:ascii="Century" w:hAnsi="Century"/>
          <w:lang w:eastAsia="ja-JP"/>
        </w:rPr>
        <w:t>30</w:t>
      </w:r>
      <w:r w:rsidRPr="00E32602">
        <w:rPr>
          <w:rFonts w:ascii="ＭＳ 明朝" w:eastAsia="ＭＳ 明朝" w:hAnsi="ＭＳ 明朝" w:cs="ＭＳ 明朝" w:hint="eastAsia"/>
          <w:lang w:eastAsia="ja-JP"/>
        </w:rPr>
        <w:t>条）</w:t>
      </w:r>
    </w:p>
    <w:p w14:paraId="186D7A09" w14:textId="369EDF30" w:rsidR="004601FA" w:rsidRPr="00E32602" w:rsidRDefault="0090506A" w:rsidP="00F30E57">
      <w:pPr>
        <w:pStyle w:val="SingleTxtG"/>
        <w:numPr>
          <w:ilvl w:val="0"/>
          <w:numId w:val="22"/>
        </w:numPr>
        <w:ind w:left="850" w:right="1134" w:firstLine="0"/>
        <w:rPr>
          <w:rFonts w:ascii="Century" w:hAnsi="Century"/>
          <w:lang w:val="en-US" w:eastAsia="ja-JP"/>
        </w:rPr>
      </w:pPr>
      <w:r w:rsidRPr="00E32602">
        <w:rPr>
          <w:rFonts w:ascii="ＭＳ 明朝" w:eastAsia="ＭＳ 明朝" w:hAnsi="ＭＳ 明朝" w:cs="ＭＳ 明朝" w:hint="eastAsia"/>
          <w:lang w:val="en-US" w:eastAsia="ja-JP"/>
        </w:rPr>
        <w:t>委員会は以下のことを</w:t>
      </w:r>
      <w:r w:rsidR="00C922AB" w:rsidRPr="00E32602">
        <w:rPr>
          <w:rFonts w:ascii="ＭＳ 明朝" w:eastAsia="ＭＳ 明朝" w:hAnsi="ＭＳ 明朝" w:cs="ＭＳ 明朝" w:hint="eastAsia"/>
          <w:lang w:val="en-US" w:eastAsia="ja-JP"/>
        </w:rPr>
        <w:t>懸念している：</w:t>
      </w:r>
    </w:p>
    <w:p w14:paraId="3AEF60D8" w14:textId="234AC55E" w:rsidR="004601FA" w:rsidRPr="00E32602" w:rsidRDefault="004601FA" w:rsidP="009D3D53">
      <w:pPr>
        <w:pStyle w:val="SingleTxtG"/>
        <w:ind w:left="993" w:right="1134" w:hanging="143"/>
        <w:rPr>
          <w:rFonts w:ascii="ＭＳ 明朝" w:eastAsia="ＭＳ 明朝" w:hAnsi="ＭＳ 明朝" w:cs="ＭＳ 明朝"/>
          <w:lang w:eastAsia="ja-JP"/>
        </w:rPr>
      </w:pPr>
      <w:r w:rsidRPr="00E32602">
        <w:rPr>
          <w:rFonts w:ascii="Century" w:hAnsi="Century"/>
          <w:lang w:val="en-US" w:eastAsia="ja-JP"/>
        </w:rPr>
        <w:t>(a)</w:t>
      </w:r>
      <w:r w:rsidRPr="00E32602">
        <w:rPr>
          <w:rFonts w:ascii="Century" w:hAnsi="Century"/>
          <w:lang w:eastAsia="ja-JP"/>
        </w:rPr>
        <w:tab/>
      </w:r>
      <w:r w:rsidR="00B045F5" w:rsidRPr="00E32602">
        <w:rPr>
          <w:rFonts w:ascii="ＭＳ 明朝" w:eastAsia="ＭＳ 明朝" w:hAnsi="ＭＳ 明朝" w:cs="ＭＳ 明朝" w:hint="eastAsia"/>
          <w:lang w:eastAsia="ja-JP"/>
        </w:rPr>
        <w:t>マラケシュ条約の</w:t>
      </w:r>
      <w:r w:rsidR="0036755F" w:rsidRPr="00E32602">
        <w:rPr>
          <w:rFonts w:ascii="ＭＳ 明朝" w:eastAsia="ＭＳ 明朝" w:hAnsi="ＭＳ 明朝" w:cs="ＭＳ 明朝" w:hint="eastAsia"/>
          <w:lang w:eastAsia="ja-JP"/>
        </w:rPr>
        <w:t>実施</w:t>
      </w:r>
      <w:r w:rsidR="00B045F5" w:rsidRPr="00E32602">
        <w:rPr>
          <w:rFonts w:ascii="ＭＳ 明朝" w:eastAsia="ＭＳ 明朝" w:hAnsi="ＭＳ 明朝" w:cs="ＭＳ 明朝" w:hint="eastAsia"/>
          <w:lang w:eastAsia="ja-JP"/>
        </w:rPr>
        <w:t>指令</w:t>
      </w:r>
      <w:r w:rsidR="0036755F" w:rsidRPr="00E32602">
        <w:rPr>
          <w:rFonts w:ascii="ＭＳ 明朝" w:eastAsia="ＭＳ 明朝" w:hAnsi="ＭＳ 明朝" w:cs="ＭＳ 明朝" w:hint="eastAsia"/>
          <w:lang w:eastAsia="ja-JP"/>
        </w:rPr>
        <w:t>が</w:t>
      </w:r>
      <w:r w:rsidR="00B045F5" w:rsidRPr="00E32602">
        <w:rPr>
          <w:rFonts w:ascii="ＭＳ 明朝" w:eastAsia="ＭＳ 明朝" w:hAnsi="ＭＳ 明朝" w:cs="ＭＳ 明朝" w:hint="eastAsia"/>
          <w:lang w:eastAsia="ja-JP"/>
        </w:rPr>
        <w:t>、マラケシュ条約と同様に、加盟国がアクセシブルな</w:t>
      </w:r>
      <w:r w:rsidR="0036755F" w:rsidRPr="00E32602">
        <w:rPr>
          <w:rFonts w:ascii="ＭＳ 明朝" w:eastAsia="ＭＳ 明朝" w:hAnsi="ＭＳ 明朝" w:cs="ＭＳ 明朝" w:hint="eastAsia"/>
          <w:lang w:eastAsia="ja-JP"/>
        </w:rPr>
        <w:t>様式</w:t>
      </w:r>
      <w:r w:rsidR="00B045F5" w:rsidRPr="00E32602">
        <w:rPr>
          <w:rFonts w:ascii="ＭＳ 明朝" w:eastAsia="ＭＳ 明朝" w:hAnsi="ＭＳ 明朝" w:cs="ＭＳ 明朝" w:hint="eastAsia"/>
          <w:lang w:eastAsia="ja-JP"/>
        </w:rPr>
        <w:t>を作成した非営利団体に</w:t>
      </w:r>
      <w:r w:rsidR="00C11AC3" w:rsidRPr="00E32602">
        <w:rPr>
          <w:rFonts w:ascii="ＭＳ 明朝" w:eastAsia="ＭＳ 明朝" w:hAnsi="ＭＳ 明朝" w:cs="ＭＳ 明朝" w:hint="eastAsia"/>
          <w:lang w:eastAsia="ja-JP"/>
        </w:rPr>
        <w:t>補償金</w:t>
      </w:r>
      <w:r w:rsidR="00B045F5" w:rsidRPr="00E32602">
        <w:rPr>
          <w:rFonts w:ascii="ＭＳ 明朝" w:eastAsia="ＭＳ 明朝" w:hAnsi="ＭＳ 明朝" w:cs="ＭＳ 明朝" w:hint="eastAsia"/>
          <w:lang w:eastAsia="ja-JP"/>
        </w:rPr>
        <w:t>の支払いを要求することを認めている。</w:t>
      </w:r>
    </w:p>
    <w:p w14:paraId="0C631371" w14:textId="16DF8C12" w:rsidR="004601FA" w:rsidRPr="00E32602" w:rsidRDefault="004601FA" w:rsidP="00C21905">
      <w:pPr>
        <w:pStyle w:val="SingleTxtG"/>
        <w:ind w:left="993" w:right="1134" w:hanging="143"/>
        <w:rPr>
          <w:rFonts w:ascii="Century" w:hAnsi="Century"/>
          <w:lang w:val="en-US" w:eastAsia="ja-JP"/>
        </w:rPr>
      </w:pPr>
      <w:r w:rsidRPr="00E32602">
        <w:rPr>
          <w:rFonts w:ascii="Century" w:hAnsi="Century"/>
          <w:lang w:val="en-US" w:eastAsia="ja-JP"/>
        </w:rPr>
        <w:t>(b)</w:t>
      </w:r>
      <w:r w:rsidRPr="00E32602">
        <w:rPr>
          <w:rFonts w:ascii="Century" w:hAnsi="Century"/>
          <w:lang w:val="en-US" w:eastAsia="ja-JP"/>
        </w:rPr>
        <w:tab/>
      </w:r>
      <w:r w:rsidR="005C6A39" w:rsidRPr="00E32602">
        <w:rPr>
          <w:rFonts w:ascii="ＭＳ 明朝" w:eastAsia="ＭＳ 明朝" w:hAnsi="ＭＳ 明朝" w:cs="ＭＳ 明朝" w:hint="eastAsia"/>
          <w:lang w:val="en-US" w:eastAsia="ja-JP"/>
        </w:rPr>
        <w:t>文化的な公演の会場、歴史的に重要な観光地、レクリエーション施設、レジャー施設、スポーツ施設は、アクセスが困難な場合が多い；</w:t>
      </w:r>
    </w:p>
    <w:p w14:paraId="4FED88C7" w14:textId="794519CA" w:rsidR="004601FA" w:rsidRPr="00E32602" w:rsidRDefault="004601FA" w:rsidP="00C21905">
      <w:pPr>
        <w:pStyle w:val="SingleTxtG"/>
        <w:ind w:left="993" w:right="1134" w:hanging="143"/>
        <w:rPr>
          <w:rFonts w:ascii="Century" w:hAnsi="Century"/>
          <w:lang w:val="en-US" w:eastAsia="ja-JP"/>
        </w:rPr>
      </w:pPr>
      <w:r w:rsidRPr="00E32602">
        <w:rPr>
          <w:rFonts w:ascii="Century" w:hAnsi="Century"/>
          <w:lang w:val="en-US" w:eastAsia="ja-JP"/>
        </w:rPr>
        <w:t>(c)</w:t>
      </w:r>
      <w:r w:rsidRPr="00E32602">
        <w:rPr>
          <w:rFonts w:ascii="Century" w:hAnsi="Century"/>
          <w:lang w:val="en-US" w:eastAsia="ja-JP"/>
        </w:rPr>
        <w:tab/>
      </w:r>
      <w:r w:rsidR="005C6A39" w:rsidRPr="00E32602">
        <w:rPr>
          <w:rFonts w:ascii="ＭＳ 明朝" w:eastAsia="ＭＳ 明朝" w:hAnsi="ＭＳ 明朝" w:cs="ＭＳ 明朝" w:hint="eastAsia"/>
          <w:lang w:val="en-US" w:eastAsia="ja-JP"/>
        </w:rPr>
        <w:t>多くの障害のある人は、郊外や農村地域にある施設で生活しており、そのため、文化活動、レクリエーション活動、スポーツへの参加機会が制限されている；</w:t>
      </w:r>
    </w:p>
    <w:p w14:paraId="66A51302" w14:textId="7624D87B" w:rsidR="004601FA" w:rsidRPr="00E32602" w:rsidRDefault="004601FA" w:rsidP="00C21905">
      <w:pPr>
        <w:pStyle w:val="SingleTxtG"/>
        <w:ind w:left="993" w:right="1134" w:hanging="143"/>
        <w:rPr>
          <w:rFonts w:ascii="Century" w:hAnsi="Century"/>
          <w:lang w:val="en-US" w:eastAsia="ja-JP"/>
        </w:rPr>
      </w:pPr>
      <w:r w:rsidRPr="00E32602">
        <w:rPr>
          <w:rFonts w:ascii="Century" w:hAnsi="Century"/>
          <w:lang w:val="en-US" w:eastAsia="ja-JP"/>
        </w:rPr>
        <w:t>(d)</w:t>
      </w:r>
      <w:r w:rsidRPr="00E32602">
        <w:rPr>
          <w:rFonts w:ascii="Century" w:hAnsi="Century"/>
          <w:lang w:val="en-US" w:eastAsia="ja-JP"/>
        </w:rPr>
        <w:tab/>
      </w:r>
      <w:r w:rsidR="00C32AD2" w:rsidRPr="00E32602">
        <w:rPr>
          <w:rFonts w:ascii="ＭＳ 明朝" w:eastAsia="ＭＳ 明朝" w:hAnsi="ＭＳ 明朝" w:cs="ＭＳ 明朝" w:hint="eastAsia"/>
          <w:lang w:val="en-US" w:eastAsia="ja-JP"/>
        </w:rPr>
        <w:t>ろうの人</w:t>
      </w:r>
      <w:r w:rsidR="005C6A39" w:rsidRPr="00E32602">
        <w:rPr>
          <w:rFonts w:ascii="ＭＳ 明朝" w:eastAsia="ＭＳ 明朝" w:hAnsi="ＭＳ 明朝" w:cs="ＭＳ 明朝" w:hint="eastAsia"/>
          <w:lang w:val="en-US" w:eastAsia="ja-JP"/>
        </w:rPr>
        <w:t>の</w:t>
      </w:r>
      <w:r w:rsidR="00C32AD2" w:rsidRPr="00E32602">
        <w:rPr>
          <w:rFonts w:ascii="ＭＳ 明朝" w:eastAsia="ＭＳ 明朝" w:hAnsi="ＭＳ 明朝" w:cs="ＭＳ 明朝" w:hint="eastAsia"/>
          <w:lang w:val="en-US" w:eastAsia="ja-JP"/>
        </w:rPr>
        <w:t>、</w:t>
      </w:r>
      <w:r w:rsidR="005C6A39" w:rsidRPr="00E32602">
        <w:rPr>
          <w:rFonts w:ascii="ＭＳ 明朝" w:eastAsia="ＭＳ 明朝" w:hAnsi="ＭＳ 明朝" w:cs="ＭＳ 明朝" w:hint="eastAsia"/>
          <w:lang w:val="en-US" w:eastAsia="ja-JP"/>
        </w:rPr>
        <w:t>文化的・言語的</w:t>
      </w:r>
      <w:r w:rsidR="00C32AD2" w:rsidRPr="00E32602">
        <w:rPr>
          <w:rFonts w:ascii="ＭＳ 明朝" w:eastAsia="ＭＳ 明朝" w:hAnsi="ＭＳ 明朝" w:cs="ＭＳ 明朝" w:hint="eastAsia"/>
          <w:lang w:val="en-US" w:eastAsia="ja-JP"/>
        </w:rPr>
        <w:t>独自性（</w:t>
      </w:r>
      <w:r w:rsidR="00C32AD2" w:rsidRPr="00E32602">
        <w:rPr>
          <w:rFonts w:ascii="Century" w:eastAsia="ＭＳ 明朝" w:hAnsi="Century" w:cs="ＭＳ 明朝"/>
          <w:lang w:val="en-US" w:eastAsia="ja-JP"/>
        </w:rPr>
        <w:t>linguistic identity</w:t>
      </w:r>
      <w:r w:rsidR="00C32AD2" w:rsidRPr="00E32602">
        <w:rPr>
          <w:rFonts w:ascii="ＭＳ 明朝" w:eastAsia="ＭＳ 明朝" w:hAnsi="ＭＳ 明朝" w:cs="ＭＳ 明朝" w:hint="eastAsia"/>
          <w:lang w:val="en-US" w:eastAsia="ja-JP"/>
        </w:rPr>
        <w:t>）に対する</w:t>
      </w:r>
      <w:r w:rsidR="005C6A39" w:rsidRPr="00E32602">
        <w:rPr>
          <w:rFonts w:ascii="ＭＳ 明朝" w:eastAsia="ＭＳ 明朝" w:hAnsi="ＭＳ 明朝" w:cs="ＭＳ 明朝" w:hint="eastAsia"/>
          <w:lang w:val="en-US" w:eastAsia="ja-JP"/>
        </w:rPr>
        <w:t>認識</w:t>
      </w:r>
      <w:r w:rsidR="00C32AD2" w:rsidRPr="00E32602">
        <w:rPr>
          <w:rFonts w:ascii="ＭＳ 明朝" w:eastAsia="ＭＳ 明朝" w:hAnsi="ＭＳ 明朝" w:cs="ＭＳ 明朝" w:hint="eastAsia"/>
          <w:lang w:val="en-US" w:eastAsia="ja-JP"/>
        </w:rPr>
        <w:t>が</w:t>
      </w:r>
      <w:r w:rsidR="005C6A39" w:rsidRPr="00E32602">
        <w:rPr>
          <w:rFonts w:ascii="ＭＳ 明朝" w:eastAsia="ＭＳ 明朝" w:hAnsi="ＭＳ 明朝" w:cs="ＭＳ 明朝" w:hint="eastAsia"/>
          <w:lang w:val="en-US" w:eastAsia="ja-JP"/>
        </w:rPr>
        <w:t>不十分である。</w:t>
      </w:r>
    </w:p>
    <w:p w14:paraId="65D70FF6" w14:textId="4D883C54" w:rsidR="004601FA" w:rsidRPr="00E32602" w:rsidRDefault="00C32AD2" w:rsidP="00F30E57">
      <w:pPr>
        <w:pStyle w:val="SingleTxtG"/>
        <w:numPr>
          <w:ilvl w:val="0"/>
          <w:numId w:val="22"/>
        </w:numPr>
        <w:ind w:left="850" w:right="1134" w:firstLine="0"/>
        <w:rPr>
          <w:rFonts w:ascii="Century" w:hAnsi="Century"/>
          <w:b/>
          <w:bCs/>
          <w:lang w:val="en-US" w:eastAsia="ja-JP"/>
        </w:rPr>
      </w:pPr>
      <w:r w:rsidRPr="00E32602">
        <w:rPr>
          <w:rFonts w:ascii="ＭＳ 明朝" w:eastAsia="ＭＳ 明朝" w:hAnsi="ＭＳ 明朝" w:cs="ＭＳ 明朝" w:hint="eastAsia"/>
          <w:b/>
          <w:bCs/>
          <w:lang w:val="en-US" w:eastAsia="ja-JP"/>
        </w:rPr>
        <w:t xml:space="preserve">　委員会は欧州連合が以下のことを行うよう勧告する：</w:t>
      </w:r>
    </w:p>
    <w:p w14:paraId="34FFC37C" w14:textId="3F9F75ED" w:rsidR="002A1C41" w:rsidRPr="00E32602" w:rsidRDefault="004601FA" w:rsidP="009D3D53">
      <w:pPr>
        <w:spacing w:after="0"/>
        <w:ind w:left="992" w:right="1134"/>
        <w:rPr>
          <w:rFonts w:ascii="Century" w:eastAsia="ＭＳ 明朝" w:hAnsi="Century" w:cs="ＭＳ 明朝"/>
          <w:b/>
          <w:bCs/>
          <w:lang w:eastAsia="ja-JP"/>
        </w:rPr>
      </w:pPr>
      <w:r w:rsidRPr="00E32602">
        <w:rPr>
          <w:rFonts w:ascii="Century" w:hAnsi="Century"/>
          <w:b/>
          <w:bCs/>
          <w:lang w:val="en-US" w:eastAsia="ja-JP"/>
        </w:rPr>
        <w:t>(a)</w:t>
      </w:r>
      <w:r w:rsidRPr="00E32602">
        <w:rPr>
          <w:rFonts w:ascii="Century" w:hAnsi="Century"/>
          <w:b/>
          <w:bCs/>
          <w:lang w:val="en-US" w:eastAsia="ja-JP"/>
        </w:rPr>
        <w:tab/>
      </w:r>
      <w:r w:rsidR="00C32AD2" w:rsidRPr="00E32602">
        <w:rPr>
          <w:rFonts w:ascii="Century" w:eastAsia="ＭＳ 明朝" w:hAnsi="Century" w:cs="ＭＳ 明朝"/>
          <w:b/>
          <w:bCs/>
          <w:lang w:eastAsia="ja-JP"/>
        </w:rPr>
        <w:t>マラケシュ条約実施の</w:t>
      </w:r>
      <w:bookmarkStart w:id="31" w:name="_Hlk207711257"/>
      <w:r w:rsidR="00C32AD2" w:rsidRPr="00E32602">
        <w:rPr>
          <w:rFonts w:ascii="Century" w:eastAsia="ＭＳ 明朝" w:hAnsi="Century" w:cs="ＭＳ 明朝"/>
          <w:b/>
          <w:bCs/>
          <w:lang w:eastAsia="ja-JP"/>
        </w:rPr>
        <w:t>欧州</w:t>
      </w:r>
      <w:bookmarkEnd w:id="31"/>
      <w:r w:rsidR="00C32AD2" w:rsidRPr="00E32602">
        <w:rPr>
          <w:rFonts w:ascii="Century" w:eastAsia="ＭＳ 明朝" w:hAnsi="Century" w:cs="ＭＳ 明朝"/>
          <w:b/>
          <w:bCs/>
          <w:lang w:eastAsia="ja-JP"/>
        </w:rPr>
        <w:t>指令の第</w:t>
      </w:r>
      <w:r w:rsidR="00C32AD2" w:rsidRPr="00E32602">
        <w:rPr>
          <w:rFonts w:ascii="Century" w:eastAsia="ＭＳ 明朝" w:hAnsi="Century" w:cs="ＭＳ 明朝"/>
          <w:b/>
          <w:bCs/>
          <w:lang w:eastAsia="ja-JP"/>
        </w:rPr>
        <w:t>3</w:t>
      </w:r>
      <w:r w:rsidR="00C32AD2" w:rsidRPr="00E32602">
        <w:rPr>
          <w:rFonts w:ascii="Century" w:eastAsia="ＭＳ 明朝" w:hAnsi="Century" w:cs="ＭＳ 明朝"/>
          <w:b/>
          <w:bCs/>
          <w:lang w:eastAsia="ja-JP"/>
        </w:rPr>
        <w:t>条</w:t>
      </w:r>
      <w:r w:rsidR="00C32AD2" w:rsidRPr="00E32602">
        <w:rPr>
          <w:rFonts w:ascii="Century" w:eastAsia="ＭＳ 明朝" w:hAnsi="Century" w:cs="ＭＳ 明朝"/>
          <w:b/>
          <w:bCs/>
          <w:lang w:eastAsia="ja-JP"/>
        </w:rPr>
        <w:t>(6)</w:t>
      </w:r>
      <w:r w:rsidR="00C32AD2" w:rsidRPr="00E32602">
        <w:rPr>
          <w:rFonts w:ascii="Century" w:eastAsia="ＭＳ 明朝" w:hAnsi="Century" w:cs="ＭＳ 明朝"/>
          <w:b/>
          <w:bCs/>
          <w:lang w:eastAsia="ja-JP"/>
        </w:rPr>
        <w:t>を削除する</w:t>
      </w:r>
      <w:r w:rsidR="002A1C41" w:rsidRPr="00E32602">
        <w:rPr>
          <w:rFonts w:ascii="Century" w:eastAsia="ＭＳ 明朝" w:hAnsi="Century" w:cs="ＭＳ 明朝"/>
          <w:b/>
          <w:bCs/>
          <w:lang w:eastAsia="ja-JP"/>
        </w:rPr>
        <w:t>；</w:t>
      </w:r>
      <w:r w:rsidR="009D3D53" w:rsidRPr="00E32602">
        <w:rPr>
          <w:rFonts w:ascii="Century" w:eastAsia="ＭＳ 明朝" w:hAnsi="Century" w:cs="ＭＳ 明朝"/>
          <w:b/>
          <w:bCs/>
          <w:lang w:eastAsia="ja-JP"/>
        </w:rPr>
        <w:t xml:space="preserve"> </w:t>
      </w:r>
    </w:p>
    <w:p w14:paraId="4E4757D4" w14:textId="0048168E" w:rsidR="00C32AD2" w:rsidRPr="00E32602" w:rsidRDefault="00E62ABA" w:rsidP="002A1C41">
      <w:pPr>
        <w:ind w:left="992" w:right="1134"/>
        <w:rPr>
          <w:rFonts w:ascii="ＭＳ 明朝" w:eastAsia="ＭＳ 明朝" w:hAnsi="ＭＳ 明朝" w:cs="ＭＳ 明朝"/>
          <w:lang w:eastAsia="ja-JP"/>
        </w:rPr>
      </w:pPr>
      <w:r w:rsidRPr="00E32602">
        <w:rPr>
          <w:rFonts w:ascii="Century" w:eastAsia="ＭＳ 明朝" w:hAnsi="Century" w:cs="ＭＳ 明朝"/>
          <w:lang w:eastAsia="ja-JP"/>
        </w:rPr>
        <w:t xml:space="preserve">（訳注　</w:t>
      </w:r>
      <w:r w:rsidR="002A1C41" w:rsidRPr="00E32602">
        <w:rPr>
          <w:rFonts w:ascii="Century" w:eastAsia="ＭＳ 明朝" w:hAnsi="Century" w:cs="ＭＳ 明朝"/>
          <w:lang w:eastAsia="ja-JP"/>
        </w:rPr>
        <w:t>マラケシュ条約実施の欧州指令は、欧州議会、欧州理事会の指令</w:t>
      </w:r>
      <w:r w:rsidR="002A1C41" w:rsidRPr="00E32602">
        <w:rPr>
          <w:rFonts w:ascii="Century" w:eastAsia="ＭＳ 明朝" w:hAnsi="Century" w:cs="ＭＳ 明朝"/>
          <w:lang w:eastAsia="ja-JP"/>
        </w:rPr>
        <w:t>DIRECTIVE (EU)</w:t>
      </w:r>
      <w:r w:rsidR="002A1C41" w:rsidRPr="00E32602">
        <w:rPr>
          <w:rFonts w:ascii="Century" w:hAnsi="Century"/>
          <w:lang w:eastAsia="ja-JP"/>
        </w:rPr>
        <w:t xml:space="preserve"> </w:t>
      </w:r>
      <w:r w:rsidR="002A1C41" w:rsidRPr="00E32602">
        <w:rPr>
          <w:rFonts w:ascii="Century" w:eastAsia="ＭＳ 明朝" w:hAnsi="Century" w:cs="ＭＳ 明朝"/>
          <w:lang w:eastAsia="ja-JP"/>
        </w:rPr>
        <w:t>2017/1564</w:t>
      </w:r>
      <w:r w:rsidR="002A1C41" w:rsidRPr="00E32602">
        <w:rPr>
          <w:rFonts w:ascii="Century" w:eastAsia="ＭＳ 明朝" w:hAnsi="Century" w:cs="ＭＳ 明朝"/>
          <w:lang w:eastAsia="ja-JP"/>
        </w:rPr>
        <w:t>。第</w:t>
      </w:r>
      <w:r w:rsidR="002A1C41" w:rsidRPr="00E32602">
        <w:rPr>
          <w:rFonts w:ascii="Century" w:eastAsia="ＭＳ 明朝" w:hAnsi="Century" w:cs="ＭＳ 明朝"/>
          <w:lang w:eastAsia="ja-JP"/>
        </w:rPr>
        <w:t>3</w:t>
      </w:r>
      <w:r w:rsidR="002A1C41" w:rsidRPr="00E32602">
        <w:rPr>
          <w:rFonts w:ascii="Century" w:eastAsia="ＭＳ 明朝" w:hAnsi="Century" w:cs="ＭＳ 明朝"/>
          <w:lang w:eastAsia="ja-JP"/>
        </w:rPr>
        <w:t>条（</w:t>
      </w:r>
      <w:r w:rsidR="002A1C41" w:rsidRPr="00E32602">
        <w:rPr>
          <w:rFonts w:ascii="Century" w:eastAsia="ＭＳ 明朝" w:hAnsi="Century" w:cs="ＭＳ 明朝"/>
          <w:lang w:eastAsia="ja-JP"/>
        </w:rPr>
        <w:t>6</w:t>
      </w:r>
      <w:r w:rsidR="002A1C41" w:rsidRPr="00E32602">
        <w:rPr>
          <w:rFonts w:ascii="Century" w:eastAsia="ＭＳ 明朝" w:hAnsi="Century" w:cs="ＭＳ 明朝"/>
          <w:lang w:eastAsia="ja-JP"/>
        </w:rPr>
        <w:t>）は、「加盟国は、認可を受けた事業体</w:t>
      </w:r>
      <w:r w:rsidR="00D77E4B" w:rsidRPr="00E32602">
        <w:rPr>
          <w:rFonts w:ascii="Century" w:eastAsia="ＭＳ 明朝" w:hAnsi="Century" w:cs="ＭＳ 明朝" w:hint="eastAsia"/>
          <w:lang w:eastAsia="ja-JP"/>
        </w:rPr>
        <w:t>を</w:t>
      </w:r>
      <w:r w:rsidR="002A1C41" w:rsidRPr="00E32602">
        <w:rPr>
          <w:rFonts w:ascii="Century" w:eastAsia="ＭＳ 明朝" w:hAnsi="Century" w:cs="ＭＳ 明朝"/>
          <w:lang w:eastAsia="ja-JP"/>
        </w:rPr>
        <w:t>指令</w:t>
      </w:r>
      <w:r w:rsidR="00D77E4B" w:rsidRPr="00E32602">
        <w:rPr>
          <w:rFonts w:ascii="Century" w:eastAsia="ＭＳ 明朝" w:hAnsi="Century" w:cs="ＭＳ 明朝" w:hint="eastAsia"/>
          <w:lang w:eastAsia="ja-JP"/>
        </w:rPr>
        <w:t>の</w:t>
      </w:r>
      <w:r w:rsidR="002A1C41" w:rsidRPr="00E32602">
        <w:rPr>
          <w:rFonts w:ascii="Century" w:eastAsia="ＭＳ 明朝" w:hAnsi="Century" w:cs="ＭＳ 明朝"/>
          <w:lang w:eastAsia="ja-JP"/>
        </w:rPr>
        <w:t>範囲内で補償制度の対象</w:t>
      </w:r>
      <w:r w:rsidR="00D77E4B" w:rsidRPr="00E32602">
        <w:rPr>
          <w:rFonts w:ascii="ＭＳ 明朝" w:eastAsia="ＭＳ 明朝" w:hAnsi="ＭＳ 明朝" w:cs="ＭＳ 明朝" w:hint="eastAsia"/>
          <w:lang w:eastAsia="ja-JP"/>
        </w:rPr>
        <w:t>とする</w:t>
      </w:r>
      <w:r w:rsidR="002A1C41" w:rsidRPr="00E32602">
        <w:rPr>
          <w:rFonts w:ascii="ＭＳ 明朝" w:eastAsia="ＭＳ 明朝" w:hAnsi="ＭＳ 明朝" w:cs="ＭＳ 明朝" w:hint="eastAsia"/>
          <w:lang w:eastAsia="ja-JP"/>
        </w:rPr>
        <w:t>ことができる」とするもの。）</w:t>
      </w:r>
    </w:p>
    <w:p w14:paraId="4DAE7D39" w14:textId="560159ED" w:rsidR="004601FA" w:rsidRPr="00E32602" w:rsidRDefault="004601FA" w:rsidP="00C21905">
      <w:pPr>
        <w:pStyle w:val="SingleTxtG"/>
        <w:ind w:left="993" w:right="1134" w:hanging="143"/>
        <w:rPr>
          <w:rFonts w:ascii="Century" w:hAnsi="Century"/>
          <w:b/>
          <w:bCs/>
          <w:lang w:val="en-US" w:eastAsia="ja-JP"/>
        </w:rPr>
      </w:pPr>
      <w:r w:rsidRPr="00E32602">
        <w:rPr>
          <w:rFonts w:ascii="Century" w:hAnsi="Century"/>
          <w:b/>
          <w:bCs/>
          <w:lang w:val="en-US" w:eastAsia="ja-JP"/>
        </w:rPr>
        <w:lastRenderedPageBreak/>
        <w:t>(b)</w:t>
      </w:r>
      <w:r w:rsidRPr="00E32602">
        <w:rPr>
          <w:rFonts w:ascii="Century" w:hAnsi="Century"/>
          <w:b/>
          <w:bCs/>
          <w:lang w:val="en-US" w:eastAsia="ja-JP"/>
        </w:rPr>
        <w:tab/>
      </w:r>
      <w:r w:rsidR="00D77E4B" w:rsidRPr="00E32602">
        <w:rPr>
          <w:rFonts w:ascii="Century" w:hAnsi="Century"/>
          <w:b/>
          <w:bCs/>
          <w:lang w:val="en-US" w:eastAsia="ja-JP"/>
        </w:rPr>
        <w:t>EU</w:t>
      </w:r>
      <w:r w:rsidR="00D77E4B" w:rsidRPr="00E32602">
        <w:rPr>
          <w:rFonts w:ascii="ＭＳ 明朝" w:eastAsia="ＭＳ 明朝" w:hAnsi="ＭＳ 明朝" w:cs="ＭＳ 明朝" w:hint="eastAsia"/>
          <w:b/>
          <w:bCs/>
          <w:lang w:val="en-US" w:eastAsia="ja-JP"/>
        </w:rPr>
        <w:t>の文化、レジャー、スポーツへの資金援助に、アクセシビリティを必須条件とする；</w:t>
      </w:r>
    </w:p>
    <w:p w14:paraId="3A06CDEC" w14:textId="3B19AED0" w:rsidR="004601FA" w:rsidRPr="00E32602" w:rsidRDefault="004601FA" w:rsidP="00C21905">
      <w:pPr>
        <w:pStyle w:val="SingleTxtG"/>
        <w:ind w:left="993" w:right="1134" w:hanging="143"/>
        <w:rPr>
          <w:rFonts w:ascii="Century" w:hAnsi="Century"/>
          <w:lang w:val="en-US" w:eastAsia="ja-JP"/>
        </w:rPr>
      </w:pPr>
      <w:r w:rsidRPr="00E32602">
        <w:rPr>
          <w:rFonts w:ascii="Century" w:hAnsi="Century"/>
          <w:b/>
          <w:bCs/>
          <w:lang w:val="en-US" w:eastAsia="ja-JP"/>
        </w:rPr>
        <w:t>(c)</w:t>
      </w:r>
      <w:r w:rsidR="007E7432" w:rsidRPr="00E32602">
        <w:rPr>
          <w:rFonts w:ascii="Century" w:hAnsi="Century"/>
          <w:b/>
          <w:bCs/>
          <w:lang w:val="en-US" w:eastAsia="ja-JP"/>
        </w:rPr>
        <w:tab/>
      </w:r>
      <w:r w:rsidR="00D77E4B" w:rsidRPr="00E32602">
        <w:rPr>
          <w:rFonts w:ascii="ＭＳ 明朝" w:eastAsia="ＭＳ 明朝" w:hAnsi="ＭＳ 明朝" w:cs="ＭＳ 明朝" w:hint="eastAsia"/>
          <w:b/>
          <w:bCs/>
          <w:lang w:val="en-US" w:eastAsia="ja-JP"/>
        </w:rPr>
        <w:t>障害のある人の文化活動、レクリエーション、余暇、スポーツへの参加を促進するため、脱施設化プロセスを支援する；</w:t>
      </w:r>
    </w:p>
    <w:p w14:paraId="7443DDB8" w14:textId="1A6556D4" w:rsidR="00CD38A8" w:rsidRPr="00E32602" w:rsidRDefault="004601FA" w:rsidP="00C21905">
      <w:pPr>
        <w:pStyle w:val="SingleTxtG"/>
        <w:ind w:left="993" w:right="1134" w:hanging="143"/>
        <w:rPr>
          <w:rFonts w:ascii="Century" w:eastAsia="ＭＳ 明朝" w:hAnsi="Century"/>
          <w:b/>
          <w:bCs/>
          <w:lang w:val="en-US" w:eastAsia="ja-JP"/>
        </w:rPr>
      </w:pPr>
      <w:r w:rsidRPr="00E32602">
        <w:rPr>
          <w:rFonts w:ascii="Century" w:hAnsi="Century"/>
          <w:b/>
          <w:bCs/>
          <w:lang w:val="en-US" w:eastAsia="ja-JP"/>
        </w:rPr>
        <w:t>(d)</w:t>
      </w:r>
      <w:r w:rsidR="007E7432" w:rsidRPr="00E32602">
        <w:rPr>
          <w:rFonts w:ascii="Century" w:hAnsi="Century"/>
          <w:b/>
          <w:bCs/>
          <w:lang w:val="en-US" w:eastAsia="ja-JP"/>
        </w:rPr>
        <w:tab/>
      </w:r>
      <w:r w:rsidR="000B0F86" w:rsidRPr="00E32602">
        <w:rPr>
          <w:rFonts w:ascii="ＭＳ 明朝" w:eastAsia="ＭＳ 明朝" w:hAnsi="ＭＳ 明朝" w:cs="ＭＳ 明朝" w:hint="eastAsia"/>
          <w:b/>
          <w:bCs/>
          <w:lang w:val="en-US" w:eastAsia="ja-JP"/>
        </w:rPr>
        <w:t>ろう文化を、</w:t>
      </w:r>
      <w:r w:rsidR="000B0F86" w:rsidRPr="00E32602">
        <w:rPr>
          <w:rFonts w:ascii="Century" w:hAnsi="Century"/>
          <w:b/>
          <w:bCs/>
          <w:lang w:val="en-US" w:eastAsia="ja-JP"/>
        </w:rPr>
        <w:t>EU</w:t>
      </w:r>
      <w:r w:rsidR="000B0F86" w:rsidRPr="00E32602">
        <w:rPr>
          <w:rFonts w:ascii="ＭＳ 明朝" w:eastAsia="ＭＳ 明朝" w:hAnsi="ＭＳ 明朝" w:cs="ＭＳ 明朝" w:hint="eastAsia"/>
          <w:b/>
          <w:bCs/>
          <w:lang w:val="en-US" w:eastAsia="ja-JP"/>
        </w:rPr>
        <w:t>の文化・言語景観（</w:t>
      </w:r>
      <w:r w:rsidR="000B0F86" w:rsidRPr="00E32602">
        <w:rPr>
          <w:rFonts w:ascii="Century" w:eastAsia="ＭＳ 明朝" w:hAnsi="Century" w:cs="ＭＳ 明朝"/>
          <w:b/>
          <w:bCs/>
          <w:lang w:val="en-US" w:eastAsia="ja-JP"/>
        </w:rPr>
        <w:t xml:space="preserve">cultural and linguistic </w:t>
      </w:r>
      <w:r w:rsidR="00765C12" w:rsidRPr="00E32602">
        <w:rPr>
          <w:rFonts w:ascii="Century" w:eastAsia="ＭＳ 明朝" w:hAnsi="Century" w:cs="ＭＳ 明朝"/>
          <w:b/>
          <w:bCs/>
          <w:lang w:val="en-US" w:eastAsia="ja-JP"/>
        </w:rPr>
        <w:t>landscape</w:t>
      </w:r>
      <w:r w:rsidR="000B0F86" w:rsidRPr="00E32602">
        <w:rPr>
          <w:rFonts w:ascii="ＭＳ 明朝" w:eastAsia="ＭＳ 明朝" w:hAnsi="ＭＳ 明朝" w:cs="ＭＳ 明朝" w:hint="eastAsia"/>
          <w:b/>
          <w:bCs/>
          <w:lang w:val="en-US" w:eastAsia="ja-JP"/>
        </w:rPr>
        <w:t>）として取り入れ、促進する。</w:t>
      </w:r>
    </w:p>
    <w:p w14:paraId="05ABC2F0" w14:textId="77777777" w:rsidR="004D4DB1" w:rsidRPr="00E32602" w:rsidRDefault="004D4DB1" w:rsidP="00F30E57">
      <w:pPr>
        <w:pStyle w:val="SingleTxtG"/>
        <w:ind w:left="850" w:right="1134" w:firstLine="567"/>
        <w:rPr>
          <w:rFonts w:ascii="Century" w:eastAsia="ＭＳ 明朝" w:hAnsi="Century"/>
          <w:b/>
          <w:bCs/>
          <w:lang w:val="en-US" w:eastAsia="ja-JP"/>
        </w:rPr>
      </w:pPr>
    </w:p>
    <w:bookmarkEnd w:id="30"/>
    <w:p w14:paraId="2FF50CCA" w14:textId="0A61F723" w:rsidR="00664896" w:rsidRPr="00E32602" w:rsidRDefault="00664896" w:rsidP="00F30E57">
      <w:pPr>
        <w:pStyle w:val="H1G"/>
        <w:ind w:left="1984" w:right="1134"/>
        <w:rPr>
          <w:rFonts w:ascii="Century" w:hAnsi="Century"/>
          <w:lang w:eastAsia="ja-JP"/>
        </w:rPr>
      </w:pPr>
      <w:r w:rsidRPr="00E32602">
        <w:rPr>
          <w:rFonts w:ascii="Century" w:hAnsi="Century"/>
          <w:lang w:eastAsia="ja-JP"/>
        </w:rPr>
        <w:tab/>
        <w:t>C.</w:t>
      </w:r>
      <w:r w:rsidR="004D4DB1" w:rsidRPr="00E32602">
        <w:rPr>
          <w:rFonts w:ascii="Century" w:eastAsia="ＭＳ 明朝" w:hAnsi="Century" w:hint="eastAsia"/>
          <w:bCs/>
          <w:sz w:val="21"/>
          <w:szCs w:val="21"/>
          <w:lang w:eastAsia="ja-JP"/>
        </w:rPr>
        <w:t xml:space="preserve"> </w:t>
      </w:r>
      <w:r w:rsidR="00E232EE" w:rsidRPr="00E32602">
        <w:rPr>
          <w:rFonts w:ascii="Century" w:eastAsia="ＭＳ 明朝" w:hAnsi="Century" w:hint="eastAsia"/>
          <w:bCs/>
          <w:sz w:val="21"/>
          <w:szCs w:val="21"/>
          <w:lang w:eastAsia="ja-JP"/>
        </w:rPr>
        <w:t>特定の義務</w:t>
      </w:r>
      <w:r w:rsidR="004D4DB1" w:rsidRPr="00E32602">
        <w:rPr>
          <w:rFonts w:ascii="Century" w:eastAsia="ＭＳ 明朝" w:hAnsi="Century" w:hint="eastAsia"/>
          <w:bCs/>
          <w:sz w:val="21"/>
          <w:szCs w:val="21"/>
          <w:lang w:eastAsia="ja-JP"/>
        </w:rPr>
        <w:t>（第</w:t>
      </w:r>
      <w:r w:rsidR="004D4DB1" w:rsidRPr="00E32602">
        <w:rPr>
          <w:rFonts w:ascii="Century" w:eastAsia="ＭＳ 明朝" w:hAnsi="Century" w:hint="eastAsia"/>
          <w:bCs/>
          <w:sz w:val="21"/>
          <w:szCs w:val="21"/>
          <w:lang w:eastAsia="ja-JP"/>
        </w:rPr>
        <w:t>31</w:t>
      </w:r>
      <w:r w:rsidR="004D4DB1" w:rsidRPr="00E32602">
        <w:rPr>
          <w:rFonts w:ascii="Century" w:eastAsia="ＭＳ 明朝" w:hAnsi="Century" w:hint="eastAsia"/>
          <w:bCs/>
          <w:sz w:val="21"/>
          <w:szCs w:val="21"/>
          <w:lang w:eastAsia="ja-JP"/>
        </w:rPr>
        <w:t>～</w:t>
      </w:r>
      <w:r w:rsidR="004D4DB1" w:rsidRPr="00E32602">
        <w:rPr>
          <w:rFonts w:ascii="Century" w:eastAsia="ＭＳ 明朝" w:hAnsi="Century"/>
          <w:bCs/>
          <w:sz w:val="21"/>
          <w:szCs w:val="21"/>
          <w:lang w:eastAsia="ja-JP"/>
        </w:rPr>
        <w:t>3</w:t>
      </w:r>
      <w:r w:rsidR="004D4DB1" w:rsidRPr="00E32602">
        <w:rPr>
          <w:rFonts w:ascii="Century" w:eastAsia="ＭＳ 明朝" w:hAnsi="Century" w:hint="eastAsia"/>
          <w:bCs/>
          <w:sz w:val="21"/>
          <w:szCs w:val="21"/>
          <w:lang w:eastAsia="ja-JP"/>
        </w:rPr>
        <w:t>3</w:t>
      </w:r>
      <w:r w:rsidR="004D4DB1" w:rsidRPr="00E32602">
        <w:rPr>
          <w:rFonts w:ascii="Century" w:eastAsia="ＭＳ 明朝" w:hAnsi="Century" w:hint="eastAsia"/>
          <w:bCs/>
          <w:sz w:val="21"/>
          <w:szCs w:val="21"/>
          <w:lang w:eastAsia="ja-JP"/>
        </w:rPr>
        <w:t>条）</w:t>
      </w:r>
    </w:p>
    <w:p w14:paraId="66F85C80" w14:textId="2C0A28AF" w:rsidR="00664896" w:rsidRPr="00E32602" w:rsidRDefault="00E232EE" w:rsidP="00F30E57">
      <w:pPr>
        <w:pStyle w:val="H23G"/>
        <w:ind w:left="1984" w:right="1134"/>
        <w:rPr>
          <w:rFonts w:ascii="Century" w:hAnsi="Century"/>
          <w:lang w:eastAsia="ja-JP"/>
        </w:rPr>
      </w:pPr>
      <w:bookmarkStart w:id="32" w:name="_Hlk193808875"/>
      <w:r w:rsidRPr="00E32602">
        <w:rPr>
          <w:rFonts w:ascii="ＭＳ 明朝" w:eastAsia="ＭＳ 明朝" w:hAnsi="ＭＳ 明朝" w:cs="ＭＳ 明朝" w:hint="eastAsia"/>
          <w:lang w:eastAsia="ja-JP"/>
        </w:rPr>
        <w:t>統計及び資料の収集（第</w:t>
      </w:r>
      <w:r w:rsidRPr="00E32602">
        <w:rPr>
          <w:rFonts w:ascii="Century" w:hAnsi="Century"/>
          <w:lang w:eastAsia="ja-JP"/>
        </w:rPr>
        <w:t>31</w:t>
      </w:r>
      <w:r w:rsidRPr="00E32602">
        <w:rPr>
          <w:rFonts w:ascii="ＭＳ 明朝" w:eastAsia="ＭＳ 明朝" w:hAnsi="ＭＳ 明朝" w:cs="ＭＳ 明朝" w:hint="eastAsia"/>
          <w:lang w:eastAsia="ja-JP"/>
        </w:rPr>
        <w:t>条）</w:t>
      </w:r>
    </w:p>
    <w:p w14:paraId="408AEB54" w14:textId="3766EE46" w:rsidR="00800E2C" w:rsidRPr="00E32602" w:rsidRDefault="00765C12" w:rsidP="00F30E57">
      <w:pPr>
        <w:pStyle w:val="SingleTxtG"/>
        <w:numPr>
          <w:ilvl w:val="0"/>
          <w:numId w:val="22"/>
        </w:numPr>
        <w:ind w:left="850" w:right="1134" w:firstLine="0"/>
        <w:rPr>
          <w:rFonts w:ascii="Century" w:hAnsi="Century"/>
          <w:bCs/>
          <w:lang w:eastAsia="ja-JP"/>
        </w:rPr>
      </w:pPr>
      <w:r w:rsidRPr="00E32602">
        <w:rPr>
          <w:rFonts w:ascii="ＭＳ 明朝" w:eastAsia="ＭＳ 明朝" w:hAnsi="ＭＳ 明朝" w:cs="ＭＳ 明朝" w:hint="eastAsia"/>
          <w:bCs/>
          <w:lang w:eastAsia="ja-JP"/>
        </w:rPr>
        <w:t>委員会は、</w:t>
      </w:r>
      <w:r w:rsidRPr="00E32602">
        <w:rPr>
          <w:rFonts w:ascii="Century" w:eastAsia="ＭＳ 明朝" w:hAnsi="Century" w:cs="ＭＳ 明朝"/>
          <w:bCs/>
          <w:lang w:eastAsia="ja-JP"/>
        </w:rPr>
        <w:t>EC</w:t>
      </w:r>
      <w:r w:rsidRPr="00E32602">
        <w:rPr>
          <w:rFonts w:ascii="Century" w:eastAsia="ＭＳ 明朝" w:hAnsi="Century" w:cs="ＭＳ 明朝"/>
          <w:bCs/>
          <w:lang w:eastAsia="ja-JP"/>
        </w:rPr>
        <w:t>統</w:t>
      </w:r>
      <w:r w:rsidRPr="00E32602">
        <w:rPr>
          <w:rFonts w:ascii="ＭＳ 明朝" w:eastAsia="ＭＳ 明朝" w:hAnsi="ＭＳ 明朝" w:cs="ＭＳ 明朝" w:hint="eastAsia"/>
          <w:bCs/>
          <w:lang w:eastAsia="ja-JP"/>
        </w:rPr>
        <w:t>計局（</w:t>
      </w:r>
      <w:r w:rsidRPr="00E32602">
        <w:rPr>
          <w:rFonts w:ascii="Century" w:hAnsi="Century"/>
          <w:bCs/>
          <w:lang w:eastAsia="ja-JP"/>
        </w:rPr>
        <w:t>Eurostat</w:t>
      </w:r>
      <w:r w:rsidRPr="00E32602">
        <w:rPr>
          <w:rFonts w:ascii="ＭＳ 明朝" w:eastAsia="ＭＳ 明朝" w:hAnsi="ＭＳ 明朝" w:cs="ＭＳ 明朝" w:hint="eastAsia"/>
          <w:bCs/>
          <w:lang w:eastAsia="ja-JP"/>
        </w:rPr>
        <w:t>）による障害データベースの</w:t>
      </w:r>
      <w:r w:rsidR="008C4909" w:rsidRPr="00E32602">
        <w:rPr>
          <w:rFonts w:ascii="ＭＳ 明朝" w:eastAsia="ＭＳ 明朝" w:hAnsi="ＭＳ 明朝" w:cs="ＭＳ 明朝" w:hint="eastAsia"/>
          <w:bCs/>
          <w:lang w:eastAsia="ja-JP"/>
        </w:rPr>
        <w:t>構築</w:t>
      </w:r>
      <w:r w:rsidRPr="00E32602">
        <w:rPr>
          <w:rFonts w:ascii="ＭＳ 明朝" w:eastAsia="ＭＳ 明朝" w:hAnsi="ＭＳ 明朝" w:cs="ＭＳ 明朝" w:hint="eastAsia"/>
          <w:bCs/>
          <w:lang w:eastAsia="ja-JP"/>
        </w:rPr>
        <w:t>を歓迎するが、以下のことに懸念を持って注目している：</w:t>
      </w:r>
      <w:r w:rsidR="00800E2C" w:rsidRPr="00E32602">
        <w:rPr>
          <w:rFonts w:ascii="Century" w:hAnsi="Century"/>
          <w:bCs/>
          <w:lang w:eastAsia="ja-JP"/>
        </w:rPr>
        <w:tab/>
      </w:r>
    </w:p>
    <w:p w14:paraId="42356646" w14:textId="1DB9409D" w:rsidR="002B30E3" w:rsidRPr="00E32602" w:rsidRDefault="00800E2C" w:rsidP="00C21905">
      <w:pPr>
        <w:pStyle w:val="SingleTxtG"/>
        <w:ind w:left="993" w:right="1134" w:hanging="143"/>
        <w:rPr>
          <w:rFonts w:ascii="Century" w:hAnsi="Century"/>
          <w:bCs/>
          <w:lang w:eastAsia="ja-JP"/>
        </w:rPr>
      </w:pPr>
      <w:r w:rsidRPr="00E32602">
        <w:rPr>
          <w:rFonts w:ascii="Century" w:hAnsi="Century"/>
          <w:bCs/>
          <w:lang w:eastAsia="ja-JP"/>
        </w:rPr>
        <w:t>(a)</w:t>
      </w:r>
      <w:r w:rsidRPr="00E32602">
        <w:rPr>
          <w:rFonts w:ascii="Century" w:hAnsi="Century"/>
          <w:bCs/>
          <w:lang w:eastAsia="ja-JP"/>
        </w:rPr>
        <w:tab/>
      </w:r>
      <w:r w:rsidR="008C4909" w:rsidRPr="00E32602">
        <w:rPr>
          <w:rFonts w:ascii="ＭＳ 明朝" w:eastAsia="ＭＳ 明朝" w:hAnsi="ＭＳ 明朝" w:cs="ＭＳ 明朝" w:hint="eastAsia"/>
          <w:bCs/>
          <w:lang w:eastAsia="ja-JP"/>
        </w:rPr>
        <w:t>障害の種類別</w:t>
      </w:r>
      <w:r w:rsidR="009B4FE2" w:rsidRPr="00E32602">
        <w:rPr>
          <w:rFonts w:ascii="ＭＳ 明朝" w:eastAsia="ＭＳ 明朝" w:hAnsi="ＭＳ 明朝" w:cs="ＭＳ 明朝" w:hint="eastAsia"/>
          <w:bCs/>
          <w:lang w:eastAsia="ja-JP"/>
        </w:rPr>
        <w:t>に分類された</w:t>
      </w:r>
      <w:r w:rsidR="008C4909" w:rsidRPr="00E32602">
        <w:rPr>
          <w:rFonts w:ascii="ＭＳ 明朝" w:eastAsia="ＭＳ 明朝" w:hAnsi="ＭＳ 明朝" w:cs="ＭＳ 明朝" w:hint="eastAsia"/>
          <w:bCs/>
          <w:lang w:eastAsia="ja-JP"/>
        </w:rPr>
        <w:t>データ</w:t>
      </w:r>
      <w:r w:rsidR="002C634A" w:rsidRPr="00E32602">
        <w:rPr>
          <w:rFonts w:ascii="ＭＳ 明朝" w:eastAsia="ＭＳ 明朝" w:hAnsi="ＭＳ 明朝" w:cs="ＭＳ 明朝" w:hint="eastAsia"/>
          <w:bCs/>
          <w:lang w:eastAsia="ja-JP"/>
        </w:rPr>
        <w:t>の</w:t>
      </w:r>
      <w:r w:rsidR="008C4909" w:rsidRPr="00E32602">
        <w:rPr>
          <w:rFonts w:ascii="ＭＳ 明朝" w:eastAsia="ＭＳ 明朝" w:hAnsi="ＭＳ 明朝" w:cs="ＭＳ 明朝" w:hint="eastAsia"/>
          <w:bCs/>
          <w:lang w:eastAsia="ja-JP"/>
        </w:rPr>
        <w:t>不足</w:t>
      </w:r>
      <w:r w:rsidR="002C634A" w:rsidRPr="00E32602">
        <w:rPr>
          <w:rFonts w:ascii="ＭＳ 明朝" w:eastAsia="ＭＳ 明朝" w:hAnsi="ＭＳ 明朝" w:cs="ＭＳ 明朝" w:hint="eastAsia"/>
          <w:bCs/>
          <w:lang w:eastAsia="ja-JP"/>
        </w:rPr>
        <w:t>。このため</w:t>
      </w:r>
      <w:r w:rsidR="008C4909" w:rsidRPr="00E32602">
        <w:rPr>
          <w:rFonts w:ascii="ＭＳ 明朝" w:eastAsia="ＭＳ 明朝" w:hAnsi="ＭＳ 明朝" w:cs="ＭＳ 明朝" w:hint="eastAsia"/>
          <w:bCs/>
          <w:lang w:eastAsia="ja-JP"/>
        </w:rPr>
        <w:t>支援策の特定や比較データ分析ができない；</w:t>
      </w:r>
    </w:p>
    <w:p w14:paraId="49B51CCF" w14:textId="73404427" w:rsidR="00800E2C" w:rsidRPr="00E32602" w:rsidRDefault="00800E2C" w:rsidP="00C21905">
      <w:pPr>
        <w:pStyle w:val="SingleTxtG"/>
        <w:ind w:left="993" w:right="1134" w:hanging="143"/>
        <w:rPr>
          <w:rFonts w:ascii="Century" w:hAnsi="Century"/>
          <w:bCs/>
          <w:lang w:eastAsia="ja-JP"/>
        </w:rPr>
      </w:pPr>
      <w:r w:rsidRPr="00E32602">
        <w:rPr>
          <w:rFonts w:ascii="Century" w:hAnsi="Century"/>
          <w:bCs/>
          <w:lang w:eastAsia="ja-JP"/>
        </w:rPr>
        <w:t>(b)</w:t>
      </w:r>
      <w:r w:rsidRPr="00E32602">
        <w:rPr>
          <w:rFonts w:ascii="Century" w:hAnsi="Century"/>
          <w:bCs/>
          <w:lang w:eastAsia="ja-JP"/>
        </w:rPr>
        <w:tab/>
      </w:r>
      <w:r w:rsidR="001C178A" w:rsidRPr="00E32602">
        <w:rPr>
          <w:rFonts w:ascii="ＭＳ 明朝" w:eastAsia="ＭＳ 明朝" w:hAnsi="ＭＳ 明朝" w:cs="ＭＳ 明朝" w:hint="eastAsia"/>
          <w:bCs/>
          <w:lang w:eastAsia="ja-JP"/>
        </w:rPr>
        <w:t>施設に居住している障害のある人</w:t>
      </w:r>
      <w:r w:rsidR="002C634A" w:rsidRPr="00E32602">
        <w:rPr>
          <w:rFonts w:ascii="ＭＳ 明朝" w:eastAsia="ＭＳ 明朝" w:hAnsi="ＭＳ 明朝" w:cs="ＭＳ 明朝" w:hint="eastAsia"/>
          <w:bCs/>
          <w:lang w:eastAsia="ja-JP"/>
        </w:rPr>
        <w:t>の</w:t>
      </w:r>
      <w:r w:rsidR="001C178A" w:rsidRPr="00E32602">
        <w:rPr>
          <w:rFonts w:ascii="ＭＳ 明朝" w:eastAsia="ＭＳ 明朝" w:hAnsi="ＭＳ 明朝" w:cs="ＭＳ 明朝" w:hint="eastAsia"/>
          <w:bCs/>
          <w:lang w:eastAsia="ja-JP"/>
        </w:rPr>
        <w:t>、データ収集から</w:t>
      </w:r>
      <w:r w:rsidR="002C634A" w:rsidRPr="00E32602">
        <w:rPr>
          <w:rFonts w:ascii="ＭＳ 明朝" w:eastAsia="ＭＳ 明朝" w:hAnsi="ＭＳ 明朝" w:cs="ＭＳ 明朝" w:hint="eastAsia"/>
          <w:bCs/>
          <w:lang w:eastAsia="ja-JP"/>
        </w:rPr>
        <w:t>の</w:t>
      </w:r>
      <w:r w:rsidR="001C178A" w:rsidRPr="00E32602">
        <w:rPr>
          <w:rFonts w:ascii="ＭＳ 明朝" w:eastAsia="ＭＳ 明朝" w:hAnsi="ＭＳ 明朝" w:cs="ＭＳ 明朝" w:hint="eastAsia"/>
          <w:bCs/>
          <w:lang w:eastAsia="ja-JP"/>
        </w:rPr>
        <w:t>除外；</w:t>
      </w:r>
    </w:p>
    <w:p w14:paraId="68A543E0" w14:textId="1B498D71" w:rsidR="00B32254" w:rsidRPr="00E32602" w:rsidRDefault="00800E2C" w:rsidP="00B32254">
      <w:pPr>
        <w:pStyle w:val="SingleTxtG"/>
        <w:kinsoku/>
        <w:ind w:left="992" w:right="1134"/>
        <w:rPr>
          <w:rFonts w:ascii="ＭＳ 明朝" w:eastAsia="ＭＳ 明朝" w:hAnsi="ＭＳ 明朝" w:cs="ＭＳ 明朝"/>
          <w:bCs/>
          <w:lang w:eastAsia="ja-JP"/>
        </w:rPr>
      </w:pPr>
      <w:r w:rsidRPr="00E32602">
        <w:rPr>
          <w:rFonts w:ascii="Century" w:hAnsi="Century"/>
          <w:bCs/>
          <w:lang w:eastAsia="ja-JP"/>
        </w:rPr>
        <w:t>(c)</w:t>
      </w:r>
      <w:r w:rsidRPr="00E32602">
        <w:rPr>
          <w:rFonts w:ascii="Century" w:hAnsi="Century"/>
          <w:bCs/>
          <w:lang w:eastAsia="ja-JP"/>
        </w:rPr>
        <w:tab/>
      </w:r>
      <w:r w:rsidR="001C178A" w:rsidRPr="00E32602">
        <w:rPr>
          <w:rFonts w:ascii="Century" w:hAnsi="Century"/>
          <w:bCs/>
          <w:lang w:eastAsia="ja-JP"/>
        </w:rPr>
        <w:t>LGBTQI+</w:t>
      </w:r>
      <w:r w:rsidR="001C178A" w:rsidRPr="00E32602">
        <w:rPr>
          <w:rFonts w:ascii="ＭＳ 明朝" w:eastAsia="ＭＳ 明朝" w:hAnsi="ＭＳ 明朝" w:cs="ＭＳ 明朝" w:hint="eastAsia"/>
          <w:bCs/>
          <w:lang w:eastAsia="ja-JP"/>
        </w:rPr>
        <w:t>のアイデンティティ、</w:t>
      </w:r>
      <w:r w:rsidR="009B4FE2" w:rsidRPr="00E32602">
        <w:rPr>
          <w:rFonts w:ascii="ＭＳ 明朝" w:eastAsia="ＭＳ 明朝" w:hAnsi="ＭＳ 明朝" w:cs="ＭＳ 明朝" w:hint="eastAsia"/>
          <w:bCs/>
          <w:lang w:eastAsia="ja-JP"/>
        </w:rPr>
        <w:t>ジェンダー</w:t>
      </w:r>
      <w:r w:rsidR="001C178A" w:rsidRPr="00E32602">
        <w:rPr>
          <w:rFonts w:ascii="ＭＳ 明朝" w:eastAsia="ＭＳ 明朝" w:hAnsi="ＭＳ 明朝" w:cs="ＭＳ 明朝" w:hint="eastAsia"/>
          <w:bCs/>
          <w:lang w:eastAsia="ja-JP"/>
        </w:rPr>
        <w:t>、人種、民族、生活水準、年齢別</w:t>
      </w:r>
      <w:r w:rsidR="009B4FE2" w:rsidRPr="00E32602">
        <w:rPr>
          <w:rFonts w:ascii="ＭＳ 明朝" w:eastAsia="ＭＳ 明朝" w:hAnsi="ＭＳ 明朝" w:cs="ＭＳ 明朝" w:hint="eastAsia"/>
          <w:bCs/>
          <w:lang w:eastAsia="ja-JP"/>
        </w:rPr>
        <w:t>に分類された</w:t>
      </w:r>
      <w:r w:rsidR="001C178A" w:rsidRPr="00E32602">
        <w:rPr>
          <w:rFonts w:ascii="ＭＳ 明朝" w:eastAsia="ＭＳ 明朝" w:hAnsi="ＭＳ 明朝" w:cs="ＭＳ 明朝" w:hint="eastAsia"/>
          <w:bCs/>
          <w:lang w:eastAsia="ja-JP"/>
        </w:rPr>
        <w:t>データ</w:t>
      </w:r>
      <w:r w:rsidR="002C634A" w:rsidRPr="00E32602">
        <w:rPr>
          <w:rFonts w:ascii="ＭＳ 明朝" w:eastAsia="ＭＳ 明朝" w:hAnsi="ＭＳ 明朝" w:cs="ＭＳ 明朝" w:hint="eastAsia"/>
          <w:bCs/>
          <w:lang w:eastAsia="ja-JP"/>
        </w:rPr>
        <w:t>の</w:t>
      </w:r>
      <w:r w:rsidR="001C178A" w:rsidRPr="00E32602">
        <w:rPr>
          <w:rFonts w:ascii="ＭＳ 明朝" w:eastAsia="ＭＳ 明朝" w:hAnsi="ＭＳ 明朝" w:cs="ＭＳ 明朝" w:hint="eastAsia"/>
          <w:bCs/>
          <w:lang w:eastAsia="ja-JP"/>
        </w:rPr>
        <w:t>不足。</w:t>
      </w:r>
    </w:p>
    <w:p w14:paraId="631C2150" w14:textId="30F62E4F" w:rsidR="00026F2B" w:rsidRPr="00E32602" w:rsidRDefault="006216B1" w:rsidP="00F30E57">
      <w:pPr>
        <w:pStyle w:val="SingleTxtG"/>
        <w:numPr>
          <w:ilvl w:val="0"/>
          <w:numId w:val="22"/>
        </w:numPr>
        <w:ind w:left="850" w:right="1134" w:firstLine="0"/>
        <w:rPr>
          <w:rFonts w:ascii="Century" w:hAnsi="Century"/>
          <w:b/>
          <w:lang w:eastAsia="ja-JP"/>
        </w:rPr>
      </w:pPr>
      <w:r w:rsidRPr="00E32602">
        <w:rPr>
          <w:rFonts w:ascii="ＭＳ 明朝" w:eastAsia="ＭＳ 明朝" w:hAnsi="ＭＳ 明朝" w:cs="ＭＳ 明朝" w:hint="eastAsia"/>
          <w:b/>
          <w:lang w:eastAsia="ja-JP"/>
        </w:rPr>
        <w:t xml:space="preserve">　委員会は欧州連合が以下のことを行うよう勧告する：</w:t>
      </w:r>
    </w:p>
    <w:p w14:paraId="5C401EFA" w14:textId="57A8154E" w:rsidR="00026F2B" w:rsidRPr="00E32602" w:rsidRDefault="00026F2B" w:rsidP="00C21905">
      <w:pPr>
        <w:pStyle w:val="SingleTxtG"/>
        <w:ind w:left="993" w:right="1134" w:hanging="143"/>
        <w:rPr>
          <w:rFonts w:ascii="Century" w:hAnsi="Century"/>
          <w:b/>
          <w:bCs/>
          <w:lang w:val="en-US" w:eastAsia="ja-JP"/>
        </w:rPr>
      </w:pPr>
      <w:r w:rsidRPr="00E32602">
        <w:rPr>
          <w:rFonts w:ascii="Century" w:hAnsi="Century"/>
          <w:b/>
          <w:bCs/>
          <w:lang w:val="en-US" w:eastAsia="ja-JP"/>
        </w:rPr>
        <w:t>(a)</w:t>
      </w:r>
      <w:r w:rsidRPr="00E32602">
        <w:rPr>
          <w:rFonts w:ascii="Century" w:hAnsi="Century"/>
          <w:b/>
          <w:bCs/>
          <w:lang w:val="en-US" w:eastAsia="ja-JP"/>
        </w:rPr>
        <w:tab/>
      </w:r>
      <w:r w:rsidR="006216B1" w:rsidRPr="00E32602">
        <w:rPr>
          <w:rFonts w:ascii="ＭＳ 明朝" w:eastAsia="ＭＳ 明朝" w:hAnsi="ＭＳ 明朝" w:cs="ＭＳ 明朝" w:hint="eastAsia"/>
          <w:b/>
          <w:bCs/>
          <w:lang w:val="en-US" w:eastAsia="ja-JP"/>
        </w:rPr>
        <w:t>ワシントングループの短い質問</w:t>
      </w:r>
      <w:r w:rsidR="004571D2" w:rsidRPr="00E32602">
        <w:rPr>
          <w:rFonts w:ascii="ＭＳ 明朝" w:eastAsia="ＭＳ 明朝" w:hAnsi="ＭＳ 明朝" w:cs="ＭＳ 明朝" w:hint="eastAsia"/>
          <w:b/>
          <w:bCs/>
          <w:lang w:val="en-US" w:eastAsia="ja-JP"/>
        </w:rPr>
        <w:t>セット</w:t>
      </w:r>
      <w:r w:rsidR="006216B1" w:rsidRPr="00E32602">
        <w:rPr>
          <w:rFonts w:ascii="ＭＳ 明朝" w:eastAsia="ＭＳ 明朝" w:hAnsi="ＭＳ 明朝" w:cs="ＭＳ 明朝" w:hint="eastAsia"/>
          <w:b/>
          <w:bCs/>
          <w:lang w:val="en-US" w:eastAsia="ja-JP"/>
        </w:rPr>
        <w:t>（</w:t>
      </w:r>
      <w:r w:rsidR="004571D2" w:rsidRPr="00E32602">
        <w:rPr>
          <w:rFonts w:ascii="Century" w:hAnsi="Century"/>
          <w:b/>
          <w:bCs/>
          <w:lang w:val="en-US"/>
        </w:rPr>
        <w:t>Washington Group Short Set of questions</w:t>
      </w:r>
      <w:r w:rsidR="004571D2" w:rsidRPr="00E32602">
        <w:rPr>
          <w:rFonts w:ascii="ＭＳ 明朝" w:eastAsia="ＭＳ 明朝" w:hAnsi="ＭＳ 明朝" w:cs="ＭＳ 明朝" w:hint="eastAsia"/>
          <w:b/>
          <w:bCs/>
          <w:lang w:val="en-US" w:eastAsia="ja-JP"/>
        </w:rPr>
        <w:t>）</w:t>
      </w:r>
      <w:r w:rsidR="006216B1" w:rsidRPr="00E32602">
        <w:rPr>
          <w:rFonts w:ascii="ＭＳ 明朝" w:eastAsia="ＭＳ 明朝" w:hAnsi="ＭＳ 明朝" w:cs="ＭＳ 明朝" w:hint="eastAsia"/>
          <w:b/>
          <w:bCs/>
          <w:lang w:val="en-US" w:eastAsia="ja-JP"/>
        </w:rPr>
        <w:t>の活用をさらに拡大し、生活の主要分野</w:t>
      </w:r>
      <w:r w:rsidR="004571D2" w:rsidRPr="00E32602">
        <w:rPr>
          <w:rFonts w:ascii="ＭＳ 明朝" w:eastAsia="ＭＳ 明朝" w:hAnsi="ＭＳ 明朝" w:cs="ＭＳ 明朝" w:hint="eastAsia"/>
          <w:b/>
          <w:bCs/>
          <w:lang w:val="en-US" w:eastAsia="ja-JP"/>
        </w:rPr>
        <w:t>での</w:t>
      </w:r>
      <w:r w:rsidR="006216B1" w:rsidRPr="00E32602">
        <w:rPr>
          <w:rFonts w:ascii="ＭＳ 明朝" w:eastAsia="ＭＳ 明朝" w:hAnsi="ＭＳ 明朝" w:cs="ＭＳ 明朝" w:hint="eastAsia"/>
          <w:b/>
          <w:bCs/>
          <w:lang w:val="en-US" w:eastAsia="ja-JP"/>
        </w:rPr>
        <w:t>障害の種類ごとにデータを</w:t>
      </w:r>
      <w:r w:rsidR="004571D2" w:rsidRPr="00E32602">
        <w:rPr>
          <w:rFonts w:ascii="ＭＳ 明朝" w:eastAsia="ＭＳ 明朝" w:hAnsi="ＭＳ 明朝" w:cs="ＭＳ 明朝" w:hint="eastAsia"/>
          <w:b/>
          <w:bCs/>
          <w:lang w:val="en-US" w:eastAsia="ja-JP"/>
        </w:rPr>
        <w:t>詳細</w:t>
      </w:r>
      <w:r w:rsidR="006216B1" w:rsidRPr="00E32602">
        <w:rPr>
          <w:rFonts w:ascii="ＭＳ 明朝" w:eastAsia="ＭＳ 明朝" w:hAnsi="ＭＳ 明朝" w:cs="ＭＳ 明朝" w:hint="eastAsia"/>
          <w:b/>
          <w:bCs/>
          <w:lang w:val="en-US" w:eastAsia="ja-JP"/>
        </w:rPr>
        <w:t>分類する。また、</w:t>
      </w:r>
      <w:r w:rsidR="00D12017" w:rsidRPr="00E32602">
        <w:rPr>
          <w:rFonts w:ascii="ＭＳ 明朝" w:eastAsia="ＭＳ 明朝" w:hAnsi="ＭＳ 明朝" w:cs="ＭＳ 明朝" w:hint="eastAsia"/>
          <w:b/>
          <w:bCs/>
          <w:lang w:val="en-US" w:eastAsia="ja-JP"/>
        </w:rPr>
        <w:t>そのデータ</w:t>
      </w:r>
      <w:r w:rsidR="004571D2" w:rsidRPr="00E32602">
        <w:rPr>
          <w:rFonts w:ascii="ＭＳ 明朝" w:eastAsia="ＭＳ 明朝" w:hAnsi="ＭＳ 明朝" w:cs="ＭＳ 明朝" w:hint="eastAsia"/>
          <w:b/>
          <w:bCs/>
          <w:lang w:val="en-US" w:eastAsia="ja-JP"/>
        </w:rPr>
        <w:t>に</w:t>
      </w:r>
      <w:r w:rsidR="006216B1" w:rsidRPr="00E32602">
        <w:rPr>
          <w:rFonts w:ascii="ＭＳ 明朝" w:eastAsia="ＭＳ 明朝" w:hAnsi="ＭＳ 明朝" w:cs="ＭＳ 明朝" w:hint="eastAsia"/>
          <w:b/>
          <w:bCs/>
          <w:lang w:val="en-US" w:eastAsia="ja-JP"/>
        </w:rPr>
        <w:t>バリアと可能な支援策を含める；</w:t>
      </w:r>
    </w:p>
    <w:p w14:paraId="74DAAC2A" w14:textId="4A5BF51A" w:rsidR="008E7151" w:rsidRPr="00E32602" w:rsidRDefault="008E7151" w:rsidP="00A84796">
      <w:pPr>
        <w:pStyle w:val="SingleTxtG"/>
        <w:kinsoku/>
        <w:ind w:left="992" w:right="1134"/>
        <w:rPr>
          <w:rFonts w:ascii="Century" w:hAnsi="Century"/>
          <w:b/>
          <w:bCs/>
          <w:lang w:val="en-US" w:eastAsia="ja-JP"/>
        </w:rPr>
      </w:pPr>
      <w:r w:rsidRPr="00E32602">
        <w:rPr>
          <w:rFonts w:ascii="Century" w:hAnsi="Century"/>
          <w:b/>
          <w:bCs/>
          <w:lang w:val="en-US" w:eastAsia="ja-JP"/>
        </w:rPr>
        <w:t>(b)</w:t>
      </w:r>
      <w:r w:rsidRPr="00E32602">
        <w:rPr>
          <w:rFonts w:ascii="Century" w:hAnsi="Century"/>
          <w:b/>
          <w:bCs/>
          <w:lang w:val="en-US" w:eastAsia="ja-JP"/>
        </w:rPr>
        <w:tab/>
      </w:r>
      <w:r w:rsidR="004571D2" w:rsidRPr="00E32602">
        <w:rPr>
          <w:rFonts w:ascii="Century" w:hAnsi="Century"/>
          <w:b/>
          <w:bCs/>
          <w:lang w:val="en-US" w:eastAsia="ja-JP"/>
        </w:rPr>
        <w:t>2027</w:t>
      </w:r>
      <w:r w:rsidR="004571D2" w:rsidRPr="00E32602">
        <w:rPr>
          <w:rFonts w:ascii="ＭＳ 明朝" w:eastAsia="ＭＳ 明朝" w:hAnsi="ＭＳ 明朝" w:cs="ＭＳ 明朝" w:hint="eastAsia"/>
          <w:b/>
          <w:bCs/>
          <w:lang w:val="en-US" w:eastAsia="ja-JP"/>
        </w:rPr>
        <w:t>年に開始予定のパイロット研究で想定されているように、施設にいる障害のある人をデータ収集の対象に含める</w:t>
      </w:r>
      <w:r w:rsidR="00884481" w:rsidRPr="00E32602">
        <w:rPr>
          <w:rFonts w:ascii="ＭＳ 明朝" w:eastAsia="ＭＳ 明朝" w:hAnsi="ＭＳ 明朝" w:cs="ＭＳ 明朝" w:hint="eastAsia"/>
          <w:b/>
          <w:bCs/>
          <w:lang w:val="en-US" w:eastAsia="ja-JP"/>
        </w:rPr>
        <w:t>；</w:t>
      </w:r>
      <w:r w:rsidR="009D3D53" w:rsidRPr="00E32602">
        <w:rPr>
          <w:rFonts w:ascii="Century" w:hAnsi="Century"/>
          <w:b/>
          <w:bCs/>
          <w:lang w:val="en-US" w:eastAsia="ja-JP"/>
        </w:rPr>
        <w:t xml:space="preserve"> </w:t>
      </w:r>
    </w:p>
    <w:p w14:paraId="46372C38" w14:textId="0B298DB6" w:rsidR="00026F2B" w:rsidRPr="00E32602" w:rsidRDefault="00026F2B" w:rsidP="00166B1E">
      <w:pPr>
        <w:pStyle w:val="SingleTxtG"/>
        <w:kinsoku/>
        <w:ind w:left="992" w:right="1134"/>
        <w:rPr>
          <w:rFonts w:ascii="Century" w:eastAsia="ＭＳ 明朝" w:hAnsi="Century"/>
          <w:b/>
          <w:lang w:eastAsia="ja-JP"/>
        </w:rPr>
      </w:pPr>
      <w:r w:rsidRPr="00E32602">
        <w:rPr>
          <w:rFonts w:ascii="Century" w:hAnsi="Century"/>
          <w:b/>
          <w:bCs/>
          <w:lang w:val="en-US" w:eastAsia="ja-JP"/>
        </w:rPr>
        <w:t>(</w:t>
      </w:r>
      <w:r w:rsidR="008E7151" w:rsidRPr="00E32602">
        <w:rPr>
          <w:rFonts w:ascii="Century" w:hAnsi="Century"/>
          <w:b/>
          <w:bCs/>
          <w:lang w:val="en-US" w:eastAsia="ja-JP"/>
        </w:rPr>
        <w:t>c</w:t>
      </w:r>
      <w:r w:rsidRPr="00E32602">
        <w:rPr>
          <w:rFonts w:ascii="Century" w:hAnsi="Century"/>
          <w:b/>
          <w:bCs/>
          <w:lang w:val="en-US" w:eastAsia="ja-JP"/>
        </w:rPr>
        <w:t>)</w:t>
      </w:r>
      <w:r w:rsidRPr="00E32602">
        <w:rPr>
          <w:rFonts w:ascii="Century" w:hAnsi="Century"/>
          <w:bCs/>
          <w:lang w:eastAsia="ja-JP"/>
        </w:rPr>
        <w:tab/>
      </w:r>
      <w:r w:rsidR="00166B1E" w:rsidRPr="002F2D71">
        <w:rPr>
          <w:rFonts w:ascii="ＭＳ 明朝" w:eastAsia="ＭＳ 明朝" w:hAnsi="ＭＳ 明朝" w:cs="ＭＳ 明朝" w:hint="eastAsia"/>
          <w:b/>
          <w:lang w:eastAsia="ja-JP"/>
        </w:rPr>
        <w:t>障害のある人に関する</w:t>
      </w:r>
      <w:r w:rsidR="00D12017" w:rsidRPr="002F2D71">
        <w:rPr>
          <w:rFonts w:ascii="ＭＳ 明朝" w:eastAsia="ＭＳ 明朝" w:hAnsi="ＭＳ 明朝" w:cs="ＭＳ 明朝" w:hint="eastAsia"/>
          <w:b/>
          <w:lang w:eastAsia="ja-JP"/>
        </w:rPr>
        <w:t>分類された</w:t>
      </w:r>
      <w:r w:rsidR="00166B1E" w:rsidRPr="002F2D71">
        <w:rPr>
          <w:rFonts w:ascii="ＭＳ 明朝" w:eastAsia="ＭＳ 明朝" w:hAnsi="ＭＳ 明朝" w:cs="ＭＳ 明朝" w:hint="eastAsia"/>
          <w:b/>
          <w:lang w:eastAsia="ja-JP"/>
        </w:rPr>
        <w:t>ータ収集を、</w:t>
      </w:r>
      <w:r w:rsidR="00166B1E" w:rsidRPr="002F2D71">
        <w:rPr>
          <w:rFonts w:ascii="Century" w:hAnsi="Century"/>
          <w:b/>
          <w:lang w:eastAsia="ja-JP"/>
        </w:rPr>
        <w:t>LGBTIQ+</w:t>
      </w:r>
      <w:r w:rsidR="00166B1E" w:rsidRPr="002F2D71">
        <w:rPr>
          <w:rFonts w:ascii="ＭＳ 明朝" w:eastAsia="ＭＳ 明朝" w:hAnsi="ＭＳ 明朝" w:cs="ＭＳ 明朝" w:hint="eastAsia"/>
          <w:b/>
          <w:lang w:eastAsia="ja-JP"/>
        </w:rPr>
        <w:t>のアイデンティティ、</w:t>
      </w:r>
      <w:r w:rsidR="00F11F9D" w:rsidRPr="002F2D71">
        <w:rPr>
          <w:rFonts w:ascii="ＭＳ 明朝" w:eastAsia="ＭＳ 明朝" w:hAnsi="ＭＳ 明朝" w:cs="ＭＳ 明朝" w:hint="eastAsia"/>
          <w:b/>
          <w:lang w:eastAsia="ja-JP"/>
        </w:rPr>
        <w:t>ジェンダー</w:t>
      </w:r>
      <w:r w:rsidR="00166B1E" w:rsidRPr="002F2D71">
        <w:rPr>
          <w:rFonts w:ascii="ＭＳ 明朝" w:eastAsia="ＭＳ 明朝" w:hAnsi="ＭＳ 明朝" w:cs="ＭＳ 明朝" w:hint="eastAsia"/>
          <w:b/>
          <w:lang w:eastAsia="ja-JP"/>
        </w:rPr>
        <w:t>、人種、民族、生活水準、年齢ごとに行う。</w:t>
      </w:r>
    </w:p>
    <w:p w14:paraId="33953CC2" w14:textId="77777777" w:rsidR="00E232EE" w:rsidRPr="00E32602" w:rsidRDefault="00E232EE" w:rsidP="00C21905">
      <w:pPr>
        <w:pStyle w:val="SingleTxtG"/>
        <w:ind w:left="850" w:right="1134" w:firstLine="567"/>
        <w:rPr>
          <w:rFonts w:ascii="Century" w:eastAsia="ＭＳ 明朝" w:hAnsi="Century"/>
          <w:b/>
          <w:lang w:eastAsia="ja-JP"/>
        </w:rPr>
      </w:pPr>
    </w:p>
    <w:p w14:paraId="7B47A00D" w14:textId="3279B50C" w:rsidR="00007539" w:rsidRPr="00E32602" w:rsidRDefault="00E232EE" w:rsidP="00F30E57">
      <w:pPr>
        <w:pStyle w:val="H23G"/>
        <w:ind w:left="1984" w:right="1134"/>
        <w:rPr>
          <w:rFonts w:ascii="Century" w:hAnsi="Century"/>
        </w:rPr>
      </w:pPr>
      <w:bookmarkStart w:id="33" w:name="_Hlk193802563"/>
      <w:bookmarkEnd w:id="32"/>
      <w:proofErr w:type="spellStart"/>
      <w:r w:rsidRPr="00E32602">
        <w:rPr>
          <w:rFonts w:ascii="ＭＳ 明朝" w:eastAsia="ＭＳ 明朝" w:hAnsi="ＭＳ 明朝" w:cs="ＭＳ 明朝" w:hint="eastAsia"/>
        </w:rPr>
        <w:t>国際協力</w:t>
      </w:r>
      <w:proofErr w:type="spellEnd"/>
      <w:r w:rsidRPr="00E32602">
        <w:rPr>
          <w:rFonts w:ascii="ＭＳ 明朝" w:eastAsia="ＭＳ 明朝" w:hAnsi="ＭＳ 明朝" w:cs="ＭＳ 明朝" w:hint="eastAsia"/>
          <w:lang w:eastAsia="ja-JP"/>
        </w:rPr>
        <w:t>（</w:t>
      </w:r>
      <w:r w:rsidRPr="00E32602">
        <w:rPr>
          <w:rFonts w:ascii="ＭＳ 明朝" w:eastAsia="ＭＳ 明朝" w:hAnsi="ＭＳ 明朝" w:cs="ＭＳ 明朝" w:hint="eastAsia"/>
        </w:rPr>
        <w:t>第</w:t>
      </w:r>
      <w:r w:rsidRPr="00E32602">
        <w:rPr>
          <w:rFonts w:ascii="Century" w:hAnsi="Century"/>
        </w:rPr>
        <w:t>32</w:t>
      </w:r>
      <w:r w:rsidRPr="00E32602">
        <w:rPr>
          <w:rFonts w:ascii="ＭＳ 明朝" w:eastAsia="ＭＳ 明朝" w:hAnsi="ＭＳ 明朝" w:cs="ＭＳ 明朝" w:hint="eastAsia"/>
        </w:rPr>
        <w:t>条</w:t>
      </w:r>
      <w:r w:rsidRPr="00E32602">
        <w:rPr>
          <w:rFonts w:ascii="ＭＳ 明朝" w:eastAsia="ＭＳ 明朝" w:hAnsi="ＭＳ 明朝" w:cs="ＭＳ 明朝" w:hint="eastAsia"/>
          <w:lang w:eastAsia="ja-JP"/>
        </w:rPr>
        <w:t>）</w:t>
      </w:r>
    </w:p>
    <w:p w14:paraId="2CB2610D" w14:textId="60399E39" w:rsidR="00BA56C4" w:rsidRPr="00E32602" w:rsidRDefault="00166B1E" w:rsidP="00F30E57">
      <w:pPr>
        <w:pStyle w:val="SingleTxtG"/>
        <w:numPr>
          <w:ilvl w:val="0"/>
          <w:numId w:val="22"/>
        </w:numPr>
        <w:ind w:left="850" w:right="1134" w:firstLine="0"/>
        <w:rPr>
          <w:rFonts w:ascii="Century" w:hAnsi="Century"/>
          <w:lang w:eastAsia="ja-JP"/>
        </w:rPr>
      </w:pPr>
      <w:r w:rsidRPr="00E32602">
        <w:rPr>
          <w:rFonts w:ascii="ＭＳ 明朝" w:eastAsia="ＭＳ 明朝" w:hAnsi="ＭＳ 明朝" w:cs="ＭＳ 明朝" w:hint="eastAsia"/>
          <w:lang w:eastAsia="ja-JP"/>
        </w:rPr>
        <w:t>委員会は以下のことを懸念を持って注目している：</w:t>
      </w:r>
    </w:p>
    <w:p w14:paraId="169A4FFB" w14:textId="71455E52" w:rsidR="00842A47" w:rsidRPr="00E32602" w:rsidRDefault="00BA56C4" w:rsidP="001C03BB">
      <w:pPr>
        <w:pStyle w:val="SingleTxtG"/>
        <w:ind w:left="993" w:right="1134" w:hanging="143"/>
        <w:rPr>
          <w:rFonts w:ascii="ＭＳ 明朝" w:eastAsia="ＭＳ 明朝" w:hAnsi="ＭＳ 明朝" w:cs="ＭＳ 明朝"/>
          <w:lang w:eastAsia="ja-JP"/>
        </w:rPr>
      </w:pPr>
      <w:r w:rsidRPr="00E32602">
        <w:rPr>
          <w:rFonts w:ascii="Century" w:hAnsi="Century"/>
          <w:lang w:eastAsia="ja-JP"/>
        </w:rPr>
        <w:t>(</w:t>
      </w:r>
      <w:r w:rsidR="00842A47" w:rsidRPr="00E32602">
        <w:rPr>
          <w:rFonts w:ascii="Century" w:hAnsi="Century"/>
          <w:lang w:eastAsia="ja-JP"/>
        </w:rPr>
        <w:t>a)</w:t>
      </w:r>
      <w:r w:rsidR="00723F78" w:rsidRPr="00E32602">
        <w:rPr>
          <w:rFonts w:ascii="Century" w:hAnsi="Century"/>
          <w:lang w:eastAsia="ja-JP"/>
        </w:rPr>
        <w:tab/>
      </w:r>
      <w:r w:rsidR="005B6D16" w:rsidRPr="00E32602">
        <w:rPr>
          <w:rFonts w:ascii="Century" w:hAnsi="Century"/>
          <w:lang w:eastAsia="ja-JP"/>
        </w:rPr>
        <w:t>EU</w:t>
      </w:r>
      <w:r w:rsidR="005B6D16" w:rsidRPr="00E32602">
        <w:rPr>
          <w:rFonts w:ascii="ＭＳ 明朝" w:eastAsia="ＭＳ 明朝" w:hAnsi="ＭＳ 明朝" w:cs="ＭＳ 明朝" w:hint="eastAsia"/>
          <w:lang w:eastAsia="ja-JP"/>
        </w:rPr>
        <w:t>の対外政策において、包括的な障害者行動計画</w:t>
      </w:r>
      <w:r w:rsidR="0041009F" w:rsidRPr="00E32602">
        <w:rPr>
          <w:rFonts w:ascii="ＭＳ 明朝" w:eastAsia="ＭＳ 明朝" w:hAnsi="ＭＳ 明朝" w:cs="ＭＳ 明朝" w:hint="eastAsia"/>
          <w:lang w:eastAsia="ja-JP"/>
        </w:rPr>
        <w:t>（</w:t>
      </w:r>
      <w:r w:rsidR="0041009F" w:rsidRPr="00E32602">
        <w:rPr>
          <w:rFonts w:ascii="Century" w:eastAsia="ＭＳ 明朝" w:hAnsi="Century" w:cs="ＭＳ 明朝"/>
          <w:lang w:eastAsia="ja-JP"/>
        </w:rPr>
        <w:t>Disability Action Plan</w:t>
      </w:r>
      <w:r w:rsidR="0041009F" w:rsidRPr="00E32602">
        <w:rPr>
          <w:rFonts w:ascii="ＭＳ 明朝" w:eastAsia="ＭＳ 明朝" w:hAnsi="ＭＳ 明朝" w:cs="ＭＳ 明朝" w:hint="eastAsia"/>
          <w:lang w:eastAsia="ja-JP"/>
        </w:rPr>
        <w:t>）</w:t>
      </w:r>
      <w:r w:rsidR="005B6D16" w:rsidRPr="00E32602">
        <w:rPr>
          <w:rFonts w:ascii="ＭＳ 明朝" w:eastAsia="ＭＳ 明朝" w:hAnsi="ＭＳ 明朝" w:cs="ＭＳ 明朝" w:hint="eastAsia"/>
          <w:lang w:eastAsia="ja-JP"/>
        </w:rPr>
        <w:t>が欠如していること</w:t>
      </w:r>
      <w:r w:rsidR="0041009F" w:rsidRPr="00E32602">
        <w:rPr>
          <w:rFonts w:ascii="ＭＳ 明朝" w:eastAsia="ＭＳ 明朝" w:hAnsi="ＭＳ 明朝" w:cs="ＭＳ 明朝" w:hint="eastAsia"/>
          <w:lang w:eastAsia="ja-JP"/>
        </w:rPr>
        <w:t>によって</w:t>
      </w:r>
      <w:r w:rsidR="005B6D16" w:rsidRPr="00E32602">
        <w:rPr>
          <w:rFonts w:ascii="ＭＳ 明朝" w:eastAsia="ＭＳ 明朝" w:hAnsi="ＭＳ 明朝" w:cs="ＭＳ 明朝" w:hint="eastAsia"/>
          <w:lang w:eastAsia="ja-JP"/>
        </w:rPr>
        <w:t>、</w:t>
      </w:r>
      <w:r w:rsidR="005B6D16" w:rsidRPr="00E32602">
        <w:rPr>
          <w:rFonts w:ascii="Century" w:hAnsi="Century"/>
          <w:lang w:eastAsia="ja-JP"/>
        </w:rPr>
        <w:t>EU</w:t>
      </w:r>
      <w:r w:rsidR="005B6D16" w:rsidRPr="00E32602">
        <w:rPr>
          <w:rFonts w:ascii="ＭＳ 明朝" w:eastAsia="ＭＳ 明朝" w:hAnsi="ＭＳ 明朝" w:cs="ＭＳ 明朝" w:hint="eastAsia"/>
          <w:lang w:eastAsia="ja-JP"/>
        </w:rPr>
        <w:t>資金で設立された</w:t>
      </w:r>
      <w:r w:rsidR="0041009F" w:rsidRPr="00E32602">
        <w:rPr>
          <w:rFonts w:ascii="ＭＳ 明朝" w:eastAsia="ＭＳ 明朝" w:hAnsi="ＭＳ 明朝" w:cs="ＭＳ 明朝" w:hint="eastAsia"/>
          <w:lang w:eastAsia="ja-JP"/>
        </w:rPr>
        <w:t>、障害のある人</w:t>
      </w:r>
      <w:r w:rsidR="005B6D16" w:rsidRPr="00E32602">
        <w:rPr>
          <w:rFonts w:ascii="ＭＳ 明朝" w:eastAsia="ＭＳ 明朝" w:hAnsi="ＭＳ 明朝" w:cs="ＭＳ 明朝" w:hint="eastAsia"/>
          <w:lang w:eastAsia="ja-JP"/>
        </w:rPr>
        <w:t>に関する対外政策やプログラムの一貫性が</w:t>
      </w:r>
      <w:r w:rsidR="0041009F" w:rsidRPr="00E32602">
        <w:rPr>
          <w:rFonts w:ascii="ＭＳ 明朝" w:eastAsia="ＭＳ 明朝" w:hAnsi="ＭＳ 明朝" w:cs="ＭＳ 明朝" w:hint="eastAsia"/>
          <w:lang w:eastAsia="ja-JP"/>
        </w:rPr>
        <w:t>なく</w:t>
      </w:r>
      <w:r w:rsidR="005B6D16" w:rsidRPr="00E32602">
        <w:rPr>
          <w:rFonts w:ascii="ＭＳ 明朝" w:eastAsia="ＭＳ 明朝" w:hAnsi="ＭＳ 明朝" w:cs="ＭＳ 明朝" w:hint="eastAsia"/>
          <w:lang w:eastAsia="ja-JP"/>
        </w:rPr>
        <w:t>、</w:t>
      </w:r>
      <w:r w:rsidR="0041009F" w:rsidRPr="00E32602">
        <w:rPr>
          <w:rFonts w:ascii="ＭＳ 明朝" w:eastAsia="ＭＳ 明朝" w:hAnsi="ＭＳ 明朝" w:cs="ＭＳ 明朝" w:hint="eastAsia"/>
          <w:lang w:eastAsia="ja-JP"/>
        </w:rPr>
        <w:t>障害のある人の</w:t>
      </w:r>
      <w:r w:rsidR="005B6D16" w:rsidRPr="00E32602">
        <w:rPr>
          <w:rFonts w:ascii="ＭＳ 明朝" w:eastAsia="ＭＳ 明朝" w:hAnsi="ＭＳ 明朝" w:cs="ＭＳ 明朝" w:hint="eastAsia"/>
          <w:lang w:eastAsia="ja-JP"/>
        </w:rPr>
        <w:t>権利に関する</w:t>
      </w:r>
      <w:r w:rsidR="0041009F" w:rsidRPr="00E32602">
        <w:rPr>
          <w:rFonts w:ascii="ＭＳ 明朝" w:eastAsia="ＭＳ 明朝" w:hAnsi="ＭＳ 明朝" w:cs="ＭＳ 明朝" w:hint="eastAsia"/>
          <w:lang w:eastAsia="ja-JP"/>
        </w:rPr>
        <w:t>既存の</w:t>
      </w:r>
      <w:r w:rsidR="005B6D16" w:rsidRPr="00E32602">
        <w:rPr>
          <w:rFonts w:ascii="ＭＳ 明朝" w:eastAsia="ＭＳ 明朝" w:hAnsi="ＭＳ 明朝" w:cs="ＭＳ 明朝" w:hint="eastAsia"/>
          <w:lang w:eastAsia="ja-JP"/>
        </w:rPr>
        <w:t>対外政策の実施が不均</w:t>
      </w:r>
      <w:r w:rsidR="0041009F" w:rsidRPr="00E32602">
        <w:rPr>
          <w:rFonts w:ascii="ＭＳ 明朝" w:eastAsia="ＭＳ 明朝" w:hAnsi="ＭＳ 明朝" w:cs="ＭＳ 明朝" w:hint="eastAsia"/>
          <w:lang w:eastAsia="ja-JP"/>
        </w:rPr>
        <w:t>一</w:t>
      </w:r>
      <w:r w:rsidR="005B6D16" w:rsidRPr="00E32602">
        <w:rPr>
          <w:rFonts w:ascii="ＭＳ 明朝" w:eastAsia="ＭＳ 明朝" w:hAnsi="ＭＳ 明朝" w:cs="ＭＳ 明朝" w:hint="eastAsia"/>
          <w:lang w:eastAsia="ja-JP"/>
        </w:rPr>
        <w:t>となっている</w:t>
      </w:r>
      <w:r w:rsidR="0041009F" w:rsidRPr="00E32602">
        <w:rPr>
          <w:rFonts w:ascii="ＭＳ 明朝" w:eastAsia="ＭＳ 明朝" w:hAnsi="ＭＳ 明朝" w:cs="ＭＳ 明朝" w:hint="eastAsia"/>
          <w:lang w:eastAsia="ja-JP"/>
        </w:rPr>
        <w:t>；</w:t>
      </w:r>
    </w:p>
    <w:p w14:paraId="38FB0396" w14:textId="7A9E5702" w:rsidR="00842A47" w:rsidRPr="00E32602" w:rsidRDefault="00842A47" w:rsidP="001C03BB">
      <w:pPr>
        <w:pStyle w:val="SingleTxtG"/>
        <w:ind w:left="993" w:right="1134" w:hanging="143"/>
        <w:rPr>
          <w:rFonts w:ascii="Century" w:hAnsi="Century"/>
          <w:lang w:eastAsia="ja-JP"/>
        </w:rPr>
      </w:pPr>
      <w:r w:rsidRPr="00E32602">
        <w:rPr>
          <w:rFonts w:ascii="Century" w:hAnsi="Century"/>
          <w:lang w:eastAsia="ja-JP"/>
        </w:rPr>
        <w:t>(b)</w:t>
      </w:r>
      <w:r w:rsidRPr="00E32602">
        <w:rPr>
          <w:rFonts w:ascii="Century" w:hAnsi="Century"/>
          <w:lang w:eastAsia="ja-JP"/>
        </w:rPr>
        <w:tab/>
      </w:r>
      <w:r w:rsidR="0041009F" w:rsidRPr="00E32602">
        <w:rPr>
          <w:rFonts w:ascii="ＭＳ 明朝" w:eastAsia="ＭＳ 明朝" w:hAnsi="ＭＳ 明朝" w:cs="ＭＳ 明朝" w:hint="eastAsia"/>
          <w:lang w:eastAsia="ja-JP"/>
        </w:rPr>
        <w:t>欧州委員会の政府開発援助</w:t>
      </w:r>
      <w:r w:rsidR="00D73FBD" w:rsidRPr="00E32602">
        <w:rPr>
          <w:rFonts w:ascii="ＭＳ 明朝" w:eastAsia="ＭＳ 明朝" w:hAnsi="ＭＳ 明朝" w:cs="ＭＳ 明朝" w:hint="eastAsia"/>
          <w:lang w:eastAsia="ja-JP"/>
        </w:rPr>
        <w:t>（</w:t>
      </w:r>
      <w:r w:rsidR="00D73FBD" w:rsidRPr="00E32602">
        <w:rPr>
          <w:rFonts w:ascii="Century" w:eastAsia="ＭＳ 明朝" w:hAnsi="Century" w:cs="ＭＳ 明朝"/>
          <w:lang w:eastAsia="ja-JP"/>
        </w:rPr>
        <w:t>Official Development Assistance</w:t>
      </w:r>
      <w:r w:rsidR="00D73FBD" w:rsidRPr="00E32602">
        <w:rPr>
          <w:rFonts w:ascii="Century" w:eastAsia="ＭＳ 明朝" w:hAnsi="Century" w:cs="ＭＳ 明朝" w:hint="eastAsia"/>
          <w:lang w:eastAsia="ja-JP"/>
        </w:rPr>
        <w:t>：</w:t>
      </w:r>
      <w:r w:rsidR="00D73FBD" w:rsidRPr="00E32602">
        <w:rPr>
          <w:rFonts w:ascii="Century" w:eastAsia="ＭＳ 明朝" w:hAnsi="Century" w:cs="ＭＳ 明朝" w:hint="eastAsia"/>
          <w:lang w:eastAsia="ja-JP"/>
        </w:rPr>
        <w:t xml:space="preserve"> ODA</w:t>
      </w:r>
      <w:r w:rsidR="00D73FBD" w:rsidRPr="00E32602">
        <w:rPr>
          <w:rFonts w:ascii="ＭＳ 明朝" w:eastAsia="ＭＳ 明朝" w:hAnsi="ＭＳ 明朝" w:cs="ＭＳ 明朝" w:hint="eastAsia"/>
          <w:lang w:eastAsia="ja-JP"/>
        </w:rPr>
        <w:t>）</w:t>
      </w:r>
      <w:r w:rsidR="0041009F" w:rsidRPr="00E32602">
        <w:rPr>
          <w:rFonts w:ascii="ＭＳ 明朝" w:eastAsia="ＭＳ 明朝" w:hAnsi="ＭＳ 明朝" w:cs="ＭＳ 明朝" w:hint="eastAsia"/>
          <w:lang w:eastAsia="ja-JP"/>
        </w:rPr>
        <w:t>プロジェクトにおける障害のある人のインクルージョンへの</w:t>
      </w:r>
      <w:r w:rsidR="00D73FBD" w:rsidRPr="00E32602">
        <w:rPr>
          <w:rFonts w:ascii="ＭＳ 明朝" w:eastAsia="ＭＳ 明朝" w:hAnsi="ＭＳ 明朝" w:cs="ＭＳ 明朝" w:hint="eastAsia"/>
          <w:lang w:eastAsia="ja-JP"/>
        </w:rPr>
        <w:t>重点的</w:t>
      </w:r>
      <w:r w:rsidR="0041009F" w:rsidRPr="00E32602">
        <w:rPr>
          <w:rFonts w:ascii="ＭＳ 明朝" w:eastAsia="ＭＳ 明朝" w:hAnsi="ＭＳ 明朝" w:cs="ＭＳ 明朝" w:hint="eastAsia"/>
          <w:lang w:eastAsia="ja-JP"/>
        </w:rPr>
        <w:t>取り組みは、大きな進歩があった</w:t>
      </w:r>
      <w:r w:rsidR="00D73FBD" w:rsidRPr="00E32602">
        <w:rPr>
          <w:rFonts w:ascii="ＭＳ 明朝" w:eastAsia="ＭＳ 明朝" w:hAnsi="ＭＳ 明朝" w:cs="ＭＳ 明朝" w:hint="eastAsia"/>
          <w:lang w:eastAsia="ja-JP"/>
        </w:rPr>
        <w:t>とはいえ</w:t>
      </w:r>
      <w:r w:rsidR="0041009F" w:rsidRPr="00E32602">
        <w:rPr>
          <w:rFonts w:ascii="ＭＳ 明朝" w:eastAsia="ＭＳ 明朝" w:hAnsi="ＭＳ 明朝" w:cs="ＭＳ 明朝" w:hint="eastAsia"/>
          <w:lang w:eastAsia="ja-JP"/>
        </w:rPr>
        <w:t>、依然として限られている</w:t>
      </w:r>
      <w:r w:rsidR="00D73FBD" w:rsidRPr="00E32602">
        <w:rPr>
          <w:rFonts w:ascii="ＭＳ 明朝" w:eastAsia="ＭＳ 明朝" w:hAnsi="ＭＳ 明朝" w:cs="ＭＳ 明朝" w:hint="eastAsia"/>
          <w:lang w:eastAsia="ja-JP"/>
        </w:rPr>
        <w:t>；</w:t>
      </w:r>
    </w:p>
    <w:p w14:paraId="10C55C33" w14:textId="0D405997" w:rsidR="00842A47" w:rsidRPr="00E32602" w:rsidRDefault="00842A47" w:rsidP="00D73FBD">
      <w:pPr>
        <w:pStyle w:val="SingleTxtG"/>
        <w:kinsoku/>
        <w:ind w:left="992" w:right="1134"/>
        <w:rPr>
          <w:rFonts w:ascii="Century" w:hAnsi="Century"/>
          <w:lang w:eastAsia="ja-JP"/>
        </w:rPr>
      </w:pPr>
      <w:r w:rsidRPr="00E32602">
        <w:rPr>
          <w:rFonts w:ascii="Century" w:hAnsi="Century"/>
          <w:lang w:eastAsia="ja-JP"/>
        </w:rPr>
        <w:t>(c)</w:t>
      </w:r>
      <w:r w:rsidRPr="00E32602">
        <w:rPr>
          <w:rFonts w:ascii="Century" w:hAnsi="Century"/>
          <w:lang w:eastAsia="ja-JP"/>
        </w:rPr>
        <w:tab/>
      </w:r>
      <w:r w:rsidR="00D73FBD" w:rsidRPr="00E32602">
        <w:rPr>
          <w:rFonts w:ascii="Century" w:hAnsi="Century"/>
          <w:lang w:eastAsia="ja-JP"/>
        </w:rPr>
        <w:t>EU</w:t>
      </w:r>
      <w:r w:rsidR="00D73FBD" w:rsidRPr="00E32602">
        <w:rPr>
          <w:rFonts w:ascii="ＭＳ 明朝" w:eastAsia="ＭＳ 明朝" w:hAnsi="ＭＳ 明朝" w:cs="ＭＳ 明朝" w:hint="eastAsia"/>
          <w:lang w:eastAsia="ja-JP"/>
        </w:rPr>
        <w:t>の対外行動において、障害のある人の代表団体を通じて彼らとの密接な協議とその積極的な参画を行うための、法的に確立された枠組みが欠如している。また、国レベルでの協議や関与が欠如している；</w:t>
      </w:r>
      <w:r w:rsidRPr="00E32602">
        <w:rPr>
          <w:rFonts w:ascii="Century" w:hAnsi="Century"/>
          <w:lang w:eastAsia="ja-JP"/>
        </w:rPr>
        <w:t xml:space="preserve"> </w:t>
      </w:r>
    </w:p>
    <w:p w14:paraId="7E6EC7AC" w14:textId="743D6169" w:rsidR="00842A47" w:rsidRPr="00E32602" w:rsidRDefault="00842A47" w:rsidP="00343EC5">
      <w:pPr>
        <w:pStyle w:val="SingleTxtG"/>
        <w:spacing w:after="0"/>
        <w:ind w:left="993" w:right="1134" w:hanging="143"/>
        <w:rPr>
          <w:rFonts w:ascii="Century" w:eastAsia="ＭＳ 明朝" w:hAnsi="Century"/>
          <w:lang w:eastAsia="ja-JP"/>
        </w:rPr>
      </w:pPr>
      <w:r w:rsidRPr="00E32602">
        <w:rPr>
          <w:rFonts w:ascii="Century" w:hAnsi="Century"/>
          <w:lang w:eastAsia="ja-JP"/>
        </w:rPr>
        <w:t>(</w:t>
      </w:r>
      <w:r w:rsidR="00EA4432" w:rsidRPr="00E32602">
        <w:rPr>
          <w:rFonts w:ascii="Century" w:hAnsi="Century"/>
          <w:lang w:eastAsia="ja-JP"/>
        </w:rPr>
        <w:t>c</w:t>
      </w:r>
      <w:r w:rsidRPr="00E32602">
        <w:rPr>
          <w:rFonts w:ascii="Century" w:hAnsi="Century"/>
          <w:lang w:eastAsia="ja-JP"/>
        </w:rPr>
        <w:t>)</w:t>
      </w:r>
      <w:r w:rsidRPr="00E32602">
        <w:rPr>
          <w:rFonts w:ascii="Century" w:hAnsi="Century"/>
          <w:lang w:eastAsia="ja-JP"/>
        </w:rPr>
        <w:tab/>
      </w:r>
      <w:r w:rsidR="005D0BB5" w:rsidRPr="00E32602">
        <w:rPr>
          <w:rFonts w:ascii="Century" w:hAnsi="Century"/>
          <w:lang w:eastAsia="ja-JP"/>
        </w:rPr>
        <w:t>EU</w:t>
      </w:r>
      <w:r w:rsidR="005D0BB5" w:rsidRPr="00E32602">
        <w:rPr>
          <w:rFonts w:ascii="ＭＳ 明朝" w:eastAsia="ＭＳ 明朝" w:hAnsi="ＭＳ 明朝" w:cs="ＭＳ 明朝" w:hint="eastAsia"/>
          <w:lang w:eastAsia="ja-JP"/>
        </w:rPr>
        <w:t>の対外活動における、障害者団体への資金援助の申請手続きが複雑である；</w:t>
      </w:r>
    </w:p>
    <w:p w14:paraId="39261B32" w14:textId="78B85D4E" w:rsidR="001C03BB" w:rsidRPr="00E32602" w:rsidRDefault="001C03BB" w:rsidP="001C03BB">
      <w:pPr>
        <w:pStyle w:val="SingleTxtG"/>
        <w:ind w:left="993" w:right="1134" w:hanging="143"/>
        <w:rPr>
          <w:rFonts w:ascii="Century" w:eastAsia="ＭＳ 明朝" w:hAnsi="Century"/>
          <w:lang w:eastAsia="ja-JP"/>
        </w:rPr>
      </w:pPr>
      <w:r w:rsidRPr="00E32602">
        <w:rPr>
          <w:rFonts w:ascii="Century" w:eastAsia="ＭＳ 明朝" w:hAnsi="Century" w:hint="eastAsia"/>
          <w:lang w:eastAsia="ja-JP"/>
        </w:rPr>
        <w:t>（訳注　タイプミスと思われるが、</w:t>
      </w:r>
      <w:r w:rsidRPr="00E32602">
        <w:rPr>
          <w:rFonts w:ascii="Century" w:eastAsia="ＭＳ 明朝" w:hAnsi="Century" w:hint="eastAsia"/>
          <w:lang w:eastAsia="ja-JP"/>
        </w:rPr>
        <w:t>(c)</w:t>
      </w:r>
      <w:r w:rsidRPr="00E32602">
        <w:rPr>
          <w:rFonts w:ascii="Century" w:eastAsia="ＭＳ 明朝" w:hAnsi="Century" w:hint="eastAsia"/>
          <w:lang w:eastAsia="ja-JP"/>
        </w:rPr>
        <w:t>がダブっている。）</w:t>
      </w:r>
    </w:p>
    <w:p w14:paraId="7AEF05B2" w14:textId="44D6C647" w:rsidR="00842A47" w:rsidRPr="00E32602" w:rsidRDefault="00842A47" w:rsidP="001C03BB">
      <w:pPr>
        <w:pStyle w:val="SingleTxtG"/>
        <w:ind w:left="993" w:right="1134" w:hanging="143"/>
        <w:rPr>
          <w:rFonts w:ascii="Century" w:hAnsi="Century"/>
          <w:lang w:eastAsia="ja-JP"/>
        </w:rPr>
      </w:pPr>
      <w:r w:rsidRPr="00E32602">
        <w:rPr>
          <w:rFonts w:ascii="Century" w:hAnsi="Century"/>
          <w:lang w:eastAsia="ja-JP"/>
        </w:rPr>
        <w:t>(</w:t>
      </w:r>
      <w:r w:rsidR="00EA4432" w:rsidRPr="00E32602">
        <w:rPr>
          <w:rFonts w:ascii="Century" w:hAnsi="Century"/>
          <w:lang w:eastAsia="ja-JP"/>
        </w:rPr>
        <w:t>d</w:t>
      </w:r>
      <w:r w:rsidRPr="00E32602">
        <w:rPr>
          <w:rFonts w:ascii="Century" w:hAnsi="Century"/>
          <w:lang w:eastAsia="ja-JP"/>
        </w:rPr>
        <w:t>)</w:t>
      </w:r>
      <w:r w:rsidRPr="00E32602">
        <w:rPr>
          <w:rFonts w:ascii="Century" w:hAnsi="Century"/>
          <w:lang w:eastAsia="ja-JP"/>
        </w:rPr>
        <w:tab/>
      </w:r>
      <w:r w:rsidR="005D0BB5" w:rsidRPr="00E32602">
        <w:rPr>
          <w:rFonts w:ascii="ＭＳ 明朝" w:eastAsia="ＭＳ 明朝" w:hAnsi="ＭＳ 明朝" w:cs="ＭＳ 明朝" w:hint="eastAsia"/>
          <w:lang w:eastAsia="ja-JP"/>
        </w:rPr>
        <w:t>欧州連合による能力構築策にもかかわらず、</w:t>
      </w:r>
      <w:r w:rsidR="0071158F" w:rsidRPr="00E32602">
        <w:rPr>
          <w:rFonts w:ascii="ＭＳ 明朝" w:eastAsia="ＭＳ 明朝" w:hAnsi="ＭＳ 明朝" w:cs="ＭＳ 明朝" w:hint="eastAsia"/>
          <w:lang w:eastAsia="ja-JP"/>
        </w:rPr>
        <w:t>欧州連合</w:t>
      </w:r>
      <w:r w:rsidR="004D7429" w:rsidRPr="00E32602">
        <w:rPr>
          <w:rFonts w:ascii="ＭＳ 明朝" w:eastAsia="ＭＳ 明朝" w:hAnsi="ＭＳ 明朝" w:cs="ＭＳ 明朝" w:hint="eastAsia"/>
          <w:lang w:eastAsia="ja-JP"/>
        </w:rPr>
        <w:t>機関の、</w:t>
      </w:r>
      <w:r w:rsidR="005D0BB5" w:rsidRPr="00E32602">
        <w:rPr>
          <w:rFonts w:ascii="ＭＳ 明朝" w:eastAsia="ＭＳ 明朝" w:hAnsi="ＭＳ 明朝" w:cs="ＭＳ 明朝" w:hint="eastAsia"/>
          <w:lang w:eastAsia="ja-JP"/>
        </w:rPr>
        <w:t>障害のある人を</w:t>
      </w:r>
      <w:r w:rsidR="004E61B7" w:rsidRPr="00E32602">
        <w:rPr>
          <w:rFonts w:ascii="ＭＳ 明朝" w:eastAsia="ＭＳ 明朝" w:hAnsi="ＭＳ 明朝" w:cs="ＭＳ 明朝" w:hint="eastAsia"/>
          <w:lang w:eastAsia="ja-JP"/>
        </w:rPr>
        <w:t>包摂する</w:t>
      </w:r>
      <w:r w:rsidR="005D0BB5" w:rsidRPr="00E32602">
        <w:rPr>
          <w:rFonts w:ascii="ＭＳ 明朝" w:eastAsia="ＭＳ 明朝" w:hAnsi="ＭＳ 明朝" w:cs="ＭＳ 明朝" w:hint="eastAsia"/>
          <w:lang w:eastAsia="ja-JP"/>
        </w:rPr>
        <w:t>国際協力プログラムを策定、実施するための組織的能力は依然として限られている</w:t>
      </w:r>
      <w:r w:rsidR="004E61B7" w:rsidRPr="00E32602">
        <w:rPr>
          <w:rFonts w:ascii="ＭＳ 明朝" w:eastAsia="ＭＳ 明朝" w:hAnsi="ＭＳ 明朝" w:cs="ＭＳ 明朝" w:hint="eastAsia"/>
          <w:lang w:eastAsia="ja-JP"/>
        </w:rPr>
        <w:t>。</w:t>
      </w:r>
    </w:p>
    <w:p w14:paraId="3EBA7360" w14:textId="336D0448" w:rsidR="00842A47" w:rsidRPr="00E32602" w:rsidRDefault="004E61B7" w:rsidP="00F30E57">
      <w:pPr>
        <w:pStyle w:val="SingleTxtG"/>
        <w:numPr>
          <w:ilvl w:val="0"/>
          <w:numId w:val="22"/>
        </w:numPr>
        <w:ind w:left="850" w:right="1134" w:firstLine="0"/>
        <w:rPr>
          <w:rFonts w:ascii="Century" w:hAnsi="Century"/>
          <w:b/>
          <w:bCs/>
          <w:lang w:eastAsia="ja-JP"/>
        </w:rPr>
      </w:pPr>
      <w:r w:rsidRPr="00E32602">
        <w:rPr>
          <w:rFonts w:ascii="ＭＳ 明朝" w:eastAsia="ＭＳ 明朝" w:hAnsi="ＭＳ 明朝" w:cs="ＭＳ 明朝" w:hint="eastAsia"/>
          <w:b/>
          <w:bCs/>
          <w:lang w:eastAsia="ja-JP"/>
        </w:rPr>
        <w:lastRenderedPageBreak/>
        <w:t>委員会は、以前の総括所見と勧</w:t>
      </w:r>
      <w:r w:rsidRPr="00E32602">
        <w:rPr>
          <w:rFonts w:ascii="Century" w:eastAsia="ＭＳ 明朝" w:hAnsi="Century" w:cs="ＭＳ 明朝"/>
          <w:b/>
          <w:bCs/>
          <w:lang w:eastAsia="ja-JP"/>
        </w:rPr>
        <w:t>告（パラ</w:t>
      </w:r>
      <w:r w:rsidRPr="00E32602">
        <w:rPr>
          <w:rFonts w:ascii="Century" w:eastAsia="ＭＳ 明朝" w:hAnsi="Century" w:cs="ＭＳ 明朝"/>
          <w:b/>
          <w:bCs/>
          <w:lang w:eastAsia="ja-JP"/>
        </w:rPr>
        <w:t>75</w:t>
      </w:r>
      <w:r w:rsidR="007C2E50" w:rsidRPr="00E32602">
        <w:rPr>
          <w:rFonts w:ascii="Century" w:eastAsia="ＭＳ 明朝" w:hAnsi="Century" w:cs="ＭＳ 明朝" w:hint="eastAsia"/>
          <w:b/>
          <w:bCs/>
          <w:lang w:eastAsia="ja-JP"/>
        </w:rPr>
        <w:t>）</w:t>
      </w:r>
      <w:r w:rsidR="007C2E50" w:rsidRPr="00E32602">
        <w:rPr>
          <w:rFonts w:ascii="Century" w:eastAsia="ＭＳ 明朝" w:hAnsi="Century" w:cs="ＭＳ 明朝" w:hint="eastAsia"/>
          <w:lang w:eastAsia="ja-JP"/>
        </w:rPr>
        <w:t>（</w:t>
      </w:r>
      <w:r w:rsidRPr="00E32602">
        <w:rPr>
          <w:rFonts w:ascii="Century" w:eastAsia="ＭＳ 明朝" w:hAnsi="Century" w:cs="ＭＳ 明朝"/>
          <w:lang w:eastAsia="ja-JP"/>
        </w:rPr>
        <w:t>訳注　初回総括所見パラ</w:t>
      </w:r>
      <w:r w:rsidRPr="00E32602">
        <w:rPr>
          <w:rFonts w:ascii="Century" w:eastAsia="ＭＳ 明朝" w:hAnsi="Century" w:cs="ＭＳ 明朝"/>
          <w:lang w:eastAsia="ja-JP"/>
        </w:rPr>
        <w:t>75</w:t>
      </w:r>
      <w:r w:rsidRPr="00E32602">
        <w:rPr>
          <w:rFonts w:ascii="Century" w:eastAsia="ＭＳ 明朝" w:hAnsi="Century" w:cs="ＭＳ 明朝"/>
          <w:lang w:eastAsia="ja-JP"/>
        </w:rPr>
        <w:t>は、障害インクルーシブな持続可能な開発目標の実施など。）</w:t>
      </w:r>
      <w:r w:rsidRPr="00E32602">
        <w:rPr>
          <w:rFonts w:ascii="Century" w:eastAsia="ＭＳ 明朝" w:hAnsi="Century" w:cs="ＭＳ 明朝"/>
          <w:b/>
          <w:bCs/>
          <w:lang w:eastAsia="ja-JP"/>
        </w:rPr>
        <w:t>を想起し、欧州連合に対して以下のことを行うよう勧告する：</w:t>
      </w:r>
    </w:p>
    <w:p w14:paraId="519C1A8D" w14:textId="5DA56C7E" w:rsidR="007C2E50" w:rsidRPr="00E32602" w:rsidRDefault="00842A47" w:rsidP="001C03BB">
      <w:pPr>
        <w:pStyle w:val="SingleTxtG"/>
        <w:ind w:left="993" w:right="1134" w:hanging="143"/>
        <w:rPr>
          <w:rFonts w:ascii="Century" w:eastAsia="ＭＳ 明朝" w:hAnsi="Century"/>
          <w:b/>
          <w:bCs/>
          <w:lang w:eastAsia="ja-JP"/>
        </w:rPr>
      </w:pPr>
      <w:r w:rsidRPr="00E32602">
        <w:rPr>
          <w:rFonts w:ascii="Century" w:hAnsi="Century"/>
          <w:b/>
          <w:bCs/>
          <w:lang w:eastAsia="ja-JP"/>
        </w:rPr>
        <w:t>(a)</w:t>
      </w:r>
      <w:r w:rsidRPr="00E32602">
        <w:rPr>
          <w:rFonts w:ascii="Century" w:hAnsi="Century"/>
          <w:b/>
          <w:bCs/>
          <w:lang w:eastAsia="ja-JP"/>
        </w:rPr>
        <w:tab/>
      </w:r>
      <w:r w:rsidR="007C2E50" w:rsidRPr="00E32602">
        <w:rPr>
          <w:rFonts w:ascii="ＭＳ 明朝" w:eastAsia="ＭＳ 明朝" w:hAnsi="ＭＳ 明朝" w:cs="ＭＳ 明朝" w:hint="eastAsia"/>
          <w:b/>
          <w:bCs/>
          <w:lang w:eastAsia="ja-JP"/>
        </w:rPr>
        <w:t>包括的な障害者行動計画を策定・実施し、すべての国際援助プログラム、および国連開発資金会議（</w:t>
      </w:r>
      <w:r w:rsidR="007C2E50" w:rsidRPr="00E32602">
        <w:rPr>
          <w:rFonts w:ascii="Century" w:hAnsi="Century"/>
          <w:b/>
          <w:bCs/>
        </w:rPr>
        <w:t>UN conference on Financial for Development</w:t>
      </w:r>
      <w:r w:rsidR="007C2E50" w:rsidRPr="00E32602">
        <w:rPr>
          <w:rFonts w:ascii="ＭＳ 明朝" w:eastAsia="ＭＳ 明朝" w:hAnsi="ＭＳ 明朝" w:cs="ＭＳ 明朝" w:hint="eastAsia"/>
          <w:b/>
          <w:bCs/>
          <w:lang w:eastAsia="ja-JP"/>
        </w:rPr>
        <w:t>）の</w:t>
      </w:r>
      <w:r w:rsidR="000B102E" w:rsidRPr="00E32602">
        <w:rPr>
          <w:rFonts w:ascii="ＭＳ 明朝" w:eastAsia="ＭＳ 明朝" w:hAnsi="ＭＳ 明朝" w:cs="ＭＳ 明朝" w:hint="eastAsia"/>
          <w:b/>
          <w:bCs/>
          <w:lang w:eastAsia="ja-JP"/>
        </w:rPr>
        <w:t>折衝</w:t>
      </w:r>
      <w:r w:rsidR="007C2E50" w:rsidRPr="00E32602">
        <w:rPr>
          <w:rFonts w:ascii="ＭＳ 明朝" w:eastAsia="ＭＳ 明朝" w:hAnsi="ＭＳ 明朝" w:cs="ＭＳ 明朝" w:hint="eastAsia"/>
          <w:b/>
          <w:bCs/>
          <w:lang w:eastAsia="ja-JP"/>
        </w:rPr>
        <w:t>において条約を実施するための、</w:t>
      </w:r>
      <w:r w:rsidR="007C2E50" w:rsidRPr="00E32602">
        <w:rPr>
          <w:rFonts w:ascii="Century" w:hAnsi="Century"/>
          <w:b/>
          <w:bCs/>
          <w:lang w:eastAsia="ja-JP"/>
        </w:rPr>
        <w:t>EU</w:t>
      </w:r>
      <w:r w:rsidR="007C2E50" w:rsidRPr="00E32602">
        <w:rPr>
          <w:rFonts w:ascii="ＭＳ 明朝" w:eastAsia="ＭＳ 明朝" w:hAnsi="ＭＳ 明朝" w:cs="ＭＳ 明朝" w:hint="eastAsia"/>
          <w:b/>
          <w:bCs/>
          <w:lang w:eastAsia="ja-JP"/>
        </w:rPr>
        <w:t>の対外活動における既存の政策の協調</w:t>
      </w:r>
      <w:r w:rsidR="000B102E" w:rsidRPr="00E32602">
        <w:rPr>
          <w:rFonts w:ascii="ＭＳ 明朝" w:eastAsia="ＭＳ 明朝" w:hAnsi="ＭＳ 明朝" w:cs="ＭＳ 明朝" w:hint="eastAsia"/>
          <w:b/>
          <w:bCs/>
          <w:lang w:eastAsia="ja-JP"/>
        </w:rPr>
        <w:t>状況</w:t>
      </w:r>
      <w:r w:rsidR="007C2E50" w:rsidRPr="00E32602">
        <w:rPr>
          <w:rFonts w:ascii="ＭＳ 明朝" w:eastAsia="ＭＳ 明朝" w:hAnsi="ＭＳ 明朝" w:cs="ＭＳ 明朝" w:hint="eastAsia"/>
          <w:b/>
          <w:bCs/>
          <w:lang w:eastAsia="ja-JP"/>
        </w:rPr>
        <w:t>を改善する</w:t>
      </w:r>
      <w:r w:rsidR="000B102E" w:rsidRPr="00E32602">
        <w:rPr>
          <w:rFonts w:ascii="ＭＳ 明朝" w:eastAsia="ＭＳ 明朝" w:hAnsi="ＭＳ 明朝" w:cs="ＭＳ 明朝" w:hint="eastAsia"/>
          <w:b/>
          <w:bCs/>
          <w:lang w:eastAsia="ja-JP"/>
        </w:rPr>
        <w:t>；</w:t>
      </w:r>
    </w:p>
    <w:p w14:paraId="085E1AC4" w14:textId="357645B5" w:rsidR="006E2EB5" w:rsidRPr="00E32602" w:rsidRDefault="00842A47" w:rsidP="005D4AD3">
      <w:pPr>
        <w:pStyle w:val="SingleTxtG"/>
        <w:kinsoku/>
        <w:spacing w:after="0"/>
        <w:ind w:left="992" w:right="1134"/>
        <w:rPr>
          <w:rFonts w:ascii="Century" w:eastAsia="ＭＳ 明朝" w:hAnsi="Century" w:cs="ＭＳ 明朝"/>
          <w:b/>
          <w:bCs/>
          <w:lang w:eastAsia="ja-JP"/>
        </w:rPr>
      </w:pPr>
      <w:r w:rsidRPr="00E32602">
        <w:rPr>
          <w:rFonts w:ascii="Century" w:hAnsi="Century"/>
          <w:b/>
          <w:bCs/>
          <w:lang w:eastAsia="ja-JP"/>
        </w:rPr>
        <w:t>(b)</w:t>
      </w:r>
      <w:r w:rsidR="001F0A3C" w:rsidRPr="00E32602">
        <w:rPr>
          <w:rFonts w:eastAsia="ＭＳ 明朝"/>
          <w:lang w:eastAsia="ja-JP"/>
        </w:rPr>
        <w:tab/>
      </w:r>
      <w:r w:rsidR="001F0A3C" w:rsidRPr="00E32602">
        <w:rPr>
          <w:rFonts w:ascii="Century" w:hAnsi="Century"/>
          <w:b/>
          <w:bCs/>
          <w:lang w:eastAsia="ja-JP"/>
        </w:rPr>
        <w:t>OECD DAC</w:t>
      </w:r>
      <w:r w:rsidR="001F0A3C" w:rsidRPr="00E32602">
        <w:rPr>
          <w:rFonts w:ascii="Century" w:eastAsia="ＭＳ 明朝" w:hAnsi="Century" w:cs="ＭＳ 明朝"/>
          <w:b/>
          <w:bCs/>
          <w:lang w:eastAsia="ja-JP"/>
        </w:rPr>
        <w:t>障害マーカー</w:t>
      </w:r>
      <w:r w:rsidR="006E2EB5" w:rsidRPr="00E32602">
        <w:rPr>
          <w:rFonts w:ascii="Century" w:eastAsia="ＭＳ 明朝" w:hAnsi="Century" w:cs="ＭＳ 明朝"/>
          <w:b/>
          <w:bCs/>
          <w:lang w:eastAsia="ja-JP"/>
        </w:rPr>
        <w:t>（</w:t>
      </w:r>
      <w:r w:rsidR="006E2EB5" w:rsidRPr="00E32602">
        <w:rPr>
          <w:rFonts w:ascii="Century" w:eastAsia="ＭＳ 明朝" w:hAnsi="Century" w:cs="ＭＳ 明朝"/>
          <w:b/>
          <w:bCs/>
          <w:lang w:eastAsia="ja-JP"/>
        </w:rPr>
        <w:t>OECD DAC Disability Marker</w:t>
      </w:r>
      <w:r w:rsidR="006E2EB5" w:rsidRPr="00E32602">
        <w:rPr>
          <w:rFonts w:ascii="Century" w:eastAsia="ＭＳ 明朝" w:hAnsi="Century" w:cs="ＭＳ 明朝"/>
          <w:b/>
          <w:bCs/>
          <w:lang w:eastAsia="ja-JP"/>
        </w:rPr>
        <w:t>）</w:t>
      </w:r>
      <w:r w:rsidR="001F0A3C" w:rsidRPr="00E32602">
        <w:rPr>
          <w:rFonts w:ascii="Century" w:eastAsia="ＭＳ 明朝" w:hAnsi="Century" w:cs="ＭＳ 明朝"/>
          <w:b/>
          <w:bCs/>
          <w:lang w:eastAsia="ja-JP"/>
        </w:rPr>
        <w:t>に沿って、</w:t>
      </w:r>
      <w:r w:rsidR="003D0431" w:rsidRPr="00E32602">
        <w:rPr>
          <w:rFonts w:ascii="Century" w:eastAsia="ＭＳ 明朝" w:hAnsi="Century" w:cs="ＭＳ 明朝" w:hint="eastAsia"/>
          <w:b/>
          <w:bCs/>
          <w:lang w:eastAsia="ja-JP"/>
        </w:rPr>
        <w:t>障害のある人のインクルージョン</w:t>
      </w:r>
      <w:r w:rsidR="001F0A3C" w:rsidRPr="00E32602">
        <w:rPr>
          <w:rFonts w:ascii="Century" w:eastAsia="ＭＳ 明朝" w:hAnsi="Century" w:cs="ＭＳ 明朝"/>
          <w:b/>
          <w:bCs/>
          <w:lang w:eastAsia="ja-JP"/>
        </w:rPr>
        <w:t>に関する政府開発援助プログラム</w:t>
      </w:r>
      <w:r w:rsidR="006E2EB5" w:rsidRPr="00E32602">
        <w:rPr>
          <w:rFonts w:ascii="Century" w:eastAsia="ＭＳ 明朝" w:hAnsi="Century" w:cs="ＭＳ 明朝" w:hint="eastAsia"/>
          <w:b/>
          <w:bCs/>
          <w:lang w:eastAsia="ja-JP"/>
        </w:rPr>
        <w:t>（</w:t>
      </w:r>
      <w:r w:rsidR="006E2EB5" w:rsidRPr="00E32602">
        <w:rPr>
          <w:rFonts w:ascii="Century" w:eastAsia="ＭＳ 明朝" w:hAnsi="Century" w:cs="ＭＳ 明朝"/>
          <w:b/>
          <w:bCs/>
          <w:lang w:eastAsia="ja-JP"/>
        </w:rPr>
        <w:t>Official Development Assistance programmes</w:t>
      </w:r>
      <w:r w:rsidR="006E2EB5" w:rsidRPr="00E32602">
        <w:rPr>
          <w:rFonts w:ascii="Century" w:eastAsia="ＭＳ 明朝" w:hAnsi="Century" w:cs="ＭＳ 明朝" w:hint="eastAsia"/>
          <w:b/>
          <w:bCs/>
          <w:lang w:eastAsia="ja-JP"/>
        </w:rPr>
        <w:t>）</w:t>
      </w:r>
      <w:r w:rsidR="001F0A3C" w:rsidRPr="00E32602">
        <w:rPr>
          <w:rFonts w:ascii="Century" w:eastAsia="ＭＳ 明朝" w:hAnsi="Century" w:cs="ＭＳ 明朝"/>
          <w:b/>
          <w:bCs/>
          <w:lang w:eastAsia="ja-JP"/>
        </w:rPr>
        <w:t>を引き続き増加させ</w:t>
      </w:r>
      <w:r w:rsidR="003D0431" w:rsidRPr="00E32602">
        <w:rPr>
          <w:rFonts w:ascii="Century" w:eastAsia="ＭＳ 明朝" w:hAnsi="Century" w:cs="ＭＳ 明朝" w:hint="eastAsia"/>
          <w:b/>
          <w:bCs/>
          <w:lang w:eastAsia="ja-JP"/>
        </w:rPr>
        <w:t>る。そして</w:t>
      </w:r>
      <w:r w:rsidR="001F0A3C" w:rsidRPr="00E32602">
        <w:rPr>
          <w:rFonts w:ascii="Century" w:eastAsia="ＭＳ 明朝" w:hAnsi="Century" w:cs="ＭＳ 明朝"/>
          <w:b/>
          <w:bCs/>
          <w:lang w:eastAsia="ja-JP"/>
        </w:rPr>
        <w:t>、</w:t>
      </w:r>
      <w:r w:rsidR="001F0A3C" w:rsidRPr="00E32602">
        <w:rPr>
          <w:rFonts w:ascii="Century" w:hAnsi="Century"/>
          <w:b/>
          <w:bCs/>
          <w:lang w:eastAsia="ja-JP"/>
        </w:rPr>
        <w:t>EU</w:t>
      </w:r>
      <w:r w:rsidR="001F0A3C" w:rsidRPr="00E32602">
        <w:rPr>
          <w:rFonts w:ascii="Century" w:eastAsia="ＭＳ 明朝" w:hAnsi="Century" w:cs="ＭＳ 明朝"/>
          <w:b/>
          <w:bCs/>
          <w:lang w:eastAsia="ja-JP"/>
        </w:rPr>
        <w:t>の対外行動のための次期</w:t>
      </w:r>
      <w:r w:rsidR="003D0431" w:rsidRPr="00E32602">
        <w:rPr>
          <w:rFonts w:ascii="Century" w:eastAsia="ＭＳ 明朝" w:hAnsi="Century" w:cs="ＭＳ 明朝" w:hint="eastAsia"/>
          <w:b/>
          <w:bCs/>
          <w:lang w:eastAsia="ja-JP"/>
        </w:rPr>
        <w:t>の</w:t>
      </w:r>
      <w:r w:rsidR="001F0A3C" w:rsidRPr="00E32602">
        <w:rPr>
          <w:rFonts w:ascii="Century" w:eastAsia="ＭＳ 明朝" w:hAnsi="Century" w:cs="ＭＳ 明朝"/>
          <w:b/>
          <w:bCs/>
          <w:lang w:eastAsia="ja-JP"/>
        </w:rPr>
        <w:t>多年度財政枠組み</w:t>
      </w:r>
      <w:r w:rsidR="003D0431" w:rsidRPr="00E32602">
        <w:rPr>
          <w:rFonts w:ascii="Century" w:eastAsia="ＭＳ 明朝" w:hAnsi="Century" w:cs="ＭＳ 明朝" w:hint="eastAsia"/>
          <w:b/>
          <w:bCs/>
          <w:lang w:eastAsia="ja-JP"/>
        </w:rPr>
        <w:t>（</w:t>
      </w:r>
      <w:r w:rsidR="003D0431" w:rsidRPr="00E32602">
        <w:rPr>
          <w:rFonts w:ascii="Century" w:eastAsia="ＭＳ 明朝" w:hAnsi="Century" w:cs="ＭＳ 明朝"/>
          <w:b/>
          <w:bCs/>
          <w:lang w:eastAsia="ja-JP"/>
        </w:rPr>
        <w:t>Multiannual Financial Framework</w:t>
      </w:r>
      <w:r w:rsidR="003D0431" w:rsidRPr="00E32602">
        <w:rPr>
          <w:rFonts w:ascii="Century" w:eastAsia="ＭＳ 明朝" w:hAnsi="Century" w:cs="ＭＳ 明朝" w:hint="eastAsia"/>
          <w:b/>
          <w:bCs/>
          <w:lang w:eastAsia="ja-JP"/>
        </w:rPr>
        <w:t>）</w:t>
      </w:r>
      <w:r w:rsidR="001F0A3C" w:rsidRPr="00E32602">
        <w:rPr>
          <w:rFonts w:ascii="Century" w:eastAsia="ＭＳ 明朝" w:hAnsi="Century" w:cs="ＭＳ 明朝"/>
          <w:b/>
          <w:bCs/>
          <w:lang w:eastAsia="ja-JP"/>
        </w:rPr>
        <w:t>が条約に準拠し、</w:t>
      </w:r>
      <w:r w:rsidR="003D0431" w:rsidRPr="00E32602">
        <w:rPr>
          <w:rFonts w:ascii="Century" w:eastAsia="ＭＳ 明朝" w:hAnsi="Century" w:cs="ＭＳ 明朝" w:hint="eastAsia"/>
          <w:b/>
          <w:bCs/>
          <w:lang w:eastAsia="ja-JP"/>
        </w:rPr>
        <w:t>障害のある人のインクルージョン</w:t>
      </w:r>
      <w:r w:rsidR="001F0A3C" w:rsidRPr="00E32602">
        <w:rPr>
          <w:rFonts w:ascii="Century" w:eastAsia="ＭＳ 明朝" w:hAnsi="Century" w:cs="ＭＳ 明朝"/>
          <w:b/>
          <w:bCs/>
          <w:lang w:eastAsia="ja-JP"/>
        </w:rPr>
        <w:t>を促進し、交差的アプローチを採用することを保証する。</w:t>
      </w:r>
    </w:p>
    <w:p w14:paraId="35513D5B" w14:textId="5E01E09A" w:rsidR="00842A47" w:rsidRPr="00E32602" w:rsidRDefault="006E2EB5" w:rsidP="00343EC5">
      <w:pPr>
        <w:ind w:left="992" w:right="1134"/>
        <w:rPr>
          <w:rFonts w:ascii="Century" w:eastAsia="ＭＳ 明朝" w:hAnsi="Century"/>
          <w:lang w:eastAsia="ja-JP"/>
        </w:rPr>
      </w:pPr>
      <w:r w:rsidRPr="00E32602">
        <w:rPr>
          <w:rFonts w:ascii="Century" w:eastAsia="ＭＳ 明朝" w:hAnsi="Century"/>
          <w:lang w:eastAsia="ja-JP"/>
        </w:rPr>
        <w:t xml:space="preserve">（訳注　</w:t>
      </w:r>
      <w:r w:rsidRPr="00E32602">
        <w:rPr>
          <w:rFonts w:ascii="Century" w:hAnsi="Century"/>
          <w:lang w:eastAsia="ja-JP"/>
        </w:rPr>
        <w:t>OECD DAC</w:t>
      </w:r>
      <w:r w:rsidRPr="00E32602">
        <w:rPr>
          <w:rFonts w:ascii="Century" w:eastAsia="ＭＳ 明朝" w:hAnsi="Century" w:cs="ＭＳ 明朝"/>
          <w:lang w:eastAsia="ja-JP"/>
        </w:rPr>
        <w:t>障害マーカーとは、</w:t>
      </w:r>
      <w:r w:rsidRPr="00E32602">
        <w:rPr>
          <w:rFonts w:ascii="Century" w:hAnsi="Century"/>
          <w:lang w:eastAsia="ja-JP"/>
        </w:rPr>
        <w:t>OECD</w:t>
      </w:r>
      <w:r w:rsidRPr="00E32602">
        <w:rPr>
          <w:rFonts w:ascii="Century" w:eastAsia="ＭＳ 明朝" w:hAnsi="Century" w:cs="ＭＳ 明朝"/>
          <w:lang w:eastAsia="ja-JP"/>
        </w:rPr>
        <w:t>の</w:t>
      </w:r>
      <w:r w:rsidRPr="00E32602">
        <w:rPr>
          <w:rFonts w:ascii="Century" w:hAnsi="Century"/>
          <w:lang w:eastAsia="ja-JP"/>
        </w:rPr>
        <w:t>DAC</w:t>
      </w:r>
      <w:r w:rsidRPr="00E32602">
        <w:rPr>
          <w:rFonts w:ascii="Century" w:eastAsia="ＭＳ 明朝" w:hAnsi="Century" w:cs="ＭＳ 明朝"/>
          <w:lang w:eastAsia="ja-JP"/>
        </w:rPr>
        <w:t>（</w:t>
      </w:r>
      <w:r w:rsidRPr="00E32602">
        <w:rPr>
          <w:rFonts w:ascii="Century" w:eastAsia="ＭＳ 明朝" w:hAnsi="Century" w:cs="ＭＳ 明朝"/>
          <w:lang w:eastAsia="ja-JP"/>
        </w:rPr>
        <w:t>Development Assistance Committee</w:t>
      </w:r>
      <w:r w:rsidRPr="00E32602">
        <w:rPr>
          <w:rFonts w:ascii="Century" w:eastAsia="ＭＳ 明朝" w:hAnsi="Century" w:cs="ＭＳ 明朝"/>
          <w:lang w:eastAsia="ja-JP"/>
        </w:rPr>
        <w:t xml:space="preserve">　開発援助委員会）が</w:t>
      </w:r>
      <w:r w:rsidRPr="00E32602">
        <w:rPr>
          <w:rFonts w:ascii="Century" w:eastAsia="ＭＳ 明朝" w:hAnsi="Century" w:cs="ＭＳ 明朝"/>
          <w:lang w:eastAsia="ja-JP"/>
        </w:rPr>
        <w:t>2018</w:t>
      </w:r>
      <w:r w:rsidRPr="00E32602">
        <w:rPr>
          <w:rFonts w:ascii="Century" w:eastAsia="ＭＳ 明朝" w:hAnsi="Century" w:cs="ＭＳ 明朝"/>
          <w:lang w:eastAsia="ja-JP"/>
        </w:rPr>
        <w:t>年に導入した障害政策マーカー</w:t>
      </w:r>
      <w:r w:rsidRPr="00E32602">
        <w:rPr>
          <w:rFonts w:ascii="Century" w:eastAsia="ＭＳ 明朝" w:hAnsi="Century" w:cs="ＭＳ 明朝" w:hint="eastAsia"/>
          <w:lang w:eastAsia="ja-JP"/>
        </w:rPr>
        <w:t>で、正式には</w:t>
      </w:r>
      <w:r w:rsidRPr="00E32602">
        <w:rPr>
          <w:rFonts w:ascii="Century" w:eastAsia="ＭＳ 明朝" w:hAnsi="Century" w:cs="ＭＳ 明朝"/>
          <w:lang w:eastAsia="ja-JP"/>
        </w:rPr>
        <w:t>OECD-DAC policy marker on the inclusion and empowerment of persons with disabilities</w:t>
      </w:r>
      <w:r w:rsidRPr="00E32602">
        <w:rPr>
          <w:rFonts w:ascii="Century" w:eastAsia="ＭＳ 明朝" w:hAnsi="Century" w:cs="ＭＳ 明朝" w:hint="eastAsia"/>
          <w:lang w:eastAsia="ja-JP"/>
        </w:rPr>
        <w:t xml:space="preserve">。　</w:t>
      </w:r>
      <w:r w:rsidRPr="00E32602">
        <w:rPr>
          <w:rFonts w:ascii="Century" w:eastAsia="ＭＳ 明朝" w:hAnsi="Century" w:hint="eastAsia"/>
          <w:lang w:eastAsia="ja-JP"/>
        </w:rPr>
        <w:t>政府開発援助プログラムは、</w:t>
      </w:r>
      <w:r w:rsidR="003D0431" w:rsidRPr="00E32602">
        <w:rPr>
          <w:rFonts w:ascii="Century" w:eastAsia="ＭＳ 明朝" w:hAnsi="Century" w:hint="eastAsia"/>
          <w:lang w:eastAsia="ja-JP"/>
        </w:rPr>
        <w:t xml:space="preserve">開発途上地域の開発のための、先進工業国の政府や関係機関による国際協力活動の援助や出資のプログラム。　</w:t>
      </w:r>
      <w:r w:rsidR="003D0431" w:rsidRPr="00E32602">
        <w:rPr>
          <w:rFonts w:ascii="Century" w:eastAsia="ＭＳ 明朝" w:hAnsi="Century" w:cs="ＭＳ 明朝"/>
          <w:lang w:eastAsia="ja-JP"/>
        </w:rPr>
        <w:t>多年度財政枠組み</w:t>
      </w:r>
      <w:r w:rsidR="003D0431" w:rsidRPr="00E32602">
        <w:rPr>
          <w:rFonts w:ascii="Century" w:eastAsia="ＭＳ 明朝" w:hAnsi="Century" w:cs="ＭＳ 明朝" w:hint="eastAsia"/>
          <w:lang w:eastAsia="ja-JP"/>
        </w:rPr>
        <w:t>とは、</w:t>
      </w:r>
      <w:r w:rsidR="003D0431" w:rsidRPr="00E32602">
        <w:rPr>
          <w:rFonts w:ascii="Century" w:eastAsia="ＭＳ 明朝" w:hAnsi="Century"/>
          <w:lang w:eastAsia="ja-JP"/>
        </w:rPr>
        <w:t>EU</w:t>
      </w:r>
      <w:r w:rsidR="003D0431" w:rsidRPr="00E32602">
        <w:rPr>
          <w:rFonts w:ascii="Century" w:eastAsia="ＭＳ 明朝" w:hAnsi="Century" w:hint="eastAsia"/>
          <w:lang w:eastAsia="ja-JP"/>
        </w:rPr>
        <w:t>内の政策優先度に応じて、政策分野ごとに多年次（通常</w:t>
      </w:r>
      <w:r w:rsidR="003D0431" w:rsidRPr="00E32602">
        <w:rPr>
          <w:rFonts w:ascii="Century" w:eastAsia="ＭＳ 明朝" w:hAnsi="Century"/>
          <w:lang w:eastAsia="ja-JP"/>
        </w:rPr>
        <w:t>7</w:t>
      </w:r>
      <w:r w:rsidR="003D0431" w:rsidRPr="00E32602">
        <w:rPr>
          <w:rFonts w:ascii="Century" w:eastAsia="ＭＳ 明朝" w:hAnsi="Century" w:hint="eastAsia"/>
          <w:lang w:eastAsia="ja-JP"/>
        </w:rPr>
        <w:t>年間）</w:t>
      </w:r>
      <w:r w:rsidR="0096426B" w:rsidRPr="00E32602">
        <w:rPr>
          <w:rFonts w:ascii="Century" w:eastAsia="ＭＳ 明朝" w:hAnsi="Century" w:hint="eastAsia"/>
          <w:lang w:eastAsia="ja-JP"/>
        </w:rPr>
        <w:t>の</w:t>
      </w:r>
      <w:r w:rsidR="003D0431" w:rsidRPr="00E32602">
        <w:rPr>
          <w:rFonts w:ascii="Century" w:eastAsia="ＭＳ 明朝" w:hAnsi="Century" w:hint="eastAsia"/>
          <w:lang w:eastAsia="ja-JP"/>
        </w:rPr>
        <w:t>歳出の</w:t>
      </w:r>
      <w:r w:rsidR="0096426B" w:rsidRPr="00E32602">
        <w:rPr>
          <w:rFonts w:ascii="Century" w:eastAsia="ＭＳ 明朝" w:hAnsi="Century" w:hint="eastAsia"/>
          <w:lang w:eastAsia="ja-JP"/>
        </w:rPr>
        <w:t>概算</w:t>
      </w:r>
      <w:r w:rsidR="003D0431" w:rsidRPr="00E32602">
        <w:rPr>
          <w:rFonts w:ascii="Century" w:eastAsia="ＭＳ 明朝" w:hAnsi="Century" w:hint="eastAsia"/>
          <w:lang w:eastAsia="ja-JP"/>
        </w:rPr>
        <w:t>上限額を定め</w:t>
      </w:r>
      <w:r w:rsidR="0096426B" w:rsidRPr="00E32602">
        <w:rPr>
          <w:rFonts w:ascii="Century" w:eastAsia="ＭＳ 明朝" w:hAnsi="Century" w:hint="eastAsia"/>
          <w:lang w:eastAsia="ja-JP"/>
        </w:rPr>
        <w:t>る</w:t>
      </w:r>
      <w:r w:rsidR="003D0431" w:rsidRPr="00E32602">
        <w:rPr>
          <w:rFonts w:ascii="Century" w:eastAsia="ＭＳ 明朝" w:hAnsi="Century" w:hint="eastAsia"/>
          <w:lang w:eastAsia="ja-JP"/>
        </w:rPr>
        <w:t>予算計画。）</w:t>
      </w:r>
    </w:p>
    <w:p w14:paraId="5E02F4F3" w14:textId="0F52C2D3" w:rsidR="00EF2E85" w:rsidRPr="00E32602" w:rsidRDefault="00842A47" w:rsidP="001C03BB">
      <w:pPr>
        <w:pStyle w:val="SingleTxtG"/>
        <w:ind w:left="993" w:right="1134" w:hanging="143"/>
        <w:rPr>
          <w:rFonts w:ascii="ＭＳ 明朝" w:eastAsia="ＭＳ 明朝" w:hAnsi="ＭＳ 明朝" w:cs="ＭＳ 明朝"/>
          <w:b/>
          <w:bCs/>
          <w:lang w:eastAsia="ja-JP"/>
        </w:rPr>
      </w:pPr>
      <w:r w:rsidRPr="00E32602">
        <w:rPr>
          <w:rFonts w:ascii="Century" w:hAnsi="Century"/>
          <w:b/>
          <w:bCs/>
          <w:lang w:eastAsia="ja-JP"/>
        </w:rPr>
        <w:t>(c)</w:t>
      </w:r>
      <w:r w:rsidRPr="00E32602">
        <w:rPr>
          <w:rFonts w:ascii="Century" w:hAnsi="Century"/>
          <w:b/>
          <w:bCs/>
          <w:lang w:eastAsia="ja-JP"/>
        </w:rPr>
        <w:tab/>
      </w:r>
      <w:r w:rsidR="004E5CA6" w:rsidRPr="00E32602">
        <w:rPr>
          <w:rFonts w:ascii="Century" w:hAnsi="Century"/>
          <w:b/>
          <w:bCs/>
          <w:lang w:eastAsia="ja-JP"/>
        </w:rPr>
        <w:t>EU</w:t>
      </w:r>
      <w:r w:rsidR="004E5CA6" w:rsidRPr="00E32602">
        <w:rPr>
          <w:rFonts w:ascii="ＭＳ 明朝" w:eastAsia="ＭＳ 明朝" w:hAnsi="ＭＳ 明朝" w:cs="ＭＳ 明朝" w:hint="eastAsia"/>
          <w:b/>
          <w:bCs/>
          <w:lang w:eastAsia="ja-JP"/>
        </w:rPr>
        <w:t>の対外行動において、障害のある人の代表団体を通じて、彼らとの密接な協議とその積極的な参画を行うための、法的に確立された枠組みを制定する。また、</w:t>
      </w:r>
      <w:r w:rsidR="00EF2E85" w:rsidRPr="00E32602">
        <w:rPr>
          <w:rFonts w:ascii="ＭＳ 明朝" w:eastAsia="ＭＳ 明朝" w:hAnsi="ＭＳ 明朝" w:cs="ＭＳ 明朝" w:hint="eastAsia"/>
          <w:b/>
          <w:bCs/>
          <w:lang w:eastAsia="ja-JP"/>
        </w:rPr>
        <w:t>その協議と参画を、</w:t>
      </w:r>
      <w:r w:rsidR="00802592" w:rsidRPr="00E32602">
        <w:rPr>
          <w:rFonts w:ascii="ＭＳ 明朝" w:eastAsia="ＭＳ 明朝" w:hAnsi="ＭＳ 明朝" w:cs="ＭＳ 明朝" w:hint="eastAsia"/>
          <w:b/>
          <w:bCs/>
          <w:lang w:eastAsia="ja-JP"/>
        </w:rPr>
        <w:t>次</w:t>
      </w:r>
      <w:r w:rsidR="00EF2E85" w:rsidRPr="00E32602">
        <w:rPr>
          <w:rFonts w:ascii="ＭＳ 明朝" w:eastAsia="ＭＳ 明朝" w:hAnsi="ＭＳ 明朝" w:cs="ＭＳ 明朝" w:hint="eastAsia"/>
          <w:b/>
          <w:bCs/>
          <w:lang w:eastAsia="ja-JP"/>
        </w:rPr>
        <w:t>のような</w:t>
      </w:r>
      <w:r w:rsidR="004026FF" w:rsidRPr="00E32602">
        <w:rPr>
          <w:rFonts w:ascii="ＭＳ 明朝" w:eastAsia="ＭＳ 明朝" w:hAnsi="ＭＳ 明朝" w:cs="ＭＳ 明朝" w:hint="eastAsia"/>
          <w:b/>
          <w:bCs/>
          <w:lang w:eastAsia="ja-JP"/>
        </w:rPr>
        <w:t>場面</w:t>
      </w:r>
      <w:r w:rsidR="00EF2E85" w:rsidRPr="00E32602">
        <w:rPr>
          <w:rFonts w:ascii="ＭＳ 明朝" w:eastAsia="ＭＳ 明朝" w:hAnsi="ＭＳ 明朝" w:cs="ＭＳ 明朝" w:hint="eastAsia"/>
          <w:b/>
          <w:bCs/>
          <w:lang w:eastAsia="ja-JP"/>
        </w:rPr>
        <w:t>において保証する；</w:t>
      </w:r>
    </w:p>
    <w:p w14:paraId="49599D20" w14:textId="535B3FFF" w:rsidR="00BF22C8" w:rsidRPr="00E32602" w:rsidRDefault="00EF2E85" w:rsidP="00692B9E">
      <w:pPr>
        <w:pStyle w:val="SingleTxtG"/>
        <w:kinsoku/>
        <w:ind w:leftChars="495" w:left="1132" w:right="1134"/>
        <w:rPr>
          <w:rFonts w:ascii="ＭＳ 明朝" w:eastAsia="ＭＳ 明朝" w:hAnsi="ＭＳ 明朝" w:cs="ＭＳ 明朝"/>
          <w:b/>
          <w:bCs/>
          <w:lang w:eastAsia="ja-JP"/>
        </w:rPr>
      </w:pPr>
      <w:r w:rsidRPr="00E32602">
        <w:rPr>
          <w:rFonts w:ascii="Century" w:eastAsia="ＭＳ 明朝" w:hAnsi="Century" w:hint="eastAsia"/>
          <w:b/>
          <w:bCs/>
          <w:lang w:eastAsia="ja-JP"/>
        </w:rPr>
        <w:t>・</w:t>
      </w:r>
      <w:r w:rsidR="00BA5BD2" w:rsidRPr="00E32602">
        <w:rPr>
          <w:rFonts w:ascii="ＭＳ 明朝" w:eastAsia="ＭＳ 明朝" w:hAnsi="ＭＳ 明朝" w:cs="ＭＳ 明朝" w:hint="eastAsia"/>
          <w:b/>
          <w:bCs/>
          <w:lang w:eastAsia="ja-JP"/>
        </w:rPr>
        <w:t>特に、</w:t>
      </w:r>
      <w:r w:rsidR="004B0E88" w:rsidRPr="00E32602">
        <w:rPr>
          <w:rFonts w:ascii="ＭＳ 明朝" w:eastAsia="ＭＳ 明朝" w:hAnsi="ＭＳ 明朝" w:cs="ＭＳ 明朝" w:hint="eastAsia"/>
          <w:b/>
          <w:bCs/>
          <w:lang w:eastAsia="ja-JP"/>
        </w:rPr>
        <w:t>国家</w:t>
      </w:r>
      <w:r w:rsidR="00692B9E" w:rsidRPr="00E32602">
        <w:rPr>
          <w:rFonts w:ascii="ＭＳ 明朝" w:eastAsia="ＭＳ 明朝" w:hAnsi="ＭＳ 明朝" w:cs="ＭＳ 明朝" w:hint="eastAsia"/>
          <w:b/>
          <w:bCs/>
          <w:lang w:eastAsia="ja-JP"/>
        </w:rPr>
        <w:t>レベル</w:t>
      </w:r>
      <w:r w:rsidR="004B0E88" w:rsidRPr="002F2D71">
        <w:rPr>
          <w:rFonts w:ascii="ＭＳ 明朝" w:eastAsia="ＭＳ 明朝" w:hAnsi="ＭＳ 明朝" w:cs="ＭＳ 明朝" w:hint="eastAsia"/>
          <w:b/>
          <w:bCs/>
          <w:lang w:eastAsia="ja-JP"/>
        </w:rPr>
        <w:t>（</w:t>
      </w:r>
      <w:r w:rsidR="004B0E88" w:rsidRPr="002F2D71">
        <w:rPr>
          <w:rFonts w:ascii="ＭＳ 明朝" w:eastAsia="ＭＳ 明朝" w:hAnsi="ＭＳ 明朝" w:cs="ＭＳ 明朝"/>
          <w:b/>
          <w:bCs/>
          <w:lang w:eastAsia="ja-JP"/>
        </w:rPr>
        <w:t>country-level</w:t>
      </w:r>
      <w:r w:rsidR="004B0E88" w:rsidRPr="002F2D71">
        <w:rPr>
          <w:rFonts w:ascii="ＭＳ 明朝" w:eastAsia="ＭＳ 明朝" w:hAnsi="ＭＳ 明朝" w:cs="ＭＳ 明朝" w:hint="eastAsia"/>
          <w:b/>
          <w:bCs/>
          <w:lang w:eastAsia="ja-JP"/>
        </w:rPr>
        <w:t>）</w:t>
      </w:r>
      <w:r w:rsidR="004026FF" w:rsidRPr="00E32602">
        <w:rPr>
          <w:rFonts w:ascii="ＭＳ 明朝" w:eastAsia="ＭＳ 明朝" w:hAnsi="ＭＳ 明朝" w:cs="ＭＳ 明朝" w:hint="eastAsia"/>
          <w:b/>
          <w:bCs/>
          <w:lang w:eastAsia="ja-JP"/>
        </w:rPr>
        <w:t>の</w:t>
      </w:r>
      <w:r w:rsidR="00692B9E" w:rsidRPr="00E32602">
        <w:rPr>
          <w:rFonts w:ascii="ＭＳ 明朝" w:eastAsia="ＭＳ 明朝" w:hAnsi="ＭＳ 明朝" w:cs="ＭＳ 明朝" w:hint="eastAsia"/>
          <w:b/>
          <w:bCs/>
          <w:lang w:eastAsia="ja-JP"/>
        </w:rPr>
        <w:t>協議（</w:t>
      </w:r>
      <w:r w:rsidR="004B0E88" w:rsidRPr="00E32602">
        <w:rPr>
          <w:rFonts w:ascii="ＭＳ 明朝" w:eastAsia="ＭＳ 明朝" w:hAnsi="ＭＳ 明朝" w:cs="ＭＳ 明朝" w:hint="eastAsia"/>
          <w:b/>
          <w:bCs/>
          <w:lang w:eastAsia="ja-JP"/>
        </w:rPr>
        <w:t>例えば、</w:t>
      </w:r>
      <w:r w:rsidRPr="00E32602">
        <w:rPr>
          <w:rFonts w:ascii="ＭＳ 明朝" w:eastAsia="ＭＳ 明朝" w:hAnsi="ＭＳ 明朝" w:cs="ＭＳ 明朝" w:hint="eastAsia"/>
          <w:b/>
          <w:bCs/>
          <w:lang w:eastAsia="ja-JP"/>
        </w:rPr>
        <w:t>気候変動、グリーン移行</w:t>
      </w:r>
      <w:r w:rsidR="00802592" w:rsidRPr="00E32602">
        <w:rPr>
          <w:rFonts w:ascii="ＭＳ 明朝" w:eastAsia="ＭＳ 明朝" w:hAnsi="ＭＳ 明朝" w:cs="ＭＳ 明朝" w:hint="eastAsia"/>
          <w:b/>
          <w:bCs/>
          <w:lang w:eastAsia="ja-JP"/>
        </w:rPr>
        <w:t>（</w:t>
      </w:r>
      <w:r w:rsidR="00802592" w:rsidRPr="00E32602">
        <w:rPr>
          <w:rFonts w:ascii="Century" w:eastAsia="ＭＳ 明朝" w:hAnsi="Century" w:cs="ＭＳ 明朝"/>
          <w:b/>
          <w:bCs/>
          <w:lang w:eastAsia="ja-JP"/>
        </w:rPr>
        <w:t>Green Transition</w:t>
      </w:r>
      <w:r w:rsidR="00692B9E" w:rsidRPr="00E32602">
        <w:rPr>
          <w:rFonts w:ascii="Century" w:eastAsia="ＭＳ 明朝" w:hAnsi="Century" w:cs="ＭＳ 明朝" w:hint="eastAsia"/>
          <w:b/>
          <w:bCs/>
          <w:lang w:eastAsia="ja-JP"/>
        </w:rPr>
        <w:t>）</w:t>
      </w:r>
      <w:r w:rsidRPr="00E32602">
        <w:rPr>
          <w:rFonts w:ascii="ＭＳ 明朝" w:eastAsia="ＭＳ 明朝" w:hAnsi="ＭＳ 明朝" w:cs="ＭＳ 明朝" w:hint="eastAsia"/>
          <w:b/>
          <w:bCs/>
          <w:lang w:eastAsia="ja-JP"/>
        </w:rPr>
        <w:t>、個々のプロジェクトに関する協議など</w:t>
      </w:r>
      <w:r w:rsidR="00692B9E" w:rsidRPr="00E32602">
        <w:rPr>
          <w:rFonts w:ascii="ＭＳ 明朝" w:eastAsia="ＭＳ 明朝" w:hAnsi="ＭＳ 明朝" w:cs="ＭＳ 明朝" w:hint="eastAsia"/>
          <w:b/>
          <w:bCs/>
          <w:lang w:eastAsia="ja-JP"/>
        </w:rPr>
        <w:t xml:space="preserve">）　</w:t>
      </w:r>
      <w:r w:rsidR="00692B9E" w:rsidRPr="00E32602">
        <w:rPr>
          <w:rFonts w:ascii="ＭＳ 明朝" w:eastAsia="ＭＳ 明朝" w:hAnsi="ＭＳ 明朝" w:cs="ＭＳ 明朝" w:hint="eastAsia"/>
          <w:lang w:eastAsia="ja-JP"/>
        </w:rPr>
        <w:t>（訳注　グリーン移行とは、環境配慮や持続可能性のある社会への移行）</w:t>
      </w:r>
    </w:p>
    <w:p w14:paraId="0A8863BF" w14:textId="16D1CFB0" w:rsidR="00EF2E85" w:rsidRPr="00E32602" w:rsidRDefault="00CF14AC" w:rsidP="00CF14AC">
      <w:pPr>
        <w:pStyle w:val="SingleTxtG"/>
        <w:ind w:leftChars="504" w:left="1149" w:right="1134" w:hangingChars="70" w:hanging="141"/>
        <w:rPr>
          <w:rFonts w:ascii="ＭＳ 明朝" w:eastAsia="ＭＳ 明朝" w:hAnsi="ＭＳ 明朝" w:cs="ＭＳ 明朝"/>
          <w:b/>
          <w:bCs/>
          <w:lang w:eastAsia="ja-JP"/>
        </w:rPr>
      </w:pPr>
      <w:r w:rsidRPr="00E32602">
        <w:rPr>
          <w:rFonts w:ascii="ＭＳ 明朝" w:eastAsia="ＭＳ 明朝" w:hAnsi="ＭＳ 明朝" w:cs="ＭＳ 明朝" w:hint="eastAsia"/>
          <w:b/>
          <w:bCs/>
          <w:lang w:eastAsia="ja-JP"/>
        </w:rPr>
        <w:t>・</w:t>
      </w:r>
      <w:r w:rsidR="00EF2E85" w:rsidRPr="00E32602">
        <w:rPr>
          <w:rFonts w:ascii="ＭＳ 明朝" w:eastAsia="ＭＳ 明朝" w:hAnsi="ＭＳ 明朝" w:cs="ＭＳ 明朝" w:hint="eastAsia"/>
          <w:b/>
          <w:bCs/>
          <w:lang w:eastAsia="ja-JP"/>
        </w:rPr>
        <w:t>国際協力協定や</w:t>
      </w:r>
      <w:r w:rsidR="004026FF" w:rsidRPr="00E32602">
        <w:rPr>
          <w:rFonts w:ascii="ＭＳ 明朝" w:eastAsia="ＭＳ 明朝" w:hAnsi="ＭＳ 明朝" w:cs="ＭＳ 明朝" w:hint="eastAsia"/>
          <w:b/>
          <w:bCs/>
          <w:lang w:eastAsia="ja-JP"/>
        </w:rPr>
        <w:t>その</w:t>
      </w:r>
      <w:r w:rsidR="00EF2E85" w:rsidRPr="00E32602">
        <w:rPr>
          <w:rFonts w:ascii="ＭＳ 明朝" w:eastAsia="ＭＳ 明朝" w:hAnsi="ＭＳ 明朝" w:cs="ＭＳ 明朝" w:hint="eastAsia"/>
          <w:b/>
          <w:bCs/>
          <w:lang w:eastAsia="ja-JP"/>
        </w:rPr>
        <w:t>プログラムの策定と実施</w:t>
      </w:r>
    </w:p>
    <w:p w14:paraId="3F27C136" w14:textId="4A5FD68A" w:rsidR="00BA5BD2" w:rsidRPr="00E32602" w:rsidRDefault="00EF2E85" w:rsidP="00343EC5">
      <w:pPr>
        <w:pStyle w:val="SingleTxtG"/>
        <w:kinsoku/>
        <w:ind w:leftChars="495" w:left="1132" w:right="1134"/>
        <w:rPr>
          <w:rFonts w:ascii="ＭＳ 明朝" w:eastAsia="ＭＳ 明朝" w:hAnsi="ＭＳ 明朝" w:cs="ＭＳ 明朝"/>
          <w:b/>
          <w:bCs/>
          <w:lang w:eastAsia="ja-JP"/>
        </w:rPr>
      </w:pPr>
      <w:r w:rsidRPr="00E32602">
        <w:rPr>
          <w:rFonts w:ascii="Century" w:eastAsia="ＭＳ 明朝" w:hAnsi="Century" w:hint="eastAsia"/>
          <w:b/>
          <w:bCs/>
          <w:lang w:eastAsia="ja-JP"/>
        </w:rPr>
        <w:t>・</w:t>
      </w:r>
      <w:r w:rsidR="00C06A57" w:rsidRPr="00E32602">
        <w:rPr>
          <w:rFonts w:ascii="Century" w:eastAsia="ＭＳ 明朝" w:hAnsi="Century" w:hint="eastAsia"/>
          <w:b/>
          <w:bCs/>
          <w:lang w:eastAsia="ja-JP"/>
        </w:rPr>
        <w:t>そして</w:t>
      </w:r>
      <w:r w:rsidR="00C06A57" w:rsidRPr="00E32602">
        <w:rPr>
          <w:rFonts w:ascii="ＭＳ 明朝" w:eastAsia="ＭＳ 明朝" w:hAnsi="ＭＳ 明朝" w:cs="ＭＳ 明朝" w:hint="eastAsia"/>
          <w:b/>
          <w:bCs/>
          <w:lang w:eastAsia="ja-JP"/>
        </w:rPr>
        <w:t>特に</w:t>
      </w:r>
      <w:r w:rsidRPr="00E32602">
        <w:rPr>
          <w:rFonts w:ascii="ＭＳ 明朝" w:eastAsia="ＭＳ 明朝" w:hAnsi="ＭＳ 明朝" w:cs="ＭＳ 明朝" w:hint="eastAsia"/>
          <w:b/>
          <w:bCs/>
          <w:lang w:eastAsia="ja-JP"/>
        </w:rPr>
        <w:t>、持続可能な開発目標を達成するための</w:t>
      </w:r>
      <w:r w:rsidRPr="00E32602">
        <w:rPr>
          <w:rFonts w:ascii="ＭＳ 明朝" w:eastAsia="ＭＳ 明朝" w:hAnsi="ＭＳ 明朝" w:cs="ＭＳ 明朝"/>
          <w:b/>
          <w:bCs/>
          <w:lang w:eastAsia="ja-JP"/>
        </w:rPr>
        <w:t>2030</w:t>
      </w:r>
      <w:r w:rsidRPr="00E32602">
        <w:rPr>
          <w:rFonts w:ascii="ＭＳ 明朝" w:eastAsia="ＭＳ 明朝" w:hAnsi="ＭＳ 明朝" w:cs="ＭＳ 明朝" w:hint="eastAsia"/>
          <w:b/>
          <w:bCs/>
          <w:lang w:eastAsia="ja-JP"/>
        </w:rPr>
        <w:t>アジェンダの実施とモニタリング</w:t>
      </w:r>
    </w:p>
    <w:p w14:paraId="6A41B179" w14:textId="3CF1349C" w:rsidR="002E22EB" w:rsidRPr="00E32602" w:rsidRDefault="00842A47" w:rsidP="005D4AD3">
      <w:pPr>
        <w:pStyle w:val="SingleTxtG"/>
        <w:spacing w:after="0"/>
        <w:ind w:left="992" w:right="1134"/>
        <w:rPr>
          <w:rFonts w:ascii="ＭＳ 明朝" w:eastAsia="ＭＳ 明朝" w:hAnsi="ＭＳ 明朝" w:cs="ＭＳ 明朝"/>
          <w:b/>
          <w:bCs/>
          <w:lang w:eastAsia="ja-JP"/>
        </w:rPr>
      </w:pPr>
      <w:r w:rsidRPr="00E32602">
        <w:rPr>
          <w:rFonts w:ascii="Century" w:hAnsi="Century"/>
          <w:b/>
          <w:bCs/>
          <w:lang w:eastAsia="ja-JP"/>
        </w:rPr>
        <w:t>(d)</w:t>
      </w:r>
      <w:r w:rsidRPr="00E32602">
        <w:rPr>
          <w:rFonts w:ascii="Century" w:hAnsi="Century"/>
          <w:b/>
          <w:bCs/>
          <w:lang w:eastAsia="ja-JP"/>
        </w:rPr>
        <w:tab/>
      </w:r>
      <w:r w:rsidR="002E22EB" w:rsidRPr="00E32602">
        <w:rPr>
          <w:rFonts w:ascii="ＭＳ 明朝" w:eastAsia="ＭＳ 明朝" w:hAnsi="ＭＳ 明朝" w:cs="ＭＳ 明朝" w:hint="eastAsia"/>
          <w:b/>
          <w:bCs/>
          <w:lang w:eastAsia="ja-JP"/>
        </w:rPr>
        <w:t>チームヨーロッパ（</w:t>
      </w:r>
      <w:r w:rsidR="002E22EB" w:rsidRPr="00E32602">
        <w:rPr>
          <w:rFonts w:ascii="ＭＳ 明朝" w:eastAsia="ＭＳ 明朝" w:hAnsi="ＭＳ 明朝" w:cs="ＭＳ 明朝"/>
          <w:b/>
          <w:bCs/>
          <w:lang w:eastAsia="ja-JP"/>
        </w:rPr>
        <w:t>Team Europe</w:t>
      </w:r>
      <w:r w:rsidR="002E22EB" w:rsidRPr="00E32602">
        <w:rPr>
          <w:rFonts w:ascii="ＭＳ 明朝" w:eastAsia="ＭＳ 明朝" w:hAnsi="ＭＳ 明朝" w:cs="ＭＳ 明朝" w:hint="eastAsia"/>
          <w:b/>
          <w:bCs/>
          <w:lang w:eastAsia="ja-JP"/>
        </w:rPr>
        <w:t>）とグローバルゲートウェイ（</w:t>
      </w:r>
      <w:r w:rsidR="002E22EB" w:rsidRPr="00E32602">
        <w:rPr>
          <w:rFonts w:ascii="ＭＳ 明朝" w:eastAsia="ＭＳ 明朝" w:hAnsi="ＭＳ 明朝" w:cs="ＭＳ 明朝"/>
          <w:b/>
          <w:bCs/>
          <w:lang w:eastAsia="ja-JP"/>
        </w:rPr>
        <w:t>Global Gateway</w:t>
      </w:r>
      <w:r w:rsidR="002E22EB" w:rsidRPr="00E32602">
        <w:rPr>
          <w:rFonts w:ascii="ＭＳ 明朝" w:eastAsia="ＭＳ 明朝" w:hAnsi="ＭＳ 明朝" w:cs="ＭＳ 明朝" w:hint="eastAsia"/>
          <w:b/>
          <w:bCs/>
          <w:lang w:eastAsia="ja-JP"/>
        </w:rPr>
        <w:t>）のすべての取り組みを含めた、</w:t>
      </w:r>
      <w:r w:rsidR="006807FB" w:rsidRPr="00E32602">
        <w:rPr>
          <w:rFonts w:ascii="ＭＳ 明朝" w:eastAsia="ＭＳ 明朝" w:hAnsi="ＭＳ 明朝" w:cs="ＭＳ 明朝" w:hint="eastAsia"/>
          <w:b/>
          <w:bCs/>
          <w:lang w:eastAsia="ja-JP"/>
        </w:rPr>
        <w:t>国際協力と持続可能な開発に関連する欧州連合の資金援助、政策、プログラムが、</w:t>
      </w:r>
      <w:r w:rsidR="002E22EB" w:rsidRPr="00E32602">
        <w:rPr>
          <w:rFonts w:ascii="ＭＳ 明朝" w:eastAsia="ＭＳ 明朝" w:hAnsi="ＭＳ 明朝" w:cs="ＭＳ 明朝" w:hint="eastAsia"/>
          <w:b/>
          <w:bCs/>
          <w:lang w:eastAsia="ja-JP"/>
        </w:rPr>
        <w:t>障害のある人</w:t>
      </w:r>
      <w:r w:rsidR="006807FB" w:rsidRPr="00E32602">
        <w:rPr>
          <w:rFonts w:ascii="ＭＳ 明朝" w:eastAsia="ＭＳ 明朝" w:hAnsi="ＭＳ 明朝" w:cs="ＭＳ 明朝" w:hint="eastAsia"/>
          <w:b/>
          <w:bCs/>
          <w:lang w:eastAsia="ja-JP"/>
        </w:rPr>
        <w:t>のアクセスと参加の原則を遵守していることを</w:t>
      </w:r>
      <w:r w:rsidR="002E22EB" w:rsidRPr="00E32602">
        <w:rPr>
          <w:rFonts w:ascii="ＭＳ 明朝" w:eastAsia="ＭＳ 明朝" w:hAnsi="ＭＳ 明朝" w:cs="ＭＳ 明朝" w:hint="eastAsia"/>
          <w:b/>
          <w:bCs/>
          <w:lang w:eastAsia="ja-JP"/>
        </w:rPr>
        <w:t>保証</w:t>
      </w:r>
      <w:r w:rsidR="006807FB" w:rsidRPr="00E32602">
        <w:rPr>
          <w:rFonts w:ascii="ＭＳ 明朝" w:eastAsia="ＭＳ 明朝" w:hAnsi="ＭＳ 明朝" w:cs="ＭＳ 明朝" w:hint="eastAsia"/>
          <w:b/>
          <w:bCs/>
          <w:lang w:eastAsia="ja-JP"/>
        </w:rPr>
        <w:t>する</w:t>
      </w:r>
      <w:r w:rsidR="002E22EB" w:rsidRPr="00E32602">
        <w:rPr>
          <w:rFonts w:ascii="ＭＳ 明朝" w:eastAsia="ＭＳ 明朝" w:hAnsi="ＭＳ 明朝" w:cs="ＭＳ 明朝" w:hint="eastAsia"/>
          <w:b/>
          <w:bCs/>
          <w:lang w:eastAsia="ja-JP"/>
        </w:rPr>
        <w:t>；</w:t>
      </w:r>
    </w:p>
    <w:p w14:paraId="3D4FEB7C" w14:textId="356530E5" w:rsidR="00842A47" w:rsidRPr="00E32602" w:rsidRDefault="002E22EB" w:rsidP="00343EC5">
      <w:pPr>
        <w:pStyle w:val="SingleTxtG"/>
        <w:kinsoku/>
        <w:ind w:left="992" w:right="1134"/>
        <w:rPr>
          <w:rFonts w:ascii="Century" w:hAnsi="Century"/>
          <w:b/>
          <w:bCs/>
          <w:lang w:eastAsia="ja-JP"/>
        </w:rPr>
      </w:pPr>
      <w:r w:rsidRPr="00E32602">
        <w:rPr>
          <w:rFonts w:ascii="Century" w:eastAsia="ＭＳ 明朝" w:hAnsi="Century" w:hint="eastAsia"/>
          <w:lang w:eastAsia="ja-JP"/>
        </w:rPr>
        <w:t>（訳注</w:t>
      </w:r>
      <w:r w:rsidR="006807FB" w:rsidRPr="00E32602">
        <w:rPr>
          <w:rFonts w:ascii="ＭＳ 明朝" w:eastAsia="ＭＳ 明朝" w:hAnsi="ＭＳ 明朝" w:cs="ＭＳ 明朝" w:hint="eastAsia"/>
          <w:lang w:eastAsia="ja-JP"/>
        </w:rPr>
        <w:t xml:space="preserve">　</w:t>
      </w:r>
      <w:r w:rsidRPr="00E32602">
        <w:rPr>
          <w:rFonts w:ascii="ＭＳ 明朝" w:eastAsia="ＭＳ 明朝" w:hAnsi="ＭＳ 明朝" w:cs="ＭＳ 明朝" w:hint="eastAsia"/>
          <w:lang w:eastAsia="ja-JP"/>
        </w:rPr>
        <w:t>チームヨーロッパは、新型コロナウィルスパンデミックへの対応のために、</w:t>
      </w:r>
      <w:r w:rsidRPr="00E32602">
        <w:rPr>
          <w:rFonts w:ascii="ＭＳ 明朝" w:eastAsia="ＭＳ 明朝" w:hAnsi="ＭＳ 明朝" w:cs="ＭＳ 明朝"/>
          <w:lang w:eastAsia="ja-JP"/>
        </w:rPr>
        <w:t>EU</w:t>
      </w:r>
      <w:r w:rsidRPr="00E32602">
        <w:rPr>
          <w:rFonts w:ascii="ＭＳ 明朝" w:eastAsia="ＭＳ 明朝" w:hAnsi="ＭＳ 明朝" w:cs="ＭＳ 明朝" w:hint="eastAsia"/>
          <w:lang w:eastAsia="ja-JP"/>
        </w:rPr>
        <w:t>・欧州の金融機関からの資金を一括してパートナー諸国を支援する、</w:t>
      </w:r>
      <w:r w:rsidR="0094748E" w:rsidRPr="00E32602">
        <w:rPr>
          <w:rFonts w:ascii="ＭＳ 明朝" w:eastAsia="ＭＳ 明朝" w:hAnsi="ＭＳ 明朝" w:cs="ＭＳ 明朝"/>
          <w:lang w:eastAsia="ja-JP"/>
        </w:rPr>
        <w:t>2020</w:t>
      </w:r>
      <w:r w:rsidR="0094748E" w:rsidRPr="00E32602">
        <w:rPr>
          <w:rFonts w:ascii="ＭＳ 明朝" w:eastAsia="ＭＳ 明朝" w:hAnsi="ＭＳ 明朝" w:cs="ＭＳ 明朝" w:hint="eastAsia"/>
          <w:lang w:eastAsia="ja-JP"/>
        </w:rPr>
        <w:t>年立ち上げられた</w:t>
      </w:r>
      <w:r w:rsidRPr="00E32602">
        <w:rPr>
          <w:rFonts w:ascii="ＭＳ 明朝" w:eastAsia="ＭＳ 明朝" w:hAnsi="ＭＳ 明朝" w:cs="ＭＳ 明朝" w:hint="eastAsia"/>
          <w:lang w:eastAsia="ja-JP"/>
        </w:rPr>
        <w:t>国境を越えた取り組み。グローバルゲートウェイは、発展途上国のインフラなどへの投資を増強するために、</w:t>
      </w:r>
      <w:r w:rsidRPr="00E32602">
        <w:rPr>
          <w:rFonts w:ascii="ＭＳ 明朝" w:eastAsia="ＭＳ 明朝" w:hAnsi="ＭＳ 明朝" w:cs="ＭＳ 明朝"/>
          <w:lang w:eastAsia="ja-JP"/>
        </w:rPr>
        <w:t>2021</w:t>
      </w:r>
      <w:r w:rsidRPr="00E32602">
        <w:rPr>
          <w:rFonts w:ascii="ＭＳ 明朝" w:eastAsia="ＭＳ 明朝" w:hAnsi="ＭＳ 明朝" w:cs="ＭＳ 明朝" w:hint="eastAsia"/>
          <w:lang w:eastAsia="ja-JP"/>
        </w:rPr>
        <w:t>年に欧州委員会が発表した新戦略。）</w:t>
      </w:r>
    </w:p>
    <w:p w14:paraId="38ACBA93" w14:textId="7508E201" w:rsidR="009357F1" w:rsidRPr="00E32602" w:rsidRDefault="00842A47" w:rsidP="001C03BB">
      <w:pPr>
        <w:pStyle w:val="SingleTxtG"/>
        <w:ind w:left="993" w:right="1134" w:hanging="143"/>
        <w:rPr>
          <w:rFonts w:ascii="Century" w:eastAsia="ＭＳ 明朝" w:hAnsi="Century"/>
          <w:b/>
          <w:bCs/>
          <w:lang w:eastAsia="ja-JP"/>
        </w:rPr>
      </w:pPr>
      <w:r w:rsidRPr="00E32602">
        <w:rPr>
          <w:rFonts w:ascii="Century" w:hAnsi="Century"/>
          <w:b/>
          <w:bCs/>
          <w:lang w:eastAsia="ja-JP"/>
        </w:rPr>
        <w:t>(e)</w:t>
      </w:r>
      <w:r w:rsidRPr="00E32602">
        <w:rPr>
          <w:rFonts w:ascii="Century" w:hAnsi="Century"/>
          <w:b/>
          <w:bCs/>
          <w:lang w:eastAsia="ja-JP"/>
        </w:rPr>
        <w:tab/>
      </w:r>
      <w:r w:rsidR="0094748E" w:rsidRPr="00E32602">
        <w:rPr>
          <w:rFonts w:ascii="Century" w:hAnsi="Century"/>
          <w:b/>
          <w:bCs/>
          <w:lang w:eastAsia="ja-JP"/>
        </w:rPr>
        <w:t>EU</w:t>
      </w:r>
      <w:r w:rsidR="0094748E" w:rsidRPr="00E32602">
        <w:rPr>
          <w:rFonts w:ascii="ＭＳ 明朝" w:eastAsia="ＭＳ 明朝" w:hAnsi="ＭＳ 明朝" w:cs="ＭＳ 明朝" w:hint="eastAsia"/>
          <w:b/>
          <w:bCs/>
          <w:lang w:eastAsia="ja-JP"/>
        </w:rPr>
        <w:t>資金によるプログラムを実施する</w:t>
      </w:r>
      <w:r w:rsidR="0094748E" w:rsidRPr="00E32602">
        <w:rPr>
          <w:rFonts w:ascii="Century" w:hAnsi="Century"/>
          <w:b/>
          <w:bCs/>
          <w:lang w:eastAsia="ja-JP"/>
        </w:rPr>
        <w:t>EU</w:t>
      </w:r>
      <w:r w:rsidR="0094748E" w:rsidRPr="00E32602">
        <w:rPr>
          <w:rFonts w:ascii="ＭＳ 明朝" w:eastAsia="ＭＳ 明朝" w:hAnsi="ＭＳ 明朝" w:cs="ＭＳ 明朝" w:hint="eastAsia"/>
          <w:b/>
          <w:bCs/>
          <w:lang w:eastAsia="ja-JP"/>
        </w:rPr>
        <w:t>職員とパートナーへの、体系的な研修を継続・強化し、障害のある人を包摂するプログラムに関する実践的な</w:t>
      </w:r>
      <w:r w:rsidR="00CF14AC" w:rsidRPr="00E32602">
        <w:rPr>
          <w:rFonts w:ascii="ＭＳ 明朝" w:eastAsia="ＭＳ 明朝" w:hAnsi="ＭＳ 明朝" w:cs="ＭＳ 明朝" w:hint="eastAsia"/>
          <w:b/>
          <w:bCs/>
          <w:lang w:eastAsia="ja-JP"/>
        </w:rPr>
        <w:t>指針</w:t>
      </w:r>
      <w:r w:rsidR="0094748E" w:rsidRPr="00E32602">
        <w:rPr>
          <w:rFonts w:ascii="ＭＳ 明朝" w:eastAsia="ＭＳ 明朝" w:hAnsi="ＭＳ 明朝" w:cs="ＭＳ 明朝" w:hint="eastAsia"/>
          <w:b/>
          <w:bCs/>
          <w:lang w:eastAsia="ja-JP"/>
        </w:rPr>
        <w:t>を策定する。</w:t>
      </w:r>
      <w:r w:rsidR="00235CDA" w:rsidRPr="00E32602">
        <w:rPr>
          <w:rFonts w:ascii="Century" w:hAnsi="Century"/>
          <w:b/>
          <w:bCs/>
          <w:lang w:eastAsia="ja-JP"/>
        </w:rPr>
        <w:t xml:space="preserve"> </w:t>
      </w:r>
    </w:p>
    <w:p w14:paraId="23859DD7" w14:textId="77777777" w:rsidR="00E232EE" w:rsidRPr="00E32602" w:rsidRDefault="00E232EE" w:rsidP="00F30E57">
      <w:pPr>
        <w:pStyle w:val="SingleTxtG"/>
        <w:ind w:left="850" w:right="1134" w:firstLine="567"/>
        <w:rPr>
          <w:rFonts w:ascii="Century" w:eastAsia="ＭＳ 明朝" w:hAnsi="Century"/>
          <w:b/>
          <w:bCs/>
          <w:lang w:eastAsia="ja-JP"/>
        </w:rPr>
      </w:pPr>
    </w:p>
    <w:bookmarkEnd w:id="33"/>
    <w:p w14:paraId="138334A8" w14:textId="248EFD9A" w:rsidR="00664896" w:rsidRPr="00E32602" w:rsidRDefault="00E232EE" w:rsidP="00F30E57">
      <w:pPr>
        <w:pStyle w:val="H23G"/>
        <w:spacing w:before="120"/>
        <w:ind w:left="1984" w:right="1134"/>
        <w:rPr>
          <w:rFonts w:ascii="Century" w:hAnsi="Century"/>
          <w:lang w:eastAsia="ja-JP"/>
        </w:rPr>
      </w:pPr>
      <w:r w:rsidRPr="00E32602">
        <w:rPr>
          <w:rFonts w:ascii="ＭＳ 明朝" w:eastAsia="ＭＳ 明朝" w:hAnsi="ＭＳ 明朝" w:cs="ＭＳ 明朝" w:hint="eastAsia"/>
          <w:lang w:eastAsia="ja-JP"/>
        </w:rPr>
        <w:t>国内における実施及び監視（第</w:t>
      </w:r>
      <w:r w:rsidRPr="00E32602">
        <w:rPr>
          <w:rFonts w:ascii="Century" w:hAnsi="Century"/>
          <w:lang w:eastAsia="ja-JP"/>
        </w:rPr>
        <w:t>33</w:t>
      </w:r>
      <w:r w:rsidRPr="00E32602">
        <w:rPr>
          <w:rFonts w:ascii="ＭＳ 明朝" w:eastAsia="ＭＳ 明朝" w:hAnsi="ＭＳ 明朝" w:cs="ＭＳ 明朝" w:hint="eastAsia"/>
          <w:lang w:eastAsia="ja-JP"/>
        </w:rPr>
        <w:t>条）</w:t>
      </w:r>
    </w:p>
    <w:p w14:paraId="7EFDED6B" w14:textId="0A8DC55F" w:rsidR="00BA71FC" w:rsidRPr="00E32602" w:rsidRDefault="00845B0C" w:rsidP="00095CED">
      <w:pPr>
        <w:pStyle w:val="SingleTxtG"/>
        <w:numPr>
          <w:ilvl w:val="0"/>
          <w:numId w:val="22"/>
        </w:numPr>
        <w:ind w:leftChars="354" w:left="708" w:right="1134" w:firstLine="0"/>
        <w:rPr>
          <w:rFonts w:ascii="Century" w:hAnsi="Century"/>
          <w:lang w:eastAsia="ja-JP"/>
        </w:rPr>
      </w:pPr>
      <w:r w:rsidRPr="00E32602">
        <w:rPr>
          <w:rFonts w:ascii="ＭＳ 明朝" w:eastAsia="ＭＳ 明朝" w:hAnsi="ＭＳ 明朝" w:cs="ＭＳ 明朝" w:hint="eastAsia"/>
          <w:lang w:eastAsia="ja-JP"/>
        </w:rPr>
        <w:t>委員会は、欧州連合の機関の一部、とくに欧州連合理事会が、条約を実施するための障害に関する連絡窓口および調整メカニズムをまだ設置していない点について、懸念を持って注目している：</w:t>
      </w:r>
      <w:r w:rsidR="003A57E7" w:rsidRPr="00E32602">
        <w:rPr>
          <w:rFonts w:ascii="Century" w:hAnsi="Century"/>
          <w:lang w:eastAsia="ja-JP"/>
        </w:rPr>
        <w:t xml:space="preserve"> </w:t>
      </w:r>
    </w:p>
    <w:p w14:paraId="75B298DA" w14:textId="2E480139" w:rsidR="00095CED" w:rsidRPr="00E32602" w:rsidRDefault="00095CED" w:rsidP="00095CED">
      <w:pPr>
        <w:pStyle w:val="SingleTxtG"/>
        <w:numPr>
          <w:ilvl w:val="0"/>
          <w:numId w:val="22"/>
        </w:numPr>
        <w:ind w:leftChars="354" w:left="1068" w:right="1134"/>
        <w:rPr>
          <w:rFonts w:ascii="ＭＳ 明朝" w:eastAsia="ＭＳ 明朝" w:hAnsi="ＭＳ 明朝" w:cs="ＭＳ 明朝"/>
          <w:b/>
          <w:bCs/>
          <w:lang w:eastAsia="ja-JP"/>
        </w:rPr>
      </w:pPr>
      <w:r w:rsidRPr="00E32602">
        <w:rPr>
          <w:rFonts w:ascii="ＭＳ 明朝" w:eastAsia="ＭＳ 明朝" w:hAnsi="ＭＳ 明朝" w:cs="ＭＳ 明朝" w:hint="eastAsia"/>
          <w:b/>
          <w:bCs/>
          <w:lang w:eastAsia="ja-JP"/>
        </w:rPr>
        <w:t>委員会は、以前の</w:t>
      </w:r>
      <w:r w:rsidR="00671F58" w:rsidRPr="00DA542E">
        <w:rPr>
          <w:rFonts w:ascii="Century" w:eastAsia="ＭＳ 明朝" w:hAnsi="Century" w:hint="eastAsia"/>
          <w:b/>
          <w:bCs/>
          <w:lang w:eastAsia="ja-JP"/>
        </w:rPr>
        <w:t>総括所見</w:t>
      </w:r>
      <w:r w:rsidRPr="00E32602">
        <w:rPr>
          <w:rFonts w:ascii="ＭＳ 明朝" w:eastAsia="ＭＳ 明朝" w:hAnsi="ＭＳ 明朝" w:cs="ＭＳ 明朝" w:hint="eastAsia"/>
          <w:b/>
          <w:bCs/>
          <w:lang w:eastAsia="ja-JP"/>
        </w:rPr>
        <w:t>と勧告（パラ</w:t>
      </w:r>
      <w:r w:rsidRPr="00E32602">
        <w:rPr>
          <w:rFonts w:ascii="ＭＳ 明朝" w:eastAsia="ＭＳ 明朝" w:hAnsi="ＭＳ 明朝" w:cs="ＭＳ 明朝"/>
          <w:b/>
          <w:bCs/>
          <w:lang w:eastAsia="ja-JP"/>
        </w:rPr>
        <w:t>77</w:t>
      </w:r>
      <w:r w:rsidRPr="00E32602">
        <w:rPr>
          <w:rFonts w:ascii="ＭＳ 明朝" w:eastAsia="ＭＳ 明朝" w:hAnsi="ＭＳ 明朝" w:cs="ＭＳ 明朝" w:hint="eastAsia"/>
          <w:b/>
          <w:bCs/>
          <w:lang w:eastAsia="ja-JP"/>
        </w:rPr>
        <w:t xml:space="preserve">　</w:t>
      </w:r>
      <w:r w:rsidRPr="00E32602">
        <w:rPr>
          <w:rFonts w:ascii="ＭＳ 明朝" w:eastAsia="ＭＳ 明朝" w:hAnsi="ＭＳ 明朝" w:cs="ＭＳ 明朝" w:hint="eastAsia"/>
          <w:lang w:eastAsia="ja-JP"/>
        </w:rPr>
        <w:t>訳注　初回総括所見パラ</w:t>
      </w:r>
      <w:r w:rsidRPr="00E32602">
        <w:rPr>
          <w:rFonts w:ascii="ＭＳ 明朝" w:eastAsia="ＭＳ 明朝" w:hAnsi="ＭＳ 明朝" w:cs="ＭＳ 明朝"/>
          <w:lang w:eastAsia="ja-JP"/>
        </w:rPr>
        <w:t>77</w:t>
      </w:r>
      <w:r w:rsidRPr="00E32602">
        <w:rPr>
          <w:rFonts w:ascii="ＭＳ 明朝" w:eastAsia="ＭＳ 明朝" w:hAnsi="ＭＳ 明朝" w:cs="ＭＳ 明朝" w:hint="eastAsia"/>
          <w:lang w:eastAsia="ja-JP"/>
        </w:rPr>
        <w:t>は、独立した監視、機関間調整メカニズムの確立、連絡先の指定に関する勧告。</w:t>
      </w:r>
      <w:r w:rsidRPr="00E32602">
        <w:rPr>
          <w:rFonts w:ascii="ＭＳ 明朝" w:eastAsia="ＭＳ 明朝" w:hAnsi="ＭＳ 明朝" w:cs="ＭＳ 明朝" w:hint="eastAsia"/>
          <w:b/>
          <w:bCs/>
          <w:lang w:eastAsia="ja-JP"/>
        </w:rPr>
        <w:t>）を想起し、欧州連合に対し以下のことを勧告する：</w:t>
      </w:r>
    </w:p>
    <w:p w14:paraId="5F9ED2B0" w14:textId="111F951A" w:rsidR="00095CED" w:rsidRPr="00E32602" w:rsidRDefault="00095CED" w:rsidP="00343EC5">
      <w:pPr>
        <w:pStyle w:val="SingleTxtG"/>
        <w:kinsoku/>
        <w:ind w:leftChars="426" w:left="993" w:right="1134" w:hangingChars="70" w:hanging="141"/>
        <w:rPr>
          <w:rFonts w:ascii="ＭＳ 明朝" w:eastAsia="ＭＳ 明朝" w:hAnsi="ＭＳ 明朝" w:cs="ＭＳ 明朝"/>
          <w:b/>
          <w:bCs/>
          <w:lang w:eastAsia="ja-JP"/>
        </w:rPr>
      </w:pPr>
      <w:r w:rsidRPr="00E32602">
        <w:rPr>
          <w:rFonts w:ascii="ＭＳ 明朝" w:eastAsia="ＭＳ 明朝" w:hAnsi="ＭＳ 明朝" w:cs="ＭＳ 明朝" w:hint="eastAsia"/>
          <w:b/>
          <w:bCs/>
          <w:lang w:eastAsia="ja-JP"/>
        </w:rPr>
        <w:lastRenderedPageBreak/>
        <w:t>・欧州連合理事会を含むすべての</w:t>
      </w:r>
      <w:r w:rsidR="00E67117" w:rsidRPr="00E32602">
        <w:rPr>
          <w:rFonts w:ascii="Century" w:eastAsia="ＭＳ 明朝" w:hAnsi="Century" w:cs="ＭＳ 明朝"/>
          <w:b/>
          <w:bCs/>
          <w:lang w:eastAsia="ja-JP"/>
        </w:rPr>
        <w:t>EU</w:t>
      </w:r>
      <w:r w:rsidR="00E67117" w:rsidRPr="00E32602">
        <w:rPr>
          <w:rFonts w:ascii="Century" w:eastAsia="ＭＳ 明朝" w:hAnsi="Century" w:cs="ＭＳ 明朝"/>
          <w:b/>
          <w:bCs/>
          <w:lang w:eastAsia="ja-JP"/>
        </w:rPr>
        <w:t>機関（</w:t>
      </w:r>
      <w:r w:rsidR="00E67117" w:rsidRPr="00E32602">
        <w:rPr>
          <w:rFonts w:ascii="Century" w:eastAsia="ＭＳ 明朝" w:hAnsi="Century" w:cs="ＭＳ 明朝"/>
          <w:b/>
          <w:bCs/>
          <w:lang w:eastAsia="ja-JP"/>
        </w:rPr>
        <w:t>institutions</w:t>
      </w:r>
      <w:r w:rsidR="00E67117" w:rsidRPr="00E32602">
        <w:rPr>
          <w:rFonts w:ascii="Century" w:eastAsia="ＭＳ 明朝" w:hAnsi="Century" w:cs="ＭＳ 明朝"/>
          <w:b/>
          <w:bCs/>
          <w:lang w:eastAsia="ja-JP"/>
        </w:rPr>
        <w:t>）、</w:t>
      </w:r>
      <w:r w:rsidR="00E67117" w:rsidRPr="00E32602">
        <w:rPr>
          <w:rFonts w:ascii="Century" w:eastAsia="ＭＳ 明朝" w:hAnsi="Century" w:cs="ＭＳ 明朝"/>
          <w:b/>
          <w:bCs/>
          <w:lang w:eastAsia="ja-JP"/>
        </w:rPr>
        <w:t>EU</w:t>
      </w:r>
      <w:r w:rsidR="00E67117" w:rsidRPr="00E32602">
        <w:rPr>
          <w:rFonts w:ascii="Century" w:eastAsia="ＭＳ 明朝" w:hAnsi="Century" w:cs="ＭＳ 明朝"/>
          <w:b/>
          <w:bCs/>
          <w:lang w:eastAsia="ja-JP"/>
        </w:rPr>
        <w:t>団体（</w:t>
      </w:r>
      <w:r w:rsidR="00E67117" w:rsidRPr="00E32602">
        <w:rPr>
          <w:rFonts w:ascii="Century" w:eastAsia="ＭＳ 明朝" w:hAnsi="Century" w:cs="ＭＳ 明朝"/>
          <w:b/>
          <w:bCs/>
          <w:lang w:eastAsia="ja-JP"/>
        </w:rPr>
        <w:t>bodies</w:t>
      </w:r>
      <w:r w:rsidR="00E67117" w:rsidRPr="00E32602">
        <w:rPr>
          <w:rFonts w:ascii="Century" w:eastAsia="ＭＳ 明朝" w:hAnsi="Century" w:cs="ＭＳ 明朝"/>
          <w:b/>
          <w:bCs/>
          <w:lang w:eastAsia="ja-JP"/>
        </w:rPr>
        <w:t>）、および</w:t>
      </w:r>
      <w:r w:rsidR="00E67117" w:rsidRPr="00E32602">
        <w:rPr>
          <w:rFonts w:ascii="Century" w:eastAsia="ＭＳ 明朝" w:hAnsi="Century" w:cs="ＭＳ 明朝"/>
          <w:b/>
          <w:bCs/>
          <w:lang w:eastAsia="ja-JP"/>
        </w:rPr>
        <w:t>EU</w:t>
      </w:r>
      <w:r w:rsidR="00E67117" w:rsidRPr="00E32602">
        <w:rPr>
          <w:rFonts w:ascii="Century" w:eastAsia="ＭＳ 明朝" w:hAnsi="Century" w:cs="ＭＳ 明朝"/>
          <w:b/>
          <w:bCs/>
          <w:lang w:eastAsia="ja-JP"/>
        </w:rPr>
        <w:t>専門機関（</w:t>
      </w:r>
      <w:r w:rsidR="00E67117" w:rsidRPr="00E32602">
        <w:rPr>
          <w:rFonts w:ascii="Century" w:eastAsia="ＭＳ 明朝" w:hAnsi="Century" w:cs="ＭＳ 明朝"/>
          <w:b/>
          <w:bCs/>
          <w:lang w:eastAsia="ja-JP"/>
        </w:rPr>
        <w:t>agencies</w:t>
      </w:r>
      <w:r w:rsidR="00E67117" w:rsidRPr="00E32602">
        <w:rPr>
          <w:rFonts w:ascii="Century" w:eastAsia="ＭＳ 明朝" w:hAnsi="Century" w:cs="ＭＳ 明朝"/>
          <w:b/>
          <w:bCs/>
          <w:lang w:eastAsia="ja-JP"/>
        </w:rPr>
        <w:t>）</w:t>
      </w:r>
      <w:r w:rsidRPr="00E32602">
        <w:rPr>
          <w:rFonts w:ascii="ＭＳ 明朝" w:eastAsia="ＭＳ 明朝" w:hAnsi="ＭＳ 明朝" w:cs="ＭＳ 明朝" w:hint="eastAsia"/>
          <w:b/>
          <w:bCs/>
          <w:lang w:eastAsia="ja-JP"/>
        </w:rPr>
        <w:t>において障害担当窓口を設置する。</w:t>
      </w:r>
    </w:p>
    <w:p w14:paraId="6B058E90" w14:textId="300FE380" w:rsidR="00095CED" w:rsidRPr="00E32602" w:rsidRDefault="00095CED" w:rsidP="005D4AD3">
      <w:pPr>
        <w:pStyle w:val="SingleTxtG"/>
        <w:ind w:leftChars="0" w:left="851" w:right="1134" w:firstLine="0"/>
        <w:rPr>
          <w:rFonts w:ascii="ＭＳ 明朝" w:eastAsia="ＭＳ 明朝" w:hAnsi="ＭＳ 明朝" w:cs="ＭＳ 明朝"/>
          <w:b/>
          <w:bCs/>
          <w:lang w:eastAsia="ja-JP"/>
        </w:rPr>
      </w:pPr>
      <w:r w:rsidRPr="00E32602">
        <w:rPr>
          <w:rFonts w:ascii="ＭＳ 明朝" w:eastAsia="ＭＳ 明朝" w:hAnsi="ＭＳ 明朝" w:cs="ＭＳ 明朝" w:hint="eastAsia"/>
          <w:b/>
          <w:bCs/>
          <w:lang w:eastAsia="ja-JP"/>
        </w:rPr>
        <w:t>・理事会における条約の実施に向けた取り組みにおける調整を強化する</w:t>
      </w:r>
    </w:p>
    <w:p w14:paraId="1C584EF1" w14:textId="465E1A86" w:rsidR="00BA71FC" w:rsidRPr="00E32602" w:rsidRDefault="00095CED" w:rsidP="005D4AD3">
      <w:pPr>
        <w:pStyle w:val="SingleTxtG"/>
        <w:ind w:leftChars="0" w:left="851" w:right="1134" w:firstLine="0"/>
        <w:rPr>
          <w:rFonts w:ascii="ＭＳ 明朝" w:eastAsia="ＭＳ 明朝" w:hAnsi="ＭＳ 明朝" w:cs="ＭＳ 明朝"/>
          <w:b/>
          <w:bCs/>
          <w:lang w:eastAsia="ja-JP"/>
        </w:rPr>
      </w:pPr>
      <w:r w:rsidRPr="00E32602">
        <w:rPr>
          <w:rFonts w:ascii="ＭＳ 明朝" w:eastAsia="ＭＳ 明朝" w:hAnsi="ＭＳ 明朝" w:cs="ＭＳ 明朝" w:hint="eastAsia"/>
          <w:b/>
          <w:bCs/>
          <w:lang w:eastAsia="ja-JP"/>
        </w:rPr>
        <w:t>・機関間調整メカニズムを設立し、障害担当窓口に関する情報の公開を保証する。</w:t>
      </w:r>
    </w:p>
    <w:p w14:paraId="02D944A1" w14:textId="500D891F" w:rsidR="00BA71FC" w:rsidRPr="00E32602" w:rsidRDefault="00095CED" w:rsidP="00F30E57">
      <w:pPr>
        <w:pStyle w:val="SingleTxtG"/>
        <w:numPr>
          <w:ilvl w:val="0"/>
          <w:numId w:val="22"/>
        </w:numPr>
        <w:ind w:left="850" w:right="1134" w:firstLine="0"/>
        <w:rPr>
          <w:rFonts w:ascii="Century" w:hAnsi="Century"/>
          <w:lang w:eastAsia="ja-JP"/>
        </w:rPr>
      </w:pPr>
      <w:r w:rsidRPr="00E32602">
        <w:rPr>
          <w:rFonts w:ascii="ＭＳ 明朝" w:eastAsia="ＭＳ 明朝" w:hAnsi="ＭＳ 明朝" w:cs="ＭＳ 明朝" w:hint="eastAsia"/>
          <w:lang w:eastAsia="ja-JP"/>
        </w:rPr>
        <w:t>委員会は以下のことに懸念を持って注目している：</w:t>
      </w:r>
    </w:p>
    <w:p w14:paraId="4C02BF2F" w14:textId="1ABB8692" w:rsidR="00BA71FC" w:rsidRPr="00E32602" w:rsidRDefault="00BA71FC" w:rsidP="001C03BB">
      <w:pPr>
        <w:pStyle w:val="SingleTxtG"/>
        <w:ind w:left="993" w:right="1134" w:hanging="143"/>
        <w:rPr>
          <w:rFonts w:ascii="Century" w:hAnsi="Century"/>
          <w:lang w:eastAsia="ja-JP"/>
        </w:rPr>
      </w:pPr>
      <w:r w:rsidRPr="00E32602">
        <w:rPr>
          <w:rFonts w:ascii="Century" w:hAnsi="Century"/>
          <w:lang w:eastAsia="ja-JP"/>
        </w:rPr>
        <w:t>(a)</w:t>
      </w:r>
      <w:r w:rsidR="00723F78" w:rsidRPr="00E32602">
        <w:rPr>
          <w:rFonts w:ascii="Century" w:hAnsi="Century"/>
          <w:lang w:eastAsia="ja-JP"/>
        </w:rPr>
        <w:tab/>
      </w:r>
      <w:r w:rsidR="00103C3F" w:rsidRPr="00E32602">
        <w:rPr>
          <w:rFonts w:ascii="ＭＳ 明朝" w:eastAsia="ＭＳ 明朝" w:hAnsi="ＭＳ 明朝" w:cs="ＭＳ 明朝" w:hint="eastAsia"/>
          <w:lang w:eastAsia="ja-JP"/>
        </w:rPr>
        <w:t>独立監視枠組みがパリ原則に準拠しておらず、とりわけ、具体的な法的根拠、具体的かつ広範な権限、</w:t>
      </w:r>
      <w:r w:rsidR="004B5F04" w:rsidRPr="00E32602">
        <w:rPr>
          <w:rFonts w:ascii="ＭＳ 明朝" w:eastAsia="ＭＳ 明朝" w:hAnsi="ＭＳ 明朝" w:cs="ＭＳ 明朝" w:hint="eastAsia"/>
          <w:lang w:eastAsia="ja-JP"/>
        </w:rPr>
        <w:t>専用の</w:t>
      </w:r>
      <w:r w:rsidR="00103C3F" w:rsidRPr="00E32602">
        <w:rPr>
          <w:rFonts w:ascii="ＭＳ 明朝" w:eastAsia="ＭＳ 明朝" w:hAnsi="ＭＳ 明朝" w:cs="ＭＳ 明朝" w:hint="eastAsia"/>
          <w:lang w:eastAsia="ja-JP"/>
        </w:rPr>
        <w:t>資金が欠如している。また、障害者団体は監視メカニズムの活動に効果的に参加するために必要な情報に、タイムリーにアクセスできない；</w:t>
      </w:r>
    </w:p>
    <w:p w14:paraId="07C4A1D3" w14:textId="6A6CF1B6" w:rsidR="00515695" w:rsidRPr="00E32602" w:rsidRDefault="00BA71FC" w:rsidP="001C03BB">
      <w:pPr>
        <w:pStyle w:val="SingleTxtG"/>
        <w:ind w:left="993" w:right="1134" w:hanging="143"/>
        <w:rPr>
          <w:rFonts w:ascii="Century" w:eastAsia="ＭＳ 明朝" w:hAnsi="Century"/>
          <w:lang w:eastAsia="ja-JP"/>
        </w:rPr>
      </w:pPr>
      <w:r w:rsidRPr="00E32602">
        <w:rPr>
          <w:rFonts w:ascii="Century" w:hAnsi="Century"/>
          <w:lang w:eastAsia="ja-JP"/>
        </w:rPr>
        <w:t>(</w:t>
      </w:r>
      <w:r w:rsidR="00C77197" w:rsidRPr="00E32602">
        <w:rPr>
          <w:rFonts w:ascii="Century" w:hAnsi="Century"/>
          <w:lang w:eastAsia="ja-JP"/>
        </w:rPr>
        <w:t>b</w:t>
      </w:r>
      <w:r w:rsidRPr="00E32602">
        <w:rPr>
          <w:rFonts w:ascii="Century" w:hAnsi="Century"/>
          <w:lang w:eastAsia="ja-JP"/>
        </w:rPr>
        <w:t>)</w:t>
      </w:r>
      <w:r w:rsidRPr="00E32602">
        <w:rPr>
          <w:rFonts w:ascii="Century" w:hAnsi="Century"/>
          <w:lang w:eastAsia="ja-JP"/>
        </w:rPr>
        <w:tab/>
      </w:r>
      <w:r w:rsidR="00103C3F" w:rsidRPr="00E32602">
        <w:rPr>
          <w:rFonts w:ascii="ＭＳ 明朝" w:eastAsia="ＭＳ 明朝" w:hAnsi="ＭＳ 明朝" w:cs="ＭＳ 明朝" w:hint="eastAsia"/>
          <w:lang w:eastAsia="ja-JP"/>
        </w:rPr>
        <w:t>障害のある人の権利に関する欧州オンブズマン</w:t>
      </w:r>
      <w:r w:rsidR="007B7A4C" w:rsidRPr="00E32602">
        <w:rPr>
          <w:rFonts w:ascii="Century" w:eastAsia="ＭＳ 明朝" w:hAnsi="Century" w:cs="ＭＳ 明朝" w:hint="eastAsia"/>
          <w:lang w:eastAsia="ja-JP"/>
        </w:rPr>
        <w:t>（</w:t>
      </w:r>
      <w:r w:rsidR="007B7A4C" w:rsidRPr="00E32602">
        <w:rPr>
          <w:rFonts w:ascii="Century" w:eastAsia="ＭＳ 明朝" w:hAnsi="Century" w:cs="ＭＳ 明朝"/>
          <w:lang w:eastAsia="ja-JP"/>
        </w:rPr>
        <w:t>European Ombudsman</w:t>
      </w:r>
      <w:r w:rsidR="007B7A4C" w:rsidRPr="00E32602">
        <w:rPr>
          <w:rFonts w:ascii="Century" w:eastAsia="ＭＳ 明朝" w:hAnsi="Century" w:cs="ＭＳ 明朝" w:hint="eastAsia"/>
          <w:lang w:eastAsia="ja-JP"/>
        </w:rPr>
        <w:t>）</w:t>
      </w:r>
      <w:r w:rsidR="00103C3F" w:rsidRPr="00E32602">
        <w:rPr>
          <w:rFonts w:ascii="ＭＳ 明朝" w:eastAsia="ＭＳ 明朝" w:hAnsi="ＭＳ 明朝" w:cs="ＭＳ 明朝" w:hint="eastAsia"/>
          <w:lang w:eastAsia="ja-JP"/>
        </w:rPr>
        <w:t>の勧告を履行するためのメカニズムが欠如している。</w:t>
      </w:r>
    </w:p>
    <w:p w14:paraId="3B0A72F7" w14:textId="07DE0A14" w:rsidR="00BA71FC" w:rsidRPr="00E32602" w:rsidRDefault="007B7A4C" w:rsidP="00F30E57">
      <w:pPr>
        <w:pStyle w:val="SingleTxtG"/>
        <w:numPr>
          <w:ilvl w:val="0"/>
          <w:numId w:val="22"/>
        </w:numPr>
        <w:ind w:left="850" w:right="1134" w:firstLine="0"/>
        <w:rPr>
          <w:rFonts w:ascii="Century" w:hAnsi="Century"/>
          <w:b/>
          <w:bCs/>
          <w:lang w:eastAsia="ja-JP"/>
        </w:rPr>
      </w:pPr>
      <w:r w:rsidRPr="00E32602">
        <w:rPr>
          <w:rFonts w:ascii="ＭＳ 明朝" w:eastAsia="ＭＳ 明朝" w:hAnsi="ＭＳ 明朝" w:cs="ＭＳ 明朝" w:hint="eastAsia"/>
          <w:b/>
          <w:bCs/>
          <w:lang w:eastAsia="ja-JP"/>
        </w:rPr>
        <w:t>委員会は欧州連合が以下のことを行うよう勧告する：</w:t>
      </w:r>
    </w:p>
    <w:p w14:paraId="7F5DA0E2" w14:textId="5BA0F98B" w:rsidR="00BA71FC" w:rsidRPr="00E32602" w:rsidRDefault="00BA71FC" w:rsidP="001C03BB">
      <w:pPr>
        <w:pStyle w:val="SingleTxtG"/>
        <w:ind w:left="993" w:right="1134" w:hanging="143"/>
        <w:rPr>
          <w:rFonts w:ascii="Century" w:hAnsi="Century"/>
          <w:bCs/>
          <w:lang w:eastAsia="ja-JP"/>
        </w:rPr>
      </w:pPr>
      <w:r w:rsidRPr="00E32602">
        <w:rPr>
          <w:rFonts w:ascii="Century" w:hAnsi="Century"/>
          <w:b/>
          <w:lang w:eastAsia="ja-JP"/>
        </w:rPr>
        <w:t>(a)</w:t>
      </w:r>
      <w:r w:rsidRPr="00E32602">
        <w:rPr>
          <w:rFonts w:ascii="Century" w:hAnsi="Century"/>
          <w:b/>
          <w:lang w:eastAsia="ja-JP"/>
        </w:rPr>
        <w:tab/>
      </w:r>
      <w:r w:rsidR="004B5F04" w:rsidRPr="00E32602">
        <w:rPr>
          <w:rFonts w:ascii="ＭＳ 明朝" w:eastAsia="ＭＳ 明朝" w:hAnsi="ＭＳ 明朝" w:cs="ＭＳ 明朝" w:hint="eastAsia"/>
          <w:b/>
          <w:lang w:eastAsia="ja-JP"/>
        </w:rPr>
        <w:t>パリ原則に準拠した独立した監視メカニズムの法的根拠を確立し、そこでは欧州議会を助言的な役割に限定する。そのメカニズムに、既存および提案中のすべての立法および政策の審査を含めた包括的な権限を付与し、条約に定めるすべての権利をカバーするようにする。メカニズムの調査結果を他の</w:t>
      </w:r>
      <w:r w:rsidR="004B5F04" w:rsidRPr="00E32602">
        <w:rPr>
          <w:rFonts w:ascii="Century" w:hAnsi="Century"/>
          <w:b/>
          <w:lang w:eastAsia="ja-JP"/>
        </w:rPr>
        <w:t>EU</w:t>
      </w:r>
      <w:r w:rsidR="004B5F04" w:rsidRPr="00E32602">
        <w:rPr>
          <w:rFonts w:ascii="ＭＳ 明朝" w:eastAsia="ＭＳ 明朝" w:hAnsi="ＭＳ 明朝" w:cs="ＭＳ 明朝" w:hint="eastAsia"/>
          <w:b/>
          <w:lang w:eastAsia="ja-JP"/>
        </w:rPr>
        <w:t>機関が尊重する手続きを確立する。また、専用の資金を付与する。障害者団体の法的地位、情報へのアクセス、参加の方法を監視メカニズム内で明確にする；</w:t>
      </w:r>
    </w:p>
    <w:p w14:paraId="721F963E" w14:textId="3BA5815B" w:rsidR="00BA71FC" w:rsidRPr="00E32602" w:rsidRDefault="00BA71FC" w:rsidP="001C03BB">
      <w:pPr>
        <w:pStyle w:val="SingleTxtG"/>
        <w:ind w:left="993" w:right="1134" w:hanging="143"/>
        <w:rPr>
          <w:rFonts w:ascii="Century" w:eastAsia="ＭＳ 明朝" w:hAnsi="Century"/>
          <w:b/>
          <w:bCs/>
          <w:lang w:eastAsia="ja-JP"/>
        </w:rPr>
      </w:pPr>
      <w:r w:rsidRPr="00E32602">
        <w:rPr>
          <w:rFonts w:ascii="Century" w:hAnsi="Century"/>
          <w:b/>
          <w:lang w:eastAsia="ja-JP"/>
        </w:rPr>
        <w:t>(</w:t>
      </w:r>
      <w:r w:rsidR="00BF1F24" w:rsidRPr="00E32602">
        <w:rPr>
          <w:rFonts w:ascii="Century" w:hAnsi="Century"/>
          <w:b/>
          <w:lang w:eastAsia="ja-JP"/>
        </w:rPr>
        <w:t>b</w:t>
      </w:r>
      <w:r w:rsidRPr="00E32602">
        <w:rPr>
          <w:rFonts w:ascii="Century" w:hAnsi="Century"/>
          <w:b/>
          <w:lang w:eastAsia="ja-JP"/>
        </w:rPr>
        <w:t>)</w:t>
      </w:r>
      <w:r w:rsidRPr="00E32602">
        <w:rPr>
          <w:rFonts w:ascii="Century" w:hAnsi="Century"/>
          <w:b/>
          <w:lang w:eastAsia="ja-JP"/>
        </w:rPr>
        <w:tab/>
      </w:r>
      <w:r w:rsidR="004B5F04" w:rsidRPr="00E32602">
        <w:rPr>
          <w:rFonts w:ascii="ＭＳ 明朝" w:eastAsia="ＭＳ 明朝" w:hAnsi="ＭＳ 明朝" w:cs="ＭＳ 明朝" w:hint="eastAsia"/>
          <w:b/>
          <w:lang w:eastAsia="ja-JP"/>
        </w:rPr>
        <w:t>欧州オンブズマンの勧告を実施するためのメカニズムを確立する。</w:t>
      </w:r>
    </w:p>
    <w:p w14:paraId="52C761F6" w14:textId="77777777" w:rsidR="00E232EE" w:rsidRPr="00E32602" w:rsidRDefault="00E232EE" w:rsidP="00F30E57">
      <w:pPr>
        <w:pStyle w:val="SingleTxtG"/>
        <w:ind w:left="850" w:right="1134" w:firstLine="567"/>
        <w:rPr>
          <w:rFonts w:ascii="Century" w:eastAsia="ＭＳ 明朝" w:hAnsi="Century"/>
          <w:b/>
          <w:bCs/>
          <w:lang w:eastAsia="ja-JP"/>
        </w:rPr>
      </w:pPr>
    </w:p>
    <w:p w14:paraId="7E81D026" w14:textId="2F635394" w:rsidR="00220997" w:rsidRPr="00E32602" w:rsidRDefault="00ED7AE0" w:rsidP="00F30E57">
      <w:pPr>
        <w:pStyle w:val="H1G"/>
        <w:ind w:left="1984" w:right="1134"/>
        <w:rPr>
          <w:rFonts w:ascii="Century" w:hAnsi="Century"/>
          <w:sz w:val="21"/>
          <w:szCs w:val="21"/>
          <w:lang w:eastAsia="zh-CN"/>
        </w:rPr>
      </w:pPr>
      <w:r w:rsidRPr="00E32602">
        <w:rPr>
          <w:rFonts w:ascii="Century" w:hAnsi="Century"/>
          <w:lang w:eastAsia="zh-CN"/>
        </w:rPr>
        <w:tab/>
      </w:r>
      <w:r w:rsidR="00220997" w:rsidRPr="00E32602">
        <w:rPr>
          <w:rFonts w:ascii="Century" w:hAnsi="Century"/>
          <w:sz w:val="21"/>
          <w:szCs w:val="21"/>
          <w:lang w:eastAsia="zh-CN"/>
        </w:rPr>
        <w:t>D.</w:t>
      </w:r>
      <w:r w:rsidR="00220997" w:rsidRPr="00E32602">
        <w:rPr>
          <w:rFonts w:ascii="Century" w:hAnsi="Century"/>
          <w:sz w:val="21"/>
          <w:szCs w:val="21"/>
          <w:lang w:eastAsia="zh-CN"/>
        </w:rPr>
        <w:tab/>
      </w:r>
      <w:r w:rsidR="00E53EF4" w:rsidRPr="00E32602">
        <w:rPr>
          <w:rFonts w:ascii="ＭＳ 明朝" w:eastAsia="ＭＳ 明朝" w:hAnsi="ＭＳ 明朝" w:cs="ＭＳ 明朝" w:hint="eastAsia"/>
          <w:sz w:val="21"/>
          <w:szCs w:val="21"/>
          <w:lang w:eastAsia="zh-CN"/>
        </w:rPr>
        <w:t>欧州連合機関</w:t>
      </w:r>
      <w:r w:rsidR="00E53EF4" w:rsidRPr="00E32602">
        <w:rPr>
          <w:rFonts w:ascii="ＭＳ 明朝" w:eastAsia="ＭＳ 明朝" w:hAnsi="ＭＳ 明朝" w:cs="ＭＳ 明朝" w:hint="eastAsia"/>
          <w:sz w:val="21"/>
          <w:szCs w:val="21"/>
          <w:lang w:eastAsia="ja-JP"/>
        </w:rPr>
        <w:t>の</w:t>
      </w:r>
      <w:r w:rsidR="00E53EF4" w:rsidRPr="00E32602">
        <w:rPr>
          <w:rFonts w:ascii="ＭＳ 明朝" w:eastAsia="ＭＳ 明朝" w:hAnsi="ＭＳ 明朝" w:cs="ＭＳ 明朝" w:hint="eastAsia"/>
          <w:sz w:val="21"/>
          <w:szCs w:val="21"/>
          <w:lang w:eastAsia="zh-CN"/>
        </w:rPr>
        <w:t>条約</w:t>
      </w:r>
      <w:r w:rsidR="00E53EF4" w:rsidRPr="00E32602">
        <w:rPr>
          <w:rFonts w:ascii="ＭＳ 明朝" w:eastAsia="ＭＳ 明朝" w:hAnsi="ＭＳ 明朝" w:cs="ＭＳ 明朝" w:hint="eastAsia"/>
          <w:sz w:val="21"/>
          <w:szCs w:val="21"/>
          <w:lang w:eastAsia="ja-JP"/>
        </w:rPr>
        <w:t>の</w:t>
      </w:r>
      <w:r w:rsidR="00E53EF4" w:rsidRPr="00E32602">
        <w:rPr>
          <w:rFonts w:ascii="ＭＳ 明朝" w:eastAsia="ＭＳ 明朝" w:hAnsi="ＭＳ 明朝" w:cs="ＭＳ 明朝" w:hint="eastAsia"/>
          <w:sz w:val="21"/>
          <w:szCs w:val="21"/>
          <w:lang w:eastAsia="zh-CN"/>
        </w:rPr>
        <w:t>準拠（公共行政機関として）</w:t>
      </w:r>
      <w:r w:rsidR="00220997" w:rsidRPr="00E32602">
        <w:rPr>
          <w:rFonts w:ascii="Century" w:hAnsi="Century"/>
          <w:sz w:val="21"/>
          <w:szCs w:val="21"/>
          <w:lang w:eastAsia="zh-CN"/>
        </w:rPr>
        <w:t xml:space="preserve"> </w:t>
      </w:r>
    </w:p>
    <w:p w14:paraId="46C7C640" w14:textId="31757DF3" w:rsidR="000B38C5" w:rsidRPr="00E32602" w:rsidRDefault="00D205BE" w:rsidP="00F30E57">
      <w:pPr>
        <w:pStyle w:val="H23G"/>
        <w:ind w:left="1984" w:right="1134"/>
        <w:rPr>
          <w:rFonts w:ascii="Century" w:hAnsi="Century"/>
          <w:lang w:eastAsia="zh-CN"/>
        </w:rPr>
      </w:pPr>
      <w:r w:rsidRPr="00E32602">
        <w:rPr>
          <w:rFonts w:ascii="ＭＳ 明朝" w:eastAsia="ＭＳ 明朝" w:hAnsi="ＭＳ 明朝" w:cs="ＭＳ 明朝" w:hint="eastAsia"/>
          <w:sz w:val="21"/>
          <w:szCs w:val="21"/>
          <w:lang w:eastAsia="ja-JP"/>
        </w:rPr>
        <w:t>一般的義務（第</w:t>
      </w:r>
      <w:r w:rsidRPr="00E32602">
        <w:rPr>
          <w:rFonts w:ascii="Century" w:hAnsi="Century"/>
          <w:sz w:val="21"/>
          <w:szCs w:val="21"/>
          <w:lang w:eastAsia="ja-JP"/>
        </w:rPr>
        <w:t>1-4</w:t>
      </w:r>
      <w:r w:rsidRPr="00E32602">
        <w:rPr>
          <w:rFonts w:ascii="ＭＳ 明朝" w:eastAsia="ＭＳ 明朝" w:hAnsi="ＭＳ 明朝" w:cs="ＭＳ 明朝" w:hint="eastAsia"/>
          <w:sz w:val="21"/>
          <w:szCs w:val="21"/>
          <w:lang w:eastAsia="ja-JP"/>
        </w:rPr>
        <w:t>条）</w:t>
      </w:r>
    </w:p>
    <w:p w14:paraId="790D5306" w14:textId="5098254C" w:rsidR="000B38C5" w:rsidRPr="00E32602" w:rsidRDefault="00C57F6E" w:rsidP="00A65D0E">
      <w:pPr>
        <w:pStyle w:val="SingleTxtG"/>
        <w:kinsoku/>
        <w:ind w:left="992" w:right="1134"/>
        <w:rPr>
          <w:rFonts w:ascii="Century" w:eastAsia="SimSun" w:hAnsi="Century"/>
          <w:bCs/>
          <w:lang w:eastAsia="zh-CN"/>
        </w:rPr>
      </w:pPr>
      <w:r w:rsidRPr="00E32602">
        <w:rPr>
          <w:rFonts w:ascii="Century" w:hAnsi="Century"/>
          <w:lang w:eastAsia="ja-JP"/>
        </w:rPr>
        <w:t xml:space="preserve">80. </w:t>
      </w:r>
      <w:r w:rsidRPr="00E32602">
        <w:rPr>
          <w:rFonts w:ascii="Century" w:hAnsi="Century"/>
          <w:lang w:eastAsia="ja-JP"/>
        </w:rPr>
        <w:tab/>
      </w:r>
      <w:r w:rsidR="007C0889" w:rsidRPr="00E32602">
        <w:rPr>
          <w:rFonts w:ascii="ＭＳ 明朝" w:eastAsia="ＭＳ 明朝" w:hAnsi="ＭＳ 明朝" w:cs="ＭＳ 明朝" w:hint="eastAsia"/>
          <w:lang w:eastAsia="ja-JP"/>
        </w:rPr>
        <w:t>委員会は、欧州連合の</w:t>
      </w:r>
      <w:r w:rsidR="00BF2A34" w:rsidRPr="00E32602">
        <w:rPr>
          <w:rFonts w:ascii="ＭＳ 明朝" w:eastAsia="ＭＳ 明朝" w:hAnsi="ＭＳ 明朝" w:cs="ＭＳ 明朝" w:hint="eastAsia"/>
          <w:lang w:eastAsia="ja-JP"/>
        </w:rPr>
        <w:t>障害のある</w:t>
      </w:r>
      <w:r w:rsidR="007C0889" w:rsidRPr="00E32602">
        <w:rPr>
          <w:rFonts w:ascii="ＭＳ 明朝" w:eastAsia="ＭＳ 明朝" w:hAnsi="ＭＳ 明朝" w:cs="ＭＳ 明朝" w:hint="eastAsia"/>
          <w:lang w:eastAsia="ja-JP"/>
        </w:rPr>
        <w:t>従業員とその扶養家族が</w:t>
      </w:r>
      <w:r w:rsidR="00BF2A34" w:rsidRPr="00E32602">
        <w:rPr>
          <w:rFonts w:ascii="ＭＳ 明朝" w:eastAsia="ＭＳ 明朝" w:hAnsi="ＭＳ 明朝" w:cs="ＭＳ 明朝" w:hint="eastAsia"/>
          <w:lang w:eastAsia="ja-JP"/>
        </w:rPr>
        <w:t>、</w:t>
      </w:r>
      <w:r w:rsidR="007C0889" w:rsidRPr="00E32602">
        <w:rPr>
          <w:rFonts w:ascii="ＭＳ 明朝" w:eastAsia="ＭＳ 明朝" w:hAnsi="ＭＳ 明朝" w:cs="ＭＳ 明朝" w:hint="eastAsia"/>
          <w:lang w:eastAsia="ja-JP"/>
        </w:rPr>
        <w:t>加盟国による障害認定</w:t>
      </w:r>
      <w:r w:rsidR="00BF2A34" w:rsidRPr="00E32602">
        <w:rPr>
          <w:rFonts w:ascii="ＭＳ 明朝" w:eastAsia="ＭＳ 明朝" w:hAnsi="ＭＳ 明朝" w:cs="ＭＳ 明朝" w:hint="eastAsia"/>
          <w:lang w:eastAsia="ja-JP"/>
        </w:rPr>
        <w:t>の</w:t>
      </w:r>
      <w:r w:rsidR="007C0889" w:rsidRPr="00E32602">
        <w:rPr>
          <w:rFonts w:ascii="ＭＳ 明朝" w:eastAsia="ＭＳ 明朝" w:hAnsi="ＭＳ 明朝" w:cs="ＭＳ 明朝" w:hint="eastAsia"/>
          <w:lang w:eastAsia="ja-JP"/>
        </w:rPr>
        <w:t>遅れ</w:t>
      </w:r>
      <w:r w:rsidR="00BF2A34" w:rsidRPr="00E32602">
        <w:rPr>
          <w:rFonts w:ascii="ＭＳ 明朝" w:eastAsia="ＭＳ 明朝" w:hAnsi="ＭＳ 明朝" w:cs="ＭＳ 明朝" w:hint="eastAsia"/>
          <w:lang w:eastAsia="ja-JP"/>
        </w:rPr>
        <w:t>に直面している</w:t>
      </w:r>
      <w:r w:rsidR="007C0889" w:rsidRPr="00E32602">
        <w:rPr>
          <w:rFonts w:ascii="ＭＳ 明朝" w:eastAsia="ＭＳ 明朝" w:hAnsi="ＭＳ 明朝" w:cs="ＭＳ 明朝" w:hint="eastAsia"/>
          <w:lang w:eastAsia="ja-JP"/>
        </w:rPr>
        <w:t>ことを懸念している。</w:t>
      </w:r>
      <w:r w:rsidR="007240CD" w:rsidRPr="00E32602">
        <w:rPr>
          <w:rFonts w:ascii="ＭＳ 明朝" w:eastAsia="ＭＳ 明朝" w:hAnsi="ＭＳ 明朝" w:cs="ＭＳ 明朝" w:hint="eastAsia"/>
          <w:lang w:eastAsia="ja-JP"/>
        </w:rPr>
        <w:t>それは雇用主による一定期間後の再評価要件と機能障害による分類のためである。</w:t>
      </w:r>
      <w:r w:rsidR="000A258F" w:rsidRPr="00E32602" w:rsidDel="000A258F">
        <w:rPr>
          <w:rFonts w:ascii="Century" w:hAnsi="Century"/>
          <w:lang w:eastAsia="ja-JP"/>
        </w:rPr>
        <w:t xml:space="preserve"> </w:t>
      </w:r>
    </w:p>
    <w:p w14:paraId="1EA53057" w14:textId="77777777" w:rsidR="005B2FF2" w:rsidRPr="00E32602" w:rsidRDefault="00C57F6E" w:rsidP="005B2FF2">
      <w:pPr>
        <w:pStyle w:val="SingleTxtG"/>
        <w:kinsoku/>
        <w:spacing w:after="0"/>
        <w:ind w:left="992" w:right="1134"/>
        <w:rPr>
          <w:rFonts w:ascii="ＭＳ 明朝" w:eastAsia="ＭＳ 明朝" w:hAnsi="ＭＳ 明朝" w:cs="ＭＳ 明朝"/>
          <w:b/>
          <w:bCs/>
          <w:lang w:eastAsia="ja-JP"/>
        </w:rPr>
      </w:pPr>
      <w:r w:rsidRPr="00E32602">
        <w:rPr>
          <w:rFonts w:ascii="Century" w:hAnsi="Century"/>
          <w:lang w:eastAsia="ja-JP"/>
        </w:rPr>
        <w:t>81.</w:t>
      </w:r>
      <w:r w:rsidRPr="00E32602">
        <w:rPr>
          <w:rFonts w:ascii="Century" w:hAnsi="Century"/>
          <w:b/>
          <w:bCs/>
          <w:lang w:eastAsia="ja-JP"/>
        </w:rPr>
        <w:tab/>
      </w:r>
      <w:r w:rsidR="00A65D0E" w:rsidRPr="00E32602">
        <w:rPr>
          <w:rFonts w:ascii="ＭＳ 明朝" w:eastAsia="ＭＳ 明朝" w:hAnsi="ＭＳ 明朝" w:cs="ＭＳ 明朝" w:hint="eastAsia"/>
          <w:b/>
          <w:bCs/>
          <w:lang w:eastAsia="ja-JP"/>
        </w:rPr>
        <w:t>委員会は、欧州連合機関に対し、</w:t>
      </w:r>
      <w:r w:rsidR="005B2FF2" w:rsidRPr="00E32602">
        <w:rPr>
          <w:rFonts w:ascii="ＭＳ 明朝" w:eastAsia="ＭＳ 明朝" w:hAnsi="ＭＳ 明朝" w:cs="ＭＳ 明朝" w:hint="eastAsia"/>
          <w:b/>
          <w:bCs/>
          <w:lang w:eastAsia="ja-JP"/>
        </w:rPr>
        <w:t>以下のことを勧告する。</w:t>
      </w:r>
    </w:p>
    <w:p w14:paraId="0FDCD7C5" w14:textId="3E98C03D" w:rsidR="005B2FF2" w:rsidRPr="00E32602" w:rsidRDefault="005B2FF2" w:rsidP="005B2FF2">
      <w:pPr>
        <w:pStyle w:val="SingleTxtG"/>
        <w:kinsoku/>
        <w:spacing w:after="0"/>
        <w:ind w:left="992" w:right="1134"/>
        <w:rPr>
          <w:rFonts w:ascii="ＭＳ 明朝" w:eastAsia="ＭＳ 明朝" w:hAnsi="ＭＳ 明朝" w:cs="ＭＳ 明朝"/>
          <w:b/>
          <w:bCs/>
          <w:lang w:eastAsia="ja-JP"/>
        </w:rPr>
      </w:pPr>
      <w:r w:rsidRPr="00E32602">
        <w:rPr>
          <w:rFonts w:ascii="Century" w:eastAsia="ＭＳ 明朝" w:hAnsi="Century" w:hint="eastAsia"/>
          <w:lang w:eastAsia="ja-JP"/>
        </w:rPr>
        <w:t>・</w:t>
      </w:r>
      <w:r w:rsidR="00A65D0E" w:rsidRPr="00E32602">
        <w:rPr>
          <w:rFonts w:ascii="ＭＳ 明朝" w:eastAsia="ＭＳ 明朝" w:hAnsi="ＭＳ 明朝" w:cs="ＭＳ 明朝" w:hint="eastAsia"/>
          <w:b/>
          <w:bCs/>
          <w:lang w:eastAsia="ja-JP"/>
        </w:rPr>
        <w:t>障害の概念を条約と整合させる</w:t>
      </w:r>
      <w:r w:rsidRPr="00E32602">
        <w:rPr>
          <w:rFonts w:ascii="ＭＳ 明朝" w:eastAsia="ＭＳ 明朝" w:hAnsi="ＭＳ 明朝" w:cs="ＭＳ 明朝" w:hint="eastAsia"/>
          <w:b/>
          <w:bCs/>
          <w:lang w:eastAsia="ja-JP"/>
        </w:rPr>
        <w:t>。</w:t>
      </w:r>
    </w:p>
    <w:p w14:paraId="0C03F9D6" w14:textId="45665237" w:rsidR="005B2FF2" w:rsidRPr="00E32602" w:rsidRDefault="005B2FF2" w:rsidP="005B2FF2">
      <w:pPr>
        <w:pStyle w:val="SingleTxtG"/>
        <w:kinsoku/>
        <w:spacing w:after="0"/>
        <w:ind w:left="992" w:right="1134"/>
        <w:rPr>
          <w:rFonts w:ascii="ＭＳ 明朝" w:eastAsia="ＭＳ 明朝" w:hAnsi="ＭＳ 明朝" w:cs="ＭＳ 明朝"/>
          <w:b/>
          <w:bCs/>
          <w:lang w:eastAsia="ja-JP"/>
        </w:rPr>
      </w:pPr>
      <w:r w:rsidRPr="00E32602">
        <w:rPr>
          <w:rFonts w:ascii="ＭＳ 明朝" w:eastAsia="ＭＳ 明朝" w:hAnsi="ＭＳ 明朝" w:cs="ＭＳ 明朝" w:hint="eastAsia"/>
          <w:b/>
          <w:bCs/>
          <w:lang w:eastAsia="ja-JP"/>
        </w:rPr>
        <w:t>・</w:t>
      </w:r>
      <w:r w:rsidR="00A65D0E" w:rsidRPr="00E32602">
        <w:rPr>
          <w:rFonts w:ascii="ＭＳ 明朝" w:eastAsia="ＭＳ 明朝" w:hAnsi="ＭＳ 明朝" w:cs="ＭＳ 明朝" w:hint="eastAsia"/>
          <w:b/>
          <w:bCs/>
          <w:lang w:eastAsia="ja-JP"/>
        </w:rPr>
        <w:t>職場環境における障害のある従業員に対する差別を特定し排除するため</w:t>
      </w:r>
      <w:r w:rsidR="00465D5D" w:rsidRPr="00E32602">
        <w:rPr>
          <w:rFonts w:ascii="ＭＳ 明朝" w:eastAsia="ＭＳ 明朝" w:hAnsi="ＭＳ 明朝" w:cs="ＭＳ 明朝" w:hint="eastAsia"/>
          <w:b/>
          <w:bCs/>
          <w:lang w:eastAsia="ja-JP"/>
        </w:rPr>
        <w:t>に加盟国が行う、障</w:t>
      </w:r>
      <w:r w:rsidR="00A65D0E" w:rsidRPr="00E32602">
        <w:rPr>
          <w:rFonts w:ascii="ＭＳ 明朝" w:eastAsia="ＭＳ 明朝" w:hAnsi="ＭＳ 明朝" w:cs="ＭＳ 明朝" w:hint="eastAsia"/>
          <w:b/>
          <w:bCs/>
          <w:lang w:eastAsia="ja-JP"/>
        </w:rPr>
        <w:t>害</w:t>
      </w:r>
      <w:r w:rsidR="00465D5D" w:rsidRPr="00E32602">
        <w:rPr>
          <w:rFonts w:ascii="ＭＳ 明朝" w:eastAsia="ＭＳ 明朝" w:hAnsi="ＭＳ 明朝" w:cs="ＭＳ 明朝" w:hint="eastAsia"/>
          <w:b/>
          <w:bCs/>
          <w:lang w:eastAsia="ja-JP"/>
        </w:rPr>
        <w:t>認定</w:t>
      </w:r>
      <w:r w:rsidR="00A65D0E" w:rsidRPr="00E32602">
        <w:rPr>
          <w:rFonts w:ascii="ＭＳ 明朝" w:eastAsia="ＭＳ 明朝" w:hAnsi="ＭＳ 明朝" w:cs="ＭＳ 明朝" w:hint="eastAsia"/>
          <w:b/>
          <w:bCs/>
          <w:lang w:eastAsia="ja-JP"/>
        </w:rPr>
        <w:t>評価プロセス</w:t>
      </w:r>
      <w:r w:rsidR="00465D5D" w:rsidRPr="00E32602">
        <w:rPr>
          <w:rFonts w:ascii="ＭＳ 明朝" w:eastAsia="ＭＳ 明朝" w:hAnsi="ＭＳ 明朝" w:cs="ＭＳ 明朝" w:hint="eastAsia"/>
          <w:b/>
          <w:bCs/>
          <w:lang w:eastAsia="ja-JP"/>
        </w:rPr>
        <w:t>の</w:t>
      </w:r>
      <w:r w:rsidR="00E25AFB" w:rsidRPr="00E32602">
        <w:rPr>
          <w:rFonts w:ascii="ＭＳ 明朝" w:eastAsia="ＭＳ 明朝" w:hAnsi="ＭＳ 明朝" w:cs="ＭＳ 明朝" w:hint="eastAsia"/>
          <w:b/>
          <w:bCs/>
          <w:lang w:eastAsia="ja-JP"/>
        </w:rPr>
        <w:t>調和</w:t>
      </w:r>
      <w:r w:rsidR="00A65D0E" w:rsidRPr="00E32602">
        <w:rPr>
          <w:rFonts w:ascii="ＭＳ 明朝" w:eastAsia="ＭＳ 明朝" w:hAnsi="ＭＳ 明朝" w:cs="ＭＳ 明朝" w:hint="eastAsia"/>
          <w:b/>
          <w:bCs/>
          <w:lang w:eastAsia="ja-JP"/>
        </w:rPr>
        <w:t>をサポート</w:t>
      </w:r>
      <w:r w:rsidRPr="00E32602">
        <w:rPr>
          <w:rFonts w:ascii="ＭＳ 明朝" w:eastAsia="ＭＳ 明朝" w:hAnsi="ＭＳ 明朝" w:cs="ＭＳ 明朝" w:hint="eastAsia"/>
          <w:b/>
          <w:bCs/>
          <w:lang w:eastAsia="ja-JP"/>
        </w:rPr>
        <w:t>する。</w:t>
      </w:r>
    </w:p>
    <w:p w14:paraId="0BFBDDBF" w14:textId="35873BCB" w:rsidR="005B2FF2" w:rsidRPr="00E32602" w:rsidRDefault="005B2FF2" w:rsidP="005B2FF2">
      <w:pPr>
        <w:pStyle w:val="SingleTxtG"/>
        <w:kinsoku/>
        <w:spacing w:after="0"/>
        <w:ind w:left="992" w:right="1134"/>
        <w:rPr>
          <w:rFonts w:ascii="ＭＳ 明朝" w:eastAsia="ＭＳ 明朝" w:hAnsi="ＭＳ 明朝" w:cs="ＭＳ 明朝"/>
          <w:b/>
          <w:bCs/>
          <w:lang w:eastAsia="ja-JP"/>
        </w:rPr>
      </w:pPr>
      <w:r w:rsidRPr="00E32602">
        <w:rPr>
          <w:rFonts w:ascii="ＭＳ 明朝" w:eastAsia="ＭＳ 明朝" w:hAnsi="ＭＳ 明朝" w:cs="ＭＳ 明朝" w:hint="eastAsia"/>
          <w:b/>
          <w:bCs/>
          <w:lang w:eastAsia="ja-JP"/>
        </w:rPr>
        <w:t>・</w:t>
      </w:r>
      <w:r w:rsidR="00A65D0E" w:rsidRPr="00E32602">
        <w:rPr>
          <w:rFonts w:ascii="ＭＳ 明朝" w:eastAsia="ＭＳ 明朝" w:hAnsi="ＭＳ 明朝" w:cs="ＭＳ 明朝" w:hint="eastAsia"/>
          <w:b/>
          <w:bCs/>
          <w:lang w:eastAsia="ja-JP"/>
        </w:rPr>
        <w:t>障害の不必要な再評価を</w:t>
      </w:r>
      <w:r w:rsidRPr="00E32602">
        <w:rPr>
          <w:rFonts w:ascii="ＭＳ 明朝" w:eastAsia="ＭＳ 明朝" w:hAnsi="ＭＳ 明朝" w:cs="ＭＳ 明朝" w:hint="eastAsia"/>
          <w:b/>
          <w:bCs/>
          <w:lang w:eastAsia="ja-JP"/>
        </w:rPr>
        <w:t>防止する。</w:t>
      </w:r>
    </w:p>
    <w:p w14:paraId="5581B21F" w14:textId="77777777" w:rsidR="005B2FF2" w:rsidRPr="00E32602" w:rsidRDefault="005B2FF2" w:rsidP="005B2FF2">
      <w:pPr>
        <w:pStyle w:val="SingleTxtG"/>
        <w:kinsoku/>
        <w:spacing w:after="0"/>
        <w:ind w:left="992" w:right="1134"/>
        <w:rPr>
          <w:rFonts w:ascii="ＭＳ 明朝" w:eastAsia="ＭＳ 明朝" w:hAnsi="ＭＳ 明朝" w:cs="ＭＳ 明朝"/>
          <w:b/>
          <w:bCs/>
          <w:lang w:eastAsia="ja-JP"/>
        </w:rPr>
      </w:pPr>
      <w:r w:rsidRPr="00E32602">
        <w:rPr>
          <w:rFonts w:ascii="ＭＳ 明朝" w:eastAsia="ＭＳ 明朝" w:hAnsi="ＭＳ 明朝" w:cs="ＭＳ 明朝" w:hint="eastAsia"/>
          <w:b/>
          <w:bCs/>
          <w:lang w:eastAsia="ja-JP"/>
        </w:rPr>
        <w:t>・</w:t>
      </w:r>
      <w:r w:rsidR="00A65D0E" w:rsidRPr="00E32602">
        <w:rPr>
          <w:rFonts w:ascii="ＭＳ 明朝" w:eastAsia="ＭＳ 明朝" w:hAnsi="ＭＳ 明朝" w:cs="ＭＳ 明朝" w:hint="eastAsia"/>
          <w:b/>
          <w:bCs/>
          <w:lang w:eastAsia="ja-JP"/>
        </w:rPr>
        <w:t>情報の機密性を確保</w:t>
      </w:r>
      <w:r w:rsidR="00E25AFB" w:rsidRPr="00E32602">
        <w:rPr>
          <w:rFonts w:ascii="ＭＳ 明朝" w:eastAsia="ＭＳ 明朝" w:hAnsi="ＭＳ 明朝" w:cs="ＭＳ 明朝" w:hint="eastAsia"/>
          <w:b/>
          <w:bCs/>
          <w:lang w:eastAsia="ja-JP"/>
        </w:rPr>
        <w:t>する</w:t>
      </w:r>
      <w:r w:rsidRPr="00E32602">
        <w:rPr>
          <w:rFonts w:ascii="ＭＳ 明朝" w:eastAsia="ＭＳ 明朝" w:hAnsi="ＭＳ 明朝" w:cs="ＭＳ 明朝" w:hint="eastAsia"/>
          <w:b/>
          <w:bCs/>
          <w:lang w:eastAsia="ja-JP"/>
        </w:rPr>
        <w:t>。</w:t>
      </w:r>
    </w:p>
    <w:p w14:paraId="5297FAC7" w14:textId="3AB33E79" w:rsidR="005B2FF2" w:rsidRPr="00E32602" w:rsidRDefault="005B2FF2" w:rsidP="005D4AD3">
      <w:pPr>
        <w:pStyle w:val="SingleTxtG"/>
        <w:kinsoku/>
        <w:ind w:left="992" w:right="1134"/>
        <w:rPr>
          <w:rFonts w:ascii="Century" w:eastAsia="ＭＳ 明朝" w:hAnsi="Century"/>
          <w:lang w:eastAsia="ja-JP"/>
        </w:rPr>
      </w:pPr>
      <w:r w:rsidRPr="00E32602">
        <w:rPr>
          <w:rFonts w:ascii="ＭＳ 明朝" w:eastAsia="ＭＳ 明朝" w:hAnsi="ＭＳ 明朝" w:cs="ＭＳ 明朝" w:hint="eastAsia"/>
          <w:b/>
          <w:bCs/>
          <w:lang w:eastAsia="ja-JP"/>
        </w:rPr>
        <w:t>・</w:t>
      </w:r>
      <w:r w:rsidR="00A65D0E" w:rsidRPr="00E32602">
        <w:rPr>
          <w:rFonts w:ascii="ＭＳ 明朝" w:eastAsia="ＭＳ 明朝" w:hAnsi="ＭＳ 明朝" w:cs="ＭＳ 明朝" w:hint="eastAsia"/>
          <w:b/>
          <w:bCs/>
          <w:lang w:eastAsia="ja-JP"/>
        </w:rPr>
        <w:t>障害状態の認定に関する決定に対する</w:t>
      </w:r>
      <w:r w:rsidR="00E25AFB" w:rsidRPr="00E32602">
        <w:rPr>
          <w:rFonts w:ascii="ＭＳ 明朝" w:eastAsia="ＭＳ 明朝" w:hAnsi="ＭＳ 明朝" w:cs="ＭＳ 明朝" w:hint="eastAsia"/>
          <w:b/>
          <w:bCs/>
          <w:lang w:eastAsia="ja-JP"/>
        </w:rPr>
        <w:t>不服申し立ての権利</w:t>
      </w:r>
      <w:r w:rsidR="00A65D0E" w:rsidRPr="00E32602">
        <w:rPr>
          <w:rFonts w:ascii="ＭＳ 明朝" w:eastAsia="ＭＳ 明朝" w:hAnsi="ＭＳ 明朝" w:cs="ＭＳ 明朝" w:hint="eastAsia"/>
          <w:b/>
          <w:bCs/>
          <w:lang w:eastAsia="ja-JP"/>
        </w:rPr>
        <w:t>を保証する</w:t>
      </w:r>
      <w:r w:rsidRPr="00E32602">
        <w:rPr>
          <w:rFonts w:ascii="ＭＳ 明朝" w:eastAsia="ＭＳ 明朝" w:hAnsi="ＭＳ 明朝" w:cs="ＭＳ 明朝" w:hint="eastAsia"/>
          <w:b/>
          <w:bCs/>
          <w:lang w:eastAsia="ja-JP"/>
        </w:rPr>
        <w:t>。</w:t>
      </w:r>
      <w:r w:rsidR="000B38C5" w:rsidRPr="00E32602">
        <w:rPr>
          <w:rFonts w:ascii="Century" w:hAnsi="Century"/>
          <w:lang w:eastAsia="ja-JP"/>
        </w:rPr>
        <w:t xml:space="preserve"> </w:t>
      </w:r>
    </w:p>
    <w:p w14:paraId="4B68989C" w14:textId="55A39977" w:rsidR="000B38C5" w:rsidRPr="00E32602" w:rsidRDefault="00C57F6E" w:rsidP="00DA542E">
      <w:pPr>
        <w:pStyle w:val="SingleTxtG"/>
        <w:ind w:left="992" w:right="1134"/>
        <w:rPr>
          <w:rFonts w:ascii="Century" w:eastAsia="SimSun" w:hAnsi="Century"/>
          <w:bCs/>
          <w:lang w:eastAsia="zh-CN"/>
        </w:rPr>
      </w:pPr>
      <w:r w:rsidRPr="00E32602">
        <w:rPr>
          <w:rFonts w:ascii="Century" w:eastAsia="SimSun" w:hAnsi="Century"/>
          <w:bCs/>
          <w:lang w:eastAsia="zh-CN"/>
        </w:rPr>
        <w:t>82.</w:t>
      </w:r>
      <w:r w:rsidRPr="00E32602">
        <w:rPr>
          <w:rFonts w:ascii="Century" w:eastAsia="SimSun" w:hAnsi="Century"/>
          <w:bCs/>
          <w:lang w:eastAsia="zh-CN"/>
        </w:rPr>
        <w:tab/>
      </w:r>
      <w:r w:rsidR="001C349B" w:rsidRPr="00E32602">
        <w:rPr>
          <w:rFonts w:ascii="Century" w:eastAsia="ＭＳ 明朝" w:hAnsi="Century"/>
          <w:bCs/>
          <w:lang w:eastAsia="zh-CN"/>
        </w:rPr>
        <w:t>委員会は、</w:t>
      </w:r>
      <w:r w:rsidR="001C349B" w:rsidRPr="00E32602">
        <w:rPr>
          <w:rFonts w:ascii="Century" w:eastAsia="ＭＳ 明朝" w:hAnsi="Century"/>
          <w:bCs/>
          <w:lang w:eastAsia="zh-CN"/>
        </w:rPr>
        <w:t>EU</w:t>
      </w:r>
      <w:r w:rsidR="001C349B" w:rsidRPr="00E32602">
        <w:rPr>
          <w:rFonts w:ascii="Century" w:eastAsia="ＭＳ 明朝" w:hAnsi="Century"/>
          <w:bCs/>
          <w:lang w:eastAsia="zh-CN"/>
        </w:rPr>
        <w:t>機関が</w:t>
      </w:r>
      <w:r w:rsidR="001C349B" w:rsidRPr="00E32602">
        <w:rPr>
          <w:rFonts w:ascii="Century" w:eastAsia="ＭＳ 明朝" w:hAnsi="Century"/>
          <w:bCs/>
          <w:lang w:eastAsia="ja-JP"/>
        </w:rPr>
        <w:t>、</w:t>
      </w:r>
      <w:r w:rsidR="001C349B" w:rsidRPr="00E32602">
        <w:rPr>
          <w:rFonts w:ascii="Century" w:eastAsia="ＭＳ 明朝" w:hAnsi="Century"/>
          <w:bCs/>
          <w:lang w:eastAsia="zh-CN"/>
        </w:rPr>
        <w:t>障害のある職員、</w:t>
      </w:r>
      <w:r w:rsidR="001C349B" w:rsidRPr="00E32602">
        <w:rPr>
          <w:rFonts w:ascii="Century" w:eastAsia="ＭＳ 明朝" w:hAnsi="Century"/>
          <w:bCs/>
          <w:lang w:eastAsia="zh-CN"/>
        </w:rPr>
        <w:t>EU</w:t>
      </w:r>
      <w:r w:rsidR="001C349B" w:rsidRPr="00E32602">
        <w:rPr>
          <w:rFonts w:ascii="Century" w:eastAsia="ＭＳ 明朝" w:hAnsi="Century"/>
          <w:bCs/>
          <w:lang w:eastAsia="zh-CN"/>
        </w:rPr>
        <w:t>機関の活動</w:t>
      </w:r>
      <w:r w:rsidR="001C349B" w:rsidRPr="00E32602">
        <w:rPr>
          <w:rFonts w:ascii="Century" w:eastAsia="ＭＳ 明朝" w:hAnsi="Century"/>
          <w:bCs/>
          <w:lang w:eastAsia="ja-JP"/>
        </w:rPr>
        <w:t>への</w:t>
      </w:r>
      <w:r w:rsidR="001C349B" w:rsidRPr="00E32602">
        <w:rPr>
          <w:rFonts w:ascii="Century" w:eastAsia="ＭＳ 明朝" w:hAnsi="Century"/>
          <w:bCs/>
          <w:lang w:eastAsia="zh-CN"/>
        </w:rPr>
        <w:t>障害のある</w:t>
      </w:r>
      <w:r w:rsidR="00293091" w:rsidRPr="00E32602">
        <w:rPr>
          <w:rFonts w:ascii="Century" w:eastAsia="ＭＳ 明朝" w:hAnsi="Century"/>
          <w:bCs/>
          <w:lang w:eastAsia="zh-CN"/>
        </w:rPr>
        <w:t>訪問者</w:t>
      </w:r>
      <w:r w:rsidR="00293091" w:rsidRPr="00E32602">
        <w:rPr>
          <w:rFonts w:ascii="Century" w:eastAsia="ＭＳ 明朝" w:hAnsi="Century" w:hint="eastAsia"/>
          <w:bCs/>
          <w:lang w:eastAsia="ja-JP"/>
        </w:rPr>
        <w:t>や</w:t>
      </w:r>
      <w:r w:rsidR="001C349B" w:rsidRPr="00E32602">
        <w:rPr>
          <w:rFonts w:ascii="Century" w:eastAsia="ＭＳ 明朝" w:hAnsi="Century"/>
          <w:bCs/>
          <w:lang w:eastAsia="zh-CN"/>
        </w:rPr>
        <w:t>参加者に対する条約の実施に関する包括的な戦略を欠いていること、すべての機関が障害のある従業員のための適切な相談メカニズムを整備してい</w:t>
      </w:r>
      <w:r w:rsidR="0047458B" w:rsidRPr="00E32602">
        <w:rPr>
          <w:rFonts w:ascii="Century" w:eastAsia="ＭＳ 明朝" w:hAnsi="Century" w:hint="eastAsia"/>
          <w:bCs/>
          <w:lang w:eastAsia="ja-JP"/>
        </w:rPr>
        <w:t>るわけでは</w:t>
      </w:r>
      <w:r w:rsidR="001C349B" w:rsidRPr="00E32602">
        <w:rPr>
          <w:rFonts w:ascii="Century" w:eastAsia="ＭＳ 明朝" w:hAnsi="Century"/>
          <w:bCs/>
          <w:lang w:eastAsia="zh-CN"/>
        </w:rPr>
        <w:t>ないことを懸念を</w:t>
      </w:r>
      <w:r w:rsidR="00FE24DE" w:rsidRPr="00E32602">
        <w:rPr>
          <w:rFonts w:ascii="Century" w:eastAsia="ＭＳ 明朝" w:hAnsi="Century" w:hint="eastAsia"/>
          <w:bCs/>
          <w:lang w:eastAsia="ja-JP"/>
        </w:rPr>
        <w:t>持って</w:t>
      </w:r>
      <w:r w:rsidR="00AE4798" w:rsidRPr="00E32602">
        <w:rPr>
          <w:rFonts w:ascii="Century" w:eastAsia="ＭＳ 明朝" w:hAnsi="Century"/>
          <w:bCs/>
          <w:lang w:eastAsia="ja-JP"/>
        </w:rPr>
        <w:t>注目している。</w:t>
      </w:r>
      <w:r w:rsidR="000B38C5" w:rsidRPr="00E32602">
        <w:rPr>
          <w:rFonts w:ascii="Century" w:eastAsia="SimSun" w:hAnsi="Century"/>
          <w:bCs/>
          <w:lang w:eastAsia="zh-CN"/>
        </w:rPr>
        <w:t xml:space="preserve"> </w:t>
      </w:r>
    </w:p>
    <w:p w14:paraId="06B37E47" w14:textId="376F5F4B" w:rsidR="000B38C5" w:rsidRPr="00E32602" w:rsidRDefault="00C57F6E" w:rsidP="00F30E57">
      <w:pPr>
        <w:pStyle w:val="SingleTxtG"/>
        <w:ind w:left="992" w:right="1134"/>
        <w:rPr>
          <w:rFonts w:ascii="Century" w:eastAsia="SimSun" w:hAnsi="Century"/>
          <w:b/>
          <w:lang w:eastAsia="zh-CN"/>
        </w:rPr>
      </w:pPr>
      <w:r w:rsidRPr="00E32602">
        <w:rPr>
          <w:rFonts w:ascii="Century" w:eastAsia="SimSun" w:hAnsi="Century"/>
          <w:bCs/>
          <w:lang w:eastAsia="zh-CN"/>
        </w:rPr>
        <w:t>83.</w:t>
      </w:r>
      <w:r w:rsidRPr="00E32602">
        <w:rPr>
          <w:rFonts w:ascii="Century" w:eastAsia="SimSun" w:hAnsi="Century"/>
          <w:b/>
          <w:lang w:eastAsia="zh-CN"/>
        </w:rPr>
        <w:tab/>
      </w:r>
      <w:r w:rsidR="00AE4798" w:rsidRPr="00E32602">
        <w:rPr>
          <w:rFonts w:ascii="ＭＳ 明朝" w:eastAsia="ＭＳ 明朝" w:hAnsi="ＭＳ 明朝" w:hint="eastAsia"/>
          <w:b/>
          <w:lang w:eastAsia="ja-JP"/>
        </w:rPr>
        <w:t>委員会は欧州連合が以下のことを行うよう勧告する：</w:t>
      </w:r>
    </w:p>
    <w:p w14:paraId="2F0028F5" w14:textId="2972E13F" w:rsidR="000B38C5" w:rsidRPr="00E32602" w:rsidRDefault="000B38C5" w:rsidP="001C03BB">
      <w:pPr>
        <w:pStyle w:val="SingleTxtG"/>
        <w:ind w:left="993" w:right="1134" w:hanging="143"/>
        <w:rPr>
          <w:rFonts w:ascii="ＭＳ 明朝" w:eastAsia="ＭＳ 明朝" w:hAnsi="ＭＳ 明朝" w:cs="ＭＳ 明朝"/>
          <w:b/>
          <w:bCs/>
          <w:lang w:eastAsia="ja-JP"/>
        </w:rPr>
      </w:pPr>
      <w:r w:rsidRPr="00E32602">
        <w:rPr>
          <w:rFonts w:ascii="Century" w:hAnsi="Century"/>
          <w:b/>
          <w:bCs/>
          <w:lang w:eastAsia="ja-JP"/>
        </w:rPr>
        <w:t>(a)</w:t>
      </w:r>
      <w:r w:rsidRPr="00E32602">
        <w:rPr>
          <w:rFonts w:ascii="Century" w:hAnsi="Century"/>
          <w:b/>
          <w:bCs/>
          <w:lang w:eastAsia="ja-JP"/>
        </w:rPr>
        <w:tab/>
      </w:r>
      <w:r w:rsidR="00293091" w:rsidRPr="00E32602">
        <w:rPr>
          <w:rFonts w:ascii="ＭＳ 明朝" w:eastAsia="ＭＳ 明朝" w:hAnsi="ＭＳ 明朝" w:cs="ＭＳ 明朝" w:hint="eastAsia"/>
          <w:b/>
          <w:bCs/>
          <w:lang w:eastAsia="ja-JP"/>
        </w:rPr>
        <w:t>障害のある従業員、</w:t>
      </w:r>
      <w:r w:rsidR="00293091" w:rsidRPr="00E32602">
        <w:rPr>
          <w:rFonts w:ascii="Century" w:hAnsi="Century"/>
          <w:b/>
          <w:bCs/>
          <w:lang w:eastAsia="ja-JP"/>
        </w:rPr>
        <w:t>EU</w:t>
      </w:r>
      <w:r w:rsidR="00293091" w:rsidRPr="00E32602">
        <w:rPr>
          <w:rFonts w:ascii="ＭＳ 明朝" w:eastAsia="ＭＳ 明朝" w:hAnsi="ＭＳ 明朝" w:cs="ＭＳ 明朝" w:hint="eastAsia"/>
          <w:b/>
          <w:bCs/>
          <w:lang w:eastAsia="ja-JP"/>
        </w:rPr>
        <w:t>活動への障害のある訪問者や参加者の権利の遂行に関する職員規則および政策の、さらなる発展の目標を含めた、障害のある人の包摂のための、包括的かつ組織横断的な戦略を導入する；</w:t>
      </w:r>
      <w:r w:rsidRPr="00E32602">
        <w:rPr>
          <w:rFonts w:ascii="Century" w:hAnsi="Century"/>
          <w:b/>
          <w:bCs/>
          <w:lang w:eastAsia="zh-CN"/>
        </w:rPr>
        <w:t xml:space="preserve"> </w:t>
      </w:r>
    </w:p>
    <w:p w14:paraId="34301D91" w14:textId="130166D9" w:rsidR="000B38C5" w:rsidRPr="00E32602" w:rsidRDefault="000B38C5" w:rsidP="001C03BB">
      <w:pPr>
        <w:pStyle w:val="SingleTxtG"/>
        <w:ind w:left="993" w:right="1134" w:hanging="143"/>
        <w:rPr>
          <w:rFonts w:ascii="Century" w:eastAsia="ＭＳ 明朝" w:hAnsi="Century"/>
          <w:b/>
          <w:bCs/>
          <w:lang w:eastAsia="ja-JP"/>
        </w:rPr>
      </w:pPr>
      <w:r w:rsidRPr="00E32602">
        <w:rPr>
          <w:rFonts w:ascii="Century" w:hAnsi="Century"/>
          <w:b/>
          <w:bCs/>
          <w:lang w:eastAsia="zh-CN"/>
        </w:rPr>
        <w:t>(b)</w:t>
      </w:r>
      <w:r w:rsidRPr="00E32602">
        <w:rPr>
          <w:rFonts w:ascii="Century" w:hAnsi="Century"/>
          <w:b/>
          <w:bCs/>
          <w:lang w:eastAsia="zh-CN"/>
        </w:rPr>
        <w:tab/>
      </w:r>
      <w:r w:rsidR="00D55373" w:rsidRPr="00E32602">
        <w:rPr>
          <w:rFonts w:ascii="ＭＳ 明朝" w:eastAsia="ＭＳ 明朝" w:hAnsi="ＭＳ 明朝" w:cs="ＭＳ 明朝" w:hint="eastAsia"/>
          <w:b/>
          <w:bCs/>
          <w:lang w:eastAsia="zh-CN"/>
        </w:rPr>
        <w:t>すべての</w:t>
      </w:r>
      <w:r w:rsidR="00D55373" w:rsidRPr="00E32602">
        <w:rPr>
          <w:rFonts w:ascii="Century" w:hAnsi="Century"/>
          <w:b/>
          <w:bCs/>
          <w:lang w:eastAsia="zh-CN"/>
        </w:rPr>
        <w:t>EU</w:t>
      </w:r>
      <w:r w:rsidR="00D55373" w:rsidRPr="00E32602">
        <w:rPr>
          <w:rFonts w:ascii="ＭＳ 明朝" w:eastAsia="ＭＳ 明朝" w:hAnsi="ＭＳ 明朝" w:cs="ＭＳ 明朝" w:hint="eastAsia"/>
          <w:b/>
          <w:bCs/>
          <w:lang w:eastAsia="zh-CN"/>
        </w:rPr>
        <w:t>組織が、人事に関するすべての立法および政策プロセスにおいて、障害のある従業員とその代表組織を通じ、緊密に協議し、積極的に関与させるためのメカニズムと基準を備えていることを</w:t>
      </w:r>
      <w:r w:rsidR="00D55373" w:rsidRPr="00E32602">
        <w:rPr>
          <w:rFonts w:ascii="ＭＳ 明朝" w:eastAsia="ＭＳ 明朝" w:hAnsi="ＭＳ 明朝" w:cs="ＭＳ 明朝" w:hint="eastAsia"/>
          <w:b/>
          <w:bCs/>
          <w:lang w:eastAsia="ja-JP"/>
        </w:rPr>
        <w:t>保証する</w:t>
      </w:r>
      <w:r w:rsidR="00D55373" w:rsidRPr="00E32602">
        <w:rPr>
          <w:rFonts w:ascii="ＭＳ 明朝" w:eastAsia="ＭＳ 明朝" w:hAnsi="ＭＳ 明朝" w:cs="ＭＳ 明朝" w:hint="eastAsia"/>
          <w:b/>
          <w:bCs/>
          <w:lang w:eastAsia="zh-CN"/>
        </w:rPr>
        <w:t>。</w:t>
      </w:r>
      <w:r w:rsidRPr="00E32602">
        <w:rPr>
          <w:rFonts w:ascii="Century" w:hAnsi="Century"/>
          <w:b/>
          <w:bCs/>
          <w:lang w:eastAsia="zh-CN"/>
        </w:rPr>
        <w:t xml:space="preserve"> </w:t>
      </w:r>
    </w:p>
    <w:p w14:paraId="4668AC6E" w14:textId="77777777" w:rsidR="00D205BE" w:rsidRPr="00E32602" w:rsidRDefault="00D205BE" w:rsidP="00F30E57">
      <w:pPr>
        <w:pStyle w:val="SingleTxtG"/>
        <w:ind w:left="850" w:right="1134" w:firstLine="567"/>
        <w:rPr>
          <w:rFonts w:ascii="Century" w:eastAsia="ＭＳ 明朝" w:hAnsi="Century"/>
          <w:b/>
          <w:bCs/>
          <w:lang w:eastAsia="ja-JP"/>
        </w:rPr>
      </w:pPr>
    </w:p>
    <w:p w14:paraId="34EAFFFE" w14:textId="16AE4DDA" w:rsidR="000B38C5" w:rsidRPr="00E32602" w:rsidRDefault="00E26358" w:rsidP="00F30E57">
      <w:pPr>
        <w:pStyle w:val="H23G"/>
        <w:ind w:left="1984" w:right="1134"/>
        <w:rPr>
          <w:rFonts w:ascii="Century" w:hAnsi="Century"/>
          <w:lang w:eastAsia="zh-CN"/>
        </w:rPr>
      </w:pPr>
      <w:r w:rsidRPr="00E32602">
        <w:rPr>
          <w:rFonts w:ascii="Century" w:eastAsia="ＭＳ 明朝" w:hAnsi="Century" w:hint="eastAsia"/>
          <w:bCs/>
          <w:lang w:eastAsia="ja-JP"/>
        </w:rPr>
        <w:lastRenderedPageBreak/>
        <w:t>平等及び無差別（第</w:t>
      </w:r>
      <w:r w:rsidRPr="00E32602">
        <w:rPr>
          <w:rFonts w:ascii="Century" w:eastAsia="ＭＳ 明朝" w:hAnsi="Century"/>
          <w:bCs/>
          <w:lang w:eastAsia="ja-JP"/>
        </w:rPr>
        <w:t>5</w:t>
      </w:r>
      <w:r w:rsidRPr="00E32602">
        <w:rPr>
          <w:rFonts w:ascii="Century" w:eastAsia="ＭＳ 明朝" w:hAnsi="Century" w:hint="eastAsia"/>
          <w:bCs/>
          <w:lang w:eastAsia="ja-JP"/>
        </w:rPr>
        <w:t>条）</w:t>
      </w:r>
    </w:p>
    <w:p w14:paraId="366B9595" w14:textId="4DD321D9" w:rsidR="000B38C5" w:rsidRPr="00E32602" w:rsidRDefault="00C57F6E" w:rsidP="00F30E57">
      <w:pPr>
        <w:pStyle w:val="SingleTxtG"/>
        <w:ind w:left="992" w:right="1134"/>
        <w:rPr>
          <w:rFonts w:ascii="Century" w:eastAsia="SimSun" w:hAnsi="Century"/>
          <w:bCs/>
          <w:lang w:eastAsia="zh-CN"/>
        </w:rPr>
      </w:pPr>
      <w:r w:rsidRPr="00E32602">
        <w:rPr>
          <w:rFonts w:ascii="Century" w:eastAsia="SimSun" w:hAnsi="Century"/>
          <w:bCs/>
          <w:lang w:eastAsia="zh-CN"/>
        </w:rPr>
        <w:t>84.</w:t>
      </w:r>
      <w:r w:rsidRPr="00E32602">
        <w:rPr>
          <w:rFonts w:ascii="Century" w:eastAsia="SimSun" w:hAnsi="Century"/>
          <w:bCs/>
          <w:lang w:eastAsia="zh-CN"/>
        </w:rPr>
        <w:tab/>
      </w:r>
      <w:r w:rsidR="00D55373" w:rsidRPr="00E32602">
        <w:rPr>
          <w:rFonts w:ascii="Century" w:eastAsia="ＭＳ 明朝" w:hAnsi="Century"/>
          <w:bCs/>
          <w:lang w:eastAsia="zh-CN"/>
        </w:rPr>
        <w:t>委員会は、一部の</w:t>
      </w:r>
      <w:r w:rsidR="00D55373" w:rsidRPr="00E32602">
        <w:rPr>
          <w:rFonts w:ascii="Century" w:eastAsia="ＭＳ 明朝" w:hAnsi="Century"/>
          <w:bCs/>
          <w:lang w:eastAsia="zh-CN"/>
        </w:rPr>
        <w:t>EU</w:t>
      </w:r>
      <w:r w:rsidR="00D55373" w:rsidRPr="00E32602">
        <w:rPr>
          <w:rFonts w:ascii="Century" w:eastAsia="ＭＳ 明朝" w:hAnsi="Century"/>
          <w:bCs/>
          <w:lang w:eastAsia="zh-CN"/>
        </w:rPr>
        <w:t>機関において、責任者である</w:t>
      </w:r>
      <w:r w:rsidR="0047458B" w:rsidRPr="00E32602">
        <w:rPr>
          <w:rFonts w:ascii="Century" w:eastAsia="ＭＳ 明朝" w:hAnsi="Century" w:hint="eastAsia"/>
          <w:bCs/>
          <w:lang w:eastAsia="ja-JP"/>
        </w:rPr>
        <w:t>現場の管理職（</w:t>
      </w:r>
      <w:r w:rsidR="0047458B" w:rsidRPr="00E32602">
        <w:rPr>
          <w:rFonts w:ascii="Century" w:eastAsia="ＭＳ 明朝" w:hAnsi="Century"/>
          <w:bCs/>
          <w:lang w:eastAsia="zh-CN"/>
        </w:rPr>
        <w:t>line manager</w:t>
      </w:r>
      <w:r w:rsidR="0047458B" w:rsidRPr="00E32602">
        <w:rPr>
          <w:rFonts w:ascii="Century" w:eastAsia="ＭＳ 明朝" w:hAnsi="Century" w:hint="eastAsia"/>
          <w:bCs/>
          <w:lang w:eastAsia="ja-JP"/>
        </w:rPr>
        <w:t>）</w:t>
      </w:r>
      <w:r w:rsidR="00D55373" w:rsidRPr="00E32602">
        <w:rPr>
          <w:rFonts w:ascii="Century" w:eastAsia="ＭＳ 明朝" w:hAnsi="Century"/>
          <w:bCs/>
          <w:lang w:eastAsia="zh-CN"/>
        </w:rPr>
        <w:t>の条約の理解次第で、合理的配慮が拒否される点について懸念</w:t>
      </w:r>
      <w:r w:rsidR="00FE24DE" w:rsidRPr="00E32602">
        <w:rPr>
          <w:rFonts w:ascii="Century" w:eastAsia="ＭＳ 明朝" w:hAnsi="Century" w:hint="eastAsia"/>
          <w:bCs/>
          <w:lang w:eastAsia="ja-JP"/>
        </w:rPr>
        <w:t>し</w:t>
      </w:r>
      <w:r w:rsidR="00D55373" w:rsidRPr="00E32602">
        <w:rPr>
          <w:rFonts w:ascii="Century" w:eastAsia="ＭＳ 明朝" w:hAnsi="Century" w:hint="eastAsia"/>
          <w:bCs/>
          <w:lang w:eastAsia="ja-JP"/>
        </w:rPr>
        <w:t>ている</w:t>
      </w:r>
      <w:r w:rsidR="00D55373" w:rsidRPr="00E32602">
        <w:rPr>
          <w:rFonts w:ascii="Century" w:eastAsia="ＭＳ 明朝" w:hAnsi="Century"/>
          <w:bCs/>
          <w:lang w:eastAsia="zh-CN"/>
        </w:rPr>
        <w:t>。</w:t>
      </w:r>
    </w:p>
    <w:p w14:paraId="331251D8" w14:textId="37C64E2F" w:rsidR="00D205BE" w:rsidRPr="00E32602" w:rsidRDefault="00C57F6E" w:rsidP="00F30E57">
      <w:pPr>
        <w:pStyle w:val="SingleTxtG"/>
        <w:ind w:left="992" w:right="1134"/>
        <w:rPr>
          <w:rFonts w:ascii="Century" w:eastAsia="ＭＳ 明朝" w:hAnsi="Century"/>
          <w:b/>
          <w:lang w:eastAsia="ja-JP"/>
        </w:rPr>
      </w:pPr>
      <w:r w:rsidRPr="00E32602">
        <w:rPr>
          <w:rFonts w:ascii="Century" w:eastAsia="SimSun" w:hAnsi="Century"/>
          <w:bCs/>
          <w:lang w:eastAsia="zh-CN"/>
        </w:rPr>
        <w:t>85.</w:t>
      </w:r>
      <w:r w:rsidRPr="00E32602">
        <w:rPr>
          <w:rFonts w:ascii="Century" w:eastAsia="SimSun" w:hAnsi="Century"/>
          <w:b/>
          <w:lang w:eastAsia="zh-CN"/>
        </w:rPr>
        <w:tab/>
      </w:r>
      <w:r w:rsidR="00517438" w:rsidRPr="00E32602">
        <w:rPr>
          <w:rFonts w:ascii="Century" w:eastAsia="ＭＳ 明朝" w:hAnsi="Century"/>
          <w:b/>
          <w:lang w:eastAsia="zh-CN"/>
        </w:rPr>
        <w:t>委員会は、以前の</w:t>
      </w:r>
      <w:r w:rsidR="00671F58" w:rsidRPr="00DA542E">
        <w:rPr>
          <w:rFonts w:ascii="Century" w:eastAsia="ＭＳ 明朝" w:hAnsi="Century" w:hint="eastAsia"/>
          <w:b/>
          <w:bCs/>
          <w:lang w:eastAsia="ja-JP"/>
        </w:rPr>
        <w:t>総括所見</w:t>
      </w:r>
      <w:r w:rsidR="00517438" w:rsidRPr="00E32602">
        <w:rPr>
          <w:rFonts w:ascii="Century" w:eastAsia="ＭＳ 明朝" w:hAnsi="Century"/>
          <w:b/>
          <w:lang w:eastAsia="zh-CN"/>
        </w:rPr>
        <w:t>と勧告（パラ</w:t>
      </w:r>
      <w:r w:rsidR="00517438" w:rsidRPr="00E32602">
        <w:rPr>
          <w:rFonts w:ascii="Century" w:eastAsia="ＭＳ 明朝" w:hAnsi="Century"/>
          <w:b/>
          <w:lang w:eastAsia="zh-CN"/>
        </w:rPr>
        <w:t>79</w:t>
      </w:r>
      <w:r w:rsidR="00517438" w:rsidRPr="00E32602">
        <w:rPr>
          <w:rFonts w:ascii="Century" w:eastAsia="ＭＳ 明朝" w:hAnsi="Century"/>
          <w:b/>
          <w:lang w:eastAsia="zh-CN"/>
        </w:rPr>
        <w:t xml:space="preserve">　</w:t>
      </w:r>
      <w:r w:rsidR="00517438" w:rsidRPr="00E32602">
        <w:rPr>
          <w:rFonts w:ascii="Century" w:eastAsia="ＭＳ 明朝" w:hAnsi="Century"/>
          <w:bCs/>
          <w:lang w:eastAsia="zh-CN"/>
        </w:rPr>
        <w:t>訳注　初回総括所見パラ</w:t>
      </w:r>
      <w:r w:rsidR="00517438" w:rsidRPr="00E32602">
        <w:rPr>
          <w:rFonts w:ascii="Century" w:eastAsia="ＭＳ 明朝" w:hAnsi="Century"/>
          <w:bCs/>
          <w:lang w:eastAsia="zh-CN"/>
        </w:rPr>
        <w:t>79</w:t>
      </w:r>
      <w:r w:rsidR="00517438" w:rsidRPr="00E32602">
        <w:rPr>
          <w:rFonts w:ascii="Century" w:eastAsia="ＭＳ 明朝" w:hAnsi="Century"/>
          <w:bCs/>
          <w:lang w:eastAsia="zh-CN"/>
        </w:rPr>
        <w:t>は、</w:t>
      </w:r>
      <w:r w:rsidR="00517438" w:rsidRPr="00E32602">
        <w:rPr>
          <w:rFonts w:ascii="Century" w:eastAsia="ＭＳ 明朝" w:hAnsi="Century" w:hint="eastAsia"/>
          <w:bCs/>
          <w:lang w:eastAsia="zh-CN"/>
        </w:rPr>
        <w:t>障害のある職員</w:t>
      </w:r>
      <w:r w:rsidR="006A67B5" w:rsidRPr="00E32602">
        <w:rPr>
          <w:rFonts w:ascii="Century" w:eastAsia="ＭＳ 明朝" w:hAnsi="Century" w:hint="eastAsia"/>
          <w:bCs/>
          <w:lang w:eastAsia="ja-JP"/>
        </w:rPr>
        <w:t>などへの</w:t>
      </w:r>
      <w:r w:rsidR="00517438" w:rsidRPr="00E32602">
        <w:rPr>
          <w:rFonts w:ascii="Century" w:eastAsia="ＭＳ 明朝" w:hAnsi="Century" w:hint="eastAsia"/>
          <w:bCs/>
          <w:lang w:eastAsia="ja-JP"/>
        </w:rPr>
        <w:t>、労働関連の権利享受に必要な合理的配慮についての</w:t>
      </w:r>
      <w:r w:rsidR="00517438" w:rsidRPr="00E32602">
        <w:rPr>
          <w:rFonts w:ascii="Century" w:eastAsia="ＭＳ 明朝" w:hAnsi="Century"/>
          <w:bCs/>
          <w:lang w:eastAsia="zh-CN"/>
        </w:rPr>
        <w:t>勧告。</w:t>
      </w:r>
      <w:r w:rsidR="00517438" w:rsidRPr="00E32602">
        <w:rPr>
          <w:rFonts w:ascii="Century" w:eastAsia="ＭＳ 明朝" w:hAnsi="Century"/>
          <w:b/>
          <w:lang w:eastAsia="zh-CN"/>
        </w:rPr>
        <w:t>）を想起し、欧州連合に対し</w:t>
      </w:r>
      <w:r w:rsidR="00517438" w:rsidRPr="00E32602">
        <w:rPr>
          <w:rFonts w:ascii="Century" w:eastAsia="ＭＳ 明朝" w:hAnsi="Century" w:hint="eastAsia"/>
          <w:b/>
          <w:lang w:eastAsia="zh-CN"/>
        </w:rPr>
        <w:t>、</w:t>
      </w:r>
      <w:r w:rsidR="00517438" w:rsidRPr="00E32602">
        <w:rPr>
          <w:rFonts w:ascii="Century" w:eastAsia="ＭＳ 明朝" w:hAnsi="Century"/>
          <w:b/>
          <w:lang w:eastAsia="zh-CN"/>
        </w:rPr>
        <w:t>サービスの種類や</w:t>
      </w:r>
      <w:r w:rsidR="00517438" w:rsidRPr="00E32602">
        <w:rPr>
          <w:rFonts w:ascii="Century" w:eastAsia="ＭＳ 明朝" w:hAnsi="Century" w:hint="eastAsia"/>
          <w:b/>
          <w:lang w:eastAsia="zh-CN"/>
        </w:rPr>
        <w:t>提供</w:t>
      </w:r>
      <w:r w:rsidR="00517438" w:rsidRPr="00E32602">
        <w:rPr>
          <w:rFonts w:ascii="Century" w:eastAsia="ＭＳ 明朝" w:hAnsi="Century"/>
          <w:b/>
          <w:lang w:eastAsia="zh-CN"/>
        </w:rPr>
        <w:t>場所に関わらず、すべての</w:t>
      </w:r>
      <w:r w:rsidR="00517438" w:rsidRPr="00E32602">
        <w:rPr>
          <w:rFonts w:ascii="Century" w:eastAsia="ＭＳ 明朝" w:hAnsi="Century"/>
          <w:b/>
          <w:lang w:eastAsia="zh-CN"/>
        </w:rPr>
        <w:t>EU</w:t>
      </w:r>
      <w:r w:rsidR="00517438" w:rsidRPr="00E32602">
        <w:rPr>
          <w:rFonts w:ascii="Century" w:eastAsia="ＭＳ 明朝" w:hAnsi="Century"/>
          <w:b/>
          <w:lang w:eastAsia="zh-CN"/>
        </w:rPr>
        <w:t>機関に適用される合理的配慮の提供義務に関する立法的</w:t>
      </w:r>
      <w:r w:rsidR="00517438" w:rsidRPr="00E32602">
        <w:rPr>
          <w:rFonts w:ascii="Century" w:eastAsia="ＭＳ 明朝" w:hAnsi="Century" w:cs="ＭＳ 明朝"/>
          <w:b/>
          <w:lang w:eastAsia="zh-CN"/>
        </w:rPr>
        <w:t>・</w:t>
      </w:r>
      <w:r w:rsidR="00517438" w:rsidRPr="00E32602">
        <w:rPr>
          <w:rFonts w:ascii="Century" w:eastAsia="ＭＳ 明朝" w:hAnsi="Century" w:cs="SimSun"/>
          <w:b/>
          <w:lang w:eastAsia="zh-CN"/>
        </w:rPr>
        <w:t>政策的な枠組みを確立する</w:t>
      </w:r>
      <w:r w:rsidR="00517438" w:rsidRPr="00E32602">
        <w:rPr>
          <w:rFonts w:ascii="Century" w:eastAsia="ＭＳ 明朝" w:hAnsi="Century"/>
          <w:b/>
          <w:lang w:eastAsia="zh-CN"/>
        </w:rPr>
        <w:t>ことを勧告する：</w:t>
      </w:r>
    </w:p>
    <w:p w14:paraId="7E2C7F49" w14:textId="6FD90AA5" w:rsidR="000B38C5" w:rsidRPr="00E32602" w:rsidRDefault="00E26358" w:rsidP="00F30E57">
      <w:pPr>
        <w:pStyle w:val="H23G"/>
        <w:ind w:left="1984" w:right="1134"/>
        <w:rPr>
          <w:rFonts w:ascii="Century" w:hAnsi="Century"/>
          <w:lang w:eastAsia="zh-CN"/>
        </w:rPr>
      </w:pPr>
      <w:r w:rsidRPr="00E32602">
        <w:rPr>
          <w:rFonts w:ascii="ＭＳ 明朝" w:eastAsia="ＭＳ 明朝" w:hAnsi="ＭＳ 明朝" w:cs="ＭＳ 明朝" w:hint="eastAsia"/>
          <w:lang w:eastAsia="ja-JP"/>
        </w:rPr>
        <w:t>意識の向上（第</w:t>
      </w:r>
      <w:r w:rsidRPr="00E32602">
        <w:rPr>
          <w:rFonts w:ascii="Century" w:eastAsia="ＭＳ 明朝" w:hAnsi="Century" w:cs="ＭＳ 明朝"/>
          <w:lang w:eastAsia="ja-JP"/>
        </w:rPr>
        <w:t>8</w:t>
      </w:r>
      <w:r w:rsidRPr="00E32602">
        <w:rPr>
          <w:rFonts w:ascii="ＭＳ 明朝" w:eastAsia="ＭＳ 明朝" w:hAnsi="ＭＳ 明朝" w:cs="ＭＳ 明朝" w:hint="eastAsia"/>
          <w:lang w:eastAsia="ja-JP"/>
        </w:rPr>
        <w:t>条）</w:t>
      </w:r>
    </w:p>
    <w:p w14:paraId="0C1C0C15" w14:textId="754DEE0D" w:rsidR="000B38C5" w:rsidRPr="00E32602" w:rsidRDefault="00C57F6E" w:rsidP="00F30E57">
      <w:pPr>
        <w:pStyle w:val="SingleTxtG"/>
        <w:ind w:left="992" w:right="1134"/>
        <w:rPr>
          <w:rFonts w:ascii="Century" w:eastAsia="SimSun" w:hAnsi="Century"/>
          <w:bCs/>
          <w:lang w:eastAsia="zh-CN"/>
        </w:rPr>
      </w:pPr>
      <w:r w:rsidRPr="00E32602">
        <w:rPr>
          <w:rFonts w:ascii="Century" w:eastAsia="SimSun" w:hAnsi="Century"/>
          <w:bCs/>
          <w:lang w:eastAsia="zh-CN"/>
        </w:rPr>
        <w:t>86.</w:t>
      </w:r>
      <w:r w:rsidRPr="00E32602">
        <w:rPr>
          <w:rFonts w:ascii="Century" w:eastAsia="SimSun" w:hAnsi="Century"/>
          <w:bCs/>
          <w:lang w:eastAsia="zh-CN"/>
        </w:rPr>
        <w:tab/>
      </w:r>
      <w:r w:rsidR="0051439E" w:rsidRPr="00E32602">
        <w:rPr>
          <w:rFonts w:ascii="Century" w:eastAsia="ＭＳ 明朝" w:hAnsi="Century"/>
          <w:bCs/>
          <w:lang w:eastAsia="zh-CN"/>
        </w:rPr>
        <w:t>委員会は、</w:t>
      </w:r>
      <w:r w:rsidR="0051439E" w:rsidRPr="00E32602">
        <w:rPr>
          <w:rFonts w:ascii="Century" w:eastAsia="ＭＳ 明朝" w:hAnsi="Century"/>
          <w:bCs/>
          <w:lang w:eastAsia="zh-CN"/>
        </w:rPr>
        <w:t>EU</w:t>
      </w:r>
      <w:r w:rsidR="0051439E" w:rsidRPr="00E32602">
        <w:rPr>
          <w:rFonts w:ascii="Century" w:eastAsia="ＭＳ 明朝" w:hAnsi="Century"/>
          <w:bCs/>
          <w:lang w:eastAsia="zh-CN"/>
        </w:rPr>
        <w:t>の全従業員</w:t>
      </w:r>
      <w:r w:rsidR="0051439E" w:rsidRPr="00E32602">
        <w:rPr>
          <w:rFonts w:ascii="Century" w:eastAsia="ＭＳ 明朝" w:hAnsi="Century" w:hint="eastAsia"/>
          <w:bCs/>
          <w:lang w:eastAsia="ja-JP"/>
        </w:rPr>
        <w:t>の</w:t>
      </w:r>
      <w:r w:rsidR="0051439E" w:rsidRPr="00E32602">
        <w:rPr>
          <w:rFonts w:ascii="Century" w:eastAsia="ＭＳ 明朝" w:hAnsi="Century"/>
          <w:bCs/>
          <w:lang w:eastAsia="zh-CN"/>
        </w:rPr>
        <w:t>障害への理解不足と義務的な研修の欠如</w:t>
      </w:r>
      <w:r w:rsidR="00FE24DE" w:rsidRPr="00E32602">
        <w:rPr>
          <w:rFonts w:ascii="Century" w:eastAsia="ＭＳ 明朝" w:hAnsi="Century" w:hint="eastAsia"/>
          <w:bCs/>
          <w:lang w:eastAsia="ja-JP"/>
        </w:rPr>
        <w:t>を</w:t>
      </w:r>
      <w:r w:rsidR="0051439E" w:rsidRPr="00E32602">
        <w:rPr>
          <w:rFonts w:ascii="Century" w:eastAsia="ＭＳ 明朝" w:hAnsi="Century"/>
          <w:bCs/>
          <w:lang w:eastAsia="zh-CN"/>
        </w:rPr>
        <w:t>懸念</w:t>
      </w:r>
      <w:r w:rsidR="00FE24DE" w:rsidRPr="00E32602">
        <w:rPr>
          <w:rFonts w:ascii="Century" w:eastAsia="ＭＳ 明朝" w:hAnsi="Century" w:hint="eastAsia"/>
          <w:bCs/>
          <w:lang w:eastAsia="ja-JP"/>
        </w:rPr>
        <w:t>し</w:t>
      </w:r>
      <w:r w:rsidR="0051439E" w:rsidRPr="00E32602">
        <w:rPr>
          <w:rFonts w:ascii="Century" w:eastAsia="ＭＳ 明朝" w:hAnsi="Century" w:hint="eastAsia"/>
          <w:bCs/>
          <w:lang w:eastAsia="ja-JP"/>
        </w:rPr>
        <w:t>ている</w:t>
      </w:r>
      <w:r w:rsidR="0051439E" w:rsidRPr="00E32602">
        <w:rPr>
          <w:rFonts w:ascii="Century" w:eastAsia="ＭＳ 明朝" w:hAnsi="Century"/>
          <w:bCs/>
          <w:lang w:eastAsia="zh-CN"/>
        </w:rPr>
        <w:t>。</w:t>
      </w:r>
      <w:r w:rsidR="000B38C5" w:rsidRPr="00E32602">
        <w:rPr>
          <w:rFonts w:ascii="Century" w:hAnsi="Century"/>
          <w:lang w:eastAsia="ja-JP"/>
        </w:rPr>
        <w:t xml:space="preserve"> </w:t>
      </w:r>
    </w:p>
    <w:p w14:paraId="2B083F26" w14:textId="2B734103" w:rsidR="000B38C5" w:rsidRPr="00E32602" w:rsidRDefault="00C57F6E" w:rsidP="00F30E57">
      <w:pPr>
        <w:pStyle w:val="SingleTxtG"/>
        <w:ind w:left="992" w:right="1134"/>
        <w:rPr>
          <w:rFonts w:ascii="Century" w:eastAsia="ＭＳ 明朝" w:hAnsi="Century"/>
          <w:b/>
          <w:lang w:eastAsia="ja-JP"/>
        </w:rPr>
      </w:pPr>
      <w:r w:rsidRPr="00E32602">
        <w:rPr>
          <w:rFonts w:ascii="Century" w:eastAsia="SimSun" w:hAnsi="Century"/>
          <w:bCs/>
          <w:lang w:eastAsia="zh-CN"/>
        </w:rPr>
        <w:t>87.</w:t>
      </w:r>
      <w:r w:rsidRPr="00E32602">
        <w:rPr>
          <w:rFonts w:ascii="Century" w:eastAsia="SimSun" w:hAnsi="Century"/>
          <w:b/>
          <w:lang w:eastAsia="zh-CN"/>
        </w:rPr>
        <w:tab/>
      </w:r>
      <w:r w:rsidR="0051439E" w:rsidRPr="00E32602">
        <w:rPr>
          <w:rFonts w:ascii="Century" w:eastAsia="ＭＳ 明朝" w:hAnsi="Century"/>
          <w:b/>
          <w:lang w:eastAsia="zh-CN"/>
        </w:rPr>
        <w:t>委員会は、欧州連合</w:t>
      </w:r>
      <w:r w:rsidR="0051439E" w:rsidRPr="00E32602">
        <w:rPr>
          <w:rFonts w:ascii="Century" w:eastAsia="ＭＳ 明朝" w:hAnsi="Century" w:hint="eastAsia"/>
          <w:b/>
          <w:lang w:eastAsia="ja-JP"/>
        </w:rPr>
        <w:t>に対し</w:t>
      </w:r>
      <w:r w:rsidR="0051439E" w:rsidRPr="00E32602">
        <w:rPr>
          <w:rFonts w:ascii="Century" w:eastAsia="ＭＳ 明朝" w:hAnsi="Century"/>
          <w:b/>
          <w:lang w:eastAsia="zh-CN"/>
        </w:rPr>
        <w:t>、すべての</w:t>
      </w:r>
      <w:r w:rsidR="0051439E" w:rsidRPr="00E32602">
        <w:rPr>
          <w:rFonts w:ascii="Century" w:eastAsia="ＭＳ 明朝" w:hAnsi="Century"/>
          <w:b/>
          <w:lang w:eastAsia="zh-CN"/>
        </w:rPr>
        <w:t>EU</w:t>
      </w:r>
      <w:r w:rsidR="0051439E" w:rsidRPr="00E32602">
        <w:rPr>
          <w:rFonts w:ascii="Century" w:eastAsia="ＭＳ 明朝" w:hAnsi="Century"/>
          <w:b/>
          <w:lang w:eastAsia="zh-CN"/>
        </w:rPr>
        <w:t>機関において、この条約と障害の人権モデルに関する意識向上プログラムを確立し、</w:t>
      </w:r>
      <w:r w:rsidR="0051439E" w:rsidRPr="00E32602">
        <w:rPr>
          <w:rFonts w:ascii="Century" w:eastAsia="ＭＳ 明朝" w:hAnsi="Century" w:hint="eastAsia"/>
          <w:b/>
          <w:lang w:eastAsia="ja-JP"/>
        </w:rPr>
        <w:t>障害のある人</w:t>
      </w:r>
      <w:r w:rsidR="0051439E" w:rsidRPr="00E32602">
        <w:rPr>
          <w:rFonts w:ascii="Century" w:eastAsia="ＭＳ 明朝" w:hAnsi="Century"/>
          <w:b/>
          <w:lang w:eastAsia="zh-CN"/>
        </w:rPr>
        <w:t>を実体験を持つトレーナーとして参加させる研修を全職員に提供する</w:t>
      </w:r>
      <w:r w:rsidR="0051439E" w:rsidRPr="00E32602">
        <w:rPr>
          <w:rFonts w:ascii="Century" w:eastAsia="ＭＳ 明朝" w:hAnsi="Century" w:hint="eastAsia"/>
          <w:b/>
          <w:lang w:eastAsia="ja-JP"/>
        </w:rPr>
        <w:t>よう</w:t>
      </w:r>
      <w:r w:rsidR="0051439E" w:rsidRPr="00E32602">
        <w:rPr>
          <w:rFonts w:ascii="Century" w:eastAsia="ＭＳ 明朝" w:hAnsi="Century"/>
          <w:b/>
          <w:lang w:eastAsia="zh-CN"/>
        </w:rPr>
        <w:t>勧告する。</w:t>
      </w:r>
      <w:r w:rsidR="000B38C5" w:rsidRPr="00E32602">
        <w:rPr>
          <w:rFonts w:ascii="Century" w:eastAsia="SimSun" w:hAnsi="Century"/>
          <w:b/>
          <w:lang w:eastAsia="zh-CN"/>
        </w:rPr>
        <w:t xml:space="preserve"> </w:t>
      </w:r>
    </w:p>
    <w:p w14:paraId="3CA054EB" w14:textId="77777777" w:rsidR="00D205BE" w:rsidRPr="00E32602" w:rsidRDefault="00D205BE" w:rsidP="00F30E57">
      <w:pPr>
        <w:pStyle w:val="SingleTxtG"/>
        <w:ind w:left="992" w:right="1134"/>
        <w:rPr>
          <w:rFonts w:ascii="Century" w:eastAsia="ＭＳ 明朝" w:hAnsi="Century"/>
          <w:b/>
          <w:lang w:eastAsia="ja-JP"/>
        </w:rPr>
      </w:pPr>
    </w:p>
    <w:p w14:paraId="766B4D26" w14:textId="03C5965D" w:rsidR="000B38C5" w:rsidRPr="00E32602" w:rsidRDefault="00E26358" w:rsidP="00F30E57">
      <w:pPr>
        <w:pStyle w:val="H23G"/>
        <w:ind w:left="1984" w:right="1134"/>
        <w:rPr>
          <w:rFonts w:ascii="Century" w:hAnsi="Century"/>
          <w:lang w:eastAsia="zh-CN"/>
        </w:rPr>
      </w:pPr>
      <w:r w:rsidRPr="00E32602">
        <w:rPr>
          <w:rFonts w:ascii="ＭＳ 明朝" w:eastAsia="ＭＳ 明朝" w:hAnsi="ＭＳ 明朝" w:cs="ＭＳ 明朝" w:hint="eastAsia"/>
          <w:lang w:eastAsia="ja-JP"/>
        </w:rPr>
        <w:t>アクセシビリティ（第</w:t>
      </w:r>
      <w:r w:rsidRPr="00E32602">
        <w:rPr>
          <w:rFonts w:ascii="Century" w:eastAsia="ＭＳ 明朝" w:hAnsi="Century" w:cs="ＭＳ 明朝"/>
          <w:lang w:eastAsia="ja-JP"/>
        </w:rPr>
        <w:t>9</w:t>
      </w:r>
      <w:r w:rsidRPr="00E32602">
        <w:rPr>
          <w:rFonts w:ascii="ＭＳ 明朝" w:eastAsia="ＭＳ 明朝" w:hAnsi="ＭＳ 明朝" w:cs="ＭＳ 明朝" w:hint="eastAsia"/>
          <w:lang w:eastAsia="ja-JP"/>
        </w:rPr>
        <w:t>条）</w:t>
      </w:r>
    </w:p>
    <w:p w14:paraId="0D7B9B6D" w14:textId="7FF7ECB7" w:rsidR="000B38C5" w:rsidRPr="00E32602" w:rsidRDefault="00C57F6E" w:rsidP="000A4F24">
      <w:pPr>
        <w:pStyle w:val="SingleTxtG"/>
        <w:kinsoku/>
        <w:ind w:left="992" w:right="1134"/>
        <w:rPr>
          <w:rFonts w:ascii="Century" w:eastAsia="SimSun" w:hAnsi="Century"/>
          <w:bCs/>
          <w:lang w:eastAsia="ja-JP"/>
        </w:rPr>
      </w:pPr>
      <w:r w:rsidRPr="00E32602">
        <w:rPr>
          <w:rFonts w:ascii="Century" w:eastAsia="SimSun" w:hAnsi="Century"/>
          <w:bCs/>
          <w:lang w:eastAsia="zh-CN"/>
        </w:rPr>
        <w:t>88.</w:t>
      </w:r>
      <w:r w:rsidRPr="00E32602">
        <w:rPr>
          <w:rFonts w:ascii="Century" w:eastAsia="SimSun" w:hAnsi="Century"/>
          <w:bCs/>
          <w:lang w:eastAsia="zh-CN"/>
        </w:rPr>
        <w:tab/>
      </w:r>
      <w:r w:rsidR="00FB56F2" w:rsidRPr="00E32602">
        <w:rPr>
          <w:rFonts w:ascii="Century" w:eastAsia="ＭＳ 明朝" w:hAnsi="Century"/>
          <w:bCs/>
          <w:lang w:eastAsia="zh-CN"/>
        </w:rPr>
        <w:t>委員会は、</w:t>
      </w:r>
      <w:r w:rsidR="00FB56F2" w:rsidRPr="00E32602">
        <w:rPr>
          <w:rFonts w:ascii="Century" w:eastAsia="ＭＳ 明朝" w:hAnsi="Century"/>
          <w:bCs/>
          <w:lang w:eastAsia="zh-CN"/>
        </w:rPr>
        <w:t>EU</w:t>
      </w:r>
      <w:r w:rsidR="00FB56F2" w:rsidRPr="00E32602">
        <w:rPr>
          <w:rFonts w:ascii="Century" w:eastAsia="ＭＳ 明朝" w:hAnsi="Century"/>
          <w:bCs/>
          <w:lang w:eastAsia="zh-CN"/>
        </w:rPr>
        <w:t>機関におけるアクセシビリティ基準の欠如、障害のある従業員がデジタル情報および</w:t>
      </w:r>
      <w:r w:rsidR="00EB3834" w:rsidRPr="00E32602">
        <w:rPr>
          <w:rFonts w:ascii="Century" w:eastAsia="ＭＳ 明朝" w:hAnsi="Century" w:hint="eastAsia"/>
          <w:bCs/>
          <w:lang w:eastAsia="ja-JP"/>
        </w:rPr>
        <w:t>デジタル・</w:t>
      </w:r>
      <w:r w:rsidR="00FB56F2" w:rsidRPr="00E32602">
        <w:rPr>
          <w:rFonts w:ascii="Century" w:eastAsia="ＭＳ 明朝" w:hAnsi="Century"/>
          <w:bCs/>
          <w:lang w:eastAsia="zh-CN"/>
        </w:rPr>
        <w:t>ツールにアクセスする際の障壁、および一部の調達プロセスにおけるアクセシビリティ</w:t>
      </w:r>
      <w:r w:rsidR="00EB3834" w:rsidRPr="00E32602">
        <w:rPr>
          <w:rFonts w:ascii="Century" w:eastAsia="ＭＳ 明朝" w:hAnsi="Century" w:hint="eastAsia"/>
          <w:bCs/>
          <w:lang w:eastAsia="ja-JP"/>
        </w:rPr>
        <w:t>要件</w:t>
      </w:r>
      <w:r w:rsidR="00FB56F2" w:rsidRPr="00E32602">
        <w:rPr>
          <w:rFonts w:ascii="Century" w:eastAsia="ＭＳ 明朝" w:hAnsi="Century"/>
          <w:bCs/>
          <w:lang w:eastAsia="zh-CN"/>
        </w:rPr>
        <w:t>の欠落、または</w:t>
      </w:r>
      <w:r w:rsidR="00EB3834" w:rsidRPr="00E32602">
        <w:rPr>
          <w:rFonts w:ascii="Century" w:eastAsia="ＭＳ 明朝" w:hAnsi="Century" w:hint="eastAsia"/>
          <w:bCs/>
          <w:lang w:eastAsia="ja-JP"/>
        </w:rPr>
        <w:t>アクセシビリテイ要件が含まれていてもあまり重要でない</w:t>
      </w:r>
      <w:r w:rsidR="004D074B" w:rsidRPr="00E32602">
        <w:rPr>
          <w:rFonts w:ascii="Century" w:eastAsia="ＭＳ 明朝" w:hAnsi="Century" w:hint="eastAsia"/>
          <w:bCs/>
          <w:lang w:eastAsia="ja-JP"/>
        </w:rPr>
        <w:t>要件</w:t>
      </w:r>
      <w:r w:rsidR="00DA7BA2" w:rsidRPr="00E32602">
        <w:rPr>
          <w:rFonts w:ascii="Century" w:eastAsia="ＭＳ 明朝" w:hAnsi="Century" w:hint="eastAsia"/>
          <w:bCs/>
          <w:lang w:eastAsia="ja-JP"/>
        </w:rPr>
        <w:t>（</w:t>
      </w:r>
      <w:r w:rsidR="00DA7BA2" w:rsidRPr="00E32602">
        <w:rPr>
          <w:rFonts w:ascii="Century" w:eastAsia="ＭＳ 明朝" w:hAnsi="Century"/>
          <w:bCs/>
          <w:lang w:eastAsia="zh-CN"/>
        </w:rPr>
        <w:t>Non-functional requirement</w:t>
      </w:r>
      <w:r w:rsidR="00DA7BA2" w:rsidRPr="00E32602">
        <w:rPr>
          <w:rFonts w:ascii="Century" w:eastAsia="ＭＳ 明朝" w:hAnsi="Century" w:hint="eastAsia"/>
          <w:bCs/>
          <w:lang w:eastAsia="ja-JP"/>
        </w:rPr>
        <w:t>）</w:t>
      </w:r>
      <w:r w:rsidR="00FB56F2" w:rsidRPr="00E32602">
        <w:rPr>
          <w:rFonts w:ascii="Century" w:eastAsia="ＭＳ 明朝" w:hAnsi="Century"/>
          <w:bCs/>
          <w:lang w:eastAsia="zh-CN"/>
        </w:rPr>
        <w:t>として</w:t>
      </w:r>
      <w:r w:rsidR="00D666B6" w:rsidRPr="00E32602">
        <w:rPr>
          <w:rFonts w:ascii="Century" w:eastAsia="ＭＳ 明朝" w:hAnsi="Century" w:hint="eastAsia"/>
          <w:bCs/>
          <w:lang w:eastAsia="ja-JP"/>
        </w:rPr>
        <w:t>しか含まれていない</w:t>
      </w:r>
      <w:r w:rsidR="00FB56F2" w:rsidRPr="00E32602">
        <w:rPr>
          <w:rFonts w:ascii="Century" w:eastAsia="ＭＳ 明朝" w:hAnsi="Century"/>
          <w:bCs/>
          <w:lang w:eastAsia="zh-CN"/>
        </w:rPr>
        <w:t>点について懸念</w:t>
      </w:r>
      <w:r w:rsidR="00D666B6" w:rsidRPr="00E32602">
        <w:rPr>
          <w:rFonts w:ascii="Century" w:eastAsia="ＭＳ 明朝" w:hAnsi="Century" w:hint="eastAsia"/>
          <w:bCs/>
          <w:lang w:eastAsia="ja-JP"/>
        </w:rPr>
        <w:t>し</w:t>
      </w:r>
      <w:r w:rsidR="00FB56F2" w:rsidRPr="00E32602">
        <w:rPr>
          <w:rFonts w:ascii="Century" w:eastAsia="ＭＳ 明朝" w:hAnsi="Century" w:hint="eastAsia"/>
          <w:bCs/>
          <w:lang w:eastAsia="ja-JP"/>
        </w:rPr>
        <w:t>ている</w:t>
      </w:r>
      <w:r w:rsidR="00FB56F2" w:rsidRPr="00E32602">
        <w:rPr>
          <w:rFonts w:ascii="Century" w:eastAsia="ＭＳ 明朝" w:hAnsi="Century"/>
          <w:bCs/>
          <w:lang w:eastAsia="zh-CN"/>
        </w:rPr>
        <w:t>。</w:t>
      </w:r>
    </w:p>
    <w:p w14:paraId="633DB56F" w14:textId="40AD53CA" w:rsidR="00E26358" w:rsidRPr="00E32602" w:rsidRDefault="00C57F6E" w:rsidP="00F30E57">
      <w:pPr>
        <w:pStyle w:val="SingleTxtG"/>
        <w:ind w:left="992" w:right="1134"/>
        <w:rPr>
          <w:rFonts w:ascii="Century" w:eastAsia="ＭＳ 明朝" w:hAnsi="Century"/>
          <w:b/>
          <w:lang w:eastAsia="ja-JP"/>
        </w:rPr>
      </w:pPr>
      <w:r w:rsidRPr="00E32602">
        <w:rPr>
          <w:rFonts w:ascii="Century" w:eastAsia="SimSun" w:hAnsi="Century"/>
          <w:bCs/>
          <w:lang w:eastAsia="zh-CN"/>
        </w:rPr>
        <w:t>89.</w:t>
      </w:r>
      <w:r w:rsidRPr="00E32602">
        <w:rPr>
          <w:rFonts w:ascii="Century" w:eastAsia="SimSun" w:hAnsi="Century"/>
          <w:b/>
          <w:lang w:eastAsia="zh-CN"/>
        </w:rPr>
        <w:tab/>
      </w:r>
      <w:r w:rsidR="00B5768D" w:rsidRPr="00E32602">
        <w:rPr>
          <w:rFonts w:ascii="Century" w:eastAsia="ＭＳ 明朝" w:hAnsi="Century"/>
          <w:b/>
          <w:lang w:eastAsia="zh-CN"/>
        </w:rPr>
        <w:t>委員会は、障害のある職員や、</w:t>
      </w:r>
      <w:r w:rsidR="00B5768D" w:rsidRPr="00E32602">
        <w:rPr>
          <w:rFonts w:ascii="Century" w:eastAsia="ＭＳ 明朝" w:hAnsi="Century"/>
          <w:b/>
          <w:lang w:eastAsia="zh-CN"/>
        </w:rPr>
        <w:t>EU</w:t>
      </w:r>
      <w:r w:rsidR="00B5768D" w:rsidRPr="00E32602">
        <w:rPr>
          <w:rFonts w:ascii="Century" w:eastAsia="ＭＳ 明朝" w:hAnsi="Century"/>
          <w:b/>
          <w:lang w:eastAsia="zh-CN"/>
        </w:rPr>
        <w:t>機関の活動</w:t>
      </w:r>
      <w:r w:rsidR="00B5768D" w:rsidRPr="00E32602">
        <w:rPr>
          <w:rFonts w:ascii="Century" w:eastAsia="ＭＳ 明朝" w:hAnsi="Century" w:hint="eastAsia"/>
          <w:b/>
          <w:lang w:eastAsia="ja-JP"/>
        </w:rPr>
        <w:t>への</w:t>
      </w:r>
      <w:r w:rsidR="00B5768D" w:rsidRPr="00E32602">
        <w:rPr>
          <w:rFonts w:ascii="Century" w:eastAsia="ＭＳ 明朝" w:hAnsi="Century"/>
          <w:b/>
          <w:lang w:eastAsia="zh-CN"/>
        </w:rPr>
        <w:t>障害のある訪問者</w:t>
      </w:r>
      <w:r w:rsidR="00B5768D" w:rsidRPr="00E32602">
        <w:rPr>
          <w:rFonts w:ascii="Century" w:eastAsia="ＭＳ 明朝" w:hAnsi="Century" w:hint="eastAsia"/>
          <w:b/>
          <w:lang w:eastAsia="ja-JP"/>
        </w:rPr>
        <w:t>や</w:t>
      </w:r>
      <w:r w:rsidR="00B5768D" w:rsidRPr="00E32602">
        <w:rPr>
          <w:rFonts w:ascii="Century" w:eastAsia="ＭＳ 明朝" w:hAnsi="Century"/>
          <w:b/>
          <w:lang w:eastAsia="zh-CN"/>
        </w:rPr>
        <w:t>参加者のアクセシビリティを確保するために、</w:t>
      </w:r>
      <w:r w:rsidR="00AE6628" w:rsidRPr="00E32602">
        <w:rPr>
          <w:rFonts w:ascii="Century" w:eastAsia="ＭＳ 明朝" w:hAnsi="Century" w:hint="eastAsia"/>
          <w:b/>
          <w:lang w:eastAsia="zh-CN"/>
        </w:rPr>
        <w:t>第三国に</w:t>
      </w:r>
      <w:r w:rsidR="00AE6628" w:rsidRPr="00E32602">
        <w:rPr>
          <w:rFonts w:ascii="Century" w:eastAsia="ＭＳ 明朝" w:hAnsi="Century" w:hint="eastAsia"/>
          <w:b/>
          <w:lang w:eastAsia="ja-JP"/>
        </w:rPr>
        <w:t>ある</w:t>
      </w:r>
      <w:r w:rsidR="00AE6628" w:rsidRPr="00E32602">
        <w:rPr>
          <w:rFonts w:ascii="Century" w:eastAsia="ＭＳ 明朝" w:hAnsi="Century" w:hint="eastAsia"/>
          <w:b/>
          <w:lang w:eastAsia="zh-CN"/>
        </w:rPr>
        <w:t>場合も含め</w:t>
      </w:r>
      <w:r w:rsidR="00AE6628" w:rsidRPr="00E32602">
        <w:rPr>
          <w:rFonts w:ascii="Century" w:eastAsia="ＭＳ 明朝" w:hAnsi="Century" w:hint="eastAsia"/>
          <w:b/>
          <w:lang w:eastAsia="ja-JP"/>
        </w:rPr>
        <w:t>た</w:t>
      </w:r>
      <w:r w:rsidR="00B5768D" w:rsidRPr="00E32602">
        <w:rPr>
          <w:rFonts w:ascii="Century" w:eastAsia="ＭＳ 明朝" w:hAnsi="Century"/>
          <w:b/>
          <w:lang w:eastAsia="zh-CN"/>
        </w:rPr>
        <w:t>すべての</w:t>
      </w:r>
      <w:r w:rsidR="00B5768D" w:rsidRPr="00E32602">
        <w:rPr>
          <w:rFonts w:ascii="Century" w:eastAsia="ＭＳ 明朝" w:hAnsi="Century"/>
          <w:b/>
          <w:lang w:eastAsia="zh-CN"/>
        </w:rPr>
        <w:t>EU</w:t>
      </w:r>
      <w:r w:rsidR="00B5768D" w:rsidRPr="00E32602">
        <w:rPr>
          <w:rFonts w:ascii="Century" w:eastAsia="ＭＳ 明朝" w:hAnsi="Century"/>
          <w:b/>
          <w:lang w:eastAsia="zh-CN"/>
        </w:rPr>
        <w:t>機関でアクセシビリティ基準を</w:t>
      </w:r>
      <w:r w:rsidR="00B5768D" w:rsidRPr="00E32602">
        <w:rPr>
          <w:rFonts w:ascii="Century" w:eastAsia="ＭＳ 明朝" w:hAnsi="Century"/>
          <w:b/>
          <w:lang w:eastAsia="zh-CN"/>
        </w:rPr>
        <w:t>EU</w:t>
      </w:r>
      <w:r w:rsidR="00B5768D" w:rsidRPr="00E32602">
        <w:rPr>
          <w:rFonts w:ascii="Century" w:eastAsia="ＭＳ 明朝" w:hAnsi="Century"/>
          <w:b/>
          <w:lang w:eastAsia="zh-CN"/>
        </w:rPr>
        <w:t>が採用し、調達プロセス</w:t>
      </w:r>
      <w:r w:rsidR="00B5768D" w:rsidRPr="00E32602">
        <w:rPr>
          <w:rFonts w:ascii="Century" w:eastAsia="ＭＳ 明朝" w:hAnsi="Century" w:hint="eastAsia"/>
          <w:b/>
          <w:lang w:eastAsia="ja-JP"/>
        </w:rPr>
        <w:t>（</w:t>
      </w:r>
      <w:r w:rsidR="00B5768D" w:rsidRPr="00E32602">
        <w:rPr>
          <w:rFonts w:ascii="Century" w:eastAsia="ＭＳ 明朝" w:hAnsi="Century"/>
          <w:b/>
          <w:lang w:eastAsia="zh-CN"/>
        </w:rPr>
        <w:t>ICT</w:t>
      </w:r>
      <w:r w:rsidR="00B5768D" w:rsidRPr="00E32602">
        <w:rPr>
          <w:rFonts w:ascii="Century" w:eastAsia="ＭＳ 明朝" w:hAnsi="Century" w:hint="eastAsia"/>
          <w:b/>
          <w:lang w:eastAsia="ja-JP"/>
        </w:rPr>
        <w:t>の</w:t>
      </w:r>
      <w:r w:rsidR="00B5768D" w:rsidRPr="00E32602">
        <w:rPr>
          <w:rFonts w:ascii="Century" w:eastAsia="ＭＳ 明朝" w:hAnsi="Century"/>
          <w:b/>
          <w:lang w:eastAsia="zh-CN"/>
        </w:rPr>
        <w:t>調達を含む</w:t>
      </w:r>
      <w:r w:rsidR="00B5768D" w:rsidRPr="00E32602">
        <w:rPr>
          <w:rFonts w:ascii="Century" w:eastAsia="ＭＳ 明朝" w:hAnsi="Century" w:hint="eastAsia"/>
          <w:b/>
          <w:lang w:eastAsia="ja-JP"/>
        </w:rPr>
        <w:t>）</w:t>
      </w:r>
      <w:r w:rsidR="00B5768D" w:rsidRPr="00E32602">
        <w:rPr>
          <w:rFonts w:ascii="Century" w:eastAsia="ＭＳ 明朝" w:hAnsi="Century"/>
          <w:b/>
          <w:lang w:eastAsia="zh-CN"/>
        </w:rPr>
        <w:t>の</w:t>
      </w:r>
      <w:r w:rsidR="00D666B6" w:rsidRPr="00E32602">
        <w:rPr>
          <w:rFonts w:ascii="Century" w:eastAsia="ＭＳ 明朝" w:hAnsi="Century" w:hint="eastAsia"/>
          <w:b/>
          <w:lang w:eastAsia="ja-JP"/>
        </w:rPr>
        <w:t>実効的</w:t>
      </w:r>
      <w:r w:rsidR="00B5768D" w:rsidRPr="00E32602">
        <w:rPr>
          <w:rFonts w:ascii="Century" w:eastAsia="ＭＳ 明朝" w:hAnsi="Century"/>
          <w:b/>
          <w:lang w:eastAsia="zh-CN"/>
        </w:rPr>
        <w:t>要件</w:t>
      </w:r>
      <w:r w:rsidR="00B5768D" w:rsidRPr="00E32602">
        <w:rPr>
          <w:rFonts w:ascii="Century" w:eastAsia="ＭＳ 明朝" w:hAnsi="Century" w:hint="eastAsia"/>
          <w:b/>
          <w:lang w:eastAsia="ja-JP"/>
        </w:rPr>
        <w:t>（</w:t>
      </w:r>
      <w:r w:rsidR="00B5768D" w:rsidRPr="00E32602">
        <w:rPr>
          <w:rFonts w:ascii="Century" w:eastAsia="SimSun" w:hAnsi="Century"/>
          <w:b/>
          <w:lang w:eastAsia="zh-CN"/>
        </w:rPr>
        <w:t>functional requirement</w:t>
      </w:r>
      <w:r w:rsidR="00B5768D" w:rsidRPr="00E32602">
        <w:rPr>
          <w:rFonts w:ascii="ＭＳ 明朝" w:eastAsia="ＭＳ 明朝" w:hAnsi="ＭＳ 明朝" w:hint="eastAsia"/>
          <w:b/>
          <w:lang w:eastAsia="ja-JP"/>
        </w:rPr>
        <w:t>）</w:t>
      </w:r>
      <w:r w:rsidR="00B5768D" w:rsidRPr="00E32602">
        <w:rPr>
          <w:rFonts w:ascii="Century" w:eastAsia="ＭＳ 明朝" w:hAnsi="Century"/>
          <w:b/>
          <w:lang w:eastAsia="zh-CN"/>
        </w:rPr>
        <w:t>としてアクセシビリティを体系的に</w:t>
      </w:r>
      <w:r w:rsidR="00B5768D" w:rsidRPr="00E32602">
        <w:rPr>
          <w:rFonts w:ascii="Century" w:eastAsia="ＭＳ 明朝" w:hAnsi="Century" w:hint="eastAsia"/>
          <w:b/>
          <w:lang w:eastAsia="ja-JP"/>
        </w:rPr>
        <w:t>導入</w:t>
      </w:r>
      <w:r w:rsidR="00B5768D" w:rsidRPr="00E32602">
        <w:rPr>
          <w:rFonts w:ascii="Century" w:eastAsia="ＭＳ 明朝" w:hAnsi="Century"/>
          <w:b/>
          <w:lang w:eastAsia="zh-CN"/>
        </w:rPr>
        <w:t>する</w:t>
      </w:r>
      <w:r w:rsidR="00B5768D" w:rsidRPr="00E32602">
        <w:rPr>
          <w:rFonts w:ascii="Century" w:eastAsia="ＭＳ 明朝" w:hAnsi="Century" w:hint="eastAsia"/>
          <w:b/>
          <w:lang w:eastAsia="ja-JP"/>
        </w:rPr>
        <w:t>よう</w:t>
      </w:r>
      <w:r w:rsidR="00B5768D" w:rsidRPr="00E32602">
        <w:rPr>
          <w:rFonts w:ascii="Century" w:eastAsia="ＭＳ 明朝" w:hAnsi="Century"/>
          <w:b/>
          <w:lang w:eastAsia="zh-CN"/>
        </w:rPr>
        <w:t>勧告する。</w:t>
      </w:r>
    </w:p>
    <w:p w14:paraId="7420A36C" w14:textId="77777777" w:rsidR="00B5768D" w:rsidRPr="00E32602" w:rsidRDefault="00B5768D" w:rsidP="00F30E57">
      <w:pPr>
        <w:pStyle w:val="SingleTxtG"/>
        <w:ind w:left="992" w:right="1134"/>
        <w:rPr>
          <w:rFonts w:ascii="Century" w:eastAsia="ＭＳ 明朝" w:hAnsi="Century"/>
          <w:b/>
          <w:lang w:eastAsia="ja-JP"/>
        </w:rPr>
      </w:pPr>
    </w:p>
    <w:p w14:paraId="4079220F" w14:textId="087FA72F" w:rsidR="000B38C5" w:rsidRPr="00E32602" w:rsidRDefault="00E26358" w:rsidP="00F30E57">
      <w:pPr>
        <w:pStyle w:val="H23G"/>
        <w:ind w:left="1984" w:right="1134"/>
        <w:rPr>
          <w:rFonts w:ascii="Century" w:hAnsi="Century"/>
          <w:lang w:eastAsia="zh-CN"/>
        </w:rPr>
      </w:pPr>
      <w:r w:rsidRPr="00E32602">
        <w:rPr>
          <w:rFonts w:ascii="ＭＳ 明朝" w:eastAsia="ＭＳ 明朝" w:hAnsi="ＭＳ 明朝" w:cs="ＭＳ 明朝" w:hint="eastAsia"/>
          <w:lang w:eastAsia="ja-JP"/>
        </w:rPr>
        <w:t>自立生活と地域社会へのインクルージョン（第</w:t>
      </w:r>
      <w:r w:rsidRPr="00E32602">
        <w:rPr>
          <w:rFonts w:ascii="Century" w:eastAsia="ＭＳ 明朝" w:hAnsi="Century" w:cs="ＭＳ 明朝"/>
          <w:lang w:eastAsia="ja-JP"/>
        </w:rPr>
        <w:t>19</w:t>
      </w:r>
      <w:r w:rsidRPr="00E32602">
        <w:rPr>
          <w:rFonts w:ascii="Century" w:eastAsia="ＭＳ 明朝" w:hAnsi="Century" w:cs="ＭＳ 明朝"/>
          <w:lang w:eastAsia="ja-JP"/>
        </w:rPr>
        <w:t>条</w:t>
      </w:r>
      <w:r w:rsidRPr="00E32602">
        <w:rPr>
          <w:rFonts w:ascii="ＭＳ 明朝" w:eastAsia="ＭＳ 明朝" w:hAnsi="ＭＳ 明朝" w:cs="ＭＳ 明朝" w:hint="eastAsia"/>
          <w:lang w:eastAsia="ja-JP"/>
        </w:rPr>
        <w:t>）</w:t>
      </w:r>
    </w:p>
    <w:p w14:paraId="021C625C" w14:textId="36F208F3" w:rsidR="000B38C5" w:rsidRPr="00E32602" w:rsidRDefault="00C57F6E" w:rsidP="00F30E57">
      <w:pPr>
        <w:pStyle w:val="SingleTxtG"/>
        <w:ind w:left="992" w:right="1134"/>
        <w:rPr>
          <w:rFonts w:ascii="Century" w:eastAsia="SimSun" w:hAnsi="Century"/>
          <w:bCs/>
          <w:lang w:eastAsia="zh-CN"/>
        </w:rPr>
      </w:pPr>
      <w:r w:rsidRPr="00E32602">
        <w:rPr>
          <w:rFonts w:ascii="Century" w:eastAsia="SimSun" w:hAnsi="Century"/>
          <w:bCs/>
          <w:lang w:eastAsia="zh-CN"/>
        </w:rPr>
        <w:t>90.</w:t>
      </w:r>
      <w:r w:rsidRPr="00E32602">
        <w:rPr>
          <w:rFonts w:ascii="Century" w:eastAsia="SimSun" w:hAnsi="Century"/>
          <w:bCs/>
          <w:lang w:eastAsia="zh-CN"/>
        </w:rPr>
        <w:tab/>
      </w:r>
      <w:r w:rsidR="00AE6628" w:rsidRPr="00E32602">
        <w:rPr>
          <w:rFonts w:ascii="Century" w:eastAsia="ＭＳ 明朝" w:hAnsi="Century"/>
          <w:bCs/>
          <w:lang w:eastAsia="zh-CN"/>
        </w:rPr>
        <w:t>委員会は、出身国以外で生活する障害のある従業員に対する支援と予算配分の不足</w:t>
      </w:r>
      <w:r w:rsidR="00FE24DE" w:rsidRPr="00E32602">
        <w:rPr>
          <w:rFonts w:ascii="Century" w:eastAsia="ＭＳ 明朝" w:hAnsi="Century" w:hint="eastAsia"/>
          <w:bCs/>
          <w:lang w:eastAsia="ja-JP"/>
        </w:rPr>
        <w:t>を</w:t>
      </w:r>
      <w:r w:rsidR="00AE6628" w:rsidRPr="00E32602">
        <w:rPr>
          <w:rFonts w:ascii="Century" w:eastAsia="ＭＳ 明朝" w:hAnsi="Century"/>
          <w:bCs/>
          <w:lang w:eastAsia="zh-CN"/>
        </w:rPr>
        <w:t>懸念</w:t>
      </w:r>
      <w:r w:rsidR="00FE24DE" w:rsidRPr="00E32602">
        <w:rPr>
          <w:rFonts w:ascii="Century" w:eastAsia="ＭＳ 明朝" w:hAnsi="Century" w:hint="eastAsia"/>
          <w:bCs/>
          <w:lang w:eastAsia="ja-JP"/>
        </w:rPr>
        <w:t>し</w:t>
      </w:r>
      <w:r w:rsidR="00AE6628" w:rsidRPr="00E32602">
        <w:rPr>
          <w:rFonts w:ascii="Century" w:eastAsia="ＭＳ 明朝" w:hAnsi="Century" w:hint="eastAsia"/>
          <w:bCs/>
          <w:lang w:eastAsia="ja-JP"/>
        </w:rPr>
        <w:t>ている</w:t>
      </w:r>
      <w:r w:rsidR="00AE6628" w:rsidRPr="00E32602">
        <w:rPr>
          <w:rFonts w:ascii="Century" w:eastAsia="ＭＳ 明朝" w:hAnsi="Century"/>
          <w:bCs/>
          <w:lang w:eastAsia="zh-CN"/>
        </w:rPr>
        <w:t>。</w:t>
      </w:r>
    </w:p>
    <w:p w14:paraId="15F60CC9" w14:textId="3E064F21" w:rsidR="000B38C5" w:rsidRPr="00E32602" w:rsidRDefault="00C57F6E" w:rsidP="00F30E57">
      <w:pPr>
        <w:pStyle w:val="SingleTxtG"/>
        <w:ind w:left="992" w:right="1134"/>
        <w:rPr>
          <w:rFonts w:ascii="Century" w:eastAsia="ＭＳ 明朝" w:hAnsi="Century"/>
          <w:b/>
          <w:lang w:eastAsia="ja-JP"/>
        </w:rPr>
      </w:pPr>
      <w:r w:rsidRPr="00E32602">
        <w:rPr>
          <w:rFonts w:ascii="Century" w:eastAsia="SimSun" w:hAnsi="Century"/>
          <w:bCs/>
          <w:lang w:eastAsia="zh-CN"/>
        </w:rPr>
        <w:t>91.</w:t>
      </w:r>
      <w:r w:rsidRPr="00E32602">
        <w:rPr>
          <w:rFonts w:ascii="Century" w:eastAsia="SimSun" w:hAnsi="Century"/>
          <w:b/>
          <w:lang w:eastAsia="zh-CN"/>
        </w:rPr>
        <w:tab/>
      </w:r>
      <w:r w:rsidR="00754FB9" w:rsidRPr="00E32602">
        <w:rPr>
          <w:rFonts w:ascii="Century" w:eastAsia="ＭＳ 明朝" w:hAnsi="Century"/>
          <w:b/>
          <w:lang w:eastAsia="zh-CN"/>
        </w:rPr>
        <w:t>委員会は、欧州連合が障害のある従業員に対し、出身国以外の地域での支援を提供し、健康保険および欧州連合の特別予算枠組みに基づく支援</w:t>
      </w:r>
      <w:r w:rsidR="00754FB9" w:rsidRPr="00E32602">
        <w:rPr>
          <w:rFonts w:ascii="Century" w:eastAsia="ＭＳ 明朝" w:hAnsi="Century" w:hint="eastAsia"/>
          <w:b/>
          <w:lang w:eastAsia="ja-JP"/>
        </w:rPr>
        <w:t>で</w:t>
      </w:r>
      <w:r w:rsidR="00754FB9" w:rsidRPr="00E32602">
        <w:rPr>
          <w:rFonts w:ascii="Century" w:eastAsia="ＭＳ 明朝" w:hAnsi="Century"/>
          <w:b/>
          <w:lang w:eastAsia="zh-CN"/>
        </w:rPr>
        <w:t>、各国の障害証明書を認めるよう</w:t>
      </w:r>
      <w:r w:rsidR="00754FB9" w:rsidRPr="00E32602">
        <w:rPr>
          <w:rFonts w:ascii="Century" w:eastAsia="ＭＳ 明朝" w:hAnsi="Century" w:hint="eastAsia"/>
          <w:b/>
          <w:lang w:eastAsia="ja-JP"/>
        </w:rPr>
        <w:t>勧告する。</w:t>
      </w:r>
      <w:r w:rsidR="000B38C5" w:rsidRPr="00E32602">
        <w:rPr>
          <w:rFonts w:ascii="Century" w:eastAsia="SimSun" w:hAnsi="Century"/>
          <w:b/>
          <w:lang w:eastAsia="zh-CN"/>
        </w:rPr>
        <w:t xml:space="preserve"> </w:t>
      </w:r>
    </w:p>
    <w:p w14:paraId="413672F4" w14:textId="77777777" w:rsidR="00D205BE" w:rsidRPr="00E32602" w:rsidRDefault="00D205BE" w:rsidP="00F30E57">
      <w:pPr>
        <w:pStyle w:val="SingleTxtG"/>
        <w:ind w:left="992" w:right="1134"/>
        <w:rPr>
          <w:rFonts w:ascii="Century" w:eastAsia="ＭＳ 明朝" w:hAnsi="Century"/>
          <w:b/>
          <w:lang w:eastAsia="ja-JP"/>
        </w:rPr>
      </w:pPr>
    </w:p>
    <w:p w14:paraId="1B5538B1" w14:textId="7157BA46" w:rsidR="000B38C5" w:rsidRPr="00E32602" w:rsidRDefault="00E26358" w:rsidP="00F30E57">
      <w:pPr>
        <w:pStyle w:val="H23G"/>
        <w:ind w:left="1984" w:right="1134"/>
        <w:rPr>
          <w:rFonts w:ascii="Century" w:hAnsi="Century"/>
          <w:lang w:eastAsia="zh-CN"/>
        </w:rPr>
      </w:pPr>
      <w:r w:rsidRPr="00E32602">
        <w:rPr>
          <w:rFonts w:ascii="ＭＳ 明朝" w:eastAsia="ＭＳ 明朝" w:hAnsi="ＭＳ 明朝" w:cs="ＭＳ 明朝" w:hint="eastAsia"/>
          <w:lang w:eastAsia="ja-JP"/>
        </w:rPr>
        <w:t>表現及び意見の自由並びに情報の利用の機会（第</w:t>
      </w:r>
      <w:r w:rsidRPr="00E32602">
        <w:rPr>
          <w:rFonts w:ascii="Century" w:hAnsi="Century"/>
          <w:lang w:eastAsia="ja-JP"/>
        </w:rPr>
        <w:t>21</w:t>
      </w:r>
      <w:r w:rsidRPr="00E32602">
        <w:rPr>
          <w:rFonts w:ascii="ＭＳ 明朝" w:eastAsia="ＭＳ 明朝" w:hAnsi="ＭＳ 明朝" w:cs="ＭＳ 明朝" w:hint="eastAsia"/>
          <w:lang w:eastAsia="ja-JP"/>
        </w:rPr>
        <w:t>条）</w:t>
      </w:r>
    </w:p>
    <w:p w14:paraId="7C97B122" w14:textId="490ADA9D" w:rsidR="00D40DF7" w:rsidRPr="00E32602" w:rsidRDefault="00C57F6E" w:rsidP="003A730B">
      <w:pPr>
        <w:pStyle w:val="SingleTxtG"/>
        <w:kinsoku/>
        <w:spacing w:after="0"/>
        <w:ind w:left="992" w:right="1134"/>
        <w:rPr>
          <w:rFonts w:ascii="Century" w:eastAsia="ＭＳ 明朝" w:hAnsi="Century"/>
          <w:bCs/>
          <w:lang w:eastAsia="ja-JP"/>
        </w:rPr>
      </w:pPr>
      <w:r w:rsidRPr="00E32602">
        <w:rPr>
          <w:rFonts w:ascii="Century" w:eastAsia="SimSun" w:hAnsi="Century"/>
          <w:bCs/>
          <w:lang w:eastAsia="zh-CN"/>
        </w:rPr>
        <w:t>92.</w:t>
      </w:r>
      <w:r w:rsidRPr="00E32602">
        <w:rPr>
          <w:rFonts w:ascii="Century" w:eastAsia="SimSun" w:hAnsi="Century"/>
          <w:bCs/>
          <w:lang w:eastAsia="zh-CN"/>
        </w:rPr>
        <w:tab/>
      </w:r>
      <w:r w:rsidR="00754FB9" w:rsidRPr="00E32602">
        <w:rPr>
          <w:rFonts w:ascii="Century" w:eastAsia="ＭＳ 明朝" w:hAnsi="Century"/>
          <w:bCs/>
          <w:lang w:eastAsia="zh-CN"/>
        </w:rPr>
        <w:t>委員会は、ウェブアクセシビリティ指令が欧州連合には適用され</w:t>
      </w:r>
      <w:r w:rsidR="00754FB9" w:rsidRPr="00E32602">
        <w:rPr>
          <w:rFonts w:ascii="Century" w:eastAsia="ＭＳ 明朝" w:hAnsi="Century" w:hint="eastAsia"/>
          <w:bCs/>
          <w:lang w:eastAsia="ja-JP"/>
        </w:rPr>
        <w:t>ていないため</w:t>
      </w:r>
      <w:r w:rsidR="00754FB9" w:rsidRPr="00E32602">
        <w:rPr>
          <w:rFonts w:ascii="Century" w:eastAsia="ＭＳ 明朝" w:hAnsi="Century"/>
          <w:bCs/>
          <w:lang w:eastAsia="zh-CN"/>
        </w:rPr>
        <w:t>、</w:t>
      </w:r>
      <w:r w:rsidR="00754FB9" w:rsidRPr="00E32602">
        <w:rPr>
          <w:rFonts w:ascii="Century" w:eastAsia="ＭＳ 明朝" w:hAnsi="Century"/>
          <w:bCs/>
          <w:lang w:eastAsia="zh-CN"/>
        </w:rPr>
        <w:t>EU</w:t>
      </w:r>
      <w:r w:rsidR="00754FB9" w:rsidRPr="00E32602">
        <w:rPr>
          <w:rFonts w:ascii="Century" w:eastAsia="ＭＳ 明朝" w:hAnsi="Century"/>
          <w:bCs/>
          <w:lang w:eastAsia="zh-CN"/>
        </w:rPr>
        <w:t>機関のデジタルプラットフォームが</w:t>
      </w:r>
      <w:r w:rsidR="00754FB9" w:rsidRPr="00E32602">
        <w:rPr>
          <w:rFonts w:ascii="Century" w:eastAsia="ＭＳ 明朝" w:hAnsi="Century" w:hint="eastAsia"/>
          <w:bCs/>
          <w:lang w:eastAsia="ja-JP"/>
        </w:rPr>
        <w:t>、障害のある人</w:t>
      </w:r>
      <w:r w:rsidR="00754FB9" w:rsidRPr="00E32602">
        <w:rPr>
          <w:rFonts w:ascii="Century" w:eastAsia="ＭＳ 明朝" w:hAnsi="Century"/>
          <w:bCs/>
          <w:lang w:eastAsia="zh-CN"/>
        </w:rPr>
        <w:t>にとって大部分アクセスできないままになっていること</w:t>
      </w:r>
      <w:r w:rsidR="00FE24DE" w:rsidRPr="00E32602">
        <w:rPr>
          <w:rFonts w:ascii="Century" w:eastAsia="ＭＳ 明朝" w:hAnsi="Century" w:hint="eastAsia"/>
          <w:bCs/>
          <w:lang w:eastAsia="ja-JP"/>
        </w:rPr>
        <w:t>を</w:t>
      </w:r>
      <w:r w:rsidR="00754FB9" w:rsidRPr="00E32602">
        <w:rPr>
          <w:rFonts w:ascii="Century" w:eastAsia="ＭＳ 明朝" w:hAnsi="Century"/>
          <w:bCs/>
          <w:lang w:eastAsia="zh-CN"/>
        </w:rPr>
        <w:t>懸念</w:t>
      </w:r>
      <w:r w:rsidR="00FE24DE" w:rsidRPr="00E32602">
        <w:rPr>
          <w:rFonts w:ascii="Century" w:eastAsia="ＭＳ 明朝" w:hAnsi="Century" w:hint="eastAsia"/>
          <w:bCs/>
          <w:lang w:eastAsia="ja-JP"/>
        </w:rPr>
        <w:t>し</w:t>
      </w:r>
      <w:r w:rsidR="00754FB9" w:rsidRPr="00E32602">
        <w:rPr>
          <w:rFonts w:ascii="Century" w:eastAsia="ＭＳ 明朝" w:hAnsi="Century" w:hint="eastAsia"/>
          <w:bCs/>
          <w:lang w:eastAsia="ja-JP"/>
        </w:rPr>
        <w:t>ている</w:t>
      </w:r>
      <w:r w:rsidR="00754FB9" w:rsidRPr="00E32602">
        <w:rPr>
          <w:rFonts w:ascii="Century" w:eastAsia="ＭＳ 明朝" w:hAnsi="Century"/>
          <w:bCs/>
          <w:lang w:eastAsia="zh-CN"/>
        </w:rPr>
        <w:t>。</w:t>
      </w:r>
    </w:p>
    <w:p w14:paraId="2F6C9539" w14:textId="57604165" w:rsidR="000B38C5" w:rsidRPr="00E32602" w:rsidRDefault="003A730B" w:rsidP="003A730B">
      <w:pPr>
        <w:pStyle w:val="SingleTxtG"/>
        <w:kinsoku/>
        <w:ind w:left="992" w:right="1134"/>
        <w:rPr>
          <w:rFonts w:ascii="Century" w:eastAsia="ＭＳ 明朝" w:hAnsi="Century"/>
          <w:bCs/>
          <w:lang w:eastAsia="ja-JP"/>
        </w:rPr>
      </w:pPr>
      <w:r w:rsidRPr="00E32602">
        <w:rPr>
          <w:rFonts w:ascii="Century" w:eastAsia="ＭＳ 明朝" w:hAnsi="Century" w:hint="eastAsia"/>
          <w:bCs/>
          <w:lang w:eastAsia="ja-JP"/>
        </w:rPr>
        <w:t>（</w:t>
      </w:r>
      <w:r w:rsidR="00D40DF7" w:rsidRPr="00E32602">
        <w:rPr>
          <w:rFonts w:ascii="Century" w:eastAsia="ＭＳ 明朝" w:hAnsi="Century" w:hint="eastAsia"/>
          <w:bCs/>
          <w:lang w:eastAsia="ja-JP"/>
        </w:rPr>
        <w:t xml:space="preserve">訳注　</w:t>
      </w:r>
      <w:r w:rsidR="00D40DF7" w:rsidRPr="00E32602">
        <w:rPr>
          <w:rFonts w:ascii="Century" w:eastAsia="ＭＳ 明朝" w:hAnsi="Century" w:hint="eastAsia"/>
          <w:bCs/>
          <w:lang w:eastAsia="ja-JP"/>
        </w:rPr>
        <w:t>EU</w:t>
      </w:r>
      <w:r w:rsidR="00D40DF7" w:rsidRPr="00E32602">
        <w:rPr>
          <w:rFonts w:ascii="Century" w:eastAsia="ＭＳ 明朝" w:hAnsi="Century" w:hint="eastAsia"/>
          <w:bCs/>
          <w:lang w:eastAsia="ja-JP"/>
        </w:rPr>
        <w:t>の</w:t>
      </w:r>
      <w:r w:rsidR="00D40DF7" w:rsidRPr="00E32602">
        <w:rPr>
          <w:rFonts w:ascii="Century" w:eastAsia="ＭＳ 明朝" w:hAnsi="Century"/>
          <w:bCs/>
          <w:lang w:eastAsia="zh-CN"/>
        </w:rPr>
        <w:t>ウェブアクセシビリティ指令</w:t>
      </w:r>
      <w:r w:rsidR="00D40DF7" w:rsidRPr="00E32602">
        <w:rPr>
          <w:rFonts w:ascii="Century" w:eastAsia="ＭＳ 明朝" w:hAnsi="Century" w:hint="eastAsia"/>
          <w:bCs/>
          <w:lang w:eastAsia="ja-JP"/>
        </w:rPr>
        <w:t>「</w:t>
      </w:r>
      <w:r w:rsidR="00D40DF7" w:rsidRPr="00E32602">
        <w:rPr>
          <w:rFonts w:ascii="Century" w:eastAsia="ＭＳ 明朝" w:hAnsi="Century"/>
          <w:bCs/>
          <w:lang w:eastAsia="ja-JP"/>
        </w:rPr>
        <w:t>Directive</w:t>
      </w:r>
      <w:r w:rsidR="00D40DF7" w:rsidRPr="00E32602">
        <w:rPr>
          <w:rFonts w:ascii="Century" w:eastAsia="ＭＳ 明朝" w:hAnsi="Century" w:hint="eastAsia"/>
          <w:bCs/>
          <w:lang w:eastAsia="ja-JP"/>
        </w:rPr>
        <w:t>（</w:t>
      </w:r>
      <w:r w:rsidR="00D40DF7" w:rsidRPr="00E32602">
        <w:rPr>
          <w:rFonts w:ascii="Century" w:eastAsia="ＭＳ 明朝" w:hAnsi="Century"/>
          <w:bCs/>
          <w:lang w:eastAsia="ja-JP"/>
        </w:rPr>
        <w:t>2016/2102</w:t>
      </w:r>
      <w:r w:rsidR="00D40DF7" w:rsidRPr="00E32602">
        <w:rPr>
          <w:rFonts w:ascii="Century" w:eastAsia="ＭＳ 明朝" w:hAnsi="Century" w:hint="eastAsia"/>
          <w:bCs/>
          <w:lang w:eastAsia="ja-JP"/>
        </w:rPr>
        <w:t>）」は、</w:t>
      </w:r>
      <w:r w:rsidR="00D40DF7" w:rsidRPr="00E32602">
        <w:rPr>
          <w:rFonts w:ascii="Century" w:eastAsia="ＭＳ 明朝" w:hAnsi="Century" w:hint="eastAsia"/>
          <w:bCs/>
          <w:lang w:eastAsia="ja-JP"/>
        </w:rPr>
        <w:t>2016</w:t>
      </w:r>
      <w:r w:rsidR="00D40DF7" w:rsidRPr="00E32602">
        <w:rPr>
          <w:rFonts w:ascii="Century" w:eastAsia="ＭＳ 明朝" w:hAnsi="Century" w:hint="eastAsia"/>
          <w:bCs/>
          <w:lang w:eastAsia="ja-JP"/>
        </w:rPr>
        <w:t>年に採択されているが、対象は加盟国の政府機関や地方自治体など</w:t>
      </w:r>
      <w:r w:rsidRPr="00E32602">
        <w:rPr>
          <w:rFonts w:ascii="Century" w:eastAsia="ＭＳ 明朝" w:hAnsi="Century" w:hint="eastAsia"/>
          <w:bCs/>
          <w:lang w:eastAsia="ja-JP"/>
        </w:rPr>
        <w:t>とされ</w:t>
      </w:r>
      <w:r w:rsidR="00D40DF7" w:rsidRPr="00E32602">
        <w:rPr>
          <w:rFonts w:ascii="Century" w:eastAsia="ＭＳ 明朝" w:hAnsi="Century" w:hint="eastAsia"/>
          <w:bCs/>
          <w:lang w:eastAsia="ja-JP"/>
        </w:rPr>
        <w:t>ていて、</w:t>
      </w:r>
      <w:r w:rsidR="00D40DF7" w:rsidRPr="00E32602">
        <w:rPr>
          <w:rFonts w:ascii="Century" w:eastAsia="ＭＳ 明朝" w:hAnsi="Century"/>
          <w:bCs/>
          <w:lang w:eastAsia="ja-JP"/>
        </w:rPr>
        <w:t>EU</w:t>
      </w:r>
      <w:r w:rsidR="00D40DF7" w:rsidRPr="00E32602">
        <w:rPr>
          <w:rFonts w:ascii="Century" w:eastAsia="ＭＳ 明朝" w:hAnsi="Century" w:hint="eastAsia"/>
          <w:bCs/>
          <w:lang w:eastAsia="ja-JP"/>
        </w:rPr>
        <w:t>の中央機関は含まれていない。）</w:t>
      </w:r>
    </w:p>
    <w:p w14:paraId="73A58B03" w14:textId="4442D476" w:rsidR="000B38C5" w:rsidRPr="00E32602" w:rsidRDefault="00C57F6E" w:rsidP="00F30E57">
      <w:pPr>
        <w:pStyle w:val="SingleTxtG"/>
        <w:ind w:left="992" w:right="1134"/>
        <w:rPr>
          <w:rFonts w:ascii="Century" w:eastAsia="ＭＳ 明朝" w:hAnsi="Century"/>
          <w:b/>
          <w:lang w:eastAsia="ja-JP"/>
        </w:rPr>
      </w:pPr>
      <w:r w:rsidRPr="00E32602">
        <w:rPr>
          <w:rFonts w:ascii="Century" w:eastAsia="SimSun" w:hAnsi="Century"/>
          <w:bCs/>
          <w:lang w:eastAsia="zh-CN"/>
        </w:rPr>
        <w:t>93.</w:t>
      </w:r>
      <w:r w:rsidRPr="00E32602">
        <w:rPr>
          <w:rFonts w:ascii="Century" w:eastAsia="SimSun" w:hAnsi="Century"/>
          <w:b/>
          <w:lang w:eastAsia="zh-CN"/>
        </w:rPr>
        <w:tab/>
      </w:r>
      <w:r w:rsidR="00075DE0" w:rsidRPr="00E32602">
        <w:rPr>
          <w:rFonts w:ascii="Century" w:eastAsia="ＭＳ 明朝" w:hAnsi="Century"/>
          <w:b/>
          <w:lang w:eastAsia="zh-CN"/>
        </w:rPr>
        <w:t>委員会は、欧州連合が</w:t>
      </w:r>
      <w:r w:rsidR="00075DE0" w:rsidRPr="00E32602">
        <w:rPr>
          <w:rFonts w:ascii="Century" w:eastAsia="ＭＳ 明朝" w:hAnsi="Century" w:hint="eastAsia"/>
          <w:b/>
          <w:lang w:eastAsia="ja-JP"/>
        </w:rPr>
        <w:t>、</w:t>
      </w:r>
      <w:r w:rsidR="00075DE0" w:rsidRPr="00E32602">
        <w:rPr>
          <w:rFonts w:ascii="Century" w:eastAsia="ＭＳ 明朝" w:hAnsi="Century"/>
          <w:b/>
          <w:lang w:eastAsia="zh-CN"/>
        </w:rPr>
        <w:t>加盟国に対して求め</w:t>
      </w:r>
      <w:r w:rsidR="00075DE0" w:rsidRPr="00E32602">
        <w:rPr>
          <w:rFonts w:ascii="Century" w:eastAsia="ＭＳ 明朝" w:hAnsi="Century" w:hint="eastAsia"/>
          <w:b/>
          <w:lang w:eastAsia="ja-JP"/>
        </w:rPr>
        <w:t>ている</w:t>
      </w:r>
      <w:r w:rsidR="00075DE0" w:rsidRPr="00E32602">
        <w:rPr>
          <w:rFonts w:ascii="Century" w:eastAsia="ＭＳ 明朝" w:hAnsi="Century"/>
          <w:b/>
          <w:lang w:eastAsia="zh-CN"/>
        </w:rPr>
        <w:t>アクセシビリティ基準を</w:t>
      </w:r>
      <w:r w:rsidR="00075DE0" w:rsidRPr="00E32602">
        <w:rPr>
          <w:rFonts w:ascii="Century" w:eastAsia="ＭＳ 明朝" w:hAnsi="Century" w:hint="eastAsia"/>
          <w:b/>
          <w:lang w:eastAsia="ja-JP"/>
        </w:rPr>
        <w:t xml:space="preserve">（自らに　</w:t>
      </w:r>
      <w:r w:rsidR="00075DE0" w:rsidRPr="00E32602">
        <w:rPr>
          <w:rFonts w:ascii="Century" w:eastAsia="ＭＳ 明朝" w:hAnsi="Century" w:hint="eastAsia"/>
          <w:bCs/>
          <w:lang w:eastAsia="ja-JP"/>
        </w:rPr>
        <w:t>（訳者補足）</w:t>
      </w:r>
      <w:r w:rsidR="00075DE0" w:rsidRPr="00E32602">
        <w:rPr>
          <w:rFonts w:ascii="Century" w:eastAsia="ＭＳ 明朝" w:hAnsi="Century" w:hint="eastAsia"/>
          <w:b/>
          <w:lang w:eastAsia="ja-JP"/>
        </w:rPr>
        <w:t>）</w:t>
      </w:r>
      <w:r w:rsidR="00075DE0" w:rsidRPr="00E32602">
        <w:rPr>
          <w:rFonts w:ascii="Century" w:eastAsia="ＭＳ 明朝" w:hAnsi="Century"/>
          <w:b/>
          <w:lang w:eastAsia="zh-CN"/>
        </w:rPr>
        <w:t>適用し、すべてのプラットフォームにおいて包括的なアクセシビリティ対策を講じるよう</w:t>
      </w:r>
      <w:r w:rsidR="00075DE0" w:rsidRPr="00E32602">
        <w:rPr>
          <w:rFonts w:ascii="Century" w:eastAsia="ＭＳ 明朝" w:hAnsi="Century" w:hint="eastAsia"/>
          <w:b/>
          <w:lang w:eastAsia="ja-JP"/>
        </w:rPr>
        <w:t>勧告する</w:t>
      </w:r>
      <w:r w:rsidR="00075DE0" w:rsidRPr="00E32602">
        <w:rPr>
          <w:rFonts w:ascii="Century" w:eastAsia="ＭＳ 明朝" w:hAnsi="Century"/>
          <w:b/>
          <w:lang w:eastAsia="zh-CN"/>
        </w:rPr>
        <w:t>。</w:t>
      </w:r>
      <w:r w:rsidR="00AF46FE" w:rsidRPr="00E32602">
        <w:rPr>
          <w:rFonts w:ascii="Century" w:eastAsia="ＭＳ 明朝" w:hAnsi="Century" w:hint="eastAsia"/>
          <w:b/>
          <w:lang w:eastAsia="ja-JP"/>
        </w:rPr>
        <w:t>そこで</w:t>
      </w:r>
      <w:r w:rsidR="00075DE0" w:rsidRPr="00E32602">
        <w:rPr>
          <w:rFonts w:ascii="Century" w:eastAsia="ＭＳ 明朝" w:hAnsi="Century"/>
          <w:b/>
          <w:lang w:eastAsia="zh-CN"/>
        </w:rPr>
        <w:t>は、字幕表示、手話</w:t>
      </w:r>
      <w:r w:rsidR="00D87300" w:rsidRPr="00E32602">
        <w:rPr>
          <w:rFonts w:ascii="Century" w:eastAsia="ＭＳ 明朝" w:hAnsi="Century" w:hint="eastAsia"/>
          <w:b/>
          <w:lang w:eastAsia="ja-JP"/>
        </w:rPr>
        <w:t>言語</w:t>
      </w:r>
      <w:r w:rsidR="00075DE0" w:rsidRPr="00E32602">
        <w:rPr>
          <w:rFonts w:ascii="Century" w:eastAsia="ＭＳ 明朝" w:hAnsi="Century"/>
          <w:b/>
          <w:lang w:eastAsia="zh-CN"/>
        </w:rPr>
        <w:t>通訳、テー</w:t>
      </w:r>
      <w:r w:rsidR="00075DE0" w:rsidRPr="00E32602">
        <w:rPr>
          <w:rFonts w:ascii="Century" w:eastAsia="ＭＳ 明朝" w:hAnsi="Century"/>
          <w:b/>
          <w:lang w:eastAsia="zh-CN"/>
        </w:rPr>
        <w:lastRenderedPageBreak/>
        <w:t>マを問わずすべてのウェブストリームおよび映像コンテンツに対する音声説明、重要な情報の</w:t>
      </w:r>
      <w:r w:rsidR="00075DE0" w:rsidRPr="00E32602">
        <w:rPr>
          <w:rFonts w:ascii="Century" w:eastAsia="ＭＳ 明朝" w:hAnsi="Century" w:hint="eastAsia"/>
          <w:b/>
          <w:lang w:eastAsia="ja-JP"/>
        </w:rPr>
        <w:t>分かりやすい版（</w:t>
      </w:r>
      <w:r w:rsidR="00075DE0" w:rsidRPr="00E32602">
        <w:rPr>
          <w:rFonts w:ascii="Century" w:eastAsia="ＭＳ 明朝" w:hAnsi="Century"/>
          <w:b/>
          <w:lang w:eastAsia="zh-CN"/>
        </w:rPr>
        <w:t>Easy Read</w:t>
      </w:r>
      <w:r w:rsidR="00075DE0" w:rsidRPr="00E32602">
        <w:rPr>
          <w:rFonts w:ascii="Century" w:eastAsia="ＭＳ 明朝" w:hAnsi="Century"/>
          <w:b/>
          <w:lang w:eastAsia="zh-CN"/>
        </w:rPr>
        <w:t>版</w:t>
      </w:r>
      <w:r w:rsidR="00075DE0" w:rsidRPr="00E32602">
        <w:rPr>
          <w:rFonts w:ascii="Century" w:eastAsia="ＭＳ 明朝" w:hAnsi="Century" w:hint="eastAsia"/>
          <w:b/>
          <w:lang w:eastAsia="ja-JP"/>
        </w:rPr>
        <w:t>）などを義務とすること。</w:t>
      </w:r>
    </w:p>
    <w:p w14:paraId="46CC37F1" w14:textId="77777777" w:rsidR="00D205BE" w:rsidRPr="00E32602" w:rsidRDefault="00D205BE" w:rsidP="00F30E57">
      <w:pPr>
        <w:pStyle w:val="SingleTxtG"/>
        <w:ind w:left="992" w:right="1134"/>
        <w:rPr>
          <w:rFonts w:ascii="Century" w:eastAsia="ＭＳ 明朝" w:hAnsi="Century"/>
          <w:b/>
          <w:lang w:eastAsia="ja-JP"/>
        </w:rPr>
      </w:pPr>
    </w:p>
    <w:p w14:paraId="30D2F417" w14:textId="172E4097" w:rsidR="000B38C5" w:rsidRPr="00E32602" w:rsidRDefault="00E26358" w:rsidP="00F30E57">
      <w:pPr>
        <w:pStyle w:val="H23G"/>
        <w:ind w:left="1984" w:right="1134"/>
        <w:rPr>
          <w:rFonts w:ascii="Century" w:hAnsi="Century"/>
          <w:lang w:eastAsia="zh-CN"/>
        </w:rPr>
      </w:pPr>
      <w:r w:rsidRPr="00E32602">
        <w:rPr>
          <w:rFonts w:ascii="ＭＳ 明朝" w:eastAsia="ＭＳ 明朝" w:hAnsi="ＭＳ 明朝" w:cs="ＭＳ 明朝" w:hint="eastAsia"/>
          <w:lang w:eastAsia="ja-JP"/>
        </w:rPr>
        <w:t>教育（第</w:t>
      </w:r>
      <w:r w:rsidRPr="00E32602">
        <w:rPr>
          <w:rFonts w:ascii="Century" w:hAnsi="Century"/>
          <w:lang w:eastAsia="zh-CN"/>
        </w:rPr>
        <w:t>24)</w:t>
      </w:r>
      <w:r w:rsidRPr="00E32602">
        <w:rPr>
          <w:rFonts w:ascii="ＭＳ 明朝" w:eastAsia="ＭＳ 明朝" w:hAnsi="ＭＳ 明朝" w:cs="ＭＳ 明朝" w:hint="eastAsia"/>
          <w:lang w:eastAsia="ja-JP"/>
        </w:rPr>
        <w:t>条）</w:t>
      </w:r>
      <w:r w:rsidR="000B38C5" w:rsidRPr="00E32602">
        <w:rPr>
          <w:rFonts w:ascii="Century" w:hAnsi="Century"/>
          <w:lang w:eastAsia="zh-CN"/>
        </w:rPr>
        <w:t xml:space="preserve"> </w:t>
      </w:r>
    </w:p>
    <w:p w14:paraId="4114D4B4" w14:textId="10D978DE" w:rsidR="00305724" w:rsidRPr="00E32602" w:rsidRDefault="00C57F6E" w:rsidP="00305724">
      <w:pPr>
        <w:pStyle w:val="SingleTxtG"/>
        <w:kinsoku/>
        <w:spacing w:after="0"/>
        <w:ind w:left="992" w:right="1134"/>
        <w:rPr>
          <w:rFonts w:ascii="Century" w:eastAsia="ＭＳ 明朝" w:hAnsi="Century"/>
          <w:bCs/>
          <w:lang w:eastAsia="ja-JP"/>
        </w:rPr>
      </w:pPr>
      <w:r w:rsidRPr="00E32602">
        <w:rPr>
          <w:rFonts w:ascii="Century" w:eastAsia="SimSun" w:hAnsi="Century"/>
          <w:bCs/>
          <w:lang w:eastAsia="zh-CN"/>
        </w:rPr>
        <w:t>94.</w:t>
      </w:r>
      <w:r w:rsidRPr="00E32602">
        <w:rPr>
          <w:rFonts w:ascii="Century" w:eastAsia="SimSun" w:hAnsi="Century"/>
          <w:bCs/>
          <w:lang w:eastAsia="zh-CN"/>
        </w:rPr>
        <w:tab/>
      </w:r>
      <w:r w:rsidR="002D11D7" w:rsidRPr="00E32602">
        <w:rPr>
          <w:rFonts w:ascii="Century" w:eastAsia="ＭＳ 明朝" w:hAnsi="Century"/>
          <w:bCs/>
          <w:lang w:eastAsia="zh-CN"/>
        </w:rPr>
        <w:t>委員会は、</w:t>
      </w:r>
      <w:r w:rsidR="008569A9" w:rsidRPr="00E32602">
        <w:rPr>
          <w:rFonts w:ascii="Century" w:eastAsia="ＭＳ 明朝" w:hAnsi="Century"/>
          <w:bCs/>
          <w:lang w:eastAsia="zh-CN"/>
        </w:rPr>
        <w:t>障害のある学生が</w:t>
      </w:r>
      <w:r w:rsidR="00305724" w:rsidRPr="00E32602">
        <w:rPr>
          <w:rFonts w:ascii="Century" w:eastAsia="ＭＳ 明朝" w:hAnsi="Century" w:hint="eastAsia"/>
          <w:bCs/>
          <w:lang w:eastAsia="ja-JP"/>
        </w:rPr>
        <w:t>、</w:t>
      </w:r>
      <w:r w:rsidR="002D11D7" w:rsidRPr="00E32602">
        <w:rPr>
          <w:rFonts w:ascii="Century" w:eastAsia="ＭＳ 明朝" w:hAnsi="Century"/>
          <w:bCs/>
          <w:lang w:eastAsia="zh-CN"/>
        </w:rPr>
        <w:t>EU</w:t>
      </w:r>
      <w:r w:rsidR="002D11D7" w:rsidRPr="00E32602">
        <w:rPr>
          <w:rFonts w:ascii="Century" w:eastAsia="ＭＳ 明朝" w:hAnsi="Century"/>
          <w:bCs/>
          <w:lang w:eastAsia="zh-CN"/>
        </w:rPr>
        <w:t>機関の欧州学校</w:t>
      </w:r>
      <w:r w:rsidR="002D11D7" w:rsidRPr="00E32602">
        <w:rPr>
          <w:rFonts w:ascii="Century" w:eastAsia="ＭＳ 明朝" w:hAnsi="Century" w:hint="eastAsia"/>
          <w:bCs/>
          <w:lang w:eastAsia="ja-JP"/>
        </w:rPr>
        <w:t>（</w:t>
      </w:r>
      <w:r w:rsidR="002D11D7" w:rsidRPr="00E32602">
        <w:rPr>
          <w:rFonts w:ascii="Century" w:eastAsia="ＭＳ 明朝" w:hAnsi="Century"/>
          <w:bCs/>
          <w:lang w:eastAsia="ja-JP"/>
        </w:rPr>
        <w:t>European schools</w:t>
      </w:r>
      <w:r w:rsidR="002D11D7" w:rsidRPr="00E32602">
        <w:rPr>
          <w:rFonts w:ascii="Century" w:eastAsia="ＭＳ 明朝" w:hAnsi="Century" w:hint="eastAsia"/>
          <w:bCs/>
          <w:lang w:eastAsia="ja-JP"/>
        </w:rPr>
        <w:t>）</w:t>
      </w:r>
      <w:r w:rsidR="00305724" w:rsidRPr="00E32602">
        <w:rPr>
          <w:rFonts w:ascii="Century" w:eastAsia="ＭＳ 明朝" w:hAnsi="Century" w:hint="eastAsia"/>
          <w:bCs/>
          <w:lang w:eastAsia="ja-JP"/>
        </w:rPr>
        <w:t>で学ぶ</w:t>
      </w:r>
      <w:r w:rsidR="008569A9" w:rsidRPr="00E32602">
        <w:rPr>
          <w:rFonts w:ascii="Century" w:eastAsia="ＭＳ 明朝" w:hAnsi="Century" w:hint="eastAsia"/>
          <w:bCs/>
          <w:lang w:eastAsia="ja-JP"/>
        </w:rPr>
        <w:t>際の</w:t>
      </w:r>
      <w:r w:rsidR="002D11D7" w:rsidRPr="00E32602">
        <w:rPr>
          <w:rFonts w:ascii="Century" w:eastAsia="ＭＳ 明朝" w:hAnsi="Century"/>
          <w:bCs/>
          <w:lang w:eastAsia="zh-CN"/>
        </w:rPr>
        <w:t>、差別、アクセス困難、合理的配慮の拒否、および欧州バカロレア</w:t>
      </w:r>
      <w:r w:rsidR="008569A9" w:rsidRPr="00E32602">
        <w:rPr>
          <w:rFonts w:ascii="Century" w:eastAsia="ＭＳ 明朝" w:hAnsi="Century" w:hint="eastAsia"/>
          <w:bCs/>
          <w:lang w:eastAsia="ja-JP"/>
        </w:rPr>
        <w:t>（</w:t>
      </w:r>
      <w:r w:rsidR="008569A9" w:rsidRPr="00E32602">
        <w:rPr>
          <w:rFonts w:ascii="Century" w:eastAsia="ＭＳ 明朝" w:hAnsi="Century"/>
          <w:bCs/>
          <w:lang w:eastAsia="ja-JP"/>
        </w:rPr>
        <w:t>European Baccalaureate</w:t>
      </w:r>
      <w:r w:rsidR="00A92D95" w:rsidRPr="00E32602">
        <w:rPr>
          <w:rFonts w:ascii="Century" w:eastAsia="ＭＳ 明朝" w:hAnsi="Century" w:hint="eastAsia"/>
          <w:bCs/>
          <w:lang w:eastAsia="ja-JP"/>
        </w:rPr>
        <w:t>）</w:t>
      </w:r>
      <w:r w:rsidR="002D11D7" w:rsidRPr="00E32602">
        <w:rPr>
          <w:rFonts w:ascii="Century" w:eastAsia="ＭＳ 明朝" w:hAnsi="Century"/>
          <w:bCs/>
          <w:lang w:eastAsia="zh-CN"/>
        </w:rPr>
        <w:t>の代</w:t>
      </w:r>
      <w:r w:rsidR="00FF7E2A" w:rsidRPr="00E32602">
        <w:rPr>
          <w:rFonts w:ascii="Century" w:eastAsia="ＭＳ 明朝" w:hAnsi="Century" w:hint="eastAsia"/>
          <w:bCs/>
          <w:lang w:eastAsia="ja-JP"/>
        </w:rPr>
        <w:t>りの</w:t>
      </w:r>
      <w:r w:rsidR="002D11D7" w:rsidRPr="00E32602">
        <w:rPr>
          <w:rFonts w:ascii="Century" w:eastAsia="ＭＳ 明朝" w:hAnsi="Century"/>
          <w:bCs/>
          <w:lang w:eastAsia="zh-CN"/>
        </w:rPr>
        <w:t>手段</w:t>
      </w:r>
      <w:r w:rsidR="00FF7E2A" w:rsidRPr="00E32602">
        <w:rPr>
          <w:rFonts w:ascii="Century" w:eastAsia="ＭＳ 明朝" w:hAnsi="Century" w:hint="eastAsia"/>
          <w:bCs/>
          <w:lang w:eastAsia="ja-JP"/>
        </w:rPr>
        <w:t>がない</w:t>
      </w:r>
      <w:r w:rsidR="00472B60" w:rsidRPr="00E32602">
        <w:rPr>
          <w:rFonts w:ascii="Century" w:eastAsia="ＭＳ 明朝" w:hAnsi="Century" w:hint="eastAsia"/>
          <w:bCs/>
          <w:lang w:eastAsia="ja-JP"/>
        </w:rPr>
        <w:t>ために</w:t>
      </w:r>
      <w:r w:rsidR="002D11D7" w:rsidRPr="00E32602">
        <w:rPr>
          <w:rFonts w:ascii="Century" w:eastAsia="ＭＳ 明朝" w:hAnsi="Century"/>
          <w:bCs/>
          <w:lang w:eastAsia="zh-CN"/>
        </w:rPr>
        <w:t>直面する困難について懸念</w:t>
      </w:r>
      <w:r w:rsidR="008569A9" w:rsidRPr="00E32602">
        <w:rPr>
          <w:rFonts w:ascii="Century" w:eastAsia="ＭＳ 明朝" w:hAnsi="Century" w:hint="eastAsia"/>
          <w:bCs/>
          <w:lang w:eastAsia="ja-JP"/>
        </w:rPr>
        <w:t>している</w:t>
      </w:r>
      <w:r w:rsidR="002D11D7" w:rsidRPr="00E32602">
        <w:rPr>
          <w:rFonts w:ascii="Century" w:eastAsia="ＭＳ 明朝" w:hAnsi="Century"/>
          <w:bCs/>
          <w:lang w:eastAsia="zh-CN"/>
        </w:rPr>
        <w:t>。</w:t>
      </w:r>
    </w:p>
    <w:p w14:paraId="06145740" w14:textId="51D533AC" w:rsidR="00305724" w:rsidRPr="00E32602" w:rsidRDefault="00305724" w:rsidP="00343EC5">
      <w:pPr>
        <w:pStyle w:val="SingleTxtG"/>
        <w:kinsoku/>
        <w:ind w:left="992" w:right="1134"/>
        <w:rPr>
          <w:rFonts w:ascii="Century" w:eastAsia="ＭＳ 明朝" w:hAnsi="Century"/>
          <w:bCs/>
          <w:lang w:eastAsia="ja-JP"/>
        </w:rPr>
      </w:pPr>
      <w:r w:rsidRPr="00E32602">
        <w:rPr>
          <w:rFonts w:ascii="Century" w:eastAsia="ＭＳ 明朝" w:hAnsi="Century" w:hint="eastAsia"/>
          <w:bCs/>
          <w:lang w:eastAsia="ja-JP"/>
        </w:rPr>
        <w:t xml:space="preserve">　（訳注　</w:t>
      </w:r>
      <w:r w:rsidRPr="00E32602">
        <w:rPr>
          <w:rFonts w:ascii="Century" w:eastAsia="ＭＳ 明朝" w:hAnsi="Century"/>
          <w:bCs/>
          <w:lang w:eastAsia="zh-CN"/>
        </w:rPr>
        <w:t>欧州学校</w:t>
      </w:r>
      <w:r w:rsidRPr="00E32602">
        <w:rPr>
          <w:rFonts w:ascii="Century" w:eastAsia="ＭＳ 明朝" w:hAnsi="Century" w:hint="eastAsia"/>
          <w:bCs/>
          <w:lang w:eastAsia="ja-JP"/>
        </w:rPr>
        <w:t>は、主として</w:t>
      </w:r>
      <w:r w:rsidRPr="00E32602">
        <w:rPr>
          <w:rFonts w:ascii="Century" w:eastAsia="ＭＳ 明朝" w:hAnsi="Century"/>
          <w:bCs/>
          <w:lang w:eastAsia="ja-JP"/>
        </w:rPr>
        <w:t>EU</w:t>
      </w:r>
      <w:r w:rsidRPr="00E32602">
        <w:rPr>
          <w:rFonts w:ascii="Century" w:eastAsia="ＭＳ 明朝" w:hAnsi="Century" w:hint="eastAsia"/>
          <w:bCs/>
          <w:lang w:eastAsia="ja-JP"/>
        </w:rPr>
        <w:t>職員の子</w:t>
      </w:r>
      <w:r w:rsidR="00D87300" w:rsidRPr="00E32602">
        <w:rPr>
          <w:rFonts w:ascii="Century" w:eastAsia="ＭＳ 明朝" w:hAnsi="Century" w:hint="eastAsia"/>
          <w:bCs/>
          <w:lang w:eastAsia="ja-JP"/>
        </w:rPr>
        <w:t>ども</w:t>
      </w:r>
      <w:r w:rsidRPr="00E32602">
        <w:rPr>
          <w:rFonts w:ascii="Century" w:eastAsia="ＭＳ 明朝" w:hAnsi="Century" w:hint="eastAsia"/>
          <w:bCs/>
          <w:lang w:eastAsia="ja-JP"/>
        </w:rPr>
        <w:t>に</w:t>
      </w:r>
      <w:r w:rsidR="00D97D15" w:rsidRPr="00E32602">
        <w:rPr>
          <w:rFonts w:ascii="Century" w:eastAsia="ＭＳ 明朝" w:hAnsi="Century" w:hint="eastAsia"/>
          <w:bCs/>
          <w:lang w:eastAsia="ja-JP"/>
        </w:rPr>
        <w:t>中等教育まで</w:t>
      </w:r>
      <w:r w:rsidRPr="00E32602">
        <w:rPr>
          <w:rFonts w:ascii="Century" w:eastAsia="ＭＳ 明朝" w:hAnsi="Century" w:hint="eastAsia"/>
          <w:bCs/>
          <w:lang w:eastAsia="ja-JP"/>
        </w:rPr>
        <w:t xml:space="preserve">を提供する多言語のインターナショナルスクール。　</w:t>
      </w:r>
      <w:r w:rsidRPr="00E32602">
        <w:rPr>
          <w:rFonts w:ascii="Century" w:eastAsia="ＭＳ 明朝" w:hAnsi="Century"/>
          <w:bCs/>
          <w:lang w:eastAsia="zh-CN"/>
        </w:rPr>
        <w:t>欧州バカロレア</w:t>
      </w:r>
      <w:r w:rsidRPr="00E32602">
        <w:rPr>
          <w:rFonts w:ascii="Century" w:eastAsia="ＭＳ 明朝" w:hAnsi="Century" w:hint="eastAsia"/>
          <w:bCs/>
          <w:lang w:eastAsia="ja-JP"/>
        </w:rPr>
        <w:t>は、欧州学校での所定のプログラムを修了した</w:t>
      </w:r>
      <w:r w:rsidR="00D97D15" w:rsidRPr="00E32602">
        <w:rPr>
          <w:rFonts w:ascii="Century" w:eastAsia="ＭＳ 明朝" w:hAnsi="Century" w:hint="eastAsia"/>
          <w:bCs/>
          <w:lang w:eastAsia="ja-JP"/>
        </w:rPr>
        <w:t>生徒</w:t>
      </w:r>
      <w:r w:rsidRPr="00E32602">
        <w:rPr>
          <w:rFonts w:ascii="Century" w:eastAsia="ＭＳ 明朝" w:hAnsi="Century" w:hint="eastAsia"/>
          <w:bCs/>
          <w:lang w:eastAsia="ja-JP"/>
        </w:rPr>
        <w:t>に与えられる卒業証書。高等教育への入学資格として認められている。</w:t>
      </w:r>
      <w:r w:rsidR="00FF7E2A" w:rsidRPr="00E32602">
        <w:rPr>
          <w:rFonts w:ascii="Century" w:eastAsia="ＭＳ 明朝" w:hAnsi="Century" w:hint="eastAsia"/>
          <w:bCs/>
          <w:lang w:eastAsia="ja-JP"/>
        </w:rPr>
        <w:t>上記で、「</w:t>
      </w:r>
      <w:r w:rsidR="00FF7E2A" w:rsidRPr="00E32602">
        <w:rPr>
          <w:rFonts w:ascii="Century" w:eastAsia="ＭＳ 明朝" w:hAnsi="Century"/>
          <w:bCs/>
          <w:lang w:eastAsia="zh-CN"/>
        </w:rPr>
        <w:t>代</w:t>
      </w:r>
      <w:r w:rsidR="00FF7E2A" w:rsidRPr="00E32602">
        <w:rPr>
          <w:rFonts w:ascii="Century" w:eastAsia="ＭＳ 明朝" w:hAnsi="Century" w:hint="eastAsia"/>
          <w:bCs/>
          <w:lang w:eastAsia="ja-JP"/>
        </w:rPr>
        <w:t>りの</w:t>
      </w:r>
      <w:r w:rsidR="00FF7E2A" w:rsidRPr="00E32602">
        <w:rPr>
          <w:rFonts w:ascii="Century" w:eastAsia="ＭＳ 明朝" w:hAnsi="Century"/>
          <w:bCs/>
          <w:lang w:eastAsia="zh-CN"/>
        </w:rPr>
        <w:t>手段</w:t>
      </w:r>
      <w:r w:rsidR="00FF7E2A" w:rsidRPr="00E32602">
        <w:rPr>
          <w:rFonts w:ascii="Century" w:eastAsia="ＭＳ 明朝" w:hAnsi="Century" w:hint="eastAsia"/>
          <w:bCs/>
          <w:lang w:eastAsia="ja-JP"/>
        </w:rPr>
        <w:t>がない」というのは、</w:t>
      </w:r>
      <w:r w:rsidR="00FF7E2A" w:rsidRPr="00E32602">
        <w:rPr>
          <w:rFonts w:ascii="Century" w:eastAsia="ＭＳ 明朝" w:hAnsi="Century"/>
          <w:bCs/>
          <w:lang w:eastAsia="zh-CN"/>
        </w:rPr>
        <w:t>欧州バカロレア</w:t>
      </w:r>
      <w:r w:rsidR="00FF7E2A" w:rsidRPr="00E32602">
        <w:rPr>
          <w:rFonts w:ascii="Century" w:eastAsia="ＭＳ 明朝" w:hAnsi="Century" w:hint="eastAsia"/>
          <w:bCs/>
          <w:lang w:eastAsia="ja-JP"/>
        </w:rPr>
        <w:t>が欧州学校の唯一の卒業資格であり、</w:t>
      </w:r>
      <w:r w:rsidR="00D97D15" w:rsidRPr="00E32602">
        <w:rPr>
          <w:rFonts w:ascii="Century" w:eastAsia="ＭＳ 明朝" w:hAnsi="Century" w:hint="eastAsia"/>
          <w:bCs/>
          <w:lang w:eastAsia="ja-JP"/>
        </w:rPr>
        <w:t>代りの証明書がないということ。</w:t>
      </w:r>
      <w:r w:rsidRPr="00E32602">
        <w:rPr>
          <w:rFonts w:ascii="Century" w:eastAsia="ＭＳ 明朝" w:hAnsi="Century" w:hint="eastAsia"/>
          <w:bCs/>
          <w:lang w:eastAsia="ja-JP"/>
        </w:rPr>
        <w:t>）</w:t>
      </w:r>
    </w:p>
    <w:p w14:paraId="7BE7F601" w14:textId="7B2C2DD7" w:rsidR="000B38C5" w:rsidRPr="00E32602" w:rsidRDefault="00C57F6E" w:rsidP="00F30E57">
      <w:pPr>
        <w:pStyle w:val="SingleTxtG"/>
        <w:ind w:left="992" w:right="1134"/>
        <w:rPr>
          <w:rFonts w:ascii="Century" w:eastAsia="ＭＳ 明朝" w:hAnsi="Century"/>
          <w:b/>
          <w:lang w:eastAsia="ja-JP"/>
        </w:rPr>
      </w:pPr>
      <w:r w:rsidRPr="00E32602">
        <w:rPr>
          <w:rFonts w:ascii="Century" w:eastAsia="SimSun" w:hAnsi="Century"/>
          <w:bCs/>
          <w:lang w:eastAsia="zh-CN"/>
        </w:rPr>
        <w:t>95.</w:t>
      </w:r>
      <w:r w:rsidRPr="00E32602">
        <w:rPr>
          <w:rFonts w:ascii="Century" w:eastAsia="SimSun" w:hAnsi="Century"/>
          <w:b/>
          <w:lang w:eastAsia="zh-CN"/>
        </w:rPr>
        <w:tab/>
      </w:r>
      <w:r w:rsidR="00D97D15" w:rsidRPr="00E32602">
        <w:rPr>
          <w:rFonts w:ascii="Century" w:eastAsia="ＭＳ 明朝" w:hAnsi="Century"/>
          <w:b/>
          <w:lang w:eastAsia="zh-CN"/>
        </w:rPr>
        <w:t>委員会は、欧州連合</w:t>
      </w:r>
      <w:r w:rsidR="00D87300" w:rsidRPr="00E32602">
        <w:rPr>
          <w:rFonts w:ascii="Century" w:eastAsia="ＭＳ 明朝" w:hAnsi="Century" w:hint="eastAsia"/>
          <w:b/>
          <w:lang w:eastAsia="ja-JP"/>
        </w:rPr>
        <w:t>に対して、</w:t>
      </w:r>
      <w:r w:rsidR="00D97D15" w:rsidRPr="00E32602">
        <w:rPr>
          <w:rFonts w:ascii="Century" w:eastAsia="ＭＳ 明朝" w:hAnsi="Century"/>
          <w:b/>
          <w:lang w:eastAsia="zh-CN"/>
        </w:rPr>
        <w:t>すべての欧州学校が障害のある生徒にとって利用可能であることを</w:t>
      </w:r>
      <w:r w:rsidR="00D97D15" w:rsidRPr="00E32602">
        <w:rPr>
          <w:rFonts w:ascii="Century" w:eastAsia="ＭＳ 明朝" w:hAnsi="Century" w:hint="eastAsia"/>
          <w:b/>
          <w:lang w:eastAsia="ja-JP"/>
        </w:rPr>
        <w:t>保証すること、</w:t>
      </w:r>
      <w:r w:rsidR="00D97D15" w:rsidRPr="00E32602">
        <w:rPr>
          <w:rFonts w:ascii="Century" w:eastAsia="ＭＳ 明朝" w:hAnsi="Century"/>
          <w:b/>
          <w:lang w:eastAsia="zh-CN"/>
        </w:rPr>
        <w:t>差別を防止するために必要な合理的な配慮をすべて提供</w:t>
      </w:r>
      <w:r w:rsidR="00D97D15" w:rsidRPr="00E32602">
        <w:rPr>
          <w:rFonts w:ascii="Century" w:eastAsia="ＭＳ 明朝" w:hAnsi="Century" w:hint="eastAsia"/>
          <w:b/>
          <w:lang w:eastAsia="ja-JP"/>
        </w:rPr>
        <w:t>すること</w:t>
      </w:r>
      <w:r w:rsidR="00D97D15" w:rsidRPr="00E32602">
        <w:rPr>
          <w:rFonts w:ascii="Century" w:eastAsia="ＭＳ 明朝" w:hAnsi="Century"/>
          <w:b/>
          <w:lang w:eastAsia="zh-CN"/>
        </w:rPr>
        <w:t>、欧州バカロレアに代わる代替証明書を創設する</w:t>
      </w:r>
      <w:r w:rsidR="00D97D15" w:rsidRPr="00E32602">
        <w:rPr>
          <w:rFonts w:ascii="Century" w:eastAsia="ＭＳ 明朝" w:hAnsi="Century" w:hint="eastAsia"/>
          <w:b/>
          <w:lang w:eastAsia="ja-JP"/>
        </w:rPr>
        <w:t>こと勧告</w:t>
      </w:r>
      <w:r w:rsidR="00D97D15" w:rsidRPr="00E32602">
        <w:rPr>
          <w:rFonts w:ascii="Century" w:eastAsia="ＭＳ 明朝" w:hAnsi="Century"/>
          <w:b/>
          <w:lang w:eastAsia="zh-CN"/>
        </w:rPr>
        <w:t>する。</w:t>
      </w:r>
    </w:p>
    <w:p w14:paraId="22A48D78" w14:textId="77777777" w:rsidR="00D205BE" w:rsidRPr="00E32602" w:rsidRDefault="00D205BE" w:rsidP="00F30E57">
      <w:pPr>
        <w:pStyle w:val="SingleTxtG"/>
        <w:ind w:left="992" w:right="1134"/>
        <w:rPr>
          <w:rFonts w:ascii="Century" w:eastAsia="ＭＳ 明朝" w:hAnsi="Century"/>
          <w:b/>
          <w:lang w:eastAsia="ja-JP"/>
        </w:rPr>
      </w:pPr>
    </w:p>
    <w:p w14:paraId="0CD57DD3" w14:textId="1648004B" w:rsidR="000B38C5" w:rsidRPr="00E32602" w:rsidRDefault="00E26358" w:rsidP="00F30E57">
      <w:pPr>
        <w:pStyle w:val="H23G"/>
        <w:ind w:left="1984" w:right="1134"/>
        <w:rPr>
          <w:rFonts w:ascii="Century" w:hAnsi="Century"/>
          <w:lang w:eastAsia="zh-CN"/>
        </w:rPr>
      </w:pPr>
      <w:r w:rsidRPr="00E32602">
        <w:rPr>
          <w:rFonts w:ascii="ＭＳ 明朝" w:eastAsia="ＭＳ 明朝" w:hAnsi="ＭＳ 明朝" w:cs="ＭＳ 明朝" w:hint="eastAsia"/>
          <w:lang w:eastAsia="ja-JP"/>
        </w:rPr>
        <w:t>健康（第</w:t>
      </w:r>
      <w:r w:rsidR="000B38C5" w:rsidRPr="00E32602">
        <w:rPr>
          <w:rFonts w:ascii="Century" w:hAnsi="Century"/>
          <w:lang w:eastAsia="zh-CN"/>
        </w:rPr>
        <w:t>25</w:t>
      </w:r>
      <w:r w:rsidRPr="00E32602">
        <w:rPr>
          <w:rFonts w:ascii="ＭＳ 明朝" w:eastAsia="ＭＳ 明朝" w:hAnsi="ＭＳ 明朝" w:cs="ＭＳ 明朝" w:hint="eastAsia"/>
          <w:lang w:eastAsia="ja-JP"/>
        </w:rPr>
        <w:t>条）</w:t>
      </w:r>
    </w:p>
    <w:p w14:paraId="7548CC0F" w14:textId="3D945DE8" w:rsidR="000B38C5" w:rsidRPr="00E32602" w:rsidRDefault="00C57F6E" w:rsidP="00472B60">
      <w:pPr>
        <w:pStyle w:val="SingleTxtG"/>
        <w:kinsoku/>
        <w:ind w:left="992" w:right="1134"/>
        <w:rPr>
          <w:rFonts w:ascii="Century" w:eastAsia="SimSun" w:hAnsi="Century"/>
          <w:bCs/>
          <w:lang w:eastAsia="zh-CN"/>
        </w:rPr>
      </w:pPr>
      <w:r w:rsidRPr="00E32602">
        <w:rPr>
          <w:rFonts w:ascii="Century" w:eastAsia="SimSun" w:hAnsi="Century"/>
          <w:bCs/>
          <w:lang w:eastAsia="zh-CN"/>
        </w:rPr>
        <w:t>96.</w:t>
      </w:r>
      <w:r w:rsidRPr="00E32602">
        <w:rPr>
          <w:rFonts w:ascii="Century" w:eastAsia="SimSun" w:hAnsi="Century"/>
          <w:bCs/>
          <w:lang w:eastAsia="zh-CN"/>
        </w:rPr>
        <w:tab/>
      </w:r>
      <w:r w:rsidR="00472B60" w:rsidRPr="00E32602">
        <w:rPr>
          <w:rFonts w:ascii="Century" w:eastAsia="ＭＳ 明朝" w:hAnsi="Century"/>
          <w:bCs/>
          <w:lang w:eastAsia="zh-CN"/>
        </w:rPr>
        <w:t>委員会は、</w:t>
      </w:r>
      <w:r w:rsidR="00472B60" w:rsidRPr="00E32602">
        <w:rPr>
          <w:rFonts w:ascii="Century" w:eastAsia="ＭＳ 明朝" w:hAnsi="Century"/>
          <w:bCs/>
          <w:lang w:eastAsia="zh-CN"/>
        </w:rPr>
        <w:t>EU</w:t>
      </w:r>
      <w:r w:rsidR="00472B60" w:rsidRPr="00E32602">
        <w:rPr>
          <w:rFonts w:ascii="Century" w:eastAsia="ＭＳ 明朝" w:hAnsi="Century"/>
          <w:bCs/>
          <w:lang w:eastAsia="zh-CN"/>
        </w:rPr>
        <w:t>の共同疾病保険制度（</w:t>
      </w:r>
      <w:r w:rsidR="00472B60" w:rsidRPr="00E32602">
        <w:rPr>
          <w:rFonts w:ascii="Century" w:eastAsia="ＭＳ 明朝" w:hAnsi="Century"/>
          <w:bCs/>
          <w:lang w:eastAsia="zh-CN"/>
        </w:rPr>
        <w:t>JSIS</w:t>
      </w:r>
      <w:r w:rsidR="00472B60" w:rsidRPr="00E32602">
        <w:rPr>
          <w:rFonts w:ascii="Century" w:eastAsia="ＭＳ 明朝" w:hAnsi="Century"/>
          <w:bCs/>
          <w:lang w:eastAsia="ja-JP"/>
        </w:rPr>
        <w:t>: Joint Sickness Insurance Scheme</w:t>
      </w:r>
      <w:r w:rsidR="000A4F24" w:rsidRPr="00E32602">
        <w:rPr>
          <w:rFonts w:ascii="Century" w:eastAsia="ＭＳ 明朝" w:hAnsi="Century" w:hint="eastAsia"/>
          <w:bCs/>
          <w:lang w:eastAsia="ja-JP"/>
        </w:rPr>
        <w:t xml:space="preserve">　訳注　欧州委員会、その他の</w:t>
      </w:r>
      <w:r w:rsidR="000A4F24" w:rsidRPr="00E32602">
        <w:rPr>
          <w:rFonts w:ascii="Century" w:eastAsia="ＭＳ 明朝" w:hAnsi="Century"/>
          <w:bCs/>
          <w:lang w:eastAsia="ja-JP"/>
        </w:rPr>
        <w:t>EU</w:t>
      </w:r>
      <w:r w:rsidR="000A4F24" w:rsidRPr="00E32602">
        <w:rPr>
          <w:rFonts w:ascii="Century" w:eastAsia="ＭＳ 明朝" w:hAnsi="Century" w:hint="eastAsia"/>
          <w:bCs/>
          <w:lang w:eastAsia="ja-JP"/>
        </w:rPr>
        <w:t>機関で働く「法定職員」のニーズに対応するために特別に設立された包括的な健康保険制度。</w:t>
      </w:r>
      <w:r w:rsidR="00472B60" w:rsidRPr="00E32602">
        <w:rPr>
          <w:rFonts w:ascii="Century" w:eastAsia="ＭＳ 明朝" w:hAnsi="Century"/>
          <w:bCs/>
          <w:lang w:eastAsia="zh-CN"/>
        </w:rPr>
        <w:t>）が、</w:t>
      </w:r>
      <w:r w:rsidR="006B2420" w:rsidRPr="00E32602">
        <w:rPr>
          <w:rFonts w:ascii="Century" w:eastAsia="ＭＳ 明朝" w:hAnsi="Century" w:hint="eastAsia"/>
          <w:bCs/>
          <w:lang w:eastAsia="zh-CN"/>
        </w:rPr>
        <w:t>障害に基づく差別をしていることを懸念している。</w:t>
      </w:r>
      <w:r w:rsidR="006B2420" w:rsidRPr="00E32602">
        <w:rPr>
          <w:rFonts w:ascii="Century" w:eastAsia="ＭＳ 明朝" w:hAnsi="Century" w:hint="eastAsia"/>
          <w:bCs/>
          <w:lang w:eastAsia="ja-JP"/>
        </w:rPr>
        <w:t>その理由は、</w:t>
      </w:r>
      <w:r w:rsidR="00472B60" w:rsidRPr="00E32602">
        <w:rPr>
          <w:rFonts w:ascii="Century" w:eastAsia="ＭＳ 明朝" w:hAnsi="Century"/>
          <w:bCs/>
          <w:lang w:eastAsia="zh-CN"/>
        </w:rPr>
        <w:t>障害関連の医療費を包括的にカバーしておらず、障害に「重篤な</w:t>
      </w:r>
      <w:r w:rsidR="00472B60" w:rsidRPr="00E32602">
        <w:rPr>
          <w:rFonts w:ascii="Century" w:eastAsia="ＭＳ 明朝" w:hAnsi="Century" w:hint="eastAsia"/>
          <w:bCs/>
          <w:lang w:eastAsia="ja-JP"/>
        </w:rPr>
        <w:t>疾病</w:t>
      </w:r>
      <w:r w:rsidR="00472B60" w:rsidRPr="00E32602">
        <w:rPr>
          <w:rFonts w:ascii="Century" w:eastAsia="ＭＳ 明朝" w:hAnsi="Century"/>
          <w:bCs/>
          <w:lang w:eastAsia="zh-CN"/>
        </w:rPr>
        <w:t>」</w:t>
      </w:r>
      <w:r w:rsidR="00472B60" w:rsidRPr="00E32602">
        <w:rPr>
          <w:rFonts w:ascii="Century" w:eastAsia="ＭＳ 明朝" w:hAnsi="Century" w:hint="eastAsia"/>
          <w:bCs/>
          <w:lang w:eastAsia="ja-JP"/>
        </w:rPr>
        <w:t>という</w:t>
      </w:r>
      <w:r w:rsidR="00472B60" w:rsidRPr="00E32602">
        <w:rPr>
          <w:rFonts w:ascii="Century" w:eastAsia="ＭＳ 明朝" w:hAnsi="Century"/>
          <w:bCs/>
          <w:lang w:eastAsia="zh-CN"/>
        </w:rPr>
        <w:t>基準を適用し、払い戻しの処理に過度</w:t>
      </w:r>
      <w:r w:rsidR="00472B60" w:rsidRPr="00E32602">
        <w:rPr>
          <w:rFonts w:ascii="Century" w:eastAsia="ＭＳ 明朝" w:hAnsi="Century" w:hint="eastAsia"/>
          <w:bCs/>
          <w:lang w:eastAsia="ja-JP"/>
        </w:rPr>
        <w:t>の</w:t>
      </w:r>
      <w:r w:rsidR="00472B60" w:rsidRPr="00E32602">
        <w:rPr>
          <w:rFonts w:ascii="Century" w:eastAsia="ＭＳ 明朝" w:hAnsi="Century"/>
          <w:bCs/>
          <w:lang w:eastAsia="zh-CN"/>
        </w:rPr>
        <w:t>遅延があり、人員が不足している</w:t>
      </w:r>
      <w:r w:rsidR="00D13AD9" w:rsidRPr="00E32602">
        <w:rPr>
          <w:rFonts w:ascii="Century" w:eastAsia="ＭＳ 明朝" w:hAnsi="Century" w:hint="eastAsia"/>
          <w:bCs/>
          <w:lang w:eastAsia="ja-JP"/>
        </w:rPr>
        <w:t>とも思われるなど</w:t>
      </w:r>
      <w:r w:rsidR="006B2420" w:rsidRPr="00E32602">
        <w:rPr>
          <w:rFonts w:ascii="Century" w:eastAsia="ＭＳ 明朝" w:hAnsi="Century" w:hint="eastAsia"/>
          <w:bCs/>
          <w:lang w:eastAsia="ja-JP"/>
        </w:rPr>
        <w:t>である</w:t>
      </w:r>
      <w:r w:rsidR="00472B60" w:rsidRPr="00E32602">
        <w:rPr>
          <w:rFonts w:ascii="Century" w:eastAsia="ＭＳ 明朝" w:hAnsi="Century"/>
          <w:bCs/>
          <w:lang w:eastAsia="zh-CN"/>
        </w:rPr>
        <w:t>。</w:t>
      </w:r>
    </w:p>
    <w:p w14:paraId="6F5BE132" w14:textId="3EE9184F" w:rsidR="000A4F24" w:rsidRPr="00E32602" w:rsidRDefault="00C57F6E" w:rsidP="002B7817">
      <w:pPr>
        <w:pStyle w:val="SingleTxtG"/>
        <w:kinsoku/>
        <w:spacing w:after="0"/>
        <w:ind w:left="992" w:right="1134"/>
        <w:rPr>
          <w:rFonts w:ascii="Century" w:eastAsia="ＭＳ 明朝" w:hAnsi="Century"/>
          <w:b/>
          <w:bCs/>
          <w:lang w:eastAsia="ja-JP"/>
        </w:rPr>
      </w:pPr>
      <w:r w:rsidRPr="00E32602">
        <w:rPr>
          <w:rFonts w:ascii="Century" w:eastAsia="SimSun" w:hAnsi="Century"/>
          <w:lang w:eastAsia="zh-CN"/>
        </w:rPr>
        <w:t>97.</w:t>
      </w:r>
      <w:r w:rsidRPr="00E32602">
        <w:rPr>
          <w:rFonts w:ascii="Century" w:eastAsia="ＭＳ 明朝" w:hAnsi="Century"/>
          <w:b/>
          <w:bCs/>
          <w:lang w:eastAsia="zh-CN"/>
        </w:rPr>
        <w:tab/>
      </w:r>
      <w:r w:rsidR="000A4F24" w:rsidRPr="00E32602">
        <w:rPr>
          <w:rFonts w:ascii="Century" w:eastAsia="ＭＳ 明朝" w:hAnsi="Century"/>
          <w:b/>
          <w:bCs/>
          <w:lang w:eastAsia="zh-CN"/>
        </w:rPr>
        <w:t>委員会は、欧州連合に対し、</w:t>
      </w:r>
      <w:r w:rsidR="000A4F24" w:rsidRPr="00E32602">
        <w:rPr>
          <w:rFonts w:ascii="Century" w:eastAsia="ＭＳ 明朝" w:hAnsi="Century" w:hint="eastAsia"/>
          <w:b/>
          <w:bCs/>
          <w:lang w:eastAsia="ja-JP"/>
        </w:rPr>
        <w:t>以下</w:t>
      </w:r>
      <w:r w:rsidR="002B7817" w:rsidRPr="00E32602">
        <w:rPr>
          <w:rFonts w:ascii="Century" w:eastAsia="ＭＳ 明朝" w:hAnsi="Century" w:hint="eastAsia"/>
          <w:b/>
          <w:bCs/>
          <w:lang w:eastAsia="ja-JP"/>
        </w:rPr>
        <w:t>目的で</w:t>
      </w:r>
      <w:r w:rsidR="000A4F24" w:rsidRPr="00E32602">
        <w:rPr>
          <w:rFonts w:ascii="Century" w:eastAsia="ＭＳ 明朝" w:hAnsi="Century"/>
          <w:b/>
          <w:bCs/>
          <w:lang w:eastAsia="zh-CN"/>
        </w:rPr>
        <w:t>JSIS</w:t>
      </w:r>
      <w:r w:rsidR="000A4F24" w:rsidRPr="00E32602">
        <w:rPr>
          <w:rFonts w:ascii="Century" w:eastAsia="ＭＳ 明朝" w:hAnsi="Century"/>
          <w:b/>
          <w:bCs/>
          <w:lang w:eastAsia="zh-CN"/>
        </w:rPr>
        <w:t>を改訂するよう勧告する</w:t>
      </w:r>
      <w:r w:rsidR="000A4F24" w:rsidRPr="00E32602">
        <w:rPr>
          <w:rFonts w:ascii="Century" w:eastAsia="ＭＳ 明朝" w:hAnsi="Century" w:hint="eastAsia"/>
          <w:b/>
          <w:bCs/>
          <w:lang w:eastAsia="ja-JP"/>
        </w:rPr>
        <w:t>；</w:t>
      </w:r>
    </w:p>
    <w:p w14:paraId="3E97587F" w14:textId="7EB7D647" w:rsidR="002B7817" w:rsidRPr="00E32602" w:rsidRDefault="000A4F24" w:rsidP="002B7817">
      <w:pPr>
        <w:pStyle w:val="SingleTxtG"/>
        <w:kinsoku/>
        <w:spacing w:after="0"/>
        <w:ind w:left="992" w:right="1134"/>
        <w:rPr>
          <w:rFonts w:ascii="Century" w:eastAsia="ＭＳ 明朝" w:hAnsi="Century"/>
          <w:b/>
          <w:bCs/>
          <w:lang w:eastAsia="ja-JP"/>
        </w:rPr>
      </w:pPr>
      <w:r w:rsidRPr="00E32602">
        <w:rPr>
          <w:rFonts w:ascii="Century" w:eastAsia="ＭＳ 明朝" w:hAnsi="Century" w:hint="eastAsia"/>
          <w:lang w:eastAsia="ja-JP"/>
        </w:rPr>
        <w:t>・</w:t>
      </w:r>
      <w:r w:rsidRPr="00E32602">
        <w:rPr>
          <w:rFonts w:ascii="Century" w:eastAsia="ＭＳ 明朝" w:hAnsi="Century"/>
          <w:b/>
          <w:bCs/>
          <w:lang w:eastAsia="zh-CN"/>
        </w:rPr>
        <w:t>障害関連医療費の包括的な補償とその迅速な</w:t>
      </w:r>
      <w:r w:rsidRPr="00E32602">
        <w:rPr>
          <w:rFonts w:ascii="Century" w:eastAsia="ＭＳ 明朝" w:hAnsi="Century" w:hint="eastAsia"/>
          <w:b/>
          <w:bCs/>
          <w:lang w:eastAsia="ja-JP"/>
        </w:rPr>
        <w:t>払戻し</w:t>
      </w:r>
      <w:r w:rsidRPr="00E32602">
        <w:rPr>
          <w:rFonts w:ascii="Century" w:eastAsia="ＭＳ 明朝" w:hAnsi="Century"/>
          <w:b/>
          <w:bCs/>
          <w:lang w:eastAsia="zh-CN"/>
        </w:rPr>
        <w:t>を</w:t>
      </w:r>
      <w:r w:rsidR="002B7817" w:rsidRPr="00E32602">
        <w:rPr>
          <w:rFonts w:ascii="Century" w:eastAsia="ＭＳ 明朝" w:hAnsi="Century" w:hint="eastAsia"/>
          <w:b/>
          <w:bCs/>
          <w:lang w:eastAsia="ja-JP"/>
        </w:rPr>
        <w:t>行う。</w:t>
      </w:r>
    </w:p>
    <w:p w14:paraId="433D97ED" w14:textId="77777777" w:rsidR="002B7817" w:rsidRPr="00E32602" w:rsidRDefault="002B7817" w:rsidP="002B7817">
      <w:pPr>
        <w:pStyle w:val="SingleTxtG"/>
        <w:kinsoku/>
        <w:spacing w:after="0"/>
        <w:ind w:left="992" w:right="1134"/>
        <w:rPr>
          <w:rFonts w:ascii="Century" w:eastAsia="ＭＳ 明朝" w:hAnsi="Century"/>
          <w:b/>
          <w:bCs/>
          <w:lang w:eastAsia="ja-JP"/>
        </w:rPr>
      </w:pPr>
      <w:r w:rsidRPr="00E32602">
        <w:rPr>
          <w:rFonts w:ascii="Century" w:eastAsia="ＭＳ 明朝" w:hAnsi="Century" w:hint="eastAsia"/>
          <w:b/>
          <w:bCs/>
          <w:lang w:eastAsia="ja-JP"/>
        </w:rPr>
        <w:t>・</w:t>
      </w:r>
      <w:r w:rsidR="000A4F24" w:rsidRPr="00E32602">
        <w:rPr>
          <w:rFonts w:ascii="Century" w:eastAsia="ＭＳ 明朝" w:hAnsi="Century"/>
          <w:b/>
          <w:bCs/>
          <w:lang w:eastAsia="zh-CN"/>
        </w:rPr>
        <w:t>障害関連費用の評価から「重篤な</w:t>
      </w:r>
      <w:r w:rsidRPr="00E32602">
        <w:rPr>
          <w:rFonts w:ascii="Century" w:eastAsia="ＭＳ 明朝" w:hAnsi="Century" w:hint="eastAsia"/>
          <w:b/>
          <w:bCs/>
          <w:lang w:eastAsia="ja-JP"/>
        </w:rPr>
        <w:t>疾病</w:t>
      </w:r>
      <w:r w:rsidR="000A4F24" w:rsidRPr="00E32602">
        <w:rPr>
          <w:rFonts w:ascii="Century" w:eastAsia="ＭＳ 明朝" w:hAnsi="Century"/>
          <w:b/>
          <w:bCs/>
          <w:lang w:eastAsia="zh-CN"/>
        </w:rPr>
        <w:t>」</w:t>
      </w:r>
      <w:r w:rsidRPr="00E32602">
        <w:rPr>
          <w:rFonts w:ascii="Century" w:eastAsia="ＭＳ 明朝" w:hAnsi="Century" w:hint="eastAsia"/>
          <w:b/>
          <w:bCs/>
          <w:lang w:eastAsia="ja-JP"/>
        </w:rPr>
        <w:t>という</w:t>
      </w:r>
      <w:r w:rsidR="000A4F24" w:rsidRPr="00E32602">
        <w:rPr>
          <w:rFonts w:ascii="Century" w:eastAsia="ＭＳ 明朝" w:hAnsi="Century"/>
          <w:b/>
          <w:bCs/>
          <w:lang w:eastAsia="zh-CN"/>
        </w:rPr>
        <w:t>基準を削除</w:t>
      </w:r>
      <w:r w:rsidRPr="00E32602">
        <w:rPr>
          <w:rFonts w:ascii="Century" w:eastAsia="ＭＳ 明朝" w:hAnsi="Century" w:hint="eastAsia"/>
          <w:b/>
          <w:bCs/>
          <w:lang w:eastAsia="ja-JP"/>
        </w:rPr>
        <w:t>する。</w:t>
      </w:r>
    </w:p>
    <w:p w14:paraId="4BD9ABCC" w14:textId="69A64210" w:rsidR="002B7817" w:rsidRPr="00E32602" w:rsidRDefault="002B7817" w:rsidP="002B7817">
      <w:pPr>
        <w:pStyle w:val="SingleTxtG"/>
        <w:kinsoku/>
        <w:spacing w:after="0"/>
        <w:ind w:left="992" w:right="1134"/>
        <w:rPr>
          <w:rFonts w:ascii="Century" w:eastAsia="ＭＳ 明朝" w:hAnsi="Century"/>
          <w:b/>
          <w:bCs/>
          <w:lang w:eastAsia="ja-JP"/>
        </w:rPr>
      </w:pPr>
      <w:r w:rsidRPr="00E32602">
        <w:rPr>
          <w:rFonts w:ascii="Century" w:eastAsia="ＭＳ 明朝" w:hAnsi="Century" w:hint="eastAsia"/>
          <w:b/>
          <w:bCs/>
          <w:lang w:eastAsia="ja-JP"/>
        </w:rPr>
        <w:t>・</w:t>
      </w:r>
      <w:r w:rsidR="000A4F24" w:rsidRPr="00E32602">
        <w:rPr>
          <w:rFonts w:ascii="Century" w:eastAsia="ＭＳ 明朝" w:hAnsi="Century"/>
          <w:b/>
          <w:bCs/>
          <w:lang w:eastAsia="zh-CN"/>
        </w:rPr>
        <w:t>十分なスタッフを</w:t>
      </w:r>
      <w:r w:rsidRPr="00E32602">
        <w:rPr>
          <w:rFonts w:ascii="Century" w:eastAsia="ＭＳ 明朝" w:hAnsi="Century" w:hint="eastAsia"/>
          <w:b/>
          <w:bCs/>
          <w:lang w:eastAsia="ja-JP"/>
        </w:rPr>
        <w:t>配置する。</w:t>
      </w:r>
    </w:p>
    <w:p w14:paraId="04C95570" w14:textId="004075EE" w:rsidR="000B38C5" w:rsidRPr="00E32602" w:rsidRDefault="002B7817" w:rsidP="002B7817">
      <w:pPr>
        <w:pStyle w:val="SingleTxtG"/>
        <w:kinsoku/>
        <w:spacing w:after="0"/>
        <w:ind w:left="992" w:right="1134"/>
        <w:rPr>
          <w:rFonts w:ascii="Century" w:eastAsia="ＭＳ 明朝" w:hAnsi="Century"/>
          <w:b/>
          <w:bCs/>
          <w:lang w:eastAsia="ja-JP"/>
        </w:rPr>
      </w:pPr>
      <w:r w:rsidRPr="00E32602">
        <w:rPr>
          <w:rFonts w:ascii="Century" w:eastAsia="ＭＳ 明朝" w:hAnsi="Century" w:hint="eastAsia"/>
          <w:b/>
          <w:bCs/>
          <w:lang w:eastAsia="ja-JP"/>
        </w:rPr>
        <w:t>・</w:t>
      </w:r>
      <w:r w:rsidR="000A4F24" w:rsidRPr="00E32602">
        <w:rPr>
          <w:rFonts w:ascii="Century" w:eastAsia="ＭＳ 明朝" w:hAnsi="Century"/>
          <w:b/>
          <w:bCs/>
          <w:lang w:eastAsia="zh-CN"/>
        </w:rPr>
        <w:t>スタッフのトレーニングと包括的な社会保障制度の確立に関する欧州オンブズマンの勧告を実施する。</w:t>
      </w:r>
    </w:p>
    <w:p w14:paraId="5E424587" w14:textId="0E711F1B" w:rsidR="00D63E76" w:rsidRPr="00E32602" w:rsidRDefault="00D63E76" w:rsidP="00F30E57">
      <w:pPr>
        <w:pStyle w:val="SingleTxtG"/>
        <w:ind w:left="992" w:right="1134"/>
        <w:rPr>
          <w:rFonts w:ascii="Century" w:eastAsia="ＭＳ 明朝" w:hAnsi="Century"/>
          <w:lang w:eastAsia="ja-JP"/>
        </w:rPr>
      </w:pPr>
    </w:p>
    <w:p w14:paraId="3ADF5213" w14:textId="1FEC0F0D" w:rsidR="000B38C5" w:rsidRPr="00E32602" w:rsidRDefault="00E26358" w:rsidP="00F30E57">
      <w:pPr>
        <w:pStyle w:val="H23G"/>
        <w:ind w:left="1984" w:right="1134"/>
        <w:rPr>
          <w:rFonts w:ascii="Century" w:hAnsi="Century"/>
          <w:lang w:eastAsia="zh-CN"/>
        </w:rPr>
      </w:pPr>
      <w:r w:rsidRPr="00E32602">
        <w:rPr>
          <w:rFonts w:ascii="ＭＳ 明朝" w:eastAsia="ＭＳ 明朝" w:hAnsi="ＭＳ 明朝" w:cs="ＭＳ 明朝" w:hint="eastAsia"/>
          <w:lang w:eastAsia="ja-JP"/>
        </w:rPr>
        <w:t>労働及び雇用（第</w:t>
      </w:r>
      <w:r w:rsidRPr="00E32602">
        <w:rPr>
          <w:rFonts w:ascii="Century" w:hAnsi="Century"/>
          <w:lang w:eastAsia="ja-JP"/>
        </w:rPr>
        <w:t>27</w:t>
      </w:r>
      <w:r w:rsidRPr="00E32602">
        <w:rPr>
          <w:rFonts w:ascii="ＭＳ 明朝" w:eastAsia="ＭＳ 明朝" w:hAnsi="ＭＳ 明朝" w:cs="ＭＳ 明朝" w:hint="eastAsia"/>
          <w:lang w:eastAsia="ja-JP"/>
        </w:rPr>
        <w:t>条）</w:t>
      </w:r>
    </w:p>
    <w:p w14:paraId="245C7912" w14:textId="33AC0401" w:rsidR="000B38C5" w:rsidRPr="00E32602" w:rsidRDefault="00C57F6E" w:rsidP="00F30E57">
      <w:pPr>
        <w:pStyle w:val="SingleTxtG"/>
        <w:ind w:left="992" w:right="1134"/>
        <w:rPr>
          <w:rFonts w:ascii="Century" w:eastAsia="SimSun" w:hAnsi="Century"/>
          <w:bCs/>
          <w:lang w:eastAsia="zh-CN"/>
        </w:rPr>
      </w:pPr>
      <w:r w:rsidRPr="00E32602">
        <w:rPr>
          <w:rFonts w:ascii="Century" w:eastAsia="SimSun" w:hAnsi="Century"/>
          <w:bCs/>
          <w:lang w:eastAsia="zh-CN"/>
        </w:rPr>
        <w:t>98.</w:t>
      </w:r>
      <w:r w:rsidRPr="00E32602">
        <w:rPr>
          <w:rFonts w:ascii="Century" w:eastAsia="SimSun" w:hAnsi="Century"/>
          <w:bCs/>
          <w:lang w:eastAsia="zh-CN"/>
        </w:rPr>
        <w:tab/>
      </w:r>
      <w:r w:rsidR="00B037C2" w:rsidRPr="00E32602">
        <w:rPr>
          <w:rFonts w:ascii="Century" w:eastAsia="ＭＳ 明朝" w:hAnsi="Century"/>
          <w:bCs/>
          <w:lang w:eastAsia="zh-CN"/>
        </w:rPr>
        <w:t>委員会は、欧州連合で雇用されている</w:t>
      </w:r>
      <w:r w:rsidR="00B037C2" w:rsidRPr="00E32602">
        <w:rPr>
          <w:rFonts w:ascii="Century" w:eastAsia="ＭＳ 明朝" w:hAnsi="Century" w:hint="eastAsia"/>
          <w:bCs/>
          <w:lang w:eastAsia="ja-JP"/>
        </w:rPr>
        <w:t>障害のある人</w:t>
      </w:r>
      <w:r w:rsidR="00B037C2" w:rsidRPr="00E32602">
        <w:rPr>
          <w:rFonts w:ascii="Century" w:eastAsia="ＭＳ 明朝" w:hAnsi="Century"/>
          <w:bCs/>
          <w:lang w:eastAsia="zh-CN"/>
        </w:rPr>
        <w:t>の数に関するデータが不足している</w:t>
      </w:r>
      <w:r w:rsidR="00B037C2" w:rsidRPr="00E32602">
        <w:rPr>
          <w:rFonts w:ascii="Century" w:eastAsia="ＭＳ 明朝" w:hAnsi="Century" w:hint="eastAsia"/>
          <w:bCs/>
          <w:lang w:eastAsia="ja-JP"/>
        </w:rPr>
        <w:t>こと</w:t>
      </w:r>
      <w:r w:rsidR="00B037C2" w:rsidRPr="00E32602">
        <w:rPr>
          <w:rFonts w:ascii="Century" w:eastAsia="ＭＳ 明朝" w:hAnsi="Century"/>
          <w:bCs/>
          <w:lang w:eastAsia="zh-CN"/>
        </w:rPr>
        <w:t>、合理的配慮が</w:t>
      </w:r>
      <w:r w:rsidR="00B037C2" w:rsidRPr="00E32602">
        <w:rPr>
          <w:rFonts w:ascii="Century" w:eastAsia="ＭＳ 明朝" w:hAnsi="Century" w:hint="eastAsia"/>
          <w:bCs/>
          <w:lang w:eastAsia="ja-JP"/>
        </w:rPr>
        <w:t>国を超えて適用されない（</w:t>
      </w:r>
      <w:r w:rsidR="00B037C2" w:rsidRPr="00E32602">
        <w:rPr>
          <w:rFonts w:ascii="Century" w:eastAsia="SimSun" w:hAnsi="Century"/>
          <w:bCs/>
          <w:lang w:eastAsia="zh-CN"/>
        </w:rPr>
        <w:t>not portable</w:t>
      </w:r>
      <w:r w:rsidR="00B037C2" w:rsidRPr="00E32602">
        <w:rPr>
          <w:rFonts w:ascii="ＭＳ 明朝" w:eastAsia="ＭＳ 明朝" w:hAnsi="ＭＳ 明朝" w:hint="eastAsia"/>
          <w:bCs/>
          <w:lang w:eastAsia="ja-JP"/>
        </w:rPr>
        <w:t>）</w:t>
      </w:r>
      <w:r w:rsidR="00B037C2" w:rsidRPr="00E32602">
        <w:rPr>
          <w:rFonts w:ascii="Century" w:eastAsia="ＭＳ 明朝" w:hAnsi="Century" w:hint="eastAsia"/>
          <w:bCs/>
          <w:lang w:eastAsia="ja-JP"/>
        </w:rPr>
        <w:t>こと</w:t>
      </w:r>
      <w:r w:rsidR="00B037C2" w:rsidRPr="00E32602">
        <w:rPr>
          <w:rFonts w:ascii="Century" w:eastAsia="ＭＳ 明朝" w:hAnsi="Century"/>
          <w:bCs/>
          <w:lang w:eastAsia="zh-CN"/>
        </w:rPr>
        <w:t>、および不必要に複雑な再評価手続きが使用されている</w:t>
      </w:r>
      <w:r w:rsidR="00B037C2" w:rsidRPr="00E32602">
        <w:rPr>
          <w:rFonts w:ascii="Century" w:eastAsia="ＭＳ 明朝" w:hAnsi="Century" w:hint="eastAsia"/>
          <w:bCs/>
          <w:lang w:eastAsia="ja-JP"/>
        </w:rPr>
        <w:t>こと</w:t>
      </w:r>
      <w:r w:rsidR="00B037C2" w:rsidRPr="00E32602">
        <w:rPr>
          <w:rFonts w:ascii="Century" w:eastAsia="ＭＳ 明朝" w:hAnsi="Century"/>
          <w:bCs/>
          <w:lang w:eastAsia="zh-CN"/>
        </w:rPr>
        <w:t>について懸念を</w:t>
      </w:r>
      <w:r w:rsidR="00B037C2" w:rsidRPr="00E32602">
        <w:rPr>
          <w:rFonts w:ascii="Century" w:eastAsia="ＭＳ 明朝" w:hAnsi="Century" w:hint="eastAsia"/>
          <w:bCs/>
          <w:lang w:eastAsia="ja-JP"/>
        </w:rPr>
        <w:t>持っている。</w:t>
      </w:r>
      <w:r w:rsidR="000B38C5" w:rsidRPr="00E32602">
        <w:rPr>
          <w:rFonts w:ascii="Century" w:eastAsia="SimSun" w:hAnsi="Century"/>
          <w:bCs/>
          <w:lang w:eastAsia="zh-CN"/>
        </w:rPr>
        <w:t xml:space="preserve"> </w:t>
      </w:r>
    </w:p>
    <w:p w14:paraId="0A9D7D09" w14:textId="692275EC" w:rsidR="000B38C5" w:rsidRPr="00E32602" w:rsidRDefault="00C57F6E" w:rsidP="00F30E57">
      <w:pPr>
        <w:pStyle w:val="SingleTxtG"/>
        <w:ind w:left="992" w:right="1134"/>
        <w:rPr>
          <w:rFonts w:ascii="Century" w:eastAsia="ＭＳ 明朝" w:hAnsi="Century"/>
          <w:b/>
          <w:lang w:eastAsia="ja-JP"/>
        </w:rPr>
      </w:pPr>
      <w:r w:rsidRPr="00E32602">
        <w:rPr>
          <w:rFonts w:ascii="Century" w:eastAsia="SimSun" w:hAnsi="Century"/>
          <w:bCs/>
          <w:lang w:eastAsia="zh-CN"/>
        </w:rPr>
        <w:t>99.</w:t>
      </w:r>
      <w:r w:rsidRPr="00E32602">
        <w:rPr>
          <w:rFonts w:ascii="Century" w:eastAsia="SimSun" w:hAnsi="Century"/>
          <w:b/>
          <w:lang w:eastAsia="zh-CN"/>
        </w:rPr>
        <w:tab/>
      </w:r>
      <w:r w:rsidR="00860EA9" w:rsidRPr="00E32602">
        <w:rPr>
          <w:rFonts w:ascii="Century" w:eastAsia="ＭＳ 明朝" w:hAnsi="Century"/>
          <w:b/>
          <w:lang w:eastAsia="zh-CN"/>
        </w:rPr>
        <w:t>委員会は、欧州連合が雇用する</w:t>
      </w:r>
      <w:r w:rsidR="00860EA9" w:rsidRPr="00E32602">
        <w:rPr>
          <w:rFonts w:ascii="Century" w:eastAsia="ＭＳ 明朝" w:hAnsi="Century" w:hint="eastAsia"/>
          <w:b/>
          <w:lang w:eastAsia="ja-JP"/>
        </w:rPr>
        <w:t>障害のある人</w:t>
      </w:r>
      <w:r w:rsidR="00860EA9" w:rsidRPr="00E32602">
        <w:rPr>
          <w:rFonts w:ascii="Century" w:eastAsia="ＭＳ 明朝" w:hAnsi="Century"/>
          <w:b/>
          <w:lang w:eastAsia="zh-CN"/>
        </w:rPr>
        <w:t>の数を、データ保護の規則と原則を厳格に遵守しつつ収集し、合理的配慮の</w:t>
      </w:r>
      <w:r w:rsidR="00860EA9" w:rsidRPr="00E32602">
        <w:rPr>
          <w:rFonts w:ascii="Century" w:eastAsia="ＭＳ 明朝" w:hAnsi="Century" w:hint="eastAsia"/>
          <w:b/>
          <w:lang w:eastAsia="ja-JP"/>
        </w:rPr>
        <w:t>国を超えての適用</w:t>
      </w:r>
      <w:r w:rsidR="00860EA9" w:rsidRPr="00E32602">
        <w:rPr>
          <w:rFonts w:ascii="Century" w:eastAsia="ＭＳ 明朝" w:hAnsi="Century"/>
          <w:b/>
          <w:lang w:eastAsia="zh-CN"/>
        </w:rPr>
        <w:t>を</w:t>
      </w:r>
      <w:r w:rsidR="00860EA9" w:rsidRPr="00E32602">
        <w:rPr>
          <w:rFonts w:ascii="Century" w:eastAsia="ＭＳ 明朝" w:hAnsi="Century" w:hint="eastAsia"/>
          <w:b/>
          <w:lang w:eastAsia="ja-JP"/>
        </w:rPr>
        <w:t>保証</w:t>
      </w:r>
      <w:r w:rsidR="00860EA9" w:rsidRPr="00E32602">
        <w:rPr>
          <w:rFonts w:ascii="Century" w:eastAsia="ＭＳ 明朝" w:hAnsi="Century"/>
          <w:b/>
          <w:lang w:eastAsia="zh-CN"/>
        </w:rPr>
        <w:t>し、不必要に複雑な再評価手続きを廃止する</w:t>
      </w:r>
      <w:r w:rsidR="00860EA9" w:rsidRPr="00E32602">
        <w:rPr>
          <w:rFonts w:ascii="Century" w:eastAsia="ＭＳ 明朝" w:hAnsi="Century" w:hint="eastAsia"/>
          <w:b/>
          <w:lang w:eastAsia="ja-JP"/>
        </w:rPr>
        <w:t>よう勧告</w:t>
      </w:r>
      <w:r w:rsidR="00860EA9" w:rsidRPr="00E32602">
        <w:rPr>
          <w:rFonts w:ascii="Century" w:eastAsia="ＭＳ 明朝" w:hAnsi="Century"/>
          <w:b/>
          <w:lang w:eastAsia="zh-CN"/>
        </w:rPr>
        <w:t>する。</w:t>
      </w:r>
    </w:p>
    <w:p w14:paraId="00A8691E" w14:textId="77777777" w:rsidR="00D205BE" w:rsidRPr="00E32602" w:rsidRDefault="00D205BE" w:rsidP="00F30E57">
      <w:pPr>
        <w:pStyle w:val="SingleTxtG"/>
        <w:ind w:left="992" w:right="1134"/>
        <w:rPr>
          <w:rFonts w:ascii="Century" w:eastAsia="ＭＳ 明朝" w:hAnsi="Century"/>
          <w:b/>
          <w:lang w:eastAsia="ja-JP"/>
        </w:rPr>
      </w:pPr>
    </w:p>
    <w:p w14:paraId="56D27F69" w14:textId="51188DDC" w:rsidR="000B38C5" w:rsidRPr="00E32602" w:rsidRDefault="00E26358" w:rsidP="00F30E57">
      <w:pPr>
        <w:pStyle w:val="H23G"/>
        <w:ind w:left="1984" w:right="1134"/>
        <w:rPr>
          <w:rFonts w:ascii="Century" w:hAnsi="Century"/>
          <w:lang w:eastAsia="zh-CN"/>
        </w:rPr>
      </w:pPr>
      <w:r w:rsidRPr="00E32602">
        <w:rPr>
          <w:rFonts w:ascii="ＭＳ 明朝" w:eastAsia="ＭＳ 明朝" w:hAnsi="ＭＳ 明朝" w:cs="ＭＳ 明朝" w:hint="eastAsia"/>
          <w:lang w:eastAsia="ja-JP"/>
        </w:rPr>
        <w:t>政治的及び公的活動への参加（第</w:t>
      </w:r>
      <w:r w:rsidRPr="00E32602">
        <w:rPr>
          <w:rFonts w:ascii="Century" w:hAnsi="Century"/>
          <w:lang w:eastAsia="ja-JP"/>
        </w:rPr>
        <w:t>29</w:t>
      </w:r>
      <w:r w:rsidRPr="00E32602">
        <w:rPr>
          <w:rFonts w:ascii="ＭＳ 明朝" w:eastAsia="ＭＳ 明朝" w:hAnsi="ＭＳ 明朝" w:cs="ＭＳ 明朝" w:hint="eastAsia"/>
          <w:lang w:eastAsia="ja-JP"/>
        </w:rPr>
        <w:t>条）</w:t>
      </w:r>
    </w:p>
    <w:p w14:paraId="646EC160" w14:textId="160BE231" w:rsidR="000B38C5" w:rsidRPr="00E32602" w:rsidRDefault="00C57F6E" w:rsidP="0012787E">
      <w:pPr>
        <w:pStyle w:val="SingleTxtG"/>
        <w:kinsoku/>
        <w:ind w:left="992" w:right="1134"/>
        <w:rPr>
          <w:rFonts w:ascii="Century" w:eastAsia="SimSun" w:hAnsi="Century"/>
          <w:bCs/>
          <w:lang w:eastAsia="zh-CN"/>
        </w:rPr>
      </w:pPr>
      <w:r w:rsidRPr="00E32602">
        <w:rPr>
          <w:rFonts w:ascii="Century" w:eastAsia="SimSun" w:hAnsi="Century"/>
          <w:bCs/>
          <w:lang w:eastAsia="zh-CN"/>
        </w:rPr>
        <w:t>100</w:t>
      </w:r>
      <w:r w:rsidRPr="00E32602">
        <w:rPr>
          <w:rFonts w:ascii="Century" w:eastAsia="ＭＳ 明朝" w:hAnsi="Century"/>
          <w:bCs/>
          <w:lang w:eastAsia="zh-CN"/>
        </w:rPr>
        <w:t>.</w:t>
      </w:r>
      <w:r w:rsidRPr="00E32602">
        <w:rPr>
          <w:rFonts w:ascii="Century" w:eastAsia="ＭＳ 明朝" w:hAnsi="Century"/>
          <w:bCs/>
          <w:lang w:eastAsia="zh-CN"/>
        </w:rPr>
        <w:tab/>
      </w:r>
      <w:r w:rsidR="00300CF5" w:rsidRPr="00E32602">
        <w:rPr>
          <w:rFonts w:ascii="Century" w:eastAsia="ＭＳ 明朝" w:hAnsi="Century"/>
          <w:bCs/>
          <w:lang w:eastAsia="zh-CN"/>
        </w:rPr>
        <w:t>委員会は、欧州連合における参加のためのツール</w:t>
      </w:r>
      <w:r w:rsidR="00BD27C6" w:rsidRPr="00E32602">
        <w:rPr>
          <w:rFonts w:ascii="Century" w:eastAsia="ＭＳ 明朝" w:hAnsi="Century" w:hint="eastAsia"/>
          <w:bCs/>
          <w:lang w:eastAsia="ja-JP"/>
        </w:rPr>
        <w:t>（訳注　パラ</w:t>
      </w:r>
      <w:r w:rsidR="00BD27C6" w:rsidRPr="00E32602">
        <w:rPr>
          <w:rFonts w:ascii="Century" w:eastAsia="ＭＳ 明朝" w:hAnsi="Century" w:hint="eastAsia"/>
          <w:bCs/>
          <w:lang w:eastAsia="ja-JP"/>
        </w:rPr>
        <w:t>101</w:t>
      </w:r>
      <w:r w:rsidR="00BD27C6" w:rsidRPr="00E32602">
        <w:rPr>
          <w:rFonts w:ascii="Century" w:eastAsia="ＭＳ 明朝" w:hAnsi="Century" w:hint="eastAsia"/>
          <w:bCs/>
          <w:lang w:eastAsia="ja-JP"/>
        </w:rPr>
        <w:t>参照）</w:t>
      </w:r>
      <w:r w:rsidR="00300CF5" w:rsidRPr="00E32602">
        <w:rPr>
          <w:rFonts w:ascii="Century" w:eastAsia="ＭＳ 明朝" w:hAnsi="Century"/>
          <w:bCs/>
          <w:lang w:eastAsia="zh-CN"/>
        </w:rPr>
        <w:t>が、障害のある人々にとって依然としてほとんど利用できない状態にあること</w:t>
      </w:r>
      <w:r w:rsidR="00300CF5" w:rsidRPr="00E32602">
        <w:rPr>
          <w:rFonts w:ascii="Century" w:eastAsia="ＭＳ 明朝" w:hAnsi="Century" w:hint="eastAsia"/>
          <w:bCs/>
          <w:lang w:eastAsia="ja-JP"/>
        </w:rPr>
        <w:t>に</w:t>
      </w:r>
      <w:r w:rsidR="00300CF5" w:rsidRPr="00E32602">
        <w:rPr>
          <w:rFonts w:ascii="Century" w:eastAsia="ＭＳ 明朝" w:hAnsi="Century"/>
          <w:bCs/>
          <w:lang w:eastAsia="zh-CN"/>
        </w:rPr>
        <w:t>懸念</w:t>
      </w:r>
      <w:r w:rsidR="00300CF5" w:rsidRPr="00E32602">
        <w:rPr>
          <w:rFonts w:ascii="Century" w:eastAsia="ＭＳ 明朝" w:hAnsi="Century" w:hint="eastAsia"/>
          <w:bCs/>
          <w:lang w:eastAsia="ja-JP"/>
        </w:rPr>
        <w:t>をもっている</w:t>
      </w:r>
      <w:r w:rsidR="00300CF5" w:rsidRPr="00E32602">
        <w:rPr>
          <w:rFonts w:ascii="Century" w:eastAsia="ＭＳ 明朝" w:hAnsi="Century"/>
          <w:bCs/>
          <w:lang w:eastAsia="zh-CN"/>
        </w:rPr>
        <w:t>。</w:t>
      </w:r>
    </w:p>
    <w:p w14:paraId="07FD5EBD" w14:textId="3C4B4461" w:rsidR="000B38C5" w:rsidRPr="00E32602" w:rsidRDefault="00C57F6E" w:rsidP="001A7C32">
      <w:pPr>
        <w:pStyle w:val="SingleTxtG"/>
        <w:kinsoku/>
        <w:ind w:left="992" w:right="1134"/>
        <w:rPr>
          <w:rFonts w:ascii="Century" w:eastAsia="ＭＳ 明朝" w:hAnsi="Century"/>
          <w:b/>
          <w:lang w:eastAsia="zh-CN"/>
        </w:rPr>
      </w:pPr>
      <w:r w:rsidRPr="00E32602">
        <w:rPr>
          <w:rFonts w:ascii="Century" w:eastAsia="ＭＳ 明朝" w:hAnsi="Century"/>
          <w:bCs/>
          <w:lang w:eastAsia="zh-CN"/>
        </w:rPr>
        <w:t>101</w:t>
      </w:r>
      <w:r w:rsidRPr="00E32602">
        <w:rPr>
          <w:rFonts w:ascii="Century" w:eastAsia="ＭＳ 明朝" w:hAnsi="Century"/>
          <w:b/>
          <w:lang w:eastAsia="zh-CN"/>
        </w:rPr>
        <w:t>.</w:t>
      </w:r>
      <w:r w:rsidRPr="00E32602">
        <w:rPr>
          <w:rFonts w:ascii="Century" w:eastAsia="ＭＳ 明朝" w:hAnsi="Century"/>
          <w:b/>
          <w:lang w:eastAsia="zh-CN"/>
        </w:rPr>
        <w:tab/>
      </w:r>
      <w:r w:rsidR="00300CF5" w:rsidRPr="00E32602">
        <w:rPr>
          <w:rFonts w:ascii="Century" w:eastAsia="ＭＳ 明朝" w:hAnsi="Century" w:hint="eastAsia"/>
          <w:b/>
          <w:lang w:eastAsia="zh-CN"/>
        </w:rPr>
        <w:t>委員会は、欧州連合が、欧州議会の請願</w:t>
      </w:r>
      <w:r w:rsidR="00FC03D7" w:rsidRPr="00E32602">
        <w:rPr>
          <w:rFonts w:ascii="Century" w:eastAsia="ＭＳ 明朝" w:hAnsi="Century" w:hint="eastAsia"/>
          <w:b/>
          <w:lang w:eastAsia="ja-JP"/>
        </w:rPr>
        <w:t>ポータル</w:t>
      </w:r>
      <w:r w:rsidR="00300CF5" w:rsidRPr="00E32602">
        <w:rPr>
          <w:rFonts w:ascii="Century" w:eastAsia="ＭＳ 明朝" w:hAnsi="Century" w:hint="eastAsia"/>
          <w:b/>
          <w:lang w:eastAsia="ja-JP"/>
        </w:rPr>
        <w:t>（</w:t>
      </w:r>
      <w:r w:rsidR="00300CF5" w:rsidRPr="00E32602">
        <w:rPr>
          <w:rFonts w:ascii="Century" w:eastAsia="ＭＳ 明朝" w:hAnsi="Century"/>
          <w:b/>
          <w:lang w:eastAsia="ja-JP"/>
        </w:rPr>
        <w:t>Petitions Portal</w:t>
      </w:r>
      <w:r w:rsidR="00FC03D7" w:rsidRPr="00E32602">
        <w:rPr>
          <w:rFonts w:ascii="Century" w:eastAsia="ＭＳ 明朝" w:hAnsi="Century" w:hint="eastAsia"/>
          <w:b/>
          <w:lang w:eastAsia="ja-JP"/>
        </w:rPr>
        <w:t xml:space="preserve">　</w:t>
      </w:r>
      <w:r w:rsidR="00FC03D7" w:rsidRPr="00E32602">
        <w:rPr>
          <w:rFonts w:ascii="Century" w:eastAsia="ＭＳ 明朝" w:hAnsi="Century" w:hint="eastAsia"/>
          <w:bCs/>
          <w:lang w:eastAsia="ja-JP"/>
        </w:rPr>
        <w:t>訳注　市民が欧州議会に意見や苦情を直接提出できる公式の窓口。</w:t>
      </w:r>
      <w:r w:rsidR="00300CF5" w:rsidRPr="00E32602">
        <w:rPr>
          <w:rFonts w:ascii="Century" w:eastAsia="ＭＳ 明朝" w:hAnsi="Century" w:hint="eastAsia"/>
          <w:b/>
          <w:lang w:eastAsia="ja-JP"/>
        </w:rPr>
        <w:t>）</w:t>
      </w:r>
      <w:r w:rsidR="00300CF5" w:rsidRPr="00E32602">
        <w:rPr>
          <w:rFonts w:ascii="Century" w:eastAsia="ＭＳ 明朝" w:hAnsi="Century" w:hint="eastAsia"/>
          <w:b/>
          <w:lang w:eastAsia="zh-CN"/>
        </w:rPr>
        <w:t>や欧州の未来に関する会議</w:t>
      </w:r>
      <w:r w:rsidR="001A7C32" w:rsidRPr="00E32602">
        <w:rPr>
          <w:rFonts w:ascii="Century" w:eastAsia="ＭＳ 明朝" w:hAnsi="Century" w:hint="eastAsia"/>
          <w:b/>
          <w:lang w:eastAsia="ja-JP"/>
        </w:rPr>
        <w:t>（</w:t>
      </w:r>
      <w:r w:rsidR="001A7C32" w:rsidRPr="00E32602">
        <w:rPr>
          <w:rFonts w:ascii="Century" w:eastAsia="ＭＳ 明朝" w:hAnsi="Century"/>
          <w:b/>
          <w:lang w:eastAsia="zh-CN"/>
        </w:rPr>
        <w:t>Conference on the Future of Europe platform</w:t>
      </w:r>
      <w:r w:rsidR="001A7C32" w:rsidRPr="00E32602">
        <w:rPr>
          <w:rFonts w:ascii="Century" w:eastAsia="ＭＳ 明朝" w:hAnsi="Century" w:hint="eastAsia"/>
          <w:b/>
          <w:lang w:eastAsia="ja-JP"/>
        </w:rPr>
        <w:t xml:space="preserve">　</w:t>
      </w:r>
      <w:r w:rsidR="001A7C32" w:rsidRPr="00E32602">
        <w:rPr>
          <w:rFonts w:ascii="Century" w:eastAsia="ＭＳ 明朝" w:hAnsi="Century" w:hint="eastAsia"/>
          <w:bCs/>
          <w:lang w:eastAsia="ja-JP"/>
        </w:rPr>
        <w:t>訳注　国境を越えて市民の声を直接聞き政策に生かす試み。欧州委員会と欧州議会の共同提案で</w:t>
      </w:r>
      <w:r w:rsidR="001A7C32" w:rsidRPr="00E32602">
        <w:rPr>
          <w:rFonts w:ascii="Century" w:eastAsia="ＭＳ 明朝" w:hAnsi="Century" w:hint="eastAsia"/>
          <w:bCs/>
          <w:lang w:eastAsia="ja-JP"/>
        </w:rPr>
        <w:t>2021</w:t>
      </w:r>
      <w:r w:rsidR="001A7C32" w:rsidRPr="00E32602">
        <w:rPr>
          <w:rFonts w:ascii="Century" w:eastAsia="ＭＳ 明朝" w:hAnsi="Century" w:hint="eastAsia"/>
          <w:bCs/>
          <w:lang w:eastAsia="ja-JP"/>
        </w:rPr>
        <w:t>年発</w:t>
      </w:r>
      <w:r w:rsidR="001A7C32" w:rsidRPr="00E32602">
        <w:rPr>
          <w:rFonts w:ascii="Century" w:eastAsia="ＭＳ 明朝" w:hAnsi="Century" w:hint="eastAsia"/>
          <w:bCs/>
          <w:lang w:eastAsia="ja-JP"/>
        </w:rPr>
        <w:lastRenderedPageBreak/>
        <w:t>足。</w:t>
      </w:r>
      <w:r w:rsidR="001A7C32" w:rsidRPr="00E32602">
        <w:rPr>
          <w:rFonts w:ascii="Century" w:eastAsia="ＭＳ 明朝" w:hAnsi="Century" w:hint="eastAsia"/>
          <w:b/>
          <w:lang w:eastAsia="ja-JP"/>
        </w:rPr>
        <w:t>）の</w:t>
      </w:r>
      <w:r w:rsidR="00300CF5" w:rsidRPr="00E32602">
        <w:rPr>
          <w:rFonts w:ascii="Century" w:eastAsia="ＭＳ 明朝" w:hAnsi="Century" w:hint="eastAsia"/>
          <w:b/>
          <w:lang w:eastAsia="zh-CN"/>
        </w:rPr>
        <w:t>プラットフォームを含む、すべての市民参加のためのツールとプラットフォームがアクセシビリティ基準に準拠する</w:t>
      </w:r>
      <w:r w:rsidR="00340E48" w:rsidRPr="00E32602">
        <w:rPr>
          <w:rFonts w:ascii="Century" w:eastAsia="ＭＳ 明朝" w:hAnsi="Century" w:hint="eastAsia"/>
          <w:b/>
          <w:lang w:eastAsia="ja-JP"/>
        </w:rPr>
        <w:t>ことを保証するよう勧告する。</w:t>
      </w:r>
      <w:r w:rsidR="000B38C5" w:rsidRPr="00E32602">
        <w:rPr>
          <w:rFonts w:ascii="Century" w:eastAsia="ＭＳ 明朝" w:hAnsi="Century"/>
          <w:b/>
          <w:lang w:eastAsia="zh-CN"/>
        </w:rPr>
        <w:t xml:space="preserve"> </w:t>
      </w:r>
    </w:p>
    <w:p w14:paraId="2EF8CA60" w14:textId="77777777" w:rsidR="00D205BE" w:rsidRPr="00E32602" w:rsidRDefault="00D205BE" w:rsidP="00F30E57">
      <w:pPr>
        <w:pStyle w:val="SingleTxtG"/>
        <w:ind w:left="992" w:right="1134"/>
        <w:rPr>
          <w:rFonts w:ascii="Century" w:eastAsia="ＭＳ 明朝" w:hAnsi="Century"/>
          <w:bCs/>
          <w:lang w:eastAsia="zh-CN"/>
        </w:rPr>
      </w:pPr>
    </w:p>
    <w:p w14:paraId="1E282A7D" w14:textId="66D42C1D" w:rsidR="000B38C5" w:rsidRPr="00E32602" w:rsidRDefault="00E26358" w:rsidP="00F30E57">
      <w:pPr>
        <w:pStyle w:val="H23G"/>
        <w:ind w:left="1984" w:right="1134"/>
        <w:rPr>
          <w:rFonts w:ascii="Century" w:eastAsia="ＭＳ 明朝" w:hAnsi="Century"/>
          <w:lang w:eastAsia="zh-CN"/>
        </w:rPr>
      </w:pPr>
      <w:r w:rsidRPr="00E32602">
        <w:rPr>
          <w:rFonts w:ascii="ＭＳ 明朝" w:eastAsia="ＭＳ 明朝" w:hAnsi="ＭＳ 明朝" w:cs="ＭＳ 明朝" w:hint="eastAsia"/>
          <w:lang w:eastAsia="ja-JP"/>
        </w:rPr>
        <w:t>統計及び資料の収集（第</w:t>
      </w:r>
      <w:r w:rsidRPr="00E32602">
        <w:rPr>
          <w:rFonts w:ascii="Century" w:eastAsia="ＭＳ 明朝" w:hAnsi="Century"/>
          <w:lang w:eastAsia="ja-JP"/>
        </w:rPr>
        <w:t>31</w:t>
      </w:r>
      <w:r w:rsidRPr="00E32602">
        <w:rPr>
          <w:rFonts w:ascii="ＭＳ 明朝" w:eastAsia="ＭＳ 明朝" w:hAnsi="ＭＳ 明朝" w:cs="ＭＳ 明朝" w:hint="eastAsia"/>
          <w:lang w:eastAsia="ja-JP"/>
        </w:rPr>
        <w:t>条）</w:t>
      </w:r>
    </w:p>
    <w:p w14:paraId="05F2CF3C" w14:textId="42ACC7A2" w:rsidR="000B38C5" w:rsidRPr="00E32602" w:rsidRDefault="00C57F6E" w:rsidP="00F30E57">
      <w:pPr>
        <w:pStyle w:val="SingleTxtG"/>
        <w:ind w:left="992" w:right="1134"/>
        <w:rPr>
          <w:rFonts w:ascii="Century" w:eastAsia="ＭＳ 明朝" w:hAnsi="Century"/>
          <w:bCs/>
          <w:lang w:eastAsia="zh-CN"/>
        </w:rPr>
      </w:pPr>
      <w:r w:rsidRPr="00E32602">
        <w:rPr>
          <w:rFonts w:ascii="Century" w:eastAsia="ＭＳ 明朝" w:hAnsi="Century"/>
          <w:bCs/>
          <w:lang w:eastAsia="zh-CN"/>
        </w:rPr>
        <w:t>102.</w:t>
      </w:r>
      <w:r w:rsidRPr="00E32602">
        <w:rPr>
          <w:rFonts w:ascii="Century" w:eastAsia="ＭＳ 明朝" w:hAnsi="Century"/>
          <w:bCs/>
          <w:lang w:eastAsia="zh-CN"/>
        </w:rPr>
        <w:tab/>
      </w:r>
      <w:r w:rsidR="00FC03D7" w:rsidRPr="00E32602">
        <w:rPr>
          <w:rFonts w:ascii="Century" w:eastAsia="ＭＳ 明朝" w:hAnsi="Century" w:hint="eastAsia"/>
          <w:bCs/>
          <w:lang w:eastAsia="zh-CN"/>
        </w:rPr>
        <w:t>委員会は、</w:t>
      </w:r>
      <w:r w:rsidR="00FC03D7" w:rsidRPr="00E32602">
        <w:rPr>
          <w:rFonts w:ascii="Century" w:eastAsia="ＭＳ 明朝" w:hAnsi="Century"/>
          <w:bCs/>
          <w:lang w:eastAsia="zh-CN"/>
        </w:rPr>
        <w:t>EU</w:t>
      </w:r>
      <w:r w:rsidR="00FC03D7" w:rsidRPr="00E32602">
        <w:rPr>
          <w:rFonts w:ascii="Century" w:eastAsia="ＭＳ 明朝" w:hAnsi="Century" w:hint="eastAsia"/>
          <w:bCs/>
          <w:lang w:eastAsia="zh-CN"/>
        </w:rPr>
        <w:t>の機関で働く</w:t>
      </w:r>
      <w:r w:rsidR="00FC03D7" w:rsidRPr="00E32602">
        <w:rPr>
          <w:rFonts w:ascii="Century" w:eastAsia="ＭＳ 明朝" w:hAnsi="Century" w:hint="eastAsia"/>
          <w:bCs/>
          <w:lang w:eastAsia="ja-JP"/>
        </w:rPr>
        <w:t>障害のある人</w:t>
      </w:r>
      <w:r w:rsidR="00FC03D7" w:rsidRPr="00E32602">
        <w:rPr>
          <w:rFonts w:ascii="Century" w:eastAsia="ＭＳ 明朝" w:hAnsi="Century" w:hint="eastAsia"/>
          <w:bCs/>
          <w:lang w:eastAsia="zh-CN"/>
        </w:rPr>
        <w:t>の数に関する情報が不足していること、および差別に関する公開情報が不足していることを懸念している。</w:t>
      </w:r>
      <w:r w:rsidR="000B38C5" w:rsidRPr="00E32602">
        <w:rPr>
          <w:rFonts w:ascii="Century" w:eastAsia="ＭＳ 明朝" w:hAnsi="Century"/>
          <w:bCs/>
          <w:lang w:eastAsia="zh-CN"/>
        </w:rPr>
        <w:t xml:space="preserve"> </w:t>
      </w:r>
    </w:p>
    <w:p w14:paraId="7856118F" w14:textId="55671F9B" w:rsidR="00F865A2" w:rsidRPr="00E32602" w:rsidRDefault="00C57F6E" w:rsidP="00F30E57">
      <w:pPr>
        <w:pStyle w:val="SingleTxtG"/>
        <w:ind w:left="992" w:right="1134"/>
        <w:rPr>
          <w:rFonts w:ascii="Century" w:eastAsia="ＭＳ 明朝" w:hAnsi="Century"/>
          <w:b/>
          <w:lang w:eastAsia="ja-JP"/>
        </w:rPr>
      </w:pPr>
      <w:r w:rsidRPr="00E32602">
        <w:rPr>
          <w:rFonts w:ascii="Century" w:eastAsia="ＭＳ 明朝" w:hAnsi="Century"/>
          <w:bCs/>
          <w:lang w:eastAsia="zh-CN"/>
        </w:rPr>
        <w:t>103.</w:t>
      </w:r>
      <w:r w:rsidRPr="00E32602">
        <w:rPr>
          <w:rFonts w:ascii="Century" w:eastAsia="ＭＳ 明朝" w:hAnsi="Century"/>
          <w:b/>
          <w:lang w:eastAsia="zh-CN"/>
        </w:rPr>
        <w:tab/>
      </w:r>
      <w:r w:rsidR="00FC03D7" w:rsidRPr="00E32602">
        <w:rPr>
          <w:rFonts w:ascii="Century" w:eastAsia="ＭＳ 明朝" w:hAnsi="Century" w:hint="eastAsia"/>
          <w:b/>
          <w:lang w:eastAsia="zh-CN"/>
        </w:rPr>
        <w:t>委員会は、</w:t>
      </w:r>
      <w:r w:rsidR="00FC03D7" w:rsidRPr="00E32602">
        <w:rPr>
          <w:rFonts w:ascii="Century" w:eastAsia="ＭＳ 明朝" w:hAnsi="Century" w:hint="eastAsia"/>
          <w:b/>
          <w:lang w:eastAsia="ja-JP"/>
        </w:rPr>
        <w:t>障害のある人</w:t>
      </w:r>
      <w:r w:rsidR="00FC03D7" w:rsidRPr="00E32602">
        <w:rPr>
          <w:rFonts w:ascii="Century" w:eastAsia="ＭＳ 明朝" w:hAnsi="Century" w:hint="eastAsia"/>
          <w:b/>
          <w:lang w:eastAsia="zh-CN"/>
        </w:rPr>
        <w:t>に対する差別を特定するために、欧州連合がその機関内で</w:t>
      </w:r>
      <w:r w:rsidR="00FC03D7" w:rsidRPr="00E32602">
        <w:rPr>
          <w:rFonts w:ascii="Century" w:eastAsia="ＭＳ 明朝" w:hAnsi="Century" w:hint="eastAsia"/>
          <w:b/>
          <w:lang w:eastAsia="ja-JP"/>
        </w:rPr>
        <w:t>の</w:t>
      </w:r>
      <w:r w:rsidR="00FC03D7" w:rsidRPr="00E32602">
        <w:rPr>
          <w:rFonts w:ascii="Century" w:eastAsia="ＭＳ 明朝" w:hAnsi="Century" w:hint="eastAsia"/>
          <w:b/>
          <w:lang w:eastAsia="zh-CN"/>
        </w:rPr>
        <w:t>障害に関するデータを収集し分析することを勧告する。</w:t>
      </w:r>
    </w:p>
    <w:p w14:paraId="47C09BDE" w14:textId="282330B0" w:rsidR="00FE26C3" w:rsidRPr="00E32602" w:rsidRDefault="00ED7AE0" w:rsidP="00F30E57">
      <w:pPr>
        <w:pStyle w:val="H23G"/>
        <w:ind w:left="1984" w:right="1134"/>
        <w:rPr>
          <w:rFonts w:ascii="Century" w:eastAsia="ＭＳ 明朝" w:hAnsi="Century"/>
          <w:lang w:eastAsia="zh-CN"/>
        </w:rPr>
      </w:pPr>
      <w:r w:rsidRPr="00E32602">
        <w:rPr>
          <w:rFonts w:ascii="Century" w:eastAsia="ＭＳ 明朝" w:hAnsi="Century"/>
          <w:lang w:eastAsia="zh-CN"/>
        </w:rPr>
        <w:tab/>
      </w:r>
      <w:r w:rsidR="00B13233" w:rsidRPr="00E32602">
        <w:rPr>
          <w:rFonts w:ascii="Century" w:eastAsia="ＭＳ 明朝" w:hAnsi="Century"/>
          <w:lang w:eastAsia="zh-CN"/>
        </w:rPr>
        <w:t>E.</w:t>
      </w:r>
      <w:r w:rsidRPr="00E32602">
        <w:rPr>
          <w:rFonts w:ascii="Century" w:eastAsia="ＭＳ 明朝" w:hAnsi="Century"/>
          <w:lang w:eastAsia="zh-CN"/>
        </w:rPr>
        <w:tab/>
      </w:r>
      <w:r w:rsidR="00406E14" w:rsidRPr="00E32602">
        <w:rPr>
          <w:rFonts w:ascii="ＭＳ 明朝" w:eastAsia="ＭＳ 明朝" w:hAnsi="ＭＳ 明朝" w:cs="ＭＳ 明朝" w:hint="eastAsia"/>
          <w:lang w:eastAsia="ja-JP"/>
        </w:rPr>
        <w:t>協力と技術支援（</w:t>
      </w:r>
      <w:r w:rsidR="00406E14" w:rsidRPr="00E32602">
        <w:rPr>
          <w:rFonts w:ascii="ＭＳ 明朝" w:eastAsia="ＭＳ 明朝" w:hAnsi="ＭＳ 明朝" w:cs="ＭＳ 明朝" w:hint="eastAsia"/>
          <w:lang w:eastAsia="zh-CN"/>
        </w:rPr>
        <w:t>第</w:t>
      </w:r>
      <w:r w:rsidR="00406E14" w:rsidRPr="00E32602">
        <w:rPr>
          <w:rFonts w:ascii="Century" w:eastAsia="ＭＳ 明朝" w:hAnsi="Century"/>
          <w:lang w:eastAsia="zh-CN"/>
        </w:rPr>
        <w:t>37</w:t>
      </w:r>
      <w:r w:rsidR="00406E14" w:rsidRPr="00E32602">
        <w:rPr>
          <w:rFonts w:ascii="ＭＳ 明朝" w:eastAsia="ＭＳ 明朝" w:hAnsi="ＭＳ 明朝" w:cs="ＭＳ 明朝" w:hint="eastAsia"/>
          <w:lang w:eastAsia="zh-CN"/>
        </w:rPr>
        <w:t>条</w:t>
      </w:r>
      <w:r w:rsidR="00406E14" w:rsidRPr="00E32602">
        <w:rPr>
          <w:rFonts w:ascii="ＭＳ 明朝" w:eastAsia="ＭＳ 明朝" w:hAnsi="ＭＳ 明朝" w:cs="ＭＳ 明朝" w:hint="eastAsia"/>
          <w:lang w:eastAsia="ja-JP"/>
        </w:rPr>
        <w:t>）</w:t>
      </w:r>
    </w:p>
    <w:p w14:paraId="05EBF0DD" w14:textId="3D4862BC" w:rsidR="00B13233" w:rsidRPr="00E32602" w:rsidRDefault="00C57F6E" w:rsidP="00F30E57">
      <w:pPr>
        <w:pStyle w:val="SingleTxtG"/>
        <w:ind w:left="992" w:right="1134"/>
        <w:rPr>
          <w:rFonts w:ascii="Century" w:eastAsia="ＭＳ 明朝" w:hAnsi="Century" w:cs="ＭＳ 明朝"/>
          <w:lang w:eastAsia="ja-JP"/>
        </w:rPr>
      </w:pPr>
      <w:r w:rsidRPr="00E32602">
        <w:rPr>
          <w:rFonts w:ascii="Century" w:eastAsia="ＭＳ 明朝" w:hAnsi="Century"/>
          <w:lang w:eastAsia="ja-JP"/>
        </w:rPr>
        <w:t>104.</w:t>
      </w:r>
      <w:r w:rsidRPr="00E32602">
        <w:rPr>
          <w:rFonts w:ascii="Century" w:eastAsia="ＭＳ 明朝" w:hAnsi="Century"/>
          <w:lang w:eastAsia="ja-JP"/>
        </w:rPr>
        <w:tab/>
      </w:r>
      <w:r w:rsidR="00406E14" w:rsidRPr="00E32602">
        <w:rPr>
          <w:rFonts w:ascii="ＭＳ 明朝" w:eastAsia="ＭＳ 明朝" w:hAnsi="ＭＳ 明朝" w:cs="ＭＳ 明朝" w:hint="eastAsia"/>
          <w:lang w:eastAsia="ja-JP"/>
        </w:rPr>
        <w:t xml:space="preserve">　</w:t>
      </w:r>
      <w:r w:rsidR="00406E14" w:rsidRPr="00E32602">
        <w:rPr>
          <w:rFonts w:ascii="Century" w:eastAsia="ＭＳ 明朝" w:hAnsi="Century" w:cs="ＭＳ 明朝" w:hint="eastAsia"/>
          <w:lang w:eastAsia="ja-JP"/>
        </w:rPr>
        <w:t>条約第</w:t>
      </w:r>
      <w:r w:rsidR="00406E14" w:rsidRPr="00E32602">
        <w:rPr>
          <w:rFonts w:ascii="Century" w:eastAsia="ＭＳ 明朝" w:hAnsi="Century" w:cs="ＭＳ 明朝" w:hint="eastAsia"/>
          <w:lang w:eastAsia="ja-JP"/>
        </w:rPr>
        <w:t>37</w:t>
      </w:r>
      <w:r w:rsidR="00406E14" w:rsidRPr="00E32602">
        <w:rPr>
          <w:rFonts w:ascii="Century" w:eastAsia="ＭＳ 明朝" w:hAnsi="Century" w:cs="ＭＳ 明朝" w:hint="eastAsia"/>
          <w:lang w:eastAsia="ja-JP"/>
        </w:rPr>
        <w:t>条（訳注　条約第</w:t>
      </w:r>
      <w:r w:rsidR="00406E14" w:rsidRPr="00E32602">
        <w:rPr>
          <w:rFonts w:ascii="Century" w:eastAsia="ＭＳ 明朝" w:hAnsi="Century" w:cs="ＭＳ 明朝" w:hint="eastAsia"/>
          <w:lang w:eastAsia="ja-JP"/>
        </w:rPr>
        <w:t>37</w:t>
      </w:r>
      <w:r w:rsidR="00406E14" w:rsidRPr="00E32602">
        <w:rPr>
          <w:rFonts w:ascii="Century" w:eastAsia="ＭＳ 明朝" w:hAnsi="Century" w:cs="ＭＳ 明朝" w:hint="eastAsia"/>
          <w:lang w:eastAsia="ja-JP"/>
        </w:rPr>
        <w:t>条は「</w:t>
      </w:r>
      <w:r w:rsidR="00406E14" w:rsidRPr="00E32602">
        <w:rPr>
          <w:rFonts w:ascii="ＭＳ 明朝" w:eastAsia="ＭＳ 明朝" w:hAnsi="ＭＳ 明朝" w:cs="ＭＳ 明朝" w:hint="eastAsia"/>
          <w:lang w:eastAsia="zh-CN"/>
        </w:rPr>
        <w:t>締約国と委員会との間の協力</w:t>
      </w:r>
      <w:r w:rsidR="00406E14" w:rsidRPr="00E32602">
        <w:rPr>
          <w:rFonts w:ascii="ＭＳ 明朝" w:eastAsia="ＭＳ 明朝" w:hAnsi="ＭＳ 明朝" w:cs="ＭＳ 明朝" w:hint="eastAsia"/>
          <w:lang w:eastAsia="ja-JP"/>
        </w:rPr>
        <w:t>」）</w:t>
      </w:r>
      <w:r w:rsidR="00406E14" w:rsidRPr="00E32602">
        <w:rPr>
          <w:rFonts w:ascii="Century" w:eastAsia="ＭＳ 明朝" w:hAnsi="Century" w:cs="ＭＳ 明朝" w:hint="eastAsia"/>
          <w:lang w:eastAsia="ja-JP"/>
        </w:rPr>
        <w:t>に基づいて、委員会は、事務局を通じて委員会メンバーに寄せられた質問に対し、欧州連合に技術的な助言を提供することができる。</w:t>
      </w:r>
      <w:r w:rsidR="00AF46FE" w:rsidRPr="00E32602">
        <w:rPr>
          <w:rFonts w:ascii="Century" w:eastAsia="ＭＳ 明朝" w:hAnsi="Century" w:cs="ＭＳ 明朝" w:hint="eastAsia"/>
          <w:lang w:eastAsia="ja-JP"/>
        </w:rPr>
        <w:t>締結国</w:t>
      </w:r>
      <w:r w:rsidR="00C718C3" w:rsidRPr="00E32602">
        <w:rPr>
          <w:rFonts w:ascii="Century" w:eastAsia="ＭＳ 明朝" w:hAnsi="Century" w:cs="ＭＳ 明朝" w:hint="eastAsia"/>
          <w:lang w:eastAsia="ja-JP"/>
        </w:rPr>
        <w:t>は、その地域内に事務所のある国連の専門機関から</w:t>
      </w:r>
      <w:r w:rsidR="00AF46FE" w:rsidRPr="00E32602">
        <w:rPr>
          <w:rFonts w:ascii="Century" w:eastAsia="ＭＳ 明朝" w:hAnsi="Century" w:cs="ＭＳ 明朝" w:hint="eastAsia"/>
          <w:lang w:eastAsia="ja-JP"/>
        </w:rPr>
        <w:t>の</w:t>
      </w:r>
      <w:r w:rsidR="00C718C3" w:rsidRPr="00E32602">
        <w:rPr>
          <w:rFonts w:ascii="Century" w:eastAsia="ＭＳ 明朝" w:hAnsi="Century" w:cs="ＭＳ 明朝" w:hint="eastAsia"/>
          <w:lang w:eastAsia="ja-JP"/>
        </w:rPr>
        <w:t>技術的支援を求めることもできる。</w:t>
      </w:r>
    </w:p>
    <w:p w14:paraId="5FC3BBFA" w14:textId="77777777" w:rsidR="00F865A2" w:rsidRPr="00E32602" w:rsidRDefault="00F865A2" w:rsidP="00F30E57">
      <w:pPr>
        <w:pStyle w:val="SingleTxtG"/>
        <w:ind w:left="992" w:right="1134"/>
        <w:rPr>
          <w:rFonts w:ascii="Century" w:eastAsia="ＭＳ 明朝" w:hAnsi="Century"/>
          <w:b/>
          <w:bCs/>
          <w:lang w:eastAsia="ja-JP"/>
        </w:rPr>
      </w:pPr>
    </w:p>
    <w:p w14:paraId="4783F15A" w14:textId="13B005F8" w:rsidR="00B13233" w:rsidRPr="00E32602" w:rsidRDefault="00B13233" w:rsidP="00F30E57">
      <w:pPr>
        <w:pStyle w:val="HChG"/>
        <w:ind w:left="1984" w:right="1134"/>
        <w:rPr>
          <w:rFonts w:ascii="Century" w:eastAsia="ＭＳ 明朝" w:hAnsi="Century"/>
          <w:sz w:val="24"/>
          <w:szCs w:val="24"/>
          <w:lang w:eastAsia="zh-CN"/>
        </w:rPr>
      </w:pPr>
      <w:r w:rsidRPr="00E32602">
        <w:rPr>
          <w:rFonts w:ascii="Century" w:eastAsia="ＭＳ 明朝" w:hAnsi="Century"/>
          <w:lang w:eastAsia="zh-CN"/>
        </w:rPr>
        <w:tab/>
      </w:r>
      <w:r w:rsidRPr="00E32602">
        <w:rPr>
          <w:rFonts w:ascii="Century" w:eastAsia="ＭＳ 明朝" w:hAnsi="Century"/>
          <w:sz w:val="24"/>
          <w:szCs w:val="24"/>
          <w:lang w:eastAsia="zh-CN"/>
        </w:rPr>
        <w:t>IV.</w:t>
      </w:r>
      <w:r w:rsidRPr="00E32602">
        <w:rPr>
          <w:rFonts w:ascii="Century" w:eastAsia="ＭＳ 明朝" w:hAnsi="Century"/>
          <w:sz w:val="24"/>
          <w:szCs w:val="24"/>
          <w:lang w:eastAsia="zh-CN"/>
        </w:rPr>
        <w:tab/>
      </w:r>
      <w:r w:rsidR="00F865A2" w:rsidRPr="00E32602">
        <w:rPr>
          <w:rFonts w:ascii="ＭＳ 明朝" w:eastAsia="ＭＳ 明朝" w:hAnsi="ＭＳ 明朝" w:cs="ＭＳ 明朝" w:hint="eastAsia"/>
          <w:sz w:val="24"/>
          <w:szCs w:val="24"/>
          <w:lang w:eastAsia="zh-CN"/>
        </w:rPr>
        <w:t>フォローアップ</w:t>
      </w:r>
      <w:r w:rsidRPr="00E32602">
        <w:rPr>
          <w:rFonts w:ascii="Century" w:eastAsia="ＭＳ 明朝" w:hAnsi="Century"/>
          <w:sz w:val="24"/>
          <w:szCs w:val="24"/>
          <w:lang w:eastAsia="zh-CN"/>
        </w:rPr>
        <w:t xml:space="preserve"> </w:t>
      </w:r>
    </w:p>
    <w:p w14:paraId="2BCEE3D6" w14:textId="3D53ADCC" w:rsidR="00B13233" w:rsidRPr="00E32602" w:rsidRDefault="00F865A2" w:rsidP="00F30E57">
      <w:pPr>
        <w:pStyle w:val="H23G"/>
        <w:ind w:left="1984" w:right="1134"/>
        <w:rPr>
          <w:rFonts w:ascii="Century" w:eastAsia="ＭＳ 明朝" w:hAnsi="Century"/>
          <w:lang w:eastAsia="ja-JP"/>
        </w:rPr>
      </w:pPr>
      <w:r w:rsidRPr="00E32602">
        <w:rPr>
          <w:rFonts w:ascii="ＭＳ 明朝" w:eastAsia="ＭＳ 明朝" w:hAnsi="ＭＳ 明朝" w:cs="ＭＳ 明朝" w:hint="eastAsia"/>
          <w:lang w:eastAsia="ja-JP"/>
        </w:rPr>
        <w:t>情報の普及</w:t>
      </w:r>
    </w:p>
    <w:p w14:paraId="3B074FED" w14:textId="538350B1" w:rsidR="00B13233" w:rsidRPr="00E32602" w:rsidRDefault="00C57F6E" w:rsidP="00BD27C6">
      <w:pPr>
        <w:pStyle w:val="SingleTxtG"/>
        <w:kinsoku/>
        <w:ind w:left="992" w:right="1134"/>
        <w:rPr>
          <w:rFonts w:ascii="Century" w:eastAsia="ＭＳ 明朝" w:hAnsi="Century"/>
          <w:bCs/>
          <w:lang w:eastAsia="ja-JP"/>
        </w:rPr>
      </w:pPr>
      <w:r w:rsidRPr="00E32602">
        <w:rPr>
          <w:rFonts w:ascii="Century" w:eastAsia="ＭＳ 明朝" w:hAnsi="Century"/>
          <w:bCs/>
          <w:lang w:eastAsia="ja-JP"/>
        </w:rPr>
        <w:t>105.</w:t>
      </w:r>
      <w:r w:rsidRPr="00E32602">
        <w:rPr>
          <w:rFonts w:ascii="Century" w:eastAsia="ＭＳ 明朝" w:hAnsi="Century"/>
          <w:bCs/>
          <w:lang w:eastAsia="ja-JP"/>
        </w:rPr>
        <w:tab/>
      </w:r>
      <w:r w:rsidR="00BC50DF" w:rsidRPr="00E32602">
        <w:rPr>
          <w:rFonts w:ascii="Century" w:eastAsia="ＭＳ 明朝" w:hAnsi="Century" w:hint="eastAsia"/>
          <w:bCs/>
          <w:lang w:eastAsia="ja-JP"/>
        </w:rPr>
        <w:t>委員会は、今回の総括所見に含まれるすべての勧告の重要性を強調する。</w:t>
      </w:r>
      <w:r w:rsidR="00DC683A" w:rsidRPr="00E32602">
        <w:rPr>
          <w:rFonts w:ascii="Century" w:eastAsia="ＭＳ 明朝" w:hAnsi="Century" w:hint="eastAsia"/>
          <w:bCs/>
          <w:lang w:eastAsia="ja-JP"/>
        </w:rPr>
        <w:t>緊急に</w:t>
      </w:r>
      <w:r w:rsidR="00BC50DF" w:rsidRPr="00E32602">
        <w:rPr>
          <w:rFonts w:ascii="Century" w:eastAsia="ＭＳ 明朝" w:hAnsi="Century" w:hint="eastAsia"/>
          <w:bCs/>
          <w:lang w:eastAsia="ja-JP"/>
        </w:rPr>
        <w:t>講じなければならない措置に関して、委員会は、アクセシビリティに関するパラグラフ</w:t>
      </w:r>
      <w:r w:rsidR="00BC50DF" w:rsidRPr="00E32602">
        <w:rPr>
          <w:rFonts w:ascii="Century" w:eastAsia="ＭＳ 明朝" w:hAnsi="Century"/>
          <w:bCs/>
          <w:lang w:eastAsia="ja-JP"/>
        </w:rPr>
        <w:t>27</w:t>
      </w:r>
      <w:r w:rsidR="00BC50DF" w:rsidRPr="00E32602">
        <w:rPr>
          <w:rFonts w:ascii="Century" w:eastAsia="ＭＳ 明朝" w:hAnsi="Century" w:hint="eastAsia"/>
          <w:bCs/>
          <w:lang w:eastAsia="ja-JP"/>
        </w:rPr>
        <w:t>、自立した生活と地域社会への参加に関するパラグラフ</w:t>
      </w:r>
      <w:r w:rsidR="00BC50DF" w:rsidRPr="00E32602">
        <w:rPr>
          <w:rFonts w:ascii="Century" w:eastAsia="ＭＳ 明朝" w:hAnsi="Century"/>
          <w:bCs/>
          <w:lang w:eastAsia="ja-JP"/>
        </w:rPr>
        <w:t>49</w:t>
      </w:r>
      <w:r w:rsidR="00BC50DF" w:rsidRPr="00E32602">
        <w:rPr>
          <w:rFonts w:ascii="Century" w:eastAsia="ＭＳ 明朝" w:hAnsi="Century" w:hint="eastAsia"/>
          <w:bCs/>
          <w:lang w:eastAsia="ja-JP"/>
        </w:rPr>
        <w:t>、そして国際協力に関するパラグラフ</w:t>
      </w:r>
      <w:r w:rsidR="00BD27C6" w:rsidRPr="00E32602">
        <w:rPr>
          <w:rFonts w:ascii="Century" w:eastAsia="ＭＳ 明朝" w:hAnsi="Century" w:hint="eastAsia"/>
          <w:bCs/>
          <w:lang w:eastAsia="ja-JP"/>
        </w:rPr>
        <w:t>75</w:t>
      </w:r>
      <w:r w:rsidR="00C96B87" w:rsidRPr="00E32602">
        <w:rPr>
          <w:rFonts w:ascii="Century" w:eastAsia="ＭＳ 明朝" w:hAnsi="Century" w:hint="eastAsia"/>
          <w:bCs/>
          <w:lang w:eastAsia="ja-JP"/>
        </w:rPr>
        <w:t xml:space="preserve">（訳注　</w:t>
      </w:r>
      <w:r w:rsidR="00BD27C6" w:rsidRPr="00E32602">
        <w:rPr>
          <w:rFonts w:ascii="Century" w:eastAsia="ＭＳ 明朝" w:hAnsi="Century" w:hint="eastAsia"/>
          <w:bCs/>
          <w:lang w:eastAsia="ja-JP"/>
        </w:rPr>
        <w:t>原英文にはパラグラフ</w:t>
      </w:r>
      <w:r w:rsidR="00BD27C6" w:rsidRPr="00E32602">
        <w:rPr>
          <w:rFonts w:ascii="Century" w:eastAsia="ＭＳ 明朝" w:hAnsi="Century" w:hint="eastAsia"/>
          <w:bCs/>
          <w:lang w:eastAsia="ja-JP"/>
        </w:rPr>
        <w:t>32</w:t>
      </w:r>
      <w:r w:rsidR="00BD27C6" w:rsidRPr="00E32602">
        <w:rPr>
          <w:rFonts w:ascii="Century" w:eastAsia="ＭＳ 明朝" w:hAnsi="Century" w:hint="eastAsia"/>
          <w:bCs/>
          <w:lang w:eastAsia="ja-JP"/>
        </w:rPr>
        <w:t>とあるが、</w:t>
      </w:r>
      <w:r w:rsidR="00C96B87" w:rsidRPr="00E32602">
        <w:rPr>
          <w:rFonts w:ascii="Century" w:eastAsia="ＭＳ 明朝" w:hAnsi="Century" w:hint="eastAsia"/>
          <w:bCs/>
          <w:lang w:eastAsia="ja-JP"/>
        </w:rPr>
        <w:t>国際協力に関する勧告はパラグラフ</w:t>
      </w:r>
      <w:r w:rsidR="00C96B87" w:rsidRPr="00E32602">
        <w:rPr>
          <w:rFonts w:ascii="Century" w:eastAsia="ＭＳ 明朝" w:hAnsi="Century" w:hint="eastAsia"/>
          <w:bCs/>
          <w:lang w:eastAsia="ja-JP"/>
        </w:rPr>
        <w:t>75</w:t>
      </w:r>
      <w:r w:rsidR="00C96B87" w:rsidRPr="00E32602">
        <w:rPr>
          <w:rFonts w:ascii="Century" w:eastAsia="ＭＳ 明朝" w:hAnsi="Century" w:hint="eastAsia"/>
          <w:bCs/>
          <w:lang w:eastAsia="ja-JP"/>
        </w:rPr>
        <w:t>であるので、誤記と思われる）</w:t>
      </w:r>
      <w:r w:rsidR="00BC50DF" w:rsidRPr="00E32602">
        <w:rPr>
          <w:rFonts w:ascii="Century" w:eastAsia="ＭＳ 明朝" w:hAnsi="Century" w:hint="eastAsia"/>
          <w:bCs/>
          <w:lang w:eastAsia="ja-JP"/>
        </w:rPr>
        <w:t>に含まれる勧告に欧州連合の注意を喚起したい。</w:t>
      </w:r>
    </w:p>
    <w:p w14:paraId="22920001" w14:textId="777911A5" w:rsidR="00B13233" w:rsidRPr="00E32602" w:rsidRDefault="00C57F6E" w:rsidP="007B755F">
      <w:pPr>
        <w:pStyle w:val="SingleTxtG"/>
        <w:kinsoku/>
        <w:ind w:left="992" w:right="1134"/>
        <w:rPr>
          <w:rFonts w:ascii="Century" w:eastAsia="ＭＳ 明朝" w:hAnsi="Century"/>
          <w:bCs/>
          <w:lang w:eastAsia="ja-JP"/>
        </w:rPr>
      </w:pPr>
      <w:r w:rsidRPr="00E32602">
        <w:rPr>
          <w:rFonts w:ascii="Century" w:eastAsia="ＭＳ 明朝" w:hAnsi="Century"/>
          <w:bCs/>
          <w:lang w:eastAsia="ja-JP"/>
        </w:rPr>
        <w:t>106.</w:t>
      </w:r>
      <w:r w:rsidRPr="00E32602">
        <w:rPr>
          <w:rFonts w:ascii="Century" w:eastAsia="ＭＳ 明朝" w:hAnsi="Century"/>
          <w:bCs/>
          <w:lang w:eastAsia="ja-JP"/>
        </w:rPr>
        <w:tab/>
      </w:r>
      <w:r w:rsidR="00D579E9" w:rsidRPr="00E32602">
        <w:rPr>
          <w:rFonts w:ascii="Century" w:eastAsia="ＭＳ 明朝" w:hAnsi="Century" w:hint="eastAsia"/>
          <w:bCs/>
          <w:lang w:eastAsia="ja-JP"/>
        </w:rPr>
        <w:t>委員会は、欧州連合に対し、本総括所見に含まれる委員会の勧告を実施するよう要求する。</w:t>
      </w:r>
      <w:r w:rsidR="007B755F" w:rsidRPr="00E32602">
        <w:rPr>
          <w:rFonts w:ascii="Century" w:eastAsia="ＭＳ 明朝" w:hAnsi="Century" w:hint="eastAsia"/>
          <w:bCs/>
          <w:lang w:eastAsia="ja-JP"/>
        </w:rPr>
        <w:t>委員会は、欧州連合が、検討と行動のために、この総括所見を、</w:t>
      </w:r>
      <w:r w:rsidR="007B755F" w:rsidRPr="00E32602">
        <w:rPr>
          <w:rFonts w:ascii="Century" w:eastAsia="ＭＳ 明朝" w:hAnsi="Century" w:hint="eastAsia"/>
          <w:bCs/>
          <w:lang w:eastAsia="ja-JP"/>
        </w:rPr>
        <w:t>EU</w:t>
      </w:r>
      <w:r w:rsidR="007B755F" w:rsidRPr="00E32602">
        <w:rPr>
          <w:rFonts w:ascii="Century" w:eastAsia="ＭＳ 明朝" w:hAnsi="Century" w:hint="eastAsia"/>
          <w:bCs/>
          <w:lang w:eastAsia="ja-JP"/>
        </w:rPr>
        <w:t>機関、団体、</w:t>
      </w:r>
      <w:r w:rsidR="00174F76" w:rsidRPr="00E32602">
        <w:rPr>
          <w:rFonts w:ascii="Century" w:eastAsia="ＭＳ 明朝" w:hAnsi="Century" w:hint="eastAsia"/>
          <w:bCs/>
          <w:lang w:eastAsia="ja-JP"/>
        </w:rPr>
        <w:t>専門</w:t>
      </w:r>
      <w:r w:rsidR="007B755F" w:rsidRPr="00E32602">
        <w:rPr>
          <w:rFonts w:ascii="Century" w:eastAsia="ＭＳ 明朝" w:hAnsi="Century" w:hint="eastAsia"/>
          <w:bCs/>
          <w:lang w:eastAsia="ja-JP"/>
        </w:rPr>
        <w:t>機関、加盟国、欧州委員会の関連部局の職員、教育・医療・法律の専門家などの関連専門家グループのメンバー、およびメディアに、最新のソーシャルコミュニケーション戦略を使用して伝達するよう勧告する。</w:t>
      </w:r>
      <w:r w:rsidR="00B13233" w:rsidRPr="00E32602">
        <w:rPr>
          <w:rFonts w:ascii="Century" w:eastAsia="ＭＳ 明朝" w:hAnsi="Century"/>
          <w:bCs/>
          <w:lang w:eastAsia="ja-JP"/>
        </w:rPr>
        <w:t xml:space="preserve"> </w:t>
      </w:r>
    </w:p>
    <w:p w14:paraId="5616F616" w14:textId="3913E354" w:rsidR="00B13233" w:rsidRPr="00E32602" w:rsidRDefault="00C57F6E" w:rsidP="007B755F">
      <w:pPr>
        <w:pStyle w:val="SingleTxtG"/>
        <w:kinsoku/>
        <w:ind w:left="992" w:right="1134"/>
        <w:rPr>
          <w:rFonts w:ascii="Century" w:eastAsia="ＭＳ 明朝" w:hAnsi="Century"/>
          <w:bCs/>
          <w:lang w:eastAsia="ja-JP"/>
        </w:rPr>
      </w:pPr>
      <w:r w:rsidRPr="00E32602">
        <w:rPr>
          <w:rFonts w:ascii="Century" w:eastAsia="ＭＳ 明朝" w:hAnsi="Century"/>
          <w:bCs/>
          <w:lang w:eastAsia="ja-JP"/>
        </w:rPr>
        <w:t>107.</w:t>
      </w:r>
      <w:r w:rsidRPr="00E32602">
        <w:rPr>
          <w:rFonts w:ascii="Century" w:eastAsia="ＭＳ 明朝" w:hAnsi="Century"/>
          <w:bCs/>
          <w:lang w:eastAsia="ja-JP"/>
        </w:rPr>
        <w:tab/>
      </w:r>
      <w:r w:rsidR="007B755F" w:rsidRPr="00E32602">
        <w:rPr>
          <w:rFonts w:ascii="Century" w:eastAsia="ＭＳ 明朝" w:hAnsi="Century" w:hint="eastAsia"/>
          <w:bCs/>
          <w:lang w:eastAsia="ja-JP"/>
        </w:rPr>
        <w:t>委員会は締約国に対し、定期報告書の作成に市民社会組織、とくに障害者団体を関与させることを強く奨励する。</w:t>
      </w:r>
    </w:p>
    <w:p w14:paraId="2DDBB8CB" w14:textId="7AA6E844" w:rsidR="00C718C3" w:rsidRPr="00E32602" w:rsidRDefault="00C57F6E" w:rsidP="005D24E3">
      <w:pPr>
        <w:pStyle w:val="SingleTxtG"/>
        <w:kinsoku/>
        <w:ind w:left="992" w:right="1134"/>
        <w:rPr>
          <w:rFonts w:ascii="Century" w:eastAsia="ＭＳ 明朝" w:hAnsi="Century"/>
          <w:bCs/>
          <w:lang w:eastAsia="ja-JP"/>
        </w:rPr>
      </w:pPr>
      <w:r w:rsidRPr="00E32602">
        <w:rPr>
          <w:rFonts w:ascii="Century" w:eastAsia="ＭＳ 明朝" w:hAnsi="Century"/>
          <w:bCs/>
          <w:lang w:eastAsia="ja-JP"/>
        </w:rPr>
        <w:t>108.</w:t>
      </w:r>
      <w:r w:rsidRPr="00E32602">
        <w:rPr>
          <w:rFonts w:ascii="Century" w:eastAsia="ＭＳ 明朝" w:hAnsi="Century"/>
          <w:bCs/>
          <w:lang w:eastAsia="ja-JP"/>
        </w:rPr>
        <w:tab/>
      </w:r>
      <w:r w:rsidR="007B755F" w:rsidRPr="00E32602">
        <w:rPr>
          <w:rFonts w:ascii="Century" w:eastAsia="ＭＳ 明朝" w:hAnsi="Century" w:hint="eastAsia"/>
          <w:bCs/>
          <w:lang w:eastAsia="ja-JP"/>
        </w:rPr>
        <w:t>委員会は締約国に対し、本総括所見を、非政府組織、障害者団体、障害</w:t>
      </w:r>
      <w:r w:rsidR="00596541" w:rsidRPr="00E32602">
        <w:rPr>
          <w:rFonts w:ascii="ＭＳ 明朝" w:eastAsia="ＭＳ 明朝" w:hAnsi="ＭＳ 明朝" w:cs="ＭＳ 明朝" w:hint="eastAsia"/>
          <w:lang w:eastAsia="ja-JP"/>
        </w:rPr>
        <w:t>のある</w:t>
      </w:r>
      <w:r w:rsidR="007B755F" w:rsidRPr="00E32602">
        <w:rPr>
          <w:rFonts w:ascii="Century" w:eastAsia="ＭＳ 明朝" w:hAnsi="Century" w:hint="eastAsia"/>
          <w:bCs/>
          <w:lang w:eastAsia="ja-JP"/>
        </w:rPr>
        <w:t>本人とその家族を含む幅広い人々に、手話</w:t>
      </w:r>
      <w:r w:rsidR="0037382C" w:rsidRPr="00E32602">
        <w:rPr>
          <w:rFonts w:ascii="Century" w:eastAsia="ＭＳ 明朝" w:hAnsi="Century" w:hint="eastAsia"/>
          <w:bCs/>
          <w:lang w:eastAsia="ja-JP"/>
        </w:rPr>
        <w:t>言語</w:t>
      </w:r>
      <w:r w:rsidR="007B755F" w:rsidRPr="00E32602">
        <w:rPr>
          <w:rFonts w:ascii="Century" w:eastAsia="ＭＳ 明朝" w:hAnsi="Century" w:hint="eastAsia"/>
          <w:bCs/>
          <w:lang w:eastAsia="ja-JP"/>
        </w:rPr>
        <w:t>を含</w:t>
      </w:r>
      <w:r w:rsidR="005D24E3" w:rsidRPr="00E32602">
        <w:rPr>
          <w:rFonts w:ascii="Century" w:eastAsia="ＭＳ 明朝" w:hAnsi="Century" w:hint="eastAsia"/>
          <w:bCs/>
          <w:lang w:eastAsia="ja-JP"/>
        </w:rPr>
        <w:t>めた</w:t>
      </w:r>
      <w:r w:rsidR="007B755F" w:rsidRPr="00E32602">
        <w:rPr>
          <w:rFonts w:ascii="Century" w:eastAsia="ＭＳ 明朝" w:hAnsi="Century" w:hint="eastAsia"/>
          <w:bCs/>
          <w:lang w:eastAsia="ja-JP"/>
        </w:rPr>
        <w:t>国語と少数言語、および</w:t>
      </w:r>
      <w:r w:rsidR="005D24E3" w:rsidRPr="00E32602">
        <w:rPr>
          <w:rFonts w:ascii="Century" w:eastAsia="ＭＳ 明朝" w:hAnsi="Century" w:hint="eastAsia"/>
          <w:bCs/>
          <w:lang w:eastAsia="ja-JP"/>
        </w:rPr>
        <w:t>分かりやすい版（</w:t>
      </w:r>
      <w:r w:rsidR="005D24E3" w:rsidRPr="00E32602">
        <w:rPr>
          <w:bCs/>
          <w:lang w:eastAsia="ja-JP"/>
        </w:rPr>
        <w:t>Easy Read</w:t>
      </w:r>
      <w:r w:rsidR="005D24E3" w:rsidRPr="00E32602">
        <w:rPr>
          <w:rFonts w:ascii="ＭＳ 明朝" w:eastAsia="ＭＳ 明朝" w:hAnsi="ＭＳ 明朝" w:cs="ＭＳ 明朝" w:hint="eastAsia"/>
          <w:bCs/>
          <w:lang w:eastAsia="ja-JP"/>
        </w:rPr>
        <w:t>）</w:t>
      </w:r>
      <w:r w:rsidR="005D24E3" w:rsidRPr="00E32602">
        <w:rPr>
          <w:rFonts w:ascii="Century" w:eastAsia="ＭＳ 明朝" w:hAnsi="Century" w:hint="eastAsia"/>
          <w:bCs/>
          <w:lang w:eastAsia="ja-JP"/>
        </w:rPr>
        <w:t>などの</w:t>
      </w:r>
      <w:r w:rsidR="007B755F" w:rsidRPr="00E32602">
        <w:rPr>
          <w:rFonts w:ascii="Century" w:eastAsia="ＭＳ 明朝" w:hAnsi="Century" w:hint="eastAsia"/>
          <w:bCs/>
          <w:lang w:eastAsia="ja-JP"/>
        </w:rPr>
        <w:t>アクセシブルな形式で配布し、政府の人権に関するウェブサイトで閲覧可能にするよう</w:t>
      </w:r>
      <w:r w:rsidR="005D24E3" w:rsidRPr="00E32602">
        <w:rPr>
          <w:rFonts w:ascii="Century" w:eastAsia="ＭＳ 明朝" w:hAnsi="Century" w:hint="eastAsia"/>
          <w:bCs/>
          <w:lang w:eastAsia="ja-JP"/>
        </w:rPr>
        <w:t>要求</w:t>
      </w:r>
      <w:r w:rsidR="007B755F" w:rsidRPr="00E32602">
        <w:rPr>
          <w:rFonts w:ascii="Century" w:eastAsia="ＭＳ 明朝" w:hAnsi="Century" w:hint="eastAsia"/>
          <w:bCs/>
          <w:lang w:eastAsia="ja-JP"/>
        </w:rPr>
        <w:t>する。</w:t>
      </w:r>
    </w:p>
    <w:p w14:paraId="6CB44276" w14:textId="6A3CA75B" w:rsidR="00B13233" w:rsidRPr="00E32602" w:rsidRDefault="00F865A2" w:rsidP="00F30E57">
      <w:pPr>
        <w:pStyle w:val="H23G"/>
        <w:ind w:left="1984" w:right="1134"/>
        <w:rPr>
          <w:rFonts w:ascii="Century" w:eastAsia="ＭＳ 明朝" w:hAnsi="Century"/>
          <w:lang w:eastAsia="ja-JP"/>
        </w:rPr>
      </w:pPr>
      <w:r w:rsidRPr="00E32602">
        <w:rPr>
          <w:rFonts w:ascii="ＭＳ 明朝" w:eastAsia="ＭＳ 明朝" w:hAnsi="ＭＳ 明朝" w:cs="ＭＳ 明朝" w:hint="eastAsia"/>
          <w:lang w:eastAsia="ja-JP"/>
        </w:rPr>
        <w:t>次回の定期報告</w:t>
      </w:r>
    </w:p>
    <w:p w14:paraId="60662D98" w14:textId="65FD8007" w:rsidR="00093C1C" w:rsidRPr="00E32602" w:rsidRDefault="00C57F6E" w:rsidP="00336B4A">
      <w:pPr>
        <w:pStyle w:val="SingleTxtG"/>
        <w:spacing w:after="0"/>
        <w:ind w:left="992" w:right="1134"/>
        <w:rPr>
          <w:rFonts w:ascii="Century" w:eastAsia="ＭＳ 明朝" w:hAnsi="Century"/>
          <w:lang w:eastAsia="ja-JP"/>
        </w:rPr>
      </w:pPr>
      <w:r w:rsidRPr="00E32602">
        <w:rPr>
          <w:rFonts w:ascii="Century" w:eastAsia="ＭＳ 明朝" w:hAnsi="Century"/>
          <w:lang w:eastAsia="ja-JP"/>
        </w:rPr>
        <w:t>109.</w:t>
      </w:r>
      <w:r w:rsidRPr="00E32602">
        <w:rPr>
          <w:rFonts w:ascii="Century" w:eastAsia="ＭＳ 明朝" w:hAnsi="Century"/>
          <w:lang w:eastAsia="ja-JP"/>
        </w:rPr>
        <w:tab/>
      </w:r>
      <w:r w:rsidR="005D24E3" w:rsidRPr="00E32602">
        <w:rPr>
          <w:rFonts w:ascii="Century" w:eastAsia="ＭＳ 明朝" w:hAnsi="Century" w:hint="eastAsia"/>
          <w:lang w:eastAsia="ja-JP"/>
        </w:rPr>
        <w:t>簡素化された報告手続きに基づき、第</w:t>
      </w:r>
      <w:r w:rsidR="005D24E3" w:rsidRPr="00E32602">
        <w:rPr>
          <w:rFonts w:ascii="Century" w:eastAsia="ＭＳ 明朝" w:hAnsi="Century"/>
          <w:lang w:eastAsia="ja-JP"/>
        </w:rPr>
        <w:t>4</w:t>
      </w:r>
      <w:r w:rsidR="005D24E3" w:rsidRPr="00E32602">
        <w:rPr>
          <w:rFonts w:ascii="Century" w:eastAsia="ＭＳ 明朝" w:hAnsi="Century" w:hint="eastAsia"/>
          <w:lang w:eastAsia="ja-JP"/>
        </w:rPr>
        <w:t>回と第</w:t>
      </w:r>
      <w:r w:rsidR="005D24E3" w:rsidRPr="00E32602">
        <w:rPr>
          <w:rFonts w:ascii="Century" w:eastAsia="ＭＳ 明朝" w:hAnsi="Century"/>
          <w:lang w:eastAsia="ja-JP"/>
        </w:rPr>
        <w:t>5</w:t>
      </w:r>
      <w:r w:rsidR="005D24E3" w:rsidRPr="00E32602">
        <w:rPr>
          <w:rFonts w:ascii="Century" w:eastAsia="ＭＳ 明朝" w:hAnsi="Century" w:hint="eastAsia"/>
          <w:lang w:eastAsia="ja-JP"/>
        </w:rPr>
        <w:t>回の合併報告書は、原則として</w:t>
      </w:r>
      <w:r w:rsidR="005D24E3" w:rsidRPr="00E32602">
        <w:rPr>
          <w:rFonts w:ascii="Century" w:eastAsia="ＭＳ 明朝" w:hAnsi="Century"/>
          <w:lang w:eastAsia="ja-JP"/>
        </w:rPr>
        <w:t>2032</w:t>
      </w:r>
      <w:r w:rsidR="005D24E3" w:rsidRPr="00E32602">
        <w:rPr>
          <w:rFonts w:ascii="Century" w:eastAsia="ＭＳ 明朝" w:hAnsi="Century" w:hint="eastAsia"/>
          <w:lang w:eastAsia="ja-JP"/>
        </w:rPr>
        <w:t>年</w:t>
      </w:r>
      <w:r w:rsidR="005D24E3" w:rsidRPr="00E32602">
        <w:rPr>
          <w:rFonts w:ascii="Century" w:eastAsia="ＭＳ 明朝" w:hAnsi="Century"/>
          <w:lang w:eastAsia="ja-JP"/>
        </w:rPr>
        <w:t>11</w:t>
      </w:r>
      <w:r w:rsidR="005D24E3" w:rsidRPr="00E32602">
        <w:rPr>
          <w:rFonts w:ascii="Century" w:eastAsia="ＭＳ 明朝" w:hAnsi="Century" w:hint="eastAsia"/>
          <w:lang w:eastAsia="ja-JP"/>
        </w:rPr>
        <w:t>月</w:t>
      </w:r>
      <w:r w:rsidR="005D24E3" w:rsidRPr="00E32602">
        <w:rPr>
          <w:rFonts w:ascii="Century" w:eastAsia="ＭＳ 明朝" w:hAnsi="Century"/>
          <w:lang w:eastAsia="ja-JP"/>
        </w:rPr>
        <w:t>23</w:t>
      </w:r>
      <w:r w:rsidR="005D24E3" w:rsidRPr="00E32602">
        <w:rPr>
          <w:rFonts w:ascii="Century" w:eastAsia="ＭＳ 明朝" w:hAnsi="Century" w:hint="eastAsia"/>
          <w:lang w:eastAsia="ja-JP"/>
        </w:rPr>
        <w:t>日までに提出する必要がある。委員会は、締約国による報告のための将来の明確かつ定期的なスケジュール（</w:t>
      </w:r>
      <w:r w:rsidR="005D24E3" w:rsidRPr="00E32602">
        <w:rPr>
          <w:rFonts w:ascii="Century" w:eastAsia="ＭＳ 明朝" w:hAnsi="Century"/>
          <w:lang w:eastAsia="ja-JP"/>
        </w:rPr>
        <w:t>A/RES/79/165</w:t>
      </w:r>
      <w:r w:rsidR="005D24E3" w:rsidRPr="00E32602">
        <w:rPr>
          <w:rFonts w:ascii="Century" w:eastAsia="ＭＳ 明朝" w:hAnsi="Century" w:hint="eastAsia"/>
          <w:lang w:eastAsia="ja-JP"/>
        </w:rPr>
        <w:t>、第</w:t>
      </w:r>
      <w:r w:rsidR="005D24E3" w:rsidRPr="00E32602">
        <w:rPr>
          <w:rFonts w:ascii="Century" w:eastAsia="ＭＳ 明朝" w:hAnsi="Century"/>
          <w:lang w:eastAsia="ja-JP"/>
        </w:rPr>
        <w:t>6</w:t>
      </w:r>
      <w:r w:rsidR="005D24E3" w:rsidRPr="00E32602">
        <w:rPr>
          <w:rFonts w:ascii="Century" w:eastAsia="ＭＳ 明朝" w:hAnsi="Century" w:hint="eastAsia"/>
          <w:lang w:eastAsia="ja-JP"/>
        </w:rPr>
        <w:t>項参照</w:t>
      </w:r>
      <w:r w:rsidR="007D3030" w:rsidRPr="00E32602">
        <w:rPr>
          <w:rFonts w:ascii="Century" w:eastAsia="ＭＳ 明朝" w:hAnsi="Century" w:hint="eastAsia"/>
          <w:lang w:eastAsia="ja-JP"/>
        </w:rPr>
        <w:t>。</w:t>
      </w:r>
      <w:r w:rsidR="005D24E3" w:rsidRPr="00E32602">
        <w:rPr>
          <w:rFonts w:ascii="Century" w:eastAsia="ＭＳ 明朝" w:hAnsi="Century" w:hint="eastAsia"/>
          <w:lang w:eastAsia="ja-JP"/>
        </w:rPr>
        <w:t xml:space="preserve">　訳注　</w:t>
      </w:r>
      <w:r w:rsidR="001F5BB3" w:rsidRPr="00E32602">
        <w:rPr>
          <w:rFonts w:ascii="Century" w:eastAsia="ＭＳ 明朝" w:hAnsi="Century"/>
          <w:lang w:eastAsia="ja-JP"/>
        </w:rPr>
        <w:t>2024</w:t>
      </w:r>
      <w:r w:rsidR="001F5BB3" w:rsidRPr="00E32602">
        <w:rPr>
          <w:rFonts w:ascii="Century" w:eastAsia="ＭＳ 明朝" w:hAnsi="Century" w:hint="eastAsia"/>
          <w:lang w:eastAsia="ja-JP"/>
        </w:rPr>
        <w:t>年</w:t>
      </w:r>
      <w:r w:rsidR="001F5BB3" w:rsidRPr="00E32602">
        <w:rPr>
          <w:rFonts w:ascii="Century" w:eastAsia="ＭＳ 明朝" w:hAnsi="Century"/>
          <w:lang w:eastAsia="ja-JP"/>
        </w:rPr>
        <w:t>12</w:t>
      </w:r>
      <w:r w:rsidR="001F5BB3" w:rsidRPr="00E32602">
        <w:rPr>
          <w:rFonts w:ascii="Century" w:eastAsia="ＭＳ 明朝" w:hAnsi="Century" w:hint="eastAsia"/>
          <w:lang w:eastAsia="ja-JP"/>
        </w:rPr>
        <w:t>月総会で採択された決議</w:t>
      </w:r>
      <w:r w:rsidR="005A06B1" w:rsidRPr="00E32602">
        <w:rPr>
          <w:rFonts w:ascii="Century" w:eastAsia="ＭＳ 明朝" w:hAnsi="Century" w:hint="eastAsia"/>
          <w:lang w:eastAsia="ja-JP"/>
        </w:rPr>
        <w:t>。</w:t>
      </w:r>
      <w:r w:rsidR="001F5BB3" w:rsidRPr="00E32602">
        <w:rPr>
          <w:rFonts w:ascii="Century" w:eastAsia="ＭＳ 明朝" w:hAnsi="Century"/>
          <w:lang w:eastAsia="ja-JP"/>
        </w:rPr>
        <w:t>79/165</w:t>
      </w:r>
      <w:r w:rsidR="001F5BB3" w:rsidRPr="00E32602">
        <w:rPr>
          <w:rFonts w:ascii="Century" w:eastAsia="ＭＳ 明朝" w:hAnsi="Century" w:hint="eastAsia"/>
          <w:lang w:eastAsia="ja-JP"/>
        </w:rPr>
        <w:t>は人権条約機関制度。</w:t>
      </w:r>
      <w:r w:rsidR="005D24E3" w:rsidRPr="00E32602">
        <w:rPr>
          <w:rFonts w:ascii="Century" w:eastAsia="ＭＳ 明朝" w:hAnsi="Century" w:hint="eastAsia"/>
          <w:lang w:eastAsia="ja-JP"/>
        </w:rPr>
        <w:t>）に沿って、また締約国による報告への事前質問事項のリストを採択した上で、欧州連合の</w:t>
      </w:r>
      <w:r w:rsidR="001F5BB3" w:rsidRPr="00E32602">
        <w:rPr>
          <w:rFonts w:ascii="Century" w:eastAsia="ＭＳ 明朝" w:hAnsi="Century" w:hint="eastAsia"/>
          <w:lang w:eastAsia="ja-JP"/>
        </w:rPr>
        <w:t>合併</w:t>
      </w:r>
      <w:r w:rsidR="005D24E3" w:rsidRPr="00E32602">
        <w:rPr>
          <w:rFonts w:ascii="Century" w:eastAsia="ＭＳ 明朝" w:hAnsi="Century" w:hint="eastAsia"/>
          <w:lang w:eastAsia="ja-JP"/>
        </w:rPr>
        <w:t>定期報告書の正確な提出期限を設定し、伝達する。</w:t>
      </w:r>
      <w:r w:rsidR="001F5BB3" w:rsidRPr="00E32602">
        <w:rPr>
          <w:rFonts w:ascii="Century" w:eastAsia="ＭＳ 明朝" w:hAnsi="Century" w:hint="eastAsia"/>
          <w:lang w:eastAsia="ja-JP"/>
        </w:rPr>
        <w:t>合併定期報告書は、提出時点までの全期間を対象とすることが必要である。</w:t>
      </w:r>
    </w:p>
    <w:p w14:paraId="4D899E1A" w14:textId="79EB9AC3" w:rsidR="000864E9" w:rsidRPr="00E32602" w:rsidRDefault="00ED7AE0" w:rsidP="00F30E57">
      <w:pPr>
        <w:pStyle w:val="SingleTxtG"/>
        <w:spacing w:before="240" w:after="0"/>
        <w:ind w:left="992" w:right="1134"/>
        <w:jc w:val="center"/>
        <w:rPr>
          <w:rFonts w:ascii="Century" w:eastAsia="ＭＳ 明朝" w:hAnsi="Century"/>
          <w:u w:val="single"/>
          <w:lang w:eastAsia="ja-JP"/>
        </w:rPr>
      </w:pPr>
      <w:r w:rsidRPr="00E32602">
        <w:rPr>
          <w:rFonts w:ascii="Century" w:hAnsi="Century"/>
          <w:u w:val="single"/>
          <w:lang w:eastAsia="ja-JP"/>
        </w:rPr>
        <w:tab/>
      </w:r>
      <w:r w:rsidRPr="00E32602">
        <w:rPr>
          <w:rFonts w:ascii="Century" w:hAnsi="Century"/>
          <w:u w:val="single"/>
          <w:lang w:eastAsia="ja-JP"/>
        </w:rPr>
        <w:tab/>
      </w:r>
      <w:r w:rsidRPr="00E32602">
        <w:rPr>
          <w:rFonts w:ascii="Century" w:hAnsi="Century"/>
          <w:u w:val="single"/>
          <w:lang w:eastAsia="ja-JP"/>
        </w:rPr>
        <w:tab/>
      </w:r>
      <w:r w:rsidRPr="00E32602">
        <w:rPr>
          <w:rFonts w:ascii="Century" w:hAnsi="Century"/>
          <w:u w:val="single"/>
          <w:lang w:eastAsia="ja-JP"/>
        </w:rPr>
        <w:tab/>
      </w:r>
    </w:p>
    <w:p w14:paraId="3E4C7831" w14:textId="02481A3D" w:rsidR="0037382C" w:rsidRPr="00E32602" w:rsidRDefault="0037382C" w:rsidP="00336B4A">
      <w:pPr>
        <w:pStyle w:val="SingleTxtG"/>
        <w:spacing w:after="0"/>
        <w:ind w:left="992" w:right="1134"/>
        <w:jc w:val="right"/>
        <w:rPr>
          <w:rFonts w:ascii="Century" w:eastAsia="ＭＳ 明朝" w:hAnsi="Century"/>
          <w:u w:val="single"/>
          <w:lang w:eastAsia="ja-JP"/>
        </w:rPr>
      </w:pPr>
      <w:r w:rsidRPr="00E32602">
        <w:rPr>
          <w:rFonts w:ascii="Century" w:eastAsia="ＭＳ 明朝" w:hAnsi="Century" w:hint="eastAsia"/>
          <w:u w:val="single"/>
          <w:lang w:eastAsia="ja-JP"/>
        </w:rPr>
        <w:t>(</w:t>
      </w:r>
      <w:r w:rsidRPr="00E32602">
        <w:rPr>
          <w:rFonts w:ascii="Century" w:eastAsia="ＭＳ 明朝" w:hAnsi="Century" w:hint="eastAsia"/>
          <w:u w:val="single"/>
          <w:lang w:eastAsia="ja-JP"/>
        </w:rPr>
        <w:t>翻訳・岡本明、佐藤久夫</w:t>
      </w:r>
      <w:r w:rsidRPr="00E32602">
        <w:rPr>
          <w:rFonts w:ascii="Century" w:eastAsia="ＭＳ 明朝" w:hAnsi="Century" w:hint="eastAsia"/>
          <w:u w:val="single"/>
          <w:lang w:eastAsia="ja-JP"/>
        </w:rPr>
        <w:t>)</w:t>
      </w:r>
    </w:p>
    <w:sectPr w:rsidR="0037382C" w:rsidRPr="00E32602">
      <w:headerReference w:type="even" r:id="rId15"/>
      <w:headerReference w:type="default" r:id="rId16"/>
      <w:footerReference w:type="even" r:id="rId17"/>
      <w:footerReference w:type="default" r:id="rId18"/>
      <w:headerReference w:type="first" r:id="rId19"/>
      <w:footerReference w:type="first" r:id="rId20"/>
      <w:endnotePr>
        <w:numFmt w:val="decimal"/>
      </w:endnotePr>
      <w:pgSz w:w="11906" w:h="16838" w:code="9"/>
      <w:pgMar w:top="1417" w:right="1134" w:bottom="1134" w:left="1134" w:header="85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E0580" w14:textId="77777777" w:rsidR="00BB7381" w:rsidRDefault="00BB7381">
      <w:pPr>
        <w:spacing w:line="240" w:lineRule="auto"/>
        <w:ind w:left="992" w:right="1134"/>
      </w:pPr>
      <w:r>
        <w:separator/>
      </w:r>
    </w:p>
  </w:endnote>
  <w:endnote w:type="continuationSeparator" w:id="0">
    <w:p w14:paraId="3B8EB785" w14:textId="77777777" w:rsidR="00BB7381" w:rsidRDefault="00BB7381">
      <w:pPr>
        <w:spacing w:line="240" w:lineRule="auto"/>
        <w:ind w:left="992" w:right="1134"/>
      </w:pPr>
      <w:r>
        <w:continuationSeparator/>
      </w:r>
    </w:p>
  </w:endnote>
  <w:endnote w:type="continuationNotice" w:id="1">
    <w:p w14:paraId="7CD9E6F1" w14:textId="77777777" w:rsidR="00BB7381" w:rsidRDefault="00BB7381">
      <w:pPr>
        <w:spacing w:line="240" w:lineRule="auto"/>
        <w:ind w:left="992" w:right="1134"/>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default"/>
  </w:font>
  <w:font w:name="Century">
    <w:panose1 w:val="02040604050505020304"/>
    <w:charset w:val="00"/>
    <w:family w:val="roman"/>
    <w:pitch w:val="variable"/>
    <w:sig w:usb0="00000287" w:usb1="00000000" w:usb2="00000000" w:usb3="00000000" w:csb0="0000009F" w:csb1="00000000"/>
  </w:font>
  <w:font w:name="Noto Sans">
    <w:panose1 w:val="020B0502040504090204"/>
    <w:charset w:val="00"/>
    <w:family w:val="swiss"/>
    <w:pitch w:val="variable"/>
    <w:sig w:usb0="E0000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736BB" w14:textId="5BE9B815" w:rsidR="00B41EEA" w:rsidRDefault="00B41EEA">
    <w:pPr>
      <w:pStyle w:val="a5"/>
      <w:tabs>
        <w:tab w:val="right" w:pos="9639"/>
      </w:tabs>
      <w:ind w:left="992" w:right="1134"/>
    </w:pPr>
    <w:r>
      <w:rPr>
        <w:b/>
        <w:sz w:val="18"/>
      </w:rPr>
      <w:fldChar w:fldCharType="begin"/>
    </w:r>
    <w:r>
      <w:rPr>
        <w:b/>
        <w:sz w:val="18"/>
      </w:rPr>
      <w:instrText xml:space="preserve"> PAGE  \* MERGEFORMAT </w:instrText>
    </w:r>
    <w:r>
      <w:rPr>
        <w:b/>
        <w:sz w:val="18"/>
      </w:rPr>
      <w:fldChar w:fldCharType="separate"/>
    </w:r>
    <w:r w:rsidR="00131BF2">
      <w:rPr>
        <w:b/>
        <w:noProof/>
        <w:sz w:val="18"/>
      </w:rPr>
      <w:t>16</w:t>
    </w:r>
    <w:r>
      <w:rPr>
        <w:b/>
        <w:sz w:val="18"/>
      </w:rPr>
      <w:fldChar w:fldCharType="end"/>
    </w:r>
    <w:r>
      <w:tab/>
    </w:r>
    <w:r w:rsidR="003E0D5C">
      <w:t>GE.25-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5E9EA" w14:textId="7BF03D04" w:rsidR="00B41EEA" w:rsidRDefault="003E0D5C">
    <w:pPr>
      <w:pStyle w:val="a5"/>
      <w:tabs>
        <w:tab w:val="right" w:pos="9639"/>
      </w:tabs>
      <w:ind w:left="992" w:right="1134"/>
      <w:rPr>
        <w:sz w:val="20"/>
      </w:rPr>
    </w:pPr>
    <w:r>
      <w:t>GE.25-</w:t>
    </w:r>
    <w:r w:rsidR="00B41EEA">
      <w:tab/>
    </w:r>
    <w:r w:rsidR="00B41EEA">
      <w:rPr>
        <w:b/>
        <w:sz w:val="18"/>
      </w:rPr>
      <w:fldChar w:fldCharType="begin"/>
    </w:r>
    <w:r w:rsidR="00B41EEA">
      <w:rPr>
        <w:b/>
        <w:sz w:val="18"/>
      </w:rPr>
      <w:instrText xml:space="preserve"> PAGE  \* MERGEFORMAT </w:instrText>
    </w:r>
    <w:r w:rsidR="00B41EEA">
      <w:rPr>
        <w:b/>
        <w:sz w:val="18"/>
      </w:rPr>
      <w:fldChar w:fldCharType="separate"/>
    </w:r>
    <w:r w:rsidR="00131BF2">
      <w:rPr>
        <w:b/>
        <w:noProof/>
        <w:sz w:val="18"/>
      </w:rPr>
      <w:t>15</w:t>
    </w:r>
    <w:r w:rsidR="00B41EEA">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F4666" w14:textId="3335BD12" w:rsidR="00BC779A" w:rsidRPr="00BC779A" w:rsidRDefault="00BC779A" w:rsidP="00497962">
    <w:pPr>
      <w:pStyle w:val="a5"/>
      <w:spacing w:before="120"/>
      <w:ind w:left="992" w:right="1134"/>
      <w:rPr>
        <w:sz w:val="20"/>
      </w:rPr>
    </w:pPr>
    <w:r w:rsidRPr="00BC779A">
      <w:rPr>
        <w:noProof/>
        <w:sz w:val="20"/>
        <w:lang w:val="es-ES_tradnl" w:eastAsia="es-ES_tradnl"/>
      </w:rPr>
      <w:drawing>
        <wp:anchor distT="0" distB="0" distL="114300" distR="114300" simplePos="0" relativeHeight="251658241" behindDoc="0" locked="1" layoutInCell="1" allowOverlap="1" wp14:anchorId="5613D213" wp14:editId="516EF865">
          <wp:simplePos x="0" y="0"/>
          <wp:positionH relativeFrom="column">
            <wp:posOffset>4558030</wp:posOffset>
          </wp:positionH>
          <wp:positionV relativeFrom="page">
            <wp:posOffset>10128250</wp:posOffset>
          </wp:positionV>
          <wp:extent cx="932400" cy="230400"/>
          <wp:effectExtent l="0" t="0" r="1270" b="0"/>
          <wp:wrapNone/>
          <wp:docPr id="5" name="Picture 5" descr="Please recyc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r w:rsidR="00B41EEA">
      <w:rPr>
        <w:noProof/>
        <w:sz w:val="20"/>
        <w:lang w:val="es-ES_tradnl" w:eastAsia="es-ES_tradnl"/>
      </w:rPr>
      <w:drawing>
        <wp:anchor distT="0" distB="0" distL="114300" distR="114300" simplePos="0" relativeHeight="251658240" behindDoc="0" locked="1" layoutInCell="1" allowOverlap="1" wp14:anchorId="7AE9D6F0" wp14:editId="77E7C1AD">
          <wp:simplePos x="0" y="0"/>
          <wp:positionH relativeFrom="column">
            <wp:posOffset>5868670</wp:posOffset>
          </wp:positionH>
          <wp:positionV relativeFrom="paragraph">
            <wp:posOffset>9387840</wp:posOffset>
          </wp:positionV>
          <wp:extent cx="930275" cy="230505"/>
          <wp:effectExtent l="0" t="0" r="3175" b="0"/>
          <wp:wrapNone/>
          <wp:docPr id="7" name="Image 7" descr="recycle_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548013" name="Picture 3" descr="recycle_English"/>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930275" cy="23050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0"/>
      </w:rPr>
      <w:t>GE.2</w:t>
    </w:r>
    <w:r w:rsidR="00983957">
      <w:rPr>
        <w:sz w:val="20"/>
      </w:rPr>
      <w:t>5</w:t>
    </w:r>
    <w:r>
      <w:rPr>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228F7" w14:textId="77777777" w:rsidR="00BB7381" w:rsidRDefault="00BB7381">
      <w:pPr>
        <w:spacing w:line="240" w:lineRule="auto"/>
        <w:ind w:left="992" w:right="1134"/>
      </w:pPr>
      <w:r>
        <w:separator/>
      </w:r>
    </w:p>
  </w:footnote>
  <w:footnote w:type="continuationSeparator" w:id="0">
    <w:p w14:paraId="5E9A2CE0" w14:textId="77777777" w:rsidR="00BB7381" w:rsidRDefault="00BB7381">
      <w:pPr>
        <w:spacing w:line="240" w:lineRule="auto"/>
        <w:ind w:left="992" w:right="1134"/>
      </w:pPr>
      <w:r>
        <w:continuationSeparator/>
      </w:r>
    </w:p>
  </w:footnote>
  <w:footnote w:type="continuationNotice" w:id="1">
    <w:p w14:paraId="4EE61D6D" w14:textId="77777777" w:rsidR="00BB7381" w:rsidRDefault="00BB7381">
      <w:pPr>
        <w:spacing w:line="240" w:lineRule="auto"/>
        <w:ind w:left="992" w:right="1134"/>
      </w:pPr>
    </w:p>
  </w:footnote>
  <w:footnote w:id="2">
    <w:p w14:paraId="7FDD569C" w14:textId="497E4891" w:rsidR="00827797" w:rsidRPr="003B530C" w:rsidRDefault="00827797" w:rsidP="00827797">
      <w:pPr>
        <w:pStyle w:val="ac"/>
        <w:ind w:left="1984" w:right="1134"/>
        <w:rPr>
          <w:rFonts w:eastAsiaTheme="minorEastAsia"/>
          <w:lang w:eastAsia="ja-JP"/>
        </w:rPr>
      </w:pPr>
      <w:r w:rsidRPr="003B530C">
        <w:rPr>
          <w:rStyle w:val="a7"/>
        </w:rPr>
        <w:sym w:font="Symbol" w:char="F02A"/>
      </w:r>
      <w:r w:rsidRPr="003B530C">
        <w:rPr>
          <w:lang w:eastAsia="ja-JP"/>
        </w:rPr>
        <w:t xml:space="preserve"> </w:t>
      </w:r>
      <w:r w:rsidRPr="003B530C">
        <w:rPr>
          <w:rFonts w:ascii="Century" w:eastAsia="ＭＳ 明朝" w:hAnsi="Century" w:cs="ＭＳ 明朝"/>
          <w:sz w:val="20"/>
          <w:lang w:eastAsia="ja-JP"/>
        </w:rPr>
        <w:t>委員会第</w:t>
      </w:r>
      <w:r w:rsidRPr="003B530C">
        <w:rPr>
          <w:rFonts w:ascii="Century" w:eastAsia="ＭＳ 明朝" w:hAnsi="Century"/>
          <w:sz w:val="20"/>
          <w:lang w:eastAsia="ja-JP"/>
        </w:rPr>
        <w:t>3</w:t>
      </w:r>
      <w:r w:rsidR="00FF2AAB" w:rsidRPr="003B530C">
        <w:rPr>
          <w:rFonts w:ascii="Century" w:eastAsia="ＭＳ 明朝" w:hAnsi="Century" w:hint="eastAsia"/>
          <w:sz w:val="20"/>
          <w:lang w:eastAsia="ja-JP"/>
        </w:rPr>
        <w:t>2</w:t>
      </w:r>
      <w:r w:rsidRPr="003B530C">
        <w:rPr>
          <w:rFonts w:ascii="Century" w:eastAsia="ＭＳ 明朝" w:hAnsi="Century" w:cs="ＭＳ 明朝"/>
          <w:sz w:val="20"/>
          <w:lang w:eastAsia="ja-JP"/>
        </w:rPr>
        <w:t>会期（</w:t>
      </w:r>
      <w:r w:rsidR="00DB4B5A" w:rsidRPr="003B530C">
        <w:rPr>
          <w:rFonts w:ascii="Century" w:eastAsia="ＭＳ 明朝" w:hAnsi="Century"/>
          <w:sz w:val="20"/>
          <w:lang w:eastAsia="ja-JP"/>
        </w:rPr>
        <w:t>202</w:t>
      </w:r>
      <w:r w:rsidR="00DB4B5A" w:rsidRPr="003B530C">
        <w:rPr>
          <w:rFonts w:ascii="Century" w:eastAsia="ＭＳ 明朝" w:hAnsi="Century" w:hint="eastAsia"/>
          <w:sz w:val="20"/>
          <w:lang w:eastAsia="ja-JP"/>
        </w:rPr>
        <w:t>5</w:t>
      </w:r>
      <w:r w:rsidR="00DB4B5A" w:rsidRPr="003B530C">
        <w:rPr>
          <w:rFonts w:ascii="Century" w:eastAsia="ＭＳ 明朝" w:hAnsi="Century" w:cs="ＭＳ 明朝"/>
          <w:sz w:val="20"/>
          <w:lang w:eastAsia="ja-JP"/>
        </w:rPr>
        <w:t>年</w:t>
      </w:r>
      <w:r w:rsidR="00DB4B5A" w:rsidRPr="003B530C">
        <w:rPr>
          <w:rFonts w:ascii="Century" w:eastAsia="ＭＳ 明朝" w:hAnsi="Century" w:hint="eastAsia"/>
          <w:sz w:val="20"/>
          <w:lang w:eastAsia="ja-JP"/>
        </w:rPr>
        <w:t>3</w:t>
      </w:r>
      <w:r w:rsidR="00DB4B5A" w:rsidRPr="003B530C">
        <w:rPr>
          <w:rFonts w:ascii="Century" w:eastAsia="ＭＳ 明朝" w:hAnsi="Century" w:cs="ＭＳ 明朝"/>
          <w:sz w:val="20"/>
          <w:lang w:eastAsia="ja-JP"/>
        </w:rPr>
        <w:t>月</w:t>
      </w:r>
      <w:r w:rsidR="00DB4B5A" w:rsidRPr="003B530C">
        <w:rPr>
          <w:rFonts w:ascii="Century" w:eastAsia="ＭＳ 明朝" w:hAnsi="Century" w:hint="eastAsia"/>
          <w:sz w:val="20"/>
          <w:lang w:eastAsia="ja-JP"/>
        </w:rPr>
        <w:t>3</w:t>
      </w:r>
      <w:r w:rsidR="00DB4B5A" w:rsidRPr="003B530C">
        <w:rPr>
          <w:rFonts w:ascii="Century" w:eastAsia="ＭＳ 明朝" w:hAnsi="Century" w:cs="ＭＳ 明朝"/>
          <w:sz w:val="20"/>
          <w:lang w:eastAsia="ja-JP"/>
        </w:rPr>
        <w:t>日～</w:t>
      </w:r>
      <w:r w:rsidR="00DB4B5A" w:rsidRPr="003B530C">
        <w:rPr>
          <w:rFonts w:ascii="Century" w:eastAsia="ＭＳ 明朝" w:hAnsi="Century" w:hint="eastAsia"/>
          <w:sz w:val="20"/>
          <w:lang w:eastAsia="ja-JP"/>
        </w:rPr>
        <w:t>21</w:t>
      </w:r>
      <w:r w:rsidR="00DB4B5A" w:rsidRPr="003B530C">
        <w:rPr>
          <w:rFonts w:ascii="Century" w:eastAsia="ＭＳ 明朝" w:hAnsi="Century" w:cs="ＭＳ 明朝"/>
          <w:sz w:val="20"/>
          <w:lang w:eastAsia="ja-JP"/>
        </w:rPr>
        <w:t>日</w:t>
      </w:r>
      <w:r w:rsidRPr="003B530C">
        <w:rPr>
          <w:rFonts w:ascii="Century" w:eastAsia="ＭＳ 明朝" w:hAnsi="Century" w:cs="ＭＳ 明朝"/>
          <w:sz w:val="20"/>
          <w:lang w:eastAsia="ja-JP"/>
        </w:rPr>
        <w:t>）で採択。</w:t>
      </w:r>
    </w:p>
  </w:footnote>
  <w:footnote w:id="3">
    <w:p w14:paraId="1A6081A7" w14:textId="4DCBF333" w:rsidR="007E6824" w:rsidRPr="003B530C" w:rsidRDefault="007E6824" w:rsidP="007E6824">
      <w:pPr>
        <w:pStyle w:val="ac"/>
        <w:ind w:left="1984" w:right="1134"/>
        <w:rPr>
          <w:lang w:val="en-US"/>
        </w:rPr>
      </w:pPr>
      <w:r w:rsidRPr="003B530C">
        <w:rPr>
          <w:lang w:eastAsia="ja-JP"/>
        </w:rPr>
        <w:tab/>
      </w:r>
      <w:r w:rsidRPr="003B530C">
        <w:rPr>
          <w:rStyle w:val="a7"/>
        </w:rPr>
        <w:footnoteRef/>
      </w:r>
      <w:r w:rsidRPr="003B530C">
        <w:t xml:space="preserve"> A/72/55, annex.</w:t>
      </w:r>
    </w:p>
  </w:footnote>
  <w:footnote w:id="4">
    <w:p w14:paraId="587C9040" w14:textId="243DB93B" w:rsidR="007E6824" w:rsidRPr="003B530C" w:rsidRDefault="007E6824" w:rsidP="007E6824">
      <w:pPr>
        <w:pStyle w:val="ac"/>
        <w:ind w:left="1984" w:right="1134"/>
        <w:rPr>
          <w:lang w:val="en-US"/>
        </w:rPr>
      </w:pPr>
      <w:r w:rsidRPr="003B530C">
        <w:tab/>
      </w:r>
      <w:r w:rsidRPr="003B530C">
        <w:rPr>
          <w:rStyle w:val="a7"/>
        </w:rPr>
        <w:footnoteRef/>
      </w:r>
      <w:r w:rsidRPr="003B530C">
        <w:t xml:space="preserve"> CRPD/C/5.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F963B" w14:textId="35F50DF1" w:rsidR="00B41EEA" w:rsidRPr="003B6EB5" w:rsidRDefault="00B41EEA">
    <w:pPr>
      <w:pStyle w:val="a3"/>
      <w:ind w:left="992" w:right="1134"/>
      <w:rPr>
        <w:lang w:val="fr-FR"/>
      </w:rPr>
    </w:pPr>
    <w:r w:rsidRPr="003B6EB5">
      <w:rPr>
        <w:lang w:val="fr-FR"/>
      </w:rPr>
      <w:t>CRPD/C/</w:t>
    </w:r>
    <w:r w:rsidR="003B6EB5" w:rsidRPr="003B6EB5">
      <w:rPr>
        <w:lang w:val="fr-FR"/>
      </w:rPr>
      <w:t>EU</w:t>
    </w:r>
    <w:r w:rsidR="00E0407C" w:rsidRPr="003B6EB5">
      <w:rPr>
        <w:lang w:val="fr-FR"/>
      </w:rPr>
      <w:t>/</w:t>
    </w:r>
    <w:r w:rsidR="00C95104" w:rsidRPr="003B6EB5">
      <w:rPr>
        <w:lang w:val="fr-FR"/>
      </w:rPr>
      <w:t>CO/</w:t>
    </w:r>
    <w:r w:rsidR="00D77B2B" w:rsidRPr="003B6EB5">
      <w:rPr>
        <w:lang w:val="fr-FR"/>
      </w:rPr>
      <w:t>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50D19" w14:textId="3204D026" w:rsidR="00B41EEA" w:rsidRPr="003B6EB5" w:rsidRDefault="00B41EEA">
    <w:pPr>
      <w:pStyle w:val="a3"/>
      <w:ind w:left="992" w:right="1134"/>
      <w:jc w:val="right"/>
      <w:rPr>
        <w:lang w:val="fr-FR"/>
      </w:rPr>
    </w:pPr>
    <w:r w:rsidRPr="003B6EB5">
      <w:rPr>
        <w:lang w:val="fr-FR"/>
      </w:rPr>
      <w:t>CRPD/C/</w:t>
    </w:r>
    <w:r w:rsidR="003B6EB5" w:rsidRPr="003B6EB5">
      <w:rPr>
        <w:lang w:val="fr-FR"/>
      </w:rPr>
      <w:t>EU</w:t>
    </w:r>
    <w:r w:rsidRPr="003B6EB5">
      <w:rPr>
        <w:lang w:val="fr-FR"/>
      </w:rPr>
      <w:t>/CO/</w:t>
    </w:r>
    <w:r w:rsidR="00D77B2B" w:rsidRPr="003B6EB5">
      <w:rPr>
        <w:lang w:val="fr-FR"/>
      </w:rPr>
      <w:t>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21177" w14:textId="77777777" w:rsidR="00B41EEA" w:rsidRDefault="00B41EEA">
    <w:pPr>
      <w:pStyle w:val="a3"/>
      <w:pBdr>
        <w:bottom w:val="none" w:sz="0" w:space="0" w:color="auto"/>
      </w:pBdr>
      <w:ind w:left="992" w:right="1134"/>
      <w:rPr>
        <w:b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49F8"/>
    <w:multiLevelType w:val="hybridMultilevel"/>
    <w:tmpl w:val="FFD08D26"/>
    <w:lvl w:ilvl="0" w:tplc="2FB4762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C4F5687"/>
    <w:multiLevelType w:val="hybridMultilevel"/>
    <w:tmpl w:val="10FE4912"/>
    <w:lvl w:ilvl="0" w:tplc="52448642">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D954887"/>
    <w:multiLevelType w:val="hybridMultilevel"/>
    <w:tmpl w:val="2B362816"/>
    <w:lvl w:ilvl="0" w:tplc="6BD43A20">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670E18B0" w:tentative="1">
      <w:start w:val="1"/>
      <w:numFmt w:val="lowerLetter"/>
      <w:lvlText w:val="%2."/>
      <w:lvlJc w:val="left"/>
      <w:pPr>
        <w:tabs>
          <w:tab w:val="num" w:pos="1440"/>
        </w:tabs>
        <w:ind w:left="1440" w:hanging="360"/>
      </w:pPr>
    </w:lvl>
    <w:lvl w:ilvl="2" w:tplc="92C40CD0" w:tentative="1">
      <w:start w:val="1"/>
      <w:numFmt w:val="lowerRoman"/>
      <w:lvlText w:val="%3."/>
      <w:lvlJc w:val="right"/>
      <w:pPr>
        <w:tabs>
          <w:tab w:val="num" w:pos="2160"/>
        </w:tabs>
        <w:ind w:left="2160" w:hanging="180"/>
      </w:pPr>
    </w:lvl>
    <w:lvl w:ilvl="3" w:tplc="CC8253C6" w:tentative="1">
      <w:start w:val="1"/>
      <w:numFmt w:val="decimal"/>
      <w:lvlText w:val="%4."/>
      <w:lvlJc w:val="left"/>
      <w:pPr>
        <w:tabs>
          <w:tab w:val="num" w:pos="2880"/>
        </w:tabs>
        <w:ind w:left="2880" w:hanging="360"/>
      </w:pPr>
    </w:lvl>
    <w:lvl w:ilvl="4" w:tplc="34F0357A" w:tentative="1">
      <w:start w:val="1"/>
      <w:numFmt w:val="lowerLetter"/>
      <w:lvlText w:val="%5."/>
      <w:lvlJc w:val="left"/>
      <w:pPr>
        <w:tabs>
          <w:tab w:val="num" w:pos="3600"/>
        </w:tabs>
        <w:ind w:left="3600" w:hanging="360"/>
      </w:pPr>
    </w:lvl>
    <w:lvl w:ilvl="5" w:tplc="FF18EE1A" w:tentative="1">
      <w:start w:val="1"/>
      <w:numFmt w:val="lowerRoman"/>
      <w:lvlText w:val="%6."/>
      <w:lvlJc w:val="right"/>
      <w:pPr>
        <w:tabs>
          <w:tab w:val="num" w:pos="4320"/>
        </w:tabs>
        <w:ind w:left="4320" w:hanging="180"/>
      </w:pPr>
    </w:lvl>
    <w:lvl w:ilvl="6" w:tplc="1DF46860" w:tentative="1">
      <w:start w:val="1"/>
      <w:numFmt w:val="decimal"/>
      <w:lvlText w:val="%7."/>
      <w:lvlJc w:val="left"/>
      <w:pPr>
        <w:tabs>
          <w:tab w:val="num" w:pos="5040"/>
        </w:tabs>
        <w:ind w:left="5040" w:hanging="360"/>
      </w:pPr>
    </w:lvl>
    <w:lvl w:ilvl="7" w:tplc="AB7AE070" w:tentative="1">
      <w:start w:val="1"/>
      <w:numFmt w:val="lowerLetter"/>
      <w:lvlText w:val="%8."/>
      <w:lvlJc w:val="left"/>
      <w:pPr>
        <w:tabs>
          <w:tab w:val="num" w:pos="5760"/>
        </w:tabs>
        <w:ind w:left="5760" w:hanging="360"/>
      </w:pPr>
    </w:lvl>
    <w:lvl w:ilvl="8" w:tplc="DC8432AE" w:tentative="1">
      <w:start w:val="1"/>
      <w:numFmt w:val="lowerRoman"/>
      <w:lvlText w:val="%9."/>
      <w:lvlJc w:val="right"/>
      <w:pPr>
        <w:tabs>
          <w:tab w:val="num" w:pos="6480"/>
        </w:tabs>
        <w:ind w:left="6480" w:hanging="180"/>
      </w:pPr>
    </w:lvl>
  </w:abstractNum>
  <w:abstractNum w:abstractNumId="3" w15:restartNumberingAfterBreak="0">
    <w:nsid w:val="0EB56F8B"/>
    <w:multiLevelType w:val="hybridMultilevel"/>
    <w:tmpl w:val="4B80DDAA"/>
    <w:lvl w:ilvl="0" w:tplc="3DC62EBC">
      <w:start w:val="1"/>
      <w:numFmt w:val="decimal"/>
      <w:lvlText w:val="%1."/>
      <w:lvlJc w:val="left"/>
      <w:pPr>
        <w:ind w:left="1854" w:hanging="360"/>
      </w:pPr>
      <w:rPr>
        <w:b w:val="0"/>
        <w:bCs w:val="0"/>
        <w:vertAlign w:val="baseline"/>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 w15:restartNumberingAfterBreak="0">
    <w:nsid w:val="0FE61B09"/>
    <w:multiLevelType w:val="hybridMultilevel"/>
    <w:tmpl w:val="B2A62EB0"/>
    <w:lvl w:ilvl="0" w:tplc="66EAB3B8">
      <w:start w:val="1"/>
      <w:numFmt w:val="decimal"/>
      <w:lvlText w:val="%1)"/>
      <w:lvlJc w:val="left"/>
      <w:pPr>
        <w:ind w:left="720" w:hanging="360"/>
      </w:pPr>
    </w:lvl>
    <w:lvl w:ilvl="1" w:tplc="47AADA16">
      <w:start w:val="1"/>
      <w:numFmt w:val="decimal"/>
      <w:lvlText w:val="%2)"/>
      <w:lvlJc w:val="left"/>
      <w:pPr>
        <w:ind w:left="720" w:hanging="360"/>
      </w:pPr>
    </w:lvl>
    <w:lvl w:ilvl="2" w:tplc="2C6A4480">
      <w:start w:val="1"/>
      <w:numFmt w:val="decimal"/>
      <w:lvlText w:val="%3)"/>
      <w:lvlJc w:val="left"/>
      <w:pPr>
        <w:ind w:left="720" w:hanging="360"/>
      </w:pPr>
    </w:lvl>
    <w:lvl w:ilvl="3" w:tplc="3D92877A">
      <w:start w:val="1"/>
      <w:numFmt w:val="decimal"/>
      <w:lvlText w:val="%4)"/>
      <w:lvlJc w:val="left"/>
      <w:pPr>
        <w:ind w:left="720" w:hanging="360"/>
      </w:pPr>
    </w:lvl>
    <w:lvl w:ilvl="4" w:tplc="C0E6E4AE">
      <w:start w:val="1"/>
      <w:numFmt w:val="decimal"/>
      <w:lvlText w:val="%5)"/>
      <w:lvlJc w:val="left"/>
      <w:pPr>
        <w:ind w:left="720" w:hanging="360"/>
      </w:pPr>
    </w:lvl>
    <w:lvl w:ilvl="5" w:tplc="91BA3252">
      <w:start w:val="1"/>
      <w:numFmt w:val="decimal"/>
      <w:lvlText w:val="%6)"/>
      <w:lvlJc w:val="left"/>
      <w:pPr>
        <w:ind w:left="720" w:hanging="360"/>
      </w:pPr>
    </w:lvl>
    <w:lvl w:ilvl="6" w:tplc="DD549C60">
      <w:start w:val="1"/>
      <w:numFmt w:val="decimal"/>
      <w:lvlText w:val="%7)"/>
      <w:lvlJc w:val="left"/>
      <w:pPr>
        <w:ind w:left="720" w:hanging="360"/>
      </w:pPr>
    </w:lvl>
    <w:lvl w:ilvl="7" w:tplc="7EC25154">
      <w:start w:val="1"/>
      <w:numFmt w:val="decimal"/>
      <w:lvlText w:val="%8)"/>
      <w:lvlJc w:val="left"/>
      <w:pPr>
        <w:ind w:left="720" w:hanging="360"/>
      </w:pPr>
    </w:lvl>
    <w:lvl w:ilvl="8" w:tplc="584CAFE8">
      <w:start w:val="1"/>
      <w:numFmt w:val="decimal"/>
      <w:lvlText w:val="%9)"/>
      <w:lvlJc w:val="left"/>
      <w:pPr>
        <w:ind w:left="720" w:hanging="360"/>
      </w:pPr>
    </w:lvl>
  </w:abstractNum>
  <w:abstractNum w:abstractNumId="5" w15:restartNumberingAfterBreak="0">
    <w:nsid w:val="242F622B"/>
    <w:multiLevelType w:val="hybridMultilevel"/>
    <w:tmpl w:val="97202BBE"/>
    <w:lvl w:ilvl="0" w:tplc="579A062E">
      <w:start w:val="1"/>
      <w:numFmt w:val="upperLetter"/>
      <w:lvlText w:val="%1."/>
      <w:lvlJc w:val="left"/>
      <w:pPr>
        <w:ind w:left="1130" w:hanging="510"/>
      </w:pPr>
      <w:rPr>
        <w:rFonts w:hint="default"/>
      </w:rPr>
    </w:lvl>
    <w:lvl w:ilvl="1" w:tplc="20000019">
      <w:start w:val="1"/>
      <w:numFmt w:val="lowerLetter"/>
      <w:lvlText w:val="%2."/>
      <w:lvlJc w:val="left"/>
      <w:pPr>
        <w:ind w:left="1700" w:hanging="360"/>
      </w:pPr>
    </w:lvl>
    <w:lvl w:ilvl="2" w:tplc="2000001B" w:tentative="1">
      <w:start w:val="1"/>
      <w:numFmt w:val="lowerRoman"/>
      <w:lvlText w:val="%3."/>
      <w:lvlJc w:val="right"/>
      <w:pPr>
        <w:ind w:left="2420" w:hanging="180"/>
      </w:pPr>
    </w:lvl>
    <w:lvl w:ilvl="3" w:tplc="2000000F" w:tentative="1">
      <w:start w:val="1"/>
      <w:numFmt w:val="decimal"/>
      <w:lvlText w:val="%4."/>
      <w:lvlJc w:val="left"/>
      <w:pPr>
        <w:ind w:left="3140" w:hanging="360"/>
      </w:pPr>
    </w:lvl>
    <w:lvl w:ilvl="4" w:tplc="20000019" w:tentative="1">
      <w:start w:val="1"/>
      <w:numFmt w:val="lowerLetter"/>
      <w:lvlText w:val="%5."/>
      <w:lvlJc w:val="left"/>
      <w:pPr>
        <w:ind w:left="3860" w:hanging="360"/>
      </w:pPr>
    </w:lvl>
    <w:lvl w:ilvl="5" w:tplc="2000001B" w:tentative="1">
      <w:start w:val="1"/>
      <w:numFmt w:val="lowerRoman"/>
      <w:lvlText w:val="%6."/>
      <w:lvlJc w:val="right"/>
      <w:pPr>
        <w:ind w:left="4580" w:hanging="180"/>
      </w:pPr>
    </w:lvl>
    <w:lvl w:ilvl="6" w:tplc="2000000F" w:tentative="1">
      <w:start w:val="1"/>
      <w:numFmt w:val="decimal"/>
      <w:lvlText w:val="%7."/>
      <w:lvlJc w:val="left"/>
      <w:pPr>
        <w:ind w:left="5300" w:hanging="360"/>
      </w:pPr>
    </w:lvl>
    <w:lvl w:ilvl="7" w:tplc="20000019" w:tentative="1">
      <w:start w:val="1"/>
      <w:numFmt w:val="lowerLetter"/>
      <w:lvlText w:val="%8."/>
      <w:lvlJc w:val="left"/>
      <w:pPr>
        <w:ind w:left="6020" w:hanging="360"/>
      </w:pPr>
    </w:lvl>
    <w:lvl w:ilvl="8" w:tplc="2000001B" w:tentative="1">
      <w:start w:val="1"/>
      <w:numFmt w:val="lowerRoman"/>
      <w:lvlText w:val="%9."/>
      <w:lvlJc w:val="right"/>
      <w:pPr>
        <w:ind w:left="6740" w:hanging="180"/>
      </w:pPr>
    </w:lvl>
  </w:abstractNum>
  <w:abstractNum w:abstractNumId="6" w15:restartNumberingAfterBreak="0">
    <w:nsid w:val="2A2C2441"/>
    <w:multiLevelType w:val="hybridMultilevel"/>
    <w:tmpl w:val="1780E68E"/>
    <w:lvl w:ilvl="0" w:tplc="7FF8D476">
      <w:start w:val="1"/>
      <w:numFmt w:val="decimal"/>
      <w:lvlText w:val="%1)"/>
      <w:lvlJc w:val="left"/>
      <w:pPr>
        <w:ind w:left="1020" w:hanging="360"/>
      </w:pPr>
    </w:lvl>
    <w:lvl w:ilvl="1" w:tplc="3B1CFAB0">
      <w:start w:val="1"/>
      <w:numFmt w:val="decimal"/>
      <w:lvlText w:val="%2)"/>
      <w:lvlJc w:val="left"/>
      <w:pPr>
        <w:ind w:left="1020" w:hanging="360"/>
      </w:pPr>
    </w:lvl>
    <w:lvl w:ilvl="2" w:tplc="F424C74C">
      <w:start w:val="1"/>
      <w:numFmt w:val="decimal"/>
      <w:lvlText w:val="%3)"/>
      <w:lvlJc w:val="left"/>
      <w:pPr>
        <w:ind w:left="1020" w:hanging="360"/>
      </w:pPr>
    </w:lvl>
    <w:lvl w:ilvl="3" w:tplc="3D12405C">
      <w:start w:val="1"/>
      <w:numFmt w:val="decimal"/>
      <w:lvlText w:val="%4)"/>
      <w:lvlJc w:val="left"/>
      <w:pPr>
        <w:ind w:left="1020" w:hanging="360"/>
      </w:pPr>
    </w:lvl>
    <w:lvl w:ilvl="4" w:tplc="9070BF38">
      <w:start w:val="1"/>
      <w:numFmt w:val="decimal"/>
      <w:lvlText w:val="%5)"/>
      <w:lvlJc w:val="left"/>
      <w:pPr>
        <w:ind w:left="1020" w:hanging="360"/>
      </w:pPr>
    </w:lvl>
    <w:lvl w:ilvl="5" w:tplc="59848278">
      <w:start w:val="1"/>
      <w:numFmt w:val="decimal"/>
      <w:lvlText w:val="%6)"/>
      <w:lvlJc w:val="left"/>
      <w:pPr>
        <w:ind w:left="1020" w:hanging="360"/>
      </w:pPr>
    </w:lvl>
    <w:lvl w:ilvl="6" w:tplc="A0BCCD82">
      <w:start w:val="1"/>
      <w:numFmt w:val="decimal"/>
      <w:lvlText w:val="%7)"/>
      <w:lvlJc w:val="left"/>
      <w:pPr>
        <w:ind w:left="1020" w:hanging="360"/>
      </w:pPr>
    </w:lvl>
    <w:lvl w:ilvl="7" w:tplc="6EAE7768">
      <w:start w:val="1"/>
      <w:numFmt w:val="decimal"/>
      <w:lvlText w:val="%8)"/>
      <w:lvlJc w:val="left"/>
      <w:pPr>
        <w:ind w:left="1020" w:hanging="360"/>
      </w:pPr>
    </w:lvl>
    <w:lvl w:ilvl="8" w:tplc="5CA48ED8">
      <w:start w:val="1"/>
      <w:numFmt w:val="decimal"/>
      <w:lvlText w:val="%9)"/>
      <w:lvlJc w:val="left"/>
      <w:pPr>
        <w:ind w:left="1020" w:hanging="360"/>
      </w:pPr>
    </w:lvl>
  </w:abstractNum>
  <w:abstractNum w:abstractNumId="7" w15:restartNumberingAfterBreak="0">
    <w:nsid w:val="2C4754FC"/>
    <w:multiLevelType w:val="hybridMultilevel"/>
    <w:tmpl w:val="0B6A5E62"/>
    <w:lvl w:ilvl="0" w:tplc="3D8EDC5E">
      <w:start w:val="1"/>
      <w:numFmt w:val="bullet"/>
      <w:lvlText w:val=""/>
      <w:lvlJc w:val="left"/>
      <w:pPr>
        <w:ind w:left="720" w:hanging="360"/>
      </w:pPr>
      <w:rPr>
        <w:rFonts w:ascii="Symbol" w:hAnsi="Symbol"/>
      </w:rPr>
    </w:lvl>
    <w:lvl w:ilvl="1" w:tplc="A7CCE952">
      <w:start w:val="1"/>
      <w:numFmt w:val="bullet"/>
      <w:lvlText w:val=""/>
      <w:lvlJc w:val="left"/>
      <w:pPr>
        <w:ind w:left="720" w:hanging="360"/>
      </w:pPr>
      <w:rPr>
        <w:rFonts w:ascii="Symbol" w:hAnsi="Symbol"/>
      </w:rPr>
    </w:lvl>
    <w:lvl w:ilvl="2" w:tplc="9D507A0C">
      <w:start w:val="1"/>
      <w:numFmt w:val="bullet"/>
      <w:lvlText w:val=""/>
      <w:lvlJc w:val="left"/>
      <w:pPr>
        <w:ind w:left="720" w:hanging="360"/>
      </w:pPr>
      <w:rPr>
        <w:rFonts w:ascii="Symbol" w:hAnsi="Symbol"/>
      </w:rPr>
    </w:lvl>
    <w:lvl w:ilvl="3" w:tplc="96027628">
      <w:start w:val="1"/>
      <w:numFmt w:val="bullet"/>
      <w:lvlText w:val=""/>
      <w:lvlJc w:val="left"/>
      <w:pPr>
        <w:ind w:left="720" w:hanging="360"/>
      </w:pPr>
      <w:rPr>
        <w:rFonts w:ascii="Symbol" w:hAnsi="Symbol"/>
      </w:rPr>
    </w:lvl>
    <w:lvl w:ilvl="4" w:tplc="38D22D38">
      <w:start w:val="1"/>
      <w:numFmt w:val="bullet"/>
      <w:lvlText w:val=""/>
      <w:lvlJc w:val="left"/>
      <w:pPr>
        <w:ind w:left="720" w:hanging="360"/>
      </w:pPr>
      <w:rPr>
        <w:rFonts w:ascii="Symbol" w:hAnsi="Symbol"/>
      </w:rPr>
    </w:lvl>
    <w:lvl w:ilvl="5" w:tplc="15EAF2E6">
      <w:start w:val="1"/>
      <w:numFmt w:val="bullet"/>
      <w:lvlText w:val=""/>
      <w:lvlJc w:val="left"/>
      <w:pPr>
        <w:ind w:left="720" w:hanging="360"/>
      </w:pPr>
      <w:rPr>
        <w:rFonts w:ascii="Symbol" w:hAnsi="Symbol"/>
      </w:rPr>
    </w:lvl>
    <w:lvl w:ilvl="6" w:tplc="0358BD92">
      <w:start w:val="1"/>
      <w:numFmt w:val="bullet"/>
      <w:lvlText w:val=""/>
      <w:lvlJc w:val="left"/>
      <w:pPr>
        <w:ind w:left="720" w:hanging="360"/>
      </w:pPr>
      <w:rPr>
        <w:rFonts w:ascii="Symbol" w:hAnsi="Symbol"/>
      </w:rPr>
    </w:lvl>
    <w:lvl w:ilvl="7" w:tplc="0686890E">
      <w:start w:val="1"/>
      <w:numFmt w:val="bullet"/>
      <w:lvlText w:val=""/>
      <w:lvlJc w:val="left"/>
      <w:pPr>
        <w:ind w:left="720" w:hanging="360"/>
      </w:pPr>
      <w:rPr>
        <w:rFonts w:ascii="Symbol" w:hAnsi="Symbol"/>
      </w:rPr>
    </w:lvl>
    <w:lvl w:ilvl="8" w:tplc="84F07D98">
      <w:start w:val="1"/>
      <w:numFmt w:val="bullet"/>
      <w:lvlText w:val=""/>
      <w:lvlJc w:val="left"/>
      <w:pPr>
        <w:ind w:left="720" w:hanging="360"/>
      </w:pPr>
      <w:rPr>
        <w:rFonts w:ascii="Symbol" w:hAnsi="Symbol"/>
      </w:rPr>
    </w:lvl>
  </w:abstractNum>
  <w:abstractNum w:abstractNumId="8" w15:restartNumberingAfterBreak="0">
    <w:nsid w:val="2E955278"/>
    <w:multiLevelType w:val="hybridMultilevel"/>
    <w:tmpl w:val="3278B2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5E96BC2"/>
    <w:multiLevelType w:val="hybridMultilevel"/>
    <w:tmpl w:val="7DB05D6E"/>
    <w:lvl w:ilvl="0" w:tplc="D6A8AD48">
      <w:start w:val="1"/>
      <w:numFmt w:val="bullet"/>
      <w:lvlText w:val=""/>
      <w:lvlJc w:val="left"/>
      <w:pPr>
        <w:ind w:left="1440" w:hanging="360"/>
      </w:pPr>
      <w:rPr>
        <w:rFonts w:ascii="Symbol" w:hAnsi="Symbol"/>
      </w:rPr>
    </w:lvl>
    <w:lvl w:ilvl="1" w:tplc="3A620E96">
      <w:start w:val="1"/>
      <w:numFmt w:val="bullet"/>
      <w:lvlText w:val=""/>
      <w:lvlJc w:val="left"/>
      <w:pPr>
        <w:ind w:left="1440" w:hanging="360"/>
      </w:pPr>
      <w:rPr>
        <w:rFonts w:ascii="Symbol" w:hAnsi="Symbol"/>
      </w:rPr>
    </w:lvl>
    <w:lvl w:ilvl="2" w:tplc="EECE1C28">
      <w:start w:val="1"/>
      <w:numFmt w:val="bullet"/>
      <w:lvlText w:val=""/>
      <w:lvlJc w:val="left"/>
      <w:pPr>
        <w:ind w:left="1440" w:hanging="360"/>
      </w:pPr>
      <w:rPr>
        <w:rFonts w:ascii="Symbol" w:hAnsi="Symbol"/>
      </w:rPr>
    </w:lvl>
    <w:lvl w:ilvl="3" w:tplc="7F2E6426">
      <w:start w:val="1"/>
      <w:numFmt w:val="bullet"/>
      <w:lvlText w:val=""/>
      <w:lvlJc w:val="left"/>
      <w:pPr>
        <w:ind w:left="1440" w:hanging="360"/>
      </w:pPr>
      <w:rPr>
        <w:rFonts w:ascii="Symbol" w:hAnsi="Symbol"/>
      </w:rPr>
    </w:lvl>
    <w:lvl w:ilvl="4" w:tplc="6A9A2A48">
      <w:start w:val="1"/>
      <w:numFmt w:val="bullet"/>
      <w:lvlText w:val=""/>
      <w:lvlJc w:val="left"/>
      <w:pPr>
        <w:ind w:left="1440" w:hanging="360"/>
      </w:pPr>
      <w:rPr>
        <w:rFonts w:ascii="Symbol" w:hAnsi="Symbol"/>
      </w:rPr>
    </w:lvl>
    <w:lvl w:ilvl="5" w:tplc="663C795C">
      <w:start w:val="1"/>
      <w:numFmt w:val="bullet"/>
      <w:lvlText w:val=""/>
      <w:lvlJc w:val="left"/>
      <w:pPr>
        <w:ind w:left="1440" w:hanging="360"/>
      </w:pPr>
      <w:rPr>
        <w:rFonts w:ascii="Symbol" w:hAnsi="Symbol"/>
      </w:rPr>
    </w:lvl>
    <w:lvl w:ilvl="6" w:tplc="4D447E8C">
      <w:start w:val="1"/>
      <w:numFmt w:val="bullet"/>
      <w:lvlText w:val=""/>
      <w:lvlJc w:val="left"/>
      <w:pPr>
        <w:ind w:left="1440" w:hanging="360"/>
      </w:pPr>
      <w:rPr>
        <w:rFonts w:ascii="Symbol" w:hAnsi="Symbol"/>
      </w:rPr>
    </w:lvl>
    <w:lvl w:ilvl="7" w:tplc="4A9EDD9C">
      <w:start w:val="1"/>
      <w:numFmt w:val="bullet"/>
      <w:lvlText w:val=""/>
      <w:lvlJc w:val="left"/>
      <w:pPr>
        <w:ind w:left="1440" w:hanging="360"/>
      </w:pPr>
      <w:rPr>
        <w:rFonts w:ascii="Symbol" w:hAnsi="Symbol"/>
      </w:rPr>
    </w:lvl>
    <w:lvl w:ilvl="8" w:tplc="5B7C0310">
      <w:start w:val="1"/>
      <w:numFmt w:val="bullet"/>
      <w:lvlText w:val=""/>
      <w:lvlJc w:val="left"/>
      <w:pPr>
        <w:ind w:left="1440" w:hanging="360"/>
      </w:pPr>
      <w:rPr>
        <w:rFonts w:ascii="Symbol" w:hAnsi="Symbol"/>
      </w:rPr>
    </w:lvl>
  </w:abstractNum>
  <w:abstractNum w:abstractNumId="10" w15:restartNumberingAfterBreak="0">
    <w:nsid w:val="362C6A81"/>
    <w:multiLevelType w:val="multilevel"/>
    <w:tmpl w:val="280E1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CF4EB2"/>
    <w:multiLevelType w:val="hybridMultilevel"/>
    <w:tmpl w:val="CB6C816A"/>
    <w:lvl w:ilvl="0" w:tplc="C1F2E1FC">
      <w:start w:val="1"/>
      <w:numFmt w:val="bullet"/>
      <w:pStyle w:val="Bullet2G"/>
      <w:lvlText w:val="•"/>
      <w:lvlJc w:val="left"/>
      <w:pPr>
        <w:tabs>
          <w:tab w:val="num" w:pos="2268"/>
        </w:tabs>
        <w:ind w:left="2268" w:hanging="170"/>
      </w:pPr>
      <w:rPr>
        <w:rFonts w:ascii="Times New Roman" w:hAnsi="Times New Roman" w:cs="Times New Roman" w:hint="default"/>
      </w:rPr>
    </w:lvl>
    <w:lvl w:ilvl="1" w:tplc="FEE65A2E" w:tentative="1">
      <w:start w:val="1"/>
      <w:numFmt w:val="bullet"/>
      <w:lvlText w:val="o"/>
      <w:lvlJc w:val="left"/>
      <w:pPr>
        <w:tabs>
          <w:tab w:val="num" w:pos="3708"/>
        </w:tabs>
        <w:ind w:left="3708" w:hanging="360"/>
      </w:pPr>
      <w:rPr>
        <w:rFonts w:ascii="Courier New" w:hAnsi="Courier New" w:hint="default"/>
      </w:rPr>
    </w:lvl>
    <w:lvl w:ilvl="2" w:tplc="13F60FA6" w:tentative="1">
      <w:start w:val="1"/>
      <w:numFmt w:val="bullet"/>
      <w:lvlText w:val=""/>
      <w:lvlJc w:val="left"/>
      <w:pPr>
        <w:tabs>
          <w:tab w:val="num" w:pos="4428"/>
        </w:tabs>
        <w:ind w:left="4428" w:hanging="360"/>
      </w:pPr>
      <w:rPr>
        <w:rFonts w:ascii="Wingdings" w:hAnsi="Wingdings" w:hint="default"/>
      </w:rPr>
    </w:lvl>
    <w:lvl w:ilvl="3" w:tplc="AF888716" w:tentative="1">
      <w:start w:val="1"/>
      <w:numFmt w:val="bullet"/>
      <w:lvlText w:val=""/>
      <w:lvlJc w:val="left"/>
      <w:pPr>
        <w:tabs>
          <w:tab w:val="num" w:pos="5148"/>
        </w:tabs>
        <w:ind w:left="5148" w:hanging="360"/>
      </w:pPr>
      <w:rPr>
        <w:rFonts w:ascii="Symbol" w:hAnsi="Symbol" w:hint="default"/>
      </w:rPr>
    </w:lvl>
    <w:lvl w:ilvl="4" w:tplc="FA425E32" w:tentative="1">
      <w:start w:val="1"/>
      <w:numFmt w:val="bullet"/>
      <w:lvlText w:val="o"/>
      <w:lvlJc w:val="left"/>
      <w:pPr>
        <w:tabs>
          <w:tab w:val="num" w:pos="5868"/>
        </w:tabs>
        <w:ind w:left="5868" w:hanging="360"/>
      </w:pPr>
      <w:rPr>
        <w:rFonts w:ascii="Courier New" w:hAnsi="Courier New" w:hint="default"/>
      </w:rPr>
    </w:lvl>
    <w:lvl w:ilvl="5" w:tplc="375416BC" w:tentative="1">
      <w:start w:val="1"/>
      <w:numFmt w:val="bullet"/>
      <w:lvlText w:val=""/>
      <w:lvlJc w:val="left"/>
      <w:pPr>
        <w:tabs>
          <w:tab w:val="num" w:pos="6588"/>
        </w:tabs>
        <w:ind w:left="6588" w:hanging="360"/>
      </w:pPr>
      <w:rPr>
        <w:rFonts w:ascii="Wingdings" w:hAnsi="Wingdings" w:hint="default"/>
      </w:rPr>
    </w:lvl>
    <w:lvl w:ilvl="6" w:tplc="9BFECE58" w:tentative="1">
      <w:start w:val="1"/>
      <w:numFmt w:val="bullet"/>
      <w:lvlText w:val=""/>
      <w:lvlJc w:val="left"/>
      <w:pPr>
        <w:tabs>
          <w:tab w:val="num" w:pos="7308"/>
        </w:tabs>
        <w:ind w:left="7308" w:hanging="360"/>
      </w:pPr>
      <w:rPr>
        <w:rFonts w:ascii="Symbol" w:hAnsi="Symbol" w:hint="default"/>
      </w:rPr>
    </w:lvl>
    <w:lvl w:ilvl="7" w:tplc="9748264C" w:tentative="1">
      <w:start w:val="1"/>
      <w:numFmt w:val="bullet"/>
      <w:lvlText w:val="o"/>
      <w:lvlJc w:val="left"/>
      <w:pPr>
        <w:tabs>
          <w:tab w:val="num" w:pos="8028"/>
        </w:tabs>
        <w:ind w:left="8028" w:hanging="360"/>
      </w:pPr>
      <w:rPr>
        <w:rFonts w:ascii="Courier New" w:hAnsi="Courier New" w:hint="default"/>
      </w:rPr>
    </w:lvl>
    <w:lvl w:ilvl="8" w:tplc="88A80966" w:tentative="1">
      <w:start w:val="1"/>
      <w:numFmt w:val="bullet"/>
      <w:lvlText w:val=""/>
      <w:lvlJc w:val="left"/>
      <w:pPr>
        <w:tabs>
          <w:tab w:val="num" w:pos="8748"/>
        </w:tabs>
        <w:ind w:left="8748" w:hanging="360"/>
      </w:pPr>
      <w:rPr>
        <w:rFonts w:ascii="Wingdings" w:hAnsi="Wingdings" w:hint="default"/>
      </w:rPr>
    </w:lvl>
  </w:abstractNum>
  <w:abstractNum w:abstractNumId="12" w15:restartNumberingAfterBreak="0">
    <w:nsid w:val="45F47359"/>
    <w:multiLevelType w:val="hybridMultilevel"/>
    <w:tmpl w:val="E2E05EEA"/>
    <w:lvl w:ilvl="0" w:tplc="A5D6A2D2">
      <w:start w:val="1"/>
      <w:numFmt w:val="decimal"/>
      <w:lvlText w:val="%1."/>
      <w:lvlJc w:val="left"/>
      <w:pPr>
        <w:ind w:left="1920" w:hanging="360"/>
      </w:pPr>
      <w:rPr>
        <w:b w:val="0"/>
        <w:bCs w:val="0"/>
        <w:color w:val="auto"/>
        <w:vertAlign w:val="baseline"/>
      </w:rPr>
    </w:lvl>
    <w:lvl w:ilvl="1" w:tplc="20000019" w:tentative="1">
      <w:start w:val="1"/>
      <w:numFmt w:val="lowerLetter"/>
      <w:lvlText w:val="%2."/>
      <w:lvlJc w:val="left"/>
      <w:pPr>
        <w:ind w:left="3207" w:hanging="360"/>
      </w:pPr>
    </w:lvl>
    <w:lvl w:ilvl="2" w:tplc="2000001B" w:tentative="1">
      <w:start w:val="1"/>
      <w:numFmt w:val="lowerRoman"/>
      <w:lvlText w:val="%3."/>
      <w:lvlJc w:val="right"/>
      <w:pPr>
        <w:ind w:left="3927" w:hanging="180"/>
      </w:pPr>
    </w:lvl>
    <w:lvl w:ilvl="3" w:tplc="2000000F" w:tentative="1">
      <w:start w:val="1"/>
      <w:numFmt w:val="decimal"/>
      <w:lvlText w:val="%4."/>
      <w:lvlJc w:val="left"/>
      <w:pPr>
        <w:ind w:left="4647" w:hanging="360"/>
      </w:pPr>
    </w:lvl>
    <w:lvl w:ilvl="4" w:tplc="20000019" w:tentative="1">
      <w:start w:val="1"/>
      <w:numFmt w:val="lowerLetter"/>
      <w:lvlText w:val="%5."/>
      <w:lvlJc w:val="left"/>
      <w:pPr>
        <w:ind w:left="5367" w:hanging="360"/>
      </w:pPr>
    </w:lvl>
    <w:lvl w:ilvl="5" w:tplc="2000001B" w:tentative="1">
      <w:start w:val="1"/>
      <w:numFmt w:val="lowerRoman"/>
      <w:lvlText w:val="%6."/>
      <w:lvlJc w:val="right"/>
      <w:pPr>
        <w:ind w:left="6087" w:hanging="180"/>
      </w:pPr>
    </w:lvl>
    <w:lvl w:ilvl="6" w:tplc="2000000F" w:tentative="1">
      <w:start w:val="1"/>
      <w:numFmt w:val="decimal"/>
      <w:lvlText w:val="%7."/>
      <w:lvlJc w:val="left"/>
      <w:pPr>
        <w:ind w:left="6807" w:hanging="360"/>
      </w:pPr>
    </w:lvl>
    <w:lvl w:ilvl="7" w:tplc="20000019" w:tentative="1">
      <w:start w:val="1"/>
      <w:numFmt w:val="lowerLetter"/>
      <w:lvlText w:val="%8."/>
      <w:lvlJc w:val="left"/>
      <w:pPr>
        <w:ind w:left="7527" w:hanging="360"/>
      </w:pPr>
    </w:lvl>
    <w:lvl w:ilvl="8" w:tplc="2000001B" w:tentative="1">
      <w:start w:val="1"/>
      <w:numFmt w:val="lowerRoman"/>
      <w:lvlText w:val="%9."/>
      <w:lvlJc w:val="right"/>
      <w:pPr>
        <w:ind w:left="8247" w:hanging="180"/>
      </w:pPr>
    </w:lvl>
  </w:abstractNum>
  <w:abstractNum w:abstractNumId="13" w15:restartNumberingAfterBreak="0">
    <w:nsid w:val="4D4B0C7D"/>
    <w:multiLevelType w:val="multilevel"/>
    <w:tmpl w:val="7D1E49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4F5F3357"/>
    <w:multiLevelType w:val="hybridMultilevel"/>
    <w:tmpl w:val="C212BFD2"/>
    <w:lvl w:ilvl="0" w:tplc="6AA257E0">
      <w:start w:val="1"/>
      <w:numFmt w:val="lowerLetter"/>
      <w:lvlText w:val="%1)"/>
      <w:lvlJc w:val="left"/>
      <w:pPr>
        <w:ind w:left="720" w:hanging="360"/>
      </w:pPr>
      <w:rPr>
        <w:rFonts w:ascii="Times New Roman" w:eastAsia="Aptos" w:hAnsi="Times New Roman" w:cs="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5B186EE6"/>
    <w:multiLevelType w:val="hybridMultilevel"/>
    <w:tmpl w:val="99E42D18"/>
    <w:lvl w:ilvl="0" w:tplc="4B04607E">
      <w:start w:val="1"/>
      <w:numFmt w:val="bullet"/>
      <w:lvlText w:val=""/>
      <w:lvlJc w:val="left"/>
      <w:pPr>
        <w:ind w:left="720" w:hanging="360"/>
      </w:pPr>
      <w:rPr>
        <w:rFonts w:ascii="Symbol" w:hAnsi="Symbol"/>
      </w:rPr>
    </w:lvl>
    <w:lvl w:ilvl="1" w:tplc="5A828268">
      <w:start w:val="1"/>
      <w:numFmt w:val="bullet"/>
      <w:lvlText w:val=""/>
      <w:lvlJc w:val="left"/>
      <w:pPr>
        <w:ind w:left="720" w:hanging="360"/>
      </w:pPr>
      <w:rPr>
        <w:rFonts w:ascii="Symbol" w:hAnsi="Symbol"/>
      </w:rPr>
    </w:lvl>
    <w:lvl w:ilvl="2" w:tplc="5A1A03EE">
      <w:start w:val="1"/>
      <w:numFmt w:val="bullet"/>
      <w:lvlText w:val=""/>
      <w:lvlJc w:val="left"/>
      <w:pPr>
        <w:ind w:left="720" w:hanging="360"/>
      </w:pPr>
      <w:rPr>
        <w:rFonts w:ascii="Symbol" w:hAnsi="Symbol"/>
      </w:rPr>
    </w:lvl>
    <w:lvl w:ilvl="3" w:tplc="33C8D0F8">
      <w:start w:val="1"/>
      <w:numFmt w:val="bullet"/>
      <w:lvlText w:val=""/>
      <w:lvlJc w:val="left"/>
      <w:pPr>
        <w:ind w:left="720" w:hanging="360"/>
      </w:pPr>
      <w:rPr>
        <w:rFonts w:ascii="Symbol" w:hAnsi="Symbol"/>
      </w:rPr>
    </w:lvl>
    <w:lvl w:ilvl="4" w:tplc="5BE27A8A">
      <w:start w:val="1"/>
      <w:numFmt w:val="bullet"/>
      <w:lvlText w:val=""/>
      <w:lvlJc w:val="left"/>
      <w:pPr>
        <w:ind w:left="720" w:hanging="360"/>
      </w:pPr>
      <w:rPr>
        <w:rFonts w:ascii="Symbol" w:hAnsi="Symbol"/>
      </w:rPr>
    </w:lvl>
    <w:lvl w:ilvl="5" w:tplc="98544816">
      <w:start w:val="1"/>
      <w:numFmt w:val="bullet"/>
      <w:lvlText w:val=""/>
      <w:lvlJc w:val="left"/>
      <w:pPr>
        <w:ind w:left="720" w:hanging="360"/>
      </w:pPr>
      <w:rPr>
        <w:rFonts w:ascii="Symbol" w:hAnsi="Symbol"/>
      </w:rPr>
    </w:lvl>
    <w:lvl w:ilvl="6" w:tplc="F6A48CF6">
      <w:start w:val="1"/>
      <w:numFmt w:val="bullet"/>
      <w:lvlText w:val=""/>
      <w:lvlJc w:val="left"/>
      <w:pPr>
        <w:ind w:left="720" w:hanging="360"/>
      </w:pPr>
      <w:rPr>
        <w:rFonts w:ascii="Symbol" w:hAnsi="Symbol"/>
      </w:rPr>
    </w:lvl>
    <w:lvl w:ilvl="7" w:tplc="51D825BE">
      <w:start w:val="1"/>
      <w:numFmt w:val="bullet"/>
      <w:lvlText w:val=""/>
      <w:lvlJc w:val="left"/>
      <w:pPr>
        <w:ind w:left="720" w:hanging="360"/>
      </w:pPr>
      <w:rPr>
        <w:rFonts w:ascii="Symbol" w:hAnsi="Symbol"/>
      </w:rPr>
    </w:lvl>
    <w:lvl w:ilvl="8" w:tplc="71E85726">
      <w:start w:val="1"/>
      <w:numFmt w:val="bullet"/>
      <w:lvlText w:val=""/>
      <w:lvlJc w:val="left"/>
      <w:pPr>
        <w:ind w:left="720" w:hanging="360"/>
      </w:pPr>
      <w:rPr>
        <w:rFonts w:ascii="Symbol" w:hAnsi="Symbol"/>
      </w:rPr>
    </w:lvl>
  </w:abstractNum>
  <w:abstractNum w:abstractNumId="16" w15:restartNumberingAfterBreak="0">
    <w:nsid w:val="5F5745F3"/>
    <w:multiLevelType w:val="hybridMultilevel"/>
    <w:tmpl w:val="83DABEDC"/>
    <w:lvl w:ilvl="0" w:tplc="E290691A">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606677AE"/>
    <w:multiLevelType w:val="multilevel"/>
    <w:tmpl w:val="0409001F"/>
    <w:styleLink w:val="1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8" w15:restartNumberingAfterBreak="0">
    <w:nsid w:val="61123118"/>
    <w:multiLevelType w:val="hybridMultilevel"/>
    <w:tmpl w:val="652224C8"/>
    <w:lvl w:ilvl="0" w:tplc="75604D44">
      <w:start w:val="1"/>
      <w:numFmt w:val="bullet"/>
      <w:lvlText w:val=""/>
      <w:lvlJc w:val="left"/>
      <w:pPr>
        <w:ind w:left="1440" w:hanging="360"/>
      </w:pPr>
      <w:rPr>
        <w:rFonts w:ascii="Symbol" w:hAnsi="Symbol"/>
      </w:rPr>
    </w:lvl>
    <w:lvl w:ilvl="1" w:tplc="7B7473DC">
      <w:start w:val="1"/>
      <w:numFmt w:val="bullet"/>
      <w:lvlText w:val=""/>
      <w:lvlJc w:val="left"/>
      <w:pPr>
        <w:ind w:left="1440" w:hanging="360"/>
      </w:pPr>
      <w:rPr>
        <w:rFonts w:ascii="Symbol" w:hAnsi="Symbol"/>
      </w:rPr>
    </w:lvl>
    <w:lvl w:ilvl="2" w:tplc="29B44F72">
      <w:start w:val="1"/>
      <w:numFmt w:val="bullet"/>
      <w:lvlText w:val=""/>
      <w:lvlJc w:val="left"/>
      <w:pPr>
        <w:ind w:left="1440" w:hanging="360"/>
      </w:pPr>
      <w:rPr>
        <w:rFonts w:ascii="Symbol" w:hAnsi="Symbol"/>
      </w:rPr>
    </w:lvl>
    <w:lvl w:ilvl="3" w:tplc="4D2AB294">
      <w:start w:val="1"/>
      <w:numFmt w:val="bullet"/>
      <w:lvlText w:val=""/>
      <w:lvlJc w:val="left"/>
      <w:pPr>
        <w:ind w:left="1440" w:hanging="360"/>
      </w:pPr>
      <w:rPr>
        <w:rFonts w:ascii="Symbol" w:hAnsi="Symbol"/>
      </w:rPr>
    </w:lvl>
    <w:lvl w:ilvl="4" w:tplc="8AC67A38">
      <w:start w:val="1"/>
      <w:numFmt w:val="bullet"/>
      <w:lvlText w:val=""/>
      <w:lvlJc w:val="left"/>
      <w:pPr>
        <w:ind w:left="1440" w:hanging="360"/>
      </w:pPr>
      <w:rPr>
        <w:rFonts w:ascii="Symbol" w:hAnsi="Symbol"/>
      </w:rPr>
    </w:lvl>
    <w:lvl w:ilvl="5" w:tplc="553C6CFE">
      <w:start w:val="1"/>
      <w:numFmt w:val="bullet"/>
      <w:lvlText w:val=""/>
      <w:lvlJc w:val="left"/>
      <w:pPr>
        <w:ind w:left="1440" w:hanging="360"/>
      </w:pPr>
      <w:rPr>
        <w:rFonts w:ascii="Symbol" w:hAnsi="Symbol"/>
      </w:rPr>
    </w:lvl>
    <w:lvl w:ilvl="6" w:tplc="E0CCA7FA">
      <w:start w:val="1"/>
      <w:numFmt w:val="bullet"/>
      <w:lvlText w:val=""/>
      <w:lvlJc w:val="left"/>
      <w:pPr>
        <w:ind w:left="1440" w:hanging="360"/>
      </w:pPr>
      <w:rPr>
        <w:rFonts w:ascii="Symbol" w:hAnsi="Symbol"/>
      </w:rPr>
    </w:lvl>
    <w:lvl w:ilvl="7" w:tplc="C9C89D30">
      <w:start w:val="1"/>
      <w:numFmt w:val="bullet"/>
      <w:lvlText w:val=""/>
      <w:lvlJc w:val="left"/>
      <w:pPr>
        <w:ind w:left="1440" w:hanging="360"/>
      </w:pPr>
      <w:rPr>
        <w:rFonts w:ascii="Symbol" w:hAnsi="Symbol"/>
      </w:rPr>
    </w:lvl>
    <w:lvl w:ilvl="8" w:tplc="D6FAD486">
      <w:start w:val="1"/>
      <w:numFmt w:val="bullet"/>
      <w:lvlText w:val=""/>
      <w:lvlJc w:val="left"/>
      <w:pPr>
        <w:ind w:left="1440" w:hanging="360"/>
      </w:pPr>
      <w:rPr>
        <w:rFonts w:ascii="Symbol" w:hAnsi="Symbol"/>
      </w:rPr>
    </w:lvl>
  </w:abstractNum>
  <w:abstractNum w:abstractNumId="19" w15:restartNumberingAfterBreak="0">
    <w:nsid w:val="619F6210"/>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5B77C94"/>
    <w:multiLevelType w:val="hybridMultilevel"/>
    <w:tmpl w:val="1EE46E2E"/>
    <w:lvl w:ilvl="0" w:tplc="4B9C1A06">
      <w:start w:val="1"/>
      <w:numFmt w:val="bullet"/>
      <w:lvlText w:val=""/>
      <w:lvlJc w:val="left"/>
      <w:pPr>
        <w:ind w:left="1440" w:hanging="360"/>
      </w:pPr>
      <w:rPr>
        <w:rFonts w:ascii="Symbol" w:hAnsi="Symbol"/>
      </w:rPr>
    </w:lvl>
    <w:lvl w:ilvl="1" w:tplc="D062EEF6">
      <w:start w:val="1"/>
      <w:numFmt w:val="bullet"/>
      <w:lvlText w:val=""/>
      <w:lvlJc w:val="left"/>
      <w:pPr>
        <w:ind w:left="1440" w:hanging="360"/>
      </w:pPr>
      <w:rPr>
        <w:rFonts w:ascii="Symbol" w:hAnsi="Symbol"/>
      </w:rPr>
    </w:lvl>
    <w:lvl w:ilvl="2" w:tplc="054443AC">
      <w:start w:val="1"/>
      <w:numFmt w:val="bullet"/>
      <w:lvlText w:val=""/>
      <w:lvlJc w:val="left"/>
      <w:pPr>
        <w:ind w:left="1440" w:hanging="360"/>
      </w:pPr>
      <w:rPr>
        <w:rFonts w:ascii="Symbol" w:hAnsi="Symbol"/>
      </w:rPr>
    </w:lvl>
    <w:lvl w:ilvl="3" w:tplc="6E681FAC">
      <w:start w:val="1"/>
      <w:numFmt w:val="bullet"/>
      <w:lvlText w:val=""/>
      <w:lvlJc w:val="left"/>
      <w:pPr>
        <w:ind w:left="1440" w:hanging="360"/>
      </w:pPr>
      <w:rPr>
        <w:rFonts w:ascii="Symbol" w:hAnsi="Symbol"/>
      </w:rPr>
    </w:lvl>
    <w:lvl w:ilvl="4" w:tplc="82C8ADFC">
      <w:start w:val="1"/>
      <w:numFmt w:val="bullet"/>
      <w:lvlText w:val=""/>
      <w:lvlJc w:val="left"/>
      <w:pPr>
        <w:ind w:left="1440" w:hanging="360"/>
      </w:pPr>
      <w:rPr>
        <w:rFonts w:ascii="Symbol" w:hAnsi="Symbol"/>
      </w:rPr>
    </w:lvl>
    <w:lvl w:ilvl="5" w:tplc="3410A66A">
      <w:start w:val="1"/>
      <w:numFmt w:val="bullet"/>
      <w:lvlText w:val=""/>
      <w:lvlJc w:val="left"/>
      <w:pPr>
        <w:ind w:left="1440" w:hanging="360"/>
      </w:pPr>
      <w:rPr>
        <w:rFonts w:ascii="Symbol" w:hAnsi="Symbol"/>
      </w:rPr>
    </w:lvl>
    <w:lvl w:ilvl="6" w:tplc="DE5E45C8">
      <w:start w:val="1"/>
      <w:numFmt w:val="bullet"/>
      <w:lvlText w:val=""/>
      <w:lvlJc w:val="left"/>
      <w:pPr>
        <w:ind w:left="1440" w:hanging="360"/>
      </w:pPr>
      <w:rPr>
        <w:rFonts w:ascii="Symbol" w:hAnsi="Symbol"/>
      </w:rPr>
    </w:lvl>
    <w:lvl w:ilvl="7" w:tplc="88C0C416">
      <w:start w:val="1"/>
      <w:numFmt w:val="bullet"/>
      <w:lvlText w:val=""/>
      <w:lvlJc w:val="left"/>
      <w:pPr>
        <w:ind w:left="1440" w:hanging="360"/>
      </w:pPr>
      <w:rPr>
        <w:rFonts w:ascii="Symbol" w:hAnsi="Symbol"/>
      </w:rPr>
    </w:lvl>
    <w:lvl w:ilvl="8" w:tplc="00CCDB28">
      <w:start w:val="1"/>
      <w:numFmt w:val="bullet"/>
      <w:lvlText w:val=""/>
      <w:lvlJc w:val="left"/>
      <w:pPr>
        <w:ind w:left="1440" w:hanging="360"/>
      </w:pPr>
      <w:rPr>
        <w:rFonts w:ascii="Symbol" w:hAnsi="Symbol"/>
      </w:rPr>
    </w:lvl>
  </w:abstractNum>
  <w:abstractNum w:abstractNumId="21" w15:restartNumberingAfterBreak="0">
    <w:nsid w:val="677363B8"/>
    <w:multiLevelType w:val="hybridMultilevel"/>
    <w:tmpl w:val="E2E05EEA"/>
    <w:lvl w:ilvl="0" w:tplc="FFFFFFFF">
      <w:start w:val="1"/>
      <w:numFmt w:val="decimal"/>
      <w:lvlText w:val="%1."/>
      <w:lvlJc w:val="left"/>
      <w:pPr>
        <w:ind w:left="1854" w:hanging="360"/>
      </w:pPr>
      <w:rPr>
        <w:b w:val="0"/>
        <w:bCs w:val="0"/>
        <w:color w:val="auto"/>
        <w:vertAlign w:val="baseline"/>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22" w15:restartNumberingAfterBreak="0">
    <w:nsid w:val="68A24B33"/>
    <w:multiLevelType w:val="multilevel"/>
    <w:tmpl w:val="5996675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68AD07B2"/>
    <w:multiLevelType w:val="hybridMultilevel"/>
    <w:tmpl w:val="7FEE3222"/>
    <w:lvl w:ilvl="0" w:tplc="EAFA0730">
      <w:start w:val="1"/>
      <w:numFmt w:val="bullet"/>
      <w:pStyle w:val="Bullet1G"/>
      <w:lvlText w:val="•"/>
      <w:lvlJc w:val="left"/>
      <w:pPr>
        <w:tabs>
          <w:tab w:val="num" w:pos="1701"/>
        </w:tabs>
        <w:ind w:left="1701" w:hanging="170"/>
      </w:pPr>
      <w:rPr>
        <w:rFonts w:ascii="Times New Roman" w:hAnsi="Times New Roman" w:cs="Times New Roman" w:hint="default"/>
      </w:rPr>
    </w:lvl>
    <w:lvl w:ilvl="1" w:tplc="FFD8A276" w:tentative="1">
      <w:start w:val="1"/>
      <w:numFmt w:val="bullet"/>
      <w:lvlText w:val="o"/>
      <w:lvlJc w:val="left"/>
      <w:pPr>
        <w:tabs>
          <w:tab w:val="num" w:pos="3141"/>
        </w:tabs>
        <w:ind w:left="3141" w:hanging="360"/>
      </w:pPr>
      <w:rPr>
        <w:rFonts w:ascii="Courier New" w:hAnsi="Courier New" w:hint="default"/>
      </w:rPr>
    </w:lvl>
    <w:lvl w:ilvl="2" w:tplc="25A209A6" w:tentative="1">
      <w:start w:val="1"/>
      <w:numFmt w:val="bullet"/>
      <w:lvlText w:val=""/>
      <w:lvlJc w:val="left"/>
      <w:pPr>
        <w:tabs>
          <w:tab w:val="num" w:pos="3861"/>
        </w:tabs>
        <w:ind w:left="3861" w:hanging="360"/>
      </w:pPr>
      <w:rPr>
        <w:rFonts w:ascii="Wingdings" w:hAnsi="Wingdings" w:hint="default"/>
      </w:rPr>
    </w:lvl>
    <w:lvl w:ilvl="3" w:tplc="8FFA0B76" w:tentative="1">
      <w:start w:val="1"/>
      <w:numFmt w:val="bullet"/>
      <w:lvlText w:val=""/>
      <w:lvlJc w:val="left"/>
      <w:pPr>
        <w:tabs>
          <w:tab w:val="num" w:pos="4581"/>
        </w:tabs>
        <w:ind w:left="4581" w:hanging="360"/>
      </w:pPr>
      <w:rPr>
        <w:rFonts w:ascii="Symbol" w:hAnsi="Symbol" w:hint="default"/>
      </w:rPr>
    </w:lvl>
    <w:lvl w:ilvl="4" w:tplc="1B4C88C0" w:tentative="1">
      <w:start w:val="1"/>
      <w:numFmt w:val="bullet"/>
      <w:lvlText w:val="o"/>
      <w:lvlJc w:val="left"/>
      <w:pPr>
        <w:tabs>
          <w:tab w:val="num" w:pos="5301"/>
        </w:tabs>
        <w:ind w:left="5301" w:hanging="360"/>
      </w:pPr>
      <w:rPr>
        <w:rFonts w:ascii="Courier New" w:hAnsi="Courier New" w:hint="default"/>
      </w:rPr>
    </w:lvl>
    <w:lvl w:ilvl="5" w:tplc="A860E536" w:tentative="1">
      <w:start w:val="1"/>
      <w:numFmt w:val="bullet"/>
      <w:lvlText w:val=""/>
      <w:lvlJc w:val="left"/>
      <w:pPr>
        <w:tabs>
          <w:tab w:val="num" w:pos="6021"/>
        </w:tabs>
        <w:ind w:left="6021" w:hanging="360"/>
      </w:pPr>
      <w:rPr>
        <w:rFonts w:ascii="Wingdings" w:hAnsi="Wingdings" w:hint="default"/>
      </w:rPr>
    </w:lvl>
    <w:lvl w:ilvl="6" w:tplc="FB360A32" w:tentative="1">
      <w:start w:val="1"/>
      <w:numFmt w:val="bullet"/>
      <w:lvlText w:val=""/>
      <w:lvlJc w:val="left"/>
      <w:pPr>
        <w:tabs>
          <w:tab w:val="num" w:pos="6741"/>
        </w:tabs>
        <w:ind w:left="6741" w:hanging="360"/>
      </w:pPr>
      <w:rPr>
        <w:rFonts w:ascii="Symbol" w:hAnsi="Symbol" w:hint="default"/>
      </w:rPr>
    </w:lvl>
    <w:lvl w:ilvl="7" w:tplc="8B98BE9E" w:tentative="1">
      <w:start w:val="1"/>
      <w:numFmt w:val="bullet"/>
      <w:lvlText w:val="o"/>
      <w:lvlJc w:val="left"/>
      <w:pPr>
        <w:tabs>
          <w:tab w:val="num" w:pos="7461"/>
        </w:tabs>
        <w:ind w:left="7461" w:hanging="360"/>
      </w:pPr>
      <w:rPr>
        <w:rFonts w:ascii="Courier New" w:hAnsi="Courier New" w:hint="default"/>
      </w:rPr>
    </w:lvl>
    <w:lvl w:ilvl="8" w:tplc="5AD63E46" w:tentative="1">
      <w:start w:val="1"/>
      <w:numFmt w:val="bullet"/>
      <w:lvlText w:val=""/>
      <w:lvlJc w:val="left"/>
      <w:pPr>
        <w:tabs>
          <w:tab w:val="num" w:pos="8181"/>
        </w:tabs>
        <w:ind w:left="8181" w:hanging="360"/>
      </w:pPr>
      <w:rPr>
        <w:rFonts w:ascii="Wingdings" w:hAnsi="Wingdings" w:hint="default"/>
      </w:rPr>
    </w:lvl>
  </w:abstractNum>
  <w:abstractNum w:abstractNumId="24" w15:restartNumberingAfterBreak="0">
    <w:nsid w:val="75550C96"/>
    <w:multiLevelType w:val="hybridMultilevel"/>
    <w:tmpl w:val="F314F4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6A2093F"/>
    <w:multiLevelType w:val="hybridMultilevel"/>
    <w:tmpl w:val="C184A06C"/>
    <w:lvl w:ilvl="0" w:tplc="EB7C9B36">
      <w:start w:val="1"/>
      <w:numFmt w:val="bullet"/>
      <w:lvlText w:val=""/>
      <w:lvlJc w:val="left"/>
      <w:pPr>
        <w:ind w:left="1440" w:hanging="360"/>
      </w:pPr>
      <w:rPr>
        <w:rFonts w:ascii="Symbol" w:hAnsi="Symbol"/>
      </w:rPr>
    </w:lvl>
    <w:lvl w:ilvl="1" w:tplc="0A7819DE">
      <w:start w:val="1"/>
      <w:numFmt w:val="bullet"/>
      <w:lvlText w:val=""/>
      <w:lvlJc w:val="left"/>
      <w:pPr>
        <w:ind w:left="1440" w:hanging="360"/>
      </w:pPr>
      <w:rPr>
        <w:rFonts w:ascii="Symbol" w:hAnsi="Symbol"/>
      </w:rPr>
    </w:lvl>
    <w:lvl w:ilvl="2" w:tplc="C9707AB4">
      <w:start w:val="1"/>
      <w:numFmt w:val="bullet"/>
      <w:lvlText w:val=""/>
      <w:lvlJc w:val="left"/>
      <w:pPr>
        <w:ind w:left="1440" w:hanging="360"/>
      </w:pPr>
      <w:rPr>
        <w:rFonts w:ascii="Symbol" w:hAnsi="Symbol"/>
      </w:rPr>
    </w:lvl>
    <w:lvl w:ilvl="3" w:tplc="EFD44B3E">
      <w:start w:val="1"/>
      <w:numFmt w:val="bullet"/>
      <w:lvlText w:val=""/>
      <w:lvlJc w:val="left"/>
      <w:pPr>
        <w:ind w:left="1440" w:hanging="360"/>
      </w:pPr>
      <w:rPr>
        <w:rFonts w:ascii="Symbol" w:hAnsi="Symbol"/>
      </w:rPr>
    </w:lvl>
    <w:lvl w:ilvl="4" w:tplc="EB0E322C">
      <w:start w:val="1"/>
      <w:numFmt w:val="bullet"/>
      <w:lvlText w:val=""/>
      <w:lvlJc w:val="left"/>
      <w:pPr>
        <w:ind w:left="1440" w:hanging="360"/>
      </w:pPr>
      <w:rPr>
        <w:rFonts w:ascii="Symbol" w:hAnsi="Symbol"/>
      </w:rPr>
    </w:lvl>
    <w:lvl w:ilvl="5" w:tplc="11DA1D2C">
      <w:start w:val="1"/>
      <w:numFmt w:val="bullet"/>
      <w:lvlText w:val=""/>
      <w:lvlJc w:val="left"/>
      <w:pPr>
        <w:ind w:left="1440" w:hanging="360"/>
      </w:pPr>
      <w:rPr>
        <w:rFonts w:ascii="Symbol" w:hAnsi="Symbol"/>
      </w:rPr>
    </w:lvl>
    <w:lvl w:ilvl="6" w:tplc="9FA057CA">
      <w:start w:val="1"/>
      <w:numFmt w:val="bullet"/>
      <w:lvlText w:val=""/>
      <w:lvlJc w:val="left"/>
      <w:pPr>
        <w:ind w:left="1440" w:hanging="360"/>
      </w:pPr>
      <w:rPr>
        <w:rFonts w:ascii="Symbol" w:hAnsi="Symbol"/>
      </w:rPr>
    </w:lvl>
    <w:lvl w:ilvl="7" w:tplc="7528F690">
      <w:start w:val="1"/>
      <w:numFmt w:val="bullet"/>
      <w:lvlText w:val=""/>
      <w:lvlJc w:val="left"/>
      <w:pPr>
        <w:ind w:left="1440" w:hanging="360"/>
      </w:pPr>
      <w:rPr>
        <w:rFonts w:ascii="Symbol" w:hAnsi="Symbol"/>
      </w:rPr>
    </w:lvl>
    <w:lvl w:ilvl="8" w:tplc="78445A70">
      <w:start w:val="1"/>
      <w:numFmt w:val="bullet"/>
      <w:lvlText w:val=""/>
      <w:lvlJc w:val="left"/>
      <w:pPr>
        <w:ind w:left="1440" w:hanging="360"/>
      </w:pPr>
      <w:rPr>
        <w:rFonts w:ascii="Symbol" w:hAnsi="Symbol"/>
      </w:rPr>
    </w:lvl>
  </w:abstractNum>
  <w:abstractNum w:abstractNumId="26" w15:restartNumberingAfterBreak="0">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9D81B1E"/>
    <w:multiLevelType w:val="hybridMultilevel"/>
    <w:tmpl w:val="2A9630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E013A9B"/>
    <w:multiLevelType w:val="hybridMultilevel"/>
    <w:tmpl w:val="2D8235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18229538">
    <w:abstractNumId w:val="19"/>
  </w:num>
  <w:num w:numId="2" w16cid:durableId="491413087">
    <w:abstractNumId w:val="26"/>
  </w:num>
  <w:num w:numId="3" w16cid:durableId="91509002">
    <w:abstractNumId w:val="23"/>
  </w:num>
  <w:num w:numId="4" w16cid:durableId="1416777754">
    <w:abstractNumId w:val="11"/>
  </w:num>
  <w:num w:numId="5" w16cid:durableId="672415033">
    <w:abstractNumId w:val="2"/>
  </w:num>
  <w:num w:numId="6" w16cid:durableId="1638995636">
    <w:abstractNumId w:val="0"/>
  </w:num>
  <w:num w:numId="7" w16cid:durableId="712461302">
    <w:abstractNumId w:val="17"/>
  </w:num>
  <w:num w:numId="8" w16cid:durableId="579825274">
    <w:abstractNumId w:val="3"/>
  </w:num>
  <w:num w:numId="9" w16cid:durableId="2135976077">
    <w:abstractNumId w:val="5"/>
  </w:num>
  <w:num w:numId="10" w16cid:durableId="1326980634">
    <w:abstractNumId w:val="24"/>
  </w:num>
  <w:num w:numId="11" w16cid:durableId="1341393845">
    <w:abstractNumId w:val="10"/>
  </w:num>
  <w:num w:numId="12" w16cid:durableId="1031229899">
    <w:abstractNumId w:val="1"/>
  </w:num>
  <w:num w:numId="13" w16cid:durableId="290671350">
    <w:abstractNumId w:val="16"/>
  </w:num>
  <w:num w:numId="14" w16cid:durableId="953832187">
    <w:abstractNumId w:val="8"/>
  </w:num>
  <w:num w:numId="15" w16cid:durableId="1315064719">
    <w:abstractNumId w:val="27"/>
  </w:num>
  <w:num w:numId="16" w16cid:durableId="684401202">
    <w:abstractNumId w:val="28"/>
  </w:num>
  <w:num w:numId="17" w16cid:durableId="1795826669">
    <w:abstractNumId w:val="13"/>
  </w:num>
  <w:num w:numId="18" w16cid:durableId="1802839749">
    <w:abstractNumId w:val="22"/>
  </w:num>
  <w:num w:numId="19" w16cid:durableId="4668226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42753716">
    <w:abstractNumId w:val="25"/>
  </w:num>
  <w:num w:numId="21" w16cid:durableId="1617592282">
    <w:abstractNumId w:val="18"/>
  </w:num>
  <w:num w:numId="22" w16cid:durableId="1698504560">
    <w:abstractNumId w:val="12"/>
  </w:num>
  <w:num w:numId="23" w16cid:durableId="1379626955">
    <w:abstractNumId w:val="21"/>
  </w:num>
  <w:num w:numId="24" w16cid:durableId="747383577">
    <w:abstractNumId w:val="6"/>
  </w:num>
  <w:num w:numId="25" w16cid:durableId="439222686">
    <w:abstractNumId w:val="20"/>
  </w:num>
  <w:num w:numId="26" w16cid:durableId="1219896900">
    <w:abstractNumId w:val="7"/>
  </w:num>
  <w:num w:numId="27" w16cid:durableId="2020043933">
    <w:abstractNumId w:val="9"/>
  </w:num>
  <w:num w:numId="28" w16cid:durableId="1644771555">
    <w:abstractNumId w:val="15"/>
  </w:num>
  <w:num w:numId="29" w16cid:durableId="2119057885">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embedSystemFonts/>
  <w:bordersDoNotSurroundHeader/>
  <w:bordersDoNotSurroundFooter/>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s-ES_tradnl" w:vendorID="64" w:dllVersion="0" w:nlCheck="1" w:checkStyle="0"/>
  <w:activeWritingStyle w:appName="MSWord" w:lang="es-419" w:vendorID="64" w:dllVersion="0" w:nlCheck="1" w:checkStyle="0"/>
  <w:activeWritingStyle w:appName="MSWord" w:lang="es-ES" w:vendorID="64" w:dllVersion="0" w:nlCheck="1" w:checkStyle="0"/>
  <w:activeWritingStyle w:appName="MSWord" w:lang="fr-CH" w:vendorID="64" w:dllVersion="0" w:nlCheck="1" w:checkStyle="0"/>
  <w:activeWritingStyle w:appName="MSWord" w:lang="de-CH"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ja-JP" w:vendorID="64" w:dllVersion="0" w:nlCheck="1" w:checkStyle="1"/>
  <w:activeWritingStyle w:appName="MSWord" w:lang="ja-JP" w:vendorID="64" w:dllVersion="4096" w:nlCheck="1" w:checkStyle="0"/>
  <w:proofState w:spelling="clean" w:grammar="dirty"/>
  <w:defaultTabStop w:val="567"/>
  <w:hyphenationZone w:val="425"/>
  <w:evenAndOddHeaders/>
  <w:characterSpacingControl w:val="doNotCompress"/>
  <w:noLineBreaksAfter w:lang="ja-JP" w:val="$([\{£¥‘“〈《「『【〔＄（［｛｢￡￥"/>
  <w:noLineBreaksBefore w:lang="ja-JP" w:val="!%),.:;?]}¢°’”‰′″℃、。々〉》」』】〕ぁぃぅぇぉっゃゅょゎ゛゜ゝゞァィゥェォッャュョヮヵヶ・ーヽヾ！％），．：；？］｝｡｣､･ｧｨｩｪｫｬｭｮｯｰﾞﾟ￠"/>
  <w:hdrShapeDefaults>
    <o:shapedefaults v:ext="edit" spidmax="2050">
      <v:textbox inset="5.85pt,.7pt,5.85pt,.7pt"/>
    </o:shapedefaults>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ADB"/>
    <w:rsid w:val="0000024A"/>
    <w:rsid w:val="00001951"/>
    <w:rsid w:val="00001B46"/>
    <w:rsid w:val="00001D9B"/>
    <w:rsid w:val="00001F66"/>
    <w:rsid w:val="000027F2"/>
    <w:rsid w:val="0000367D"/>
    <w:rsid w:val="0000376C"/>
    <w:rsid w:val="000037B1"/>
    <w:rsid w:val="00004D33"/>
    <w:rsid w:val="00004D80"/>
    <w:rsid w:val="00004F41"/>
    <w:rsid w:val="00005DA1"/>
    <w:rsid w:val="00005ED3"/>
    <w:rsid w:val="00007539"/>
    <w:rsid w:val="00010994"/>
    <w:rsid w:val="00010B90"/>
    <w:rsid w:val="00010F43"/>
    <w:rsid w:val="00011D72"/>
    <w:rsid w:val="00012671"/>
    <w:rsid w:val="000126F5"/>
    <w:rsid w:val="000129DF"/>
    <w:rsid w:val="00012A7D"/>
    <w:rsid w:val="00012E32"/>
    <w:rsid w:val="00012F91"/>
    <w:rsid w:val="00014485"/>
    <w:rsid w:val="00015717"/>
    <w:rsid w:val="00015E95"/>
    <w:rsid w:val="00015EC4"/>
    <w:rsid w:val="00016A7B"/>
    <w:rsid w:val="00016EB7"/>
    <w:rsid w:val="000170AC"/>
    <w:rsid w:val="0001797F"/>
    <w:rsid w:val="0001798E"/>
    <w:rsid w:val="00017CD5"/>
    <w:rsid w:val="000204EE"/>
    <w:rsid w:val="00021439"/>
    <w:rsid w:val="00021C5F"/>
    <w:rsid w:val="00022069"/>
    <w:rsid w:val="000222AA"/>
    <w:rsid w:val="00022A31"/>
    <w:rsid w:val="00022EC9"/>
    <w:rsid w:val="000231D7"/>
    <w:rsid w:val="00023873"/>
    <w:rsid w:val="0002486B"/>
    <w:rsid w:val="00024FF5"/>
    <w:rsid w:val="0002574A"/>
    <w:rsid w:val="00025D68"/>
    <w:rsid w:val="00026036"/>
    <w:rsid w:val="00026264"/>
    <w:rsid w:val="000265CA"/>
    <w:rsid w:val="00026F2B"/>
    <w:rsid w:val="000270EE"/>
    <w:rsid w:val="00027876"/>
    <w:rsid w:val="00030037"/>
    <w:rsid w:val="000302DB"/>
    <w:rsid w:val="00030327"/>
    <w:rsid w:val="00030583"/>
    <w:rsid w:val="00031996"/>
    <w:rsid w:val="000320FA"/>
    <w:rsid w:val="00032393"/>
    <w:rsid w:val="000324CD"/>
    <w:rsid w:val="0003313B"/>
    <w:rsid w:val="000331DC"/>
    <w:rsid w:val="0003328B"/>
    <w:rsid w:val="00033C0F"/>
    <w:rsid w:val="00034106"/>
    <w:rsid w:val="0003487B"/>
    <w:rsid w:val="00034B55"/>
    <w:rsid w:val="000351EE"/>
    <w:rsid w:val="00035542"/>
    <w:rsid w:val="00035DCD"/>
    <w:rsid w:val="00035E91"/>
    <w:rsid w:val="0003689A"/>
    <w:rsid w:val="000368E2"/>
    <w:rsid w:val="00036D70"/>
    <w:rsid w:val="00040A7B"/>
    <w:rsid w:val="00040DB2"/>
    <w:rsid w:val="00041DD9"/>
    <w:rsid w:val="00041F4A"/>
    <w:rsid w:val="00042373"/>
    <w:rsid w:val="00042F55"/>
    <w:rsid w:val="000433CE"/>
    <w:rsid w:val="000435EF"/>
    <w:rsid w:val="00043CD0"/>
    <w:rsid w:val="00044044"/>
    <w:rsid w:val="00045B1A"/>
    <w:rsid w:val="00045E3E"/>
    <w:rsid w:val="000461F7"/>
    <w:rsid w:val="0004621F"/>
    <w:rsid w:val="00046327"/>
    <w:rsid w:val="000468C3"/>
    <w:rsid w:val="000479B7"/>
    <w:rsid w:val="00051197"/>
    <w:rsid w:val="00051490"/>
    <w:rsid w:val="000514D1"/>
    <w:rsid w:val="000517AD"/>
    <w:rsid w:val="00051CCE"/>
    <w:rsid w:val="00052322"/>
    <w:rsid w:val="00052B9F"/>
    <w:rsid w:val="00052BE4"/>
    <w:rsid w:val="00053416"/>
    <w:rsid w:val="000548FE"/>
    <w:rsid w:val="000550C9"/>
    <w:rsid w:val="00055847"/>
    <w:rsid w:val="00056D78"/>
    <w:rsid w:val="00056E7F"/>
    <w:rsid w:val="00057000"/>
    <w:rsid w:val="000572AF"/>
    <w:rsid w:val="00057568"/>
    <w:rsid w:val="00057A84"/>
    <w:rsid w:val="0006115D"/>
    <w:rsid w:val="00061C7A"/>
    <w:rsid w:val="00061EF3"/>
    <w:rsid w:val="000623EF"/>
    <w:rsid w:val="00062C5E"/>
    <w:rsid w:val="000633F5"/>
    <w:rsid w:val="000637DF"/>
    <w:rsid w:val="00063E95"/>
    <w:rsid w:val="00064229"/>
    <w:rsid w:val="00064A89"/>
    <w:rsid w:val="00064A8C"/>
    <w:rsid w:val="000653EA"/>
    <w:rsid w:val="00067637"/>
    <w:rsid w:val="00071870"/>
    <w:rsid w:val="00071DCE"/>
    <w:rsid w:val="00073013"/>
    <w:rsid w:val="000731A9"/>
    <w:rsid w:val="00073C96"/>
    <w:rsid w:val="00074314"/>
    <w:rsid w:val="000750D4"/>
    <w:rsid w:val="000756EE"/>
    <w:rsid w:val="00075DE0"/>
    <w:rsid w:val="00076133"/>
    <w:rsid w:val="000766CF"/>
    <w:rsid w:val="00076A74"/>
    <w:rsid w:val="00076FF2"/>
    <w:rsid w:val="0007784B"/>
    <w:rsid w:val="00077CEC"/>
    <w:rsid w:val="00080471"/>
    <w:rsid w:val="0008092C"/>
    <w:rsid w:val="00081C73"/>
    <w:rsid w:val="000824B1"/>
    <w:rsid w:val="00083DDF"/>
    <w:rsid w:val="00083FAF"/>
    <w:rsid w:val="00084A12"/>
    <w:rsid w:val="00084D89"/>
    <w:rsid w:val="00084F0E"/>
    <w:rsid w:val="00084F27"/>
    <w:rsid w:val="0008556A"/>
    <w:rsid w:val="00085931"/>
    <w:rsid w:val="000861FA"/>
    <w:rsid w:val="000864E9"/>
    <w:rsid w:val="00087473"/>
    <w:rsid w:val="00090127"/>
    <w:rsid w:val="00092B21"/>
    <w:rsid w:val="00092D79"/>
    <w:rsid w:val="00092F1A"/>
    <w:rsid w:val="00093A4B"/>
    <w:rsid w:val="00093C1C"/>
    <w:rsid w:val="000946D9"/>
    <w:rsid w:val="000948BC"/>
    <w:rsid w:val="00094C7D"/>
    <w:rsid w:val="00095CED"/>
    <w:rsid w:val="00095F87"/>
    <w:rsid w:val="000961FB"/>
    <w:rsid w:val="0009626D"/>
    <w:rsid w:val="000963F3"/>
    <w:rsid w:val="00096AA1"/>
    <w:rsid w:val="00097C4B"/>
    <w:rsid w:val="000A04A7"/>
    <w:rsid w:val="000A11EB"/>
    <w:rsid w:val="000A1395"/>
    <w:rsid w:val="000A14E0"/>
    <w:rsid w:val="000A1B59"/>
    <w:rsid w:val="000A258F"/>
    <w:rsid w:val="000A27D7"/>
    <w:rsid w:val="000A34F1"/>
    <w:rsid w:val="000A3520"/>
    <w:rsid w:val="000A48CC"/>
    <w:rsid w:val="000A491B"/>
    <w:rsid w:val="000A4F24"/>
    <w:rsid w:val="000A53D4"/>
    <w:rsid w:val="000A556B"/>
    <w:rsid w:val="000A5AC5"/>
    <w:rsid w:val="000A5B58"/>
    <w:rsid w:val="000A6029"/>
    <w:rsid w:val="000A69AD"/>
    <w:rsid w:val="000A7CCB"/>
    <w:rsid w:val="000A7E87"/>
    <w:rsid w:val="000B0B6B"/>
    <w:rsid w:val="000B0BA1"/>
    <w:rsid w:val="000B0C59"/>
    <w:rsid w:val="000B0C64"/>
    <w:rsid w:val="000B0E3C"/>
    <w:rsid w:val="000B0F86"/>
    <w:rsid w:val="000B102E"/>
    <w:rsid w:val="000B13CC"/>
    <w:rsid w:val="000B1740"/>
    <w:rsid w:val="000B1882"/>
    <w:rsid w:val="000B273D"/>
    <w:rsid w:val="000B29EA"/>
    <w:rsid w:val="000B2A40"/>
    <w:rsid w:val="000B2AF6"/>
    <w:rsid w:val="000B38AC"/>
    <w:rsid w:val="000B38C5"/>
    <w:rsid w:val="000B3C12"/>
    <w:rsid w:val="000B3E14"/>
    <w:rsid w:val="000B4281"/>
    <w:rsid w:val="000B4668"/>
    <w:rsid w:val="000B48E4"/>
    <w:rsid w:val="000B4A6C"/>
    <w:rsid w:val="000B5518"/>
    <w:rsid w:val="000B5CA9"/>
    <w:rsid w:val="000B6CE5"/>
    <w:rsid w:val="000B6D08"/>
    <w:rsid w:val="000B718A"/>
    <w:rsid w:val="000C15BA"/>
    <w:rsid w:val="000C25E0"/>
    <w:rsid w:val="000C2714"/>
    <w:rsid w:val="000C39FE"/>
    <w:rsid w:val="000C5864"/>
    <w:rsid w:val="000C5A4C"/>
    <w:rsid w:val="000C5EBC"/>
    <w:rsid w:val="000C6D73"/>
    <w:rsid w:val="000C7F0E"/>
    <w:rsid w:val="000D03BB"/>
    <w:rsid w:val="000D0B8E"/>
    <w:rsid w:val="000D1244"/>
    <w:rsid w:val="000D158A"/>
    <w:rsid w:val="000D1FF7"/>
    <w:rsid w:val="000D204A"/>
    <w:rsid w:val="000D2D26"/>
    <w:rsid w:val="000D3105"/>
    <w:rsid w:val="000D33BE"/>
    <w:rsid w:val="000D3E11"/>
    <w:rsid w:val="000D4D1F"/>
    <w:rsid w:val="000D504D"/>
    <w:rsid w:val="000D57BF"/>
    <w:rsid w:val="000D5A94"/>
    <w:rsid w:val="000D5B18"/>
    <w:rsid w:val="000D648B"/>
    <w:rsid w:val="000D68CD"/>
    <w:rsid w:val="000D6B5F"/>
    <w:rsid w:val="000D6D79"/>
    <w:rsid w:val="000D76EC"/>
    <w:rsid w:val="000D78B0"/>
    <w:rsid w:val="000D7976"/>
    <w:rsid w:val="000D7E70"/>
    <w:rsid w:val="000E0596"/>
    <w:rsid w:val="000E06BA"/>
    <w:rsid w:val="000E097F"/>
    <w:rsid w:val="000E1004"/>
    <w:rsid w:val="000E100C"/>
    <w:rsid w:val="000E189D"/>
    <w:rsid w:val="000E1D20"/>
    <w:rsid w:val="000E1EBA"/>
    <w:rsid w:val="000E1F23"/>
    <w:rsid w:val="000E2735"/>
    <w:rsid w:val="000E36B3"/>
    <w:rsid w:val="000E375A"/>
    <w:rsid w:val="000E3ADB"/>
    <w:rsid w:val="000E4B79"/>
    <w:rsid w:val="000E4D04"/>
    <w:rsid w:val="000E561A"/>
    <w:rsid w:val="000E5A62"/>
    <w:rsid w:val="000E61D5"/>
    <w:rsid w:val="000E665B"/>
    <w:rsid w:val="000E7438"/>
    <w:rsid w:val="000E7544"/>
    <w:rsid w:val="000E7755"/>
    <w:rsid w:val="000F01FF"/>
    <w:rsid w:val="000F0690"/>
    <w:rsid w:val="000F0731"/>
    <w:rsid w:val="000F076F"/>
    <w:rsid w:val="000F0A73"/>
    <w:rsid w:val="000F1243"/>
    <w:rsid w:val="000F145C"/>
    <w:rsid w:val="000F1536"/>
    <w:rsid w:val="000F21DE"/>
    <w:rsid w:val="000F2378"/>
    <w:rsid w:val="000F262B"/>
    <w:rsid w:val="000F2C09"/>
    <w:rsid w:val="000F3AF3"/>
    <w:rsid w:val="000F4217"/>
    <w:rsid w:val="000F4681"/>
    <w:rsid w:val="000F4BAE"/>
    <w:rsid w:val="000F4C3C"/>
    <w:rsid w:val="000F59E2"/>
    <w:rsid w:val="000F5D06"/>
    <w:rsid w:val="000F6513"/>
    <w:rsid w:val="000F6592"/>
    <w:rsid w:val="000F69F4"/>
    <w:rsid w:val="000F6E72"/>
    <w:rsid w:val="000F6F9A"/>
    <w:rsid w:val="000F71C9"/>
    <w:rsid w:val="000F730B"/>
    <w:rsid w:val="000F7A2A"/>
    <w:rsid w:val="000F7BC0"/>
    <w:rsid w:val="0010041B"/>
    <w:rsid w:val="001006BD"/>
    <w:rsid w:val="001022F1"/>
    <w:rsid w:val="00102A3B"/>
    <w:rsid w:val="00102F13"/>
    <w:rsid w:val="0010387B"/>
    <w:rsid w:val="00103925"/>
    <w:rsid w:val="00103BC5"/>
    <w:rsid w:val="00103C3F"/>
    <w:rsid w:val="00104202"/>
    <w:rsid w:val="00104282"/>
    <w:rsid w:val="00104B14"/>
    <w:rsid w:val="00104BE9"/>
    <w:rsid w:val="00104F8D"/>
    <w:rsid w:val="0010501D"/>
    <w:rsid w:val="001058A9"/>
    <w:rsid w:val="00105A04"/>
    <w:rsid w:val="00105A54"/>
    <w:rsid w:val="00105A9B"/>
    <w:rsid w:val="00105DC5"/>
    <w:rsid w:val="001064D6"/>
    <w:rsid w:val="00106E99"/>
    <w:rsid w:val="00106F65"/>
    <w:rsid w:val="00106FFE"/>
    <w:rsid w:val="00110207"/>
    <w:rsid w:val="00110BEC"/>
    <w:rsid w:val="001111DB"/>
    <w:rsid w:val="00111BC2"/>
    <w:rsid w:val="00112A4C"/>
    <w:rsid w:val="00112B20"/>
    <w:rsid w:val="00112FA7"/>
    <w:rsid w:val="00113017"/>
    <w:rsid w:val="001132E6"/>
    <w:rsid w:val="001138AC"/>
    <w:rsid w:val="00113E04"/>
    <w:rsid w:val="001141D2"/>
    <w:rsid w:val="00114214"/>
    <w:rsid w:val="00114A30"/>
    <w:rsid w:val="00114A33"/>
    <w:rsid w:val="0011529C"/>
    <w:rsid w:val="001154FA"/>
    <w:rsid w:val="00115AD7"/>
    <w:rsid w:val="00116040"/>
    <w:rsid w:val="0011704C"/>
    <w:rsid w:val="001179D1"/>
    <w:rsid w:val="001179F3"/>
    <w:rsid w:val="00117BEF"/>
    <w:rsid w:val="00120A86"/>
    <w:rsid w:val="00120AC9"/>
    <w:rsid w:val="00121560"/>
    <w:rsid w:val="0012160E"/>
    <w:rsid w:val="001219DF"/>
    <w:rsid w:val="001221C2"/>
    <w:rsid w:val="0012229F"/>
    <w:rsid w:val="00123D7B"/>
    <w:rsid w:val="00123E8C"/>
    <w:rsid w:val="00124008"/>
    <w:rsid w:val="00124383"/>
    <w:rsid w:val="001249AF"/>
    <w:rsid w:val="00125646"/>
    <w:rsid w:val="00125ACE"/>
    <w:rsid w:val="00125CD0"/>
    <w:rsid w:val="00126E2C"/>
    <w:rsid w:val="00127000"/>
    <w:rsid w:val="00127012"/>
    <w:rsid w:val="001276E1"/>
    <w:rsid w:val="0012787E"/>
    <w:rsid w:val="00127B70"/>
    <w:rsid w:val="00127E8F"/>
    <w:rsid w:val="0013032C"/>
    <w:rsid w:val="0013052F"/>
    <w:rsid w:val="00130C0C"/>
    <w:rsid w:val="00131BF2"/>
    <w:rsid w:val="00131DFA"/>
    <w:rsid w:val="00131F41"/>
    <w:rsid w:val="00132956"/>
    <w:rsid w:val="00132BE1"/>
    <w:rsid w:val="00132EB1"/>
    <w:rsid w:val="00133498"/>
    <w:rsid w:val="00133FE4"/>
    <w:rsid w:val="001341BD"/>
    <w:rsid w:val="00134CFB"/>
    <w:rsid w:val="001352EE"/>
    <w:rsid w:val="0013547D"/>
    <w:rsid w:val="0013567C"/>
    <w:rsid w:val="001356CF"/>
    <w:rsid w:val="00135748"/>
    <w:rsid w:val="00136963"/>
    <w:rsid w:val="00137CB1"/>
    <w:rsid w:val="00137EFF"/>
    <w:rsid w:val="00140188"/>
    <w:rsid w:val="0014048E"/>
    <w:rsid w:val="00140643"/>
    <w:rsid w:val="00140B1C"/>
    <w:rsid w:val="00140D66"/>
    <w:rsid w:val="00140E3A"/>
    <w:rsid w:val="0014113B"/>
    <w:rsid w:val="00141427"/>
    <w:rsid w:val="0014294D"/>
    <w:rsid w:val="00142D79"/>
    <w:rsid w:val="001439F6"/>
    <w:rsid w:val="00143E0B"/>
    <w:rsid w:val="00144AC9"/>
    <w:rsid w:val="00146106"/>
    <w:rsid w:val="001466DD"/>
    <w:rsid w:val="00146E58"/>
    <w:rsid w:val="00147076"/>
    <w:rsid w:val="00150058"/>
    <w:rsid w:val="001509F4"/>
    <w:rsid w:val="00150C59"/>
    <w:rsid w:val="00150E15"/>
    <w:rsid w:val="00150F57"/>
    <w:rsid w:val="001514FC"/>
    <w:rsid w:val="00151B09"/>
    <w:rsid w:val="0015201B"/>
    <w:rsid w:val="001521CA"/>
    <w:rsid w:val="00152A8A"/>
    <w:rsid w:val="00152FC0"/>
    <w:rsid w:val="00153326"/>
    <w:rsid w:val="001534A3"/>
    <w:rsid w:val="0015351E"/>
    <w:rsid w:val="001539BB"/>
    <w:rsid w:val="001541B0"/>
    <w:rsid w:val="00154416"/>
    <w:rsid w:val="001548E2"/>
    <w:rsid w:val="00154B9E"/>
    <w:rsid w:val="00154CBE"/>
    <w:rsid w:val="001551E1"/>
    <w:rsid w:val="00155257"/>
    <w:rsid w:val="001552A4"/>
    <w:rsid w:val="001562EE"/>
    <w:rsid w:val="00156952"/>
    <w:rsid w:val="001569E3"/>
    <w:rsid w:val="001579CA"/>
    <w:rsid w:val="00157C5D"/>
    <w:rsid w:val="00157EBC"/>
    <w:rsid w:val="0016063B"/>
    <w:rsid w:val="00160BC8"/>
    <w:rsid w:val="001611BF"/>
    <w:rsid w:val="0016170A"/>
    <w:rsid w:val="00161795"/>
    <w:rsid w:val="00161D86"/>
    <w:rsid w:val="00162614"/>
    <w:rsid w:val="00162BB1"/>
    <w:rsid w:val="00163352"/>
    <w:rsid w:val="001636D1"/>
    <w:rsid w:val="00163CA1"/>
    <w:rsid w:val="00163FB7"/>
    <w:rsid w:val="00164170"/>
    <w:rsid w:val="00165030"/>
    <w:rsid w:val="00165688"/>
    <w:rsid w:val="001657CA"/>
    <w:rsid w:val="00165921"/>
    <w:rsid w:val="001660C0"/>
    <w:rsid w:val="00166B1E"/>
    <w:rsid w:val="001670F1"/>
    <w:rsid w:val="001673B6"/>
    <w:rsid w:val="00167D39"/>
    <w:rsid w:val="00167F34"/>
    <w:rsid w:val="00170403"/>
    <w:rsid w:val="001707B6"/>
    <w:rsid w:val="0017131E"/>
    <w:rsid w:val="001713A3"/>
    <w:rsid w:val="0017147E"/>
    <w:rsid w:val="0017183E"/>
    <w:rsid w:val="00171E32"/>
    <w:rsid w:val="00171F14"/>
    <w:rsid w:val="001722CB"/>
    <w:rsid w:val="00173464"/>
    <w:rsid w:val="00174F76"/>
    <w:rsid w:val="0017513D"/>
    <w:rsid w:val="001751D4"/>
    <w:rsid w:val="00175294"/>
    <w:rsid w:val="00175F1E"/>
    <w:rsid w:val="001760E6"/>
    <w:rsid w:val="00177157"/>
    <w:rsid w:val="0017793D"/>
    <w:rsid w:val="00180286"/>
    <w:rsid w:val="00180A69"/>
    <w:rsid w:val="00181061"/>
    <w:rsid w:val="0018127D"/>
    <w:rsid w:val="001819D7"/>
    <w:rsid w:val="00181FD3"/>
    <w:rsid w:val="001820ED"/>
    <w:rsid w:val="001831C1"/>
    <w:rsid w:val="0018337D"/>
    <w:rsid w:val="001839A0"/>
    <w:rsid w:val="00183FED"/>
    <w:rsid w:val="00184B1E"/>
    <w:rsid w:val="00185259"/>
    <w:rsid w:val="00185F36"/>
    <w:rsid w:val="00186733"/>
    <w:rsid w:val="001868C7"/>
    <w:rsid w:val="00186A45"/>
    <w:rsid w:val="00186B10"/>
    <w:rsid w:val="0018755F"/>
    <w:rsid w:val="001878E2"/>
    <w:rsid w:val="00190F49"/>
    <w:rsid w:val="00192040"/>
    <w:rsid w:val="00192542"/>
    <w:rsid w:val="00192EBF"/>
    <w:rsid w:val="0019305C"/>
    <w:rsid w:val="0019315F"/>
    <w:rsid w:val="0019387B"/>
    <w:rsid w:val="00193BCF"/>
    <w:rsid w:val="0019412B"/>
    <w:rsid w:val="00194972"/>
    <w:rsid w:val="00194C0D"/>
    <w:rsid w:val="00194D2F"/>
    <w:rsid w:val="00194E3E"/>
    <w:rsid w:val="00195822"/>
    <w:rsid w:val="00195C6B"/>
    <w:rsid w:val="0019708F"/>
    <w:rsid w:val="001A0420"/>
    <w:rsid w:val="001A0D0E"/>
    <w:rsid w:val="001A1C6C"/>
    <w:rsid w:val="001A1CD8"/>
    <w:rsid w:val="001A275B"/>
    <w:rsid w:val="001A276F"/>
    <w:rsid w:val="001A2BEA"/>
    <w:rsid w:val="001A303A"/>
    <w:rsid w:val="001A33FF"/>
    <w:rsid w:val="001A360D"/>
    <w:rsid w:val="001A3E18"/>
    <w:rsid w:val="001A417C"/>
    <w:rsid w:val="001A4539"/>
    <w:rsid w:val="001A45E4"/>
    <w:rsid w:val="001A47AD"/>
    <w:rsid w:val="001A542F"/>
    <w:rsid w:val="001A603D"/>
    <w:rsid w:val="001A7019"/>
    <w:rsid w:val="001A76C8"/>
    <w:rsid w:val="001A7C32"/>
    <w:rsid w:val="001A7C9A"/>
    <w:rsid w:val="001B0F12"/>
    <w:rsid w:val="001B12FD"/>
    <w:rsid w:val="001B15A3"/>
    <w:rsid w:val="001B1A0D"/>
    <w:rsid w:val="001B1AEA"/>
    <w:rsid w:val="001B1E08"/>
    <w:rsid w:val="001B1FD6"/>
    <w:rsid w:val="001B27A4"/>
    <w:rsid w:val="001B29A7"/>
    <w:rsid w:val="001B38ED"/>
    <w:rsid w:val="001B3962"/>
    <w:rsid w:val="001B4289"/>
    <w:rsid w:val="001B494E"/>
    <w:rsid w:val="001B49BA"/>
    <w:rsid w:val="001B4C02"/>
    <w:rsid w:val="001B5601"/>
    <w:rsid w:val="001B5BAF"/>
    <w:rsid w:val="001B6A46"/>
    <w:rsid w:val="001B6BA0"/>
    <w:rsid w:val="001B6BA4"/>
    <w:rsid w:val="001B733E"/>
    <w:rsid w:val="001C03BB"/>
    <w:rsid w:val="001C04CA"/>
    <w:rsid w:val="001C10E4"/>
    <w:rsid w:val="001C178A"/>
    <w:rsid w:val="001C2553"/>
    <w:rsid w:val="001C25C9"/>
    <w:rsid w:val="001C349B"/>
    <w:rsid w:val="001C3856"/>
    <w:rsid w:val="001C41DE"/>
    <w:rsid w:val="001C4535"/>
    <w:rsid w:val="001C4615"/>
    <w:rsid w:val="001C4B77"/>
    <w:rsid w:val="001C5EB5"/>
    <w:rsid w:val="001C722C"/>
    <w:rsid w:val="001C78E2"/>
    <w:rsid w:val="001D0C90"/>
    <w:rsid w:val="001D1B5A"/>
    <w:rsid w:val="001D2437"/>
    <w:rsid w:val="001D4810"/>
    <w:rsid w:val="001D51AD"/>
    <w:rsid w:val="001D5F4F"/>
    <w:rsid w:val="001D75B2"/>
    <w:rsid w:val="001D7CB2"/>
    <w:rsid w:val="001E0D27"/>
    <w:rsid w:val="001E12FC"/>
    <w:rsid w:val="001E17D3"/>
    <w:rsid w:val="001E2410"/>
    <w:rsid w:val="001E2528"/>
    <w:rsid w:val="001E2D30"/>
    <w:rsid w:val="001E3406"/>
    <w:rsid w:val="001E35B6"/>
    <w:rsid w:val="001E36C3"/>
    <w:rsid w:val="001E42CC"/>
    <w:rsid w:val="001E43FD"/>
    <w:rsid w:val="001E5B38"/>
    <w:rsid w:val="001E5E7B"/>
    <w:rsid w:val="001E5F35"/>
    <w:rsid w:val="001E67EB"/>
    <w:rsid w:val="001E74A0"/>
    <w:rsid w:val="001E7A35"/>
    <w:rsid w:val="001E7B00"/>
    <w:rsid w:val="001F026B"/>
    <w:rsid w:val="001F0A3C"/>
    <w:rsid w:val="001F0BBC"/>
    <w:rsid w:val="001F14E2"/>
    <w:rsid w:val="001F183D"/>
    <w:rsid w:val="001F199C"/>
    <w:rsid w:val="001F1AF7"/>
    <w:rsid w:val="001F28D1"/>
    <w:rsid w:val="001F2984"/>
    <w:rsid w:val="001F382E"/>
    <w:rsid w:val="001F419E"/>
    <w:rsid w:val="001F4422"/>
    <w:rsid w:val="001F47F5"/>
    <w:rsid w:val="001F4914"/>
    <w:rsid w:val="001F4A29"/>
    <w:rsid w:val="001F5AD5"/>
    <w:rsid w:val="001F5BB3"/>
    <w:rsid w:val="001F5C37"/>
    <w:rsid w:val="001F5E40"/>
    <w:rsid w:val="001F671B"/>
    <w:rsid w:val="001F7215"/>
    <w:rsid w:val="001F74DB"/>
    <w:rsid w:val="001F7524"/>
    <w:rsid w:val="001F7714"/>
    <w:rsid w:val="001F7A4F"/>
    <w:rsid w:val="001F7C09"/>
    <w:rsid w:val="00200024"/>
    <w:rsid w:val="0020042A"/>
    <w:rsid w:val="00200B89"/>
    <w:rsid w:val="00200DC8"/>
    <w:rsid w:val="00200E93"/>
    <w:rsid w:val="00201A25"/>
    <w:rsid w:val="00203F62"/>
    <w:rsid w:val="00204563"/>
    <w:rsid w:val="0020489D"/>
    <w:rsid w:val="002058BD"/>
    <w:rsid w:val="002059AF"/>
    <w:rsid w:val="00205DE4"/>
    <w:rsid w:val="002069A8"/>
    <w:rsid w:val="00206DC7"/>
    <w:rsid w:val="00207578"/>
    <w:rsid w:val="0020762A"/>
    <w:rsid w:val="00207E91"/>
    <w:rsid w:val="00210787"/>
    <w:rsid w:val="00210E7E"/>
    <w:rsid w:val="00212A5F"/>
    <w:rsid w:val="00212CCB"/>
    <w:rsid w:val="0021346D"/>
    <w:rsid w:val="0021389A"/>
    <w:rsid w:val="002139E2"/>
    <w:rsid w:val="00213BD6"/>
    <w:rsid w:val="00213C8F"/>
    <w:rsid w:val="00213E72"/>
    <w:rsid w:val="002142EF"/>
    <w:rsid w:val="0021477B"/>
    <w:rsid w:val="00214BE9"/>
    <w:rsid w:val="00214FBA"/>
    <w:rsid w:val="0021566F"/>
    <w:rsid w:val="00220997"/>
    <w:rsid w:val="00221C6C"/>
    <w:rsid w:val="0022253A"/>
    <w:rsid w:val="00222838"/>
    <w:rsid w:val="00222F2B"/>
    <w:rsid w:val="00222F31"/>
    <w:rsid w:val="00223222"/>
    <w:rsid w:val="00223B62"/>
    <w:rsid w:val="00223CFB"/>
    <w:rsid w:val="00223F5F"/>
    <w:rsid w:val="00225EC8"/>
    <w:rsid w:val="002261E8"/>
    <w:rsid w:val="002272D9"/>
    <w:rsid w:val="00230407"/>
    <w:rsid w:val="002312E8"/>
    <w:rsid w:val="002314F5"/>
    <w:rsid w:val="0023206F"/>
    <w:rsid w:val="002335A2"/>
    <w:rsid w:val="00233DAE"/>
    <w:rsid w:val="00234451"/>
    <w:rsid w:val="002344FD"/>
    <w:rsid w:val="00235558"/>
    <w:rsid w:val="00235CDA"/>
    <w:rsid w:val="00235E51"/>
    <w:rsid w:val="002367A6"/>
    <w:rsid w:val="0023686B"/>
    <w:rsid w:val="00236F07"/>
    <w:rsid w:val="00237155"/>
    <w:rsid w:val="0023729E"/>
    <w:rsid w:val="002373C3"/>
    <w:rsid w:val="00237D3E"/>
    <w:rsid w:val="002407CF"/>
    <w:rsid w:val="00240836"/>
    <w:rsid w:val="00240B77"/>
    <w:rsid w:val="0024159D"/>
    <w:rsid w:val="00241CC3"/>
    <w:rsid w:val="00242018"/>
    <w:rsid w:val="002422A5"/>
    <w:rsid w:val="0024265F"/>
    <w:rsid w:val="002427C2"/>
    <w:rsid w:val="0024297C"/>
    <w:rsid w:val="00243135"/>
    <w:rsid w:val="002436E6"/>
    <w:rsid w:val="00243B81"/>
    <w:rsid w:val="0024435A"/>
    <w:rsid w:val="00244EA7"/>
    <w:rsid w:val="00245170"/>
    <w:rsid w:val="0024601A"/>
    <w:rsid w:val="002462E9"/>
    <w:rsid w:val="00246BE3"/>
    <w:rsid w:val="00246EBA"/>
    <w:rsid w:val="002476B3"/>
    <w:rsid w:val="00247741"/>
    <w:rsid w:val="00247B8E"/>
    <w:rsid w:val="002506AD"/>
    <w:rsid w:val="00250983"/>
    <w:rsid w:val="00250D30"/>
    <w:rsid w:val="0025177F"/>
    <w:rsid w:val="002518C2"/>
    <w:rsid w:val="00253FEE"/>
    <w:rsid w:val="00254072"/>
    <w:rsid w:val="00254309"/>
    <w:rsid w:val="00255880"/>
    <w:rsid w:val="00255BF5"/>
    <w:rsid w:val="00255D1C"/>
    <w:rsid w:val="00256A61"/>
    <w:rsid w:val="00256AB4"/>
    <w:rsid w:val="00256AB9"/>
    <w:rsid w:val="0025780C"/>
    <w:rsid w:val="002602E0"/>
    <w:rsid w:val="00261B36"/>
    <w:rsid w:val="00261EC9"/>
    <w:rsid w:val="0026282B"/>
    <w:rsid w:val="00262915"/>
    <w:rsid w:val="00263412"/>
    <w:rsid w:val="00264185"/>
    <w:rsid w:val="00264344"/>
    <w:rsid w:val="00264BF4"/>
    <w:rsid w:val="00265585"/>
    <w:rsid w:val="0026652A"/>
    <w:rsid w:val="00266589"/>
    <w:rsid w:val="00266E70"/>
    <w:rsid w:val="00266ECE"/>
    <w:rsid w:val="00267081"/>
    <w:rsid w:val="0026771E"/>
    <w:rsid w:val="00267E75"/>
    <w:rsid w:val="00270E2A"/>
    <w:rsid w:val="002712B3"/>
    <w:rsid w:val="00271468"/>
    <w:rsid w:val="00271821"/>
    <w:rsid w:val="00273048"/>
    <w:rsid w:val="0027329C"/>
    <w:rsid w:val="00273A35"/>
    <w:rsid w:val="00275632"/>
    <w:rsid w:val="00276885"/>
    <w:rsid w:val="00277EDE"/>
    <w:rsid w:val="00280170"/>
    <w:rsid w:val="002808F8"/>
    <w:rsid w:val="00280F03"/>
    <w:rsid w:val="00281241"/>
    <w:rsid w:val="00281FB6"/>
    <w:rsid w:val="00281FF3"/>
    <w:rsid w:val="002826D1"/>
    <w:rsid w:val="0028275E"/>
    <w:rsid w:val="00282E28"/>
    <w:rsid w:val="0028346C"/>
    <w:rsid w:val="00283572"/>
    <w:rsid w:val="002844A9"/>
    <w:rsid w:val="00284647"/>
    <w:rsid w:val="00284C4E"/>
    <w:rsid w:val="00284E22"/>
    <w:rsid w:val="0028514D"/>
    <w:rsid w:val="002869C8"/>
    <w:rsid w:val="0028712E"/>
    <w:rsid w:val="002871D7"/>
    <w:rsid w:val="00287669"/>
    <w:rsid w:val="00287805"/>
    <w:rsid w:val="00287F90"/>
    <w:rsid w:val="002909F1"/>
    <w:rsid w:val="00291B0A"/>
    <w:rsid w:val="0029210E"/>
    <w:rsid w:val="0029263C"/>
    <w:rsid w:val="002927D4"/>
    <w:rsid w:val="00292BB1"/>
    <w:rsid w:val="00293091"/>
    <w:rsid w:val="00293A76"/>
    <w:rsid w:val="00293C91"/>
    <w:rsid w:val="0029412D"/>
    <w:rsid w:val="0029460C"/>
    <w:rsid w:val="002953EB"/>
    <w:rsid w:val="00295758"/>
    <w:rsid w:val="00296120"/>
    <w:rsid w:val="00296266"/>
    <w:rsid w:val="002965CA"/>
    <w:rsid w:val="00297220"/>
    <w:rsid w:val="00297781"/>
    <w:rsid w:val="002A13FE"/>
    <w:rsid w:val="002A1C41"/>
    <w:rsid w:val="002A1D95"/>
    <w:rsid w:val="002A1F0C"/>
    <w:rsid w:val="002A1FFD"/>
    <w:rsid w:val="002A2348"/>
    <w:rsid w:val="002A26A6"/>
    <w:rsid w:val="002A2784"/>
    <w:rsid w:val="002A2D4A"/>
    <w:rsid w:val="002A2F8F"/>
    <w:rsid w:val="002A3971"/>
    <w:rsid w:val="002A39A1"/>
    <w:rsid w:val="002A42DB"/>
    <w:rsid w:val="002A43C0"/>
    <w:rsid w:val="002A4F10"/>
    <w:rsid w:val="002A592D"/>
    <w:rsid w:val="002A5D53"/>
    <w:rsid w:val="002A6874"/>
    <w:rsid w:val="002A6A27"/>
    <w:rsid w:val="002A725A"/>
    <w:rsid w:val="002A7C41"/>
    <w:rsid w:val="002B01C9"/>
    <w:rsid w:val="002B025F"/>
    <w:rsid w:val="002B10B1"/>
    <w:rsid w:val="002B122E"/>
    <w:rsid w:val="002B16E0"/>
    <w:rsid w:val="002B1A4E"/>
    <w:rsid w:val="002B1F0E"/>
    <w:rsid w:val="002B30E3"/>
    <w:rsid w:val="002B3330"/>
    <w:rsid w:val="002B384F"/>
    <w:rsid w:val="002B3D75"/>
    <w:rsid w:val="002B4C6B"/>
    <w:rsid w:val="002B4DD2"/>
    <w:rsid w:val="002B58F5"/>
    <w:rsid w:val="002B6148"/>
    <w:rsid w:val="002B7135"/>
    <w:rsid w:val="002B780B"/>
    <w:rsid w:val="002B7817"/>
    <w:rsid w:val="002B7D78"/>
    <w:rsid w:val="002B7E98"/>
    <w:rsid w:val="002C0CB9"/>
    <w:rsid w:val="002C1692"/>
    <w:rsid w:val="002C1EDF"/>
    <w:rsid w:val="002C29C8"/>
    <w:rsid w:val="002C2B5F"/>
    <w:rsid w:val="002C2BA2"/>
    <w:rsid w:val="002C2FEA"/>
    <w:rsid w:val="002C4575"/>
    <w:rsid w:val="002C45C1"/>
    <w:rsid w:val="002C4667"/>
    <w:rsid w:val="002C4A2E"/>
    <w:rsid w:val="002C5074"/>
    <w:rsid w:val="002C634A"/>
    <w:rsid w:val="002C7830"/>
    <w:rsid w:val="002C7BD5"/>
    <w:rsid w:val="002D026D"/>
    <w:rsid w:val="002D11D7"/>
    <w:rsid w:val="002D18D8"/>
    <w:rsid w:val="002D24A5"/>
    <w:rsid w:val="002D3809"/>
    <w:rsid w:val="002D3C81"/>
    <w:rsid w:val="002D40BC"/>
    <w:rsid w:val="002D4C0C"/>
    <w:rsid w:val="002D4D37"/>
    <w:rsid w:val="002D5D88"/>
    <w:rsid w:val="002D60F0"/>
    <w:rsid w:val="002D6138"/>
    <w:rsid w:val="002D6240"/>
    <w:rsid w:val="002D6CD0"/>
    <w:rsid w:val="002D75D3"/>
    <w:rsid w:val="002D7C4C"/>
    <w:rsid w:val="002D7D72"/>
    <w:rsid w:val="002E0366"/>
    <w:rsid w:val="002E06E2"/>
    <w:rsid w:val="002E1362"/>
    <w:rsid w:val="002E1714"/>
    <w:rsid w:val="002E1F91"/>
    <w:rsid w:val="002E22EB"/>
    <w:rsid w:val="002E305F"/>
    <w:rsid w:val="002E30AD"/>
    <w:rsid w:val="002E3177"/>
    <w:rsid w:val="002E31B6"/>
    <w:rsid w:val="002E325D"/>
    <w:rsid w:val="002E33F2"/>
    <w:rsid w:val="002E5265"/>
    <w:rsid w:val="002E56CA"/>
    <w:rsid w:val="002E61A4"/>
    <w:rsid w:val="002E7134"/>
    <w:rsid w:val="002E73F1"/>
    <w:rsid w:val="002E7557"/>
    <w:rsid w:val="002E7743"/>
    <w:rsid w:val="002F0B16"/>
    <w:rsid w:val="002F0E8D"/>
    <w:rsid w:val="002F12F0"/>
    <w:rsid w:val="002F2BAF"/>
    <w:rsid w:val="002F2D71"/>
    <w:rsid w:val="002F3002"/>
    <w:rsid w:val="002F363B"/>
    <w:rsid w:val="002F36DB"/>
    <w:rsid w:val="002F36F6"/>
    <w:rsid w:val="002F3CFA"/>
    <w:rsid w:val="002F43F4"/>
    <w:rsid w:val="002F4AD7"/>
    <w:rsid w:val="002F5629"/>
    <w:rsid w:val="002F5704"/>
    <w:rsid w:val="002F5732"/>
    <w:rsid w:val="002F57DB"/>
    <w:rsid w:val="002F622C"/>
    <w:rsid w:val="002F6898"/>
    <w:rsid w:val="002F6B95"/>
    <w:rsid w:val="002F763B"/>
    <w:rsid w:val="002F78B9"/>
    <w:rsid w:val="002F79DD"/>
    <w:rsid w:val="003000C6"/>
    <w:rsid w:val="0030029A"/>
    <w:rsid w:val="0030081D"/>
    <w:rsid w:val="00300CF5"/>
    <w:rsid w:val="00300D6F"/>
    <w:rsid w:val="00300DC5"/>
    <w:rsid w:val="0030120C"/>
    <w:rsid w:val="00301E4E"/>
    <w:rsid w:val="00301E53"/>
    <w:rsid w:val="00303174"/>
    <w:rsid w:val="003035E9"/>
    <w:rsid w:val="00303710"/>
    <w:rsid w:val="003044D1"/>
    <w:rsid w:val="00304641"/>
    <w:rsid w:val="00304A98"/>
    <w:rsid w:val="003051AE"/>
    <w:rsid w:val="003053DA"/>
    <w:rsid w:val="00305724"/>
    <w:rsid w:val="00305A58"/>
    <w:rsid w:val="00305FC6"/>
    <w:rsid w:val="003062C3"/>
    <w:rsid w:val="00306461"/>
    <w:rsid w:val="0030706D"/>
    <w:rsid w:val="003073B1"/>
    <w:rsid w:val="00310E95"/>
    <w:rsid w:val="0031100A"/>
    <w:rsid w:val="00311254"/>
    <w:rsid w:val="00311E9E"/>
    <w:rsid w:val="00312610"/>
    <w:rsid w:val="003126D6"/>
    <w:rsid w:val="00312A67"/>
    <w:rsid w:val="00315A7B"/>
    <w:rsid w:val="00315E5A"/>
    <w:rsid w:val="0031600E"/>
    <w:rsid w:val="003161D7"/>
    <w:rsid w:val="00316278"/>
    <w:rsid w:val="003164F4"/>
    <w:rsid w:val="00316535"/>
    <w:rsid w:val="00316AFF"/>
    <w:rsid w:val="00316CE6"/>
    <w:rsid w:val="00317431"/>
    <w:rsid w:val="003217F2"/>
    <w:rsid w:val="003218D9"/>
    <w:rsid w:val="003226C4"/>
    <w:rsid w:val="00322748"/>
    <w:rsid w:val="003233D5"/>
    <w:rsid w:val="00323575"/>
    <w:rsid w:val="00323820"/>
    <w:rsid w:val="00323983"/>
    <w:rsid w:val="00323C11"/>
    <w:rsid w:val="00324440"/>
    <w:rsid w:val="00325385"/>
    <w:rsid w:val="00325924"/>
    <w:rsid w:val="00325D44"/>
    <w:rsid w:val="003266BF"/>
    <w:rsid w:val="00326EFF"/>
    <w:rsid w:val="003274B1"/>
    <w:rsid w:val="00327CB0"/>
    <w:rsid w:val="00330A5E"/>
    <w:rsid w:val="0033109B"/>
    <w:rsid w:val="0033150F"/>
    <w:rsid w:val="00331AAB"/>
    <w:rsid w:val="0033212A"/>
    <w:rsid w:val="00332ABE"/>
    <w:rsid w:val="003336F5"/>
    <w:rsid w:val="00333763"/>
    <w:rsid w:val="003337BF"/>
    <w:rsid w:val="00333FB9"/>
    <w:rsid w:val="00334B98"/>
    <w:rsid w:val="00334CEF"/>
    <w:rsid w:val="0033593C"/>
    <w:rsid w:val="00335A5C"/>
    <w:rsid w:val="00335F73"/>
    <w:rsid w:val="00335FF8"/>
    <w:rsid w:val="0033606E"/>
    <w:rsid w:val="00336446"/>
    <w:rsid w:val="00336B4A"/>
    <w:rsid w:val="00337435"/>
    <w:rsid w:val="00340E48"/>
    <w:rsid w:val="00341C04"/>
    <w:rsid w:val="00343EC5"/>
    <w:rsid w:val="00344863"/>
    <w:rsid w:val="00344D98"/>
    <w:rsid w:val="00346191"/>
    <w:rsid w:val="00346971"/>
    <w:rsid w:val="00347C98"/>
    <w:rsid w:val="00347EF4"/>
    <w:rsid w:val="00350861"/>
    <w:rsid w:val="0035087C"/>
    <w:rsid w:val="00350BDF"/>
    <w:rsid w:val="0035117E"/>
    <w:rsid w:val="003516F7"/>
    <w:rsid w:val="00352206"/>
    <w:rsid w:val="0035230E"/>
    <w:rsid w:val="00352343"/>
    <w:rsid w:val="00352416"/>
    <w:rsid w:val="0035254B"/>
    <w:rsid w:val="00354429"/>
    <w:rsid w:val="003548B9"/>
    <w:rsid w:val="003550DE"/>
    <w:rsid w:val="0035528D"/>
    <w:rsid w:val="003555CC"/>
    <w:rsid w:val="00356805"/>
    <w:rsid w:val="00356819"/>
    <w:rsid w:val="00356978"/>
    <w:rsid w:val="003569EC"/>
    <w:rsid w:val="00356AE2"/>
    <w:rsid w:val="0035729C"/>
    <w:rsid w:val="00357401"/>
    <w:rsid w:val="00357B1B"/>
    <w:rsid w:val="003601EC"/>
    <w:rsid w:val="00360200"/>
    <w:rsid w:val="00360B87"/>
    <w:rsid w:val="003610A8"/>
    <w:rsid w:val="003619B3"/>
    <w:rsid w:val="003619D0"/>
    <w:rsid w:val="003630B9"/>
    <w:rsid w:val="00363972"/>
    <w:rsid w:val="0036450C"/>
    <w:rsid w:val="00364D1A"/>
    <w:rsid w:val="003651B4"/>
    <w:rsid w:val="003666F7"/>
    <w:rsid w:val="0036755F"/>
    <w:rsid w:val="00367C24"/>
    <w:rsid w:val="00367D9D"/>
    <w:rsid w:val="00370EBF"/>
    <w:rsid w:val="0037122E"/>
    <w:rsid w:val="00371230"/>
    <w:rsid w:val="003724E9"/>
    <w:rsid w:val="003724FE"/>
    <w:rsid w:val="00372545"/>
    <w:rsid w:val="00372870"/>
    <w:rsid w:val="003729AA"/>
    <w:rsid w:val="0037382C"/>
    <w:rsid w:val="00373B4E"/>
    <w:rsid w:val="00374712"/>
    <w:rsid w:val="00374DB1"/>
    <w:rsid w:val="003750A5"/>
    <w:rsid w:val="00375B98"/>
    <w:rsid w:val="00375D89"/>
    <w:rsid w:val="00375EE2"/>
    <w:rsid w:val="0037642C"/>
    <w:rsid w:val="00376953"/>
    <w:rsid w:val="00376956"/>
    <w:rsid w:val="00380306"/>
    <w:rsid w:val="00380657"/>
    <w:rsid w:val="003808EA"/>
    <w:rsid w:val="003814BC"/>
    <w:rsid w:val="00382240"/>
    <w:rsid w:val="00383599"/>
    <w:rsid w:val="00383C1A"/>
    <w:rsid w:val="00384044"/>
    <w:rsid w:val="00384133"/>
    <w:rsid w:val="0038421C"/>
    <w:rsid w:val="00384D60"/>
    <w:rsid w:val="0038541A"/>
    <w:rsid w:val="00385486"/>
    <w:rsid w:val="00385F12"/>
    <w:rsid w:val="00386048"/>
    <w:rsid w:val="003863E9"/>
    <w:rsid w:val="003865DB"/>
    <w:rsid w:val="00387809"/>
    <w:rsid w:val="00387B32"/>
    <w:rsid w:val="0039047F"/>
    <w:rsid w:val="00391629"/>
    <w:rsid w:val="00392084"/>
    <w:rsid w:val="00392849"/>
    <w:rsid w:val="00392921"/>
    <w:rsid w:val="00393508"/>
    <w:rsid w:val="00393919"/>
    <w:rsid w:val="00393986"/>
    <w:rsid w:val="00394E3A"/>
    <w:rsid w:val="003950CE"/>
    <w:rsid w:val="0039534A"/>
    <w:rsid w:val="003958F0"/>
    <w:rsid w:val="003960AB"/>
    <w:rsid w:val="00397A18"/>
    <w:rsid w:val="00397CED"/>
    <w:rsid w:val="00397F98"/>
    <w:rsid w:val="00397FE2"/>
    <w:rsid w:val="003A008F"/>
    <w:rsid w:val="003A03A9"/>
    <w:rsid w:val="003A043B"/>
    <w:rsid w:val="003A0A05"/>
    <w:rsid w:val="003A0DB4"/>
    <w:rsid w:val="003A14AB"/>
    <w:rsid w:val="003A159A"/>
    <w:rsid w:val="003A2472"/>
    <w:rsid w:val="003A2F45"/>
    <w:rsid w:val="003A3271"/>
    <w:rsid w:val="003A34AA"/>
    <w:rsid w:val="003A3804"/>
    <w:rsid w:val="003A3B6D"/>
    <w:rsid w:val="003A3C16"/>
    <w:rsid w:val="003A4299"/>
    <w:rsid w:val="003A542D"/>
    <w:rsid w:val="003A57E7"/>
    <w:rsid w:val="003A5EEC"/>
    <w:rsid w:val="003A5F1A"/>
    <w:rsid w:val="003A730B"/>
    <w:rsid w:val="003A7FEC"/>
    <w:rsid w:val="003B06E9"/>
    <w:rsid w:val="003B0886"/>
    <w:rsid w:val="003B09C3"/>
    <w:rsid w:val="003B0AB6"/>
    <w:rsid w:val="003B0D14"/>
    <w:rsid w:val="003B0EC3"/>
    <w:rsid w:val="003B20C6"/>
    <w:rsid w:val="003B25E6"/>
    <w:rsid w:val="003B3259"/>
    <w:rsid w:val="003B4F77"/>
    <w:rsid w:val="003B501B"/>
    <w:rsid w:val="003B52CC"/>
    <w:rsid w:val="003B530C"/>
    <w:rsid w:val="003B5310"/>
    <w:rsid w:val="003B575B"/>
    <w:rsid w:val="003B596E"/>
    <w:rsid w:val="003B61DA"/>
    <w:rsid w:val="003B62FF"/>
    <w:rsid w:val="003B65FE"/>
    <w:rsid w:val="003B6BE8"/>
    <w:rsid w:val="003B6EB5"/>
    <w:rsid w:val="003B7172"/>
    <w:rsid w:val="003B7889"/>
    <w:rsid w:val="003C156A"/>
    <w:rsid w:val="003C18BA"/>
    <w:rsid w:val="003C3322"/>
    <w:rsid w:val="003C396D"/>
    <w:rsid w:val="003C4DF5"/>
    <w:rsid w:val="003C514E"/>
    <w:rsid w:val="003C5247"/>
    <w:rsid w:val="003C580C"/>
    <w:rsid w:val="003C5E03"/>
    <w:rsid w:val="003C66CC"/>
    <w:rsid w:val="003C6A64"/>
    <w:rsid w:val="003C75C8"/>
    <w:rsid w:val="003C765D"/>
    <w:rsid w:val="003C7822"/>
    <w:rsid w:val="003C7AF5"/>
    <w:rsid w:val="003D041D"/>
    <w:rsid w:val="003D0431"/>
    <w:rsid w:val="003D0DAA"/>
    <w:rsid w:val="003D171A"/>
    <w:rsid w:val="003D246B"/>
    <w:rsid w:val="003D2AE5"/>
    <w:rsid w:val="003D3B26"/>
    <w:rsid w:val="003D48A3"/>
    <w:rsid w:val="003D48D8"/>
    <w:rsid w:val="003D49CA"/>
    <w:rsid w:val="003D4E78"/>
    <w:rsid w:val="003D55CB"/>
    <w:rsid w:val="003D5BC9"/>
    <w:rsid w:val="003D6889"/>
    <w:rsid w:val="003D6D87"/>
    <w:rsid w:val="003D71FF"/>
    <w:rsid w:val="003D771B"/>
    <w:rsid w:val="003D7D94"/>
    <w:rsid w:val="003E0989"/>
    <w:rsid w:val="003E0D5C"/>
    <w:rsid w:val="003E0E9C"/>
    <w:rsid w:val="003E109C"/>
    <w:rsid w:val="003E1E51"/>
    <w:rsid w:val="003E20D5"/>
    <w:rsid w:val="003E27A2"/>
    <w:rsid w:val="003E2AC4"/>
    <w:rsid w:val="003E354D"/>
    <w:rsid w:val="003E35B1"/>
    <w:rsid w:val="003E4294"/>
    <w:rsid w:val="003E458E"/>
    <w:rsid w:val="003E4B48"/>
    <w:rsid w:val="003E4FFE"/>
    <w:rsid w:val="003E50C8"/>
    <w:rsid w:val="003E5C8A"/>
    <w:rsid w:val="003E60AA"/>
    <w:rsid w:val="003E67AF"/>
    <w:rsid w:val="003E79C9"/>
    <w:rsid w:val="003E7D36"/>
    <w:rsid w:val="003F0362"/>
    <w:rsid w:val="003F0E96"/>
    <w:rsid w:val="003F0EF8"/>
    <w:rsid w:val="003F1193"/>
    <w:rsid w:val="003F1D87"/>
    <w:rsid w:val="003F2F21"/>
    <w:rsid w:val="003F342A"/>
    <w:rsid w:val="003F4E26"/>
    <w:rsid w:val="003F51B0"/>
    <w:rsid w:val="003F5325"/>
    <w:rsid w:val="003F604C"/>
    <w:rsid w:val="003F682A"/>
    <w:rsid w:val="003F685B"/>
    <w:rsid w:val="003F68FF"/>
    <w:rsid w:val="003F6B21"/>
    <w:rsid w:val="003F6C7E"/>
    <w:rsid w:val="003F6E03"/>
    <w:rsid w:val="003F6EBC"/>
    <w:rsid w:val="003F7300"/>
    <w:rsid w:val="003F7D8A"/>
    <w:rsid w:val="004006F4"/>
    <w:rsid w:val="0040077D"/>
    <w:rsid w:val="004008AF"/>
    <w:rsid w:val="00400BCB"/>
    <w:rsid w:val="00400F2A"/>
    <w:rsid w:val="0040103F"/>
    <w:rsid w:val="00401542"/>
    <w:rsid w:val="00401855"/>
    <w:rsid w:val="00401BD5"/>
    <w:rsid w:val="00401D04"/>
    <w:rsid w:val="004024F5"/>
    <w:rsid w:val="004026FF"/>
    <w:rsid w:val="00403607"/>
    <w:rsid w:val="00403CE9"/>
    <w:rsid w:val="00403F5A"/>
    <w:rsid w:val="0040426B"/>
    <w:rsid w:val="00404273"/>
    <w:rsid w:val="004042B7"/>
    <w:rsid w:val="0040505E"/>
    <w:rsid w:val="004053A2"/>
    <w:rsid w:val="00405E5A"/>
    <w:rsid w:val="00406DE5"/>
    <w:rsid w:val="00406E14"/>
    <w:rsid w:val="00407578"/>
    <w:rsid w:val="00407ADF"/>
    <w:rsid w:val="0041009F"/>
    <w:rsid w:val="00411A59"/>
    <w:rsid w:val="00413C2F"/>
    <w:rsid w:val="00413EDC"/>
    <w:rsid w:val="004150D9"/>
    <w:rsid w:val="004154EA"/>
    <w:rsid w:val="00415D26"/>
    <w:rsid w:val="0041602B"/>
    <w:rsid w:val="0041623C"/>
    <w:rsid w:val="0042049A"/>
    <w:rsid w:val="00420C9B"/>
    <w:rsid w:val="00420D41"/>
    <w:rsid w:val="00421068"/>
    <w:rsid w:val="004227C0"/>
    <w:rsid w:val="00422AEA"/>
    <w:rsid w:val="00422E04"/>
    <w:rsid w:val="00422E81"/>
    <w:rsid w:val="004236FF"/>
    <w:rsid w:val="00423C60"/>
    <w:rsid w:val="00424A98"/>
    <w:rsid w:val="00424B80"/>
    <w:rsid w:val="00425200"/>
    <w:rsid w:val="004255CB"/>
    <w:rsid w:val="0042608C"/>
    <w:rsid w:val="00426C08"/>
    <w:rsid w:val="00426DBE"/>
    <w:rsid w:val="00426E79"/>
    <w:rsid w:val="00427131"/>
    <w:rsid w:val="004278AD"/>
    <w:rsid w:val="004279E7"/>
    <w:rsid w:val="0043008A"/>
    <w:rsid w:val="00430A35"/>
    <w:rsid w:val="00430DA6"/>
    <w:rsid w:val="00430F3C"/>
    <w:rsid w:val="00431576"/>
    <w:rsid w:val="00432CC9"/>
    <w:rsid w:val="00433706"/>
    <w:rsid w:val="004338A1"/>
    <w:rsid w:val="00434A91"/>
    <w:rsid w:val="00434D7A"/>
    <w:rsid w:val="004350D7"/>
    <w:rsid w:val="004357E9"/>
    <w:rsid w:val="0043598F"/>
    <w:rsid w:val="00436282"/>
    <w:rsid w:val="00436571"/>
    <w:rsid w:val="00437AC2"/>
    <w:rsid w:val="004401DC"/>
    <w:rsid w:val="0044083B"/>
    <w:rsid w:val="004432C0"/>
    <w:rsid w:val="004440C3"/>
    <w:rsid w:val="00445854"/>
    <w:rsid w:val="004459C7"/>
    <w:rsid w:val="00445B24"/>
    <w:rsid w:val="00445D6B"/>
    <w:rsid w:val="00445D8B"/>
    <w:rsid w:val="004463C7"/>
    <w:rsid w:val="00446E78"/>
    <w:rsid w:val="004475D4"/>
    <w:rsid w:val="0044768F"/>
    <w:rsid w:val="004478AD"/>
    <w:rsid w:val="00447B04"/>
    <w:rsid w:val="004504E8"/>
    <w:rsid w:val="00450A52"/>
    <w:rsid w:val="00450CB4"/>
    <w:rsid w:val="0045100A"/>
    <w:rsid w:val="0045120C"/>
    <w:rsid w:val="00451AA6"/>
    <w:rsid w:val="00451BB5"/>
    <w:rsid w:val="004520D4"/>
    <w:rsid w:val="004526D0"/>
    <w:rsid w:val="00452EEF"/>
    <w:rsid w:val="004536C8"/>
    <w:rsid w:val="004544A0"/>
    <w:rsid w:val="004553F6"/>
    <w:rsid w:val="0045561B"/>
    <w:rsid w:val="004557EB"/>
    <w:rsid w:val="00455895"/>
    <w:rsid w:val="004565DE"/>
    <w:rsid w:val="0045685B"/>
    <w:rsid w:val="004571D2"/>
    <w:rsid w:val="004574F8"/>
    <w:rsid w:val="00457C8B"/>
    <w:rsid w:val="00457E8F"/>
    <w:rsid w:val="004601FA"/>
    <w:rsid w:val="00460487"/>
    <w:rsid w:val="004609C7"/>
    <w:rsid w:val="00461C79"/>
    <w:rsid w:val="00462246"/>
    <w:rsid w:val="00462373"/>
    <w:rsid w:val="0046255D"/>
    <w:rsid w:val="00462926"/>
    <w:rsid w:val="00462A99"/>
    <w:rsid w:val="00462F3D"/>
    <w:rsid w:val="0046376D"/>
    <w:rsid w:val="00463AF5"/>
    <w:rsid w:val="004643D6"/>
    <w:rsid w:val="004656FF"/>
    <w:rsid w:val="00465C04"/>
    <w:rsid w:val="00465D5D"/>
    <w:rsid w:val="00466326"/>
    <w:rsid w:val="00467110"/>
    <w:rsid w:val="004674E5"/>
    <w:rsid w:val="00467E60"/>
    <w:rsid w:val="004711BA"/>
    <w:rsid w:val="00471383"/>
    <w:rsid w:val="004716D9"/>
    <w:rsid w:val="00471A51"/>
    <w:rsid w:val="00471DC6"/>
    <w:rsid w:val="0047274E"/>
    <w:rsid w:val="004728F1"/>
    <w:rsid w:val="00472B60"/>
    <w:rsid w:val="00473743"/>
    <w:rsid w:val="00473B11"/>
    <w:rsid w:val="00474321"/>
    <w:rsid w:val="0047458B"/>
    <w:rsid w:val="00474DF9"/>
    <w:rsid w:val="00475B05"/>
    <w:rsid w:val="00477323"/>
    <w:rsid w:val="0047743C"/>
    <w:rsid w:val="00477FA4"/>
    <w:rsid w:val="004803E4"/>
    <w:rsid w:val="004818C4"/>
    <w:rsid w:val="00482177"/>
    <w:rsid w:val="004828E0"/>
    <w:rsid w:val="00482932"/>
    <w:rsid w:val="00483219"/>
    <w:rsid w:val="004836CB"/>
    <w:rsid w:val="00483A89"/>
    <w:rsid w:val="00484237"/>
    <w:rsid w:val="0048429E"/>
    <w:rsid w:val="00484C03"/>
    <w:rsid w:val="00485101"/>
    <w:rsid w:val="00485256"/>
    <w:rsid w:val="00485727"/>
    <w:rsid w:val="004859E3"/>
    <w:rsid w:val="004864B2"/>
    <w:rsid w:val="00486CA7"/>
    <w:rsid w:val="0048741E"/>
    <w:rsid w:val="00490317"/>
    <w:rsid w:val="004905E1"/>
    <w:rsid w:val="004909D5"/>
    <w:rsid w:val="004912A7"/>
    <w:rsid w:val="00491A7F"/>
    <w:rsid w:val="004922CE"/>
    <w:rsid w:val="00492B48"/>
    <w:rsid w:val="00492D0E"/>
    <w:rsid w:val="0049341E"/>
    <w:rsid w:val="00493556"/>
    <w:rsid w:val="00493599"/>
    <w:rsid w:val="004936DE"/>
    <w:rsid w:val="00495394"/>
    <w:rsid w:val="00495EA0"/>
    <w:rsid w:val="00496B1C"/>
    <w:rsid w:val="00497027"/>
    <w:rsid w:val="0049766A"/>
    <w:rsid w:val="0049768C"/>
    <w:rsid w:val="00497962"/>
    <w:rsid w:val="004A2701"/>
    <w:rsid w:val="004A2B18"/>
    <w:rsid w:val="004A338B"/>
    <w:rsid w:val="004A3A2B"/>
    <w:rsid w:val="004A47F2"/>
    <w:rsid w:val="004A4E4A"/>
    <w:rsid w:val="004A4F1E"/>
    <w:rsid w:val="004A585C"/>
    <w:rsid w:val="004A660A"/>
    <w:rsid w:val="004A76C7"/>
    <w:rsid w:val="004A7A2B"/>
    <w:rsid w:val="004A7C57"/>
    <w:rsid w:val="004B0767"/>
    <w:rsid w:val="004B0E33"/>
    <w:rsid w:val="004B0E88"/>
    <w:rsid w:val="004B110D"/>
    <w:rsid w:val="004B172E"/>
    <w:rsid w:val="004B2562"/>
    <w:rsid w:val="004B3D7B"/>
    <w:rsid w:val="004B3F3C"/>
    <w:rsid w:val="004B3FCB"/>
    <w:rsid w:val="004B4267"/>
    <w:rsid w:val="004B429C"/>
    <w:rsid w:val="004B4D28"/>
    <w:rsid w:val="004B5A4C"/>
    <w:rsid w:val="004B5F04"/>
    <w:rsid w:val="004B65DC"/>
    <w:rsid w:val="004B6BA1"/>
    <w:rsid w:val="004C0CA8"/>
    <w:rsid w:val="004C20B0"/>
    <w:rsid w:val="004C222C"/>
    <w:rsid w:val="004C25D7"/>
    <w:rsid w:val="004C26CA"/>
    <w:rsid w:val="004C294F"/>
    <w:rsid w:val="004C2EEE"/>
    <w:rsid w:val="004C394F"/>
    <w:rsid w:val="004C3E3F"/>
    <w:rsid w:val="004C3E9A"/>
    <w:rsid w:val="004C43CE"/>
    <w:rsid w:val="004C47EF"/>
    <w:rsid w:val="004C5514"/>
    <w:rsid w:val="004C5812"/>
    <w:rsid w:val="004C5BBC"/>
    <w:rsid w:val="004C5C1C"/>
    <w:rsid w:val="004C7147"/>
    <w:rsid w:val="004C7314"/>
    <w:rsid w:val="004C755E"/>
    <w:rsid w:val="004D0300"/>
    <w:rsid w:val="004D04A8"/>
    <w:rsid w:val="004D074B"/>
    <w:rsid w:val="004D16AD"/>
    <w:rsid w:val="004D2029"/>
    <w:rsid w:val="004D2BA9"/>
    <w:rsid w:val="004D2FD8"/>
    <w:rsid w:val="004D3054"/>
    <w:rsid w:val="004D30DB"/>
    <w:rsid w:val="004D3434"/>
    <w:rsid w:val="004D3ECF"/>
    <w:rsid w:val="004D4101"/>
    <w:rsid w:val="004D447F"/>
    <w:rsid w:val="004D49AF"/>
    <w:rsid w:val="004D4A74"/>
    <w:rsid w:val="004D4DB1"/>
    <w:rsid w:val="004D4FBF"/>
    <w:rsid w:val="004D5458"/>
    <w:rsid w:val="004D548C"/>
    <w:rsid w:val="004D5F8B"/>
    <w:rsid w:val="004D66F1"/>
    <w:rsid w:val="004D7429"/>
    <w:rsid w:val="004E01B1"/>
    <w:rsid w:val="004E0AFF"/>
    <w:rsid w:val="004E0C64"/>
    <w:rsid w:val="004E1942"/>
    <w:rsid w:val="004E207E"/>
    <w:rsid w:val="004E25B0"/>
    <w:rsid w:val="004E2C4E"/>
    <w:rsid w:val="004E2CEE"/>
    <w:rsid w:val="004E2DFB"/>
    <w:rsid w:val="004E34B3"/>
    <w:rsid w:val="004E3635"/>
    <w:rsid w:val="004E36DC"/>
    <w:rsid w:val="004E390E"/>
    <w:rsid w:val="004E39A6"/>
    <w:rsid w:val="004E3B29"/>
    <w:rsid w:val="004E3C92"/>
    <w:rsid w:val="004E3E1A"/>
    <w:rsid w:val="004E3F14"/>
    <w:rsid w:val="004E43F5"/>
    <w:rsid w:val="004E44D8"/>
    <w:rsid w:val="004E4856"/>
    <w:rsid w:val="004E4FAD"/>
    <w:rsid w:val="004E5771"/>
    <w:rsid w:val="004E5CA6"/>
    <w:rsid w:val="004E61B7"/>
    <w:rsid w:val="004E6534"/>
    <w:rsid w:val="004E7725"/>
    <w:rsid w:val="004E7E9F"/>
    <w:rsid w:val="004E7F9F"/>
    <w:rsid w:val="004F10A5"/>
    <w:rsid w:val="004F1181"/>
    <w:rsid w:val="004F1F4F"/>
    <w:rsid w:val="004F2141"/>
    <w:rsid w:val="004F24C3"/>
    <w:rsid w:val="004F2E9B"/>
    <w:rsid w:val="004F3489"/>
    <w:rsid w:val="004F42C4"/>
    <w:rsid w:val="004F4E9E"/>
    <w:rsid w:val="004F52CD"/>
    <w:rsid w:val="004F54E9"/>
    <w:rsid w:val="004F54FA"/>
    <w:rsid w:val="004F5F9C"/>
    <w:rsid w:val="004F62B8"/>
    <w:rsid w:val="004F6F54"/>
    <w:rsid w:val="004F6F72"/>
    <w:rsid w:val="004F7076"/>
    <w:rsid w:val="004F7181"/>
    <w:rsid w:val="004F762C"/>
    <w:rsid w:val="004F7D49"/>
    <w:rsid w:val="005011C5"/>
    <w:rsid w:val="00501416"/>
    <w:rsid w:val="00501F59"/>
    <w:rsid w:val="00502556"/>
    <w:rsid w:val="00502DB9"/>
    <w:rsid w:val="00504018"/>
    <w:rsid w:val="005041D3"/>
    <w:rsid w:val="00504EBC"/>
    <w:rsid w:val="00504EF2"/>
    <w:rsid w:val="00504F69"/>
    <w:rsid w:val="00505007"/>
    <w:rsid w:val="0050513C"/>
    <w:rsid w:val="00505B27"/>
    <w:rsid w:val="0050681C"/>
    <w:rsid w:val="005072D8"/>
    <w:rsid w:val="005072E4"/>
    <w:rsid w:val="005107A4"/>
    <w:rsid w:val="00510900"/>
    <w:rsid w:val="00510933"/>
    <w:rsid w:val="0051117B"/>
    <w:rsid w:val="00511458"/>
    <w:rsid w:val="005121F0"/>
    <w:rsid w:val="00512260"/>
    <w:rsid w:val="00512DBB"/>
    <w:rsid w:val="005137D3"/>
    <w:rsid w:val="0051439E"/>
    <w:rsid w:val="005146EE"/>
    <w:rsid w:val="00514B22"/>
    <w:rsid w:val="005150DC"/>
    <w:rsid w:val="00515509"/>
    <w:rsid w:val="00515695"/>
    <w:rsid w:val="00515E17"/>
    <w:rsid w:val="00515F1C"/>
    <w:rsid w:val="00516A73"/>
    <w:rsid w:val="005171BE"/>
    <w:rsid w:val="00517438"/>
    <w:rsid w:val="0051769B"/>
    <w:rsid w:val="00517DF0"/>
    <w:rsid w:val="00520147"/>
    <w:rsid w:val="00520A06"/>
    <w:rsid w:val="00520C57"/>
    <w:rsid w:val="00520CA3"/>
    <w:rsid w:val="00520F99"/>
    <w:rsid w:val="00521412"/>
    <w:rsid w:val="0052169B"/>
    <w:rsid w:val="005217FE"/>
    <w:rsid w:val="00521859"/>
    <w:rsid w:val="00521F5C"/>
    <w:rsid w:val="005224E3"/>
    <w:rsid w:val="00522652"/>
    <w:rsid w:val="00523545"/>
    <w:rsid w:val="0052391F"/>
    <w:rsid w:val="005242CD"/>
    <w:rsid w:val="005245A0"/>
    <w:rsid w:val="00524FF9"/>
    <w:rsid w:val="00525016"/>
    <w:rsid w:val="005254A1"/>
    <w:rsid w:val="00526C1A"/>
    <w:rsid w:val="00527449"/>
    <w:rsid w:val="00527582"/>
    <w:rsid w:val="00527910"/>
    <w:rsid w:val="00527A27"/>
    <w:rsid w:val="00530626"/>
    <w:rsid w:val="00531131"/>
    <w:rsid w:val="00531E61"/>
    <w:rsid w:val="005325A0"/>
    <w:rsid w:val="005325DF"/>
    <w:rsid w:val="0053262F"/>
    <w:rsid w:val="00533197"/>
    <w:rsid w:val="00534329"/>
    <w:rsid w:val="0053479D"/>
    <w:rsid w:val="0053630B"/>
    <w:rsid w:val="0053688E"/>
    <w:rsid w:val="00536B4A"/>
    <w:rsid w:val="00536F4F"/>
    <w:rsid w:val="00537797"/>
    <w:rsid w:val="00537FB7"/>
    <w:rsid w:val="005400DD"/>
    <w:rsid w:val="00541216"/>
    <w:rsid w:val="005417F3"/>
    <w:rsid w:val="005419FF"/>
    <w:rsid w:val="00541FA1"/>
    <w:rsid w:val="00542AB8"/>
    <w:rsid w:val="00543841"/>
    <w:rsid w:val="00543897"/>
    <w:rsid w:val="00543A15"/>
    <w:rsid w:val="00543DEB"/>
    <w:rsid w:val="00544309"/>
    <w:rsid w:val="005445C9"/>
    <w:rsid w:val="00544635"/>
    <w:rsid w:val="00544B47"/>
    <w:rsid w:val="0054528D"/>
    <w:rsid w:val="00545885"/>
    <w:rsid w:val="0054594B"/>
    <w:rsid w:val="00545C70"/>
    <w:rsid w:val="00546164"/>
    <w:rsid w:val="00546231"/>
    <w:rsid w:val="00546D59"/>
    <w:rsid w:val="00547084"/>
    <w:rsid w:val="0054798E"/>
    <w:rsid w:val="00547DC1"/>
    <w:rsid w:val="005503B7"/>
    <w:rsid w:val="0055041E"/>
    <w:rsid w:val="00550C6F"/>
    <w:rsid w:val="00551CEB"/>
    <w:rsid w:val="00551E01"/>
    <w:rsid w:val="00553366"/>
    <w:rsid w:val="0055464C"/>
    <w:rsid w:val="0055499E"/>
    <w:rsid w:val="00554EEB"/>
    <w:rsid w:val="005557EA"/>
    <w:rsid w:val="0055599D"/>
    <w:rsid w:val="00556798"/>
    <w:rsid w:val="005573E6"/>
    <w:rsid w:val="005600F8"/>
    <w:rsid w:val="00560B44"/>
    <w:rsid w:val="005616AE"/>
    <w:rsid w:val="005620A0"/>
    <w:rsid w:val="00562382"/>
    <w:rsid w:val="00562563"/>
    <w:rsid w:val="00562E53"/>
    <w:rsid w:val="00562E9D"/>
    <w:rsid w:val="00563184"/>
    <w:rsid w:val="005632C2"/>
    <w:rsid w:val="00563847"/>
    <w:rsid w:val="005641DD"/>
    <w:rsid w:val="005644BC"/>
    <w:rsid w:val="00564BE5"/>
    <w:rsid w:val="00565365"/>
    <w:rsid w:val="005653E2"/>
    <w:rsid w:val="00566C9C"/>
    <w:rsid w:val="005701B7"/>
    <w:rsid w:val="00570A1E"/>
    <w:rsid w:val="00571737"/>
    <w:rsid w:val="005718F9"/>
    <w:rsid w:val="005718FE"/>
    <w:rsid w:val="00572CF1"/>
    <w:rsid w:val="00572EB2"/>
    <w:rsid w:val="0057327F"/>
    <w:rsid w:val="0057476D"/>
    <w:rsid w:val="00574B06"/>
    <w:rsid w:val="00575DE0"/>
    <w:rsid w:val="005763FB"/>
    <w:rsid w:val="005770D7"/>
    <w:rsid w:val="00577367"/>
    <w:rsid w:val="005778F3"/>
    <w:rsid w:val="00577C58"/>
    <w:rsid w:val="0058054C"/>
    <w:rsid w:val="00580DD2"/>
    <w:rsid w:val="00581251"/>
    <w:rsid w:val="00581B94"/>
    <w:rsid w:val="00581F7F"/>
    <w:rsid w:val="00582202"/>
    <w:rsid w:val="005823A1"/>
    <w:rsid w:val="0058242D"/>
    <w:rsid w:val="0058250F"/>
    <w:rsid w:val="00583489"/>
    <w:rsid w:val="00584835"/>
    <w:rsid w:val="00584E9C"/>
    <w:rsid w:val="00585530"/>
    <w:rsid w:val="00585F3A"/>
    <w:rsid w:val="005869DD"/>
    <w:rsid w:val="00586C29"/>
    <w:rsid w:val="005906C9"/>
    <w:rsid w:val="00591247"/>
    <w:rsid w:val="005918F9"/>
    <w:rsid w:val="0059213B"/>
    <w:rsid w:val="00592709"/>
    <w:rsid w:val="00592AC0"/>
    <w:rsid w:val="00592DC8"/>
    <w:rsid w:val="0059353F"/>
    <w:rsid w:val="00593FAF"/>
    <w:rsid w:val="00594B1F"/>
    <w:rsid w:val="00596541"/>
    <w:rsid w:val="005969E2"/>
    <w:rsid w:val="00597B96"/>
    <w:rsid w:val="005A0136"/>
    <w:rsid w:val="005A02B8"/>
    <w:rsid w:val="005A06B1"/>
    <w:rsid w:val="005A0CF2"/>
    <w:rsid w:val="005A0DE6"/>
    <w:rsid w:val="005A1008"/>
    <w:rsid w:val="005A14E8"/>
    <w:rsid w:val="005A1609"/>
    <w:rsid w:val="005A179B"/>
    <w:rsid w:val="005A1D2F"/>
    <w:rsid w:val="005A3064"/>
    <w:rsid w:val="005A307D"/>
    <w:rsid w:val="005A3107"/>
    <w:rsid w:val="005A4227"/>
    <w:rsid w:val="005A430A"/>
    <w:rsid w:val="005A469F"/>
    <w:rsid w:val="005A49CB"/>
    <w:rsid w:val="005A5A5F"/>
    <w:rsid w:val="005A5DD5"/>
    <w:rsid w:val="005A5DF0"/>
    <w:rsid w:val="005A71E8"/>
    <w:rsid w:val="005A76EA"/>
    <w:rsid w:val="005A7803"/>
    <w:rsid w:val="005A78AF"/>
    <w:rsid w:val="005A7ACE"/>
    <w:rsid w:val="005A7E73"/>
    <w:rsid w:val="005B048B"/>
    <w:rsid w:val="005B04C8"/>
    <w:rsid w:val="005B12EE"/>
    <w:rsid w:val="005B150C"/>
    <w:rsid w:val="005B1E9F"/>
    <w:rsid w:val="005B2FF2"/>
    <w:rsid w:val="005B37DA"/>
    <w:rsid w:val="005B4CA0"/>
    <w:rsid w:val="005B5044"/>
    <w:rsid w:val="005B5AEE"/>
    <w:rsid w:val="005B688C"/>
    <w:rsid w:val="005B68C9"/>
    <w:rsid w:val="005B6D16"/>
    <w:rsid w:val="005B6E49"/>
    <w:rsid w:val="005B708A"/>
    <w:rsid w:val="005B7994"/>
    <w:rsid w:val="005C0ABD"/>
    <w:rsid w:val="005C0C1A"/>
    <w:rsid w:val="005C11C4"/>
    <w:rsid w:val="005C1DF9"/>
    <w:rsid w:val="005C1E3E"/>
    <w:rsid w:val="005C20D5"/>
    <w:rsid w:val="005C243C"/>
    <w:rsid w:val="005C24D5"/>
    <w:rsid w:val="005C2668"/>
    <w:rsid w:val="005C2D30"/>
    <w:rsid w:val="005C3545"/>
    <w:rsid w:val="005C3769"/>
    <w:rsid w:val="005C3C83"/>
    <w:rsid w:val="005C4654"/>
    <w:rsid w:val="005C49E7"/>
    <w:rsid w:val="005C4E58"/>
    <w:rsid w:val="005C5147"/>
    <w:rsid w:val="005C5206"/>
    <w:rsid w:val="005C5A57"/>
    <w:rsid w:val="005C5EF8"/>
    <w:rsid w:val="005C6A39"/>
    <w:rsid w:val="005C715E"/>
    <w:rsid w:val="005C718B"/>
    <w:rsid w:val="005C7344"/>
    <w:rsid w:val="005C747C"/>
    <w:rsid w:val="005C7D11"/>
    <w:rsid w:val="005D044B"/>
    <w:rsid w:val="005D0BB5"/>
    <w:rsid w:val="005D0CEC"/>
    <w:rsid w:val="005D109C"/>
    <w:rsid w:val="005D12D7"/>
    <w:rsid w:val="005D1624"/>
    <w:rsid w:val="005D1924"/>
    <w:rsid w:val="005D1E71"/>
    <w:rsid w:val="005D221C"/>
    <w:rsid w:val="005D24E3"/>
    <w:rsid w:val="005D2519"/>
    <w:rsid w:val="005D28FD"/>
    <w:rsid w:val="005D298D"/>
    <w:rsid w:val="005D2E07"/>
    <w:rsid w:val="005D2E4B"/>
    <w:rsid w:val="005D3528"/>
    <w:rsid w:val="005D4895"/>
    <w:rsid w:val="005D4AD3"/>
    <w:rsid w:val="005D4AEC"/>
    <w:rsid w:val="005D4E23"/>
    <w:rsid w:val="005D5584"/>
    <w:rsid w:val="005D55C1"/>
    <w:rsid w:val="005D572D"/>
    <w:rsid w:val="005E0C78"/>
    <w:rsid w:val="005E1530"/>
    <w:rsid w:val="005E1DC5"/>
    <w:rsid w:val="005E1EB7"/>
    <w:rsid w:val="005E20E4"/>
    <w:rsid w:val="005E216A"/>
    <w:rsid w:val="005E25CB"/>
    <w:rsid w:val="005E2973"/>
    <w:rsid w:val="005E4042"/>
    <w:rsid w:val="005E42DA"/>
    <w:rsid w:val="005E460C"/>
    <w:rsid w:val="005E46F8"/>
    <w:rsid w:val="005E4A9A"/>
    <w:rsid w:val="005E5FCA"/>
    <w:rsid w:val="005E61CE"/>
    <w:rsid w:val="005E62C2"/>
    <w:rsid w:val="005E6815"/>
    <w:rsid w:val="005E6A61"/>
    <w:rsid w:val="005E6F78"/>
    <w:rsid w:val="005E785B"/>
    <w:rsid w:val="005F160D"/>
    <w:rsid w:val="005F17FE"/>
    <w:rsid w:val="005F2B92"/>
    <w:rsid w:val="005F3487"/>
    <w:rsid w:val="005F3B22"/>
    <w:rsid w:val="005F44EA"/>
    <w:rsid w:val="005F4C05"/>
    <w:rsid w:val="005F5C4F"/>
    <w:rsid w:val="005F6E44"/>
    <w:rsid w:val="005F78BF"/>
    <w:rsid w:val="0060142A"/>
    <w:rsid w:val="00601E71"/>
    <w:rsid w:val="00602260"/>
    <w:rsid w:val="006031FC"/>
    <w:rsid w:val="006036CB"/>
    <w:rsid w:val="00603A00"/>
    <w:rsid w:val="00603CAA"/>
    <w:rsid w:val="00603E2B"/>
    <w:rsid w:val="0060470A"/>
    <w:rsid w:val="00604D5C"/>
    <w:rsid w:val="00604DD3"/>
    <w:rsid w:val="0060547A"/>
    <w:rsid w:val="00605AB3"/>
    <w:rsid w:val="00605BD2"/>
    <w:rsid w:val="00606BB6"/>
    <w:rsid w:val="00607529"/>
    <w:rsid w:val="00607CA1"/>
    <w:rsid w:val="00607D2E"/>
    <w:rsid w:val="00607D4A"/>
    <w:rsid w:val="00607E23"/>
    <w:rsid w:val="0061042F"/>
    <w:rsid w:val="006106DC"/>
    <w:rsid w:val="00611604"/>
    <w:rsid w:val="006117AA"/>
    <w:rsid w:val="0061284F"/>
    <w:rsid w:val="006145CD"/>
    <w:rsid w:val="006154FA"/>
    <w:rsid w:val="00615ACE"/>
    <w:rsid w:val="00615E6E"/>
    <w:rsid w:val="006162CC"/>
    <w:rsid w:val="00616489"/>
    <w:rsid w:val="006164B4"/>
    <w:rsid w:val="006179C2"/>
    <w:rsid w:val="00617EB2"/>
    <w:rsid w:val="00620192"/>
    <w:rsid w:val="006205A6"/>
    <w:rsid w:val="006205A8"/>
    <w:rsid w:val="006213FB"/>
    <w:rsid w:val="006216B1"/>
    <w:rsid w:val="00621B02"/>
    <w:rsid w:val="00621F6A"/>
    <w:rsid w:val="0062205B"/>
    <w:rsid w:val="006222B7"/>
    <w:rsid w:val="00622730"/>
    <w:rsid w:val="006227D8"/>
    <w:rsid w:val="00622B7E"/>
    <w:rsid w:val="00622C59"/>
    <w:rsid w:val="00623E19"/>
    <w:rsid w:val="0062447B"/>
    <w:rsid w:val="006244EF"/>
    <w:rsid w:val="00624EB6"/>
    <w:rsid w:val="00625129"/>
    <w:rsid w:val="0062590D"/>
    <w:rsid w:val="00626611"/>
    <w:rsid w:val="00626B73"/>
    <w:rsid w:val="00626E37"/>
    <w:rsid w:val="00627659"/>
    <w:rsid w:val="00627983"/>
    <w:rsid w:val="00627F33"/>
    <w:rsid w:val="006300C3"/>
    <w:rsid w:val="006305EC"/>
    <w:rsid w:val="00631AD5"/>
    <w:rsid w:val="00632254"/>
    <w:rsid w:val="00632D43"/>
    <w:rsid w:val="00633869"/>
    <w:rsid w:val="00633A74"/>
    <w:rsid w:val="006341A3"/>
    <w:rsid w:val="00634BFB"/>
    <w:rsid w:val="00634C5E"/>
    <w:rsid w:val="00634E2F"/>
    <w:rsid w:val="00635047"/>
    <w:rsid w:val="0063527F"/>
    <w:rsid w:val="006354EF"/>
    <w:rsid w:val="00635506"/>
    <w:rsid w:val="00635F57"/>
    <w:rsid w:val="00636AB1"/>
    <w:rsid w:val="006401B2"/>
    <w:rsid w:val="0064071A"/>
    <w:rsid w:val="00640914"/>
    <w:rsid w:val="006413EC"/>
    <w:rsid w:val="00641F97"/>
    <w:rsid w:val="00642412"/>
    <w:rsid w:val="006428F0"/>
    <w:rsid w:val="006437A2"/>
    <w:rsid w:val="0064546F"/>
    <w:rsid w:val="006456EF"/>
    <w:rsid w:val="00646923"/>
    <w:rsid w:val="0064705D"/>
    <w:rsid w:val="00647F74"/>
    <w:rsid w:val="0065016A"/>
    <w:rsid w:val="00650696"/>
    <w:rsid w:val="00650766"/>
    <w:rsid w:val="00650933"/>
    <w:rsid w:val="00650A20"/>
    <w:rsid w:val="00651514"/>
    <w:rsid w:val="0065165B"/>
    <w:rsid w:val="00651A71"/>
    <w:rsid w:val="006526F2"/>
    <w:rsid w:val="00652DA0"/>
    <w:rsid w:val="00653040"/>
    <w:rsid w:val="00653051"/>
    <w:rsid w:val="00653068"/>
    <w:rsid w:val="00653E30"/>
    <w:rsid w:val="006545C3"/>
    <w:rsid w:val="006550DA"/>
    <w:rsid w:val="006559A5"/>
    <w:rsid w:val="006564AC"/>
    <w:rsid w:val="00657A24"/>
    <w:rsid w:val="00657E39"/>
    <w:rsid w:val="00657EC3"/>
    <w:rsid w:val="00660469"/>
    <w:rsid w:val="0066076E"/>
    <w:rsid w:val="006609B0"/>
    <w:rsid w:val="00660AF1"/>
    <w:rsid w:val="00661BEE"/>
    <w:rsid w:val="006621DF"/>
    <w:rsid w:val="006637FE"/>
    <w:rsid w:val="0066396E"/>
    <w:rsid w:val="00664273"/>
    <w:rsid w:val="00664333"/>
    <w:rsid w:val="00664416"/>
    <w:rsid w:val="00664896"/>
    <w:rsid w:val="00664AF2"/>
    <w:rsid w:val="00665254"/>
    <w:rsid w:val="006652BC"/>
    <w:rsid w:val="00665B58"/>
    <w:rsid w:val="0066638A"/>
    <w:rsid w:val="00666CC4"/>
    <w:rsid w:val="00666F3D"/>
    <w:rsid w:val="0066735F"/>
    <w:rsid w:val="00670230"/>
    <w:rsid w:val="00670477"/>
    <w:rsid w:val="00670497"/>
    <w:rsid w:val="00670539"/>
    <w:rsid w:val="00671368"/>
    <w:rsid w:val="006714C3"/>
    <w:rsid w:val="00671A67"/>
    <w:rsid w:val="00671EAF"/>
    <w:rsid w:val="00671EB1"/>
    <w:rsid w:val="00671F58"/>
    <w:rsid w:val="006733D5"/>
    <w:rsid w:val="00673738"/>
    <w:rsid w:val="00673989"/>
    <w:rsid w:val="00673C0A"/>
    <w:rsid w:val="006748B1"/>
    <w:rsid w:val="00675254"/>
    <w:rsid w:val="00675531"/>
    <w:rsid w:val="006770FF"/>
    <w:rsid w:val="0067745C"/>
    <w:rsid w:val="00677517"/>
    <w:rsid w:val="0067756F"/>
    <w:rsid w:val="00677615"/>
    <w:rsid w:val="00677E33"/>
    <w:rsid w:val="0068029C"/>
    <w:rsid w:val="00680356"/>
    <w:rsid w:val="006807FB"/>
    <w:rsid w:val="0068159E"/>
    <w:rsid w:val="00681872"/>
    <w:rsid w:val="00681F8D"/>
    <w:rsid w:val="00683255"/>
    <w:rsid w:val="006832A1"/>
    <w:rsid w:val="00683932"/>
    <w:rsid w:val="006841AD"/>
    <w:rsid w:val="00684298"/>
    <w:rsid w:val="00685689"/>
    <w:rsid w:val="006860CC"/>
    <w:rsid w:val="00686C1B"/>
    <w:rsid w:val="006877BB"/>
    <w:rsid w:val="006879C4"/>
    <w:rsid w:val="00687A62"/>
    <w:rsid w:val="00687C55"/>
    <w:rsid w:val="00687C98"/>
    <w:rsid w:val="00687D4D"/>
    <w:rsid w:val="00687F31"/>
    <w:rsid w:val="00690BC0"/>
    <w:rsid w:val="00690FD5"/>
    <w:rsid w:val="00691841"/>
    <w:rsid w:val="00692107"/>
    <w:rsid w:val="00692B9E"/>
    <w:rsid w:val="006934C4"/>
    <w:rsid w:val="006939BE"/>
    <w:rsid w:val="00693F57"/>
    <w:rsid w:val="0069466F"/>
    <w:rsid w:val="006946DC"/>
    <w:rsid w:val="006947E9"/>
    <w:rsid w:val="00694935"/>
    <w:rsid w:val="00694ABB"/>
    <w:rsid w:val="00694FEE"/>
    <w:rsid w:val="0069549E"/>
    <w:rsid w:val="00695B97"/>
    <w:rsid w:val="00696125"/>
    <w:rsid w:val="00696178"/>
    <w:rsid w:val="00696592"/>
    <w:rsid w:val="00696712"/>
    <w:rsid w:val="00696C92"/>
    <w:rsid w:val="00697DB3"/>
    <w:rsid w:val="006A0C63"/>
    <w:rsid w:val="006A1ECC"/>
    <w:rsid w:val="006A2AD2"/>
    <w:rsid w:val="006A2B00"/>
    <w:rsid w:val="006A2DBF"/>
    <w:rsid w:val="006A36DE"/>
    <w:rsid w:val="006A3F4C"/>
    <w:rsid w:val="006A5AAF"/>
    <w:rsid w:val="006A6030"/>
    <w:rsid w:val="006A616B"/>
    <w:rsid w:val="006A6388"/>
    <w:rsid w:val="006A67B5"/>
    <w:rsid w:val="006A6B1E"/>
    <w:rsid w:val="006A76F5"/>
    <w:rsid w:val="006A7E1B"/>
    <w:rsid w:val="006B07FF"/>
    <w:rsid w:val="006B0F18"/>
    <w:rsid w:val="006B2399"/>
    <w:rsid w:val="006B2420"/>
    <w:rsid w:val="006B2AF7"/>
    <w:rsid w:val="006B4EEA"/>
    <w:rsid w:val="006B5621"/>
    <w:rsid w:val="006B5711"/>
    <w:rsid w:val="006B5EE1"/>
    <w:rsid w:val="006B61D1"/>
    <w:rsid w:val="006B6340"/>
    <w:rsid w:val="006B71F6"/>
    <w:rsid w:val="006B7384"/>
    <w:rsid w:val="006B75B2"/>
    <w:rsid w:val="006C0AB6"/>
    <w:rsid w:val="006C15A6"/>
    <w:rsid w:val="006C196A"/>
    <w:rsid w:val="006C1FD5"/>
    <w:rsid w:val="006C209C"/>
    <w:rsid w:val="006C394C"/>
    <w:rsid w:val="006C3E29"/>
    <w:rsid w:val="006C607B"/>
    <w:rsid w:val="006C6E46"/>
    <w:rsid w:val="006C7219"/>
    <w:rsid w:val="006C7345"/>
    <w:rsid w:val="006D1580"/>
    <w:rsid w:val="006D1E94"/>
    <w:rsid w:val="006D25B1"/>
    <w:rsid w:val="006D2803"/>
    <w:rsid w:val="006D2C63"/>
    <w:rsid w:val="006D33B7"/>
    <w:rsid w:val="006D3A34"/>
    <w:rsid w:val="006D3E49"/>
    <w:rsid w:val="006D3F85"/>
    <w:rsid w:val="006D401A"/>
    <w:rsid w:val="006D4F53"/>
    <w:rsid w:val="006D4FDD"/>
    <w:rsid w:val="006D506E"/>
    <w:rsid w:val="006D524E"/>
    <w:rsid w:val="006D53C1"/>
    <w:rsid w:val="006D5EFB"/>
    <w:rsid w:val="006D621B"/>
    <w:rsid w:val="006D78E6"/>
    <w:rsid w:val="006D7F91"/>
    <w:rsid w:val="006E06DB"/>
    <w:rsid w:val="006E130E"/>
    <w:rsid w:val="006E17A5"/>
    <w:rsid w:val="006E1D1B"/>
    <w:rsid w:val="006E1D32"/>
    <w:rsid w:val="006E2153"/>
    <w:rsid w:val="006E23B3"/>
    <w:rsid w:val="006E2EB5"/>
    <w:rsid w:val="006E335A"/>
    <w:rsid w:val="006E4246"/>
    <w:rsid w:val="006E50BC"/>
    <w:rsid w:val="006E567B"/>
    <w:rsid w:val="006E5E22"/>
    <w:rsid w:val="006E67A2"/>
    <w:rsid w:val="006E6B65"/>
    <w:rsid w:val="006E6B86"/>
    <w:rsid w:val="006E6D1E"/>
    <w:rsid w:val="006E6E66"/>
    <w:rsid w:val="006E71FD"/>
    <w:rsid w:val="006E74E9"/>
    <w:rsid w:val="006E7C52"/>
    <w:rsid w:val="006F06E4"/>
    <w:rsid w:val="006F0A06"/>
    <w:rsid w:val="006F1178"/>
    <w:rsid w:val="006F1279"/>
    <w:rsid w:val="006F1B03"/>
    <w:rsid w:val="006F256C"/>
    <w:rsid w:val="006F2ECA"/>
    <w:rsid w:val="006F3FC1"/>
    <w:rsid w:val="006F4062"/>
    <w:rsid w:val="006F41B7"/>
    <w:rsid w:val="006F4A59"/>
    <w:rsid w:val="006F4AA2"/>
    <w:rsid w:val="006F4B86"/>
    <w:rsid w:val="006F54F2"/>
    <w:rsid w:val="006F554A"/>
    <w:rsid w:val="006F556C"/>
    <w:rsid w:val="006F5788"/>
    <w:rsid w:val="006F6220"/>
    <w:rsid w:val="006F64B0"/>
    <w:rsid w:val="006F6B3F"/>
    <w:rsid w:val="006F6CC6"/>
    <w:rsid w:val="00700497"/>
    <w:rsid w:val="00700810"/>
    <w:rsid w:val="00701A50"/>
    <w:rsid w:val="00701E99"/>
    <w:rsid w:val="00702376"/>
    <w:rsid w:val="0070262A"/>
    <w:rsid w:val="00703622"/>
    <w:rsid w:val="00703B7F"/>
    <w:rsid w:val="00704169"/>
    <w:rsid w:val="0070471A"/>
    <w:rsid w:val="00705019"/>
    <w:rsid w:val="0070515B"/>
    <w:rsid w:val="00705682"/>
    <w:rsid w:val="00705994"/>
    <w:rsid w:val="007067D4"/>
    <w:rsid w:val="007070F8"/>
    <w:rsid w:val="00707994"/>
    <w:rsid w:val="00707CFC"/>
    <w:rsid w:val="00707FC5"/>
    <w:rsid w:val="00710274"/>
    <w:rsid w:val="007104FA"/>
    <w:rsid w:val="00710659"/>
    <w:rsid w:val="007106F9"/>
    <w:rsid w:val="00710B0D"/>
    <w:rsid w:val="00710B29"/>
    <w:rsid w:val="00710E51"/>
    <w:rsid w:val="00711023"/>
    <w:rsid w:val="007113E0"/>
    <w:rsid w:val="0071158F"/>
    <w:rsid w:val="00711C14"/>
    <w:rsid w:val="00712690"/>
    <w:rsid w:val="00712EC1"/>
    <w:rsid w:val="00713232"/>
    <w:rsid w:val="00713BC9"/>
    <w:rsid w:val="00713CC2"/>
    <w:rsid w:val="00715180"/>
    <w:rsid w:val="00715532"/>
    <w:rsid w:val="00715C1B"/>
    <w:rsid w:val="00716142"/>
    <w:rsid w:val="0071644E"/>
    <w:rsid w:val="00716E58"/>
    <w:rsid w:val="00717141"/>
    <w:rsid w:val="00717A5A"/>
    <w:rsid w:val="00717A98"/>
    <w:rsid w:val="007201D1"/>
    <w:rsid w:val="0072054A"/>
    <w:rsid w:val="00720730"/>
    <w:rsid w:val="00721494"/>
    <w:rsid w:val="00722C87"/>
    <w:rsid w:val="007233D9"/>
    <w:rsid w:val="00723F78"/>
    <w:rsid w:val="00723FA8"/>
    <w:rsid w:val="007240CD"/>
    <w:rsid w:val="007243D2"/>
    <w:rsid w:val="007246CA"/>
    <w:rsid w:val="007248D0"/>
    <w:rsid w:val="00724C09"/>
    <w:rsid w:val="00726306"/>
    <w:rsid w:val="0072653A"/>
    <w:rsid w:val="00726B0C"/>
    <w:rsid w:val="007279E8"/>
    <w:rsid w:val="00727D28"/>
    <w:rsid w:val="00730A0D"/>
    <w:rsid w:val="00731665"/>
    <w:rsid w:val="00731CA2"/>
    <w:rsid w:val="00731F77"/>
    <w:rsid w:val="007326EF"/>
    <w:rsid w:val="007331D6"/>
    <w:rsid w:val="00734AC5"/>
    <w:rsid w:val="00735274"/>
    <w:rsid w:val="007352BA"/>
    <w:rsid w:val="00735391"/>
    <w:rsid w:val="007378A8"/>
    <w:rsid w:val="00740618"/>
    <w:rsid w:val="0074161C"/>
    <w:rsid w:val="00742A01"/>
    <w:rsid w:val="00743D91"/>
    <w:rsid w:val="00744033"/>
    <w:rsid w:val="00744887"/>
    <w:rsid w:val="007448E1"/>
    <w:rsid w:val="00744A01"/>
    <w:rsid w:val="0074588C"/>
    <w:rsid w:val="00745974"/>
    <w:rsid w:val="0074608F"/>
    <w:rsid w:val="007476D2"/>
    <w:rsid w:val="007504BC"/>
    <w:rsid w:val="00750788"/>
    <w:rsid w:val="00750D07"/>
    <w:rsid w:val="00751DAE"/>
    <w:rsid w:val="00751DC5"/>
    <w:rsid w:val="007531FF"/>
    <w:rsid w:val="00753671"/>
    <w:rsid w:val="00753765"/>
    <w:rsid w:val="00754327"/>
    <w:rsid w:val="00754350"/>
    <w:rsid w:val="007544D5"/>
    <w:rsid w:val="00754FB9"/>
    <w:rsid w:val="00755423"/>
    <w:rsid w:val="0075703E"/>
    <w:rsid w:val="00757A04"/>
    <w:rsid w:val="0076094A"/>
    <w:rsid w:val="00760966"/>
    <w:rsid w:val="00760A8F"/>
    <w:rsid w:val="00760C04"/>
    <w:rsid w:val="007615FC"/>
    <w:rsid w:val="007618B6"/>
    <w:rsid w:val="007630CB"/>
    <w:rsid w:val="00763603"/>
    <w:rsid w:val="007637A0"/>
    <w:rsid w:val="00763C3D"/>
    <w:rsid w:val="00763FAD"/>
    <w:rsid w:val="00764492"/>
    <w:rsid w:val="00764EF0"/>
    <w:rsid w:val="00765C12"/>
    <w:rsid w:val="00766246"/>
    <w:rsid w:val="00766CE4"/>
    <w:rsid w:val="00767C1F"/>
    <w:rsid w:val="007703F5"/>
    <w:rsid w:val="00771813"/>
    <w:rsid w:val="007724D5"/>
    <w:rsid w:val="00772D29"/>
    <w:rsid w:val="0077374E"/>
    <w:rsid w:val="00774036"/>
    <w:rsid w:val="00774382"/>
    <w:rsid w:val="00774D89"/>
    <w:rsid w:val="00780116"/>
    <w:rsid w:val="0078093C"/>
    <w:rsid w:val="00780C7D"/>
    <w:rsid w:val="00782C85"/>
    <w:rsid w:val="00782CC8"/>
    <w:rsid w:val="00783014"/>
    <w:rsid w:val="00783243"/>
    <w:rsid w:val="007835A5"/>
    <w:rsid w:val="0078393E"/>
    <w:rsid w:val="00783A23"/>
    <w:rsid w:val="00783C41"/>
    <w:rsid w:val="007847C0"/>
    <w:rsid w:val="00784C52"/>
    <w:rsid w:val="00785380"/>
    <w:rsid w:val="00785B2B"/>
    <w:rsid w:val="00785C88"/>
    <w:rsid w:val="00785D6E"/>
    <w:rsid w:val="00785EA4"/>
    <w:rsid w:val="00786440"/>
    <w:rsid w:val="00786C2A"/>
    <w:rsid w:val="00786E8D"/>
    <w:rsid w:val="00786F48"/>
    <w:rsid w:val="007876FF"/>
    <w:rsid w:val="00790667"/>
    <w:rsid w:val="007909AD"/>
    <w:rsid w:val="00790D66"/>
    <w:rsid w:val="00791F4B"/>
    <w:rsid w:val="00792443"/>
    <w:rsid w:val="00792E07"/>
    <w:rsid w:val="00793055"/>
    <w:rsid w:val="007930C6"/>
    <w:rsid w:val="0079343B"/>
    <w:rsid w:val="00793F0B"/>
    <w:rsid w:val="007943B5"/>
    <w:rsid w:val="007947B3"/>
    <w:rsid w:val="00795077"/>
    <w:rsid w:val="00796222"/>
    <w:rsid w:val="00796FC4"/>
    <w:rsid w:val="0079749A"/>
    <w:rsid w:val="00797C00"/>
    <w:rsid w:val="007A0026"/>
    <w:rsid w:val="007A0102"/>
    <w:rsid w:val="007A046C"/>
    <w:rsid w:val="007A04E2"/>
    <w:rsid w:val="007A0F5D"/>
    <w:rsid w:val="007A11D8"/>
    <w:rsid w:val="007A1264"/>
    <w:rsid w:val="007A1844"/>
    <w:rsid w:val="007A1A48"/>
    <w:rsid w:val="007A2202"/>
    <w:rsid w:val="007A25B4"/>
    <w:rsid w:val="007A3F05"/>
    <w:rsid w:val="007A414F"/>
    <w:rsid w:val="007A423D"/>
    <w:rsid w:val="007A4C79"/>
    <w:rsid w:val="007A5D0C"/>
    <w:rsid w:val="007A5EFB"/>
    <w:rsid w:val="007A60BF"/>
    <w:rsid w:val="007A62CE"/>
    <w:rsid w:val="007A7375"/>
    <w:rsid w:val="007A7C6D"/>
    <w:rsid w:val="007B1215"/>
    <w:rsid w:val="007B13D6"/>
    <w:rsid w:val="007B1750"/>
    <w:rsid w:val="007B284A"/>
    <w:rsid w:val="007B2A76"/>
    <w:rsid w:val="007B3AA7"/>
    <w:rsid w:val="007B4991"/>
    <w:rsid w:val="007B5184"/>
    <w:rsid w:val="007B5A4F"/>
    <w:rsid w:val="007B5A95"/>
    <w:rsid w:val="007B693D"/>
    <w:rsid w:val="007B695E"/>
    <w:rsid w:val="007B6C8C"/>
    <w:rsid w:val="007B6DFA"/>
    <w:rsid w:val="007B7437"/>
    <w:rsid w:val="007B755F"/>
    <w:rsid w:val="007B77B7"/>
    <w:rsid w:val="007B7A4C"/>
    <w:rsid w:val="007C0889"/>
    <w:rsid w:val="007C128F"/>
    <w:rsid w:val="007C1BD3"/>
    <w:rsid w:val="007C1DE8"/>
    <w:rsid w:val="007C2D10"/>
    <w:rsid w:val="007C2E50"/>
    <w:rsid w:val="007C356E"/>
    <w:rsid w:val="007C441F"/>
    <w:rsid w:val="007C50ED"/>
    <w:rsid w:val="007C576A"/>
    <w:rsid w:val="007C6466"/>
    <w:rsid w:val="007C6468"/>
    <w:rsid w:val="007C6B6A"/>
    <w:rsid w:val="007C6D4C"/>
    <w:rsid w:val="007C71C9"/>
    <w:rsid w:val="007C747A"/>
    <w:rsid w:val="007C7680"/>
    <w:rsid w:val="007D0015"/>
    <w:rsid w:val="007D01C4"/>
    <w:rsid w:val="007D01CA"/>
    <w:rsid w:val="007D03F9"/>
    <w:rsid w:val="007D0C30"/>
    <w:rsid w:val="007D10CC"/>
    <w:rsid w:val="007D119C"/>
    <w:rsid w:val="007D2DB3"/>
    <w:rsid w:val="007D3030"/>
    <w:rsid w:val="007D409D"/>
    <w:rsid w:val="007D480B"/>
    <w:rsid w:val="007D4965"/>
    <w:rsid w:val="007D5CE2"/>
    <w:rsid w:val="007D61F4"/>
    <w:rsid w:val="007D6297"/>
    <w:rsid w:val="007D71F8"/>
    <w:rsid w:val="007E0199"/>
    <w:rsid w:val="007E0364"/>
    <w:rsid w:val="007E0BCA"/>
    <w:rsid w:val="007E0DCF"/>
    <w:rsid w:val="007E1098"/>
    <w:rsid w:val="007E15DE"/>
    <w:rsid w:val="007E184A"/>
    <w:rsid w:val="007E1BC6"/>
    <w:rsid w:val="007E3074"/>
    <w:rsid w:val="007E37A6"/>
    <w:rsid w:val="007E3904"/>
    <w:rsid w:val="007E3DBE"/>
    <w:rsid w:val="007E4129"/>
    <w:rsid w:val="007E6490"/>
    <w:rsid w:val="007E6543"/>
    <w:rsid w:val="007E6824"/>
    <w:rsid w:val="007E6948"/>
    <w:rsid w:val="007E6DB4"/>
    <w:rsid w:val="007E7432"/>
    <w:rsid w:val="007E7AC1"/>
    <w:rsid w:val="007E7AC7"/>
    <w:rsid w:val="007E7B31"/>
    <w:rsid w:val="007F0E32"/>
    <w:rsid w:val="007F107F"/>
    <w:rsid w:val="007F175A"/>
    <w:rsid w:val="007F1A48"/>
    <w:rsid w:val="007F1D9E"/>
    <w:rsid w:val="007F3577"/>
    <w:rsid w:val="007F40B1"/>
    <w:rsid w:val="007F43D5"/>
    <w:rsid w:val="007F4F03"/>
    <w:rsid w:val="007F5509"/>
    <w:rsid w:val="007F5616"/>
    <w:rsid w:val="007F5971"/>
    <w:rsid w:val="007F61B5"/>
    <w:rsid w:val="007F61C5"/>
    <w:rsid w:val="007F65AF"/>
    <w:rsid w:val="007F6F54"/>
    <w:rsid w:val="007F7395"/>
    <w:rsid w:val="007F7FA8"/>
    <w:rsid w:val="0080059D"/>
    <w:rsid w:val="00800D56"/>
    <w:rsid w:val="00800E2C"/>
    <w:rsid w:val="00801B6A"/>
    <w:rsid w:val="00801EEB"/>
    <w:rsid w:val="00802126"/>
    <w:rsid w:val="00802592"/>
    <w:rsid w:val="00802E17"/>
    <w:rsid w:val="008037C6"/>
    <w:rsid w:val="00803A7E"/>
    <w:rsid w:val="008040DA"/>
    <w:rsid w:val="008054D2"/>
    <w:rsid w:val="008058EB"/>
    <w:rsid w:val="008067EA"/>
    <w:rsid w:val="00807E59"/>
    <w:rsid w:val="00810375"/>
    <w:rsid w:val="00810B05"/>
    <w:rsid w:val="0081165A"/>
    <w:rsid w:val="00811B01"/>
    <w:rsid w:val="00811DBA"/>
    <w:rsid w:val="00811FB7"/>
    <w:rsid w:val="00812F6A"/>
    <w:rsid w:val="0081427C"/>
    <w:rsid w:val="0081493A"/>
    <w:rsid w:val="00814C31"/>
    <w:rsid w:val="00815182"/>
    <w:rsid w:val="008159A6"/>
    <w:rsid w:val="008165B4"/>
    <w:rsid w:val="008166F3"/>
    <w:rsid w:val="00817006"/>
    <w:rsid w:val="00817CA9"/>
    <w:rsid w:val="00822DCB"/>
    <w:rsid w:val="00824152"/>
    <w:rsid w:val="00825245"/>
    <w:rsid w:val="008252A9"/>
    <w:rsid w:val="00826258"/>
    <w:rsid w:val="00826883"/>
    <w:rsid w:val="00826B0B"/>
    <w:rsid w:val="00826B57"/>
    <w:rsid w:val="00827034"/>
    <w:rsid w:val="00827258"/>
    <w:rsid w:val="00827797"/>
    <w:rsid w:val="0083021F"/>
    <w:rsid w:val="00830732"/>
    <w:rsid w:val="008309AB"/>
    <w:rsid w:val="00830FC1"/>
    <w:rsid w:val="0083114B"/>
    <w:rsid w:val="00831759"/>
    <w:rsid w:val="008325F8"/>
    <w:rsid w:val="0083317A"/>
    <w:rsid w:val="00834CE7"/>
    <w:rsid w:val="00834E62"/>
    <w:rsid w:val="00835411"/>
    <w:rsid w:val="00835CB3"/>
    <w:rsid w:val="008364D1"/>
    <w:rsid w:val="008366E4"/>
    <w:rsid w:val="00836AFE"/>
    <w:rsid w:val="00836B12"/>
    <w:rsid w:val="00836F9C"/>
    <w:rsid w:val="00837CE7"/>
    <w:rsid w:val="00837D49"/>
    <w:rsid w:val="008405D4"/>
    <w:rsid w:val="00840703"/>
    <w:rsid w:val="0084088D"/>
    <w:rsid w:val="00840ABB"/>
    <w:rsid w:val="00840B12"/>
    <w:rsid w:val="00840E0E"/>
    <w:rsid w:val="0084129B"/>
    <w:rsid w:val="00842A34"/>
    <w:rsid w:val="00842A47"/>
    <w:rsid w:val="00842EDC"/>
    <w:rsid w:val="00843256"/>
    <w:rsid w:val="0084353A"/>
    <w:rsid w:val="0084389E"/>
    <w:rsid w:val="00843EF2"/>
    <w:rsid w:val="008440F4"/>
    <w:rsid w:val="008442AC"/>
    <w:rsid w:val="00844FA9"/>
    <w:rsid w:val="00845232"/>
    <w:rsid w:val="00845AAA"/>
    <w:rsid w:val="00845B0C"/>
    <w:rsid w:val="008463E1"/>
    <w:rsid w:val="00846457"/>
    <w:rsid w:val="00846581"/>
    <w:rsid w:val="00846795"/>
    <w:rsid w:val="00846A03"/>
    <w:rsid w:val="00846E4C"/>
    <w:rsid w:val="00847720"/>
    <w:rsid w:val="0084797E"/>
    <w:rsid w:val="00850F47"/>
    <w:rsid w:val="00851855"/>
    <w:rsid w:val="00852BDB"/>
    <w:rsid w:val="00853C38"/>
    <w:rsid w:val="008544CD"/>
    <w:rsid w:val="008546D4"/>
    <w:rsid w:val="00854B60"/>
    <w:rsid w:val="00854BE4"/>
    <w:rsid w:val="00855085"/>
    <w:rsid w:val="00855D2E"/>
    <w:rsid w:val="008564C3"/>
    <w:rsid w:val="0085695B"/>
    <w:rsid w:val="008569A9"/>
    <w:rsid w:val="00857553"/>
    <w:rsid w:val="00857E9B"/>
    <w:rsid w:val="008600F9"/>
    <w:rsid w:val="008605B1"/>
    <w:rsid w:val="00860944"/>
    <w:rsid w:val="00860EA9"/>
    <w:rsid w:val="00861724"/>
    <w:rsid w:val="008620CE"/>
    <w:rsid w:val="00862EE8"/>
    <w:rsid w:val="00863DC5"/>
    <w:rsid w:val="0086429E"/>
    <w:rsid w:val="00864964"/>
    <w:rsid w:val="00864C36"/>
    <w:rsid w:val="0086579F"/>
    <w:rsid w:val="008658FB"/>
    <w:rsid w:val="00866699"/>
    <w:rsid w:val="00870367"/>
    <w:rsid w:val="008705CE"/>
    <w:rsid w:val="00870FF1"/>
    <w:rsid w:val="0087105E"/>
    <w:rsid w:val="008711A8"/>
    <w:rsid w:val="008723BD"/>
    <w:rsid w:val="00872510"/>
    <w:rsid w:val="00872CAA"/>
    <w:rsid w:val="00873073"/>
    <w:rsid w:val="00873969"/>
    <w:rsid w:val="00873EDD"/>
    <w:rsid w:val="00874319"/>
    <w:rsid w:val="0087510D"/>
    <w:rsid w:val="0087590E"/>
    <w:rsid w:val="00876672"/>
    <w:rsid w:val="008768FD"/>
    <w:rsid w:val="00876A59"/>
    <w:rsid w:val="00876BA2"/>
    <w:rsid w:val="00876FCC"/>
    <w:rsid w:val="0087745E"/>
    <w:rsid w:val="008778CC"/>
    <w:rsid w:val="00877D7D"/>
    <w:rsid w:val="00877F01"/>
    <w:rsid w:val="008808A3"/>
    <w:rsid w:val="00880C21"/>
    <w:rsid w:val="00880E57"/>
    <w:rsid w:val="00881D72"/>
    <w:rsid w:val="00881DD1"/>
    <w:rsid w:val="00881E6C"/>
    <w:rsid w:val="0088300A"/>
    <w:rsid w:val="008837D9"/>
    <w:rsid w:val="00883939"/>
    <w:rsid w:val="00883C2E"/>
    <w:rsid w:val="00884308"/>
    <w:rsid w:val="00884481"/>
    <w:rsid w:val="0088456F"/>
    <w:rsid w:val="0088551C"/>
    <w:rsid w:val="008856B4"/>
    <w:rsid w:val="00885D92"/>
    <w:rsid w:val="0088713A"/>
    <w:rsid w:val="008871E4"/>
    <w:rsid w:val="0088737B"/>
    <w:rsid w:val="008875CD"/>
    <w:rsid w:val="008879CC"/>
    <w:rsid w:val="008903A0"/>
    <w:rsid w:val="00890AB6"/>
    <w:rsid w:val="0089250C"/>
    <w:rsid w:val="00892914"/>
    <w:rsid w:val="00892B00"/>
    <w:rsid w:val="00892D52"/>
    <w:rsid w:val="0089425D"/>
    <w:rsid w:val="00894390"/>
    <w:rsid w:val="00894F38"/>
    <w:rsid w:val="00894F3F"/>
    <w:rsid w:val="00894F79"/>
    <w:rsid w:val="00895967"/>
    <w:rsid w:val="00896D27"/>
    <w:rsid w:val="008972D0"/>
    <w:rsid w:val="008A13F4"/>
    <w:rsid w:val="008A1C4F"/>
    <w:rsid w:val="008A1DF5"/>
    <w:rsid w:val="008A2877"/>
    <w:rsid w:val="008A3029"/>
    <w:rsid w:val="008A3653"/>
    <w:rsid w:val="008A38CC"/>
    <w:rsid w:val="008A3941"/>
    <w:rsid w:val="008A435A"/>
    <w:rsid w:val="008A5399"/>
    <w:rsid w:val="008A5521"/>
    <w:rsid w:val="008A5D93"/>
    <w:rsid w:val="008A6055"/>
    <w:rsid w:val="008A6B09"/>
    <w:rsid w:val="008A6EB5"/>
    <w:rsid w:val="008A739F"/>
    <w:rsid w:val="008A7414"/>
    <w:rsid w:val="008A762B"/>
    <w:rsid w:val="008A78A6"/>
    <w:rsid w:val="008B0853"/>
    <w:rsid w:val="008B0D91"/>
    <w:rsid w:val="008B1661"/>
    <w:rsid w:val="008B311E"/>
    <w:rsid w:val="008B383A"/>
    <w:rsid w:val="008B3B09"/>
    <w:rsid w:val="008B3D21"/>
    <w:rsid w:val="008B673D"/>
    <w:rsid w:val="008B6D46"/>
    <w:rsid w:val="008B761B"/>
    <w:rsid w:val="008B774A"/>
    <w:rsid w:val="008B7AD8"/>
    <w:rsid w:val="008B7C0A"/>
    <w:rsid w:val="008C07A5"/>
    <w:rsid w:val="008C0AED"/>
    <w:rsid w:val="008C124B"/>
    <w:rsid w:val="008C128F"/>
    <w:rsid w:val="008C13F7"/>
    <w:rsid w:val="008C169F"/>
    <w:rsid w:val="008C1790"/>
    <w:rsid w:val="008C192D"/>
    <w:rsid w:val="008C1B27"/>
    <w:rsid w:val="008C2202"/>
    <w:rsid w:val="008C269A"/>
    <w:rsid w:val="008C26EE"/>
    <w:rsid w:val="008C390B"/>
    <w:rsid w:val="008C3CBF"/>
    <w:rsid w:val="008C3EEF"/>
    <w:rsid w:val="008C4759"/>
    <w:rsid w:val="008C4909"/>
    <w:rsid w:val="008C4C8D"/>
    <w:rsid w:val="008C6441"/>
    <w:rsid w:val="008C65DC"/>
    <w:rsid w:val="008C6DC5"/>
    <w:rsid w:val="008C6ED6"/>
    <w:rsid w:val="008C72A9"/>
    <w:rsid w:val="008C734A"/>
    <w:rsid w:val="008C7466"/>
    <w:rsid w:val="008C7B0C"/>
    <w:rsid w:val="008D0641"/>
    <w:rsid w:val="008D1069"/>
    <w:rsid w:val="008D12B5"/>
    <w:rsid w:val="008D1525"/>
    <w:rsid w:val="008D1F0C"/>
    <w:rsid w:val="008D3BC0"/>
    <w:rsid w:val="008D4003"/>
    <w:rsid w:val="008D4DA1"/>
    <w:rsid w:val="008D5429"/>
    <w:rsid w:val="008D55EF"/>
    <w:rsid w:val="008D626E"/>
    <w:rsid w:val="008D6461"/>
    <w:rsid w:val="008D68DB"/>
    <w:rsid w:val="008E00BF"/>
    <w:rsid w:val="008E0B93"/>
    <w:rsid w:val="008E0FC3"/>
    <w:rsid w:val="008E27A2"/>
    <w:rsid w:val="008E2972"/>
    <w:rsid w:val="008E3FDD"/>
    <w:rsid w:val="008E4186"/>
    <w:rsid w:val="008E67C2"/>
    <w:rsid w:val="008E6EE7"/>
    <w:rsid w:val="008E7151"/>
    <w:rsid w:val="008E7A91"/>
    <w:rsid w:val="008F0BE4"/>
    <w:rsid w:val="008F17D6"/>
    <w:rsid w:val="008F275C"/>
    <w:rsid w:val="008F381B"/>
    <w:rsid w:val="008F4C82"/>
    <w:rsid w:val="008F50A1"/>
    <w:rsid w:val="008F5210"/>
    <w:rsid w:val="008F5C12"/>
    <w:rsid w:val="008F70F5"/>
    <w:rsid w:val="008F73EE"/>
    <w:rsid w:val="008F7411"/>
    <w:rsid w:val="008F7AAC"/>
    <w:rsid w:val="0090005B"/>
    <w:rsid w:val="009001B6"/>
    <w:rsid w:val="00900499"/>
    <w:rsid w:val="00900D29"/>
    <w:rsid w:val="00901427"/>
    <w:rsid w:val="00902123"/>
    <w:rsid w:val="009023D3"/>
    <w:rsid w:val="009027C5"/>
    <w:rsid w:val="00902DE5"/>
    <w:rsid w:val="00903625"/>
    <w:rsid w:val="00903950"/>
    <w:rsid w:val="0090424B"/>
    <w:rsid w:val="0090506A"/>
    <w:rsid w:val="009050FA"/>
    <w:rsid w:val="0090543B"/>
    <w:rsid w:val="00905461"/>
    <w:rsid w:val="009065B2"/>
    <w:rsid w:val="00906A7D"/>
    <w:rsid w:val="00906B6B"/>
    <w:rsid w:val="00906DE9"/>
    <w:rsid w:val="00906FD4"/>
    <w:rsid w:val="0090766B"/>
    <w:rsid w:val="009077D9"/>
    <w:rsid w:val="00907CD5"/>
    <w:rsid w:val="00907E1D"/>
    <w:rsid w:val="00907EF2"/>
    <w:rsid w:val="00910575"/>
    <w:rsid w:val="00910965"/>
    <w:rsid w:val="00910DC7"/>
    <w:rsid w:val="009118CD"/>
    <w:rsid w:val="00913118"/>
    <w:rsid w:val="009131D3"/>
    <w:rsid w:val="00913AF8"/>
    <w:rsid w:val="00913BAC"/>
    <w:rsid w:val="009140FC"/>
    <w:rsid w:val="009142CD"/>
    <w:rsid w:val="00914AF0"/>
    <w:rsid w:val="009158E6"/>
    <w:rsid w:val="00915B8E"/>
    <w:rsid w:val="00916240"/>
    <w:rsid w:val="0091628E"/>
    <w:rsid w:val="0091661F"/>
    <w:rsid w:val="0091720A"/>
    <w:rsid w:val="00917CAD"/>
    <w:rsid w:val="00917DD8"/>
    <w:rsid w:val="009204A6"/>
    <w:rsid w:val="009210AE"/>
    <w:rsid w:val="00921219"/>
    <w:rsid w:val="009232F3"/>
    <w:rsid w:val="0092333C"/>
    <w:rsid w:val="00923B0F"/>
    <w:rsid w:val="00924097"/>
    <w:rsid w:val="009240E4"/>
    <w:rsid w:val="00925622"/>
    <w:rsid w:val="00925803"/>
    <w:rsid w:val="0092638C"/>
    <w:rsid w:val="0092652C"/>
    <w:rsid w:val="00926A41"/>
    <w:rsid w:val="00926C12"/>
    <w:rsid w:val="00926F15"/>
    <w:rsid w:val="00927B25"/>
    <w:rsid w:val="00927E7E"/>
    <w:rsid w:val="0093101F"/>
    <w:rsid w:val="009317EB"/>
    <w:rsid w:val="00931822"/>
    <w:rsid w:val="0093194C"/>
    <w:rsid w:val="009321D6"/>
    <w:rsid w:val="009324A6"/>
    <w:rsid w:val="00932888"/>
    <w:rsid w:val="00932F1B"/>
    <w:rsid w:val="00933092"/>
    <w:rsid w:val="009354E6"/>
    <w:rsid w:val="009357F1"/>
    <w:rsid w:val="009359FA"/>
    <w:rsid w:val="00937DDD"/>
    <w:rsid w:val="0094008A"/>
    <w:rsid w:val="009401C7"/>
    <w:rsid w:val="00940783"/>
    <w:rsid w:val="0094101C"/>
    <w:rsid w:val="0094163B"/>
    <w:rsid w:val="00942415"/>
    <w:rsid w:val="009426B0"/>
    <w:rsid w:val="00942918"/>
    <w:rsid w:val="0094347A"/>
    <w:rsid w:val="00944294"/>
    <w:rsid w:val="009460F1"/>
    <w:rsid w:val="00946AF0"/>
    <w:rsid w:val="00946EC6"/>
    <w:rsid w:val="009473BE"/>
    <w:rsid w:val="00947422"/>
    <w:rsid w:val="0094748E"/>
    <w:rsid w:val="0095017A"/>
    <w:rsid w:val="009501AA"/>
    <w:rsid w:val="00950438"/>
    <w:rsid w:val="009507B2"/>
    <w:rsid w:val="009512A1"/>
    <w:rsid w:val="00951AD0"/>
    <w:rsid w:val="0095217B"/>
    <w:rsid w:val="00952578"/>
    <w:rsid w:val="00952D72"/>
    <w:rsid w:val="00952DF0"/>
    <w:rsid w:val="00953597"/>
    <w:rsid w:val="00954159"/>
    <w:rsid w:val="00954CA7"/>
    <w:rsid w:val="00954FC3"/>
    <w:rsid w:val="00955FC0"/>
    <w:rsid w:val="00956040"/>
    <w:rsid w:val="009562E2"/>
    <w:rsid w:val="009563BC"/>
    <w:rsid w:val="00956B75"/>
    <w:rsid w:val="00956E6D"/>
    <w:rsid w:val="00957914"/>
    <w:rsid w:val="00957970"/>
    <w:rsid w:val="00960F0F"/>
    <w:rsid w:val="00961476"/>
    <w:rsid w:val="009618E3"/>
    <w:rsid w:val="00961F9A"/>
    <w:rsid w:val="009622B0"/>
    <w:rsid w:val="00963012"/>
    <w:rsid w:val="009630CB"/>
    <w:rsid w:val="009638BF"/>
    <w:rsid w:val="009638DB"/>
    <w:rsid w:val="0096426B"/>
    <w:rsid w:val="00964EC8"/>
    <w:rsid w:val="00964F1E"/>
    <w:rsid w:val="0096503D"/>
    <w:rsid w:val="00966AB4"/>
    <w:rsid w:val="00966DB2"/>
    <w:rsid w:val="00967D85"/>
    <w:rsid w:val="00971922"/>
    <w:rsid w:val="00971BA9"/>
    <w:rsid w:val="00971F67"/>
    <w:rsid w:val="0097200B"/>
    <w:rsid w:val="0097214B"/>
    <w:rsid w:val="00972340"/>
    <w:rsid w:val="009723F3"/>
    <w:rsid w:val="009738A1"/>
    <w:rsid w:val="0097397D"/>
    <w:rsid w:val="00974A02"/>
    <w:rsid w:val="00974F6E"/>
    <w:rsid w:val="0097545A"/>
    <w:rsid w:val="009754AC"/>
    <w:rsid w:val="009754ED"/>
    <w:rsid w:val="00975634"/>
    <w:rsid w:val="00976219"/>
    <w:rsid w:val="009770D4"/>
    <w:rsid w:val="009772B1"/>
    <w:rsid w:val="0097772B"/>
    <w:rsid w:val="00977A28"/>
    <w:rsid w:val="00980BBB"/>
    <w:rsid w:val="00980E9A"/>
    <w:rsid w:val="009814B1"/>
    <w:rsid w:val="00981E79"/>
    <w:rsid w:val="00982676"/>
    <w:rsid w:val="00982687"/>
    <w:rsid w:val="00983957"/>
    <w:rsid w:val="00984421"/>
    <w:rsid w:val="009855A2"/>
    <w:rsid w:val="00986E74"/>
    <w:rsid w:val="00987514"/>
    <w:rsid w:val="009901DC"/>
    <w:rsid w:val="009910CF"/>
    <w:rsid w:val="00991164"/>
    <w:rsid w:val="009913CD"/>
    <w:rsid w:val="00991DDA"/>
    <w:rsid w:val="00992426"/>
    <w:rsid w:val="00992CEA"/>
    <w:rsid w:val="00992FC5"/>
    <w:rsid w:val="0099516B"/>
    <w:rsid w:val="00995C9E"/>
    <w:rsid w:val="00996163"/>
    <w:rsid w:val="009973BC"/>
    <w:rsid w:val="00997793"/>
    <w:rsid w:val="00997A6F"/>
    <w:rsid w:val="00997BFC"/>
    <w:rsid w:val="009A048C"/>
    <w:rsid w:val="009A08DF"/>
    <w:rsid w:val="009A126A"/>
    <w:rsid w:val="009A13A4"/>
    <w:rsid w:val="009A14C6"/>
    <w:rsid w:val="009A2161"/>
    <w:rsid w:val="009A24ED"/>
    <w:rsid w:val="009A3639"/>
    <w:rsid w:val="009A3BD2"/>
    <w:rsid w:val="009A3DD3"/>
    <w:rsid w:val="009A41BF"/>
    <w:rsid w:val="009A4235"/>
    <w:rsid w:val="009A4251"/>
    <w:rsid w:val="009A42CF"/>
    <w:rsid w:val="009A49B6"/>
    <w:rsid w:val="009A5117"/>
    <w:rsid w:val="009A5C36"/>
    <w:rsid w:val="009A62D3"/>
    <w:rsid w:val="009A6E71"/>
    <w:rsid w:val="009A773F"/>
    <w:rsid w:val="009A7819"/>
    <w:rsid w:val="009B0EE4"/>
    <w:rsid w:val="009B190D"/>
    <w:rsid w:val="009B1A0D"/>
    <w:rsid w:val="009B1C32"/>
    <w:rsid w:val="009B297D"/>
    <w:rsid w:val="009B29BF"/>
    <w:rsid w:val="009B4918"/>
    <w:rsid w:val="009B49EB"/>
    <w:rsid w:val="009B4FE2"/>
    <w:rsid w:val="009B5011"/>
    <w:rsid w:val="009B5ABD"/>
    <w:rsid w:val="009B5EEC"/>
    <w:rsid w:val="009B69C2"/>
    <w:rsid w:val="009B6B39"/>
    <w:rsid w:val="009B7197"/>
    <w:rsid w:val="009B731F"/>
    <w:rsid w:val="009B75E2"/>
    <w:rsid w:val="009B7BF1"/>
    <w:rsid w:val="009C0105"/>
    <w:rsid w:val="009C03B2"/>
    <w:rsid w:val="009C07D6"/>
    <w:rsid w:val="009C0B07"/>
    <w:rsid w:val="009C0F6C"/>
    <w:rsid w:val="009C1305"/>
    <w:rsid w:val="009C1550"/>
    <w:rsid w:val="009C16B3"/>
    <w:rsid w:val="009C1F4D"/>
    <w:rsid w:val="009C39CA"/>
    <w:rsid w:val="009C4F33"/>
    <w:rsid w:val="009C51F0"/>
    <w:rsid w:val="009C55F1"/>
    <w:rsid w:val="009C59CF"/>
    <w:rsid w:val="009C5C22"/>
    <w:rsid w:val="009C6AC7"/>
    <w:rsid w:val="009C6D77"/>
    <w:rsid w:val="009C6F47"/>
    <w:rsid w:val="009C71AC"/>
    <w:rsid w:val="009D02A2"/>
    <w:rsid w:val="009D05EA"/>
    <w:rsid w:val="009D0800"/>
    <w:rsid w:val="009D172C"/>
    <w:rsid w:val="009D21B4"/>
    <w:rsid w:val="009D3C4B"/>
    <w:rsid w:val="009D3D53"/>
    <w:rsid w:val="009D500B"/>
    <w:rsid w:val="009D5974"/>
    <w:rsid w:val="009D6A3B"/>
    <w:rsid w:val="009D71CA"/>
    <w:rsid w:val="009D7A14"/>
    <w:rsid w:val="009D7F37"/>
    <w:rsid w:val="009E0111"/>
    <w:rsid w:val="009E0CB7"/>
    <w:rsid w:val="009E1514"/>
    <w:rsid w:val="009E1A4A"/>
    <w:rsid w:val="009E1D76"/>
    <w:rsid w:val="009E1D97"/>
    <w:rsid w:val="009E32FA"/>
    <w:rsid w:val="009E34E8"/>
    <w:rsid w:val="009E361F"/>
    <w:rsid w:val="009E3D0D"/>
    <w:rsid w:val="009E3FB1"/>
    <w:rsid w:val="009E410C"/>
    <w:rsid w:val="009E4449"/>
    <w:rsid w:val="009E4B8B"/>
    <w:rsid w:val="009E5F20"/>
    <w:rsid w:val="009E60DA"/>
    <w:rsid w:val="009E7140"/>
    <w:rsid w:val="009E79D1"/>
    <w:rsid w:val="009F030A"/>
    <w:rsid w:val="009F030B"/>
    <w:rsid w:val="009F09D0"/>
    <w:rsid w:val="009F0BA8"/>
    <w:rsid w:val="009F3159"/>
    <w:rsid w:val="009F4071"/>
    <w:rsid w:val="009F41D1"/>
    <w:rsid w:val="009F4562"/>
    <w:rsid w:val="009F4CD1"/>
    <w:rsid w:val="009F5AAA"/>
    <w:rsid w:val="009F6184"/>
    <w:rsid w:val="009F6243"/>
    <w:rsid w:val="009F633D"/>
    <w:rsid w:val="009F6454"/>
    <w:rsid w:val="009F7729"/>
    <w:rsid w:val="009F7F2A"/>
    <w:rsid w:val="00A00009"/>
    <w:rsid w:val="00A00AC8"/>
    <w:rsid w:val="00A01C19"/>
    <w:rsid w:val="00A01E6B"/>
    <w:rsid w:val="00A02E74"/>
    <w:rsid w:val="00A02F8A"/>
    <w:rsid w:val="00A03A09"/>
    <w:rsid w:val="00A03A10"/>
    <w:rsid w:val="00A03D63"/>
    <w:rsid w:val="00A042FC"/>
    <w:rsid w:val="00A04AA4"/>
    <w:rsid w:val="00A05FF3"/>
    <w:rsid w:val="00A060AE"/>
    <w:rsid w:val="00A062D9"/>
    <w:rsid w:val="00A06338"/>
    <w:rsid w:val="00A06BC5"/>
    <w:rsid w:val="00A06D7D"/>
    <w:rsid w:val="00A06E62"/>
    <w:rsid w:val="00A0750D"/>
    <w:rsid w:val="00A07689"/>
    <w:rsid w:val="00A07697"/>
    <w:rsid w:val="00A07F00"/>
    <w:rsid w:val="00A10807"/>
    <w:rsid w:val="00A109EB"/>
    <w:rsid w:val="00A11550"/>
    <w:rsid w:val="00A11B6C"/>
    <w:rsid w:val="00A11D44"/>
    <w:rsid w:val="00A11E4D"/>
    <w:rsid w:val="00A12E17"/>
    <w:rsid w:val="00A12F61"/>
    <w:rsid w:val="00A12FBA"/>
    <w:rsid w:val="00A132F2"/>
    <w:rsid w:val="00A139DA"/>
    <w:rsid w:val="00A14B13"/>
    <w:rsid w:val="00A14DA5"/>
    <w:rsid w:val="00A1555E"/>
    <w:rsid w:val="00A15AFF"/>
    <w:rsid w:val="00A15BB8"/>
    <w:rsid w:val="00A15BEA"/>
    <w:rsid w:val="00A16130"/>
    <w:rsid w:val="00A17118"/>
    <w:rsid w:val="00A17819"/>
    <w:rsid w:val="00A2003C"/>
    <w:rsid w:val="00A2060A"/>
    <w:rsid w:val="00A20691"/>
    <w:rsid w:val="00A20ADE"/>
    <w:rsid w:val="00A20B3D"/>
    <w:rsid w:val="00A20DD6"/>
    <w:rsid w:val="00A21935"/>
    <w:rsid w:val="00A224E9"/>
    <w:rsid w:val="00A22B8E"/>
    <w:rsid w:val="00A23386"/>
    <w:rsid w:val="00A235B0"/>
    <w:rsid w:val="00A23A78"/>
    <w:rsid w:val="00A23D3C"/>
    <w:rsid w:val="00A24127"/>
    <w:rsid w:val="00A24610"/>
    <w:rsid w:val="00A24730"/>
    <w:rsid w:val="00A25311"/>
    <w:rsid w:val="00A25E2B"/>
    <w:rsid w:val="00A26147"/>
    <w:rsid w:val="00A26CA3"/>
    <w:rsid w:val="00A272D4"/>
    <w:rsid w:val="00A2739A"/>
    <w:rsid w:val="00A27644"/>
    <w:rsid w:val="00A27895"/>
    <w:rsid w:val="00A27A13"/>
    <w:rsid w:val="00A3012F"/>
    <w:rsid w:val="00A301B2"/>
    <w:rsid w:val="00A3039B"/>
    <w:rsid w:val="00A3079C"/>
    <w:rsid w:val="00A31316"/>
    <w:rsid w:val="00A31693"/>
    <w:rsid w:val="00A31C0E"/>
    <w:rsid w:val="00A31F63"/>
    <w:rsid w:val="00A32034"/>
    <w:rsid w:val="00A32097"/>
    <w:rsid w:val="00A321CB"/>
    <w:rsid w:val="00A3331F"/>
    <w:rsid w:val="00A33500"/>
    <w:rsid w:val="00A33909"/>
    <w:rsid w:val="00A33F9A"/>
    <w:rsid w:val="00A354B7"/>
    <w:rsid w:val="00A355FA"/>
    <w:rsid w:val="00A37026"/>
    <w:rsid w:val="00A379CD"/>
    <w:rsid w:val="00A4024F"/>
    <w:rsid w:val="00A40284"/>
    <w:rsid w:val="00A405FC"/>
    <w:rsid w:val="00A4103D"/>
    <w:rsid w:val="00A41634"/>
    <w:rsid w:val="00A41EA5"/>
    <w:rsid w:val="00A41F1E"/>
    <w:rsid w:val="00A42143"/>
    <w:rsid w:val="00A423A4"/>
    <w:rsid w:val="00A427D2"/>
    <w:rsid w:val="00A42EC4"/>
    <w:rsid w:val="00A43072"/>
    <w:rsid w:val="00A43337"/>
    <w:rsid w:val="00A43B49"/>
    <w:rsid w:val="00A44415"/>
    <w:rsid w:val="00A4475F"/>
    <w:rsid w:val="00A44CFD"/>
    <w:rsid w:val="00A457AC"/>
    <w:rsid w:val="00A46550"/>
    <w:rsid w:val="00A4743B"/>
    <w:rsid w:val="00A47AC9"/>
    <w:rsid w:val="00A47EDA"/>
    <w:rsid w:val="00A50F45"/>
    <w:rsid w:val="00A51246"/>
    <w:rsid w:val="00A522C5"/>
    <w:rsid w:val="00A52B85"/>
    <w:rsid w:val="00A530DF"/>
    <w:rsid w:val="00A5334E"/>
    <w:rsid w:val="00A53A99"/>
    <w:rsid w:val="00A557D6"/>
    <w:rsid w:val="00A56398"/>
    <w:rsid w:val="00A56D16"/>
    <w:rsid w:val="00A57AA3"/>
    <w:rsid w:val="00A6009F"/>
    <w:rsid w:val="00A606F1"/>
    <w:rsid w:val="00A60C91"/>
    <w:rsid w:val="00A60ED8"/>
    <w:rsid w:val="00A612C6"/>
    <w:rsid w:val="00A616E5"/>
    <w:rsid w:val="00A61F14"/>
    <w:rsid w:val="00A622E0"/>
    <w:rsid w:val="00A62395"/>
    <w:rsid w:val="00A636A0"/>
    <w:rsid w:val="00A6427B"/>
    <w:rsid w:val="00A64465"/>
    <w:rsid w:val="00A6584B"/>
    <w:rsid w:val="00A6588F"/>
    <w:rsid w:val="00A65B62"/>
    <w:rsid w:val="00A65D0E"/>
    <w:rsid w:val="00A66078"/>
    <w:rsid w:val="00A66190"/>
    <w:rsid w:val="00A66521"/>
    <w:rsid w:val="00A6659E"/>
    <w:rsid w:val="00A66ACF"/>
    <w:rsid w:val="00A66D81"/>
    <w:rsid w:val="00A66EB3"/>
    <w:rsid w:val="00A70612"/>
    <w:rsid w:val="00A714BC"/>
    <w:rsid w:val="00A71AAA"/>
    <w:rsid w:val="00A71DDA"/>
    <w:rsid w:val="00A71FD2"/>
    <w:rsid w:val="00A72435"/>
    <w:rsid w:val="00A72892"/>
    <w:rsid w:val="00A73124"/>
    <w:rsid w:val="00A73F93"/>
    <w:rsid w:val="00A7433B"/>
    <w:rsid w:val="00A745C0"/>
    <w:rsid w:val="00A74959"/>
    <w:rsid w:val="00A75748"/>
    <w:rsid w:val="00A75EF0"/>
    <w:rsid w:val="00A76340"/>
    <w:rsid w:val="00A76B7A"/>
    <w:rsid w:val="00A771C8"/>
    <w:rsid w:val="00A773E3"/>
    <w:rsid w:val="00A7782D"/>
    <w:rsid w:val="00A77EBD"/>
    <w:rsid w:val="00A81193"/>
    <w:rsid w:val="00A81A34"/>
    <w:rsid w:val="00A81ED8"/>
    <w:rsid w:val="00A82680"/>
    <w:rsid w:val="00A8321C"/>
    <w:rsid w:val="00A83960"/>
    <w:rsid w:val="00A83DE9"/>
    <w:rsid w:val="00A83E70"/>
    <w:rsid w:val="00A84796"/>
    <w:rsid w:val="00A8491C"/>
    <w:rsid w:val="00A85A73"/>
    <w:rsid w:val="00A86188"/>
    <w:rsid w:val="00A867CB"/>
    <w:rsid w:val="00A867EC"/>
    <w:rsid w:val="00A8739F"/>
    <w:rsid w:val="00A90339"/>
    <w:rsid w:val="00A910B7"/>
    <w:rsid w:val="00A915CE"/>
    <w:rsid w:val="00A92D33"/>
    <w:rsid w:val="00A92D95"/>
    <w:rsid w:val="00A93531"/>
    <w:rsid w:val="00A93B38"/>
    <w:rsid w:val="00A9423C"/>
    <w:rsid w:val="00A94A86"/>
    <w:rsid w:val="00A94F10"/>
    <w:rsid w:val="00A95755"/>
    <w:rsid w:val="00A9666C"/>
    <w:rsid w:val="00A96A2E"/>
    <w:rsid w:val="00A96F8C"/>
    <w:rsid w:val="00A97DE1"/>
    <w:rsid w:val="00AA0520"/>
    <w:rsid w:val="00AA0590"/>
    <w:rsid w:val="00AA09AE"/>
    <w:rsid w:val="00AA0BF3"/>
    <w:rsid w:val="00AA16A2"/>
    <w:rsid w:val="00AA18D9"/>
    <w:rsid w:val="00AA2514"/>
    <w:rsid w:val="00AA2A76"/>
    <w:rsid w:val="00AA2C8D"/>
    <w:rsid w:val="00AA3299"/>
    <w:rsid w:val="00AA36E3"/>
    <w:rsid w:val="00AA3CF7"/>
    <w:rsid w:val="00AA3D02"/>
    <w:rsid w:val="00AA428B"/>
    <w:rsid w:val="00AA4792"/>
    <w:rsid w:val="00AA52DF"/>
    <w:rsid w:val="00AA5DAC"/>
    <w:rsid w:val="00AA6319"/>
    <w:rsid w:val="00AA6F3B"/>
    <w:rsid w:val="00AA7E06"/>
    <w:rsid w:val="00AA7EFF"/>
    <w:rsid w:val="00AB0174"/>
    <w:rsid w:val="00AB16C4"/>
    <w:rsid w:val="00AB2074"/>
    <w:rsid w:val="00AB22E4"/>
    <w:rsid w:val="00AB2B40"/>
    <w:rsid w:val="00AB304B"/>
    <w:rsid w:val="00AB40AA"/>
    <w:rsid w:val="00AB41AA"/>
    <w:rsid w:val="00AB4557"/>
    <w:rsid w:val="00AB4E5C"/>
    <w:rsid w:val="00AB500D"/>
    <w:rsid w:val="00AB52F9"/>
    <w:rsid w:val="00AB57D5"/>
    <w:rsid w:val="00AB5B0C"/>
    <w:rsid w:val="00AB5BE8"/>
    <w:rsid w:val="00AB5CAD"/>
    <w:rsid w:val="00AB74AB"/>
    <w:rsid w:val="00AB7633"/>
    <w:rsid w:val="00AC054E"/>
    <w:rsid w:val="00AC148A"/>
    <w:rsid w:val="00AC1A0C"/>
    <w:rsid w:val="00AC3179"/>
    <w:rsid w:val="00AC37FC"/>
    <w:rsid w:val="00AC39C4"/>
    <w:rsid w:val="00AC6357"/>
    <w:rsid w:val="00AC63D8"/>
    <w:rsid w:val="00AC69BF"/>
    <w:rsid w:val="00AC6DEF"/>
    <w:rsid w:val="00AC7058"/>
    <w:rsid w:val="00AC7435"/>
    <w:rsid w:val="00AD0A0E"/>
    <w:rsid w:val="00AD0E74"/>
    <w:rsid w:val="00AD17E2"/>
    <w:rsid w:val="00AD183F"/>
    <w:rsid w:val="00AD1A2B"/>
    <w:rsid w:val="00AD2427"/>
    <w:rsid w:val="00AD2535"/>
    <w:rsid w:val="00AD33BD"/>
    <w:rsid w:val="00AD33E4"/>
    <w:rsid w:val="00AD432A"/>
    <w:rsid w:val="00AD7122"/>
    <w:rsid w:val="00AD72F4"/>
    <w:rsid w:val="00AD7B67"/>
    <w:rsid w:val="00AE0132"/>
    <w:rsid w:val="00AE0A8C"/>
    <w:rsid w:val="00AE100D"/>
    <w:rsid w:val="00AE24A9"/>
    <w:rsid w:val="00AE2A3A"/>
    <w:rsid w:val="00AE2B29"/>
    <w:rsid w:val="00AE3326"/>
    <w:rsid w:val="00AE36A4"/>
    <w:rsid w:val="00AE3800"/>
    <w:rsid w:val="00AE3C9D"/>
    <w:rsid w:val="00AE40B1"/>
    <w:rsid w:val="00AE46AE"/>
    <w:rsid w:val="00AE4798"/>
    <w:rsid w:val="00AE4CEB"/>
    <w:rsid w:val="00AE511B"/>
    <w:rsid w:val="00AE5141"/>
    <w:rsid w:val="00AE5203"/>
    <w:rsid w:val="00AE5744"/>
    <w:rsid w:val="00AE60B1"/>
    <w:rsid w:val="00AE6628"/>
    <w:rsid w:val="00AE685C"/>
    <w:rsid w:val="00AE6937"/>
    <w:rsid w:val="00AE715F"/>
    <w:rsid w:val="00AF07A1"/>
    <w:rsid w:val="00AF0EB6"/>
    <w:rsid w:val="00AF167D"/>
    <w:rsid w:val="00AF181F"/>
    <w:rsid w:val="00AF253F"/>
    <w:rsid w:val="00AF28E4"/>
    <w:rsid w:val="00AF2C83"/>
    <w:rsid w:val="00AF2D00"/>
    <w:rsid w:val="00AF3BB4"/>
    <w:rsid w:val="00AF46FE"/>
    <w:rsid w:val="00AF4AB5"/>
    <w:rsid w:val="00AF4F94"/>
    <w:rsid w:val="00AF5227"/>
    <w:rsid w:val="00AF63C7"/>
    <w:rsid w:val="00AF675E"/>
    <w:rsid w:val="00AF6EAA"/>
    <w:rsid w:val="00AF7B91"/>
    <w:rsid w:val="00B005CC"/>
    <w:rsid w:val="00B00862"/>
    <w:rsid w:val="00B01077"/>
    <w:rsid w:val="00B013A6"/>
    <w:rsid w:val="00B01AE6"/>
    <w:rsid w:val="00B02295"/>
    <w:rsid w:val="00B0240F"/>
    <w:rsid w:val="00B0275E"/>
    <w:rsid w:val="00B029E7"/>
    <w:rsid w:val="00B02B96"/>
    <w:rsid w:val="00B02BBF"/>
    <w:rsid w:val="00B02C7F"/>
    <w:rsid w:val="00B02F36"/>
    <w:rsid w:val="00B031D9"/>
    <w:rsid w:val="00B03630"/>
    <w:rsid w:val="00B037C2"/>
    <w:rsid w:val="00B041DF"/>
    <w:rsid w:val="00B045F5"/>
    <w:rsid w:val="00B04C70"/>
    <w:rsid w:val="00B05781"/>
    <w:rsid w:val="00B066A3"/>
    <w:rsid w:val="00B069CC"/>
    <w:rsid w:val="00B10212"/>
    <w:rsid w:val="00B1047B"/>
    <w:rsid w:val="00B10782"/>
    <w:rsid w:val="00B10C12"/>
    <w:rsid w:val="00B116F3"/>
    <w:rsid w:val="00B11ACB"/>
    <w:rsid w:val="00B1297A"/>
    <w:rsid w:val="00B129F6"/>
    <w:rsid w:val="00B13233"/>
    <w:rsid w:val="00B134D7"/>
    <w:rsid w:val="00B1366D"/>
    <w:rsid w:val="00B13D3C"/>
    <w:rsid w:val="00B13F44"/>
    <w:rsid w:val="00B14302"/>
    <w:rsid w:val="00B155AD"/>
    <w:rsid w:val="00B166B0"/>
    <w:rsid w:val="00B1789B"/>
    <w:rsid w:val="00B179D0"/>
    <w:rsid w:val="00B200A6"/>
    <w:rsid w:val="00B200ED"/>
    <w:rsid w:val="00B20DD3"/>
    <w:rsid w:val="00B21166"/>
    <w:rsid w:val="00B21603"/>
    <w:rsid w:val="00B21831"/>
    <w:rsid w:val="00B21A01"/>
    <w:rsid w:val="00B2232B"/>
    <w:rsid w:val="00B2306C"/>
    <w:rsid w:val="00B23355"/>
    <w:rsid w:val="00B24934"/>
    <w:rsid w:val="00B24C59"/>
    <w:rsid w:val="00B2501D"/>
    <w:rsid w:val="00B253F6"/>
    <w:rsid w:val="00B25B26"/>
    <w:rsid w:val="00B25D7E"/>
    <w:rsid w:val="00B27F83"/>
    <w:rsid w:val="00B3027D"/>
    <w:rsid w:val="00B311B8"/>
    <w:rsid w:val="00B314BD"/>
    <w:rsid w:val="00B31D55"/>
    <w:rsid w:val="00B32060"/>
    <w:rsid w:val="00B32254"/>
    <w:rsid w:val="00B32435"/>
    <w:rsid w:val="00B327B6"/>
    <w:rsid w:val="00B32DCA"/>
    <w:rsid w:val="00B331BF"/>
    <w:rsid w:val="00B33428"/>
    <w:rsid w:val="00B336C6"/>
    <w:rsid w:val="00B35163"/>
    <w:rsid w:val="00B35169"/>
    <w:rsid w:val="00B35B15"/>
    <w:rsid w:val="00B36C83"/>
    <w:rsid w:val="00B370D2"/>
    <w:rsid w:val="00B378C6"/>
    <w:rsid w:val="00B37E84"/>
    <w:rsid w:val="00B40D0A"/>
    <w:rsid w:val="00B40F4E"/>
    <w:rsid w:val="00B41EEA"/>
    <w:rsid w:val="00B41F22"/>
    <w:rsid w:val="00B43110"/>
    <w:rsid w:val="00B4444C"/>
    <w:rsid w:val="00B44B15"/>
    <w:rsid w:val="00B4553B"/>
    <w:rsid w:val="00B4690C"/>
    <w:rsid w:val="00B46D30"/>
    <w:rsid w:val="00B470E1"/>
    <w:rsid w:val="00B47103"/>
    <w:rsid w:val="00B472D2"/>
    <w:rsid w:val="00B4749E"/>
    <w:rsid w:val="00B47A17"/>
    <w:rsid w:val="00B51199"/>
    <w:rsid w:val="00B518EC"/>
    <w:rsid w:val="00B52641"/>
    <w:rsid w:val="00B529EF"/>
    <w:rsid w:val="00B52E19"/>
    <w:rsid w:val="00B52EDB"/>
    <w:rsid w:val="00B533E4"/>
    <w:rsid w:val="00B54A07"/>
    <w:rsid w:val="00B5502E"/>
    <w:rsid w:val="00B56910"/>
    <w:rsid w:val="00B56952"/>
    <w:rsid w:val="00B56C70"/>
    <w:rsid w:val="00B573AF"/>
    <w:rsid w:val="00B57617"/>
    <w:rsid w:val="00B5768D"/>
    <w:rsid w:val="00B57EE9"/>
    <w:rsid w:val="00B6075C"/>
    <w:rsid w:val="00B60F87"/>
    <w:rsid w:val="00B61153"/>
    <w:rsid w:val="00B612EA"/>
    <w:rsid w:val="00B6131C"/>
    <w:rsid w:val="00B6152D"/>
    <w:rsid w:val="00B61B08"/>
    <w:rsid w:val="00B61FF8"/>
    <w:rsid w:val="00B620C7"/>
    <w:rsid w:val="00B62793"/>
    <w:rsid w:val="00B62812"/>
    <w:rsid w:val="00B62C5E"/>
    <w:rsid w:val="00B632E4"/>
    <w:rsid w:val="00B64A7E"/>
    <w:rsid w:val="00B64C02"/>
    <w:rsid w:val="00B65B0A"/>
    <w:rsid w:val="00B65E27"/>
    <w:rsid w:val="00B65EC7"/>
    <w:rsid w:val="00B665AA"/>
    <w:rsid w:val="00B700B0"/>
    <w:rsid w:val="00B70566"/>
    <w:rsid w:val="00B70970"/>
    <w:rsid w:val="00B709E0"/>
    <w:rsid w:val="00B70A24"/>
    <w:rsid w:val="00B7152F"/>
    <w:rsid w:val="00B71AB5"/>
    <w:rsid w:val="00B71BBA"/>
    <w:rsid w:val="00B71C0B"/>
    <w:rsid w:val="00B72E00"/>
    <w:rsid w:val="00B72E3D"/>
    <w:rsid w:val="00B73117"/>
    <w:rsid w:val="00B733BA"/>
    <w:rsid w:val="00B734B5"/>
    <w:rsid w:val="00B7362C"/>
    <w:rsid w:val="00B7370F"/>
    <w:rsid w:val="00B739CC"/>
    <w:rsid w:val="00B7405D"/>
    <w:rsid w:val="00B74798"/>
    <w:rsid w:val="00B74913"/>
    <w:rsid w:val="00B7492B"/>
    <w:rsid w:val="00B74FD3"/>
    <w:rsid w:val="00B7664C"/>
    <w:rsid w:val="00B8095F"/>
    <w:rsid w:val="00B80EDF"/>
    <w:rsid w:val="00B812A6"/>
    <w:rsid w:val="00B817E9"/>
    <w:rsid w:val="00B81985"/>
    <w:rsid w:val="00B81FEA"/>
    <w:rsid w:val="00B82338"/>
    <w:rsid w:val="00B827BA"/>
    <w:rsid w:val="00B859B0"/>
    <w:rsid w:val="00B85D87"/>
    <w:rsid w:val="00B86A3F"/>
    <w:rsid w:val="00B87082"/>
    <w:rsid w:val="00B87128"/>
    <w:rsid w:val="00B875F5"/>
    <w:rsid w:val="00B8770C"/>
    <w:rsid w:val="00B8771B"/>
    <w:rsid w:val="00B877AC"/>
    <w:rsid w:val="00B908B5"/>
    <w:rsid w:val="00B90957"/>
    <w:rsid w:val="00B9255B"/>
    <w:rsid w:val="00B92B12"/>
    <w:rsid w:val="00B92B44"/>
    <w:rsid w:val="00B92FE3"/>
    <w:rsid w:val="00B9313D"/>
    <w:rsid w:val="00B935D5"/>
    <w:rsid w:val="00B9389F"/>
    <w:rsid w:val="00B93D81"/>
    <w:rsid w:val="00B94900"/>
    <w:rsid w:val="00B94A4E"/>
    <w:rsid w:val="00B94AC8"/>
    <w:rsid w:val="00B94F29"/>
    <w:rsid w:val="00B95E4E"/>
    <w:rsid w:val="00B96F19"/>
    <w:rsid w:val="00B9757B"/>
    <w:rsid w:val="00B97700"/>
    <w:rsid w:val="00B9792B"/>
    <w:rsid w:val="00BA028A"/>
    <w:rsid w:val="00BA03CA"/>
    <w:rsid w:val="00BA0899"/>
    <w:rsid w:val="00BA0CF9"/>
    <w:rsid w:val="00BA12C0"/>
    <w:rsid w:val="00BA188F"/>
    <w:rsid w:val="00BA35B6"/>
    <w:rsid w:val="00BA3E82"/>
    <w:rsid w:val="00BA45E0"/>
    <w:rsid w:val="00BA4A2E"/>
    <w:rsid w:val="00BA5639"/>
    <w:rsid w:val="00BA56C4"/>
    <w:rsid w:val="00BA5BD2"/>
    <w:rsid w:val="00BA5DF1"/>
    <w:rsid w:val="00BA6333"/>
    <w:rsid w:val="00BA6934"/>
    <w:rsid w:val="00BA6BBF"/>
    <w:rsid w:val="00BA71FC"/>
    <w:rsid w:val="00BB0F09"/>
    <w:rsid w:val="00BB19B8"/>
    <w:rsid w:val="00BB228C"/>
    <w:rsid w:val="00BB3121"/>
    <w:rsid w:val="00BB35F7"/>
    <w:rsid w:val="00BB41AE"/>
    <w:rsid w:val="00BB43D1"/>
    <w:rsid w:val="00BB4DE0"/>
    <w:rsid w:val="00BB4F39"/>
    <w:rsid w:val="00BB5062"/>
    <w:rsid w:val="00BB510D"/>
    <w:rsid w:val="00BB5149"/>
    <w:rsid w:val="00BB62DF"/>
    <w:rsid w:val="00BB67C8"/>
    <w:rsid w:val="00BB6923"/>
    <w:rsid w:val="00BB7207"/>
    <w:rsid w:val="00BB7381"/>
    <w:rsid w:val="00BB7485"/>
    <w:rsid w:val="00BB7545"/>
    <w:rsid w:val="00BB77BD"/>
    <w:rsid w:val="00BB7AC0"/>
    <w:rsid w:val="00BB7D22"/>
    <w:rsid w:val="00BB7D61"/>
    <w:rsid w:val="00BC03AE"/>
    <w:rsid w:val="00BC03F1"/>
    <w:rsid w:val="00BC1817"/>
    <w:rsid w:val="00BC1D24"/>
    <w:rsid w:val="00BC2433"/>
    <w:rsid w:val="00BC266B"/>
    <w:rsid w:val="00BC34F0"/>
    <w:rsid w:val="00BC3A48"/>
    <w:rsid w:val="00BC47A9"/>
    <w:rsid w:val="00BC47D2"/>
    <w:rsid w:val="00BC49D9"/>
    <w:rsid w:val="00BC50DF"/>
    <w:rsid w:val="00BC565C"/>
    <w:rsid w:val="00BC620B"/>
    <w:rsid w:val="00BC6C12"/>
    <w:rsid w:val="00BC6DBA"/>
    <w:rsid w:val="00BC738D"/>
    <w:rsid w:val="00BC779A"/>
    <w:rsid w:val="00BD1002"/>
    <w:rsid w:val="00BD1789"/>
    <w:rsid w:val="00BD203D"/>
    <w:rsid w:val="00BD27C6"/>
    <w:rsid w:val="00BD2A7E"/>
    <w:rsid w:val="00BD3252"/>
    <w:rsid w:val="00BD52F7"/>
    <w:rsid w:val="00BD579E"/>
    <w:rsid w:val="00BD62A4"/>
    <w:rsid w:val="00BD72F6"/>
    <w:rsid w:val="00BD7E6E"/>
    <w:rsid w:val="00BE018A"/>
    <w:rsid w:val="00BE040B"/>
    <w:rsid w:val="00BE0ABB"/>
    <w:rsid w:val="00BE0B90"/>
    <w:rsid w:val="00BE0F91"/>
    <w:rsid w:val="00BE1D81"/>
    <w:rsid w:val="00BE384B"/>
    <w:rsid w:val="00BE3A1E"/>
    <w:rsid w:val="00BE47AA"/>
    <w:rsid w:val="00BE4AC0"/>
    <w:rsid w:val="00BE5000"/>
    <w:rsid w:val="00BE5C17"/>
    <w:rsid w:val="00BE5F6C"/>
    <w:rsid w:val="00BE691F"/>
    <w:rsid w:val="00BE6AA2"/>
    <w:rsid w:val="00BE6BFB"/>
    <w:rsid w:val="00BE71FE"/>
    <w:rsid w:val="00BF02CA"/>
    <w:rsid w:val="00BF081B"/>
    <w:rsid w:val="00BF0A0E"/>
    <w:rsid w:val="00BF121D"/>
    <w:rsid w:val="00BF12DF"/>
    <w:rsid w:val="00BF1F24"/>
    <w:rsid w:val="00BF22C8"/>
    <w:rsid w:val="00BF2A34"/>
    <w:rsid w:val="00BF3892"/>
    <w:rsid w:val="00BF3B58"/>
    <w:rsid w:val="00BF657A"/>
    <w:rsid w:val="00BF659F"/>
    <w:rsid w:val="00BF772D"/>
    <w:rsid w:val="00BF7D78"/>
    <w:rsid w:val="00C0086B"/>
    <w:rsid w:val="00C01DD9"/>
    <w:rsid w:val="00C0281E"/>
    <w:rsid w:val="00C02828"/>
    <w:rsid w:val="00C02E7F"/>
    <w:rsid w:val="00C03C77"/>
    <w:rsid w:val="00C0593B"/>
    <w:rsid w:val="00C05C2C"/>
    <w:rsid w:val="00C063E4"/>
    <w:rsid w:val="00C063FD"/>
    <w:rsid w:val="00C06A57"/>
    <w:rsid w:val="00C071E4"/>
    <w:rsid w:val="00C07C4F"/>
    <w:rsid w:val="00C10CF1"/>
    <w:rsid w:val="00C112B0"/>
    <w:rsid w:val="00C11347"/>
    <w:rsid w:val="00C11AC3"/>
    <w:rsid w:val="00C11D33"/>
    <w:rsid w:val="00C11DE3"/>
    <w:rsid w:val="00C12203"/>
    <w:rsid w:val="00C12745"/>
    <w:rsid w:val="00C127F1"/>
    <w:rsid w:val="00C1287B"/>
    <w:rsid w:val="00C12890"/>
    <w:rsid w:val="00C129CE"/>
    <w:rsid w:val="00C1304C"/>
    <w:rsid w:val="00C1336B"/>
    <w:rsid w:val="00C1352D"/>
    <w:rsid w:val="00C13CAA"/>
    <w:rsid w:val="00C1412C"/>
    <w:rsid w:val="00C14377"/>
    <w:rsid w:val="00C155C8"/>
    <w:rsid w:val="00C15A45"/>
    <w:rsid w:val="00C16715"/>
    <w:rsid w:val="00C169E1"/>
    <w:rsid w:val="00C16DE1"/>
    <w:rsid w:val="00C1701E"/>
    <w:rsid w:val="00C20862"/>
    <w:rsid w:val="00C21905"/>
    <w:rsid w:val="00C21AC2"/>
    <w:rsid w:val="00C2202E"/>
    <w:rsid w:val="00C23322"/>
    <w:rsid w:val="00C24EAC"/>
    <w:rsid w:val="00C26670"/>
    <w:rsid w:val="00C268DC"/>
    <w:rsid w:val="00C26B66"/>
    <w:rsid w:val="00C26D1A"/>
    <w:rsid w:val="00C270B5"/>
    <w:rsid w:val="00C30571"/>
    <w:rsid w:val="00C310C9"/>
    <w:rsid w:val="00C3177A"/>
    <w:rsid w:val="00C321FE"/>
    <w:rsid w:val="00C32AD2"/>
    <w:rsid w:val="00C3339C"/>
    <w:rsid w:val="00C33CAD"/>
    <w:rsid w:val="00C342FD"/>
    <w:rsid w:val="00C34473"/>
    <w:rsid w:val="00C35AAF"/>
    <w:rsid w:val="00C35D44"/>
    <w:rsid w:val="00C4019B"/>
    <w:rsid w:val="00C406BB"/>
    <w:rsid w:val="00C409C6"/>
    <w:rsid w:val="00C40BEC"/>
    <w:rsid w:val="00C40EBC"/>
    <w:rsid w:val="00C416C5"/>
    <w:rsid w:val="00C418A8"/>
    <w:rsid w:val="00C4198E"/>
    <w:rsid w:val="00C41E93"/>
    <w:rsid w:val="00C42167"/>
    <w:rsid w:val="00C42858"/>
    <w:rsid w:val="00C4288D"/>
    <w:rsid w:val="00C439AA"/>
    <w:rsid w:val="00C43DAB"/>
    <w:rsid w:val="00C43DDC"/>
    <w:rsid w:val="00C44064"/>
    <w:rsid w:val="00C44540"/>
    <w:rsid w:val="00C446B9"/>
    <w:rsid w:val="00C44B15"/>
    <w:rsid w:val="00C44C65"/>
    <w:rsid w:val="00C44DC9"/>
    <w:rsid w:val="00C45072"/>
    <w:rsid w:val="00C45E65"/>
    <w:rsid w:val="00C474CC"/>
    <w:rsid w:val="00C477F2"/>
    <w:rsid w:val="00C47862"/>
    <w:rsid w:val="00C5073D"/>
    <w:rsid w:val="00C51190"/>
    <w:rsid w:val="00C516D6"/>
    <w:rsid w:val="00C51B96"/>
    <w:rsid w:val="00C5294D"/>
    <w:rsid w:val="00C52D7C"/>
    <w:rsid w:val="00C547E7"/>
    <w:rsid w:val="00C54A62"/>
    <w:rsid w:val="00C54E4D"/>
    <w:rsid w:val="00C554AA"/>
    <w:rsid w:val="00C55B51"/>
    <w:rsid w:val="00C5609C"/>
    <w:rsid w:val="00C5701B"/>
    <w:rsid w:val="00C572E1"/>
    <w:rsid w:val="00C57794"/>
    <w:rsid w:val="00C57EDE"/>
    <w:rsid w:val="00C57F6E"/>
    <w:rsid w:val="00C6019B"/>
    <w:rsid w:val="00C60418"/>
    <w:rsid w:val="00C6056A"/>
    <w:rsid w:val="00C60713"/>
    <w:rsid w:val="00C60A0E"/>
    <w:rsid w:val="00C61702"/>
    <w:rsid w:val="00C61C68"/>
    <w:rsid w:val="00C61F69"/>
    <w:rsid w:val="00C620BF"/>
    <w:rsid w:val="00C6240A"/>
    <w:rsid w:val="00C62DA1"/>
    <w:rsid w:val="00C6361B"/>
    <w:rsid w:val="00C638A7"/>
    <w:rsid w:val="00C63D88"/>
    <w:rsid w:val="00C6473D"/>
    <w:rsid w:val="00C66D76"/>
    <w:rsid w:val="00C66DDD"/>
    <w:rsid w:val="00C67C34"/>
    <w:rsid w:val="00C701DC"/>
    <w:rsid w:val="00C7023B"/>
    <w:rsid w:val="00C708ED"/>
    <w:rsid w:val="00C70C08"/>
    <w:rsid w:val="00C70C99"/>
    <w:rsid w:val="00C717EF"/>
    <w:rsid w:val="00C718C3"/>
    <w:rsid w:val="00C71AA8"/>
    <w:rsid w:val="00C71B32"/>
    <w:rsid w:val="00C721C9"/>
    <w:rsid w:val="00C726F2"/>
    <w:rsid w:val="00C72CF5"/>
    <w:rsid w:val="00C733C5"/>
    <w:rsid w:val="00C735A6"/>
    <w:rsid w:val="00C75AC7"/>
    <w:rsid w:val="00C76150"/>
    <w:rsid w:val="00C762A2"/>
    <w:rsid w:val="00C76878"/>
    <w:rsid w:val="00C77197"/>
    <w:rsid w:val="00C77795"/>
    <w:rsid w:val="00C778B3"/>
    <w:rsid w:val="00C801FB"/>
    <w:rsid w:val="00C814AA"/>
    <w:rsid w:val="00C81DB8"/>
    <w:rsid w:val="00C829A5"/>
    <w:rsid w:val="00C836F1"/>
    <w:rsid w:val="00C84099"/>
    <w:rsid w:val="00C842BB"/>
    <w:rsid w:val="00C8533F"/>
    <w:rsid w:val="00C8546D"/>
    <w:rsid w:val="00C85881"/>
    <w:rsid w:val="00C85BBE"/>
    <w:rsid w:val="00C86A17"/>
    <w:rsid w:val="00C87139"/>
    <w:rsid w:val="00C87484"/>
    <w:rsid w:val="00C8748B"/>
    <w:rsid w:val="00C90330"/>
    <w:rsid w:val="00C90C09"/>
    <w:rsid w:val="00C918D6"/>
    <w:rsid w:val="00C921B4"/>
    <w:rsid w:val="00C922AB"/>
    <w:rsid w:val="00C92832"/>
    <w:rsid w:val="00C92E48"/>
    <w:rsid w:val="00C93063"/>
    <w:rsid w:val="00C9390B"/>
    <w:rsid w:val="00C939F2"/>
    <w:rsid w:val="00C93E70"/>
    <w:rsid w:val="00C94C6B"/>
    <w:rsid w:val="00C94DA4"/>
    <w:rsid w:val="00C95104"/>
    <w:rsid w:val="00C962D0"/>
    <w:rsid w:val="00C962D6"/>
    <w:rsid w:val="00C964F9"/>
    <w:rsid w:val="00C9682F"/>
    <w:rsid w:val="00C96B87"/>
    <w:rsid w:val="00C970CE"/>
    <w:rsid w:val="00C97C04"/>
    <w:rsid w:val="00C97E37"/>
    <w:rsid w:val="00C97F2E"/>
    <w:rsid w:val="00C97F42"/>
    <w:rsid w:val="00C97F9A"/>
    <w:rsid w:val="00CA022F"/>
    <w:rsid w:val="00CA04F4"/>
    <w:rsid w:val="00CA0B79"/>
    <w:rsid w:val="00CA0CB0"/>
    <w:rsid w:val="00CA1E18"/>
    <w:rsid w:val="00CA2DEB"/>
    <w:rsid w:val="00CA3164"/>
    <w:rsid w:val="00CA394A"/>
    <w:rsid w:val="00CA3F8A"/>
    <w:rsid w:val="00CA420D"/>
    <w:rsid w:val="00CA44C6"/>
    <w:rsid w:val="00CA48E1"/>
    <w:rsid w:val="00CA48E7"/>
    <w:rsid w:val="00CA4D86"/>
    <w:rsid w:val="00CA4E94"/>
    <w:rsid w:val="00CA588E"/>
    <w:rsid w:val="00CA6105"/>
    <w:rsid w:val="00CA6475"/>
    <w:rsid w:val="00CA6A12"/>
    <w:rsid w:val="00CA6C87"/>
    <w:rsid w:val="00CA7720"/>
    <w:rsid w:val="00CA7D9B"/>
    <w:rsid w:val="00CB0864"/>
    <w:rsid w:val="00CB09D5"/>
    <w:rsid w:val="00CB16ED"/>
    <w:rsid w:val="00CB173A"/>
    <w:rsid w:val="00CB1AC3"/>
    <w:rsid w:val="00CB1BCF"/>
    <w:rsid w:val="00CB1DFD"/>
    <w:rsid w:val="00CB20A5"/>
    <w:rsid w:val="00CB2C50"/>
    <w:rsid w:val="00CB31C1"/>
    <w:rsid w:val="00CB33C7"/>
    <w:rsid w:val="00CB3EFC"/>
    <w:rsid w:val="00CB3FF0"/>
    <w:rsid w:val="00CB4649"/>
    <w:rsid w:val="00CB473D"/>
    <w:rsid w:val="00CB57A6"/>
    <w:rsid w:val="00CB5810"/>
    <w:rsid w:val="00CB62B5"/>
    <w:rsid w:val="00CB691B"/>
    <w:rsid w:val="00CB766A"/>
    <w:rsid w:val="00CB769A"/>
    <w:rsid w:val="00CC0019"/>
    <w:rsid w:val="00CC11E9"/>
    <w:rsid w:val="00CC32EB"/>
    <w:rsid w:val="00CC4417"/>
    <w:rsid w:val="00CC56D4"/>
    <w:rsid w:val="00CC5AB9"/>
    <w:rsid w:val="00CC5D14"/>
    <w:rsid w:val="00CC63BA"/>
    <w:rsid w:val="00CC69EB"/>
    <w:rsid w:val="00CC7176"/>
    <w:rsid w:val="00CC7AAE"/>
    <w:rsid w:val="00CD033B"/>
    <w:rsid w:val="00CD0721"/>
    <w:rsid w:val="00CD0922"/>
    <w:rsid w:val="00CD0C28"/>
    <w:rsid w:val="00CD0D30"/>
    <w:rsid w:val="00CD1C05"/>
    <w:rsid w:val="00CD2C4C"/>
    <w:rsid w:val="00CD2F8B"/>
    <w:rsid w:val="00CD3108"/>
    <w:rsid w:val="00CD3441"/>
    <w:rsid w:val="00CD38A8"/>
    <w:rsid w:val="00CD40A2"/>
    <w:rsid w:val="00CD43F9"/>
    <w:rsid w:val="00CD44C5"/>
    <w:rsid w:val="00CD48C9"/>
    <w:rsid w:val="00CD4A65"/>
    <w:rsid w:val="00CD4D72"/>
    <w:rsid w:val="00CD5227"/>
    <w:rsid w:val="00CD5876"/>
    <w:rsid w:val="00CD5EF3"/>
    <w:rsid w:val="00CD6764"/>
    <w:rsid w:val="00CD6A34"/>
    <w:rsid w:val="00CD7251"/>
    <w:rsid w:val="00CD72CA"/>
    <w:rsid w:val="00CD7C99"/>
    <w:rsid w:val="00CD7E81"/>
    <w:rsid w:val="00CE0315"/>
    <w:rsid w:val="00CE03AA"/>
    <w:rsid w:val="00CE0D78"/>
    <w:rsid w:val="00CE14C5"/>
    <w:rsid w:val="00CE15B9"/>
    <w:rsid w:val="00CE1937"/>
    <w:rsid w:val="00CE1BEC"/>
    <w:rsid w:val="00CE1C67"/>
    <w:rsid w:val="00CE2A09"/>
    <w:rsid w:val="00CE2B3D"/>
    <w:rsid w:val="00CE2E8F"/>
    <w:rsid w:val="00CE3A43"/>
    <w:rsid w:val="00CE3D20"/>
    <w:rsid w:val="00CE412F"/>
    <w:rsid w:val="00CE4288"/>
    <w:rsid w:val="00CE4339"/>
    <w:rsid w:val="00CE4397"/>
    <w:rsid w:val="00CE477D"/>
    <w:rsid w:val="00CE4AB7"/>
    <w:rsid w:val="00CE54BC"/>
    <w:rsid w:val="00CE5D17"/>
    <w:rsid w:val="00CE651D"/>
    <w:rsid w:val="00CE6EFB"/>
    <w:rsid w:val="00CE7030"/>
    <w:rsid w:val="00CE7118"/>
    <w:rsid w:val="00CF00D9"/>
    <w:rsid w:val="00CF0BEC"/>
    <w:rsid w:val="00CF0CBE"/>
    <w:rsid w:val="00CF0DBF"/>
    <w:rsid w:val="00CF10CE"/>
    <w:rsid w:val="00CF14AC"/>
    <w:rsid w:val="00CF14EE"/>
    <w:rsid w:val="00CF1E52"/>
    <w:rsid w:val="00CF22A6"/>
    <w:rsid w:val="00CF2893"/>
    <w:rsid w:val="00CF2D1F"/>
    <w:rsid w:val="00CF33B9"/>
    <w:rsid w:val="00CF4481"/>
    <w:rsid w:val="00CF4B2D"/>
    <w:rsid w:val="00CF5081"/>
    <w:rsid w:val="00CF5A36"/>
    <w:rsid w:val="00CF5E7E"/>
    <w:rsid w:val="00CF64B0"/>
    <w:rsid w:val="00CF7EB4"/>
    <w:rsid w:val="00D00D3E"/>
    <w:rsid w:val="00D00EBE"/>
    <w:rsid w:val="00D00F39"/>
    <w:rsid w:val="00D00F8E"/>
    <w:rsid w:val="00D01EA0"/>
    <w:rsid w:val="00D02303"/>
    <w:rsid w:val="00D0288A"/>
    <w:rsid w:val="00D02A63"/>
    <w:rsid w:val="00D02CD5"/>
    <w:rsid w:val="00D02E0B"/>
    <w:rsid w:val="00D0328B"/>
    <w:rsid w:val="00D03531"/>
    <w:rsid w:val="00D03F36"/>
    <w:rsid w:val="00D04837"/>
    <w:rsid w:val="00D04C8D"/>
    <w:rsid w:val="00D053E3"/>
    <w:rsid w:val="00D066B6"/>
    <w:rsid w:val="00D06921"/>
    <w:rsid w:val="00D06CA1"/>
    <w:rsid w:val="00D07799"/>
    <w:rsid w:val="00D07C06"/>
    <w:rsid w:val="00D07CB2"/>
    <w:rsid w:val="00D07F98"/>
    <w:rsid w:val="00D100B4"/>
    <w:rsid w:val="00D11336"/>
    <w:rsid w:val="00D1182B"/>
    <w:rsid w:val="00D12017"/>
    <w:rsid w:val="00D12CFF"/>
    <w:rsid w:val="00D13011"/>
    <w:rsid w:val="00D13AC2"/>
    <w:rsid w:val="00D13AD9"/>
    <w:rsid w:val="00D14312"/>
    <w:rsid w:val="00D14422"/>
    <w:rsid w:val="00D14CB4"/>
    <w:rsid w:val="00D16161"/>
    <w:rsid w:val="00D16495"/>
    <w:rsid w:val="00D165D1"/>
    <w:rsid w:val="00D16732"/>
    <w:rsid w:val="00D177F8"/>
    <w:rsid w:val="00D17863"/>
    <w:rsid w:val="00D20194"/>
    <w:rsid w:val="00D205BE"/>
    <w:rsid w:val="00D20794"/>
    <w:rsid w:val="00D20AC7"/>
    <w:rsid w:val="00D20F9D"/>
    <w:rsid w:val="00D221F2"/>
    <w:rsid w:val="00D223C6"/>
    <w:rsid w:val="00D22A42"/>
    <w:rsid w:val="00D2331A"/>
    <w:rsid w:val="00D233C3"/>
    <w:rsid w:val="00D23430"/>
    <w:rsid w:val="00D238DC"/>
    <w:rsid w:val="00D23946"/>
    <w:rsid w:val="00D23D31"/>
    <w:rsid w:val="00D23DBA"/>
    <w:rsid w:val="00D23DFA"/>
    <w:rsid w:val="00D24C7A"/>
    <w:rsid w:val="00D25049"/>
    <w:rsid w:val="00D26769"/>
    <w:rsid w:val="00D26976"/>
    <w:rsid w:val="00D26D37"/>
    <w:rsid w:val="00D26F61"/>
    <w:rsid w:val="00D27E3C"/>
    <w:rsid w:val="00D30478"/>
    <w:rsid w:val="00D3066A"/>
    <w:rsid w:val="00D30D70"/>
    <w:rsid w:val="00D3288F"/>
    <w:rsid w:val="00D3320C"/>
    <w:rsid w:val="00D3323D"/>
    <w:rsid w:val="00D334B0"/>
    <w:rsid w:val="00D335ED"/>
    <w:rsid w:val="00D34043"/>
    <w:rsid w:val="00D346A7"/>
    <w:rsid w:val="00D349EA"/>
    <w:rsid w:val="00D34E9D"/>
    <w:rsid w:val="00D355D7"/>
    <w:rsid w:val="00D3570F"/>
    <w:rsid w:val="00D357AB"/>
    <w:rsid w:val="00D35C02"/>
    <w:rsid w:val="00D36206"/>
    <w:rsid w:val="00D3694D"/>
    <w:rsid w:val="00D36A62"/>
    <w:rsid w:val="00D36CC1"/>
    <w:rsid w:val="00D36D88"/>
    <w:rsid w:val="00D370A5"/>
    <w:rsid w:val="00D37239"/>
    <w:rsid w:val="00D37538"/>
    <w:rsid w:val="00D37A83"/>
    <w:rsid w:val="00D37BC0"/>
    <w:rsid w:val="00D40DF7"/>
    <w:rsid w:val="00D415AB"/>
    <w:rsid w:val="00D42178"/>
    <w:rsid w:val="00D424DD"/>
    <w:rsid w:val="00D426E8"/>
    <w:rsid w:val="00D43220"/>
    <w:rsid w:val="00D436CD"/>
    <w:rsid w:val="00D43CAB"/>
    <w:rsid w:val="00D446F7"/>
    <w:rsid w:val="00D44F10"/>
    <w:rsid w:val="00D450CB"/>
    <w:rsid w:val="00D45569"/>
    <w:rsid w:val="00D45C1B"/>
    <w:rsid w:val="00D4625C"/>
    <w:rsid w:val="00D4632A"/>
    <w:rsid w:val="00D46D3A"/>
    <w:rsid w:val="00D47469"/>
    <w:rsid w:val="00D47B87"/>
    <w:rsid w:val="00D50E53"/>
    <w:rsid w:val="00D51727"/>
    <w:rsid w:val="00D51CE2"/>
    <w:rsid w:val="00D5206C"/>
    <w:rsid w:val="00D520A8"/>
    <w:rsid w:val="00D526B7"/>
    <w:rsid w:val="00D527EA"/>
    <w:rsid w:val="00D5467A"/>
    <w:rsid w:val="00D549B2"/>
    <w:rsid w:val="00D54CEC"/>
    <w:rsid w:val="00D55373"/>
    <w:rsid w:val="00D55599"/>
    <w:rsid w:val="00D56181"/>
    <w:rsid w:val="00D56971"/>
    <w:rsid w:val="00D56984"/>
    <w:rsid w:val="00D569BC"/>
    <w:rsid w:val="00D56DAB"/>
    <w:rsid w:val="00D571C0"/>
    <w:rsid w:val="00D579E9"/>
    <w:rsid w:val="00D57AC5"/>
    <w:rsid w:val="00D57F5C"/>
    <w:rsid w:val="00D57F80"/>
    <w:rsid w:val="00D600D6"/>
    <w:rsid w:val="00D60CBD"/>
    <w:rsid w:val="00D611BC"/>
    <w:rsid w:val="00D61A80"/>
    <w:rsid w:val="00D62831"/>
    <w:rsid w:val="00D62F56"/>
    <w:rsid w:val="00D63588"/>
    <w:rsid w:val="00D63E76"/>
    <w:rsid w:val="00D6547B"/>
    <w:rsid w:val="00D65781"/>
    <w:rsid w:val="00D65CC8"/>
    <w:rsid w:val="00D664E5"/>
    <w:rsid w:val="00D666B6"/>
    <w:rsid w:val="00D67749"/>
    <w:rsid w:val="00D704D6"/>
    <w:rsid w:val="00D706C7"/>
    <w:rsid w:val="00D71C6A"/>
    <w:rsid w:val="00D71E32"/>
    <w:rsid w:val="00D724A3"/>
    <w:rsid w:val="00D72A4C"/>
    <w:rsid w:val="00D73114"/>
    <w:rsid w:val="00D73FBD"/>
    <w:rsid w:val="00D74759"/>
    <w:rsid w:val="00D754A0"/>
    <w:rsid w:val="00D75F78"/>
    <w:rsid w:val="00D762B6"/>
    <w:rsid w:val="00D764DC"/>
    <w:rsid w:val="00D77246"/>
    <w:rsid w:val="00D77B2B"/>
    <w:rsid w:val="00D77E4B"/>
    <w:rsid w:val="00D806AF"/>
    <w:rsid w:val="00D80BAC"/>
    <w:rsid w:val="00D8147D"/>
    <w:rsid w:val="00D81878"/>
    <w:rsid w:val="00D81B13"/>
    <w:rsid w:val="00D8225E"/>
    <w:rsid w:val="00D82314"/>
    <w:rsid w:val="00D8266B"/>
    <w:rsid w:val="00D82682"/>
    <w:rsid w:val="00D82A41"/>
    <w:rsid w:val="00D82A7B"/>
    <w:rsid w:val="00D82BF0"/>
    <w:rsid w:val="00D83B62"/>
    <w:rsid w:val="00D83B9E"/>
    <w:rsid w:val="00D842FB"/>
    <w:rsid w:val="00D84894"/>
    <w:rsid w:val="00D84AE5"/>
    <w:rsid w:val="00D84FE3"/>
    <w:rsid w:val="00D8525F"/>
    <w:rsid w:val="00D852F4"/>
    <w:rsid w:val="00D8580A"/>
    <w:rsid w:val="00D864AE"/>
    <w:rsid w:val="00D86FB0"/>
    <w:rsid w:val="00D87300"/>
    <w:rsid w:val="00D87953"/>
    <w:rsid w:val="00D91B98"/>
    <w:rsid w:val="00D923CA"/>
    <w:rsid w:val="00D92CFD"/>
    <w:rsid w:val="00D92F0F"/>
    <w:rsid w:val="00D93290"/>
    <w:rsid w:val="00D93C43"/>
    <w:rsid w:val="00D93C9F"/>
    <w:rsid w:val="00D94FAA"/>
    <w:rsid w:val="00D9636A"/>
    <w:rsid w:val="00D96822"/>
    <w:rsid w:val="00D974CD"/>
    <w:rsid w:val="00D97563"/>
    <w:rsid w:val="00D97654"/>
    <w:rsid w:val="00D97D15"/>
    <w:rsid w:val="00DA0544"/>
    <w:rsid w:val="00DA0829"/>
    <w:rsid w:val="00DA0E83"/>
    <w:rsid w:val="00DA103E"/>
    <w:rsid w:val="00DA132D"/>
    <w:rsid w:val="00DA1499"/>
    <w:rsid w:val="00DA1E32"/>
    <w:rsid w:val="00DA1E5F"/>
    <w:rsid w:val="00DA1FA4"/>
    <w:rsid w:val="00DA208D"/>
    <w:rsid w:val="00DA23D2"/>
    <w:rsid w:val="00DA274A"/>
    <w:rsid w:val="00DA30AE"/>
    <w:rsid w:val="00DA31E0"/>
    <w:rsid w:val="00DA36CB"/>
    <w:rsid w:val="00DA3C99"/>
    <w:rsid w:val="00DA542E"/>
    <w:rsid w:val="00DA5909"/>
    <w:rsid w:val="00DA5A8E"/>
    <w:rsid w:val="00DA5DD2"/>
    <w:rsid w:val="00DA72ED"/>
    <w:rsid w:val="00DA73F2"/>
    <w:rsid w:val="00DA7973"/>
    <w:rsid w:val="00DA7BA2"/>
    <w:rsid w:val="00DB02DF"/>
    <w:rsid w:val="00DB1216"/>
    <w:rsid w:val="00DB1931"/>
    <w:rsid w:val="00DB2977"/>
    <w:rsid w:val="00DB2C78"/>
    <w:rsid w:val="00DB2E7E"/>
    <w:rsid w:val="00DB414E"/>
    <w:rsid w:val="00DB42DF"/>
    <w:rsid w:val="00DB46E7"/>
    <w:rsid w:val="00DB4B5A"/>
    <w:rsid w:val="00DB4BD9"/>
    <w:rsid w:val="00DB5444"/>
    <w:rsid w:val="00DB5CA4"/>
    <w:rsid w:val="00DB5EBA"/>
    <w:rsid w:val="00DB60B6"/>
    <w:rsid w:val="00DC08D8"/>
    <w:rsid w:val="00DC12FA"/>
    <w:rsid w:val="00DC1511"/>
    <w:rsid w:val="00DC15F4"/>
    <w:rsid w:val="00DC27D2"/>
    <w:rsid w:val="00DC3270"/>
    <w:rsid w:val="00DC3814"/>
    <w:rsid w:val="00DC3947"/>
    <w:rsid w:val="00DC4A50"/>
    <w:rsid w:val="00DC4B48"/>
    <w:rsid w:val="00DC60DD"/>
    <w:rsid w:val="00DC67A1"/>
    <w:rsid w:val="00DC683A"/>
    <w:rsid w:val="00DC6C7E"/>
    <w:rsid w:val="00DC708E"/>
    <w:rsid w:val="00DC71E7"/>
    <w:rsid w:val="00DC76A1"/>
    <w:rsid w:val="00DC799F"/>
    <w:rsid w:val="00DC7BF1"/>
    <w:rsid w:val="00DD07E5"/>
    <w:rsid w:val="00DD0F98"/>
    <w:rsid w:val="00DD1139"/>
    <w:rsid w:val="00DD1250"/>
    <w:rsid w:val="00DD17E9"/>
    <w:rsid w:val="00DD2C4E"/>
    <w:rsid w:val="00DD394A"/>
    <w:rsid w:val="00DD4E12"/>
    <w:rsid w:val="00DD5243"/>
    <w:rsid w:val="00DD58E0"/>
    <w:rsid w:val="00DD5A15"/>
    <w:rsid w:val="00DD5DF5"/>
    <w:rsid w:val="00DD66C2"/>
    <w:rsid w:val="00DD67D2"/>
    <w:rsid w:val="00DD73D3"/>
    <w:rsid w:val="00DD7703"/>
    <w:rsid w:val="00DD7D66"/>
    <w:rsid w:val="00DE0840"/>
    <w:rsid w:val="00DE1681"/>
    <w:rsid w:val="00DE2897"/>
    <w:rsid w:val="00DE28B8"/>
    <w:rsid w:val="00DE2DC2"/>
    <w:rsid w:val="00DE3242"/>
    <w:rsid w:val="00DE41F4"/>
    <w:rsid w:val="00DE467F"/>
    <w:rsid w:val="00DE4760"/>
    <w:rsid w:val="00DE4774"/>
    <w:rsid w:val="00DE574B"/>
    <w:rsid w:val="00DE574F"/>
    <w:rsid w:val="00DE5BD0"/>
    <w:rsid w:val="00DE5E7D"/>
    <w:rsid w:val="00DE5F8D"/>
    <w:rsid w:val="00DE7A34"/>
    <w:rsid w:val="00DE7FB3"/>
    <w:rsid w:val="00DF0644"/>
    <w:rsid w:val="00DF0DB3"/>
    <w:rsid w:val="00DF1675"/>
    <w:rsid w:val="00DF1914"/>
    <w:rsid w:val="00DF1A1A"/>
    <w:rsid w:val="00DF214F"/>
    <w:rsid w:val="00DF3889"/>
    <w:rsid w:val="00DF48BE"/>
    <w:rsid w:val="00DF48C6"/>
    <w:rsid w:val="00DF4E14"/>
    <w:rsid w:val="00DF51C4"/>
    <w:rsid w:val="00DF6221"/>
    <w:rsid w:val="00DF6615"/>
    <w:rsid w:val="00DF69A8"/>
    <w:rsid w:val="00DF7321"/>
    <w:rsid w:val="00DF74C2"/>
    <w:rsid w:val="00DF79C8"/>
    <w:rsid w:val="00DF79F4"/>
    <w:rsid w:val="00DF7B3D"/>
    <w:rsid w:val="00DF7C48"/>
    <w:rsid w:val="00DF7F04"/>
    <w:rsid w:val="00E00186"/>
    <w:rsid w:val="00E00AAE"/>
    <w:rsid w:val="00E00F5D"/>
    <w:rsid w:val="00E010B1"/>
    <w:rsid w:val="00E011C7"/>
    <w:rsid w:val="00E01B52"/>
    <w:rsid w:val="00E023F5"/>
    <w:rsid w:val="00E02B38"/>
    <w:rsid w:val="00E03D2C"/>
    <w:rsid w:val="00E0407C"/>
    <w:rsid w:val="00E047BF"/>
    <w:rsid w:val="00E0484C"/>
    <w:rsid w:val="00E04D52"/>
    <w:rsid w:val="00E04E5F"/>
    <w:rsid w:val="00E0503F"/>
    <w:rsid w:val="00E0522B"/>
    <w:rsid w:val="00E05AB7"/>
    <w:rsid w:val="00E05D43"/>
    <w:rsid w:val="00E05E02"/>
    <w:rsid w:val="00E06554"/>
    <w:rsid w:val="00E068E5"/>
    <w:rsid w:val="00E06A84"/>
    <w:rsid w:val="00E07C12"/>
    <w:rsid w:val="00E07C78"/>
    <w:rsid w:val="00E07DA3"/>
    <w:rsid w:val="00E07FBD"/>
    <w:rsid w:val="00E10631"/>
    <w:rsid w:val="00E108B6"/>
    <w:rsid w:val="00E11913"/>
    <w:rsid w:val="00E119FB"/>
    <w:rsid w:val="00E11DC6"/>
    <w:rsid w:val="00E11E4B"/>
    <w:rsid w:val="00E12794"/>
    <w:rsid w:val="00E12B53"/>
    <w:rsid w:val="00E132F6"/>
    <w:rsid w:val="00E13742"/>
    <w:rsid w:val="00E13DC8"/>
    <w:rsid w:val="00E14729"/>
    <w:rsid w:val="00E15C81"/>
    <w:rsid w:val="00E160F7"/>
    <w:rsid w:val="00E16182"/>
    <w:rsid w:val="00E1666B"/>
    <w:rsid w:val="00E16D17"/>
    <w:rsid w:val="00E20269"/>
    <w:rsid w:val="00E20946"/>
    <w:rsid w:val="00E20C1D"/>
    <w:rsid w:val="00E213E8"/>
    <w:rsid w:val="00E22211"/>
    <w:rsid w:val="00E22356"/>
    <w:rsid w:val="00E224B4"/>
    <w:rsid w:val="00E2276A"/>
    <w:rsid w:val="00E22EEC"/>
    <w:rsid w:val="00E232EE"/>
    <w:rsid w:val="00E235D9"/>
    <w:rsid w:val="00E23E00"/>
    <w:rsid w:val="00E24024"/>
    <w:rsid w:val="00E253C9"/>
    <w:rsid w:val="00E25595"/>
    <w:rsid w:val="00E25AFB"/>
    <w:rsid w:val="00E26243"/>
    <w:rsid w:val="00E26358"/>
    <w:rsid w:val="00E266DD"/>
    <w:rsid w:val="00E275BB"/>
    <w:rsid w:val="00E2774C"/>
    <w:rsid w:val="00E278C6"/>
    <w:rsid w:val="00E301AA"/>
    <w:rsid w:val="00E3041E"/>
    <w:rsid w:val="00E305AD"/>
    <w:rsid w:val="00E30607"/>
    <w:rsid w:val="00E30CE4"/>
    <w:rsid w:val="00E31AFE"/>
    <w:rsid w:val="00E31CD4"/>
    <w:rsid w:val="00E32602"/>
    <w:rsid w:val="00E330E7"/>
    <w:rsid w:val="00E33250"/>
    <w:rsid w:val="00E335CC"/>
    <w:rsid w:val="00E3473B"/>
    <w:rsid w:val="00E353A2"/>
    <w:rsid w:val="00E35848"/>
    <w:rsid w:val="00E363F9"/>
    <w:rsid w:val="00E366E4"/>
    <w:rsid w:val="00E36E0C"/>
    <w:rsid w:val="00E36F9F"/>
    <w:rsid w:val="00E40B6C"/>
    <w:rsid w:val="00E4155B"/>
    <w:rsid w:val="00E417E7"/>
    <w:rsid w:val="00E41A87"/>
    <w:rsid w:val="00E4241B"/>
    <w:rsid w:val="00E42FAE"/>
    <w:rsid w:val="00E43912"/>
    <w:rsid w:val="00E440F9"/>
    <w:rsid w:val="00E44487"/>
    <w:rsid w:val="00E444B9"/>
    <w:rsid w:val="00E445B5"/>
    <w:rsid w:val="00E44A67"/>
    <w:rsid w:val="00E455D4"/>
    <w:rsid w:val="00E460A4"/>
    <w:rsid w:val="00E46ADE"/>
    <w:rsid w:val="00E509A5"/>
    <w:rsid w:val="00E52A40"/>
    <w:rsid w:val="00E53A54"/>
    <w:rsid w:val="00E53BA2"/>
    <w:rsid w:val="00E53EF4"/>
    <w:rsid w:val="00E55439"/>
    <w:rsid w:val="00E55873"/>
    <w:rsid w:val="00E5598E"/>
    <w:rsid w:val="00E559B7"/>
    <w:rsid w:val="00E566FF"/>
    <w:rsid w:val="00E603D0"/>
    <w:rsid w:val="00E60CB1"/>
    <w:rsid w:val="00E61772"/>
    <w:rsid w:val="00E624FB"/>
    <w:rsid w:val="00E625EE"/>
    <w:rsid w:val="00E62ABA"/>
    <w:rsid w:val="00E63A65"/>
    <w:rsid w:val="00E64294"/>
    <w:rsid w:val="00E64E01"/>
    <w:rsid w:val="00E64EBC"/>
    <w:rsid w:val="00E64F85"/>
    <w:rsid w:val="00E65A45"/>
    <w:rsid w:val="00E65B4A"/>
    <w:rsid w:val="00E6609F"/>
    <w:rsid w:val="00E66248"/>
    <w:rsid w:val="00E663A6"/>
    <w:rsid w:val="00E66621"/>
    <w:rsid w:val="00E67117"/>
    <w:rsid w:val="00E70838"/>
    <w:rsid w:val="00E70A40"/>
    <w:rsid w:val="00E739CE"/>
    <w:rsid w:val="00E748B9"/>
    <w:rsid w:val="00E766E3"/>
    <w:rsid w:val="00E77521"/>
    <w:rsid w:val="00E77F5E"/>
    <w:rsid w:val="00E80DE3"/>
    <w:rsid w:val="00E811F9"/>
    <w:rsid w:val="00E81772"/>
    <w:rsid w:val="00E817F8"/>
    <w:rsid w:val="00E81A56"/>
    <w:rsid w:val="00E81F75"/>
    <w:rsid w:val="00E825CB"/>
    <w:rsid w:val="00E837C2"/>
    <w:rsid w:val="00E837E7"/>
    <w:rsid w:val="00E83F8B"/>
    <w:rsid w:val="00E84012"/>
    <w:rsid w:val="00E841A4"/>
    <w:rsid w:val="00E84466"/>
    <w:rsid w:val="00E84774"/>
    <w:rsid w:val="00E85509"/>
    <w:rsid w:val="00E85D9C"/>
    <w:rsid w:val="00E867D9"/>
    <w:rsid w:val="00E86E7D"/>
    <w:rsid w:val="00E87CD4"/>
    <w:rsid w:val="00E87E61"/>
    <w:rsid w:val="00E87F3B"/>
    <w:rsid w:val="00E90039"/>
    <w:rsid w:val="00E9137B"/>
    <w:rsid w:val="00E914B0"/>
    <w:rsid w:val="00E918D3"/>
    <w:rsid w:val="00E91C72"/>
    <w:rsid w:val="00E921FC"/>
    <w:rsid w:val="00E92656"/>
    <w:rsid w:val="00E9299B"/>
    <w:rsid w:val="00E92DDE"/>
    <w:rsid w:val="00E9354C"/>
    <w:rsid w:val="00E939BB"/>
    <w:rsid w:val="00E93BCB"/>
    <w:rsid w:val="00E94514"/>
    <w:rsid w:val="00E9459E"/>
    <w:rsid w:val="00E94FC9"/>
    <w:rsid w:val="00E97294"/>
    <w:rsid w:val="00E9780F"/>
    <w:rsid w:val="00EA025B"/>
    <w:rsid w:val="00EA0446"/>
    <w:rsid w:val="00EA04A8"/>
    <w:rsid w:val="00EA0942"/>
    <w:rsid w:val="00EA1E67"/>
    <w:rsid w:val="00EA23A7"/>
    <w:rsid w:val="00EA242D"/>
    <w:rsid w:val="00EA29D7"/>
    <w:rsid w:val="00EA2AB6"/>
    <w:rsid w:val="00EA2B47"/>
    <w:rsid w:val="00EA3FCB"/>
    <w:rsid w:val="00EA4432"/>
    <w:rsid w:val="00EA4658"/>
    <w:rsid w:val="00EA472B"/>
    <w:rsid w:val="00EA4968"/>
    <w:rsid w:val="00EA51A5"/>
    <w:rsid w:val="00EA53ED"/>
    <w:rsid w:val="00EA6938"/>
    <w:rsid w:val="00EA7BBA"/>
    <w:rsid w:val="00EA7C39"/>
    <w:rsid w:val="00EA7F2C"/>
    <w:rsid w:val="00EB0747"/>
    <w:rsid w:val="00EB0B8B"/>
    <w:rsid w:val="00EB0BAB"/>
    <w:rsid w:val="00EB19AF"/>
    <w:rsid w:val="00EB2A7B"/>
    <w:rsid w:val="00EB2AAD"/>
    <w:rsid w:val="00EB2CAF"/>
    <w:rsid w:val="00EB3834"/>
    <w:rsid w:val="00EB3AC9"/>
    <w:rsid w:val="00EB3E82"/>
    <w:rsid w:val="00EB4156"/>
    <w:rsid w:val="00EB4365"/>
    <w:rsid w:val="00EB5224"/>
    <w:rsid w:val="00EB5DD2"/>
    <w:rsid w:val="00EB67A7"/>
    <w:rsid w:val="00EB6C52"/>
    <w:rsid w:val="00EB6D2F"/>
    <w:rsid w:val="00EB7921"/>
    <w:rsid w:val="00EB7DF2"/>
    <w:rsid w:val="00EB7FEE"/>
    <w:rsid w:val="00EC054E"/>
    <w:rsid w:val="00EC0969"/>
    <w:rsid w:val="00EC0D0F"/>
    <w:rsid w:val="00EC12F7"/>
    <w:rsid w:val="00EC1571"/>
    <w:rsid w:val="00EC1627"/>
    <w:rsid w:val="00EC165E"/>
    <w:rsid w:val="00EC16E1"/>
    <w:rsid w:val="00EC1819"/>
    <w:rsid w:val="00EC21DC"/>
    <w:rsid w:val="00EC22DC"/>
    <w:rsid w:val="00EC2EB2"/>
    <w:rsid w:val="00EC3689"/>
    <w:rsid w:val="00EC3887"/>
    <w:rsid w:val="00EC4A51"/>
    <w:rsid w:val="00EC6148"/>
    <w:rsid w:val="00EC651B"/>
    <w:rsid w:val="00EC67DA"/>
    <w:rsid w:val="00EC6BF4"/>
    <w:rsid w:val="00EC6CCF"/>
    <w:rsid w:val="00EC7273"/>
    <w:rsid w:val="00EC732B"/>
    <w:rsid w:val="00EC7FA9"/>
    <w:rsid w:val="00ED04D6"/>
    <w:rsid w:val="00ED08DF"/>
    <w:rsid w:val="00ED0BE8"/>
    <w:rsid w:val="00ED108A"/>
    <w:rsid w:val="00ED1777"/>
    <w:rsid w:val="00ED1FC8"/>
    <w:rsid w:val="00ED2167"/>
    <w:rsid w:val="00ED2222"/>
    <w:rsid w:val="00ED22C9"/>
    <w:rsid w:val="00ED27A2"/>
    <w:rsid w:val="00ED2F33"/>
    <w:rsid w:val="00ED3C01"/>
    <w:rsid w:val="00ED494C"/>
    <w:rsid w:val="00ED5F8D"/>
    <w:rsid w:val="00ED6A8A"/>
    <w:rsid w:val="00ED75E7"/>
    <w:rsid w:val="00ED7888"/>
    <w:rsid w:val="00ED7AE0"/>
    <w:rsid w:val="00EE0235"/>
    <w:rsid w:val="00EE1B05"/>
    <w:rsid w:val="00EE2A2C"/>
    <w:rsid w:val="00EE2CB0"/>
    <w:rsid w:val="00EE349D"/>
    <w:rsid w:val="00EE385A"/>
    <w:rsid w:val="00EE3D39"/>
    <w:rsid w:val="00EE3ED8"/>
    <w:rsid w:val="00EE47CF"/>
    <w:rsid w:val="00EE480A"/>
    <w:rsid w:val="00EE55F0"/>
    <w:rsid w:val="00EE637E"/>
    <w:rsid w:val="00EE640A"/>
    <w:rsid w:val="00EE69FF"/>
    <w:rsid w:val="00EE6C94"/>
    <w:rsid w:val="00EE77FD"/>
    <w:rsid w:val="00EF02CA"/>
    <w:rsid w:val="00EF15FA"/>
    <w:rsid w:val="00EF18FC"/>
    <w:rsid w:val="00EF1A4E"/>
    <w:rsid w:val="00EF1C57"/>
    <w:rsid w:val="00EF242E"/>
    <w:rsid w:val="00EF2D1B"/>
    <w:rsid w:val="00EF2E0D"/>
    <w:rsid w:val="00EF2E85"/>
    <w:rsid w:val="00EF3003"/>
    <w:rsid w:val="00EF348D"/>
    <w:rsid w:val="00EF36C9"/>
    <w:rsid w:val="00EF3C75"/>
    <w:rsid w:val="00EF4211"/>
    <w:rsid w:val="00EF4794"/>
    <w:rsid w:val="00EF4D9E"/>
    <w:rsid w:val="00EF4E7A"/>
    <w:rsid w:val="00EF580C"/>
    <w:rsid w:val="00EF5EE7"/>
    <w:rsid w:val="00EF609D"/>
    <w:rsid w:val="00EF64A5"/>
    <w:rsid w:val="00EF6B8F"/>
    <w:rsid w:val="00EF6FF8"/>
    <w:rsid w:val="00EF7067"/>
    <w:rsid w:val="00EF785E"/>
    <w:rsid w:val="00EF78B6"/>
    <w:rsid w:val="00EF7B05"/>
    <w:rsid w:val="00F00144"/>
    <w:rsid w:val="00F0026D"/>
    <w:rsid w:val="00F014D6"/>
    <w:rsid w:val="00F016B7"/>
    <w:rsid w:val="00F018D9"/>
    <w:rsid w:val="00F01AE2"/>
    <w:rsid w:val="00F02276"/>
    <w:rsid w:val="00F025DE"/>
    <w:rsid w:val="00F03C18"/>
    <w:rsid w:val="00F0409B"/>
    <w:rsid w:val="00F04A8D"/>
    <w:rsid w:val="00F0558D"/>
    <w:rsid w:val="00F065C1"/>
    <w:rsid w:val="00F068DC"/>
    <w:rsid w:val="00F06D83"/>
    <w:rsid w:val="00F07E78"/>
    <w:rsid w:val="00F11030"/>
    <w:rsid w:val="00F1125D"/>
    <w:rsid w:val="00F11F9D"/>
    <w:rsid w:val="00F12122"/>
    <w:rsid w:val="00F12629"/>
    <w:rsid w:val="00F13664"/>
    <w:rsid w:val="00F14338"/>
    <w:rsid w:val="00F144A7"/>
    <w:rsid w:val="00F16444"/>
    <w:rsid w:val="00F1692D"/>
    <w:rsid w:val="00F16D18"/>
    <w:rsid w:val="00F1788E"/>
    <w:rsid w:val="00F17AD9"/>
    <w:rsid w:val="00F2009F"/>
    <w:rsid w:val="00F20540"/>
    <w:rsid w:val="00F21435"/>
    <w:rsid w:val="00F2152C"/>
    <w:rsid w:val="00F21638"/>
    <w:rsid w:val="00F219BE"/>
    <w:rsid w:val="00F21A3A"/>
    <w:rsid w:val="00F2202C"/>
    <w:rsid w:val="00F22723"/>
    <w:rsid w:val="00F232A9"/>
    <w:rsid w:val="00F23529"/>
    <w:rsid w:val="00F23EF2"/>
    <w:rsid w:val="00F252C9"/>
    <w:rsid w:val="00F25C90"/>
    <w:rsid w:val="00F25DD8"/>
    <w:rsid w:val="00F25E85"/>
    <w:rsid w:val="00F26047"/>
    <w:rsid w:val="00F2713A"/>
    <w:rsid w:val="00F2770E"/>
    <w:rsid w:val="00F27BD8"/>
    <w:rsid w:val="00F30D73"/>
    <w:rsid w:val="00F30E57"/>
    <w:rsid w:val="00F31FA5"/>
    <w:rsid w:val="00F32BF3"/>
    <w:rsid w:val="00F32CC1"/>
    <w:rsid w:val="00F33056"/>
    <w:rsid w:val="00F33161"/>
    <w:rsid w:val="00F33233"/>
    <w:rsid w:val="00F346D2"/>
    <w:rsid w:val="00F35215"/>
    <w:rsid w:val="00F35763"/>
    <w:rsid w:val="00F35C0F"/>
    <w:rsid w:val="00F36CF0"/>
    <w:rsid w:val="00F36E42"/>
    <w:rsid w:val="00F370BC"/>
    <w:rsid w:val="00F37174"/>
    <w:rsid w:val="00F371C2"/>
    <w:rsid w:val="00F37682"/>
    <w:rsid w:val="00F37CB8"/>
    <w:rsid w:val="00F40514"/>
    <w:rsid w:val="00F40740"/>
    <w:rsid w:val="00F40A7E"/>
    <w:rsid w:val="00F41202"/>
    <w:rsid w:val="00F41292"/>
    <w:rsid w:val="00F41957"/>
    <w:rsid w:val="00F43297"/>
    <w:rsid w:val="00F43D15"/>
    <w:rsid w:val="00F45158"/>
    <w:rsid w:val="00F4526A"/>
    <w:rsid w:val="00F45809"/>
    <w:rsid w:val="00F45B17"/>
    <w:rsid w:val="00F4698A"/>
    <w:rsid w:val="00F46AF1"/>
    <w:rsid w:val="00F47777"/>
    <w:rsid w:val="00F479D8"/>
    <w:rsid w:val="00F50194"/>
    <w:rsid w:val="00F5058A"/>
    <w:rsid w:val="00F518BD"/>
    <w:rsid w:val="00F52017"/>
    <w:rsid w:val="00F52465"/>
    <w:rsid w:val="00F53168"/>
    <w:rsid w:val="00F53551"/>
    <w:rsid w:val="00F54866"/>
    <w:rsid w:val="00F549AE"/>
    <w:rsid w:val="00F5545E"/>
    <w:rsid w:val="00F556CA"/>
    <w:rsid w:val="00F55B3F"/>
    <w:rsid w:val="00F55CA7"/>
    <w:rsid w:val="00F56254"/>
    <w:rsid w:val="00F60740"/>
    <w:rsid w:val="00F6117D"/>
    <w:rsid w:val="00F611A3"/>
    <w:rsid w:val="00F61365"/>
    <w:rsid w:val="00F61BA1"/>
    <w:rsid w:val="00F623B9"/>
    <w:rsid w:val="00F63A24"/>
    <w:rsid w:val="00F63CF2"/>
    <w:rsid w:val="00F63E1B"/>
    <w:rsid w:val="00F642F8"/>
    <w:rsid w:val="00F64EF7"/>
    <w:rsid w:val="00F66C8B"/>
    <w:rsid w:val="00F66F58"/>
    <w:rsid w:val="00F66F9D"/>
    <w:rsid w:val="00F670EF"/>
    <w:rsid w:val="00F67499"/>
    <w:rsid w:val="00F676DF"/>
    <w:rsid w:val="00F703CD"/>
    <w:rsid w:val="00F70D35"/>
    <w:rsid w:val="00F71335"/>
    <w:rsid w:val="00F71553"/>
    <w:rsid w:val="00F7216B"/>
    <w:rsid w:val="00F7221F"/>
    <w:rsid w:val="00F7249E"/>
    <w:rsid w:val="00F72A02"/>
    <w:rsid w:val="00F72F85"/>
    <w:rsid w:val="00F734C8"/>
    <w:rsid w:val="00F7377F"/>
    <w:rsid w:val="00F73A14"/>
    <w:rsid w:val="00F73E10"/>
    <w:rsid w:val="00F73F0B"/>
    <w:rsid w:val="00F756DB"/>
    <w:rsid w:val="00F7593C"/>
    <w:rsid w:val="00F75975"/>
    <w:rsid w:val="00F7685E"/>
    <w:rsid w:val="00F76A02"/>
    <w:rsid w:val="00F77044"/>
    <w:rsid w:val="00F77754"/>
    <w:rsid w:val="00F7788A"/>
    <w:rsid w:val="00F778E7"/>
    <w:rsid w:val="00F77909"/>
    <w:rsid w:val="00F77BFB"/>
    <w:rsid w:val="00F8214D"/>
    <w:rsid w:val="00F821F1"/>
    <w:rsid w:val="00F82764"/>
    <w:rsid w:val="00F828C0"/>
    <w:rsid w:val="00F830CE"/>
    <w:rsid w:val="00F836F8"/>
    <w:rsid w:val="00F8549E"/>
    <w:rsid w:val="00F85642"/>
    <w:rsid w:val="00F865A2"/>
    <w:rsid w:val="00F87165"/>
    <w:rsid w:val="00F871AC"/>
    <w:rsid w:val="00F873CC"/>
    <w:rsid w:val="00F87E99"/>
    <w:rsid w:val="00F9160A"/>
    <w:rsid w:val="00F92445"/>
    <w:rsid w:val="00F9290F"/>
    <w:rsid w:val="00F92ACF"/>
    <w:rsid w:val="00F93AC1"/>
    <w:rsid w:val="00F94DE7"/>
    <w:rsid w:val="00F94EE0"/>
    <w:rsid w:val="00F95CC1"/>
    <w:rsid w:val="00F95FA2"/>
    <w:rsid w:val="00F96BBC"/>
    <w:rsid w:val="00F96C88"/>
    <w:rsid w:val="00F96C8C"/>
    <w:rsid w:val="00F970BF"/>
    <w:rsid w:val="00F9799C"/>
    <w:rsid w:val="00FA0C6E"/>
    <w:rsid w:val="00FA1541"/>
    <w:rsid w:val="00FA2A3C"/>
    <w:rsid w:val="00FA2ACD"/>
    <w:rsid w:val="00FA36C4"/>
    <w:rsid w:val="00FA3B6B"/>
    <w:rsid w:val="00FA443F"/>
    <w:rsid w:val="00FA4BAA"/>
    <w:rsid w:val="00FA5E6C"/>
    <w:rsid w:val="00FA62AE"/>
    <w:rsid w:val="00FA6884"/>
    <w:rsid w:val="00FA7D23"/>
    <w:rsid w:val="00FB0477"/>
    <w:rsid w:val="00FB123F"/>
    <w:rsid w:val="00FB17D6"/>
    <w:rsid w:val="00FB2695"/>
    <w:rsid w:val="00FB2784"/>
    <w:rsid w:val="00FB27B3"/>
    <w:rsid w:val="00FB2CCD"/>
    <w:rsid w:val="00FB33A7"/>
    <w:rsid w:val="00FB3666"/>
    <w:rsid w:val="00FB3761"/>
    <w:rsid w:val="00FB3786"/>
    <w:rsid w:val="00FB4661"/>
    <w:rsid w:val="00FB4CDE"/>
    <w:rsid w:val="00FB553B"/>
    <w:rsid w:val="00FB56F2"/>
    <w:rsid w:val="00FB587E"/>
    <w:rsid w:val="00FB63C5"/>
    <w:rsid w:val="00FB6CDA"/>
    <w:rsid w:val="00FB6D3A"/>
    <w:rsid w:val="00FB7814"/>
    <w:rsid w:val="00FB78D5"/>
    <w:rsid w:val="00FC03D7"/>
    <w:rsid w:val="00FC050F"/>
    <w:rsid w:val="00FC086D"/>
    <w:rsid w:val="00FC0DB7"/>
    <w:rsid w:val="00FC1188"/>
    <w:rsid w:val="00FC1E1B"/>
    <w:rsid w:val="00FC2259"/>
    <w:rsid w:val="00FC2FE3"/>
    <w:rsid w:val="00FC3C5C"/>
    <w:rsid w:val="00FC411A"/>
    <w:rsid w:val="00FC4EAE"/>
    <w:rsid w:val="00FC5358"/>
    <w:rsid w:val="00FC552E"/>
    <w:rsid w:val="00FC6894"/>
    <w:rsid w:val="00FC72DE"/>
    <w:rsid w:val="00FD04A8"/>
    <w:rsid w:val="00FD0959"/>
    <w:rsid w:val="00FD15AD"/>
    <w:rsid w:val="00FD199F"/>
    <w:rsid w:val="00FD2024"/>
    <w:rsid w:val="00FD2326"/>
    <w:rsid w:val="00FD30AF"/>
    <w:rsid w:val="00FD3199"/>
    <w:rsid w:val="00FD46AD"/>
    <w:rsid w:val="00FD46F1"/>
    <w:rsid w:val="00FD4BCA"/>
    <w:rsid w:val="00FD4C86"/>
    <w:rsid w:val="00FD4E9D"/>
    <w:rsid w:val="00FD555D"/>
    <w:rsid w:val="00FD6617"/>
    <w:rsid w:val="00FD698F"/>
    <w:rsid w:val="00FD758D"/>
    <w:rsid w:val="00FD7E2C"/>
    <w:rsid w:val="00FE1850"/>
    <w:rsid w:val="00FE18F5"/>
    <w:rsid w:val="00FE1DEF"/>
    <w:rsid w:val="00FE1FC2"/>
    <w:rsid w:val="00FE24DE"/>
    <w:rsid w:val="00FE26C3"/>
    <w:rsid w:val="00FE2782"/>
    <w:rsid w:val="00FE2BFB"/>
    <w:rsid w:val="00FE38FB"/>
    <w:rsid w:val="00FE3CC8"/>
    <w:rsid w:val="00FE4682"/>
    <w:rsid w:val="00FE4BFA"/>
    <w:rsid w:val="00FE5066"/>
    <w:rsid w:val="00FE5516"/>
    <w:rsid w:val="00FE586E"/>
    <w:rsid w:val="00FE5DEA"/>
    <w:rsid w:val="00FE62F0"/>
    <w:rsid w:val="00FE7EED"/>
    <w:rsid w:val="00FE7FBF"/>
    <w:rsid w:val="00FF0E88"/>
    <w:rsid w:val="00FF18EB"/>
    <w:rsid w:val="00FF2136"/>
    <w:rsid w:val="00FF21B0"/>
    <w:rsid w:val="00FF2AAB"/>
    <w:rsid w:val="00FF31A4"/>
    <w:rsid w:val="00FF32C2"/>
    <w:rsid w:val="00FF428B"/>
    <w:rsid w:val="00FF5463"/>
    <w:rsid w:val="00FF56A3"/>
    <w:rsid w:val="00FF634D"/>
    <w:rsid w:val="00FF6598"/>
    <w:rsid w:val="00FF6B83"/>
    <w:rsid w:val="00FF7040"/>
    <w:rsid w:val="00FF7812"/>
    <w:rsid w:val="00FF7E2A"/>
    <w:rsid w:val="00FF7F58"/>
    <w:rsid w:val="0338F7CC"/>
    <w:rsid w:val="03B5578C"/>
    <w:rsid w:val="04534B67"/>
    <w:rsid w:val="050B72D0"/>
    <w:rsid w:val="0BC62DB9"/>
    <w:rsid w:val="114F4FC5"/>
    <w:rsid w:val="12973528"/>
    <w:rsid w:val="14298E33"/>
    <w:rsid w:val="1577D2EE"/>
    <w:rsid w:val="15B73EBA"/>
    <w:rsid w:val="15EE2E76"/>
    <w:rsid w:val="1608BF2C"/>
    <w:rsid w:val="17766E4F"/>
    <w:rsid w:val="19662602"/>
    <w:rsid w:val="1A4266D8"/>
    <w:rsid w:val="1A7D3791"/>
    <w:rsid w:val="1AC7CAC8"/>
    <w:rsid w:val="1C08E47D"/>
    <w:rsid w:val="1C63D0BC"/>
    <w:rsid w:val="1CD790B0"/>
    <w:rsid w:val="1D9D0C6E"/>
    <w:rsid w:val="1E1558E9"/>
    <w:rsid w:val="1F65D303"/>
    <w:rsid w:val="1FBA15CE"/>
    <w:rsid w:val="2154416D"/>
    <w:rsid w:val="2178123B"/>
    <w:rsid w:val="21A24D37"/>
    <w:rsid w:val="21F72CF9"/>
    <w:rsid w:val="2208ADFE"/>
    <w:rsid w:val="22C19E05"/>
    <w:rsid w:val="2595D963"/>
    <w:rsid w:val="291DF380"/>
    <w:rsid w:val="2E519EE0"/>
    <w:rsid w:val="2F1C43E0"/>
    <w:rsid w:val="2F97E065"/>
    <w:rsid w:val="32A0E190"/>
    <w:rsid w:val="35146E25"/>
    <w:rsid w:val="35481244"/>
    <w:rsid w:val="36053AB0"/>
    <w:rsid w:val="372FF191"/>
    <w:rsid w:val="37A8A02A"/>
    <w:rsid w:val="37BB5F99"/>
    <w:rsid w:val="3A12C444"/>
    <w:rsid w:val="3DDF55CD"/>
    <w:rsid w:val="44D968F4"/>
    <w:rsid w:val="4ADEF12D"/>
    <w:rsid w:val="4B9D049F"/>
    <w:rsid w:val="4BC68C3B"/>
    <w:rsid w:val="4C744A1A"/>
    <w:rsid w:val="4E942A42"/>
    <w:rsid w:val="50435797"/>
    <w:rsid w:val="52089943"/>
    <w:rsid w:val="520DDCC0"/>
    <w:rsid w:val="54ED5F11"/>
    <w:rsid w:val="561CBE10"/>
    <w:rsid w:val="58892CAC"/>
    <w:rsid w:val="58C02F8B"/>
    <w:rsid w:val="5A65F201"/>
    <w:rsid w:val="5C741735"/>
    <w:rsid w:val="6069ABF2"/>
    <w:rsid w:val="608D7842"/>
    <w:rsid w:val="63C23F63"/>
    <w:rsid w:val="6637E963"/>
    <w:rsid w:val="679651E0"/>
    <w:rsid w:val="686F3FE8"/>
    <w:rsid w:val="68C9DC1B"/>
    <w:rsid w:val="694F914A"/>
    <w:rsid w:val="6C4B30BB"/>
    <w:rsid w:val="6D9608E1"/>
    <w:rsid w:val="6DA0EEE5"/>
    <w:rsid w:val="70BBB5CB"/>
    <w:rsid w:val="719804AC"/>
    <w:rsid w:val="7226945B"/>
    <w:rsid w:val="74BEF13E"/>
    <w:rsid w:val="7819CD07"/>
    <w:rsid w:val="78E4A3B8"/>
    <w:rsid w:val="7E7BCD13"/>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EA345F"/>
  <w15:docId w15:val="{10467DCE-51B9-4110-A0FF-EF72B0CA0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sz w:val="22"/>
        <w:szCs w:val="22"/>
        <w:lang w:val="fr-CH" w:eastAsia="en-US" w:bidi="ar-SA"/>
      </w:rPr>
    </w:rPrDefault>
    <w:pPrDefault>
      <w:pPr>
        <w:spacing w:after="120" w:line="240" w:lineRule="atLeast"/>
        <w:ind w:leftChars="425" w:left="567" w:rightChars="567" w:right="567" w:hanging="142"/>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sz w:val="20"/>
      <w:szCs w:val="20"/>
      <w:lang w:val="en-GB"/>
    </w:rPr>
  </w:style>
  <w:style w:type="paragraph" w:styleId="1">
    <w:name w:val="heading 1"/>
    <w:aliases w:val="Table_G"/>
    <w:basedOn w:val="SingleTxtG"/>
    <w:next w:val="SingleTxtG"/>
    <w:link w:val="10"/>
    <w:qFormat/>
    <w:pPr>
      <w:keepNext/>
      <w:keepLines/>
      <w:spacing w:after="0" w:line="240" w:lineRule="auto"/>
      <w:ind w:right="0"/>
      <w:jc w:val="left"/>
      <w:outlineLvl w:val="0"/>
    </w:pPr>
  </w:style>
  <w:style w:type="paragraph" w:styleId="2">
    <w:name w:val="heading 2"/>
    <w:basedOn w:val="a"/>
    <w:next w:val="a"/>
    <w:link w:val="20"/>
    <w:qFormat/>
    <w:pPr>
      <w:kinsoku w:val="0"/>
      <w:overflowPunct w:val="0"/>
      <w:autoSpaceDE w:val="0"/>
      <w:autoSpaceDN w:val="0"/>
      <w:adjustRightInd w:val="0"/>
      <w:snapToGrid w:val="0"/>
      <w:outlineLvl w:val="1"/>
    </w:pPr>
    <w:rPr>
      <w:rFonts w:eastAsiaTheme="minorHAnsi"/>
      <w:lang w:val="fr-CH"/>
    </w:rPr>
  </w:style>
  <w:style w:type="paragraph" w:styleId="3">
    <w:name w:val="heading 3"/>
    <w:basedOn w:val="a"/>
    <w:next w:val="a"/>
    <w:link w:val="30"/>
    <w:qFormat/>
    <w:pPr>
      <w:kinsoku w:val="0"/>
      <w:overflowPunct w:val="0"/>
      <w:autoSpaceDE w:val="0"/>
      <w:autoSpaceDN w:val="0"/>
      <w:adjustRightInd w:val="0"/>
      <w:snapToGrid w:val="0"/>
      <w:outlineLvl w:val="2"/>
    </w:pPr>
    <w:rPr>
      <w:rFonts w:eastAsiaTheme="minorHAnsi"/>
      <w:lang w:val="fr-CH"/>
    </w:rPr>
  </w:style>
  <w:style w:type="paragraph" w:styleId="4">
    <w:name w:val="heading 4"/>
    <w:basedOn w:val="a"/>
    <w:next w:val="a"/>
    <w:link w:val="40"/>
    <w:qFormat/>
    <w:pPr>
      <w:kinsoku w:val="0"/>
      <w:overflowPunct w:val="0"/>
      <w:autoSpaceDE w:val="0"/>
      <w:autoSpaceDN w:val="0"/>
      <w:adjustRightInd w:val="0"/>
      <w:snapToGrid w:val="0"/>
      <w:outlineLvl w:val="3"/>
    </w:pPr>
    <w:rPr>
      <w:rFonts w:eastAsiaTheme="minorHAnsi"/>
      <w:lang w:val="fr-CH"/>
    </w:rPr>
  </w:style>
  <w:style w:type="paragraph" w:styleId="5">
    <w:name w:val="heading 5"/>
    <w:basedOn w:val="a"/>
    <w:next w:val="a"/>
    <w:link w:val="50"/>
    <w:qFormat/>
    <w:pPr>
      <w:kinsoku w:val="0"/>
      <w:overflowPunct w:val="0"/>
      <w:autoSpaceDE w:val="0"/>
      <w:autoSpaceDN w:val="0"/>
      <w:adjustRightInd w:val="0"/>
      <w:snapToGrid w:val="0"/>
      <w:outlineLvl w:val="4"/>
    </w:pPr>
    <w:rPr>
      <w:rFonts w:eastAsiaTheme="minorHAnsi"/>
      <w:lang w:val="fr-CH"/>
    </w:rPr>
  </w:style>
  <w:style w:type="paragraph" w:styleId="6">
    <w:name w:val="heading 6"/>
    <w:basedOn w:val="a"/>
    <w:next w:val="a"/>
    <w:link w:val="60"/>
    <w:qFormat/>
    <w:pPr>
      <w:kinsoku w:val="0"/>
      <w:overflowPunct w:val="0"/>
      <w:autoSpaceDE w:val="0"/>
      <w:autoSpaceDN w:val="0"/>
      <w:adjustRightInd w:val="0"/>
      <w:snapToGrid w:val="0"/>
      <w:outlineLvl w:val="5"/>
    </w:pPr>
    <w:rPr>
      <w:rFonts w:eastAsiaTheme="minorHAnsi"/>
      <w:lang w:val="fr-CH"/>
    </w:rPr>
  </w:style>
  <w:style w:type="paragraph" w:styleId="7">
    <w:name w:val="heading 7"/>
    <w:basedOn w:val="a"/>
    <w:next w:val="a"/>
    <w:link w:val="70"/>
    <w:qFormat/>
    <w:pPr>
      <w:kinsoku w:val="0"/>
      <w:overflowPunct w:val="0"/>
      <w:autoSpaceDE w:val="0"/>
      <w:autoSpaceDN w:val="0"/>
      <w:adjustRightInd w:val="0"/>
      <w:snapToGrid w:val="0"/>
      <w:outlineLvl w:val="6"/>
    </w:pPr>
    <w:rPr>
      <w:rFonts w:eastAsiaTheme="minorHAnsi"/>
      <w:lang w:val="fr-CH"/>
    </w:rPr>
  </w:style>
  <w:style w:type="paragraph" w:styleId="8">
    <w:name w:val="heading 8"/>
    <w:basedOn w:val="a"/>
    <w:next w:val="a"/>
    <w:link w:val="80"/>
    <w:qFormat/>
    <w:pPr>
      <w:kinsoku w:val="0"/>
      <w:overflowPunct w:val="0"/>
      <w:autoSpaceDE w:val="0"/>
      <w:autoSpaceDN w:val="0"/>
      <w:adjustRightInd w:val="0"/>
      <w:snapToGrid w:val="0"/>
      <w:outlineLvl w:val="7"/>
    </w:pPr>
    <w:rPr>
      <w:rFonts w:eastAsiaTheme="minorHAnsi"/>
      <w:lang w:val="fr-CH"/>
    </w:rPr>
  </w:style>
  <w:style w:type="paragraph" w:styleId="9">
    <w:name w:val="heading 9"/>
    <w:basedOn w:val="a"/>
    <w:next w:val="a"/>
    <w:link w:val="90"/>
    <w:qFormat/>
    <w:pPr>
      <w:kinsoku w:val="0"/>
      <w:overflowPunct w:val="0"/>
      <w:autoSpaceDE w:val="0"/>
      <w:autoSpaceDN w:val="0"/>
      <w:adjustRightInd w:val="0"/>
      <w:snapToGrid w:val="0"/>
      <w:outlineLvl w:val="8"/>
    </w:pPr>
    <w:rPr>
      <w:rFonts w:eastAsiaTheme="minorHAnsi"/>
      <w:lang w:val="fr-CH"/>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6_G"/>
    <w:basedOn w:val="a"/>
    <w:link w:val="a4"/>
    <w:qFormat/>
    <w:pPr>
      <w:pBdr>
        <w:bottom w:val="single" w:sz="4" w:space="4" w:color="auto"/>
      </w:pBdr>
      <w:spacing w:line="240" w:lineRule="auto"/>
    </w:pPr>
    <w:rPr>
      <w:rFonts w:eastAsiaTheme="minorHAnsi"/>
      <w:b/>
      <w:sz w:val="18"/>
    </w:rPr>
  </w:style>
  <w:style w:type="character" w:customStyle="1" w:styleId="a4">
    <w:name w:val="ヘッダー (文字)"/>
    <w:aliases w:val="6_G (文字)"/>
    <w:basedOn w:val="a0"/>
    <w:link w:val="a3"/>
    <w:rPr>
      <w:rFonts w:ascii="Times New Roman" w:hAnsi="Times New Roman" w:cs="Times New Roman"/>
      <w:b/>
      <w:sz w:val="18"/>
      <w:szCs w:val="20"/>
      <w:lang w:val="en-GB"/>
    </w:rPr>
  </w:style>
  <w:style w:type="paragraph" w:styleId="a5">
    <w:name w:val="footer"/>
    <w:aliases w:val="3_G"/>
    <w:basedOn w:val="a"/>
    <w:link w:val="a6"/>
    <w:pPr>
      <w:spacing w:line="240" w:lineRule="auto"/>
    </w:pPr>
    <w:rPr>
      <w:rFonts w:eastAsiaTheme="minorHAnsi"/>
      <w:sz w:val="16"/>
    </w:rPr>
  </w:style>
  <w:style w:type="character" w:customStyle="1" w:styleId="a6">
    <w:name w:val="フッター (文字)"/>
    <w:aliases w:val="3_G (文字)"/>
    <w:basedOn w:val="a0"/>
    <w:link w:val="a5"/>
    <w:rPr>
      <w:rFonts w:ascii="Times New Roman" w:hAnsi="Times New Roman" w:cs="Times New Roman"/>
      <w:sz w:val="16"/>
      <w:szCs w:val="20"/>
      <w:lang w:val="en-GB"/>
    </w:rPr>
  </w:style>
  <w:style w:type="paragraph" w:customStyle="1" w:styleId="HMG">
    <w:name w:val="_ H __M_G"/>
    <w:basedOn w:val="a"/>
    <w:next w:val="a"/>
    <w:qFormat/>
    <w:pPr>
      <w:keepNext/>
      <w:keepLines/>
      <w:tabs>
        <w:tab w:val="right" w:pos="851"/>
      </w:tabs>
      <w:kinsoku w:val="0"/>
      <w:overflowPunct w:val="0"/>
      <w:autoSpaceDE w:val="0"/>
      <w:autoSpaceDN w:val="0"/>
      <w:adjustRightInd w:val="0"/>
      <w:snapToGrid w:val="0"/>
      <w:spacing w:before="240" w:after="240" w:line="360" w:lineRule="exact"/>
      <w:ind w:left="1134" w:hanging="1134"/>
    </w:pPr>
    <w:rPr>
      <w:rFonts w:eastAsiaTheme="minorHAnsi"/>
      <w:b/>
      <w:sz w:val="34"/>
    </w:rPr>
  </w:style>
  <w:style w:type="paragraph" w:customStyle="1" w:styleId="HChG">
    <w:name w:val="_ H _Ch_G"/>
    <w:basedOn w:val="a"/>
    <w:next w:val="a"/>
    <w:qFormat/>
    <w:pPr>
      <w:keepNext/>
      <w:keepLines/>
      <w:tabs>
        <w:tab w:val="right" w:pos="851"/>
      </w:tabs>
      <w:kinsoku w:val="0"/>
      <w:overflowPunct w:val="0"/>
      <w:autoSpaceDE w:val="0"/>
      <w:autoSpaceDN w:val="0"/>
      <w:adjustRightInd w:val="0"/>
      <w:snapToGrid w:val="0"/>
      <w:spacing w:before="360" w:after="240" w:line="300" w:lineRule="exact"/>
      <w:ind w:left="1134" w:hanging="1134"/>
    </w:pPr>
    <w:rPr>
      <w:rFonts w:eastAsiaTheme="minorHAnsi"/>
      <w:b/>
      <w:sz w:val="28"/>
    </w:rPr>
  </w:style>
  <w:style w:type="paragraph" w:customStyle="1" w:styleId="H1G">
    <w:name w:val="_ H_1_G"/>
    <w:basedOn w:val="a"/>
    <w:next w:val="a"/>
    <w:link w:val="H1GChar"/>
    <w:qFormat/>
    <w:pPr>
      <w:keepNext/>
      <w:keepLines/>
      <w:tabs>
        <w:tab w:val="right" w:pos="851"/>
      </w:tabs>
      <w:kinsoku w:val="0"/>
      <w:overflowPunct w:val="0"/>
      <w:autoSpaceDE w:val="0"/>
      <w:autoSpaceDN w:val="0"/>
      <w:adjustRightInd w:val="0"/>
      <w:snapToGrid w:val="0"/>
      <w:spacing w:before="360" w:after="240" w:line="270" w:lineRule="exact"/>
      <w:ind w:left="1134" w:hanging="1134"/>
    </w:pPr>
    <w:rPr>
      <w:rFonts w:eastAsiaTheme="minorHAnsi"/>
      <w:b/>
      <w:sz w:val="24"/>
    </w:rPr>
  </w:style>
  <w:style w:type="paragraph" w:customStyle="1" w:styleId="H23G">
    <w:name w:val="_ H_2/3_G"/>
    <w:basedOn w:val="a"/>
    <w:next w:val="a"/>
    <w:link w:val="H23GChar"/>
    <w:qFormat/>
    <w:pPr>
      <w:keepNext/>
      <w:keepLines/>
      <w:tabs>
        <w:tab w:val="right" w:pos="851"/>
      </w:tabs>
      <w:kinsoku w:val="0"/>
      <w:overflowPunct w:val="0"/>
      <w:autoSpaceDE w:val="0"/>
      <w:autoSpaceDN w:val="0"/>
      <w:adjustRightInd w:val="0"/>
      <w:snapToGrid w:val="0"/>
      <w:spacing w:before="240" w:line="240" w:lineRule="exact"/>
      <w:ind w:left="1134" w:hanging="1134"/>
    </w:pPr>
    <w:rPr>
      <w:rFonts w:eastAsiaTheme="minorHAnsi"/>
      <w:b/>
    </w:rPr>
  </w:style>
  <w:style w:type="paragraph" w:customStyle="1" w:styleId="H4G">
    <w:name w:val="_ H_4_G"/>
    <w:basedOn w:val="a"/>
    <w:next w:val="a"/>
    <w:qFormat/>
    <w:pPr>
      <w:keepNext/>
      <w:keepLines/>
      <w:tabs>
        <w:tab w:val="right" w:pos="851"/>
      </w:tabs>
      <w:kinsoku w:val="0"/>
      <w:overflowPunct w:val="0"/>
      <w:autoSpaceDE w:val="0"/>
      <w:autoSpaceDN w:val="0"/>
      <w:adjustRightInd w:val="0"/>
      <w:snapToGrid w:val="0"/>
      <w:spacing w:before="240" w:line="240" w:lineRule="exact"/>
      <w:ind w:left="1134" w:hanging="1134"/>
    </w:pPr>
    <w:rPr>
      <w:rFonts w:eastAsiaTheme="minorHAnsi"/>
      <w:i/>
    </w:rPr>
  </w:style>
  <w:style w:type="paragraph" w:customStyle="1" w:styleId="H56G">
    <w:name w:val="_ H_5/6_G"/>
    <w:basedOn w:val="a"/>
    <w:next w:val="a"/>
    <w:qFormat/>
    <w:pPr>
      <w:keepNext/>
      <w:keepLines/>
      <w:tabs>
        <w:tab w:val="right" w:pos="851"/>
      </w:tabs>
      <w:kinsoku w:val="0"/>
      <w:overflowPunct w:val="0"/>
      <w:autoSpaceDE w:val="0"/>
      <w:autoSpaceDN w:val="0"/>
      <w:adjustRightInd w:val="0"/>
      <w:snapToGrid w:val="0"/>
      <w:spacing w:before="240" w:line="240" w:lineRule="exact"/>
      <w:ind w:left="1134" w:hanging="1134"/>
    </w:pPr>
    <w:rPr>
      <w:rFonts w:eastAsiaTheme="minorHAnsi"/>
    </w:rPr>
  </w:style>
  <w:style w:type="paragraph" w:customStyle="1" w:styleId="SingleTxtG">
    <w:name w:val="_ Single Txt_G"/>
    <w:basedOn w:val="a"/>
    <w:link w:val="SingleTxtGChar"/>
    <w:qFormat/>
    <w:pPr>
      <w:kinsoku w:val="0"/>
      <w:overflowPunct w:val="0"/>
      <w:autoSpaceDE w:val="0"/>
      <w:autoSpaceDN w:val="0"/>
      <w:adjustRightInd w:val="0"/>
      <w:snapToGrid w:val="0"/>
      <w:ind w:left="1134"/>
    </w:pPr>
    <w:rPr>
      <w:rFonts w:eastAsiaTheme="minorHAnsi"/>
    </w:rPr>
  </w:style>
  <w:style w:type="paragraph" w:customStyle="1" w:styleId="SLG">
    <w:name w:val="__S_L_G"/>
    <w:basedOn w:val="a"/>
    <w:next w:val="a"/>
    <w:pPr>
      <w:keepNext/>
      <w:keepLines/>
      <w:spacing w:before="240" w:after="240" w:line="580" w:lineRule="exact"/>
      <w:ind w:left="1134"/>
    </w:pPr>
    <w:rPr>
      <w:b/>
      <w:sz w:val="56"/>
    </w:rPr>
  </w:style>
  <w:style w:type="paragraph" w:customStyle="1" w:styleId="SMG">
    <w:name w:val="__S_M_G"/>
    <w:basedOn w:val="a"/>
    <w:next w:val="a"/>
    <w:pPr>
      <w:keepNext/>
      <w:keepLines/>
      <w:spacing w:before="240" w:after="240" w:line="420" w:lineRule="exact"/>
      <w:ind w:left="1134"/>
    </w:pPr>
    <w:rPr>
      <w:b/>
      <w:sz w:val="40"/>
    </w:rPr>
  </w:style>
  <w:style w:type="paragraph" w:customStyle="1" w:styleId="SSG">
    <w:name w:val="__S_S_G"/>
    <w:basedOn w:val="a"/>
    <w:next w:val="a"/>
    <w:pPr>
      <w:keepNext/>
      <w:keepLines/>
      <w:spacing w:before="240" w:after="240" w:line="300" w:lineRule="exact"/>
      <w:ind w:left="1134"/>
    </w:pPr>
    <w:rPr>
      <w:b/>
      <w:sz w:val="28"/>
    </w:rPr>
  </w:style>
  <w:style w:type="paragraph" w:customStyle="1" w:styleId="XLargeG">
    <w:name w:val="__XLarge_G"/>
    <w:basedOn w:val="a"/>
    <w:next w:val="a"/>
    <w:pPr>
      <w:keepNext/>
      <w:keepLines/>
      <w:spacing w:before="240" w:after="240" w:line="420" w:lineRule="exact"/>
      <w:ind w:left="1134"/>
    </w:pPr>
    <w:rPr>
      <w:b/>
      <w:sz w:val="40"/>
    </w:rPr>
  </w:style>
  <w:style w:type="paragraph" w:customStyle="1" w:styleId="Bullet1G">
    <w:name w:val="_Bullet 1_G"/>
    <w:basedOn w:val="a"/>
    <w:qFormat/>
    <w:pPr>
      <w:numPr>
        <w:numId w:val="3"/>
      </w:numPr>
      <w:kinsoku w:val="0"/>
      <w:overflowPunct w:val="0"/>
      <w:autoSpaceDE w:val="0"/>
      <w:autoSpaceDN w:val="0"/>
      <w:adjustRightInd w:val="0"/>
      <w:snapToGrid w:val="0"/>
    </w:pPr>
    <w:rPr>
      <w:rFonts w:eastAsiaTheme="minorHAnsi"/>
    </w:rPr>
  </w:style>
  <w:style w:type="paragraph" w:customStyle="1" w:styleId="Bullet2G">
    <w:name w:val="_Bullet 2_G"/>
    <w:basedOn w:val="a"/>
    <w:qFormat/>
    <w:pPr>
      <w:numPr>
        <w:numId w:val="4"/>
      </w:numPr>
      <w:kinsoku w:val="0"/>
      <w:overflowPunct w:val="0"/>
      <w:autoSpaceDE w:val="0"/>
      <w:autoSpaceDN w:val="0"/>
      <w:adjustRightInd w:val="0"/>
      <w:snapToGrid w:val="0"/>
    </w:pPr>
    <w:rPr>
      <w:rFonts w:eastAsiaTheme="minorHAnsi"/>
    </w:rPr>
  </w:style>
  <w:style w:type="paragraph" w:customStyle="1" w:styleId="ParNoG">
    <w:name w:val="_ParNo_G"/>
    <w:basedOn w:val="a"/>
    <w:qFormat/>
    <w:pPr>
      <w:numPr>
        <w:numId w:val="5"/>
      </w:numPr>
      <w:tabs>
        <w:tab w:val="clear" w:pos="1701"/>
      </w:tabs>
      <w:kinsoku w:val="0"/>
      <w:overflowPunct w:val="0"/>
      <w:autoSpaceDE w:val="0"/>
      <w:autoSpaceDN w:val="0"/>
      <w:adjustRightInd w:val="0"/>
      <w:snapToGrid w:val="0"/>
    </w:pPr>
    <w:rPr>
      <w:rFonts w:eastAsiaTheme="minorHAnsi"/>
    </w:rPr>
  </w:style>
  <w:style w:type="character" w:styleId="a7">
    <w:name w:val="footnote reference"/>
    <w:aliases w:val="4_G,Texto de nota al pie,Appel note de bas de page,Fn Ref,Odwołanie przypisu,Footnote symbol,Footnote Reference Number,Footnote Reference Superscript,Footnote Reference/,richiamo note eggsi,Rimando nota a piè di pagina1,BVI fnr,10 pt"/>
    <w:basedOn w:val="a0"/>
    <w:link w:val="FootnoteReferneceCharChar1Char"/>
    <w:uiPriority w:val="99"/>
    <w:qFormat/>
    <w:rPr>
      <w:rFonts w:ascii="Times New Roman" w:hAnsi="Times New Roman"/>
      <w:sz w:val="18"/>
      <w:vertAlign w:val="superscript"/>
      <w:lang w:val="en-GB"/>
    </w:rPr>
  </w:style>
  <w:style w:type="character" w:styleId="a8">
    <w:name w:val="endnote reference"/>
    <w:aliases w:val="1_G"/>
    <w:basedOn w:val="a7"/>
    <w:qFormat/>
    <w:rPr>
      <w:rFonts w:ascii="Times New Roman" w:hAnsi="Times New Roman"/>
      <w:sz w:val="18"/>
      <w:vertAlign w:val="superscript"/>
      <w:lang w:val="en-GB"/>
    </w:rPr>
  </w:style>
  <w:style w:type="table" w:styleId="a9">
    <w:name w:val="Table Grid"/>
    <w:basedOn w:val="a1"/>
    <w:pPr>
      <w:suppressAutoHyphens/>
      <w:spacing w:after="0"/>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aa">
    <w:name w:val="Hyperlink"/>
    <w:basedOn w:val="a0"/>
    <w:rPr>
      <w:color w:val="0000FF"/>
      <w:u w:val="none"/>
    </w:rPr>
  </w:style>
  <w:style w:type="character" w:styleId="ab">
    <w:name w:val="FollowedHyperlink"/>
    <w:basedOn w:val="a0"/>
    <w:semiHidden/>
    <w:rPr>
      <w:color w:val="0000FF"/>
      <w:u w:val="none"/>
    </w:rPr>
  </w:style>
  <w:style w:type="paragraph" w:styleId="ac">
    <w:name w:val="footnote text"/>
    <w:aliases w:val="5_G,Footnote Text Char Char Char Char Char,Footnote Text Char Char Char Char,Footnote reference,FA Fu,Footnote Text Char Char Char,Tekst przypisu,Schriftart: 9 pt,Schriftart: 10 pt,Schriftart: 8 pt,WB-Fußnotentext,Footnote,Fußnote,o,f,ft"/>
    <w:basedOn w:val="a"/>
    <w:link w:val="ad"/>
    <w:uiPriority w:val="99"/>
    <w:qFormat/>
    <w:pPr>
      <w:tabs>
        <w:tab w:val="right" w:pos="1021"/>
      </w:tabs>
      <w:kinsoku w:val="0"/>
      <w:overflowPunct w:val="0"/>
      <w:autoSpaceDE w:val="0"/>
      <w:autoSpaceDN w:val="0"/>
      <w:adjustRightInd w:val="0"/>
      <w:snapToGrid w:val="0"/>
      <w:spacing w:line="220" w:lineRule="exact"/>
      <w:ind w:left="1134" w:hanging="1134"/>
    </w:pPr>
    <w:rPr>
      <w:rFonts w:eastAsiaTheme="minorHAnsi"/>
      <w:sz w:val="18"/>
    </w:rPr>
  </w:style>
  <w:style w:type="character" w:customStyle="1" w:styleId="ad">
    <w:name w:val="脚注文字列 (文字)"/>
    <w:aliases w:val="5_G (文字),Footnote Text Char Char Char Char Char (文字),Footnote Text Char Char Char Char (文字),Footnote reference (文字),FA Fu (文字),Footnote Text Char Char Char (文字),Tekst przypisu (文字),Schriftart: 9 pt (文字),Schriftart: 10 pt (文字),Footnote (文字)"/>
    <w:basedOn w:val="a0"/>
    <w:link w:val="ac"/>
    <w:uiPriority w:val="99"/>
    <w:qFormat/>
    <w:rPr>
      <w:rFonts w:ascii="Times New Roman" w:hAnsi="Times New Roman" w:cs="Times New Roman"/>
      <w:sz w:val="18"/>
      <w:szCs w:val="20"/>
      <w:lang w:val="en-GB"/>
    </w:rPr>
  </w:style>
  <w:style w:type="paragraph" w:styleId="ae">
    <w:name w:val="endnote text"/>
    <w:aliases w:val="2_G"/>
    <w:basedOn w:val="ac"/>
    <w:link w:val="af"/>
    <w:qFormat/>
  </w:style>
  <w:style w:type="character" w:customStyle="1" w:styleId="af">
    <w:name w:val="文末脚注文字列 (文字)"/>
    <w:aliases w:val="2_G (文字)"/>
    <w:basedOn w:val="a0"/>
    <w:link w:val="ae"/>
    <w:rPr>
      <w:rFonts w:ascii="Times New Roman" w:hAnsi="Times New Roman" w:cs="Times New Roman"/>
      <w:sz w:val="18"/>
      <w:szCs w:val="20"/>
      <w:lang w:val="en-GB"/>
    </w:rPr>
  </w:style>
  <w:style w:type="character" w:styleId="af0">
    <w:name w:val="page number"/>
    <w:aliases w:val="7_G"/>
    <w:basedOn w:val="a0"/>
    <w:qFormat/>
    <w:rPr>
      <w:rFonts w:ascii="Times New Roman" w:hAnsi="Times New Roman"/>
      <w:b/>
      <w:sz w:val="18"/>
      <w:lang w:val="en-GB"/>
    </w:rPr>
  </w:style>
  <w:style w:type="character" w:customStyle="1" w:styleId="10">
    <w:name w:val="見出し 1 (文字)"/>
    <w:aliases w:val="Table_G (文字)"/>
    <w:basedOn w:val="a0"/>
    <w:link w:val="1"/>
    <w:rPr>
      <w:rFonts w:ascii="Times New Roman" w:hAnsi="Times New Roman" w:cs="Times New Roman"/>
      <w:sz w:val="20"/>
      <w:szCs w:val="20"/>
    </w:rPr>
  </w:style>
  <w:style w:type="character" w:customStyle="1" w:styleId="20">
    <w:name w:val="見出し 2 (文字)"/>
    <w:basedOn w:val="a0"/>
    <w:link w:val="2"/>
    <w:semiHidden/>
    <w:rPr>
      <w:rFonts w:ascii="Times New Roman" w:hAnsi="Times New Roman" w:cs="Times New Roman"/>
      <w:sz w:val="20"/>
      <w:szCs w:val="20"/>
    </w:rPr>
  </w:style>
  <w:style w:type="character" w:customStyle="1" w:styleId="30">
    <w:name w:val="見出し 3 (文字)"/>
    <w:basedOn w:val="a0"/>
    <w:link w:val="3"/>
    <w:rPr>
      <w:rFonts w:ascii="Times New Roman" w:hAnsi="Times New Roman" w:cs="Times New Roman"/>
      <w:sz w:val="20"/>
      <w:szCs w:val="20"/>
    </w:rPr>
  </w:style>
  <w:style w:type="character" w:customStyle="1" w:styleId="40">
    <w:name w:val="見出し 4 (文字)"/>
    <w:basedOn w:val="a0"/>
    <w:link w:val="4"/>
    <w:semiHidden/>
    <w:rPr>
      <w:rFonts w:ascii="Times New Roman" w:hAnsi="Times New Roman" w:cs="Times New Roman"/>
      <w:sz w:val="20"/>
      <w:szCs w:val="20"/>
    </w:rPr>
  </w:style>
  <w:style w:type="character" w:customStyle="1" w:styleId="50">
    <w:name w:val="見出し 5 (文字)"/>
    <w:basedOn w:val="a0"/>
    <w:link w:val="5"/>
    <w:semiHidden/>
    <w:rPr>
      <w:rFonts w:ascii="Times New Roman" w:hAnsi="Times New Roman" w:cs="Times New Roman"/>
      <w:sz w:val="20"/>
      <w:szCs w:val="20"/>
    </w:rPr>
  </w:style>
  <w:style w:type="character" w:customStyle="1" w:styleId="60">
    <w:name w:val="見出し 6 (文字)"/>
    <w:basedOn w:val="a0"/>
    <w:link w:val="6"/>
    <w:semiHidden/>
    <w:rPr>
      <w:rFonts w:ascii="Times New Roman" w:hAnsi="Times New Roman" w:cs="Times New Roman"/>
      <w:sz w:val="20"/>
      <w:szCs w:val="20"/>
    </w:rPr>
  </w:style>
  <w:style w:type="character" w:customStyle="1" w:styleId="70">
    <w:name w:val="見出し 7 (文字)"/>
    <w:basedOn w:val="a0"/>
    <w:link w:val="7"/>
    <w:semiHidden/>
    <w:rPr>
      <w:rFonts w:ascii="Times New Roman" w:hAnsi="Times New Roman" w:cs="Times New Roman"/>
      <w:sz w:val="20"/>
      <w:szCs w:val="20"/>
    </w:rPr>
  </w:style>
  <w:style w:type="character" w:customStyle="1" w:styleId="80">
    <w:name w:val="見出し 8 (文字)"/>
    <w:basedOn w:val="a0"/>
    <w:link w:val="8"/>
    <w:semiHidden/>
    <w:rPr>
      <w:rFonts w:ascii="Times New Roman" w:hAnsi="Times New Roman" w:cs="Times New Roman"/>
      <w:sz w:val="20"/>
      <w:szCs w:val="20"/>
    </w:rPr>
  </w:style>
  <w:style w:type="character" w:customStyle="1" w:styleId="90">
    <w:name w:val="見出し 9 (文字)"/>
    <w:basedOn w:val="a0"/>
    <w:link w:val="9"/>
    <w:semiHidden/>
    <w:rPr>
      <w:rFonts w:ascii="Times New Roman" w:hAnsi="Times New Roman" w:cs="Times New Roman"/>
      <w:sz w:val="20"/>
      <w:szCs w:val="20"/>
    </w:rPr>
  </w:style>
  <w:style w:type="paragraph" w:styleId="af1">
    <w:name w:val="Balloon Text"/>
    <w:basedOn w:val="a"/>
    <w:link w:val="af2"/>
    <w:uiPriority w:val="99"/>
    <w:unhideWhenUsed/>
    <w:pPr>
      <w:spacing w:line="240" w:lineRule="auto"/>
    </w:pPr>
    <w:rPr>
      <w:rFonts w:ascii="Tahoma" w:hAnsi="Tahoma" w:cs="Tahoma"/>
      <w:sz w:val="16"/>
      <w:szCs w:val="16"/>
    </w:rPr>
  </w:style>
  <w:style w:type="character" w:customStyle="1" w:styleId="af2">
    <w:name w:val="吹き出し (文字)"/>
    <w:basedOn w:val="a0"/>
    <w:link w:val="af1"/>
    <w:uiPriority w:val="99"/>
    <w:rPr>
      <w:rFonts w:ascii="Tahoma" w:eastAsia="Times New Roman" w:hAnsi="Tahoma" w:cs="Tahoma"/>
      <w:sz w:val="16"/>
      <w:szCs w:val="16"/>
      <w:lang w:val="en-GB"/>
    </w:rPr>
  </w:style>
  <w:style w:type="numbering" w:styleId="111111">
    <w:name w:val="Outline List 2"/>
    <w:basedOn w:val="a2"/>
    <w:semiHidden/>
    <w:pPr>
      <w:numPr>
        <w:numId w:val="1"/>
      </w:numPr>
    </w:pPr>
  </w:style>
  <w:style w:type="numbering" w:styleId="1ai">
    <w:name w:val="Outline List 1"/>
    <w:basedOn w:val="a2"/>
    <w:semiHidden/>
    <w:pPr>
      <w:numPr>
        <w:numId w:val="2"/>
      </w:numPr>
    </w:pPr>
  </w:style>
  <w:style w:type="character" w:customStyle="1" w:styleId="SingleTxtGChar">
    <w:name w:val="_ Single Txt_G Char"/>
    <w:link w:val="SingleTxtG"/>
    <w:locked/>
    <w:rPr>
      <w:rFonts w:ascii="Times New Roman" w:hAnsi="Times New Roman" w:cs="Times New Roman"/>
      <w:sz w:val="20"/>
      <w:szCs w:val="20"/>
      <w:lang w:val="en-GB"/>
    </w:rPr>
  </w:style>
  <w:style w:type="table" w:customStyle="1" w:styleId="TableGrid1">
    <w:name w:val="Table Grid1"/>
    <w:basedOn w:val="a1"/>
    <w:pPr>
      <w:suppressAutoHyphens/>
      <w:spacing w:after="0"/>
    </w:pPr>
    <w:rPr>
      <w:rFonts w:ascii="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H23GChar">
    <w:name w:val="_ H_2/3_G Char"/>
    <w:link w:val="H23G"/>
    <w:locked/>
    <w:rsid w:val="00CA0B79"/>
    <w:rPr>
      <w:rFonts w:ascii="Times New Roman" w:hAnsi="Times New Roman" w:cs="Times New Roman"/>
      <w:b/>
      <w:sz w:val="20"/>
      <w:szCs w:val="20"/>
      <w:lang w:val="en-GB"/>
    </w:rPr>
  </w:style>
  <w:style w:type="character" w:customStyle="1" w:styleId="H1GChar">
    <w:name w:val="_ H_1_G Char"/>
    <w:link w:val="H1G"/>
    <w:locked/>
    <w:rsid w:val="00CA0B79"/>
    <w:rPr>
      <w:rFonts w:ascii="Times New Roman" w:hAnsi="Times New Roman" w:cs="Times New Roman"/>
      <w:b/>
      <w:sz w:val="24"/>
      <w:szCs w:val="20"/>
      <w:lang w:val="en-GB"/>
    </w:rPr>
  </w:style>
  <w:style w:type="character" w:styleId="af3">
    <w:name w:val="annotation reference"/>
    <w:uiPriority w:val="99"/>
    <w:semiHidden/>
    <w:rsid w:val="00CA0B79"/>
    <w:rPr>
      <w:sz w:val="16"/>
      <w:szCs w:val="16"/>
    </w:rPr>
  </w:style>
  <w:style w:type="paragraph" w:styleId="af4">
    <w:name w:val="annotation text"/>
    <w:basedOn w:val="a"/>
    <w:link w:val="af5"/>
    <w:uiPriority w:val="99"/>
    <w:rsid w:val="00CA0B79"/>
  </w:style>
  <w:style w:type="character" w:customStyle="1" w:styleId="af5">
    <w:name w:val="コメント文字列 (文字)"/>
    <w:basedOn w:val="a0"/>
    <w:link w:val="af4"/>
    <w:uiPriority w:val="99"/>
    <w:rsid w:val="00CA0B79"/>
    <w:rPr>
      <w:rFonts w:ascii="Times New Roman" w:eastAsia="Times New Roman" w:hAnsi="Times New Roman" w:cs="Times New Roman"/>
      <w:sz w:val="20"/>
      <w:szCs w:val="20"/>
      <w:lang w:val="en-GB"/>
    </w:rPr>
  </w:style>
  <w:style w:type="paragraph" w:styleId="af6">
    <w:name w:val="annotation subject"/>
    <w:basedOn w:val="af4"/>
    <w:next w:val="af4"/>
    <w:link w:val="af7"/>
    <w:uiPriority w:val="99"/>
    <w:semiHidden/>
    <w:rsid w:val="00CA0B79"/>
    <w:rPr>
      <w:b/>
      <w:bCs/>
    </w:rPr>
  </w:style>
  <w:style w:type="character" w:customStyle="1" w:styleId="af7">
    <w:name w:val="コメント内容 (文字)"/>
    <w:basedOn w:val="af5"/>
    <w:link w:val="af6"/>
    <w:uiPriority w:val="99"/>
    <w:semiHidden/>
    <w:rsid w:val="00CA0B79"/>
    <w:rPr>
      <w:rFonts w:ascii="Times New Roman" w:eastAsia="Times New Roman" w:hAnsi="Times New Roman" w:cs="Times New Roman"/>
      <w:b/>
      <w:bCs/>
      <w:sz w:val="20"/>
      <w:szCs w:val="20"/>
      <w:lang w:val="en-GB"/>
    </w:rPr>
  </w:style>
  <w:style w:type="paragraph" w:styleId="af8">
    <w:name w:val="List Paragraph"/>
    <w:basedOn w:val="a"/>
    <w:uiPriority w:val="34"/>
    <w:qFormat/>
    <w:rsid w:val="00CA0B79"/>
    <w:pPr>
      <w:spacing w:line="276" w:lineRule="auto"/>
      <w:ind w:left="720"/>
      <w:contextualSpacing/>
    </w:pPr>
    <w:rPr>
      <w:rFonts w:ascii="Arial" w:eastAsia="Arial" w:hAnsi="Arial" w:cs="Arial"/>
      <w:sz w:val="22"/>
      <w:szCs w:val="22"/>
      <w:lang w:val="es" w:eastAsia="es-ES"/>
    </w:rPr>
  </w:style>
  <w:style w:type="paragraph" w:customStyle="1" w:styleId="FootnoteReferneceCharChar1Char">
    <w:name w:val="Footnote Refernece Char Char1 Char"/>
    <w:aliases w:val="Footnote Reference Superscript Char Char1 Char,Footnote Refernece Char Char Char Char Char,Footnote Reference Superscript Char Char Char Char Char,Footnote Reference Number Char Char Char Char Char"/>
    <w:basedOn w:val="a"/>
    <w:link w:val="a7"/>
    <w:rsid w:val="00CA0B79"/>
    <w:pPr>
      <w:spacing w:line="240" w:lineRule="auto"/>
    </w:pPr>
    <w:rPr>
      <w:rFonts w:eastAsiaTheme="minorHAnsi" w:cstheme="minorBidi"/>
      <w:sz w:val="18"/>
      <w:szCs w:val="22"/>
      <w:vertAlign w:val="superscript"/>
    </w:rPr>
  </w:style>
  <w:style w:type="paragraph" w:customStyle="1" w:styleId="Default">
    <w:name w:val="Default"/>
    <w:rsid w:val="00CA0B79"/>
    <w:pPr>
      <w:autoSpaceDE w:val="0"/>
      <w:autoSpaceDN w:val="0"/>
      <w:adjustRightInd w:val="0"/>
      <w:spacing w:after="0" w:line="240" w:lineRule="auto"/>
    </w:pPr>
    <w:rPr>
      <w:rFonts w:ascii="Times New Roman" w:eastAsia="Times New Roman" w:hAnsi="Times New Roman" w:cs="Times New Roman"/>
      <w:color w:val="000000"/>
      <w:sz w:val="24"/>
      <w:szCs w:val="24"/>
      <w:lang w:val="en-GB" w:eastAsia="en-GB"/>
    </w:rPr>
  </w:style>
  <w:style w:type="paragraph" w:customStyle="1" w:styleId="Normal1">
    <w:name w:val="Normal1"/>
    <w:rsid w:val="00CA0B79"/>
    <w:pPr>
      <w:spacing w:after="0"/>
    </w:pPr>
    <w:rPr>
      <w:rFonts w:ascii="Arial" w:eastAsia="Arial" w:hAnsi="Arial" w:cs="Arial"/>
      <w:lang w:val="lt-LT" w:eastAsia="hu-HU"/>
    </w:rPr>
  </w:style>
  <w:style w:type="paragraph" w:customStyle="1" w:styleId="Norml1">
    <w:name w:val="Normál1"/>
    <w:rsid w:val="00CA0B79"/>
    <w:pPr>
      <w:widowControl w:val="0"/>
      <w:spacing w:after="0"/>
    </w:pPr>
    <w:rPr>
      <w:rFonts w:ascii="Arial" w:eastAsia="Arial" w:hAnsi="Arial" w:cs="Arial"/>
      <w:color w:val="000000"/>
      <w:lang w:val="hu-HU" w:eastAsia="hu-HU"/>
    </w:rPr>
  </w:style>
  <w:style w:type="paragraph" w:styleId="Web">
    <w:name w:val="Normal (Web)"/>
    <w:basedOn w:val="a"/>
    <w:uiPriority w:val="99"/>
    <w:unhideWhenUsed/>
    <w:rsid w:val="00CA0B79"/>
    <w:pPr>
      <w:spacing w:before="100" w:beforeAutospacing="1" w:after="100" w:afterAutospacing="1" w:line="240" w:lineRule="auto"/>
    </w:pPr>
    <w:rPr>
      <w:sz w:val="24"/>
      <w:szCs w:val="24"/>
      <w:lang w:val="et-EE" w:eastAsia="et-EE"/>
    </w:rPr>
  </w:style>
  <w:style w:type="character" w:customStyle="1" w:styleId="fontstyle01">
    <w:name w:val="fontstyle01"/>
    <w:basedOn w:val="a0"/>
    <w:rsid w:val="00CA0B79"/>
    <w:rPr>
      <w:rFonts w:ascii="TimesNewRomanPSMT" w:hAnsi="TimesNewRomanPSMT" w:hint="default"/>
      <w:b w:val="0"/>
      <w:bCs w:val="0"/>
      <w:i w:val="0"/>
      <w:iCs w:val="0"/>
      <w:color w:val="000000"/>
      <w:sz w:val="24"/>
      <w:szCs w:val="24"/>
    </w:rPr>
  </w:style>
  <w:style w:type="paragraph" w:customStyle="1" w:styleId="FootnoteReferneceCarcter">
    <w:name w:val="Footnote Refernece Carácter"/>
    <w:aliases w:val="ftref Carácter,4_G Carácter"/>
    <w:basedOn w:val="a"/>
    <w:uiPriority w:val="99"/>
    <w:rsid w:val="00CA0B79"/>
    <w:pPr>
      <w:spacing w:before="120" w:after="160" w:line="240" w:lineRule="exact"/>
    </w:pPr>
    <w:rPr>
      <w:rFonts w:eastAsiaTheme="minorHAnsi" w:cstheme="minorBidi"/>
      <w:sz w:val="18"/>
      <w:szCs w:val="22"/>
      <w:vertAlign w:val="superscript"/>
      <w:lang w:val="et-EE"/>
    </w:rPr>
  </w:style>
  <w:style w:type="character" w:styleId="af9">
    <w:name w:val="Emphasis"/>
    <w:basedOn w:val="a0"/>
    <w:uiPriority w:val="20"/>
    <w:qFormat/>
    <w:rsid w:val="009D6A3B"/>
    <w:rPr>
      <w:i/>
      <w:iCs/>
    </w:rPr>
  </w:style>
  <w:style w:type="paragraph" w:styleId="afa">
    <w:name w:val="Revision"/>
    <w:hidden/>
    <w:uiPriority w:val="99"/>
    <w:semiHidden/>
    <w:rsid w:val="00001F66"/>
    <w:pPr>
      <w:spacing w:after="0" w:line="240" w:lineRule="auto"/>
    </w:pPr>
    <w:rPr>
      <w:rFonts w:ascii="Times New Roman" w:eastAsia="Times New Roman" w:hAnsi="Times New Roman" w:cs="Times New Roman"/>
      <w:sz w:val="20"/>
      <w:szCs w:val="20"/>
      <w:lang w:val="en-GB"/>
    </w:rPr>
  </w:style>
  <w:style w:type="paragraph" w:styleId="afb">
    <w:name w:val="Body Text"/>
    <w:basedOn w:val="a"/>
    <w:link w:val="afc"/>
    <w:uiPriority w:val="1"/>
    <w:semiHidden/>
    <w:unhideWhenUsed/>
    <w:qFormat/>
    <w:rsid w:val="009F4CD1"/>
    <w:pPr>
      <w:widowControl w:val="0"/>
      <w:autoSpaceDE w:val="0"/>
      <w:autoSpaceDN w:val="0"/>
      <w:adjustRightInd w:val="0"/>
      <w:spacing w:line="240" w:lineRule="auto"/>
    </w:pPr>
    <w:rPr>
      <w:rFonts w:ascii="Arial" w:hAnsi="Arial" w:cs="Arial"/>
      <w:color w:val="000000"/>
      <w:sz w:val="22"/>
      <w:szCs w:val="22"/>
      <w:lang w:eastAsia="en-GB"/>
    </w:rPr>
  </w:style>
  <w:style w:type="character" w:customStyle="1" w:styleId="afc">
    <w:name w:val="本文 (文字)"/>
    <w:basedOn w:val="a0"/>
    <w:link w:val="afb"/>
    <w:uiPriority w:val="1"/>
    <w:semiHidden/>
    <w:rsid w:val="009F4CD1"/>
    <w:rPr>
      <w:rFonts w:ascii="Arial" w:eastAsia="Times New Roman" w:hAnsi="Arial" w:cs="Arial"/>
      <w:color w:val="000000"/>
      <w:lang w:val="en-GB" w:eastAsia="en-GB"/>
    </w:rPr>
  </w:style>
  <w:style w:type="paragraph" w:customStyle="1" w:styleId="BVIfnrCharCharCharChar">
    <w:name w:val="BVI fnr Char Char Char Char"/>
    <w:aliases w:val="4_G Char Char Char Char, BVI fnr Знак Char Char Char Char Char Char,BVI fnr Знак Char Char Char Char Char Char, BVI fnr Car Car Знак Char Char Char Char Char Char,BVI fnr Car Car Знак Char Char Char Char Char Char"/>
    <w:basedOn w:val="a"/>
    <w:uiPriority w:val="99"/>
    <w:rsid w:val="00960F0F"/>
    <w:pPr>
      <w:spacing w:after="160" w:line="240" w:lineRule="exact"/>
    </w:pPr>
    <w:rPr>
      <w:rFonts w:eastAsiaTheme="minorHAnsi" w:cstheme="minorBidi"/>
      <w:sz w:val="18"/>
      <w:szCs w:val="22"/>
      <w:vertAlign w:val="superscript"/>
    </w:rPr>
  </w:style>
  <w:style w:type="numbering" w:customStyle="1" w:styleId="NoList1">
    <w:name w:val="No List1"/>
    <w:next w:val="a2"/>
    <w:uiPriority w:val="99"/>
    <w:semiHidden/>
    <w:unhideWhenUsed/>
    <w:rsid w:val="00240836"/>
  </w:style>
  <w:style w:type="paragraph" w:customStyle="1" w:styleId="ParaNoG">
    <w:name w:val="_ParaNo._G"/>
    <w:basedOn w:val="SingleTxtG"/>
    <w:rsid w:val="00240836"/>
    <w:pPr>
      <w:numPr>
        <w:numId w:val="6"/>
      </w:numPr>
      <w:tabs>
        <w:tab w:val="left" w:pos="1701"/>
        <w:tab w:val="left" w:pos="2268"/>
      </w:tabs>
      <w:kinsoku/>
      <w:overflowPunct/>
      <w:autoSpaceDE/>
      <w:autoSpaceDN/>
      <w:adjustRightInd/>
      <w:snapToGrid/>
    </w:pPr>
    <w:rPr>
      <w:rFonts w:eastAsia="SimSun"/>
      <w:lang w:eastAsia="zh-CN"/>
    </w:rPr>
  </w:style>
  <w:style w:type="numbering" w:customStyle="1" w:styleId="1111111">
    <w:name w:val="1 / 1.1 / 1.1.11"/>
    <w:basedOn w:val="a2"/>
    <w:next w:val="111111"/>
    <w:semiHidden/>
    <w:rsid w:val="00240836"/>
    <w:pPr>
      <w:numPr>
        <w:numId w:val="7"/>
      </w:numPr>
    </w:pPr>
  </w:style>
  <w:style w:type="numbering" w:customStyle="1" w:styleId="1ai1">
    <w:name w:val="1 / a / i1"/>
    <w:basedOn w:val="a2"/>
    <w:next w:val="1ai"/>
    <w:semiHidden/>
    <w:rsid w:val="00240836"/>
  </w:style>
  <w:style w:type="character" w:styleId="afd">
    <w:name w:val="Book Title"/>
    <w:basedOn w:val="a0"/>
    <w:uiPriority w:val="33"/>
    <w:semiHidden/>
    <w:rsid w:val="00240836"/>
    <w:rPr>
      <w:b/>
      <w:bCs/>
      <w:smallCaps/>
      <w:spacing w:val="5"/>
    </w:rPr>
  </w:style>
  <w:style w:type="table" w:customStyle="1" w:styleId="TableGrid2">
    <w:name w:val="Table Grid2"/>
    <w:basedOn w:val="a1"/>
    <w:next w:val="a9"/>
    <w:rsid w:val="00240836"/>
    <w:pPr>
      <w:suppressAutoHyphens/>
      <w:spacing w:after="0"/>
    </w:pPr>
    <w:rPr>
      <w:rFonts w:ascii="Times New Roman" w:eastAsia="SimSun"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ngleTxt">
    <w:name w:val="__Single Txt"/>
    <w:basedOn w:val="a"/>
    <w:rsid w:val="00B859B0"/>
    <w:pPr>
      <w:tabs>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pPr>
    <w:rPr>
      <w:rFonts w:eastAsiaTheme="minorHAnsi"/>
      <w:spacing w:val="4"/>
      <w:w w:val="103"/>
      <w:kern w:val="14"/>
    </w:rPr>
  </w:style>
  <w:style w:type="character" w:customStyle="1" w:styleId="Hyperlink0">
    <w:name w:val="Hyperlink.0"/>
    <w:basedOn w:val="aa"/>
    <w:rsid w:val="00B314BD"/>
    <w:rPr>
      <w:outline w:val="0"/>
      <w:color w:val="0000FF"/>
      <w:u w:val="single" w:color="0000FF"/>
    </w:rPr>
  </w:style>
  <w:style w:type="paragraph" w:customStyle="1" w:styleId="Standard">
    <w:name w:val="Standard"/>
    <w:rsid w:val="00CB766A"/>
    <w:pPr>
      <w:suppressAutoHyphens/>
      <w:autoSpaceDN w:val="0"/>
      <w:textAlignment w:val="baseline"/>
    </w:pPr>
    <w:rPr>
      <w:rFonts w:ascii="Calibri" w:eastAsia="Calibri" w:hAnsi="Calibri" w:cs="Times New Roman"/>
      <w:kern w:val="3"/>
      <w:lang w:val="en-GB"/>
    </w:rPr>
  </w:style>
  <w:style w:type="paragraph" w:customStyle="1" w:styleId="BodyA">
    <w:name w:val="Body A"/>
    <w:rsid w:val="003F51B0"/>
    <w:pPr>
      <w:pBdr>
        <w:top w:val="nil"/>
        <w:left w:val="nil"/>
        <w:bottom w:val="nil"/>
        <w:right w:val="nil"/>
        <w:between w:val="nil"/>
        <w:bar w:val="nil"/>
      </w:pBdr>
      <w:spacing w:line="240" w:lineRule="auto"/>
    </w:pPr>
    <w:rPr>
      <w:rFonts w:ascii="Arial" w:eastAsia="Arial Unicode MS" w:hAnsi="Arial Unicode MS" w:cs="Arial Unicode MS"/>
      <w:color w:val="000000"/>
      <w:sz w:val="24"/>
      <w:szCs w:val="24"/>
      <w:u w:color="000000"/>
      <w:bdr w:val="nil"/>
      <w:lang w:val="en-US"/>
    </w:rPr>
  </w:style>
  <w:style w:type="paragraph" w:customStyle="1" w:styleId="merged-reco">
    <w:name w:val="merged-reco"/>
    <w:basedOn w:val="a"/>
    <w:rsid w:val="005C20D5"/>
    <w:pPr>
      <w:spacing w:before="100" w:beforeAutospacing="1" w:after="100" w:afterAutospacing="1" w:line="240" w:lineRule="auto"/>
    </w:pPr>
    <w:rPr>
      <w:sz w:val="24"/>
      <w:szCs w:val="24"/>
      <w:lang w:eastAsia="en-GB"/>
    </w:rPr>
  </w:style>
  <w:style w:type="character" w:styleId="afe">
    <w:name w:val="Strong"/>
    <w:basedOn w:val="a0"/>
    <w:uiPriority w:val="22"/>
    <w:qFormat/>
    <w:rsid w:val="00E625EE"/>
    <w:rPr>
      <w:b/>
      <w:bCs/>
    </w:rPr>
  </w:style>
  <w:style w:type="paragraph" w:customStyle="1" w:styleId="lmttranslationsastextitem">
    <w:name w:val="lmt__translations_as_text__item"/>
    <w:basedOn w:val="a"/>
    <w:rsid w:val="00A060AE"/>
    <w:pPr>
      <w:spacing w:before="100" w:beforeAutospacing="1" w:after="100" w:afterAutospacing="1" w:line="240" w:lineRule="auto"/>
    </w:pPr>
    <w:rPr>
      <w:sz w:val="24"/>
      <w:szCs w:val="24"/>
      <w:lang w:eastAsia="en-GB"/>
    </w:rPr>
  </w:style>
  <w:style w:type="paragraph" w:customStyle="1" w:styleId="CosA">
    <w:name w:val="Cos A"/>
    <w:rsid w:val="0038421C"/>
    <w:pPr>
      <w:pBdr>
        <w:top w:val="nil"/>
        <w:left w:val="nil"/>
        <w:bottom w:val="nil"/>
        <w:right w:val="nil"/>
        <w:between w:val="nil"/>
        <w:bar w:val="nil"/>
      </w:pBdr>
      <w:spacing w:after="160" w:line="259" w:lineRule="auto"/>
    </w:pPr>
    <w:rPr>
      <w:rFonts w:ascii="Calibri" w:eastAsia="Arial Unicode MS" w:hAnsi="Calibri" w:cs="Arial Unicode MS"/>
      <w:color w:val="000000"/>
      <w:u w:color="000000"/>
      <w:bdr w:val="nil"/>
      <w:lang w:val="it-IT" w:eastAsia="es-ES"/>
      <w14:textOutline w14:w="12700" w14:cap="flat" w14:cmpd="sng" w14:algn="ctr">
        <w14:noFill/>
        <w14:prstDash w14:val="solid"/>
        <w14:miter w14:lim="400000"/>
      </w14:textOutline>
    </w:rPr>
  </w:style>
  <w:style w:type="character" w:customStyle="1" w:styleId="rynqvb">
    <w:name w:val="rynqvb"/>
    <w:basedOn w:val="a0"/>
    <w:rsid w:val="00FA4BAA"/>
  </w:style>
  <w:style w:type="paragraph" w:customStyle="1" w:styleId="body-text">
    <w:name w:val="body-text"/>
    <w:basedOn w:val="a"/>
    <w:rsid w:val="00F60740"/>
    <w:pPr>
      <w:spacing w:before="100" w:beforeAutospacing="1" w:after="100" w:afterAutospacing="1" w:line="240" w:lineRule="auto"/>
    </w:pPr>
    <w:rPr>
      <w:sz w:val="24"/>
      <w:szCs w:val="24"/>
      <w:lang w:val="ca-ES" w:eastAsia="ca-ES"/>
    </w:rPr>
  </w:style>
  <w:style w:type="character" w:customStyle="1" w:styleId="UnresolvedMention1">
    <w:name w:val="Unresolved Mention1"/>
    <w:basedOn w:val="a0"/>
    <w:uiPriority w:val="99"/>
    <w:semiHidden/>
    <w:unhideWhenUsed/>
    <w:rsid w:val="0064071A"/>
    <w:rPr>
      <w:color w:val="605E5C"/>
      <w:shd w:val="clear" w:color="auto" w:fill="E1DFDD"/>
    </w:rPr>
  </w:style>
  <w:style w:type="character" w:styleId="aff">
    <w:name w:val="Unresolved Mention"/>
    <w:basedOn w:val="a0"/>
    <w:uiPriority w:val="99"/>
    <w:rsid w:val="009C4F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45528">
      <w:bodyDiv w:val="1"/>
      <w:marLeft w:val="0"/>
      <w:marRight w:val="0"/>
      <w:marTop w:val="0"/>
      <w:marBottom w:val="0"/>
      <w:divBdr>
        <w:top w:val="none" w:sz="0" w:space="0" w:color="auto"/>
        <w:left w:val="none" w:sz="0" w:space="0" w:color="auto"/>
        <w:bottom w:val="none" w:sz="0" w:space="0" w:color="auto"/>
        <w:right w:val="none" w:sz="0" w:space="0" w:color="auto"/>
      </w:divBdr>
    </w:div>
    <w:div w:id="88740360">
      <w:bodyDiv w:val="1"/>
      <w:marLeft w:val="0"/>
      <w:marRight w:val="0"/>
      <w:marTop w:val="0"/>
      <w:marBottom w:val="0"/>
      <w:divBdr>
        <w:top w:val="none" w:sz="0" w:space="0" w:color="auto"/>
        <w:left w:val="none" w:sz="0" w:space="0" w:color="auto"/>
        <w:bottom w:val="none" w:sz="0" w:space="0" w:color="auto"/>
        <w:right w:val="none" w:sz="0" w:space="0" w:color="auto"/>
      </w:divBdr>
    </w:div>
    <w:div w:id="180437171">
      <w:bodyDiv w:val="1"/>
      <w:marLeft w:val="0"/>
      <w:marRight w:val="0"/>
      <w:marTop w:val="0"/>
      <w:marBottom w:val="0"/>
      <w:divBdr>
        <w:top w:val="none" w:sz="0" w:space="0" w:color="auto"/>
        <w:left w:val="none" w:sz="0" w:space="0" w:color="auto"/>
        <w:bottom w:val="none" w:sz="0" w:space="0" w:color="auto"/>
        <w:right w:val="none" w:sz="0" w:space="0" w:color="auto"/>
      </w:divBdr>
    </w:div>
    <w:div w:id="261685370">
      <w:bodyDiv w:val="1"/>
      <w:marLeft w:val="0"/>
      <w:marRight w:val="0"/>
      <w:marTop w:val="0"/>
      <w:marBottom w:val="0"/>
      <w:divBdr>
        <w:top w:val="none" w:sz="0" w:space="0" w:color="auto"/>
        <w:left w:val="none" w:sz="0" w:space="0" w:color="auto"/>
        <w:bottom w:val="none" w:sz="0" w:space="0" w:color="auto"/>
        <w:right w:val="none" w:sz="0" w:space="0" w:color="auto"/>
      </w:divBdr>
    </w:div>
    <w:div w:id="278535909">
      <w:bodyDiv w:val="1"/>
      <w:marLeft w:val="0"/>
      <w:marRight w:val="0"/>
      <w:marTop w:val="0"/>
      <w:marBottom w:val="0"/>
      <w:divBdr>
        <w:top w:val="none" w:sz="0" w:space="0" w:color="auto"/>
        <w:left w:val="none" w:sz="0" w:space="0" w:color="auto"/>
        <w:bottom w:val="none" w:sz="0" w:space="0" w:color="auto"/>
        <w:right w:val="none" w:sz="0" w:space="0" w:color="auto"/>
      </w:divBdr>
    </w:div>
    <w:div w:id="329871321">
      <w:bodyDiv w:val="1"/>
      <w:marLeft w:val="0"/>
      <w:marRight w:val="0"/>
      <w:marTop w:val="0"/>
      <w:marBottom w:val="0"/>
      <w:divBdr>
        <w:top w:val="none" w:sz="0" w:space="0" w:color="auto"/>
        <w:left w:val="none" w:sz="0" w:space="0" w:color="auto"/>
        <w:bottom w:val="none" w:sz="0" w:space="0" w:color="auto"/>
        <w:right w:val="none" w:sz="0" w:space="0" w:color="auto"/>
      </w:divBdr>
    </w:div>
    <w:div w:id="410279195">
      <w:bodyDiv w:val="1"/>
      <w:marLeft w:val="0"/>
      <w:marRight w:val="0"/>
      <w:marTop w:val="0"/>
      <w:marBottom w:val="0"/>
      <w:divBdr>
        <w:top w:val="none" w:sz="0" w:space="0" w:color="auto"/>
        <w:left w:val="none" w:sz="0" w:space="0" w:color="auto"/>
        <w:bottom w:val="none" w:sz="0" w:space="0" w:color="auto"/>
        <w:right w:val="none" w:sz="0" w:space="0" w:color="auto"/>
      </w:divBdr>
    </w:div>
    <w:div w:id="497578107">
      <w:bodyDiv w:val="1"/>
      <w:marLeft w:val="0"/>
      <w:marRight w:val="0"/>
      <w:marTop w:val="0"/>
      <w:marBottom w:val="0"/>
      <w:divBdr>
        <w:top w:val="none" w:sz="0" w:space="0" w:color="auto"/>
        <w:left w:val="none" w:sz="0" w:space="0" w:color="auto"/>
        <w:bottom w:val="none" w:sz="0" w:space="0" w:color="auto"/>
        <w:right w:val="none" w:sz="0" w:space="0" w:color="auto"/>
      </w:divBdr>
    </w:div>
    <w:div w:id="530187843">
      <w:bodyDiv w:val="1"/>
      <w:marLeft w:val="0"/>
      <w:marRight w:val="0"/>
      <w:marTop w:val="0"/>
      <w:marBottom w:val="0"/>
      <w:divBdr>
        <w:top w:val="none" w:sz="0" w:space="0" w:color="auto"/>
        <w:left w:val="none" w:sz="0" w:space="0" w:color="auto"/>
        <w:bottom w:val="none" w:sz="0" w:space="0" w:color="auto"/>
        <w:right w:val="none" w:sz="0" w:space="0" w:color="auto"/>
      </w:divBdr>
    </w:div>
    <w:div w:id="533226994">
      <w:bodyDiv w:val="1"/>
      <w:marLeft w:val="0"/>
      <w:marRight w:val="0"/>
      <w:marTop w:val="0"/>
      <w:marBottom w:val="0"/>
      <w:divBdr>
        <w:top w:val="none" w:sz="0" w:space="0" w:color="auto"/>
        <w:left w:val="none" w:sz="0" w:space="0" w:color="auto"/>
        <w:bottom w:val="none" w:sz="0" w:space="0" w:color="auto"/>
        <w:right w:val="none" w:sz="0" w:space="0" w:color="auto"/>
      </w:divBdr>
    </w:div>
    <w:div w:id="535779099">
      <w:bodyDiv w:val="1"/>
      <w:marLeft w:val="0"/>
      <w:marRight w:val="0"/>
      <w:marTop w:val="0"/>
      <w:marBottom w:val="0"/>
      <w:divBdr>
        <w:top w:val="none" w:sz="0" w:space="0" w:color="auto"/>
        <w:left w:val="none" w:sz="0" w:space="0" w:color="auto"/>
        <w:bottom w:val="none" w:sz="0" w:space="0" w:color="auto"/>
        <w:right w:val="none" w:sz="0" w:space="0" w:color="auto"/>
      </w:divBdr>
    </w:div>
    <w:div w:id="547183939">
      <w:bodyDiv w:val="1"/>
      <w:marLeft w:val="0"/>
      <w:marRight w:val="0"/>
      <w:marTop w:val="0"/>
      <w:marBottom w:val="0"/>
      <w:divBdr>
        <w:top w:val="none" w:sz="0" w:space="0" w:color="auto"/>
        <w:left w:val="none" w:sz="0" w:space="0" w:color="auto"/>
        <w:bottom w:val="none" w:sz="0" w:space="0" w:color="auto"/>
        <w:right w:val="none" w:sz="0" w:space="0" w:color="auto"/>
      </w:divBdr>
    </w:div>
    <w:div w:id="551162175">
      <w:bodyDiv w:val="1"/>
      <w:marLeft w:val="0"/>
      <w:marRight w:val="0"/>
      <w:marTop w:val="0"/>
      <w:marBottom w:val="0"/>
      <w:divBdr>
        <w:top w:val="none" w:sz="0" w:space="0" w:color="auto"/>
        <w:left w:val="none" w:sz="0" w:space="0" w:color="auto"/>
        <w:bottom w:val="none" w:sz="0" w:space="0" w:color="auto"/>
        <w:right w:val="none" w:sz="0" w:space="0" w:color="auto"/>
      </w:divBdr>
    </w:div>
    <w:div w:id="579020779">
      <w:bodyDiv w:val="1"/>
      <w:marLeft w:val="0"/>
      <w:marRight w:val="0"/>
      <w:marTop w:val="0"/>
      <w:marBottom w:val="0"/>
      <w:divBdr>
        <w:top w:val="none" w:sz="0" w:space="0" w:color="auto"/>
        <w:left w:val="none" w:sz="0" w:space="0" w:color="auto"/>
        <w:bottom w:val="none" w:sz="0" w:space="0" w:color="auto"/>
        <w:right w:val="none" w:sz="0" w:space="0" w:color="auto"/>
      </w:divBdr>
    </w:div>
    <w:div w:id="634994028">
      <w:bodyDiv w:val="1"/>
      <w:marLeft w:val="0"/>
      <w:marRight w:val="0"/>
      <w:marTop w:val="0"/>
      <w:marBottom w:val="0"/>
      <w:divBdr>
        <w:top w:val="none" w:sz="0" w:space="0" w:color="auto"/>
        <w:left w:val="none" w:sz="0" w:space="0" w:color="auto"/>
        <w:bottom w:val="none" w:sz="0" w:space="0" w:color="auto"/>
        <w:right w:val="none" w:sz="0" w:space="0" w:color="auto"/>
      </w:divBdr>
    </w:div>
    <w:div w:id="648366121">
      <w:bodyDiv w:val="1"/>
      <w:marLeft w:val="0"/>
      <w:marRight w:val="0"/>
      <w:marTop w:val="0"/>
      <w:marBottom w:val="0"/>
      <w:divBdr>
        <w:top w:val="none" w:sz="0" w:space="0" w:color="auto"/>
        <w:left w:val="none" w:sz="0" w:space="0" w:color="auto"/>
        <w:bottom w:val="none" w:sz="0" w:space="0" w:color="auto"/>
        <w:right w:val="none" w:sz="0" w:space="0" w:color="auto"/>
      </w:divBdr>
    </w:div>
    <w:div w:id="663968645">
      <w:bodyDiv w:val="1"/>
      <w:marLeft w:val="0"/>
      <w:marRight w:val="0"/>
      <w:marTop w:val="0"/>
      <w:marBottom w:val="0"/>
      <w:divBdr>
        <w:top w:val="none" w:sz="0" w:space="0" w:color="auto"/>
        <w:left w:val="none" w:sz="0" w:space="0" w:color="auto"/>
        <w:bottom w:val="none" w:sz="0" w:space="0" w:color="auto"/>
        <w:right w:val="none" w:sz="0" w:space="0" w:color="auto"/>
      </w:divBdr>
    </w:div>
    <w:div w:id="786779302">
      <w:bodyDiv w:val="1"/>
      <w:marLeft w:val="0"/>
      <w:marRight w:val="0"/>
      <w:marTop w:val="0"/>
      <w:marBottom w:val="0"/>
      <w:divBdr>
        <w:top w:val="none" w:sz="0" w:space="0" w:color="auto"/>
        <w:left w:val="none" w:sz="0" w:space="0" w:color="auto"/>
        <w:bottom w:val="none" w:sz="0" w:space="0" w:color="auto"/>
        <w:right w:val="none" w:sz="0" w:space="0" w:color="auto"/>
      </w:divBdr>
    </w:div>
    <w:div w:id="889726775">
      <w:bodyDiv w:val="1"/>
      <w:marLeft w:val="0"/>
      <w:marRight w:val="0"/>
      <w:marTop w:val="0"/>
      <w:marBottom w:val="0"/>
      <w:divBdr>
        <w:top w:val="none" w:sz="0" w:space="0" w:color="auto"/>
        <w:left w:val="none" w:sz="0" w:space="0" w:color="auto"/>
        <w:bottom w:val="none" w:sz="0" w:space="0" w:color="auto"/>
        <w:right w:val="none" w:sz="0" w:space="0" w:color="auto"/>
      </w:divBdr>
    </w:div>
    <w:div w:id="1038622745">
      <w:bodyDiv w:val="1"/>
      <w:marLeft w:val="0"/>
      <w:marRight w:val="0"/>
      <w:marTop w:val="0"/>
      <w:marBottom w:val="0"/>
      <w:divBdr>
        <w:top w:val="none" w:sz="0" w:space="0" w:color="auto"/>
        <w:left w:val="none" w:sz="0" w:space="0" w:color="auto"/>
        <w:bottom w:val="none" w:sz="0" w:space="0" w:color="auto"/>
        <w:right w:val="none" w:sz="0" w:space="0" w:color="auto"/>
      </w:divBdr>
    </w:div>
    <w:div w:id="1079406161">
      <w:bodyDiv w:val="1"/>
      <w:marLeft w:val="0"/>
      <w:marRight w:val="0"/>
      <w:marTop w:val="0"/>
      <w:marBottom w:val="0"/>
      <w:divBdr>
        <w:top w:val="none" w:sz="0" w:space="0" w:color="auto"/>
        <w:left w:val="none" w:sz="0" w:space="0" w:color="auto"/>
        <w:bottom w:val="none" w:sz="0" w:space="0" w:color="auto"/>
        <w:right w:val="none" w:sz="0" w:space="0" w:color="auto"/>
      </w:divBdr>
    </w:div>
    <w:div w:id="1253128277">
      <w:bodyDiv w:val="1"/>
      <w:marLeft w:val="0"/>
      <w:marRight w:val="0"/>
      <w:marTop w:val="0"/>
      <w:marBottom w:val="0"/>
      <w:divBdr>
        <w:top w:val="none" w:sz="0" w:space="0" w:color="auto"/>
        <w:left w:val="none" w:sz="0" w:space="0" w:color="auto"/>
        <w:bottom w:val="none" w:sz="0" w:space="0" w:color="auto"/>
        <w:right w:val="none" w:sz="0" w:space="0" w:color="auto"/>
      </w:divBdr>
    </w:div>
    <w:div w:id="1330519127">
      <w:bodyDiv w:val="1"/>
      <w:marLeft w:val="0"/>
      <w:marRight w:val="0"/>
      <w:marTop w:val="0"/>
      <w:marBottom w:val="0"/>
      <w:divBdr>
        <w:top w:val="none" w:sz="0" w:space="0" w:color="auto"/>
        <w:left w:val="none" w:sz="0" w:space="0" w:color="auto"/>
        <w:bottom w:val="none" w:sz="0" w:space="0" w:color="auto"/>
        <w:right w:val="none" w:sz="0" w:space="0" w:color="auto"/>
      </w:divBdr>
    </w:div>
    <w:div w:id="1469085095">
      <w:bodyDiv w:val="1"/>
      <w:marLeft w:val="0"/>
      <w:marRight w:val="0"/>
      <w:marTop w:val="0"/>
      <w:marBottom w:val="0"/>
      <w:divBdr>
        <w:top w:val="none" w:sz="0" w:space="0" w:color="auto"/>
        <w:left w:val="none" w:sz="0" w:space="0" w:color="auto"/>
        <w:bottom w:val="none" w:sz="0" w:space="0" w:color="auto"/>
        <w:right w:val="none" w:sz="0" w:space="0" w:color="auto"/>
      </w:divBdr>
    </w:div>
    <w:div w:id="1596400905">
      <w:bodyDiv w:val="1"/>
      <w:marLeft w:val="0"/>
      <w:marRight w:val="0"/>
      <w:marTop w:val="0"/>
      <w:marBottom w:val="0"/>
      <w:divBdr>
        <w:top w:val="none" w:sz="0" w:space="0" w:color="auto"/>
        <w:left w:val="none" w:sz="0" w:space="0" w:color="auto"/>
        <w:bottom w:val="none" w:sz="0" w:space="0" w:color="auto"/>
        <w:right w:val="none" w:sz="0" w:space="0" w:color="auto"/>
      </w:divBdr>
    </w:div>
    <w:div w:id="1621915714">
      <w:bodyDiv w:val="1"/>
      <w:marLeft w:val="0"/>
      <w:marRight w:val="0"/>
      <w:marTop w:val="0"/>
      <w:marBottom w:val="0"/>
      <w:divBdr>
        <w:top w:val="none" w:sz="0" w:space="0" w:color="auto"/>
        <w:left w:val="none" w:sz="0" w:space="0" w:color="auto"/>
        <w:bottom w:val="none" w:sz="0" w:space="0" w:color="auto"/>
        <w:right w:val="none" w:sz="0" w:space="0" w:color="auto"/>
      </w:divBdr>
    </w:div>
    <w:div w:id="1784417432">
      <w:bodyDiv w:val="1"/>
      <w:marLeft w:val="0"/>
      <w:marRight w:val="0"/>
      <w:marTop w:val="0"/>
      <w:marBottom w:val="0"/>
      <w:divBdr>
        <w:top w:val="none" w:sz="0" w:space="0" w:color="auto"/>
        <w:left w:val="none" w:sz="0" w:space="0" w:color="auto"/>
        <w:bottom w:val="none" w:sz="0" w:space="0" w:color="auto"/>
        <w:right w:val="none" w:sz="0" w:space="0" w:color="auto"/>
      </w:divBdr>
    </w:div>
    <w:div w:id="1825273969">
      <w:bodyDiv w:val="1"/>
      <w:marLeft w:val="0"/>
      <w:marRight w:val="0"/>
      <w:marTop w:val="0"/>
      <w:marBottom w:val="0"/>
      <w:divBdr>
        <w:top w:val="none" w:sz="0" w:space="0" w:color="auto"/>
        <w:left w:val="none" w:sz="0" w:space="0" w:color="auto"/>
        <w:bottom w:val="none" w:sz="0" w:space="0" w:color="auto"/>
        <w:right w:val="none" w:sz="0" w:space="0" w:color="auto"/>
      </w:divBdr>
    </w:div>
    <w:div w:id="1842770047">
      <w:bodyDiv w:val="1"/>
      <w:marLeft w:val="0"/>
      <w:marRight w:val="0"/>
      <w:marTop w:val="0"/>
      <w:marBottom w:val="0"/>
      <w:divBdr>
        <w:top w:val="none" w:sz="0" w:space="0" w:color="auto"/>
        <w:left w:val="none" w:sz="0" w:space="0" w:color="auto"/>
        <w:bottom w:val="none" w:sz="0" w:space="0" w:color="auto"/>
        <w:right w:val="none" w:sz="0" w:space="0" w:color="auto"/>
      </w:divBdr>
    </w:div>
    <w:div w:id="1866865158">
      <w:bodyDiv w:val="1"/>
      <w:marLeft w:val="0"/>
      <w:marRight w:val="0"/>
      <w:marTop w:val="0"/>
      <w:marBottom w:val="0"/>
      <w:divBdr>
        <w:top w:val="none" w:sz="0" w:space="0" w:color="auto"/>
        <w:left w:val="none" w:sz="0" w:space="0" w:color="auto"/>
        <w:bottom w:val="none" w:sz="0" w:space="0" w:color="auto"/>
        <w:right w:val="none" w:sz="0" w:space="0" w:color="auto"/>
      </w:divBdr>
    </w:div>
    <w:div w:id="1898280915">
      <w:bodyDiv w:val="1"/>
      <w:marLeft w:val="0"/>
      <w:marRight w:val="0"/>
      <w:marTop w:val="0"/>
      <w:marBottom w:val="0"/>
      <w:divBdr>
        <w:top w:val="none" w:sz="0" w:space="0" w:color="auto"/>
        <w:left w:val="none" w:sz="0" w:space="0" w:color="auto"/>
        <w:bottom w:val="none" w:sz="0" w:space="0" w:color="auto"/>
        <w:right w:val="none" w:sz="0" w:space="0" w:color="auto"/>
      </w:divBdr>
    </w:div>
    <w:div w:id="2003044747">
      <w:bodyDiv w:val="1"/>
      <w:marLeft w:val="0"/>
      <w:marRight w:val="0"/>
      <w:marTop w:val="0"/>
      <w:marBottom w:val="0"/>
      <w:divBdr>
        <w:top w:val="none" w:sz="0" w:space="0" w:color="auto"/>
        <w:left w:val="none" w:sz="0" w:space="0" w:color="auto"/>
        <w:bottom w:val="none" w:sz="0" w:space="0" w:color="auto"/>
        <w:right w:val="none" w:sz="0" w:space="0" w:color="auto"/>
      </w:divBdr>
    </w:div>
    <w:div w:id="2039158116">
      <w:bodyDiv w:val="1"/>
      <w:marLeft w:val="0"/>
      <w:marRight w:val="0"/>
      <w:marTop w:val="0"/>
      <w:marBottom w:val="0"/>
      <w:divBdr>
        <w:top w:val="none" w:sz="0" w:space="0" w:color="auto"/>
        <w:left w:val="none" w:sz="0" w:space="0" w:color="auto"/>
        <w:bottom w:val="none" w:sz="0" w:space="0" w:color="auto"/>
        <w:right w:val="none" w:sz="0" w:space="0" w:color="auto"/>
      </w:divBdr>
    </w:div>
    <w:div w:id="2105346245">
      <w:bodyDiv w:val="1"/>
      <w:marLeft w:val="0"/>
      <w:marRight w:val="0"/>
      <w:marTop w:val="0"/>
      <w:marBottom w:val="0"/>
      <w:divBdr>
        <w:top w:val="none" w:sz="0" w:space="0" w:color="auto"/>
        <w:left w:val="none" w:sz="0" w:space="0" w:color="auto"/>
        <w:bottom w:val="none" w:sz="0" w:space="0" w:color="auto"/>
        <w:right w:val="none" w:sz="0" w:space="0" w:color="auto"/>
      </w:divBdr>
    </w:div>
    <w:div w:id="2113278797">
      <w:bodyDiv w:val="1"/>
      <w:marLeft w:val="0"/>
      <w:marRight w:val="0"/>
      <w:marTop w:val="0"/>
      <w:marBottom w:val="0"/>
      <w:divBdr>
        <w:top w:val="none" w:sz="0" w:space="0" w:color="auto"/>
        <w:left w:val="none" w:sz="0" w:space="0" w:color="auto"/>
        <w:bottom w:val="none" w:sz="0" w:space="0" w:color="auto"/>
        <w:right w:val="none" w:sz="0" w:space="0" w:color="auto"/>
      </w:divBdr>
    </w:div>
    <w:div w:id="2128965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ocument_x0020_Date xmlns="985ec44e-1bab-4c0b-9df0-6ba128686fc9">2025-03-27T07:11:36+00:00</Document_x0020_Date>
    <Donor xmlns="11a6fe0c-d8de-4390-afb3-d9c7c54181f0" xsi:nil="true"/>
    <Report_x0020_Type xmlns="11a6fe0c-d8de-4390-afb3-d9c7c54181f0" xsi:nil="true"/>
    <Field_x0020_Office xmlns="11a6fe0c-d8de-4390-afb3-d9c7c54181f0" xsi:nil="true"/>
    <Document_x0020_Type xmlns="985ec44e-1bab-4c0b-9df0-6ba128686fc9" xsi:nil="true"/>
    <UD_x0020_Added_x0020_On xmlns="11a6fe0c-d8de-4390-afb3-d9c7c54181f0" xsi:nil="true"/>
    <UD_x0020_Modified_x0020_By xmlns="11a6fe0c-d8de-4390-afb3-d9c7c54181f0" xsi:nil="true"/>
    <UD_x0020_Modified_x0020_On xmlns="11a6fe0c-d8de-4390-afb3-d9c7c54181f0" xsi:nil="true"/>
    <Working_x0020_Group xmlns="11a6fe0c-d8de-4390-afb3-d9c7c54181f0" xsi:nil="true"/>
    <TaxCatchAll xmlns="985ec44e-1bab-4c0b-9df0-6ba128686fc9" xsi:nil="true"/>
    <Thematic_x0020_Area xmlns="11a6fe0c-d8de-4390-afb3-d9c7c54181f0" xsi:nil="true"/>
    <UD_x0020_Added_x0020_By xmlns="11a6fe0c-d8de-4390-afb3-d9c7c54181f0" xsi:nil="true"/>
    <Project_x0020_Name xmlns="11a6fe0c-d8de-4390-afb3-d9c7c54181f0" xsi:nil="true"/>
    <Session xmlns="11a6fe0c-d8de-4390-afb3-d9c7c54181f0" xsi:nil="true"/>
    <Meeting xmlns="11a6fe0c-d8de-4390-afb3-d9c7c54181f0" xsi:nil="true"/>
    <UD_x0020_Office_x0020_of_x0020_Origin xmlns="11a6fe0c-d8de-4390-afb3-d9c7c54181f0" xsi:nil="true"/>
    <Country xmlns="11a6fe0c-d8de-4390-afb3-d9c7c54181f0" xsi:nil="true"/>
    <lcf76f155ced4ddcb4097134ff3c332f xmlns="c43d6523-f909-4250-bbe1-6bcdc0c7194c">
      <Terms xmlns="http://schemas.microsoft.com/office/infopath/2007/PartnerControls"/>
    </lcf76f155ced4ddcb4097134ff3c332f>
    <Security_x0020_Level xmlns="985ec44e-1bab-4c0b-9df0-6ba128686fc9" xsi:nil="true"/>
    <UN_x0020_Official_x0020_Language xmlns="985ec44e-1bab-4c0b-9df0-6ba128686fc9" xsi:nil="true"/>
    <Treaty_x0020_Body xmlns="11a6fe0c-d8de-4390-afb3-d9c7c54181f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1A3F5FACD05E93499D4EAF05403D4F75" ma:contentTypeVersion="38" ma:contentTypeDescription="Create a new document." ma:contentTypeScope="" ma:versionID="127fe84789a620bdd45bcfe32ddebe55">
  <xsd:schema xmlns:xsd="http://www.w3.org/2001/XMLSchema" xmlns:xs="http://www.w3.org/2001/XMLSchema" xmlns:p="http://schemas.microsoft.com/office/2006/metadata/properties" xmlns:ns3="985ec44e-1bab-4c0b-9df0-6ba128686fc9" xmlns:ns4="11a6fe0c-d8de-4390-afb3-d9c7c54181f0" xmlns:ns5="c43d6523-f909-4250-bbe1-6bcdc0c7194c" targetNamespace="http://schemas.microsoft.com/office/2006/metadata/properties" ma:root="true" ma:fieldsID="b3a877cc48d09ceba068dfb3167324d5" ns3:_="" ns4:_="" ns5:_="">
    <xsd:import namespace="985ec44e-1bab-4c0b-9df0-6ba128686fc9"/>
    <xsd:import namespace="11a6fe0c-d8de-4390-afb3-d9c7c54181f0"/>
    <xsd:import namespace="c43d6523-f909-4250-bbe1-6bcdc0c7194c"/>
    <xsd:element name="properties">
      <xsd:complexType>
        <xsd:sequence>
          <xsd:element name="documentManagement">
            <xsd:complexType>
              <xsd:all>
                <xsd:element ref="ns3:UN_x0020_Official_x0020_Language" minOccurs="0"/>
                <xsd:element ref="ns3:Security_x0020_Level" minOccurs="0"/>
                <xsd:element ref="ns3:Document_x0020_Date" minOccurs="0"/>
                <xsd:element ref="ns3:Document_x0020_Type" minOccurs="0"/>
                <xsd:element ref="ns4:UD_x0020_Added_x0020_By" minOccurs="0"/>
                <xsd:element ref="ns4:UD_x0020_Added_x0020_On" minOccurs="0"/>
                <xsd:element ref="ns4:UD_x0020_Modified_x0020_By" minOccurs="0"/>
                <xsd:element ref="ns4:UD_x0020_Modified_x0020_On" minOccurs="0"/>
                <xsd:element ref="ns4:UD_x0020_Office_x0020_of_x0020_Origin" minOccurs="0"/>
                <xsd:element ref="ns4:Session" minOccurs="0"/>
                <xsd:element ref="ns4:Meeting" minOccurs="0"/>
                <xsd:element ref="ns4:Thematic_x0020_Area" minOccurs="0"/>
                <xsd:element ref="ns4:Country" minOccurs="0"/>
                <xsd:element ref="ns4:Donor" minOccurs="0"/>
                <xsd:element ref="ns4:Field_x0020_Office" minOccurs="0"/>
                <xsd:element ref="ns4:Project_x0020_Name" minOccurs="0"/>
                <xsd:element ref="ns4:Report_x0020_Type" minOccurs="0"/>
                <xsd:element ref="ns4:Treaty_x0020_Body" minOccurs="0"/>
                <xsd:element ref="ns4:Working_x0020_Group" minOccurs="0"/>
                <xsd:element ref="ns5:MediaServiceMetadata" minOccurs="0"/>
                <xsd:element ref="ns5:MediaServiceFastMetadata" minOccurs="0"/>
                <xsd:element ref="ns5:MediaServiceDateTaken" minOccurs="0"/>
                <xsd:element ref="ns5:MediaLengthInSeconds" minOccurs="0"/>
                <xsd:element ref="ns4:SharedWithUsers" minOccurs="0"/>
                <xsd:element ref="ns4:SharedWithDetails" minOccurs="0"/>
                <xsd:element ref="ns5:MediaServiceObjectDetectorVersions" minOccurs="0"/>
                <xsd:element ref="ns5:MediaServiceSearchProperties" minOccurs="0"/>
                <xsd:element ref="ns5:MediaServiceGenerationTime" minOccurs="0"/>
                <xsd:element ref="ns5:MediaServiceEventHashCode" minOccurs="0"/>
                <xsd:element ref="ns5:lcf76f155ced4ddcb4097134ff3c332f" minOccurs="0"/>
                <xsd:element ref="ns3:TaxCatchAll" minOccurs="0"/>
                <xsd:element ref="ns5:MediaServiceOCR"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UN_x0020_Official_x0020_Language" ma:index="9" nillable="true" ma:displayName="Language (UN's Official)" ma:format="Dropdown" ma:internalName="UN_x0020_Official_x0020_Language">
      <xsd:simpleType>
        <xsd:restriction base="dms:Choice">
          <xsd:enumeration value="Arabic"/>
          <xsd:enumeration value="Chinese"/>
          <xsd:enumeration value="English"/>
          <xsd:enumeration value="French"/>
          <xsd:enumeration value="Russian"/>
          <xsd:enumeration value="Spanish"/>
        </xsd:restriction>
      </xsd:simpleType>
    </xsd:element>
    <xsd:element name="Security_x0020_Level" ma:index="10" nillable="true" ma:displayName="Security Level" ma:format="RadioButtons" ma:internalName="Security_x0020_Level">
      <xsd:simpleType>
        <xsd:restriction base="dms:Choice">
          <xsd:enumeration value="Unclassified"/>
          <xsd:enumeration value="Confidential"/>
          <xsd:enumeration value="Strictly Confidential"/>
        </xsd:restriction>
      </xsd:simpleType>
    </xsd:element>
    <xsd:element name="Document_x0020_Date" ma:index="11" nillable="true" ma:displayName="Document Date" ma:default="[today]" ma:description="The date when the file was drafted" ma:format="DateOnly" ma:internalName="Document_x0020_Date">
      <xsd:simpleType>
        <xsd:restriction base="dms:DateTime"/>
      </xsd:simpleType>
    </xsd:element>
    <xsd:element name="Document_x0020_Type" ma:index="12" nillable="true" ma:displayName="Document Type" ma:format="Dropdown" ma:internalName="Document_x0020_Type">
      <xsd:simpleType>
        <xsd:restriction base="dms:Choice">
          <xsd:enumeration value="Code Cable"/>
          <xsd:enumeration value="Facsimile"/>
          <xsd:enumeration value="Form"/>
          <xsd:enumeration value="General Document"/>
          <xsd:enumeration value="Letter"/>
          <xsd:enumeration value="Memorandum"/>
          <xsd:enumeration value="Note"/>
          <xsd:enumeration value="Note verbale"/>
          <xsd:enumeration value="Report"/>
          <xsd:enumeration value="Slip"/>
          <xsd:enumeration value="UN others"/>
          <xsd:enumeration value="Non-UN"/>
        </xsd:restriction>
      </xsd:simpleType>
    </xsd:element>
    <xsd:element name="TaxCatchAll" ma:index="42" nillable="true" ma:displayName="Taxonomy Catch All Column" ma:hidden="true" ma:list="{f274aed0-69a4-4e1d-a03f-4a4dac4a7807}" ma:internalName="TaxCatchAll" ma:showField="CatchAllData" ma:web="11a6fe0c-d8de-4390-afb3-d9c7c54181f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a6fe0c-d8de-4390-afb3-d9c7c54181f0" elementFormDefault="qualified">
    <xsd:import namespace="http://schemas.microsoft.com/office/2006/documentManagement/types"/>
    <xsd:import namespace="http://schemas.microsoft.com/office/infopath/2007/PartnerControls"/>
    <xsd:element name="UD_x0020_Added_x0020_By" ma:index="15" nillable="true" ma:displayName="UD Added By" ma:internalName="UD_x0020_Added_x0020_By">
      <xsd:simpleType>
        <xsd:restriction base="dms:Text">
          <xsd:maxLength value="255"/>
        </xsd:restriction>
      </xsd:simpleType>
    </xsd:element>
    <xsd:element name="UD_x0020_Added_x0020_On" ma:index="16" nillable="true" ma:displayName="UD Added On" ma:format="DateOnly" ma:internalName="UD_x0020_Added_x0020_On">
      <xsd:simpleType>
        <xsd:restriction base="dms:DateTime"/>
      </xsd:simpleType>
    </xsd:element>
    <xsd:element name="UD_x0020_Modified_x0020_By" ma:index="17" nillable="true" ma:displayName="UD Modified By" ma:internalName="UD_x0020_Modified_x0020_By">
      <xsd:simpleType>
        <xsd:restriction base="dms:Text">
          <xsd:maxLength value="255"/>
        </xsd:restriction>
      </xsd:simpleType>
    </xsd:element>
    <xsd:element name="UD_x0020_Modified_x0020_On" ma:index="18" nillable="true" ma:displayName="UD Modified On" ma:format="DateOnly" ma:internalName="UD_x0020_Modified_x0020_On">
      <xsd:simpleType>
        <xsd:restriction base="dms:DateTime"/>
      </xsd:simpleType>
    </xsd:element>
    <xsd:element name="UD_x0020_Office_x0020_of_x0020_Origin" ma:index="19" nillable="true" ma:displayName="UD Office of Origin" ma:internalName="UD_x0020_Office_x0020_of_x0020_Origin">
      <xsd:simpleType>
        <xsd:restriction base="dms:Text">
          <xsd:maxLength value="255"/>
        </xsd:restriction>
      </xsd:simpleType>
    </xsd:element>
    <xsd:element name="Session" ma:index="20" nillable="true" ma:displayName="Session" ma:internalName="Session">
      <xsd:simpleType>
        <xsd:restriction base="dms:Text">
          <xsd:maxLength value="255"/>
        </xsd:restriction>
      </xsd:simpleType>
    </xsd:element>
    <xsd:element name="Meeting" ma:index="21" nillable="true" ma:displayName="Meeting" ma:internalName="Meeting">
      <xsd:simpleType>
        <xsd:restriction base="dms:Text">
          <xsd:maxLength value="255"/>
        </xsd:restriction>
      </xsd:simpleType>
    </xsd:element>
    <xsd:element name="Thematic_x0020_Area" ma:index="22" nillable="true" ma:displayName="Thematic Area" ma:internalName="Thematic_x0020_Area">
      <xsd:simpleType>
        <xsd:restriction base="dms:Text">
          <xsd:maxLength value="255"/>
        </xsd:restriction>
      </xsd:simpleType>
    </xsd:element>
    <xsd:element name="Country" ma:index="23" nillable="true" ma:displayName="Country" ma:internalName="Country">
      <xsd:simpleType>
        <xsd:restriction base="dms:Text">
          <xsd:maxLength value="255"/>
        </xsd:restriction>
      </xsd:simpleType>
    </xsd:element>
    <xsd:element name="Donor" ma:index="24" nillable="true" ma:displayName="Donor" ma:internalName="Donor">
      <xsd:simpleType>
        <xsd:restriction base="dms:Text">
          <xsd:maxLength value="255"/>
        </xsd:restriction>
      </xsd:simpleType>
    </xsd:element>
    <xsd:element name="Field_x0020_Office" ma:index="25" nillable="true" ma:displayName="Field Office" ma:internalName="Field_x0020_Office">
      <xsd:simpleType>
        <xsd:restriction base="dms:Text">
          <xsd:maxLength value="255"/>
        </xsd:restriction>
      </xsd:simpleType>
    </xsd:element>
    <xsd:element name="Project_x0020_Name" ma:index="26" nillable="true" ma:displayName="Project Name" ma:internalName="Project_x0020_Name">
      <xsd:simpleType>
        <xsd:restriction base="dms:Text">
          <xsd:maxLength value="255"/>
        </xsd:restriction>
      </xsd:simpleType>
    </xsd:element>
    <xsd:element name="Report_x0020_Type" ma:index="27" nillable="true" ma:displayName="Report Type" ma:internalName="Report_x0020_Type">
      <xsd:simpleType>
        <xsd:restriction base="dms:Text">
          <xsd:maxLength value="255"/>
        </xsd:restriction>
      </xsd:simpleType>
    </xsd:element>
    <xsd:element name="Treaty_x0020_Body" ma:index="28" nillable="true" ma:displayName="Treaty Body" ma:internalName="Treaty_x0020_Body">
      <xsd:simpleType>
        <xsd:restriction base="dms:Text">
          <xsd:maxLength value="255"/>
        </xsd:restriction>
      </xsd:simpleType>
    </xsd:element>
    <xsd:element name="Working_x0020_Group" ma:index="29" nillable="true" ma:displayName="Working Group" ma:internalName="Working_x0020_Group">
      <xsd:simpleType>
        <xsd:restriction base="dms:Text">
          <xsd:maxLength value="255"/>
        </xsd:restriction>
      </xsd:simpleType>
    </xsd:element>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3d6523-f909-4250-bbe1-6bcdc0c7194c" elementFormDefault="qualified">
    <xsd:import namespace="http://schemas.microsoft.com/office/2006/documentManagement/types"/>
    <xsd:import namespace="http://schemas.microsoft.com/office/infopath/2007/PartnerControls"/>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lcf76f155ced4ddcb4097134ff3c332f" ma:index="4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CR" ma:index="43" nillable="true" ma:displayName="Extracted Text" ma:internalName="MediaServiceOCR" ma:readOnly="true">
      <xsd:simpleType>
        <xsd:restriction base="dms:Note">
          <xsd:maxLength value="255"/>
        </xsd:restriction>
      </xsd:simpleType>
    </xsd:element>
    <xsd:element name="MediaServiceLocation" ma:index="44"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3"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Document_x0020_Date xmlns="985ec44e-1bab-4c0b-9df0-6ba128686fc9">2024-04-09T19:25:49+00:00</Document_x0020_Date>
    <Donor xmlns="11a6fe0c-d8de-4390-afb3-d9c7c54181f0" xsi:nil="true"/>
    <Report_x0020_Type xmlns="11a6fe0c-d8de-4390-afb3-d9c7c54181f0" xsi:nil="true"/>
    <Field_x0020_Office xmlns="11a6fe0c-d8de-4390-afb3-d9c7c54181f0" xsi:nil="true"/>
    <Document_x0020_Type xmlns="985ec44e-1bab-4c0b-9df0-6ba128686fc9" xsi:nil="true"/>
    <UD_x0020_Added_x0020_On xmlns="11a6fe0c-d8de-4390-afb3-d9c7c54181f0" xsi:nil="true"/>
    <UD_x0020_Modified_x0020_By xmlns="11a6fe0c-d8de-4390-afb3-d9c7c54181f0" xsi:nil="true"/>
    <UD_x0020_Modified_x0020_On xmlns="11a6fe0c-d8de-4390-afb3-d9c7c54181f0" xsi:nil="true"/>
    <Working_x0020_Group xmlns="11a6fe0c-d8de-4390-afb3-d9c7c54181f0" xsi:nil="true"/>
    <TaxCatchAll xmlns="985ec44e-1bab-4c0b-9df0-6ba128686fc9" xsi:nil="true"/>
    <Thematic_x0020_Area xmlns="11a6fe0c-d8de-4390-afb3-d9c7c54181f0" xsi:nil="true"/>
    <UD_x0020_Added_x0020_By xmlns="11a6fe0c-d8de-4390-afb3-d9c7c54181f0" xsi:nil="true"/>
    <Project_x0020_Name xmlns="11a6fe0c-d8de-4390-afb3-d9c7c54181f0" xsi:nil="true"/>
    <Session xmlns="11a6fe0c-d8de-4390-afb3-d9c7c54181f0" xsi:nil="true"/>
    <Meeting xmlns="11a6fe0c-d8de-4390-afb3-d9c7c54181f0" xsi:nil="true"/>
    <UD_x0020_Office_x0020_of_x0020_Origin xmlns="11a6fe0c-d8de-4390-afb3-d9c7c54181f0" xsi:nil="true"/>
    <Country xmlns="11a6fe0c-d8de-4390-afb3-d9c7c54181f0" xsi:nil="true"/>
    <lcf76f155ced4ddcb4097134ff3c332f xmlns="c43d6523-f909-4250-bbe1-6bcdc0c7194c">
      <Terms xmlns="http://schemas.microsoft.com/office/infopath/2007/PartnerControls"/>
    </lcf76f155ced4ddcb4097134ff3c332f>
    <Security_x0020_Level xmlns="985ec44e-1bab-4c0b-9df0-6ba128686fc9" xsi:nil="true"/>
    <UN_x0020_Official_x0020_Language xmlns="985ec44e-1bab-4c0b-9df0-6ba128686fc9" xsi:nil="true"/>
    <Treaty_x0020_Body xmlns="11a6fe0c-d8de-4390-afb3-d9c7c54181f0" xsi:nil="true"/>
  </documentManagement>
</p:properties>
</file>

<file path=customXml/item7.xml><?xml version="1.0" encoding="utf-8"?>
<ct:contentTypeSchema xmlns:ct="http://schemas.microsoft.com/office/2006/metadata/contentType" xmlns:ma="http://schemas.microsoft.com/office/2006/metadata/properties/metaAttributes" ct:_="" ma:_="" ma:contentTypeName="Document" ma:contentTypeID="0x0101001A3F5FACD05E93499D4EAF05403D4F75" ma:contentTypeVersion="38" ma:contentTypeDescription="Create a new document." ma:contentTypeScope="" ma:versionID="127fe84789a620bdd45bcfe32ddebe55">
  <xsd:schema xmlns:xsd="http://www.w3.org/2001/XMLSchema" xmlns:xs="http://www.w3.org/2001/XMLSchema" xmlns:p="http://schemas.microsoft.com/office/2006/metadata/properties" xmlns:ns3="985ec44e-1bab-4c0b-9df0-6ba128686fc9" xmlns:ns4="11a6fe0c-d8de-4390-afb3-d9c7c54181f0" xmlns:ns5="c43d6523-f909-4250-bbe1-6bcdc0c7194c" targetNamespace="http://schemas.microsoft.com/office/2006/metadata/properties" ma:root="true" ma:fieldsID="b3a877cc48d09ceba068dfb3167324d5" ns3:_="" ns4:_="" ns5:_="">
    <xsd:import namespace="985ec44e-1bab-4c0b-9df0-6ba128686fc9"/>
    <xsd:import namespace="11a6fe0c-d8de-4390-afb3-d9c7c54181f0"/>
    <xsd:import namespace="c43d6523-f909-4250-bbe1-6bcdc0c7194c"/>
    <xsd:element name="properties">
      <xsd:complexType>
        <xsd:sequence>
          <xsd:element name="documentManagement">
            <xsd:complexType>
              <xsd:all>
                <xsd:element ref="ns3:UN_x0020_Official_x0020_Language" minOccurs="0"/>
                <xsd:element ref="ns3:Security_x0020_Level" minOccurs="0"/>
                <xsd:element ref="ns3:Document_x0020_Date" minOccurs="0"/>
                <xsd:element ref="ns3:Document_x0020_Type" minOccurs="0"/>
                <xsd:element ref="ns4:UD_x0020_Added_x0020_By" minOccurs="0"/>
                <xsd:element ref="ns4:UD_x0020_Added_x0020_On" minOccurs="0"/>
                <xsd:element ref="ns4:UD_x0020_Modified_x0020_By" minOccurs="0"/>
                <xsd:element ref="ns4:UD_x0020_Modified_x0020_On" minOccurs="0"/>
                <xsd:element ref="ns4:UD_x0020_Office_x0020_of_x0020_Origin" minOccurs="0"/>
                <xsd:element ref="ns4:Session" minOccurs="0"/>
                <xsd:element ref="ns4:Meeting" minOccurs="0"/>
                <xsd:element ref="ns4:Thematic_x0020_Area" minOccurs="0"/>
                <xsd:element ref="ns4:Country" minOccurs="0"/>
                <xsd:element ref="ns4:Donor" minOccurs="0"/>
                <xsd:element ref="ns4:Field_x0020_Office" minOccurs="0"/>
                <xsd:element ref="ns4:Project_x0020_Name" minOccurs="0"/>
                <xsd:element ref="ns4:Report_x0020_Type" minOccurs="0"/>
                <xsd:element ref="ns4:Treaty_x0020_Body" minOccurs="0"/>
                <xsd:element ref="ns4:Working_x0020_Group" minOccurs="0"/>
                <xsd:element ref="ns5:MediaServiceMetadata" minOccurs="0"/>
                <xsd:element ref="ns5:MediaServiceFastMetadata" minOccurs="0"/>
                <xsd:element ref="ns5:MediaServiceDateTaken" minOccurs="0"/>
                <xsd:element ref="ns5:MediaLengthInSeconds" minOccurs="0"/>
                <xsd:element ref="ns4:SharedWithUsers" minOccurs="0"/>
                <xsd:element ref="ns4:SharedWithDetails" minOccurs="0"/>
                <xsd:element ref="ns5:MediaServiceObjectDetectorVersions" minOccurs="0"/>
                <xsd:element ref="ns5:MediaServiceSearchProperties" minOccurs="0"/>
                <xsd:element ref="ns5:MediaServiceGenerationTime" minOccurs="0"/>
                <xsd:element ref="ns5:MediaServiceEventHashCode" minOccurs="0"/>
                <xsd:element ref="ns5:lcf76f155ced4ddcb4097134ff3c332f" minOccurs="0"/>
                <xsd:element ref="ns3:TaxCatchAll" minOccurs="0"/>
                <xsd:element ref="ns5:MediaServiceOCR"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UN_x0020_Official_x0020_Language" ma:index="9" nillable="true" ma:displayName="Language (UN's Official)" ma:format="Dropdown" ma:internalName="UN_x0020_Official_x0020_Language">
      <xsd:simpleType>
        <xsd:restriction base="dms:Choice">
          <xsd:enumeration value="Arabic"/>
          <xsd:enumeration value="Chinese"/>
          <xsd:enumeration value="English"/>
          <xsd:enumeration value="French"/>
          <xsd:enumeration value="Russian"/>
          <xsd:enumeration value="Spanish"/>
        </xsd:restriction>
      </xsd:simpleType>
    </xsd:element>
    <xsd:element name="Security_x0020_Level" ma:index="10" nillable="true" ma:displayName="Security Level" ma:format="RadioButtons" ma:internalName="Security_x0020_Level">
      <xsd:simpleType>
        <xsd:restriction base="dms:Choice">
          <xsd:enumeration value="Unclassified"/>
          <xsd:enumeration value="Confidential"/>
          <xsd:enumeration value="Strictly Confidential"/>
        </xsd:restriction>
      </xsd:simpleType>
    </xsd:element>
    <xsd:element name="Document_x0020_Date" ma:index="11" nillable="true" ma:displayName="Document Date" ma:default="[today]" ma:description="The date when the file was drafted" ma:format="DateOnly" ma:internalName="Document_x0020_Date">
      <xsd:simpleType>
        <xsd:restriction base="dms:DateTime"/>
      </xsd:simpleType>
    </xsd:element>
    <xsd:element name="Document_x0020_Type" ma:index="12" nillable="true" ma:displayName="Document Type" ma:format="Dropdown" ma:internalName="Document_x0020_Type">
      <xsd:simpleType>
        <xsd:restriction base="dms:Choice">
          <xsd:enumeration value="Code Cable"/>
          <xsd:enumeration value="Facsimile"/>
          <xsd:enumeration value="Form"/>
          <xsd:enumeration value="General Document"/>
          <xsd:enumeration value="Letter"/>
          <xsd:enumeration value="Memorandum"/>
          <xsd:enumeration value="Note"/>
          <xsd:enumeration value="Note verbale"/>
          <xsd:enumeration value="Report"/>
          <xsd:enumeration value="Slip"/>
          <xsd:enumeration value="UN others"/>
          <xsd:enumeration value="Non-UN"/>
        </xsd:restriction>
      </xsd:simpleType>
    </xsd:element>
    <xsd:element name="TaxCatchAll" ma:index="42" nillable="true" ma:displayName="Taxonomy Catch All Column" ma:hidden="true" ma:list="{f274aed0-69a4-4e1d-a03f-4a4dac4a7807}" ma:internalName="TaxCatchAll" ma:showField="CatchAllData" ma:web="11a6fe0c-d8de-4390-afb3-d9c7c54181f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a6fe0c-d8de-4390-afb3-d9c7c54181f0" elementFormDefault="qualified">
    <xsd:import namespace="http://schemas.microsoft.com/office/2006/documentManagement/types"/>
    <xsd:import namespace="http://schemas.microsoft.com/office/infopath/2007/PartnerControls"/>
    <xsd:element name="UD_x0020_Added_x0020_By" ma:index="15" nillable="true" ma:displayName="UD Added By" ma:internalName="UD_x0020_Added_x0020_By">
      <xsd:simpleType>
        <xsd:restriction base="dms:Text">
          <xsd:maxLength value="255"/>
        </xsd:restriction>
      </xsd:simpleType>
    </xsd:element>
    <xsd:element name="UD_x0020_Added_x0020_On" ma:index="16" nillable="true" ma:displayName="UD Added On" ma:format="DateOnly" ma:internalName="UD_x0020_Added_x0020_On">
      <xsd:simpleType>
        <xsd:restriction base="dms:DateTime"/>
      </xsd:simpleType>
    </xsd:element>
    <xsd:element name="UD_x0020_Modified_x0020_By" ma:index="17" nillable="true" ma:displayName="UD Modified By" ma:internalName="UD_x0020_Modified_x0020_By">
      <xsd:simpleType>
        <xsd:restriction base="dms:Text">
          <xsd:maxLength value="255"/>
        </xsd:restriction>
      </xsd:simpleType>
    </xsd:element>
    <xsd:element name="UD_x0020_Modified_x0020_On" ma:index="18" nillable="true" ma:displayName="UD Modified On" ma:format="DateOnly" ma:internalName="UD_x0020_Modified_x0020_On">
      <xsd:simpleType>
        <xsd:restriction base="dms:DateTime"/>
      </xsd:simpleType>
    </xsd:element>
    <xsd:element name="UD_x0020_Office_x0020_of_x0020_Origin" ma:index="19" nillable="true" ma:displayName="UD Office of Origin" ma:internalName="UD_x0020_Office_x0020_of_x0020_Origin">
      <xsd:simpleType>
        <xsd:restriction base="dms:Text">
          <xsd:maxLength value="255"/>
        </xsd:restriction>
      </xsd:simpleType>
    </xsd:element>
    <xsd:element name="Session" ma:index="20" nillable="true" ma:displayName="Session" ma:internalName="Session">
      <xsd:simpleType>
        <xsd:restriction base="dms:Text">
          <xsd:maxLength value="255"/>
        </xsd:restriction>
      </xsd:simpleType>
    </xsd:element>
    <xsd:element name="Meeting" ma:index="21" nillable="true" ma:displayName="Meeting" ma:internalName="Meeting">
      <xsd:simpleType>
        <xsd:restriction base="dms:Text">
          <xsd:maxLength value="255"/>
        </xsd:restriction>
      </xsd:simpleType>
    </xsd:element>
    <xsd:element name="Thematic_x0020_Area" ma:index="22" nillable="true" ma:displayName="Thematic Area" ma:internalName="Thematic_x0020_Area">
      <xsd:simpleType>
        <xsd:restriction base="dms:Text">
          <xsd:maxLength value="255"/>
        </xsd:restriction>
      </xsd:simpleType>
    </xsd:element>
    <xsd:element name="Country" ma:index="23" nillable="true" ma:displayName="Country" ma:internalName="Country">
      <xsd:simpleType>
        <xsd:restriction base="dms:Text">
          <xsd:maxLength value="255"/>
        </xsd:restriction>
      </xsd:simpleType>
    </xsd:element>
    <xsd:element name="Donor" ma:index="24" nillable="true" ma:displayName="Donor" ma:internalName="Donor">
      <xsd:simpleType>
        <xsd:restriction base="dms:Text">
          <xsd:maxLength value="255"/>
        </xsd:restriction>
      </xsd:simpleType>
    </xsd:element>
    <xsd:element name="Field_x0020_Office" ma:index="25" nillable="true" ma:displayName="Field Office" ma:internalName="Field_x0020_Office">
      <xsd:simpleType>
        <xsd:restriction base="dms:Text">
          <xsd:maxLength value="255"/>
        </xsd:restriction>
      </xsd:simpleType>
    </xsd:element>
    <xsd:element name="Project_x0020_Name" ma:index="26" nillable="true" ma:displayName="Project Name" ma:internalName="Project_x0020_Name">
      <xsd:simpleType>
        <xsd:restriction base="dms:Text">
          <xsd:maxLength value="255"/>
        </xsd:restriction>
      </xsd:simpleType>
    </xsd:element>
    <xsd:element name="Report_x0020_Type" ma:index="27" nillable="true" ma:displayName="Report Type" ma:internalName="Report_x0020_Type">
      <xsd:simpleType>
        <xsd:restriction base="dms:Text">
          <xsd:maxLength value="255"/>
        </xsd:restriction>
      </xsd:simpleType>
    </xsd:element>
    <xsd:element name="Treaty_x0020_Body" ma:index="28" nillable="true" ma:displayName="Treaty Body" ma:internalName="Treaty_x0020_Body">
      <xsd:simpleType>
        <xsd:restriction base="dms:Text">
          <xsd:maxLength value="255"/>
        </xsd:restriction>
      </xsd:simpleType>
    </xsd:element>
    <xsd:element name="Working_x0020_Group" ma:index="29" nillable="true" ma:displayName="Working Group" ma:internalName="Working_x0020_Group">
      <xsd:simpleType>
        <xsd:restriction base="dms:Text">
          <xsd:maxLength value="255"/>
        </xsd:restriction>
      </xsd:simpleType>
    </xsd:element>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3d6523-f909-4250-bbe1-6bcdc0c7194c" elementFormDefault="qualified">
    <xsd:import namespace="http://schemas.microsoft.com/office/2006/documentManagement/types"/>
    <xsd:import namespace="http://schemas.microsoft.com/office/infopath/2007/PartnerControls"/>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lcf76f155ced4ddcb4097134ff3c332f" ma:index="4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CR" ma:index="43" nillable="true" ma:displayName="Extracted Text" ma:internalName="MediaServiceOCR" ma:readOnly="true">
      <xsd:simpleType>
        <xsd:restriction base="dms:Note">
          <xsd:maxLength value="255"/>
        </xsd:restriction>
      </xsd:simpleType>
    </xsd:element>
    <xsd:element name="MediaServiceLocation" ma:index="44"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3"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FF064F-824B-7142-BF73-3448A995E304}">
  <ds:schemaRefs>
    <ds:schemaRef ds:uri="http://schemas.openxmlformats.org/officeDocument/2006/bibliography"/>
  </ds:schemaRefs>
</ds:datastoreItem>
</file>

<file path=customXml/itemProps2.xml><?xml version="1.0" encoding="utf-8"?>
<ds:datastoreItem xmlns:ds="http://schemas.openxmlformats.org/officeDocument/2006/customXml" ds:itemID="{A84CB258-CDFA-44A9-8254-B4F3750C9281}">
  <ds:schemaRefs>
    <ds:schemaRef ds:uri="http://schemas.microsoft.com/office/2006/metadata/properties"/>
    <ds:schemaRef ds:uri="http://schemas.microsoft.com/office/infopath/2007/PartnerControls"/>
    <ds:schemaRef ds:uri="985ec44e-1bab-4c0b-9df0-6ba128686fc9"/>
    <ds:schemaRef ds:uri="11a6fe0c-d8de-4390-afb3-d9c7c54181f0"/>
    <ds:schemaRef ds:uri="c43d6523-f909-4250-bbe1-6bcdc0c7194c"/>
  </ds:schemaRefs>
</ds:datastoreItem>
</file>

<file path=customXml/itemProps3.xml><?xml version="1.0" encoding="utf-8"?>
<ds:datastoreItem xmlns:ds="http://schemas.openxmlformats.org/officeDocument/2006/customXml" ds:itemID="{F7BB0E95-0121-496C-B4E0-B191B50E02EA}">
  <ds:schemaRefs>
    <ds:schemaRef ds:uri="http://schemas.microsoft.com/sharepoint/v3/contenttype/forms"/>
  </ds:schemaRefs>
</ds:datastoreItem>
</file>

<file path=customXml/itemProps4.xml><?xml version="1.0" encoding="utf-8"?>
<ds:datastoreItem xmlns:ds="http://schemas.openxmlformats.org/officeDocument/2006/customXml" ds:itemID="{C2E2E06B-8B4E-48F0-83E1-F73F7832A659}">
  <ds:schemaRefs>
    <ds:schemaRef ds:uri="http://schemas.microsoft.com/sharepoint/v3/contenttype/forms"/>
  </ds:schemaRefs>
</ds:datastoreItem>
</file>

<file path=customXml/itemProps5.xml><?xml version="1.0" encoding="utf-8"?>
<ds:datastoreItem xmlns:ds="http://schemas.openxmlformats.org/officeDocument/2006/customXml" ds:itemID="{A6C7F80E-F2E2-4F8A-BE44-C167575715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5ec44e-1bab-4c0b-9df0-6ba128686fc9"/>
    <ds:schemaRef ds:uri="11a6fe0c-d8de-4390-afb3-d9c7c54181f0"/>
    <ds:schemaRef ds:uri="c43d6523-f909-4250-bbe1-6bcdc0c719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00EDB9F-505E-46EC-9735-DE8F774D990D}">
  <ds:schemaRefs>
    <ds:schemaRef ds:uri="http://schemas.microsoft.com/office/2006/metadata/properties"/>
    <ds:schemaRef ds:uri="http://schemas.microsoft.com/office/infopath/2007/PartnerControls"/>
    <ds:schemaRef ds:uri="985ec44e-1bab-4c0b-9df0-6ba128686fc9"/>
    <ds:schemaRef ds:uri="11a6fe0c-d8de-4390-afb3-d9c7c54181f0"/>
    <ds:schemaRef ds:uri="c43d6523-f909-4250-bbe1-6bcdc0c7194c"/>
  </ds:schemaRefs>
</ds:datastoreItem>
</file>

<file path=customXml/itemProps7.xml><?xml version="1.0" encoding="utf-8"?>
<ds:datastoreItem xmlns:ds="http://schemas.openxmlformats.org/officeDocument/2006/customXml" ds:itemID="{18289495-B3E7-414D-88AB-9ADF62A883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5ec44e-1bab-4c0b-9df0-6ba128686fc9"/>
    <ds:schemaRef ds:uri="11a6fe0c-d8de-4390-afb3-d9c7c54181f0"/>
    <ds:schemaRef ds:uri="c43d6523-f909-4250-bbe1-6bcdc0c719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Normal.dotm</Template>
  <TotalTime>12</TotalTime>
  <Pages>26</Pages>
  <Words>5740</Words>
  <Characters>32723</Characters>
  <Application>Microsoft Office Word</Application>
  <DocSecurity>0</DocSecurity>
  <Lines>272</Lines>
  <Paragraphs>76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38387</CharactersWithSpaces>
  <SharedDoc>false</SharedDoc>
  <HLinks>
    <vt:vector size="36" baseType="variant">
      <vt:variant>
        <vt:i4>983055</vt:i4>
      </vt:variant>
      <vt:variant>
        <vt:i4>12</vt:i4>
      </vt:variant>
      <vt:variant>
        <vt:i4>0</vt:i4>
      </vt:variant>
      <vt:variant>
        <vt:i4>5</vt:i4>
      </vt:variant>
      <vt:variant>
        <vt:lpwstr>https://www.ohchr.org/sites/default/files/documents/hrbodies/crpd/statements/update-description-open_letter_add_prot_ovi_conv-15_01-2025.docx</vt:lpwstr>
      </vt:variant>
      <vt:variant>
        <vt:lpwstr/>
      </vt:variant>
      <vt:variant>
        <vt:i4>4784236</vt:i4>
      </vt:variant>
      <vt:variant>
        <vt:i4>9</vt:i4>
      </vt:variant>
      <vt:variant>
        <vt:i4>0</vt:i4>
      </vt:variant>
      <vt:variant>
        <vt:i4>5</vt:i4>
      </vt:variant>
      <vt:variant>
        <vt:lpwstr>https://tbinternet.ohchr.org/_layouts/15/treatybodyexternal/Download.aspx?symbolno=CRPD/C/GC/1&amp;Lang=en</vt:lpwstr>
      </vt:variant>
      <vt:variant>
        <vt:lpwstr/>
      </vt:variant>
      <vt:variant>
        <vt:i4>4849772</vt:i4>
      </vt:variant>
      <vt:variant>
        <vt:i4>6</vt:i4>
      </vt:variant>
      <vt:variant>
        <vt:i4>0</vt:i4>
      </vt:variant>
      <vt:variant>
        <vt:i4>5</vt:i4>
      </vt:variant>
      <vt:variant>
        <vt:lpwstr>https://tbinternet.ohchr.org/_layouts/15/treatybodyexternal/Download.aspx?symbolno=CRPD/C/GC/2&amp;Lang=en</vt:lpwstr>
      </vt:variant>
      <vt:variant>
        <vt:lpwstr/>
      </vt:variant>
      <vt:variant>
        <vt:i4>458839</vt:i4>
      </vt:variant>
      <vt:variant>
        <vt:i4>3</vt:i4>
      </vt:variant>
      <vt:variant>
        <vt:i4>0</vt:i4>
      </vt:variant>
      <vt:variant>
        <vt:i4>5</vt:i4>
      </vt:variant>
      <vt:variant>
        <vt:lpwstr>https://oeil.secure.europarl.europa.eu/oeil/popups/ficheprocedure.do?lang=en&amp;reference=2023/2728(RSP)</vt:lpwstr>
      </vt:variant>
      <vt:variant>
        <vt:lpwstr/>
      </vt:variant>
      <vt:variant>
        <vt:i4>5570631</vt:i4>
      </vt:variant>
      <vt:variant>
        <vt:i4>0</vt:i4>
      </vt:variant>
      <vt:variant>
        <vt:i4>0</vt:i4>
      </vt:variant>
      <vt:variant>
        <vt:i4>5</vt:i4>
      </vt:variant>
      <vt:variant>
        <vt:lpwstr>https://www.consilium.europa.eu/en/press/press-releases/2024/05/07/strengthening-the-role-of-equality-bodies-across-the-eu-council-adopts-two-directives/</vt:lpwstr>
      </vt:variant>
      <vt:variant>
        <vt:lpwstr/>
      </vt:variant>
      <vt:variant>
        <vt:i4>6160406</vt:i4>
      </vt:variant>
      <vt:variant>
        <vt:i4>0</vt:i4>
      </vt:variant>
      <vt:variant>
        <vt:i4>0</vt:i4>
      </vt:variant>
      <vt:variant>
        <vt:i4>5</vt:i4>
      </vt:variant>
      <vt:variant>
        <vt:lpwstr>https://ec.europa.eu/eurostat/web/disability/database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Catherinne Pedreros</dc:creator>
  <cp:keywords/>
  <dc:description/>
  <cp:lastModifiedBy>久夫 佐藤</cp:lastModifiedBy>
  <cp:revision>2</cp:revision>
  <dcterms:created xsi:type="dcterms:W3CDTF">2025-09-18T10:25:00Z</dcterms:created>
  <dcterms:modified xsi:type="dcterms:W3CDTF">2025-09-18T10:25:00Z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2025-03-26T17:33:21Z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fdbde73b-0975-4879-9dac-60419e205de0</vt:lpwstr>
  </property>
  <property fmtid="{D5CDD505-2E9C-101B-9397-08002B2CF9AE}" pid="8" name="MSIP_Label_6bd9ddd1-4d20-43f6-abfa-fc3c07406f94_ContentBits">
    <vt:lpwstr>0</vt:lpwstr>
  </property>
  <property fmtid="{D5CDD505-2E9C-101B-9397-08002B2CF9AE}" pid="9" name="ContentTypeId">
    <vt:lpwstr>0x0101001A3F5FACD05E93499D4EAF05403D4F75</vt:lpwstr>
  </property>
  <property fmtid="{D5CDD505-2E9C-101B-9397-08002B2CF9AE}" pid="10" name="anum">
    <vt:lpwstr>[NUMBER]</vt:lpwstr>
  </property>
  <property fmtid="{D5CDD505-2E9C-101B-9397-08002B2CF9AE}" pid="11" name="atitle">
    <vt:lpwstr>[Title]</vt:lpwstr>
  </property>
  <property fmtid="{D5CDD505-2E9C-101B-9397-08002B2CF9AE}" pid="12" name="Author">
    <vt:lpwstr/>
  </property>
  <property fmtid="{D5CDD505-2E9C-101B-9397-08002B2CF9AE}" pid="13" name="bar">
    <vt:lpwstr/>
  </property>
  <property fmtid="{D5CDD505-2E9C-101B-9397-08002B2CF9AE}" pid="14" name="category">
    <vt:lpwstr>CRPD</vt:lpwstr>
  </property>
  <property fmtid="{D5CDD505-2E9C-101B-9397-08002B2CF9AE}" pid="15" name="count">
    <vt:lpwstr>Estonia</vt:lpwstr>
  </property>
  <property fmtid="{D5CDD505-2E9C-101B-9397-08002B2CF9AE}" pid="16" name="countw">
    <vt:lpwstr>Estonia</vt:lpwstr>
  </property>
  <property fmtid="{D5CDD505-2E9C-101B-9397-08002B2CF9AE}" pid="17" name="countwd">
    <vt:lpwstr>Estonia</vt:lpwstr>
  </property>
  <property fmtid="{D5CDD505-2E9C-101B-9397-08002B2CF9AE}" pid="18" name="date">
    <vt:lpwstr>4 February 2020</vt:lpwstr>
  </property>
  <property fmtid="{D5CDD505-2E9C-101B-9397-08002B2CF9AE}" pid="19" name="Date-Generated">
    <vt:filetime>2020-02-04T15:47:41Z</vt:filetime>
  </property>
  <property fmtid="{D5CDD505-2E9C-101B-9397-08002B2CF9AE}" pid="20" name="dist">
    <vt:lpwstr>Restricted</vt:lpwstr>
  </property>
  <property fmtid="{D5CDD505-2E9C-101B-9397-08002B2CF9AE}" pid="21" name="doctype">
    <vt:lpwstr>Draft</vt:lpwstr>
  </property>
  <property fmtid="{D5CDD505-2E9C-101B-9397-08002B2CF9AE}" pid="22" name="Entity">
    <vt:lpwstr>Concluding Observations</vt:lpwstr>
  </property>
  <property fmtid="{D5CDD505-2E9C-101B-9397-08002B2CF9AE}" pid="23" name="gdoc">
    <vt:lpwstr/>
  </property>
  <property fmtid="{D5CDD505-2E9C-101B-9397-08002B2CF9AE}" pid="24" name="gdocf">
    <vt:lpwstr/>
  </property>
  <property fmtid="{D5CDD505-2E9C-101B-9397-08002B2CF9AE}" pid="25" name="olang">
    <vt:lpwstr>English</vt:lpwstr>
  </property>
  <property fmtid="{D5CDD505-2E9C-101B-9397-08002B2CF9AE}" pid="26" name="Org">
    <vt:lpwstr>OHCHR</vt:lpwstr>
  </property>
  <property fmtid="{D5CDD505-2E9C-101B-9397-08002B2CF9AE}" pid="27" name="prep">
    <vt:lpwstr>initial report of Estonia</vt:lpwstr>
  </property>
  <property fmtid="{D5CDD505-2E9C-101B-9397-08002B2CF9AE}" pid="28" name="preps">
    <vt:lpwstr>initial report of Estonia</vt:lpwstr>
  </property>
  <property fmtid="{D5CDD505-2E9C-101B-9397-08002B2CF9AE}" pid="29" name="prepw">
    <vt:lpwstr>initial report</vt:lpwstr>
  </property>
  <property fmtid="{D5CDD505-2E9C-101B-9397-08002B2CF9AE}" pid="30" name="prepwc">
    <vt:lpwstr>Initial report</vt:lpwstr>
  </property>
  <property fmtid="{D5CDD505-2E9C-101B-9397-08002B2CF9AE}" pid="31" name="prepws">
    <vt:lpwstr>initial report</vt:lpwstr>
  </property>
  <property fmtid="{D5CDD505-2E9C-101B-9397-08002B2CF9AE}" pid="32" name="sdate">
    <vt:lpwstr>[Start-End Dates]</vt:lpwstr>
  </property>
  <property fmtid="{D5CDD505-2E9C-101B-9397-08002B2CF9AE}" pid="33" name="snum">
    <vt:lpwstr>[NUMBER]</vt:lpwstr>
  </property>
  <property fmtid="{D5CDD505-2E9C-101B-9397-08002B2CF9AE}" pid="34" name="stitle">
    <vt:lpwstr>[Title]</vt:lpwstr>
  </property>
  <property fmtid="{D5CDD505-2E9C-101B-9397-08002B2CF9AE}" pid="35" name="sym1">
    <vt:lpwstr>C/EST/CO/R.1</vt:lpwstr>
  </property>
  <property fmtid="{D5CDD505-2E9C-101B-9397-08002B2CF9AE}" pid="36" name="symh">
    <vt:lpwstr>CRPD/C/EST/CO/R.1</vt:lpwstr>
  </property>
  <property fmtid="{D5CDD505-2E9C-101B-9397-08002B2CF9AE}" pid="37" name="Title">
    <vt:lpwstr>CRPD/C/EST/CO/R.1</vt:lpwstr>
  </property>
  <property fmtid="{D5CDD505-2E9C-101B-9397-08002B2CF9AE}" pid="38" name="tlang">
    <vt:lpwstr/>
  </property>
  <property fmtid="{D5CDD505-2E9C-101B-9397-08002B2CF9AE}" pid="39" name="virs">
    <vt:lpwstr>English, Russian and Spanish only</vt:lpwstr>
  </property>
  <property fmtid="{D5CDD505-2E9C-101B-9397-08002B2CF9AE}" pid="40" name="Order">
    <vt:r8>100</vt:r8>
  </property>
  <property fmtid="{D5CDD505-2E9C-101B-9397-08002B2CF9AE}" pid="41" name="MediaServiceImageTags">
    <vt:lpwstr/>
  </property>
</Properties>
</file>