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08BAD" w14:textId="77777777" w:rsidR="000F7244" w:rsidRPr="00BF054A" w:rsidRDefault="000F7244" w:rsidP="000F7244">
      <w:pPr>
        <w:widowControl/>
        <w:spacing w:after="199" w:line="259" w:lineRule="auto"/>
        <w:jc w:val="left"/>
        <w:rPr>
          <w:rFonts w:ascii="ＭＳ 明朝" w:eastAsia="ＭＳ 明朝" w:hAnsi="ＭＳ 明朝" w:cs="ＭＳ 明朝"/>
          <w:b/>
          <w:szCs w:val="21"/>
        </w:rPr>
      </w:pPr>
    </w:p>
    <w:p w14:paraId="63BEC3B1" w14:textId="34D76A9D" w:rsidR="000445BA" w:rsidRPr="00BF054A" w:rsidRDefault="000445BA" w:rsidP="000445BA">
      <w:pPr>
        <w:widowControl/>
        <w:spacing w:line="259" w:lineRule="auto"/>
        <w:jc w:val="left"/>
        <w:rPr>
          <w:rFonts w:ascii="ＭＳ 明朝" w:eastAsia="ＭＳ 明朝" w:hAnsi="ＭＳ 明朝" w:cs="Calibri"/>
          <w:sz w:val="24"/>
          <w:szCs w:val="24"/>
        </w:rPr>
      </w:pPr>
      <w:r w:rsidRPr="00BF054A">
        <w:rPr>
          <w:rFonts w:ascii="ＭＳ 明朝" w:eastAsia="ＭＳ 明朝" w:hAnsi="ＭＳ 明朝" w:cs="Calibri"/>
          <w:noProof/>
          <w:sz w:val="24"/>
          <w:szCs w:val="24"/>
        </w:rPr>
        <mc:AlternateContent>
          <mc:Choice Requires="wpg">
            <w:drawing>
              <wp:anchor distT="0" distB="0" distL="114300" distR="114300" simplePos="0" relativeHeight="251661312" behindDoc="0" locked="0" layoutInCell="1" allowOverlap="1" wp14:anchorId="7F024253" wp14:editId="14B75D8B">
                <wp:simplePos x="0" y="0"/>
                <wp:positionH relativeFrom="page">
                  <wp:posOffset>683895</wp:posOffset>
                </wp:positionH>
                <wp:positionV relativeFrom="page">
                  <wp:posOffset>1079500</wp:posOffset>
                </wp:positionV>
                <wp:extent cx="3794961" cy="3787140"/>
                <wp:effectExtent l="0" t="0" r="0" b="3810"/>
                <wp:wrapTopAndBottom/>
                <wp:docPr id="59059" name="Group 45878"/>
                <wp:cNvGraphicFramePr/>
                <a:graphic xmlns:a="http://schemas.openxmlformats.org/drawingml/2006/main">
                  <a:graphicData uri="http://schemas.microsoft.com/office/word/2010/wordprocessingGroup">
                    <wpg:wgp>
                      <wpg:cNvGrpSpPr/>
                      <wpg:grpSpPr>
                        <a:xfrm>
                          <a:off x="0" y="0"/>
                          <a:ext cx="3794961" cy="3787140"/>
                          <a:chOff x="335281" y="236239"/>
                          <a:chExt cx="5151143" cy="5189632"/>
                        </a:xfrm>
                      </wpg:grpSpPr>
                      <pic:pic xmlns:pic="http://schemas.openxmlformats.org/drawingml/2006/picture">
                        <pic:nvPicPr>
                          <pic:cNvPr id="59060" name="Picture 59065"/>
                          <pic:cNvPicPr/>
                        </pic:nvPicPr>
                        <pic:blipFill>
                          <a:blip r:embed="rId8"/>
                          <a:stretch>
                            <a:fillRect/>
                          </a:stretch>
                        </pic:blipFill>
                        <pic:spPr>
                          <a:xfrm>
                            <a:off x="335281" y="236239"/>
                            <a:ext cx="5151143" cy="5189632"/>
                          </a:xfrm>
                          <a:prstGeom prst="rect">
                            <a:avLst/>
                          </a:prstGeom>
                        </pic:spPr>
                      </pic:pic>
                      <wps:wsp>
                        <wps:cNvPr id="59061" name="Shape 15"/>
                        <wps:cNvSpPr/>
                        <wps:spPr>
                          <a:xfrm>
                            <a:off x="657000" y="276393"/>
                            <a:ext cx="1068044" cy="1068045"/>
                          </a:xfrm>
                          <a:custGeom>
                            <a:avLst/>
                            <a:gdLst/>
                            <a:ahLst/>
                            <a:cxnLst/>
                            <a:rect l="0" t="0" r="0" b="0"/>
                            <a:pathLst>
                              <a:path w="1068045" h="1068045">
                                <a:moveTo>
                                  <a:pt x="534022" y="0"/>
                                </a:moveTo>
                                <a:cubicBezTo>
                                  <a:pt x="828954" y="0"/>
                                  <a:pt x="1068045" y="239090"/>
                                  <a:pt x="1068045" y="534022"/>
                                </a:cubicBezTo>
                                <a:cubicBezTo>
                                  <a:pt x="1068045" y="828954"/>
                                  <a:pt x="828954" y="1068045"/>
                                  <a:pt x="534022" y="1068045"/>
                                </a:cubicBezTo>
                                <a:cubicBezTo>
                                  <a:pt x="239090" y="1068045"/>
                                  <a:pt x="0" y="828954"/>
                                  <a:pt x="0" y="534022"/>
                                </a:cubicBezTo>
                                <a:cubicBezTo>
                                  <a:pt x="0" y="239090"/>
                                  <a:pt x="239090" y="0"/>
                                  <a:pt x="534022" y="0"/>
                                </a:cubicBezTo>
                                <a:close/>
                              </a:path>
                            </a:pathLst>
                          </a:custGeom>
                          <a:solidFill>
                            <a:srgbClr val="F9B006"/>
                          </a:solidFill>
                          <a:ln w="0" cap="flat">
                            <a:noFill/>
                            <a:miter lim="127000"/>
                          </a:ln>
                          <a:effectLst/>
                        </wps:spPr>
                        <wps:bodyPr/>
                      </wps:wsp>
                      <wps:wsp>
                        <wps:cNvPr id="59062" name="Shape 16"/>
                        <wps:cNvSpPr/>
                        <wps:spPr>
                          <a:xfrm>
                            <a:off x="1102495" y="357665"/>
                            <a:ext cx="46203" cy="68834"/>
                          </a:xfrm>
                          <a:custGeom>
                            <a:avLst/>
                            <a:gdLst/>
                            <a:ahLst/>
                            <a:cxnLst/>
                            <a:rect l="0" t="0" r="0" b="0"/>
                            <a:pathLst>
                              <a:path w="46203" h="68834">
                                <a:moveTo>
                                  <a:pt x="36893" y="25"/>
                                </a:moveTo>
                                <a:lnTo>
                                  <a:pt x="38265" y="10858"/>
                                </a:lnTo>
                                <a:cubicBezTo>
                                  <a:pt x="30328" y="11862"/>
                                  <a:pt x="26251" y="12370"/>
                                  <a:pt x="21285" y="13005"/>
                                </a:cubicBezTo>
                                <a:cubicBezTo>
                                  <a:pt x="18275" y="13386"/>
                                  <a:pt x="15697" y="13780"/>
                                  <a:pt x="14288" y="15291"/>
                                </a:cubicBezTo>
                                <a:cubicBezTo>
                                  <a:pt x="12624" y="17069"/>
                                  <a:pt x="12167" y="18796"/>
                                  <a:pt x="12459" y="20853"/>
                                </a:cubicBezTo>
                                <a:cubicBezTo>
                                  <a:pt x="12814" y="23419"/>
                                  <a:pt x="14643" y="25311"/>
                                  <a:pt x="18047" y="26492"/>
                                </a:cubicBezTo>
                                <a:cubicBezTo>
                                  <a:pt x="18999" y="26949"/>
                                  <a:pt x="22619" y="28131"/>
                                  <a:pt x="28905" y="30035"/>
                                </a:cubicBezTo>
                                <a:cubicBezTo>
                                  <a:pt x="34277" y="31725"/>
                                  <a:pt x="38278" y="33858"/>
                                  <a:pt x="40881" y="36424"/>
                                </a:cubicBezTo>
                                <a:cubicBezTo>
                                  <a:pt x="43485" y="38989"/>
                                  <a:pt x="45034" y="42266"/>
                                  <a:pt x="45542" y="46266"/>
                                </a:cubicBezTo>
                                <a:cubicBezTo>
                                  <a:pt x="46203" y="51460"/>
                                  <a:pt x="44818" y="55880"/>
                                  <a:pt x="41389" y="59550"/>
                                </a:cubicBezTo>
                                <a:cubicBezTo>
                                  <a:pt x="37960" y="63208"/>
                                  <a:pt x="33147" y="65075"/>
                                  <a:pt x="27064" y="65849"/>
                                </a:cubicBezTo>
                                <a:cubicBezTo>
                                  <a:pt x="23101" y="66345"/>
                                  <a:pt x="8865" y="68136"/>
                                  <a:pt x="3327" y="68834"/>
                                </a:cubicBezTo>
                                <a:cubicBezTo>
                                  <a:pt x="2642" y="63068"/>
                                  <a:pt x="6858" y="57823"/>
                                  <a:pt x="12776" y="57074"/>
                                </a:cubicBezTo>
                                <a:lnTo>
                                  <a:pt x="23406" y="55740"/>
                                </a:lnTo>
                                <a:cubicBezTo>
                                  <a:pt x="29248" y="54991"/>
                                  <a:pt x="29934" y="54572"/>
                                  <a:pt x="30556" y="54216"/>
                                </a:cubicBezTo>
                                <a:cubicBezTo>
                                  <a:pt x="32639" y="52997"/>
                                  <a:pt x="33896" y="50571"/>
                                  <a:pt x="33757" y="48501"/>
                                </a:cubicBezTo>
                                <a:cubicBezTo>
                                  <a:pt x="33465" y="44615"/>
                                  <a:pt x="31064" y="43167"/>
                                  <a:pt x="28448" y="42443"/>
                                </a:cubicBezTo>
                                <a:cubicBezTo>
                                  <a:pt x="25159" y="41542"/>
                                  <a:pt x="21895" y="40678"/>
                                  <a:pt x="17539" y="39268"/>
                                </a:cubicBezTo>
                                <a:cubicBezTo>
                                  <a:pt x="12382" y="37732"/>
                                  <a:pt x="8433" y="35674"/>
                                  <a:pt x="5651" y="33096"/>
                                </a:cubicBezTo>
                                <a:cubicBezTo>
                                  <a:pt x="2883" y="30518"/>
                                  <a:pt x="1156" y="26606"/>
                                  <a:pt x="686" y="22797"/>
                                </a:cubicBezTo>
                                <a:cubicBezTo>
                                  <a:pt x="0" y="17361"/>
                                  <a:pt x="1651" y="12281"/>
                                  <a:pt x="5105" y="8750"/>
                                </a:cubicBezTo>
                                <a:cubicBezTo>
                                  <a:pt x="9271" y="4496"/>
                                  <a:pt x="13818" y="2934"/>
                                  <a:pt x="23482" y="1715"/>
                                </a:cubicBezTo>
                                <a:cubicBezTo>
                                  <a:pt x="37109" y="0"/>
                                  <a:pt x="23266" y="1740"/>
                                  <a:pt x="36893" y="25"/>
                                </a:cubicBezTo>
                                <a:close/>
                              </a:path>
                            </a:pathLst>
                          </a:custGeom>
                          <a:solidFill>
                            <a:srgbClr val="FFFFFF"/>
                          </a:solidFill>
                          <a:ln w="0" cap="flat">
                            <a:noFill/>
                            <a:miter lim="127000"/>
                          </a:ln>
                          <a:effectLst/>
                        </wps:spPr>
                        <wps:bodyPr/>
                      </wps:wsp>
                      <wps:wsp>
                        <wps:cNvPr id="59063" name="Shape 17"/>
                        <wps:cNvSpPr/>
                        <wps:spPr>
                          <a:xfrm>
                            <a:off x="858497" y="456090"/>
                            <a:ext cx="88798" cy="88786"/>
                          </a:xfrm>
                          <a:custGeom>
                            <a:avLst/>
                            <a:gdLst/>
                            <a:ahLst/>
                            <a:cxnLst/>
                            <a:rect l="0" t="0" r="0" b="0"/>
                            <a:pathLst>
                              <a:path w="88798" h="88786">
                                <a:moveTo>
                                  <a:pt x="45885" y="0"/>
                                </a:moveTo>
                                <a:lnTo>
                                  <a:pt x="88798" y="45733"/>
                                </a:lnTo>
                                <a:lnTo>
                                  <a:pt x="79959" y="54026"/>
                                </a:lnTo>
                                <a:lnTo>
                                  <a:pt x="49835" y="21908"/>
                                </a:lnTo>
                                <a:lnTo>
                                  <a:pt x="49568" y="22162"/>
                                </a:lnTo>
                                <a:lnTo>
                                  <a:pt x="51448" y="50673"/>
                                </a:lnTo>
                                <a:lnTo>
                                  <a:pt x="50203" y="51841"/>
                                </a:lnTo>
                                <a:lnTo>
                                  <a:pt x="21869" y="48146"/>
                                </a:lnTo>
                                <a:lnTo>
                                  <a:pt x="21615" y="48387"/>
                                </a:lnTo>
                                <a:lnTo>
                                  <a:pt x="51740" y="80493"/>
                                </a:lnTo>
                                <a:lnTo>
                                  <a:pt x="42901" y="88786"/>
                                </a:lnTo>
                                <a:lnTo>
                                  <a:pt x="0" y="43066"/>
                                </a:lnTo>
                                <a:lnTo>
                                  <a:pt x="7950" y="35598"/>
                                </a:lnTo>
                                <a:lnTo>
                                  <a:pt x="39903" y="39535"/>
                                </a:lnTo>
                                <a:lnTo>
                                  <a:pt x="37998" y="7404"/>
                                </a:lnTo>
                                <a:lnTo>
                                  <a:pt x="45885" y="0"/>
                                </a:lnTo>
                                <a:close/>
                              </a:path>
                            </a:pathLst>
                          </a:custGeom>
                          <a:solidFill>
                            <a:srgbClr val="FFFFFF"/>
                          </a:solidFill>
                          <a:ln w="0" cap="flat">
                            <a:noFill/>
                            <a:miter lim="127000"/>
                          </a:ln>
                          <a:effectLst/>
                        </wps:spPr>
                        <wps:bodyPr/>
                      </wps:wsp>
                      <wps:wsp>
                        <wps:cNvPr id="59064" name="Shape 18"/>
                        <wps:cNvSpPr/>
                        <wps:spPr>
                          <a:xfrm>
                            <a:off x="932642" y="429319"/>
                            <a:ext cx="45161" cy="58738"/>
                          </a:xfrm>
                          <a:custGeom>
                            <a:avLst/>
                            <a:gdLst/>
                            <a:ahLst/>
                            <a:cxnLst/>
                            <a:rect l="0" t="0" r="0" b="0"/>
                            <a:pathLst>
                              <a:path w="45161" h="58738">
                                <a:moveTo>
                                  <a:pt x="10046" y="0"/>
                                </a:moveTo>
                                <a:lnTo>
                                  <a:pt x="45161" y="51956"/>
                                </a:lnTo>
                                <a:lnTo>
                                  <a:pt x="35115" y="58738"/>
                                </a:lnTo>
                                <a:lnTo>
                                  <a:pt x="0" y="6782"/>
                                </a:lnTo>
                                <a:lnTo>
                                  <a:pt x="10046" y="0"/>
                                </a:lnTo>
                                <a:close/>
                              </a:path>
                            </a:pathLst>
                          </a:custGeom>
                          <a:solidFill>
                            <a:srgbClr val="FFFFFF"/>
                          </a:solidFill>
                          <a:ln w="0" cap="flat">
                            <a:noFill/>
                            <a:miter lim="127000"/>
                          </a:ln>
                          <a:effectLst/>
                        </wps:spPr>
                        <wps:bodyPr/>
                      </wps:wsp>
                      <wps:wsp>
                        <wps:cNvPr id="59066" name="Shape 19"/>
                        <wps:cNvSpPr/>
                        <wps:spPr>
                          <a:xfrm>
                            <a:off x="971724" y="385311"/>
                            <a:ext cx="80721" cy="82156"/>
                          </a:xfrm>
                          <a:custGeom>
                            <a:avLst/>
                            <a:gdLst/>
                            <a:ahLst/>
                            <a:cxnLst/>
                            <a:rect l="0" t="0" r="0" b="0"/>
                            <a:pathLst>
                              <a:path w="80721" h="82156">
                                <a:moveTo>
                                  <a:pt x="54077" y="0"/>
                                </a:moveTo>
                                <a:lnTo>
                                  <a:pt x="80721" y="56769"/>
                                </a:lnTo>
                                <a:lnTo>
                                  <a:pt x="71298" y="61201"/>
                                </a:lnTo>
                                <a:lnTo>
                                  <a:pt x="18466" y="36855"/>
                                </a:lnTo>
                                <a:lnTo>
                                  <a:pt x="37363" y="77114"/>
                                </a:lnTo>
                                <a:lnTo>
                                  <a:pt x="26632" y="82156"/>
                                </a:lnTo>
                                <a:lnTo>
                                  <a:pt x="0" y="25387"/>
                                </a:lnTo>
                                <a:lnTo>
                                  <a:pt x="9627" y="20866"/>
                                </a:lnTo>
                                <a:lnTo>
                                  <a:pt x="61938" y="44653"/>
                                </a:lnTo>
                                <a:lnTo>
                                  <a:pt x="43358" y="5042"/>
                                </a:lnTo>
                                <a:lnTo>
                                  <a:pt x="54077" y="0"/>
                                </a:lnTo>
                                <a:close/>
                              </a:path>
                            </a:pathLst>
                          </a:custGeom>
                          <a:solidFill>
                            <a:srgbClr val="FFFFFF"/>
                          </a:solidFill>
                          <a:ln w="0" cap="flat">
                            <a:noFill/>
                            <a:miter lim="127000"/>
                          </a:ln>
                          <a:effectLst/>
                        </wps:spPr>
                        <wps:bodyPr/>
                      </wps:wsp>
                      <wps:wsp>
                        <wps:cNvPr id="59067" name="Shape 20"/>
                        <wps:cNvSpPr/>
                        <wps:spPr>
                          <a:xfrm>
                            <a:off x="1058657" y="371537"/>
                            <a:ext cx="29108" cy="63602"/>
                          </a:xfrm>
                          <a:custGeom>
                            <a:avLst/>
                            <a:gdLst/>
                            <a:ahLst/>
                            <a:cxnLst/>
                            <a:rect l="0" t="0" r="0" b="0"/>
                            <a:pathLst>
                              <a:path w="29108" h="63602">
                                <a:moveTo>
                                  <a:pt x="11633" y="0"/>
                                </a:moveTo>
                                <a:lnTo>
                                  <a:pt x="29108" y="60223"/>
                                </a:lnTo>
                                <a:lnTo>
                                  <a:pt x="17475" y="63602"/>
                                </a:lnTo>
                                <a:lnTo>
                                  <a:pt x="0" y="3378"/>
                                </a:lnTo>
                                <a:lnTo>
                                  <a:pt x="11633" y="0"/>
                                </a:lnTo>
                                <a:close/>
                              </a:path>
                            </a:pathLst>
                          </a:custGeom>
                          <a:solidFill>
                            <a:srgbClr val="FFFFFF"/>
                          </a:solidFill>
                          <a:ln w="0" cap="flat">
                            <a:noFill/>
                            <a:miter lim="127000"/>
                          </a:ln>
                          <a:effectLst/>
                        </wps:spPr>
                        <wps:bodyPr/>
                      </wps:wsp>
                      <wps:wsp>
                        <wps:cNvPr id="59068" name="Shape 21"/>
                        <wps:cNvSpPr/>
                        <wps:spPr>
                          <a:xfrm>
                            <a:off x="1165155" y="355239"/>
                            <a:ext cx="56731" cy="63043"/>
                          </a:xfrm>
                          <a:custGeom>
                            <a:avLst/>
                            <a:gdLst/>
                            <a:ahLst/>
                            <a:cxnLst/>
                            <a:rect l="0" t="0" r="0" b="0"/>
                            <a:pathLst>
                              <a:path w="56731" h="63043">
                                <a:moveTo>
                                  <a:pt x="89" y="0"/>
                                </a:moveTo>
                                <a:lnTo>
                                  <a:pt x="56731" y="546"/>
                                </a:lnTo>
                                <a:lnTo>
                                  <a:pt x="56642" y="10020"/>
                                </a:lnTo>
                                <a:lnTo>
                                  <a:pt x="34379" y="9804"/>
                                </a:lnTo>
                                <a:lnTo>
                                  <a:pt x="33858" y="63043"/>
                                </a:lnTo>
                                <a:lnTo>
                                  <a:pt x="21742" y="62916"/>
                                </a:lnTo>
                                <a:lnTo>
                                  <a:pt x="22263" y="9690"/>
                                </a:lnTo>
                                <a:lnTo>
                                  <a:pt x="0" y="9474"/>
                                </a:lnTo>
                                <a:lnTo>
                                  <a:pt x="89" y="0"/>
                                </a:lnTo>
                                <a:close/>
                              </a:path>
                            </a:pathLst>
                          </a:custGeom>
                          <a:solidFill>
                            <a:srgbClr val="FFFFFF"/>
                          </a:solidFill>
                          <a:ln w="0" cap="flat">
                            <a:noFill/>
                            <a:miter lim="127000"/>
                          </a:ln>
                          <a:effectLst/>
                        </wps:spPr>
                        <wps:bodyPr/>
                      </wps:wsp>
                      <wps:wsp>
                        <wps:cNvPr id="59069" name="Shape 22"/>
                        <wps:cNvSpPr/>
                        <wps:spPr>
                          <a:xfrm>
                            <a:off x="1240446" y="359351"/>
                            <a:ext cx="28408" cy="63868"/>
                          </a:xfrm>
                          <a:custGeom>
                            <a:avLst/>
                            <a:gdLst/>
                            <a:ahLst/>
                            <a:cxnLst/>
                            <a:rect l="0" t="0" r="0" b="0"/>
                            <a:pathLst>
                              <a:path w="28408" h="63868">
                                <a:moveTo>
                                  <a:pt x="11798" y="0"/>
                                </a:moveTo>
                                <a:lnTo>
                                  <a:pt x="28408" y="3187"/>
                                </a:lnTo>
                                <a:lnTo>
                                  <a:pt x="28408" y="12644"/>
                                </a:lnTo>
                                <a:lnTo>
                                  <a:pt x="21958" y="11405"/>
                                </a:lnTo>
                                <a:lnTo>
                                  <a:pt x="18669" y="28550"/>
                                </a:lnTo>
                                <a:lnTo>
                                  <a:pt x="26251" y="30010"/>
                                </a:lnTo>
                                <a:lnTo>
                                  <a:pt x="28408" y="29753"/>
                                </a:lnTo>
                                <a:lnTo>
                                  <a:pt x="28408" y="44868"/>
                                </a:lnTo>
                                <a:lnTo>
                                  <a:pt x="25997" y="41084"/>
                                </a:lnTo>
                                <a:cubicBezTo>
                                  <a:pt x="24714" y="39853"/>
                                  <a:pt x="23114" y="39052"/>
                                  <a:pt x="21209" y="38684"/>
                                </a:cubicBezTo>
                                <a:lnTo>
                                  <a:pt x="16878" y="37859"/>
                                </a:lnTo>
                                <a:lnTo>
                                  <a:pt x="11900" y="63868"/>
                                </a:lnTo>
                                <a:lnTo>
                                  <a:pt x="0" y="61582"/>
                                </a:lnTo>
                                <a:lnTo>
                                  <a:pt x="11798" y="0"/>
                                </a:lnTo>
                                <a:close/>
                              </a:path>
                            </a:pathLst>
                          </a:custGeom>
                          <a:solidFill>
                            <a:srgbClr val="FFFFFF"/>
                          </a:solidFill>
                          <a:ln w="0" cap="flat">
                            <a:noFill/>
                            <a:miter lim="127000"/>
                          </a:ln>
                          <a:effectLst/>
                        </wps:spPr>
                        <wps:bodyPr/>
                      </wps:wsp>
                      <wps:wsp>
                        <wps:cNvPr id="59070" name="Shape 23"/>
                        <wps:cNvSpPr/>
                        <wps:spPr>
                          <a:xfrm>
                            <a:off x="1268854" y="362538"/>
                            <a:ext cx="22849" cy="68047"/>
                          </a:xfrm>
                          <a:custGeom>
                            <a:avLst/>
                            <a:gdLst/>
                            <a:ahLst/>
                            <a:cxnLst/>
                            <a:rect l="0" t="0" r="0" b="0"/>
                            <a:pathLst>
                              <a:path w="22849" h="68047">
                                <a:moveTo>
                                  <a:pt x="0" y="0"/>
                                </a:moveTo>
                                <a:lnTo>
                                  <a:pt x="5565" y="1068"/>
                                </a:lnTo>
                                <a:cubicBezTo>
                                  <a:pt x="11356" y="2173"/>
                                  <a:pt x="15775" y="4674"/>
                                  <a:pt x="18798" y="8573"/>
                                </a:cubicBezTo>
                                <a:cubicBezTo>
                                  <a:pt x="21833" y="12485"/>
                                  <a:pt x="22849" y="17006"/>
                                  <a:pt x="21871" y="22150"/>
                                </a:cubicBezTo>
                                <a:cubicBezTo>
                                  <a:pt x="21198" y="25642"/>
                                  <a:pt x="19712" y="28525"/>
                                  <a:pt x="17401" y="30773"/>
                                </a:cubicBezTo>
                                <a:cubicBezTo>
                                  <a:pt x="15102" y="33034"/>
                                  <a:pt x="12029" y="34570"/>
                                  <a:pt x="8181" y="35383"/>
                                </a:cubicBezTo>
                                <a:cubicBezTo>
                                  <a:pt x="9946" y="36818"/>
                                  <a:pt x="11419" y="38596"/>
                                  <a:pt x="12600" y="40717"/>
                                </a:cubicBezTo>
                                <a:cubicBezTo>
                                  <a:pt x="13781" y="42825"/>
                                  <a:pt x="15077" y="46267"/>
                                  <a:pt x="16525" y="51017"/>
                                </a:cubicBezTo>
                                <a:cubicBezTo>
                                  <a:pt x="18849" y="59196"/>
                                  <a:pt x="20652" y="64872"/>
                                  <a:pt x="21935" y="68047"/>
                                </a:cubicBezTo>
                                <a:lnTo>
                                  <a:pt x="8663" y="65507"/>
                                </a:lnTo>
                                <a:cubicBezTo>
                                  <a:pt x="8016" y="63983"/>
                                  <a:pt x="7203" y="61583"/>
                                  <a:pt x="6212" y="58319"/>
                                </a:cubicBezTo>
                                <a:cubicBezTo>
                                  <a:pt x="4053" y="51106"/>
                                  <a:pt x="2402" y="46216"/>
                                  <a:pt x="1247" y="43638"/>
                                </a:cubicBezTo>
                                <a:lnTo>
                                  <a:pt x="0" y="41682"/>
                                </a:lnTo>
                                <a:lnTo>
                                  <a:pt x="0" y="26566"/>
                                </a:lnTo>
                                <a:lnTo>
                                  <a:pt x="5628" y="25896"/>
                                </a:lnTo>
                                <a:cubicBezTo>
                                  <a:pt x="7711" y="24677"/>
                                  <a:pt x="9006" y="22721"/>
                                  <a:pt x="9527" y="20016"/>
                                </a:cubicBezTo>
                                <a:cubicBezTo>
                                  <a:pt x="10060" y="17184"/>
                                  <a:pt x="9591" y="14911"/>
                                  <a:pt x="8092" y="13183"/>
                                </a:cubicBezTo>
                                <a:cubicBezTo>
                                  <a:pt x="6593" y="11444"/>
                                  <a:pt x="4218" y="10262"/>
                                  <a:pt x="954" y="9640"/>
                                </a:cubicBezTo>
                                <a:lnTo>
                                  <a:pt x="0" y="9457"/>
                                </a:lnTo>
                                <a:lnTo>
                                  <a:pt x="0" y="0"/>
                                </a:lnTo>
                                <a:close/>
                              </a:path>
                            </a:pathLst>
                          </a:custGeom>
                          <a:solidFill>
                            <a:srgbClr val="FFFFFF"/>
                          </a:solidFill>
                          <a:ln w="0" cap="flat">
                            <a:noFill/>
                            <a:miter lim="127000"/>
                          </a:ln>
                          <a:effectLst/>
                        </wps:spPr>
                        <wps:bodyPr/>
                      </wps:wsp>
                      <wps:wsp>
                        <wps:cNvPr id="59071" name="Shape 24"/>
                        <wps:cNvSpPr/>
                        <wps:spPr>
                          <a:xfrm>
                            <a:off x="1318827" y="373396"/>
                            <a:ext cx="55918" cy="71310"/>
                          </a:xfrm>
                          <a:custGeom>
                            <a:avLst/>
                            <a:gdLst/>
                            <a:ahLst/>
                            <a:cxnLst/>
                            <a:rect l="0" t="0" r="0" b="0"/>
                            <a:pathLst>
                              <a:path w="55918" h="71310">
                                <a:moveTo>
                                  <a:pt x="0" y="0"/>
                                </a:moveTo>
                                <a:lnTo>
                                  <a:pt x="13792" y="5131"/>
                                </a:lnTo>
                                <a:lnTo>
                                  <a:pt x="20714" y="30061"/>
                                </a:lnTo>
                                <a:lnTo>
                                  <a:pt x="42418" y="15761"/>
                                </a:lnTo>
                                <a:lnTo>
                                  <a:pt x="55918" y="20777"/>
                                </a:lnTo>
                                <a:lnTo>
                                  <a:pt x="22682" y="42189"/>
                                </a:lnTo>
                                <a:lnTo>
                                  <a:pt x="11862" y="71310"/>
                                </a:lnTo>
                                <a:lnTo>
                                  <a:pt x="508" y="67094"/>
                                </a:lnTo>
                                <a:lnTo>
                                  <a:pt x="11354" y="37884"/>
                                </a:lnTo>
                                <a:lnTo>
                                  <a:pt x="0" y="0"/>
                                </a:lnTo>
                                <a:close/>
                              </a:path>
                            </a:pathLst>
                          </a:custGeom>
                          <a:solidFill>
                            <a:srgbClr val="FFFFFF"/>
                          </a:solidFill>
                          <a:ln w="0" cap="flat">
                            <a:noFill/>
                            <a:miter lim="127000"/>
                          </a:ln>
                          <a:effectLst/>
                        </wps:spPr>
                        <wps:bodyPr/>
                      </wps:wsp>
                      <wps:wsp>
                        <wps:cNvPr id="45856" name="Shape 25"/>
                        <wps:cNvSpPr/>
                        <wps:spPr>
                          <a:xfrm>
                            <a:off x="1391921" y="427082"/>
                            <a:ext cx="34488" cy="66137"/>
                          </a:xfrm>
                          <a:custGeom>
                            <a:avLst/>
                            <a:gdLst/>
                            <a:ahLst/>
                            <a:cxnLst/>
                            <a:rect l="0" t="0" r="0" b="0"/>
                            <a:pathLst>
                              <a:path w="34488" h="66137">
                                <a:moveTo>
                                  <a:pt x="34488" y="0"/>
                                </a:moveTo>
                                <a:lnTo>
                                  <a:pt x="34488" y="11107"/>
                                </a:lnTo>
                                <a:lnTo>
                                  <a:pt x="24854" y="12835"/>
                                </a:lnTo>
                                <a:cubicBezTo>
                                  <a:pt x="21476" y="14524"/>
                                  <a:pt x="18605" y="17102"/>
                                  <a:pt x="16243" y="20556"/>
                                </a:cubicBezTo>
                                <a:cubicBezTo>
                                  <a:pt x="13881" y="23985"/>
                                  <a:pt x="12548" y="27605"/>
                                  <a:pt x="12217" y="31402"/>
                                </a:cubicBezTo>
                                <a:cubicBezTo>
                                  <a:pt x="11900" y="35212"/>
                                  <a:pt x="12611" y="38819"/>
                                  <a:pt x="14351" y="42235"/>
                                </a:cubicBezTo>
                                <a:cubicBezTo>
                                  <a:pt x="16091" y="45639"/>
                                  <a:pt x="18720" y="48547"/>
                                  <a:pt x="22225" y="50947"/>
                                </a:cubicBezTo>
                                <a:lnTo>
                                  <a:pt x="34488" y="53900"/>
                                </a:lnTo>
                                <a:lnTo>
                                  <a:pt x="34488" y="65940"/>
                                </a:lnTo>
                                <a:lnTo>
                                  <a:pt x="33223" y="66137"/>
                                </a:lnTo>
                                <a:cubicBezTo>
                                  <a:pt x="27330" y="65451"/>
                                  <a:pt x="21666" y="63241"/>
                                  <a:pt x="16231" y="59520"/>
                                </a:cubicBezTo>
                                <a:cubicBezTo>
                                  <a:pt x="10871" y="55850"/>
                                  <a:pt x="6807" y="51354"/>
                                  <a:pt x="4013" y="46033"/>
                                </a:cubicBezTo>
                                <a:cubicBezTo>
                                  <a:pt x="1232" y="40698"/>
                                  <a:pt x="0" y="35174"/>
                                  <a:pt x="343" y="29446"/>
                                </a:cubicBezTo>
                                <a:cubicBezTo>
                                  <a:pt x="699" y="23706"/>
                                  <a:pt x="2540" y="18385"/>
                                  <a:pt x="5905" y="13470"/>
                                </a:cubicBezTo>
                                <a:cubicBezTo>
                                  <a:pt x="9157" y="8733"/>
                                  <a:pt x="13437" y="5113"/>
                                  <a:pt x="18732" y="2624"/>
                                </a:cubicBezTo>
                                <a:lnTo>
                                  <a:pt x="34488" y="0"/>
                                </a:lnTo>
                                <a:close/>
                              </a:path>
                            </a:pathLst>
                          </a:custGeom>
                          <a:solidFill>
                            <a:srgbClr val="FFFFFF"/>
                          </a:solidFill>
                          <a:ln w="0" cap="flat">
                            <a:noFill/>
                            <a:miter lim="127000"/>
                          </a:ln>
                          <a:effectLst/>
                        </wps:spPr>
                        <wps:bodyPr/>
                      </wps:wsp>
                      <wps:wsp>
                        <wps:cNvPr id="45857" name="Shape 26"/>
                        <wps:cNvSpPr/>
                        <wps:spPr>
                          <a:xfrm>
                            <a:off x="1426409" y="426912"/>
                            <a:ext cx="34384" cy="66110"/>
                          </a:xfrm>
                          <a:custGeom>
                            <a:avLst/>
                            <a:gdLst/>
                            <a:ahLst/>
                            <a:cxnLst/>
                            <a:rect l="0" t="0" r="0" b="0"/>
                            <a:pathLst>
                              <a:path w="34384" h="66110">
                                <a:moveTo>
                                  <a:pt x="1021" y="0"/>
                                </a:moveTo>
                                <a:cubicBezTo>
                                  <a:pt x="6902" y="648"/>
                                  <a:pt x="12617" y="2883"/>
                                  <a:pt x="18205" y="6706"/>
                                </a:cubicBezTo>
                                <a:cubicBezTo>
                                  <a:pt x="23551" y="10376"/>
                                  <a:pt x="27615" y="14783"/>
                                  <a:pt x="30384" y="19926"/>
                                </a:cubicBezTo>
                                <a:cubicBezTo>
                                  <a:pt x="33152" y="25070"/>
                                  <a:pt x="34384" y="30594"/>
                                  <a:pt x="34067" y="36500"/>
                                </a:cubicBezTo>
                                <a:cubicBezTo>
                                  <a:pt x="33762" y="42393"/>
                                  <a:pt x="31908" y="47828"/>
                                  <a:pt x="28504" y="52794"/>
                                </a:cubicBezTo>
                                <a:cubicBezTo>
                                  <a:pt x="25177" y="57633"/>
                                  <a:pt x="20859" y="61265"/>
                                  <a:pt x="15550" y="63690"/>
                                </a:cubicBezTo>
                                <a:lnTo>
                                  <a:pt x="0" y="66110"/>
                                </a:lnTo>
                                <a:lnTo>
                                  <a:pt x="0" y="54070"/>
                                </a:lnTo>
                                <a:lnTo>
                                  <a:pt x="4247" y="55093"/>
                                </a:lnTo>
                                <a:cubicBezTo>
                                  <a:pt x="9950" y="54115"/>
                                  <a:pt x="14610" y="50990"/>
                                  <a:pt x="18217" y="45733"/>
                                </a:cubicBezTo>
                                <a:cubicBezTo>
                                  <a:pt x="20567" y="42304"/>
                                  <a:pt x="21900" y="38684"/>
                                  <a:pt x="22256" y="34874"/>
                                </a:cubicBezTo>
                                <a:cubicBezTo>
                                  <a:pt x="22612" y="31064"/>
                                  <a:pt x="21888" y="27445"/>
                                  <a:pt x="20122" y="24016"/>
                                </a:cubicBezTo>
                                <a:cubicBezTo>
                                  <a:pt x="18344" y="20599"/>
                                  <a:pt x="15715" y="17678"/>
                                  <a:pt x="12210" y="15278"/>
                                </a:cubicBezTo>
                                <a:cubicBezTo>
                                  <a:pt x="8718" y="12865"/>
                                  <a:pt x="5035" y="11468"/>
                                  <a:pt x="1199" y="11062"/>
                                </a:cubicBezTo>
                                <a:lnTo>
                                  <a:pt x="0" y="11277"/>
                                </a:lnTo>
                                <a:lnTo>
                                  <a:pt x="0" y="170"/>
                                </a:lnTo>
                                <a:lnTo>
                                  <a:pt x="1021" y="0"/>
                                </a:lnTo>
                                <a:close/>
                              </a:path>
                            </a:pathLst>
                          </a:custGeom>
                          <a:solidFill>
                            <a:srgbClr val="FFFFFF"/>
                          </a:solidFill>
                          <a:ln w="0" cap="flat">
                            <a:noFill/>
                            <a:miter lim="127000"/>
                          </a:ln>
                          <a:effectLst/>
                        </wps:spPr>
                        <wps:bodyPr/>
                      </wps:wsp>
                      <wps:wsp>
                        <wps:cNvPr id="45858" name="Shape 27"/>
                        <wps:cNvSpPr/>
                        <wps:spPr>
                          <a:xfrm>
                            <a:off x="1451940" y="475745"/>
                            <a:ext cx="71450" cy="52769"/>
                          </a:xfrm>
                          <a:custGeom>
                            <a:avLst/>
                            <a:gdLst/>
                            <a:ahLst/>
                            <a:cxnLst/>
                            <a:rect l="0" t="0" r="0" b="0"/>
                            <a:pathLst>
                              <a:path w="71450" h="52769">
                                <a:moveTo>
                                  <a:pt x="44501" y="0"/>
                                </a:moveTo>
                                <a:lnTo>
                                  <a:pt x="71450" y="27140"/>
                                </a:lnTo>
                                <a:lnTo>
                                  <a:pt x="64732" y="33807"/>
                                </a:lnTo>
                                <a:lnTo>
                                  <a:pt x="46317" y="15265"/>
                                </a:lnTo>
                                <a:lnTo>
                                  <a:pt x="34811" y="26683"/>
                                </a:lnTo>
                                <a:lnTo>
                                  <a:pt x="53226" y="45225"/>
                                </a:lnTo>
                                <a:lnTo>
                                  <a:pt x="46444" y="51968"/>
                                </a:lnTo>
                                <a:lnTo>
                                  <a:pt x="28029" y="33414"/>
                                </a:lnTo>
                                <a:lnTo>
                                  <a:pt x="8534" y="52769"/>
                                </a:lnTo>
                                <a:lnTo>
                                  <a:pt x="0" y="44171"/>
                                </a:lnTo>
                                <a:lnTo>
                                  <a:pt x="44501" y="0"/>
                                </a:lnTo>
                                <a:close/>
                              </a:path>
                            </a:pathLst>
                          </a:custGeom>
                          <a:solidFill>
                            <a:srgbClr val="FFFFFF"/>
                          </a:solidFill>
                          <a:ln w="0" cap="flat">
                            <a:noFill/>
                            <a:miter lim="127000"/>
                          </a:ln>
                          <a:effectLst/>
                        </wps:spPr>
                        <wps:bodyPr/>
                      </wps:wsp>
                      <wps:wsp>
                        <wps:cNvPr id="45859" name="Shape 28"/>
                        <wps:cNvSpPr/>
                        <wps:spPr>
                          <a:xfrm>
                            <a:off x="1569630" y="883774"/>
                            <a:ext cx="27749" cy="36495"/>
                          </a:xfrm>
                          <a:custGeom>
                            <a:avLst/>
                            <a:gdLst/>
                            <a:ahLst/>
                            <a:cxnLst/>
                            <a:rect l="0" t="0" r="0" b="0"/>
                            <a:pathLst>
                              <a:path w="27749" h="36495">
                                <a:moveTo>
                                  <a:pt x="27749" y="0"/>
                                </a:moveTo>
                                <a:lnTo>
                                  <a:pt x="27749" y="11434"/>
                                </a:lnTo>
                                <a:lnTo>
                                  <a:pt x="14478" y="13898"/>
                                </a:lnTo>
                                <a:lnTo>
                                  <a:pt x="27749" y="22799"/>
                                </a:lnTo>
                                <a:lnTo>
                                  <a:pt x="27749" y="36495"/>
                                </a:lnTo>
                                <a:lnTo>
                                  <a:pt x="0" y="17073"/>
                                </a:lnTo>
                                <a:lnTo>
                                  <a:pt x="2705" y="4982"/>
                                </a:lnTo>
                                <a:lnTo>
                                  <a:pt x="27749" y="0"/>
                                </a:lnTo>
                                <a:close/>
                              </a:path>
                            </a:pathLst>
                          </a:custGeom>
                          <a:solidFill>
                            <a:srgbClr val="FFFFFF"/>
                          </a:solidFill>
                          <a:ln w="0" cap="flat">
                            <a:noFill/>
                            <a:miter lim="127000"/>
                          </a:ln>
                          <a:effectLst/>
                        </wps:spPr>
                        <wps:bodyPr/>
                      </wps:wsp>
                      <wps:wsp>
                        <wps:cNvPr id="45860" name="Shape 29"/>
                        <wps:cNvSpPr/>
                        <wps:spPr>
                          <a:xfrm>
                            <a:off x="1597379" y="875370"/>
                            <a:ext cx="42240" cy="64402"/>
                          </a:xfrm>
                          <a:custGeom>
                            <a:avLst/>
                            <a:gdLst/>
                            <a:ahLst/>
                            <a:cxnLst/>
                            <a:rect l="0" t="0" r="0" b="0"/>
                            <a:pathLst>
                              <a:path w="42240" h="64402">
                                <a:moveTo>
                                  <a:pt x="42240" y="0"/>
                                </a:moveTo>
                                <a:lnTo>
                                  <a:pt x="39446" y="12497"/>
                                </a:lnTo>
                                <a:lnTo>
                                  <a:pt x="23127" y="15519"/>
                                </a:lnTo>
                                <a:lnTo>
                                  <a:pt x="19393" y="32233"/>
                                </a:lnTo>
                                <a:cubicBezTo>
                                  <a:pt x="17983" y="38583"/>
                                  <a:pt x="20574" y="45149"/>
                                  <a:pt x="25946" y="48806"/>
                                </a:cubicBezTo>
                                <a:lnTo>
                                  <a:pt x="30632" y="51994"/>
                                </a:lnTo>
                                <a:lnTo>
                                  <a:pt x="27864" y="64402"/>
                                </a:lnTo>
                                <a:lnTo>
                                  <a:pt x="0" y="44899"/>
                                </a:lnTo>
                                <a:lnTo>
                                  <a:pt x="0" y="31202"/>
                                </a:lnTo>
                                <a:lnTo>
                                  <a:pt x="8865" y="37148"/>
                                </a:lnTo>
                                <a:lnTo>
                                  <a:pt x="13272" y="17374"/>
                                </a:lnTo>
                                <a:lnTo>
                                  <a:pt x="0" y="19837"/>
                                </a:lnTo>
                                <a:lnTo>
                                  <a:pt x="0" y="8403"/>
                                </a:lnTo>
                                <a:lnTo>
                                  <a:pt x="42240" y="0"/>
                                </a:lnTo>
                                <a:close/>
                              </a:path>
                            </a:pathLst>
                          </a:custGeom>
                          <a:solidFill>
                            <a:srgbClr val="FFFFFF"/>
                          </a:solidFill>
                          <a:ln w="0" cap="flat">
                            <a:noFill/>
                            <a:miter lim="127000"/>
                          </a:ln>
                          <a:effectLst/>
                        </wps:spPr>
                        <wps:bodyPr/>
                      </wps:wsp>
                      <wps:wsp>
                        <wps:cNvPr id="45861" name="Shape 30"/>
                        <wps:cNvSpPr/>
                        <wps:spPr>
                          <a:xfrm>
                            <a:off x="1305972" y="1179224"/>
                            <a:ext cx="23139" cy="71653"/>
                          </a:xfrm>
                          <a:custGeom>
                            <a:avLst/>
                            <a:gdLst/>
                            <a:ahLst/>
                            <a:cxnLst/>
                            <a:rect l="0" t="0" r="0" b="0"/>
                            <a:pathLst>
                              <a:path w="23139" h="71653">
                                <a:moveTo>
                                  <a:pt x="16383" y="0"/>
                                </a:moveTo>
                                <a:lnTo>
                                  <a:pt x="23139" y="7416"/>
                                </a:lnTo>
                                <a:lnTo>
                                  <a:pt x="23139" y="24075"/>
                                </a:lnTo>
                                <a:lnTo>
                                  <a:pt x="14808" y="14694"/>
                                </a:lnTo>
                                <a:lnTo>
                                  <a:pt x="13538" y="41313"/>
                                </a:lnTo>
                                <a:lnTo>
                                  <a:pt x="23139" y="38100"/>
                                </a:lnTo>
                                <a:lnTo>
                                  <a:pt x="23139" y="47808"/>
                                </a:lnTo>
                                <a:lnTo>
                                  <a:pt x="15591" y="53219"/>
                                </a:lnTo>
                                <a:cubicBezTo>
                                  <a:pt x="13707" y="55693"/>
                                  <a:pt x="12548" y="58718"/>
                                  <a:pt x="12370" y="61963"/>
                                </a:cubicBezTo>
                                <a:lnTo>
                                  <a:pt x="12052" y="67627"/>
                                </a:lnTo>
                                <a:lnTo>
                                  <a:pt x="0" y="71653"/>
                                </a:lnTo>
                                <a:lnTo>
                                  <a:pt x="4623" y="3937"/>
                                </a:lnTo>
                                <a:lnTo>
                                  <a:pt x="16383" y="0"/>
                                </a:lnTo>
                                <a:close/>
                              </a:path>
                            </a:pathLst>
                          </a:custGeom>
                          <a:solidFill>
                            <a:srgbClr val="FFFFFF"/>
                          </a:solidFill>
                          <a:ln w="0" cap="flat">
                            <a:noFill/>
                            <a:miter lim="127000"/>
                          </a:ln>
                          <a:effectLst/>
                        </wps:spPr>
                        <wps:bodyPr/>
                      </wps:wsp>
                      <wps:wsp>
                        <wps:cNvPr id="45862" name="Shape 31"/>
                        <wps:cNvSpPr/>
                        <wps:spPr>
                          <a:xfrm>
                            <a:off x="1329111" y="1186640"/>
                            <a:ext cx="39446" cy="47359"/>
                          </a:xfrm>
                          <a:custGeom>
                            <a:avLst/>
                            <a:gdLst/>
                            <a:ahLst/>
                            <a:cxnLst/>
                            <a:rect l="0" t="0" r="0" b="0"/>
                            <a:pathLst>
                              <a:path w="39446" h="47359">
                                <a:moveTo>
                                  <a:pt x="0" y="0"/>
                                </a:moveTo>
                                <a:lnTo>
                                  <a:pt x="39446" y="43295"/>
                                </a:lnTo>
                                <a:lnTo>
                                  <a:pt x="27292" y="47359"/>
                                </a:lnTo>
                                <a:lnTo>
                                  <a:pt x="16281" y="34939"/>
                                </a:lnTo>
                                <a:lnTo>
                                  <a:pt x="25" y="40374"/>
                                </a:lnTo>
                                <a:lnTo>
                                  <a:pt x="0" y="40393"/>
                                </a:lnTo>
                                <a:lnTo>
                                  <a:pt x="0" y="30684"/>
                                </a:lnTo>
                                <a:lnTo>
                                  <a:pt x="9601" y="27471"/>
                                </a:lnTo>
                                <a:lnTo>
                                  <a:pt x="0" y="16660"/>
                                </a:lnTo>
                                <a:lnTo>
                                  <a:pt x="0" y="0"/>
                                </a:lnTo>
                                <a:close/>
                              </a:path>
                            </a:pathLst>
                          </a:custGeom>
                          <a:solidFill>
                            <a:srgbClr val="FFFFFF"/>
                          </a:solidFill>
                          <a:ln w="0" cap="flat">
                            <a:noFill/>
                            <a:miter lim="127000"/>
                          </a:ln>
                          <a:effectLst/>
                        </wps:spPr>
                        <wps:bodyPr/>
                      </wps:wsp>
                      <wps:wsp>
                        <wps:cNvPr id="45863" name="Shape 32"/>
                        <wps:cNvSpPr/>
                        <wps:spPr>
                          <a:xfrm>
                            <a:off x="1012985" y="1183241"/>
                            <a:ext cx="38449" cy="49771"/>
                          </a:xfrm>
                          <a:custGeom>
                            <a:avLst/>
                            <a:gdLst/>
                            <a:ahLst/>
                            <a:cxnLst/>
                            <a:rect l="0" t="0" r="0" b="0"/>
                            <a:pathLst>
                              <a:path w="38449" h="49771">
                                <a:moveTo>
                                  <a:pt x="38449" y="0"/>
                                </a:moveTo>
                                <a:lnTo>
                                  <a:pt x="38449" y="17337"/>
                                </a:lnTo>
                                <a:lnTo>
                                  <a:pt x="28791" y="29362"/>
                                </a:lnTo>
                                <a:lnTo>
                                  <a:pt x="38449" y="32417"/>
                                </a:lnTo>
                                <a:lnTo>
                                  <a:pt x="38449" y="42062"/>
                                </a:lnTo>
                                <a:lnTo>
                                  <a:pt x="32779" y="40272"/>
                                </a:lnTo>
                                <a:cubicBezTo>
                                  <a:pt x="26581" y="38316"/>
                                  <a:pt x="19812" y="40348"/>
                                  <a:pt x="15710" y="45390"/>
                                </a:cubicBezTo>
                                <a:lnTo>
                                  <a:pt x="12129" y="49771"/>
                                </a:lnTo>
                                <a:lnTo>
                                  <a:pt x="0" y="45948"/>
                                </a:lnTo>
                                <a:lnTo>
                                  <a:pt x="38449" y="0"/>
                                </a:lnTo>
                                <a:close/>
                              </a:path>
                            </a:pathLst>
                          </a:custGeom>
                          <a:solidFill>
                            <a:srgbClr val="FFFFFF"/>
                          </a:solidFill>
                          <a:ln w="0" cap="flat">
                            <a:noFill/>
                            <a:miter lim="127000"/>
                          </a:ln>
                          <a:effectLst/>
                        </wps:spPr>
                        <wps:bodyPr/>
                      </wps:wsp>
                      <wps:wsp>
                        <wps:cNvPr id="45864" name="Shape 33"/>
                        <wps:cNvSpPr/>
                        <wps:spPr>
                          <a:xfrm>
                            <a:off x="1051434" y="1177132"/>
                            <a:ext cx="24479" cy="71920"/>
                          </a:xfrm>
                          <a:custGeom>
                            <a:avLst/>
                            <a:gdLst/>
                            <a:ahLst/>
                            <a:cxnLst/>
                            <a:rect l="0" t="0" r="0" b="0"/>
                            <a:pathLst>
                              <a:path w="24479" h="71920">
                                <a:moveTo>
                                  <a:pt x="5112" y="0"/>
                                </a:moveTo>
                                <a:lnTo>
                                  <a:pt x="16935" y="3734"/>
                                </a:lnTo>
                                <a:lnTo>
                                  <a:pt x="24479" y="71920"/>
                                </a:lnTo>
                                <a:lnTo>
                                  <a:pt x="12275" y="68059"/>
                                </a:lnTo>
                                <a:lnTo>
                                  <a:pt x="10662" y="51537"/>
                                </a:lnTo>
                                <a:lnTo>
                                  <a:pt x="0" y="48171"/>
                                </a:lnTo>
                                <a:lnTo>
                                  <a:pt x="0" y="38525"/>
                                </a:lnTo>
                                <a:lnTo>
                                  <a:pt x="9658" y="41580"/>
                                </a:lnTo>
                                <a:lnTo>
                                  <a:pt x="7030" y="14694"/>
                                </a:lnTo>
                                <a:lnTo>
                                  <a:pt x="0" y="23446"/>
                                </a:lnTo>
                                <a:lnTo>
                                  <a:pt x="0" y="6109"/>
                                </a:lnTo>
                                <a:lnTo>
                                  <a:pt x="5112" y="0"/>
                                </a:lnTo>
                                <a:close/>
                              </a:path>
                            </a:pathLst>
                          </a:custGeom>
                          <a:solidFill>
                            <a:srgbClr val="FFFFFF"/>
                          </a:solidFill>
                          <a:ln w="0" cap="flat">
                            <a:noFill/>
                            <a:miter lim="127000"/>
                          </a:ln>
                          <a:effectLst/>
                        </wps:spPr>
                        <wps:bodyPr/>
                      </wps:wsp>
                      <wps:wsp>
                        <wps:cNvPr id="45865" name="Shape 34"/>
                        <wps:cNvSpPr/>
                        <wps:spPr>
                          <a:xfrm>
                            <a:off x="839257" y="1084657"/>
                            <a:ext cx="45529" cy="65414"/>
                          </a:xfrm>
                          <a:custGeom>
                            <a:avLst/>
                            <a:gdLst/>
                            <a:ahLst/>
                            <a:cxnLst/>
                            <a:rect l="0" t="0" r="0" b="0"/>
                            <a:pathLst>
                              <a:path w="45529" h="65414">
                                <a:moveTo>
                                  <a:pt x="45529" y="0"/>
                                </a:moveTo>
                                <a:lnTo>
                                  <a:pt x="45529" y="11981"/>
                                </a:lnTo>
                                <a:lnTo>
                                  <a:pt x="33210" y="17067"/>
                                </a:lnTo>
                                <a:lnTo>
                                  <a:pt x="45529" y="29956"/>
                                </a:lnTo>
                                <a:lnTo>
                                  <a:pt x="45529" y="65414"/>
                                </a:lnTo>
                                <a:lnTo>
                                  <a:pt x="36728" y="56196"/>
                                </a:lnTo>
                                <a:lnTo>
                                  <a:pt x="43269" y="40930"/>
                                </a:lnTo>
                                <a:lnTo>
                                  <a:pt x="31445" y="28548"/>
                                </a:lnTo>
                                <a:cubicBezTo>
                                  <a:pt x="26949" y="23849"/>
                                  <a:pt x="20053" y="22363"/>
                                  <a:pt x="14021" y="24789"/>
                                </a:cubicBezTo>
                                <a:lnTo>
                                  <a:pt x="8776" y="26909"/>
                                </a:lnTo>
                                <a:lnTo>
                                  <a:pt x="0" y="17727"/>
                                </a:lnTo>
                                <a:lnTo>
                                  <a:pt x="45529" y="0"/>
                                </a:lnTo>
                                <a:close/>
                              </a:path>
                            </a:pathLst>
                          </a:custGeom>
                          <a:solidFill>
                            <a:srgbClr val="FFFFFF"/>
                          </a:solidFill>
                          <a:ln w="0" cap="flat">
                            <a:noFill/>
                            <a:miter lim="127000"/>
                          </a:ln>
                          <a:effectLst/>
                        </wps:spPr>
                        <wps:bodyPr/>
                      </wps:wsp>
                      <wps:wsp>
                        <wps:cNvPr id="45866" name="Shape 35"/>
                        <wps:cNvSpPr/>
                        <wps:spPr>
                          <a:xfrm>
                            <a:off x="884786" y="1077759"/>
                            <a:ext cx="26276" cy="72352"/>
                          </a:xfrm>
                          <a:custGeom>
                            <a:avLst/>
                            <a:gdLst/>
                            <a:ahLst/>
                            <a:cxnLst/>
                            <a:rect l="0" t="0" r="0" b="0"/>
                            <a:pathLst>
                              <a:path w="26276" h="72352">
                                <a:moveTo>
                                  <a:pt x="17716" y="0"/>
                                </a:moveTo>
                                <a:lnTo>
                                  <a:pt x="26276" y="8966"/>
                                </a:lnTo>
                                <a:lnTo>
                                  <a:pt x="38" y="72352"/>
                                </a:lnTo>
                                <a:lnTo>
                                  <a:pt x="0" y="72312"/>
                                </a:lnTo>
                                <a:lnTo>
                                  <a:pt x="0" y="36854"/>
                                </a:lnTo>
                                <a:lnTo>
                                  <a:pt x="1676" y="38608"/>
                                </a:lnTo>
                                <a:lnTo>
                                  <a:pt x="12319" y="13792"/>
                                </a:lnTo>
                                <a:lnTo>
                                  <a:pt x="0" y="18879"/>
                                </a:lnTo>
                                <a:lnTo>
                                  <a:pt x="0" y="6898"/>
                                </a:lnTo>
                                <a:lnTo>
                                  <a:pt x="17716" y="0"/>
                                </a:lnTo>
                                <a:close/>
                              </a:path>
                            </a:pathLst>
                          </a:custGeom>
                          <a:solidFill>
                            <a:srgbClr val="FFFFFF"/>
                          </a:solidFill>
                          <a:ln w="0" cap="flat">
                            <a:noFill/>
                            <a:miter lim="127000"/>
                          </a:ln>
                          <a:effectLst/>
                        </wps:spPr>
                        <wps:bodyPr/>
                      </wps:wsp>
                      <wps:wsp>
                        <wps:cNvPr id="45867" name="Shape 36"/>
                        <wps:cNvSpPr/>
                        <wps:spPr>
                          <a:xfrm>
                            <a:off x="738688" y="725954"/>
                            <a:ext cx="32659" cy="68247"/>
                          </a:xfrm>
                          <a:custGeom>
                            <a:avLst/>
                            <a:gdLst/>
                            <a:ahLst/>
                            <a:cxnLst/>
                            <a:rect l="0" t="0" r="0" b="0"/>
                            <a:pathLst>
                              <a:path w="32659" h="68247">
                                <a:moveTo>
                                  <a:pt x="32659" y="0"/>
                                </a:moveTo>
                                <a:lnTo>
                                  <a:pt x="32659" y="12200"/>
                                </a:lnTo>
                                <a:lnTo>
                                  <a:pt x="23482" y="13523"/>
                                </a:lnTo>
                                <a:cubicBezTo>
                                  <a:pt x="19990" y="15047"/>
                                  <a:pt x="17158" y="17396"/>
                                  <a:pt x="14986" y="20546"/>
                                </a:cubicBezTo>
                                <a:cubicBezTo>
                                  <a:pt x="12814" y="23708"/>
                                  <a:pt x="11519" y="27391"/>
                                  <a:pt x="11074" y="31620"/>
                                </a:cubicBezTo>
                                <a:cubicBezTo>
                                  <a:pt x="10401" y="38021"/>
                                  <a:pt x="11862" y="43495"/>
                                  <a:pt x="15456" y="48029"/>
                                </a:cubicBezTo>
                                <a:cubicBezTo>
                                  <a:pt x="19037" y="52575"/>
                                  <a:pt x="24003" y="55179"/>
                                  <a:pt x="30340" y="55839"/>
                                </a:cubicBezTo>
                                <a:lnTo>
                                  <a:pt x="32659" y="55513"/>
                                </a:lnTo>
                                <a:lnTo>
                                  <a:pt x="32659" y="67636"/>
                                </a:lnTo>
                                <a:lnTo>
                                  <a:pt x="29045" y="68247"/>
                                </a:lnTo>
                                <a:cubicBezTo>
                                  <a:pt x="23203" y="67637"/>
                                  <a:pt x="17958" y="65580"/>
                                  <a:pt x="13284" y="62062"/>
                                </a:cubicBezTo>
                                <a:cubicBezTo>
                                  <a:pt x="8611" y="58557"/>
                                  <a:pt x="5169" y="54048"/>
                                  <a:pt x="2972" y="48537"/>
                                </a:cubicBezTo>
                                <a:cubicBezTo>
                                  <a:pt x="762" y="43025"/>
                                  <a:pt x="0" y="36992"/>
                                  <a:pt x="686" y="30452"/>
                                </a:cubicBezTo>
                                <a:cubicBezTo>
                                  <a:pt x="1359" y="23988"/>
                                  <a:pt x="3378" y="18260"/>
                                  <a:pt x="6718" y="13282"/>
                                </a:cubicBezTo>
                                <a:cubicBezTo>
                                  <a:pt x="10071" y="8290"/>
                                  <a:pt x="14351" y="4582"/>
                                  <a:pt x="19558" y="2144"/>
                                </a:cubicBezTo>
                                <a:lnTo>
                                  <a:pt x="32659" y="0"/>
                                </a:lnTo>
                                <a:close/>
                              </a:path>
                            </a:pathLst>
                          </a:custGeom>
                          <a:solidFill>
                            <a:srgbClr val="FFFFFF"/>
                          </a:solidFill>
                          <a:ln w="0" cap="flat">
                            <a:noFill/>
                            <a:miter lim="127000"/>
                          </a:ln>
                          <a:effectLst/>
                        </wps:spPr>
                        <wps:bodyPr/>
                      </wps:wsp>
                      <wps:wsp>
                        <wps:cNvPr id="45868" name="Shape 37"/>
                        <wps:cNvSpPr/>
                        <wps:spPr>
                          <a:xfrm>
                            <a:off x="771347" y="725367"/>
                            <a:ext cx="32683" cy="68223"/>
                          </a:xfrm>
                          <a:custGeom>
                            <a:avLst/>
                            <a:gdLst/>
                            <a:ahLst/>
                            <a:cxnLst/>
                            <a:rect l="0" t="0" r="0" b="0"/>
                            <a:pathLst>
                              <a:path w="32683" h="68223">
                                <a:moveTo>
                                  <a:pt x="3587" y="0"/>
                                </a:moveTo>
                                <a:cubicBezTo>
                                  <a:pt x="9302" y="597"/>
                                  <a:pt x="14509" y="2642"/>
                                  <a:pt x="19233" y="6109"/>
                                </a:cubicBezTo>
                                <a:cubicBezTo>
                                  <a:pt x="23958" y="9576"/>
                                  <a:pt x="27437" y="14059"/>
                                  <a:pt x="29673" y="19520"/>
                                </a:cubicBezTo>
                                <a:cubicBezTo>
                                  <a:pt x="31920" y="24994"/>
                                  <a:pt x="32683" y="31090"/>
                                  <a:pt x="31984" y="37821"/>
                                </a:cubicBezTo>
                                <a:cubicBezTo>
                                  <a:pt x="31311" y="44272"/>
                                  <a:pt x="29368" y="49936"/>
                                  <a:pt x="26167" y="54826"/>
                                </a:cubicBezTo>
                                <a:cubicBezTo>
                                  <a:pt x="22967" y="59703"/>
                                  <a:pt x="18687" y="63424"/>
                                  <a:pt x="13366" y="65964"/>
                                </a:cubicBezTo>
                                <a:lnTo>
                                  <a:pt x="0" y="68223"/>
                                </a:lnTo>
                                <a:lnTo>
                                  <a:pt x="0" y="56100"/>
                                </a:lnTo>
                                <a:lnTo>
                                  <a:pt x="9149" y="54813"/>
                                </a:lnTo>
                                <a:cubicBezTo>
                                  <a:pt x="12667" y="53289"/>
                                  <a:pt x="15512" y="50940"/>
                                  <a:pt x="17671" y="47752"/>
                                </a:cubicBezTo>
                                <a:cubicBezTo>
                                  <a:pt x="19843" y="44564"/>
                                  <a:pt x="21151" y="40856"/>
                                  <a:pt x="21595" y="36639"/>
                                </a:cubicBezTo>
                                <a:cubicBezTo>
                                  <a:pt x="22027" y="32410"/>
                                  <a:pt x="21519" y="28511"/>
                                  <a:pt x="20046" y="24943"/>
                                </a:cubicBezTo>
                                <a:cubicBezTo>
                                  <a:pt x="18573" y="21374"/>
                                  <a:pt x="16274" y="18517"/>
                                  <a:pt x="13175" y="16345"/>
                                </a:cubicBezTo>
                                <a:cubicBezTo>
                                  <a:pt x="10076" y="14186"/>
                                  <a:pt x="6444" y="12890"/>
                                  <a:pt x="2279" y="12459"/>
                                </a:cubicBezTo>
                                <a:lnTo>
                                  <a:pt x="0" y="12787"/>
                                </a:lnTo>
                                <a:lnTo>
                                  <a:pt x="0" y="587"/>
                                </a:lnTo>
                                <a:lnTo>
                                  <a:pt x="3587" y="0"/>
                                </a:lnTo>
                                <a:close/>
                              </a:path>
                            </a:pathLst>
                          </a:custGeom>
                          <a:solidFill>
                            <a:srgbClr val="FFFFFF"/>
                          </a:solidFill>
                          <a:ln w="0" cap="flat">
                            <a:noFill/>
                            <a:miter lim="127000"/>
                          </a:ln>
                          <a:effectLst/>
                        </wps:spPr>
                        <wps:bodyPr/>
                      </wps:wsp>
                      <wps:wsp>
                        <wps:cNvPr id="45869" name="Shape 38"/>
                        <wps:cNvSpPr/>
                        <wps:spPr>
                          <a:xfrm>
                            <a:off x="738652" y="815791"/>
                            <a:ext cx="65049" cy="60236"/>
                          </a:xfrm>
                          <a:custGeom>
                            <a:avLst/>
                            <a:gdLst/>
                            <a:ahLst/>
                            <a:cxnLst/>
                            <a:rect l="0" t="0" r="0" b="0"/>
                            <a:pathLst>
                              <a:path w="65049" h="60236">
                                <a:moveTo>
                                  <a:pt x="29007" y="559"/>
                                </a:moveTo>
                                <a:cubicBezTo>
                                  <a:pt x="35293" y="0"/>
                                  <a:pt x="41072" y="1016"/>
                                  <a:pt x="46355" y="3632"/>
                                </a:cubicBezTo>
                                <a:cubicBezTo>
                                  <a:pt x="51625" y="6236"/>
                                  <a:pt x="55867" y="10097"/>
                                  <a:pt x="59055" y="15202"/>
                                </a:cubicBezTo>
                                <a:cubicBezTo>
                                  <a:pt x="62243" y="20320"/>
                                  <a:pt x="64135" y="26226"/>
                                  <a:pt x="64732" y="32931"/>
                                </a:cubicBezTo>
                                <a:cubicBezTo>
                                  <a:pt x="65049" y="36474"/>
                                  <a:pt x="64948" y="39980"/>
                                  <a:pt x="64453" y="43459"/>
                                </a:cubicBezTo>
                                <a:cubicBezTo>
                                  <a:pt x="63945" y="46926"/>
                                  <a:pt x="62903" y="50711"/>
                                  <a:pt x="61316" y="54813"/>
                                </a:cubicBezTo>
                                <a:lnTo>
                                  <a:pt x="49962" y="55829"/>
                                </a:lnTo>
                                <a:cubicBezTo>
                                  <a:pt x="51829" y="51791"/>
                                  <a:pt x="53099" y="48095"/>
                                  <a:pt x="53797" y="44742"/>
                                </a:cubicBezTo>
                                <a:cubicBezTo>
                                  <a:pt x="54483" y="41389"/>
                                  <a:pt x="54674" y="37935"/>
                                  <a:pt x="54369" y="34392"/>
                                </a:cubicBezTo>
                                <a:cubicBezTo>
                                  <a:pt x="53962" y="29947"/>
                                  <a:pt x="52692" y="26022"/>
                                  <a:pt x="50546" y="22606"/>
                                </a:cubicBezTo>
                                <a:cubicBezTo>
                                  <a:pt x="48387" y="19202"/>
                                  <a:pt x="45568" y="16650"/>
                                  <a:pt x="42050" y="14961"/>
                                </a:cubicBezTo>
                                <a:cubicBezTo>
                                  <a:pt x="38532" y="13272"/>
                                  <a:pt x="34735" y="12611"/>
                                  <a:pt x="30645" y="12979"/>
                                </a:cubicBezTo>
                                <a:cubicBezTo>
                                  <a:pt x="26479" y="13348"/>
                                  <a:pt x="22822" y="14668"/>
                                  <a:pt x="19685" y="16929"/>
                                </a:cubicBezTo>
                                <a:cubicBezTo>
                                  <a:pt x="16561" y="19190"/>
                                  <a:pt x="14249" y="22187"/>
                                  <a:pt x="12764" y="25921"/>
                                </a:cubicBezTo>
                                <a:cubicBezTo>
                                  <a:pt x="11278" y="29667"/>
                                  <a:pt x="10732" y="33769"/>
                                  <a:pt x="11138" y="38240"/>
                                </a:cubicBezTo>
                                <a:cubicBezTo>
                                  <a:pt x="11443" y="41669"/>
                                  <a:pt x="12217" y="44895"/>
                                  <a:pt x="13475" y="47917"/>
                                </a:cubicBezTo>
                                <a:cubicBezTo>
                                  <a:pt x="14745" y="50940"/>
                                  <a:pt x="16866" y="54712"/>
                                  <a:pt x="19850" y="59220"/>
                                </a:cubicBezTo>
                                <a:lnTo>
                                  <a:pt x="8496" y="60236"/>
                                </a:lnTo>
                                <a:cubicBezTo>
                                  <a:pt x="6020" y="56363"/>
                                  <a:pt x="4178" y="52781"/>
                                  <a:pt x="2985" y="49467"/>
                                </a:cubicBezTo>
                                <a:cubicBezTo>
                                  <a:pt x="1791" y="46139"/>
                                  <a:pt x="991" y="42215"/>
                                  <a:pt x="584" y="37694"/>
                                </a:cubicBezTo>
                                <a:cubicBezTo>
                                  <a:pt x="0" y="31102"/>
                                  <a:pt x="787" y="25095"/>
                                  <a:pt x="2946" y="19672"/>
                                </a:cubicBezTo>
                                <a:cubicBezTo>
                                  <a:pt x="5105" y="14262"/>
                                  <a:pt x="8522" y="9843"/>
                                  <a:pt x="13195" y="6452"/>
                                </a:cubicBezTo>
                                <a:cubicBezTo>
                                  <a:pt x="17869" y="3048"/>
                                  <a:pt x="23127" y="1079"/>
                                  <a:pt x="29007" y="559"/>
                                </a:cubicBezTo>
                                <a:close/>
                              </a:path>
                            </a:pathLst>
                          </a:custGeom>
                          <a:solidFill>
                            <a:srgbClr val="FFFFFF"/>
                          </a:solidFill>
                          <a:ln w="0" cap="flat">
                            <a:noFill/>
                            <a:miter lim="127000"/>
                          </a:ln>
                          <a:effectLst/>
                        </wps:spPr>
                        <wps:bodyPr/>
                      </wps:wsp>
                      <wps:wsp>
                        <wps:cNvPr id="45870" name="Shape 39"/>
                        <wps:cNvSpPr/>
                        <wps:spPr>
                          <a:xfrm>
                            <a:off x="747854" y="890629"/>
                            <a:ext cx="63830" cy="25387"/>
                          </a:xfrm>
                          <a:custGeom>
                            <a:avLst/>
                            <a:gdLst/>
                            <a:ahLst/>
                            <a:cxnLst/>
                            <a:rect l="0" t="0" r="0" b="0"/>
                            <a:pathLst>
                              <a:path w="63830" h="25387">
                                <a:moveTo>
                                  <a:pt x="61214" y="0"/>
                                </a:moveTo>
                                <a:lnTo>
                                  <a:pt x="63830" y="11836"/>
                                </a:lnTo>
                                <a:lnTo>
                                  <a:pt x="2616" y="25387"/>
                                </a:lnTo>
                                <a:lnTo>
                                  <a:pt x="0" y="13551"/>
                                </a:lnTo>
                                <a:lnTo>
                                  <a:pt x="61214" y="0"/>
                                </a:lnTo>
                                <a:close/>
                              </a:path>
                            </a:pathLst>
                          </a:custGeom>
                          <a:solidFill>
                            <a:srgbClr val="FFFFFF"/>
                          </a:solidFill>
                          <a:ln w="0" cap="flat">
                            <a:noFill/>
                            <a:miter lim="127000"/>
                          </a:ln>
                          <a:effectLst/>
                        </wps:spPr>
                        <wps:bodyPr/>
                      </wps:wsp>
                      <wps:wsp>
                        <wps:cNvPr id="45871" name="Shape 40"/>
                        <wps:cNvSpPr/>
                        <wps:spPr>
                          <a:xfrm>
                            <a:off x="755542" y="939785"/>
                            <a:ext cx="43974" cy="61963"/>
                          </a:xfrm>
                          <a:custGeom>
                            <a:avLst/>
                            <a:gdLst/>
                            <a:ahLst/>
                            <a:cxnLst/>
                            <a:rect l="0" t="0" r="0" b="0"/>
                            <a:pathLst>
                              <a:path w="43974" h="61963">
                                <a:moveTo>
                                  <a:pt x="0" y="0"/>
                                </a:moveTo>
                                <a:lnTo>
                                  <a:pt x="43974" y="1855"/>
                                </a:lnTo>
                                <a:lnTo>
                                  <a:pt x="43974" y="13011"/>
                                </a:lnTo>
                                <a:lnTo>
                                  <a:pt x="30658" y="12725"/>
                                </a:lnTo>
                                <a:lnTo>
                                  <a:pt x="37579" y="31750"/>
                                </a:lnTo>
                                <a:lnTo>
                                  <a:pt x="43974" y="25763"/>
                                </a:lnTo>
                                <a:lnTo>
                                  <a:pt x="43974" y="41391"/>
                                </a:lnTo>
                                <a:lnTo>
                                  <a:pt x="22543" y="61963"/>
                                </a:lnTo>
                                <a:lnTo>
                                  <a:pt x="18174" y="49936"/>
                                </a:lnTo>
                                <a:lnTo>
                                  <a:pt x="30290" y="38608"/>
                                </a:lnTo>
                                <a:lnTo>
                                  <a:pt x="20752" y="12421"/>
                                </a:lnTo>
                                <a:lnTo>
                                  <a:pt x="4343" y="11938"/>
                                </a:lnTo>
                                <a:lnTo>
                                  <a:pt x="0" y="0"/>
                                </a:lnTo>
                                <a:close/>
                              </a:path>
                            </a:pathLst>
                          </a:custGeom>
                          <a:solidFill>
                            <a:srgbClr val="FFFFFF"/>
                          </a:solidFill>
                          <a:ln w="0" cap="flat">
                            <a:noFill/>
                            <a:miter lim="127000"/>
                          </a:ln>
                          <a:effectLst/>
                        </wps:spPr>
                        <wps:bodyPr/>
                      </wps:wsp>
                      <wps:wsp>
                        <wps:cNvPr id="45872" name="Shape 41"/>
                        <wps:cNvSpPr/>
                        <wps:spPr>
                          <a:xfrm>
                            <a:off x="799516" y="941639"/>
                            <a:ext cx="28023" cy="39536"/>
                          </a:xfrm>
                          <a:custGeom>
                            <a:avLst/>
                            <a:gdLst/>
                            <a:ahLst/>
                            <a:cxnLst/>
                            <a:rect l="0" t="0" r="0" b="0"/>
                            <a:pathLst>
                              <a:path w="28023" h="39536">
                                <a:moveTo>
                                  <a:pt x="0" y="0"/>
                                </a:moveTo>
                                <a:lnTo>
                                  <a:pt x="23781" y="1003"/>
                                </a:lnTo>
                                <a:lnTo>
                                  <a:pt x="28023" y="12636"/>
                                </a:lnTo>
                                <a:lnTo>
                                  <a:pt x="0" y="39536"/>
                                </a:lnTo>
                                <a:lnTo>
                                  <a:pt x="0" y="23909"/>
                                </a:lnTo>
                                <a:lnTo>
                                  <a:pt x="13316" y="11442"/>
                                </a:lnTo>
                                <a:lnTo>
                                  <a:pt x="0" y="11157"/>
                                </a:lnTo>
                                <a:lnTo>
                                  <a:pt x="0" y="0"/>
                                </a:lnTo>
                                <a:close/>
                              </a:path>
                            </a:pathLst>
                          </a:custGeom>
                          <a:solidFill>
                            <a:srgbClr val="FFFFFF"/>
                          </a:solidFill>
                          <a:ln w="0" cap="flat">
                            <a:noFill/>
                            <a:miter lim="127000"/>
                          </a:ln>
                          <a:effectLst/>
                        </wps:spPr>
                        <wps:bodyPr/>
                      </wps:wsp>
                      <wps:wsp>
                        <wps:cNvPr id="45873" name="Shape 42"/>
                        <wps:cNvSpPr/>
                        <wps:spPr>
                          <a:xfrm>
                            <a:off x="789758" y="993466"/>
                            <a:ext cx="60541" cy="67894"/>
                          </a:xfrm>
                          <a:custGeom>
                            <a:avLst/>
                            <a:gdLst/>
                            <a:ahLst/>
                            <a:cxnLst/>
                            <a:rect l="0" t="0" r="0" b="0"/>
                            <a:pathLst>
                              <a:path w="60541" h="67894">
                                <a:moveTo>
                                  <a:pt x="54572" y="0"/>
                                </a:moveTo>
                                <a:lnTo>
                                  <a:pt x="60541" y="10554"/>
                                </a:lnTo>
                                <a:lnTo>
                                  <a:pt x="14211" y="36754"/>
                                </a:lnTo>
                                <a:lnTo>
                                  <a:pt x="29185" y="63246"/>
                                </a:lnTo>
                                <a:lnTo>
                                  <a:pt x="20942" y="67894"/>
                                </a:lnTo>
                                <a:lnTo>
                                  <a:pt x="0" y="30861"/>
                                </a:lnTo>
                                <a:lnTo>
                                  <a:pt x="54572" y="0"/>
                                </a:lnTo>
                                <a:close/>
                              </a:path>
                            </a:pathLst>
                          </a:custGeom>
                          <a:solidFill>
                            <a:srgbClr val="FFFFFF"/>
                          </a:solidFill>
                          <a:ln w="0" cap="flat">
                            <a:noFill/>
                            <a:miter lim="127000"/>
                          </a:ln>
                          <a:effectLst/>
                        </wps:spPr>
                        <wps:bodyPr/>
                      </wps:wsp>
                      <wps:wsp>
                        <wps:cNvPr id="45874" name="Shape 43"/>
                        <wps:cNvSpPr/>
                        <wps:spPr>
                          <a:xfrm>
                            <a:off x="905320" y="1115494"/>
                            <a:ext cx="67793" cy="57849"/>
                          </a:xfrm>
                          <a:custGeom>
                            <a:avLst/>
                            <a:gdLst/>
                            <a:ahLst/>
                            <a:cxnLst/>
                            <a:rect l="0" t="0" r="0" b="0"/>
                            <a:pathLst>
                              <a:path w="67793" h="57849">
                                <a:moveTo>
                                  <a:pt x="36855" y="0"/>
                                </a:moveTo>
                                <a:lnTo>
                                  <a:pt x="67793" y="22479"/>
                                </a:lnTo>
                                <a:lnTo>
                                  <a:pt x="62230" y="30137"/>
                                </a:lnTo>
                                <a:lnTo>
                                  <a:pt x="41085" y="14783"/>
                                </a:lnTo>
                                <a:lnTo>
                                  <a:pt x="31572" y="27889"/>
                                </a:lnTo>
                                <a:lnTo>
                                  <a:pt x="52705" y="43243"/>
                                </a:lnTo>
                                <a:lnTo>
                                  <a:pt x="47079" y="50978"/>
                                </a:lnTo>
                                <a:lnTo>
                                  <a:pt x="25946" y="35624"/>
                                </a:lnTo>
                                <a:lnTo>
                                  <a:pt x="9792" y="57849"/>
                                </a:lnTo>
                                <a:lnTo>
                                  <a:pt x="0" y="50724"/>
                                </a:lnTo>
                                <a:lnTo>
                                  <a:pt x="36855" y="0"/>
                                </a:lnTo>
                                <a:close/>
                              </a:path>
                            </a:pathLst>
                          </a:custGeom>
                          <a:solidFill>
                            <a:srgbClr val="FFFFFF"/>
                          </a:solidFill>
                          <a:ln w="0" cap="flat">
                            <a:noFill/>
                            <a:miter lim="127000"/>
                          </a:ln>
                          <a:effectLst/>
                        </wps:spPr>
                        <wps:bodyPr/>
                      </wps:wsp>
                      <wps:wsp>
                        <wps:cNvPr id="45875" name="Shape 44"/>
                        <wps:cNvSpPr/>
                        <wps:spPr>
                          <a:xfrm>
                            <a:off x="960972" y="1147645"/>
                            <a:ext cx="62497" cy="61379"/>
                          </a:xfrm>
                          <a:custGeom>
                            <a:avLst/>
                            <a:gdLst/>
                            <a:ahLst/>
                            <a:cxnLst/>
                            <a:rect l="0" t="0" r="0" b="0"/>
                            <a:pathLst>
                              <a:path w="62497" h="61379">
                                <a:moveTo>
                                  <a:pt x="28410" y="0"/>
                                </a:moveTo>
                                <a:lnTo>
                                  <a:pt x="62497" y="17323"/>
                                </a:lnTo>
                                <a:lnTo>
                                  <a:pt x="58204" y="25768"/>
                                </a:lnTo>
                                <a:lnTo>
                                  <a:pt x="34925" y="13932"/>
                                </a:lnTo>
                                <a:lnTo>
                                  <a:pt x="27584" y="28372"/>
                                </a:lnTo>
                                <a:lnTo>
                                  <a:pt x="50863" y="40208"/>
                                </a:lnTo>
                                <a:lnTo>
                                  <a:pt x="46533" y="48730"/>
                                </a:lnTo>
                                <a:lnTo>
                                  <a:pt x="23254" y="36893"/>
                                </a:lnTo>
                                <a:lnTo>
                                  <a:pt x="10795" y="61379"/>
                                </a:lnTo>
                                <a:lnTo>
                                  <a:pt x="0" y="55893"/>
                                </a:lnTo>
                                <a:lnTo>
                                  <a:pt x="28410" y="0"/>
                                </a:lnTo>
                                <a:close/>
                              </a:path>
                            </a:pathLst>
                          </a:custGeom>
                          <a:solidFill>
                            <a:srgbClr val="FFFFFF"/>
                          </a:solidFill>
                          <a:ln w="0" cap="flat">
                            <a:noFill/>
                            <a:miter lim="127000"/>
                          </a:ln>
                          <a:effectLst/>
                        </wps:spPr>
                        <wps:bodyPr/>
                      </wps:wsp>
                      <wps:wsp>
                        <wps:cNvPr id="45876" name="Shape 45"/>
                        <wps:cNvSpPr/>
                        <wps:spPr>
                          <a:xfrm>
                            <a:off x="1099690" y="1191488"/>
                            <a:ext cx="23051" cy="63843"/>
                          </a:xfrm>
                          <a:custGeom>
                            <a:avLst/>
                            <a:gdLst/>
                            <a:ahLst/>
                            <a:cxnLst/>
                            <a:rect l="0" t="0" r="0" b="0"/>
                            <a:pathLst>
                              <a:path w="23051" h="63843">
                                <a:moveTo>
                                  <a:pt x="11125" y="0"/>
                                </a:moveTo>
                                <a:lnTo>
                                  <a:pt x="23051" y="2146"/>
                                </a:lnTo>
                                <a:lnTo>
                                  <a:pt x="11925" y="63843"/>
                                </a:lnTo>
                                <a:lnTo>
                                  <a:pt x="0" y="61697"/>
                                </a:lnTo>
                                <a:lnTo>
                                  <a:pt x="11125" y="0"/>
                                </a:lnTo>
                                <a:close/>
                              </a:path>
                            </a:pathLst>
                          </a:custGeom>
                          <a:solidFill>
                            <a:srgbClr val="FFFFFF"/>
                          </a:solidFill>
                          <a:ln w="0" cap="flat">
                            <a:noFill/>
                            <a:miter lim="127000"/>
                          </a:ln>
                          <a:effectLst/>
                        </wps:spPr>
                        <wps:bodyPr/>
                      </wps:wsp>
                      <wps:wsp>
                        <wps:cNvPr id="45877" name="Shape 46"/>
                        <wps:cNvSpPr/>
                        <wps:spPr>
                          <a:xfrm>
                            <a:off x="1140286" y="1197024"/>
                            <a:ext cx="24473" cy="63513"/>
                          </a:xfrm>
                          <a:custGeom>
                            <a:avLst/>
                            <a:gdLst/>
                            <a:ahLst/>
                            <a:cxnLst/>
                            <a:rect l="0" t="0" r="0" b="0"/>
                            <a:pathLst>
                              <a:path w="24473" h="63513">
                                <a:moveTo>
                                  <a:pt x="5359" y="0"/>
                                </a:moveTo>
                                <a:lnTo>
                                  <a:pt x="24473" y="1640"/>
                                </a:lnTo>
                                <a:lnTo>
                                  <a:pt x="24473" y="11058"/>
                                </a:lnTo>
                                <a:lnTo>
                                  <a:pt x="24143" y="10935"/>
                                </a:lnTo>
                                <a:lnTo>
                                  <a:pt x="16637" y="10300"/>
                                </a:lnTo>
                                <a:lnTo>
                                  <a:pt x="15151" y="27686"/>
                                </a:lnTo>
                                <a:lnTo>
                                  <a:pt x="22835" y="28346"/>
                                </a:lnTo>
                                <a:lnTo>
                                  <a:pt x="24473" y="27976"/>
                                </a:lnTo>
                                <a:lnTo>
                                  <a:pt x="24473" y="40320"/>
                                </a:lnTo>
                                <a:lnTo>
                                  <a:pt x="23736" y="39395"/>
                                </a:lnTo>
                                <a:cubicBezTo>
                                  <a:pt x="22339" y="38303"/>
                                  <a:pt x="20663" y="37668"/>
                                  <a:pt x="18720" y="37503"/>
                                </a:cubicBezTo>
                                <a:lnTo>
                                  <a:pt x="14338" y="37122"/>
                                </a:lnTo>
                                <a:lnTo>
                                  <a:pt x="12078" y="63513"/>
                                </a:lnTo>
                                <a:lnTo>
                                  <a:pt x="0" y="62484"/>
                                </a:lnTo>
                                <a:lnTo>
                                  <a:pt x="5359" y="0"/>
                                </a:lnTo>
                                <a:close/>
                              </a:path>
                            </a:pathLst>
                          </a:custGeom>
                          <a:solidFill>
                            <a:srgbClr val="FFFFFF"/>
                          </a:solidFill>
                          <a:ln w="0" cap="flat">
                            <a:noFill/>
                            <a:miter lim="127000"/>
                          </a:ln>
                          <a:effectLst/>
                        </wps:spPr>
                        <wps:bodyPr/>
                      </wps:wsp>
                      <wps:wsp>
                        <wps:cNvPr id="45879" name="Shape 47"/>
                        <wps:cNvSpPr/>
                        <wps:spPr>
                          <a:xfrm>
                            <a:off x="1164759" y="1198664"/>
                            <a:ext cx="26607" cy="65212"/>
                          </a:xfrm>
                          <a:custGeom>
                            <a:avLst/>
                            <a:gdLst/>
                            <a:ahLst/>
                            <a:cxnLst/>
                            <a:rect l="0" t="0" r="0" b="0"/>
                            <a:pathLst>
                              <a:path w="26607" h="65212">
                                <a:moveTo>
                                  <a:pt x="0" y="0"/>
                                </a:moveTo>
                                <a:lnTo>
                                  <a:pt x="3378" y="290"/>
                                </a:lnTo>
                                <a:cubicBezTo>
                                  <a:pt x="9246" y="785"/>
                                  <a:pt x="13894" y="2830"/>
                                  <a:pt x="17310" y="6399"/>
                                </a:cubicBezTo>
                                <a:cubicBezTo>
                                  <a:pt x="20727" y="9967"/>
                                  <a:pt x="22213" y="14362"/>
                                  <a:pt x="21781" y="19569"/>
                                </a:cubicBezTo>
                                <a:cubicBezTo>
                                  <a:pt x="21463" y="23112"/>
                                  <a:pt x="20282" y="26135"/>
                                  <a:pt x="18225" y="28611"/>
                                </a:cubicBezTo>
                                <a:cubicBezTo>
                                  <a:pt x="16167" y="31088"/>
                                  <a:pt x="13272" y="32942"/>
                                  <a:pt x="9525" y="34148"/>
                                </a:cubicBezTo>
                                <a:cubicBezTo>
                                  <a:pt x="11430" y="35393"/>
                                  <a:pt x="13081" y="37006"/>
                                  <a:pt x="14478" y="38987"/>
                                </a:cubicBezTo>
                                <a:cubicBezTo>
                                  <a:pt x="15875" y="40968"/>
                                  <a:pt x="17526" y="44245"/>
                                  <a:pt x="19444" y="48829"/>
                                </a:cubicBezTo>
                                <a:cubicBezTo>
                                  <a:pt x="22606" y="56729"/>
                                  <a:pt x="24994" y="62190"/>
                                  <a:pt x="26607" y="65212"/>
                                </a:cubicBezTo>
                                <a:lnTo>
                                  <a:pt x="13145" y="64057"/>
                                </a:lnTo>
                                <a:cubicBezTo>
                                  <a:pt x="12332" y="62609"/>
                                  <a:pt x="11265" y="60310"/>
                                  <a:pt x="9944" y="57161"/>
                                </a:cubicBezTo>
                                <a:cubicBezTo>
                                  <a:pt x="7061" y="50214"/>
                                  <a:pt x="4903" y="45515"/>
                                  <a:pt x="3493" y="43064"/>
                                </a:cubicBezTo>
                                <a:lnTo>
                                  <a:pt x="0" y="38679"/>
                                </a:lnTo>
                                <a:lnTo>
                                  <a:pt x="0" y="26336"/>
                                </a:lnTo>
                                <a:lnTo>
                                  <a:pt x="6007" y="24979"/>
                                </a:lnTo>
                                <a:cubicBezTo>
                                  <a:pt x="7950" y="23556"/>
                                  <a:pt x="9043" y="21474"/>
                                  <a:pt x="9271" y="18718"/>
                                </a:cubicBezTo>
                                <a:cubicBezTo>
                                  <a:pt x="9525" y="15860"/>
                                  <a:pt x="8814" y="13638"/>
                                  <a:pt x="7138" y="12076"/>
                                </a:cubicBezTo>
                                <a:lnTo>
                                  <a:pt x="0" y="9417"/>
                                </a:lnTo>
                                <a:lnTo>
                                  <a:pt x="0" y="0"/>
                                </a:lnTo>
                                <a:close/>
                              </a:path>
                            </a:pathLst>
                          </a:custGeom>
                          <a:solidFill>
                            <a:srgbClr val="FFFFFF"/>
                          </a:solidFill>
                          <a:ln w="0" cap="flat">
                            <a:noFill/>
                            <a:miter lim="127000"/>
                          </a:ln>
                          <a:effectLst/>
                        </wps:spPr>
                        <wps:bodyPr/>
                      </wps:wsp>
                      <wps:wsp>
                        <wps:cNvPr id="45880" name="Shape 48"/>
                        <wps:cNvSpPr/>
                        <wps:spPr>
                          <a:xfrm>
                            <a:off x="1361609" y="1134079"/>
                            <a:ext cx="83274" cy="84315"/>
                          </a:xfrm>
                          <a:custGeom>
                            <a:avLst/>
                            <a:gdLst/>
                            <a:ahLst/>
                            <a:cxnLst/>
                            <a:rect l="0" t="0" r="0" b="0"/>
                            <a:pathLst>
                              <a:path w="83274" h="84315">
                                <a:moveTo>
                                  <a:pt x="51511" y="0"/>
                                </a:moveTo>
                                <a:lnTo>
                                  <a:pt x="83274" y="54051"/>
                                </a:lnTo>
                                <a:lnTo>
                                  <a:pt x="74295" y="59322"/>
                                </a:lnTo>
                                <a:lnTo>
                                  <a:pt x="19444" y="39967"/>
                                </a:lnTo>
                                <a:lnTo>
                                  <a:pt x="41986" y="78321"/>
                                </a:lnTo>
                                <a:lnTo>
                                  <a:pt x="31775" y="84315"/>
                                </a:lnTo>
                                <a:lnTo>
                                  <a:pt x="0" y="30264"/>
                                </a:lnTo>
                                <a:lnTo>
                                  <a:pt x="9182" y="24879"/>
                                </a:lnTo>
                                <a:lnTo>
                                  <a:pt x="63475" y="43726"/>
                                </a:lnTo>
                                <a:lnTo>
                                  <a:pt x="41300" y="6007"/>
                                </a:lnTo>
                                <a:lnTo>
                                  <a:pt x="51511" y="0"/>
                                </a:lnTo>
                                <a:close/>
                              </a:path>
                            </a:pathLst>
                          </a:custGeom>
                          <a:solidFill>
                            <a:srgbClr val="FFFFFF"/>
                          </a:solidFill>
                          <a:ln w="0" cap="flat">
                            <a:noFill/>
                            <a:miter lim="127000"/>
                          </a:ln>
                          <a:effectLst/>
                        </wps:spPr>
                        <wps:bodyPr/>
                      </wps:wsp>
                      <wps:wsp>
                        <wps:cNvPr id="45881" name="Shape 49"/>
                        <wps:cNvSpPr/>
                        <wps:spPr>
                          <a:xfrm>
                            <a:off x="1429605" y="1095187"/>
                            <a:ext cx="38773" cy="68946"/>
                          </a:xfrm>
                          <a:custGeom>
                            <a:avLst/>
                            <a:gdLst/>
                            <a:ahLst/>
                            <a:cxnLst/>
                            <a:rect l="0" t="0" r="0" b="0"/>
                            <a:pathLst>
                              <a:path w="38773" h="68946">
                                <a:moveTo>
                                  <a:pt x="34938" y="0"/>
                                </a:moveTo>
                                <a:lnTo>
                                  <a:pt x="38773" y="66"/>
                                </a:lnTo>
                                <a:lnTo>
                                  <a:pt x="38773" y="10916"/>
                                </a:lnTo>
                                <a:lnTo>
                                  <a:pt x="24549" y="16904"/>
                                </a:lnTo>
                                <a:lnTo>
                                  <a:pt x="15329" y="25311"/>
                                </a:lnTo>
                                <a:lnTo>
                                  <a:pt x="38773" y="50974"/>
                                </a:lnTo>
                                <a:lnTo>
                                  <a:pt x="38773" y="68946"/>
                                </a:lnTo>
                                <a:lnTo>
                                  <a:pt x="0" y="26492"/>
                                </a:lnTo>
                                <a:lnTo>
                                  <a:pt x="19380" y="8788"/>
                                </a:lnTo>
                                <a:cubicBezTo>
                                  <a:pt x="24193" y="4381"/>
                                  <a:pt x="29388" y="1460"/>
                                  <a:pt x="34938" y="0"/>
                                </a:cubicBezTo>
                                <a:close/>
                              </a:path>
                            </a:pathLst>
                          </a:custGeom>
                          <a:solidFill>
                            <a:srgbClr val="FFFFFF"/>
                          </a:solidFill>
                          <a:ln w="0" cap="flat">
                            <a:noFill/>
                            <a:miter lim="127000"/>
                          </a:ln>
                          <a:effectLst/>
                        </wps:spPr>
                        <wps:bodyPr/>
                      </wps:wsp>
                      <wps:wsp>
                        <wps:cNvPr id="45882" name="Shape 50"/>
                        <wps:cNvSpPr/>
                        <wps:spPr>
                          <a:xfrm>
                            <a:off x="1468378" y="1095253"/>
                            <a:ext cx="35535" cy="72718"/>
                          </a:xfrm>
                          <a:custGeom>
                            <a:avLst/>
                            <a:gdLst/>
                            <a:ahLst/>
                            <a:cxnLst/>
                            <a:rect l="0" t="0" r="0" b="0"/>
                            <a:pathLst>
                              <a:path w="35535" h="72718">
                                <a:moveTo>
                                  <a:pt x="0" y="0"/>
                                </a:moveTo>
                                <a:lnTo>
                                  <a:pt x="12484" y="214"/>
                                </a:lnTo>
                                <a:cubicBezTo>
                                  <a:pt x="17806" y="1877"/>
                                  <a:pt x="22492" y="4938"/>
                                  <a:pt x="26556" y="9370"/>
                                </a:cubicBezTo>
                                <a:cubicBezTo>
                                  <a:pt x="30683" y="13904"/>
                                  <a:pt x="33312" y="18870"/>
                                  <a:pt x="34417" y="24280"/>
                                </a:cubicBezTo>
                                <a:cubicBezTo>
                                  <a:pt x="35535" y="29690"/>
                                  <a:pt x="35039" y="35113"/>
                                  <a:pt x="32957" y="40549"/>
                                </a:cubicBezTo>
                                <a:cubicBezTo>
                                  <a:pt x="30861" y="45985"/>
                                  <a:pt x="27331" y="50950"/>
                                  <a:pt x="22365" y="55510"/>
                                </a:cubicBezTo>
                                <a:lnTo>
                                  <a:pt x="3505" y="72718"/>
                                </a:lnTo>
                                <a:lnTo>
                                  <a:pt x="0" y="68880"/>
                                </a:lnTo>
                                <a:lnTo>
                                  <a:pt x="0" y="50909"/>
                                </a:lnTo>
                                <a:lnTo>
                                  <a:pt x="6071" y="57554"/>
                                </a:lnTo>
                                <a:lnTo>
                                  <a:pt x="15583" y="48867"/>
                                </a:lnTo>
                                <a:cubicBezTo>
                                  <a:pt x="20523" y="44359"/>
                                  <a:pt x="23140" y="39241"/>
                                  <a:pt x="23419" y="33538"/>
                                </a:cubicBezTo>
                                <a:cubicBezTo>
                                  <a:pt x="23698" y="27823"/>
                                  <a:pt x="21641" y="22578"/>
                                  <a:pt x="17247" y="17752"/>
                                </a:cubicBezTo>
                                <a:cubicBezTo>
                                  <a:pt x="12688" y="12761"/>
                                  <a:pt x="7569" y="10196"/>
                                  <a:pt x="1918" y="10043"/>
                                </a:cubicBezTo>
                                <a:lnTo>
                                  <a:pt x="0" y="10851"/>
                                </a:lnTo>
                                <a:lnTo>
                                  <a:pt x="0" y="0"/>
                                </a:lnTo>
                                <a:close/>
                              </a:path>
                            </a:pathLst>
                          </a:custGeom>
                          <a:solidFill>
                            <a:srgbClr val="FFFFFF"/>
                          </a:solidFill>
                          <a:ln w="0" cap="flat">
                            <a:noFill/>
                            <a:miter lim="127000"/>
                          </a:ln>
                          <a:effectLst/>
                        </wps:spPr>
                        <wps:bodyPr/>
                      </wps:wsp>
                      <wps:wsp>
                        <wps:cNvPr id="45883" name="Shape 51"/>
                        <wps:cNvSpPr/>
                        <wps:spPr>
                          <a:xfrm>
                            <a:off x="1504641" y="995313"/>
                            <a:ext cx="83249" cy="81356"/>
                          </a:xfrm>
                          <a:custGeom>
                            <a:avLst/>
                            <a:gdLst/>
                            <a:ahLst/>
                            <a:cxnLst/>
                            <a:rect l="0" t="0" r="0" b="0"/>
                            <a:pathLst>
                              <a:path w="83249" h="81356">
                                <a:moveTo>
                                  <a:pt x="30048" y="0"/>
                                </a:moveTo>
                                <a:lnTo>
                                  <a:pt x="83249" y="33185"/>
                                </a:lnTo>
                                <a:lnTo>
                                  <a:pt x="76822" y="43472"/>
                                </a:lnTo>
                                <a:lnTo>
                                  <a:pt x="54369" y="29451"/>
                                </a:lnTo>
                                <a:lnTo>
                                  <a:pt x="37147" y="57061"/>
                                </a:lnTo>
                                <a:lnTo>
                                  <a:pt x="59601" y="71082"/>
                                </a:lnTo>
                                <a:lnTo>
                                  <a:pt x="53200" y="81356"/>
                                </a:lnTo>
                                <a:lnTo>
                                  <a:pt x="0" y="48171"/>
                                </a:lnTo>
                                <a:lnTo>
                                  <a:pt x="6413" y="37897"/>
                                </a:lnTo>
                                <a:lnTo>
                                  <a:pt x="28804" y="51867"/>
                                </a:lnTo>
                                <a:lnTo>
                                  <a:pt x="46025" y="24257"/>
                                </a:lnTo>
                                <a:lnTo>
                                  <a:pt x="23635" y="10287"/>
                                </a:lnTo>
                                <a:lnTo>
                                  <a:pt x="30048" y="0"/>
                                </a:lnTo>
                                <a:close/>
                              </a:path>
                            </a:pathLst>
                          </a:custGeom>
                          <a:solidFill>
                            <a:srgbClr val="FFFFFF"/>
                          </a:solidFill>
                          <a:ln w="0" cap="flat">
                            <a:noFill/>
                            <a:miter lim="127000"/>
                          </a:ln>
                          <a:effectLst/>
                        </wps:spPr>
                        <wps:bodyPr/>
                      </wps:wsp>
                      <wps:wsp>
                        <wps:cNvPr id="45884" name="Shape 52"/>
                        <wps:cNvSpPr/>
                        <wps:spPr>
                          <a:xfrm>
                            <a:off x="1543752" y="938374"/>
                            <a:ext cx="73609" cy="61227"/>
                          </a:xfrm>
                          <a:custGeom>
                            <a:avLst/>
                            <a:gdLst/>
                            <a:ahLst/>
                            <a:cxnLst/>
                            <a:rect l="0" t="0" r="0" b="0"/>
                            <a:pathLst>
                              <a:path w="73609" h="61227">
                                <a:moveTo>
                                  <a:pt x="15316" y="0"/>
                                </a:moveTo>
                                <a:lnTo>
                                  <a:pt x="24079" y="3581"/>
                                </a:lnTo>
                                <a:lnTo>
                                  <a:pt x="13348" y="29883"/>
                                </a:lnTo>
                                <a:lnTo>
                                  <a:pt x="28600" y="36106"/>
                                </a:lnTo>
                                <a:lnTo>
                                  <a:pt x="38875" y="10922"/>
                                </a:lnTo>
                                <a:lnTo>
                                  <a:pt x="47650" y="14516"/>
                                </a:lnTo>
                                <a:lnTo>
                                  <a:pt x="37363" y="39688"/>
                                </a:lnTo>
                                <a:lnTo>
                                  <a:pt x="53861" y="46418"/>
                                </a:lnTo>
                                <a:lnTo>
                                  <a:pt x="64834" y="19545"/>
                                </a:lnTo>
                                <a:lnTo>
                                  <a:pt x="73609" y="23127"/>
                                </a:lnTo>
                                <a:lnTo>
                                  <a:pt x="58052" y="61227"/>
                                </a:lnTo>
                                <a:lnTo>
                                  <a:pt x="0" y="37516"/>
                                </a:lnTo>
                                <a:lnTo>
                                  <a:pt x="15316" y="0"/>
                                </a:lnTo>
                                <a:close/>
                              </a:path>
                            </a:pathLst>
                          </a:custGeom>
                          <a:solidFill>
                            <a:srgbClr val="FFFFFF"/>
                          </a:solidFill>
                          <a:ln w="0" cap="flat">
                            <a:noFill/>
                            <a:miter lim="127000"/>
                          </a:ln>
                          <a:effectLst/>
                        </wps:spPr>
                        <wps:bodyPr/>
                      </wps:wsp>
                      <wps:wsp>
                        <wps:cNvPr id="45885" name="Shape 53"/>
                        <wps:cNvSpPr/>
                        <wps:spPr>
                          <a:xfrm>
                            <a:off x="1579309" y="807076"/>
                            <a:ext cx="64897" cy="42990"/>
                          </a:xfrm>
                          <a:custGeom>
                            <a:avLst/>
                            <a:gdLst/>
                            <a:ahLst/>
                            <a:cxnLst/>
                            <a:rect l="0" t="0" r="0" b="0"/>
                            <a:pathLst>
                              <a:path w="64897" h="42990">
                                <a:moveTo>
                                  <a:pt x="55436" y="0"/>
                                </a:moveTo>
                                <a:lnTo>
                                  <a:pt x="64897" y="495"/>
                                </a:lnTo>
                                <a:lnTo>
                                  <a:pt x="62624" y="42990"/>
                                </a:lnTo>
                                <a:lnTo>
                                  <a:pt x="0" y="39637"/>
                                </a:lnTo>
                                <a:lnTo>
                                  <a:pt x="660" y="27534"/>
                                </a:lnTo>
                                <a:lnTo>
                                  <a:pt x="53810" y="30378"/>
                                </a:lnTo>
                                <a:lnTo>
                                  <a:pt x="55436" y="0"/>
                                </a:lnTo>
                                <a:close/>
                              </a:path>
                            </a:pathLst>
                          </a:custGeom>
                          <a:solidFill>
                            <a:srgbClr val="FFFFFF"/>
                          </a:solidFill>
                          <a:ln w="0" cap="flat">
                            <a:noFill/>
                            <a:miter lim="127000"/>
                          </a:ln>
                          <a:effectLst/>
                        </wps:spPr>
                        <wps:bodyPr/>
                      </wps:wsp>
                      <wps:wsp>
                        <wps:cNvPr id="45886" name="Shape 54"/>
                        <wps:cNvSpPr/>
                        <wps:spPr>
                          <a:xfrm>
                            <a:off x="1576741" y="743414"/>
                            <a:ext cx="65545" cy="57264"/>
                          </a:xfrm>
                          <a:custGeom>
                            <a:avLst/>
                            <a:gdLst/>
                            <a:ahLst/>
                            <a:cxnLst/>
                            <a:rect l="0" t="0" r="0" b="0"/>
                            <a:pathLst>
                              <a:path w="65545" h="57264">
                                <a:moveTo>
                                  <a:pt x="9436" y="0"/>
                                </a:moveTo>
                                <a:lnTo>
                                  <a:pt x="11443" y="22174"/>
                                </a:lnTo>
                                <a:lnTo>
                                  <a:pt x="64452" y="17374"/>
                                </a:lnTo>
                                <a:lnTo>
                                  <a:pt x="65545" y="29451"/>
                                </a:lnTo>
                                <a:lnTo>
                                  <a:pt x="12535" y="34239"/>
                                </a:lnTo>
                                <a:lnTo>
                                  <a:pt x="14529" y="56413"/>
                                </a:lnTo>
                                <a:lnTo>
                                  <a:pt x="5105" y="57264"/>
                                </a:lnTo>
                                <a:lnTo>
                                  <a:pt x="0" y="851"/>
                                </a:lnTo>
                                <a:lnTo>
                                  <a:pt x="9436" y="0"/>
                                </a:lnTo>
                                <a:close/>
                              </a:path>
                            </a:pathLst>
                          </a:custGeom>
                          <a:solidFill>
                            <a:srgbClr val="FFFFFF"/>
                          </a:solidFill>
                          <a:ln w="0" cap="flat">
                            <a:noFill/>
                            <a:miter lim="127000"/>
                          </a:ln>
                          <a:effectLst/>
                        </wps:spPr>
                        <wps:bodyPr/>
                      </wps:wsp>
                      <wps:wsp>
                        <wps:cNvPr id="45887" name="Shape 55"/>
                        <wps:cNvSpPr/>
                        <wps:spPr>
                          <a:xfrm>
                            <a:off x="1558018" y="656131"/>
                            <a:ext cx="75946" cy="71895"/>
                          </a:xfrm>
                          <a:custGeom>
                            <a:avLst/>
                            <a:gdLst/>
                            <a:ahLst/>
                            <a:cxnLst/>
                            <a:rect l="0" t="0" r="0" b="0"/>
                            <a:pathLst>
                              <a:path w="75946" h="71895">
                                <a:moveTo>
                                  <a:pt x="60262" y="0"/>
                                </a:moveTo>
                                <a:lnTo>
                                  <a:pt x="63614" y="11659"/>
                                </a:lnTo>
                                <a:lnTo>
                                  <a:pt x="38163" y="18974"/>
                                </a:lnTo>
                                <a:lnTo>
                                  <a:pt x="47155" y="50241"/>
                                </a:lnTo>
                                <a:lnTo>
                                  <a:pt x="72606" y="42926"/>
                                </a:lnTo>
                                <a:lnTo>
                                  <a:pt x="75946" y="54572"/>
                                </a:lnTo>
                                <a:lnTo>
                                  <a:pt x="15685" y="71895"/>
                                </a:lnTo>
                                <a:lnTo>
                                  <a:pt x="12344" y="60249"/>
                                </a:lnTo>
                                <a:lnTo>
                                  <a:pt x="37706" y="52959"/>
                                </a:lnTo>
                                <a:lnTo>
                                  <a:pt x="28715" y="21679"/>
                                </a:lnTo>
                                <a:lnTo>
                                  <a:pt x="3353" y="28969"/>
                                </a:lnTo>
                                <a:lnTo>
                                  <a:pt x="0" y="17323"/>
                                </a:lnTo>
                                <a:lnTo>
                                  <a:pt x="60262" y="0"/>
                                </a:lnTo>
                                <a:close/>
                              </a:path>
                            </a:pathLst>
                          </a:custGeom>
                          <a:solidFill>
                            <a:srgbClr val="FFFFFF"/>
                          </a:solidFill>
                          <a:ln w="0" cap="flat">
                            <a:noFill/>
                            <a:miter lim="127000"/>
                          </a:ln>
                          <a:effectLst/>
                        </wps:spPr>
                        <wps:bodyPr/>
                      </wps:wsp>
                      <wps:wsp>
                        <wps:cNvPr id="59072" name="Shape 56"/>
                        <wps:cNvSpPr/>
                        <wps:spPr>
                          <a:xfrm>
                            <a:off x="942136" y="744738"/>
                            <a:ext cx="487540" cy="376917"/>
                          </a:xfrm>
                          <a:custGeom>
                            <a:avLst/>
                            <a:gdLst/>
                            <a:ahLst/>
                            <a:cxnLst/>
                            <a:rect l="0" t="0" r="0" b="0"/>
                            <a:pathLst>
                              <a:path w="487540" h="376917">
                                <a:moveTo>
                                  <a:pt x="289066" y="548"/>
                                </a:moveTo>
                                <a:cubicBezTo>
                                  <a:pt x="302695" y="1095"/>
                                  <a:pt x="311620" y="2699"/>
                                  <a:pt x="311620" y="2699"/>
                                </a:cubicBezTo>
                                <a:cubicBezTo>
                                  <a:pt x="311620" y="2699"/>
                                  <a:pt x="324980" y="35477"/>
                                  <a:pt x="336512" y="61538"/>
                                </a:cubicBezTo>
                                <a:cubicBezTo>
                                  <a:pt x="351041" y="94406"/>
                                  <a:pt x="371754" y="156432"/>
                                  <a:pt x="371754" y="156432"/>
                                </a:cubicBezTo>
                                <a:cubicBezTo>
                                  <a:pt x="371754" y="156432"/>
                                  <a:pt x="393421" y="156890"/>
                                  <a:pt x="400584" y="156115"/>
                                </a:cubicBezTo>
                                <a:cubicBezTo>
                                  <a:pt x="403784" y="155759"/>
                                  <a:pt x="413182" y="153486"/>
                                  <a:pt x="413182" y="153486"/>
                                </a:cubicBezTo>
                                <a:cubicBezTo>
                                  <a:pt x="413182" y="153486"/>
                                  <a:pt x="407327" y="165437"/>
                                  <a:pt x="410134" y="174466"/>
                                </a:cubicBezTo>
                                <a:cubicBezTo>
                                  <a:pt x="412318" y="181426"/>
                                  <a:pt x="425920" y="198368"/>
                                  <a:pt x="426580" y="220974"/>
                                </a:cubicBezTo>
                                <a:cubicBezTo>
                                  <a:pt x="426936" y="233026"/>
                                  <a:pt x="424358" y="250057"/>
                                  <a:pt x="419087" y="260191"/>
                                </a:cubicBezTo>
                                <a:cubicBezTo>
                                  <a:pt x="407632" y="282175"/>
                                  <a:pt x="419418" y="287242"/>
                                  <a:pt x="422961" y="290379"/>
                                </a:cubicBezTo>
                                <a:lnTo>
                                  <a:pt x="423532" y="290963"/>
                                </a:lnTo>
                                <a:cubicBezTo>
                                  <a:pt x="423532" y="290963"/>
                                  <a:pt x="414846" y="291217"/>
                                  <a:pt x="398894" y="290201"/>
                                </a:cubicBezTo>
                                <a:cubicBezTo>
                                  <a:pt x="393852" y="289884"/>
                                  <a:pt x="391693" y="307981"/>
                                  <a:pt x="406197" y="312363"/>
                                </a:cubicBezTo>
                                <a:cubicBezTo>
                                  <a:pt x="411175" y="313874"/>
                                  <a:pt x="416789" y="312680"/>
                                  <a:pt x="421081" y="311106"/>
                                </a:cubicBezTo>
                                <a:cubicBezTo>
                                  <a:pt x="443154" y="302965"/>
                                  <a:pt x="480276" y="270224"/>
                                  <a:pt x="486880" y="264306"/>
                                </a:cubicBezTo>
                                <a:cubicBezTo>
                                  <a:pt x="487134" y="264065"/>
                                  <a:pt x="487540" y="264344"/>
                                  <a:pt x="487413" y="264674"/>
                                </a:cubicBezTo>
                                <a:cubicBezTo>
                                  <a:pt x="482486" y="277235"/>
                                  <a:pt x="438760" y="376917"/>
                                  <a:pt x="291871" y="375380"/>
                                </a:cubicBezTo>
                                <a:cubicBezTo>
                                  <a:pt x="186195" y="374263"/>
                                  <a:pt x="114935" y="327463"/>
                                  <a:pt x="114935" y="327463"/>
                                </a:cubicBezTo>
                                <a:cubicBezTo>
                                  <a:pt x="114935" y="327463"/>
                                  <a:pt x="111265" y="333762"/>
                                  <a:pt x="109245" y="337229"/>
                                </a:cubicBezTo>
                                <a:cubicBezTo>
                                  <a:pt x="103238" y="347567"/>
                                  <a:pt x="118504" y="373209"/>
                                  <a:pt x="102337" y="365170"/>
                                </a:cubicBezTo>
                                <a:cubicBezTo>
                                  <a:pt x="88595" y="358324"/>
                                  <a:pt x="85331" y="344646"/>
                                  <a:pt x="90703" y="335236"/>
                                </a:cubicBezTo>
                                <a:cubicBezTo>
                                  <a:pt x="95999" y="325977"/>
                                  <a:pt x="100228" y="318726"/>
                                  <a:pt x="100228" y="318726"/>
                                </a:cubicBezTo>
                                <a:cubicBezTo>
                                  <a:pt x="100228" y="318726"/>
                                  <a:pt x="68123" y="299409"/>
                                  <a:pt x="55385" y="295053"/>
                                </a:cubicBezTo>
                                <a:cubicBezTo>
                                  <a:pt x="28765" y="285960"/>
                                  <a:pt x="5842" y="301034"/>
                                  <a:pt x="546" y="304921"/>
                                </a:cubicBezTo>
                                <a:cubicBezTo>
                                  <a:pt x="305" y="305098"/>
                                  <a:pt x="0" y="304819"/>
                                  <a:pt x="152" y="304578"/>
                                </a:cubicBezTo>
                                <a:cubicBezTo>
                                  <a:pt x="5410" y="296247"/>
                                  <a:pt x="36995" y="249371"/>
                                  <a:pt x="71171" y="267659"/>
                                </a:cubicBezTo>
                                <a:cubicBezTo>
                                  <a:pt x="79680" y="272206"/>
                                  <a:pt x="84087" y="275165"/>
                                  <a:pt x="100419" y="284931"/>
                                </a:cubicBezTo>
                                <a:cubicBezTo>
                                  <a:pt x="109614" y="290430"/>
                                  <a:pt x="115024" y="293427"/>
                                  <a:pt x="115024" y="293427"/>
                                </a:cubicBezTo>
                                <a:cubicBezTo>
                                  <a:pt x="117361" y="289732"/>
                                  <a:pt x="120371" y="284093"/>
                                  <a:pt x="122149" y="280816"/>
                                </a:cubicBezTo>
                                <a:cubicBezTo>
                                  <a:pt x="125463" y="274720"/>
                                  <a:pt x="123279" y="259848"/>
                                  <a:pt x="123177" y="259061"/>
                                </a:cubicBezTo>
                                <a:lnTo>
                                  <a:pt x="122936" y="257321"/>
                                </a:lnTo>
                                <a:cubicBezTo>
                                  <a:pt x="122898" y="257105"/>
                                  <a:pt x="122669" y="256965"/>
                                  <a:pt x="122466" y="257067"/>
                                </a:cubicBezTo>
                                <a:cubicBezTo>
                                  <a:pt x="118377" y="258820"/>
                                  <a:pt x="114922" y="273310"/>
                                  <a:pt x="114059" y="277197"/>
                                </a:cubicBezTo>
                                <a:cubicBezTo>
                                  <a:pt x="113995" y="277501"/>
                                  <a:pt x="113576" y="277552"/>
                                  <a:pt x="113449" y="277260"/>
                                </a:cubicBezTo>
                                <a:cubicBezTo>
                                  <a:pt x="111671" y="273348"/>
                                  <a:pt x="104965" y="257156"/>
                                  <a:pt x="106858" y="240138"/>
                                </a:cubicBezTo>
                                <a:cubicBezTo>
                                  <a:pt x="108280" y="227400"/>
                                  <a:pt x="136119" y="224644"/>
                                  <a:pt x="136119" y="224644"/>
                                </a:cubicBezTo>
                                <a:lnTo>
                                  <a:pt x="132499" y="216554"/>
                                </a:lnTo>
                                <a:cubicBezTo>
                                  <a:pt x="132499" y="216554"/>
                                  <a:pt x="153340" y="215119"/>
                                  <a:pt x="166903" y="225088"/>
                                </a:cubicBezTo>
                                <a:cubicBezTo>
                                  <a:pt x="170688" y="227870"/>
                                  <a:pt x="177381" y="233775"/>
                                  <a:pt x="177381" y="233775"/>
                                </a:cubicBezTo>
                                <a:cubicBezTo>
                                  <a:pt x="177381" y="233775"/>
                                  <a:pt x="203403" y="214751"/>
                                  <a:pt x="208178" y="209493"/>
                                </a:cubicBezTo>
                                <a:cubicBezTo>
                                  <a:pt x="212954" y="204235"/>
                                  <a:pt x="218046" y="192678"/>
                                  <a:pt x="213665" y="185833"/>
                                </a:cubicBezTo>
                                <a:cubicBezTo>
                                  <a:pt x="209283" y="179000"/>
                                  <a:pt x="199073" y="174466"/>
                                  <a:pt x="199073" y="174466"/>
                                </a:cubicBezTo>
                                <a:cubicBezTo>
                                  <a:pt x="199073" y="174466"/>
                                  <a:pt x="217310" y="159455"/>
                                  <a:pt x="229273" y="144266"/>
                                </a:cubicBezTo>
                                <a:cubicBezTo>
                                  <a:pt x="243688" y="125952"/>
                                  <a:pt x="257594" y="112782"/>
                                  <a:pt x="257594" y="112782"/>
                                </a:cubicBezTo>
                                <a:lnTo>
                                  <a:pt x="270332" y="122777"/>
                                </a:lnTo>
                                <a:cubicBezTo>
                                  <a:pt x="288252" y="136874"/>
                                  <a:pt x="295758" y="146069"/>
                                  <a:pt x="295758" y="146069"/>
                                </a:cubicBezTo>
                                <a:cubicBezTo>
                                  <a:pt x="295758" y="146069"/>
                                  <a:pt x="288836" y="152775"/>
                                  <a:pt x="282296" y="160039"/>
                                </a:cubicBezTo>
                                <a:cubicBezTo>
                                  <a:pt x="270586" y="173057"/>
                                  <a:pt x="265417" y="182899"/>
                                  <a:pt x="266522" y="191586"/>
                                </a:cubicBezTo>
                                <a:cubicBezTo>
                                  <a:pt x="267449" y="198888"/>
                                  <a:pt x="280797" y="208261"/>
                                  <a:pt x="280797" y="208261"/>
                                </a:cubicBezTo>
                                <a:cubicBezTo>
                                  <a:pt x="280797" y="208261"/>
                                  <a:pt x="268529" y="207943"/>
                                  <a:pt x="265189" y="212719"/>
                                </a:cubicBezTo>
                                <a:cubicBezTo>
                                  <a:pt x="261836" y="217494"/>
                                  <a:pt x="266967" y="222244"/>
                                  <a:pt x="252120" y="238322"/>
                                </a:cubicBezTo>
                                <a:cubicBezTo>
                                  <a:pt x="241694" y="249625"/>
                                  <a:pt x="226720" y="249739"/>
                                  <a:pt x="220218" y="254997"/>
                                </a:cubicBezTo>
                                <a:cubicBezTo>
                                  <a:pt x="213170" y="260699"/>
                                  <a:pt x="214287" y="274314"/>
                                  <a:pt x="214287" y="274314"/>
                                </a:cubicBezTo>
                                <a:cubicBezTo>
                                  <a:pt x="214287" y="274314"/>
                                  <a:pt x="205473" y="260928"/>
                                  <a:pt x="201765" y="257118"/>
                                </a:cubicBezTo>
                                <a:cubicBezTo>
                                  <a:pt x="201447" y="256775"/>
                                  <a:pt x="191478" y="248952"/>
                                  <a:pt x="183617" y="279521"/>
                                </a:cubicBezTo>
                                <a:cubicBezTo>
                                  <a:pt x="182385" y="284309"/>
                                  <a:pt x="169355" y="290811"/>
                                  <a:pt x="156528" y="294799"/>
                                </a:cubicBezTo>
                                <a:cubicBezTo>
                                  <a:pt x="143472" y="298850"/>
                                  <a:pt x="130632" y="300336"/>
                                  <a:pt x="130632" y="300336"/>
                                </a:cubicBezTo>
                                <a:cubicBezTo>
                                  <a:pt x="130632" y="300336"/>
                                  <a:pt x="199873" y="336353"/>
                                  <a:pt x="266243" y="328174"/>
                                </a:cubicBezTo>
                                <a:cubicBezTo>
                                  <a:pt x="326720" y="320720"/>
                                  <a:pt x="346685" y="309772"/>
                                  <a:pt x="349631" y="308235"/>
                                </a:cubicBezTo>
                                <a:cubicBezTo>
                                  <a:pt x="349872" y="308108"/>
                                  <a:pt x="350571" y="310598"/>
                                  <a:pt x="355016" y="314192"/>
                                </a:cubicBezTo>
                                <a:cubicBezTo>
                                  <a:pt x="360058" y="318294"/>
                                  <a:pt x="364744" y="317557"/>
                                  <a:pt x="367195" y="317329"/>
                                </a:cubicBezTo>
                                <a:cubicBezTo>
                                  <a:pt x="367322" y="317341"/>
                                  <a:pt x="367462" y="317049"/>
                                  <a:pt x="367144" y="316871"/>
                                </a:cubicBezTo>
                                <a:cubicBezTo>
                                  <a:pt x="355460" y="310166"/>
                                  <a:pt x="353111" y="304248"/>
                                  <a:pt x="351206" y="298380"/>
                                </a:cubicBezTo>
                                <a:lnTo>
                                  <a:pt x="339433" y="303409"/>
                                </a:lnTo>
                                <a:cubicBezTo>
                                  <a:pt x="339433" y="303409"/>
                                  <a:pt x="326568" y="288398"/>
                                  <a:pt x="328765" y="277082"/>
                                </a:cubicBezTo>
                                <a:cubicBezTo>
                                  <a:pt x="329819" y="271659"/>
                                  <a:pt x="331381" y="269932"/>
                                  <a:pt x="331381" y="269932"/>
                                </a:cubicBezTo>
                                <a:lnTo>
                                  <a:pt x="325158" y="264598"/>
                                </a:lnTo>
                                <a:cubicBezTo>
                                  <a:pt x="326784" y="262388"/>
                                  <a:pt x="339547" y="255886"/>
                                  <a:pt x="341973" y="254984"/>
                                </a:cubicBezTo>
                                <a:cubicBezTo>
                                  <a:pt x="357048" y="249409"/>
                                  <a:pt x="374396" y="251771"/>
                                  <a:pt x="374396" y="251771"/>
                                </a:cubicBezTo>
                                <a:cubicBezTo>
                                  <a:pt x="374396" y="251771"/>
                                  <a:pt x="375717" y="234004"/>
                                  <a:pt x="373913" y="210471"/>
                                </a:cubicBezTo>
                                <a:cubicBezTo>
                                  <a:pt x="373482" y="204680"/>
                                  <a:pt x="368656" y="186531"/>
                                  <a:pt x="350139" y="185249"/>
                                </a:cubicBezTo>
                                <a:cubicBezTo>
                                  <a:pt x="336106" y="184271"/>
                                  <a:pt x="323444" y="186328"/>
                                  <a:pt x="323444" y="186328"/>
                                </a:cubicBezTo>
                                <a:cubicBezTo>
                                  <a:pt x="323444" y="186328"/>
                                  <a:pt x="317500" y="167100"/>
                                  <a:pt x="313398" y="157156"/>
                                </a:cubicBezTo>
                                <a:cubicBezTo>
                                  <a:pt x="297396" y="118421"/>
                                  <a:pt x="200990" y="66592"/>
                                  <a:pt x="200990" y="66592"/>
                                </a:cubicBezTo>
                                <a:lnTo>
                                  <a:pt x="117475" y="112605"/>
                                </a:lnTo>
                                <a:cubicBezTo>
                                  <a:pt x="117475" y="112605"/>
                                  <a:pt x="108560" y="118421"/>
                                  <a:pt x="91440" y="118421"/>
                                </a:cubicBezTo>
                                <a:cubicBezTo>
                                  <a:pt x="73317" y="118421"/>
                                  <a:pt x="70523" y="112541"/>
                                  <a:pt x="70853" y="112020"/>
                                </a:cubicBezTo>
                                <a:cubicBezTo>
                                  <a:pt x="71311" y="111284"/>
                                  <a:pt x="84912" y="108248"/>
                                  <a:pt x="84747" y="100438"/>
                                </a:cubicBezTo>
                                <a:cubicBezTo>
                                  <a:pt x="84671" y="96387"/>
                                  <a:pt x="77229" y="92043"/>
                                  <a:pt x="67412" y="87878"/>
                                </a:cubicBezTo>
                                <a:cubicBezTo>
                                  <a:pt x="58776" y="84195"/>
                                  <a:pt x="56121" y="85808"/>
                                  <a:pt x="56147" y="90621"/>
                                </a:cubicBezTo>
                                <a:cubicBezTo>
                                  <a:pt x="56172" y="95828"/>
                                  <a:pt x="56528" y="99168"/>
                                  <a:pt x="56236" y="99308"/>
                                </a:cubicBezTo>
                                <a:cubicBezTo>
                                  <a:pt x="55512" y="99663"/>
                                  <a:pt x="50724" y="91231"/>
                                  <a:pt x="49911" y="82912"/>
                                </a:cubicBezTo>
                                <a:cubicBezTo>
                                  <a:pt x="49492" y="78657"/>
                                  <a:pt x="52413" y="73527"/>
                                  <a:pt x="52413" y="73527"/>
                                </a:cubicBezTo>
                                <a:cubicBezTo>
                                  <a:pt x="52413" y="73527"/>
                                  <a:pt x="57709" y="62363"/>
                                  <a:pt x="68872" y="56267"/>
                                </a:cubicBezTo>
                                <a:lnTo>
                                  <a:pt x="66523" y="48863"/>
                                </a:lnTo>
                                <a:cubicBezTo>
                                  <a:pt x="66523" y="48863"/>
                                  <a:pt x="84138" y="49955"/>
                                  <a:pt x="97320" y="54959"/>
                                </a:cubicBezTo>
                                <a:cubicBezTo>
                                  <a:pt x="115341" y="61792"/>
                                  <a:pt x="122136" y="74263"/>
                                  <a:pt x="122136" y="74263"/>
                                </a:cubicBezTo>
                                <a:cubicBezTo>
                                  <a:pt x="122136" y="74263"/>
                                  <a:pt x="155575" y="44914"/>
                                  <a:pt x="170218" y="34614"/>
                                </a:cubicBezTo>
                                <a:cubicBezTo>
                                  <a:pt x="184861" y="24314"/>
                                  <a:pt x="205588" y="12071"/>
                                  <a:pt x="238290" y="4731"/>
                                </a:cubicBezTo>
                                <a:cubicBezTo>
                                  <a:pt x="257105" y="508"/>
                                  <a:pt x="275438" y="0"/>
                                  <a:pt x="289066" y="548"/>
                                </a:cubicBezTo>
                                <a:close/>
                              </a:path>
                            </a:pathLst>
                          </a:custGeom>
                          <a:solidFill>
                            <a:srgbClr val="FFFFFF"/>
                          </a:solidFill>
                          <a:ln w="0" cap="flat">
                            <a:noFill/>
                            <a:miter lim="127000"/>
                          </a:ln>
                          <a:effectLst/>
                        </wps:spPr>
                        <wps:bodyPr/>
                      </wps:wsp>
                      <wps:wsp>
                        <wps:cNvPr id="59073" name="Shape 57"/>
                        <wps:cNvSpPr/>
                        <wps:spPr>
                          <a:xfrm>
                            <a:off x="1237922" y="587568"/>
                            <a:ext cx="147841" cy="38227"/>
                          </a:xfrm>
                          <a:custGeom>
                            <a:avLst/>
                            <a:gdLst/>
                            <a:ahLst/>
                            <a:cxnLst/>
                            <a:rect l="0" t="0" r="0" b="0"/>
                            <a:pathLst>
                              <a:path w="147841" h="38227">
                                <a:moveTo>
                                  <a:pt x="22847" y="0"/>
                                </a:moveTo>
                                <a:lnTo>
                                  <a:pt x="113348" y="0"/>
                                </a:lnTo>
                                <a:cubicBezTo>
                                  <a:pt x="124549" y="0"/>
                                  <a:pt x="147841" y="5651"/>
                                  <a:pt x="147841" y="19431"/>
                                </a:cubicBezTo>
                                <a:cubicBezTo>
                                  <a:pt x="147841" y="32791"/>
                                  <a:pt x="124473" y="38138"/>
                                  <a:pt x="113348" y="38164"/>
                                </a:cubicBezTo>
                                <a:cubicBezTo>
                                  <a:pt x="75933" y="38227"/>
                                  <a:pt x="0" y="38227"/>
                                  <a:pt x="0" y="38227"/>
                                </a:cubicBezTo>
                                <a:lnTo>
                                  <a:pt x="22847" y="0"/>
                                </a:lnTo>
                                <a:close/>
                              </a:path>
                            </a:pathLst>
                          </a:custGeom>
                          <a:solidFill>
                            <a:srgbClr val="FFFFFF"/>
                          </a:solidFill>
                          <a:ln w="0" cap="flat">
                            <a:noFill/>
                            <a:miter lim="127000"/>
                          </a:ln>
                          <a:effectLst/>
                        </wps:spPr>
                        <wps:bodyPr/>
                      </wps:wsp>
                      <wps:wsp>
                        <wps:cNvPr id="59074" name="Shape 58"/>
                        <wps:cNvSpPr/>
                        <wps:spPr>
                          <a:xfrm>
                            <a:off x="1291304" y="801157"/>
                            <a:ext cx="17195" cy="42485"/>
                          </a:xfrm>
                          <a:custGeom>
                            <a:avLst/>
                            <a:gdLst/>
                            <a:ahLst/>
                            <a:cxnLst/>
                            <a:rect l="0" t="0" r="0" b="0"/>
                            <a:pathLst>
                              <a:path w="17195" h="42485">
                                <a:moveTo>
                                  <a:pt x="17195" y="0"/>
                                </a:moveTo>
                                <a:lnTo>
                                  <a:pt x="17195" y="39451"/>
                                </a:lnTo>
                                <a:lnTo>
                                  <a:pt x="16099" y="40168"/>
                                </a:lnTo>
                                <a:cubicBezTo>
                                  <a:pt x="13626" y="41678"/>
                                  <a:pt x="12167" y="42485"/>
                                  <a:pt x="12167" y="42485"/>
                                </a:cubicBezTo>
                                <a:cubicBezTo>
                                  <a:pt x="12167" y="42485"/>
                                  <a:pt x="9271" y="34738"/>
                                  <a:pt x="7125" y="29213"/>
                                </a:cubicBezTo>
                                <a:cubicBezTo>
                                  <a:pt x="5283" y="24476"/>
                                  <a:pt x="0" y="9719"/>
                                  <a:pt x="0" y="9719"/>
                                </a:cubicBezTo>
                                <a:cubicBezTo>
                                  <a:pt x="0" y="9719"/>
                                  <a:pt x="6128" y="6893"/>
                                  <a:pt x="13287" y="2626"/>
                                </a:cubicBezTo>
                                <a:lnTo>
                                  <a:pt x="17195" y="0"/>
                                </a:lnTo>
                                <a:close/>
                              </a:path>
                            </a:pathLst>
                          </a:custGeom>
                          <a:solidFill>
                            <a:srgbClr val="FFFFFF"/>
                          </a:solidFill>
                          <a:ln w="0" cap="flat">
                            <a:noFill/>
                            <a:miter lim="127000"/>
                          </a:ln>
                          <a:effectLst/>
                        </wps:spPr>
                        <wps:bodyPr/>
                      </wps:wsp>
                      <wps:wsp>
                        <wps:cNvPr id="59075" name="Shape 59"/>
                        <wps:cNvSpPr/>
                        <wps:spPr>
                          <a:xfrm>
                            <a:off x="1257979" y="638257"/>
                            <a:ext cx="51956" cy="152489"/>
                          </a:xfrm>
                          <a:custGeom>
                            <a:avLst/>
                            <a:gdLst/>
                            <a:ahLst/>
                            <a:cxnLst/>
                            <a:rect l="0" t="0" r="0" b="0"/>
                            <a:pathLst>
                              <a:path w="51956" h="152489">
                                <a:moveTo>
                                  <a:pt x="47396" y="178"/>
                                </a:moveTo>
                                <a:lnTo>
                                  <a:pt x="50520" y="676"/>
                                </a:lnTo>
                                <a:lnTo>
                                  <a:pt x="50520" y="14523"/>
                                </a:lnTo>
                                <a:lnTo>
                                  <a:pt x="45479" y="13526"/>
                                </a:lnTo>
                                <a:cubicBezTo>
                                  <a:pt x="35179" y="13208"/>
                                  <a:pt x="28219" y="17615"/>
                                  <a:pt x="23660" y="21069"/>
                                </a:cubicBezTo>
                                <a:cubicBezTo>
                                  <a:pt x="16866" y="26200"/>
                                  <a:pt x="12167" y="36970"/>
                                  <a:pt x="15900" y="51625"/>
                                </a:cubicBezTo>
                                <a:cubicBezTo>
                                  <a:pt x="18440" y="61620"/>
                                  <a:pt x="28232" y="67958"/>
                                  <a:pt x="36030" y="72898"/>
                                </a:cubicBezTo>
                                <a:cubicBezTo>
                                  <a:pt x="43129" y="77394"/>
                                  <a:pt x="49784" y="80213"/>
                                  <a:pt x="49784" y="80213"/>
                                </a:cubicBezTo>
                                <a:lnTo>
                                  <a:pt x="50520" y="79949"/>
                                </a:lnTo>
                                <a:lnTo>
                                  <a:pt x="50520" y="99224"/>
                                </a:lnTo>
                                <a:lnTo>
                                  <a:pt x="46888" y="97104"/>
                                </a:lnTo>
                                <a:cubicBezTo>
                                  <a:pt x="38011" y="92951"/>
                                  <a:pt x="28600" y="103137"/>
                                  <a:pt x="26619" y="105740"/>
                                </a:cubicBezTo>
                                <a:cubicBezTo>
                                  <a:pt x="26327" y="106121"/>
                                  <a:pt x="26467" y="106286"/>
                                  <a:pt x="26467" y="106286"/>
                                </a:cubicBezTo>
                                <a:cubicBezTo>
                                  <a:pt x="26467" y="106286"/>
                                  <a:pt x="29337" y="106223"/>
                                  <a:pt x="30963" y="105956"/>
                                </a:cubicBezTo>
                                <a:cubicBezTo>
                                  <a:pt x="34988" y="105296"/>
                                  <a:pt x="51956" y="104191"/>
                                  <a:pt x="50114" y="132131"/>
                                </a:cubicBezTo>
                                <a:cubicBezTo>
                                  <a:pt x="48971" y="149416"/>
                                  <a:pt x="49352" y="152489"/>
                                  <a:pt x="49352" y="152489"/>
                                </a:cubicBezTo>
                                <a:cubicBezTo>
                                  <a:pt x="49352" y="152489"/>
                                  <a:pt x="20599" y="148323"/>
                                  <a:pt x="12370" y="125006"/>
                                </a:cubicBezTo>
                                <a:cubicBezTo>
                                  <a:pt x="2223" y="96266"/>
                                  <a:pt x="31128" y="89967"/>
                                  <a:pt x="31737" y="87452"/>
                                </a:cubicBezTo>
                                <a:cubicBezTo>
                                  <a:pt x="32334" y="84976"/>
                                  <a:pt x="25921" y="82969"/>
                                  <a:pt x="21793" y="79718"/>
                                </a:cubicBezTo>
                                <a:cubicBezTo>
                                  <a:pt x="10185" y="70549"/>
                                  <a:pt x="0" y="59258"/>
                                  <a:pt x="1702" y="38443"/>
                                </a:cubicBezTo>
                                <a:cubicBezTo>
                                  <a:pt x="3365" y="18199"/>
                                  <a:pt x="20003" y="0"/>
                                  <a:pt x="47396" y="178"/>
                                </a:cubicBezTo>
                                <a:close/>
                              </a:path>
                            </a:pathLst>
                          </a:custGeom>
                          <a:solidFill>
                            <a:srgbClr val="FFFFFF"/>
                          </a:solidFill>
                          <a:ln w="0" cap="flat">
                            <a:noFill/>
                            <a:miter lim="127000"/>
                          </a:ln>
                          <a:effectLst/>
                        </wps:spPr>
                        <wps:bodyPr/>
                      </wps:wsp>
                      <wps:wsp>
                        <wps:cNvPr id="59076" name="Shape 60"/>
                        <wps:cNvSpPr/>
                        <wps:spPr>
                          <a:xfrm>
                            <a:off x="1308499" y="638933"/>
                            <a:ext cx="61786" cy="201675"/>
                          </a:xfrm>
                          <a:custGeom>
                            <a:avLst/>
                            <a:gdLst/>
                            <a:ahLst/>
                            <a:cxnLst/>
                            <a:rect l="0" t="0" r="0" b="0"/>
                            <a:pathLst>
                              <a:path w="61786" h="201675">
                                <a:moveTo>
                                  <a:pt x="0" y="0"/>
                                </a:moveTo>
                                <a:lnTo>
                                  <a:pt x="17663" y="2816"/>
                                </a:lnTo>
                                <a:cubicBezTo>
                                  <a:pt x="36670" y="9216"/>
                                  <a:pt x="49420" y="24642"/>
                                  <a:pt x="47639" y="47025"/>
                                </a:cubicBezTo>
                                <a:cubicBezTo>
                                  <a:pt x="46013" y="67587"/>
                                  <a:pt x="30493" y="78953"/>
                                  <a:pt x="20994" y="84021"/>
                                </a:cubicBezTo>
                                <a:cubicBezTo>
                                  <a:pt x="16714" y="86319"/>
                                  <a:pt x="10288" y="88593"/>
                                  <a:pt x="16193" y="92936"/>
                                </a:cubicBezTo>
                                <a:cubicBezTo>
                                  <a:pt x="22086" y="97267"/>
                                  <a:pt x="42279" y="116634"/>
                                  <a:pt x="48604" y="123365"/>
                                </a:cubicBezTo>
                                <a:cubicBezTo>
                                  <a:pt x="56300" y="131557"/>
                                  <a:pt x="61786" y="139202"/>
                                  <a:pt x="61786" y="139202"/>
                                </a:cubicBezTo>
                                <a:cubicBezTo>
                                  <a:pt x="61786" y="139202"/>
                                  <a:pt x="57316" y="150289"/>
                                  <a:pt x="36424" y="172540"/>
                                </a:cubicBezTo>
                                <a:cubicBezTo>
                                  <a:pt x="27376" y="182172"/>
                                  <a:pt x="17012" y="190215"/>
                                  <a:pt x="8911" y="195849"/>
                                </a:cubicBezTo>
                                <a:lnTo>
                                  <a:pt x="0" y="201675"/>
                                </a:lnTo>
                                <a:lnTo>
                                  <a:pt x="0" y="162224"/>
                                </a:lnTo>
                                <a:lnTo>
                                  <a:pt x="6969" y="157541"/>
                                </a:lnTo>
                                <a:cubicBezTo>
                                  <a:pt x="10428" y="154860"/>
                                  <a:pt x="13507" y="151991"/>
                                  <a:pt x="15571" y="149108"/>
                                </a:cubicBezTo>
                                <a:cubicBezTo>
                                  <a:pt x="31440" y="126924"/>
                                  <a:pt x="19398" y="111513"/>
                                  <a:pt x="7365" y="102847"/>
                                </a:cubicBezTo>
                                <a:lnTo>
                                  <a:pt x="0" y="98548"/>
                                </a:lnTo>
                                <a:lnTo>
                                  <a:pt x="0" y="79274"/>
                                </a:lnTo>
                                <a:lnTo>
                                  <a:pt x="4197" y="77769"/>
                                </a:lnTo>
                                <a:cubicBezTo>
                                  <a:pt x="6894" y="76756"/>
                                  <a:pt x="10053" y="75486"/>
                                  <a:pt x="11901" y="74457"/>
                                </a:cubicBezTo>
                                <a:cubicBezTo>
                                  <a:pt x="25540" y="66850"/>
                                  <a:pt x="42025" y="55306"/>
                                  <a:pt x="33681" y="31925"/>
                                </a:cubicBezTo>
                                <a:cubicBezTo>
                                  <a:pt x="32754" y="29309"/>
                                  <a:pt x="30773" y="26159"/>
                                  <a:pt x="28970" y="24521"/>
                                </a:cubicBezTo>
                                <a:cubicBezTo>
                                  <a:pt x="24956" y="20889"/>
                                  <a:pt x="25261" y="22286"/>
                                  <a:pt x="22823" y="28153"/>
                                </a:cubicBezTo>
                                <a:cubicBezTo>
                                  <a:pt x="20422" y="33944"/>
                                  <a:pt x="11558" y="34529"/>
                                  <a:pt x="11558" y="34529"/>
                                </a:cubicBezTo>
                                <a:cubicBezTo>
                                  <a:pt x="11558" y="34529"/>
                                  <a:pt x="12993" y="32903"/>
                                  <a:pt x="13399" y="27264"/>
                                </a:cubicBezTo>
                                <a:cubicBezTo>
                                  <a:pt x="13869" y="20559"/>
                                  <a:pt x="10408" y="16993"/>
                                  <a:pt x="6256" y="15085"/>
                                </a:cubicBezTo>
                                <a:lnTo>
                                  <a:pt x="0" y="13847"/>
                                </a:lnTo>
                                <a:lnTo>
                                  <a:pt x="0" y="0"/>
                                </a:lnTo>
                                <a:close/>
                              </a:path>
                            </a:pathLst>
                          </a:custGeom>
                          <a:solidFill>
                            <a:srgbClr val="FFFFFF"/>
                          </a:solidFill>
                          <a:ln w="0" cap="flat">
                            <a:noFill/>
                            <a:miter lim="127000"/>
                          </a:ln>
                          <a:effectLst/>
                        </wps:spPr>
                        <wps:bodyPr/>
                      </wps:wsp>
                      <wps:wsp>
                        <wps:cNvPr id="59077" name="Shape 61"/>
                        <wps:cNvSpPr/>
                        <wps:spPr>
                          <a:xfrm>
                            <a:off x="1066884" y="555785"/>
                            <a:ext cx="72542" cy="101803"/>
                          </a:xfrm>
                          <a:custGeom>
                            <a:avLst/>
                            <a:gdLst/>
                            <a:ahLst/>
                            <a:cxnLst/>
                            <a:rect l="0" t="0" r="0" b="0"/>
                            <a:pathLst>
                              <a:path w="72542" h="101803">
                                <a:moveTo>
                                  <a:pt x="12090" y="191"/>
                                </a:moveTo>
                                <a:cubicBezTo>
                                  <a:pt x="21641" y="0"/>
                                  <a:pt x="31077" y="17704"/>
                                  <a:pt x="31077" y="17704"/>
                                </a:cubicBezTo>
                                <a:cubicBezTo>
                                  <a:pt x="31077" y="17704"/>
                                  <a:pt x="38684" y="29667"/>
                                  <a:pt x="42710" y="30505"/>
                                </a:cubicBezTo>
                                <a:cubicBezTo>
                                  <a:pt x="52121" y="32449"/>
                                  <a:pt x="72542" y="31826"/>
                                  <a:pt x="72542" y="31826"/>
                                </a:cubicBezTo>
                                <a:lnTo>
                                  <a:pt x="72542" y="46761"/>
                                </a:lnTo>
                                <a:lnTo>
                                  <a:pt x="59893" y="70383"/>
                                </a:lnTo>
                                <a:cubicBezTo>
                                  <a:pt x="59893" y="70383"/>
                                  <a:pt x="52121" y="69342"/>
                                  <a:pt x="42710" y="71285"/>
                                </a:cubicBezTo>
                                <a:cubicBezTo>
                                  <a:pt x="38684" y="72123"/>
                                  <a:pt x="31077" y="84087"/>
                                  <a:pt x="31077" y="84087"/>
                                </a:cubicBezTo>
                                <a:cubicBezTo>
                                  <a:pt x="31077" y="84087"/>
                                  <a:pt x="21641" y="101803"/>
                                  <a:pt x="12090" y="101600"/>
                                </a:cubicBezTo>
                                <a:cubicBezTo>
                                  <a:pt x="12090" y="101600"/>
                                  <a:pt x="0" y="88697"/>
                                  <a:pt x="8865" y="82029"/>
                                </a:cubicBezTo>
                                <a:cubicBezTo>
                                  <a:pt x="12535" y="79273"/>
                                  <a:pt x="18098" y="72339"/>
                                  <a:pt x="18098" y="54559"/>
                                </a:cubicBezTo>
                                <a:lnTo>
                                  <a:pt x="18098" y="47231"/>
                                </a:lnTo>
                                <a:cubicBezTo>
                                  <a:pt x="18098" y="29451"/>
                                  <a:pt x="12535" y="22517"/>
                                  <a:pt x="8865" y="19761"/>
                                </a:cubicBezTo>
                                <a:cubicBezTo>
                                  <a:pt x="0" y="13094"/>
                                  <a:pt x="12090" y="191"/>
                                  <a:pt x="12090" y="191"/>
                                </a:cubicBezTo>
                                <a:close/>
                              </a:path>
                            </a:pathLst>
                          </a:custGeom>
                          <a:solidFill>
                            <a:srgbClr val="FFFFFF"/>
                          </a:solidFill>
                          <a:ln w="0" cap="flat">
                            <a:noFill/>
                            <a:miter lim="127000"/>
                          </a:ln>
                          <a:effectLst/>
                        </wps:spPr>
                        <wps:bodyPr/>
                      </wps:wsp>
                      <wps:wsp>
                        <wps:cNvPr id="59078" name="Shape 62"/>
                        <wps:cNvSpPr/>
                        <wps:spPr>
                          <a:xfrm>
                            <a:off x="1013041" y="578592"/>
                            <a:ext cx="132563" cy="201012"/>
                          </a:xfrm>
                          <a:custGeom>
                            <a:avLst/>
                            <a:gdLst/>
                            <a:ahLst/>
                            <a:cxnLst/>
                            <a:rect l="0" t="0" r="0" b="0"/>
                            <a:pathLst>
                              <a:path w="132563" h="201012">
                                <a:moveTo>
                                  <a:pt x="39383" y="52"/>
                                </a:moveTo>
                                <a:cubicBezTo>
                                  <a:pt x="43894" y="105"/>
                                  <a:pt x="47231" y="346"/>
                                  <a:pt x="49581" y="1102"/>
                                </a:cubicBezTo>
                                <a:cubicBezTo>
                                  <a:pt x="55156" y="2892"/>
                                  <a:pt x="62509" y="7541"/>
                                  <a:pt x="62598" y="18386"/>
                                </a:cubicBezTo>
                                <a:cubicBezTo>
                                  <a:pt x="62700" y="30591"/>
                                  <a:pt x="63589" y="38745"/>
                                  <a:pt x="60630" y="46885"/>
                                </a:cubicBezTo>
                                <a:cubicBezTo>
                                  <a:pt x="57836" y="54569"/>
                                  <a:pt x="52045" y="59674"/>
                                  <a:pt x="52045" y="59674"/>
                                </a:cubicBezTo>
                                <a:lnTo>
                                  <a:pt x="51041" y="122031"/>
                                </a:lnTo>
                                <a:lnTo>
                                  <a:pt x="58509" y="132839"/>
                                </a:lnTo>
                                <a:lnTo>
                                  <a:pt x="132563" y="171739"/>
                                </a:lnTo>
                                <a:cubicBezTo>
                                  <a:pt x="128791" y="173085"/>
                                  <a:pt x="114529" y="179575"/>
                                  <a:pt x="101270" y="188465"/>
                                </a:cubicBezTo>
                                <a:cubicBezTo>
                                  <a:pt x="89929" y="196072"/>
                                  <a:pt x="85725" y="199311"/>
                                  <a:pt x="83261" y="201012"/>
                                </a:cubicBezTo>
                                <a:lnTo>
                                  <a:pt x="46469" y="180553"/>
                                </a:lnTo>
                                <a:lnTo>
                                  <a:pt x="42024" y="183359"/>
                                </a:lnTo>
                                <a:lnTo>
                                  <a:pt x="0" y="162862"/>
                                </a:lnTo>
                                <a:lnTo>
                                  <a:pt x="2832" y="119263"/>
                                </a:lnTo>
                                <a:lnTo>
                                  <a:pt x="7760" y="117065"/>
                                </a:lnTo>
                                <a:cubicBezTo>
                                  <a:pt x="11252" y="89608"/>
                                  <a:pt x="12497" y="59674"/>
                                  <a:pt x="12497" y="59674"/>
                                </a:cubicBezTo>
                                <a:cubicBezTo>
                                  <a:pt x="12497" y="59674"/>
                                  <a:pt x="6312" y="48143"/>
                                  <a:pt x="5347" y="41767"/>
                                </a:cubicBezTo>
                                <a:cubicBezTo>
                                  <a:pt x="4026" y="33080"/>
                                  <a:pt x="3239" y="23403"/>
                                  <a:pt x="3721" y="13675"/>
                                </a:cubicBezTo>
                                <a:cubicBezTo>
                                  <a:pt x="4001" y="7985"/>
                                  <a:pt x="8877" y="137"/>
                                  <a:pt x="22136" y="137"/>
                                </a:cubicBezTo>
                                <a:cubicBezTo>
                                  <a:pt x="29185" y="137"/>
                                  <a:pt x="34871" y="0"/>
                                  <a:pt x="39383" y="52"/>
                                </a:cubicBezTo>
                                <a:close/>
                              </a:path>
                            </a:pathLst>
                          </a:custGeom>
                          <a:solidFill>
                            <a:srgbClr val="FFFFFF"/>
                          </a:solidFill>
                          <a:ln w="0" cap="flat">
                            <a:noFill/>
                            <a:miter lim="127000"/>
                          </a:ln>
                          <a:effectLst/>
                        </wps:spPr>
                        <wps:bodyPr/>
                      </wps:wsp>
                      <wps:wsp>
                        <wps:cNvPr id="59079" name="Shape 63"/>
                        <wps:cNvSpPr/>
                        <wps:spPr>
                          <a:xfrm>
                            <a:off x="985642" y="588816"/>
                            <a:ext cx="24041" cy="33083"/>
                          </a:xfrm>
                          <a:custGeom>
                            <a:avLst/>
                            <a:gdLst/>
                            <a:ahLst/>
                            <a:cxnLst/>
                            <a:rect l="0" t="0" r="0" b="0"/>
                            <a:pathLst>
                              <a:path w="24041" h="33083">
                                <a:moveTo>
                                  <a:pt x="22365" y="0"/>
                                </a:moveTo>
                                <a:cubicBezTo>
                                  <a:pt x="22365" y="0"/>
                                  <a:pt x="21552" y="3010"/>
                                  <a:pt x="22174" y="15824"/>
                                </a:cubicBezTo>
                                <a:cubicBezTo>
                                  <a:pt x="22644" y="25641"/>
                                  <a:pt x="24041" y="31877"/>
                                  <a:pt x="24041" y="31877"/>
                                </a:cubicBezTo>
                                <a:cubicBezTo>
                                  <a:pt x="24041" y="31877"/>
                                  <a:pt x="14745" y="33083"/>
                                  <a:pt x="6642" y="23724"/>
                                </a:cubicBezTo>
                                <a:cubicBezTo>
                                  <a:pt x="2731" y="19215"/>
                                  <a:pt x="0" y="15938"/>
                                  <a:pt x="0" y="15938"/>
                                </a:cubicBezTo>
                                <a:cubicBezTo>
                                  <a:pt x="0" y="15938"/>
                                  <a:pt x="2857" y="12763"/>
                                  <a:pt x="6642" y="8141"/>
                                </a:cubicBezTo>
                                <a:cubicBezTo>
                                  <a:pt x="12725" y="698"/>
                                  <a:pt x="20815" y="51"/>
                                  <a:pt x="22365" y="0"/>
                                </a:cubicBezTo>
                                <a:close/>
                              </a:path>
                            </a:pathLst>
                          </a:custGeom>
                          <a:solidFill>
                            <a:srgbClr val="FFFFFF"/>
                          </a:solidFill>
                          <a:ln w="0" cap="flat">
                            <a:noFill/>
                            <a:miter lim="127000"/>
                          </a:ln>
                          <a:effectLst/>
                        </wps:spPr>
                        <wps:bodyPr/>
                      </wps:wsp>
                      <wps:wsp>
                        <wps:cNvPr id="59080" name="Shape 64"/>
                        <wps:cNvSpPr/>
                        <wps:spPr>
                          <a:xfrm>
                            <a:off x="1100055" y="674920"/>
                            <a:ext cx="58968" cy="70968"/>
                          </a:xfrm>
                          <a:custGeom>
                            <a:avLst/>
                            <a:gdLst/>
                            <a:ahLst/>
                            <a:cxnLst/>
                            <a:rect l="0" t="0" r="0" b="0"/>
                            <a:pathLst>
                              <a:path w="58968" h="70968">
                                <a:moveTo>
                                  <a:pt x="12055" y="229"/>
                                </a:moveTo>
                                <a:cubicBezTo>
                                  <a:pt x="13395" y="306"/>
                                  <a:pt x="14288" y="508"/>
                                  <a:pt x="14288" y="508"/>
                                </a:cubicBezTo>
                                <a:cubicBezTo>
                                  <a:pt x="14288" y="508"/>
                                  <a:pt x="11938" y="6629"/>
                                  <a:pt x="13652" y="11608"/>
                                </a:cubicBezTo>
                                <a:cubicBezTo>
                                  <a:pt x="15342" y="16472"/>
                                  <a:pt x="16929" y="17424"/>
                                  <a:pt x="38392" y="19774"/>
                                </a:cubicBezTo>
                                <a:cubicBezTo>
                                  <a:pt x="43085" y="20288"/>
                                  <a:pt x="47844" y="20603"/>
                                  <a:pt x="51719" y="20780"/>
                                </a:cubicBezTo>
                                <a:lnTo>
                                  <a:pt x="58968" y="20950"/>
                                </a:lnTo>
                                <a:lnTo>
                                  <a:pt x="58968" y="70705"/>
                                </a:lnTo>
                                <a:lnTo>
                                  <a:pt x="58102" y="70968"/>
                                </a:lnTo>
                                <a:cubicBezTo>
                                  <a:pt x="58102" y="70968"/>
                                  <a:pt x="31166" y="60922"/>
                                  <a:pt x="29934" y="55550"/>
                                </a:cubicBezTo>
                                <a:cubicBezTo>
                                  <a:pt x="27915" y="46749"/>
                                  <a:pt x="39141" y="26099"/>
                                  <a:pt x="39141" y="26099"/>
                                </a:cubicBezTo>
                                <a:cubicBezTo>
                                  <a:pt x="39141" y="26099"/>
                                  <a:pt x="19393" y="24841"/>
                                  <a:pt x="13500" y="24321"/>
                                </a:cubicBezTo>
                                <a:cubicBezTo>
                                  <a:pt x="3810" y="23470"/>
                                  <a:pt x="0" y="15431"/>
                                  <a:pt x="0" y="11811"/>
                                </a:cubicBezTo>
                                <a:cubicBezTo>
                                  <a:pt x="0" y="905"/>
                                  <a:pt x="8037" y="0"/>
                                  <a:pt x="12055" y="229"/>
                                </a:cubicBezTo>
                                <a:close/>
                              </a:path>
                            </a:pathLst>
                          </a:custGeom>
                          <a:solidFill>
                            <a:srgbClr val="FFFFFF"/>
                          </a:solidFill>
                          <a:ln w="0" cap="flat">
                            <a:noFill/>
                            <a:miter lim="127000"/>
                          </a:ln>
                          <a:effectLst/>
                        </wps:spPr>
                        <wps:bodyPr/>
                      </wps:wsp>
                      <wps:wsp>
                        <wps:cNvPr id="59081" name="Shape 65"/>
                        <wps:cNvSpPr/>
                        <wps:spPr>
                          <a:xfrm>
                            <a:off x="1118076" y="526584"/>
                            <a:ext cx="40946" cy="159372"/>
                          </a:xfrm>
                          <a:custGeom>
                            <a:avLst/>
                            <a:gdLst/>
                            <a:ahLst/>
                            <a:cxnLst/>
                            <a:rect l="0" t="0" r="0" b="0"/>
                            <a:pathLst>
                              <a:path w="40946" h="159372">
                                <a:moveTo>
                                  <a:pt x="31839" y="0"/>
                                </a:moveTo>
                                <a:cubicBezTo>
                                  <a:pt x="31839" y="0"/>
                                  <a:pt x="35347" y="1381"/>
                                  <a:pt x="39548" y="3905"/>
                                </a:cubicBezTo>
                                <a:lnTo>
                                  <a:pt x="40946" y="5174"/>
                                </a:lnTo>
                                <a:lnTo>
                                  <a:pt x="40946" y="105561"/>
                                </a:lnTo>
                                <a:lnTo>
                                  <a:pt x="32296" y="104559"/>
                                </a:lnTo>
                                <a:cubicBezTo>
                                  <a:pt x="31610" y="104839"/>
                                  <a:pt x="30899" y="106147"/>
                                  <a:pt x="31051" y="109906"/>
                                </a:cubicBezTo>
                                <a:cubicBezTo>
                                  <a:pt x="31217" y="113944"/>
                                  <a:pt x="32131" y="115024"/>
                                  <a:pt x="32576" y="115392"/>
                                </a:cubicBezTo>
                                <a:cubicBezTo>
                                  <a:pt x="33007" y="115760"/>
                                  <a:pt x="33820" y="115888"/>
                                  <a:pt x="36182" y="115659"/>
                                </a:cubicBezTo>
                                <a:lnTo>
                                  <a:pt x="40946" y="114951"/>
                                </a:lnTo>
                                <a:lnTo>
                                  <a:pt x="40946" y="148505"/>
                                </a:lnTo>
                                <a:lnTo>
                                  <a:pt x="34108" y="153521"/>
                                </a:lnTo>
                                <a:cubicBezTo>
                                  <a:pt x="30393" y="156803"/>
                                  <a:pt x="27953" y="159372"/>
                                  <a:pt x="27953" y="159372"/>
                                </a:cubicBezTo>
                                <a:cubicBezTo>
                                  <a:pt x="27953" y="159372"/>
                                  <a:pt x="2261" y="148895"/>
                                  <a:pt x="952" y="140157"/>
                                </a:cubicBezTo>
                                <a:cubicBezTo>
                                  <a:pt x="0" y="133858"/>
                                  <a:pt x="8255" y="126746"/>
                                  <a:pt x="17323" y="108775"/>
                                </a:cubicBezTo>
                                <a:cubicBezTo>
                                  <a:pt x="18250" y="106934"/>
                                  <a:pt x="16294" y="105143"/>
                                  <a:pt x="17209" y="103340"/>
                                </a:cubicBezTo>
                                <a:cubicBezTo>
                                  <a:pt x="24714" y="88532"/>
                                  <a:pt x="30175" y="77914"/>
                                  <a:pt x="30175" y="77914"/>
                                </a:cubicBezTo>
                                <a:lnTo>
                                  <a:pt x="31839" y="0"/>
                                </a:lnTo>
                                <a:close/>
                              </a:path>
                            </a:pathLst>
                          </a:custGeom>
                          <a:solidFill>
                            <a:srgbClr val="FFFFFF"/>
                          </a:solidFill>
                          <a:ln w="0" cap="flat">
                            <a:noFill/>
                            <a:miter lim="127000"/>
                          </a:ln>
                          <a:effectLst/>
                        </wps:spPr>
                        <wps:bodyPr/>
                      </wps:wsp>
                      <wps:wsp>
                        <wps:cNvPr id="59082" name="Shape 66"/>
                        <wps:cNvSpPr/>
                        <wps:spPr>
                          <a:xfrm>
                            <a:off x="1159023" y="531758"/>
                            <a:ext cx="113498" cy="213867"/>
                          </a:xfrm>
                          <a:custGeom>
                            <a:avLst/>
                            <a:gdLst/>
                            <a:ahLst/>
                            <a:cxnLst/>
                            <a:rect l="0" t="0" r="0" b="0"/>
                            <a:pathLst>
                              <a:path w="113498" h="213867">
                                <a:moveTo>
                                  <a:pt x="0" y="0"/>
                                </a:moveTo>
                                <a:lnTo>
                                  <a:pt x="10463" y="9494"/>
                                </a:lnTo>
                                <a:cubicBezTo>
                                  <a:pt x="16000" y="18638"/>
                                  <a:pt x="17385" y="32938"/>
                                  <a:pt x="17385" y="32938"/>
                                </a:cubicBezTo>
                                <a:cubicBezTo>
                                  <a:pt x="17385" y="32938"/>
                                  <a:pt x="12190" y="33573"/>
                                  <a:pt x="10857" y="38628"/>
                                </a:cubicBezTo>
                                <a:cubicBezTo>
                                  <a:pt x="9257" y="44648"/>
                                  <a:pt x="13664" y="47810"/>
                                  <a:pt x="16305" y="48585"/>
                                </a:cubicBezTo>
                                <a:cubicBezTo>
                                  <a:pt x="19506" y="49512"/>
                                  <a:pt x="24509" y="48547"/>
                                  <a:pt x="26262" y="43124"/>
                                </a:cubicBezTo>
                                <a:cubicBezTo>
                                  <a:pt x="27265" y="40012"/>
                                  <a:pt x="25894" y="37040"/>
                                  <a:pt x="24547" y="35529"/>
                                </a:cubicBezTo>
                                <a:cubicBezTo>
                                  <a:pt x="23671" y="34551"/>
                                  <a:pt x="22884" y="34119"/>
                                  <a:pt x="22884" y="34119"/>
                                </a:cubicBezTo>
                                <a:cubicBezTo>
                                  <a:pt x="22884" y="34119"/>
                                  <a:pt x="27176" y="20111"/>
                                  <a:pt x="35304" y="15552"/>
                                </a:cubicBezTo>
                                <a:cubicBezTo>
                                  <a:pt x="43445" y="10993"/>
                                  <a:pt x="49579" y="10726"/>
                                  <a:pt x="49579" y="10726"/>
                                </a:cubicBezTo>
                                <a:cubicBezTo>
                                  <a:pt x="49579" y="10726"/>
                                  <a:pt x="54621" y="14257"/>
                                  <a:pt x="59015" y="22473"/>
                                </a:cubicBezTo>
                                <a:cubicBezTo>
                                  <a:pt x="63422" y="30690"/>
                                  <a:pt x="59511" y="44813"/>
                                  <a:pt x="59511" y="44813"/>
                                </a:cubicBezTo>
                                <a:cubicBezTo>
                                  <a:pt x="59511" y="44813"/>
                                  <a:pt x="58609" y="44749"/>
                                  <a:pt x="57352" y="45105"/>
                                </a:cubicBezTo>
                                <a:cubicBezTo>
                                  <a:pt x="55408" y="45664"/>
                                  <a:pt x="52653" y="47416"/>
                                  <a:pt x="51827" y="50591"/>
                                </a:cubicBezTo>
                                <a:cubicBezTo>
                                  <a:pt x="50379" y="56103"/>
                                  <a:pt x="54075" y="59608"/>
                                  <a:pt x="57275" y="60548"/>
                                </a:cubicBezTo>
                                <a:cubicBezTo>
                                  <a:pt x="59917" y="61310"/>
                                  <a:pt x="65340" y="61018"/>
                                  <a:pt x="67219" y="55087"/>
                                </a:cubicBezTo>
                                <a:cubicBezTo>
                                  <a:pt x="68820" y="50109"/>
                                  <a:pt x="64781" y="46769"/>
                                  <a:pt x="64781" y="46769"/>
                                </a:cubicBezTo>
                                <a:cubicBezTo>
                                  <a:pt x="64781" y="46769"/>
                                  <a:pt x="73633" y="35466"/>
                                  <a:pt x="83221" y="30741"/>
                                </a:cubicBezTo>
                                <a:cubicBezTo>
                                  <a:pt x="92810" y="26004"/>
                                  <a:pt x="107478" y="29116"/>
                                  <a:pt x="107478" y="29116"/>
                                </a:cubicBezTo>
                                <a:lnTo>
                                  <a:pt x="69048" y="94038"/>
                                </a:lnTo>
                                <a:lnTo>
                                  <a:pt x="63803" y="91917"/>
                                </a:lnTo>
                                <a:cubicBezTo>
                                  <a:pt x="63016" y="91600"/>
                                  <a:pt x="62114" y="91968"/>
                                  <a:pt x="61771" y="92743"/>
                                </a:cubicBezTo>
                                <a:cubicBezTo>
                                  <a:pt x="61403" y="93555"/>
                                  <a:pt x="61784" y="94495"/>
                                  <a:pt x="62597" y="94838"/>
                                </a:cubicBezTo>
                                <a:cubicBezTo>
                                  <a:pt x="62597" y="94838"/>
                                  <a:pt x="63702" y="95321"/>
                                  <a:pt x="64083" y="95460"/>
                                </a:cubicBezTo>
                                <a:cubicBezTo>
                                  <a:pt x="68693" y="97099"/>
                                  <a:pt x="76135" y="102077"/>
                                  <a:pt x="77722" y="132595"/>
                                </a:cubicBezTo>
                                <a:cubicBezTo>
                                  <a:pt x="81228" y="200096"/>
                                  <a:pt x="109447" y="193365"/>
                                  <a:pt x="113066" y="192336"/>
                                </a:cubicBezTo>
                                <a:cubicBezTo>
                                  <a:pt x="113066" y="192336"/>
                                  <a:pt x="113295" y="192234"/>
                                  <a:pt x="113397" y="192476"/>
                                </a:cubicBezTo>
                                <a:cubicBezTo>
                                  <a:pt x="113498" y="192679"/>
                                  <a:pt x="113244" y="193060"/>
                                  <a:pt x="113244" y="193060"/>
                                </a:cubicBezTo>
                                <a:cubicBezTo>
                                  <a:pt x="113244" y="193060"/>
                                  <a:pt x="109015" y="199258"/>
                                  <a:pt x="101611" y="202204"/>
                                </a:cubicBezTo>
                                <a:cubicBezTo>
                                  <a:pt x="89648" y="206941"/>
                                  <a:pt x="62406" y="202534"/>
                                  <a:pt x="34199" y="206357"/>
                                </a:cubicBezTo>
                                <a:cubicBezTo>
                                  <a:pt x="22846" y="207894"/>
                                  <a:pt x="14079" y="209837"/>
                                  <a:pt x="8152" y="211396"/>
                                </a:cubicBezTo>
                                <a:lnTo>
                                  <a:pt x="0" y="213867"/>
                                </a:lnTo>
                                <a:lnTo>
                                  <a:pt x="0" y="164111"/>
                                </a:lnTo>
                                <a:lnTo>
                                  <a:pt x="773" y="164129"/>
                                </a:lnTo>
                                <a:cubicBezTo>
                                  <a:pt x="21296" y="163621"/>
                                  <a:pt x="31088" y="165641"/>
                                  <a:pt x="29564" y="149715"/>
                                </a:cubicBezTo>
                                <a:cubicBezTo>
                                  <a:pt x="27805" y="131401"/>
                                  <a:pt x="17166" y="132522"/>
                                  <a:pt x="6966" y="138221"/>
                                </a:cubicBezTo>
                                <a:lnTo>
                                  <a:pt x="0" y="143331"/>
                                </a:lnTo>
                                <a:lnTo>
                                  <a:pt x="0" y="109776"/>
                                </a:lnTo>
                                <a:lnTo>
                                  <a:pt x="1902" y="109494"/>
                                </a:lnTo>
                                <a:cubicBezTo>
                                  <a:pt x="4456" y="109034"/>
                                  <a:pt x="6888" y="108510"/>
                                  <a:pt x="7834" y="108122"/>
                                </a:cubicBezTo>
                                <a:cubicBezTo>
                                  <a:pt x="10806" y="106916"/>
                                  <a:pt x="10019" y="105874"/>
                                  <a:pt x="8990" y="104909"/>
                                </a:cubicBezTo>
                                <a:cubicBezTo>
                                  <a:pt x="7199" y="103220"/>
                                  <a:pt x="5180" y="101810"/>
                                  <a:pt x="1002" y="100502"/>
                                </a:cubicBezTo>
                                <a:lnTo>
                                  <a:pt x="0" y="100386"/>
                                </a:lnTo>
                                <a:lnTo>
                                  <a:pt x="0" y="0"/>
                                </a:lnTo>
                                <a:close/>
                              </a:path>
                            </a:pathLst>
                          </a:custGeom>
                          <a:solidFill>
                            <a:srgbClr val="FFFFFF"/>
                          </a:solidFill>
                          <a:ln w="0" cap="flat">
                            <a:noFill/>
                            <a:miter lim="127000"/>
                          </a:ln>
                          <a:effectLst/>
                        </wps:spPr>
                        <wps:bodyPr/>
                      </wps:wsp>
                      <wps:wsp>
                        <wps:cNvPr id="59083" name="Shape 67"/>
                        <wps:cNvSpPr/>
                        <wps:spPr>
                          <a:xfrm>
                            <a:off x="1505022" y="559206"/>
                            <a:ext cx="110427" cy="74905"/>
                          </a:xfrm>
                          <a:custGeom>
                            <a:avLst/>
                            <a:gdLst/>
                            <a:ahLst/>
                            <a:cxnLst/>
                            <a:rect l="0" t="0" r="0" b="0"/>
                            <a:pathLst>
                              <a:path w="110427" h="74905">
                                <a:moveTo>
                                  <a:pt x="106451" y="4356"/>
                                </a:moveTo>
                                <a:cubicBezTo>
                                  <a:pt x="110427" y="0"/>
                                  <a:pt x="106947" y="18987"/>
                                  <a:pt x="97079" y="29286"/>
                                </a:cubicBezTo>
                                <a:cubicBezTo>
                                  <a:pt x="91313" y="35865"/>
                                  <a:pt x="83337" y="39827"/>
                                  <a:pt x="56007" y="45288"/>
                                </a:cubicBezTo>
                                <a:cubicBezTo>
                                  <a:pt x="22200" y="52045"/>
                                  <a:pt x="800" y="74409"/>
                                  <a:pt x="800" y="74409"/>
                                </a:cubicBezTo>
                                <a:cubicBezTo>
                                  <a:pt x="800" y="74409"/>
                                  <a:pt x="0" y="74905"/>
                                  <a:pt x="368" y="74066"/>
                                </a:cubicBezTo>
                                <a:cubicBezTo>
                                  <a:pt x="3150" y="67767"/>
                                  <a:pt x="1524" y="63716"/>
                                  <a:pt x="7201" y="51740"/>
                                </a:cubicBezTo>
                                <a:cubicBezTo>
                                  <a:pt x="14313" y="36741"/>
                                  <a:pt x="24651" y="22924"/>
                                  <a:pt x="67018" y="17221"/>
                                </a:cubicBezTo>
                                <a:cubicBezTo>
                                  <a:pt x="78969" y="15608"/>
                                  <a:pt x="101930" y="9322"/>
                                  <a:pt x="106451" y="4356"/>
                                </a:cubicBezTo>
                                <a:close/>
                              </a:path>
                            </a:pathLst>
                          </a:custGeom>
                          <a:solidFill>
                            <a:srgbClr val="FFFFFF"/>
                          </a:solidFill>
                          <a:ln w="0" cap="flat">
                            <a:noFill/>
                            <a:miter lim="127000"/>
                          </a:ln>
                          <a:effectLst/>
                        </wps:spPr>
                        <wps:bodyPr/>
                      </wps:wsp>
                      <wps:wsp>
                        <wps:cNvPr id="59084" name="Shape 68"/>
                        <wps:cNvSpPr/>
                        <wps:spPr>
                          <a:xfrm>
                            <a:off x="763563" y="559206"/>
                            <a:ext cx="110414" cy="74905"/>
                          </a:xfrm>
                          <a:custGeom>
                            <a:avLst/>
                            <a:gdLst/>
                            <a:ahLst/>
                            <a:cxnLst/>
                            <a:rect l="0" t="0" r="0" b="0"/>
                            <a:pathLst>
                              <a:path w="110414" h="74905">
                                <a:moveTo>
                                  <a:pt x="3962" y="4356"/>
                                </a:moveTo>
                                <a:cubicBezTo>
                                  <a:pt x="8484" y="9322"/>
                                  <a:pt x="31445" y="15608"/>
                                  <a:pt x="43396" y="17221"/>
                                </a:cubicBezTo>
                                <a:cubicBezTo>
                                  <a:pt x="85763" y="22924"/>
                                  <a:pt x="96114" y="36741"/>
                                  <a:pt x="103226" y="51740"/>
                                </a:cubicBezTo>
                                <a:cubicBezTo>
                                  <a:pt x="108903" y="63716"/>
                                  <a:pt x="107264" y="67767"/>
                                  <a:pt x="110045" y="74066"/>
                                </a:cubicBezTo>
                                <a:cubicBezTo>
                                  <a:pt x="110414" y="74905"/>
                                  <a:pt x="109626" y="74409"/>
                                  <a:pt x="109626" y="74409"/>
                                </a:cubicBezTo>
                                <a:cubicBezTo>
                                  <a:pt x="109626" y="74409"/>
                                  <a:pt x="88227" y="52045"/>
                                  <a:pt x="54407" y="45288"/>
                                </a:cubicBezTo>
                                <a:cubicBezTo>
                                  <a:pt x="27089" y="39827"/>
                                  <a:pt x="19101" y="35865"/>
                                  <a:pt x="13348" y="29286"/>
                                </a:cubicBezTo>
                                <a:cubicBezTo>
                                  <a:pt x="3480" y="18987"/>
                                  <a:pt x="0" y="0"/>
                                  <a:pt x="3962" y="4356"/>
                                </a:cubicBezTo>
                                <a:close/>
                              </a:path>
                            </a:pathLst>
                          </a:custGeom>
                          <a:solidFill>
                            <a:srgbClr val="FFFFFF"/>
                          </a:solidFill>
                          <a:ln w="0" cap="flat">
                            <a:noFill/>
                            <a:miter lim="127000"/>
                          </a:ln>
                          <a:effectLst/>
                        </wps:spPr>
                        <wps:bodyPr/>
                      </wps:wsp>
                      <wps:wsp>
                        <wps:cNvPr id="59085" name="Shape 69"/>
                        <wps:cNvSpPr/>
                        <wps:spPr>
                          <a:xfrm>
                            <a:off x="754291" y="651176"/>
                            <a:ext cx="65341" cy="61773"/>
                          </a:xfrm>
                          <a:custGeom>
                            <a:avLst/>
                            <a:gdLst/>
                            <a:ahLst/>
                            <a:cxnLst/>
                            <a:rect l="0" t="0" r="0" b="0"/>
                            <a:pathLst>
                              <a:path w="65341" h="61773">
                                <a:moveTo>
                                  <a:pt x="11011" y="0"/>
                                </a:moveTo>
                                <a:cubicBezTo>
                                  <a:pt x="16446" y="2057"/>
                                  <a:pt x="19152" y="8230"/>
                                  <a:pt x="17081" y="13818"/>
                                </a:cubicBezTo>
                                <a:lnTo>
                                  <a:pt x="13360" y="23863"/>
                                </a:lnTo>
                                <a:cubicBezTo>
                                  <a:pt x="11316" y="29388"/>
                                  <a:pt x="11366" y="30188"/>
                                  <a:pt x="11405" y="30912"/>
                                </a:cubicBezTo>
                                <a:cubicBezTo>
                                  <a:pt x="11532" y="33325"/>
                                  <a:pt x="13094" y="35560"/>
                                  <a:pt x="14999" y="36385"/>
                                </a:cubicBezTo>
                                <a:cubicBezTo>
                                  <a:pt x="18567" y="37935"/>
                                  <a:pt x="20968" y="36462"/>
                                  <a:pt x="22809" y="34481"/>
                                </a:cubicBezTo>
                                <a:cubicBezTo>
                                  <a:pt x="25146" y="31979"/>
                                  <a:pt x="27381" y="29502"/>
                                  <a:pt x="30670" y="26264"/>
                                </a:cubicBezTo>
                                <a:cubicBezTo>
                                  <a:pt x="34455" y="22377"/>
                                  <a:pt x="38075" y="19850"/>
                                  <a:pt x="41643" y="18580"/>
                                </a:cubicBezTo>
                                <a:cubicBezTo>
                                  <a:pt x="45199" y="17310"/>
                                  <a:pt x="49467" y="17589"/>
                                  <a:pt x="53061" y="18923"/>
                                </a:cubicBezTo>
                                <a:cubicBezTo>
                                  <a:pt x="58204" y="20828"/>
                                  <a:pt x="61938" y="24638"/>
                                  <a:pt x="63487" y="29337"/>
                                </a:cubicBezTo>
                                <a:cubicBezTo>
                                  <a:pt x="65341" y="34988"/>
                                  <a:pt x="64618" y="39751"/>
                                  <a:pt x="61239" y="48882"/>
                                </a:cubicBezTo>
                                <a:cubicBezTo>
                                  <a:pt x="56464" y="61773"/>
                                  <a:pt x="61316" y="48679"/>
                                  <a:pt x="56540" y="61557"/>
                                </a:cubicBezTo>
                                <a:lnTo>
                                  <a:pt x="46304" y="57772"/>
                                </a:lnTo>
                                <a:cubicBezTo>
                                  <a:pt x="49085" y="50267"/>
                                  <a:pt x="50508" y="46418"/>
                                  <a:pt x="52248" y="41720"/>
                                </a:cubicBezTo>
                                <a:cubicBezTo>
                                  <a:pt x="53302" y="38875"/>
                                  <a:pt x="54127" y="36398"/>
                                  <a:pt x="53442" y="34455"/>
                                </a:cubicBezTo>
                                <a:cubicBezTo>
                                  <a:pt x="52642" y="32156"/>
                                  <a:pt x="51321" y="30963"/>
                                  <a:pt x="49352" y="30264"/>
                                </a:cubicBezTo>
                                <a:cubicBezTo>
                                  <a:pt x="46901" y="29400"/>
                                  <a:pt x="44399" y="30150"/>
                                  <a:pt x="41783" y="32614"/>
                                </a:cubicBezTo>
                                <a:cubicBezTo>
                                  <a:pt x="40919" y="33261"/>
                                  <a:pt x="38202" y="35916"/>
                                  <a:pt x="33617" y="40615"/>
                                </a:cubicBezTo>
                                <a:cubicBezTo>
                                  <a:pt x="29629" y="44602"/>
                                  <a:pt x="25908" y="47155"/>
                                  <a:pt x="22428" y="48285"/>
                                </a:cubicBezTo>
                                <a:cubicBezTo>
                                  <a:pt x="18936" y="49416"/>
                                  <a:pt x="15316" y="49276"/>
                                  <a:pt x="11519" y="47879"/>
                                </a:cubicBezTo>
                                <a:cubicBezTo>
                                  <a:pt x="6629" y="46063"/>
                                  <a:pt x="3340" y="42786"/>
                                  <a:pt x="1676" y="38049"/>
                                </a:cubicBezTo>
                                <a:cubicBezTo>
                                  <a:pt x="0" y="33325"/>
                                  <a:pt x="571" y="28194"/>
                                  <a:pt x="2705" y="22441"/>
                                </a:cubicBezTo>
                                <a:cubicBezTo>
                                  <a:pt x="4089" y="18694"/>
                                  <a:pt x="9068" y="5245"/>
                                  <a:pt x="11011" y="0"/>
                                </a:cubicBezTo>
                                <a:close/>
                              </a:path>
                            </a:pathLst>
                          </a:custGeom>
                          <a:solidFill>
                            <a:srgbClr val="FFFFFF"/>
                          </a:solidFill>
                          <a:ln w="0" cap="flat">
                            <a:noFill/>
                            <a:miter lim="127000"/>
                          </a:ln>
                          <a:effectLst/>
                        </wps:spPr>
                        <wps:bodyPr/>
                      </wps:wsp>
                      <wps:wsp>
                        <wps:cNvPr id="59086" name="Shape 70"/>
                        <wps:cNvSpPr/>
                        <wps:spPr>
                          <a:xfrm>
                            <a:off x="1208566" y="1195744"/>
                            <a:ext cx="45783" cy="68415"/>
                          </a:xfrm>
                          <a:custGeom>
                            <a:avLst/>
                            <a:gdLst/>
                            <a:ahLst/>
                            <a:cxnLst/>
                            <a:rect l="0" t="0" r="0" b="0"/>
                            <a:pathLst>
                              <a:path w="45783" h="68415">
                                <a:moveTo>
                                  <a:pt x="37109" y="25"/>
                                </a:moveTo>
                                <a:lnTo>
                                  <a:pt x="38341" y="10871"/>
                                </a:lnTo>
                                <a:cubicBezTo>
                                  <a:pt x="30391" y="11786"/>
                                  <a:pt x="26314" y="12243"/>
                                  <a:pt x="21349" y="12814"/>
                                </a:cubicBezTo>
                                <a:cubicBezTo>
                                  <a:pt x="18326" y="13157"/>
                                  <a:pt x="15748" y="13526"/>
                                  <a:pt x="14313" y="15011"/>
                                </a:cubicBezTo>
                                <a:cubicBezTo>
                                  <a:pt x="12636" y="16777"/>
                                  <a:pt x="12154" y="18491"/>
                                  <a:pt x="12421" y="20561"/>
                                </a:cubicBezTo>
                                <a:cubicBezTo>
                                  <a:pt x="12751" y="23127"/>
                                  <a:pt x="14554" y="25032"/>
                                  <a:pt x="17932" y="26251"/>
                                </a:cubicBezTo>
                                <a:cubicBezTo>
                                  <a:pt x="18885" y="26734"/>
                                  <a:pt x="22492" y="27953"/>
                                  <a:pt x="28753" y="29921"/>
                                </a:cubicBezTo>
                                <a:cubicBezTo>
                                  <a:pt x="34112" y="31687"/>
                                  <a:pt x="38075" y="33871"/>
                                  <a:pt x="40653" y="36462"/>
                                </a:cubicBezTo>
                                <a:cubicBezTo>
                                  <a:pt x="43231" y="39065"/>
                                  <a:pt x="44742" y="42367"/>
                                  <a:pt x="45199" y="46368"/>
                                </a:cubicBezTo>
                                <a:cubicBezTo>
                                  <a:pt x="45783" y="51562"/>
                                  <a:pt x="44348" y="55969"/>
                                  <a:pt x="40869" y="59588"/>
                                </a:cubicBezTo>
                                <a:cubicBezTo>
                                  <a:pt x="37401" y="63221"/>
                                  <a:pt x="32575" y="65024"/>
                                  <a:pt x="26479" y="65710"/>
                                </a:cubicBezTo>
                                <a:cubicBezTo>
                                  <a:pt x="22517" y="66167"/>
                                  <a:pt x="8255" y="67780"/>
                                  <a:pt x="2705" y="68415"/>
                                </a:cubicBezTo>
                                <a:cubicBezTo>
                                  <a:pt x="2096" y="62649"/>
                                  <a:pt x="6388" y="57442"/>
                                  <a:pt x="12306" y="56769"/>
                                </a:cubicBezTo>
                                <a:lnTo>
                                  <a:pt x="22949" y="55563"/>
                                </a:lnTo>
                                <a:cubicBezTo>
                                  <a:pt x="28791" y="54902"/>
                                  <a:pt x="29477" y="54483"/>
                                  <a:pt x="30112" y="54127"/>
                                </a:cubicBezTo>
                                <a:cubicBezTo>
                                  <a:pt x="32207" y="52934"/>
                                  <a:pt x="33503" y="50521"/>
                                  <a:pt x="33376" y="48451"/>
                                </a:cubicBezTo>
                                <a:cubicBezTo>
                                  <a:pt x="33147" y="44564"/>
                                  <a:pt x="30747" y="43091"/>
                                  <a:pt x="28156" y="42342"/>
                                </a:cubicBezTo>
                                <a:cubicBezTo>
                                  <a:pt x="24867" y="41389"/>
                                  <a:pt x="21615" y="40500"/>
                                  <a:pt x="17285" y="39040"/>
                                </a:cubicBezTo>
                                <a:cubicBezTo>
                                  <a:pt x="12141" y="37427"/>
                                  <a:pt x="8217" y="35319"/>
                                  <a:pt x="5474" y="32715"/>
                                </a:cubicBezTo>
                                <a:cubicBezTo>
                                  <a:pt x="2730" y="30112"/>
                                  <a:pt x="1054" y="26175"/>
                                  <a:pt x="622" y="22365"/>
                                </a:cubicBezTo>
                                <a:cubicBezTo>
                                  <a:pt x="0" y="16916"/>
                                  <a:pt x="1727" y="11862"/>
                                  <a:pt x="5220" y="8369"/>
                                </a:cubicBezTo>
                                <a:cubicBezTo>
                                  <a:pt x="9423" y="4166"/>
                                  <a:pt x="13995" y="2654"/>
                                  <a:pt x="23673" y="1549"/>
                                </a:cubicBezTo>
                                <a:cubicBezTo>
                                  <a:pt x="37325" y="0"/>
                                  <a:pt x="23457" y="1575"/>
                                  <a:pt x="37109" y="25"/>
                                </a:cubicBezTo>
                                <a:close/>
                              </a:path>
                            </a:pathLst>
                          </a:custGeom>
                          <a:solidFill>
                            <a:srgbClr val="FFFFFF"/>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425CD1" id="Group 45878" o:spid="_x0000_s1026" style="position:absolute;left:0;text-align:left;margin-left:53.85pt;margin-top:85pt;width:298.8pt;height:298.2pt;z-index:251661312;mso-position-horizontal-relative:page;mso-position-vertical-relative:page;mso-width-relative:margin;mso-height-relative:margin" coordorigin="3352,2362" coordsize="51511,51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65" o:spid="_x0000_s1027" type="#_x0000_t75" style="position:absolute;left:3352;top:2362;width:51512;height:5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">
                  <v:imagedata r:id="rId9" o:title=""/>
                </v:shape>
                <v:shape id="Shape 15" o:spid="_x0000_s1028" style="position:absolute;left:6570;top:2763;width:10680;height:10681;visibility:visible;mso-wrap-style:square;v-text-anchor:top" coordsize="1068045,106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" path="m534022,v294932,,534023,239090,534023,534022c1068045,828954,828954,1068045,534022,1068045,239090,1068045,,828954,,534022,,239090,239090,,534022,xe" fillcolor="#f9b006" stroked="f" strokeweight="0">
                  <v:stroke miterlimit="83231f" joinstyle="miter"/>
                  <v:path arrowok="t" textboxrect="0,0,1068045,1068045"/>
                </v:shape>
                <v:shape id="Shape 16" o:spid="_x0000_s1029" style="position:absolute;left:11024;top:3576;width:462;height:688;visibility:visible;mso-wrap-style:square;v-text-anchor:top" coordsize="46203,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" path="m36893,25r1372,10833c30328,11862,26251,12370,21285,13005v-3010,381,-5588,775,-6997,2286c12624,17069,12167,18796,12459,20853v355,2566,2184,4458,5588,5639c18999,26949,22619,28131,28905,30035v5372,1690,9373,3823,11976,6389c43485,38989,45034,42266,45542,46266v661,5194,-724,9614,-4153,13284c37960,63208,33147,65075,27064,65849,23101,66345,8865,68136,3327,68834,2642,63068,6858,57823,12776,57074l23406,55740v5842,-749,6528,-1168,7150,-1524c32639,52997,33896,50571,33757,48501v-292,-3886,-2693,-5334,-5309,-6058c25159,41542,21895,40678,17539,39268,12382,37732,8433,35674,5651,33096,2883,30518,1156,26606,686,22797,,17361,1651,12281,5105,8750,9271,4496,13818,2934,23482,1715,37109,,23266,1740,36893,25xe" stroked="f" strokeweight="0">
                  <v:stroke miterlimit="83231f" joinstyle="miter"/>
                  <v:path arrowok="t" textboxrect="0,0,46203,68834"/>
                </v:shape>
                <v:shape id="Shape 17" o:spid="_x0000_s1030" style="position:absolute;left:8584;top:4560;width:888;height:888;visibility:visible;mso-wrap-style:square;v-text-anchor:top" coordsize="88798,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" path="m45885,l88798,45733r-8839,8293l49835,21908r-267,254l51448,50673r-1245,1168l21869,48146r-254,241l51740,80493r-8839,8293l,43066,7950,35598r31953,3937l37998,7404,45885,xe" stroked="f" strokeweight="0">
                  <v:stroke miterlimit="83231f" joinstyle="miter"/>
                  <v:path arrowok="t" textboxrect="0,0,88798,88786"/>
                </v:shape>
                <v:shape id="Shape 18" o:spid="_x0000_s1031" style="position:absolute;left:9326;top:4293;width:452;height:587;visibility:visible;mso-wrap-style:square;v-text-anchor:top" coordsize="45161,5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" path="m10046,l45161,51956,35115,58738,,6782,10046,xe" stroked="f" strokeweight="0">
                  <v:stroke miterlimit="83231f" joinstyle="miter"/>
                  <v:path arrowok="t" textboxrect="0,0,45161,58738"/>
                </v:shape>
                <v:shape id="Shape 19" o:spid="_x0000_s1032" style="position:absolute;left:9717;top:3853;width:807;height:821;visibility:visible;mso-wrap-style:square;v-text-anchor:top" coordsize="80721,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" path="m54077,l80721,56769r-9423,4432l18466,36855,37363,77114,26632,82156,,25387,9627,20866,61938,44653,43358,5042,54077,xe" stroked="f" strokeweight="0">
                  <v:stroke miterlimit="83231f" joinstyle="miter"/>
                  <v:path arrowok="t" textboxrect="0,0,80721,82156"/>
                </v:shape>
                <v:shape id="Shape 20" o:spid="_x0000_s1033" style="position:absolute;left:10586;top:3715;width:291;height:636;visibility:visible;mso-wrap-style:square;v-text-anchor:top" coordsize="29108,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" path="m11633,l29108,60223,17475,63602,,3378,11633,xe" stroked="f" strokeweight="0">
                  <v:stroke miterlimit="83231f" joinstyle="miter"/>
                  <v:path arrowok="t" textboxrect="0,0,29108,63602"/>
                </v:shape>
                <v:shape id="Shape 21" o:spid="_x0000_s1034" style="position:absolute;left:11651;top:3552;width:567;height:630;visibility:visible;mso-wrap-style:square;v-text-anchor:top" coordsize="56731,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" path="m89,l56731,546r-89,9474l34379,9804r-521,53239l21742,62916,22263,9690,,9474,89,xe" stroked="f" strokeweight="0">
                  <v:stroke miterlimit="83231f" joinstyle="miter"/>
                  <v:path arrowok="t" textboxrect="0,0,56731,63043"/>
                </v:shape>
                <v:shape id="Shape 22" o:spid="_x0000_s1035" style="position:absolute;left:12404;top:3593;width:284;height:639;visibility:visible;mso-wrap-style:square;v-text-anchor:top" coordsize="28408,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" path="m11798,l28408,3187r,9457l21958,11405,18669,28550r7582,1460l28408,29753r,15115l25997,41084c24714,39853,23114,39052,21209,38684r-4331,-825l11900,63868,,61582,11798,xe" stroked="f" strokeweight="0">
                  <v:stroke miterlimit="83231f" joinstyle="miter"/>
                  <v:path arrowok="t" textboxrect="0,0,28408,63868"/>
                </v:shape>
                <v:shape id="Shape 23" o:spid="_x0000_s1036" style="position:absolute;left:12688;top:3625;width:229;height:680;visibility:visible;mso-wrap-style:square;v-text-anchor:top" coordsize="22849,6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" path="m,l5565,1068v5791,1105,10210,3606,13233,7505c21833,12485,22849,17006,21871,22150v-673,3492,-2159,6375,-4470,8623c15102,33034,12029,34570,8181,35383v1765,1435,3238,3213,4419,5334c13781,42825,15077,46267,16525,51017v2324,8179,4127,13855,5410,17030l8663,65507c8016,63983,7203,61583,6212,58319,4053,51106,2402,46216,1247,43638l,41682,,26566r5628,-670c7711,24677,9006,22721,9527,20016v533,-2832,64,-5105,-1435,-6833c6593,11444,4218,10262,954,9640l,9457,,xe" stroked="f" strokeweight="0">
                  <v:stroke miterlimit="83231f" joinstyle="miter"/>
                  <v:path arrowok="t" textboxrect="0,0,22849,68047"/>
                </v:shape>
                <v:shape id="Shape 24" o:spid="_x0000_s1037" style="position:absolute;left:13188;top:3733;width:559;height:714;visibility:visible;mso-wrap-style:square;v-text-anchor:top" coordsize="55918,7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" path="m,l13792,5131r6922,24930l42418,15761r13500,5016l22682,42189,11862,71310,508,67094,11354,37884,,xe" stroked="f" strokeweight="0">
                  <v:stroke miterlimit="83231f" joinstyle="miter"/>
                  <v:path arrowok="t" textboxrect="0,0,55918,71310"/>
                </v:shape>
                <v:shape id="Shape 25" o:spid="_x0000_s1038" style="position:absolute;left:13919;top:4270;width:345;height:662;visibility:visible;mso-wrap-style:square;v-text-anchor:top" coordsize="34488,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" path="m34488,r,11107l24854,12835v-3378,1689,-6249,4267,-8611,7721c13881,23985,12548,27605,12217,31402v-317,3810,394,7417,2134,10833c16091,45639,18720,48547,22225,50947r12263,2953l34488,65940r-1265,197c27330,65451,21666,63241,16231,59520,10871,55850,6807,51354,4013,46033,1232,40698,,35174,343,29446,699,23706,2540,18385,5905,13470,9157,8733,13437,5113,18732,2624l34488,xe" stroked="f" strokeweight="0">
                  <v:stroke miterlimit="83231f" joinstyle="miter"/>
                  <v:path arrowok="t" textboxrect="0,0,34488,66137"/>
                </v:shape>
                <v:shape id="Shape 26" o:spid="_x0000_s1039" style="position:absolute;left:14264;top:4269;width:343;height:661;visibility:visible;mso-wrap-style:square;v-text-anchor:top" coordsize="3438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" path="m1021,c6902,648,12617,2883,18205,6706v5346,3670,9410,8077,12179,13220c33152,25070,34384,30594,34067,36500v-305,5893,-2159,11328,-5563,16294c25177,57633,20859,61265,15550,63690l,66110,,54070r4247,1023c9950,54115,14610,50990,18217,45733v2350,-3429,3683,-7049,4039,-10859c22612,31064,21888,27445,20122,24016,18344,20599,15715,17678,12210,15278,8718,12865,5035,11468,1199,11062l,11277,,170,1021,xe" stroked="f" strokeweight="0">
                  <v:stroke miterlimit="83231f" joinstyle="miter"/>
                  <v:path arrowok="t" textboxrect="0,0,34384,66110"/>
                </v:shape>
                <v:shape id="Shape 27" o:spid="_x0000_s1040" style="position:absolute;left:14519;top:4757;width:714;height:528;visibility:visible;mso-wrap-style:square;v-text-anchor:top" coordsize="71450,5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" path="m44501,l71450,27140r-6718,6667l46317,15265,34811,26683,53226,45225r-6782,6743l28029,33414,8534,52769,,44171,44501,xe" stroked="f" strokeweight="0">
                  <v:stroke miterlimit="83231f" joinstyle="miter"/>
                  <v:path arrowok="t" textboxrect="0,0,71450,52769"/>
                </v:shape>
                <v:shape id="Shape 28" o:spid="_x0000_s1041" style="position:absolute;left:15696;top:8837;width:277;height:365;visibility:visible;mso-wrap-style:square;v-text-anchor:top" coordsize="27749,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" path="m27749,r,11434l14478,13898r13271,8901l27749,36495,,17073,2705,4982,27749,xe" stroked="f" strokeweight="0">
                  <v:stroke miterlimit="83231f" joinstyle="miter"/>
                  <v:path arrowok="t" textboxrect="0,0,27749,36495"/>
                </v:shape>
                <v:shape id="Shape 29" o:spid="_x0000_s1042" style="position:absolute;left:15973;top:8753;width:423;height:644;visibility:visible;mso-wrap-style:square;v-text-anchor:top" coordsize="42240,6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" path="m42240,l39446,12497,23127,15519,19393,32233v-1410,6350,1181,12916,6553,16573l30632,51994,27864,64402,,44899,,31202r8865,5946l13272,17374,,19837,,8403,42240,xe" stroked="f" strokeweight="0">
                  <v:stroke miterlimit="83231f" joinstyle="miter"/>
                  <v:path arrowok="t" textboxrect="0,0,42240,64402"/>
                </v:shape>
                <v:shape id="Shape 30" o:spid="_x0000_s1043" style="position:absolute;left:13059;top:11792;width:232;height:716;visibility:visible;mso-wrap-style:square;v-text-anchor:top" coordsize="23139,7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" path="m16383,r6756,7416l23139,24075,14808,14694,13538,41313r9601,-3213l23139,47808r-7548,5411c13707,55693,12548,58718,12370,61963r-318,5664l,71653,4623,3937,16383,xe" stroked="f" strokeweight="0">
                  <v:stroke miterlimit="83231f" joinstyle="miter"/>
                  <v:path arrowok="t" textboxrect="0,0,23139,71653"/>
                </v:shape>
                <v:shape id="Shape 31" o:spid="_x0000_s1044" style="position:absolute;left:13291;top:11866;width:394;height:473;visibility:visible;mso-wrap-style:square;v-text-anchor:top" coordsize="39446,4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" path="m,l39446,43295,27292,47359,16281,34939,25,40374,,40393,,30684,9601,27471,,16660,,xe" stroked="f" strokeweight="0">
                  <v:stroke miterlimit="83231f" joinstyle="miter"/>
                  <v:path arrowok="t" textboxrect="0,0,39446,47359"/>
                </v:shape>
                <v:shape id="Shape 32" o:spid="_x0000_s1045" style="position:absolute;left:10129;top:11832;width:385;height:498;visibility:visible;mso-wrap-style:square;v-text-anchor:top" coordsize="38449,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" path="m38449,r,17337l28791,29362r9658,3055l38449,42062,32779,40272v-6198,-1956,-12967,76,-17069,5118l12129,49771,,45948,38449,xe" stroked="f" strokeweight="0">
                  <v:stroke miterlimit="83231f" joinstyle="miter"/>
                  <v:path arrowok="t" textboxrect="0,0,38449,49771"/>
                </v:shape>
                <v:shape id="Shape 33" o:spid="_x0000_s1046" style="position:absolute;left:10514;top:11771;width:245;height:719;visibility:visible;mso-wrap-style:square;v-text-anchor:top" coordsize="24479,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" path="m5112,l16935,3734r7544,68186l12275,68059,10662,51537,,48171,,38525r9658,3055l7030,14694,,23446,,6109,5112,xe" stroked="f" strokeweight="0">
                  <v:stroke miterlimit="83231f" joinstyle="miter"/>
                  <v:path arrowok="t" textboxrect="0,0,24479,71920"/>
                </v:shape>
                <v:shape id="Shape 34" o:spid="_x0000_s1047" style="position:absolute;left:8392;top:10846;width:455;height:654;visibility:visible;mso-wrap-style:square;v-text-anchor:top" coordsize="45529,6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" path="m45529,r,11981l33210,17067,45529,29956r,35458l36728,56196,43269,40930,31445,28548c26949,23849,20053,22363,14021,24789l8776,26909,,17727,45529,xe" stroked="f" strokeweight="0">
                  <v:stroke miterlimit="83231f" joinstyle="miter"/>
                  <v:path arrowok="t" textboxrect="0,0,45529,65414"/>
                </v:shape>
                <v:shape id="Shape 35" o:spid="_x0000_s1048" style="position:absolute;left:8847;top:10777;width:263;height:724;visibility:visible;mso-wrap-style:square;v-text-anchor:top" coordsize="26276,7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" path="m17716,r8560,8966l38,72352,,72312,,36854r1676,1754l12319,13792,,18879,,6898,17716,xe" stroked="f" strokeweight="0">
                  <v:stroke miterlimit="83231f" joinstyle="miter"/>
                  <v:path arrowok="t" textboxrect="0,0,26276,72352"/>
                </v:shape>
                <v:shape id="Shape 36" o:spid="_x0000_s1049" style="position:absolute;left:7386;top:7259;width:327;height:683;visibility:visible;mso-wrap-style:square;v-text-anchor:top" coordsize="32659,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" path="m32659,r,12200l23482,13523v-3492,1524,-6324,3873,-8496,7023c12814,23708,11519,27391,11074,31620v-673,6401,788,11875,4382,16409c19037,52575,24003,55179,30340,55839r2319,-326l32659,67636r-3614,611c23203,67637,17958,65580,13284,62062,8611,58557,5169,54048,2972,48537,762,43025,,36992,686,30452,1359,23988,3378,18260,6718,13282,10071,8290,14351,4582,19558,2144l32659,xe" stroked="f" strokeweight="0">
                  <v:stroke miterlimit="83231f" joinstyle="miter"/>
                  <v:path arrowok="t" textboxrect="0,0,32659,68247"/>
                </v:shape>
                <v:shape id="Shape 37" o:spid="_x0000_s1050" style="position:absolute;left:7713;top:7253;width:327;height:682;visibility:visible;mso-wrap-style:square;v-text-anchor:top" coordsize="32683,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" path="m3587,c9302,597,14509,2642,19233,6109v4725,3467,8204,7950,10440,13411c31920,24994,32683,31090,31984,37821v-673,6451,-2616,12115,-5817,17005c22967,59703,18687,63424,13366,65964l,68223,,56100,9149,54813v3518,-1524,6363,-3873,8522,-7061c19843,44564,21151,40856,21595,36639v432,-4229,-76,-8128,-1549,-11696c18573,21374,16274,18517,13175,16345,10076,14186,6444,12890,2279,12459l,12787,,587,3587,xe" stroked="f" strokeweight="0">
                  <v:stroke miterlimit="83231f" joinstyle="miter"/>
                  <v:path arrowok="t" textboxrect="0,0,32683,68223"/>
                </v:shape>
                <v:shape id="Shape 38" o:spid="_x0000_s1051" style="position:absolute;left:7386;top:8157;width:651;height:603;visibility:visible;mso-wrap-style:square;v-text-anchor:top" coordsize="65049,6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" path="m29007,559c35293,,41072,1016,46355,3632v5270,2604,9512,6465,12700,11570c62243,20320,64135,26226,64732,32931v317,3543,216,7049,-279,10528c63945,46926,62903,50711,61316,54813l49962,55829v1867,-4038,3137,-7734,3835,-11087c54483,41389,54674,37935,54369,34392,53962,29947,52692,26022,50546,22606,48387,19202,45568,16650,42050,14961,38532,13272,34735,12611,30645,12979v-4166,369,-7823,1689,-10960,3950c16561,19190,14249,22187,12764,25921v-1486,3746,-2032,7848,-1626,12319c11443,41669,12217,44895,13475,47917v1270,3023,3391,6795,6375,11303l8496,60236c6020,56363,4178,52781,2985,49467,1791,46139,991,42215,584,37694,,31102,787,25095,2946,19672,5105,14262,8522,9843,13195,6452,17869,3048,23127,1079,29007,559xe" stroked="f" strokeweight="0">
                  <v:stroke miterlimit="83231f" joinstyle="miter"/>
                  <v:path arrowok="t" textboxrect="0,0,65049,60236"/>
                </v:shape>
                <v:shape id="Shape 39" o:spid="_x0000_s1052" style="position:absolute;left:7478;top:8906;width:638;height:254;visibility:visible;mso-wrap-style:square;v-text-anchor:top" coordsize="63830,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" path="m61214,r2616,11836l2616,25387,,13551,61214,xe" stroked="f" strokeweight="0">
                  <v:stroke miterlimit="83231f" joinstyle="miter"/>
                  <v:path arrowok="t" textboxrect="0,0,63830,25387"/>
                </v:shape>
                <v:shape id="Shape 40" o:spid="_x0000_s1053" style="position:absolute;left:7555;top:9397;width:440;height:620;visibility:visible;mso-wrap-style:square;v-text-anchor:top" coordsize="43974,6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" path="m,l43974,1855r,11156l30658,12725r6921,19025l43974,25763r,15628l22543,61963,18174,49936,30290,38608,20752,12421,4343,11938,,xe" stroked="f" strokeweight="0">
                  <v:stroke miterlimit="83231f" joinstyle="miter"/>
                  <v:path arrowok="t" textboxrect="0,0,43974,61963"/>
                </v:shape>
                <v:shape id="Shape 41" o:spid="_x0000_s1054" style="position:absolute;left:7995;top:9416;width:280;height:395;visibility:visible;mso-wrap-style:square;v-text-anchor:top" coordsize="28023,3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" path="m,l23781,1003r4242,11633l,39536,,23909,13316,11442,,11157,,xe" stroked="f" strokeweight="0">
                  <v:stroke miterlimit="83231f" joinstyle="miter"/>
                  <v:path arrowok="t" textboxrect="0,0,28023,39536"/>
                </v:shape>
                <v:shape id="Shape 42" o:spid="_x0000_s1055" style="position:absolute;left:7897;top:9934;width:605;height:679;visibility:visible;mso-wrap-style:square;v-text-anchor:top" coordsize="60541,6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" path="m54572,r5969,10554l14211,36754,29185,63246r-8243,4648l,30861,54572,xe" stroked="f" strokeweight="0">
                  <v:stroke miterlimit="83231f" joinstyle="miter"/>
                  <v:path arrowok="t" textboxrect="0,0,60541,67894"/>
                </v:shape>
                <v:shape id="Shape 43" o:spid="_x0000_s1056" style="position:absolute;left:9053;top:11154;width:678;height:579;visibility:visible;mso-wrap-style:square;v-text-anchor:top" coordsize="67793,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" path="m36855,l67793,22479r-5563,7658l41085,14783,31572,27889,52705,43243r-5626,7735l25946,35624,9792,57849,,50724,36855,xe" stroked="f" strokeweight="0">
                  <v:stroke miterlimit="83231f" joinstyle="miter"/>
                  <v:path arrowok="t" textboxrect="0,0,67793,57849"/>
                </v:shape>
                <v:shape id="Shape 44" o:spid="_x0000_s1057" style="position:absolute;left:9609;top:11476;width:625;height:614;visibility:visible;mso-wrap-style:square;v-text-anchor:top" coordsize="62497,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" path="m28410,l62497,17323r-4293,8445l34925,13932,27584,28372,50863,40208r-4330,8522l23254,36893,10795,61379,,55893,28410,xe" stroked="f" strokeweight="0">
                  <v:stroke miterlimit="83231f" joinstyle="miter"/>
                  <v:path arrowok="t" textboxrect="0,0,62497,61379"/>
                </v:shape>
                <v:shape id="Shape 45" o:spid="_x0000_s1058" style="position:absolute;left:10996;top:11914;width:231;height:639;visibility:visible;mso-wrap-style:square;v-text-anchor:top" coordsize="23051,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" path="m11125,l23051,2146,11925,63843,,61697,11125,xe" stroked="f" strokeweight="0">
                  <v:stroke miterlimit="83231f" joinstyle="miter"/>
                  <v:path arrowok="t" textboxrect="0,0,23051,63843"/>
                </v:shape>
                <v:shape id="Shape 46" o:spid="_x0000_s1059" style="position:absolute;left:11402;top:11970;width:245;height:635;visibility:visible;mso-wrap-style:square;v-text-anchor:top" coordsize="24473,6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" path="m5359,l24473,1640r,9418l24143,10935r-7506,-635l15151,27686r7684,660l24473,27976r,12344l23736,39395c22339,38303,20663,37668,18720,37503r-4382,-381l12078,63513,,62484,5359,xe" stroked="f" strokeweight="0">
                  <v:stroke miterlimit="83231f" joinstyle="miter"/>
                  <v:path arrowok="t" textboxrect="0,0,24473,63513"/>
                </v:shape>
                <v:shape id="Shape 47" o:spid="_x0000_s1060" style="position:absolute;left:11647;top:11986;width:266;height:652;visibility:visible;mso-wrap-style:square;v-text-anchor:top" coordsize="26607,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" path="m,l3378,290c9246,785,13894,2830,17310,6399v3417,3568,4903,7963,4471,13170c21463,23112,20282,26135,18225,28611v-2058,2477,-4953,4331,-8700,5537c11430,35393,13081,37006,14478,38987v1397,1981,3048,5258,4966,9842c22606,56729,24994,62190,26607,65212l13145,64057c12332,62609,11265,60310,9944,57161,7061,50214,4903,45515,3493,43064l,38679,,26336,6007,24979c7950,23556,9043,21474,9271,18718,9525,15860,8814,13638,7138,12076l,9417,,xe" stroked="f" strokeweight="0">
                  <v:stroke miterlimit="83231f" joinstyle="miter"/>
                  <v:path arrowok="t" textboxrect="0,0,26607,65212"/>
                </v:shape>
                <v:shape id="Shape 48" o:spid="_x0000_s1061" style="position:absolute;left:13616;top:11340;width:832;height:843;visibility:visible;mso-wrap-style:square;v-text-anchor:top" coordsize="8327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" path="m51511,l83274,54051r-8979,5271l19444,39967,41986,78321,31775,84315,,30264,9182,24879,63475,43726,41300,6007,51511,xe" stroked="f" strokeweight="0">
                  <v:stroke miterlimit="83231f" joinstyle="miter"/>
                  <v:path arrowok="t" textboxrect="0,0,83274,84315"/>
                </v:shape>
                <v:shape id="Shape 49" o:spid="_x0000_s1062" style="position:absolute;left:14296;top:10951;width:387;height:690;visibility:visible;mso-wrap-style:square;v-text-anchor:top" coordsize="38773,6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" path="m34938,r3835,66l38773,10916,24549,16904r-9220,8407l38773,50974r,17972l,26492,19380,8788c24193,4381,29388,1460,34938,xe" stroked="f" strokeweight="0">
                  <v:stroke miterlimit="83231f" joinstyle="miter"/>
                  <v:path arrowok="t" textboxrect="0,0,38773,68946"/>
                </v:shape>
                <v:shape id="Shape 50" o:spid="_x0000_s1063" style="position:absolute;left:14683;top:10952;width:356;height:727;visibility:visible;mso-wrap-style:square;v-text-anchor:top" coordsize="35535,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" path="m,l12484,214v5322,1663,10008,4724,14072,9156c30683,13904,33312,18870,34417,24280v1118,5410,622,10833,-1460,16269c30861,45985,27331,50950,22365,55510l3505,72718,,68880,,50909r6071,6645l15583,48867v4940,-4508,7557,-9626,7836,-15329c23698,27823,21641,22578,17247,17752,12688,12761,7569,10196,1918,10043l,10851,,xe" stroked="f" strokeweight="0">
                  <v:stroke miterlimit="83231f" joinstyle="miter"/>
                  <v:path arrowok="t" textboxrect="0,0,35535,72718"/>
                </v:shape>
                <v:shape id="Shape 51" o:spid="_x0000_s1064" style="position:absolute;left:15046;top:9953;width:832;height:813;visibility:visible;mso-wrap-style:square;v-text-anchor:top" coordsize="83249,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" path="m30048,l83249,33185,76822,43472,54369,29451,37147,57061,59601,71082,53200,81356,,48171,6413,37897,28804,51867,46025,24257,23635,10287,30048,xe" stroked="f" strokeweight="0">
                  <v:stroke miterlimit="83231f" joinstyle="miter"/>
                  <v:path arrowok="t" textboxrect="0,0,83249,81356"/>
                </v:shape>
                <v:shape id="Shape 52" o:spid="_x0000_s1065" style="position:absolute;left:15437;top:9383;width:736;height:613;visibility:visible;mso-wrap-style:square;v-text-anchor:top" coordsize="73609,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" path="m15316,r8763,3581l13348,29883r15252,6223l38875,10922r8775,3594l37363,39688r16498,6730l64834,19545r8775,3582l58052,61227,,37516,15316,xe" stroked="f" strokeweight="0">
                  <v:stroke miterlimit="83231f" joinstyle="miter"/>
                  <v:path arrowok="t" textboxrect="0,0,73609,61227"/>
                </v:shape>
                <v:shape id="Shape 53" o:spid="_x0000_s1066" style="position:absolute;left:15793;top:8070;width:649;height:430;visibility:visible;mso-wrap-style:square;v-text-anchor:top" coordsize="64897,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" path="m55436,r9461,495l62624,42990,,39637,660,27534r53150,2844l55436,xe" stroked="f" strokeweight="0">
                  <v:stroke miterlimit="83231f" joinstyle="miter"/>
                  <v:path arrowok="t" textboxrect="0,0,64897,42990"/>
                </v:shape>
                <v:shape id="Shape 54" o:spid="_x0000_s1067" style="position:absolute;left:15767;top:7434;width:655;height:572;visibility:visible;mso-wrap-style:square;v-text-anchor:top" coordsize="65545,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" path="m9436,r2007,22174l64452,17374r1093,12077l12535,34239r1994,22174l5105,57264,,851,9436,xe" stroked="f" strokeweight="0">
                  <v:stroke miterlimit="83231f" joinstyle="miter"/>
                  <v:path arrowok="t" textboxrect="0,0,65545,57264"/>
                </v:shape>
                <v:shape id="Shape 55" o:spid="_x0000_s1068" style="position:absolute;left:15580;top:6561;width:759;height:719;visibility:visible;mso-wrap-style:square;v-text-anchor:top" coordsize="75946,7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" path="m60262,r3352,11659l38163,18974r8992,31267l72606,42926r3340,11646l15685,71895,12344,60249,37706,52959,28715,21679,3353,28969,,17323,60262,xe" stroked="f" strokeweight="0">
                  <v:stroke miterlimit="83231f" joinstyle="miter"/>
                  <v:path arrowok="t" textboxrect="0,0,75946,71895"/>
                </v:shape>
                <v:shape id="Shape 56" o:spid="_x0000_s1069" style="position:absolute;left:9421;top:7447;width:4875;height:3769;visibility:visible;mso-wrap-style:square;v-text-anchor:top" coordsize="487540,37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" path="m289066,548v13629,547,22554,2151,22554,2151c311620,2699,324980,35477,336512,61538v14529,32868,35242,94894,35242,94894c371754,156432,393421,156890,400584,156115v3200,-356,12598,-2629,12598,-2629c413182,153486,407327,165437,410134,174466v2184,6960,15786,23902,16446,46508c426936,233026,424358,250057,419087,260191v-11455,21984,331,27051,3874,30188l423532,290963v,,-8686,254,-24638,-762c393852,289884,391693,307981,406197,312363v4978,1511,10592,317,14884,-1257c443154,302965,480276,270224,486880,264306v254,-241,660,38,533,368c482486,277235,438760,376917,291871,375380,186195,374263,114935,327463,114935,327463v,,-3670,6299,-5690,9766c103238,347567,118504,373209,102337,365170,88595,358324,85331,344646,90703,335236v5296,-9259,9525,-16510,9525,-16510c100228,318726,68123,299409,55385,295053,28765,285960,5842,301034,546,304921v-241,177,-546,-102,-394,-343c5410,296247,36995,249371,71171,267659v8509,4547,12916,7506,29248,17272c109614,290430,115024,293427,115024,293427v2337,-3695,5347,-9334,7125,-12611c125463,274720,123279,259848,123177,259061r-241,-1740c122898,257105,122669,256965,122466,257067v-4089,1753,-7544,16243,-8407,20130c113995,277501,113576,277552,113449,277260v-1778,-3912,-8484,-20104,-6591,-37122c108280,227400,136119,224644,136119,224644r-3620,-8090c132499,216554,153340,215119,166903,225088v3785,2782,10478,8687,10478,8687c177381,233775,203403,214751,208178,209493v4776,-5258,9868,-16815,5487,-23660c209283,179000,199073,174466,199073,174466v,,18237,-15011,30200,-30200c243688,125952,257594,112782,257594,112782r12738,9995c288252,136874,295758,146069,295758,146069v,,-6922,6706,-13462,13970c270586,173057,265417,182899,266522,191586v927,7302,14275,16675,14275,16675c280797,208261,268529,207943,265189,212719v-3353,4775,1778,9525,-13069,25603c241694,249625,226720,249739,220218,254997v-7048,5702,-5931,19317,-5931,19317c214287,274314,205473,260928,201765,257118v-318,-343,-10287,-8166,-18148,22403c182385,284309,169355,290811,156528,294799v-13056,4051,-25896,5537,-25896,5537c130632,300336,199873,336353,266243,328174v60477,-7454,80442,-18402,83388,-19939c349872,308108,350571,310598,355016,314192v5042,4102,9728,3365,12179,3137c367322,317341,367462,317049,367144,316871v-11684,-6705,-14033,-12623,-15938,-18491l339433,303409v,,-12865,-15011,-10668,-26327c329819,271659,331381,269932,331381,269932r-6223,-5334c326784,262388,339547,255886,341973,254984v15075,-5575,32423,-3213,32423,-3213c374396,251771,375717,234004,373913,210471v-431,-5791,-5257,-23940,-23774,-25222c336106,184271,323444,186328,323444,186328v,,-5944,-19228,-10046,-29172c297396,118421,200990,66592,200990,66592r-83515,46013c117475,112605,108560,118421,91440,118421v-18123,,-20917,-5880,-20587,-6401c71311,111284,84912,108248,84747,100438,84671,96387,77229,92043,67412,87878,58776,84195,56121,85808,56147,90621v25,5207,381,8547,89,8687c55512,99663,50724,91231,49911,82912v-419,-4255,2502,-9385,2502,-9385c52413,73527,57709,62363,68872,56267l66523,48863v,,17615,1092,30797,6096c115341,61792,122136,74263,122136,74263v,,33439,-29349,48082,-39649c184861,24314,205588,12071,238290,4731,257105,508,275438,,289066,548xe" stroked="f" strokeweight="0">
                  <v:stroke miterlimit="83231f" joinstyle="miter"/>
                  <v:path arrowok="t" textboxrect="0,0,487540,376917"/>
                </v:shape>
                <v:shape id="Shape 57" o:spid="_x0000_s1070" style="position:absolute;left:12379;top:5875;width:1478;height:382;visibility:visible;mso-wrap-style:square;v-text-anchor:top" coordsize="147841,3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" path="m22847,r90501,c124549,,147841,5651,147841,19431v,13360,-23368,18707,-34493,18733c75933,38227,,38227,,38227l22847,xe" stroked="f" strokeweight="0">
                  <v:stroke miterlimit="83231f" joinstyle="miter"/>
                  <v:path arrowok="t" textboxrect="0,0,147841,38227"/>
                </v:shape>
                <v:shape id="Shape 58" o:spid="_x0000_s1071" style="position:absolute;left:12913;top:8011;width:171;height:425;visibility:visible;mso-wrap-style:square;v-text-anchor:top" coordsize="17195,4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" path="m17195,r,39451l16099,40168v-2473,1510,-3932,2317,-3932,2317c12167,42485,9271,34738,7125,29213,5283,24476,,9719,,9719v,,6128,-2826,13287,-7093l17195,xe" stroked="f" strokeweight="0">
                  <v:stroke miterlimit="83231f" joinstyle="miter"/>
                  <v:path arrowok="t" textboxrect="0,0,17195,42485"/>
                </v:shape>
                <v:shape id="Shape 59" o:spid="_x0000_s1072" style="position:absolute;left:12579;top:6382;width:520;height:1525;visibility:visible;mso-wrap-style:square;v-text-anchor:top" coordsize="51956,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" path="m47396,178r3124,498l50520,14523r-5041,-997c35179,13208,28219,17615,23660,21069,16866,26200,12167,36970,15900,51625v2540,9995,12332,16333,20130,21273c43129,77394,49784,80213,49784,80213r736,-264l50520,99224,46888,97104v-8877,-4153,-18288,6033,-20269,8636c26327,106121,26467,106286,26467,106286v,,2870,-63,4496,-330c34988,105296,51956,104191,50114,132131v-1143,17285,-762,20358,-762,20358c49352,152489,20599,148323,12370,125006,2223,96266,31128,89967,31737,87452v597,-2476,-5816,-4483,-9944,-7734c10185,70549,,59258,1702,38443,3365,18199,20003,,47396,178xe" stroked="f" strokeweight="0">
                  <v:stroke miterlimit="83231f" joinstyle="miter"/>
                  <v:path arrowok="t" textboxrect="0,0,51956,152489"/>
                </v:shape>
                <v:shape id="Shape 60" o:spid="_x0000_s1073" style="position:absolute;left:13084;top:6389;width:618;height:2017;visibility:visible;mso-wrap-style:square;v-text-anchor:top" coordsize="61786,2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" path="m,l17663,2816c36670,9216,49420,24642,47639,47025,46013,67587,30493,78953,20994,84021v-4280,2298,-10706,4572,-4801,8915c22086,97267,42279,116634,48604,123365v7696,8192,13182,15837,13182,15837c61786,139202,57316,150289,36424,172540v-9048,9632,-19412,17675,-27513,23309l,201675,,162224r6969,-4683c10428,154860,13507,151991,15571,149108,31440,126924,19398,111513,7365,102847l,98548,,79274,4197,77769v2697,-1013,5856,-2283,7704,-3312c25540,66850,42025,55306,33681,31925v-927,-2616,-2908,-5766,-4711,-7404c24956,20889,25261,22286,22823,28153v-2401,5791,-11265,6376,-11265,6376c11558,34529,12993,32903,13399,27264,13869,20559,10408,16993,6256,15085l,13847,,xe" stroked="f" strokeweight="0">
                  <v:stroke miterlimit="83231f" joinstyle="miter"/>
                  <v:path arrowok="t" textboxrect="0,0,61786,201675"/>
                </v:shape>
                <v:shape id="Shape 61" o:spid="_x0000_s1074" style="position:absolute;left:10668;top:5557;width:726;height:1018;visibility:visible;mso-wrap-style:square;v-text-anchor:top" coordsize="72542,1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" path="m12090,191c21641,,31077,17704,31077,17704v,,7607,11963,11633,12801c52121,32449,72542,31826,72542,31826r,14935l59893,70383v,,-7772,-1041,-17183,902c38684,72123,31077,84087,31077,84087v,,-9436,17716,-18987,17513c12090,101600,,88697,8865,82029v3670,-2756,9233,-9690,9233,-27470l18098,47231v,-17780,-5563,-24714,-9233,-27470c,13094,12090,191,12090,191xe" stroked="f" strokeweight="0">
                  <v:stroke miterlimit="83231f" joinstyle="miter"/>
                  <v:path arrowok="t" textboxrect="0,0,72542,101803"/>
                </v:shape>
                <v:shape id="Shape 62" o:spid="_x0000_s1075" style="position:absolute;left:10130;top:5785;width:1326;height:2011;visibility:visible;mso-wrap-style:square;v-text-anchor:top" coordsize="132563,2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" path="m39383,52v4511,53,7848,294,10198,1050c55156,2892,62509,7541,62598,18386v102,12205,991,20359,-1968,28499c57836,54569,52045,59674,52045,59674r-1004,62357l58509,132839r74054,38900c128791,173085,114529,179575,101270,188465v-11341,7607,-15545,10846,-18009,12547l46469,180553r-4445,2806l,162862,2832,119263r4928,-2198c11252,89608,12497,59674,12497,59674v,,-6185,-11531,-7150,-17907c4026,33080,3239,23403,3721,13675,4001,7985,8877,137,22136,137,29185,137,34871,,39383,52xe" stroked="f" strokeweight="0">
                  <v:stroke miterlimit="83231f" joinstyle="miter"/>
                  <v:path arrowok="t" textboxrect="0,0,132563,201012"/>
                </v:shape>
                <v:shape id="Shape 63" o:spid="_x0000_s1076" style="position:absolute;left:9856;top:5888;width:240;height:330;visibility:visible;mso-wrap-style:square;v-text-anchor:top" coordsize="24041,3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" path="m22365,v,,-813,3010,-191,15824c22644,25641,24041,31877,24041,31877v,,-9296,1206,-17399,-8153c2731,19215,,15938,,15938v,,2857,-3175,6642,-7797c12725,698,20815,51,22365,xe" stroked="f" strokeweight="0">
                  <v:stroke miterlimit="83231f" joinstyle="miter"/>
                  <v:path arrowok="t" textboxrect="0,0,24041,33083"/>
                </v:shape>
                <v:shape id="Shape 64" o:spid="_x0000_s1077" style="position:absolute;left:11000;top:6749;width:590;height:709;visibility:visible;mso-wrap-style:square;v-text-anchor:top" coordsize="58968,7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" path="m12055,229v1340,77,2233,279,2233,279c14288,508,11938,6629,13652,11608v1690,4864,3277,5816,24740,8166c43085,20288,47844,20603,51719,20780r7249,170l58968,70705r-866,263c58102,70968,31166,60922,29934,55550,27915,46749,39141,26099,39141,26099v,,-19748,-1258,-25641,-1778c3810,23470,,15431,,11811,,905,8037,,12055,229xe" stroked="f" strokeweight="0">
                  <v:stroke miterlimit="83231f" joinstyle="miter"/>
                  <v:path arrowok="t" textboxrect="0,0,58968,70968"/>
                </v:shape>
                <v:shape id="Shape 65" o:spid="_x0000_s1078" style="position:absolute;left:11180;top:5265;width:410;height:1594;visibility:visible;mso-wrap-style:square;v-text-anchor:top" coordsize="40946,15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" path="m31839,v,,3508,1381,7709,3905l40946,5174r,100387l32296,104559v-686,280,-1397,1588,-1245,5347c31217,113944,32131,115024,32576,115392v431,368,1244,496,3606,267l40946,114951r,33554l34108,153521v-3715,3282,-6155,5851,-6155,5851c27953,159372,2261,148895,952,140157,,133858,8255,126746,17323,108775v927,-1841,-1029,-3632,-114,-5435c24714,88532,30175,77914,30175,77914l31839,xe" stroked="f" strokeweight="0">
                  <v:stroke miterlimit="83231f" joinstyle="miter"/>
                  <v:path arrowok="t" textboxrect="0,0,40946,159372"/>
                </v:shape>
                <v:shape id="Shape 66" o:spid="_x0000_s1079" style="position:absolute;left:11590;top:5317;width:1135;height:2139;visibility:visible;mso-wrap-style:square;v-text-anchor:top" coordsize="113498,21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" path="m,l10463,9494v5537,9144,6922,23444,6922,23444c17385,32938,12190,33573,10857,38628v-1600,6020,2807,9182,5448,9957c19506,49512,24509,48547,26262,43124v1003,-3112,-368,-6084,-1715,-7595c23671,34551,22884,34119,22884,34119v,,4292,-14008,12420,-18567c43445,10993,49579,10726,49579,10726v,,5042,3531,9436,11747c63422,30690,59511,44813,59511,44813v,,-902,-64,-2159,292c55408,45664,52653,47416,51827,50591v-1448,5512,2248,9017,5448,9957c59917,61310,65340,61018,67219,55087v1601,-4978,-2438,-8318,-2438,-8318c64781,46769,73633,35466,83221,30741v9589,-4737,24257,-1625,24257,-1625l69048,94038,63803,91917v-787,-317,-1689,51,-2032,826c61403,93555,61784,94495,62597,94838v,,1105,483,1486,622c68693,97099,76135,102077,77722,132595v3506,67501,31725,60770,35344,59741c113066,192336,113295,192234,113397,192476v101,203,-153,584,-153,584c113244,193060,109015,199258,101611,202204v-11963,4737,-39205,330,-67412,4153c22846,207894,14079,209837,8152,211396l,213867,,164111r773,18c21296,163621,31088,165641,29564,149715,27805,131401,17166,132522,6966,138221l,143331,,109776r1902,-282c4456,109034,6888,108510,7834,108122v2972,-1206,2185,-2248,1156,-3213c7199,103220,5180,101810,1002,100502l,100386,,xe" stroked="f" strokeweight="0">
                  <v:stroke miterlimit="83231f" joinstyle="miter"/>
                  <v:path arrowok="t" textboxrect="0,0,113498,213867"/>
                </v:shape>
                <v:shape id="Shape 67" o:spid="_x0000_s1080" style="position:absolute;left:15050;top:5592;width:1104;height:749;visibility:visible;mso-wrap-style:square;v-text-anchor:top" coordsize="110427,7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" path="m106451,4356c110427,,106947,18987,97079,29286,91313,35865,83337,39827,56007,45288,22200,52045,800,74409,800,74409v,,-800,496,-432,-343c3150,67767,1524,63716,7201,51740,14313,36741,24651,22924,67018,17221,78969,15608,101930,9322,106451,4356xe" stroked="f" strokeweight="0">
                  <v:stroke miterlimit="83231f" joinstyle="miter"/>
                  <v:path arrowok="t" textboxrect="0,0,110427,74905"/>
                </v:shape>
                <v:shape id="Shape 68" o:spid="_x0000_s1081" style="position:absolute;left:7635;top:5592;width:1104;height:749;visibility:visible;mso-wrap-style:square;v-text-anchor:top" coordsize="110414,7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" path="m3962,4356c8484,9322,31445,15608,43396,17221v42367,5703,52718,19520,59830,34519c108903,63716,107264,67767,110045,74066v369,839,-419,343,-419,343c109626,74409,88227,52045,54407,45288,27089,39827,19101,35865,13348,29286,3480,18987,,,3962,4356xe" stroked="f" strokeweight="0">
                  <v:stroke miterlimit="83231f" joinstyle="miter"/>
                  <v:path arrowok="t" textboxrect="0,0,110414,74905"/>
                </v:shape>
                <v:shape id="Shape 69" o:spid="_x0000_s1082" style="position:absolute;left:7542;top:6511;width:654;height:618;visibility:visible;mso-wrap-style:square;v-text-anchor:top" coordsize="65341,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" path="m11011,v5435,2057,8141,8230,6070,13818l13360,23863v-2044,5525,-1994,6325,-1955,7049c11532,33325,13094,35560,14999,36385v3568,1550,5969,77,7810,-1904c25146,31979,27381,29502,30670,26264v3785,-3887,7405,-6414,10973,-7684c45199,17310,49467,17589,53061,18923v5143,1905,8877,5715,10426,10414c65341,34988,64618,39751,61239,48882v-4775,12891,77,-203,-4699,12675l46304,57772v2781,-7505,4204,-11354,5944,-16052c53302,38875,54127,36398,53442,34455v-800,-2299,-2121,-3492,-4090,-4191c46901,29400,44399,30150,41783,32614v-864,647,-3581,3302,-8166,8001c29629,44602,25908,47155,22428,48285v-3492,1131,-7112,991,-10909,-406c6629,46063,3340,42786,1676,38049,,33325,571,28194,2705,22441,4089,18694,9068,5245,11011,xe" stroked="f" strokeweight="0">
                  <v:stroke miterlimit="83231f" joinstyle="miter"/>
                  <v:path arrowok="t" textboxrect="0,0,65341,61773"/>
                </v:shape>
                <v:shape id="Shape 70" o:spid="_x0000_s1083" style="position:absolute;left:12085;top:11957;width:458;height:684;visibility:visible;mso-wrap-style:square;v-text-anchor:top" coordsize="45783,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" path="m37109,25r1232,10846c30391,11786,26314,12243,21349,12814v-3023,343,-5601,712,-7036,2197c12636,16777,12154,18491,12421,20561v330,2566,2133,4471,5511,5690c18885,26734,22492,27953,28753,29921v5359,1766,9322,3950,11900,6541c43231,39065,44742,42367,45199,46368v584,5194,-851,9601,-4330,13220c37401,63221,32575,65024,26479,65710,22517,66167,8255,67780,2705,68415,2096,62649,6388,57442,12306,56769l22949,55563v5842,-661,6528,-1080,7163,-1436c32207,52934,33503,50521,33376,48451v-229,-3887,-2629,-5360,-5220,-6109c24867,41389,21615,40500,17285,39040,12141,37427,8217,35319,5474,32715,2730,30112,1054,26175,622,22365,,16916,1727,11862,5220,8369,9423,4166,13995,2654,23673,1549,37325,,23457,1575,37109,25xe" stroked="f" strokeweight="0">
                  <v:stroke miterlimit="83231f" joinstyle="miter"/>
                  <v:path arrowok="t" textboxrect="0,0,45783,68415"/>
                </v:shape>
                <w10:wrap type="topAndBottom" anchorx="page" anchory="page"/>
              </v:group>
            </w:pict>
          </mc:Fallback>
        </mc:AlternateContent>
      </w:r>
      <w:r w:rsidRPr="00BF054A">
        <w:rPr>
          <w:rFonts w:ascii="ＭＳ 明朝" w:eastAsia="ＭＳ 明朝" w:hAnsi="ＭＳ 明朝" w:cs="Calibri" w:hint="eastAsia"/>
          <w:sz w:val="24"/>
          <w:szCs w:val="24"/>
        </w:rPr>
        <w:t>フィンランド　初回審査　締約国報告　付属資料１</w:t>
      </w:r>
    </w:p>
    <w:p w14:paraId="28664813" w14:textId="77777777" w:rsidR="000445BA" w:rsidRPr="00BF054A" w:rsidRDefault="000445BA" w:rsidP="000445BA">
      <w:pPr>
        <w:widowControl/>
        <w:spacing w:line="259" w:lineRule="auto"/>
        <w:jc w:val="left"/>
        <w:rPr>
          <w:rFonts w:ascii="ＭＳ ゴシック" w:eastAsia="ＭＳ ゴシック" w:hAnsi="ＭＳ ゴシック" w:cs="Calibri"/>
          <w:sz w:val="28"/>
          <w:szCs w:val="28"/>
        </w:rPr>
      </w:pPr>
      <w:r w:rsidRPr="00BF054A">
        <w:rPr>
          <w:rFonts w:ascii="ＭＳ ゴシック" w:eastAsia="ＭＳ ゴシック" w:hAnsi="ＭＳ ゴシック" w:cs="Calibri" w:hint="eastAsia"/>
          <w:sz w:val="28"/>
          <w:szCs w:val="28"/>
        </w:rPr>
        <w:t>社会へのインクルージョンと平等の権利：</w:t>
      </w:r>
    </w:p>
    <w:p w14:paraId="76E7D485" w14:textId="1FFEE818" w:rsidR="000445BA" w:rsidRPr="00BF054A" w:rsidRDefault="00CE27C9" w:rsidP="000445BA">
      <w:pPr>
        <w:widowControl/>
        <w:spacing w:line="259" w:lineRule="auto"/>
        <w:jc w:val="left"/>
        <w:rPr>
          <w:rFonts w:ascii="ＭＳ ゴシック" w:eastAsia="ＭＳ ゴシック" w:hAnsi="ＭＳ ゴシック" w:cs="Calibri"/>
          <w:sz w:val="28"/>
          <w:szCs w:val="28"/>
        </w:rPr>
      </w:pPr>
      <w:r w:rsidRPr="00BF054A">
        <w:rPr>
          <w:rFonts w:ascii="ＭＳ ゴシック" w:eastAsia="ＭＳ ゴシック" w:hAnsi="ＭＳ ゴシック" w:cs="Calibri" w:hint="eastAsia"/>
          <w:sz w:val="28"/>
          <w:szCs w:val="28"/>
        </w:rPr>
        <w:t>国連・</w:t>
      </w:r>
      <w:r w:rsidR="000445BA" w:rsidRPr="00BF054A">
        <w:rPr>
          <w:rFonts w:ascii="ＭＳ ゴシック" w:eastAsia="ＭＳ ゴシック" w:hAnsi="ＭＳ ゴシック" w:cs="Calibri" w:hint="eastAsia"/>
          <w:sz w:val="28"/>
          <w:szCs w:val="28"/>
        </w:rPr>
        <w:t>障害者権利条約</w:t>
      </w:r>
      <w:r w:rsidRPr="00BF054A">
        <w:rPr>
          <w:rFonts w:ascii="ＭＳ ゴシック" w:eastAsia="ＭＳ ゴシック" w:hAnsi="ＭＳ ゴシック" w:cs="Calibri" w:hint="eastAsia"/>
          <w:sz w:val="28"/>
          <w:szCs w:val="28"/>
        </w:rPr>
        <w:t xml:space="preserve"> </w:t>
      </w:r>
      <w:r w:rsidR="000445BA" w:rsidRPr="00BF054A">
        <w:rPr>
          <w:rFonts w:ascii="ＭＳ ゴシック" w:eastAsia="ＭＳ ゴシック" w:hAnsi="ＭＳ ゴシック" w:cs="Calibri" w:hint="eastAsia"/>
          <w:sz w:val="28"/>
          <w:szCs w:val="28"/>
        </w:rPr>
        <w:t>国家行動計画</w:t>
      </w:r>
      <w:r w:rsidR="000445BA" w:rsidRPr="00BF054A">
        <w:rPr>
          <w:rFonts w:ascii="ＭＳ ゴシック" w:eastAsia="ＭＳ ゴシック" w:hAnsi="ＭＳ ゴシック" w:cs="Calibri"/>
          <w:sz w:val="28"/>
          <w:szCs w:val="28"/>
        </w:rPr>
        <w:t>2018-2019</w:t>
      </w:r>
    </w:p>
    <w:p w14:paraId="36D0E76E" w14:textId="77777777" w:rsidR="000445BA" w:rsidRPr="00BF054A" w:rsidRDefault="000445BA" w:rsidP="000445BA">
      <w:pPr>
        <w:widowControl/>
        <w:spacing w:line="259" w:lineRule="auto"/>
        <w:jc w:val="left"/>
        <w:rPr>
          <w:rFonts w:ascii="ＭＳ 明朝" w:eastAsia="ＭＳ 明朝" w:hAnsi="ＭＳ 明朝" w:cs="Calibri"/>
          <w:szCs w:val="21"/>
        </w:rPr>
      </w:pPr>
      <w:r w:rsidRPr="00BF054A">
        <w:rPr>
          <w:rFonts w:ascii="ＭＳ 明朝" w:eastAsia="ＭＳ 明朝" w:hAnsi="ＭＳ 明朝" w:cs="Calibri" w:hint="eastAsia"/>
          <w:szCs w:val="21"/>
        </w:rPr>
        <w:t>社会保健省</w:t>
      </w:r>
      <w:r w:rsidRPr="00BF054A">
        <w:rPr>
          <w:rFonts w:ascii="ＭＳ 明朝" w:eastAsia="ＭＳ 明朝" w:hAnsi="ＭＳ 明朝" w:cs="Calibri"/>
          <w:szCs w:val="21"/>
        </w:rPr>
        <w:t>2018年7月</w:t>
      </w:r>
    </w:p>
    <w:p w14:paraId="074B3D35" w14:textId="7043B088" w:rsidR="000445BA" w:rsidRPr="00BF054A" w:rsidRDefault="000445BA" w:rsidP="000445BA">
      <w:pPr>
        <w:widowControl/>
        <w:spacing w:line="259" w:lineRule="auto"/>
        <w:jc w:val="right"/>
        <w:rPr>
          <w:rFonts w:ascii="ＭＳ 明朝" w:eastAsia="ＭＳ 明朝" w:hAnsi="ＭＳ 明朝" w:cs="Calibri"/>
          <w:szCs w:val="21"/>
        </w:rPr>
      </w:pPr>
      <w:r w:rsidRPr="00BF054A">
        <w:rPr>
          <w:rFonts w:ascii="ＭＳ 明朝" w:eastAsia="ＭＳ 明朝" w:hAnsi="ＭＳ 明朝" w:cs="Calibri" w:hint="eastAsia"/>
          <w:szCs w:val="21"/>
        </w:rPr>
        <w:t>（</w:t>
      </w:r>
      <w:r w:rsidRPr="00BF054A">
        <w:rPr>
          <w:rFonts w:ascii="ＭＳ 明朝" w:eastAsia="ＭＳ 明朝" w:hAnsi="ＭＳ 明朝" w:cs="Calibri"/>
          <w:szCs w:val="21"/>
        </w:rPr>
        <w:t>JD仮訳）</w:t>
      </w:r>
    </w:p>
    <w:p w14:paraId="6C77D05A" w14:textId="77777777" w:rsidR="000445BA" w:rsidRPr="00BF054A" w:rsidRDefault="000445BA" w:rsidP="000445BA">
      <w:pPr>
        <w:widowControl/>
        <w:spacing w:line="259" w:lineRule="auto"/>
        <w:jc w:val="left"/>
        <w:rPr>
          <w:rFonts w:ascii="Times New Roman" w:eastAsia="ＭＳ 明朝" w:hAnsi="Times New Roman" w:cs="Times New Roman"/>
          <w:b/>
          <w:bCs/>
          <w:szCs w:val="21"/>
        </w:rPr>
      </w:pPr>
      <w:r w:rsidRPr="00BF054A">
        <w:rPr>
          <w:rFonts w:ascii="Times New Roman" w:eastAsia="ＭＳ 明朝" w:hAnsi="Times New Roman" w:cs="Times New Roman"/>
          <w:b/>
          <w:bCs/>
          <w:szCs w:val="21"/>
        </w:rPr>
        <w:t>Right to social inclusion and equality</w:t>
      </w:r>
    </w:p>
    <w:p w14:paraId="4B80EC14" w14:textId="77777777" w:rsidR="000445BA" w:rsidRPr="00BF054A" w:rsidRDefault="000445BA" w:rsidP="000445BA">
      <w:pPr>
        <w:widowControl/>
        <w:spacing w:line="259" w:lineRule="auto"/>
        <w:jc w:val="left"/>
        <w:rPr>
          <w:rFonts w:ascii="ＭＳ 明朝" w:eastAsia="ＭＳ 明朝" w:hAnsi="ＭＳ 明朝" w:cs="Times New Roman"/>
          <w:b/>
          <w:bCs/>
          <w:szCs w:val="21"/>
        </w:rPr>
      </w:pPr>
      <w:r w:rsidRPr="00BF054A">
        <w:rPr>
          <w:rFonts w:ascii="Times New Roman" w:eastAsia="ＭＳ 明朝" w:hAnsi="Times New Roman" w:cs="Times New Roman"/>
          <w:b/>
          <w:bCs/>
          <w:szCs w:val="21"/>
        </w:rPr>
        <w:t>The National Action Plan on the UN Convention on the Rights of Persons with Disabilities</w:t>
      </w:r>
      <w:r w:rsidRPr="00BF054A">
        <w:rPr>
          <w:rFonts w:ascii="ＭＳ 明朝" w:eastAsia="ＭＳ 明朝" w:hAnsi="ＭＳ 明朝" w:cs="Times New Roman"/>
          <w:b/>
          <w:bCs/>
          <w:szCs w:val="21"/>
        </w:rPr>
        <w:t xml:space="preserve"> 2018–2019  </w:t>
      </w:r>
    </w:p>
    <w:p w14:paraId="2BED9DF3" w14:textId="77777777" w:rsidR="000445BA" w:rsidRPr="00BF054A" w:rsidRDefault="000445BA" w:rsidP="000445BA">
      <w:pPr>
        <w:widowControl/>
        <w:spacing w:line="259" w:lineRule="auto"/>
        <w:jc w:val="left"/>
        <w:rPr>
          <w:rFonts w:ascii="ＭＳ 明朝" w:eastAsia="ＭＳ 明朝" w:hAnsi="ＭＳ 明朝" w:cs="Times New Roman"/>
          <w:szCs w:val="21"/>
        </w:rPr>
      </w:pPr>
      <w:r w:rsidRPr="00BF054A">
        <w:rPr>
          <w:rFonts w:ascii="ＭＳ 明朝" w:eastAsia="ＭＳ 明朝" w:hAnsi="ＭＳ 明朝" w:cs="Times New Roman"/>
          <w:szCs w:val="21"/>
        </w:rPr>
        <w:t>PUBLICATIONS OF THE MINISTRY OF SOCIAL AFFAIRS AND HEALTH  7/2018</w:t>
      </w:r>
    </w:p>
    <w:p w14:paraId="2BAAE287" w14:textId="55C129B6" w:rsidR="000445BA" w:rsidRPr="00BF054A" w:rsidRDefault="000445BA" w:rsidP="005F7A89">
      <w:pPr>
        <w:widowControl/>
        <w:spacing w:line="259" w:lineRule="auto"/>
        <w:jc w:val="left"/>
        <w:rPr>
          <w:rFonts w:ascii="ＭＳ 明朝" w:eastAsia="ＭＳ 明朝" w:hAnsi="ＭＳ 明朝" w:cs="Calibri"/>
          <w:szCs w:val="21"/>
        </w:rPr>
      </w:pPr>
    </w:p>
    <w:p w14:paraId="24450CFC" w14:textId="77777777" w:rsidR="000F7244" w:rsidRPr="00BF054A" w:rsidRDefault="000F7244" w:rsidP="000F7244">
      <w:pPr>
        <w:widowControl/>
        <w:spacing w:line="259" w:lineRule="auto"/>
        <w:ind w:left="27"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概要</w:t>
      </w:r>
    </w:p>
    <w:p w14:paraId="080FE156" w14:textId="207D8A97" w:rsidR="000F7244" w:rsidRPr="00BF054A" w:rsidRDefault="005F7A89" w:rsidP="005F7A89">
      <w:pPr>
        <w:widowControl/>
        <w:spacing w:line="259" w:lineRule="auto"/>
        <w:ind w:left="27"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w:t>
      </w:r>
      <w:r w:rsidR="000F7244" w:rsidRPr="00BF054A">
        <w:rPr>
          <w:rFonts w:ascii="ＭＳ 明朝" w:eastAsia="ＭＳ 明朝" w:hAnsi="ＭＳ 明朝" w:cs="Calibri" w:hint="eastAsia"/>
          <w:szCs w:val="21"/>
        </w:rPr>
        <w:t>国連</w:t>
      </w:r>
      <w:r w:rsidR="00CE27C9" w:rsidRPr="00BF054A">
        <w:rPr>
          <w:rFonts w:ascii="ＭＳ 明朝" w:eastAsia="ＭＳ 明朝" w:hAnsi="ＭＳ 明朝" w:cs="Calibri" w:hint="eastAsia"/>
          <w:szCs w:val="21"/>
        </w:rPr>
        <w:t>・</w:t>
      </w:r>
      <w:r w:rsidR="000F7244" w:rsidRPr="00BF054A">
        <w:rPr>
          <w:rFonts w:ascii="ＭＳ 明朝" w:eastAsia="ＭＳ 明朝" w:hAnsi="ＭＳ 明朝" w:cs="Calibri" w:hint="eastAsia"/>
          <w:szCs w:val="21"/>
        </w:rPr>
        <w:t>障害者権利条約</w:t>
      </w:r>
      <w:r w:rsidR="00CE27C9" w:rsidRPr="00BF054A">
        <w:rPr>
          <w:rFonts w:ascii="ＭＳ 明朝" w:eastAsia="ＭＳ 明朝" w:hAnsi="ＭＳ 明朝" w:cs="Calibri" w:hint="eastAsia"/>
          <w:szCs w:val="21"/>
        </w:rPr>
        <w:t xml:space="preserve"> </w:t>
      </w:r>
      <w:r w:rsidR="000F7244" w:rsidRPr="00BF054A">
        <w:rPr>
          <w:rFonts w:ascii="ＭＳ 明朝" w:eastAsia="ＭＳ 明朝" w:hAnsi="ＭＳ 明朝" w:cs="Calibri" w:hint="eastAsia"/>
          <w:szCs w:val="21"/>
        </w:rPr>
        <w:t>国家行動計画」は、第</w:t>
      </w:r>
      <w:r w:rsidR="000F7244" w:rsidRPr="00BF054A">
        <w:rPr>
          <w:rFonts w:ascii="ＭＳ 明朝" w:eastAsia="ＭＳ 明朝" w:hAnsi="ＭＳ 明朝" w:cs="Calibri"/>
          <w:szCs w:val="21"/>
        </w:rPr>
        <w:t>1</w:t>
      </w:r>
      <w:r w:rsidRPr="00BF054A">
        <w:rPr>
          <w:rFonts w:ascii="ＭＳ 明朝" w:eastAsia="ＭＳ 明朝" w:hAnsi="ＭＳ 明朝" w:cs="Calibri" w:hint="eastAsia"/>
          <w:szCs w:val="21"/>
        </w:rPr>
        <w:t>期</w:t>
      </w:r>
      <w:r w:rsidR="000F7244" w:rsidRPr="00BF054A">
        <w:rPr>
          <w:rFonts w:ascii="ＭＳ 明朝" w:eastAsia="ＭＳ 明朝" w:hAnsi="ＭＳ 明朝" w:cs="Calibri" w:hint="eastAsia"/>
          <w:szCs w:val="21"/>
        </w:rPr>
        <w:t>行動計画期間</w:t>
      </w:r>
      <w:r w:rsidR="000F7244" w:rsidRPr="00BF054A">
        <w:rPr>
          <w:rFonts w:ascii="ＭＳ 明朝" w:eastAsia="ＭＳ 明朝" w:hAnsi="ＭＳ 明朝" w:cs="Calibri"/>
          <w:szCs w:val="21"/>
        </w:rPr>
        <w:t>2018-2019</w:t>
      </w:r>
      <w:r w:rsidR="000F7244" w:rsidRPr="00BF054A">
        <w:rPr>
          <w:rFonts w:ascii="ＭＳ 明朝" w:eastAsia="ＭＳ 明朝" w:hAnsi="ＭＳ 明朝" w:cs="Calibri" w:hint="eastAsia"/>
          <w:szCs w:val="21"/>
        </w:rPr>
        <w:t>年の間に、さまざまな行政</w:t>
      </w:r>
      <w:r w:rsidRPr="00BF054A">
        <w:rPr>
          <w:rFonts w:ascii="ＭＳ 明朝" w:eastAsia="ＭＳ 明朝" w:hAnsi="ＭＳ 明朝" w:cs="Calibri" w:hint="eastAsia"/>
          <w:szCs w:val="21"/>
        </w:rPr>
        <w:t>分野</w:t>
      </w:r>
      <w:r w:rsidR="000F7244" w:rsidRPr="00BF054A">
        <w:rPr>
          <w:rFonts w:ascii="ＭＳ 明朝" w:eastAsia="ＭＳ 明朝" w:hAnsi="ＭＳ 明朝" w:cs="Calibri" w:hint="eastAsia"/>
          <w:szCs w:val="21"/>
        </w:rPr>
        <w:t>で条約の実施を促進するための</w:t>
      </w:r>
      <w:r w:rsidR="007F3EBE" w:rsidRPr="00BF054A">
        <w:rPr>
          <w:rFonts w:ascii="ＭＳ 明朝" w:eastAsia="ＭＳ 明朝" w:hAnsi="ＭＳ 明朝" w:cs="Calibri" w:hint="eastAsia"/>
          <w:szCs w:val="21"/>
        </w:rPr>
        <w:t>施策</w:t>
      </w:r>
      <w:r w:rsidR="000F7244" w:rsidRPr="00BF054A">
        <w:rPr>
          <w:rFonts w:ascii="ＭＳ 明朝" w:eastAsia="ＭＳ 明朝" w:hAnsi="ＭＳ 明朝" w:cs="Calibri" w:hint="eastAsia"/>
          <w:szCs w:val="21"/>
        </w:rPr>
        <w:t>を決定するものである。</w:t>
      </w:r>
    </w:p>
    <w:p w14:paraId="64446626" w14:textId="3F47FB54" w:rsidR="000F7244" w:rsidRPr="00BF054A" w:rsidRDefault="000F7244" w:rsidP="000F7244">
      <w:pPr>
        <w:widowControl/>
        <w:spacing w:line="259" w:lineRule="auto"/>
        <w:ind w:left="27"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行動計画は、障害者</w:t>
      </w:r>
      <w:r w:rsidR="005F7A89" w:rsidRPr="00BF054A">
        <w:rPr>
          <w:rFonts w:ascii="ＭＳ 明朝" w:eastAsia="ＭＳ 明朝" w:hAnsi="ＭＳ 明朝" w:cs="Calibri" w:hint="eastAsia"/>
          <w:szCs w:val="21"/>
        </w:rPr>
        <w:t>団体</w:t>
      </w:r>
      <w:r w:rsidRPr="00BF054A">
        <w:rPr>
          <w:rFonts w:ascii="ＭＳ 明朝" w:eastAsia="ＭＳ 明朝" w:hAnsi="ＭＳ 明朝" w:cs="Calibri" w:hint="eastAsia"/>
          <w:szCs w:val="21"/>
        </w:rPr>
        <w:t>、労働</w:t>
      </w:r>
      <w:r w:rsidR="005F7A89" w:rsidRPr="00BF054A">
        <w:rPr>
          <w:rFonts w:ascii="ＭＳ 明朝" w:eastAsia="ＭＳ 明朝" w:hAnsi="ＭＳ 明朝" w:cs="Calibri" w:hint="eastAsia"/>
          <w:szCs w:val="21"/>
        </w:rPr>
        <w:t>界の団体</w:t>
      </w:r>
      <w:r w:rsidRPr="00BF054A">
        <w:rPr>
          <w:rFonts w:ascii="ＭＳ 明朝" w:eastAsia="ＭＳ 明朝" w:hAnsi="ＭＳ 明朝" w:cs="Calibri" w:hint="eastAsia"/>
          <w:szCs w:val="21"/>
        </w:rPr>
        <w:t>、障害のある人の権利に関する主要省庁の代表者が参加する</w:t>
      </w:r>
      <w:r w:rsidRPr="00BF054A">
        <w:rPr>
          <w:rFonts w:ascii="ＭＳ 明朝" w:eastAsia="ＭＳ 明朝" w:hAnsi="ＭＳ 明朝" w:cs="Calibri"/>
          <w:szCs w:val="21"/>
        </w:rPr>
        <w:t>VANE</w:t>
      </w:r>
      <w:r w:rsidRPr="00BF054A">
        <w:rPr>
          <w:rFonts w:ascii="ＭＳ 明朝" w:eastAsia="ＭＳ 明朝" w:hAnsi="ＭＳ 明朝" w:cs="Calibri" w:hint="eastAsia"/>
          <w:szCs w:val="21"/>
        </w:rPr>
        <w:t>（障害者権利諮問委員会）によって策定された。行動計画の策定過程では、障害者団体</w:t>
      </w:r>
      <w:r w:rsidR="005F7A89" w:rsidRPr="00BF054A">
        <w:rPr>
          <w:rFonts w:ascii="ＭＳ 明朝" w:eastAsia="ＭＳ 明朝" w:hAnsi="ＭＳ 明朝" w:cs="Calibri" w:hint="eastAsia"/>
          <w:szCs w:val="21"/>
        </w:rPr>
        <w:t>や</w:t>
      </w:r>
      <w:r w:rsidRPr="00BF054A">
        <w:rPr>
          <w:rFonts w:ascii="ＭＳ 明朝" w:eastAsia="ＭＳ 明朝" w:hAnsi="ＭＳ 明朝" w:cs="Calibri" w:hint="eastAsia"/>
          <w:szCs w:val="21"/>
        </w:rPr>
        <w:t>障害のある人</w:t>
      </w:r>
      <w:r w:rsidR="005F7A89" w:rsidRPr="00BF054A">
        <w:rPr>
          <w:rFonts w:ascii="ＭＳ 明朝" w:eastAsia="ＭＳ 明朝" w:hAnsi="ＭＳ 明朝" w:cs="Calibri" w:hint="eastAsia"/>
          <w:szCs w:val="21"/>
        </w:rPr>
        <w:t>との</w:t>
      </w:r>
      <w:r w:rsidRPr="00BF054A">
        <w:rPr>
          <w:rFonts w:ascii="ＭＳ 明朝" w:eastAsia="ＭＳ 明朝" w:hAnsi="ＭＳ 明朝" w:cs="Calibri" w:hint="eastAsia"/>
          <w:szCs w:val="21"/>
        </w:rPr>
        <w:t>協議</w:t>
      </w:r>
      <w:r w:rsidR="005F7A89" w:rsidRPr="00BF054A">
        <w:rPr>
          <w:rFonts w:ascii="ＭＳ 明朝" w:eastAsia="ＭＳ 明朝" w:hAnsi="ＭＳ 明朝" w:cs="Calibri" w:hint="eastAsia"/>
          <w:szCs w:val="21"/>
        </w:rPr>
        <w:t>が行われ</w:t>
      </w:r>
      <w:r w:rsidRPr="00BF054A">
        <w:rPr>
          <w:rFonts w:ascii="ＭＳ 明朝" w:eastAsia="ＭＳ 明朝" w:hAnsi="ＭＳ 明朝" w:cs="Calibri" w:hint="eastAsia"/>
          <w:szCs w:val="21"/>
        </w:rPr>
        <w:t>、条約に基づいて行動計画で主に推進すべき事項についての情報</w:t>
      </w:r>
      <w:r w:rsidR="005F7A89" w:rsidRPr="00BF054A">
        <w:rPr>
          <w:rFonts w:ascii="ＭＳ 明朝" w:eastAsia="ＭＳ 明朝" w:hAnsi="ＭＳ 明朝" w:cs="Calibri" w:hint="eastAsia"/>
          <w:szCs w:val="21"/>
        </w:rPr>
        <w:t>が得られた</w:t>
      </w:r>
      <w:r w:rsidRPr="00BF054A">
        <w:rPr>
          <w:rFonts w:ascii="ＭＳ 明朝" w:eastAsia="ＭＳ 明朝" w:hAnsi="ＭＳ 明朝" w:cs="Calibri" w:hint="eastAsia"/>
          <w:szCs w:val="21"/>
        </w:rPr>
        <w:t>。この情報に基づいて、これらの事項を推進するための具体的な方策について、各省庁との間で議論が行われた。</w:t>
      </w:r>
    </w:p>
    <w:p w14:paraId="2F0FABB4" w14:textId="24A4E936" w:rsidR="000F7244" w:rsidRPr="00BF054A" w:rsidRDefault="000F7244" w:rsidP="000F7244">
      <w:pPr>
        <w:widowControl/>
        <w:spacing w:line="259" w:lineRule="auto"/>
        <w:ind w:left="27"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行動計画は</w:t>
      </w:r>
      <w:r w:rsidRPr="00BF054A">
        <w:rPr>
          <w:rFonts w:ascii="ＭＳ 明朝" w:eastAsia="ＭＳ 明朝" w:hAnsi="ＭＳ 明朝" w:cs="Calibri"/>
          <w:szCs w:val="21"/>
        </w:rPr>
        <w:t>82</w:t>
      </w:r>
      <w:r w:rsidRPr="00BF054A">
        <w:rPr>
          <w:rFonts w:ascii="ＭＳ 明朝" w:eastAsia="ＭＳ 明朝" w:hAnsi="ＭＳ 明朝" w:cs="Calibri" w:hint="eastAsia"/>
          <w:szCs w:val="21"/>
        </w:rPr>
        <w:t>施策からなり、各省庁がその実施を約束している。これらの</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は、この行動計画期間中に実施される</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と、より長い期間にわたって実施される</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に分けられている。それぞれの</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には責任ある機関が示されている。</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の実現状況は、行動計画期間の終了時に評価される。</w:t>
      </w:r>
    </w:p>
    <w:p w14:paraId="073AE173" w14:textId="293E671D" w:rsidR="000F7244" w:rsidRPr="00BF054A" w:rsidRDefault="000F7244" w:rsidP="000F7244">
      <w:pPr>
        <w:widowControl/>
        <w:spacing w:line="259" w:lineRule="auto"/>
        <w:ind w:left="27"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行動計画は、変化する事業環境における障害のある人の社会的包摂の重要性、および他の権利の実現の前提としてのアクセシビリティの重要性を強調している。行動計画の主な目的のひとつは、障害のあ</w:t>
      </w:r>
      <w:r w:rsidRPr="00BF054A">
        <w:rPr>
          <w:rFonts w:ascii="ＭＳ 明朝" w:eastAsia="ＭＳ 明朝" w:hAnsi="ＭＳ 明朝" w:cs="Calibri" w:hint="eastAsia"/>
          <w:szCs w:val="21"/>
        </w:rPr>
        <w:lastRenderedPageBreak/>
        <w:t>る人の権利</w:t>
      </w:r>
      <w:r w:rsidR="005F7A89" w:rsidRPr="00BF054A">
        <w:rPr>
          <w:rFonts w:ascii="ＭＳ 明朝" w:eastAsia="ＭＳ 明朝" w:hAnsi="ＭＳ 明朝" w:cs="Calibri" w:hint="eastAsia"/>
          <w:szCs w:val="21"/>
        </w:rPr>
        <w:t>への</w:t>
      </w:r>
      <w:r w:rsidRPr="00BF054A">
        <w:rPr>
          <w:rFonts w:ascii="ＭＳ 明朝" w:eastAsia="ＭＳ 明朝" w:hAnsi="ＭＳ 明朝" w:cs="Calibri" w:hint="eastAsia"/>
          <w:szCs w:val="21"/>
        </w:rPr>
        <w:t>認識を高め、さまざまな行政部門やより広</w:t>
      </w:r>
      <w:r w:rsidR="005F7A89" w:rsidRPr="00BF054A">
        <w:rPr>
          <w:rFonts w:ascii="ＭＳ 明朝" w:eastAsia="ＭＳ 明朝" w:hAnsi="ＭＳ 明朝" w:cs="Calibri" w:hint="eastAsia"/>
          <w:szCs w:val="21"/>
        </w:rPr>
        <w:t>い</w:t>
      </w:r>
      <w:r w:rsidRPr="00BF054A">
        <w:rPr>
          <w:rFonts w:ascii="ＭＳ 明朝" w:eastAsia="ＭＳ 明朝" w:hAnsi="ＭＳ 明朝" w:cs="Calibri" w:hint="eastAsia"/>
          <w:szCs w:val="21"/>
        </w:rPr>
        <w:t>社会でこれらの権利を</w:t>
      </w:r>
      <w:r w:rsidR="005F7A89" w:rsidRPr="00BF054A">
        <w:rPr>
          <w:rFonts w:ascii="ＭＳ 明朝" w:eastAsia="ＭＳ 明朝" w:hAnsi="ＭＳ 明朝" w:cs="Calibri" w:hint="eastAsia"/>
          <w:szCs w:val="21"/>
        </w:rPr>
        <w:t>一般化（</w:t>
      </w:r>
      <w:r w:rsidRPr="00BF054A">
        <w:rPr>
          <w:rFonts w:ascii="ＭＳ 明朝" w:eastAsia="ＭＳ 明朝" w:hAnsi="ＭＳ 明朝" w:cs="Calibri" w:hint="eastAsia"/>
          <w:szCs w:val="21"/>
        </w:rPr>
        <w:t>主流化</w:t>
      </w:r>
      <w:r w:rsidR="005F7A89"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することである。</w:t>
      </w:r>
    </w:p>
    <w:p w14:paraId="78E7B012" w14:textId="77777777" w:rsidR="000F7244" w:rsidRPr="00BF054A" w:rsidRDefault="000F7244" w:rsidP="000F7244">
      <w:pPr>
        <w:widowControl/>
        <w:spacing w:line="259" w:lineRule="auto"/>
        <w:ind w:left="27" w:hanging="10"/>
        <w:jc w:val="left"/>
        <w:rPr>
          <w:rFonts w:ascii="ＭＳ 明朝" w:eastAsia="ＭＳ 明朝" w:hAnsi="ＭＳ 明朝" w:cs="Calibri"/>
          <w:szCs w:val="21"/>
        </w:rPr>
      </w:pPr>
    </w:p>
    <w:p w14:paraId="5EDBCACC"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p>
    <w:p w14:paraId="30FFDF1C"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b/>
          <w:bCs/>
          <w:szCs w:val="21"/>
        </w:rPr>
      </w:pPr>
      <w:r w:rsidRPr="00BF054A">
        <w:rPr>
          <w:rFonts w:ascii="ＭＳ 明朝" w:eastAsia="ＭＳ 明朝" w:hAnsi="ＭＳ 明朝" w:cs="Calibri" w:hint="eastAsia"/>
          <w:b/>
          <w:bCs/>
          <w:szCs w:val="21"/>
        </w:rPr>
        <w:t>目次</w:t>
      </w:r>
    </w:p>
    <w:p w14:paraId="631EF755"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hint="eastAsia"/>
          <w:szCs w:val="21"/>
        </w:rPr>
        <w:t>読者へ</w:t>
      </w:r>
    </w:p>
    <w:p w14:paraId="360360A1"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szCs w:val="21"/>
        </w:rPr>
        <w:t xml:space="preserve">1 </w:t>
      </w:r>
      <w:r w:rsidRPr="00BF054A">
        <w:rPr>
          <w:rFonts w:ascii="ＭＳ 明朝" w:eastAsia="ＭＳ 明朝" w:hAnsi="ＭＳ 明朝" w:cs="Calibri" w:hint="eastAsia"/>
          <w:szCs w:val="21"/>
        </w:rPr>
        <w:t>枠組み：主要な国際文書</w:t>
      </w:r>
      <w:r w:rsidRPr="00BF054A">
        <w:rPr>
          <w:rFonts w:ascii="ＭＳ 明朝" w:eastAsia="ＭＳ 明朝" w:hAnsi="ＭＳ 明朝" w:cs="Calibri"/>
          <w:szCs w:val="21"/>
        </w:rPr>
        <w:t xml:space="preserve"> </w:t>
      </w:r>
    </w:p>
    <w:p w14:paraId="3A9ED7C8" w14:textId="12C91C8E"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1.1 </w:t>
      </w:r>
      <w:r w:rsidRPr="00BF054A">
        <w:rPr>
          <w:rFonts w:ascii="ＭＳ 明朝" w:eastAsia="ＭＳ 明朝" w:hAnsi="ＭＳ 明朝" w:cs="Calibri" w:hint="eastAsia"/>
          <w:szCs w:val="21"/>
        </w:rPr>
        <w:t>国連</w:t>
      </w:r>
      <w:r w:rsidR="005F7A89"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障害者権利条約</w:t>
      </w:r>
      <w:r w:rsidRPr="00BF054A">
        <w:rPr>
          <w:rFonts w:ascii="ＭＳ 明朝" w:eastAsia="ＭＳ 明朝" w:hAnsi="ＭＳ 明朝" w:cs="Calibri"/>
          <w:szCs w:val="21"/>
        </w:rPr>
        <w:t xml:space="preserve"> </w:t>
      </w:r>
    </w:p>
    <w:p w14:paraId="7AC8DE95" w14:textId="5D634D0B"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1.2 </w:t>
      </w:r>
      <w:r w:rsidR="00E25B97" w:rsidRPr="00BF054A">
        <w:rPr>
          <w:rFonts w:ascii="ＭＳ 明朝" w:eastAsia="ＭＳ 明朝" w:hAnsi="ＭＳ 明朝" w:cs="Calibri" w:hint="eastAsia"/>
          <w:szCs w:val="21"/>
        </w:rPr>
        <w:t>国連の「</w:t>
      </w:r>
      <w:r w:rsidRPr="00BF054A">
        <w:rPr>
          <w:rFonts w:ascii="ＭＳ 明朝" w:eastAsia="ＭＳ 明朝" w:hAnsi="ＭＳ 明朝" w:cs="Calibri" w:hint="eastAsia"/>
          <w:szCs w:val="21"/>
        </w:rPr>
        <w:t>持続可能な開発のためのアジェンダ</w:t>
      </w:r>
      <w:r w:rsidRPr="00BF054A">
        <w:rPr>
          <w:rFonts w:ascii="ＭＳ 明朝" w:eastAsia="ＭＳ 明朝" w:hAnsi="ＭＳ 明朝" w:cs="Calibri"/>
          <w:szCs w:val="21"/>
        </w:rPr>
        <w:t>2030</w:t>
      </w:r>
      <w:r w:rsidR="00E25B97" w:rsidRPr="00BF054A">
        <w:rPr>
          <w:rFonts w:ascii="ＭＳ 明朝" w:eastAsia="ＭＳ 明朝" w:hAnsi="ＭＳ 明朝" w:cs="Calibri" w:hint="eastAsia"/>
          <w:szCs w:val="21"/>
        </w:rPr>
        <w:t>」</w:t>
      </w:r>
      <w:r w:rsidRPr="00BF054A">
        <w:rPr>
          <w:rFonts w:ascii="ＭＳ 明朝" w:eastAsia="ＭＳ 明朝" w:hAnsi="ＭＳ 明朝" w:cs="Calibri"/>
          <w:szCs w:val="21"/>
        </w:rPr>
        <w:t xml:space="preserve"> </w:t>
      </w:r>
    </w:p>
    <w:p w14:paraId="070FEC8C" w14:textId="47E79D96"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szCs w:val="21"/>
        </w:rPr>
        <w:t xml:space="preserve">2 </w:t>
      </w:r>
      <w:r w:rsidRPr="00BF054A">
        <w:rPr>
          <w:rFonts w:ascii="ＭＳ 明朝" w:eastAsia="ＭＳ 明朝" w:hAnsi="ＭＳ 明朝" w:cs="Calibri" w:hint="eastAsia"/>
          <w:szCs w:val="21"/>
        </w:rPr>
        <w:t>国連</w:t>
      </w:r>
      <w:r w:rsidR="00A758A1"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障害者権利条約の国内実施</w:t>
      </w:r>
      <w:r w:rsidRPr="00BF054A">
        <w:rPr>
          <w:rFonts w:ascii="ＭＳ 明朝" w:eastAsia="ＭＳ 明朝" w:hAnsi="ＭＳ 明朝" w:cs="Calibri"/>
          <w:szCs w:val="21"/>
        </w:rPr>
        <w:t xml:space="preserve">  </w:t>
      </w:r>
      <w:r w:rsidRPr="00BF054A">
        <w:rPr>
          <w:rFonts w:ascii="ＭＳ 明朝" w:eastAsia="ＭＳ 明朝" w:hAnsi="ＭＳ 明朝" w:cs="Calibri"/>
          <w:szCs w:val="21"/>
        </w:rPr>
        <w:tab/>
      </w:r>
    </w:p>
    <w:p w14:paraId="08F2786D" w14:textId="48DD4C09"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2.1 </w:t>
      </w:r>
      <w:r w:rsidR="00E25B97"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条約</w:t>
      </w:r>
      <w:r w:rsidR="00E25B97"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の国内実施と監視</w:t>
      </w:r>
      <w:r w:rsidRPr="00BF054A">
        <w:rPr>
          <w:rFonts w:ascii="ＭＳ 明朝" w:eastAsia="ＭＳ 明朝" w:hAnsi="ＭＳ 明朝" w:cs="Calibri"/>
          <w:szCs w:val="21"/>
        </w:rPr>
        <w:t xml:space="preserve"> </w:t>
      </w:r>
    </w:p>
    <w:p w14:paraId="59029E99" w14:textId="0DDB1DE4"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2.2 </w:t>
      </w:r>
      <w:r w:rsidRPr="00BF054A">
        <w:rPr>
          <w:rFonts w:ascii="ＭＳ 明朝" w:eastAsia="ＭＳ 明朝" w:hAnsi="ＭＳ 明朝" w:cs="Calibri" w:hint="eastAsia"/>
          <w:szCs w:val="21"/>
        </w:rPr>
        <w:t>障害者権利諮問委員会</w:t>
      </w:r>
      <w:r w:rsidRPr="00BF054A">
        <w:rPr>
          <w:rFonts w:ascii="ＭＳ 明朝" w:eastAsia="ＭＳ 明朝" w:hAnsi="ＭＳ 明朝" w:cs="Calibri"/>
          <w:szCs w:val="21"/>
        </w:rPr>
        <w:t xml:space="preserve">VANE </w:t>
      </w:r>
    </w:p>
    <w:p w14:paraId="548B4BD7"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2.3 </w:t>
      </w:r>
      <w:r w:rsidRPr="00BF054A">
        <w:rPr>
          <w:rFonts w:ascii="ＭＳ 明朝" w:eastAsia="ＭＳ 明朝" w:hAnsi="ＭＳ 明朝" w:cs="Calibri" w:hint="eastAsia"/>
          <w:szCs w:val="21"/>
        </w:rPr>
        <w:t>行動計画の作成</w:t>
      </w:r>
    </w:p>
    <w:p w14:paraId="7EE96565"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szCs w:val="21"/>
        </w:rPr>
        <w:t xml:space="preserve">3 </w:t>
      </w:r>
      <w:r w:rsidRPr="00BF054A">
        <w:rPr>
          <w:rFonts w:ascii="ＭＳ 明朝" w:eastAsia="ＭＳ 明朝" w:hAnsi="ＭＳ 明朝" w:cs="Calibri" w:hint="eastAsia"/>
          <w:szCs w:val="21"/>
        </w:rPr>
        <w:t>行動計画作成の出発点</w:t>
      </w:r>
    </w:p>
    <w:p w14:paraId="5AE3E247"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3.1 </w:t>
      </w:r>
      <w:r w:rsidRPr="00BF054A">
        <w:rPr>
          <w:rFonts w:ascii="ＭＳ 明朝" w:eastAsia="ＭＳ 明朝" w:hAnsi="ＭＳ 明朝" w:cs="Calibri" w:hint="eastAsia"/>
          <w:szCs w:val="21"/>
        </w:rPr>
        <w:t>シピラ首相の政府プログラム</w:t>
      </w:r>
    </w:p>
    <w:p w14:paraId="736CB11B"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3.2 </w:t>
      </w:r>
      <w:r w:rsidRPr="00BF054A">
        <w:rPr>
          <w:rFonts w:ascii="ＭＳ 明朝" w:eastAsia="ＭＳ 明朝" w:hAnsi="ＭＳ 明朝" w:cs="Calibri" w:hint="eastAsia"/>
          <w:szCs w:val="21"/>
        </w:rPr>
        <w:t>障害者団体へのヒアリングの概要</w:t>
      </w:r>
    </w:p>
    <w:p w14:paraId="2BD3478E" w14:textId="4923B281"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3.3 </w:t>
      </w:r>
      <w:r w:rsidRPr="00BF054A">
        <w:rPr>
          <w:rFonts w:ascii="ＭＳ 明朝" w:eastAsia="ＭＳ 明朝" w:hAnsi="ＭＳ 明朝" w:cs="Calibri" w:hint="eastAsia"/>
          <w:szCs w:val="21"/>
        </w:rPr>
        <w:t>アンケート結果の</w:t>
      </w:r>
      <w:r w:rsidR="005F7A89" w:rsidRPr="00BF054A">
        <w:rPr>
          <w:rFonts w:ascii="ＭＳ 明朝" w:eastAsia="ＭＳ 明朝" w:hAnsi="ＭＳ 明朝" w:cs="Calibri" w:hint="eastAsia"/>
          <w:szCs w:val="21"/>
        </w:rPr>
        <w:t>概要</w:t>
      </w:r>
      <w:r w:rsidRPr="00BF054A">
        <w:rPr>
          <w:rFonts w:ascii="ＭＳ 明朝" w:eastAsia="ＭＳ 明朝" w:hAnsi="ＭＳ 明朝" w:cs="Calibri"/>
          <w:szCs w:val="21"/>
        </w:rPr>
        <w:t xml:space="preserve"> 　</w:t>
      </w:r>
    </w:p>
    <w:p w14:paraId="636CD80B" w14:textId="75EF0683"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szCs w:val="21"/>
        </w:rPr>
        <w:t xml:space="preserve">4 </w:t>
      </w:r>
      <w:r w:rsidRPr="00BF054A">
        <w:rPr>
          <w:rFonts w:ascii="ＭＳ 明朝" w:eastAsia="ＭＳ 明朝" w:hAnsi="ＭＳ 明朝" w:cs="Calibri" w:hint="eastAsia"/>
          <w:szCs w:val="21"/>
        </w:rPr>
        <w:t>内容分野と</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61A90672" w14:textId="13DC6725"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4.1 </w:t>
      </w:r>
      <w:r w:rsidRPr="00BF054A">
        <w:rPr>
          <w:rFonts w:ascii="ＭＳ 明朝" w:eastAsia="ＭＳ 明朝" w:hAnsi="ＭＳ 明朝" w:cs="Calibri" w:hint="eastAsia"/>
          <w:szCs w:val="21"/>
        </w:rPr>
        <w:t>障害のある人の</w:t>
      </w:r>
      <w:r w:rsidR="005F7A89" w:rsidRPr="00BF054A">
        <w:rPr>
          <w:rFonts w:ascii="ＭＳ 明朝" w:eastAsia="ＭＳ 明朝" w:hAnsi="ＭＳ 明朝" w:cs="Calibri" w:hint="eastAsia"/>
          <w:szCs w:val="21"/>
        </w:rPr>
        <w:t>インクルージョン</w:t>
      </w:r>
      <w:r w:rsidRPr="00BF054A">
        <w:rPr>
          <w:rFonts w:ascii="ＭＳ 明朝" w:eastAsia="ＭＳ 明朝" w:hAnsi="ＭＳ 明朝" w:cs="Calibri" w:hint="eastAsia"/>
          <w:szCs w:val="21"/>
        </w:rPr>
        <w:t>（第</w:t>
      </w:r>
      <w:r w:rsidRPr="00BF054A">
        <w:rPr>
          <w:rFonts w:ascii="ＭＳ 明朝" w:eastAsia="ＭＳ 明朝" w:hAnsi="ＭＳ 明朝" w:cs="Calibri"/>
          <w:szCs w:val="21"/>
        </w:rPr>
        <w:t>4</w:t>
      </w:r>
      <w:r w:rsidRPr="00BF054A">
        <w:rPr>
          <w:rFonts w:ascii="ＭＳ 明朝" w:eastAsia="ＭＳ 明朝" w:hAnsi="ＭＳ 明朝" w:cs="Calibri" w:hint="eastAsia"/>
          <w:szCs w:val="21"/>
        </w:rPr>
        <w:t>条3）</w:t>
      </w:r>
    </w:p>
    <w:p w14:paraId="2C692532" w14:textId="77777777"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4.1.1 </w:t>
      </w:r>
      <w:r w:rsidRPr="00BF054A">
        <w:rPr>
          <w:rFonts w:ascii="ＭＳ 明朝" w:eastAsia="ＭＳ 明朝" w:hAnsi="ＭＳ 明朝" w:cs="Calibri" w:hint="eastAsia"/>
          <w:szCs w:val="21"/>
        </w:rPr>
        <w:t>インクルージョンの実施</w:t>
      </w:r>
      <w:r w:rsidRPr="00BF054A">
        <w:rPr>
          <w:rFonts w:ascii="ＭＳ 明朝" w:eastAsia="ＭＳ 明朝" w:hAnsi="ＭＳ 明朝" w:cs="Calibri"/>
          <w:szCs w:val="21"/>
        </w:rPr>
        <w:t xml:space="preserve"> </w:t>
      </w:r>
    </w:p>
    <w:p w14:paraId="58C4CA93" w14:textId="045C25C2"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4.1.2 </w:t>
      </w:r>
      <w:r w:rsidRPr="00BF054A">
        <w:rPr>
          <w:rFonts w:ascii="ＭＳ 明朝" w:eastAsia="ＭＳ 明朝" w:hAnsi="ＭＳ 明朝" w:cs="Calibri" w:hint="eastAsia"/>
          <w:szCs w:val="21"/>
        </w:rPr>
        <w:t>インクルージョンを促進する</w:t>
      </w:r>
      <w:r w:rsidR="005F7A89"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109C5A53" w14:textId="0A60C5E5"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4.2 </w:t>
      </w:r>
      <w:r w:rsidRPr="00BF054A">
        <w:rPr>
          <w:rFonts w:ascii="ＭＳ 明朝" w:eastAsia="ＭＳ 明朝" w:hAnsi="ＭＳ 明朝" w:cs="Calibri" w:hint="eastAsia"/>
          <w:szCs w:val="21"/>
        </w:rPr>
        <w:t>平等と</w:t>
      </w:r>
      <w:r w:rsidR="00E25B97" w:rsidRPr="00BF054A">
        <w:rPr>
          <w:rFonts w:ascii="ＭＳ 明朝" w:eastAsia="ＭＳ 明朝" w:hAnsi="ＭＳ 明朝" w:cs="Calibri" w:hint="eastAsia"/>
          <w:szCs w:val="21"/>
        </w:rPr>
        <w:t>無</w:t>
      </w:r>
      <w:r w:rsidRPr="00BF054A">
        <w:rPr>
          <w:rFonts w:ascii="ＭＳ 明朝" w:eastAsia="ＭＳ 明朝" w:hAnsi="ＭＳ 明朝" w:cs="Calibri" w:hint="eastAsia"/>
          <w:szCs w:val="21"/>
        </w:rPr>
        <w:t>差別（第</w:t>
      </w:r>
      <w:r w:rsidRPr="00BF054A">
        <w:rPr>
          <w:rFonts w:ascii="ＭＳ 明朝" w:eastAsia="ＭＳ 明朝" w:hAnsi="ＭＳ 明朝" w:cs="Calibri"/>
          <w:szCs w:val="21"/>
        </w:rPr>
        <w:t>5</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6</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7</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12</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13</w:t>
      </w:r>
      <w:r w:rsidRPr="00BF054A">
        <w:rPr>
          <w:rFonts w:ascii="ＭＳ 明朝" w:eastAsia="ＭＳ 明朝" w:hAnsi="ＭＳ 明朝" w:cs="Calibri" w:hint="eastAsia"/>
          <w:szCs w:val="21"/>
        </w:rPr>
        <w:t>条）</w:t>
      </w:r>
      <w:r w:rsidRPr="00BF054A">
        <w:rPr>
          <w:rFonts w:ascii="ＭＳ 明朝" w:eastAsia="ＭＳ 明朝" w:hAnsi="ＭＳ 明朝" w:cs="Calibri"/>
          <w:szCs w:val="21"/>
        </w:rPr>
        <w:t xml:space="preserve"> </w:t>
      </w:r>
    </w:p>
    <w:p w14:paraId="5941CB5D" w14:textId="77777777"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4.2.1 </w:t>
      </w:r>
      <w:r w:rsidRPr="00BF054A">
        <w:rPr>
          <w:rFonts w:ascii="ＭＳ 明朝" w:eastAsia="ＭＳ 明朝" w:hAnsi="ＭＳ 明朝" w:cs="Calibri" w:hint="eastAsia"/>
          <w:szCs w:val="21"/>
        </w:rPr>
        <w:t>平等の実現</w:t>
      </w:r>
    </w:p>
    <w:p w14:paraId="4C2384E1" w14:textId="3FB0C79D"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4.2.2 </w:t>
      </w:r>
      <w:r w:rsidRPr="00BF054A">
        <w:rPr>
          <w:rFonts w:ascii="ＭＳ 明朝" w:eastAsia="ＭＳ 明朝" w:hAnsi="ＭＳ 明朝" w:cs="Calibri" w:hint="eastAsia"/>
          <w:szCs w:val="21"/>
        </w:rPr>
        <w:t>平等を促進するための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09AD7A44" w14:textId="517DDC6B"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4.3 </w:t>
      </w:r>
      <w:r w:rsidRPr="00BF054A">
        <w:rPr>
          <w:rFonts w:ascii="ＭＳ 明朝" w:eastAsia="ＭＳ 明朝" w:hAnsi="ＭＳ 明朝" w:cs="Calibri" w:hint="eastAsia"/>
          <w:szCs w:val="21"/>
        </w:rPr>
        <w:t>意識</w:t>
      </w:r>
      <w:r w:rsidR="005B4C58" w:rsidRPr="00BF054A">
        <w:rPr>
          <w:rFonts w:ascii="ＭＳ 明朝" w:eastAsia="ＭＳ 明朝" w:hAnsi="ＭＳ 明朝" w:cs="Calibri" w:hint="eastAsia"/>
          <w:szCs w:val="21"/>
        </w:rPr>
        <w:t>の向上</w:t>
      </w:r>
      <w:r w:rsidRPr="00BF054A">
        <w:rPr>
          <w:rFonts w:ascii="ＭＳ 明朝" w:eastAsia="ＭＳ 明朝" w:hAnsi="ＭＳ 明朝" w:cs="Calibri" w:hint="eastAsia"/>
          <w:szCs w:val="21"/>
        </w:rPr>
        <w:t>および知識基盤（第</w:t>
      </w:r>
      <w:r w:rsidRPr="00BF054A">
        <w:rPr>
          <w:rFonts w:ascii="ＭＳ 明朝" w:eastAsia="ＭＳ 明朝" w:hAnsi="ＭＳ 明朝" w:cs="Calibri"/>
          <w:szCs w:val="21"/>
        </w:rPr>
        <w:t xml:space="preserve"> 8 、31</w:t>
      </w:r>
      <w:r w:rsidRPr="00BF054A">
        <w:rPr>
          <w:rFonts w:ascii="ＭＳ 明朝" w:eastAsia="ＭＳ 明朝" w:hAnsi="ＭＳ 明朝" w:cs="Calibri" w:hint="eastAsia"/>
          <w:szCs w:val="21"/>
        </w:rPr>
        <w:t>条）</w:t>
      </w:r>
    </w:p>
    <w:p w14:paraId="5F3843F7" w14:textId="77777777"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4.3.1 </w:t>
      </w:r>
      <w:r w:rsidRPr="00BF054A">
        <w:rPr>
          <w:rFonts w:ascii="ＭＳ 明朝" w:eastAsia="ＭＳ 明朝" w:hAnsi="ＭＳ 明朝" w:cs="Calibri" w:hint="eastAsia"/>
          <w:szCs w:val="21"/>
        </w:rPr>
        <w:t>意識と知識基盤の現状</w:t>
      </w:r>
      <w:r w:rsidRPr="00BF054A">
        <w:rPr>
          <w:rFonts w:ascii="ＭＳ 明朝" w:eastAsia="ＭＳ 明朝" w:hAnsi="ＭＳ 明朝" w:cs="Calibri"/>
          <w:szCs w:val="21"/>
        </w:rPr>
        <w:t xml:space="preserve"> </w:t>
      </w:r>
    </w:p>
    <w:p w14:paraId="0C943C97" w14:textId="2197D4E1"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4.3.2 </w:t>
      </w:r>
      <w:r w:rsidRPr="00BF054A">
        <w:rPr>
          <w:rFonts w:ascii="ＭＳ 明朝" w:eastAsia="ＭＳ 明朝" w:hAnsi="ＭＳ 明朝" w:cs="Calibri" w:hint="eastAsia"/>
          <w:szCs w:val="21"/>
        </w:rPr>
        <w:t>意識</w:t>
      </w:r>
      <w:r w:rsidR="005B4C58" w:rsidRPr="00BF054A">
        <w:rPr>
          <w:rFonts w:ascii="ＭＳ 明朝" w:eastAsia="ＭＳ 明朝" w:hAnsi="ＭＳ 明朝" w:cs="Calibri" w:hint="eastAsia"/>
          <w:szCs w:val="21"/>
        </w:rPr>
        <w:t>と</w:t>
      </w:r>
      <w:r w:rsidRPr="00BF054A">
        <w:rPr>
          <w:rFonts w:ascii="ＭＳ 明朝" w:eastAsia="ＭＳ 明朝" w:hAnsi="ＭＳ 明朝" w:cs="Calibri" w:hint="eastAsia"/>
          <w:szCs w:val="21"/>
        </w:rPr>
        <w:t>知識基盤</w:t>
      </w:r>
      <w:r w:rsidR="00E25B97" w:rsidRPr="00BF054A">
        <w:rPr>
          <w:rFonts w:ascii="ＭＳ 明朝" w:eastAsia="ＭＳ 明朝" w:hAnsi="ＭＳ 明朝" w:cs="Calibri" w:hint="eastAsia"/>
          <w:szCs w:val="21"/>
        </w:rPr>
        <w:t>の育成のための</w:t>
      </w:r>
      <w:r w:rsidR="005B4C58" w:rsidRPr="00BF054A">
        <w:rPr>
          <w:rFonts w:ascii="ＭＳ 明朝" w:eastAsia="ＭＳ 明朝" w:hAnsi="ＭＳ 明朝" w:cs="Calibri" w:hint="eastAsia"/>
          <w:szCs w:val="21"/>
        </w:rPr>
        <w:t>施策</w:t>
      </w:r>
    </w:p>
    <w:p w14:paraId="2DE528E0"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4.4 </w:t>
      </w:r>
      <w:r w:rsidRPr="00BF054A">
        <w:rPr>
          <w:rFonts w:ascii="ＭＳ 明朝" w:eastAsia="ＭＳ 明朝" w:hAnsi="ＭＳ 明朝" w:cs="Calibri" w:hint="eastAsia"/>
          <w:szCs w:val="21"/>
        </w:rPr>
        <w:t>アクセシビリティ（第</w:t>
      </w:r>
      <w:r w:rsidRPr="00BF054A">
        <w:rPr>
          <w:rFonts w:ascii="ＭＳ 明朝" w:eastAsia="ＭＳ 明朝" w:hAnsi="ＭＳ 明朝" w:cs="Calibri"/>
          <w:szCs w:val="21"/>
        </w:rPr>
        <w:t>9</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21</w:t>
      </w:r>
      <w:r w:rsidRPr="00BF054A">
        <w:rPr>
          <w:rFonts w:ascii="ＭＳ 明朝" w:eastAsia="ＭＳ 明朝" w:hAnsi="ＭＳ 明朝" w:cs="Calibri" w:hint="eastAsia"/>
          <w:szCs w:val="21"/>
        </w:rPr>
        <w:t>条）</w:t>
      </w:r>
    </w:p>
    <w:p w14:paraId="4B5DDFCF" w14:textId="35F0E852"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4.4.1 </w:t>
      </w:r>
      <w:r w:rsidRPr="00BF054A">
        <w:rPr>
          <w:rFonts w:ascii="ＭＳ 明朝" w:eastAsia="ＭＳ 明朝" w:hAnsi="ＭＳ 明朝" w:cs="Calibri" w:hint="eastAsia"/>
          <w:szCs w:val="21"/>
        </w:rPr>
        <w:t>アクセシビリティの</w:t>
      </w:r>
      <w:r w:rsidR="00CF3AA9" w:rsidRPr="00BF054A">
        <w:rPr>
          <w:rFonts w:ascii="ＭＳ 明朝" w:eastAsia="ＭＳ 明朝" w:hAnsi="ＭＳ 明朝" w:cs="Calibri" w:hint="eastAsia"/>
          <w:szCs w:val="21"/>
        </w:rPr>
        <w:t>実現</w:t>
      </w:r>
    </w:p>
    <w:p w14:paraId="14BC2510" w14:textId="1DDDC46D" w:rsidR="00990421" w:rsidRPr="00BF054A" w:rsidRDefault="000F7244" w:rsidP="00990421">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4.4.2 </w:t>
      </w:r>
      <w:r w:rsidRPr="00BF054A">
        <w:rPr>
          <w:rFonts w:ascii="ＭＳ 明朝" w:eastAsia="ＭＳ 明朝" w:hAnsi="ＭＳ 明朝" w:cs="Calibri" w:hint="eastAsia"/>
          <w:szCs w:val="21"/>
        </w:rPr>
        <w:t>アクセシビリティを</w:t>
      </w:r>
      <w:r w:rsidR="00E25B97" w:rsidRPr="00BF054A">
        <w:rPr>
          <w:rFonts w:ascii="ＭＳ 明朝" w:eastAsia="ＭＳ 明朝" w:hAnsi="ＭＳ 明朝" w:cs="Calibri" w:hint="eastAsia"/>
          <w:szCs w:val="21"/>
        </w:rPr>
        <w:t>高める</w:t>
      </w:r>
      <w:r w:rsidRPr="00BF054A">
        <w:rPr>
          <w:rFonts w:ascii="ＭＳ 明朝" w:eastAsia="ＭＳ 明朝" w:hAnsi="ＭＳ 明朝" w:cs="Calibri" w:hint="eastAsia"/>
          <w:szCs w:val="21"/>
        </w:rPr>
        <w:t>ための</w:t>
      </w:r>
      <w:r w:rsidR="005B4C58" w:rsidRPr="00BF054A">
        <w:rPr>
          <w:rFonts w:ascii="ＭＳ 明朝" w:eastAsia="ＭＳ 明朝" w:hAnsi="ＭＳ 明朝" w:cs="Calibri" w:hint="eastAsia"/>
          <w:szCs w:val="21"/>
        </w:rPr>
        <w:t>施策</w:t>
      </w:r>
    </w:p>
    <w:p w14:paraId="56F3FC60" w14:textId="2D742BB0" w:rsidR="000F7244" w:rsidRPr="00BF054A" w:rsidRDefault="000F7244" w:rsidP="00990421">
      <w:pPr>
        <w:widowControl/>
        <w:tabs>
          <w:tab w:val="center" w:pos="3565"/>
          <w:tab w:val="right" w:pos="7144"/>
        </w:tabs>
        <w:spacing w:line="265" w:lineRule="auto"/>
        <w:ind w:firstLineChars="150" w:firstLine="315"/>
        <w:jc w:val="left"/>
        <w:rPr>
          <w:rFonts w:ascii="ＭＳ 明朝" w:eastAsia="ＭＳ 明朝" w:hAnsi="ＭＳ 明朝" w:cs="Calibri"/>
          <w:szCs w:val="21"/>
        </w:rPr>
      </w:pPr>
      <w:r w:rsidRPr="00BF054A">
        <w:rPr>
          <w:rFonts w:ascii="ＭＳ 明朝" w:eastAsia="ＭＳ 明朝" w:hAnsi="ＭＳ 明朝" w:cs="Calibri"/>
          <w:szCs w:val="21"/>
        </w:rPr>
        <w:t xml:space="preserve">4.5 </w:t>
      </w:r>
      <w:r w:rsidRPr="00BF054A">
        <w:rPr>
          <w:rFonts w:ascii="ＭＳ 明朝" w:eastAsia="ＭＳ 明朝" w:hAnsi="ＭＳ 明朝" w:cs="Calibri" w:hint="eastAsia"/>
          <w:szCs w:val="21"/>
        </w:rPr>
        <w:t>自立生活とインクルージョン</w:t>
      </w:r>
      <w:r w:rsidRPr="00BF054A">
        <w:rPr>
          <w:rFonts w:ascii="ＭＳ 明朝" w:eastAsia="ＭＳ 明朝" w:hAnsi="ＭＳ 明朝" w:cs="Calibri"/>
          <w:szCs w:val="21"/>
        </w:rPr>
        <w:t xml:space="preserve">    (</w:t>
      </w:r>
      <w:r w:rsidRPr="00BF054A">
        <w:rPr>
          <w:rFonts w:ascii="ＭＳ 明朝" w:eastAsia="ＭＳ 明朝" w:hAnsi="ＭＳ 明朝" w:cs="Calibri" w:hint="eastAsia"/>
          <w:szCs w:val="21"/>
        </w:rPr>
        <w:t>第</w:t>
      </w:r>
      <w:r w:rsidRPr="00BF054A">
        <w:rPr>
          <w:rFonts w:ascii="ＭＳ 明朝" w:eastAsia="ＭＳ 明朝" w:hAnsi="ＭＳ 明朝" w:cs="Calibri"/>
          <w:szCs w:val="21"/>
        </w:rPr>
        <w:t>12</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14</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19</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29</w:t>
      </w:r>
      <w:r w:rsidRPr="00BF054A">
        <w:rPr>
          <w:rFonts w:ascii="ＭＳ 明朝" w:eastAsia="ＭＳ 明朝" w:hAnsi="ＭＳ 明朝" w:cs="Calibri" w:hint="eastAsia"/>
          <w:szCs w:val="21"/>
        </w:rPr>
        <w:t>条）</w:t>
      </w:r>
    </w:p>
    <w:p w14:paraId="6925CF4E" w14:textId="50966157"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4.5.1 </w:t>
      </w:r>
      <w:r w:rsidRPr="00BF054A">
        <w:rPr>
          <w:rFonts w:ascii="ＭＳ 明朝" w:eastAsia="ＭＳ 明朝" w:hAnsi="ＭＳ 明朝" w:cs="Calibri" w:hint="eastAsia"/>
          <w:szCs w:val="21"/>
        </w:rPr>
        <w:t>自立生活とインクルージョンの実現</w:t>
      </w:r>
      <w:r w:rsidRPr="00BF054A">
        <w:rPr>
          <w:rFonts w:ascii="ＭＳ 明朝" w:eastAsia="ＭＳ 明朝" w:hAnsi="ＭＳ 明朝" w:cs="Calibri"/>
          <w:szCs w:val="21"/>
        </w:rPr>
        <w:t xml:space="preserve"> </w:t>
      </w:r>
    </w:p>
    <w:p w14:paraId="6A8EDAC5" w14:textId="761764E2"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4.5.2 </w:t>
      </w:r>
      <w:r w:rsidRPr="00BF054A">
        <w:rPr>
          <w:rFonts w:ascii="ＭＳ 明朝" w:eastAsia="ＭＳ 明朝" w:hAnsi="ＭＳ 明朝" w:cs="Calibri" w:hint="eastAsia"/>
          <w:szCs w:val="21"/>
        </w:rPr>
        <w:t>自立生活とインクルージョンを促進するための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056BA5F1" w14:textId="685EF67A"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4.6 </w:t>
      </w:r>
      <w:r w:rsidRPr="00BF054A">
        <w:rPr>
          <w:rFonts w:ascii="ＭＳ 明朝" w:eastAsia="ＭＳ 明朝" w:hAnsi="ＭＳ 明朝" w:cs="Calibri" w:hint="eastAsia"/>
          <w:szCs w:val="21"/>
        </w:rPr>
        <w:t>移動（第</w:t>
      </w:r>
      <w:r w:rsidRPr="00BF054A">
        <w:rPr>
          <w:rFonts w:ascii="ＭＳ 明朝" w:eastAsia="ＭＳ 明朝" w:hAnsi="ＭＳ 明朝" w:cs="Calibri"/>
          <w:szCs w:val="21"/>
        </w:rPr>
        <w:t>9</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18</w:t>
      </w:r>
      <w:r w:rsidRPr="00BF054A">
        <w:rPr>
          <w:rFonts w:ascii="ＭＳ 明朝" w:eastAsia="ＭＳ 明朝" w:hAnsi="ＭＳ 明朝" w:cs="Calibri" w:hint="eastAsia"/>
          <w:szCs w:val="21"/>
        </w:rPr>
        <w:t>、</w:t>
      </w:r>
      <w:r w:rsidRPr="00BF054A">
        <w:rPr>
          <w:rFonts w:ascii="ＭＳ 明朝" w:eastAsia="ＭＳ 明朝" w:hAnsi="ＭＳ 明朝" w:cs="Calibri"/>
          <w:szCs w:val="21"/>
        </w:rPr>
        <w:t>20</w:t>
      </w:r>
      <w:r w:rsidRPr="00BF054A">
        <w:rPr>
          <w:rFonts w:ascii="ＭＳ 明朝" w:eastAsia="ＭＳ 明朝" w:hAnsi="ＭＳ 明朝" w:cs="Calibri" w:hint="eastAsia"/>
          <w:szCs w:val="21"/>
        </w:rPr>
        <w:t>条）</w:t>
      </w:r>
    </w:p>
    <w:p w14:paraId="0DC9B105" w14:textId="189095B1" w:rsidR="000F7244" w:rsidRPr="00BF054A" w:rsidRDefault="000F7244" w:rsidP="005B4C58">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4.6.1 </w:t>
      </w:r>
      <w:r w:rsidRPr="00BF054A">
        <w:rPr>
          <w:rFonts w:ascii="ＭＳ 明朝" w:eastAsia="ＭＳ 明朝" w:hAnsi="ＭＳ 明朝" w:cs="Calibri" w:hint="eastAsia"/>
          <w:szCs w:val="21"/>
        </w:rPr>
        <w:t>自立した移動の権利の</w:t>
      </w:r>
      <w:r w:rsidR="00CE27C9" w:rsidRPr="00BF054A">
        <w:rPr>
          <w:rFonts w:ascii="ＭＳ 明朝" w:eastAsia="ＭＳ 明朝" w:hAnsi="ＭＳ 明朝" w:cs="Calibri" w:hint="eastAsia"/>
          <w:szCs w:val="21"/>
        </w:rPr>
        <w:t>実現</w:t>
      </w:r>
      <w:r w:rsidRPr="00BF054A">
        <w:rPr>
          <w:rFonts w:ascii="ＭＳ 明朝" w:eastAsia="ＭＳ 明朝" w:hAnsi="ＭＳ 明朝" w:cs="Calibri"/>
          <w:szCs w:val="21"/>
        </w:rPr>
        <w:t xml:space="preserve"> </w:t>
      </w:r>
    </w:p>
    <w:p w14:paraId="0D98D593" w14:textId="6FEAB705" w:rsidR="000F7244" w:rsidRPr="00BF054A" w:rsidRDefault="000F7244" w:rsidP="005B4C58">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4.6.2 </w:t>
      </w:r>
      <w:r w:rsidRPr="00BF054A">
        <w:rPr>
          <w:rFonts w:ascii="ＭＳ 明朝" w:eastAsia="ＭＳ 明朝" w:hAnsi="ＭＳ 明朝" w:cs="Calibri" w:hint="eastAsia"/>
          <w:szCs w:val="21"/>
        </w:rPr>
        <w:t>自立した移動の権利を促進するための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3B462A31"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4.7 </w:t>
      </w:r>
      <w:r w:rsidRPr="00BF054A">
        <w:rPr>
          <w:rFonts w:ascii="ＭＳ 明朝" w:eastAsia="ＭＳ 明朝" w:hAnsi="ＭＳ 明朝" w:cs="Calibri" w:hint="eastAsia"/>
          <w:szCs w:val="21"/>
        </w:rPr>
        <w:t>教育（第</w:t>
      </w:r>
      <w:r w:rsidRPr="00BF054A">
        <w:rPr>
          <w:rFonts w:ascii="ＭＳ 明朝" w:eastAsia="ＭＳ 明朝" w:hAnsi="ＭＳ 明朝" w:cs="Calibri"/>
          <w:szCs w:val="21"/>
        </w:rPr>
        <w:t>24</w:t>
      </w:r>
      <w:r w:rsidRPr="00BF054A">
        <w:rPr>
          <w:rFonts w:ascii="ＭＳ 明朝" w:eastAsia="ＭＳ 明朝" w:hAnsi="ＭＳ 明朝" w:cs="Calibri" w:hint="eastAsia"/>
          <w:szCs w:val="21"/>
        </w:rPr>
        <w:t>条）</w:t>
      </w:r>
    </w:p>
    <w:p w14:paraId="0DCD5FB6" w14:textId="77777777"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4.7.1 </w:t>
      </w:r>
      <w:r w:rsidRPr="00BF054A">
        <w:rPr>
          <w:rFonts w:ascii="ＭＳ 明朝" w:eastAsia="ＭＳ 明朝" w:hAnsi="ＭＳ 明朝" w:cs="Calibri" w:hint="eastAsia"/>
          <w:szCs w:val="21"/>
        </w:rPr>
        <w:t>教育の機会均等の実施</w:t>
      </w:r>
      <w:r w:rsidRPr="00BF054A">
        <w:rPr>
          <w:rFonts w:ascii="ＭＳ 明朝" w:eastAsia="ＭＳ 明朝" w:hAnsi="ＭＳ 明朝" w:cs="Calibri"/>
          <w:szCs w:val="21"/>
        </w:rPr>
        <w:t xml:space="preserve"> </w:t>
      </w:r>
    </w:p>
    <w:p w14:paraId="1ADD8EA7" w14:textId="56787F3F"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4.7.2 </w:t>
      </w:r>
      <w:r w:rsidRPr="00BF054A">
        <w:rPr>
          <w:rFonts w:ascii="ＭＳ 明朝" w:eastAsia="ＭＳ 明朝" w:hAnsi="ＭＳ 明朝" w:cs="Calibri" w:hint="eastAsia"/>
          <w:szCs w:val="21"/>
        </w:rPr>
        <w:t>教育</w:t>
      </w:r>
      <w:r w:rsidR="00E25B97"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訓練の機会均等を</w:t>
      </w:r>
      <w:r w:rsidR="005B4C58" w:rsidRPr="00BF054A">
        <w:rPr>
          <w:rFonts w:ascii="ＭＳ 明朝" w:eastAsia="ＭＳ 明朝" w:hAnsi="ＭＳ 明朝" w:cs="Calibri" w:hint="eastAsia"/>
          <w:szCs w:val="21"/>
        </w:rPr>
        <w:t>促進</w:t>
      </w:r>
      <w:r w:rsidRPr="00BF054A">
        <w:rPr>
          <w:rFonts w:ascii="ＭＳ 明朝" w:eastAsia="ＭＳ 明朝" w:hAnsi="ＭＳ 明朝" w:cs="Calibri" w:hint="eastAsia"/>
          <w:szCs w:val="21"/>
        </w:rPr>
        <w:t>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40B665B9"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4.8 </w:t>
      </w:r>
      <w:r w:rsidRPr="00BF054A">
        <w:rPr>
          <w:rFonts w:ascii="ＭＳ 明朝" w:eastAsia="ＭＳ 明朝" w:hAnsi="ＭＳ 明朝" w:cs="Calibri" w:hint="eastAsia"/>
          <w:szCs w:val="21"/>
        </w:rPr>
        <w:t>健康およびリハビリテーション（第</w:t>
      </w:r>
      <w:r w:rsidRPr="00BF054A">
        <w:rPr>
          <w:rFonts w:ascii="ＭＳ 明朝" w:eastAsia="ＭＳ 明朝" w:hAnsi="ＭＳ 明朝" w:cs="Calibri"/>
          <w:szCs w:val="21"/>
        </w:rPr>
        <w:t>25、26</w:t>
      </w:r>
      <w:r w:rsidRPr="00BF054A">
        <w:rPr>
          <w:rFonts w:ascii="ＭＳ 明朝" w:eastAsia="ＭＳ 明朝" w:hAnsi="ＭＳ 明朝" w:cs="Calibri" w:hint="eastAsia"/>
          <w:szCs w:val="21"/>
        </w:rPr>
        <w:t>条）</w:t>
      </w:r>
    </w:p>
    <w:p w14:paraId="306947DE" w14:textId="3A2206EE"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4.8.1 </w:t>
      </w:r>
      <w:r w:rsidRPr="00BF054A">
        <w:rPr>
          <w:rFonts w:ascii="ＭＳ 明朝" w:eastAsia="ＭＳ 明朝" w:hAnsi="ＭＳ 明朝" w:cs="Calibri" w:hint="eastAsia"/>
          <w:szCs w:val="21"/>
        </w:rPr>
        <w:t>リハビリテーション及び</w:t>
      </w:r>
      <w:r w:rsidR="00E25B97" w:rsidRPr="00BF054A">
        <w:rPr>
          <w:rFonts w:ascii="ＭＳ 明朝" w:eastAsia="ＭＳ 明朝" w:hAnsi="ＭＳ 明朝" w:cs="Calibri" w:hint="eastAsia"/>
          <w:szCs w:val="21"/>
        </w:rPr>
        <w:t>医療</w:t>
      </w:r>
      <w:r w:rsidRPr="00BF054A">
        <w:rPr>
          <w:rFonts w:ascii="ＭＳ 明朝" w:eastAsia="ＭＳ 明朝" w:hAnsi="ＭＳ 明朝" w:cs="Calibri" w:hint="eastAsia"/>
          <w:szCs w:val="21"/>
        </w:rPr>
        <w:t>サービスへの平等なアクセスの</w:t>
      </w:r>
      <w:r w:rsidR="00E25B97" w:rsidRPr="00BF054A">
        <w:rPr>
          <w:rFonts w:ascii="ＭＳ 明朝" w:eastAsia="ＭＳ 明朝" w:hAnsi="ＭＳ 明朝" w:cs="Calibri" w:hint="eastAsia"/>
          <w:szCs w:val="21"/>
        </w:rPr>
        <w:t>実現</w:t>
      </w:r>
      <w:r w:rsidRPr="00BF054A">
        <w:rPr>
          <w:rFonts w:ascii="ＭＳ 明朝" w:eastAsia="ＭＳ 明朝" w:hAnsi="ＭＳ 明朝" w:cs="Calibri"/>
          <w:szCs w:val="21"/>
        </w:rPr>
        <w:t xml:space="preserve"> </w:t>
      </w:r>
    </w:p>
    <w:p w14:paraId="51F6EB6F" w14:textId="5FDFA9CF"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4.8.2 </w:t>
      </w:r>
      <w:r w:rsidRPr="00BF054A">
        <w:rPr>
          <w:rFonts w:ascii="ＭＳ 明朝" w:eastAsia="ＭＳ 明朝" w:hAnsi="ＭＳ 明朝" w:cs="Calibri" w:hint="eastAsia"/>
          <w:szCs w:val="21"/>
        </w:rPr>
        <w:t>リハビリテーション及び</w:t>
      </w:r>
      <w:r w:rsidR="00E25B97" w:rsidRPr="00BF054A">
        <w:rPr>
          <w:rFonts w:ascii="ＭＳ 明朝" w:eastAsia="ＭＳ 明朝" w:hAnsi="ＭＳ 明朝" w:cs="Calibri" w:hint="eastAsia"/>
          <w:szCs w:val="21"/>
        </w:rPr>
        <w:t>医療</w:t>
      </w:r>
      <w:r w:rsidRPr="00BF054A">
        <w:rPr>
          <w:rFonts w:ascii="ＭＳ 明朝" w:eastAsia="ＭＳ 明朝" w:hAnsi="ＭＳ 明朝" w:cs="Calibri" w:hint="eastAsia"/>
          <w:szCs w:val="21"/>
        </w:rPr>
        <w:t>サービスへのアクセスを促進するための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08B2EEB9" w14:textId="49B159CF"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4.9 </w:t>
      </w:r>
      <w:r w:rsidR="005B4C58" w:rsidRPr="00BF054A">
        <w:rPr>
          <w:rFonts w:ascii="ＭＳ 明朝" w:eastAsia="ＭＳ 明朝" w:hAnsi="ＭＳ 明朝" w:cs="Calibri" w:hint="eastAsia"/>
          <w:szCs w:val="21"/>
        </w:rPr>
        <w:t>労働</w:t>
      </w:r>
      <w:r w:rsidRPr="00BF054A">
        <w:rPr>
          <w:rFonts w:ascii="ＭＳ 明朝" w:eastAsia="ＭＳ 明朝" w:hAnsi="ＭＳ 明朝" w:cs="Calibri" w:hint="eastAsia"/>
          <w:szCs w:val="21"/>
        </w:rPr>
        <w:t>と雇用（第</w:t>
      </w:r>
      <w:r w:rsidRPr="00BF054A">
        <w:rPr>
          <w:rFonts w:ascii="ＭＳ 明朝" w:eastAsia="ＭＳ 明朝" w:hAnsi="ＭＳ 明朝" w:cs="Calibri"/>
          <w:szCs w:val="21"/>
        </w:rPr>
        <w:t>27</w:t>
      </w:r>
      <w:r w:rsidRPr="00BF054A">
        <w:rPr>
          <w:rFonts w:ascii="ＭＳ 明朝" w:eastAsia="ＭＳ 明朝" w:hAnsi="ＭＳ 明朝" w:cs="Calibri" w:hint="eastAsia"/>
          <w:szCs w:val="21"/>
        </w:rPr>
        <w:t>条）</w:t>
      </w:r>
    </w:p>
    <w:p w14:paraId="537CEA2D" w14:textId="2ABB46C4"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4.9.1 </w:t>
      </w:r>
      <w:r w:rsidR="005B4C58" w:rsidRPr="00BF054A">
        <w:rPr>
          <w:rFonts w:ascii="ＭＳ 明朝" w:eastAsia="ＭＳ 明朝" w:hAnsi="ＭＳ 明朝" w:cs="Calibri" w:hint="eastAsia"/>
          <w:szCs w:val="21"/>
        </w:rPr>
        <w:t>労働</w:t>
      </w:r>
      <w:r w:rsidRPr="00BF054A">
        <w:rPr>
          <w:rFonts w:ascii="ＭＳ 明朝" w:eastAsia="ＭＳ 明朝" w:hAnsi="ＭＳ 明朝" w:cs="Calibri" w:hint="eastAsia"/>
          <w:szCs w:val="21"/>
        </w:rPr>
        <w:t>と雇用の平等の実現</w:t>
      </w:r>
      <w:r w:rsidRPr="00BF054A">
        <w:rPr>
          <w:rFonts w:ascii="ＭＳ 明朝" w:eastAsia="ＭＳ 明朝" w:hAnsi="ＭＳ 明朝" w:cs="Calibri"/>
          <w:szCs w:val="21"/>
        </w:rPr>
        <w:t xml:space="preserve"> </w:t>
      </w:r>
      <w:r w:rsidR="005B4C58" w:rsidRPr="00BF054A">
        <w:rPr>
          <w:rFonts w:ascii="ＭＳ 明朝" w:eastAsia="ＭＳ 明朝" w:hAnsi="ＭＳ 明朝" w:cs="Calibri" w:hint="eastAsia"/>
          <w:szCs w:val="21"/>
        </w:rPr>
        <w:t xml:space="preserve">　</w:t>
      </w:r>
    </w:p>
    <w:p w14:paraId="7A30984F" w14:textId="1C61FA2B"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4.9.2 </w:t>
      </w:r>
      <w:r w:rsidRPr="00BF054A">
        <w:rPr>
          <w:rFonts w:ascii="ＭＳ 明朝" w:eastAsia="ＭＳ 明朝" w:hAnsi="ＭＳ 明朝" w:cs="Calibri" w:hint="eastAsia"/>
          <w:szCs w:val="21"/>
        </w:rPr>
        <w:t>平等な</w:t>
      </w:r>
      <w:r w:rsidR="005B4C58" w:rsidRPr="00BF054A">
        <w:rPr>
          <w:rFonts w:ascii="ＭＳ 明朝" w:eastAsia="ＭＳ 明朝" w:hAnsi="ＭＳ 明朝" w:cs="Calibri" w:hint="eastAsia"/>
          <w:szCs w:val="21"/>
        </w:rPr>
        <w:t>労働</w:t>
      </w:r>
      <w:r w:rsidRPr="00BF054A">
        <w:rPr>
          <w:rFonts w:ascii="ＭＳ 明朝" w:eastAsia="ＭＳ 明朝" w:hAnsi="ＭＳ 明朝" w:cs="Calibri" w:hint="eastAsia"/>
          <w:szCs w:val="21"/>
        </w:rPr>
        <w:t>と</w:t>
      </w:r>
      <w:r w:rsidR="005B4C58" w:rsidRPr="00BF054A">
        <w:rPr>
          <w:rFonts w:ascii="ＭＳ 明朝" w:eastAsia="ＭＳ 明朝" w:hAnsi="ＭＳ 明朝" w:cs="Calibri" w:hint="eastAsia"/>
          <w:szCs w:val="21"/>
        </w:rPr>
        <w:t>雇用</w:t>
      </w:r>
      <w:r w:rsidRPr="00BF054A">
        <w:rPr>
          <w:rFonts w:ascii="ＭＳ 明朝" w:eastAsia="ＭＳ 明朝" w:hAnsi="ＭＳ 明朝" w:cs="Calibri" w:hint="eastAsia"/>
          <w:szCs w:val="21"/>
        </w:rPr>
        <w:t>へのアクセスを促進するための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p>
    <w:p w14:paraId="35501858" w14:textId="5ABEA5AD"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4.10 </w:t>
      </w:r>
      <w:r w:rsidR="005B4C58" w:rsidRPr="00BF054A">
        <w:rPr>
          <w:rFonts w:ascii="ＭＳ 明朝" w:eastAsia="ＭＳ 明朝" w:hAnsi="ＭＳ 明朝" w:cs="Calibri" w:hint="eastAsia"/>
          <w:szCs w:val="21"/>
        </w:rPr>
        <w:t>相当</w:t>
      </w:r>
      <w:r w:rsidRPr="00BF054A">
        <w:rPr>
          <w:rFonts w:ascii="ＭＳ 明朝" w:eastAsia="ＭＳ 明朝" w:hAnsi="ＭＳ 明朝" w:cs="Calibri" w:hint="eastAsia"/>
          <w:szCs w:val="21"/>
        </w:rPr>
        <w:t>な生活水準と社会的</w:t>
      </w:r>
      <w:r w:rsidR="005B4C58" w:rsidRPr="00BF054A">
        <w:rPr>
          <w:rFonts w:ascii="ＭＳ 明朝" w:eastAsia="ＭＳ 明朝" w:hAnsi="ＭＳ 明朝" w:cs="Calibri" w:hint="eastAsia"/>
          <w:szCs w:val="21"/>
        </w:rPr>
        <w:t>保障</w:t>
      </w:r>
      <w:r w:rsidRPr="00BF054A">
        <w:rPr>
          <w:rFonts w:ascii="ＭＳ 明朝" w:eastAsia="ＭＳ 明朝" w:hAnsi="ＭＳ 明朝" w:cs="Calibri"/>
          <w:szCs w:val="21"/>
        </w:rPr>
        <w:t xml:space="preserve"> (</w:t>
      </w:r>
      <w:r w:rsidRPr="00BF054A">
        <w:rPr>
          <w:rFonts w:ascii="ＭＳ 明朝" w:eastAsia="ＭＳ 明朝" w:hAnsi="ＭＳ 明朝" w:cs="Calibri" w:hint="eastAsia"/>
          <w:szCs w:val="21"/>
        </w:rPr>
        <w:t>第</w:t>
      </w:r>
      <w:r w:rsidRPr="00BF054A">
        <w:rPr>
          <w:rFonts w:ascii="ＭＳ 明朝" w:eastAsia="ＭＳ 明朝" w:hAnsi="ＭＳ 明朝" w:cs="Calibri"/>
          <w:szCs w:val="21"/>
        </w:rPr>
        <w:t>28</w:t>
      </w:r>
      <w:r w:rsidRPr="00BF054A">
        <w:rPr>
          <w:rFonts w:ascii="ＭＳ 明朝" w:eastAsia="ＭＳ 明朝" w:hAnsi="ＭＳ 明朝" w:cs="Calibri" w:hint="eastAsia"/>
          <w:szCs w:val="21"/>
        </w:rPr>
        <w:t>条</w:t>
      </w:r>
      <w:r w:rsidRPr="00BF054A">
        <w:rPr>
          <w:rFonts w:ascii="ＭＳ 明朝" w:eastAsia="ＭＳ 明朝" w:hAnsi="ＭＳ 明朝" w:cs="Calibri"/>
          <w:szCs w:val="21"/>
        </w:rPr>
        <w:t xml:space="preserve">) </w:t>
      </w:r>
    </w:p>
    <w:p w14:paraId="5CC2B55E" w14:textId="7414E06F"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lastRenderedPageBreak/>
        <w:t xml:space="preserve">4.10.1 </w:t>
      </w:r>
      <w:r w:rsidR="005B4C58" w:rsidRPr="00BF054A">
        <w:rPr>
          <w:rFonts w:ascii="ＭＳ 明朝" w:eastAsia="ＭＳ 明朝" w:hAnsi="ＭＳ 明朝" w:cs="Calibri" w:hint="eastAsia"/>
          <w:szCs w:val="21"/>
        </w:rPr>
        <w:t>相当</w:t>
      </w:r>
      <w:r w:rsidRPr="00BF054A">
        <w:rPr>
          <w:rFonts w:ascii="ＭＳ 明朝" w:eastAsia="ＭＳ 明朝" w:hAnsi="ＭＳ 明朝" w:cs="Calibri" w:hint="eastAsia"/>
          <w:szCs w:val="21"/>
        </w:rPr>
        <w:t>な生活水準と社会的</w:t>
      </w:r>
      <w:r w:rsidR="005B4C58" w:rsidRPr="00BF054A">
        <w:rPr>
          <w:rFonts w:ascii="ＭＳ 明朝" w:eastAsia="ＭＳ 明朝" w:hAnsi="ＭＳ 明朝" w:cs="Calibri" w:hint="eastAsia"/>
          <w:szCs w:val="21"/>
        </w:rPr>
        <w:t>保障</w:t>
      </w:r>
      <w:r w:rsidRPr="00BF054A">
        <w:rPr>
          <w:rFonts w:ascii="ＭＳ 明朝" w:eastAsia="ＭＳ 明朝" w:hAnsi="ＭＳ 明朝" w:cs="Calibri" w:hint="eastAsia"/>
          <w:szCs w:val="21"/>
        </w:rPr>
        <w:t>の実施</w:t>
      </w:r>
    </w:p>
    <w:p w14:paraId="34B4C957" w14:textId="3C0EF1AD" w:rsidR="000F7244" w:rsidRPr="00BF054A" w:rsidRDefault="000F7244" w:rsidP="000F7244">
      <w:pPr>
        <w:widowControl/>
        <w:tabs>
          <w:tab w:val="center" w:pos="3565"/>
          <w:tab w:val="right" w:pos="7144"/>
        </w:tabs>
        <w:spacing w:line="265" w:lineRule="auto"/>
        <w:ind w:left="567"/>
        <w:jc w:val="left"/>
        <w:rPr>
          <w:rFonts w:ascii="ＭＳ 明朝" w:eastAsia="ＭＳ 明朝" w:hAnsi="ＭＳ 明朝" w:cs="Calibri"/>
          <w:szCs w:val="21"/>
        </w:rPr>
      </w:pPr>
      <w:r w:rsidRPr="00BF054A">
        <w:rPr>
          <w:rFonts w:ascii="ＭＳ 明朝" w:eastAsia="ＭＳ 明朝" w:hAnsi="ＭＳ 明朝" w:cs="Calibri"/>
          <w:szCs w:val="21"/>
        </w:rPr>
        <w:t xml:space="preserve">4.10.2 </w:t>
      </w:r>
      <w:r w:rsidR="00BE29D1" w:rsidRPr="00BF054A">
        <w:rPr>
          <w:rFonts w:ascii="ＭＳ 明朝" w:eastAsia="ＭＳ 明朝" w:hAnsi="ＭＳ 明朝" w:cs="Calibri" w:hint="eastAsia"/>
          <w:szCs w:val="21"/>
        </w:rPr>
        <w:t>相当な生</w:t>
      </w:r>
      <w:r w:rsidRPr="00BF054A">
        <w:rPr>
          <w:rFonts w:ascii="ＭＳ 明朝" w:eastAsia="ＭＳ 明朝" w:hAnsi="ＭＳ 明朝" w:cs="Calibri" w:hint="eastAsia"/>
          <w:szCs w:val="21"/>
        </w:rPr>
        <w:t>生活水準および社会的</w:t>
      </w:r>
      <w:r w:rsidR="005B4C58" w:rsidRPr="00BF054A">
        <w:rPr>
          <w:rFonts w:ascii="ＭＳ 明朝" w:eastAsia="ＭＳ 明朝" w:hAnsi="ＭＳ 明朝" w:cs="Calibri" w:hint="eastAsia"/>
          <w:szCs w:val="21"/>
        </w:rPr>
        <w:t>保障</w:t>
      </w:r>
      <w:r w:rsidRPr="00BF054A">
        <w:rPr>
          <w:rFonts w:ascii="ＭＳ 明朝" w:eastAsia="ＭＳ 明朝" w:hAnsi="ＭＳ 明朝" w:cs="Calibri" w:hint="eastAsia"/>
          <w:szCs w:val="21"/>
        </w:rPr>
        <w:t>を促進するための</w:t>
      </w:r>
      <w:r w:rsidR="005B4C58" w:rsidRPr="00BF054A">
        <w:rPr>
          <w:rFonts w:ascii="ＭＳ 明朝" w:eastAsia="ＭＳ 明朝" w:hAnsi="ＭＳ 明朝" w:cs="Calibri" w:hint="eastAsia"/>
          <w:szCs w:val="21"/>
        </w:rPr>
        <w:t>施策</w:t>
      </w:r>
    </w:p>
    <w:p w14:paraId="169CE18E"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4.11 </w:t>
      </w:r>
      <w:r w:rsidRPr="00BF054A">
        <w:rPr>
          <w:rFonts w:ascii="ＭＳ 明朝" w:eastAsia="ＭＳ 明朝" w:hAnsi="ＭＳ 明朝" w:cs="Calibri" w:hint="eastAsia"/>
          <w:szCs w:val="21"/>
        </w:rPr>
        <w:t>文化的生活、レクリエーション、余暇及びスポーツへの参加</w:t>
      </w:r>
      <w:r w:rsidRPr="00BF054A">
        <w:rPr>
          <w:rFonts w:ascii="ＭＳ 明朝" w:eastAsia="ＭＳ 明朝" w:hAnsi="ＭＳ 明朝" w:cs="Calibri"/>
          <w:szCs w:val="21"/>
        </w:rPr>
        <w:t>(</w:t>
      </w:r>
      <w:r w:rsidRPr="00BF054A">
        <w:rPr>
          <w:rFonts w:ascii="ＭＳ 明朝" w:eastAsia="ＭＳ 明朝" w:hAnsi="ＭＳ 明朝" w:cs="Calibri" w:hint="eastAsia"/>
          <w:szCs w:val="21"/>
        </w:rPr>
        <w:t>第</w:t>
      </w:r>
      <w:r w:rsidRPr="00BF054A">
        <w:rPr>
          <w:rFonts w:ascii="ＭＳ 明朝" w:eastAsia="ＭＳ 明朝" w:hAnsi="ＭＳ 明朝" w:cs="Calibri"/>
          <w:szCs w:val="21"/>
        </w:rPr>
        <w:t>30</w:t>
      </w:r>
      <w:r w:rsidRPr="00BF054A">
        <w:rPr>
          <w:rFonts w:ascii="ＭＳ 明朝" w:eastAsia="ＭＳ 明朝" w:hAnsi="ＭＳ 明朝" w:cs="Calibri" w:hint="eastAsia"/>
          <w:szCs w:val="21"/>
        </w:rPr>
        <w:t>条</w:t>
      </w:r>
      <w:r w:rsidRPr="00BF054A">
        <w:rPr>
          <w:rFonts w:ascii="ＭＳ 明朝" w:eastAsia="ＭＳ 明朝" w:hAnsi="ＭＳ 明朝" w:cs="Calibri"/>
          <w:szCs w:val="21"/>
        </w:rPr>
        <w:t xml:space="preserve">) </w:t>
      </w:r>
    </w:p>
    <w:p w14:paraId="1B85BAFD" w14:textId="7055A1AA" w:rsidR="000F7244" w:rsidRPr="00BF054A" w:rsidRDefault="000F7244" w:rsidP="000F7244">
      <w:pPr>
        <w:widowControl/>
        <w:tabs>
          <w:tab w:val="center" w:pos="3565"/>
          <w:tab w:val="right" w:pos="7144"/>
        </w:tabs>
        <w:spacing w:line="265" w:lineRule="auto"/>
        <w:ind w:left="709"/>
        <w:jc w:val="left"/>
        <w:rPr>
          <w:rFonts w:ascii="ＭＳ 明朝" w:eastAsia="ＭＳ 明朝" w:hAnsi="ＭＳ 明朝" w:cs="Calibri"/>
          <w:szCs w:val="21"/>
        </w:rPr>
      </w:pPr>
      <w:r w:rsidRPr="00BF054A">
        <w:rPr>
          <w:rFonts w:ascii="ＭＳ 明朝" w:eastAsia="ＭＳ 明朝" w:hAnsi="ＭＳ 明朝" w:cs="Calibri"/>
          <w:szCs w:val="21"/>
        </w:rPr>
        <w:t xml:space="preserve">4.11.1 </w:t>
      </w:r>
      <w:r w:rsidRPr="00BF054A">
        <w:rPr>
          <w:rFonts w:ascii="ＭＳ 明朝" w:eastAsia="ＭＳ 明朝" w:hAnsi="ＭＳ 明朝" w:cs="Calibri" w:hint="eastAsia"/>
          <w:szCs w:val="21"/>
        </w:rPr>
        <w:t>文化的生活、レクリエーション、余暇およびスポーツへの平等な参加の</w:t>
      </w:r>
      <w:r w:rsidR="005B4C58" w:rsidRPr="00BF054A">
        <w:rPr>
          <w:rFonts w:ascii="ＭＳ 明朝" w:eastAsia="ＭＳ 明朝" w:hAnsi="ＭＳ 明朝" w:cs="Calibri" w:hint="eastAsia"/>
          <w:szCs w:val="21"/>
        </w:rPr>
        <w:t>実現</w:t>
      </w:r>
      <w:r w:rsidRPr="00BF054A">
        <w:rPr>
          <w:rFonts w:ascii="ＭＳ 明朝" w:eastAsia="ＭＳ 明朝" w:hAnsi="ＭＳ 明朝" w:cs="Calibri"/>
          <w:szCs w:val="21"/>
        </w:rPr>
        <w:t xml:space="preserve">  </w:t>
      </w:r>
      <w:r w:rsidRPr="00BF054A">
        <w:rPr>
          <w:rFonts w:ascii="ＭＳ 明朝" w:eastAsia="ＭＳ 明朝" w:hAnsi="ＭＳ 明朝" w:cs="Calibri"/>
          <w:szCs w:val="21"/>
        </w:rPr>
        <w:tab/>
      </w:r>
    </w:p>
    <w:p w14:paraId="74632A70" w14:textId="27564330" w:rsidR="000F7244" w:rsidRPr="00BF054A" w:rsidRDefault="000F7244" w:rsidP="000F7244">
      <w:pPr>
        <w:widowControl/>
        <w:tabs>
          <w:tab w:val="center" w:pos="3565"/>
          <w:tab w:val="right" w:pos="7144"/>
        </w:tabs>
        <w:spacing w:line="265" w:lineRule="auto"/>
        <w:ind w:left="709"/>
        <w:jc w:val="left"/>
        <w:rPr>
          <w:rFonts w:ascii="ＭＳ 明朝" w:eastAsia="ＭＳ 明朝" w:hAnsi="ＭＳ 明朝" w:cs="Calibri"/>
          <w:szCs w:val="21"/>
        </w:rPr>
      </w:pPr>
      <w:r w:rsidRPr="00BF054A">
        <w:rPr>
          <w:rFonts w:ascii="ＭＳ 明朝" w:eastAsia="ＭＳ 明朝" w:hAnsi="ＭＳ 明朝" w:cs="Calibri"/>
          <w:szCs w:val="21"/>
        </w:rPr>
        <w:t xml:space="preserve">4.11.2 </w:t>
      </w:r>
      <w:r w:rsidRPr="00BF054A">
        <w:rPr>
          <w:rFonts w:ascii="ＭＳ 明朝" w:eastAsia="ＭＳ 明朝" w:hAnsi="ＭＳ 明朝" w:cs="Calibri" w:hint="eastAsia"/>
          <w:szCs w:val="21"/>
        </w:rPr>
        <w:t>文化的生活、レクリエーション、</w:t>
      </w:r>
      <w:r w:rsidR="005B4C58" w:rsidRPr="00BF054A">
        <w:rPr>
          <w:rFonts w:ascii="ＭＳ 明朝" w:eastAsia="ＭＳ 明朝" w:hAnsi="ＭＳ 明朝" w:cs="Calibri" w:hint="eastAsia"/>
          <w:szCs w:val="21"/>
        </w:rPr>
        <w:t>余暇およ</w:t>
      </w:r>
      <w:r w:rsidRPr="00BF054A">
        <w:rPr>
          <w:rFonts w:ascii="ＭＳ 明朝" w:eastAsia="ＭＳ 明朝" w:hAnsi="ＭＳ 明朝" w:cs="Calibri" w:hint="eastAsia"/>
          <w:szCs w:val="21"/>
        </w:rPr>
        <w:t>びスポーツへの平等な参加を促進するための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ab/>
      </w:r>
    </w:p>
    <w:p w14:paraId="1B60032D" w14:textId="77777777" w:rsidR="000F7244" w:rsidRPr="00BF054A" w:rsidRDefault="000F7244" w:rsidP="000F7244">
      <w:pPr>
        <w:widowControl/>
        <w:tabs>
          <w:tab w:val="center" w:pos="3565"/>
          <w:tab w:val="right" w:pos="7144"/>
        </w:tabs>
        <w:spacing w:line="265" w:lineRule="auto"/>
        <w:ind w:left="284"/>
        <w:jc w:val="left"/>
        <w:rPr>
          <w:rFonts w:ascii="ＭＳ 明朝" w:eastAsia="ＭＳ 明朝" w:hAnsi="ＭＳ 明朝" w:cs="Calibri"/>
          <w:szCs w:val="21"/>
        </w:rPr>
      </w:pPr>
      <w:r w:rsidRPr="00BF054A">
        <w:rPr>
          <w:rFonts w:ascii="ＭＳ 明朝" w:eastAsia="ＭＳ 明朝" w:hAnsi="ＭＳ 明朝" w:cs="Calibri"/>
          <w:szCs w:val="21"/>
        </w:rPr>
        <w:t xml:space="preserve">4.12 </w:t>
      </w:r>
      <w:r w:rsidRPr="00BF054A">
        <w:rPr>
          <w:rFonts w:ascii="ＭＳ 明朝" w:eastAsia="ＭＳ 明朝" w:hAnsi="ＭＳ 明朝" w:cs="Calibri" w:hint="eastAsia"/>
          <w:szCs w:val="21"/>
        </w:rPr>
        <w:t>国際協力（第</w:t>
      </w:r>
      <w:r w:rsidRPr="00BF054A">
        <w:rPr>
          <w:rFonts w:ascii="ＭＳ 明朝" w:eastAsia="ＭＳ 明朝" w:hAnsi="ＭＳ 明朝" w:cs="Calibri"/>
          <w:szCs w:val="21"/>
        </w:rPr>
        <w:t>11</w:t>
      </w:r>
      <w:r w:rsidRPr="00BF054A">
        <w:rPr>
          <w:rFonts w:ascii="ＭＳ 明朝" w:eastAsia="ＭＳ 明朝" w:hAnsi="ＭＳ 明朝" w:cs="Calibri" w:hint="eastAsia"/>
          <w:szCs w:val="21"/>
        </w:rPr>
        <w:t>条、第</w:t>
      </w:r>
      <w:r w:rsidRPr="00BF054A">
        <w:rPr>
          <w:rFonts w:ascii="ＭＳ 明朝" w:eastAsia="ＭＳ 明朝" w:hAnsi="ＭＳ 明朝" w:cs="Calibri"/>
          <w:szCs w:val="21"/>
        </w:rPr>
        <w:t>32</w:t>
      </w:r>
      <w:r w:rsidRPr="00BF054A">
        <w:rPr>
          <w:rFonts w:ascii="ＭＳ 明朝" w:eastAsia="ＭＳ 明朝" w:hAnsi="ＭＳ 明朝" w:cs="Calibri" w:hint="eastAsia"/>
          <w:szCs w:val="21"/>
        </w:rPr>
        <w:t>条、第</w:t>
      </w:r>
      <w:r w:rsidRPr="00BF054A">
        <w:rPr>
          <w:rFonts w:ascii="ＭＳ 明朝" w:eastAsia="ＭＳ 明朝" w:hAnsi="ＭＳ 明朝" w:cs="Calibri"/>
          <w:szCs w:val="21"/>
        </w:rPr>
        <w:t>33</w:t>
      </w:r>
      <w:r w:rsidRPr="00BF054A">
        <w:rPr>
          <w:rFonts w:ascii="ＭＳ 明朝" w:eastAsia="ＭＳ 明朝" w:hAnsi="ＭＳ 明朝" w:cs="Calibri" w:hint="eastAsia"/>
          <w:szCs w:val="21"/>
        </w:rPr>
        <w:t>条）</w:t>
      </w:r>
      <w:r w:rsidRPr="00BF054A">
        <w:rPr>
          <w:rFonts w:ascii="ＭＳ 明朝" w:eastAsia="ＭＳ 明朝" w:hAnsi="ＭＳ 明朝" w:cs="Calibri"/>
          <w:szCs w:val="21"/>
        </w:rPr>
        <w:t xml:space="preserve"> </w:t>
      </w:r>
    </w:p>
    <w:p w14:paraId="4D668BD2" w14:textId="5DBFC2FB" w:rsidR="000F7244" w:rsidRPr="00BF054A" w:rsidRDefault="000F7244" w:rsidP="000F7244">
      <w:pPr>
        <w:widowControl/>
        <w:tabs>
          <w:tab w:val="center" w:pos="3565"/>
          <w:tab w:val="right" w:pos="7144"/>
        </w:tabs>
        <w:spacing w:line="265" w:lineRule="auto"/>
        <w:ind w:left="709"/>
        <w:jc w:val="left"/>
        <w:rPr>
          <w:rFonts w:ascii="ＭＳ 明朝" w:eastAsia="ＭＳ 明朝" w:hAnsi="ＭＳ 明朝" w:cs="Calibri"/>
          <w:szCs w:val="21"/>
        </w:rPr>
      </w:pPr>
      <w:r w:rsidRPr="00BF054A">
        <w:rPr>
          <w:rFonts w:ascii="ＭＳ 明朝" w:eastAsia="ＭＳ 明朝" w:hAnsi="ＭＳ 明朝" w:cs="Calibri"/>
          <w:szCs w:val="21"/>
        </w:rPr>
        <w:t xml:space="preserve">4.12.1 </w:t>
      </w:r>
      <w:r w:rsidRPr="00BF054A">
        <w:rPr>
          <w:rFonts w:ascii="ＭＳ 明朝" w:eastAsia="ＭＳ 明朝" w:hAnsi="ＭＳ 明朝" w:cs="Calibri" w:hint="eastAsia"/>
          <w:szCs w:val="21"/>
        </w:rPr>
        <w:t>国際協力における障害のある人の権利の</w:t>
      </w:r>
      <w:r w:rsidR="005B4C58" w:rsidRPr="00BF054A">
        <w:rPr>
          <w:rFonts w:ascii="ＭＳ 明朝" w:eastAsia="ＭＳ 明朝" w:hAnsi="ＭＳ 明朝" w:cs="Calibri" w:hint="eastAsia"/>
          <w:szCs w:val="21"/>
        </w:rPr>
        <w:t>実現</w:t>
      </w:r>
      <w:r w:rsidRPr="00BF054A">
        <w:rPr>
          <w:rFonts w:ascii="ＭＳ 明朝" w:eastAsia="ＭＳ 明朝" w:hAnsi="ＭＳ 明朝" w:cs="Calibri"/>
          <w:szCs w:val="21"/>
        </w:rPr>
        <w:t xml:space="preserve">  </w:t>
      </w:r>
      <w:r w:rsidRPr="00BF054A">
        <w:rPr>
          <w:rFonts w:ascii="ＭＳ 明朝" w:eastAsia="ＭＳ 明朝" w:hAnsi="ＭＳ 明朝" w:cs="Calibri"/>
          <w:szCs w:val="21"/>
        </w:rPr>
        <w:tab/>
      </w:r>
    </w:p>
    <w:p w14:paraId="720ED326" w14:textId="334D833F" w:rsidR="000F7244" w:rsidRPr="00BF054A" w:rsidRDefault="000F7244" w:rsidP="000F7244">
      <w:pPr>
        <w:widowControl/>
        <w:tabs>
          <w:tab w:val="center" w:pos="3565"/>
          <w:tab w:val="right" w:pos="7144"/>
        </w:tabs>
        <w:spacing w:line="265" w:lineRule="auto"/>
        <w:ind w:left="709"/>
        <w:jc w:val="left"/>
        <w:rPr>
          <w:rFonts w:ascii="ＭＳ 明朝" w:eastAsia="ＭＳ 明朝" w:hAnsi="ＭＳ 明朝" w:cs="Calibri"/>
          <w:szCs w:val="21"/>
        </w:rPr>
      </w:pPr>
      <w:r w:rsidRPr="00BF054A">
        <w:rPr>
          <w:rFonts w:ascii="ＭＳ 明朝" w:eastAsia="ＭＳ 明朝" w:hAnsi="ＭＳ 明朝" w:cs="Calibri"/>
          <w:szCs w:val="21"/>
        </w:rPr>
        <w:t xml:space="preserve">4.12.2 </w:t>
      </w:r>
      <w:r w:rsidRPr="00BF054A">
        <w:rPr>
          <w:rFonts w:ascii="ＭＳ 明朝" w:eastAsia="ＭＳ 明朝" w:hAnsi="ＭＳ 明朝" w:cs="Calibri" w:hint="eastAsia"/>
          <w:szCs w:val="21"/>
        </w:rPr>
        <w:t>国際協力における障害のある人の権利を促進するための</w:t>
      </w:r>
      <w:r w:rsidR="005B4C58" w:rsidRPr="00BF054A">
        <w:rPr>
          <w:rFonts w:ascii="ＭＳ 明朝" w:eastAsia="ＭＳ 明朝" w:hAnsi="ＭＳ 明朝" w:cs="Calibri" w:hint="eastAsia"/>
          <w:szCs w:val="21"/>
        </w:rPr>
        <w:t>施策</w:t>
      </w:r>
      <w:r w:rsidRPr="00BF054A">
        <w:rPr>
          <w:rFonts w:ascii="ＭＳ 明朝" w:eastAsia="ＭＳ 明朝" w:hAnsi="ＭＳ 明朝" w:cs="Calibri"/>
          <w:szCs w:val="21"/>
        </w:rPr>
        <w:t xml:space="preserve">  </w:t>
      </w:r>
      <w:r w:rsidRPr="00BF054A">
        <w:rPr>
          <w:rFonts w:ascii="ＭＳ 明朝" w:eastAsia="ＭＳ 明朝" w:hAnsi="ＭＳ 明朝" w:cs="Calibri"/>
          <w:szCs w:val="21"/>
        </w:rPr>
        <w:tab/>
      </w:r>
    </w:p>
    <w:p w14:paraId="3DC74D2B"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r w:rsidRPr="00BF054A">
        <w:rPr>
          <w:rFonts w:ascii="ＭＳ 明朝" w:eastAsia="ＭＳ 明朝" w:hAnsi="ＭＳ 明朝" w:cs="Calibri"/>
          <w:szCs w:val="21"/>
        </w:rPr>
        <w:t xml:space="preserve">5 </w:t>
      </w:r>
      <w:r w:rsidRPr="00BF054A">
        <w:rPr>
          <w:rFonts w:ascii="ＭＳ 明朝" w:eastAsia="ＭＳ 明朝" w:hAnsi="ＭＳ 明朝" w:cs="Calibri" w:hint="eastAsia"/>
          <w:szCs w:val="21"/>
        </w:rPr>
        <w:t>監視</w:t>
      </w:r>
    </w:p>
    <w:p w14:paraId="671B6E97" w14:textId="0E6BA23C" w:rsidR="000F7244" w:rsidRPr="00BF054A" w:rsidRDefault="00DC7A03" w:rsidP="000F7244">
      <w:pPr>
        <w:widowControl/>
        <w:tabs>
          <w:tab w:val="center" w:pos="3565"/>
          <w:tab w:val="right" w:pos="7144"/>
        </w:tabs>
        <w:spacing w:line="265" w:lineRule="auto"/>
        <w:ind w:left="-15"/>
        <w:rPr>
          <w:rFonts w:ascii="ＭＳ 明朝" w:eastAsia="ＭＳ 明朝" w:hAnsi="ＭＳ 明朝" w:cs="Calibri"/>
          <w:szCs w:val="21"/>
        </w:rPr>
      </w:pPr>
      <w:r w:rsidRPr="00BF054A">
        <w:rPr>
          <w:rFonts w:ascii="ＭＳ 明朝" w:eastAsia="ＭＳ 明朝" w:hAnsi="ＭＳ 明朝" w:cs="Calibri" w:hint="eastAsia"/>
          <w:szCs w:val="21"/>
        </w:rPr>
        <w:t>付属資料</w:t>
      </w:r>
      <w:r w:rsidR="000F7244" w:rsidRPr="00BF054A">
        <w:rPr>
          <w:rFonts w:ascii="ＭＳ 明朝" w:eastAsia="ＭＳ 明朝" w:hAnsi="ＭＳ 明朝" w:cs="Calibri"/>
          <w:szCs w:val="21"/>
        </w:rPr>
        <w:tab/>
      </w:r>
    </w:p>
    <w:p w14:paraId="226E727F" w14:textId="77777777" w:rsidR="000F7244" w:rsidRPr="00BF054A" w:rsidRDefault="000F7244" w:rsidP="000F7244">
      <w:pPr>
        <w:widowControl/>
        <w:tabs>
          <w:tab w:val="center" w:pos="3565"/>
          <w:tab w:val="right" w:pos="7144"/>
        </w:tabs>
        <w:spacing w:line="265" w:lineRule="auto"/>
        <w:ind w:left="-15"/>
        <w:jc w:val="left"/>
        <w:rPr>
          <w:rFonts w:ascii="ＭＳ 明朝" w:eastAsia="ＭＳ 明朝" w:hAnsi="ＭＳ 明朝" w:cs="Calibri"/>
          <w:szCs w:val="21"/>
        </w:rPr>
      </w:pPr>
    </w:p>
    <w:p w14:paraId="1AC2BE6A" w14:textId="77777777" w:rsidR="000F7244" w:rsidRPr="00BF054A" w:rsidRDefault="000F7244" w:rsidP="00DA68D9">
      <w:pPr>
        <w:widowControl/>
        <w:spacing w:line="290" w:lineRule="auto"/>
        <w:ind w:left="9" w:right="10"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読者へ</w:t>
      </w:r>
    </w:p>
    <w:p w14:paraId="3C0FA5E0" w14:textId="760D566C" w:rsidR="000F7244" w:rsidRPr="00BF054A" w:rsidRDefault="000F7244" w:rsidP="00DA68D9">
      <w:pPr>
        <w:widowControl/>
        <w:spacing w:line="290" w:lineRule="auto"/>
        <w:ind w:left="9" w:right="10"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誰もが基本的な人権を</w:t>
      </w:r>
      <w:r w:rsidR="005B4C58" w:rsidRPr="00BF054A">
        <w:rPr>
          <w:rFonts w:ascii="ＭＳ 明朝" w:eastAsia="ＭＳ 明朝" w:hAnsi="ＭＳ 明朝" w:cs="ＭＳ 明朝" w:hint="eastAsia"/>
          <w:szCs w:val="21"/>
        </w:rPr>
        <w:t>もって</w:t>
      </w:r>
      <w:r w:rsidRPr="00BF054A">
        <w:rPr>
          <w:rFonts w:ascii="ＭＳ 明朝" w:eastAsia="ＭＳ 明朝" w:hAnsi="ＭＳ 明朝" w:cs="ＭＳ 明朝" w:hint="eastAsia"/>
          <w:szCs w:val="21"/>
        </w:rPr>
        <w:t>いる。しかし、</w:t>
      </w:r>
      <w:r w:rsidR="00BE29D1" w:rsidRPr="00BF054A">
        <w:rPr>
          <w:rFonts w:ascii="ＭＳ 明朝" w:eastAsia="ＭＳ 明朝" w:hAnsi="ＭＳ 明朝" w:cs="ＭＳ 明朝" w:hint="eastAsia"/>
          <w:szCs w:val="21"/>
        </w:rPr>
        <w:t>ある種の</w:t>
      </w:r>
      <w:r w:rsidRPr="00BF054A">
        <w:rPr>
          <w:rFonts w:ascii="ＭＳ 明朝" w:eastAsia="ＭＳ 明朝" w:hAnsi="ＭＳ 明朝" w:cs="ＭＳ 明朝" w:hint="eastAsia"/>
          <w:szCs w:val="21"/>
        </w:rPr>
        <w:t>グループの人々の権利は、彼らに特別な注意を払い、その権利を確保するために特別な</w:t>
      </w:r>
      <w:r w:rsidR="005B4C58"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を講じない限り、</w:t>
      </w:r>
      <w:r w:rsidR="005B4C58" w:rsidRPr="00BF054A">
        <w:rPr>
          <w:rFonts w:ascii="ＭＳ 明朝" w:eastAsia="ＭＳ 明朝" w:hAnsi="ＭＳ 明朝" w:cs="ＭＳ 明朝" w:hint="eastAsia"/>
          <w:szCs w:val="21"/>
        </w:rPr>
        <w:t>常に</w:t>
      </w:r>
      <w:r w:rsidRPr="00BF054A">
        <w:rPr>
          <w:rFonts w:ascii="ＭＳ 明朝" w:eastAsia="ＭＳ 明朝" w:hAnsi="ＭＳ 明朝" w:cs="ＭＳ 明朝" w:hint="eastAsia"/>
          <w:szCs w:val="21"/>
        </w:rPr>
        <w:t>満たされ</w:t>
      </w:r>
      <w:r w:rsidR="005B4C58" w:rsidRPr="00BF054A">
        <w:rPr>
          <w:rFonts w:ascii="ＭＳ 明朝" w:eastAsia="ＭＳ 明朝" w:hAnsi="ＭＳ 明朝" w:cs="ＭＳ 明朝" w:hint="eastAsia"/>
          <w:szCs w:val="21"/>
        </w:rPr>
        <w:t>るわけではない。</w:t>
      </w:r>
      <w:r w:rsidRPr="00BF054A">
        <w:rPr>
          <w:rFonts w:ascii="ＭＳ 明朝" w:eastAsia="ＭＳ 明朝" w:hAnsi="ＭＳ 明朝" w:cs="ＭＳ 明朝" w:hint="eastAsia"/>
          <w:szCs w:val="21"/>
        </w:rPr>
        <w:t>障害のある人もその</w:t>
      </w:r>
      <w:r w:rsidR="005B4C58" w:rsidRPr="00BF054A">
        <w:rPr>
          <w:rFonts w:ascii="ＭＳ 明朝" w:eastAsia="ＭＳ 明朝" w:hAnsi="ＭＳ 明朝" w:cs="ＭＳ 明朝" w:hint="eastAsia"/>
          <w:szCs w:val="21"/>
        </w:rPr>
        <w:t>一例</w:t>
      </w:r>
      <w:r w:rsidRPr="00BF054A">
        <w:rPr>
          <w:rFonts w:ascii="ＭＳ 明朝" w:eastAsia="ＭＳ 明朝" w:hAnsi="ＭＳ 明朝" w:cs="ＭＳ 明朝" w:hint="eastAsia"/>
          <w:szCs w:val="21"/>
        </w:rPr>
        <w:t>である。このため、国連の「障害者権利条約」（U</w:t>
      </w:r>
      <w:r w:rsidRPr="00BF054A">
        <w:rPr>
          <w:rFonts w:ascii="ＭＳ 明朝" w:eastAsia="ＭＳ 明朝" w:hAnsi="ＭＳ 明朝" w:cs="ＭＳ 明朝"/>
          <w:szCs w:val="21"/>
        </w:rPr>
        <w:t>NCRPD</w:t>
      </w:r>
      <w:r w:rsidRPr="00BF054A">
        <w:rPr>
          <w:rFonts w:ascii="ＭＳ 明朝" w:eastAsia="ＭＳ 明朝" w:hAnsi="ＭＳ 明朝" w:cs="ＭＳ 明朝" w:hint="eastAsia"/>
          <w:szCs w:val="21"/>
        </w:rPr>
        <w:t>、</w:t>
      </w:r>
      <w:r w:rsidR="00CB680A"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条約</w:t>
      </w:r>
      <w:r w:rsidR="00CB680A"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）が必要とされ、また、この条約で保障された権利を守るための特別な国内</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が求められてきた。</w:t>
      </w:r>
    </w:p>
    <w:p w14:paraId="3F5B5326" w14:textId="20FA9FE7" w:rsidR="000F7244" w:rsidRPr="00BF054A" w:rsidRDefault="000F7244" w:rsidP="00DA68D9">
      <w:pPr>
        <w:widowControl/>
        <w:spacing w:line="290" w:lineRule="auto"/>
        <w:ind w:left="9" w:right="10"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条約を批准したフィンランドは、障害のある人の人権と市民的自由の完全な享受を再確認するとともに、その実施を促進することを約束した。この国家行動計画には、フィンランドにおける障害のある人の基本的人権の実施を促進することを目的とした</w:t>
      </w:r>
      <w:r w:rsidRPr="00BF054A">
        <w:rPr>
          <w:rFonts w:ascii="ＭＳ 明朝" w:eastAsia="ＭＳ 明朝" w:hAnsi="ＭＳ 明朝" w:cs="Calibri"/>
          <w:szCs w:val="21"/>
        </w:rPr>
        <w:t>82</w:t>
      </w:r>
      <w:r w:rsidRPr="00BF054A">
        <w:rPr>
          <w:rFonts w:ascii="ＭＳ 明朝" w:eastAsia="ＭＳ 明朝" w:hAnsi="ＭＳ 明朝" w:cs="ＭＳ 明朝" w:hint="eastAsia"/>
          <w:szCs w:val="21"/>
        </w:rPr>
        <w:t>の施策が含まれている。これらの施策は</w:t>
      </w:r>
      <w:r w:rsidRPr="00BF054A">
        <w:rPr>
          <w:rFonts w:ascii="ＭＳ 明朝" w:eastAsia="ＭＳ 明朝" w:hAnsi="ＭＳ 明朝" w:cs="Calibri"/>
          <w:szCs w:val="21"/>
        </w:rPr>
        <w:t>12</w:t>
      </w:r>
      <w:r w:rsidRPr="00BF054A">
        <w:rPr>
          <w:rFonts w:ascii="ＭＳ 明朝" w:eastAsia="ＭＳ 明朝" w:hAnsi="ＭＳ 明朝" w:cs="ＭＳ 明朝" w:hint="eastAsia"/>
          <w:szCs w:val="21"/>
        </w:rPr>
        <w:t>の</w:t>
      </w:r>
      <w:r w:rsidR="00CB680A" w:rsidRPr="00BF054A">
        <w:rPr>
          <w:rFonts w:ascii="ＭＳ 明朝" w:eastAsia="ＭＳ 明朝" w:hAnsi="ＭＳ 明朝" w:cs="ＭＳ 明朝" w:hint="eastAsia"/>
          <w:szCs w:val="21"/>
        </w:rPr>
        <w:t>柱</w:t>
      </w:r>
      <w:r w:rsidRPr="00BF054A">
        <w:rPr>
          <w:rFonts w:ascii="ＭＳ 明朝" w:eastAsia="ＭＳ 明朝" w:hAnsi="ＭＳ 明朝" w:cs="ＭＳ 明朝" w:hint="eastAsia"/>
          <w:szCs w:val="21"/>
        </w:rPr>
        <w:t>を構成しており、その中には原則的で横断的なものもあれば、異なる行政</w:t>
      </w:r>
      <w:r w:rsidR="00CB680A" w:rsidRPr="00BF054A">
        <w:rPr>
          <w:rFonts w:ascii="ＭＳ 明朝" w:eastAsia="ＭＳ 明朝" w:hAnsi="ＭＳ 明朝" w:cs="ＭＳ 明朝" w:hint="eastAsia"/>
          <w:szCs w:val="21"/>
        </w:rPr>
        <w:t>分野</w:t>
      </w:r>
      <w:r w:rsidRPr="00BF054A">
        <w:rPr>
          <w:rFonts w:ascii="ＭＳ 明朝" w:eastAsia="ＭＳ 明朝" w:hAnsi="ＭＳ 明朝" w:cs="ＭＳ 明朝" w:hint="eastAsia"/>
          <w:szCs w:val="21"/>
        </w:rPr>
        <w:t>に直接焦点を当てたものもある。これらの</w:t>
      </w:r>
      <w:r w:rsidR="00CB680A" w:rsidRPr="00BF054A">
        <w:rPr>
          <w:rFonts w:ascii="ＭＳ 明朝" w:eastAsia="ＭＳ 明朝" w:hAnsi="ＭＳ 明朝" w:cs="ＭＳ 明朝" w:hint="eastAsia"/>
          <w:szCs w:val="21"/>
        </w:rPr>
        <w:t>領域</w:t>
      </w:r>
      <w:r w:rsidRPr="00BF054A">
        <w:rPr>
          <w:rFonts w:ascii="ＭＳ 明朝" w:eastAsia="ＭＳ 明朝" w:hAnsi="ＭＳ 明朝" w:cs="ＭＳ 明朝" w:hint="eastAsia"/>
          <w:szCs w:val="21"/>
        </w:rPr>
        <w:t>には、現状の簡単な説明も含まれている。これは、私たちには多くの仕事が待ち受けている</w:t>
      </w:r>
      <w:r w:rsidR="00CB680A" w:rsidRPr="00BF054A">
        <w:rPr>
          <w:rFonts w:ascii="ＭＳ 明朝" w:eastAsia="ＭＳ 明朝" w:hAnsi="ＭＳ 明朝" w:cs="ＭＳ 明朝" w:hint="eastAsia"/>
          <w:szCs w:val="21"/>
        </w:rPr>
        <w:t>とはいえ</w:t>
      </w:r>
      <w:r w:rsidRPr="00BF054A">
        <w:rPr>
          <w:rFonts w:ascii="ＭＳ 明朝" w:eastAsia="ＭＳ 明朝" w:hAnsi="ＭＳ 明朝" w:cs="ＭＳ 明朝" w:hint="eastAsia"/>
          <w:szCs w:val="21"/>
        </w:rPr>
        <w:t>、ゼロからのスタートではないという事実を証明するものである。</w:t>
      </w:r>
    </w:p>
    <w:p w14:paraId="2D91AB4D" w14:textId="245A5DF4" w:rsidR="000F7244" w:rsidRPr="00BF054A" w:rsidRDefault="000F7244" w:rsidP="00DA68D9">
      <w:pPr>
        <w:widowControl/>
        <w:spacing w:line="290" w:lineRule="auto"/>
        <w:ind w:left="9" w:right="10"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障害のある人の</w:t>
      </w:r>
      <w:r w:rsidR="006C0EAA" w:rsidRPr="00BF054A">
        <w:rPr>
          <w:rFonts w:ascii="ＭＳ 明朝" w:eastAsia="ＭＳ 明朝" w:hAnsi="ＭＳ 明朝" w:cs="ＭＳ 明朝" w:hint="eastAsia"/>
          <w:szCs w:val="21"/>
        </w:rPr>
        <w:t>インクルージョン</w:t>
      </w:r>
      <w:r w:rsidRPr="00BF054A">
        <w:rPr>
          <w:rFonts w:ascii="ＭＳ 明朝" w:eastAsia="ＭＳ 明朝" w:hAnsi="ＭＳ 明朝" w:cs="ＭＳ 明朝" w:hint="eastAsia"/>
          <w:szCs w:val="21"/>
        </w:rPr>
        <w:t>は、</w:t>
      </w:r>
      <w:r w:rsidRPr="00BF054A">
        <w:rPr>
          <w:rFonts w:ascii="ＭＳ 明朝" w:eastAsia="ＭＳ 明朝" w:hAnsi="ＭＳ 明朝" w:cs="ＭＳ 明朝"/>
          <w:szCs w:val="21"/>
        </w:rPr>
        <w:t>「条約」</w:t>
      </w:r>
      <w:r w:rsidR="006C0EAA" w:rsidRPr="00BF054A">
        <w:rPr>
          <w:rFonts w:ascii="ＭＳ 明朝" w:eastAsia="ＭＳ 明朝" w:hAnsi="ＭＳ 明朝" w:cs="ＭＳ 明朝" w:hint="eastAsia"/>
          <w:szCs w:val="21"/>
        </w:rPr>
        <w:t>を推し進める</w:t>
      </w:r>
      <w:r w:rsidRPr="00BF054A">
        <w:rPr>
          <w:rFonts w:ascii="ＭＳ 明朝" w:eastAsia="ＭＳ 明朝" w:hAnsi="ＭＳ 明朝" w:cs="ＭＳ 明朝" w:hint="eastAsia"/>
          <w:szCs w:val="21"/>
        </w:rPr>
        <w:t>テーマであり、横断的なテーマでもある。行動計画の作成に先立ち、障害</w:t>
      </w:r>
      <w:r w:rsidR="006C0EAA" w:rsidRPr="00BF054A">
        <w:rPr>
          <w:rFonts w:ascii="ＭＳ 明朝" w:eastAsia="ＭＳ 明朝" w:hAnsi="ＭＳ 明朝" w:cs="ＭＳ 明朝" w:hint="eastAsia"/>
          <w:szCs w:val="21"/>
        </w:rPr>
        <w:t>者</w:t>
      </w:r>
      <w:r w:rsidRPr="00BF054A">
        <w:rPr>
          <w:rFonts w:ascii="ＭＳ 明朝" w:eastAsia="ＭＳ 明朝" w:hAnsi="ＭＳ 明朝" w:cs="ＭＳ 明朝" w:hint="eastAsia"/>
          <w:szCs w:val="21"/>
        </w:rPr>
        <w:t>権利諮問委員会</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は、障害者団体を対象とした条約に関するヒアリングを実施した。また、</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は</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年秋に、フィンランドにおける障害のある人の権利の実施について、障害のある人を対象とした調査を実施した。この調査では、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で保証された権利のうち、どの権利がうまく実施されているか、どの権利がうまく実施されていないか、どの権利に主に介入すべきかについて、障害のある人の見解を探</w:t>
      </w:r>
      <w:r w:rsidR="006C0EAA" w:rsidRPr="00BF054A">
        <w:rPr>
          <w:rFonts w:ascii="ＭＳ 明朝" w:eastAsia="ＭＳ 明朝" w:hAnsi="ＭＳ 明朝" w:cs="ＭＳ 明朝" w:hint="eastAsia"/>
          <w:szCs w:val="21"/>
        </w:rPr>
        <w:t>った</w:t>
      </w:r>
      <w:r w:rsidRPr="00BF054A">
        <w:rPr>
          <w:rFonts w:ascii="ＭＳ 明朝" w:eastAsia="ＭＳ 明朝" w:hAnsi="ＭＳ 明朝" w:cs="ＭＳ 明朝" w:hint="eastAsia"/>
          <w:szCs w:val="21"/>
        </w:rPr>
        <w:t>。障害のある人は、障害のある人の働く権利が最も弱い分野だと考えていた。それに対して、健康管理の権利は最もよく満たされていると考えられていた。障害のある人は、</w:t>
      </w:r>
      <w:r w:rsidR="006C0EAA" w:rsidRPr="00BF054A">
        <w:rPr>
          <w:rFonts w:ascii="ＭＳ 明朝" w:eastAsia="ＭＳ 明朝" w:hAnsi="ＭＳ 明朝" w:cs="ＭＳ 明朝" w:hint="eastAsia"/>
          <w:szCs w:val="21"/>
        </w:rPr>
        <w:t>相当</w:t>
      </w:r>
      <w:r w:rsidRPr="00BF054A">
        <w:rPr>
          <w:rFonts w:ascii="ＭＳ 明朝" w:eastAsia="ＭＳ 明朝" w:hAnsi="ＭＳ 明朝" w:cs="ＭＳ 明朝" w:hint="eastAsia"/>
          <w:szCs w:val="21"/>
        </w:rPr>
        <w:t>な生活水準と社会的</w:t>
      </w:r>
      <w:r w:rsidR="006C0EAA" w:rsidRPr="00BF054A">
        <w:rPr>
          <w:rFonts w:ascii="ＭＳ 明朝" w:eastAsia="ＭＳ 明朝" w:hAnsi="ＭＳ 明朝" w:cs="ＭＳ 明朝" w:hint="eastAsia"/>
          <w:szCs w:val="21"/>
        </w:rPr>
        <w:t>保障</w:t>
      </w:r>
      <w:r w:rsidRPr="00BF054A">
        <w:rPr>
          <w:rFonts w:ascii="ＭＳ 明朝" w:eastAsia="ＭＳ 明朝" w:hAnsi="ＭＳ 明朝" w:cs="ＭＳ 明朝" w:hint="eastAsia"/>
          <w:szCs w:val="21"/>
        </w:rPr>
        <w:t>に対する権利が、</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を必要とする主要な問題であると考えていた。現行の行動計画の長期および短期の目標は、これらのメッセージを考慮に入れることを目的としている。部分的な労働能力を持つ人々の雇用を確保することも、シピラ政府</w:t>
      </w:r>
      <w:r w:rsidR="00E857EC" w:rsidRPr="00BF054A">
        <w:rPr>
          <w:rFonts w:ascii="ＭＳ 明朝" w:eastAsia="ＭＳ 明朝" w:hAnsi="ＭＳ 明朝" w:cs="ＭＳ 明朝" w:hint="eastAsia"/>
          <w:szCs w:val="21"/>
        </w:rPr>
        <w:t>（</w:t>
      </w:r>
      <w:r w:rsidR="005D25A1" w:rsidRPr="00BF054A">
        <w:rPr>
          <w:rFonts w:ascii="ＭＳ 明朝" w:eastAsia="ＭＳ 明朝" w:hAnsi="ＭＳ 明朝" w:cs="ＭＳ 明朝" w:hint="eastAsia"/>
          <w:szCs w:val="21"/>
        </w:rPr>
        <w:t>訳注　ユハ・ペトリ・シピラ氏は</w:t>
      </w:r>
      <w:r w:rsidR="005D25A1" w:rsidRPr="00BF054A">
        <w:rPr>
          <w:rFonts w:ascii="ＭＳ 明朝" w:eastAsia="ＭＳ 明朝" w:hAnsi="ＭＳ 明朝" w:cs="ＭＳ 明朝"/>
          <w:szCs w:val="21"/>
        </w:rPr>
        <w:t>2015年～2019年、フィンランド首相を務めた</w:t>
      </w:r>
      <w:r w:rsidR="005D25A1" w:rsidRPr="00BF054A">
        <w:rPr>
          <w:rFonts w:ascii="ＭＳ 明朝" w:eastAsia="ＭＳ 明朝" w:hAnsi="ＭＳ 明朝" w:cs="ＭＳ 明朝" w:hint="eastAsia"/>
          <w:szCs w:val="21"/>
        </w:rPr>
        <w:t>．</w:t>
      </w:r>
      <w:r w:rsidR="005D25A1" w:rsidRPr="00BF054A">
        <w:rPr>
          <w:rFonts w:ascii="ＭＳ 明朝" w:eastAsia="ＭＳ 明朝" w:hAnsi="ＭＳ 明朝" w:cs="ＭＳ 明朝"/>
          <w:szCs w:val="21"/>
        </w:rPr>
        <w:t>2021年現在はサンナ・ミレッラ・マリン氏が首相である）</w:t>
      </w:r>
      <w:r w:rsidRPr="00BF054A">
        <w:rPr>
          <w:rFonts w:ascii="ＭＳ 明朝" w:eastAsia="ＭＳ 明朝" w:hAnsi="ＭＳ 明朝" w:cs="ＭＳ 明朝" w:hint="eastAsia"/>
          <w:szCs w:val="21"/>
        </w:rPr>
        <w:t>の重要なプロジェクトの一つである。加えて、政府は社会</w:t>
      </w:r>
      <w:r w:rsidR="006C0EAA" w:rsidRPr="00BF054A">
        <w:rPr>
          <w:rFonts w:ascii="ＭＳ 明朝" w:eastAsia="ＭＳ 明朝" w:hAnsi="ＭＳ 明朝" w:cs="ＭＳ 明朝" w:hint="eastAsia"/>
          <w:szCs w:val="21"/>
        </w:rPr>
        <w:t>的保障</w:t>
      </w:r>
      <w:r w:rsidRPr="00BF054A">
        <w:rPr>
          <w:rFonts w:ascii="ＭＳ 明朝" w:eastAsia="ＭＳ 明朝" w:hAnsi="ＭＳ 明朝" w:cs="ＭＳ 明朝" w:hint="eastAsia"/>
          <w:szCs w:val="21"/>
        </w:rPr>
        <w:t>の包括的な改革を目指している。</w:t>
      </w:r>
    </w:p>
    <w:p w14:paraId="48658249" w14:textId="1D198F47" w:rsidR="000F7244" w:rsidRPr="00BF054A" w:rsidRDefault="000F7244" w:rsidP="00DA68D9">
      <w:pPr>
        <w:widowControl/>
        <w:spacing w:line="290" w:lineRule="auto"/>
        <w:ind w:left="9" w:right="10"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私たちは</w:t>
      </w:r>
      <w:r w:rsidR="006C0EAA" w:rsidRPr="00BF054A">
        <w:rPr>
          <w:rFonts w:ascii="ＭＳ 明朝" w:eastAsia="ＭＳ 明朝" w:hAnsi="ＭＳ 明朝" w:cs="ＭＳ 明朝" w:hint="eastAsia"/>
          <w:szCs w:val="21"/>
        </w:rPr>
        <w:t>ある程度</w:t>
      </w:r>
      <w:r w:rsidRPr="00BF054A">
        <w:rPr>
          <w:rFonts w:ascii="ＭＳ 明朝" w:eastAsia="ＭＳ 明朝" w:hAnsi="ＭＳ 明朝" w:cs="ＭＳ 明朝" w:hint="eastAsia"/>
          <w:szCs w:val="21"/>
        </w:rPr>
        <w:t>前進</w:t>
      </w:r>
      <w:r w:rsidR="006C0EAA" w:rsidRPr="00BF054A">
        <w:rPr>
          <w:rFonts w:ascii="ＭＳ 明朝" w:eastAsia="ＭＳ 明朝" w:hAnsi="ＭＳ 明朝" w:cs="ＭＳ 明朝" w:hint="eastAsia"/>
          <w:szCs w:val="21"/>
        </w:rPr>
        <w:t>し</w:t>
      </w:r>
      <w:r w:rsidRPr="00BF054A">
        <w:rPr>
          <w:rFonts w:ascii="ＭＳ 明朝" w:eastAsia="ＭＳ 明朝" w:hAnsi="ＭＳ 明朝" w:cs="ＭＳ 明朝" w:hint="eastAsia"/>
          <w:szCs w:val="21"/>
        </w:rPr>
        <w:t>てきたが、まだ目的地に到着していないと感じている。私たちは、障害のある人の雇用、教育、生活水準が他の人々に比べて劣</w:t>
      </w:r>
      <w:r w:rsidR="006C0EAA" w:rsidRPr="00BF054A">
        <w:rPr>
          <w:rFonts w:ascii="ＭＳ 明朝" w:eastAsia="ＭＳ 明朝" w:hAnsi="ＭＳ 明朝" w:cs="ＭＳ 明朝" w:hint="eastAsia"/>
          <w:szCs w:val="21"/>
        </w:rPr>
        <w:t>っている</w:t>
      </w:r>
      <w:r w:rsidRPr="00BF054A">
        <w:rPr>
          <w:rFonts w:ascii="ＭＳ 明朝" w:eastAsia="ＭＳ 明朝" w:hAnsi="ＭＳ 明朝" w:cs="ＭＳ 明朝" w:hint="eastAsia"/>
          <w:szCs w:val="21"/>
        </w:rPr>
        <w:t>ことに甘んじることはできない。施設ではなく、フィンランドでは、障害のある人が自分の家と呼べるような生活の場、つまり、一生を過ごすためのプライベートな避難所を持つことができるようにしたいと思っている。歴史上、障害のある人はある時は患者として、またある時は</w:t>
      </w:r>
      <w:r w:rsidR="00466F15" w:rsidRPr="00BF054A">
        <w:rPr>
          <w:rFonts w:ascii="ＭＳ 明朝" w:eastAsia="ＭＳ 明朝" w:hAnsi="ＭＳ 明朝" w:cs="ＭＳ 明朝" w:hint="eastAsia"/>
          <w:szCs w:val="21"/>
        </w:rPr>
        <w:t>サービス</w:t>
      </w:r>
      <w:r w:rsidR="006C0EAA"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として扱われてきたが、インクルージョンの分野ではまだ最も多くの仕事が残っている。今こそ、障害のある人を一人の人間としてとらえる、平等でインクルー</w:t>
      </w:r>
      <w:r w:rsidR="006C0EAA" w:rsidRPr="00BF054A">
        <w:rPr>
          <w:rFonts w:ascii="ＭＳ 明朝" w:eastAsia="ＭＳ 明朝" w:hAnsi="ＭＳ 明朝" w:cs="ＭＳ 明朝" w:hint="eastAsia"/>
          <w:szCs w:val="21"/>
        </w:rPr>
        <w:t>シブ</w:t>
      </w:r>
      <w:r w:rsidRPr="00BF054A">
        <w:rPr>
          <w:rFonts w:ascii="ＭＳ 明朝" w:eastAsia="ＭＳ 明朝" w:hAnsi="ＭＳ 明朝" w:cs="ＭＳ 明朝" w:hint="eastAsia"/>
          <w:szCs w:val="21"/>
        </w:rPr>
        <w:t>な社会への移行が求められている。世界中の障害者権利運動は、この気持ちを「</w:t>
      </w:r>
      <w:r w:rsidR="00C84A2F" w:rsidRPr="00BF054A">
        <w:rPr>
          <w:rFonts w:ascii="ＭＳ 明朝" w:eastAsia="ＭＳ 明朝" w:hAnsi="ＭＳ 明朝" w:cs="ＭＳ 明朝" w:hint="eastAsia"/>
          <w:szCs w:val="21"/>
        </w:rPr>
        <w:t>私たち抜きに</w:t>
      </w:r>
      <w:r w:rsidR="00C84A2F" w:rsidRPr="00BF054A">
        <w:rPr>
          <w:rFonts w:ascii="ＭＳ 明朝" w:eastAsia="ＭＳ 明朝" w:hAnsi="ＭＳ 明朝" w:cs="ＭＳ 明朝" w:hint="eastAsia"/>
          <w:szCs w:val="21"/>
        </w:rPr>
        <w:lastRenderedPageBreak/>
        <w:t>私たちのことを決めないで</w:t>
      </w:r>
      <w:r w:rsidRPr="00BF054A">
        <w:rPr>
          <w:rFonts w:ascii="ＭＳ 明朝" w:eastAsia="ＭＳ 明朝" w:hAnsi="ＭＳ 明朝" w:cs="ＭＳ 明朝" w:hint="eastAsia"/>
          <w:szCs w:val="21"/>
        </w:rPr>
        <w:t>」という言葉で表現してきた。</w:t>
      </w:r>
      <w:r w:rsidR="006C0EAA" w:rsidRPr="00BF054A">
        <w:rPr>
          <w:rFonts w:ascii="ＭＳ 明朝" w:eastAsia="ＭＳ 明朝" w:hAnsi="ＭＳ 明朝" w:cs="ＭＳ 明朝" w:hint="eastAsia"/>
          <w:szCs w:val="21"/>
        </w:rPr>
        <w:t>「</w:t>
      </w:r>
      <w:r w:rsidR="00C84A2F" w:rsidRPr="00886DAF">
        <w:rPr>
          <w:rFonts w:ascii="ＭＳ 明朝" w:eastAsia="ＭＳ 明朝" w:hAnsi="ＭＳ 明朝"/>
        </w:rPr>
        <w:t>誰一人取り残さない</w:t>
      </w:r>
      <w:r w:rsidR="000445BA" w:rsidRPr="00BF054A">
        <w:rPr>
          <w:rFonts w:ascii="ＭＳ 明朝" w:eastAsia="ＭＳ 明朝" w:hAnsi="ＭＳ 明朝" w:cs="ＭＳ 明朝" w:hint="eastAsia"/>
          <w:szCs w:val="21"/>
        </w:rPr>
        <w:t>」</w:t>
      </w:r>
      <w:r w:rsidR="00C84A2F" w:rsidRPr="00BF054A">
        <w:rPr>
          <w:rFonts w:ascii="ＭＳ 明朝" w:eastAsia="ＭＳ 明朝" w:hAnsi="ＭＳ 明朝" w:cs="ＭＳ 明朝" w:hint="eastAsia"/>
          <w:szCs w:val="21"/>
        </w:rPr>
        <w:t>（</w:t>
      </w:r>
      <w:r w:rsidR="000445BA" w:rsidRPr="00BF054A">
        <w:rPr>
          <w:rFonts w:ascii="ＭＳ 明朝" w:eastAsia="ＭＳ 明朝" w:hAnsi="ＭＳ 明朝" w:cs="ＭＳ 明朝" w:hint="eastAsia"/>
          <w:szCs w:val="21"/>
        </w:rPr>
        <w:t>という</w:t>
      </w:r>
      <w:r w:rsidRPr="00BF054A">
        <w:rPr>
          <w:rFonts w:ascii="ＭＳ 明朝" w:eastAsia="ＭＳ 明朝" w:hAnsi="ＭＳ 明朝" w:cs="ＭＳ 明朝" w:hint="eastAsia"/>
          <w:szCs w:val="21"/>
        </w:rPr>
        <w:t>スローガンは、「持続可能な開発のための</w:t>
      </w:r>
      <w:r w:rsidRPr="00BF054A">
        <w:rPr>
          <w:rFonts w:ascii="ＭＳ 明朝" w:eastAsia="ＭＳ 明朝" w:hAnsi="ＭＳ 明朝" w:cs="Calibri"/>
          <w:szCs w:val="21"/>
        </w:rPr>
        <w:t>2030</w:t>
      </w:r>
      <w:r w:rsidRPr="00BF054A">
        <w:rPr>
          <w:rFonts w:ascii="ＭＳ 明朝" w:eastAsia="ＭＳ 明朝" w:hAnsi="ＭＳ 明朝" w:cs="ＭＳ 明朝" w:hint="eastAsia"/>
          <w:szCs w:val="21"/>
        </w:rPr>
        <w:t>アジェンダ」に採用された。今回の行動計画は、こ</w:t>
      </w:r>
      <w:r w:rsidR="000445BA" w:rsidRPr="00BF054A">
        <w:rPr>
          <w:rFonts w:ascii="ＭＳ 明朝" w:eastAsia="ＭＳ 明朝" w:hAnsi="ＭＳ 明朝" w:cs="ＭＳ 明朝" w:hint="eastAsia"/>
          <w:szCs w:val="21"/>
        </w:rPr>
        <w:t>れら</w:t>
      </w:r>
      <w:r w:rsidRPr="00BF054A">
        <w:rPr>
          <w:rFonts w:ascii="ＭＳ 明朝" w:eastAsia="ＭＳ 明朝" w:hAnsi="ＭＳ 明朝" w:cs="ＭＳ 明朝" w:hint="eastAsia"/>
          <w:szCs w:val="21"/>
        </w:rPr>
        <w:t>の原則をここフィンランドでも推進するための強力な手段</w:t>
      </w:r>
      <w:r w:rsidR="000445BA" w:rsidRPr="00BF054A">
        <w:rPr>
          <w:rFonts w:ascii="ＭＳ 明朝" w:eastAsia="ＭＳ 明朝" w:hAnsi="ＭＳ 明朝" w:cs="ＭＳ 明朝" w:hint="eastAsia"/>
          <w:szCs w:val="21"/>
        </w:rPr>
        <w:t>であ</w:t>
      </w:r>
      <w:r w:rsidRPr="00BF054A">
        <w:rPr>
          <w:rFonts w:ascii="ＭＳ 明朝" w:eastAsia="ＭＳ 明朝" w:hAnsi="ＭＳ 明朝" w:cs="ＭＳ 明朝" w:hint="eastAsia"/>
          <w:szCs w:val="21"/>
        </w:rPr>
        <w:t>る。</w:t>
      </w:r>
    </w:p>
    <w:p w14:paraId="242EF065" w14:textId="77777777" w:rsidR="00DA68D9" w:rsidRPr="00BF054A" w:rsidRDefault="00DA68D9" w:rsidP="00DA68D9">
      <w:pPr>
        <w:widowControl/>
        <w:spacing w:line="290" w:lineRule="auto"/>
        <w:ind w:left="9" w:right="10" w:hanging="10"/>
        <w:jc w:val="left"/>
        <w:rPr>
          <w:rFonts w:ascii="ＭＳ 明朝" w:eastAsia="ＭＳ 明朝" w:hAnsi="ＭＳ 明朝" w:cs="ＭＳ 明朝"/>
          <w:szCs w:val="21"/>
        </w:rPr>
      </w:pPr>
    </w:p>
    <w:p w14:paraId="79441823" w14:textId="623F1FAE" w:rsidR="000F7244" w:rsidRPr="00BF054A" w:rsidRDefault="000F7244" w:rsidP="009F7D42">
      <w:pPr>
        <w:widowControl/>
        <w:spacing w:line="290" w:lineRule="auto"/>
        <w:ind w:left="9" w:right="10" w:hanging="10"/>
        <w:jc w:val="right"/>
        <w:rPr>
          <w:rFonts w:ascii="ＭＳ ゴシック" w:eastAsia="ＭＳ ゴシック" w:hAnsi="ＭＳ ゴシック" w:cs="ＭＳ 明朝"/>
          <w:b/>
          <w:bCs/>
          <w:szCs w:val="21"/>
        </w:rPr>
      </w:pPr>
      <w:r w:rsidRPr="00BF054A">
        <w:rPr>
          <w:rFonts w:ascii="ＭＳ ゴシック" w:eastAsia="ＭＳ ゴシック" w:hAnsi="ＭＳ ゴシック" w:cs="ＭＳ 明朝" w:hint="eastAsia"/>
          <w:b/>
          <w:bCs/>
          <w:szCs w:val="21"/>
        </w:rPr>
        <w:t>アニカ・サーリッコ家族問題・社会サービス大臣</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ヘルシンキ</w:t>
      </w:r>
      <w:r w:rsidRPr="00BF054A">
        <w:rPr>
          <w:rFonts w:ascii="ＭＳ ゴシック" w:eastAsia="ＭＳ ゴシック" w:hAnsi="ＭＳ ゴシック" w:cs="Calibri"/>
          <w:b/>
          <w:bCs/>
          <w:szCs w:val="21"/>
        </w:rPr>
        <w:t xml:space="preserve"> 2018</w:t>
      </w:r>
      <w:r w:rsidRPr="00BF054A">
        <w:rPr>
          <w:rFonts w:ascii="ＭＳ ゴシック" w:eastAsia="ＭＳ ゴシック" w:hAnsi="ＭＳ ゴシック" w:cs="ＭＳ 明朝" w:hint="eastAsia"/>
          <w:b/>
          <w:bCs/>
          <w:szCs w:val="21"/>
        </w:rPr>
        <w:t>年</w:t>
      </w:r>
      <w:r w:rsidRPr="00BF054A">
        <w:rPr>
          <w:rFonts w:ascii="ＭＳ ゴシック" w:eastAsia="ＭＳ ゴシック" w:hAnsi="ＭＳ ゴシック" w:cs="Calibri"/>
          <w:b/>
          <w:bCs/>
          <w:szCs w:val="21"/>
        </w:rPr>
        <w:t>3</w:t>
      </w:r>
      <w:r w:rsidRPr="00BF054A">
        <w:rPr>
          <w:rFonts w:ascii="ＭＳ ゴシック" w:eastAsia="ＭＳ ゴシック" w:hAnsi="ＭＳ ゴシック" w:cs="ＭＳ 明朝" w:hint="eastAsia"/>
          <w:b/>
          <w:bCs/>
          <w:szCs w:val="21"/>
        </w:rPr>
        <w:t>月</w:t>
      </w:r>
      <w:r w:rsidRPr="00BF054A">
        <w:rPr>
          <w:rFonts w:ascii="ＭＳ ゴシック" w:eastAsia="ＭＳ ゴシック" w:hAnsi="ＭＳ ゴシック" w:cs="Calibri"/>
          <w:b/>
          <w:bCs/>
          <w:szCs w:val="21"/>
        </w:rPr>
        <w:t>13</w:t>
      </w:r>
      <w:r w:rsidRPr="00BF054A">
        <w:rPr>
          <w:rFonts w:ascii="ＭＳ ゴシック" w:eastAsia="ＭＳ ゴシック" w:hAnsi="ＭＳ ゴシック" w:cs="ＭＳ 明朝" w:hint="eastAsia"/>
          <w:b/>
          <w:bCs/>
          <w:szCs w:val="21"/>
        </w:rPr>
        <w:t>日</w:t>
      </w:r>
    </w:p>
    <w:p w14:paraId="2AAF5285" w14:textId="789A453F" w:rsidR="00DA68D9" w:rsidRPr="00BF054A" w:rsidRDefault="00DA68D9" w:rsidP="00DA68D9">
      <w:pPr>
        <w:widowControl/>
        <w:spacing w:line="290" w:lineRule="auto"/>
        <w:ind w:left="9" w:right="10" w:hanging="10"/>
        <w:jc w:val="left"/>
        <w:rPr>
          <w:rFonts w:ascii="ＭＳ 明朝" w:eastAsia="ＭＳ 明朝" w:hAnsi="ＭＳ 明朝" w:cs="Calibri"/>
          <w:szCs w:val="21"/>
        </w:rPr>
      </w:pPr>
    </w:p>
    <w:p w14:paraId="515F7367" w14:textId="77777777" w:rsidR="00466F15" w:rsidRPr="00BF054A" w:rsidRDefault="00466F15" w:rsidP="00DA68D9">
      <w:pPr>
        <w:widowControl/>
        <w:spacing w:line="290" w:lineRule="auto"/>
        <w:ind w:left="9" w:right="10" w:hanging="10"/>
        <w:jc w:val="left"/>
        <w:rPr>
          <w:rFonts w:ascii="ＭＳ 明朝" w:eastAsia="ＭＳ 明朝" w:hAnsi="ＭＳ 明朝" w:cs="Calibri"/>
          <w:szCs w:val="21"/>
        </w:rPr>
      </w:pPr>
    </w:p>
    <w:p w14:paraId="71EC1C7B" w14:textId="77777777"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枠組み：主要な国際文書</w:t>
      </w:r>
    </w:p>
    <w:p w14:paraId="0A0D7F51" w14:textId="484902F6"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1.1 </w:t>
      </w:r>
      <w:r w:rsidRPr="00BF054A">
        <w:rPr>
          <w:rFonts w:ascii="ＭＳ ゴシック" w:eastAsia="ＭＳ ゴシック" w:hAnsi="ＭＳ ゴシック" w:cs="ＭＳ 明朝" w:hint="eastAsia"/>
          <w:b/>
          <w:bCs/>
          <w:szCs w:val="21"/>
        </w:rPr>
        <w:t>国連</w:t>
      </w:r>
      <w:r w:rsidR="00A758A1"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ＭＳ 明朝" w:hint="eastAsia"/>
          <w:b/>
          <w:bCs/>
          <w:szCs w:val="21"/>
        </w:rPr>
        <w:t>障害者権利条約</w:t>
      </w:r>
    </w:p>
    <w:p w14:paraId="42D9F7CE" w14:textId="7D80EC86"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国連</w:t>
      </w:r>
      <w:r w:rsidR="00A758A1"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障害者権利条約（</w:t>
      </w:r>
      <w:r w:rsidR="00A758A1" w:rsidRPr="00BF054A">
        <w:rPr>
          <w:rFonts w:ascii="ＭＳ 明朝" w:eastAsia="ＭＳ 明朝" w:hAnsi="ＭＳ 明朝" w:cs="ＭＳ 明朝" w:hint="eastAsia"/>
          <w:szCs w:val="21"/>
        </w:rPr>
        <w:t>フィンランド条約シリーズ</w:t>
      </w:r>
      <w:r w:rsidRPr="00BF054A">
        <w:rPr>
          <w:rFonts w:ascii="ＭＳ 明朝" w:eastAsia="ＭＳ 明朝" w:hAnsi="ＭＳ 明朝" w:cs="Calibri"/>
          <w:szCs w:val="21"/>
        </w:rPr>
        <w:t>26</w:t>
      </w:r>
      <w:r w:rsidR="00A758A1" w:rsidRPr="00BF054A">
        <w:rPr>
          <w:rFonts w:ascii="ＭＳ 明朝" w:eastAsia="ＭＳ 明朝" w:hAnsi="ＭＳ 明朝" w:cs="ＭＳ 明朝" w:hint="eastAsia"/>
          <w:szCs w:val="21"/>
        </w:rPr>
        <w:t>および</w:t>
      </w:r>
      <w:r w:rsidRPr="00BF054A">
        <w:rPr>
          <w:rFonts w:ascii="ＭＳ 明朝" w:eastAsia="ＭＳ 明朝" w:hAnsi="ＭＳ 明朝" w:cs="Calibri"/>
          <w:szCs w:val="21"/>
        </w:rPr>
        <w:t>27/2016;</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）とその選択議定書が</w:t>
      </w: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年にフィンランドで採択された。</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目的は、障害のある人が人権および基本的自由を完全かつ平等に享受できるようにすること、これらの権利および自由を促進および保護すること、ならびに障害のある人の人間としての尊厳を尊重することを促進することにある。</w:t>
      </w:r>
    </w:p>
    <w:p w14:paraId="3F046836" w14:textId="55FED4B4"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フィンランド憲法（</w:t>
      </w:r>
      <w:r w:rsidRPr="00BF054A">
        <w:rPr>
          <w:rFonts w:ascii="ＭＳ 明朝" w:eastAsia="ＭＳ 明朝" w:hAnsi="ＭＳ 明朝" w:cs="Calibri"/>
          <w:szCs w:val="21"/>
        </w:rPr>
        <w:t>731/1999</w:t>
      </w:r>
      <w:r w:rsidRPr="00BF054A">
        <w:rPr>
          <w:rFonts w:ascii="ＭＳ 明朝" w:eastAsia="ＭＳ 明朝" w:hAnsi="ＭＳ 明朝" w:cs="ＭＳ 明朝" w:hint="eastAsia"/>
          <w:szCs w:val="21"/>
        </w:rPr>
        <w:t>）第</w:t>
      </w:r>
      <w:r w:rsidRPr="00BF054A">
        <w:rPr>
          <w:rFonts w:ascii="ＭＳ 明朝" w:eastAsia="ＭＳ 明朝" w:hAnsi="ＭＳ 明朝" w:cs="Calibri"/>
          <w:szCs w:val="21"/>
        </w:rPr>
        <w:t>22</w:t>
      </w:r>
      <w:r w:rsidRPr="00BF054A">
        <w:rPr>
          <w:rFonts w:ascii="ＭＳ 明朝" w:eastAsia="ＭＳ 明朝" w:hAnsi="ＭＳ 明朝" w:cs="ＭＳ 明朝" w:hint="eastAsia"/>
          <w:szCs w:val="21"/>
        </w:rPr>
        <w:t>条に基づき、公的機関は基本的権利・自由および人権の遵守を保証しなければならない。フィンランドは、この条約を批准することにより、この条約に基づいて決定された権利を守ることを約束する。</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はフィンランドの国内法の一部である。したがって、当局はすべての活動において、障害のある人の権利の実施と促進を考慮しなければならない。</w:t>
      </w:r>
    </w:p>
    <w:p w14:paraId="271EB94F" w14:textId="3F7AC033"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w:t>
      </w:r>
      <w:r w:rsidRPr="00BF054A">
        <w:rPr>
          <w:rFonts w:ascii="ＭＳ 明朝" w:eastAsia="ＭＳ 明朝" w:hAnsi="ＭＳ 明朝" w:cs="Calibri"/>
          <w:szCs w:val="21"/>
        </w:rPr>
        <w:t>50</w:t>
      </w:r>
      <w:r w:rsidRPr="00BF054A">
        <w:rPr>
          <w:rFonts w:ascii="ＭＳ 明朝" w:eastAsia="ＭＳ 明朝" w:hAnsi="ＭＳ 明朝" w:cs="ＭＳ 明朝" w:hint="eastAsia"/>
          <w:szCs w:val="21"/>
        </w:rPr>
        <w:t>の条文から構成されている。その中には、条約の目的、一般原則、義務、平等と差別</w:t>
      </w:r>
      <w:r w:rsidR="00A758A1"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、障害のある女性と子ども、意識の向上、アクセシビリティ、条約</w:t>
      </w:r>
      <w:r w:rsidR="002366FE" w:rsidRPr="00BF054A">
        <w:rPr>
          <w:rFonts w:ascii="ＭＳ 明朝" w:eastAsia="ＭＳ 明朝" w:hAnsi="ＭＳ 明朝" w:cs="ＭＳ 明朝" w:hint="eastAsia"/>
          <w:szCs w:val="21"/>
        </w:rPr>
        <w:t>にとって</w:t>
      </w:r>
      <w:r w:rsidR="00A758A1" w:rsidRPr="00BF054A">
        <w:rPr>
          <w:rFonts w:ascii="ＭＳ 明朝" w:eastAsia="ＭＳ 明朝" w:hAnsi="ＭＳ 明朝" w:cs="ＭＳ 明朝" w:hint="eastAsia"/>
          <w:szCs w:val="21"/>
        </w:rPr>
        <w:t>重要な</w:t>
      </w:r>
      <w:r w:rsidR="00FC165B" w:rsidRPr="00BF054A">
        <w:rPr>
          <w:rFonts w:ascii="ＭＳ 明朝" w:eastAsia="ＭＳ 明朝" w:hAnsi="ＭＳ 明朝" w:cs="ＭＳ 明朝" w:hint="eastAsia"/>
          <w:szCs w:val="21"/>
        </w:rPr>
        <w:t>諸</w:t>
      </w:r>
      <w:r w:rsidRPr="00BF054A">
        <w:rPr>
          <w:rFonts w:ascii="ＭＳ 明朝" w:eastAsia="ＭＳ 明朝" w:hAnsi="ＭＳ 明朝" w:cs="ＭＳ 明朝" w:hint="eastAsia"/>
          <w:szCs w:val="21"/>
        </w:rPr>
        <w:t>定義に関する規定など、分野横断的な条文が含まれている。こ</w:t>
      </w:r>
      <w:r w:rsidR="00FC165B" w:rsidRPr="00BF054A">
        <w:rPr>
          <w:rFonts w:ascii="ＭＳ 明朝" w:eastAsia="ＭＳ 明朝" w:hAnsi="ＭＳ 明朝" w:cs="ＭＳ 明朝" w:hint="eastAsia"/>
          <w:szCs w:val="21"/>
        </w:rPr>
        <w:t>れ</w:t>
      </w:r>
      <w:r w:rsidRPr="00BF054A">
        <w:rPr>
          <w:rFonts w:ascii="ＭＳ 明朝" w:eastAsia="ＭＳ 明朝" w:hAnsi="ＭＳ 明朝" w:cs="ＭＳ 明朝" w:hint="eastAsia"/>
          <w:szCs w:val="21"/>
        </w:rPr>
        <w:t>は、すべての条文の内容を解釈する際に考慮されるべきである。</w:t>
      </w:r>
    </w:p>
    <w:p w14:paraId="60B7CF6F" w14:textId="6E836B82" w:rsidR="000F7244" w:rsidRPr="00BF054A" w:rsidRDefault="000F7244" w:rsidP="00FC165B">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他の条文には、条約を推進するための国内</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に関する重要な規定のほか、国際協力、国内監視制度、条約の国際監視制度、締約国会議に関する規定が含まれている。</w:t>
      </w:r>
    </w:p>
    <w:p w14:paraId="069DB6F6" w14:textId="2E4F9120"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によると、障害のある人とは、</w:t>
      </w:r>
      <w:r w:rsidR="00FC165B" w:rsidRPr="00BF054A">
        <w:rPr>
          <w:rFonts w:ascii="ＭＳ 明朝" w:eastAsia="ＭＳ 明朝" w:hAnsi="ＭＳ 明朝" w:cs="ＭＳ 明朝" w:hint="eastAsia"/>
          <w:szCs w:val="21"/>
        </w:rPr>
        <w:t>さまざまな障壁との相互作用により、他の人と平等に社会に完全かつ効果的に参加することを妨げられる可能性のある、</w:t>
      </w:r>
      <w:r w:rsidRPr="00BF054A">
        <w:rPr>
          <w:rFonts w:ascii="ＭＳ 明朝" w:eastAsia="ＭＳ 明朝" w:hAnsi="ＭＳ 明朝" w:cs="ＭＳ 明朝" w:hint="eastAsia"/>
          <w:szCs w:val="21"/>
        </w:rPr>
        <w:t>長期にわたる身体的、精神的、知的、または感覚的な</w:t>
      </w:r>
      <w:r w:rsidR="00FC165B" w:rsidRPr="00BF054A">
        <w:rPr>
          <w:rFonts w:ascii="ＭＳ 明朝" w:eastAsia="ＭＳ 明朝" w:hAnsi="ＭＳ 明朝" w:cs="ＭＳ 明朝" w:hint="eastAsia"/>
          <w:szCs w:val="21"/>
        </w:rPr>
        <w:t>機能</w:t>
      </w:r>
      <w:r w:rsidRPr="00BF054A">
        <w:rPr>
          <w:rFonts w:ascii="ＭＳ 明朝" w:eastAsia="ＭＳ 明朝" w:hAnsi="ＭＳ 明朝" w:cs="ＭＳ 明朝" w:hint="eastAsia"/>
          <w:szCs w:val="21"/>
        </w:rPr>
        <w:t>障害</w:t>
      </w:r>
      <w:r w:rsidR="00FC165B" w:rsidRPr="00BF054A">
        <w:rPr>
          <w:rFonts w:ascii="ＭＳ 明朝" w:eastAsia="ＭＳ 明朝" w:hAnsi="ＭＳ 明朝" w:cs="ＭＳ 明朝" w:hint="eastAsia"/>
          <w:szCs w:val="21"/>
        </w:rPr>
        <w:t>のある人</w:t>
      </w:r>
      <w:r w:rsidR="005C7FAD" w:rsidRPr="00BF054A">
        <w:rPr>
          <w:rFonts w:ascii="ＭＳ 明朝" w:eastAsia="ＭＳ 明朝" w:hAnsi="ＭＳ 明朝" w:cs="ＭＳ 明朝" w:hint="eastAsia"/>
          <w:szCs w:val="21"/>
        </w:rPr>
        <w:t>のことである</w:t>
      </w:r>
      <w:r w:rsidR="00FC165B" w:rsidRPr="00BF054A">
        <w:rPr>
          <w:rFonts w:ascii="ＭＳ 明朝" w:eastAsia="ＭＳ 明朝" w:hAnsi="ＭＳ 明朝" w:cs="ＭＳ 明朝" w:hint="eastAsia"/>
          <w:szCs w:val="21"/>
        </w:rPr>
        <w:t>。</w:t>
      </w:r>
    </w:p>
    <w:p w14:paraId="6B80A27A" w14:textId="1F499218"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この条約は、障害のある人の権利に対する認識を高め、社会参加の機会を向上させる。意識を高めることは、態度を変えることによって個人の</w:t>
      </w:r>
      <w:r w:rsidR="00FC165B" w:rsidRPr="00BF054A">
        <w:rPr>
          <w:rFonts w:ascii="ＭＳ 明朝" w:eastAsia="ＭＳ 明朝" w:hAnsi="ＭＳ 明朝" w:cs="ＭＳ 明朝" w:hint="eastAsia"/>
          <w:szCs w:val="21"/>
        </w:rPr>
        <w:t>姿勢</w:t>
      </w:r>
      <w:r w:rsidRPr="00BF054A">
        <w:rPr>
          <w:rFonts w:ascii="ＭＳ 明朝" w:eastAsia="ＭＳ 明朝" w:hAnsi="ＭＳ 明朝" w:cs="ＭＳ 明朝" w:hint="eastAsia"/>
          <w:szCs w:val="21"/>
        </w:rPr>
        <w:t>に影響を与える。また、この条約は、障害のある人の権利に対する</w:t>
      </w:r>
      <w:r w:rsidR="00FC165B" w:rsidRPr="00BF054A">
        <w:rPr>
          <w:rFonts w:ascii="ＭＳ 明朝" w:eastAsia="ＭＳ 明朝" w:hAnsi="ＭＳ 明朝" w:cs="ＭＳ 明朝" w:hint="eastAsia"/>
          <w:szCs w:val="21"/>
        </w:rPr>
        <w:t>本人自身の</w:t>
      </w:r>
      <w:r w:rsidRPr="00BF054A">
        <w:rPr>
          <w:rFonts w:ascii="ＭＳ 明朝" w:eastAsia="ＭＳ 明朝" w:hAnsi="ＭＳ 明朝" w:cs="ＭＳ 明朝" w:hint="eastAsia"/>
          <w:szCs w:val="21"/>
        </w:rPr>
        <w:t>意識を高める。</w:t>
      </w:r>
    </w:p>
    <w:p w14:paraId="40E61B7B" w14:textId="4526B781"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は、障害のある人に影響を与えるすべての意思決定に、障害のある人および障害のある人を代表する</w:t>
      </w:r>
      <w:r w:rsidR="00F5283A"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が参加することを強調している。条約は、障害のある人が地域社会の一員として自立して生活する権利を保証する。</w:t>
      </w:r>
      <w:r w:rsidR="00FC165B" w:rsidRPr="00BF054A">
        <w:rPr>
          <w:rFonts w:ascii="ＭＳ 明朝" w:eastAsia="ＭＳ 明朝" w:hAnsi="ＭＳ 明朝" w:cs="ＭＳ 明朝" w:hint="eastAsia"/>
          <w:szCs w:val="21"/>
        </w:rPr>
        <w:t>普遍的な</w:t>
      </w:r>
      <w:r w:rsidRPr="00BF054A">
        <w:rPr>
          <w:rFonts w:ascii="ＭＳ 明朝" w:eastAsia="ＭＳ 明朝" w:hAnsi="ＭＳ 明朝" w:cs="ＭＳ 明朝" w:hint="eastAsia"/>
          <w:szCs w:val="21"/>
        </w:rPr>
        <w:t>サービスは、障害のある人にとって利用しやすいものでなければならない。また、必要に応じて個々の専門的なサービスも利用可能でなければならない。</w:t>
      </w:r>
    </w:p>
    <w:p w14:paraId="56B90C95" w14:textId="5C0713AF" w:rsidR="000F7244" w:rsidRPr="00BF054A" w:rsidRDefault="000F7244" w:rsidP="000F7244">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は、障害のある人の権利を尊重するための合理的配慮の重要性を強調している。合理的</w:t>
      </w:r>
      <w:r w:rsidR="00F5283A" w:rsidRPr="00BF054A">
        <w:rPr>
          <w:rFonts w:ascii="ＭＳ 明朝" w:eastAsia="ＭＳ 明朝" w:hAnsi="ＭＳ 明朝" w:cs="ＭＳ 明朝" w:hint="eastAsia"/>
          <w:szCs w:val="21"/>
        </w:rPr>
        <w:t>配慮</w:t>
      </w:r>
      <w:r w:rsidRPr="00BF054A">
        <w:rPr>
          <w:rFonts w:ascii="ＭＳ 明朝" w:eastAsia="ＭＳ 明朝" w:hAnsi="ＭＳ 明朝" w:cs="ＭＳ 明朝" w:hint="eastAsia"/>
          <w:szCs w:val="21"/>
        </w:rPr>
        <w:t>の拒否は差別である。</w:t>
      </w:r>
    </w:p>
    <w:p w14:paraId="1424943C" w14:textId="77777777"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p>
    <w:p w14:paraId="64B46A84" w14:textId="09F9D62B" w:rsidR="000F7244" w:rsidRPr="00BF054A" w:rsidRDefault="000F7244" w:rsidP="0011595C">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1.2 </w:t>
      </w:r>
      <w:r w:rsidRPr="00BF054A">
        <w:rPr>
          <w:rFonts w:ascii="ＭＳ ゴシック" w:eastAsia="ＭＳ ゴシック" w:hAnsi="ＭＳ ゴシック" w:cs="ＭＳ 明朝" w:hint="eastAsia"/>
          <w:b/>
          <w:bCs/>
          <w:szCs w:val="21"/>
        </w:rPr>
        <w:t>国連の「持続可能な開発のためのアジェンダ</w:t>
      </w:r>
      <w:r w:rsidR="00E25B97" w:rsidRPr="00BF054A">
        <w:rPr>
          <w:rFonts w:ascii="ＭＳ ゴシック" w:eastAsia="ＭＳ ゴシック" w:hAnsi="ＭＳ ゴシック" w:cs="Calibri"/>
          <w:b/>
          <w:bCs/>
          <w:szCs w:val="21"/>
        </w:rPr>
        <w:t>2030</w:t>
      </w:r>
      <w:r w:rsidRPr="00BF054A">
        <w:rPr>
          <w:rFonts w:ascii="ＭＳ ゴシック" w:eastAsia="ＭＳ ゴシック" w:hAnsi="ＭＳ ゴシック" w:cs="ＭＳ 明朝" w:hint="eastAsia"/>
          <w:b/>
          <w:bCs/>
          <w:szCs w:val="21"/>
        </w:rPr>
        <w:t>」</w:t>
      </w:r>
    </w:p>
    <w:p w14:paraId="7867267D" w14:textId="347F228B"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2015</w:t>
      </w:r>
      <w:r w:rsidRPr="00BF054A">
        <w:rPr>
          <w:rFonts w:ascii="ＭＳ 明朝" w:eastAsia="ＭＳ 明朝" w:hAnsi="ＭＳ 明朝" w:cs="ＭＳ 明朝" w:hint="eastAsia"/>
          <w:szCs w:val="21"/>
        </w:rPr>
        <w:t>年に国連の「持続可能な開発のための</w:t>
      </w:r>
      <w:r w:rsidRPr="00BF054A">
        <w:rPr>
          <w:rFonts w:ascii="ＭＳ 明朝" w:eastAsia="ＭＳ 明朝" w:hAnsi="ＭＳ 明朝" w:cs="Calibri"/>
          <w:szCs w:val="21"/>
        </w:rPr>
        <w:t>2030</w:t>
      </w:r>
      <w:r w:rsidRPr="00BF054A">
        <w:rPr>
          <w:rFonts w:ascii="ＭＳ 明朝" w:eastAsia="ＭＳ 明朝" w:hAnsi="ＭＳ 明朝" w:cs="ＭＳ 明朝" w:hint="eastAsia"/>
          <w:szCs w:val="21"/>
        </w:rPr>
        <w:t>アジェンダ」の目標が採択された。これは、</w:t>
      </w: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年の初めから</w:t>
      </w:r>
      <w:r w:rsidRPr="00BF054A">
        <w:rPr>
          <w:rFonts w:ascii="ＭＳ 明朝" w:eastAsia="ＭＳ 明朝" w:hAnsi="ＭＳ 明朝" w:cs="Calibri"/>
          <w:szCs w:val="21"/>
        </w:rPr>
        <w:t>2030</w:t>
      </w:r>
      <w:r w:rsidRPr="00BF054A">
        <w:rPr>
          <w:rFonts w:ascii="ＭＳ 明朝" w:eastAsia="ＭＳ 明朝" w:hAnsi="ＭＳ 明朝" w:cs="ＭＳ 明朝" w:hint="eastAsia"/>
          <w:szCs w:val="21"/>
        </w:rPr>
        <w:t>年まで有効である。持続可能な開発目標は、国連のミレニアム開発目標の</w:t>
      </w:r>
      <w:r w:rsidR="0011595C" w:rsidRPr="00BF054A">
        <w:rPr>
          <w:rFonts w:ascii="ＭＳ 明朝" w:eastAsia="ＭＳ 明朝" w:hAnsi="ＭＳ 明朝" w:cs="ＭＳ 明朝" w:hint="eastAsia"/>
          <w:szCs w:val="21"/>
        </w:rPr>
        <w:t>後継で</w:t>
      </w:r>
      <w:r w:rsidRPr="00BF054A">
        <w:rPr>
          <w:rFonts w:ascii="ＭＳ 明朝" w:eastAsia="ＭＳ 明朝" w:hAnsi="ＭＳ 明朝" w:cs="ＭＳ 明朝" w:hint="eastAsia"/>
          <w:szCs w:val="21"/>
        </w:rPr>
        <w:t>ある。この目標の目的は、環境、人間、人権、そして経済的側面を考慮に入れて、世界をより良い場所にすることである。この目標は普遍的なもの</w:t>
      </w:r>
      <w:r w:rsidR="0011595C" w:rsidRPr="00BF054A">
        <w:rPr>
          <w:rFonts w:ascii="ＭＳ 明朝" w:eastAsia="ＭＳ 明朝" w:hAnsi="ＭＳ 明朝" w:cs="ＭＳ 明朝" w:hint="eastAsia"/>
          <w:szCs w:val="21"/>
        </w:rPr>
        <w:t>、つまり</w:t>
      </w:r>
      <w:r w:rsidRPr="00BF054A">
        <w:rPr>
          <w:rFonts w:ascii="ＭＳ 明朝" w:eastAsia="ＭＳ 明朝" w:hAnsi="ＭＳ 明朝" w:cs="ＭＳ 明朝" w:hint="eastAsia"/>
          <w:szCs w:val="21"/>
        </w:rPr>
        <w:t>、国、</w:t>
      </w:r>
      <w:r w:rsidR="0011595C"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、企業、その他の関係者など、すべての人に関わるものである。この目標は、すべての国連加盟国に</w:t>
      </w:r>
      <w:r w:rsidR="00E6630C" w:rsidRPr="00BF054A">
        <w:rPr>
          <w:rFonts w:ascii="ＭＳ 明朝" w:eastAsia="ＭＳ 明朝" w:hAnsi="ＭＳ 明朝" w:cs="ＭＳ 明朝" w:hint="eastAsia"/>
          <w:szCs w:val="21"/>
        </w:rPr>
        <w:t>とって重要なものである。</w:t>
      </w:r>
    </w:p>
    <w:p w14:paraId="283C6FC4" w14:textId="061AF0C3"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「持続可能な開発のためのアジェンダ」は、すべての目標が重要であり、相互にリンクしていることを強調している。一つの目標</w:t>
      </w:r>
      <w:r w:rsidR="0011595C"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達成は、他の目標抜きには不可能で、その達成には、国家、意思決定者、そして市民の</w:t>
      </w:r>
      <w:r w:rsidR="0011595C" w:rsidRPr="00BF054A">
        <w:rPr>
          <w:rFonts w:ascii="ＭＳ 明朝" w:eastAsia="ＭＳ 明朝" w:hAnsi="ＭＳ 明朝" w:cs="ＭＳ 明朝" w:hint="eastAsia"/>
          <w:szCs w:val="21"/>
        </w:rPr>
        <w:t>関与</w:t>
      </w:r>
      <w:r w:rsidRPr="00BF054A">
        <w:rPr>
          <w:rFonts w:ascii="ＭＳ 明朝" w:eastAsia="ＭＳ 明朝" w:hAnsi="ＭＳ 明朝" w:cs="ＭＳ 明朝" w:hint="eastAsia"/>
          <w:szCs w:val="21"/>
        </w:rPr>
        <w:t>が必要となる。</w:t>
      </w:r>
    </w:p>
    <w:p w14:paraId="31986A7A" w14:textId="6DC69911"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アジェンダの重要な目標のひとつは、不平等を減らし、平和で公正かつ</w:t>
      </w:r>
      <w:r w:rsidR="00E032DB" w:rsidRPr="00BF054A">
        <w:rPr>
          <w:rFonts w:ascii="ＭＳ 明朝" w:eastAsia="ＭＳ 明朝" w:hAnsi="ＭＳ 明朝" w:cs="ＭＳ 明朝" w:hint="eastAsia"/>
          <w:szCs w:val="21"/>
        </w:rPr>
        <w:t>包摂</w:t>
      </w:r>
      <w:r w:rsidRPr="00BF054A">
        <w:rPr>
          <w:rFonts w:ascii="ＭＳ 明朝" w:eastAsia="ＭＳ 明朝" w:hAnsi="ＭＳ 明朝" w:cs="ＭＳ 明朝" w:hint="eastAsia"/>
          <w:szCs w:val="21"/>
        </w:rPr>
        <w:t>的な社会を促進するとともに、人権を守ることである。アジェンダ</w:t>
      </w:r>
      <w:r w:rsidRPr="00BF054A">
        <w:rPr>
          <w:rFonts w:ascii="ＭＳ 明朝" w:eastAsia="ＭＳ 明朝" w:hAnsi="ＭＳ 明朝" w:cs="Calibri"/>
          <w:szCs w:val="21"/>
        </w:rPr>
        <w:t>2030</w:t>
      </w:r>
      <w:r w:rsidRPr="00BF054A">
        <w:rPr>
          <w:rFonts w:ascii="ＭＳ 明朝" w:eastAsia="ＭＳ 明朝" w:hAnsi="ＭＳ 明朝" w:cs="ＭＳ 明朝" w:hint="eastAsia"/>
          <w:szCs w:val="21"/>
        </w:rPr>
        <w:t>のスローガンは、</w:t>
      </w:r>
      <w:r w:rsidR="00E032DB" w:rsidRPr="00BF054A">
        <w:rPr>
          <w:rFonts w:ascii="ＭＳ 明朝" w:eastAsia="ＭＳ 明朝" w:hAnsi="ＭＳ 明朝" w:cs="ＭＳ 明朝" w:hint="eastAsia"/>
          <w:szCs w:val="21"/>
        </w:rPr>
        <w:t>「誰一人取り残さない」（</w:t>
      </w:r>
      <w:r w:rsidRPr="00BF054A">
        <w:rPr>
          <w:rFonts w:ascii="ＭＳ 明朝" w:eastAsia="ＭＳ 明朝" w:hAnsi="ＭＳ 明朝" w:cs="Calibri"/>
          <w:szCs w:val="21"/>
        </w:rPr>
        <w:t>Leave no one behind</w:t>
      </w:r>
      <w:r w:rsidR="00E032DB"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である。その目的は、最も遠くに取り残されている人々にまず手を差し伸べることである。最も貧しく弱い立場にある人々</w:t>
      </w:r>
      <w:r w:rsidR="00E032DB"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声を</w:t>
      </w:r>
      <w:r w:rsidR="00E032DB" w:rsidRPr="00BF054A">
        <w:rPr>
          <w:rFonts w:ascii="ＭＳ 明朝" w:eastAsia="ＭＳ 明朝" w:hAnsi="ＭＳ 明朝" w:cs="ＭＳ 明朝" w:hint="eastAsia"/>
          <w:szCs w:val="21"/>
        </w:rPr>
        <w:t>聞く</w:t>
      </w:r>
      <w:r w:rsidRPr="00BF054A">
        <w:rPr>
          <w:rFonts w:ascii="ＭＳ 明朝" w:eastAsia="ＭＳ 明朝" w:hAnsi="ＭＳ 明朝" w:cs="ＭＳ 明朝" w:hint="eastAsia"/>
          <w:szCs w:val="21"/>
        </w:rPr>
        <w:t>ことは、</w:t>
      </w:r>
      <w:r w:rsidR="00E032DB" w:rsidRPr="00BF054A">
        <w:rPr>
          <w:rFonts w:ascii="ＭＳ 明朝" w:eastAsia="ＭＳ 明朝" w:hAnsi="ＭＳ 明朝" w:cs="ＭＳ 明朝" w:hint="eastAsia"/>
          <w:szCs w:val="21"/>
        </w:rPr>
        <w:t>この</w:t>
      </w:r>
      <w:r w:rsidRPr="00BF054A">
        <w:rPr>
          <w:rFonts w:ascii="ＭＳ 明朝" w:eastAsia="ＭＳ 明朝" w:hAnsi="ＭＳ 明朝" w:cs="ＭＳ 明朝" w:hint="eastAsia"/>
          <w:szCs w:val="21"/>
        </w:rPr>
        <w:t>宣言を準備する際にすでに注目されていた。</w:t>
      </w:r>
    </w:p>
    <w:p w14:paraId="3F398D9B" w14:textId="43514754"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持続可能な開発目標は、障害と障害のある人を考慮に入れている。</w:t>
      </w:r>
      <w:r w:rsidR="00E032DB" w:rsidRPr="00BF054A">
        <w:rPr>
          <w:rFonts w:ascii="ＭＳ 明朝" w:eastAsia="ＭＳ 明朝" w:hAnsi="ＭＳ 明朝" w:cs="ＭＳ 明朝" w:hint="eastAsia"/>
          <w:szCs w:val="21"/>
        </w:rPr>
        <w:t>それ</w:t>
      </w:r>
      <w:r w:rsidRPr="00BF054A">
        <w:rPr>
          <w:rFonts w:ascii="ＭＳ 明朝" w:eastAsia="ＭＳ 明朝" w:hAnsi="ＭＳ 明朝" w:cs="ＭＳ 明朝" w:hint="eastAsia"/>
          <w:szCs w:val="21"/>
        </w:rPr>
        <w:t>は、特に教育、成長と雇用、不平等、アクセシビリティ、データ収集、設定された目標の監視の文脈で、合計</w:t>
      </w:r>
      <w:r w:rsidRPr="00BF054A">
        <w:rPr>
          <w:rFonts w:ascii="ＭＳ 明朝" w:eastAsia="ＭＳ 明朝" w:hAnsi="ＭＳ 明朝" w:cs="Calibri"/>
          <w:szCs w:val="21"/>
        </w:rPr>
        <w:t>11</w:t>
      </w:r>
      <w:r w:rsidRPr="00BF054A">
        <w:rPr>
          <w:rFonts w:ascii="ＭＳ 明朝" w:eastAsia="ＭＳ 明朝" w:hAnsi="ＭＳ 明朝" w:cs="ＭＳ 明朝" w:hint="eastAsia"/>
          <w:szCs w:val="21"/>
        </w:rPr>
        <w:t>回、障害に言及している。すべての目標について障害が言及されているわけでは</w:t>
      </w:r>
      <w:r w:rsidR="00E032DB" w:rsidRPr="00BF054A">
        <w:rPr>
          <w:rFonts w:ascii="ＭＳ 明朝" w:eastAsia="ＭＳ 明朝" w:hAnsi="ＭＳ 明朝" w:cs="ＭＳ 明朝" w:hint="eastAsia"/>
          <w:szCs w:val="21"/>
        </w:rPr>
        <w:t>ない</w:t>
      </w:r>
      <w:r w:rsidRPr="00BF054A">
        <w:rPr>
          <w:rFonts w:ascii="ＭＳ 明朝" w:eastAsia="ＭＳ 明朝" w:hAnsi="ＭＳ 明朝" w:cs="ＭＳ 明朝" w:hint="eastAsia"/>
          <w:szCs w:val="21"/>
        </w:rPr>
        <w:t>が、設定されている目標は、障害のある人</w:t>
      </w:r>
      <w:r w:rsidR="00E032DB"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完全</w:t>
      </w:r>
      <w:r w:rsidR="00E032DB" w:rsidRPr="00BF054A">
        <w:rPr>
          <w:rFonts w:ascii="ＭＳ 明朝" w:eastAsia="ＭＳ 明朝" w:hAnsi="ＭＳ 明朝" w:cs="ＭＳ 明朝" w:hint="eastAsia"/>
          <w:szCs w:val="21"/>
        </w:rPr>
        <w:t>なインクルージョンにとって</w:t>
      </w:r>
      <w:r w:rsidRPr="00BF054A">
        <w:rPr>
          <w:rFonts w:ascii="ＭＳ 明朝" w:eastAsia="ＭＳ 明朝" w:hAnsi="ＭＳ 明朝" w:cs="ＭＳ 明朝" w:hint="eastAsia"/>
          <w:szCs w:val="21"/>
        </w:rPr>
        <w:t>重要</w:t>
      </w:r>
      <w:r w:rsidR="00E032DB" w:rsidRPr="00BF054A">
        <w:rPr>
          <w:rFonts w:ascii="ＭＳ 明朝" w:eastAsia="ＭＳ 明朝" w:hAnsi="ＭＳ 明朝" w:cs="ＭＳ 明朝" w:hint="eastAsia"/>
          <w:szCs w:val="21"/>
        </w:rPr>
        <w:t>であ</w:t>
      </w:r>
      <w:r w:rsidRPr="00BF054A">
        <w:rPr>
          <w:rFonts w:ascii="ＭＳ 明朝" w:eastAsia="ＭＳ 明朝" w:hAnsi="ＭＳ 明朝" w:cs="ＭＳ 明朝" w:hint="eastAsia"/>
          <w:szCs w:val="21"/>
        </w:rPr>
        <w:t>る。</w:t>
      </w:r>
    </w:p>
    <w:p w14:paraId="1DFA517F" w14:textId="16D4F6F8" w:rsidR="000F7244" w:rsidRPr="00BF054A" w:rsidRDefault="000F7244" w:rsidP="0011595C">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Calibri"/>
          <w:szCs w:val="21"/>
        </w:rPr>
        <w:t>2030</w:t>
      </w:r>
      <w:r w:rsidRPr="00BF054A">
        <w:rPr>
          <w:rFonts w:ascii="ＭＳ 明朝" w:eastAsia="ＭＳ 明朝" w:hAnsi="ＭＳ 明朝" w:cs="ＭＳ 明朝" w:hint="eastAsia"/>
          <w:szCs w:val="21"/>
        </w:rPr>
        <w:t>アジェンダは、障害のある人の権利の実施にも注目しており、国連</w:t>
      </w:r>
      <w:r w:rsidR="00E032DB"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障害者権利条約と並んで、国際的な障害者政治の中で</w:t>
      </w:r>
      <w:r w:rsidR="008708D0" w:rsidRPr="00BF054A">
        <w:rPr>
          <w:rFonts w:ascii="ＭＳ 明朝" w:eastAsia="ＭＳ 明朝" w:hAnsi="ＭＳ 明朝" w:cs="ＭＳ 明朝" w:hint="eastAsia"/>
          <w:szCs w:val="21"/>
        </w:rPr>
        <w:t>確実</w:t>
      </w:r>
      <w:r w:rsidRPr="00BF054A">
        <w:rPr>
          <w:rFonts w:ascii="ＭＳ 明朝" w:eastAsia="ＭＳ 明朝" w:hAnsi="ＭＳ 明朝" w:cs="ＭＳ 明朝" w:hint="eastAsia"/>
          <w:szCs w:val="21"/>
        </w:rPr>
        <w:t>に注目されている。障害者権利運動の</w:t>
      </w:r>
      <w:r w:rsidR="008708D0" w:rsidRPr="00BF054A">
        <w:rPr>
          <w:rFonts w:ascii="ＭＳ 明朝" w:eastAsia="ＭＳ 明朝" w:hAnsi="ＭＳ 明朝" w:cs="ＭＳ 明朝" w:hint="eastAsia"/>
          <w:szCs w:val="21"/>
        </w:rPr>
        <w:t>長年の</w:t>
      </w:r>
      <w:r w:rsidRPr="00BF054A">
        <w:rPr>
          <w:rFonts w:ascii="ＭＳ 明朝" w:eastAsia="ＭＳ 明朝" w:hAnsi="ＭＳ 明朝" w:cs="ＭＳ 明朝" w:hint="eastAsia"/>
          <w:szCs w:val="21"/>
        </w:rPr>
        <w:t>スローガンである</w:t>
      </w:r>
      <w:r w:rsidR="008708D0" w:rsidRPr="00BF054A">
        <w:rPr>
          <w:rFonts w:ascii="ＭＳ 明朝" w:eastAsia="ＭＳ 明朝" w:hAnsi="ＭＳ 明朝" w:cs="ＭＳ 明朝" w:hint="eastAsia"/>
          <w:szCs w:val="21"/>
        </w:rPr>
        <w:t>「私たち抜きに私たちのことを決めないで」（</w:t>
      </w:r>
      <w:r w:rsidRPr="00BF054A">
        <w:rPr>
          <w:rFonts w:ascii="ＭＳ 明朝" w:eastAsia="ＭＳ 明朝" w:hAnsi="ＭＳ 明朝" w:cs="Calibri"/>
          <w:szCs w:val="21"/>
        </w:rPr>
        <w:t xml:space="preserve">Nothing about us without us </w:t>
      </w:r>
      <w:r w:rsidR="008708D0"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は、新しいスローガンである</w:t>
      </w:r>
      <w:r w:rsidR="008708D0" w:rsidRPr="00BF054A">
        <w:rPr>
          <w:rFonts w:ascii="ＭＳ 明朝" w:eastAsia="ＭＳ 明朝" w:hAnsi="ＭＳ 明朝" w:cs="ＭＳ 明朝" w:hint="eastAsia"/>
          <w:szCs w:val="21"/>
        </w:rPr>
        <w:t>「誰一人取り残さない」（</w:t>
      </w:r>
      <w:r w:rsidR="008708D0" w:rsidRPr="00BF054A">
        <w:rPr>
          <w:rFonts w:ascii="ＭＳ 明朝" w:eastAsia="ＭＳ 明朝" w:hAnsi="ＭＳ 明朝" w:cs="Calibri"/>
          <w:szCs w:val="21"/>
        </w:rPr>
        <w:t>Leave no one behind</w:t>
      </w:r>
      <w:r w:rsidR="008708D0"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と対をなしている。</w:t>
      </w:r>
    </w:p>
    <w:p w14:paraId="03134397" w14:textId="77777777" w:rsidR="008708D0" w:rsidRPr="00BF054A" w:rsidRDefault="008708D0" w:rsidP="0011595C">
      <w:pPr>
        <w:widowControl/>
        <w:spacing w:line="290" w:lineRule="auto"/>
        <w:ind w:left="9" w:right="15" w:firstLineChars="100" w:firstLine="210"/>
        <w:jc w:val="left"/>
        <w:rPr>
          <w:rFonts w:ascii="ＭＳ 明朝" w:eastAsia="ＭＳ 明朝" w:hAnsi="ＭＳ 明朝" w:cs="Calibri"/>
          <w:szCs w:val="21"/>
        </w:rPr>
      </w:pPr>
    </w:p>
    <w:p w14:paraId="271534FA" w14:textId="13EC2BAD" w:rsidR="000F7244" w:rsidRPr="00BF054A" w:rsidRDefault="000F7244" w:rsidP="0011595C">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ＭＳ 明朝" w:hint="eastAsia"/>
          <w:b/>
          <w:bCs/>
          <w:szCs w:val="21"/>
        </w:rPr>
        <w:t>国連</w:t>
      </w:r>
      <w:r w:rsidR="008708D0"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ＭＳ 明朝" w:hint="eastAsia"/>
          <w:b/>
          <w:bCs/>
          <w:szCs w:val="21"/>
        </w:rPr>
        <w:t>障害者権利条約の国内実施</w:t>
      </w:r>
      <w:r w:rsidRPr="00BF054A">
        <w:rPr>
          <w:rFonts w:ascii="ＭＳ ゴシック" w:eastAsia="ＭＳ ゴシック" w:hAnsi="ＭＳ ゴシック" w:cs="Calibri"/>
          <w:b/>
          <w:bCs/>
          <w:szCs w:val="21"/>
        </w:rPr>
        <w:t xml:space="preserve"> </w:t>
      </w:r>
    </w:p>
    <w:p w14:paraId="15F2991B" w14:textId="0404E2C6" w:rsidR="000F7244" w:rsidRPr="00BF054A" w:rsidRDefault="000F7244" w:rsidP="0011595C">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2.1 </w:t>
      </w:r>
      <w:r w:rsidR="008708D0"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ＭＳ 明朝" w:hint="eastAsia"/>
          <w:b/>
          <w:bCs/>
          <w:szCs w:val="21"/>
        </w:rPr>
        <w:t>条約</w:t>
      </w:r>
      <w:r w:rsidR="008708D0"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ＭＳ 明朝" w:hint="eastAsia"/>
          <w:b/>
          <w:bCs/>
          <w:szCs w:val="21"/>
        </w:rPr>
        <w:t>の国内実施と監視</w:t>
      </w:r>
    </w:p>
    <w:p w14:paraId="16E86047" w14:textId="1F4900E5" w:rsidR="000F7244" w:rsidRPr="00BF054A" w:rsidRDefault="008708D0"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外務省と社会保健省が</w:t>
      </w:r>
      <w:r w:rsidR="000F7244" w:rsidRPr="00BF054A">
        <w:rPr>
          <w:rFonts w:ascii="ＭＳ 明朝" w:eastAsia="ＭＳ 明朝" w:hAnsi="ＭＳ 明朝" w:cs="ＭＳ 明朝"/>
          <w:szCs w:val="21"/>
        </w:rPr>
        <w:t>「条約」</w:t>
      </w:r>
      <w:r w:rsidR="000F7244" w:rsidRPr="00BF054A">
        <w:rPr>
          <w:rFonts w:ascii="ＭＳ 明朝" w:eastAsia="ＭＳ 明朝" w:hAnsi="ＭＳ 明朝" w:cs="ＭＳ 明朝" w:hint="eastAsia"/>
          <w:szCs w:val="21"/>
        </w:rPr>
        <w:t>実施</w:t>
      </w:r>
      <w:r w:rsidRPr="00BF054A">
        <w:rPr>
          <w:rFonts w:ascii="ＭＳ 明朝" w:eastAsia="ＭＳ 明朝" w:hAnsi="ＭＳ 明朝" w:cs="ＭＳ 明朝" w:hint="eastAsia"/>
          <w:szCs w:val="21"/>
        </w:rPr>
        <w:t>の中央連絡先</w:t>
      </w:r>
      <w:r w:rsidR="000F7244" w:rsidRPr="00BF054A">
        <w:rPr>
          <w:rFonts w:ascii="ＭＳ 明朝" w:eastAsia="ＭＳ 明朝" w:hAnsi="ＭＳ 明朝" w:cs="ＭＳ 明朝" w:hint="eastAsia"/>
          <w:szCs w:val="21"/>
        </w:rPr>
        <w:t>となっている。社会保健省は、国家調整システムである「障害者権利諮問委員会」を設置している。</w:t>
      </w:r>
      <w:r w:rsidRPr="00BF054A">
        <w:rPr>
          <w:rFonts w:ascii="ＭＳ 明朝" w:eastAsia="ＭＳ 明朝" w:hAnsi="ＭＳ 明朝" w:cs="ＭＳ 明朝" w:hint="eastAsia"/>
          <w:szCs w:val="21"/>
        </w:rPr>
        <w:t>この</w:t>
      </w:r>
      <w:r w:rsidR="000F7244" w:rsidRPr="00BF054A">
        <w:rPr>
          <w:rFonts w:ascii="ＭＳ 明朝" w:eastAsia="ＭＳ 明朝" w:hAnsi="ＭＳ 明朝" w:cs="ＭＳ 明朝" w:hint="eastAsia"/>
          <w:szCs w:val="21"/>
        </w:rPr>
        <w:t>諮問委員会の役割は、中央政府内での条約の国内実施を容易にすることである。</w:t>
      </w:r>
    </w:p>
    <w:p w14:paraId="13F1CDB3" w14:textId="2AEC63C2"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条約で言及されている自律的・独立的な組織の任務は、国内人権機関を</w:t>
      </w:r>
      <w:r w:rsidR="008708D0" w:rsidRPr="00BF054A">
        <w:rPr>
          <w:rFonts w:ascii="ＭＳ 明朝" w:eastAsia="ＭＳ 明朝" w:hAnsi="ＭＳ 明朝" w:cs="ＭＳ 明朝" w:hint="eastAsia"/>
          <w:szCs w:val="21"/>
        </w:rPr>
        <w:t>構成</w:t>
      </w:r>
      <w:r w:rsidRPr="00BF054A">
        <w:rPr>
          <w:rFonts w:ascii="ＭＳ 明朝" w:eastAsia="ＭＳ 明朝" w:hAnsi="ＭＳ 明朝" w:cs="ＭＳ 明朝" w:hint="eastAsia"/>
          <w:szCs w:val="21"/>
        </w:rPr>
        <w:t>する</w:t>
      </w:r>
      <w:r w:rsidR="008708D0" w:rsidRPr="00BF054A">
        <w:rPr>
          <w:rFonts w:ascii="ＭＳ 明朝" w:eastAsia="ＭＳ 明朝" w:hAnsi="ＭＳ 明朝" w:cs="ＭＳ 明朝" w:hint="eastAsia"/>
          <w:szCs w:val="21"/>
        </w:rPr>
        <w:t>国会</w:t>
      </w:r>
      <w:r w:rsidRPr="00BF054A">
        <w:rPr>
          <w:rFonts w:ascii="ＭＳ 明朝" w:eastAsia="ＭＳ 明朝" w:hAnsi="ＭＳ 明朝" w:cs="ＭＳ 明朝" w:hint="eastAsia"/>
          <w:szCs w:val="21"/>
        </w:rPr>
        <w:t>オンブズマン、人権センター、</w:t>
      </w:r>
      <w:r w:rsidR="008708D0" w:rsidRPr="00BF054A">
        <w:rPr>
          <w:rFonts w:ascii="ＭＳ 明朝" w:eastAsia="ＭＳ 明朝" w:hAnsi="ＭＳ 明朝" w:cs="ＭＳ 明朝" w:hint="eastAsia"/>
          <w:szCs w:val="21"/>
        </w:rPr>
        <w:t>およびこのセンターの下の</w:t>
      </w:r>
      <w:r w:rsidRPr="00BF054A">
        <w:rPr>
          <w:rFonts w:ascii="ＭＳ 明朝" w:eastAsia="ＭＳ 明朝" w:hAnsi="ＭＳ 明朝" w:cs="ＭＳ 明朝" w:hint="eastAsia"/>
          <w:szCs w:val="21"/>
        </w:rPr>
        <w:t>人権代表団によって遂行される。この機関の役割は、条約の実施を促進、保護、監視することである。</w:t>
      </w:r>
    </w:p>
    <w:p w14:paraId="3E6D098B" w14:textId="194546B1" w:rsidR="000F7244" w:rsidRPr="00BF054A" w:rsidRDefault="000F7244" w:rsidP="0011595C">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CRPD</w:t>
      </w:r>
      <w:r w:rsidRPr="00BF054A">
        <w:rPr>
          <w:rFonts w:ascii="ＭＳ 明朝" w:eastAsia="ＭＳ 明朝" w:hAnsi="ＭＳ 明朝" w:cs="ＭＳ 明朝" w:hint="eastAsia"/>
          <w:szCs w:val="21"/>
        </w:rPr>
        <w:t>の実施状況は、</w:t>
      </w:r>
      <w:r w:rsidR="008708D0" w:rsidRPr="00BF054A">
        <w:rPr>
          <w:rFonts w:ascii="ＭＳ 明朝" w:eastAsia="ＭＳ 明朝" w:hAnsi="ＭＳ 明朝" w:cs="ＭＳ 明朝" w:hint="eastAsia"/>
          <w:szCs w:val="21"/>
        </w:rPr>
        <w:t>国際的には、</w:t>
      </w:r>
      <w:r w:rsidRPr="00BF054A">
        <w:rPr>
          <w:rFonts w:ascii="ＭＳ 明朝" w:eastAsia="ＭＳ 明朝" w:hAnsi="ＭＳ 明朝" w:cs="ＭＳ 明朝" w:hint="eastAsia"/>
          <w:szCs w:val="21"/>
        </w:rPr>
        <w:t>締約国が障害者権利委員会に定期的に提出する報告によって監視される。第</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回目の報告は、条約発効の</w:t>
      </w:r>
      <w:r w:rsidRPr="00BF054A">
        <w:rPr>
          <w:rFonts w:ascii="ＭＳ 明朝" w:eastAsia="ＭＳ 明朝" w:hAnsi="ＭＳ 明朝" w:cs="Calibri"/>
          <w:szCs w:val="21"/>
        </w:rPr>
        <w:t>2</w:t>
      </w:r>
      <w:r w:rsidRPr="00BF054A">
        <w:rPr>
          <w:rFonts w:ascii="ＭＳ 明朝" w:eastAsia="ＭＳ 明朝" w:hAnsi="ＭＳ 明朝" w:cs="ＭＳ 明朝" w:hint="eastAsia"/>
          <w:szCs w:val="21"/>
        </w:rPr>
        <w:t>年後に提出され、その後は</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年ごとに、また委員会の要請に応じて提出されることになっている。市民社会には、委員会に</w:t>
      </w:r>
      <w:r w:rsidR="00440FCD" w:rsidRPr="00BF054A">
        <w:rPr>
          <w:rFonts w:ascii="ＭＳ 明朝" w:eastAsia="ＭＳ 明朝" w:hAnsi="ＭＳ 明朝" w:cs="ＭＳ 明朝" w:hint="eastAsia"/>
          <w:szCs w:val="21"/>
        </w:rPr>
        <w:t>締約国と</w:t>
      </w:r>
      <w:r w:rsidRPr="00BF054A">
        <w:rPr>
          <w:rFonts w:ascii="ＭＳ 明朝" w:eastAsia="ＭＳ 明朝" w:hAnsi="ＭＳ 明朝" w:cs="ＭＳ 明朝" w:hint="eastAsia"/>
          <w:szCs w:val="21"/>
        </w:rPr>
        <w:t>並行し</w:t>
      </w:r>
      <w:r w:rsidR="00440FCD" w:rsidRPr="00BF054A">
        <w:rPr>
          <w:rFonts w:ascii="ＭＳ 明朝" w:eastAsia="ＭＳ 明朝" w:hAnsi="ＭＳ 明朝" w:cs="ＭＳ 明朝" w:hint="eastAsia"/>
          <w:szCs w:val="21"/>
        </w:rPr>
        <w:t>た（パラレル）</w:t>
      </w:r>
      <w:r w:rsidRPr="00BF054A">
        <w:rPr>
          <w:rFonts w:ascii="ＭＳ 明朝" w:eastAsia="ＭＳ 明朝" w:hAnsi="ＭＳ 明朝" w:cs="ＭＳ 明朝" w:hint="eastAsia"/>
          <w:szCs w:val="21"/>
        </w:rPr>
        <w:t>報告を提出する機会がある。委員会は報告を検討し、それに関する結論と勧告を出す。</w:t>
      </w:r>
    </w:p>
    <w:p w14:paraId="2967CD7F" w14:textId="77777777"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監視は、選択議定書によって補完されている。選択議定書は、個人またはグループが、条約の下で認められている自分の権利の侵害に関して、障害者権利委員会に訴えを提出することを可能にしている。また、選択議定書は、委員会の主導により、深刻かつ組織的な違反に対する調査手続きを規定している。</w:t>
      </w:r>
    </w:p>
    <w:p w14:paraId="1865822E" w14:textId="77777777" w:rsidR="00440FCD" w:rsidRPr="00BF054A" w:rsidRDefault="00440FCD" w:rsidP="00440FCD">
      <w:pPr>
        <w:widowControl/>
        <w:spacing w:line="290" w:lineRule="auto"/>
        <w:ind w:left="9" w:right="15" w:hanging="10"/>
        <w:jc w:val="left"/>
        <w:rPr>
          <w:rFonts w:ascii="ＭＳ 明朝" w:eastAsia="ＭＳ 明朝" w:hAnsi="ＭＳ 明朝" w:cs="Calibri"/>
          <w:szCs w:val="21"/>
        </w:rPr>
      </w:pPr>
    </w:p>
    <w:p w14:paraId="0E433A4F" w14:textId="6CF48200" w:rsidR="000F7244" w:rsidRPr="00BF054A" w:rsidRDefault="000F7244" w:rsidP="00440FCD">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2.2 </w:t>
      </w:r>
      <w:r w:rsidRPr="00BF054A">
        <w:rPr>
          <w:rFonts w:ascii="ＭＳ ゴシック" w:eastAsia="ＭＳ ゴシック" w:hAnsi="ＭＳ ゴシック" w:cs="ＭＳ 明朝" w:hint="eastAsia"/>
          <w:b/>
          <w:bCs/>
          <w:szCs w:val="21"/>
        </w:rPr>
        <w:t>障害者権利諮問委員会</w:t>
      </w:r>
      <w:r w:rsidRPr="00BF054A">
        <w:rPr>
          <w:rFonts w:ascii="ＭＳ ゴシック" w:eastAsia="ＭＳ ゴシック" w:hAnsi="ＭＳ ゴシック" w:cs="Calibri"/>
          <w:b/>
          <w:bCs/>
          <w:szCs w:val="21"/>
        </w:rPr>
        <w:t xml:space="preserve"> VANE</w:t>
      </w:r>
    </w:p>
    <w:p w14:paraId="4420B2E1" w14:textId="0BFCA3B2"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障害者権利諮問委員会（</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に準拠した国内調整機構である。その機能は、条約の国内実施を促進することである。</w:t>
      </w:r>
    </w:p>
    <w:p w14:paraId="357B34D6" w14:textId="66FAAC05"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諮問委員会は、社会保健省の下で運営されている。諮問委員会の任務に関する規定は政令（</w:t>
      </w:r>
      <w:r w:rsidRPr="00BF054A">
        <w:rPr>
          <w:rFonts w:ascii="ＭＳ 明朝" w:eastAsia="ＭＳ 明朝" w:hAnsi="ＭＳ 明朝" w:cs="Calibri"/>
          <w:szCs w:val="21"/>
        </w:rPr>
        <w:t>908/2016</w:t>
      </w:r>
      <w:r w:rsidRPr="00BF054A">
        <w:rPr>
          <w:rFonts w:ascii="ＭＳ 明朝" w:eastAsia="ＭＳ 明朝" w:hAnsi="ＭＳ 明朝" w:cs="ＭＳ 明朝" w:hint="eastAsia"/>
          <w:szCs w:val="21"/>
        </w:rPr>
        <w:t>）に定められており、それによると、諮問委員会は、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の国内実施を促進するとともに、</w:t>
      </w:r>
      <w:r w:rsidR="00D0120B" w:rsidRPr="00BF054A">
        <w:rPr>
          <w:rFonts w:ascii="ＭＳ 明朝" w:eastAsia="ＭＳ 明朝" w:hAnsi="ＭＳ 明朝" w:cs="ＭＳ 明朝" w:hint="eastAsia"/>
          <w:szCs w:val="21"/>
        </w:rPr>
        <w:t>全</w:t>
      </w:r>
      <w:r w:rsidRPr="00BF054A">
        <w:rPr>
          <w:rFonts w:ascii="ＭＳ 明朝" w:eastAsia="ＭＳ 明朝" w:hAnsi="ＭＳ 明朝" w:cs="ＭＳ 明朝" w:hint="eastAsia"/>
          <w:szCs w:val="21"/>
        </w:rPr>
        <w:t>行政部門</w:t>
      </w:r>
      <w:r w:rsidR="00440FCD" w:rsidRPr="00BF054A">
        <w:rPr>
          <w:rFonts w:ascii="ＭＳ 明朝" w:eastAsia="ＭＳ 明朝" w:hAnsi="ＭＳ 明朝" w:cs="ＭＳ 明朝" w:hint="eastAsia"/>
          <w:szCs w:val="21"/>
        </w:rPr>
        <w:t>はその</w:t>
      </w:r>
      <w:r w:rsidRPr="00BF054A">
        <w:rPr>
          <w:rFonts w:ascii="ＭＳ 明朝" w:eastAsia="ＭＳ 明朝" w:hAnsi="ＭＳ 明朝" w:cs="ＭＳ 明朝" w:hint="eastAsia"/>
          <w:szCs w:val="21"/>
        </w:rPr>
        <w:t>活動において障害のある人の権利を考慮に入れる義務があ</w:t>
      </w:r>
      <w:r w:rsidR="00440FCD"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また、条約第</w:t>
      </w:r>
      <w:r w:rsidRPr="00BF054A">
        <w:rPr>
          <w:rFonts w:ascii="ＭＳ 明朝" w:eastAsia="ＭＳ 明朝" w:hAnsi="ＭＳ 明朝" w:cs="Calibri"/>
          <w:szCs w:val="21"/>
        </w:rPr>
        <w:t>33</w:t>
      </w:r>
      <w:r w:rsidRPr="00BF054A">
        <w:rPr>
          <w:rFonts w:ascii="ＭＳ 明朝" w:eastAsia="ＭＳ 明朝" w:hAnsi="ＭＳ 明朝" w:cs="ＭＳ 明朝" w:hint="eastAsia"/>
          <w:szCs w:val="21"/>
        </w:rPr>
        <w:t>条に基づく連絡担当者の任務を担う障害のある人の代表をメンバーの中から選出する義務がある。</w:t>
      </w:r>
    </w:p>
    <w:p w14:paraId="52A6BA13" w14:textId="4CEC3EC6"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諮問委員会は、各省庁、障害のある人とその近親者、労働</w:t>
      </w:r>
      <w:r w:rsidR="00440FCD" w:rsidRPr="00BF054A">
        <w:rPr>
          <w:rFonts w:ascii="ＭＳ 明朝" w:eastAsia="ＭＳ 明朝" w:hAnsi="ＭＳ 明朝" w:cs="ＭＳ 明朝" w:hint="eastAsia"/>
          <w:szCs w:val="21"/>
        </w:rPr>
        <w:t>界の</w:t>
      </w:r>
      <w:r w:rsidRPr="00BF054A">
        <w:rPr>
          <w:rFonts w:ascii="ＭＳ 明朝" w:eastAsia="ＭＳ 明朝" w:hAnsi="ＭＳ 明朝" w:cs="ＭＳ 明朝" w:hint="eastAsia"/>
          <w:szCs w:val="21"/>
        </w:rPr>
        <w:t>団体、および</w:t>
      </w:r>
      <w:r w:rsidR="00440FCD"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、郡、研究機関の代表者で構成されている。委員会は、委員長、副委員長、</w:t>
      </w:r>
      <w:r w:rsidR="00440FCD" w:rsidRPr="00BF054A">
        <w:rPr>
          <w:rFonts w:ascii="ＭＳ 明朝" w:eastAsia="ＭＳ 明朝" w:hAnsi="ＭＳ 明朝" w:cs="ＭＳ 明朝" w:hint="eastAsia"/>
          <w:szCs w:val="21"/>
        </w:rPr>
        <w:t>および</w:t>
      </w:r>
      <w:r w:rsidRPr="00BF054A">
        <w:rPr>
          <w:rFonts w:ascii="ＭＳ 明朝" w:eastAsia="ＭＳ 明朝" w:hAnsi="ＭＳ 明朝" w:cs="ＭＳ 明朝" w:hint="eastAsia"/>
          <w:szCs w:val="21"/>
        </w:rPr>
        <w:t>最大</w:t>
      </w:r>
      <w:r w:rsidRPr="00BF054A">
        <w:rPr>
          <w:rFonts w:ascii="ＭＳ 明朝" w:eastAsia="ＭＳ 明朝" w:hAnsi="ＭＳ 明朝" w:cs="Calibri"/>
          <w:szCs w:val="21"/>
        </w:rPr>
        <w:t>16</w:t>
      </w:r>
      <w:r w:rsidRPr="00BF054A">
        <w:rPr>
          <w:rFonts w:ascii="ＭＳ 明朝" w:eastAsia="ＭＳ 明朝" w:hAnsi="ＭＳ 明朝" w:cs="ＭＳ 明朝" w:hint="eastAsia"/>
          <w:szCs w:val="21"/>
        </w:rPr>
        <w:t>名のメンバーで構成されている。委員会には、事務局長と企画担当者がいる。政府は、障害者権利諮問委員会を</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年ごとに任命する。</w:t>
      </w:r>
    </w:p>
    <w:p w14:paraId="350EE01F" w14:textId="77777777" w:rsidR="00440FCD" w:rsidRPr="00BF054A" w:rsidRDefault="00440FCD" w:rsidP="00440FCD">
      <w:pPr>
        <w:widowControl/>
        <w:spacing w:line="290" w:lineRule="auto"/>
        <w:ind w:left="9" w:right="15" w:hanging="10"/>
        <w:jc w:val="left"/>
        <w:rPr>
          <w:rFonts w:ascii="ＭＳ 明朝" w:eastAsia="ＭＳ 明朝" w:hAnsi="ＭＳ 明朝" w:cs="Calibri"/>
          <w:szCs w:val="21"/>
        </w:rPr>
      </w:pPr>
    </w:p>
    <w:p w14:paraId="613D5DEA" w14:textId="0799DF0E" w:rsidR="000F7244" w:rsidRPr="00BF054A" w:rsidRDefault="000F7244" w:rsidP="00440FCD">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2.3 </w:t>
      </w:r>
      <w:r w:rsidRPr="00BF054A">
        <w:rPr>
          <w:rFonts w:ascii="ＭＳ ゴシック" w:eastAsia="ＭＳ ゴシック" w:hAnsi="ＭＳ ゴシック" w:cs="ＭＳ 明朝" w:hint="eastAsia"/>
          <w:b/>
          <w:bCs/>
          <w:szCs w:val="21"/>
        </w:rPr>
        <w:t>行動計画の作成</w:t>
      </w:r>
    </w:p>
    <w:p w14:paraId="0A48D33F" w14:textId="63E1F32D"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行動計画の作成に関する規定は、障害者の権利諮問委員会に関する政令に記載されている。諮問委員会は、その任期中</w:t>
      </w:r>
      <w:r w:rsidR="00440FCD"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行動計画を作成しなければならない。第</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期は通常の</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年間よりも短く、</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日から</w:t>
      </w:r>
      <w:r w:rsidRPr="00BF054A">
        <w:rPr>
          <w:rFonts w:ascii="ＭＳ 明朝" w:eastAsia="ＭＳ 明朝" w:hAnsi="ＭＳ 明朝" w:cs="Calibri"/>
          <w:szCs w:val="21"/>
        </w:rPr>
        <w:t>2019</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30</w:t>
      </w:r>
      <w:r w:rsidRPr="00BF054A">
        <w:rPr>
          <w:rFonts w:ascii="ＭＳ 明朝" w:eastAsia="ＭＳ 明朝" w:hAnsi="ＭＳ 明朝" w:cs="ＭＳ 明朝" w:hint="eastAsia"/>
          <w:szCs w:val="21"/>
        </w:rPr>
        <w:t>日までとなっている。行動計画では、条約の実施を促進するための主要な国家目標、これらを促進するための</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、必要な監視を決定しなければならない。さまざまな省庁がその実施と目標</w:t>
      </w:r>
      <w:r w:rsidR="00440FCD" w:rsidRPr="00BF054A">
        <w:rPr>
          <w:rFonts w:ascii="ＭＳ 明朝" w:eastAsia="ＭＳ 明朝" w:hAnsi="ＭＳ 明朝" w:cs="ＭＳ 明朝" w:hint="eastAsia"/>
          <w:szCs w:val="21"/>
        </w:rPr>
        <w:t>を公約している。</w:t>
      </w:r>
    </w:p>
    <w:p w14:paraId="26DCC751" w14:textId="129CD91B" w:rsidR="000F7244" w:rsidRPr="00BF054A" w:rsidRDefault="000F7244" w:rsidP="00440FC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行動計画は、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の国内実施のために使用される。したがって、障害のある人を代表する組織を通じてプロセス全体に障害のある人を完全に参加させるという</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に定められた義務は、このプロセスにおいて考慮されなければならない。障害者団体から任命された</w:t>
      </w:r>
      <w:r w:rsidRPr="00BF054A">
        <w:rPr>
          <w:rFonts w:ascii="ＭＳ 明朝" w:eastAsia="ＭＳ 明朝" w:hAnsi="ＭＳ 明朝" w:cs="Calibri"/>
          <w:szCs w:val="21"/>
        </w:rPr>
        <w:t>6</w:t>
      </w:r>
      <w:r w:rsidRPr="00BF054A">
        <w:rPr>
          <w:rFonts w:ascii="ＭＳ 明朝" w:eastAsia="ＭＳ 明朝" w:hAnsi="ＭＳ 明朝" w:cs="ＭＳ 明朝" w:hint="eastAsia"/>
          <w:szCs w:val="21"/>
        </w:rPr>
        <w:t>名の代表者を含む「障害者権利諮問委員会」が、行動計画作成のプロセスを調整している。また、諮問委員会は、さまざまな障害者団体の代表者を含むメンバーの中から行動計画作業部会を任命している。</w:t>
      </w:r>
    </w:p>
    <w:p w14:paraId="7ED74770" w14:textId="2B4D5D49" w:rsidR="000F7244" w:rsidRPr="00BF054A" w:rsidRDefault="000F7244" w:rsidP="00440FCD">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また、行動計画の作成を</w:t>
      </w:r>
      <w:r w:rsidR="00440FCD" w:rsidRPr="00BF054A">
        <w:rPr>
          <w:rFonts w:ascii="ＭＳ 明朝" w:eastAsia="ＭＳ 明朝" w:hAnsi="ＭＳ 明朝" w:cs="ＭＳ 明朝" w:hint="eastAsia"/>
          <w:szCs w:val="21"/>
        </w:rPr>
        <w:t>支援</w:t>
      </w:r>
      <w:r w:rsidRPr="00BF054A">
        <w:rPr>
          <w:rFonts w:ascii="ＭＳ 明朝" w:eastAsia="ＭＳ 明朝" w:hAnsi="ＭＳ 明朝" w:cs="ＭＳ 明朝" w:hint="eastAsia"/>
          <w:szCs w:val="21"/>
        </w:rPr>
        <w:t>するために、障害者団体だけでなく、障害のある人にも相談したいという声があった。この目的のために、</w:t>
      </w:r>
      <w:r w:rsidR="005343FD" w:rsidRPr="00BF054A">
        <w:rPr>
          <w:rFonts w:ascii="ＭＳ 明朝" w:eastAsia="ＭＳ 明朝" w:hAnsi="ＭＳ 明朝" w:cs="ＭＳ 明朝" w:hint="eastAsia"/>
          <w:szCs w:val="21"/>
        </w:rPr>
        <w:t>全国レベル</w:t>
      </w:r>
      <w:r w:rsidRPr="00BF054A">
        <w:rPr>
          <w:rFonts w:ascii="ＭＳ 明朝" w:eastAsia="ＭＳ 明朝" w:hAnsi="ＭＳ 明朝" w:cs="ＭＳ 明朝" w:hint="eastAsia"/>
          <w:szCs w:val="21"/>
        </w:rPr>
        <w:t>の障害者団体を対象としたヒアリングが行われ、</w:t>
      </w:r>
      <w:r w:rsidR="005343FD" w:rsidRPr="00BF054A">
        <w:rPr>
          <w:rFonts w:ascii="ＭＳ 明朝" w:eastAsia="ＭＳ 明朝" w:hAnsi="ＭＳ 明朝" w:cs="ＭＳ 明朝" w:hint="eastAsia"/>
          <w:szCs w:val="21"/>
        </w:rPr>
        <w:t>そこでは</w:t>
      </w:r>
      <w:r w:rsidRPr="00BF054A">
        <w:rPr>
          <w:rFonts w:ascii="ＭＳ 明朝" w:eastAsia="ＭＳ 明朝" w:hAnsi="ＭＳ 明朝" w:cs="ＭＳ 明朝" w:hint="eastAsia"/>
          <w:szCs w:val="21"/>
        </w:rPr>
        <w:t>最初の行動計画で取り上げるべき最も重要な問題を特定するよう、団体に要請することも含まれていた。このイベントでは、</w:t>
      </w:r>
      <w:r w:rsidRPr="00BF054A">
        <w:rPr>
          <w:rFonts w:ascii="ＭＳ 明朝" w:eastAsia="ＭＳ 明朝" w:hAnsi="ＭＳ 明朝" w:cs="Calibri"/>
          <w:szCs w:val="21"/>
        </w:rPr>
        <w:t>15</w:t>
      </w:r>
      <w:r w:rsidRPr="00BF054A">
        <w:rPr>
          <w:rFonts w:ascii="ＭＳ 明朝" w:eastAsia="ＭＳ 明朝" w:hAnsi="ＭＳ 明朝" w:cs="ＭＳ 明朝" w:hint="eastAsia"/>
          <w:szCs w:val="21"/>
        </w:rPr>
        <w:t>の障害者団体が声明を提出し、</w:t>
      </w:r>
      <w:r w:rsidRPr="00BF054A">
        <w:rPr>
          <w:rFonts w:ascii="ＭＳ 明朝" w:eastAsia="ＭＳ 明朝" w:hAnsi="ＭＳ 明朝" w:cs="Calibri"/>
          <w:szCs w:val="21"/>
        </w:rPr>
        <w:t>17</w:t>
      </w:r>
      <w:r w:rsidRPr="00BF054A">
        <w:rPr>
          <w:rFonts w:ascii="ＭＳ 明朝" w:eastAsia="ＭＳ 明朝" w:hAnsi="ＭＳ 明朝" w:cs="ＭＳ 明朝" w:hint="eastAsia"/>
          <w:szCs w:val="21"/>
        </w:rPr>
        <w:t>の団体がスピーチを行</w:t>
      </w:r>
      <w:r w:rsidR="005343FD" w:rsidRPr="00BF054A">
        <w:rPr>
          <w:rFonts w:ascii="ＭＳ 明朝" w:eastAsia="ＭＳ 明朝" w:hAnsi="ＭＳ 明朝" w:cs="ＭＳ 明朝" w:hint="eastAsia"/>
          <w:szCs w:val="21"/>
        </w:rPr>
        <w:t>った</w:t>
      </w:r>
      <w:r w:rsidRPr="00BF054A">
        <w:rPr>
          <w:rFonts w:ascii="ＭＳ 明朝" w:eastAsia="ＭＳ 明朝" w:hAnsi="ＭＳ 明朝" w:cs="ＭＳ 明朝" w:hint="eastAsia"/>
          <w:szCs w:val="21"/>
        </w:rPr>
        <w:t>。</w:t>
      </w:r>
    </w:p>
    <w:p w14:paraId="232377B8" w14:textId="446F87E2" w:rsidR="000F7244" w:rsidRPr="00BF054A" w:rsidRDefault="000F7244" w:rsidP="005343FD">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ヒアリングに加えて、電子アンケートを実施した。障害者団体や</w:t>
      </w:r>
      <w:r w:rsidR="005343FD"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の障害者</w:t>
      </w:r>
      <w:r w:rsidR="005343FD" w:rsidRPr="00BF054A">
        <w:rPr>
          <w:rFonts w:ascii="ＭＳ 明朝" w:eastAsia="ＭＳ 明朝" w:hAnsi="ＭＳ 明朝" w:cs="ＭＳ 明朝" w:hint="eastAsia"/>
          <w:szCs w:val="21"/>
        </w:rPr>
        <w:t>委員会</w:t>
      </w:r>
      <w:r w:rsidRPr="00BF054A">
        <w:rPr>
          <w:rFonts w:ascii="ＭＳ 明朝" w:eastAsia="ＭＳ 明朝" w:hAnsi="ＭＳ 明朝" w:cs="ＭＳ 明朝" w:hint="eastAsia"/>
          <w:szCs w:val="21"/>
        </w:rPr>
        <w:t>は、このアンケートを</w:t>
      </w:r>
      <w:r w:rsidR="005343FD" w:rsidRPr="00BF054A">
        <w:rPr>
          <w:rFonts w:ascii="ＭＳ 明朝" w:eastAsia="ＭＳ 明朝" w:hAnsi="ＭＳ 明朝" w:cs="ＭＳ 明朝" w:hint="eastAsia"/>
          <w:szCs w:val="21"/>
        </w:rPr>
        <w:t>広く共有</w:t>
      </w:r>
      <w:r w:rsidRPr="00BF054A">
        <w:rPr>
          <w:rFonts w:ascii="ＭＳ 明朝" w:eastAsia="ＭＳ 明朝" w:hAnsi="ＭＳ 明朝" w:cs="ＭＳ 明朝" w:hint="eastAsia"/>
          <w:szCs w:val="21"/>
        </w:rPr>
        <w:t>するよう要請された。アンケートの目的は、障害のある人の日常生活における権利の履行状況を、本人および近親者の視点から調査し、行動計画で扱うべき課題の優先順位を決定することにあった。このアンケートには、フィンランド語版に</w:t>
      </w:r>
      <w:r w:rsidRPr="00BF054A">
        <w:rPr>
          <w:rFonts w:ascii="ＭＳ 明朝" w:eastAsia="ＭＳ 明朝" w:hAnsi="ＭＳ 明朝" w:cs="Calibri"/>
          <w:szCs w:val="21"/>
        </w:rPr>
        <w:t>522</w:t>
      </w:r>
      <w:r w:rsidRPr="00BF054A">
        <w:rPr>
          <w:rFonts w:ascii="ＭＳ 明朝" w:eastAsia="ＭＳ 明朝" w:hAnsi="ＭＳ 明朝" w:cs="ＭＳ 明朝" w:hint="eastAsia"/>
          <w:szCs w:val="21"/>
        </w:rPr>
        <w:t>件、スウェーデン語版に</w:t>
      </w:r>
      <w:r w:rsidRPr="00BF054A">
        <w:rPr>
          <w:rFonts w:ascii="ＭＳ 明朝" w:eastAsia="ＭＳ 明朝" w:hAnsi="ＭＳ 明朝" w:cs="Calibri"/>
          <w:szCs w:val="21"/>
        </w:rPr>
        <w:t>55</w:t>
      </w:r>
      <w:r w:rsidRPr="00BF054A">
        <w:rPr>
          <w:rFonts w:ascii="ＭＳ 明朝" w:eastAsia="ＭＳ 明朝" w:hAnsi="ＭＳ 明朝" w:cs="ＭＳ 明朝" w:hint="eastAsia"/>
          <w:szCs w:val="21"/>
        </w:rPr>
        <w:t>件、合計</w:t>
      </w:r>
      <w:r w:rsidRPr="00BF054A">
        <w:rPr>
          <w:rFonts w:ascii="ＭＳ 明朝" w:eastAsia="ＭＳ 明朝" w:hAnsi="ＭＳ 明朝" w:cs="Calibri"/>
          <w:szCs w:val="21"/>
        </w:rPr>
        <w:t>577</w:t>
      </w:r>
      <w:r w:rsidRPr="00BF054A">
        <w:rPr>
          <w:rFonts w:ascii="ＭＳ 明朝" w:eastAsia="ＭＳ 明朝" w:hAnsi="ＭＳ 明朝" w:cs="ＭＳ 明朝" w:hint="eastAsia"/>
          <w:szCs w:val="21"/>
        </w:rPr>
        <w:t>件の回答が寄せられた。ヒアリングの要約、</w:t>
      </w:r>
      <w:r w:rsidR="005343FD" w:rsidRPr="00BF054A">
        <w:rPr>
          <w:rFonts w:ascii="ＭＳ 明朝" w:eastAsia="ＭＳ 明朝" w:hAnsi="ＭＳ 明朝" w:cs="ＭＳ 明朝" w:hint="eastAsia"/>
          <w:szCs w:val="21"/>
        </w:rPr>
        <w:t>アンケート</w:t>
      </w:r>
      <w:r w:rsidRPr="00BF054A">
        <w:rPr>
          <w:rFonts w:ascii="ＭＳ 明朝" w:eastAsia="ＭＳ 明朝" w:hAnsi="ＭＳ 明朝" w:cs="ＭＳ 明朝" w:hint="eastAsia"/>
          <w:szCs w:val="21"/>
        </w:rPr>
        <w:t>調査の報告と要約が作成された。これらは、行動計画の作成に関連して行われた議論で考慮されており、これを通じて、</w:t>
      </w:r>
      <w:r w:rsidR="005343FD" w:rsidRPr="00BF054A">
        <w:rPr>
          <w:rFonts w:ascii="ＭＳ 明朝" w:eastAsia="ＭＳ 明朝" w:hAnsi="ＭＳ 明朝" w:cs="ＭＳ 明朝" w:hint="eastAsia"/>
          <w:szCs w:val="21"/>
        </w:rPr>
        <w:t>施策が</w:t>
      </w:r>
      <w:r w:rsidRPr="00BF054A">
        <w:rPr>
          <w:rFonts w:ascii="ＭＳ 明朝" w:eastAsia="ＭＳ 明朝" w:hAnsi="ＭＳ 明朝" w:cs="ＭＳ 明朝" w:hint="eastAsia"/>
          <w:szCs w:val="21"/>
        </w:rPr>
        <w:t>準備</w:t>
      </w:r>
      <w:r w:rsidR="005343FD" w:rsidRPr="00BF054A">
        <w:rPr>
          <w:rFonts w:ascii="ＭＳ 明朝" w:eastAsia="ＭＳ 明朝" w:hAnsi="ＭＳ 明朝" w:cs="ＭＳ 明朝" w:hint="eastAsia"/>
          <w:szCs w:val="21"/>
        </w:rPr>
        <w:t>された</w:t>
      </w:r>
      <w:r w:rsidRPr="00BF054A">
        <w:rPr>
          <w:rFonts w:ascii="ＭＳ 明朝" w:eastAsia="ＭＳ 明朝" w:hAnsi="ＭＳ 明朝" w:cs="ＭＳ 明朝" w:hint="eastAsia"/>
          <w:szCs w:val="21"/>
        </w:rPr>
        <w:t>。これにより、関係当局に結果と</w:t>
      </w:r>
      <w:r w:rsidR="005343FD" w:rsidRPr="00BF054A">
        <w:rPr>
          <w:rFonts w:ascii="ＭＳ 明朝" w:eastAsia="ＭＳ 明朝" w:hAnsi="ＭＳ 明朝" w:cs="ＭＳ 明朝" w:hint="eastAsia"/>
          <w:szCs w:val="21"/>
        </w:rPr>
        <w:t>出てきた</w:t>
      </w:r>
      <w:r w:rsidRPr="00BF054A">
        <w:rPr>
          <w:rFonts w:ascii="ＭＳ 明朝" w:eastAsia="ＭＳ 明朝" w:hAnsi="ＭＳ 明朝" w:cs="ＭＳ 明朝" w:hint="eastAsia"/>
          <w:szCs w:val="21"/>
        </w:rPr>
        <w:t>問題点に関する情報を提供することができる。</w:t>
      </w:r>
    </w:p>
    <w:p w14:paraId="22B4A151" w14:textId="204A153F" w:rsidR="000F7244" w:rsidRPr="00BF054A" w:rsidRDefault="000F7244" w:rsidP="00FD0A86">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将来的には、障害のある人に相談するための他の手段を検討し、ヒアリングをより利用しやすくすることが必要であることがわかっている。すべての障害のある人が</w:t>
      </w:r>
      <w:r w:rsidR="003E51B6" w:rsidRPr="00BF054A">
        <w:rPr>
          <w:rFonts w:ascii="ＭＳ 明朝" w:eastAsia="ＭＳ 明朝" w:hAnsi="ＭＳ 明朝" w:cs="ＭＳ 明朝" w:hint="eastAsia"/>
          <w:szCs w:val="21"/>
        </w:rPr>
        <w:t>ウェブロポール（</w:t>
      </w:r>
      <w:proofErr w:type="spellStart"/>
      <w:r w:rsidR="003E51B6" w:rsidRPr="00BF054A">
        <w:rPr>
          <w:rFonts w:ascii="ＭＳ 明朝" w:eastAsia="ＭＳ 明朝" w:hAnsi="ＭＳ 明朝" w:cs="ＭＳ 明朝"/>
          <w:szCs w:val="21"/>
        </w:rPr>
        <w:t>Webropol</w:t>
      </w:r>
      <w:proofErr w:type="spellEnd"/>
      <w:r w:rsidR="003E51B6" w:rsidRPr="00BF054A">
        <w:rPr>
          <w:rFonts w:ascii="ＭＳ 明朝" w:eastAsia="ＭＳ 明朝" w:hAnsi="ＭＳ 明朝" w:cs="ＭＳ 明朝" w:hint="eastAsia"/>
          <w:szCs w:val="21"/>
        </w:rPr>
        <w:t>）</w:t>
      </w:r>
      <w:r w:rsidR="001E4CF0" w:rsidRPr="00BF054A">
        <w:rPr>
          <w:rFonts w:ascii="ＭＳ 明朝" w:eastAsia="ＭＳ 明朝" w:hAnsi="ＭＳ 明朝" w:cs="ＭＳ 明朝" w:hint="eastAsia"/>
          <w:szCs w:val="21"/>
        </w:rPr>
        <w:t>社の</w:t>
      </w:r>
      <w:r w:rsidR="003E51B6" w:rsidRPr="00BF054A">
        <w:rPr>
          <w:rFonts w:ascii="ＭＳ 明朝" w:eastAsia="ＭＳ 明朝" w:hAnsi="ＭＳ 明朝" w:cs="ＭＳ 明朝"/>
          <w:szCs w:val="21"/>
        </w:rPr>
        <w:t>電子調査システム</w:t>
      </w:r>
      <w:r w:rsidRPr="00BF054A">
        <w:rPr>
          <w:rFonts w:ascii="ＭＳ 明朝" w:eastAsia="ＭＳ 明朝" w:hAnsi="ＭＳ 明朝" w:cs="ＭＳ 明朝" w:hint="eastAsia"/>
          <w:szCs w:val="21"/>
        </w:rPr>
        <w:t>に</w:t>
      </w:r>
      <w:r w:rsidR="00A61F7C" w:rsidRPr="00BF054A">
        <w:rPr>
          <w:rFonts w:ascii="ＭＳ 明朝" w:eastAsia="ＭＳ 明朝" w:hAnsi="ＭＳ 明朝" w:cs="ＭＳ 明朝" w:hint="eastAsia"/>
          <w:szCs w:val="21"/>
        </w:rPr>
        <w:t>一般的な言語</w:t>
      </w:r>
      <w:r w:rsidRPr="00BF054A">
        <w:rPr>
          <w:rFonts w:ascii="ＭＳ 明朝" w:eastAsia="ＭＳ 明朝" w:hAnsi="ＭＳ 明朝" w:cs="ＭＳ 明朝" w:hint="eastAsia"/>
          <w:szCs w:val="21"/>
        </w:rPr>
        <w:t>で回答できるわけではないという事実も考慮しなければならない。公聴会やアンケートで取り上げられた問題は、行動計画の作成過程で考慮されるが、サンプルは代表</w:t>
      </w:r>
      <w:r w:rsidR="00FD0A86" w:rsidRPr="00BF054A">
        <w:rPr>
          <w:rFonts w:ascii="ＭＳ 明朝" w:eastAsia="ＭＳ 明朝" w:hAnsi="ＭＳ 明朝" w:cs="ＭＳ 明朝" w:hint="eastAsia"/>
          <w:szCs w:val="21"/>
        </w:rPr>
        <w:t>性のある</w:t>
      </w:r>
      <w:r w:rsidRPr="00BF054A">
        <w:rPr>
          <w:rFonts w:ascii="ＭＳ 明朝" w:eastAsia="ＭＳ 明朝" w:hAnsi="ＭＳ 明朝" w:cs="ＭＳ 明朝" w:hint="eastAsia"/>
          <w:szCs w:val="21"/>
        </w:rPr>
        <w:t>ものではなく、すべての障害のある人が実際にアンケートに回答する機会があったわけではないことも同時に認識されている。また、</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は、障害のある子どもたちの声を聞くべき</w:t>
      </w:r>
      <w:r w:rsidR="00FD0A86" w:rsidRPr="00BF054A">
        <w:rPr>
          <w:rFonts w:ascii="ＭＳ 明朝" w:eastAsia="ＭＳ 明朝" w:hAnsi="ＭＳ 明朝" w:cs="ＭＳ 明朝" w:hint="eastAsia"/>
          <w:szCs w:val="21"/>
        </w:rPr>
        <w:t>だと強調しており</w:t>
      </w:r>
      <w:r w:rsidRPr="00BF054A">
        <w:rPr>
          <w:rFonts w:ascii="ＭＳ 明朝" w:eastAsia="ＭＳ 明朝" w:hAnsi="ＭＳ 明朝" w:cs="ＭＳ 明朝" w:hint="eastAsia"/>
          <w:szCs w:val="21"/>
        </w:rPr>
        <w:t>、そのための実践方法</w:t>
      </w:r>
      <w:r w:rsidR="00FD0A86"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開発</w:t>
      </w:r>
      <w:r w:rsidR="00FD0A86" w:rsidRPr="00BF054A">
        <w:rPr>
          <w:rFonts w:ascii="ＭＳ 明朝" w:eastAsia="ＭＳ 明朝" w:hAnsi="ＭＳ 明朝" w:cs="ＭＳ 明朝" w:hint="eastAsia"/>
          <w:szCs w:val="21"/>
        </w:rPr>
        <w:t>されなければならない。</w:t>
      </w:r>
    </w:p>
    <w:p w14:paraId="069D613E" w14:textId="54A4DD8A" w:rsidR="000F7244" w:rsidRPr="00BF054A" w:rsidRDefault="000F7244" w:rsidP="00466F15">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この行動計画の作成に関連して、障害のある人の権利に重要な意味を持つ省庁との会合が行われた。これらの省庁には、</w:t>
      </w:r>
      <w:r w:rsidR="00E71946" w:rsidRPr="00BF054A">
        <w:rPr>
          <w:rFonts w:ascii="ＭＳ 明朝" w:eastAsia="ＭＳ 明朝" w:hAnsi="ＭＳ 明朝" w:cs="ＭＳ 明朝" w:hint="eastAsia"/>
          <w:szCs w:val="21"/>
        </w:rPr>
        <w:t>教育・文化省</w:t>
      </w:r>
      <w:r w:rsidRPr="00BF054A">
        <w:rPr>
          <w:rFonts w:ascii="ＭＳ 明朝" w:eastAsia="ＭＳ 明朝" w:hAnsi="ＭＳ 明朝" w:cs="ＭＳ 明朝" w:hint="eastAsia"/>
          <w:szCs w:val="21"/>
        </w:rPr>
        <w:t>、法務省、社会保健省、運輸・通信省、経済・雇用省、環境省、外務省、財務省が含まれる。この会議では、各行政機関にとって重要な義務がまとめられ、</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の行動計画・ワーキンググループが議論の基礎となる施策の初期提案を行</w:t>
      </w:r>
      <w:r w:rsidR="00FD0A86" w:rsidRPr="00BF054A">
        <w:rPr>
          <w:rFonts w:ascii="ＭＳ 明朝" w:eastAsia="ＭＳ 明朝" w:hAnsi="ＭＳ 明朝" w:cs="ＭＳ 明朝" w:hint="eastAsia"/>
          <w:szCs w:val="21"/>
        </w:rPr>
        <w:t>った</w:t>
      </w:r>
      <w:r w:rsidRPr="00BF054A">
        <w:rPr>
          <w:rFonts w:ascii="ＭＳ 明朝" w:eastAsia="ＭＳ 明朝" w:hAnsi="ＭＳ 明朝" w:cs="ＭＳ 明朝" w:hint="eastAsia"/>
          <w:szCs w:val="21"/>
        </w:rPr>
        <w:t>。会議には、</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から事務局長、企画官、行動計画ワーキンググループの議長とメンバー、各省庁から議論されたテーマを担当する公務員が出席した。</w:t>
      </w:r>
    </w:p>
    <w:p w14:paraId="573EFF52" w14:textId="77777777" w:rsidR="00FD0A86" w:rsidRPr="00BF054A" w:rsidRDefault="00FD0A86" w:rsidP="00FD0A86">
      <w:pPr>
        <w:widowControl/>
        <w:spacing w:line="290" w:lineRule="auto"/>
        <w:ind w:left="9" w:right="15" w:hanging="10"/>
        <w:jc w:val="left"/>
        <w:rPr>
          <w:rFonts w:ascii="ＭＳ 明朝" w:eastAsia="ＭＳ 明朝" w:hAnsi="ＭＳ 明朝" w:cs="Calibri"/>
          <w:szCs w:val="21"/>
        </w:rPr>
      </w:pPr>
    </w:p>
    <w:p w14:paraId="5EA83F91" w14:textId="66D367B9" w:rsidR="000F7244" w:rsidRPr="00BF054A" w:rsidRDefault="000F7244" w:rsidP="00FD0A86">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3 </w:t>
      </w:r>
      <w:r w:rsidRPr="00BF054A">
        <w:rPr>
          <w:rFonts w:ascii="ＭＳ ゴシック" w:eastAsia="ＭＳ ゴシック" w:hAnsi="ＭＳ ゴシック" w:cs="ＭＳ 明朝" w:hint="eastAsia"/>
          <w:b/>
          <w:bCs/>
          <w:szCs w:val="21"/>
        </w:rPr>
        <w:t>行動計画作成の出発点</w:t>
      </w:r>
    </w:p>
    <w:p w14:paraId="779B98C8" w14:textId="77777777" w:rsidR="000F7244" w:rsidRPr="00BF054A" w:rsidRDefault="000F7244" w:rsidP="00FD0A86">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lastRenderedPageBreak/>
        <w:t xml:space="preserve">3.1 </w:t>
      </w:r>
      <w:r w:rsidRPr="00BF054A">
        <w:rPr>
          <w:rFonts w:ascii="ＭＳ ゴシック" w:eastAsia="ＭＳ ゴシック" w:hAnsi="ＭＳ ゴシック" w:cs="ＭＳ 明朝" w:hint="eastAsia"/>
          <w:b/>
          <w:bCs/>
          <w:szCs w:val="21"/>
        </w:rPr>
        <w:t>シピラ首相の政府プログラム</w:t>
      </w:r>
    </w:p>
    <w:p w14:paraId="27411B35" w14:textId="6734407C" w:rsidR="000F7244" w:rsidRPr="00BF054A" w:rsidRDefault="000F7244" w:rsidP="00FD0A86">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ユハ・シピラ首相の政府</w:t>
      </w:r>
      <w:r w:rsidR="006A6DAD" w:rsidRPr="00BF054A">
        <w:rPr>
          <w:rStyle w:val="a9"/>
          <w:rFonts w:ascii="ＭＳ 明朝" w:eastAsia="ＭＳ 明朝" w:hAnsi="ＭＳ 明朝" w:cs="ＭＳ 明朝"/>
          <w:szCs w:val="21"/>
        </w:rPr>
        <w:footnoteReference w:id="1"/>
      </w:r>
      <w:r w:rsidR="00FD0A8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戦略プログラムは、フィンランドの将来のビジョンを定義している</w:t>
      </w:r>
      <w:r w:rsidR="00FD0A86"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2025</w:t>
      </w:r>
      <w:r w:rsidRPr="00BF054A">
        <w:rPr>
          <w:rFonts w:ascii="ＭＳ 明朝" w:eastAsia="ＭＳ 明朝" w:hAnsi="ＭＳ 明朝" w:cs="ＭＳ 明朝" w:hint="eastAsia"/>
          <w:szCs w:val="21"/>
        </w:rPr>
        <w:t>年、フィンランドは、創造性に富み、思いやりがあり、安全な国であ</w:t>
      </w:r>
      <w:r w:rsidR="00FD0A86"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私たち全員が</w:t>
      </w:r>
      <w:r w:rsidR="00FD0A86" w:rsidRPr="00BF054A">
        <w:rPr>
          <w:rFonts w:ascii="ＭＳ 明朝" w:eastAsia="ＭＳ 明朝" w:hAnsi="ＭＳ 明朝" w:cs="ＭＳ 明朝" w:hint="eastAsia"/>
          <w:szCs w:val="21"/>
        </w:rPr>
        <w:t>自分の</w:t>
      </w:r>
      <w:r w:rsidRPr="00BF054A">
        <w:rPr>
          <w:rFonts w:ascii="ＭＳ 明朝" w:eastAsia="ＭＳ 明朝" w:hAnsi="ＭＳ 明朝" w:cs="ＭＳ 明朝" w:hint="eastAsia"/>
          <w:szCs w:val="21"/>
        </w:rPr>
        <w:t>重要性を感じることができる。私たちの社会は信頼に基づいている」。目標は、個人の義務と社会の責任の間の倫理的に持続可能なバランスである。誰もが</w:t>
      </w:r>
      <w:r w:rsidR="00FD0A86" w:rsidRPr="00BF054A">
        <w:rPr>
          <w:rFonts w:ascii="ＭＳ 明朝" w:eastAsia="ＭＳ 明朝" w:hAnsi="ＭＳ 明朝" w:cs="ＭＳ 明朝" w:hint="eastAsia"/>
          <w:szCs w:val="21"/>
        </w:rPr>
        <w:t>気遣いを受け</w:t>
      </w:r>
      <w:r w:rsidRPr="00BF054A">
        <w:rPr>
          <w:rFonts w:ascii="ＭＳ 明朝" w:eastAsia="ＭＳ 明朝" w:hAnsi="ＭＳ 明朝" w:cs="ＭＳ 明朝" w:hint="eastAsia"/>
          <w:szCs w:val="21"/>
        </w:rPr>
        <w:t>、適切な時に助けを受けられる。</w:t>
      </w:r>
    </w:p>
    <w:p w14:paraId="07BD7F1F" w14:textId="5F772F3A" w:rsidR="000F7244" w:rsidRPr="00BF054A" w:rsidRDefault="000F7244" w:rsidP="00FD0A86">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政府の目的は、フィンランド経済を持続可能な成長と雇用増加の道に導き、公共サービスと社会保障の財源を確保することである。政府は、政府の</w:t>
      </w:r>
      <w:r w:rsidR="00FD0A86" w:rsidRPr="00BF054A">
        <w:rPr>
          <w:rFonts w:ascii="ＭＳ 明朝" w:eastAsia="ＭＳ 明朝" w:hAnsi="ＭＳ 明朝" w:cs="ＭＳ 明朝" w:hint="eastAsia"/>
          <w:szCs w:val="21"/>
        </w:rPr>
        <w:t>一般</w:t>
      </w:r>
      <w:r w:rsidRPr="00BF054A">
        <w:rPr>
          <w:rFonts w:ascii="ＭＳ 明朝" w:eastAsia="ＭＳ 明朝" w:hAnsi="ＭＳ 明朝" w:cs="ＭＳ 明朝" w:hint="eastAsia"/>
          <w:szCs w:val="21"/>
        </w:rPr>
        <w:t>財政を均衡させる長期目標を堅持し、</w:t>
      </w:r>
      <w:r w:rsidRPr="00BF054A">
        <w:rPr>
          <w:rFonts w:ascii="ＭＳ 明朝" w:eastAsia="ＭＳ 明朝" w:hAnsi="ＭＳ 明朝" w:cs="Calibri"/>
          <w:szCs w:val="21"/>
        </w:rPr>
        <w:t>100</w:t>
      </w:r>
      <w:r w:rsidRPr="00BF054A">
        <w:rPr>
          <w:rFonts w:ascii="ＭＳ 明朝" w:eastAsia="ＭＳ 明朝" w:hAnsi="ＭＳ 明朝" w:cs="ＭＳ 明朝" w:hint="eastAsia"/>
          <w:szCs w:val="21"/>
        </w:rPr>
        <w:t>億ユーロの持続可能性のギャップを埋める。これは、</w:t>
      </w:r>
      <w:r w:rsidRPr="00BF054A">
        <w:rPr>
          <w:rFonts w:ascii="ＭＳ 明朝" w:eastAsia="ＭＳ 明朝" w:hAnsi="ＭＳ 明朝" w:cs="Calibri"/>
          <w:szCs w:val="21"/>
        </w:rPr>
        <w:t>40</w:t>
      </w:r>
      <w:r w:rsidRPr="00BF054A">
        <w:rPr>
          <w:rFonts w:ascii="ＭＳ 明朝" w:eastAsia="ＭＳ 明朝" w:hAnsi="ＭＳ 明朝" w:cs="ＭＳ 明朝" w:hint="eastAsia"/>
          <w:szCs w:val="21"/>
        </w:rPr>
        <w:t>億ユーロのコスト削減と政府の</w:t>
      </w:r>
      <w:r w:rsidR="00FD0A86" w:rsidRPr="00BF054A">
        <w:rPr>
          <w:rFonts w:ascii="ＭＳ 明朝" w:eastAsia="ＭＳ 明朝" w:hAnsi="ＭＳ 明朝" w:cs="ＭＳ 明朝" w:hint="eastAsia"/>
          <w:szCs w:val="21"/>
        </w:rPr>
        <w:t>一般</w:t>
      </w:r>
      <w:r w:rsidRPr="00BF054A">
        <w:rPr>
          <w:rFonts w:ascii="ＭＳ 明朝" w:eastAsia="ＭＳ 明朝" w:hAnsi="ＭＳ 明朝" w:cs="ＭＳ 明朝" w:hint="eastAsia"/>
          <w:szCs w:val="21"/>
        </w:rPr>
        <w:t>財政を強化する</w:t>
      </w:r>
      <w:r w:rsidRPr="00BF054A">
        <w:rPr>
          <w:rFonts w:ascii="ＭＳ 明朝" w:eastAsia="ＭＳ 明朝" w:hAnsi="ＭＳ 明朝" w:cs="Calibri"/>
          <w:szCs w:val="21"/>
        </w:rPr>
        <w:t>40</w:t>
      </w:r>
      <w:r w:rsidRPr="00BF054A">
        <w:rPr>
          <w:rFonts w:ascii="ＭＳ 明朝" w:eastAsia="ＭＳ 明朝" w:hAnsi="ＭＳ 明朝" w:cs="ＭＳ 明朝" w:hint="eastAsia"/>
          <w:szCs w:val="21"/>
        </w:rPr>
        <w:t>億ユーロの改革によってカバーされる。残りの</w:t>
      </w:r>
      <w:r w:rsidRPr="00BF054A">
        <w:rPr>
          <w:rFonts w:ascii="ＭＳ 明朝" w:eastAsia="ＭＳ 明朝" w:hAnsi="ＭＳ 明朝" w:cs="Calibri"/>
          <w:szCs w:val="21"/>
        </w:rPr>
        <w:t>20</w:t>
      </w:r>
      <w:r w:rsidRPr="00BF054A">
        <w:rPr>
          <w:rFonts w:ascii="ＭＳ 明朝" w:eastAsia="ＭＳ 明朝" w:hAnsi="ＭＳ 明朝" w:cs="ＭＳ 明朝" w:hint="eastAsia"/>
          <w:szCs w:val="21"/>
        </w:rPr>
        <w:t>億ユーロは、雇用と成長を促進する活動でカバーする。</w:t>
      </w:r>
    </w:p>
    <w:p w14:paraId="15F8CB36" w14:textId="21844095"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政府プログラムにおいて、政府は</w:t>
      </w:r>
      <w:r w:rsidRPr="00BF054A">
        <w:rPr>
          <w:rFonts w:ascii="ＭＳ 明朝" w:eastAsia="ＭＳ 明朝" w:hAnsi="ＭＳ 明朝" w:cs="Calibri"/>
          <w:szCs w:val="21"/>
        </w:rPr>
        <w:t>5</w:t>
      </w:r>
      <w:r w:rsidRPr="00BF054A">
        <w:rPr>
          <w:rFonts w:ascii="ＭＳ 明朝" w:eastAsia="ＭＳ 明朝" w:hAnsi="ＭＳ 明朝" w:cs="ＭＳ 明朝" w:hint="eastAsia"/>
          <w:szCs w:val="21"/>
        </w:rPr>
        <w:t>つの戦略的優先事項を選</w:t>
      </w:r>
      <w:r w:rsidR="00FB7D89" w:rsidRPr="00BF054A">
        <w:rPr>
          <w:rFonts w:ascii="ＭＳ 明朝" w:eastAsia="ＭＳ 明朝" w:hAnsi="ＭＳ 明朝" w:cs="ＭＳ 明朝" w:hint="eastAsia"/>
          <w:szCs w:val="21"/>
        </w:rPr>
        <w:t>び</w:t>
      </w:r>
      <w:r w:rsidRPr="00BF054A">
        <w:rPr>
          <w:rFonts w:ascii="ＭＳ 明朝" w:eastAsia="ＭＳ 明朝" w:hAnsi="ＭＳ 明朝" w:cs="ＭＳ 明朝" w:hint="eastAsia"/>
          <w:szCs w:val="21"/>
        </w:rPr>
        <w:t>、それらは</w:t>
      </w:r>
      <w:r w:rsidRPr="00BF054A">
        <w:rPr>
          <w:rFonts w:ascii="ＭＳ 明朝" w:eastAsia="ＭＳ 明朝" w:hAnsi="ＭＳ 明朝" w:cs="Calibri"/>
          <w:szCs w:val="21"/>
        </w:rPr>
        <w:t>26</w:t>
      </w:r>
      <w:r w:rsidRPr="00BF054A">
        <w:rPr>
          <w:rFonts w:ascii="ＭＳ 明朝" w:eastAsia="ＭＳ 明朝" w:hAnsi="ＭＳ 明朝" w:cs="ＭＳ 明朝" w:hint="eastAsia"/>
          <w:szCs w:val="21"/>
        </w:rPr>
        <w:t>の主要プロジェクトの形で具体化されている。</w:t>
      </w:r>
      <w:r w:rsidRPr="00BF054A">
        <w:rPr>
          <w:rFonts w:ascii="ＭＳ 明朝" w:eastAsia="ＭＳ 明朝" w:hAnsi="ＭＳ 明朝" w:cs="Calibri"/>
          <w:szCs w:val="21"/>
        </w:rPr>
        <w:t>5</w:t>
      </w:r>
      <w:r w:rsidRPr="00BF054A">
        <w:rPr>
          <w:rFonts w:ascii="ＭＳ 明朝" w:eastAsia="ＭＳ 明朝" w:hAnsi="ＭＳ 明朝" w:cs="ＭＳ 明朝" w:hint="eastAsia"/>
          <w:szCs w:val="21"/>
        </w:rPr>
        <w:t>つの戦略的目標とは、雇用と競争力、知識と教育、健康と</w:t>
      </w:r>
      <w:r w:rsidR="00FB7D89" w:rsidRPr="00BF054A">
        <w:rPr>
          <w:rFonts w:ascii="ＭＳ 明朝" w:eastAsia="ＭＳ 明朝" w:hAnsi="ＭＳ 明朝" w:cs="ＭＳ 明朝" w:hint="eastAsia"/>
          <w:szCs w:val="21"/>
        </w:rPr>
        <w:t>ウエルビーイング</w:t>
      </w:r>
      <w:r w:rsidRPr="00BF054A">
        <w:rPr>
          <w:rFonts w:ascii="ＭＳ 明朝" w:eastAsia="ＭＳ 明朝" w:hAnsi="ＭＳ 明朝" w:cs="ＭＳ 明朝" w:hint="eastAsia"/>
          <w:szCs w:val="21"/>
        </w:rPr>
        <w:t>、バイオエコノミーとクリーンソリューション、そしてデジタル化、実験と規制緩和である。また、年金改革、医療・社会サービス改革、地域政府改革を実施し、政府</w:t>
      </w:r>
      <w:r w:rsidR="00FB7D89" w:rsidRPr="00BF054A">
        <w:rPr>
          <w:rFonts w:ascii="ＭＳ 明朝" w:eastAsia="ＭＳ 明朝" w:hAnsi="ＭＳ 明朝" w:cs="ＭＳ 明朝" w:hint="eastAsia"/>
          <w:szCs w:val="21"/>
        </w:rPr>
        <w:t>一般</w:t>
      </w:r>
      <w:r w:rsidRPr="00BF054A">
        <w:rPr>
          <w:rFonts w:ascii="ＭＳ 明朝" w:eastAsia="ＭＳ 明朝" w:hAnsi="ＭＳ 明朝" w:cs="ＭＳ 明朝" w:hint="eastAsia"/>
          <w:szCs w:val="21"/>
        </w:rPr>
        <w:t>財政の支出を削減し、中央行政を改革していく。</w:t>
      </w:r>
    </w:p>
    <w:p w14:paraId="606ABB0B" w14:textId="77777777" w:rsidR="00FB7D89" w:rsidRPr="00BF054A" w:rsidRDefault="00FB7D89" w:rsidP="002B2650">
      <w:pPr>
        <w:widowControl/>
        <w:spacing w:line="290" w:lineRule="auto"/>
        <w:ind w:left="9" w:right="15" w:hanging="10"/>
        <w:jc w:val="left"/>
        <w:rPr>
          <w:rFonts w:ascii="ＭＳ 明朝" w:eastAsia="ＭＳ 明朝" w:hAnsi="ＭＳ 明朝" w:cs="Calibri"/>
          <w:szCs w:val="21"/>
        </w:rPr>
      </w:pPr>
    </w:p>
    <w:p w14:paraId="04988C6B" w14:textId="373A9A49" w:rsidR="000F7244" w:rsidRPr="00BF054A" w:rsidRDefault="000F7244" w:rsidP="002B2650">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3.2 </w:t>
      </w:r>
      <w:r w:rsidRPr="00BF054A">
        <w:rPr>
          <w:rFonts w:ascii="ＭＳ ゴシック" w:eastAsia="ＭＳ ゴシック" w:hAnsi="ＭＳ ゴシック" w:cs="ＭＳ 明朝" w:hint="eastAsia"/>
          <w:b/>
          <w:bCs/>
          <w:szCs w:val="21"/>
        </w:rPr>
        <w:t>障害者団体</w:t>
      </w:r>
      <w:r w:rsidR="00FB7D89" w:rsidRPr="00BF054A">
        <w:rPr>
          <w:rFonts w:ascii="ＭＳ ゴシック" w:eastAsia="ＭＳ ゴシック" w:hAnsi="ＭＳ ゴシック" w:cs="ＭＳ 明朝" w:hint="eastAsia"/>
          <w:b/>
          <w:bCs/>
          <w:szCs w:val="21"/>
        </w:rPr>
        <w:t>への</w:t>
      </w:r>
      <w:r w:rsidRPr="00BF054A">
        <w:rPr>
          <w:rFonts w:ascii="ＭＳ ゴシック" w:eastAsia="ＭＳ ゴシック" w:hAnsi="ＭＳ ゴシック" w:cs="ＭＳ 明朝" w:hint="eastAsia"/>
          <w:b/>
          <w:bCs/>
          <w:szCs w:val="21"/>
        </w:rPr>
        <w:t>ヒアリングの概要</w:t>
      </w:r>
    </w:p>
    <w:p w14:paraId="6B4FA861" w14:textId="72F28967"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障害者団体へのヒアリングは、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実施を支援するために行われた。ヒアリングの目的は、障害者団体が行動計画の期間中に推進すべき最も重要な問題として何を認識しているかを明らかにすることであった。各障害者団体は、行動計画の作成において最も重要と思われる問題を</w:t>
      </w:r>
      <w:r w:rsidRPr="00BF054A">
        <w:rPr>
          <w:rFonts w:ascii="ＭＳ 明朝" w:eastAsia="ＭＳ 明朝" w:hAnsi="ＭＳ 明朝" w:cs="Calibri"/>
          <w:szCs w:val="21"/>
        </w:rPr>
        <w:t>3</w:t>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5</w:t>
      </w:r>
      <w:r w:rsidR="00AB26EF" w:rsidRPr="00BF054A">
        <w:rPr>
          <w:rFonts w:ascii="ＭＳ 明朝" w:eastAsia="ＭＳ 明朝" w:hAnsi="ＭＳ 明朝" w:cs="ＭＳ 明朝" w:hint="eastAsia"/>
          <w:szCs w:val="21"/>
        </w:rPr>
        <w:t>件</w:t>
      </w:r>
      <w:r w:rsidRPr="00BF054A">
        <w:rPr>
          <w:rFonts w:ascii="ＭＳ 明朝" w:eastAsia="ＭＳ 明朝" w:hAnsi="ＭＳ 明朝" w:cs="ＭＳ 明朝" w:hint="eastAsia"/>
          <w:szCs w:val="21"/>
        </w:rPr>
        <w:t>提起した。この</w:t>
      </w:r>
      <w:r w:rsidR="00FB7D89" w:rsidRPr="00BF054A">
        <w:rPr>
          <w:rFonts w:ascii="ＭＳ 明朝" w:eastAsia="ＭＳ 明朝" w:hAnsi="ＭＳ 明朝" w:cs="ＭＳ 明朝" w:hint="eastAsia"/>
          <w:szCs w:val="21"/>
        </w:rPr>
        <w:t>ヒアリング</w:t>
      </w:r>
      <w:r w:rsidRPr="00BF054A">
        <w:rPr>
          <w:rFonts w:ascii="ＭＳ 明朝" w:eastAsia="ＭＳ 明朝" w:hAnsi="ＭＳ 明朝" w:cs="ＭＳ 明朝" w:hint="eastAsia"/>
          <w:szCs w:val="21"/>
        </w:rPr>
        <w:t>で最も頻繁に取り上げられたテーマ</w:t>
      </w:r>
      <w:r w:rsidR="00FB7D89" w:rsidRPr="00BF054A">
        <w:rPr>
          <w:rFonts w:ascii="ＭＳ 明朝" w:eastAsia="ＭＳ 明朝" w:hAnsi="ＭＳ 明朝" w:cs="ＭＳ 明朝" w:hint="eastAsia"/>
          <w:szCs w:val="21"/>
        </w:rPr>
        <w:t>は次のようにまとめられる</w:t>
      </w:r>
      <w:r w:rsidRPr="00BF054A">
        <w:rPr>
          <w:rFonts w:ascii="ＭＳ 明朝" w:eastAsia="ＭＳ 明朝" w:hAnsi="ＭＳ 明朝" w:cs="ＭＳ 明朝" w:hint="eastAsia"/>
          <w:szCs w:val="21"/>
        </w:rPr>
        <w:t>。</w:t>
      </w:r>
    </w:p>
    <w:p w14:paraId="69FB8453" w14:textId="40371CE3"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アクセシビリティという幅広いテーマは、各団体のスピーチや声明の中で最も頻繁に取り上げられた。また、障害者権利条約第</w:t>
      </w:r>
      <w:r w:rsidRPr="00BF054A">
        <w:rPr>
          <w:rFonts w:ascii="ＭＳ 明朝" w:eastAsia="ＭＳ 明朝" w:hAnsi="ＭＳ 明朝" w:cs="Calibri"/>
          <w:szCs w:val="21"/>
        </w:rPr>
        <w:t>9</w:t>
      </w:r>
      <w:r w:rsidRPr="00BF054A">
        <w:rPr>
          <w:rFonts w:ascii="ＭＳ 明朝" w:eastAsia="ＭＳ 明朝" w:hAnsi="ＭＳ 明朝" w:cs="ＭＳ 明朝" w:hint="eastAsia"/>
          <w:szCs w:val="21"/>
        </w:rPr>
        <w:t>条</w:t>
      </w:r>
      <w:r w:rsidR="00FB7D89" w:rsidRPr="00BF054A">
        <w:rPr>
          <w:rFonts w:ascii="ＭＳ 明朝" w:eastAsia="ＭＳ 明朝" w:hAnsi="ＭＳ 明朝" w:cs="ＭＳ 明朝" w:hint="eastAsia"/>
          <w:szCs w:val="21"/>
        </w:rPr>
        <w:t>のよう</w:t>
      </w:r>
      <w:r w:rsidRPr="00BF054A">
        <w:rPr>
          <w:rFonts w:ascii="ＭＳ 明朝" w:eastAsia="ＭＳ 明朝" w:hAnsi="ＭＳ 明朝" w:cs="ＭＳ 明朝" w:hint="eastAsia"/>
          <w:szCs w:val="21"/>
        </w:rPr>
        <w:t>に、各団体のスピーチでも広い意味でのアクセシビリティが強調されていた。物理的環境に加えて、情報のアクセシビリティにも多くの焦点が当てられた。</w:t>
      </w:r>
    </w:p>
    <w:p w14:paraId="7110645A" w14:textId="6F578041" w:rsidR="000F7244" w:rsidRPr="00BF054A" w:rsidRDefault="000F7244" w:rsidP="00FB7D8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多くのスピーチは、デジタル化に言及し、デジタルサービスのアクセシビリティを守ることを強調していた。デジタル化に伴い、アクセシビリティについても、さまざまなユーザーグループの視点から多角的に考慮する必要がある。スピーチでは、認知的なアクセシビリティや、視覚障害のある人のための特別な補助具サービスの使いやすさといった問題が取り上げられた。また、すべての人がデジタルサービスを利用できるわけではなく、個人的なサービスを提供しなければならないことも強調された。</w:t>
      </w:r>
    </w:p>
    <w:p w14:paraId="1CE6C8BC" w14:textId="10D79D70"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アクセシビリティには、情報を入手する権利や</w:t>
      </w:r>
      <w:r w:rsidR="00FB7D89" w:rsidRPr="00BF054A">
        <w:rPr>
          <w:rFonts w:ascii="ＭＳ 明朝" w:eastAsia="ＭＳ 明朝" w:hAnsi="ＭＳ 明朝" w:cs="ＭＳ 明朝" w:hint="eastAsia"/>
          <w:szCs w:val="21"/>
        </w:rPr>
        <w:t>自らの言語</w:t>
      </w:r>
      <w:r w:rsidRPr="00BF054A">
        <w:rPr>
          <w:rFonts w:ascii="ＭＳ 明朝" w:eastAsia="ＭＳ 明朝" w:hAnsi="ＭＳ 明朝" w:cs="ＭＳ 明朝" w:hint="eastAsia"/>
          <w:szCs w:val="21"/>
        </w:rPr>
        <w:t>でサービスを利用する権利も含まれており、これらは多くのスピーチで強調されたトピックである。スウェーデン語や手話</w:t>
      </w:r>
      <w:r w:rsidR="00FB7D89"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で情報を入手したり、サービスを利用したりする権利が強調された。また、平易な言葉を使うことの重要性も強調された。</w:t>
      </w:r>
    </w:p>
    <w:p w14:paraId="5CAF8779" w14:textId="19EFC69C"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同様に、条約第</w:t>
      </w:r>
      <w:r w:rsidRPr="00BF054A">
        <w:rPr>
          <w:rFonts w:ascii="ＭＳ 明朝" w:eastAsia="ＭＳ 明朝" w:hAnsi="ＭＳ 明朝" w:cs="Calibri"/>
          <w:szCs w:val="21"/>
        </w:rPr>
        <w:t>19</w:t>
      </w:r>
      <w:r w:rsidRPr="00BF054A">
        <w:rPr>
          <w:rFonts w:ascii="ＭＳ 明朝" w:eastAsia="ＭＳ 明朝" w:hAnsi="ＭＳ 明朝" w:cs="ＭＳ 明朝" w:hint="eastAsia"/>
          <w:szCs w:val="21"/>
        </w:rPr>
        <w:t>条「自立生活と地域社会への</w:t>
      </w:r>
      <w:r w:rsidR="00FB7D89" w:rsidRPr="00BF054A">
        <w:rPr>
          <w:rFonts w:ascii="ＭＳ 明朝" w:eastAsia="ＭＳ 明朝" w:hAnsi="ＭＳ 明朝" w:cs="ＭＳ 明朝" w:hint="eastAsia"/>
          <w:szCs w:val="21"/>
        </w:rPr>
        <w:t>インクルージョン</w:t>
      </w:r>
      <w:r w:rsidRPr="00BF054A">
        <w:rPr>
          <w:rFonts w:ascii="ＭＳ 明朝" w:eastAsia="ＭＳ 明朝" w:hAnsi="ＭＳ 明朝" w:cs="ＭＳ 明朝" w:hint="eastAsia"/>
          <w:szCs w:val="21"/>
        </w:rPr>
        <w:t>」も、</w:t>
      </w:r>
      <w:r w:rsidRPr="00BF054A">
        <w:rPr>
          <w:rFonts w:ascii="ＭＳ 明朝" w:eastAsia="ＭＳ 明朝" w:hAnsi="ＭＳ 明朝" w:cs="Calibri"/>
          <w:szCs w:val="21"/>
        </w:rPr>
        <w:t>2</w:t>
      </w:r>
      <w:r w:rsidRPr="00BF054A">
        <w:rPr>
          <w:rFonts w:ascii="ＭＳ 明朝" w:eastAsia="ＭＳ 明朝" w:hAnsi="ＭＳ 明朝" w:cs="ＭＳ 明朝" w:hint="eastAsia"/>
          <w:szCs w:val="21"/>
        </w:rPr>
        <w:t>番目に多く取り上げられ、声明やスピーチで強調された広範なテーマとなった。このテーマでは各団体が</w:t>
      </w:r>
      <w:r w:rsidR="00FB7D89"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住宅についてよく言及し、</w:t>
      </w:r>
      <w:r w:rsidR="00FB7D89" w:rsidRPr="00BF054A">
        <w:rPr>
          <w:rFonts w:ascii="ＭＳ 明朝" w:eastAsia="ＭＳ 明朝" w:hAnsi="ＭＳ 明朝" w:cs="ＭＳ 明朝" w:hint="eastAsia"/>
          <w:szCs w:val="21"/>
        </w:rPr>
        <w:t>また</w:t>
      </w:r>
      <w:r w:rsidRPr="00BF054A">
        <w:rPr>
          <w:rFonts w:ascii="ＭＳ 明朝" w:eastAsia="ＭＳ 明朝" w:hAnsi="ＭＳ 明朝" w:cs="ＭＳ 明朝" w:hint="eastAsia"/>
          <w:szCs w:val="21"/>
        </w:rPr>
        <w:t>条約</w:t>
      </w:r>
      <w:r w:rsidR="00FB7D89" w:rsidRPr="00BF054A">
        <w:rPr>
          <w:rFonts w:ascii="ＭＳ 明朝" w:eastAsia="ＭＳ 明朝" w:hAnsi="ＭＳ 明朝" w:cs="ＭＳ 明朝" w:hint="eastAsia"/>
          <w:szCs w:val="21"/>
        </w:rPr>
        <w:t>では</w:t>
      </w:r>
      <w:r w:rsidRPr="00BF054A">
        <w:rPr>
          <w:rFonts w:ascii="ＭＳ 明朝" w:eastAsia="ＭＳ 明朝" w:hAnsi="ＭＳ 明朝" w:cs="ＭＳ 明朝" w:hint="eastAsia"/>
          <w:szCs w:val="21"/>
        </w:rPr>
        <w:t>、障害のある人はどこで誰と暮らすかを選択する機会</w:t>
      </w:r>
      <w:r w:rsidR="00FB7D89" w:rsidRPr="00BF054A">
        <w:rPr>
          <w:rFonts w:ascii="ＭＳ 明朝" w:eastAsia="ＭＳ 明朝" w:hAnsi="ＭＳ 明朝" w:cs="ＭＳ 明朝" w:hint="eastAsia"/>
          <w:szCs w:val="21"/>
        </w:rPr>
        <w:t>を持つことができる</w:t>
      </w:r>
      <w:r w:rsidRPr="00BF054A">
        <w:rPr>
          <w:rFonts w:ascii="ＭＳ 明朝" w:eastAsia="ＭＳ 明朝" w:hAnsi="ＭＳ 明朝" w:cs="ＭＳ 明朝" w:hint="eastAsia"/>
          <w:szCs w:val="21"/>
        </w:rPr>
        <w:t>としている</w:t>
      </w:r>
      <w:r w:rsidR="00FB7D89" w:rsidRPr="00BF054A">
        <w:rPr>
          <w:rFonts w:ascii="ＭＳ 明朝" w:eastAsia="ＭＳ 明朝" w:hAnsi="ＭＳ 明朝" w:cs="ＭＳ 明朝" w:hint="eastAsia"/>
          <w:szCs w:val="21"/>
        </w:rPr>
        <w:t>ことに言及された</w:t>
      </w:r>
      <w:r w:rsidRPr="00BF054A">
        <w:rPr>
          <w:rFonts w:ascii="ＭＳ 明朝" w:eastAsia="ＭＳ 明朝" w:hAnsi="ＭＳ 明朝" w:cs="ＭＳ 明朝" w:hint="eastAsia"/>
          <w:szCs w:val="21"/>
        </w:rPr>
        <w:t>。とりわけ、住宅サービスの競争入札（詳細は競争入札の項を参照）や過度に大きな住宅の建設は、この権利の実施を脅かすものとして認識されている。自立生活を促進するもう一つのサービスとして、パーソナルアシスタンス、その開発、また将来的にはその利用を可能にすることが挙げられた。</w:t>
      </w:r>
    </w:p>
    <w:p w14:paraId="54ED091E" w14:textId="4CF71D6B"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多くの団体は、</w:t>
      </w:r>
      <w:r w:rsidRPr="00BF054A">
        <w:rPr>
          <w:rFonts w:ascii="ＭＳ 明朝" w:eastAsia="ＭＳ 明朝" w:hAnsi="ＭＳ 明朝" w:cs="ＭＳ 明朝"/>
          <w:szCs w:val="21"/>
        </w:rPr>
        <w:t>「条約」</w:t>
      </w:r>
      <w:r w:rsidR="00FB7D89"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要求</w:t>
      </w:r>
      <w:r w:rsidR="00FB7D89" w:rsidRPr="00BF054A">
        <w:rPr>
          <w:rFonts w:ascii="ＭＳ 明朝" w:eastAsia="ＭＳ 明朝" w:hAnsi="ＭＳ 明朝" w:cs="ＭＳ 明朝" w:hint="eastAsia"/>
          <w:szCs w:val="21"/>
        </w:rPr>
        <w:t>し</w:t>
      </w:r>
      <w:r w:rsidRPr="00BF054A">
        <w:rPr>
          <w:rFonts w:ascii="ＭＳ 明朝" w:eastAsia="ＭＳ 明朝" w:hAnsi="ＭＳ 明朝" w:cs="ＭＳ 明朝" w:hint="eastAsia"/>
          <w:szCs w:val="21"/>
        </w:rPr>
        <w:t>ている、一般的な教育制度の下での平等な教育と教育に参加する権利の重要性を強調した。その他の懸念としては、</w:t>
      </w:r>
      <w:r w:rsidR="00FB7D89" w:rsidRPr="00BF054A">
        <w:rPr>
          <w:rFonts w:ascii="ＭＳ 明朝" w:eastAsia="ＭＳ 明朝" w:hAnsi="ＭＳ 明朝" w:cs="ＭＳ 明朝" w:hint="eastAsia"/>
          <w:szCs w:val="21"/>
        </w:rPr>
        <w:t>分離</w:t>
      </w:r>
      <w:r w:rsidRPr="00BF054A">
        <w:rPr>
          <w:rFonts w:ascii="ＭＳ 明朝" w:eastAsia="ＭＳ 明朝" w:hAnsi="ＭＳ 明朝" w:cs="ＭＳ 明朝" w:hint="eastAsia"/>
          <w:szCs w:val="21"/>
        </w:rPr>
        <w:t>教育、現在準備中の職業教育訓練の改革、教材の</w:t>
      </w:r>
      <w:r w:rsidR="00FB7D89" w:rsidRPr="00BF054A">
        <w:rPr>
          <w:rFonts w:ascii="ＭＳ 明朝" w:eastAsia="ＭＳ 明朝" w:hAnsi="ＭＳ 明朝" w:cs="ＭＳ 明朝" w:hint="eastAsia"/>
          <w:szCs w:val="21"/>
        </w:rPr>
        <w:t>アクセシビリティ</w:t>
      </w:r>
      <w:r w:rsidRPr="00BF054A">
        <w:rPr>
          <w:rFonts w:ascii="ＭＳ 明朝" w:eastAsia="ＭＳ 明朝" w:hAnsi="ＭＳ 明朝" w:cs="ＭＳ 明朝" w:hint="eastAsia"/>
          <w:szCs w:val="21"/>
        </w:rPr>
        <w:t>、手話</w:t>
      </w:r>
      <w:r w:rsidR="00FB7D89"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教育などが挙げられた。</w:t>
      </w:r>
    </w:p>
    <w:p w14:paraId="2483ADC6" w14:textId="1FD60FDB" w:rsidR="000F7244" w:rsidRPr="00BF054A" w:rsidRDefault="000F7244" w:rsidP="002B265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また、多くの団体が、競争入札の慣行を特に問題視している。これらは、障害のある人の自己決定権、自立生活、インクルージョンを脅かすものと考えられている。競争入札の影響については、特に住宅サービスや通訳サービスの分野で懸念が示された。最悪の場合、人々にとって</w:t>
      </w:r>
      <w:r w:rsidR="00FB7D89" w:rsidRPr="00BF054A">
        <w:rPr>
          <w:rFonts w:ascii="ＭＳ 明朝" w:eastAsia="ＭＳ 明朝" w:hAnsi="ＭＳ 明朝" w:cs="ＭＳ 明朝" w:hint="eastAsia"/>
          <w:szCs w:val="21"/>
        </w:rPr>
        <w:t>死活的に</w:t>
      </w:r>
      <w:r w:rsidRPr="00BF054A">
        <w:rPr>
          <w:rFonts w:ascii="ＭＳ 明朝" w:eastAsia="ＭＳ 明朝" w:hAnsi="ＭＳ 明朝" w:cs="ＭＳ 明朝" w:hint="eastAsia"/>
          <w:szCs w:val="21"/>
        </w:rPr>
        <w:t>重要なサービスが競争入札の対象となることで、生存権が脅かされることが懸念されている。また、競争入札の落札者には、必要な能力や専門性が欠けているのではないかと心配されている。ほとんどのスピーチでは、「公共調達と</w:t>
      </w:r>
      <w:r w:rsidR="00FB7D89" w:rsidRPr="00BF054A">
        <w:rPr>
          <w:rFonts w:ascii="ＭＳ 明朝" w:eastAsia="ＭＳ 明朝" w:hAnsi="ＭＳ 明朝" w:cs="ＭＳ 明朝" w:hint="eastAsia"/>
          <w:szCs w:val="21"/>
        </w:rPr>
        <w:t>委託</w:t>
      </w:r>
      <w:r w:rsidRPr="00BF054A">
        <w:rPr>
          <w:rFonts w:ascii="ＭＳ 明朝" w:eastAsia="ＭＳ 明朝" w:hAnsi="ＭＳ 明朝" w:cs="ＭＳ 明朝" w:hint="eastAsia"/>
          <w:szCs w:val="21"/>
        </w:rPr>
        <w:t>契約に関する法律」に基づいて、</w:t>
      </w:r>
      <w:r w:rsidR="00FB7D89" w:rsidRPr="00BF054A">
        <w:rPr>
          <w:rFonts w:ascii="ＭＳ 明朝" w:eastAsia="ＭＳ 明朝" w:hAnsi="ＭＳ 明朝" w:cs="ＭＳ 明朝" w:hint="eastAsia"/>
          <w:szCs w:val="21"/>
        </w:rPr>
        <w:t>死活的に</w:t>
      </w:r>
      <w:r w:rsidRPr="00BF054A">
        <w:rPr>
          <w:rFonts w:ascii="ＭＳ 明朝" w:eastAsia="ＭＳ 明朝" w:hAnsi="ＭＳ 明朝" w:cs="ＭＳ 明朝" w:hint="eastAsia"/>
          <w:szCs w:val="21"/>
        </w:rPr>
        <w:t>重要なサービスや生涯にわたるサービスを競争入札の対象外とすることを提案している。</w:t>
      </w:r>
    </w:p>
    <w:p w14:paraId="439E8334" w14:textId="479630EA" w:rsidR="000F7244" w:rsidRPr="00BF054A" w:rsidRDefault="000F7244" w:rsidP="00F0279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障害者権利条約の重要な原則には、障害のある人を代表する組織を通じて、障害のある人に関わる意思決定に障害のある人を参加させ、協議することが含まれている。多くの</w:t>
      </w:r>
      <w:r w:rsidR="00F02794"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は、医療・社会サービス改革など、現在進行中の主要な改革に関連して、より強力な</w:t>
      </w:r>
      <w:r w:rsidR="00F02794" w:rsidRPr="00BF054A">
        <w:rPr>
          <w:rFonts w:ascii="ＭＳ 明朝" w:eastAsia="ＭＳ 明朝" w:hAnsi="ＭＳ 明朝" w:cs="ＭＳ 明朝" w:hint="eastAsia"/>
          <w:szCs w:val="21"/>
        </w:rPr>
        <w:t>参加</w:t>
      </w:r>
      <w:r w:rsidRPr="00BF054A">
        <w:rPr>
          <w:rFonts w:ascii="ＭＳ 明朝" w:eastAsia="ＭＳ 明朝" w:hAnsi="ＭＳ 明朝" w:cs="ＭＳ 明朝" w:hint="eastAsia"/>
          <w:szCs w:val="21"/>
        </w:rPr>
        <w:t>の実践を要求していた。</w:t>
      </w:r>
      <w:r w:rsidR="00F02794"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や地域の障害者</w:t>
      </w:r>
      <w:r w:rsidR="00F02794" w:rsidRPr="00BF054A">
        <w:rPr>
          <w:rFonts w:ascii="ＭＳ 明朝" w:eastAsia="ＭＳ 明朝" w:hAnsi="ＭＳ 明朝" w:cs="ＭＳ 明朝" w:hint="eastAsia"/>
          <w:szCs w:val="21"/>
        </w:rPr>
        <w:t>委員会</w:t>
      </w:r>
      <w:r w:rsidRPr="00BF054A">
        <w:rPr>
          <w:rFonts w:ascii="ＭＳ 明朝" w:eastAsia="ＭＳ 明朝" w:hAnsi="ＭＳ 明朝" w:cs="ＭＳ 明朝" w:hint="eastAsia"/>
          <w:szCs w:val="21"/>
        </w:rPr>
        <w:t>とその役割の強化が重要視された。</w:t>
      </w:r>
    </w:p>
    <w:p w14:paraId="331C2D1F" w14:textId="0E735AB4" w:rsidR="000F7244" w:rsidRPr="00BF054A" w:rsidRDefault="000F7244" w:rsidP="003B2852">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スピーチでは、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の第</w:t>
      </w:r>
      <w:r w:rsidRPr="00BF054A">
        <w:rPr>
          <w:rFonts w:ascii="ＭＳ 明朝" w:eastAsia="ＭＳ 明朝" w:hAnsi="ＭＳ 明朝" w:cs="Calibri"/>
          <w:szCs w:val="21"/>
        </w:rPr>
        <w:t>26</w:t>
      </w:r>
      <w:r w:rsidRPr="00BF054A">
        <w:rPr>
          <w:rFonts w:ascii="ＭＳ 明朝" w:eastAsia="ＭＳ 明朝" w:hAnsi="ＭＳ 明朝" w:cs="ＭＳ 明朝" w:hint="eastAsia"/>
          <w:szCs w:val="21"/>
        </w:rPr>
        <w:t>条が関係する、多分野にわたる</w:t>
      </w:r>
      <w:r w:rsidR="00F02794" w:rsidRPr="00BF054A">
        <w:rPr>
          <w:rFonts w:ascii="ＭＳ 明朝" w:eastAsia="ＭＳ 明朝" w:hAnsi="ＭＳ 明朝" w:cs="ＭＳ 明朝" w:hint="eastAsia"/>
          <w:szCs w:val="21"/>
        </w:rPr>
        <w:t>個別の</w:t>
      </w:r>
      <w:r w:rsidRPr="00BF054A">
        <w:rPr>
          <w:rFonts w:ascii="ＭＳ 明朝" w:eastAsia="ＭＳ 明朝" w:hAnsi="ＭＳ 明朝" w:cs="ＭＳ 明朝" w:hint="eastAsia"/>
          <w:szCs w:val="21"/>
        </w:rPr>
        <w:t>リハビリテーションの重要性が強調された。また、</w:t>
      </w:r>
      <w:r w:rsidR="00F02794" w:rsidRPr="00BF054A">
        <w:rPr>
          <w:rFonts w:ascii="ＭＳ 明朝" w:eastAsia="ＭＳ 明朝" w:hAnsi="ＭＳ 明朝" w:cs="ＭＳ 明朝" w:hint="eastAsia"/>
          <w:szCs w:val="21"/>
        </w:rPr>
        <w:t>障害のある子どもたちへの</w:t>
      </w:r>
      <w:r w:rsidRPr="00BF054A">
        <w:rPr>
          <w:rFonts w:ascii="ＭＳ 明朝" w:eastAsia="ＭＳ 明朝" w:hAnsi="ＭＳ 明朝" w:cs="ＭＳ 明朝" w:hint="eastAsia"/>
          <w:szCs w:val="21"/>
        </w:rPr>
        <w:t>特別</w:t>
      </w:r>
      <w:r w:rsidR="00F02794" w:rsidRPr="00BF054A">
        <w:rPr>
          <w:rFonts w:ascii="ＭＳ 明朝" w:eastAsia="ＭＳ 明朝" w:hAnsi="ＭＳ 明朝" w:cs="ＭＳ 明朝" w:hint="eastAsia"/>
          <w:szCs w:val="21"/>
        </w:rPr>
        <w:t>な補助具</w:t>
      </w:r>
      <w:r w:rsidRPr="00BF054A">
        <w:rPr>
          <w:rFonts w:ascii="ＭＳ 明朝" w:eastAsia="ＭＳ 明朝" w:hAnsi="ＭＳ 明朝" w:cs="ＭＳ 明朝" w:hint="eastAsia"/>
          <w:szCs w:val="21"/>
        </w:rPr>
        <w:t>の重要性、質の高い十分かつ適切なリハビリテーション</w:t>
      </w:r>
      <w:r w:rsidR="00F02794" w:rsidRPr="00BF054A">
        <w:rPr>
          <w:rFonts w:ascii="ＭＳ 明朝" w:eastAsia="ＭＳ 明朝" w:hAnsi="ＭＳ 明朝" w:cs="ＭＳ 明朝" w:hint="eastAsia"/>
          <w:szCs w:val="21"/>
        </w:rPr>
        <w:t>の重要性</w:t>
      </w:r>
      <w:r w:rsidRPr="00BF054A">
        <w:rPr>
          <w:rFonts w:ascii="ＭＳ 明朝" w:eastAsia="ＭＳ 明朝" w:hAnsi="ＭＳ 明朝" w:cs="ＭＳ 明朝" w:hint="eastAsia"/>
          <w:szCs w:val="21"/>
        </w:rPr>
        <w:t>、全国のリハビリテーションの平等な</w:t>
      </w:r>
      <w:r w:rsidR="00F02794" w:rsidRPr="00BF054A">
        <w:rPr>
          <w:rFonts w:ascii="ＭＳ 明朝" w:eastAsia="ＭＳ 明朝" w:hAnsi="ＭＳ 明朝" w:cs="ＭＳ 明朝" w:hint="eastAsia"/>
          <w:szCs w:val="21"/>
        </w:rPr>
        <w:t>アクセシビリティ</w:t>
      </w:r>
      <w:r w:rsidRPr="00BF054A">
        <w:rPr>
          <w:rFonts w:ascii="ＭＳ 明朝" w:eastAsia="ＭＳ 明朝" w:hAnsi="ＭＳ 明朝" w:cs="ＭＳ 明朝" w:hint="eastAsia"/>
          <w:szCs w:val="21"/>
        </w:rPr>
        <w:t>と質についても言及された。</w:t>
      </w:r>
    </w:p>
    <w:p w14:paraId="692271C4" w14:textId="77777777" w:rsidR="003B2852" w:rsidRPr="00BF054A" w:rsidRDefault="003B2852" w:rsidP="00990421">
      <w:pPr>
        <w:widowControl/>
        <w:spacing w:line="290" w:lineRule="auto"/>
        <w:ind w:left="9" w:right="15" w:hanging="10"/>
        <w:jc w:val="left"/>
        <w:rPr>
          <w:rFonts w:ascii="ＭＳ 明朝" w:eastAsia="ＭＳ 明朝" w:hAnsi="ＭＳ 明朝" w:cs="Calibri"/>
          <w:szCs w:val="21"/>
        </w:rPr>
      </w:pPr>
    </w:p>
    <w:p w14:paraId="5AFBBFD3" w14:textId="6926A10E" w:rsidR="000F7244" w:rsidRPr="00BF054A" w:rsidRDefault="000F7244" w:rsidP="003B2852">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3.3 </w:t>
      </w:r>
      <w:r w:rsidR="00F02794" w:rsidRPr="00BF054A">
        <w:rPr>
          <w:rFonts w:ascii="ＭＳ ゴシック" w:eastAsia="ＭＳ ゴシック" w:hAnsi="ＭＳ ゴシック" w:cs="ＭＳ 明朝" w:hint="eastAsia"/>
          <w:b/>
          <w:bCs/>
          <w:szCs w:val="21"/>
        </w:rPr>
        <w:t>アンケート</w:t>
      </w:r>
      <w:r w:rsidRPr="00BF054A">
        <w:rPr>
          <w:rFonts w:ascii="ＭＳ ゴシック" w:eastAsia="ＭＳ ゴシック" w:hAnsi="ＭＳ ゴシック" w:cs="ＭＳ 明朝" w:hint="eastAsia"/>
          <w:b/>
          <w:bCs/>
          <w:szCs w:val="21"/>
        </w:rPr>
        <w:t>結果の概要</w:t>
      </w:r>
    </w:p>
    <w:p w14:paraId="06FAD906" w14:textId="02616985" w:rsidR="000F7244" w:rsidRPr="00BF054A" w:rsidRDefault="000F7244" w:rsidP="000F50E3">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今回の電子調査は、障害者権利条約の国内実施を支援するために実施された。その目的は、障害のある人の権利が日常生活の中でどのように実施されていると考えられているか、どのような問題を推進することが最も重要であると回答者が感じているか、そして権利の実施をどのように推進すべきかを明らかにすることであった。調査は</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年の秋に実施した。障害のある人やその近親者のほか、障害</w:t>
      </w:r>
      <w:r w:rsidR="000F50E3" w:rsidRPr="00BF054A">
        <w:rPr>
          <w:rFonts w:ascii="ＭＳ 明朝" w:eastAsia="ＭＳ 明朝" w:hAnsi="ＭＳ 明朝" w:cs="ＭＳ 明朝" w:hint="eastAsia"/>
          <w:szCs w:val="21"/>
        </w:rPr>
        <w:t>者委員会</w:t>
      </w:r>
      <w:r w:rsidRPr="00BF054A">
        <w:rPr>
          <w:rFonts w:ascii="ＭＳ 明朝" w:eastAsia="ＭＳ 明朝" w:hAnsi="ＭＳ 明朝" w:cs="ＭＳ 明朝" w:hint="eastAsia"/>
          <w:szCs w:val="21"/>
        </w:rPr>
        <w:t>の担当者</w:t>
      </w:r>
      <w:r w:rsidR="000F50E3" w:rsidRPr="00BF054A">
        <w:rPr>
          <w:rFonts w:ascii="ＭＳ 明朝" w:eastAsia="ＭＳ 明朝" w:hAnsi="ＭＳ 明朝" w:cs="ＭＳ 明朝" w:hint="eastAsia"/>
          <w:szCs w:val="21"/>
        </w:rPr>
        <w:t>や障害者団体</w:t>
      </w:r>
      <w:r w:rsidRPr="00BF054A">
        <w:rPr>
          <w:rFonts w:ascii="ＭＳ 明朝" w:eastAsia="ＭＳ 明朝" w:hAnsi="ＭＳ 明朝" w:cs="ＭＳ 明朝" w:hint="eastAsia"/>
          <w:szCs w:val="21"/>
        </w:rPr>
        <w:t>にメールで公開配布した。合計</w:t>
      </w:r>
      <w:r w:rsidRPr="00BF054A">
        <w:rPr>
          <w:rFonts w:ascii="ＭＳ 明朝" w:eastAsia="ＭＳ 明朝" w:hAnsi="ＭＳ 明朝" w:cs="Calibri"/>
          <w:szCs w:val="21"/>
        </w:rPr>
        <w:t>577</w:t>
      </w:r>
      <w:r w:rsidRPr="00BF054A">
        <w:rPr>
          <w:rFonts w:ascii="ＭＳ 明朝" w:eastAsia="ＭＳ 明朝" w:hAnsi="ＭＳ 明朝" w:cs="ＭＳ 明朝" w:hint="eastAsia"/>
          <w:szCs w:val="21"/>
        </w:rPr>
        <w:t>件の回答が寄せられた。調査結果については、別途レポートが発行されている</w:t>
      </w:r>
      <w:r w:rsidR="000F50E3" w:rsidRPr="00BF054A">
        <w:rPr>
          <w:rFonts w:ascii="ＭＳ 明朝" w:eastAsia="ＭＳ 明朝" w:hAnsi="ＭＳ 明朝" w:cs="Calibri"/>
          <w:szCs w:val="21"/>
          <w:vertAlign w:val="superscript"/>
        </w:rPr>
        <w:footnoteReference w:id="2"/>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 xml:space="preserve"> </w:t>
      </w:r>
    </w:p>
    <w:p w14:paraId="606466B6" w14:textId="4484EB84" w:rsidR="000F7244" w:rsidRPr="00BF054A" w:rsidRDefault="000F7244" w:rsidP="000F50E3">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全体的に、回答者は権利の確保が比較的不十分であると感じている。すべての権利のうち、障害のある人の医療サービスへの平等なアクセスは、最もよく実現されたと考えられている。その一方で、回答者は、この</w:t>
      </w:r>
      <w:r w:rsidR="000F50E3" w:rsidRPr="00BF054A">
        <w:rPr>
          <w:rFonts w:ascii="ＭＳ 明朝" w:eastAsia="ＭＳ 明朝" w:hAnsi="ＭＳ 明朝" w:cs="ＭＳ 明朝" w:hint="eastAsia"/>
          <w:szCs w:val="21"/>
        </w:rPr>
        <w:t>医療サービスで</w:t>
      </w:r>
      <w:r w:rsidRPr="00BF054A">
        <w:rPr>
          <w:rFonts w:ascii="ＭＳ 明朝" w:eastAsia="ＭＳ 明朝" w:hAnsi="ＭＳ 明朝" w:cs="ＭＳ 明朝" w:hint="eastAsia"/>
          <w:szCs w:val="21"/>
        </w:rPr>
        <w:t>は多くの地域差があると認識している。労働の権利と他の人と平等に雇用される権利の実現は、最も達成</w:t>
      </w:r>
      <w:r w:rsidR="000F50E3" w:rsidRPr="00BF054A">
        <w:rPr>
          <w:rFonts w:ascii="ＭＳ 明朝" w:eastAsia="ＭＳ 明朝" w:hAnsi="ＭＳ 明朝" w:cs="ＭＳ 明朝" w:hint="eastAsia"/>
          <w:szCs w:val="21"/>
        </w:rPr>
        <w:t>度が低い</w:t>
      </w:r>
      <w:r w:rsidRPr="00BF054A">
        <w:rPr>
          <w:rFonts w:ascii="ＭＳ 明朝" w:eastAsia="ＭＳ 明朝" w:hAnsi="ＭＳ 明朝" w:cs="ＭＳ 明朝" w:hint="eastAsia"/>
          <w:szCs w:val="21"/>
        </w:rPr>
        <w:t>と考えられている。とりわけ、回答者が注目したのは、権利の実現を妨げると考えられている態度の問題であった。</w:t>
      </w:r>
    </w:p>
    <w:p w14:paraId="06C5426A" w14:textId="4089D1AB" w:rsidR="000F7244" w:rsidRPr="00BF054A" w:rsidRDefault="000F7244" w:rsidP="000F50E3">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社会における障害のある人の権利に関する意識向上の必要性は、調査のすべての</w:t>
      </w:r>
      <w:r w:rsidR="000F50E3" w:rsidRPr="00BF054A">
        <w:rPr>
          <w:rFonts w:ascii="ＭＳ 明朝" w:eastAsia="ＭＳ 明朝" w:hAnsi="ＭＳ 明朝" w:cs="ＭＳ 明朝" w:hint="eastAsia"/>
          <w:szCs w:val="21"/>
        </w:rPr>
        <w:t>種類の回答者グループが</w:t>
      </w:r>
      <w:r w:rsidRPr="00BF054A">
        <w:rPr>
          <w:rFonts w:ascii="ＭＳ 明朝" w:eastAsia="ＭＳ 明朝" w:hAnsi="ＭＳ 明朝" w:cs="ＭＳ 明朝" w:hint="eastAsia"/>
          <w:szCs w:val="21"/>
        </w:rPr>
        <w:t>強調</w:t>
      </w:r>
      <w:r w:rsidR="000F50E3" w:rsidRPr="00BF054A">
        <w:rPr>
          <w:rFonts w:ascii="ＭＳ 明朝" w:eastAsia="ＭＳ 明朝" w:hAnsi="ＭＳ 明朝" w:cs="ＭＳ 明朝" w:hint="eastAsia"/>
          <w:szCs w:val="21"/>
        </w:rPr>
        <w:t>し</w:t>
      </w:r>
      <w:r w:rsidRPr="00BF054A">
        <w:rPr>
          <w:rFonts w:ascii="ＭＳ 明朝" w:eastAsia="ＭＳ 明朝" w:hAnsi="ＭＳ 明朝" w:cs="ＭＳ 明朝" w:hint="eastAsia"/>
          <w:szCs w:val="21"/>
        </w:rPr>
        <w:t>た。この観点から、回答者はより多くの</w:t>
      </w:r>
      <w:r w:rsidR="000F50E3" w:rsidRPr="00BF054A">
        <w:rPr>
          <w:rFonts w:ascii="ＭＳ 明朝" w:eastAsia="ＭＳ 明朝" w:hAnsi="ＭＳ 明朝" w:cs="ＭＳ 明朝" w:hint="eastAsia"/>
          <w:szCs w:val="21"/>
        </w:rPr>
        <w:t>研修</w:t>
      </w:r>
      <w:r w:rsidRPr="00BF054A">
        <w:rPr>
          <w:rFonts w:ascii="ＭＳ 明朝" w:eastAsia="ＭＳ 明朝" w:hAnsi="ＭＳ 明朝" w:cs="ＭＳ 明朝" w:hint="eastAsia"/>
          <w:szCs w:val="21"/>
        </w:rPr>
        <w:t>、情報提供、態度への影響を求めた。また、他の人々との平等の確保というテーマも取り上げられた。また回答者は、個人レベルのサービスなどに関する意思決定と社会的な意思決定の両方を含め、障害のある人に関わる意思決定に障害のある人が参加することを強調した。</w:t>
      </w:r>
    </w:p>
    <w:p w14:paraId="58919E5E" w14:textId="2B950616" w:rsidR="000F7244" w:rsidRPr="00BF054A" w:rsidRDefault="000F7244" w:rsidP="000F50E3">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また、アクセシビリティの確保は、他の権利を実現するための前提条件であ</w:t>
      </w:r>
      <w:r w:rsidR="000F50E3" w:rsidRPr="00BF054A">
        <w:rPr>
          <w:rFonts w:ascii="ＭＳ 明朝" w:eastAsia="ＭＳ 明朝" w:hAnsi="ＭＳ 明朝" w:cs="ＭＳ 明朝" w:hint="eastAsia"/>
          <w:szCs w:val="21"/>
        </w:rPr>
        <w:t>ると考えられ、</w:t>
      </w:r>
      <w:r w:rsidRPr="00BF054A">
        <w:rPr>
          <w:rFonts w:ascii="ＭＳ 明朝" w:eastAsia="ＭＳ 明朝" w:hAnsi="ＭＳ 明朝" w:cs="ＭＳ 明朝" w:hint="eastAsia"/>
          <w:szCs w:val="21"/>
        </w:rPr>
        <w:t>実際</w:t>
      </w:r>
      <w:r w:rsidR="000F50E3" w:rsidRPr="00BF054A">
        <w:rPr>
          <w:rFonts w:ascii="ＭＳ 明朝" w:eastAsia="ＭＳ 明朝" w:hAnsi="ＭＳ 明朝" w:cs="ＭＳ 明朝" w:hint="eastAsia"/>
          <w:szCs w:val="21"/>
        </w:rPr>
        <w:t>にこ</w:t>
      </w:r>
      <w:r w:rsidRPr="00BF054A">
        <w:rPr>
          <w:rFonts w:ascii="ＭＳ 明朝" w:eastAsia="ＭＳ 明朝" w:hAnsi="ＭＳ 明朝" w:cs="ＭＳ 明朝" w:hint="eastAsia"/>
          <w:szCs w:val="21"/>
        </w:rPr>
        <w:t>の前提条件が満たされていることを保証する</w:t>
      </w:r>
      <w:r w:rsidR="000F50E3" w:rsidRPr="00BF054A">
        <w:rPr>
          <w:rFonts w:ascii="ＭＳ 明朝" w:eastAsia="ＭＳ 明朝" w:hAnsi="ＭＳ 明朝" w:cs="ＭＳ 明朝" w:hint="eastAsia"/>
          <w:szCs w:val="21"/>
        </w:rPr>
        <w:t>よう求めていた</w:t>
      </w:r>
      <w:r w:rsidRPr="00BF054A">
        <w:rPr>
          <w:rFonts w:ascii="ＭＳ 明朝" w:eastAsia="ＭＳ 明朝" w:hAnsi="ＭＳ 明朝" w:cs="ＭＳ 明朝" w:hint="eastAsia"/>
          <w:szCs w:val="21"/>
        </w:rPr>
        <w:t>。回答者は、障害のある人のさまざまなグループの特別なニーズを考慮した形で、アクセシビリティが幅広く検討されることを望んでいる。ま</w:t>
      </w:r>
      <w:r w:rsidRPr="00BF054A">
        <w:rPr>
          <w:rFonts w:ascii="ＭＳ 明朝" w:eastAsia="ＭＳ 明朝" w:hAnsi="ＭＳ 明朝" w:cs="ＭＳ 明朝" w:hint="eastAsia"/>
          <w:szCs w:val="21"/>
        </w:rPr>
        <w:lastRenderedPageBreak/>
        <w:t>た、アクセシブルなコミュニケーションの話題も大きく取り上げられた。回答者は、平易な言葉や手話</w:t>
      </w:r>
      <w:r w:rsidR="000F50E3"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でのコミュニケーションの必要性や、デジタルサービスにおけるアクセシビリティへの配慮といった問題を取り上げた。</w:t>
      </w:r>
    </w:p>
    <w:p w14:paraId="65756F63" w14:textId="2ACD5CFF" w:rsidR="000F7244" w:rsidRPr="00BF054A" w:rsidRDefault="000F7244" w:rsidP="000F50E3">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今回の調査では、回答者は今後</w:t>
      </w:r>
      <w:r w:rsidRPr="00BF054A">
        <w:rPr>
          <w:rFonts w:ascii="ＭＳ 明朝" w:eastAsia="ＭＳ 明朝" w:hAnsi="ＭＳ 明朝" w:cs="Calibri"/>
          <w:szCs w:val="21"/>
        </w:rPr>
        <w:t>2</w:t>
      </w:r>
      <w:r w:rsidRPr="00BF054A">
        <w:rPr>
          <w:rFonts w:ascii="ＭＳ 明朝" w:eastAsia="ＭＳ 明朝" w:hAnsi="ＭＳ 明朝" w:cs="ＭＳ 明朝" w:hint="eastAsia"/>
          <w:szCs w:val="21"/>
        </w:rPr>
        <w:t>年間で特に注意すべき分野を特定するよう求められた。その結果、</w:t>
      </w:r>
      <w:r w:rsidR="000F50E3" w:rsidRPr="00BF054A">
        <w:rPr>
          <w:rFonts w:ascii="ＭＳ 明朝" w:eastAsia="ＭＳ 明朝" w:hAnsi="ＭＳ 明朝" w:cs="ＭＳ 明朝" w:hint="eastAsia"/>
          <w:szCs w:val="21"/>
        </w:rPr>
        <w:t>相当</w:t>
      </w:r>
      <w:r w:rsidRPr="00BF054A">
        <w:rPr>
          <w:rFonts w:ascii="ＭＳ 明朝" w:eastAsia="ＭＳ 明朝" w:hAnsi="ＭＳ 明朝" w:cs="ＭＳ 明朝" w:hint="eastAsia"/>
          <w:szCs w:val="21"/>
        </w:rPr>
        <w:t>な生活水準と社会的</w:t>
      </w:r>
      <w:r w:rsidR="000F50E3" w:rsidRPr="00BF054A">
        <w:rPr>
          <w:rFonts w:ascii="ＭＳ 明朝" w:eastAsia="ＭＳ 明朝" w:hAnsi="ＭＳ 明朝" w:cs="ＭＳ 明朝" w:hint="eastAsia"/>
          <w:szCs w:val="21"/>
        </w:rPr>
        <w:t>保障</w:t>
      </w:r>
      <w:r w:rsidRPr="00BF054A">
        <w:rPr>
          <w:rFonts w:ascii="ＭＳ 明朝" w:eastAsia="ＭＳ 明朝" w:hAnsi="ＭＳ 明朝" w:cs="ＭＳ 明朝" w:hint="eastAsia"/>
          <w:szCs w:val="21"/>
        </w:rPr>
        <w:t>が最も重要な課題として提示された。このテーマに関して、回答者は特に、保証年金などの最低限の収入で生活している障害のある人が、障害や病気のために多くの費用を抱えていることを心配していた。</w:t>
      </w:r>
    </w:p>
    <w:p w14:paraId="653F10BD" w14:textId="035BB87F" w:rsidR="000F7244" w:rsidRPr="00BF054A" w:rsidRDefault="000F7244" w:rsidP="00D0106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自立生活と社会への</w:t>
      </w:r>
      <w:r w:rsidR="003B2852" w:rsidRPr="00BF054A">
        <w:rPr>
          <w:rFonts w:ascii="ＭＳ 明朝" w:eastAsia="ＭＳ 明朝" w:hAnsi="ＭＳ 明朝" w:cs="ＭＳ 明朝" w:hint="eastAsia"/>
          <w:szCs w:val="21"/>
        </w:rPr>
        <w:t>インクルージョン</w:t>
      </w:r>
      <w:r w:rsidRPr="00BF054A">
        <w:rPr>
          <w:rFonts w:ascii="ＭＳ 明朝" w:eastAsia="ＭＳ 明朝" w:hAnsi="ＭＳ 明朝" w:cs="ＭＳ 明朝" w:hint="eastAsia"/>
          <w:szCs w:val="21"/>
        </w:rPr>
        <w:t>は、</w:t>
      </w:r>
      <w:r w:rsidRPr="00BF054A">
        <w:rPr>
          <w:rFonts w:ascii="ＭＳ 明朝" w:eastAsia="ＭＳ 明朝" w:hAnsi="ＭＳ 明朝" w:cs="Calibri"/>
          <w:szCs w:val="21"/>
        </w:rPr>
        <w:t>2</w:t>
      </w:r>
      <w:r w:rsidRPr="00BF054A">
        <w:rPr>
          <w:rFonts w:ascii="ＭＳ 明朝" w:eastAsia="ＭＳ 明朝" w:hAnsi="ＭＳ 明朝" w:cs="ＭＳ 明朝" w:hint="eastAsia"/>
          <w:szCs w:val="21"/>
        </w:rPr>
        <w:t>番目に推進すべき重要な課題として挙げられた。回答者は、意思決定の支援や障害のある人の意見の聴取を重視した。回答者は、障害のある人に意見を聞く機会を提供し、必要な支援やサポートを行うことで、インクルージョンが最も促進されると考えている。</w:t>
      </w:r>
    </w:p>
    <w:p w14:paraId="5ED63A22" w14:textId="2B0D1DB2" w:rsidR="000F7244" w:rsidRPr="00BF054A" w:rsidRDefault="000F7244" w:rsidP="00990421">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地域社会の一員として自立生活を送るためには、</w:t>
      </w:r>
      <w:r w:rsidR="003B2852" w:rsidRPr="00BF054A">
        <w:rPr>
          <w:rFonts w:ascii="ＭＳ 明朝" w:eastAsia="ＭＳ 明朝" w:hAnsi="ＭＳ 明朝" w:cs="ＭＳ 明朝" w:hint="eastAsia"/>
          <w:szCs w:val="21"/>
        </w:rPr>
        <w:t>アクセシブルな</w:t>
      </w:r>
      <w:r w:rsidRPr="00BF054A">
        <w:rPr>
          <w:rFonts w:ascii="ＭＳ 明朝" w:eastAsia="ＭＳ 明朝" w:hAnsi="ＭＳ 明朝" w:cs="ＭＳ 明朝" w:hint="eastAsia"/>
          <w:szCs w:val="21"/>
        </w:rPr>
        <w:t>環境、十分な個別サービス、</w:t>
      </w:r>
      <w:r w:rsidR="003B2852" w:rsidRPr="00BF054A">
        <w:rPr>
          <w:rFonts w:ascii="ＭＳ 明朝" w:eastAsia="ＭＳ 明朝" w:hAnsi="ＭＳ 明朝" w:cs="ＭＳ 明朝" w:hint="eastAsia"/>
          <w:szCs w:val="21"/>
        </w:rPr>
        <w:t>十分</w:t>
      </w:r>
      <w:r w:rsidRPr="00BF054A">
        <w:rPr>
          <w:rFonts w:ascii="ＭＳ 明朝" w:eastAsia="ＭＳ 明朝" w:hAnsi="ＭＳ 明朝" w:cs="ＭＳ 明朝" w:hint="eastAsia"/>
          <w:szCs w:val="21"/>
        </w:rPr>
        <w:t>な収入が必要であると考えられた。また、住宅サービス、パーソナルアシスタンス、交通サービス、</w:t>
      </w:r>
      <w:r w:rsidR="002E126D" w:rsidRPr="00BF054A">
        <w:rPr>
          <w:rFonts w:ascii="ＭＳ 明朝" w:eastAsia="ＭＳ 明朝" w:hAnsi="ＭＳ 明朝" w:cs="ＭＳ 明朝" w:hint="eastAsia"/>
          <w:szCs w:val="21"/>
        </w:rPr>
        <w:t>相当な</w:t>
      </w:r>
      <w:r w:rsidRPr="00BF054A">
        <w:rPr>
          <w:rFonts w:ascii="ＭＳ 明朝" w:eastAsia="ＭＳ 明朝" w:hAnsi="ＭＳ 明朝" w:cs="ＭＳ 明朝" w:hint="eastAsia"/>
          <w:szCs w:val="21"/>
        </w:rPr>
        <w:t>社会的</w:t>
      </w:r>
      <w:r w:rsidR="003B2852" w:rsidRPr="00BF054A">
        <w:rPr>
          <w:rFonts w:ascii="ＭＳ 明朝" w:eastAsia="ＭＳ 明朝" w:hAnsi="ＭＳ 明朝" w:cs="ＭＳ 明朝" w:hint="eastAsia"/>
          <w:szCs w:val="21"/>
        </w:rPr>
        <w:t>保障</w:t>
      </w:r>
      <w:r w:rsidRPr="00BF054A">
        <w:rPr>
          <w:rFonts w:ascii="ＭＳ 明朝" w:eastAsia="ＭＳ 明朝" w:hAnsi="ＭＳ 明朝" w:cs="ＭＳ 明朝" w:hint="eastAsia"/>
          <w:szCs w:val="21"/>
        </w:rPr>
        <w:t>も重要であると考えられた。インクルージョンを低下させると考えられ</w:t>
      </w:r>
      <w:r w:rsidR="003B2852" w:rsidRPr="00BF054A">
        <w:rPr>
          <w:rFonts w:ascii="ＭＳ 明朝" w:eastAsia="ＭＳ 明朝" w:hAnsi="ＭＳ 明朝" w:cs="ＭＳ 明朝" w:hint="eastAsia"/>
          <w:szCs w:val="21"/>
        </w:rPr>
        <w:t>た競争入札と</w:t>
      </w:r>
      <w:r w:rsidRPr="00BF054A">
        <w:rPr>
          <w:rFonts w:ascii="ＭＳ 明朝" w:eastAsia="ＭＳ 明朝" w:hAnsi="ＭＳ 明朝" w:cs="ＭＳ 明朝" w:hint="eastAsia"/>
          <w:szCs w:val="21"/>
        </w:rPr>
        <w:t>、個人のニーズを考慮することは脅威であると認識されていた。</w:t>
      </w:r>
      <w:r w:rsidR="003944E6" w:rsidRPr="00BF054A">
        <w:rPr>
          <w:rFonts w:ascii="ＭＳ 明朝" w:eastAsia="ＭＳ 明朝" w:hAnsi="ＭＳ 明朝" w:cs="ＭＳ 明朝" w:hint="eastAsia"/>
          <w:szCs w:val="21"/>
        </w:rPr>
        <w:t>（訳注　「</w:t>
      </w:r>
      <w:r w:rsidR="00C90CA4" w:rsidRPr="00BF054A">
        <w:rPr>
          <w:rFonts w:ascii="ＭＳ 明朝" w:eastAsia="ＭＳ 明朝" w:hAnsi="ＭＳ 明朝" w:cs="ＭＳ 明朝" w:hint="eastAsia"/>
          <w:szCs w:val="21"/>
        </w:rPr>
        <w:t>（競争入札に伴う）</w:t>
      </w:r>
      <w:r w:rsidR="003944E6" w:rsidRPr="00BF054A">
        <w:rPr>
          <w:rFonts w:ascii="ＭＳ 明朝" w:eastAsia="ＭＳ 明朝" w:hAnsi="ＭＳ 明朝" w:cs="ＭＳ 明朝" w:hint="eastAsia"/>
          <w:szCs w:val="21"/>
        </w:rPr>
        <w:t>個人のニーズの考慮の不足は脅威」の誤りと思われたが英文のまま訳した。）</w:t>
      </w:r>
    </w:p>
    <w:p w14:paraId="4EFDFB27" w14:textId="77777777" w:rsidR="000C54A6" w:rsidRPr="00BF054A" w:rsidRDefault="000C54A6" w:rsidP="00990421">
      <w:pPr>
        <w:widowControl/>
        <w:spacing w:line="290" w:lineRule="auto"/>
        <w:ind w:left="9" w:right="15" w:firstLineChars="100" w:firstLine="210"/>
        <w:jc w:val="left"/>
        <w:rPr>
          <w:rFonts w:ascii="ＭＳ 明朝" w:eastAsia="ＭＳ 明朝" w:hAnsi="ＭＳ 明朝" w:cs="Calibri"/>
          <w:szCs w:val="21"/>
        </w:rPr>
      </w:pPr>
    </w:p>
    <w:p w14:paraId="5B8123CF" w14:textId="356AF634" w:rsidR="000F7244" w:rsidRPr="00BF054A" w:rsidRDefault="000F7244" w:rsidP="003944E6">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4 </w:t>
      </w:r>
      <w:r w:rsidRPr="00BF054A">
        <w:rPr>
          <w:rFonts w:ascii="ＭＳ ゴシック" w:eastAsia="ＭＳ ゴシック" w:hAnsi="ＭＳ ゴシック" w:cs="ＭＳ 明朝" w:hint="eastAsia"/>
          <w:b/>
          <w:bCs/>
          <w:szCs w:val="21"/>
        </w:rPr>
        <w:t>内容分野と</w:t>
      </w:r>
      <w:r w:rsidR="003944E6" w:rsidRPr="00BF054A">
        <w:rPr>
          <w:rFonts w:ascii="ＭＳ ゴシック" w:eastAsia="ＭＳ ゴシック" w:hAnsi="ＭＳ ゴシック" w:cs="ＭＳ 明朝" w:hint="eastAsia"/>
          <w:b/>
          <w:bCs/>
          <w:szCs w:val="21"/>
        </w:rPr>
        <w:t>施策</w:t>
      </w:r>
    </w:p>
    <w:p w14:paraId="0447A6E7" w14:textId="642A8BED" w:rsidR="000F7244" w:rsidRPr="00BF054A" w:rsidRDefault="000F7244" w:rsidP="003944E6">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w:t>
      </w:r>
      <w:r w:rsidR="003944E6" w:rsidRPr="00BF054A">
        <w:rPr>
          <w:rFonts w:ascii="ＭＳ 明朝" w:eastAsia="ＭＳ 明朝" w:hAnsi="ＭＳ 明朝" w:cs="ＭＳ 明朝" w:hint="eastAsia"/>
          <w:szCs w:val="21"/>
        </w:rPr>
        <w:t>章</w:t>
      </w:r>
      <w:r w:rsidRPr="00BF054A">
        <w:rPr>
          <w:rFonts w:ascii="ＭＳ 明朝" w:eastAsia="ＭＳ 明朝" w:hAnsi="ＭＳ 明朝" w:cs="ＭＳ 明朝" w:hint="eastAsia"/>
          <w:szCs w:val="21"/>
        </w:rPr>
        <w:t>では、条約の主要な要求事項を分野別に簡潔に示す。この</w:t>
      </w:r>
      <w:r w:rsidR="003944E6" w:rsidRPr="00BF054A">
        <w:rPr>
          <w:rFonts w:ascii="ＭＳ 明朝" w:eastAsia="ＭＳ 明朝" w:hAnsi="ＭＳ 明朝" w:cs="ＭＳ 明朝" w:hint="eastAsia"/>
          <w:szCs w:val="21"/>
        </w:rPr>
        <w:t>計画</w:t>
      </w:r>
      <w:r w:rsidRPr="00BF054A">
        <w:rPr>
          <w:rFonts w:ascii="ＭＳ 明朝" w:eastAsia="ＭＳ 明朝" w:hAnsi="ＭＳ 明朝" w:cs="ＭＳ 明朝" w:hint="eastAsia"/>
          <w:szCs w:val="21"/>
        </w:rPr>
        <w:t>期間中およびより長期的な観点から、さまざまな行政部門の</w:t>
      </w:r>
      <w:r w:rsidR="003944E6"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が分野ごとにまとめられている。各省庁は、それぞれの責任</w:t>
      </w:r>
      <w:r w:rsidR="00A57F3A" w:rsidRPr="00BF054A">
        <w:rPr>
          <w:rFonts w:ascii="ＭＳ 明朝" w:eastAsia="ＭＳ 明朝" w:hAnsi="ＭＳ 明朝" w:cs="ＭＳ 明朝" w:hint="eastAsia"/>
          <w:szCs w:val="21"/>
        </w:rPr>
        <w:t>の下の施策</w:t>
      </w:r>
      <w:r w:rsidRPr="00BF054A">
        <w:rPr>
          <w:rFonts w:ascii="ＭＳ 明朝" w:eastAsia="ＭＳ 明朝" w:hAnsi="ＭＳ 明朝" w:cs="ＭＳ 明朝" w:hint="eastAsia"/>
          <w:szCs w:val="21"/>
        </w:rPr>
        <w:t>を実施することを約束している。行動計画の実施のための予算増額の可能性は、政府の</w:t>
      </w:r>
      <w:r w:rsidR="00A57F3A" w:rsidRPr="00BF054A">
        <w:rPr>
          <w:rFonts w:ascii="ＭＳ 明朝" w:eastAsia="ＭＳ 明朝" w:hAnsi="ＭＳ 明朝" w:cs="ＭＳ 明朝" w:hint="eastAsia"/>
          <w:szCs w:val="21"/>
        </w:rPr>
        <w:t>一般</w:t>
      </w:r>
      <w:r w:rsidRPr="00BF054A">
        <w:rPr>
          <w:rFonts w:ascii="ＭＳ 明朝" w:eastAsia="ＭＳ 明朝" w:hAnsi="ＭＳ 明朝" w:cs="ＭＳ 明朝" w:hint="eastAsia"/>
          <w:szCs w:val="21"/>
        </w:rPr>
        <w:t>財政計画および予算プロセスの一環として後に合意される。</w:t>
      </w:r>
    </w:p>
    <w:p w14:paraId="4BDA9235" w14:textId="5A885610" w:rsidR="000F7244" w:rsidRPr="00BF054A" w:rsidRDefault="000F7244" w:rsidP="003944E6">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当初の</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つの</w:t>
      </w:r>
      <w:r w:rsidR="00A57F3A" w:rsidRPr="00BF054A">
        <w:rPr>
          <w:rFonts w:ascii="ＭＳ 明朝" w:eastAsia="ＭＳ 明朝" w:hAnsi="ＭＳ 明朝" w:cs="ＭＳ 明朝" w:hint="eastAsia"/>
          <w:szCs w:val="21"/>
        </w:rPr>
        <w:t>分野</w:t>
      </w:r>
      <w:r w:rsidRPr="00BF054A">
        <w:rPr>
          <w:rFonts w:ascii="ＭＳ 明朝" w:eastAsia="ＭＳ 明朝" w:hAnsi="ＭＳ 明朝" w:cs="ＭＳ 明朝" w:hint="eastAsia"/>
          <w:szCs w:val="21"/>
        </w:rPr>
        <w:t>（</w:t>
      </w:r>
      <w:r w:rsidR="004677F1" w:rsidRPr="00BF054A">
        <w:rPr>
          <w:rFonts w:ascii="ＭＳ 明朝" w:eastAsia="ＭＳ 明朝" w:hAnsi="ＭＳ 明朝" w:cs="ＭＳ 明朝" w:hint="eastAsia"/>
          <w:szCs w:val="21"/>
        </w:rPr>
        <w:t>インクルージョン、</w:t>
      </w:r>
      <w:r w:rsidRPr="00BF054A">
        <w:rPr>
          <w:rFonts w:ascii="ＭＳ 明朝" w:eastAsia="ＭＳ 明朝" w:hAnsi="ＭＳ 明朝" w:cs="ＭＳ 明朝" w:hint="eastAsia"/>
          <w:szCs w:val="21"/>
        </w:rPr>
        <w:t>障害のある人の差別</w:t>
      </w:r>
      <w:r w:rsidR="004677F1"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と平等、意識向上と知識基盤、</w:t>
      </w:r>
      <w:r w:rsidR="004677F1" w:rsidRPr="00BF054A">
        <w:rPr>
          <w:rFonts w:ascii="ＭＳ 明朝" w:eastAsia="ＭＳ 明朝" w:hAnsi="ＭＳ 明朝" w:cs="ＭＳ 明朝" w:hint="eastAsia"/>
          <w:szCs w:val="21"/>
        </w:rPr>
        <w:t>アクセシビリティ</w:t>
      </w:r>
      <w:r w:rsidRPr="00BF054A">
        <w:rPr>
          <w:rFonts w:ascii="ＭＳ 明朝" w:eastAsia="ＭＳ 明朝" w:hAnsi="ＭＳ 明朝" w:cs="ＭＳ 明朝" w:hint="eastAsia"/>
          <w:szCs w:val="21"/>
        </w:rPr>
        <w:t>と情報アクセス）は、他の条文の実施においても考慮しなければならない横断的なテーマである。</w:t>
      </w:r>
    </w:p>
    <w:p w14:paraId="797EA9C5" w14:textId="77777777" w:rsidR="004677F1" w:rsidRPr="00BF054A" w:rsidRDefault="004677F1" w:rsidP="003944E6">
      <w:pPr>
        <w:widowControl/>
        <w:spacing w:line="290" w:lineRule="auto"/>
        <w:ind w:left="9" w:right="15" w:firstLineChars="100" w:firstLine="210"/>
        <w:jc w:val="left"/>
        <w:rPr>
          <w:rFonts w:ascii="ＭＳ 明朝" w:eastAsia="ＭＳ 明朝" w:hAnsi="ＭＳ 明朝" w:cs="Calibri"/>
          <w:szCs w:val="21"/>
        </w:rPr>
      </w:pPr>
    </w:p>
    <w:p w14:paraId="1B27CE21" w14:textId="3E05A118" w:rsidR="000F7244" w:rsidRPr="00BF054A" w:rsidRDefault="000F7244" w:rsidP="003944E6">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4.1 </w:t>
      </w:r>
      <w:r w:rsidRPr="00BF054A">
        <w:rPr>
          <w:rFonts w:ascii="ＭＳ ゴシック" w:eastAsia="ＭＳ ゴシック" w:hAnsi="ＭＳ ゴシック" w:cs="ＭＳ 明朝" w:hint="eastAsia"/>
          <w:b/>
          <w:bCs/>
          <w:szCs w:val="21"/>
        </w:rPr>
        <w:t>障害のある人の</w:t>
      </w:r>
      <w:r w:rsidR="004677F1" w:rsidRPr="00BF054A">
        <w:rPr>
          <w:rFonts w:ascii="ＭＳ ゴシック" w:eastAsia="ＭＳ ゴシック" w:hAnsi="ＭＳ ゴシック" w:cs="ＭＳ 明朝" w:hint="eastAsia"/>
          <w:b/>
          <w:bCs/>
          <w:szCs w:val="21"/>
        </w:rPr>
        <w:t>インクルージョン</w:t>
      </w:r>
      <w:r w:rsidRPr="00BF054A">
        <w:rPr>
          <w:rFonts w:ascii="ＭＳ ゴシック" w:eastAsia="ＭＳ ゴシック" w:hAnsi="ＭＳ ゴシック" w:cs="ＭＳ 明朝" w:hint="eastAsia"/>
          <w:b/>
          <w:bCs/>
          <w:szCs w:val="21"/>
        </w:rPr>
        <w:t>（第</w:t>
      </w:r>
      <w:r w:rsidRPr="00BF054A">
        <w:rPr>
          <w:rFonts w:ascii="ＭＳ ゴシック" w:eastAsia="ＭＳ ゴシック" w:hAnsi="ＭＳ ゴシック" w:cs="Calibri"/>
          <w:b/>
          <w:bCs/>
          <w:szCs w:val="21"/>
        </w:rPr>
        <w:t>4</w:t>
      </w:r>
      <w:r w:rsidRPr="00BF054A">
        <w:rPr>
          <w:rFonts w:ascii="ＭＳ ゴシック" w:eastAsia="ＭＳ ゴシック" w:hAnsi="ＭＳ ゴシック" w:cs="ＭＳ 明朝" w:hint="eastAsia"/>
          <w:b/>
          <w:bCs/>
          <w:szCs w:val="21"/>
        </w:rPr>
        <w:t>条</w:t>
      </w:r>
      <w:r w:rsidR="004677F1" w:rsidRPr="00BF054A">
        <w:rPr>
          <w:rFonts w:ascii="ＭＳ ゴシック" w:eastAsia="ＭＳ ゴシック" w:hAnsi="ＭＳ ゴシック" w:cs="Calibri"/>
          <w:b/>
          <w:bCs/>
          <w:szCs w:val="21"/>
        </w:rPr>
        <w:t>3</w:t>
      </w:r>
      <w:r w:rsidR="004677F1" w:rsidRPr="00BF054A">
        <w:rPr>
          <w:rFonts w:ascii="ＭＳ ゴシック" w:eastAsia="ＭＳ ゴシック" w:hAnsi="ＭＳ ゴシック" w:cs="ＭＳ 明朝" w:hint="eastAsia"/>
          <w:b/>
          <w:bCs/>
          <w:szCs w:val="21"/>
        </w:rPr>
        <w:t>）</w:t>
      </w:r>
    </w:p>
    <w:p w14:paraId="611B776B" w14:textId="4882EBAE" w:rsidR="000F7244" w:rsidRPr="00BF054A" w:rsidRDefault="000F7244" w:rsidP="003944E6">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は、障害のある人に関する意思決定</w:t>
      </w:r>
      <w:r w:rsidR="004677F1" w:rsidRPr="00BF054A">
        <w:rPr>
          <w:rFonts w:ascii="ＭＳ 明朝" w:eastAsia="ＭＳ 明朝" w:hAnsi="ＭＳ 明朝" w:cs="ＭＳ 明朝" w:hint="eastAsia"/>
          <w:szCs w:val="21"/>
        </w:rPr>
        <w:t>過程での</w:t>
      </w:r>
      <w:r w:rsidRPr="00BF054A">
        <w:rPr>
          <w:rFonts w:ascii="ＭＳ 明朝" w:eastAsia="ＭＳ 明朝" w:hAnsi="ＭＳ 明朝" w:cs="ＭＳ 明朝" w:hint="eastAsia"/>
          <w:szCs w:val="21"/>
        </w:rPr>
        <w:t>障害のある人との話し合いや意思決定への参加を求めている。</w:t>
      </w:r>
      <w:r w:rsidR="004677F1" w:rsidRPr="00BF054A">
        <w:rPr>
          <w:rFonts w:ascii="ＭＳ 明朝" w:eastAsia="ＭＳ 明朝" w:hAnsi="ＭＳ 明朝" w:cs="ＭＳ 明朝" w:hint="eastAsia"/>
          <w:szCs w:val="21"/>
        </w:rPr>
        <w:t>参加</w:t>
      </w:r>
      <w:r w:rsidRPr="00BF054A">
        <w:rPr>
          <w:rFonts w:ascii="ＭＳ 明朝" w:eastAsia="ＭＳ 明朝" w:hAnsi="ＭＳ 明朝" w:cs="ＭＳ 明朝" w:hint="eastAsia"/>
          <w:szCs w:val="21"/>
        </w:rPr>
        <w:t>の強化は、障害者</w:t>
      </w:r>
      <w:r w:rsidR="004677F1"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を通じて行われる。また、障害のある子ども</w:t>
      </w:r>
      <w:r w:rsidR="005350FC" w:rsidRPr="00BF054A">
        <w:rPr>
          <w:rFonts w:ascii="ＭＳ 明朝" w:eastAsia="ＭＳ 明朝" w:hAnsi="ＭＳ 明朝" w:cs="ＭＳ 明朝" w:hint="eastAsia"/>
          <w:szCs w:val="21"/>
        </w:rPr>
        <w:t>も</w:t>
      </w:r>
      <w:r w:rsidRPr="00BF054A">
        <w:rPr>
          <w:rFonts w:ascii="ＭＳ 明朝" w:eastAsia="ＭＳ 明朝" w:hAnsi="ＭＳ 明朝" w:cs="ＭＳ 明朝" w:hint="eastAsia"/>
          <w:szCs w:val="21"/>
        </w:rPr>
        <w:t>、彼らに関わる意思決定に</w:t>
      </w:r>
      <w:r w:rsidR="005350FC" w:rsidRPr="00BF054A">
        <w:rPr>
          <w:rFonts w:ascii="ＭＳ 明朝" w:eastAsia="ＭＳ 明朝" w:hAnsi="ＭＳ 明朝" w:cs="ＭＳ 明朝" w:hint="eastAsia"/>
          <w:szCs w:val="21"/>
        </w:rPr>
        <w:t>含まれなければ</w:t>
      </w:r>
      <w:r w:rsidRPr="00BF054A">
        <w:rPr>
          <w:rFonts w:ascii="ＭＳ 明朝" w:eastAsia="ＭＳ 明朝" w:hAnsi="ＭＳ 明朝" w:cs="ＭＳ 明朝" w:hint="eastAsia"/>
          <w:szCs w:val="21"/>
        </w:rPr>
        <w:t>ならない。</w:t>
      </w:r>
    </w:p>
    <w:p w14:paraId="61985D48" w14:textId="77777777" w:rsidR="005350FC" w:rsidRPr="00BF054A" w:rsidRDefault="005350FC" w:rsidP="003944E6">
      <w:pPr>
        <w:widowControl/>
        <w:spacing w:line="290" w:lineRule="auto"/>
        <w:ind w:left="9" w:right="15" w:firstLineChars="100" w:firstLine="210"/>
        <w:jc w:val="left"/>
        <w:rPr>
          <w:rFonts w:ascii="ＭＳ 明朝" w:eastAsia="ＭＳ 明朝" w:hAnsi="ＭＳ 明朝" w:cs="Calibri"/>
          <w:szCs w:val="21"/>
        </w:rPr>
      </w:pPr>
    </w:p>
    <w:p w14:paraId="75C11CE2" w14:textId="66CB78A0" w:rsidR="000F7244" w:rsidRPr="00BF054A" w:rsidRDefault="000F7244" w:rsidP="003944E6">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4.1.1 </w:t>
      </w:r>
      <w:r w:rsidR="00E25B97" w:rsidRPr="00BF054A">
        <w:rPr>
          <w:rFonts w:ascii="ＭＳ ゴシック" w:eastAsia="ＭＳ ゴシック" w:hAnsi="ＭＳ ゴシック" w:cs="ＭＳ 明朝" w:hint="eastAsia"/>
          <w:b/>
          <w:bCs/>
          <w:szCs w:val="21"/>
        </w:rPr>
        <w:t>インクルージョン</w:t>
      </w:r>
      <w:r w:rsidRPr="00BF054A">
        <w:rPr>
          <w:rFonts w:ascii="ＭＳ ゴシック" w:eastAsia="ＭＳ ゴシック" w:hAnsi="ＭＳ ゴシック" w:cs="ＭＳ 明朝" w:hint="eastAsia"/>
          <w:b/>
          <w:bCs/>
          <w:szCs w:val="21"/>
        </w:rPr>
        <w:t>の実施</w:t>
      </w:r>
    </w:p>
    <w:p w14:paraId="0C7E0237" w14:textId="2BEBD43C" w:rsidR="000F7244" w:rsidRPr="00BF054A" w:rsidRDefault="000F7244" w:rsidP="003944E6">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フィンランドでは、</w:t>
      </w:r>
      <w:r w:rsidR="005350FC" w:rsidRPr="00BF054A">
        <w:rPr>
          <w:rFonts w:ascii="ＭＳ 明朝" w:eastAsia="ＭＳ 明朝" w:hAnsi="ＭＳ 明朝" w:cs="ＭＳ 明朝" w:hint="eastAsia"/>
          <w:szCs w:val="21"/>
        </w:rPr>
        <w:t>全国レベルの</w:t>
      </w:r>
      <w:r w:rsidRPr="00BF054A">
        <w:rPr>
          <w:rFonts w:ascii="ＭＳ 明朝" w:eastAsia="ＭＳ 明朝" w:hAnsi="ＭＳ 明朝" w:cs="ＭＳ 明朝" w:hint="eastAsia"/>
          <w:szCs w:val="21"/>
        </w:rPr>
        <w:t>障害者団体が、約</w:t>
      </w:r>
      <w:r w:rsidRPr="00BF054A">
        <w:rPr>
          <w:rFonts w:ascii="ＭＳ 明朝" w:eastAsia="ＭＳ 明朝" w:hAnsi="ＭＳ 明朝" w:cs="Calibri"/>
          <w:szCs w:val="21"/>
        </w:rPr>
        <w:t>30</w:t>
      </w:r>
      <w:r w:rsidRPr="00BF054A">
        <w:rPr>
          <w:rFonts w:ascii="ＭＳ 明朝" w:eastAsia="ＭＳ 明朝" w:hAnsi="ＭＳ 明朝" w:cs="ＭＳ 明朝" w:hint="eastAsia"/>
          <w:szCs w:val="21"/>
        </w:rPr>
        <w:t>の障害者団体の統括組織であるフィンランド障害フォーラム</w:t>
      </w:r>
      <w:r w:rsidR="005350FC" w:rsidRPr="00BF054A">
        <w:rPr>
          <w:rFonts w:ascii="ＭＳ 明朝" w:eastAsia="ＭＳ 明朝" w:hAnsi="ＭＳ 明朝" w:cs="ＭＳ 明朝" w:hint="eastAsia"/>
          <w:szCs w:val="21"/>
        </w:rPr>
        <w:t>(</w:t>
      </w:r>
      <w:r w:rsidR="00B3133C" w:rsidRPr="00BF054A">
        <w:rPr>
          <w:rFonts w:ascii="ＭＳ 明朝" w:eastAsia="ＭＳ 明朝" w:hAnsi="ＭＳ 明朝" w:cs="ＭＳ 明朝"/>
          <w:szCs w:val="21"/>
        </w:rPr>
        <w:t>Finnish Disability Forum</w:t>
      </w:r>
      <w:r w:rsidR="005350FC"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を結成している。また、スウェーデン</w:t>
      </w:r>
      <w:r w:rsidR="005350FC" w:rsidRPr="00BF054A">
        <w:rPr>
          <w:rFonts w:ascii="ＭＳ 明朝" w:eastAsia="ＭＳ 明朝" w:hAnsi="ＭＳ 明朝" w:cs="ＭＳ 明朝" w:hint="eastAsia"/>
          <w:szCs w:val="21"/>
        </w:rPr>
        <w:t>語</w:t>
      </w:r>
      <w:r w:rsidRPr="00BF054A">
        <w:rPr>
          <w:rFonts w:ascii="ＭＳ 明朝" w:eastAsia="ＭＳ 明朝" w:hAnsi="ＭＳ 明朝" w:cs="ＭＳ 明朝" w:hint="eastAsia"/>
          <w:szCs w:val="21"/>
        </w:rPr>
        <w:t>の障害者</w:t>
      </w:r>
      <w:r w:rsidR="005350FC"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は</w:t>
      </w:r>
      <w:r w:rsidRPr="00BF054A">
        <w:rPr>
          <w:rFonts w:ascii="ＭＳ 明朝" w:eastAsia="ＭＳ 明朝" w:hAnsi="ＭＳ 明朝" w:cs="Calibri"/>
          <w:szCs w:val="21"/>
        </w:rPr>
        <w:t>SAMS rf</w:t>
      </w:r>
      <w:r w:rsidRPr="00BF054A">
        <w:rPr>
          <w:rFonts w:ascii="ＭＳ 明朝" w:eastAsia="ＭＳ 明朝" w:hAnsi="ＭＳ 明朝" w:cs="ＭＳ 明朝" w:hint="eastAsia"/>
          <w:szCs w:val="21"/>
        </w:rPr>
        <w:t>を結成している。また、ほとんどの障害者団体は、社会・医療関係の</w:t>
      </w:r>
      <w:r w:rsidR="00AF726E"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の全国的な統括</w:t>
      </w:r>
      <w:r w:rsidR="00AF726E"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である</w:t>
      </w:r>
      <w:r w:rsidRPr="00BF054A">
        <w:rPr>
          <w:rFonts w:ascii="ＭＳ 明朝" w:eastAsia="ＭＳ 明朝" w:hAnsi="ＭＳ 明朝" w:cs="Calibri"/>
          <w:szCs w:val="21"/>
        </w:rPr>
        <w:t>SOSTE</w:t>
      </w:r>
      <w:r w:rsidRPr="00BF054A">
        <w:rPr>
          <w:rFonts w:ascii="ＭＳ 明朝" w:eastAsia="ＭＳ 明朝" w:hAnsi="ＭＳ 明朝" w:cs="ＭＳ 明朝" w:hint="eastAsia"/>
          <w:szCs w:val="21"/>
        </w:rPr>
        <w:t>のメンバーでもある。ほとんどの主要な</w:t>
      </w:r>
      <w:r w:rsidR="00AF726E" w:rsidRPr="00BF054A">
        <w:rPr>
          <w:rFonts w:ascii="ＭＳ 明朝" w:eastAsia="ＭＳ 明朝" w:hAnsi="ＭＳ 明朝" w:cs="ＭＳ 明朝" w:hint="eastAsia"/>
          <w:szCs w:val="21"/>
        </w:rPr>
        <w:t>法制</w:t>
      </w:r>
      <w:r w:rsidRPr="00BF054A">
        <w:rPr>
          <w:rFonts w:ascii="ＭＳ 明朝" w:eastAsia="ＭＳ 明朝" w:hAnsi="ＭＳ 明朝" w:cs="ＭＳ 明朝" w:hint="eastAsia"/>
          <w:szCs w:val="21"/>
        </w:rPr>
        <w:t>や改革</w:t>
      </w:r>
      <w:r w:rsidR="00AF726E" w:rsidRPr="00BF054A">
        <w:rPr>
          <w:rFonts w:ascii="ＭＳ 明朝" w:eastAsia="ＭＳ 明朝" w:hAnsi="ＭＳ 明朝" w:cs="ＭＳ 明朝" w:hint="eastAsia"/>
          <w:szCs w:val="21"/>
        </w:rPr>
        <w:t>の取り組みに際して</w:t>
      </w:r>
      <w:r w:rsidRPr="00BF054A">
        <w:rPr>
          <w:rFonts w:ascii="ＭＳ 明朝" w:eastAsia="ＭＳ 明朝" w:hAnsi="ＭＳ 明朝" w:cs="ＭＳ 明朝" w:hint="eastAsia"/>
          <w:szCs w:val="21"/>
        </w:rPr>
        <w:t>、個々の障害者団体と</w:t>
      </w:r>
      <w:r w:rsidR="00AF726E" w:rsidRPr="00BF054A">
        <w:rPr>
          <w:rFonts w:ascii="ＭＳ 明朝" w:eastAsia="ＭＳ 明朝" w:hAnsi="ＭＳ 明朝" w:cs="ＭＳ 明朝" w:hint="eastAsia"/>
          <w:szCs w:val="21"/>
        </w:rPr>
        <w:t>統括団体</w:t>
      </w:r>
      <w:r w:rsidRPr="00BF054A">
        <w:rPr>
          <w:rFonts w:ascii="ＭＳ 明朝" w:eastAsia="ＭＳ 明朝" w:hAnsi="ＭＳ 明朝" w:cs="ＭＳ 明朝" w:hint="eastAsia"/>
          <w:szCs w:val="21"/>
        </w:rPr>
        <w:t>の両方が定期的に相談を受けているが、相談を受けるのはやや偶然的であり、行政部門によって異なる。例えば、社会・医療分野における障害者法制の主要な改革では、障害者団体の参加と意見聴取がすでに確立された手順となっている。</w:t>
      </w:r>
      <w:r w:rsidR="00AF726E" w:rsidRPr="00BF054A">
        <w:rPr>
          <w:rFonts w:ascii="ＭＳ 明朝" w:eastAsia="ＭＳ 明朝" w:hAnsi="ＭＳ 明朝" w:cs="ＭＳ 明朝" w:hint="eastAsia"/>
          <w:szCs w:val="21"/>
        </w:rPr>
        <w:t>優良事例</w:t>
      </w:r>
      <w:r w:rsidRPr="00BF054A">
        <w:rPr>
          <w:rFonts w:ascii="ＭＳ 明朝" w:eastAsia="ＭＳ 明朝" w:hAnsi="ＭＳ 明朝" w:cs="ＭＳ 明朝" w:hint="eastAsia"/>
          <w:szCs w:val="21"/>
        </w:rPr>
        <w:t>を広めるべきであり、例えば、法案作成のための</w:t>
      </w:r>
      <w:r w:rsidR="00E2435F" w:rsidRPr="00BF054A">
        <w:rPr>
          <w:rFonts w:ascii="ＭＳ 明朝" w:eastAsia="ＭＳ 明朝" w:hAnsi="ＭＳ 明朝" w:cs="ＭＳ 明朝" w:hint="eastAsia"/>
          <w:szCs w:val="21"/>
        </w:rPr>
        <w:t>手引き</w:t>
      </w:r>
      <w:r w:rsidRPr="00BF054A">
        <w:rPr>
          <w:rFonts w:ascii="ＭＳ 明朝" w:eastAsia="ＭＳ 明朝" w:hAnsi="ＭＳ 明朝" w:cs="ＭＳ 明朝" w:hint="eastAsia"/>
          <w:szCs w:val="21"/>
        </w:rPr>
        <w:t>には、障害のある人に関係する事項への障害のある人の参加に関する項目を設けるべきである。</w:t>
      </w:r>
    </w:p>
    <w:p w14:paraId="5927B20C" w14:textId="396AAA61" w:rsidR="000F7244" w:rsidRPr="00BF054A" w:rsidRDefault="000F7244" w:rsidP="003944E6">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家族</w:t>
      </w:r>
      <w:r w:rsidR="00E2435F" w:rsidRPr="00BF054A">
        <w:rPr>
          <w:rFonts w:ascii="ＭＳ 明朝" w:eastAsia="ＭＳ 明朝" w:hAnsi="ＭＳ 明朝" w:cs="ＭＳ 明朝" w:hint="eastAsia"/>
          <w:szCs w:val="21"/>
        </w:rPr>
        <w:t>は</w:t>
      </w:r>
      <w:r w:rsidRPr="00BF054A">
        <w:rPr>
          <w:rFonts w:ascii="ＭＳ 明朝" w:eastAsia="ＭＳ 明朝" w:hAnsi="ＭＳ 明朝" w:cs="ＭＳ 明朝" w:hint="eastAsia"/>
          <w:szCs w:val="21"/>
        </w:rPr>
        <w:t>多くの面で参加している</w:t>
      </w:r>
      <w:r w:rsidR="00E2435F"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、障害</w:t>
      </w:r>
      <w:r w:rsidR="00E2435F" w:rsidRPr="00BF054A">
        <w:rPr>
          <w:rFonts w:ascii="ＭＳ 明朝" w:eastAsia="ＭＳ 明朝" w:hAnsi="ＭＳ 明朝" w:cs="ＭＳ 明朝" w:hint="eastAsia"/>
          <w:szCs w:val="21"/>
        </w:rPr>
        <w:t>のある</w:t>
      </w:r>
      <w:r w:rsidRPr="00BF054A">
        <w:rPr>
          <w:rFonts w:ascii="ＭＳ 明朝" w:eastAsia="ＭＳ 明朝" w:hAnsi="ＭＳ 明朝" w:cs="ＭＳ 明朝" w:hint="eastAsia"/>
          <w:szCs w:val="21"/>
        </w:rPr>
        <w:t>子どもの意見が聞かれることは、依然として比較的少ない。障害のある子どもの親の</w:t>
      </w:r>
      <w:r w:rsidR="00E2435F"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も活発である。また、民間のサービス提供者に、例えばサービスの</w:t>
      </w:r>
      <w:r w:rsidRPr="00BF054A">
        <w:rPr>
          <w:rFonts w:ascii="ＭＳ 明朝" w:eastAsia="ＭＳ 明朝" w:hAnsi="ＭＳ 明朝" w:cs="ＭＳ 明朝" w:hint="eastAsia"/>
          <w:szCs w:val="21"/>
        </w:rPr>
        <w:lastRenderedPageBreak/>
        <w:t>アクセシビリティを向上させるという観点から、障害者団体と協力することがいかに重要であるかを理解してもらうことも重要である。例えば、これにより、差別禁止法（</w:t>
      </w:r>
      <w:r w:rsidRPr="00BF054A">
        <w:rPr>
          <w:rFonts w:ascii="ＭＳ 明朝" w:eastAsia="ＭＳ 明朝" w:hAnsi="ＭＳ 明朝" w:cs="Calibri"/>
          <w:szCs w:val="21"/>
        </w:rPr>
        <w:t>1325/2014</w:t>
      </w:r>
      <w:r w:rsidRPr="00BF054A">
        <w:rPr>
          <w:rFonts w:ascii="ＭＳ 明朝" w:eastAsia="ＭＳ 明朝" w:hAnsi="ＭＳ 明朝" w:cs="ＭＳ 明朝" w:hint="eastAsia"/>
          <w:szCs w:val="21"/>
        </w:rPr>
        <w:t>）に定められている合理的配慮の必要性を減らすことができる。</w:t>
      </w:r>
    </w:p>
    <w:p w14:paraId="62E66DCB" w14:textId="6DE4112E" w:rsidR="000F7244" w:rsidRPr="00615C2C" w:rsidRDefault="000F7244" w:rsidP="00383DDE">
      <w:pPr>
        <w:pStyle w:val="a5"/>
        <w:ind w:firstLineChars="100" w:firstLine="210"/>
        <w:rPr>
          <w:rFonts w:ascii="ＭＳ 明朝" w:eastAsia="ＭＳ 明朝" w:hAnsi="ＭＳ 明朝" w:cs="Calibri"/>
        </w:rPr>
      </w:pPr>
      <w:r w:rsidRPr="00615C2C">
        <w:rPr>
          <w:rFonts w:ascii="ＭＳ 明朝" w:eastAsia="ＭＳ 明朝" w:hAnsi="ＭＳ 明朝"/>
        </w:rPr>
        <w:t>「条約」</w:t>
      </w:r>
      <w:r w:rsidRPr="00615C2C">
        <w:rPr>
          <w:rFonts w:ascii="ＭＳ 明朝" w:eastAsia="ＭＳ 明朝" w:hAnsi="ＭＳ 明朝" w:hint="eastAsia"/>
        </w:rPr>
        <w:t>第</w:t>
      </w:r>
      <w:r w:rsidRPr="00615C2C">
        <w:rPr>
          <w:rFonts w:ascii="ＭＳ 明朝" w:eastAsia="ＭＳ 明朝" w:hAnsi="ＭＳ 明朝" w:cs="Calibri"/>
        </w:rPr>
        <w:t>33</w:t>
      </w:r>
      <w:r w:rsidRPr="00615C2C">
        <w:rPr>
          <w:rFonts w:ascii="ＭＳ 明朝" w:eastAsia="ＭＳ 明朝" w:hAnsi="ＭＳ 明朝" w:hint="eastAsia"/>
        </w:rPr>
        <w:t>条に基づく国</w:t>
      </w:r>
      <w:r w:rsidR="00030FC3" w:rsidRPr="00615C2C">
        <w:rPr>
          <w:rFonts w:ascii="ＭＳ 明朝" w:eastAsia="ＭＳ 明朝" w:hAnsi="ＭＳ 明朝" w:hint="eastAsia"/>
        </w:rPr>
        <w:t>の仕組み</w:t>
      </w:r>
      <w:r w:rsidRPr="00615C2C">
        <w:rPr>
          <w:rFonts w:ascii="ＭＳ 明朝" w:eastAsia="ＭＳ 明朝" w:hAnsi="ＭＳ 明朝" w:hint="eastAsia"/>
        </w:rPr>
        <w:t>には、障害のある人の代表が含まれている。</w:t>
      </w:r>
      <w:r w:rsidR="00030FC3" w:rsidRPr="00615C2C">
        <w:rPr>
          <w:rFonts w:ascii="ＭＳ 明朝" w:eastAsia="ＭＳ 明朝" w:hAnsi="ＭＳ 明朝" w:hint="eastAsia"/>
        </w:rPr>
        <w:t>中央連絡先</w:t>
      </w:r>
      <w:r w:rsidRPr="00615C2C">
        <w:rPr>
          <w:rFonts w:ascii="ＭＳ 明朝" w:eastAsia="ＭＳ 明朝" w:hAnsi="ＭＳ 明朝" w:hint="eastAsia"/>
        </w:rPr>
        <w:t>には障害のある人の代表がおり、調整システムでは、障害者権利諮問委員会に、副議長に加えて</w:t>
      </w:r>
      <w:r w:rsidRPr="00615C2C">
        <w:rPr>
          <w:rFonts w:ascii="ＭＳ 明朝" w:eastAsia="ＭＳ 明朝" w:hAnsi="ＭＳ 明朝" w:cs="Calibri"/>
        </w:rPr>
        <w:t>5</w:t>
      </w:r>
      <w:r w:rsidRPr="00615C2C">
        <w:rPr>
          <w:rFonts w:ascii="ＭＳ 明朝" w:eastAsia="ＭＳ 明朝" w:hAnsi="ＭＳ 明朝" w:hint="eastAsia"/>
        </w:rPr>
        <w:t>人の障害のある人の代表とその代理がいる。障害</w:t>
      </w:r>
      <w:r w:rsidR="00030FC3" w:rsidRPr="00615C2C">
        <w:rPr>
          <w:rFonts w:ascii="ＭＳ 明朝" w:eastAsia="ＭＳ 明朝" w:hAnsi="ＭＳ 明朝" w:hint="eastAsia"/>
        </w:rPr>
        <w:t>者</w:t>
      </w:r>
      <w:r w:rsidRPr="00615C2C">
        <w:rPr>
          <w:rFonts w:ascii="ＭＳ 明朝" w:eastAsia="ＭＳ 明朝" w:hAnsi="ＭＳ 明朝" w:hint="eastAsia"/>
        </w:rPr>
        <w:t>権利委員会</w:t>
      </w:r>
      <w:r w:rsidR="00383DDE" w:rsidRPr="00615C2C">
        <w:rPr>
          <w:rFonts w:ascii="ＭＳ 明朝" w:eastAsia="ＭＳ 明朝" w:hAnsi="ＭＳ 明朝" w:hint="eastAsia"/>
        </w:rPr>
        <w:t>（</w:t>
      </w:r>
      <w:r w:rsidR="00383DDE" w:rsidRPr="00615C2C">
        <w:rPr>
          <w:rFonts w:ascii="ＭＳ 明朝" w:eastAsia="ＭＳ 明朝" w:hAnsi="ＭＳ 明朝"/>
        </w:rPr>
        <w:t>Disability Rights Committee</w:t>
      </w:r>
      <w:r w:rsidR="00383DDE" w:rsidRPr="00615C2C">
        <w:rPr>
          <w:rFonts w:ascii="ＭＳ 明朝" w:eastAsia="ＭＳ 明朝" w:hAnsi="ＭＳ 明朝" w:hint="eastAsia"/>
        </w:rPr>
        <w:t>）</w:t>
      </w:r>
      <w:r w:rsidRPr="00615C2C">
        <w:rPr>
          <w:rFonts w:ascii="ＭＳ 明朝" w:eastAsia="ＭＳ 明朝" w:hAnsi="ＭＳ 明朝" w:hint="eastAsia"/>
        </w:rPr>
        <w:t>は、独立した</w:t>
      </w:r>
      <w:r w:rsidR="00030FC3" w:rsidRPr="00615C2C">
        <w:rPr>
          <w:rFonts w:ascii="ＭＳ 明朝" w:eastAsia="ＭＳ 明朝" w:hAnsi="ＭＳ 明朝" w:hint="eastAsia"/>
        </w:rPr>
        <w:t>仕組み</w:t>
      </w:r>
      <w:r w:rsidRPr="00615C2C">
        <w:rPr>
          <w:rFonts w:ascii="ＭＳ 明朝" w:eastAsia="ＭＳ 明朝" w:hAnsi="ＭＳ 明朝" w:hint="eastAsia"/>
        </w:rPr>
        <w:t>に関連して、人権代表</w:t>
      </w:r>
      <w:r w:rsidR="00030FC3" w:rsidRPr="00615C2C">
        <w:rPr>
          <w:rFonts w:ascii="ＭＳ 明朝" w:eastAsia="ＭＳ 明朝" w:hAnsi="ＭＳ 明朝" w:hint="eastAsia"/>
        </w:rPr>
        <w:t>団</w:t>
      </w:r>
      <w:r w:rsidR="00383DDE" w:rsidRPr="00615C2C">
        <w:rPr>
          <w:rFonts w:ascii="ＭＳ 明朝" w:eastAsia="ＭＳ 明朝" w:hAnsi="ＭＳ 明朝" w:hint="eastAsia"/>
        </w:rPr>
        <w:t>（</w:t>
      </w:r>
      <w:r w:rsidR="00706286" w:rsidRPr="00615C2C">
        <w:rPr>
          <w:rFonts w:ascii="ＭＳ 明朝" w:eastAsia="ＭＳ 明朝" w:hAnsi="ＭＳ 明朝"/>
        </w:rPr>
        <w:t>Human Rights Delegation</w:t>
      </w:r>
      <w:r w:rsidR="00383DDE" w:rsidRPr="00615C2C">
        <w:rPr>
          <w:rFonts w:ascii="ＭＳ 明朝" w:eastAsia="ＭＳ 明朝" w:hAnsi="ＭＳ 明朝" w:hint="eastAsia"/>
        </w:rPr>
        <w:t>）</w:t>
      </w:r>
      <w:r w:rsidRPr="00615C2C">
        <w:rPr>
          <w:rFonts w:ascii="ＭＳ 明朝" w:eastAsia="ＭＳ 明朝" w:hAnsi="ＭＳ 明朝" w:hint="eastAsia"/>
        </w:rPr>
        <w:t>の常設部門として運営されている。</w:t>
      </w:r>
    </w:p>
    <w:p w14:paraId="629FC025" w14:textId="29396836" w:rsidR="000F7244" w:rsidRPr="00615C2C" w:rsidRDefault="000F7244" w:rsidP="00706286">
      <w:pPr>
        <w:pStyle w:val="a5"/>
        <w:ind w:firstLineChars="100" w:firstLine="210"/>
        <w:rPr>
          <w:rFonts w:ascii="ＭＳ 明朝" w:eastAsia="ＭＳ 明朝" w:hAnsi="ＭＳ 明朝"/>
        </w:rPr>
      </w:pPr>
      <w:bookmarkStart w:id="0" w:name="_Toc60299"/>
      <w:r w:rsidRPr="00615C2C">
        <w:rPr>
          <w:rFonts w:ascii="ＭＳ 明朝" w:eastAsia="ＭＳ 明朝" w:hAnsi="ＭＳ 明朝" w:hint="eastAsia"/>
        </w:rPr>
        <w:t>地方自治法（</w:t>
      </w:r>
      <w:r w:rsidRPr="00615C2C">
        <w:rPr>
          <w:rFonts w:ascii="ＭＳ 明朝" w:eastAsia="ＭＳ 明朝" w:hAnsi="ＭＳ 明朝"/>
        </w:rPr>
        <w:t>410/2015</w:t>
      </w:r>
      <w:r w:rsidRPr="00615C2C">
        <w:rPr>
          <w:rFonts w:ascii="ＭＳ 明朝" w:eastAsia="ＭＳ 明朝" w:hAnsi="ＭＳ 明朝" w:hint="eastAsia"/>
        </w:rPr>
        <w:t>）に基づき、フィンランドのすべての</w:t>
      </w:r>
      <w:bookmarkStart w:id="1" w:name="_Hlk85317041"/>
      <w:r w:rsidR="00D01064" w:rsidRPr="00615C2C">
        <w:rPr>
          <w:rFonts w:ascii="ＭＳ 明朝" w:eastAsia="ＭＳ 明朝" w:hAnsi="ＭＳ 明朝" w:hint="eastAsia"/>
        </w:rPr>
        <w:t>市町村</w:t>
      </w:r>
      <w:bookmarkEnd w:id="1"/>
      <w:r w:rsidRPr="00615C2C">
        <w:rPr>
          <w:rFonts w:ascii="ＭＳ 明朝" w:eastAsia="ＭＳ 明朝" w:hAnsi="ＭＳ 明朝" w:hint="eastAsia"/>
        </w:rPr>
        <w:t>は、独自に、または</w:t>
      </w:r>
      <w:r w:rsidRPr="00615C2C">
        <w:rPr>
          <w:rFonts w:ascii="ＭＳ 明朝" w:eastAsia="ＭＳ 明朝" w:hAnsi="ＭＳ 明朝"/>
        </w:rPr>
        <w:t>1</w:t>
      </w:r>
      <w:r w:rsidRPr="00615C2C">
        <w:rPr>
          <w:rFonts w:ascii="ＭＳ 明朝" w:eastAsia="ＭＳ 明朝" w:hAnsi="ＭＳ 明朝" w:hint="eastAsia"/>
        </w:rPr>
        <w:t>つ以上の</w:t>
      </w:r>
      <w:r w:rsidR="00D01064" w:rsidRPr="00615C2C">
        <w:rPr>
          <w:rFonts w:ascii="ＭＳ 明朝" w:eastAsia="ＭＳ 明朝" w:hAnsi="ＭＳ 明朝" w:hint="eastAsia"/>
        </w:rPr>
        <w:t>市町村</w:t>
      </w:r>
      <w:r w:rsidRPr="00615C2C">
        <w:rPr>
          <w:rFonts w:ascii="ＭＳ 明朝" w:eastAsia="ＭＳ 明朝" w:hAnsi="ＭＳ 明朝" w:hint="eastAsia"/>
        </w:rPr>
        <w:t>と共同で、障害者</w:t>
      </w:r>
      <w:r w:rsidR="00D01064" w:rsidRPr="00615C2C">
        <w:rPr>
          <w:rFonts w:ascii="ＭＳ 明朝" w:eastAsia="ＭＳ 明朝" w:hAnsi="ＭＳ 明朝" w:hint="eastAsia"/>
        </w:rPr>
        <w:t>委員会</w:t>
      </w:r>
      <w:r w:rsidR="00706286" w:rsidRPr="00615C2C">
        <w:rPr>
          <w:rFonts w:ascii="ＭＳ 明朝" w:eastAsia="ＭＳ 明朝" w:hAnsi="ＭＳ 明朝" w:hint="eastAsia"/>
        </w:rPr>
        <w:t>（</w:t>
      </w:r>
      <w:r w:rsidR="00706286" w:rsidRPr="00615C2C">
        <w:rPr>
          <w:rFonts w:ascii="ＭＳ 明朝" w:eastAsia="ＭＳ 明朝" w:hAnsi="ＭＳ 明朝"/>
        </w:rPr>
        <w:t>disability council</w:t>
      </w:r>
      <w:r w:rsidR="00706286" w:rsidRPr="00615C2C">
        <w:rPr>
          <w:rFonts w:ascii="ＭＳ 明朝" w:eastAsia="ＭＳ 明朝" w:hAnsi="ＭＳ 明朝" w:hint="eastAsia"/>
        </w:rPr>
        <w:t>）</w:t>
      </w:r>
      <w:r w:rsidRPr="00615C2C">
        <w:rPr>
          <w:rFonts w:ascii="ＭＳ 明朝" w:eastAsia="ＭＳ 明朝" w:hAnsi="ＭＳ 明朝" w:hint="eastAsia"/>
        </w:rPr>
        <w:t>を設置しなければならない。地方行政機関は、障害者</w:t>
      </w:r>
      <w:r w:rsidR="00D01064" w:rsidRPr="00615C2C">
        <w:rPr>
          <w:rFonts w:ascii="ＭＳ 明朝" w:eastAsia="ＭＳ 明朝" w:hAnsi="ＭＳ 明朝" w:hint="eastAsia"/>
        </w:rPr>
        <w:t>委員会</w:t>
      </w:r>
      <w:r w:rsidRPr="00615C2C">
        <w:rPr>
          <w:rFonts w:ascii="ＭＳ 明朝" w:eastAsia="ＭＳ 明朝" w:hAnsi="ＭＳ 明朝" w:hint="eastAsia"/>
        </w:rPr>
        <w:t>を設置し、障害のある人とその親族、障害者団体が障害者</w:t>
      </w:r>
      <w:r w:rsidR="00D01064" w:rsidRPr="00615C2C">
        <w:rPr>
          <w:rFonts w:ascii="ＭＳ 明朝" w:eastAsia="ＭＳ 明朝" w:hAnsi="ＭＳ 明朝" w:hint="eastAsia"/>
        </w:rPr>
        <w:t>委員会</w:t>
      </w:r>
      <w:r w:rsidRPr="00615C2C">
        <w:rPr>
          <w:rFonts w:ascii="ＭＳ 明朝" w:eastAsia="ＭＳ 明朝" w:hAnsi="ＭＳ 明朝" w:hint="eastAsia"/>
        </w:rPr>
        <w:t>に適切に参加することを保証しなければならない。地方行政機関は、障害者</w:t>
      </w:r>
      <w:r w:rsidR="00D01064" w:rsidRPr="00615C2C">
        <w:rPr>
          <w:rFonts w:ascii="ＭＳ 明朝" w:eastAsia="ＭＳ 明朝" w:hAnsi="ＭＳ 明朝" w:hint="eastAsia"/>
        </w:rPr>
        <w:t>委員会</w:t>
      </w:r>
      <w:r w:rsidRPr="00615C2C">
        <w:rPr>
          <w:rFonts w:ascii="ＭＳ 明朝" w:eastAsia="ＭＳ 明朝" w:hAnsi="ＭＳ 明朝" w:hint="eastAsia"/>
        </w:rPr>
        <w:t>の運営上の前提条件を確保しなければならない。</w:t>
      </w:r>
    </w:p>
    <w:p w14:paraId="259B26B5" w14:textId="5ADB023D" w:rsidR="000F7244" w:rsidRPr="00615C2C" w:rsidRDefault="000F7244" w:rsidP="00706286">
      <w:pPr>
        <w:pStyle w:val="a5"/>
        <w:ind w:firstLineChars="100" w:firstLine="210"/>
        <w:rPr>
          <w:rFonts w:ascii="ＭＳ 明朝" w:eastAsia="ＭＳ 明朝" w:hAnsi="ＭＳ 明朝"/>
        </w:rPr>
      </w:pPr>
      <w:r w:rsidRPr="00615C2C">
        <w:rPr>
          <w:rFonts w:ascii="ＭＳ 明朝" w:eastAsia="ＭＳ 明朝" w:hAnsi="ＭＳ 明朝" w:hint="eastAsia"/>
        </w:rPr>
        <w:t>また、障害者</w:t>
      </w:r>
      <w:r w:rsidR="00D01064" w:rsidRPr="00615C2C">
        <w:rPr>
          <w:rFonts w:ascii="ＭＳ 明朝" w:eastAsia="ＭＳ 明朝" w:hAnsi="ＭＳ 明朝" w:hint="eastAsia"/>
        </w:rPr>
        <w:t>委員会</w:t>
      </w:r>
      <w:r w:rsidRPr="00615C2C">
        <w:rPr>
          <w:rFonts w:ascii="ＭＳ 明朝" w:eastAsia="ＭＳ 明朝" w:hAnsi="ＭＳ 明朝" w:hint="eastAsia"/>
        </w:rPr>
        <w:t>は、今後設立される郡にも設置される。こ</w:t>
      </w:r>
      <w:r w:rsidR="00C73EB6" w:rsidRPr="00615C2C">
        <w:rPr>
          <w:rFonts w:ascii="ＭＳ 明朝" w:eastAsia="ＭＳ 明朝" w:hAnsi="ＭＳ 明朝" w:hint="eastAsia"/>
        </w:rPr>
        <w:t>の委員会</w:t>
      </w:r>
      <w:r w:rsidRPr="00615C2C">
        <w:rPr>
          <w:rFonts w:ascii="ＭＳ 明朝" w:eastAsia="ＭＳ 明朝" w:hAnsi="ＭＳ 明朝" w:hint="eastAsia"/>
        </w:rPr>
        <w:t>は、適切な環境を得て、</w:t>
      </w:r>
      <w:r w:rsidR="00C73EB6" w:rsidRPr="00615C2C">
        <w:rPr>
          <w:rFonts w:ascii="ＭＳ 明朝" w:eastAsia="ＭＳ 明朝" w:hAnsi="ＭＳ 明朝" w:hint="eastAsia"/>
        </w:rPr>
        <w:t>また郡</w:t>
      </w:r>
      <w:r w:rsidRPr="00615C2C">
        <w:rPr>
          <w:rFonts w:ascii="ＭＳ 明朝" w:eastAsia="ＭＳ 明朝" w:hAnsi="ＭＳ 明朝" w:hint="eastAsia"/>
        </w:rPr>
        <w:t>と市町村の両方から支援を受ける</w:t>
      </w:r>
      <w:r w:rsidR="00C73EB6" w:rsidRPr="00615C2C">
        <w:rPr>
          <w:rFonts w:ascii="ＭＳ 明朝" w:eastAsia="ＭＳ 明朝" w:hAnsi="ＭＳ 明朝" w:hint="eastAsia"/>
        </w:rPr>
        <w:t>という条件の下で、</w:t>
      </w:r>
      <w:r w:rsidRPr="00615C2C">
        <w:rPr>
          <w:rFonts w:ascii="ＭＳ 明朝" w:eastAsia="ＭＳ 明朝" w:hAnsi="ＭＳ 明朝" w:hint="eastAsia"/>
        </w:rPr>
        <w:t>障害のある人の参加を確保する役割を果たす。障害のある人の個人的な意識や活動も</w:t>
      </w:r>
      <w:r w:rsidR="00CB15DB" w:rsidRPr="00615C2C">
        <w:rPr>
          <w:rFonts w:ascii="ＭＳ 明朝" w:eastAsia="ＭＳ 明朝" w:hAnsi="ＭＳ 明朝" w:hint="eastAsia"/>
        </w:rPr>
        <w:t>、委員会の実際の意義に影響している。</w:t>
      </w:r>
      <w:r w:rsidRPr="00615C2C">
        <w:rPr>
          <w:rFonts w:ascii="ＭＳ 明朝" w:eastAsia="ＭＳ 明朝" w:hAnsi="ＭＳ 明朝" w:hint="eastAsia"/>
        </w:rPr>
        <w:t>財務省、フィンランド地方自治体協会、障害者権利諮問委員会が協力して、地域障害者</w:t>
      </w:r>
      <w:r w:rsidR="00C73EB6" w:rsidRPr="00615C2C">
        <w:rPr>
          <w:rFonts w:ascii="ＭＳ 明朝" w:eastAsia="ＭＳ 明朝" w:hAnsi="ＭＳ 明朝" w:hint="eastAsia"/>
        </w:rPr>
        <w:t>委員会</w:t>
      </w:r>
      <w:r w:rsidRPr="00615C2C">
        <w:rPr>
          <w:rFonts w:ascii="ＭＳ 明朝" w:eastAsia="ＭＳ 明朝" w:hAnsi="ＭＳ 明朝" w:hint="eastAsia"/>
        </w:rPr>
        <w:t>の設立を支援する</w:t>
      </w:r>
      <w:r w:rsidR="00CB15DB" w:rsidRPr="00615C2C">
        <w:rPr>
          <w:rFonts w:ascii="ＭＳ 明朝" w:eastAsia="ＭＳ 明朝" w:hAnsi="ＭＳ 明朝" w:hint="eastAsia"/>
        </w:rPr>
        <w:t>指針</w:t>
      </w:r>
      <w:r w:rsidR="00CB15DB" w:rsidRPr="00615C2C">
        <w:rPr>
          <w:rFonts w:ascii="ＭＳ 明朝" w:eastAsia="ＭＳ 明朝" w:hAnsi="ＭＳ 明朝" w:cs="Calibri"/>
          <w:vertAlign w:val="superscript"/>
        </w:rPr>
        <w:footnoteReference w:id="3"/>
      </w:r>
      <w:r w:rsidRPr="00615C2C">
        <w:rPr>
          <w:rFonts w:ascii="ＭＳ 明朝" w:eastAsia="ＭＳ 明朝" w:hAnsi="ＭＳ 明朝" w:hint="eastAsia"/>
        </w:rPr>
        <w:t>を作成した。</w:t>
      </w:r>
    </w:p>
    <w:p w14:paraId="07ABD884" w14:textId="705BD409" w:rsidR="00C73EB6" w:rsidRPr="00615C2C" w:rsidRDefault="000F7244" w:rsidP="00706286">
      <w:pPr>
        <w:pStyle w:val="a5"/>
        <w:ind w:firstLineChars="100" w:firstLine="210"/>
        <w:rPr>
          <w:rFonts w:ascii="ＭＳ 明朝" w:eastAsia="ＭＳ 明朝" w:hAnsi="ＭＳ 明朝"/>
        </w:rPr>
      </w:pPr>
      <w:r w:rsidRPr="00615C2C">
        <w:rPr>
          <w:rFonts w:ascii="ＭＳ 明朝" w:eastAsia="ＭＳ 明朝" w:hAnsi="ＭＳ 明朝" w:hint="eastAsia"/>
        </w:rPr>
        <w:t>しかし、調査によると、障害のある人は、</w:t>
      </w:r>
      <w:r w:rsidR="00CB15DB" w:rsidRPr="00615C2C">
        <w:rPr>
          <w:rFonts w:ascii="ＭＳ 明朝" w:eastAsia="ＭＳ 明朝" w:hAnsi="ＭＳ 明朝" w:hint="eastAsia"/>
        </w:rPr>
        <w:t>団体の</w:t>
      </w:r>
      <w:r w:rsidRPr="00615C2C">
        <w:rPr>
          <w:rFonts w:ascii="ＭＳ 明朝" w:eastAsia="ＭＳ 明朝" w:hAnsi="ＭＳ 明朝" w:hint="eastAsia"/>
        </w:rPr>
        <w:t>活動への参加を除いて、他の市民に比べて社会への関与</w:t>
      </w:r>
      <w:r w:rsidR="00706286" w:rsidRPr="00615C2C">
        <w:rPr>
          <w:rFonts w:ascii="ＭＳ 明朝" w:eastAsia="ＭＳ 明朝" w:hAnsi="ＭＳ 明朝" w:hint="eastAsia"/>
        </w:rPr>
        <w:t>がかなり低い状態が続いている</w:t>
      </w:r>
      <w:r w:rsidR="00CB15DB" w:rsidRPr="00615C2C">
        <w:rPr>
          <w:rFonts w:ascii="ＭＳ 明朝" w:eastAsia="ＭＳ 明朝" w:hAnsi="ＭＳ 明朝" w:cs="Calibri"/>
          <w:vertAlign w:val="superscript"/>
        </w:rPr>
        <w:footnoteReference w:id="4"/>
      </w:r>
      <w:r w:rsidRPr="00615C2C">
        <w:rPr>
          <w:rFonts w:ascii="ＭＳ 明朝" w:eastAsia="ＭＳ 明朝" w:hAnsi="ＭＳ 明朝" w:hint="eastAsia"/>
        </w:rPr>
        <w:t>。同じ傾向は、</w:t>
      </w:r>
      <w:r w:rsidRPr="00615C2C">
        <w:rPr>
          <w:rFonts w:ascii="ＭＳ 明朝" w:eastAsia="ＭＳ 明朝" w:hAnsi="ＭＳ 明朝"/>
        </w:rPr>
        <w:t>2017</w:t>
      </w:r>
      <w:r w:rsidRPr="00615C2C">
        <w:rPr>
          <w:rFonts w:ascii="ＭＳ 明朝" w:eastAsia="ＭＳ 明朝" w:hAnsi="ＭＳ 明朝" w:hint="eastAsia"/>
        </w:rPr>
        <w:t>年秋に障害者権利諮問委員会が実施した調査結果でも見られた。合計</w:t>
      </w:r>
      <w:r w:rsidRPr="00615C2C">
        <w:rPr>
          <w:rFonts w:ascii="ＭＳ 明朝" w:eastAsia="ＭＳ 明朝" w:hAnsi="ＭＳ 明朝"/>
        </w:rPr>
        <w:t>577</w:t>
      </w:r>
      <w:r w:rsidRPr="00615C2C">
        <w:rPr>
          <w:rFonts w:ascii="ＭＳ 明朝" w:eastAsia="ＭＳ 明朝" w:hAnsi="ＭＳ 明朝" w:hint="eastAsia"/>
        </w:rPr>
        <w:t>人の回答者のうち、</w:t>
      </w:r>
      <w:r w:rsidRPr="00615C2C">
        <w:rPr>
          <w:rFonts w:ascii="ＭＳ 明朝" w:eastAsia="ＭＳ 明朝" w:hAnsi="ＭＳ 明朝"/>
        </w:rPr>
        <w:t>317</w:t>
      </w:r>
      <w:r w:rsidRPr="00615C2C">
        <w:rPr>
          <w:rFonts w:ascii="ＭＳ 明朝" w:eastAsia="ＭＳ 明朝" w:hAnsi="ＭＳ 明朝" w:hint="eastAsia"/>
        </w:rPr>
        <w:t>人は自分のインクルージョンがうまく実現されていないか、</w:t>
      </w:r>
      <w:r w:rsidR="00AC5632" w:rsidRPr="00615C2C">
        <w:rPr>
          <w:rFonts w:ascii="ＭＳ 明朝" w:eastAsia="ＭＳ 明朝" w:hAnsi="ＭＳ 明朝" w:hint="eastAsia"/>
        </w:rPr>
        <w:t>あまり</w:t>
      </w:r>
      <w:r w:rsidRPr="00615C2C">
        <w:rPr>
          <w:rFonts w:ascii="ＭＳ 明朝" w:eastAsia="ＭＳ 明朝" w:hAnsi="ＭＳ 明朝" w:hint="eastAsia"/>
        </w:rPr>
        <w:t>うまく実現されていないと感じており、</w:t>
      </w:r>
      <w:r w:rsidR="00706286" w:rsidRPr="00615C2C">
        <w:rPr>
          <w:rFonts w:ascii="ＭＳ 明朝" w:eastAsia="ＭＳ 明朝" w:hAnsi="ＭＳ 明朝" w:hint="eastAsia"/>
        </w:rPr>
        <w:t>他方</w:t>
      </w:r>
      <w:r w:rsidRPr="00615C2C">
        <w:rPr>
          <w:rFonts w:ascii="ＭＳ 明朝" w:eastAsia="ＭＳ 明朝" w:hAnsi="ＭＳ 明朝" w:hint="eastAsia"/>
        </w:rPr>
        <w:t>、これがうまく実現されているか、比較的うまく実現されていると考えている回答者は</w:t>
      </w:r>
      <w:r w:rsidRPr="00615C2C">
        <w:rPr>
          <w:rFonts w:ascii="ＭＳ 明朝" w:eastAsia="ＭＳ 明朝" w:hAnsi="ＭＳ 明朝"/>
        </w:rPr>
        <w:t>99</w:t>
      </w:r>
      <w:r w:rsidRPr="00615C2C">
        <w:rPr>
          <w:rFonts w:ascii="ＭＳ 明朝" w:eastAsia="ＭＳ 明朝" w:hAnsi="ＭＳ 明朝" w:hint="eastAsia"/>
        </w:rPr>
        <w:t>人しかい</w:t>
      </w:r>
      <w:r w:rsidR="00CB15DB" w:rsidRPr="00615C2C">
        <w:rPr>
          <w:rFonts w:ascii="ＭＳ 明朝" w:eastAsia="ＭＳ 明朝" w:hAnsi="ＭＳ 明朝" w:hint="eastAsia"/>
        </w:rPr>
        <w:t>なかった</w:t>
      </w:r>
      <w:r w:rsidRPr="00615C2C">
        <w:rPr>
          <w:rFonts w:ascii="ＭＳ 明朝" w:eastAsia="ＭＳ 明朝" w:hAnsi="ＭＳ 明朝" w:hint="eastAsia"/>
        </w:rPr>
        <w:t>。</w:t>
      </w:r>
    </w:p>
    <w:p w14:paraId="284F61D8" w14:textId="0DE2511D" w:rsidR="00B3133C" w:rsidRPr="00615C2C" w:rsidRDefault="000F7244" w:rsidP="00B3133C">
      <w:pPr>
        <w:pStyle w:val="a5"/>
        <w:ind w:firstLineChars="100" w:firstLine="210"/>
        <w:rPr>
          <w:rFonts w:ascii="ＭＳ 明朝" w:eastAsia="ＭＳ 明朝" w:hAnsi="ＭＳ 明朝"/>
        </w:rPr>
      </w:pPr>
      <w:r w:rsidRPr="00615C2C">
        <w:rPr>
          <w:rFonts w:ascii="ＭＳ 明朝" w:eastAsia="ＭＳ 明朝" w:hAnsi="ＭＳ 明朝" w:hint="eastAsia"/>
        </w:rPr>
        <w:t>調査によると、インクルージョンは、経済状況の悪さなどの問題に加え、環境やサービスへのアクセスの悪さ、態度</w:t>
      </w:r>
      <w:r w:rsidR="001C2FE9" w:rsidRPr="00615C2C">
        <w:rPr>
          <w:rFonts w:ascii="ＭＳ 明朝" w:eastAsia="ＭＳ 明朝" w:hAnsi="ＭＳ 明朝" w:hint="eastAsia"/>
        </w:rPr>
        <w:t>面の</w:t>
      </w:r>
      <w:r w:rsidRPr="00615C2C">
        <w:rPr>
          <w:rFonts w:ascii="ＭＳ 明朝" w:eastAsia="ＭＳ 明朝" w:hAnsi="ＭＳ 明朝" w:hint="eastAsia"/>
        </w:rPr>
        <w:t>環境、不十分な支援やサポート、参加する</w:t>
      </w:r>
      <w:r w:rsidR="001C2FE9" w:rsidRPr="00615C2C">
        <w:rPr>
          <w:rFonts w:ascii="ＭＳ 明朝" w:eastAsia="ＭＳ 明朝" w:hAnsi="ＭＳ 明朝" w:hint="eastAsia"/>
        </w:rPr>
        <w:t>十分な機会</w:t>
      </w:r>
      <w:r w:rsidRPr="00615C2C">
        <w:rPr>
          <w:rFonts w:ascii="ＭＳ 明朝" w:eastAsia="ＭＳ 明朝" w:hAnsi="ＭＳ 明朝" w:hint="eastAsia"/>
        </w:rPr>
        <w:t>の欠如などの他の障壁によって妨げられていることが指摘されている。地域政府、医療・社会サービス改革などの社会の構造改革は、障害のある人のインクルージョン</w:t>
      </w:r>
      <w:r w:rsidR="001C2FE9" w:rsidRPr="00615C2C">
        <w:rPr>
          <w:rFonts w:ascii="ＭＳ 明朝" w:eastAsia="ＭＳ 明朝" w:hAnsi="ＭＳ 明朝" w:hint="eastAsia"/>
        </w:rPr>
        <w:t>の</w:t>
      </w:r>
      <w:r w:rsidRPr="00615C2C">
        <w:rPr>
          <w:rFonts w:ascii="ＭＳ 明朝" w:eastAsia="ＭＳ 明朝" w:hAnsi="ＭＳ 明朝" w:hint="eastAsia"/>
        </w:rPr>
        <w:t>促進を可能にする新しい</w:t>
      </w:r>
      <w:r w:rsidR="001C2FE9" w:rsidRPr="00615C2C">
        <w:rPr>
          <w:rFonts w:ascii="ＭＳ 明朝" w:eastAsia="ＭＳ 明朝" w:hAnsi="ＭＳ 明朝" w:hint="eastAsia"/>
        </w:rPr>
        <w:t>道筋</w:t>
      </w:r>
      <w:r w:rsidRPr="00615C2C">
        <w:rPr>
          <w:rFonts w:ascii="ＭＳ 明朝" w:eastAsia="ＭＳ 明朝" w:hAnsi="ＭＳ 明朝" w:hint="eastAsia"/>
        </w:rPr>
        <w:t>と形態を開発する機会を提供する。</w:t>
      </w:r>
    </w:p>
    <w:p w14:paraId="57905E52" w14:textId="77777777" w:rsidR="00C73EB6" w:rsidRPr="00BF054A" w:rsidRDefault="00C73EB6" w:rsidP="00990421">
      <w:pPr>
        <w:ind w:firstLineChars="100" w:firstLine="210"/>
        <w:jc w:val="left"/>
        <w:rPr>
          <w:rFonts w:ascii="ＭＳ 明朝" w:eastAsia="ＭＳ 明朝" w:hAnsi="ＭＳ 明朝"/>
          <w:szCs w:val="21"/>
        </w:rPr>
      </w:pPr>
    </w:p>
    <w:p w14:paraId="45CBF5D0" w14:textId="337D9F4A" w:rsidR="00C73EB6" w:rsidRPr="00BF054A" w:rsidRDefault="000F7244" w:rsidP="00C73EB6">
      <w:pPr>
        <w:rPr>
          <w:rFonts w:ascii="ＭＳ ゴシック" w:eastAsia="ＭＳ ゴシック" w:hAnsi="ＭＳ ゴシック"/>
          <w:b/>
          <w:bCs/>
          <w:szCs w:val="21"/>
        </w:rPr>
      </w:pPr>
      <w:r w:rsidRPr="00BF054A">
        <w:rPr>
          <w:rFonts w:ascii="ＭＳ ゴシック" w:eastAsia="ＭＳ ゴシック" w:hAnsi="ＭＳ ゴシック"/>
          <w:b/>
          <w:bCs/>
          <w:szCs w:val="21"/>
        </w:rPr>
        <w:t xml:space="preserve">4.1.2 </w:t>
      </w:r>
      <w:r w:rsidRPr="00BF054A">
        <w:rPr>
          <w:rFonts w:ascii="ＭＳ ゴシック" w:eastAsia="ＭＳ ゴシック" w:hAnsi="ＭＳ ゴシック" w:hint="eastAsia"/>
          <w:b/>
          <w:bCs/>
          <w:szCs w:val="21"/>
        </w:rPr>
        <w:t>インクルージョンを促進する施策</w:t>
      </w:r>
    </w:p>
    <w:p w14:paraId="2E7D935C" w14:textId="32E6940D" w:rsidR="00C73EB6" w:rsidRPr="00BF054A" w:rsidRDefault="00706286" w:rsidP="00C73EB6">
      <w:pPr>
        <w:rPr>
          <w:rFonts w:ascii="ＭＳ 明朝" w:eastAsia="ＭＳ 明朝" w:hAnsi="ＭＳ 明朝"/>
          <w:szCs w:val="21"/>
        </w:rPr>
      </w:pPr>
      <w:r w:rsidRPr="00BF054A">
        <w:rPr>
          <w:rFonts w:ascii="ＭＳ 明朝" w:eastAsia="ＭＳ 明朝" w:hAnsi="ＭＳ 明朝" w:hint="eastAsia"/>
          <w:szCs w:val="21"/>
        </w:rPr>
        <w:t xml:space="preserve">　</w:t>
      </w:r>
    </w:p>
    <w:p w14:paraId="1EB0A2E4" w14:textId="2A38FEE4" w:rsidR="00C73EB6" w:rsidRPr="00BF054A" w:rsidRDefault="000F7244" w:rsidP="00C73EB6">
      <w:pPr>
        <w:pStyle w:val="a5"/>
        <w:rPr>
          <w:rFonts w:ascii="ＭＳ ゴシック" w:eastAsia="ＭＳ ゴシック" w:hAnsi="ＭＳ ゴシック"/>
          <w:b/>
          <w:bCs/>
          <w:szCs w:val="21"/>
        </w:rPr>
      </w:pPr>
      <w:r w:rsidRPr="00BF054A">
        <w:rPr>
          <w:rFonts w:ascii="ＭＳ ゴシック" w:eastAsia="ＭＳ ゴシック" w:hAnsi="ＭＳ ゴシック" w:hint="eastAsia"/>
          <w:b/>
          <w:bCs/>
          <w:szCs w:val="21"/>
        </w:rPr>
        <w:t>長期的</w:t>
      </w:r>
      <w:r w:rsidR="001C2FE9" w:rsidRPr="00BF054A">
        <w:rPr>
          <w:rFonts w:ascii="ＭＳ ゴシック" w:eastAsia="ＭＳ ゴシック" w:hAnsi="ＭＳ ゴシック" w:hint="eastAsia"/>
          <w:b/>
          <w:bCs/>
          <w:szCs w:val="21"/>
        </w:rPr>
        <w:t>施策</w:t>
      </w:r>
    </w:p>
    <w:p w14:paraId="52E5A5C2" w14:textId="1C87A999" w:rsidR="00C73EB6"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1.</w:t>
      </w:r>
      <w:r w:rsidRPr="00615C2C">
        <w:rPr>
          <w:rFonts w:ascii="ＭＳ 明朝" w:eastAsia="ＭＳ 明朝" w:hAnsi="ＭＳ 明朝"/>
        </w:rPr>
        <w:tab/>
      </w:r>
      <w:r w:rsidRPr="00615C2C">
        <w:rPr>
          <w:rFonts w:ascii="ＭＳ 明朝" w:eastAsia="ＭＳ 明朝" w:hAnsi="ＭＳ 明朝" w:hint="eastAsia"/>
        </w:rPr>
        <w:t>法律や開発</w:t>
      </w:r>
      <w:r w:rsidR="001C2FE9" w:rsidRPr="00615C2C">
        <w:rPr>
          <w:rFonts w:ascii="ＭＳ 明朝" w:eastAsia="ＭＳ 明朝" w:hAnsi="ＭＳ 明朝" w:hint="eastAsia"/>
        </w:rPr>
        <w:t>事業</w:t>
      </w:r>
      <w:r w:rsidRPr="00615C2C">
        <w:rPr>
          <w:rFonts w:ascii="ＭＳ 明朝" w:eastAsia="ＭＳ 明朝" w:hAnsi="ＭＳ 明朝" w:hint="eastAsia"/>
        </w:rPr>
        <w:t>の起草</w:t>
      </w:r>
      <w:r w:rsidR="001C2FE9" w:rsidRPr="00615C2C">
        <w:rPr>
          <w:rFonts w:ascii="ＭＳ 明朝" w:eastAsia="ＭＳ 明朝" w:hAnsi="ＭＳ 明朝" w:hint="eastAsia"/>
        </w:rPr>
        <w:t>段階で</w:t>
      </w:r>
      <w:r w:rsidRPr="00615C2C">
        <w:rPr>
          <w:rFonts w:ascii="ＭＳ 明朝" w:eastAsia="ＭＳ 明朝" w:hAnsi="ＭＳ 明朝" w:hint="eastAsia"/>
        </w:rPr>
        <w:t>障害のある人を含める手法を開発する。</w:t>
      </w:r>
    </w:p>
    <w:p w14:paraId="0E5549DB" w14:textId="52E7D3BA"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452C84" w:rsidRPr="00615C2C">
        <w:rPr>
          <w:rFonts w:ascii="ＭＳ 明朝" w:eastAsia="ＭＳ 明朝" w:hAnsi="ＭＳ 明朝" w:hint="eastAsia"/>
        </w:rPr>
        <w:t>全</w:t>
      </w:r>
      <w:r w:rsidRPr="00615C2C">
        <w:rPr>
          <w:rFonts w:ascii="ＭＳ 明朝" w:eastAsia="ＭＳ 明朝" w:hAnsi="ＭＳ 明朝" w:hint="eastAsia"/>
        </w:rPr>
        <w:t>省庁</w:t>
      </w:r>
    </w:p>
    <w:p w14:paraId="78FF04DC" w14:textId="04AFEA8B"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2.</w:t>
      </w:r>
      <w:r w:rsidRPr="00615C2C">
        <w:rPr>
          <w:rFonts w:ascii="ＭＳ 明朝" w:eastAsia="ＭＳ 明朝" w:hAnsi="ＭＳ 明朝"/>
        </w:rPr>
        <w:tab/>
      </w:r>
      <w:r w:rsidR="00452C84" w:rsidRPr="00615C2C">
        <w:rPr>
          <w:rFonts w:ascii="ＭＳ 明朝" w:eastAsia="ＭＳ 明朝" w:hAnsi="ＭＳ 明朝" w:hint="eastAsia"/>
        </w:rPr>
        <w:t>市町村と郡</w:t>
      </w:r>
      <w:r w:rsidRPr="00615C2C">
        <w:rPr>
          <w:rFonts w:ascii="ＭＳ 明朝" w:eastAsia="ＭＳ 明朝" w:hAnsi="ＭＳ 明朝" w:hint="eastAsia"/>
        </w:rPr>
        <w:t>で、障害のある人の真の</w:t>
      </w:r>
      <w:r w:rsidR="00452C84" w:rsidRPr="00615C2C">
        <w:rPr>
          <w:rFonts w:ascii="ＭＳ 明朝" w:eastAsia="ＭＳ 明朝" w:hAnsi="ＭＳ 明朝" w:hint="eastAsia"/>
        </w:rPr>
        <w:t>インクルージョン</w:t>
      </w:r>
      <w:r w:rsidRPr="00615C2C">
        <w:rPr>
          <w:rFonts w:ascii="ＭＳ 明朝" w:eastAsia="ＭＳ 明朝" w:hAnsi="ＭＳ 明朝" w:hint="eastAsia"/>
        </w:rPr>
        <w:t>を促進する。地域政府改革への障害のある人の参加を確保する。市町村および地域の障害者</w:t>
      </w:r>
      <w:r w:rsidR="00452C84" w:rsidRPr="00615C2C">
        <w:rPr>
          <w:rFonts w:ascii="ＭＳ 明朝" w:eastAsia="ＭＳ 明朝" w:hAnsi="ＭＳ 明朝" w:hint="eastAsia"/>
        </w:rPr>
        <w:t>委員会</w:t>
      </w:r>
      <w:r w:rsidRPr="00615C2C">
        <w:rPr>
          <w:rFonts w:ascii="ＭＳ 明朝" w:eastAsia="ＭＳ 明朝" w:hAnsi="ＭＳ 明朝" w:hint="eastAsia"/>
        </w:rPr>
        <w:t>の運営を支援し、情報発信や優良事例の普及を通じて影響力を行使する機会を確保する。</w:t>
      </w:r>
    </w:p>
    <w:p w14:paraId="6A6A75DD" w14:textId="5D6A6CEA"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452C84" w:rsidRPr="00615C2C">
        <w:rPr>
          <w:rFonts w:ascii="ＭＳ 明朝" w:eastAsia="ＭＳ 明朝" w:hAnsi="ＭＳ 明朝" w:hint="eastAsia"/>
        </w:rPr>
        <w:t>：</w:t>
      </w:r>
      <w:r w:rsidRPr="00615C2C">
        <w:rPr>
          <w:rFonts w:ascii="ＭＳ 明朝" w:eastAsia="ＭＳ 明朝" w:hAnsi="ＭＳ 明朝" w:hint="eastAsia"/>
        </w:rPr>
        <w:t>財務省、社会保健省、法務省</w:t>
      </w:r>
    </w:p>
    <w:p w14:paraId="11388890" w14:textId="77777777" w:rsidR="000F7244" w:rsidRPr="00BF054A" w:rsidRDefault="000F7244" w:rsidP="00990421">
      <w:pPr>
        <w:rPr>
          <w:rFonts w:cs="Calibri"/>
          <w:bCs/>
        </w:rPr>
      </w:pPr>
    </w:p>
    <w:p w14:paraId="40DBB7A8" w14:textId="3548EE72" w:rsidR="000F7244" w:rsidRPr="00BF054A" w:rsidRDefault="000F7244" w:rsidP="00990421">
      <w:pPr>
        <w:rPr>
          <w:rFonts w:ascii="ＭＳ ゴシック" w:eastAsia="ＭＳ ゴシック" w:hAnsi="ＭＳ ゴシック"/>
        </w:rPr>
      </w:pPr>
      <w:r w:rsidRPr="00BF054A">
        <w:rPr>
          <w:rFonts w:ascii="ＭＳ ゴシック" w:eastAsia="ＭＳ ゴシック" w:hAnsi="ＭＳ ゴシック" w:hint="eastAsia"/>
        </w:rPr>
        <w:t>行動計画期間中の</w:t>
      </w:r>
      <w:r w:rsidR="00452C84" w:rsidRPr="00BF054A">
        <w:rPr>
          <w:rFonts w:ascii="ＭＳ ゴシック" w:eastAsia="ＭＳ ゴシック" w:hAnsi="ＭＳ ゴシック" w:hint="eastAsia"/>
        </w:rPr>
        <w:t>施策</w:t>
      </w:r>
    </w:p>
    <w:p w14:paraId="48217C7A" w14:textId="25DED553"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3.</w:t>
      </w:r>
      <w:r w:rsidRPr="00615C2C">
        <w:rPr>
          <w:rFonts w:ascii="ＭＳ 明朝" w:eastAsia="ＭＳ 明朝" w:hAnsi="ＭＳ 明朝"/>
        </w:rPr>
        <w:tab/>
      </w:r>
      <w:r w:rsidRPr="00615C2C">
        <w:rPr>
          <w:rFonts w:ascii="ＭＳ 明朝" w:eastAsia="ＭＳ 明朝" w:hAnsi="ＭＳ 明朝" w:hint="eastAsia"/>
        </w:rPr>
        <w:t>郡や</w:t>
      </w:r>
      <w:r w:rsidR="00315979" w:rsidRPr="00615C2C">
        <w:rPr>
          <w:rFonts w:ascii="ＭＳ 明朝" w:eastAsia="ＭＳ 明朝" w:hAnsi="ＭＳ 明朝" w:hint="eastAsia"/>
        </w:rPr>
        <w:t>市町村</w:t>
      </w:r>
      <w:r w:rsidRPr="00615C2C">
        <w:rPr>
          <w:rFonts w:ascii="ＭＳ 明朝" w:eastAsia="ＭＳ 明朝" w:hAnsi="ＭＳ 明朝" w:hint="eastAsia"/>
        </w:rPr>
        <w:t>の障害者団体や障害者</w:t>
      </w:r>
      <w:r w:rsidR="007F3EBE" w:rsidRPr="00615C2C">
        <w:rPr>
          <w:rFonts w:ascii="ＭＳ 明朝" w:eastAsia="ＭＳ 明朝" w:hAnsi="ＭＳ 明朝" w:hint="eastAsia"/>
        </w:rPr>
        <w:t>委員会</w:t>
      </w:r>
      <w:r w:rsidRPr="00615C2C">
        <w:rPr>
          <w:rFonts w:ascii="ＭＳ 明朝" w:eastAsia="ＭＳ 明朝" w:hAnsi="ＭＳ 明朝" w:hint="eastAsia"/>
        </w:rPr>
        <w:t>が、郡で実施される保健・社会サービス改革の準備に関与することを保証する。</w:t>
      </w:r>
    </w:p>
    <w:p w14:paraId="47B122FF" w14:textId="361FC596"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7F3EBE" w:rsidRPr="00615C2C">
        <w:rPr>
          <w:rFonts w:ascii="ＭＳ 明朝" w:eastAsia="ＭＳ 明朝" w:hAnsi="ＭＳ 明朝" w:hint="eastAsia"/>
        </w:rPr>
        <w:t>：</w:t>
      </w:r>
      <w:r w:rsidRPr="00615C2C">
        <w:rPr>
          <w:rFonts w:ascii="ＭＳ 明朝" w:eastAsia="ＭＳ 明朝" w:hAnsi="ＭＳ 明朝" w:hint="eastAsia"/>
        </w:rPr>
        <w:t>社会保健省</w:t>
      </w:r>
    </w:p>
    <w:p w14:paraId="3FA8C967" w14:textId="590AE205" w:rsidR="004F0CFD"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4.</w:t>
      </w:r>
      <w:r w:rsidRPr="00615C2C">
        <w:rPr>
          <w:rFonts w:ascii="ＭＳ 明朝" w:eastAsia="ＭＳ 明朝" w:hAnsi="ＭＳ 明朝"/>
        </w:rPr>
        <w:tab/>
      </w:r>
      <w:r w:rsidR="00315979" w:rsidRPr="00615C2C">
        <w:rPr>
          <w:rFonts w:ascii="ＭＳ 明朝" w:eastAsia="ＭＳ 明朝" w:hAnsi="ＭＳ 明朝" w:hint="eastAsia"/>
        </w:rPr>
        <w:t>市町村</w:t>
      </w:r>
      <w:r w:rsidRPr="00615C2C">
        <w:rPr>
          <w:rFonts w:ascii="ＭＳ 明朝" w:eastAsia="ＭＳ 明朝" w:hAnsi="ＭＳ 明朝" w:hint="eastAsia"/>
        </w:rPr>
        <w:t>と</w:t>
      </w:r>
      <w:r w:rsidR="00315979" w:rsidRPr="00615C2C">
        <w:rPr>
          <w:rFonts w:ascii="ＭＳ 明朝" w:eastAsia="ＭＳ 明朝" w:hAnsi="ＭＳ 明朝" w:hint="eastAsia"/>
        </w:rPr>
        <w:t>郡</w:t>
      </w:r>
      <w:r w:rsidRPr="00615C2C">
        <w:rPr>
          <w:rFonts w:ascii="ＭＳ 明朝" w:eastAsia="ＭＳ 明朝" w:hAnsi="ＭＳ 明朝" w:hint="eastAsia"/>
        </w:rPr>
        <w:t>の障害者</w:t>
      </w:r>
      <w:r w:rsidR="007F3EBE" w:rsidRPr="00615C2C">
        <w:rPr>
          <w:rFonts w:ascii="ＭＳ 明朝" w:eastAsia="ＭＳ 明朝" w:hAnsi="ＭＳ 明朝" w:hint="eastAsia"/>
        </w:rPr>
        <w:t>委員会</w:t>
      </w:r>
      <w:r w:rsidR="004F0CFD" w:rsidRPr="00615C2C">
        <w:rPr>
          <w:rFonts w:ascii="ＭＳ 明朝" w:eastAsia="ＭＳ 明朝" w:hAnsi="ＭＳ 明朝" w:hint="eastAsia"/>
        </w:rPr>
        <w:t>の</w:t>
      </w:r>
      <w:r w:rsidRPr="00615C2C">
        <w:rPr>
          <w:rFonts w:ascii="ＭＳ 明朝" w:eastAsia="ＭＳ 明朝" w:hAnsi="ＭＳ 明朝" w:hint="eastAsia"/>
        </w:rPr>
        <w:t>設立を支援する。</w:t>
      </w:r>
    </w:p>
    <w:p w14:paraId="71985FD5" w14:textId="0213762A" w:rsidR="000F7244" w:rsidRPr="00615C2C" w:rsidRDefault="007F3EBE"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0F7244" w:rsidRPr="00615C2C">
        <w:rPr>
          <w:rFonts w:ascii="ＭＳ 明朝" w:eastAsia="ＭＳ 明朝" w:hAnsi="ＭＳ 明朝" w:hint="eastAsia"/>
        </w:rPr>
        <w:t>財務省、社会・保健省、法務省</w:t>
      </w:r>
    </w:p>
    <w:p w14:paraId="7DA16E5A" w14:textId="27D67694"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5.</w:t>
      </w:r>
      <w:r w:rsidRPr="00615C2C">
        <w:rPr>
          <w:rFonts w:ascii="ＭＳ 明朝" w:eastAsia="ＭＳ 明朝" w:hAnsi="ＭＳ 明朝"/>
        </w:rPr>
        <w:tab/>
      </w:r>
      <w:r w:rsidRPr="00615C2C">
        <w:rPr>
          <w:rFonts w:ascii="ＭＳ 明朝" w:eastAsia="ＭＳ 明朝" w:hAnsi="ＭＳ 明朝" w:hint="eastAsia"/>
        </w:rPr>
        <w:t>参加の権利、市町村や</w:t>
      </w:r>
      <w:r w:rsidR="004F0CFD" w:rsidRPr="00615C2C">
        <w:rPr>
          <w:rFonts w:ascii="ＭＳ 明朝" w:eastAsia="ＭＳ 明朝" w:hAnsi="ＭＳ 明朝" w:hint="eastAsia"/>
        </w:rPr>
        <w:t>郡</w:t>
      </w:r>
      <w:r w:rsidRPr="00615C2C">
        <w:rPr>
          <w:rFonts w:ascii="ＭＳ 明朝" w:eastAsia="ＭＳ 明朝" w:hAnsi="ＭＳ 明朝" w:hint="eastAsia"/>
        </w:rPr>
        <w:t>の新しい役割、新しい電子サービスについてのアクセシブルな情報を提</w:t>
      </w:r>
      <w:r w:rsidRPr="00615C2C">
        <w:rPr>
          <w:rFonts w:ascii="ＭＳ 明朝" w:eastAsia="ＭＳ 明朝" w:hAnsi="ＭＳ 明朝" w:hint="eastAsia"/>
        </w:rPr>
        <w:lastRenderedPageBreak/>
        <w:t>供する。アクセシブルな資料やパンフレットの必要性を調査する。</w:t>
      </w:r>
    </w:p>
    <w:p w14:paraId="35137C31" w14:textId="50B3E4E5" w:rsidR="000F7244" w:rsidRPr="00615C2C" w:rsidRDefault="007F3EBE"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0F7244" w:rsidRPr="00615C2C">
        <w:rPr>
          <w:rFonts w:ascii="ＭＳ 明朝" w:eastAsia="ＭＳ 明朝" w:hAnsi="ＭＳ 明朝" w:hint="eastAsia"/>
        </w:rPr>
        <w:t>法務省</w:t>
      </w:r>
    </w:p>
    <w:p w14:paraId="47902344" w14:textId="77777777"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6.</w:t>
      </w:r>
      <w:r w:rsidRPr="00615C2C">
        <w:rPr>
          <w:rFonts w:ascii="ＭＳ 明朝" w:eastAsia="ＭＳ 明朝" w:hAnsi="ＭＳ 明朝"/>
        </w:rPr>
        <w:tab/>
        <w:t xml:space="preserve">「条約」 </w:t>
      </w:r>
      <w:r w:rsidRPr="00615C2C">
        <w:rPr>
          <w:rFonts w:ascii="ＭＳ 明朝" w:eastAsia="ＭＳ 明朝" w:hAnsi="ＭＳ 明朝" w:hint="eastAsia"/>
        </w:rPr>
        <w:t>の締約国会議への障害者団体の代表の参加を支援する。</w:t>
      </w:r>
    </w:p>
    <w:p w14:paraId="7FA5BBC5" w14:textId="455B199C" w:rsidR="000F7244" w:rsidRPr="00615C2C" w:rsidRDefault="007F3EBE"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0F7244" w:rsidRPr="00615C2C">
        <w:rPr>
          <w:rFonts w:ascii="ＭＳ 明朝" w:eastAsia="ＭＳ 明朝" w:hAnsi="ＭＳ 明朝" w:hint="eastAsia"/>
        </w:rPr>
        <w:t>外務省</w:t>
      </w:r>
    </w:p>
    <w:p w14:paraId="14216D21" w14:textId="77777777" w:rsidR="000F7244" w:rsidRPr="00BF054A" w:rsidRDefault="000F7244" w:rsidP="00990421">
      <w:pPr>
        <w:pStyle w:val="a5"/>
        <w:jc w:val="left"/>
        <w:rPr>
          <w:rFonts w:ascii="ＭＳ 明朝" w:eastAsia="ＭＳ 明朝" w:hAnsi="ＭＳ 明朝" w:cs="Calibri"/>
          <w:b/>
          <w:szCs w:val="21"/>
        </w:rPr>
      </w:pPr>
    </w:p>
    <w:bookmarkEnd w:id="0"/>
    <w:p w14:paraId="18BDF5C8" w14:textId="32066A0F" w:rsidR="000F7244" w:rsidRPr="00BF054A" w:rsidRDefault="00EC4F6D" w:rsidP="00990421">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4.2</w:t>
      </w:r>
      <w:r w:rsidR="000F7244" w:rsidRPr="00BF054A">
        <w:rPr>
          <w:rFonts w:ascii="ＭＳ ゴシック" w:eastAsia="ＭＳ ゴシック" w:hAnsi="ＭＳ ゴシック" w:cs="Calibri"/>
          <w:b/>
          <w:bCs/>
          <w:szCs w:val="21"/>
        </w:rPr>
        <w:t xml:space="preserve"> </w:t>
      </w:r>
      <w:r w:rsidR="000F7244" w:rsidRPr="00BF054A">
        <w:rPr>
          <w:rFonts w:ascii="ＭＳ ゴシック" w:eastAsia="ＭＳ ゴシック" w:hAnsi="ＭＳ ゴシック" w:cs="ＭＳ 明朝" w:hint="eastAsia"/>
          <w:b/>
          <w:bCs/>
          <w:szCs w:val="21"/>
        </w:rPr>
        <w:t>平等と</w:t>
      </w:r>
      <w:r w:rsidRPr="00BF054A">
        <w:rPr>
          <w:rFonts w:ascii="ＭＳ ゴシック" w:eastAsia="ＭＳ ゴシック" w:hAnsi="ＭＳ ゴシック" w:cs="ＭＳ 明朝" w:hint="eastAsia"/>
          <w:b/>
          <w:bCs/>
          <w:szCs w:val="21"/>
        </w:rPr>
        <w:t>無</w:t>
      </w:r>
      <w:r w:rsidR="000F7244" w:rsidRPr="00BF054A">
        <w:rPr>
          <w:rFonts w:ascii="ＭＳ ゴシック" w:eastAsia="ＭＳ ゴシック" w:hAnsi="ＭＳ ゴシック" w:cs="ＭＳ 明朝" w:hint="eastAsia"/>
          <w:b/>
          <w:bCs/>
          <w:szCs w:val="21"/>
        </w:rPr>
        <w:t>差別（第</w:t>
      </w:r>
      <w:r w:rsidR="000F7244" w:rsidRPr="00BF054A">
        <w:rPr>
          <w:rFonts w:ascii="ＭＳ ゴシック" w:eastAsia="ＭＳ ゴシック" w:hAnsi="ＭＳ ゴシック" w:cs="Calibri"/>
          <w:b/>
          <w:bCs/>
          <w:szCs w:val="21"/>
        </w:rPr>
        <w:t xml:space="preserve"> 5</w:t>
      </w:r>
      <w:r w:rsidRPr="00BF054A">
        <w:rPr>
          <w:rFonts w:ascii="ＭＳ ゴシック" w:eastAsia="ＭＳ ゴシック" w:hAnsi="ＭＳ ゴシック" w:cs="ＭＳ 明朝" w:hint="eastAsia"/>
          <w:b/>
          <w:bCs/>
          <w:szCs w:val="21"/>
        </w:rPr>
        <w:t>、</w:t>
      </w:r>
      <w:r w:rsidR="000F7244" w:rsidRPr="00BF054A">
        <w:rPr>
          <w:rFonts w:ascii="ＭＳ ゴシック" w:eastAsia="ＭＳ ゴシック" w:hAnsi="ＭＳ ゴシック" w:cs="Calibri"/>
          <w:b/>
          <w:bCs/>
          <w:szCs w:val="21"/>
        </w:rPr>
        <w:t>6</w:t>
      </w:r>
      <w:r w:rsidR="000F7244" w:rsidRPr="00BF054A">
        <w:rPr>
          <w:rFonts w:ascii="ＭＳ ゴシック" w:eastAsia="ＭＳ ゴシック" w:hAnsi="ＭＳ ゴシック" w:cs="ＭＳ 明朝" w:hint="eastAsia"/>
          <w:b/>
          <w:bCs/>
          <w:szCs w:val="21"/>
        </w:rPr>
        <w:t>、</w:t>
      </w:r>
      <w:r w:rsidR="000F7244" w:rsidRPr="00BF054A">
        <w:rPr>
          <w:rFonts w:ascii="ＭＳ ゴシック" w:eastAsia="ＭＳ ゴシック" w:hAnsi="ＭＳ ゴシック" w:cs="Calibri"/>
          <w:b/>
          <w:bCs/>
          <w:szCs w:val="21"/>
        </w:rPr>
        <w:t>7</w:t>
      </w:r>
      <w:r w:rsidR="000F7244" w:rsidRPr="00BF054A">
        <w:rPr>
          <w:rFonts w:ascii="ＭＳ ゴシック" w:eastAsia="ＭＳ ゴシック" w:hAnsi="ＭＳ ゴシック" w:cs="ＭＳ 明朝" w:hint="eastAsia"/>
          <w:b/>
          <w:bCs/>
          <w:szCs w:val="21"/>
        </w:rPr>
        <w:t>、</w:t>
      </w:r>
      <w:r w:rsidR="000F7244" w:rsidRPr="00BF054A">
        <w:rPr>
          <w:rFonts w:ascii="ＭＳ ゴシック" w:eastAsia="ＭＳ ゴシック" w:hAnsi="ＭＳ ゴシック" w:cs="Calibri"/>
          <w:b/>
          <w:bCs/>
          <w:szCs w:val="21"/>
        </w:rPr>
        <w:t>12</w:t>
      </w:r>
      <w:r w:rsidR="000F7244" w:rsidRPr="00BF054A">
        <w:rPr>
          <w:rFonts w:ascii="ＭＳ ゴシック" w:eastAsia="ＭＳ ゴシック" w:hAnsi="ＭＳ ゴシック" w:cs="ＭＳ 明朝" w:hint="eastAsia"/>
          <w:b/>
          <w:bCs/>
          <w:szCs w:val="21"/>
        </w:rPr>
        <w:t>、</w:t>
      </w:r>
      <w:r w:rsidR="000F7244" w:rsidRPr="00BF054A">
        <w:rPr>
          <w:rFonts w:ascii="ＭＳ ゴシック" w:eastAsia="ＭＳ ゴシック" w:hAnsi="ＭＳ ゴシック" w:cs="Calibri"/>
          <w:b/>
          <w:bCs/>
          <w:szCs w:val="21"/>
        </w:rPr>
        <w:t>13</w:t>
      </w:r>
      <w:r w:rsidR="000F7244" w:rsidRPr="00BF054A">
        <w:rPr>
          <w:rFonts w:ascii="ＭＳ ゴシック" w:eastAsia="ＭＳ ゴシック" w:hAnsi="ＭＳ ゴシック" w:cs="ＭＳ 明朝" w:hint="eastAsia"/>
          <w:b/>
          <w:bCs/>
          <w:szCs w:val="21"/>
        </w:rPr>
        <w:t>条</w:t>
      </w:r>
      <w:r w:rsidRPr="00BF054A">
        <w:rPr>
          <w:rFonts w:ascii="ＭＳ ゴシック" w:eastAsia="ＭＳ ゴシック" w:hAnsi="ＭＳ ゴシック" w:cs="ＭＳ 明朝" w:hint="eastAsia"/>
          <w:b/>
          <w:bCs/>
          <w:szCs w:val="21"/>
        </w:rPr>
        <w:t>）</w:t>
      </w:r>
    </w:p>
    <w:p w14:paraId="4A8AA9E9" w14:textId="6ECAB17F" w:rsidR="000F7244" w:rsidRPr="00BF054A" w:rsidRDefault="000F7244" w:rsidP="00990421">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すべての人は法の下で平等であり、平等な保護と平等な利益を受ける権利がある。障害のある人が他の人と平等に</w:t>
      </w:r>
      <w:r w:rsidR="007B6C36" w:rsidRPr="00BF054A">
        <w:rPr>
          <w:rFonts w:ascii="ＭＳ 明朝" w:eastAsia="ＭＳ 明朝" w:hAnsi="ＭＳ 明朝" w:cs="ＭＳ 明朝" w:hint="eastAsia"/>
          <w:szCs w:val="21"/>
        </w:rPr>
        <w:t>効果的な</w:t>
      </w:r>
      <w:r w:rsidRPr="00BF054A">
        <w:rPr>
          <w:rFonts w:ascii="ＭＳ 明朝" w:eastAsia="ＭＳ 明朝" w:hAnsi="ＭＳ 明朝" w:cs="ＭＳ 明朝" w:hint="eastAsia"/>
          <w:szCs w:val="21"/>
        </w:rPr>
        <w:t>法的保護</w:t>
      </w:r>
      <w:r w:rsidR="007B6C36" w:rsidRPr="00BF054A">
        <w:rPr>
          <w:rFonts w:ascii="ＭＳ 明朝" w:eastAsia="ＭＳ 明朝" w:hAnsi="ＭＳ 明朝" w:cs="ＭＳ 明朝" w:hint="eastAsia"/>
          <w:szCs w:val="21"/>
        </w:rPr>
        <w:t>を確実に受けられるようにしなければならない。</w:t>
      </w:r>
      <w:r w:rsidRPr="00BF054A">
        <w:rPr>
          <w:rFonts w:ascii="ＭＳ 明朝" w:eastAsia="ＭＳ 明朝" w:hAnsi="ＭＳ 明朝" w:cs="ＭＳ 明朝" w:hint="eastAsia"/>
          <w:szCs w:val="21"/>
        </w:rPr>
        <w:t>障害を理由とした差別は禁止されている。</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は、障害のある子どもと女性の</w:t>
      </w:r>
      <w:r w:rsidR="007B6C36" w:rsidRPr="00BF054A">
        <w:rPr>
          <w:rFonts w:ascii="ＭＳ 明朝" w:eastAsia="ＭＳ 明朝" w:hAnsi="ＭＳ 明朝" w:cs="ＭＳ 明朝" w:hint="eastAsia"/>
          <w:szCs w:val="21"/>
        </w:rPr>
        <w:t>状況</w:t>
      </w:r>
      <w:r w:rsidRPr="00BF054A">
        <w:rPr>
          <w:rFonts w:ascii="ＭＳ 明朝" w:eastAsia="ＭＳ 明朝" w:hAnsi="ＭＳ 明朝" w:cs="ＭＳ 明朝" w:hint="eastAsia"/>
          <w:szCs w:val="21"/>
        </w:rPr>
        <w:t>に特に注意を払っている。彼らには他の人と平等にすべての権利を享受する権利が与えられなければならない。</w:t>
      </w:r>
    </w:p>
    <w:p w14:paraId="65EFF13F" w14:textId="77777777" w:rsidR="007B6C36" w:rsidRPr="00BF054A" w:rsidRDefault="007B6C36" w:rsidP="004D1359">
      <w:pPr>
        <w:widowControl/>
        <w:spacing w:line="290" w:lineRule="auto"/>
        <w:ind w:left="9" w:right="15" w:hanging="10"/>
        <w:jc w:val="left"/>
        <w:rPr>
          <w:rFonts w:ascii="ＭＳ 明朝" w:eastAsia="ＭＳ 明朝" w:hAnsi="ＭＳ 明朝" w:cs="Calibri"/>
          <w:szCs w:val="21"/>
        </w:rPr>
      </w:pPr>
    </w:p>
    <w:p w14:paraId="44A52896" w14:textId="71084946"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hint="eastAsia"/>
          <w:b/>
          <w:bCs/>
          <w:szCs w:val="21"/>
        </w:rPr>
        <w:t>2</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平等の実現</w:t>
      </w:r>
    </w:p>
    <w:p w14:paraId="0F12CD46" w14:textId="37EB60FD"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フィンランドの差別</w:t>
      </w:r>
      <w:r w:rsidR="007B6C36"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法（</w:t>
      </w:r>
      <w:r w:rsidRPr="00BF054A">
        <w:rPr>
          <w:rFonts w:ascii="ＭＳ 明朝" w:eastAsia="ＭＳ 明朝" w:hAnsi="ＭＳ 明朝" w:cs="Calibri"/>
          <w:szCs w:val="21"/>
        </w:rPr>
        <w:t>1325/2014</w:t>
      </w:r>
      <w:r w:rsidRPr="00BF054A">
        <w:rPr>
          <w:rFonts w:ascii="ＭＳ 明朝" w:eastAsia="ＭＳ 明朝" w:hAnsi="ＭＳ 明朝" w:cs="ＭＳ 明朝" w:hint="eastAsia"/>
          <w:szCs w:val="21"/>
        </w:rPr>
        <w:t>）は</w:t>
      </w:r>
      <w:r w:rsidRPr="00BF054A">
        <w:rPr>
          <w:rFonts w:ascii="ＭＳ 明朝" w:eastAsia="ＭＳ 明朝" w:hAnsi="ＭＳ 明朝" w:cs="Calibri"/>
          <w:szCs w:val="21"/>
        </w:rPr>
        <w:t>2015</w:t>
      </w:r>
      <w:r w:rsidRPr="00BF054A">
        <w:rPr>
          <w:rFonts w:ascii="ＭＳ 明朝" w:eastAsia="ＭＳ 明朝" w:hAnsi="ＭＳ 明朝" w:cs="ＭＳ 明朝" w:hint="eastAsia"/>
          <w:szCs w:val="21"/>
        </w:rPr>
        <w:t>年の初めに改革された。この法改正には、障害のある人の法的保護</w:t>
      </w:r>
      <w:r w:rsidR="00DA7CAC"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多くの</w:t>
      </w:r>
      <w:r w:rsidR="00DA7CAC" w:rsidRPr="00BF054A">
        <w:rPr>
          <w:rFonts w:ascii="ＭＳ 明朝" w:eastAsia="ＭＳ 明朝" w:hAnsi="ＭＳ 明朝" w:cs="ＭＳ 明朝" w:hint="eastAsia"/>
          <w:szCs w:val="21"/>
        </w:rPr>
        <w:t>重要な</w:t>
      </w:r>
      <w:r w:rsidRPr="00BF054A">
        <w:rPr>
          <w:rFonts w:ascii="ＭＳ 明朝" w:eastAsia="ＭＳ 明朝" w:hAnsi="ＭＳ 明朝" w:cs="ＭＳ 明朝" w:hint="eastAsia"/>
          <w:szCs w:val="21"/>
        </w:rPr>
        <w:t>改善が含まれており、特に重要なのは、合理的</w:t>
      </w:r>
      <w:r w:rsidR="00DA7CAC" w:rsidRPr="00BF054A">
        <w:rPr>
          <w:rFonts w:ascii="ＭＳ 明朝" w:eastAsia="ＭＳ 明朝" w:hAnsi="ＭＳ 明朝" w:cs="ＭＳ 明朝" w:hint="eastAsia"/>
          <w:szCs w:val="21"/>
        </w:rPr>
        <w:t>配慮</w:t>
      </w:r>
      <w:r w:rsidRPr="00BF054A">
        <w:rPr>
          <w:rFonts w:ascii="ＭＳ 明朝" w:eastAsia="ＭＳ 明朝" w:hAnsi="ＭＳ 明朝" w:cs="ＭＳ 明朝" w:hint="eastAsia"/>
          <w:szCs w:val="21"/>
        </w:rPr>
        <w:t>の拒否を差別と</w:t>
      </w:r>
      <w:r w:rsidR="00DA7CAC" w:rsidRPr="00BF054A">
        <w:rPr>
          <w:rFonts w:ascii="ＭＳ 明朝" w:eastAsia="ＭＳ 明朝" w:hAnsi="ＭＳ 明朝" w:cs="ＭＳ 明朝" w:hint="eastAsia"/>
          <w:szCs w:val="21"/>
        </w:rPr>
        <w:t>規定</w:t>
      </w:r>
      <w:r w:rsidRPr="00BF054A">
        <w:rPr>
          <w:rFonts w:ascii="ＭＳ 明朝" w:eastAsia="ＭＳ 明朝" w:hAnsi="ＭＳ 明朝" w:cs="ＭＳ 明朝" w:hint="eastAsia"/>
          <w:szCs w:val="21"/>
        </w:rPr>
        <w:t>したことと、差別</w:t>
      </w:r>
      <w:r w:rsidR="00DA7CAC"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法の遵守を監督する当局の権限を拡大して、障害のある人に対する差別を含め</w:t>
      </w:r>
      <w:r w:rsidR="00DA7CAC" w:rsidRPr="00BF054A">
        <w:rPr>
          <w:rFonts w:ascii="ＭＳ 明朝" w:eastAsia="ＭＳ 明朝" w:hAnsi="ＭＳ 明朝" w:cs="ＭＳ 明朝" w:hint="eastAsia"/>
          <w:szCs w:val="21"/>
        </w:rPr>
        <w:t>た</w:t>
      </w:r>
      <w:r w:rsidRPr="00BF054A">
        <w:rPr>
          <w:rFonts w:ascii="ＭＳ 明朝" w:eastAsia="ＭＳ 明朝" w:hAnsi="ＭＳ 明朝" w:cs="ＭＳ 明朝" w:hint="eastAsia"/>
          <w:szCs w:val="21"/>
        </w:rPr>
        <w:t>ことである。</w:t>
      </w:r>
    </w:p>
    <w:p w14:paraId="5F59B48B" w14:textId="67B7B949"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差別禁止法では、当局、教育機関、雇用</w:t>
      </w:r>
      <w:r w:rsidR="00450ED9" w:rsidRPr="00BF054A">
        <w:rPr>
          <w:rFonts w:ascii="ＭＳ 明朝" w:eastAsia="ＭＳ 明朝" w:hAnsi="ＭＳ 明朝" w:cs="ＭＳ 明朝" w:hint="eastAsia"/>
          <w:szCs w:val="21"/>
        </w:rPr>
        <w:t>主</w:t>
      </w:r>
      <w:r w:rsidRPr="00BF054A">
        <w:rPr>
          <w:rFonts w:ascii="ＭＳ 明朝" w:eastAsia="ＭＳ 明朝" w:hAnsi="ＭＳ 明朝" w:cs="ＭＳ 明朝" w:hint="eastAsia"/>
          <w:szCs w:val="21"/>
        </w:rPr>
        <w:t>は、</w:t>
      </w:r>
      <w:r w:rsidR="008A24AF" w:rsidRPr="00BF054A">
        <w:rPr>
          <w:rFonts w:ascii="ＭＳ 明朝" w:eastAsia="ＭＳ 明朝" w:hAnsi="ＭＳ 明朝" w:cs="ＭＳ 明朝" w:hint="eastAsia"/>
          <w:szCs w:val="21"/>
        </w:rPr>
        <w:t>差別禁止の理由となるすべての事項</w:t>
      </w:r>
      <w:r w:rsidR="00C361FD" w:rsidRPr="00BF054A">
        <w:rPr>
          <w:rFonts w:ascii="ＭＳ 明朝" w:eastAsia="ＭＳ 明朝" w:hAnsi="ＭＳ 明朝" w:cs="ＭＳ 明朝" w:hint="eastAsia"/>
          <w:szCs w:val="21"/>
        </w:rPr>
        <w:t>（障害など）</w:t>
      </w:r>
      <w:r w:rsidR="008A24AF" w:rsidRPr="00BF054A">
        <w:rPr>
          <w:rFonts w:ascii="ＭＳ 明朝" w:eastAsia="ＭＳ 明朝" w:hAnsi="ＭＳ 明朝" w:cs="ＭＳ 明朝" w:hint="eastAsia"/>
          <w:szCs w:val="21"/>
        </w:rPr>
        <w:t>に関して、平等であることを評価</w:t>
      </w:r>
      <w:r w:rsidR="00D92536" w:rsidRPr="00BF054A">
        <w:rPr>
          <w:rFonts w:ascii="ＭＳ 明朝" w:eastAsia="ＭＳ 明朝" w:hAnsi="ＭＳ 明朝" w:cs="ＭＳ 明朝" w:hint="eastAsia"/>
          <w:szCs w:val="21"/>
        </w:rPr>
        <w:t>・検討</w:t>
      </w:r>
      <w:r w:rsidRPr="00BF054A">
        <w:rPr>
          <w:rFonts w:ascii="ＭＳ 明朝" w:eastAsia="ＭＳ 明朝" w:hAnsi="ＭＳ 明朝" w:cs="ＭＳ 明朝" w:hint="eastAsia"/>
          <w:szCs w:val="21"/>
        </w:rPr>
        <w:t>、促進しなければならない。法務省は、平等計画を支援するための指示と</w:t>
      </w:r>
      <w:r w:rsidR="00450ED9" w:rsidRPr="00BF054A">
        <w:rPr>
          <w:rFonts w:ascii="ＭＳ 明朝" w:eastAsia="ＭＳ 明朝" w:hAnsi="ＭＳ 明朝" w:cs="ＭＳ 明朝" w:hint="eastAsia"/>
          <w:szCs w:val="21"/>
        </w:rPr>
        <w:t>方法</w:t>
      </w:r>
      <w:r w:rsidRPr="00BF054A">
        <w:rPr>
          <w:rFonts w:ascii="ＭＳ 明朝" w:eastAsia="ＭＳ 明朝" w:hAnsi="ＭＳ 明朝" w:cs="ＭＳ 明朝" w:hint="eastAsia"/>
          <w:szCs w:val="21"/>
        </w:rPr>
        <w:t>を作成し、他の省庁や非政府組織と協力して差別</w:t>
      </w:r>
      <w:r w:rsidR="00450ED9"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法の内容に関する研修を実施している。</w:t>
      </w:r>
    </w:p>
    <w:p w14:paraId="0F702898" w14:textId="1E43ED7A"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法律の</w:t>
      </w:r>
      <w:r w:rsidR="00450ED9" w:rsidRPr="00BF054A">
        <w:rPr>
          <w:rFonts w:ascii="ＭＳ 明朝" w:eastAsia="ＭＳ 明朝" w:hAnsi="ＭＳ 明朝" w:cs="ＭＳ 明朝" w:hint="eastAsia"/>
          <w:szCs w:val="21"/>
        </w:rPr>
        <w:t>積極的な</w:t>
      </w:r>
      <w:r w:rsidRPr="00BF054A">
        <w:rPr>
          <w:rFonts w:ascii="ＭＳ 明朝" w:eastAsia="ＭＳ 明朝" w:hAnsi="ＭＳ 明朝" w:cs="ＭＳ 明朝" w:hint="eastAsia"/>
          <w:szCs w:val="21"/>
        </w:rPr>
        <w:t>発展にかかわらず、障害のある人の平等の</w:t>
      </w:r>
      <w:r w:rsidR="00450ED9" w:rsidRPr="00BF054A">
        <w:rPr>
          <w:rFonts w:ascii="ＭＳ 明朝" w:eastAsia="ＭＳ 明朝" w:hAnsi="ＭＳ 明朝" w:cs="ＭＳ 明朝" w:hint="eastAsia"/>
          <w:szCs w:val="21"/>
        </w:rPr>
        <w:t>実現</w:t>
      </w:r>
      <w:r w:rsidRPr="00BF054A">
        <w:rPr>
          <w:rFonts w:ascii="ＭＳ 明朝" w:eastAsia="ＭＳ 明朝" w:hAnsi="ＭＳ 明朝" w:cs="ＭＳ 明朝" w:hint="eastAsia"/>
          <w:szCs w:val="21"/>
        </w:rPr>
        <w:t>には重大な問題が残っている。差別に関する国家監視システムの一環として実施された「私の障害は私を二流市民に</w:t>
      </w:r>
      <w:r w:rsidR="00450ED9" w:rsidRPr="00BF054A">
        <w:rPr>
          <w:rFonts w:ascii="ＭＳ 明朝" w:eastAsia="ＭＳ 明朝" w:hAnsi="ＭＳ 明朝" w:cs="ＭＳ 明朝" w:hint="eastAsia"/>
          <w:szCs w:val="21"/>
        </w:rPr>
        <w:t>している</w:t>
      </w:r>
      <w:r w:rsidRPr="00BF054A">
        <w:rPr>
          <w:rFonts w:ascii="ＭＳ 明朝" w:eastAsia="ＭＳ 明朝" w:hAnsi="ＭＳ 明朝" w:cs="ＭＳ 明朝" w:hint="eastAsia"/>
          <w:szCs w:val="21"/>
        </w:rPr>
        <w:t>」</w:t>
      </w:r>
      <w:r w:rsidR="00450ED9" w:rsidRPr="00BF054A">
        <w:rPr>
          <w:rFonts w:ascii="ＭＳ 明朝" w:eastAsia="ＭＳ 明朝" w:hAnsi="ＭＳ 明朝" w:cs="Calibri"/>
          <w:szCs w:val="21"/>
          <w:vertAlign w:val="superscript"/>
        </w:rPr>
        <w:footnoteReference w:id="5"/>
      </w:r>
      <w:r w:rsidRPr="00BF054A">
        <w:rPr>
          <w:rFonts w:ascii="ＭＳ 明朝" w:eastAsia="ＭＳ 明朝" w:hAnsi="ＭＳ 明朝" w:cs="ＭＳ 明朝" w:hint="eastAsia"/>
          <w:szCs w:val="21"/>
        </w:rPr>
        <w:t>報告によると、この報告に関連して実施された調査の回答者の</w:t>
      </w:r>
      <w:r w:rsidRPr="00BF054A">
        <w:rPr>
          <w:rFonts w:ascii="ＭＳ 明朝" w:eastAsia="ＭＳ 明朝" w:hAnsi="ＭＳ 明朝" w:cs="Calibri"/>
          <w:szCs w:val="21"/>
        </w:rPr>
        <w:t>60</w:t>
      </w:r>
      <w:r w:rsidRPr="00BF054A">
        <w:rPr>
          <w:rFonts w:ascii="ＭＳ 明朝" w:eastAsia="ＭＳ 明朝" w:hAnsi="ＭＳ 明朝" w:cs="ＭＳ 明朝" w:hint="eastAsia"/>
          <w:szCs w:val="21"/>
        </w:rPr>
        <w:t>％が、過去</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年以内に生活の何らかの分野で差別を経験したと説明しており、半数以上がフィンランドの障害のある人に対する態度の傾向は良くない、または非常に悪いと感じている。</w:t>
      </w:r>
    </w:p>
    <w:p w14:paraId="5CD1F881" w14:textId="2D5D117D"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報告によると、特にサービスの提供や採用、職場での差別に直面している。報告によると、労働市場からの</w:t>
      </w:r>
      <w:r w:rsidR="00DD24D6" w:rsidRPr="00BF054A">
        <w:rPr>
          <w:rFonts w:ascii="ＭＳ 明朝" w:eastAsia="ＭＳ 明朝" w:hAnsi="ＭＳ 明朝" w:cs="ＭＳ 明朝" w:hint="eastAsia"/>
          <w:szCs w:val="21"/>
        </w:rPr>
        <w:t>排斥</w:t>
      </w:r>
      <w:r w:rsidRPr="00BF054A">
        <w:rPr>
          <w:rFonts w:ascii="ＭＳ 明朝" w:eastAsia="ＭＳ 明朝" w:hAnsi="ＭＳ 明朝" w:cs="ＭＳ 明朝" w:hint="eastAsia"/>
          <w:szCs w:val="21"/>
        </w:rPr>
        <w:t>と労働生活における態度</w:t>
      </w:r>
      <w:r w:rsidR="00DD24D6" w:rsidRPr="00BF054A">
        <w:rPr>
          <w:rFonts w:ascii="ＭＳ 明朝" w:eastAsia="ＭＳ 明朝" w:hAnsi="ＭＳ 明朝" w:cs="ＭＳ 明朝" w:hint="eastAsia"/>
          <w:szCs w:val="21"/>
        </w:rPr>
        <w:t>面の</w:t>
      </w:r>
      <w:r w:rsidRPr="00BF054A">
        <w:rPr>
          <w:rFonts w:ascii="ＭＳ 明朝" w:eastAsia="ＭＳ 明朝" w:hAnsi="ＭＳ 明朝" w:cs="ＭＳ 明朝" w:hint="eastAsia"/>
          <w:szCs w:val="21"/>
        </w:rPr>
        <w:t>環境が、障害のある人の平等と社会</w:t>
      </w:r>
      <w:r w:rsidR="00DD24D6" w:rsidRPr="00BF054A">
        <w:rPr>
          <w:rFonts w:ascii="ＭＳ 明朝" w:eastAsia="ＭＳ 明朝" w:hAnsi="ＭＳ 明朝" w:cs="ＭＳ 明朝" w:hint="eastAsia"/>
          <w:szCs w:val="21"/>
        </w:rPr>
        <w:t>参加にとっての</w:t>
      </w:r>
      <w:r w:rsidRPr="00BF054A">
        <w:rPr>
          <w:rFonts w:ascii="ＭＳ 明朝" w:eastAsia="ＭＳ 明朝" w:hAnsi="ＭＳ 明朝" w:cs="ＭＳ 明朝" w:hint="eastAsia"/>
          <w:szCs w:val="21"/>
        </w:rPr>
        <w:t>中心問題として浮上している。</w:t>
      </w: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が</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年秋に実施した調査もこの調査結果を裏付けるもので、</w:t>
      </w:r>
      <w:r w:rsidRPr="00BF054A">
        <w:rPr>
          <w:rFonts w:ascii="ＭＳ 明朝" w:eastAsia="ＭＳ 明朝" w:hAnsi="ＭＳ 明朝" w:cs="Calibri"/>
          <w:szCs w:val="21"/>
        </w:rPr>
        <w:t>577</w:t>
      </w:r>
      <w:r w:rsidRPr="00BF054A">
        <w:rPr>
          <w:rFonts w:ascii="ＭＳ 明朝" w:eastAsia="ＭＳ 明朝" w:hAnsi="ＭＳ 明朝" w:cs="ＭＳ 明朝" w:hint="eastAsia"/>
          <w:szCs w:val="21"/>
        </w:rPr>
        <w:t>人の回答者のうち</w:t>
      </w:r>
      <w:r w:rsidRPr="00BF054A">
        <w:rPr>
          <w:rFonts w:ascii="ＭＳ 明朝" w:eastAsia="ＭＳ 明朝" w:hAnsi="ＭＳ 明朝" w:cs="Calibri"/>
          <w:szCs w:val="21"/>
        </w:rPr>
        <w:t>357</w:t>
      </w:r>
      <w:r w:rsidRPr="00BF054A">
        <w:rPr>
          <w:rFonts w:ascii="ＭＳ 明朝" w:eastAsia="ＭＳ 明朝" w:hAnsi="ＭＳ 明朝" w:cs="ＭＳ 明朝" w:hint="eastAsia"/>
          <w:szCs w:val="21"/>
        </w:rPr>
        <w:t>人が、障害のある人の差別</w:t>
      </w:r>
      <w:r w:rsidR="00DD24D6" w:rsidRPr="00BF054A">
        <w:rPr>
          <w:rFonts w:ascii="ＭＳ 明朝" w:eastAsia="ＭＳ 明朝" w:hAnsi="ＭＳ 明朝" w:cs="ＭＳ 明朝" w:hint="eastAsia"/>
          <w:szCs w:val="21"/>
        </w:rPr>
        <w:t>禁止</w:t>
      </w:r>
      <w:r w:rsidRPr="00BF054A">
        <w:rPr>
          <w:rFonts w:ascii="ＭＳ 明朝" w:eastAsia="ＭＳ 明朝" w:hAnsi="ＭＳ 明朝" w:cs="ＭＳ 明朝" w:hint="eastAsia"/>
          <w:szCs w:val="21"/>
        </w:rPr>
        <w:t>がうまく実現されていないか、</w:t>
      </w:r>
      <w:r w:rsidR="00DD24D6" w:rsidRPr="00BF054A">
        <w:rPr>
          <w:rFonts w:ascii="ＭＳ 明朝" w:eastAsia="ＭＳ 明朝" w:hAnsi="ＭＳ 明朝" w:cs="ＭＳ 明朝" w:hint="eastAsia"/>
          <w:szCs w:val="21"/>
        </w:rPr>
        <w:t>あまり</w:t>
      </w:r>
      <w:r w:rsidRPr="00BF054A">
        <w:rPr>
          <w:rFonts w:ascii="ＭＳ 明朝" w:eastAsia="ＭＳ 明朝" w:hAnsi="ＭＳ 明朝" w:cs="ＭＳ 明朝" w:hint="eastAsia"/>
          <w:szCs w:val="21"/>
        </w:rPr>
        <w:t>うまく実現されていないと感じていた。</w:t>
      </w:r>
    </w:p>
    <w:p w14:paraId="7E3749EC" w14:textId="68F32C44"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差別に関する</w:t>
      </w:r>
      <w:r w:rsidR="00DD24D6" w:rsidRPr="00BF054A">
        <w:rPr>
          <w:rFonts w:ascii="ＭＳ 明朝" w:eastAsia="ＭＳ 明朝" w:hAnsi="ＭＳ 明朝" w:cs="ＭＳ 明朝" w:hint="eastAsia"/>
          <w:szCs w:val="21"/>
        </w:rPr>
        <w:t>こ</w:t>
      </w:r>
      <w:r w:rsidR="008205A1" w:rsidRPr="00BF054A">
        <w:rPr>
          <w:rFonts w:ascii="ＭＳ 明朝" w:eastAsia="ＭＳ 明朝" w:hAnsi="ＭＳ 明朝" w:cs="ＭＳ 明朝" w:hint="eastAsia"/>
          <w:szCs w:val="21"/>
        </w:rPr>
        <w:t>れら</w:t>
      </w:r>
      <w:r w:rsidR="00DD24D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報告では、障害のある人が多くの差別を経験していることが示されたが、彼らは自分たちが利用できる法的措置を積極的に</w:t>
      </w:r>
      <w:r w:rsidR="00DD24D6" w:rsidRPr="00BF054A">
        <w:rPr>
          <w:rFonts w:ascii="ＭＳ 明朝" w:eastAsia="ＭＳ 明朝" w:hAnsi="ＭＳ 明朝" w:cs="ＭＳ 明朝" w:hint="eastAsia"/>
          <w:szCs w:val="21"/>
        </w:rPr>
        <w:t>は</w:t>
      </w:r>
      <w:r w:rsidRPr="00BF054A">
        <w:rPr>
          <w:rFonts w:ascii="ＭＳ 明朝" w:eastAsia="ＭＳ 明朝" w:hAnsi="ＭＳ 明朝" w:cs="ＭＳ 明朝" w:hint="eastAsia"/>
          <w:szCs w:val="21"/>
        </w:rPr>
        <w:t>利用してい</w:t>
      </w:r>
      <w:r w:rsidR="00DD24D6" w:rsidRPr="00BF054A">
        <w:rPr>
          <w:rFonts w:ascii="ＭＳ 明朝" w:eastAsia="ＭＳ 明朝" w:hAnsi="ＭＳ 明朝" w:cs="ＭＳ 明朝" w:hint="eastAsia"/>
          <w:szCs w:val="21"/>
        </w:rPr>
        <w:t>なかった</w:t>
      </w:r>
      <w:r w:rsidRPr="00BF054A">
        <w:rPr>
          <w:rFonts w:ascii="ＭＳ 明朝" w:eastAsia="ＭＳ 明朝" w:hAnsi="ＭＳ 明朝" w:cs="ＭＳ 明朝" w:hint="eastAsia"/>
          <w:szCs w:val="21"/>
        </w:rPr>
        <w:t>。障害のある人が経験した差別に関する報告によると、差別に遭遇した人のうち、その差別について苦情を申し立てた人はわずか</w:t>
      </w:r>
      <w:r w:rsidRPr="00BF054A">
        <w:rPr>
          <w:rFonts w:ascii="ＭＳ 明朝" w:eastAsia="ＭＳ 明朝" w:hAnsi="ＭＳ 明朝" w:cs="Calibri"/>
          <w:szCs w:val="21"/>
        </w:rPr>
        <w:t>20</w:t>
      </w:r>
      <w:r w:rsidRPr="00BF054A">
        <w:rPr>
          <w:rFonts w:ascii="ＭＳ 明朝" w:eastAsia="ＭＳ 明朝" w:hAnsi="ＭＳ 明朝" w:cs="ＭＳ 明朝" w:hint="eastAsia"/>
          <w:szCs w:val="21"/>
        </w:rPr>
        <w:t>％で</w:t>
      </w:r>
      <w:r w:rsidR="00DD24D6" w:rsidRPr="00BF054A">
        <w:rPr>
          <w:rFonts w:ascii="ＭＳ 明朝" w:eastAsia="ＭＳ 明朝" w:hAnsi="ＭＳ 明朝" w:cs="ＭＳ 明朝" w:hint="eastAsia"/>
          <w:szCs w:val="21"/>
        </w:rPr>
        <w:t>あった</w:t>
      </w:r>
      <w:r w:rsidRPr="00BF054A">
        <w:rPr>
          <w:rFonts w:ascii="ＭＳ 明朝" w:eastAsia="ＭＳ 明朝" w:hAnsi="ＭＳ 明朝" w:cs="ＭＳ 明朝" w:hint="eastAsia"/>
          <w:szCs w:val="21"/>
        </w:rPr>
        <w:t>。法執行機関と障害者団体との連携をさらに強化し、権利</w:t>
      </w:r>
      <w:r w:rsidR="00DD24D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意識を高めるとともに、当局</w:t>
      </w:r>
      <w:r w:rsidR="00DD24D6" w:rsidRPr="00BF054A">
        <w:rPr>
          <w:rFonts w:ascii="ＭＳ 明朝" w:eastAsia="ＭＳ 明朝" w:hAnsi="ＭＳ 明朝" w:cs="ＭＳ 明朝" w:hint="eastAsia"/>
          <w:szCs w:val="21"/>
        </w:rPr>
        <w:t>への</w:t>
      </w:r>
      <w:r w:rsidRPr="00BF054A">
        <w:rPr>
          <w:rFonts w:ascii="ＭＳ 明朝" w:eastAsia="ＭＳ 明朝" w:hAnsi="ＭＳ 明朝" w:cs="ＭＳ 明朝" w:hint="eastAsia"/>
          <w:szCs w:val="21"/>
        </w:rPr>
        <w:t>信頼を高める必要がある。</w:t>
      </w:r>
    </w:p>
    <w:p w14:paraId="2A1BD381" w14:textId="0AE93B55" w:rsidR="000F7244" w:rsidRPr="00BF054A" w:rsidRDefault="008205A1"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態度面の</w:t>
      </w:r>
      <w:r w:rsidR="002A3C95" w:rsidRPr="00BF054A">
        <w:rPr>
          <w:rFonts w:ascii="ＭＳ 明朝" w:eastAsia="ＭＳ 明朝" w:hAnsi="ＭＳ 明朝" w:cs="ＭＳ 明朝" w:hint="eastAsia"/>
          <w:szCs w:val="21"/>
        </w:rPr>
        <w:t>風潮</w:t>
      </w:r>
      <w:r w:rsidR="000F7244" w:rsidRPr="00BF054A">
        <w:rPr>
          <w:rFonts w:ascii="ＭＳ 明朝" w:eastAsia="ＭＳ 明朝" w:hAnsi="ＭＳ 明朝" w:cs="ＭＳ 明朝" w:hint="eastAsia"/>
          <w:szCs w:val="21"/>
        </w:rPr>
        <w:t>は、障害のある人が</w:t>
      </w:r>
      <w:r w:rsidRPr="00BF054A">
        <w:rPr>
          <w:rFonts w:ascii="ＭＳ 明朝" w:eastAsia="ＭＳ 明朝" w:hAnsi="ＭＳ 明朝" w:cs="ＭＳ 明朝" w:hint="eastAsia"/>
          <w:szCs w:val="21"/>
        </w:rPr>
        <w:t>体験する安全感</w:t>
      </w:r>
      <w:r w:rsidR="000F7244" w:rsidRPr="00BF054A">
        <w:rPr>
          <w:rFonts w:ascii="ＭＳ 明朝" w:eastAsia="ＭＳ 明朝" w:hAnsi="ＭＳ 明朝" w:cs="ＭＳ 明朝" w:hint="eastAsia"/>
          <w:szCs w:val="21"/>
        </w:rPr>
        <w:t>にも影響する。警察大学が行ったヘイトクライムに関する調査によると、障害のある人に対するヘイトクライムは全体の</w:t>
      </w:r>
      <w:r w:rsidR="000F7244" w:rsidRPr="00BF054A">
        <w:rPr>
          <w:rFonts w:ascii="ＭＳ 明朝" w:eastAsia="ＭＳ 明朝" w:hAnsi="ＭＳ 明朝" w:cs="Calibri"/>
          <w:szCs w:val="21"/>
        </w:rPr>
        <w:t>3</w:t>
      </w:r>
      <w:r w:rsidR="000F7244" w:rsidRPr="00BF054A">
        <w:rPr>
          <w:rFonts w:ascii="ＭＳ 明朝" w:eastAsia="ＭＳ 明朝" w:hAnsi="ＭＳ 明朝" w:cs="ＭＳ 明朝" w:hint="eastAsia"/>
          <w:szCs w:val="21"/>
        </w:rPr>
        <w:t>～</w:t>
      </w:r>
      <w:r w:rsidR="000F7244" w:rsidRPr="00BF054A">
        <w:rPr>
          <w:rFonts w:ascii="ＭＳ 明朝" w:eastAsia="ＭＳ 明朝" w:hAnsi="ＭＳ 明朝" w:cs="Calibri"/>
          <w:szCs w:val="21"/>
        </w:rPr>
        <w:t>5</w:t>
      </w:r>
      <w:r w:rsidR="000F7244" w:rsidRPr="00BF054A">
        <w:rPr>
          <w:rFonts w:ascii="ＭＳ 明朝" w:eastAsia="ＭＳ 明朝" w:hAnsi="ＭＳ 明朝" w:cs="ＭＳ 明朝" w:hint="eastAsia"/>
          <w:szCs w:val="21"/>
        </w:rPr>
        <w:t>％を占めている。また、法務省委託</w:t>
      </w:r>
      <w:r w:rsidRPr="00BF054A">
        <w:rPr>
          <w:rFonts w:ascii="ＭＳ 明朝" w:eastAsia="ＭＳ 明朝" w:hAnsi="ＭＳ 明朝" w:cs="ＭＳ 明朝" w:hint="eastAsia"/>
          <w:szCs w:val="21"/>
        </w:rPr>
        <w:t>の</w:t>
      </w:r>
      <w:r w:rsidR="000F7244" w:rsidRPr="00BF054A">
        <w:rPr>
          <w:rFonts w:ascii="ＭＳ 明朝" w:eastAsia="ＭＳ 明朝" w:hAnsi="ＭＳ 明朝" w:cs="ＭＳ 明朝" w:hint="eastAsia"/>
          <w:szCs w:val="21"/>
        </w:rPr>
        <w:t>ヘイトスピーチとハラスメントに関する調査報告によると、障害のある人は特に、公共の場（道路、公園、バー、公共交通機関）、インターネット、サービス利用時にハラスメントやヘイトスピーチを経験している。</w:t>
      </w:r>
    </w:p>
    <w:p w14:paraId="088DBD94" w14:textId="44C67D59"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lastRenderedPageBreak/>
        <w:t>また、テロを示唆する様々な出来事の増加も、障害のある人の基本的な安全</w:t>
      </w:r>
      <w:r w:rsidR="00D0120B" w:rsidRPr="00BF054A">
        <w:rPr>
          <w:rFonts w:ascii="ＭＳ 明朝" w:eastAsia="ＭＳ 明朝" w:hAnsi="ＭＳ 明朝" w:cs="ＭＳ 明朝" w:hint="eastAsia"/>
          <w:szCs w:val="21"/>
        </w:rPr>
        <w:t>感</w:t>
      </w:r>
      <w:r w:rsidRPr="00BF054A">
        <w:rPr>
          <w:rFonts w:ascii="ＭＳ 明朝" w:eastAsia="ＭＳ 明朝" w:hAnsi="ＭＳ 明朝" w:cs="ＭＳ 明朝" w:hint="eastAsia"/>
          <w:szCs w:val="21"/>
        </w:rPr>
        <w:t>を低下させている。このような状況では、障害のある人は周囲で起こっていることを察知したり理解したりすることができず、</w:t>
      </w:r>
      <w:r w:rsidR="00D0120B" w:rsidRPr="00BF054A">
        <w:rPr>
          <w:rFonts w:ascii="ＭＳ 明朝" w:eastAsia="ＭＳ 明朝" w:hAnsi="ＭＳ 明朝" w:cs="ＭＳ 明朝" w:hint="eastAsia"/>
          <w:szCs w:val="21"/>
        </w:rPr>
        <w:t>または</w:t>
      </w:r>
      <w:r w:rsidRPr="00BF054A">
        <w:rPr>
          <w:rFonts w:ascii="ＭＳ 明朝" w:eastAsia="ＭＳ 明朝" w:hAnsi="ＭＳ 明朝" w:cs="ＭＳ 明朝" w:hint="eastAsia"/>
          <w:szCs w:val="21"/>
        </w:rPr>
        <w:t>移動したり避難場所を見つけたりすることもできないため、障害のある人の立場は非常に悪くなる。</w:t>
      </w:r>
    </w:p>
    <w:p w14:paraId="6C1102D7" w14:textId="77777777" w:rsidR="00421072" w:rsidRPr="00BF054A" w:rsidRDefault="00421072" w:rsidP="004D1359">
      <w:pPr>
        <w:widowControl/>
        <w:spacing w:line="290" w:lineRule="auto"/>
        <w:ind w:left="9" w:right="15" w:hanging="10"/>
        <w:jc w:val="left"/>
        <w:rPr>
          <w:rFonts w:ascii="ＭＳ 明朝" w:eastAsia="ＭＳ 明朝" w:hAnsi="ＭＳ 明朝" w:cs="Calibri"/>
          <w:szCs w:val="21"/>
        </w:rPr>
      </w:pPr>
    </w:p>
    <w:p w14:paraId="0FE5ED90" w14:textId="3E29FE63"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hint="eastAsia"/>
          <w:b/>
          <w:bCs/>
          <w:szCs w:val="21"/>
        </w:rPr>
        <w:t>2</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ＭＳ 明朝" w:hint="eastAsia"/>
          <w:b/>
          <w:bCs/>
          <w:szCs w:val="21"/>
        </w:rPr>
        <w:t>平等</w:t>
      </w:r>
      <w:r w:rsidR="00EC4F6D" w:rsidRPr="00BF054A">
        <w:rPr>
          <w:rFonts w:ascii="ＭＳ ゴシック" w:eastAsia="ＭＳ ゴシック" w:hAnsi="ＭＳ ゴシック" w:cs="ＭＳ 明朝" w:hint="eastAsia"/>
          <w:b/>
          <w:bCs/>
          <w:szCs w:val="21"/>
        </w:rPr>
        <w:t>を促進する</w:t>
      </w:r>
      <w:r w:rsidRPr="00BF054A">
        <w:rPr>
          <w:rFonts w:ascii="ＭＳ ゴシック" w:eastAsia="ＭＳ ゴシック" w:hAnsi="ＭＳ ゴシック" w:cs="ＭＳ 明朝" w:hint="eastAsia"/>
          <w:b/>
          <w:bCs/>
          <w:szCs w:val="21"/>
        </w:rPr>
        <w:t>ための施策</w:t>
      </w:r>
    </w:p>
    <w:p w14:paraId="02D76284" w14:textId="6A4091E3"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長期的な</w:t>
      </w:r>
      <w:r w:rsidR="00452C84" w:rsidRPr="00BF054A">
        <w:rPr>
          <w:rFonts w:ascii="ＭＳ ゴシック" w:eastAsia="ＭＳ ゴシック" w:hAnsi="ＭＳ ゴシック" w:cs="ＭＳ 明朝" w:hint="eastAsia"/>
          <w:b/>
          <w:bCs/>
          <w:szCs w:val="21"/>
        </w:rPr>
        <w:t>施策</w:t>
      </w:r>
    </w:p>
    <w:p w14:paraId="77FCBA29" w14:textId="77777777" w:rsidR="00D0120B"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7.</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省庁の業務における障害のある人の平等の促進。</w:t>
      </w:r>
    </w:p>
    <w:p w14:paraId="1BEB1415" w14:textId="49BDA0DC"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ＭＳ 明朝" w:hint="eastAsia"/>
          <w:szCs w:val="21"/>
        </w:rPr>
        <w:t>責任機関：</w:t>
      </w:r>
      <w:r w:rsidR="00D0120B" w:rsidRPr="00BF054A">
        <w:rPr>
          <w:rFonts w:ascii="ＭＳ 明朝" w:eastAsia="ＭＳ 明朝" w:hAnsi="ＭＳ 明朝" w:cs="ＭＳ 明朝" w:hint="eastAsia"/>
          <w:szCs w:val="21"/>
        </w:rPr>
        <w:t>全</w:t>
      </w:r>
      <w:r w:rsidRPr="00BF054A">
        <w:rPr>
          <w:rFonts w:ascii="ＭＳ 明朝" w:eastAsia="ＭＳ 明朝" w:hAnsi="ＭＳ 明朝" w:cs="ＭＳ 明朝" w:hint="eastAsia"/>
          <w:szCs w:val="21"/>
        </w:rPr>
        <w:t>省庁</w:t>
      </w:r>
    </w:p>
    <w:p w14:paraId="246E30F7" w14:textId="7777777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8.</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労働生活の平等と無差別を向上させる。</w:t>
      </w:r>
    </w:p>
    <w:p w14:paraId="24416B66" w14:textId="6ECE3A0E" w:rsidR="000F7244" w:rsidRPr="00BF054A" w:rsidRDefault="007F3EBE"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経済</w:t>
      </w:r>
      <w:r w:rsidR="001F7056"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雇用省、法務省、社会保健省</w:t>
      </w:r>
    </w:p>
    <w:p w14:paraId="7CC1E74A" w14:textId="6D76189B"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9.</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国連</w:t>
      </w:r>
      <w:r w:rsidR="001F7056"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障害者権利条約の監視メカニズム</w:t>
      </w:r>
      <w:r w:rsidR="001F7056" w:rsidRPr="00BF054A">
        <w:rPr>
          <w:rFonts w:ascii="ＭＳ 明朝" w:eastAsia="ＭＳ 明朝" w:hAnsi="ＭＳ 明朝" w:cs="ＭＳ 明朝" w:hint="eastAsia"/>
          <w:szCs w:val="21"/>
        </w:rPr>
        <w:t>を発展させるとともに</w:t>
      </w:r>
      <w:r w:rsidRPr="00BF054A">
        <w:rPr>
          <w:rFonts w:ascii="ＭＳ 明朝" w:eastAsia="ＭＳ 明朝" w:hAnsi="ＭＳ 明朝" w:cs="ＭＳ 明朝" w:hint="eastAsia"/>
          <w:szCs w:val="21"/>
        </w:rPr>
        <w:t>、</w:t>
      </w:r>
      <w:r w:rsidR="00BC1933" w:rsidRPr="00BF054A">
        <w:rPr>
          <w:rFonts w:ascii="ＭＳ 明朝" w:eastAsia="ＭＳ 明朝" w:hAnsi="ＭＳ 明朝" w:cs="ＭＳ 明朝" w:hint="eastAsia"/>
          <w:szCs w:val="21"/>
        </w:rPr>
        <w:t>国の監視システムの一部として</w:t>
      </w:r>
      <w:r w:rsidRPr="00BF054A">
        <w:rPr>
          <w:rFonts w:ascii="ＭＳ 明朝" w:eastAsia="ＭＳ 明朝" w:hAnsi="ＭＳ 明朝" w:cs="ＭＳ 明朝" w:hint="eastAsia"/>
          <w:szCs w:val="21"/>
        </w:rPr>
        <w:t>障害のある人</w:t>
      </w:r>
      <w:r w:rsidR="001F7056" w:rsidRPr="00BF054A">
        <w:rPr>
          <w:rFonts w:ascii="ＭＳ 明朝" w:eastAsia="ＭＳ 明朝" w:hAnsi="ＭＳ 明朝" w:cs="ＭＳ 明朝" w:hint="eastAsia"/>
          <w:szCs w:val="21"/>
        </w:rPr>
        <w:t>への</w:t>
      </w:r>
      <w:r w:rsidRPr="00BF054A">
        <w:rPr>
          <w:rFonts w:ascii="ＭＳ 明朝" w:eastAsia="ＭＳ 明朝" w:hAnsi="ＭＳ 明朝" w:cs="ＭＳ 明朝" w:hint="eastAsia"/>
          <w:szCs w:val="21"/>
        </w:rPr>
        <w:t>差別の監視を発展させる。</w:t>
      </w:r>
    </w:p>
    <w:p w14:paraId="35D30DC6" w14:textId="2353ABBB" w:rsidR="000F7244" w:rsidRPr="00BF054A" w:rsidRDefault="007F3EBE"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法務省、</w:t>
      </w:r>
      <w:r w:rsidR="000F7244" w:rsidRPr="00BF054A">
        <w:rPr>
          <w:rFonts w:ascii="ＭＳ 明朝" w:eastAsia="ＭＳ 明朝" w:hAnsi="ＭＳ 明朝" w:cs="Calibri"/>
          <w:szCs w:val="21"/>
        </w:rPr>
        <w:t>VANE</w:t>
      </w:r>
      <w:r w:rsidR="000F7244" w:rsidRPr="00BF054A">
        <w:rPr>
          <w:rFonts w:ascii="ＭＳ 明朝" w:eastAsia="ＭＳ 明朝" w:hAnsi="ＭＳ 明朝" w:cs="ＭＳ 明朝" w:hint="eastAsia"/>
          <w:szCs w:val="21"/>
        </w:rPr>
        <w:t>、国立</w:t>
      </w:r>
      <w:r w:rsidR="00BC1933" w:rsidRPr="00BF054A">
        <w:rPr>
          <w:rFonts w:ascii="ＭＳ 明朝" w:eastAsia="ＭＳ 明朝" w:hAnsi="ＭＳ 明朝" w:cs="ＭＳ 明朝" w:hint="eastAsia"/>
          <w:szCs w:val="21"/>
        </w:rPr>
        <w:t>保健</w:t>
      </w:r>
      <w:r w:rsidR="000F7244" w:rsidRPr="00BF054A">
        <w:rPr>
          <w:rFonts w:ascii="ＭＳ 明朝" w:eastAsia="ＭＳ 明朝" w:hAnsi="ＭＳ 明朝" w:cs="ＭＳ 明朝" w:hint="eastAsia"/>
          <w:szCs w:val="21"/>
        </w:rPr>
        <w:t>福祉研究所（</w:t>
      </w:r>
      <w:r w:rsidR="000F7244" w:rsidRPr="00BF054A">
        <w:rPr>
          <w:rFonts w:ascii="ＭＳ 明朝" w:eastAsia="ＭＳ 明朝" w:hAnsi="ＭＳ 明朝" w:cs="Calibri"/>
          <w:szCs w:val="21"/>
        </w:rPr>
        <w:t>National Institute for Health and Welfare</w:t>
      </w:r>
      <w:r w:rsidR="001F7056" w:rsidRPr="00BF054A">
        <w:rPr>
          <w:rFonts w:ascii="ＭＳ 明朝" w:eastAsia="ＭＳ 明朝" w:hAnsi="ＭＳ 明朝" w:cs="ＭＳ 明朝" w:hint="eastAsia"/>
          <w:szCs w:val="21"/>
        </w:rPr>
        <w:t>）</w:t>
      </w:r>
    </w:p>
    <w:p w14:paraId="5D60077D" w14:textId="77777777" w:rsidR="001F7056" w:rsidRPr="00BF054A" w:rsidRDefault="001F7056" w:rsidP="004D1359">
      <w:pPr>
        <w:widowControl/>
        <w:spacing w:line="290" w:lineRule="auto"/>
        <w:ind w:left="9" w:right="15" w:hanging="10"/>
        <w:jc w:val="left"/>
        <w:rPr>
          <w:rFonts w:ascii="ＭＳ 明朝" w:eastAsia="ＭＳ 明朝" w:hAnsi="ＭＳ 明朝" w:cs="Calibri"/>
          <w:szCs w:val="21"/>
        </w:rPr>
      </w:pPr>
    </w:p>
    <w:p w14:paraId="7CC44390" w14:textId="3C35CE65"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452C84" w:rsidRPr="00BF054A">
        <w:rPr>
          <w:rFonts w:ascii="ＭＳ ゴシック" w:eastAsia="ＭＳ ゴシック" w:hAnsi="ＭＳ ゴシック" w:cs="ＭＳ 明朝" w:hint="eastAsia"/>
          <w:b/>
          <w:bCs/>
          <w:szCs w:val="21"/>
        </w:rPr>
        <w:t>施策</w:t>
      </w:r>
    </w:p>
    <w:p w14:paraId="17A501BD" w14:textId="77777777" w:rsidR="001F7056"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10.</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当局、障害のある人を代表する非政府組織、商工業者とともに、平等計画に関する研修を実施し、研修資料を作成する。</w:t>
      </w:r>
    </w:p>
    <w:p w14:paraId="1060D4F7" w14:textId="38703E5B"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ＭＳ 明朝" w:hint="eastAsia"/>
          <w:szCs w:val="21"/>
        </w:rPr>
        <w:t>責任機関</w:t>
      </w:r>
      <w:r w:rsidR="001F7056"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法務省および</w:t>
      </w:r>
      <w:r w:rsidRPr="00BF054A">
        <w:rPr>
          <w:rFonts w:ascii="ＭＳ 明朝" w:eastAsia="ＭＳ 明朝" w:hAnsi="ＭＳ 明朝" w:cs="Calibri"/>
          <w:szCs w:val="21"/>
        </w:rPr>
        <w:t>VANE</w:t>
      </w:r>
    </w:p>
    <w:p w14:paraId="6DD6BFB3" w14:textId="2BCF202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11.</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障害者</w:t>
      </w:r>
      <w:r w:rsidR="001F7056"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と協力して</w:t>
      </w:r>
      <w:r w:rsidR="001F7056"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情報提供</w:t>
      </w:r>
      <w:r w:rsidR="001F7056" w:rsidRPr="00BF054A">
        <w:rPr>
          <w:rFonts w:ascii="ＭＳ 明朝" w:eastAsia="ＭＳ 明朝" w:hAnsi="ＭＳ 明朝" w:cs="ＭＳ 明朝" w:hint="eastAsia"/>
          <w:szCs w:val="21"/>
        </w:rPr>
        <w:t>や</w:t>
      </w:r>
      <w:r w:rsidRPr="00BF054A">
        <w:rPr>
          <w:rFonts w:ascii="ＭＳ 明朝" w:eastAsia="ＭＳ 明朝" w:hAnsi="ＭＳ 明朝" w:cs="ＭＳ 明朝" w:hint="eastAsia"/>
          <w:szCs w:val="21"/>
        </w:rPr>
        <w:t>研修</w:t>
      </w:r>
      <w:r w:rsidR="001F705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開催により、利用可能な法的救済手段に関する障害のある人の意識を向上させる。</w:t>
      </w:r>
    </w:p>
    <w:p w14:paraId="62852A2A" w14:textId="274328B1" w:rsidR="000F7244" w:rsidRPr="00BF054A" w:rsidRDefault="007F3EBE"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法務省および外務省</w:t>
      </w:r>
    </w:p>
    <w:p w14:paraId="651FA3F1" w14:textId="77777777" w:rsidR="001F7056" w:rsidRPr="00BF054A" w:rsidRDefault="001F7056" w:rsidP="004D1359">
      <w:pPr>
        <w:widowControl/>
        <w:spacing w:line="290" w:lineRule="auto"/>
        <w:ind w:left="9" w:right="15" w:hanging="10"/>
        <w:jc w:val="left"/>
        <w:rPr>
          <w:rFonts w:ascii="ＭＳ 明朝" w:eastAsia="ＭＳ 明朝" w:hAnsi="ＭＳ 明朝" w:cs="Calibri"/>
          <w:szCs w:val="21"/>
        </w:rPr>
      </w:pPr>
    </w:p>
    <w:p w14:paraId="29AF7C14" w14:textId="1A1F5849"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hint="eastAsia"/>
          <w:b/>
          <w:bCs/>
          <w:szCs w:val="21"/>
        </w:rPr>
        <w:t>3</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意識</w:t>
      </w:r>
      <w:r w:rsidR="00E25B97" w:rsidRPr="00BF054A">
        <w:rPr>
          <w:rFonts w:ascii="ＭＳ ゴシック" w:eastAsia="ＭＳ ゴシック" w:hAnsi="ＭＳ ゴシック" w:cs="ＭＳ 明朝" w:hint="eastAsia"/>
          <w:b/>
          <w:bCs/>
          <w:szCs w:val="21"/>
        </w:rPr>
        <w:t>の向上</w:t>
      </w:r>
      <w:r w:rsidRPr="00BF054A">
        <w:rPr>
          <w:rFonts w:ascii="ＭＳ ゴシック" w:eastAsia="ＭＳ ゴシック" w:hAnsi="ＭＳ ゴシック" w:cs="ＭＳ 明朝" w:hint="eastAsia"/>
          <w:b/>
          <w:bCs/>
          <w:szCs w:val="21"/>
        </w:rPr>
        <w:t>および知識</w:t>
      </w:r>
      <w:r w:rsidR="001F7056" w:rsidRPr="00BF054A">
        <w:rPr>
          <w:rFonts w:ascii="ＭＳ ゴシック" w:eastAsia="ＭＳ ゴシック" w:hAnsi="ＭＳ ゴシック" w:cs="ＭＳ 明朝" w:hint="eastAsia"/>
          <w:b/>
          <w:bCs/>
          <w:szCs w:val="21"/>
        </w:rPr>
        <w:t>基盤</w:t>
      </w:r>
      <w:r w:rsidRPr="00BF054A">
        <w:rPr>
          <w:rFonts w:ascii="ＭＳ ゴシック" w:eastAsia="ＭＳ ゴシック" w:hAnsi="ＭＳ ゴシック" w:cs="ＭＳ 明朝" w:hint="eastAsia"/>
          <w:b/>
          <w:bCs/>
          <w:szCs w:val="21"/>
        </w:rPr>
        <w:t>（第</w:t>
      </w:r>
      <w:r w:rsidRPr="00BF054A">
        <w:rPr>
          <w:rFonts w:ascii="ＭＳ ゴシック" w:eastAsia="ＭＳ ゴシック" w:hAnsi="ＭＳ ゴシック" w:cs="Calibri"/>
          <w:b/>
          <w:bCs/>
          <w:szCs w:val="21"/>
        </w:rPr>
        <w:t>8</w:t>
      </w:r>
      <w:r w:rsidR="00B71D17"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31</w:t>
      </w:r>
      <w:r w:rsidRPr="00BF054A">
        <w:rPr>
          <w:rFonts w:ascii="ＭＳ ゴシック" w:eastAsia="ＭＳ ゴシック" w:hAnsi="ＭＳ ゴシック" w:cs="ＭＳ 明朝" w:hint="eastAsia"/>
          <w:b/>
          <w:bCs/>
          <w:szCs w:val="21"/>
        </w:rPr>
        <w:t>条</w:t>
      </w:r>
      <w:r w:rsidR="00B71D17" w:rsidRPr="00BF054A">
        <w:rPr>
          <w:rFonts w:ascii="ＭＳ ゴシック" w:eastAsia="ＭＳ ゴシック" w:hAnsi="ＭＳ ゴシック" w:cs="ＭＳ 明朝" w:hint="eastAsia"/>
          <w:b/>
          <w:bCs/>
          <w:szCs w:val="21"/>
        </w:rPr>
        <w:t>）</w:t>
      </w:r>
    </w:p>
    <w:p w14:paraId="4C37D78B" w14:textId="09F6259D"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障害のある人に対する意識を高め、障害のある人に関する固定観念、偏見、有害な慣習と闘わなければならない。</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の実施のために、統計データや研究</w:t>
      </w:r>
      <w:r w:rsidR="00B71D17" w:rsidRPr="00BF054A">
        <w:rPr>
          <w:rFonts w:ascii="ＭＳ 明朝" w:eastAsia="ＭＳ 明朝" w:hAnsi="ＭＳ 明朝" w:cs="ＭＳ 明朝" w:hint="eastAsia"/>
          <w:szCs w:val="21"/>
        </w:rPr>
        <w:t>成果</w:t>
      </w:r>
      <w:r w:rsidRPr="00BF054A">
        <w:rPr>
          <w:rFonts w:ascii="ＭＳ 明朝" w:eastAsia="ＭＳ 明朝" w:hAnsi="ＭＳ 明朝" w:cs="ＭＳ 明朝" w:hint="eastAsia"/>
          <w:szCs w:val="21"/>
        </w:rPr>
        <w:t>をまとめなければならない。</w:t>
      </w:r>
    </w:p>
    <w:p w14:paraId="288E74F6" w14:textId="77777777" w:rsidR="00B71D17" w:rsidRPr="00BF054A" w:rsidRDefault="00B71D17" w:rsidP="004D1359">
      <w:pPr>
        <w:widowControl/>
        <w:spacing w:line="290" w:lineRule="auto"/>
        <w:ind w:left="9" w:right="15" w:firstLineChars="100" w:firstLine="210"/>
        <w:jc w:val="left"/>
        <w:rPr>
          <w:rFonts w:ascii="ＭＳ 明朝" w:eastAsia="ＭＳ 明朝" w:hAnsi="ＭＳ 明朝" w:cs="Calibri"/>
          <w:szCs w:val="21"/>
        </w:rPr>
      </w:pPr>
    </w:p>
    <w:p w14:paraId="1554C5E4" w14:textId="0A891438"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hint="eastAsia"/>
          <w:b/>
          <w:bCs/>
          <w:szCs w:val="21"/>
        </w:rPr>
        <w:t>3</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意識と知識基盤の現状</w:t>
      </w:r>
    </w:p>
    <w:p w14:paraId="70387FDC" w14:textId="5A123594"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障害に関する意識と知識は密接に結びついている。障害問題に関する意識を高めるためには、障害に関する知識が必要である。一方で、意識</w:t>
      </w:r>
      <w:r w:rsidR="00B71D17"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高</w:t>
      </w:r>
      <w:r w:rsidR="00B71D17" w:rsidRPr="00BF054A">
        <w:rPr>
          <w:rFonts w:ascii="ＭＳ 明朝" w:eastAsia="ＭＳ 明朝" w:hAnsi="ＭＳ 明朝" w:cs="ＭＳ 明朝" w:hint="eastAsia"/>
          <w:szCs w:val="21"/>
        </w:rPr>
        <w:t>まりは</w:t>
      </w:r>
      <w:r w:rsidRPr="00BF054A">
        <w:rPr>
          <w:rFonts w:ascii="ＭＳ 明朝" w:eastAsia="ＭＳ 明朝" w:hAnsi="ＭＳ 明朝" w:cs="ＭＳ 明朝" w:hint="eastAsia"/>
          <w:szCs w:val="21"/>
        </w:rPr>
        <w:t>知識の必要性</w:t>
      </w:r>
      <w:r w:rsidR="00B71D17" w:rsidRPr="00BF054A">
        <w:rPr>
          <w:rFonts w:ascii="ＭＳ 明朝" w:eastAsia="ＭＳ 明朝" w:hAnsi="ＭＳ 明朝" w:cs="ＭＳ 明朝" w:hint="eastAsia"/>
          <w:szCs w:val="21"/>
        </w:rPr>
        <w:t>を</w:t>
      </w:r>
      <w:r w:rsidRPr="00BF054A">
        <w:rPr>
          <w:rFonts w:ascii="ＭＳ 明朝" w:eastAsia="ＭＳ 明朝" w:hAnsi="ＭＳ 明朝" w:cs="ＭＳ 明朝" w:hint="eastAsia"/>
          <w:szCs w:val="21"/>
        </w:rPr>
        <w:t>高</w:t>
      </w:r>
      <w:r w:rsidR="00B71D17" w:rsidRPr="00BF054A">
        <w:rPr>
          <w:rFonts w:ascii="ＭＳ 明朝" w:eastAsia="ＭＳ 明朝" w:hAnsi="ＭＳ 明朝" w:cs="ＭＳ 明朝" w:hint="eastAsia"/>
          <w:szCs w:val="21"/>
        </w:rPr>
        <w:t>め</w:t>
      </w:r>
      <w:r w:rsidRPr="00BF054A">
        <w:rPr>
          <w:rFonts w:ascii="ＭＳ 明朝" w:eastAsia="ＭＳ 明朝" w:hAnsi="ＭＳ 明朝" w:cs="ＭＳ 明朝" w:hint="eastAsia"/>
          <w:szCs w:val="21"/>
        </w:rPr>
        <w:t>る。意識と知識を高めることは、サービス提供者、当局、障害のある人にとって同様に必要である。</w:t>
      </w:r>
    </w:p>
    <w:p w14:paraId="428E186D" w14:textId="14F4481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フィンランドでは、いくつかの当局が、障害のある人に関するさまざまな問題についてデータを収集する責任を負っている（フィンランド統計局、フィンランド社会保険協会（</w:t>
      </w:r>
      <w:r w:rsidRPr="00BF054A">
        <w:rPr>
          <w:rFonts w:ascii="ＭＳ 明朝" w:eastAsia="ＭＳ 明朝" w:hAnsi="ＭＳ 明朝" w:cs="Calibri"/>
          <w:szCs w:val="21"/>
        </w:rPr>
        <w:t>Kela</w:t>
      </w:r>
      <w:r w:rsidRPr="00BF054A">
        <w:rPr>
          <w:rFonts w:ascii="ＭＳ 明朝" w:eastAsia="ＭＳ 明朝" w:hAnsi="ＭＳ 明朝" w:cs="ＭＳ 明朝" w:hint="eastAsia"/>
          <w:szCs w:val="21"/>
        </w:rPr>
        <w:t>）、国立保健福祉研究所など）。さらに、さまざまな当局、組織、サービス</w:t>
      </w:r>
      <w:r w:rsidR="00B71D17" w:rsidRPr="00BF054A">
        <w:rPr>
          <w:rFonts w:ascii="ＭＳ 明朝" w:eastAsia="ＭＳ 明朝" w:hAnsi="ＭＳ 明朝" w:cs="ＭＳ 明朝" w:hint="eastAsia"/>
          <w:szCs w:val="21"/>
        </w:rPr>
        <w:t>提供者</w:t>
      </w:r>
      <w:r w:rsidRPr="00BF054A">
        <w:rPr>
          <w:rFonts w:ascii="ＭＳ 明朝" w:eastAsia="ＭＳ 明朝" w:hAnsi="ＭＳ 明朝" w:cs="ＭＳ 明朝" w:hint="eastAsia"/>
          <w:szCs w:val="21"/>
        </w:rPr>
        <w:t>、研究者がデータを収集、利用している。また、フィンランドには、視覚障害者登録（</w:t>
      </w:r>
      <w:r w:rsidRPr="00BF054A">
        <w:rPr>
          <w:rFonts w:ascii="ＭＳ 明朝" w:eastAsia="ＭＳ 明朝" w:hAnsi="ＭＳ 明朝" w:cs="Calibri"/>
          <w:szCs w:val="21"/>
        </w:rPr>
        <w:t>Finnish Register of Visual Impairment</w:t>
      </w:r>
      <w:r w:rsidRPr="00BF054A">
        <w:rPr>
          <w:rFonts w:ascii="ＭＳ 明朝" w:eastAsia="ＭＳ 明朝" w:hAnsi="ＭＳ 明朝" w:cs="ＭＳ 明朝" w:hint="eastAsia"/>
          <w:szCs w:val="21"/>
        </w:rPr>
        <w:t>）など、法定の登録機関もある。</w:t>
      </w:r>
    </w:p>
    <w:p w14:paraId="604BF107" w14:textId="0127D1EA"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障害に関する知識の必要性は、</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の監視だけでなく、何よりも社会・保健サービスの計画、評価、提供に密接に関係している。</w:t>
      </w:r>
      <w:r w:rsidR="00401694" w:rsidRPr="00BF054A">
        <w:rPr>
          <w:rFonts w:ascii="ＭＳ 明朝" w:eastAsia="ＭＳ 明朝" w:hAnsi="ＭＳ 明朝" w:cs="ＭＳ 明朝" w:hint="eastAsia"/>
          <w:szCs w:val="21"/>
        </w:rPr>
        <w:t>各</w:t>
      </w:r>
      <w:r w:rsidR="008058D3" w:rsidRPr="00BF054A">
        <w:rPr>
          <w:rFonts w:ascii="ＭＳ 明朝" w:eastAsia="ＭＳ 明朝" w:hAnsi="ＭＳ 明朝" w:cs="ＭＳ 明朝" w:hint="eastAsia"/>
          <w:szCs w:val="21"/>
        </w:rPr>
        <w:t>郡</w:t>
      </w:r>
      <w:r w:rsidR="00401694" w:rsidRPr="00BF054A">
        <w:rPr>
          <w:rFonts w:ascii="ＭＳ 明朝" w:eastAsia="ＭＳ 明朝" w:hAnsi="ＭＳ 明朝" w:cs="ＭＳ 明朝" w:hint="eastAsia"/>
          <w:szCs w:val="21"/>
        </w:rPr>
        <w:t>が将来</w:t>
      </w:r>
      <w:r w:rsidRPr="00BF054A">
        <w:rPr>
          <w:rFonts w:ascii="ＭＳ 明朝" w:eastAsia="ＭＳ 明朝" w:hAnsi="ＭＳ 明朝" w:cs="ＭＳ 明朝" w:hint="eastAsia"/>
          <w:szCs w:val="21"/>
        </w:rPr>
        <w:t>、</w:t>
      </w:r>
      <w:r w:rsidR="004219D7" w:rsidRPr="00BF054A">
        <w:rPr>
          <w:rFonts w:ascii="ＭＳ 明朝" w:eastAsia="ＭＳ 明朝" w:hAnsi="ＭＳ 明朝" w:cs="ＭＳ 明朝" w:hint="eastAsia"/>
          <w:szCs w:val="21"/>
        </w:rPr>
        <w:t>そ</w:t>
      </w:r>
      <w:r w:rsidRPr="00BF054A">
        <w:rPr>
          <w:rFonts w:ascii="ＭＳ 明朝" w:eastAsia="ＭＳ 明朝" w:hAnsi="ＭＳ 明朝" w:cs="ＭＳ 明朝" w:hint="eastAsia"/>
          <w:szCs w:val="21"/>
        </w:rPr>
        <w:t>の地域の障害のある人の数とその障害の性質、さらにはこれらの人々のニーズ</w:t>
      </w:r>
      <w:r w:rsidR="004219D7" w:rsidRPr="00BF054A">
        <w:rPr>
          <w:rFonts w:ascii="ＭＳ 明朝" w:eastAsia="ＭＳ 明朝" w:hAnsi="ＭＳ 明朝" w:cs="ＭＳ 明朝" w:hint="eastAsia"/>
          <w:szCs w:val="21"/>
        </w:rPr>
        <w:t>、そして</w:t>
      </w:r>
      <w:r w:rsidRPr="00BF054A">
        <w:rPr>
          <w:rFonts w:ascii="ＭＳ 明朝" w:eastAsia="ＭＳ 明朝" w:hAnsi="ＭＳ 明朝" w:cs="ＭＳ 明朝" w:hint="eastAsia"/>
          <w:szCs w:val="21"/>
        </w:rPr>
        <w:t>社会がどのように彼ら</w:t>
      </w:r>
      <w:r w:rsidR="004219D7" w:rsidRPr="00BF054A">
        <w:rPr>
          <w:rFonts w:ascii="ＭＳ 明朝" w:eastAsia="ＭＳ 明朝" w:hAnsi="ＭＳ 明朝" w:cs="ＭＳ 明朝" w:hint="eastAsia"/>
          <w:szCs w:val="21"/>
        </w:rPr>
        <w:t>をケアするか</w:t>
      </w:r>
      <w:r w:rsidRPr="00BF054A">
        <w:rPr>
          <w:rFonts w:ascii="ＭＳ 明朝" w:eastAsia="ＭＳ 明朝" w:hAnsi="ＭＳ 明朝" w:cs="ＭＳ 明朝" w:hint="eastAsia"/>
          <w:szCs w:val="21"/>
        </w:rPr>
        <w:t>を認識することが何よりも重要である。また、法改正の影響を監視するためにもデータや知識が必要である。</w:t>
      </w:r>
    </w:p>
    <w:p w14:paraId="5C6A74CE" w14:textId="63A6DB01"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障害のある人の状況を</w:t>
      </w:r>
      <w:r w:rsidR="00421072" w:rsidRPr="00BF054A">
        <w:rPr>
          <w:rFonts w:ascii="ＭＳ 明朝" w:eastAsia="ＭＳ 明朝" w:hAnsi="ＭＳ 明朝" w:cs="ＭＳ 明朝" w:hint="eastAsia"/>
          <w:szCs w:val="21"/>
        </w:rPr>
        <w:t>総合</w:t>
      </w:r>
      <w:r w:rsidRPr="00BF054A">
        <w:rPr>
          <w:rFonts w:ascii="ＭＳ 明朝" w:eastAsia="ＭＳ 明朝" w:hAnsi="ＭＳ 明朝" w:cs="ＭＳ 明朝" w:hint="eastAsia"/>
          <w:szCs w:val="21"/>
        </w:rPr>
        <w:t>的に説明するためには、徹底的なデータ収集と分析が必要である。また、それぞれの状況において、障害や機能的制限をどのように判断すべきかを理解する必要がある。過去数</w:t>
      </w:r>
      <w:r w:rsidRPr="00BF054A">
        <w:rPr>
          <w:rFonts w:ascii="ＭＳ 明朝" w:eastAsia="ＭＳ 明朝" w:hAnsi="ＭＳ 明朝" w:cs="ＭＳ 明朝" w:hint="eastAsia"/>
          <w:szCs w:val="21"/>
        </w:rPr>
        <w:lastRenderedPageBreak/>
        <w:t>十年にわたり、いくつかの国際機関は、機能的制限、すなわち障害に関連する定義を積極的に</w:t>
      </w:r>
      <w:r w:rsidR="00421072" w:rsidRPr="00BF054A">
        <w:rPr>
          <w:rFonts w:ascii="ＭＳ 明朝" w:eastAsia="ＭＳ 明朝" w:hAnsi="ＭＳ 明朝" w:cs="ＭＳ 明朝" w:hint="eastAsia"/>
          <w:szCs w:val="21"/>
        </w:rPr>
        <w:t>研究し</w:t>
      </w:r>
      <w:r w:rsidRPr="00BF054A">
        <w:rPr>
          <w:rFonts w:ascii="ＭＳ 明朝" w:eastAsia="ＭＳ 明朝" w:hAnsi="ＭＳ 明朝" w:cs="ＭＳ 明朝" w:hint="eastAsia"/>
          <w:szCs w:val="21"/>
        </w:rPr>
        <w:t>開発してきた。その目的は、世界レベルで機能的制限に関する信頼性の高い、包括的で比較可能なデータを得ることにある。</w:t>
      </w:r>
    </w:p>
    <w:p w14:paraId="3C170101" w14:textId="51088636" w:rsidR="003F522E"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この作業により、いくつかの異なる、時には重なる提言がなされた。その一つが、国連統計委員会の下に設立された「障害統計に関するワシントングループ（</w:t>
      </w:r>
      <w:r w:rsidRPr="00BF054A">
        <w:rPr>
          <w:rFonts w:ascii="ＭＳ 明朝" w:eastAsia="ＭＳ 明朝" w:hAnsi="ＭＳ 明朝" w:cs="Calibri"/>
          <w:szCs w:val="21"/>
        </w:rPr>
        <w:t>WG</w:t>
      </w:r>
      <w:r w:rsidRPr="00BF054A">
        <w:rPr>
          <w:rFonts w:ascii="ＭＳ 明朝" w:eastAsia="ＭＳ 明朝" w:hAnsi="ＭＳ 明朝" w:cs="ＭＳ 明朝" w:hint="eastAsia"/>
          <w:szCs w:val="21"/>
        </w:rPr>
        <w:t>）」</w:t>
      </w:r>
      <w:r w:rsidR="005D256D" w:rsidRPr="00BF054A">
        <w:rPr>
          <w:rFonts w:ascii="ＭＳ 明朝" w:eastAsia="ＭＳ 明朝" w:hAnsi="ＭＳ 明朝" w:cs="Calibri"/>
          <w:szCs w:val="21"/>
          <w:vertAlign w:val="superscript"/>
        </w:rPr>
        <w:footnoteReference w:id="6"/>
      </w:r>
      <w:r w:rsidRPr="00BF054A">
        <w:rPr>
          <w:rFonts w:ascii="ＭＳ 明朝" w:eastAsia="ＭＳ 明朝" w:hAnsi="ＭＳ 明朝" w:cs="ＭＳ 明朝" w:hint="eastAsia"/>
          <w:szCs w:val="21"/>
        </w:rPr>
        <w:t>で、</w:t>
      </w:r>
      <w:r w:rsidRPr="00BF054A">
        <w:rPr>
          <w:rFonts w:ascii="ＭＳ 明朝" w:eastAsia="ＭＳ 明朝" w:hAnsi="ＭＳ 明朝" w:cs="Calibri"/>
          <w:szCs w:val="21"/>
        </w:rPr>
        <w:t>2001</w:t>
      </w:r>
      <w:r w:rsidRPr="00BF054A">
        <w:rPr>
          <w:rFonts w:ascii="ＭＳ 明朝" w:eastAsia="ＭＳ 明朝" w:hAnsi="ＭＳ 明朝" w:cs="ＭＳ 明朝" w:hint="eastAsia"/>
          <w:szCs w:val="21"/>
        </w:rPr>
        <w:t>年に活動を開始した。</w:t>
      </w:r>
      <w:r w:rsidRPr="00BF054A">
        <w:rPr>
          <w:rFonts w:ascii="ＭＳ 明朝" w:eastAsia="ＭＳ 明朝" w:hAnsi="ＭＳ 明朝" w:cs="Calibri"/>
          <w:szCs w:val="21"/>
        </w:rPr>
        <w:t>WG</w:t>
      </w:r>
      <w:r w:rsidRPr="00BF054A">
        <w:rPr>
          <w:rFonts w:ascii="ＭＳ 明朝" w:eastAsia="ＭＳ 明朝" w:hAnsi="ＭＳ 明朝" w:cs="ＭＳ 明朝" w:hint="eastAsia"/>
          <w:szCs w:val="21"/>
        </w:rPr>
        <w:t>の活動には、各国の統計センターやその他の研究機関、障害者団体などが多数参加している。国立保健福祉研究所はフィンランドを代表して</w:t>
      </w:r>
      <w:r w:rsidRPr="00BF054A">
        <w:rPr>
          <w:rFonts w:ascii="ＭＳ 明朝" w:eastAsia="ＭＳ 明朝" w:hAnsi="ＭＳ 明朝" w:cs="Calibri"/>
          <w:szCs w:val="21"/>
        </w:rPr>
        <w:t>WG</w:t>
      </w:r>
      <w:r w:rsidRPr="00BF054A">
        <w:rPr>
          <w:rFonts w:ascii="ＭＳ 明朝" w:eastAsia="ＭＳ 明朝" w:hAnsi="ＭＳ 明朝" w:cs="ＭＳ 明朝" w:hint="eastAsia"/>
          <w:szCs w:val="21"/>
        </w:rPr>
        <w:t>に参加している。</w:t>
      </w:r>
    </w:p>
    <w:p w14:paraId="5C6C2FC0" w14:textId="7EE1EB90"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現在、国立保健福祉</w:t>
      </w:r>
      <w:r w:rsidR="005D256D" w:rsidRPr="00BF054A">
        <w:rPr>
          <w:rFonts w:ascii="ＭＳ 明朝" w:eastAsia="ＭＳ 明朝" w:hAnsi="ＭＳ 明朝" w:cs="ＭＳ 明朝" w:hint="eastAsia"/>
          <w:szCs w:val="21"/>
        </w:rPr>
        <w:t>研究所</w:t>
      </w:r>
      <w:r w:rsidRPr="00BF054A">
        <w:rPr>
          <w:rFonts w:ascii="ＭＳ 明朝" w:eastAsia="ＭＳ 明朝" w:hAnsi="ＭＳ 明朝" w:cs="ＭＳ 明朝" w:hint="eastAsia"/>
          <w:szCs w:val="21"/>
        </w:rPr>
        <w:t>が発行している統計報告データは、</w:t>
      </w:r>
      <w:r w:rsidR="005D256D"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や共同</w:t>
      </w:r>
      <w:r w:rsidR="005D256D"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で実施された調査や、社会サービスや保健サービスから個人レベルで収集された登録データで収集されている。また、国立保健</w:t>
      </w:r>
      <w:r w:rsidR="005D256D" w:rsidRPr="00BF054A">
        <w:rPr>
          <w:rFonts w:ascii="ＭＳ 明朝" w:eastAsia="ＭＳ 明朝" w:hAnsi="ＭＳ 明朝" w:cs="ＭＳ 明朝" w:hint="eastAsia"/>
          <w:szCs w:val="21"/>
        </w:rPr>
        <w:t>福祉研究所</w:t>
      </w:r>
      <w:r w:rsidRPr="00BF054A">
        <w:rPr>
          <w:rFonts w:ascii="ＭＳ 明朝" w:eastAsia="ＭＳ 明朝" w:hAnsi="ＭＳ 明朝" w:cs="ＭＳ 明朝" w:hint="eastAsia"/>
          <w:szCs w:val="21"/>
        </w:rPr>
        <w:t>では、多くの人口調査を行っている。</w:t>
      </w:r>
    </w:p>
    <w:p w14:paraId="3D70B7FC" w14:textId="67A0E000"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統計報告やその他の報告は、通常、現象に基づくのではなく、データ指向のアプローチで</w:t>
      </w:r>
      <w:r w:rsidR="005D256D" w:rsidRPr="00BF054A">
        <w:rPr>
          <w:rFonts w:ascii="ＭＳ 明朝" w:eastAsia="ＭＳ 明朝" w:hAnsi="ＭＳ 明朝" w:cs="ＭＳ 明朝" w:hint="eastAsia"/>
          <w:szCs w:val="21"/>
        </w:rPr>
        <w:t>作成</w:t>
      </w:r>
      <w:r w:rsidRPr="00BF054A">
        <w:rPr>
          <w:rFonts w:ascii="ＭＳ 明朝" w:eastAsia="ＭＳ 明朝" w:hAnsi="ＭＳ 明朝" w:cs="ＭＳ 明朝" w:hint="eastAsia"/>
          <w:szCs w:val="21"/>
        </w:rPr>
        <w:t>される。その結果、データがさまざまな場所に分散してしまい、全体像を把握することが難しくなっている。そのため、大学などで行われている障害のある人の研究を発展させる必要がある。障害の</w:t>
      </w:r>
      <w:r w:rsidR="005B4659" w:rsidRPr="00BF054A">
        <w:rPr>
          <w:rFonts w:ascii="ＭＳ 明朝" w:eastAsia="ＭＳ 明朝" w:hAnsi="ＭＳ 明朝" w:cs="ＭＳ 明朝" w:hint="eastAsia"/>
          <w:szCs w:val="21"/>
        </w:rPr>
        <w:t>状況把握</w:t>
      </w:r>
      <w:r w:rsidRPr="00BF054A">
        <w:rPr>
          <w:rFonts w:ascii="ＭＳ 明朝" w:eastAsia="ＭＳ 明朝" w:hAnsi="ＭＳ 明朝" w:cs="ＭＳ 明朝" w:hint="eastAsia"/>
          <w:szCs w:val="21"/>
        </w:rPr>
        <w:t>という観点では、時間的な変化を知ることができるかどうかが重要である。したがって、データを体系的に収集し、活用することが重要である。また、他の</w:t>
      </w:r>
      <w:r w:rsidR="00CE76C4" w:rsidRPr="00BF054A">
        <w:rPr>
          <w:rFonts w:ascii="ＭＳ 明朝" w:eastAsia="ＭＳ 明朝" w:hAnsi="ＭＳ 明朝" w:cs="ＭＳ 明朝" w:hint="eastAsia"/>
          <w:szCs w:val="21"/>
        </w:rPr>
        <w:t>集団</w:t>
      </w:r>
      <w:r w:rsidRPr="00BF054A">
        <w:rPr>
          <w:rFonts w:ascii="ＭＳ 明朝" w:eastAsia="ＭＳ 明朝" w:hAnsi="ＭＳ 明朝" w:cs="ＭＳ 明朝" w:hint="eastAsia"/>
          <w:szCs w:val="21"/>
        </w:rPr>
        <w:t>や他の</w:t>
      </w:r>
      <w:r w:rsidR="00CE76C4" w:rsidRPr="00BF054A">
        <w:rPr>
          <w:rFonts w:ascii="ＭＳ 明朝" w:eastAsia="ＭＳ 明朝" w:hAnsi="ＭＳ 明朝" w:cs="ＭＳ 明朝" w:hint="eastAsia"/>
          <w:szCs w:val="21"/>
        </w:rPr>
        <w:t>いろいろな事象</w:t>
      </w:r>
      <w:r w:rsidRPr="00BF054A">
        <w:rPr>
          <w:rFonts w:ascii="ＭＳ 明朝" w:eastAsia="ＭＳ 明朝" w:hAnsi="ＭＳ 明朝" w:cs="ＭＳ 明朝" w:hint="eastAsia"/>
          <w:szCs w:val="21"/>
        </w:rPr>
        <w:t>との比較も不可欠であり、そのためには、人口調査を発展させ、必要に応じて対象者を絞った調査で補う必要がある。</w:t>
      </w:r>
    </w:p>
    <w:p w14:paraId="284F1338" w14:textId="4085AB76"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労働市場における障害のある人の数や、</w:t>
      </w:r>
      <w:r w:rsidR="003F522E" w:rsidRPr="00BF054A">
        <w:rPr>
          <w:rFonts w:ascii="ＭＳ 明朝" w:eastAsia="ＭＳ 明朝" w:hAnsi="ＭＳ 明朝" w:cs="ＭＳ 明朝" w:hint="eastAsia"/>
          <w:szCs w:val="21"/>
        </w:rPr>
        <w:t>いろいろな</w:t>
      </w:r>
      <w:r w:rsidRPr="00BF054A">
        <w:rPr>
          <w:rFonts w:ascii="ＭＳ 明朝" w:eastAsia="ＭＳ 明朝" w:hAnsi="ＭＳ 明朝" w:cs="ＭＳ 明朝" w:hint="eastAsia"/>
          <w:szCs w:val="21"/>
        </w:rPr>
        <w:t>教育</w:t>
      </w:r>
      <w:r w:rsidR="003F522E" w:rsidRPr="00BF054A">
        <w:rPr>
          <w:rFonts w:ascii="ＭＳ 明朝" w:eastAsia="ＭＳ 明朝" w:hAnsi="ＭＳ 明朝" w:cs="ＭＳ 明朝" w:hint="eastAsia"/>
          <w:szCs w:val="21"/>
        </w:rPr>
        <w:t>課程にいる</w:t>
      </w:r>
      <w:r w:rsidRPr="00BF054A">
        <w:rPr>
          <w:rFonts w:ascii="ＭＳ 明朝" w:eastAsia="ＭＳ 明朝" w:hAnsi="ＭＳ 明朝" w:cs="ＭＳ 明朝" w:hint="eastAsia"/>
          <w:szCs w:val="21"/>
        </w:rPr>
        <w:t>障害</w:t>
      </w:r>
      <w:r w:rsidR="003F522E" w:rsidRPr="00BF054A">
        <w:rPr>
          <w:rFonts w:ascii="ＭＳ 明朝" w:eastAsia="ＭＳ 明朝" w:hAnsi="ＭＳ 明朝" w:cs="ＭＳ 明朝" w:hint="eastAsia"/>
          <w:szCs w:val="21"/>
        </w:rPr>
        <w:t>のある子ども</w:t>
      </w:r>
      <w:r w:rsidRPr="00BF054A">
        <w:rPr>
          <w:rFonts w:ascii="ＭＳ 明朝" w:eastAsia="ＭＳ 明朝" w:hAnsi="ＭＳ 明朝" w:cs="ＭＳ 明朝" w:hint="eastAsia"/>
          <w:szCs w:val="21"/>
        </w:rPr>
        <w:t>の数など、正確な情報は引き続き不足している。支援を必要とする子どもや部分的な労働能力を持つ人については情報が得られ</w:t>
      </w:r>
      <w:r w:rsidR="003F522E"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が、障害のある人は統計の陰に隠れている。フィンランドでは、障害に関する広範な調査・監視プログラムが必要とされている</w:t>
      </w:r>
      <w:r w:rsidR="003F522E" w:rsidRPr="00BF054A">
        <w:rPr>
          <w:rFonts w:ascii="ＭＳ 明朝" w:eastAsia="ＭＳ 明朝" w:hAnsi="ＭＳ 明朝" w:cs="Calibri"/>
          <w:szCs w:val="21"/>
          <w:vertAlign w:val="superscript"/>
        </w:rPr>
        <w:footnoteReference w:id="7"/>
      </w:r>
      <w:r w:rsidRPr="00BF054A">
        <w:rPr>
          <w:rFonts w:ascii="ＭＳ 明朝" w:eastAsia="ＭＳ 明朝" w:hAnsi="ＭＳ 明朝" w:cs="ＭＳ 明朝" w:hint="eastAsia"/>
          <w:szCs w:val="21"/>
        </w:rPr>
        <w:t>。</w:t>
      </w:r>
    </w:p>
    <w:p w14:paraId="1EC84908" w14:textId="77777777" w:rsidR="004D1359" w:rsidRPr="00BF054A" w:rsidRDefault="004D1359" w:rsidP="004D1359">
      <w:pPr>
        <w:widowControl/>
        <w:spacing w:line="290" w:lineRule="auto"/>
        <w:ind w:left="9" w:right="15" w:firstLineChars="100" w:firstLine="210"/>
        <w:jc w:val="left"/>
        <w:rPr>
          <w:rFonts w:ascii="ＭＳ 明朝" w:eastAsia="ＭＳ 明朝" w:hAnsi="ＭＳ 明朝" w:cs="ＭＳ 明朝"/>
          <w:szCs w:val="21"/>
        </w:rPr>
      </w:pPr>
    </w:p>
    <w:p w14:paraId="427E853C" w14:textId="130C8AA7"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hint="eastAsia"/>
          <w:b/>
          <w:bCs/>
          <w:szCs w:val="21"/>
        </w:rPr>
        <w:t>3</w:t>
      </w:r>
      <w:r w:rsidRPr="00BF054A">
        <w:rPr>
          <w:rFonts w:ascii="ＭＳ ゴシック" w:eastAsia="ＭＳ ゴシック" w:hAnsi="ＭＳ ゴシック" w:cs="Calibri"/>
          <w:b/>
          <w:bCs/>
          <w:szCs w:val="21"/>
        </w:rPr>
        <w:t xml:space="preserve">.2 </w:t>
      </w:r>
      <w:r w:rsidR="003F522E" w:rsidRPr="00BF054A">
        <w:rPr>
          <w:rFonts w:ascii="ＭＳ ゴシック" w:eastAsia="ＭＳ ゴシック" w:hAnsi="ＭＳ ゴシック" w:cs="ＭＳ 明朝" w:hint="eastAsia"/>
          <w:b/>
          <w:bCs/>
          <w:szCs w:val="21"/>
        </w:rPr>
        <w:t>意識と</w:t>
      </w:r>
      <w:r w:rsidRPr="00BF054A">
        <w:rPr>
          <w:rFonts w:ascii="ＭＳ ゴシック" w:eastAsia="ＭＳ ゴシック" w:hAnsi="ＭＳ ゴシック" w:cs="ＭＳ 明朝" w:hint="eastAsia"/>
          <w:b/>
          <w:bCs/>
          <w:szCs w:val="21"/>
        </w:rPr>
        <w:t>知識基盤の</w:t>
      </w:r>
      <w:r w:rsidR="003F522E" w:rsidRPr="00BF054A">
        <w:rPr>
          <w:rFonts w:ascii="ＭＳ ゴシック" w:eastAsia="ＭＳ ゴシック" w:hAnsi="ＭＳ ゴシック" w:cs="ＭＳ 明朝" w:hint="eastAsia"/>
          <w:b/>
          <w:bCs/>
          <w:szCs w:val="21"/>
        </w:rPr>
        <w:t>育成</w:t>
      </w:r>
      <w:r w:rsidRPr="00BF054A">
        <w:rPr>
          <w:rFonts w:ascii="ＭＳ ゴシック" w:eastAsia="ＭＳ ゴシック" w:hAnsi="ＭＳ ゴシック" w:cs="ＭＳ 明朝" w:hint="eastAsia"/>
          <w:b/>
          <w:bCs/>
          <w:szCs w:val="21"/>
        </w:rPr>
        <w:t>のための施策</w:t>
      </w:r>
    </w:p>
    <w:p w14:paraId="0ACA341A" w14:textId="1DD8BEEC"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w:t>
      </w:r>
      <w:r w:rsidR="00452C84" w:rsidRPr="00BF054A">
        <w:rPr>
          <w:rFonts w:ascii="ＭＳ ゴシック" w:eastAsia="ＭＳ ゴシック" w:hAnsi="ＭＳ ゴシック" w:cs="ＭＳ 明朝" w:hint="eastAsia"/>
          <w:b/>
          <w:bCs/>
          <w:szCs w:val="21"/>
        </w:rPr>
        <w:t>施策</w:t>
      </w:r>
      <w:r w:rsidR="003F522E" w:rsidRPr="00BF054A">
        <w:rPr>
          <w:rFonts w:ascii="ＭＳ ゴシック" w:eastAsia="ＭＳ ゴシック" w:hAnsi="ＭＳ ゴシック" w:cs="ＭＳ 明朝" w:hint="eastAsia"/>
          <w:b/>
          <w:bCs/>
          <w:szCs w:val="21"/>
        </w:rPr>
        <w:t>：</w:t>
      </w:r>
    </w:p>
    <w:p w14:paraId="2AB8F25E" w14:textId="77777777" w:rsidR="00912C5D"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12.</w:t>
      </w:r>
      <w:r w:rsidRPr="00BF054A">
        <w:rPr>
          <w:rFonts w:ascii="ＭＳ 明朝" w:eastAsia="ＭＳ 明朝" w:hAnsi="ＭＳ 明朝" w:cs="Calibri"/>
          <w:szCs w:val="21"/>
        </w:rPr>
        <w:tab/>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の実施を支援するため、</w:t>
      </w:r>
      <w:r w:rsidR="00D0120B" w:rsidRPr="00BF054A">
        <w:rPr>
          <w:rFonts w:ascii="ＭＳ 明朝" w:eastAsia="ＭＳ 明朝" w:hAnsi="ＭＳ 明朝" w:cs="ＭＳ 明朝" w:hint="eastAsia"/>
          <w:szCs w:val="21"/>
        </w:rPr>
        <w:t>全</w:t>
      </w:r>
      <w:r w:rsidRPr="00BF054A">
        <w:rPr>
          <w:rFonts w:ascii="ＭＳ 明朝" w:eastAsia="ＭＳ 明朝" w:hAnsi="ＭＳ 明朝" w:cs="ＭＳ 明朝" w:hint="eastAsia"/>
          <w:szCs w:val="21"/>
        </w:rPr>
        <w:t>行政部門における障害のある人に関する知識基盤を強化する。</w:t>
      </w:r>
      <w:bookmarkStart w:id="2" w:name="_Hlk85372834"/>
    </w:p>
    <w:p w14:paraId="0A3D931A" w14:textId="2AC38B04" w:rsidR="000F7244" w:rsidRPr="00BF054A" w:rsidRDefault="007F3EBE"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bookmarkEnd w:id="2"/>
      <w:r w:rsidR="00D0120B" w:rsidRPr="00BF054A">
        <w:rPr>
          <w:rFonts w:ascii="ＭＳ 明朝" w:eastAsia="ＭＳ 明朝" w:hAnsi="ＭＳ 明朝" w:cs="ＭＳ 明朝" w:hint="eastAsia"/>
          <w:szCs w:val="21"/>
        </w:rPr>
        <w:t>全</w:t>
      </w:r>
      <w:r w:rsidR="000F7244" w:rsidRPr="00BF054A">
        <w:rPr>
          <w:rFonts w:ascii="ＭＳ 明朝" w:eastAsia="ＭＳ 明朝" w:hAnsi="ＭＳ 明朝" w:cs="ＭＳ 明朝" w:hint="eastAsia"/>
          <w:szCs w:val="21"/>
        </w:rPr>
        <w:t>省庁</w:t>
      </w:r>
    </w:p>
    <w:p w14:paraId="172792A7" w14:textId="5379F57A" w:rsidR="00912C5D"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13.</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新たな建物の</w:t>
      </w:r>
      <w:r w:rsidR="00912C5D" w:rsidRPr="00BF054A">
        <w:rPr>
          <w:rFonts w:ascii="ＭＳ 明朝" w:eastAsia="ＭＳ 明朝" w:hAnsi="ＭＳ 明朝" w:cs="ＭＳ 明朝" w:hint="eastAsia"/>
          <w:szCs w:val="21"/>
        </w:rPr>
        <w:t>建設</w:t>
      </w:r>
      <w:r w:rsidRPr="00BF054A">
        <w:rPr>
          <w:rFonts w:ascii="ＭＳ 明朝" w:eastAsia="ＭＳ 明朝" w:hAnsi="ＭＳ 明朝" w:cs="ＭＳ 明朝" w:hint="eastAsia"/>
          <w:szCs w:val="21"/>
        </w:rPr>
        <w:t>や改修、また体系的な不動産管理の一環として、ユニバーサルデザインやアクセシブルな建築の意義についての意識向上と知識基盤の強化。</w:t>
      </w:r>
    </w:p>
    <w:p w14:paraId="7741151F" w14:textId="1436D8CB"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環境省</w:t>
      </w:r>
    </w:p>
    <w:p w14:paraId="16D44DCF" w14:textId="7777777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14.</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参加型学習の目的を監視するためのデータ作成方法の開発。</w:t>
      </w:r>
    </w:p>
    <w:p w14:paraId="69B9C84D" w14:textId="58733BC9"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ＭＳ 明朝" w:hint="eastAsia"/>
          <w:szCs w:val="21"/>
        </w:rPr>
        <w:t>責任機関：</w:t>
      </w:r>
      <w:r w:rsidR="00E71946" w:rsidRPr="00BF054A">
        <w:rPr>
          <w:rFonts w:ascii="ＭＳ 明朝" w:eastAsia="ＭＳ 明朝" w:hAnsi="ＭＳ 明朝" w:cs="ＭＳ 明朝" w:hint="eastAsia"/>
          <w:szCs w:val="21"/>
        </w:rPr>
        <w:t>教育・文化省</w:t>
      </w:r>
      <w:r w:rsidR="000F7244" w:rsidRPr="00BF054A">
        <w:rPr>
          <w:rFonts w:ascii="ＭＳ 明朝" w:eastAsia="ＭＳ 明朝" w:hAnsi="ＭＳ 明朝" w:cs="ＭＳ 明朝" w:hint="eastAsia"/>
          <w:szCs w:val="21"/>
        </w:rPr>
        <w:t>、社会保健省、</w:t>
      </w:r>
      <w:r w:rsidR="000F7244" w:rsidRPr="00BF054A">
        <w:rPr>
          <w:rFonts w:ascii="ＭＳ 明朝" w:eastAsia="ＭＳ 明朝" w:hAnsi="ＭＳ 明朝" w:cs="Calibri"/>
          <w:szCs w:val="21"/>
        </w:rPr>
        <w:t>VANE</w:t>
      </w:r>
    </w:p>
    <w:p w14:paraId="7383D3E7" w14:textId="77777777" w:rsidR="00912C5D" w:rsidRPr="00BF054A" w:rsidRDefault="00912C5D" w:rsidP="004D1359">
      <w:pPr>
        <w:widowControl/>
        <w:spacing w:line="290" w:lineRule="auto"/>
        <w:ind w:left="9" w:right="15" w:hanging="10"/>
        <w:jc w:val="left"/>
        <w:rPr>
          <w:rFonts w:ascii="ＭＳ 明朝" w:eastAsia="ＭＳ 明朝" w:hAnsi="ＭＳ 明朝" w:cs="ＭＳ 明朝"/>
          <w:szCs w:val="21"/>
        </w:rPr>
      </w:pPr>
    </w:p>
    <w:p w14:paraId="17462477" w14:textId="2288CFB3"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7F3EBE" w:rsidRPr="00BF054A">
        <w:rPr>
          <w:rFonts w:ascii="ＭＳ ゴシック" w:eastAsia="ＭＳ ゴシック" w:hAnsi="ＭＳ ゴシック" w:cs="ＭＳ 明朝" w:hint="eastAsia"/>
          <w:b/>
          <w:bCs/>
          <w:szCs w:val="21"/>
        </w:rPr>
        <w:t>施策</w:t>
      </w:r>
      <w:r w:rsidR="00912C5D"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 xml:space="preserve"> </w:t>
      </w:r>
    </w:p>
    <w:p w14:paraId="4F13628C" w14:textId="77777777" w:rsidR="00EA21CF"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15.</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さまざまな行政レベルおよび</w:t>
      </w:r>
      <w:r w:rsidR="00EA21CF" w:rsidRPr="00BF054A">
        <w:rPr>
          <w:rFonts w:ascii="ＭＳ 明朝" w:eastAsia="ＭＳ 明朝" w:hAnsi="ＭＳ 明朝" w:cs="ＭＳ 明朝" w:hint="eastAsia"/>
          <w:szCs w:val="21"/>
        </w:rPr>
        <w:t>行政部門</w:t>
      </w:r>
      <w:r w:rsidRPr="00BF054A">
        <w:rPr>
          <w:rFonts w:ascii="ＭＳ 明朝" w:eastAsia="ＭＳ 明朝" w:hAnsi="ＭＳ 明朝" w:cs="ＭＳ 明朝" w:hint="eastAsia"/>
          <w:szCs w:val="21"/>
        </w:rPr>
        <w:t>における障害のある人の権利に関する意識の向上。</w:t>
      </w:r>
    </w:p>
    <w:p w14:paraId="78F1B1AF" w14:textId="456F04AE"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szCs w:val="21"/>
        </w:rPr>
        <w:t xml:space="preserve">VANE </w:t>
      </w:r>
    </w:p>
    <w:p w14:paraId="6B3A7936" w14:textId="204F5D8D"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16.</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人権条約の定期報告に障害のある人の権利の観点を含める。障害のある人の権利を代表する</w:t>
      </w:r>
      <w:r w:rsidR="00EA21CF"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が人権条約の定期報告に参加するよう奨励する。</w:t>
      </w:r>
    </w:p>
    <w:p w14:paraId="3D490986" w14:textId="4A4D2CD4" w:rsidR="000F7244" w:rsidRPr="00BF054A" w:rsidRDefault="004727BF"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外務省</w:t>
      </w:r>
    </w:p>
    <w:p w14:paraId="35FF2BBA" w14:textId="1B786ADD"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lastRenderedPageBreak/>
        <w:t>17.</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障害のある人の雇用に関する報告を作成し、障害のある人の雇用を</w:t>
      </w:r>
      <w:r w:rsidR="00975ABA" w:rsidRPr="00BF054A">
        <w:rPr>
          <w:rFonts w:ascii="ＭＳ 明朝" w:eastAsia="ＭＳ 明朝" w:hAnsi="ＭＳ 明朝" w:cs="ＭＳ 明朝" w:hint="eastAsia"/>
          <w:szCs w:val="21"/>
        </w:rPr>
        <w:t>状況把握</w:t>
      </w:r>
      <w:r w:rsidRPr="00BF054A">
        <w:rPr>
          <w:rFonts w:ascii="ＭＳ 明朝" w:eastAsia="ＭＳ 明朝" w:hAnsi="ＭＳ 明朝" w:cs="ＭＳ 明朝" w:hint="eastAsia"/>
          <w:szCs w:val="21"/>
        </w:rPr>
        <w:t>するためのツールを作成する。</w:t>
      </w:r>
    </w:p>
    <w:p w14:paraId="193D5471" w14:textId="26BFC5EE"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2211D9" w:rsidRPr="00BF054A">
        <w:rPr>
          <w:rFonts w:ascii="ＭＳ 明朝" w:eastAsia="ＭＳ 明朝" w:hAnsi="ＭＳ 明朝" w:cs="ＭＳ 明朝" w:hint="eastAsia"/>
          <w:szCs w:val="21"/>
        </w:rPr>
        <w:t>経済・雇用省</w:t>
      </w:r>
    </w:p>
    <w:p w14:paraId="02A4A3C5" w14:textId="77777777" w:rsidR="00EA21CF" w:rsidRPr="00BF054A" w:rsidRDefault="00EA21CF" w:rsidP="004D1359">
      <w:pPr>
        <w:widowControl/>
        <w:spacing w:line="290" w:lineRule="auto"/>
        <w:ind w:left="9" w:right="15" w:hanging="10"/>
        <w:jc w:val="left"/>
        <w:rPr>
          <w:rFonts w:ascii="ＭＳ 明朝" w:eastAsia="ＭＳ 明朝" w:hAnsi="ＭＳ 明朝" w:cs="Calibri"/>
          <w:szCs w:val="21"/>
        </w:rPr>
      </w:pPr>
    </w:p>
    <w:p w14:paraId="60DD2CAB" w14:textId="3B94C9A4"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b/>
          <w:bCs/>
          <w:szCs w:val="21"/>
        </w:rPr>
        <w:t>4</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アクセシビリティ（第</w:t>
      </w:r>
      <w:r w:rsidRPr="00BF054A">
        <w:rPr>
          <w:rFonts w:ascii="ＭＳ ゴシック" w:eastAsia="ＭＳ ゴシック" w:hAnsi="ＭＳ ゴシック" w:cs="Calibri"/>
          <w:b/>
          <w:bCs/>
          <w:szCs w:val="21"/>
        </w:rPr>
        <w:t>9</w:t>
      </w:r>
      <w:r w:rsidR="00EA21CF"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21</w:t>
      </w:r>
      <w:r w:rsidRPr="00BF054A">
        <w:rPr>
          <w:rFonts w:ascii="ＭＳ ゴシック" w:eastAsia="ＭＳ ゴシック" w:hAnsi="ＭＳ ゴシック" w:cs="ＭＳ 明朝" w:hint="eastAsia"/>
          <w:b/>
          <w:bCs/>
          <w:szCs w:val="21"/>
        </w:rPr>
        <w:t>条</w:t>
      </w:r>
      <w:r w:rsidR="00EA21CF"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 xml:space="preserve"> </w:t>
      </w:r>
    </w:p>
    <w:p w14:paraId="5D3062E7" w14:textId="68F7F4FC"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障害のある人は、物理的環境、交通、情報提供及び通信について、他の者と同等のアクセスを保証されなければならない。例えば、情報通信技術・システムや、公衆に開放された、あるいは</w:t>
      </w:r>
      <w:r w:rsidR="00E03031" w:rsidRPr="00BF054A">
        <w:rPr>
          <w:rFonts w:ascii="ＭＳ 明朝" w:eastAsia="ＭＳ 明朝" w:hAnsi="ＭＳ 明朝" w:cs="ＭＳ 明朝" w:hint="eastAsia"/>
          <w:szCs w:val="21"/>
        </w:rPr>
        <w:t>公衆が</w:t>
      </w:r>
      <w:r w:rsidRPr="00BF054A">
        <w:rPr>
          <w:rFonts w:ascii="ＭＳ 明朝" w:eastAsia="ＭＳ 明朝" w:hAnsi="ＭＳ 明朝" w:cs="ＭＳ 明朝" w:hint="eastAsia"/>
          <w:szCs w:val="21"/>
        </w:rPr>
        <w:t>利用可能なその他の</w:t>
      </w:r>
      <w:r w:rsidR="00E03031" w:rsidRPr="00BF054A">
        <w:rPr>
          <w:rFonts w:ascii="ＭＳ 明朝" w:eastAsia="ＭＳ 明朝" w:hAnsi="ＭＳ 明朝" w:cs="ＭＳ 明朝" w:hint="eastAsia"/>
          <w:szCs w:val="21"/>
        </w:rPr>
        <w:t>取り扱い</w:t>
      </w:r>
      <w:r w:rsidRPr="00BF054A">
        <w:rPr>
          <w:rFonts w:ascii="ＭＳ 明朝" w:eastAsia="ＭＳ 明朝" w:hAnsi="ＭＳ 明朝" w:cs="ＭＳ 明朝" w:hint="eastAsia"/>
          <w:szCs w:val="21"/>
        </w:rPr>
        <w:t>やサービスへのアクセスが確保されなければならない。この権利は都市でも農村でも等しく実現されなければならない。</w:t>
      </w:r>
    </w:p>
    <w:p w14:paraId="244F24DE" w14:textId="0B023524"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障害のある人は、表現と意見の自由、および情報へのアクセスの権利を持たなければならない。これには、自らが選択した通信手段を通じて、情報や</w:t>
      </w:r>
      <w:r w:rsidR="00AB1FBB" w:rsidRPr="00BF054A">
        <w:rPr>
          <w:rFonts w:ascii="ＭＳ 明朝" w:eastAsia="ＭＳ 明朝" w:hAnsi="ＭＳ 明朝" w:cs="ＭＳ 明朝" w:hint="eastAsia"/>
          <w:szCs w:val="21"/>
        </w:rPr>
        <w:t>考え</w:t>
      </w:r>
      <w:r w:rsidRPr="00BF054A">
        <w:rPr>
          <w:rFonts w:ascii="ＭＳ 明朝" w:eastAsia="ＭＳ 明朝" w:hAnsi="ＭＳ 明朝" w:cs="ＭＳ 明朝" w:hint="eastAsia"/>
          <w:szCs w:val="21"/>
        </w:rPr>
        <w:t>を求め、受け取り、伝える自由が含まれる。民間企業やマスメディアは、利用しやすい形式で情報やサービスを提供するよう奨励されなければならない。</w:t>
      </w:r>
    </w:p>
    <w:p w14:paraId="0B46102D" w14:textId="78C6C45A"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一般市民を対象とした情報は、追加費用なしにアクセス可能な形式で障害のある人に提供されなければならない。手話</w:t>
      </w:r>
      <w:r w:rsidR="00517672"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、点字、拡張・代替コミュニケーションなど、障害のある人が使用するコミュニケーションの</w:t>
      </w:r>
      <w:r w:rsidR="00AB1FBB" w:rsidRPr="00BF054A">
        <w:rPr>
          <w:rFonts w:ascii="ＭＳ 明朝" w:eastAsia="ＭＳ 明朝" w:hAnsi="ＭＳ 明朝" w:cs="ＭＳ 明朝" w:hint="eastAsia"/>
          <w:szCs w:val="21"/>
        </w:rPr>
        <w:t>様式</w:t>
      </w:r>
      <w:r w:rsidRPr="00BF054A">
        <w:rPr>
          <w:rFonts w:ascii="ＭＳ 明朝" w:eastAsia="ＭＳ 明朝" w:hAnsi="ＭＳ 明朝" w:cs="ＭＳ 明朝" w:hint="eastAsia"/>
          <w:szCs w:val="21"/>
        </w:rPr>
        <w:t>や形式は、公式な交流や情報提供において促進されなければならない。</w:t>
      </w:r>
    </w:p>
    <w:p w14:paraId="1F254016" w14:textId="77777777" w:rsidR="00421072" w:rsidRPr="00BF054A" w:rsidRDefault="00421072" w:rsidP="004D1359">
      <w:pPr>
        <w:widowControl/>
        <w:spacing w:line="290" w:lineRule="auto"/>
        <w:ind w:left="9" w:right="15" w:hanging="10"/>
        <w:jc w:val="left"/>
        <w:rPr>
          <w:rFonts w:ascii="ＭＳ 明朝" w:eastAsia="ＭＳ 明朝" w:hAnsi="ＭＳ 明朝" w:cs="Calibri"/>
          <w:szCs w:val="21"/>
        </w:rPr>
      </w:pPr>
    </w:p>
    <w:p w14:paraId="19E73251" w14:textId="58319406"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b/>
          <w:bCs/>
          <w:szCs w:val="21"/>
        </w:rPr>
        <w:t>4</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アクセシビリティの</w:t>
      </w:r>
      <w:r w:rsidR="002D4426" w:rsidRPr="00BF054A">
        <w:rPr>
          <w:rFonts w:ascii="ＭＳ ゴシック" w:eastAsia="ＭＳ ゴシック" w:hAnsi="ＭＳ ゴシック" w:cs="Calibri" w:hint="eastAsia"/>
          <w:b/>
          <w:bCs/>
          <w:szCs w:val="21"/>
        </w:rPr>
        <w:t>実現状況</w:t>
      </w:r>
    </w:p>
    <w:p w14:paraId="55820818" w14:textId="65AE4796"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住宅は、物理的環境の不可欠な要素である。フィンランドの現在の</w:t>
      </w:r>
      <w:r w:rsidR="00490420" w:rsidRPr="00BF054A">
        <w:rPr>
          <w:rFonts w:ascii="ＭＳ 明朝" w:eastAsia="ＭＳ 明朝" w:hAnsi="ＭＳ 明朝" w:cs="ＭＳ 明朝" w:hint="eastAsia"/>
          <w:szCs w:val="21"/>
        </w:rPr>
        <w:t>住宅資源</w:t>
      </w:r>
      <w:r w:rsidRPr="00BF054A">
        <w:rPr>
          <w:rFonts w:ascii="ＭＳ 明朝" w:eastAsia="ＭＳ 明朝" w:hAnsi="ＭＳ 明朝" w:cs="ＭＳ 明朝" w:hint="eastAsia"/>
          <w:szCs w:val="21"/>
        </w:rPr>
        <w:t>は、依然としてややアクセシブルでは</w:t>
      </w:r>
      <w:r w:rsidR="00AB1FBB" w:rsidRPr="00BF054A">
        <w:rPr>
          <w:rFonts w:ascii="ＭＳ 明朝" w:eastAsia="ＭＳ 明朝" w:hAnsi="ＭＳ 明朝" w:cs="ＭＳ 明朝" w:hint="eastAsia"/>
          <w:szCs w:val="21"/>
        </w:rPr>
        <w:t>ない</w:t>
      </w:r>
      <w:r w:rsidRPr="00BF054A">
        <w:rPr>
          <w:rFonts w:ascii="ＭＳ 明朝" w:eastAsia="ＭＳ 明朝" w:hAnsi="ＭＳ 明朝" w:cs="ＭＳ 明朝" w:hint="eastAsia"/>
          <w:szCs w:val="21"/>
        </w:rPr>
        <w:t>。現在の住宅の約</w:t>
      </w:r>
      <w:r w:rsidRPr="00BF054A">
        <w:rPr>
          <w:rFonts w:ascii="ＭＳ 明朝" w:eastAsia="ＭＳ 明朝" w:hAnsi="ＭＳ 明朝" w:cs="Calibri"/>
          <w:szCs w:val="21"/>
        </w:rPr>
        <w:t>10</w:t>
      </w:r>
      <w:r w:rsidRPr="00BF054A">
        <w:rPr>
          <w:rFonts w:ascii="ＭＳ 明朝" w:eastAsia="ＭＳ 明朝" w:hAnsi="ＭＳ 明朝" w:cs="ＭＳ 明朝" w:hint="eastAsia"/>
          <w:szCs w:val="21"/>
        </w:rPr>
        <w:t>％がアクセシブルである。単に新建だけでなく、補修も含めて、よりアクセシブルな住宅</w:t>
      </w:r>
      <w:r w:rsidR="00AB1FBB" w:rsidRPr="00BF054A">
        <w:rPr>
          <w:rFonts w:ascii="ＭＳ 明朝" w:eastAsia="ＭＳ 明朝" w:hAnsi="ＭＳ 明朝" w:cs="ＭＳ 明朝" w:hint="eastAsia"/>
          <w:szCs w:val="21"/>
        </w:rPr>
        <w:t>の確保</w:t>
      </w:r>
      <w:r w:rsidRPr="00BF054A">
        <w:rPr>
          <w:rFonts w:ascii="ＭＳ 明朝" w:eastAsia="ＭＳ 明朝" w:hAnsi="ＭＳ 明朝" w:cs="ＭＳ 明朝" w:hint="eastAsia"/>
          <w:szCs w:val="21"/>
        </w:rPr>
        <w:t>が</w:t>
      </w:r>
      <w:r w:rsidR="00AB1FBB" w:rsidRPr="00BF054A">
        <w:rPr>
          <w:rFonts w:ascii="ＭＳ 明朝" w:eastAsia="ＭＳ 明朝" w:hAnsi="ＭＳ 明朝" w:cs="ＭＳ 明朝" w:hint="eastAsia"/>
          <w:szCs w:val="21"/>
        </w:rPr>
        <w:t>必要である</w:t>
      </w:r>
      <w:r w:rsidRPr="00BF054A">
        <w:rPr>
          <w:rFonts w:ascii="ＭＳ 明朝" w:eastAsia="ＭＳ 明朝" w:hAnsi="ＭＳ 明朝" w:cs="ＭＳ 明朝" w:hint="eastAsia"/>
          <w:szCs w:val="21"/>
        </w:rPr>
        <w:t>。</w:t>
      </w:r>
    </w:p>
    <w:p w14:paraId="787D632C" w14:textId="43401DF7"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住宅以外の建築物については、</w:t>
      </w:r>
      <w:r w:rsidRPr="00BF054A">
        <w:rPr>
          <w:rFonts w:ascii="ＭＳ 明朝" w:eastAsia="ＭＳ 明朝" w:hAnsi="ＭＳ 明朝" w:cs="Calibri"/>
          <w:szCs w:val="21"/>
        </w:rPr>
        <w:t>1970</w:t>
      </w:r>
      <w:r w:rsidRPr="00BF054A">
        <w:rPr>
          <w:rFonts w:ascii="ＭＳ 明朝" w:eastAsia="ＭＳ 明朝" w:hAnsi="ＭＳ 明朝" w:cs="ＭＳ 明朝" w:hint="eastAsia"/>
          <w:szCs w:val="21"/>
        </w:rPr>
        <w:t>年代からアクセシビリティに関する規制が実施されている。しかし、アクセシビリティの状況に関する包括的な評価は行われていない。交通機関のアクセシビリティに関する基本的な解決策は、新築の際に実現されているが、これらは必ずしもすべての利用者に平等な行動の可能性を保証</w:t>
      </w:r>
      <w:r w:rsidR="00FB748F" w:rsidRPr="00BF054A">
        <w:rPr>
          <w:rFonts w:ascii="ＭＳ 明朝" w:eastAsia="ＭＳ 明朝" w:hAnsi="ＭＳ 明朝" w:cs="ＭＳ 明朝" w:hint="eastAsia"/>
          <w:szCs w:val="21"/>
        </w:rPr>
        <w:t>していない</w:t>
      </w:r>
      <w:r w:rsidRPr="00BF054A">
        <w:rPr>
          <w:rFonts w:ascii="ＭＳ 明朝" w:eastAsia="ＭＳ 明朝" w:hAnsi="ＭＳ 明朝" w:cs="ＭＳ 明朝" w:hint="eastAsia"/>
          <w:szCs w:val="21"/>
        </w:rPr>
        <w:t>。また視覚・聴覚環境のアクセシビリティについても、引き続き</w:t>
      </w:r>
      <w:r w:rsidR="00FB748F" w:rsidRPr="00BF054A">
        <w:rPr>
          <w:rFonts w:ascii="ＭＳ 明朝" w:eastAsia="ＭＳ 明朝" w:hAnsi="ＭＳ 明朝" w:cs="ＭＳ 明朝" w:hint="eastAsia"/>
          <w:szCs w:val="21"/>
        </w:rPr>
        <w:t>大きな改善の</w:t>
      </w:r>
      <w:r w:rsidRPr="00BF054A">
        <w:rPr>
          <w:rFonts w:ascii="ＭＳ 明朝" w:eastAsia="ＭＳ 明朝" w:hAnsi="ＭＳ 明朝" w:cs="ＭＳ 明朝" w:hint="eastAsia"/>
          <w:szCs w:val="21"/>
        </w:rPr>
        <w:t>余地がある。</w:t>
      </w:r>
    </w:p>
    <w:p w14:paraId="7D5282BF" w14:textId="66AA979F"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政府は、建築物のアクセシビリティに関する新しい政令（</w:t>
      </w:r>
      <w:r w:rsidRPr="00BF054A">
        <w:rPr>
          <w:rFonts w:ascii="ＭＳ 明朝" w:eastAsia="ＭＳ 明朝" w:hAnsi="ＭＳ 明朝" w:cs="Calibri"/>
          <w:szCs w:val="21"/>
        </w:rPr>
        <w:t>241/2017</w:t>
      </w:r>
      <w:r w:rsidRPr="00BF054A">
        <w:rPr>
          <w:rFonts w:ascii="ＭＳ 明朝" w:eastAsia="ＭＳ 明朝" w:hAnsi="ＭＳ 明朝" w:cs="ＭＳ 明朝" w:hint="eastAsia"/>
          <w:szCs w:val="21"/>
        </w:rPr>
        <w:t>）を発行した。この政令は</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日に発効した。以前と比</w:t>
      </w:r>
      <w:r w:rsidR="00FB748F" w:rsidRPr="00BF054A">
        <w:rPr>
          <w:rFonts w:ascii="ＭＳ 明朝" w:eastAsia="ＭＳ 明朝" w:hAnsi="ＭＳ 明朝" w:cs="ＭＳ 明朝" w:hint="eastAsia"/>
          <w:szCs w:val="21"/>
        </w:rPr>
        <w:t>べ</w:t>
      </w:r>
      <w:r w:rsidRPr="00BF054A">
        <w:rPr>
          <w:rFonts w:ascii="ＭＳ 明朝" w:eastAsia="ＭＳ 明朝" w:hAnsi="ＭＳ 明朝" w:cs="ＭＳ 明朝" w:hint="eastAsia"/>
          <w:szCs w:val="21"/>
        </w:rPr>
        <w:t>て、</w:t>
      </w:r>
      <w:r w:rsidR="00FB748F" w:rsidRPr="00BF054A">
        <w:rPr>
          <w:rFonts w:ascii="ＭＳ 明朝" w:eastAsia="ＭＳ 明朝" w:hAnsi="ＭＳ 明朝" w:cs="ＭＳ 明朝" w:hint="eastAsia"/>
          <w:szCs w:val="21"/>
        </w:rPr>
        <w:t>新</w:t>
      </w:r>
      <w:r w:rsidRPr="00BF054A">
        <w:rPr>
          <w:rFonts w:ascii="ＭＳ 明朝" w:eastAsia="ＭＳ 明朝" w:hAnsi="ＭＳ 明朝" w:cs="ＭＳ 明朝" w:hint="eastAsia"/>
          <w:szCs w:val="21"/>
        </w:rPr>
        <w:t>政令はその調和のとれた適用を促進するために明確化された。政令では、さまざまな</w:t>
      </w:r>
      <w:r w:rsidR="00FB748F" w:rsidRPr="00BF054A">
        <w:rPr>
          <w:rFonts w:ascii="ＭＳ 明朝" w:eastAsia="ＭＳ 明朝" w:hAnsi="ＭＳ 明朝" w:cs="ＭＳ 明朝" w:hint="eastAsia"/>
          <w:szCs w:val="21"/>
        </w:rPr>
        <w:t>措置</w:t>
      </w:r>
      <w:r w:rsidRPr="00BF054A">
        <w:rPr>
          <w:rFonts w:ascii="ＭＳ 明朝" w:eastAsia="ＭＳ 明朝" w:hAnsi="ＭＳ 明朝" w:cs="ＭＳ 明朝" w:hint="eastAsia"/>
          <w:szCs w:val="21"/>
        </w:rPr>
        <w:t>が</w:t>
      </w:r>
      <w:r w:rsidR="00FB748F" w:rsidRPr="00BF054A">
        <w:rPr>
          <w:rFonts w:ascii="ＭＳ 明朝" w:eastAsia="ＭＳ 明朝" w:hAnsi="ＭＳ 明朝" w:cs="ＭＳ 明朝" w:hint="eastAsia"/>
          <w:szCs w:val="21"/>
        </w:rPr>
        <w:t>できるだけ</w:t>
      </w:r>
      <w:r w:rsidRPr="00BF054A">
        <w:rPr>
          <w:rFonts w:ascii="ＭＳ 明朝" w:eastAsia="ＭＳ 明朝" w:hAnsi="ＭＳ 明朝" w:cs="ＭＳ 明朝" w:hint="eastAsia"/>
          <w:szCs w:val="21"/>
        </w:rPr>
        <w:t>明確に示され、要件が</w:t>
      </w:r>
      <w:r w:rsidR="00FB748F" w:rsidRPr="00BF054A">
        <w:rPr>
          <w:rFonts w:ascii="ＭＳ 明朝" w:eastAsia="ＭＳ 明朝" w:hAnsi="ＭＳ 明朝" w:cs="ＭＳ 明朝" w:hint="eastAsia"/>
          <w:szCs w:val="21"/>
        </w:rPr>
        <w:t>できるだけ</w:t>
      </w:r>
      <w:r w:rsidRPr="00BF054A">
        <w:rPr>
          <w:rFonts w:ascii="ＭＳ 明朝" w:eastAsia="ＭＳ 明朝" w:hAnsi="ＭＳ 明朝" w:cs="ＭＳ 明朝" w:hint="eastAsia"/>
          <w:szCs w:val="21"/>
        </w:rPr>
        <w:t>正確に示されている。</w:t>
      </w:r>
    </w:p>
    <w:p w14:paraId="452349DD" w14:textId="54E922C8" w:rsidR="000F7244" w:rsidRPr="00BF054A" w:rsidRDefault="008B22AE"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移動や機能障害のある人の</w:t>
      </w:r>
      <w:r w:rsidR="000F7244" w:rsidRPr="00BF054A">
        <w:rPr>
          <w:rFonts w:ascii="ＭＳ 明朝" w:eastAsia="ＭＳ 明朝" w:hAnsi="ＭＳ 明朝" w:cs="ＭＳ 明朝" w:hint="eastAsia"/>
          <w:szCs w:val="21"/>
        </w:rPr>
        <w:t>保護</w:t>
      </w:r>
      <w:r w:rsidRPr="00BF054A">
        <w:rPr>
          <w:rFonts w:ascii="ＭＳ 明朝" w:eastAsia="ＭＳ 明朝" w:hAnsi="ＭＳ 明朝" w:cs="ＭＳ 明朝" w:hint="eastAsia"/>
          <w:szCs w:val="21"/>
        </w:rPr>
        <w:t>住居や支援付き住宅</w:t>
      </w:r>
      <w:r w:rsidR="000F7244" w:rsidRPr="00BF054A">
        <w:rPr>
          <w:rFonts w:ascii="ＭＳ 明朝" w:eastAsia="ＭＳ 明朝" w:hAnsi="ＭＳ 明朝" w:cs="ＭＳ 明朝" w:hint="eastAsia"/>
          <w:szCs w:val="21"/>
        </w:rPr>
        <w:t>を目的とした住居における、ロビー、キッチン、トイレ、洗面所のフリースペースの測定については、別の要件が定められている。このような住居は、その他の方法で</w:t>
      </w:r>
      <w:r w:rsidRPr="00BF054A">
        <w:rPr>
          <w:rFonts w:ascii="ＭＳ 明朝" w:eastAsia="ＭＳ 明朝" w:hAnsi="ＭＳ 明朝" w:cs="ＭＳ 明朝" w:hint="eastAsia"/>
          <w:szCs w:val="21"/>
        </w:rPr>
        <w:t>も</w:t>
      </w:r>
      <w:r w:rsidR="000F7244" w:rsidRPr="00BF054A">
        <w:rPr>
          <w:rFonts w:ascii="ＭＳ 明朝" w:eastAsia="ＭＳ 明朝" w:hAnsi="ＭＳ 明朝" w:cs="ＭＳ 明朝" w:hint="eastAsia"/>
          <w:szCs w:val="21"/>
        </w:rPr>
        <w:t>、援助や特別な補助具の使用を容易にしなければならない。</w:t>
      </w:r>
    </w:p>
    <w:p w14:paraId="566ECC44" w14:textId="4986C46F" w:rsidR="00247C5C" w:rsidRPr="00BF054A" w:rsidRDefault="000F7244" w:rsidP="00EF50E0">
      <w:pPr>
        <w:widowControl/>
        <w:spacing w:line="290" w:lineRule="auto"/>
        <w:ind w:left="9" w:right="76"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学生</w:t>
      </w:r>
      <w:r w:rsidR="008B22AE" w:rsidRPr="00BF054A">
        <w:rPr>
          <w:rFonts w:ascii="ＭＳ 明朝" w:eastAsia="ＭＳ 明朝" w:hAnsi="ＭＳ 明朝" w:cs="ＭＳ 明朝" w:hint="eastAsia"/>
          <w:szCs w:val="21"/>
        </w:rPr>
        <w:t>へ</w:t>
      </w:r>
      <w:r w:rsidRPr="00BF054A">
        <w:rPr>
          <w:rFonts w:ascii="ＭＳ 明朝" w:eastAsia="ＭＳ 明朝" w:hAnsi="ＭＳ 明朝" w:cs="ＭＳ 明朝" w:hint="eastAsia"/>
          <w:szCs w:val="21"/>
        </w:rPr>
        <w:t>の経済的援助に関する法律（</w:t>
      </w:r>
      <w:r w:rsidRPr="00BF054A">
        <w:rPr>
          <w:rFonts w:ascii="ＭＳ 明朝" w:eastAsia="ＭＳ 明朝" w:hAnsi="ＭＳ 明朝" w:cs="Calibri"/>
          <w:szCs w:val="21"/>
        </w:rPr>
        <w:t>65/1994</w:t>
      </w:r>
      <w:r w:rsidRPr="00BF054A">
        <w:rPr>
          <w:rFonts w:ascii="ＭＳ 明朝" w:eastAsia="ＭＳ 明朝" w:hAnsi="ＭＳ 明朝" w:cs="ＭＳ 明朝" w:hint="eastAsia"/>
          <w:szCs w:val="21"/>
        </w:rPr>
        <w:t>）に基づく経済的援助を</w:t>
      </w:r>
      <w:r w:rsidR="00581943" w:rsidRPr="00BF054A">
        <w:rPr>
          <w:rFonts w:ascii="ＭＳ 明朝" w:eastAsia="ＭＳ 明朝" w:hAnsi="ＭＳ 明朝" w:cs="ＭＳ 明朝" w:hint="eastAsia"/>
          <w:szCs w:val="21"/>
        </w:rPr>
        <w:t>受けられ</w:t>
      </w:r>
      <w:r w:rsidR="004E4659"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教育</w:t>
      </w:r>
      <w:r w:rsidR="00A72DB9"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訓練に参加している人、または</w:t>
      </w:r>
      <w:r w:rsidRPr="00BF054A">
        <w:rPr>
          <w:rFonts w:ascii="ＭＳ 明朝" w:eastAsia="ＭＳ 明朝" w:hAnsi="ＭＳ 明朝" w:cs="Calibri"/>
          <w:szCs w:val="21"/>
        </w:rPr>
        <w:t>18</w:t>
      </w:r>
      <w:r w:rsidRPr="00BF054A">
        <w:rPr>
          <w:rFonts w:ascii="ＭＳ 明朝" w:eastAsia="ＭＳ 明朝" w:hAnsi="ＭＳ 明朝" w:cs="ＭＳ 明朝" w:hint="eastAsia"/>
          <w:szCs w:val="21"/>
        </w:rPr>
        <w:t>歳から</w:t>
      </w:r>
      <w:r w:rsidRPr="00BF054A">
        <w:rPr>
          <w:rFonts w:ascii="ＭＳ 明朝" w:eastAsia="ＭＳ 明朝" w:hAnsi="ＭＳ 明朝" w:cs="Calibri"/>
          <w:szCs w:val="21"/>
        </w:rPr>
        <w:t>29</w:t>
      </w:r>
      <w:r w:rsidRPr="00BF054A">
        <w:rPr>
          <w:rFonts w:ascii="ＭＳ 明朝" w:eastAsia="ＭＳ 明朝" w:hAnsi="ＭＳ 明朝" w:cs="ＭＳ 明朝" w:hint="eastAsia"/>
          <w:szCs w:val="21"/>
        </w:rPr>
        <w:t>歳までの人を対象とした</w:t>
      </w:r>
      <w:r w:rsidR="00EF50E0" w:rsidRPr="00BF054A">
        <w:rPr>
          <w:rFonts w:ascii="ＭＳ 明朝" w:eastAsia="ＭＳ 明朝" w:hAnsi="ＭＳ 明朝" w:cs="ＭＳ 明朝" w:hint="eastAsia"/>
          <w:szCs w:val="21"/>
        </w:rPr>
        <w:t>住居については、アクセシビリティ政令は、学生寮のトイレおよび洗面所の</w:t>
      </w:r>
      <w:r w:rsidR="00EF50E0" w:rsidRPr="00BF054A">
        <w:rPr>
          <w:rFonts w:ascii="ＭＳ 明朝" w:eastAsia="ＭＳ 明朝" w:hAnsi="ＭＳ 明朝" w:cs="Calibri"/>
          <w:szCs w:val="21"/>
        </w:rPr>
        <w:t>5</w:t>
      </w:r>
      <w:r w:rsidR="00EF50E0" w:rsidRPr="00BF054A">
        <w:rPr>
          <w:rFonts w:ascii="ＭＳ 明朝" w:eastAsia="ＭＳ 明朝" w:hAnsi="ＭＳ 明朝" w:cs="ＭＳ 明朝" w:hint="eastAsia"/>
          <w:szCs w:val="21"/>
        </w:rPr>
        <w:t>％にしか適用されていない。</w:t>
      </w:r>
    </w:p>
    <w:p w14:paraId="1BFFB159" w14:textId="6F61034C" w:rsidR="000F7244" w:rsidRPr="00BF054A" w:rsidRDefault="000F7244"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環境省は、新しいアクセシビリティ政令に関連するいくつかの</w:t>
      </w:r>
      <w:r w:rsidR="00A72DB9" w:rsidRPr="00BF054A">
        <w:rPr>
          <w:rFonts w:ascii="ＭＳ 明朝" w:eastAsia="ＭＳ 明朝" w:hAnsi="ＭＳ 明朝" w:cs="ＭＳ 明朝" w:hint="eastAsia"/>
          <w:szCs w:val="21"/>
        </w:rPr>
        <w:t>研修</w:t>
      </w:r>
      <w:r w:rsidRPr="00BF054A">
        <w:rPr>
          <w:rFonts w:ascii="ＭＳ 明朝" w:eastAsia="ＭＳ 明朝" w:hAnsi="ＭＳ 明朝" w:cs="ＭＳ 明朝" w:hint="eastAsia"/>
          <w:szCs w:val="21"/>
        </w:rPr>
        <w:t>イベントに参加している。</w:t>
      </w:r>
      <w:r w:rsidR="00A72DB9" w:rsidRPr="00BF054A">
        <w:rPr>
          <w:rFonts w:ascii="ＭＳ 明朝" w:eastAsia="ＭＳ 明朝" w:hAnsi="ＭＳ 明朝" w:cs="ＭＳ 明朝" w:hint="eastAsia"/>
          <w:szCs w:val="21"/>
        </w:rPr>
        <w:t>この</w:t>
      </w:r>
      <w:r w:rsidRPr="00BF054A">
        <w:rPr>
          <w:rFonts w:ascii="ＭＳ 明朝" w:eastAsia="ＭＳ 明朝" w:hAnsi="ＭＳ 明朝" w:cs="ＭＳ 明朝" w:hint="eastAsia"/>
          <w:szCs w:val="21"/>
        </w:rPr>
        <w:t>行動計画</w:t>
      </w:r>
      <w:r w:rsidR="00A72DB9"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作成時点では、環境省は政令に関する適用指示書を作成中である。政令をサポートする指示書は</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年の初めに発行される予定である。また、計画作業に役立つ</w:t>
      </w:r>
      <w:r w:rsidR="00A72DB9" w:rsidRPr="00BF054A">
        <w:rPr>
          <w:rFonts w:ascii="ＭＳ 明朝" w:eastAsia="ＭＳ 明朝" w:hAnsi="ＭＳ 明朝" w:cs="ＭＳ 明朝" w:hint="eastAsia"/>
          <w:szCs w:val="21"/>
        </w:rPr>
        <w:t>指針</w:t>
      </w:r>
      <w:r w:rsidRPr="00BF054A">
        <w:rPr>
          <w:rFonts w:ascii="ＭＳ 明朝" w:eastAsia="ＭＳ 明朝" w:hAnsi="ＭＳ 明朝" w:cs="ＭＳ 明朝" w:hint="eastAsia"/>
          <w:szCs w:val="21"/>
        </w:rPr>
        <w:t>「</w:t>
      </w:r>
      <w:r w:rsidR="00A72DB9" w:rsidRPr="00BF054A">
        <w:rPr>
          <w:rFonts w:ascii="ＭＳ 明朝" w:eastAsia="ＭＳ 明朝" w:hAnsi="ＭＳ 明朝" w:cs="ＭＳ 明朝" w:hint="eastAsia"/>
          <w:szCs w:val="21"/>
        </w:rPr>
        <w:t>アクセシブルな建築と環境」</w:t>
      </w:r>
      <w:r w:rsidRPr="00BF054A">
        <w:rPr>
          <w:rFonts w:ascii="ＭＳ 明朝" w:eastAsia="ＭＳ 明朝" w:hAnsi="ＭＳ 明朝" w:cs="ＭＳ 明朝" w:hint="eastAsia"/>
          <w:szCs w:val="21"/>
        </w:rPr>
        <w:t>も現在準備中である。</w:t>
      </w:r>
    </w:p>
    <w:p w14:paraId="3B436D49" w14:textId="4DD917E9" w:rsidR="000F7244" w:rsidRPr="00BF054A" w:rsidRDefault="000F7244"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建築物のアクセシビリティに関する政令は、建築許可の対象となるリフォームや改造にも適用される。この場合、居住用建物の適用範囲は、居住用建物の共用部分に限られる。目標志向の不動産管理では、建築許可を必要とする措置が</w:t>
      </w:r>
      <w:r w:rsidR="005748E4" w:rsidRPr="00BF054A">
        <w:rPr>
          <w:rFonts w:ascii="ＭＳ 明朝" w:eastAsia="ＭＳ 明朝" w:hAnsi="ＭＳ 明朝" w:cs="ＭＳ 明朝" w:hint="eastAsia"/>
          <w:szCs w:val="21"/>
        </w:rPr>
        <w:t>予定</w:t>
      </w:r>
      <w:r w:rsidRPr="00BF054A">
        <w:rPr>
          <w:rFonts w:ascii="ＭＳ 明朝" w:eastAsia="ＭＳ 明朝" w:hAnsi="ＭＳ 明朝" w:cs="ＭＳ 明朝" w:hint="eastAsia"/>
          <w:szCs w:val="21"/>
        </w:rPr>
        <w:t>されていない場合でも、アクセシビリティを考慮するよう指示し</w:t>
      </w:r>
      <w:r w:rsidRPr="00BF054A">
        <w:rPr>
          <w:rFonts w:ascii="ＭＳ 明朝" w:eastAsia="ＭＳ 明朝" w:hAnsi="ＭＳ 明朝" w:cs="ＭＳ 明朝" w:hint="eastAsia"/>
          <w:szCs w:val="21"/>
        </w:rPr>
        <w:lastRenderedPageBreak/>
        <w:t>ている。フィンランド住宅金融・開発センター（</w:t>
      </w:r>
      <w:r w:rsidRPr="00BF054A">
        <w:rPr>
          <w:rFonts w:ascii="ＭＳ 明朝" w:eastAsia="ＭＳ 明朝" w:hAnsi="ＭＳ 明朝" w:cs="Calibri"/>
          <w:szCs w:val="21"/>
        </w:rPr>
        <w:t>ARA</w:t>
      </w:r>
      <w:r w:rsidRPr="00BF054A">
        <w:rPr>
          <w:rFonts w:ascii="ＭＳ 明朝" w:eastAsia="ＭＳ 明朝" w:hAnsi="ＭＳ 明朝" w:cs="ＭＳ 明朝" w:hint="eastAsia"/>
          <w:szCs w:val="21"/>
        </w:rPr>
        <w:t>）は、</w:t>
      </w:r>
      <w:r w:rsidR="005748E4" w:rsidRPr="00BF054A">
        <w:rPr>
          <w:rFonts w:ascii="ＭＳ 明朝" w:eastAsia="ＭＳ 明朝" w:hAnsi="ＭＳ 明朝" w:cs="ＭＳ 明朝" w:hint="eastAsia"/>
          <w:szCs w:val="21"/>
        </w:rPr>
        <w:t>後付け</w:t>
      </w:r>
      <w:r w:rsidRPr="00BF054A">
        <w:rPr>
          <w:rFonts w:ascii="ＭＳ 明朝" w:eastAsia="ＭＳ 明朝" w:hAnsi="ＭＳ 明朝" w:cs="ＭＳ 明朝" w:hint="eastAsia"/>
          <w:szCs w:val="21"/>
        </w:rPr>
        <w:t>リフトを設置し、移動の妨げを取り除くための補助金を交付している。この補助金により、身体障害のある人が居住用建物、その中にある住居やその他の施設にアクセスできるようになる。</w:t>
      </w:r>
      <w:r w:rsidRPr="00BF054A">
        <w:rPr>
          <w:rFonts w:ascii="ＭＳ 明朝" w:eastAsia="ＭＳ 明朝" w:hAnsi="ＭＳ 明朝" w:cs="Calibri"/>
          <w:szCs w:val="21"/>
        </w:rPr>
        <w:t>ARA</w:t>
      </w:r>
      <w:r w:rsidRPr="00BF054A">
        <w:rPr>
          <w:rFonts w:ascii="ＭＳ 明朝" w:eastAsia="ＭＳ 明朝" w:hAnsi="ＭＳ 明朝" w:cs="ＭＳ 明朝" w:hint="eastAsia"/>
          <w:szCs w:val="21"/>
        </w:rPr>
        <w:t>はまた、低所得の高齢者や障害のある人の住居の修繕にも補助金を出している。</w:t>
      </w:r>
    </w:p>
    <w:p w14:paraId="24C46E13" w14:textId="225BF47A" w:rsidR="000F7244" w:rsidRPr="00BF054A" w:rsidRDefault="000F7244"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差別禁止法（</w:t>
      </w:r>
      <w:r w:rsidRPr="00BF054A">
        <w:rPr>
          <w:rFonts w:ascii="ＭＳ 明朝" w:eastAsia="ＭＳ 明朝" w:hAnsi="ＭＳ 明朝" w:cs="Calibri"/>
          <w:szCs w:val="21"/>
        </w:rPr>
        <w:t>1325/2014</w:t>
      </w:r>
      <w:r w:rsidRPr="00BF054A">
        <w:rPr>
          <w:rFonts w:ascii="ＭＳ 明朝" w:eastAsia="ＭＳ 明朝" w:hAnsi="ＭＳ 明朝" w:cs="ＭＳ 明朝" w:hint="eastAsia"/>
          <w:szCs w:val="21"/>
        </w:rPr>
        <w:t>）は、アクセシビリティを考慮する義務を課している。しかし、同法では、基本的なアクセシビリティの向上</w:t>
      </w:r>
      <w:r w:rsidR="006D6820" w:rsidRPr="00BF054A">
        <w:rPr>
          <w:rFonts w:ascii="ＭＳ 明朝" w:eastAsia="ＭＳ 明朝" w:hAnsi="ＭＳ 明朝" w:cs="ＭＳ 明朝" w:hint="eastAsia"/>
          <w:szCs w:val="21"/>
        </w:rPr>
        <w:t>のための</w:t>
      </w:r>
      <w:r w:rsidRPr="00BF054A">
        <w:rPr>
          <w:rFonts w:ascii="ＭＳ 明朝" w:eastAsia="ＭＳ 明朝" w:hAnsi="ＭＳ 明朝" w:cs="ＭＳ 明朝" w:hint="eastAsia"/>
          <w:szCs w:val="21"/>
        </w:rPr>
        <w:t>改造ではなく、合理的配慮を重視している。</w:t>
      </w:r>
    </w:p>
    <w:p w14:paraId="1EBF9F9A" w14:textId="77777777" w:rsidR="000F7244" w:rsidRPr="00BF054A" w:rsidRDefault="000F7244"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サービスのデジタル化は、シピラ首相の政府の重要プロジェクトの一つである。これを達成するためには、電子サービスのアクセシビリティを確保し、電子サービスを利用できない人への関連サポートを行うことが不可欠である。</w:t>
      </w:r>
    </w:p>
    <w:p w14:paraId="385AA279" w14:textId="20401DFA" w:rsidR="000F7244" w:rsidRPr="00BF054A" w:rsidRDefault="000F7244" w:rsidP="004D1359">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現在、デジタルサービスへのアクセスは、</w:t>
      </w:r>
      <w:r w:rsidRPr="00BF054A">
        <w:rPr>
          <w:rFonts w:ascii="ＭＳ 明朝" w:eastAsia="ＭＳ 明朝" w:hAnsi="ＭＳ 明朝" w:cs="Calibri"/>
          <w:szCs w:val="21"/>
        </w:rPr>
        <w:t>Suomi.fi</w:t>
      </w:r>
      <w:r w:rsidR="00AE23E9" w:rsidRPr="00BF054A">
        <w:rPr>
          <w:rFonts w:ascii="ＭＳ 明朝" w:eastAsia="ＭＳ 明朝" w:hAnsi="ＭＳ 明朝" w:cs="ＭＳ 明朝" w:hint="eastAsia"/>
          <w:szCs w:val="21"/>
        </w:rPr>
        <w:t>（訳注　さまざまな公的電子サービスと情報をまとめた</w:t>
      </w:r>
      <w:r w:rsidR="00AE23E9" w:rsidRPr="00BF054A">
        <w:rPr>
          <w:rFonts w:ascii="ＭＳ 明朝" w:eastAsia="ＭＳ 明朝" w:hAnsi="ＭＳ 明朝" w:cs="ＭＳ 明朝"/>
          <w:szCs w:val="21"/>
        </w:rPr>
        <w:t>総合入り口サイト</w:t>
      </w:r>
      <w:r w:rsidR="00AE23E9"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のウェブサイトが</w:t>
      </w:r>
      <w:r w:rsidRPr="00BF054A">
        <w:rPr>
          <w:rFonts w:ascii="ＭＳ 明朝" w:eastAsia="ＭＳ 明朝" w:hAnsi="ＭＳ 明朝" w:cs="Calibri"/>
          <w:szCs w:val="21"/>
        </w:rPr>
        <w:t>15</w:t>
      </w:r>
      <w:r w:rsidRPr="00BF054A">
        <w:rPr>
          <w:rFonts w:ascii="ＭＳ 明朝" w:eastAsia="ＭＳ 明朝" w:hAnsi="ＭＳ 明朝" w:cs="ＭＳ 明朝" w:hint="eastAsia"/>
          <w:szCs w:val="21"/>
        </w:rPr>
        <w:t>年前から運営されているにもかかわらず、特定の</w:t>
      </w:r>
      <w:r w:rsidR="00903AD3" w:rsidRPr="00BF054A">
        <w:rPr>
          <w:rFonts w:ascii="ＭＳ 明朝" w:eastAsia="ＭＳ 明朝" w:hAnsi="ＭＳ 明朝" w:cs="ＭＳ 明朝" w:hint="eastAsia"/>
          <w:szCs w:val="21"/>
        </w:rPr>
        <w:t>機関</w:t>
      </w:r>
      <w:r w:rsidRPr="00BF054A">
        <w:rPr>
          <w:rFonts w:ascii="ＭＳ 明朝" w:eastAsia="ＭＳ 明朝" w:hAnsi="ＭＳ 明朝" w:cs="ＭＳ 明朝" w:hint="eastAsia"/>
          <w:szCs w:val="21"/>
        </w:rPr>
        <w:t>やサービスのための</w:t>
      </w:r>
      <w:r w:rsidR="006D6820" w:rsidRPr="00BF054A">
        <w:rPr>
          <w:rFonts w:ascii="ＭＳ 明朝" w:eastAsia="ＭＳ 明朝" w:hAnsi="ＭＳ 明朝" w:cs="ＭＳ 明朝" w:hint="eastAsia"/>
          <w:szCs w:val="21"/>
        </w:rPr>
        <w:t>一定</w:t>
      </w:r>
      <w:r w:rsidRPr="00BF054A">
        <w:rPr>
          <w:rFonts w:ascii="ＭＳ 明朝" w:eastAsia="ＭＳ 明朝" w:hAnsi="ＭＳ 明朝" w:cs="ＭＳ 明朝" w:hint="eastAsia"/>
          <w:szCs w:val="21"/>
        </w:rPr>
        <w:t>のサービスポイントでしか実現</w:t>
      </w:r>
      <w:r w:rsidR="00AE23E9" w:rsidRPr="00BF054A">
        <w:rPr>
          <w:rFonts w:ascii="ＭＳ 明朝" w:eastAsia="ＭＳ 明朝" w:hAnsi="ＭＳ 明朝" w:cs="ＭＳ 明朝" w:hint="eastAsia"/>
          <w:szCs w:val="21"/>
        </w:rPr>
        <w:t>し</w:t>
      </w:r>
      <w:r w:rsidRPr="00BF054A">
        <w:rPr>
          <w:rFonts w:ascii="ＭＳ 明朝" w:eastAsia="ＭＳ 明朝" w:hAnsi="ＭＳ 明朝" w:cs="ＭＳ 明朝" w:hint="eastAsia"/>
          <w:szCs w:val="21"/>
        </w:rPr>
        <w:t>てい</w:t>
      </w:r>
      <w:r w:rsidR="006D6820" w:rsidRPr="00BF054A">
        <w:rPr>
          <w:rFonts w:ascii="ＭＳ 明朝" w:eastAsia="ＭＳ 明朝" w:hAnsi="ＭＳ 明朝" w:cs="ＭＳ 明朝" w:hint="eastAsia"/>
          <w:szCs w:val="21"/>
        </w:rPr>
        <w:t>ない</w:t>
      </w:r>
      <w:r w:rsidRPr="00BF054A">
        <w:rPr>
          <w:rFonts w:ascii="ＭＳ 明朝" w:eastAsia="ＭＳ 明朝" w:hAnsi="ＭＳ 明朝" w:cs="ＭＳ 明朝" w:hint="eastAsia"/>
          <w:szCs w:val="21"/>
        </w:rPr>
        <w:t>。財務省のリーダーシップのもと、ウェブサイトを</w:t>
      </w:r>
      <w:r w:rsidR="00AE23E9" w:rsidRPr="00BF054A">
        <w:rPr>
          <w:rFonts w:ascii="ＭＳ 明朝" w:eastAsia="ＭＳ 明朝" w:hAnsi="ＭＳ 明朝" w:cs="ＭＳ 明朝" w:hint="eastAsia"/>
          <w:szCs w:val="21"/>
        </w:rPr>
        <w:t>重要なアクセシブルな</w:t>
      </w:r>
      <w:r w:rsidRPr="00BF054A">
        <w:rPr>
          <w:rFonts w:ascii="ＭＳ 明朝" w:eastAsia="ＭＳ 明朝" w:hAnsi="ＭＳ 明朝" w:cs="ＭＳ 明朝" w:hint="eastAsia"/>
          <w:szCs w:val="21"/>
        </w:rPr>
        <w:t>サービス</w:t>
      </w:r>
      <w:r w:rsidR="00AE23E9" w:rsidRPr="00BF054A">
        <w:rPr>
          <w:rFonts w:ascii="ＭＳ 明朝" w:eastAsia="ＭＳ 明朝" w:hAnsi="ＭＳ 明朝" w:cs="ＭＳ 明朝" w:hint="eastAsia"/>
          <w:szCs w:val="21"/>
        </w:rPr>
        <w:t>手段</w:t>
      </w:r>
      <w:r w:rsidRPr="00BF054A">
        <w:rPr>
          <w:rFonts w:ascii="ＭＳ 明朝" w:eastAsia="ＭＳ 明朝" w:hAnsi="ＭＳ 明朝" w:cs="ＭＳ 明朝" w:hint="eastAsia"/>
          <w:szCs w:val="21"/>
        </w:rPr>
        <w:t>にするための取り組みが開始された。</w:t>
      </w:r>
    </w:p>
    <w:p w14:paraId="15FBBE94" w14:textId="661098C6" w:rsidR="000F7244" w:rsidRPr="00BF054A" w:rsidRDefault="000F7244" w:rsidP="00077818">
      <w:pPr>
        <w:widowControl/>
        <w:spacing w:line="290" w:lineRule="auto"/>
        <w:ind w:left="9" w:right="76"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財務省は、</w:t>
      </w:r>
      <w:r w:rsidR="00077818" w:rsidRPr="00BF054A">
        <w:rPr>
          <w:rFonts w:ascii="ＭＳ 明朝" w:eastAsia="ＭＳ 明朝" w:hAnsi="ＭＳ 明朝" w:cs="ＭＳ 明朝" w:hint="eastAsia"/>
          <w:szCs w:val="21"/>
        </w:rPr>
        <w:t>公共機関の</w:t>
      </w:r>
      <w:r w:rsidR="00AE23E9" w:rsidRPr="00BF054A">
        <w:rPr>
          <w:rFonts w:ascii="ＭＳ 明朝" w:eastAsia="ＭＳ 明朝" w:hAnsi="ＭＳ 明朝" w:cs="ＭＳ 明朝" w:hint="eastAsia"/>
          <w:szCs w:val="21"/>
        </w:rPr>
        <w:t>ウェブ</w:t>
      </w:r>
      <w:r w:rsidRPr="00BF054A">
        <w:rPr>
          <w:rFonts w:ascii="ＭＳ 明朝" w:eastAsia="ＭＳ 明朝" w:hAnsi="ＭＳ 明朝" w:cs="ＭＳ 明朝" w:hint="eastAsia"/>
          <w:szCs w:val="21"/>
        </w:rPr>
        <w:t>アクセシビリティ</w:t>
      </w:r>
      <w:r w:rsidR="00077818" w:rsidRPr="00BF054A">
        <w:rPr>
          <w:rFonts w:ascii="ＭＳ 明朝" w:eastAsia="ＭＳ 明朝" w:hAnsi="ＭＳ 明朝" w:cs="ＭＳ 明朝" w:hint="eastAsia"/>
          <w:szCs w:val="21"/>
        </w:rPr>
        <w:t>とモバイルアプリ</w:t>
      </w:r>
      <w:r w:rsidRPr="00BF054A">
        <w:rPr>
          <w:rFonts w:ascii="ＭＳ 明朝" w:eastAsia="ＭＳ 明朝" w:hAnsi="ＭＳ 明朝" w:cs="ＭＳ 明朝" w:hint="eastAsia"/>
          <w:szCs w:val="21"/>
        </w:rPr>
        <w:t>に関する</w:t>
      </w:r>
      <w:r w:rsidRPr="00BF054A">
        <w:rPr>
          <w:rFonts w:ascii="ＭＳ 明朝" w:eastAsia="ＭＳ 明朝" w:hAnsi="ＭＳ 明朝" w:cs="Calibri"/>
          <w:szCs w:val="21"/>
        </w:rPr>
        <w:t>EU</w:t>
      </w:r>
      <w:r w:rsidRPr="00BF054A">
        <w:rPr>
          <w:rFonts w:ascii="ＭＳ 明朝" w:eastAsia="ＭＳ 明朝" w:hAnsi="ＭＳ 明朝" w:cs="ＭＳ 明朝" w:hint="eastAsia"/>
          <w:szCs w:val="21"/>
        </w:rPr>
        <w:t>指令を実施するための政府提案を準備している。その目的は、公共行政機関のオンラインサービス</w:t>
      </w:r>
      <w:r w:rsidR="00077818" w:rsidRPr="00BF054A">
        <w:rPr>
          <w:rFonts w:ascii="ＭＳ 明朝" w:eastAsia="ＭＳ 明朝" w:hAnsi="ＭＳ 明朝" w:cs="ＭＳ 明朝" w:hint="eastAsia"/>
          <w:szCs w:val="21"/>
        </w:rPr>
        <w:t>へ</w:t>
      </w:r>
      <w:r w:rsidRPr="00BF054A">
        <w:rPr>
          <w:rFonts w:ascii="ＭＳ 明朝" w:eastAsia="ＭＳ 明朝" w:hAnsi="ＭＳ 明朝" w:cs="ＭＳ 明朝" w:hint="eastAsia"/>
          <w:szCs w:val="21"/>
        </w:rPr>
        <w:t>のアクセシビリティと法的救済の要件を法令レベルで調和させることにある。</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9</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日から国内法を実施することを目的としている。</w:t>
      </w:r>
    </w:p>
    <w:p w14:paraId="75CAE0CB" w14:textId="59EEC528" w:rsidR="000F7244" w:rsidRPr="00BF054A" w:rsidRDefault="000F7244" w:rsidP="00615C2C">
      <w:pPr>
        <w:pStyle w:val="a5"/>
        <w:ind w:firstLineChars="100" w:firstLine="210"/>
        <w:rPr>
          <w:rFonts w:ascii="ＭＳ 明朝" w:eastAsia="ＭＳ 明朝" w:hAnsi="ＭＳ 明朝" w:cs="ＭＳ 明朝"/>
          <w:szCs w:val="21"/>
        </w:rPr>
      </w:pP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7</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日、財務省は、地域レベルで実施される実験的な</w:t>
      </w:r>
      <w:r w:rsidR="00077818" w:rsidRPr="00BF054A">
        <w:rPr>
          <w:rFonts w:ascii="ＭＳ 明朝" w:eastAsia="ＭＳ 明朝" w:hAnsi="ＭＳ 明朝" w:cs="ＭＳ 明朝" w:hint="eastAsia"/>
          <w:szCs w:val="21"/>
        </w:rPr>
        <w:t>企画</w:t>
      </w:r>
      <w:r w:rsidRPr="00BF054A">
        <w:rPr>
          <w:rFonts w:ascii="ＭＳ 明朝" w:eastAsia="ＭＳ 明朝" w:hAnsi="ＭＳ 明朝" w:cs="ＭＳ 明朝" w:hint="eastAsia"/>
          <w:szCs w:val="21"/>
        </w:rPr>
        <w:t>を通じて、電子サービスの利用を支援する運営モデルを開発するための「</w:t>
      </w:r>
      <w:r w:rsidRPr="00BF054A">
        <w:rPr>
          <w:rFonts w:ascii="ＭＳ 明朝" w:eastAsia="ＭＳ 明朝" w:hAnsi="ＭＳ 明朝" w:cs="Calibri"/>
          <w:szCs w:val="21"/>
        </w:rPr>
        <w:t>AUTA</w:t>
      </w:r>
      <w:r w:rsidRPr="00BF054A">
        <w:rPr>
          <w:rFonts w:ascii="ＭＳ 明朝" w:eastAsia="ＭＳ 明朝" w:hAnsi="ＭＳ 明朝" w:cs="ＭＳ 明朝" w:hint="eastAsia"/>
          <w:szCs w:val="21"/>
        </w:rPr>
        <w:t>プロジェクト」を立ち上げた。</w:t>
      </w:r>
      <w:r w:rsidR="00077818" w:rsidRPr="00BF054A">
        <w:rPr>
          <w:rFonts w:ascii="ＭＳ 明朝" w:eastAsia="ＭＳ 明朝" w:hAnsi="ＭＳ 明朝" w:cs="ＭＳ 明朝" w:hint="eastAsia"/>
          <w:szCs w:val="21"/>
        </w:rPr>
        <w:t>この</w:t>
      </w:r>
      <w:r w:rsidRPr="00BF054A">
        <w:rPr>
          <w:rFonts w:ascii="ＭＳ 明朝" w:eastAsia="ＭＳ 明朝" w:hAnsi="ＭＳ 明朝" w:cs="ＭＳ 明朝" w:hint="eastAsia"/>
          <w:szCs w:val="21"/>
        </w:rPr>
        <w:t>プロジェクトは</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年末に終了した。プロジェクトの最終報告書では、自力でデジタルサービスを利用できない</w:t>
      </w:r>
      <w:r w:rsidR="00077818"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を支援するために、全国各地のさまざまな形のデジタルサービス利用支援をまとめた</w:t>
      </w:r>
      <w:r w:rsidR="00077818" w:rsidRPr="00BF054A">
        <w:rPr>
          <w:rFonts w:ascii="ＭＳ 明朝" w:eastAsia="ＭＳ 明朝" w:hAnsi="ＭＳ 明朝" w:cs="ＭＳ 明朝" w:hint="eastAsia"/>
          <w:szCs w:val="21"/>
        </w:rPr>
        <w:t>運営</w:t>
      </w:r>
      <w:r w:rsidRPr="00BF054A">
        <w:rPr>
          <w:rFonts w:ascii="ＭＳ 明朝" w:eastAsia="ＭＳ 明朝" w:hAnsi="ＭＳ 明朝" w:cs="ＭＳ 明朝" w:hint="eastAsia"/>
          <w:szCs w:val="21"/>
        </w:rPr>
        <w:t>モデルを提示している。さらなる目的は、さまざまな形態のサポートを提供する人たちのために、サポート、そして良いサポートのための実践とモデルを生み出すことである。障害のある人がデジタルサービスを利用する際のサポートを行う者としては、公共サービス情報、図書館、ワンストップサービスポイント、</w:t>
      </w:r>
      <w:r w:rsidR="00077818"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のサービス、</w:t>
      </w:r>
      <w:r w:rsidR="00AF5676"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や企業のサポートサービスなどが考えら</w:t>
      </w:r>
      <w:r w:rsidR="00615C2C">
        <w:rPr>
          <w:rFonts w:ascii="ＭＳ 明朝" w:eastAsia="ＭＳ 明朝" w:hAnsi="ＭＳ 明朝" w:cs="ＭＳ 明朝" w:hint="eastAsia"/>
          <w:szCs w:val="21"/>
        </w:rPr>
        <w:t>れ</w:t>
      </w:r>
      <w:r w:rsidR="00077818"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年には、スマートフォンを</w:t>
      </w:r>
      <w:r w:rsidR="00077818" w:rsidRPr="00BF054A">
        <w:rPr>
          <w:rFonts w:ascii="ＭＳ 明朝" w:eastAsia="ＭＳ 明朝" w:hAnsi="ＭＳ 明朝" w:cs="ＭＳ 明朝" w:hint="eastAsia"/>
          <w:szCs w:val="21"/>
        </w:rPr>
        <w:t>持っている人</w:t>
      </w:r>
      <w:r w:rsidRPr="00BF054A">
        <w:rPr>
          <w:rFonts w:ascii="ＭＳ 明朝" w:eastAsia="ＭＳ 明朝" w:hAnsi="ＭＳ 明朝" w:cs="ＭＳ 明朝" w:hint="eastAsia"/>
          <w:szCs w:val="21"/>
        </w:rPr>
        <w:t>は、メッセージアプリをダウンロードして、当局から送られてきたメッセージを閲覧したり、個人的に当局に問い合わせることができるようになる。</w:t>
      </w:r>
    </w:p>
    <w:p w14:paraId="79346C73" w14:textId="30769201"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アクセシビリティには、言語権への配慮も必要である。フィンランド憲法第</w:t>
      </w:r>
      <w:r w:rsidRPr="00BF054A">
        <w:rPr>
          <w:rFonts w:ascii="ＭＳ 明朝" w:eastAsia="ＭＳ 明朝" w:hAnsi="ＭＳ 明朝" w:cs="Calibri"/>
          <w:szCs w:val="21"/>
        </w:rPr>
        <w:t>17</w:t>
      </w:r>
      <w:r w:rsidRPr="00BF054A">
        <w:rPr>
          <w:rFonts w:ascii="ＭＳ 明朝" w:eastAsia="ＭＳ 明朝" w:hAnsi="ＭＳ 明朝" w:cs="ＭＳ 明朝" w:hint="eastAsia"/>
          <w:szCs w:val="21"/>
        </w:rPr>
        <w:t>条には、自分の言語と文化に対する権利が規定されている。憲法では、フィンランドの国語はフィンランド語とスウェーデン語とされている。すべての人が、法廷やその他の機関において、フィンランド語またはスウェーデン語のいずれかの自国語を使用し、その言語で公文書を受け取る権利は、法律によって保証されなければならない。公的機関は、国内のフィンランド語を話す住民とスウェーデン語を話す住民の文化的および社会的ニーズ</w:t>
      </w:r>
      <w:r w:rsidR="003A07FE" w:rsidRPr="00BF054A">
        <w:rPr>
          <w:rFonts w:ascii="ＭＳ 明朝" w:eastAsia="ＭＳ 明朝" w:hAnsi="ＭＳ 明朝" w:cs="ＭＳ 明朝" w:hint="eastAsia"/>
          <w:szCs w:val="21"/>
        </w:rPr>
        <w:t>に</w:t>
      </w:r>
      <w:r w:rsidRPr="00BF054A">
        <w:rPr>
          <w:rFonts w:ascii="ＭＳ 明朝" w:eastAsia="ＭＳ 明朝" w:hAnsi="ＭＳ 明朝" w:cs="ＭＳ 明朝" w:hint="eastAsia"/>
          <w:szCs w:val="21"/>
        </w:rPr>
        <w:t>平等に</w:t>
      </w:r>
      <w:r w:rsidR="003A07FE" w:rsidRPr="00BF054A">
        <w:rPr>
          <w:rFonts w:ascii="ＭＳ 明朝" w:eastAsia="ＭＳ 明朝" w:hAnsi="ＭＳ 明朝" w:cs="ＭＳ 明朝" w:hint="eastAsia"/>
          <w:szCs w:val="21"/>
        </w:rPr>
        <w:t>備え</w:t>
      </w:r>
      <w:r w:rsidRPr="00BF054A">
        <w:rPr>
          <w:rFonts w:ascii="ＭＳ 明朝" w:eastAsia="ＭＳ 明朝" w:hAnsi="ＭＳ 明朝" w:cs="ＭＳ 明朝" w:hint="eastAsia"/>
          <w:szCs w:val="21"/>
        </w:rPr>
        <w:t>なければならない。フィンランド憲法の下では、手話</w:t>
      </w:r>
      <w:r w:rsidR="003A07FE"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を使用する</w:t>
      </w:r>
      <w:r w:rsidR="003A07FE"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および障害のため通訳または翻訳の支援を必要とする</w:t>
      </w:r>
      <w:r w:rsidR="003A07FE"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の権利は、法律によって保証される</w:t>
      </w:r>
      <w:r w:rsidR="00903AD3" w:rsidRPr="00BF054A">
        <w:rPr>
          <w:rFonts w:ascii="ＭＳ 明朝" w:eastAsia="ＭＳ 明朝" w:hAnsi="ＭＳ 明朝" w:cs="ＭＳ 明朝"/>
          <w:szCs w:val="21"/>
        </w:rPr>
        <w:t>(</w:t>
      </w:r>
      <w:r w:rsidRPr="00BF054A">
        <w:rPr>
          <w:rFonts w:ascii="ＭＳ 明朝" w:eastAsia="ＭＳ 明朝" w:hAnsi="ＭＳ 明朝" w:cs="ＭＳ 明朝" w:hint="eastAsia"/>
          <w:szCs w:val="21"/>
        </w:rPr>
        <w:t>第</w:t>
      </w:r>
      <w:r w:rsidRPr="00BF054A">
        <w:rPr>
          <w:rFonts w:ascii="ＭＳ 明朝" w:eastAsia="ＭＳ 明朝" w:hAnsi="ＭＳ 明朝" w:cs="Calibri"/>
          <w:szCs w:val="21"/>
        </w:rPr>
        <w:t>17</w:t>
      </w:r>
      <w:r w:rsidRPr="00BF054A">
        <w:rPr>
          <w:rFonts w:ascii="ＭＳ 明朝" w:eastAsia="ＭＳ 明朝" w:hAnsi="ＭＳ 明朝" w:cs="ＭＳ 明朝" w:hint="eastAsia"/>
          <w:szCs w:val="21"/>
        </w:rPr>
        <w:t>条</w:t>
      </w:r>
      <w:r w:rsidRPr="00BF054A">
        <w:rPr>
          <w:rFonts w:ascii="ＭＳ 明朝" w:eastAsia="ＭＳ 明朝" w:hAnsi="ＭＳ 明朝" w:cs="Calibri"/>
          <w:szCs w:val="21"/>
        </w:rPr>
        <w:t>3</w:t>
      </w:r>
      <w:r w:rsidRPr="00BF054A">
        <w:rPr>
          <w:rFonts w:ascii="ＭＳ 明朝" w:eastAsia="ＭＳ 明朝" w:hAnsi="ＭＳ 明朝" w:cs="ＭＳ 明朝" w:hint="eastAsia"/>
          <w:szCs w:val="21"/>
        </w:rPr>
        <w:t>）。</w:t>
      </w:r>
    </w:p>
    <w:p w14:paraId="6B315E5A" w14:textId="32ABE1BF"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様々な行政</w:t>
      </w:r>
      <w:r w:rsidR="003A07FE" w:rsidRPr="00BF054A">
        <w:rPr>
          <w:rFonts w:ascii="ＭＳ 明朝" w:eastAsia="ＭＳ 明朝" w:hAnsi="ＭＳ 明朝" w:cs="ＭＳ 明朝" w:hint="eastAsia"/>
          <w:szCs w:val="21"/>
        </w:rPr>
        <w:t>分野</w:t>
      </w:r>
      <w:r w:rsidRPr="00BF054A">
        <w:rPr>
          <w:rFonts w:ascii="ＭＳ 明朝" w:eastAsia="ＭＳ 明朝" w:hAnsi="ＭＳ 明朝" w:cs="ＭＳ 明朝" w:hint="eastAsia"/>
          <w:szCs w:val="21"/>
        </w:rPr>
        <w:t>の法律が、通訳の権利を含む言語権に関する規定を定めている。例えば、障害のある人の通訳サービスに関する法律（</w:t>
      </w:r>
      <w:r w:rsidRPr="00BF054A">
        <w:rPr>
          <w:rFonts w:ascii="ＭＳ 明朝" w:eastAsia="ＭＳ 明朝" w:hAnsi="ＭＳ 明朝" w:cs="Calibri"/>
          <w:szCs w:val="21"/>
        </w:rPr>
        <w:t>133/2010</w:t>
      </w:r>
      <w:r w:rsidRPr="00BF054A">
        <w:rPr>
          <w:rFonts w:ascii="ＭＳ 明朝" w:eastAsia="ＭＳ 明朝" w:hAnsi="ＭＳ 明朝" w:cs="ＭＳ 明朝" w:hint="eastAsia"/>
          <w:szCs w:val="21"/>
        </w:rPr>
        <w:t>）には、フィンランドに住む障害のある人が、国民年金機構（</w:t>
      </w:r>
      <w:r w:rsidRPr="00BF054A">
        <w:rPr>
          <w:rFonts w:ascii="ＭＳ 明朝" w:eastAsia="ＭＳ 明朝" w:hAnsi="ＭＳ 明朝" w:cs="Calibri"/>
          <w:szCs w:val="21"/>
        </w:rPr>
        <w:t>Kela</w:t>
      </w:r>
      <w:r w:rsidRPr="00BF054A">
        <w:rPr>
          <w:rFonts w:ascii="ＭＳ 明朝" w:eastAsia="ＭＳ 明朝" w:hAnsi="ＭＳ 明朝" w:cs="ＭＳ 明朝" w:hint="eastAsia"/>
          <w:szCs w:val="21"/>
        </w:rPr>
        <w:t>）が手配する通訳サービスを受ける権利についての規定がある。手話</w:t>
      </w:r>
      <w:bookmarkStart w:id="3" w:name="_Hlk85451495"/>
      <w:r w:rsidR="004921DD" w:rsidRPr="00BF054A">
        <w:rPr>
          <w:rFonts w:ascii="ＭＳ 明朝" w:eastAsia="ＭＳ 明朝" w:hAnsi="ＭＳ 明朝" w:cs="ＭＳ 明朝" w:hint="eastAsia"/>
          <w:szCs w:val="21"/>
        </w:rPr>
        <w:t>言語</w:t>
      </w:r>
      <w:bookmarkEnd w:id="3"/>
      <w:r w:rsidRPr="00BF054A">
        <w:rPr>
          <w:rFonts w:ascii="ＭＳ 明朝" w:eastAsia="ＭＳ 明朝" w:hAnsi="ＭＳ 明朝" w:cs="ＭＳ 明朝" w:hint="eastAsia"/>
          <w:szCs w:val="21"/>
        </w:rPr>
        <w:t>法</w:t>
      </w:r>
      <w:r w:rsidRPr="00BF054A">
        <w:rPr>
          <w:rFonts w:ascii="ＭＳ 明朝" w:eastAsia="ＭＳ 明朝" w:hAnsi="ＭＳ 明朝" w:cs="Calibri"/>
          <w:szCs w:val="21"/>
        </w:rPr>
        <w:t>(359/2015)</w:t>
      </w:r>
      <w:r w:rsidRPr="00BF054A">
        <w:rPr>
          <w:rFonts w:ascii="ＭＳ 明朝" w:eastAsia="ＭＳ 明朝" w:hAnsi="ＭＳ 明朝" w:cs="ＭＳ 明朝" w:hint="eastAsia"/>
          <w:szCs w:val="21"/>
        </w:rPr>
        <w:t>の目的は、手話</w:t>
      </w:r>
      <w:r w:rsidR="004921DD"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使用者の言語権の</w:t>
      </w:r>
      <w:r w:rsidR="00903AD3" w:rsidRPr="00BF054A">
        <w:rPr>
          <w:rFonts w:ascii="ＭＳ 明朝" w:eastAsia="ＭＳ 明朝" w:hAnsi="ＭＳ 明朝" w:cs="ＭＳ 明朝" w:hint="eastAsia"/>
          <w:szCs w:val="21"/>
        </w:rPr>
        <w:t>実現</w:t>
      </w:r>
      <w:r w:rsidRPr="00BF054A">
        <w:rPr>
          <w:rFonts w:ascii="ＭＳ 明朝" w:eastAsia="ＭＳ 明朝" w:hAnsi="ＭＳ 明朝" w:cs="ＭＳ 明朝" w:hint="eastAsia"/>
          <w:szCs w:val="21"/>
        </w:rPr>
        <w:t>を促進することである。手話</w:t>
      </w:r>
      <w:r w:rsidR="004921DD"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法によると、当局は、手話</w:t>
      </w:r>
      <w:r w:rsidR="004921DD"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使用者が自分の言語を使用し、自分の言語で情報を得る機会を促進しなければならない。行政手続法</w:t>
      </w:r>
      <w:r w:rsidR="004921DD" w:rsidRPr="00BF054A">
        <w:rPr>
          <w:rFonts w:ascii="ＭＳ 明朝" w:eastAsia="ＭＳ 明朝" w:hAnsi="ＭＳ 明朝" w:cs="Calibri"/>
          <w:szCs w:val="21"/>
        </w:rPr>
        <w:t>(434/2003)</w:t>
      </w:r>
      <w:r w:rsidRPr="00BF054A">
        <w:rPr>
          <w:rFonts w:ascii="ＭＳ 明朝" w:eastAsia="ＭＳ 明朝" w:hAnsi="ＭＳ 明朝" w:cs="ＭＳ 明朝" w:hint="eastAsia"/>
          <w:szCs w:val="21"/>
        </w:rPr>
        <w:t>によれば、当局は、明確で理解しやすく、要点をついた言葉を用いなければならない。</w:t>
      </w:r>
    </w:p>
    <w:p w14:paraId="5FFD9628" w14:textId="51A8EB4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それにもかかわらず、言語権の実施は依然として不十分である。例えば、当局は手話</w:t>
      </w:r>
      <w:r w:rsidR="004921DD"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使用者が自分の言語を使用し、自分の言語で情報を得る機会を促進しなければならないが、実際にはこれが必ずしも達成されていない。行動計画の作成には、緊急時の通訳</w:t>
      </w:r>
      <w:r w:rsidR="004921DD" w:rsidRPr="00BF054A">
        <w:rPr>
          <w:rFonts w:ascii="ＭＳ 明朝" w:eastAsia="ＭＳ 明朝" w:hAnsi="ＭＳ 明朝" w:cs="ＭＳ 明朝" w:hint="eastAsia"/>
          <w:szCs w:val="21"/>
        </w:rPr>
        <w:t>提供</w:t>
      </w:r>
      <w:r w:rsidRPr="00BF054A">
        <w:rPr>
          <w:rFonts w:ascii="ＭＳ 明朝" w:eastAsia="ＭＳ 明朝" w:hAnsi="ＭＳ 明朝" w:cs="ＭＳ 明朝" w:hint="eastAsia"/>
          <w:szCs w:val="21"/>
        </w:rPr>
        <w:t>の改善も含まれている。</w:t>
      </w:r>
      <w:r w:rsidRPr="00BF054A">
        <w:rPr>
          <w:rFonts w:ascii="ＭＳ 明朝" w:eastAsia="ＭＳ 明朝" w:hAnsi="ＭＳ 明朝" w:cs="Calibri"/>
          <w:szCs w:val="21"/>
        </w:rPr>
        <w:t>SMS</w:t>
      </w:r>
      <w:r w:rsidR="004921DD" w:rsidRPr="00BF054A">
        <w:rPr>
          <w:rFonts w:ascii="ＭＳ 明朝" w:eastAsia="ＭＳ 明朝" w:hAnsi="ＭＳ 明朝" w:cs="ＭＳ 明朝" w:hint="eastAsia"/>
          <w:szCs w:val="21"/>
        </w:rPr>
        <w:t>（ショートメッセージ）</w:t>
      </w:r>
      <w:r w:rsidRPr="00BF054A">
        <w:rPr>
          <w:rFonts w:ascii="ＭＳ 明朝" w:eastAsia="ＭＳ 明朝" w:hAnsi="ＭＳ 明朝" w:cs="ＭＳ 明朝" w:hint="eastAsia"/>
          <w:szCs w:val="21"/>
        </w:rPr>
        <w:t>による緊急番号</w:t>
      </w:r>
      <w:r w:rsidRPr="00BF054A">
        <w:rPr>
          <w:rFonts w:ascii="ＭＳ 明朝" w:eastAsia="ＭＳ 明朝" w:hAnsi="ＭＳ 明朝" w:cs="Calibri"/>
          <w:szCs w:val="21"/>
        </w:rPr>
        <w:t>112</w:t>
      </w:r>
      <w:r w:rsidRPr="00BF054A">
        <w:rPr>
          <w:rFonts w:ascii="ＭＳ 明朝" w:eastAsia="ＭＳ 明朝" w:hAnsi="ＭＳ 明朝" w:cs="ＭＳ 明朝" w:hint="eastAsia"/>
          <w:szCs w:val="21"/>
        </w:rPr>
        <w:t>の使用は、</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12</w:t>
      </w:r>
      <w:r w:rsidRPr="00BF054A">
        <w:rPr>
          <w:rFonts w:ascii="ＭＳ 明朝" w:eastAsia="ＭＳ 明朝" w:hAnsi="ＭＳ 明朝" w:cs="ＭＳ 明朝" w:hint="eastAsia"/>
          <w:szCs w:val="21"/>
        </w:rPr>
        <w:t>月初めから可能になった。</w:t>
      </w:r>
    </w:p>
    <w:p w14:paraId="26904184" w14:textId="75879AFB" w:rsidR="000F7244" w:rsidRPr="00BF054A" w:rsidRDefault="000F7244" w:rsidP="009669F0">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lastRenderedPageBreak/>
        <w:t>アクセシビリティの義務は、テレビサービスにも適用される。情報社会</w:t>
      </w:r>
      <w:r w:rsidR="004921DD" w:rsidRPr="00BF054A">
        <w:rPr>
          <w:rFonts w:ascii="ＭＳ 明朝" w:eastAsia="ＭＳ 明朝" w:hAnsi="ＭＳ 明朝" w:cs="ＭＳ 明朝" w:hint="eastAsia"/>
          <w:szCs w:val="21"/>
        </w:rPr>
        <w:t>法</w:t>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917/2014</w:t>
      </w:r>
      <w:r w:rsidRPr="00BF054A">
        <w:rPr>
          <w:rFonts w:ascii="ＭＳ 明朝" w:eastAsia="ＭＳ 明朝" w:hAnsi="ＭＳ 明朝" w:cs="ＭＳ 明朝" w:hint="eastAsia"/>
          <w:szCs w:val="21"/>
        </w:rPr>
        <w:t>）の改正により、音声</w:t>
      </w:r>
      <w:r w:rsidR="004921DD" w:rsidRPr="00BF054A">
        <w:rPr>
          <w:rFonts w:ascii="ＭＳ 明朝" w:eastAsia="ＭＳ 明朝" w:hAnsi="ＭＳ 明朝" w:cs="ＭＳ 明朝" w:hint="eastAsia"/>
          <w:szCs w:val="21"/>
        </w:rPr>
        <w:t>解説</w:t>
      </w:r>
      <w:r w:rsidRPr="00BF054A">
        <w:rPr>
          <w:rFonts w:ascii="ＭＳ 明朝" w:eastAsia="ＭＳ 明朝" w:hAnsi="ＭＳ 明朝" w:cs="ＭＳ 明朝" w:hint="eastAsia"/>
          <w:szCs w:val="21"/>
        </w:rPr>
        <w:t>や字幕に係る義務を商業テレビ放送事業者に課すことも可能になった。公益テレビ放送の番組制作免許を持つテレビ事業者には、引き続き音声</w:t>
      </w:r>
      <w:r w:rsidR="009669F0" w:rsidRPr="00BF054A">
        <w:rPr>
          <w:rFonts w:ascii="ＭＳ 明朝" w:eastAsia="ＭＳ 明朝" w:hAnsi="ＭＳ 明朝" w:cs="ＭＳ 明朝" w:hint="eastAsia"/>
          <w:szCs w:val="21"/>
        </w:rPr>
        <w:t>解説・字幕</w:t>
      </w:r>
      <w:r w:rsidRPr="00BF054A">
        <w:rPr>
          <w:rFonts w:ascii="ＭＳ 明朝" w:eastAsia="ＭＳ 明朝" w:hAnsi="ＭＳ 明朝" w:cs="ＭＳ 明朝" w:hint="eastAsia"/>
          <w:szCs w:val="21"/>
        </w:rPr>
        <w:t>制作の義務が適用されるほか、通常の番組制作免許で運営されている視聴者数の多い商業テレビ事業者にも、省の裁量で義務を課すことができる。情報社会</w:t>
      </w:r>
      <w:r w:rsidR="009669F0" w:rsidRPr="00BF054A">
        <w:rPr>
          <w:rFonts w:ascii="ＭＳ 明朝" w:eastAsia="ＭＳ 明朝" w:hAnsi="ＭＳ 明朝" w:cs="ＭＳ 明朝" w:hint="eastAsia"/>
          <w:szCs w:val="21"/>
        </w:rPr>
        <w:t>法</w:t>
      </w:r>
      <w:r w:rsidRPr="00BF054A">
        <w:rPr>
          <w:rFonts w:ascii="ＭＳ 明朝" w:eastAsia="ＭＳ 明朝" w:hAnsi="ＭＳ 明朝" w:cs="ＭＳ 明朝" w:hint="eastAsia"/>
          <w:szCs w:val="21"/>
        </w:rPr>
        <w:t>の最新の改正では、</w:t>
      </w:r>
      <w:r w:rsidR="009669F0" w:rsidRPr="00BF054A">
        <w:rPr>
          <w:rFonts w:ascii="ＭＳ 明朝" w:eastAsia="ＭＳ 明朝" w:hAnsi="ＭＳ 明朝" w:cs="ＭＳ 明朝" w:hint="eastAsia"/>
          <w:szCs w:val="21"/>
        </w:rPr>
        <w:t>音声解説</w:t>
      </w:r>
      <w:r w:rsidRPr="00BF054A">
        <w:rPr>
          <w:rFonts w:ascii="ＭＳ 明朝" w:eastAsia="ＭＳ 明朝" w:hAnsi="ＭＳ 明朝" w:cs="ＭＳ 明朝" w:hint="eastAsia"/>
          <w:szCs w:val="21"/>
        </w:rPr>
        <w:t>と字幕を含まなければならない番組の割合が、</w:t>
      </w:r>
      <w:r w:rsidR="009669F0" w:rsidRPr="00BF054A">
        <w:rPr>
          <w:rFonts w:ascii="ＭＳ 明朝" w:eastAsia="ＭＳ 明朝" w:hAnsi="ＭＳ 明朝" w:cs="ＭＳ 明朝" w:hint="eastAsia"/>
          <w:szCs w:val="21"/>
        </w:rPr>
        <w:t>このようなチャンネルの</w:t>
      </w:r>
      <w:r w:rsidRPr="00BF054A">
        <w:rPr>
          <w:rFonts w:ascii="ＭＳ 明朝" w:eastAsia="ＭＳ 明朝" w:hAnsi="ＭＳ 明朝" w:cs="Calibri"/>
          <w:szCs w:val="21"/>
        </w:rPr>
        <w:t>50%</w:t>
      </w:r>
      <w:r w:rsidRPr="00BF054A">
        <w:rPr>
          <w:rFonts w:ascii="ＭＳ 明朝" w:eastAsia="ＭＳ 明朝" w:hAnsi="ＭＳ 明朝" w:cs="ＭＳ 明朝" w:hint="eastAsia"/>
          <w:szCs w:val="21"/>
        </w:rPr>
        <w:t>から</w:t>
      </w:r>
      <w:r w:rsidRPr="00BF054A">
        <w:rPr>
          <w:rFonts w:ascii="ＭＳ 明朝" w:eastAsia="ＭＳ 明朝" w:hAnsi="ＭＳ 明朝" w:cs="Calibri"/>
          <w:szCs w:val="21"/>
        </w:rPr>
        <w:t>75%</w:t>
      </w:r>
      <w:r w:rsidRPr="00BF054A">
        <w:rPr>
          <w:rFonts w:ascii="ＭＳ 明朝" w:eastAsia="ＭＳ 明朝" w:hAnsi="ＭＳ 明朝" w:cs="ＭＳ 明朝" w:hint="eastAsia"/>
          <w:szCs w:val="21"/>
        </w:rPr>
        <w:t>に増加した。</w:t>
      </w:r>
    </w:p>
    <w:p w14:paraId="6E5178FB" w14:textId="77777777" w:rsidR="00CF5442" w:rsidRPr="00BF054A" w:rsidRDefault="00CF5442" w:rsidP="009669F0">
      <w:pPr>
        <w:widowControl/>
        <w:spacing w:line="290" w:lineRule="auto"/>
        <w:ind w:left="9" w:right="15" w:firstLineChars="100" w:firstLine="210"/>
        <w:jc w:val="left"/>
        <w:rPr>
          <w:rFonts w:ascii="ＭＳ 明朝" w:eastAsia="ＭＳ 明朝" w:hAnsi="ＭＳ 明朝" w:cs="ＭＳ 明朝"/>
          <w:szCs w:val="21"/>
        </w:rPr>
      </w:pPr>
    </w:p>
    <w:p w14:paraId="0A0C6D2D" w14:textId="625A63D1"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b/>
          <w:bCs/>
          <w:szCs w:val="21"/>
        </w:rPr>
        <w:t>4</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ＭＳ 明朝" w:hint="eastAsia"/>
          <w:b/>
          <w:bCs/>
          <w:szCs w:val="21"/>
        </w:rPr>
        <w:t>アクセシビリティを高めるための施策</w:t>
      </w:r>
      <w:r w:rsidRPr="00BF054A">
        <w:rPr>
          <w:rFonts w:ascii="ＭＳ ゴシック" w:eastAsia="ＭＳ ゴシック" w:hAnsi="ＭＳ ゴシック" w:cs="Calibri"/>
          <w:b/>
          <w:bCs/>
          <w:szCs w:val="21"/>
        </w:rPr>
        <w:t xml:space="preserve"> </w:t>
      </w:r>
    </w:p>
    <w:p w14:paraId="43959D4D"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04C62874" w14:textId="4DC2DD0B" w:rsidR="009669F0"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18.</w:t>
      </w:r>
      <w:r w:rsidRPr="00BF054A">
        <w:rPr>
          <w:rFonts w:ascii="ＭＳ 明朝" w:eastAsia="ＭＳ 明朝" w:hAnsi="ＭＳ 明朝" w:cs="Calibri"/>
          <w:szCs w:val="21"/>
        </w:rPr>
        <w:tab/>
      </w:r>
      <w:r w:rsidR="00D0120B" w:rsidRPr="00BF054A">
        <w:rPr>
          <w:rFonts w:ascii="ＭＳ 明朝" w:eastAsia="ＭＳ 明朝" w:hAnsi="ＭＳ 明朝" w:cs="ＭＳ 明朝" w:hint="eastAsia"/>
          <w:szCs w:val="21"/>
        </w:rPr>
        <w:t>全</w:t>
      </w:r>
      <w:r w:rsidRPr="00BF054A">
        <w:rPr>
          <w:rFonts w:ascii="ＭＳ 明朝" w:eastAsia="ＭＳ 明朝" w:hAnsi="ＭＳ 明朝" w:cs="ＭＳ 明朝" w:hint="eastAsia"/>
          <w:szCs w:val="21"/>
        </w:rPr>
        <w:t>行政部門の活動において、アクセシビリティを考慮する。障害のある人の視点から様々な方法で物理的アクセシビリティを考慮するとともに、通信、資料、システムへのアクセスを考慮する。多チャンネル通信、手話</w:t>
      </w:r>
      <w:r w:rsidR="0045051D"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や平易な言語の利用者を考慮する。</w:t>
      </w:r>
    </w:p>
    <w:p w14:paraId="370F1465" w14:textId="078E9A67"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D0120B" w:rsidRPr="00BF054A">
        <w:rPr>
          <w:rFonts w:ascii="ＭＳ 明朝" w:eastAsia="ＭＳ 明朝" w:hAnsi="ＭＳ 明朝" w:cs="ＭＳ 明朝" w:hint="eastAsia"/>
          <w:szCs w:val="21"/>
        </w:rPr>
        <w:t>全</w:t>
      </w:r>
      <w:r w:rsidR="000F7244" w:rsidRPr="00BF054A">
        <w:rPr>
          <w:rFonts w:ascii="ＭＳ 明朝" w:eastAsia="ＭＳ 明朝" w:hAnsi="ＭＳ 明朝" w:cs="ＭＳ 明朝" w:hint="eastAsia"/>
          <w:szCs w:val="21"/>
        </w:rPr>
        <w:t>省庁</w:t>
      </w:r>
    </w:p>
    <w:p w14:paraId="588E354A" w14:textId="688B530D"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19.</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改修補助金の</w:t>
      </w:r>
      <w:r w:rsidR="0045051D" w:rsidRPr="00BF054A">
        <w:rPr>
          <w:rFonts w:ascii="ＭＳ 明朝" w:eastAsia="ＭＳ 明朝" w:hAnsi="ＭＳ 明朝" w:cs="ＭＳ 明朝" w:hint="eastAsia"/>
          <w:szCs w:val="21"/>
        </w:rPr>
        <w:t>利用</w:t>
      </w:r>
      <w:r w:rsidRPr="00BF054A">
        <w:rPr>
          <w:rFonts w:ascii="ＭＳ 明朝" w:eastAsia="ＭＳ 明朝" w:hAnsi="ＭＳ 明朝" w:cs="ＭＳ 明朝" w:hint="eastAsia"/>
          <w:szCs w:val="21"/>
        </w:rPr>
        <w:t>の確保（アクセ</w:t>
      </w:r>
      <w:r w:rsidR="0045051D" w:rsidRPr="00BF054A">
        <w:rPr>
          <w:rFonts w:ascii="ＭＳ 明朝" w:eastAsia="ＭＳ 明朝" w:hAnsi="ＭＳ 明朝" w:cs="ＭＳ 明朝" w:hint="eastAsia"/>
          <w:szCs w:val="21"/>
        </w:rPr>
        <w:t>ス</w:t>
      </w:r>
      <w:r w:rsidRPr="00BF054A">
        <w:rPr>
          <w:rFonts w:ascii="ＭＳ 明朝" w:eastAsia="ＭＳ 明朝" w:hAnsi="ＭＳ 明朝" w:cs="ＭＳ 明朝" w:hint="eastAsia"/>
          <w:szCs w:val="21"/>
        </w:rPr>
        <w:t>の阻害要因の除去、</w:t>
      </w:r>
      <w:r w:rsidR="0045051D" w:rsidRPr="00BF054A">
        <w:rPr>
          <w:rFonts w:ascii="ＭＳ 明朝" w:eastAsia="ＭＳ 明朝" w:hAnsi="ＭＳ 明朝" w:cs="ＭＳ 明朝" w:hint="eastAsia"/>
          <w:szCs w:val="21"/>
        </w:rPr>
        <w:t>および</w:t>
      </w:r>
      <w:r w:rsidRPr="00BF054A">
        <w:rPr>
          <w:rFonts w:ascii="ＭＳ 明朝" w:eastAsia="ＭＳ 明朝" w:hAnsi="ＭＳ 明朝" w:cs="ＭＳ 明朝" w:hint="eastAsia"/>
          <w:szCs w:val="21"/>
        </w:rPr>
        <w:t>集合住宅におけるリフト</w:t>
      </w:r>
      <w:r w:rsidR="0045051D" w:rsidRPr="00BF054A">
        <w:rPr>
          <w:rFonts w:ascii="ＭＳ 明朝" w:eastAsia="ＭＳ 明朝" w:hAnsi="ＭＳ 明朝" w:cs="ＭＳ 明朝" w:hint="eastAsia"/>
          <w:szCs w:val="21"/>
        </w:rPr>
        <w:t>設置のための、高齢者・障害者向け住宅改修</w:t>
      </w:r>
      <w:r w:rsidRPr="00BF054A">
        <w:rPr>
          <w:rFonts w:ascii="ＭＳ 明朝" w:eastAsia="ＭＳ 明朝" w:hAnsi="ＭＳ 明朝" w:cs="ＭＳ 明朝" w:hint="eastAsia"/>
          <w:szCs w:val="21"/>
        </w:rPr>
        <w:t>補助金）。</w:t>
      </w:r>
    </w:p>
    <w:p w14:paraId="629F467A" w14:textId="47A6C5FD"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環境省</w:t>
      </w:r>
      <w:r w:rsidR="000F7244" w:rsidRPr="00BF054A">
        <w:rPr>
          <w:rFonts w:ascii="ＭＳ 明朝" w:eastAsia="ＭＳ 明朝" w:hAnsi="ＭＳ 明朝" w:cs="Calibri"/>
          <w:szCs w:val="21"/>
        </w:rPr>
        <w:t xml:space="preserve"> </w:t>
      </w:r>
    </w:p>
    <w:p w14:paraId="135F940F" w14:textId="0CA3F48D"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20.</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情報提供や開発活動を通じて、ユニバーサルデザインへの配慮や、建築物および住環境のアクセシビリティを促進する。</w:t>
      </w:r>
    </w:p>
    <w:p w14:paraId="54BFBFD7" w14:textId="0258BCD0"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環境省</w:t>
      </w:r>
    </w:p>
    <w:p w14:paraId="3BB87E30" w14:textId="5D62D27D" w:rsidR="0045051D"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21.</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言語権に配慮しつつ、障害のある人が電子サービスを利用しやすくする。</w:t>
      </w:r>
    </w:p>
    <w:p w14:paraId="05D1233F" w14:textId="1F7347E9" w:rsidR="0045051D"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45051D" w:rsidRPr="00BF054A">
        <w:rPr>
          <w:rFonts w:ascii="ＭＳ 明朝" w:eastAsia="ＭＳ 明朝" w:hAnsi="ＭＳ 明朝" w:cs="ＭＳ 明朝" w:hint="eastAsia"/>
          <w:szCs w:val="21"/>
        </w:rPr>
        <w:t>財務省</w:t>
      </w:r>
      <w:r w:rsidR="000F7244" w:rsidRPr="00BF054A">
        <w:rPr>
          <w:rFonts w:ascii="ＭＳ 明朝" w:eastAsia="ＭＳ 明朝" w:hAnsi="ＭＳ 明朝" w:cs="Calibri"/>
          <w:szCs w:val="21"/>
        </w:rPr>
        <w:t xml:space="preserve"> </w:t>
      </w:r>
    </w:p>
    <w:p w14:paraId="4E6CE8C5" w14:textId="77777777" w:rsidR="0045051D" w:rsidRPr="00BF054A" w:rsidRDefault="0045051D" w:rsidP="004D1359">
      <w:pPr>
        <w:widowControl/>
        <w:spacing w:line="290" w:lineRule="auto"/>
        <w:ind w:left="9" w:right="15" w:hanging="10"/>
        <w:jc w:val="left"/>
        <w:rPr>
          <w:rFonts w:ascii="ＭＳ 明朝" w:eastAsia="ＭＳ 明朝" w:hAnsi="ＭＳ 明朝" w:cs="ＭＳ 明朝"/>
          <w:szCs w:val="21"/>
        </w:rPr>
      </w:pPr>
    </w:p>
    <w:p w14:paraId="5B2F8461" w14:textId="4341CD47"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452C84" w:rsidRPr="00BF054A">
        <w:rPr>
          <w:rFonts w:ascii="ＭＳ ゴシック" w:eastAsia="ＭＳ ゴシック" w:hAnsi="ＭＳ ゴシック" w:cs="ＭＳ 明朝" w:hint="eastAsia"/>
          <w:b/>
          <w:bCs/>
          <w:szCs w:val="21"/>
        </w:rPr>
        <w:t>施策</w:t>
      </w:r>
      <w:r w:rsidRPr="00BF054A">
        <w:rPr>
          <w:rFonts w:ascii="ＭＳ ゴシック" w:eastAsia="ＭＳ ゴシック" w:hAnsi="ＭＳ ゴシック" w:cs="ＭＳ 明朝" w:hint="eastAsia"/>
          <w:b/>
          <w:bCs/>
          <w:szCs w:val="21"/>
        </w:rPr>
        <w:t>。</w:t>
      </w:r>
    </w:p>
    <w:p w14:paraId="48F65EF2" w14:textId="5E246A25"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22.</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行動計画「デジタル交通・通信サービスを</w:t>
      </w:r>
      <w:r w:rsidR="0045051D" w:rsidRPr="00BF054A">
        <w:rPr>
          <w:rFonts w:ascii="ＭＳ 明朝" w:eastAsia="ＭＳ 明朝" w:hAnsi="ＭＳ 明朝" w:cs="ＭＳ 明朝" w:hint="eastAsia"/>
          <w:szCs w:val="21"/>
        </w:rPr>
        <w:t>アクセシブルに</w:t>
      </w:r>
      <w:r w:rsidRPr="00BF054A">
        <w:rPr>
          <w:rFonts w:ascii="ＭＳ 明朝" w:eastAsia="ＭＳ 明朝" w:hAnsi="ＭＳ 明朝" w:cs="ＭＳ 明朝" w:hint="eastAsia"/>
          <w:szCs w:val="21"/>
        </w:rPr>
        <w:t>」を、行政機関の責任分野の</w:t>
      </w:r>
      <w:r w:rsidR="00CF5442" w:rsidRPr="00BF054A">
        <w:rPr>
          <w:rFonts w:ascii="ＭＳ 明朝" w:eastAsia="ＭＳ 明朝" w:hAnsi="ＭＳ 明朝" w:cs="ＭＳ 明朝" w:hint="eastAsia"/>
          <w:szCs w:val="21"/>
        </w:rPr>
        <w:t>実施</w:t>
      </w:r>
      <w:r w:rsidRPr="00BF054A">
        <w:rPr>
          <w:rFonts w:ascii="ＭＳ 明朝" w:eastAsia="ＭＳ 明朝" w:hAnsi="ＭＳ 明朝" w:cs="ＭＳ 明朝" w:hint="eastAsia"/>
          <w:szCs w:val="21"/>
        </w:rPr>
        <w:t>指導を通じて</w:t>
      </w:r>
      <w:r w:rsidR="00CF5442" w:rsidRPr="00BF054A">
        <w:rPr>
          <w:rFonts w:ascii="ＭＳ 明朝" w:eastAsia="ＭＳ 明朝" w:hAnsi="ＭＳ 明朝" w:cs="ＭＳ 明朝" w:hint="eastAsia"/>
          <w:szCs w:val="21"/>
        </w:rPr>
        <w:t>遂行</w:t>
      </w:r>
      <w:r w:rsidRPr="00BF054A">
        <w:rPr>
          <w:rFonts w:ascii="ＭＳ 明朝" w:eastAsia="ＭＳ 明朝" w:hAnsi="ＭＳ 明朝" w:cs="ＭＳ 明朝" w:hint="eastAsia"/>
          <w:szCs w:val="21"/>
        </w:rPr>
        <w:t>する。</w:t>
      </w:r>
    </w:p>
    <w:p w14:paraId="2EA53E5C" w14:textId="26CF70A3"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2211D9" w:rsidRPr="00BF054A">
        <w:rPr>
          <w:rFonts w:ascii="ＭＳ 明朝" w:eastAsia="ＭＳ 明朝" w:hAnsi="ＭＳ 明朝" w:cs="ＭＳ 明朝" w:hint="eastAsia"/>
          <w:szCs w:val="21"/>
        </w:rPr>
        <w:t>運輸・通信省</w:t>
      </w:r>
    </w:p>
    <w:p w14:paraId="0E10AD2B" w14:textId="43BF7611" w:rsidR="00CF5442" w:rsidRPr="00BF054A" w:rsidRDefault="000F7244" w:rsidP="004D1359">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23.</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デジタル化に関連するプロジェクトの実施において、国連</w:t>
      </w:r>
      <w:r w:rsidR="00CF5442"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障害者権利条約</w:t>
      </w:r>
      <w:r w:rsidR="00CF5442"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義務を負う。</w:t>
      </w:r>
    </w:p>
    <w:p w14:paraId="14561E19" w14:textId="3608E39C"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財務省</w:t>
      </w:r>
    </w:p>
    <w:p w14:paraId="46CD7448" w14:textId="06898EA2"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24.</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保健・社会サービス改革におけるアクセシビリティと情報へのアクセスを促進する。</w:t>
      </w:r>
    </w:p>
    <w:p w14:paraId="52F2C7C5" w14:textId="4EDC17E2"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r w:rsidR="000F7244" w:rsidRPr="00BF054A">
        <w:rPr>
          <w:rFonts w:ascii="ＭＳ 明朝" w:eastAsia="ＭＳ 明朝" w:hAnsi="ＭＳ 明朝" w:cs="Calibri"/>
          <w:szCs w:val="21"/>
        </w:rPr>
        <w:t xml:space="preserve"> </w:t>
      </w:r>
    </w:p>
    <w:p w14:paraId="46E6B3B2" w14:textId="64F1D30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25.</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アクセシビリティ政令に関連する</w:t>
      </w:r>
      <w:r w:rsidR="00CF5442" w:rsidRPr="00BF054A">
        <w:rPr>
          <w:rFonts w:ascii="ＭＳ 明朝" w:eastAsia="ＭＳ 明朝" w:hAnsi="ＭＳ 明朝" w:cs="ＭＳ 明朝" w:hint="eastAsia"/>
          <w:szCs w:val="21"/>
        </w:rPr>
        <w:t>連絡</w:t>
      </w:r>
      <w:r w:rsidRPr="00BF054A">
        <w:rPr>
          <w:rFonts w:ascii="ＭＳ 明朝" w:eastAsia="ＭＳ 明朝" w:hAnsi="ＭＳ 明朝" w:cs="ＭＳ 明朝" w:hint="eastAsia"/>
          <w:szCs w:val="21"/>
        </w:rPr>
        <w:t>において、アクセシブルな</w:t>
      </w:r>
      <w:r w:rsidR="00CF5442" w:rsidRPr="00BF054A">
        <w:rPr>
          <w:rFonts w:ascii="ＭＳ 明朝" w:eastAsia="ＭＳ 明朝" w:hAnsi="ＭＳ 明朝" w:cs="ＭＳ 明朝" w:hint="eastAsia"/>
          <w:szCs w:val="21"/>
        </w:rPr>
        <w:t>建築</w:t>
      </w:r>
      <w:r w:rsidRPr="00BF054A">
        <w:rPr>
          <w:rFonts w:ascii="ＭＳ 明朝" w:eastAsia="ＭＳ 明朝" w:hAnsi="ＭＳ 明朝" w:cs="ＭＳ 明朝" w:hint="eastAsia"/>
          <w:szCs w:val="21"/>
        </w:rPr>
        <w:t>の重要性を強調する。</w:t>
      </w:r>
      <w:r w:rsidR="00CF5442" w:rsidRPr="00BF054A">
        <w:rPr>
          <w:rFonts w:ascii="ＭＳ 明朝" w:eastAsia="ＭＳ 明朝" w:hAnsi="ＭＳ 明朝" w:cs="ＭＳ 明朝" w:hint="eastAsia"/>
          <w:szCs w:val="21"/>
        </w:rPr>
        <w:t>指針</w:t>
      </w:r>
      <w:r w:rsidRPr="00BF054A">
        <w:rPr>
          <w:rFonts w:ascii="ＭＳ 明朝" w:eastAsia="ＭＳ 明朝" w:hAnsi="ＭＳ 明朝" w:cs="ＭＳ 明朝" w:hint="eastAsia"/>
          <w:szCs w:val="21"/>
        </w:rPr>
        <w:t>や指示において</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の義務を考慮に入れる。協力ネットワークを通じて設計者</w:t>
      </w:r>
      <w:r w:rsidR="00CF5442" w:rsidRPr="00BF054A">
        <w:rPr>
          <w:rFonts w:ascii="ＭＳ 明朝" w:eastAsia="ＭＳ 明朝" w:hAnsi="ＭＳ 明朝" w:cs="ＭＳ 明朝" w:hint="eastAsia"/>
          <w:szCs w:val="21"/>
        </w:rPr>
        <w:t>への</w:t>
      </w:r>
      <w:r w:rsidRPr="00BF054A">
        <w:rPr>
          <w:rFonts w:ascii="ＭＳ 明朝" w:eastAsia="ＭＳ 明朝" w:hAnsi="ＭＳ 明朝" w:cs="ＭＳ 明朝" w:hint="eastAsia"/>
          <w:szCs w:val="21"/>
        </w:rPr>
        <w:t>アクセシビリティ研修の実施に参加する。</w:t>
      </w:r>
    </w:p>
    <w:p w14:paraId="1B88996B" w14:textId="4FF5412A"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環境省</w:t>
      </w:r>
    </w:p>
    <w:p w14:paraId="38DA644A" w14:textId="77777777" w:rsidR="00CF5442" w:rsidRPr="00BF054A" w:rsidRDefault="00CF5442" w:rsidP="004D1359">
      <w:pPr>
        <w:widowControl/>
        <w:spacing w:line="290" w:lineRule="auto"/>
        <w:ind w:left="9" w:right="15" w:hanging="10"/>
        <w:jc w:val="left"/>
        <w:rPr>
          <w:rFonts w:ascii="ＭＳ 明朝" w:eastAsia="ＭＳ 明朝" w:hAnsi="ＭＳ 明朝" w:cs="Calibri"/>
          <w:szCs w:val="21"/>
        </w:rPr>
      </w:pPr>
    </w:p>
    <w:p w14:paraId="62726AF8" w14:textId="2C4CEFAC"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EC4F6D" w:rsidRPr="00BF054A">
        <w:rPr>
          <w:rFonts w:ascii="ＭＳ ゴシック" w:eastAsia="ＭＳ ゴシック" w:hAnsi="ＭＳ ゴシック" w:cs="Calibri"/>
          <w:b/>
          <w:bCs/>
          <w:szCs w:val="21"/>
        </w:rPr>
        <w:t>5</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自立生活とインクルージョン</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第</w:t>
      </w:r>
      <w:r w:rsidRPr="00BF054A">
        <w:rPr>
          <w:rFonts w:ascii="ＭＳ ゴシック" w:eastAsia="ＭＳ ゴシック" w:hAnsi="ＭＳ ゴシック" w:cs="Calibri"/>
          <w:b/>
          <w:bCs/>
          <w:szCs w:val="21"/>
        </w:rPr>
        <w:t>12</w:t>
      </w:r>
      <w:r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14</w:t>
      </w:r>
      <w:r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19</w:t>
      </w:r>
      <w:r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29</w:t>
      </w:r>
      <w:r w:rsidRPr="00BF054A">
        <w:rPr>
          <w:rFonts w:ascii="ＭＳ ゴシック" w:eastAsia="ＭＳ ゴシック" w:hAnsi="ＭＳ ゴシック" w:cs="ＭＳ 明朝" w:hint="eastAsia"/>
          <w:b/>
          <w:bCs/>
          <w:szCs w:val="21"/>
        </w:rPr>
        <w:t>条</w:t>
      </w:r>
      <w:r w:rsidRPr="00BF054A">
        <w:rPr>
          <w:rFonts w:ascii="ＭＳ ゴシック" w:eastAsia="ＭＳ ゴシック" w:hAnsi="ＭＳ ゴシック" w:cs="Calibri"/>
          <w:b/>
          <w:bCs/>
          <w:szCs w:val="21"/>
        </w:rPr>
        <w:t>)</w:t>
      </w:r>
    </w:p>
    <w:p w14:paraId="481D975C" w14:textId="4F2A3481" w:rsidR="000F7244" w:rsidRPr="00BF054A" w:rsidRDefault="007F3C4B"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障害のある人は他の人と平等に、居住の場やどこで誰と生活するかを選択する機会を持つことができなければならない。</w:t>
      </w:r>
      <w:r w:rsidR="000F7244" w:rsidRPr="00BF054A">
        <w:rPr>
          <w:rFonts w:ascii="ＭＳ 明朝" w:eastAsia="ＭＳ 明朝" w:hAnsi="ＭＳ 明朝" w:cs="ＭＳ 明朝" w:hint="eastAsia"/>
          <w:szCs w:val="21"/>
        </w:rPr>
        <w:t>障害のある人は、生活と地域社会への</w:t>
      </w:r>
      <w:r w:rsidRPr="00BF054A">
        <w:rPr>
          <w:rFonts w:ascii="ＭＳ 明朝" w:eastAsia="ＭＳ 明朝" w:hAnsi="ＭＳ 明朝" w:cs="ＭＳ 明朝" w:hint="eastAsia"/>
          <w:szCs w:val="21"/>
        </w:rPr>
        <w:t>インクルージョン</w:t>
      </w:r>
      <w:r w:rsidR="000F7244" w:rsidRPr="00BF054A">
        <w:rPr>
          <w:rFonts w:ascii="ＭＳ 明朝" w:eastAsia="ＭＳ 明朝" w:hAnsi="ＭＳ 明朝" w:cs="ＭＳ 明朝" w:hint="eastAsia"/>
          <w:szCs w:val="21"/>
        </w:rPr>
        <w:t>を支援するために必要なさまざまなサービスを受けることができる。このようなサービスには、居住サービスや</w:t>
      </w:r>
      <w:r w:rsidRPr="00BF054A">
        <w:rPr>
          <w:rFonts w:ascii="ＭＳ 明朝" w:eastAsia="ＭＳ 明朝" w:hAnsi="ＭＳ 明朝" w:cs="ＭＳ 明朝" w:hint="eastAsia"/>
          <w:szCs w:val="21"/>
        </w:rPr>
        <w:t>パーソナルアシスタンス</w:t>
      </w:r>
      <w:r w:rsidR="000F7244" w:rsidRPr="00BF054A">
        <w:rPr>
          <w:rFonts w:ascii="ＭＳ 明朝" w:eastAsia="ＭＳ 明朝" w:hAnsi="ＭＳ 明朝" w:cs="ＭＳ 明朝" w:hint="eastAsia"/>
          <w:szCs w:val="21"/>
        </w:rPr>
        <w:t>が含まれ</w:t>
      </w:r>
      <w:r w:rsidRPr="00BF054A">
        <w:rPr>
          <w:rFonts w:ascii="ＭＳ 明朝" w:eastAsia="ＭＳ 明朝" w:hAnsi="ＭＳ 明朝" w:cs="ＭＳ 明朝" w:hint="eastAsia"/>
          <w:szCs w:val="21"/>
        </w:rPr>
        <w:t>る</w:t>
      </w:r>
      <w:r w:rsidR="000F7244" w:rsidRPr="00BF054A">
        <w:rPr>
          <w:rFonts w:ascii="ＭＳ 明朝" w:eastAsia="ＭＳ 明朝" w:hAnsi="ＭＳ 明朝" w:cs="ＭＳ 明朝" w:hint="eastAsia"/>
          <w:szCs w:val="21"/>
        </w:rPr>
        <w:t>。一般の人々のための地域サービスは、障害のある人にも平等に提供される。自立生活は、専門的なサービスや</w:t>
      </w:r>
      <w:r w:rsidR="007F3EBE" w:rsidRPr="00BF054A">
        <w:rPr>
          <w:rFonts w:ascii="ＭＳ 明朝" w:eastAsia="ＭＳ 明朝" w:hAnsi="ＭＳ 明朝" w:cs="ＭＳ 明朝" w:hint="eastAsia"/>
          <w:szCs w:val="21"/>
        </w:rPr>
        <w:t>施策</w:t>
      </w:r>
      <w:r w:rsidR="000F7244"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居住</w:t>
      </w:r>
      <w:r w:rsidR="007F3EBE" w:rsidRPr="00BF054A">
        <w:rPr>
          <w:rFonts w:ascii="ＭＳ 明朝" w:eastAsia="ＭＳ 明朝" w:hAnsi="ＭＳ 明朝" w:cs="ＭＳ 明朝" w:hint="eastAsia"/>
          <w:szCs w:val="21"/>
        </w:rPr>
        <w:t>施策</w:t>
      </w:r>
      <w:r w:rsidR="000F7244" w:rsidRPr="00BF054A">
        <w:rPr>
          <w:rFonts w:ascii="ＭＳ 明朝" w:eastAsia="ＭＳ 明朝" w:hAnsi="ＭＳ 明朝" w:cs="ＭＳ 明朝" w:hint="eastAsia"/>
          <w:szCs w:val="21"/>
        </w:rPr>
        <w:t>によって支援されなければならない。</w:t>
      </w:r>
    </w:p>
    <w:p w14:paraId="32447FB0" w14:textId="3B03BE2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意思決定に必要な支援</w:t>
      </w:r>
      <w:r w:rsidR="007F3C4B"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、障害のある人に提供されなければならない。障害のある人は他の人と平等に、政治的・公的生活に効果的かつ</w:t>
      </w:r>
      <w:r w:rsidR="007F3C4B" w:rsidRPr="00BF054A">
        <w:rPr>
          <w:rFonts w:ascii="ＭＳ 明朝" w:eastAsia="ＭＳ 明朝" w:hAnsi="ＭＳ 明朝" w:cs="ＭＳ 明朝" w:hint="eastAsia"/>
          <w:szCs w:val="21"/>
        </w:rPr>
        <w:t>完全</w:t>
      </w:r>
      <w:r w:rsidRPr="00BF054A">
        <w:rPr>
          <w:rFonts w:ascii="ＭＳ 明朝" w:eastAsia="ＭＳ 明朝" w:hAnsi="ＭＳ 明朝" w:cs="ＭＳ 明朝" w:hint="eastAsia"/>
          <w:szCs w:val="21"/>
        </w:rPr>
        <w:t>に参加できなければならない。</w:t>
      </w:r>
    </w:p>
    <w:p w14:paraId="2B0B5B6F" w14:textId="77777777" w:rsidR="007F3C4B" w:rsidRPr="00BF054A" w:rsidRDefault="007F3C4B" w:rsidP="004D1359">
      <w:pPr>
        <w:widowControl/>
        <w:spacing w:line="290" w:lineRule="auto"/>
        <w:ind w:left="9" w:right="15" w:hanging="10"/>
        <w:jc w:val="left"/>
        <w:rPr>
          <w:rFonts w:ascii="ＭＳ 明朝" w:eastAsia="ＭＳ 明朝" w:hAnsi="ＭＳ 明朝" w:cs="Calibri"/>
          <w:szCs w:val="21"/>
        </w:rPr>
      </w:pPr>
    </w:p>
    <w:p w14:paraId="08E33F8F" w14:textId="080BD766"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5</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自立生活とインクルージョンの実現</w:t>
      </w:r>
    </w:p>
    <w:p w14:paraId="110A0268" w14:textId="522AA692"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施設</w:t>
      </w:r>
      <w:r w:rsidR="007F3C4B" w:rsidRPr="00BF054A">
        <w:rPr>
          <w:rFonts w:ascii="ＭＳ 明朝" w:eastAsia="ＭＳ 明朝" w:hAnsi="ＭＳ 明朝" w:cs="ＭＳ 明朝" w:hint="eastAsia"/>
          <w:szCs w:val="21"/>
        </w:rPr>
        <w:t>居住</w:t>
      </w:r>
      <w:r w:rsidRPr="00BF054A">
        <w:rPr>
          <w:rFonts w:ascii="ＭＳ 明朝" w:eastAsia="ＭＳ 明朝" w:hAnsi="ＭＳ 明朝" w:cs="ＭＳ 明朝" w:hint="eastAsia"/>
          <w:szCs w:val="21"/>
        </w:rPr>
        <w:t>の廃止は、フィンランドの障害者政策の長期的な目標であ</w:t>
      </w:r>
      <w:r w:rsidR="007F3C4B" w:rsidRPr="00BF054A">
        <w:rPr>
          <w:rFonts w:ascii="ＭＳ 明朝" w:eastAsia="ＭＳ 明朝" w:hAnsi="ＭＳ 明朝" w:cs="ＭＳ 明朝" w:hint="eastAsia"/>
          <w:szCs w:val="21"/>
        </w:rPr>
        <w:t>った</w:t>
      </w:r>
      <w:r w:rsidRPr="00BF054A">
        <w:rPr>
          <w:rFonts w:ascii="ＭＳ 明朝" w:eastAsia="ＭＳ 明朝" w:hAnsi="ＭＳ 明朝" w:cs="ＭＳ 明朝" w:hint="eastAsia"/>
          <w:szCs w:val="21"/>
        </w:rPr>
        <w:t>。特に、</w:t>
      </w:r>
      <w:proofErr w:type="spellStart"/>
      <w:r w:rsidRPr="00BF054A">
        <w:rPr>
          <w:rFonts w:ascii="ＭＳ 明朝" w:eastAsia="ＭＳ 明朝" w:hAnsi="ＭＳ 明朝" w:cs="Calibri"/>
          <w:szCs w:val="21"/>
        </w:rPr>
        <w:t>Kehas</w:t>
      </w:r>
      <w:proofErr w:type="spellEnd"/>
      <w:r w:rsidRPr="00BF054A">
        <w:rPr>
          <w:rFonts w:ascii="ＭＳ 明朝" w:eastAsia="ＭＳ 明朝" w:hAnsi="ＭＳ 明朝" w:cs="ＭＳ 明朝" w:hint="eastAsia"/>
          <w:szCs w:val="21"/>
        </w:rPr>
        <w:t>プログラムはこの目標</w:t>
      </w:r>
      <w:r w:rsidR="00C3411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推進を目的としていた。</w:t>
      </w: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年末に、知的障害のある人のための施設に</w:t>
      </w:r>
      <w:r w:rsidRPr="00BF054A">
        <w:rPr>
          <w:rFonts w:ascii="ＭＳ 明朝" w:eastAsia="ＭＳ 明朝" w:hAnsi="ＭＳ 明朝" w:cs="Calibri"/>
          <w:szCs w:val="21"/>
        </w:rPr>
        <w:t>795</w:t>
      </w:r>
      <w:r w:rsidRPr="00BF054A">
        <w:rPr>
          <w:rFonts w:ascii="ＭＳ 明朝" w:eastAsia="ＭＳ 明朝" w:hAnsi="ＭＳ 明朝" w:cs="ＭＳ 明朝" w:hint="eastAsia"/>
          <w:szCs w:val="21"/>
        </w:rPr>
        <w:t>人の長期居住者がいて、</w:t>
      </w:r>
      <w:r w:rsidRPr="00BF054A">
        <w:rPr>
          <w:rFonts w:ascii="ＭＳ 明朝" w:eastAsia="ＭＳ 明朝" w:hAnsi="ＭＳ 明朝" w:cs="Calibri"/>
          <w:szCs w:val="21"/>
        </w:rPr>
        <w:t>2015</w:t>
      </w:r>
      <w:r w:rsidRPr="00BF054A">
        <w:rPr>
          <w:rFonts w:ascii="ＭＳ 明朝" w:eastAsia="ＭＳ 明朝" w:hAnsi="ＭＳ 明朝" w:cs="ＭＳ 明朝" w:hint="eastAsia"/>
          <w:szCs w:val="21"/>
        </w:rPr>
        <w:t>年より</w:t>
      </w:r>
      <w:r w:rsidRPr="00BF054A">
        <w:rPr>
          <w:rFonts w:ascii="ＭＳ 明朝" w:eastAsia="ＭＳ 明朝" w:hAnsi="ＭＳ 明朝" w:cs="Calibri"/>
          <w:szCs w:val="21"/>
        </w:rPr>
        <w:t>17</w:t>
      </w:r>
      <w:r w:rsidRPr="00BF054A">
        <w:rPr>
          <w:rFonts w:ascii="ＭＳ 明朝" w:eastAsia="ＭＳ 明朝" w:hAnsi="ＭＳ 明朝" w:cs="ＭＳ 明朝" w:hint="eastAsia"/>
          <w:szCs w:val="21"/>
        </w:rPr>
        <w:t>％減少した。</w:t>
      </w:r>
      <w:proofErr w:type="spellStart"/>
      <w:r w:rsidRPr="00BF054A">
        <w:rPr>
          <w:rFonts w:ascii="ＭＳ 明朝" w:eastAsia="ＭＳ 明朝" w:hAnsi="ＭＳ 明朝" w:cs="Calibri"/>
          <w:szCs w:val="21"/>
        </w:rPr>
        <w:t>Kehas</w:t>
      </w:r>
      <w:proofErr w:type="spellEnd"/>
      <w:r w:rsidRPr="00BF054A">
        <w:rPr>
          <w:rFonts w:ascii="ＭＳ 明朝" w:eastAsia="ＭＳ 明朝" w:hAnsi="ＭＳ 明朝" w:cs="ＭＳ 明朝" w:hint="eastAsia"/>
          <w:szCs w:val="21"/>
        </w:rPr>
        <w:t>プログラムの目的と実施にもかかわらず、施設</w:t>
      </w:r>
      <w:r w:rsidR="00C34116" w:rsidRPr="00BF054A">
        <w:rPr>
          <w:rFonts w:ascii="ＭＳ 明朝" w:eastAsia="ＭＳ 明朝" w:hAnsi="ＭＳ 明朝" w:cs="ＭＳ 明朝" w:hint="eastAsia"/>
          <w:szCs w:val="21"/>
        </w:rPr>
        <w:t>ケア</w:t>
      </w:r>
      <w:r w:rsidRPr="00BF054A">
        <w:rPr>
          <w:rFonts w:ascii="ＭＳ 明朝" w:eastAsia="ＭＳ 明朝" w:hAnsi="ＭＳ 明朝" w:cs="ＭＳ 明朝" w:hint="eastAsia"/>
          <w:szCs w:val="21"/>
        </w:rPr>
        <w:t>の数の減少は比較的ゆっくり</w:t>
      </w:r>
      <w:r w:rsidR="00C34116" w:rsidRPr="00BF054A">
        <w:rPr>
          <w:rFonts w:ascii="ＭＳ 明朝" w:eastAsia="ＭＳ 明朝" w:hAnsi="ＭＳ 明朝" w:cs="ＭＳ 明朝" w:hint="eastAsia"/>
          <w:szCs w:val="21"/>
        </w:rPr>
        <w:t>である</w:t>
      </w:r>
      <w:r w:rsidRPr="00BF054A">
        <w:rPr>
          <w:rFonts w:ascii="ＭＳ 明朝" w:eastAsia="ＭＳ 明朝" w:hAnsi="ＭＳ 明朝" w:cs="ＭＳ 明朝" w:hint="eastAsia"/>
          <w:szCs w:val="21"/>
        </w:rPr>
        <w:t>。</w:t>
      </w:r>
    </w:p>
    <w:p w14:paraId="71E3A50F" w14:textId="64916B20" w:rsidR="000F7244" w:rsidRPr="00BF054A" w:rsidRDefault="000F7244" w:rsidP="000F724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フィンランド住宅金融・開発センター（</w:t>
      </w:r>
      <w:r w:rsidRPr="00BF054A">
        <w:rPr>
          <w:rFonts w:ascii="ＭＳ 明朝" w:eastAsia="ＭＳ 明朝" w:hAnsi="ＭＳ 明朝" w:cs="Calibri"/>
          <w:szCs w:val="21"/>
        </w:rPr>
        <w:t>ARA</w:t>
      </w:r>
      <w:r w:rsidRPr="00BF054A">
        <w:rPr>
          <w:rFonts w:ascii="ＭＳ 明朝" w:eastAsia="ＭＳ 明朝" w:hAnsi="ＭＳ 明朝" w:cs="Calibri" w:hint="eastAsia"/>
          <w:szCs w:val="21"/>
        </w:rPr>
        <w:t>）は、知的障害のある人を対象とした住宅の建設、基本的な改良、取得のための投資補助金を交付している。社会福祉・</w:t>
      </w:r>
      <w:r w:rsidR="004E489F" w:rsidRPr="00BF054A">
        <w:rPr>
          <w:rFonts w:ascii="ＭＳ 明朝" w:eastAsia="ＭＳ 明朝" w:hAnsi="ＭＳ 明朝" w:cs="Calibri" w:hint="eastAsia"/>
          <w:szCs w:val="21"/>
        </w:rPr>
        <w:t>医療</w:t>
      </w:r>
      <w:r w:rsidRPr="00BF054A">
        <w:rPr>
          <w:rFonts w:ascii="ＭＳ 明朝" w:eastAsia="ＭＳ 明朝" w:hAnsi="ＭＳ 明朝" w:cs="Calibri" w:hint="eastAsia"/>
          <w:szCs w:val="21"/>
        </w:rPr>
        <w:t>団体のための資金</w:t>
      </w:r>
      <w:r w:rsidR="004E489F" w:rsidRPr="00BF054A">
        <w:rPr>
          <w:rFonts w:ascii="ＭＳ 明朝" w:eastAsia="ＭＳ 明朝" w:hAnsi="ＭＳ 明朝" w:cs="Calibri" w:hint="eastAsia"/>
          <w:szCs w:val="21"/>
        </w:rPr>
        <w:t>助成</w:t>
      </w:r>
      <w:r w:rsidRPr="00BF054A">
        <w:rPr>
          <w:rFonts w:ascii="ＭＳ 明朝" w:eastAsia="ＭＳ 明朝" w:hAnsi="ＭＳ 明朝" w:cs="Calibri" w:hint="eastAsia"/>
          <w:szCs w:val="21"/>
        </w:rPr>
        <w:t>センター（</w:t>
      </w:r>
      <w:r w:rsidRPr="00BF054A">
        <w:rPr>
          <w:rFonts w:ascii="ＭＳ 明朝" w:eastAsia="ＭＳ 明朝" w:hAnsi="ＭＳ 明朝" w:cs="Calibri"/>
          <w:szCs w:val="21"/>
        </w:rPr>
        <w:t>STEA</w:t>
      </w:r>
      <w:r w:rsidRPr="00BF054A">
        <w:rPr>
          <w:rFonts w:ascii="ＭＳ 明朝" w:eastAsia="ＭＳ 明朝" w:hAnsi="ＭＳ 明朝" w:cs="Calibri" w:hint="eastAsia"/>
          <w:szCs w:val="21"/>
        </w:rPr>
        <w:t>、旧</w:t>
      </w:r>
      <w:r w:rsidRPr="00BF054A">
        <w:rPr>
          <w:rFonts w:ascii="ＭＳ 明朝" w:eastAsia="ＭＳ 明朝" w:hAnsi="ＭＳ 明朝" w:cs="Calibri"/>
          <w:szCs w:val="21"/>
        </w:rPr>
        <w:t>RAY</w:t>
      </w:r>
      <w:r w:rsidRPr="00BF054A">
        <w:rPr>
          <w:rFonts w:ascii="ＭＳ 明朝" w:eastAsia="ＭＳ 明朝" w:hAnsi="ＭＳ 明朝" w:cs="Calibri" w:hint="eastAsia"/>
          <w:szCs w:val="21"/>
        </w:rPr>
        <w:t>）は、知的障害のある人向け</w:t>
      </w:r>
      <w:r w:rsidR="004E489F" w:rsidRPr="00BF054A">
        <w:rPr>
          <w:rFonts w:ascii="ＭＳ 明朝" w:eastAsia="ＭＳ 明朝" w:hAnsi="ＭＳ 明朝" w:cs="Calibri" w:hint="eastAsia"/>
          <w:szCs w:val="21"/>
        </w:rPr>
        <w:t>の</w:t>
      </w:r>
      <w:r w:rsidRPr="00BF054A">
        <w:rPr>
          <w:rFonts w:ascii="ＭＳ 明朝" w:eastAsia="ＭＳ 明朝" w:hAnsi="ＭＳ 明朝" w:cs="Calibri" w:hint="eastAsia"/>
          <w:szCs w:val="21"/>
        </w:rPr>
        <w:t>住宅の取得に資金を提供</w:t>
      </w:r>
      <w:r w:rsidR="004E489F" w:rsidRPr="00BF054A">
        <w:rPr>
          <w:rFonts w:ascii="ＭＳ 明朝" w:eastAsia="ＭＳ 明朝" w:hAnsi="ＭＳ 明朝" w:cs="Calibri" w:hint="eastAsia"/>
          <w:szCs w:val="21"/>
        </w:rPr>
        <w:t>してい</w:t>
      </w:r>
      <w:r w:rsidRPr="00BF054A">
        <w:rPr>
          <w:rFonts w:ascii="ＭＳ 明朝" w:eastAsia="ＭＳ 明朝" w:hAnsi="ＭＳ 明朝" w:cs="Calibri" w:hint="eastAsia"/>
          <w:szCs w:val="21"/>
        </w:rPr>
        <w:t>る。</w:t>
      </w:r>
      <w:r w:rsidRPr="00BF054A">
        <w:rPr>
          <w:rFonts w:ascii="ＭＳ 明朝" w:eastAsia="ＭＳ 明朝" w:hAnsi="ＭＳ 明朝" w:cs="Calibri"/>
          <w:szCs w:val="21"/>
        </w:rPr>
        <w:t>ARA</w:t>
      </w:r>
      <w:r w:rsidRPr="00BF054A">
        <w:rPr>
          <w:rFonts w:ascii="ＭＳ 明朝" w:eastAsia="ＭＳ 明朝" w:hAnsi="ＭＳ 明朝" w:cs="Calibri" w:hint="eastAsia"/>
          <w:szCs w:val="21"/>
        </w:rPr>
        <w:t>の投資助成金を利用した知的障害のある人向けの住宅は、主に</w:t>
      </w:r>
      <w:r w:rsidRPr="00BF054A">
        <w:rPr>
          <w:rFonts w:ascii="ＭＳ 明朝" w:eastAsia="ＭＳ 明朝" w:hAnsi="ＭＳ 明朝" w:cs="Calibri"/>
          <w:szCs w:val="21"/>
        </w:rPr>
        <w:t>15</w:t>
      </w:r>
      <w:r w:rsidRPr="00BF054A">
        <w:rPr>
          <w:rFonts w:ascii="ＭＳ 明朝" w:eastAsia="ＭＳ 明朝" w:hAnsi="ＭＳ 明朝" w:cs="Calibri" w:hint="eastAsia"/>
          <w:szCs w:val="21"/>
        </w:rPr>
        <w:t>人以上の入居者がいるグループホームである。課題は、分散型の住宅</w:t>
      </w:r>
      <w:r w:rsidR="004E489F" w:rsidRPr="00BF054A">
        <w:rPr>
          <w:rFonts w:ascii="ＭＳ 明朝" w:eastAsia="ＭＳ 明朝" w:hAnsi="ＭＳ 明朝" w:cs="Calibri" w:hint="eastAsia"/>
          <w:szCs w:val="21"/>
        </w:rPr>
        <w:t>解決策</w:t>
      </w:r>
      <w:r w:rsidRPr="00BF054A">
        <w:rPr>
          <w:rFonts w:ascii="ＭＳ 明朝" w:eastAsia="ＭＳ 明朝" w:hAnsi="ＭＳ 明朝" w:cs="Calibri" w:hint="eastAsia"/>
          <w:szCs w:val="21"/>
        </w:rPr>
        <w:t>が十分に提供されていないことと、新しい住宅生産に伴</w:t>
      </w:r>
      <w:r w:rsidR="004E489F" w:rsidRPr="00BF054A">
        <w:rPr>
          <w:rFonts w:ascii="ＭＳ 明朝" w:eastAsia="ＭＳ 明朝" w:hAnsi="ＭＳ 明朝" w:cs="Calibri" w:hint="eastAsia"/>
          <w:szCs w:val="21"/>
        </w:rPr>
        <w:t>う</w:t>
      </w:r>
      <w:r w:rsidRPr="00BF054A">
        <w:rPr>
          <w:rFonts w:ascii="ＭＳ 明朝" w:eastAsia="ＭＳ 明朝" w:hAnsi="ＭＳ 明朝" w:cs="Calibri" w:hint="eastAsia"/>
          <w:szCs w:val="21"/>
        </w:rPr>
        <w:t>住宅関連サービスが十分に開発されていないことである。</w:t>
      </w:r>
    </w:p>
    <w:p w14:paraId="45402F61" w14:textId="1FAC35F9" w:rsidR="000F7244" w:rsidRPr="00BF054A" w:rsidRDefault="000F7244" w:rsidP="000F724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汎用性の高い住宅</w:t>
      </w:r>
      <w:r w:rsidR="004E489F" w:rsidRPr="00BF054A">
        <w:rPr>
          <w:rFonts w:ascii="ＭＳ 明朝" w:eastAsia="ＭＳ 明朝" w:hAnsi="ＭＳ 明朝" w:cs="Calibri" w:hint="eastAsia"/>
          <w:szCs w:val="21"/>
        </w:rPr>
        <w:t>解決策</w:t>
      </w:r>
      <w:r w:rsidRPr="00BF054A">
        <w:rPr>
          <w:rFonts w:ascii="ＭＳ 明朝" w:eastAsia="ＭＳ 明朝" w:hAnsi="ＭＳ 明朝" w:cs="Calibri" w:hint="eastAsia"/>
          <w:szCs w:val="21"/>
        </w:rPr>
        <w:t>とそれを支えるサービスの開発に注意を払い、特に通常の</w:t>
      </w:r>
      <w:r w:rsidR="004E489F" w:rsidRPr="00BF054A">
        <w:rPr>
          <w:rFonts w:ascii="ＭＳ 明朝" w:eastAsia="ＭＳ 明朝" w:hAnsi="ＭＳ 明朝" w:cs="Calibri" w:hint="eastAsia"/>
          <w:szCs w:val="21"/>
        </w:rPr>
        <w:t>既存の</w:t>
      </w:r>
      <w:r w:rsidRPr="00BF054A">
        <w:rPr>
          <w:rFonts w:ascii="ＭＳ 明朝" w:eastAsia="ＭＳ 明朝" w:hAnsi="ＭＳ 明朝" w:cs="Calibri" w:hint="eastAsia"/>
          <w:szCs w:val="21"/>
        </w:rPr>
        <w:t>住宅での生活を促進すべきである。</w:t>
      </w:r>
    </w:p>
    <w:p w14:paraId="4A666AB0" w14:textId="16E6380A" w:rsidR="000F7244" w:rsidRPr="00BF054A" w:rsidRDefault="000F7244" w:rsidP="004E489F">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住宅</w:t>
      </w:r>
      <w:r w:rsidR="004E489F" w:rsidRPr="00BF054A">
        <w:rPr>
          <w:rFonts w:ascii="ＭＳ 明朝" w:eastAsia="ＭＳ 明朝" w:hAnsi="ＭＳ 明朝" w:cs="Calibri" w:hint="eastAsia"/>
          <w:szCs w:val="21"/>
        </w:rPr>
        <w:t>解決策</w:t>
      </w:r>
      <w:r w:rsidRPr="00BF054A">
        <w:rPr>
          <w:rFonts w:ascii="ＭＳ 明朝" w:eastAsia="ＭＳ 明朝" w:hAnsi="ＭＳ 明朝" w:cs="Calibri" w:hint="eastAsia"/>
          <w:szCs w:val="21"/>
        </w:rPr>
        <w:t>は、常に個人のニーズに基づいたものでなければならず、障害のある人とその近親者を含めることが、住宅</w:t>
      </w:r>
      <w:r w:rsidR="004E489F" w:rsidRPr="00BF054A">
        <w:rPr>
          <w:rFonts w:ascii="ＭＳ 明朝" w:eastAsia="ＭＳ 明朝" w:hAnsi="ＭＳ 明朝" w:cs="Calibri" w:hint="eastAsia"/>
          <w:szCs w:val="21"/>
        </w:rPr>
        <w:t>解決策</w:t>
      </w:r>
      <w:r w:rsidRPr="00BF054A">
        <w:rPr>
          <w:rFonts w:ascii="ＭＳ 明朝" w:eastAsia="ＭＳ 明朝" w:hAnsi="ＭＳ 明朝" w:cs="Calibri" w:hint="eastAsia"/>
          <w:szCs w:val="21"/>
        </w:rPr>
        <w:t>の実施の中心とならなければならない。</w:t>
      </w:r>
    </w:p>
    <w:p w14:paraId="5617C298" w14:textId="32CD1931" w:rsidR="000F7244" w:rsidRPr="00BF054A" w:rsidRDefault="000F7244" w:rsidP="000F724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また、適切で質の高いサービスは、自立生活</w:t>
      </w:r>
      <w:r w:rsidR="004E489F" w:rsidRPr="00BF054A">
        <w:rPr>
          <w:rFonts w:ascii="ＭＳ 明朝" w:eastAsia="ＭＳ 明朝" w:hAnsi="ＭＳ 明朝" w:cs="Calibri" w:hint="eastAsia"/>
          <w:szCs w:val="21"/>
        </w:rPr>
        <w:t>の</w:t>
      </w:r>
      <w:r w:rsidRPr="00BF054A">
        <w:rPr>
          <w:rFonts w:ascii="ＭＳ 明朝" w:eastAsia="ＭＳ 明朝" w:hAnsi="ＭＳ 明朝" w:cs="Calibri" w:hint="eastAsia"/>
          <w:szCs w:val="21"/>
        </w:rPr>
        <w:t>実現に不可欠な要素である。障害者</w:t>
      </w:r>
      <w:r w:rsidR="004E489F" w:rsidRPr="00BF054A">
        <w:rPr>
          <w:rFonts w:ascii="ＭＳ 明朝" w:eastAsia="ＭＳ 明朝" w:hAnsi="ＭＳ 明朝" w:cs="Calibri" w:hint="eastAsia"/>
          <w:szCs w:val="21"/>
        </w:rPr>
        <w:t>法制の</w:t>
      </w:r>
      <w:r w:rsidRPr="00BF054A">
        <w:rPr>
          <w:rFonts w:ascii="ＭＳ 明朝" w:eastAsia="ＭＳ 明朝" w:hAnsi="ＭＳ 明朝" w:cs="Calibri" w:hint="eastAsia"/>
          <w:szCs w:val="21"/>
        </w:rPr>
        <w:t>改正は、すでに数年前から</w:t>
      </w:r>
      <w:r w:rsidR="004E489F" w:rsidRPr="00BF054A">
        <w:rPr>
          <w:rFonts w:ascii="ＭＳ 明朝" w:eastAsia="ＭＳ 明朝" w:hAnsi="ＭＳ 明朝" w:cs="Calibri" w:hint="eastAsia"/>
          <w:szCs w:val="21"/>
        </w:rPr>
        <w:t>継続中</w:t>
      </w:r>
      <w:r w:rsidRPr="00BF054A">
        <w:rPr>
          <w:rFonts w:ascii="ＭＳ 明朝" w:eastAsia="ＭＳ 明朝" w:hAnsi="ＭＳ 明朝" w:cs="Calibri" w:hint="eastAsia"/>
          <w:szCs w:val="21"/>
        </w:rPr>
        <w:t>である。現行の「障害者サービス法」と「知的障害者特別ケア法」を置き換える新法は、</w:t>
      </w:r>
      <w:r w:rsidRPr="00BF054A">
        <w:rPr>
          <w:rFonts w:ascii="ＭＳ 明朝" w:eastAsia="ＭＳ 明朝" w:hAnsi="ＭＳ 明朝" w:cs="Calibri"/>
          <w:szCs w:val="21"/>
        </w:rPr>
        <w:t>2018</w:t>
      </w:r>
      <w:r w:rsidRPr="00BF054A">
        <w:rPr>
          <w:rFonts w:ascii="ＭＳ 明朝" w:eastAsia="ＭＳ 明朝" w:hAnsi="ＭＳ 明朝" w:cs="Calibri" w:hint="eastAsia"/>
          <w:szCs w:val="21"/>
        </w:rPr>
        <w:t>年春に国会に提出され</w:t>
      </w:r>
      <w:r w:rsidR="00B96679" w:rsidRPr="00BF054A">
        <w:rPr>
          <w:rFonts w:ascii="ＭＳ 明朝" w:eastAsia="ＭＳ 明朝" w:hAnsi="ＭＳ 明朝" w:cs="Calibri" w:hint="eastAsia"/>
          <w:szCs w:val="21"/>
        </w:rPr>
        <w:t>、</w:t>
      </w:r>
      <w:r w:rsidRPr="00BF054A">
        <w:rPr>
          <w:rFonts w:ascii="ＭＳ 明朝" w:eastAsia="ＭＳ 明朝" w:hAnsi="ＭＳ 明朝" w:cs="Calibri"/>
          <w:szCs w:val="21"/>
        </w:rPr>
        <w:t>2020</w:t>
      </w:r>
      <w:r w:rsidRPr="00BF054A">
        <w:rPr>
          <w:rFonts w:ascii="ＭＳ 明朝" w:eastAsia="ＭＳ 明朝" w:hAnsi="ＭＳ 明朝" w:cs="Calibri" w:hint="eastAsia"/>
          <w:szCs w:val="21"/>
        </w:rPr>
        <w:t>年に</w:t>
      </w:r>
      <w:r w:rsidR="00B96679" w:rsidRPr="00BF054A">
        <w:rPr>
          <w:rFonts w:ascii="ＭＳ 明朝" w:eastAsia="ＭＳ 明朝" w:hAnsi="ＭＳ 明朝" w:cs="Calibri" w:hint="eastAsia"/>
          <w:szCs w:val="21"/>
        </w:rPr>
        <w:t>新法が</w:t>
      </w:r>
      <w:r w:rsidRPr="00BF054A">
        <w:rPr>
          <w:rFonts w:ascii="ＭＳ 明朝" w:eastAsia="ＭＳ 明朝" w:hAnsi="ＭＳ 明朝" w:cs="Calibri" w:hint="eastAsia"/>
          <w:szCs w:val="21"/>
        </w:rPr>
        <w:t>発効する予定である。</w:t>
      </w:r>
    </w:p>
    <w:p w14:paraId="68912732" w14:textId="3C2BAA2E" w:rsidR="000F7244" w:rsidRPr="00BF054A" w:rsidRDefault="000F7244" w:rsidP="000F724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自己決定権に関する法律は現在準備中で、同様に</w:t>
      </w:r>
      <w:r w:rsidRPr="00BF054A">
        <w:rPr>
          <w:rFonts w:ascii="ＭＳ 明朝" w:eastAsia="ＭＳ 明朝" w:hAnsi="ＭＳ 明朝" w:cs="Calibri"/>
          <w:szCs w:val="21"/>
        </w:rPr>
        <w:t>2018</w:t>
      </w:r>
      <w:r w:rsidRPr="00BF054A">
        <w:rPr>
          <w:rFonts w:ascii="ＭＳ 明朝" w:eastAsia="ＭＳ 明朝" w:hAnsi="ＭＳ 明朝" w:cs="Calibri" w:hint="eastAsia"/>
          <w:szCs w:val="21"/>
        </w:rPr>
        <w:t>年春に国会提出予定である。自己決定権の制限に関する</w:t>
      </w:r>
      <w:r w:rsidRPr="00BF054A">
        <w:rPr>
          <w:rFonts w:ascii="ＭＳ 明朝" w:eastAsia="ＭＳ 明朝" w:hAnsi="ＭＳ 明朝" w:cs="Calibri"/>
          <w:szCs w:val="21"/>
        </w:rPr>
        <w:t>「条約」</w:t>
      </w:r>
      <w:r w:rsidR="00B96679" w:rsidRPr="00BF054A">
        <w:rPr>
          <w:rFonts w:ascii="ＭＳ 明朝" w:eastAsia="ＭＳ 明朝" w:hAnsi="ＭＳ 明朝" w:cs="Calibri" w:hint="eastAsia"/>
          <w:szCs w:val="21"/>
        </w:rPr>
        <w:t>が求める</w:t>
      </w:r>
      <w:r w:rsidRPr="00BF054A">
        <w:rPr>
          <w:rFonts w:ascii="ＭＳ 明朝" w:eastAsia="ＭＳ 明朝" w:hAnsi="ＭＳ 明朝" w:cs="Calibri" w:hint="eastAsia"/>
          <w:szCs w:val="21"/>
        </w:rPr>
        <w:t>修正と</w:t>
      </w:r>
      <w:r w:rsidR="00B96679" w:rsidRPr="00BF054A">
        <w:rPr>
          <w:rFonts w:ascii="ＭＳ 明朝" w:eastAsia="ＭＳ 明朝" w:hAnsi="ＭＳ 明朝" w:cs="Calibri" w:hint="eastAsia"/>
          <w:szCs w:val="21"/>
        </w:rPr>
        <w:t>付則</w:t>
      </w:r>
      <w:r w:rsidRPr="00BF054A">
        <w:rPr>
          <w:rFonts w:ascii="ＭＳ 明朝" w:eastAsia="ＭＳ 明朝" w:hAnsi="ＭＳ 明朝" w:cs="Calibri" w:hint="eastAsia"/>
          <w:szCs w:val="21"/>
        </w:rPr>
        <w:t>は、</w:t>
      </w:r>
      <w:r w:rsidRPr="00BF054A">
        <w:rPr>
          <w:rFonts w:ascii="ＭＳ 明朝" w:eastAsia="ＭＳ 明朝" w:hAnsi="ＭＳ 明朝" w:cs="Calibri"/>
          <w:szCs w:val="21"/>
        </w:rPr>
        <w:t>2016</w:t>
      </w:r>
      <w:r w:rsidRPr="00BF054A">
        <w:rPr>
          <w:rFonts w:ascii="ＭＳ 明朝" w:eastAsia="ＭＳ 明朝" w:hAnsi="ＭＳ 明朝" w:cs="Calibri" w:hint="eastAsia"/>
          <w:szCs w:val="21"/>
        </w:rPr>
        <w:t>年夏に「知的障害者特別ケア法」（</w:t>
      </w:r>
      <w:r w:rsidRPr="00BF054A">
        <w:rPr>
          <w:rFonts w:ascii="ＭＳ 明朝" w:eastAsia="ＭＳ 明朝" w:hAnsi="ＭＳ 明朝" w:cs="Calibri"/>
          <w:szCs w:val="21"/>
        </w:rPr>
        <w:t>519/1977</w:t>
      </w:r>
      <w:r w:rsidRPr="00BF054A">
        <w:rPr>
          <w:rFonts w:ascii="ＭＳ 明朝" w:eastAsia="ＭＳ 明朝" w:hAnsi="ＭＳ 明朝" w:cs="Calibri" w:hint="eastAsia"/>
          <w:szCs w:val="21"/>
        </w:rPr>
        <w:t>）に加えられた。今後の地域政府、医療</w:t>
      </w:r>
      <w:r w:rsidR="00B96679"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社会サービスの改革は、障害のある人の生活にも影響を与え</w:t>
      </w:r>
      <w:r w:rsidR="00B96679" w:rsidRPr="00BF054A">
        <w:rPr>
          <w:rFonts w:ascii="ＭＳ 明朝" w:eastAsia="ＭＳ 明朝" w:hAnsi="ＭＳ 明朝" w:cs="Calibri" w:hint="eastAsia"/>
          <w:szCs w:val="21"/>
        </w:rPr>
        <w:t>る</w:t>
      </w:r>
      <w:r w:rsidRPr="00BF054A">
        <w:rPr>
          <w:rFonts w:ascii="ＭＳ 明朝" w:eastAsia="ＭＳ 明朝" w:hAnsi="ＭＳ 明朝" w:cs="Calibri" w:hint="eastAsia"/>
          <w:szCs w:val="21"/>
        </w:rPr>
        <w:t>。国の法律</w:t>
      </w:r>
      <w:r w:rsidR="00B96679" w:rsidRPr="00BF054A">
        <w:rPr>
          <w:rFonts w:ascii="ＭＳ 明朝" w:eastAsia="ＭＳ 明朝" w:hAnsi="ＭＳ 明朝" w:cs="Calibri" w:hint="eastAsia"/>
          <w:szCs w:val="21"/>
        </w:rPr>
        <w:t>に</w:t>
      </w:r>
      <w:r w:rsidRPr="00BF054A">
        <w:rPr>
          <w:rFonts w:ascii="ＭＳ 明朝" w:eastAsia="ＭＳ 明朝" w:hAnsi="ＭＳ 明朝" w:cs="Calibri" w:hint="eastAsia"/>
          <w:szCs w:val="21"/>
        </w:rPr>
        <w:t>は、支援された意思決定が引き続き</w:t>
      </w:r>
      <w:r w:rsidR="00B96679" w:rsidRPr="00BF054A">
        <w:rPr>
          <w:rFonts w:ascii="ＭＳ 明朝" w:eastAsia="ＭＳ 明朝" w:hAnsi="ＭＳ 明朝" w:cs="Calibri" w:hint="eastAsia"/>
          <w:szCs w:val="21"/>
        </w:rPr>
        <w:t>ふくまれておらず</w:t>
      </w:r>
      <w:r w:rsidRPr="00BF054A">
        <w:rPr>
          <w:rFonts w:ascii="ＭＳ 明朝" w:eastAsia="ＭＳ 明朝" w:hAnsi="ＭＳ 明朝" w:cs="Calibri" w:hint="eastAsia"/>
          <w:szCs w:val="21"/>
        </w:rPr>
        <w:t>、実際、これを発展させることが今後数年間の課題</w:t>
      </w:r>
      <w:r w:rsidR="00B96679" w:rsidRPr="00BF054A">
        <w:rPr>
          <w:rFonts w:ascii="ＭＳ 明朝" w:eastAsia="ＭＳ 明朝" w:hAnsi="ＭＳ 明朝" w:cs="Calibri" w:hint="eastAsia"/>
          <w:szCs w:val="21"/>
        </w:rPr>
        <w:t>であ</w:t>
      </w:r>
      <w:r w:rsidRPr="00BF054A">
        <w:rPr>
          <w:rFonts w:ascii="ＭＳ 明朝" w:eastAsia="ＭＳ 明朝" w:hAnsi="ＭＳ 明朝" w:cs="Calibri" w:hint="eastAsia"/>
          <w:szCs w:val="21"/>
        </w:rPr>
        <w:t>る。</w:t>
      </w:r>
    </w:p>
    <w:p w14:paraId="23998B2C" w14:textId="56D72114" w:rsidR="000F7244" w:rsidRPr="00BF054A" w:rsidRDefault="000F7244" w:rsidP="000F724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政治的権利に関連して、法務省は投票施設のアクセシビリティを確保するための指示を作成した。法務省は、フィンランドやスウェーデンの手話</w:t>
      </w:r>
      <w:r w:rsidR="00B96679" w:rsidRPr="00BF054A">
        <w:rPr>
          <w:rFonts w:ascii="ＭＳ 明朝" w:eastAsia="ＭＳ 明朝" w:hAnsi="ＭＳ 明朝" w:cs="Calibri" w:hint="eastAsia"/>
          <w:szCs w:val="21"/>
        </w:rPr>
        <w:t>言語</w:t>
      </w:r>
      <w:r w:rsidRPr="00BF054A">
        <w:rPr>
          <w:rFonts w:ascii="ＭＳ 明朝" w:eastAsia="ＭＳ 明朝" w:hAnsi="ＭＳ 明朝" w:cs="Calibri" w:hint="eastAsia"/>
          <w:szCs w:val="21"/>
        </w:rPr>
        <w:t>や平易な言葉で選挙の情報を提供し、視覚障害のある人向けの投票資料を用意している。法務省は、さまざまなパートナーと協力して、平易な言葉による選挙ビデオを制作している。</w:t>
      </w:r>
      <w:r w:rsidRPr="00BF054A">
        <w:rPr>
          <w:rFonts w:ascii="ＭＳ 明朝" w:eastAsia="ＭＳ 明朝" w:hAnsi="ＭＳ 明朝" w:cs="Calibri"/>
          <w:szCs w:val="21"/>
        </w:rPr>
        <w:t>2017</w:t>
      </w:r>
      <w:r w:rsidRPr="00BF054A">
        <w:rPr>
          <w:rFonts w:ascii="ＭＳ 明朝" w:eastAsia="ＭＳ 明朝" w:hAnsi="ＭＳ 明朝" w:cs="Calibri" w:hint="eastAsia"/>
          <w:szCs w:val="21"/>
        </w:rPr>
        <w:t>年、オンライン投票を検討する法務省の</w:t>
      </w:r>
      <w:r w:rsidR="00B96679" w:rsidRPr="00BF054A">
        <w:rPr>
          <w:rFonts w:ascii="ＭＳ 明朝" w:eastAsia="ＭＳ 明朝" w:hAnsi="ＭＳ 明朝" w:cs="Calibri" w:hint="eastAsia"/>
          <w:szCs w:val="21"/>
        </w:rPr>
        <w:t>作業部会</w:t>
      </w:r>
      <w:r w:rsidRPr="00BF054A">
        <w:rPr>
          <w:rFonts w:ascii="ＭＳ 明朝" w:eastAsia="ＭＳ 明朝" w:hAnsi="ＭＳ 明朝" w:cs="Calibri" w:hint="eastAsia"/>
          <w:szCs w:val="21"/>
        </w:rPr>
        <w:t>は、オンライン投票は障害のある人など特定のグループに利益をもたらす可能性があるが、オンライン投票のリスクは引き続き相当大きいと指摘した。</w:t>
      </w:r>
    </w:p>
    <w:p w14:paraId="547CE0F0" w14:textId="77777777" w:rsidR="000F7244" w:rsidRPr="00BF054A" w:rsidRDefault="000F7244" w:rsidP="000F7244">
      <w:pPr>
        <w:widowControl/>
        <w:spacing w:line="290" w:lineRule="auto"/>
        <w:jc w:val="left"/>
        <w:rPr>
          <w:rFonts w:ascii="ＭＳ 明朝" w:eastAsia="ＭＳ 明朝" w:hAnsi="ＭＳ 明朝" w:cs="Calibri"/>
          <w:szCs w:val="21"/>
        </w:rPr>
      </w:pPr>
    </w:p>
    <w:p w14:paraId="55CE3BBE" w14:textId="2E98CD1B"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5</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Calibri" w:hint="eastAsia"/>
          <w:b/>
          <w:bCs/>
          <w:szCs w:val="21"/>
        </w:rPr>
        <w:t>自立生活とインクルージョンを</w:t>
      </w:r>
      <w:r w:rsidR="00565F42" w:rsidRPr="00BF054A">
        <w:rPr>
          <w:rFonts w:ascii="ＭＳ ゴシック" w:eastAsia="ＭＳ ゴシック" w:hAnsi="ＭＳ ゴシック" w:cs="Calibri" w:hint="eastAsia"/>
          <w:b/>
          <w:bCs/>
          <w:szCs w:val="21"/>
        </w:rPr>
        <w:t>促進する</w:t>
      </w:r>
      <w:r w:rsidRPr="00BF054A">
        <w:rPr>
          <w:rFonts w:ascii="ＭＳ ゴシック" w:eastAsia="ＭＳ ゴシック" w:hAnsi="ＭＳ ゴシック" w:cs="Calibri" w:hint="eastAsia"/>
          <w:b/>
          <w:bCs/>
          <w:szCs w:val="21"/>
        </w:rPr>
        <w:t>ための施策</w:t>
      </w:r>
    </w:p>
    <w:p w14:paraId="5DC07653"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22D633A0" w14:textId="7777777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26.</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障害のある人のための特別なサービスにおける選択の自由の実施を促進する。</w:t>
      </w:r>
    </w:p>
    <w:p w14:paraId="0E874CBB" w14:textId="39F47979"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77975FF9" w14:textId="7E6DF387" w:rsidR="000F7244" w:rsidRPr="00BF054A" w:rsidRDefault="000F7244" w:rsidP="00E0186E">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27.</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支援</w:t>
      </w:r>
      <w:r w:rsidR="00E0186E" w:rsidRPr="00BF054A">
        <w:rPr>
          <w:rFonts w:ascii="ＭＳ 明朝" w:eastAsia="ＭＳ 明朝" w:hAnsi="ＭＳ 明朝" w:cs="Calibri" w:hint="eastAsia"/>
          <w:szCs w:val="21"/>
        </w:rPr>
        <w:t>つき</w:t>
      </w:r>
      <w:r w:rsidRPr="00BF054A">
        <w:rPr>
          <w:rFonts w:ascii="ＭＳ 明朝" w:eastAsia="ＭＳ 明朝" w:hAnsi="ＭＳ 明朝" w:cs="Calibri" w:hint="eastAsia"/>
          <w:szCs w:val="21"/>
        </w:rPr>
        <w:t>意思決定及び関連する優良事例の開発。</w:t>
      </w:r>
    </w:p>
    <w:p w14:paraId="0549BC96" w14:textId="199519B0"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社会保健省、法務省</w:t>
      </w:r>
    </w:p>
    <w:p w14:paraId="78D473F8" w14:textId="2E520030"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28.</w:t>
      </w:r>
      <w:r w:rsidRPr="00BF054A">
        <w:rPr>
          <w:rFonts w:ascii="ＭＳ 明朝" w:eastAsia="ＭＳ 明朝" w:hAnsi="ＭＳ 明朝" w:cs="Calibri"/>
          <w:szCs w:val="21"/>
        </w:rPr>
        <w:tab/>
        <w:t>2020</w:t>
      </w:r>
      <w:r w:rsidRPr="00BF054A">
        <w:rPr>
          <w:rFonts w:ascii="ＭＳ 明朝" w:eastAsia="ＭＳ 明朝" w:hAnsi="ＭＳ 明朝" w:cs="Calibri" w:hint="eastAsia"/>
          <w:szCs w:val="21"/>
        </w:rPr>
        <w:t>年末までに施設</w:t>
      </w:r>
      <w:r w:rsidR="00E0186E" w:rsidRPr="00BF054A">
        <w:rPr>
          <w:rFonts w:ascii="ＭＳ 明朝" w:eastAsia="ＭＳ 明朝" w:hAnsi="ＭＳ 明朝" w:cs="Calibri" w:hint="eastAsia"/>
          <w:szCs w:val="21"/>
        </w:rPr>
        <w:t>居住</w:t>
      </w:r>
      <w:r w:rsidRPr="00BF054A">
        <w:rPr>
          <w:rFonts w:ascii="ＭＳ 明朝" w:eastAsia="ＭＳ 明朝" w:hAnsi="ＭＳ 明朝" w:cs="Calibri" w:hint="eastAsia"/>
          <w:szCs w:val="21"/>
        </w:rPr>
        <w:t>を廃止することに貢献する。障害のある人を対象とした住宅</w:t>
      </w:r>
      <w:r w:rsidR="00E0186E" w:rsidRPr="00BF054A">
        <w:rPr>
          <w:rFonts w:ascii="ＭＳ 明朝" w:eastAsia="ＭＳ 明朝" w:hAnsi="ＭＳ 明朝" w:cs="Calibri" w:hint="eastAsia"/>
          <w:szCs w:val="21"/>
        </w:rPr>
        <w:t>建設</w:t>
      </w:r>
      <w:r w:rsidRPr="00BF054A">
        <w:rPr>
          <w:rFonts w:ascii="ＭＳ 明朝" w:eastAsia="ＭＳ 明朝" w:hAnsi="ＭＳ 明朝" w:cs="Calibri" w:hint="eastAsia"/>
          <w:szCs w:val="21"/>
        </w:rPr>
        <w:t>が、国連</w:t>
      </w:r>
      <w:r w:rsidR="002F442D"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障害者権利条約に則った生活を容易にすることに貢献する。子ども用施設</w:t>
      </w:r>
      <w:r w:rsidR="00E0186E" w:rsidRPr="00BF054A">
        <w:rPr>
          <w:rFonts w:ascii="ＭＳ 明朝" w:eastAsia="ＭＳ 明朝" w:hAnsi="ＭＳ 明朝" w:cs="Calibri" w:hint="eastAsia"/>
          <w:szCs w:val="21"/>
        </w:rPr>
        <w:t>居住</w:t>
      </w:r>
      <w:r w:rsidRPr="00BF054A">
        <w:rPr>
          <w:rFonts w:ascii="ＭＳ 明朝" w:eastAsia="ＭＳ 明朝" w:hAnsi="ＭＳ 明朝" w:cs="Calibri" w:hint="eastAsia"/>
          <w:szCs w:val="21"/>
        </w:rPr>
        <w:t>の廃止に特に注意を払う。</w:t>
      </w:r>
    </w:p>
    <w:p w14:paraId="0971FB1E" w14:textId="77FF007D"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lastRenderedPageBreak/>
        <w:t>責任機関：</w:t>
      </w:r>
      <w:r w:rsidR="000F7244" w:rsidRPr="00BF054A">
        <w:rPr>
          <w:rFonts w:ascii="ＭＳ 明朝" w:eastAsia="ＭＳ 明朝" w:hAnsi="ＭＳ 明朝" w:cs="Calibri" w:hint="eastAsia"/>
          <w:szCs w:val="21"/>
        </w:rPr>
        <w:t>環境省、社会保健省</w:t>
      </w:r>
    </w:p>
    <w:p w14:paraId="74BB517D" w14:textId="1CFA5ED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29.</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障害のある人に居住</w:t>
      </w:r>
      <w:r w:rsidR="00E0186E" w:rsidRPr="00BF054A">
        <w:rPr>
          <w:rFonts w:ascii="ＭＳ 明朝" w:eastAsia="ＭＳ 明朝" w:hAnsi="ＭＳ 明朝" w:cs="Calibri" w:hint="eastAsia"/>
          <w:szCs w:val="21"/>
        </w:rPr>
        <w:t>の場と</w:t>
      </w:r>
      <w:r w:rsidRPr="00BF054A">
        <w:rPr>
          <w:rFonts w:ascii="ＭＳ 明朝" w:eastAsia="ＭＳ 明朝" w:hAnsi="ＭＳ 明朝" w:cs="Calibri" w:hint="eastAsia"/>
          <w:szCs w:val="21"/>
        </w:rPr>
        <w:t>形態を選択する実際の自由を与えることに貢献する。</w:t>
      </w:r>
    </w:p>
    <w:p w14:paraId="39B2728E" w14:textId="4D4787CE" w:rsidR="00E315B0"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w:t>
      </w:r>
      <w:r w:rsidR="00BC1933" w:rsidRPr="00BF054A">
        <w:rPr>
          <w:rFonts w:ascii="ＭＳ 明朝" w:eastAsia="ＭＳ 明朝" w:hAnsi="ＭＳ 明朝" w:cs="Calibri" w:hint="eastAsia"/>
          <w:szCs w:val="21"/>
        </w:rPr>
        <w:t>保健</w:t>
      </w:r>
      <w:r w:rsidR="000F7244" w:rsidRPr="00BF054A">
        <w:rPr>
          <w:rFonts w:ascii="ＭＳ 明朝" w:eastAsia="ＭＳ 明朝" w:hAnsi="ＭＳ 明朝" w:cs="Calibri" w:hint="eastAsia"/>
          <w:szCs w:val="21"/>
        </w:rPr>
        <w:t>省</w:t>
      </w:r>
      <w:r w:rsidR="000F7244" w:rsidRPr="00BF054A">
        <w:rPr>
          <w:rFonts w:ascii="ＭＳ 明朝" w:eastAsia="ＭＳ 明朝" w:hAnsi="ＭＳ 明朝" w:cs="Calibri"/>
          <w:szCs w:val="21"/>
        </w:rPr>
        <w:t xml:space="preserve"> </w:t>
      </w:r>
    </w:p>
    <w:p w14:paraId="1DA68931" w14:textId="77777777" w:rsidR="00E315B0" w:rsidRPr="00BF054A" w:rsidRDefault="00E315B0" w:rsidP="004D1359">
      <w:pPr>
        <w:widowControl/>
        <w:spacing w:line="290" w:lineRule="auto"/>
        <w:ind w:left="9" w:right="15" w:hanging="10"/>
        <w:jc w:val="left"/>
        <w:rPr>
          <w:rFonts w:ascii="ＭＳ 明朝" w:eastAsia="ＭＳ 明朝" w:hAnsi="ＭＳ 明朝" w:cs="Calibri"/>
          <w:szCs w:val="21"/>
        </w:rPr>
      </w:pPr>
    </w:p>
    <w:p w14:paraId="51320CF7" w14:textId="0DE17733"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行動計画期間中の</w:t>
      </w:r>
      <w:r w:rsidR="007F3EBE" w:rsidRPr="00BF054A">
        <w:rPr>
          <w:rFonts w:ascii="ＭＳ ゴシック" w:eastAsia="ＭＳ ゴシック" w:hAnsi="ＭＳ ゴシック" w:cs="Calibri" w:hint="eastAsia"/>
          <w:b/>
          <w:bCs/>
          <w:szCs w:val="21"/>
        </w:rPr>
        <w:t>施策</w:t>
      </w:r>
    </w:p>
    <w:p w14:paraId="08283095" w14:textId="23CC7DE5"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30.</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障害者団体と協力して、支援</w:t>
      </w:r>
      <w:r w:rsidR="00E0186E" w:rsidRPr="00BF054A">
        <w:rPr>
          <w:rFonts w:ascii="ＭＳ 明朝" w:eastAsia="ＭＳ 明朝" w:hAnsi="ＭＳ 明朝" w:cs="Calibri" w:hint="eastAsia"/>
          <w:szCs w:val="21"/>
        </w:rPr>
        <w:t>つき</w:t>
      </w:r>
      <w:r w:rsidRPr="00BF054A">
        <w:rPr>
          <w:rFonts w:ascii="ＭＳ 明朝" w:eastAsia="ＭＳ 明朝" w:hAnsi="ＭＳ 明朝" w:cs="Calibri" w:hint="eastAsia"/>
          <w:szCs w:val="21"/>
        </w:rPr>
        <w:t>意思決定の</w:t>
      </w:r>
      <w:r w:rsidR="00E0186E" w:rsidRPr="00BF054A">
        <w:rPr>
          <w:rFonts w:ascii="ＭＳ 明朝" w:eastAsia="ＭＳ 明朝" w:hAnsi="ＭＳ 明朝" w:cs="Calibri" w:hint="eastAsia"/>
          <w:szCs w:val="21"/>
        </w:rPr>
        <w:t>優良事例</w:t>
      </w:r>
      <w:r w:rsidRPr="00BF054A">
        <w:rPr>
          <w:rFonts w:ascii="ＭＳ 明朝" w:eastAsia="ＭＳ 明朝" w:hAnsi="ＭＳ 明朝" w:cs="Calibri" w:hint="eastAsia"/>
          <w:szCs w:val="21"/>
        </w:rPr>
        <w:t>を調査する。</w:t>
      </w:r>
    </w:p>
    <w:p w14:paraId="08DC773C" w14:textId="6E52C7AA"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社会保健省、法務省</w:t>
      </w:r>
      <w:r w:rsidR="000F7244" w:rsidRPr="00BF054A">
        <w:rPr>
          <w:rFonts w:ascii="ＭＳ 明朝" w:eastAsia="ＭＳ 明朝" w:hAnsi="ＭＳ 明朝" w:cs="Calibri"/>
          <w:szCs w:val="21"/>
        </w:rPr>
        <w:t xml:space="preserve"> </w:t>
      </w:r>
    </w:p>
    <w:p w14:paraId="40D28D23" w14:textId="0FCD4281" w:rsidR="00E315B0"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31.</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自己決定権に関する法律の作成及びその後の実施において、障害のある人の特別なニーズ及び</w:t>
      </w:r>
      <w:r w:rsidRPr="00BF054A">
        <w:rPr>
          <w:rFonts w:ascii="ＭＳ 明朝" w:eastAsia="ＭＳ 明朝" w:hAnsi="ＭＳ 明朝" w:cs="Calibri"/>
          <w:szCs w:val="21"/>
        </w:rPr>
        <w:t>「条約」</w:t>
      </w:r>
      <w:r w:rsidRPr="00BF054A">
        <w:rPr>
          <w:rFonts w:ascii="ＭＳ 明朝" w:eastAsia="ＭＳ 明朝" w:hAnsi="ＭＳ 明朝" w:cs="Calibri" w:hint="eastAsia"/>
          <w:szCs w:val="21"/>
        </w:rPr>
        <w:t>に基づく義務が考慮されることを保証する。</w:t>
      </w:r>
      <w:r w:rsidRPr="00BF054A">
        <w:rPr>
          <w:rFonts w:ascii="ＭＳ 明朝" w:eastAsia="ＭＳ 明朝" w:hAnsi="ＭＳ 明朝" w:cs="Calibri"/>
          <w:szCs w:val="21"/>
        </w:rPr>
        <w:t xml:space="preserve"> </w:t>
      </w:r>
    </w:p>
    <w:p w14:paraId="0CD6E7A1" w14:textId="507D0855"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2B80D31F" w14:textId="3A9FB570"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32.</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新しい障害者法とその実施が</w:t>
      </w:r>
      <w:r w:rsidRPr="00BF054A">
        <w:rPr>
          <w:rFonts w:ascii="ＭＳ 明朝" w:eastAsia="ＭＳ 明朝" w:hAnsi="ＭＳ 明朝" w:cs="Calibri"/>
          <w:szCs w:val="21"/>
        </w:rPr>
        <w:t>「条約」</w:t>
      </w:r>
      <w:r w:rsidRPr="00BF054A">
        <w:rPr>
          <w:rFonts w:ascii="ＭＳ 明朝" w:eastAsia="ＭＳ 明朝" w:hAnsi="ＭＳ 明朝" w:cs="Calibri" w:hint="eastAsia"/>
          <w:szCs w:val="21"/>
        </w:rPr>
        <w:t>に基づく義務を考慮に入れていることを保証する。</w:t>
      </w:r>
    </w:p>
    <w:p w14:paraId="0830189E" w14:textId="7CC5DB1B"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382D1C66" w14:textId="519AE22E"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33.</w:t>
      </w:r>
      <w:r w:rsidRPr="00BF054A">
        <w:rPr>
          <w:rFonts w:ascii="ＭＳ 明朝" w:eastAsia="ＭＳ 明朝" w:hAnsi="ＭＳ 明朝" w:cs="Calibri"/>
          <w:szCs w:val="21"/>
        </w:rPr>
        <w:tab/>
        <w:t>「条約」</w:t>
      </w:r>
      <w:r w:rsidRPr="00BF054A">
        <w:rPr>
          <w:rFonts w:ascii="ＭＳ 明朝" w:eastAsia="ＭＳ 明朝" w:hAnsi="ＭＳ 明朝" w:cs="Calibri" w:hint="eastAsia"/>
          <w:szCs w:val="21"/>
        </w:rPr>
        <w:t>に基づく施設</w:t>
      </w:r>
      <w:r w:rsidR="001D639F" w:rsidRPr="00BF054A">
        <w:rPr>
          <w:rFonts w:ascii="ＭＳ 明朝" w:eastAsia="ＭＳ 明朝" w:hAnsi="ＭＳ 明朝" w:cs="Calibri" w:hint="eastAsia"/>
          <w:szCs w:val="21"/>
        </w:rPr>
        <w:t>居住</w:t>
      </w:r>
      <w:r w:rsidRPr="00BF054A">
        <w:rPr>
          <w:rFonts w:ascii="ＭＳ 明朝" w:eastAsia="ＭＳ 明朝" w:hAnsi="ＭＳ 明朝" w:cs="Calibri" w:hint="eastAsia"/>
          <w:szCs w:val="21"/>
        </w:rPr>
        <w:t>の廃止と個人住宅</w:t>
      </w:r>
      <w:bookmarkStart w:id="4" w:name="_Hlk85486751"/>
      <w:r w:rsidR="001D639F" w:rsidRPr="00BF054A">
        <w:rPr>
          <w:rFonts w:ascii="ＭＳ 明朝" w:eastAsia="ＭＳ 明朝" w:hAnsi="ＭＳ 明朝" w:cs="Calibri" w:hint="eastAsia"/>
          <w:szCs w:val="21"/>
        </w:rPr>
        <w:t>解決策</w:t>
      </w:r>
      <w:bookmarkEnd w:id="4"/>
      <w:r w:rsidRPr="00BF054A">
        <w:rPr>
          <w:rFonts w:ascii="ＭＳ 明朝" w:eastAsia="ＭＳ 明朝" w:hAnsi="ＭＳ 明朝" w:cs="Calibri" w:hint="eastAsia"/>
          <w:szCs w:val="21"/>
        </w:rPr>
        <w:t>の開発を促進することを目的とした</w:t>
      </w:r>
      <w:proofErr w:type="spellStart"/>
      <w:r w:rsidRPr="00BF054A">
        <w:rPr>
          <w:rFonts w:ascii="ＭＳ 明朝" w:eastAsia="ＭＳ 明朝" w:hAnsi="ＭＳ 明朝" w:cs="Calibri"/>
          <w:szCs w:val="21"/>
        </w:rPr>
        <w:t>Kehas</w:t>
      </w:r>
      <w:proofErr w:type="spellEnd"/>
      <w:r w:rsidRPr="00BF054A">
        <w:rPr>
          <w:rFonts w:ascii="ＭＳ 明朝" w:eastAsia="ＭＳ 明朝" w:hAnsi="ＭＳ 明朝" w:cs="Calibri" w:hint="eastAsia"/>
          <w:szCs w:val="21"/>
        </w:rPr>
        <w:t>プログラムのフォローアップ会合を開催する。特に通常の住宅ストックの一部として、障害のある人のニーズを満たす十分な種類の住宅</w:t>
      </w:r>
      <w:r w:rsidR="001D639F" w:rsidRPr="00BF054A">
        <w:rPr>
          <w:rFonts w:ascii="ＭＳ 明朝" w:eastAsia="ＭＳ 明朝" w:hAnsi="ＭＳ 明朝" w:cs="Calibri" w:hint="eastAsia"/>
          <w:szCs w:val="21"/>
        </w:rPr>
        <w:t>解決策</w:t>
      </w:r>
      <w:r w:rsidRPr="00BF054A">
        <w:rPr>
          <w:rFonts w:ascii="ＭＳ 明朝" w:eastAsia="ＭＳ 明朝" w:hAnsi="ＭＳ 明朝" w:cs="Calibri" w:hint="eastAsia"/>
          <w:szCs w:val="21"/>
        </w:rPr>
        <w:t>が利用できるようにすることに貢献する。</w:t>
      </w:r>
    </w:p>
    <w:p w14:paraId="35A734F8" w14:textId="3DE3D2EE"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社会保健省、環境省</w:t>
      </w:r>
    </w:p>
    <w:p w14:paraId="6AA7E59C" w14:textId="50E8310C"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34.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知的障害のある人の住宅の平等に関する調査結果を、居住環境の改善に活用する。</w:t>
      </w:r>
    </w:p>
    <w:p w14:paraId="46207181" w14:textId="28F344FB"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環境省</w:t>
      </w:r>
    </w:p>
    <w:p w14:paraId="65AF47EA" w14:textId="5B91E530"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35. </w:t>
      </w:r>
      <w:r w:rsidRPr="00BF054A">
        <w:rPr>
          <w:rFonts w:ascii="ＭＳ 明朝" w:eastAsia="ＭＳ 明朝" w:hAnsi="ＭＳ 明朝" w:cs="Calibri"/>
          <w:szCs w:val="21"/>
        </w:rPr>
        <w:tab/>
      </w:r>
      <w:r w:rsidR="001D639F" w:rsidRPr="00BF054A">
        <w:rPr>
          <w:rFonts w:ascii="ＭＳ 明朝" w:eastAsia="ＭＳ 明朝" w:hAnsi="ＭＳ 明朝" w:cs="Calibri" w:hint="eastAsia"/>
          <w:szCs w:val="21"/>
        </w:rPr>
        <w:t>パーソナルアシスタンスへ</w:t>
      </w:r>
      <w:r w:rsidRPr="00BF054A">
        <w:rPr>
          <w:rFonts w:ascii="ＭＳ 明朝" w:eastAsia="ＭＳ 明朝" w:hAnsi="ＭＳ 明朝" w:cs="Calibri" w:hint="eastAsia"/>
          <w:szCs w:val="21"/>
        </w:rPr>
        <w:t>の指示を「障害者サービスハンドブック」などで明示する。障害者団体の専門家と</w:t>
      </w:r>
      <w:r w:rsidR="001D639F" w:rsidRPr="00BF054A">
        <w:rPr>
          <w:rFonts w:ascii="ＭＳ 明朝" w:eastAsia="ＭＳ 明朝" w:hAnsi="ＭＳ 明朝" w:cs="Calibri" w:hint="eastAsia"/>
          <w:szCs w:val="21"/>
        </w:rPr>
        <w:t>この件で</w:t>
      </w:r>
      <w:r w:rsidRPr="00BF054A">
        <w:rPr>
          <w:rFonts w:ascii="ＭＳ 明朝" w:eastAsia="ＭＳ 明朝" w:hAnsi="ＭＳ 明朝" w:cs="Calibri" w:hint="eastAsia"/>
          <w:szCs w:val="21"/>
        </w:rPr>
        <w:t>協力する。</w:t>
      </w:r>
    </w:p>
    <w:p w14:paraId="1066C4FC" w14:textId="07124ABE"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519FBD61" w14:textId="492C07D1"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36.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障害のある人の特別なニーズが考慮され、個々の解決策が実現されることを保証する</w:t>
      </w:r>
      <w:r w:rsidR="002F442D" w:rsidRPr="00BF054A">
        <w:rPr>
          <w:rFonts w:ascii="ＭＳ 明朝" w:eastAsia="ＭＳ 明朝" w:hAnsi="ＭＳ 明朝" w:cs="Calibri" w:hint="eastAsia"/>
          <w:szCs w:val="21"/>
        </w:rPr>
        <w:t>、郡による取り組みを支援する。</w:t>
      </w:r>
    </w:p>
    <w:p w14:paraId="7831172A" w14:textId="164DFFB6"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0E5299CD" w14:textId="2D2D7B17"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37. </w:t>
      </w:r>
      <w:r w:rsidRPr="00BF054A">
        <w:rPr>
          <w:rFonts w:ascii="ＭＳ 明朝" w:eastAsia="ＭＳ 明朝" w:hAnsi="ＭＳ 明朝" w:cs="Calibri"/>
          <w:szCs w:val="21"/>
        </w:rPr>
        <w:tab/>
      </w:r>
      <w:r w:rsidR="009D349F" w:rsidRPr="00BF054A">
        <w:rPr>
          <w:rFonts w:ascii="ＭＳ 明朝" w:eastAsia="ＭＳ 明朝" w:hAnsi="ＭＳ 明朝" w:cs="Calibri" w:hint="eastAsia"/>
          <w:szCs w:val="21"/>
        </w:rPr>
        <w:t>介助・看護スタッフを任命する際に、</w:t>
      </w:r>
      <w:r w:rsidRPr="00BF054A">
        <w:rPr>
          <w:rFonts w:ascii="ＭＳ 明朝" w:eastAsia="ＭＳ 明朝" w:hAnsi="ＭＳ 明朝" w:cs="Calibri" w:hint="eastAsia"/>
          <w:szCs w:val="21"/>
        </w:rPr>
        <w:t>障害のある人のプライバシーが尊重され、障害のある人の信念が考慮されることを保証する</w:t>
      </w:r>
      <w:r w:rsidR="009D349F" w:rsidRPr="00BF054A">
        <w:rPr>
          <w:rFonts w:ascii="ＭＳ 明朝" w:eastAsia="ＭＳ 明朝" w:hAnsi="ＭＳ 明朝" w:cs="Calibri" w:hint="eastAsia"/>
          <w:szCs w:val="21"/>
        </w:rPr>
        <w:t>よう</w:t>
      </w:r>
      <w:r w:rsidRPr="00BF054A">
        <w:rPr>
          <w:rFonts w:ascii="ＭＳ 明朝" w:eastAsia="ＭＳ 明朝" w:hAnsi="ＭＳ 明朝" w:cs="Calibri" w:hint="eastAsia"/>
          <w:szCs w:val="21"/>
        </w:rPr>
        <w:t>、社会福祉・障害者サービスの申請手順</w:t>
      </w:r>
      <w:r w:rsidR="009D349F" w:rsidRPr="00BF054A">
        <w:rPr>
          <w:rFonts w:ascii="ＭＳ 明朝" w:eastAsia="ＭＳ 明朝" w:hAnsi="ＭＳ 明朝" w:cs="Calibri" w:hint="eastAsia"/>
          <w:szCs w:val="21"/>
        </w:rPr>
        <w:t>に明記</w:t>
      </w:r>
      <w:r w:rsidRPr="00BF054A">
        <w:rPr>
          <w:rFonts w:ascii="ＭＳ 明朝" w:eastAsia="ＭＳ 明朝" w:hAnsi="ＭＳ 明朝" w:cs="Calibri" w:hint="eastAsia"/>
          <w:szCs w:val="21"/>
        </w:rPr>
        <w:t>する。</w:t>
      </w:r>
    </w:p>
    <w:p w14:paraId="11E3048C" w14:textId="12733A7B"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社会保健省</w:t>
      </w:r>
    </w:p>
    <w:p w14:paraId="4D3235BE" w14:textId="6AAAEE3B" w:rsidR="000F7244" w:rsidRPr="00BF054A" w:rsidRDefault="000F7244"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38.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自立生活、必要なサービス、自己決定権</w:t>
      </w:r>
      <w:r w:rsidR="009D349F" w:rsidRPr="00BF054A">
        <w:rPr>
          <w:rFonts w:ascii="ＭＳ 明朝" w:eastAsia="ＭＳ 明朝" w:hAnsi="ＭＳ 明朝" w:cs="Calibri" w:hint="eastAsia"/>
          <w:szCs w:val="21"/>
        </w:rPr>
        <w:t>への</w:t>
      </w:r>
      <w:r w:rsidRPr="00BF054A">
        <w:rPr>
          <w:rFonts w:ascii="ＭＳ 明朝" w:eastAsia="ＭＳ 明朝" w:hAnsi="ＭＳ 明朝" w:cs="Calibri" w:hint="eastAsia"/>
          <w:szCs w:val="21"/>
        </w:rPr>
        <w:t>障害のある人の権利の実施を確保するための、公共調達及び</w:t>
      </w:r>
      <w:r w:rsidR="009D349F" w:rsidRPr="00BF054A">
        <w:rPr>
          <w:rFonts w:ascii="ＭＳ 明朝" w:eastAsia="ＭＳ 明朝" w:hAnsi="ＭＳ 明朝" w:cs="Calibri" w:hint="eastAsia"/>
          <w:szCs w:val="21"/>
        </w:rPr>
        <w:t>委託</w:t>
      </w:r>
      <w:r w:rsidRPr="00BF054A">
        <w:rPr>
          <w:rFonts w:ascii="ＭＳ 明朝" w:eastAsia="ＭＳ 明朝" w:hAnsi="ＭＳ 明朝" w:cs="Calibri" w:hint="eastAsia"/>
          <w:szCs w:val="21"/>
        </w:rPr>
        <w:t>契約に関する法律の適用に関する意識の向上。</w:t>
      </w:r>
    </w:p>
    <w:p w14:paraId="1A448D6C" w14:textId="699741B8" w:rsidR="000F7244" w:rsidRPr="00BF054A" w:rsidRDefault="004727BF" w:rsidP="004D1359">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経済・雇用省、社会保健省</w:t>
      </w:r>
    </w:p>
    <w:p w14:paraId="450C3086" w14:textId="77777777" w:rsidR="00E315B0" w:rsidRPr="00BF054A" w:rsidRDefault="00E315B0" w:rsidP="004D1359">
      <w:pPr>
        <w:widowControl/>
        <w:spacing w:line="290" w:lineRule="auto"/>
        <w:ind w:left="9" w:right="15" w:hanging="10"/>
        <w:jc w:val="left"/>
        <w:rPr>
          <w:rFonts w:ascii="ＭＳ 明朝" w:eastAsia="ＭＳ 明朝" w:hAnsi="ＭＳ 明朝" w:cs="Calibri"/>
          <w:szCs w:val="21"/>
        </w:rPr>
      </w:pPr>
    </w:p>
    <w:p w14:paraId="52F22214" w14:textId="652A118E"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6</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Calibri" w:hint="eastAsia"/>
          <w:b/>
          <w:bCs/>
          <w:szCs w:val="21"/>
        </w:rPr>
        <w:t>移動（</w:t>
      </w:r>
      <w:r w:rsidR="009D349F" w:rsidRPr="00BF054A">
        <w:rPr>
          <w:rFonts w:ascii="ＭＳ ゴシック" w:eastAsia="ＭＳ ゴシック" w:hAnsi="ＭＳ ゴシック" w:cs="Calibri" w:hint="eastAsia"/>
          <w:b/>
          <w:bCs/>
          <w:szCs w:val="21"/>
        </w:rPr>
        <w:t>第</w:t>
      </w:r>
      <w:r w:rsidRPr="00BF054A">
        <w:rPr>
          <w:rFonts w:ascii="ＭＳ ゴシック" w:eastAsia="ＭＳ ゴシック" w:hAnsi="ＭＳ ゴシック" w:cs="Calibri"/>
          <w:b/>
          <w:bCs/>
          <w:szCs w:val="21"/>
        </w:rPr>
        <w:t>9</w:t>
      </w:r>
      <w:r w:rsidRPr="00BF054A">
        <w:rPr>
          <w:rFonts w:ascii="ＭＳ ゴシック" w:eastAsia="ＭＳ ゴシック" w:hAnsi="ＭＳ ゴシック" w:cs="Calibri" w:hint="eastAsia"/>
          <w:b/>
          <w:bCs/>
          <w:szCs w:val="21"/>
        </w:rPr>
        <w:t>、</w:t>
      </w:r>
      <w:r w:rsidRPr="00BF054A">
        <w:rPr>
          <w:rFonts w:ascii="ＭＳ ゴシック" w:eastAsia="ＭＳ ゴシック" w:hAnsi="ＭＳ ゴシック" w:cs="Calibri"/>
          <w:b/>
          <w:bCs/>
          <w:szCs w:val="21"/>
        </w:rPr>
        <w:t>18</w:t>
      </w:r>
      <w:r w:rsidRPr="00BF054A">
        <w:rPr>
          <w:rFonts w:ascii="ＭＳ ゴシック" w:eastAsia="ＭＳ ゴシック" w:hAnsi="ＭＳ ゴシック" w:cs="Calibri" w:hint="eastAsia"/>
          <w:b/>
          <w:bCs/>
          <w:szCs w:val="21"/>
        </w:rPr>
        <w:t>、</w:t>
      </w:r>
      <w:r w:rsidRPr="00BF054A">
        <w:rPr>
          <w:rFonts w:ascii="ＭＳ ゴシック" w:eastAsia="ＭＳ ゴシック" w:hAnsi="ＭＳ ゴシック" w:cs="Calibri"/>
          <w:b/>
          <w:bCs/>
          <w:szCs w:val="21"/>
        </w:rPr>
        <w:t>20</w:t>
      </w:r>
      <w:r w:rsidRPr="00BF054A">
        <w:rPr>
          <w:rFonts w:ascii="ＭＳ ゴシック" w:eastAsia="ＭＳ ゴシック" w:hAnsi="ＭＳ ゴシック" w:cs="Calibri" w:hint="eastAsia"/>
          <w:b/>
          <w:bCs/>
          <w:szCs w:val="21"/>
        </w:rPr>
        <w:t>条</w:t>
      </w:r>
      <w:r w:rsidR="009D349F" w:rsidRPr="00BF054A">
        <w:rPr>
          <w:rFonts w:ascii="ＭＳ ゴシック" w:eastAsia="ＭＳ ゴシック" w:hAnsi="ＭＳ ゴシック" w:cs="Calibri" w:hint="eastAsia"/>
          <w:b/>
          <w:bCs/>
          <w:szCs w:val="21"/>
        </w:rPr>
        <w:t>）</w:t>
      </w:r>
    </w:p>
    <w:p w14:paraId="2E123BCC" w14:textId="43EB4FB3" w:rsidR="000F7244" w:rsidRPr="00BF054A" w:rsidRDefault="000F7244" w:rsidP="009D349F">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障害のある人は、移動の自由を得る機会を持たなければならない。障害のある人は、可能な限り最大の独立性をもって個人的な移動をする権利を</w:t>
      </w:r>
      <w:r w:rsidR="00A80DD3" w:rsidRPr="00BF054A">
        <w:rPr>
          <w:rFonts w:ascii="ＭＳ 明朝" w:eastAsia="ＭＳ 明朝" w:hAnsi="ＭＳ 明朝" w:cs="Calibri" w:hint="eastAsia"/>
          <w:szCs w:val="21"/>
        </w:rPr>
        <w:t>もつ</w:t>
      </w:r>
      <w:r w:rsidRPr="00BF054A">
        <w:rPr>
          <w:rFonts w:ascii="ＭＳ 明朝" w:eastAsia="ＭＳ 明朝" w:hAnsi="ＭＳ 明朝" w:cs="Calibri" w:hint="eastAsia"/>
          <w:szCs w:val="21"/>
        </w:rPr>
        <w:t>。障害のある人の個人的な移動は、障害のある人が選択した方法と時間で、必要な合理的な支援とサポートを提供することによって促進されなければならない。アクセ</w:t>
      </w:r>
      <w:r w:rsidR="00A80DD3" w:rsidRPr="00BF054A">
        <w:rPr>
          <w:rFonts w:ascii="ＭＳ 明朝" w:eastAsia="ＭＳ 明朝" w:hAnsi="ＭＳ 明朝" w:cs="Calibri" w:hint="eastAsia"/>
          <w:szCs w:val="21"/>
        </w:rPr>
        <w:t>シブル</w:t>
      </w:r>
      <w:r w:rsidRPr="00BF054A">
        <w:rPr>
          <w:rFonts w:ascii="ＭＳ 明朝" w:eastAsia="ＭＳ 明朝" w:hAnsi="ＭＳ 明朝" w:cs="Calibri" w:hint="eastAsia"/>
          <w:szCs w:val="21"/>
        </w:rPr>
        <w:t>な交通機関やサービスに関するアクセ</w:t>
      </w:r>
      <w:r w:rsidR="00A80DD3" w:rsidRPr="00BF054A">
        <w:rPr>
          <w:rFonts w:ascii="ＭＳ 明朝" w:eastAsia="ＭＳ 明朝" w:hAnsi="ＭＳ 明朝" w:cs="Calibri" w:hint="eastAsia"/>
          <w:szCs w:val="21"/>
        </w:rPr>
        <w:t>シブル</w:t>
      </w:r>
      <w:r w:rsidRPr="00BF054A">
        <w:rPr>
          <w:rFonts w:ascii="ＭＳ 明朝" w:eastAsia="ＭＳ 明朝" w:hAnsi="ＭＳ 明朝" w:cs="Calibri" w:hint="eastAsia"/>
          <w:szCs w:val="21"/>
        </w:rPr>
        <w:t>な情報を</w:t>
      </w:r>
      <w:r w:rsidR="00A80DD3" w:rsidRPr="00BF054A">
        <w:rPr>
          <w:rFonts w:ascii="ＭＳ 明朝" w:eastAsia="ＭＳ 明朝" w:hAnsi="ＭＳ 明朝" w:cs="Calibri" w:hint="eastAsia"/>
          <w:szCs w:val="21"/>
        </w:rPr>
        <w:t>確保</w:t>
      </w:r>
      <w:r w:rsidRPr="00BF054A">
        <w:rPr>
          <w:rFonts w:ascii="ＭＳ 明朝" w:eastAsia="ＭＳ 明朝" w:hAnsi="ＭＳ 明朝" w:cs="Calibri" w:hint="eastAsia"/>
          <w:szCs w:val="21"/>
        </w:rPr>
        <w:t>することも重要である。</w:t>
      </w:r>
    </w:p>
    <w:p w14:paraId="5CCF241F" w14:textId="77777777" w:rsidR="00E315B0" w:rsidRPr="00BF054A" w:rsidRDefault="00E315B0" w:rsidP="004D1359">
      <w:pPr>
        <w:widowControl/>
        <w:spacing w:line="290" w:lineRule="auto"/>
        <w:ind w:left="9" w:right="15" w:hanging="10"/>
        <w:jc w:val="left"/>
        <w:rPr>
          <w:rFonts w:ascii="ＭＳ 明朝" w:eastAsia="ＭＳ 明朝" w:hAnsi="ＭＳ 明朝" w:cs="Calibri"/>
          <w:szCs w:val="21"/>
        </w:rPr>
      </w:pPr>
    </w:p>
    <w:p w14:paraId="0C8CD57B" w14:textId="5CE0F6C4"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6</w:t>
      </w:r>
      <w:r w:rsidRPr="00BF054A">
        <w:rPr>
          <w:rFonts w:ascii="ＭＳ ゴシック" w:eastAsia="ＭＳ ゴシック" w:hAnsi="ＭＳ ゴシック" w:cs="Calibri"/>
          <w:b/>
          <w:bCs/>
          <w:szCs w:val="21"/>
        </w:rPr>
        <w:t>.1</w:t>
      </w:r>
      <w:r w:rsidR="00E25B97" w:rsidRPr="00BF054A">
        <w:rPr>
          <w:rFonts w:ascii="ＭＳ ゴシック" w:eastAsia="ＭＳ ゴシック" w:hAnsi="ＭＳ ゴシック" w:cs="Calibri" w:hint="eastAsia"/>
          <w:b/>
          <w:bCs/>
          <w:szCs w:val="21"/>
        </w:rPr>
        <w:t>自立した移動の</w:t>
      </w:r>
      <w:r w:rsidRPr="00BF054A">
        <w:rPr>
          <w:rFonts w:ascii="ＭＳ ゴシック" w:eastAsia="ＭＳ ゴシック" w:hAnsi="ＭＳ ゴシック" w:cs="Calibri" w:hint="eastAsia"/>
          <w:b/>
          <w:bCs/>
          <w:szCs w:val="21"/>
        </w:rPr>
        <w:t>権利の</w:t>
      </w:r>
      <w:r w:rsidR="00E25B97" w:rsidRPr="00BF054A">
        <w:rPr>
          <w:rFonts w:ascii="ＭＳ ゴシック" w:eastAsia="ＭＳ ゴシック" w:hAnsi="ＭＳ ゴシック" w:cs="Calibri" w:hint="eastAsia"/>
          <w:b/>
          <w:bCs/>
          <w:szCs w:val="21"/>
        </w:rPr>
        <w:t>実現</w:t>
      </w:r>
    </w:p>
    <w:p w14:paraId="600065AD" w14:textId="5CBDB018" w:rsidR="000F7244" w:rsidRPr="00615C2C" w:rsidRDefault="000F7244" w:rsidP="006A6DAD">
      <w:pPr>
        <w:pStyle w:val="a5"/>
        <w:ind w:firstLineChars="100" w:firstLine="210"/>
        <w:rPr>
          <w:rFonts w:ascii="ＭＳ 明朝" w:eastAsia="ＭＳ 明朝" w:hAnsi="ＭＳ 明朝"/>
        </w:rPr>
      </w:pPr>
      <w:bookmarkStart w:id="5" w:name="_Toc60315"/>
      <w:r w:rsidRPr="00615C2C">
        <w:rPr>
          <w:rFonts w:ascii="ＭＳ 明朝" w:eastAsia="ＭＳ 明朝" w:hAnsi="ＭＳ 明朝" w:hint="eastAsia"/>
        </w:rPr>
        <w:t>交通サービスを規制する法律の包括的な改革は、障害のある人の</w:t>
      </w:r>
      <w:r w:rsidR="002F442D" w:rsidRPr="00615C2C">
        <w:rPr>
          <w:rFonts w:ascii="ＭＳ 明朝" w:eastAsia="ＭＳ 明朝" w:hAnsi="ＭＳ 明朝" w:hint="eastAsia"/>
        </w:rPr>
        <w:t>移動</w:t>
      </w:r>
      <w:r w:rsidRPr="00615C2C">
        <w:rPr>
          <w:rFonts w:ascii="ＭＳ 明朝" w:eastAsia="ＭＳ 明朝" w:hAnsi="ＭＳ 明朝" w:hint="eastAsia"/>
        </w:rPr>
        <w:t>にも影響を与え</w:t>
      </w:r>
      <w:r w:rsidR="002F442D" w:rsidRPr="00615C2C">
        <w:rPr>
          <w:rFonts w:ascii="ＭＳ 明朝" w:eastAsia="ＭＳ 明朝" w:hAnsi="ＭＳ 明朝" w:hint="eastAsia"/>
        </w:rPr>
        <w:t>る</w:t>
      </w:r>
      <w:r w:rsidRPr="00615C2C">
        <w:rPr>
          <w:rFonts w:ascii="ＭＳ 明朝" w:eastAsia="ＭＳ 明朝" w:hAnsi="ＭＳ 明朝" w:hint="eastAsia"/>
        </w:rPr>
        <w:t>。交通サービスに関する法律を実施する第一段階は進行中で、例えば</w:t>
      </w:r>
      <w:r w:rsidRPr="00615C2C">
        <w:rPr>
          <w:rFonts w:ascii="ＭＳ 明朝" w:eastAsia="ＭＳ 明朝" w:hAnsi="ＭＳ 明朝"/>
        </w:rPr>
        <w:t>2018</w:t>
      </w:r>
      <w:r w:rsidRPr="00615C2C">
        <w:rPr>
          <w:rFonts w:ascii="ＭＳ 明朝" w:eastAsia="ＭＳ 明朝" w:hAnsi="ＭＳ 明朝" w:hint="eastAsia"/>
        </w:rPr>
        <w:t>年夏のタクシーサービスの規制緩和などがある。現行の行動計画を作成する時点では、第</w:t>
      </w:r>
      <w:r w:rsidRPr="00615C2C">
        <w:rPr>
          <w:rFonts w:ascii="ＭＳ 明朝" w:eastAsia="ＭＳ 明朝" w:hAnsi="ＭＳ 明朝"/>
        </w:rPr>
        <w:t>2</w:t>
      </w:r>
      <w:r w:rsidRPr="00615C2C">
        <w:rPr>
          <w:rFonts w:ascii="ＭＳ 明朝" w:eastAsia="ＭＳ 明朝" w:hAnsi="ＭＳ 明朝" w:hint="eastAsia"/>
        </w:rPr>
        <w:t>段階の議会手続きはまだ進行中である。タクシーサービスに関する規定は、国内法に基づいている。</w:t>
      </w:r>
      <w:r w:rsidRPr="00615C2C">
        <w:rPr>
          <w:rFonts w:ascii="ＭＳ 明朝" w:eastAsia="ＭＳ 明朝" w:hAnsi="ＭＳ 明朝"/>
        </w:rPr>
        <w:t>2018</w:t>
      </w:r>
      <w:r w:rsidRPr="00615C2C">
        <w:rPr>
          <w:rFonts w:ascii="ＭＳ 明朝" w:eastAsia="ＭＳ 明朝" w:hAnsi="ＭＳ 明朝" w:hint="eastAsia"/>
        </w:rPr>
        <w:t>年</w:t>
      </w:r>
      <w:r w:rsidRPr="00615C2C">
        <w:rPr>
          <w:rFonts w:ascii="ＭＳ 明朝" w:eastAsia="ＭＳ 明朝" w:hAnsi="ＭＳ 明朝"/>
        </w:rPr>
        <w:t>7</w:t>
      </w:r>
      <w:r w:rsidRPr="00615C2C">
        <w:rPr>
          <w:rFonts w:ascii="ＭＳ 明朝" w:eastAsia="ＭＳ 明朝" w:hAnsi="ＭＳ 明朝" w:hint="eastAsia"/>
        </w:rPr>
        <w:t>月</w:t>
      </w:r>
      <w:r w:rsidRPr="00615C2C">
        <w:rPr>
          <w:rFonts w:ascii="ＭＳ 明朝" w:eastAsia="ＭＳ 明朝" w:hAnsi="ＭＳ 明朝"/>
        </w:rPr>
        <w:t>1</w:t>
      </w:r>
      <w:r w:rsidRPr="00615C2C">
        <w:rPr>
          <w:rFonts w:ascii="ＭＳ 明朝" w:eastAsia="ＭＳ 明朝" w:hAnsi="ＭＳ 明朝" w:hint="eastAsia"/>
        </w:rPr>
        <w:t>日以降、タクシーサービスは主に「輸送サービスに関する法律」（</w:t>
      </w:r>
      <w:r w:rsidRPr="00615C2C">
        <w:rPr>
          <w:rFonts w:ascii="ＭＳ 明朝" w:eastAsia="ＭＳ 明朝" w:hAnsi="ＭＳ 明朝"/>
        </w:rPr>
        <w:t>320/2017</w:t>
      </w:r>
      <w:r w:rsidRPr="00615C2C">
        <w:rPr>
          <w:rFonts w:ascii="ＭＳ 明朝" w:eastAsia="ＭＳ 明朝" w:hAnsi="ＭＳ 明朝" w:hint="eastAsia"/>
        </w:rPr>
        <w:t>）に基づいて規制され、サービスの質を確保するために障害</w:t>
      </w:r>
      <w:r w:rsidR="002F442D" w:rsidRPr="00615C2C">
        <w:rPr>
          <w:rFonts w:ascii="ＭＳ 明朝" w:eastAsia="ＭＳ 明朝" w:hAnsi="ＭＳ 明朝" w:hint="eastAsia"/>
        </w:rPr>
        <w:t>のある利用者</w:t>
      </w:r>
      <w:r w:rsidR="00A80DD3" w:rsidRPr="00615C2C">
        <w:rPr>
          <w:rFonts w:ascii="ＭＳ 明朝" w:eastAsia="ＭＳ 明朝" w:hAnsi="ＭＳ 明朝" w:hint="eastAsia"/>
        </w:rPr>
        <w:t>へ</w:t>
      </w:r>
      <w:r w:rsidRPr="00615C2C">
        <w:rPr>
          <w:rFonts w:ascii="ＭＳ 明朝" w:eastAsia="ＭＳ 明朝" w:hAnsi="ＭＳ 明朝" w:hint="eastAsia"/>
        </w:rPr>
        <w:lastRenderedPageBreak/>
        <w:t>の支援に特別な地位を与えている。</w:t>
      </w:r>
    </w:p>
    <w:p w14:paraId="0A49863A" w14:textId="36514929" w:rsidR="000F7244" w:rsidRPr="00615C2C" w:rsidRDefault="000F7244" w:rsidP="006A6DAD">
      <w:pPr>
        <w:ind w:firstLineChars="100" w:firstLine="210"/>
        <w:rPr>
          <w:rFonts w:ascii="ＭＳ 明朝" w:eastAsia="ＭＳ 明朝" w:hAnsi="ＭＳ 明朝"/>
        </w:rPr>
      </w:pPr>
      <w:r w:rsidRPr="00615C2C">
        <w:rPr>
          <w:rFonts w:ascii="ＭＳ 明朝" w:eastAsia="ＭＳ 明朝" w:hAnsi="ＭＳ 明朝" w:hint="eastAsia"/>
        </w:rPr>
        <w:t>バス事業者とタクシー事業者を含む交通サービス事業者は、サービスやアクセ</w:t>
      </w:r>
      <w:r w:rsidR="00A80DD3" w:rsidRPr="00615C2C">
        <w:rPr>
          <w:rFonts w:ascii="ＭＳ 明朝" w:eastAsia="ＭＳ 明朝" w:hAnsi="ＭＳ 明朝" w:cs="Calibri" w:hint="eastAsia"/>
          <w:szCs w:val="21"/>
        </w:rPr>
        <w:t>シブル</w:t>
      </w:r>
      <w:r w:rsidRPr="00615C2C">
        <w:rPr>
          <w:rFonts w:ascii="ＭＳ 明朝" w:eastAsia="ＭＳ 明朝" w:hAnsi="ＭＳ 明朝" w:hint="eastAsia"/>
        </w:rPr>
        <w:t>な車両に関する必須情報を乗客に提供する義務がある。アクセ</w:t>
      </w:r>
      <w:r w:rsidR="00A80DD3" w:rsidRPr="00615C2C">
        <w:rPr>
          <w:rFonts w:ascii="ＭＳ 明朝" w:eastAsia="ＭＳ 明朝" w:hAnsi="ＭＳ 明朝" w:cs="Calibri" w:hint="eastAsia"/>
          <w:szCs w:val="21"/>
        </w:rPr>
        <w:t>シブル</w:t>
      </w:r>
      <w:r w:rsidRPr="00615C2C">
        <w:rPr>
          <w:rFonts w:ascii="ＭＳ 明朝" w:eastAsia="ＭＳ 明朝" w:hAnsi="ＭＳ 明朝" w:hint="eastAsia"/>
        </w:rPr>
        <w:t>な車両の技術的要件については別途規定が設けられており、将来的にはそのような車両に対しても税の軽減措置が認められる可能性がある。</w:t>
      </w:r>
    </w:p>
    <w:p w14:paraId="41AF1385" w14:textId="77777777" w:rsidR="000F7244" w:rsidRPr="00615C2C" w:rsidRDefault="000F7244" w:rsidP="006A6DAD">
      <w:pPr>
        <w:ind w:firstLineChars="100" w:firstLine="210"/>
        <w:rPr>
          <w:rFonts w:ascii="ＭＳ 明朝" w:eastAsia="ＭＳ 明朝" w:hAnsi="ＭＳ 明朝"/>
        </w:rPr>
      </w:pPr>
      <w:r w:rsidRPr="00615C2C">
        <w:rPr>
          <w:rFonts w:ascii="ＭＳ 明朝" w:eastAsia="ＭＳ 明朝" w:hAnsi="ＭＳ 明朝" w:hint="eastAsia"/>
        </w:rPr>
        <w:t>乗客の権利に関する</w:t>
      </w:r>
      <w:r w:rsidRPr="00615C2C">
        <w:rPr>
          <w:rFonts w:ascii="ＭＳ 明朝" w:eastAsia="ＭＳ 明朝" w:hAnsi="ＭＳ 明朝"/>
        </w:rPr>
        <w:t>EU</w:t>
      </w:r>
      <w:r w:rsidRPr="00615C2C">
        <w:rPr>
          <w:rFonts w:ascii="ＭＳ 明朝" w:eastAsia="ＭＳ 明朝" w:hAnsi="ＭＳ 明朝" w:hint="eastAsia"/>
        </w:rPr>
        <w:t>指令には、障害のある人や移動に不自由のある人の支援などに関する規制が含まれている。権利の範囲は交通手段によって多少異なる。例えば、職員の訓練に関する規定は、これまでのところ、鉄道旅客の権利と義務に関する規定を除き、他のすべての規定に定められている。</w:t>
      </w:r>
    </w:p>
    <w:p w14:paraId="748CB4D9" w14:textId="77777777" w:rsidR="000F7244" w:rsidRPr="00615C2C" w:rsidRDefault="000F7244" w:rsidP="006A6DAD">
      <w:pPr>
        <w:ind w:firstLineChars="100" w:firstLine="210"/>
        <w:rPr>
          <w:rFonts w:ascii="ＭＳ 明朝" w:eastAsia="ＭＳ 明朝" w:hAnsi="ＭＳ 明朝"/>
        </w:rPr>
      </w:pPr>
      <w:r w:rsidRPr="00615C2C">
        <w:rPr>
          <w:rFonts w:ascii="ＭＳ 明朝" w:eastAsia="ＭＳ 明朝" w:hAnsi="ＭＳ 明朝" w:hint="eastAsia"/>
        </w:rPr>
        <w:t>しかし、鉄道輸送に関する規制の改正が保留されている。欧州委員会は、この修正案を利用して、旅客情報のアクセシビリティに関する要件を増やしたり、職員の能力に関する要件を設定するなどして、障害のある乗客の権利を改善することを目指している。また、この改正は、鉄道市場が競争に開放されたことにより、事業環境や</w:t>
      </w:r>
      <w:r w:rsidRPr="00615C2C">
        <w:rPr>
          <w:rFonts w:ascii="ＭＳ 明朝" w:eastAsia="ＭＳ 明朝" w:hAnsi="ＭＳ 明朝"/>
        </w:rPr>
        <w:t>EU</w:t>
      </w:r>
      <w:r w:rsidRPr="00615C2C">
        <w:rPr>
          <w:rFonts w:ascii="ＭＳ 明朝" w:eastAsia="ＭＳ 明朝" w:hAnsi="ＭＳ 明朝" w:hint="eastAsia"/>
        </w:rPr>
        <w:t>の法律に生じた変化に旅客の権利が対応できるようにすることも目的としている。</w:t>
      </w:r>
    </w:p>
    <w:p w14:paraId="5502D960" w14:textId="0520149F" w:rsidR="000F7244" w:rsidRPr="00615C2C" w:rsidRDefault="000F7244" w:rsidP="006A6DAD">
      <w:pPr>
        <w:ind w:firstLineChars="100" w:firstLine="210"/>
        <w:rPr>
          <w:rFonts w:ascii="ＭＳ 明朝" w:eastAsia="ＭＳ 明朝" w:hAnsi="ＭＳ 明朝"/>
        </w:rPr>
      </w:pPr>
      <w:r w:rsidRPr="00615C2C">
        <w:rPr>
          <w:rFonts w:ascii="ＭＳ 明朝" w:eastAsia="ＭＳ 明朝" w:hAnsi="ＭＳ 明朝"/>
        </w:rPr>
        <w:t>EU</w:t>
      </w:r>
      <w:r w:rsidRPr="00615C2C">
        <w:rPr>
          <w:rFonts w:ascii="ＭＳ 明朝" w:eastAsia="ＭＳ 明朝" w:hAnsi="ＭＳ 明朝" w:hint="eastAsia"/>
        </w:rPr>
        <w:t>では、共通のアクセシビリティ指令（欧州アクセシビリティ法）</w:t>
      </w:r>
      <w:r w:rsidR="00A80DD3" w:rsidRPr="00615C2C">
        <w:rPr>
          <w:rFonts w:ascii="ＭＳ 明朝" w:eastAsia="ＭＳ 明朝" w:hAnsi="ＭＳ 明朝" w:hint="eastAsia"/>
        </w:rPr>
        <w:t>を</w:t>
      </w:r>
      <w:r w:rsidRPr="00615C2C">
        <w:rPr>
          <w:rFonts w:ascii="ＭＳ 明朝" w:eastAsia="ＭＳ 明朝" w:hAnsi="ＭＳ 明朝" w:hint="eastAsia"/>
        </w:rPr>
        <w:t>準備中である。例えば、この法律案には、主に視覚障害のある人や聴覚障害のある人の地位を向上させるために、旅客の権利に関するものを含め、これらに使用されるすべての輸送サービスや製品のアクセシビリティに関する提案が含まれている。</w:t>
      </w:r>
    </w:p>
    <w:p w14:paraId="695A0B1E" w14:textId="29EFDC98" w:rsidR="000F7244" w:rsidRPr="00615C2C" w:rsidRDefault="002211D9" w:rsidP="006A6DAD">
      <w:pPr>
        <w:ind w:firstLineChars="100" w:firstLine="210"/>
        <w:rPr>
          <w:rFonts w:ascii="ＭＳ 明朝" w:eastAsia="ＭＳ 明朝" w:hAnsi="ＭＳ 明朝"/>
        </w:rPr>
      </w:pPr>
      <w:r w:rsidRPr="00615C2C">
        <w:rPr>
          <w:rFonts w:ascii="ＭＳ 明朝" w:eastAsia="ＭＳ 明朝" w:hAnsi="ＭＳ 明朝" w:hint="eastAsia"/>
        </w:rPr>
        <w:t>運輸・通信省</w:t>
      </w:r>
      <w:r w:rsidR="000F7244" w:rsidRPr="00615C2C">
        <w:rPr>
          <w:rFonts w:ascii="ＭＳ 明朝" w:eastAsia="ＭＳ 明朝" w:hAnsi="ＭＳ 明朝" w:hint="eastAsia"/>
        </w:rPr>
        <w:t>は、「デジタル交通・通信サービスを利用しやすくするためのアクションプログラム」を作成した。このプログラムでは、交通・通信におけるデジタルサービスの主流化、アクセシビリティ情報の決定と利用可能性の向上、サービス提供者の意識向上を目的に、フィンランド交通局、フィンランド交通安全局、フィンランド通信規制局に</w:t>
      </w:r>
      <w:r w:rsidR="00452C84" w:rsidRPr="00615C2C">
        <w:rPr>
          <w:rFonts w:ascii="ＭＳ 明朝" w:eastAsia="ＭＳ 明朝" w:hAnsi="ＭＳ 明朝" w:hint="eastAsia"/>
        </w:rPr>
        <w:t>施策</w:t>
      </w:r>
      <w:r w:rsidR="000F7244" w:rsidRPr="00615C2C">
        <w:rPr>
          <w:rFonts w:ascii="ＭＳ 明朝" w:eastAsia="ＭＳ 明朝" w:hAnsi="ＭＳ 明朝" w:hint="eastAsia"/>
        </w:rPr>
        <w:t>を提案するとともに、いまだに電子サービスを利用できない人の日常生活を容易にし、アクセシブルなデジタルサービスに関する研究を展開している。このプログラムでは、法律の明確化と指示の更新の重要性も強調している。</w:t>
      </w:r>
      <w:r w:rsidR="000F7244" w:rsidRPr="00615C2C">
        <w:rPr>
          <w:rFonts w:ascii="ＭＳ 明朝" w:eastAsia="ＭＳ 明朝" w:hAnsi="ＭＳ 明朝"/>
        </w:rPr>
        <w:t xml:space="preserve"> </w:t>
      </w:r>
    </w:p>
    <w:p w14:paraId="3E697689" w14:textId="2F1003E5" w:rsidR="000F7244" w:rsidRPr="00615C2C" w:rsidRDefault="000F7244" w:rsidP="006A6DAD">
      <w:pPr>
        <w:ind w:firstLineChars="100" w:firstLine="210"/>
        <w:rPr>
          <w:rFonts w:ascii="ＭＳ 明朝" w:eastAsia="ＭＳ 明朝" w:hAnsi="ＭＳ 明朝"/>
        </w:rPr>
      </w:pPr>
      <w:r w:rsidRPr="00615C2C">
        <w:rPr>
          <w:rFonts w:ascii="ＭＳ 明朝" w:eastAsia="ＭＳ 明朝" w:hAnsi="ＭＳ 明朝" w:hint="eastAsia"/>
        </w:rPr>
        <w:t>多くの障害のある人</w:t>
      </w:r>
      <w:r w:rsidR="00A80DD3" w:rsidRPr="00615C2C">
        <w:rPr>
          <w:rFonts w:ascii="ＭＳ 明朝" w:eastAsia="ＭＳ 明朝" w:hAnsi="ＭＳ 明朝" w:hint="eastAsia"/>
        </w:rPr>
        <w:t>にとって</w:t>
      </w:r>
      <w:r w:rsidRPr="00615C2C">
        <w:rPr>
          <w:rFonts w:ascii="ＭＳ 明朝" w:eastAsia="ＭＳ 明朝" w:hAnsi="ＭＳ 明朝" w:hint="eastAsia"/>
        </w:rPr>
        <w:t>、公共交通機関の利用</w:t>
      </w:r>
      <w:r w:rsidR="00A80DD3" w:rsidRPr="00615C2C">
        <w:rPr>
          <w:rFonts w:ascii="ＭＳ 明朝" w:eastAsia="ＭＳ 明朝" w:hAnsi="ＭＳ 明朝" w:hint="eastAsia"/>
        </w:rPr>
        <w:t>は</w:t>
      </w:r>
      <w:r w:rsidRPr="00615C2C">
        <w:rPr>
          <w:rFonts w:ascii="ＭＳ 明朝" w:eastAsia="ＭＳ 明朝" w:hAnsi="ＭＳ 明朝" w:hint="eastAsia"/>
        </w:rPr>
        <w:t>不便である。そのような場合には、障害者</w:t>
      </w:r>
      <w:r w:rsidR="00A80DD3" w:rsidRPr="00615C2C">
        <w:rPr>
          <w:rFonts w:ascii="ＭＳ 明朝" w:eastAsia="ＭＳ 明朝" w:hAnsi="ＭＳ 明朝" w:hint="eastAsia"/>
        </w:rPr>
        <w:t>法制</w:t>
      </w:r>
      <w:r w:rsidRPr="00615C2C">
        <w:rPr>
          <w:rFonts w:ascii="ＭＳ 明朝" w:eastAsia="ＭＳ 明朝" w:hAnsi="ＭＳ 明朝" w:hint="eastAsia"/>
        </w:rPr>
        <w:t>に則った交通サービスを通じて、移動性を確保することが目的となる。輸送サービスに関する法律は、障害者</w:t>
      </w:r>
      <w:r w:rsidR="00A80DD3" w:rsidRPr="00615C2C">
        <w:rPr>
          <w:rFonts w:ascii="ＭＳ 明朝" w:eastAsia="ＭＳ 明朝" w:hAnsi="ＭＳ 明朝" w:hint="eastAsia"/>
        </w:rPr>
        <w:t>法制</w:t>
      </w:r>
      <w:r w:rsidRPr="00615C2C">
        <w:rPr>
          <w:rFonts w:ascii="ＭＳ 明朝" w:eastAsia="ＭＳ 明朝" w:hAnsi="ＭＳ 明朝" w:hint="eastAsia"/>
        </w:rPr>
        <w:t>の包括的な改革に関連して改正される予定である。現在、フィンランドには</w:t>
      </w:r>
      <w:r w:rsidRPr="00615C2C">
        <w:rPr>
          <w:rFonts w:ascii="ＭＳ 明朝" w:eastAsia="ＭＳ 明朝" w:hAnsi="ＭＳ 明朝"/>
        </w:rPr>
        <w:t>10</w:t>
      </w:r>
      <w:r w:rsidRPr="00615C2C">
        <w:rPr>
          <w:rFonts w:ascii="ＭＳ 明朝" w:eastAsia="ＭＳ 明朝" w:hAnsi="ＭＳ 明朝" w:hint="eastAsia"/>
        </w:rPr>
        <w:t>万人以上の旅客輸送サービス利用者がいるが、公共交通機関のアクセシビリティを向上させることで、その数を減らす必要がある。</w:t>
      </w:r>
    </w:p>
    <w:p w14:paraId="6EF52A2D" w14:textId="77777777" w:rsidR="000F7244" w:rsidRPr="00BF054A" w:rsidRDefault="000F7244" w:rsidP="006A6DAD"/>
    <w:p w14:paraId="4E5FFA55" w14:textId="147226C2" w:rsidR="000F7244" w:rsidRPr="00BF054A" w:rsidRDefault="000F7244" w:rsidP="006A6DAD">
      <w:pPr>
        <w:rPr>
          <w:rFonts w:ascii="ＭＳ ゴシック" w:eastAsia="ＭＳ ゴシック" w:hAnsi="ＭＳ ゴシック"/>
          <w:b/>
        </w:rPr>
      </w:pPr>
      <w:r w:rsidRPr="00BF054A">
        <w:rPr>
          <w:rFonts w:ascii="ＭＳ ゴシック" w:eastAsia="ＭＳ ゴシック" w:hAnsi="ＭＳ ゴシック"/>
          <w:b/>
        </w:rPr>
        <w:t>4.</w:t>
      </w:r>
      <w:r w:rsidR="004770CF" w:rsidRPr="00BF054A">
        <w:rPr>
          <w:rFonts w:ascii="ＭＳ ゴシック" w:eastAsia="ＭＳ ゴシック" w:hAnsi="ＭＳ ゴシック"/>
          <w:b/>
        </w:rPr>
        <w:t>6</w:t>
      </w:r>
      <w:r w:rsidRPr="00BF054A">
        <w:rPr>
          <w:rFonts w:ascii="ＭＳ ゴシック" w:eastAsia="ＭＳ ゴシック" w:hAnsi="ＭＳ ゴシック"/>
          <w:b/>
        </w:rPr>
        <w:t xml:space="preserve">.2 </w:t>
      </w:r>
      <w:r w:rsidRPr="00BF054A">
        <w:rPr>
          <w:rFonts w:ascii="ＭＳ ゴシック" w:eastAsia="ＭＳ ゴシック" w:hAnsi="ＭＳ ゴシック" w:hint="eastAsia"/>
          <w:b/>
        </w:rPr>
        <w:t>自立した移動の権利を促進するための施策</w:t>
      </w:r>
    </w:p>
    <w:p w14:paraId="3B8848D0" w14:textId="77777777" w:rsidR="003F522E" w:rsidRPr="00BF054A" w:rsidRDefault="003F522E" w:rsidP="006A6DAD">
      <w:pPr>
        <w:rPr>
          <w:rFonts w:ascii="ＭＳ ゴシック" w:eastAsia="ＭＳ ゴシック" w:hAnsi="ＭＳ ゴシック"/>
          <w:b/>
        </w:rPr>
      </w:pPr>
      <w:r w:rsidRPr="00BF054A">
        <w:rPr>
          <w:rFonts w:ascii="ＭＳ ゴシック" w:eastAsia="ＭＳ ゴシック" w:hAnsi="ＭＳ ゴシック" w:cs="ＭＳ 明朝" w:hint="eastAsia"/>
          <w:b/>
        </w:rPr>
        <w:t>長期的施策：</w:t>
      </w:r>
    </w:p>
    <w:p w14:paraId="42B48FF4" w14:textId="77777777" w:rsidR="00F0309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39.</w:t>
      </w:r>
      <w:r w:rsidRPr="00615C2C">
        <w:rPr>
          <w:rFonts w:ascii="ＭＳ 明朝" w:eastAsia="ＭＳ 明朝" w:hAnsi="ＭＳ 明朝"/>
        </w:rPr>
        <w:tab/>
      </w:r>
      <w:r w:rsidRPr="00615C2C">
        <w:rPr>
          <w:rFonts w:ascii="ＭＳ 明朝" w:eastAsia="ＭＳ 明朝" w:hAnsi="ＭＳ 明朝" w:hint="eastAsia"/>
        </w:rPr>
        <w:t>交通・通信のアクセシビリティを促進する。</w:t>
      </w:r>
    </w:p>
    <w:p w14:paraId="28FBBFA8" w14:textId="6207076B" w:rsidR="000F7244" w:rsidRPr="00615C2C" w:rsidRDefault="004727BF"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0F7244" w:rsidRPr="00615C2C">
        <w:rPr>
          <w:rFonts w:ascii="ＭＳ 明朝" w:eastAsia="ＭＳ 明朝" w:hAnsi="ＭＳ 明朝" w:hint="eastAsia"/>
        </w:rPr>
        <w:t>運輸・通信省</w:t>
      </w:r>
    </w:p>
    <w:p w14:paraId="5CF46586" w14:textId="77777777"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40.</w:t>
      </w:r>
      <w:r w:rsidRPr="00615C2C">
        <w:rPr>
          <w:rFonts w:ascii="ＭＳ 明朝" w:eastAsia="ＭＳ 明朝" w:hAnsi="ＭＳ 明朝"/>
        </w:rPr>
        <w:tab/>
      </w:r>
      <w:r w:rsidRPr="00615C2C">
        <w:rPr>
          <w:rFonts w:ascii="ＭＳ 明朝" w:eastAsia="ＭＳ 明朝" w:hAnsi="ＭＳ 明朝" w:hint="eastAsia"/>
        </w:rPr>
        <w:t>障害のある人または移動に不自由のある人の権利の実施、および鉄道旅客の権利と義務に関する規則の改正の可能性に応じた権利の実施の監視。フィンランド交通安全局は、消費者オンブズマンとともに監視を担当する。</w:t>
      </w:r>
    </w:p>
    <w:p w14:paraId="26E7A930" w14:textId="64FFE8A4" w:rsidR="000F7244" w:rsidRPr="00615C2C" w:rsidRDefault="004727BF"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2211D9" w:rsidRPr="00615C2C">
        <w:rPr>
          <w:rFonts w:ascii="ＭＳ 明朝" w:eastAsia="ＭＳ 明朝" w:hAnsi="ＭＳ 明朝" w:hint="eastAsia"/>
        </w:rPr>
        <w:t>運輸・通信省</w:t>
      </w:r>
    </w:p>
    <w:p w14:paraId="2052524F" w14:textId="7BAA6FDC"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41.</w:t>
      </w:r>
      <w:r w:rsidRPr="00615C2C">
        <w:rPr>
          <w:rFonts w:ascii="ＭＳ 明朝" w:eastAsia="ＭＳ 明朝" w:hAnsi="ＭＳ 明朝"/>
        </w:rPr>
        <w:tab/>
      </w:r>
      <w:r w:rsidRPr="00615C2C">
        <w:rPr>
          <w:rFonts w:ascii="ＭＳ 明朝" w:eastAsia="ＭＳ 明朝" w:hAnsi="ＭＳ 明朝" w:hint="eastAsia"/>
        </w:rPr>
        <w:t>障害のある人のための自動車税補助金の妥当性を評価する。社会保健省のサービスシステムを</w:t>
      </w:r>
      <w:r w:rsidR="00223968" w:rsidRPr="00615C2C">
        <w:rPr>
          <w:rFonts w:ascii="ＭＳ 明朝" w:eastAsia="ＭＳ 明朝" w:hAnsi="ＭＳ 明朝" w:hint="eastAsia"/>
        </w:rPr>
        <w:t>発展させる</w:t>
      </w:r>
      <w:r w:rsidRPr="00615C2C">
        <w:rPr>
          <w:rFonts w:ascii="ＭＳ 明朝" w:eastAsia="ＭＳ 明朝" w:hAnsi="ＭＳ 明朝" w:hint="eastAsia"/>
        </w:rPr>
        <w:t>ことにより、これに代わる</w:t>
      </w:r>
      <w:r w:rsidR="00F03094" w:rsidRPr="00615C2C">
        <w:rPr>
          <w:rFonts w:ascii="ＭＳ 明朝" w:eastAsia="ＭＳ 明朝" w:hAnsi="ＭＳ 明朝" w:hint="eastAsia"/>
        </w:rPr>
        <w:t>施策の</w:t>
      </w:r>
      <w:r w:rsidRPr="00615C2C">
        <w:rPr>
          <w:rFonts w:ascii="ＭＳ 明朝" w:eastAsia="ＭＳ 明朝" w:hAnsi="ＭＳ 明朝" w:hint="eastAsia"/>
        </w:rPr>
        <w:t>可能性を決定する。</w:t>
      </w:r>
    </w:p>
    <w:p w14:paraId="112C5933" w14:textId="731E0291" w:rsidR="000F7244" w:rsidRPr="00615C2C" w:rsidRDefault="004727BF"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0F7244" w:rsidRPr="00615C2C">
        <w:rPr>
          <w:rFonts w:ascii="ＭＳ 明朝" w:eastAsia="ＭＳ 明朝" w:hAnsi="ＭＳ 明朝" w:hint="eastAsia"/>
        </w:rPr>
        <w:t>財務省、社会保健省</w:t>
      </w:r>
    </w:p>
    <w:p w14:paraId="6D66AB5A" w14:textId="77777777" w:rsidR="000F7244" w:rsidRPr="00BF054A" w:rsidRDefault="000F7244" w:rsidP="006A6DAD">
      <w:pPr>
        <w:pStyle w:val="a5"/>
      </w:pPr>
    </w:p>
    <w:p w14:paraId="16C893E2" w14:textId="6B7F8898" w:rsidR="000F7244" w:rsidRPr="00BF054A" w:rsidRDefault="000F7244" w:rsidP="006A6DAD">
      <w:pPr>
        <w:pStyle w:val="a5"/>
        <w:rPr>
          <w:rFonts w:ascii="ＭＳ ゴシック" w:eastAsia="ＭＳ ゴシック" w:hAnsi="ＭＳ ゴシック"/>
          <w:b/>
        </w:rPr>
      </w:pPr>
      <w:r w:rsidRPr="00BF054A">
        <w:rPr>
          <w:rFonts w:ascii="ＭＳ ゴシック" w:eastAsia="ＭＳ ゴシック" w:hAnsi="ＭＳ ゴシック" w:hint="eastAsia"/>
          <w:b/>
        </w:rPr>
        <w:t>行動計画期間中の</w:t>
      </w:r>
      <w:r w:rsidR="007F3EBE" w:rsidRPr="00BF054A">
        <w:rPr>
          <w:rFonts w:ascii="ＭＳ ゴシック" w:eastAsia="ＭＳ ゴシック" w:hAnsi="ＭＳ ゴシック" w:hint="eastAsia"/>
          <w:b/>
        </w:rPr>
        <w:t>施策</w:t>
      </w:r>
    </w:p>
    <w:p w14:paraId="27DE0611" w14:textId="24C840A1" w:rsidR="000F7244" w:rsidRPr="00615C2C" w:rsidRDefault="000F7244" w:rsidP="00615C2C">
      <w:pPr>
        <w:pStyle w:val="a5"/>
        <w:ind w:firstLineChars="100" w:firstLine="210"/>
        <w:rPr>
          <w:rFonts w:ascii="ＭＳ 明朝" w:eastAsia="ＭＳ 明朝" w:hAnsi="ＭＳ 明朝"/>
        </w:rPr>
      </w:pPr>
      <w:r w:rsidRPr="00615C2C">
        <w:rPr>
          <w:rFonts w:ascii="ＭＳ 明朝" w:eastAsia="ＭＳ 明朝" w:hAnsi="ＭＳ 明朝"/>
        </w:rPr>
        <w:t xml:space="preserve">42. </w:t>
      </w:r>
      <w:r w:rsidRPr="00615C2C">
        <w:rPr>
          <w:rFonts w:ascii="ＭＳ 明朝" w:eastAsia="ＭＳ 明朝" w:hAnsi="ＭＳ 明朝"/>
        </w:rPr>
        <w:tab/>
      </w:r>
      <w:r w:rsidRPr="00615C2C">
        <w:rPr>
          <w:rFonts w:ascii="ＭＳ 明朝" w:eastAsia="ＭＳ 明朝" w:hAnsi="ＭＳ 明朝" w:hint="eastAsia"/>
        </w:rPr>
        <w:t>輸送サービスに関する法律の実施を監視し、タクシーサービスなどにおける障害のある人の移動への影響を追跡する。</w:t>
      </w:r>
    </w:p>
    <w:p w14:paraId="0B9B802A" w14:textId="5B1284C8" w:rsidR="000F7244" w:rsidRPr="00615C2C" w:rsidRDefault="004727BF" w:rsidP="00615C2C">
      <w:pPr>
        <w:pStyle w:val="a5"/>
        <w:ind w:firstLineChars="100" w:firstLine="210"/>
        <w:rPr>
          <w:rFonts w:ascii="ＭＳ 明朝" w:eastAsia="ＭＳ 明朝" w:hAnsi="ＭＳ 明朝"/>
        </w:rPr>
      </w:pPr>
      <w:r w:rsidRPr="00615C2C">
        <w:rPr>
          <w:rFonts w:ascii="ＭＳ 明朝" w:eastAsia="ＭＳ 明朝" w:hAnsi="ＭＳ 明朝" w:hint="eastAsia"/>
        </w:rPr>
        <w:t>責任機関：</w:t>
      </w:r>
      <w:r w:rsidR="002211D9" w:rsidRPr="00615C2C">
        <w:rPr>
          <w:rFonts w:ascii="ＭＳ 明朝" w:eastAsia="ＭＳ 明朝" w:hAnsi="ＭＳ 明朝" w:hint="eastAsia"/>
        </w:rPr>
        <w:t>運輸・通信省</w:t>
      </w:r>
    </w:p>
    <w:p w14:paraId="67907165" w14:textId="77777777" w:rsidR="000F7244" w:rsidRPr="00BF054A" w:rsidRDefault="000F7244" w:rsidP="006A6DAD">
      <w:pPr>
        <w:pStyle w:val="a5"/>
        <w:rPr>
          <w:b/>
        </w:rPr>
      </w:pPr>
    </w:p>
    <w:bookmarkEnd w:id="5"/>
    <w:p w14:paraId="772BA9D9" w14:textId="5600B083"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7</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教育（第</w:t>
      </w:r>
      <w:r w:rsidRPr="00BF054A">
        <w:rPr>
          <w:rFonts w:ascii="ＭＳ ゴシック" w:eastAsia="ＭＳ ゴシック" w:hAnsi="ＭＳ ゴシック" w:cs="Calibri"/>
          <w:b/>
          <w:bCs/>
          <w:szCs w:val="21"/>
        </w:rPr>
        <w:t>24</w:t>
      </w:r>
      <w:r w:rsidRPr="00BF054A">
        <w:rPr>
          <w:rFonts w:ascii="ＭＳ ゴシック" w:eastAsia="ＭＳ ゴシック" w:hAnsi="ＭＳ ゴシック" w:cs="ＭＳ 明朝" w:hint="eastAsia"/>
          <w:b/>
          <w:bCs/>
          <w:szCs w:val="21"/>
        </w:rPr>
        <w:t>条</w:t>
      </w:r>
      <w:r w:rsidR="00F03094" w:rsidRPr="00BF054A">
        <w:rPr>
          <w:rFonts w:ascii="ＭＳ ゴシック" w:eastAsia="ＭＳ ゴシック" w:hAnsi="ＭＳ ゴシック" w:cs="ＭＳ 明朝" w:hint="eastAsia"/>
          <w:b/>
          <w:bCs/>
          <w:szCs w:val="21"/>
        </w:rPr>
        <w:t>）</w:t>
      </w:r>
    </w:p>
    <w:p w14:paraId="611FD6DA" w14:textId="2628E80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障害のある人は、他の者と平等に教育を受ける権利を</w:t>
      </w:r>
      <w:r w:rsidR="00F03094" w:rsidRPr="00BF054A">
        <w:rPr>
          <w:rFonts w:ascii="ＭＳ 明朝" w:eastAsia="ＭＳ 明朝" w:hAnsi="ＭＳ 明朝" w:cs="ＭＳ 明朝" w:hint="eastAsia"/>
          <w:szCs w:val="21"/>
        </w:rPr>
        <w:t>もつ</w:t>
      </w:r>
      <w:r w:rsidRPr="00BF054A">
        <w:rPr>
          <w:rFonts w:ascii="ＭＳ 明朝" w:eastAsia="ＭＳ 明朝" w:hAnsi="ＭＳ 明朝" w:cs="ＭＳ 明朝" w:hint="eastAsia"/>
          <w:szCs w:val="21"/>
        </w:rPr>
        <w:t>。障害のある人は、その障害を理由として一般教育制度から排除されてはならない。障害のある人は、自らが暮らす地域において、</w:t>
      </w:r>
      <w:r w:rsidR="00F03094" w:rsidRPr="00BF054A">
        <w:rPr>
          <w:rFonts w:ascii="ＭＳ 明朝" w:eastAsia="ＭＳ 明朝" w:hAnsi="ＭＳ 明朝" w:cs="ＭＳ 明朝" w:hint="eastAsia"/>
          <w:szCs w:val="21"/>
        </w:rPr>
        <w:t>インクルーシブ</w:t>
      </w:r>
      <w:r w:rsidRPr="00BF054A">
        <w:rPr>
          <w:rFonts w:ascii="ＭＳ 明朝" w:eastAsia="ＭＳ 明朝" w:hAnsi="ＭＳ 明朝" w:cs="ＭＳ 明朝" w:hint="eastAsia"/>
          <w:szCs w:val="21"/>
        </w:rPr>
        <w:t>で質の高い無償の初等教育と中等教育を受けることができなければならない。障害のある人には、個</w:t>
      </w:r>
      <w:r w:rsidRPr="00BF054A">
        <w:rPr>
          <w:rFonts w:ascii="ＭＳ 明朝" w:eastAsia="ＭＳ 明朝" w:hAnsi="ＭＳ 明朝" w:cs="ＭＳ 明朝" w:hint="eastAsia"/>
          <w:szCs w:val="21"/>
        </w:rPr>
        <w:lastRenderedPageBreak/>
        <w:t>人の要求に応じた合理的</w:t>
      </w:r>
      <w:r w:rsidR="00F03094" w:rsidRPr="00BF054A">
        <w:rPr>
          <w:rFonts w:ascii="ＭＳ 明朝" w:eastAsia="ＭＳ 明朝" w:hAnsi="ＭＳ 明朝" w:cs="ＭＳ 明朝" w:hint="eastAsia"/>
          <w:szCs w:val="21"/>
        </w:rPr>
        <w:t>配慮</w:t>
      </w:r>
      <w:r w:rsidRPr="00BF054A">
        <w:rPr>
          <w:rFonts w:ascii="ＭＳ 明朝" w:eastAsia="ＭＳ 明朝" w:hAnsi="ＭＳ 明朝" w:cs="ＭＳ 明朝" w:hint="eastAsia"/>
          <w:szCs w:val="21"/>
        </w:rPr>
        <w:t>が</w:t>
      </w:r>
      <w:r w:rsidR="00F03094" w:rsidRPr="00BF054A">
        <w:rPr>
          <w:rFonts w:ascii="ＭＳ 明朝" w:eastAsia="ＭＳ 明朝" w:hAnsi="ＭＳ 明朝" w:cs="ＭＳ 明朝" w:hint="eastAsia"/>
          <w:szCs w:val="21"/>
        </w:rPr>
        <w:t>提供され</w:t>
      </w:r>
      <w:r w:rsidRPr="00BF054A">
        <w:rPr>
          <w:rFonts w:ascii="ＭＳ 明朝" w:eastAsia="ＭＳ 明朝" w:hAnsi="ＭＳ 明朝" w:cs="ＭＳ 明朝" w:hint="eastAsia"/>
          <w:szCs w:val="21"/>
        </w:rPr>
        <w:t>なければならない。障害のある人は、一般的な教育システムの中で、必要なサポートを受けなければならない。</w:t>
      </w:r>
    </w:p>
    <w:p w14:paraId="7A2258BC" w14:textId="77777777" w:rsidR="00174675" w:rsidRPr="00BF054A" w:rsidRDefault="00174675" w:rsidP="004D1359">
      <w:pPr>
        <w:widowControl/>
        <w:spacing w:line="290" w:lineRule="auto"/>
        <w:ind w:left="9" w:right="15" w:hanging="10"/>
        <w:jc w:val="left"/>
        <w:rPr>
          <w:rFonts w:ascii="ＭＳ 明朝" w:eastAsia="ＭＳ 明朝" w:hAnsi="ＭＳ 明朝" w:cs="Calibri"/>
          <w:szCs w:val="21"/>
        </w:rPr>
      </w:pPr>
    </w:p>
    <w:p w14:paraId="1D824E20" w14:textId="463532A2" w:rsidR="000F7244" w:rsidRPr="00BF054A" w:rsidRDefault="000F7244" w:rsidP="004D1359">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7</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教育の機会均等の実施</w:t>
      </w:r>
    </w:p>
    <w:p w14:paraId="2AFBEECE" w14:textId="54924893" w:rsidR="000F7244" w:rsidRPr="00BF054A" w:rsidRDefault="00E71946"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教育・文化省</w:t>
      </w:r>
      <w:r w:rsidR="000F7244" w:rsidRPr="00BF054A">
        <w:rPr>
          <w:rFonts w:ascii="ＭＳ 明朝" w:eastAsia="ＭＳ 明朝" w:hAnsi="ＭＳ 明朝" w:cs="ＭＳ 明朝" w:hint="eastAsia"/>
          <w:szCs w:val="21"/>
        </w:rPr>
        <w:t>は</w:t>
      </w:r>
      <w:r w:rsidR="000F7244" w:rsidRPr="00BF054A">
        <w:rPr>
          <w:rFonts w:ascii="ＭＳ 明朝" w:eastAsia="ＭＳ 明朝" w:hAnsi="ＭＳ 明朝" w:cs="Calibri"/>
          <w:szCs w:val="21"/>
        </w:rPr>
        <w:t>2016</w:t>
      </w:r>
      <w:r w:rsidR="000F7244" w:rsidRPr="00BF054A">
        <w:rPr>
          <w:rFonts w:ascii="ＭＳ 明朝" w:eastAsia="ＭＳ 明朝" w:hAnsi="ＭＳ 明朝" w:cs="ＭＳ 明朝" w:hint="eastAsia"/>
          <w:szCs w:val="21"/>
        </w:rPr>
        <w:t>年、総合学校の刷新を目的とした「新総合学校プログラム」を開始した。総合教育では</w:t>
      </w:r>
      <w:r w:rsidR="000F7244" w:rsidRPr="00BF054A">
        <w:rPr>
          <w:rFonts w:ascii="ＭＳ 明朝" w:eastAsia="ＭＳ 明朝" w:hAnsi="ＭＳ 明朝" w:cs="Calibri"/>
          <w:szCs w:val="21"/>
        </w:rPr>
        <w:t>3</w:t>
      </w:r>
      <w:r w:rsidR="000F7244" w:rsidRPr="00BF054A">
        <w:rPr>
          <w:rFonts w:ascii="ＭＳ 明朝" w:eastAsia="ＭＳ 明朝" w:hAnsi="ＭＳ 明朝" w:cs="ＭＳ 明朝" w:hint="eastAsia"/>
          <w:szCs w:val="21"/>
        </w:rPr>
        <w:t>層の支援が用いられる。その目的は、学習成果の向上、将来の能力課題への対応、実験による教育</w:t>
      </w:r>
      <w:r w:rsidR="00F03094" w:rsidRPr="00BF054A">
        <w:rPr>
          <w:rFonts w:ascii="ＭＳ 明朝" w:eastAsia="ＭＳ 明朝" w:hAnsi="ＭＳ 明朝" w:cs="ＭＳ 明朝" w:hint="eastAsia"/>
          <w:szCs w:val="21"/>
        </w:rPr>
        <w:t>方法</w:t>
      </w:r>
      <w:r w:rsidR="000F7244" w:rsidRPr="00BF054A">
        <w:rPr>
          <w:rFonts w:ascii="ＭＳ 明朝" w:eastAsia="ＭＳ 明朝" w:hAnsi="ＭＳ 明朝" w:cs="ＭＳ 明朝" w:hint="eastAsia"/>
          <w:szCs w:val="21"/>
        </w:rPr>
        <w:t>の刷新、人々の</w:t>
      </w:r>
      <w:r w:rsidR="00DE7539" w:rsidRPr="00BF054A">
        <w:rPr>
          <w:rFonts w:ascii="ＭＳ 明朝" w:eastAsia="ＭＳ 明朝" w:hAnsi="ＭＳ 明朝" w:cs="ＭＳ 明朝" w:hint="eastAsia"/>
          <w:szCs w:val="21"/>
        </w:rPr>
        <w:t>人生を通じての</w:t>
      </w:r>
      <w:r w:rsidR="000F7244" w:rsidRPr="00BF054A">
        <w:rPr>
          <w:rFonts w:ascii="ＭＳ 明朝" w:eastAsia="ＭＳ 明朝" w:hAnsi="ＭＳ 明朝" w:cs="ＭＳ 明朝" w:hint="eastAsia"/>
          <w:szCs w:val="21"/>
        </w:rPr>
        <w:t>学習</w:t>
      </w:r>
      <w:r w:rsidR="00DE7539" w:rsidRPr="00BF054A">
        <w:rPr>
          <w:rFonts w:ascii="ＭＳ 明朝" w:eastAsia="ＭＳ 明朝" w:hAnsi="ＭＳ 明朝" w:cs="ＭＳ 明朝" w:hint="eastAsia"/>
          <w:szCs w:val="21"/>
        </w:rPr>
        <w:t>意欲を高める</w:t>
      </w:r>
      <w:r w:rsidR="000F7244" w:rsidRPr="00BF054A">
        <w:rPr>
          <w:rFonts w:ascii="ＭＳ 明朝" w:eastAsia="ＭＳ 明朝" w:hAnsi="ＭＳ 明朝" w:cs="ＭＳ 明朝" w:hint="eastAsia"/>
          <w:szCs w:val="21"/>
        </w:rPr>
        <w:t>ことなどである。</w:t>
      </w:r>
      <w:r w:rsidR="001D4B7E" w:rsidRPr="00BF054A">
        <w:rPr>
          <w:rFonts w:ascii="ＭＳ 明朝" w:eastAsia="ＭＳ 明朝" w:hAnsi="ＭＳ 明朝" w:cs="ＭＳ 明朝" w:hint="eastAsia"/>
          <w:szCs w:val="21"/>
        </w:rPr>
        <w:t>個別教育教師</w:t>
      </w:r>
      <w:r w:rsidR="00DE3E25" w:rsidRPr="00BF054A">
        <w:rPr>
          <w:rFonts w:ascii="ＭＳ 明朝" w:eastAsia="ＭＳ 明朝" w:hAnsi="ＭＳ 明朝" w:cs="ＭＳ 明朝" w:hint="eastAsia"/>
          <w:szCs w:val="21"/>
        </w:rPr>
        <w:t>（t</w:t>
      </w:r>
      <w:r w:rsidR="00DE3E25" w:rsidRPr="00BF054A">
        <w:rPr>
          <w:rFonts w:ascii="ＭＳ 明朝" w:eastAsia="ＭＳ 明朝" w:hAnsi="ＭＳ 明朝" w:cs="ＭＳ 明朝"/>
          <w:szCs w:val="21"/>
        </w:rPr>
        <w:t>utor teacher</w:t>
      </w:r>
      <w:r w:rsidR="00DE3E25"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は、教育</w:t>
      </w:r>
      <w:r w:rsidR="00DE3E25" w:rsidRPr="00BF054A">
        <w:rPr>
          <w:rFonts w:ascii="ＭＳ 明朝" w:eastAsia="ＭＳ 明朝" w:hAnsi="ＭＳ 明朝" w:cs="ＭＳ 明朝" w:hint="eastAsia"/>
          <w:szCs w:val="21"/>
        </w:rPr>
        <w:t>方法</w:t>
      </w:r>
      <w:r w:rsidR="000F7244" w:rsidRPr="00BF054A">
        <w:rPr>
          <w:rFonts w:ascii="ＭＳ 明朝" w:eastAsia="ＭＳ 明朝" w:hAnsi="ＭＳ 明朝" w:cs="ＭＳ 明朝" w:hint="eastAsia"/>
          <w:szCs w:val="21"/>
        </w:rPr>
        <w:t>の刷新をサポートする。</w:t>
      </w:r>
    </w:p>
    <w:p w14:paraId="1E050BC3" w14:textId="0AF720C6"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オピバ・スオミ（「</w:t>
      </w:r>
      <w:r w:rsidR="00DE3E25" w:rsidRPr="00BF054A">
        <w:rPr>
          <w:rFonts w:ascii="ＭＳ 明朝" w:eastAsia="ＭＳ 明朝" w:hAnsi="ＭＳ 明朝" w:cs="ＭＳ 明朝" w:hint="eastAsia"/>
          <w:szCs w:val="21"/>
        </w:rPr>
        <w:t>学習フィンランド</w:t>
      </w:r>
      <w:r w:rsidRPr="00BF054A">
        <w:rPr>
          <w:rFonts w:ascii="ＭＳ 明朝" w:eastAsia="ＭＳ 明朝" w:hAnsi="ＭＳ 明朝" w:cs="ＭＳ 明朝" w:hint="eastAsia"/>
          <w:szCs w:val="21"/>
        </w:rPr>
        <w:t>」）チームは、フィンランド国立教育庁と連携して活動を開始し、更新するエコシステムをサポートし、教育における実験文化を促進する義務がある。教育が社会の他の部分から切り離された機関と</w:t>
      </w:r>
      <w:r w:rsidR="00215CB9" w:rsidRPr="00BF054A">
        <w:rPr>
          <w:rFonts w:ascii="ＭＳ 明朝" w:eastAsia="ＭＳ 明朝" w:hAnsi="ＭＳ 明朝" w:cs="ＭＳ 明朝" w:hint="eastAsia"/>
          <w:szCs w:val="21"/>
        </w:rPr>
        <w:t>なる</w:t>
      </w:r>
      <w:r w:rsidRPr="00BF054A">
        <w:rPr>
          <w:rFonts w:ascii="ＭＳ 明朝" w:eastAsia="ＭＳ 明朝" w:hAnsi="ＭＳ 明朝" w:cs="ＭＳ 明朝" w:hint="eastAsia"/>
          <w:szCs w:val="21"/>
        </w:rPr>
        <w:t>のを防ぐためには、現代の課題に対応する運営文化を育成することが重要である。社会的排除のメカニズムを認識し、それに介入する能力は、教師教育の発展によって培われ</w:t>
      </w:r>
      <w:r w:rsidR="00215CB9"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w:t>
      </w:r>
    </w:p>
    <w:p w14:paraId="42A0F0C9" w14:textId="0E60563E"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その出発点として、子どもや若</w:t>
      </w:r>
      <w:r w:rsidR="00590DC3"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者の学習支援、初等教育</w:t>
      </w:r>
      <w:r w:rsidR="00215CB9" w:rsidRPr="00BF054A">
        <w:rPr>
          <w:rFonts w:ascii="ＭＳ 明朝" w:eastAsia="ＭＳ 明朝" w:hAnsi="ＭＳ 明朝" w:cs="ＭＳ 明朝" w:hint="eastAsia"/>
          <w:szCs w:val="21"/>
        </w:rPr>
        <w:t>前教育</w:t>
      </w:r>
      <w:r w:rsidRPr="00BF054A">
        <w:rPr>
          <w:rFonts w:ascii="ＭＳ 明朝" w:eastAsia="ＭＳ 明朝" w:hAnsi="ＭＳ 明朝" w:cs="ＭＳ 明朝" w:hint="eastAsia"/>
          <w:szCs w:val="21"/>
        </w:rPr>
        <w:t>や就学、学生福祉サービスなどが一体となっている。その目的は、必要性が生じた</w:t>
      </w:r>
      <w:r w:rsidR="00590DC3" w:rsidRPr="00BF054A">
        <w:rPr>
          <w:rFonts w:ascii="ＭＳ 明朝" w:eastAsia="ＭＳ 明朝" w:hAnsi="ＭＳ 明朝" w:cs="ＭＳ 明朝" w:hint="eastAsia"/>
          <w:szCs w:val="21"/>
        </w:rPr>
        <w:t>ら直ちにす</w:t>
      </w:r>
      <w:r w:rsidRPr="00BF054A">
        <w:rPr>
          <w:rFonts w:ascii="ＭＳ 明朝" w:eastAsia="ＭＳ 明朝" w:hAnsi="ＭＳ 明朝" w:cs="ＭＳ 明朝" w:hint="eastAsia"/>
          <w:szCs w:val="21"/>
        </w:rPr>
        <w:t>べての子どもと若</w:t>
      </w:r>
      <w:r w:rsidR="00590DC3"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者に学習と就学のための十分なサポートを提供することである。この支援の目的は、問題</w:t>
      </w:r>
      <w:r w:rsidR="00590DC3"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複雑化・深刻化を防ぎ、長期的な影響を回避することである。</w:t>
      </w:r>
    </w:p>
    <w:p w14:paraId="33422AA8" w14:textId="5742A821"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就学前教育や学校生活では、子どもや若</w:t>
      </w:r>
      <w:r w:rsidR="00590DC3"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とグループの教師との交流が密に行われなければならない。支援は主に、教育学的な専門知識と家庭との協力に基づいており、また、支援の必要性の検出、支援の評価、支援の計画と実施などの支援を行う教師や他の専門家との学際的な協力にも基づいている。子どもと若</w:t>
      </w:r>
      <w:r w:rsidR="00590DC3"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者への支援を実施する上で、家庭と学校の協力の重要性が強調されている。</w:t>
      </w:r>
    </w:p>
    <w:p w14:paraId="0C6B4E7E" w14:textId="78A82121"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生徒の福祉は、初等</w:t>
      </w:r>
      <w:r w:rsidR="00590DC3" w:rsidRPr="00BF054A">
        <w:rPr>
          <w:rFonts w:ascii="ＭＳ 明朝" w:eastAsia="ＭＳ 明朝" w:hAnsi="ＭＳ 明朝" w:cs="ＭＳ 明朝" w:hint="eastAsia"/>
          <w:szCs w:val="21"/>
        </w:rPr>
        <w:t>前</w:t>
      </w:r>
      <w:r w:rsidRPr="00BF054A">
        <w:rPr>
          <w:rFonts w:ascii="ＭＳ 明朝" w:eastAsia="ＭＳ 明朝" w:hAnsi="ＭＳ 明朝" w:cs="ＭＳ 明朝" w:hint="eastAsia"/>
          <w:szCs w:val="21"/>
        </w:rPr>
        <w:t>教育や学校の教育・指導上の課題と密接に関連している。子どもや若</w:t>
      </w:r>
      <w:r w:rsidR="00FC2915"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者の発達環境や、就学前教育・学校の運営環境が変化していく中で、生徒の福祉は学校の基本的な活動の中でますます重要なものとなってきている。子どもと若</w:t>
      </w:r>
      <w:r w:rsidR="00FC2915"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者の最善の利益は、生徒福祉活動の出発点である。就学前教育と学校では、子どもと若者の学習、健康、福祉、インクルージョンを促進し、必要な人には早期のサポートを確保するために</w:t>
      </w:r>
      <w:r w:rsidR="00FC2915" w:rsidRPr="00BF054A">
        <w:rPr>
          <w:rFonts w:ascii="ＭＳ 明朝" w:eastAsia="ＭＳ 明朝" w:hAnsi="ＭＳ 明朝" w:cs="ＭＳ 明朝" w:hint="eastAsia"/>
          <w:szCs w:val="21"/>
        </w:rPr>
        <w:t>この最善の利益の視点が</w:t>
      </w:r>
      <w:r w:rsidRPr="00BF054A">
        <w:rPr>
          <w:rFonts w:ascii="ＭＳ 明朝" w:eastAsia="ＭＳ 明朝" w:hAnsi="ＭＳ 明朝" w:cs="ＭＳ 明朝" w:hint="eastAsia"/>
          <w:szCs w:val="21"/>
        </w:rPr>
        <w:t>用いられ</w:t>
      </w:r>
      <w:r w:rsidR="00FC2915"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。生徒の福祉は、主に予防的かつ共同体的な生徒の福祉として、就学前教育と学校のコミュニティ全体をサポートするために実施される。生徒福祉に関連して、子どもや若</w:t>
      </w:r>
      <w:r w:rsidR="00FC2915"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者は、学校医や保健師のサービスだけでなく、学校心理士や福祉担当者のサービスなど、個別の生徒福祉を受ける機会がある。</w:t>
      </w:r>
    </w:p>
    <w:p w14:paraId="32B3EB32" w14:textId="2F419CF2"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子どもや若</w:t>
      </w:r>
      <w:r w:rsidR="00FC2915"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者の学習支援や就学支援を実施するために、教育機関や学校、教師は外部からの力を必要とすることが多い。特に、より</w:t>
      </w:r>
      <w:r w:rsidR="00FD4038"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支援</w:t>
      </w:r>
      <w:r w:rsidR="00FD4038" w:rsidRPr="00BF054A">
        <w:rPr>
          <w:rFonts w:ascii="ＭＳ 明朝" w:eastAsia="ＭＳ 明朝" w:hAnsi="ＭＳ 明朝" w:cs="ＭＳ 明朝" w:hint="eastAsia"/>
          <w:szCs w:val="21"/>
        </w:rPr>
        <w:t>（m</w:t>
      </w:r>
      <w:r w:rsidR="00FD4038" w:rsidRPr="00BF054A">
        <w:rPr>
          <w:rFonts w:ascii="ＭＳ 明朝" w:eastAsia="ＭＳ 明朝" w:hAnsi="ＭＳ 明朝" w:cs="ＭＳ 明朝"/>
          <w:szCs w:val="21"/>
        </w:rPr>
        <w:t>ore demanding support</w:t>
      </w:r>
      <w:r w:rsidR="00FD4038"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を実施する場合、</w:t>
      </w:r>
      <w:r w:rsidR="00174675"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は外部からの相談だけでなく、相談訪問、子どもや若</w:t>
      </w:r>
      <w:r w:rsidR="00FC2915" w:rsidRPr="00BF054A">
        <w:rPr>
          <w:rFonts w:ascii="ＭＳ 明朝" w:eastAsia="ＭＳ 明朝" w:hAnsi="ＭＳ 明朝" w:cs="ＭＳ 明朝" w:hint="eastAsia"/>
          <w:szCs w:val="21"/>
        </w:rPr>
        <w:t>年</w:t>
      </w:r>
      <w:r w:rsidRPr="00BF054A">
        <w:rPr>
          <w:rFonts w:ascii="ＭＳ 明朝" w:eastAsia="ＭＳ 明朝" w:hAnsi="ＭＳ 明朝" w:cs="ＭＳ 明朝" w:hint="eastAsia"/>
          <w:szCs w:val="21"/>
        </w:rPr>
        <w:t>者</w:t>
      </w:r>
      <w:r w:rsidR="008E4565" w:rsidRPr="00BF054A">
        <w:rPr>
          <w:rFonts w:ascii="ＭＳ 明朝" w:eastAsia="ＭＳ 明朝" w:hAnsi="ＭＳ 明朝" w:cs="ＭＳ 明朝" w:hint="eastAsia"/>
          <w:szCs w:val="21"/>
        </w:rPr>
        <w:t>への</w:t>
      </w:r>
      <w:r w:rsidR="00FD4038" w:rsidRPr="00BF054A">
        <w:rPr>
          <w:rFonts w:ascii="ＭＳ 明朝" w:eastAsia="ＭＳ 明朝" w:hAnsi="ＭＳ 明朝" w:cs="ＭＳ 明朝" w:hint="eastAsia"/>
          <w:szCs w:val="21"/>
        </w:rPr>
        <w:t>多様</w:t>
      </w:r>
      <w:r w:rsidRPr="00BF054A">
        <w:rPr>
          <w:rFonts w:ascii="ＭＳ 明朝" w:eastAsia="ＭＳ 明朝" w:hAnsi="ＭＳ 明朝" w:cs="ＭＳ 明朝" w:hint="eastAsia"/>
          <w:szCs w:val="21"/>
        </w:rPr>
        <w:t>な支援の実施、機能的能力の評価、リハビリテーションの実施、個別教材の作成、さらには支援付き住宅に関する</w:t>
      </w:r>
      <w:r w:rsidR="00FD4038" w:rsidRPr="00BF054A">
        <w:rPr>
          <w:rFonts w:ascii="ＭＳ 明朝" w:eastAsia="ＭＳ 明朝" w:hAnsi="ＭＳ 明朝" w:cs="ＭＳ 明朝" w:hint="eastAsia"/>
          <w:szCs w:val="21"/>
        </w:rPr>
        <w:t>大きな</w:t>
      </w:r>
      <w:r w:rsidRPr="00BF054A">
        <w:rPr>
          <w:rFonts w:ascii="ＭＳ 明朝" w:eastAsia="ＭＳ 明朝" w:hAnsi="ＭＳ 明朝" w:cs="ＭＳ 明朝" w:hint="eastAsia"/>
          <w:szCs w:val="21"/>
        </w:rPr>
        <w:t>ニーズ</w:t>
      </w:r>
      <w:r w:rsidR="00FD4038" w:rsidRPr="00BF054A">
        <w:rPr>
          <w:rFonts w:ascii="ＭＳ 明朝" w:eastAsia="ＭＳ 明朝" w:hAnsi="ＭＳ 明朝" w:cs="ＭＳ 明朝" w:hint="eastAsia"/>
          <w:szCs w:val="21"/>
        </w:rPr>
        <w:t>をもつ</w:t>
      </w:r>
      <w:r w:rsidRPr="00BF054A">
        <w:rPr>
          <w:rFonts w:ascii="ＭＳ 明朝" w:eastAsia="ＭＳ 明朝" w:hAnsi="ＭＳ 明朝" w:cs="ＭＳ 明朝" w:hint="eastAsia"/>
          <w:szCs w:val="21"/>
        </w:rPr>
        <w:t>。</w:t>
      </w:r>
    </w:p>
    <w:p w14:paraId="3B52B9A0" w14:textId="3DC0CABC" w:rsidR="000F7244" w:rsidRPr="00BF054A" w:rsidRDefault="00E71946"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教育・文化省</w:t>
      </w:r>
      <w:r w:rsidR="000F7244" w:rsidRPr="00BF054A">
        <w:rPr>
          <w:rFonts w:ascii="ＭＳ 明朝" w:eastAsia="ＭＳ 明朝" w:hAnsi="ＭＳ 明朝" w:cs="ＭＳ 明朝" w:hint="eastAsia"/>
          <w:szCs w:val="21"/>
        </w:rPr>
        <w:t>は、医療・社会サービス改革の</w:t>
      </w:r>
      <w:r w:rsidR="000F7244" w:rsidRPr="00BF054A">
        <w:rPr>
          <w:rFonts w:ascii="ＭＳ 明朝" w:eastAsia="ＭＳ 明朝" w:hAnsi="ＭＳ 明朝" w:cs="Calibri"/>
          <w:szCs w:val="21"/>
        </w:rPr>
        <w:t>5</w:t>
      </w:r>
      <w:r w:rsidR="000F7244" w:rsidRPr="00BF054A">
        <w:rPr>
          <w:rFonts w:ascii="ＭＳ 明朝" w:eastAsia="ＭＳ 明朝" w:hAnsi="ＭＳ 明朝" w:cs="ＭＳ 明朝" w:hint="eastAsia"/>
          <w:szCs w:val="21"/>
        </w:rPr>
        <w:t>つの協力対象地域</w:t>
      </w:r>
      <w:r w:rsidR="00174675" w:rsidRPr="00BF054A">
        <w:rPr>
          <w:rFonts w:ascii="ＭＳ 明朝" w:eastAsia="ＭＳ 明朝" w:hAnsi="ＭＳ 明朝" w:cs="ＭＳ 明朝" w:hint="eastAsia"/>
          <w:szCs w:val="21"/>
        </w:rPr>
        <w:t>での</w:t>
      </w:r>
      <w:r w:rsidR="000F7244" w:rsidRPr="00BF054A">
        <w:rPr>
          <w:rFonts w:ascii="ＭＳ 明朝" w:eastAsia="ＭＳ 明朝" w:hAnsi="ＭＳ 明朝" w:cs="Calibri"/>
          <w:szCs w:val="21"/>
        </w:rPr>
        <w:t>VIP</w:t>
      </w:r>
      <w:r w:rsidR="00174675" w:rsidRPr="00BF054A">
        <w:rPr>
          <w:rFonts w:ascii="ＭＳ 明朝" w:eastAsia="ＭＳ 明朝" w:hAnsi="ＭＳ 明朝" w:cs="ＭＳ 明朝" w:hint="eastAsia"/>
          <w:szCs w:val="21"/>
        </w:rPr>
        <w:t>指針</w:t>
      </w:r>
      <w:r w:rsidR="000F7244" w:rsidRPr="00BF054A">
        <w:rPr>
          <w:rFonts w:ascii="ＭＳ 明朝" w:eastAsia="ＭＳ 明朝" w:hAnsi="ＭＳ 明朝" w:cs="ＭＳ 明朝" w:hint="eastAsia"/>
          <w:szCs w:val="21"/>
        </w:rPr>
        <w:t>・サービスネットワークを立ち上げようとしている。このネットワークの目的は、</w:t>
      </w:r>
      <w:r w:rsidR="005108CD" w:rsidRPr="00BF054A">
        <w:rPr>
          <w:rFonts w:ascii="ＭＳ 明朝" w:eastAsia="ＭＳ 明朝" w:hAnsi="ＭＳ 明朝" w:cs="ＭＳ 明朝" w:hint="eastAsia"/>
          <w:szCs w:val="21"/>
        </w:rPr>
        <w:t>市町村</w:t>
      </w:r>
      <w:r w:rsidR="000F7244" w:rsidRPr="00BF054A">
        <w:rPr>
          <w:rFonts w:ascii="ＭＳ 明朝" w:eastAsia="ＭＳ 明朝" w:hAnsi="ＭＳ 明朝" w:cs="ＭＳ 明朝" w:hint="eastAsia"/>
          <w:szCs w:val="21"/>
        </w:rPr>
        <w:t>や民間の教育機関が、病院付属学校、エルメリ学校</w:t>
      </w:r>
      <w:r w:rsidR="005108CD" w:rsidRPr="00BF054A">
        <w:rPr>
          <w:rFonts w:ascii="ＭＳ 明朝" w:eastAsia="ＭＳ 明朝" w:hAnsi="ＭＳ 明朝" w:cs="ＭＳ 明朝" w:hint="eastAsia"/>
          <w:szCs w:val="21"/>
        </w:rPr>
        <w:t>（</w:t>
      </w:r>
      <w:r w:rsidR="005108CD" w:rsidRPr="00BF054A">
        <w:rPr>
          <w:rFonts w:ascii="ＭＳ 明朝" w:eastAsia="ＭＳ 明朝" w:hAnsi="ＭＳ 明朝" w:cs="ＭＳ 明朝"/>
          <w:szCs w:val="21"/>
        </w:rPr>
        <w:t>Elmeri school</w:t>
      </w:r>
      <w:r w:rsidR="000E6EEC" w:rsidRPr="00BF054A">
        <w:rPr>
          <w:rFonts w:ascii="ＭＳ 明朝" w:eastAsia="ＭＳ 明朝" w:hAnsi="ＭＳ 明朝" w:cs="ＭＳ 明朝" w:hint="eastAsia"/>
          <w:szCs w:val="21"/>
        </w:rPr>
        <w:t xml:space="preserve">　訳注　社会福祉サービスである特別ケアと連携して運営されている公立・私立（財団）の特別支援学校</w:t>
      </w:r>
      <w:r w:rsidR="005108CD"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、改革学校、大学の特殊教育学の研究・教育部門、ヴァルテリ学習・</w:t>
      </w:r>
      <w:r w:rsidR="005108CD" w:rsidRPr="00BF054A">
        <w:rPr>
          <w:rFonts w:ascii="ＭＳ 明朝" w:eastAsia="ＭＳ 明朝" w:hAnsi="ＭＳ 明朝" w:cs="ＭＳ 明朝" w:hint="eastAsia"/>
          <w:szCs w:val="21"/>
        </w:rPr>
        <w:t>相談</w:t>
      </w:r>
      <w:r w:rsidR="000F7244" w:rsidRPr="00BF054A">
        <w:rPr>
          <w:rFonts w:ascii="ＭＳ 明朝" w:eastAsia="ＭＳ 明朝" w:hAnsi="ＭＳ 明朝" w:cs="ＭＳ 明朝" w:hint="eastAsia"/>
          <w:szCs w:val="21"/>
        </w:rPr>
        <w:t>センター</w:t>
      </w:r>
      <w:r w:rsidR="005108CD" w:rsidRPr="00BF054A">
        <w:rPr>
          <w:rFonts w:ascii="ＭＳ 明朝" w:eastAsia="ＭＳ 明朝" w:hAnsi="ＭＳ 明朝" w:cs="ＭＳ 明朝" w:hint="eastAsia"/>
          <w:szCs w:val="21"/>
        </w:rPr>
        <w:t>（訳注　国立の教育相談支援センター）</w:t>
      </w:r>
      <w:r w:rsidR="000F7244" w:rsidRPr="00BF054A">
        <w:rPr>
          <w:rFonts w:ascii="ＭＳ 明朝" w:eastAsia="ＭＳ 明朝" w:hAnsi="ＭＳ 明朝" w:cs="ＭＳ 明朝" w:hint="eastAsia"/>
          <w:szCs w:val="21"/>
        </w:rPr>
        <w:t>の能力を活用する機会を支援することである。</w:t>
      </w:r>
    </w:p>
    <w:p w14:paraId="6FA80E82" w14:textId="0D9B5220"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VIP</w:t>
      </w:r>
      <w:r w:rsidRPr="00BF054A">
        <w:rPr>
          <w:rFonts w:ascii="ＭＳ 明朝" w:eastAsia="ＭＳ 明朝" w:hAnsi="ＭＳ 明朝" w:cs="ＭＳ 明朝" w:hint="eastAsia"/>
          <w:szCs w:val="21"/>
        </w:rPr>
        <w:t>の活動の目的は、</w:t>
      </w:r>
      <w:r w:rsidR="008E4565"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特別な支援</w:t>
      </w:r>
      <w:r w:rsidR="00C55455" w:rsidRPr="00BF054A">
        <w:rPr>
          <w:rFonts w:ascii="ＭＳ 明朝" w:eastAsia="ＭＳ 明朝" w:hAnsi="ＭＳ 明朝" w:cs="ＭＳ 明朝" w:hint="eastAsia"/>
          <w:szCs w:val="21"/>
        </w:rPr>
        <w:t>（</w:t>
      </w:r>
      <w:r w:rsidR="00C55455" w:rsidRPr="00BF054A">
        <w:rPr>
          <w:rFonts w:ascii="ＭＳ 明朝" w:eastAsia="ＭＳ 明朝" w:hAnsi="ＭＳ 明朝" w:cs="ＭＳ 明朝"/>
          <w:szCs w:val="21"/>
        </w:rPr>
        <w:t>demanding special support</w:t>
      </w:r>
      <w:r w:rsidR="00C55455" w:rsidRPr="00BF054A">
        <w:rPr>
          <w:rFonts w:ascii="ＭＳ 明朝" w:eastAsia="ＭＳ 明朝" w:hAnsi="ＭＳ 明朝" w:cs="ＭＳ 明朝" w:hint="eastAsia"/>
          <w:szCs w:val="21"/>
        </w:rPr>
        <w:t>）に関する</w:t>
      </w:r>
      <w:r w:rsidRPr="00BF054A">
        <w:rPr>
          <w:rFonts w:ascii="ＭＳ 明朝" w:eastAsia="ＭＳ 明朝" w:hAnsi="ＭＳ 明朝" w:cs="ＭＳ 明朝" w:hint="eastAsia"/>
          <w:szCs w:val="21"/>
        </w:rPr>
        <w:t>教育機関の協力体制を更新、発展、確立することである。ネットワークは、</w:t>
      </w:r>
      <w:r w:rsidR="008E4565"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特別支援</w:t>
      </w:r>
      <w:r w:rsidR="00C55455" w:rsidRPr="00BF054A">
        <w:rPr>
          <w:rFonts w:ascii="ＭＳ 明朝" w:eastAsia="ＭＳ 明朝" w:hAnsi="ＭＳ 明朝" w:cs="ＭＳ 明朝" w:hint="eastAsia"/>
          <w:szCs w:val="21"/>
        </w:rPr>
        <w:t>を開発し</w:t>
      </w:r>
      <w:r w:rsidRPr="00BF054A">
        <w:rPr>
          <w:rFonts w:ascii="ＭＳ 明朝" w:eastAsia="ＭＳ 明朝" w:hAnsi="ＭＳ 明朝" w:cs="ＭＳ 明朝" w:hint="eastAsia"/>
          <w:szCs w:val="21"/>
        </w:rPr>
        <w:t>、その地域に</w:t>
      </w:r>
      <w:r w:rsidRPr="00BF054A">
        <w:rPr>
          <w:rFonts w:ascii="ＭＳ 明朝" w:eastAsia="ＭＳ 明朝" w:hAnsi="ＭＳ 明朝" w:cs="ＭＳ 明朝" w:hint="eastAsia"/>
          <w:szCs w:val="21"/>
        </w:rPr>
        <w:lastRenderedPageBreak/>
        <w:t>おける</w:t>
      </w:r>
      <w:r w:rsidR="00C55455" w:rsidRPr="00BF054A">
        <w:rPr>
          <w:rFonts w:ascii="ＭＳ 明朝" w:eastAsia="ＭＳ 明朝" w:hAnsi="ＭＳ 明朝" w:cs="ＭＳ 明朝" w:hint="eastAsia"/>
          <w:szCs w:val="21"/>
        </w:rPr>
        <w:t>市町村</w:t>
      </w:r>
      <w:r w:rsidRPr="00BF054A">
        <w:rPr>
          <w:rFonts w:ascii="ＭＳ 明朝" w:eastAsia="ＭＳ 明朝" w:hAnsi="ＭＳ 明朝" w:cs="ＭＳ 明朝" w:hint="eastAsia"/>
          <w:szCs w:val="21"/>
        </w:rPr>
        <w:t>や民間の教育機関の学校を</w:t>
      </w:r>
      <w:r w:rsidR="008E4565" w:rsidRPr="00BF054A">
        <w:rPr>
          <w:rFonts w:ascii="ＭＳ 明朝" w:eastAsia="ＭＳ 明朝" w:hAnsi="ＭＳ 明朝" w:cs="ＭＳ 明朝" w:hint="eastAsia"/>
          <w:szCs w:val="21"/>
        </w:rPr>
        <w:t>水準の高い特別支援に関して</w:t>
      </w:r>
      <w:r w:rsidRPr="00BF054A">
        <w:rPr>
          <w:rFonts w:ascii="ＭＳ 明朝" w:eastAsia="ＭＳ 明朝" w:hAnsi="ＭＳ 明朝" w:cs="ＭＳ 明朝" w:hint="eastAsia"/>
          <w:szCs w:val="21"/>
        </w:rPr>
        <w:t>支援し、指導するとともに、</w:t>
      </w:r>
      <w:r w:rsidR="008E4565"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特別支援の計画、実施、評価</w:t>
      </w:r>
      <w:r w:rsidR="00C55455" w:rsidRPr="00BF054A">
        <w:rPr>
          <w:rFonts w:ascii="ＭＳ 明朝" w:eastAsia="ＭＳ 明朝" w:hAnsi="ＭＳ 明朝" w:cs="ＭＳ 明朝" w:hint="eastAsia"/>
          <w:szCs w:val="21"/>
        </w:rPr>
        <w:t>に</w:t>
      </w:r>
      <w:r w:rsidRPr="00BF054A">
        <w:rPr>
          <w:rFonts w:ascii="ＭＳ 明朝" w:eastAsia="ＭＳ 明朝" w:hAnsi="ＭＳ 明朝" w:cs="ＭＳ 明朝" w:hint="eastAsia"/>
          <w:szCs w:val="21"/>
        </w:rPr>
        <w:t>際</w:t>
      </w:r>
      <w:r w:rsidR="00C55455" w:rsidRPr="00BF054A">
        <w:rPr>
          <w:rFonts w:ascii="ＭＳ 明朝" w:eastAsia="ＭＳ 明朝" w:hAnsi="ＭＳ 明朝" w:cs="ＭＳ 明朝" w:hint="eastAsia"/>
          <w:szCs w:val="21"/>
        </w:rPr>
        <w:t>して</w:t>
      </w:r>
      <w:r w:rsidRPr="00BF054A">
        <w:rPr>
          <w:rFonts w:ascii="ＭＳ 明朝" w:eastAsia="ＭＳ 明朝" w:hAnsi="ＭＳ 明朝" w:cs="ＭＳ 明朝" w:hint="eastAsia"/>
          <w:szCs w:val="21"/>
        </w:rPr>
        <w:t>個々の教師</w:t>
      </w:r>
      <w:r w:rsidR="008E4565"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相談</w:t>
      </w:r>
      <w:r w:rsidR="008E4565" w:rsidRPr="00BF054A">
        <w:rPr>
          <w:rFonts w:ascii="ＭＳ 明朝" w:eastAsia="ＭＳ 明朝" w:hAnsi="ＭＳ 明朝" w:cs="ＭＳ 明朝" w:hint="eastAsia"/>
          <w:szCs w:val="21"/>
        </w:rPr>
        <w:t>に応ずる</w:t>
      </w:r>
      <w:r w:rsidRPr="00BF054A">
        <w:rPr>
          <w:rFonts w:ascii="ＭＳ 明朝" w:eastAsia="ＭＳ 明朝" w:hAnsi="ＭＳ 明朝" w:cs="ＭＳ 明朝" w:hint="eastAsia"/>
          <w:szCs w:val="21"/>
        </w:rPr>
        <w:t>義務がある。</w:t>
      </w:r>
      <w:r w:rsidR="005108CD" w:rsidRPr="00BF054A">
        <w:rPr>
          <w:rFonts w:ascii="ＭＳ 明朝" w:eastAsia="ＭＳ 明朝" w:hAnsi="ＭＳ 明朝" w:cs="ＭＳ 明朝" w:hint="eastAsia"/>
          <w:szCs w:val="21"/>
        </w:rPr>
        <w:t xml:space="preserve">　</w:t>
      </w:r>
    </w:p>
    <w:p w14:paraId="1D4173D6" w14:textId="69194C0A"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職業教育訓練の改革は、政府の重要プロジェクトの</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つである。職業教育の改革には、職業教育訓練機関の運営に関する法律の改革が含まれる。これには、職業教育法（</w:t>
      </w:r>
      <w:r w:rsidRPr="00BF054A">
        <w:rPr>
          <w:rFonts w:ascii="ＭＳ 明朝" w:eastAsia="ＭＳ 明朝" w:hAnsi="ＭＳ 明朝" w:cs="Calibri"/>
          <w:szCs w:val="21"/>
        </w:rPr>
        <w:t>630/1998</w:t>
      </w:r>
      <w:r w:rsidRPr="00BF054A">
        <w:rPr>
          <w:rFonts w:ascii="ＭＳ 明朝" w:eastAsia="ＭＳ 明朝" w:hAnsi="ＭＳ 明朝" w:cs="ＭＳ 明朝" w:hint="eastAsia"/>
          <w:szCs w:val="21"/>
        </w:rPr>
        <w:t>）と</w:t>
      </w:r>
      <w:r w:rsidR="00C55455" w:rsidRPr="00BF054A">
        <w:rPr>
          <w:rFonts w:ascii="ＭＳ 明朝" w:eastAsia="ＭＳ 明朝" w:hAnsi="ＭＳ 明朝" w:cs="ＭＳ 明朝" w:hint="eastAsia"/>
          <w:szCs w:val="21"/>
        </w:rPr>
        <w:t>成人</w:t>
      </w:r>
      <w:r w:rsidRPr="00BF054A">
        <w:rPr>
          <w:rFonts w:ascii="ＭＳ 明朝" w:eastAsia="ＭＳ 明朝" w:hAnsi="ＭＳ 明朝" w:cs="ＭＳ 明朝" w:hint="eastAsia"/>
          <w:szCs w:val="21"/>
        </w:rPr>
        <w:t>職業教育法（</w:t>
      </w:r>
      <w:r w:rsidRPr="00BF054A">
        <w:rPr>
          <w:rFonts w:ascii="ＭＳ 明朝" w:eastAsia="ＭＳ 明朝" w:hAnsi="ＭＳ 明朝" w:cs="Calibri"/>
          <w:szCs w:val="21"/>
        </w:rPr>
        <w:t>631/1998</w:t>
      </w:r>
      <w:r w:rsidRPr="00BF054A">
        <w:rPr>
          <w:rFonts w:ascii="ＭＳ 明朝" w:eastAsia="ＭＳ 明朝" w:hAnsi="ＭＳ 明朝" w:cs="ＭＳ 明朝" w:hint="eastAsia"/>
          <w:szCs w:val="21"/>
        </w:rPr>
        <w:t>）を廃止し、職業教育訓練に関する新法（</w:t>
      </w:r>
      <w:r w:rsidRPr="00BF054A">
        <w:rPr>
          <w:rFonts w:ascii="ＭＳ 明朝" w:eastAsia="ＭＳ 明朝" w:hAnsi="ＭＳ 明朝" w:cs="Calibri"/>
          <w:szCs w:val="21"/>
        </w:rPr>
        <w:t>531/2017</w:t>
      </w:r>
      <w:r w:rsidRPr="00BF054A">
        <w:rPr>
          <w:rFonts w:ascii="ＭＳ 明朝" w:eastAsia="ＭＳ 明朝" w:hAnsi="ＭＳ 明朝" w:cs="ＭＳ 明朝" w:hint="eastAsia"/>
          <w:szCs w:val="21"/>
        </w:rPr>
        <w:t>）を制定することが含まれる。職業教育訓練法および同法に基づいて制定された政令は、</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月</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日に発効する。</w:t>
      </w:r>
      <w:r w:rsidR="00C55455" w:rsidRPr="00BF054A">
        <w:rPr>
          <w:rFonts w:ascii="ＭＳ 明朝" w:eastAsia="ＭＳ 明朝" w:hAnsi="ＭＳ 明朝" w:cs="ＭＳ 明朝" w:hint="eastAsia"/>
          <w:szCs w:val="21"/>
        </w:rPr>
        <w:t>能力</w:t>
      </w:r>
      <w:r w:rsidRPr="00BF054A">
        <w:rPr>
          <w:rFonts w:ascii="ＭＳ 明朝" w:eastAsia="ＭＳ 明朝" w:hAnsi="ＭＳ 明朝" w:cs="ＭＳ 明朝" w:hint="eastAsia"/>
          <w:szCs w:val="21"/>
        </w:rPr>
        <w:t>ベースと</w:t>
      </w:r>
      <w:r w:rsidR="00C55455"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志向が出発点</w:t>
      </w:r>
      <w:r w:rsidR="00C55455" w:rsidRPr="00BF054A">
        <w:rPr>
          <w:rFonts w:ascii="ＭＳ 明朝" w:eastAsia="ＭＳ 明朝" w:hAnsi="ＭＳ 明朝" w:cs="ＭＳ 明朝" w:hint="eastAsia"/>
          <w:szCs w:val="21"/>
        </w:rPr>
        <w:t>である。</w:t>
      </w:r>
    </w:p>
    <w:p w14:paraId="73058DB7" w14:textId="2E4582DA"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職業教育訓練法には、</w:t>
      </w:r>
      <w:r w:rsidR="00C55455" w:rsidRPr="00BF054A">
        <w:rPr>
          <w:rFonts w:ascii="ＭＳ 明朝" w:eastAsia="ＭＳ 明朝" w:hAnsi="ＭＳ 明朝" w:cs="ＭＳ 明朝" w:hint="eastAsia"/>
          <w:szCs w:val="21"/>
        </w:rPr>
        <w:t>予算</w:t>
      </w:r>
      <w:r w:rsidRPr="00BF054A">
        <w:rPr>
          <w:rFonts w:ascii="ＭＳ 明朝" w:eastAsia="ＭＳ 明朝" w:hAnsi="ＭＳ 明朝" w:cs="ＭＳ 明朝" w:hint="eastAsia"/>
          <w:szCs w:val="21"/>
        </w:rPr>
        <w:t>、指導、運営プロセス、学位制度、教育・訓練業者の構造の刷新も含まれている。これらの刷新は、事業環境全体が変化しているために必要</w:t>
      </w:r>
      <w:r w:rsidR="00C55455" w:rsidRPr="00BF054A">
        <w:rPr>
          <w:rFonts w:ascii="ＭＳ 明朝" w:eastAsia="ＭＳ 明朝" w:hAnsi="ＭＳ 明朝" w:cs="ＭＳ 明朝" w:hint="eastAsia"/>
          <w:szCs w:val="21"/>
        </w:rPr>
        <w:t>とされる。</w:t>
      </w:r>
      <w:r w:rsidRPr="00BF054A">
        <w:rPr>
          <w:rFonts w:ascii="ＭＳ 明朝" w:eastAsia="ＭＳ 明朝" w:hAnsi="ＭＳ 明朝" w:cs="ＭＳ 明朝" w:hint="eastAsia"/>
          <w:szCs w:val="21"/>
        </w:rPr>
        <w:t>将来の労働生活では新しい種類の能力や熟練度が求められるため、更新は避けられない。</w:t>
      </w:r>
    </w:p>
    <w:p w14:paraId="371A8F6E" w14:textId="4BEA0513"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職業教育訓練の改革の目的は、様々な</w:t>
      </w:r>
      <w:r w:rsidR="00C55455" w:rsidRPr="00BF054A">
        <w:rPr>
          <w:rFonts w:ascii="ＭＳ 明朝" w:eastAsia="ＭＳ 明朝" w:hAnsi="ＭＳ 明朝" w:cs="ＭＳ 明朝" w:hint="eastAsia"/>
          <w:szCs w:val="21"/>
        </w:rPr>
        <w:t>応募</w:t>
      </w:r>
      <w:r w:rsidRPr="00BF054A">
        <w:rPr>
          <w:rFonts w:ascii="ＭＳ 明朝" w:eastAsia="ＭＳ 明朝" w:hAnsi="ＭＳ 明朝" w:cs="ＭＳ 明朝" w:hint="eastAsia"/>
          <w:szCs w:val="21"/>
        </w:rPr>
        <w:t>ルートを通じて訓練への柔軟なアクセスを可能にし、</w:t>
      </w:r>
      <w:r w:rsidR="008E4565"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特別な支援を必要とする</w:t>
      </w:r>
      <w:r w:rsidR="00C55455" w:rsidRPr="00BF054A">
        <w:rPr>
          <w:rFonts w:ascii="ＭＳ 明朝" w:eastAsia="ＭＳ 明朝" w:hAnsi="ＭＳ 明朝" w:cs="ＭＳ 明朝" w:hint="eastAsia"/>
          <w:szCs w:val="21"/>
        </w:rPr>
        <w:t>応募</w:t>
      </w:r>
      <w:r w:rsidRPr="00BF054A">
        <w:rPr>
          <w:rFonts w:ascii="ＭＳ 明朝" w:eastAsia="ＭＳ 明朝" w:hAnsi="ＭＳ 明朝" w:cs="ＭＳ 明朝" w:hint="eastAsia"/>
          <w:szCs w:val="21"/>
        </w:rPr>
        <w:t>者を含め、基礎教育を修了したすべての人に学習の場を保障することである。特別な支援を必要とする</w:t>
      </w:r>
      <w:r w:rsidR="00C55455"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のための教育訓練は、主に職業教育訓練の中で他の</w:t>
      </w:r>
      <w:r w:rsidR="00C55455"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と共に組織される。教育訓練に応募する自由な権利により、</w:t>
      </w:r>
      <w:r w:rsidR="008E4565"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特別な支援を必要とする</w:t>
      </w:r>
      <w:r w:rsidR="00C55455" w:rsidRPr="00BF054A">
        <w:rPr>
          <w:rFonts w:ascii="ＭＳ 明朝" w:eastAsia="ＭＳ 明朝" w:hAnsi="ＭＳ 明朝" w:cs="ＭＳ 明朝" w:hint="eastAsia"/>
          <w:szCs w:val="21"/>
        </w:rPr>
        <w:t>人</w:t>
      </w:r>
      <w:r w:rsidRPr="00BF054A">
        <w:rPr>
          <w:rFonts w:ascii="ＭＳ 明朝" w:eastAsia="ＭＳ 明朝" w:hAnsi="ＭＳ 明朝" w:cs="ＭＳ 明朝" w:hint="eastAsia"/>
          <w:szCs w:val="21"/>
        </w:rPr>
        <w:t>は、職業的な特別教育機関で学ぶことができる。</w:t>
      </w:r>
    </w:p>
    <w:p w14:paraId="10FD42CF" w14:textId="142725C4"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その目的は、個人に最も適した学位や教育・訓練を見つけ、学業終了後の就職や、その他の意味のある仕事や生活を可能にすることである（職業資格、職業訓練の準備教育</w:t>
      </w:r>
      <w:proofErr w:type="spellStart"/>
      <w:r w:rsidRPr="00BF054A">
        <w:rPr>
          <w:rFonts w:ascii="ＭＳ 明朝" w:eastAsia="ＭＳ 明朝" w:hAnsi="ＭＳ 明朝" w:cs="Calibri"/>
          <w:szCs w:val="21"/>
        </w:rPr>
        <w:t>Valma</w:t>
      </w:r>
      <w:proofErr w:type="spellEnd"/>
      <w:r w:rsidRPr="00BF054A">
        <w:rPr>
          <w:rFonts w:ascii="ＭＳ 明朝" w:eastAsia="ＭＳ 明朝" w:hAnsi="ＭＳ 明朝" w:cs="ＭＳ 明朝" w:hint="eastAsia"/>
          <w:szCs w:val="21"/>
        </w:rPr>
        <w:t>、仕事と自立生活の準備教育</w:t>
      </w:r>
      <w:proofErr w:type="spellStart"/>
      <w:r w:rsidRPr="00BF054A">
        <w:rPr>
          <w:rFonts w:ascii="ＭＳ 明朝" w:eastAsia="ＭＳ 明朝" w:hAnsi="ＭＳ 明朝" w:cs="Calibri"/>
          <w:szCs w:val="21"/>
        </w:rPr>
        <w:t>Telma</w:t>
      </w:r>
      <w:proofErr w:type="spellEnd"/>
      <w:r w:rsidRPr="00BF054A">
        <w:rPr>
          <w:rFonts w:ascii="ＭＳ 明朝" w:eastAsia="ＭＳ 明朝" w:hAnsi="ＭＳ 明朝" w:cs="ＭＳ 明朝" w:hint="eastAsia"/>
          <w:szCs w:val="21"/>
        </w:rPr>
        <w:t>）。学生に対して、個人的な能力開発計画が作成される。支援や指導の必要性、特別なサポートの必要性、学習スキルや準備</w:t>
      </w:r>
      <w:r w:rsidR="000C5448" w:rsidRPr="00BF054A">
        <w:rPr>
          <w:rFonts w:ascii="ＭＳ 明朝" w:eastAsia="ＭＳ 明朝" w:hAnsi="ＭＳ 明朝" w:cs="ＭＳ 明朝" w:hint="eastAsia"/>
          <w:szCs w:val="21"/>
        </w:rPr>
        <w:t>訓練</w:t>
      </w:r>
      <w:r w:rsidRPr="00BF054A">
        <w:rPr>
          <w:rFonts w:ascii="ＭＳ 明朝" w:eastAsia="ＭＳ 明朝" w:hAnsi="ＭＳ 明朝" w:cs="ＭＳ 明朝" w:hint="eastAsia"/>
          <w:szCs w:val="21"/>
        </w:rPr>
        <w:t>を支援する学習の必要性など、個人のさまざまなニーズが計画の一部として考慮される。研修契約に基づく学習は、</w:t>
      </w:r>
      <w:r w:rsidR="000C5448" w:rsidRPr="00BF054A">
        <w:rPr>
          <w:rFonts w:ascii="ＭＳ 明朝" w:eastAsia="ＭＳ 明朝" w:hAnsi="ＭＳ 明朝" w:cs="ＭＳ 明朝" w:hint="eastAsia"/>
          <w:szCs w:val="21"/>
        </w:rPr>
        <w:t>職場での</w:t>
      </w:r>
      <w:r w:rsidRPr="00BF054A">
        <w:rPr>
          <w:rFonts w:ascii="ＭＳ 明朝" w:eastAsia="ＭＳ 明朝" w:hAnsi="ＭＳ 明朝" w:cs="ＭＳ 明朝" w:hint="eastAsia"/>
          <w:szCs w:val="21"/>
        </w:rPr>
        <w:t>必要な支援・指導や特別なサポートの助けを借りて実現され、学生が学習後に就職することを促進する。</w:t>
      </w:r>
    </w:p>
    <w:p w14:paraId="5EF8BC7D" w14:textId="051E291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職業高等資格の取得のために学習している者の能力評価を調整することにより、資格基準に例外を設けることができる。差別禁止法に基づく合理的配慮の必要性も、研修において考慮されなければならない。学生団体などを通じて、</w:t>
      </w:r>
      <w:r w:rsidR="000C5448" w:rsidRPr="00BF054A">
        <w:rPr>
          <w:rFonts w:ascii="ＭＳ 明朝" w:eastAsia="ＭＳ 明朝" w:hAnsi="ＭＳ 明朝" w:cs="ＭＳ 明朝" w:hint="eastAsia"/>
          <w:szCs w:val="21"/>
        </w:rPr>
        <w:t>障害のない</w:t>
      </w:r>
      <w:r w:rsidRPr="00BF054A">
        <w:rPr>
          <w:rFonts w:ascii="ＭＳ 明朝" w:eastAsia="ＭＳ 明朝" w:hAnsi="ＭＳ 明朝" w:cs="ＭＳ 明朝" w:hint="eastAsia"/>
          <w:szCs w:val="21"/>
        </w:rPr>
        <w:t>学生や障害のある</w:t>
      </w:r>
      <w:r w:rsidR="000C5448" w:rsidRPr="00BF054A">
        <w:rPr>
          <w:rFonts w:ascii="ＭＳ 明朝" w:eastAsia="ＭＳ 明朝" w:hAnsi="ＭＳ 明朝" w:cs="ＭＳ 明朝" w:hint="eastAsia"/>
          <w:szCs w:val="21"/>
        </w:rPr>
        <w:t>学生</w:t>
      </w:r>
      <w:r w:rsidRPr="00BF054A">
        <w:rPr>
          <w:rFonts w:ascii="ＭＳ 明朝" w:eastAsia="ＭＳ 明朝" w:hAnsi="ＭＳ 明朝" w:cs="ＭＳ 明朝" w:hint="eastAsia"/>
          <w:szCs w:val="21"/>
        </w:rPr>
        <w:t>のインクルージョンを高める目的がある。</w:t>
      </w:r>
    </w:p>
    <w:p w14:paraId="0763F795" w14:textId="1615F736"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改革の実施を支援するために、「職業教育訓練における</w:t>
      </w:r>
      <w:r w:rsidR="00E71946"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特別な支援を開発するためのグループ」が設立される。その任務は、様々な関係者間の協力を促進し、</w:t>
      </w:r>
      <w:r w:rsidR="00E71946"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特別な支援を必要とする学生のための職業教育訓練の実施に関連する課題やニーズを決定することである。この作業の一環として、</w:t>
      </w:r>
      <w:r w:rsidR="00E71946" w:rsidRPr="00BF054A">
        <w:rPr>
          <w:rFonts w:ascii="ＭＳ 明朝" w:eastAsia="ＭＳ 明朝" w:hAnsi="ＭＳ 明朝" w:cs="ＭＳ 明朝" w:hint="eastAsia"/>
          <w:szCs w:val="21"/>
        </w:rPr>
        <w:t>水準の高い</w:t>
      </w:r>
      <w:r w:rsidR="000C5448" w:rsidRPr="00BF054A">
        <w:rPr>
          <w:rFonts w:ascii="ＭＳ 明朝" w:eastAsia="ＭＳ 明朝" w:hAnsi="ＭＳ 明朝" w:cs="ＭＳ 明朝" w:hint="eastAsia"/>
          <w:szCs w:val="21"/>
        </w:rPr>
        <w:t>特別支援を開発するための提案と、</w:t>
      </w:r>
      <w:r w:rsidR="00E71946" w:rsidRPr="00BF054A">
        <w:rPr>
          <w:rFonts w:ascii="ＭＳ 明朝" w:eastAsia="ＭＳ 明朝" w:hAnsi="ＭＳ 明朝" w:cs="ＭＳ 明朝" w:hint="eastAsia"/>
          <w:szCs w:val="21"/>
        </w:rPr>
        <w:t>水準の高い</w:t>
      </w:r>
      <w:r w:rsidRPr="00BF054A">
        <w:rPr>
          <w:rFonts w:ascii="ＭＳ 明朝" w:eastAsia="ＭＳ 明朝" w:hAnsi="ＭＳ 明朝" w:cs="ＭＳ 明朝" w:hint="eastAsia"/>
          <w:szCs w:val="21"/>
        </w:rPr>
        <w:t>特別支援を必要とする学生の教育・訓練の機会を改善することを目的とした報告書が作成される。</w:t>
      </w:r>
    </w:p>
    <w:p w14:paraId="7E90B8CB" w14:textId="77777777" w:rsidR="000F7244" w:rsidRPr="00BF054A" w:rsidRDefault="000F7244" w:rsidP="000F7244">
      <w:pPr>
        <w:widowControl/>
        <w:spacing w:line="290" w:lineRule="auto"/>
        <w:jc w:val="left"/>
        <w:rPr>
          <w:rFonts w:ascii="ＭＳ 明朝" w:eastAsia="ＭＳ 明朝" w:hAnsi="ＭＳ 明朝" w:cs="Calibri"/>
          <w:szCs w:val="21"/>
        </w:rPr>
      </w:pPr>
    </w:p>
    <w:p w14:paraId="110E3ABC" w14:textId="26E2741F"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7</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Calibri" w:hint="eastAsia"/>
          <w:b/>
          <w:bCs/>
          <w:szCs w:val="21"/>
        </w:rPr>
        <w:t>教育・訓練の機会均等を促進するための施策</w:t>
      </w:r>
    </w:p>
    <w:p w14:paraId="765E144C"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37AA6D1E"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43.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すべてのレベルの教育に関する法律の実施において、</w:t>
      </w:r>
      <w:r w:rsidRPr="00BF054A">
        <w:rPr>
          <w:rFonts w:ascii="ＭＳ 明朝" w:eastAsia="ＭＳ 明朝" w:hAnsi="ＭＳ 明朝" w:cs="Calibri"/>
          <w:szCs w:val="21"/>
        </w:rPr>
        <w:t>「条約」</w:t>
      </w:r>
      <w:r w:rsidRPr="00BF054A">
        <w:rPr>
          <w:rFonts w:ascii="ＭＳ 明朝" w:eastAsia="ＭＳ 明朝" w:hAnsi="ＭＳ 明朝" w:cs="Calibri" w:hint="eastAsia"/>
          <w:szCs w:val="21"/>
        </w:rPr>
        <w:t>第</w:t>
      </w:r>
      <w:r w:rsidRPr="00BF054A">
        <w:rPr>
          <w:rFonts w:ascii="ＭＳ 明朝" w:eastAsia="ＭＳ 明朝" w:hAnsi="ＭＳ 明朝" w:cs="Calibri"/>
          <w:szCs w:val="21"/>
        </w:rPr>
        <w:t>24</w:t>
      </w:r>
      <w:r w:rsidRPr="00BF054A">
        <w:rPr>
          <w:rFonts w:ascii="ＭＳ 明朝" w:eastAsia="ＭＳ 明朝" w:hAnsi="ＭＳ 明朝" w:cs="Calibri" w:hint="eastAsia"/>
          <w:szCs w:val="21"/>
        </w:rPr>
        <w:t>条に基づくインクルーシブ教育の実施を監視する。</w:t>
      </w:r>
    </w:p>
    <w:p w14:paraId="2028DE69" w14:textId="106ED667"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3A7F2B7A"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44.</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障害のある人の教育・訓練へのアクセスを可能にし、個々のニーズを考慮し、必要な支援サービスを可能にする方法で、障害のある人が教育・訓練に参加できるようにする。</w:t>
      </w:r>
    </w:p>
    <w:p w14:paraId="3BB3C7FA" w14:textId="06A2A0ED"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7B0BA7CB"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45.</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生涯学習（学位、学位の一部、再教育、能力の補完など）の観点から、教育・訓練のニーズに応じて、教育・訓練の機会均等及び人生の様々な段階での能力の習得を促進する</w:t>
      </w:r>
      <w:r w:rsidRPr="00BF054A">
        <w:rPr>
          <w:rFonts w:ascii="ＭＳ 明朝" w:eastAsia="ＭＳ 明朝" w:hAnsi="ＭＳ 明朝" w:cs="Calibri"/>
          <w:szCs w:val="21"/>
        </w:rPr>
        <w:t xml:space="preserve"> </w:t>
      </w:r>
    </w:p>
    <w:p w14:paraId="09311F1F" w14:textId="4BCB3B1D"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3C838BDA" w14:textId="57BA7091"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lastRenderedPageBreak/>
        <w:t>46.</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障害のある人の権利の認識を高めることにより、幼児教育・ケア、基礎教育、一般</w:t>
      </w:r>
      <w:r w:rsidR="000A2A94" w:rsidRPr="00BF054A">
        <w:rPr>
          <w:rFonts w:ascii="ＭＳ 明朝" w:eastAsia="ＭＳ 明朝" w:hAnsi="ＭＳ 明朝" w:cs="Calibri" w:hint="eastAsia"/>
          <w:szCs w:val="21"/>
        </w:rPr>
        <w:t>後期中等</w:t>
      </w:r>
      <w:r w:rsidRPr="00BF054A">
        <w:rPr>
          <w:rFonts w:ascii="ＭＳ 明朝" w:eastAsia="ＭＳ 明朝" w:hAnsi="ＭＳ 明朝" w:cs="Calibri" w:hint="eastAsia"/>
          <w:szCs w:val="21"/>
        </w:rPr>
        <w:t>教育、職業教育・訓練、自由成人教育、高等教育への障害のある人の平等な参加を促進する。</w:t>
      </w:r>
    </w:p>
    <w:p w14:paraId="1D990EC0" w14:textId="115F409C"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13D7AC73"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47.</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差別禁止法に基づき、教育・訓練における合理的配慮の可能性についての認識を高めること。</w:t>
      </w:r>
    </w:p>
    <w:p w14:paraId="312171F3" w14:textId="07B36D0B" w:rsidR="000A2A9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5EBDBD92" w14:textId="77777777" w:rsidR="000A2A94" w:rsidRPr="00BF054A" w:rsidRDefault="000A2A94" w:rsidP="000F7244">
      <w:pPr>
        <w:widowControl/>
        <w:spacing w:line="290" w:lineRule="auto"/>
        <w:jc w:val="left"/>
        <w:rPr>
          <w:rFonts w:ascii="ＭＳ 明朝" w:eastAsia="ＭＳ 明朝" w:hAnsi="ＭＳ 明朝" w:cs="Calibri"/>
          <w:szCs w:val="21"/>
        </w:rPr>
      </w:pPr>
    </w:p>
    <w:p w14:paraId="53FF834E" w14:textId="301E6394"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行動計画期間中の</w:t>
      </w:r>
      <w:r w:rsidR="007F3EBE" w:rsidRPr="00BF054A">
        <w:rPr>
          <w:rFonts w:ascii="ＭＳ ゴシック" w:eastAsia="ＭＳ ゴシック" w:hAnsi="ＭＳ ゴシック" w:cs="Calibri" w:hint="eastAsia"/>
          <w:b/>
          <w:bCs/>
          <w:szCs w:val="21"/>
        </w:rPr>
        <w:t>施策</w:t>
      </w:r>
      <w:r w:rsidRPr="00BF054A">
        <w:rPr>
          <w:rFonts w:ascii="ＭＳ ゴシック" w:eastAsia="ＭＳ ゴシック" w:hAnsi="ＭＳ ゴシック" w:cs="Calibri" w:hint="eastAsia"/>
          <w:b/>
          <w:bCs/>
          <w:szCs w:val="21"/>
        </w:rPr>
        <w:t>。</w:t>
      </w:r>
    </w:p>
    <w:p w14:paraId="0C5D24C6" w14:textId="20ADAAB5"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48.</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フィンランドの「</w:t>
      </w:r>
      <w:r w:rsidR="00181E3A" w:rsidRPr="00BF054A">
        <w:rPr>
          <w:rFonts w:ascii="ＭＳ 明朝" w:eastAsia="ＭＳ 明朝" w:hAnsi="ＭＳ 明朝" w:cs="Calibri" w:hint="eastAsia"/>
          <w:szCs w:val="21"/>
        </w:rPr>
        <w:t>スクール・オンザ・ムーブ</w:t>
      </w:r>
      <w:r w:rsidR="000A2A94" w:rsidRPr="00BF054A">
        <w:rPr>
          <w:rFonts w:ascii="ＭＳ 明朝" w:eastAsia="ＭＳ 明朝" w:hAnsi="ＭＳ 明朝" w:cs="Calibri" w:hint="eastAsia"/>
          <w:szCs w:val="21"/>
        </w:rPr>
        <w:t>」（</w:t>
      </w:r>
      <w:r w:rsidR="000A2A94" w:rsidRPr="00BF054A">
        <w:rPr>
          <w:rFonts w:ascii="ＭＳ 明朝" w:eastAsia="ＭＳ 明朝" w:hAnsi="ＭＳ 明朝" w:cs="Calibri"/>
          <w:szCs w:val="21"/>
        </w:rPr>
        <w:t>Schools on the Move</w:t>
      </w:r>
      <w:r w:rsidR="00181E3A" w:rsidRPr="00BF054A">
        <w:rPr>
          <w:rFonts w:ascii="ＭＳ 明朝" w:eastAsia="ＭＳ 明朝" w:hAnsi="ＭＳ 明朝" w:cs="Calibri" w:hint="eastAsia"/>
          <w:szCs w:val="21"/>
        </w:rPr>
        <w:t xml:space="preserve">　訳注　学校における身体活動を促進することを目的とした研究に基づくプログラム</w:t>
      </w:r>
      <w:r w:rsidR="000A2A94"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プログラムにおいて、子どもと若者の特別なニーズを考慮に入れることに貢献する。</w:t>
      </w:r>
    </w:p>
    <w:p w14:paraId="6C5886CF" w14:textId="64A3179F"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1B38ACF6"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49.</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教育・訓練における平等計画の作成を促進・フォローする。</w:t>
      </w:r>
    </w:p>
    <w:p w14:paraId="68501349" w14:textId="01828736"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6300C104"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50.</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インクルーシブ教育の優れた実践例の収集と普及。</w:t>
      </w:r>
    </w:p>
    <w:p w14:paraId="2EF9AD11" w14:textId="60A04CF9"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フィンランド国立教育庁</w:t>
      </w:r>
    </w:p>
    <w:p w14:paraId="3B712D42" w14:textId="693A6E1B"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51.</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教育および訓練、ならびに教育に関する指導およびコミュニケーション（</w:t>
      </w:r>
      <w:r w:rsidR="000A2A94" w:rsidRPr="00BF054A">
        <w:rPr>
          <w:rFonts w:ascii="ＭＳ 明朝" w:eastAsia="ＭＳ 明朝" w:hAnsi="ＭＳ 明朝" w:cs="Calibri" w:hint="eastAsia"/>
          <w:szCs w:val="21"/>
        </w:rPr>
        <w:t>補助器具</w:t>
      </w:r>
      <w:r w:rsidRPr="00BF054A">
        <w:rPr>
          <w:rFonts w:ascii="ＭＳ 明朝" w:eastAsia="ＭＳ 明朝" w:hAnsi="ＭＳ 明朝" w:cs="Calibri" w:hint="eastAsia"/>
          <w:szCs w:val="21"/>
        </w:rPr>
        <w:t>およびアクセ</w:t>
      </w:r>
      <w:r w:rsidR="000A2A94" w:rsidRPr="00BF054A">
        <w:rPr>
          <w:rFonts w:ascii="ＭＳ 明朝" w:eastAsia="ＭＳ 明朝" w:hAnsi="ＭＳ 明朝" w:cs="Calibri" w:hint="eastAsia"/>
          <w:szCs w:val="21"/>
        </w:rPr>
        <w:t>シブル</w:t>
      </w:r>
      <w:r w:rsidRPr="00BF054A">
        <w:rPr>
          <w:rFonts w:ascii="ＭＳ 明朝" w:eastAsia="ＭＳ 明朝" w:hAnsi="ＭＳ 明朝" w:cs="Calibri" w:hint="eastAsia"/>
          <w:szCs w:val="21"/>
        </w:rPr>
        <w:t>なデジタル学習環境を含む）において、アクセ</w:t>
      </w:r>
      <w:r w:rsidR="000A2A94" w:rsidRPr="00BF054A">
        <w:rPr>
          <w:rFonts w:ascii="ＭＳ 明朝" w:eastAsia="ＭＳ 明朝" w:hAnsi="ＭＳ 明朝" w:cs="Calibri" w:hint="eastAsia"/>
          <w:szCs w:val="21"/>
        </w:rPr>
        <w:t>シブル</w:t>
      </w:r>
      <w:r w:rsidRPr="00BF054A">
        <w:rPr>
          <w:rFonts w:ascii="ＭＳ 明朝" w:eastAsia="ＭＳ 明朝" w:hAnsi="ＭＳ 明朝" w:cs="Calibri" w:hint="eastAsia"/>
          <w:szCs w:val="21"/>
        </w:rPr>
        <w:t>な技術の活用を促進する。</w:t>
      </w:r>
    </w:p>
    <w:p w14:paraId="7FE20CC6" w14:textId="4E62C2D5"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1E10F2EE" w14:textId="6757856B"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52.</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生徒・学生団体の活動</w:t>
      </w:r>
      <w:r w:rsidR="000A2A94" w:rsidRPr="00BF054A">
        <w:rPr>
          <w:rFonts w:ascii="ＭＳ 明朝" w:eastAsia="ＭＳ 明朝" w:hAnsi="ＭＳ 明朝" w:cs="Calibri" w:hint="eastAsia"/>
          <w:szCs w:val="21"/>
        </w:rPr>
        <w:t>への</w:t>
      </w:r>
      <w:r w:rsidRPr="00BF054A">
        <w:rPr>
          <w:rFonts w:ascii="ＭＳ 明朝" w:eastAsia="ＭＳ 明朝" w:hAnsi="ＭＳ 明朝" w:cs="Calibri" w:hint="eastAsia"/>
          <w:szCs w:val="21"/>
        </w:rPr>
        <w:t>障害のある人の参加を促進する。</w:t>
      </w:r>
    </w:p>
    <w:p w14:paraId="0B4456A0" w14:textId="5073DEE6"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Calibri" w:hint="eastAsia"/>
          <w:szCs w:val="21"/>
        </w:rPr>
        <w:t>教育・文化省</w:t>
      </w:r>
    </w:p>
    <w:p w14:paraId="57BBFA83" w14:textId="77777777" w:rsidR="000F7244" w:rsidRPr="00BF054A" w:rsidRDefault="000F7244" w:rsidP="000F7244">
      <w:pPr>
        <w:widowControl/>
        <w:spacing w:line="290" w:lineRule="auto"/>
        <w:jc w:val="left"/>
        <w:rPr>
          <w:rFonts w:ascii="ＭＳ 明朝" w:eastAsia="ＭＳ 明朝" w:hAnsi="ＭＳ 明朝" w:cs="Calibri"/>
          <w:szCs w:val="21"/>
        </w:rPr>
      </w:pPr>
    </w:p>
    <w:p w14:paraId="61864AE1" w14:textId="59B464E6"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8</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Calibri" w:hint="eastAsia"/>
          <w:b/>
          <w:bCs/>
          <w:szCs w:val="21"/>
        </w:rPr>
        <w:t>健康</w:t>
      </w:r>
      <w:r w:rsidR="00E25B97" w:rsidRPr="00BF054A">
        <w:rPr>
          <w:rFonts w:ascii="ＭＳ ゴシック" w:eastAsia="ＭＳ ゴシック" w:hAnsi="ＭＳ ゴシック" w:cs="Calibri" w:hint="eastAsia"/>
          <w:b/>
          <w:bCs/>
          <w:szCs w:val="21"/>
        </w:rPr>
        <w:t>およ</w:t>
      </w:r>
      <w:r w:rsidRPr="00BF054A">
        <w:rPr>
          <w:rFonts w:ascii="ＭＳ ゴシック" w:eastAsia="ＭＳ ゴシック" w:hAnsi="ＭＳ ゴシック" w:cs="Calibri" w:hint="eastAsia"/>
          <w:b/>
          <w:bCs/>
          <w:szCs w:val="21"/>
        </w:rPr>
        <w:t>びリハビリテーション（第</w:t>
      </w:r>
      <w:r w:rsidRPr="00BF054A">
        <w:rPr>
          <w:rFonts w:ascii="ＭＳ ゴシック" w:eastAsia="ＭＳ ゴシック" w:hAnsi="ＭＳ ゴシック" w:cs="Calibri"/>
          <w:b/>
          <w:bCs/>
          <w:szCs w:val="21"/>
        </w:rPr>
        <w:t>25</w:t>
      </w:r>
      <w:r w:rsidR="000A2A94" w:rsidRPr="00BF054A">
        <w:rPr>
          <w:rFonts w:ascii="ＭＳ ゴシック" w:eastAsia="ＭＳ ゴシック" w:hAnsi="ＭＳ ゴシック" w:cs="Calibri" w:hint="eastAsia"/>
          <w:b/>
          <w:bCs/>
          <w:szCs w:val="21"/>
        </w:rPr>
        <w:t>、</w:t>
      </w:r>
      <w:r w:rsidRPr="00BF054A">
        <w:rPr>
          <w:rFonts w:ascii="ＭＳ ゴシック" w:eastAsia="ＭＳ ゴシック" w:hAnsi="ＭＳ ゴシック" w:cs="Calibri"/>
          <w:b/>
          <w:bCs/>
          <w:szCs w:val="21"/>
        </w:rPr>
        <w:t>26</w:t>
      </w:r>
      <w:r w:rsidRPr="00BF054A">
        <w:rPr>
          <w:rFonts w:ascii="ＭＳ ゴシック" w:eastAsia="ＭＳ ゴシック" w:hAnsi="ＭＳ ゴシック" w:cs="Calibri" w:hint="eastAsia"/>
          <w:b/>
          <w:bCs/>
          <w:szCs w:val="21"/>
        </w:rPr>
        <w:t>条</w:t>
      </w:r>
      <w:r w:rsidR="000A2A94" w:rsidRPr="00BF054A">
        <w:rPr>
          <w:rFonts w:ascii="ＭＳ ゴシック" w:eastAsia="ＭＳ ゴシック" w:hAnsi="ＭＳ ゴシック" w:cs="Calibri" w:hint="eastAsia"/>
          <w:b/>
          <w:bCs/>
          <w:szCs w:val="21"/>
        </w:rPr>
        <w:t>）</w:t>
      </w:r>
    </w:p>
    <w:p w14:paraId="77F38B07" w14:textId="67A870B7" w:rsidR="000F7244" w:rsidRPr="00BF054A" w:rsidRDefault="000F7244" w:rsidP="000A2A9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障害のある人は、障害に基づく差別を受けることなく、達成可能な最高水準の健康を享受する権利を</w:t>
      </w:r>
      <w:r w:rsidR="000A2A94" w:rsidRPr="00BF054A">
        <w:rPr>
          <w:rFonts w:ascii="ＭＳ 明朝" w:eastAsia="ＭＳ 明朝" w:hAnsi="ＭＳ 明朝" w:cs="Calibri" w:hint="eastAsia"/>
          <w:szCs w:val="21"/>
        </w:rPr>
        <w:t>もつ</w:t>
      </w:r>
      <w:r w:rsidRPr="00BF054A">
        <w:rPr>
          <w:rFonts w:ascii="ＭＳ 明朝" w:eastAsia="ＭＳ 明朝" w:hAnsi="ＭＳ 明朝" w:cs="Calibri" w:hint="eastAsia"/>
          <w:szCs w:val="21"/>
        </w:rPr>
        <w:t>。障害のある人は、他の人に提供されるのと同じ範囲、質、水準の無料または安価なサービスを提供されなければならない。また、障害のある人は、その障害のために特に必要とされる保健サービスを受ける権利を</w:t>
      </w:r>
      <w:r w:rsidR="000A2A94" w:rsidRPr="00BF054A">
        <w:rPr>
          <w:rFonts w:ascii="ＭＳ 明朝" w:eastAsia="ＭＳ 明朝" w:hAnsi="ＭＳ 明朝" w:cs="Calibri" w:hint="eastAsia"/>
          <w:szCs w:val="21"/>
        </w:rPr>
        <w:t>もつ</w:t>
      </w:r>
      <w:r w:rsidRPr="00BF054A">
        <w:rPr>
          <w:rFonts w:ascii="ＭＳ 明朝" w:eastAsia="ＭＳ 明朝" w:hAnsi="ＭＳ 明朝" w:cs="Calibri" w:hint="eastAsia"/>
          <w:szCs w:val="21"/>
        </w:rPr>
        <w:t>。保健サービスは、農村部を含め、できるだけ身近な地域で提供されなければならない。</w:t>
      </w:r>
    </w:p>
    <w:p w14:paraId="55297DF5" w14:textId="784723C0" w:rsidR="000F7244" w:rsidRPr="00BF054A" w:rsidRDefault="000F7244" w:rsidP="000A2A94">
      <w:pPr>
        <w:widowControl/>
        <w:spacing w:line="290" w:lineRule="auto"/>
        <w:ind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障害のある人が最大限の自立、</w:t>
      </w:r>
      <w:r w:rsidR="000F5AD8" w:rsidRPr="00BF054A">
        <w:rPr>
          <w:rFonts w:ascii="ＭＳ 明朝" w:eastAsia="ＭＳ 明朝" w:hAnsi="ＭＳ 明朝" w:cs="Calibri" w:hint="eastAsia"/>
          <w:szCs w:val="21"/>
        </w:rPr>
        <w:t>十分な</w:t>
      </w:r>
      <w:r w:rsidRPr="00BF054A">
        <w:rPr>
          <w:rFonts w:ascii="ＭＳ 明朝" w:eastAsia="ＭＳ 明朝" w:hAnsi="ＭＳ 明朝" w:cs="Calibri" w:hint="eastAsia"/>
          <w:szCs w:val="21"/>
        </w:rPr>
        <w:t>身体的、精神的、社会的な能力</w:t>
      </w:r>
      <w:r w:rsidR="000F5AD8" w:rsidRPr="00BF054A">
        <w:rPr>
          <w:rFonts w:ascii="ＭＳ 明朝" w:eastAsia="ＭＳ 明朝" w:hAnsi="ＭＳ 明朝" w:cs="Calibri" w:hint="eastAsia"/>
          <w:szCs w:val="21"/>
        </w:rPr>
        <w:t>、そして</w:t>
      </w:r>
      <w:r w:rsidRPr="00BF054A">
        <w:rPr>
          <w:rFonts w:ascii="ＭＳ 明朝" w:eastAsia="ＭＳ 明朝" w:hAnsi="ＭＳ 明朝" w:cs="Calibri" w:hint="eastAsia"/>
          <w:szCs w:val="21"/>
        </w:rPr>
        <w:t>生活のあらゆる側面</w:t>
      </w:r>
      <w:r w:rsidR="000F5AD8" w:rsidRPr="00BF054A">
        <w:rPr>
          <w:rFonts w:ascii="ＭＳ 明朝" w:eastAsia="ＭＳ 明朝" w:hAnsi="ＭＳ 明朝" w:cs="Calibri" w:hint="eastAsia"/>
          <w:szCs w:val="21"/>
        </w:rPr>
        <w:t>での</w:t>
      </w:r>
      <w:r w:rsidRPr="00BF054A">
        <w:rPr>
          <w:rFonts w:ascii="ＭＳ 明朝" w:eastAsia="ＭＳ 明朝" w:hAnsi="ＭＳ 明朝" w:cs="Calibri" w:hint="eastAsia"/>
          <w:szCs w:val="21"/>
        </w:rPr>
        <w:t>完全</w:t>
      </w:r>
      <w:r w:rsidR="000F5AD8" w:rsidRPr="00BF054A">
        <w:rPr>
          <w:rFonts w:ascii="ＭＳ 明朝" w:eastAsia="ＭＳ 明朝" w:hAnsi="ＭＳ 明朝" w:cs="Calibri" w:hint="eastAsia"/>
          <w:szCs w:val="21"/>
        </w:rPr>
        <w:t>なインクルージョンと</w:t>
      </w:r>
      <w:r w:rsidRPr="00BF054A">
        <w:rPr>
          <w:rFonts w:ascii="ＭＳ 明朝" w:eastAsia="ＭＳ 明朝" w:hAnsi="ＭＳ 明朝" w:cs="Calibri" w:hint="eastAsia"/>
          <w:szCs w:val="21"/>
        </w:rPr>
        <w:t>参加</w:t>
      </w:r>
      <w:r w:rsidR="000F5AD8" w:rsidRPr="00BF054A">
        <w:rPr>
          <w:rFonts w:ascii="ＭＳ 明朝" w:eastAsia="ＭＳ 明朝" w:hAnsi="ＭＳ 明朝" w:cs="Calibri" w:hint="eastAsia"/>
          <w:szCs w:val="21"/>
        </w:rPr>
        <w:t>を達成して維持できる</w:t>
      </w:r>
      <w:r w:rsidRPr="00BF054A">
        <w:rPr>
          <w:rFonts w:ascii="ＭＳ 明朝" w:eastAsia="ＭＳ 明朝" w:hAnsi="ＭＳ 明朝" w:cs="Calibri" w:hint="eastAsia"/>
          <w:szCs w:val="21"/>
        </w:rPr>
        <w:t>ように、ピア・サポートなどを通じた</w:t>
      </w:r>
      <w:r w:rsidR="000A2A94" w:rsidRPr="00BF054A">
        <w:rPr>
          <w:rFonts w:ascii="ＭＳ 明朝" w:eastAsia="ＭＳ 明朝" w:hAnsi="ＭＳ 明朝" w:cs="Calibri" w:hint="eastAsia"/>
          <w:szCs w:val="21"/>
        </w:rPr>
        <w:t>総合</w:t>
      </w:r>
      <w:r w:rsidRPr="00BF054A">
        <w:rPr>
          <w:rFonts w:ascii="ＭＳ 明朝" w:eastAsia="ＭＳ 明朝" w:hAnsi="ＭＳ 明朝" w:cs="Calibri" w:hint="eastAsia"/>
          <w:szCs w:val="21"/>
        </w:rPr>
        <w:t>的なリハビリテーション・サービスが障害のある人に提供されなければならない。</w:t>
      </w:r>
    </w:p>
    <w:p w14:paraId="33D207EE" w14:textId="77777777" w:rsidR="000F7244" w:rsidRPr="00BF054A" w:rsidRDefault="000F7244" w:rsidP="000F7244">
      <w:pPr>
        <w:widowControl/>
        <w:spacing w:line="290" w:lineRule="auto"/>
        <w:jc w:val="left"/>
        <w:rPr>
          <w:rFonts w:ascii="ＭＳ 明朝" w:eastAsia="ＭＳ 明朝" w:hAnsi="ＭＳ 明朝" w:cs="Calibri"/>
          <w:szCs w:val="21"/>
        </w:rPr>
      </w:pPr>
    </w:p>
    <w:p w14:paraId="1B870CD4" w14:textId="08852457"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8</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Calibri" w:hint="eastAsia"/>
          <w:b/>
          <w:bCs/>
          <w:szCs w:val="21"/>
        </w:rPr>
        <w:t>リハビリテーションおよび医療サービスへの平等なアクセスの実現</w:t>
      </w:r>
    </w:p>
    <w:p w14:paraId="77E02995" w14:textId="2FCCDDEE"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現在進行中の地域政府</w:t>
      </w:r>
      <w:r w:rsidR="004A2950" w:rsidRPr="00BF054A">
        <w:rPr>
          <w:rFonts w:ascii="ＭＳ 明朝" w:eastAsia="ＭＳ 明朝" w:hAnsi="ＭＳ 明朝" w:cs="ＭＳ 明朝" w:hint="eastAsia"/>
          <w:szCs w:val="21"/>
        </w:rPr>
        <w:t>および</w:t>
      </w:r>
      <w:r w:rsidRPr="00BF054A">
        <w:rPr>
          <w:rFonts w:ascii="ＭＳ 明朝" w:eastAsia="ＭＳ 明朝" w:hAnsi="ＭＳ 明朝" w:cs="ＭＳ 明朝" w:hint="eastAsia"/>
          <w:szCs w:val="21"/>
        </w:rPr>
        <w:t>保健・社会サービス</w:t>
      </w:r>
      <w:r w:rsidR="004A2950"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改革も、障害のある人の</w:t>
      </w:r>
      <w:r w:rsidR="004A2950" w:rsidRPr="00BF054A">
        <w:rPr>
          <w:rFonts w:ascii="ＭＳ 明朝" w:eastAsia="ＭＳ 明朝" w:hAnsi="ＭＳ 明朝" w:cs="ＭＳ 明朝" w:hint="eastAsia"/>
          <w:szCs w:val="21"/>
        </w:rPr>
        <w:t>医療</w:t>
      </w:r>
      <w:r w:rsidRPr="00BF054A">
        <w:rPr>
          <w:rFonts w:ascii="ＭＳ 明朝" w:eastAsia="ＭＳ 明朝" w:hAnsi="ＭＳ 明朝" w:cs="ＭＳ 明朝" w:hint="eastAsia"/>
          <w:szCs w:val="21"/>
        </w:rPr>
        <w:t>サービスへのアクセスに影響を与える。また、選択の自由に関する法律が制定されると、障害のある人にも影響が及ぶ。将来的には、直接選択サービスや法人化されていない郡の事業サービスによって、障害のある人が自分に合った医療を選択する機会も増えるだろう。障害のある人がサービスを選択する平等な機会は、例えば、移動のための</w:t>
      </w:r>
      <w:r w:rsidR="004A2950" w:rsidRPr="00BF054A">
        <w:rPr>
          <w:rFonts w:ascii="ＭＳ 明朝" w:eastAsia="ＭＳ 明朝" w:hAnsi="ＭＳ 明朝" w:cs="ＭＳ 明朝" w:hint="eastAsia"/>
          <w:szCs w:val="21"/>
        </w:rPr>
        <w:t>アクセシビリティの程度</w:t>
      </w:r>
      <w:r w:rsidRPr="00BF054A">
        <w:rPr>
          <w:rFonts w:ascii="ＭＳ 明朝" w:eastAsia="ＭＳ 明朝" w:hAnsi="ＭＳ 明朝" w:cs="ＭＳ 明朝" w:hint="eastAsia"/>
          <w:szCs w:val="21"/>
        </w:rPr>
        <w:t>や、利用</w:t>
      </w:r>
      <w:r w:rsidR="004A2950" w:rsidRPr="00BF054A">
        <w:rPr>
          <w:rFonts w:ascii="ＭＳ 明朝" w:eastAsia="ＭＳ 明朝" w:hAnsi="ＭＳ 明朝" w:cs="ＭＳ 明朝" w:hint="eastAsia"/>
          <w:szCs w:val="21"/>
        </w:rPr>
        <w:t>できる</w:t>
      </w:r>
      <w:r w:rsidRPr="00BF054A">
        <w:rPr>
          <w:rFonts w:ascii="ＭＳ 明朝" w:eastAsia="ＭＳ 明朝" w:hAnsi="ＭＳ 明朝" w:cs="ＭＳ 明朝" w:hint="eastAsia"/>
          <w:szCs w:val="21"/>
        </w:rPr>
        <w:t>サービスに関するアクセシブルな情報の欠如などによって制限されることがある。</w:t>
      </w:r>
    </w:p>
    <w:p w14:paraId="6DA82F37" w14:textId="417AB513" w:rsidR="000F7244" w:rsidRPr="00BF054A" w:rsidRDefault="00662A52"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ユハ・シピラ</w:t>
      </w:r>
      <w:r w:rsidR="000F7244" w:rsidRPr="00BF054A">
        <w:rPr>
          <w:rFonts w:ascii="ＭＳ 明朝" w:eastAsia="ＭＳ 明朝" w:hAnsi="ＭＳ 明朝" w:cs="ＭＳ 明朝" w:hint="eastAsia"/>
          <w:szCs w:val="21"/>
        </w:rPr>
        <w:t>首相の政府目標の一つは、リハビリテーションの</w:t>
      </w:r>
      <w:r w:rsidR="004A2950" w:rsidRPr="00BF054A">
        <w:rPr>
          <w:rFonts w:ascii="ＭＳ 明朝" w:eastAsia="ＭＳ 明朝" w:hAnsi="ＭＳ 明朝" w:cs="ＭＳ 明朝" w:hint="eastAsia"/>
          <w:szCs w:val="21"/>
        </w:rPr>
        <w:t>総合</w:t>
      </w:r>
      <w:r w:rsidR="000F7244" w:rsidRPr="00BF054A">
        <w:rPr>
          <w:rFonts w:ascii="ＭＳ 明朝" w:eastAsia="ＭＳ 明朝" w:hAnsi="ＭＳ 明朝" w:cs="ＭＳ 明朝" w:hint="eastAsia"/>
          <w:szCs w:val="21"/>
        </w:rPr>
        <w:t>的な改革を実施することで</w:t>
      </w:r>
      <w:r w:rsidR="004A2950" w:rsidRPr="00BF054A">
        <w:rPr>
          <w:rFonts w:ascii="ＭＳ 明朝" w:eastAsia="ＭＳ 明朝" w:hAnsi="ＭＳ 明朝" w:cs="ＭＳ 明朝" w:hint="eastAsia"/>
          <w:szCs w:val="21"/>
        </w:rPr>
        <w:t>あった</w:t>
      </w:r>
      <w:r w:rsidR="000F7244" w:rsidRPr="00BF054A">
        <w:rPr>
          <w:rFonts w:ascii="ＭＳ 明朝" w:eastAsia="ＭＳ 明朝" w:hAnsi="ＭＳ 明朝" w:cs="ＭＳ 明朝" w:hint="eastAsia"/>
          <w:szCs w:val="21"/>
        </w:rPr>
        <w:t>。リハビリテーションに関する現行法は、</w:t>
      </w:r>
      <w:r w:rsidR="004A2950" w:rsidRPr="00BF054A">
        <w:rPr>
          <w:rFonts w:ascii="ＭＳ 明朝" w:eastAsia="ＭＳ 明朝" w:hAnsi="ＭＳ 明朝" w:cs="ＭＳ 明朝" w:hint="eastAsia"/>
          <w:szCs w:val="21"/>
        </w:rPr>
        <w:t>いろいろな</w:t>
      </w:r>
      <w:r w:rsidR="000F7244" w:rsidRPr="00BF054A">
        <w:rPr>
          <w:rFonts w:ascii="ＭＳ 明朝" w:eastAsia="ＭＳ 明朝" w:hAnsi="ＭＳ 明朝" w:cs="ＭＳ 明朝" w:hint="eastAsia"/>
          <w:szCs w:val="21"/>
        </w:rPr>
        <w:t>時期に制定されたサービスおよび保険制度に関するいくつかの法律で構成されている。過去数十年の間に、リハビリテーション制度は</w:t>
      </w:r>
      <w:r w:rsidR="004A2950" w:rsidRPr="00BF054A">
        <w:rPr>
          <w:rFonts w:ascii="ＭＳ 明朝" w:eastAsia="ＭＳ 明朝" w:hAnsi="ＭＳ 明朝" w:cs="ＭＳ 明朝" w:hint="eastAsia"/>
          <w:szCs w:val="21"/>
        </w:rPr>
        <w:t>継ぎはぎのもの</w:t>
      </w:r>
      <w:r w:rsidR="000F7244" w:rsidRPr="00BF054A">
        <w:rPr>
          <w:rFonts w:ascii="ＭＳ 明朝" w:eastAsia="ＭＳ 明朝" w:hAnsi="ＭＳ 明朝" w:cs="ＭＳ 明朝" w:hint="eastAsia"/>
          <w:szCs w:val="21"/>
        </w:rPr>
        <w:t>となり、</w:t>
      </w:r>
      <w:r w:rsidR="004A2950" w:rsidRPr="00BF054A">
        <w:rPr>
          <w:rFonts w:ascii="ＭＳ 明朝" w:eastAsia="ＭＳ 明朝" w:hAnsi="ＭＳ 明朝" w:cs="ＭＳ 明朝" w:hint="eastAsia"/>
          <w:szCs w:val="21"/>
        </w:rPr>
        <w:t>全体から見てパーツが</w:t>
      </w:r>
      <w:r w:rsidR="000F7244" w:rsidRPr="00BF054A">
        <w:rPr>
          <w:rFonts w:ascii="ＭＳ 明朝" w:eastAsia="ＭＳ 明朝" w:hAnsi="ＭＳ 明朝" w:cs="ＭＳ 明朝" w:hint="eastAsia"/>
          <w:szCs w:val="21"/>
        </w:rPr>
        <w:t>異なる、時には重なる機能を持つようにな</w:t>
      </w:r>
      <w:r w:rsidR="004A2950" w:rsidRPr="00BF054A">
        <w:rPr>
          <w:rFonts w:ascii="ＭＳ 明朝" w:eastAsia="ＭＳ 明朝" w:hAnsi="ＭＳ 明朝" w:cs="ＭＳ 明朝" w:hint="eastAsia"/>
          <w:szCs w:val="21"/>
        </w:rPr>
        <w:t>った。</w:t>
      </w:r>
      <w:r w:rsidR="000F7244" w:rsidRPr="00BF054A">
        <w:rPr>
          <w:rFonts w:ascii="ＭＳ 明朝" w:eastAsia="ＭＳ 明朝" w:hAnsi="ＭＳ 明朝" w:cs="ＭＳ 明朝" w:hint="eastAsia"/>
          <w:szCs w:val="21"/>
        </w:rPr>
        <w:t>リハビリテーションに</w:t>
      </w:r>
      <w:r w:rsidR="000F7244" w:rsidRPr="00BF054A">
        <w:rPr>
          <w:rFonts w:ascii="ＭＳ 明朝" w:eastAsia="ＭＳ 明朝" w:hAnsi="ＭＳ 明朝" w:cs="ＭＳ 明朝" w:hint="eastAsia"/>
          <w:szCs w:val="21"/>
        </w:rPr>
        <w:lastRenderedPageBreak/>
        <w:t>関する各</w:t>
      </w:r>
      <w:r w:rsidR="00562709" w:rsidRPr="00BF054A">
        <w:rPr>
          <w:rFonts w:ascii="ＭＳ 明朝" w:eastAsia="ＭＳ 明朝" w:hAnsi="ＭＳ 明朝" w:cs="ＭＳ 明朝" w:hint="eastAsia"/>
          <w:szCs w:val="21"/>
        </w:rPr>
        <w:t>機関</w:t>
      </w:r>
      <w:r w:rsidR="000F7244" w:rsidRPr="00BF054A">
        <w:rPr>
          <w:rFonts w:ascii="ＭＳ 明朝" w:eastAsia="ＭＳ 明朝" w:hAnsi="ＭＳ 明朝" w:cs="ＭＳ 明朝" w:hint="eastAsia"/>
          <w:szCs w:val="21"/>
        </w:rPr>
        <w:t>の任務や、責任と資金の分担については、各</w:t>
      </w:r>
      <w:r w:rsidR="00562709" w:rsidRPr="00BF054A">
        <w:rPr>
          <w:rFonts w:ascii="ＭＳ 明朝" w:eastAsia="ＭＳ 明朝" w:hAnsi="ＭＳ 明朝" w:cs="ＭＳ 明朝" w:hint="eastAsia"/>
          <w:szCs w:val="21"/>
        </w:rPr>
        <w:t>機関</w:t>
      </w:r>
      <w:r w:rsidR="000F7244" w:rsidRPr="00BF054A">
        <w:rPr>
          <w:rFonts w:ascii="ＭＳ 明朝" w:eastAsia="ＭＳ 明朝" w:hAnsi="ＭＳ 明朝" w:cs="ＭＳ 明朝" w:hint="eastAsia"/>
          <w:szCs w:val="21"/>
        </w:rPr>
        <w:t>に関する法律に別々の規定が設けられている。</w:t>
      </w:r>
    </w:p>
    <w:p w14:paraId="68283502" w14:textId="0DC03D8D" w:rsidR="000F7244" w:rsidRPr="00BF054A" w:rsidRDefault="00562709"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w:t>
      </w:r>
      <w:r w:rsidR="000F7244" w:rsidRPr="00BF054A">
        <w:rPr>
          <w:rFonts w:ascii="ＭＳ 明朝" w:eastAsia="ＭＳ 明朝" w:hAnsi="ＭＳ 明朝" w:cs="ＭＳ 明朝" w:hint="eastAsia"/>
          <w:szCs w:val="21"/>
        </w:rPr>
        <w:t>の改革は、リハビリテーションへのアクセスと</w:t>
      </w:r>
      <w:r w:rsidRPr="00BF054A">
        <w:rPr>
          <w:rFonts w:ascii="ＭＳ 明朝" w:eastAsia="ＭＳ 明朝" w:hAnsi="ＭＳ 明朝" w:cs="ＭＳ 明朝" w:hint="eastAsia"/>
          <w:szCs w:val="21"/>
        </w:rPr>
        <w:t>そ</w:t>
      </w:r>
      <w:r w:rsidR="000F7244" w:rsidRPr="00BF054A">
        <w:rPr>
          <w:rFonts w:ascii="ＭＳ 明朝" w:eastAsia="ＭＳ 明朝" w:hAnsi="ＭＳ 明朝" w:cs="ＭＳ 明朝" w:hint="eastAsia"/>
          <w:szCs w:val="21"/>
        </w:rPr>
        <w:t>の効果を向上させることを目的とした、医療・社会・職業リハビリテーションの発展のための法律、</w:t>
      </w:r>
      <w:r w:rsidRPr="00BF054A">
        <w:rPr>
          <w:rFonts w:ascii="ＭＳ 明朝" w:eastAsia="ＭＳ 明朝" w:hAnsi="ＭＳ 明朝" w:cs="ＭＳ 明朝" w:hint="eastAsia"/>
          <w:szCs w:val="21"/>
        </w:rPr>
        <w:t>指針</w:t>
      </w:r>
      <w:r w:rsidR="000F7244" w:rsidRPr="00BF054A">
        <w:rPr>
          <w:rFonts w:ascii="ＭＳ 明朝" w:eastAsia="ＭＳ 明朝" w:hAnsi="ＭＳ 明朝" w:cs="ＭＳ 明朝" w:hint="eastAsia"/>
          <w:szCs w:val="21"/>
        </w:rPr>
        <w:t>、協力プロセスの整備に関するものである。この改革のために、社会保健省は</w:t>
      </w:r>
      <w:r w:rsidR="000F7244" w:rsidRPr="00BF054A">
        <w:rPr>
          <w:rFonts w:ascii="ＭＳ 明朝" w:eastAsia="ＭＳ 明朝" w:hAnsi="ＭＳ 明朝" w:cs="Calibri"/>
          <w:szCs w:val="21"/>
        </w:rPr>
        <w:t>2016</w:t>
      </w:r>
      <w:r w:rsidR="000F7244" w:rsidRPr="00BF054A">
        <w:rPr>
          <w:rFonts w:ascii="ＭＳ 明朝" w:eastAsia="ＭＳ 明朝" w:hAnsi="ＭＳ 明朝" w:cs="ＭＳ 明朝" w:hint="eastAsia"/>
          <w:szCs w:val="21"/>
        </w:rPr>
        <w:t>年の秋にリハビリテーション改革委員会を設置した。委員会が作成した提案は、</w:t>
      </w:r>
      <w:r w:rsidR="000F7244" w:rsidRPr="00BF054A">
        <w:rPr>
          <w:rFonts w:ascii="ＭＳ 明朝" w:eastAsia="ＭＳ 明朝" w:hAnsi="ＭＳ 明朝" w:cs="Calibri"/>
          <w:szCs w:val="21"/>
        </w:rPr>
        <w:t>2017</w:t>
      </w:r>
      <w:r w:rsidR="000F7244" w:rsidRPr="00BF054A">
        <w:rPr>
          <w:rFonts w:ascii="ＭＳ 明朝" w:eastAsia="ＭＳ 明朝" w:hAnsi="ＭＳ 明朝" w:cs="ＭＳ 明朝" w:hint="eastAsia"/>
          <w:szCs w:val="21"/>
        </w:rPr>
        <w:t>年</w:t>
      </w:r>
      <w:r w:rsidR="000F7244" w:rsidRPr="00BF054A">
        <w:rPr>
          <w:rFonts w:ascii="ＭＳ 明朝" w:eastAsia="ＭＳ 明朝" w:hAnsi="ＭＳ 明朝" w:cs="Calibri"/>
          <w:szCs w:val="21"/>
        </w:rPr>
        <w:t>11</w:t>
      </w:r>
      <w:r w:rsidR="000F7244" w:rsidRPr="00BF054A">
        <w:rPr>
          <w:rFonts w:ascii="ＭＳ 明朝" w:eastAsia="ＭＳ 明朝" w:hAnsi="ＭＳ 明朝" w:cs="ＭＳ 明朝" w:hint="eastAsia"/>
          <w:szCs w:val="21"/>
        </w:rPr>
        <w:t>月に同省に提出された。</w:t>
      </w:r>
    </w:p>
    <w:p w14:paraId="69867A72" w14:textId="461C781E"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委員会による</w:t>
      </w:r>
      <w:r w:rsidRPr="00BF054A">
        <w:rPr>
          <w:rFonts w:ascii="ＭＳ 明朝" w:eastAsia="ＭＳ 明朝" w:hAnsi="ＭＳ 明朝" w:cs="Calibri"/>
          <w:szCs w:val="21"/>
        </w:rPr>
        <w:t>55</w:t>
      </w:r>
      <w:r w:rsidRPr="00BF054A">
        <w:rPr>
          <w:rFonts w:ascii="ＭＳ 明朝" w:eastAsia="ＭＳ 明朝" w:hAnsi="ＭＳ 明朝" w:cs="ＭＳ 明朝" w:hint="eastAsia"/>
          <w:szCs w:val="21"/>
        </w:rPr>
        <w:t>の提案は、リハビリテーションの提供だけでなく、</w:t>
      </w:r>
      <w:r w:rsidR="00562709" w:rsidRPr="00BF054A">
        <w:rPr>
          <w:rFonts w:ascii="ＭＳ 明朝" w:eastAsia="ＭＳ 明朝" w:hAnsi="ＭＳ 明朝" w:cs="ＭＳ 明朝" w:hint="eastAsia"/>
          <w:szCs w:val="21"/>
        </w:rPr>
        <w:t>いろいろな</w:t>
      </w:r>
      <w:r w:rsidRPr="00BF054A">
        <w:rPr>
          <w:rFonts w:ascii="ＭＳ 明朝" w:eastAsia="ＭＳ 明朝" w:hAnsi="ＭＳ 明朝" w:cs="ＭＳ 明朝" w:hint="eastAsia"/>
          <w:szCs w:val="21"/>
        </w:rPr>
        <w:t>ライフステージにあるリハビリテーション対象者のプロセスや、リハビリテーションの共通運営モデルに関するものである。また、</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サービスの提供についても提案されている。リハビリテーション</w:t>
      </w:r>
      <w:r w:rsidR="00562709" w:rsidRPr="00BF054A">
        <w:rPr>
          <w:rFonts w:ascii="ＭＳ 明朝" w:eastAsia="ＭＳ 明朝" w:hAnsi="ＭＳ 明朝" w:cs="ＭＳ 明朝" w:hint="eastAsia"/>
          <w:szCs w:val="21"/>
        </w:rPr>
        <w:t>制度</w:t>
      </w:r>
      <w:r w:rsidRPr="00BF054A">
        <w:rPr>
          <w:rFonts w:ascii="ＭＳ 明朝" w:eastAsia="ＭＳ 明朝" w:hAnsi="ＭＳ 明朝" w:cs="ＭＳ 明朝" w:hint="eastAsia"/>
          <w:szCs w:val="21"/>
        </w:rPr>
        <w:t>に関するその他の提案は、情報システム、リハビリテーションのための</w:t>
      </w:r>
      <w:r w:rsidR="00562709" w:rsidRPr="00BF054A">
        <w:rPr>
          <w:rFonts w:ascii="ＭＳ 明朝" w:eastAsia="ＭＳ 明朝" w:hAnsi="ＭＳ 明朝" w:cs="ＭＳ 明朝" w:hint="eastAsia"/>
          <w:szCs w:val="21"/>
        </w:rPr>
        <w:t>養成訓練</w:t>
      </w:r>
      <w:r w:rsidRPr="00BF054A">
        <w:rPr>
          <w:rFonts w:ascii="ＭＳ 明朝" w:eastAsia="ＭＳ 明朝" w:hAnsi="ＭＳ 明朝" w:cs="ＭＳ 明朝" w:hint="eastAsia"/>
          <w:szCs w:val="21"/>
        </w:rPr>
        <w:t>、研究開発、およびインセンティブに関するものである。</w:t>
      </w:r>
    </w:p>
    <w:p w14:paraId="671456C1" w14:textId="4BF2139E"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この提案に基づいて、医療と社会</w:t>
      </w:r>
      <w:r w:rsidR="00562709" w:rsidRPr="00BF054A">
        <w:rPr>
          <w:rFonts w:ascii="ＭＳ 明朝" w:eastAsia="ＭＳ 明朝" w:hAnsi="ＭＳ 明朝" w:cs="ＭＳ 明朝" w:hint="eastAsia"/>
          <w:szCs w:val="21"/>
        </w:rPr>
        <w:t>ケア分野の</w:t>
      </w:r>
      <w:r w:rsidRPr="00BF054A">
        <w:rPr>
          <w:rFonts w:ascii="ＭＳ 明朝" w:eastAsia="ＭＳ 明朝" w:hAnsi="ＭＳ 明朝" w:cs="ＭＳ 明朝" w:hint="eastAsia"/>
          <w:szCs w:val="21"/>
        </w:rPr>
        <w:t>リハビリテーションの提供と資金の責任は</w:t>
      </w:r>
      <w:r w:rsidR="001B3D7E" w:rsidRPr="00BF054A">
        <w:rPr>
          <w:rFonts w:ascii="ＭＳ 明朝" w:eastAsia="ＭＳ 明朝" w:hAnsi="ＭＳ 明朝" w:cs="ＭＳ 明朝" w:hint="eastAsia"/>
          <w:szCs w:val="21"/>
        </w:rPr>
        <w:t>郡</w:t>
      </w:r>
      <w:r w:rsidRPr="00BF054A">
        <w:rPr>
          <w:rFonts w:ascii="ＭＳ 明朝" w:eastAsia="ＭＳ 明朝" w:hAnsi="ＭＳ 明朝" w:cs="ＭＳ 明朝" w:hint="eastAsia"/>
          <w:szCs w:val="21"/>
        </w:rPr>
        <w:t>に移されることになる。当面は、医療・社会サービス改革の最終的な内容、多元的な</w:t>
      </w:r>
      <w:r w:rsidR="00562709" w:rsidRPr="00BF054A">
        <w:rPr>
          <w:rFonts w:ascii="ＭＳ 明朝" w:eastAsia="ＭＳ 明朝" w:hAnsi="ＭＳ 明朝" w:cs="ＭＳ 明朝" w:hint="eastAsia"/>
          <w:szCs w:val="21"/>
        </w:rPr>
        <w:t>財源</w:t>
      </w:r>
      <w:r w:rsidRPr="00BF054A">
        <w:rPr>
          <w:rFonts w:ascii="ＭＳ 明朝" w:eastAsia="ＭＳ 明朝" w:hAnsi="ＭＳ 明朝" w:cs="ＭＳ 明朝" w:hint="eastAsia"/>
          <w:szCs w:val="21"/>
        </w:rPr>
        <w:t>の改革、リハビリに関する不服申し立て制度などが決定されるまで、国民年金機構（</w:t>
      </w:r>
      <w:r w:rsidRPr="00BF054A">
        <w:rPr>
          <w:rFonts w:ascii="ＭＳ 明朝" w:eastAsia="ＭＳ 明朝" w:hAnsi="ＭＳ 明朝" w:cs="Calibri"/>
          <w:szCs w:val="21"/>
        </w:rPr>
        <w:t>Kela</w:t>
      </w:r>
      <w:r w:rsidRPr="00BF054A">
        <w:rPr>
          <w:rFonts w:ascii="ＭＳ 明朝" w:eastAsia="ＭＳ 明朝" w:hAnsi="ＭＳ 明朝" w:cs="ＭＳ 明朝" w:hint="eastAsia"/>
          <w:szCs w:val="21"/>
        </w:rPr>
        <w:t>）が</w:t>
      </w:r>
      <w:r w:rsidR="00562709" w:rsidRPr="00BF054A">
        <w:rPr>
          <w:rFonts w:ascii="ＭＳ 明朝" w:eastAsia="ＭＳ 明朝" w:hAnsi="ＭＳ 明朝" w:cs="ＭＳ 明朝" w:hint="eastAsia"/>
          <w:szCs w:val="21"/>
        </w:rPr>
        <w:t>高度な</w:t>
      </w:r>
      <w:r w:rsidRPr="00BF054A">
        <w:rPr>
          <w:rFonts w:ascii="ＭＳ 明朝" w:eastAsia="ＭＳ 明朝" w:hAnsi="ＭＳ 明朝" w:cs="ＭＳ 明朝" w:hint="eastAsia"/>
          <w:szCs w:val="21"/>
        </w:rPr>
        <w:t>医療リハビリとリハビリ心理療法を</w:t>
      </w:r>
      <w:r w:rsidR="00562709" w:rsidRPr="00BF054A">
        <w:rPr>
          <w:rFonts w:ascii="ＭＳ 明朝" w:eastAsia="ＭＳ 明朝" w:hAnsi="ＭＳ 明朝" w:cs="ＭＳ 明朝" w:hint="eastAsia"/>
          <w:szCs w:val="21"/>
        </w:rPr>
        <w:t>提供</w:t>
      </w:r>
      <w:r w:rsidRPr="00BF054A">
        <w:rPr>
          <w:rFonts w:ascii="ＭＳ 明朝" w:eastAsia="ＭＳ 明朝" w:hAnsi="ＭＳ 明朝" w:cs="ＭＳ 明朝" w:hint="eastAsia"/>
          <w:szCs w:val="21"/>
        </w:rPr>
        <w:t>する。委員会はまた、地域的な実験とその評価についても提案する。</w:t>
      </w:r>
    </w:p>
    <w:p w14:paraId="1251272C" w14:textId="0E4203A1"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働く年齢の人々のリハビリテーションプロセスに関する提案は、産業保健医療の役割の明確化、リハビリテーションの必要性の定期的な評価、および法律の調整などの問題に関するものである。リハビリテーションの提供に関連して、成長サービス</w:t>
      </w:r>
      <w:r w:rsidR="00562709" w:rsidRPr="00BF054A">
        <w:rPr>
          <w:rFonts w:ascii="ＭＳ 明朝" w:eastAsia="ＭＳ 明朝" w:hAnsi="ＭＳ 明朝" w:cs="ＭＳ 明朝" w:hint="eastAsia"/>
          <w:szCs w:val="21"/>
        </w:rPr>
        <w:t>（</w:t>
      </w:r>
      <w:r w:rsidR="00562709" w:rsidRPr="00BF054A">
        <w:rPr>
          <w:rFonts w:ascii="ＭＳ 明朝" w:eastAsia="ＭＳ 明朝" w:hAnsi="ＭＳ 明朝" w:cs="Calibri"/>
          <w:szCs w:val="21"/>
        </w:rPr>
        <w:t>growth services</w:t>
      </w:r>
      <w:r w:rsidR="00562709" w:rsidRPr="00BF054A">
        <w:rPr>
          <w:rFonts w:ascii="ＭＳ 明朝" w:eastAsia="ＭＳ 明朝" w:hAnsi="ＭＳ 明朝" w:cs="ＭＳ 明朝" w:hint="eastAsia"/>
          <w:szCs w:val="21"/>
        </w:rPr>
        <w:t>）</w:t>
      </w:r>
      <w:r w:rsidRPr="00BF054A">
        <w:rPr>
          <w:rFonts w:ascii="ＭＳ 明朝" w:eastAsia="ＭＳ 明朝" w:hAnsi="ＭＳ 明朝" w:cs="ＭＳ 明朝" w:hint="eastAsia"/>
          <w:szCs w:val="21"/>
        </w:rPr>
        <w:t>を</w:t>
      </w:r>
      <w:r w:rsidR="00562709" w:rsidRPr="00BF054A">
        <w:rPr>
          <w:rFonts w:ascii="ＭＳ 明朝" w:eastAsia="ＭＳ 明朝" w:hAnsi="ＭＳ 明朝" w:cs="ＭＳ 明朝" w:hint="eastAsia"/>
          <w:szCs w:val="21"/>
        </w:rPr>
        <w:t>提供</w:t>
      </w:r>
      <w:r w:rsidRPr="00BF054A">
        <w:rPr>
          <w:rFonts w:ascii="ＭＳ 明朝" w:eastAsia="ＭＳ 明朝" w:hAnsi="ＭＳ 明朝" w:cs="ＭＳ 明朝" w:hint="eastAsia"/>
          <w:szCs w:val="21"/>
        </w:rPr>
        <w:t>する際に、長期失業者や部分的な労働能力を持つ人、障害年金受給者に配慮することが提案されている。さらなる検討が必要な最も本質的な内容は、社会的・医療的ケアおよびリハビリテーション・サービスに関する訴え、</w:t>
      </w:r>
      <w:r w:rsidR="00562709"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の法的保護、インセンティブの開発に関する研究である。</w:t>
      </w:r>
    </w:p>
    <w:p w14:paraId="4E587C87" w14:textId="15814A41"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委員会によると、</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サービスや</w:t>
      </w:r>
      <w:r w:rsidR="00562709" w:rsidRPr="00BF054A">
        <w:rPr>
          <w:rFonts w:ascii="ＭＳ 明朝" w:eastAsia="ＭＳ 明朝" w:hAnsi="ＭＳ 明朝" w:cs="ＭＳ 明朝" w:hint="eastAsia"/>
          <w:szCs w:val="21"/>
        </w:rPr>
        <w:t>住宅改造</w:t>
      </w:r>
      <w:r w:rsidRPr="00BF054A">
        <w:rPr>
          <w:rFonts w:ascii="ＭＳ 明朝" w:eastAsia="ＭＳ 明朝" w:hAnsi="ＭＳ 明朝" w:cs="ＭＳ 明朝" w:hint="eastAsia"/>
          <w:szCs w:val="21"/>
        </w:rPr>
        <w:t>に関する取り決めは、国全体、地域、</w:t>
      </w:r>
      <w:r w:rsidR="001B3D7E" w:rsidRPr="00BF054A">
        <w:rPr>
          <w:rFonts w:ascii="ＭＳ 明朝" w:eastAsia="ＭＳ 明朝" w:hAnsi="ＭＳ 明朝" w:cs="ＭＳ 明朝" w:hint="eastAsia"/>
          <w:szCs w:val="21"/>
        </w:rPr>
        <w:t>郡</w:t>
      </w:r>
      <w:r w:rsidRPr="00BF054A">
        <w:rPr>
          <w:rFonts w:ascii="ＭＳ 明朝" w:eastAsia="ＭＳ 明朝" w:hAnsi="ＭＳ 明朝" w:cs="ＭＳ 明朝" w:hint="eastAsia"/>
          <w:szCs w:val="21"/>
        </w:rPr>
        <w:t>のレベルで関係者間の明確な基本ルールを作る必要があるという。郡の</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センターは、その地域のすべての</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サービス（</w:t>
      </w:r>
      <w:r w:rsidR="00D933E6" w:rsidRPr="00BF054A">
        <w:rPr>
          <w:rFonts w:ascii="ＭＳ 明朝" w:eastAsia="ＭＳ 明朝" w:hAnsi="ＭＳ 明朝" w:cs="ＭＳ 明朝" w:hint="eastAsia"/>
          <w:szCs w:val="21"/>
        </w:rPr>
        <w:t>引換券（バウチャー）</w:t>
      </w:r>
      <w:r w:rsidRPr="00BF054A">
        <w:rPr>
          <w:rFonts w:ascii="ＭＳ 明朝" w:eastAsia="ＭＳ 明朝" w:hAnsi="ＭＳ 明朝" w:cs="ＭＳ 明朝" w:hint="eastAsia"/>
          <w:szCs w:val="21"/>
        </w:rPr>
        <w:t>を含む）と改修工事を調整する。郡の</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センターは、病気の治療に必要な</w:t>
      </w:r>
      <w:r w:rsidR="00562709"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物資の短期的な貸し出しの手配をすることができ、オンコールベースで対応する。</w:t>
      </w:r>
    </w:p>
    <w:p w14:paraId="43EF53FE" w14:textId="29325EB0"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現時点では、</w:t>
      </w:r>
      <w:r w:rsidR="00FE6A11"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に関する意思決定プロセス（法的保護と不服申し立て）は、</w:t>
      </w:r>
      <w:r w:rsidR="00FE6A11" w:rsidRPr="00BF054A">
        <w:rPr>
          <w:rFonts w:ascii="ＭＳ 明朝" w:eastAsia="ＭＳ 明朝" w:hAnsi="ＭＳ 明朝" w:cs="ＭＳ 明朝" w:hint="eastAsia"/>
          <w:szCs w:val="21"/>
        </w:rPr>
        <w:t>さまざまな</w:t>
      </w:r>
      <w:r w:rsidRPr="00BF054A">
        <w:rPr>
          <w:rFonts w:ascii="ＭＳ 明朝" w:eastAsia="ＭＳ 明朝" w:hAnsi="ＭＳ 明朝" w:cs="ＭＳ 明朝" w:hint="eastAsia"/>
          <w:szCs w:val="21"/>
        </w:rPr>
        <w:t>法律の下で異なる。医療リハビリテーション補助は、</w:t>
      </w:r>
      <w:r w:rsidR="00FE6A11" w:rsidRPr="00BF054A">
        <w:rPr>
          <w:rFonts w:ascii="ＭＳ 明朝" w:eastAsia="ＭＳ 明朝" w:hAnsi="ＭＳ 明朝" w:cs="ＭＳ 明朝" w:hint="eastAsia"/>
          <w:szCs w:val="21"/>
        </w:rPr>
        <w:t>医療</w:t>
      </w:r>
      <w:r w:rsidRPr="00BF054A">
        <w:rPr>
          <w:rFonts w:ascii="ＭＳ 明朝" w:eastAsia="ＭＳ 明朝" w:hAnsi="ＭＳ 明朝" w:cs="ＭＳ 明朝" w:hint="eastAsia"/>
          <w:szCs w:val="21"/>
        </w:rPr>
        <w:t>ケア法に基づいて提供される。また、障害者サービス法に基づく改修工事、器具、機械、設備は、障害</w:t>
      </w:r>
      <w:r w:rsidR="00FE6A11" w:rsidRPr="00BF054A">
        <w:rPr>
          <w:rFonts w:ascii="ＭＳ 明朝" w:eastAsia="ＭＳ 明朝" w:hAnsi="ＭＳ 明朝" w:cs="ＭＳ 明朝" w:hint="eastAsia"/>
          <w:szCs w:val="21"/>
        </w:rPr>
        <w:t>者</w:t>
      </w:r>
      <w:r w:rsidRPr="00BF054A">
        <w:rPr>
          <w:rFonts w:ascii="ＭＳ 明朝" w:eastAsia="ＭＳ 明朝" w:hAnsi="ＭＳ 明朝" w:cs="ＭＳ 明朝" w:hint="eastAsia"/>
          <w:szCs w:val="21"/>
        </w:rPr>
        <w:t>サービスに関する新しい立法案に移行され、不服申し立ての権利が維持されている。</w:t>
      </w:r>
    </w:p>
    <w:p w14:paraId="4F75FE61" w14:textId="2B515B5B"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委員会の提案に基づき、職業リハビリテーションの</w:t>
      </w:r>
      <w:r w:rsidR="00FE6A11"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は、フィンランド社会保険機関のリハビリテーション給付およびリハビリテーション手当給付に関する法律の第</w:t>
      </w:r>
      <w:r w:rsidRPr="00BF054A">
        <w:rPr>
          <w:rFonts w:ascii="ＭＳ 明朝" w:eastAsia="ＭＳ 明朝" w:hAnsi="ＭＳ 明朝" w:cs="Calibri"/>
          <w:szCs w:val="21"/>
        </w:rPr>
        <w:t>8</w:t>
      </w:r>
      <w:r w:rsidRPr="00BF054A">
        <w:rPr>
          <w:rFonts w:ascii="ＭＳ 明朝" w:eastAsia="ＭＳ 明朝" w:hAnsi="ＭＳ 明朝" w:cs="ＭＳ 明朝" w:hint="eastAsia"/>
          <w:szCs w:val="21"/>
        </w:rPr>
        <w:t>条に基づ</w:t>
      </w:r>
      <w:r w:rsidR="00FE6A11" w:rsidRPr="00BF054A">
        <w:rPr>
          <w:rFonts w:ascii="ＭＳ 明朝" w:eastAsia="ＭＳ 明朝" w:hAnsi="ＭＳ 明朝" w:cs="ＭＳ 明朝" w:hint="eastAsia"/>
          <w:szCs w:val="21"/>
        </w:rPr>
        <w:t>く</w:t>
      </w:r>
      <w:r w:rsidRPr="00BF054A">
        <w:rPr>
          <w:rFonts w:ascii="ＭＳ 明朝" w:eastAsia="ＭＳ 明朝" w:hAnsi="ＭＳ 明朝" w:cs="ＭＳ 明朝" w:hint="eastAsia"/>
          <w:szCs w:val="21"/>
        </w:rPr>
        <w:t>、障害</w:t>
      </w:r>
      <w:r w:rsidR="00FE6A11" w:rsidRPr="00BF054A">
        <w:rPr>
          <w:rFonts w:ascii="ＭＳ 明朝" w:eastAsia="ＭＳ 明朝" w:hAnsi="ＭＳ 明朝" w:cs="ＭＳ 明朝" w:hint="eastAsia"/>
          <w:szCs w:val="21"/>
        </w:rPr>
        <w:t>者</w:t>
      </w:r>
      <w:r w:rsidRPr="00BF054A">
        <w:rPr>
          <w:rFonts w:ascii="ＭＳ 明朝" w:eastAsia="ＭＳ 明朝" w:hAnsi="ＭＳ 明朝" w:cs="ＭＳ 明朝" w:hint="eastAsia"/>
          <w:szCs w:val="21"/>
        </w:rPr>
        <w:t>サービス</w:t>
      </w:r>
      <w:r w:rsidR="00FE6A11" w:rsidRPr="00BF054A">
        <w:rPr>
          <w:rFonts w:ascii="ＭＳ 明朝" w:eastAsia="ＭＳ 明朝" w:hAnsi="ＭＳ 明朝" w:cs="ＭＳ 明朝" w:hint="eastAsia"/>
          <w:szCs w:val="21"/>
        </w:rPr>
        <w:t>制度</w:t>
      </w:r>
      <w:r w:rsidRPr="00BF054A">
        <w:rPr>
          <w:rFonts w:ascii="ＭＳ 明朝" w:eastAsia="ＭＳ 明朝" w:hAnsi="ＭＳ 明朝" w:cs="ＭＳ 明朝" w:hint="eastAsia"/>
          <w:szCs w:val="21"/>
        </w:rPr>
        <w:t>の一部として移管</w:t>
      </w:r>
      <w:r w:rsidR="00FE6A11" w:rsidRPr="00BF054A">
        <w:rPr>
          <w:rFonts w:ascii="ＭＳ 明朝" w:eastAsia="ＭＳ 明朝" w:hAnsi="ＭＳ 明朝" w:cs="ＭＳ 明朝" w:hint="eastAsia"/>
          <w:szCs w:val="21"/>
        </w:rPr>
        <w:t>される可能性がある</w:t>
      </w:r>
      <w:r w:rsidRPr="00BF054A">
        <w:rPr>
          <w:rFonts w:ascii="ＭＳ 明朝" w:eastAsia="ＭＳ 明朝" w:hAnsi="ＭＳ 明朝" w:cs="ＭＳ 明朝" w:hint="eastAsia"/>
          <w:szCs w:val="21"/>
        </w:rPr>
        <w:t>。これが実施される場合、すべての障害のある人が障害者サービス</w:t>
      </w:r>
      <w:r w:rsidR="00FE6A11" w:rsidRPr="00BF054A">
        <w:rPr>
          <w:rFonts w:ascii="ＭＳ 明朝" w:eastAsia="ＭＳ 明朝" w:hAnsi="ＭＳ 明朝" w:cs="ＭＳ 明朝" w:hint="eastAsia"/>
          <w:szCs w:val="21"/>
        </w:rPr>
        <w:t>制度</w:t>
      </w:r>
      <w:r w:rsidRPr="00BF054A">
        <w:rPr>
          <w:rFonts w:ascii="ＭＳ 明朝" w:eastAsia="ＭＳ 明朝" w:hAnsi="ＭＳ 明朝" w:cs="ＭＳ 明朝" w:hint="eastAsia"/>
          <w:szCs w:val="21"/>
        </w:rPr>
        <w:t>の範囲に該当するわけではないという事実を考慮しなければならない。そのため、他の法律に基づいて、これらの人々が職業リハビリテーション支援を受けられるようにすることも重要である。そのためには、ニーズを評価する際に</w:t>
      </w:r>
      <w:r w:rsidR="00FE6A11"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志向のアプローチを適用し、</w:t>
      </w:r>
      <w:r w:rsidR="00FE6A11"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を</w:t>
      </w:r>
      <w:r w:rsidR="00FE6A11" w:rsidRPr="00BF054A">
        <w:rPr>
          <w:rFonts w:ascii="ＭＳ 明朝" w:eastAsia="ＭＳ 明朝" w:hAnsi="ＭＳ 明朝" w:cs="ＭＳ 明朝" w:hint="eastAsia"/>
          <w:szCs w:val="21"/>
        </w:rPr>
        <w:t>提供</w:t>
      </w:r>
      <w:r w:rsidRPr="00BF054A">
        <w:rPr>
          <w:rFonts w:ascii="ＭＳ 明朝" w:eastAsia="ＭＳ 明朝" w:hAnsi="ＭＳ 明朝" w:cs="ＭＳ 明朝" w:hint="eastAsia"/>
          <w:szCs w:val="21"/>
        </w:rPr>
        <w:t>する際には部門を超えた協力が必要であり、サービスを</w:t>
      </w:r>
      <w:r w:rsidR="00FE6A11" w:rsidRPr="00BF054A">
        <w:rPr>
          <w:rFonts w:ascii="ＭＳ 明朝" w:eastAsia="ＭＳ 明朝" w:hAnsi="ＭＳ 明朝" w:cs="ＭＳ 明朝" w:hint="eastAsia"/>
          <w:szCs w:val="21"/>
        </w:rPr>
        <w:t>提供</w:t>
      </w:r>
      <w:r w:rsidRPr="00BF054A">
        <w:rPr>
          <w:rFonts w:ascii="ＭＳ 明朝" w:eastAsia="ＭＳ 明朝" w:hAnsi="ＭＳ 明朝" w:cs="ＭＳ 明朝" w:hint="eastAsia"/>
          <w:szCs w:val="21"/>
        </w:rPr>
        <w:t>する責任（医療・社会サービス、教育・成長サービスの責任）についても明確な規定が必要である。</w:t>
      </w:r>
    </w:p>
    <w:p w14:paraId="7CACB789" w14:textId="34421F45" w:rsidR="000F7244" w:rsidRPr="00BF054A" w:rsidRDefault="001B3D7E"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学習</w:t>
      </w:r>
      <w:r w:rsidR="000F7244" w:rsidRPr="00BF054A">
        <w:rPr>
          <w:rFonts w:ascii="ＭＳ 明朝" w:eastAsia="ＭＳ 明朝" w:hAnsi="ＭＳ 明朝" w:cs="ＭＳ 明朝" w:hint="eastAsia"/>
          <w:szCs w:val="21"/>
        </w:rPr>
        <w:t>や</w:t>
      </w:r>
      <w:r w:rsidR="00FE6A11" w:rsidRPr="00BF054A">
        <w:rPr>
          <w:rFonts w:ascii="ＭＳ 明朝" w:eastAsia="ＭＳ 明朝" w:hAnsi="ＭＳ 明朝" w:cs="ＭＳ 明朝" w:hint="eastAsia"/>
          <w:szCs w:val="21"/>
        </w:rPr>
        <w:t>労働</w:t>
      </w:r>
      <w:r w:rsidR="000F7244" w:rsidRPr="00BF054A">
        <w:rPr>
          <w:rFonts w:ascii="ＭＳ 明朝" w:eastAsia="ＭＳ 明朝" w:hAnsi="ＭＳ 明朝" w:cs="ＭＳ 明朝" w:hint="eastAsia"/>
          <w:szCs w:val="21"/>
        </w:rPr>
        <w:t>に関連する</w:t>
      </w:r>
      <w:r w:rsidR="00FE6A11" w:rsidRPr="00BF054A">
        <w:rPr>
          <w:rFonts w:ascii="ＭＳ 明朝" w:eastAsia="ＭＳ 明朝" w:hAnsi="ＭＳ 明朝" w:cs="ＭＳ 明朝" w:hint="eastAsia"/>
          <w:szCs w:val="21"/>
        </w:rPr>
        <w:t>補助機器</w:t>
      </w:r>
      <w:r w:rsidR="000F7244" w:rsidRPr="00BF054A">
        <w:rPr>
          <w:rFonts w:ascii="ＭＳ 明朝" w:eastAsia="ＭＳ 明朝" w:hAnsi="ＭＳ 明朝" w:cs="ＭＳ 明朝" w:hint="eastAsia"/>
          <w:szCs w:val="21"/>
        </w:rPr>
        <w:t>は、フィンランド社会保険機関が提供する職業リハビリテーションに関連している。</w:t>
      </w:r>
      <w:r w:rsidR="00FE6A11" w:rsidRPr="00BF054A">
        <w:rPr>
          <w:rFonts w:ascii="ＭＳ 明朝" w:eastAsia="ＭＳ 明朝" w:hAnsi="ＭＳ 明朝" w:cs="ＭＳ 明朝" w:hint="eastAsia"/>
          <w:szCs w:val="21"/>
        </w:rPr>
        <w:t>委員会の</w:t>
      </w:r>
      <w:r w:rsidR="000F7244" w:rsidRPr="00BF054A">
        <w:rPr>
          <w:rFonts w:ascii="ＭＳ 明朝" w:eastAsia="ＭＳ 明朝" w:hAnsi="ＭＳ 明朝" w:cs="ＭＳ 明朝" w:hint="eastAsia"/>
          <w:szCs w:val="21"/>
        </w:rPr>
        <w:t>提案は、サービスを</w:t>
      </w:r>
      <w:r w:rsidR="00FE6A11" w:rsidRPr="00BF054A">
        <w:rPr>
          <w:rFonts w:ascii="ＭＳ 明朝" w:eastAsia="ＭＳ 明朝" w:hAnsi="ＭＳ 明朝" w:cs="ＭＳ 明朝" w:hint="eastAsia"/>
          <w:szCs w:val="21"/>
        </w:rPr>
        <w:t>提供</w:t>
      </w:r>
      <w:r w:rsidR="000F7244" w:rsidRPr="00BF054A">
        <w:rPr>
          <w:rFonts w:ascii="ＭＳ 明朝" w:eastAsia="ＭＳ 明朝" w:hAnsi="ＭＳ 明朝" w:cs="ＭＳ 明朝" w:hint="eastAsia"/>
          <w:szCs w:val="21"/>
        </w:rPr>
        <w:t>する責任を</w:t>
      </w:r>
      <w:r w:rsidRPr="00BF054A">
        <w:rPr>
          <w:rFonts w:ascii="ＭＳ 明朝" w:eastAsia="ＭＳ 明朝" w:hAnsi="ＭＳ 明朝" w:cs="ＭＳ 明朝" w:hint="eastAsia"/>
          <w:szCs w:val="21"/>
        </w:rPr>
        <w:t>郡</w:t>
      </w:r>
      <w:r w:rsidR="000F7244" w:rsidRPr="00BF054A">
        <w:rPr>
          <w:rFonts w:ascii="ＭＳ 明朝" w:eastAsia="ＭＳ 明朝" w:hAnsi="ＭＳ 明朝" w:cs="ＭＳ 明朝" w:hint="eastAsia"/>
          <w:szCs w:val="21"/>
        </w:rPr>
        <w:t>に移すものである。現在作成されている</w:t>
      </w:r>
      <w:r w:rsidR="00FE6A11" w:rsidRPr="00BF054A">
        <w:rPr>
          <w:rFonts w:ascii="ＭＳ 明朝" w:eastAsia="ＭＳ 明朝" w:hAnsi="ＭＳ 明朝" w:cs="ＭＳ 明朝" w:hint="eastAsia"/>
          <w:szCs w:val="21"/>
        </w:rPr>
        <w:t>補助機器</w:t>
      </w:r>
      <w:r w:rsidR="000F7244" w:rsidRPr="00BF054A">
        <w:rPr>
          <w:rFonts w:ascii="ＭＳ 明朝" w:eastAsia="ＭＳ 明朝" w:hAnsi="ＭＳ 明朝" w:cs="ＭＳ 明朝" w:hint="eastAsia"/>
          <w:szCs w:val="21"/>
        </w:rPr>
        <w:t>の提供に関する国の基準では、この起こりうる変化を考慮していない。</w:t>
      </w:r>
    </w:p>
    <w:p w14:paraId="20D840BA" w14:textId="77777777" w:rsidR="00FE6A11" w:rsidRPr="00BF054A" w:rsidRDefault="00FE6A11" w:rsidP="000F7244">
      <w:pPr>
        <w:widowControl/>
        <w:spacing w:line="290" w:lineRule="auto"/>
        <w:ind w:left="9" w:right="15" w:hanging="10"/>
        <w:jc w:val="left"/>
        <w:rPr>
          <w:rFonts w:ascii="ＭＳ 明朝" w:eastAsia="ＭＳ 明朝" w:hAnsi="ＭＳ 明朝" w:cs="Calibri"/>
          <w:szCs w:val="21"/>
        </w:rPr>
      </w:pPr>
    </w:p>
    <w:p w14:paraId="0909FCFB" w14:textId="32DB444E"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lastRenderedPageBreak/>
        <w:t>4.</w:t>
      </w:r>
      <w:r w:rsidR="004770CF" w:rsidRPr="00BF054A">
        <w:rPr>
          <w:rFonts w:ascii="ＭＳ ゴシック" w:eastAsia="ＭＳ ゴシック" w:hAnsi="ＭＳ ゴシック" w:cs="Calibri"/>
          <w:b/>
          <w:bCs/>
          <w:szCs w:val="21"/>
        </w:rPr>
        <w:t>8</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ＭＳ 明朝" w:hint="eastAsia"/>
          <w:b/>
          <w:bCs/>
          <w:szCs w:val="21"/>
        </w:rPr>
        <w:t>リハビリテーションおよび医療サービスへのアクセスを促進するための</w:t>
      </w:r>
      <w:r w:rsidR="007F3EBE" w:rsidRPr="00BF054A">
        <w:rPr>
          <w:rFonts w:ascii="ＭＳ ゴシック" w:eastAsia="ＭＳ ゴシック" w:hAnsi="ＭＳ ゴシック" w:cs="ＭＳ 明朝" w:hint="eastAsia"/>
          <w:b/>
          <w:bCs/>
          <w:szCs w:val="21"/>
        </w:rPr>
        <w:t>施策</w:t>
      </w:r>
    </w:p>
    <w:p w14:paraId="123DA56B"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71AB7FFE" w14:textId="0C1F605D"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53. </w:t>
      </w:r>
      <w:r w:rsidRPr="00BF054A">
        <w:rPr>
          <w:rFonts w:ascii="ＭＳ 明朝" w:eastAsia="ＭＳ 明朝" w:hAnsi="ＭＳ 明朝" w:cs="Calibri"/>
          <w:szCs w:val="21"/>
        </w:rPr>
        <w:tab/>
      </w:r>
      <w:r w:rsidRPr="00BF054A">
        <w:rPr>
          <w:rFonts w:ascii="ＭＳ 明朝" w:eastAsia="ＭＳ 明朝" w:hAnsi="ＭＳ 明朝" w:cs="ＭＳ 明朝"/>
          <w:szCs w:val="21"/>
        </w:rPr>
        <w:t>「条約」</w:t>
      </w:r>
      <w:r w:rsidRPr="00BF054A">
        <w:rPr>
          <w:rFonts w:ascii="ＭＳ 明朝" w:eastAsia="ＭＳ 明朝" w:hAnsi="ＭＳ 明朝" w:cs="Calibri"/>
          <w:szCs w:val="21"/>
        </w:rPr>
        <w:t xml:space="preserve"> </w:t>
      </w:r>
      <w:r w:rsidRPr="00BF054A">
        <w:rPr>
          <w:rFonts w:ascii="ＭＳ 明朝" w:eastAsia="ＭＳ 明朝" w:hAnsi="ＭＳ 明朝" w:cs="ＭＳ 明朝" w:hint="eastAsia"/>
          <w:szCs w:val="21"/>
        </w:rPr>
        <w:t>に従って、障害のある人がリハビリテーションおよび</w:t>
      </w:r>
      <w:r w:rsidR="00FE6A11" w:rsidRPr="00BF054A">
        <w:rPr>
          <w:rFonts w:ascii="ＭＳ 明朝" w:eastAsia="ＭＳ 明朝" w:hAnsi="ＭＳ 明朝" w:cs="ＭＳ 明朝" w:hint="eastAsia"/>
          <w:szCs w:val="21"/>
        </w:rPr>
        <w:t>医療</w:t>
      </w:r>
      <w:r w:rsidRPr="00BF054A">
        <w:rPr>
          <w:rFonts w:ascii="ＭＳ 明朝" w:eastAsia="ＭＳ 明朝" w:hAnsi="ＭＳ 明朝" w:cs="ＭＳ 明朝" w:hint="eastAsia"/>
          <w:szCs w:val="21"/>
        </w:rPr>
        <w:t>サービスを利用できることを保証する。</w:t>
      </w:r>
    </w:p>
    <w:p w14:paraId="5B5A2C22" w14:textId="36F6ED52"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71D471A1" w14:textId="77777777" w:rsidR="00FE6A11" w:rsidRPr="00BF054A" w:rsidRDefault="00FE6A11" w:rsidP="000F7244">
      <w:pPr>
        <w:widowControl/>
        <w:spacing w:line="290" w:lineRule="auto"/>
        <w:ind w:left="9" w:right="15" w:hanging="10"/>
        <w:jc w:val="left"/>
        <w:rPr>
          <w:rFonts w:ascii="ＭＳ 明朝" w:eastAsia="ＭＳ 明朝" w:hAnsi="ＭＳ 明朝" w:cs="ＭＳ 明朝"/>
          <w:szCs w:val="21"/>
        </w:rPr>
      </w:pPr>
    </w:p>
    <w:p w14:paraId="2D5BEDBE" w14:textId="77D2ECD4"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452C84" w:rsidRPr="00BF054A">
        <w:rPr>
          <w:rFonts w:ascii="ＭＳ ゴシック" w:eastAsia="ＭＳ ゴシック" w:hAnsi="ＭＳ ゴシック" w:cs="ＭＳ 明朝" w:hint="eastAsia"/>
          <w:b/>
          <w:bCs/>
          <w:szCs w:val="21"/>
        </w:rPr>
        <w:t>施策</w:t>
      </w:r>
      <w:r w:rsidRPr="00BF054A">
        <w:rPr>
          <w:rFonts w:ascii="ＭＳ ゴシック" w:eastAsia="ＭＳ ゴシック" w:hAnsi="ＭＳ ゴシック" w:cs="ＭＳ 明朝" w:hint="eastAsia"/>
          <w:b/>
          <w:bCs/>
          <w:szCs w:val="21"/>
        </w:rPr>
        <w:t>。</w:t>
      </w:r>
    </w:p>
    <w:p w14:paraId="00A93089" w14:textId="0DB48514" w:rsidR="00FE6A11" w:rsidRPr="00BF054A" w:rsidRDefault="000F7244" w:rsidP="000F7244">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54.</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政府プログラムに沿ったリハビリテーションの</w:t>
      </w:r>
      <w:r w:rsidR="00FE6A11" w:rsidRPr="00BF054A">
        <w:rPr>
          <w:rFonts w:ascii="ＭＳ 明朝" w:eastAsia="ＭＳ 明朝" w:hAnsi="ＭＳ 明朝" w:cs="ＭＳ 明朝" w:hint="eastAsia"/>
          <w:szCs w:val="21"/>
        </w:rPr>
        <w:t>総合</w:t>
      </w:r>
      <w:r w:rsidRPr="00BF054A">
        <w:rPr>
          <w:rFonts w:ascii="ＭＳ 明朝" w:eastAsia="ＭＳ 明朝" w:hAnsi="ＭＳ 明朝" w:cs="ＭＳ 明朝" w:hint="eastAsia"/>
          <w:szCs w:val="21"/>
        </w:rPr>
        <w:t>的改革において、</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に基づく義務を考慮する。</w:t>
      </w:r>
    </w:p>
    <w:p w14:paraId="3ABC6040" w14:textId="7E182DFD"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67C54300" w14:textId="2730060C"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55.</w:t>
      </w:r>
      <w:r w:rsidRPr="00BF054A">
        <w:rPr>
          <w:rFonts w:ascii="ＭＳ 明朝" w:eastAsia="ＭＳ 明朝" w:hAnsi="ＭＳ 明朝" w:cs="Calibri"/>
          <w:szCs w:val="21"/>
        </w:rPr>
        <w:tab/>
      </w:r>
      <w:r w:rsidR="00FE6A11"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の提供基準を定め、法的保護を改善することで、十分かつ質の高い</w:t>
      </w:r>
      <w:r w:rsidR="00FE6A11" w:rsidRPr="00BF054A">
        <w:rPr>
          <w:rFonts w:ascii="ＭＳ 明朝" w:eastAsia="ＭＳ 明朝" w:hAnsi="ＭＳ 明朝" w:cs="ＭＳ 明朝" w:hint="eastAsia"/>
          <w:szCs w:val="21"/>
        </w:rPr>
        <w:t>補助機器</w:t>
      </w:r>
      <w:r w:rsidRPr="00BF054A">
        <w:rPr>
          <w:rFonts w:ascii="ＭＳ 明朝" w:eastAsia="ＭＳ 明朝" w:hAnsi="ＭＳ 明朝" w:cs="ＭＳ 明朝" w:hint="eastAsia"/>
          <w:szCs w:val="21"/>
        </w:rPr>
        <w:t>サービスを保証する。</w:t>
      </w:r>
    </w:p>
    <w:p w14:paraId="15A84958" w14:textId="7864AF7B"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17A9F130" w14:textId="77777777" w:rsidR="004770CF" w:rsidRPr="00BF054A" w:rsidRDefault="004770CF" w:rsidP="000F7244">
      <w:pPr>
        <w:widowControl/>
        <w:spacing w:line="290" w:lineRule="auto"/>
        <w:ind w:left="9" w:right="15" w:hanging="10"/>
        <w:jc w:val="left"/>
        <w:rPr>
          <w:rFonts w:ascii="ＭＳ 明朝" w:eastAsia="ＭＳ 明朝" w:hAnsi="ＭＳ 明朝" w:cs="Calibri"/>
          <w:szCs w:val="21"/>
        </w:rPr>
      </w:pPr>
    </w:p>
    <w:p w14:paraId="74126F7C" w14:textId="01554DAB"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9</w:t>
      </w:r>
      <w:r w:rsidRPr="00BF054A">
        <w:rPr>
          <w:rFonts w:ascii="ＭＳ ゴシック" w:eastAsia="ＭＳ ゴシック" w:hAnsi="ＭＳ ゴシック" w:cs="Calibri"/>
          <w:b/>
          <w:bCs/>
          <w:szCs w:val="21"/>
        </w:rPr>
        <w:t xml:space="preserve"> </w:t>
      </w:r>
      <w:r w:rsidR="00FE6A11" w:rsidRPr="00BF054A">
        <w:rPr>
          <w:rFonts w:ascii="ＭＳ ゴシック" w:eastAsia="ＭＳ ゴシック" w:hAnsi="ＭＳ ゴシック" w:cs="ＭＳ 明朝" w:hint="eastAsia"/>
          <w:b/>
          <w:bCs/>
          <w:szCs w:val="21"/>
        </w:rPr>
        <w:t>労働</w:t>
      </w:r>
      <w:r w:rsidRPr="00BF054A">
        <w:rPr>
          <w:rFonts w:ascii="ＭＳ ゴシック" w:eastAsia="ＭＳ ゴシック" w:hAnsi="ＭＳ ゴシック" w:cs="ＭＳ 明朝" w:hint="eastAsia"/>
          <w:b/>
          <w:bCs/>
          <w:szCs w:val="21"/>
        </w:rPr>
        <w:t>と雇用（第</w:t>
      </w:r>
      <w:r w:rsidRPr="00BF054A">
        <w:rPr>
          <w:rFonts w:ascii="ＭＳ ゴシック" w:eastAsia="ＭＳ ゴシック" w:hAnsi="ＭＳ ゴシック" w:cs="Calibri"/>
          <w:b/>
          <w:bCs/>
          <w:szCs w:val="21"/>
        </w:rPr>
        <w:t>27</w:t>
      </w:r>
      <w:r w:rsidRPr="00BF054A">
        <w:rPr>
          <w:rFonts w:ascii="ＭＳ ゴシック" w:eastAsia="ＭＳ ゴシック" w:hAnsi="ＭＳ ゴシック" w:cs="ＭＳ 明朝" w:hint="eastAsia"/>
          <w:b/>
          <w:bCs/>
          <w:szCs w:val="21"/>
        </w:rPr>
        <w:t>条</w:t>
      </w:r>
      <w:r w:rsidR="00FE6A11" w:rsidRPr="00BF054A">
        <w:rPr>
          <w:rFonts w:ascii="ＭＳ ゴシック" w:eastAsia="ＭＳ ゴシック" w:hAnsi="ＭＳ ゴシック" w:cs="ＭＳ 明朝" w:hint="eastAsia"/>
          <w:b/>
          <w:bCs/>
          <w:szCs w:val="21"/>
        </w:rPr>
        <w:t>）</w:t>
      </w:r>
    </w:p>
    <w:p w14:paraId="024BE2EF" w14:textId="3696119C"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障害のある人は他の人と平等に働く権利がある。彼らは、自由に選択した仕事によって生計を立てる権利を</w:t>
      </w:r>
      <w:r w:rsidR="00FE6A11" w:rsidRPr="00BF054A">
        <w:rPr>
          <w:rFonts w:ascii="ＭＳ 明朝" w:eastAsia="ＭＳ 明朝" w:hAnsi="ＭＳ 明朝" w:cs="ＭＳ 明朝" w:hint="eastAsia"/>
          <w:szCs w:val="21"/>
        </w:rPr>
        <w:t>もつ</w:t>
      </w:r>
      <w:r w:rsidRPr="00BF054A">
        <w:rPr>
          <w:rFonts w:ascii="ＭＳ 明朝" w:eastAsia="ＭＳ 明朝" w:hAnsi="ＭＳ 明朝" w:cs="ＭＳ 明朝" w:hint="eastAsia"/>
          <w:szCs w:val="21"/>
        </w:rPr>
        <w:t>。労働環境は、障害のある人にとってオープンで、</w:t>
      </w:r>
      <w:r w:rsidR="00FE6A11" w:rsidRPr="00BF054A">
        <w:rPr>
          <w:rFonts w:ascii="ＭＳ 明朝" w:eastAsia="ＭＳ 明朝" w:hAnsi="ＭＳ 明朝" w:cs="ＭＳ 明朝" w:hint="eastAsia"/>
          <w:szCs w:val="21"/>
        </w:rPr>
        <w:t>インクルーシブ</w:t>
      </w:r>
      <w:r w:rsidRPr="00BF054A">
        <w:rPr>
          <w:rFonts w:ascii="ＭＳ 明朝" w:eastAsia="ＭＳ 明朝" w:hAnsi="ＭＳ 明朝" w:cs="ＭＳ 明朝" w:hint="eastAsia"/>
          <w:szCs w:val="21"/>
        </w:rPr>
        <w:t>で、</w:t>
      </w:r>
      <w:r w:rsidR="00CE05EC" w:rsidRPr="00BF054A">
        <w:rPr>
          <w:rFonts w:ascii="ＭＳ 明朝" w:eastAsia="ＭＳ 明朝" w:hAnsi="ＭＳ 明朝" w:cs="ＭＳ 明朝" w:hint="eastAsia"/>
          <w:szCs w:val="21"/>
        </w:rPr>
        <w:t>アクセシブルな</w:t>
      </w:r>
      <w:r w:rsidRPr="00BF054A">
        <w:rPr>
          <w:rFonts w:ascii="ＭＳ 明朝" w:eastAsia="ＭＳ 明朝" w:hAnsi="ＭＳ 明朝" w:cs="ＭＳ 明朝" w:hint="eastAsia"/>
          <w:szCs w:val="21"/>
        </w:rPr>
        <w:t>ものでなければならない。また、雇用の</w:t>
      </w:r>
      <w:r w:rsidR="00CE05EC" w:rsidRPr="00BF054A">
        <w:rPr>
          <w:rFonts w:ascii="ＭＳ 明朝" w:eastAsia="ＭＳ 明朝" w:hAnsi="ＭＳ 明朝" w:cs="ＭＳ 明朝" w:hint="eastAsia"/>
          <w:szCs w:val="21"/>
        </w:rPr>
        <w:t>途中</w:t>
      </w:r>
      <w:r w:rsidRPr="00BF054A">
        <w:rPr>
          <w:rFonts w:ascii="ＭＳ 明朝" w:eastAsia="ＭＳ 明朝" w:hAnsi="ＭＳ 明朝" w:cs="ＭＳ 明朝" w:hint="eastAsia"/>
          <w:szCs w:val="21"/>
        </w:rPr>
        <w:t>で障害</w:t>
      </w:r>
      <w:r w:rsidR="00CE05EC" w:rsidRPr="00BF054A">
        <w:rPr>
          <w:rFonts w:ascii="ＭＳ 明朝" w:eastAsia="ＭＳ 明朝" w:hAnsi="ＭＳ 明朝" w:cs="ＭＳ 明朝" w:hint="eastAsia"/>
          <w:szCs w:val="21"/>
        </w:rPr>
        <w:t>が発生した</w:t>
      </w:r>
      <w:r w:rsidRPr="00BF054A">
        <w:rPr>
          <w:rFonts w:ascii="ＭＳ 明朝" w:eastAsia="ＭＳ 明朝" w:hAnsi="ＭＳ 明朝" w:cs="ＭＳ 明朝" w:hint="eastAsia"/>
          <w:szCs w:val="21"/>
        </w:rPr>
        <w:t>人に対しても、働く権利が確保されなければならない。</w:t>
      </w:r>
    </w:p>
    <w:p w14:paraId="47E0B6F0" w14:textId="77777777" w:rsidR="004770CF" w:rsidRPr="00BF054A" w:rsidRDefault="004770CF" w:rsidP="000F7244">
      <w:pPr>
        <w:widowControl/>
        <w:spacing w:line="290" w:lineRule="auto"/>
        <w:ind w:left="9" w:right="15" w:hanging="10"/>
        <w:jc w:val="left"/>
        <w:rPr>
          <w:rFonts w:ascii="ＭＳ 明朝" w:eastAsia="ＭＳ 明朝" w:hAnsi="ＭＳ 明朝" w:cs="Calibri"/>
          <w:szCs w:val="21"/>
        </w:rPr>
      </w:pPr>
    </w:p>
    <w:p w14:paraId="344D9A1B" w14:textId="5D367D3D"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9</w:t>
      </w:r>
      <w:r w:rsidRPr="00BF054A">
        <w:rPr>
          <w:rFonts w:ascii="ＭＳ ゴシック" w:eastAsia="ＭＳ ゴシック" w:hAnsi="ＭＳ ゴシック" w:cs="Calibri"/>
          <w:b/>
          <w:bCs/>
          <w:szCs w:val="21"/>
        </w:rPr>
        <w:t xml:space="preserve">.1 </w:t>
      </w:r>
      <w:r w:rsidR="00CE05EC" w:rsidRPr="00BF054A">
        <w:rPr>
          <w:rFonts w:ascii="ＭＳ ゴシック" w:eastAsia="ＭＳ ゴシック" w:hAnsi="ＭＳ ゴシック" w:cs="ＭＳ 明朝" w:hint="eastAsia"/>
          <w:b/>
          <w:bCs/>
          <w:szCs w:val="21"/>
        </w:rPr>
        <w:t>労働</w:t>
      </w:r>
      <w:r w:rsidRPr="00BF054A">
        <w:rPr>
          <w:rFonts w:ascii="ＭＳ ゴシック" w:eastAsia="ＭＳ ゴシック" w:hAnsi="ＭＳ ゴシック" w:cs="ＭＳ 明朝" w:hint="eastAsia"/>
          <w:b/>
          <w:bCs/>
          <w:szCs w:val="21"/>
        </w:rPr>
        <w:t>と雇用の平等の実現</w:t>
      </w:r>
    </w:p>
    <w:p w14:paraId="201DC8E4" w14:textId="530F822D"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VANE</w:t>
      </w:r>
      <w:r w:rsidRPr="00BF054A">
        <w:rPr>
          <w:rFonts w:ascii="ＭＳ 明朝" w:eastAsia="ＭＳ 明朝" w:hAnsi="ＭＳ 明朝" w:cs="ＭＳ 明朝" w:hint="eastAsia"/>
          <w:szCs w:val="21"/>
        </w:rPr>
        <w:t>が行った調査によると、すべての障害のある人の権利のうち、フィンランドでは働く権利の実現度が最も低い。障害のある人の雇用率に関する正確な数字は</w:t>
      </w:r>
      <w:r w:rsidR="00E052F6" w:rsidRPr="00BF054A">
        <w:rPr>
          <w:rFonts w:ascii="ＭＳ 明朝" w:eastAsia="ＭＳ 明朝" w:hAnsi="ＭＳ 明朝" w:cs="ＭＳ 明朝" w:hint="eastAsia"/>
          <w:szCs w:val="21"/>
        </w:rPr>
        <w:t>ない</w:t>
      </w:r>
      <w:r w:rsidRPr="00BF054A">
        <w:rPr>
          <w:rFonts w:ascii="ＭＳ 明朝" w:eastAsia="ＭＳ 明朝" w:hAnsi="ＭＳ 明朝" w:cs="ＭＳ 明朝" w:hint="eastAsia"/>
          <w:szCs w:val="21"/>
        </w:rPr>
        <w:t>が、</w:t>
      </w:r>
      <w:r w:rsidR="00E052F6" w:rsidRPr="00BF054A">
        <w:rPr>
          <w:rFonts w:ascii="ＭＳ 明朝" w:eastAsia="ＭＳ 明朝" w:hAnsi="ＭＳ 明朝" w:cs="ＭＳ 明朝" w:hint="eastAsia"/>
          <w:szCs w:val="21"/>
        </w:rPr>
        <w:t>フィンランド視覚障害登録</w:t>
      </w:r>
      <w:r w:rsidRPr="00BF054A">
        <w:rPr>
          <w:rFonts w:ascii="ＭＳ 明朝" w:eastAsia="ＭＳ 明朝" w:hAnsi="ＭＳ 明朝" w:cs="ＭＳ 明朝" w:hint="eastAsia"/>
          <w:szCs w:val="21"/>
        </w:rPr>
        <w:t>が行った視覚障害のある人の社会的地位に関する調査によると、フルタイムの雇用に就いている労働年齢の視覚障害のある人は全体の</w:t>
      </w:r>
      <w:r w:rsidRPr="00BF054A">
        <w:rPr>
          <w:rFonts w:ascii="ＭＳ 明朝" w:eastAsia="ＭＳ 明朝" w:hAnsi="ＭＳ 明朝" w:cs="Calibri"/>
          <w:szCs w:val="21"/>
        </w:rPr>
        <w:t>20%</w:t>
      </w:r>
      <w:r w:rsidRPr="00BF054A">
        <w:rPr>
          <w:rFonts w:ascii="ＭＳ 明朝" w:eastAsia="ＭＳ 明朝" w:hAnsi="ＭＳ 明朝" w:cs="ＭＳ 明朝" w:hint="eastAsia"/>
          <w:szCs w:val="21"/>
        </w:rPr>
        <w:t>強に過ぎ</w:t>
      </w:r>
      <w:r w:rsidR="00E052F6" w:rsidRPr="00BF054A">
        <w:rPr>
          <w:rFonts w:ascii="ＭＳ 明朝" w:eastAsia="ＭＳ 明朝" w:hAnsi="ＭＳ 明朝" w:cs="ＭＳ 明朝" w:hint="eastAsia"/>
          <w:szCs w:val="21"/>
        </w:rPr>
        <w:t>ない</w:t>
      </w:r>
      <w:r w:rsidRPr="00BF054A">
        <w:rPr>
          <w:rFonts w:ascii="ＭＳ 明朝" w:eastAsia="ＭＳ 明朝" w:hAnsi="ＭＳ 明朝" w:cs="ＭＳ 明朝" w:hint="eastAsia"/>
          <w:szCs w:val="21"/>
        </w:rPr>
        <w:t>。</w:t>
      </w:r>
    </w:p>
    <w:p w14:paraId="31B09D75" w14:textId="2F7123FB" w:rsidR="000F7244" w:rsidRPr="00BF054A" w:rsidRDefault="000F7244" w:rsidP="000F7244">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働く年齢のフィンランド人の約</w:t>
      </w:r>
      <w:r w:rsidRPr="00BF054A">
        <w:rPr>
          <w:rFonts w:ascii="ＭＳ 明朝" w:eastAsia="ＭＳ 明朝" w:hAnsi="ＭＳ 明朝" w:cs="Calibri"/>
          <w:szCs w:val="21"/>
        </w:rPr>
        <w:t>190</w:t>
      </w:r>
      <w:r w:rsidRPr="00BF054A">
        <w:rPr>
          <w:rFonts w:ascii="ＭＳ 明朝" w:eastAsia="ＭＳ 明朝" w:hAnsi="ＭＳ 明朝" w:cs="ＭＳ 明朝" w:hint="eastAsia"/>
          <w:szCs w:val="21"/>
        </w:rPr>
        <w:t>万人、つまり労働年齢人口の半分以上が長期的な病気や怪我を抱えていることになる。そのうち</w:t>
      </w:r>
      <w:r w:rsidRPr="00BF054A">
        <w:rPr>
          <w:rFonts w:ascii="ＭＳ 明朝" w:eastAsia="ＭＳ 明朝" w:hAnsi="ＭＳ 明朝" w:cs="Calibri"/>
          <w:szCs w:val="21"/>
        </w:rPr>
        <w:t>60</w:t>
      </w:r>
      <w:r w:rsidRPr="00BF054A">
        <w:rPr>
          <w:rFonts w:ascii="ＭＳ 明朝" w:eastAsia="ＭＳ 明朝" w:hAnsi="ＭＳ 明朝" w:cs="ＭＳ 明朝" w:hint="eastAsia"/>
          <w:szCs w:val="21"/>
        </w:rPr>
        <w:t>万人が、自分の病気や怪我が仕事や仕事の機会に影響すると評価している</w:t>
      </w:r>
      <w:r w:rsidR="00E052F6" w:rsidRPr="00BF054A">
        <w:rPr>
          <w:rFonts w:ascii="ＭＳ 明朝" w:eastAsia="ＭＳ 明朝" w:hAnsi="ＭＳ 明朝" w:cs="Calibri"/>
          <w:szCs w:val="21"/>
          <w:vertAlign w:val="superscript"/>
        </w:rPr>
        <w:footnoteReference w:id="8"/>
      </w:r>
      <w:r w:rsidRPr="00BF054A">
        <w:rPr>
          <w:rFonts w:ascii="ＭＳ 明朝" w:eastAsia="ＭＳ 明朝" w:hAnsi="ＭＳ 明朝" w:cs="ＭＳ 明朝" w:hint="eastAsia"/>
          <w:szCs w:val="21"/>
        </w:rPr>
        <w:t>。また、部分的な労働能力を持つ人は、他の人に比べて失業のリスクが高い。怪我や長期の病気は、多くの場合、仕事への復帰や、そもそも仕事に就くことを妨げ</w:t>
      </w:r>
      <w:r w:rsidR="00E052F6" w:rsidRPr="00BF054A">
        <w:rPr>
          <w:rFonts w:ascii="ＭＳ 明朝" w:eastAsia="ＭＳ 明朝" w:hAnsi="ＭＳ 明朝" w:cs="ＭＳ 明朝" w:hint="eastAsia"/>
          <w:szCs w:val="21"/>
        </w:rPr>
        <w:t>る</w:t>
      </w:r>
      <w:r w:rsidRPr="00BF054A">
        <w:rPr>
          <w:rFonts w:ascii="ＭＳ 明朝" w:eastAsia="ＭＳ 明朝" w:hAnsi="ＭＳ 明朝" w:cs="ＭＳ 明朝" w:hint="eastAsia"/>
          <w:szCs w:val="21"/>
        </w:rPr>
        <w:t>。</w:t>
      </w:r>
    </w:p>
    <w:p w14:paraId="7CE97F1D" w14:textId="39C1104D"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11</w:t>
      </w:r>
      <w:r w:rsidRPr="00BF054A">
        <w:rPr>
          <w:rFonts w:ascii="ＭＳ 明朝" w:eastAsia="ＭＳ 明朝" w:hAnsi="ＭＳ 明朝" w:cs="ＭＳ 明朝" w:hint="eastAsia"/>
          <w:szCs w:val="21"/>
        </w:rPr>
        <w:t>月末時点で、</w:t>
      </w:r>
      <w:r w:rsidR="00E052F6" w:rsidRPr="00BF054A">
        <w:rPr>
          <w:rFonts w:ascii="ＭＳ 明朝" w:eastAsia="ＭＳ 明朝" w:hAnsi="ＭＳ 明朝" w:cs="ＭＳ 明朝" w:hint="eastAsia"/>
          <w:szCs w:val="21"/>
        </w:rPr>
        <w:t>雇用・経済開発局を利用している</w:t>
      </w:r>
      <w:r w:rsidRPr="00BF054A">
        <w:rPr>
          <w:rFonts w:ascii="ＭＳ 明朝" w:eastAsia="ＭＳ 明朝" w:hAnsi="ＭＳ 明朝" w:cs="ＭＳ 明朝" w:hint="eastAsia"/>
          <w:szCs w:val="21"/>
        </w:rPr>
        <w:t>部分的な労働能力を持つ失業者は、合計で</w:t>
      </w:r>
      <w:r w:rsidRPr="00BF054A">
        <w:rPr>
          <w:rFonts w:ascii="ＭＳ 明朝" w:eastAsia="ＭＳ 明朝" w:hAnsi="ＭＳ 明朝" w:cs="Calibri"/>
          <w:szCs w:val="21"/>
        </w:rPr>
        <w:t>33,625</w:t>
      </w:r>
      <w:r w:rsidRPr="00BF054A">
        <w:rPr>
          <w:rFonts w:ascii="ＭＳ 明朝" w:eastAsia="ＭＳ 明朝" w:hAnsi="ＭＳ 明朝" w:cs="ＭＳ 明朝" w:hint="eastAsia"/>
          <w:szCs w:val="21"/>
        </w:rPr>
        <w:t>人で</w:t>
      </w:r>
      <w:r w:rsidR="00E052F6" w:rsidRPr="00BF054A">
        <w:rPr>
          <w:rFonts w:ascii="ＭＳ 明朝" w:eastAsia="ＭＳ 明朝" w:hAnsi="ＭＳ 明朝" w:cs="ＭＳ 明朝" w:hint="eastAsia"/>
          <w:szCs w:val="21"/>
        </w:rPr>
        <w:t>あった</w:t>
      </w:r>
      <w:r w:rsidRPr="00BF054A">
        <w:rPr>
          <w:rFonts w:ascii="ＭＳ 明朝" w:eastAsia="ＭＳ 明朝" w:hAnsi="ＭＳ 明朝" w:cs="ＭＳ 明朝" w:hint="eastAsia"/>
          <w:szCs w:val="21"/>
        </w:rPr>
        <w:t>。これは、前年の同時期に比べて</w:t>
      </w:r>
      <w:r w:rsidRPr="00BF054A">
        <w:rPr>
          <w:rFonts w:ascii="ＭＳ 明朝" w:eastAsia="ＭＳ 明朝" w:hAnsi="ＭＳ 明朝" w:cs="Calibri"/>
          <w:szCs w:val="21"/>
        </w:rPr>
        <w:t>5,647</w:t>
      </w:r>
      <w:r w:rsidRPr="00BF054A">
        <w:rPr>
          <w:rFonts w:ascii="ＭＳ 明朝" w:eastAsia="ＭＳ 明朝" w:hAnsi="ＭＳ 明朝" w:cs="ＭＳ 明朝" w:hint="eastAsia"/>
          <w:szCs w:val="21"/>
        </w:rPr>
        <w:t>人（</w:t>
      </w:r>
      <w:r w:rsidRPr="00BF054A">
        <w:rPr>
          <w:rFonts w:ascii="ＭＳ 明朝" w:eastAsia="ＭＳ 明朝" w:hAnsi="ＭＳ 明朝" w:cs="Calibri"/>
          <w:szCs w:val="21"/>
        </w:rPr>
        <w:t>14.4</w:t>
      </w:r>
      <w:r w:rsidRPr="00BF054A">
        <w:rPr>
          <w:rFonts w:ascii="ＭＳ 明朝" w:eastAsia="ＭＳ 明朝" w:hAnsi="ＭＳ 明朝" w:cs="ＭＳ 明朝" w:hint="eastAsia"/>
          <w:szCs w:val="21"/>
        </w:rPr>
        <w:t>％）少ない。しかし、部分的労働能力を持つ人の雇用は、完全労働能力を持つ人に比べて増加率が低</w:t>
      </w:r>
      <w:r w:rsidR="00E052F6" w:rsidRPr="00BF054A">
        <w:rPr>
          <w:rFonts w:ascii="ＭＳ 明朝" w:eastAsia="ＭＳ 明朝" w:hAnsi="ＭＳ 明朝" w:cs="ＭＳ 明朝" w:hint="eastAsia"/>
          <w:szCs w:val="21"/>
        </w:rPr>
        <w:t>い</w:t>
      </w:r>
      <w:r w:rsidRPr="00BF054A">
        <w:rPr>
          <w:rFonts w:ascii="ＭＳ 明朝" w:eastAsia="ＭＳ 明朝" w:hAnsi="ＭＳ 明朝" w:cs="ＭＳ 明朝" w:hint="eastAsia"/>
          <w:szCs w:val="21"/>
        </w:rPr>
        <w:t>。フィンランドでは障害のある人の登録が行われていないため、この</w:t>
      </w:r>
      <w:r w:rsidR="00E052F6" w:rsidRPr="00BF054A">
        <w:rPr>
          <w:rFonts w:ascii="ＭＳ 明朝" w:eastAsia="ＭＳ 明朝" w:hAnsi="ＭＳ 明朝" w:cs="ＭＳ 明朝" w:hint="eastAsia"/>
          <w:szCs w:val="21"/>
        </w:rPr>
        <w:t>人々</w:t>
      </w:r>
      <w:r w:rsidRPr="00BF054A">
        <w:rPr>
          <w:rFonts w:ascii="ＭＳ 明朝" w:eastAsia="ＭＳ 明朝" w:hAnsi="ＭＳ 明朝" w:cs="ＭＳ 明朝" w:hint="eastAsia"/>
          <w:szCs w:val="21"/>
        </w:rPr>
        <w:t>の雇用や失業率に関する最新の情報は得られない。現在のところ、このような情報は、特定の利益やサービスの提供に関するデータ</w:t>
      </w:r>
      <w:r w:rsidR="00E052F6" w:rsidRPr="00BF054A">
        <w:rPr>
          <w:rFonts w:ascii="ＭＳ 明朝" w:eastAsia="ＭＳ 明朝" w:hAnsi="ＭＳ 明朝" w:cs="ＭＳ 明朝" w:hint="eastAsia"/>
          <w:szCs w:val="21"/>
        </w:rPr>
        <w:t>による</w:t>
      </w:r>
      <w:r w:rsidRPr="00BF054A">
        <w:rPr>
          <w:rFonts w:ascii="ＭＳ 明朝" w:eastAsia="ＭＳ 明朝" w:hAnsi="ＭＳ 明朝" w:cs="ＭＳ 明朝" w:hint="eastAsia"/>
          <w:szCs w:val="21"/>
        </w:rPr>
        <w:t>個別の調査で入手する必要がある。</w:t>
      </w:r>
    </w:p>
    <w:p w14:paraId="24BE65B6" w14:textId="0E46735C" w:rsidR="000F7244" w:rsidRPr="00BF054A" w:rsidRDefault="00F96898"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ユーホ・サーリ（</w:t>
      </w:r>
      <w:r w:rsidR="000F7244" w:rsidRPr="00BF054A">
        <w:rPr>
          <w:rFonts w:ascii="ＭＳ 明朝" w:eastAsia="ＭＳ 明朝" w:hAnsi="ＭＳ 明朝" w:cs="Calibri"/>
          <w:szCs w:val="21"/>
        </w:rPr>
        <w:t>Juho Saari</w:t>
      </w:r>
      <w:r w:rsidR="00BF03C6" w:rsidRPr="00BF054A">
        <w:rPr>
          <w:rFonts w:ascii="ＭＳ 明朝" w:eastAsia="ＭＳ 明朝" w:hAnsi="ＭＳ 明朝" w:cs="Calibri" w:hint="eastAsia"/>
          <w:szCs w:val="21"/>
        </w:rPr>
        <w:t xml:space="preserve">　訳注　タンペレ大学 社会科学部 学部長</w:t>
      </w:r>
      <w:r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氏が率いる不平等問題に取り組むワーキンググループと協力している主要プロジェクト「</w:t>
      </w:r>
      <w:r w:rsidRPr="00BF054A">
        <w:rPr>
          <w:rFonts w:ascii="ＭＳ 明朝" w:eastAsia="ＭＳ 明朝" w:hAnsi="ＭＳ 明朝" w:cs="ＭＳ 明朝" w:hint="eastAsia"/>
          <w:szCs w:val="21"/>
        </w:rPr>
        <w:t>部分的労働能力を持つ人のキャリア機会</w:t>
      </w:r>
      <w:r w:rsidR="000F7244" w:rsidRPr="00BF054A">
        <w:rPr>
          <w:rFonts w:ascii="ＭＳ 明朝" w:eastAsia="ＭＳ 明朝" w:hAnsi="ＭＳ 明朝" w:cs="ＭＳ 明朝" w:hint="eastAsia"/>
          <w:szCs w:val="21"/>
        </w:rPr>
        <w:t>」（下記参照）では、フィンランド社会保険機関から年金受給者への介護手当や</w:t>
      </w:r>
      <w:r w:rsidR="000F7244" w:rsidRPr="00BF054A">
        <w:rPr>
          <w:rFonts w:ascii="ＭＳ 明朝" w:eastAsia="ＭＳ 明朝" w:hAnsi="ＭＳ 明朝" w:cs="Calibri"/>
          <w:szCs w:val="21"/>
        </w:rPr>
        <w:t>16</w:t>
      </w:r>
      <w:r w:rsidR="000F7244" w:rsidRPr="00BF054A">
        <w:rPr>
          <w:rFonts w:ascii="ＭＳ 明朝" w:eastAsia="ＭＳ 明朝" w:hAnsi="ＭＳ 明朝" w:cs="ＭＳ 明朝" w:hint="eastAsia"/>
          <w:szCs w:val="21"/>
        </w:rPr>
        <w:t>歳以上の人への障害手当を受給している人の労働生活への参加や起業についての調査データを入手した。これらに分類される障害のある人のうち、過去</w:t>
      </w:r>
      <w:r w:rsidR="000F7244" w:rsidRPr="00BF054A">
        <w:rPr>
          <w:rFonts w:ascii="ＭＳ 明朝" w:eastAsia="ＭＳ 明朝" w:hAnsi="ＭＳ 明朝" w:cs="Calibri"/>
          <w:szCs w:val="21"/>
        </w:rPr>
        <w:t>2</w:t>
      </w:r>
      <w:r w:rsidR="000F7244" w:rsidRPr="00BF054A">
        <w:rPr>
          <w:rFonts w:ascii="ＭＳ 明朝" w:eastAsia="ＭＳ 明朝" w:hAnsi="ＭＳ 明朝" w:cs="ＭＳ 明朝" w:hint="eastAsia"/>
          <w:szCs w:val="21"/>
        </w:rPr>
        <w:t>年間にフルタイムの仕事に就いていた人は</w:t>
      </w:r>
      <w:r w:rsidR="000F7244" w:rsidRPr="00BF054A">
        <w:rPr>
          <w:rFonts w:ascii="ＭＳ 明朝" w:eastAsia="ＭＳ 明朝" w:hAnsi="ＭＳ 明朝" w:cs="Calibri"/>
          <w:szCs w:val="21"/>
        </w:rPr>
        <w:t>38.4</w:t>
      </w:r>
      <w:r w:rsidR="000F7244" w:rsidRPr="00BF054A">
        <w:rPr>
          <w:rFonts w:ascii="ＭＳ 明朝" w:eastAsia="ＭＳ 明朝" w:hAnsi="ＭＳ 明朝" w:cs="ＭＳ 明朝" w:hint="eastAsia"/>
          <w:szCs w:val="21"/>
        </w:rPr>
        <w:t>％、パートタイムの仕</w:t>
      </w:r>
      <w:r w:rsidR="000F7244" w:rsidRPr="00BF054A">
        <w:rPr>
          <w:rFonts w:ascii="ＭＳ 明朝" w:eastAsia="ＭＳ 明朝" w:hAnsi="ＭＳ 明朝" w:cs="ＭＳ 明朝" w:hint="eastAsia"/>
          <w:szCs w:val="21"/>
        </w:rPr>
        <w:lastRenderedPageBreak/>
        <w:t>事に就いていた人は</w:t>
      </w:r>
      <w:r w:rsidR="000F7244" w:rsidRPr="00BF054A">
        <w:rPr>
          <w:rFonts w:ascii="ＭＳ 明朝" w:eastAsia="ＭＳ 明朝" w:hAnsi="ＭＳ 明朝" w:cs="Calibri"/>
          <w:szCs w:val="21"/>
        </w:rPr>
        <w:t>31.0</w:t>
      </w:r>
      <w:r w:rsidR="000F7244" w:rsidRPr="00BF054A">
        <w:rPr>
          <w:rFonts w:ascii="ＭＳ 明朝" w:eastAsia="ＭＳ 明朝" w:hAnsi="ＭＳ 明朝" w:cs="ＭＳ 明朝" w:hint="eastAsia"/>
          <w:szCs w:val="21"/>
        </w:rPr>
        <w:t>％で</w:t>
      </w:r>
      <w:r w:rsidRPr="00BF054A">
        <w:rPr>
          <w:rFonts w:ascii="ＭＳ 明朝" w:eastAsia="ＭＳ 明朝" w:hAnsi="ＭＳ 明朝" w:cs="ＭＳ 明朝" w:hint="eastAsia"/>
          <w:szCs w:val="21"/>
        </w:rPr>
        <w:t>あった</w:t>
      </w:r>
      <w:r w:rsidR="000F7244" w:rsidRPr="00BF054A">
        <w:rPr>
          <w:rFonts w:ascii="ＭＳ 明朝" w:eastAsia="ＭＳ 明朝" w:hAnsi="ＭＳ 明朝" w:cs="ＭＳ 明朝" w:hint="eastAsia"/>
          <w:szCs w:val="21"/>
        </w:rPr>
        <w:t>。就業経験のある回答者のうち、</w:t>
      </w:r>
      <w:r w:rsidR="000F7244" w:rsidRPr="00BF054A">
        <w:rPr>
          <w:rFonts w:ascii="ＭＳ 明朝" w:eastAsia="ＭＳ 明朝" w:hAnsi="ＭＳ 明朝" w:cs="Calibri"/>
          <w:szCs w:val="21"/>
        </w:rPr>
        <w:t>53.5%</w:t>
      </w:r>
      <w:r w:rsidR="000F7244" w:rsidRPr="00BF054A">
        <w:rPr>
          <w:rFonts w:ascii="ＭＳ 明朝" w:eastAsia="ＭＳ 明朝" w:hAnsi="ＭＳ 明朝" w:cs="ＭＳ 明朝" w:hint="eastAsia"/>
          <w:szCs w:val="21"/>
        </w:rPr>
        <w:t>が現在の労働時間に満足しており、労働時間の延長を希望しているのは</w:t>
      </w:r>
      <w:r w:rsidR="000F7244" w:rsidRPr="00BF054A">
        <w:rPr>
          <w:rFonts w:ascii="ＭＳ 明朝" w:eastAsia="ＭＳ 明朝" w:hAnsi="ＭＳ 明朝" w:cs="Calibri"/>
          <w:szCs w:val="21"/>
        </w:rPr>
        <w:t>13.2%</w:t>
      </w:r>
      <w:r w:rsidR="000F7244" w:rsidRPr="00BF054A">
        <w:rPr>
          <w:rFonts w:ascii="ＭＳ 明朝" w:eastAsia="ＭＳ 明朝" w:hAnsi="ＭＳ 明朝" w:cs="ＭＳ 明朝" w:hint="eastAsia"/>
          <w:szCs w:val="21"/>
        </w:rPr>
        <w:t>に過ぎ</w:t>
      </w:r>
      <w:r w:rsidRPr="00BF054A">
        <w:rPr>
          <w:rFonts w:ascii="ＭＳ 明朝" w:eastAsia="ＭＳ 明朝" w:hAnsi="ＭＳ 明朝" w:cs="ＭＳ 明朝" w:hint="eastAsia"/>
          <w:szCs w:val="21"/>
        </w:rPr>
        <w:t>なかった</w:t>
      </w:r>
      <w:r w:rsidR="000F7244" w:rsidRPr="00BF054A">
        <w:rPr>
          <w:rFonts w:ascii="ＭＳ 明朝" w:eastAsia="ＭＳ 明朝" w:hAnsi="ＭＳ 明朝" w:cs="ＭＳ 明朝" w:hint="eastAsia"/>
          <w:szCs w:val="21"/>
        </w:rPr>
        <w:t>。</w:t>
      </w:r>
      <w:r w:rsidR="00FE1CA6" w:rsidRPr="00BF054A">
        <w:rPr>
          <w:rFonts w:ascii="ＭＳ 明朝" w:eastAsia="ＭＳ 明朝" w:hAnsi="ＭＳ 明朝" w:cs="ＭＳ 明朝" w:hint="eastAsia"/>
          <w:szCs w:val="21"/>
        </w:rPr>
        <w:t>就職</w:t>
      </w:r>
      <w:r w:rsidR="000F7244" w:rsidRPr="00BF054A">
        <w:rPr>
          <w:rFonts w:ascii="ＭＳ 明朝" w:eastAsia="ＭＳ 明朝" w:hAnsi="ＭＳ 明朝" w:cs="ＭＳ 明朝" w:hint="eastAsia"/>
          <w:szCs w:val="21"/>
        </w:rPr>
        <w:t>を希望する人のうち、フルタイムを希望する人は</w:t>
      </w:r>
      <w:r w:rsidR="000F7244" w:rsidRPr="00BF054A">
        <w:rPr>
          <w:rFonts w:ascii="ＭＳ 明朝" w:eastAsia="ＭＳ 明朝" w:hAnsi="ＭＳ 明朝" w:cs="Calibri"/>
          <w:szCs w:val="21"/>
        </w:rPr>
        <w:t>26.1</w:t>
      </w:r>
      <w:r w:rsidR="000F7244" w:rsidRPr="00BF054A">
        <w:rPr>
          <w:rFonts w:ascii="ＭＳ 明朝" w:eastAsia="ＭＳ 明朝" w:hAnsi="ＭＳ 明朝" w:cs="ＭＳ 明朝" w:hint="eastAsia"/>
          <w:szCs w:val="21"/>
        </w:rPr>
        <w:t>％、パートタイムを希望する人は</w:t>
      </w:r>
      <w:r w:rsidR="000F7244" w:rsidRPr="00BF054A">
        <w:rPr>
          <w:rFonts w:ascii="ＭＳ 明朝" w:eastAsia="ＭＳ 明朝" w:hAnsi="ＭＳ 明朝" w:cs="Calibri"/>
          <w:szCs w:val="21"/>
        </w:rPr>
        <w:t>25.1</w:t>
      </w:r>
      <w:r w:rsidR="000F7244" w:rsidRPr="00BF054A">
        <w:rPr>
          <w:rFonts w:ascii="ＭＳ 明朝" w:eastAsia="ＭＳ 明朝" w:hAnsi="ＭＳ 明朝" w:cs="ＭＳ 明朝" w:hint="eastAsia"/>
          <w:szCs w:val="21"/>
        </w:rPr>
        <w:t>％で</w:t>
      </w:r>
      <w:r w:rsidRPr="00BF054A">
        <w:rPr>
          <w:rFonts w:ascii="ＭＳ 明朝" w:eastAsia="ＭＳ 明朝" w:hAnsi="ＭＳ 明朝" w:cs="ＭＳ 明朝" w:hint="eastAsia"/>
          <w:szCs w:val="21"/>
        </w:rPr>
        <w:t>あった</w:t>
      </w:r>
      <w:r w:rsidR="000F7244" w:rsidRPr="00BF054A">
        <w:rPr>
          <w:rFonts w:ascii="ＭＳ 明朝" w:eastAsia="ＭＳ 明朝" w:hAnsi="ＭＳ 明朝" w:cs="ＭＳ 明朝" w:hint="eastAsia"/>
          <w:szCs w:val="21"/>
        </w:rPr>
        <w:t>。回答者の</w:t>
      </w:r>
      <w:r w:rsidR="000F7244" w:rsidRPr="00BF054A">
        <w:rPr>
          <w:rFonts w:ascii="ＭＳ 明朝" w:eastAsia="ＭＳ 明朝" w:hAnsi="ＭＳ 明朝" w:cs="Calibri"/>
          <w:szCs w:val="21"/>
        </w:rPr>
        <w:t>33</w:t>
      </w:r>
      <w:r w:rsidR="000F7244" w:rsidRPr="00BF054A">
        <w:rPr>
          <w:rFonts w:ascii="ＭＳ 明朝" w:eastAsia="ＭＳ 明朝" w:hAnsi="ＭＳ 明朝" w:cs="ＭＳ 明朝" w:hint="eastAsia"/>
          <w:szCs w:val="21"/>
        </w:rPr>
        <w:t>％が自分は働けないと考えている。残りの回答者は、せいぜいたまに働くことを希望している。</w:t>
      </w:r>
    </w:p>
    <w:p w14:paraId="3750D05C" w14:textId="77777777"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部分的な労働能力を持つ人々のためのキャリアの機会は、シピラ首相の政府の主要プロジェクトの</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つである。このプロジェクトでは、部分的な労働能力を持つ人が、労働生活を続けられるように、あるいは公開市場での雇用をよりうまく見つけられるように、立場を改善するための解決策を模索している。主要プロジェクト（</w:t>
      </w: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年）には、部分的な労働能力を持つ人の雇用とインクルージョンを支援するための新しい方策を生み出し、検証する</w:t>
      </w:r>
      <w:r w:rsidRPr="00BF054A">
        <w:rPr>
          <w:rFonts w:ascii="ＭＳ 明朝" w:eastAsia="ＭＳ 明朝" w:hAnsi="ＭＳ 明朝" w:cs="Calibri"/>
          <w:szCs w:val="21"/>
        </w:rPr>
        <w:t>8</w:t>
      </w:r>
      <w:r w:rsidRPr="00BF054A">
        <w:rPr>
          <w:rFonts w:ascii="ＭＳ 明朝" w:eastAsia="ＭＳ 明朝" w:hAnsi="ＭＳ 明朝" w:cs="ＭＳ 明朝" w:hint="eastAsia"/>
          <w:szCs w:val="21"/>
        </w:rPr>
        <w:t>つのプロジェクトが含まれている。</w:t>
      </w:r>
    </w:p>
    <w:p w14:paraId="325619B6" w14:textId="2127B8FA" w:rsidR="000F7244" w:rsidRPr="00BF054A" w:rsidRDefault="00F96898"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部分的な労働能力を持つ人のキャリア機会」は、部分的な労働能力を持つ人のための</w:t>
      </w:r>
      <w:r w:rsidR="000F7244" w:rsidRPr="00BF054A">
        <w:rPr>
          <w:rFonts w:ascii="ＭＳ 明朝" w:eastAsia="ＭＳ 明朝" w:hAnsi="ＭＳ 明朝" w:cs="Calibri"/>
          <w:szCs w:val="21"/>
        </w:rPr>
        <w:t>Osku</w:t>
      </w:r>
      <w:r w:rsidR="00BE4AEC" w:rsidRPr="00BF054A">
        <w:rPr>
          <w:rFonts w:ascii="ＭＳ 明朝" w:eastAsia="ＭＳ 明朝" w:hAnsi="ＭＳ 明朝" w:cs="ＭＳ 明朝" w:hint="eastAsia"/>
          <w:szCs w:val="21"/>
        </w:rPr>
        <w:t>（フィンランド学生連盟）</w:t>
      </w:r>
      <w:r w:rsidR="000F7244" w:rsidRPr="00BF054A">
        <w:rPr>
          <w:rFonts w:ascii="ＭＳ 明朝" w:eastAsia="ＭＳ 明朝" w:hAnsi="ＭＳ 明朝" w:cs="ＭＳ 明朝" w:hint="eastAsia"/>
          <w:szCs w:val="21"/>
        </w:rPr>
        <w:t>プログラム（</w:t>
      </w:r>
      <w:r w:rsidR="000F7244" w:rsidRPr="00BF054A">
        <w:rPr>
          <w:rFonts w:ascii="ＭＳ 明朝" w:eastAsia="ＭＳ 明朝" w:hAnsi="ＭＳ 明朝" w:cs="Calibri"/>
          <w:szCs w:val="21"/>
        </w:rPr>
        <w:t>2013</w:t>
      </w:r>
      <w:r w:rsidR="000F7244" w:rsidRPr="00BF054A">
        <w:rPr>
          <w:rFonts w:ascii="ＭＳ 明朝" w:eastAsia="ＭＳ 明朝" w:hAnsi="ＭＳ 明朝" w:cs="ＭＳ 明朝" w:hint="eastAsia"/>
          <w:szCs w:val="21"/>
        </w:rPr>
        <w:t>～</w:t>
      </w:r>
      <w:r w:rsidR="000F7244" w:rsidRPr="00BF054A">
        <w:rPr>
          <w:rFonts w:ascii="ＭＳ 明朝" w:eastAsia="ＭＳ 明朝" w:hAnsi="ＭＳ 明朝" w:cs="Calibri"/>
          <w:szCs w:val="21"/>
        </w:rPr>
        <w:t>2015</w:t>
      </w:r>
      <w:r w:rsidR="000F7244" w:rsidRPr="00BF054A">
        <w:rPr>
          <w:rFonts w:ascii="ＭＳ 明朝" w:eastAsia="ＭＳ 明朝" w:hAnsi="ＭＳ 明朝" w:cs="ＭＳ 明朝" w:hint="eastAsia"/>
          <w:szCs w:val="21"/>
        </w:rPr>
        <w:t>年）で開発された、部分的な労働能力を持つ人の雇用をサポートするモデルを普及させている。例えば、仕事や労働条件は、その人の障害や病気が働く能力に影響を与えないように適応させることができ</w:t>
      </w:r>
      <w:r w:rsidR="00BE4AEC" w:rsidRPr="00BF054A">
        <w:rPr>
          <w:rFonts w:ascii="ＭＳ 明朝" w:eastAsia="ＭＳ 明朝" w:hAnsi="ＭＳ 明朝" w:cs="ＭＳ 明朝" w:hint="eastAsia"/>
          <w:szCs w:val="21"/>
        </w:rPr>
        <w:t>る</w:t>
      </w:r>
      <w:r w:rsidR="000F7244" w:rsidRPr="00BF054A">
        <w:rPr>
          <w:rFonts w:ascii="ＭＳ 明朝" w:eastAsia="ＭＳ 明朝" w:hAnsi="ＭＳ 明朝" w:cs="ＭＳ 明朝" w:hint="eastAsia"/>
          <w:szCs w:val="21"/>
        </w:rPr>
        <w:t>。部分的な労働能力を持つ人のためのサービスで働く専門</w:t>
      </w:r>
      <w:r w:rsidR="00BE4AEC" w:rsidRPr="00BF054A">
        <w:rPr>
          <w:rFonts w:ascii="ＭＳ 明朝" w:eastAsia="ＭＳ 明朝" w:hAnsi="ＭＳ 明朝" w:cs="ＭＳ 明朝" w:hint="eastAsia"/>
          <w:szCs w:val="21"/>
        </w:rPr>
        <w:t>職</w:t>
      </w:r>
      <w:r w:rsidR="000F7244" w:rsidRPr="00BF054A">
        <w:rPr>
          <w:rFonts w:ascii="ＭＳ 明朝" w:eastAsia="ＭＳ 明朝" w:hAnsi="ＭＳ 明朝" w:cs="ＭＳ 明朝" w:hint="eastAsia"/>
          <w:szCs w:val="21"/>
        </w:rPr>
        <w:t>の能力は、フィンランド各地で労働能力コーディネーターの</w:t>
      </w:r>
      <w:r w:rsidR="00BE4AEC" w:rsidRPr="00BF054A">
        <w:rPr>
          <w:rFonts w:ascii="ＭＳ 明朝" w:eastAsia="ＭＳ 明朝" w:hAnsi="ＭＳ 明朝" w:cs="ＭＳ 明朝" w:hint="eastAsia"/>
          <w:szCs w:val="21"/>
        </w:rPr>
        <w:t>研修により</w:t>
      </w:r>
      <w:r w:rsidR="000F7244" w:rsidRPr="00BF054A">
        <w:rPr>
          <w:rFonts w:ascii="ＭＳ 明朝" w:eastAsia="ＭＳ 明朝" w:hAnsi="ＭＳ 明朝" w:cs="ＭＳ 明朝" w:hint="eastAsia"/>
          <w:szCs w:val="21"/>
        </w:rPr>
        <w:t>開発されている。</w:t>
      </w:r>
      <w:r w:rsidR="000F7244" w:rsidRPr="00BF054A">
        <w:rPr>
          <w:rFonts w:ascii="ＭＳ 明朝" w:eastAsia="ＭＳ 明朝" w:hAnsi="ＭＳ 明朝" w:cs="Calibri"/>
          <w:szCs w:val="21"/>
        </w:rPr>
        <w:t>OSKU</w:t>
      </w:r>
      <w:r w:rsidR="000F7244" w:rsidRPr="00BF054A">
        <w:rPr>
          <w:rFonts w:ascii="ＭＳ 明朝" w:eastAsia="ＭＳ 明朝" w:hAnsi="ＭＳ 明朝" w:cs="ＭＳ 明朝" w:hint="eastAsia"/>
          <w:szCs w:val="21"/>
        </w:rPr>
        <w:t>のオンラインサービス</w:t>
      </w:r>
      <w:r w:rsidR="00EA5A8F" w:rsidRPr="00BF054A">
        <w:rPr>
          <w:rStyle w:val="a9"/>
          <w:rFonts w:ascii="ＭＳ 明朝" w:eastAsia="ＭＳ 明朝" w:hAnsi="ＭＳ 明朝" w:cs="ＭＳ 明朝"/>
          <w:szCs w:val="21"/>
        </w:rPr>
        <w:footnoteReference w:id="9"/>
      </w:r>
      <w:r w:rsidR="000F7244" w:rsidRPr="00BF054A">
        <w:rPr>
          <w:rFonts w:ascii="ＭＳ 明朝" w:eastAsia="ＭＳ 明朝" w:hAnsi="ＭＳ 明朝" w:cs="ＭＳ 明朝" w:hint="eastAsia"/>
          <w:szCs w:val="21"/>
        </w:rPr>
        <w:t>には、部分的な労働能力に関連するサービスや給付金、</w:t>
      </w:r>
      <w:r w:rsidR="00452C84" w:rsidRPr="00BF054A">
        <w:rPr>
          <w:rFonts w:ascii="ＭＳ 明朝" w:eastAsia="ＭＳ 明朝" w:hAnsi="ＭＳ 明朝" w:cs="ＭＳ 明朝" w:hint="eastAsia"/>
          <w:szCs w:val="21"/>
        </w:rPr>
        <w:t>施策</w:t>
      </w:r>
      <w:r w:rsidR="000F7244" w:rsidRPr="00BF054A">
        <w:rPr>
          <w:rFonts w:ascii="ＭＳ 明朝" w:eastAsia="ＭＳ 明朝" w:hAnsi="ＭＳ 明朝" w:cs="ＭＳ 明朝" w:hint="eastAsia"/>
          <w:szCs w:val="21"/>
        </w:rPr>
        <w:t>の有効性、研究や最新の法律などに関する話題の情報が含まれている。</w:t>
      </w:r>
    </w:p>
    <w:p w14:paraId="2C252F1D" w14:textId="5E8BE654" w:rsidR="000F7244" w:rsidRPr="00BF054A" w:rsidRDefault="000F7244" w:rsidP="004D1359">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障害のある人や部分的労働能力を持つ人の起業を妨げる要因と促進する要因についての研究が行われた</w:t>
      </w:r>
      <w:r w:rsidR="00BE4AEC" w:rsidRPr="00BF054A">
        <w:rPr>
          <w:rFonts w:ascii="ＭＳ 明朝" w:eastAsia="ＭＳ 明朝" w:hAnsi="ＭＳ 明朝" w:cs="Calibri"/>
          <w:szCs w:val="21"/>
          <w:vertAlign w:val="superscript"/>
        </w:rPr>
        <w:footnoteReference w:id="10"/>
      </w:r>
      <w:r w:rsidRPr="00BF054A">
        <w:rPr>
          <w:rFonts w:ascii="ＭＳ 明朝" w:eastAsia="ＭＳ 明朝" w:hAnsi="ＭＳ 明朝" w:cs="ＭＳ 明朝" w:hint="eastAsia"/>
          <w:szCs w:val="21"/>
        </w:rPr>
        <w:t>。また、前述の</w:t>
      </w:r>
      <w:r w:rsidR="00BE4AEC" w:rsidRPr="00BF054A">
        <w:rPr>
          <w:rFonts w:ascii="ＭＳ 明朝" w:eastAsia="ＭＳ 明朝" w:hAnsi="ＭＳ 明朝" w:cs="ＭＳ 明朝" w:hint="eastAsia"/>
          <w:szCs w:val="21"/>
        </w:rPr>
        <w:t>ユーホ・サーリ</w:t>
      </w:r>
      <w:r w:rsidRPr="00BF054A">
        <w:rPr>
          <w:rFonts w:ascii="ＭＳ 明朝" w:eastAsia="ＭＳ 明朝" w:hAnsi="ＭＳ 明朝" w:cs="ＭＳ 明朝" w:hint="eastAsia"/>
          <w:szCs w:val="21"/>
        </w:rPr>
        <w:t>氏率いる不平等問題を解決するためのワーキンググループで得られた研究資料により、さらに情報を得ることができた。この資料と、政府の分析・評価・研究活動による調査の提案は、労働市場団体、起業家団体、障害者団体と</w:t>
      </w:r>
      <w:r w:rsidR="00152B76" w:rsidRPr="00BF054A">
        <w:rPr>
          <w:rFonts w:ascii="ＭＳ 明朝" w:eastAsia="ＭＳ 明朝" w:hAnsi="ＭＳ 明朝" w:cs="ＭＳ 明朝" w:hint="eastAsia"/>
          <w:szCs w:val="21"/>
        </w:rPr>
        <w:t>協力して</w:t>
      </w:r>
      <w:r w:rsidRPr="00BF054A">
        <w:rPr>
          <w:rFonts w:ascii="ＭＳ 明朝" w:eastAsia="ＭＳ 明朝" w:hAnsi="ＭＳ 明朝" w:cs="ＭＳ 明朝" w:hint="eastAsia"/>
          <w:szCs w:val="21"/>
        </w:rPr>
        <w:t>障害のある人の起業を促進する具体的な施策の基礎として活用されている。</w:t>
      </w:r>
    </w:p>
    <w:p w14:paraId="297ABEC4" w14:textId="2000662C" w:rsidR="000F7244" w:rsidRPr="00BF054A" w:rsidRDefault="000F7244" w:rsidP="004D1359">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部分的な労働能力を持つ人</w:t>
      </w:r>
      <w:r w:rsidR="00152B76"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就職機会と障壁に関する雇用</w:t>
      </w:r>
      <w:r w:rsidR="00152B76" w:rsidRPr="00BF054A">
        <w:rPr>
          <w:rFonts w:ascii="ＭＳ 明朝" w:eastAsia="ＭＳ 明朝" w:hAnsi="ＭＳ 明朝" w:cs="ＭＳ 明朝" w:hint="eastAsia"/>
          <w:szCs w:val="21"/>
        </w:rPr>
        <w:t>主</w:t>
      </w:r>
      <w:r w:rsidRPr="00BF054A">
        <w:rPr>
          <w:rFonts w:ascii="ＭＳ 明朝" w:eastAsia="ＭＳ 明朝" w:hAnsi="ＭＳ 明朝" w:cs="ＭＳ 明朝" w:hint="eastAsia"/>
          <w:szCs w:val="21"/>
        </w:rPr>
        <w:t>の</w:t>
      </w:r>
      <w:r w:rsidR="00152B76" w:rsidRPr="00BF054A">
        <w:rPr>
          <w:rFonts w:ascii="ＭＳ 明朝" w:eastAsia="ＭＳ 明朝" w:hAnsi="ＭＳ 明朝" w:cs="ＭＳ 明朝" w:hint="eastAsia"/>
          <w:szCs w:val="21"/>
        </w:rPr>
        <w:t>考え</w:t>
      </w:r>
      <w:r w:rsidRPr="00BF054A">
        <w:rPr>
          <w:rFonts w:ascii="ＭＳ 明朝" w:eastAsia="ＭＳ 明朝" w:hAnsi="ＭＳ 明朝" w:cs="ＭＳ 明朝" w:hint="eastAsia"/>
          <w:szCs w:val="21"/>
        </w:rPr>
        <w:t>を調査する研究プロジェクトが、南西フィンランド経済開発・交通・環境センター（</w:t>
      </w:r>
      <w:r w:rsidRPr="00BF054A">
        <w:rPr>
          <w:rFonts w:ascii="ＭＳ 明朝" w:eastAsia="ＭＳ 明朝" w:hAnsi="ＭＳ 明朝" w:cs="Calibri"/>
          <w:szCs w:val="21"/>
        </w:rPr>
        <w:t>ELY</w:t>
      </w:r>
      <w:r w:rsidRPr="00BF054A">
        <w:rPr>
          <w:rFonts w:ascii="ＭＳ 明朝" w:eastAsia="ＭＳ 明朝" w:hAnsi="ＭＳ 明朝" w:cs="ＭＳ 明朝" w:hint="eastAsia"/>
          <w:szCs w:val="21"/>
        </w:rPr>
        <w:t>）</w:t>
      </w:r>
      <w:r w:rsidR="00152B76" w:rsidRPr="00BF054A">
        <w:rPr>
          <w:rFonts w:ascii="ＭＳ 明朝" w:eastAsia="ＭＳ 明朝" w:hAnsi="ＭＳ 明朝" w:cs="ＭＳ 明朝" w:hint="eastAsia"/>
          <w:szCs w:val="21"/>
        </w:rPr>
        <w:t>による</w:t>
      </w:r>
      <w:r w:rsidRPr="00BF054A">
        <w:rPr>
          <w:rFonts w:ascii="ＭＳ 明朝" w:eastAsia="ＭＳ 明朝" w:hAnsi="ＭＳ 明朝" w:cs="ＭＳ 明朝" w:hint="eastAsia"/>
          <w:szCs w:val="21"/>
        </w:rPr>
        <w:t>国家</w:t>
      </w:r>
      <w:r w:rsidRPr="00BF054A">
        <w:rPr>
          <w:rFonts w:ascii="ＭＳ 明朝" w:eastAsia="ＭＳ 明朝" w:hAnsi="ＭＳ 明朝" w:cs="Calibri"/>
          <w:szCs w:val="21"/>
        </w:rPr>
        <w:t>ESF</w:t>
      </w:r>
      <w:r w:rsidRPr="00BF054A">
        <w:rPr>
          <w:rFonts w:ascii="ＭＳ 明朝" w:eastAsia="ＭＳ 明朝" w:hAnsi="ＭＳ 明朝" w:cs="ＭＳ 明朝" w:hint="eastAsia"/>
          <w:szCs w:val="21"/>
        </w:rPr>
        <w:t>プロジェクト「部分的な労働能力を持つ人の雇用促進のための労働能力コーディネーター</w:t>
      </w:r>
      <w:r w:rsidR="00152B76" w:rsidRPr="00BF054A">
        <w:rPr>
          <w:rFonts w:ascii="ＭＳ 明朝" w:eastAsia="ＭＳ 明朝" w:hAnsi="ＭＳ 明朝" w:cs="ＭＳ 明朝" w:hint="eastAsia"/>
          <w:szCs w:val="21"/>
        </w:rPr>
        <w:t>試行事業</w:t>
      </w:r>
      <w:r w:rsidRPr="00BF054A">
        <w:rPr>
          <w:rFonts w:ascii="ＭＳ 明朝" w:eastAsia="ＭＳ 明朝" w:hAnsi="ＭＳ 明朝" w:cs="ＭＳ 明朝" w:hint="eastAsia"/>
          <w:szCs w:val="21"/>
        </w:rPr>
        <w:t>」の一環として実施された。このプロジェクトは、</w:t>
      </w:r>
      <w:r w:rsidR="00152B76" w:rsidRPr="00BF054A">
        <w:rPr>
          <w:rFonts w:ascii="ＭＳ 明朝" w:eastAsia="ＭＳ 明朝" w:hAnsi="ＭＳ 明朝" w:cs="ＭＳ 明朝" w:hint="eastAsia"/>
          <w:szCs w:val="21"/>
        </w:rPr>
        <w:t>ヨーロッパ</w:t>
      </w:r>
      <w:r w:rsidRPr="00BF054A">
        <w:rPr>
          <w:rFonts w:ascii="ＭＳ 明朝" w:eastAsia="ＭＳ 明朝" w:hAnsi="ＭＳ 明朝" w:cs="ＭＳ 明朝" w:hint="eastAsia"/>
          <w:szCs w:val="21"/>
        </w:rPr>
        <w:t>社会基金と経済・雇用省の資金援助を受けている。この調査によると、ほとんどの企業は、求職者が部分的な労働能力を持つ人であっても、働く意欲を最も重要な基準や資質と</w:t>
      </w:r>
      <w:r w:rsidR="00D143C2" w:rsidRPr="00BF054A">
        <w:rPr>
          <w:rFonts w:ascii="ＭＳ 明朝" w:eastAsia="ＭＳ 明朝" w:hAnsi="ＭＳ 明朝" w:cs="ＭＳ 明朝" w:hint="eastAsia"/>
          <w:szCs w:val="21"/>
        </w:rPr>
        <w:t>して</w:t>
      </w:r>
      <w:r w:rsidRPr="00BF054A">
        <w:rPr>
          <w:rFonts w:ascii="ＭＳ 明朝" w:eastAsia="ＭＳ 明朝" w:hAnsi="ＭＳ 明朝" w:cs="ＭＳ 明朝" w:hint="eastAsia"/>
          <w:szCs w:val="21"/>
        </w:rPr>
        <w:t>認識している。そのため、障</w:t>
      </w:r>
      <w:r w:rsidR="00D143C2" w:rsidRPr="00BF054A">
        <w:rPr>
          <w:rFonts w:ascii="ＭＳ 明朝" w:eastAsia="ＭＳ 明朝" w:hAnsi="ＭＳ 明朝" w:cs="ＭＳ 明朝" w:hint="eastAsia"/>
          <w:szCs w:val="21"/>
        </w:rPr>
        <w:t>害</w:t>
      </w:r>
      <w:r w:rsidRPr="00BF054A">
        <w:rPr>
          <w:rFonts w:ascii="ＭＳ 明朝" w:eastAsia="ＭＳ 明朝" w:hAnsi="ＭＳ 明朝" w:cs="ＭＳ 明朝" w:hint="eastAsia"/>
          <w:szCs w:val="21"/>
        </w:rPr>
        <w:t>や病気があっても採用の決め手にはならない。今回の調査によると、部分的な労働能力に対する意識は、より</w:t>
      </w:r>
      <w:r w:rsidR="00D143C2" w:rsidRPr="00BF054A">
        <w:rPr>
          <w:rFonts w:ascii="ＭＳ 明朝" w:eastAsia="ＭＳ 明朝" w:hAnsi="ＭＳ 明朝" w:cs="ＭＳ 明朝" w:hint="eastAsia"/>
          <w:szCs w:val="21"/>
        </w:rPr>
        <w:t>肯定的</w:t>
      </w:r>
      <w:r w:rsidRPr="00BF054A">
        <w:rPr>
          <w:rFonts w:ascii="ＭＳ 明朝" w:eastAsia="ＭＳ 明朝" w:hAnsi="ＭＳ 明朝" w:cs="ＭＳ 明朝" w:hint="eastAsia"/>
          <w:szCs w:val="21"/>
        </w:rPr>
        <w:t>な方向に向かっているようである。今回の調査結果をもとに、採用の敷居を低くするための施策を実施する。うまく機能している</w:t>
      </w:r>
      <w:r w:rsidR="00D143C2" w:rsidRPr="00BF054A">
        <w:rPr>
          <w:rFonts w:ascii="ＭＳ 明朝" w:eastAsia="ＭＳ 明朝" w:hAnsi="ＭＳ 明朝" w:cs="ＭＳ 明朝" w:hint="eastAsia"/>
          <w:szCs w:val="21"/>
        </w:rPr>
        <w:t>解決策</w:t>
      </w:r>
      <w:r w:rsidRPr="00BF054A">
        <w:rPr>
          <w:rFonts w:ascii="ＭＳ 明朝" w:eastAsia="ＭＳ 明朝" w:hAnsi="ＭＳ 明朝" w:cs="ＭＳ 明朝" w:hint="eastAsia"/>
          <w:szCs w:val="21"/>
        </w:rPr>
        <w:t>やモデルについての情報や例は、地域の研修などの形で雇用</w:t>
      </w:r>
      <w:r w:rsidR="00D143C2" w:rsidRPr="00BF054A">
        <w:rPr>
          <w:rFonts w:ascii="ＭＳ 明朝" w:eastAsia="ＭＳ 明朝" w:hAnsi="ＭＳ 明朝" w:cs="ＭＳ 明朝" w:hint="eastAsia"/>
          <w:szCs w:val="21"/>
        </w:rPr>
        <w:t>主</w:t>
      </w:r>
      <w:r w:rsidRPr="00BF054A">
        <w:rPr>
          <w:rFonts w:ascii="ＭＳ 明朝" w:eastAsia="ＭＳ 明朝" w:hAnsi="ＭＳ 明朝" w:cs="ＭＳ 明朝" w:hint="eastAsia"/>
          <w:szCs w:val="21"/>
        </w:rPr>
        <w:t>に広められる</w:t>
      </w:r>
      <w:r w:rsidR="00D143C2" w:rsidRPr="00BF054A">
        <w:rPr>
          <w:rFonts w:ascii="ＭＳ 明朝" w:eastAsia="ＭＳ 明朝" w:hAnsi="ＭＳ 明朝" w:cs="Calibri"/>
          <w:szCs w:val="21"/>
          <w:vertAlign w:val="superscript"/>
        </w:rPr>
        <w:footnoteReference w:id="11"/>
      </w:r>
      <w:r w:rsidRPr="00BF054A">
        <w:rPr>
          <w:rFonts w:ascii="ＭＳ 明朝" w:eastAsia="ＭＳ 明朝" w:hAnsi="ＭＳ 明朝" w:cs="ＭＳ 明朝" w:hint="eastAsia"/>
          <w:szCs w:val="21"/>
        </w:rPr>
        <w:t>。</w:t>
      </w:r>
    </w:p>
    <w:p w14:paraId="50DB36F1" w14:textId="6466A727" w:rsidR="000F7244" w:rsidRPr="00BF054A" w:rsidRDefault="000F7244" w:rsidP="00E001B8">
      <w:pPr>
        <w:widowControl/>
        <w:spacing w:line="290" w:lineRule="auto"/>
        <w:ind w:left="9" w:right="15" w:firstLineChars="100" w:firstLine="210"/>
        <w:jc w:val="left"/>
        <w:rPr>
          <w:rFonts w:ascii="ＭＳ ゴシック" w:eastAsia="ＭＳ ゴシック" w:hAnsi="ＭＳ ゴシック" w:cs="Calibri"/>
          <w:b/>
          <w:bCs/>
          <w:szCs w:val="21"/>
        </w:rPr>
      </w:pPr>
      <w:r w:rsidRPr="00BF054A">
        <w:rPr>
          <w:rFonts w:ascii="ＭＳ 明朝" w:eastAsia="ＭＳ 明朝" w:hAnsi="ＭＳ 明朝" w:cs="Calibri" w:hint="eastAsia"/>
          <w:szCs w:val="21"/>
        </w:rPr>
        <w:t>障害のある人や</w:t>
      </w:r>
      <w:r w:rsidR="0078519B" w:rsidRPr="00BF054A">
        <w:rPr>
          <w:rFonts w:ascii="ＭＳ 明朝" w:eastAsia="ＭＳ 明朝" w:hAnsi="ＭＳ 明朝" w:cs="Calibri" w:hint="eastAsia"/>
          <w:szCs w:val="21"/>
        </w:rPr>
        <w:t>部分的労働能力を持つ人</w:t>
      </w:r>
      <w:r w:rsidRPr="00BF054A">
        <w:rPr>
          <w:rFonts w:ascii="ＭＳ 明朝" w:eastAsia="ＭＳ 明朝" w:hAnsi="ＭＳ 明朝" w:cs="Calibri" w:hint="eastAsia"/>
          <w:szCs w:val="21"/>
        </w:rPr>
        <w:t>が必要とするサービスを現在よりも効率的に利用できるように、</w:t>
      </w:r>
      <w:r w:rsidR="0078519B" w:rsidRPr="00BF054A">
        <w:rPr>
          <w:rFonts w:ascii="ＭＳ 明朝" w:eastAsia="ＭＳ 明朝" w:hAnsi="ＭＳ 明朝" w:cs="Calibri" w:hint="eastAsia"/>
          <w:szCs w:val="21"/>
        </w:rPr>
        <w:t>部分的労働能力を持つ人</w:t>
      </w:r>
      <w:r w:rsidRPr="00BF054A">
        <w:rPr>
          <w:rFonts w:ascii="ＭＳ 明朝" w:eastAsia="ＭＳ 明朝" w:hAnsi="ＭＳ 明朝" w:cs="Calibri" w:hint="eastAsia"/>
          <w:szCs w:val="21"/>
        </w:rPr>
        <w:t>が必要とするサービスの運営モデルや文化、関連する法律を改革する。もう一つの目的は、より多くの部分的労働能力を持つ人が就職への道を歩むことができるように</w:t>
      </w:r>
      <w:r w:rsidR="0078519B" w:rsidRPr="00BF054A">
        <w:rPr>
          <w:rFonts w:ascii="ＭＳ 明朝" w:eastAsia="ＭＳ 明朝" w:hAnsi="ＭＳ 明朝" w:cs="Calibri" w:hint="eastAsia"/>
          <w:szCs w:val="21"/>
        </w:rPr>
        <w:t>す</w:t>
      </w:r>
      <w:r w:rsidRPr="00BF054A">
        <w:rPr>
          <w:rFonts w:ascii="ＭＳ 明朝" w:eastAsia="ＭＳ 明朝" w:hAnsi="ＭＳ 明朝" w:cs="Calibri" w:hint="eastAsia"/>
          <w:szCs w:val="21"/>
        </w:rPr>
        <w:t>ることである。この改革は、身体障害のある人や知的障害のある人などの労働活動</w:t>
      </w:r>
      <w:r w:rsidR="00ED15B7" w:rsidRPr="00BF054A">
        <w:rPr>
          <w:rFonts w:ascii="ＭＳ 明朝" w:eastAsia="ＭＳ 明朝" w:hAnsi="ＭＳ 明朝" w:cs="Calibri" w:hint="eastAsia"/>
          <w:szCs w:val="21"/>
        </w:rPr>
        <w:t>の訓練に関わる。この活動はより多く雇用契約の下で働くことを目指して、目的とアプローチが変更される。その意図は、</w:t>
      </w:r>
      <w:r w:rsidR="00E7354D" w:rsidRPr="00BF054A">
        <w:rPr>
          <w:rFonts w:ascii="ＭＳ 明朝" w:eastAsia="ＭＳ 明朝" w:hAnsi="ＭＳ 明朝" w:cs="Calibri" w:hint="eastAsia"/>
          <w:szCs w:val="21"/>
        </w:rPr>
        <w:t>企業で行われている作業活動訓練（障害者の地域雇用と</w:t>
      </w:r>
      <w:r w:rsidR="007B3C83" w:rsidRPr="00BF054A">
        <w:rPr>
          <w:rFonts w:ascii="ＭＳ 明朝" w:eastAsia="ＭＳ 明朝" w:hAnsi="ＭＳ 明朝" w:cs="Calibri" w:hint="eastAsia"/>
          <w:szCs w:val="21"/>
        </w:rPr>
        <w:t>して知られている</w:t>
      </w:r>
      <w:r w:rsidR="00E7354D" w:rsidRPr="00BF054A">
        <w:rPr>
          <w:rFonts w:ascii="ＭＳ 明朝" w:eastAsia="ＭＳ 明朝" w:hAnsi="ＭＳ 明朝" w:cs="Calibri" w:hint="eastAsia"/>
          <w:szCs w:val="21"/>
        </w:rPr>
        <w:t>）を期間を定めた試験</w:t>
      </w:r>
      <w:r w:rsidR="00D7434E" w:rsidRPr="00BF054A">
        <w:rPr>
          <w:rFonts w:ascii="ＭＳ 明朝" w:eastAsia="ＭＳ 明朝" w:hAnsi="ＭＳ 明朝" w:cs="Calibri" w:hint="eastAsia"/>
          <w:szCs w:val="21"/>
        </w:rPr>
        <w:t>雇用</w:t>
      </w:r>
      <w:r w:rsidR="00E7354D" w:rsidRPr="00BF054A">
        <w:rPr>
          <w:rFonts w:ascii="ＭＳ 明朝" w:eastAsia="ＭＳ 明朝" w:hAnsi="ＭＳ 明朝" w:cs="Calibri" w:hint="eastAsia"/>
          <w:szCs w:val="21"/>
        </w:rPr>
        <w:t>に切り替えることである。部分的労働能力を持つ人のために、</w:t>
      </w:r>
      <w:r w:rsidR="007B3C83" w:rsidRPr="00BF054A">
        <w:rPr>
          <w:rFonts w:ascii="ＭＳ 明朝" w:eastAsia="ＭＳ 明朝" w:hAnsi="ＭＳ 明朝" w:cs="Calibri" w:hint="eastAsia"/>
          <w:szCs w:val="21"/>
        </w:rPr>
        <w:t>治療とリハビリテーションにおいて、タイムリー</w:t>
      </w:r>
      <w:r w:rsidR="007B3C83" w:rsidRPr="00BF054A">
        <w:rPr>
          <w:rFonts w:ascii="ＭＳ 明朝" w:eastAsia="ＭＳ 明朝" w:hAnsi="ＭＳ 明朝" w:cs="Calibri" w:hint="eastAsia"/>
          <w:szCs w:val="21"/>
        </w:rPr>
        <w:lastRenderedPageBreak/>
        <w:t>で利用者志向の労働能力支援モデルが創出される予定である。この運営モデルは、地域の実験で開発される。</w:t>
      </w:r>
    </w:p>
    <w:p w14:paraId="43FE988A" w14:textId="77777777" w:rsidR="00D7434E" w:rsidRPr="00BF054A" w:rsidRDefault="00D7434E" w:rsidP="00D7434E">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部分的な労働能力を持つ人のキャリア機会」では、三者構成のワーキンググループが、部分的な労働能力に関連する「インセンティブの罠」の削減に関する報告書を作成した。このグループは、年金と勤労所得を組み合わせ、その所得によって現在支払われている年金を単純に減額するという、いわゆる線形</w:t>
      </w:r>
      <w:r w:rsidRPr="00BF054A">
        <w:rPr>
          <w:rFonts w:ascii="ＭＳ 明朝" w:eastAsia="ＭＳ 明朝" w:hAnsi="ＭＳ 明朝" w:cs="Calibri"/>
          <w:szCs w:val="21"/>
        </w:rPr>
        <w:t>(linear)</w:t>
      </w:r>
      <w:r w:rsidRPr="00BF054A">
        <w:rPr>
          <w:rFonts w:ascii="ＭＳ 明朝" w:eastAsia="ＭＳ 明朝" w:hAnsi="ＭＳ 明朝" w:cs="Calibri" w:hint="eastAsia"/>
          <w:szCs w:val="21"/>
        </w:rPr>
        <w:t>モデルを提案した。線形モデルの結果、勤労所得を引き上げれば総所得額が増加し、「インセンティブの罠」にはならない。</w:t>
      </w:r>
    </w:p>
    <w:p w14:paraId="3062CB79" w14:textId="77777777" w:rsidR="00E001B8" w:rsidRPr="00BF054A" w:rsidRDefault="00E001B8" w:rsidP="00E001B8">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2020</w:t>
      </w:r>
      <w:r w:rsidRPr="00BF054A">
        <w:rPr>
          <w:rFonts w:ascii="ＭＳ 明朝" w:eastAsia="ＭＳ 明朝" w:hAnsi="ＭＳ 明朝" w:cs="Calibri" w:hint="eastAsia"/>
          <w:szCs w:val="21"/>
        </w:rPr>
        <w:t>年の施行が提案されている地方政府改革の一環として、経済・雇用省は成長サービスと関連する法律の改革を準備している。この改革では、現在の</w:t>
      </w:r>
      <w:r w:rsidRPr="00BF054A">
        <w:rPr>
          <w:rFonts w:ascii="ＭＳ 明朝" w:eastAsia="ＭＳ 明朝" w:hAnsi="ＭＳ 明朝" w:cs="Calibri"/>
          <w:szCs w:val="21"/>
        </w:rPr>
        <w:t>ELY</w:t>
      </w:r>
      <w:r w:rsidRPr="00BF054A">
        <w:rPr>
          <w:rFonts w:ascii="ＭＳ 明朝" w:eastAsia="ＭＳ 明朝" w:hAnsi="ＭＳ 明朝" w:cs="Calibri" w:hint="eastAsia"/>
          <w:szCs w:val="21"/>
        </w:rPr>
        <w:t>センター、</w:t>
      </w:r>
      <w:r w:rsidRPr="00BF054A">
        <w:rPr>
          <w:rFonts w:ascii="ＭＳ 明朝" w:eastAsia="ＭＳ 明朝" w:hAnsi="ＭＳ 明朝" w:cs="Calibri"/>
          <w:szCs w:val="21"/>
        </w:rPr>
        <w:t>TE</w:t>
      </w:r>
      <w:r w:rsidRPr="00BF054A">
        <w:rPr>
          <w:rFonts w:ascii="ＭＳ 明朝" w:eastAsia="ＭＳ 明朝" w:hAnsi="ＭＳ 明朝" w:cs="Calibri" w:hint="eastAsia"/>
          <w:szCs w:val="21"/>
        </w:rPr>
        <w:t>オフィス、地域委員会の任務を郡に移し、サービスを明確にして利用者志向を強める。</w:t>
      </w:r>
      <w:r w:rsidRPr="00BF054A">
        <w:rPr>
          <w:rFonts w:ascii="ＭＳ 明朝" w:eastAsia="ＭＳ 明朝" w:hAnsi="ＭＳ 明朝" w:cs="Calibri"/>
          <w:szCs w:val="21"/>
        </w:rPr>
        <w:t>2018</w:t>
      </w:r>
      <w:r w:rsidRPr="00BF054A">
        <w:rPr>
          <w:rFonts w:ascii="ＭＳ 明朝" w:eastAsia="ＭＳ 明朝" w:hAnsi="ＭＳ 明朝" w:cs="Calibri" w:hint="eastAsia"/>
          <w:szCs w:val="21"/>
        </w:rPr>
        <w:t>年春には、地域開発と成長サービスに関する法律、および成長サービスに関する規制についての政府提案を国会に提出する意向である。</w:t>
      </w:r>
    </w:p>
    <w:p w14:paraId="5924C031" w14:textId="525E3BE6"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 　</w:t>
      </w:r>
      <w:r w:rsidRPr="00BF054A">
        <w:rPr>
          <w:rFonts w:ascii="ＭＳ 明朝" w:eastAsia="ＭＳ 明朝" w:hAnsi="ＭＳ 明朝" w:cs="Calibri" w:hint="eastAsia"/>
          <w:szCs w:val="21"/>
        </w:rPr>
        <w:t>成長サービスの中には、国レベルで提供されるものと、郡レベルで提供されるものがある。すべてのサービスは、調和のとれた適切な事業として実施されなければならない。郡は、失業者の就職機会を促進する十分な成長サービスを、郡レベルで提供する責任を負う。将来、郡が利用者ニーズに対応したサービスを提供できるようになれば、利用者間の平等が促進される。郡はフィンランドを拘束する国際的な義務に従わなければならず、国はこれらに関連する義務を郡に課すことができる。特に、これらの義務には、サービスの利用可能性における平等、異なる利用者グループや個々の利用者の差別のない扱いが含まれている。これらの義務の実施状況は、国と郡との対話の中で毎年評価される</w:t>
      </w:r>
      <w:r w:rsidRPr="00BF054A">
        <w:rPr>
          <w:rFonts w:ascii="ＭＳ 明朝" w:eastAsia="ＭＳ 明朝" w:hAnsi="ＭＳ 明朝" w:cs="Calibri"/>
          <w:szCs w:val="21"/>
          <w:vertAlign w:val="superscript"/>
        </w:rPr>
        <w:footnoteReference w:id="12"/>
      </w:r>
      <w:r w:rsidRPr="00BF054A">
        <w:rPr>
          <w:rFonts w:ascii="ＭＳ 明朝" w:eastAsia="ＭＳ 明朝" w:hAnsi="ＭＳ 明朝" w:cs="Calibri" w:hint="eastAsia"/>
          <w:szCs w:val="21"/>
        </w:rPr>
        <w:t>。</w:t>
      </w:r>
      <w:r w:rsidRPr="00BF054A">
        <w:rPr>
          <w:rFonts w:ascii="ＭＳ 明朝" w:eastAsia="ＭＳ 明朝" w:hAnsi="ＭＳ 明朝" w:cs="Calibri"/>
          <w:szCs w:val="21"/>
        </w:rPr>
        <w:t xml:space="preserve"> </w:t>
      </w:r>
    </w:p>
    <w:p w14:paraId="71EDEC78"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p>
    <w:p w14:paraId="4F959B2C" w14:textId="77777777" w:rsidR="00E001B8" w:rsidRPr="00BF054A" w:rsidRDefault="00E001B8" w:rsidP="00E001B8">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4.9.2 </w:t>
      </w:r>
      <w:r w:rsidRPr="00BF054A">
        <w:rPr>
          <w:rFonts w:ascii="ＭＳ ゴシック" w:eastAsia="ＭＳ ゴシック" w:hAnsi="ＭＳ ゴシック" w:cs="Calibri" w:hint="eastAsia"/>
          <w:b/>
          <w:bCs/>
          <w:szCs w:val="21"/>
        </w:rPr>
        <w:t>平等な労働と雇用へのアクセスを促進するための施策</w:t>
      </w:r>
    </w:p>
    <w:p w14:paraId="396ED042" w14:textId="77777777" w:rsidR="00E001B8" w:rsidRPr="00BF054A" w:rsidRDefault="00E001B8" w:rsidP="00E001B8">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6B3855AE"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56.</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障害のある人とない人の雇用率の格差を縮小する。</w:t>
      </w:r>
    </w:p>
    <w:p w14:paraId="6B3BEF04" w14:textId="77777777" w:rsidR="00E001B8" w:rsidRPr="00BF054A" w:rsidRDefault="00E001B8" w:rsidP="00E001B8">
      <w:pPr>
        <w:widowControl/>
        <w:spacing w:line="290" w:lineRule="auto"/>
        <w:ind w:left="426" w:right="15" w:hanging="10"/>
        <w:jc w:val="left"/>
        <w:rPr>
          <w:rFonts w:ascii="ＭＳ 明朝" w:eastAsia="ＭＳ 明朝" w:hAnsi="ＭＳ 明朝" w:cs="Calibri"/>
          <w:szCs w:val="21"/>
        </w:rPr>
      </w:pPr>
      <w:r w:rsidRPr="00BF054A">
        <w:rPr>
          <w:rFonts w:ascii="ＭＳ 明朝" w:eastAsia="ＭＳ 明朝" w:hAnsi="ＭＳ 明朝" w:cs="Calibri"/>
          <w:szCs w:val="21"/>
        </w:rPr>
        <w:t>a.</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他の求職者グループと同様に、障害のある人の失業期間を短縮する。利用関係の終了理由は、他の求職者グループの分布とより一致しなければならない。</w:t>
      </w:r>
    </w:p>
    <w:p w14:paraId="754D6190" w14:textId="77777777" w:rsidR="00E001B8" w:rsidRPr="00BF054A" w:rsidRDefault="00E001B8" w:rsidP="00E001B8">
      <w:pPr>
        <w:widowControl/>
        <w:spacing w:line="290" w:lineRule="auto"/>
        <w:ind w:left="426" w:right="15" w:hanging="10"/>
        <w:jc w:val="left"/>
        <w:rPr>
          <w:rFonts w:ascii="ＭＳ 明朝" w:eastAsia="ＭＳ 明朝" w:hAnsi="ＭＳ 明朝" w:cs="Calibri"/>
          <w:szCs w:val="21"/>
        </w:rPr>
      </w:pPr>
      <w:r w:rsidRPr="00BF054A">
        <w:rPr>
          <w:rFonts w:ascii="ＭＳ 明朝" w:eastAsia="ＭＳ 明朝" w:hAnsi="ＭＳ 明朝" w:cs="Calibri"/>
          <w:szCs w:val="21"/>
        </w:rPr>
        <w:t>b.</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障害のある人の求職者登録を増やす。</w:t>
      </w:r>
    </w:p>
    <w:p w14:paraId="34A4CDEB" w14:textId="77777777" w:rsidR="00E001B8" w:rsidRPr="00BF054A" w:rsidRDefault="00E001B8" w:rsidP="00E001B8">
      <w:pPr>
        <w:widowControl/>
        <w:spacing w:line="290" w:lineRule="auto"/>
        <w:ind w:left="426" w:right="15" w:hanging="10"/>
        <w:jc w:val="left"/>
        <w:rPr>
          <w:rFonts w:ascii="ＭＳ 明朝" w:eastAsia="ＭＳ 明朝" w:hAnsi="ＭＳ 明朝" w:cs="Calibri"/>
          <w:szCs w:val="21"/>
        </w:rPr>
      </w:pPr>
      <w:r w:rsidRPr="00BF054A">
        <w:rPr>
          <w:rFonts w:ascii="ＭＳ 明朝" w:eastAsia="ＭＳ 明朝" w:hAnsi="ＭＳ 明朝" w:cs="Calibri"/>
          <w:szCs w:val="21"/>
        </w:rPr>
        <w:t>c.</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障害のある人の求職者登録を増やす。（訳注　ｃはｂと同一文）</w:t>
      </w:r>
    </w:p>
    <w:p w14:paraId="123686A3"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経済・雇用省</w:t>
      </w:r>
    </w:p>
    <w:p w14:paraId="50D7D356"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57.</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新しいサービス構造において、障害のある人が就職に必要な支援を受けられるようにする。</w:t>
      </w:r>
    </w:p>
    <w:p w14:paraId="02D365F5"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経済・雇用省</w:t>
      </w:r>
    </w:p>
    <w:p w14:paraId="02FB2812"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58.</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雇用主の間で、利用可能なサービスや支援の形態についての認識を高める。</w:t>
      </w:r>
      <w:r w:rsidRPr="00BF054A">
        <w:rPr>
          <w:rFonts w:ascii="ＭＳ 明朝" w:eastAsia="ＭＳ 明朝" w:hAnsi="ＭＳ 明朝" w:cs="Calibri"/>
          <w:szCs w:val="21"/>
        </w:rPr>
        <w:t xml:space="preserve"> </w:t>
      </w:r>
    </w:p>
    <w:p w14:paraId="783CF9A1"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経済・雇用省</w:t>
      </w:r>
    </w:p>
    <w:p w14:paraId="56418414" w14:textId="29D08F7E"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59.</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障害のある人の雇用を妨げる</w:t>
      </w:r>
      <w:r w:rsidR="00D933E6" w:rsidRPr="00BF054A">
        <w:rPr>
          <w:rFonts w:ascii="ＭＳ 明朝" w:eastAsia="ＭＳ 明朝" w:hAnsi="ＭＳ 明朝" w:cs="Calibri" w:hint="eastAsia"/>
          <w:szCs w:val="21"/>
        </w:rPr>
        <w:t>「インセンティブの罠」</w:t>
      </w:r>
      <w:r w:rsidRPr="00BF054A">
        <w:rPr>
          <w:rFonts w:ascii="ＭＳ 明朝" w:eastAsia="ＭＳ 明朝" w:hAnsi="ＭＳ 明朝" w:cs="Calibri" w:hint="eastAsia"/>
          <w:szCs w:val="21"/>
        </w:rPr>
        <w:t>の削減。</w:t>
      </w:r>
    </w:p>
    <w:p w14:paraId="2A74C982"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社会保健省</w:t>
      </w:r>
    </w:p>
    <w:p w14:paraId="5D635CB0"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p>
    <w:p w14:paraId="47E7AB52" w14:textId="77777777" w:rsidR="00E001B8" w:rsidRPr="00BF054A" w:rsidRDefault="00E001B8" w:rsidP="00E001B8">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行動計画期間中の施策</w:t>
      </w:r>
    </w:p>
    <w:p w14:paraId="1DA44B66"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60.</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「部分的な労働能力を持つ人のキャリア機会」という主要プロジェクトの一環として、職場における労働条件の調整を促進する。</w:t>
      </w:r>
    </w:p>
    <w:p w14:paraId="78F99D2E" w14:textId="5EAEEE17" w:rsidR="00951851"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社会保健省</w:t>
      </w:r>
    </w:p>
    <w:p w14:paraId="224B1F7E"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lastRenderedPageBreak/>
        <w:t xml:space="preserve">61. </w:t>
      </w:r>
      <w:r w:rsidRPr="00BF054A">
        <w:rPr>
          <w:rFonts w:ascii="ＭＳ 明朝" w:eastAsia="ＭＳ 明朝" w:hAnsi="ＭＳ 明朝" w:cs="Calibri"/>
          <w:szCs w:val="21"/>
        </w:rPr>
        <w:tab/>
      </w:r>
      <w:bookmarkStart w:id="6" w:name="_Hlk85569330"/>
      <w:r w:rsidRPr="00BF054A">
        <w:rPr>
          <w:rFonts w:ascii="ＭＳ 明朝" w:eastAsia="ＭＳ 明朝" w:hAnsi="ＭＳ 明朝" w:cs="Calibri" w:hint="eastAsia"/>
          <w:szCs w:val="21"/>
        </w:rPr>
        <w:t>「部分的労働能力を持つ人のキャリア機会」の重要プロジェクトの一環として、</w:t>
      </w:r>
      <w:bookmarkEnd w:id="6"/>
      <w:r w:rsidRPr="00BF054A">
        <w:rPr>
          <w:rFonts w:ascii="ＭＳ 明朝" w:eastAsia="ＭＳ 明朝" w:hAnsi="ＭＳ 明朝" w:cs="Calibri" w:hint="eastAsia"/>
          <w:szCs w:val="21"/>
        </w:rPr>
        <w:t>身体障害および知的障害のある人の労働活動のための訓練に関する法律を更新する。職場で行われる作業活動のための訓練（障害のある人のコミュニティ雇用として知られている）について、より詳細な規定を設ける。</w:t>
      </w:r>
    </w:p>
    <w:p w14:paraId="3703F878"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社会保健省</w:t>
      </w:r>
    </w:p>
    <w:p w14:paraId="2E5FE950" w14:textId="242359E3"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62.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「部分的労働能力を持つ人のキャリア機会」の重要プロジェクトの一環として、いわゆる線形モデルに基づく法改正の政府提案を準備し、障害年金および勤労所得に関する</w:t>
      </w:r>
      <w:r w:rsidR="00D933E6" w:rsidRPr="00BF054A">
        <w:rPr>
          <w:rFonts w:ascii="ＭＳ 明朝" w:eastAsia="ＭＳ 明朝" w:hAnsi="ＭＳ 明朝" w:cs="Calibri" w:hint="eastAsia"/>
          <w:szCs w:val="21"/>
        </w:rPr>
        <w:t>「インセンティブの罠」</w:t>
      </w:r>
      <w:r w:rsidRPr="00BF054A">
        <w:rPr>
          <w:rFonts w:ascii="ＭＳ 明朝" w:eastAsia="ＭＳ 明朝" w:hAnsi="ＭＳ 明朝" w:cs="Calibri" w:hint="eastAsia"/>
          <w:szCs w:val="21"/>
        </w:rPr>
        <w:t>を削減する。</w:t>
      </w:r>
      <w:r w:rsidRPr="00BF054A">
        <w:rPr>
          <w:rFonts w:ascii="ＭＳ 明朝" w:eastAsia="ＭＳ 明朝" w:hAnsi="ＭＳ 明朝" w:cs="Calibri"/>
          <w:szCs w:val="21"/>
        </w:rPr>
        <w:t xml:space="preserve"> </w:t>
      </w:r>
    </w:p>
    <w:p w14:paraId="3086741C"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Pr="00BF054A">
        <w:rPr>
          <w:rFonts w:ascii="ＭＳ 明朝" w:eastAsia="ＭＳ 明朝" w:hAnsi="ＭＳ 明朝" w:cs="Calibri" w:hint="eastAsia"/>
          <w:szCs w:val="21"/>
        </w:rPr>
        <w:t>社会保健省</w:t>
      </w:r>
    </w:p>
    <w:p w14:paraId="31212C0A" w14:textId="77777777" w:rsidR="00E001B8" w:rsidRPr="00BF054A" w:rsidRDefault="00E001B8" w:rsidP="00E001B8">
      <w:pPr>
        <w:widowControl/>
        <w:spacing w:line="290" w:lineRule="auto"/>
        <w:ind w:left="9" w:right="15" w:hanging="10"/>
        <w:jc w:val="left"/>
        <w:rPr>
          <w:rFonts w:ascii="ＭＳ 明朝" w:eastAsia="ＭＳ 明朝" w:hAnsi="ＭＳ 明朝" w:cs="Calibri"/>
          <w:szCs w:val="21"/>
        </w:rPr>
      </w:pPr>
    </w:p>
    <w:p w14:paraId="60A35B9D" w14:textId="77777777" w:rsidR="00E001B8" w:rsidRPr="00BF054A" w:rsidRDefault="00E001B8" w:rsidP="00E001B8">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 xml:space="preserve">4.10 </w:t>
      </w:r>
      <w:r w:rsidRPr="00BF054A">
        <w:rPr>
          <w:rFonts w:ascii="ＭＳ ゴシック" w:eastAsia="ＭＳ ゴシック" w:hAnsi="ＭＳ ゴシック" w:cs="Calibri" w:hint="eastAsia"/>
          <w:b/>
          <w:bCs/>
          <w:szCs w:val="21"/>
        </w:rPr>
        <w:t>相当な生活水準と社会的保障</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Calibri" w:hint="eastAsia"/>
          <w:b/>
          <w:bCs/>
          <w:szCs w:val="21"/>
        </w:rPr>
        <w:t>第</w:t>
      </w:r>
      <w:r w:rsidRPr="00BF054A">
        <w:rPr>
          <w:rFonts w:ascii="ＭＳ ゴシック" w:eastAsia="ＭＳ ゴシック" w:hAnsi="ＭＳ ゴシック" w:cs="Calibri"/>
          <w:b/>
          <w:bCs/>
          <w:szCs w:val="21"/>
        </w:rPr>
        <w:t>28</w:t>
      </w:r>
      <w:r w:rsidRPr="00BF054A">
        <w:rPr>
          <w:rFonts w:ascii="ＭＳ ゴシック" w:eastAsia="ＭＳ ゴシック" w:hAnsi="ＭＳ ゴシック" w:cs="Calibri" w:hint="eastAsia"/>
          <w:b/>
          <w:bCs/>
          <w:szCs w:val="21"/>
        </w:rPr>
        <w:t>条</w:t>
      </w:r>
      <w:r w:rsidRPr="00BF054A">
        <w:rPr>
          <w:rFonts w:ascii="ＭＳ ゴシック" w:eastAsia="ＭＳ ゴシック" w:hAnsi="ＭＳ ゴシック" w:cs="Calibri"/>
          <w:b/>
          <w:bCs/>
          <w:szCs w:val="21"/>
        </w:rPr>
        <w:t>)</w:t>
      </w:r>
    </w:p>
    <w:p w14:paraId="4BF17B77" w14:textId="75FE8A05"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して、手頃な価格のサービス、機器、その他の支援へのアクセスを確保することが重要である。</w:t>
      </w:r>
    </w:p>
    <w:p w14:paraId="0A1A6318" w14:textId="77777777" w:rsidR="000F7244" w:rsidRPr="00BF054A" w:rsidRDefault="000F7244" w:rsidP="000F7244">
      <w:pPr>
        <w:widowControl/>
        <w:spacing w:line="290" w:lineRule="auto"/>
        <w:ind w:left="9" w:right="15" w:hanging="10"/>
        <w:jc w:val="left"/>
        <w:rPr>
          <w:rFonts w:ascii="ＭＳ 明朝" w:eastAsia="ＭＳ 明朝" w:hAnsi="ＭＳ 明朝" w:cs="Calibri"/>
          <w:szCs w:val="21"/>
        </w:rPr>
      </w:pPr>
    </w:p>
    <w:p w14:paraId="3158418C" w14:textId="79A60CB7"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10</w:t>
      </w:r>
      <w:r w:rsidRPr="00BF054A">
        <w:rPr>
          <w:rFonts w:ascii="ＭＳ ゴシック" w:eastAsia="ＭＳ ゴシック" w:hAnsi="ＭＳ ゴシック" w:cs="Calibri"/>
          <w:b/>
          <w:bCs/>
          <w:szCs w:val="21"/>
        </w:rPr>
        <w:t xml:space="preserve">.1 </w:t>
      </w:r>
      <w:r w:rsidR="005E0D44" w:rsidRPr="00BF054A">
        <w:rPr>
          <w:rFonts w:ascii="ＭＳ ゴシック" w:eastAsia="ＭＳ ゴシック" w:hAnsi="ＭＳ ゴシック" w:cs="ＭＳ 明朝" w:hint="eastAsia"/>
          <w:b/>
          <w:bCs/>
          <w:szCs w:val="21"/>
        </w:rPr>
        <w:t>相当</w:t>
      </w:r>
      <w:r w:rsidRPr="00BF054A">
        <w:rPr>
          <w:rFonts w:ascii="ＭＳ ゴシック" w:eastAsia="ＭＳ ゴシック" w:hAnsi="ＭＳ ゴシック" w:cs="ＭＳ 明朝" w:hint="eastAsia"/>
          <w:b/>
          <w:bCs/>
          <w:szCs w:val="21"/>
        </w:rPr>
        <w:t>な生活水準と社会的</w:t>
      </w:r>
      <w:r w:rsidR="005E0D44" w:rsidRPr="00BF054A">
        <w:rPr>
          <w:rFonts w:ascii="ＭＳ ゴシック" w:eastAsia="ＭＳ ゴシック" w:hAnsi="ＭＳ ゴシック" w:cs="ＭＳ 明朝" w:hint="eastAsia"/>
          <w:b/>
          <w:bCs/>
          <w:szCs w:val="21"/>
        </w:rPr>
        <w:t>保障</w:t>
      </w:r>
      <w:r w:rsidRPr="00BF054A">
        <w:rPr>
          <w:rFonts w:ascii="ＭＳ ゴシック" w:eastAsia="ＭＳ ゴシック" w:hAnsi="ＭＳ ゴシック" w:cs="ＭＳ 明朝" w:hint="eastAsia"/>
          <w:b/>
          <w:bCs/>
          <w:szCs w:val="21"/>
        </w:rPr>
        <w:t>の実施</w:t>
      </w:r>
    </w:p>
    <w:p w14:paraId="21D769AF" w14:textId="743CBC72"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障害のある人は低所得であることが多く、補償があっても障害が原因で多くの追加費用や</w:t>
      </w:r>
      <w:r w:rsidR="005E0D44" w:rsidRPr="00BF054A">
        <w:rPr>
          <w:rFonts w:ascii="ＭＳ 明朝" w:eastAsia="ＭＳ 明朝" w:hAnsi="ＭＳ 明朝" w:cs="ＭＳ 明朝" w:hint="eastAsia"/>
          <w:szCs w:val="21"/>
        </w:rPr>
        <w:t>利用者負担</w:t>
      </w:r>
      <w:r w:rsidRPr="00BF054A">
        <w:rPr>
          <w:rFonts w:ascii="ＭＳ 明朝" w:eastAsia="ＭＳ 明朝" w:hAnsi="ＭＳ 明朝" w:cs="ＭＳ 明朝" w:hint="eastAsia"/>
          <w:szCs w:val="21"/>
        </w:rPr>
        <w:t>に直面する。保証年金に関する法律は</w:t>
      </w:r>
      <w:r w:rsidRPr="00BF054A">
        <w:rPr>
          <w:rFonts w:ascii="ＭＳ 明朝" w:eastAsia="ＭＳ 明朝" w:hAnsi="ＭＳ 明朝" w:cs="Calibri"/>
          <w:szCs w:val="21"/>
        </w:rPr>
        <w:t xml:space="preserve"> 2011 </w:t>
      </w:r>
      <w:r w:rsidRPr="00BF054A">
        <w:rPr>
          <w:rFonts w:ascii="ＭＳ 明朝" w:eastAsia="ＭＳ 明朝" w:hAnsi="ＭＳ 明朝" w:cs="ＭＳ 明朝" w:hint="eastAsia"/>
          <w:szCs w:val="21"/>
        </w:rPr>
        <w:t>年から</w:t>
      </w:r>
      <w:r w:rsidR="005E0D44" w:rsidRPr="00BF054A">
        <w:rPr>
          <w:rFonts w:ascii="ＭＳ 明朝" w:eastAsia="ＭＳ 明朝" w:hAnsi="ＭＳ 明朝" w:cs="ＭＳ 明朝" w:hint="eastAsia"/>
          <w:szCs w:val="21"/>
        </w:rPr>
        <w:t>施行されている</w:t>
      </w:r>
      <w:r w:rsidRPr="00BF054A">
        <w:rPr>
          <w:rFonts w:ascii="ＭＳ 明朝" w:eastAsia="ＭＳ 明朝" w:hAnsi="ＭＳ 明朝" w:cs="ＭＳ 明朝" w:hint="eastAsia"/>
          <w:szCs w:val="21"/>
        </w:rPr>
        <w:t>（</w:t>
      </w:r>
      <w:r w:rsidRPr="00BF054A">
        <w:rPr>
          <w:rFonts w:ascii="ＭＳ 明朝" w:eastAsia="ＭＳ 明朝" w:hAnsi="ＭＳ 明朝" w:cs="Calibri"/>
          <w:szCs w:val="21"/>
        </w:rPr>
        <w:t>703/2010</w:t>
      </w:r>
      <w:r w:rsidRPr="00BF054A">
        <w:rPr>
          <w:rFonts w:ascii="ＭＳ 明朝" w:eastAsia="ＭＳ 明朝" w:hAnsi="ＭＳ 明朝" w:cs="ＭＳ 明朝" w:hint="eastAsia"/>
          <w:szCs w:val="21"/>
        </w:rPr>
        <w:t>）。保証年金は、低所得者の収入を確保するために導入されている。保証年金の範囲は随時改定されており、</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年初めには約</w:t>
      </w:r>
      <w:r w:rsidRPr="00BF054A">
        <w:rPr>
          <w:rFonts w:ascii="ＭＳ 明朝" w:eastAsia="ＭＳ 明朝" w:hAnsi="ＭＳ 明朝" w:cs="Calibri"/>
          <w:szCs w:val="21"/>
        </w:rPr>
        <w:t>15</w:t>
      </w:r>
      <w:r w:rsidRPr="00BF054A">
        <w:rPr>
          <w:rFonts w:ascii="ＭＳ 明朝" w:eastAsia="ＭＳ 明朝" w:hAnsi="ＭＳ 明朝" w:cs="ＭＳ 明朝" w:hint="eastAsia"/>
          <w:szCs w:val="21"/>
        </w:rPr>
        <w:t>ユーロの増額が行われ、保証年金の総額は約</w:t>
      </w:r>
      <w:r w:rsidRPr="00BF054A">
        <w:rPr>
          <w:rFonts w:ascii="ＭＳ 明朝" w:eastAsia="ＭＳ 明朝" w:hAnsi="ＭＳ 明朝" w:cs="Calibri"/>
          <w:szCs w:val="21"/>
        </w:rPr>
        <w:t>775.27</w:t>
      </w:r>
      <w:r w:rsidRPr="00BF054A">
        <w:rPr>
          <w:rFonts w:ascii="ＭＳ 明朝" w:eastAsia="ＭＳ 明朝" w:hAnsi="ＭＳ 明朝" w:cs="ＭＳ 明朝" w:hint="eastAsia"/>
          <w:szCs w:val="21"/>
        </w:rPr>
        <w:t>ユーロ</w:t>
      </w:r>
      <w:r w:rsidR="000B05E5" w:rsidRPr="00BF054A">
        <w:rPr>
          <w:rFonts w:ascii="ＭＳ 明朝" w:eastAsia="ＭＳ 明朝" w:hAnsi="ＭＳ 明朝" w:cs="ＭＳ 明朝" w:hint="eastAsia"/>
          <w:szCs w:val="21"/>
        </w:rPr>
        <w:t>（訳注　月額）</w:t>
      </w:r>
      <w:r w:rsidRPr="00BF054A">
        <w:rPr>
          <w:rFonts w:ascii="ＭＳ 明朝" w:eastAsia="ＭＳ 明朝" w:hAnsi="ＭＳ 明朝" w:cs="ＭＳ 明朝" w:hint="eastAsia"/>
          <w:szCs w:val="21"/>
        </w:rPr>
        <w:t>となった。また、若年者向けのリハビリテーション手当や職業リハビリテーションを受けている人向けのリハビリテーション手当の最低額も保証年金の額に合わせて引き上げられた。</w:t>
      </w:r>
    </w:p>
    <w:p w14:paraId="5FFE1F89" w14:textId="523E88F0" w:rsidR="000F7244" w:rsidRPr="00BF054A" w:rsidRDefault="000F7244" w:rsidP="000B05E5">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多くのサービスを必要とする人の収入の妥当性を確保するため、支払い</w:t>
      </w:r>
      <w:r w:rsidR="00800832" w:rsidRPr="00BF054A">
        <w:rPr>
          <w:rFonts w:ascii="ＭＳ 明朝" w:eastAsia="ＭＳ 明朝" w:hAnsi="ＭＳ 明朝" w:cs="ＭＳ 明朝" w:hint="eastAsia"/>
          <w:szCs w:val="21"/>
        </w:rPr>
        <w:t>額</w:t>
      </w:r>
      <w:r w:rsidRPr="00BF054A">
        <w:rPr>
          <w:rFonts w:ascii="ＭＳ 明朝" w:eastAsia="ＭＳ 明朝" w:hAnsi="ＭＳ 明朝" w:cs="ＭＳ 明朝" w:hint="eastAsia"/>
          <w:szCs w:val="21"/>
        </w:rPr>
        <w:t>の上限が導入された。それにもかかわらず、多くのサービスを必要とする人にとっては、</w:t>
      </w:r>
      <w:bookmarkStart w:id="7" w:name="_Hlk85584018"/>
      <w:r w:rsidR="00800832" w:rsidRPr="00BF054A">
        <w:rPr>
          <w:rFonts w:ascii="ＭＳ 明朝" w:eastAsia="ＭＳ 明朝" w:hAnsi="ＭＳ 明朝" w:cs="ＭＳ 明朝" w:hint="eastAsia"/>
          <w:szCs w:val="21"/>
        </w:rPr>
        <w:t>利用者負担金</w:t>
      </w:r>
      <w:bookmarkEnd w:id="7"/>
      <w:r w:rsidRPr="00BF054A">
        <w:rPr>
          <w:rFonts w:ascii="ＭＳ 明朝" w:eastAsia="ＭＳ 明朝" w:hAnsi="ＭＳ 明朝" w:cs="ＭＳ 明朝" w:hint="eastAsia"/>
          <w:szCs w:val="21"/>
        </w:rPr>
        <w:t>が経済的に困難な原因となっている。</w:t>
      </w:r>
      <w:r w:rsidR="00800832" w:rsidRPr="00BF054A">
        <w:rPr>
          <w:rFonts w:ascii="ＭＳ 明朝" w:eastAsia="ＭＳ 明朝" w:hAnsi="ＭＳ 明朝" w:cs="ＭＳ 明朝" w:hint="eastAsia"/>
          <w:szCs w:val="21"/>
        </w:rPr>
        <w:t>利用者負担金</w:t>
      </w:r>
      <w:r w:rsidRPr="00BF054A">
        <w:rPr>
          <w:rFonts w:ascii="ＭＳ 明朝" w:eastAsia="ＭＳ 明朝" w:hAnsi="ＭＳ 明朝" w:cs="ＭＳ 明朝" w:hint="eastAsia"/>
          <w:szCs w:val="21"/>
        </w:rPr>
        <w:t>の改革は、社会保健省に設置されたワーキンググループで検討されている。例えば、健康保険制度の下で償還される医療関連の旅費の自己負担額は、現在、</w:t>
      </w:r>
      <w:r w:rsidRPr="00BF054A">
        <w:rPr>
          <w:rFonts w:ascii="ＭＳ 明朝" w:eastAsia="ＭＳ 明朝" w:hAnsi="ＭＳ 明朝" w:cs="Calibri"/>
          <w:szCs w:val="21"/>
        </w:rPr>
        <w:t>1</w:t>
      </w:r>
      <w:r w:rsidRPr="00BF054A">
        <w:rPr>
          <w:rFonts w:ascii="ＭＳ 明朝" w:eastAsia="ＭＳ 明朝" w:hAnsi="ＭＳ 明朝" w:cs="ＭＳ 明朝" w:hint="eastAsia"/>
          <w:szCs w:val="21"/>
        </w:rPr>
        <w:t>回の</w:t>
      </w:r>
      <w:r w:rsidR="00800832" w:rsidRPr="00BF054A">
        <w:rPr>
          <w:rFonts w:ascii="ＭＳ 明朝" w:eastAsia="ＭＳ 明朝" w:hAnsi="ＭＳ 明朝" w:cs="ＭＳ 明朝" w:hint="eastAsia"/>
          <w:szCs w:val="21"/>
        </w:rPr>
        <w:t>通院</w:t>
      </w:r>
      <w:r w:rsidRPr="00BF054A">
        <w:rPr>
          <w:rFonts w:ascii="ＭＳ 明朝" w:eastAsia="ＭＳ 明朝" w:hAnsi="ＭＳ 明朝" w:cs="ＭＳ 明朝" w:hint="eastAsia"/>
          <w:szCs w:val="21"/>
        </w:rPr>
        <w:t>につき</w:t>
      </w:r>
      <w:r w:rsidRPr="00BF054A">
        <w:rPr>
          <w:rFonts w:ascii="ＭＳ 明朝" w:eastAsia="ＭＳ 明朝" w:hAnsi="ＭＳ 明朝" w:cs="Calibri"/>
          <w:szCs w:val="21"/>
        </w:rPr>
        <w:t>25</w:t>
      </w:r>
      <w:r w:rsidRPr="00BF054A">
        <w:rPr>
          <w:rFonts w:ascii="ＭＳ 明朝" w:eastAsia="ＭＳ 明朝" w:hAnsi="ＭＳ 明朝" w:cs="ＭＳ 明朝" w:hint="eastAsia"/>
          <w:szCs w:val="21"/>
        </w:rPr>
        <w:t>ユーロであり、治療を必要とする障害のある人にとっては、支払い上限に達する前の年初などに困難が生じる。</w:t>
      </w:r>
    </w:p>
    <w:p w14:paraId="330CB71E" w14:textId="28AF3C13" w:rsidR="000F7244" w:rsidRPr="00BF054A" w:rsidRDefault="000F7244" w:rsidP="004136C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szCs w:val="21"/>
        </w:rPr>
        <w:t>TOIMI</w:t>
      </w:r>
      <w:r w:rsidRPr="00BF054A">
        <w:rPr>
          <w:rFonts w:ascii="ＭＳ 明朝" w:eastAsia="ＭＳ 明朝" w:hAnsi="ＭＳ 明朝" w:cs="ＭＳ 明朝" w:hint="eastAsia"/>
          <w:szCs w:val="21"/>
        </w:rPr>
        <w:t>プロジェクトは、首相官邸によって実施されている。このプロジェクトは、雇用と活動を改善し、不平等を是正する基本的保障の</w:t>
      </w:r>
      <w:r w:rsidR="004136C0" w:rsidRPr="00BF054A">
        <w:rPr>
          <w:rFonts w:ascii="ＭＳ 明朝" w:eastAsia="ＭＳ 明朝" w:hAnsi="ＭＳ 明朝" w:cs="ＭＳ 明朝" w:hint="eastAsia"/>
          <w:szCs w:val="21"/>
        </w:rPr>
        <w:t>総合</w:t>
      </w:r>
      <w:r w:rsidRPr="00BF054A">
        <w:rPr>
          <w:rFonts w:ascii="ＭＳ 明朝" w:eastAsia="ＭＳ 明朝" w:hAnsi="ＭＳ 明朝" w:cs="ＭＳ 明朝" w:hint="eastAsia"/>
          <w:szCs w:val="21"/>
        </w:rPr>
        <w:t>的な改革を準備することを目的としている。</w:t>
      </w:r>
    </w:p>
    <w:p w14:paraId="09D9C667" w14:textId="26D80C0B" w:rsidR="000F7244" w:rsidRPr="00BF054A" w:rsidRDefault="000F7244" w:rsidP="004136C0">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このプロジェクトには、</w:t>
      </w:r>
      <w:r w:rsidR="004136C0" w:rsidRPr="00BF054A">
        <w:rPr>
          <w:rFonts w:ascii="ＭＳ 明朝" w:eastAsia="ＭＳ 明朝" w:hAnsi="ＭＳ 明朝" w:cs="ＭＳ 明朝" w:hint="eastAsia"/>
          <w:szCs w:val="21"/>
        </w:rPr>
        <w:t>総合</w:t>
      </w:r>
      <w:r w:rsidRPr="00BF054A">
        <w:rPr>
          <w:rFonts w:ascii="ＭＳ 明朝" w:eastAsia="ＭＳ 明朝" w:hAnsi="ＭＳ 明朝" w:cs="ＭＳ 明朝" w:hint="eastAsia"/>
          <w:szCs w:val="21"/>
        </w:rPr>
        <w:t>的改革のためのいくつかの代替モデルの作成</w:t>
      </w:r>
      <w:r w:rsidR="004136C0"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含まれている。</w:t>
      </w:r>
    </w:p>
    <w:p w14:paraId="029D225B" w14:textId="77777777" w:rsidR="000F7244" w:rsidRPr="00BF054A" w:rsidRDefault="000F7244" w:rsidP="000F7244">
      <w:pPr>
        <w:widowControl/>
        <w:spacing w:line="290" w:lineRule="auto"/>
        <w:ind w:left="9" w:right="15" w:hanging="10"/>
        <w:jc w:val="left"/>
        <w:rPr>
          <w:rFonts w:ascii="ＭＳ 明朝" w:eastAsia="ＭＳ 明朝" w:hAnsi="ＭＳ 明朝" w:cs="Calibri"/>
          <w:szCs w:val="21"/>
        </w:rPr>
      </w:pPr>
    </w:p>
    <w:p w14:paraId="613BB4BB" w14:textId="6019B146"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10</w:t>
      </w:r>
      <w:r w:rsidRPr="00BF054A">
        <w:rPr>
          <w:rFonts w:ascii="ＭＳ ゴシック" w:eastAsia="ＭＳ ゴシック" w:hAnsi="ＭＳ ゴシック" w:cs="Calibri"/>
          <w:b/>
          <w:bCs/>
          <w:szCs w:val="21"/>
        </w:rPr>
        <w:t xml:space="preserve">.2 </w:t>
      </w:r>
      <w:r w:rsidR="004136C0" w:rsidRPr="00BF054A">
        <w:rPr>
          <w:rFonts w:ascii="ＭＳ ゴシック" w:eastAsia="ＭＳ ゴシック" w:hAnsi="ＭＳ ゴシック" w:cs="ＭＳ 明朝" w:hint="eastAsia"/>
          <w:b/>
          <w:bCs/>
          <w:szCs w:val="21"/>
        </w:rPr>
        <w:t>相当</w:t>
      </w:r>
      <w:r w:rsidRPr="00BF054A">
        <w:rPr>
          <w:rFonts w:ascii="ＭＳ ゴシック" w:eastAsia="ＭＳ ゴシック" w:hAnsi="ＭＳ ゴシック" w:cs="ＭＳ 明朝" w:hint="eastAsia"/>
          <w:b/>
          <w:bCs/>
          <w:szCs w:val="21"/>
        </w:rPr>
        <w:t>な生活水準と社会的</w:t>
      </w:r>
      <w:r w:rsidR="004136C0" w:rsidRPr="00BF054A">
        <w:rPr>
          <w:rFonts w:ascii="ＭＳ ゴシック" w:eastAsia="ＭＳ ゴシック" w:hAnsi="ＭＳ ゴシック" w:cs="ＭＳ 明朝" w:hint="eastAsia"/>
          <w:b/>
          <w:bCs/>
          <w:szCs w:val="21"/>
        </w:rPr>
        <w:t>保障</w:t>
      </w:r>
      <w:r w:rsidRPr="00BF054A">
        <w:rPr>
          <w:rFonts w:ascii="ＭＳ ゴシック" w:eastAsia="ＭＳ ゴシック" w:hAnsi="ＭＳ ゴシック" w:cs="ＭＳ 明朝" w:hint="eastAsia"/>
          <w:b/>
          <w:bCs/>
          <w:szCs w:val="21"/>
        </w:rPr>
        <w:t>を促進するための施策</w:t>
      </w:r>
    </w:p>
    <w:p w14:paraId="2887828F"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41A58E52" w14:textId="331D242E"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63.</w:t>
      </w:r>
      <w:r w:rsidRPr="00BF054A">
        <w:rPr>
          <w:rFonts w:ascii="ＭＳ 明朝" w:eastAsia="ＭＳ 明朝" w:hAnsi="ＭＳ 明朝" w:cs="Calibri"/>
          <w:szCs w:val="21"/>
        </w:rPr>
        <w:tab/>
      </w:r>
      <w:r w:rsidR="004136C0" w:rsidRPr="00BF054A">
        <w:rPr>
          <w:rFonts w:ascii="ＭＳ 明朝" w:eastAsia="ＭＳ 明朝" w:hAnsi="ＭＳ 明朝" w:cs="ＭＳ 明朝" w:hint="eastAsia"/>
          <w:szCs w:val="21"/>
        </w:rPr>
        <w:t>相当</w:t>
      </w:r>
      <w:r w:rsidRPr="00BF054A">
        <w:rPr>
          <w:rFonts w:ascii="ＭＳ 明朝" w:eastAsia="ＭＳ 明朝" w:hAnsi="ＭＳ 明朝" w:cs="ＭＳ 明朝" w:hint="eastAsia"/>
          <w:szCs w:val="21"/>
        </w:rPr>
        <w:t>な生活水準と社会</w:t>
      </w:r>
      <w:r w:rsidR="004136C0" w:rsidRPr="00BF054A">
        <w:rPr>
          <w:rFonts w:ascii="ＭＳ 明朝" w:eastAsia="ＭＳ 明朝" w:hAnsi="ＭＳ 明朝" w:cs="ＭＳ 明朝" w:hint="eastAsia"/>
          <w:szCs w:val="21"/>
        </w:rPr>
        <w:t>的保障への</w:t>
      </w:r>
      <w:r w:rsidRPr="00BF054A">
        <w:rPr>
          <w:rFonts w:ascii="ＭＳ 明朝" w:eastAsia="ＭＳ 明朝" w:hAnsi="ＭＳ 明朝" w:cs="ＭＳ 明朝" w:hint="eastAsia"/>
          <w:szCs w:val="21"/>
        </w:rPr>
        <w:t>障害のある人の権利を確保する。</w:t>
      </w:r>
    </w:p>
    <w:p w14:paraId="0751B9EE" w14:textId="5EBF6B13"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6556A6A4" w14:textId="10D46EDE"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64.</w:t>
      </w:r>
      <w:r w:rsidRPr="00BF054A">
        <w:rPr>
          <w:rFonts w:ascii="ＭＳ 明朝" w:eastAsia="ＭＳ 明朝" w:hAnsi="ＭＳ 明朝" w:cs="Calibri"/>
          <w:szCs w:val="21"/>
        </w:rPr>
        <w:tab/>
      </w:r>
      <w:r w:rsidR="004136C0"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料金や</w:t>
      </w:r>
      <w:r w:rsidR="00A66E52" w:rsidRPr="00BF054A">
        <w:rPr>
          <w:rFonts w:ascii="ＭＳ 明朝" w:eastAsia="ＭＳ 明朝" w:hAnsi="ＭＳ 明朝" w:cs="ＭＳ 明朝" w:hint="eastAsia"/>
          <w:szCs w:val="21"/>
        </w:rPr>
        <w:t>自己負担</w:t>
      </w:r>
      <w:r w:rsidRPr="00BF054A">
        <w:rPr>
          <w:rFonts w:ascii="ＭＳ 明朝" w:eastAsia="ＭＳ 明朝" w:hAnsi="ＭＳ 明朝" w:cs="ＭＳ 明朝" w:hint="eastAsia"/>
          <w:szCs w:val="21"/>
        </w:rPr>
        <w:t>金の実体が明確で、</w:t>
      </w:r>
      <w:r w:rsidR="00A66E52"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の料金負担が合理的であり、サービスの利用を妨げないようにするための検討・開発。</w:t>
      </w:r>
    </w:p>
    <w:p w14:paraId="3AD14718" w14:textId="4E4240DE" w:rsidR="004136C0"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4136C0" w:rsidRPr="00BF054A">
        <w:rPr>
          <w:rFonts w:ascii="ＭＳ 明朝" w:eastAsia="ＭＳ 明朝" w:hAnsi="ＭＳ 明朝" w:cs="ＭＳ 明朝" w:hint="eastAsia"/>
          <w:szCs w:val="21"/>
        </w:rPr>
        <w:t>社会保健省</w:t>
      </w:r>
      <w:r w:rsidR="000F7244" w:rsidRPr="00BF054A">
        <w:rPr>
          <w:rFonts w:ascii="ＭＳ 明朝" w:eastAsia="ＭＳ 明朝" w:hAnsi="ＭＳ 明朝" w:cs="Calibri"/>
          <w:szCs w:val="21"/>
        </w:rPr>
        <w:t xml:space="preserve"> </w:t>
      </w:r>
    </w:p>
    <w:p w14:paraId="09C088C1" w14:textId="77777777" w:rsidR="004136C0" w:rsidRPr="00BF054A" w:rsidRDefault="004136C0" w:rsidP="000F7244">
      <w:pPr>
        <w:widowControl/>
        <w:spacing w:line="290" w:lineRule="auto"/>
        <w:ind w:left="9" w:right="15" w:hanging="10"/>
        <w:jc w:val="left"/>
        <w:rPr>
          <w:rFonts w:ascii="ＭＳ 明朝" w:eastAsia="ＭＳ 明朝" w:hAnsi="ＭＳ 明朝" w:cs="ＭＳ 明朝"/>
          <w:szCs w:val="21"/>
        </w:rPr>
      </w:pPr>
    </w:p>
    <w:p w14:paraId="4843D0D9" w14:textId="09A13D7D"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452C84" w:rsidRPr="00BF054A">
        <w:rPr>
          <w:rFonts w:ascii="ＭＳ ゴシック" w:eastAsia="ＭＳ ゴシック" w:hAnsi="ＭＳ ゴシック" w:cs="ＭＳ 明朝" w:hint="eastAsia"/>
          <w:b/>
          <w:bCs/>
          <w:szCs w:val="21"/>
        </w:rPr>
        <w:t>施策</w:t>
      </w:r>
      <w:r w:rsidRPr="00BF054A">
        <w:rPr>
          <w:rFonts w:ascii="ＭＳ ゴシック" w:eastAsia="ＭＳ ゴシック" w:hAnsi="ＭＳ ゴシック" w:cs="ＭＳ 明朝" w:hint="eastAsia"/>
          <w:b/>
          <w:bCs/>
          <w:szCs w:val="21"/>
        </w:rPr>
        <w:t>。</w:t>
      </w:r>
    </w:p>
    <w:p w14:paraId="6CAFE48E" w14:textId="4D5FCCB6"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65.</w:t>
      </w:r>
      <w:r w:rsidRPr="00BF054A">
        <w:rPr>
          <w:rFonts w:ascii="ＭＳ 明朝" w:eastAsia="ＭＳ 明朝" w:hAnsi="ＭＳ 明朝" w:cs="Calibri"/>
          <w:szCs w:val="21"/>
        </w:rPr>
        <w:tab/>
      </w:r>
      <w:r w:rsidR="00A66E52" w:rsidRPr="00BF054A">
        <w:rPr>
          <w:rFonts w:ascii="ＭＳ 明朝" w:eastAsia="ＭＳ 明朝" w:hAnsi="ＭＳ 明朝" w:cs="ＭＳ 明朝" w:hint="eastAsia"/>
          <w:szCs w:val="21"/>
        </w:rPr>
        <w:t>利用者</w:t>
      </w:r>
      <w:r w:rsidRPr="00BF054A">
        <w:rPr>
          <w:rFonts w:ascii="ＭＳ 明朝" w:eastAsia="ＭＳ 明朝" w:hAnsi="ＭＳ 明朝" w:cs="ＭＳ 明朝" w:hint="eastAsia"/>
          <w:szCs w:val="21"/>
        </w:rPr>
        <w:t>料金、薬代</w:t>
      </w:r>
      <w:r w:rsidR="00A66E52" w:rsidRPr="00BF054A">
        <w:rPr>
          <w:rFonts w:ascii="ＭＳ 明朝" w:eastAsia="ＭＳ 明朝" w:hAnsi="ＭＳ 明朝" w:cs="ＭＳ 明朝" w:hint="eastAsia"/>
          <w:szCs w:val="21"/>
        </w:rPr>
        <w:t>と</w:t>
      </w:r>
      <w:r w:rsidRPr="00BF054A">
        <w:rPr>
          <w:rFonts w:ascii="ＭＳ 明朝" w:eastAsia="ＭＳ 明朝" w:hAnsi="ＭＳ 明朝" w:cs="ＭＳ 明朝" w:hint="eastAsia"/>
          <w:szCs w:val="21"/>
        </w:rPr>
        <w:t>旅費</w:t>
      </w:r>
      <w:r w:rsidR="00A66E52" w:rsidRPr="00BF054A">
        <w:rPr>
          <w:rFonts w:ascii="ＭＳ 明朝" w:eastAsia="ＭＳ 明朝" w:hAnsi="ＭＳ 明朝" w:cs="ＭＳ 明朝" w:hint="eastAsia"/>
          <w:szCs w:val="21"/>
        </w:rPr>
        <w:t>の払い戻し</w:t>
      </w:r>
      <w:r w:rsidRPr="00BF054A">
        <w:rPr>
          <w:rFonts w:ascii="ＭＳ 明朝" w:eastAsia="ＭＳ 明朝" w:hAnsi="ＭＳ 明朝" w:cs="ＭＳ 明朝" w:hint="eastAsia"/>
          <w:szCs w:val="21"/>
        </w:rPr>
        <w:t>、およびこれらに関連するあらゆる変更について、</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の義務を考慮に入れる。改革に関連して、</w:t>
      </w:r>
      <w:r w:rsidR="00A66E52" w:rsidRPr="00BF054A">
        <w:rPr>
          <w:rFonts w:ascii="ＭＳ 明朝" w:eastAsia="ＭＳ 明朝" w:hAnsi="ＭＳ 明朝" w:cs="ＭＳ 明朝" w:hint="eastAsia"/>
          <w:szCs w:val="21"/>
        </w:rPr>
        <w:t>相当</w:t>
      </w:r>
      <w:r w:rsidRPr="00BF054A">
        <w:rPr>
          <w:rFonts w:ascii="ＭＳ 明朝" w:eastAsia="ＭＳ 明朝" w:hAnsi="ＭＳ 明朝" w:cs="ＭＳ 明朝" w:hint="eastAsia"/>
          <w:szCs w:val="21"/>
        </w:rPr>
        <w:t>な社会的</w:t>
      </w:r>
      <w:r w:rsidR="00A66E52" w:rsidRPr="00BF054A">
        <w:rPr>
          <w:rFonts w:ascii="ＭＳ 明朝" w:eastAsia="ＭＳ 明朝" w:hAnsi="ＭＳ 明朝" w:cs="ＭＳ 明朝" w:hint="eastAsia"/>
          <w:szCs w:val="21"/>
        </w:rPr>
        <w:t>保障への</w:t>
      </w:r>
      <w:r w:rsidRPr="00BF054A">
        <w:rPr>
          <w:rFonts w:ascii="ＭＳ 明朝" w:eastAsia="ＭＳ 明朝" w:hAnsi="ＭＳ 明朝" w:cs="ＭＳ 明朝" w:hint="eastAsia"/>
          <w:szCs w:val="21"/>
        </w:rPr>
        <w:t>障害のある人の権利を確保する。</w:t>
      </w:r>
      <w:r w:rsidRPr="00BF054A">
        <w:rPr>
          <w:rFonts w:ascii="ＭＳ 明朝" w:eastAsia="ＭＳ 明朝" w:hAnsi="ＭＳ 明朝" w:cs="Calibri"/>
          <w:szCs w:val="21"/>
        </w:rPr>
        <w:t xml:space="preserve"> </w:t>
      </w:r>
    </w:p>
    <w:p w14:paraId="32DFFF9E" w14:textId="18D75E2F"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565E16C1" w14:textId="23070EC0"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lastRenderedPageBreak/>
        <w:t xml:space="preserve">66. </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社会</w:t>
      </w:r>
      <w:r w:rsidR="00A66E52" w:rsidRPr="00BF054A">
        <w:rPr>
          <w:rFonts w:ascii="ＭＳ 明朝" w:eastAsia="ＭＳ 明朝" w:hAnsi="ＭＳ 明朝" w:cs="ＭＳ 明朝" w:hint="eastAsia"/>
          <w:szCs w:val="21"/>
        </w:rPr>
        <w:t>的保障の総合</w:t>
      </w:r>
      <w:r w:rsidRPr="00BF054A">
        <w:rPr>
          <w:rFonts w:ascii="ＭＳ 明朝" w:eastAsia="ＭＳ 明朝" w:hAnsi="ＭＳ 明朝" w:cs="ＭＳ 明朝" w:hint="eastAsia"/>
          <w:szCs w:val="21"/>
        </w:rPr>
        <w:t>的改革（</w:t>
      </w:r>
      <w:r w:rsidRPr="00BF054A">
        <w:rPr>
          <w:rFonts w:ascii="ＭＳ 明朝" w:eastAsia="ＭＳ 明朝" w:hAnsi="ＭＳ 明朝" w:cs="Calibri"/>
          <w:szCs w:val="21"/>
        </w:rPr>
        <w:t>TOIMI</w:t>
      </w:r>
      <w:r w:rsidRPr="00BF054A">
        <w:rPr>
          <w:rFonts w:ascii="ＭＳ 明朝" w:eastAsia="ＭＳ 明朝" w:hAnsi="ＭＳ 明朝" w:cs="ＭＳ 明朝" w:hint="eastAsia"/>
          <w:szCs w:val="21"/>
        </w:rPr>
        <w:t>プロジェクト）の準備において、</w:t>
      </w:r>
      <w:r w:rsidRPr="00BF054A">
        <w:rPr>
          <w:rFonts w:ascii="ＭＳ 明朝" w:eastAsia="ＭＳ 明朝" w:hAnsi="ＭＳ 明朝" w:cs="ＭＳ 明朝"/>
          <w:szCs w:val="21"/>
        </w:rPr>
        <w:t>「条約」</w:t>
      </w:r>
      <w:r w:rsidRPr="00BF054A">
        <w:rPr>
          <w:rFonts w:ascii="ＭＳ 明朝" w:eastAsia="ＭＳ 明朝" w:hAnsi="ＭＳ 明朝" w:cs="ＭＳ 明朝" w:hint="eastAsia"/>
          <w:szCs w:val="21"/>
        </w:rPr>
        <w:t>の義務が考慮されることの確保に貢献する。</w:t>
      </w:r>
    </w:p>
    <w:p w14:paraId="729BD974" w14:textId="2990F5C5"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首相</w:t>
      </w:r>
      <w:r w:rsidR="00A66E52" w:rsidRPr="00BF054A">
        <w:rPr>
          <w:rFonts w:ascii="ＭＳ 明朝" w:eastAsia="ＭＳ 明朝" w:hAnsi="ＭＳ 明朝" w:cs="ＭＳ 明朝" w:hint="eastAsia"/>
          <w:szCs w:val="21"/>
        </w:rPr>
        <w:t>官邸</w:t>
      </w:r>
      <w:r w:rsidR="000F7244" w:rsidRPr="00BF054A">
        <w:rPr>
          <w:rFonts w:ascii="ＭＳ 明朝" w:eastAsia="ＭＳ 明朝" w:hAnsi="ＭＳ 明朝" w:cs="ＭＳ 明朝" w:hint="eastAsia"/>
          <w:szCs w:val="21"/>
        </w:rPr>
        <w:t>、社会保健省</w:t>
      </w:r>
    </w:p>
    <w:p w14:paraId="5FF23432" w14:textId="446B4225"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 xml:space="preserve">67. </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社会福祉・医療における</w:t>
      </w:r>
      <w:r w:rsidR="00A66E52" w:rsidRPr="00BF054A">
        <w:rPr>
          <w:rFonts w:ascii="ＭＳ 明朝" w:eastAsia="ＭＳ 明朝" w:hAnsi="ＭＳ 明朝" w:cs="ＭＳ 明朝" w:hint="eastAsia"/>
          <w:szCs w:val="21"/>
        </w:rPr>
        <w:t>利用者料金</w:t>
      </w:r>
      <w:r w:rsidRPr="00BF054A">
        <w:rPr>
          <w:rFonts w:ascii="ＭＳ 明朝" w:eastAsia="ＭＳ 明朝" w:hAnsi="ＭＳ 明朝" w:cs="ＭＳ 明朝" w:hint="eastAsia"/>
          <w:szCs w:val="21"/>
        </w:rPr>
        <w:t>に関する法律の実施において、</w:t>
      </w:r>
      <w:r w:rsidR="00A66E52" w:rsidRPr="00BF054A">
        <w:rPr>
          <w:rFonts w:ascii="ＭＳ 明朝" w:eastAsia="ＭＳ 明朝" w:hAnsi="ＭＳ 明朝" w:cs="ＭＳ 明朝" w:hint="eastAsia"/>
          <w:szCs w:val="21"/>
        </w:rPr>
        <w:t>利用者料金</w:t>
      </w:r>
      <w:r w:rsidRPr="00BF054A">
        <w:rPr>
          <w:rFonts w:ascii="ＭＳ 明朝" w:eastAsia="ＭＳ 明朝" w:hAnsi="ＭＳ 明朝" w:cs="ＭＳ 明朝" w:hint="eastAsia"/>
          <w:szCs w:val="21"/>
        </w:rPr>
        <w:t>を削減・軽減する機会などの問題に注意を払う。</w:t>
      </w:r>
    </w:p>
    <w:p w14:paraId="69C94225" w14:textId="65243C9A"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ＭＳ 明朝" w:hint="eastAsia"/>
          <w:szCs w:val="21"/>
        </w:rPr>
        <w:t>社会保健省</w:t>
      </w:r>
    </w:p>
    <w:p w14:paraId="7E624095" w14:textId="77777777" w:rsidR="004770CF" w:rsidRPr="00BF054A" w:rsidRDefault="004770CF" w:rsidP="000F7244">
      <w:pPr>
        <w:widowControl/>
        <w:spacing w:line="290" w:lineRule="auto"/>
        <w:ind w:left="9" w:right="15" w:hanging="10"/>
        <w:jc w:val="left"/>
        <w:rPr>
          <w:rFonts w:ascii="ＭＳ 明朝" w:eastAsia="ＭＳ 明朝" w:hAnsi="ＭＳ 明朝" w:cs="Calibri"/>
          <w:szCs w:val="21"/>
        </w:rPr>
      </w:pPr>
    </w:p>
    <w:p w14:paraId="68FB796E" w14:textId="0D740CC5" w:rsidR="000F7244" w:rsidRPr="00BF054A" w:rsidRDefault="000F7244" w:rsidP="000F7244">
      <w:pPr>
        <w:widowControl/>
        <w:spacing w:line="290" w:lineRule="auto"/>
        <w:ind w:left="9" w:right="15" w:hanging="10"/>
        <w:jc w:val="left"/>
        <w:rPr>
          <w:rFonts w:ascii="ＭＳ ゴシック" w:eastAsia="ＭＳ ゴシック" w:hAnsi="ＭＳ ゴシック" w:cs="ＭＳ 明朝"/>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11</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文化的生活、レクリエーション、</w:t>
      </w:r>
      <w:r w:rsidR="00DF51AE" w:rsidRPr="00BF054A">
        <w:rPr>
          <w:rFonts w:ascii="ＭＳ ゴシック" w:eastAsia="ＭＳ ゴシック" w:hAnsi="ＭＳ ゴシック" w:cs="ＭＳ 明朝" w:hint="eastAsia"/>
          <w:b/>
          <w:bCs/>
          <w:szCs w:val="21"/>
        </w:rPr>
        <w:t>余暇</w:t>
      </w:r>
      <w:r w:rsidRPr="00BF054A">
        <w:rPr>
          <w:rFonts w:ascii="ＭＳ ゴシック" w:eastAsia="ＭＳ ゴシック" w:hAnsi="ＭＳ ゴシック" w:cs="ＭＳ 明朝" w:hint="eastAsia"/>
          <w:b/>
          <w:bCs/>
          <w:szCs w:val="21"/>
        </w:rPr>
        <w:t>及びスポーツへの参加（第</w:t>
      </w:r>
      <w:r w:rsidRPr="00BF054A">
        <w:rPr>
          <w:rFonts w:ascii="ＭＳ ゴシック" w:eastAsia="ＭＳ ゴシック" w:hAnsi="ＭＳ ゴシック" w:cs="Calibri"/>
          <w:b/>
          <w:bCs/>
          <w:szCs w:val="21"/>
        </w:rPr>
        <w:t>30</w:t>
      </w:r>
      <w:r w:rsidRPr="00BF054A">
        <w:rPr>
          <w:rFonts w:ascii="ＭＳ ゴシック" w:eastAsia="ＭＳ ゴシック" w:hAnsi="ＭＳ ゴシック" w:cs="ＭＳ 明朝" w:hint="eastAsia"/>
          <w:b/>
          <w:bCs/>
          <w:szCs w:val="21"/>
        </w:rPr>
        <w:t>条</w:t>
      </w:r>
      <w:r w:rsidR="00DF51AE" w:rsidRPr="00BF054A">
        <w:rPr>
          <w:rFonts w:ascii="ＭＳ ゴシック" w:eastAsia="ＭＳ ゴシック" w:hAnsi="ＭＳ ゴシック" w:cs="ＭＳ 明朝" w:hint="eastAsia"/>
          <w:b/>
          <w:bCs/>
          <w:szCs w:val="21"/>
        </w:rPr>
        <w:t>）</w:t>
      </w:r>
    </w:p>
    <w:p w14:paraId="2D40E03F" w14:textId="597979A3"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障害のある人は、文化的生活に参加し、創造的、芸術的、知的な可能性と理解を深める権利を</w:t>
      </w:r>
      <w:r w:rsidR="00DF51AE" w:rsidRPr="00BF054A">
        <w:rPr>
          <w:rFonts w:ascii="ＭＳ 明朝" w:eastAsia="ＭＳ 明朝" w:hAnsi="ＭＳ 明朝" w:cs="ＭＳ 明朝" w:hint="eastAsia"/>
          <w:szCs w:val="21"/>
        </w:rPr>
        <w:t>もつ</w:t>
      </w:r>
      <w:r w:rsidRPr="00BF054A">
        <w:rPr>
          <w:rFonts w:ascii="ＭＳ 明朝" w:eastAsia="ＭＳ 明朝" w:hAnsi="ＭＳ 明朝" w:cs="ＭＳ 明朝" w:hint="eastAsia"/>
          <w:szCs w:val="21"/>
        </w:rPr>
        <w:t>。施設やサービスの</w:t>
      </w:r>
      <w:r w:rsidR="00DF51AE" w:rsidRPr="00BF054A">
        <w:rPr>
          <w:rFonts w:ascii="ＭＳ 明朝" w:eastAsia="ＭＳ 明朝" w:hAnsi="ＭＳ 明朝" w:cs="ＭＳ 明朝" w:hint="eastAsia"/>
          <w:szCs w:val="21"/>
        </w:rPr>
        <w:t>アクセシビリティ</w:t>
      </w:r>
      <w:r w:rsidRPr="00BF054A">
        <w:rPr>
          <w:rFonts w:ascii="ＭＳ 明朝" w:eastAsia="ＭＳ 明朝" w:hAnsi="ＭＳ 明朝" w:cs="ＭＳ 明朝" w:hint="eastAsia"/>
          <w:szCs w:val="21"/>
        </w:rPr>
        <w:t>を確保するとともに、参加の機会を均等にすることが重要である。</w:t>
      </w:r>
    </w:p>
    <w:p w14:paraId="2CE7AEC6" w14:textId="3852F7FF" w:rsidR="000F7244" w:rsidRPr="00BF054A" w:rsidRDefault="000F7244" w:rsidP="000F7244">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障害のある人は、他の人と平等に、手話</w:t>
      </w:r>
      <w:r w:rsidR="00DF51AE" w:rsidRPr="00BF054A">
        <w:rPr>
          <w:rFonts w:ascii="ＭＳ 明朝" w:eastAsia="ＭＳ 明朝" w:hAnsi="ＭＳ 明朝" w:cs="ＭＳ 明朝" w:hint="eastAsia"/>
          <w:szCs w:val="21"/>
        </w:rPr>
        <w:t>言語</w:t>
      </w:r>
      <w:r w:rsidRPr="00BF054A">
        <w:rPr>
          <w:rFonts w:ascii="ＭＳ 明朝" w:eastAsia="ＭＳ 明朝" w:hAnsi="ＭＳ 明朝" w:cs="ＭＳ 明朝" w:hint="eastAsia"/>
          <w:szCs w:val="21"/>
        </w:rPr>
        <w:t>やろう文化を含む固有の文化的・言語的アイデンティティ</w:t>
      </w:r>
      <w:r w:rsidR="00DF51AE" w:rsidRPr="00BF054A">
        <w:rPr>
          <w:rFonts w:ascii="ＭＳ 明朝" w:eastAsia="ＭＳ 明朝" w:hAnsi="ＭＳ 明朝" w:cs="ＭＳ 明朝" w:hint="eastAsia"/>
          <w:szCs w:val="21"/>
        </w:rPr>
        <w:t>が認められ、</w:t>
      </w:r>
      <w:r w:rsidRPr="00BF054A">
        <w:rPr>
          <w:rFonts w:ascii="ＭＳ 明朝" w:eastAsia="ＭＳ 明朝" w:hAnsi="ＭＳ 明朝" w:cs="ＭＳ 明朝" w:hint="eastAsia"/>
          <w:szCs w:val="21"/>
        </w:rPr>
        <w:t>支援</w:t>
      </w:r>
      <w:r w:rsidR="00DF51AE" w:rsidRPr="00BF054A">
        <w:rPr>
          <w:rFonts w:ascii="ＭＳ 明朝" w:eastAsia="ＭＳ 明朝" w:hAnsi="ＭＳ 明朝" w:cs="ＭＳ 明朝" w:hint="eastAsia"/>
          <w:szCs w:val="21"/>
        </w:rPr>
        <w:t>を受ける</w:t>
      </w:r>
      <w:r w:rsidRPr="00BF054A">
        <w:rPr>
          <w:rFonts w:ascii="ＭＳ 明朝" w:eastAsia="ＭＳ 明朝" w:hAnsi="ＭＳ 明朝" w:cs="ＭＳ 明朝" w:hint="eastAsia"/>
          <w:szCs w:val="21"/>
        </w:rPr>
        <w:t>権利がある。</w:t>
      </w:r>
    </w:p>
    <w:p w14:paraId="1EFEFE42" w14:textId="77777777" w:rsidR="000F7244" w:rsidRPr="00BF054A" w:rsidRDefault="000F7244" w:rsidP="001C30E0">
      <w:pPr>
        <w:widowControl/>
        <w:spacing w:line="290" w:lineRule="auto"/>
        <w:ind w:right="15"/>
        <w:jc w:val="left"/>
        <w:rPr>
          <w:rFonts w:ascii="ＭＳ 明朝" w:eastAsia="ＭＳ 明朝" w:hAnsi="ＭＳ 明朝" w:cs="Calibri"/>
          <w:szCs w:val="21"/>
        </w:rPr>
      </w:pPr>
      <w:bookmarkStart w:id="8" w:name="_Toc60333"/>
    </w:p>
    <w:p w14:paraId="6AB70BED" w14:textId="2912EF0D" w:rsidR="000F7244" w:rsidRPr="00BF054A" w:rsidRDefault="000F7244" w:rsidP="00DF51A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11</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文化的生活、レクリエーション、</w:t>
      </w:r>
      <w:r w:rsidR="00DF51AE" w:rsidRPr="00BF054A">
        <w:rPr>
          <w:rFonts w:ascii="ＭＳ ゴシック" w:eastAsia="ＭＳ ゴシック" w:hAnsi="ＭＳ ゴシック" w:cs="ＭＳ 明朝" w:hint="eastAsia"/>
          <w:b/>
          <w:bCs/>
          <w:szCs w:val="21"/>
        </w:rPr>
        <w:t>余暇</w:t>
      </w:r>
      <w:r w:rsidRPr="00BF054A">
        <w:rPr>
          <w:rFonts w:ascii="ＭＳ ゴシック" w:eastAsia="ＭＳ ゴシック" w:hAnsi="ＭＳ ゴシック" w:cs="ＭＳ 明朝" w:hint="eastAsia"/>
          <w:b/>
          <w:bCs/>
          <w:szCs w:val="21"/>
        </w:rPr>
        <w:t>、スポーツへの平等な参加の実現</w:t>
      </w:r>
    </w:p>
    <w:p w14:paraId="0B516BA0" w14:textId="3D6A36FC" w:rsidR="000F7244" w:rsidRPr="00BF054A" w:rsidRDefault="00D17C92" w:rsidP="00DF51AE">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文化政策</w:t>
      </w:r>
      <w:r w:rsidR="000F7244" w:rsidRPr="00BF054A">
        <w:rPr>
          <w:rFonts w:ascii="ＭＳ 明朝" w:eastAsia="ＭＳ 明朝" w:hAnsi="ＭＳ 明朝" w:cs="Calibri"/>
          <w:szCs w:val="21"/>
        </w:rPr>
        <w:t>2020</w:t>
      </w:r>
      <w:r w:rsidR="000F7244" w:rsidRPr="00BF054A">
        <w:rPr>
          <w:rFonts w:ascii="ＭＳ 明朝" w:eastAsia="ＭＳ 明朝" w:hAnsi="ＭＳ 明朝" w:cs="ＭＳ 明朝" w:hint="eastAsia"/>
          <w:szCs w:val="21"/>
        </w:rPr>
        <w:t>年戦略」の目標は、文化と図書館のサービスがすべての人に平等にアクセスでき、利用</w:t>
      </w:r>
      <w:r w:rsidRPr="00BF054A">
        <w:rPr>
          <w:rFonts w:ascii="ＭＳ 明朝" w:eastAsia="ＭＳ 明朝" w:hAnsi="ＭＳ 明朝" w:cs="ＭＳ 明朝" w:hint="eastAsia"/>
          <w:szCs w:val="21"/>
        </w:rPr>
        <w:t>できる</w:t>
      </w:r>
      <w:r w:rsidR="000F7244" w:rsidRPr="00BF054A">
        <w:rPr>
          <w:rFonts w:ascii="ＭＳ 明朝" w:eastAsia="ＭＳ 明朝" w:hAnsi="ＭＳ 明朝" w:cs="ＭＳ 明朝" w:hint="eastAsia"/>
          <w:szCs w:val="21"/>
        </w:rPr>
        <w:t>こと、そしてフィンランドの文化</w:t>
      </w:r>
      <w:r w:rsidRPr="00BF054A">
        <w:rPr>
          <w:rFonts w:ascii="ＭＳ 明朝" w:eastAsia="ＭＳ 明朝" w:hAnsi="ＭＳ 明朝" w:cs="ＭＳ 明朝" w:hint="eastAsia"/>
          <w:szCs w:val="21"/>
        </w:rPr>
        <w:t>の世界で</w:t>
      </w:r>
      <w:r w:rsidR="000F7244" w:rsidRPr="00BF054A">
        <w:rPr>
          <w:rFonts w:ascii="ＭＳ 明朝" w:eastAsia="ＭＳ 明朝" w:hAnsi="ＭＳ 明朝" w:cs="ＭＳ 明朝" w:hint="eastAsia"/>
          <w:szCs w:val="21"/>
        </w:rPr>
        <w:t>、さまざまな人口集団の参加とその文化的探求の機会が実現されることである。</w:t>
      </w:r>
      <w:r w:rsidR="000F7244" w:rsidRPr="00BF054A">
        <w:rPr>
          <w:rFonts w:ascii="ＭＳ 明朝" w:eastAsia="ＭＳ 明朝" w:hAnsi="ＭＳ 明朝" w:cs="Calibri"/>
          <w:szCs w:val="21"/>
        </w:rPr>
        <w:t>2015</w:t>
      </w:r>
      <w:r w:rsidR="000F7244" w:rsidRPr="00BF054A">
        <w:rPr>
          <w:rFonts w:ascii="ＭＳ 明朝" w:eastAsia="ＭＳ 明朝" w:hAnsi="ＭＳ 明朝" w:cs="ＭＳ 明朝" w:hint="eastAsia"/>
          <w:szCs w:val="21"/>
        </w:rPr>
        <w:t>年には、文化</w:t>
      </w:r>
      <w:r w:rsidRPr="00BF054A">
        <w:rPr>
          <w:rFonts w:ascii="ＭＳ 明朝" w:eastAsia="ＭＳ 明朝" w:hAnsi="ＭＳ 明朝" w:cs="ＭＳ 明朝" w:hint="eastAsia"/>
          <w:szCs w:val="21"/>
        </w:rPr>
        <w:t>事業</w:t>
      </w:r>
      <w:r w:rsidR="000F7244" w:rsidRPr="00BF054A">
        <w:rPr>
          <w:rFonts w:ascii="ＭＳ 明朝" w:eastAsia="ＭＳ 明朝" w:hAnsi="ＭＳ 明朝" w:cs="ＭＳ 明朝" w:hint="eastAsia"/>
          <w:szCs w:val="21"/>
        </w:rPr>
        <w:t>のアクセシビリティ</w:t>
      </w:r>
      <w:r w:rsidRPr="00BF054A">
        <w:rPr>
          <w:rFonts w:ascii="ＭＳ 明朝" w:eastAsia="ＭＳ 明朝" w:hAnsi="ＭＳ 明朝" w:cs="ＭＳ 明朝" w:hint="eastAsia"/>
          <w:szCs w:val="21"/>
        </w:rPr>
        <w:t>指針</w:t>
      </w:r>
      <w:r w:rsidR="000F7244" w:rsidRPr="00BF054A">
        <w:rPr>
          <w:rFonts w:ascii="ＭＳ 明朝" w:eastAsia="ＭＳ 明朝" w:hAnsi="ＭＳ 明朝" w:cs="ＭＳ 明朝" w:hint="eastAsia"/>
          <w:szCs w:val="21"/>
        </w:rPr>
        <w:t>が発行された。障害のある人が文化を消費し生産する機会は、例えば、アクセシビリティを改善したり、障害のある人の</w:t>
      </w:r>
      <w:r w:rsidR="00067AF8" w:rsidRPr="00BF054A">
        <w:rPr>
          <w:rFonts w:ascii="ＭＳ 明朝" w:eastAsia="ＭＳ 明朝" w:hAnsi="ＭＳ 明朝" w:cs="ＭＳ 明朝" w:hint="eastAsia"/>
          <w:szCs w:val="21"/>
        </w:rPr>
        <w:t>介助</w:t>
      </w:r>
      <w:r w:rsidR="000F7244" w:rsidRPr="00BF054A">
        <w:rPr>
          <w:rFonts w:ascii="ＭＳ 明朝" w:eastAsia="ＭＳ 明朝" w:hAnsi="ＭＳ 明朝" w:cs="ＭＳ 明朝" w:hint="eastAsia"/>
          <w:szCs w:val="21"/>
        </w:rPr>
        <w:t>者が文化</w:t>
      </w:r>
      <w:r w:rsidR="00067AF8"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スポーツイベントに</w:t>
      </w:r>
      <w:r w:rsidR="00067AF8" w:rsidRPr="00BF054A">
        <w:rPr>
          <w:rFonts w:ascii="ＭＳ 明朝" w:eastAsia="ＭＳ 明朝" w:hAnsi="ＭＳ 明朝" w:cs="ＭＳ 明朝" w:hint="eastAsia"/>
          <w:szCs w:val="21"/>
        </w:rPr>
        <w:t>無料</w:t>
      </w:r>
      <w:r w:rsidR="000F7244" w:rsidRPr="00BF054A">
        <w:rPr>
          <w:rFonts w:ascii="ＭＳ 明朝" w:eastAsia="ＭＳ 明朝" w:hAnsi="ＭＳ 明朝" w:cs="ＭＳ 明朝" w:hint="eastAsia"/>
          <w:szCs w:val="21"/>
        </w:rPr>
        <w:t>参加できるようにするなど、様々な方法で促進されている。</w:t>
      </w:r>
      <w:r w:rsidR="000F7244" w:rsidRPr="00BF054A">
        <w:rPr>
          <w:rFonts w:ascii="ＭＳ 明朝" w:eastAsia="ＭＳ 明朝" w:hAnsi="ＭＳ 明朝" w:cs="Calibri"/>
          <w:szCs w:val="21"/>
        </w:rPr>
        <w:t>2018</w:t>
      </w:r>
      <w:r w:rsidR="000F7244" w:rsidRPr="00BF054A">
        <w:rPr>
          <w:rFonts w:ascii="ＭＳ 明朝" w:eastAsia="ＭＳ 明朝" w:hAnsi="ＭＳ 明朝" w:cs="ＭＳ 明朝" w:hint="eastAsia"/>
          <w:szCs w:val="21"/>
        </w:rPr>
        <w:t>年夏に利用できるようになる「</w:t>
      </w:r>
      <w:r w:rsidR="000F7244" w:rsidRPr="00BF054A">
        <w:rPr>
          <w:rFonts w:ascii="ＭＳ 明朝" w:eastAsia="ＭＳ 明朝" w:hAnsi="ＭＳ 明朝" w:cs="Calibri"/>
          <w:szCs w:val="21"/>
        </w:rPr>
        <w:t>EU</w:t>
      </w:r>
      <w:r w:rsidR="000F7244" w:rsidRPr="00BF054A">
        <w:rPr>
          <w:rFonts w:ascii="ＭＳ 明朝" w:eastAsia="ＭＳ 明朝" w:hAnsi="ＭＳ 明朝" w:cs="ＭＳ 明朝" w:hint="eastAsia"/>
          <w:szCs w:val="21"/>
        </w:rPr>
        <w:t>障害者カード」は、こうした機会を</w:t>
      </w:r>
      <w:r w:rsidR="00067AF8" w:rsidRPr="00BF054A">
        <w:rPr>
          <w:rFonts w:ascii="ＭＳ 明朝" w:eastAsia="ＭＳ 明朝" w:hAnsi="ＭＳ 明朝" w:cs="ＭＳ 明朝" w:hint="eastAsia"/>
          <w:szCs w:val="21"/>
        </w:rPr>
        <w:t>促す。</w:t>
      </w:r>
      <w:r w:rsidR="000F7244" w:rsidRPr="00BF054A">
        <w:rPr>
          <w:rFonts w:ascii="ＭＳ 明朝" w:eastAsia="ＭＳ 明朝" w:hAnsi="ＭＳ 明朝" w:cs="ＭＳ 明朝" w:hint="eastAsia"/>
          <w:szCs w:val="21"/>
        </w:rPr>
        <w:t>しかし、手話</w:t>
      </w:r>
      <w:r w:rsidR="00067AF8" w:rsidRPr="00BF054A">
        <w:rPr>
          <w:rFonts w:ascii="ＭＳ 明朝" w:eastAsia="ＭＳ 明朝" w:hAnsi="ＭＳ 明朝" w:cs="ＭＳ 明朝" w:hint="eastAsia"/>
          <w:szCs w:val="21"/>
        </w:rPr>
        <w:t>言語</w:t>
      </w:r>
      <w:r w:rsidR="000F7244" w:rsidRPr="00BF054A">
        <w:rPr>
          <w:rFonts w:ascii="ＭＳ 明朝" w:eastAsia="ＭＳ 明朝" w:hAnsi="ＭＳ 明朝" w:cs="ＭＳ 明朝" w:hint="eastAsia"/>
          <w:szCs w:val="21"/>
        </w:rPr>
        <w:t>や</w:t>
      </w:r>
      <w:r w:rsidR="00067AF8" w:rsidRPr="00BF054A">
        <w:rPr>
          <w:rFonts w:ascii="ＭＳ 明朝" w:eastAsia="ＭＳ 明朝" w:hAnsi="ＭＳ 明朝" w:cs="ＭＳ 明朝" w:hint="eastAsia"/>
          <w:szCs w:val="21"/>
        </w:rPr>
        <w:t>筆記</w:t>
      </w:r>
      <w:r w:rsidR="000F7244" w:rsidRPr="00BF054A">
        <w:rPr>
          <w:rFonts w:ascii="ＭＳ 明朝" w:eastAsia="ＭＳ 明朝" w:hAnsi="ＭＳ 明朝" w:cs="ＭＳ 明朝" w:hint="eastAsia"/>
          <w:szCs w:val="21"/>
        </w:rPr>
        <w:t>通訳で提供される文化・スポーツイベントはわずかである。</w:t>
      </w:r>
    </w:p>
    <w:p w14:paraId="4D9A9B83" w14:textId="0119116E"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国民</w:t>
      </w:r>
      <w:r w:rsidR="00067AF8" w:rsidRPr="00BF054A">
        <w:rPr>
          <w:rFonts w:ascii="ＭＳ 明朝" w:eastAsia="ＭＳ 明朝" w:hAnsi="ＭＳ 明朝" w:cs="ＭＳ 明朝" w:hint="eastAsia"/>
          <w:szCs w:val="21"/>
        </w:rPr>
        <w:t>スポーツ審議会</w:t>
      </w:r>
      <w:r w:rsidRPr="00BF054A">
        <w:rPr>
          <w:rFonts w:ascii="ＭＳ 明朝" w:eastAsia="ＭＳ 明朝" w:hAnsi="ＭＳ 明朝" w:cs="ＭＳ 明朝" w:hint="eastAsia"/>
          <w:szCs w:val="21"/>
        </w:rPr>
        <w:t>の目的は、スポーツの分野における中央政府の施策の影響を評価することである。この評価作業とは、すべての責任分野における施策の目的、施策、財源、そして成果と影響を可視化することである。評価に基づいて、</w:t>
      </w:r>
      <w:r w:rsidR="00067AF8" w:rsidRPr="00BF054A">
        <w:rPr>
          <w:rFonts w:ascii="ＭＳ 明朝" w:eastAsia="ＭＳ 明朝" w:hAnsi="ＭＳ 明朝" w:cs="ＭＳ 明朝" w:hint="eastAsia"/>
          <w:szCs w:val="21"/>
        </w:rPr>
        <w:t>審議会</w:t>
      </w:r>
      <w:r w:rsidRPr="00BF054A">
        <w:rPr>
          <w:rFonts w:ascii="ＭＳ 明朝" w:eastAsia="ＭＳ 明朝" w:hAnsi="ＭＳ 明朝" w:cs="ＭＳ 明朝" w:hint="eastAsia"/>
          <w:szCs w:val="21"/>
        </w:rPr>
        <w:t>は各期の中央政府の活動の一環として、運動とスポーツの振興と開発のニーズについて提案しなければならない。</w:t>
      </w:r>
    </w:p>
    <w:p w14:paraId="3F4CC7E2" w14:textId="36743A85"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国民</w:t>
      </w:r>
      <w:r w:rsidR="00067AF8" w:rsidRPr="00BF054A">
        <w:rPr>
          <w:rFonts w:ascii="ＭＳ 明朝" w:eastAsia="ＭＳ 明朝" w:hAnsi="ＭＳ 明朝" w:cs="ＭＳ 明朝" w:hint="eastAsia"/>
          <w:szCs w:val="21"/>
        </w:rPr>
        <w:t>スポーツ審議会</w:t>
      </w:r>
      <w:r w:rsidRPr="00BF054A">
        <w:rPr>
          <w:rFonts w:ascii="ＭＳ 明朝" w:eastAsia="ＭＳ 明朝" w:hAnsi="ＭＳ 明朝" w:cs="ＭＳ 明朝" w:hint="eastAsia"/>
          <w:szCs w:val="21"/>
        </w:rPr>
        <w:t>による評価は、身体活動の促進、</w:t>
      </w:r>
      <w:r w:rsidR="0096125B" w:rsidRPr="00BF054A">
        <w:rPr>
          <w:rFonts w:ascii="ＭＳ 明朝" w:eastAsia="ＭＳ 明朝" w:hAnsi="ＭＳ 明朝" w:cs="ＭＳ 明朝" w:hint="eastAsia"/>
          <w:szCs w:val="21"/>
        </w:rPr>
        <w:t>自立的及び指導付きの</w:t>
      </w:r>
      <w:r w:rsidRPr="00BF054A">
        <w:rPr>
          <w:rFonts w:ascii="ＭＳ 明朝" w:eastAsia="ＭＳ 明朝" w:hAnsi="ＭＳ 明朝" w:cs="ＭＳ 明朝" w:hint="eastAsia"/>
          <w:szCs w:val="21"/>
        </w:rPr>
        <w:t>身体活動や余暇の身体活動への関与、身体活動に関連する市民活動のほか、トップレベルのスポーツという</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つの中心的な内容で構成されている。平等と無差別の前提も、これらすべての内容に関連して評価される。中央政府は、国民が広範な身体活動およびトップレベルのスポーツに従事するための前提条件を整える責任がある。</w:t>
      </w:r>
    </w:p>
    <w:p w14:paraId="7F9CF407" w14:textId="2F8193CC"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身体活動、</w:t>
      </w:r>
      <w:r w:rsidR="0096125B" w:rsidRPr="00BF054A">
        <w:rPr>
          <w:rFonts w:ascii="ＭＳ 明朝" w:eastAsia="ＭＳ 明朝" w:hAnsi="ＭＳ 明朝" w:cs="ＭＳ 明朝" w:hint="eastAsia"/>
          <w:szCs w:val="21"/>
        </w:rPr>
        <w:t>練習への参加</w:t>
      </w:r>
      <w:r w:rsidRPr="00BF054A">
        <w:rPr>
          <w:rFonts w:ascii="ＭＳ 明朝" w:eastAsia="ＭＳ 明朝" w:hAnsi="ＭＳ 明朝" w:cs="ＭＳ 明朝" w:hint="eastAsia"/>
          <w:szCs w:val="21"/>
        </w:rPr>
        <w:t>、</w:t>
      </w:r>
      <w:r w:rsidR="0096125B" w:rsidRPr="00BF054A">
        <w:rPr>
          <w:rFonts w:ascii="ＭＳ 明朝" w:eastAsia="ＭＳ 明朝" w:hAnsi="ＭＳ 明朝" w:cs="ＭＳ 明朝" w:hint="eastAsia"/>
          <w:szCs w:val="21"/>
        </w:rPr>
        <w:t>および</w:t>
      </w:r>
      <w:r w:rsidRPr="00BF054A">
        <w:rPr>
          <w:rFonts w:ascii="ＭＳ 明朝" w:eastAsia="ＭＳ 明朝" w:hAnsi="ＭＳ 明朝" w:cs="ＭＳ 明朝" w:hint="eastAsia"/>
          <w:szCs w:val="21"/>
        </w:rPr>
        <w:t>トップレベルのスポーツに関連する障害のある人の権利と機会の実施には、</w:t>
      </w:r>
      <w:r w:rsidR="0096125B" w:rsidRPr="00BF054A">
        <w:rPr>
          <w:rFonts w:ascii="ＭＳ 明朝" w:eastAsia="ＭＳ 明朝" w:hAnsi="ＭＳ 明朝" w:cs="ＭＳ 明朝" w:hint="eastAsia"/>
          <w:szCs w:val="21"/>
        </w:rPr>
        <w:t>審議</w:t>
      </w:r>
      <w:r w:rsidRPr="00BF054A">
        <w:rPr>
          <w:rFonts w:ascii="ＭＳ 明朝" w:eastAsia="ＭＳ 明朝" w:hAnsi="ＭＳ 明朝" w:cs="ＭＳ 明朝" w:hint="eastAsia"/>
          <w:szCs w:val="21"/>
        </w:rPr>
        <w:t>会が</w:t>
      </w:r>
      <w:r w:rsidR="0096125B" w:rsidRPr="00BF054A">
        <w:rPr>
          <w:rFonts w:ascii="ＭＳ 明朝" w:eastAsia="ＭＳ 明朝" w:hAnsi="ＭＳ 明朝" w:cs="ＭＳ 明朝" w:hint="eastAsia"/>
          <w:szCs w:val="21"/>
        </w:rPr>
        <w:t>さまざまな分野での中央政府の活動の</w:t>
      </w:r>
      <w:r w:rsidRPr="00BF054A">
        <w:rPr>
          <w:rFonts w:ascii="ＭＳ 明朝" w:eastAsia="ＭＳ 明朝" w:hAnsi="ＭＳ 明朝" w:cs="ＭＳ 明朝" w:hint="eastAsia"/>
          <w:szCs w:val="21"/>
        </w:rPr>
        <w:t>目的、</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、資金、ならびに実績と効果を</w:t>
      </w:r>
      <w:r w:rsidR="0096125B" w:rsidRPr="00BF054A">
        <w:rPr>
          <w:rFonts w:ascii="ＭＳ 明朝" w:eastAsia="ＭＳ 明朝" w:hAnsi="ＭＳ 明朝" w:cs="ＭＳ 明朝" w:hint="eastAsia"/>
          <w:szCs w:val="21"/>
        </w:rPr>
        <w:t>とり上げる</w:t>
      </w:r>
      <w:r w:rsidRPr="00BF054A">
        <w:rPr>
          <w:rFonts w:ascii="ＭＳ 明朝" w:eastAsia="ＭＳ 明朝" w:hAnsi="ＭＳ 明朝" w:cs="ＭＳ 明朝" w:hint="eastAsia"/>
          <w:szCs w:val="21"/>
        </w:rPr>
        <w:t>際に、平等と非差別の問題を広範囲に考慮することが必要である。</w:t>
      </w:r>
    </w:p>
    <w:p w14:paraId="434AA2F5" w14:textId="51EF8BFE" w:rsidR="000F7244" w:rsidRPr="00BF054A" w:rsidRDefault="000F7244" w:rsidP="000F724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適応型身体活動に関する継続的な評価が行われており、その分野の一つは、障害のある人が運動したり、身体活動や競技・トップレベルのスポーツに参加したりする機会に関するものである。この評価は</w:t>
      </w:r>
      <w:r w:rsidRPr="00BF054A">
        <w:rPr>
          <w:rFonts w:ascii="ＭＳ 明朝" w:eastAsia="ＭＳ 明朝" w:hAnsi="ＭＳ 明朝" w:cs="Calibri"/>
          <w:szCs w:val="21"/>
        </w:rPr>
        <w:t>7</w:t>
      </w:r>
      <w:r w:rsidRPr="00BF054A">
        <w:rPr>
          <w:rFonts w:ascii="ＭＳ 明朝" w:eastAsia="ＭＳ 明朝" w:hAnsi="ＭＳ 明朝" w:cs="ＭＳ 明朝" w:hint="eastAsia"/>
          <w:szCs w:val="21"/>
        </w:rPr>
        <w:t>つの</w:t>
      </w:r>
      <w:r w:rsidR="007C31A5" w:rsidRPr="00BF054A">
        <w:rPr>
          <w:rFonts w:ascii="ＭＳ 明朝" w:eastAsia="ＭＳ 明朝" w:hAnsi="ＭＳ 明朝" w:cs="ＭＳ 明朝" w:hint="eastAsia"/>
          <w:szCs w:val="21"/>
        </w:rPr>
        <w:t>課題</w:t>
      </w:r>
      <w:r w:rsidRPr="00BF054A">
        <w:rPr>
          <w:rFonts w:ascii="ＭＳ 明朝" w:eastAsia="ＭＳ 明朝" w:hAnsi="ＭＳ 明朝" w:cs="ＭＳ 明朝" w:hint="eastAsia"/>
          <w:szCs w:val="21"/>
        </w:rPr>
        <w:t>で構成されており、中央政府</w:t>
      </w:r>
      <w:r w:rsidR="007C31A5" w:rsidRPr="00BF054A">
        <w:rPr>
          <w:rFonts w:ascii="ＭＳ 明朝" w:eastAsia="ＭＳ 明朝" w:hAnsi="ＭＳ 明朝" w:cs="ＭＳ 明朝" w:hint="eastAsia"/>
          <w:szCs w:val="21"/>
        </w:rPr>
        <w:t>による舵取り</w:t>
      </w:r>
      <w:r w:rsidRPr="00BF054A">
        <w:rPr>
          <w:rFonts w:ascii="ＭＳ 明朝" w:eastAsia="ＭＳ 明朝" w:hAnsi="ＭＳ 明朝" w:cs="ＭＳ 明朝" w:hint="eastAsia"/>
          <w:szCs w:val="21"/>
        </w:rPr>
        <w:t>、知識</w:t>
      </w:r>
      <w:r w:rsidR="007C31A5" w:rsidRPr="00BF054A">
        <w:rPr>
          <w:rFonts w:ascii="ＭＳ 明朝" w:eastAsia="ＭＳ 明朝" w:hAnsi="ＭＳ 明朝" w:cs="ＭＳ 明朝" w:hint="eastAsia"/>
          <w:szCs w:val="21"/>
        </w:rPr>
        <w:t>基盤</w:t>
      </w:r>
      <w:r w:rsidRPr="00BF054A">
        <w:rPr>
          <w:rFonts w:ascii="ＭＳ 明朝" w:eastAsia="ＭＳ 明朝" w:hAnsi="ＭＳ 明朝" w:cs="ＭＳ 明朝" w:hint="eastAsia"/>
          <w:szCs w:val="21"/>
        </w:rPr>
        <w:t>、影響評価システムの開発や、さまざまな関係者間の協力関係の強化に関する提言などを含んでいる。評価は</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9</w:t>
      </w:r>
      <w:r w:rsidRPr="00BF054A">
        <w:rPr>
          <w:rFonts w:ascii="ＭＳ 明朝" w:eastAsia="ＭＳ 明朝" w:hAnsi="ＭＳ 明朝" w:cs="ＭＳ 明朝" w:hint="eastAsia"/>
          <w:szCs w:val="21"/>
        </w:rPr>
        <w:t>月から</w:t>
      </w:r>
      <w:r w:rsidRPr="00BF054A">
        <w:rPr>
          <w:rFonts w:ascii="ＭＳ 明朝" w:eastAsia="ＭＳ 明朝" w:hAnsi="ＭＳ 明朝" w:cs="Calibri"/>
          <w:szCs w:val="21"/>
        </w:rPr>
        <w:t>2018</w:t>
      </w:r>
      <w:r w:rsidRPr="00BF054A">
        <w:rPr>
          <w:rFonts w:ascii="ＭＳ 明朝" w:eastAsia="ＭＳ 明朝" w:hAnsi="ＭＳ 明朝" w:cs="ＭＳ 明朝" w:hint="eastAsia"/>
          <w:szCs w:val="21"/>
        </w:rPr>
        <w:t>年</w:t>
      </w:r>
      <w:r w:rsidRPr="00BF054A">
        <w:rPr>
          <w:rFonts w:ascii="ＭＳ 明朝" w:eastAsia="ＭＳ 明朝" w:hAnsi="ＭＳ 明朝" w:cs="Calibri"/>
          <w:szCs w:val="21"/>
        </w:rPr>
        <w:t>3</w:t>
      </w:r>
      <w:r w:rsidRPr="00BF054A">
        <w:rPr>
          <w:rFonts w:ascii="ＭＳ 明朝" w:eastAsia="ＭＳ 明朝" w:hAnsi="ＭＳ 明朝" w:cs="ＭＳ 明朝" w:hint="eastAsia"/>
          <w:szCs w:val="21"/>
        </w:rPr>
        <w:t>月にかけて実施される予定である。</w:t>
      </w:r>
    </w:p>
    <w:p w14:paraId="215A78EF" w14:textId="77777777" w:rsidR="000F7244" w:rsidRPr="00BF054A" w:rsidRDefault="000F7244" w:rsidP="000F7244">
      <w:pPr>
        <w:widowControl/>
        <w:spacing w:line="290" w:lineRule="auto"/>
        <w:ind w:left="9" w:right="15" w:hanging="10"/>
        <w:jc w:val="left"/>
        <w:rPr>
          <w:rFonts w:ascii="ＭＳ 明朝" w:eastAsia="ＭＳ 明朝" w:hAnsi="ＭＳ 明朝" w:cs="Calibri"/>
          <w:szCs w:val="21"/>
        </w:rPr>
      </w:pPr>
    </w:p>
    <w:p w14:paraId="3191ABEA" w14:textId="5AE44CAD"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11</w:t>
      </w:r>
      <w:r w:rsidRPr="00BF054A">
        <w:rPr>
          <w:rFonts w:ascii="ＭＳ ゴシック" w:eastAsia="ＭＳ ゴシック" w:hAnsi="ＭＳ ゴシック" w:cs="Calibri"/>
          <w:b/>
          <w:bCs/>
          <w:szCs w:val="21"/>
        </w:rPr>
        <w:t xml:space="preserve">.2 </w:t>
      </w:r>
      <w:r w:rsidRPr="00BF054A">
        <w:rPr>
          <w:rFonts w:ascii="ＭＳ ゴシック" w:eastAsia="ＭＳ ゴシック" w:hAnsi="ＭＳ ゴシック" w:cs="ＭＳ 明朝" w:hint="eastAsia"/>
          <w:b/>
          <w:bCs/>
          <w:szCs w:val="21"/>
        </w:rPr>
        <w:t>文化生活</w:t>
      </w:r>
      <w:r w:rsidR="007C31A5"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ＭＳ 明朝" w:hint="eastAsia"/>
          <w:b/>
          <w:bCs/>
          <w:szCs w:val="21"/>
        </w:rPr>
        <w:t>レクリエーション、</w:t>
      </w:r>
      <w:r w:rsidR="007C31A5" w:rsidRPr="00BF054A">
        <w:rPr>
          <w:rFonts w:ascii="ＭＳ ゴシック" w:eastAsia="ＭＳ ゴシック" w:hAnsi="ＭＳ ゴシック" w:cs="ＭＳ 明朝" w:hint="eastAsia"/>
          <w:b/>
          <w:bCs/>
          <w:szCs w:val="21"/>
        </w:rPr>
        <w:t>余暇</w:t>
      </w:r>
      <w:r w:rsidRPr="00BF054A">
        <w:rPr>
          <w:rFonts w:ascii="ＭＳ ゴシック" w:eastAsia="ＭＳ ゴシック" w:hAnsi="ＭＳ ゴシック" w:cs="ＭＳ 明朝" w:hint="eastAsia"/>
          <w:b/>
          <w:bCs/>
          <w:szCs w:val="21"/>
        </w:rPr>
        <w:t>、スポーツへの平等な参加を促進するための施策</w:t>
      </w:r>
    </w:p>
    <w:p w14:paraId="71A86610" w14:textId="77777777" w:rsidR="003F522E" w:rsidRPr="00BF054A" w:rsidRDefault="003F522E" w:rsidP="003F522E">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長期的施策：</w:t>
      </w:r>
    </w:p>
    <w:p w14:paraId="21409A6A" w14:textId="77777777"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68.</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障害のある人の権利に関する意識を高めることにより、運動、芸術、文化、および青少年の労働活動への障害のある人の平等な参加を促進する。</w:t>
      </w:r>
    </w:p>
    <w:p w14:paraId="4670A162" w14:textId="387FE5D1"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責任機関</w:t>
      </w:r>
      <w:r w:rsidR="007C31A5" w:rsidRPr="00BF054A">
        <w:rPr>
          <w:rFonts w:ascii="ＭＳ 明朝" w:eastAsia="ＭＳ 明朝" w:hAnsi="ＭＳ 明朝" w:cs="ＭＳ 明朝" w:hint="eastAsia"/>
          <w:szCs w:val="21"/>
        </w:rPr>
        <w:t>：</w:t>
      </w:r>
      <w:r w:rsidR="00E71946" w:rsidRPr="00BF054A">
        <w:rPr>
          <w:rFonts w:ascii="ＭＳ 明朝" w:eastAsia="ＭＳ 明朝" w:hAnsi="ＭＳ 明朝" w:cs="ＭＳ 明朝" w:hint="eastAsia"/>
          <w:szCs w:val="21"/>
        </w:rPr>
        <w:t>教育・文化省</w:t>
      </w:r>
    </w:p>
    <w:p w14:paraId="69EC1460" w14:textId="50634C37"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69.</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平等の</w:t>
      </w:r>
      <w:r w:rsidR="001C30E0" w:rsidRPr="00BF054A">
        <w:rPr>
          <w:rFonts w:ascii="ＭＳ 明朝" w:eastAsia="ＭＳ 明朝" w:hAnsi="ＭＳ 明朝" w:cs="ＭＳ 明朝" w:hint="eastAsia"/>
          <w:szCs w:val="21"/>
        </w:rPr>
        <w:t>実現</w:t>
      </w:r>
      <w:r w:rsidRPr="00BF054A">
        <w:rPr>
          <w:rFonts w:ascii="ＭＳ 明朝" w:eastAsia="ＭＳ 明朝" w:hAnsi="ＭＳ 明朝" w:cs="ＭＳ 明朝" w:hint="eastAsia"/>
          <w:szCs w:val="21"/>
        </w:rPr>
        <w:t>にますます注意を払い、実施のための補助金</w:t>
      </w:r>
      <w:r w:rsidR="001C30E0" w:rsidRPr="00BF054A">
        <w:rPr>
          <w:rFonts w:ascii="ＭＳ 明朝" w:eastAsia="ＭＳ 明朝" w:hAnsi="ＭＳ 明朝" w:cs="ＭＳ 明朝" w:hint="eastAsia"/>
          <w:szCs w:val="21"/>
        </w:rPr>
        <w:t>事業</w:t>
      </w:r>
      <w:r w:rsidRPr="00BF054A">
        <w:rPr>
          <w:rFonts w:ascii="ＭＳ 明朝" w:eastAsia="ＭＳ 明朝" w:hAnsi="ＭＳ 明朝" w:cs="ＭＳ 明朝" w:hint="eastAsia"/>
          <w:szCs w:val="21"/>
        </w:rPr>
        <w:t>や情報提供の中で</w:t>
      </w:r>
      <w:r w:rsidR="001C30E0" w:rsidRPr="00BF054A">
        <w:rPr>
          <w:rFonts w:ascii="ＭＳ 明朝" w:eastAsia="ＭＳ 明朝" w:hAnsi="ＭＳ 明朝" w:cs="ＭＳ 明朝" w:hint="eastAsia"/>
          <w:szCs w:val="21"/>
        </w:rPr>
        <w:t>それを</w:t>
      </w:r>
      <w:r w:rsidRPr="00BF054A">
        <w:rPr>
          <w:rFonts w:ascii="ＭＳ 明朝" w:eastAsia="ＭＳ 明朝" w:hAnsi="ＭＳ 明朝" w:cs="ＭＳ 明朝" w:hint="eastAsia"/>
          <w:szCs w:val="21"/>
        </w:rPr>
        <w:t>実践する。</w:t>
      </w:r>
    </w:p>
    <w:p w14:paraId="258FDABF" w14:textId="2919DF26" w:rsidR="001C30E0"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ＭＳ 明朝" w:hint="eastAsia"/>
          <w:szCs w:val="21"/>
        </w:rPr>
        <w:t>教育・文化省</w:t>
      </w:r>
      <w:r w:rsidR="000F7244" w:rsidRPr="00BF054A">
        <w:rPr>
          <w:rFonts w:ascii="ＭＳ 明朝" w:eastAsia="ＭＳ 明朝" w:hAnsi="ＭＳ 明朝" w:cs="Calibri"/>
          <w:szCs w:val="21"/>
        </w:rPr>
        <w:t xml:space="preserve"> </w:t>
      </w:r>
    </w:p>
    <w:p w14:paraId="75C7A6DB" w14:textId="77777777" w:rsidR="001C30E0" w:rsidRPr="00BF054A" w:rsidRDefault="001C30E0" w:rsidP="000F7244">
      <w:pPr>
        <w:widowControl/>
        <w:spacing w:line="290" w:lineRule="auto"/>
        <w:ind w:left="9" w:right="15" w:hanging="10"/>
        <w:jc w:val="left"/>
        <w:rPr>
          <w:rFonts w:ascii="ＭＳ 明朝" w:eastAsia="ＭＳ 明朝" w:hAnsi="ＭＳ 明朝" w:cs="ＭＳ 明朝"/>
          <w:szCs w:val="21"/>
        </w:rPr>
      </w:pPr>
    </w:p>
    <w:p w14:paraId="20D696AC" w14:textId="1AC795B9" w:rsidR="000F7244" w:rsidRPr="00BF054A" w:rsidRDefault="000F7244" w:rsidP="000F724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ＭＳ 明朝" w:hint="eastAsia"/>
          <w:b/>
          <w:bCs/>
          <w:szCs w:val="21"/>
        </w:rPr>
        <w:t>行動計画期間中の</w:t>
      </w:r>
      <w:r w:rsidR="00452C84" w:rsidRPr="00BF054A">
        <w:rPr>
          <w:rFonts w:ascii="ＭＳ ゴシック" w:eastAsia="ＭＳ ゴシック" w:hAnsi="ＭＳ ゴシック" w:cs="ＭＳ 明朝" w:hint="eastAsia"/>
          <w:b/>
          <w:bCs/>
          <w:szCs w:val="21"/>
        </w:rPr>
        <w:t>施策</w:t>
      </w:r>
      <w:r w:rsidRPr="00BF054A">
        <w:rPr>
          <w:rFonts w:ascii="ＭＳ ゴシック" w:eastAsia="ＭＳ ゴシック" w:hAnsi="ＭＳ ゴシック" w:cs="ＭＳ 明朝" w:hint="eastAsia"/>
          <w:b/>
          <w:bCs/>
          <w:szCs w:val="21"/>
        </w:rPr>
        <w:t>。</w:t>
      </w:r>
    </w:p>
    <w:p w14:paraId="635EF842" w14:textId="723F2971" w:rsidR="000F7244" w:rsidRPr="00BF054A" w:rsidRDefault="000F7244" w:rsidP="000F7244">
      <w:pPr>
        <w:widowControl/>
        <w:spacing w:line="290" w:lineRule="auto"/>
        <w:ind w:left="9" w:right="15" w:hanging="10"/>
        <w:jc w:val="left"/>
        <w:rPr>
          <w:rFonts w:ascii="ＭＳ 明朝" w:eastAsia="ＭＳ 明朝" w:hAnsi="ＭＳ 明朝" w:cs="ＭＳ 明朝"/>
          <w:szCs w:val="21"/>
        </w:rPr>
      </w:pPr>
      <w:r w:rsidRPr="00BF054A">
        <w:rPr>
          <w:rFonts w:ascii="ＭＳ 明朝" w:eastAsia="ＭＳ 明朝" w:hAnsi="ＭＳ 明朝" w:cs="Calibri"/>
          <w:szCs w:val="21"/>
        </w:rPr>
        <w:t>70.</w:t>
      </w:r>
      <w:r w:rsidRPr="00BF054A">
        <w:rPr>
          <w:rFonts w:ascii="ＭＳ 明朝" w:eastAsia="ＭＳ 明朝" w:hAnsi="ＭＳ 明朝" w:cs="Calibri"/>
          <w:szCs w:val="21"/>
        </w:rPr>
        <w:tab/>
      </w:r>
      <w:proofErr w:type="spellStart"/>
      <w:r w:rsidRPr="00BF054A">
        <w:rPr>
          <w:rFonts w:ascii="ＭＳ 明朝" w:eastAsia="ＭＳ 明朝" w:hAnsi="ＭＳ 明朝" w:cs="Calibri"/>
          <w:szCs w:val="21"/>
        </w:rPr>
        <w:t>Harrastustakuu</w:t>
      </w:r>
      <w:proofErr w:type="spellEnd"/>
      <w:r w:rsidRPr="00BF054A">
        <w:rPr>
          <w:rFonts w:ascii="ＭＳ 明朝" w:eastAsia="ＭＳ 明朝" w:hAnsi="ＭＳ 明朝" w:cs="ＭＳ 明朝" w:hint="eastAsia"/>
          <w:szCs w:val="21"/>
        </w:rPr>
        <w:t>（「レクリエーション活動の保証」）プログラムにおいて、</w:t>
      </w:r>
      <w:r w:rsidR="001C30E0" w:rsidRPr="00BF054A">
        <w:rPr>
          <w:rFonts w:ascii="ＭＳ 明朝" w:eastAsia="ＭＳ 明朝" w:hAnsi="ＭＳ 明朝" w:cs="ＭＳ 明朝" w:hint="eastAsia"/>
          <w:szCs w:val="21"/>
        </w:rPr>
        <w:t>子ども</w:t>
      </w:r>
      <w:r w:rsidRPr="00BF054A">
        <w:rPr>
          <w:rFonts w:ascii="ＭＳ 明朝" w:eastAsia="ＭＳ 明朝" w:hAnsi="ＭＳ 明朝" w:cs="ＭＳ 明朝" w:hint="eastAsia"/>
          <w:szCs w:val="21"/>
        </w:rPr>
        <w:t>・青少年およびその特別なニーズを考慮する。</w:t>
      </w:r>
    </w:p>
    <w:p w14:paraId="4D66E985" w14:textId="6E5525B1" w:rsidR="000F7244" w:rsidRPr="00BF054A" w:rsidRDefault="004727BF"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ＭＳ 明朝" w:hint="eastAsia"/>
          <w:szCs w:val="21"/>
        </w:rPr>
        <w:t>教育・文化省</w:t>
      </w:r>
    </w:p>
    <w:p w14:paraId="00198297" w14:textId="7C25CB1C" w:rsidR="000F7244" w:rsidRPr="00BF054A" w:rsidRDefault="000F7244" w:rsidP="000F7244">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cs="Calibri"/>
          <w:szCs w:val="21"/>
        </w:rPr>
        <w:t>71.</w:t>
      </w:r>
      <w:r w:rsidRPr="00BF054A">
        <w:rPr>
          <w:rFonts w:ascii="ＭＳ 明朝" w:eastAsia="ＭＳ 明朝" w:hAnsi="ＭＳ 明朝" w:cs="Calibri"/>
          <w:szCs w:val="21"/>
        </w:rPr>
        <w:tab/>
      </w:r>
      <w:r w:rsidRPr="00BF054A">
        <w:rPr>
          <w:rFonts w:ascii="ＭＳ 明朝" w:eastAsia="ＭＳ 明朝" w:hAnsi="ＭＳ 明朝" w:cs="ＭＳ 明朝" w:hint="eastAsia"/>
          <w:szCs w:val="21"/>
        </w:rPr>
        <w:t>運動機能障害のある人の日常的な運動、身体活動、トップレベルのスポーツに関する中央政府の</w:t>
      </w:r>
      <w:r w:rsidR="007F3EBE" w:rsidRPr="00BF054A">
        <w:rPr>
          <w:rFonts w:ascii="ＭＳ 明朝" w:eastAsia="ＭＳ 明朝" w:hAnsi="ＭＳ 明朝" w:cs="ＭＳ 明朝" w:hint="eastAsia"/>
          <w:szCs w:val="21"/>
        </w:rPr>
        <w:t>施策</w:t>
      </w:r>
      <w:r w:rsidRPr="00BF054A">
        <w:rPr>
          <w:rFonts w:ascii="ＭＳ 明朝" w:eastAsia="ＭＳ 明朝" w:hAnsi="ＭＳ 明朝" w:cs="ＭＳ 明朝" w:hint="eastAsia"/>
          <w:szCs w:val="21"/>
        </w:rPr>
        <w:t>および政策手段の評価。</w:t>
      </w:r>
    </w:p>
    <w:p w14:paraId="1AE41604" w14:textId="6E4E8466" w:rsidR="000F7244" w:rsidRPr="00BF054A" w:rsidRDefault="004727BF" w:rsidP="00843F6E">
      <w:pPr>
        <w:widowControl/>
        <w:spacing w:line="290" w:lineRule="auto"/>
        <w:ind w:left="9" w:right="15" w:hanging="10"/>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E71946" w:rsidRPr="00BF054A">
        <w:rPr>
          <w:rFonts w:ascii="ＭＳ 明朝" w:eastAsia="ＭＳ 明朝" w:hAnsi="ＭＳ 明朝" w:cs="ＭＳ 明朝" w:hint="eastAsia"/>
          <w:szCs w:val="21"/>
        </w:rPr>
        <w:t>教育・文化省</w:t>
      </w:r>
      <w:r w:rsidR="001C30E0" w:rsidRPr="00BF054A">
        <w:rPr>
          <w:rFonts w:ascii="ＭＳ 明朝" w:eastAsia="ＭＳ 明朝" w:hAnsi="ＭＳ 明朝" w:cs="ＭＳ 明朝" w:hint="eastAsia"/>
          <w:szCs w:val="21"/>
        </w:rPr>
        <w:t>、</w:t>
      </w:r>
      <w:r w:rsidR="000F7244" w:rsidRPr="00BF054A">
        <w:rPr>
          <w:rFonts w:ascii="ＭＳ 明朝" w:eastAsia="ＭＳ 明朝" w:hAnsi="ＭＳ 明朝" w:cs="ＭＳ 明朝" w:hint="eastAsia"/>
          <w:szCs w:val="21"/>
        </w:rPr>
        <w:t>国民</w:t>
      </w:r>
      <w:r w:rsidR="001C30E0" w:rsidRPr="00BF054A">
        <w:rPr>
          <w:rFonts w:ascii="ＭＳ 明朝" w:eastAsia="ＭＳ 明朝" w:hAnsi="ＭＳ 明朝" w:cs="ＭＳ 明朝" w:hint="eastAsia"/>
          <w:szCs w:val="21"/>
        </w:rPr>
        <w:t>スポーツ審議会</w:t>
      </w:r>
    </w:p>
    <w:p w14:paraId="4328E929" w14:textId="77777777" w:rsidR="00843F6E" w:rsidRPr="00BF054A" w:rsidRDefault="00843F6E" w:rsidP="00843F6E">
      <w:pPr>
        <w:widowControl/>
        <w:spacing w:line="290" w:lineRule="auto"/>
        <w:ind w:left="9" w:right="15" w:hanging="10"/>
        <w:jc w:val="left"/>
        <w:rPr>
          <w:rFonts w:ascii="ＭＳ 明朝" w:eastAsia="ＭＳ 明朝" w:hAnsi="ＭＳ 明朝" w:cs="Calibri"/>
          <w:szCs w:val="21"/>
        </w:rPr>
      </w:pPr>
    </w:p>
    <w:bookmarkEnd w:id="8"/>
    <w:p w14:paraId="36E12B14" w14:textId="1B262E44" w:rsidR="000F7244" w:rsidRPr="00BF054A" w:rsidRDefault="000F7244" w:rsidP="007311C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12</w:t>
      </w:r>
      <w:r w:rsidRPr="00BF054A">
        <w:rPr>
          <w:rFonts w:ascii="ＭＳ ゴシック" w:eastAsia="ＭＳ ゴシック" w:hAnsi="ＭＳ ゴシック" w:cs="Calibri"/>
          <w:b/>
          <w:bCs/>
          <w:szCs w:val="21"/>
        </w:rPr>
        <w:t xml:space="preserve"> </w:t>
      </w:r>
      <w:r w:rsidRPr="00BF054A">
        <w:rPr>
          <w:rFonts w:ascii="ＭＳ ゴシック" w:eastAsia="ＭＳ ゴシック" w:hAnsi="ＭＳ ゴシック" w:cs="ＭＳ 明朝" w:hint="eastAsia"/>
          <w:b/>
          <w:bCs/>
          <w:szCs w:val="21"/>
        </w:rPr>
        <w:t>国際協力（第</w:t>
      </w:r>
      <w:r w:rsidRPr="00BF054A">
        <w:rPr>
          <w:rFonts w:ascii="ＭＳ ゴシック" w:eastAsia="ＭＳ ゴシック" w:hAnsi="ＭＳ ゴシック" w:cs="Calibri"/>
          <w:b/>
          <w:bCs/>
          <w:szCs w:val="21"/>
        </w:rPr>
        <w:t>11</w:t>
      </w:r>
      <w:r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32</w:t>
      </w:r>
      <w:r w:rsidRPr="00BF054A">
        <w:rPr>
          <w:rFonts w:ascii="ＭＳ ゴシック" w:eastAsia="ＭＳ ゴシック" w:hAnsi="ＭＳ ゴシック" w:cs="ＭＳ 明朝" w:hint="eastAsia"/>
          <w:b/>
          <w:bCs/>
          <w:szCs w:val="21"/>
        </w:rPr>
        <w:t>、</w:t>
      </w:r>
      <w:r w:rsidRPr="00BF054A">
        <w:rPr>
          <w:rFonts w:ascii="ＭＳ ゴシック" w:eastAsia="ＭＳ ゴシック" w:hAnsi="ＭＳ ゴシック" w:cs="Calibri"/>
          <w:b/>
          <w:bCs/>
          <w:szCs w:val="21"/>
        </w:rPr>
        <w:t>33</w:t>
      </w:r>
      <w:r w:rsidRPr="00BF054A">
        <w:rPr>
          <w:rFonts w:ascii="ＭＳ ゴシック" w:eastAsia="ＭＳ ゴシック" w:hAnsi="ＭＳ ゴシック" w:cs="ＭＳ 明朝" w:hint="eastAsia"/>
          <w:b/>
          <w:bCs/>
          <w:szCs w:val="21"/>
        </w:rPr>
        <w:t>条</w:t>
      </w:r>
      <w:r w:rsidR="00843F6E" w:rsidRPr="00BF054A">
        <w:rPr>
          <w:rFonts w:ascii="ＭＳ ゴシック" w:eastAsia="ＭＳ ゴシック" w:hAnsi="ＭＳ ゴシック" w:cs="ＭＳ 明朝" w:hint="eastAsia"/>
          <w:b/>
          <w:bCs/>
          <w:szCs w:val="21"/>
        </w:rPr>
        <w:t>）</w:t>
      </w:r>
    </w:p>
    <w:p w14:paraId="773E6E23" w14:textId="687A1ACC"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の権利は、武力紛争、人道的緊急事態、自然災害の発生など、リスクのある状況においても確保されなければならない。国際協力への障害のある人の参加を支援しなければならない。開発活動は、情報、経験、研修プログラム、</w:t>
      </w:r>
      <w:r w:rsidR="00843F6E" w:rsidRPr="00BF054A">
        <w:rPr>
          <w:rFonts w:ascii="ＭＳ 明朝" w:eastAsia="ＭＳ 明朝" w:hAnsi="ＭＳ 明朝" w:cs="ＭＳ 明朝" w:hint="eastAsia"/>
          <w:szCs w:val="21"/>
        </w:rPr>
        <w:t>優良事例</w:t>
      </w:r>
      <w:r w:rsidRPr="00BF054A">
        <w:rPr>
          <w:rFonts w:ascii="ＭＳ 明朝" w:eastAsia="ＭＳ 明朝" w:hAnsi="ＭＳ 明朝" w:cs="ＭＳ 明朝" w:hint="eastAsia"/>
          <w:szCs w:val="21"/>
        </w:rPr>
        <w:t>の国際的な交換と共有を含む</w:t>
      </w:r>
      <w:r w:rsidR="00843F6E" w:rsidRPr="00BF054A">
        <w:rPr>
          <w:rFonts w:ascii="ＭＳ 明朝" w:eastAsia="ＭＳ 明朝" w:hAnsi="ＭＳ 明朝" w:cs="ＭＳ 明朝" w:hint="eastAsia"/>
          <w:szCs w:val="21"/>
        </w:rPr>
        <w:t>方法で</w:t>
      </w:r>
      <w:r w:rsidRPr="00BF054A">
        <w:rPr>
          <w:rFonts w:ascii="ＭＳ 明朝" w:eastAsia="ＭＳ 明朝" w:hAnsi="ＭＳ 明朝" w:cs="ＭＳ 明朝" w:hint="eastAsia"/>
          <w:szCs w:val="21"/>
        </w:rPr>
        <w:t>支援されなければならない。</w:t>
      </w:r>
    </w:p>
    <w:p w14:paraId="6B8D2E00" w14:textId="77777777" w:rsidR="001C30E0" w:rsidRPr="00BF054A" w:rsidRDefault="001C30E0" w:rsidP="007311C4">
      <w:pPr>
        <w:widowControl/>
        <w:spacing w:line="290" w:lineRule="auto"/>
        <w:ind w:left="9" w:right="15" w:hanging="10"/>
        <w:jc w:val="left"/>
        <w:rPr>
          <w:rFonts w:ascii="ＭＳ 明朝" w:eastAsia="ＭＳ 明朝" w:hAnsi="ＭＳ 明朝" w:cs="Calibri"/>
          <w:szCs w:val="21"/>
        </w:rPr>
      </w:pPr>
    </w:p>
    <w:p w14:paraId="311426AF" w14:textId="68A5761F" w:rsidR="000F7244" w:rsidRPr="00BF054A" w:rsidRDefault="000F7244" w:rsidP="007311C4">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12</w:t>
      </w:r>
      <w:r w:rsidRPr="00BF054A">
        <w:rPr>
          <w:rFonts w:ascii="ＭＳ ゴシック" w:eastAsia="ＭＳ ゴシック" w:hAnsi="ＭＳ ゴシック" w:cs="Calibri"/>
          <w:b/>
          <w:bCs/>
          <w:szCs w:val="21"/>
        </w:rPr>
        <w:t xml:space="preserve">.1 </w:t>
      </w:r>
      <w:r w:rsidRPr="00BF054A">
        <w:rPr>
          <w:rFonts w:ascii="ＭＳ ゴシック" w:eastAsia="ＭＳ ゴシック" w:hAnsi="ＭＳ ゴシック" w:cs="ＭＳ 明朝" w:hint="eastAsia"/>
          <w:b/>
          <w:bCs/>
          <w:szCs w:val="21"/>
        </w:rPr>
        <w:t>国際協力における障害のある人の権利の</w:t>
      </w:r>
      <w:r w:rsidR="00843F6E" w:rsidRPr="00BF054A">
        <w:rPr>
          <w:rFonts w:ascii="ＭＳ ゴシック" w:eastAsia="ＭＳ ゴシック" w:hAnsi="ＭＳ ゴシック" w:cs="ＭＳ 明朝" w:hint="eastAsia"/>
          <w:b/>
          <w:bCs/>
          <w:szCs w:val="21"/>
        </w:rPr>
        <w:t>実現</w:t>
      </w:r>
      <w:r w:rsidRPr="00BF054A">
        <w:rPr>
          <w:rFonts w:ascii="ＭＳ ゴシック" w:eastAsia="ＭＳ ゴシック" w:hAnsi="ＭＳ ゴシック" w:cs="Calibri"/>
          <w:b/>
          <w:bCs/>
          <w:szCs w:val="21"/>
        </w:rPr>
        <w:t xml:space="preserve"> </w:t>
      </w:r>
    </w:p>
    <w:p w14:paraId="03D8E109" w14:textId="34606D1E"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障害のある人の権利の</w:t>
      </w:r>
      <w:r w:rsidR="00843F6E" w:rsidRPr="00BF054A">
        <w:rPr>
          <w:rFonts w:ascii="ＭＳ 明朝" w:eastAsia="ＭＳ 明朝" w:hAnsi="ＭＳ 明朝" w:cs="ＭＳ 明朝" w:hint="eastAsia"/>
          <w:szCs w:val="21"/>
        </w:rPr>
        <w:t>実現</w:t>
      </w:r>
      <w:r w:rsidRPr="00BF054A">
        <w:rPr>
          <w:rFonts w:ascii="ＭＳ 明朝" w:eastAsia="ＭＳ 明朝" w:hAnsi="ＭＳ 明朝" w:cs="ＭＳ 明朝" w:hint="eastAsia"/>
          <w:szCs w:val="21"/>
        </w:rPr>
        <w:t>は、フィンランドの人権政策の重点分野のひとつであり、フィンランドの開発政策の横断的な目標である。その目的は、フィンランドおよび国際的な政治的意思決定への障害のある人の参加を支援するなどの手段を通じて、障害のある人の権利の実施を促進することである。障害のある人の権利は、</w:t>
      </w:r>
      <w:r w:rsidRPr="00BF054A">
        <w:rPr>
          <w:rFonts w:ascii="ＭＳ 明朝" w:eastAsia="ＭＳ 明朝" w:hAnsi="ＭＳ 明朝" w:cs="Calibri"/>
          <w:szCs w:val="21"/>
        </w:rPr>
        <w:t>EU</w:t>
      </w:r>
      <w:r w:rsidRPr="00BF054A">
        <w:rPr>
          <w:rFonts w:ascii="ＭＳ 明朝" w:eastAsia="ＭＳ 明朝" w:hAnsi="ＭＳ 明朝" w:cs="ＭＳ 明朝" w:hint="eastAsia"/>
          <w:szCs w:val="21"/>
        </w:rPr>
        <w:t>、国連、欧州評議会</w:t>
      </w:r>
      <w:r w:rsidR="00843F6E" w:rsidRPr="00BF054A">
        <w:rPr>
          <w:rFonts w:ascii="ＭＳ 明朝" w:eastAsia="ＭＳ 明朝" w:hAnsi="ＭＳ 明朝" w:cs="ＭＳ 明朝" w:hint="eastAsia"/>
          <w:szCs w:val="21"/>
        </w:rPr>
        <w:t>（CE</w:t>
      </w:r>
      <w:r w:rsidR="00843F6E" w:rsidRPr="00BF054A">
        <w:rPr>
          <w:rFonts w:ascii="ＭＳ 明朝" w:eastAsia="ＭＳ 明朝" w:hAnsi="ＭＳ 明朝" w:cs="ＭＳ 明朝"/>
          <w:szCs w:val="21"/>
        </w:rPr>
        <w:t>）</w:t>
      </w:r>
      <w:r w:rsidRPr="00BF054A">
        <w:rPr>
          <w:rFonts w:ascii="ＭＳ 明朝" w:eastAsia="ＭＳ 明朝" w:hAnsi="ＭＳ 明朝" w:cs="ＭＳ 明朝" w:hint="eastAsia"/>
          <w:szCs w:val="21"/>
        </w:rPr>
        <w:t>、</w:t>
      </w:r>
      <w:r w:rsidR="00F6361C" w:rsidRPr="00BF054A">
        <w:rPr>
          <w:rFonts w:ascii="ＭＳ 明朝" w:eastAsia="ＭＳ 明朝" w:hAnsi="ＭＳ 明朝" w:cs="ＭＳ 明朝" w:hint="eastAsia"/>
          <w:szCs w:val="21"/>
        </w:rPr>
        <w:t>欧州安全保障協力機構（</w:t>
      </w:r>
      <w:r w:rsidR="00F6361C" w:rsidRPr="00BF054A">
        <w:rPr>
          <w:rFonts w:ascii="ＭＳ 明朝" w:eastAsia="ＭＳ 明朝" w:hAnsi="ＭＳ 明朝" w:cs="ＭＳ 明朝"/>
          <w:szCs w:val="21"/>
        </w:rPr>
        <w:t>OSCE）</w:t>
      </w:r>
      <w:r w:rsidRPr="00BF054A">
        <w:rPr>
          <w:rFonts w:ascii="ＭＳ 明朝" w:eastAsia="ＭＳ 明朝" w:hAnsi="ＭＳ 明朝" w:cs="ＭＳ 明朝" w:hint="eastAsia"/>
          <w:szCs w:val="21"/>
        </w:rPr>
        <w:t>、その他の国際機関による国際的な人権促進の一環として、可能</w:t>
      </w:r>
      <w:r w:rsidR="00F6361C" w:rsidRPr="00BF054A">
        <w:rPr>
          <w:rFonts w:ascii="ＭＳ 明朝" w:eastAsia="ＭＳ 明朝" w:hAnsi="ＭＳ 明朝" w:cs="ＭＳ 明朝" w:hint="eastAsia"/>
          <w:szCs w:val="21"/>
        </w:rPr>
        <w:t>なかぎり</w:t>
      </w:r>
      <w:r w:rsidRPr="00BF054A">
        <w:rPr>
          <w:rFonts w:ascii="ＭＳ 明朝" w:eastAsia="ＭＳ 明朝" w:hAnsi="ＭＳ 明朝" w:cs="ＭＳ 明朝" w:hint="eastAsia"/>
          <w:szCs w:val="21"/>
        </w:rPr>
        <w:t>考慮されている。</w:t>
      </w:r>
    </w:p>
    <w:p w14:paraId="323DBF8E" w14:textId="629DFBDD"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フィンランドの政策を策定する際には、障害のある人および障害のある人を代表する</w:t>
      </w:r>
      <w:r w:rsidR="00F6361C"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の意見が、可能な限り幅広く考慮される。例えば、外務省が主導する障害者政策に関する国際調整ワーキンググループの枠組みの中で、公聴会が開催される。障害のある人の権利は、フィンランド国内のさまざまな</w:t>
      </w:r>
      <w:r w:rsidR="00F6361C"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が開催する講演や、決議に向けた交渉の場でも強調されている。</w:t>
      </w:r>
      <w:r w:rsidRPr="00BF054A">
        <w:rPr>
          <w:rFonts w:ascii="ＭＳ 明朝" w:eastAsia="ＭＳ 明朝" w:hAnsi="ＭＳ 明朝" w:cs="Calibri"/>
          <w:szCs w:val="21"/>
        </w:rPr>
        <w:t xml:space="preserve">Marko </w:t>
      </w:r>
      <w:proofErr w:type="spellStart"/>
      <w:r w:rsidRPr="00BF054A">
        <w:rPr>
          <w:rFonts w:ascii="ＭＳ 明朝" w:eastAsia="ＭＳ 明朝" w:hAnsi="ＭＳ 明朝" w:cs="Calibri"/>
          <w:szCs w:val="21"/>
        </w:rPr>
        <w:t>Vuoriheimo</w:t>
      </w:r>
      <w:proofErr w:type="spellEnd"/>
      <w:r w:rsidRPr="00BF054A">
        <w:rPr>
          <w:rFonts w:ascii="ＭＳ 明朝" w:eastAsia="ＭＳ 明朝" w:hAnsi="ＭＳ 明朝" w:cs="ＭＳ 明朝" w:hint="eastAsia"/>
          <w:szCs w:val="21"/>
        </w:rPr>
        <w:t>（通称</w:t>
      </w:r>
      <w:proofErr w:type="spellStart"/>
      <w:r w:rsidRPr="00BF054A">
        <w:rPr>
          <w:rFonts w:ascii="ＭＳ 明朝" w:eastAsia="ＭＳ 明朝" w:hAnsi="ＭＳ 明朝" w:cs="Calibri"/>
          <w:szCs w:val="21"/>
        </w:rPr>
        <w:t>Signmark</w:t>
      </w:r>
      <w:proofErr w:type="spellEnd"/>
      <w:r w:rsidRPr="00BF054A">
        <w:rPr>
          <w:rFonts w:ascii="ＭＳ 明朝" w:eastAsia="ＭＳ 明朝" w:hAnsi="ＭＳ 明朝" w:cs="ＭＳ 明朝" w:hint="eastAsia"/>
          <w:szCs w:val="21"/>
        </w:rPr>
        <w:t>）</w:t>
      </w:r>
      <w:r w:rsidR="00F6361C" w:rsidRPr="00BF054A">
        <w:rPr>
          <w:rFonts w:ascii="ＭＳ 明朝" w:eastAsia="ＭＳ 明朝" w:hAnsi="ＭＳ 明朝" w:cs="ＭＳ 明朝" w:hint="eastAsia"/>
          <w:szCs w:val="21"/>
        </w:rPr>
        <w:t xml:space="preserve">（訳注　</w:t>
      </w:r>
      <w:r w:rsidR="005A6DE4" w:rsidRPr="00BF054A">
        <w:rPr>
          <w:rFonts w:ascii="ＭＳ 明朝" w:eastAsia="ＭＳ 明朝" w:hAnsi="ＭＳ 明朝" w:cs="ＭＳ 明朝" w:hint="eastAsia"/>
          <w:szCs w:val="21"/>
        </w:rPr>
        <w:t>1978年フィンランド生まれのろうのラップアーティスト）</w:t>
      </w:r>
      <w:r w:rsidRPr="00BF054A">
        <w:rPr>
          <w:rFonts w:ascii="ＭＳ 明朝" w:eastAsia="ＭＳ 明朝" w:hAnsi="ＭＳ 明朝" w:cs="ＭＳ 明朝" w:hint="eastAsia"/>
          <w:szCs w:val="21"/>
        </w:rPr>
        <w:t>は、障害のある人の権利に関する問題について、外務省の特別代表を務めている。</w:t>
      </w:r>
    </w:p>
    <w:p w14:paraId="05EA87A7" w14:textId="1B240FC9"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の開発政策に関する報告によると、障害のある人はすべての活動において考慮されなければならない。フィンランドは、国際的なフォーラムで、影響力を行使する努力をし、開発における人権に基づくアプローチを実施することで、障害のある人の権利を積極的に推進している。このアプローチ</w:t>
      </w:r>
      <w:r w:rsidR="005A6DE4" w:rsidRPr="00BF054A">
        <w:rPr>
          <w:rFonts w:ascii="ＭＳ 明朝" w:eastAsia="ＭＳ 明朝" w:hAnsi="ＭＳ 明朝" w:cs="ＭＳ 明朝" w:hint="eastAsia"/>
          <w:szCs w:val="21"/>
        </w:rPr>
        <w:t>では</w:t>
      </w:r>
      <w:r w:rsidRPr="00BF054A">
        <w:rPr>
          <w:rFonts w:ascii="ＭＳ 明朝" w:eastAsia="ＭＳ 明朝" w:hAnsi="ＭＳ 明朝" w:cs="ＭＳ 明朝" w:hint="eastAsia"/>
          <w:szCs w:val="21"/>
        </w:rPr>
        <w:t>、フィンランドのすべての開発協力プロジェクトは、無差別、アクセシビリティ、</w:t>
      </w:r>
      <w:r w:rsidR="005A6DE4" w:rsidRPr="00BF054A">
        <w:rPr>
          <w:rFonts w:ascii="ＭＳ 明朝" w:eastAsia="ＭＳ 明朝" w:hAnsi="ＭＳ 明朝" w:cs="ＭＳ 明朝" w:hint="eastAsia"/>
          <w:szCs w:val="21"/>
        </w:rPr>
        <w:t>インクルージョン</w:t>
      </w:r>
      <w:r w:rsidRPr="00BF054A">
        <w:rPr>
          <w:rFonts w:ascii="ＭＳ 明朝" w:eastAsia="ＭＳ 明朝" w:hAnsi="ＭＳ 明朝" w:cs="ＭＳ 明朝" w:hint="eastAsia"/>
          <w:szCs w:val="21"/>
        </w:rPr>
        <w:t>と関与、透明性などの人権原則</w:t>
      </w:r>
      <w:r w:rsidR="005A6DE4" w:rsidRPr="00BF054A">
        <w:rPr>
          <w:rFonts w:ascii="ＭＳ 明朝" w:eastAsia="ＭＳ 明朝" w:hAnsi="ＭＳ 明朝" w:cs="ＭＳ 明朝" w:hint="eastAsia"/>
          <w:szCs w:val="21"/>
        </w:rPr>
        <w:t>を確実に</w:t>
      </w:r>
      <w:r w:rsidRPr="00BF054A">
        <w:rPr>
          <w:rFonts w:ascii="ＭＳ 明朝" w:eastAsia="ＭＳ 明朝" w:hAnsi="ＭＳ 明朝" w:cs="ＭＳ 明朝" w:hint="eastAsia"/>
          <w:szCs w:val="21"/>
        </w:rPr>
        <w:t>実施しなければならない。</w:t>
      </w:r>
    </w:p>
    <w:p w14:paraId="1162B5B6" w14:textId="1C4E83DE"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フィンランドは、特別プロジェクト、</w:t>
      </w:r>
      <w:r w:rsidR="005E6AE7" w:rsidRPr="00BF054A">
        <w:rPr>
          <w:rFonts w:ascii="ＭＳ 明朝" w:eastAsia="ＭＳ 明朝" w:hAnsi="ＭＳ 明朝" w:cs="ＭＳ 明朝" w:hint="eastAsia"/>
          <w:szCs w:val="21"/>
        </w:rPr>
        <w:t>メインストリーミング</w:t>
      </w:r>
      <w:r w:rsidRPr="00BF054A">
        <w:rPr>
          <w:rFonts w:ascii="ＭＳ 明朝" w:eastAsia="ＭＳ 明朝" w:hAnsi="ＭＳ 明朝" w:cs="ＭＳ 明朝" w:hint="eastAsia"/>
          <w:szCs w:val="21"/>
        </w:rPr>
        <w:t>、政治的影響力と対話という</w:t>
      </w:r>
      <w:r w:rsidRPr="00BF054A">
        <w:rPr>
          <w:rFonts w:ascii="ＭＳ 明朝" w:eastAsia="ＭＳ 明朝" w:hAnsi="ＭＳ 明朝" w:cs="Calibri"/>
          <w:szCs w:val="21"/>
        </w:rPr>
        <w:t>3</w:t>
      </w:r>
      <w:r w:rsidRPr="00BF054A">
        <w:rPr>
          <w:rFonts w:ascii="ＭＳ 明朝" w:eastAsia="ＭＳ 明朝" w:hAnsi="ＭＳ 明朝" w:cs="ＭＳ 明朝" w:hint="eastAsia"/>
          <w:szCs w:val="21"/>
        </w:rPr>
        <w:t>つの主要チャンネルを通じて、障害のある人の権利</w:t>
      </w:r>
      <w:r w:rsidR="005A6DE4" w:rsidRPr="00BF054A">
        <w:rPr>
          <w:rFonts w:ascii="ＭＳ 明朝" w:eastAsia="ＭＳ 明朝" w:hAnsi="ＭＳ 明朝" w:cs="ＭＳ 明朝" w:hint="eastAsia"/>
          <w:szCs w:val="21"/>
        </w:rPr>
        <w:t>の</w:t>
      </w:r>
      <w:r w:rsidRPr="00BF054A">
        <w:rPr>
          <w:rFonts w:ascii="ＭＳ 明朝" w:eastAsia="ＭＳ 明朝" w:hAnsi="ＭＳ 明朝" w:cs="ＭＳ 明朝" w:hint="eastAsia"/>
          <w:szCs w:val="21"/>
        </w:rPr>
        <w:t>促進を約束している。フィンランドは、世界中の障害のある人の権利を促進するプロジェクトに資金を提供している。関連する</w:t>
      </w:r>
      <w:r w:rsidR="005A6DE4" w:rsidRPr="00BF054A">
        <w:rPr>
          <w:rFonts w:ascii="ＭＳ 明朝" w:eastAsia="ＭＳ 明朝" w:hAnsi="ＭＳ 明朝" w:cs="ＭＳ 明朝" w:hint="eastAsia"/>
          <w:szCs w:val="21"/>
        </w:rPr>
        <w:t>資金の</w:t>
      </w:r>
      <w:r w:rsidRPr="00BF054A">
        <w:rPr>
          <w:rFonts w:ascii="ＭＳ 明朝" w:eastAsia="ＭＳ 明朝" w:hAnsi="ＭＳ 明朝" w:cs="ＭＳ 明朝" w:hint="eastAsia"/>
          <w:szCs w:val="21"/>
        </w:rPr>
        <w:t>監視を強化するために、外務省は</w:t>
      </w:r>
      <w:r w:rsidRPr="00BF054A">
        <w:rPr>
          <w:rFonts w:ascii="ＭＳ 明朝" w:eastAsia="ＭＳ 明朝" w:hAnsi="ＭＳ 明朝" w:cs="Calibri"/>
          <w:szCs w:val="21"/>
        </w:rPr>
        <w:t>2016</w:t>
      </w:r>
      <w:r w:rsidRPr="00BF054A">
        <w:rPr>
          <w:rFonts w:ascii="ＭＳ 明朝" w:eastAsia="ＭＳ 明朝" w:hAnsi="ＭＳ 明朝" w:cs="ＭＳ 明朝" w:hint="eastAsia"/>
          <w:szCs w:val="21"/>
        </w:rPr>
        <w:t>年にいわゆる障害資金マーカーを導入した。また障害資金は、開発政策のより戦略的部分としても展開されている。</w:t>
      </w:r>
    </w:p>
    <w:p w14:paraId="12E1C8C2" w14:textId="400EB31C"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lastRenderedPageBreak/>
        <w:t>世界には約</w:t>
      </w:r>
      <w:r w:rsidRPr="00BF054A">
        <w:rPr>
          <w:rFonts w:ascii="ＭＳ 明朝" w:eastAsia="ＭＳ 明朝" w:hAnsi="ＭＳ 明朝" w:cs="Calibri"/>
          <w:szCs w:val="21"/>
        </w:rPr>
        <w:t>10</w:t>
      </w:r>
      <w:r w:rsidRPr="00BF054A">
        <w:rPr>
          <w:rFonts w:ascii="ＭＳ 明朝" w:eastAsia="ＭＳ 明朝" w:hAnsi="ＭＳ 明朝" w:cs="ＭＳ 明朝" w:hint="eastAsia"/>
          <w:szCs w:val="21"/>
        </w:rPr>
        <w:t>億人の身体障害のある人や知的障害のある人がおり、人道的危機の発生時には最も脆弱な人々の</w:t>
      </w:r>
      <w:r w:rsidR="005A6DE4" w:rsidRPr="00BF054A">
        <w:rPr>
          <w:rFonts w:ascii="ＭＳ 明朝" w:eastAsia="ＭＳ 明朝" w:hAnsi="ＭＳ 明朝" w:cs="ＭＳ 明朝" w:hint="eastAsia"/>
          <w:szCs w:val="21"/>
        </w:rPr>
        <w:t>一部</w:t>
      </w:r>
      <w:r w:rsidRPr="00BF054A">
        <w:rPr>
          <w:rFonts w:ascii="ＭＳ 明朝" w:eastAsia="ＭＳ 明朝" w:hAnsi="ＭＳ 明朝" w:cs="ＭＳ 明朝" w:hint="eastAsia"/>
          <w:szCs w:val="21"/>
        </w:rPr>
        <w:t>となる。危機に際して、障害のある人は差別され、必要な支援やサービス、情報を得られないままになってしまうことがよくある。例えば、情報へのアクセスが十分でない場合、避難やその他の安全対策に関する情報が障害のある人に間に合わないことがある。調査によると、自然災害や紛争で命を落とす障害のある人の数は、障害のない人の</w:t>
      </w:r>
      <w:r w:rsidRPr="00BF054A">
        <w:rPr>
          <w:rFonts w:ascii="ＭＳ 明朝" w:eastAsia="ＭＳ 明朝" w:hAnsi="ＭＳ 明朝" w:cs="Calibri"/>
          <w:szCs w:val="21"/>
        </w:rPr>
        <w:t>4</w:t>
      </w:r>
      <w:r w:rsidRPr="00BF054A">
        <w:rPr>
          <w:rFonts w:ascii="ＭＳ 明朝" w:eastAsia="ＭＳ 明朝" w:hAnsi="ＭＳ 明朝" w:cs="ＭＳ 明朝" w:hint="eastAsia"/>
          <w:szCs w:val="21"/>
        </w:rPr>
        <w:t>倍にのぼると推定されている。女性や少女は、性的暴力や虐待、</w:t>
      </w:r>
      <w:r w:rsidR="004A3259" w:rsidRPr="00BF054A">
        <w:rPr>
          <w:rFonts w:ascii="ＭＳ 明朝" w:eastAsia="ＭＳ 明朝" w:hAnsi="ＭＳ 明朝" w:cs="ＭＳ 明朝" w:hint="eastAsia"/>
          <w:szCs w:val="21"/>
        </w:rPr>
        <w:t>交差的</w:t>
      </w:r>
      <w:r w:rsidRPr="00BF054A">
        <w:rPr>
          <w:rFonts w:ascii="ＭＳ 明朝" w:eastAsia="ＭＳ 明朝" w:hAnsi="ＭＳ 明朝" w:cs="ＭＳ 明朝" w:hint="eastAsia"/>
          <w:szCs w:val="21"/>
        </w:rPr>
        <w:t>差別の被害者となるリスクが特に高い。</w:t>
      </w:r>
    </w:p>
    <w:p w14:paraId="7ADF7272" w14:textId="691C6B2E" w:rsidR="000F7244" w:rsidRPr="00BF054A" w:rsidRDefault="000F7244" w:rsidP="007311C4">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ＭＳ 明朝" w:hint="eastAsia"/>
          <w:szCs w:val="21"/>
        </w:rPr>
        <w:t>近年、フィンランドは、人道的危機における障害のある人の状況に特に注意を払っている。また、特に難民</w:t>
      </w:r>
      <w:r w:rsidR="004A3259" w:rsidRPr="00BF054A">
        <w:rPr>
          <w:rFonts w:ascii="ＭＳ 明朝" w:eastAsia="ＭＳ 明朝" w:hAnsi="ＭＳ 明朝" w:cs="ＭＳ 明朝" w:hint="eastAsia"/>
          <w:szCs w:val="21"/>
        </w:rPr>
        <w:t>に関して</w:t>
      </w:r>
      <w:r w:rsidRPr="00BF054A">
        <w:rPr>
          <w:rFonts w:ascii="ＭＳ 明朝" w:eastAsia="ＭＳ 明朝" w:hAnsi="ＭＳ 明朝" w:cs="ＭＳ 明朝" w:hint="eastAsia"/>
          <w:szCs w:val="21"/>
        </w:rPr>
        <w:t>、障害のある人の地位への配慮を強化している。このプロジェクトを実施するために、</w:t>
      </w:r>
      <w:r w:rsidRPr="00BF054A">
        <w:rPr>
          <w:rFonts w:ascii="ＭＳ 明朝" w:eastAsia="ＭＳ 明朝" w:hAnsi="ＭＳ 明朝" w:cs="Calibri"/>
          <w:szCs w:val="21"/>
        </w:rPr>
        <w:t>2014</w:t>
      </w:r>
      <w:r w:rsidRPr="00BF054A">
        <w:rPr>
          <w:rFonts w:ascii="ＭＳ 明朝" w:eastAsia="ＭＳ 明朝" w:hAnsi="ＭＳ 明朝" w:cs="ＭＳ 明朝" w:hint="eastAsia"/>
          <w:szCs w:val="21"/>
        </w:rPr>
        <w:t>年から</w:t>
      </w:r>
      <w:r w:rsidRPr="00BF054A">
        <w:rPr>
          <w:rFonts w:ascii="ＭＳ 明朝" w:eastAsia="ＭＳ 明朝" w:hAnsi="ＭＳ 明朝" w:cs="Calibri"/>
          <w:szCs w:val="21"/>
        </w:rPr>
        <w:t>2017</w:t>
      </w:r>
      <w:r w:rsidRPr="00BF054A">
        <w:rPr>
          <w:rFonts w:ascii="ＭＳ 明朝" w:eastAsia="ＭＳ 明朝" w:hAnsi="ＭＳ 明朝" w:cs="ＭＳ 明朝" w:hint="eastAsia"/>
          <w:szCs w:val="21"/>
        </w:rPr>
        <w:t>年にかけて総額</w:t>
      </w:r>
      <w:r w:rsidRPr="00BF054A">
        <w:rPr>
          <w:rFonts w:ascii="ＭＳ 明朝" w:eastAsia="ＭＳ 明朝" w:hAnsi="ＭＳ 明朝" w:cs="Calibri"/>
          <w:szCs w:val="21"/>
        </w:rPr>
        <w:t>200</w:t>
      </w:r>
      <w:r w:rsidRPr="00BF054A">
        <w:rPr>
          <w:rFonts w:ascii="ＭＳ 明朝" w:eastAsia="ＭＳ 明朝" w:hAnsi="ＭＳ 明朝" w:cs="ＭＳ 明朝" w:hint="eastAsia"/>
          <w:szCs w:val="21"/>
        </w:rPr>
        <w:t>万ユーロが割り当てられている。</w:t>
      </w:r>
    </w:p>
    <w:p w14:paraId="6936738D" w14:textId="0B258CA8" w:rsidR="000F7244" w:rsidRPr="00BF054A" w:rsidRDefault="000F7244" w:rsidP="007311C4">
      <w:pPr>
        <w:widowControl/>
        <w:spacing w:line="290" w:lineRule="auto"/>
        <w:ind w:left="9" w:right="15" w:firstLineChars="100" w:firstLine="210"/>
        <w:jc w:val="left"/>
        <w:rPr>
          <w:rFonts w:ascii="ＭＳ 明朝" w:eastAsia="ＭＳ 明朝" w:hAnsi="ＭＳ 明朝" w:cs="ＭＳ 明朝"/>
          <w:szCs w:val="21"/>
        </w:rPr>
      </w:pPr>
      <w:r w:rsidRPr="00BF054A">
        <w:rPr>
          <w:rFonts w:ascii="ＭＳ 明朝" w:eastAsia="ＭＳ 明朝" w:hAnsi="ＭＳ 明朝" w:cs="ＭＳ 明朝" w:hint="eastAsia"/>
          <w:szCs w:val="21"/>
        </w:rPr>
        <w:t>ワールド・ビジョン・フィンランドは、</w:t>
      </w:r>
      <w:r w:rsidRPr="00BF054A">
        <w:rPr>
          <w:rFonts w:ascii="ＭＳ 明朝" w:eastAsia="ＭＳ 明朝" w:hAnsi="ＭＳ 明朝" w:cs="Calibri"/>
          <w:szCs w:val="21"/>
        </w:rPr>
        <w:t>2014</w:t>
      </w:r>
      <w:r w:rsidRPr="00BF054A">
        <w:rPr>
          <w:rFonts w:ascii="ＭＳ 明朝" w:eastAsia="ＭＳ 明朝" w:hAnsi="ＭＳ 明朝" w:cs="ＭＳ 明朝" w:hint="eastAsia"/>
          <w:szCs w:val="21"/>
        </w:rPr>
        <w:t>年の初めから、外務省の人道支援金を受けて、ウガンダ、ケニア、イラクの難民キャンプで活動を行ってきた。この活動の焦点は、キャンプに住む障害のある人がより自立した生活を送る権利と可能性を確実に認識するために、清潔な水と衛生設備</w:t>
      </w:r>
      <w:r w:rsidR="004A3259" w:rsidRPr="00BF054A">
        <w:rPr>
          <w:rFonts w:ascii="ＭＳ 明朝" w:eastAsia="ＭＳ 明朝" w:hAnsi="ＭＳ 明朝" w:cs="ＭＳ 明朝" w:hint="eastAsia"/>
          <w:szCs w:val="21"/>
        </w:rPr>
        <w:t>が</w:t>
      </w:r>
      <w:r w:rsidRPr="00BF054A">
        <w:rPr>
          <w:rFonts w:ascii="ＭＳ 明朝" w:eastAsia="ＭＳ 明朝" w:hAnsi="ＭＳ 明朝" w:cs="ＭＳ 明朝" w:hint="eastAsia"/>
          <w:szCs w:val="21"/>
        </w:rPr>
        <w:t>利用</w:t>
      </w:r>
      <w:r w:rsidR="004A3259" w:rsidRPr="00BF054A">
        <w:rPr>
          <w:rFonts w:ascii="ＭＳ 明朝" w:eastAsia="ＭＳ 明朝" w:hAnsi="ＭＳ 明朝" w:cs="ＭＳ 明朝" w:hint="eastAsia"/>
          <w:szCs w:val="21"/>
        </w:rPr>
        <w:t>できるよう</w:t>
      </w:r>
      <w:r w:rsidRPr="00BF054A">
        <w:rPr>
          <w:rFonts w:ascii="ＭＳ 明朝" w:eastAsia="ＭＳ 明朝" w:hAnsi="ＭＳ 明朝" w:cs="ＭＳ 明朝" w:hint="eastAsia"/>
          <w:szCs w:val="21"/>
        </w:rPr>
        <w:t>改善することで</w:t>
      </w:r>
      <w:r w:rsidR="004A3259" w:rsidRPr="00BF054A">
        <w:rPr>
          <w:rFonts w:ascii="ＭＳ 明朝" w:eastAsia="ＭＳ 明朝" w:hAnsi="ＭＳ 明朝" w:cs="ＭＳ 明朝" w:hint="eastAsia"/>
          <w:szCs w:val="21"/>
        </w:rPr>
        <w:t>あった</w:t>
      </w:r>
      <w:r w:rsidRPr="00BF054A">
        <w:rPr>
          <w:rFonts w:ascii="ＭＳ 明朝" w:eastAsia="ＭＳ 明朝" w:hAnsi="ＭＳ 明朝" w:cs="ＭＳ 明朝" w:hint="eastAsia"/>
          <w:szCs w:val="21"/>
        </w:rPr>
        <w:t>。他の組織の人道的プロジェクトにも、</w:t>
      </w:r>
      <w:r w:rsidR="006B4F9E" w:rsidRPr="00BF054A">
        <w:rPr>
          <w:rFonts w:ascii="ＭＳ 明朝" w:eastAsia="ＭＳ 明朝" w:hAnsi="ＭＳ 明朝" w:cs="ＭＳ 明朝" w:hint="eastAsia"/>
          <w:szCs w:val="21"/>
        </w:rPr>
        <w:t>フィン・チャーチ・エイド（</w:t>
      </w:r>
      <w:r w:rsidRPr="00BF054A">
        <w:rPr>
          <w:rFonts w:ascii="ＭＳ 明朝" w:eastAsia="ＭＳ 明朝" w:hAnsi="ＭＳ 明朝" w:cs="Calibri"/>
          <w:szCs w:val="21"/>
        </w:rPr>
        <w:t>Finn</w:t>
      </w:r>
      <w:r w:rsidR="006B4F9E" w:rsidRPr="00BF054A">
        <w:rPr>
          <w:rFonts w:ascii="ＭＳ 明朝" w:eastAsia="ＭＳ 明朝" w:hAnsi="ＭＳ 明朝" w:cs="Calibri" w:hint="eastAsia"/>
          <w:szCs w:val="21"/>
        </w:rPr>
        <w:t xml:space="preserve"> </w:t>
      </w:r>
      <w:r w:rsidRPr="00BF054A">
        <w:rPr>
          <w:rFonts w:ascii="ＭＳ 明朝" w:eastAsia="ＭＳ 明朝" w:hAnsi="ＭＳ 明朝" w:cs="Calibri"/>
          <w:szCs w:val="21"/>
        </w:rPr>
        <w:t>Church Ai</w:t>
      </w:r>
      <w:r w:rsidR="006B4F9E" w:rsidRPr="00BF054A">
        <w:rPr>
          <w:rFonts w:ascii="ＭＳ 明朝" w:eastAsia="ＭＳ 明朝" w:hAnsi="ＭＳ 明朝" w:cs="Calibri"/>
          <w:szCs w:val="21"/>
        </w:rPr>
        <w:t>d</w:t>
      </w:r>
      <w:r w:rsidR="006B4F9E" w:rsidRPr="00BF054A">
        <w:rPr>
          <w:rFonts w:ascii="ＭＳ 明朝" w:eastAsia="ＭＳ 明朝" w:hAnsi="ＭＳ 明朝" w:cs="Calibri" w:hint="eastAsia"/>
          <w:szCs w:val="21"/>
        </w:rPr>
        <w:t xml:space="preserve">　訳注　フィンランド最大の国際援助団体）</w:t>
      </w:r>
      <w:r w:rsidRPr="00BF054A">
        <w:rPr>
          <w:rFonts w:ascii="ＭＳ 明朝" w:eastAsia="ＭＳ 明朝" w:hAnsi="ＭＳ 明朝" w:cs="ＭＳ 明朝" w:hint="eastAsia"/>
          <w:szCs w:val="21"/>
        </w:rPr>
        <w:t>や</w:t>
      </w:r>
      <w:r w:rsidR="00F55345" w:rsidRPr="00BF054A">
        <w:rPr>
          <w:rFonts w:ascii="ＭＳ 明朝" w:eastAsia="ＭＳ 明朝" w:hAnsi="ＭＳ 明朝" w:cs="Calibri" w:hint="eastAsia"/>
          <w:szCs w:val="21"/>
        </w:rPr>
        <w:t>フィンランド赤十字社</w:t>
      </w:r>
      <w:r w:rsidRPr="00BF054A">
        <w:rPr>
          <w:rFonts w:ascii="ＭＳ 明朝" w:eastAsia="ＭＳ 明朝" w:hAnsi="ＭＳ 明朝" w:cs="ＭＳ 明朝" w:hint="eastAsia"/>
          <w:szCs w:val="21"/>
        </w:rPr>
        <w:t>など、障害のある人の立場をサポートする要素が含まれている。また、フィンランドの</w:t>
      </w:r>
      <w:r w:rsidR="004A3259" w:rsidRPr="00BF054A">
        <w:rPr>
          <w:rFonts w:ascii="ＭＳ 明朝" w:eastAsia="ＭＳ 明朝" w:hAnsi="ＭＳ 明朝" w:cs="ＭＳ 明朝" w:hint="eastAsia"/>
          <w:szCs w:val="21"/>
        </w:rPr>
        <w:t>団体</w:t>
      </w:r>
      <w:r w:rsidRPr="00BF054A">
        <w:rPr>
          <w:rFonts w:ascii="ＭＳ 明朝" w:eastAsia="ＭＳ 明朝" w:hAnsi="ＭＳ 明朝" w:cs="ＭＳ 明朝" w:hint="eastAsia"/>
          <w:szCs w:val="21"/>
        </w:rPr>
        <w:t>は、人道支援を計画する際に、障害者団体の専門知識を利用している。</w:t>
      </w:r>
    </w:p>
    <w:p w14:paraId="1EC6B289" w14:textId="35324062" w:rsidR="000F7244" w:rsidRPr="00BF054A" w:rsidRDefault="000F7244" w:rsidP="00252C2E">
      <w:pPr>
        <w:widowControl/>
        <w:spacing w:line="290" w:lineRule="auto"/>
        <w:ind w:firstLineChars="100" w:firstLine="210"/>
        <w:jc w:val="left"/>
        <w:rPr>
          <w:rFonts w:ascii="ＭＳ 明朝" w:eastAsia="ＭＳ 明朝" w:hAnsi="ＭＳ 明朝" w:cs="Calibri"/>
          <w:szCs w:val="21"/>
        </w:rPr>
      </w:pPr>
      <w:bookmarkStart w:id="9" w:name="_Toc60338"/>
      <w:r w:rsidRPr="00BF054A">
        <w:rPr>
          <w:rFonts w:ascii="ＭＳ 明朝" w:eastAsia="ＭＳ 明朝" w:hAnsi="ＭＳ 明朝" w:cs="Calibri" w:hint="eastAsia"/>
          <w:szCs w:val="21"/>
        </w:rPr>
        <w:t>人道支援の協力ネットワークである機関間常設委員会（</w:t>
      </w:r>
      <w:r w:rsidRPr="00BF054A">
        <w:rPr>
          <w:rFonts w:ascii="ＭＳ 明朝" w:eastAsia="ＭＳ 明朝" w:hAnsi="ＭＳ 明朝" w:cs="Calibri"/>
          <w:szCs w:val="21"/>
        </w:rPr>
        <w:t>IASC</w:t>
      </w:r>
      <w:r w:rsidRPr="00BF054A">
        <w:rPr>
          <w:rFonts w:ascii="ＭＳ 明朝" w:eastAsia="ＭＳ 明朝" w:hAnsi="ＭＳ 明朝" w:cs="Calibri" w:hint="eastAsia"/>
          <w:szCs w:val="21"/>
        </w:rPr>
        <w:t>）</w:t>
      </w:r>
      <w:r w:rsidR="00716D3A" w:rsidRPr="00BF054A">
        <w:rPr>
          <w:rFonts w:ascii="ＭＳ 明朝" w:eastAsia="ＭＳ 明朝" w:hAnsi="ＭＳ 明朝" w:cs="Calibri" w:hint="eastAsia"/>
          <w:szCs w:val="21"/>
        </w:rPr>
        <w:t>の</w:t>
      </w:r>
      <w:r w:rsidRPr="00BF054A">
        <w:rPr>
          <w:rFonts w:ascii="ＭＳ 明朝" w:eastAsia="ＭＳ 明朝" w:hAnsi="ＭＳ 明朝" w:cs="Calibri" w:hint="eastAsia"/>
          <w:szCs w:val="21"/>
        </w:rPr>
        <w:t>提唱</w:t>
      </w:r>
      <w:r w:rsidR="00716D3A" w:rsidRPr="00BF054A">
        <w:rPr>
          <w:rFonts w:ascii="ＭＳ 明朝" w:eastAsia="ＭＳ 明朝" w:hAnsi="ＭＳ 明朝" w:cs="Calibri" w:hint="eastAsia"/>
          <w:szCs w:val="21"/>
        </w:rPr>
        <w:t>の</w:t>
      </w:r>
      <w:r w:rsidRPr="00BF054A">
        <w:rPr>
          <w:rFonts w:ascii="ＭＳ 明朝" w:eastAsia="ＭＳ 明朝" w:hAnsi="ＭＳ 明朝" w:cs="Calibri" w:hint="eastAsia"/>
          <w:szCs w:val="21"/>
        </w:rPr>
        <w:t>結果、人道支援活動における障害のある人の地位を扱うガイドラインの作成が始ま</w:t>
      </w:r>
      <w:r w:rsidR="00716D3A" w:rsidRPr="00BF054A">
        <w:rPr>
          <w:rFonts w:ascii="ＭＳ 明朝" w:eastAsia="ＭＳ 明朝" w:hAnsi="ＭＳ 明朝" w:cs="Calibri" w:hint="eastAsia"/>
          <w:szCs w:val="21"/>
        </w:rPr>
        <w:t>った</w:t>
      </w:r>
      <w:r w:rsidRPr="00BF054A">
        <w:rPr>
          <w:rFonts w:ascii="ＭＳ 明朝" w:eastAsia="ＭＳ 明朝" w:hAnsi="ＭＳ 明朝" w:cs="Calibri" w:hint="eastAsia"/>
          <w:szCs w:val="21"/>
        </w:rPr>
        <w:t>。このプロセスは、人道支援に関わる</w:t>
      </w:r>
      <w:r w:rsidR="00716D3A" w:rsidRPr="00BF054A">
        <w:rPr>
          <w:rFonts w:ascii="ＭＳ 明朝" w:eastAsia="ＭＳ 明朝" w:hAnsi="ＭＳ 明朝" w:cs="Calibri" w:hint="eastAsia"/>
          <w:szCs w:val="21"/>
        </w:rPr>
        <w:t>機関</w:t>
      </w:r>
      <w:r w:rsidRPr="00BF054A">
        <w:rPr>
          <w:rFonts w:ascii="ＭＳ 明朝" w:eastAsia="ＭＳ 明朝" w:hAnsi="ＭＳ 明朝" w:cs="Calibri" w:hint="eastAsia"/>
          <w:szCs w:val="21"/>
        </w:rPr>
        <w:t>の実務に広く影響を与え</w:t>
      </w:r>
      <w:r w:rsidR="00716D3A" w:rsidRPr="00BF054A">
        <w:rPr>
          <w:rFonts w:ascii="ＭＳ 明朝" w:eastAsia="ＭＳ 明朝" w:hAnsi="ＭＳ 明朝" w:cs="Calibri" w:hint="eastAsia"/>
          <w:szCs w:val="21"/>
        </w:rPr>
        <w:t>る</w:t>
      </w:r>
      <w:r w:rsidRPr="00BF054A">
        <w:rPr>
          <w:rFonts w:ascii="ＭＳ 明朝" w:eastAsia="ＭＳ 明朝" w:hAnsi="ＭＳ 明朝" w:cs="Calibri" w:hint="eastAsia"/>
          <w:szCs w:val="21"/>
        </w:rPr>
        <w:t>。フィンランドは、このガイドラインの作成を資金面で支援している。</w:t>
      </w:r>
      <w:r w:rsidR="00716D3A" w:rsidRPr="00BF054A">
        <w:rPr>
          <w:rFonts w:ascii="ＭＳ 明朝" w:eastAsia="ＭＳ 明朝" w:hAnsi="ＭＳ 明朝" w:cs="Calibri" w:hint="eastAsia"/>
          <w:szCs w:val="21"/>
        </w:rPr>
        <w:t>この</w:t>
      </w:r>
      <w:r w:rsidRPr="00BF054A">
        <w:rPr>
          <w:rFonts w:ascii="ＭＳ 明朝" w:eastAsia="ＭＳ 明朝" w:hAnsi="ＭＳ 明朝" w:cs="Calibri" w:hint="eastAsia"/>
          <w:szCs w:val="21"/>
        </w:rPr>
        <w:t>指針は、優れた実践のための基準を作り、人道援助の有効性、効率性、人権の基盤を強化する。</w:t>
      </w:r>
    </w:p>
    <w:p w14:paraId="47BBFA00" w14:textId="77777777" w:rsidR="000F7244" w:rsidRPr="00BF054A" w:rsidRDefault="000F7244" w:rsidP="000F7244">
      <w:pPr>
        <w:widowControl/>
        <w:spacing w:line="290" w:lineRule="auto"/>
        <w:jc w:val="left"/>
        <w:rPr>
          <w:rFonts w:ascii="ＭＳ 明朝" w:eastAsia="ＭＳ 明朝" w:hAnsi="ＭＳ 明朝" w:cs="Calibri"/>
          <w:szCs w:val="21"/>
        </w:rPr>
      </w:pPr>
    </w:p>
    <w:p w14:paraId="1172AFBD" w14:textId="66FAD1F9"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4.</w:t>
      </w:r>
      <w:r w:rsidR="004770CF" w:rsidRPr="00BF054A">
        <w:rPr>
          <w:rFonts w:ascii="ＭＳ ゴシック" w:eastAsia="ＭＳ ゴシック" w:hAnsi="ＭＳ ゴシック" w:cs="Calibri"/>
          <w:b/>
          <w:bCs/>
          <w:szCs w:val="21"/>
        </w:rPr>
        <w:t>12</w:t>
      </w:r>
      <w:r w:rsidRPr="00BF054A">
        <w:rPr>
          <w:rFonts w:ascii="ＭＳ ゴシック" w:eastAsia="ＭＳ ゴシック" w:hAnsi="ＭＳ ゴシック" w:cs="Calibri"/>
          <w:b/>
          <w:bCs/>
          <w:szCs w:val="21"/>
        </w:rPr>
        <w:t xml:space="preserve">.2 </w:t>
      </w:r>
      <w:r w:rsidR="00716D3A" w:rsidRPr="00BF054A">
        <w:rPr>
          <w:rFonts w:ascii="ＭＳ ゴシック" w:eastAsia="ＭＳ ゴシック" w:hAnsi="ＭＳ ゴシック" w:cs="Calibri" w:hint="eastAsia"/>
          <w:b/>
          <w:bCs/>
          <w:szCs w:val="21"/>
        </w:rPr>
        <w:t>国際協力における</w:t>
      </w:r>
      <w:r w:rsidRPr="00BF054A">
        <w:rPr>
          <w:rFonts w:ascii="ＭＳ ゴシック" w:eastAsia="ＭＳ ゴシック" w:hAnsi="ＭＳ ゴシック" w:cs="Calibri" w:hint="eastAsia"/>
          <w:b/>
          <w:bCs/>
          <w:szCs w:val="21"/>
        </w:rPr>
        <w:t>障害のある人の権利を</w:t>
      </w:r>
      <w:r w:rsidR="00716D3A" w:rsidRPr="00BF054A">
        <w:rPr>
          <w:rFonts w:ascii="ＭＳ ゴシック" w:eastAsia="ＭＳ ゴシック" w:hAnsi="ＭＳ ゴシック" w:cs="Calibri" w:hint="eastAsia"/>
          <w:b/>
          <w:bCs/>
          <w:szCs w:val="21"/>
        </w:rPr>
        <w:t>促進する</w:t>
      </w:r>
      <w:r w:rsidRPr="00BF054A">
        <w:rPr>
          <w:rFonts w:ascii="ＭＳ ゴシック" w:eastAsia="ＭＳ ゴシック" w:hAnsi="ＭＳ ゴシック" w:cs="Calibri" w:hint="eastAsia"/>
          <w:b/>
          <w:bCs/>
          <w:szCs w:val="21"/>
        </w:rPr>
        <w:t>ための施策</w:t>
      </w:r>
      <w:r w:rsidRPr="00BF054A">
        <w:rPr>
          <w:rFonts w:ascii="ＭＳ ゴシック" w:eastAsia="ＭＳ ゴシック" w:hAnsi="ＭＳ ゴシック" w:cs="Calibri"/>
          <w:b/>
          <w:bCs/>
          <w:szCs w:val="21"/>
        </w:rPr>
        <w:t xml:space="preserve">  </w:t>
      </w:r>
    </w:p>
    <w:p w14:paraId="0071B600" w14:textId="6D794665"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長期的</w:t>
      </w:r>
      <w:r w:rsidR="00452C84" w:rsidRPr="00BF054A">
        <w:rPr>
          <w:rFonts w:ascii="ＭＳ ゴシック" w:eastAsia="ＭＳ ゴシック" w:hAnsi="ＭＳ ゴシック" w:cs="Calibri" w:hint="eastAsia"/>
          <w:b/>
          <w:bCs/>
          <w:szCs w:val="21"/>
        </w:rPr>
        <w:t>施策</w:t>
      </w:r>
      <w:r w:rsidR="002B30AF" w:rsidRPr="00BF054A">
        <w:rPr>
          <w:rFonts w:ascii="ＭＳ ゴシック" w:eastAsia="ＭＳ ゴシック" w:hAnsi="ＭＳ ゴシック" w:cs="Calibri" w:hint="eastAsia"/>
          <w:b/>
          <w:bCs/>
          <w:szCs w:val="21"/>
        </w:rPr>
        <w:t>：</w:t>
      </w:r>
    </w:p>
    <w:p w14:paraId="693ADD11" w14:textId="77777777" w:rsidR="00716D3A"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72.</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人道援助に関する国連機関やフィンランドの非政府組織の方針やプログラムにおいて、障害のある人の視点を主流化することを積極的に支持して活動する。</w:t>
      </w:r>
      <w:r w:rsidRPr="00BF054A">
        <w:rPr>
          <w:rFonts w:ascii="ＭＳ 明朝" w:eastAsia="ＭＳ 明朝" w:hAnsi="ＭＳ 明朝" w:cs="Calibri"/>
          <w:szCs w:val="21"/>
        </w:rPr>
        <w:t xml:space="preserve"> </w:t>
      </w:r>
    </w:p>
    <w:p w14:paraId="32BF2062" w14:textId="77777777" w:rsidR="00716D3A"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r w:rsidR="000F7244" w:rsidRPr="00BF054A">
        <w:rPr>
          <w:rFonts w:ascii="ＭＳ 明朝" w:eastAsia="ＭＳ 明朝" w:hAnsi="ＭＳ 明朝" w:cs="Calibri"/>
          <w:szCs w:val="21"/>
        </w:rPr>
        <w:t xml:space="preserve"> </w:t>
      </w:r>
    </w:p>
    <w:p w14:paraId="5902D550" w14:textId="77777777" w:rsidR="00716D3A" w:rsidRPr="00BF054A" w:rsidRDefault="00716D3A" w:rsidP="000F7244">
      <w:pPr>
        <w:widowControl/>
        <w:spacing w:line="290" w:lineRule="auto"/>
        <w:jc w:val="left"/>
        <w:rPr>
          <w:rFonts w:ascii="ＭＳ 明朝" w:eastAsia="ＭＳ 明朝" w:hAnsi="ＭＳ 明朝" w:cs="Calibri"/>
          <w:szCs w:val="21"/>
        </w:rPr>
      </w:pPr>
    </w:p>
    <w:p w14:paraId="255FD96C" w14:textId="694A0DDD" w:rsidR="000F7244" w:rsidRPr="00BF054A" w:rsidRDefault="000F7244" w:rsidP="000F7244">
      <w:pPr>
        <w:widowControl/>
        <w:spacing w:line="290" w:lineRule="auto"/>
        <w:jc w:val="left"/>
        <w:rPr>
          <w:rFonts w:ascii="ＭＳ ゴシック" w:eastAsia="ＭＳ ゴシック" w:hAnsi="ＭＳ ゴシック" w:cs="Calibri"/>
          <w:b/>
          <w:bCs/>
          <w:szCs w:val="21"/>
        </w:rPr>
      </w:pPr>
      <w:r w:rsidRPr="00BF054A">
        <w:rPr>
          <w:rFonts w:ascii="ＭＳ ゴシック" w:eastAsia="ＭＳ ゴシック" w:hAnsi="ＭＳ ゴシック" w:cs="Calibri" w:hint="eastAsia"/>
          <w:b/>
          <w:bCs/>
          <w:szCs w:val="21"/>
        </w:rPr>
        <w:t>行動計画期間中の</w:t>
      </w:r>
      <w:r w:rsidR="00452C84" w:rsidRPr="00BF054A">
        <w:rPr>
          <w:rFonts w:ascii="ＭＳ ゴシック" w:eastAsia="ＭＳ ゴシック" w:hAnsi="ＭＳ ゴシック" w:cs="Calibri" w:hint="eastAsia"/>
          <w:b/>
          <w:bCs/>
          <w:szCs w:val="21"/>
        </w:rPr>
        <w:t>施策</w:t>
      </w:r>
      <w:r w:rsidRPr="00BF054A">
        <w:rPr>
          <w:rFonts w:ascii="ＭＳ ゴシック" w:eastAsia="ＭＳ ゴシック" w:hAnsi="ＭＳ ゴシック" w:cs="Calibri" w:hint="eastAsia"/>
          <w:b/>
          <w:bCs/>
          <w:szCs w:val="21"/>
        </w:rPr>
        <w:t>。</w:t>
      </w:r>
    </w:p>
    <w:p w14:paraId="6924B948" w14:textId="2B07C8F9"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73.</w:t>
      </w:r>
      <w:r w:rsidRPr="00BF054A">
        <w:rPr>
          <w:rFonts w:ascii="ＭＳ 明朝" w:eastAsia="ＭＳ 明朝" w:hAnsi="ＭＳ 明朝" w:cs="Calibri"/>
          <w:szCs w:val="21"/>
        </w:rPr>
        <w:tab/>
        <w:t>EU</w:t>
      </w:r>
      <w:r w:rsidRPr="00BF054A">
        <w:rPr>
          <w:rFonts w:ascii="ＭＳ 明朝" w:eastAsia="ＭＳ 明朝" w:hAnsi="ＭＳ 明朝" w:cs="Calibri" w:hint="eastAsia"/>
          <w:szCs w:val="21"/>
        </w:rPr>
        <w:t>、国連、欧州評議会</w:t>
      </w:r>
      <w:r w:rsidR="00716D3A" w:rsidRPr="00BF054A">
        <w:rPr>
          <w:rFonts w:ascii="ＭＳ 明朝" w:eastAsia="ＭＳ 明朝" w:hAnsi="ＭＳ 明朝" w:cs="Calibri" w:hint="eastAsia"/>
          <w:szCs w:val="21"/>
        </w:rPr>
        <w:t>（CE</w:t>
      </w:r>
      <w:r w:rsidR="00716D3A" w:rsidRPr="00BF054A">
        <w:rPr>
          <w:rFonts w:ascii="ＭＳ 明朝" w:eastAsia="ＭＳ 明朝" w:hAnsi="ＭＳ 明朝" w:cs="Calibri"/>
          <w:szCs w:val="21"/>
        </w:rPr>
        <w:t>）</w:t>
      </w:r>
      <w:r w:rsidRPr="00BF054A">
        <w:rPr>
          <w:rFonts w:ascii="ＭＳ 明朝" w:eastAsia="ＭＳ 明朝" w:hAnsi="ＭＳ 明朝" w:cs="Calibri" w:hint="eastAsia"/>
          <w:szCs w:val="21"/>
        </w:rPr>
        <w:t>、</w:t>
      </w:r>
      <w:r w:rsidR="00252C2E" w:rsidRPr="00BF054A">
        <w:rPr>
          <w:rFonts w:ascii="ＭＳ 明朝" w:eastAsia="ＭＳ 明朝" w:hAnsi="ＭＳ 明朝" w:cs="ＭＳ 明朝" w:hint="eastAsia"/>
          <w:szCs w:val="21"/>
        </w:rPr>
        <w:t>欧州安全保障協力機構（</w:t>
      </w:r>
      <w:r w:rsidR="00252C2E" w:rsidRPr="00BF054A">
        <w:rPr>
          <w:rFonts w:ascii="ＭＳ 明朝" w:eastAsia="ＭＳ 明朝" w:hAnsi="ＭＳ 明朝" w:cs="ＭＳ 明朝"/>
          <w:szCs w:val="21"/>
        </w:rPr>
        <w:t>OSCE）</w:t>
      </w:r>
      <w:r w:rsidRPr="00BF054A">
        <w:rPr>
          <w:rFonts w:ascii="ＭＳ 明朝" w:eastAsia="ＭＳ 明朝" w:hAnsi="ＭＳ 明朝" w:cs="Calibri" w:hint="eastAsia"/>
          <w:szCs w:val="21"/>
        </w:rPr>
        <w:t>などの国際機関の運営や、難民・移民の権利に関する枠組みを含むさまざまな世界的な政治プロセスや交渉において、可能であれば障害のある人の権利を積極的に強調する。</w:t>
      </w:r>
    </w:p>
    <w:p w14:paraId="40E4FB93" w14:textId="05BE89F3"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2B9414AA" w14:textId="0211D223"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74.</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障害のある人の権利に関する特別報告者の活動、および</w:t>
      </w:r>
      <w:r w:rsidRPr="00BF054A">
        <w:rPr>
          <w:rFonts w:ascii="ＭＳ 明朝" w:eastAsia="ＭＳ 明朝" w:hAnsi="ＭＳ 明朝" w:cs="Calibri"/>
          <w:szCs w:val="21"/>
        </w:rPr>
        <w:t>OSCE</w:t>
      </w:r>
      <w:r w:rsidRPr="00BF054A">
        <w:rPr>
          <w:rFonts w:ascii="ＭＳ 明朝" w:eastAsia="ＭＳ 明朝" w:hAnsi="ＭＳ 明朝" w:cs="Calibri" w:hint="eastAsia"/>
          <w:szCs w:val="21"/>
        </w:rPr>
        <w:t>の民主</w:t>
      </w:r>
      <w:r w:rsidR="00252C2E" w:rsidRPr="00BF054A">
        <w:rPr>
          <w:rFonts w:ascii="ＭＳ 明朝" w:eastAsia="ＭＳ 明朝" w:hAnsi="ＭＳ 明朝" w:cs="Calibri" w:hint="eastAsia"/>
          <w:szCs w:val="21"/>
        </w:rPr>
        <w:t>主義</w:t>
      </w:r>
      <w:r w:rsidRPr="00BF054A">
        <w:rPr>
          <w:rFonts w:ascii="ＭＳ 明朝" w:eastAsia="ＭＳ 明朝" w:hAnsi="ＭＳ 明朝" w:cs="Calibri" w:hint="eastAsia"/>
          <w:szCs w:val="21"/>
        </w:rPr>
        <w:t>制度・人権事務所（</w:t>
      </w:r>
      <w:r w:rsidRPr="00BF054A">
        <w:rPr>
          <w:rFonts w:ascii="ＭＳ 明朝" w:eastAsia="ＭＳ 明朝" w:hAnsi="ＭＳ 明朝" w:cs="Calibri"/>
          <w:szCs w:val="21"/>
        </w:rPr>
        <w:t>ODIHR</w:t>
      </w:r>
      <w:r w:rsidRPr="00BF054A">
        <w:rPr>
          <w:rFonts w:ascii="ＭＳ 明朝" w:eastAsia="ＭＳ 明朝" w:hAnsi="ＭＳ 明朝" w:cs="Calibri" w:hint="eastAsia"/>
          <w:szCs w:val="21"/>
        </w:rPr>
        <w:t>）による障害に関する活動に対して、政治的および可能であれば財政的支援を継続する。</w:t>
      </w:r>
      <w:r w:rsidRPr="00BF054A">
        <w:rPr>
          <w:rFonts w:ascii="ＭＳ 明朝" w:eastAsia="ＭＳ 明朝" w:hAnsi="ＭＳ 明朝" w:cs="Calibri"/>
          <w:szCs w:val="21"/>
        </w:rPr>
        <w:t xml:space="preserve"> </w:t>
      </w:r>
    </w:p>
    <w:p w14:paraId="6AE98490" w14:textId="04599C1A"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04313C25" w14:textId="77777777" w:rsidR="00252C2E"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75.</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障害のある人の促進を開発政策の重点分野、目的、実績報告とより密接に関連させ、障害のある人</w:t>
      </w:r>
      <w:r w:rsidR="00252C2E" w:rsidRPr="00BF054A">
        <w:rPr>
          <w:rFonts w:ascii="ＭＳ 明朝" w:eastAsia="ＭＳ 明朝" w:hAnsi="ＭＳ 明朝" w:cs="Calibri" w:hint="eastAsia"/>
          <w:szCs w:val="21"/>
        </w:rPr>
        <w:t>への資金</w:t>
      </w:r>
      <w:r w:rsidRPr="00BF054A">
        <w:rPr>
          <w:rFonts w:ascii="ＭＳ 明朝" w:eastAsia="ＭＳ 明朝" w:hAnsi="ＭＳ 明朝" w:cs="Calibri" w:hint="eastAsia"/>
          <w:szCs w:val="21"/>
        </w:rPr>
        <w:t>のためのフォローアップ指標を開発する。</w:t>
      </w:r>
      <w:r w:rsidRPr="00BF054A">
        <w:rPr>
          <w:rFonts w:ascii="ＭＳ 明朝" w:eastAsia="ＭＳ 明朝" w:hAnsi="ＭＳ 明朝" w:cs="Calibri"/>
          <w:szCs w:val="21"/>
        </w:rPr>
        <w:t xml:space="preserve"> </w:t>
      </w:r>
    </w:p>
    <w:p w14:paraId="1B8F7B1B" w14:textId="6687D632"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6A7278C6" w14:textId="4314C80B"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76.</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国連機関の理事会に障害問題担当者を任命し、障害</w:t>
      </w:r>
      <w:r w:rsidR="00252C2E" w:rsidRPr="00BF054A">
        <w:rPr>
          <w:rFonts w:ascii="ＭＳ 明朝" w:eastAsia="ＭＳ 明朝" w:hAnsi="ＭＳ 明朝" w:cs="Calibri" w:hint="eastAsia"/>
          <w:szCs w:val="21"/>
        </w:rPr>
        <w:t>関係の</w:t>
      </w:r>
      <w:r w:rsidRPr="00BF054A">
        <w:rPr>
          <w:rFonts w:ascii="ＭＳ 明朝" w:eastAsia="ＭＳ 明朝" w:hAnsi="ＭＳ 明朝" w:cs="Calibri" w:hint="eastAsia"/>
          <w:szCs w:val="21"/>
        </w:rPr>
        <w:t>活動に資金を割り当て、必要なノウハウを得る必要性を強調するなど、国連機関への働きかけを継続すること。</w:t>
      </w:r>
    </w:p>
    <w:p w14:paraId="44902616" w14:textId="141FCC76"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6911F1E2" w14:textId="66486243"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lastRenderedPageBreak/>
        <w:t>77.</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人道的危機における障害</w:t>
      </w:r>
      <w:r w:rsidR="00252C2E" w:rsidRPr="00BF054A">
        <w:rPr>
          <w:rFonts w:ascii="ＭＳ 明朝" w:eastAsia="ＭＳ 明朝" w:hAnsi="ＭＳ 明朝" w:cs="Calibri" w:hint="eastAsia"/>
          <w:szCs w:val="21"/>
        </w:rPr>
        <w:t>関係の</w:t>
      </w:r>
      <w:r w:rsidRPr="00BF054A">
        <w:rPr>
          <w:rFonts w:ascii="ＭＳ 明朝" w:eastAsia="ＭＳ 明朝" w:hAnsi="ＭＳ 明朝" w:cs="Calibri" w:hint="eastAsia"/>
          <w:szCs w:val="21"/>
        </w:rPr>
        <w:t>活動の重視。フィンランドは、国連機関やフィンランドの</w:t>
      </w:r>
      <w:r w:rsidR="00252C2E" w:rsidRPr="00BF054A">
        <w:rPr>
          <w:rFonts w:ascii="ＭＳ 明朝" w:eastAsia="ＭＳ 明朝" w:hAnsi="ＭＳ 明朝" w:cs="Calibri" w:hint="eastAsia"/>
          <w:szCs w:val="21"/>
        </w:rPr>
        <w:t>団体</w:t>
      </w:r>
      <w:r w:rsidRPr="00BF054A">
        <w:rPr>
          <w:rFonts w:ascii="ＭＳ 明朝" w:eastAsia="ＭＳ 明朝" w:hAnsi="ＭＳ 明朝" w:cs="Calibri" w:hint="eastAsia"/>
          <w:szCs w:val="21"/>
        </w:rPr>
        <w:t>の人道支援活動を財政的に支援</w:t>
      </w:r>
      <w:r w:rsidR="00252C2E" w:rsidRPr="00BF054A">
        <w:rPr>
          <w:rFonts w:ascii="ＭＳ 明朝" w:eastAsia="ＭＳ 明朝" w:hAnsi="ＭＳ 明朝" w:cs="Calibri" w:hint="eastAsia"/>
          <w:szCs w:val="21"/>
        </w:rPr>
        <w:t>し</w:t>
      </w:r>
      <w:r w:rsidRPr="00BF054A">
        <w:rPr>
          <w:rFonts w:ascii="ＭＳ 明朝" w:eastAsia="ＭＳ 明朝" w:hAnsi="ＭＳ 明朝" w:cs="Calibri" w:hint="eastAsia"/>
          <w:szCs w:val="21"/>
        </w:rPr>
        <w:t>、障害のある人の視点の主流化について国連機関と積極的に対話</w:t>
      </w:r>
      <w:r w:rsidR="00252C2E" w:rsidRPr="00BF054A">
        <w:rPr>
          <w:rFonts w:ascii="ＭＳ 明朝" w:eastAsia="ＭＳ 明朝" w:hAnsi="ＭＳ 明朝" w:cs="Calibri" w:hint="eastAsia"/>
          <w:szCs w:val="21"/>
        </w:rPr>
        <w:t>す</w:t>
      </w:r>
      <w:r w:rsidRPr="00BF054A">
        <w:rPr>
          <w:rFonts w:ascii="ＭＳ 明朝" w:eastAsia="ＭＳ 明朝" w:hAnsi="ＭＳ 明朝" w:cs="Calibri" w:hint="eastAsia"/>
          <w:szCs w:val="21"/>
        </w:rPr>
        <w:t>る。</w:t>
      </w:r>
    </w:p>
    <w:p w14:paraId="70794769" w14:textId="53FF108E"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08D44191" w14:textId="49033762"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78. </w:t>
      </w:r>
      <w:r w:rsidRPr="00BF054A">
        <w:rPr>
          <w:rFonts w:ascii="ＭＳ 明朝" w:eastAsia="ＭＳ 明朝" w:hAnsi="ＭＳ 明朝" w:cs="Calibri"/>
          <w:szCs w:val="21"/>
        </w:rPr>
        <w:tab/>
      </w:r>
      <w:r w:rsidR="00252C2E" w:rsidRPr="00BF054A">
        <w:rPr>
          <w:rFonts w:ascii="ＭＳ 明朝" w:eastAsia="ＭＳ 明朝" w:hAnsi="ＭＳ 明朝" w:cs="Calibri" w:hint="eastAsia"/>
          <w:szCs w:val="21"/>
        </w:rPr>
        <w:t>「</w:t>
      </w:r>
      <w:r w:rsidRPr="00BF054A">
        <w:rPr>
          <w:rFonts w:ascii="ＭＳ 明朝" w:eastAsia="ＭＳ 明朝" w:hAnsi="ＭＳ 明朝" w:cs="Calibri" w:hint="eastAsia"/>
          <w:szCs w:val="21"/>
        </w:rPr>
        <w:t>人道的活動における障害のある人の</w:t>
      </w:r>
      <w:r w:rsidR="00252C2E" w:rsidRPr="00BF054A">
        <w:rPr>
          <w:rFonts w:ascii="ＭＳ 明朝" w:eastAsia="ＭＳ 明朝" w:hAnsi="ＭＳ 明朝" w:cs="Calibri" w:hint="eastAsia"/>
          <w:szCs w:val="21"/>
        </w:rPr>
        <w:t>インクルージョン」</w:t>
      </w:r>
      <w:r w:rsidRPr="00BF054A">
        <w:rPr>
          <w:rFonts w:ascii="ＭＳ 明朝" w:eastAsia="ＭＳ 明朝" w:hAnsi="ＭＳ 明朝" w:cs="Calibri" w:hint="eastAsia"/>
          <w:szCs w:val="21"/>
        </w:rPr>
        <w:t>に関する国連ガイドラインと、その</w:t>
      </w:r>
      <w:r w:rsidR="00252C2E" w:rsidRPr="00BF054A">
        <w:rPr>
          <w:rFonts w:ascii="ＭＳ 明朝" w:eastAsia="ＭＳ 明朝" w:hAnsi="ＭＳ 明朝" w:cs="Calibri" w:hint="eastAsia"/>
          <w:szCs w:val="21"/>
        </w:rPr>
        <w:t>取り組み</w:t>
      </w:r>
      <w:r w:rsidRPr="00BF054A">
        <w:rPr>
          <w:rFonts w:ascii="ＭＳ 明朝" w:eastAsia="ＭＳ 明朝" w:hAnsi="ＭＳ 明朝" w:cs="Calibri" w:hint="eastAsia"/>
          <w:szCs w:val="21"/>
        </w:rPr>
        <w:t>や組織での実施を継続的に支援する。</w:t>
      </w:r>
    </w:p>
    <w:p w14:paraId="51E412F1" w14:textId="0EFE2504"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35B79B64" w14:textId="56B6AE71"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79.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省が主催する人権研修において、障害のある人の権利を考慮に入れる。さらに、分野横断的な目標および人権に基づくアプローチの実施に関する研修において、障害のある人の権利をよりよく統合する。</w:t>
      </w:r>
    </w:p>
    <w:p w14:paraId="5FD11E1F" w14:textId="3072443D"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r w:rsidR="000F7244" w:rsidRPr="00BF054A">
        <w:rPr>
          <w:rFonts w:ascii="ＭＳ 明朝" w:eastAsia="ＭＳ 明朝" w:hAnsi="ＭＳ 明朝" w:cs="Calibri"/>
          <w:szCs w:val="21"/>
        </w:rPr>
        <w:t xml:space="preserve"> </w:t>
      </w:r>
    </w:p>
    <w:p w14:paraId="747D8072" w14:textId="3A91B491"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80.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欧州評議会</w:t>
      </w:r>
      <w:r w:rsidR="00252C2E" w:rsidRPr="00BF054A">
        <w:rPr>
          <w:rFonts w:ascii="ＭＳ 明朝" w:eastAsia="ＭＳ 明朝" w:hAnsi="ＭＳ 明朝" w:cs="Calibri" w:hint="eastAsia"/>
          <w:szCs w:val="21"/>
        </w:rPr>
        <w:t>（CE</w:t>
      </w:r>
      <w:r w:rsidR="00252C2E" w:rsidRPr="00BF054A">
        <w:rPr>
          <w:rFonts w:ascii="ＭＳ 明朝" w:eastAsia="ＭＳ 明朝" w:hAnsi="ＭＳ 明朝" w:cs="Calibri"/>
          <w:szCs w:val="21"/>
        </w:rPr>
        <w:t>）</w:t>
      </w:r>
      <w:r w:rsidRPr="00BF054A">
        <w:rPr>
          <w:rFonts w:ascii="ＭＳ 明朝" w:eastAsia="ＭＳ 明朝" w:hAnsi="ＭＳ 明朝" w:cs="Calibri" w:hint="eastAsia"/>
          <w:szCs w:val="21"/>
        </w:rPr>
        <w:t>における手話</w:t>
      </w:r>
      <w:r w:rsidR="00252C2E" w:rsidRPr="00BF054A">
        <w:rPr>
          <w:rFonts w:ascii="ＭＳ 明朝" w:eastAsia="ＭＳ 明朝" w:hAnsi="ＭＳ 明朝" w:cs="Calibri" w:hint="eastAsia"/>
          <w:szCs w:val="21"/>
        </w:rPr>
        <w:t>言語</w:t>
      </w:r>
      <w:r w:rsidRPr="00BF054A">
        <w:rPr>
          <w:rFonts w:ascii="ＭＳ 明朝" w:eastAsia="ＭＳ 明朝" w:hAnsi="ＭＳ 明朝" w:cs="Calibri" w:hint="eastAsia"/>
          <w:szCs w:val="21"/>
        </w:rPr>
        <w:t>の地位を、特に</w:t>
      </w:r>
      <w:r w:rsidR="00007BD0" w:rsidRPr="00BF054A">
        <w:rPr>
          <w:rFonts w:ascii="ＭＳ 明朝" w:eastAsia="ＭＳ 明朝" w:hAnsi="ＭＳ 明朝" w:cs="Calibri" w:hint="eastAsia"/>
          <w:szCs w:val="21"/>
        </w:rPr>
        <w:t>フィンランドが</w:t>
      </w:r>
      <w:r w:rsidRPr="00BF054A">
        <w:rPr>
          <w:rFonts w:ascii="ＭＳ 明朝" w:eastAsia="ＭＳ 明朝" w:hAnsi="ＭＳ 明朝" w:cs="Calibri" w:hint="eastAsia"/>
          <w:szCs w:val="21"/>
        </w:rPr>
        <w:t>欧州評議会閣僚委員会の議長国の間（</w:t>
      </w:r>
      <w:r w:rsidRPr="00BF054A">
        <w:rPr>
          <w:rFonts w:ascii="ＭＳ 明朝" w:eastAsia="ＭＳ 明朝" w:hAnsi="ＭＳ 明朝" w:cs="Calibri"/>
          <w:szCs w:val="21"/>
        </w:rPr>
        <w:t>2018</w:t>
      </w:r>
      <w:r w:rsidRPr="00BF054A">
        <w:rPr>
          <w:rFonts w:ascii="ＭＳ 明朝" w:eastAsia="ＭＳ 明朝" w:hAnsi="ＭＳ 明朝" w:cs="Calibri" w:hint="eastAsia"/>
          <w:szCs w:val="21"/>
        </w:rPr>
        <w:t>年</w:t>
      </w:r>
      <w:r w:rsidRPr="00BF054A">
        <w:rPr>
          <w:rFonts w:ascii="ＭＳ 明朝" w:eastAsia="ＭＳ 明朝" w:hAnsi="ＭＳ 明朝" w:cs="Calibri"/>
          <w:szCs w:val="21"/>
        </w:rPr>
        <w:t>11</w:t>
      </w:r>
      <w:r w:rsidRPr="00BF054A">
        <w:rPr>
          <w:rFonts w:ascii="ＭＳ 明朝" w:eastAsia="ＭＳ 明朝" w:hAnsi="ＭＳ 明朝" w:cs="Calibri" w:hint="eastAsia"/>
          <w:szCs w:val="21"/>
        </w:rPr>
        <w:t>月から</w:t>
      </w:r>
      <w:r w:rsidRPr="00BF054A">
        <w:rPr>
          <w:rFonts w:ascii="ＭＳ 明朝" w:eastAsia="ＭＳ 明朝" w:hAnsi="ＭＳ 明朝" w:cs="Calibri"/>
          <w:szCs w:val="21"/>
        </w:rPr>
        <w:t>2019</w:t>
      </w:r>
      <w:r w:rsidRPr="00BF054A">
        <w:rPr>
          <w:rFonts w:ascii="ＭＳ 明朝" w:eastAsia="ＭＳ 明朝" w:hAnsi="ＭＳ 明朝" w:cs="Calibri" w:hint="eastAsia"/>
          <w:szCs w:val="21"/>
        </w:rPr>
        <w:t>年</w:t>
      </w:r>
      <w:r w:rsidRPr="00BF054A">
        <w:rPr>
          <w:rFonts w:ascii="ＭＳ 明朝" w:eastAsia="ＭＳ 明朝" w:hAnsi="ＭＳ 明朝" w:cs="Calibri"/>
          <w:szCs w:val="21"/>
        </w:rPr>
        <w:t>5</w:t>
      </w:r>
      <w:r w:rsidRPr="00BF054A">
        <w:rPr>
          <w:rFonts w:ascii="ＭＳ 明朝" w:eastAsia="ＭＳ 明朝" w:hAnsi="ＭＳ 明朝" w:cs="Calibri" w:hint="eastAsia"/>
          <w:szCs w:val="21"/>
        </w:rPr>
        <w:t>月まで）に促進する。</w:t>
      </w:r>
    </w:p>
    <w:p w14:paraId="5248EF63" w14:textId="77777777" w:rsidR="00252C2E"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0AB81A75" w14:textId="2E30E6C3"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81.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障害者権利条約第</w:t>
      </w:r>
      <w:r w:rsidRPr="00BF054A">
        <w:rPr>
          <w:rFonts w:ascii="ＭＳ 明朝" w:eastAsia="ＭＳ 明朝" w:hAnsi="ＭＳ 明朝" w:cs="Calibri"/>
          <w:szCs w:val="21"/>
        </w:rPr>
        <w:t>35</w:t>
      </w:r>
      <w:r w:rsidRPr="00BF054A">
        <w:rPr>
          <w:rFonts w:ascii="ＭＳ 明朝" w:eastAsia="ＭＳ 明朝" w:hAnsi="ＭＳ 明朝" w:cs="Calibri" w:hint="eastAsia"/>
          <w:szCs w:val="21"/>
        </w:rPr>
        <w:t>条に基づき、障害者権利委員会のために条約の実施に関する第</w:t>
      </w:r>
      <w:r w:rsidRPr="00BF054A">
        <w:rPr>
          <w:rFonts w:ascii="ＭＳ 明朝" w:eastAsia="ＭＳ 明朝" w:hAnsi="ＭＳ 明朝" w:cs="Calibri"/>
          <w:szCs w:val="21"/>
        </w:rPr>
        <w:t>1</w:t>
      </w:r>
      <w:r w:rsidRPr="00BF054A">
        <w:rPr>
          <w:rFonts w:ascii="ＭＳ 明朝" w:eastAsia="ＭＳ 明朝" w:hAnsi="ＭＳ 明朝" w:cs="Calibri" w:hint="eastAsia"/>
          <w:szCs w:val="21"/>
        </w:rPr>
        <w:t>回中間報告</w:t>
      </w:r>
      <w:r w:rsidR="00252C2E" w:rsidRPr="00BF054A">
        <w:rPr>
          <w:rFonts w:ascii="ＭＳ 明朝" w:eastAsia="ＭＳ 明朝" w:hAnsi="ＭＳ 明朝" w:cs="Calibri" w:hint="eastAsia"/>
          <w:szCs w:val="21"/>
        </w:rPr>
        <w:t>（訳注　初回</w:t>
      </w:r>
      <w:r w:rsidR="006B314C" w:rsidRPr="00BF054A">
        <w:rPr>
          <w:rFonts w:ascii="ＭＳ 明朝" w:eastAsia="ＭＳ 明朝" w:hAnsi="ＭＳ 明朝" w:cs="Calibri" w:hint="eastAsia"/>
          <w:szCs w:val="21"/>
        </w:rPr>
        <w:t>締約国</w:t>
      </w:r>
      <w:r w:rsidR="00252C2E" w:rsidRPr="00BF054A">
        <w:rPr>
          <w:rFonts w:ascii="ＭＳ 明朝" w:eastAsia="ＭＳ 明朝" w:hAnsi="ＭＳ 明朝" w:cs="Calibri" w:hint="eastAsia"/>
          <w:szCs w:val="21"/>
        </w:rPr>
        <w:t>報告のこと）</w:t>
      </w:r>
      <w:r w:rsidRPr="00BF054A">
        <w:rPr>
          <w:rFonts w:ascii="ＭＳ 明朝" w:eastAsia="ＭＳ 明朝" w:hAnsi="ＭＳ 明朝" w:cs="Calibri" w:hint="eastAsia"/>
          <w:szCs w:val="21"/>
        </w:rPr>
        <w:t>を作成する。条約第</w:t>
      </w:r>
      <w:r w:rsidRPr="00BF054A">
        <w:rPr>
          <w:rFonts w:ascii="ＭＳ 明朝" w:eastAsia="ＭＳ 明朝" w:hAnsi="ＭＳ 明朝" w:cs="Calibri"/>
          <w:szCs w:val="21"/>
        </w:rPr>
        <w:t>4</w:t>
      </w:r>
      <w:r w:rsidRPr="00BF054A">
        <w:rPr>
          <w:rFonts w:ascii="ＭＳ 明朝" w:eastAsia="ＭＳ 明朝" w:hAnsi="ＭＳ 明朝" w:cs="Calibri" w:hint="eastAsia"/>
          <w:szCs w:val="21"/>
        </w:rPr>
        <w:t>条（</w:t>
      </w:r>
      <w:r w:rsidRPr="00BF054A">
        <w:rPr>
          <w:rFonts w:ascii="ＭＳ 明朝" w:eastAsia="ＭＳ 明朝" w:hAnsi="ＭＳ 明朝" w:cs="Calibri"/>
          <w:szCs w:val="21"/>
        </w:rPr>
        <w:t>3</w:t>
      </w:r>
      <w:r w:rsidRPr="00BF054A">
        <w:rPr>
          <w:rFonts w:ascii="ＭＳ 明朝" w:eastAsia="ＭＳ 明朝" w:hAnsi="ＭＳ 明朝" w:cs="Calibri" w:hint="eastAsia"/>
          <w:szCs w:val="21"/>
        </w:rPr>
        <w:t>）に基づき、障害のある人を代表する組織の参加を考慮する。</w:t>
      </w:r>
    </w:p>
    <w:p w14:paraId="53DBBEFD" w14:textId="3E814AF1"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p w14:paraId="303ACA80" w14:textId="77777777" w:rsidR="000F7244" w:rsidRPr="00BF054A" w:rsidRDefault="000F7244"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cs="Calibri"/>
          <w:szCs w:val="21"/>
        </w:rPr>
        <w:t xml:space="preserve">82. </w:t>
      </w:r>
      <w:r w:rsidRPr="00BF054A">
        <w:rPr>
          <w:rFonts w:ascii="ＭＳ 明朝" w:eastAsia="ＭＳ 明朝" w:hAnsi="ＭＳ 明朝" w:cs="Calibri"/>
          <w:szCs w:val="21"/>
        </w:rPr>
        <w:tab/>
      </w:r>
      <w:r w:rsidRPr="00BF054A">
        <w:rPr>
          <w:rFonts w:ascii="ＭＳ 明朝" w:eastAsia="ＭＳ 明朝" w:hAnsi="ＭＳ 明朝" w:cs="Calibri" w:hint="eastAsia"/>
          <w:szCs w:val="21"/>
        </w:rPr>
        <w:t>開発協力の計画及び実施における障害のある人の関与を促進すること。</w:t>
      </w:r>
    </w:p>
    <w:p w14:paraId="5A775B21" w14:textId="4FA0DD61" w:rsidR="000F7244" w:rsidRPr="00BF054A" w:rsidRDefault="004727BF" w:rsidP="000F7244">
      <w:pPr>
        <w:widowControl/>
        <w:spacing w:line="290" w:lineRule="auto"/>
        <w:jc w:val="left"/>
        <w:rPr>
          <w:rFonts w:ascii="ＭＳ 明朝" w:eastAsia="ＭＳ 明朝" w:hAnsi="ＭＳ 明朝" w:cs="Calibri"/>
          <w:szCs w:val="21"/>
        </w:rPr>
      </w:pPr>
      <w:r w:rsidRPr="00BF054A">
        <w:rPr>
          <w:rFonts w:ascii="ＭＳ 明朝" w:eastAsia="ＭＳ 明朝" w:hAnsi="ＭＳ 明朝" w:hint="eastAsia"/>
          <w:szCs w:val="21"/>
        </w:rPr>
        <w:t>責任機関：</w:t>
      </w:r>
      <w:r w:rsidR="000F7244" w:rsidRPr="00BF054A">
        <w:rPr>
          <w:rFonts w:ascii="ＭＳ 明朝" w:eastAsia="ＭＳ 明朝" w:hAnsi="ＭＳ 明朝" w:cs="Calibri" w:hint="eastAsia"/>
          <w:szCs w:val="21"/>
        </w:rPr>
        <w:t>外務省</w:t>
      </w:r>
    </w:p>
    <w:bookmarkEnd w:id="9"/>
    <w:p w14:paraId="12DC5FAC" w14:textId="77777777" w:rsidR="00252C2E" w:rsidRPr="00BF054A" w:rsidRDefault="00252C2E" w:rsidP="00715D08">
      <w:pPr>
        <w:widowControl/>
        <w:spacing w:line="290" w:lineRule="auto"/>
        <w:ind w:left="9" w:right="15" w:hanging="10"/>
        <w:jc w:val="left"/>
        <w:rPr>
          <w:rFonts w:ascii="ＭＳ 明朝" w:eastAsia="ＭＳ 明朝" w:hAnsi="ＭＳ 明朝" w:cs="Calibri"/>
          <w:b/>
          <w:szCs w:val="21"/>
        </w:rPr>
      </w:pPr>
    </w:p>
    <w:p w14:paraId="41F7A067" w14:textId="06AC1633" w:rsidR="00715D08" w:rsidRPr="00BF054A" w:rsidRDefault="00715D08" w:rsidP="00715D08">
      <w:pPr>
        <w:widowControl/>
        <w:spacing w:line="290" w:lineRule="auto"/>
        <w:ind w:left="9" w:right="15" w:hanging="10"/>
        <w:jc w:val="left"/>
        <w:rPr>
          <w:rFonts w:ascii="ＭＳ ゴシック" w:eastAsia="ＭＳ ゴシック" w:hAnsi="ＭＳ ゴシック" w:cs="Calibri"/>
          <w:b/>
          <w:bCs/>
          <w:szCs w:val="21"/>
        </w:rPr>
      </w:pPr>
      <w:r w:rsidRPr="00BF054A">
        <w:rPr>
          <w:rFonts w:ascii="ＭＳ ゴシック" w:eastAsia="ＭＳ ゴシック" w:hAnsi="ＭＳ ゴシック" w:cs="Calibri"/>
          <w:b/>
          <w:bCs/>
          <w:szCs w:val="21"/>
        </w:rPr>
        <w:t>5 監視</w:t>
      </w:r>
    </w:p>
    <w:p w14:paraId="53D16D27" w14:textId="4D5D881F" w:rsidR="00715D08" w:rsidRPr="00BF054A" w:rsidRDefault="00715D08" w:rsidP="00252C2E">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障害者権利諮問委員会（</w:t>
      </w:r>
      <w:r w:rsidRPr="00BF054A">
        <w:rPr>
          <w:rFonts w:ascii="ＭＳ 明朝" w:eastAsia="ＭＳ 明朝" w:hAnsi="ＭＳ 明朝" w:cs="Calibri"/>
          <w:szCs w:val="21"/>
        </w:rPr>
        <w:t>VANE）の現在の任期は、2019年4月末までとなっている。今回の任期で設定された施策の期間は、</w:t>
      </w:r>
      <w:r w:rsidR="00252C2E" w:rsidRPr="00BF054A">
        <w:rPr>
          <w:rFonts w:ascii="ＭＳ 明朝" w:eastAsia="ＭＳ 明朝" w:hAnsi="ＭＳ 明朝" w:cs="Calibri" w:hint="eastAsia"/>
          <w:szCs w:val="21"/>
        </w:rPr>
        <w:t>通常</w:t>
      </w:r>
      <w:r w:rsidRPr="00BF054A">
        <w:rPr>
          <w:rFonts w:ascii="ＭＳ 明朝" w:eastAsia="ＭＳ 明朝" w:hAnsi="ＭＳ 明朝" w:cs="Calibri"/>
          <w:szCs w:val="21"/>
        </w:rPr>
        <w:t>よりも短くなっている。VANEは、施策の実施状況の監視を調整する。さまざまな施策を担当する</w:t>
      </w:r>
      <w:r w:rsidR="00252C2E" w:rsidRPr="00BF054A">
        <w:rPr>
          <w:rFonts w:ascii="ＭＳ 明朝" w:eastAsia="ＭＳ 明朝" w:hAnsi="ＭＳ 明朝" w:cs="Calibri" w:hint="eastAsia"/>
          <w:szCs w:val="21"/>
        </w:rPr>
        <w:t>機関</w:t>
      </w:r>
      <w:r w:rsidRPr="00BF054A">
        <w:rPr>
          <w:rFonts w:ascii="ＭＳ 明朝" w:eastAsia="ＭＳ 明朝" w:hAnsi="ＭＳ 明朝" w:cs="Calibri"/>
          <w:szCs w:val="21"/>
        </w:rPr>
        <w:t>は、行動計画の期間終了時に、施策の進捗状況を報告する。また、各省庁は施策の実施状況の監視に使用できる指標について検討するよう求められている。</w:t>
      </w:r>
    </w:p>
    <w:p w14:paraId="13B936D4" w14:textId="34785044" w:rsidR="00715D08" w:rsidRPr="00BF054A" w:rsidRDefault="00715D08" w:rsidP="00252C2E">
      <w:pPr>
        <w:widowControl/>
        <w:spacing w:line="290" w:lineRule="auto"/>
        <w:ind w:left="9" w:right="15" w:firstLineChars="100" w:firstLine="210"/>
        <w:jc w:val="left"/>
        <w:rPr>
          <w:rFonts w:ascii="ＭＳ 明朝" w:eastAsia="ＭＳ 明朝" w:hAnsi="ＭＳ 明朝" w:cs="Calibri"/>
          <w:szCs w:val="21"/>
        </w:rPr>
      </w:pPr>
      <w:r w:rsidRPr="00BF054A">
        <w:rPr>
          <w:rFonts w:ascii="ＭＳ 明朝" w:eastAsia="ＭＳ 明朝" w:hAnsi="ＭＳ 明朝" w:cs="Calibri" w:hint="eastAsia"/>
          <w:szCs w:val="21"/>
        </w:rPr>
        <w:t>将来的には、</w:t>
      </w:r>
      <w:r w:rsidRPr="00BF054A">
        <w:rPr>
          <w:rFonts w:ascii="ＭＳ 明朝" w:eastAsia="ＭＳ 明朝" w:hAnsi="ＭＳ 明朝" w:cs="Calibri"/>
          <w:szCs w:val="21"/>
        </w:rPr>
        <w:t>VANEは4年の任期に基づいて運営されるため、監視は2段階で行われ</w:t>
      </w:r>
      <w:r w:rsidR="00252C2E" w:rsidRPr="00BF054A">
        <w:rPr>
          <w:rFonts w:ascii="ＭＳ 明朝" w:eastAsia="ＭＳ 明朝" w:hAnsi="ＭＳ 明朝" w:cs="Calibri" w:hint="eastAsia"/>
          <w:szCs w:val="21"/>
        </w:rPr>
        <w:t>る</w:t>
      </w:r>
      <w:r w:rsidRPr="00BF054A">
        <w:rPr>
          <w:rFonts w:ascii="ＭＳ 明朝" w:eastAsia="ＭＳ 明朝" w:hAnsi="ＭＳ 明朝" w:cs="Calibri"/>
          <w:szCs w:val="21"/>
        </w:rPr>
        <w:t>。中間監視と報告は任期の途中で行われ、</w:t>
      </w:r>
      <w:r w:rsidR="00252C2E" w:rsidRPr="00BF054A">
        <w:rPr>
          <w:rFonts w:ascii="ＭＳ 明朝" w:eastAsia="ＭＳ 明朝" w:hAnsi="ＭＳ 明朝" w:cs="Calibri" w:hint="eastAsia"/>
          <w:szCs w:val="21"/>
        </w:rPr>
        <w:t>もう一つの</w:t>
      </w:r>
      <w:r w:rsidRPr="00BF054A">
        <w:rPr>
          <w:rFonts w:ascii="ＭＳ 明朝" w:eastAsia="ＭＳ 明朝" w:hAnsi="ＭＳ 明朝" w:cs="Calibri"/>
          <w:szCs w:val="21"/>
        </w:rPr>
        <w:t>監視は任期の終わりに実施される。</w:t>
      </w:r>
    </w:p>
    <w:p w14:paraId="196BD9E9" w14:textId="77777777" w:rsidR="00715D08" w:rsidRPr="00BF054A" w:rsidRDefault="00715D08" w:rsidP="000F7244">
      <w:pPr>
        <w:widowControl/>
        <w:spacing w:after="298" w:line="290" w:lineRule="auto"/>
        <w:ind w:left="9" w:right="15" w:hanging="10"/>
        <w:jc w:val="left"/>
        <w:rPr>
          <w:rFonts w:ascii="ＭＳ 明朝" w:eastAsia="ＭＳ 明朝" w:hAnsi="ＭＳ 明朝" w:cs="Calibri"/>
          <w:szCs w:val="21"/>
        </w:rPr>
      </w:pPr>
    </w:p>
    <w:p w14:paraId="12BA4C17" w14:textId="218C9DF9" w:rsidR="000F7244" w:rsidRPr="00BF054A" w:rsidRDefault="00B50931" w:rsidP="000F7244">
      <w:pPr>
        <w:widowControl/>
        <w:spacing w:line="259" w:lineRule="auto"/>
        <w:rPr>
          <w:rFonts w:ascii="ＭＳ ゴシック" w:eastAsia="ＭＳ ゴシック" w:hAnsi="ＭＳ ゴシック" w:cs="Calibri"/>
          <w:b/>
          <w:szCs w:val="21"/>
        </w:rPr>
      </w:pPr>
      <w:bookmarkStart w:id="10" w:name="_Hlk85927761"/>
      <w:r w:rsidRPr="00BF054A">
        <w:rPr>
          <w:rFonts w:ascii="ＭＳ ゴシック" w:eastAsia="ＭＳ ゴシック" w:hAnsi="ＭＳ ゴシック" w:cs="ＭＳ 明朝" w:hint="eastAsia"/>
          <w:b/>
          <w:szCs w:val="21"/>
        </w:rPr>
        <w:t>付属資料</w:t>
      </w:r>
      <w:bookmarkEnd w:id="10"/>
      <w:r w:rsidRPr="00BF054A">
        <w:rPr>
          <w:rFonts w:ascii="ＭＳ ゴシック" w:eastAsia="ＭＳ ゴシック" w:hAnsi="ＭＳ ゴシック" w:cs="ＭＳ 明朝" w:hint="eastAsia"/>
          <w:b/>
          <w:szCs w:val="21"/>
        </w:rPr>
        <w:t>１　施策一覧</w:t>
      </w:r>
    </w:p>
    <w:p w14:paraId="7F567EF8" w14:textId="3A324AF2" w:rsidR="00B50931" w:rsidRPr="00BF054A" w:rsidRDefault="00B50931" w:rsidP="000F7244">
      <w:pPr>
        <w:widowControl/>
        <w:spacing w:line="259" w:lineRule="auto"/>
        <w:rPr>
          <w:rFonts w:ascii="ＭＳ 明朝" w:eastAsia="ＭＳ 明朝" w:hAnsi="ＭＳ 明朝" w:cs="Calibri"/>
          <w:b/>
          <w:szCs w:val="21"/>
        </w:rPr>
      </w:pPr>
      <w:r w:rsidRPr="00BF054A">
        <w:rPr>
          <w:rFonts w:ascii="ＭＳ 明朝" w:eastAsia="ＭＳ 明朝" w:hAnsi="ＭＳ 明朝" w:cs="Calibri" w:hint="eastAsia"/>
          <w:b/>
          <w:szCs w:val="21"/>
        </w:rPr>
        <w:t>（上記</w:t>
      </w:r>
      <w:r w:rsidR="00DA68D9" w:rsidRPr="00BF054A">
        <w:rPr>
          <w:rFonts w:ascii="ＭＳ 明朝" w:eastAsia="ＭＳ 明朝" w:hAnsi="ＭＳ 明朝" w:cs="Calibri" w:hint="eastAsia"/>
          <w:b/>
          <w:szCs w:val="21"/>
        </w:rPr>
        <w:t>82施策の再掲　仮訳は省略）</w:t>
      </w:r>
    </w:p>
    <w:p w14:paraId="48D58F72" w14:textId="77777777" w:rsidR="000F7244" w:rsidRPr="00BF054A" w:rsidRDefault="000F7244" w:rsidP="000F7244">
      <w:pPr>
        <w:widowControl/>
        <w:spacing w:line="259" w:lineRule="auto"/>
        <w:rPr>
          <w:rFonts w:ascii="ＭＳ 明朝" w:eastAsia="ＭＳ 明朝" w:hAnsi="ＭＳ 明朝" w:cs="Calibri"/>
          <w:szCs w:val="21"/>
        </w:rPr>
      </w:pPr>
    </w:p>
    <w:p w14:paraId="43ECE926" w14:textId="6915873D" w:rsidR="000F7244" w:rsidRPr="00BF054A" w:rsidRDefault="000F7244" w:rsidP="000F7244">
      <w:pPr>
        <w:widowControl/>
        <w:spacing w:line="259" w:lineRule="auto"/>
        <w:ind w:firstLineChars="100" w:firstLine="210"/>
        <w:rPr>
          <w:rFonts w:ascii="ＭＳ 明朝" w:eastAsia="ＭＳ 明朝" w:hAnsi="ＭＳ 明朝" w:cs="Calibri"/>
          <w:szCs w:val="21"/>
        </w:rPr>
      </w:pPr>
      <w:r w:rsidRPr="00BF054A">
        <w:rPr>
          <w:rFonts w:ascii="ＭＳ 明朝" w:eastAsia="ＭＳ 明朝" w:hAnsi="ＭＳ 明朝" w:cs="Calibri" w:hint="eastAsia"/>
          <w:szCs w:val="21"/>
        </w:rPr>
        <w:t>国連障害者権利条約の実施のための国内行動計画は、様々な行政部門における条約の実施を促進するために必要な</w:t>
      </w:r>
      <w:r w:rsidR="007F3EBE" w:rsidRPr="00BF054A">
        <w:rPr>
          <w:rFonts w:ascii="ＭＳ 明朝" w:eastAsia="ＭＳ 明朝" w:hAnsi="ＭＳ 明朝" w:cs="Calibri" w:hint="eastAsia"/>
          <w:szCs w:val="21"/>
        </w:rPr>
        <w:t>施策</w:t>
      </w:r>
      <w:r w:rsidRPr="00BF054A">
        <w:rPr>
          <w:rFonts w:ascii="ＭＳ 明朝" w:eastAsia="ＭＳ 明朝" w:hAnsi="ＭＳ 明朝" w:cs="Calibri" w:hint="eastAsia"/>
          <w:szCs w:val="21"/>
        </w:rPr>
        <w:t>を定めている。行動計画は、</w:t>
      </w:r>
      <w:r w:rsidRPr="00BF054A">
        <w:rPr>
          <w:rFonts w:ascii="ＭＳ 明朝" w:eastAsia="ＭＳ 明朝" w:hAnsi="ＭＳ 明朝" w:cs="Calibri"/>
          <w:szCs w:val="21"/>
        </w:rPr>
        <w:t>12</w:t>
      </w:r>
      <w:r w:rsidRPr="00BF054A">
        <w:rPr>
          <w:rFonts w:ascii="ＭＳ 明朝" w:eastAsia="ＭＳ 明朝" w:hAnsi="ＭＳ 明朝" w:cs="Calibri" w:hint="eastAsia"/>
          <w:szCs w:val="21"/>
        </w:rPr>
        <w:t>の</w:t>
      </w:r>
      <w:r w:rsidR="00DA68D9" w:rsidRPr="00BF054A">
        <w:rPr>
          <w:rFonts w:ascii="ＭＳ 明朝" w:eastAsia="ＭＳ 明朝" w:hAnsi="ＭＳ 明朝" w:cs="Calibri" w:hint="eastAsia"/>
          <w:szCs w:val="21"/>
        </w:rPr>
        <w:t>区分の</w:t>
      </w:r>
      <w:r w:rsidRPr="00BF054A">
        <w:rPr>
          <w:rFonts w:ascii="ＭＳ 明朝" w:eastAsia="ＭＳ 明朝" w:hAnsi="ＭＳ 明朝" w:cs="Calibri"/>
          <w:szCs w:val="21"/>
        </w:rPr>
        <w:t>82</w:t>
      </w:r>
      <w:r w:rsidRPr="00BF054A">
        <w:rPr>
          <w:rFonts w:ascii="ＭＳ 明朝" w:eastAsia="ＭＳ 明朝" w:hAnsi="ＭＳ 明朝" w:cs="Calibri" w:hint="eastAsia"/>
          <w:szCs w:val="21"/>
        </w:rPr>
        <w:t>の施策で構成されている。</w:t>
      </w:r>
    </w:p>
    <w:p w14:paraId="72B91D62" w14:textId="77777777" w:rsidR="000F7244" w:rsidRPr="00BF054A" w:rsidRDefault="000F7244" w:rsidP="000F7244">
      <w:pPr>
        <w:widowControl/>
        <w:spacing w:line="259" w:lineRule="auto"/>
        <w:ind w:firstLineChars="100" w:firstLine="210"/>
        <w:rPr>
          <w:rFonts w:ascii="ＭＳ 明朝" w:eastAsia="ＭＳ 明朝" w:hAnsi="ＭＳ 明朝" w:cs="Calibri"/>
          <w:szCs w:val="21"/>
        </w:rPr>
      </w:pPr>
      <w:r w:rsidRPr="00BF054A">
        <w:rPr>
          <w:rFonts w:ascii="ＭＳ 明朝" w:eastAsia="ＭＳ 明朝" w:hAnsi="ＭＳ 明朝" w:cs="Calibri" w:hint="eastAsia"/>
          <w:szCs w:val="21"/>
        </w:rPr>
        <w:t>行動計画では、変化する事業環境において障害のある人の参加が不可欠であり、利用可能性とアクセシビリティが他の権利の実施の前提となることを強調している。</w:t>
      </w:r>
    </w:p>
    <w:p w14:paraId="3DE6123F" w14:textId="79F22B9D" w:rsidR="00E641B4" w:rsidRPr="00BF054A" w:rsidRDefault="000F7244" w:rsidP="00DF51AE">
      <w:pPr>
        <w:widowControl/>
        <w:spacing w:line="259" w:lineRule="auto"/>
        <w:ind w:firstLineChars="100" w:firstLine="210"/>
        <w:rPr>
          <w:rFonts w:ascii="ＭＳ 明朝" w:eastAsia="ＭＳ 明朝" w:hAnsi="ＭＳ 明朝" w:cs="Calibri"/>
          <w:szCs w:val="21"/>
        </w:rPr>
      </w:pPr>
      <w:r w:rsidRPr="00BF054A">
        <w:rPr>
          <w:rFonts w:ascii="ＭＳ 明朝" w:eastAsia="ＭＳ 明朝" w:hAnsi="ＭＳ 明朝" w:cs="Calibri" w:hint="eastAsia"/>
          <w:szCs w:val="21"/>
        </w:rPr>
        <w:t>行動計画は、障害のある人の権利に対する意識を高め、さまざまな行政部門や社会全体で障害のある人の権利を主流化することを目的としている。</w:t>
      </w:r>
    </w:p>
    <w:p w14:paraId="5A801AEC" w14:textId="7F95B75B" w:rsidR="00DA68D9" w:rsidRPr="00BF054A" w:rsidRDefault="00DA68D9" w:rsidP="00DF51AE">
      <w:pPr>
        <w:widowControl/>
        <w:spacing w:line="259" w:lineRule="auto"/>
        <w:ind w:firstLineChars="100" w:firstLine="210"/>
        <w:rPr>
          <w:rFonts w:ascii="ＭＳ 明朝" w:eastAsia="ＭＳ 明朝" w:hAnsi="ＭＳ 明朝" w:cs="Calibri"/>
          <w:szCs w:val="21"/>
        </w:rPr>
      </w:pPr>
    </w:p>
    <w:p w14:paraId="2DA82648" w14:textId="3EEBFFF4" w:rsidR="00DA68D9" w:rsidRPr="00BF054A" w:rsidRDefault="00DA68D9" w:rsidP="00DA68D9">
      <w:pPr>
        <w:widowControl/>
        <w:spacing w:line="259" w:lineRule="auto"/>
        <w:ind w:firstLineChars="100" w:firstLine="210"/>
        <w:jc w:val="right"/>
        <w:rPr>
          <w:rFonts w:ascii="ＭＳ 明朝" w:eastAsia="ＭＳ 明朝" w:hAnsi="ＭＳ 明朝"/>
          <w:szCs w:val="21"/>
        </w:rPr>
      </w:pPr>
      <w:r w:rsidRPr="00BF054A">
        <w:rPr>
          <w:rFonts w:ascii="ＭＳ 明朝" w:eastAsia="ＭＳ 明朝" w:hAnsi="ＭＳ 明朝" w:cs="Calibri" w:hint="eastAsia"/>
          <w:szCs w:val="21"/>
        </w:rPr>
        <w:t>（翻訳：佐藤久夫、</w:t>
      </w:r>
      <w:r w:rsidR="00B50A6A" w:rsidRPr="00BF054A">
        <w:rPr>
          <w:rFonts w:ascii="ＭＳ 明朝" w:eastAsia="ＭＳ 明朝" w:hAnsi="ＭＳ 明朝" w:cs="Calibri" w:hint="eastAsia"/>
          <w:szCs w:val="21"/>
        </w:rPr>
        <w:t>岡本明</w:t>
      </w:r>
      <w:r w:rsidRPr="00BF054A">
        <w:rPr>
          <w:rFonts w:ascii="ＭＳ 明朝" w:eastAsia="ＭＳ 明朝" w:hAnsi="ＭＳ 明朝" w:cs="Calibri" w:hint="eastAsia"/>
          <w:szCs w:val="21"/>
        </w:rPr>
        <w:t>）</w:t>
      </w:r>
    </w:p>
    <w:sectPr w:rsidR="00DA68D9" w:rsidRPr="00BF054A" w:rsidSect="004B3F45">
      <w:headerReference w:type="even" r:id="rId10"/>
      <w:headerReference w:type="default" r:id="rId11"/>
      <w:footerReference w:type="even" r:id="rId12"/>
      <w:footerReference w:type="default" r:id="rId13"/>
      <w:headerReference w:type="first" r:id="rId14"/>
      <w:footerReference w:type="first" r:id="rId15"/>
      <w:pgSz w:w="11906" w:h="16838" w:code="9"/>
      <w:pgMar w:top="1440" w:right="1077" w:bottom="1440" w:left="1077" w:header="720" w:footer="48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A772" w14:textId="77777777" w:rsidR="005D02BA" w:rsidRDefault="005D02BA" w:rsidP="000F7244">
      <w:r>
        <w:separator/>
      </w:r>
    </w:p>
  </w:endnote>
  <w:endnote w:type="continuationSeparator" w:id="0">
    <w:p w14:paraId="2B1E2F54" w14:textId="77777777" w:rsidR="005D02BA" w:rsidRDefault="005D02BA" w:rsidP="000F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162824"/>
      <w:docPartObj>
        <w:docPartGallery w:val="Page Numbers (Bottom of Page)"/>
        <w:docPartUnique/>
      </w:docPartObj>
    </w:sdtPr>
    <w:sdtEndPr/>
    <w:sdtContent>
      <w:p w14:paraId="6D544183" w14:textId="537DD80D" w:rsidR="000445BA" w:rsidRDefault="000445BA">
        <w:pPr>
          <w:pStyle w:val="a3"/>
        </w:pPr>
        <w:r>
          <w:fldChar w:fldCharType="begin"/>
        </w:r>
        <w:r>
          <w:instrText>PAGE   \* MERGEFORMAT</w:instrText>
        </w:r>
        <w:r>
          <w:fldChar w:fldCharType="separate"/>
        </w:r>
        <w:r>
          <w:rPr>
            <w:lang w:val="ja-JP"/>
          </w:rPr>
          <w:t>2</w:t>
        </w:r>
        <w:r>
          <w:fldChar w:fldCharType="end"/>
        </w:r>
      </w:p>
    </w:sdtContent>
  </w:sdt>
  <w:p w14:paraId="0C42E0BC" w14:textId="59DA57B5" w:rsidR="009600A2" w:rsidRPr="000F7244" w:rsidRDefault="009600A2" w:rsidP="000F724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043298"/>
      <w:docPartObj>
        <w:docPartGallery w:val="Page Numbers (Bottom of Page)"/>
        <w:docPartUnique/>
      </w:docPartObj>
    </w:sdtPr>
    <w:sdtEndPr/>
    <w:sdtContent>
      <w:p w14:paraId="0A4D318C" w14:textId="1B0ECB9A" w:rsidR="000F7244" w:rsidRDefault="000F7244">
        <w:pPr>
          <w:pStyle w:val="a3"/>
        </w:pPr>
        <w:r>
          <w:fldChar w:fldCharType="begin"/>
        </w:r>
        <w:r>
          <w:instrText>PAGE   \* MERGEFORMAT</w:instrText>
        </w:r>
        <w:r>
          <w:fldChar w:fldCharType="separate"/>
        </w:r>
        <w:r>
          <w:rPr>
            <w:lang w:val="ja-JP"/>
          </w:rPr>
          <w:t>2</w:t>
        </w:r>
        <w:r>
          <w:fldChar w:fldCharType="end"/>
        </w:r>
      </w:p>
    </w:sdtContent>
  </w:sdt>
  <w:p w14:paraId="2D57FA10" w14:textId="4126D885" w:rsidR="009600A2" w:rsidRDefault="009600A2">
    <w:pPr>
      <w:spacing w:line="259"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496E" w14:textId="77777777" w:rsidR="009600A2" w:rsidRDefault="009600A2">
    <w:pPr>
      <w:spacing w:line="259" w:lineRule="auto"/>
      <w:jc w:val="center"/>
    </w:pPr>
    <w:r>
      <w:fldChar w:fldCharType="begin"/>
    </w:r>
    <w:r>
      <w:instrText xml:space="preserve"> PAGE   \* MERGEFORMAT </w:instrText>
    </w:r>
    <w:r>
      <w:fldChar w:fldCharType="separate"/>
    </w:r>
    <w:r>
      <w:rPr>
        <w:sz w:val="19"/>
      </w:rPr>
      <w:t>9</w:t>
    </w:r>
    <w:r>
      <w:rPr>
        <w:sz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2E15B" w14:textId="77777777" w:rsidR="005D02BA" w:rsidRDefault="005D02BA" w:rsidP="000F7244">
      <w:r>
        <w:separator/>
      </w:r>
    </w:p>
  </w:footnote>
  <w:footnote w:type="continuationSeparator" w:id="0">
    <w:p w14:paraId="1EB0152D" w14:textId="77777777" w:rsidR="005D02BA" w:rsidRDefault="005D02BA" w:rsidP="000F7244">
      <w:r>
        <w:continuationSeparator/>
      </w:r>
    </w:p>
  </w:footnote>
  <w:footnote w:id="1">
    <w:p w14:paraId="5A9AC284" w14:textId="345EE20E" w:rsidR="006A6DAD" w:rsidRPr="00EA5A8F" w:rsidRDefault="006A6DAD">
      <w:pPr>
        <w:pStyle w:val="a7"/>
        <w:rPr>
          <w:sz w:val="18"/>
          <w:szCs w:val="18"/>
        </w:rPr>
      </w:pPr>
      <w:r>
        <w:rPr>
          <w:rStyle w:val="a9"/>
        </w:rPr>
        <w:footnoteRef/>
      </w:r>
      <w:r>
        <w:t xml:space="preserve"> </w:t>
      </w:r>
      <w:r w:rsidR="00EA5A8F" w:rsidRPr="00EA5A8F">
        <w:rPr>
          <w:sz w:val="18"/>
          <w:szCs w:val="18"/>
        </w:rPr>
        <w:t>The Government Programme is available online at: http://valtioneuvosto.fi/sipilan-hallitus/hallitusohjelma</w:t>
      </w:r>
    </w:p>
  </w:footnote>
  <w:footnote w:id="2">
    <w:p w14:paraId="6E19B8C7" w14:textId="77777777" w:rsidR="000F50E3" w:rsidRPr="00EA5A8F" w:rsidRDefault="000F50E3" w:rsidP="000F50E3">
      <w:pPr>
        <w:pStyle w:val="footnotedescription"/>
        <w:rPr>
          <w:sz w:val="18"/>
          <w:szCs w:val="18"/>
        </w:rPr>
      </w:pPr>
      <w:r>
        <w:rPr>
          <w:rStyle w:val="footnotemark"/>
        </w:rPr>
        <w:footnoteRef/>
      </w:r>
      <w:r>
        <w:t xml:space="preserve"> </w:t>
      </w:r>
      <w:r w:rsidRPr="00EA5A8F">
        <w:rPr>
          <w:sz w:val="18"/>
          <w:szCs w:val="18"/>
        </w:rPr>
        <w:t xml:space="preserve">Hoffrén: A survey on the implementation of rights in the daily life of persons with disabilities. A report of the key survey results. Available online at: </w:t>
      </w:r>
      <w:r w:rsidRPr="00886DAF">
        <w:rPr>
          <w:sz w:val="18"/>
          <w:szCs w:val="18"/>
        </w:rPr>
        <w:t>https://vane.to/documents/2308875/2395516/Raportti+kyselyn+tuloksista.pdf/e6bd3b12-1554-43b4-8f6a-38a21143e419</w:t>
      </w:r>
    </w:p>
  </w:footnote>
  <w:footnote w:id="3">
    <w:p w14:paraId="1EF1C796" w14:textId="77777777" w:rsidR="00CB15DB" w:rsidRPr="00EA5A8F" w:rsidRDefault="00CB15DB" w:rsidP="00CB15DB">
      <w:pPr>
        <w:pStyle w:val="footnotedescription"/>
        <w:spacing w:after="57"/>
        <w:rPr>
          <w:sz w:val="18"/>
          <w:szCs w:val="18"/>
        </w:rPr>
      </w:pPr>
      <w:r>
        <w:rPr>
          <w:rStyle w:val="footnotemark"/>
        </w:rPr>
        <w:footnoteRef/>
      </w:r>
      <w:r>
        <w:t xml:space="preserve"> </w:t>
      </w:r>
      <w:r w:rsidRPr="00EA5A8F">
        <w:rPr>
          <w:sz w:val="18"/>
          <w:szCs w:val="18"/>
        </w:rPr>
        <w:t xml:space="preserve">The guide is available online at: </w:t>
      </w:r>
      <w:r w:rsidRPr="00EA5A8F">
        <w:rPr>
          <w:color w:val="6A6B6F"/>
          <w:sz w:val="18"/>
          <w:szCs w:val="18"/>
        </w:rPr>
        <w:t>http://alueuudistus.fi/documents/1477425/4064731/Opas+maakunnan+vammaisneuvoston+toimintaan+020118.pdf/9d61ad98-9650-46f4-8a25-92f19a174139</w:t>
      </w:r>
    </w:p>
  </w:footnote>
  <w:footnote w:id="4">
    <w:p w14:paraId="3C86ED23" w14:textId="77777777" w:rsidR="00CB15DB" w:rsidRPr="00EA5A8F" w:rsidRDefault="00CB15DB" w:rsidP="00CB15DB">
      <w:pPr>
        <w:pStyle w:val="footnotedescription"/>
        <w:rPr>
          <w:sz w:val="18"/>
          <w:szCs w:val="18"/>
        </w:rPr>
      </w:pPr>
      <w:r w:rsidRPr="00EA5A8F">
        <w:rPr>
          <w:rStyle w:val="footnotemark"/>
          <w:sz w:val="18"/>
          <w:szCs w:val="18"/>
        </w:rPr>
        <w:footnoteRef/>
      </w:r>
      <w:r w:rsidRPr="00EA5A8F">
        <w:rPr>
          <w:sz w:val="18"/>
          <w:szCs w:val="18"/>
        </w:rPr>
        <w:t xml:space="preserve"> Teittinen &amp; Vesala in the publication by the National Institute for Health and Welfare Osallistuminen, hyvinvointi ja sosiaalinen osallisuus – ATH-tutkimuksen tuloksia [Involvement, wellbeing and social inclusion – results of the ATH survey]. Järjestökentän tutkimusohjelma 2015 [Research programme of the </w:t>
      </w:r>
    </w:p>
    <w:p w14:paraId="1F4423D8" w14:textId="77777777" w:rsidR="00CB15DB" w:rsidRPr="00EA5A8F" w:rsidRDefault="00CB15DB" w:rsidP="00CB15DB">
      <w:pPr>
        <w:pStyle w:val="footnotedescription"/>
        <w:rPr>
          <w:sz w:val="18"/>
          <w:szCs w:val="18"/>
        </w:rPr>
      </w:pPr>
      <w:r w:rsidRPr="00EA5A8F">
        <w:rPr>
          <w:sz w:val="18"/>
          <w:szCs w:val="18"/>
        </w:rPr>
        <w:t>NGO sector 2015]. Available online at:</w:t>
      </w:r>
      <w:r w:rsidRPr="00EA5A8F">
        <w:rPr>
          <w:color w:val="6A6B6F"/>
          <w:sz w:val="18"/>
          <w:szCs w:val="18"/>
        </w:rPr>
        <w:t xml:space="preserve"> https://www.julkari.fi/bitstream/handle/10024/131489/URN_ISBN_978-952-302-757-2.pdf?sequence=1</w:t>
      </w:r>
    </w:p>
  </w:footnote>
  <w:footnote w:id="5">
    <w:p w14:paraId="10870A06" w14:textId="77777777" w:rsidR="00450ED9" w:rsidRPr="00EA5A8F" w:rsidRDefault="00450ED9" w:rsidP="00450ED9">
      <w:pPr>
        <w:pStyle w:val="footnotedescription"/>
        <w:rPr>
          <w:sz w:val="18"/>
          <w:szCs w:val="18"/>
        </w:rPr>
      </w:pPr>
      <w:r>
        <w:rPr>
          <w:rStyle w:val="footnotemark"/>
        </w:rPr>
        <w:footnoteRef/>
      </w:r>
      <w:r>
        <w:t xml:space="preserve"> </w:t>
      </w:r>
      <w:r w:rsidRPr="00EA5A8F">
        <w:rPr>
          <w:sz w:val="18"/>
          <w:szCs w:val="18"/>
        </w:rPr>
        <w:t xml:space="preserve">Available online at: </w:t>
      </w:r>
      <w:r w:rsidRPr="00EA5A8F">
        <w:rPr>
          <w:color w:val="6A6B6F"/>
          <w:sz w:val="18"/>
          <w:szCs w:val="18"/>
        </w:rPr>
        <w:t>https://www.syrjinta.fi/documents/10181/40035/Vammaisselvitys_uusin/2506b0792a76-4aff-ae1d-5e9728f38657</w:t>
      </w:r>
    </w:p>
  </w:footnote>
  <w:footnote w:id="6">
    <w:p w14:paraId="6753C015" w14:textId="77777777" w:rsidR="005D256D" w:rsidRPr="00EA5A8F" w:rsidRDefault="005D256D" w:rsidP="005D256D">
      <w:pPr>
        <w:pStyle w:val="footnotedescription"/>
        <w:tabs>
          <w:tab w:val="center" w:pos="2763"/>
        </w:tabs>
        <w:spacing w:line="259" w:lineRule="auto"/>
        <w:rPr>
          <w:sz w:val="18"/>
          <w:szCs w:val="18"/>
        </w:rPr>
      </w:pPr>
      <w:r>
        <w:rPr>
          <w:rStyle w:val="footnotemark"/>
        </w:rPr>
        <w:footnoteRef/>
      </w:r>
      <w:r>
        <w:t xml:space="preserve"> </w:t>
      </w:r>
      <w:r w:rsidRPr="00EA5A8F">
        <w:rPr>
          <w:sz w:val="18"/>
          <w:szCs w:val="18"/>
        </w:rPr>
        <w:t xml:space="preserve">Further information online at: </w:t>
      </w:r>
      <w:r w:rsidRPr="00EA5A8F">
        <w:rPr>
          <w:color w:val="6A6B6F"/>
          <w:sz w:val="18"/>
          <w:szCs w:val="18"/>
        </w:rPr>
        <w:t>http://www.washingtongroup-disability.com/</w:t>
      </w:r>
    </w:p>
  </w:footnote>
  <w:footnote w:id="7">
    <w:p w14:paraId="630FA036" w14:textId="77777777" w:rsidR="003F522E" w:rsidRPr="00EA5A8F" w:rsidRDefault="003F522E" w:rsidP="003F522E">
      <w:pPr>
        <w:pStyle w:val="footnotedescription"/>
        <w:rPr>
          <w:sz w:val="18"/>
          <w:szCs w:val="18"/>
        </w:rPr>
      </w:pPr>
      <w:r w:rsidRPr="00EA5A8F">
        <w:rPr>
          <w:rStyle w:val="footnotemark"/>
          <w:sz w:val="18"/>
          <w:szCs w:val="18"/>
        </w:rPr>
        <w:footnoteRef/>
      </w:r>
      <w:r w:rsidRPr="00EA5A8F">
        <w:rPr>
          <w:sz w:val="18"/>
          <w:szCs w:val="18"/>
        </w:rPr>
        <w:t xml:space="preserve"> Source: Disability-related information and information needs – an analysis of data production activities of the National Institute for Health and Welfare</w:t>
      </w:r>
      <w:r w:rsidRPr="00EA5A8F">
        <w:rPr>
          <w:color w:val="6A6B6F"/>
          <w:sz w:val="18"/>
          <w:szCs w:val="18"/>
        </w:rPr>
        <w:t xml:space="preserve"> http://urn.fi/URN:ISBN:978-952-302-946-0</w:t>
      </w:r>
    </w:p>
  </w:footnote>
  <w:footnote w:id="8">
    <w:p w14:paraId="738DFBC7" w14:textId="77777777" w:rsidR="00E052F6" w:rsidRPr="00EA5A8F" w:rsidRDefault="00E052F6" w:rsidP="00E052F6">
      <w:pPr>
        <w:pStyle w:val="footnotedescription"/>
        <w:tabs>
          <w:tab w:val="center" w:pos="1750"/>
        </w:tabs>
        <w:spacing w:line="259" w:lineRule="auto"/>
        <w:rPr>
          <w:sz w:val="18"/>
          <w:szCs w:val="18"/>
        </w:rPr>
      </w:pPr>
      <w:r w:rsidRPr="00EA5A8F">
        <w:rPr>
          <w:rStyle w:val="footnotemark"/>
          <w:sz w:val="18"/>
          <w:szCs w:val="18"/>
        </w:rPr>
        <w:footnoteRef/>
      </w:r>
      <w:r w:rsidRPr="00EA5A8F">
        <w:rPr>
          <w:sz w:val="18"/>
          <w:szCs w:val="18"/>
        </w:rPr>
        <w:t xml:space="preserve"> Labour force survey of Statistics Finland, 2011</w:t>
      </w:r>
    </w:p>
  </w:footnote>
  <w:footnote w:id="9">
    <w:p w14:paraId="0BF0163B" w14:textId="182A9937" w:rsidR="00EA5A8F" w:rsidRPr="00F63769" w:rsidRDefault="00EA5A8F">
      <w:pPr>
        <w:pStyle w:val="a7"/>
        <w:rPr>
          <w:sz w:val="18"/>
          <w:szCs w:val="18"/>
        </w:rPr>
      </w:pPr>
      <w:r>
        <w:rPr>
          <w:rStyle w:val="a9"/>
        </w:rPr>
        <w:footnoteRef/>
      </w:r>
      <w:r>
        <w:t xml:space="preserve"> </w:t>
      </w:r>
      <w:r w:rsidR="00F63769" w:rsidRPr="00F63769">
        <w:rPr>
          <w:sz w:val="18"/>
          <w:szCs w:val="18"/>
        </w:rPr>
        <w:t>Further information: www.tietyoelamaan.fi</w:t>
      </w:r>
    </w:p>
  </w:footnote>
  <w:footnote w:id="10">
    <w:p w14:paraId="7BF89D11" w14:textId="77777777" w:rsidR="00BE4AEC" w:rsidRPr="00EA5A8F" w:rsidRDefault="00BE4AEC" w:rsidP="00BE4AEC">
      <w:pPr>
        <w:pStyle w:val="footnotedescription"/>
        <w:spacing w:after="46" w:line="259" w:lineRule="auto"/>
        <w:rPr>
          <w:sz w:val="18"/>
          <w:szCs w:val="18"/>
        </w:rPr>
      </w:pPr>
      <w:r w:rsidRPr="00EA5A8F">
        <w:rPr>
          <w:rStyle w:val="footnotemark"/>
          <w:sz w:val="18"/>
          <w:szCs w:val="18"/>
        </w:rPr>
        <w:footnoteRef/>
      </w:r>
      <w:r w:rsidRPr="00EA5A8F">
        <w:rPr>
          <w:sz w:val="18"/>
          <w:szCs w:val="18"/>
        </w:rPr>
        <w:t xml:space="preserve"> Publications by the Government’s analysis, assessment and research activities 22/2017</w:t>
      </w:r>
    </w:p>
  </w:footnote>
  <w:footnote w:id="11">
    <w:p w14:paraId="2265371F" w14:textId="77777777" w:rsidR="00D143C2" w:rsidRPr="00F63769" w:rsidRDefault="00D143C2" w:rsidP="00D143C2">
      <w:pPr>
        <w:pStyle w:val="footnotedescription"/>
        <w:spacing w:line="259" w:lineRule="auto"/>
        <w:rPr>
          <w:sz w:val="18"/>
          <w:szCs w:val="18"/>
        </w:rPr>
      </w:pPr>
      <w:r w:rsidRPr="00F63769">
        <w:rPr>
          <w:rStyle w:val="footnotemark"/>
          <w:sz w:val="18"/>
          <w:szCs w:val="18"/>
        </w:rPr>
        <w:footnoteRef/>
      </w:r>
      <w:r w:rsidRPr="00F63769">
        <w:rPr>
          <w:sz w:val="18"/>
          <w:szCs w:val="18"/>
        </w:rPr>
        <w:t xml:space="preserve"> Publications of the Ministry of Economic Affairs and Employment Publications 42/2017.</w:t>
      </w:r>
    </w:p>
  </w:footnote>
  <w:footnote w:id="12">
    <w:p w14:paraId="4101E8EA" w14:textId="77777777" w:rsidR="00E001B8" w:rsidRPr="00F63769" w:rsidRDefault="00E001B8" w:rsidP="00E001B8">
      <w:pPr>
        <w:pStyle w:val="footnotedescription"/>
        <w:rPr>
          <w:sz w:val="18"/>
          <w:szCs w:val="18"/>
        </w:rPr>
      </w:pPr>
      <w:r w:rsidRPr="00F63769">
        <w:rPr>
          <w:rStyle w:val="footnotemark"/>
          <w:sz w:val="18"/>
          <w:szCs w:val="18"/>
        </w:rPr>
        <w:footnoteRef/>
      </w:r>
      <w:r w:rsidRPr="00F63769">
        <w:rPr>
          <w:sz w:val="18"/>
          <w:szCs w:val="18"/>
        </w:rPr>
        <w:t xml:space="preserve"> Further information: </w:t>
      </w:r>
      <w:r w:rsidRPr="00F63769">
        <w:rPr>
          <w:color w:val="6A6B6F"/>
          <w:sz w:val="18"/>
          <w:szCs w:val="18"/>
        </w:rPr>
        <w:t>http://tem.fi/aluekehittamis-ja-kasvupalvelulakiuudistus</w:t>
      </w:r>
      <w:r w:rsidRPr="00F63769">
        <w:rPr>
          <w:sz w:val="18"/>
          <w:szCs w:val="18"/>
        </w:rPr>
        <w:t xml:space="preserve"> (draft acts on regional development and growth services in October 2017) </w:t>
      </w:r>
      <w:r w:rsidRPr="00F63769">
        <w:rPr>
          <w:color w:val="6A6B6F"/>
          <w:sz w:val="18"/>
          <w:szCs w:val="18"/>
        </w:rPr>
        <w:t>http://tem.fi/kasvupalvelun-sisaltolait-marraskuussa-2017</w:t>
      </w:r>
      <w:r w:rsidRPr="00F63769">
        <w:rPr>
          <w:sz w:val="18"/>
          <w:szCs w:val="18"/>
        </w:rPr>
        <w:t xml:space="preserve"> (draft acts on growth services in November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01B2" w14:textId="77777777" w:rsidR="009600A2" w:rsidRDefault="009600A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D8BC" w14:textId="77777777" w:rsidR="009600A2" w:rsidRDefault="009600A2">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86E4" w14:textId="77777777" w:rsidR="009600A2" w:rsidRDefault="009600A2">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870"/>
    <w:multiLevelType w:val="hybridMultilevel"/>
    <w:tmpl w:val="6BEA931C"/>
    <w:lvl w:ilvl="0" w:tplc="26DE6034">
      <w:start w:val="39"/>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F14D952">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0DA532E">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AC15F6">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658154E">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3009BC0">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12A41A8">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72A590C">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06EFE7C">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4C44F19"/>
    <w:multiLevelType w:val="hybridMultilevel"/>
    <w:tmpl w:val="4BF45C4C"/>
    <w:lvl w:ilvl="0" w:tplc="32A0B464">
      <w:start w:val="26"/>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6AC0D7E">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1D82170">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1F2AD30">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7BA78B0">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B72E46C">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EA031E6">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DD8082A">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2F6EB50">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2C40025"/>
    <w:multiLevelType w:val="multilevel"/>
    <w:tmpl w:val="5E9627CC"/>
    <w:lvl w:ilvl="0">
      <w:start w:val="1"/>
      <w:numFmt w:val="decimal"/>
      <w:pStyle w:val="1"/>
      <w:lvlText w:val="%1"/>
      <w:lvlJc w:val="left"/>
      <w:pPr>
        <w:ind w:left="0"/>
      </w:pPr>
      <w:rPr>
        <w:rFonts w:ascii="Calibri" w:eastAsia="Calibri" w:hAnsi="Calibri" w:cs="Calibri"/>
        <w:b/>
        <w:bCs/>
        <w:i w:val="0"/>
        <w:strike w:val="0"/>
        <w:dstrike w:val="0"/>
        <w:color w:val="6A6B6F"/>
        <w:sz w:val="50"/>
        <w:szCs w:val="50"/>
        <w:u w:val="none" w:color="000000"/>
        <w:bdr w:val="none" w:sz="0" w:space="0" w:color="auto"/>
        <w:shd w:val="clear" w:color="auto" w:fill="auto"/>
        <w:vertAlign w:val="baseline"/>
      </w:rPr>
    </w:lvl>
    <w:lvl w:ilvl="1">
      <w:start w:val="1"/>
      <w:numFmt w:val="decimal"/>
      <w:pStyle w:val="2"/>
      <w:lvlText w:val="%1.%2"/>
      <w:lvlJc w:val="left"/>
      <w:pPr>
        <w:ind w:left="0"/>
      </w:pPr>
      <w:rPr>
        <w:rFonts w:ascii="Calibri" w:eastAsia="Calibri" w:hAnsi="Calibri" w:cs="Calibri"/>
        <w:b/>
        <w:bCs/>
        <w:i w:val="0"/>
        <w:strike w:val="0"/>
        <w:dstrike w:val="0"/>
        <w:color w:val="6A6B6F"/>
        <w:sz w:val="34"/>
        <w:szCs w:val="34"/>
        <w:u w:val="none" w:color="000000"/>
        <w:bdr w:val="none" w:sz="0" w:space="0" w:color="auto"/>
        <w:shd w:val="clear" w:color="auto" w:fill="auto"/>
        <w:vertAlign w:val="baseline"/>
      </w:rPr>
    </w:lvl>
    <w:lvl w:ilvl="2">
      <w:start w:val="1"/>
      <w:numFmt w:val="decimal"/>
      <w:pStyle w:val="3"/>
      <w:lvlText w:val="%1.%2.%3"/>
      <w:lvlJc w:val="left"/>
      <w:pPr>
        <w:ind w:left="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6A6B6F"/>
        <w:sz w:val="28"/>
        <w:szCs w:val="28"/>
        <w:u w:val="none" w:color="000000"/>
        <w:bdr w:val="none" w:sz="0" w:space="0" w:color="auto"/>
        <w:shd w:val="clear" w:color="auto" w:fill="auto"/>
        <w:vertAlign w:val="baseline"/>
      </w:rPr>
    </w:lvl>
  </w:abstractNum>
  <w:abstractNum w:abstractNumId="3" w15:restartNumberingAfterBreak="0">
    <w:nsid w:val="34A604F5"/>
    <w:multiLevelType w:val="hybridMultilevel"/>
    <w:tmpl w:val="B3B6BFE6"/>
    <w:lvl w:ilvl="0" w:tplc="7494C5F4">
      <w:start w:val="44"/>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354DB04">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9543E02">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5548B4E">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58E41C">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EEA01C2">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BF2422A">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4E0E4B6">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D4CD74A">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D7D19E5"/>
    <w:multiLevelType w:val="hybridMultilevel"/>
    <w:tmpl w:val="26C6D552"/>
    <w:lvl w:ilvl="0" w:tplc="5F860E1C">
      <w:start w:val="18"/>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BA0D426">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3283544">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BC86A2A">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5264FEC">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76EE66A">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F08AA16">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072768A">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5149ACC">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436113E4"/>
    <w:multiLevelType w:val="hybridMultilevel"/>
    <w:tmpl w:val="8E2243AA"/>
    <w:lvl w:ilvl="0" w:tplc="389AD4FA">
      <w:start w:val="56"/>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1DA7074">
      <w:start w:val="1"/>
      <w:numFmt w:val="lowerLetter"/>
      <w:lvlText w:val="%2."/>
      <w:lvlJc w:val="left"/>
      <w:pPr>
        <w:ind w:left="7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A080606">
      <w:start w:val="1"/>
      <w:numFmt w:val="lowerRoman"/>
      <w:lvlText w:val="%3"/>
      <w:lvlJc w:val="left"/>
      <w:pPr>
        <w:ind w:left="17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020ECB4">
      <w:start w:val="1"/>
      <w:numFmt w:val="decimal"/>
      <w:lvlText w:val="%4"/>
      <w:lvlJc w:val="left"/>
      <w:pPr>
        <w:ind w:left="24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D0A0B22">
      <w:start w:val="1"/>
      <w:numFmt w:val="lowerLetter"/>
      <w:lvlText w:val="%5"/>
      <w:lvlJc w:val="left"/>
      <w:pPr>
        <w:ind w:left="32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786C5C6">
      <w:start w:val="1"/>
      <w:numFmt w:val="lowerRoman"/>
      <w:lvlText w:val="%6"/>
      <w:lvlJc w:val="left"/>
      <w:pPr>
        <w:ind w:left="39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7B6515A">
      <w:start w:val="1"/>
      <w:numFmt w:val="decimal"/>
      <w:lvlText w:val="%7"/>
      <w:lvlJc w:val="left"/>
      <w:pPr>
        <w:ind w:left="46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E9210C2">
      <w:start w:val="1"/>
      <w:numFmt w:val="lowerLetter"/>
      <w:lvlText w:val="%8"/>
      <w:lvlJc w:val="left"/>
      <w:pPr>
        <w:ind w:left="53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766322A">
      <w:start w:val="1"/>
      <w:numFmt w:val="lowerRoman"/>
      <w:lvlText w:val="%9"/>
      <w:lvlJc w:val="left"/>
      <w:pPr>
        <w:ind w:left="60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4BAD6C24"/>
    <w:multiLevelType w:val="hybridMultilevel"/>
    <w:tmpl w:val="EB3AA700"/>
    <w:lvl w:ilvl="0" w:tplc="15DE63E0">
      <w:start w:val="7"/>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DE0693E">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938E698">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4ECDF08">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8249470">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8C8EE78">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3B27312">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7C4D3A6">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BB08894">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3A4768B"/>
    <w:multiLevelType w:val="hybridMultilevel"/>
    <w:tmpl w:val="EEC24462"/>
    <w:lvl w:ilvl="0" w:tplc="D69CAAC8">
      <w:start w:val="68"/>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5E8269C">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800DE44">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8B41138">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FB2DC6C">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6C4500">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EE8CEC2">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85ACFB0">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9449B0E">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5AC052E1"/>
    <w:multiLevelType w:val="hybridMultilevel"/>
    <w:tmpl w:val="755EF6B8"/>
    <w:lvl w:ilvl="0" w:tplc="AE2C6308">
      <w:start w:val="54"/>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4501936">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6DCC314">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32AB084">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7788ADA">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8726B2E">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140AC92">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958AF18">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826CDA4">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66E76F0E"/>
    <w:multiLevelType w:val="hybridMultilevel"/>
    <w:tmpl w:val="80CC77FA"/>
    <w:lvl w:ilvl="0" w:tplc="11F66198">
      <w:start w:val="72"/>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9EAE39A">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A4672DE">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3FE29B2">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5CE2AA8">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3829044">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820A898">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06A8A50">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6F243FA">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3B241D4"/>
    <w:multiLevelType w:val="hybridMultilevel"/>
    <w:tmpl w:val="42F049F4"/>
    <w:lvl w:ilvl="0" w:tplc="AE240D42">
      <w:start w:val="1"/>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AC659E6">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416B590">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4947FC4">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84C9BA8">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3B0EFFC">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E6E2F88">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70C7458">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AB445D6">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4692A6D"/>
    <w:multiLevelType w:val="hybridMultilevel"/>
    <w:tmpl w:val="C1F2D20C"/>
    <w:lvl w:ilvl="0" w:tplc="BC30F50A">
      <w:start w:val="63"/>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148769C">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BE85438">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CEA34FA">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E80E902">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2EE6426">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592CB36">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AC6F5E0">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7BE98BA">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778162C4"/>
    <w:multiLevelType w:val="hybridMultilevel"/>
    <w:tmpl w:val="763EBB58"/>
    <w:lvl w:ilvl="0" w:tplc="BE72B1C8">
      <w:start w:val="1"/>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CB696C6">
      <w:start w:val="1"/>
      <w:numFmt w:val="lowerLetter"/>
      <w:lvlText w:val="%2."/>
      <w:lvlJc w:val="left"/>
      <w:pPr>
        <w:ind w:left="8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03C5A96">
      <w:start w:val="1"/>
      <w:numFmt w:val="lowerRoman"/>
      <w:lvlText w:val="%3"/>
      <w:lvlJc w:val="left"/>
      <w:pPr>
        <w:ind w:left="14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11667CA">
      <w:start w:val="1"/>
      <w:numFmt w:val="decimal"/>
      <w:lvlText w:val="%4"/>
      <w:lvlJc w:val="left"/>
      <w:pPr>
        <w:ind w:left="21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7FE6FD0">
      <w:start w:val="1"/>
      <w:numFmt w:val="lowerLetter"/>
      <w:lvlText w:val="%5"/>
      <w:lvlJc w:val="left"/>
      <w:pPr>
        <w:ind w:left="29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B866D98">
      <w:start w:val="1"/>
      <w:numFmt w:val="lowerRoman"/>
      <w:lvlText w:val="%6"/>
      <w:lvlJc w:val="left"/>
      <w:pPr>
        <w:ind w:left="36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4CC220E">
      <w:start w:val="1"/>
      <w:numFmt w:val="decimal"/>
      <w:lvlText w:val="%7"/>
      <w:lvlJc w:val="left"/>
      <w:pPr>
        <w:ind w:left="43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DEEB28E">
      <w:start w:val="1"/>
      <w:numFmt w:val="lowerLetter"/>
      <w:lvlText w:val="%8"/>
      <w:lvlJc w:val="left"/>
      <w:pPr>
        <w:ind w:left="5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7F43260">
      <w:start w:val="1"/>
      <w:numFmt w:val="lowerRoman"/>
      <w:lvlText w:val="%9"/>
      <w:lvlJc w:val="left"/>
      <w:pPr>
        <w:ind w:left="57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7C521D70"/>
    <w:multiLevelType w:val="hybridMultilevel"/>
    <w:tmpl w:val="0D6E7514"/>
    <w:lvl w:ilvl="0" w:tplc="04848586">
      <w:start w:val="12"/>
      <w:numFmt w:val="decimal"/>
      <w:lvlText w:val="%1."/>
      <w:lvlJc w:val="left"/>
      <w:pPr>
        <w:ind w:left="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F0611C0">
      <w:start w:val="1"/>
      <w:numFmt w:val="lowerLetter"/>
      <w:lvlText w:val="%2"/>
      <w:lvlJc w:val="left"/>
      <w:pPr>
        <w:ind w:left="1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708624">
      <w:start w:val="1"/>
      <w:numFmt w:val="lowerRoman"/>
      <w:lvlText w:val="%3"/>
      <w:lvlJc w:val="left"/>
      <w:pPr>
        <w:ind w:left="20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71A1A62">
      <w:start w:val="1"/>
      <w:numFmt w:val="decimal"/>
      <w:lvlText w:val="%4"/>
      <w:lvlJc w:val="left"/>
      <w:pPr>
        <w:ind w:left="28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F94E0AC">
      <w:start w:val="1"/>
      <w:numFmt w:val="lowerLetter"/>
      <w:lvlText w:val="%5"/>
      <w:lvlJc w:val="left"/>
      <w:pPr>
        <w:ind w:left="35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ED4726A">
      <w:start w:val="1"/>
      <w:numFmt w:val="lowerRoman"/>
      <w:lvlText w:val="%6"/>
      <w:lvlJc w:val="left"/>
      <w:pPr>
        <w:ind w:left="42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642B046">
      <w:start w:val="1"/>
      <w:numFmt w:val="decimal"/>
      <w:lvlText w:val="%7"/>
      <w:lvlJc w:val="left"/>
      <w:pPr>
        <w:ind w:left="49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4FC8098">
      <w:start w:val="1"/>
      <w:numFmt w:val="lowerLetter"/>
      <w:lvlText w:val="%8"/>
      <w:lvlJc w:val="left"/>
      <w:pPr>
        <w:ind w:left="56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0004870">
      <w:start w:val="1"/>
      <w:numFmt w:val="lowerRoman"/>
      <w:lvlText w:val="%9"/>
      <w:lvlJc w:val="left"/>
      <w:pPr>
        <w:ind w:left="64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2"/>
  </w:num>
  <w:num w:numId="2">
    <w:abstractNumId w:val="10"/>
  </w:num>
  <w:num w:numId="3">
    <w:abstractNumId w:val="6"/>
  </w:num>
  <w:num w:numId="4">
    <w:abstractNumId w:val="13"/>
  </w:num>
  <w:num w:numId="5">
    <w:abstractNumId w:val="4"/>
  </w:num>
  <w:num w:numId="6">
    <w:abstractNumId w:val="1"/>
  </w:num>
  <w:num w:numId="7">
    <w:abstractNumId w:val="0"/>
  </w:num>
  <w:num w:numId="8">
    <w:abstractNumId w:val="3"/>
  </w:num>
  <w:num w:numId="9">
    <w:abstractNumId w:val="8"/>
  </w:num>
  <w:num w:numId="10">
    <w:abstractNumId w:val="5"/>
  </w:num>
  <w:num w:numId="11">
    <w:abstractNumId w:val="11"/>
  </w:num>
  <w:num w:numId="12">
    <w:abstractNumId w:val="7"/>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0"/>
  <w:drawingGridVerticalSpacing w:val="136"/>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44"/>
    <w:rsid w:val="00007BD0"/>
    <w:rsid w:val="00030FC3"/>
    <w:rsid w:val="000330E8"/>
    <w:rsid w:val="000445BA"/>
    <w:rsid w:val="00067AF8"/>
    <w:rsid w:val="00077818"/>
    <w:rsid w:val="000A2A94"/>
    <w:rsid w:val="000B05E5"/>
    <w:rsid w:val="000C5448"/>
    <w:rsid w:val="000C54A6"/>
    <w:rsid w:val="000E6EEC"/>
    <w:rsid w:val="000F3334"/>
    <w:rsid w:val="000F50E3"/>
    <w:rsid w:val="000F5AD8"/>
    <w:rsid w:val="000F7244"/>
    <w:rsid w:val="0011595C"/>
    <w:rsid w:val="00127E99"/>
    <w:rsid w:val="00152B76"/>
    <w:rsid w:val="00161D7B"/>
    <w:rsid w:val="00174675"/>
    <w:rsid w:val="00181E3A"/>
    <w:rsid w:val="001B3D7E"/>
    <w:rsid w:val="001C2FE9"/>
    <w:rsid w:val="001C30E0"/>
    <w:rsid w:val="001D4382"/>
    <w:rsid w:val="001D4B7E"/>
    <w:rsid w:val="001D639F"/>
    <w:rsid w:val="001E4CF0"/>
    <w:rsid w:val="001F7056"/>
    <w:rsid w:val="00215CB9"/>
    <w:rsid w:val="002211D9"/>
    <w:rsid w:val="00223968"/>
    <w:rsid w:val="002366FE"/>
    <w:rsid w:val="00247C5C"/>
    <w:rsid w:val="00252C2E"/>
    <w:rsid w:val="002A3C95"/>
    <w:rsid w:val="002A4858"/>
    <w:rsid w:val="002B040F"/>
    <w:rsid w:val="002B2650"/>
    <w:rsid w:val="002B30AF"/>
    <w:rsid w:val="002D4426"/>
    <w:rsid w:val="002D53D2"/>
    <w:rsid w:val="002E126D"/>
    <w:rsid w:val="002F442D"/>
    <w:rsid w:val="00315979"/>
    <w:rsid w:val="0032391D"/>
    <w:rsid w:val="00383DDE"/>
    <w:rsid w:val="003944E6"/>
    <w:rsid w:val="003A07FE"/>
    <w:rsid w:val="003B2852"/>
    <w:rsid w:val="003E3CCD"/>
    <w:rsid w:val="003E51B6"/>
    <w:rsid w:val="003F2920"/>
    <w:rsid w:val="003F522E"/>
    <w:rsid w:val="00401694"/>
    <w:rsid w:val="004136C0"/>
    <w:rsid w:val="00421072"/>
    <w:rsid w:val="004219D7"/>
    <w:rsid w:val="00423F2B"/>
    <w:rsid w:val="00440FCD"/>
    <w:rsid w:val="00442F43"/>
    <w:rsid w:val="0045051D"/>
    <w:rsid w:val="00450ED9"/>
    <w:rsid w:val="00452C84"/>
    <w:rsid w:val="00466F15"/>
    <w:rsid w:val="004677F1"/>
    <w:rsid w:val="004727BF"/>
    <w:rsid w:val="004770CF"/>
    <w:rsid w:val="00490420"/>
    <w:rsid w:val="004921DD"/>
    <w:rsid w:val="004A2950"/>
    <w:rsid w:val="004A3259"/>
    <w:rsid w:val="004B3F45"/>
    <w:rsid w:val="004D1359"/>
    <w:rsid w:val="004E0A9D"/>
    <w:rsid w:val="004E4659"/>
    <w:rsid w:val="004E489F"/>
    <w:rsid w:val="004F0CFD"/>
    <w:rsid w:val="005108CD"/>
    <w:rsid w:val="00517672"/>
    <w:rsid w:val="005343FD"/>
    <w:rsid w:val="005350FC"/>
    <w:rsid w:val="005446B2"/>
    <w:rsid w:val="00562709"/>
    <w:rsid w:val="00565F42"/>
    <w:rsid w:val="005748E4"/>
    <w:rsid w:val="00581943"/>
    <w:rsid w:val="005876C2"/>
    <w:rsid w:val="00590DC3"/>
    <w:rsid w:val="005A6DE4"/>
    <w:rsid w:val="005B4659"/>
    <w:rsid w:val="005B4C58"/>
    <w:rsid w:val="005B7181"/>
    <w:rsid w:val="005C7FAD"/>
    <w:rsid w:val="005D02BA"/>
    <w:rsid w:val="005D256D"/>
    <w:rsid w:val="005D25A1"/>
    <w:rsid w:val="005D5C43"/>
    <w:rsid w:val="005E0D44"/>
    <w:rsid w:val="005E12A5"/>
    <w:rsid w:val="005E6AE7"/>
    <w:rsid w:val="005F19DC"/>
    <w:rsid w:val="005F2332"/>
    <w:rsid w:val="005F25B5"/>
    <w:rsid w:val="005F6DA1"/>
    <w:rsid w:val="005F7A89"/>
    <w:rsid w:val="00603522"/>
    <w:rsid w:val="00615C2C"/>
    <w:rsid w:val="00662A52"/>
    <w:rsid w:val="00692E6A"/>
    <w:rsid w:val="006A6DAD"/>
    <w:rsid w:val="006B2A03"/>
    <w:rsid w:val="006B314C"/>
    <w:rsid w:val="006B4F9E"/>
    <w:rsid w:val="006C0EAA"/>
    <w:rsid w:val="006D6820"/>
    <w:rsid w:val="00706286"/>
    <w:rsid w:val="00715D08"/>
    <w:rsid w:val="00716D3A"/>
    <w:rsid w:val="007311C4"/>
    <w:rsid w:val="00740253"/>
    <w:rsid w:val="007402B7"/>
    <w:rsid w:val="00783F55"/>
    <w:rsid w:val="0078519B"/>
    <w:rsid w:val="007B3C83"/>
    <w:rsid w:val="007B6C36"/>
    <w:rsid w:val="007C31A5"/>
    <w:rsid w:val="007E1C17"/>
    <w:rsid w:val="007F3C4B"/>
    <w:rsid w:val="007F3EBE"/>
    <w:rsid w:val="00800832"/>
    <w:rsid w:val="008058D3"/>
    <w:rsid w:val="008205A1"/>
    <w:rsid w:val="00840551"/>
    <w:rsid w:val="00843F6E"/>
    <w:rsid w:val="008708D0"/>
    <w:rsid w:val="00886DAF"/>
    <w:rsid w:val="008A24AF"/>
    <w:rsid w:val="008B22AE"/>
    <w:rsid w:val="008D2076"/>
    <w:rsid w:val="008E4565"/>
    <w:rsid w:val="00903AD3"/>
    <w:rsid w:val="00912C5D"/>
    <w:rsid w:val="0091777A"/>
    <w:rsid w:val="009326F1"/>
    <w:rsid w:val="00935A0C"/>
    <w:rsid w:val="00951851"/>
    <w:rsid w:val="009600A2"/>
    <w:rsid w:val="0096125B"/>
    <w:rsid w:val="00964D7D"/>
    <w:rsid w:val="009669F0"/>
    <w:rsid w:val="00975ABA"/>
    <w:rsid w:val="00982659"/>
    <w:rsid w:val="00990421"/>
    <w:rsid w:val="009A3236"/>
    <w:rsid w:val="009D349F"/>
    <w:rsid w:val="009E4B08"/>
    <w:rsid w:val="009F2565"/>
    <w:rsid w:val="009F7D42"/>
    <w:rsid w:val="00A31921"/>
    <w:rsid w:val="00A57F3A"/>
    <w:rsid w:val="00A61F7C"/>
    <w:rsid w:val="00A66E52"/>
    <w:rsid w:val="00A72DB9"/>
    <w:rsid w:val="00A758A1"/>
    <w:rsid w:val="00A80DD3"/>
    <w:rsid w:val="00AA71E8"/>
    <w:rsid w:val="00AB1FBB"/>
    <w:rsid w:val="00AB26EF"/>
    <w:rsid w:val="00AC5632"/>
    <w:rsid w:val="00AE23E9"/>
    <w:rsid w:val="00AF5676"/>
    <w:rsid w:val="00AF726E"/>
    <w:rsid w:val="00B1517B"/>
    <w:rsid w:val="00B3133C"/>
    <w:rsid w:val="00B50931"/>
    <w:rsid w:val="00B50A6A"/>
    <w:rsid w:val="00B618BA"/>
    <w:rsid w:val="00B71D17"/>
    <w:rsid w:val="00B96679"/>
    <w:rsid w:val="00BA3478"/>
    <w:rsid w:val="00BA431C"/>
    <w:rsid w:val="00BA73A8"/>
    <w:rsid w:val="00BB04F8"/>
    <w:rsid w:val="00BB5BB5"/>
    <w:rsid w:val="00BB6A33"/>
    <w:rsid w:val="00BC1933"/>
    <w:rsid w:val="00BC5E73"/>
    <w:rsid w:val="00BE29D1"/>
    <w:rsid w:val="00BE4AEC"/>
    <w:rsid w:val="00BF03C6"/>
    <w:rsid w:val="00BF054A"/>
    <w:rsid w:val="00C039BF"/>
    <w:rsid w:val="00C32EB9"/>
    <w:rsid w:val="00C34116"/>
    <w:rsid w:val="00C361FD"/>
    <w:rsid w:val="00C55455"/>
    <w:rsid w:val="00C73EB6"/>
    <w:rsid w:val="00C84A2F"/>
    <w:rsid w:val="00C90CA4"/>
    <w:rsid w:val="00CA4835"/>
    <w:rsid w:val="00CB15DB"/>
    <w:rsid w:val="00CB680A"/>
    <w:rsid w:val="00CE05EC"/>
    <w:rsid w:val="00CE27C9"/>
    <w:rsid w:val="00CE6609"/>
    <w:rsid w:val="00CE76C4"/>
    <w:rsid w:val="00CF3AA9"/>
    <w:rsid w:val="00CF5442"/>
    <w:rsid w:val="00D01064"/>
    <w:rsid w:val="00D0120B"/>
    <w:rsid w:val="00D143C2"/>
    <w:rsid w:val="00D17C92"/>
    <w:rsid w:val="00D7434E"/>
    <w:rsid w:val="00D830E2"/>
    <w:rsid w:val="00D8783A"/>
    <w:rsid w:val="00D92536"/>
    <w:rsid w:val="00D933E6"/>
    <w:rsid w:val="00DA68D9"/>
    <w:rsid w:val="00DA7CAC"/>
    <w:rsid w:val="00DC21C9"/>
    <w:rsid w:val="00DC7A03"/>
    <w:rsid w:val="00DD24D6"/>
    <w:rsid w:val="00DE3E25"/>
    <w:rsid w:val="00DE7539"/>
    <w:rsid w:val="00DF30A2"/>
    <w:rsid w:val="00DF51AE"/>
    <w:rsid w:val="00E001B8"/>
    <w:rsid w:val="00E0186E"/>
    <w:rsid w:val="00E03031"/>
    <w:rsid w:val="00E032DB"/>
    <w:rsid w:val="00E052F6"/>
    <w:rsid w:val="00E2435F"/>
    <w:rsid w:val="00E25B97"/>
    <w:rsid w:val="00E315B0"/>
    <w:rsid w:val="00E336AF"/>
    <w:rsid w:val="00E641B4"/>
    <w:rsid w:val="00E6630C"/>
    <w:rsid w:val="00E71946"/>
    <w:rsid w:val="00E7354D"/>
    <w:rsid w:val="00E73B4C"/>
    <w:rsid w:val="00E84D73"/>
    <w:rsid w:val="00E857EC"/>
    <w:rsid w:val="00EA21CF"/>
    <w:rsid w:val="00EA5A8F"/>
    <w:rsid w:val="00EC4F6D"/>
    <w:rsid w:val="00ED15B7"/>
    <w:rsid w:val="00EF50E0"/>
    <w:rsid w:val="00F02794"/>
    <w:rsid w:val="00F03094"/>
    <w:rsid w:val="00F12376"/>
    <w:rsid w:val="00F35742"/>
    <w:rsid w:val="00F40800"/>
    <w:rsid w:val="00F5283A"/>
    <w:rsid w:val="00F55345"/>
    <w:rsid w:val="00F6361C"/>
    <w:rsid w:val="00F63769"/>
    <w:rsid w:val="00F96898"/>
    <w:rsid w:val="00FA026E"/>
    <w:rsid w:val="00FB06D2"/>
    <w:rsid w:val="00FB748F"/>
    <w:rsid w:val="00FB7D89"/>
    <w:rsid w:val="00FC165B"/>
    <w:rsid w:val="00FC2915"/>
    <w:rsid w:val="00FC3D86"/>
    <w:rsid w:val="00FD0A86"/>
    <w:rsid w:val="00FD4038"/>
    <w:rsid w:val="00FE1CA6"/>
    <w:rsid w:val="00FE6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53B36B"/>
  <w15:chartTrackingRefBased/>
  <w15:docId w15:val="{7B92BFD5-358A-48A3-A7EA-D95E3F90E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next w:val="a"/>
    <w:link w:val="10"/>
    <w:uiPriority w:val="9"/>
    <w:qFormat/>
    <w:rsid w:val="000F7244"/>
    <w:pPr>
      <w:keepNext/>
      <w:keepLines/>
      <w:numPr>
        <w:numId w:val="14"/>
      </w:numPr>
      <w:spacing w:after="24" w:line="248" w:lineRule="auto"/>
      <w:ind w:left="690" w:hanging="690"/>
      <w:outlineLvl w:val="0"/>
    </w:pPr>
    <w:rPr>
      <w:rFonts w:ascii="Calibri" w:eastAsia="Calibri" w:hAnsi="Calibri" w:cs="Calibri"/>
      <w:b/>
      <w:color w:val="6A6B6F"/>
      <w:sz w:val="50"/>
    </w:rPr>
  </w:style>
  <w:style w:type="paragraph" w:styleId="2">
    <w:name w:val="heading 2"/>
    <w:next w:val="a"/>
    <w:link w:val="20"/>
    <w:uiPriority w:val="9"/>
    <w:unhideWhenUsed/>
    <w:qFormat/>
    <w:rsid w:val="000F7244"/>
    <w:pPr>
      <w:keepNext/>
      <w:keepLines/>
      <w:numPr>
        <w:ilvl w:val="1"/>
        <w:numId w:val="14"/>
      </w:numPr>
      <w:spacing w:line="259" w:lineRule="auto"/>
      <w:ind w:left="10" w:hanging="10"/>
      <w:outlineLvl w:val="1"/>
    </w:pPr>
    <w:rPr>
      <w:rFonts w:ascii="Calibri" w:eastAsia="Calibri" w:hAnsi="Calibri" w:cs="Calibri"/>
      <w:b/>
      <w:color w:val="6A6B6F"/>
      <w:sz w:val="34"/>
    </w:rPr>
  </w:style>
  <w:style w:type="paragraph" w:styleId="3">
    <w:name w:val="heading 3"/>
    <w:next w:val="a"/>
    <w:link w:val="30"/>
    <w:uiPriority w:val="9"/>
    <w:unhideWhenUsed/>
    <w:qFormat/>
    <w:rsid w:val="000F7244"/>
    <w:pPr>
      <w:keepNext/>
      <w:keepLines/>
      <w:numPr>
        <w:ilvl w:val="2"/>
        <w:numId w:val="14"/>
      </w:numPr>
      <w:spacing w:line="259" w:lineRule="auto"/>
      <w:ind w:left="10" w:hanging="10"/>
      <w:outlineLvl w:val="2"/>
    </w:pPr>
    <w:rPr>
      <w:rFonts w:ascii="Calibri" w:eastAsia="Calibri" w:hAnsi="Calibri" w:cs="Calibri"/>
      <w:b/>
      <w:color w:val="6A6B6F"/>
      <w:sz w:val="28"/>
    </w:rPr>
  </w:style>
  <w:style w:type="paragraph" w:styleId="4">
    <w:name w:val="heading 4"/>
    <w:next w:val="a"/>
    <w:link w:val="40"/>
    <w:uiPriority w:val="9"/>
    <w:unhideWhenUsed/>
    <w:qFormat/>
    <w:rsid w:val="000F7244"/>
    <w:pPr>
      <w:keepNext/>
      <w:keepLines/>
      <w:spacing w:line="259" w:lineRule="auto"/>
      <w:ind w:left="10" w:hanging="10"/>
      <w:outlineLvl w:val="3"/>
    </w:pPr>
    <w:rPr>
      <w:rFonts w:ascii="Calibri" w:eastAsia="Calibri" w:hAnsi="Calibri" w:cs="Calibri"/>
      <w:b/>
      <w:color w:val="6A6B6F"/>
      <w:sz w:val="28"/>
    </w:rPr>
  </w:style>
  <w:style w:type="paragraph" w:styleId="5">
    <w:name w:val="heading 5"/>
    <w:next w:val="a"/>
    <w:link w:val="50"/>
    <w:uiPriority w:val="9"/>
    <w:semiHidden/>
    <w:unhideWhenUsed/>
    <w:qFormat/>
    <w:rsid w:val="000F7244"/>
    <w:pPr>
      <w:keepNext/>
      <w:keepLines/>
      <w:spacing w:line="259" w:lineRule="auto"/>
      <w:ind w:left="10" w:hanging="10"/>
      <w:outlineLvl w:val="4"/>
    </w:pPr>
    <w:rPr>
      <w:rFonts w:ascii="Calibri" w:eastAsia="Calibri" w:hAnsi="Calibri" w:cs="Calibri"/>
      <w:b/>
      <w:color w:val="6A6B6F"/>
      <w:sz w:val="28"/>
    </w:rPr>
  </w:style>
  <w:style w:type="paragraph" w:styleId="6">
    <w:name w:val="heading 6"/>
    <w:next w:val="a"/>
    <w:link w:val="60"/>
    <w:uiPriority w:val="9"/>
    <w:semiHidden/>
    <w:unhideWhenUsed/>
    <w:qFormat/>
    <w:rsid w:val="000F7244"/>
    <w:pPr>
      <w:keepNext/>
      <w:keepLines/>
      <w:spacing w:line="259" w:lineRule="auto"/>
      <w:ind w:left="10" w:hanging="10"/>
      <w:outlineLvl w:val="5"/>
    </w:pPr>
    <w:rPr>
      <w:rFonts w:ascii="Calibri" w:eastAsia="Calibri" w:hAnsi="Calibri" w:cs="Calibri"/>
      <w:b/>
      <w:color w:val="6A6B6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F7244"/>
    <w:rPr>
      <w:rFonts w:ascii="Calibri" w:eastAsia="Calibri" w:hAnsi="Calibri" w:cs="Calibri"/>
      <w:b/>
      <w:color w:val="6A6B6F"/>
      <w:sz w:val="50"/>
    </w:rPr>
  </w:style>
  <w:style w:type="character" w:customStyle="1" w:styleId="20">
    <w:name w:val="見出し 2 (文字)"/>
    <w:basedOn w:val="a0"/>
    <w:link w:val="2"/>
    <w:uiPriority w:val="9"/>
    <w:rsid w:val="000F7244"/>
    <w:rPr>
      <w:rFonts w:ascii="Calibri" w:eastAsia="Calibri" w:hAnsi="Calibri" w:cs="Calibri"/>
      <w:b/>
      <w:color w:val="6A6B6F"/>
      <w:sz w:val="34"/>
    </w:rPr>
  </w:style>
  <w:style w:type="character" w:customStyle="1" w:styleId="30">
    <w:name w:val="見出し 3 (文字)"/>
    <w:basedOn w:val="a0"/>
    <w:link w:val="3"/>
    <w:uiPriority w:val="9"/>
    <w:rsid w:val="000F7244"/>
    <w:rPr>
      <w:rFonts w:ascii="Calibri" w:eastAsia="Calibri" w:hAnsi="Calibri" w:cs="Calibri"/>
      <w:b/>
      <w:color w:val="6A6B6F"/>
      <w:sz w:val="28"/>
    </w:rPr>
  </w:style>
  <w:style w:type="character" w:customStyle="1" w:styleId="40">
    <w:name w:val="見出し 4 (文字)"/>
    <w:basedOn w:val="a0"/>
    <w:link w:val="4"/>
    <w:uiPriority w:val="9"/>
    <w:rsid w:val="000F7244"/>
    <w:rPr>
      <w:rFonts w:ascii="Calibri" w:eastAsia="Calibri" w:hAnsi="Calibri" w:cs="Calibri"/>
      <w:b/>
      <w:color w:val="6A6B6F"/>
      <w:sz w:val="28"/>
    </w:rPr>
  </w:style>
  <w:style w:type="character" w:customStyle="1" w:styleId="50">
    <w:name w:val="見出し 5 (文字)"/>
    <w:basedOn w:val="a0"/>
    <w:link w:val="5"/>
    <w:uiPriority w:val="9"/>
    <w:semiHidden/>
    <w:rsid w:val="000F7244"/>
    <w:rPr>
      <w:rFonts w:ascii="Calibri" w:eastAsia="Calibri" w:hAnsi="Calibri" w:cs="Calibri"/>
      <w:b/>
      <w:color w:val="6A6B6F"/>
      <w:sz w:val="28"/>
    </w:rPr>
  </w:style>
  <w:style w:type="character" w:customStyle="1" w:styleId="60">
    <w:name w:val="見出し 6 (文字)"/>
    <w:basedOn w:val="a0"/>
    <w:link w:val="6"/>
    <w:uiPriority w:val="9"/>
    <w:semiHidden/>
    <w:rsid w:val="000F7244"/>
    <w:rPr>
      <w:rFonts w:ascii="Calibri" w:eastAsia="Calibri" w:hAnsi="Calibri" w:cs="Calibri"/>
      <w:b/>
      <w:color w:val="6A6B6F"/>
      <w:sz w:val="28"/>
    </w:rPr>
  </w:style>
  <w:style w:type="numbering" w:customStyle="1" w:styleId="11">
    <w:name w:val="リストなし1"/>
    <w:next w:val="a2"/>
    <w:uiPriority w:val="99"/>
    <w:semiHidden/>
    <w:unhideWhenUsed/>
    <w:rsid w:val="000F7244"/>
  </w:style>
  <w:style w:type="paragraph" w:customStyle="1" w:styleId="footnotedescription">
    <w:name w:val="footnote description"/>
    <w:next w:val="a"/>
    <w:link w:val="footnotedescriptionChar"/>
    <w:hidden/>
    <w:rsid w:val="000F7244"/>
    <w:pPr>
      <w:spacing w:line="246" w:lineRule="auto"/>
    </w:pPr>
    <w:rPr>
      <w:rFonts w:ascii="Calibri" w:eastAsia="Calibri" w:hAnsi="Calibri" w:cs="Calibri"/>
      <w:color w:val="000000"/>
      <w:sz w:val="16"/>
    </w:rPr>
  </w:style>
  <w:style w:type="character" w:customStyle="1" w:styleId="footnotedescriptionChar">
    <w:name w:val="footnote description Char"/>
    <w:link w:val="footnotedescription"/>
    <w:rsid w:val="000F7244"/>
    <w:rPr>
      <w:rFonts w:ascii="Calibri" w:eastAsia="Calibri" w:hAnsi="Calibri" w:cs="Calibri"/>
      <w:color w:val="000000"/>
      <w:sz w:val="16"/>
    </w:rPr>
  </w:style>
  <w:style w:type="paragraph" w:styleId="12">
    <w:name w:val="toc 1"/>
    <w:hidden/>
    <w:rsid w:val="000F7244"/>
    <w:pPr>
      <w:spacing w:after="14" w:line="265" w:lineRule="auto"/>
      <w:ind w:left="25" w:right="65" w:hanging="10"/>
      <w:jc w:val="both"/>
    </w:pPr>
    <w:rPr>
      <w:rFonts w:ascii="Calibri" w:eastAsia="Calibri" w:hAnsi="Calibri" w:cs="Calibri"/>
      <w:color w:val="000000"/>
      <w:sz w:val="16"/>
    </w:rPr>
  </w:style>
  <w:style w:type="paragraph" w:styleId="21">
    <w:name w:val="toc 2"/>
    <w:hidden/>
    <w:rsid w:val="000F7244"/>
    <w:pPr>
      <w:spacing w:after="30" w:line="290" w:lineRule="auto"/>
      <w:ind w:left="425" w:right="30" w:hanging="10"/>
    </w:pPr>
    <w:rPr>
      <w:rFonts w:ascii="Calibri" w:eastAsia="Calibri" w:hAnsi="Calibri" w:cs="Calibri"/>
      <w:color w:val="000000"/>
      <w:sz w:val="20"/>
    </w:rPr>
  </w:style>
  <w:style w:type="paragraph" w:styleId="31">
    <w:name w:val="toc 3"/>
    <w:hidden/>
    <w:rsid w:val="000F7244"/>
    <w:pPr>
      <w:spacing w:after="34" w:line="259" w:lineRule="auto"/>
      <w:ind w:left="870" w:right="57" w:hanging="10"/>
    </w:pPr>
    <w:rPr>
      <w:rFonts w:ascii="Calibri" w:eastAsia="Calibri" w:hAnsi="Calibri" w:cs="Calibri"/>
      <w:color w:val="000000"/>
      <w:sz w:val="20"/>
    </w:rPr>
  </w:style>
  <w:style w:type="paragraph" w:styleId="41">
    <w:name w:val="toc 4"/>
    <w:hidden/>
    <w:rsid w:val="000F7244"/>
    <w:pPr>
      <w:spacing w:after="37" w:line="265" w:lineRule="auto"/>
      <w:ind w:left="885" w:right="65" w:hanging="10"/>
      <w:jc w:val="both"/>
    </w:pPr>
    <w:rPr>
      <w:rFonts w:ascii="Calibri" w:eastAsia="Calibri" w:hAnsi="Calibri" w:cs="Calibri"/>
      <w:color w:val="000000"/>
      <w:sz w:val="16"/>
    </w:rPr>
  </w:style>
  <w:style w:type="character" w:customStyle="1" w:styleId="footnotemark">
    <w:name w:val="footnote mark"/>
    <w:hidden/>
    <w:rsid w:val="000F7244"/>
    <w:rPr>
      <w:rFonts w:ascii="Calibri" w:eastAsia="Calibri" w:hAnsi="Calibri" w:cs="Calibri"/>
      <w:color w:val="000000"/>
      <w:sz w:val="16"/>
      <w:vertAlign w:val="superscript"/>
    </w:rPr>
  </w:style>
  <w:style w:type="table" w:customStyle="1" w:styleId="TableGrid">
    <w:name w:val="TableGrid"/>
    <w:rsid w:val="000F7244"/>
    <w:tblPr>
      <w:tblCellMar>
        <w:top w:w="0" w:type="dxa"/>
        <w:left w:w="0" w:type="dxa"/>
        <w:bottom w:w="0" w:type="dxa"/>
        <w:right w:w="0" w:type="dxa"/>
      </w:tblCellMar>
    </w:tblPr>
  </w:style>
  <w:style w:type="paragraph" w:styleId="a3">
    <w:name w:val="footer"/>
    <w:basedOn w:val="a"/>
    <w:link w:val="a4"/>
    <w:uiPriority w:val="99"/>
    <w:unhideWhenUsed/>
    <w:rsid w:val="000F7244"/>
    <w:pPr>
      <w:tabs>
        <w:tab w:val="center" w:pos="4252"/>
        <w:tab w:val="right" w:pos="8504"/>
      </w:tabs>
      <w:snapToGrid w:val="0"/>
    </w:pPr>
  </w:style>
  <w:style w:type="character" w:customStyle="1" w:styleId="a4">
    <w:name w:val="フッター (文字)"/>
    <w:basedOn w:val="a0"/>
    <w:link w:val="a3"/>
    <w:uiPriority w:val="99"/>
    <w:rsid w:val="000F7244"/>
  </w:style>
  <w:style w:type="paragraph" w:styleId="a5">
    <w:name w:val="No Spacing"/>
    <w:uiPriority w:val="1"/>
    <w:qFormat/>
    <w:rsid w:val="00C73EB6"/>
    <w:pPr>
      <w:widowControl w:val="0"/>
      <w:jc w:val="both"/>
    </w:pPr>
  </w:style>
  <w:style w:type="paragraph" w:styleId="a6">
    <w:name w:val="List Paragraph"/>
    <w:basedOn w:val="a"/>
    <w:uiPriority w:val="34"/>
    <w:qFormat/>
    <w:rsid w:val="002B30AF"/>
    <w:pPr>
      <w:ind w:leftChars="400" w:left="840"/>
    </w:pPr>
  </w:style>
  <w:style w:type="paragraph" w:styleId="a7">
    <w:name w:val="footnote text"/>
    <w:basedOn w:val="a"/>
    <w:link w:val="a8"/>
    <w:uiPriority w:val="99"/>
    <w:semiHidden/>
    <w:unhideWhenUsed/>
    <w:rsid w:val="006A6DAD"/>
    <w:pPr>
      <w:snapToGrid w:val="0"/>
      <w:jc w:val="left"/>
    </w:pPr>
  </w:style>
  <w:style w:type="character" w:customStyle="1" w:styleId="a8">
    <w:name w:val="脚注文字列 (文字)"/>
    <w:basedOn w:val="a0"/>
    <w:link w:val="a7"/>
    <w:uiPriority w:val="99"/>
    <w:semiHidden/>
    <w:rsid w:val="006A6DAD"/>
  </w:style>
  <w:style w:type="character" w:styleId="a9">
    <w:name w:val="footnote reference"/>
    <w:basedOn w:val="a0"/>
    <w:uiPriority w:val="99"/>
    <w:semiHidden/>
    <w:unhideWhenUsed/>
    <w:rsid w:val="006A6D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68594-7733-4751-B0A1-B5F086F8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6517</Words>
  <Characters>37147</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久夫</dc:creator>
  <cp:keywords/>
  <dc:description/>
  <cp:lastModifiedBy>荒木</cp:lastModifiedBy>
  <cp:revision>3</cp:revision>
  <cp:lastPrinted>2021-10-20T05:44:00Z</cp:lastPrinted>
  <dcterms:created xsi:type="dcterms:W3CDTF">2021-12-22T05:01:00Z</dcterms:created>
  <dcterms:modified xsi:type="dcterms:W3CDTF">2022-01-12T08:22:00Z</dcterms:modified>
</cp:coreProperties>
</file>