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2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F1399A" w14:paraId="6CD78E5D" w14:textId="77777777" w:rsidTr="00FF11AB">
        <w:trPr>
          <w:cantSplit/>
          <w:trHeight w:hRule="exact" w:val="568"/>
        </w:trPr>
        <w:tc>
          <w:tcPr>
            <w:tcW w:w="1276" w:type="dxa"/>
            <w:tcBorders>
              <w:bottom w:val="single" w:sz="4" w:space="0" w:color="auto"/>
            </w:tcBorders>
            <w:vAlign w:val="bottom"/>
          </w:tcPr>
          <w:p w14:paraId="087DAEBE" w14:textId="77777777" w:rsidR="00C9007B" w:rsidRPr="00F1399A" w:rsidRDefault="00C9007B" w:rsidP="00FF11AB">
            <w:pPr>
              <w:spacing w:after="80"/>
              <w:rPr>
                <w:rFonts w:ascii="ＭＳ 明朝" w:eastAsia="ＭＳ 明朝" w:hAnsi="ＭＳ 明朝"/>
              </w:rPr>
            </w:pPr>
          </w:p>
        </w:tc>
        <w:tc>
          <w:tcPr>
            <w:tcW w:w="2268" w:type="dxa"/>
            <w:tcBorders>
              <w:bottom w:val="single" w:sz="4" w:space="0" w:color="auto"/>
            </w:tcBorders>
            <w:vAlign w:val="bottom"/>
          </w:tcPr>
          <w:p w14:paraId="58A57501" w14:textId="77777777" w:rsidR="001E7B8C" w:rsidRPr="00F1399A" w:rsidRDefault="00046824" w:rsidP="00FF11AB">
            <w:pPr>
              <w:spacing w:after="80" w:line="300" w:lineRule="exact"/>
              <w:rPr>
                <w:rFonts w:ascii="ＭＳ 明朝" w:eastAsia="ＭＳ 明朝" w:hAnsi="ＭＳ 明朝"/>
                <w:b/>
                <w:sz w:val="24"/>
                <w:szCs w:val="24"/>
              </w:rPr>
            </w:pPr>
            <w:proofErr w:type="spellStart"/>
            <w:r w:rsidRPr="00F1399A">
              <w:rPr>
                <w:rFonts w:ascii="ＭＳ 明朝" w:eastAsia="ＭＳ 明朝" w:hAnsi="ＭＳ 明朝"/>
                <w:sz w:val="28"/>
                <w:szCs w:val="28"/>
              </w:rPr>
              <w:t>国連</w:t>
            </w:r>
            <w:proofErr w:type="spellEnd"/>
          </w:p>
        </w:tc>
        <w:tc>
          <w:tcPr>
            <w:tcW w:w="6095" w:type="dxa"/>
            <w:gridSpan w:val="2"/>
            <w:tcBorders>
              <w:bottom w:val="single" w:sz="4" w:space="0" w:color="auto"/>
            </w:tcBorders>
            <w:vAlign w:val="bottom"/>
          </w:tcPr>
          <w:p w14:paraId="5E869A3A" w14:textId="77777777" w:rsidR="001E7B8C" w:rsidRPr="00F1399A" w:rsidRDefault="00046824" w:rsidP="00FF11AB">
            <w:pPr>
              <w:suppressAutoHyphens w:val="0"/>
              <w:spacing w:after="20"/>
              <w:jc w:val="right"/>
              <w:rPr>
                <w:rFonts w:ascii="ＭＳ 明朝" w:eastAsia="ＭＳ 明朝" w:hAnsi="ＭＳ 明朝"/>
              </w:rPr>
            </w:pPr>
            <w:r w:rsidRPr="00F1399A">
              <w:rPr>
                <w:rFonts w:ascii="ＭＳ 明朝" w:eastAsia="ＭＳ 明朝" w:hAnsi="ＭＳ 明朝"/>
              </w:rPr>
              <w:t>CPD/C/DEU/CO/2-3</w:t>
            </w:r>
          </w:p>
        </w:tc>
      </w:tr>
      <w:tr w:rsidR="00C9007B" w:rsidRPr="00F1399A" w14:paraId="5C791A23" w14:textId="77777777" w:rsidTr="00FF11AB">
        <w:trPr>
          <w:cantSplit/>
          <w:trHeight w:hRule="exact" w:val="1419"/>
        </w:trPr>
        <w:tc>
          <w:tcPr>
            <w:tcW w:w="1276" w:type="dxa"/>
            <w:tcBorders>
              <w:top w:val="single" w:sz="4" w:space="0" w:color="auto"/>
              <w:bottom w:val="single" w:sz="12" w:space="0" w:color="auto"/>
            </w:tcBorders>
          </w:tcPr>
          <w:p w14:paraId="247D8A2F" w14:textId="77777777" w:rsidR="00C9007B" w:rsidRPr="00F1399A" w:rsidRDefault="00C9007B" w:rsidP="00FF11AB">
            <w:pPr>
              <w:spacing w:before="120"/>
              <w:jc w:val="center"/>
              <w:rPr>
                <w:rFonts w:ascii="ＭＳ 明朝" w:eastAsia="ＭＳ 明朝" w:hAnsi="ＭＳ 明朝"/>
              </w:rPr>
            </w:pPr>
            <w:r w:rsidRPr="00F1399A">
              <w:rPr>
                <w:rFonts w:ascii="ＭＳ 明朝" w:eastAsia="ＭＳ 明朝" w:hAnsi="ＭＳ 明朝"/>
                <w:noProof/>
                <w:lang w:val="en-US" w:eastAsia="ja-JP"/>
              </w:rPr>
              <w:drawing>
                <wp:inline distT="0" distB="0" distL="0" distR="0" wp14:anchorId="7A3AF63C" wp14:editId="43055209">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F2B0569" w14:textId="77777777" w:rsidR="00C9007B" w:rsidRPr="00F1399A" w:rsidRDefault="00046824" w:rsidP="00FF11AB">
            <w:pPr>
              <w:spacing w:before="120" w:line="380" w:lineRule="exact"/>
              <w:rPr>
                <w:rFonts w:ascii="ＭＳ 明朝" w:eastAsia="ＭＳ 明朝" w:hAnsi="ＭＳ 明朝"/>
                <w:lang w:eastAsia="ja-JP"/>
              </w:rPr>
            </w:pPr>
            <w:r w:rsidRPr="00F1399A">
              <w:rPr>
                <w:rFonts w:ascii="ＭＳ 明朝" w:eastAsia="ＭＳ 明朝" w:hAnsi="ＭＳ 明朝"/>
                <w:b/>
                <w:sz w:val="34"/>
                <w:szCs w:val="40"/>
                <w:lang w:eastAsia="ja-JP"/>
              </w:rPr>
              <w:br/>
            </w:r>
            <w:r w:rsidR="00FF11AB" w:rsidRPr="00F1399A">
              <w:rPr>
                <w:rFonts w:ascii="ＭＳ 明朝" w:eastAsia="ＭＳ 明朝" w:hAnsi="ＭＳ 明朝"/>
                <w:b/>
                <w:sz w:val="34"/>
                <w:szCs w:val="40"/>
                <w:lang w:eastAsia="ja-JP"/>
              </w:rPr>
              <w:t>障害</w:t>
            </w:r>
            <w:r w:rsidR="00FF11AB" w:rsidRPr="00F1399A">
              <w:rPr>
                <w:rFonts w:ascii="ＭＳ 明朝" w:eastAsia="ＭＳ 明朝" w:hAnsi="ＭＳ 明朝" w:hint="eastAsia"/>
                <w:b/>
                <w:sz w:val="34"/>
                <w:szCs w:val="40"/>
                <w:lang w:eastAsia="ja-JP"/>
              </w:rPr>
              <w:t>者</w:t>
            </w:r>
            <w:r w:rsidRPr="00F1399A">
              <w:rPr>
                <w:rFonts w:ascii="ＭＳ 明朝" w:eastAsia="ＭＳ 明朝" w:hAnsi="ＭＳ 明朝"/>
                <w:b/>
                <w:sz w:val="34"/>
                <w:szCs w:val="40"/>
                <w:lang w:eastAsia="ja-JP"/>
              </w:rPr>
              <w:t>の権利に関する条約</w:t>
            </w:r>
          </w:p>
        </w:tc>
        <w:tc>
          <w:tcPr>
            <w:tcW w:w="2835" w:type="dxa"/>
            <w:tcBorders>
              <w:top w:val="single" w:sz="4" w:space="0" w:color="auto"/>
              <w:bottom w:val="single" w:sz="12" w:space="0" w:color="auto"/>
            </w:tcBorders>
          </w:tcPr>
          <w:p w14:paraId="307B9344" w14:textId="77777777" w:rsidR="001E7B8C" w:rsidRPr="00F1399A" w:rsidRDefault="00FF11AB" w:rsidP="00FF11AB">
            <w:pPr>
              <w:suppressAutoHyphens w:val="0"/>
              <w:spacing w:before="240" w:line="240" w:lineRule="exact"/>
              <w:rPr>
                <w:rFonts w:ascii="ＭＳ 明朝" w:eastAsia="ＭＳ 明朝" w:hAnsi="ＭＳ 明朝"/>
                <w:lang w:eastAsia="ja-JP"/>
              </w:rPr>
            </w:pPr>
            <w:r w:rsidRPr="00F1399A">
              <w:rPr>
                <w:rFonts w:ascii="ＭＳ 明朝" w:eastAsia="ＭＳ 明朝" w:hAnsi="ＭＳ 明朝" w:cs="ＭＳ 明朝" w:hint="eastAsia"/>
                <w:lang w:eastAsia="ja-JP"/>
              </w:rPr>
              <w:t>配布：</w:t>
            </w:r>
            <w:r w:rsidR="00046824" w:rsidRPr="00F1399A">
              <w:rPr>
                <w:rFonts w:ascii="ＭＳ 明朝" w:eastAsia="ＭＳ 明朝" w:hAnsi="ＭＳ 明朝"/>
                <w:lang w:eastAsia="ja-JP"/>
              </w:rPr>
              <w:t>一般</w:t>
            </w:r>
          </w:p>
          <w:p w14:paraId="0FCD76F1" w14:textId="77777777" w:rsidR="001E7B8C" w:rsidRPr="00F1399A" w:rsidRDefault="004610AF" w:rsidP="00FF11AB">
            <w:pPr>
              <w:suppressAutoHyphens w:val="0"/>
              <w:rPr>
                <w:rFonts w:ascii="ＭＳ 明朝" w:eastAsia="ＭＳ 明朝" w:hAnsi="ＭＳ 明朝"/>
                <w:lang w:eastAsia="ja-JP"/>
              </w:rPr>
            </w:pPr>
            <w:r w:rsidRPr="00F1399A">
              <w:rPr>
                <w:rFonts w:ascii="ＭＳ 明朝" w:eastAsia="ＭＳ 明朝" w:hAnsi="ＭＳ 明朝"/>
                <w:lang w:eastAsia="ja-JP"/>
              </w:rPr>
              <w:t>2023年10月</w:t>
            </w:r>
            <w:r w:rsidR="00FF11AB" w:rsidRPr="00F1399A">
              <w:rPr>
                <w:rFonts w:ascii="ＭＳ 明朝" w:eastAsia="ＭＳ 明朝" w:hAnsi="ＭＳ 明朝" w:hint="eastAsia"/>
                <w:lang w:eastAsia="ja-JP"/>
              </w:rPr>
              <w:t>3日</w:t>
            </w:r>
          </w:p>
          <w:p w14:paraId="5858A9DB" w14:textId="77777777" w:rsidR="001E7B8C" w:rsidRPr="00F1399A" w:rsidRDefault="00046824" w:rsidP="00FF11AB">
            <w:pPr>
              <w:suppressAutoHyphens w:val="0"/>
              <w:rPr>
                <w:rFonts w:ascii="ＭＳ 明朝" w:eastAsia="ＭＳ 明朝" w:hAnsi="ＭＳ 明朝"/>
                <w:lang w:eastAsia="ja-JP"/>
              </w:rPr>
            </w:pPr>
            <w:r w:rsidRPr="00F1399A">
              <w:rPr>
                <w:rFonts w:ascii="ＭＳ 明朝" w:eastAsia="ＭＳ 明朝" w:hAnsi="ＭＳ 明朝"/>
                <w:lang w:eastAsia="ja-JP"/>
              </w:rPr>
              <w:t>オリジナル</w:t>
            </w:r>
            <w:r w:rsidR="00FF11AB" w:rsidRPr="00F1399A">
              <w:rPr>
                <w:rFonts w:ascii="ＭＳ 明朝" w:eastAsia="ＭＳ 明朝" w:hAnsi="ＭＳ 明朝" w:hint="eastAsia"/>
                <w:lang w:eastAsia="ja-JP"/>
              </w:rPr>
              <w:t>：</w:t>
            </w:r>
            <w:r w:rsidRPr="00F1399A">
              <w:rPr>
                <w:rFonts w:ascii="ＭＳ 明朝" w:eastAsia="ＭＳ 明朝" w:hAnsi="ＭＳ 明朝"/>
                <w:lang w:eastAsia="ja-JP"/>
              </w:rPr>
              <w:t>英語</w:t>
            </w:r>
          </w:p>
        </w:tc>
      </w:tr>
    </w:tbl>
    <w:p w14:paraId="2CEC99EA" w14:textId="77777777" w:rsidR="001E7B8C" w:rsidRPr="00F1399A" w:rsidRDefault="00FF11AB">
      <w:pPr>
        <w:spacing w:before="120"/>
        <w:rPr>
          <w:rFonts w:ascii="ＭＳ 明朝" w:eastAsia="ＭＳ 明朝" w:hAnsi="ＭＳ 明朝"/>
          <w:b/>
          <w:sz w:val="24"/>
          <w:szCs w:val="24"/>
          <w:lang w:eastAsia="ja-JP"/>
        </w:rPr>
      </w:pPr>
      <w:r w:rsidRPr="00F1399A">
        <w:rPr>
          <w:rFonts w:ascii="ＭＳ 明朝" w:eastAsia="ＭＳ 明朝" w:hAnsi="ＭＳ 明朝"/>
          <w:b/>
          <w:sz w:val="24"/>
          <w:szCs w:val="24"/>
          <w:lang w:eastAsia="ja-JP"/>
        </w:rPr>
        <w:t>障害</w:t>
      </w:r>
      <w:r w:rsidRPr="00F1399A">
        <w:rPr>
          <w:rFonts w:ascii="ＭＳ 明朝" w:eastAsia="ＭＳ 明朝" w:hAnsi="ＭＳ 明朝" w:hint="eastAsia"/>
          <w:b/>
          <w:sz w:val="24"/>
          <w:szCs w:val="24"/>
          <w:lang w:eastAsia="ja-JP"/>
        </w:rPr>
        <w:t>者</w:t>
      </w:r>
      <w:r w:rsidR="00046824" w:rsidRPr="00F1399A">
        <w:rPr>
          <w:rFonts w:ascii="ＭＳ 明朝" w:eastAsia="ＭＳ 明朝" w:hAnsi="ＭＳ 明朝"/>
          <w:b/>
          <w:sz w:val="24"/>
          <w:szCs w:val="24"/>
          <w:lang w:eastAsia="ja-JP"/>
        </w:rPr>
        <w:t>権利委員会</w:t>
      </w:r>
    </w:p>
    <w:p w14:paraId="0BD980C0" w14:textId="77777777" w:rsidR="001E7B8C" w:rsidRPr="00F1399A" w:rsidRDefault="00046824">
      <w:pPr>
        <w:pStyle w:val="HChG"/>
        <w:rPr>
          <w:rFonts w:ascii="ＭＳ 明朝" w:eastAsia="ＭＳ 明朝" w:hAnsi="ＭＳ 明朝"/>
          <w:sz w:val="24"/>
          <w:szCs w:val="24"/>
        </w:rPr>
      </w:pPr>
      <w:r w:rsidRPr="00F1399A">
        <w:rPr>
          <w:rFonts w:ascii="ＭＳ 明朝" w:eastAsia="ＭＳ 明朝" w:hAnsi="ＭＳ 明朝"/>
        </w:rPr>
        <w:tab/>
      </w:r>
      <w:r w:rsidRPr="00F1399A">
        <w:rPr>
          <w:rFonts w:ascii="ＭＳ 明朝" w:eastAsia="ＭＳ 明朝" w:hAnsi="ＭＳ 明朝"/>
        </w:rPr>
        <w:tab/>
      </w:r>
      <w:r w:rsidRPr="00F1399A">
        <w:rPr>
          <w:rFonts w:ascii="ＭＳ 明朝" w:eastAsia="ＭＳ 明朝" w:hAnsi="ＭＳ 明朝"/>
        </w:rPr>
        <w:tab/>
        <w:t>ドイツの第2・3回</w:t>
      </w:r>
      <w:r w:rsidR="00FF11AB" w:rsidRPr="00F1399A">
        <w:rPr>
          <w:rFonts w:ascii="ＭＳ 明朝" w:eastAsia="ＭＳ 明朝" w:hAnsi="ＭＳ 明朝" w:hint="eastAsia"/>
          <w:lang w:eastAsia="ja-JP"/>
        </w:rPr>
        <w:t>合併定期</w:t>
      </w:r>
      <w:r w:rsidRPr="00F1399A">
        <w:rPr>
          <w:rFonts w:ascii="ＭＳ 明朝" w:eastAsia="ＭＳ 明朝" w:hAnsi="ＭＳ 明朝"/>
        </w:rPr>
        <w:t>報告に対する</w:t>
      </w:r>
      <w:r w:rsidR="00FF11AB" w:rsidRPr="00F1399A">
        <w:rPr>
          <w:rFonts w:ascii="ＭＳ 明朝" w:eastAsia="ＭＳ 明朝" w:hAnsi="ＭＳ 明朝" w:hint="eastAsia"/>
          <w:lang w:eastAsia="ja-JP"/>
        </w:rPr>
        <w:t xml:space="preserve">総括所見 </w:t>
      </w:r>
      <w:r w:rsidRPr="00F1399A">
        <w:rPr>
          <w:rStyle w:val="ac"/>
          <w:rFonts w:ascii="ＭＳ 明朝" w:eastAsia="ＭＳ 明朝" w:hAnsi="ＭＳ 明朝"/>
          <w:b w:val="0"/>
          <w:bCs/>
          <w:sz w:val="20"/>
          <w:vertAlign w:val="baseline"/>
        </w:rPr>
        <w:footnoteReference w:customMarkFollows="1" w:id="1"/>
        <w:t>*</w:t>
      </w:r>
    </w:p>
    <w:p w14:paraId="322CF7F4" w14:textId="77777777" w:rsidR="001E7B8C" w:rsidRPr="00F1399A" w:rsidRDefault="00046824">
      <w:pPr>
        <w:pStyle w:val="HChG"/>
        <w:rPr>
          <w:rFonts w:ascii="ＭＳ 明朝" w:eastAsia="ＭＳ 明朝" w:hAnsi="ＭＳ 明朝"/>
        </w:rPr>
      </w:pPr>
      <w:r w:rsidRPr="00F1399A">
        <w:rPr>
          <w:rFonts w:ascii="ＭＳ 明朝" w:eastAsia="ＭＳ 明朝" w:hAnsi="ＭＳ 明朝"/>
        </w:rPr>
        <w:tab/>
        <w:t>I.</w:t>
      </w:r>
      <w:r w:rsidRPr="00F1399A">
        <w:rPr>
          <w:rFonts w:ascii="ＭＳ 明朝" w:eastAsia="ＭＳ 明朝" w:hAnsi="ＭＳ 明朝"/>
        </w:rPr>
        <w:tab/>
        <w:t>はじめに</w:t>
      </w:r>
    </w:p>
    <w:p w14:paraId="023119F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w:t>
      </w:r>
      <w:r w:rsidRPr="00F1399A">
        <w:rPr>
          <w:rFonts w:ascii="ＭＳ 明朝" w:eastAsia="ＭＳ 明朝" w:hAnsi="ＭＳ 明朝"/>
        </w:rPr>
        <w:tab/>
        <w:t>委員会は、2023年8月29日と30日に開催された第674回会合</w:t>
      </w:r>
      <w:bookmarkStart w:id="0" w:name="_Hlk142488082"/>
      <w:r w:rsidRPr="00F1399A">
        <w:rPr>
          <w:rFonts w:ascii="ＭＳ 明朝" w:eastAsia="ＭＳ 明朝" w:hAnsi="ＭＳ 明朝"/>
        </w:rPr>
        <w:t>および第675回会合</w:t>
      </w:r>
      <w:bookmarkEnd w:id="0"/>
      <w:r w:rsidR="00FF11AB" w:rsidRPr="00F1399A">
        <w:rPr>
          <w:rStyle w:val="ac"/>
          <w:rFonts w:ascii="ＭＳ 明朝" w:eastAsia="ＭＳ 明朝" w:hAnsi="ＭＳ 明朝"/>
        </w:rPr>
        <w:footnoteReference w:id="2"/>
      </w:r>
      <w:r w:rsidRPr="00F1399A">
        <w:rPr>
          <w:rFonts w:ascii="ＭＳ 明朝" w:eastAsia="ＭＳ 明朝" w:hAnsi="ＭＳ 明朝"/>
        </w:rPr>
        <w:t>において、ドイツの第2回および第3回定期報告</w:t>
      </w:r>
      <w:r w:rsidR="00FF11AB" w:rsidRPr="00F1399A">
        <w:rPr>
          <w:rStyle w:val="ac"/>
          <w:rFonts w:ascii="ＭＳ 明朝" w:eastAsia="ＭＳ 明朝" w:hAnsi="ＭＳ 明朝"/>
        </w:rPr>
        <w:footnoteReference w:id="3"/>
      </w:r>
      <w:r w:rsidRPr="00F1399A">
        <w:rPr>
          <w:rFonts w:ascii="ＭＳ 明朝" w:eastAsia="ＭＳ 明朝" w:hAnsi="ＭＳ 明朝"/>
        </w:rPr>
        <w:t>を合わせて検討した。委員会は、2023年9月5日</w:t>
      </w:r>
      <w:r w:rsidR="00FF11AB" w:rsidRPr="00F1399A">
        <w:rPr>
          <w:rFonts w:ascii="ＭＳ 明朝" w:eastAsia="ＭＳ 明朝" w:hAnsi="ＭＳ 明朝" w:hint="eastAsia"/>
          <w:lang w:eastAsia="ja-JP"/>
        </w:rPr>
        <w:t>、</w:t>
      </w:r>
      <w:r w:rsidRPr="00F1399A">
        <w:rPr>
          <w:rFonts w:ascii="ＭＳ 明朝" w:eastAsia="ＭＳ 明朝" w:hAnsi="ＭＳ 明朝"/>
        </w:rPr>
        <w:t>6日に開催された第684回および第685回会合において、本</w:t>
      </w:r>
      <w:r w:rsidR="00FF11AB" w:rsidRPr="00F1399A">
        <w:rPr>
          <w:rFonts w:ascii="ＭＳ 明朝" w:eastAsia="ＭＳ 明朝" w:hAnsi="ＭＳ 明朝" w:hint="eastAsia"/>
          <w:lang w:eastAsia="ja-JP"/>
        </w:rPr>
        <w:t>総括所見</w:t>
      </w:r>
      <w:r w:rsidRPr="00F1399A">
        <w:rPr>
          <w:rFonts w:ascii="ＭＳ 明朝" w:eastAsia="ＭＳ 明朝" w:hAnsi="ＭＳ 明朝"/>
        </w:rPr>
        <w:t>を採択した。</w:t>
      </w:r>
    </w:p>
    <w:p w14:paraId="30BD054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w:t>
      </w:r>
      <w:r w:rsidRPr="00F1399A">
        <w:rPr>
          <w:rFonts w:ascii="ＭＳ 明朝" w:eastAsia="ＭＳ 明朝" w:hAnsi="ＭＳ 明朝"/>
        </w:rPr>
        <w:tab/>
        <w:t>委員会は、委員会の報告ガイドラインに従</w:t>
      </w:r>
      <w:r w:rsidR="00A179F4" w:rsidRPr="00F1399A">
        <w:rPr>
          <w:rFonts w:ascii="ＭＳ 明朝" w:eastAsia="ＭＳ 明朝" w:hAnsi="ＭＳ 明朝" w:hint="eastAsia"/>
          <w:lang w:eastAsia="ja-JP"/>
        </w:rPr>
        <w:t>って</w:t>
      </w:r>
      <w:r w:rsidRPr="00F1399A">
        <w:rPr>
          <w:rFonts w:ascii="ＭＳ 明朝" w:eastAsia="ＭＳ 明朝" w:hAnsi="ＭＳ 明朝"/>
        </w:rPr>
        <w:t>委員会が作成した報告前の</w:t>
      </w:r>
      <w:r w:rsidR="00FF11AB" w:rsidRPr="00F1399A">
        <w:rPr>
          <w:rFonts w:ascii="ＭＳ 明朝" w:eastAsia="ＭＳ 明朝" w:hAnsi="ＭＳ 明朝" w:hint="eastAsia"/>
          <w:lang w:eastAsia="ja-JP"/>
        </w:rPr>
        <w:t>質問事項</w:t>
      </w:r>
      <w:r w:rsidR="00FF11AB" w:rsidRPr="00F1399A">
        <w:rPr>
          <w:rStyle w:val="ac"/>
          <w:rFonts w:ascii="ＭＳ 明朝" w:eastAsia="ＭＳ 明朝" w:hAnsi="ＭＳ 明朝"/>
        </w:rPr>
        <w:footnoteReference w:id="4"/>
      </w:r>
      <w:r w:rsidR="00FF11AB" w:rsidRPr="00F1399A">
        <w:rPr>
          <w:rFonts w:ascii="ＭＳ 明朝" w:eastAsia="ＭＳ 明朝" w:hAnsi="ＭＳ 明朝" w:hint="eastAsia"/>
          <w:lang w:eastAsia="ja-JP"/>
        </w:rPr>
        <w:t>への</w:t>
      </w:r>
      <w:r w:rsidRPr="00F1399A">
        <w:rPr>
          <w:rFonts w:ascii="ＭＳ 明朝" w:eastAsia="ＭＳ 明朝" w:hAnsi="ＭＳ 明朝"/>
        </w:rPr>
        <w:t>回答として作成された、ドイツの第2</w:t>
      </w:r>
      <w:r w:rsidR="00FF11AB" w:rsidRPr="00F1399A">
        <w:rPr>
          <w:rFonts w:ascii="ＭＳ 明朝" w:eastAsia="ＭＳ 明朝" w:hAnsi="ＭＳ 明朝" w:hint="eastAsia"/>
          <w:lang w:eastAsia="ja-JP"/>
        </w:rPr>
        <w:t>、</w:t>
      </w:r>
      <w:r w:rsidRPr="00F1399A">
        <w:rPr>
          <w:rFonts w:ascii="ＭＳ 明朝" w:eastAsia="ＭＳ 明朝" w:hAnsi="ＭＳ 明朝"/>
        </w:rPr>
        <w:t>3次</w:t>
      </w:r>
      <w:r w:rsidR="00FF11AB" w:rsidRPr="00F1399A">
        <w:rPr>
          <w:rFonts w:ascii="ＭＳ 明朝" w:eastAsia="ＭＳ 明朝" w:hAnsi="ＭＳ 明朝" w:hint="eastAsia"/>
          <w:lang w:eastAsia="ja-JP"/>
        </w:rPr>
        <w:t>合併定期</w:t>
      </w:r>
      <w:r w:rsidRPr="00F1399A">
        <w:rPr>
          <w:rFonts w:ascii="ＭＳ 明朝" w:eastAsia="ＭＳ 明朝" w:hAnsi="ＭＳ 明朝"/>
        </w:rPr>
        <w:t>報告を歓迎する</w:t>
      </w:r>
      <w:r w:rsidR="00FF11AB" w:rsidRPr="00F1399A">
        <w:rPr>
          <w:rFonts w:ascii="ＭＳ 明朝" w:eastAsia="ＭＳ 明朝" w:hAnsi="ＭＳ 明朝"/>
        </w:rPr>
        <w:t>。</w:t>
      </w:r>
      <w:r w:rsidRPr="00F1399A">
        <w:rPr>
          <w:rStyle w:val="ac"/>
          <w:rFonts w:ascii="ＭＳ 明朝" w:eastAsia="ＭＳ 明朝" w:hAnsi="ＭＳ 明朝"/>
        </w:rPr>
        <w:t xml:space="preserve"> </w:t>
      </w:r>
    </w:p>
    <w:p w14:paraId="5E80164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w:t>
      </w:r>
      <w:r w:rsidRPr="00F1399A">
        <w:rPr>
          <w:rFonts w:ascii="ＭＳ 明朝" w:eastAsia="ＭＳ 明朝" w:hAnsi="ＭＳ 明朝"/>
        </w:rPr>
        <w:tab/>
        <w:t>委員会は、締約国のハイレベル代表団との間で行われた建設的な対話に謝意を表明する。</w:t>
      </w:r>
      <w:r w:rsidR="00FF11AB" w:rsidRPr="00F1399A">
        <w:rPr>
          <w:rFonts w:ascii="ＭＳ 明朝" w:eastAsia="ＭＳ 明朝" w:hAnsi="ＭＳ 明朝" w:hint="eastAsia"/>
          <w:lang w:eastAsia="ja-JP"/>
        </w:rPr>
        <w:t>代表団</w:t>
      </w:r>
      <w:r w:rsidRPr="00F1399A">
        <w:rPr>
          <w:rFonts w:ascii="ＭＳ 明朝" w:eastAsia="ＭＳ 明朝" w:hAnsi="ＭＳ 明朝"/>
        </w:rPr>
        <w:t>は、広範な問題</w:t>
      </w:r>
      <w:r w:rsidR="0002340B" w:rsidRPr="00F1399A">
        <w:rPr>
          <w:rFonts w:ascii="ＭＳ 明朝" w:eastAsia="ＭＳ 明朝" w:hAnsi="ＭＳ 明朝"/>
        </w:rPr>
        <w:t>をカバーし、委員会が提起した質問についてさら</w:t>
      </w:r>
      <w:r w:rsidR="0002340B" w:rsidRPr="00F1399A">
        <w:rPr>
          <w:rFonts w:ascii="ＭＳ 明朝" w:eastAsia="ＭＳ 明朝" w:hAnsi="ＭＳ 明朝" w:hint="eastAsia"/>
          <w:lang w:eastAsia="ja-JP"/>
        </w:rPr>
        <w:t>に詳細な説明を行った</w:t>
      </w:r>
      <w:r w:rsidRPr="00F1399A">
        <w:rPr>
          <w:rFonts w:ascii="ＭＳ 明朝" w:eastAsia="ＭＳ 明朝" w:hAnsi="ＭＳ 明朝"/>
        </w:rPr>
        <w:t>関係省庁の代表を含</w:t>
      </w:r>
      <w:r w:rsidR="00FF11AB" w:rsidRPr="00F1399A">
        <w:rPr>
          <w:rFonts w:ascii="ＭＳ 明朝" w:eastAsia="ＭＳ 明朝" w:hAnsi="ＭＳ 明朝" w:hint="eastAsia"/>
          <w:lang w:eastAsia="ja-JP"/>
        </w:rPr>
        <w:t>んでいた</w:t>
      </w:r>
      <w:r w:rsidRPr="00F1399A">
        <w:rPr>
          <w:rFonts w:ascii="ＭＳ 明朝" w:eastAsia="ＭＳ 明朝" w:hAnsi="ＭＳ 明朝"/>
        </w:rPr>
        <w:t>。委員会はまた、条約第33条（2）に従い、国内人権機関および独立監視機構としてのドイツ人権</w:t>
      </w:r>
      <w:r w:rsidR="00FF11AB" w:rsidRPr="00F1399A">
        <w:rPr>
          <w:rFonts w:ascii="ＭＳ 明朝" w:eastAsia="ＭＳ 明朝" w:hAnsi="ＭＳ 明朝" w:hint="eastAsia"/>
          <w:lang w:eastAsia="ja-JP"/>
        </w:rPr>
        <w:t>機関</w:t>
      </w:r>
      <w:r w:rsidRPr="00F1399A">
        <w:rPr>
          <w:rFonts w:ascii="ＭＳ 明朝" w:eastAsia="ＭＳ 明朝" w:hAnsi="ＭＳ 明朝"/>
        </w:rPr>
        <w:t xml:space="preserve">の積極的な参加に感謝の意を表明する。 </w:t>
      </w:r>
    </w:p>
    <w:p w14:paraId="72E3E6C7" w14:textId="77777777" w:rsidR="001E7B8C" w:rsidRPr="00F1399A" w:rsidRDefault="00046824">
      <w:pPr>
        <w:pStyle w:val="HChG"/>
        <w:rPr>
          <w:rFonts w:ascii="ＭＳ 明朝" w:eastAsia="ＭＳ 明朝" w:hAnsi="ＭＳ 明朝"/>
        </w:rPr>
      </w:pPr>
      <w:r w:rsidRPr="00F1399A">
        <w:rPr>
          <w:rFonts w:ascii="ＭＳ 明朝" w:eastAsia="ＭＳ 明朝" w:hAnsi="ＭＳ 明朝"/>
        </w:rPr>
        <w:tab/>
        <w:t>II.</w:t>
      </w:r>
      <w:r w:rsidRPr="00F1399A">
        <w:rPr>
          <w:rFonts w:ascii="ＭＳ 明朝" w:eastAsia="ＭＳ 明朝" w:hAnsi="ＭＳ 明朝"/>
        </w:rPr>
        <w:tab/>
      </w:r>
      <w:r w:rsidR="00FF11AB" w:rsidRPr="00F1399A">
        <w:rPr>
          <w:rFonts w:ascii="ＭＳ 明朝" w:eastAsia="ＭＳ 明朝" w:hAnsi="ＭＳ 明朝" w:hint="eastAsia"/>
          <w:lang w:eastAsia="ja-JP"/>
        </w:rPr>
        <w:t>肯定的な側面</w:t>
      </w:r>
    </w:p>
    <w:p w14:paraId="2C194E97"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w:t>
      </w:r>
      <w:r w:rsidRPr="00F1399A">
        <w:rPr>
          <w:rFonts w:ascii="ＭＳ 明朝" w:eastAsia="ＭＳ 明朝" w:hAnsi="ＭＳ 明朝"/>
        </w:rPr>
        <w:tab/>
        <w:t>委員会は、締約国の第一回報告に対する</w:t>
      </w:r>
      <w:r w:rsidR="00FF11AB" w:rsidRPr="00F1399A">
        <w:rPr>
          <w:rFonts w:ascii="ＭＳ 明朝" w:eastAsia="ＭＳ 明朝" w:hAnsi="ＭＳ 明朝" w:hint="eastAsia"/>
          <w:lang w:eastAsia="ja-JP"/>
        </w:rPr>
        <w:t>総括所見</w:t>
      </w:r>
      <w:r w:rsidR="00FF11AB" w:rsidRPr="00F1399A">
        <w:rPr>
          <w:rStyle w:val="ac"/>
          <w:rFonts w:ascii="ＭＳ 明朝" w:eastAsia="ＭＳ 明朝" w:hAnsi="ＭＳ 明朝"/>
        </w:rPr>
        <w:footnoteReference w:id="5"/>
      </w:r>
      <w:r w:rsidRPr="00F1399A">
        <w:rPr>
          <w:rFonts w:ascii="ＭＳ 明朝" w:eastAsia="ＭＳ 明朝" w:hAnsi="ＭＳ 明朝"/>
        </w:rPr>
        <w:t>に含まれる委員会の勧告を受けて、締約国が条約を実施するためにとった措置を歓迎する。特に、以下を含む</w:t>
      </w:r>
      <w:r w:rsidR="00FF11AB" w:rsidRPr="00F1399A">
        <w:rPr>
          <w:rFonts w:ascii="ＭＳ 明朝" w:eastAsia="ＭＳ 明朝" w:hAnsi="ＭＳ 明朝"/>
        </w:rPr>
        <w:t>障害のある人</w:t>
      </w:r>
      <w:r w:rsidRPr="00F1399A">
        <w:rPr>
          <w:rFonts w:ascii="ＭＳ 明朝" w:eastAsia="ＭＳ 明朝" w:hAnsi="ＭＳ 明朝"/>
        </w:rPr>
        <w:t>の権利を促進するためにとられた立法措置および政策措置を歓迎する：</w:t>
      </w:r>
    </w:p>
    <w:p w14:paraId="61E8B8B7"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2022年の連邦アクセシビリティ・イニシアティブの開始；</w:t>
      </w:r>
    </w:p>
    <w:p w14:paraId="380337B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2021年</w:t>
      </w:r>
      <w:r w:rsidR="00FF11AB" w:rsidRPr="00F1399A">
        <w:rPr>
          <w:rFonts w:ascii="ＭＳ 明朝" w:eastAsia="ＭＳ 明朝" w:hAnsi="ＭＳ 明朝" w:hint="eastAsia"/>
          <w:lang w:eastAsia="ja-JP"/>
        </w:rPr>
        <w:t>の</w:t>
      </w:r>
      <w:r w:rsidRPr="00F1399A">
        <w:rPr>
          <w:rFonts w:ascii="ＭＳ 明朝" w:eastAsia="ＭＳ 明朝" w:hAnsi="ＭＳ 明朝"/>
        </w:rPr>
        <w:t xml:space="preserve">バリアフリー強化法の制定； </w:t>
      </w:r>
    </w:p>
    <w:p w14:paraId="6E7D759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2021年の子ども・成年後見法一部改正法の制定；</w:t>
      </w:r>
    </w:p>
    <w:p w14:paraId="5E161E3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t>2021年の</w:t>
      </w:r>
      <w:r w:rsidR="00FE1E50" w:rsidRPr="00F1399A">
        <w:rPr>
          <w:rFonts w:ascii="ＭＳ 明朝" w:eastAsia="ＭＳ 明朝" w:hAnsi="ＭＳ 明朝"/>
        </w:rPr>
        <w:t>子ども</w:t>
      </w:r>
      <w:r w:rsidRPr="00F1399A">
        <w:rPr>
          <w:rFonts w:ascii="ＭＳ 明朝" w:eastAsia="ＭＳ 明朝" w:hAnsi="ＭＳ 明朝"/>
        </w:rPr>
        <w:t>・青少年サービス強化法の制定；</w:t>
      </w:r>
    </w:p>
    <w:p w14:paraId="119117F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(e）</w:t>
      </w:r>
      <w:r w:rsidRPr="00F1399A">
        <w:rPr>
          <w:rFonts w:ascii="ＭＳ 明朝" w:eastAsia="ＭＳ 明朝" w:hAnsi="ＭＳ 明朝"/>
        </w:rPr>
        <w:tab/>
        <w:t>2021年の連立</w:t>
      </w:r>
      <w:r w:rsidR="0002340B" w:rsidRPr="00F1399A">
        <w:rPr>
          <w:rFonts w:ascii="ＭＳ 明朝" w:eastAsia="ＭＳ 明朝" w:hAnsi="ＭＳ 明朝" w:hint="eastAsia"/>
          <w:lang w:eastAsia="ja-JP"/>
        </w:rPr>
        <w:t>政府</w:t>
      </w:r>
      <w:r w:rsidRPr="00F1399A">
        <w:rPr>
          <w:rFonts w:ascii="ＭＳ 明朝" w:eastAsia="ＭＳ 明朝" w:hAnsi="ＭＳ 明朝"/>
        </w:rPr>
        <w:t xml:space="preserve">協定の調印； </w:t>
      </w:r>
    </w:p>
    <w:p w14:paraId="06503FBD"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(f)</w:t>
      </w:r>
      <w:r w:rsidRPr="00F1399A">
        <w:rPr>
          <w:rFonts w:ascii="ＭＳ 明朝" w:eastAsia="ＭＳ 明朝" w:hAnsi="ＭＳ 明朝"/>
        </w:rPr>
        <w:tab/>
        <w:t>2021年の性発達に</w:t>
      </w:r>
      <w:r w:rsidR="00FF11AB" w:rsidRPr="00F1399A">
        <w:rPr>
          <w:rFonts w:ascii="ＭＳ 明朝" w:eastAsia="ＭＳ 明朝" w:hAnsi="ＭＳ 明朝" w:hint="eastAsia"/>
          <w:lang w:eastAsia="ja-JP"/>
        </w:rPr>
        <w:t>多様性</w:t>
      </w:r>
      <w:r w:rsidRPr="00F1399A">
        <w:rPr>
          <w:rFonts w:ascii="ＭＳ 明朝" w:eastAsia="ＭＳ 明朝" w:hAnsi="ＭＳ 明朝"/>
        </w:rPr>
        <w:t>のある</w:t>
      </w:r>
      <w:r w:rsidR="00FE1E50" w:rsidRPr="00F1399A">
        <w:rPr>
          <w:rFonts w:ascii="ＭＳ 明朝" w:eastAsia="ＭＳ 明朝" w:hAnsi="ＭＳ 明朝"/>
        </w:rPr>
        <w:t>子ども</w:t>
      </w:r>
      <w:r w:rsidRPr="00F1399A">
        <w:rPr>
          <w:rFonts w:ascii="ＭＳ 明朝" w:eastAsia="ＭＳ 明朝" w:hAnsi="ＭＳ 明朝"/>
        </w:rPr>
        <w:t>の保護に関する法律の制定；</w:t>
      </w:r>
    </w:p>
    <w:p w14:paraId="4FA9D83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(g)</w:t>
      </w:r>
      <w:r w:rsidRPr="00F1399A">
        <w:rPr>
          <w:rFonts w:ascii="ＭＳ 明朝" w:eastAsia="ＭＳ 明朝" w:hAnsi="ＭＳ 明朝"/>
        </w:rPr>
        <w:tab/>
        <w:t>2020年</w:t>
      </w:r>
      <w:r w:rsidR="00FF11AB" w:rsidRPr="00F1399A">
        <w:rPr>
          <w:rFonts w:ascii="ＭＳ 明朝" w:eastAsia="ＭＳ 明朝" w:hAnsi="ＭＳ 明朝" w:hint="eastAsia"/>
          <w:lang w:eastAsia="ja-JP"/>
        </w:rPr>
        <w:t>の</w:t>
      </w:r>
      <w:r w:rsidRPr="00F1399A">
        <w:rPr>
          <w:rFonts w:ascii="ＭＳ 明朝" w:eastAsia="ＭＳ 明朝" w:hAnsi="ＭＳ 明朝"/>
        </w:rPr>
        <w:t>家族</w:t>
      </w:r>
      <w:r w:rsidR="0002340B" w:rsidRPr="00F1399A">
        <w:rPr>
          <w:rFonts w:ascii="ＭＳ 明朝" w:eastAsia="ＭＳ 明朝" w:hAnsi="ＭＳ 明朝" w:hint="eastAsia"/>
          <w:lang w:eastAsia="ja-JP"/>
        </w:rPr>
        <w:t>構成</w:t>
      </w:r>
      <w:r w:rsidRPr="00F1399A">
        <w:rPr>
          <w:rFonts w:ascii="ＭＳ 明朝" w:eastAsia="ＭＳ 明朝" w:hAnsi="ＭＳ 明朝"/>
        </w:rPr>
        <w:t>員救済法の制定；</w:t>
      </w:r>
    </w:p>
    <w:p w14:paraId="41D8129D"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(h)</w:t>
      </w:r>
      <w:r w:rsidRPr="00F1399A">
        <w:rPr>
          <w:rFonts w:ascii="ＭＳ 明朝" w:eastAsia="ＭＳ 明朝" w:hAnsi="ＭＳ 明朝"/>
        </w:rPr>
        <w:tab/>
        <w:t>2019年に連邦選挙法</w:t>
      </w:r>
      <w:r w:rsidR="00FF11AB" w:rsidRPr="00F1399A">
        <w:rPr>
          <w:rFonts w:ascii="ＭＳ 明朝" w:eastAsia="ＭＳ 明朝" w:hAnsi="ＭＳ 明朝" w:hint="eastAsia"/>
          <w:lang w:eastAsia="ja-JP"/>
        </w:rPr>
        <w:t>およびその他の法律</w:t>
      </w:r>
      <w:r w:rsidRPr="00F1399A">
        <w:rPr>
          <w:rFonts w:ascii="ＭＳ 明朝" w:eastAsia="ＭＳ 明朝" w:hAnsi="ＭＳ 明朝"/>
        </w:rPr>
        <w:t>を改正する法律を制定し、</w:t>
      </w:r>
      <w:r w:rsidR="00FF11AB" w:rsidRPr="00F1399A">
        <w:rPr>
          <w:rFonts w:ascii="ＭＳ 明朝" w:eastAsia="ＭＳ 明朝" w:hAnsi="ＭＳ 明朝"/>
        </w:rPr>
        <w:t>障害のある人</w:t>
      </w:r>
      <w:r w:rsidRPr="00F1399A">
        <w:rPr>
          <w:rFonts w:ascii="ＭＳ 明朝" w:eastAsia="ＭＳ 明朝" w:hAnsi="ＭＳ 明朝"/>
        </w:rPr>
        <w:t>の選挙権に関する制限を撤廃</w:t>
      </w:r>
      <w:r w:rsidR="00FF11AB" w:rsidRPr="00F1399A">
        <w:rPr>
          <w:rFonts w:ascii="ＭＳ 明朝" w:eastAsia="ＭＳ 明朝" w:hAnsi="ＭＳ 明朝" w:hint="eastAsia"/>
          <w:lang w:eastAsia="ja-JP"/>
        </w:rPr>
        <w:t>した</w:t>
      </w:r>
      <w:r w:rsidRPr="00F1399A">
        <w:rPr>
          <w:rFonts w:ascii="ＭＳ 明朝" w:eastAsia="ＭＳ 明朝" w:hAnsi="ＭＳ 明朝"/>
        </w:rPr>
        <w:t>；</w:t>
      </w:r>
    </w:p>
    <w:p w14:paraId="194EF511" w14:textId="77777777" w:rsidR="001E7B8C" w:rsidRPr="00F1399A" w:rsidRDefault="00046824" w:rsidP="00E64C71">
      <w:pPr>
        <w:pStyle w:val="SingleTxtG"/>
        <w:ind w:firstLineChars="300" w:firstLine="600"/>
        <w:rPr>
          <w:rFonts w:ascii="ＭＳ 明朝" w:eastAsia="ＭＳ 明朝" w:hAnsi="ＭＳ 明朝"/>
        </w:rPr>
      </w:pPr>
      <w:r w:rsidRPr="00F1399A">
        <w:rPr>
          <w:rFonts w:ascii="ＭＳ 明朝" w:eastAsia="ＭＳ 明朝" w:hAnsi="ＭＳ 明朝"/>
        </w:rPr>
        <w:t>(</w:t>
      </w:r>
      <w:proofErr w:type="spellStart"/>
      <w:r w:rsidRPr="00F1399A">
        <w:rPr>
          <w:rFonts w:ascii="ＭＳ 明朝" w:eastAsia="ＭＳ 明朝" w:hAnsi="ＭＳ 明朝"/>
        </w:rPr>
        <w:t>i</w:t>
      </w:r>
      <w:proofErr w:type="spellEnd"/>
      <w:r w:rsidRPr="00F1399A">
        <w:rPr>
          <w:rFonts w:ascii="ＭＳ 明朝" w:eastAsia="ＭＳ 明朝" w:hAnsi="ＭＳ 明朝"/>
        </w:rPr>
        <w:t>)</w:t>
      </w:r>
      <w:r w:rsidR="00E64C71" w:rsidRPr="00F1399A">
        <w:rPr>
          <w:rFonts w:ascii="ＭＳ 明朝" w:eastAsia="ＭＳ 明朝" w:hAnsi="ＭＳ 明朝" w:hint="eastAsia"/>
          <w:lang w:eastAsia="ja-JP"/>
        </w:rPr>
        <w:t xml:space="preserve">　</w:t>
      </w:r>
      <w:r w:rsidRPr="00F1399A">
        <w:rPr>
          <w:rFonts w:ascii="ＭＳ 明朝" w:eastAsia="ＭＳ 明朝" w:hAnsi="ＭＳ 明朝"/>
        </w:rPr>
        <w:t>2016年の</w:t>
      </w:r>
      <w:r w:rsidR="00FF11AB" w:rsidRPr="00F1399A">
        <w:rPr>
          <w:rFonts w:ascii="ＭＳ 明朝" w:eastAsia="ＭＳ 明朝" w:hAnsi="ＭＳ 明朝"/>
        </w:rPr>
        <w:t>障害のある人</w:t>
      </w:r>
      <w:r w:rsidRPr="00F1399A">
        <w:rPr>
          <w:rFonts w:ascii="ＭＳ 明朝" w:eastAsia="ＭＳ 明朝" w:hAnsi="ＭＳ 明朝"/>
        </w:rPr>
        <w:t xml:space="preserve">の参加と自己決定を強化する法律（連邦参加法）の制定。 </w:t>
      </w:r>
      <w:r w:rsidR="00E64C71" w:rsidRPr="00F1399A">
        <w:rPr>
          <w:rFonts w:ascii="ＭＳ 明朝" w:eastAsia="ＭＳ 明朝" w:hAnsi="ＭＳ 明朝" w:hint="eastAsia"/>
          <w:lang w:eastAsia="ja-JP"/>
        </w:rPr>
        <w:t xml:space="preserve">　</w:t>
      </w:r>
    </w:p>
    <w:p w14:paraId="051C5376" w14:textId="77777777" w:rsidR="001E7B8C" w:rsidRPr="00F1399A" w:rsidRDefault="00046824">
      <w:pPr>
        <w:pStyle w:val="HChG"/>
        <w:rPr>
          <w:rFonts w:ascii="ＭＳ 明朝" w:eastAsia="ＭＳ 明朝" w:hAnsi="ＭＳ 明朝"/>
          <w:lang w:eastAsia="ja-JP"/>
        </w:rPr>
      </w:pPr>
      <w:r w:rsidRPr="00F1399A">
        <w:rPr>
          <w:rFonts w:ascii="ＭＳ 明朝" w:eastAsia="ＭＳ 明朝" w:hAnsi="ＭＳ 明朝"/>
        </w:rPr>
        <w:lastRenderedPageBreak/>
        <w:tab/>
        <w:t>III.</w:t>
      </w:r>
      <w:r w:rsidRPr="00F1399A">
        <w:rPr>
          <w:rFonts w:ascii="ＭＳ 明朝" w:eastAsia="ＭＳ 明朝" w:hAnsi="ＭＳ 明朝"/>
        </w:rPr>
        <w:tab/>
        <w:t>主な懸念事項と</w:t>
      </w:r>
      <w:r w:rsidR="00FF11AB" w:rsidRPr="00F1399A">
        <w:rPr>
          <w:rFonts w:ascii="ＭＳ 明朝" w:eastAsia="ＭＳ 明朝" w:hAnsi="ＭＳ 明朝" w:hint="eastAsia"/>
          <w:lang w:eastAsia="ja-JP"/>
        </w:rPr>
        <w:t>勧告</w:t>
      </w:r>
    </w:p>
    <w:p w14:paraId="2ABA97E1" w14:textId="77777777" w:rsidR="001E7B8C" w:rsidRPr="00F1399A" w:rsidRDefault="00046824">
      <w:pPr>
        <w:pStyle w:val="H1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一般原則と義務（第1～4条）</w:t>
      </w:r>
    </w:p>
    <w:p w14:paraId="53616D8D"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w:t>
      </w:r>
      <w:r w:rsidRPr="00F1399A">
        <w:rPr>
          <w:rFonts w:ascii="ＭＳ 明朝" w:eastAsia="ＭＳ 明朝" w:hAnsi="ＭＳ 明朝"/>
        </w:rPr>
        <w:tab/>
        <w:t>委員会は、連邦レベルおよび州</w:t>
      </w:r>
      <w:r w:rsidR="0002340B" w:rsidRPr="00F1399A">
        <w:rPr>
          <w:rFonts w:ascii="ＭＳ 明朝" w:eastAsia="ＭＳ 明朝" w:hAnsi="ＭＳ 明朝" w:hint="eastAsia"/>
          <w:lang w:eastAsia="ja-JP"/>
        </w:rPr>
        <w:t>（レンダー）</w:t>
      </w:r>
      <w:r w:rsidRPr="00F1399A">
        <w:rPr>
          <w:rFonts w:ascii="ＭＳ 明朝" w:eastAsia="ＭＳ 明朝" w:hAnsi="ＭＳ 明朝"/>
        </w:rPr>
        <w:t xml:space="preserve">レベルの法律の多くの分野で、障害の医学モデルが使用されていることを懸念している。 </w:t>
      </w:r>
    </w:p>
    <w:p w14:paraId="5BB499C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w:t>
      </w:r>
      <w:r w:rsidRPr="00F1399A">
        <w:rPr>
          <w:rFonts w:ascii="ＭＳ 明朝" w:eastAsia="ＭＳ 明朝" w:hAnsi="ＭＳ 明朝"/>
        </w:rPr>
        <w:tab/>
      </w:r>
      <w:r w:rsidRPr="00F1399A">
        <w:rPr>
          <w:rFonts w:ascii="ＭＳ 明朝" w:eastAsia="ＭＳ 明朝" w:hAnsi="ＭＳ 明朝"/>
          <w:b/>
        </w:rPr>
        <w:t>前回の勧告</w:t>
      </w:r>
      <w:r w:rsidRPr="00F1399A">
        <w:rPr>
          <w:rStyle w:val="ac"/>
          <w:rFonts w:ascii="ＭＳ 明朝" w:eastAsia="ＭＳ 明朝" w:hAnsi="ＭＳ 明朝"/>
        </w:rPr>
        <w:footnoteReference w:id="6"/>
      </w:r>
      <w:r w:rsidRPr="00F1399A">
        <w:rPr>
          <w:rFonts w:ascii="ＭＳ 明朝" w:eastAsia="ＭＳ 明朝" w:hAnsi="ＭＳ 明朝"/>
          <w:b/>
        </w:rPr>
        <w:t>を想起し、委員会は、締約国に対し、連邦および州レベルの法律および政策における障害の定義を、特に非差別および障害の人権モデルに関して、条約の一般原則および規定と調和させるよう勧告する。</w:t>
      </w:r>
    </w:p>
    <w:p w14:paraId="3A7B71A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7.</w:t>
      </w:r>
      <w:r w:rsidRPr="00F1399A">
        <w:rPr>
          <w:rFonts w:ascii="ＭＳ 明朝" w:eastAsia="ＭＳ 明朝" w:hAnsi="ＭＳ 明朝"/>
        </w:rPr>
        <w:tab/>
        <w:t>委員会は懸念している</w:t>
      </w:r>
    </w:p>
    <w:p w14:paraId="2CC40D2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政府の</w:t>
      </w:r>
      <w:r w:rsidR="00FF11AB" w:rsidRPr="00F1399A">
        <w:rPr>
          <w:rFonts w:ascii="ＭＳ 明朝" w:eastAsia="ＭＳ 明朝" w:hAnsi="ＭＳ 明朝" w:hint="eastAsia"/>
          <w:lang w:eastAsia="ja-JP"/>
        </w:rPr>
        <w:t>役割の</w:t>
      </w:r>
      <w:r w:rsidRPr="00F1399A">
        <w:rPr>
          <w:rFonts w:ascii="ＭＳ 明朝" w:eastAsia="ＭＳ 明朝" w:hAnsi="ＭＳ 明朝"/>
        </w:rPr>
        <w:t>全分野において、障害がすべての政府機関の責任であるとの認識が欠</w:t>
      </w:r>
      <w:r w:rsidR="00FF11AB" w:rsidRPr="00F1399A">
        <w:rPr>
          <w:rFonts w:ascii="ＭＳ 明朝" w:eastAsia="ＭＳ 明朝" w:hAnsi="ＭＳ 明朝" w:hint="eastAsia"/>
          <w:lang w:eastAsia="ja-JP"/>
        </w:rPr>
        <w:t>け</w:t>
      </w:r>
      <w:r w:rsidRPr="00F1399A">
        <w:rPr>
          <w:rFonts w:ascii="ＭＳ 明朝" w:eastAsia="ＭＳ 明朝" w:hAnsi="ＭＳ 明朝"/>
        </w:rPr>
        <w:t>ており、政府、社会、法律のすべての分野において、障害</w:t>
      </w:r>
      <w:r w:rsidR="00FF11AB" w:rsidRPr="00F1399A">
        <w:rPr>
          <w:rFonts w:ascii="ＭＳ 明朝" w:eastAsia="ＭＳ 明朝" w:hAnsi="ＭＳ 明朝" w:hint="eastAsia"/>
          <w:lang w:eastAsia="ja-JP"/>
        </w:rPr>
        <w:t>インクルーシブな</w:t>
      </w:r>
      <w:r w:rsidRPr="00F1399A">
        <w:rPr>
          <w:rFonts w:ascii="ＭＳ 明朝" w:eastAsia="ＭＳ 明朝" w:hAnsi="ＭＳ 明朝"/>
        </w:rPr>
        <w:t>措置が主流化されていないこと；</w:t>
      </w:r>
    </w:p>
    <w:p w14:paraId="78386F5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条約</w:t>
      </w:r>
      <w:r w:rsidR="00FF11AB" w:rsidRPr="00F1399A">
        <w:rPr>
          <w:rFonts w:ascii="ＭＳ 明朝" w:eastAsia="ＭＳ 明朝" w:hAnsi="ＭＳ 明朝" w:hint="eastAsia"/>
          <w:lang w:eastAsia="ja-JP"/>
        </w:rPr>
        <w:t>の</w:t>
      </w:r>
      <w:r w:rsidRPr="00F1399A">
        <w:rPr>
          <w:rFonts w:ascii="ＭＳ 明朝" w:eastAsia="ＭＳ 明朝" w:hAnsi="ＭＳ 明朝"/>
        </w:rPr>
        <w:t>義務に適合</w:t>
      </w:r>
      <w:r w:rsidR="00FF11AB" w:rsidRPr="00F1399A">
        <w:rPr>
          <w:rFonts w:ascii="ＭＳ 明朝" w:eastAsia="ＭＳ 明朝" w:hAnsi="ＭＳ 明朝" w:hint="eastAsia"/>
          <w:lang w:eastAsia="ja-JP"/>
        </w:rPr>
        <w:t>する法律に</w:t>
      </w:r>
      <w:r w:rsidRPr="00F1399A">
        <w:rPr>
          <w:rFonts w:ascii="ＭＳ 明朝" w:eastAsia="ＭＳ 明朝" w:hAnsi="ＭＳ 明朝"/>
        </w:rPr>
        <w:t>するため</w:t>
      </w:r>
      <w:r w:rsidR="00FF11AB" w:rsidRPr="00F1399A">
        <w:rPr>
          <w:rFonts w:ascii="ＭＳ 明朝" w:eastAsia="ＭＳ 明朝" w:hAnsi="ＭＳ 明朝" w:hint="eastAsia"/>
          <w:lang w:eastAsia="ja-JP"/>
        </w:rPr>
        <w:t>の</w:t>
      </w:r>
      <w:r w:rsidR="0002340B" w:rsidRPr="00F1399A">
        <w:rPr>
          <w:rFonts w:ascii="ＭＳ 明朝" w:eastAsia="ＭＳ 明朝" w:hAnsi="ＭＳ 明朝"/>
        </w:rPr>
        <w:t>、既存の法律、政策、規</w:t>
      </w:r>
      <w:r w:rsidR="0002340B" w:rsidRPr="00F1399A">
        <w:rPr>
          <w:rFonts w:ascii="ＭＳ 明朝" w:eastAsia="ＭＳ 明朝" w:hAnsi="ＭＳ 明朝" w:hint="eastAsia"/>
          <w:lang w:eastAsia="ja-JP"/>
        </w:rPr>
        <w:t>則</w:t>
      </w:r>
      <w:r w:rsidRPr="00F1399A">
        <w:rPr>
          <w:rFonts w:ascii="ＭＳ 明朝" w:eastAsia="ＭＳ 明朝" w:hAnsi="ＭＳ 明朝"/>
        </w:rPr>
        <w:t>を体系的に見直すことができなかったこと；</w:t>
      </w:r>
    </w:p>
    <w:p w14:paraId="28138FC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条約</w:t>
      </w:r>
      <w:r w:rsidR="00FF11AB" w:rsidRPr="00F1399A">
        <w:rPr>
          <w:rFonts w:ascii="ＭＳ 明朝" w:eastAsia="ＭＳ 明朝" w:hAnsi="ＭＳ 明朝" w:hint="eastAsia"/>
          <w:lang w:eastAsia="ja-JP"/>
        </w:rPr>
        <w:t>の</w:t>
      </w:r>
      <w:r w:rsidRPr="00F1399A">
        <w:rPr>
          <w:rFonts w:ascii="ＭＳ 明朝" w:eastAsia="ＭＳ 明朝" w:hAnsi="ＭＳ 明朝"/>
        </w:rPr>
        <w:t>権利を行使するために法的措置をとる一般的な権利が団体にないこと、</w:t>
      </w:r>
      <w:r w:rsidR="00FF11AB" w:rsidRPr="00F1399A">
        <w:rPr>
          <w:rFonts w:ascii="ＭＳ 明朝" w:eastAsia="ＭＳ 明朝" w:hAnsi="ＭＳ 明朝" w:hint="eastAsia"/>
          <w:lang w:eastAsia="ja-JP"/>
        </w:rPr>
        <w:t>そのための</w:t>
      </w:r>
      <w:r w:rsidRPr="00F1399A">
        <w:rPr>
          <w:rFonts w:ascii="ＭＳ 明朝" w:eastAsia="ＭＳ 明朝" w:hAnsi="ＭＳ 明朝"/>
        </w:rPr>
        <w:t>法的根拠が存在する分野で</w:t>
      </w:r>
      <w:r w:rsidR="00FF11AB" w:rsidRPr="00F1399A">
        <w:rPr>
          <w:rFonts w:ascii="ＭＳ 明朝" w:eastAsia="ＭＳ 明朝" w:hAnsi="ＭＳ 明朝" w:hint="eastAsia"/>
          <w:lang w:eastAsia="ja-JP"/>
        </w:rPr>
        <w:t>も</w:t>
      </w:r>
      <w:r w:rsidRPr="00F1399A">
        <w:rPr>
          <w:rFonts w:ascii="ＭＳ 明朝" w:eastAsia="ＭＳ 明朝" w:hAnsi="ＭＳ 明朝"/>
        </w:rPr>
        <w:t>その権利が利用されることはまれであること、そして、</w:t>
      </w:r>
      <w:r w:rsidR="00FF11AB" w:rsidRPr="00F1399A">
        <w:rPr>
          <w:rFonts w:ascii="ＭＳ 明朝" w:eastAsia="ＭＳ 明朝" w:hAnsi="ＭＳ 明朝" w:hint="eastAsia"/>
          <w:lang w:eastAsia="ja-JP"/>
        </w:rPr>
        <w:t>（</w:t>
      </w:r>
      <w:r w:rsidRPr="00F1399A">
        <w:rPr>
          <w:rFonts w:ascii="ＭＳ 明朝" w:eastAsia="ＭＳ 明朝" w:hAnsi="ＭＳ 明朝"/>
        </w:rPr>
        <w:t>そのような法的根拠のほとんどにおいて</w:t>
      </w:r>
      <w:r w:rsidR="00FF11AB" w:rsidRPr="00F1399A">
        <w:rPr>
          <w:rFonts w:ascii="ＭＳ 明朝" w:eastAsia="ＭＳ 明朝" w:hAnsi="ＭＳ 明朝" w:hint="eastAsia"/>
          <w:lang w:eastAsia="ja-JP"/>
        </w:rPr>
        <w:t>）</w:t>
      </w:r>
      <w:r w:rsidRPr="00F1399A">
        <w:rPr>
          <w:rFonts w:ascii="ＭＳ 明朝" w:eastAsia="ＭＳ 明朝" w:hAnsi="ＭＳ 明朝"/>
        </w:rPr>
        <w:t>利用できる救済の種類が</w:t>
      </w:r>
      <w:r w:rsidR="0002340B" w:rsidRPr="00F1399A">
        <w:rPr>
          <w:rFonts w:ascii="ＭＳ 明朝" w:eastAsia="ＭＳ 明朝" w:hAnsi="ＭＳ 明朝" w:hint="eastAsia"/>
          <w:lang w:eastAsia="ja-JP"/>
        </w:rPr>
        <w:t>宣言的判決に</w:t>
      </w:r>
      <w:r w:rsidRPr="00F1399A">
        <w:rPr>
          <w:rFonts w:ascii="ＭＳ 明朝" w:eastAsia="ＭＳ 明朝" w:hAnsi="ＭＳ 明朝"/>
        </w:rPr>
        <w:t>限られていること；</w:t>
      </w:r>
    </w:p>
    <w:p w14:paraId="1180A4C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00FF11AB" w:rsidRPr="00F1399A">
        <w:rPr>
          <w:rFonts w:ascii="ＭＳ 明朝" w:eastAsia="ＭＳ 明朝" w:hAnsi="ＭＳ 明朝" w:hint="eastAsia"/>
          <w:lang w:eastAsia="ja-JP"/>
        </w:rPr>
        <w:t xml:space="preserve">　</w:t>
      </w:r>
      <w:r w:rsidR="00FF11AB" w:rsidRPr="00F1399A">
        <w:rPr>
          <w:rFonts w:ascii="ＭＳ 明朝" w:eastAsia="ＭＳ 明朝" w:hAnsi="ＭＳ 明朝"/>
        </w:rPr>
        <w:t>障害のある人</w:t>
      </w:r>
      <w:r w:rsidRPr="00F1399A">
        <w:rPr>
          <w:rFonts w:ascii="ＭＳ 明朝" w:eastAsia="ＭＳ 明朝" w:hAnsi="ＭＳ 明朝"/>
        </w:rPr>
        <w:t>に影響を与えるすべての問題において、</w:t>
      </w:r>
      <w:r w:rsidR="00FF11AB" w:rsidRPr="00F1399A">
        <w:rPr>
          <w:rFonts w:ascii="ＭＳ 明朝" w:eastAsia="ＭＳ 明朝" w:hAnsi="ＭＳ 明朝"/>
        </w:rPr>
        <w:t>障害のある人</w:t>
      </w:r>
      <w:r w:rsidRPr="00F1399A">
        <w:rPr>
          <w:rFonts w:ascii="ＭＳ 明朝" w:eastAsia="ＭＳ 明朝" w:hAnsi="ＭＳ 明朝"/>
        </w:rPr>
        <w:t>の組織（障害</w:t>
      </w:r>
      <w:r w:rsidR="00FF11AB" w:rsidRPr="00F1399A">
        <w:rPr>
          <w:rFonts w:ascii="ＭＳ 明朝" w:eastAsia="ＭＳ 明朝" w:hAnsi="ＭＳ 明朝" w:hint="eastAsia"/>
          <w:lang w:eastAsia="ja-JP"/>
        </w:rPr>
        <w:t>のある子ども</w:t>
      </w:r>
      <w:r w:rsidRPr="00F1399A">
        <w:rPr>
          <w:rFonts w:ascii="ＭＳ 明朝" w:eastAsia="ＭＳ 明朝" w:hAnsi="ＭＳ 明朝"/>
        </w:rPr>
        <w:t>の組織を含む）の体系的かつ制度化された関与</w:t>
      </w:r>
      <w:r w:rsidR="00FF11AB" w:rsidRPr="00F1399A">
        <w:rPr>
          <w:rFonts w:ascii="ＭＳ 明朝" w:eastAsia="ＭＳ 明朝" w:hAnsi="ＭＳ 明朝" w:hint="eastAsia"/>
          <w:lang w:eastAsia="ja-JP"/>
        </w:rPr>
        <w:t>が欠如していること</w:t>
      </w:r>
      <w:r w:rsidRPr="00F1399A">
        <w:rPr>
          <w:rFonts w:ascii="ＭＳ 明朝" w:eastAsia="ＭＳ 明朝" w:hAnsi="ＭＳ 明朝"/>
        </w:rPr>
        <w:t>、および</w:t>
      </w:r>
      <w:r w:rsidR="00FF11AB" w:rsidRPr="00F1399A">
        <w:rPr>
          <w:rFonts w:ascii="ＭＳ 明朝" w:eastAsia="ＭＳ 明朝" w:hAnsi="ＭＳ 明朝"/>
        </w:rPr>
        <w:t>障害のある人</w:t>
      </w:r>
      <w:r w:rsidRPr="00F1399A">
        <w:rPr>
          <w:rFonts w:ascii="ＭＳ 明朝" w:eastAsia="ＭＳ 明朝" w:hAnsi="ＭＳ 明朝"/>
        </w:rPr>
        <w:t>の組織との緊密な協議と</w:t>
      </w:r>
      <w:r w:rsidR="00FF11AB" w:rsidRPr="00F1399A">
        <w:rPr>
          <w:rFonts w:ascii="ＭＳ 明朝" w:eastAsia="ＭＳ 明朝" w:hAnsi="ＭＳ 明朝"/>
        </w:rPr>
        <w:t>障害のある人</w:t>
      </w:r>
      <w:r w:rsidRPr="00F1399A">
        <w:rPr>
          <w:rFonts w:ascii="ＭＳ 明朝" w:eastAsia="ＭＳ 明朝" w:hAnsi="ＭＳ 明朝"/>
        </w:rPr>
        <w:t>の組織の積極的な関与のプロセスが欠如していること；</w:t>
      </w:r>
    </w:p>
    <w:p w14:paraId="0F3E696C"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(e)</w:t>
      </w:r>
      <w:r w:rsidRPr="00F1399A">
        <w:rPr>
          <w:rFonts w:ascii="ＭＳ 明朝" w:eastAsia="ＭＳ 明朝" w:hAnsi="ＭＳ 明朝"/>
        </w:rPr>
        <w:tab/>
        <w:t>条約を実施するための法律、政策、プログラムおよび規則の策定と実施に積極的に参加するための</w:t>
      </w:r>
      <w:r w:rsidR="00FF11AB" w:rsidRPr="00F1399A">
        <w:rPr>
          <w:rFonts w:ascii="ＭＳ 明朝" w:eastAsia="ＭＳ 明朝" w:hAnsi="ＭＳ 明朝"/>
        </w:rPr>
        <w:t>障害</w:t>
      </w:r>
      <w:r w:rsidR="00FF11AB" w:rsidRPr="00F1399A">
        <w:rPr>
          <w:rFonts w:ascii="ＭＳ 明朝" w:eastAsia="ＭＳ 明朝" w:hAnsi="ＭＳ 明朝" w:hint="eastAsia"/>
          <w:lang w:eastAsia="ja-JP"/>
        </w:rPr>
        <w:t>者</w:t>
      </w:r>
      <w:r w:rsidRPr="00F1399A">
        <w:rPr>
          <w:rFonts w:ascii="ＭＳ 明朝" w:eastAsia="ＭＳ 明朝" w:hAnsi="ＭＳ 明朝"/>
        </w:rPr>
        <w:t>団体の</w:t>
      </w:r>
      <w:r w:rsidR="00FF11AB" w:rsidRPr="00F1399A">
        <w:rPr>
          <w:rFonts w:ascii="ＭＳ 明朝" w:eastAsia="ＭＳ 明朝" w:hAnsi="ＭＳ 明朝" w:hint="eastAsia"/>
          <w:lang w:eastAsia="ja-JP"/>
        </w:rPr>
        <w:t>資源</w:t>
      </w:r>
      <w:r w:rsidRPr="00F1399A">
        <w:rPr>
          <w:rFonts w:ascii="ＭＳ 明朝" w:eastAsia="ＭＳ 明朝" w:hAnsi="ＭＳ 明朝"/>
        </w:rPr>
        <w:t>が不十分であること、および資金を得るための行政上のハードルが高すぎること；</w:t>
      </w:r>
    </w:p>
    <w:p w14:paraId="685F02C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(f)</w:t>
      </w:r>
      <w:r w:rsidR="00FF11AB" w:rsidRPr="00F1399A">
        <w:rPr>
          <w:rFonts w:ascii="ＭＳ 明朝" w:eastAsia="ＭＳ 明朝" w:hAnsi="ＭＳ 明朝" w:hint="eastAsia"/>
          <w:lang w:eastAsia="ja-JP"/>
        </w:rPr>
        <w:t xml:space="preserve">　</w:t>
      </w:r>
      <w:r w:rsidR="0002340B" w:rsidRPr="00F1399A">
        <w:rPr>
          <w:rFonts w:ascii="ＭＳ 明朝" w:eastAsia="ＭＳ 明朝" w:hAnsi="ＭＳ 明朝"/>
        </w:rPr>
        <w:t>この条約を実施するための努力は州</w:t>
      </w:r>
      <w:r w:rsidRPr="00F1399A">
        <w:rPr>
          <w:rFonts w:ascii="ＭＳ 明朝" w:eastAsia="ＭＳ 明朝" w:hAnsi="ＭＳ 明朝"/>
        </w:rPr>
        <w:t>間で非常に不均一であり、多くの</w:t>
      </w:r>
      <w:r w:rsidR="00FF11AB" w:rsidRPr="00F1399A">
        <w:rPr>
          <w:rFonts w:ascii="ＭＳ 明朝" w:eastAsia="ＭＳ 明朝" w:hAnsi="ＭＳ 明朝" w:hint="eastAsia"/>
          <w:lang w:eastAsia="ja-JP"/>
        </w:rPr>
        <w:t>州</w:t>
      </w:r>
      <w:r w:rsidRPr="00F1399A">
        <w:rPr>
          <w:rFonts w:ascii="ＭＳ 明朝" w:eastAsia="ＭＳ 明朝" w:hAnsi="ＭＳ 明朝"/>
        </w:rPr>
        <w:t>の行動計画では人権の視点が不十分である</w:t>
      </w:r>
      <w:r w:rsidRPr="00F1399A" w:rsidDel="00E9389B">
        <w:rPr>
          <w:rFonts w:ascii="ＭＳ 明朝" w:eastAsia="ＭＳ 明朝" w:hAnsi="ＭＳ 明朝"/>
        </w:rPr>
        <w:t xml:space="preserve">。 </w:t>
      </w:r>
    </w:p>
    <w:p w14:paraId="1FF9EB5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8.</w:t>
      </w:r>
      <w:r w:rsidRPr="00F1399A">
        <w:rPr>
          <w:rFonts w:ascii="ＭＳ 明朝" w:eastAsia="ＭＳ 明朝" w:hAnsi="ＭＳ 明朝"/>
        </w:rPr>
        <w:tab/>
      </w:r>
      <w:r w:rsidRPr="00F1399A">
        <w:rPr>
          <w:rFonts w:ascii="ＭＳ 明朝" w:eastAsia="ＭＳ 明朝" w:hAnsi="ＭＳ 明朝"/>
          <w:b/>
        </w:rPr>
        <w:t>委員会は、締約国に勧告する：</w:t>
      </w:r>
    </w:p>
    <w:p w14:paraId="51C5ABF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政府および社会のあらゆる分野で障害が分野横断的な問題として認識され、障害関連措置が法律のあらゆる分野に効果的に主流化されるよう、政府の</w:t>
      </w:r>
      <w:r w:rsidR="00FF11AB" w:rsidRPr="00F1399A">
        <w:rPr>
          <w:rFonts w:ascii="ＭＳ 明朝" w:eastAsia="ＭＳ 明朝" w:hAnsi="ＭＳ 明朝" w:hint="eastAsia"/>
          <w:b/>
          <w:bCs/>
          <w:lang w:eastAsia="ja-JP"/>
        </w:rPr>
        <w:t>役割の</w:t>
      </w:r>
      <w:r w:rsidRPr="00F1399A">
        <w:rPr>
          <w:rFonts w:ascii="ＭＳ 明朝" w:eastAsia="ＭＳ 明朝" w:hAnsi="ＭＳ 明朝"/>
          <w:b/>
          <w:bCs/>
        </w:rPr>
        <w:t>全分野にわたる</w:t>
      </w:r>
      <w:r w:rsidR="0002340B" w:rsidRPr="00F1399A">
        <w:rPr>
          <w:rFonts w:ascii="ＭＳ 明朝" w:eastAsia="ＭＳ 明朝" w:hAnsi="ＭＳ 明朝" w:hint="eastAsia"/>
          <w:b/>
          <w:bCs/>
          <w:lang w:eastAsia="ja-JP"/>
        </w:rPr>
        <w:t>取組み</w:t>
      </w:r>
      <w:r w:rsidRPr="00F1399A">
        <w:rPr>
          <w:rFonts w:ascii="ＭＳ 明朝" w:eastAsia="ＭＳ 明朝" w:hAnsi="ＭＳ 明朝"/>
          <w:b/>
          <w:bCs/>
        </w:rPr>
        <w:t>を強化するための戦略を策定する；</w:t>
      </w:r>
    </w:p>
    <w:p w14:paraId="2763E4C6"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既存の法律、政策および行政慣行が、条約に基づく締約国の義務に適合しているかを体系的に見直し、前回の勧告</w:t>
      </w:r>
      <w:r w:rsidR="00FF11AB" w:rsidRPr="00F1399A">
        <w:rPr>
          <w:rStyle w:val="ac"/>
          <w:rFonts w:ascii="ＭＳ 明朝" w:eastAsia="ＭＳ 明朝" w:hAnsi="ＭＳ 明朝"/>
        </w:rPr>
        <w:footnoteReference w:id="7"/>
      </w:r>
      <w:r w:rsidRPr="00F1399A">
        <w:rPr>
          <w:rFonts w:ascii="ＭＳ 明朝" w:eastAsia="ＭＳ 明朝" w:hAnsi="ＭＳ 明朝"/>
          <w:b/>
          <w:bCs/>
        </w:rPr>
        <w:t>で委員会が勧告したとおり、条約に基づく権利を促進、保護および履行するための措置ならびに条約の実施を監視するための目標および指標を含む、障害の概念を明確にした人権に基づく行動計画を策定する；</w:t>
      </w:r>
    </w:p>
    <w:p w14:paraId="3E4C4DEE"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連邦および</w:t>
      </w:r>
      <w:r w:rsidR="00FF11AB" w:rsidRPr="00F1399A">
        <w:rPr>
          <w:rFonts w:ascii="ＭＳ 明朝" w:eastAsia="ＭＳ 明朝" w:hAnsi="ＭＳ 明朝" w:hint="eastAsia"/>
          <w:b/>
          <w:bCs/>
          <w:lang w:eastAsia="ja-JP"/>
        </w:rPr>
        <w:t>州</w:t>
      </w:r>
      <w:r w:rsidRPr="00F1399A">
        <w:rPr>
          <w:rFonts w:ascii="ＭＳ 明朝" w:eastAsia="ＭＳ 明朝" w:hAnsi="ＭＳ 明朝"/>
          <w:b/>
          <w:bCs/>
        </w:rPr>
        <w:t>レベルで、条約に基づく権利を行使するために法的措置をとる団体の権利の法</w:t>
      </w:r>
      <w:r w:rsidR="0002340B" w:rsidRPr="00F1399A">
        <w:rPr>
          <w:rFonts w:ascii="ＭＳ 明朝" w:eastAsia="ＭＳ 明朝" w:hAnsi="ＭＳ 明朝"/>
          <w:b/>
          <w:bCs/>
        </w:rPr>
        <w:t>的根拠を見直し、法的措置をとる団体に一般的に適用できる権利を</w:t>
      </w:r>
      <w:r w:rsidR="0002340B" w:rsidRPr="00F1399A">
        <w:rPr>
          <w:rFonts w:ascii="ＭＳ 明朝" w:eastAsia="ＭＳ 明朝" w:hAnsi="ＭＳ 明朝" w:hint="eastAsia"/>
          <w:b/>
          <w:bCs/>
          <w:lang w:eastAsia="ja-JP"/>
        </w:rPr>
        <w:t>規定</w:t>
      </w:r>
      <w:r w:rsidRPr="00F1399A">
        <w:rPr>
          <w:rFonts w:ascii="ＭＳ 明朝" w:eastAsia="ＭＳ 明朝" w:hAnsi="ＭＳ 明朝"/>
          <w:b/>
          <w:bCs/>
        </w:rPr>
        <w:t>し、単なる宣言的判決にとどまらない効果的な救済を提供し、法外な訴訟費用</w:t>
      </w:r>
      <w:r w:rsidR="00FF11AB" w:rsidRPr="00F1399A">
        <w:rPr>
          <w:rFonts w:ascii="ＭＳ 明朝" w:eastAsia="ＭＳ 明朝" w:hAnsi="ＭＳ 明朝"/>
          <w:b/>
          <w:bCs/>
        </w:rPr>
        <w:t>のリスク</w:t>
      </w:r>
      <w:r w:rsidR="0002340B" w:rsidRPr="00F1399A">
        <w:rPr>
          <w:rFonts w:ascii="ＭＳ 明朝" w:eastAsia="ＭＳ 明朝" w:hAnsi="ＭＳ 明朝"/>
          <w:b/>
          <w:bCs/>
        </w:rPr>
        <w:t>や過度の</w:t>
      </w:r>
      <w:r w:rsidR="0002340B" w:rsidRPr="00F1399A">
        <w:rPr>
          <w:rFonts w:ascii="ＭＳ 明朝" w:eastAsia="ＭＳ 明朝" w:hAnsi="ＭＳ 明朝" w:hint="eastAsia"/>
          <w:b/>
          <w:bCs/>
          <w:lang w:eastAsia="ja-JP"/>
        </w:rPr>
        <w:t>許容性</w:t>
      </w:r>
      <w:r w:rsidRPr="00F1399A">
        <w:rPr>
          <w:rFonts w:ascii="ＭＳ 明朝" w:eastAsia="ＭＳ 明朝" w:hAnsi="ＭＳ 明朝"/>
          <w:b/>
          <w:bCs/>
        </w:rPr>
        <w:t>要件などの</w:t>
      </w:r>
      <w:r w:rsidR="00FF11AB" w:rsidRPr="00F1399A">
        <w:rPr>
          <w:rFonts w:ascii="ＭＳ 明朝" w:eastAsia="ＭＳ 明朝" w:hAnsi="ＭＳ 明朝" w:hint="eastAsia"/>
          <w:b/>
          <w:bCs/>
          <w:lang w:eastAsia="ja-JP"/>
        </w:rPr>
        <w:t>不当な</w:t>
      </w:r>
      <w:r w:rsidRPr="00F1399A">
        <w:rPr>
          <w:rFonts w:ascii="ＭＳ 明朝" w:eastAsia="ＭＳ 明朝" w:hAnsi="ＭＳ 明朝"/>
          <w:b/>
          <w:bCs/>
        </w:rPr>
        <w:t>負担を取り除く；</w:t>
      </w:r>
    </w:p>
    <w:p w14:paraId="105680AD" w14:textId="77777777" w:rsidR="001E7B8C" w:rsidRPr="00F1399A" w:rsidRDefault="00046824" w:rsidP="00FF11AB">
      <w:pPr>
        <w:pStyle w:val="SingleTxtG"/>
        <w:tabs>
          <w:tab w:val="clear" w:pos="1701"/>
          <w:tab w:val="clear" w:pos="2268"/>
          <w:tab w:val="left" w:pos="1669"/>
        </w:tabs>
        <w:ind w:firstLineChars="300" w:firstLine="600"/>
        <w:rPr>
          <w:rFonts w:ascii="ＭＳ 明朝" w:eastAsia="ＭＳ 明朝" w:hAnsi="ＭＳ 明朝"/>
          <w:b/>
        </w:rPr>
      </w:pPr>
      <w:r w:rsidRPr="00F1399A">
        <w:rPr>
          <w:rFonts w:ascii="ＭＳ 明朝" w:eastAsia="ＭＳ 明朝" w:hAnsi="ＭＳ 明朝"/>
          <w:bCs/>
        </w:rPr>
        <w:t>(d)</w:t>
      </w:r>
      <w:r w:rsidR="00FF11AB" w:rsidRPr="00F1399A">
        <w:rPr>
          <w:rFonts w:ascii="ＭＳ 明朝" w:eastAsia="ＭＳ 明朝" w:hAnsi="ＭＳ 明朝" w:hint="eastAsia"/>
          <w:bCs/>
          <w:lang w:eastAsia="ja-JP"/>
        </w:rPr>
        <w:t xml:space="preserve">　</w:t>
      </w:r>
      <w:r w:rsidRPr="00F1399A">
        <w:rPr>
          <w:rFonts w:ascii="ＭＳ 明朝" w:eastAsia="ＭＳ 明朝" w:hAnsi="ＭＳ 明朝"/>
          <w:b/>
        </w:rPr>
        <w:t>委員会の一般的意見第7号(2018年)(</w:t>
      </w:r>
      <w:r w:rsidR="00FF11AB" w:rsidRPr="00F1399A">
        <w:rPr>
          <w:rFonts w:ascii="ＭＳ 明朝" w:eastAsia="ＭＳ 明朝" w:hAnsi="ＭＳ 明朝" w:hint="eastAsia"/>
          <w:b/>
          <w:lang w:eastAsia="ja-JP"/>
        </w:rPr>
        <w:t>パラ</w:t>
      </w:r>
      <w:r w:rsidRPr="00F1399A">
        <w:rPr>
          <w:rFonts w:ascii="ＭＳ 明朝" w:eastAsia="ＭＳ 明朝" w:hAnsi="ＭＳ 明朝"/>
          <w:b/>
        </w:rPr>
        <w:t>54)および前回の勧告</w:t>
      </w:r>
      <w:r w:rsidR="00FF11AB" w:rsidRPr="00F1399A">
        <w:rPr>
          <w:rStyle w:val="ac"/>
          <w:rFonts w:ascii="ＭＳ 明朝" w:eastAsia="ＭＳ 明朝" w:hAnsi="ＭＳ 明朝"/>
        </w:rPr>
        <w:footnoteReference w:id="8"/>
      </w:r>
      <w:r w:rsidRPr="00F1399A">
        <w:rPr>
          <w:rFonts w:ascii="ＭＳ 明朝" w:eastAsia="ＭＳ 明朝" w:hAnsi="ＭＳ 明朝"/>
          <w:b/>
        </w:rPr>
        <w:t>に沿い、</w:t>
      </w:r>
      <w:r w:rsidR="00FF11AB" w:rsidRPr="00F1399A">
        <w:rPr>
          <w:rFonts w:ascii="ＭＳ 明朝" w:eastAsia="ＭＳ 明朝" w:hAnsi="ＭＳ 明朝"/>
          <w:b/>
        </w:rPr>
        <w:t>障害のある人</w:t>
      </w:r>
      <w:r w:rsidRPr="00F1399A">
        <w:rPr>
          <w:rFonts w:ascii="ＭＳ 明朝" w:eastAsia="ＭＳ 明朝" w:hAnsi="ＭＳ 明朝"/>
          <w:b/>
        </w:rPr>
        <w:t>に影響を与えるすべての事項において、</w:t>
      </w:r>
      <w:r w:rsidR="00FF11AB" w:rsidRPr="00F1399A">
        <w:rPr>
          <w:rFonts w:ascii="ＭＳ 明朝" w:eastAsia="ＭＳ 明朝" w:hAnsi="ＭＳ 明朝"/>
          <w:b/>
          <w:bCs/>
        </w:rPr>
        <w:t>障害のある子ども</w:t>
      </w:r>
      <w:r w:rsidRPr="00F1399A">
        <w:rPr>
          <w:rFonts w:ascii="ＭＳ 明朝" w:eastAsia="ＭＳ 明朝" w:hAnsi="ＭＳ 明朝"/>
          <w:b/>
          <w:bCs/>
        </w:rPr>
        <w:t>の団体を</w:t>
      </w:r>
      <w:r w:rsidRPr="00F1399A">
        <w:rPr>
          <w:rFonts w:ascii="ＭＳ 明朝" w:eastAsia="ＭＳ 明朝" w:hAnsi="ＭＳ 明朝"/>
          <w:b/>
        </w:rPr>
        <w:t>含む</w:t>
      </w:r>
      <w:r w:rsidR="00FF11AB" w:rsidRPr="00F1399A">
        <w:rPr>
          <w:rFonts w:ascii="ＭＳ 明朝" w:eastAsia="ＭＳ 明朝" w:hAnsi="ＭＳ 明朝"/>
          <w:b/>
        </w:rPr>
        <w:t>障害のある人</w:t>
      </w:r>
      <w:r w:rsidR="00FF11AB" w:rsidRPr="00F1399A">
        <w:rPr>
          <w:rFonts w:ascii="ＭＳ 明朝" w:eastAsia="ＭＳ 明朝" w:hAnsi="ＭＳ 明朝" w:hint="eastAsia"/>
          <w:b/>
          <w:lang w:eastAsia="ja-JP"/>
        </w:rPr>
        <w:t>の</w:t>
      </w:r>
      <w:r w:rsidRPr="00F1399A">
        <w:rPr>
          <w:rFonts w:ascii="ＭＳ 明朝" w:eastAsia="ＭＳ 明朝" w:hAnsi="ＭＳ 明朝"/>
          <w:b/>
        </w:rPr>
        <w:t>団体との緊密な協議および</w:t>
      </w:r>
      <w:r w:rsidR="00FF11AB" w:rsidRPr="00F1399A">
        <w:rPr>
          <w:rFonts w:ascii="ＭＳ 明朝" w:eastAsia="ＭＳ 明朝" w:hAnsi="ＭＳ 明朝"/>
          <w:b/>
        </w:rPr>
        <w:t>障害のある人</w:t>
      </w:r>
      <w:r w:rsidR="00FF11AB" w:rsidRPr="00F1399A">
        <w:rPr>
          <w:rFonts w:ascii="ＭＳ 明朝" w:eastAsia="ＭＳ 明朝" w:hAnsi="ＭＳ 明朝" w:hint="eastAsia"/>
          <w:b/>
          <w:lang w:eastAsia="ja-JP"/>
        </w:rPr>
        <w:t>の</w:t>
      </w:r>
      <w:r w:rsidRPr="00F1399A">
        <w:rPr>
          <w:rFonts w:ascii="ＭＳ 明朝" w:eastAsia="ＭＳ 明朝" w:hAnsi="ＭＳ 明朝"/>
          <w:b/>
        </w:rPr>
        <w:t>団体の積極的</w:t>
      </w:r>
      <w:r w:rsidRPr="00F1399A">
        <w:rPr>
          <w:rFonts w:ascii="ＭＳ 明朝" w:eastAsia="ＭＳ 明朝" w:hAnsi="ＭＳ 明朝"/>
          <w:b/>
        </w:rPr>
        <w:lastRenderedPageBreak/>
        <w:t>な関与のための制度化された手続を開発し、実施し、これらの手続を規定する基準を設定し、特に、</w:t>
      </w:r>
      <w:r w:rsidR="00FF11AB" w:rsidRPr="00F1399A">
        <w:rPr>
          <w:rFonts w:ascii="ＭＳ 明朝" w:eastAsia="ＭＳ 明朝" w:hAnsi="ＭＳ 明朝"/>
          <w:b/>
        </w:rPr>
        <w:t>障害のある人</w:t>
      </w:r>
      <w:r w:rsidR="00FF11AB" w:rsidRPr="00F1399A">
        <w:rPr>
          <w:rFonts w:ascii="ＭＳ 明朝" w:eastAsia="ＭＳ 明朝" w:hAnsi="ＭＳ 明朝" w:hint="eastAsia"/>
          <w:b/>
          <w:lang w:eastAsia="ja-JP"/>
        </w:rPr>
        <w:t>の</w:t>
      </w:r>
      <w:r w:rsidRPr="00F1399A">
        <w:rPr>
          <w:rFonts w:ascii="ＭＳ 明朝" w:eastAsia="ＭＳ 明朝" w:hAnsi="ＭＳ 明朝"/>
          <w:b/>
        </w:rPr>
        <w:t>団体が回答するための十分な時間を保証し、すべての関連文書を</w:t>
      </w:r>
      <w:r w:rsidR="00507FCF" w:rsidRPr="00F1399A">
        <w:rPr>
          <w:rFonts w:ascii="ＭＳ 明朝" w:eastAsia="ＭＳ 明朝" w:hAnsi="ＭＳ 明朝" w:hint="eastAsia"/>
          <w:b/>
          <w:lang w:eastAsia="ja-JP"/>
        </w:rPr>
        <w:t>アクセシブルな様式</w:t>
      </w:r>
      <w:r w:rsidRPr="00F1399A">
        <w:rPr>
          <w:rFonts w:ascii="ＭＳ 明朝" w:eastAsia="ＭＳ 明朝" w:hAnsi="ＭＳ 明朝"/>
          <w:b/>
        </w:rPr>
        <w:t>で提供する；</w:t>
      </w:r>
    </w:p>
    <w:p w14:paraId="61931ED3"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(e)</w:t>
      </w:r>
      <w:r w:rsidR="00FF11AB" w:rsidRPr="00F1399A">
        <w:rPr>
          <w:rFonts w:ascii="ＭＳ 明朝" w:eastAsia="ＭＳ 明朝" w:hAnsi="ＭＳ 明朝" w:hint="eastAsia"/>
          <w:bCs/>
          <w:lang w:eastAsia="ja-JP"/>
        </w:rPr>
        <w:t xml:space="preserve">　</w:t>
      </w:r>
      <w:r w:rsidRPr="00F1399A">
        <w:rPr>
          <w:rFonts w:ascii="ＭＳ 明朝" w:eastAsia="ＭＳ 明朝" w:hAnsi="ＭＳ 明朝"/>
          <w:b/>
        </w:rPr>
        <w:t>委員会の一般的意見第7号(2018年)(パラ60および61)を念頭に置き、</w:t>
      </w:r>
      <w:r w:rsidR="00FF11AB" w:rsidRPr="00F1399A">
        <w:rPr>
          <w:rFonts w:ascii="ＭＳ 明朝" w:eastAsia="ＭＳ 明朝" w:hAnsi="ＭＳ 明朝"/>
          <w:b/>
        </w:rPr>
        <w:t>障害のある子ども</w:t>
      </w:r>
      <w:r w:rsidRPr="00F1399A">
        <w:rPr>
          <w:rFonts w:ascii="ＭＳ 明朝" w:eastAsia="ＭＳ 明朝" w:hAnsi="ＭＳ 明朝"/>
          <w:b/>
        </w:rPr>
        <w:t>および知的</w:t>
      </w:r>
      <w:r w:rsidR="00FF11AB" w:rsidRPr="00F1399A">
        <w:rPr>
          <w:rFonts w:ascii="ＭＳ 明朝" w:eastAsia="ＭＳ 明朝" w:hAnsi="ＭＳ 明朝"/>
          <w:b/>
        </w:rPr>
        <w:t>障害のある人</w:t>
      </w:r>
      <w:r w:rsidR="00BF5B8B" w:rsidRPr="00F1399A">
        <w:rPr>
          <w:rFonts w:ascii="ＭＳ 明朝" w:eastAsia="ＭＳ 明朝" w:hAnsi="ＭＳ 明朝" w:hint="eastAsia"/>
          <w:b/>
          <w:lang w:eastAsia="ja-JP"/>
        </w:rPr>
        <w:t>、</w:t>
      </w:r>
      <w:r w:rsidR="00FF11AB" w:rsidRPr="00F1399A">
        <w:rPr>
          <w:rFonts w:ascii="ＭＳ 明朝" w:eastAsia="ＭＳ 明朝" w:hAnsi="ＭＳ 明朝" w:hint="eastAsia"/>
          <w:b/>
          <w:lang w:eastAsia="ja-JP"/>
        </w:rPr>
        <w:t>精神（</w:t>
      </w:r>
      <w:r w:rsidR="00FF11AB" w:rsidRPr="00F1399A">
        <w:rPr>
          <w:rFonts w:ascii="ＭＳ 明朝" w:eastAsia="ＭＳ 明朝" w:hAnsi="ＭＳ 明朝"/>
          <w:b/>
          <w:lang w:eastAsia="ja-JP"/>
        </w:rPr>
        <w:t>psychosocial</w:t>
      </w:r>
      <w:r w:rsidR="00FF11AB" w:rsidRPr="00F1399A">
        <w:rPr>
          <w:rFonts w:ascii="ＭＳ 明朝" w:eastAsia="ＭＳ 明朝" w:hAnsi="ＭＳ 明朝" w:hint="eastAsia"/>
          <w:b/>
          <w:lang w:eastAsia="ja-JP"/>
        </w:rPr>
        <w:t>）</w:t>
      </w:r>
      <w:r w:rsidR="00FF11AB" w:rsidRPr="00F1399A">
        <w:rPr>
          <w:rFonts w:ascii="ＭＳ 明朝" w:eastAsia="ＭＳ 明朝" w:hAnsi="ＭＳ 明朝"/>
          <w:b/>
        </w:rPr>
        <w:t>障害のある人</w:t>
      </w:r>
      <w:r w:rsidRPr="00F1399A">
        <w:rPr>
          <w:rFonts w:ascii="ＭＳ 明朝" w:eastAsia="ＭＳ 明朝" w:hAnsi="ＭＳ 明朝"/>
          <w:b/>
        </w:rPr>
        <w:t>を含む</w:t>
      </w:r>
      <w:r w:rsidR="00FF11AB" w:rsidRPr="00F1399A">
        <w:rPr>
          <w:rFonts w:ascii="ＭＳ 明朝" w:eastAsia="ＭＳ 明朝" w:hAnsi="ＭＳ 明朝"/>
          <w:b/>
        </w:rPr>
        <w:t>障害のある人</w:t>
      </w:r>
      <w:r w:rsidR="00FF11AB" w:rsidRPr="00F1399A">
        <w:rPr>
          <w:rFonts w:ascii="ＭＳ 明朝" w:eastAsia="ＭＳ 明朝" w:hAnsi="ＭＳ 明朝" w:hint="eastAsia"/>
          <w:b/>
          <w:lang w:eastAsia="ja-JP"/>
        </w:rPr>
        <w:t>の</w:t>
      </w:r>
      <w:r w:rsidRPr="00F1399A">
        <w:rPr>
          <w:rFonts w:ascii="ＭＳ 明朝" w:eastAsia="ＭＳ 明朝" w:hAnsi="ＭＳ 明朝"/>
          <w:b/>
        </w:rPr>
        <w:t>団体が、条約を実施するために設計されたすべての措置に積極的に参加し、法的措置をとる権利を効果的に行使し、十分な資金を配分</w:t>
      </w:r>
      <w:r w:rsidR="00FF11AB" w:rsidRPr="00F1399A">
        <w:rPr>
          <w:rFonts w:ascii="ＭＳ 明朝" w:eastAsia="ＭＳ 明朝" w:hAnsi="ＭＳ 明朝" w:hint="eastAsia"/>
          <w:b/>
          <w:lang w:eastAsia="ja-JP"/>
        </w:rPr>
        <w:t>される</w:t>
      </w:r>
      <w:r w:rsidRPr="00F1399A">
        <w:rPr>
          <w:rFonts w:ascii="ＭＳ 明朝" w:eastAsia="ＭＳ 明朝" w:hAnsi="ＭＳ 明朝"/>
          <w:b/>
        </w:rPr>
        <w:t>こと。また、締約国は、資金がプロジェクト</w:t>
      </w:r>
      <w:r w:rsidR="0002340B" w:rsidRPr="00F1399A">
        <w:rPr>
          <w:rFonts w:ascii="ＭＳ 明朝" w:eastAsia="ＭＳ 明朝" w:hAnsi="ＭＳ 明朝"/>
          <w:b/>
        </w:rPr>
        <w:t>ベースのみでなく、過度な行政的ハードルなしに</w:t>
      </w:r>
      <w:r w:rsidR="0002340B" w:rsidRPr="00F1399A">
        <w:rPr>
          <w:rFonts w:ascii="ＭＳ 明朝" w:eastAsia="ＭＳ 明朝" w:hAnsi="ＭＳ 明朝" w:hint="eastAsia"/>
          <w:b/>
          <w:lang w:eastAsia="ja-JP"/>
        </w:rPr>
        <w:t>得られやすく</w:t>
      </w:r>
      <w:r w:rsidRPr="00F1399A">
        <w:rPr>
          <w:rFonts w:ascii="ＭＳ 明朝" w:eastAsia="ＭＳ 明朝" w:hAnsi="ＭＳ 明朝"/>
          <w:b/>
        </w:rPr>
        <w:t>すべきである；</w:t>
      </w:r>
    </w:p>
    <w:p w14:paraId="6412646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rPr>
        <w:tab/>
      </w:r>
      <w:r w:rsidRPr="00F1399A">
        <w:rPr>
          <w:rFonts w:ascii="ＭＳ 明朝" w:eastAsia="ＭＳ 明朝" w:hAnsi="ＭＳ 明朝"/>
          <w:bCs/>
        </w:rPr>
        <w:t>(f)</w:t>
      </w:r>
      <w:r w:rsidRPr="00F1399A">
        <w:rPr>
          <w:rFonts w:ascii="ＭＳ 明朝" w:eastAsia="ＭＳ 明朝" w:hAnsi="ＭＳ 明朝"/>
          <w:b/>
        </w:rPr>
        <w:tab/>
        <w:t>条約第4条(5)に基づく義務を念頭に置き、条約を実施する努力に</w:t>
      </w:r>
      <w:r w:rsidR="00FF11AB" w:rsidRPr="00F1399A">
        <w:rPr>
          <w:rFonts w:ascii="ＭＳ 明朝" w:eastAsia="ＭＳ 明朝" w:hAnsi="ＭＳ 明朝" w:hint="eastAsia"/>
          <w:b/>
          <w:lang w:eastAsia="ja-JP"/>
        </w:rPr>
        <w:t>関する</w:t>
      </w:r>
      <w:r w:rsidRPr="00F1399A">
        <w:rPr>
          <w:rFonts w:ascii="ＭＳ 明朝" w:eastAsia="ＭＳ 明朝" w:hAnsi="ＭＳ 明朝"/>
          <w:b/>
        </w:rPr>
        <w:t>州間の調整を改善し、</w:t>
      </w:r>
      <w:r w:rsidR="00FF11AB" w:rsidRPr="00F1399A">
        <w:rPr>
          <w:rFonts w:ascii="ＭＳ 明朝" w:eastAsia="ＭＳ 明朝" w:hAnsi="ＭＳ 明朝"/>
          <w:b/>
          <w:bCs/>
        </w:rPr>
        <w:t>障害のある人</w:t>
      </w:r>
      <w:r w:rsidRPr="00F1399A">
        <w:rPr>
          <w:rFonts w:ascii="ＭＳ 明朝" w:eastAsia="ＭＳ 明朝" w:hAnsi="ＭＳ 明朝"/>
          <w:b/>
          <w:bCs/>
        </w:rPr>
        <w:t>の権利を実施するための各州の行動計画が条約に基づく義務に従っている</w:t>
      </w:r>
      <w:r w:rsidRPr="00F1399A">
        <w:rPr>
          <w:rFonts w:ascii="ＭＳ 明朝" w:eastAsia="ＭＳ 明朝" w:hAnsi="ＭＳ 明朝"/>
          <w:b/>
        </w:rPr>
        <w:t>ことを確保すること。</w:t>
      </w:r>
    </w:p>
    <w:p w14:paraId="30A2EF3B" w14:textId="77777777" w:rsidR="001E7B8C" w:rsidRPr="00F1399A" w:rsidRDefault="00046824">
      <w:pPr>
        <w:pStyle w:val="SingleTxtG"/>
        <w:rPr>
          <w:rFonts w:ascii="ＭＳ 明朝" w:eastAsia="ＭＳ 明朝" w:hAnsi="ＭＳ 明朝"/>
          <w:bCs/>
        </w:rPr>
      </w:pPr>
      <w:r w:rsidRPr="00F1399A">
        <w:rPr>
          <w:rFonts w:ascii="ＭＳ 明朝" w:eastAsia="ＭＳ 明朝" w:hAnsi="ＭＳ 明朝"/>
          <w:bCs/>
        </w:rPr>
        <w:t>9.</w:t>
      </w:r>
      <w:r w:rsidRPr="00F1399A">
        <w:rPr>
          <w:rFonts w:ascii="ＭＳ 明朝" w:eastAsia="ＭＳ 明朝" w:hAnsi="ＭＳ 明朝"/>
          <w:bCs/>
        </w:rPr>
        <w:tab/>
        <w:t>締約国が条約の選択議定書を批准したことを考慮</w:t>
      </w:r>
      <w:r w:rsidR="00FF11AB" w:rsidRPr="00F1399A">
        <w:rPr>
          <w:rFonts w:ascii="ＭＳ 明朝" w:eastAsia="ＭＳ 明朝" w:hAnsi="ＭＳ 明朝" w:hint="eastAsia"/>
          <w:bCs/>
          <w:lang w:eastAsia="ja-JP"/>
        </w:rPr>
        <w:t>するものの</w:t>
      </w:r>
      <w:r w:rsidRPr="00F1399A">
        <w:rPr>
          <w:rFonts w:ascii="ＭＳ 明朝" w:eastAsia="ＭＳ 明朝" w:hAnsi="ＭＳ 明朝"/>
          <w:bCs/>
        </w:rPr>
        <w:t>、委員会は、締約国の裁判所が条約の規定の</w:t>
      </w:r>
      <w:r w:rsidR="00FF11AB" w:rsidRPr="00F1399A">
        <w:rPr>
          <w:rFonts w:ascii="ＭＳ 明朝" w:eastAsia="ＭＳ 明朝" w:hAnsi="ＭＳ 明朝" w:hint="eastAsia"/>
          <w:bCs/>
          <w:lang w:eastAsia="ja-JP"/>
        </w:rPr>
        <w:t>司法適合性</w:t>
      </w:r>
      <w:r w:rsidR="0002340B" w:rsidRPr="00F1399A">
        <w:rPr>
          <w:rFonts w:ascii="ＭＳ 明朝" w:eastAsia="ＭＳ 明朝" w:hAnsi="ＭＳ 明朝"/>
          <w:bCs/>
        </w:rPr>
        <w:t>を判断する際に採用する極めて</w:t>
      </w:r>
      <w:r w:rsidR="0002340B" w:rsidRPr="00F1399A">
        <w:rPr>
          <w:rFonts w:ascii="ＭＳ 明朝" w:eastAsia="ＭＳ 明朝" w:hAnsi="ＭＳ 明朝" w:hint="eastAsia"/>
          <w:bCs/>
          <w:lang w:eastAsia="ja-JP"/>
        </w:rPr>
        <w:t>逐語的な方式</w:t>
      </w:r>
      <w:r w:rsidRPr="00F1399A">
        <w:rPr>
          <w:rFonts w:ascii="ＭＳ 明朝" w:eastAsia="ＭＳ 明朝" w:hAnsi="ＭＳ 明朝"/>
          <w:bCs/>
        </w:rPr>
        <w:t>を懸念する。</w:t>
      </w:r>
    </w:p>
    <w:p w14:paraId="75C0712A"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Cs/>
        </w:rPr>
        <w:t>10.</w:t>
      </w:r>
      <w:r w:rsidRPr="00F1399A">
        <w:rPr>
          <w:rFonts w:ascii="ＭＳ 明朝" w:eastAsia="ＭＳ 明朝" w:hAnsi="ＭＳ 明朝"/>
          <w:bCs/>
        </w:rPr>
        <w:tab/>
      </w:r>
      <w:r w:rsidRPr="00F1399A">
        <w:rPr>
          <w:rFonts w:ascii="ＭＳ 明朝" w:eastAsia="ＭＳ 明朝" w:hAnsi="ＭＳ 明朝"/>
          <w:b/>
          <w:bCs/>
        </w:rPr>
        <w:t>委員会は、締約国、特にその裁判所に対し、選択議定書の下での委員会の法理と緊密に連携して、条約第4条（2）に基づく漸進的実現の対象となる権利を含め、条約の規定の</w:t>
      </w:r>
      <w:r w:rsidR="00FF11AB" w:rsidRPr="00F1399A">
        <w:rPr>
          <w:rFonts w:ascii="ＭＳ 明朝" w:eastAsia="ＭＳ 明朝" w:hAnsi="ＭＳ 明朝" w:hint="eastAsia"/>
          <w:b/>
          <w:bCs/>
          <w:lang w:eastAsia="ja-JP"/>
        </w:rPr>
        <w:t>司法適合性</w:t>
      </w:r>
      <w:r w:rsidRPr="00F1399A">
        <w:rPr>
          <w:rFonts w:ascii="ＭＳ 明朝" w:eastAsia="ＭＳ 明朝" w:hAnsi="ＭＳ 明朝"/>
          <w:b/>
          <w:bCs/>
        </w:rPr>
        <w:t>を決定するよう勧告する。</w:t>
      </w:r>
    </w:p>
    <w:p w14:paraId="72C24414" w14:textId="77777777" w:rsidR="001E7B8C" w:rsidRPr="00F1399A" w:rsidRDefault="00046824">
      <w:pPr>
        <w:pStyle w:val="H1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FF11AB" w:rsidRPr="00F1399A">
        <w:rPr>
          <w:rFonts w:ascii="ＭＳ 明朝" w:eastAsia="ＭＳ 明朝" w:hAnsi="ＭＳ 明朝" w:hint="eastAsia"/>
          <w:lang w:eastAsia="ja-JP"/>
        </w:rPr>
        <w:t>具体的な</w:t>
      </w:r>
      <w:r w:rsidRPr="00F1399A">
        <w:rPr>
          <w:rFonts w:ascii="ＭＳ 明朝" w:eastAsia="ＭＳ 明朝" w:hAnsi="ＭＳ 明朝"/>
        </w:rPr>
        <w:t>権利（第5～30条）</w:t>
      </w:r>
    </w:p>
    <w:p w14:paraId="21BA9BCB"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平等と非差別（第5条）</w:t>
      </w:r>
    </w:p>
    <w:p w14:paraId="0EF77D3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11.</w:t>
      </w:r>
      <w:r w:rsidRPr="00F1399A">
        <w:rPr>
          <w:rFonts w:ascii="ＭＳ 明朝" w:eastAsia="ＭＳ 明朝" w:hAnsi="ＭＳ 明朝"/>
        </w:rPr>
        <w:tab/>
        <w:t>委員会は次のことを懸念している：</w:t>
      </w:r>
    </w:p>
    <w:p w14:paraId="478B388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差別に対する法的保護と、この条約に基づく特定の権利は、少数の例外を除いて、商品やサービスの民間提供者を包含していない；</w:t>
      </w:r>
    </w:p>
    <w:p w14:paraId="4303E6C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締約国の法律は、合理的配慮の拒否を法制度全体を通じて</w:t>
      </w:r>
      <w:r w:rsidR="00FF11AB" w:rsidRPr="00F1399A">
        <w:rPr>
          <w:rFonts w:ascii="ＭＳ 明朝" w:eastAsia="ＭＳ 明朝" w:hAnsi="ＭＳ 明朝" w:hint="eastAsia"/>
          <w:lang w:eastAsia="ja-JP"/>
        </w:rPr>
        <w:t>は</w:t>
      </w:r>
      <w:r w:rsidRPr="00F1399A">
        <w:rPr>
          <w:rFonts w:ascii="ＭＳ 明朝" w:eastAsia="ＭＳ 明朝" w:hAnsi="ＭＳ 明朝"/>
        </w:rPr>
        <w:t>差別の一形態として定義して</w:t>
      </w:r>
      <w:r w:rsidR="00FF11AB" w:rsidRPr="00F1399A">
        <w:rPr>
          <w:rFonts w:ascii="ＭＳ 明朝" w:eastAsia="ＭＳ 明朝" w:hAnsi="ＭＳ 明朝" w:hint="eastAsia"/>
          <w:lang w:eastAsia="ja-JP"/>
        </w:rPr>
        <w:t>おらず</w:t>
      </w:r>
      <w:r w:rsidRPr="00F1399A">
        <w:rPr>
          <w:rFonts w:ascii="ＭＳ 明朝" w:eastAsia="ＭＳ 明朝" w:hAnsi="ＭＳ 明朝"/>
        </w:rPr>
        <w:t>、一部の特定の分野に限定して</w:t>
      </w:r>
      <w:r w:rsidR="00FF11AB" w:rsidRPr="00F1399A">
        <w:rPr>
          <w:rFonts w:ascii="ＭＳ 明朝" w:eastAsia="ＭＳ 明朝" w:hAnsi="ＭＳ 明朝" w:hint="eastAsia"/>
          <w:lang w:eastAsia="ja-JP"/>
        </w:rPr>
        <w:t>いる。</w:t>
      </w:r>
      <w:r w:rsidRPr="00F1399A">
        <w:rPr>
          <w:rFonts w:ascii="ＭＳ 明朝" w:eastAsia="ＭＳ 明朝" w:hAnsi="ＭＳ 明朝"/>
        </w:rPr>
        <w:t>合理的配慮を実施する</w:t>
      </w:r>
      <w:r w:rsidR="00FF11AB" w:rsidRPr="00F1399A">
        <w:rPr>
          <w:rFonts w:ascii="ＭＳ 明朝" w:eastAsia="ＭＳ 明朝" w:hAnsi="ＭＳ 明朝" w:hint="eastAsia"/>
          <w:lang w:eastAsia="ja-JP"/>
        </w:rPr>
        <w:t>義務</w:t>
      </w:r>
      <w:r w:rsidRPr="00F1399A">
        <w:rPr>
          <w:rFonts w:ascii="ＭＳ 明朝" w:eastAsia="ＭＳ 明朝" w:hAnsi="ＭＳ 明朝"/>
        </w:rPr>
        <w:t>についての理解</w:t>
      </w:r>
      <w:r w:rsidR="00FF11AB" w:rsidRPr="00F1399A">
        <w:rPr>
          <w:rFonts w:ascii="ＭＳ 明朝" w:eastAsia="ＭＳ 明朝" w:hAnsi="ＭＳ 明朝" w:hint="eastAsia"/>
          <w:lang w:eastAsia="ja-JP"/>
        </w:rPr>
        <w:t>は</w:t>
      </w:r>
      <w:r w:rsidRPr="00F1399A">
        <w:rPr>
          <w:rFonts w:ascii="ＭＳ 明朝" w:eastAsia="ＭＳ 明朝" w:hAnsi="ＭＳ 明朝"/>
        </w:rPr>
        <w:t>改善</w:t>
      </w:r>
      <w:r w:rsidR="00FF11AB" w:rsidRPr="00F1399A">
        <w:rPr>
          <w:rFonts w:ascii="ＭＳ 明朝" w:eastAsia="ＭＳ 明朝" w:hAnsi="ＭＳ 明朝" w:hint="eastAsia"/>
          <w:lang w:eastAsia="ja-JP"/>
        </w:rPr>
        <w:t>を要する</w:t>
      </w:r>
      <w:r w:rsidRPr="00F1399A">
        <w:rPr>
          <w:rFonts w:ascii="ＭＳ 明朝" w:eastAsia="ＭＳ 明朝" w:hAnsi="ＭＳ 明朝"/>
        </w:rPr>
        <w:t>；</w:t>
      </w:r>
    </w:p>
    <w:p w14:paraId="07B8934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r>
      <w:r w:rsidR="00FF11AB" w:rsidRPr="00F1399A">
        <w:rPr>
          <w:rFonts w:ascii="ＭＳ 明朝" w:eastAsia="ＭＳ 明朝" w:hAnsi="ＭＳ 明朝" w:hint="eastAsia"/>
          <w:lang w:eastAsia="ja-JP"/>
        </w:rPr>
        <w:t>州</w:t>
      </w:r>
      <w:r w:rsidRPr="00F1399A">
        <w:rPr>
          <w:rFonts w:ascii="ＭＳ 明朝" w:eastAsia="ＭＳ 明朝" w:hAnsi="ＭＳ 明朝"/>
        </w:rPr>
        <w:t>法を含む締約国の法律は、一般的にも明示的にも、複合的・交差的な形態の差別に対処していない；</w:t>
      </w:r>
    </w:p>
    <w:p w14:paraId="4EF67C0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bookmarkStart w:id="1" w:name="_Hlk144472921"/>
      <w:r w:rsidRPr="00F1399A">
        <w:rPr>
          <w:rFonts w:ascii="ＭＳ 明朝" w:eastAsia="ＭＳ 明朝" w:hAnsi="ＭＳ 明朝"/>
        </w:rPr>
        <w:t xml:space="preserve"> 「均等待遇に関する一般法」</w:t>
      </w:r>
      <w:bookmarkEnd w:id="1"/>
      <w:r w:rsidRPr="00F1399A">
        <w:rPr>
          <w:rFonts w:ascii="ＭＳ 明朝" w:eastAsia="ＭＳ 明朝" w:hAnsi="ＭＳ 明朝"/>
        </w:rPr>
        <w:t>における証明責任の軽減は、不利益の存在を証明する当事者の義務を明確に</w:t>
      </w:r>
      <w:r w:rsidR="00FF11AB" w:rsidRPr="00F1399A">
        <w:rPr>
          <w:rFonts w:ascii="ＭＳ 明朝" w:eastAsia="ＭＳ 明朝" w:hAnsi="ＭＳ 明朝" w:hint="eastAsia"/>
          <w:lang w:eastAsia="ja-JP"/>
        </w:rPr>
        <w:t>は</w:t>
      </w:r>
      <w:r w:rsidRPr="00F1399A">
        <w:rPr>
          <w:rFonts w:ascii="ＭＳ 明朝" w:eastAsia="ＭＳ 明朝" w:hAnsi="ＭＳ 明朝"/>
        </w:rPr>
        <w:t>包含</w:t>
      </w:r>
      <w:r w:rsidR="00FF11AB" w:rsidRPr="00F1399A">
        <w:rPr>
          <w:rFonts w:ascii="ＭＳ 明朝" w:eastAsia="ＭＳ 明朝" w:hAnsi="ＭＳ 明朝" w:hint="eastAsia"/>
          <w:lang w:eastAsia="ja-JP"/>
        </w:rPr>
        <w:t>していない</w:t>
      </w:r>
      <w:r w:rsidRPr="00F1399A">
        <w:rPr>
          <w:rFonts w:ascii="ＭＳ 明朝" w:eastAsia="ＭＳ 明朝" w:hAnsi="ＭＳ 明朝"/>
        </w:rPr>
        <w:t>。</w:t>
      </w:r>
    </w:p>
    <w:p w14:paraId="6101211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12.</w:t>
      </w:r>
      <w:r w:rsidRPr="00F1399A">
        <w:rPr>
          <w:rFonts w:ascii="ＭＳ 明朝" w:eastAsia="ＭＳ 明朝" w:hAnsi="ＭＳ 明朝"/>
        </w:rPr>
        <w:tab/>
      </w:r>
      <w:r w:rsidRPr="00F1399A">
        <w:rPr>
          <w:rFonts w:ascii="ＭＳ 明朝" w:eastAsia="ＭＳ 明朝" w:hAnsi="ＭＳ 明朝"/>
          <w:b/>
        </w:rPr>
        <w:t>一般的意見第6号（2018年）を想起し、委員会は締約国に勧告する</w:t>
      </w:r>
      <w:r w:rsidRPr="00F1399A">
        <w:rPr>
          <w:rFonts w:ascii="ＭＳ 明朝" w:eastAsia="ＭＳ 明朝" w:hAnsi="ＭＳ 明朝"/>
        </w:rPr>
        <w:t xml:space="preserve">： </w:t>
      </w:r>
    </w:p>
    <w:p w14:paraId="035E3AB5"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(a)</w:t>
      </w:r>
      <w:r w:rsidR="00FF11AB" w:rsidRPr="00F1399A">
        <w:rPr>
          <w:rFonts w:ascii="ＭＳ 明朝" w:eastAsia="ＭＳ 明朝" w:hAnsi="ＭＳ 明朝" w:hint="eastAsia"/>
          <w:bCs/>
          <w:lang w:eastAsia="ja-JP"/>
        </w:rPr>
        <w:t xml:space="preserve">　</w:t>
      </w:r>
      <w:r w:rsidRPr="00F1399A">
        <w:rPr>
          <w:rFonts w:ascii="ＭＳ 明朝" w:eastAsia="ＭＳ 明朝" w:hAnsi="ＭＳ 明朝"/>
          <w:b/>
        </w:rPr>
        <w:t>2021年の連立</w:t>
      </w:r>
      <w:r w:rsidR="0002340B" w:rsidRPr="00F1399A">
        <w:rPr>
          <w:rFonts w:ascii="ＭＳ 明朝" w:eastAsia="ＭＳ 明朝" w:hAnsi="ＭＳ 明朝" w:hint="eastAsia"/>
          <w:b/>
          <w:lang w:eastAsia="ja-JP"/>
        </w:rPr>
        <w:t>政府</w:t>
      </w:r>
      <w:r w:rsidRPr="00F1399A">
        <w:rPr>
          <w:rFonts w:ascii="ＭＳ 明朝" w:eastAsia="ＭＳ 明朝" w:hAnsi="ＭＳ 明朝"/>
          <w:b/>
        </w:rPr>
        <w:t>協定における公約を履行し、差別に対する法的保護と、この条約に基づく特定の権利を、公衆に商品や</w:t>
      </w:r>
      <w:r w:rsidR="0002340B" w:rsidRPr="00F1399A">
        <w:rPr>
          <w:rFonts w:ascii="ＭＳ 明朝" w:eastAsia="ＭＳ 明朝" w:hAnsi="ＭＳ 明朝"/>
          <w:b/>
        </w:rPr>
        <w:t>サービスを提供するすべての民間団体に拡大し、それぞれの義務を</w:t>
      </w:r>
      <w:r w:rsidR="0002340B" w:rsidRPr="00F1399A">
        <w:rPr>
          <w:rFonts w:ascii="ＭＳ 明朝" w:eastAsia="ＭＳ 明朝" w:hAnsi="ＭＳ 明朝" w:hint="eastAsia"/>
          <w:b/>
          <w:lang w:eastAsia="ja-JP"/>
        </w:rPr>
        <w:t>守ら</w:t>
      </w:r>
      <w:r w:rsidR="00FF11AB" w:rsidRPr="00F1399A">
        <w:rPr>
          <w:rFonts w:ascii="ＭＳ 明朝" w:eastAsia="ＭＳ 明朝" w:hAnsi="ＭＳ 明朝" w:hint="eastAsia"/>
          <w:b/>
          <w:lang w:eastAsia="ja-JP"/>
        </w:rPr>
        <w:t>せる</w:t>
      </w:r>
      <w:r w:rsidRPr="00F1399A">
        <w:rPr>
          <w:rFonts w:ascii="ＭＳ 明朝" w:eastAsia="ＭＳ 明朝" w:hAnsi="ＭＳ 明朝"/>
          <w:b/>
        </w:rPr>
        <w:t>ための効果的な救済手段を確立する；</w:t>
      </w:r>
    </w:p>
    <w:p w14:paraId="50FEE7B4"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(b)</w:t>
      </w:r>
      <w:r w:rsidRPr="00F1399A">
        <w:rPr>
          <w:rFonts w:ascii="ＭＳ 明朝" w:eastAsia="ＭＳ 明朝" w:hAnsi="ＭＳ 明朝"/>
          <w:b/>
        </w:rPr>
        <w:tab/>
        <w:t>連邦レベルおよび州レベルの法律を改正し、法律のあらゆる分野において、合理的配慮の否定を差別の一形態として明確に認め、条約第2条に規定された意味と一致する合理的配慮の法的定義を盛り込む；</w:t>
      </w:r>
    </w:p>
    <w:p w14:paraId="5E0BB5D6"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(c)</w:t>
      </w:r>
      <w:r w:rsidRPr="00F1399A">
        <w:rPr>
          <w:rFonts w:ascii="ＭＳ 明朝" w:eastAsia="ＭＳ 明朝" w:hAnsi="ＭＳ 明朝"/>
          <w:b/>
        </w:rPr>
        <w:tab/>
        <w:t>年齢、性別、人種、先住民、レズビアン、ゲイ、バイセクシュアル、トランスジェンダー、インターセックスの</w:t>
      </w:r>
      <w:r w:rsidR="00FF11AB" w:rsidRPr="00F1399A">
        <w:rPr>
          <w:rFonts w:ascii="ＭＳ 明朝" w:eastAsia="ＭＳ 明朝" w:hAnsi="ＭＳ 明朝" w:hint="eastAsia"/>
          <w:b/>
          <w:lang w:eastAsia="ja-JP"/>
        </w:rPr>
        <w:t>属性</w:t>
      </w:r>
      <w:r w:rsidRPr="00F1399A">
        <w:rPr>
          <w:rFonts w:ascii="ＭＳ 明朝" w:eastAsia="ＭＳ 明朝" w:hAnsi="ＭＳ 明朝"/>
          <w:b/>
        </w:rPr>
        <w:t>、民族、</w:t>
      </w:r>
      <w:r w:rsidR="00FF11AB" w:rsidRPr="00F1399A">
        <w:rPr>
          <w:rFonts w:ascii="ＭＳ 明朝" w:eastAsia="ＭＳ 明朝" w:hAnsi="ＭＳ 明朝" w:hint="eastAsia"/>
          <w:b/>
          <w:lang w:eastAsia="ja-JP"/>
        </w:rPr>
        <w:t>移民</w:t>
      </w:r>
      <w:r w:rsidRPr="00F1399A">
        <w:rPr>
          <w:rFonts w:ascii="ＭＳ 明朝" w:eastAsia="ＭＳ 明朝" w:hAnsi="ＭＳ 明朝"/>
          <w:b/>
        </w:rPr>
        <w:t>の地位、国籍など、障害とその他の地位との交差に基づく差別を含め、複合的かつ交差的な形態の差別からの明確な保護を提供するために必要な法的措置およびその他の措置を採用する；</w:t>
      </w:r>
    </w:p>
    <w:p w14:paraId="024BBD98"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(d)</w:t>
      </w:r>
      <w:r w:rsidRPr="00F1399A">
        <w:rPr>
          <w:rFonts w:ascii="ＭＳ 明朝" w:eastAsia="ＭＳ 明朝" w:hAnsi="ＭＳ 明朝"/>
          <w:b/>
        </w:rPr>
        <w:tab/>
        <w:t>証明責任の</w:t>
      </w:r>
      <w:r w:rsidR="00FF11AB" w:rsidRPr="00F1399A">
        <w:rPr>
          <w:rFonts w:ascii="ＭＳ 明朝" w:eastAsia="ＭＳ 明朝" w:hAnsi="ＭＳ 明朝" w:hint="eastAsia"/>
          <w:b/>
          <w:lang w:eastAsia="ja-JP"/>
        </w:rPr>
        <w:t>免除</w:t>
      </w:r>
      <w:r w:rsidRPr="00F1399A">
        <w:rPr>
          <w:rFonts w:ascii="ＭＳ 明朝" w:eastAsia="ＭＳ 明朝" w:hAnsi="ＭＳ 明朝"/>
          <w:b/>
        </w:rPr>
        <w:t>に関する法律、特に均等待遇に関する一般法第22条を改正し、</w:t>
      </w:r>
      <w:r w:rsidRPr="00F1399A">
        <w:rPr>
          <w:rFonts w:ascii="ＭＳ 明朝" w:eastAsia="ＭＳ 明朝" w:hAnsi="ＭＳ 明朝"/>
          <w:b/>
          <w:bCs/>
        </w:rPr>
        <w:t>その</w:t>
      </w:r>
      <w:r w:rsidR="00FF11AB" w:rsidRPr="00F1399A">
        <w:rPr>
          <w:rFonts w:ascii="ＭＳ 明朝" w:eastAsia="ＭＳ 明朝" w:hAnsi="ＭＳ 明朝" w:hint="eastAsia"/>
          <w:b/>
          <w:bCs/>
          <w:lang w:eastAsia="ja-JP"/>
        </w:rPr>
        <w:t>免除に</w:t>
      </w:r>
      <w:r w:rsidRPr="00F1399A">
        <w:rPr>
          <w:rFonts w:ascii="ＭＳ 明朝" w:eastAsia="ＭＳ 明朝" w:hAnsi="ＭＳ 明朝"/>
          <w:b/>
          <w:bCs/>
        </w:rPr>
        <w:t>、当事者の不利益の存在証明義務を</w:t>
      </w:r>
      <w:r w:rsidRPr="00F1399A">
        <w:rPr>
          <w:rFonts w:ascii="ＭＳ 明朝" w:eastAsia="ＭＳ 明朝" w:hAnsi="ＭＳ 明朝"/>
          <w:b/>
        </w:rPr>
        <w:t xml:space="preserve">明示的に含める。 </w:t>
      </w:r>
    </w:p>
    <w:p w14:paraId="2EB52472"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lastRenderedPageBreak/>
        <w:tab/>
      </w:r>
      <w:r w:rsidRPr="00F1399A">
        <w:rPr>
          <w:rFonts w:ascii="ＭＳ 明朝" w:eastAsia="ＭＳ 明朝" w:hAnsi="ＭＳ 明朝"/>
        </w:rPr>
        <w:tab/>
        <w:t>障害のある女性（第6条）</w:t>
      </w:r>
    </w:p>
    <w:p w14:paraId="7643F40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13.</w:t>
      </w:r>
      <w:r w:rsidRPr="00F1399A">
        <w:rPr>
          <w:rFonts w:ascii="ＭＳ 明朝" w:eastAsia="ＭＳ 明朝" w:hAnsi="ＭＳ 明朝"/>
        </w:rPr>
        <w:tab/>
        <w:t>委員会は次のことを懸念している：</w:t>
      </w:r>
    </w:p>
    <w:p w14:paraId="27F6378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FF11AB" w:rsidRPr="00F1399A">
        <w:rPr>
          <w:rFonts w:ascii="ＭＳ 明朝" w:eastAsia="ＭＳ 明朝" w:hAnsi="ＭＳ 明朝"/>
        </w:rPr>
        <w:t>障害</w:t>
      </w:r>
      <w:r w:rsidR="00FF11AB" w:rsidRPr="00F1399A">
        <w:rPr>
          <w:rFonts w:ascii="ＭＳ 明朝" w:eastAsia="ＭＳ 明朝" w:hAnsi="ＭＳ 明朝" w:hint="eastAsia"/>
          <w:lang w:eastAsia="ja-JP"/>
        </w:rPr>
        <w:t>のある</w:t>
      </w:r>
      <w:r w:rsidRPr="00F1399A">
        <w:rPr>
          <w:rFonts w:ascii="ＭＳ 明朝" w:eastAsia="ＭＳ 明朝" w:hAnsi="ＭＳ 明朝"/>
        </w:rPr>
        <w:t>移民</w:t>
      </w:r>
      <w:r w:rsidR="00FF11AB" w:rsidRPr="00F1399A">
        <w:rPr>
          <w:rFonts w:ascii="ＭＳ 明朝" w:eastAsia="ＭＳ 明朝" w:hAnsi="ＭＳ 明朝" w:hint="eastAsia"/>
          <w:lang w:eastAsia="ja-JP"/>
        </w:rPr>
        <w:t>の</w:t>
      </w:r>
      <w:r w:rsidRPr="00F1399A">
        <w:rPr>
          <w:rFonts w:ascii="ＭＳ 明朝" w:eastAsia="ＭＳ 明朝" w:hAnsi="ＭＳ 明朝"/>
        </w:rPr>
        <w:t>女性および</w:t>
      </w:r>
      <w:r w:rsidR="00FF11AB" w:rsidRPr="00F1399A">
        <w:rPr>
          <w:rFonts w:ascii="ＭＳ 明朝" w:eastAsia="ＭＳ 明朝" w:hAnsi="ＭＳ 明朝" w:hint="eastAsia"/>
          <w:lang w:eastAsia="ja-JP"/>
        </w:rPr>
        <w:t>少女</w:t>
      </w:r>
      <w:r w:rsidRPr="00F1399A">
        <w:rPr>
          <w:rFonts w:ascii="ＭＳ 明朝" w:eastAsia="ＭＳ 明朝" w:hAnsi="ＭＳ 明朝"/>
        </w:rPr>
        <w:t>を含む、障害</w:t>
      </w:r>
      <w:r w:rsidR="00FF11AB" w:rsidRPr="00F1399A">
        <w:rPr>
          <w:rFonts w:ascii="ＭＳ 明朝" w:eastAsia="ＭＳ 明朝" w:hAnsi="ＭＳ 明朝" w:hint="eastAsia"/>
          <w:lang w:eastAsia="ja-JP"/>
        </w:rPr>
        <w:t>のある</w:t>
      </w:r>
      <w:r w:rsidRPr="00F1399A">
        <w:rPr>
          <w:rFonts w:ascii="ＭＳ 明朝" w:eastAsia="ＭＳ 明朝" w:hAnsi="ＭＳ 明朝"/>
        </w:rPr>
        <w:t>女性および</w:t>
      </w:r>
      <w:r w:rsidR="00FF11AB" w:rsidRPr="00F1399A">
        <w:rPr>
          <w:rFonts w:ascii="ＭＳ 明朝" w:eastAsia="ＭＳ 明朝" w:hAnsi="ＭＳ 明朝" w:hint="eastAsia"/>
          <w:lang w:eastAsia="ja-JP"/>
        </w:rPr>
        <w:t>少女</w:t>
      </w:r>
      <w:r w:rsidRPr="00F1399A">
        <w:rPr>
          <w:rFonts w:ascii="ＭＳ 明朝" w:eastAsia="ＭＳ 明朝" w:hAnsi="ＭＳ 明朝"/>
        </w:rPr>
        <w:t>に関わる問題が、ジェンダーと障害の両方の法律および政策に主流化されることを確保するための、包括的な交差的アプローチの欠如；</w:t>
      </w:r>
    </w:p>
    <w:p w14:paraId="2BBD988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障害のある女性および</w:t>
      </w:r>
      <w:r w:rsidR="00FF11AB" w:rsidRPr="00F1399A">
        <w:rPr>
          <w:rFonts w:ascii="ＭＳ 明朝" w:eastAsia="ＭＳ 明朝" w:hAnsi="ＭＳ 明朝"/>
        </w:rPr>
        <w:t>少女</w:t>
      </w:r>
      <w:r w:rsidR="00FF11AB" w:rsidRPr="00F1399A">
        <w:rPr>
          <w:rFonts w:ascii="ＭＳ 明朝" w:eastAsia="ＭＳ 明朝" w:hAnsi="ＭＳ 明朝" w:hint="eastAsia"/>
          <w:lang w:eastAsia="ja-JP"/>
        </w:rPr>
        <w:t>を</w:t>
      </w:r>
      <w:r w:rsidR="00FF11AB" w:rsidRPr="00F1399A">
        <w:rPr>
          <w:rFonts w:ascii="ＭＳ 明朝" w:eastAsia="ＭＳ 明朝" w:hAnsi="ＭＳ 明朝"/>
        </w:rPr>
        <w:t>代表</w:t>
      </w:r>
      <w:r w:rsidR="00FF11AB" w:rsidRPr="00F1399A">
        <w:rPr>
          <w:rFonts w:ascii="ＭＳ 明朝" w:eastAsia="ＭＳ 明朝" w:hAnsi="ＭＳ 明朝" w:hint="eastAsia"/>
          <w:lang w:eastAsia="ja-JP"/>
        </w:rPr>
        <w:t>する</w:t>
      </w:r>
      <w:r w:rsidR="00FF11AB" w:rsidRPr="00F1399A">
        <w:rPr>
          <w:rFonts w:ascii="ＭＳ 明朝" w:eastAsia="ＭＳ 明朝" w:hAnsi="ＭＳ 明朝"/>
        </w:rPr>
        <w:t>団体に</w:t>
      </w:r>
      <w:r w:rsidR="00FF11AB" w:rsidRPr="00F1399A">
        <w:rPr>
          <w:rFonts w:ascii="ＭＳ 明朝" w:eastAsia="ＭＳ 明朝" w:hAnsi="ＭＳ 明朝" w:hint="eastAsia"/>
          <w:lang w:eastAsia="ja-JP"/>
        </w:rPr>
        <w:t>、そ</w:t>
      </w:r>
      <w:r w:rsidRPr="00F1399A">
        <w:rPr>
          <w:rFonts w:ascii="ＭＳ 明朝" w:eastAsia="ＭＳ 明朝" w:hAnsi="ＭＳ 明朝"/>
        </w:rPr>
        <w:t xml:space="preserve">の人権を向上させ促進するための十分な長期的資金が提供されていない。 </w:t>
      </w:r>
    </w:p>
    <w:p w14:paraId="239236E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14.</w:t>
      </w:r>
      <w:r w:rsidRPr="00F1399A">
        <w:rPr>
          <w:rFonts w:ascii="ＭＳ 明朝" w:eastAsia="ＭＳ 明朝" w:hAnsi="ＭＳ 明朝"/>
        </w:rPr>
        <w:tab/>
      </w:r>
      <w:r w:rsidRPr="00F1399A">
        <w:rPr>
          <w:rFonts w:ascii="ＭＳ 明朝" w:eastAsia="ＭＳ 明朝" w:hAnsi="ＭＳ 明朝"/>
          <w:b/>
        </w:rPr>
        <w:t>委員会は、一般的意見第3号（2016年）を想起し、締約国に対し、連邦レベルおよび</w:t>
      </w:r>
      <w:r w:rsidR="00FF11AB" w:rsidRPr="00F1399A">
        <w:rPr>
          <w:rFonts w:ascii="ＭＳ 明朝" w:eastAsia="ＭＳ 明朝" w:hAnsi="ＭＳ 明朝" w:hint="eastAsia"/>
          <w:b/>
          <w:lang w:eastAsia="ja-JP"/>
        </w:rPr>
        <w:t>州</w:t>
      </w:r>
      <w:r w:rsidRPr="00F1399A">
        <w:rPr>
          <w:rFonts w:ascii="ＭＳ 明朝" w:eastAsia="ＭＳ 明朝" w:hAnsi="ＭＳ 明朝"/>
          <w:b/>
        </w:rPr>
        <w:t xml:space="preserve">レベルにおいて、以下のことを勧告する： </w:t>
      </w:r>
    </w:p>
    <w:p w14:paraId="3B5057E4"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(a)</w:t>
      </w:r>
      <w:r w:rsidRPr="00F1399A">
        <w:rPr>
          <w:rFonts w:ascii="ＭＳ 明朝" w:eastAsia="ＭＳ 明朝" w:hAnsi="ＭＳ 明朝"/>
          <w:b/>
        </w:rPr>
        <w:tab/>
      </w:r>
      <w:r w:rsidR="007A1991" w:rsidRPr="00F1399A">
        <w:rPr>
          <w:rFonts w:ascii="ＭＳ 明朝" w:eastAsia="ＭＳ 明朝" w:hAnsi="ＭＳ 明朝"/>
          <w:b/>
        </w:rPr>
        <w:t>障害</w:t>
      </w:r>
      <w:r w:rsidR="007A1991" w:rsidRPr="00F1399A">
        <w:rPr>
          <w:rFonts w:ascii="ＭＳ 明朝" w:eastAsia="ＭＳ 明朝" w:hAnsi="ＭＳ 明朝" w:hint="eastAsia"/>
          <w:b/>
          <w:lang w:eastAsia="ja-JP"/>
        </w:rPr>
        <w:t>のある移民の</w:t>
      </w:r>
      <w:r w:rsidRPr="00F1399A">
        <w:rPr>
          <w:rFonts w:ascii="ＭＳ 明朝" w:eastAsia="ＭＳ 明朝" w:hAnsi="ＭＳ 明朝"/>
          <w:b/>
        </w:rPr>
        <w:t>女性および</w:t>
      </w:r>
      <w:r w:rsidR="00FF11AB" w:rsidRPr="00F1399A">
        <w:rPr>
          <w:rFonts w:ascii="ＭＳ 明朝" w:eastAsia="ＭＳ 明朝" w:hAnsi="ＭＳ 明朝"/>
          <w:b/>
        </w:rPr>
        <w:t>少女</w:t>
      </w:r>
      <w:r w:rsidRPr="00F1399A">
        <w:rPr>
          <w:rFonts w:ascii="ＭＳ 明朝" w:eastAsia="ＭＳ 明朝" w:hAnsi="ＭＳ 明朝"/>
          <w:b/>
        </w:rPr>
        <w:t>を含む、障害</w:t>
      </w:r>
      <w:r w:rsidR="00D457F6" w:rsidRPr="00F1399A">
        <w:rPr>
          <w:rFonts w:ascii="ＭＳ 明朝" w:eastAsia="ＭＳ 明朝" w:hAnsi="ＭＳ 明朝"/>
          <w:b/>
        </w:rPr>
        <w:t>のある</w:t>
      </w:r>
      <w:r w:rsidRPr="00F1399A">
        <w:rPr>
          <w:rFonts w:ascii="ＭＳ 明朝" w:eastAsia="ＭＳ 明朝" w:hAnsi="ＭＳ 明朝"/>
          <w:b/>
        </w:rPr>
        <w:t>女性および</w:t>
      </w:r>
      <w:r w:rsidR="00FF11AB" w:rsidRPr="00F1399A">
        <w:rPr>
          <w:rFonts w:ascii="ＭＳ 明朝" w:eastAsia="ＭＳ 明朝" w:hAnsi="ＭＳ 明朝"/>
          <w:b/>
        </w:rPr>
        <w:t>少女</w:t>
      </w:r>
      <w:r w:rsidRPr="00F1399A">
        <w:rPr>
          <w:rFonts w:ascii="ＭＳ 明朝" w:eastAsia="ＭＳ 明朝" w:hAnsi="ＭＳ 明朝"/>
          <w:b/>
        </w:rPr>
        <w:t>に関わる問題が、ジェンダーおよび障害に関する法律および政策の中で包括的に扱われることを確保するための措置および政策メカニズムを強化する；</w:t>
      </w:r>
    </w:p>
    <w:p w14:paraId="14488CDD"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(b)</w:t>
      </w:r>
      <w:r w:rsidRPr="00F1399A">
        <w:rPr>
          <w:rFonts w:ascii="ＭＳ 明朝" w:eastAsia="ＭＳ 明朝" w:hAnsi="ＭＳ 明朝"/>
          <w:b/>
        </w:rPr>
        <w:tab/>
        <w:t>障害のある女性および</w:t>
      </w:r>
      <w:r w:rsidR="00FF11AB" w:rsidRPr="00F1399A">
        <w:rPr>
          <w:rFonts w:ascii="ＭＳ 明朝" w:eastAsia="ＭＳ 明朝" w:hAnsi="ＭＳ 明朝"/>
          <w:b/>
        </w:rPr>
        <w:t>少女</w:t>
      </w:r>
      <w:r w:rsidRPr="00F1399A">
        <w:rPr>
          <w:rFonts w:ascii="ＭＳ 明朝" w:eastAsia="ＭＳ 明朝" w:hAnsi="ＭＳ 明朝"/>
          <w:b/>
        </w:rPr>
        <w:t>の人権を促進する</w:t>
      </w:r>
      <w:r w:rsidR="00737BD3" w:rsidRPr="00F1399A">
        <w:rPr>
          <w:rFonts w:ascii="ＭＳ 明朝" w:eastAsia="ＭＳ 明朝" w:hAnsi="ＭＳ 明朝" w:hint="eastAsia"/>
          <w:b/>
          <w:lang w:eastAsia="ja-JP"/>
        </w:rPr>
        <w:t>ために、</w:t>
      </w:r>
      <w:r w:rsidR="00FC0235" w:rsidRPr="00F1399A">
        <w:rPr>
          <w:rFonts w:ascii="ＭＳ 明朝" w:eastAsia="ＭＳ 明朝" w:hAnsi="ＭＳ 明朝"/>
          <w:b/>
        </w:rPr>
        <w:t>十分な長期的財政支援を含</w:t>
      </w:r>
      <w:r w:rsidR="00FC0235" w:rsidRPr="00F1399A">
        <w:rPr>
          <w:rFonts w:ascii="ＭＳ 明朝" w:eastAsia="ＭＳ 明朝" w:hAnsi="ＭＳ 明朝" w:hint="eastAsia"/>
          <w:b/>
          <w:lang w:eastAsia="ja-JP"/>
        </w:rPr>
        <w:t>め、</w:t>
      </w:r>
      <w:r w:rsidR="00152A50" w:rsidRPr="00F1399A">
        <w:rPr>
          <w:rFonts w:ascii="ＭＳ 明朝" w:eastAsia="ＭＳ 明朝" w:hAnsi="ＭＳ 明朝" w:hint="eastAsia"/>
          <w:b/>
          <w:lang w:eastAsia="ja-JP"/>
        </w:rPr>
        <w:t>彼女らの団体</w:t>
      </w:r>
      <w:r w:rsidR="00FC0235" w:rsidRPr="00F1399A">
        <w:rPr>
          <w:rFonts w:ascii="ＭＳ 明朝" w:eastAsia="ＭＳ 明朝" w:hAnsi="ＭＳ 明朝" w:hint="eastAsia"/>
          <w:b/>
          <w:lang w:eastAsia="ja-JP"/>
        </w:rPr>
        <w:t>への</w:t>
      </w:r>
      <w:r w:rsidRPr="00F1399A">
        <w:rPr>
          <w:rFonts w:ascii="ＭＳ 明朝" w:eastAsia="ＭＳ 明朝" w:hAnsi="ＭＳ 明朝"/>
          <w:b/>
        </w:rPr>
        <w:t xml:space="preserve">支援措置を策定する。 </w:t>
      </w:r>
    </w:p>
    <w:p w14:paraId="3E50B541"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障害のある子ども（第7条）</w:t>
      </w:r>
    </w:p>
    <w:p w14:paraId="3946569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15.</w:t>
      </w:r>
      <w:r w:rsidRPr="00F1399A">
        <w:rPr>
          <w:rFonts w:ascii="ＭＳ 明朝" w:eastAsia="ＭＳ 明朝" w:hAnsi="ＭＳ 明朝"/>
        </w:rPr>
        <w:tab/>
        <w:t>委員会は次のことを懸念している：</w:t>
      </w:r>
    </w:p>
    <w:p w14:paraId="5A744F0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障</w:t>
      </w:r>
      <w:r w:rsidR="00FE1E50" w:rsidRPr="00F1399A">
        <w:rPr>
          <w:rFonts w:ascii="ＭＳ 明朝" w:eastAsia="ＭＳ 明朝" w:hAnsi="ＭＳ 明朝" w:hint="eastAsia"/>
          <w:lang w:eastAsia="ja-JP"/>
        </w:rPr>
        <w:t>害</w:t>
      </w:r>
      <w:r w:rsidRPr="00F1399A">
        <w:rPr>
          <w:rFonts w:ascii="ＭＳ 明朝" w:eastAsia="ＭＳ 明朝" w:hAnsi="ＭＳ 明朝"/>
        </w:rPr>
        <w:t>のある子どもの</w:t>
      </w:r>
      <w:r w:rsidR="00210424" w:rsidRPr="00F1399A">
        <w:rPr>
          <w:rFonts w:ascii="ＭＳ 明朝" w:eastAsia="ＭＳ 明朝" w:hAnsi="ＭＳ 明朝" w:hint="eastAsia"/>
          <w:lang w:eastAsia="ja-JP"/>
        </w:rPr>
        <w:t>必要条件</w:t>
      </w:r>
      <w:r w:rsidRPr="00F1399A">
        <w:rPr>
          <w:rFonts w:ascii="ＭＳ 明朝" w:eastAsia="ＭＳ 明朝" w:hAnsi="ＭＳ 明朝"/>
        </w:rPr>
        <w:t>に関して、</w:t>
      </w:r>
      <w:r w:rsidR="00DB0B43" w:rsidRPr="00F1399A">
        <w:rPr>
          <w:rFonts w:ascii="ＭＳ 明朝" w:eastAsia="ＭＳ 明朝" w:hAnsi="ＭＳ 明朝" w:hint="eastAsia"/>
          <w:lang w:eastAsia="ja-JP"/>
        </w:rPr>
        <w:t>子ども</w:t>
      </w:r>
      <w:r w:rsidRPr="00F1399A">
        <w:rPr>
          <w:rFonts w:ascii="ＭＳ 明朝" w:eastAsia="ＭＳ 明朝" w:hAnsi="ＭＳ 明朝"/>
        </w:rPr>
        <w:t>・青少年サービス強化法</w:t>
      </w:r>
      <w:r w:rsidR="001E0A35" w:rsidRPr="00F1399A">
        <w:rPr>
          <w:rFonts w:ascii="ＭＳ 明朝" w:eastAsia="ＭＳ 明朝" w:hAnsi="ＭＳ 明朝" w:hint="eastAsia"/>
          <w:lang w:eastAsia="ja-JP"/>
        </w:rPr>
        <w:t>の</w:t>
      </w:r>
      <w:r w:rsidRPr="00F1399A">
        <w:rPr>
          <w:rFonts w:ascii="ＭＳ 明朝" w:eastAsia="ＭＳ 明朝" w:hAnsi="ＭＳ 明朝"/>
        </w:rPr>
        <w:t>適用</w:t>
      </w:r>
      <w:r w:rsidR="001E0A35" w:rsidRPr="00F1399A">
        <w:rPr>
          <w:rFonts w:ascii="ＭＳ 明朝" w:eastAsia="ＭＳ 明朝" w:hAnsi="ＭＳ 明朝" w:hint="eastAsia"/>
          <w:lang w:eastAsia="ja-JP"/>
        </w:rPr>
        <w:t>に</w:t>
      </w:r>
      <w:r w:rsidR="00723DDD" w:rsidRPr="00F1399A">
        <w:rPr>
          <w:rFonts w:ascii="ＭＳ 明朝" w:eastAsia="ＭＳ 明朝" w:hAnsi="ＭＳ 明朝" w:hint="eastAsia"/>
          <w:lang w:eastAsia="ja-JP"/>
        </w:rPr>
        <w:t>ついての</w:t>
      </w:r>
      <w:r w:rsidRPr="00F1399A">
        <w:rPr>
          <w:rFonts w:ascii="ＭＳ 明朝" w:eastAsia="ＭＳ 明朝" w:hAnsi="ＭＳ 明朝"/>
        </w:rPr>
        <w:t>事業体およびその従業員の研修が不足している；</w:t>
      </w:r>
    </w:p>
    <w:p w14:paraId="3B094CB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FF11AB" w:rsidRPr="00F1399A">
        <w:rPr>
          <w:rFonts w:ascii="ＭＳ 明朝" w:eastAsia="ＭＳ 明朝" w:hAnsi="ＭＳ 明朝"/>
        </w:rPr>
        <w:t>障害のある子ども</w:t>
      </w:r>
      <w:r w:rsidRPr="00F1399A">
        <w:rPr>
          <w:rFonts w:ascii="ＭＳ 明朝" w:eastAsia="ＭＳ 明朝" w:hAnsi="ＭＳ 明朝"/>
        </w:rPr>
        <w:t>の支援サービスや入院治療にかかる</w:t>
      </w:r>
      <w:r w:rsidR="00281351" w:rsidRPr="00F1399A">
        <w:rPr>
          <w:rFonts w:ascii="ＭＳ 明朝" w:eastAsia="ＭＳ 明朝" w:hAnsi="ＭＳ 明朝" w:hint="eastAsia"/>
          <w:lang w:eastAsia="ja-JP"/>
        </w:rPr>
        <w:t>親</w:t>
      </w:r>
      <w:r w:rsidRPr="00F1399A">
        <w:rPr>
          <w:rFonts w:ascii="ＭＳ 明朝" w:eastAsia="ＭＳ 明朝" w:hAnsi="ＭＳ 明朝"/>
        </w:rPr>
        <w:t>の負担が大きいこと；</w:t>
      </w:r>
    </w:p>
    <w:p w14:paraId="6ECFC0C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障害のある難民の子どもや、難民</w:t>
      </w:r>
      <w:r w:rsidR="00E74BE7" w:rsidRPr="00F1399A">
        <w:rPr>
          <w:rFonts w:ascii="ＭＳ 明朝" w:eastAsia="ＭＳ 明朝" w:hAnsi="ＭＳ 明朝" w:hint="eastAsia"/>
          <w:lang w:eastAsia="ja-JP"/>
        </w:rPr>
        <w:t>に似た</w:t>
      </w:r>
      <w:r w:rsidRPr="00F1399A">
        <w:rPr>
          <w:rFonts w:ascii="ＭＳ 明朝" w:eastAsia="ＭＳ 明朝" w:hAnsi="ＭＳ 明朝"/>
        </w:rPr>
        <w:t>状況</w:t>
      </w:r>
      <w:r w:rsidR="0007204E" w:rsidRPr="00F1399A">
        <w:rPr>
          <w:rFonts w:ascii="ＭＳ 明朝" w:eastAsia="ＭＳ 明朝" w:hAnsi="ＭＳ 明朝" w:hint="eastAsia"/>
          <w:lang w:eastAsia="ja-JP"/>
        </w:rPr>
        <w:t>の</w:t>
      </w:r>
      <w:r w:rsidRPr="00F1399A">
        <w:rPr>
          <w:rFonts w:ascii="ＭＳ 明朝" w:eastAsia="ＭＳ 明朝" w:hAnsi="ＭＳ 明朝"/>
        </w:rPr>
        <w:t>障害のある子どもに関する</w:t>
      </w:r>
      <w:r w:rsidR="00364FF9" w:rsidRPr="00F1399A">
        <w:rPr>
          <w:rFonts w:ascii="ＭＳ 明朝" w:eastAsia="ＭＳ 明朝" w:hAnsi="ＭＳ 明朝" w:hint="eastAsia"/>
          <w:lang w:eastAsia="ja-JP"/>
        </w:rPr>
        <w:t>分類された</w:t>
      </w:r>
      <w:r w:rsidRPr="00F1399A">
        <w:rPr>
          <w:rFonts w:ascii="ＭＳ 明朝" w:eastAsia="ＭＳ 明朝" w:hAnsi="ＭＳ 明朝"/>
        </w:rPr>
        <w:t>データの欠如、障害のある子どもの</w:t>
      </w:r>
      <w:r w:rsidR="00210424" w:rsidRPr="00F1399A">
        <w:rPr>
          <w:rFonts w:ascii="ＭＳ 明朝" w:eastAsia="ＭＳ 明朝" w:hAnsi="ＭＳ 明朝" w:hint="eastAsia"/>
          <w:lang w:eastAsia="ja-JP"/>
        </w:rPr>
        <w:t>必要条件</w:t>
      </w:r>
      <w:r w:rsidRPr="00F1399A">
        <w:rPr>
          <w:rFonts w:ascii="ＭＳ 明朝" w:eastAsia="ＭＳ 明朝" w:hAnsi="ＭＳ 明朝"/>
        </w:rPr>
        <w:t>に合わないことが多い</w:t>
      </w:r>
      <w:r w:rsidR="009F1DE3" w:rsidRPr="00F1399A">
        <w:rPr>
          <w:rFonts w:ascii="ＭＳ 明朝" w:eastAsia="ＭＳ 明朝" w:hAnsi="ＭＳ 明朝" w:hint="eastAsia"/>
          <w:lang w:eastAsia="ja-JP"/>
        </w:rPr>
        <w:t>難民</w:t>
      </w:r>
      <w:r w:rsidRPr="00F1399A">
        <w:rPr>
          <w:rFonts w:ascii="ＭＳ 明朝" w:eastAsia="ＭＳ 明朝" w:hAnsi="ＭＳ 明朝"/>
        </w:rPr>
        <w:t>受け入れ施設</w:t>
      </w:r>
      <w:r w:rsidR="004C3B40" w:rsidRPr="00F1399A">
        <w:rPr>
          <w:rFonts w:ascii="ＭＳ 明朝" w:eastAsia="ＭＳ 明朝" w:hAnsi="ＭＳ 明朝" w:hint="eastAsia"/>
          <w:lang w:eastAsia="ja-JP"/>
        </w:rPr>
        <w:t>の多様な</w:t>
      </w:r>
      <w:r w:rsidRPr="00F1399A">
        <w:rPr>
          <w:rFonts w:ascii="ＭＳ 明朝" w:eastAsia="ＭＳ 明朝" w:hAnsi="ＭＳ 明朝"/>
        </w:rPr>
        <w:t>状況、</w:t>
      </w:r>
      <w:r w:rsidR="007F5DD9" w:rsidRPr="00F1399A">
        <w:rPr>
          <w:rFonts w:ascii="ＭＳ 明朝" w:eastAsia="ＭＳ 明朝" w:hAnsi="ＭＳ 明朝" w:hint="eastAsia"/>
          <w:lang w:eastAsia="ja-JP"/>
        </w:rPr>
        <w:t>および、</w:t>
      </w:r>
      <w:r w:rsidR="00210424" w:rsidRPr="00F1399A">
        <w:rPr>
          <w:rFonts w:ascii="ＭＳ 明朝" w:eastAsia="ＭＳ 明朝" w:hAnsi="ＭＳ 明朝"/>
        </w:rPr>
        <w:t>教育、保健ケア、文化的・余暇的活動へ</w:t>
      </w:r>
      <w:r w:rsidR="00210424" w:rsidRPr="00F1399A">
        <w:rPr>
          <w:rFonts w:ascii="ＭＳ 明朝" w:eastAsia="ＭＳ 明朝" w:hAnsi="ＭＳ 明朝" w:hint="eastAsia"/>
          <w:lang w:eastAsia="ja-JP"/>
        </w:rPr>
        <w:t>の機会が異なっている</w:t>
      </w:r>
      <w:r w:rsidR="00ED51DA" w:rsidRPr="00F1399A">
        <w:rPr>
          <w:rFonts w:ascii="ＭＳ 明朝" w:eastAsia="ＭＳ 明朝" w:hAnsi="ＭＳ 明朝" w:hint="eastAsia"/>
          <w:lang w:eastAsia="ja-JP"/>
        </w:rPr>
        <w:t>と思われること</w:t>
      </w:r>
      <w:r w:rsidRPr="00F1399A">
        <w:rPr>
          <w:rFonts w:ascii="ＭＳ 明朝" w:eastAsia="ＭＳ 明朝" w:hAnsi="ＭＳ 明朝"/>
        </w:rPr>
        <w:t>。</w:t>
      </w:r>
    </w:p>
    <w:p w14:paraId="3324292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16.</w:t>
      </w:r>
      <w:r w:rsidRPr="00F1399A">
        <w:rPr>
          <w:rFonts w:ascii="ＭＳ 明朝" w:eastAsia="ＭＳ 明朝" w:hAnsi="ＭＳ 明朝"/>
        </w:rPr>
        <w:tab/>
      </w:r>
      <w:r w:rsidRPr="00F1399A">
        <w:rPr>
          <w:rFonts w:ascii="ＭＳ 明朝" w:eastAsia="ＭＳ 明朝" w:hAnsi="ＭＳ 明朝"/>
          <w:b/>
          <w:bCs/>
        </w:rPr>
        <w:t>委員会は、</w:t>
      </w:r>
      <w:r w:rsidR="00FF11AB" w:rsidRPr="00F1399A">
        <w:rPr>
          <w:rFonts w:ascii="ＭＳ 明朝" w:eastAsia="ＭＳ 明朝" w:hAnsi="ＭＳ 明朝"/>
          <w:b/>
          <w:bCs/>
        </w:rPr>
        <w:t>障害のある子ども</w:t>
      </w:r>
      <w:r w:rsidRPr="00F1399A">
        <w:rPr>
          <w:rFonts w:ascii="ＭＳ 明朝" w:eastAsia="ＭＳ 明朝" w:hAnsi="ＭＳ 明朝"/>
          <w:b/>
          <w:bCs/>
        </w:rPr>
        <w:t>の権利に関する子どもの権利委員会との共同声明を想起し、締約国に勧告する：</w:t>
      </w:r>
    </w:p>
    <w:p w14:paraId="0D4C7FE3"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r>
      <w:r w:rsidR="00FE1E50" w:rsidRPr="00F1399A">
        <w:rPr>
          <w:rFonts w:ascii="ＭＳ 明朝" w:eastAsia="ＭＳ 明朝" w:hAnsi="ＭＳ 明朝"/>
          <w:b/>
          <w:bCs/>
        </w:rPr>
        <w:t>子ども</w:t>
      </w:r>
      <w:r w:rsidRPr="00F1399A">
        <w:rPr>
          <w:rFonts w:ascii="ＭＳ 明朝" w:eastAsia="ＭＳ 明朝" w:hAnsi="ＭＳ 明朝"/>
          <w:b/>
          <w:bCs/>
        </w:rPr>
        <w:t>・青少年サービス強化のための新法</w:t>
      </w:r>
      <w:r w:rsidR="00ED51DA" w:rsidRPr="00F1399A">
        <w:rPr>
          <w:rFonts w:ascii="ＭＳ 明朝" w:eastAsia="ＭＳ 明朝" w:hAnsi="ＭＳ 明朝" w:hint="eastAsia"/>
          <w:b/>
          <w:bCs/>
          <w:lang w:eastAsia="ja-JP"/>
        </w:rPr>
        <w:t>が</w:t>
      </w:r>
      <w:r w:rsidRPr="00F1399A">
        <w:rPr>
          <w:rFonts w:ascii="ＭＳ 明朝" w:eastAsia="ＭＳ 明朝" w:hAnsi="ＭＳ 明朝"/>
          <w:b/>
          <w:bCs/>
        </w:rPr>
        <w:t>適用</w:t>
      </w:r>
      <w:r w:rsidR="00ED51DA" w:rsidRPr="00F1399A">
        <w:rPr>
          <w:rFonts w:ascii="ＭＳ 明朝" w:eastAsia="ＭＳ 明朝" w:hAnsi="ＭＳ 明朝" w:hint="eastAsia"/>
          <w:b/>
          <w:bCs/>
          <w:lang w:eastAsia="ja-JP"/>
        </w:rPr>
        <w:t>される事業体</w:t>
      </w:r>
      <w:r w:rsidRPr="00F1399A">
        <w:rPr>
          <w:rFonts w:ascii="ＭＳ 明朝" w:eastAsia="ＭＳ 明朝" w:hAnsi="ＭＳ 明朝"/>
          <w:b/>
          <w:bCs/>
        </w:rPr>
        <w:t>とその職員に対し、知的</w:t>
      </w:r>
      <w:r w:rsidR="008E7A0D" w:rsidRPr="00F1399A">
        <w:rPr>
          <w:rFonts w:ascii="ＭＳ 明朝" w:eastAsia="ＭＳ 明朝" w:hAnsi="ＭＳ 明朝" w:hint="eastAsia"/>
          <w:b/>
          <w:bCs/>
          <w:lang w:eastAsia="ja-JP"/>
        </w:rPr>
        <w:t>障害のある子ども、</w:t>
      </w:r>
      <w:r w:rsidR="00B573A8" w:rsidRPr="00F1399A">
        <w:rPr>
          <w:rFonts w:ascii="ＭＳ 明朝" w:eastAsia="ＭＳ 明朝" w:hAnsi="ＭＳ 明朝" w:hint="eastAsia"/>
          <w:b/>
          <w:bCs/>
          <w:lang w:eastAsia="ja-JP"/>
        </w:rPr>
        <w:t>精神</w:t>
      </w:r>
      <w:r w:rsidRPr="00F1399A">
        <w:rPr>
          <w:rFonts w:ascii="ＭＳ 明朝" w:eastAsia="ＭＳ 明朝" w:hAnsi="ＭＳ 明朝"/>
          <w:b/>
          <w:bCs/>
        </w:rPr>
        <w:t>障害のある子どもを含む障害のある子どもの</w:t>
      </w:r>
      <w:r w:rsidR="00210424" w:rsidRPr="00F1399A">
        <w:rPr>
          <w:rFonts w:ascii="ＭＳ 明朝" w:eastAsia="ＭＳ 明朝" w:hAnsi="ＭＳ 明朝" w:hint="eastAsia"/>
          <w:b/>
          <w:bCs/>
          <w:lang w:eastAsia="ja-JP"/>
        </w:rPr>
        <w:t>必要条件</w:t>
      </w:r>
      <w:r w:rsidRPr="00F1399A">
        <w:rPr>
          <w:rFonts w:ascii="ＭＳ 明朝" w:eastAsia="ＭＳ 明朝" w:hAnsi="ＭＳ 明朝"/>
          <w:b/>
          <w:bCs/>
        </w:rPr>
        <w:t>に関する研修プログラムを確立する；</w:t>
      </w:r>
    </w:p>
    <w:p w14:paraId="4AD2E77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r>
      <w:r w:rsidR="00FF11AB" w:rsidRPr="00F1399A">
        <w:rPr>
          <w:rFonts w:ascii="ＭＳ 明朝" w:eastAsia="ＭＳ 明朝" w:hAnsi="ＭＳ 明朝"/>
          <w:b/>
          <w:bCs/>
        </w:rPr>
        <w:t>障害のある子ども</w:t>
      </w:r>
      <w:r w:rsidRPr="00F1399A">
        <w:rPr>
          <w:rFonts w:ascii="ＭＳ 明朝" w:eastAsia="ＭＳ 明朝" w:hAnsi="ＭＳ 明朝"/>
          <w:b/>
          <w:bCs/>
        </w:rPr>
        <w:t>の支援サービスまたは入院治療にかかる障害関連の費用を</w:t>
      </w:r>
      <w:r w:rsidR="00150E63" w:rsidRPr="00F1399A">
        <w:rPr>
          <w:rFonts w:ascii="ＭＳ 明朝" w:eastAsia="ＭＳ 明朝" w:hAnsi="ＭＳ 明朝" w:hint="eastAsia"/>
          <w:b/>
          <w:bCs/>
          <w:lang w:eastAsia="ja-JP"/>
        </w:rPr>
        <w:t>まかな</w:t>
      </w:r>
      <w:r w:rsidRPr="00F1399A">
        <w:rPr>
          <w:rFonts w:ascii="ＭＳ 明朝" w:eastAsia="ＭＳ 明朝" w:hAnsi="ＭＳ 明朝"/>
          <w:b/>
          <w:bCs/>
        </w:rPr>
        <w:t>う；</w:t>
      </w:r>
    </w:p>
    <w:p w14:paraId="18062BA1"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障害のある難民の子どもおよび難民に似た状況</w:t>
      </w:r>
      <w:r w:rsidR="00FE4725" w:rsidRPr="00F1399A">
        <w:rPr>
          <w:rFonts w:ascii="ＭＳ 明朝" w:eastAsia="ＭＳ 明朝" w:hAnsi="ＭＳ 明朝" w:hint="eastAsia"/>
          <w:b/>
          <w:bCs/>
          <w:lang w:eastAsia="ja-JP"/>
        </w:rPr>
        <w:t>の</w:t>
      </w:r>
      <w:r w:rsidRPr="00F1399A">
        <w:rPr>
          <w:rFonts w:ascii="ＭＳ 明朝" w:eastAsia="ＭＳ 明朝" w:hAnsi="ＭＳ 明朝"/>
          <w:b/>
          <w:bCs/>
        </w:rPr>
        <w:t>障害のある子どもに関する包括的で</w:t>
      </w:r>
      <w:r w:rsidR="00885D68" w:rsidRPr="00F1399A">
        <w:rPr>
          <w:rFonts w:ascii="ＭＳ 明朝" w:eastAsia="ＭＳ 明朝" w:hAnsi="ＭＳ 明朝" w:hint="eastAsia"/>
          <w:b/>
          <w:bCs/>
          <w:lang w:eastAsia="ja-JP"/>
        </w:rPr>
        <w:t>分類</w:t>
      </w:r>
      <w:r w:rsidRPr="00F1399A">
        <w:rPr>
          <w:rFonts w:ascii="ＭＳ 明朝" w:eastAsia="ＭＳ 明朝" w:hAnsi="ＭＳ 明朝"/>
          <w:b/>
          <w:bCs/>
        </w:rPr>
        <w:t>されたデータの収集を強化し、障害のある子どもを収容するすべての受け入れ施設がその</w:t>
      </w:r>
      <w:r w:rsidR="00210424" w:rsidRPr="00F1399A">
        <w:rPr>
          <w:rFonts w:ascii="ＭＳ 明朝" w:eastAsia="ＭＳ 明朝" w:hAnsi="ＭＳ 明朝" w:hint="eastAsia"/>
          <w:b/>
          <w:bCs/>
          <w:lang w:eastAsia="ja-JP"/>
        </w:rPr>
        <w:t>必要条件</w:t>
      </w:r>
      <w:r w:rsidRPr="00F1399A">
        <w:rPr>
          <w:rFonts w:ascii="ＭＳ 明朝" w:eastAsia="ＭＳ 明朝" w:hAnsi="ＭＳ 明朝"/>
          <w:b/>
          <w:bCs/>
        </w:rPr>
        <w:t>を満たすようにし、</w:t>
      </w:r>
      <w:r w:rsidR="00885D68" w:rsidRPr="00F1399A">
        <w:rPr>
          <w:rFonts w:ascii="ＭＳ 明朝" w:eastAsia="ＭＳ 明朝" w:hAnsi="ＭＳ 明朝"/>
          <w:b/>
          <w:bCs/>
        </w:rPr>
        <w:t>すべて</w:t>
      </w:r>
      <w:r w:rsidR="00885D68" w:rsidRPr="00F1399A">
        <w:rPr>
          <w:rFonts w:ascii="ＭＳ 明朝" w:eastAsia="ＭＳ 明朝" w:hAnsi="ＭＳ 明朝" w:hint="eastAsia"/>
          <w:b/>
          <w:bCs/>
          <w:lang w:eastAsia="ja-JP"/>
        </w:rPr>
        <w:t>の</w:t>
      </w:r>
      <w:r w:rsidRPr="00F1399A">
        <w:rPr>
          <w:rFonts w:ascii="ＭＳ 明朝" w:eastAsia="ＭＳ 明朝" w:hAnsi="ＭＳ 明朝"/>
          <w:b/>
          <w:bCs/>
        </w:rPr>
        <w:t>障害のある難民の子どもおよび難民に似た状況</w:t>
      </w:r>
      <w:r w:rsidR="00885D68" w:rsidRPr="00F1399A">
        <w:rPr>
          <w:rFonts w:ascii="ＭＳ 明朝" w:eastAsia="ＭＳ 明朝" w:hAnsi="ＭＳ 明朝" w:hint="eastAsia"/>
          <w:b/>
          <w:bCs/>
          <w:lang w:eastAsia="ja-JP"/>
        </w:rPr>
        <w:t>の</w:t>
      </w:r>
      <w:r w:rsidRPr="00F1399A">
        <w:rPr>
          <w:rFonts w:ascii="ＭＳ 明朝" w:eastAsia="ＭＳ 明朝" w:hAnsi="ＭＳ 明朝"/>
          <w:b/>
          <w:bCs/>
        </w:rPr>
        <w:t>障害のある子どもに、教育、保健ケア、文化的・余暇活動へのアクセスを保障する。</w:t>
      </w:r>
    </w:p>
    <w:p w14:paraId="3FC474D6"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r>
      <w:r w:rsidR="00B32671" w:rsidRPr="00F1399A">
        <w:rPr>
          <w:rFonts w:ascii="ＭＳ 明朝" w:eastAsia="ＭＳ 明朝" w:hAnsi="ＭＳ 明朝" w:hint="eastAsia"/>
          <w:lang w:eastAsia="ja-JP"/>
        </w:rPr>
        <w:t>意識の向上</w:t>
      </w:r>
      <w:r w:rsidRPr="00F1399A">
        <w:rPr>
          <w:rFonts w:ascii="ＭＳ 明朝" w:eastAsia="ＭＳ 明朝" w:hAnsi="ＭＳ 明朝"/>
        </w:rPr>
        <w:t>（第8条）</w:t>
      </w:r>
    </w:p>
    <w:p w14:paraId="6EC31C2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17.</w:t>
      </w:r>
      <w:r w:rsidRPr="00F1399A">
        <w:rPr>
          <w:rFonts w:ascii="ＭＳ 明朝" w:eastAsia="ＭＳ 明朝" w:hAnsi="ＭＳ 明朝"/>
        </w:rPr>
        <w:tab/>
        <w:t>委員会は懸念している</w:t>
      </w:r>
    </w:p>
    <w:p w14:paraId="4E1C831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の権利と尊厳の尊重を促進し、持続的かつ体系的な意識改革を進めるための啓発活動やキャンペーンに関する包括的な国家戦略が欠如していること；</w:t>
      </w:r>
    </w:p>
    <w:p w14:paraId="36DD47A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 xml:space="preserve">条約の公式ドイツ語訳が不正確で、実質的な誤解を招きやすい。 </w:t>
      </w:r>
    </w:p>
    <w:p w14:paraId="62125351" w14:textId="77777777" w:rsidR="001E7B8C" w:rsidRPr="00F1399A" w:rsidRDefault="00046824">
      <w:pPr>
        <w:pStyle w:val="SingleTxtG"/>
        <w:keepNext/>
        <w:rPr>
          <w:rFonts w:ascii="ＭＳ 明朝" w:eastAsia="ＭＳ 明朝" w:hAnsi="ＭＳ 明朝"/>
        </w:rPr>
      </w:pPr>
      <w:r w:rsidRPr="00F1399A">
        <w:rPr>
          <w:rFonts w:ascii="ＭＳ 明朝" w:eastAsia="ＭＳ 明朝" w:hAnsi="ＭＳ 明朝"/>
        </w:rPr>
        <w:lastRenderedPageBreak/>
        <w:t>18.</w:t>
      </w:r>
      <w:r w:rsidRPr="00F1399A">
        <w:rPr>
          <w:rFonts w:ascii="ＭＳ 明朝" w:eastAsia="ＭＳ 明朝" w:hAnsi="ＭＳ 明朝"/>
        </w:rPr>
        <w:tab/>
      </w:r>
      <w:r w:rsidRPr="00F1399A">
        <w:rPr>
          <w:rFonts w:ascii="ＭＳ 明朝" w:eastAsia="ＭＳ 明朝" w:hAnsi="ＭＳ 明朝"/>
          <w:b/>
        </w:rPr>
        <w:t>委員会は、締約国に勧告する：</w:t>
      </w:r>
    </w:p>
    <w:p w14:paraId="7413241D" w14:textId="77777777" w:rsidR="001E7B8C" w:rsidRPr="00F1399A" w:rsidRDefault="00046824" w:rsidP="002307EA">
      <w:pPr>
        <w:pStyle w:val="SingleTxtG"/>
        <w:ind w:firstLineChars="300" w:firstLine="600"/>
        <w:rPr>
          <w:rFonts w:ascii="ＭＳ 明朝" w:eastAsia="ＭＳ 明朝" w:hAnsi="ＭＳ 明朝"/>
          <w:b/>
        </w:rPr>
      </w:pPr>
      <w:r w:rsidRPr="00F1399A">
        <w:rPr>
          <w:rFonts w:ascii="ＭＳ 明朝" w:eastAsia="ＭＳ 明朝" w:hAnsi="ＭＳ 明朝"/>
          <w:bCs/>
        </w:rPr>
        <w:t>(a)</w:t>
      </w:r>
      <w:r w:rsidR="00CF21A5" w:rsidRPr="00F1399A">
        <w:rPr>
          <w:rFonts w:ascii="ＭＳ 明朝" w:eastAsia="ＭＳ 明朝" w:hAnsi="ＭＳ 明朝" w:hint="eastAsia"/>
          <w:bCs/>
          <w:lang w:eastAsia="ja-JP"/>
        </w:rPr>
        <w:t xml:space="preserve">　</w:t>
      </w:r>
      <w:r w:rsidRPr="00F1399A">
        <w:rPr>
          <w:rFonts w:ascii="ＭＳ 明朝" w:eastAsia="ＭＳ 明朝" w:hAnsi="ＭＳ 明朝"/>
          <w:b/>
        </w:rPr>
        <w:t>生活のあらゆる側面における固定観念、偏見および有害な慣行と闘い、持続的かつ体系的な意識改革を進めるために、社会全体、特に</w:t>
      </w:r>
      <w:r w:rsidR="00FF11AB" w:rsidRPr="00F1399A">
        <w:rPr>
          <w:rFonts w:ascii="ＭＳ 明朝" w:eastAsia="ＭＳ 明朝" w:hAnsi="ＭＳ 明朝"/>
          <w:b/>
        </w:rPr>
        <w:t>障害のある人</w:t>
      </w:r>
      <w:r w:rsidRPr="00F1399A">
        <w:rPr>
          <w:rFonts w:ascii="ＭＳ 明朝" w:eastAsia="ＭＳ 明朝" w:hAnsi="ＭＳ 明朝"/>
          <w:b/>
        </w:rPr>
        <w:t>とその家族、専門</w:t>
      </w:r>
      <w:r w:rsidR="001806AB" w:rsidRPr="00F1399A">
        <w:rPr>
          <w:rFonts w:ascii="ＭＳ 明朝" w:eastAsia="ＭＳ 明朝" w:hAnsi="ＭＳ 明朝" w:hint="eastAsia"/>
          <w:b/>
          <w:lang w:eastAsia="ja-JP"/>
        </w:rPr>
        <w:t>職</w:t>
      </w:r>
      <w:r w:rsidRPr="00F1399A">
        <w:rPr>
          <w:rFonts w:ascii="ＭＳ 明朝" w:eastAsia="ＭＳ 明朝" w:hAnsi="ＭＳ 明朝"/>
          <w:b/>
        </w:rPr>
        <w:t>グループ、メディアおよびあらゆるレベルの政府関係者の間で、</w:t>
      </w:r>
      <w:r w:rsidR="00FF11AB" w:rsidRPr="00F1399A">
        <w:rPr>
          <w:rFonts w:ascii="ＭＳ 明朝" w:eastAsia="ＭＳ 明朝" w:hAnsi="ＭＳ 明朝"/>
          <w:b/>
        </w:rPr>
        <w:t>障害のある人</w:t>
      </w:r>
      <w:r w:rsidRPr="00F1399A">
        <w:rPr>
          <w:rFonts w:ascii="ＭＳ 明朝" w:eastAsia="ＭＳ 明朝" w:hAnsi="ＭＳ 明朝"/>
          <w:b/>
        </w:rPr>
        <w:t>の権利と尊厳に関する認識を高めるための包括的な国家戦略を採択し、資金を提供する；</w:t>
      </w:r>
    </w:p>
    <w:p w14:paraId="1D5D56A3"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(b)</w:t>
      </w:r>
      <w:r w:rsidR="002307EA" w:rsidRPr="00F1399A">
        <w:rPr>
          <w:rFonts w:ascii="ＭＳ 明朝" w:eastAsia="ＭＳ 明朝" w:hAnsi="ＭＳ 明朝" w:hint="eastAsia"/>
          <w:bCs/>
          <w:lang w:eastAsia="ja-JP"/>
        </w:rPr>
        <w:t xml:space="preserve">　</w:t>
      </w:r>
      <w:r w:rsidRPr="00F1399A">
        <w:rPr>
          <w:rFonts w:ascii="ＭＳ 明朝" w:eastAsia="ＭＳ 明朝" w:hAnsi="ＭＳ 明朝"/>
          <w:b/>
          <w:bCs/>
        </w:rPr>
        <w:t>あらゆる側面において条約の意味を</w:t>
      </w:r>
      <w:r w:rsidRPr="00F1399A">
        <w:rPr>
          <w:rFonts w:ascii="ＭＳ 明朝" w:eastAsia="ＭＳ 明朝" w:hAnsi="ＭＳ 明朝"/>
          <w:b/>
        </w:rPr>
        <w:t>正確に反映するために、</w:t>
      </w:r>
      <w:r w:rsidR="00FF11AB" w:rsidRPr="00F1399A">
        <w:rPr>
          <w:rFonts w:ascii="ＭＳ 明朝" w:eastAsia="ＭＳ 明朝" w:hAnsi="ＭＳ 明朝"/>
          <w:b/>
        </w:rPr>
        <w:t>障害のある人</w:t>
      </w:r>
      <w:r w:rsidR="002307EA" w:rsidRPr="00F1399A">
        <w:rPr>
          <w:rFonts w:ascii="ＭＳ 明朝" w:eastAsia="ＭＳ 明朝" w:hAnsi="ＭＳ 明朝" w:hint="eastAsia"/>
          <w:b/>
          <w:lang w:eastAsia="ja-JP"/>
        </w:rPr>
        <w:t>の</w:t>
      </w:r>
      <w:r w:rsidRPr="00F1399A">
        <w:rPr>
          <w:rFonts w:ascii="ＭＳ 明朝" w:eastAsia="ＭＳ 明朝" w:hAnsi="ＭＳ 明朝"/>
          <w:b/>
        </w:rPr>
        <w:t>団体との緊密な協議と</w:t>
      </w:r>
      <w:r w:rsidR="001229E6" w:rsidRPr="00F1399A">
        <w:rPr>
          <w:rFonts w:ascii="ＭＳ 明朝" w:eastAsia="ＭＳ 明朝" w:hAnsi="ＭＳ 明朝" w:hint="eastAsia"/>
          <w:b/>
          <w:lang w:eastAsia="ja-JP"/>
        </w:rPr>
        <w:t>そ</w:t>
      </w:r>
      <w:r w:rsidRPr="00F1399A">
        <w:rPr>
          <w:rFonts w:ascii="ＭＳ 明朝" w:eastAsia="ＭＳ 明朝" w:hAnsi="ＭＳ 明朝"/>
          <w:b/>
        </w:rPr>
        <w:t>の積極的な関与の下に、条約の公式ドイツ語訳を改訂する。</w:t>
      </w:r>
    </w:p>
    <w:p w14:paraId="20D1667C"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 xml:space="preserve">アクセシビリティ（第9条） </w:t>
      </w:r>
    </w:p>
    <w:p w14:paraId="1C55708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19.</w:t>
      </w:r>
      <w:r w:rsidRPr="00F1399A">
        <w:rPr>
          <w:rFonts w:ascii="ＭＳ 明朝" w:eastAsia="ＭＳ 明朝" w:hAnsi="ＭＳ 明朝"/>
        </w:rPr>
        <w:tab/>
        <w:t xml:space="preserve">委員会は次のことを懸念している： </w:t>
      </w:r>
    </w:p>
    <w:p w14:paraId="14CA977A" w14:textId="77777777" w:rsidR="001E7B8C" w:rsidRPr="00F1399A" w:rsidRDefault="00046824" w:rsidP="005E0D5A">
      <w:pPr>
        <w:pStyle w:val="SingleTxtG"/>
        <w:rPr>
          <w:rFonts w:ascii="ＭＳ 明朝" w:eastAsia="ＭＳ 明朝" w:hAnsi="ＭＳ 明朝"/>
          <w:lang w:eastAsia="ja-JP"/>
        </w:rPr>
      </w:pPr>
      <w:r w:rsidRPr="00F1399A">
        <w:rPr>
          <w:rFonts w:ascii="ＭＳ 明朝" w:eastAsia="ＭＳ 明朝" w:hAnsi="ＭＳ 明朝"/>
        </w:rPr>
        <w:tab/>
      </w:r>
      <w:r w:rsidR="007B40E6" w:rsidRPr="00F1399A">
        <w:rPr>
          <w:rFonts w:ascii="ＭＳ 明朝" w:eastAsia="ＭＳ 明朝" w:hAnsi="ＭＳ 明朝" w:hint="eastAsia"/>
          <w:lang w:eastAsia="ja-JP"/>
        </w:rPr>
        <w:t xml:space="preserve"> </w:t>
      </w:r>
      <w:r w:rsidRPr="00F1399A">
        <w:rPr>
          <w:rFonts w:ascii="ＭＳ 明朝" w:eastAsia="ＭＳ 明朝" w:hAnsi="ＭＳ 明朝"/>
        </w:rPr>
        <w:t>(a)</w:t>
      </w:r>
      <w:r w:rsidR="007B40E6" w:rsidRPr="00F1399A">
        <w:rPr>
          <w:rFonts w:ascii="ＭＳ 明朝" w:eastAsia="ＭＳ 明朝" w:hAnsi="ＭＳ 明朝" w:hint="eastAsia"/>
          <w:lang w:eastAsia="ja-JP"/>
        </w:rPr>
        <w:t xml:space="preserve">　</w:t>
      </w:r>
      <w:r w:rsidRPr="00F1399A">
        <w:rPr>
          <w:rFonts w:ascii="ＭＳ 明朝" w:eastAsia="ＭＳ 明朝" w:hAnsi="ＭＳ 明朝"/>
        </w:rPr>
        <w:t>欧州</w:t>
      </w:r>
      <w:r w:rsidR="002B73B7" w:rsidRPr="00F1399A">
        <w:rPr>
          <w:rFonts w:ascii="ＭＳ 明朝" w:eastAsia="ＭＳ 明朝" w:hAnsi="ＭＳ 明朝" w:hint="eastAsia"/>
        </w:rPr>
        <w:t>アクセシビリティ</w:t>
      </w:r>
      <w:r w:rsidRPr="00F1399A">
        <w:rPr>
          <w:rFonts w:ascii="ＭＳ 明朝" w:eastAsia="ＭＳ 明朝" w:hAnsi="ＭＳ 明朝"/>
        </w:rPr>
        <w:t>法の実施</w:t>
      </w:r>
      <w:r w:rsidR="005E0D5A" w:rsidRPr="00F1399A">
        <w:rPr>
          <w:rFonts w:ascii="ＭＳ 明朝" w:eastAsia="ＭＳ 明朝" w:hAnsi="ＭＳ 明朝" w:hint="eastAsia"/>
          <w:lang w:eastAsia="ja-JP"/>
        </w:rPr>
        <w:t>の</w:t>
      </w:r>
      <w:r w:rsidRPr="00F1399A">
        <w:rPr>
          <w:rFonts w:ascii="ＭＳ 明朝" w:eastAsia="ＭＳ 明朝" w:hAnsi="ＭＳ 明朝"/>
        </w:rPr>
        <w:t>範囲が狭く、</w:t>
      </w:r>
      <w:r w:rsidR="00102501" w:rsidRPr="00F1399A">
        <w:rPr>
          <w:rFonts w:ascii="ＭＳ 明朝" w:eastAsia="ＭＳ 明朝" w:hAnsi="ＭＳ 明朝" w:hint="eastAsia"/>
          <w:lang w:eastAsia="ja-JP"/>
        </w:rPr>
        <w:t>強制的な</w:t>
      </w:r>
      <w:r w:rsidRPr="00F1399A">
        <w:rPr>
          <w:rFonts w:ascii="ＭＳ 明朝" w:eastAsia="ＭＳ 明朝" w:hAnsi="ＭＳ 明朝"/>
        </w:rPr>
        <w:t>義務に限定され、医療サービス、教育</w:t>
      </w:r>
      <w:r w:rsidR="00BF285D" w:rsidRPr="00F1399A">
        <w:rPr>
          <w:rFonts w:ascii="ＭＳ 明朝" w:eastAsia="ＭＳ 明朝" w:hAnsi="ＭＳ 明朝" w:hint="eastAsia"/>
          <w:lang w:eastAsia="ja-JP"/>
        </w:rPr>
        <w:t>上の</w:t>
      </w:r>
      <w:r w:rsidRPr="00F1399A">
        <w:rPr>
          <w:rFonts w:ascii="ＭＳ 明朝" w:eastAsia="ＭＳ 明朝" w:hAnsi="ＭＳ 明朝"/>
        </w:rPr>
        <w:t>商品・サービス、家庭用品、建築環境などの重要な分野が省かれていること、また</w:t>
      </w:r>
      <w:r w:rsidR="00955DE6" w:rsidRPr="00F1399A">
        <w:rPr>
          <w:rFonts w:ascii="ＭＳ 明朝" w:eastAsia="ＭＳ 明朝" w:hAnsi="ＭＳ 明朝" w:hint="eastAsia"/>
          <w:lang w:eastAsia="ja-JP"/>
        </w:rPr>
        <w:t>そ</w:t>
      </w:r>
      <w:r w:rsidR="00F618DA" w:rsidRPr="00F1399A">
        <w:rPr>
          <w:rFonts w:ascii="ＭＳ 明朝" w:eastAsia="ＭＳ 明朝" w:hAnsi="ＭＳ 明朝" w:hint="eastAsia"/>
          <w:lang w:eastAsia="ja-JP"/>
        </w:rPr>
        <w:t>れに伴い、</w:t>
      </w:r>
      <w:r w:rsidRPr="00F1399A">
        <w:rPr>
          <w:rFonts w:ascii="ＭＳ 明朝" w:eastAsia="ＭＳ 明朝" w:hAnsi="ＭＳ 明朝"/>
        </w:rPr>
        <w:t>同法第2条に挙げられているサービスを含め、公共団体や民間団体が提供するサービスのアクセシビリティの</w:t>
      </w:r>
      <w:r w:rsidR="006C1FF4" w:rsidRPr="00F1399A">
        <w:rPr>
          <w:rFonts w:ascii="ＭＳ 明朝" w:eastAsia="ＭＳ 明朝" w:hAnsi="ＭＳ 明朝" w:hint="eastAsia"/>
          <w:lang w:eastAsia="ja-JP"/>
        </w:rPr>
        <w:t>欠如</w:t>
      </w:r>
      <w:r w:rsidRPr="00F1399A">
        <w:rPr>
          <w:rFonts w:ascii="ＭＳ 明朝" w:eastAsia="ＭＳ 明朝" w:hAnsi="ＭＳ 明朝"/>
        </w:rPr>
        <w:t>が広がっていること；</w:t>
      </w:r>
    </w:p>
    <w:p w14:paraId="3B21F22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手頃な価格の利用しやすい住宅が、締約国では十分</w:t>
      </w:r>
      <w:r w:rsidR="00451C5E" w:rsidRPr="00F1399A">
        <w:rPr>
          <w:rFonts w:ascii="ＭＳ 明朝" w:eastAsia="ＭＳ 明朝" w:hAnsi="ＭＳ 明朝" w:hint="eastAsia"/>
          <w:lang w:eastAsia="ja-JP"/>
        </w:rPr>
        <w:t>な量</w:t>
      </w:r>
      <w:r w:rsidRPr="00F1399A">
        <w:rPr>
          <w:rFonts w:ascii="ＭＳ 明朝" w:eastAsia="ＭＳ 明朝" w:hAnsi="ＭＳ 明朝"/>
        </w:rPr>
        <w:t>確保されていないこと、また各州の建築基準がしばしば不十分であること；</w:t>
      </w:r>
    </w:p>
    <w:p w14:paraId="2053529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公共交通機関へのアクセスの悪さ；</w:t>
      </w:r>
    </w:p>
    <w:p w14:paraId="3793C92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t>アクセシビリティ基準の策定に</w:t>
      </w:r>
      <w:r w:rsidR="00FF11AB" w:rsidRPr="00F1399A">
        <w:rPr>
          <w:rFonts w:ascii="ＭＳ 明朝" w:eastAsia="ＭＳ 明朝" w:hAnsi="ＭＳ 明朝"/>
        </w:rPr>
        <w:t>障害のある人</w:t>
      </w:r>
      <w:r w:rsidR="00451C5E" w:rsidRPr="00F1399A">
        <w:rPr>
          <w:rFonts w:ascii="ＭＳ 明朝" w:eastAsia="ＭＳ 明朝" w:hAnsi="ＭＳ 明朝" w:hint="eastAsia"/>
          <w:lang w:eastAsia="ja-JP"/>
        </w:rPr>
        <w:t>の</w:t>
      </w:r>
      <w:r w:rsidRPr="00F1399A">
        <w:rPr>
          <w:rFonts w:ascii="ＭＳ 明朝" w:eastAsia="ＭＳ 明朝" w:hAnsi="ＭＳ 明朝"/>
        </w:rPr>
        <w:t>団体が参加するための制度化されたメカニズム</w:t>
      </w:r>
      <w:r w:rsidR="00451C5E" w:rsidRPr="00F1399A">
        <w:rPr>
          <w:rFonts w:ascii="ＭＳ 明朝" w:eastAsia="ＭＳ 明朝" w:hAnsi="ＭＳ 明朝" w:hint="eastAsia"/>
          <w:lang w:eastAsia="ja-JP"/>
        </w:rPr>
        <w:t>がないこと</w:t>
      </w:r>
      <w:r w:rsidRPr="00F1399A">
        <w:rPr>
          <w:rFonts w:ascii="ＭＳ 明朝" w:eastAsia="ＭＳ 明朝" w:hAnsi="ＭＳ 明朝"/>
        </w:rPr>
        <w:t>。</w:t>
      </w:r>
    </w:p>
    <w:p w14:paraId="3B98279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20.</w:t>
      </w:r>
      <w:r w:rsidRPr="00F1399A">
        <w:rPr>
          <w:rFonts w:ascii="ＭＳ 明朝" w:eastAsia="ＭＳ 明朝" w:hAnsi="ＭＳ 明朝"/>
        </w:rPr>
        <w:tab/>
      </w:r>
      <w:r w:rsidRPr="00F1399A">
        <w:rPr>
          <w:rFonts w:ascii="ＭＳ 明朝" w:eastAsia="ＭＳ 明朝" w:hAnsi="ＭＳ 明朝"/>
          <w:b/>
        </w:rPr>
        <w:t>委員会は、一般的意見第2号（2014年）を想起し、2021年の連立</w:t>
      </w:r>
      <w:r w:rsidR="00210424" w:rsidRPr="00F1399A">
        <w:rPr>
          <w:rFonts w:ascii="ＭＳ 明朝" w:eastAsia="ＭＳ 明朝" w:hAnsi="ＭＳ 明朝" w:hint="eastAsia"/>
          <w:b/>
          <w:lang w:eastAsia="ja-JP"/>
        </w:rPr>
        <w:t>政府</w:t>
      </w:r>
      <w:r w:rsidRPr="00F1399A">
        <w:rPr>
          <w:rFonts w:ascii="ＭＳ 明朝" w:eastAsia="ＭＳ 明朝" w:hAnsi="ＭＳ 明朝"/>
          <w:b/>
        </w:rPr>
        <w:t>合意</w:t>
      </w:r>
      <w:r w:rsidR="00032237" w:rsidRPr="00F1399A">
        <w:rPr>
          <w:rFonts w:ascii="ＭＳ 明朝" w:eastAsia="ＭＳ 明朝" w:hAnsi="ＭＳ 明朝" w:hint="eastAsia"/>
          <w:b/>
          <w:lang w:eastAsia="ja-JP"/>
        </w:rPr>
        <w:t>の</w:t>
      </w:r>
      <w:r w:rsidRPr="00F1399A">
        <w:rPr>
          <w:rFonts w:ascii="ＭＳ 明朝" w:eastAsia="ＭＳ 明朝" w:hAnsi="ＭＳ 明朝"/>
          <w:b/>
        </w:rPr>
        <w:t>公約に言及し、締約国に勧告する：</w:t>
      </w:r>
    </w:p>
    <w:p w14:paraId="5733D0ED"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(a)</w:t>
      </w:r>
      <w:r w:rsidRPr="00F1399A">
        <w:rPr>
          <w:rFonts w:ascii="ＭＳ 明朝" w:eastAsia="ＭＳ 明朝" w:hAnsi="ＭＳ 明朝"/>
          <w:b/>
        </w:rPr>
        <w:tab/>
        <w:t xml:space="preserve">連邦および州レベルにおいて、公共および民間団体によるすべてのサービスをアクセシブルにするために法律を改正し、アクセシビリティに関する既存の規定の実施を強化する； </w:t>
      </w:r>
    </w:p>
    <w:p w14:paraId="79E304B6"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rPr>
        <w:tab/>
      </w:r>
      <w:r w:rsidRPr="00F1399A">
        <w:rPr>
          <w:rFonts w:ascii="ＭＳ 明朝" w:eastAsia="ＭＳ 明朝" w:hAnsi="ＭＳ 明朝"/>
          <w:bCs/>
        </w:rPr>
        <w:t>(b)</w:t>
      </w:r>
      <w:r w:rsidRPr="00F1399A">
        <w:rPr>
          <w:rFonts w:ascii="ＭＳ 明朝" w:eastAsia="ＭＳ 明朝" w:hAnsi="ＭＳ 明朝"/>
          <w:b/>
        </w:rPr>
        <w:tab/>
        <w:t>公共用および民間用のバリアフリー住宅について、新築および既存の建物に対する法的</w:t>
      </w:r>
      <w:r w:rsidR="008A2606" w:rsidRPr="00F1399A">
        <w:rPr>
          <w:rFonts w:ascii="ＭＳ 明朝" w:eastAsia="ＭＳ 明朝" w:hAnsi="ＭＳ 明朝" w:hint="eastAsia"/>
          <w:b/>
          <w:lang w:eastAsia="ja-JP"/>
        </w:rPr>
        <w:t>義務</w:t>
      </w:r>
      <w:r w:rsidRPr="00F1399A">
        <w:rPr>
          <w:rFonts w:ascii="ＭＳ 明朝" w:eastAsia="ＭＳ 明朝" w:hAnsi="ＭＳ 明朝"/>
          <w:b/>
        </w:rPr>
        <w:t>を拡大・強化し、狭義の例外的状況においてのみバリアフリーでない住宅の新築を認め、公的機関が所有または使用する建物について、達成すべき法的拘束力のある期限付き目標を設定し、DIN18040-3などの既存のバリアフリー基準を法律に組み込む。</w:t>
      </w:r>
    </w:p>
    <w:p w14:paraId="1538BA8C"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b/>
        </w:rPr>
        <w:tab/>
      </w:r>
      <w:r w:rsidRPr="00F1399A">
        <w:rPr>
          <w:rFonts w:ascii="ＭＳ 明朝" w:eastAsia="ＭＳ 明朝" w:hAnsi="ＭＳ 明朝"/>
          <w:bCs/>
        </w:rPr>
        <w:t>(c)</w:t>
      </w:r>
      <w:r w:rsidRPr="00F1399A">
        <w:rPr>
          <w:rFonts w:ascii="ＭＳ 明朝" w:eastAsia="ＭＳ 明朝" w:hAnsi="ＭＳ 明朝"/>
          <w:b/>
        </w:rPr>
        <w:tab/>
        <w:t>特に以下の措置を通じて、</w:t>
      </w:r>
      <w:r w:rsidR="00FF11AB" w:rsidRPr="00F1399A">
        <w:rPr>
          <w:rFonts w:ascii="ＭＳ 明朝" w:eastAsia="ＭＳ 明朝" w:hAnsi="ＭＳ 明朝"/>
          <w:b/>
        </w:rPr>
        <w:t>障害のある人</w:t>
      </w:r>
      <w:r w:rsidRPr="00F1399A">
        <w:rPr>
          <w:rFonts w:ascii="ＭＳ 明朝" w:eastAsia="ＭＳ 明朝" w:hAnsi="ＭＳ 明朝"/>
          <w:b/>
        </w:rPr>
        <w:t>による公共交通機関の自律的利用を保証する法的</w:t>
      </w:r>
      <w:r w:rsidR="00A95AD1" w:rsidRPr="00F1399A">
        <w:rPr>
          <w:rFonts w:ascii="ＭＳ 明朝" w:eastAsia="ＭＳ 明朝" w:hAnsi="ＭＳ 明朝" w:hint="eastAsia"/>
          <w:b/>
          <w:lang w:eastAsia="ja-JP"/>
        </w:rPr>
        <w:t>義務</w:t>
      </w:r>
      <w:r w:rsidRPr="00F1399A">
        <w:rPr>
          <w:rFonts w:ascii="ＭＳ 明朝" w:eastAsia="ＭＳ 明朝" w:hAnsi="ＭＳ 明朝"/>
          <w:b/>
        </w:rPr>
        <w:t>を制定し、実施する：</w:t>
      </w:r>
    </w:p>
    <w:p w14:paraId="3C594D39" w14:textId="77777777" w:rsidR="001E7B8C" w:rsidRPr="00F1399A" w:rsidRDefault="00046824">
      <w:pPr>
        <w:pStyle w:val="SingleTxtG"/>
        <w:ind w:left="1701"/>
        <w:rPr>
          <w:rFonts w:ascii="ＭＳ 明朝" w:eastAsia="ＭＳ 明朝" w:hAnsi="ＭＳ 明朝"/>
          <w:b/>
          <w:bCs/>
        </w:rPr>
      </w:pPr>
      <w:r w:rsidRPr="00F1399A">
        <w:rPr>
          <w:rFonts w:ascii="ＭＳ 明朝" w:eastAsia="ＭＳ 明朝" w:hAnsi="ＭＳ 明朝"/>
        </w:rPr>
        <w:t>(</w:t>
      </w:r>
      <w:proofErr w:type="spellStart"/>
      <w:r w:rsidR="00273AC2" w:rsidRPr="00F1399A">
        <w:rPr>
          <w:rFonts w:ascii="ＭＳ 明朝" w:eastAsia="ＭＳ 明朝" w:hAnsi="ＭＳ 明朝" w:hint="eastAsia"/>
          <w:lang w:eastAsia="ja-JP"/>
        </w:rPr>
        <w:t>i</w:t>
      </w:r>
      <w:proofErr w:type="spellEnd"/>
      <w:r w:rsidRPr="00F1399A">
        <w:rPr>
          <w:rFonts w:ascii="ＭＳ 明朝" w:eastAsia="ＭＳ 明朝" w:hAnsi="ＭＳ 明朝"/>
        </w:rPr>
        <w:t>)</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および移動弱者のための欧州連合の鉄道システムのアクセシビリティに関する相互運用性の技術仕様に関する</w:t>
      </w:r>
      <w:r w:rsidR="00970858" w:rsidRPr="00F1399A">
        <w:rPr>
          <w:rFonts w:ascii="ＭＳ 明朝" w:eastAsia="ＭＳ 明朝" w:hAnsi="ＭＳ 明朝" w:hint="eastAsia"/>
          <w:b/>
          <w:bCs/>
          <w:lang w:eastAsia="ja-JP"/>
        </w:rPr>
        <w:t>、予定される</w:t>
      </w:r>
      <w:r w:rsidRPr="00F1399A">
        <w:rPr>
          <w:rFonts w:ascii="ＭＳ 明朝" w:eastAsia="ＭＳ 明朝" w:hAnsi="ＭＳ 明朝"/>
          <w:b/>
          <w:bCs/>
        </w:rPr>
        <w:t>欧州委員会規則（EU）第1300/2014号の改正を、明確な計画と期間を持って迅速に実施</w:t>
      </w:r>
      <w:r w:rsidR="00A31F05" w:rsidRPr="00F1399A">
        <w:rPr>
          <w:rFonts w:ascii="ＭＳ 明朝" w:eastAsia="ＭＳ 明朝" w:hAnsi="ＭＳ 明朝" w:hint="eastAsia"/>
          <w:b/>
          <w:bCs/>
          <w:lang w:eastAsia="ja-JP"/>
        </w:rPr>
        <w:t>する。もし、</w:t>
      </w:r>
      <w:r w:rsidRPr="00F1399A">
        <w:rPr>
          <w:rFonts w:ascii="ＭＳ 明朝" w:eastAsia="ＭＳ 明朝" w:hAnsi="ＭＳ 明朝"/>
          <w:b/>
          <w:bCs/>
        </w:rPr>
        <w:t>改正される規則が駅および鉄道サービスへの自律的なアクセスを保証しない場合には、そのための国内</w:t>
      </w:r>
      <w:r w:rsidR="00210424" w:rsidRPr="00F1399A">
        <w:rPr>
          <w:rFonts w:ascii="ＭＳ 明朝" w:eastAsia="ＭＳ 明朝" w:hAnsi="ＭＳ 明朝" w:hint="eastAsia"/>
          <w:b/>
          <w:bCs/>
          <w:lang w:eastAsia="ja-JP"/>
        </w:rPr>
        <w:t>要件を規定</w:t>
      </w:r>
      <w:r w:rsidRPr="00F1399A">
        <w:rPr>
          <w:rFonts w:ascii="ＭＳ 明朝" w:eastAsia="ＭＳ 明朝" w:hAnsi="ＭＳ 明朝"/>
          <w:b/>
          <w:bCs/>
        </w:rPr>
        <w:t>し</w:t>
      </w:r>
      <w:r w:rsidR="00210424" w:rsidRPr="00F1399A">
        <w:rPr>
          <w:rFonts w:ascii="ＭＳ 明朝" w:eastAsia="ＭＳ 明朝" w:hAnsi="ＭＳ 明朝" w:hint="eastAsia"/>
          <w:b/>
          <w:bCs/>
          <w:lang w:eastAsia="ja-JP"/>
        </w:rPr>
        <w:t>、</w:t>
      </w:r>
      <w:r w:rsidRPr="00F1399A">
        <w:rPr>
          <w:rFonts w:ascii="ＭＳ 明朝" w:eastAsia="ＭＳ 明朝" w:hAnsi="ＭＳ 明朝"/>
          <w:b/>
          <w:bCs/>
        </w:rPr>
        <w:t>実施する；</w:t>
      </w:r>
    </w:p>
    <w:p w14:paraId="48F45EAB" w14:textId="77777777" w:rsidR="001E7B8C" w:rsidRPr="00F1399A" w:rsidRDefault="00046824">
      <w:pPr>
        <w:pStyle w:val="SingleTxtG"/>
        <w:ind w:left="1701"/>
        <w:rPr>
          <w:rFonts w:ascii="ＭＳ 明朝" w:eastAsia="ＭＳ 明朝" w:hAnsi="ＭＳ 明朝"/>
          <w:b/>
          <w:bCs/>
        </w:rPr>
      </w:pPr>
      <w:r w:rsidRPr="00F1399A">
        <w:rPr>
          <w:rFonts w:ascii="ＭＳ 明朝" w:eastAsia="ＭＳ 明朝" w:hAnsi="ＭＳ 明朝"/>
        </w:rPr>
        <w:t>(</w:t>
      </w:r>
      <w:r w:rsidR="00273AC2" w:rsidRPr="00F1399A">
        <w:rPr>
          <w:rFonts w:ascii="ＭＳ 明朝" w:eastAsia="ＭＳ 明朝" w:hAnsi="ＭＳ 明朝" w:hint="eastAsia"/>
          <w:lang w:eastAsia="ja-JP"/>
        </w:rPr>
        <w:t>ⅱ</w:t>
      </w:r>
      <w:r w:rsidRPr="00F1399A">
        <w:rPr>
          <w:rFonts w:ascii="ＭＳ 明朝" w:eastAsia="ＭＳ 明朝" w:hAnsi="ＭＳ 明朝"/>
        </w:rPr>
        <w:t>)</w:t>
      </w:r>
      <w:r w:rsidRPr="00F1399A">
        <w:rPr>
          <w:rFonts w:ascii="ＭＳ 明朝" w:eastAsia="ＭＳ 明朝" w:hAnsi="ＭＳ 明朝"/>
          <w:b/>
          <w:bCs/>
        </w:rPr>
        <w:tab/>
        <w:t>欧州横断輸送網の開発に関する欧州連合ガイドラインに関する欧州議会および理事会の規則（EU）1315/2013の改正に向けた具体的な指標、目標、監視メカニズムを制定し、実施</w:t>
      </w:r>
      <w:r w:rsidR="000D6BB7" w:rsidRPr="00F1399A">
        <w:rPr>
          <w:rFonts w:ascii="ＭＳ 明朝" w:eastAsia="ＭＳ 明朝" w:hAnsi="ＭＳ 明朝" w:hint="eastAsia"/>
          <w:b/>
          <w:bCs/>
          <w:lang w:eastAsia="ja-JP"/>
        </w:rPr>
        <w:t>し、</w:t>
      </w:r>
      <w:r w:rsidR="00096528" w:rsidRPr="00F1399A">
        <w:rPr>
          <w:rFonts w:ascii="ＭＳ 明朝" w:eastAsia="ＭＳ 明朝" w:hAnsi="ＭＳ 明朝" w:hint="eastAsia"/>
          <w:b/>
          <w:bCs/>
          <w:lang w:eastAsia="ja-JP"/>
        </w:rPr>
        <w:t>それぞれの新しいインフラ</w:t>
      </w:r>
      <w:r w:rsidR="00B013BD" w:rsidRPr="00F1399A">
        <w:rPr>
          <w:rFonts w:ascii="ＭＳ 明朝" w:eastAsia="ＭＳ 明朝" w:hAnsi="ＭＳ 明朝" w:hint="eastAsia"/>
          <w:b/>
          <w:bCs/>
          <w:lang w:eastAsia="ja-JP"/>
        </w:rPr>
        <w:t>への自律的なアクセスの保障を図る</w:t>
      </w:r>
      <w:r w:rsidRPr="00F1399A">
        <w:rPr>
          <w:rFonts w:ascii="ＭＳ 明朝" w:eastAsia="ＭＳ 明朝" w:hAnsi="ＭＳ 明朝"/>
          <w:b/>
          <w:bCs/>
        </w:rPr>
        <w:t>；</w:t>
      </w:r>
    </w:p>
    <w:p w14:paraId="61E0B397" w14:textId="77777777" w:rsidR="001E7B8C" w:rsidRPr="00F1399A" w:rsidRDefault="00446F4A">
      <w:pPr>
        <w:pStyle w:val="SingleTxtG"/>
        <w:ind w:left="1701"/>
        <w:rPr>
          <w:rFonts w:ascii="ＭＳ 明朝" w:eastAsia="ＭＳ 明朝" w:hAnsi="ＭＳ 明朝"/>
          <w:b/>
          <w:bCs/>
        </w:rPr>
      </w:pPr>
      <w:r w:rsidRPr="00F1399A">
        <w:rPr>
          <w:rFonts w:ascii="ＭＳ 明朝" w:eastAsia="ＭＳ 明朝" w:hAnsi="ＭＳ 明朝" w:hint="eastAsia"/>
          <w:lang w:eastAsia="ja-JP"/>
        </w:rPr>
        <w:t>(</w:t>
      </w:r>
      <w:r w:rsidR="00273AC2" w:rsidRPr="00F1399A">
        <w:rPr>
          <w:rFonts w:ascii="ＭＳ 明朝" w:eastAsia="ＭＳ 明朝" w:hAnsi="ＭＳ 明朝" w:hint="eastAsia"/>
          <w:lang w:eastAsia="ja-JP"/>
        </w:rPr>
        <w:t>ⅲ</w:t>
      </w:r>
      <w:r w:rsidR="00F02291" w:rsidRPr="00F1399A">
        <w:rPr>
          <w:rFonts w:ascii="ＭＳ 明朝" w:eastAsia="ＭＳ 明朝" w:hAnsi="ＭＳ 明朝" w:hint="eastAsia"/>
          <w:lang w:eastAsia="ja-JP"/>
        </w:rPr>
        <w:t xml:space="preserve">)　</w:t>
      </w:r>
      <w:r w:rsidR="00046824" w:rsidRPr="00F1399A">
        <w:rPr>
          <w:rFonts w:ascii="ＭＳ 明朝" w:eastAsia="ＭＳ 明朝" w:hAnsi="ＭＳ 明朝"/>
          <w:b/>
          <w:bCs/>
        </w:rPr>
        <w:t>通勤鉄道サービス、バス、コーチ、トロリーバスサービス、ケーブルカーサービス、旅客</w:t>
      </w:r>
      <w:r w:rsidR="00EE6EC3" w:rsidRPr="00F1399A">
        <w:rPr>
          <w:rFonts w:ascii="ＭＳ 明朝" w:eastAsia="ＭＳ 明朝" w:hAnsi="ＭＳ 明朝" w:hint="eastAsia"/>
          <w:b/>
          <w:bCs/>
          <w:lang w:eastAsia="ja-JP"/>
        </w:rPr>
        <w:t>案内</w:t>
      </w:r>
      <w:r w:rsidR="00046824" w:rsidRPr="00F1399A">
        <w:rPr>
          <w:rFonts w:ascii="ＭＳ 明朝" w:eastAsia="ＭＳ 明朝" w:hAnsi="ＭＳ 明朝"/>
          <w:b/>
          <w:bCs/>
        </w:rPr>
        <w:t>サービスの</w:t>
      </w:r>
      <w:r w:rsidR="003757E2" w:rsidRPr="00F1399A">
        <w:rPr>
          <w:rFonts w:ascii="ＭＳ 明朝" w:eastAsia="ＭＳ 明朝" w:hAnsi="ＭＳ 明朝" w:hint="eastAsia"/>
          <w:b/>
          <w:bCs/>
        </w:rPr>
        <w:t>アクセシビリティ</w:t>
      </w:r>
      <w:r w:rsidR="00046824" w:rsidRPr="00F1399A">
        <w:rPr>
          <w:rFonts w:ascii="ＭＳ 明朝" w:eastAsia="ＭＳ 明朝" w:hAnsi="ＭＳ 明朝"/>
          <w:b/>
          <w:bCs/>
        </w:rPr>
        <w:t>に関する既存の</w:t>
      </w:r>
      <w:r w:rsidR="00210424" w:rsidRPr="00F1399A">
        <w:rPr>
          <w:rFonts w:ascii="ＭＳ 明朝" w:eastAsia="ＭＳ 明朝" w:hAnsi="ＭＳ 明朝" w:hint="eastAsia"/>
          <w:b/>
          <w:bCs/>
          <w:lang w:eastAsia="ja-JP"/>
        </w:rPr>
        <w:t>規則</w:t>
      </w:r>
      <w:r w:rsidR="00046824" w:rsidRPr="00F1399A">
        <w:rPr>
          <w:rFonts w:ascii="ＭＳ 明朝" w:eastAsia="ＭＳ 明朝" w:hAnsi="ＭＳ 明朝"/>
          <w:b/>
          <w:bCs/>
        </w:rPr>
        <w:t>を、迅速かつ明確な計画をもって実施し、これらの地域における公共交通機関の自律的利用に関する</w:t>
      </w:r>
      <w:r w:rsidR="00210424" w:rsidRPr="00F1399A">
        <w:rPr>
          <w:rFonts w:ascii="ＭＳ 明朝" w:eastAsia="ＭＳ 明朝" w:hAnsi="ＭＳ 明朝" w:hint="eastAsia"/>
          <w:b/>
          <w:bCs/>
          <w:lang w:eastAsia="ja-JP"/>
        </w:rPr>
        <w:t>規則</w:t>
      </w:r>
      <w:r w:rsidR="00046824" w:rsidRPr="00F1399A">
        <w:rPr>
          <w:rFonts w:ascii="ＭＳ 明朝" w:eastAsia="ＭＳ 明朝" w:hAnsi="ＭＳ 明朝"/>
          <w:b/>
          <w:bCs/>
        </w:rPr>
        <w:t>を制定・実施する；</w:t>
      </w:r>
    </w:p>
    <w:p w14:paraId="04569029" w14:textId="77777777" w:rsidR="001E7B8C" w:rsidRPr="00F1399A" w:rsidRDefault="00046824">
      <w:pPr>
        <w:pStyle w:val="SingleTxtG"/>
        <w:ind w:left="1701"/>
        <w:rPr>
          <w:rFonts w:ascii="ＭＳ 明朝" w:eastAsia="ＭＳ 明朝" w:hAnsi="ＭＳ 明朝"/>
          <w:b/>
          <w:bCs/>
        </w:rPr>
      </w:pPr>
      <w:r w:rsidRPr="00F1399A">
        <w:rPr>
          <w:rFonts w:ascii="ＭＳ 明朝" w:eastAsia="ＭＳ 明朝" w:hAnsi="ＭＳ 明朝"/>
        </w:rPr>
        <w:lastRenderedPageBreak/>
        <w:t>(iv)</w:t>
      </w:r>
      <w:r w:rsidRPr="00F1399A">
        <w:rPr>
          <w:rFonts w:ascii="ＭＳ 明朝" w:eastAsia="ＭＳ 明朝" w:hAnsi="ＭＳ 明朝"/>
          <w:b/>
          <w:bCs/>
        </w:rPr>
        <w:tab/>
        <w:t>欧州議会および理事会の規則(EC)No.1107/2006の予定されている</w:t>
      </w:r>
      <w:r w:rsidR="00B76D5E" w:rsidRPr="00F1399A">
        <w:rPr>
          <w:rFonts w:ascii="ＭＳ 明朝" w:eastAsia="ＭＳ 明朝" w:hAnsi="ＭＳ 明朝"/>
          <w:b/>
          <w:bCs/>
        </w:rPr>
        <w:t>改正が</w:t>
      </w:r>
      <w:r w:rsidRPr="00F1399A">
        <w:rPr>
          <w:rFonts w:ascii="ＭＳ 明朝" w:eastAsia="ＭＳ 明朝" w:hAnsi="ＭＳ 明朝"/>
          <w:b/>
          <w:bCs/>
        </w:rPr>
        <w:t>、航空機で旅行する際の</w:t>
      </w:r>
      <w:r w:rsidR="00FF11AB" w:rsidRPr="00F1399A">
        <w:rPr>
          <w:rFonts w:ascii="ＭＳ 明朝" w:eastAsia="ＭＳ 明朝" w:hAnsi="ＭＳ 明朝"/>
          <w:b/>
          <w:bCs/>
        </w:rPr>
        <w:t>障害のある人</w:t>
      </w:r>
      <w:r w:rsidRPr="00F1399A">
        <w:rPr>
          <w:rFonts w:ascii="ＭＳ 明朝" w:eastAsia="ＭＳ 明朝" w:hAnsi="ＭＳ 明朝"/>
          <w:b/>
          <w:bCs/>
        </w:rPr>
        <w:t>および移動能力の低下した人の権利</w:t>
      </w:r>
      <w:r w:rsidR="00B375B4" w:rsidRPr="00F1399A">
        <w:rPr>
          <w:rFonts w:ascii="ＭＳ 明朝" w:eastAsia="ＭＳ 明朝" w:hAnsi="ＭＳ 明朝" w:hint="eastAsia"/>
          <w:b/>
          <w:bCs/>
          <w:lang w:eastAsia="ja-JP"/>
        </w:rPr>
        <w:t>を十分</w:t>
      </w:r>
      <w:r w:rsidRPr="00F1399A">
        <w:rPr>
          <w:rFonts w:ascii="ＭＳ 明朝" w:eastAsia="ＭＳ 明朝" w:hAnsi="ＭＳ 明朝"/>
          <w:b/>
          <w:bCs/>
        </w:rPr>
        <w:t>カバーしない場合、</w:t>
      </w:r>
      <w:r w:rsidR="001D7640" w:rsidRPr="00F1399A">
        <w:rPr>
          <w:rFonts w:ascii="ＭＳ 明朝" w:eastAsia="ＭＳ 明朝" w:hAnsi="ＭＳ 明朝" w:hint="eastAsia"/>
          <w:b/>
          <w:bCs/>
          <w:lang w:eastAsia="ja-JP"/>
        </w:rPr>
        <w:t>（訳注　ドイツ独自に）</w:t>
      </w:r>
      <w:r w:rsidR="00210424" w:rsidRPr="00F1399A">
        <w:rPr>
          <w:rFonts w:ascii="ＭＳ 明朝" w:eastAsia="ＭＳ 明朝" w:hAnsi="ＭＳ 明朝"/>
          <w:b/>
          <w:bCs/>
        </w:rPr>
        <w:t>障害を理由とする搭乗拒否および同伴者</w:t>
      </w:r>
      <w:r w:rsidR="00210424" w:rsidRPr="00F1399A">
        <w:rPr>
          <w:rFonts w:ascii="ＭＳ 明朝" w:eastAsia="ＭＳ 明朝" w:hAnsi="ＭＳ 明朝" w:hint="eastAsia"/>
          <w:b/>
          <w:bCs/>
          <w:lang w:eastAsia="ja-JP"/>
        </w:rPr>
        <w:t>を条件とすること</w:t>
      </w:r>
      <w:r w:rsidRPr="00F1399A">
        <w:rPr>
          <w:rFonts w:ascii="ＭＳ 明朝" w:eastAsia="ＭＳ 明朝" w:hAnsi="ＭＳ 明朝"/>
          <w:b/>
          <w:bCs/>
        </w:rPr>
        <w:t>を禁止する規定を制定し、実施すること、および破損または紛失した移動器具または補助動物の被害に対する完全な補償を保証すること；</w:t>
      </w:r>
      <w:r w:rsidR="00B76D5E" w:rsidRPr="00F1399A">
        <w:rPr>
          <w:rFonts w:ascii="ＭＳ 明朝" w:eastAsia="ＭＳ 明朝" w:hAnsi="ＭＳ 明朝" w:hint="eastAsia"/>
          <w:b/>
          <w:bCs/>
          <w:lang w:eastAsia="ja-JP"/>
        </w:rPr>
        <w:t xml:space="preserve">　</w:t>
      </w:r>
    </w:p>
    <w:p w14:paraId="07E52261"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b/>
          <w:bCs/>
        </w:rPr>
        <w:tab/>
      </w:r>
      <w:r w:rsidRPr="00F1399A">
        <w:rPr>
          <w:rFonts w:ascii="ＭＳ 明朝" w:eastAsia="ＭＳ 明朝" w:hAnsi="ＭＳ 明朝"/>
        </w:rPr>
        <w:t>(d)</w:t>
      </w:r>
      <w:r w:rsidR="001D7812" w:rsidRPr="00F1399A">
        <w:rPr>
          <w:rFonts w:ascii="ＭＳ 明朝" w:eastAsia="ＭＳ 明朝" w:hAnsi="ＭＳ 明朝" w:hint="eastAsia"/>
          <w:lang w:eastAsia="ja-JP"/>
        </w:rPr>
        <w:t xml:space="preserve">  </w:t>
      </w:r>
      <w:r w:rsidRPr="00F1399A">
        <w:rPr>
          <w:rFonts w:ascii="ＭＳ 明朝" w:eastAsia="ＭＳ 明朝" w:hAnsi="ＭＳ 明朝"/>
          <w:b/>
        </w:rPr>
        <w:t>アクセシビリティ基準の策定プロセスにおいて、</w:t>
      </w:r>
      <w:r w:rsidR="00FF11AB" w:rsidRPr="00F1399A">
        <w:rPr>
          <w:rFonts w:ascii="ＭＳ 明朝" w:eastAsia="ＭＳ 明朝" w:hAnsi="ＭＳ 明朝"/>
          <w:b/>
        </w:rPr>
        <w:t>障害のある人</w:t>
      </w:r>
      <w:r w:rsidRPr="00F1399A">
        <w:rPr>
          <w:rFonts w:ascii="ＭＳ 明朝" w:eastAsia="ＭＳ 明朝" w:hAnsi="ＭＳ 明朝"/>
          <w:b/>
        </w:rPr>
        <w:t>と緊密に協議し、</w:t>
      </w:r>
      <w:r w:rsidR="00FF11AB" w:rsidRPr="00F1399A">
        <w:rPr>
          <w:rFonts w:ascii="ＭＳ 明朝" w:eastAsia="ＭＳ 明朝" w:hAnsi="ＭＳ 明朝"/>
          <w:b/>
        </w:rPr>
        <w:t>障害のある人</w:t>
      </w:r>
      <w:r w:rsidRPr="00F1399A">
        <w:rPr>
          <w:rFonts w:ascii="ＭＳ 明朝" w:eastAsia="ＭＳ 明朝" w:hAnsi="ＭＳ 明朝"/>
          <w:b/>
        </w:rPr>
        <w:t>の団体を通じて</w:t>
      </w:r>
      <w:r w:rsidR="00FF11AB" w:rsidRPr="00F1399A">
        <w:rPr>
          <w:rFonts w:ascii="ＭＳ 明朝" w:eastAsia="ＭＳ 明朝" w:hAnsi="ＭＳ 明朝"/>
          <w:b/>
        </w:rPr>
        <w:t>障害のある人</w:t>
      </w:r>
      <w:r w:rsidRPr="00F1399A">
        <w:rPr>
          <w:rFonts w:ascii="ＭＳ 明朝" w:eastAsia="ＭＳ 明朝" w:hAnsi="ＭＳ 明朝"/>
          <w:b/>
        </w:rPr>
        <w:t>が積極的に関与するためのメカニズムを</w:t>
      </w:r>
      <w:r w:rsidR="0032043A" w:rsidRPr="00F1399A">
        <w:rPr>
          <w:rFonts w:ascii="ＭＳ 明朝" w:eastAsia="ＭＳ 明朝" w:hAnsi="ＭＳ 明朝" w:hint="eastAsia"/>
          <w:b/>
          <w:lang w:eastAsia="ja-JP"/>
        </w:rPr>
        <w:t>制度として</w:t>
      </w:r>
      <w:r w:rsidRPr="00F1399A">
        <w:rPr>
          <w:rFonts w:ascii="ＭＳ 明朝" w:eastAsia="ＭＳ 明朝" w:hAnsi="ＭＳ 明朝"/>
          <w:b/>
          <w:bCs/>
        </w:rPr>
        <w:t>確立すること。</w:t>
      </w:r>
    </w:p>
    <w:p w14:paraId="7C64A087"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r>
      <w:r w:rsidR="00EB6DDC" w:rsidRPr="00F1399A">
        <w:rPr>
          <w:rFonts w:ascii="ＭＳ 明朝" w:eastAsia="ＭＳ 明朝" w:hAnsi="ＭＳ 明朝" w:hint="eastAsia"/>
          <w:lang w:eastAsia="ja-JP"/>
        </w:rPr>
        <w:t>生命の権利</w:t>
      </w:r>
      <w:r w:rsidRPr="00F1399A">
        <w:rPr>
          <w:rFonts w:ascii="ＭＳ 明朝" w:eastAsia="ＭＳ 明朝" w:hAnsi="ＭＳ 明朝"/>
        </w:rPr>
        <w:t>（第10条）</w:t>
      </w:r>
    </w:p>
    <w:p w14:paraId="3B6F4B3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21.</w:t>
      </w:r>
      <w:r w:rsidRPr="00F1399A">
        <w:rPr>
          <w:rFonts w:ascii="ＭＳ 明朝" w:eastAsia="ＭＳ 明朝" w:hAnsi="ＭＳ 明朝"/>
        </w:rPr>
        <w:tab/>
        <w:t>委員会は、締約国が医療</w:t>
      </w:r>
      <w:r w:rsidR="00964EE5" w:rsidRPr="00F1399A">
        <w:rPr>
          <w:rFonts w:ascii="ＭＳ 明朝" w:eastAsia="ＭＳ 明朝" w:hAnsi="ＭＳ 明朝" w:hint="eastAsia"/>
          <w:lang w:eastAsia="ja-JP"/>
        </w:rPr>
        <w:t>（提供）</w:t>
      </w:r>
      <w:r w:rsidRPr="00F1399A">
        <w:rPr>
          <w:rFonts w:ascii="ＭＳ 明朝" w:eastAsia="ＭＳ 明朝" w:hAnsi="ＭＳ 明朝"/>
        </w:rPr>
        <w:t>能力不足の状況におけるトリアージ決定を規定する連邦法を制定したこと、およびこれらの規則が障害に基づく直接的および間接的な差別を禁止していることに感謝の意を表する。しかし、委員会は、このような差別が法律で禁止されているにもかかわらず、法律に定められている「</w:t>
      </w:r>
      <w:r w:rsidR="00210424" w:rsidRPr="00F1399A">
        <w:rPr>
          <w:rFonts w:ascii="ＭＳ 明朝" w:eastAsia="ＭＳ 明朝" w:hAnsi="ＭＳ 明朝" w:hint="eastAsia"/>
          <w:lang w:eastAsia="ja-JP"/>
        </w:rPr>
        <w:t>実際</w:t>
      </w:r>
      <w:r w:rsidR="00FF5E97" w:rsidRPr="00F1399A">
        <w:rPr>
          <w:rFonts w:ascii="ＭＳ 明朝" w:eastAsia="ＭＳ 明朝" w:hAnsi="ＭＳ 明朝" w:hint="eastAsia"/>
          <w:lang w:eastAsia="ja-JP"/>
        </w:rPr>
        <w:t>の</w:t>
      </w:r>
      <w:r w:rsidRPr="00F1399A">
        <w:rPr>
          <w:rFonts w:ascii="ＭＳ 明朝" w:eastAsia="ＭＳ 明朝" w:hAnsi="ＭＳ 明朝"/>
        </w:rPr>
        <w:t>または短期的な生存確率」というトリアージ基準が、間接的に</w:t>
      </w:r>
      <w:r w:rsidR="00FF11AB" w:rsidRPr="00F1399A">
        <w:rPr>
          <w:rFonts w:ascii="ＭＳ 明朝" w:eastAsia="ＭＳ 明朝" w:hAnsi="ＭＳ 明朝"/>
        </w:rPr>
        <w:t>障害のある人</w:t>
      </w:r>
      <w:r w:rsidRPr="00F1399A">
        <w:rPr>
          <w:rFonts w:ascii="ＭＳ 明朝" w:eastAsia="ＭＳ 明朝" w:hAnsi="ＭＳ 明朝"/>
        </w:rPr>
        <w:t xml:space="preserve">を差別する可能性があることを懸念する。 </w:t>
      </w:r>
    </w:p>
    <w:p w14:paraId="37A52D4F"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22.</w:t>
      </w:r>
      <w:r w:rsidRPr="00F1399A">
        <w:rPr>
          <w:rFonts w:ascii="ＭＳ 明朝" w:eastAsia="ＭＳ 明朝" w:hAnsi="ＭＳ 明朝"/>
          <w:b/>
          <w:bCs/>
        </w:rPr>
        <w:tab/>
        <w:t>委員会は、締約国に対し、医療</w:t>
      </w:r>
      <w:r w:rsidR="002D0BC1" w:rsidRPr="00F1399A">
        <w:rPr>
          <w:rFonts w:ascii="ＭＳ 明朝" w:eastAsia="ＭＳ 明朝" w:hAnsi="ＭＳ 明朝" w:hint="eastAsia"/>
          <w:b/>
          <w:bCs/>
          <w:lang w:eastAsia="ja-JP"/>
        </w:rPr>
        <w:t>（提供）</w:t>
      </w:r>
      <w:r w:rsidRPr="00F1399A">
        <w:rPr>
          <w:rFonts w:ascii="ＭＳ 明朝" w:eastAsia="ＭＳ 明朝" w:hAnsi="ＭＳ 明朝"/>
          <w:b/>
          <w:bCs/>
        </w:rPr>
        <w:t>能力</w:t>
      </w:r>
      <w:r w:rsidR="00EC62F1" w:rsidRPr="00F1399A">
        <w:rPr>
          <w:rFonts w:ascii="ＭＳ 明朝" w:eastAsia="ＭＳ 明朝" w:hAnsi="ＭＳ 明朝" w:hint="eastAsia"/>
          <w:b/>
          <w:bCs/>
          <w:lang w:eastAsia="ja-JP"/>
        </w:rPr>
        <w:t>の不足</w:t>
      </w:r>
      <w:r w:rsidRPr="00F1399A">
        <w:rPr>
          <w:rFonts w:ascii="ＭＳ 明朝" w:eastAsia="ＭＳ 明朝" w:hAnsi="ＭＳ 明朝"/>
          <w:b/>
          <w:bCs/>
        </w:rPr>
        <w:t>状況におけるトリアージ決定に関する新しい連邦法を見直し、</w:t>
      </w:r>
      <w:r w:rsidR="00FF11AB" w:rsidRPr="00F1399A">
        <w:rPr>
          <w:rFonts w:ascii="ＭＳ 明朝" w:eastAsia="ＭＳ 明朝" w:hAnsi="ＭＳ 明朝"/>
          <w:b/>
          <w:bCs/>
        </w:rPr>
        <w:t>障害のある人</w:t>
      </w:r>
      <w:r w:rsidRPr="00F1399A">
        <w:rPr>
          <w:rFonts w:ascii="ＭＳ 明朝" w:eastAsia="ＭＳ 明朝" w:hAnsi="ＭＳ 明朝"/>
          <w:b/>
          <w:bCs/>
        </w:rPr>
        <w:t>に対する直接的または間接的な差別を効果的に防止するトリアージ基準を制定するよう勧告する。</w:t>
      </w:r>
    </w:p>
    <w:p w14:paraId="56C80F9B"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危険な状況および人道的緊急事態（第11条）</w:t>
      </w:r>
    </w:p>
    <w:p w14:paraId="540B9A5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23.</w:t>
      </w:r>
      <w:r w:rsidRPr="00F1399A">
        <w:rPr>
          <w:rFonts w:ascii="ＭＳ 明朝" w:eastAsia="ＭＳ 明朝" w:hAnsi="ＭＳ 明朝"/>
        </w:rPr>
        <w:tab/>
        <w:t xml:space="preserve">当委員会は以下を懸念している： </w:t>
      </w:r>
    </w:p>
    <w:p w14:paraId="5C2C6D5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コロナウイルス感染症（COVID-19）のパンデミック緩和対応の計画を含め、災害リスク軽減や人道的行動において、</w:t>
      </w:r>
      <w:r w:rsidR="00FF11AB" w:rsidRPr="00F1399A">
        <w:rPr>
          <w:rFonts w:ascii="ＭＳ 明朝" w:eastAsia="ＭＳ 明朝" w:hAnsi="ＭＳ 明朝"/>
        </w:rPr>
        <w:t>障害のある人</w:t>
      </w:r>
      <w:r w:rsidRPr="00F1399A">
        <w:rPr>
          <w:rFonts w:ascii="ＭＳ 明朝" w:eastAsia="ＭＳ 明朝" w:hAnsi="ＭＳ 明朝"/>
        </w:rPr>
        <w:t>の代表組織を通じて、</w:t>
      </w:r>
      <w:r w:rsidR="00FF11AB" w:rsidRPr="00F1399A">
        <w:rPr>
          <w:rFonts w:ascii="ＭＳ 明朝" w:eastAsia="ＭＳ 明朝" w:hAnsi="ＭＳ 明朝"/>
        </w:rPr>
        <w:t>障害のある人</w:t>
      </w:r>
      <w:r w:rsidRPr="00F1399A">
        <w:rPr>
          <w:rFonts w:ascii="ＭＳ 明朝" w:eastAsia="ＭＳ 明朝" w:hAnsi="ＭＳ 明朝"/>
        </w:rPr>
        <w:t>との緊密な協議や積極的な関与がなされず、その結果、</w:t>
      </w:r>
      <w:r w:rsidR="00FF11AB" w:rsidRPr="00F1399A">
        <w:rPr>
          <w:rFonts w:ascii="ＭＳ 明朝" w:eastAsia="ＭＳ 明朝" w:hAnsi="ＭＳ 明朝"/>
        </w:rPr>
        <w:t>障害のある人</w:t>
      </w:r>
      <w:r w:rsidRPr="00F1399A">
        <w:rPr>
          <w:rFonts w:ascii="ＭＳ 明朝" w:eastAsia="ＭＳ 明朝" w:hAnsi="ＭＳ 明朝"/>
        </w:rPr>
        <w:t>に悪影響が生じたこと；</w:t>
      </w:r>
    </w:p>
    <w:p w14:paraId="2F6C9BB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災害リスク軽減の</w:t>
      </w:r>
      <w:r w:rsidRPr="00F1399A">
        <w:rPr>
          <w:rFonts w:ascii="ＭＳ 明朝" w:eastAsia="ＭＳ 明朝" w:hAnsi="ＭＳ 明朝" w:cstheme="minorHAnsi"/>
        </w:rPr>
        <w:t>ための仙台枠組2015-</w:t>
      </w:r>
      <w:r w:rsidRPr="00F1399A">
        <w:rPr>
          <w:rFonts w:ascii="ＭＳ 明朝" w:eastAsia="ＭＳ 明朝" w:hAnsi="ＭＳ 明朝"/>
        </w:rPr>
        <w:t>2030と人道的行動における</w:t>
      </w:r>
      <w:r w:rsidR="00FF11AB" w:rsidRPr="00F1399A">
        <w:rPr>
          <w:rFonts w:ascii="ＭＳ 明朝" w:eastAsia="ＭＳ 明朝" w:hAnsi="ＭＳ 明朝"/>
        </w:rPr>
        <w:t>障害のある人</w:t>
      </w:r>
      <w:r w:rsidRPr="00F1399A">
        <w:rPr>
          <w:rFonts w:ascii="ＭＳ 明朝" w:eastAsia="ＭＳ 明朝" w:hAnsi="ＭＳ 明朝"/>
        </w:rPr>
        <w:t>の包摂に関するガイドラインに沿った、災害リスク軽減と人道的行動</w:t>
      </w:r>
      <w:r w:rsidR="00D10EB0" w:rsidRPr="00F1399A">
        <w:rPr>
          <w:rFonts w:ascii="ＭＳ 明朝" w:eastAsia="ＭＳ 明朝" w:hAnsi="ＭＳ 明朝" w:hint="eastAsia"/>
          <w:lang w:eastAsia="ja-JP"/>
        </w:rPr>
        <w:t>に</w:t>
      </w:r>
      <w:r w:rsidRPr="00F1399A">
        <w:rPr>
          <w:rFonts w:ascii="ＭＳ 明朝" w:eastAsia="ＭＳ 明朝" w:hAnsi="ＭＳ 明朝"/>
        </w:rPr>
        <w:t>包括的</w:t>
      </w:r>
      <w:r w:rsidR="00BF685C" w:rsidRPr="00F1399A">
        <w:rPr>
          <w:rFonts w:ascii="ＭＳ 明朝" w:eastAsia="ＭＳ 明朝" w:hAnsi="ＭＳ 明朝" w:hint="eastAsia"/>
          <w:lang w:eastAsia="ja-JP"/>
        </w:rPr>
        <w:t>に</w:t>
      </w:r>
      <w:r w:rsidR="00FF11AB" w:rsidRPr="00F1399A">
        <w:rPr>
          <w:rFonts w:ascii="ＭＳ 明朝" w:eastAsia="ＭＳ 明朝" w:hAnsi="ＭＳ 明朝"/>
        </w:rPr>
        <w:t>障害のある人</w:t>
      </w:r>
      <w:r w:rsidR="00BF685C" w:rsidRPr="00F1399A">
        <w:rPr>
          <w:rFonts w:ascii="ＭＳ 明朝" w:eastAsia="ＭＳ 明朝" w:hAnsi="ＭＳ 明朝" w:hint="eastAsia"/>
          <w:lang w:eastAsia="ja-JP"/>
        </w:rPr>
        <w:t>を</w:t>
      </w:r>
      <w:r w:rsidRPr="00F1399A">
        <w:rPr>
          <w:rFonts w:ascii="ＭＳ 明朝" w:eastAsia="ＭＳ 明朝" w:hAnsi="ＭＳ 明朝"/>
        </w:rPr>
        <w:t>包摂</w:t>
      </w:r>
      <w:r w:rsidR="00BF685C" w:rsidRPr="00F1399A">
        <w:rPr>
          <w:rFonts w:ascii="ＭＳ 明朝" w:eastAsia="ＭＳ 明朝" w:hAnsi="ＭＳ 明朝" w:hint="eastAsia"/>
          <w:lang w:eastAsia="ja-JP"/>
        </w:rPr>
        <w:t>する</w:t>
      </w:r>
      <w:r w:rsidRPr="00F1399A">
        <w:rPr>
          <w:rFonts w:ascii="ＭＳ 明朝" w:eastAsia="ＭＳ 明朝" w:hAnsi="ＭＳ 明朝"/>
        </w:rPr>
        <w:t xml:space="preserve">、人権に基づく戦略の欠如。 </w:t>
      </w:r>
    </w:p>
    <w:p w14:paraId="749EC33F"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24.</w:t>
      </w:r>
      <w:r w:rsidRPr="00F1399A">
        <w:rPr>
          <w:rFonts w:ascii="ＭＳ 明朝" w:eastAsia="ＭＳ 明朝" w:hAnsi="ＭＳ 明朝" w:cstheme="minorHAnsi"/>
          <w:b/>
          <w:bCs/>
        </w:rPr>
        <w:t>災害リスク軽減のための仙台枠組2015-2030</w:t>
      </w:r>
      <w:r w:rsidRPr="00F1399A">
        <w:rPr>
          <w:rFonts w:ascii="ＭＳ 明朝" w:eastAsia="ＭＳ 明朝" w:hAnsi="ＭＳ 明朝"/>
          <w:b/>
          <w:bCs/>
        </w:rPr>
        <w:t>および人道的行動における</w:t>
      </w:r>
      <w:r w:rsidR="00FF11AB" w:rsidRPr="00F1399A">
        <w:rPr>
          <w:rFonts w:ascii="ＭＳ 明朝" w:eastAsia="ＭＳ 明朝" w:hAnsi="ＭＳ 明朝"/>
          <w:b/>
          <w:bCs/>
        </w:rPr>
        <w:t>障害のある人</w:t>
      </w:r>
      <w:r w:rsidRPr="00F1399A">
        <w:rPr>
          <w:rFonts w:ascii="ＭＳ 明朝" w:eastAsia="ＭＳ 明朝" w:hAnsi="ＭＳ 明朝"/>
          <w:b/>
          <w:bCs/>
        </w:rPr>
        <w:t>の包摂に関するガイドラインを想起し、委員会は、締約国が、</w:t>
      </w:r>
      <w:r w:rsidR="00FF11AB" w:rsidRPr="00F1399A">
        <w:rPr>
          <w:rFonts w:ascii="ＭＳ 明朝" w:eastAsia="ＭＳ 明朝" w:hAnsi="ＭＳ 明朝"/>
          <w:b/>
          <w:bCs/>
        </w:rPr>
        <w:t>障害のある人</w:t>
      </w:r>
      <w:r w:rsidRPr="00F1399A">
        <w:rPr>
          <w:rFonts w:ascii="ＭＳ 明朝" w:eastAsia="ＭＳ 明朝" w:hAnsi="ＭＳ 明朝"/>
          <w:b/>
          <w:bCs/>
        </w:rPr>
        <w:t>の代表組織を通じて、</w:t>
      </w:r>
      <w:r w:rsidR="00FF11AB" w:rsidRPr="00F1399A">
        <w:rPr>
          <w:rFonts w:ascii="ＭＳ 明朝" w:eastAsia="ＭＳ 明朝" w:hAnsi="ＭＳ 明朝"/>
          <w:b/>
          <w:bCs/>
        </w:rPr>
        <w:t>障害のある人</w:t>
      </w:r>
      <w:r w:rsidRPr="00F1399A">
        <w:rPr>
          <w:rFonts w:ascii="ＭＳ 明朝" w:eastAsia="ＭＳ 明朝" w:hAnsi="ＭＳ 明朝"/>
          <w:b/>
          <w:bCs/>
        </w:rPr>
        <w:t>と緊密に協議し、</w:t>
      </w:r>
      <w:r w:rsidR="00FF11AB" w:rsidRPr="00F1399A">
        <w:rPr>
          <w:rFonts w:ascii="ＭＳ 明朝" w:eastAsia="ＭＳ 明朝" w:hAnsi="ＭＳ 明朝"/>
          <w:b/>
          <w:bCs/>
        </w:rPr>
        <w:t>障害のある人</w:t>
      </w:r>
      <w:r w:rsidRPr="00F1399A">
        <w:rPr>
          <w:rFonts w:ascii="ＭＳ 明朝" w:eastAsia="ＭＳ 明朝" w:hAnsi="ＭＳ 明朝"/>
          <w:b/>
          <w:bCs/>
        </w:rPr>
        <w:t>の積極的な参加を得て、</w:t>
      </w:r>
      <w:r w:rsidR="008A5A96" w:rsidRPr="00F1399A">
        <w:rPr>
          <w:rFonts w:ascii="ＭＳ 明朝" w:eastAsia="ＭＳ 明朝" w:hAnsi="ＭＳ 明朝" w:hint="eastAsia"/>
          <w:b/>
          <w:bCs/>
          <w:lang w:eastAsia="ja-JP"/>
        </w:rPr>
        <w:t>次のことを</w:t>
      </w:r>
      <w:r w:rsidR="00210424" w:rsidRPr="00F1399A">
        <w:rPr>
          <w:rFonts w:ascii="ＭＳ 明朝" w:eastAsia="ＭＳ 明朝" w:hAnsi="ＭＳ 明朝" w:hint="eastAsia"/>
          <w:b/>
          <w:bCs/>
          <w:lang w:eastAsia="ja-JP"/>
        </w:rPr>
        <w:t>展開</w:t>
      </w:r>
      <w:r w:rsidRPr="00F1399A">
        <w:rPr>
          <w:rFonts w:ascii="ＭＳ 明朝" w:eastAsia="ＭＳ 明朝" w:hAnsi="ＭＳ 明朝"/>
          <w:b/>
          <w:bCs/>
        </w:rPr>
        <w:t>する</w:t>
      </w:r>
      <w:r w:rsidR="008A5A96" w:rsidRPr="00F1399A">
        <w:rPr>
          <w:rFonts w:ascii="ＭＳ 明朝" w:eastAsia="ＭＳ 明朝" w:hAnsi="ＭＳ 明朝" w:hint="eastAsia"/>
          <w:b/>
          <w:bCs/>
          <w:lang w:eastAsia="ja-JP"/>
        </w:rPr>
        <w:t>よう</w:t>
      </w:r>
      <w:r w:rsidRPr="00F1399A">
        <w:rPr>
          <w:rFonts w:ascii="ＭＳ 明朝" w:eastAsia="ＭＳ 明朝" w:hAnsi="ＭＳ 明朝"/>
          <w:b/>
          <w:bCs/>
        </w:rPr>
        <w:t>勧告する：</w:t>
      </w:r>
    </w:p>
    <w:p w14:paraId="09B54D30"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0018778E" w:rsidRPr="00F1399A">
        <w:rPr>
          <w:rFonts w:ascii="ＭＳ 明朝" w:eastAsia="ＭＳ 明朝" w:hAnsi="ＭＳ 明朝" w:hint="eastAsia"/>
          <w:b/>
          <w:bCs/>
          <w:lang w:eastAsia="ja-JP"/>
        </w:rPr>
        <w:t>に</w:t>
      </w:r>
      <w:r w:rsidRPr="00F1399A">
        <w:rPr>
          <w:rFonts w:ascii="ＭＳ 明朝" w:eastAsia="ＭＳ 明朝" w:hAnsi="ＭＳ 明朝"/>
          <w:b/>
          <w:bCs/>
        </w:rPr>
        <w:t>特有の</w:t>
      </w:r>
      <w:r w:rsidR="00210424" w:rsidRPr="00F1399A">
        <w:rPr>
          <w:rFonts w:ascii="ＭＳ 明朝" w:eastAsia="ＭＳ 明朝" w:hAnsi="ＭＳ 明朝" w:hint="eastAsia"/>
          <w:b/>
          <w:bCs/>
          <w:lang w:eastAsia="ja-JP"/>
        </w:rPr>
        <w:t>必要条件</w:t>
      </w:r>
      <w:r w:rsidRPr="00F1399A">
        <w:rPr>
          <w:rFonts w:ascii="ＭＳ 明朝" w:eastAsia="ＭＳ 明朝" w:hAnsi="ＭＳ 明朝"/>
          <w:b/>
          <w:bCs/>
        </w:rPr>
        <w:t>と</w:t>
      </w:r>
      <w:r w:rsidR="00B35A2C" w:rsidRPr="00F1399A">
        <w:rPr>
          <w:rFonts w:ascii="ＭＳ 明朝" w:eastAsia="ＭＳ 明朝" w:hAnsi="ＭＳ 明朝" w:hint="eastAsia"/>
          <w:b/>
          <w:bCs/>
          <w:lang w:eastAsia="ja-JP"/>
        </w:rPr>
        <w:t>それ</w:t>
      </w:r>
      <w:r w:rsidRPr="00F1399A">
        <w:rPr>
          <w:rFonts w:ascii="ＭＳ 明朝" w:eastAsia="ＭＳ 明朝" w:hAnsi="ＭＳ 明朝"/>
          <w:b/>
          <w:bCs/>
        </w:rPr>
        <w:t>への対応</w:t>
      </w:r>
      <w:r w:rsidR="00B82A1D" w:rsidRPr="00F1399A">
        <w:rPr>
          <w:rFonts w:ascii="ＭＳ 明朝" w:eastAsia="ＭＳ 明朝" w:hAnsi="ＭＳ 明朝" w:hint="eastAsia"/>
          <w:b/>
          <w:bCs/>
          <w:lang w:eastAsia="ja-JP"/>
        </w:rPr>
        <w:t>に取組み</w:t>
      </w:r>
      <w:r w:rsidR="0009021E" w:rsidRPr="00F1399A">
        <w:rPr>
          <w:rFonts w:ascii="ＭＳ 明朝" w:eastAsia="ＭＳ 明朝" w:hAnsi="ＭＳ 明朝" w:hint="eastAsia"/>
          <w:b/>
          <w:bCs/>
          <w:lang w:eastAsia="ja-JP"/>
        </w:rPr>
        <w:t>、</w:t>
      </w:r>
      <w:r w:rsidRPr="00F1399A">
        <w:rPr>
          <w:rFonts w:ascii="ＭＳ 明朝" w:eastAsia="ＭＳ 明朝" w:hAnsi="ＭＳ 明朝"/>
          <w:b/>
          <w:bCs/>
        </w:rPr>
        <w:t>連邦政府、州政府、市町村政府のすべてのレベルで運用される国家公共緊急計画；</w:t>
      </w:r>
    </w:p>
    <w:p w14:paraId="0B5EE35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公衆衛生緊急事態、気候変動、災害リスク軽減を含む、あらゆる危機的状況および人道的緊急事態のための、</w:t>
      </w:r>
      <w:r w:rsidR="00FF11AB" w:rsidRPr="00F1399A">
        <w:rPr>
          <w:rFonts w:ascii="ＭＳ 明朝" w:eastAsia="ＭＳ 明朝" w:hAnsi="ＭＳ 明朝"/>
          <w:b/>
          <w:bCs/>
        </w:rPr>
        <w:t>障害のある人</w:t>
      </w:r>
      <w:r w:rsidR="00C01675" w:rsidRPr="00F1399A">
        <w:rPr>
          <w:rFonts w:ascii="ＭＳ 明朝" w:eastAsia="ＭＳ 明朝" w:hAnsi="ＭＳ 明朝" w:hint="eastAsia"/>
          <w:b/>
          <w:bCs/>
          <w:lang w:eastAsia="ja-JP"/>
        </w:rPr>
        <w:t>を</w:t>
      </w:r>
      <w:r w:rsidRPr="00F1399A">
        <w:rPr>
          <w:rFonts w:ascii="ＭＳ 明朝" w:eastAsia="ＭＳ 明朝" w:hAnsi="ＭＳ 明朝"/>
          <w:b/>
          <w:bCs/>
        </w:rPr>
        <w:t>包摂</w:t>
      </w:r>
      <w:r w:rsidR="00C01675" w:rsidRPr="00F1399A">
        <w:rPr>
          <w:rFonts w:ascii="ＭＳ 明朝" w:eastAsia="ＭＳ 明朝" w:hAnsi="ＭＳ 明朝" w:hint="eastAsia"/>
          <w:b/>
          <w:bCs/>
          <w:lang w:eastAsia="ja-JP"/>
        </w:rPr>
        <w:t>し</w:t>
      </w:r>
      <w:r w:rsidRPr="00F1399A">
        <w:rPr>
          <w:rFonts w:ascii="ＭＳ 明朝" w:eastAsia="ＭＳ 明朝" w:hAnsi="ＭＳ 明朝"/>
          <w:b/>
          <w:bCs/>
        </w:rPr>
        <w:t>かつ人権に基づく</w:t>
      </w:r>
      <w:r w:rsidR="00DD067B" w:rsidRPr="00F1399A">
        <w:rPr>
          <w:rFonts w:ascii="ＭＳ 明朝" w:eastAsia="ＭＳ 明朝" w:hAnsi="ＭＳ 明朝"/>
          <w:b/>
          <w:bCs/>
        </w:rPr>
        <w:t>包括的な</w:t>
      </w:r>
      <w:r w:rsidRPr="00F1399A">
        <w:rPr>
          <w:rFonts w:ascii="ＭＳ 明朝" w:eastAsia="ＭＳ 明朝" w:hAnsi="ＭＳ 明朝"/>
          <w:b/>
          <w:bCs/>
        </w:rPr>
        <w:t>戦略。</w:t>
      </w:r>
    </w:p>
    <w:p w14:paraId="5243225E"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法の下の平等な承認（第12条）</w:t>
      </w:r>
    </w:p>
    <w:p w14:paraId="748A53B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25.</w:t>
      </w:r>
      <w:r w:rsidRPr="00F1399A">
        <w:rPr>
          <w:rFonts w:ascii="ＭＳ 明朝" w:eastAsia="ＭＳ 明朝" w:hAnsi="ＭＳ 明朝"/>
        </w:rPr>
        <w:tab/>
        <w:t>委員会は次のことを懸念している：</w:t>
      </w:r>
    </w:p>
    <w:p w14:paraId="79BAEFC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r>
      <w:r w:rsidR="005B59EE" w:rsidRPr="00F1399A">
        <w:rPr>
          <w:rFonts w:ascii="ＭＳ 明朝" w:eastAsia="ＭＳ 明朝" w:hAnsi="ＭＳ 明朝" w:hint="eastAsia"/>
          <w:lang w:eastAsia="ja-JP"/>
        </w:rPr>
        <w:t>(a)</w:t>
      </w:r>
      <w:r w:rsidR="00D2196E" w:rsidRPr="00F1399A">
        <w:rPr>
          <w:rFonts w:ascii="ＭＳ 明朝" w:eastAsia="ＭＳ 明朝" w:hAnsi="ＭＳ 明朝" w:hint="eastAsia"/>
          <w:lang w:eastAsia="ja-JP"/>
        </w:rPr>
        <w:t xml:space="preserve">　</w:t>
      </w:r>
      <w:r w:rsidR="00C95F5B" w:rsidRPr="00F1399A">
        <w:rPr>
          <w:rFonts w:ascii="ＭＳ 明朝" w:eastAsia="ＭＳ 明朝" w:hAnsi="ＭＳ 明朝" w:hint="eastAsia"/>
          <w:lang w:eastAsia="ja-JP"/>
        </w:rPr>
        <w:t>子ども・</w:t>
      </w:r>
      <w:r w:rsidRPr="00F1399A">
        <w:rPr>
          <w:rFonts w:ascii="ＭＳ 明朝" w:eastAsia="ＭＳ 明朝" w:hAnsi="ＭＳ 明朝"/>
        </w:rPr>
        <w:t>成年後見法改正法（2021年）は、すべての代理</w:t>
      </w:r>
      <w:r w:rsidR="00D2196E" w:rsidRPr="00F1399A">
        <w:rPr>
          <w:rFonts w:ascii="ＭＳ 明朝" w:eastAsia="ＭＳ 明朝" w:hAnsi="ＭＳ 明朝" w:hint="eastAsia"/>
          <w:lang w:eastAsia="ja-JP"/>
        </w:rPr>
        <w:t>意思決定</w:t>
      </w:r>
      <w:r w:rsidRPr="00F1399A">
        <w:rPr>
          <w:rFonts w:ascii="ＭＳ 明朝" w:eastAsia="ＭＳ 明朝" w:hAnsi="ＭＳ 明朝"/>
        </w:rPr>
        <w:t>を排除するものではない；</w:t>
      </w:r>
    </w:p>
    <w:p w14:paraId="138D334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B82A1D" w:rsidRPr="00F1399A">
        <w:rPr>
          <w:rFonts w:ascii="ＭＳ 明朝" w:eastAsia="ＭＳ 明朝" w:hAnsi="ＭＳ 明朝"/>
        </w:rPr>
        <w:t>支援された意思決定メカニズムを実施するための</w:t>
      </w:r>
      <w:r w:rsidRPr="00F1399A">
        <w:rPr>
          <w:rFonts w:ascii="ＭＳ 明朝" w:eastAsia="ＭＳ 明朝" w:hAnsi="ＭＳ 明朝"/>
        </w:rPr>
        <w:t>包括的</w:t>
      </w:r>
      <w:r w:rsidR="00B82A1D" w:rsidRPr="00F1399A">
        <w:rPr>
          <w:rFonts w:ascii="ＭＳ 明朝" w:eastAsia="ＭＳ 明朝" w:hAnsi="ＭＳ 明朝" w:hint="eastAsia"/>
          <w:lang w:eastAsia="ja-JP"/>
        </w:rPr>
        <w:t>な国家</w:t>
      </w:r>
      <w:r w:rsidR="00B82A1D" w:rsidRPr="00F1399A">
        <w:rPr>
          <w:rFonts w:ascii="ＭＳ 明朝" w:eastAsia="ＭＳ 明朝" w:hAnsi="ＭＳ 明朝"/>
        </w:rPr>
        <w:t>戦略</w:t>
      </w:r>
      <w:r w:rsidR="00B82A1D" w:rsidRPr="00F1399A">
        <w:rPr>
          <w:rFonts w:ascii="ＭＳ 明朝" w:eastAsia="ＭＳ 明朝" w:hAnsi="ＭＳ 明朝" w:hint="eastAsia"/>
          <w:lang w:eastAsia="ja-JP"/>
        </w:rPr>
        <w:t>が</w:t>
      </w:r>
      <w:r w:rsidRPr="00F1399A">
        <w:rPr>
          <w:rFonts w:ascii="ＭＳ 明朝" w:eastAsia="ＭＳ 明朝" w:hAnsi="ＭＳ 明朝"/>
        </w:rPr>
        <w:t>ない。</w:t>
      </w:r>
    </w:p>
    <w:p w14:paraId="2AF60FFA"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26.</w:t>
      </w:r>
      <w:r w:rsidRPr="00F1399A">
        <w:rPr>
          <w:rFonts w:ascii="ＭＳ 明朝" w:eastAsia="ＭＳ 明朝" w:hAnsi="ＭＳ 明朝"/>
          <w:b/>
          <w:bCs/>
        </w:rPr>
        <w:tab/>
        <w:t xml:space="preserve">一般的意見第1号（2014年）を想起し、委員会は締約国に勧告する： </w:t>
      </w:r>
    </w:p>
    <w:p w14:paraId="3CCFBF1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あらゆる形態の</w:t>
      </w:r>
      <w:r w:rsidR="0009761C" w:rsidRPr="00F1399A">
        <w:rPr>
          <w:rFonts w:ascii="ＭＳ 明朝" w:eastAsia="ＭＳ 明朝" w:hAnsi="ＭＳ 明朝" w:hint="eastAsia"/>
          <w:b/>
          <w:bCs/>
          <w:lang w:eastAsia="ja-JP"/>
        </w:rPr>
        <w:t>代理</w:t>
      </w:r>
      <w:r w:rsidRPr="00F1399A">
        <w:rPr>
          <w:rFonts w:ascii="ＭＳ 明朝" w:eastAsia="ＭＳ 明朝" w:hAnsi="ＭＳ 明朝"/>
          <w:b/>
          <w:bCs/>
        </w:rPr>
        <w:t xml:space="preserve">意思決定を廃止し、支援された意思決定システムに置き換える； </w:t>
      </w:r>
    </w:p>
    <w:p w14:paraId="08E2A3F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lastRenderedPageBreak/>
        <w:tab/>
      </w:r>
      <w:r w:rsidRPr="00F1399A">
        <w:rPr>
          <w:rFonts w:ascii="ＭＳ 明朝" w:eastAsia="ＭＳ 明朝" w:hAnsi="ＭＳ 明朝"/>
        </w:rPr>
        <w:t>(b)</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の代表組織を通じて、また連邦政府、州政府、市町村政府のすべてのレベルにわたって、</w:t>
      </w:r>
      <w:r w:rsidR="00FF11AB" w:rsidRPr="00F1399A">
        <w:rPr>
          <w:rFonts w:ascii="ＭＳ 明朝" w:eastAsia="ＭＳ 明朝" w:hAnsi="ＭＳ 明朝"/>
          <w:b/>
          <w:bCs/>
        </w:rPr>
        <w:t>障害のある人</w:t>
      </w:r>
      <w:r w:rsidRPr="00F1399A">
        <w:rPr>
          <w:rFonts w:ascii="ＭＳ 明朝" w:eastAsia="ＭＳ 明朝" w:hAnsi="ＭＳ 明朝"/>
          <w:b/>
          <w:bCs/>
        </w:rPr>
        <w:t>と緊密に協議し、</w:t>
      </w:r>
      <w:r w:rsidR="00FF11AB" w:rsidRPr="00F1399A">
        <w:rPr>
          <w:rFonts w:ascii="ＭＳ 明朝" w:eastAsia="ＭＳ 明朝" w:hAnsi="ＭＳ 明朝"/>
          <w:b/>
          <w:bCs/>
        </w:rPr>
        <w:t>障害のある人</w:t>
      </w:r>
      <w:r w:rsidRPr="00F1399A">
        <w:rPr>
          <w:rFonts w:ascii="ＭＳ 明朝" w:eastAsia="ＭＳ 明朝" w:hAnsi="ＭＳ 明朝"/>
          <w:b/>
          <w:bCs/>
        </w:rPr>
        <w:t>の積極的な関与のもとに、支援付き意思決定メカニズムの実施のための</w:t>
      </w:r>
      <w:r w:rsidR="00B82A1D" w:rsidRPr="00F1399A">
        <w:rPr>
          <w:rFonts w:ascii="ＭＳ 明朝" w:eastAsia="ＭＳ 明朝" w:hAnsi="ＭＳ 明朝" w:hint="eastAsia"/>
          <w:b/>
          <w:bCs/>
          <w:lang w:eastAsia="ja-JP"/>
        </w:rPr>
        <w:t>包括的な</w:t>
      </w:r>
      <w:r w:rsidR="00B82A1D" w:rsidRPr="00F1399A">
        <w:rPr>
          <w:rFonts w:ascii="ＭＳ 明朝" w:eastAsia="ＭＳ 明朝" w:hAnsi="ＭＳ 明朝"/>
          <w:b/>
          <w:bCs/>
        </w:rPr>
        <w:t>国家</w:t>
      </w:r>
      <w:r w:rsidRPr="00F1399A">
        <w:rPr>
          <w:rFonts w:ascii="ＭＳ 明朝" w:eastAsia="ＭＳ 明朝" w:hAnsi="ＭＳ 明朝"/>
          <w:b/>
          <w:bCs/>
        </w:rPr>
        <w:t>戦略を策定する。</w:t>
      </w:r>
    </w:p>
    <w:p w14:paraId="79B8B63B"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司法へのアクセス（第13条）</w:t>
      </w:r>
    </w:p>
    <w:p w14:paraId="3E33F98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27.</w:t>
      </w:r>
      <w:r w:rsidRPr="00F1399A">
        <w:rPr>
          <w:rFonts w:ascii="ＭＳ 明朝" w:eastAsia="ＭＳ 明朝" w:hAnsi="ＭＳ 明朝"/>
        </w:rPr>
        <w:tab/>
        <w:t>委員会は、</w:t>
      </w:r>
      <w:r w:rsidR="00FF11AB" w:rsidRPr="00F1399A">
        <w:rPr>
          <w:rFonts w:ascii="ＭＳ 明朝" w:eastAsia="ＭＳ 明朝" w:hAnsi="ＭＳ 明朝"/>
        </w:rPr>
        <w:t>障害のある人</w:t>
      </w:r>
      <w:r w:rsidRPr="00F1399A">
        <w:rPr>
          <w:rFonts w:ascii="ＭＳ 明朝" w:eastAsia="ＭＳ 明朝" w:hAnsi="ＭＳ 明朝"/>
        </w:rPr>
        <w:t>の司法アクセスに対する</w:t>
      </w:r>
      <w:r w:rsidR="002A0232" w:rsidRPr="00F1399A">
        <w:rPr>
          <w:rFonts w:ascii="ＭＳ 明朝" w:eastAsia="ＭＳ 明朝" w:hAnsi="ＭＳ 明朝" w:hint="eastAsia"/>
          <w:lang w:eastAsia="ja-JP"/>
        </w:rPr>
        <w:t>、次を含む</w:t>
      </w:r>
      <w:r w:rsidRPr="00F1399A">
        <w:rPr>
          <w:rFonts w:ascii="ＭＳ 明朝" w:eastAsia="ＭＳ 明朝" w:hAnsi="ＭＳ 明朝"/>
        </w:rPr>
        <w:t xml:space="preserve">障壁を懸念する： </w:t>
      </w:r>
    </w:p>
    <w:p w14:paraId="6AF8B93C"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司法部門における手続き</w:t>
      </w:r>
      <w:r w:rsidR="00A81EE0" w:rsidRPr="00F1399A">
        <w:rPr>
          <w:rFonts w:ascii="ＭＳ 明朝" w:eastAsia="ＭＳ 明朝" w:hAnsi="ＭＳ 明朝" w:hint="eastAsia"/>
          <w:lang w:eastAsia="ja-JP"/>
        </w:rPr>
        <w:t>的配慮</w:t>
      </w:r>
      <w:r w:rsidRPr="00F1399A">
        <w:rPr>
          <w:rFonts w:ascii="ＭＳ 明朝" w:eastAsia="ＭＳ 明朝" w:hAnsi="ＭＳ 明朝"/>
        </w:rPr>
        <w:t>および年齢相応の</w:t>
      </w:r>
      <w:r w:rsidR="00A81EE0" w:rsidRPr="00F1399A">
        <w:rPr>
          <w:rFonts w:ascii="ＭＳ 明朝" w:eastAsia="ＭＳ 明朝" w:hAnsi="ＭＳ 明朝" w:hint="eastAsia"/>
          <w:lang w:eastAsia="ja-JP"/>
        </w:rPr>
        <w:t>配慮</w:t>
      </w:r>
      <w:r w:rsidRPr="00F1399A">
        <w:rPr>
          <w:rFonts w:ascii="ＭＳ 明朝" w:eastAsia="ＭＳ 明朝" w:hAnsi="ＭＳ 明朝"/>
        </w:rPr>
        <w:t>の欠如、および法的手続きへの効果的な参加を促進するための</w:t>
      </w:r>
      <w:r w:rsidR="00B82A1D" w:rsidRPr="00F1399A">
        <w:rPr>
          <w:rFonts w:ascii="ＭＳ 明朝" w:eastAsia="ＭＳ 明朝" w:hAnsi="ＭＳ 明朝" w:hint="eastAsia"/>
          <w:lang w:eastAsia="ja-JP"/>
        </w:rPr>
        <w:t>便宜</w:t>
      </w:r>
      <w:r w:rsidRPr="00F1399A">
        <w:rPr>
          <w:rFonts w:ascii="ＭＳ 明朝" w:eastAsia="ＭＳ 明朝" w:hAnsi="ＭＳ 明朝"/>
        </w:rPr>
        <w:t>や支援を自ら</w:t>
      </w:r>
      <w:r w:rsidR="001C2F24" w:rsidRPr="00F1399A">
        <w:rPr>
          <w:rFonts w:ascii="ＭＳ 明朝" w:eastAsia="ＭＳ 明朝" w:hAnsi="ＭＳ 明朝" w:hint="eastAsia"/>
          <w:lang w:eastAsia="ja-JP"/>
        </w:rPr>
        <w:t>手配</w:t>
      </w:r>
      <w:r w:rsidRPr="00F1399A">
        <w:rPr>
          <w:rFonts w:ascii="ＭＳ 明朝" w:eastAsia="ＭＳ 明朝" w:hAnsi="ＭＳ 明朝"/>
        </w:rPr>
        <w:t>する際に</w:t>
      </w:r>
      <w:r w:rsidR="00FF11AB" w:rsidRPr="00F1399A">
        <w:rPr>
          <w:rFonts w:ascii="ＭＳ 明朝" w:eastAsia="ＭＳ 明朝" w:hAnsi="ＭＳ 明朝"/>
        </w:rPr>
        <w:t>障害のある人</w:t>
      </w:r>
      <w:r w:rsidRPr="00F1399A">
        <w:rPr>
          <w:rFonts w:ascii="ＭＳ 明朝" w:eastAsia="ＭＳ 明朝" w:hAnsi="ＭＳ 明朝"/>
        </w:rPr>
        <w:t xml:space="preserve">が負担する費用； </w:t>
      </w:r>
    </w:p>
    <w:p w14:paraId="62E7230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の司法アクセスに関する法律専門</w:t>
      </w:r>
      <w:r w:rsidR="000615D2" w:rsidRPr="00F1399A">
        <w:rPr>
          <w:rFonts w:ascii="ＭＳ 明朝" w:eastAsia="ＭＳ 明朝" w:hAnsi="ＭＳ 明朝" w:hint="eastAsia"/>
          <w:lang w:eastAsia="ja-JP"/>
        </w:rPr>
        <w:t>職</w:t>
      </w:r>
      <w:r w:rsidRPr="00F1399A">
        <w:rPr>
          <w:rFonts w:ascii="ＭＳ 明朝" w:eastAsia="ＭＳ 明朝" w:hAnsi="ＭＳ 明朝"/>
        </w:rPr>
        <w:t xml:space="preserve">の理解不足； </w:t>
      </w:r>
    </w:p>
    <w:p w14:paraId="5838145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 xml:space="preserve">利用しやすい司法施設や情報通信手段の欠如。 </w:t>
      </w:r>
    </w:p>
    <w:p w14:paraId="7A723CE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28.</w:t>
      </w:r>
      <w:r w:rsidRPr="00F1399A">
        <w:rPr>
          <w:rFonts w:ascii="ＭＳ 明朝" w:eastAsia="ＭＳ 明朝" w:hAnsi="ＭＳ 明朝"/>
          <w:b/>
          <w:bCs/>
        </w:rPr>
        <w:tab/>
        <w:t>委員会は、締約国が、</w:t>
      </w:r>
      <w:r w:rsidR="00FF11AB" w:rsidRPr="00F1399A">
        <w:rPr>
          <w:rFonts w:ascii="ＭＳ 明朝" w:eastAsia="ＭＳ 明朝" w:hAnsi="ＭＳ 明朝"/>
          <w:b/>
          <w:bCs/>
        </w:rPr>
        <w:t>障害</w:t>
      </w:r>
      <w:r w:rsidR="000D6062" w:rsidRPr="00F1399A">
        <w:rPr>
          <w:rFonts w:ascii="ＭＳ 明朝" w:eastAsia="ＭＳ 明朝" w:hAnsi="ＭＳ 明朝" w:hint="eastAsia"/>
          <w:b/>
          <w:bCs/>
          <w:lang w:eastAsia="ja-JP"/>
        </w:rPr>
        <w:t>者</w:t>
      </w:r>
      <w:r w:rsidRPr="00F1399A">
        <w:rPr>
          <w:rFonts w:ascii="ＭＳ 明朝" w:eastAsia="ＭＳ 明朝" w:hAnsi="ＭＳ 明朝"/>
          <w:b/>
          <w:bCs/>
        </w:rPr>
        <w:t>団体と緊密に協議し、</w:t>
      </w:r>
      <w:r w:rsidR="00FF11AB" w:rsidRPr="00F1399A">
        <w:rPr>
          <w:rFonts w:ascii="ＭＳ 明朝" w:eastAsia="ＭＳ 明朝" w:hAnsi="ＭＳ 明朝"/>
          <w:b/>
          <w:bCs/>
        </w:rPr>
        <w:t>障害</w:t>
      </w:r>
      <w:r w:rsidR="000D6062" w:rsidRPr="00F1399A">
        <w:rPr>
          <w:rFonts w:ascii="ＭＳ 明朝" w:eastAsia="ＭＳ 明朝" w:hAnsi="ＭＳ 明朝" w:hint="eastAsia"/>
          <w:b/>
          <w:bCs/>
          <w:lang w:eastAsia="ja-JP"/>
        </w:rPr>
        <w:t>者</w:t>
      </w:r>
      <w:r w:rsidRPr="00F1399A">
        <w:rPr>
          <w:rFonts w:ascii="ＭＳ 明朝" w:eastAsia="ＭＳ 明朝" w:hAnsi="ＭＳ 明朝"/>
          <w:b/>
          <w:bCs/>
        </w:rPr>
        <w:t>団体の積極的な関与のもとに、国家障害司法戦略を策定することを勧告する：</w:t>
      </w:r>
    </w:p>
    <w:p w14:paraId="0B975332"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刑事法、民事法、労働法、行政法における手続規則を改正し、すべての手続において</w:t>
      </w:r>
      <w:r w:rsidR="00FF11AB" w:rsidRPr="00F1399A">
        <w:rPr>
          <w:rFonts w:ascii="ＭＳ 明朝" w:eastAsia="ＭＳ 明朝" w:hAnsi="ＭＳ 明朝"/>
          <w:b/>
          <w:bCs/>
        </w:rPr>
        <w:t>障害のある人</w:t>
      </w:r>
      <w:r w:rsidRPr="00F1399A">
        <w:rPr>
          <w:rFonts w:ascii="ＭＳ 明朝" w:eastAsia="ＭＳ 明朝" w:hAnsi="ＭＳ 明朝"/>
          <w:b/>
          <w:bCs/>
        </w:rPr>
        <w:t>に手続上</w:t>
      </w:r>
      <w:r w:rsidR="00273C7C" w:rsidRPr="00F1399A">
        <w:rPr>
          <w:rFonts w:ascii="ＭＳ 明朝" w:eastAsia="ＭＳ 明朝" w:hAnsi="ＭＳ 明朝" w:hint="eastAsia"/>
          <w:b/>
          <w:bCs/>
          <w:lang w:eastAsia="ja-JP"/>
        </w:rPr>
        <w:t>の配慮</w:t>
      </w:r>
      <w:r w:rsidRPr="00F1399A">
        <w:rPr>
          <w:rFonts w:ascii="ＭＳ 明朝" w:eastAsia="ＭＳ 明朝" w:hAnsi="ＭＳ 明朝"/>
          <w:b/>
          <w:bCs/>
        </w:rPr>
        <w:t xml:space="preserve">および年齢に応じた配慮が無償で提供されるようにすること； </w:t>
      </w:r>
    </w:p>
    <w:p w14:paraId="475F609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r>
      <w:r w:rsidR="00B82A1D" w:rsidRPr="00F1399A">
        <w:rPr>
          <w:rFonts w:ascii="ＭＳ 明朝" w:eastAsia="ＭＳ 明朝" w:hAnsi="ＭＳ 明朝"/>
          <w:b/>
          <w:bCs/>
        </w:rPr>
        <w:t>司法へのアクセスを確保するために、</w:t>
      </w:r>
      <w:r w:rsidR="00B82A1D" w:rsidRPr="00F1399A">
        <w:rPr>
          <w:rFonts w:ascii="ＭＳ 明朝" w:eastAsia="ＭＳ 明朝" w:hAnsi="ＭＳ 明朝" w:hint="eastAsia"/>
          <w:b/>
          <w:bCs/>
          <w:lang w:eastAsia="ja-JP"/>
        </w:rPr>
        <w:t>裁判官</w:t>
      </w:r>
      <w:r w:rsidRPr="00F1399A">
        <w:rPr>
          <w:rFonts w:ascii="ＭＳ 明朝" w:eastAsia="ＭＳ 明朝" w:hAnsi="ＭＳ 明朝"/>
          <w:b/>
          <w:bCs/>
        </w:rPr>
        <w:t>、警察</w:t>
      </w:r>
      <w:r w:rsidR="00B82A1D" w:rsidRPr="00F1399A">
        <w:rPr>
          <w:rFonts w:ascii="ＭＳ 明朝" w:eastAsia="ＭＳ 明朝" w:hAnsi="ＭＳ 明朝" w:hint="eastAsia"/>
          <w:b/>
          <w:bCs/>
          <w:lang w:eastAsia="ja-JP"/>
        </w:rPr>
        <w:t>官</w:t>
      </w:r>
      <w:r w:rsidRPr="00F1399A">
        <w:rPr>
          <w:rFonts w:ascii="ＭＳ 明朝" w:eastAsia="ＭＳ 明朝" w:hAnsi="ＭＳ 明朝"/>
          <w:b/>
          <w:bCs/>
        </w:rPr>
        <w:t>、刑務所の職員を含む司法行</w:t>
      </w:r>
      <w:r w:rsidR="00B82A1D" w:rsidRPr="00F1399A">
        <w:rPr>
          <w:rFonts w:ascii="ＭＳ 明朝" w:eastAsia="ＭＳ 明朝" w:hAnsi="ＭＳ 明朝"/>
          <w:b/>
          <w:bCs/>
        </w:rPr>
        <w:t>政の分野で働く人々に対し、条約の基準および原則に関する適切な</w:t>
      </w:r>
      <w:r w:rsidR="00B82A1D" w:rsidRPr="00F1399A">
        <w:rPr>
          <w:rFonts w:ascii="ＭＳ 明朝" w:eastAsia="ＭＳ 明朝" w:hAnsi="ＭＳ 明朝" w:hint="eastAsia"/>
          <w:b/>
          <w:bCs/>
          <w:lang w:eastAsia="ja-JP"/>
        </w:rPr>
        <w:t>研修</w:t>
      </w:r>
      <w:r w:rsidRPr="00F1399A">
        <w:rPr>
          <w:rFonts w:ascii="ＭＳ 明朝" w:eastAsia="ＭＳ 明朝" w:hAnsi="ＭＳ 明朝"/>
          <w:b/>
          <w:bCs/>
        </w:rPr>
        <w:t>を確保すること；</w:t>
      </w:r>
    </w:p>
    <w:p w14:paraId="31090F8B"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rPr>
        <w:tab/>
      </w:r>
      <w:r w:rsidRPr="00F1399A">
        <w:rPr>
          <w:rFonts w:ascii="ＭＳ 明朝" w:eastAsia="ＭＳ 明朝" w:hAnsi="ＭＳ 明朝"/>
          <w:b/>
          <w:bCs/>
        </w:rPr>
        <w:t>司法施設や情報通信</w:t>
      </w:r>
      <w:r w:rsidR="0038646A" w:rsidRPr="00F1399A">
        <w:rPr>
          <w:rFonts w:ascii="ＭＳ 明朝" w:eastAsia="ＭＳ 明朝" w:hAnsi="ＭＳ 明朝" w:hint="eastAsia"/>
          <w:b/>
          <w:bCs/>
          <w:lang w:eastAsia="ja-JP"/>
        </w:rPr>
        <w:t>をアクセシブルに</w:t>
      </w:r>
      <w:r w:rsidRPr="00F1399A">
        <w:rPr>
          <w:rFonts w:ascii="ＭＳ 明朝" w:eastAsia="ＭＳ 明朝" w:hAnsi="ＭＳ 明朝"/>
          <w:b/>
          <w:bCs/>
        </w:rPr>
        <w:t xml:space="preserve">すること。 </w:t>
      </w:r>
    </w:p>
    <w:p w14:paraId="43A6120D"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r>
      <w:r w:rsidR="0038646A" w:rsidRPr="00F1399A">
        <w:rPr>
          <w:rFonts w:ascii="ＭＳ 明朝" w:eastAsia="ＭＳ 明朝" w:hAnsi="ＭＳ 明朝" w:hint="eastAsia"/>
          <w:lang w:eastAsia="ja-JP"/>
        </w:rPr>
        <w:t>身体</w:t>
      </w:r>
      <w:r w:rsidRPr="00F1399A">
        <w:rPr>
          <w:rFonts w:ascii="ＭＳ 明朝" w:eastAsia="ＭＳ 明朝" w:hAnsi="ＭＳ 明朝"/>
        </w:rPr>
        <w:t>の自由と安全（第14条）</w:t>
      </w:r>
    </w:p>
    <w:p w14:paraId="550F4C4C"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29.</w:t>
      </w:r>
      <w:r w:rsidRPr="00F1399A">
        <w:rPr>
          <w:rFonts w:ascii="ＭＳ 明朝" w:eastAsia="ＭＳ 明朝" w:hAnsi="ＭＳ 明朝"/>
        </w:rPr>
        <w:tab/>
        <w:t>委員会は深く懸念している：</w:t>
      </w:r>
    </w:p>
    <w:p w14:paraId="46EED5B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介護・統合支援施設やその他の施設、精神科施設、</w:t>
      </w:r>
      <w:r w:rsidR="008D5D21" w:rsidRPr="00F1399A">
        <w:rPr>
          <w:rFonts w:ascii="ＭＳ 明朝" w:eastAsia="ＭＳ 明朝" w:hAnsi="ＭＳ 明朝" w:hint="eastAsia"/>
          <w:lang w:eastAsia="ja-JP"/>
        </w:rPr>
        <w:t>司法</w:t>
      </w:r>
      <w:r w:rsidRPr="00F1399A">
        <w:rPr>
          <w:rFonts w:ascii="ＭＳ 明朝" w:eastAsia="ＭＳ 明朝" w:hAnsi="ＭＳ 明朝"/>
        </w:rPr>
        <w:t>精神医療施設における、</w:t>
      </w:r>
      <w:r w:rsidR="00450D6B" w:rsidRPr="00F1399A">
        <w:rPr>
          <w:rFonts w:ascii="ＭＳ 明朝" w:eastAsia="ＭＳ 明朝" w:hAnsi="ＭＳ 明朝" w:hint="eastAsia"/>
          <w:lang w:eastAsia="ja-JP"/>
        </w:rPr>
        <w:t>機能</w:t>
      </w:r>
      <w:r w:rsidRPr="00F1399A">
        <w:rPr>
          <w:rFonts w:ascii="ＭＳ 明朝" w:eastAsia="ＭＳ 明朝" w:hAnsi="ＭＳ 明朝"/>
        </w:rPr>
        <w:t>障害を理由とする</w:t>
      </w:r>
      <w:r w:rsidR="00FF11AB" w:rsidRPr="00F1399A">
        <w:rPr>
          <w:rFonts w:ascii="ＭＳ 明朝" w:eastAsia="ＭＳ 明朝" w:hAnsi="ＭＳ 明朝"/>
        </w:rPr>
        <w:t>障害のある人</w:t>
      </w:r>
      <w:r w:rsidRPr="00F1399A">
        <w:rPr>
          <w:rFonts w:ascii="ＭＳ 明朝" w:eastAsia="ＭＳ 明朝" w:hAnsi="ＭＳ 明朝"/>
        </w:rPr>
        <w:t>の強制的な施設収容や</w:t>
      </w:r>
      <w:r w:rsidR="00CD3AD2" w:rsidRPr="00F1399A">
        <w:rPr>
          <w:rFonts w:ascii="ＭＳ 明朝" w:eastAsia="ＭＳ 明朝" w:hAnsi="ＭＳ 明朝" w:hint="eastAsia"/>
          <w:lang w:eastAsia="ja-JP"/>
        </w:rPr>
        <w:t>治療</w:t>
      </w:r>
      <w:r w:rsidRPr="00F1399A">
        <w:rPr>
          <w:rFonts w:ascii="ＭＳ 明朝" w:eastAsia="ＭＳ 明朝" w:hAnsi="ＭＳ 明朝"/>
        </w:rPr>
        <w:t>；</w:t>
      </w:r>
    </w:p>
    <w:p w14:paraId="538928E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障害のある子どもや若者</w:t>
      </w:r>
      <w:r w:rsidR="00574F47" w:rsidRPr="00F1399A">
        <w:rPr>
          <w:rFonts w:ascii="ＭＳ 明朝" w:eastAsia="ＭＳ 明朝" w:hAnsi="ＭＳ 明朝" w:hint="eastAsia"/>
          <w:lang w:eastAsia="ja-JP"/>
        </w:rPr>
        <w:t>が</w:t>
      </w:r>
      <w:r w:rsidRPr="00F1399A">
        <w:rPr>
          <w:rFonts w:ascii="ＭＳ 明朝" w:eastAsia="ＭＳ 明朝" w:hAnsi="ＭＳ 明朝"/>
        </w:rPr>
        <w:t xml:space="preserve">、治療上の必要性に基づいて自由を奪われる可能性がある。 </w:t>
      </w:r>
    </w:p>
    <w:p w14:paraId="4FF380A2"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30.</w:t>
      </w:r>
      <w:r w:rsidRPr="00F1399A">
        <w:rPr>
          <w:rFonts w:ascii="ＭＳ 明朝" w:eastAsia="ＭＳ 明朝" w:hAnsi="ＭＳ 明朝"/>
          <w:b/>
          <w:bCs/>
        </w:rPr>
        <w:t>委員会は</w:t>
      </w:r>
      <w:r w:rsidRPr="00F1399A">
        <w:rPr>
          <w:rFonts w:ascii="ＭＳ 明朝" w:eastAsia="ＭＳ 明朝" w:hAnsi="ＭＳ 明朝"/>
          <w:b/>
          <w:bCs/>
        </w:rPr>
        <w:tab/>
        <w:t>、</w:t>
      </w:r>
      <w:r w:rsidR="00FF11AB" w:rsidRPr="00F1399A">
        <w:rPr>
          <w:rFonts w:ascii="ＭＳ 明朝" w:eastAsia="ＭＳ 明朝" w:hAnsi="ＭＳ 明朝"/>
          <w:b/>
          <w:bCs/>
        </w:rPr>
        <w:t>障害のある人</w:t>
      </w:r>
      <w:r w:rsidRPr="00F1399A">
        <w:rPr>
          <w:rFonts w:ascii="ＭＳ 明朝" w:eastAsia="ＭＳ 明朝" w:hAnsi="ＭＳ 明朝"/>
          <w:b/>
          <w:bCs/>
        </w:rPr>
        <w:t>の自由と安全に対する権利に関するガイドライン</w:t>
      </w:r>
      <w:r w:rsidRPr="00F1399A">
        <w:rPr>
          <w:rStyle w:val="ac"/>
          <w:rFonts w:ascii="ＭＳ 明朝" w:eastAsia="ＭＳ 明朝" w:hAnsi="ＭＳ 明朝"/>
        </w:rPr>
        <w:footnoteReference w:id="9"/>
      </w:r>
      <w:r w:rsidRPr="00F1399A">
        <w:rPr>
          <w:rFonts w:ascii="ＭＳ 明朝" w:eastAsia="ＭＳ 明朝" w:hAnsi="ＭＳ 明朝"/>
          <w:b/>
          <w:bCs/>
        </w:rPr>
        <w:t>と、緊急時を含む脱施設化ガイドライン</w:t>
      </w:r>
      <w:r w:rsidRPr="00F1399A">
        <w:rPr>
          <w:rStyle w:val="ac"/>
          <w:rFonts w:ascii="ＭＳ 明朝" w:eastAsia="ＭＳ 明朝" w:hAnsi="ＭＳ 明朝"/>
        </w:rPr>
        <w:footnoteReference w:id="10"/>
      </w:r>
      <w:r w:rsidRPr="00F1399A">
        <w:rPr>
          <w:rFonts w:ascii="ＭＳ 明朝" w:eastAsia="ＭＳ 明朝" w:hAnsi="ＭＳ 明朝"/>
          <w:b/>
          <w:bCs/>
        </w:rPr>
        <w:t>を想起し、締約国が必要なすべての立法、行政、司法の措置をとることを勧告する：</w:t>
      </w:r>
    </w:p>
    <w:p w14:paraId="4B9AA8B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00FF11AB" w:rsidRPr="00F1399A">
        <w:rPr>
          <w:rFonts w:ascii="ＭＳ 明朝" w:eastAsia="ＭＳ 明朝" w:hAnsi="ＭＳ 明朝" w:hint="eastAsia"/>
          <w:lang w:eastAsia="ja-JP"/>
        </w:rPr>
        <w:t xml:space="preserve">　</w:t>
      </w:r>
      <w:r w:rsidR="007A138D" w:rsidRPr="00F1399A">
        <w:rPr>
          <w:rFonts w:ascii="ＭＳ 明朝" w:eastAsia="ＭＳ 明朝" w:hAnsi="ＭＳ 明朝" w:hint="eastAsia"/>
          <w:b/>
          <w:bCs/>
          <w:lang w:eastAsia="ja-JP"/>
        </w:rPr>
        <w:t>機能</w:t>
      </w:r>
      <w:r w:rsidRPr="00F1399A">
        <w:rPr>
          <w:rFonts w:ascii="ＭＳ 明朝" w:eastAsia="ＭＳ 明朝" w:hAnsi="ＭＳ 明朝"/>
          <w:b/>
          <w:bCs/>
        </w:rPr>
        <w:t>障害を理由とする</w:t>
      </w:r>
      <w:r w:rsidR="00FF11AB" w:rsidRPr="00F1399A">
        <w:rPr>
          <w:rFonts w:ascii="ＭＳ 明朝" w:eastAsia="ＭＳ 明朝" w:hAnsi="ＭＳ 明朝"/>
          <w:b/>
          <w:bCs/>
        </w:rPr>
        <w:t>障害のある人</w:t>
      </w:r>
      <w:r w:rsidRPr="00F1399A">
        <w:rPr>
          <w:rFonts w:ascii="ＭＳ 明朝" w:eastAsia="ＭＳ 明朝" w:hAnsi="ＭＳ 明朝"/>
          <w:b/>
          <w:bCs/>
        </w:rPr>
        <w:t>の非自発的拘禁、強制的施設収容、強制</w:t>
      </w:r>
      <w:r w:rsidR="00CD3AD2" w:rsidRPr="00F1399A">
        <w:rPr>
          <w:rFonts w:ascii="ＭＳ 明朝" w:eastAsia="ＭＳ 明朝" w:hAnsi="ＭＳ 明朝" w:hint="eastAsia"/>
          <w:b/>
          <w:bCs/>
          <w:lang w:eastAsia="ja-JP"/>
        </w:rPr>
        <w:t>治療</w:t>
      </w:r>
      <w:r w:rsidRPr="00F1399A">
        <w:rPr>
          <w:rFonts w:ascii="ＭＳ 明朝" w:eastAsia="ＭＳ 明朝" w:hAnsi="ＭＳ 明朝"/>
          <w:b/>
          <w:bCs/>
        </w:rPr>
        <w:t>を禁止すること；</w:t>
      </w:r>
    </w:p>
    <w:p w14:paraId="07470A23" w14:textId="77777777" w:rsidR="001E7B8C" w:rsidRPr="00F1399A" w:rsidRDefault="00046824" w:rsidP="00ED6A89">
      <w:pPr>
        <w:pStyle w:val="SingleTxtG"/>
        <w:tabs>
          <w:tab w:val="clear" w:pos="1701"/>
          <w:tab w:val="left" w:pos="1500"/>
        </w:tabs>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00ED6A89" w:rsidRPr="00F1399A">
        <w:rPr>
          <w:rFonts w:ascii="ＭＳ 明朝" w:eastAsia="ＭＳ 明朝" w:hAnsi="ＭＳ 明朝" w:hint="eastAsia"/>
          <w:lang w:eastAsia="ja-JP"/>
        </w:rPr>
        <w:t xml:space="preserve">　</w:t>
      </w:r>
      <w:r w:rsidRPr="00F1399A">
        <w:rPr>
          <w:rFonts w:ascii="ＭＳ 明朝" w:eastAsia="ＭＳ 明朝" w:hAnsi="ＭＳ 明朝"/>
          <w:b/>
          <w:bCs/>
        </w:rPr>
        <w:t>障害のある子どもや若者の自由の剥奪を防止するために、</w:t>
      </w:r>
      <w:r w:rsidR="008E43B4" w:rsidRPr="00F1399A">
        <w:rPr>
          <w:rFonts w:ascii="ＭＳ 明朝" w:eastAsia="ＭＳ 明朝" w:hAnsi="ＭＳ 明朝" w:hint="eastAsia"/>
          <w:b/>
          <w:bCs/>
          <w:lang w:eastAsia="ja-JP"/>
        </w:rPr>
        <w:t>他の者と平等に</w:t>
      </w:r>
      <w:r w:rsidRPr="00F1399A">
        <w:rPr>
          <w:rFonts w:ascii="ＭＳ 明朝" w:eastAsia="ＭＳ 明朝" w:hAnsi="ＭＳ 明朝"/>
          <w:b/>
          <w:bCs/>
        </w:rPr>
        <w:t xml:space="preserve">司法上および行政上のあらゆる保護を強化すること。 </w:t>
      </w:r>
    </w:p>
    <w:p w14:paraId="4B5CA72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31.</w:t>
      </w:r>
      <w:r w:rsidRPr="00F1399A">
        <w:rPr>
          <w:rFonts w:ascii="ＭＳ 明朝" w:eastAsia="ＭＳ 明朝" w:hAnsi="ＭＳ 明朝"/>
        </w:rPr>
        <w:tab/>
        <w:t>委員会は、</w:t>
      </w:r>
      <w:r w:rsidR="00FF11AB" w:rsidRPr="00F1399A">
        <w:rPr>
          <w:rFonts w:ascii="ＭＳ 明朝" w:eastAsia="ＭＳ 明朝" w:hAnsi="ＭＳ 明朝"/>
        </w:rPr>
        <w:t>障害のある人</w:t>
      </w:r>
      <w:r w:rsidRPr="00F1399A">
        <w:rPr>
          <w:rFonts w:ascii="ＭＳ 明朝" w:eastAsia="ＭＳ 明朝" w:hAnsi="ＭＳ 明朝"/>
        </w:rPr>
        <w:t>を</w:t>
      </w:r>
      <w:r w:rsidR="008E43B4" w:rsidRPr="00F1399A">
        <w:rPr>
          <w:rFonts w:ascii="ＭＳ 明朝" w:eastAsia="ＭＳ 明朝" w:hAnsi="ＭＳ 明朝" w:hint="eastAsia"/>
          <w:lang w:eastAsia="ja-JP"/>
        </w:rPr>
        <w:t>司法</w:t>
      </w:r>
      <w:r w:rsidRPr="00F1399A">
        <w:rPr>
          <w:rFonts w:ascii="ＭＳ 明朝" w:eastAsia="ＭＳ 明朝" w:hAnsi="ＭＳ 明朝"/>
        </w:rPr>
        <w:t>精神医療施設に無期限に拘禁することを認める「裁判</w:t>
      </w:r>
      <w:r w:rsidR="00A85C64" w:rsidRPr="00F1399A">
        <w:rPr>
          <w:rFonts w:ascii="ＭＳ 明朝" w:eastAsia="ＭＳ 明朝" w:hAnsi="ＭＳ 明朝" w:hint="eastAsia"/>
          <w:lang w:eastAsia="ja-JP"/>
        </w:rPr>
        <w:t>に不適</w:t>
      </w:r>
      <w:r w:rsidRPr="00F1399A">
        <w:rPr>
          <w:rFonts w:ascii="ＭＳ 明朝" w:eastAsia="ＭＳ 明朝" w:hAnsi="ＭＳ 明朝"/>
        </w:rPr>
        <w:t>」に関する規定に懸念を抱いている。</w:t>
      </w:r>
    </w:p>
    <w:p w14:paraId="3C852CC1"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32.</w:t>
      </w:r>
      <w:r w:rsidRPr="00F1399A">
        <w:rPr>
          <w:rFonts w:ascii="ＭＳ 明朝" w:eastAsia="ＭＳ 明朝" w:hAnsi="ＭＳ 明朝"/>
          <w:b/>
          <w:bCs/>
        </w:rPr>
        <w:tab/>
        <w:t>委員会は、締約国に対し、</w:t>
      </w:r>
      <w:r w:rsidR="00FF11AB" w:rsidRPr="00F1399A">
        <w:rPr>
          <w:rFonts w:ascii="ＭＳ 明朝" w:eastAsia="ＭＳ 明朝" w:hAnsi="ＭＳ 明朝"/>
          <w:b/>
          <w:bCs/>
        </w:rPr>
        <w:t>障害のある人</w:t>
      </w:r>
      <w:r w:rsidRPr="00F1399A">
        <w:rPr>
          <w:rFonts w:ascii="ＭＳ 明朝" w:eastAsia="ＭＳ 明朝" w:hAnsi="ＭＳ 明朝"/>
          <w:b/>
          <w:bCs/>
        </w:rPr>
        <w:t>の法的能力を制限し、同じ犯罪で有罪判決を受けた</w:t>
      </w:r>
      <w:r w:rsidR="00FF11AB" w:rsidRPr="00F1399A">
        <w:rPr>
          <w:rFonts w:ascii="ＭＳ 明朝" w:eastAsia="ＭＳ 明朝" w:hAnsi="ＭＳ 明朝"/>
          <w:b/>
          <w:bCs/>
        </w:rPr>
        <w:t>障害の</w:t>
      </w:r>
      <w:r w:rsidRPr="00F1399A">
        <w:rPr>
          <w:rFonts w:ascii="ＭＳ 明朝" w:eastAsia="ＭＳ 明朝" w:hAnsi="ＭＳ 明朝"/>
          <w:b/>
          <w:bCs/>
        </w:rPr>
        <w:t>ない</w:t>
      </w:r>
      <w:r w:rsidR="0036575F" w:rsidRPr="00F1399A">
        <w:rPr>
          <w:rFonts w:ascii="ＭＳ 明朝" w:eastAsia="ＭＳ 明朝" w:hAnsi="ＭＳ 明朝" w:hint="eastAsia"/>
          <w:b/>
          <w:bCs/>
          <w:lang w:eastAsia="ja-JP"/>
        </w:rPr>
        <w:t>人</w:t>
      </w:r>
      <w:r w:rsidRPr="00F1399A">
        <w:rPr>
          <w:rFonts w:ascii="ＭＳ 明朝" w:eastAsia="ＭＳ 明朝" w:hAnsi="ＭＳ 明朝"/>
          <w:b/>
          <w:bCs/>
        </w:rPr>
        <w:t>よりも</w:t>
      </w:r>
      <w:r w:rsidR="00FF11AB" w:rsidRPr="00F1399A">
        <w:rPr>
          <w:rFonts w:ascii="ＭＳ 明朝" w:eastAsia="ＭＳ 明朝" w:hAnsi="ＭＳ 明朝"/>
          <w:b/>
          <w:bCs/>
        </w:rPr>
        <w:t>障害のある人</w:t>
      </w:r>
      <w:r w:rsidRPr="00F1399A">
        <w:rPr>
          <w:rFonts w:ascii="ＭＳ 明朝" w:eastAsia="ＭＳ 明朝" w:hAnsi="ＭＳ 明朝"/>
          <w:b/>
          <w:bCs/>
        </w:rPr>
        <w:t>に対して無期限拘禁などの厳しい措置を認める法律を改正および／または廃止すること、および締約国が、司法手続を通じて他の者と平等に</w:t>
      </w:r>
      <w:r w:rsidR="00FF11AB" w:rsidRPr="00F1399A">
        <w:rPr>
          <w:rFonts w:ascii="ＭＳ 明朝" w:eastAsia="ＭＳ 明朝" w:hAnsi="ＭＳ 明朝"/>
          <w:b/>
          <w:bCs/>
        </w:rPr>
        <w:t>障害のある人</w:t>
      </w:r>
      <w:r w:rsidR="0036575F" w:rsidRPr="00F1399A">
        <w:rPr>
          <w:rFonts w:ascii="ＭＳ 明朝" w:eastAsia="ＭＳ 明朝" w:hAnsi="ＭＳ 明朝" w:hint="eastAsia"/>
          <w:b/>
          <w:bCs/>
          <w:lang w:eastAsia="ja-JP"/>
        </w:rPr>
        <w:t>の</w:t>
      </w:r>
      <w:r w:rsidRPr="00F1399A">
        <w:rPr>
          <w:rFonts w:ascii="ＭＳ 明朝" w:eastAsia="ＭＳ 明朝" w:hAnsi="ＭＳ 明朝"/>
          <w:b/>
          <w:bCs/>
        </w:rPr>
        <w:t>司法アクセスを保証することを勧告する。</w:t>
      </w:r>
    </w:p>
    <w:p w14:paraId="5C12BAAF"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lastRenderedPageBreak/>
        <w:tab/>
      </w:r>
      <w:r w:rsidRPr="00F1399A">
        <w:rPr>
          <w:rFonts w:ascii="ＭＳ 明朝" w:eastAsia="ＭＳ 明朝" w:hAnsi="ＭＳ 明朝"/>
        </w:rPr>
        <w:tab/>
        <w:t>拷問または残虐な、非人道的な、もしくは品位を傷つける取扱いもしくは刑罰からの自由（第15条）</w:t>
      </w:r>
    </w:p>
    <w:p w14:paraId="5590ABD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33.</w:t>
      </w:r>
      <w:r w:rsidRPr="00F1399A">
        <w:rPr>
          <w:rFonts w:ascii="ＭＳ 明朝" w:eastAsia="ＭＳ 明朝" w:hAnsi="ＭＳ 明朝"/>
        </w:rPr>
        <w:tab/>
        <w:t>委員会は次のことを懸念している：</w:t>
      </w:r>
    </w:p>
    <w:p w14:paraId="2A1DDA0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身体的・化学的拘束、隔離、その他の有害な慣行、特に介護・統合支援施設やその他の施設、精神科施設、</w:t>
      </w:r>
      <w:r w:rsidR="00C43560" w:rsidRPr="00F1399A">
        <w:rPr>
          <w:rFonts w:ascii="ＭＳ 明朝" w:eastAsia="ＭＳ 明朝" w:hAnsi="ＭＳ 明朝" w:hint="eastAsia"/>
          <w:lang w:eastAsia="ja-JP"/>
        </w:rPr>
        <w:t>司法</w:t>
      </w:r>
      <w:r w:rsidRPr="00F1399A">
        <w:rPr>
          <w:rFonts w:ascii="ＭＳ 明朝" w:eastAsia="ＭＳ 明朝" w:hAnsi="ＭＳ 明朝"/>
        </w:rPr>
        <w:t>精神科医療施設における</w:t>
      </w:r>
      <w:r w:rsidR="00EE5B55" w:rsidRPr="00F1399A">
        <w:rPr>
          <w:rFonts w:ascii="ＭＳ 明朝" w:eastAsia="ＭＳ 明朝" w:hAnsi="ＭＳ 明朝" w:hint="eastAsia"/>
          <w:lang w:eastAsia="ja-JP"/>
        </w:rPr>
        <w:t>その</w:t>
      </w:r>
      <w:r w:rsidRPr="00F1399A">
        <w:rPr>
          <w:rFonts w:ascii="ＭＳ 明朝" w:eastAsia="ＭＳ 明朝" w:hAnsi="ＭＳ 明朝"/>
        </w:rPr>
        <w:t>使用；</w:t>
      </w:r>
    </w:p>
    <w:p w14:paraId="564341B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介護・統合支援施設やその他の施設、精神科施設、</w:t>
      </w:r>
      <w:r w:rsidR="00EE5B55" w:rsidRPr="00F1399A">
        <w:rPr>
          <w:rFonts w:ascii="ＭＳ 明朝" w:eastAsia="ＭＳ 明朝" w:hAnsi="ＭＳ 明朝" w:hint="eastAsia"/>
          <w:lang w:eastAsia="ja-JP"/>
        </w:rPr>
        <w:t>司法</w:t>
      </w:r>
      <w:r w:rsidRPr="00F1399A">
        <w:rPr>
          <w:rFonts w:ascii="ＭＳ 明朝" w:eastAsia="ＭＳ 明朝" w:hAnsi="ＭＳ 明朝"/>
        </w:rPr>
        <w:t>精神科医療施設に対する監督や監視の欠如、</w:t>
      </w:r>
      <w:r w:rsidR="00EE5B55" w:rsidRPr="00F1399A">
        <w:rPr>
          <w:rFonts w:ascii="ＭＳ 明朝" w:eastAsia="ＭＳ 明朝" w:hAnsi="ＭＳ 明朝" w:hint="eastAsia"/>
          <w:lang w:eastAsia="ja-JP"/>
        </w:rPr>
        <w:t>および</w:t>
      </w:r>
      <w:r w:rsidRPr="00F1399A">
        <w:rPr>
          <w:rFonts w:ascii="ＭＳ 明朝" w:eastAsia="ＭＳ 明朝" w:hAnsi="ＭＳ 明朝"/>
        </w:rPr>
        <w:t>拘束や隔離、その他の有害な行為の使用；</w:t>
      </w:r>
    </w:p>
    <w:p w14:paraId="6D3C381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介護・統合支援施設やその他の施設、精神科医療施設、</w:t>
      </w:r>
      <w:r w:rsidR="00EE5B55" w:rsidRPr="00F1399A">
        <w:rPr>
          <w:rFonts w:ascii="ＭＳ 明朝" w:eastAsia="ＭＳ 明朝" w:hAnsi="ＭＳ 明朝" w:hint="eastAsia"/>
          <w:lang w:eastAsia="ja-JP"/>
        </w:rPr>
        <w:t>司法</w:t>
      </w:r>
      <w:r w:rsidRPr="00F1399A">
        <w:rPr>
          <w:rFonts w:ascii="ＭＳ 明朝" w:eastAsia="ＭＳ 明朝" w:hAnsi="ＭＳ 明朝"/>
        </w:rPr>
        <w:t xml:space="preserve">精神科医療施設で行われる有害で強制的な慣行に対処するための、独立した苦情・救済メカニズムの欠如。 </w:t>
      </w:r>
    </w:p>
    <w:p w14:paraId="3A4159F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34.</w:t>
      </w:r>
      <w:r w:rsidRPr="00F1399A">
        <w:rPr>
          <w:rFonts w:ascii="ＭＳ 明朝" w:eastAsia="ＭＳ 明朝" w:hAnsi="ＭＳ 明朝"/>
          <w:b/>
          <w:bCs/>
        </w:rPr>
        <w:tab/>
        <w:t>委員会は、締約国が</w:t>
      </w:r>
      <w:r w:rsidR="00437508" w:rsidRPr="00F1399A">
        <w:rPr>
          <w:rFonts w:ascii="ＭＳ 明朝" w:eastAsia="ＭＳ 明朝" w:hAnsi="ＭＳ 明朝" w:hint="eastAsia"/>
          <w:b/>
          <w:bCs/>
          <w:lang w:eastAsia="ja-JP"/>
        </w:rPr>
        <w:t>次のために</w:t>
      </w:r>
      <w:r w:rsidRPr="00F1399A">
        <w:rPr>
          <w:rFonts w:ascii="ＭＳ 明朝" w:eastAsia="ＭＳ 明朝" w:hAnsi="ＭＳ 明朝"/>
          <w:b/>
          <w:bCs/>
        </w:rPr>
        <w:t>必要なすべての立法、行政、司法の措置をとるよう勧告する：</w:t>
      </w:r>
    </w:p>
    <w:p w14:paraId="78256A2A"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 xml:space="preserve">すべての施設環境において、身体的および化学的拘束、隔離、その他の有害な慣行の使用を禁止すること； </w:t>
      </w:r>
    </w:p>
    <w:p w14:paraId="4E66BCC0"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すべての施設に対して定期的な監視を行い、強制的な治療や強制的な慣行の使用に関するデータを収集・分析するための独立した監視機関をすべての州に設置し、</w:t>
      </w:r>
      <w:r w:rsidR="00B82A1D" w:rsidRPr="00F1399A">
        <w:rPr>
          <w:rFonts w:ascii="ＭＳ 明朝" w:eastAsia="ＭＳ 明朝" w:hAnsi="ＭＳ 明朝" w:hint="eastAsia"/>
          <w:b/>
          <w:bCs/>
          <w:lang w:eastAsia="ja-JP"/>
        </w:rPr>
        <w:t>国家</w:t>
      </w:r>
      <w:r w:rsidR="00B82A1D" w:rsidRPr="00F1399A">
        <w:rPr>
          <w:rFonts w:ascii="ＭＳ 明朝" w:eastAsia="ＭＳ 明朝" w:hAnsi="ＭＳ 明朝"/>
          <w:b/>
          <w:bCs/>
        </w:rPr>
        <w:t>拷問防止</w:t>
      </w:r>
      <w:r w:rsidRPr="00F1399A">
        <w:rPr>
          <w:rFonts w:ascii="ＭＳ 明朝" w:eastAsia="ＭＳ 明朝" w:hAnsi="ＭＳ 明朝"/>
          <w:b/>
          <w:bCs/>
        </w:rPr>
        <w:t>機関やドイツ人権</w:t>
      </w:r>
      <w:r w:rsidR="00437508" w:rsidRPr="00F1399A">
        <w:rPr>
          <w:rFonts w:ascii="ＭＳ 明朝" w:eastAsia="ＭＳ 明朝" w:hAnsi="ＭＳ 明朝" w:hint="eastAsia"/>
          <w:b/>
          <w:bCs/>
          <w:lang w:eastAsia="ja-JP"/>
        </w:rPr>
        <w:t>機関</w:t>
      </w:r>
      <w:r w:rsidRPr="00F1399A">
        <w:rPr>
          <w:rFonts w:ascii="ＭＳ 明朝" w:eastAsia="ＭＳ 明朝" w:hAnsi="ＭＳ 明朝"/>
          <w:b/>
          <w:bCs/>
        </w:rPr>
        <w:t xml:space="preserve">を含む既存の監視機構に十分な資源を提供し、その権限を強化すること； </w:t>
      </w:r>
    </w:p>
    <w:p w14:paraId="5663F661"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あらゆる環境において、すべての</w:t>
      </w:r>
      <w:r w:rsidR="00FF11AB" w:rsidRPr="00F1399A">
        <w:rPr>
          <w:rFonts w:ascii="ＭＳ 明朝" w:eastAsia="ＭＳ 明朝" w:hAnsi="ＭＳ 明朝"/>
          <w:b/>
          <w:bCs/>
        </w:rPr>
        <w:t>障害のある人</w:t>
      </w:r>
      <w:r w:rsidRPr="00F1399A">
        <w:rPr>
          <w:rFonts w:ascii="ＭＳ 明朝" w:eastAsia="ＭＳ 明朝" w:hAnsi="ＭＳ 明朝"/>
          <w:b/>
          <w:bCs/>
        </w:rPr>
        <w:t>がアクセスできる独立した苦情</w:t>
      </w:r>
      <w:r w:rsidR="001A23E2" w:rsidRPr="00F1399A">
        <w:rPr>
          <w:rFonts w:ascii="ＭＳ 明朝" w:eastAsia="ＭＳ 明朝" w:hAnsi="ＭＳ 明朝" w:hint="eastAsia"/>
          <w:b/>
          <w:bCs/>
          <w:lang w:eastAsia="ja-JP"/>
        </w:rPr>
        <w:t>解決</w:t>
      </w:r>
      <w:r w:rsidR="00B82A1D" w:rsidRPr="00F1399A">
        <w:rPr>
          <w:rFonts w:ascii="ＭＳ 明朝" w:eastAsia="ＭＳ 明朝" w:hAnsi="ＭＳ 明朝"/>
          <w:b/>
          <w:bCs/>
        </w:rPr>
        <w:t>機構を設置し、苦情を受理し、有害で強制的な慣行</w:t>
      </w:r>
      <w:r w:rsidR="00B82A1D" w:rsidRPr="00F1399A">
        <w:rPr>
          <w:rFonts w:ascii="ＭＳ 明朝" w:eastAsia="ＭＳ 明朝" w:hAnsi="ＭＳ 明朝" w:hint="eastAsia"/>
          <w:b/>
          <w:bCs/>
          <w:lang w:eastAsia="ja-JP"/>
        </w:rPr>
        <w:t>を行う</w:t>
      </w:r>
      <w:r w:rsidR="00B82A1D" w:rsidRPr="00F1399A">
        <w:rPr>
          <w:rFonts w:ascii="ＭＳ 明朝" w:eastAsia="ＭＳ 明朝" w:hAnsi="ＭＳ 明朝"/>
          <w:b/>
          <w:bCs/>
        </w:rPr>
        <w:t>機関および加害者を調査・制裁</w:t>
      </w:r>
      <w:r w:rsidR="00B82A1D" w:rsidRPr="00F1399A">
        <w:rPr>
          <w:rFonts w:ascii="ＭＳ 明朝" w:eastAsia="ＭＳ 明朝" w:hAnsi="ＭＳ 明朝" w:hint="eastAsia"/>
          <w:b/>
          <w:bCs/>
          <w:lang w:eastAsia="ja-JP"/>
        </w:rPr>
        <w:t>するとともに</w:t>
      </w:r>
      <w:r w:rsidRPr="00F1399A">
        <w:rPr>
          <w:rFonts w:ascii="ＭＳ 明朝" w:eastAsia="ＭＳ 明朝" w:hAnsi="ＭＳ 明朝"/>
          <w:b/>
          <w:bCs/>
        </w:rPr>
        <w:t>、法的助言、</w:t>
      </w:r>
      <w:r w:rsidR="001A23E2" w:rsidRPr="00F1399A">
        <w:rPr>
          <w:rFonts w:ascii="ＭＳ 明朝" w:eastAsia="ＭＳ 明朝" w:hAnsi="ＭＳ 明朝" w:hint="eastAsia"/>
          <w:b/>
          <w:bCs/>
          <w:lang w:eastAsia="ja-JP"/>
        </w:rPr>
        <w:t>アクセシブルな</w:t>
      </w:r>
      <w:r w:rsidRPr="00F1399A">
        <w:rPr>
          <w:rFonts w:ascii="ＭＳ 明朝" w:eastAsia="ＭＳ 明朝" w:hAnsi="ＭＳ 明朝"/>
          <w:b/>
          <w:bCs/>
        </w:rPr>
        <w:t>情報、カウンセリング、補償およびリハビリテーションを含む救済を提供することによって、被害者を支援すること。</w:t>
      </w:r>
    </w:p>
    <w:p w14:paraId="53EFBEE7"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搾取、暴力、虐待からの自由（第16条）</w:t>
      </w:r>
    </w:p>
    <w:p w14:paraId="2F7B91B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35.</w:t>
      </w:r>
      <w:r w:rsidRPr="00F1399A">
        <w:rPr>
          <w:rFonts w:ascii="ＭＳ 明朝" w:eastAsia="ＭＳ 明朝" w:hAnsi="ＭＳ 明朝"/>
        </w:rPr>
        <w:tab/>
        <w:t>委員会は深く懸念している：</w:t>
      </w:r>
    </w:p>
    <w:p w14:paraId="3290EAC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、特に</w:t>
      </w:r>
      <w:r w:rsidR="000E2491" w:rsidRPr="00F1399A">
        <w:rPr>
          <w:rFonts w:ascii="ＭＳ 明朝" w:eastAsia="ＭＳ 明朝" w:hAnsi="ＭＳ 明朝" w:hint="eastAsia"/>
          <w:lang w:eastAsia="ja-JP"/>
        </w:rPr>
        <w:t>障害のある</w:t>
      </w:r>
      <w:r w:rsidRPr="00F1399A">
        <w:rPr>
          <w:rFonts w:ascii="ＭＳ 明朝" w:eastAsia="ＭＳ 明朝" w:hAnsi="ＭＳ 明朝"/>
        </w:rPr>
        <w:t>女性および</w:t>
      </w:r>
      <w:r w:rsidR="00FF11AB" w:rsidRPr="00F1399A">
        <w:rPr>
          <w:rFonts w:ascii="ＭＳ 明朝" w:eastAsia="ＭＳ 明朝" w:hAnsi="ＭＳ 明朝"/>
        </w:rPr>
        <w:t>少女</w:t>
      </w:r>
      <w:r w:rsidRPr="00F1399A">
        <w:rPr>
          <w:rFonts w:ascii="ＭＳ 明朝" w:eastAsia="ＭＳ 明朝" w:hAnsi="ＭＳ 明朝"/>
        </w:rPr>
        <w:t>に対するあらゆる形態の暴力の割合が高いこと、ならびに、あらゆる公的および私的環境において暴力から保護するための包括的かつ効果的な暴力防止および対応戦略が欠如していること；</w:t>
      </w:r>
    </w:p>
    <w:p w14:paraId="7C8A8B1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、特に障害</w:t>
      </w:r>
      <w:r w:rsidR="00D457F6" w:rsidRPr="00F1399A">
        <w:rPr>
          <w:rFonts w:ascii="ＭＳ 明朝" w:eastAsia="ＭＳ 明朝" w:hAnsi="ＭＳ 明朝"/>
        </w:rPr>
        <w:t>のある</w:t>
      </w:r>
      <w:r w:rsidRPr="00F1399A">
        <w:rPr>
          <w:rFonts w:ascii="ＭＳ 明朝" w:eastAsia="ＭＳ 明朝" w:hAnsi="ＭＳ 明朝"/>
        </w:rPr>
        <w:t>女性や</w:t>
      </w:r>
      <w:r w:rsidR="00FF11AB" w:rsidRPr="00F1399A">
        <w:rPr>
          <w:rFonts w:ascii="ＭＳ 明朝" w:eastAsia="ＭＳ 明朝" w:hAnsi="ＭＳ 明朝"/>
        </w:rPr>
        <w:t>少女</w:t>
      </w:r>
      <w:r w:rsidRPr="00F1399A">
        <w:rPr>
          <w:rFonts w:ascii="ＭＳ 明朝" w:eastAsia="ＭＳ 明朝" w:hAnsi="ＭＳ 明朝"/>
        </w:rPr>
        <w:t>があらゆる施設環境で経験</w:t>
      </w:r>
      <w:r w:rsidR="002F7E38" w:rsidRPr="00F1399A">
        <w:rPr>
          <w:rFonts w:ascii="ＭＳ 明朝" w:eastAsia="ＭＳ 明朝" w:hAnsi="ＭＳ 明朝"/>
        </w:rPr>
        <w:t>するあらゆる形態の暴力をカバーする、暴力からの保護法の</w:t>
      </w:r>
      <w:r w:rsidR="002F7E38" w:rsidRPr="00F1399A">
        <w:rPr>
          <w:rFonts w:ascii="ＭＳ 明朝" w:eastAsia="ＭＳ 明朝" w:hAnsi="ＭＳ 明朝" w:hint="eastAsia"/>
          <w:lang w:eastAsia="ja-JP"/>
        </w:rPr>
        <w:t>範囲の不十分さ</w:t>
      </w:r>
      <w:r w:rsidRPr="00F1399A">
        <w:rPr>
          <w:rFonts w:ascii="ＭＳ 明朝" w:eastAsia="ＭＳ 明朝" w:hAnsi="ＭＳ 明朝"/>
        </w:rPr>
        <w:t>。</w:t>
      </w:r>
    </w:p>
    <w:p w14:paraId="6A079653"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36.</w:t>
      </w:r>
      <w:r w:rsidRPr="00F1399A">
        <w:rPr>
          <w:rFonts w:ascii="ＭＳ 明朝" w:eastAsia="ＭＳ 明朝" w:hAnsi="ＭＳ 明朝"/>
          <w:b/>
          <w:bCs/>
        </w:rPr>
        <w:tab/>
        <w:t>委員会は、締約国に対し、</w:t>
      </w:r>
      <w:r w:rsidR="00FF11AB" w:rsidRPr="00F1399A">
        <w:rPr>
          <w:rFonts w:ascii="ＭＳ 明朝" w:eastAsia="ＭＳ 明朝" w:hAnsi="ＭＳ 明朝"/>
          <w:b/>
          <w:bCs/>
        </w:rPr>
        <w:t>障害</w:t>
      </w:r>
      <w:r w:rsidR="004802A6" w:rsidRPr="00F1399A">
        <w:rPr>
          <w:rFonts w:ascii="ＭＳ 明朝" w:eastAsia="ＭＳ 明朝" w:hAnsi="ＭＳ 明朝" w:hint="eastAsia"/>
          <w:b/>
          <w:bCs/>
          <w:lang w:eastAsia="ja-JP"/>
        </w:rPr>
        <w:t>者</w:t>
      </w:r>
      <w:r w:rsidRPr="00F1399A">
        <w:rPr>
          <w:rFonts w:ascii="ＭＳ 明朝" w:eastAsia="ＭＳ 明朝" w:hAnsi="ＭＳ 明朝"/>
          <w:b/>
          <w:bCs/>
        </w:rPr>
        <w:t>団体、特に障害</w:t>
      </w:r>
      <w:r w:rsidR="004802A6" w:rsidRPr="00F1399A">
        <w:rPr>
          <w:rFonts w:ascii="ＭＳ 明朝" w:eastAsia="ＭＳ 明朝" w:hAnsi="ＭＳ 明朝" w:hint="eastAsia"/>
          <w:b/>
          <w:bCs/>
          <w:lang w:eastAsia="ja-JP"/>
        </w:rPr>
        <w:t>のある</w:t>
      </w:r>
      <w:r w:rsidRPr="00F1399A">
        <w:rPr>
          <w:rFonts w:ascii="ＭＳ 明朝" w:eastAsia="ＭＳ 明朝" w:hAnsi="ＭＳ 明朝"/>
          <w:b/>
          <w:bCs/>
        </w:rPr>
        <w:t>女性と</w:t>
      </w:r>
      <w:r w:rsidR="00FF11AB" w:rsidRPr="00F1399A">
        <w:rPr>
          <w:rFonts w:ascii="ＭＳ 明朝" w:eastAsia="ＭＳ 明朝" w:hAnsi="ＭＳ 明朝"/>
          <w:b/>
          <w:bCs/>
        </w:rPr>
        <w:t>少女</w:t>
      </w:r>
      <w:r w:rsidRPr="00F1399A">
        <w:rPr>
          <w:rFonts w:ascii="ＭＳ 明朝" w:eastAsia="ＭＳ 明朝" w:hAnsi="ＭＳ 明朝"/>
          <w:b/>
          <w:bCs/>
        </w:rPr>
        <w:t>の団体と緊密に協議し、</w:t>
      </w:r>
      <w:r w:rsidR="001F108F" w:rsidRPr="00F1399A">
        <w:rPr>
          <w:rFonts w:ascii="ＭＳ 明朝" w:eastAsia="ＭＳ 明朝" w:hAnsi="ＭＳ 明朝" w:hint="eastAsia"/>
          <w:b/>
          <w:bCs/>
          <w:lang w:eastAsia="ja-JP"/>
        </w:rPr>
        <w:t>その</w:t>
      </w:r>
      <w:r w:rsidRPr="00F1399A">
        <w:rPr>
          <w:rFonts w:ascii="ＭＳ 明朝" w:eastAsia="ＭＳ 明朝" w:hAnsi="ＭＳ 明朝"/>
          <w:b/>
          <w:bCs/>
        </w:rPr>
        <w:t>積極的</w:t>
      </w:r>
      <w:r w:rsidR="001F108F" w:rsidRPr="00F1399A">
        <w:rPr>
          <w:rFonts w:ascii="ＭＳ 明朝" w:eastAsia="ＭＳ 明朝" w:hAnsi="ＭＳ 明朝" w:hint="eastAsia"/>
          <w:b/>
          <w:bCs/>
          <w:lang w:eastAsia="ja-JP"/>
        </w:rPr>
        <w:t>な</w:t>
      </w:r>
      <w:r w:rsidRPr="00F1399A">
        <w:rPr>
          <w:rFonts w:ascii="ＭＳ 明朝" w:eastAsia="ＭＳ 明朝" w:hAnsi="ＭＳ 明朝"/>
          <w:b/>
          <w:bCs/>
        </w:rPr>
        <w:t>関与</w:t>
      </w:r>
      <w:r w:rsidR="001F108F" w:rsidRPr="00F1399A">
        <w:rPr>
          <w:rFonts w:ascii="ＭＳ 明朝" w:eastAsia="ＭＳ 明朝" w:hAnsi="ＭＳ 明朝" w:hint="eastAsia"/>
          <w:b/>
          <w:bCs/>
          <w:lang w:eastAsia="ja-JP"/>
        </w:rPr>
        <w:t>により、</w:t>
      </w:r>
      <w:r w:rsidR="00874243" w:rsidRPr="00F1399A">
        <w:rPr>
          <w:rFonts w:ascii="ＭＳ 明朝" w:eastAsia="ＭＳ 明朝" w:hAnsi="ＭＳ 明朝" w:hint="eastAsia"/>
          <w:b/>
          <w:bCs/>
          <w:lang w:eastAsia="ja-JP"/>
        </w:rPr>
        <w:t>次のことを行うよう</w:t>
      </w:r>
      <w:r w:rsidRPr="00F1399A">
        <w:rPr>
          <w:rFonts w:ascii="ＭＳ 明朝" w:eastAsia="ＭＳ 明朝" w:hAnsi="ＭＳ 明朝"/>
          <w:b/>
          <w:bCs/>
        </w:rPr>
        <w:t xml:space="preserve">勧告する： </w:t>
      </w:r>
    </w:p>
    <w:p w14:paraId="401ED062"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00AD5DFE" w:rsidRPr="00F1399A">
        <w:rPr>
          <w:rFonts w:ascii="ＭＳ 明朝" w:eastAsia="ＭＳ 明朝" w:hAnsi="ＭＳ 明朝" w:hint="eastAsia"/>
          <w:lang w:eastAsia="ja-JP"/>
        </w:rPr>
        <w:t xml:space="preserve">　</w:t>
      </w:r>
      <w:r w:rsidRPr="00F1399A">
        <w:rPr>
          <w:rFonts w:ascii="ＭＳ 明朝" w:eastAsia="ＭＳ 明朝" w:hAnsi="ＭＳ 明朝"/>
        </w:rPr>
        <w:t>「</w:t>
      </w:r>
      <w:r w:rsidRPr="00F1399A">
        <w:rPr>
          <w:rFonts w:ascii="ＭＳ 明朝" w:eastAsia="ＭＳ 明朝" w:hAnsi="ＭＳ 明朝"/>
          <w:b/>
          <w:bCs/>
        </w:rPr>
        <w:t>女性に対する暴力及び</w:t>
      </w:r>
      <w:r w:rsidR="00874243" w:rsidRPr="00F1399A">
        <w:rPr>
          <w:rFonts w:ascii="ＭＳ 明朝" w:eastAsia="ＭＳ 明朝" w:hAnsi="ＭＳ 明朝" w:hint="eastAsia"/>
          <w:b/>
          <w:bCs/>
          <w:lang w:eastAsia="ja-JP"/>
        </w:rPr>
        <w:t>家庭内暴力</w:t>
      </w:r>
      <w:r w:rsidRPr="00F1399A">
        <w:rPr>
          <w:rFonts w:ascii="ＭＳ 明朝" w:eastAsia="ＭＳ 明朝" w:hAnsi="ＭＳ 明朝"/>
          <w:b/>
          <w:bCs/>
        </w:rPr>
        <w:t>の防止及び対処に関する欧州評議会条約」に沿って、包括的かつ効果的な暴力防止・対処戦略を策定し、性別・年齢別の</w:t>
      </w:r>
      <w:r w:rsidR="002F7E38" w:rsidRPr="00F1399A">
        <w:rPr>
          <w:rFonts w:ascii="ＭＳ 明朝" w:eastAsia="ＭＳ 明朝" w:hAnsi="ＭＳ 明朝" w:hint="eastAsia"/>
          <w:b/>
          <w:bCs/>
          <w:lang w:eastAsia="ja-JP"/>
        </w:rPr>
        <w:t>必要条件</w:t>
      </w:r>
      <w:r w:rsidRPr="00F1399A">
        <w:rPr>
          <w:rFonts w:ascii="ＭＳ 明朝" w:eastAsia="ＭＳ 明朝" w:hAnsi="ＭＳ 明朝"/>
          <w:b/>
          <w:bCs/>
        </w:rPr>
        <w:t>に対応し、すべてのシェルター、避難所、</w:t>
      </w:r>
      <w:r w:rsidR="007337D3" w:rsidRPr="00F1399A">
        <w:rPr>
          <w:rFonts w:ascii="ＭＳ 明朝" w:eastAsia="ＭＳ 明朝" w:hAnsi="ＭＳ 明朝" w:hint="eastAsia"/>
          <w:b/>
          <w:bCs/>
          <w:lang w:eastAsia="ja-JP"/>
        </w:rPr>
        <w:t>相談</w:t>
      </w:r>
      <w:r w:rsidRPr="00F1399A">
        <w:rPr>
          <w:rFonts w:ascii="ＭＳ 明朝" w:eastAsia="ＭＳ 明朝" w:hAnsi="ＭＳ 明朝"/>
          <w:b/>
          <w:bCs/>
        </w:rPr>
        <w:t>センターが</w:t>
      </w:r>
      <w:r w:rsidR="00C57777" w:rsidRPr="00F1399A">
        <w:rPr>
          <w:rFonts w:ascii="ＭＳ 明朝" w:eastAsia="ＭＳ 明朝" w:hAnsi="ＭＳ 明朝" w:hint="eastAsia"/>
          <w:b/>
          <w:bCs/>
          <w:lang w:eastAsia="ja-JP"/>
        </w:rPr>
        <w:t>アクセシブルで</w:t>
      </w:r>
      <w:r w:rsidRPr="00F1399A">
        <w:rPr>
          <w:rFonts w:ascii="ＭＳ 明朝" w:eastAsia="ＭＳ 明朝" w:hAnsi="ＭＳ 明朝"/>
          <w:b/>
          <w:bCs/>
        </w:rPr>
        <w:t xml:space="preserve">、広く利用できるようにし、苦情・救済メカニズムを備えた独立した監視機関を設置する； </w:t>
      </w:r>
    </w:p>
    <w:p w14:paraId="792D1E7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、特に</w:t>
      </w:r>
      <w:r w:rsidR="00317F97" w:rsidRPr="00F1399A">
        <w:rPr>
          <w:rFonts w:ascii="ＭＳ 明朝" w:eastAsia="ＭＳ 明朝" w:hAnsi="ＭＳ 明朝" w:hint="eastAsia"/>
          <w:b/>
          <w:bCs/>
          <w:lang w:eastAsia="ja-JP"/>
        </w:rPr>
        <w:t>まだ</w:t>
      </w:r>
      <w:r w:rsidRPr="00F1399A">
        <w:rPr>
          <w:rFonts w:ascii="ＭＳ 明朝" w:eastAsia="ＭＳ 明朝" w:hAnsi="ＭＳ 明朝"/>
          <w:b/>
          <w:bCs/>
        </w:rPr>
        <w:t>施設</w:t>
      </w:r>
      <w:r w:rsidR="00CE39BE" w:rsidRPr="00F1399A">
        <w:rPr>
          <w:rFonts w:ascii="ＭＳ 明朝" w:eastAsia="ＭＳ 明朝" w:hAnsi="ＭＳ 明朝" w:hint="eastAsia"/>
          <w:b/>
          <w:bCs/>
          <w:lang w:eastAsia="ja-JP"/>
        </w:rPr>
        <w:t>で</w:t>
      </w:r>
      <w:r w:rsidRPr="00F1399A">
        <w:rPr>
          <w:rFonts w:ascii="ＭＳ 明朝" w:eastAsia="ＭＳ 明朝" w:hAnsi="ＭＳ 明朝"/>
          <w:b/>
          <w:bCs/>
        </w:rPr>
        <w:t>暮らす</w:t>
      </w:r>
      <w:r w:rsidR="00CE39BE" w:rsidRPr="00F1399A">
        <w:rPr>
          <w:rFonts w:ascii="ＭＳ 明朝" w:eastAsia="ＭＳ 明朝" w:hAnsi="ＭＳ 明朝" w:hint="eastAsia"/>
          <w:b/>
          <w:bCs/>
          <w:lang w:eastAsia="ja-JP"/>
        </w:rPr>
        <w:t>障害のある</w:t>
      </w:r>
      <w:r w:rsidRPr="00F1399A">
        <w:rPr>
          <w:rFonts w:ascii="ＭＳ 明朝" w:eastAsia="ＭＳ 明朝" w:hAnsi="ＭＳ 明朝"/>
          <w:b/>
          <w:bCs/>
        </w:rPr>
        <w:t>女性および</w:t>
      </w:r>
      <w:r w:rsidR="00FF11AB" w:rsidRPr="00F1399A">
        <w:rPr>
          <w:rFonts w:ascii="ＭＳ 明朝" w:eastAsia="ＭＳ 明朝" w:hAnsi="ＭＳ 明朝"/>
          <w:b/>
          <w:bCs/>
        </w:rPr>
        <w:t>少女</w:t>
      </w:r>
      <w:r w:rsidRPr="00F1399A">
        <w:rPr>
          <w:rFonts w:ascii="ＭＳ 明朝" w:eastAsia="ＭＳ 明朝" w:hAnsi="ＭＳ 明朝"/>
          <w:b/>
          <w:bCs/>
        </w:rPr>
        <w:t>が経験するあらゆる形態の暴力および虐待からの保護を確保するための法制および政策改革を行う。</w:t>
      </w:r>
    </w:p>
    <w:p w14:paraId="52F66D0F"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個人</w:t>
      </w:r>
      <w:r w:rsidR="00CE39BE" w:rsidRPr="00F1399A">
        <w:rPr>
          <w:rFonts w:ascii="ＭＳ 明朝" w:eastAsia="ＭＳ 明朝" w:hAnsi="ＭＳ 明朝" w:hint="eastAsia"/>
          <w:lang w:eastAsia="ja-JP"/>
        </w:rPr>
        <w:t>をそのままの状態で</w:t>
      </w:r>
      <w:r w:rsidRPr="00F1399A">
        <w:rPr>
          <w:rFonts w:ascii="ＭＳ 明朝" w:eastAsia="ＭＳ 明朝" w:hAnsi="ＭＳ 明朝"/>
        </w:rPr>
        <w:t>保護</w:t>
      </w:r>
      <w:r w:rsidR="00CE39BE" w:rsidRPr="00F1399A">
        <w:rPr>
          <w:rFonts w:ascii="ＭＳ 明朝" w:eastAsia="ＭＳ 明朝" w:hAnsi="ＭＳ 明朝" w:hint="eastAsia"/>
          <w:lang w:eastAsia="ja-JP"/>
        </w:rPr>
        <w:t>すること</w:t>
      </w:r>
      <w:r w:rsidRPr="00F1399A">
        <w:rPr>
          <w:rFonts w:ascii="ＭＳ 明朝" w:eastAsia="ＭＳ 明朝" w:hAnsi="ＭＳ 明朝"/>
        </w:rPr>
        <w:t>（第17条）</w:t>
      </w:r>
    </w:p>
    <w:p w14:paraId="52C2AA5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37.</w:t>
      </w:r>
      <w:r w:rsidRPr="00F1399A">
        <w:rPr>
          <w:rFonts w:ascii="ＭＳ 明朝" w:eastAsia="ＭＳ 明朝" w:hAnsi="ＭＳ 明朝"/>
        </w:rPr>
        <w:tab/>
        <w:t>委員会は懸念している：</w:t>
      </w:r>
    </w:p>
    <w:p w14:paraId="110DE04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障害</w:t>
      </w:r>
      <w:r w:rsidR="00D457F6" w:rsidRPr="00F1399A">
        <w:rPr>
          <w:rFonts w:ascii="ＭＳ 明朝" w:eastAsia="ＭＳ 明朝" w:hAnsi="ＭＳ 明朝"/>
        </w:rPr>
        <w:t>のある</w:t>
      </w:r>
      <w:r w:rsidRPr="00F1399A">
        <w:rPr>
          <w:rFonts w:ascii="ＭＳ 明朝" w:eastAsia="ＭＳ 明朝" w:hAnsi="ＭＳ 明朝"/>
        </w:rPr>
        <w:t>女性や少女に対する強制不妊手術が後を絶たないこと；</w:t>
      </w:r>
    </w:p>
    <w:p w14:paraId="5C615290" w14:textId="77777777" w:rsidR="001E7B8C" w:rsidRPr="00F1399A" w:rsidRDefault="00046824" w:rsidP="006C7D23">
      <w:pPr>
        <w:pStyle w:val="SingleTxtG"/>
        <w:ind w:firstLineChars="300" w:firstLine="600"/>
        <w:rPr>
          <w:rFonts w:ascii="ＭＳ 明朝" w:eastAsia="ＭＳ 明朝" w:hAnsi="ＭＳ 明朝"/>
        </w:rPr>
      </w:pPr>
      <w:r w:rsidRPr="00F1399A">
        <w:rPr>
          <w:rFonts w:ascii="ＭＳ 明朝" w:eastAsia="ＭＳ 明朝" w:hAnsi="ＭＳ 明朝"/>
        </w:rPr>
        <w:t>(b)</w:t>
      </w:r>
      <w:r w:rsidR="006C7D23" w:rsidRPr="00F1399A">
        <w:rPr>
          <w:rFonts w:ascii="ＭＳ 明朝" w:eastAsia="ＭＳ 明朝" w:hAnsi="ＭＳ 明朝" w:hint="eastAsia"/>
          <w:lang w:eastAsia="ja-JP"/>
        </w:rPr>
        <w:t xml:space="preserve">　</w:t>
      </w:r>
      <w:r w:rsidRPr="00F1399A">
        <w:rPr>
          <w:rFonts w:ascii="ＭＳ 明朝" w:eastAsia="ＭＳ 明朝" w:hAnsi="ＭＳ 明朝"/>
        </w:rPr>
        <w:t>施設内での強制的避妊とそれに伴う有害な副作用、強制的中絶の実施。</w:t>
      </w:r>
    </w:p>
    <w:p w14:paraId="1CA9518E"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lastRenderedPageBreak/>
        <w:t>38.</w:t>
      </w:r>
      <w:r w:rsidRPr="00F1399A">
        <w:rPr>
          <w:rFonts w:ascii="ＭＳ 明朝" w:eastAsia="ＭＳ 明朝" w:hAnsi="ＭＳ 明朝"/>
          <w:b/>
          <w:bCs/>
        </w:rPr>
        <w:tab/>
        <w:t>委員会は、締約国が</w:t>
      </w:r>
      <w:r w:rsidR="00835C8E" w:rsidRPr="00F1399A">
        <w:rPr>
          <w:rFonts w:ascii="ＭＳ 明朝" w:eastAsia="ＭＳ 明朝" w:hAnsi="ＭＳ 明朝" w:hint="eastAsia"/>
          <w:b/>
          <w:bCs/>
          <w:lang w:eastAsia="ja-JP"/>
        </w:rPr>
        <w:t>次のために</w:t>
      </w:r>
      <w:r w:rsidRPr="00F1399A">
        <w:rPr>
          <w:rFonts w:ascii="ＭＳ 明朝" w:eastAsia="ＭＳ 明朝" w:hAnsi="ＭＳ 明朝"/>
          <w:b/>
          <w:bCs/>
        </w:rPr>
        <w:t>すべての必要な立法、行政、司法の措置をとることを勧告する：</w:t>
      </w:r>
    </w:p>
    <w:p w14:paraId="26AA7600"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代理</w:t>
      </w:r>
      <w:r w:rsidR="00BE711C" w:rsidRPr="00F1399A">
        <w:rPr>
          <w:rFonts w:ascii="ＭＳ 明朝" w:eastAsia="ＭＳ 明朝" w:hAnsi="ＭＳ 明朝" w:hint="eastAsia"/>
          <w:b/>
          <w:bCs/>
          <w:lang w:eastAsia="ja-JP"/>
        </w:rPr>
        <w:t>人</w:t>
      </w:r>
      <w:r w:rsidRPr="00F1399A">
        <w:rPr>
          <w:rFonts w:ascii="ＭＳ 明朝" w:eastAsia="ＭＳ 明朝" w:hAnsi="ＭＳ 明朝"/>
          <w:b/>
          <w:bCs/>
        </w:rPr>
        <w:t>の同意や裁判所の決定に基づく不妊手術を含め、障害</w:t>
      </w:r>
      <w:r w:rsidR="00D457F6" w:rsidRPr="00F1399A">
        <w:rPr>
          <w:rFonts w:ascii="ＭＳ 明朝" w:eastAsia="ＭＳ 明朝" w:hAnsi="ＭＳ 明朝"/>
          <w:b/>
          <w:bCs/>
        </w:rPr>
        <w:t>のある</w:t>
      </w:r>
      <w:r w:rsidRPr="00F1399A">
        <w:rPr>
          <w:rFonts w:ascii="ＭＳ 明朝" w:eastAsia="ＭＳ 明朝" w:hAnsi="ＭＳ 明朝"/>
          <w:b/>
          <w:bCs/>
        </w:rPr>
        <w:t>女性や</w:t>
      </w:r>
      <w:r w:rsidR="00FF11AB" w:rsidRPr="00F1399A">
        <w:rPr>
          <w:rFonts w:ascii="ＭＳ 明朝" w:eastAsia="ＭＳ 明朝" w:hAnsi="ＭＳ 明朝"/>
          <w:b/>
          <w:bCs/>
        </w:rPr>
        <w:t>少女</w:t>
      </w:r>
      <w:r w:rsidRPr="00F1399A">
        <w:rPr>
          <w:rFonts w:ascii="ＭＳ 明朝" w:eastAsia="ＭＳ 明朝" w:hAnsi="ＭＳ 明朝"/>
          <w:b/>
          <w:bCs/>
        </w:rPr>
        <w:t>が、自由意思に基づく</w:t>
      </w:r>
      <w:bookmarkStart w:id="2" w:name="_Hlk167386394"/>
      <w:r w:rsidR="00B718D3" w:rsidRPr="00F1399A">
        <w:rPr>
          <w:rFonts w:ascii="ＭＳ 明朝" w:eastAsia="ＭＳ 明朝" w:hAnsi="ＭＳ 明朝" w:hint="eastAsia"/>
          <w:b/>
          <w:bCs/>
          <w:lang w:eastAsia="ja-JP"/>
        </w:rPr>
        <w:t>インフォームドコンセント</w:t>
      </w:r>
      <w:bookmarkEnd w:id="2"/>
      <w:r w:rsidRPr="00F1399A">
        <w:rPr>
          <w:rFonts w:ascii="ＭＳ 明朝" w:eastAsia="ＭＳ 明朝" w:hAnsi="ＭＳ 明朝"/>
          <w:b/>
          <w:bCs/>
        </w:rPr>
        <w:t>なしに不妊手術を行うことを禁止すること；</w:t>
      </w:r>
    </w:p>
    <w:p w14:paraId="747DA76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強制的な方法を含め、自由意思に基づく</w:t>
      </w:r>
      <w:r w:rsidR="00EF6D79" w:rsidRPr="00F1399A">
        <w:rPr>
          <w:rFonts w:ascii="ＭＳ 明朝" w:eastAsia="ＭＳ 明朝" w:hAnsi="ＭＳ 明朝" w:hint="eastAsia"/>
          <w:b/>
          <w:bCs/>
        </w:rPr>
        <w:t>インフォームドコンセント</w:t>
      </w:r>
      <w:r w:rsidRPr="00F1399A">
        <w:rPr>
          <w:rFonts w:ascii="ＭＳ 明朝" w:eastAsia="ＭＳ 明朝" w:hAnsi="ＭＳ 明朝"/>
          <w:b/>
          <w:bCs/>
        </w:rPr>
        <w:t>がないあらゆる形態の避妊および妊娠中絶を禁止すること。</w:t>
      </w:r>
    </w:p>
    <w:p w14:paraId="138D011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39.</w:t>
      </w:r>
      <w:r w:rsidRPr="00F1399A">
        <w:rPr>
          <w:rFonts w:ascii="ＭＳ 明朝" w:eastAsia="ＭＳ 明朝" w:hAnsi="ＭＳ 明朝"/>
        </w:rPr>
        <w:tab/>
        <w:t>委員会は、2021年制定</w:t>
      </w:r>
      <w:r w:rsidR="00891FBF" w:rsidRPr="00F1399A">
        <w:rPr>
          <w:rFonts w:ascii="ＭＳ 明朝" w:eastAsia="ＭＳ 明朝" w:hAnsi="ＭＳ 明朝" w:hint="eastAsia"/>
          <w:lang w:eastAsia="ja-JP"/>
        </w:rPr>
        <w:t>の</w:t>
      </w:r>
      <w:r w:rsidRPr="00F1399A">
        <w:rPr>
          <w:rFonts w:ascii="ＭＳ 明朝" w:eastAsia="ＭＳ 明朝" w:hAnsi="ＭＳ 明朝"/>
        </w:rPr>
        <w:t>「性発達に</w:t>
      </w:r>
      <w:r w:rsidR="003F4C55" w:rsidRPr="00F1399A">
        <w:rPr>
          <w:rFonts w:ascii="ＭＳ 明朝" w:eastAsia="ＭＳ 明朝" w:hAnsi="ＭＳ 明朝" w:hint="eastAsia"/>
          <w:lang w:eastAsia="ja-JP"/>
        </w:rPr>
        <w:t>多様性</w:t>
      </w:r>
      <w:r w:rsidRPr="00F1399A">
        <w:rPr>
          <w:rFonts w:ascii="ＭＳ 明朝" w:eastAsia="ＭＳ 明朝" w:hAnsi="ＭＳ 明朝"/>
        </w:rPr>
        <w:t>のある</w:t>
      </w:r>
      <w:r w:rsidR="00FE1E50" w:rsidRPr="00F1399A">
        <w:rPr>
          <w:rFonts w:ascii="ＭＳ 明朝" w:eastAsia="ＭＳ 明朝" w:hAnsi="ＭＳ 明朝"/>
        </w:rPr>
        <w:t>子ども</w:t>
      </w:r>
      <w:r w:rsidRPr="00F1399A">
        <w:rPr>
          <w:rFonts w:ascii="ＭＳ 明朝" w:eastAsia="ＭＳ 明朝" w:hAnsi="ＭＳ 明朝"/>
        </w:rPr>
        <w:t>の保護に関する法律」が、すべてのインター</w:t>
      </w:r>
      <w:r w:rsidR="00EF6D79" w:rsidRPr="00F1399A">
        <w:rPr>
          <w:rFonts w:ascii="ＭＳ 明朝" w:eastAsia="ＭＳ 明朝" w:hAnsi="ＭＳ 明朝" w:hint="eastAsia"/>
          <w:lang w:eastAsia="ja-JP"/>
        </w:rPr>
        <w:t>セックス</w:t>
      </w:r>
      <w:r w:rsidRPr="00F1399A">
        <w:rPr>
          <w:rFonts w:ascii="ＭＳ 明朝" w:eastAsia="ＭＳ 明朝" w:hAnsi="ＭＳ 明朝"/>
        </w:rPr>
        <w:t>の子ども</w:t>
      </w:r>
      <w:r w:rsidR="0046590A" w:rsidRPr="00F1399A">
        <w:rPr>
          <w:rFonts w:ascii="ＭＳ 明朝" w:eastAsia="ＭＳ 明朝" w:hAnsi="ＭＳ 明朝" w:hint="eastAsia"/>
          <w:lang w:eastAsia="ja-JP"/>
        </w:rPr>
        <w:t>の</w:t>
      </w:r>
      <w:r w:rsidRPr="00F1399A">
        <w:rPr>
          <w:rFonts w:ascii="ＭＳ 明朝" w:eastAsia="ＭＳ 明朝" w:hAnsi="ＭＳ 明朝"/>
        </w:rPr>
        <w:t>、性徴を</w:t>
      </w:r>
      <w:r w:rsidR="00891FBF" w:rsidRPr="00F1399A">
        <w:rPr>
          <w:rFonts w:ascii="ＭＳ 明朝" w:eastAsia="ＭＳ 明朝" w:hAnsi="ＭＳ 明朝" w:hint="eastAsia"/>
          <w:lang w:eastAsia="ja-JP"/>
        </w:rPr>
        <w:t>変更</w:t>
      </w:r>
      <w:r w:rsidRPr="00F1399A">
        <w:rPr>
          <w:rFonts w:ascii="ＭＳ 明朝" w:eastAsia="ＭＳ 明朝" w:hAnsi="ＭＳ 明朝"/>
        </w:rPr>
        <w:t>する侵襲的または不可逆的な医療処置からの包括的な保護を規定していないことを懸念している。</w:t>
      </w:r>
    </w:p>
    <w:p w14:paraId="237009B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40.</w:t>
      </w:r>
      <w:r w:rsidRPr="00F1399A">
        <w:rPr>
          <w:rFonts w:ascii="ＭＳ 明朝" w:eastAsia="ＭＳ 明朝" w:hAnsi="ＭＳ 明朝"/>
          <w:b/>
          <w:bCs/>
        </w:rPr>
        <w:tab/>
        <w:t>委員会は、締約国に対し、深刻で緊急かつ回復不可能な危害を回避するために必要な場合を除き、性徴を変更する侵襲的または不可逆的な医療処置からインターセックスの子どもを包括的に保護するために、2021年の性発達に</w:t>
      </w:r>
      <w:r w:rsidR="0058222D" w:rsidRPr="00F1399A">
        <w:rPr>
          <w:rFonts w:ascii="ＭＳ 明朝" w:eastAsia="ＭＳ 明朝" w:hAnsi="ＭＳ 明朝" w:hint="eastAsia"/>
          <w:b/>
          <w:bCs/>
          <w:lang w:eastAsia="ja-JP"/>
        </w:rPr>
        <w:t>多様性</w:t>
      </w:r>
      <w:r w:rsidRPr="00F1399A">
        <w:rPr>
          <w:rFonts w:ascii="ＭＳ 明朝" w:eastAsia="ＭＳ 明朝" w:hAnsi="ＭＳ 明朝"/>
          <w:b/>
          <w:bCs/>
        </w:rPr>
        <w:t>がある子どもの保護に関する法律を見直し、改正するために、インターセックス当事者の代表団体と緊密に協議し、</w:t>
      </w:r>
      <w:r w:rsidR="00D40D81" w:rsidRPr="00F1399A">
        <w:rPr>
          <w:rFonts w:ascii="ＭＳ 明朝" w:eastAsia="ＭＳ 明朝" w:hAnsi="ＭＳ 明朝" w:hint="eastAsia"/>
          <w:b/>
          <w:bCs/>
          <w:lang w:eastAsia="ja-JP"/>
        </w:rPr>
        <w:t>その</w:t>
      </w:r>
      <w:r w:rsidRPr="00F1399A">
        <w:rPr>
          <w:rFonts w:ascii="ＭＳ 明朝" w:eastAsia="ＭＳ 明朝" w:hAnsi="ＭＳ 明朝"/>
          <w:b/>
          <w:bCs/>
        </w:rPr>
        <w:t>積極的関与</w:t>
      </w:r>
      <w:r w:rsidR="00D40D81" w:rsidRPr="00F1399A">
        <w:rPr>
          <w:rFonts w:ascii="ＭＳ 明朝" w:eastAsia="ＭＳ 明朝" w:hAnsi="ＭＳ 明朝" w:hint="eastAsia"/>
          <w:b/>
          <w:bCs/>
          <w:lang w:eastAsia="ja-JP"/>
        </w:rPr>
        <w:t>を得るよう</w:t>
      </w:r>
      <w:r w:rsidRPr="00F1399A">
        <w:rPr>
          <w:rFonts w:ascii="ＭＳ 明朝" w:eastAsia="ＭＳ 明朝" w:hAnsi="ＭＳ 明朝"/>
          <w:b/>
          <w:bCs/>
        </w:rPr>
        <w:t>勧告する。</w:t>
      </w:r>
    </w:p>
    <w:p w14:paraId="1C310E44"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移動</w:t>
      </w:r>
      <w:r w:rsidR="00C53D66" w:rsidRPr="00F1399A">
        <w:rPr>
          <w:rFonts w:ascii="ＭＳ 明朝" w:eastAsia="ＭＳ 明朝" w:hAnsi="ＭＳ 明朝"/>
        </w:rPr>
        <w:t>の自由</w:t>
      </w:r>
      <w:r w:rsidRPr="00F1399A">
        <w:rPr>
          <w:rFonts w:ascii="ＭＳ 明朝" w:eastAsia="ＭＳ 明朝" w:hAnsi="ＭＳ 明朝"/>
        </w:rPr>
        <w:t>と国籍（第18条）</w:t>
      </w:r>
    </w:p>
    <w:p w14:paraId="20FD124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41.</w:t>
      </w:r>
      <w:r w:rsidRPr="00F1399A">
        <w:rPr>
          <w:rFonts w:ascii="ＭＳ 明朝" w:eastAsia="ＭＳ 明朝" w:hAnsi="ＭＳ 明朝"/>
        </w:rPr>
        <w:tab/>
        <w:t>委員会は懸念している：</w:t>
      </w:r>
    </w:p>
    <w:p w14:paraId="27B41EB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障害</w:t>
      </w:r>
      <w:r w:rsidR="00D457F6" w:rsidRPr="00F1399A">
        <w:rPr>
          <w:rFonts w:ascii="ＭＳ 明朝" w:eastAsia="ＭＳ 明朝" w:hAnsi="ＭＳ 明朝"/>
        </w:rPr>
        <w:t>のある</w:t>
      </w:r>
      <w:r w:rsidRPr="00F1399A">
        <w:rPr>
          <w:rFonts w:ascii="ＭＳ 明朝" w:eastAsia="ＭＳ 明朝" w:hAnsi="ＭＳ 明朝"/>
        </w:rPr>
        <w:t>難民・</w:t>
      </w:r>
      <w:r w:rsidR="009D4710" w:rsidRPr="00F1399A">
        <w:rPr>
          <w:rFonts w:ascii="ＭＳ 明朝" w:eastAsia="ＭＳ 明朝" w:hAnsi="ＭＳ 明朝" w:hint="eastAsia"/>
          <w:lang w:eastAsia="ja-JP"/>
        </w:rPr>
        <w:t>亡命</w:t>
      </w:r>
      <w:r w:rsidRPr="00F1399A">
        <w:rPr>
          <w:rFonts w:ascii="ＭＳ 明朝" w:eastAsia="ＭＳ 明朝" w:hAnsi="ＭＳ 明朝"/>
        </w:rPr>
        <w:t>希望者が、障害に特化した支援を含む必要不可欠な支援を受けられるかどうかは、出身国に依存する；</w:t>
      </w:r>
    </w:p>
    <w:p w14:paraId="440C21C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障害のある難民や</w:t>
      </w:r>
      <w:r w:rsidR="008035E9" w:rsidRPr="00F1399A">
        <w:rPr>
          <w:rFonts w:ascii="ＭＳ 明朝" w:eastAsia="ＭＳ 明朝" w:hAnsi="ＭＳ 明朝" w:hint="eastAsia"/>
          <w:lang w:eastAsia="ja-JP"/>
        </w:rPr>
        <w:t>亡命</w:t>
      </w:r>
      <w:r w:rsidRPr="00F1399A">
        <w:rPr>
          <w:rFonts w:ascii="ＭＳ 明朝" w:eastAsia="ＭＳ 明朝" w:hAnsi="ＭＳ 明朝"/>
        </w:rPr>
        <w:t>申請者の身元確認のための統一された適切な手続きがすべての</w:t>
      </w:r>
      <w:r w:rsidR="00EC3AED" w:rsidRPr="00F1399A">
        <w:rPr>
          <w:rFonts w:ascii="ＭＳ 明朝" w:eastAsia="ＭＳ 明朝" w:hAnsi="ＭＳ 明朝" w:hint="eastAsia"/>
          <w:lang w:eastAsia="ja-JP"/>
        </w:rPr>
        <w:t>州</w:t>
      </w:r>
      <w:r w:rsidRPr="00F1399A">
        <w:rPr>
          <w:rFonts w:ascii="ＭＳ 明朝" w:eastAsia="ＭＳ 明朝" w:hAnsi="ＭＳ 明朝"/>
        </w:rPr>
        <w:t>に</w:t>
      </w:r>
      <w:r w:rsidR="00EC3AED" w:rsidRPr="00F1399A">
        <w:rPr>
          <w:rFonts w:ascii="ＭＳ 明朝" w:eastAsia="ＭＳ 明朝" w:hAnsi="ＭＳ 明朝" w:hint="eastAsia"/>
          <w:lang w:eastAsia="ja-JP"/>
        </w:rPr>
        <w:t>は</w:t>
      </w:r>
      <w:r w:rsidRPr="00F1399A">
        <w:rPr>
          <w:rFonts w:ascii="ＭＳ 明朝" w:eastAsia="ＭＳ 明朝" w:hAnsi="ＭＳ 明朝"/>
        </w:rPr>
        <w:t>存在せず、その結果、人権法および国際的保護申請者の受け入れ基準を定めた欧州議会および理事会指令2013/33の実施に一貫性がなく、不十分なものとなっている；</w:t>
      </w:r>
    </w:p>
    <w:p w14:paraId="2078EFC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給付金を受給している</w:t>
      </w:r>
      <w:r w:rsidR="00FF11AB" w:rsidRPr="00F1399A">
        <w:rPr>
          <w:rFonts w:ascii="ＭＳ 明朝" w:eastAsia="ＭＳ 明朝" w:hAnsi="ＭＳ 明朝"/>
        </w:rPr>
        <w:t>障害のある人</w:t>
      </w:r>
      <w:r w:rsidRPr="00F1399A">
        <w:rPr>
          <w:rFonts w:ascii="ＭＳ 明朝" w:eastAsia="ＭＳ 明朝" w:hAnsi="ＭＳ 明朝"/>
        </w:rPr>
        <w:t xml:space="preserve">の市民権取得を妨げる国籍法改正案の影響。 </w:t>
      </w:r>
    </w:p>
    <w:p w14:paraId="5A93F511"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42.</w:t>
      </w:r>
      <w:r w:rsidRPr="00F1399A">
        <w:rPr>
          <w:rFonts w:ascii="ＭＳ 明朝" w:eastAsia="ＭＳ 明朝" w:hAnsi="ＭＳ 明朝"/>
          <w:b/>
          <w:bCs/>
        </w:rPr>
        <w:tab/>
        <w:t>委員会は、締約国に対し、</w:t>
      </w:r>
      <w:r w:rsidR="00816850" w:rsidRPr="00F1399A">
        <w:rPr>
          <w:rFonts w:ascii="ＭＳ 明朝" w:eastAsia="ＭＳ 明朝" w:hAnsi="ＭＳ 明朝" w:hint="eastAsia"/>
          <w:b/>
          <w:bCs/>
          <w:lang w:eastAsia="ja-JP"/>
        </w:rPr>
        <w:t>次のために</w:t>
      </w:r>
      <w:r w:rsidRPr="00F1399A">
        <w:rPr>
          <w:rFonts w:ascii="ＭＳ 明朝" w:eastAsia="ＭＳ 明朝" w:hAnsi="ＭＳ 明朝"/>
          <w:b/>
          <w:bCs/>
        </w:rPr>
        <w:t>あらゆる立法上、行政上およびその他の措置をとるよう勧告する：</w:t>
      </w:r>
    </w:p>
    <w:p w14:paraId="792D8176"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障害</w:t>
      </w:r>
      <w:r w:rsidR="00D457F6" w:rsidRPr="00F1399A">
        <w:rPr>
          <w:rFonts w:ascii="ＭＳ 明朝" w:eastAsia="ＭＳ 明朝" w:hAnsi="ＭＳ 明朝"/>
          <w:b/>
          <w:bCs/>
        </w:rPr>
        <w:t>のある</w:t>
      </w:r>
      <w:r w:rsidRPr="00F1399A">
        <w:rPr>
          <w:rFonts w:ascii="ＭＳ 明朝" w:eastAsia="ＭＳ 明朝" w:hAnsi="ＭＳ 明朝"/>
          <w:b/>
          <w:bCs/>
        </w:rPr>
        <w:t>すべての難民および亡命希望者が、出身国による差別を受けることなく、障害に特化した支援を含む必要不可欠な支援を利用できるようにすること；</w:t>
      </w:r>
    </w:p>
    <w:p w14:paraId="61CC887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人権法および国際的保護申請者の受け入れ基準を定めた欧州議会および理事会指令2013/33で求められているように、障害のある難民および</w:t>
      </w:r>
      <w:r w:rsidR="0094011C" w:rsidRPr="00F1399A">
        <w:rPr>
          <w:rFonts w:ascii="ＭＳ 明朝" w:eastAsia="ＭＳ 明朝" w:hAnsi="ＭＳ 明朝" w:hint="eastAsia"/>
          <w:b/>
          <w:bCs/>
        </w:rPr>
        <w:t>亡命</w:t>
      </w:r>
      <w:r w:rsidRPr="00F1399A">
        <w:rPr>
          <w:rFonts w:ascii="ＭＳ 明朝" w:eastAsia="ＭＳ 明朝" w:hAnsi="ＭＳ 明朝"/>
          <w:b/>
          <w:bCs/>
        </w:rPr>
        <w:t>申請者の特定と、適切な障害関連の支援の提供を確保するために、すべての</w:t>
      </w:r>
      <w:r w:rsidR="009E3FAE" w:rsidRPr="00F1399A">
        <w:rPr>
          <w:rFonts w:ascii="ＭＳ 明朝" w:eastAsia="ＭＳ 明朝" w:hAnsi="ＭＳ 明朝" w:hint="eastAsia"/>
          <w:b/>
          <w:bCs/>
          <w:lang w:eastAsia="ja-JP"/>
        </w:rPr>
        <w:t>州</w:t>
      </w:r>
      <w:r w:rsidRPr="00F1399A">
        <w:rPr>
          <w:rFonts w:ascii="ＭＳ 明朝" w:eastAsia="ＭＳ 明朝" w:hAnsi="ＭＳ 明朝"/>
          <w:b/>
          <w:bCs/>
        </w:rPr>
        <w:t>で統一された適切な手続きを実施すること；</w:t>
      </w:r>
    </w:p>
    <w:p w14:paraId="7E9C667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r>
      <w:r w:rsidR="002F7E38" w:rsidRPr="00F1399A">
        <w:rPr>
          <w:rFonts w:ascii="ＭＳ 明朝" w:eastAsia="ＭＳ 明朝" w:hAnsi="ＭＳ 明朝"/>
          <w:b/>
          <w:bCs/>
        </w:rPr>
        <w:t>国籍法を改正する法律案が、</w:t>
      </w:r>
      <w:r w:rsidR="002F7E38" w:rsidRPr="00F1399A">
        <w:rPr>
          <w:rFonts w:ascii="ＭＳ 明朝" w:eastAsia="ＭＳ 明朝" w:hAnsi="ＭＳ 明朝" w:hint="eastAsia"/>
          <w:b/>
          <w:bCs/>
          <w:lang w:eastAsia="ja-JP"/>
        </w:rPr>
        <w:t>給付</w:t>
      </w:r>
      <w:r w:rsidRPr="00F1399A">
        <w:rPr>
          <w:rFonts w:ascii="ＭＳ 明朝" w:eastAsia="ＭＳ 明朝" w:hAnsi="ＭＳ 明朝"/>
          <w:b/>
          <w:bCs/>
        </w:rPr>
        <w:t>を受けている</w:t>
      </w:r>
      <w:r w:rsidR="00FF11AB" w:rsidRPr="00F1399A">
        <w:rPr>
          <w:rFonts w:ascii="ＭＳ 明朝" w:eastAsia="ＭＳ 明朝" w:hAnsi="ＭＳ 明朝"/>
          <w:b/>
          <w:bCs/>
        </w:rPr>
        <w:t>障害のある人</w:t>
      </w:r>
      <w:r w:rsidRPr="00F1399A">
        <w:rPr>
          <w:rFonts w:ascii="ＭＳ 明朝" w:eastAsia="ＭＳ 明朝" w:hAnsi="ＭＳ 明朝"/>
          <w:b/>
          <w:bCs/>
        </w:rPr>
        <w:t>の市民権取得を妨げないようにすること。</w:t>
      </w:r>
    </w:p>
    <w:p w14:paraId="5114D620"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自立した生活と地域社会への</w:t>
      </w:r>
      <w:r w:rsidR="00DC6E73" w:rsidRPr="00F1399A">
        <w:rPr>
          <w:rFonts w:ascii="ＭＳ 明朝" w:eastAsia="ＭＳ 明朝" w:hAnsi="ＭＳ 明朝" w:hint="eastAsia"/>
          <w:lang w:eastAsia="ja-JP"/>
        </w:rPr>
        <w:t>包摂</w:t>
      </w:r>
      <w:r w:rsidRPr="00F1399A">
        <w:rPr>
          <w:rFonts w:ascii="ＭＳ 明朝" w:eastAsia="ＭＳ 明朝" w:hAnsi="ＭＳ 明朝"/>
        </w:rPr>
        <w:t>（第19条）</w:t>
      </w:r>
    </w:p>
    <w:p w14:paraId="2767684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43.</w:t>
      </w:r>
      <w:r w:rsidRPr="00F1399A">
        <w:rPr>
          <w:rFonts w:ascii="ＭＳ 明朝" w:eastAsia="ＭＳ 明朝" w:hAnsi="ＭＳ 明朝"/>
        </w:rPr>
        <w:tab/>
        <w:t>委員会は懸念している：</w:t>
      </w:r>
    </w:p>
    <w:p w14:paraId="451795A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2F7E38" w:rsidRPr="00F1399A">
        <w:rPr>
          <w:rFonts w:ascii="ＭＳ 明朝" w:eastAsia="ＭＳ 明朝" w:hAnsi="ＭＳ 明朝"/>
        </w:rPr>
        <w:t>施設に</w:t>
      </w:r>
      <w:r w:rsidR="002F7E38" w:rsidRPr="00F1399A">
        <w:rPr>
          <w:rFonts w:ascii="ＭＳ 明朝" w:eastAsia="ＭＳ 明朝" w:hAnsi="ＭＳ 明朝" w:hint="eastAsia"/>
          <w:lang w:eastAsia="ja-JP"/>
        </w:rPr>
        <w:t>いる</w:t>
      </w:r>
      <w:r w:rsidR="00FF11AB" w:rsidRPr="00F1399A">
        <w:rPr>
          <w:rFonts w:ascii="ＭＳ 明朝" w:eastAsia="ＭＳ 明朝" w:hAnsi="ＭＳ 明朝"/>
        </w:rPr>
        <w:t>障害のある人</w:t>
      </w:r>
      <w:r w:rsidRPr="00F1399A">
        <w:rPr>
          <w:rFonts w:ascii="ＭＳ 明朝" w:eastAsia="ＭＳ 明朝" w:hAnsi="ＭＳ 明朝"/>
        </w:rPr>
        <w:t>の広範な隔離と、脱施設化</w:t>
      </w:r>
      <w:r w:rsidR="005D6791" w:rsidRPr="00F1399A">
        <w:rPr>
          <w:rFonts w:ascii="ＭＳ 明朝" w:eastAsia="ＭＳ 明朝" w:hAnsi="ＭＳ 明朝" w:hint="eastAsia"/>
          <w:lang w:eastAsia="ja-JP"/>
        </w:rPr>
        <w:t>を</w:t>
      </w:r>
      <w:r w:rsidRPr="00F1399A">
        <w:rPr>
          <w:rFonts w:ascii="ＭＳ 明朝" w:eastAsia="ＭＳ 明朝" w:hAnsi="ＭＳ 明朝"/>
        </w:rPr>
        <w:t>進展する措置の欠如；</w:t>
      </w:r>
    </w:p>
    <w:p w14:paraId="34D3F95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2F7E38" w:rsidRPr="00F1399A">
        <w:rPr>
          <w:rFonts w:ascii="ＭＳ 明朝" w:eastAsia="ＭＳ 明朝" w:hAnsi="ＭＳ 明朝"/>
        </w:rPr>
        <w:t>追加費用の</w:t>
      </w:r>
      <w:r w:rsidR="002F7E38" w:rsidRPr="00F1399A">
        <w:rPr>
          <w:rFonts w:ascii="ＭＳ 明朝" w:eastAsia="ＭＳ 明朝" w:hAnsi="ＭＳ 明朝" w:hint="eastAsia"/>
          <w:lang w:eastAsia="ja-JP"/>
        </w:rPr>
        <w:t>提供</w:t>
      </w:r>
      <w:r w:rsidRPr="00F1399A">
        <w:rPr>
          <w:rFonts w:ascii="ＭＳ 明朝" w:eastAsia="ＭＳ 明朝" w:hAnsi="ＭＳ 明朝"/>
        </w:rPr>
        <w:t>、</w:t>
      </w:r>
      <w:r w:rsidR="000610B7" w:rsidRPr="00F1399A">
        <w:rPr>
          <w:rFonts w:ascii="ＭＳ 明朝" w:eastAsia="ＭＳ 明朝" w:hAnsi="ＭＳ 明朝" w:hint="eastAsia"/>
          <w:lang w:eastAsia="ja-JP"/>
        </w:rPr>
        <w:t>包摂</w:t>
      </w:r>
      <w:r w:rsidRPr="00F1399A">
        <w:rPr>
          <w:rFonts w:ascii="ＭＳ 明朝" w:eastAsia="ＭＳ 明朝" w:hAnsi="ＭＳ 明朝"/>
        </w:rPr>
        <w:t>給付とサービスの強制的なプール、</w:t>
      </w:r>
      <w:r w:rsidR="00B4140B" w:rsidRPr="00F1399A">
        <w:rPr>
          <w:rFonts w:ascii="ＭＳ 明朝" w:eastAsia="ＭＳ 明朝" w:hAnsi="ＭＳ 明朝"/>
        </w:rPr>
        <w:t>個人予算の活用の複雑さ</w:t>
      </w:r>
      <w:r w:rsidR="00B4140B" w:rsidRPr="00F1399A">
        <w:rPr>
          <w:rFonts w:ascii="ＭＳ 明朝" w:eastAsia="ＭＳ 明朝" w:hAnsi="ＭＳ 明朝" w:hint="eastAsia"/>
          <w:lang w:eastAsia="ja-JP"/>
        </w:rPr>
        <w:t>、</w:t>
      </w:r>
      <w:r w:rsidR="00502DD3" w:rsidRPr="00F1399A">
        <w:rPr>
          <w:rFonts w:ascii="ＭＳ 明朝" w:eastAsia="ＭＳ 明朝" w:hAnsi="ＭＳ 明朝" w:hint="eastAsia"/>
          <w:lang w:eastAsia="ja-JP"/>
        </w:rPr>
        <w:t>および</w:t>
      </w:r>
      <w:r w:rsidRPr="00F1399A">
        <w:rPr>
          <w:rFonts w:ascii="ＭＳ 明朝" w:eastAsia="ＭＳ 明朝" w:hAnsi="ＭＳ 明朝"/>
        </w:rPr>
        <w:t>個人の</w:t>
      </w:r>
      <w:r w:rsidR="002F7E38" w:rsidRPr="00F1399A">
        <w:rPr>
          <w:rFonts w:ascii="ＭＳ 明朝" w:eastAsia="ＭＳ 明朝" w:hAnsi="ＭＳ 明朝" w:hint="eastAsia"/>
          <w:lang w:eastAsia="ja-JP"/>
        </w:rPr>
        <w:t>必要条件</w:t>
      </w:r>
      <w:r w:rsidRPr="00F1399A">
        <w:rPr>
          <w:rFonts w:ascii="ＭＳ 明朝" w:eastAsia="ＭＳ 明朝" w:hAnsi="ＭＳ 明朝"/>
        </w:rPr>
        <w:t>ではなく共同居住に基づ</w:t>
      </w:r>
      <w:r w:rsidR="00426FBF" w:rsidRPr="00F1399A">
        <w:rPr>
          <w:rFonts w:ascii="ＭＳ 明朝" w:eastAsia="ＭＳ 明朝" w:hAnsi="ＭＳ 明朝" w:hint="eastAsia"/>
          <w:lang w:eastAsia="ja-JP"/>
        </w:rPr>
        <w:t>く</w:t>
      </w:r>
      <w:r w:rsidRPr="00F1399A">
        <w:rPr>
          <w:rFonts w:ascii="ＭＳ 明朝" w:eastAsia="ＭＳ 明朝" w:hAnsi="ＭＳ 明朝"/>
        </w:rPr>
        <w:t>給付</w:t>
      </w:r>
      <w:r w:rsidR="00162BD5" w:rsidRPr="00F1399A">
        <w:rPr>
          <w:rFonts w:ascii="ＭＳ 明朝" w:eastAsia="ＭＳ 明朝" w:hAnsi="ＭＳ 明朝" w:hint="eastAsia"/>
          <w:lang w:eastAsia="ja-JP"/>
        </w:rPr>
        <w:t>の支給</w:t>
      </w:r>
      <w:r w:rsidRPr="00F1399A">
        <w:rPr>
          <w:rFonts w:ascii="ＭＳ 明朝" w:eastAsia="ＭＳ 明朝" w:hAnsi="ＭＳ 明朝"/>
        </w:rPr>
        <w:t>など、</w:t>
      </w:r>
      <w:r w:rsidR="00FF11AB" w:rsidRPr="00F1399A">
        <w:rPr>
          <w:rFonts w:ascii="ＭＳ 明朝" w:eastAsia="ＭＳ 明朝" w:hAnsi="ＭＳ 明朝"/>
        </w:rPr>
        <w:t>障害のある人</w:t>
      </w:r>
      <w:r w:rsidRPr="00F1399A">
        <w:rPr>
          <w:rFonts w:ascii="ＭＳ 明朝" w:eastAsia="ＭＳ 明朝" w:hAnsi="ＭＳ 明朝"/>
        </w:rPr>
        <w:t>が居住地と支援サービスに関</w:t>
      </w:r>
      <w:r w:rsidR="008B3DD5" w:rsidRPr="00F1399A">
        <w:rPr>
          <w:rFonts w:ascii="ＭＳ 明朝" w:eastAsia="ＭＳ 明朝" w:hAnsi="ＭＳ 明朝" w:hint="eastAsia"/>
          <w:lang w:eastAsia="ja-JP"/>
        </w:rPr>
        <w:t>する</w:t>
      </w:r>
      <w:r w:rsidRPr="00F1399A">
        <w:rPr>
          <w:rFonts w:ascii="ＭＳ 明朝" w:eastAsia="ＭＳ 明朝" w:hAnsi="ＭＳ 明朝"/>
        </w:rPr>
        <w:t>選択と</w:t>
      </w:r>
      <w:r w:rsidR="00FA4D72" w:rsidRPr="00F1399A">
        <w:rPr>
          <w:rFonts w:ascii="ＭＳ 明朝" w:eastAsia="ＭＳ 明朝" w:hAnsi="ＭＳ 明朝" w:hint="eastAsia"/>
          <w:lang w:eastAsia="ja-JP"/>
        </w:rPr>
        <w:t>選好</w:t>
      </w:r>
      <w:r w:rsidRPr="00F1399A">
        <w:rPr>
          <w:rFonts w:ascii="ＭＳ 明朝" w:eastAsia="ＭＳ 明朝" w:hAnsi="ＭＳ 明朝"/>
        </w:rPr>
        <w:t>を行使する</w:t>
      </w:r>
      <w:r w:rsidR="008B3DD5" w:rsidRPr="00F1399A">
        <w:rPr>
          <w:rFonts w:ascii="ＭＳ 明朝" w:eastAsia="ＭＳ 明朝" w:hAnsi="ＭＳ 明朝" w:hint="eastAsia"/>
          <w:lang w:eastAsia="ja-JP"/>
        </w:rPr>
        <w:t>際の</w:t>
      </w:r>
      <w:r w:rsidRPr="00F1399A">
        <w:rPr>
          <w:rFonts w:ascii="ＭＳ 明朝" w:eastAsia="ＭＳ 明朝" w:hAnsi="ＭＳ 明朝"/>
        </w:rPr>
        <w:t xml:space="preserve">さまざまな障壁。 </w:t>
      </w:r>
    </w:p>
    <w:p w14:paraId="431031E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lastRenderedPageBreak/>
        <w:t>44.</w:t>
      </w:r>
      <w:r w:rsidRPr="00F1399A">
        <w:rPr>
          <w:rFonts w:ascii="ＭＳ 明朝" w:eastAsia="ＭＳ 明朝" w:hAnsi="ＭＳ 明朝"/>
          <w:b/>
          <w:bCs/>
        </w:rPr>
        <w:tab/>
        <w:t>一般的意見第5号（2017年）、緊急時を含む脱施設化ガイドライン、および</w:t>
      </w:r>
      <w:r w:rsidR="00FF11AB" w:rsidRPr="00F1399A">
        <w:rPr>
          <w:rFonts w:ascii="ＭＳ 明朝" w:eastAsia="ＭＳ 明朝" w:hAnsi="ＭＳ 明朝"/>
          <w:b/>
          <w:bCs/>
        </w:rPr>
        <w:t>障害</w:t>
      </w:r>
      <w:r w:rsidR="00B211D6" w:rsidRPr="00F1399A">
        <w:rPr>
          <w:rFonts w:ascii="ＭＳ 明朝" w:eastAsia="ＭＳ 明朝" w:hAnsi="ＭＳ 明朝" w:hint="eastAsia"/>
          <w:b/>
          <w:bCs/>
          <w:lang w:eastAsia="ja-JP"/>
        </w:rPr>
        <w:t>者</w:t>
      </w:r>
      <w:r w:rsidRPr="00F1399A">
        <w:rPr>
          <w:rFonts w:ascii="ＭＳ 明朝" w:eastAsia="ＭＳ 明朝" w:hAnsi="ＭＳ 明朝"/>
          <w:b/>
          <w:bCs/>
        </w:rPr>
        <w:t>サービスの</w:t>
      </w:r>
      <w:r w:rsidR="00B211D6" w:rsidRPr="00F1399A">
        <w:rPr>
          <w:rFonts w:ascii="ＭＳ 明朝" w:eastAsia="ＭＳ 明朝" w:hAnsi="ＭＳ 明朝" w:hint="eastAsia"/>
          <w:b/>
          <w:bCs/>
          <w:lang w:eastAsia="ja-JP"/>
        </w:rPr>
        <w:t>改革</w:t>
      </w:r>
      <w:r w:rsidRPr="00F1399A">
        <w:rPr>
          <w:rFonts w:ascii="ＭＳ 明朝" w:eastAsia="ＭＳ 明朝" w:hAnsi="ＭＳ 明朝"/>
          <w:b/>
          <w:bCs/>
        </w:rPr>
        <w:t>に関する</w:t>
      </w:r>
      <w:r w:rsidR="00FF11AB" w:rsidRPr="00F1399A">
        <w:rPr>
          <w:rFonts w:ascii="ＭＳ 明朝" w:eastAsia="ＭＳ 明朝" w:hAnsi="ＭＳ 明朝"/>
          <w:b/>
          <w:bCs/>
        </w:rPr>
        <w:t>障害</w:t>
      </w:r>
      <w:r w:rsidR="00B211D6" w:rsidRPr="00F1399A">
        <w:rPr>
          <w:rFonts w:ascii="ＭＳ 明朝" w:eastAsia="ＭＳ 明朝" w:hAnsi="ＭＳ 明朝" w:hint="eastAsia"/>
          <w:b/>
          <w:bCs/>
          <w:lang w:eastAsia="ja-JP"/>
        </w:rPr>
        <w:t>者</w:t>
      </w:r>
      <w:r w:rsidRPr="00F1399A">
        <w:rPr>
          <w:rFonts w:ascii="ＭＳ 明朝" w:eastAsia="ＭＳ 明朝" w:hAnsi="ＭＳ 明朝"/>
          <w:b/>
          <w:bCs/>
        </w:rPr>
        <w:t>の権利に関する特別報告者の報告</w:t>
      </w:r>
      <w:r w:rsidR="0079613F" w:rsidRPr="00F1399A">
        <w:rPr>
          <w:rStyle w:val="ac"/>
          <w:rFonts w:ascii="ＭＳ 明朝" w:eastAsia="ＭＳ 明朝" w:hAnsi="ＭＳ 明朝"/>
        </w:rPr>
        <w:footnoteReference w:id="11"/>
      </w:r>
      <w:r w:rsidRPr="00F1399A">
        <w:rPr>
          <w:rFonts w:ascii="ＭＳ 明朝" w:eastAsia="ＭＳ 明朝" w:hAnsi="ＭＳ 明朝"/>
          <w:b/>
          <w:bCs/>
        </w:rPr>
        <w:t>を想起し、委員会は締約国に対し、</w:t>
      </w:r>
      <w:r w:rsidR="00FF11AB" w:rsidRPr="00F1399A">
        <w:rPr>
          <w:rFonts w:ascii="ＭＳ 明朝" w:eastAsia="ＭＳ 明朝" w:hAnsi="ＭＳ 明朝"/>
          <w:b/>
          <w:bCs/>
        </w:rPr>
        <w:t>障害のある人</w:t>
      </w:r>
      <w:r w:rsidRPr="00F1399A">
        <w:rPr>
          <w:rFonts w:ascii="ＭＳ 明朝" w:eastAsia="ＭＳ 明朝" w:hAnsi="ＭＳ 明朝"/>
          <w:b/>
          <w:bCs/>
        </w:rPr>
        <w:t>と緊密に協議し、</w:t>
      </w:r>
      <w:r w:rsidR="00B211D6" w:rsidRPr="00F1399A">
        <w:rPr>
          <w:rFonts w:ascii="ＭＳ 明朝" w:eastAsia="ＭＳ 明朝" w:hAnsi="ＭＳ 明朝" w:hint="eastAsia"/>
          <w:b/>
          <w:bCs/>
          <w:lang w:eastAsia="ja-JP"/>
        </w:rPr>
        <w:t>その</w:t>
      </w:r>
      <w:r w:rsidRPr="00F1399A">
        <w:rPr>
          <w:rFonts w:ascii="ＭＳ 明朝" w:eastAsia="ＭＳ 明朝" w:hAnsi="ＭＳ 明朝"/>
          <w:b/>
          <w:bCs/>
        </w:rPr>
        <w:t>積極的関与</w:t>
      </w:r>
      <w:r w:rsidR="00B211D6" w:rsidRPr="00F1399A">
        <w:rPr>
          <w:rFonts w:ascii="ＭＳ 明朝" w:eastAsia="ＭＳ 明朝" w:hAnsi="ＭＳ 明朝" w:hint="eastAsia"/>
          <w:b/>
          <w:bCs/>
          <w:lang w:eastAsia="ja-JP"/>
        </w:rPr>
        <w:t>により、次のことを行うよう</w:t>
      </w:r>
      <w:r w:rsidRPr="00F1399A">
        <w:rPr>
          <w:rFonts w:ascii="ＭＳ 明朝" w:eastAsia="ＭＳ 明朝" w:hAnsi="ＭＳ 明朝"/>
          <w:b/>
          <w:bCs/>
        </w:rPr>
        <w:t xml:space="preserve">勧告する： </w:t>
      </w:r>
    </w:p>
    <w:p w14:paraId="5F573B7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具体的な時間枠、人的、技術的、財政的資源、および実施と監視のための明確な責任をもって、</w:t>
      </w:r>
      <w:r w:rsidR="002F7E38" w:rsidRPr="00F1399A">
        <w:rPr>
          <w:rFonts w:ascii="ＭＳ 明朝" w:eastAsia="ＭＳ 明朝" w:hAnsi="ＭＳ 明朝" w:hint="eastAsia"/>
          <w:b/>
          <w:bCs/>
          <w:lang w:eastAsia="ja-JP"/>
        </w:rPr>
        <w:t>施設間移行</w:t>
      </w:r>
      <w:r w:rsidRPr="00F1399A">
        <w:rPr>
          <w:rFonts w:ascii="ＭＳ 明朝" w:eastAsia="ＭＳ 明朝" w:hAnsi="ＭＳ 明朝"/>
          <w:b/>
          <w:bCs/>
        </w:rPr>
        <w:t>を防止し、施設から地域生活への移行を支援する措置を伴う、小規模</w:t>
      </w:r>
      <w:r w:rsidR="00364249" w:rsidRPr="00F1399A">
        <w:rPr>
          <w:rFonts w:ascii="ＭＳ 明朝" w:eastAsia="ＭＳ 明朝" w:hAnsi="ＭＳ 明朝" w:hint="eastAsia"/>
          <w:b/>
          <w:bCs/>
          <w:lang w:eastAsia="ja-JP"/>
        </w:rPr>
        <w:t>ホーム</w:t>
      </w:r>
      <w:r w:rsidRPr="00F1399A">
        <w:rPr>
          <w:rFonts w:ascii="ＭＳ 明朝" w:eastAsia="ＭＳ 明朝" w:hAnsi="ＭＳ 明朝"/>
          <w:b/>
          <w:bCs/>
        </w:rPr>
        <w:t>を含む</w:t>
      </w:r>
      <w:r w:rsidR="00FF11AB" w:rsidRPr="00F1399A">
        <w:rPr>
          <w:rFonts w:ascii="ＭＳ 明朝" w:eastAsia="ＭＳ 明朝" w:hAnsi="ＭＳ 明朝"/>
          <w:b/>
          <w:bCs/>
        </w:rPr>
        <w:t>障害のある人</w:t>
      </w:r>
      <w:r w:rsidRPr="00F1399A">
        <w:rPr>
          <w:rFonts w:ascii="ＭＳ 明朝" w:eastAsia="ＭＳ 明朝" w:hAnsi="ＭＳ 明朝"/>
          <w:b/>
          <w:bCs/>
        </w:rPr>
        <w:t>の施設収容を優先事項として廃止するための包括的な脱施設化戦略を策定する；</w:t>
      </w:r>
    </w:p>
    <w:p w14:paraId="30912830"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手頃な価格</w:t>
      </w:r>
      <w:r w:rsidR="0088368B" w:rsidRPr="00F1399A">
        <w:rPr>
          <w:rFonts w:ascii="ＭＳ 明朝" w:eastAsia="ＭＳ 明朝" w:hAnsi="ＭＳ 明朝" w:hint="eastAsia"/>
          <w:b/>
          <w:bCs/>
          <w:lang w:eastAsia="ja-JP"/>
        </w:rPr>
        <w:t>のアクセシブルな</w:t>
      </w:r>
      <w:r w:rsidRPr="00F1399A">
        <w:rPr>
          <w:rFonts w:ascii="ＭＳ 明朝" w:eastAsia="ＭＳ 明朝" w:hAnsi="ＭＳ 明朝"/>
          <w:b/>
          <w:bCs/>
        </w:rPr>
        <w:t>住宅の供給を増やすこと、</w:t>
      </w:r>
      <w:r w:rsidR="0076710A" w:rsidRPr="00F1399A">
        <w:rPr>
          <w:rFonts w:ascii="ＭＳ 明朝" w:eastAsia="ＭＳ 明朝" w:hAnsi="ＭＳ 明朝" w:hint="eastAsia"/>
          <w:b/>
          <w:bCs/>
          <w:lang w:eastAsia="ja-JP"/>
        </w:rPr>
        <w:t>パーソナルアシスタンス</w:t>
      </w:r>
      <w:r w:rsidR="00287D73" w:rsidRPr="00F1399A">
        <w:rPr>
          <w:rFonts w:ascii="ＭＳ 明朝" w:eastAsia="ＭＳ 明朝" w:hAnsi="ＭＳ 明朝" w:hint="eastAsia"/>
          <w:b/>
          <w:bCs/>
          <w:lang w:eastAsia="ja-JP"/>
        </w:rPr>
        <w:t>と</w:t>
      </w:r>
      <w:r w:rsidRPr="00F1399A">
        <w:rPr>
          <w:rFonts w:ascii="ＭＳ 明朝" w:eastAsia="ＭＳ 明朝" w:hAnsi="ＭＳ 明朝"/>
          <w:b/>
          <w:bCs/>
        </w:rPr>
        <w:t>サービスを確立すること、追加費用の要件や</w:t>
      </w:r>
      <w:r w:rsidR="007F5F44" w:rsidRPr="00F1399A">
        <w:rPr>
          <w:rFonts w:ascii="ＭＳ 明朝" w:eastAsia="ＭＳ 明朝" w:hAnsi="ＭＳ 明朝" w:hint="eastAsia"/>
          <w:b/>
          <w:bCs/>
          <w:lang w:eastAsia="ja-JP"/>
        </w:rPr>
        <w:t>包摂</w:t>
      </w:r>
      <w:r w:rsidRPr="00F1399A">
        <w:rPr>
          <w:rFonts w:ascii="ＭＳ 明朝" w:eastAsia="ＭＳ 明朝" w:hAnsi="ＭＳ 明朝"/>
          <w:b/>
          <w:bCs/>
        </w:rPr>
        <w:t>給付やサービスの強制的なプール制を撤廃すること、個人予算活用の複雑さを</w:t>
      </w:r>
      <w:r w:rsidR="004E167D" w:rsidRPr="00F1399A">
        <w:rPr>
          <w:rFonts w:ascii="ＭＳ 明朝" w:eastAsia="ＭＳ 明朝" w:hAnsi="ＭＳ 明朝" w:hint="eastAsia"/>
          <w:b/>
          <w:bCs/>
          <w:lang w:eastAsia="ja-JP"/>
        </w:rPr>
        <w:t>なくす</w:t>
      </w:r>
      <w:r w:rsidRPr="00F1399A">
        <w:rPr>
          <w:rFonts w:ascii="ＭＳ 明朝" w:eastAsia="ＭＳ 明朝" w:hAnsi="ＭＳ 明朝"/>
          <w:b/>
          <w:bCs/>
        </w:rPr>
        <w:t>こと、共同</w:t>
      </w:r>
      <w:r w:rsidR="00E354F0" w:rsidRPr="00F1399A">
        <w:rPr>
          <w:rFonts w:ascii="ＭＳ 明朝" w:eastAsia="ＭＳ 明朝" w:hAnsi="ＭＳ 明朝" w:hint="eastAsia"/>
          <w:b/>
          <w:bCs/>
          <w:lang w:eastAsia="ja-JP"/>
        </w:rPr>
        <w:t>住宅</w:t>
      </w:r>
      <w:r w:rsidRPr="00F1399A">
        <w:rPr>
          <w:rFonts w:ascii="ＭＳ 明朝" w:eastAsia="ＭＳ 明朝" w:hAnsi="ＭＳ 明朝"/>
          <w:b/>
          <w:bCs/>
        </w:rPr>
        <w:t>ではなく個人の</w:t>
      </w:r>
      <w:r w:rsidR="00E354F0" w:rsidRPr="00F1399A">
        <w:rPr>
          <w:rFonts w:ascii="ＭＳ 明朝" w:eastAsia="ＭＳ 明朝" w:hAnsi="ＭＳ 明朝" w:hint="eastAsia"/>
          <w:b/>
          <w:bCs/>
          <w:lang w:eastAsia="ja-JP"/>
        </w:rPr>
        <w:t>要求</w:t>
      </w:r>
      <w:r w:rsidRPr="00F1399A">
        <w:rPr>
          <w:rFonts w:ascii="ＭＳ 明朝" w:eastAsia="ＭＳ 明朝" w:hAnsi="ＭＳ 明朝"/>
          <w:b/>
          <w:bCs/>
        </w:rPr>
        <w:t>に基づく給付手当を設定することなどにより、</w:t>
      </w:r>
      <w:r w:rsidR="00FF11AB" w:rsidRPr="00F1399A">
        <w:rPr>
          <w:rFonts w:ascii="ＭＳ 明朝" w:eastAsia="ＭＳ 明朝" w:hAnsi="ＭＳ 明朝"/>
          <w:b/>
          <w:bCs/>
        </w:rPr>
        <w:t>障害のある人</w:t>
      </w:r>
      <w:r w:rsidRPr="00F1399A">
        <w:rPr>
          <w:rFonts w:ascii="ＭＳ 明朝" w:eastAsia="ＭＳ 明朝" w:hAnsi="ＭＳ 明朝"/>
          <w:b/>
          <w:bCs/>
        </w:rPr>
        <w:t>が住む場所や相手を選択する際の障壁を取り除く方策を策定する。</w:t>
      </w:r>
    </w:p>
    <w:p w14:paraId="4BBF78C0"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個人の移動（第20条）</w:t>
      </w:r>
    </w:p>
    <w:p w14:paraId="0B884A4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45.</w:t>
      </w:r>
      <w:r w:rsidRPr="00F1399A">
        <w:rPr>
          <w:rFonts w:ascii="ＭＳ 明朝" w:eastAsia="ＭＳ 明朝" w:hAnsi="ＭＳ 明朝"/>
        </w:rPr>
        <w:tab/>
        <w:t>委員会は、</w:t>
      </w:r>
      <w:r w:rsidR="00FF11AB" w:rsidRPr="00F1399A">
        <w:rPr>
          <w:rFonts w:ascii="ＭＳ 明朝" w:eastAsia="ＭＳ 明朝" w:hAnsi="ＭＳ 明朝"/>
        </w:rPr>
        <w:t>障害のある人</w:t>
      </w:r>
      <w:r w:rsidRPr="00F1399A">
        <w:rPr>
          <w:rFonts w:ascii="ＭＳ 明朝" w:eastAsia="ＭＳ 明朝" w:hAnsi="ＭＳ 明朝"/>
        </w:rPr>
        <w:t>が個々の</w:t>
      </w:r>
      <w:r w:rsidR="0046102B" w:rsidRPr="00F1399A">
        <w:rPr>
          <w:rFonts w:ascii="ＭＳ 明朝" w:eastAsia="ＭＳ 明朝" w:hAnsi="ＭＳ 明朝" w:hint="eastAsia"/>
          <w:lang w:eastAsia="ja-JP"/>
        </w:rPr>
        <w:t>要求</w:t>
      </w:r>
      <w:r w:rsidRPr="00F1399A">
        <w:rPr>
          <w:rFonts w:ascii="ＭＳ 明朝" w:eastAsia="ＭＳ 明朝" w:hAnsi="ＭＳ 明朝"/>
        </w:rPr>
        <w:t>に基づき、手頃な価格で質の高い移動補助具、</w:t>
      </w:r>
      <w:r w:rsidR="002150A0" w:rsidRPr="00F1399A">
        <w:rPr>
          <w:rFonts w:ascii="ＭＳ 明朝" w:eastAsia="ＭＳ 明朝" w:hAnsi="ＭＳ 明朝" w:hint="eastAsia"/>
          <w:lang w:eastAsia="ja-JP"/>
        </w:rPr>
        <w:t>用具</w:t>
      </w:r>
      <w:r w:rsidRPr="00F1399A">
        <w:rPr>
          <w:rFonts w:ascii="ＭＳ 明朝" w:eastAsia="ＭＳ 明朝" w:hAnsi="ＭＳ 明朝"/>
        </w:rPr>
        <w:t>、支援</w:t>
      </w:r>
      <w:r w:rsidR="008B0C7A" w:rsidRPr="00F1399A">
        <w:rPr>
          <w:rFonts w:ascii="ＭＳ 明朝" w:eastAsia="ＭＳ 明朝" w:hAnsi="ＭＳ 明朝" w:hint="eastAsia"/>
          <w:lang w:eastAsia="ja-JP"/>
        </w:rPr>
        <w:t>機器</w:t>
      </w:r>
      <w:r w:rsidRPr="00F1399A">
        <w:rPr>
          <w:rFonts w:ascii="ＭＳ 明朝" w:eastAsia="ＭＳ 明朝" w:hAnsi="ＭＳ 明朝"/>
        </w:rPr>
        <w:t>、その他の支援を受けるための包括的かつ一貫したメカニズムが、すべての</w:t>
      </w:r>
      <w:r w:rsidR="0046102B" w:rsidRPr="00F1399A">
        <w:rPr>
          <w:rFonts w:ascii="ＭＳ 明朝" w:eastAsia="ＭＳ 明朝" w:hAnsi="ＭＳ 明朝" w:hint="eastAsia"/>
          <w:lang w:eastAsia="ja-JP"/>
        </w:rPr>
        <w:t>州</w:t>
      </w:r>
      <w:r w:rsidRPr="00F1399A">
        <w:rPr>
          <w:rFonts w:ascii="ＭＳ 明朝" w:eastAsia="ＭＳ 明朝" w:hAnsi="ＭＳ 明朝"/>
        </w:rPr>
        <w:t>に</w:t>
      </w:r>
      <w:r w:rsidR="008B0C7A" w:rsidRPr="00F1399A">
        <w:rPr>
          <w:rFonts w:ascii="ＭＳ 明朝" w:eastAsia="ＭＳ 明朝" w:hAnsi="ＭＳ 明朝" w:hint="eastAsia"/>
          <w:lang w:eastAsia="ja-JP"/>
        </w:rPr>
        <w:t>は</w:t>
      </w:r>
      <w:r w:rsidRPr="00F1399A">
        <w:rPr>
          <w:rFonts w:ascii="ＭＳ 明朝" w:eastAsia="ＭＳ 明朝" w:hAnsi="ＭＳ 明朝"/>
        </w:rPr>
        <w:t xml:space="preserve">存在しないことを懸念している。 </w:t>
      </w:r>
    </w:p>
    <w:p w14:paraId="06952D5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46.</w:t>
      </w:r>
      <w:r w:rsidRPr="00F1399A">
        <w:rPr>
          <w:rFonts w:ascii="ＭＳ 明朝" w:eastAsia="ＭＳ 明朝" w:hAnsi="ＭＳ 明朝"/>
          <w:b/>
          <w:bCs/>
        </w:rPr>
        <w:tab/>
        <w:t>委員会は、締約国に対し、</w:t>
      </w:r>
      <w:r w:rsidR="00FF11AB" w:rsidRPr="00F1399A">
        <w:rPr>
          <w:rFonts w:ascii="ＭＳ 明朝" w:eastAsia="ＭＳ 明朝" w:hAnsi="ＭＳ 明朝"/>
          <w:b/>
          <w:bCs/>
        </w:rPr>
        <w:t>障害のある人</w:t>
      </w:r>
      <w:r w:rsidRPr="00F1399A">
        <w:rPr>
          <w:rFonts w:ascii="ＭＳ 明朝" w:eastAsia="ＭＳ 明朝" w:hAnsi="ＭＳ 明朝"/>
          <w:b/>
          <w:bCs/>
        </w:rPr>
        <w:t>の個別</w:t>
      </w:r>
      <w:r w:rsidR="002150A0" w:rsidRPr="00F1399A">
        <w:rPr>
          <w:rFonts w:ascii="ＭＳ 明朝" w:eastAsia="ＭＳ 明朝" w:hAnsi="ＭＳ 明朝" w:hint="eastAsia"/>
          <w:b/>
          <w:bCs/>
          <w:lang w:eastAsia="ja-JP"/>
        </w:rPr>
        <w:t>の要求</w:t>
      </w:r>
      <w:r w:rsidRPr="00F1399A">
        <w:rPr>
          <w:rFonts w:ascii="ＭＳ 明朝" w:eastAsia="ＭＳ 明朝" w:hAnsi="ＭＳ 明朝"/>
          <w:b/>
          <w:bCs/>
        </w:rPr>
        <w:t>に基づ</w:t>
      </w:r>
      <w:r w:rsidR="002150A0" w:rsidRPr="00F1399A">
        <w:rPr>
          <w:rFonts w:ascii="ＭＳ 明朝" w:eastAsia="ＭＳ 明朝" w:hAnsi="ＭＳ 明朝" w:hint="eastAsia"/>
          <w:b/>
          <w:bCs/>
          <w:lang w:eastAsia="ja-JP"/>
        </w:rPr>
        <w:t>く</w:t>
      </w:r>
      <w:r w:rsidRPr="00F1399A">
        <w:rPr>
          <w:rFonts w:ascii="ＭＳ 明朝" w:eastAsia="ＭＳ 明朝" w:hAnsi="ＭＳ 明朝"/>
          <w:b/>
          <w:bCs/>
        </w:rPr>
        <w:t>、安価で質の高い移動補助具、</w:t>
      </w:r>
      <w:r w:rsidR="002150A0" w:rsidRPr="00F1399A">
        <w:rPr>
          <w:rFonts w:ascii="ＭＳ 明朝" w:eastAsia="ＭＳ 明朝" w:hAnsi="ＭＳ 明朝" w:hint="eastAsia"/>
          <w:b/>
          <w:bCs/>
          <w:lang w:eastAsia="ja-JP"/>
        </w:rPr>
        <w:t>用具</w:t>
      </w:r>
      <w:r w:rsidRPr="00F1399A">
        <w:rPr>
          <w:rFonts w:ascii="ＭＳ 明朝" w:eastAsia="ＭＳ 明朝" w:hAnsi="ＭＳ 明朝"/>
          <w:b/>
          <w:bCs/>
        </w:rPr>
        <w:t>、支援</w:t>
      </w:r>
      <w:r w:rsidR="002150A0" w:rsidRPr="00F1399A">
        <w:rPr>
          <w:rFonts w:ascii="ＭＳ 明朝" w:eastAsia="ＭＳ 明朝" w:hAnsi="ＭＳ 明朝" w:hint="eastAsia"/>
          <w:b/>
          <w:bCs/>
          <w:lang w:eastAsia="ja-JP"/>
        </w:rPr>
        <w:t>機器</w:t>
      </w:r>
      <w:r w:rsidRPr="00F1399A">
        <w:rPr>
          <w:rFonts w:ascii="ＭＳ 明朝" w:eastAsia="ＭＳ 明朝" w:hAnsi="ＭＳ 明朝"/>
          <w:b/>
          <w:bCs/>
        </w:rPr>
        <w:t>およびその他の支援の提供を促進するため、すべての</w:t>
      </w:r>
      <w:r w:rsidR="002150A0" w:rsidRPr="00F1399A">
        <w:rPr>
          <w:rFonts w:ascii="ＭＳ 明朝" w:eastAsia="ＭＳ 明朝" w:hAnsi="ＭＳ 明朝" w:hint="eastAsia"/>
          <w:b/>
          <w:bCs/>
          <w:lang w:eastAsia="ja-JP"/>
        </w:rPr>
        <w:t>州</w:t>
      </w:r>
      <w:r w:rsidRPr="00F1399A">
        <w:rPr>
          <w:rFonts w:ascii="ＭＳ 明朝" w:eastAsia="ＭＳ 明朝" w:hAnsi="ＭＳ 明朝"/>
          <w:b/>
          <w:bCs/>
        </w:rPr>
        <w:t>に包括的かつ一貫したメカニズムを確立するよう勧告する。</w:t>
      </w:r>
    </w:p>
    <w:p w14:paraId="23F8AC36"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表現と意見の自由、情報へのアクセス（第21条）</w:t>
      </w:r>
    </w:p>
    <w:p w14:paraId="15F34C0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47.</w:t>
      </w:r>
      <w:r w:rsidRPr="00F1399A">
        <w:rPr>
          <w:rFonts w:ascii="ＭＳ 明朝" w:eastAsia="ＭＳ 明朝" w:hAnsi="ＭＳ 明朝"/>
        </w:rPr>
        <w:tab/>
        <w:t>委員会は、情報アクセシビリティに関する国内基準や効果的な監視がないため、特に民間放送やウェブサイトにおける効果的な情報アクセスが欠如していること、またCOVID-19の流行期間中、特に</w:t>
      </w:r>
      <w:r w:rsidR="0068033F" w:rsidRPr="00F1399A">
        <w:rPr>
          <w:rFonts w:ascii="ＭＳ 明朝" w:eastAsia="ＭＳ 明朝" w:hAnsi="ＭＳ 明朝" w:hint="eastAsia"/>
          <w:lang w:eastAsia="ja-JP"/>
        </w:rPr>
        <w:t>ろう者または難聴者</w:t>
      </w:r>
      <w:r w:rsidRPr="00F1399A">
        <w:rPr>
          <w:rFonts w:ascii="ＭＳ 明朝" w:eastAsia="ＭＳ 明朝" w:hAnsi="ＭＳ 明朝"/>
        </w:rPr>
        <w:t>や知的</w:t>
      </w:r>
      <w:r w:rsidR="00FF11AB" w:rsidRPr="00F1399A">
        <w:rPr>
          <w:rFonts w:ascii="ＭＳ 明朝" w:eastAsia="ＭＳ 明朝" w:hAnsi="ＭＳ 明朝"/>
        </w:rPr>
        <w:t>障害のある人</w:t>
      </w:r>
      <w:r w:rsidRPr="00F1399A">
        <w:rPr>
          <w:rFonts w:ascii="ＭＳ 明朝" w:eastAsia="ＭＳ 明朝" w:hAnsi="ＭＳ 明朝"/>
        </w:rPr>
        <w:t xml:space="preserve">にとって情報アクセシビリティが制限されていたことを懸念している。 </w:t>
      </w:r>
    </w:p>
    <w:p w14:paraId="31B8ECDB"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48.</w:t>
      </w:r>
      <w:r w:rsidRPr="00F1399A">
        <w:rPr>
          <w:rFonts w:ascii="ＭＳ 明朝" w:eastAsia="ＭＳ 明朝" w:hAnsi="ＭＳ 明朝"/>
          <w:b/>
          <w:bCs/>
        </w:rPr>
        <w:tab/>
        <w:t>委員会は、締約国に対し、</w:t>
      </w:r>
      <w:r w:rsidR="00FF11AB" w:rsidRPr="00F1399A">
        <w:rPr>
          <w:rFonts w:ascii="ＭＳ 明朝" w:eastAsia="ＭＳ 明朝" w:hAnsi="ＭＳ 明朝"/>
          <w:b/>
          <w:bCs/>
        </w:rPr>
        <w:t>障害のある人</w:t>
      </w:r>
      <w:r w:rsidRPr="00F1399A">
        <w:rPr>
          <w:rFonts w:ascii="ＭＳ 明朝" w:eastAsia="ＭＳ 明朝" w:hAnsi="ＭＳ 明朝"/>
          <w:b/>
          <w:bCs/>
        </w:rPr>
        <w:t>とその代表団体との緊密な協議と</w:t>
      </w:r>
      <w:r w:rsidR="008157CD" w:rsidRPr="00F1399A">
        <w:rPr>
          <w:rFonts w:ascii="ＭＳ 明朝" w:eastAsia="ＭＳ 明朝" w:hAnsi="ＭＳ 明朝" w:hint="eastAsia"/>
          <w:b/>
          <w:bCs/>
          <w:lang w:eastAsia="ja-JP"/>
        </w:rPr>
        <w:t>その</w:t>
      </w:r>
      <w:r w:rsidRPr="00F1399A">
        <w:rPr>
          <w:rFonts w:ascii="ＭＳ 明朝" w:eastAsia="ＭＳ 明朝" w:hAnsi="ＭＳ 明朝"/>
          <w:b/>
          <w:bCs/>
        </w:rPr>
        <w:t>積極的な関与のもとで、特に緊急時において、一般市民向けの情報が、すべての</w:t>
      </w:r>
      <w:r w:rsidR="00FF11AB" w:rsidRPr="00F1399A">
        <w:rPr>
          <w:rFonts w:ascii="ＭＳ 明朝" w:eastAsia="ＭＳ 明朝" w:hAnsi="ＭＳ 明朝"/>
          <w:b/>
          <w:bCs/>
        </w:rPr>
        <w:t>障害のある人</w:t>
      </w:r>
      <w:r w:rsidRPr="00F1399A">
        <w:rPr>
          <w:rFonts w:ascii="ＭＳ 明朝" w:eastAsia="ＭＳ 明朝" w:hAnsi="ＭＳ 明朝"/>
          <w:b/>
          <w:bCs/>
        </w:rPr>
        <w:t>にとって</w:t>
      </w:r>
      <w:r w:rsidR="00E94664" w:rsidRPr="00F1399A">
        <w:rPr>
          <w:rFonts w:ascii="ＭＳ 明朝" w:eastAsia="ＭＳ 明朝" w:hAnsi="ＭＳ 明朝" w:hint="eastAsia"/>
          <w:b/>
          <w:bCs/>
          <w:lang w:eastAsia="ja-JP"/>
        </w:rPr>
        <w:t>アクセシブルな</w:t>
      </w:r>
      <w:r w:rsidRPr="00F1399A">
        <w:rPr>
          <w:rFonts w:ascii="ＭＳ 明朝" w:eastAsia="ＭＳ 明朝" w:hAnsi="ＭＳ 明朝"/>
          <w:b/>
          <w:bCs/>
        </w:rPr>
        <w:t>形式で、かつ、追加費用なしに、タイムリーに、支援</w:t>
      </w:r>
      <w:r w:rsidR="00E94664" w:rsidRPr="00F1399A">
        <w:rPr>
          <w:rFonts w:ascii="ＭＳ 明朝" w:eastAsia="ＭＳ 明朝" w:hAnsi="ＭＳ 明朝" w:hint="eastAsia"/>
          <w:b/>
          <w:bCs/>
          <w:lang w:eastAsia="ja-JP"/>
        </w:rPr>
        <w:t>機器</w:t>
      </w:r>
      <w:r w:rsidR="0068033F" w:rsidRPr="00F1399A">
        <w:rPr>
          <w:rFonts w:ascii="ＭＳ 明朝" w:eastAsia="ＭＳ 明朝" w:hAnsi="ＭＳ 明朝"/>
          <w:b/>
          <w:bCs/>
        </w:rPr>
        <w:t>を通じて利用できるようにするため、インクルーシブなメディア規</w:t>
      </w:r>
      <w:r w:rsidR="0068033F" w:rsidRPr="00F1399A">
        <w:rPr>
          <w:rFonts w:ascii="ＭＳ 明朝" w:eastAsia="ＭＳ 明朝" w:hAnsi="ＭＳ 明朝" w:hint="eastAsia"/>
          <w:b/>
          <w:bCs/>
          <w:lang w:eastAsia="ja-JP"/>
        </w:rPr>
        <w:t>則</w:t>
      </w:r>
      <w:r w:rsidRPr="00F1399A">
        <w:rPr>
          <w:rFonts w:ascii="ＭＳ 明朝" w:eastAsia="ＭＳ 明朝" w:hAnsi="ＭＳ 明朝"/>
          <w:b/>
          <w:bCs/>
        </w:rPr>
        <w:t>の採択、アクセシビリティに関する国内基準の策定と実施、国際基準および欧州基準に基づく監視と制裁のメカニズムなど、必要なすべての措置を講じるよう勧告する。</w:t>
      </w:r>
    </w:p>
    <w:p w14:paraId="1E636381"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プライバシーの尊重（第22条）</w:t>
      </w:r>
    </w:p>
    <w:p w14:paraId="65ED0C7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49.</w:t>
      </w:r>
      <w:r w:rsidRPr="00F1399A">
        <w:rPr>
          <w:rFonts w:ascii="ＭＳ 明朝" w:eastAsia="ＭＳ 明朝" w:hAnsi="ＭＳ 明朝"/>
        </w:rPr>
        <w:tab/>
      </w:r>
      <w:r w:rsidR="0068033F" w:rsidRPr="00F1399A">
        <w:rPr>
          <w:rFonts w:ascii="ＭＳ 明朝" w:eastAsia="ＭＳ 明朝" w:hAnsi="ＭＳ 明朝"/>
        </w:rPr>
        <w:t>委員会は、施設や保護</w:t>
      </w:r>
      <w:r w:rsidRPr="00F1399A">
        <w:rPr>
          <w:rFonts w:ascii="ＭＳ 明朝" w:eastAsia="ＭＳ 明朝" w:hAnsi="ＭＳ 明朝"/>
        </w:rPr>
        <w:t>作業所</w:t>
      </w:r>
      <w:r w:rsidR="0068033F" w:rsidRPr="00F1399A">
        <w:rPr>
          <w:rFonts w:ascii="ＭＳ 明朝" w:eastAsia="ＭＳ 明朝" w:hAnsi="ＭＳ 明朝" w:hint="eastAsia"/>
          <w:lang w:eastAsia="ja-JP"/>
        </w:rPr>
        <w:t>（訳者注：障害者総合支援法に基づく就労移行支援事業および就労継続支援事業などに相当する障害者作業所）</w:t>
      </w:r>
      <w:r w:rsidRPr="00F1399A">
        <w:rPr>
          <w:rFonts w:ascii="ＭＳ 明朝" w:eastAsia="ＭＳ 明朝" w:hAnsi="ＭＳ 明朝"/>
        </w:rPr>
        <w:t>における</w:t>
      </w:r>
      <w:r w:rsidR="00FF11AB" w:rsidRPr="00F1399A">
        <w:rPr>
          <w:rFonts w:ascii="ＭＳ 明朝" w:eastAsia="ＭＳ 明朝" w:hAnsi="ＭＳ 明朝"/>
        </w:rPr>
        <w:t>障害のある人</w:t>
      </w:r>
      <w:r w:rsidRPr="00F1399A">
        <w:rPr>
          <w:rFonts w:ascii="ＭＳ 明朝" w:eastAsia="ＭＳ 明朝" w:hAnsi="ＭＳ 明朝"/>
        </w:rPr>
        <w:t>の個人情報、医療情報、リハビリ</w:t>
      </w:r>
      <w:r w:rsidR="00B357B0" w:rsidRPr="00F1399A">
        <w:rPr>
          <w:rFonts w:ascii="ＭＳ 明朝" w:eastAsia="ＭＳ 明朝" w:hAnsi="ＭＳ 明朝" w:hint="eastAsia"/>
          <w:lang w:eastAsia="ja-JP"/>
        </w:rPr>
        <w:t>テーション</w:t>
      </w:r>
      <w:r w:rsidRPr="00F1399A">
        <w:rPr>
          <w:rFonts w:ascii="ＭＳ 明朝" w:eastAsia="ＭＳ 明朝" w:hAnsi="ＭＳ 明朝"/>
        </w:rPr>
        <w:t>情報に関して、データ保護とプライバシーの権利を確保する包括的な措置がないこと、また、施設やサービス提供者間のデータ交換に関して、</w:t>
      </w:r>
      <w:r w:rsidR="00FF11AB" w:rsidRPr="00F1399A">
        <w:rPr>
          <w:rFonts w:ascii="ＭＳ 明朝" w:eastAsia="ＭＳ 明朝" w:hAnsi="ＭＳ 明朝"/>
        </w:rPr>
        <w:t>障害</w:t>
      </w:r>
      <w:r w:rsidR="00355C49" w:rsidRPr="00F1399A">
        <w:rPr>
          <w:rFonts w:ascii="ＭＳ 明朝" w:eastAsia="ＭＳ 明朝" w:hAnsi="ＭＳ 明朝" w:hint="eastAsia"/>
          <w:lang w:eastAsia="ja-JP"/>
        </w:rPr>
        <w:t>認定者</w:t>
      </w:r>
      <w:r w:rsidRPr="00F1399A">
        <w:rPr>
          <w:rFonts w:ascii="ＭＳ 明朝" w:eastAsia="ＭＳ 明朝" w:hAnsi="ＭＳ 明朝"/>
        </w:rPr>
        <w:t>のデータ保護に関する機密保持規約</w:t>
      </w:r>
      <w:r w:rsidR="0068033F" w:rsidRPr="00F1399A">
        <w:rPr>
          <w:rFonts w:ascii="ＭＳ 明朝" w:eastAsia="ＭＳ 明朝" w:hAnsi="ＭＳ 明朝" w:hint="eastAsia"/>
          <w:lang w:eastAsia="ja-JP"/>
        </w:rPr>
        <w:t>（プロトコル）</w:t>
      </w:r>
      <w:r w:rsidR="00ED4BB0" w:rsidRPr="00F1399A">
        <w:rPr>
          <w:rFonts w:ascii="ＭＳ 明朝" w:eastAsia="ＭＳ 明朝" w:hAnsi="ＭＳ 明朝" w:hint="eastAsia"/>
          <w:lang w:eastAsia="ja-JP"/>
        </w:rPr>
        <w:t>の不在</w:t>
      </w:r>
      <w:r w:rsidRPr="00F1399A">
        <w:rPr>
          <w:rFonts w:ascii="ＭＳ 明朝" w:eastAsia="ＭＳ 明朝" w:hAnsi="ＭＳ 明朝"/>
        </w:rPr>
        <w:t xml:space="preserve">を懸念している。 </w:t>
      </w:r>
    </w:p>
    <w:p w14:paraId="520387A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50.</w:t>
      </w:r>
      <w:r w:rsidRPr="00F1399A">
        <w:rPr>
          <w:rFonts w:ascii="ＭＳ 明朝" w:eastAsia="ＭＳ 明朝" w:hAnsi="ＭＳ 明朝"/>
          <w:b/>
          <w:bCs/>
        </w:rPr>
        <w:tab/>
      </w:r>
      <w:r w:rsidR="0068033F" w:rsidRPr="00F1399A">
        <w:rPr>
          <w:rFonts w:ascii="ＭＳ 明朝" w:eastAsia="ＭＳ 明朝" w:hAnsi="ＭＳ 明朝"/>
          <w:b/>
          <w:bCs/>
        </w:rPr>
        <w:t>委員会は、締約国に対し、病院、施設、保護作業</w:t>
      </w:r>
      <w:r w:rsidR="0068033F" w:rsidRPr="00F1399A">
        <w:rPr>
          <w:rFonts w:ascii="ＭＳ 明朝" w:eastAsia="ＭＳ 明朝" w:hAnsi="ＭＳ 明朝" w:hint="eastAsia"/>
          <w:b/>
          <w:bCs/>
          <w:lang w:eastAsia="ja-JP"/>
        </w:rPr>
        <w:t>所</w:t>
      </w:r>
      <w:r w:rsidRPr="00F1399A">
        <w:rPr>
          <w:rFonts w:ascii="ＭＳ 明朝" w:eastAsia="ＭＳ 明朝" w:hAnsi="ＭＳ 明朝"/>
          <w:b/>
          <w:bCs/>
        </w:rPr>
        <w:t>におけるデータ保護とプライバシーの権利を確保するため、データ保護法の改正を含むあらゆる必要な措置を採用し、</w:t>
      </w:r>
      <w:r w:rsidR="00FF11AB" w:rsidRPr="00F1399A">
        <w:rPr>
          <w:rFonts w:ascii="ＭＳ 明朝" w:eastAsia="ＭＳ 明朝" w:hAnsi="ＭＳ 明朝"/>
          <w:b/>
          <w:bCs/>
        </w:rPr>
        <w:t>障害のある人</w:t>
      </w:r>
      <w:r w:rsidRPr="00F1399A">
        <w:rPr>
          <w:rFonts w:ascii="ＭＳ 明朝" w:eastAsia="ＭＳ 明朝" w:hAnsi="ＭＳ 明朝"/>
          <w:b/>
          <w:bCs/>
        </w:rPr>
        <w:t>の個人情報、健康情報、リハビリテーション情報のプライバシーを他の者と平等に保証するためのデータ保護</w:t>
      </w:r>
      <w:r w:rsidR="0068033F" w:rsidRPr="00F1399A">
        <w:rPr>
          <w:rFonts w:ascii="ＭＳ 明朝" w:eastAsia="ＭＳ 明朝" w:hAnsi="ＭＳ 明朝" w:hint="eastAsia"/>
          <w:b/>
          <w:bCs/>
          <w:lang w:eastAsia="ja-JP"/>
        </w:rPr>
        <w:t>規約</w:t>
      </w:r>
      <w:r w:rsidR="0068033F" w:rsidRPr="00F1399A">
        <w:rPr>
          <w:rFonts w:ascii="ＭＳ 明朝" w:eastAsia="ＭＳ 明朝" w:hAnsi="ＭＳ 明朝"/>
          <w:b/>
          <w:bCs/>
        </w:rPr>
        <w:t>と安全なシステムを</w:t>
      </w:r>
      <w:r w:rsidR="0068033F" w:rsidRPr="00F1399A">
        <w:rPr>
          <w:rFonts w:ascii="ＭＳ 明朝" w:eastAsia="ＭＳ 明朝" w:hAnsi="ＭＳ 明朝" w:hint="eastAsia"/>
          <w:b/>
          <w:bCs/>
          <w:lang w:eastAsia="ja-JP"/>
        </w:rPr>
        <w:t>整備</w:t>
      </w:r>
      <w:r w:rsidRPr="00F1399A">
        <w:rPr>
          <w:rFonts w:ascii="ＭＳ 明朝" w:eastAsia="ＭＳ 明朝" w:hAnsi="ＭＳ 明朝"/>
          <w:b/>
          <w:bCs/>
        </w:rPr>
        <w:t xml:space="preserve">するよう勧告する。 </w:t>
      </w:r>
    </w:p>
    <w:p w14:paraId="6C77A60C"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lastRenderedPageBreak/>
        <w:tab/>
      </w:r>
      <w:r w:rsidRPr="00F1399A">
        <w:rPr>
          <w:rFonts w:ascii="ＭＳ 明朝" w:eastAsia="ＭＳ 明朝" w:hAnsi="ＭＳ 明朝"/>
        </w:rPr>
        <w:tab/>
        <w:t>家庭と家族の尊重（第23条）</w:t>
      </w:r>
    </w:p>
    <w:p w14:paraId="452A03C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51.</w:t>
      </w:r>
      <w:r w:rsidRPr="00F1399A">
        <w:rPr>
          <w:rFonts w:ascii="ＭＳ 明朝" w:eastAsia="ＭＳ 明朝" w:hAnsi="ＭＳ 明朝"/>
        </w:rPr>
        <w:tab/>
        <w:t>委員会は、</w:t>
      </w:r>
      <w:r w:rsidR="00FF11AB" w:rsidRPr="00F1399A">
        <w:rPr>
          <w:rFonts w:ascii="ＭＳ 明朝" w:eastAsia="ＭＳ 明朝" w:hAnsi="ＭＳ 明朝"/>
        </w:rPr>
        <w:t>障害のある人</w:t>
      </w:r>
      <w:r w:rsidRPr="00F1399A">
        <w:rPr>
          <w:rFonts w:ascii="ＭＳ 明朝" w:eastAsia="ＭＳ 明朝" w:hAnsi="ＭＳ 明朝"/>
        </w:rPr>
        <w:t>、特に知的</w:t>
      </w:r>
      <w:r w:rsidR="00FF11AB" w:rsidRPr="00F1399A">
        <w:rPr>
          <w:rFonts w:ascii="ＭＳ 明朝" w:eastAsia="ＭＳ 明朝" w:hAnsi="ＭＳ 明朝"/>
        </w:rPr>
        <w:t>障害のある人</w:t>
      </w:r>
      <w:r w:rsidR="007A08A0" w:rsidRPr="00F1399A">
        <w:rPr>
          <w:rFonts w:ascii="ＭＳ 明朝" w:eastAsia="ＭＳ 明朝" w:hAnsi="ＭＳ 明朝" w:hint="eastAsia"/>
          <w:lang w:eastAsia="ja-JP"/>
        </w:rPr>
        <w:t>、精神障害のある人</w:t>
      </w:r>
      <w:r w:rsidRPr="00F1399A">
        <w:rPr>
          <w:rFonts w:ascii="ＭＳ 明朝" w:eastAsia="ＭＳ 明朝" w:hAnsi="ＭＳ 明朝"/>
        </w:rPr>
        <w:t>の家庭および家族生活に対する権利の侵害につながる可能性のあるドイツ民法の特定の条項、すなわち、以下の条項を懸念している：</w:t>
      </w:r>
    </w:p>
    <w:p w14:paraId="77DFFF5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「契約能力がない」者が</w:t>
      </w:r>
      <w:r w:rsidR="00BE368A" w:rsidRPr="00F1399A">
        <w:rPr>
          <w:rFonts w:ascii="ＭＳ 明朝" w:eastAsia="ＭＳ 明朝" w:hAnsi="ＭＳ 明朝" w:hint="eastAsia"/>
          <w:lang w:eastAsia="ja-JP"/>
        </w:rPr>
        <w:t>結婚する</w:t>
      </w:r>
      <w:r w:rsidRPr="00F1399A">
        <w:rPr>
          <w:rFonts w:ascii="ＭＳ 明朝" w:eastAsia="ＭＳ 明朝" w:hAnsi="ＭＳ 明朝"/>
        </w:rPr>
        <w:t>ことを禁止する1304条；</w:t>
      </w:r>
    </w:p>
    <w:p w14:paraId="6754D90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「契約能力がない」者の親権停止を定める第1673条；</w:t>
      </w:r>
    </w:p>
    <w:p w14:paraId="3D176CD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1748条は、両親の「深刻な精神疾患または特に深刻な精神的・心理的ハンディキャップ」の場合、</w:t>
      </w:r>
      <w:r w:rsidR="0078312F" w:rsidRPr="00F1399A">
        <w:rPr>
          <w:rFonts w:ascii="ＭＳ 明朝" w:eastAsia="ＭＳ 明朝" w:hAnsi="ＭＳ 明朝" w:hint="eastAsia"/>
          <w:lang w:eastAsia="ja-JP"/>
        </w:rPr>
        <w:t>代理による</w:t>
      </w:r>
      <w:r w:rsidRPr="00F1399A">
        <w:rPr>
          <w:rFonts w:ascii="ＭＳ 明朝" w:eastAsia="ＭＳ 明朝" w:hAnsi="ＭＳ 明朝"/>
        </w:rPr>
        <w:t xml:space="preserve">養子縁組の同意を予見している； </w:t>
      </w:r>
    </w:p>
    <w:p w14:paraId="46B63E0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t>1905条は、自由意思に基づくインフォームド・コンセントなしに、被</w:t>
      </w:r>
      <w:r w:rsidR="00930B25" w:rsidRPr="00F1399A">
        <w:rPr>
          <w:rFonts w:ascii="ＭＳ 明朝" w:eastAsia="ＭＳ 明朝" w:hAnsi="ＭＳ 明朝" w:hint="eastAsia"/>
          <w:lang w:eastAsia="ja-JP"/>
        </w:rPr>
        <w:t>後見人</w:t>
      </w:r>
      <w:r w:rsidR="00B603AD" w:rsidRPr="00F1399A">
        <w:rPr>
          <w:rFonts w:ascii="ＭＳ 明朝" w:eastAsia="ＭＳ 明朝" w:hAnsi="ＭＳ 明朝" w:hint="eastAsia"/>
          <w:lang w:eastAsia="ja-JP"/>
        </w:rPr>
        <w:t>に</w:t>
      </w:r>
      <w:r w:rsidRPr="00F1399A">
        <w:rPr>
          <w:rFonts w:ascii="ＭＳ 明朝" w:eastAsia="ＭＳ 明朝" w:hAnsi="ＭＳ 明朝"/>
        </w:rPr>
        <w:t xml:space="preserve">不妊手術を行う可能性を予見している。 </w:t>
      </w:r>
    </w:p>
    <w:p w14:paraId="587683E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52.</w:t>
      </w:r>
      <w:r w:rsidRPr="00F1399A">
        <w:rPr>
          <w:rFonts w:ascii="ＭＳ 明朝" w:eastAsia="ＭＳ 明朝" w:hAnsi="ＭＳ 明朝"/>
          <w:b/>
          <w:bCs/>
        </w:rPr>
        <w:tab/>
        <w:t>委員会は、締約国に対し、ドイツ民法を改正し、</w:t>
      </w:r>
      <w:r w:rsidR="00FF11AB" w:rsidRPr="00F1399A">
        <w:rPr>
          <w:rFonts w:ascii="ＭＳ 明朝" w:eastAsia="ＭＳ 明朝" w:hAnsi="ＭＳ 明朝"/>
          <w:b/>
          <w:bCs/>
        </w:rPr>
        <w:t>障害のある人</w:t>
      </w:r>
      <w:r w:rsidRPr="00F1399A">
        <w:rPr>
          <w:rFonts w:ascii="ＭＳ 明朝" w:eastAsia="ＭＳ 明朝" w:hAnsi="ＭＳ 明朝"/>
          <w:b/>
          <w:bCs/>
        </w:rPr>
        <w:t xml:space="preserve">の婚姻と親になる権利および生殖に関する権利の完全な享受と行使を制限する可能性のあるすべての条項を廃止すること、および締約国が家庭と家族生活に関連するすべての事項において支援付き意思決定モデルを促進することを勧告する。 </w:t>
      </w:r>
    </w:p>
    <w:p w14:paraId="55AF54AA"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教育（第24条）</w:t>
      </w:r>
    </w:p>
    <w:p w14:paraId="424FE17D"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53.</w:t>
      </w:r>
      <w:r w:rsidRPr="00F1399A">
        <w:rPr>
          <w:rFonts w:ascii="ＭＳ 明朝" w:eastAsia="ＭＳ 明朝" w:hAnsi="ＭＳ 明朝"/>
        </w:rPr>
        <w:tab/>
        <w:t>委員会は、教育制度全体を通じてインクルーシブ教育が完全に実施されて</w:t>
      </w:r>
      <w:r w:rsidR="00133BAC" w:rsidRPr="00F1399A">
        <w:rPr>
          <w:rFonts w:ascii="ＭＳ 明朝" w:eastAsia="ＭＳ 明朝" w:hAnsi="ＭＳ 明朝" w:hint="eastAsia"/>
          <w:lang w:eastAsia="ja-JP"/>
        </w:rPr>
        <w:t>は</w:t>
      </w:r>
      <w:r w:rsidRPr="00F1399A">
        <w:rPr>
          <w:rFonts w:ascii="ＭＳ 明朝" w:eastAsia="ＭＳ 明朝" w:hAnsi="ＭＳ 明朝"/>
        </w:rPr>
        <w:t>いないこと、特殊学校や特殊学級が</w:t>
      </w:r>
      <w:r w:rsidR="00A642E6" w:rsidRPr="00F1399A">
        <w:rPr>
          <w:rFonts w:ascii="ＭＳ 明朝" w:eastAsia="ＭＳ 明朝" w:hAnsi="ＭＳ 明朝" w:hint="eastAsia"/>
          <w:lang w:eastAsia="ja-JP"/>
        </w:rPr>
        <w:t>広がって</w:t>
      </w:r>
      <w:r w:rsidRPr="00F1399A">
        <w:rPr>
          <w:rFonts w:ascii="ＭＳ 明朝" w:eastAsia="ＭＳ 明朝" w:hAnsi="ＭＳ 明朝"/>
        </w:rPr>
        <w:t>いること、</w:t>
      </w:r>
      <w:r w:rsidR="00423177" w:rsidRPr="00F1399A">
        <w:rPr>
          <w:rFonts w:ascii="ＭＳ 明朝" w:eastAsia="ＭＳ 明朝" w:hAnsi="ＭＳ 明朝" w:hint="eastAsia"/>
          <w:lang w:eastAsia="ja-JP"/>
        </w:rPr>
        <w:t>および、</w:t>
      </w:r>
      <w:r w:rsidRPr="00F1399A">
        <w:rPr>
          <w:rFonts w:ascii="ＭＳ 明朝" w:eastAsia="ＭＳ 明朝" w:hAnsi="ＭＳ 明朝"/>
        </w:rPr>
        <w:t>障害のある子どもとその家族が主流の学校に入学し、学業を修了する際に遭遇するさまざまな障壁を懸念している：</w:t>
      </w:r>
    </w:p>
    <w:p w14:paraId="0D8A493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州および市町村レベルでインクルーシブ教育を推進する明確なメカニズムが欠如している；</w:t>
      </w:r>
    </w:p>
    <w:p w14:paraId="0D26629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rPr>
        <w:tab/>
        <w:t>一部の行政機関がインクルーシブ教育について誤解し、否定的な認識を持っていること。</w:t>
      </w:r>
      <w:r w:rsidR="00351B1D" w:rsidRPr="00F1399A">
        <w:rPr>
          <w:rFonts w:ascii="ＭＳ 明朝" w:eastAsia="ＭＳ 明朝" w:hAnsi="ＭＳ 明朝" w:hint="eastAsia"/>
          <w:lang w:eastAsia="ja-JP"/>
        </w:rPr>
        <w:t>そのため、</w:t>
      </w:r>
      <w:r w:rsidRPr="00F1399A">
        <w:rPr>
          <w:rFonts w:ascii="ＭＳ 明朝" w:eastAsia="ＭＳ 明朝" w:hAnsi="ＭＳ 明朝"/>
        </w:rPr>
        <w:t>子どもを主流校に入学させたいという</w:t>
      </w:r>
      <w:r w:rsidR="00D3550B" w:rsidRPr="00F1399A">
        <w:rPr>
          <w:rFonts w:ascii="ＭＳ 明朝" w:eastAsia="ＭＳ 明朝" w:hAnsi="ＭＳ 明朝"/>
        </w:rPr>
        <w:t>保護者</w:t>
      </w:r>
      <w:r w:rsidR="00D3550B" w:rsidRPr="00F1399A">
        <w:rPr>
          <w:rFonts w:ascii="ＭＳ 明朝" w:eastAsia="ＭＳ 明朝" w:hAnsi="ＭＳ 明朝" w:hint="eastAsia"/>
          <w:lang w:eastAsia="ja-JP"/>
        </w:rPr>
        <w:t>の</w:t>
      </w:r>
      <w:r w:rsidRPr="00F1399A">
        <w:rPr>
          <w:rFonts w:ascii="ＭＳ 明朝" w:eastAsia="ＭＳ 明朝" w:hAnsi="ＭＳ 明朝"/>
        </w:rPr>
        <w:t>要望を、「子どもの</w:t>
      </w:r>
      <w:r w:rsidR="0011470D" w:rsidRPr="00F1399A">
        <w:rPr>
          <w:rFonts w:ascii="ＭＳ 明朝" w:eastAsia="ＭＳ 明朝" w:hAnsi="ＭＳ 明朝" w:hint="eastAsia"/>
          <w:lang w:eastAsia="ja-JP"/>
        </w:rPr>
        <w:t>世話をする</w:t>
      </w:r>
      <w:r w:rsidRPr="00F1399A">
        <w:rPr>
          <w:rFonts w:ascii="ＭＳ 明朝" w:eastAsia="ＭＳ 明朝" w:hAnsi="ＭＳ 明朝"/>
        </w:rPr>
        <w:t>能力</w:t>
      </w:r>
      <w:r w:rsidR="007D62DE" w:rsidRPr="00F1399A">
        <w:rPr>
          <w:rFonts w:ascii="ＭＳ 明朝" w:eastAsia="ＭＳ 明朝" w:hAnsi="ＭＳ 明朝" w:hint="eastAsia"/>
          <w:lang w:eastAsia="ja-JP"/>
        </w:rPr>
        <w:t>の不足</w:t>
      </w:r>
      <w:r w:rsidRPr="00F1399A">
        <w:rPr>
          <w:rFonts w:ascii="ＭＳ 明朝" w:eastAsia="ＭＳ 明朝" w:hAnsi="ＭＳ 明朝"/>
        </w:rPr>
        <w:t>」の表れと受け取ることがある；</w:t>
      </w:r>
    </w:p>
    <w:p w14:paraId="14A0545B"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公立学校におけるアクセシビリティと</w:t>
      </w:r>
      <w:r w:rsidR="00642BD0" w:rsidRPr="00F1399A">
        <w:rPr>
          <w:rFonts w:ascii="ＭＳ 明朝" w:eastAsia="ＭＳ 明朝" w:hAnsi="ＭＳ 明朝" w:hint="eastAsia"/>
          <w:lang w:eastAsia="ja-JP"/>
        </w:rPr>
        <w:t>設備</w:t>
      </w:r>
      <w:r w:rsidRPr="00F1399A">
        <w:rPr>
          <w:rFonts w:ascii="ＭＳ 明朝" w:eastAsia="ＭＳ 明朝" w:hAnsi="ＭＳ 明朝"/>
        </w:rPr>
        <w:t>の不足、特に農村部におけるアクセシブルな交通手段の不足；</w:t>
      </w:r>
    </w:p>
    <w:p w14:paraId="65D0EE5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t>インクルーシブ教育の権利に関する教員および教員</w:t>
      </w:r>
      <w:r w:rsidR="008F54BC" w:rsidRPr="00F1399A">
        <w:rPr>
          <w:rFonts w:ascii="ＭＳ 明朝" w:eastAsia="ＭＳ 明朝" w:hAnsi="ＭＳ 明朝" w:hint="eastAsia"/>
          <w:lang w:eastAsia="ja-JP"/>
        </w:rPr>
        <w:t>以外の職員</w:t>
      </w:r>
      <w:r w:rsidRPr="00F1399A">
        <w:rPr>
          <w:rFonts w:ascii="ＭＳ 明朝" w:eastAsia="ＭＳ 明朝" w:hAnsi="ＭＳ 明朝"/>
        </w:rPr>
        <w:t>への不十分な研修、</w:t>
      </w:r>
      <w:r w:rsidR="00BB0C1B" w:rsidRPr="00F1399A">
        <w:rPr>
          <w:rFonts w:ascii="ＭＳ 明朝" w:eastAsia="ＭＳ 明朝" w:hAnsi="ＭＳ 明朝" w:hint="eastAsia"/>
          <w:lang w:eastAsia="ja-JP"/>
        </w:rPr>
        <w:t>具体的な</w:t>
      </w:r>
      <w:r w:rsidRPr="00F1399A">
        <w:rPr>
          <w:rFonts w:ascii="ＭＳ 明朝" w:eastAsia="ＭＳ 明朝" w:hAnsi="ＭＳ 明朝"/>
        </w:rPr>
        <w:t>スキルや教授法の不十分な開発、障害のある子どもを特別支援学校に入学させるよう親に圧力をかけているとの報告。</w:t>
      </w:r>
    </w:p>
    <w:p w14:paraId="1B53694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54.</w:t>
      </w:r>
      <w:r w:rsidRPr="00F1399A">
        <w:rPr>
          <w:rFonts w:ascii="ＭＳ 明朝" w:eastAsia="ＭＳ 明朝" w:hAnsi="ＭＳ 明朝"/>
          <w:b/>
          <w:bCs/>
        </w:rPr>
        <w:tab/>
        <w:t>委員会は、一般的意見第4号（2016年）を想起し、締約国に対し、障害のある学生、その家族および代表団体と緊密に協議し、</w:t>
      </w:r>
      <w:r w:rsidR="00AA4C2D" w:rsidRPr="00F1399A">
        <w:rPr>
          <w:rFonts w:ascii="ＭＳ 明朝" w:eastAsia="ＭＳ 明朝" w:hAnsi="ＭＳ 明朝" w:hint="eastAsia"/>
          <w:b/>
          <w:bCs/>
          <w:lang w:eastAsia="ja-JP"/>
        </w:rPr>
        <w:t>その</w:t>
      </w:r>
      <w:r w:rsidRPr="00F1399A">
        <w:rPr>
          <w:rFonts w:ascii="ＭＳ 明朝" w:eastAsia="ＭＳ 明朝" w:hAnsi="ＭＳ 明朝"/>
          <w:b/>
          <w:bCs/>
        </w:rPr>
        <w:t>積極的関与</w:t>
      </w:r>
      <w:r w:rsidR="00AA4C2D" w:rsidRPr="00F1399A">
        <w:rPr>
          <w:rFonts w:ascii="ＭＳ 明朝" w:eastAsia="ＭＳ 明朝" w:hAnsi="ＭＳ 明朝" w:hint="eastAsia"/>
          <w:b/>
          <w:bCs/>
          <w:lang w:eastAsia="ja-JP"/>
        </w:rPr>
        <w:t>のもと、次のことを行うよう</w:t>
      </w:r>
      <w:r w:rsidRPr="00F1399A">
        <w:rPr>
          <w:rFonts w:ascii="ＭＳ 明朝" w:eastAsia="ＭＳ 明朝" w:hAnsi="ＭＳ 明朝"/>
          <w:b/>
          <w:bCs/>
        </w:rPr>
        <w:t>勧告する：</w:t>
      </w:r>
    </w:p>
    <w:p w14:paraId="69FB7A93"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特別支援学校からインクルーシブ教育への移行を加速するための包括的な計画を、具体的な時間枠、人的・技術的・財政的資源の配分、実施と</w:t>
      </w:r>
      <w:r w:rsidR="00AA4C2D" w:rsidRPr="00F1399A">
        <w:rPr>
          <w:rFonts w:ascii="ＭＳ 明朝" w:eastAsia="ＭＳ 明朝" w:hAnsi="ＭＳ 明朝" w:hint="eastAsia"/>
          <w:b/>
          <w:bCs/>
          <w:lang w:eastAsia="ja-JP"/>
        </w:rPr>
        <w:t>監視</w:t>
      </w:r>
      <w:r w:rsidRPr="00F1399A">
        <w:rPr>
          <w:rFonts w:ascii="ＭＳ 明朝" w:eastAsia="ＭＳ 明朝" w:hAnsi="ＭＳ 明朝"/>
          <w:b/>
          <w:bCs/>
        </w:rPr>
        <w:t>の明確な責任をもって、</w:t>
      </w:r>
      <w:r w:rsidR="00AA4C2D" w:rsidRPr="00F1399A">
        <w:rPr>
          <w:rFonts w:ascii="ＭＳ 明朝" w:eastAsia="ＭＳ 明朝" w:hAnsi="ＭＳ 明朝" w:hint="eastAsia"/>
          <w:b/>
          <w:bCs/>
          <w:lang w:eastAsia="ja-JP"/>
        </w:rPr>
        <w:t>州</w:t>
      </w:r>
      <w:r w:rsidRPr="00F1399A">
        <w:rPr>
          <w:rFonts w:ascii="ＭＳ 明朝" w:eastAsia="ＭＳ 明朝" w:hAnsi="ＭＳ 明朝"/>
          <w:b/>
          <w:bCs/>
        </w:rPr>
        <w:t>および</w:t>
      </w:r>
      <w:r w:rsidR="0084304A" w:rsidRPr="00F1399A">
        <w:rPr>
          <w:rFonts w:ascii="ＭＳ 明朝" w:eastAsia="ＭＳ 明朝" w:hAnsi="ＭＳ 明朝" w:hint="eastAsia"/>
          <w:b/>
          <w:bCs/>
          <w:lang w:eastAsia="ja-JP"/>
        </w:rPr>
        <w:t>市町村</w:t>
      </w:r>
      <w:r w:rsidRPr="00F1399A">
        <w:rPr>
          <w:rFonts w:ascii="ＭＳ 明朝" w:eastAsia="ＭＳ 明朝" w:hAnsi="ＭＳ 明朝"/>
          <w:b/>
          <w:bCs/>
        </w:rPr>
        <w:t xml:space="preserve">レベルで策定する； </w:t>
      </w:r>
    </w:p>
    <w:p w14:paraId="6F9A3DCE"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インクルーシブ教育を推進するため、地域社会レベルおよび関係当局の間で啓発・教育キャンペーンを実施する；</w:t>
      </w:r>
    </w:p>
    <w:p w14:paraId="0B41F0F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rPr>
        <w:tab/>
      </w:r>
      <w:r w:rsidRPr="00F1399A">
        <w:rPr>
          <w:rFonts w:ascii="ＭＳ 明朝" w:eastAsia="ＭＳ 明朝" w:hAnsi="ＭＳ 明朝"/>
          <w:b/>
          <w:bCs/>
        </w:rPr>
        <w:t>障害のある子どもが</w:t>
      </w:r>
      <w:r w:rsidR="00BB0C1B" w:rsidRPr="00F1399A">
        <w:rPr>
          <w:rFonts w:ascii="ＭＳ 明朝" w:eastAsia="ＭＳ 明朝" w:hAnsi="ＭＳ 明朝" w:hint="eastAsia"/>
          <w:b/>
          <w:bCs/>
          <w:lang w:eastAsia="ja-JP"/>
        </w:rPr>
        <w:t>主流の</w:t>
      </w:r>
      <w:r w:rsidRPr="00F1399A">
        <w:rPr>
          <w:rFonts w:ascii="ＭＳ 明朝" w:eastAsia="ＭＳ 明朝" w:hAnsi="ＭＳ 明朝"/>
          <w:b/>
          <w:bCs/>
        </w:rPr>
        <w:t>学校に通えるようにすること。これには、アクセシビリティの向上や、あらゆる種類の障害に対応した</w:t>
      </w:r>
      <w:r w:rsidR="00963C15" w:rsidRPr="00F1399A">
        <w:rPr>
          <w:rFonts w:ascii="ＭＳ 明朝" w:eastAsia="ＭＳ 明朝" w:hAnsi="ＭＳ 明朝" w:hint="eastAsia"/>
          <w:b/>
          <w:bCs/>
          <w:lang w:eastAsia="ja-JP"/>
        </w:rPr>
        <w:t>設備</w:t>
      </w:r>
      <w:r w:rsidRPr="00F1399A">
        <w:rPr>
          <w:rFonts w:ascii="ＭＳ 明朝" w:eastAsia="ＭＳ 明朝" w:hAnsi="ＭＳ 明朝"/>
          <w:b/>
          <w:bCs/>
        </w:rPr>
        <w:t>の提供、特に農村部における交通手段の適切な手配などが含まれる；</w:t>
      </w:r>
    </w:p>
    <w:p w14:paraId="7BC5E13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(d)</w:t>
      </w:r>
      <w:r w:rsidRPr="00F1399A">
        <w:rPr>
          <w:rFonts w:ascii="ＭＳ 明朝" w:eastAsia="ＭＳ 明朝" w:hAnsi="ＭＳ 明朝"/>
          <w:b/>
          <w:bCs/>
        </w:rPr>
        <w:tab/>
        <w:t>手話</w:t>
      </w:r>
      <w:r w:rsidR="00877640" w:rsidRPr="00F1399A">
        <w:rPr>
          <w:rFonts w:ascii="ＭＳ 明朝" w:eastAsia="ＭＳ 明朝" w:hAnsi="ＭＳ 明朝" w:hint="eastAsia"/>
          <w:b/>
          <w:bCs/>
          <w:lang w:eastAsia="ja-JP"/>
        </w:rPr>
        <w:t>言語</w:t>
      </w:r>
      <w:r w:rsidRPr="00F1399A">
        <w:rPr>
          <w:rFonts w:ascii="ＭＳ 明朝" w:eastAsia="ＭＳ 明朝" w:hAnsi="ＭＳ 明朝"/>
          <w:b/>
          <w:bCs/>
        </w:rPr>
        <w:t>およびその他の利用しやすいコミュニケーション</w:t>
      </w:r>
      <w:r w:rsidR="00877640" w:rsidRPr="00F1399A">
        <w:rPr>
          <w:rFonts w:ascii="ＭＳ 明朝" w:eastAsia="ＭＳ 明朝" w:hAnsi="ＭＳ 明朝" w:hint="eastAsia"/>
          <w:b/>
          <w:bCs/>
          <w:lang w:eastAsia="ja-JP"/>
        </w:rPr>
        <w:t>様式</w:t>
      </w:r>
      <w:r w:rsidRPr="00F1399A">
        <w:rPr>
          <w:rFonts w:ascii="ＭＳ 明朝" w:eastAsia="ＭＳ 明朝" w:hAnsi="ＭＳ 明朝"/>
          <w:b/>
          <w:bCs/>
        </w:rPr>
        <w:t>に関する研修を含め、すべてのレベル</w:t>
      </w:r>
      <w:r w:rsidR="00705EC5" w:rsidRPr="00F1399A">
        <w:rPr>
          <w:rFonts w:ascii="ＭＳ 明朝" w:eastAsia="ＭＳ 明朝" w:hAnsi="ＭＳ 明朝" w:hint="eastAsia"/>
          <w:b/>
          <w:bCs/>
          <w:lang w:eastAsia="ja-JP"/>
        </w:rPr>
        <w:t>で</w:t>
      </w:r>
      <w:r w:rsidRPr="00F1399A">
        <w:rPr>
          <w:rFonts w:ascii="ＭＳ 明朝" w:eastAsia="ＭＳ 明朝" w:hAnsi="ＭＳ 明朝"/>
          <w:b/>
          <w:bCs/>
        </w:rPr>
        <w:t>インクルーシブ教育に関する教員および教員</w:t>
      </w:r>
      <w:r w:rsidR="00877640" w:rsidRPr="00F1399A">
        <w:rPr>
          <w:rFonts w:ascii="ＭＳ 明朝" w:eastAsia="ＭＳ 明朝" w:hAnsi="ＭＳ 明朝" w:hint="eastAsia"/>
          <w:b/>
          <w:bCs/>
          <w:lang w:eastAsia="ja-JP"/>
        </w:rPr>
        <w:t>以外の職員への</w:t>
      </w:r>
      <w:r w:rsidRPr="00F1399A">
        <w:rPr>
          <w:rFonts w:ascii="ＭＳ 明朝" w:eastAsia="ＭＳ 明朝" w:hAnsi="ＭＳ 明朝"/>
          <w:b/>
          <w:bCs/>
        </w:rPr>
        <w:t>継続的な研修を保証し、障害のある子どもとその家族に対するあらゆる形態の直接的および間接的差別を撤廃するための監視システムを開発する。</w:t>
      </w:r>
    </w:p>
    <w:p w14:paraId="715DB84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55.</w:t>
      </w:r>
      <w:r w:rsidRPr="00F1399A">
        <w:rPr>
          <w:rFonts w:ascii="ＭＳ 明朝" w:eastAsia="ＭＳ 明朝" w:hAnsi="ＭＳ 明朝"/>
        </w:rPr>
        <w:tab/>
        <w:t>委員会は、障害</w:t>
      </w:r>
      <w:r w:rsidR="00D457F6" w:rsidRPr="00F1399A">
        <w:rPr>
          <w:rFonts w:ascii="ＭＳ 明朝" w:eastAsia="ＭＳ 明朝" w:hAnsi="ＭＳ 明朝"/>
        </w:rPr>
        <w:t>のある</w:t>
      </w:r>
      <w:r w:rsidRPr="00F1399A">
        <w:rPr>
          <w:rFonts w:ascii="ＭＳ 明朝" w:eastAsia="ＭＳ 明朝" w:hAnsi="ＭＳ 明朝"/>
        </w:rPr>
        <w:t>難民の子</w:t>
      </w:r>
      <w:r w:rsidR="0084304A" w:rsidRPr="00F1399A">
        <w:rPr>
          <w:rFonts w:ascii="ＭＳ 明朝" w:eastAsia="ＭＳ 明朝" w:hAnsi="ＭＳ 明朝" w:hint="eastAsia"/>
          <w:lang w:eastAsia="ja-JP"/>
        </w:rPr>
        <w:t>ども</w:t>
      </w:r>
      <w:r w:rsidRPr="00F1399A">
        <w:rPr>
          <w:rFonts w:ascii="ＭＳ 明朝" w:eastAsia="ＭＳ 明朝" w:hAnsi="ＭＳ 明朝"/>
        </w:rPr>
        <w:t>の教育へのアクセスや主流</w:t>
      </w:r>
      <w:r w:rsidR="00417425" w:rsidRPr="00F1399A">
        <w:rPr>
          <w:rFonts w:ascii="ＭＳ 明朝" w:eastAsia="ＭＳ 明朝" w:hAnsi="ＭＳ 明朝" w:hint="eastAsia"/>
          <w:lang w:eastAsia="ja-JP"/>
        </w:rPr>
        <w:t>の学校</w:t>
      </w:r>
      <w:r w:rsidRPr="00F1399A">
        <w:rPr>
          <w:rFonts w:ascii="ＭＳ 明朝" w:eastAsia="ＭＳ 明朝" w:hAnsi="ＭＳ 明朝"/>
        </w:rPr>
        <w:t xml:space="preserve">へのアクセスに関するデータが不足していることを懸念している。 </w:t>
      </w:r>
    </w:p>
    <w:p w14:paraId="33731F63"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lastRenderedPageBreak/>
        <w:t>56.</w:t>
      </w:r>
      <w:r w:rsidRPr="00F1399A">
        <w:rPr>
          <w:rFonts w:ascii="ＭＳ 明朝" w:eastAsia="ＭＳ 明朝" w:hAnsi="ＭＳ 明朝"/>
          <w:b/>
          <w:bCs/>
        </w:rPr>
        <w:tab/>
        <w:t>委員会は、締約国に対し、教育を受け、主流</w:t>
      </w:r>
      <w:r w:rsidR="00D37C58" w:rsidRPr="00F1399A">
        <w:rPr>
          <w:rFonts w:ascii="ＭＳ 明朝" w:eastAsia="ＭＳ 明朝" w:hAnsi="ＭＳ 明朝" w:hint="eastAsia"/>
          <w:b/>
          <w:bCs/>
          <w:lang w:eastAsia="ja-JP"/>
        </w:rPr>
        <w:t>の学校</w:t>
      </w:r>
      <w:r w:rsidRPr="00F1399A">
        <w:rPr>
          <w:rFonts w:ascii="ＭＳ 明朝" w:eastAsia="ＭＳ 明朝" w:hAnsi="ＭＳ 明朝"/>
          <w:b/>
          <w:bCs/>
        </w:rPr>
        <w:t>および特別支援学校に在籍する障害のある難民の子どもの数と割合、ならびに中途退学率について、性別および障害の種類別に</w:t>
      </w:r>
      <w:r w:rsidR="00D37C58" w:rsidRPr="00F1399A">
        <w:rPr>
          <w:rFonts w:ascii="ＭＳ 明朝" w:eastAsia="ＭＳ 明朝" w:hAnsi="ＭＳ 明朝" w:hint="eastAsia"/>
          <w:b/>
          <w:bCs/>
          <w:lang w:eastAsia="ja-JP"/>
        </w:rPr>
        <w:t>分類</w:t>
      </w:r>
      <w:r w:rsidRPr="00F1399A">
        <w:rPr>
          <w:rFonts w:ascii="ＭＳ 明朝" w:eastAsia="ＭＳ 明朝" w:hAnsi="ＭＳ 明朝"/>
          <w:b/>
          <w:bCs/>
        </w:rPr>
        <w:t>したデータを定期的に収集するために十分な資源を配分するよう勧告する。</w:t>
      </w:r>
    </w:p>
    <w:p w14:paraId="6287D73A"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健康（第25条）</w:t>
      </w:r>
    </w:p>
    <w:p w14:paraId="1058CA1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57.</w:t>
      </w:r>
      <w:r w:rsidRPr="00F1399A">
        <w:rPr>
          <w:rFonts w:ascii="ＭＳ 明朝" w:eastAsia="ＭＳ 明朝" w:hAnsi="ＭＳ 明朝"/>
        </w:rPr>
        <w:tab/>
        <w:t>委員会は懸念している：</w:t>
      </w:r>
    </w:p>
    <w:p w14:paraId="394E0EDA"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医療施設</w:t>
      </w:r>
      <w:r w:rsidR="00034D54" w:rsidRPr="00F1399A">
        <w:rPr>
          <w:rFonts w:ascii="ＭＳ 明朝" w:eastAsia="ＭＳ 明朝" w:hAnsi="ＭＳ 明朝" w:hint="eastAsia"/>
          <w:lang w:eastAsia="ja-JP"/>
        </w:rPr>
        <w:t>の</w:t>
      </w:r>
      <w:r w:rsidRPr="00F1399A">
        <w:rPr>
          <w:rFonts w:ascii="ＭＳ 明朝" w:eastAsia="ＭＳ 明朝" w:hAnsi="ＭＳ 明朝"/>
        </w:rPr>
        <w:t>アクセシビリティ</w:t>
      </w:r>
      <w:r w:rsidR="0005537A" w:rsidRPr="00F1399A">
        <w:rPr>
          <w:rFonts w:ascii="ＭＳ 明朝" w:eastAsia="ＭＳ 明朝" w:hAnsi="ＭＳ 明朝" w:hint="eastAsia"/>
          <w:lang w:eastAsia="ja-JP"/>
        </w:rPr>
        <w:t>が不足していること</w:t>
      </w:r>
      <w:r w:rsidRPr="00F1399A">
        <w:rPr>
          <w:rFonts w:ascii="ＭＳ 明朝" w:eastAsia="ＭＳ 明朝" w:hAnsi="ＭＳ 明朝"/>
        </w:rPr>
        <w:t>、</w:t>
      </w:r>
      <w:r w:rsidR="0005537A" w:rsidRPr="00F1399A">
        <w:rPr>
          <w:rFonts w:ascii="ＭＳ 明朝" w:eastAsia="ＭＳ 明朝" w:hAnsi="ＭＳ 明朝" w:hint="eastAsia"/>
          <w:lang w:eastAsia="ja-JP"/>
        </w:rPr>
        <w:t>また、</w:t>
      </w:r>
      <w:r w:rsidRPr="00F1399A">
        <w:rPr>
          <w:rFonts w:ascii="ＭＳ 明朝" w:eastAsia="ＭＳ 明朝" w:hAnsi="ＭＳ 明朝"/>
        </w:rPr>
        <w:t>コミュニケーション</w:t>
      </w:r>
      <w:r w:rsidR="0005537A" w:rsidRPr="00F1399A">
        <w:rPr>
          <w:rFonts w:ascii="ＭＳ 明朝" w:eastAsia="ＭＳ 明朝" w:hAnsi="ＭＳ 明朝" w:hint="eastAsia"/>
          <w:lang w:eastAsia="ja-JP"/>
        </w:rPr>
        <w:t>について</w:t>
      </w:r>
      <w:r w:rsidRPr="00F1399A">
        <w:rPr>
          <w:rFonts w:ascii="ＭＳ 明朝" w:eastAsia="ＭＳ 明朝" w:hAnsi="ＭＳ 明朝"/>
        </w:rPr>
        <w:t>、</w:t>
      </w:r>
      <w:r w:rsidR="0005537A" w:rsidRPr="00F1399A">
        <w:rPr>
          <w:rFonts w:ascii="ＭＳ 明朝" w:eastAsia="ＭＳ 明朝" w:hAnsi="ＭＳ 明朝" w:hint="eastAsia"/>
          <w:lang w:eastAsia="ja-JP"/>
        </w:rPr>
        <w:t>および</w:t>
      </w:r>
      <w:r w:rsidRPr="00F1399A">
        <w:rPr>
          <w:rFonts w:ascii="ＭＳ 明朝" w:eastAsia="ＭＳ 明朝" w:hAnsi="ＭＳ 明朝"/>
        </w:rPr>
        <w:t>アクセシブルな方法や形式での情報提供について訓練を受けた保健医療従事者が不足していること</w:t>
      </w:r>
      <w:r w:rsidR="005C2D05" w:rsidRPr="00F1399A">
        <w:rPr>
          <w:rFonts w:ascii="ＭＳ 明朝" w:eastAsia="ＭＳ 明朝" w:hAnsi="ＭＳ 明朝" w:hint="eastAsia"/>
          <w:lang w:eastAsia="ja-JP"/>
        </w:rPr>
        <w:t>（</w:t>
      </w:r>
      <w:r w:rsidR="005C2D05" w:rsidRPr="00F1399A">
        <w:rPr>
          <w:rFonts w:ascii="ＭＳ 明朝" w:eastAsia="ＭＳ 明朝" w:hAnsi="ＭＳ 明朝"/>
        </w:rPr>
        <w:t>特に障害のある女性</w:t>
      </w:r>
      <w:r w:rsidR="00564319" w:rsidRPr="00F1399A">
        <w:rPr>
          <w:rFonts w:ascii="ＭＳ 明朝" w:eastAsia="ＭＳ 明朝" w:hAnsi="ＭＳ 明朝" w:hint="eastAsia"/>
          <w:lang w:eastAsia="ja-JP"/>
        </w:rPr>
        <w:t>への対応や</w:t>
      </w:r>
      <w:r w:rsidR="005C2D05" w:rsidRPr="00F1399A">
        <w:rPr>
          <w:rFonts w:ascii="ＭＳ 明朝" w:eastAsia="ＭＳ 明朝" w:hAnsi="ＭＳ 明朝"/>
        </w:rPr>
        <w:t>農村部において</w:t>
      </w:r>
      <w:r w:rsidR="005C2D05" w:rsidRPr="00F1399A">
        <w:rPr>
          <w:rFonts w:ascii="ＭＳ 明朝" w:eastAsia="ＭＳ 明朝" w:hAnsi="ＭＳ 明朝" w:hint="eastAsia"/>
          <w:lang w:eastAsia="ja-JP"/>
        </w:rPr>
        <w:t>）</w:t>
      </w:r>
      <w:r w:rsidRPr="00F1399A">
        <w:rPr>
          <w:rFonts w:ascii="ＭＳ 明朝" w:eastAsia="ＭＳ 明朝" w:hAnsi="ＭＳ 明朝"/>
        </w:rPr>
        <w:t>、</w:t>
      </w:r>
      <w:r w:rsidR="001714FA" w:rsidRPr="00F1399A">
        <w:rPr>
          <w:rFonts w:ascii="ＭＳ 明朝" w:eastAsia="ＭＳ 明朝" w:hAnsi="ＭＳ 明朝" w:hint="eastAsia"/>
          <w:lang w:eastAsia="ja-JP"/>
        </w:rPr>
        <w:t>さらに</w:t>
      </w:r>
      <w:r w:rsidRPr="00F1399A">
        <w:rPr>
          <w:rFonts w:ascii="ＭＳ 明朝" w:eastAsia="ＭＳ 明朝" w:hAnsi="ＭＳ 明朝"/>
        </w:rPr>
        <w:t>、障害のある人がアクセシブルな医療サービスを受けるために長距離を移動しなければならない場合があること；</w:t>
      </w:r>
    </w:p>
    <w:p w14:paraId="029C9F0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知的</w:t>
      </w:r>
      <w:r w:rsidR="0068033F" w:rsidRPr="00F1399A">
        <w:rPr>
          <w:rFonts w:ascii="ＭＳ 明朝" w:eastAsia="ＭＳ 明朝" w:hAnsi="ＭＳ 明朝"/>
        </w:rPr>
        <w:t>障害</w:t>
      </w:r>
      <w:r w:rsidR="0068033F" w:rsidRPr="00F1399A">
        <w:rPr>
          <w:rFonts w:ascii="ＭＳ 明朝" w:eastAsia="ＭＳ 明朝" w:hAnsi="ＭＳ 明朝" w:hint="eastAsia"/>
          <w:lang w:eastAsia="ja-JP"/>
        </w:rPr>
        <w:t>または</w:t>
      </w:r>
      <w:r w:rsidR="001714FA" w:rsidRPr="00F1399A">
        <w:rPr>
          <w:rFonts w:ascii="ＭＳ 明朝" w:eastAsia="ＭＳ 明朝" w:hAnsi="ＭＳ 明朝" w:hint="eastAsia"/>
          <w:lang w:eastAsia="ja-JP"/>
        </w:rPr>
        <w:t>精神</w:t>
      </w:r>
      <w:r w:rsidR="00FF11AB" w:rsidRPr="00F1399A">
        <w:rPr>
          <w:rFonts w:ascii="ＭＳ 明朝" w:eastAsia="ＭＳ 明朝" w:hAnsi="ＭＳ 明朝"/>
        </w:rPr>
        <w:t>障害のある人</w:t>
      </w:r>
      <w:r w:rsidR="0068033F" w:rsidRPr="00F1399A">
        <w:rPr>
          <w:rFonts w:ascii="ＭＳ 明朝" w:eastAsia="ＭＳ 明朝" w:hAnsi="ＭＳ 明朝" w:hint="eastAsia"/>
          <w:lang w:eastAsia="ja-JP"/>
        </w:rPr>
        <w:t>およびろう者または難聴者</w:t>
      </w:r>
      <w:r w:rsidRPr="00F1399A">
        <w:rPr>
          <w:rFonts w:ascii="ＭＳ 明朝" w:eastAsia="ＭＳ 明朝" w:hAnsi="ＭＳ 明朝"/>
        </w:rPr>
        <w:t>は、医療専門</w:t>
      </w:r>
      <w:r w:rsidR="001714FA" w:rsidRPr="00F1399A">
        <w:rPr>
          <w:rFonts w:ascii="ＭＳ 明朝" w:eastAsia="ＭＳ 明朝" w:hAnsi="ＭＳ 明朝" w:hint="eastAsia"/>
          <w:lang w:eastAsia="ja-JP"/>
        </w:rPr>
        <w:t>職</w:t>
      </w:r>
      <w:r w:rsidRPr="00F1399A">
        <w:rPr>
          <w:rFonts w:ascii="ＭＳ 明朝" w:eastAsia="ＭＳ 明朝" w:hAnsi="ＭＳ 明朝"/>
        </w:rPr>
        <w:t>の訓練不足や差別的なアプローチのために、質の高い医療を受けにくいという事実；</w:t>
      </w:r>
    </w:p>
    <w:p w14:paraId="4D8CD31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が</w:t>
      </w:r>
      <w:r w:rsidR="00603BE6" w:rsidRPr="00F1399A">
        <w:rPr>
          <w:rFonts w:ascii="ＭＳ 明朝" w:eastAsia="ＭＳ 明朝" w:hAnsi="ＭＳ 明朝" w:hint="eastAsia"/>
          <w:lang w:eastAsia="ja-JP"/>
        </w:rPr>
        <w:t>あらゆる</w:t>
      </w:r>
      <w:r w:rsidRPr="00F1399A">
        <w:rPr>
          <w:rFonts w:ascii="ＭＳ 明朝" w:eastAsia="ＭＳ 明朝" w:hAnsi="ＭＳ 明朝"/>
        </w:rPr>
        <w:t>医療を受ける前に、他の人々と平等に、自由意思に基づくインフォームド・コンセントが得られるようにするための、</w:t>
      </w:r>
      <w:r w:rsidR="00150AE0" w:rsidRPr="00F1399A">
        <w:rPr>
          <w:rFonts w:ascii="ＭＳ 明朝" w:eastAsia="ＭＳ 明朝" w:hAnsi="ＭＳ 明朝" w:hint="eastAsia"/>
          <w:lang w:eastAsia="ja-JP"/>
        </w:rPr>
        <w:t>アクセシブルな</w:t>
      </w:r>
      <w:r w:rsidRPr="00F1399A">
        <w:rPr>
          <w:rFonts w:ascii="ＭＳ 明朝" w:eastAsia="ＭＳ 明朝" w:hAnsi="ＭＳ 明朝"/>
        </w:rPr>
        <w:t>形式による</w:t>
      </w:r>
      <w:r w:rsidR="00FF11AB" w:rsidRPr="00F1399A">
        <w:rPr>
          <w:rFonts w:ascii="ＭＳ 明朝" w:eastAsia="ＭＳ 明朝" w:hAnsi="ＭＳ 明朝"/>
        </w:rPr>
        <w:t>障害のある人</w:t>
      </w:r>
      <w:r w:rsidRPr="00F1399A">
        <w:rPr>
          <w:rFonts w:ascii="ＭＳ 明朝" w:eastAsia="ＭＳ 明朝" w:hAnsi="ＭＳ 明朝"/>
        </w:rPr>
        <w:t>への医療情報の提供に関する法的規定が、特にドイツ民法に存在しないこと；</w:t>
      </w:r>
    </w:p>
    <w:p w14:paraId="2E8AD82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r>
      <w:r w:rsidR="00603BE6" w:rsidRPr="00F1399A">
        <w:rPr>
          <w:rFonts w:ascii="ＭＳ 明朝" w:eastAsia="ＭＳ 明朝" w:hAnsi="ＭＳ 明朝" w:hint="eastAsia"/>
          <w:lang w:eastAsia="ja-JP"/>
        </w:rPr>
        <w:t>亡命</w:t>
      </w:r>
      <w:r w:rsidRPr="00F1399A">
        <w:rPr>
          <w:rFonts w:ascii="ＭＳ 明朝" w:eastAsia="ＭＳ 明朝" w:hAnsi="ＭＳ 明朝"/>
        </w:rPr>
        <w:t>申請者は、急性期医療は受けられるが、理学療法、作業療法、精神</w:t>
      </w:r>
      <w:r w:rsidR="00D6632F" w:rsidRPr="00F1399A">
        <w:rPr>
          <w:rFonts w:ascii="ＭＳ 明朝" w:eastAsia="ＭＳ 明朝" w:hAnsi="ＭＳ 明朝" w:hint="eastAsia"/>
          <w:lang w:eastAsia="ja-JP"/>
        </w:rPr>
        <w:t>保健</w:t>
      </w:r>
      <w:r w:rsidRPr="00F1399A">
        <w:rPr>
          <w:rFonts w:ascii="ＭＳ 明朝" w:eastAsia="ＭＳ 明朝" w:hAnsi="ＭＳ 明朝"/>
        </w:rPr>
        <w:t>治療などの「補完的」サービスは受けられない。</w:t>
      </w:r>
    </w:p>
    <w:p w14:paraId="1F92FC8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58.</w:t>
      </w:r>
      <w:r w:rsidRPr="00F1399A">
        <w:rPr>
          <w:rFonts w:ascii="ＭＳ 明朝" w:eastAsia="ＭＳ 明朝" w:hAnsi="ＭＳ 明朝"/>
          <w:b/>
          <w:bCs/>
        </w:rPr>
        <w:tab/>
        <w:t>委員会は、締約国に勧告する：</w:t>
      </w:r>
    </w:p>
    <w:p w14:paraId="64EE8EE6"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r>
      <w:r w:rsidRPr="00F1399A">
        <w:rPr>
          <w:rFonts w:ascii="ＭＳ 明朝" w:eastAsia="ＭＳ 明朝" w:hAnsi="ＭＳ 明朝"/>
          <w:b/>
          <w:bCs/>
        </w:rPr>
        <w:tab/>
        <w:t>特に障害</w:t>
      </w:r>
      <w:r w:rsidR="00D457F6" w:rsidRPr="00F1399A">
        <w:rPr>
          <w:rFonts w:ascii="ＭＳ 明朝" w:eastAsia="ＭＳ 明朝" w:hAnsi="ＭＳ 明朝"/>
          <w:b/>
          <w:bCs/>
        </w:rPr>
        <w:t>のある</w:t>
      </w:r>
      <w:r w:rsidRPr="00F1399A">
        <w:rPr>
          <w:rFonts w:ascii="ＭＳ 明朝" w:eastAsia="ＭＳ 明朝" w:hAnsi="ＭＳ 明朝"/>
          <w:b/>
          <w:bCs/>
        </w:rPr>
        <w:t>女性や農村部に</w:t>
      </w:r>
      <w:r w:rsidR="00346820" w:rsidRPr="00F1399A">
        <w:rPr>
          <w:rFonts w:ascii="ＭＳ 明朝" w:eastAsia="ＭＳ 明朝" w:hAnsi="ＭＳ 明朝" w:hint="eastAsia"/>
          <w:b/>
          <w:bCs/>
          <w:lang w:eastAsia="ja-JP"/>
        </w:rPr>
        <w:t>関して</w:t>
      </w:r>
      <w:r w:rsidRPr="00F1399A">
        <w:rPr>
          <w:rFonts w:ascii="ＭＳ 明朝" w:eastAsia="ＭＳ 明朝" w:hAnsi="ＭＳ 明朝"/>
          <w:b/>
          <w:bCs/>
        </w:rPr>
        <w:t>、差別を受けることなく、障壁を特定・除去し、</w:t>
      </w:r>
      <w:r w:rsidR="00CB66AD" w:rsidRPr="00F1399A">
        <w:rPr>
          <w:rFonts w:ascii="ＭＳ 明朝" w:eastAsia="ＭＳ 明朝" w:hAnsi="ＭＳ 明朝" w:hint="eastAsia"/>
          <w:b/>
          <w:bCs/>
          <w:lang w:eastAsia="ja-JP"/>
        </w:rPr>
        <w:t>アクセシブルな</w:t>
      </w:r>
      <w:r w:rsidRPr="00F1399A">
        <w:rPr>
          <w:rFonts w:ascii="ＭＳ 明朝" w:eastAsia="ＭＳ 明朝" w:hAnsi="ＭＳ 明朝"/>
          <w:b/>
          <w:bCs/>
        </w:rPr>
        <w:t>医療機器を提供することにより、</w:t>
      </w:r>
      <w:r w:rsidR="002C621C" w:rsidRPr="00F1399A">
        <w:rPr>
          <w:rFonts w:ascii="ＭＳ 明朝" w:eastAsia="ＭＳ 明朝" w:hAnsi="ＭＳ 明朝" w:hint="eastAsia"/>
          <w:b/>
          <w:bCs/>
          <w:lang w:eastAsia="ja-JP"/>
        </w:rPr>
        <w:t>すべての州</w:t>
      </w:r>
      <w:r w:rsidRPr="00F1399A">
        <w:rPr>
          <w:rFonts w:ascii="ＭＳ 明朝" w:eastAsia="ＭＳ 明朝" w:hAnsi="ＭＳ 明朝"/>
          <w:b/>
          <w:bCs/>
        </w:rPr>
        <w:t>における保健サービスの利用可能性とアクセシビリティを保証する措置をとる；</w:t>
      </w:r>
    </w:p>
    <w:p w14:paraId="2EECEED0"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人権、尊厳、自律、</w:t>
      </w:r>
      <w:r w:rsidR="00FF11AB" w:rsidRPr="00F1399A">
        <w:rPr>
          <w:rFonts w:ascii="ＭＳ 明朝" w:eastAsia="ＭＳ 明朝" w:hAnsi="ＭＳ 明朝"/>
          <w:b/>
          <w:bCs/>
        </w:rPr>
        <w:t>障害のある人</w:t>
      </w:r>
      <w:r w:rsidRPr="00F1399A">
        <w:rPr>
          <w:rFonts w:ascii="ＭＳ 明朝" w:eastAsia="ＭＳ 明朝" w:hAnsi="ＭＳ 明朝"/>
          <w:b/>
          <w:bCs/>
        </w:rPr>
        <w:t>の要求に関する医療専門</w:t>
      </w:r>
      <w:r w:rsidR="009F1604" w:rsidRPr="00F1399A">
        <w:rPr>
          <w:rFonts w:ascii="ＭＳ 明朝" w:eastAsia="ＭＳ 明朝" w:hAnsi="ＭＳ 明朝" w:hint="eastAsia"/>
          <w:b/>
          <w:bCs/>
          <w:lang w:eastAsia="ja-JP"/>
        </w:rPr>
        <w:t>職</w:t>
      </w:r>
      <w:r w:rsidRPr="00F1399A">
        <w:rPr>
          <w:rFonts w:ascii="ＭＳ 明朝" w:eastAsia="ＭＳ 明朝" w:hAnsi="ＭＳ 明朝"/>
          <w:b/>
          <w:bCs/>
        </w:rPr>
        <w:t>の定期的な研修のためのメカニズムを強化する；</w:t>
      </w:r>
    </w:p>
    <w:p w14:paraId="5292728F" w14:textId="77777777" w:rsidR="001E7B8C" w:rsidRPr="00F1399A" w:rsidRDefault="00046824">
      <w:pPr>
        <w:pStyle w:val="SingleTxtG"/>
        <w:rPr>
          <w:rFonts w:ascii="ＭＳ 明朝" w:eastAsia="ＭＳ 明朝" w:hAnsi="ＭＳ 明朝"/>
          <w:b/>
          <w:bCs/>
          <w:lang w:eastAsia="ja-JP"/>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r>
      <w:r w:rsidR="002F19EE" w:rsidRPr="00F1399A">
        <w:rPr>
          <w:rFonts w:ascii="ＭＳ 明朝" w:eastAsia="ＭＳ 明朝" w:hAnsi="ＭＳ 明朝"/>
          <w:b/>
          <w:bCs/>
        </w:rPr>
        <w:t>条約および委員会の一般的意見第1号（2014年）に従い、</w:t>
      </w:r>
      <w:r w:rsidRPr="00F1399A">
        <w:rPr>
          <w:rFonts w:ascii="ＭＳ 明朝" w:eastAsia="ＭＳ 明朝" w:hAnsi="ＭＳ 明朝"/>
          <w:b/>
          <w:bCs/>
        </w:rPr>
        <w:t>医療サービスにおける差別からの</w:t>
      </w:r>
      <w:r w:rsidR="00FF11AB" w:rsidRPr="00F1399A">
        <w:rPr>
          <w:rFonts w:ascii="ＭＳ 明朝" w:eastAsia="ＭＳ 明朝" w:hAnsi="ＭＳ 明朝"/>
          <w:b/>
          <w:bCs/>
        </w:rPr>
        <w:t>障害のある人</w:t>
      </w:r>
      <w:r w:rsidR="0068033F" w:rsidRPr="00F1399A">
        <w:rPr>
          <w:rFonts w:ascii="ＭＳ 明朝" w:eastAsia="ＭＳ 明朝" w:hAnsi="ＭＳ 明朝"/>
          <w:b/>
          <w:bCs/>
        </w:rPr>
        <w:t>の法的保護に関する</w:t>
      </w:r>
      <w:r w:rsidR="0068033F" w:rsidRPr="00F1399A">
        <w:rPr>
          <w:rFonts w:ascii="ＭＳ 明朝" w:eastAsia="ＭＳ 明朝" w:hAnsi="ＭＳ 明朝" w:hint="eastAsia"/>
          <w:b/>
          <w:bCs/>
          <w:lang w:eastAsia="ja-JP"/>
        </w:rPr>
        <w:t>規則</w:t>
      </w:r>
      <w:r w:rsidRPr="00F1399A">
        <w:rPr>
          <w:rFonts w:ascii="ＭＳ 明朝" w:eastAsia="ＭＳ 明朝" w:hAnsi="ＭＳ 明朝"/>
          <w:b/>
          <w:bCs/>
        </w:rPr>
        <w:t>を施行し、</w:t>
      </w:r>
      <w:r w:rsidR="00FF11AB" w:rsidRPr="00F1399A">
        <w:rPr>
          <w:rFonts w:ascii="ＭＳ 明朝" w:eastAsia="ＭＳ 明朝" w:hAnsi="ＭＳ 明朝"/>
          <w:b/>
          <w:bCs/>
        </w:rPr>
        <w:t>障害のある人</w:t>
      </w:r>
      <w:r w:rsidRPr="00F1399A">
        <w:rPr>
          <w:rFonts w:ascii="ＭＳ 明朝" w:eastAsia="ＭＳ 明朝" w:hAnsi="ＭＳ 明朝"/>
          <w:b/>
          <w:bCs/>
        </w:rPr>
        <w:t>への医療情報の提供および医療</w:t>
      </w:r>
      <w:r w:rsidR="00354E7E" w:rsidRPr="00F1399A">
        <w:rPr>
          <w:rFonts w:ascii="ＭＳ 明朝" w:eastAsia="ＭＳ 明朝" w:hAnsi="ＭＳ 明朝" w:hint="eastAsia"/>
          <w:b/>
          <w:bCs/>
          <w:lang w:eastAsia="ja-JP"/>
        </w:rPr>
        <w:t>行為</w:t>
      </w:r>
      <w:r w:rsidRPr="00F1399A">
        <w:rPr>
          <w:rFonts w:ascii="ＭＳ 明朝" w:eastAsia="ＭＳ 明朝" w:hAnsi="ＭＳ 明朝"/>
          <w:b/>
          <w:bCs/>
        </w:rPr>
        <w:t>に対する</w:t>
      </w:r>
      <w:r w:rsidR="00FF11AB" w:rsidRPr="00F1399A">
        <w:rPr>
          <w:rFonts w:ascii="ＭＳ 明朝" w:eastAsia="ＭＳ 明朝" w:hAnsi="ＭＳ 明朝"/>
          <w:b/>
          <w:bCs/>
        </w:rPr>
        <w:t>障害のある人</w:t>
      </w:r>
      <w:r w:rsidRPr="00F1399A">
        <w:rPr>
          <w:rFonts w:ascii="ＭＳ 明朝" w:eastAsia="ＭＳ 明朝" w:hAnsi="ＭＳ 明朝"/>
          <w:b/>
          <w:bCs/>
        </w:rPr>
        <w:t>の自由</w:t>
      </w:r>
      <w:r w:rsidR="00354E7E" w:rsidRPr="00F1399A">
        <w:rPr>
          <w:rFonts w:ascii="ＭＳ 明朝" w:eastAsia="ＭＳ 明朝" w:hAnsi="ＭＳ 明朝" w:hint="eastAsia"/>
          <w:b/>
          <w:bCs/>
          <w:lang w:eastAsia="ja-JP"/>
        </w:rPr>
        <w:t>意思に基づく</w:t>
      </w:r>
      <w:r w:rsidRPr="00F1399A">
        <w:rPr>
          <w:rFonts w:ascii="ＭＳ 明朝" w:eastAsia="ＭＳ 明朝" w:hAnsi="ＭＳ 明朝"/>
          <w:b/>
          <w:bCs/>
        </w:rPr>
        <w:t>インフォームド・コンセントに関する標準化された</w:t>
      </w:r>
      <w:r w:rsidR="000A66B3" w:rsidRPr="00F1399A">
        <w:rPr>
          <w:rFonts w:ascii="ＭＳ 明朝" w:eastAsia="ＭＳ 明朝" w:hAnsi="ＭＳ 明朝" w:hint="eastAsia"/>
          <w:b/>
          <w:bCs/>
          <w:lang w:eastAsia="ja-JP"/>
        </w:rPr>
        <w:t>規約（プロトコル）</w:t>
      </w:r>
      <w:r w:rsidRPr="00F1399A">
        <w:rPr>
          <w:rFonts w:ascii="ＭＳ 明朝" w:eastAsia="ＭＳ 明朝" w:hAnsi="ＭＳ 明朝"/>
          <w:b/>
          <w:bCs/>
        </w:rPr>
        <w:t>を定</w:t>
      </w:r>
      <w:r w:rsidR="000A7133" w:rsidRPr="00F1399A">
        <w:rPr>
          <w:rFonts w:ascii="ＭＳ 明朝" w:eastAsia="ＭＳ 明朝" w:hAnsi="ＭＳ 明朝" w:hint="eastAsia"/>
          <w:b/>
          <w:bCs/>
          <w:lang w:eastAsia="ja-JP"/>
        </w:rPr>
        <w:t>める</w:t>
      </w:r>
      <w:r w:rsidRPr="00F1399A">
        <w:rPr>
          <w:rFonts w:ascii="ＭＳ 明朝" w:eastAsia="ＭＳ 明朝" w:hAnsi="ＭＳ 明朝"/>
          <w:b/>
          <w:bCs/>
        </w:rPr>
        <w:t>こと；</w:t>
      </w:r>
    </w:p>
    <w:p w14:paraId="5741BF5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(d)</w:t>
      </w:r>
      <w:r w:rsidRPr="00F1399A">
        <w:rPr>
          <w:rFonts w:ascii="ＭＳ 明朝" w:eastAsia="ＭＳ 明朝" w:hAnsi="ＭＳ 明朝"/>
          <w:b/>
          <w:bCs/>
        </w:rPr>
        <w:tab/>
        <w:t>障害</w:t>
      </w:r>
      <w:r w:rsidR="00D457F6" w:rsidRPr="00F1399A">
        <w:rPr>
          <w:rFonts w:ascii="ＭＳ 明朝" w:eastAsia="ＭＳ 明朝" w:hAnsi="ＭＳ 明朝"/>
          <w:b/>
          <w:bCs/>
        </w:rPr>
        <w:t>のある</w:t>
      </w:r>
      <w:r w:rsidRPr="00F1399A">
        <w:rPr>
          <w:rFonts w:ascii="ＭＳ 明朝" w:eastAsia="ＭＳ 明朝" w:hAnsi="ＭＳ 明朝"/>
          <w:b/>
          <w:bCs/>
        </w:rPr>
        <w:t>亡命希望者が、到着後、他の人々と平等に、包括的な保健サービスを利用できるようにする。</w:t>
      </w:r>
    </w:p>
    <w:p w14:paraId="1056ACA6"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ハビリテーションとリハビリテーション（第26条）</w:t>
      </w:r>
    </w:p>
    <w:p w14:paraId="682A24A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59.</w:t>
      </w:r>
      <w:r w:rsidRPr="00F1399A">
        <w:rPr>
          <w:rFonts w:ascii="ＭＳ 明朝" w:eastAsia="ＭＳ 明朝" w:hAnsi="ＭＳ 明朝"/>
        </w:rPr>
        <w:tab/>
        <w:t>委員会は、</w:t>
      </w:r>
      <w:r w:rsidR="00386F78" w:rsidRPr="00F1399A">
        <w:rPr>
          <w:rFonts w:ascii="ＭＳ 明朝" w:eastAsia="ＭＳ 明朝" w:hAnsi="ＭＳ 明朝" w:hint="eastAsia"/>
          <w:lang w:eastAsia="ja-JP"/>
        </w:rPr>
        <w:t>すべての州で</w:t>
      </w:r>
      <w:r w:rsidR="00FF11AB" w:rsidRPr="00F1399A">
        <w:rPr>
          <w:rFonts w:ascii="ＭＳ 明朝" w:eastAsia="ＭＳ 明朝" w:hAnsi="ＭＳ 明朝"/>
        </w:rPr>
        <w:t>障害のある人</w:t>
      </w:r>
      <w:r w:rsidRPr="00F1399A">
        <w:rPr>
          <w:rFonts w:ascii="ＭＳ 明朝" w:eastAsia="ＭＳ 明朝" w:hAnsi="ＭＳ 明朝"/>
        </w:rPr>
        <w:t>が異なる提供者から</w:t>
      </w:r>
      <w:r w:rsidR="00CA43AB" w:rsidRPr="00F1399A">
        <w:rPr>
          <w:rFonts w:ascii="ＭＳ 明朝" w:eastAsia="ＭＳ 明朝" w:hAnsi="ＭＳ 明朝" w:hint="eastAsia"/>
          <w:lang w:eastAsia="ja-JP"/>
        </w:rPr>
        <w:t>統合的</w:t>
      </w:r>
      <w:r w:rsidRPr="00F1399A">
        <w:rPr>
          <w:rFonts w:ascii="ＭＳ 明朝" w:eastAsia="ＭＳ 明朝" w:hAnsi="ＭＳ 明朝"/>
        </w:rPr>
        <w:t>なリハビリテーション・サービスを受けられるよ</w:t>
      </w:r>
      <w:r w:rsidR="000A66B3" w:rsidRPr="00F1399A">
        <w:rPr>
          <w:rFonts w:ascii="ＭＳ 明朝" w:eastAsia="ＭＳ 明朝" w:hAnsi="ＭＳ 明朝"/>
        </w:rPr>
        <w:t>うにする仕組みが整っていないこと、また、特に集合施設や保護</w:t>
      </w:r>
      <w:r w:rsidRPr="00F1399A">
        <w:rPr>
          <w:rFonts w:ascii="ＭＳ 明朝" w:eastAsia="ＭＳ 明朝" w:hAnsi="ＭＳ 明朝"/>
        </w:rPr>
        <w:t>作業所における分離を減らすための効率的なリハビリテーション・システムを構築する上で、連邦参加法の長期的な影響が不確かであることを懸念している</w:t>
      </w:r>
      <w:r w:rsidR="00B81039" w:rsidRPr="00F1399A">
        <w:rPr>
          <w:rFonts w:ascii="ＭＳ 明朝" w:eastAsia="ＭＳ 明朝" w:hAnsi="ＭＳ 明朝"/>
        </w:rPr>
        <w:t>。</w:t>
      </w:r>
    </w:p>
    <w:p w14:paraId="33CE393F"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60.</w:t>
      </w:r>
      <w:r w:rsidRPr="00F1399A">
        <w:rPr>
          <w:rFonts w:ascii="ＭＳ 明朝" w:eastAsia="ＭＳ 明朝" w:hAnsi="ＭＳ 明朝"/>
          <w:b/>
          <w:bCs/>
        </w:rPr>
        <w:tab/>
        <w:t>委員会は、締約国に対し、</w:t>
      </w:r>
      <w:r w:rsidR="00FF11AB" w:rsidRPr="00F1399A">
        <w:rPr>
          <w:rFonts w:ascii="ＭＳ 明朝" w:eastAsia="ＭＳ 明朝" w:hAnsi="ＭＳ 明朝"/>
          <w:b/>
          <w:bCs/>
        </w:rPr>
        <w:t>障害のある人</w:t>
      </w:r>
      <w:r w:rsidRPr="00F1399A">
        <w:rPr>
          <w:rFonts w:ascii="ＭＳ 明朝" w:eastAsia="ＭＳ 明朝" w:hAnsi="ＭＳ 明朝"/>
          <w:b/>
          <w:bCs/>
        </w:rPr>
        <w:t>がその選択と</w:t>
      </w:r>
      <w:r w:rsidR="00C53568" w:rsidRPr="00F1399A">
        <w:rPr>
          <w:rFonts w:ascii="ＭＳ 明朝" w:eastAsia="ＭＳ 明朝" w:hAnsi="ＭＳ 明朝" w:hint="eastAsia"/>
          <w:b/>
          <w:bCs/>
          <w:lang w:eastAsia="ja-JP"/>
        </w:rPr>
        <w:t>選好</w:t>
      </w:r>
      <w:r w:rsidRPr="00F1399A">
        <w:rPr>
          <w:rFonts w:ascii="ＭＳ 明朝" w:eastAsia="ＭＳ 明朝" w:hAnsi="ＭＳ 明朝"/>
          <w:b/>
          <w:bCs/>
        </w:rPr>
        <w:t>に従って最も</w:t>
      </w:r>
      <w:r w:rsidR="001A1F5A" w:rsidRPr="00F1399A">
        <w:rPr>
          <w:rFonts w:ascii="ＭＳ 明朝" w:eastAsia="ＭＳ 明朝" w:hAnsi="ＭＳ 明朝" w:hint="eastAsia"/>
          <w:b/>
          <w:bCs/>
          <w:lang w:eastAsia="ja-JP"/>
        </w:rPr>
        <w:t>適切な</w:t>
      </w:r>
      <w:r w:rsidRPr="00F1399A">
        <w:rPr>
          <w:rFonts w:ascii="ＭＳ 明朝" w:eastAsia="ＭＳ 明朝" w:hAnsi="ＭＳ 明朝"/>
          <w:b/>
          <w:bCs/>
        </w:rPr>
        <w:t>リハビリテーション・プログラムまたはサービスを容易に選択し、受けることができる横断的で</w:t>
      </w:r>
      <w:r w:rsidR="006052B5" w:rsidRPr="00F1399A">
        <w:rPr>
          <w:rFonts w:ascii="ＭＳ 明朝" w:eastAsia="ＭＳ 明朝" w:hAnsi="ＭＳ 明朝" w:hint="eastAsia"/>
          <w:b/>
          <w:bCs/>
          <w:lang w:eastAsia="ja-JP"/>
        </w:rPr>
        <w:t>アクセシブルで</w:t>
      </w:r>
      <w:r w:rsidRPr="00F1399A">
        <w:rPr>
          <w:rFonts w:ascii="ＭＳ 明朝" w:eastAsia="ＭＳ 明朝" w:hAnsi="ＭＳ 明朝"/>
          <w:b/>
          <w:bCs/>
        </w:rPr>
        <w:t>柔軟なメカニズムを開発し、</w:t>
      </w:r>
      <w:r w:rsidR="00FF11AB" w:rsidRPr="00F1399A">
        <w:rPr>
          <w:rFonts w:ascii="ＭＳ 明朝" w:eastAsia="ＭＳ 明朝" w:hAnsi="ＭＳ 明朝"/>
          <w:b/>
          <w:bCs/>
        </w:rPr>
        <w:t>障害のある人</w:t>
      </w:r>
      <w:r w:rsidRPr="00F1399A">
        <w:rPr>
          <w:rFonts w:ascii="ＭＳ 明朝" w:eastAsia="ＭＳ 明朝" w:hAnsi="ＭＳ 明朝"/>
          <w:b/>
          <w:bCs/>
        </w:rPr>
        <w:t>が自立した生活を営み、労働市場にアクセスするために、リハビリテーション・プログラムの定期的なテーマ別評価を実施するよう勧告する。</w:t>
      </w:r>
    </w:p>
    <w:p w14:paraId="09770067"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r>
      <w:r w:rsidR="00341F58" w:rsidRPr="00F1399A">
        <w:rPr>
          <w:rFonts w:ascii="ＭＳ 明朝" w:eastAsia="ＭＳ 明朝" w:hAnsi="ＭＳ 明朝" w:hint="eastAsia"/>
          <w:lang w:eastAsia="ja-JP"/>
        </w:rPr>
        <w:t>労働</w:t>
      </w:r>
      <w:r w:rsidRPr="00F1399A">
        <w:rPr>
          <w:rFonts w:ascii="ＭＳ 明朝" w:eastAsia="ＭＳ 明朝" w:hAnsi="ＭＳ 明朝"/>
        </w:rPr>
        <w:t>と雇用（第27条）</w:t>
      </w:r>
    </w:p>
    <w:p w14:paraId="35573314"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61.</w:t>
      </w:r>
      <w:r w:rsidRPr="00F1399A">
        <w:rPr>
          <w:rFonts w:ascii="ＭＳ 明朝" w:eastAsia="ＭＳ 明朝" w:hAnsi="ＭＳ 明朝"/>
        </w:rPr>
        <w:tab/>
        <w:t>委員会は懸念している：</w:t>
      </w:r>
    </w:p>
    <w:p w14:paraId="6D4F60ED"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lastRenderedPageBreak/>
        <w:tab/>
        <w:t>(a)</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、特に集中的な支援が必要な</w:t>
      </w:r>
      <w:r w:rsidR="00FF11AB" w:rsidRPr="00F1399A">
        <w:rPr>
          <w:rFonts w:ascii="ＭＳ 明朝" w:eastAsia="ＭＳ 明朝" w:hAnsi="ＭＳ 明朝"/>
        </w:rPr>
        <w:t>人</w:t>
      </w:r>
      <w:r w:rsidRPr="00F1399A">
        <w:rPr>
          <w:rFonts w:ascii="ＭＳ 明朝" w:eastAsia="ＭＳ 明朝" w:hAnsi="ＭＳ 明朝"/>
        </w:rPr>
        <w:t>の高い</w:t>
      </w:r>
      <w:r w:rsidR="00AB66E3" w:rsidRPr="00F1399A">
        <w:rPr>
          <w:rFonts w:ascii="ＭＳ 明朝" w:eastAsia="ＭＳ 明朝" w:hAnsi="ＭＳ 明朝" w:hint="eastAsia"/>
          <w:lang w:eastAsia="ja-JP"/>
        </w:rPr>
        <w:t>失業</w:t>
      </w:r>
      <w:r w:rsidRPr="00F1399A">
        <w:rPr>
          <w:rFonts w:ascii="ＭＳ 明朝" w:eastAsia="ＭＳ 明朝" w:hAnsi="ＭＳ 明朝"/>
        </w:rPr>
        <w:t>率、保護作業所に</w:t>
      </w:r>
      <w:r w:rsidR="00471C8D" w:rsidRPr="00F1399A">
        <w:rPr>
          <w:rFonts w:ascii="ＭＳ 明朝" w:eastAsia="ＭＳ 明朝" w:hAnsi="ＭＳ 明朝" w:hint="eastAsia"/>
          <w:lang w:eastAsia="ja-JP"/>
        </w:rPr>
        <w:t>通う</w:t>
      </w:r>
      <w:r w:rsidR="00FF11AB" w:rsidRPr="00F1399A">
        <w:rPr>
          <w:rFonts w:ascii="ＭＳ 明朝" w:eastAsia="ＭＳ 明朝" w:hAnsi="ＭＳ 明朝"/>
        </w:rPr>
        <w:t>障害のある人</w:t>
      </w:r>
      <w:r w:rsidRPr="00F1399A">
        <w:rPr>
          <w:rFonts w:ascii="ＭＳ 明朝" w:eastAsia="ＭＳ 明朝" w:hAnsi="ＭＳ 明朝"/>
        </w:rPr>
        <w:t>の多</w:t>
      </w:r>
      <w:r w:rsidR="00D75D33" w:rsidRPr="00F1399A">
        <w:rPr>
          <w:rFonts w:ascii="ＭＳ 明朝" w:eastAsia="ＭＳ 明朝" w:hAnsi="ＭＳ 明朝" w:hint="eastAsia"/>
          <w:lang w:eastAsia="ja-JP"/>
        </w:rPr>
        <w:t>いこと</w:t>
      </w:r>
      <w:r w:rsidRPr="00F1399A">
        <w:rPr>
          <w:rFonts w:ascii="ＭＳ 明朝" w:eastAsia="ＭＳ 明朝" w:hAnsi="ＭＳ 明朝"/>
        </w:rPr>
        <w:t>、および開放労働市場への移行率の低さ；</w:t>
      </w:r>
    </w:p>
    <w:p w14:paraId="19465C0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職場のアクセシビリティと合理的配慮を保証し、</w:t>
      </w:r>
      <w:r w:rsidR="000A66B3" w:rsidRPr="00F1399A">
        <w:rPr>
          <w:rFonts w:ascii="ＭＳ 明朝" w:eastAsia="ＭＳ 明朝" w:hAnsi="ＭＳ 明朝" w:hint="eastAsia"/>
          <w:lang w:eastAsia="ja-JP"/>
        </w:rPr>
        <w:t>（法定）</w:t>
      </w:r>
      <w:r w:rsidR="00FF11AB" w:rsidRPr="00F1399A">
        <w:rPr>
          <w:rFonts w:ascii="ＭＳ 明朝" w:eastAsia="ＭＳ 明朝" w:hAnsi="ＭＳ 明朝"/>
        </w:rPr>
        <w:t>障害</w:t>
      </w:r>
      <w:r w:rsidR="00471C8D" w:rsidRPr="00F1399A">
        <w:rPr>
          <w:rFonts w:ascii="ＭＳ 明朝" w:eastAsia="ＭＳ 明朝" w:hAnsi="ＭＳ 明朝" w:hint="eastAsia"/>
          <w:lang w:eastAsia="ja-JP"/>
        </w:rPr>
        <w:t>者</w:t>
      </w:r>
      <w:r w:rsidR="000A66B3" w:rsidRPr="00F1399A">
        <w:rPr>
          <w:rFonts w:ascii="ＭＳ 明朝" w:eastAsia="ＭＳ 明朝" w:hAnsi="ＭＳ 明朝"/>
        </w:rPr>
        <w:t>雇用</w:t>
      </w:r>
      <w:r w:rsidR="000A66B3" w:rsidRPr="00F1399A">
        <w:rPr>
          <w:rFonts w:ascii="ＭＳ 明朝" w:eastAsia="ＭＳ 明朝" w:hAnsi="ＭＳ 明朝" w:hint="eastAsia"/>
          <w:lang w:eastAsia="ja-JP"/>
        </w:rPr>
        <w:t>率</w:t>
      </w:r>
      <w:r w:rsidRPr="00F1399A">
        <w:rPr>
          <w:rFonts w:ascii="ＭＳ 明朝" w:eastAsia="ＭＳ 明朝" w:hAnsi="ＭＳ 明朝"/>
        </w:rPr>
        <w:t>を守らなかった民間部門に責任を負わせるための法的措置が不十分である；</w:t>
      </w:r>
    </w:p>
    <w:p w14:paraId="3B467DF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職業訓練を提供するアクセシブルでインクルーシブな施設</w:t>
      </w:r>
      <w:r w:rsidR="00962783" w:rsidRPr="00F1399A">
        <w:rPr>
          <w:rFonts w:ascii="ＭＳ 明朝" w:eastAsia="ＭＳ 明朝" w:hAnsi="ＭＳ 明朝" w:hint="eastAsia"/>
          <w:lang w:eastAsia="ja-JP"/>
        </w:rPr>
        <w:t>の不足。</w:t>
      </w:r>
      <w:r w:rsidRPr="00F1399A">
        <w:rPr>
          <w:rFonts w:ascii="ＭＳ 明朝" w:eastAsia="ＭＳ 明朝" w:hAnsi="ＭＳ 明朝"/>
        </w:rPr>
        <w:t>差別や分離を撤廃し、</w:t>
      </w:r>
      <w:r w:rsidR="00FF11AB" w:rsidRPr="00F1399A">
        <w:rPr>
          <w:rFonts w:ascii="ＭＳ 明朝" w:eastAsia="ＭＳ 明朝" w:hAnsi="ＭＳ 明朝"/>
        </w:rPr>
        <w:t>障害のある人</w:t>
      </w:r>
      <w:r w:rsidRPr="00F1399A">
        <w:rPr>
          <w:rFonts w:ascii="ＭＳ 明朝" w:eastAsia="ＭＳ 明朝" w:hAnsi="ＭＳ 明朝"/>
        </w:rPr>
        <w:t>がいかなる強制も受けずに自由に職業プログラムを選択する平等な機会を確保するための</w:t>
      </w:r>
      <w:r w:rsidR="000A66B3" w:rsidRPr="00F1399A">
        <w:rPr>
          <w:rFonts w:ascii="ＭＳ 明朝" w:eastAsia="ＭＳ 明朝" w:hAnsi="ＭＳ 明朝" w:hint="eastAsia"/>
          <w:lang w:eastAsia="ja-JP"/>
        </w:rPr>
        <w:t>規約（プロトコル）</w:t>
      </w:r>
      <w:r w:rsidRPr="00F1399A">
        <w:rPr>
          <w:rFonts w:ascii="ＭＳ 明朝" w:eastAsia="ＭＳ 明朝" w:hAnsi="ＭＳ 明朝"/>
        </w:rPr>
        <w:t>が不足している。</w:t>
      </w:r>
    </w:p>
    <w:p w14:paraId="1A5A863B"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62.</w:t>
      </w:r>
      <w:r w:rsidRPr="00F1399A">
        <w:rPr>
          <w:rFonts w:ascii="ＭＳ 明朝" w:eastAsia="ＭＳ 明朝" w:hAnsi="ＭＳ 明朝"/>
          <w:b/>
          <w:bCs/>
        </w:rPr>
        <w:tab/>
        <w:t>一般的意見第8号（2022年）を参照し、経済的、社会的及び文化的権利委員会の勧告</w:t>
      </w:r>
      <w:r w:rsidRPr="00F1399A">
        <w:rPr>
          <w:rStyle w:val="ac"/>
          <w:rFonts w:ascii="ＭＳ 明朝" w:eastAsia="ＭＳ 明朝" w:hAnsi="ＭＳ 明朝"/>
        </w:rPr>
        <w:footnoteReference w:id="12"/>
      </w:r>
      <w:r w:rsidRPr="00F1399A">
        <w:rPr>
          <w:rFonts w:ascii="ＭＳ 明朝" w:eastAsia="ＭＳ 明朝" w:hAnsi="ＭＳ 明朝"/>
          <w:b/>
          <w:bCs/>
        </w:rPr>
        <w:t>を想起して、委員会は締約国に勧告する：</w:t>
      </w:r>
    </w:p>
    <w:p w14:paraId="1DDC4CB1" w14:textId="77777777" w:rsidR="001E7B8C" w:rsidRPr="00F1399A" w:rsidRDefault="00046824" w:rsidP="00B32406">
      <w:pPr>
        <w:pStyle w:val="SingleTxtG"/>
        <w:ind w:firstLineChars="300" w:firstLine="600"/>
        <w:rPr>
          <w:rFonts w:ascii="ＭＳ 明朝" w:eastAsia="ＭＳ 明朝" w:hAnsi="ＭＳ 明朝"/>
          <w:b/>
          <w:bCs/>
        </w:rPr>
      </w:pPr>
      <w:r w:rsidRPr="00F1399A">
        <w:rPr>
          <w:rFonts w:ascii="ＭＳ 明朝" w:eastAsia="ＭＳ 明朝" w:hAnsi="ＭＳ 明朝"/>
        </w:rPr>
        <w:t>(a)</w:t>
      </w:r>
      <w:r w:rsidR="00B32406" w:rsidRPr="00F1399A">
        <w:rPr>
          <w:rFonts w:ascii="ＭＳ 明朝" w:eastAsia="ＭＳ 明朝" w:hAnsi="ＭＳ 明朝" w:hint="eastAsia"/>
          <w:lang w:eastAsia="ja-JP"/>
        </w:rPr>
        <w:t xml:space="preserve">　</w:t>
      </w:r>
      <w:r w:rsidR="00FF11AB" w:rsidRPr="00F1399A">
        <w:rPr>
          <w:rFonts w:ascii="ＭＳ 明朝" w:eastAsia="ＭＳ 明朝" w:hAnsi="ＭＳ 明朝"/>
          <w:b/>
          <w:bCs/>
        </w:rPr>
        <w:t>障害</w:t>
      </w:r>
      <w:r w:rsidR="006C06AC" w:rsidRPr="00F1399A">
        <w:rPr>
          <w:rFonts w:ascii="ＭＳ 明朝" w:eastAsia="ＭＳ 明朝" w:hAnsi="ＭＳ 明朝" w:hint="eastAsia"/>
          <w:b/>
          <w:bCs/>
          <w:lang w:eastAsia="ja-JP"/>
        </w:rPr>
        <w:t>者</w:t>
      </w:r>
      <w:r w:rsidRPr="00F1399A">
        <w:rPr>
          <w:rFonts w:ascii="ＭＳ 明朝" w:eastAsia="ＭＳ 明朝" w:hAnsi="ＭＳ 明朝"/>
          <w:b/>
          <w:bCs/>
        </w:rPr>
        <w:t>団体と緊密に協議し、</w:t>
      </w:r>
      <w:r w:rsidR="006C06AC" w:rsidRPr="00F1399A">
        <w:rPr>
          <w:rFonts w:ascii="ＭＳ 明朝" w:eastAsia="ＭＳ 明朝" w:hAnsi="ＭＳ 明朝" w:hint="eastAsia"/>
          <w:b/>
          <w:bCs/>
          <w:lang w:eastAsia="ja-JP"/>
        </w:rPr>
        <w:t>そ</w:t>
      </w:r>
      <w:r w:rsidRPr="00F1399A">
        <w:rPr>
          <w:rFonts w:ascii="ＭＳ 明朝" w:eastAsia="ＭＳ 明朝" w:hAnsi="ＭＳ 明朝"/>
          <w:b/>
          <w:bCs/>
        </w:rPr>
        <w:t>の積極的な関与の</w:t>
      </w:r>
      <w:r w:rsidRPr="00F1399A">
        <w:rPr>
          <w:rFonts w:ascii="ＭＳ 明朝" w:eastAsia="ＭＳ 明朝" w:hAnsi="ＭＳ 明朝"/>
          <w:b/>
        </w:rPr>
        <w:t>もと、</w:t>
      </w:r>
      <w:r w:rsidR="008A78A9" w:rsidRPr="00F1399A">
        <w:rPr>
          <w:rFonts w:ascii="ＭＳ 明朝" w:eastAsia="ＭＳ 明朝" w:hAnsi="ＭＳ 明朝" w:hint="eastAsia"/>
          <w:b/>
          <w:bCs/>
          <w:lang w:eastAsia="ja-JP"/>
        </w:rPr>
        <w:t>すべての州で、</w:t>
      </w:r>
      <w:r w:rsidRPr="00F1399A">
        <w:rPr>
          <w:rFonts w:ascii="ＭＳ 明朝" w:eastAsia="ＭＳ 明朝" w:hAnsi="ＭＳ 明朝"/>
          <w:b/>
          <w:bCs/>
        </w:rPr>
        <w:t>適切な資源の配分と具体的な期間を定めた、保護作業所にいる</w:t>
      </w:r>
      <w:r w:rsidR="00FF11AB" w:rsidRPr="00F1399A">
        <w:rPr>
          <w:rFonts w:ascii="ＭＳ 明朝" w:eastAsia="ＭＳ 明朝" w:hAnsi="ＭＳ 明朝"/>
          <w:b/>
          <w:bCs/>
        </w:rPr>
        <w:t>障害のある人</w:t>
      </w:r>
      <w:r w:rsidRPr="00F1399A">
        <w:rPr>
          <w:rFonts w:ascii="ＭＳ 明朝" w:eastAsia="ＭＳ 明朝" w:hAnsi="ＭＳ 明朝"/>
          <w:b/>
          <w:bCs/>
        </w:rPr>
        <w:t>の開放労働市場への移行を促進するための行動計画を策定すること；</w:t>
      </w:r>
    </w:p>
    <w:p w14:paraId="2776F22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官民</w:t>
      </w:r>
      <w:r w:rsidR="00F76BED" w:rsidRPr="00F1399A">
        <w:rPr>
          <w:rFonts w:ascii="ＭＳ 明朝" w:eastAsia="ＭＳ 明朝" w:hAnsi="ＭＳ 明朝" w:hint="eastAsia"/>
          <w:b/>
          <w:bCs/>
          <w:lang w:eastAsia="ja-JP"/>
        </w:rPr>
        <w:t>の</w:t>
      </w:r>
      <w:r w:rsidR="00FF11AB" w:rsidRPr="00F1399A">
        <w:rPr>
          <w:rFonts w:ascii="ＭＳ 明朝" w:eastAsia="ＭＳ 明朝" w:hAnsi="ＭＳ 明朝"/>
          <w:b/>
          <w:bCs/>
        </w:rPr>
        <w:t>障害</w:t>
      </w:r>
      <w:r w:rsidR="00F76BED" w:rsidRPr="00F1399A">
        <w:rPr>
          <w:rFonts w:ascii="ＭＳ 明朝" w:eastAsia="ＭＳ 明朝" w:hAnsi="ＭＳ 明朝" w:hint="eastAsia"/>
          <w:b/>
          <w:bCs/>
          <w:lang w:eastAsia="ja-JP"/>
        </w:rPr>
        <w:t>者</w:t>
      </w:r>
      <w:r w:rsidR="000A66B3" w:rsidRPr="00F1399A">
        <w:rPr>
          <w:rFonts w:ascii="ＭＳ 明朝" w:eastAsia="ＭＳ 明朝" w:hAnsi="ＭＳ 明朝"/>
          <w:b/>
          <w:bCs/>
        </w:rPr>
        <w:t>雇用</w:t>
      </w:r>
      <w:r w:rsidR="000A66B3" w:rsidRPr="00F1399A">
        <w:rPr>
          <w:rFonts w:ascii="ＭＳ 明朝" w:eastAsia="ＭＳ 明朝" w:hAnsi="ＭＳ 明朝" w:hint="eastAsia"/>
          <w:b/>
          <w:bCs/>
          <w:lang w:eastAsia="ja-JP"/>
        </w:rPr>
        <w:t>率</w:t>
      </w:r>
      <w:r w:rsidRPr="00F1399A">
        <w:rPr>
          <w:rFonts w:ascii="ＭＳ 明朝" w:eastAsia="ＭＳ 明朝" w:hAnsi="ＭＳ 明朝"/>
          <w:b/>
          <w:bCs/>
        </w:rPr>
        <w:t>の実施を、現行の</w:t>
      </w:r>
      <w:r w:rsidR="00BE3A1D" w:rsidRPr="00F1399A">
        <w:rPr>
          <w:rFonts w:ascii="ＭＳ 明朝" w:eastAsia="ＭＳ 明朝" w:hAnsi="ＭＳ 明朝" w:hint="eastAsia"/>
          <w:b/>
          <w:bCs/>
          <w:lang w:eastAsia="ja-JP"/>
        </w:rPr>
        <w:t>納付金</w:t>
      </w:r>
      <w:r w:rsidRPr="00F1399A">
        <w:rPr>
          <w:rFonts w:ascii="ＭＳ 明朝" w:eastAsia="ＭＳ 明朝" w:hAnsi="ＭＳ 明朝"/>
          <w:b/>
          <w:bCs/>
        </w:rPr>
        <w:t>よりも効果的な措置も含めて</w:t>
      </w:r>
      <w:r w:rsidR="00AD593B" w:rsidRPr="00F1399A">
        <w:rPr>
          <w:rFonts w:ascii="ＭＳ 明朝" w:eastAsia="ＭＳ 明朝" w:hAnsi="ＭＳ 明朝" w:hint="eastAsia"/>
          <w:b/>
          <w:bCs/>
          <w:lang w:eastAsia="ja-JP"/>
        </w:rPr>
        <w:t>執行</w:t>
      </w:r>
      <w:r w:rsidRPr="00F1399A">
        <w:rPr>
          <w:rFonts w:ascii="ＭＳ 明朝" w:eastAsia="ＭＳ 明朝" w:hAnsi="ＭＳ 明朝"/>
          <w:b/>
          <w:bCs/>
        </w:rPr>
        <w:t>し、職場のアクセシビリティと合理的配慮を確保する；</w:t>
      </w:r>
    </w:p>
    <w:p w14:paraId="193573F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職業訓練制度を再構築し、職業リハビリテーションや労働の分野における障害を理由とする差別的慣行を調査する苦情</w:t>
      </w:r>
      <w:r w:rsidR="000C6CB4" w:rsidRPr="00F1399A">
        <w:rPr>
          <w:rFonts w:ascii="ＭＳ 明朝" w:eastAsia="ＭＳ 明朝" w:hAnsi="ＭＳ 明朝" w:hint="eastAsia"/>
          <w:b/>
          <w:bCs/>
          <w:lang w:eastAsia="ja-JP"/>
        </w:rPr>
        <w:t>解決</w:t>
      </w:r>
      <w:r w:rsidRPr="00F1399A">
        <w:rPr>
          <w:rFonts w:ascii="ＭＳ 明朝" w:eastAsia="ＭＳ 明朝" w:hAnsi="ＭＳ 明朝"/>
          <w:b/>
          <w:bCs/>
        </w:rPr>
        <w:t>機構の設置などを通じて、アクセシビリティと</w:t>
      </w:r>
      <w:r w:rsidR="000C6CB4" w:rsidRPr="00F1399A">
        <w:rPr>
          <w:rFonts w:ascii="ＭＳ 明朝" w:eastAsia="ＭＳ 明朝" w:hAnsi="ＭＳ 明朝" w:hint="eastAsia"/>
          <w:b/>
          <w:bCs/>
          <w:lang w:eastAsia="ja-JP"/>
        </w:rPr>
        <w:t>包摂</w:t>
      </w:r>
      <w:r w:rsidRPr="00F1399A">
        <w:rPr>
          <w:rFonts w:ascii="ＭＳ 明朝" w:eastAsia="ＭＳ 明朝" w:hAnsi="ＭＳ 明朝"/>
          <w:b/>
          <w:bCs/>
        </w:rPr>
        <w:t>性を確保するための措置を講じる。</w:t>
      </w:r>
    </w:p>
    <w:p w14:paraId="32AE15AF" w14:textId="77777777" w:rsidR="001E7B8C" w:rsidRPr="00F1399A" w:rsidRDefault="00046824">
      <w:pPr>
        <w:pStyle w:val="H23G"/>
        <w:rPr>
          <w:rFonts w:ascii="ＭＳ 明朝" w:eastAsia="ＭＳ 明朝" w:hAnsi="ＭＳ 明朝"/>
        </w:rPr>
      </w:pPr>
      <w:bookmarkStart w:id="3" w:name="_Hlk144719522"/>
      <w:r w:rsidRPr="00F1399A">
        <w:rPr>
          <w:rFonts w:ascii="ＭＳ 明朝" w:eastAsia="ＭＳ 明朝" w:hAnsi="ＭＳ 明朝"/>
        </w:rPr>
        <w:tab/>
      </w:r>
      <w:r w:rsidRPr="00F1399A">
        <w:rPr>
          <w:rFonts w:ascii="ＭＳ 明朝" w:eastAsia="ＭＳ 明朝" w:hAnsi="ＭＳ 明朝"/>
        </w:rPr>
        <w:tab/>
      </w:r>
      <w:r w:rsidR="00437F04" w:rsidRPr="00F1399A">
        <w:rPr>
          <w:rFonts w:ascii="ＭＳ 明朝" w:eastAsia="ＭＳ 明朝" w:hAnsi="ＭＳ 明朝" w:hint="eastAsia"/>
          <w:lang w:eastAsia="ja-JP"/>
        </w:rPr>
        <w:t>相当</w:t>
      </w:r>
      <w:r w:rsidRPr="00F1399A">
        <w:rPr>
          <w:rFonts w:ascii="ＭＳ 明朝" w:eastAsia="ＭＳ 明朝" w:hAnsi="ＭＳ 明朝"/>
        </w:rPr>
        <w:t>な生活水準と社会的</w:t>
      </w:r>
      <w:r w:rsidR="00437F04" w:rsidRPr="00F1399A">
        <w:rPr>
          <w:rFonts w:ascii="ＭＳ 明朝" w:eastAsia="ＭＳ 明朝" w:hAnsi="ＭＳ 明朝" w:hint="eastAsia"/>
          <w:lang w:eastAsia="ja-JP"/>
        </w:rPr>
        <w:t>保障</w:t>
      </w:r>
      <w:r w:rsidRPr="00F1399A">
        <w:rPr>
          <w:rFonts w:ascii="ＭＳ 明朝" w:eastAsia="ＭＳ 明朝" w:hAnsi="ＭＳ 明朝"/>
        </w:rPr>
        <w:t>（第28条）</w:t>
      </w:r>
    </w:p>
    <w:p w14:paraId="5B829D5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63.</w:t>
      </w:r>
      <w:r w:rsidRPr="00F1399A">
        <w:rPr>
          <w:rFonts w:ascii="ＭＳ 明朝" w:eastAsia="ＭＳ 明朝" w:hAnsi="ＭＳ 明朝"/>
        </w:rPr>
        <w:tab/>
        <w:t>委員会は懸念している：</w:t>
      </w:r>
    </w:p>
    <w:p w14:paraId="3CDAC00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FF11AB" w:rsidRPr="00F1399A">
        <w:rPr>
          <w:rFonts w:ascii="ＭＳ 明朝" w:eastAsia="ＭＳ 明朝" w:hAnsi="ＭＳ 明朝"/>
        </w:rPr>
        <w:t>障害のある人</w:t>
      </w:r>
      <w:r w:rsidR="00437F04" w:rsidRPr="00F1399A">
        <w:rPr>
          <w:rFonts w:ascii="ＭＳ 明朝" w:eastAsia="ＭＳ 明朝" w:hAnsi="ＭＳ 明朝" w:hint="eastAsia"/>
          <w:lang w:eastAsia="ja-JP"/>
        </w:rPr>
        <w:t>の</w:t>
      </w:r>
      <w:r w:rsidRPr="00F1399A">
        <w:rPr>
          <w:rFonts w:ascii="ＭＳ 明朝" w:eastAsia="ＭＳ 明朝" w:hAnsi="ＭＳ 明朝"/>
        </w:rPr>
        <w:t>貧困リスクが高いこと、</w:t>
      </w:r>
      <w:r w:rsidR="00FF11AB" w:rsidRPr="00F1399A">
        <w:rPr>
          <w:rFonts w:ascii="ＭＳ 明朝" w:eastAsia="ＭＳ 明朝" w:hAnsi="ＭＳ 明朝"/>
        </w:rPr>
        <w:t>障害のある人</w:t>
      </w:r>
      <w:r w:rsidRPr="00F1399A">
        <w:rPr>
          <w:rFonts w:ascii="ＭＳ 明朝" w:eastAsia="ＭＳ 明朝" w:hAnsi="ＭＳ 明朝"/>
        </w:rPr>
        <w:t>の貧困に対処するための施策が欠如していること、政府の政策や計画に適切な情報を提供できる、貧困と障害が交差する体系的な原因を検証する定期的な研究報告がないこと；</w:t>
      </w:r>
    </w:p>
    <w:p w14:paraId="2F050FC7"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25歳以上で親と同居している</w:t>
      </w:r>
      <w:r w:rsidR="00FF11AB" w:rsidRPr="00F1399A">
        <w:rPr>
          <w:rFonts w:ascii="ＭＳ 明朝" w:eastAsia="ＭＳ 明朝" w:hAnsi="ＭＳ 明朝"/>
        </w:rPr>
        <w:t>障害のある人</w:t>
      </w:r>
      <w:r w:rsidRPr="00F1399A">
        <w:rPr>
          <w:rFonts w:ascii="ＭＳ 明朝" w:eastAsia="ＭＳ 明朝" w:hAnsi="ＭＳ 明朝"/>
        </w:rPr>
        <w:t>に対する、経済的支援を含む個別支援が不十分である；</w:t>
      </w:r>
    </w:p>
    <w:p w14:paraId="703B1337"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統合支援給付制度</w:t>
      </w:r>
      <w:bookmarkStart w:id="4" w:name="_Hlk144718615"/>
      <w:r w:rsidRPr="00F1399A">
        <w:rPr>
          <w:rFonts w:ascii="ＭＳ 明朝" w:eastAsia="ＭＳ 明朝" w:hAnsi="ＭＳ 明朝"/>
        </w:rPr>
        <w:t>は、</w:t>
      </w:r>
      <w:r w:rsidR="00FF11AB" w:rsidRPr="00F1399A">
        <w:rPr>
          <w:rFonts w:ascii="ＭＳ 明朝" w:eastAsia="ＭＳ 明朝" w:hAnsi="ＭＳ 明朝"/>
        </w:rPr>
        <w:t>障害のある人</w:t>
      </w:r>
      <w:r w:rsidRPr="00F1399A">
        <w:rPr>
          <w:rFonts w:ascii="ＭＳ 明朝" w:eastAsia="ＭＳ 明朝" w:hAnsi="ＭＳ 明朝"/>
        </w:rPr>
        <w:t>と他の世帯員の資産と所得を</w:t>
      </w:r>
      <w:r w:rsidR="00256500" w:rsidRPr="00F1399A">
        <w:rPr>
          <w:rFonts w:ascii="ＭＳ 明朝" w:eastAsia="ＭＳ 明朝" w:hAnsi="ＭＳ 明朝" w:hint="eastAsia"/>
          <w:lang w:eastAsia="ja-JP"/>
        </w:rPr>
        <w:t>カウント</w:t>
      </w:r>
      <w:r w:rsidRPr="00F1399A">
        <w:rPr>
          <w:rFonts w:ascii="ＭＳ 明朝" w:eastAsia="ＭＳ 明朝" w:hAnsi="ＭＳ 明朝"/>
        </w:rPr>
        <w:t>することによって、他の人と平等に貯蓄することを妨げ、高齢</w:t>
      </w:r>
      <w:bookmarkEnd w:id="4"/>
      <w:r w:rsidR="000A66B3" w:rsidRPr="00F1399A">
        <w:rPr>
          <w:rFonts w:ascii="ＭＳ 明朝" w:eastAsia="ＭＳ 明朝" w:hAnsi="ＭＳ 明朝" w:hint="eastAsia"/>
          <w:lang w:eastAsia="ja-JP"/>
        </w:rPr>
        <w:t>市民</w:t>
      </w:r>
      <w:r w:rsidRPr="00F1399A">
        <w:rPr>
          <w:rFonts w:ascii="ＭＳ 明朝" w:eastAsia="ＭＳ 明朝" w:hAnsi="ＭＳ 明朝"/>
        </w:rPr>
        <w:t>の経済的安定を危うくしている。</w:t>
      </w:r>
    </w:p>
    <w:p w14:paraId="255D2197"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64.</w:t>
      </w:r>
      <w:r w:rsidRPr="00F1399A">
        <w:rPr>
          <w:rFonts w:ascii="ＭＳ 明朝" w:eastAsia="ＭＳ 明朝" w:hAnsi="ＭＳ 明朝"/>
          <w:b/>
          <w:bCs/>
        </w:rPr>
        <w:tab/>
        <w:t>委員会は、締約国に勧告する：</w:t>
      </w:r>
    </w:p>
    <w:p w14:paraId="00DE5408"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の貧困リスクの増大に対処し、貧困削減に関連するすべての研究、調査、政策および計画に</w:t>
      </w:r>
      <w:r w:rsidR="00830614" w:rsidRPr="00F1399A">
        <w:rPr>
          <w:rFonts w:ascii="ＭＳ 明朝" w:eastAsia="ＭＳ 明朝" w:hAnsi="ＭＳ 明朝" w:hint="eastAsia"/>
          <w:b/>
          <w:bCs/>
          <w:lang w:eastAsia="ja-JP"/>
        </w:rPr>
        <w:t>おいて</w:t>
      </w:r>
      <w:r w:rsidRPr="00F1399A">
        <w:rPr>
          <w:rFonts w:ascii="ＭＳ 明朝" w:eastAsia="ＭＳ 明朝" w:hAnsi="ＭＳ 明朝"/>
          <w:b/>
          <w:bCs/>
        </w:rPr>
        <w:t>障害を主流とするために、必要なあらゆる措置をとること；</w:t>
      </w:r>
    </w:p>
    <w:p w14:paraId="6C4A76E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rPr>
        <w:tab/>
      </w:r>
      <w:r w:rsidR="00FF11AB" w:rsidRPr="00F1399A">
        <w:rPr>
          <w:rFonts w:ascii="ＭＳ 明朝" w:eastAsia="ＭＳ 明朝" w:hAnsi="ＭＳ 明朝"/>
          <w:b/>
          <w:bCs/>
        </w:rPr>
        <w:t>障害のある人</w:t>
      </w:r>
      <w:r w:rsidRPr="00F1399A">
        <w:rPr>
          <w:rFonts w:ascii="ＭＳ 明朝" w:eastAsia="ＭＳ 明朝" w:hAnsi="ＭＳ 明朝"/>
          <w:b/>
          <w:bCs/>
        </w:rPr>
        <w:t>の個別支援</w:t>
      </w:r>
      <w:r w:rsidR="007F06FE" w:rsidRPr="00F1399A">
        <w:rPr>
          <w:rFonts w:ascii="ＭＳ 明朝" w:eastAsia="ＭＳ 明朝" w:hAnsi="ＭＳ 明朝" w:hint="eastAsia"/>
          <w:b/>
          <w:bCs/>
          <w:lang w:eastAsia="ja-JP"/>
        </w:rPr>
        <w:t>要求</w:t>
      </w:r>
      <w:r w:rsidRPr="00F1399A">
        <w:rPr>
          <w:rFonts w:ascii="ＭＳ 明朝" w:eastAsia="ＭＳ 明朝" w:hAnsi="ＭＳ 明朝"/>
          <w:b/>
          <w:bCs/>
        </w:rPr>
        <w:t>に対応するため、</w:t>
      </w:r>
      <w:r w:rsidR="00FF11AB" w:rsidRPr="00F1399A">
        <w:rPr>
          <w:rFonts w:ascii="ＭＳ 明朝" w:eastAsia="ＭＳ 明朝" w:hAnsi="ＭＳ 明朝"/>
          <w:b/>
          <w:bCs/>
        </w:rPr>
        <w:t>障害のある人</w:t>
      </w:r>
      <w:r w:rsidRPr="00F1399A">
        <w:rPr>
          <w:rFonts w:ascii="ＭＳ 明朝" w:eastAsia="ＭＳ 明朝" w:hAnsi="ＭＳ 明朝"/>
          <w:b/>
          <w:bCs/>
        </w:rPr>
        <w:t>の給付査定規則を改定する；</w:t>
      </w:r>
    </w:p>
    <w:p w14:paraId="7FC00DAC"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の統合扶助給付を改正し、他の人と平等に貯蓄できるようにし、老後の経済的保障を</w:t>
      </w:r>
      <w:r w:rsidR="004F3C6D" w:rsidRPr="00F1399A">
        <w:rPr>
          <w:rFonts w:ascii="ＭＳ 明朝" w:eastAsia="ＭＳ 明朝" w:hAnsi="ＭＳ 明朝" w:hint="eastAsia"/>
          <w:b/>
          <w:bCs/>
          <w:lang w:eastAsia="ja-JP"/>
        </w:rPr>
        <w:t>確保</w:t>
      </w:r>
      <w:r w:rsidRPr="00F1399A">
        <w:rPr>
          <w:rFonts w:ascii="ＭＳ 明朝" w:eastAsia="ＭＳ 明朝" w:hAnsi="ＭＳ 明朝"/>
          <w:b/>
          <w:bCs/>
        </w:rPr>
        <w:t>する。</w:t>
      </w:r>
    </w:p>
    <w:bookmarkEnd w:id="3"/>
    <w:p w14:paraId="05D98D2D"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政治的・公的</w:t>
      </w:r>
      <w:r w:rsidR="00BD31DD" w:rsidRPr="00F1399A">
        <w:rPr>
          <w:rFonts w:ascii="ＭＳ 明朝" w:eastAsia="ＭＳ 明朝" w:hAnsi="ＭＳ 明朝" w:hint="eastAsia"/>
          <w:lang w:eastAsia="ja-JP"/>
        </w:rPr>
        <w:t>活動</w:t>
      </w:r>
      <w:r w:rsidRPr="00F1399A">
        <w:rPr>
          <w:rFonts w:ascii="ＭＳ 明朝" w:eastAsia="ＭＳ 明朝" w:hAnsi="ＭＳ 明朝"/>
        </w:rPr>
        <w:t>への参加（第29条）</w:t>
      </w:r>
    </w:p>
    <w:p w14:paraId="0609BD6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65.</w:t>
      </w:r>
      <w:r w:rsidRPr="00F1399A">
        <w:rPr>
          <w:rFonts w:ascii="ＭＳ 明朝" w:eastAsia="ＭＳ 明朝" w:hAnsi="ＭＳ 明朝"/>
        </w:rPr>
        <w:tab/>
        <w:t>委員会は次のことを懸念している：</w:t>
      </w:r>
    </w:p>
    <w:p w14:paraId="3EB4124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政党や組合に合理的配慮、特に手話</w:t>
      </w:r>
      <w:r w:rsidR="00BD31DD" w:rsidRPr="00F1399A">
        <w:rPr>
          <w:rFonts w:ascii="ＭＳ 明朝" w:eastAsia="ＭＳ 明朝" w:hAnsi="ＭＳ 明朝" w:hint="eastAsia"/>
          <w:lang w:eastAsia="ja-JP"/>
        </w:rPr>
        <w:t>言語</w:t>
      </w:r>
      <w:r w:rsidRPr="00F1399A">
        <w:rPr>
          <w:rFonts w:ascii="ＭＳ 明朝" w:eastAsia="ＭＳ 明朝" w:hAnsi="ＭＳ 明朝"/>
        </w:rPr>
        <w:t>通訳がなく、</w:t>
      </w:r>
      <w:r w:rsidR="00191262" w:rsidRPr="00F1399A">
        <w:rPr>
          <w:rFonts w:ascii="ＭＳ 明朝" w:eastAsia="ＭＳ 明朝" w:hAnsi="ＭＳ 明朝" w:hint="eastAsia"/>
          <w:lang w:eastAsia="ja-JP"/>
        </w:rPr>
        <w:t>ろう者</w:t>
      </w:r>
      <w:r w:rsidR="000A66B3" w:rsidRPr="00F1399A">
        <w:rPr>
          <w:rFonts w:ascii="ＭＳ 明朝" w:eastAsia="ＭＳ 明朝" w:hAnsi="ＭＳ 明朝" w:hint="eastAsia"/>
          <w:lang w:eastAsia="ja-JP"/>
        </w:rPr>
        <w:t>または難聴者</w:t>
      </w:r>
      <w:r w:rsidRPr="00F1399A">
        <w:rPr>
          <w:rFonts w:ascii="ＭＳ 明朝" w:eastAsia="ＭＳ 明朝" w:hAnsi="ＭＳ 明朝"/>
        </w:rPr>
        <w:t>の参加を妨げている；</w:t>
      </w:r>
    </w:p>
    <w:p w14:paraId="1D2D086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障害</w:t>
      </w:r>
      <w:r w:rsidR="00D457F6" w:rsidRPr="00F1399A">
        <w:rPr>
          <w:rFonts w:ascii="ＭＳ 明朝" w:eastAsia="ＭＳ 明朝" w:hAnsi="ＭＳ 明朝"/>
        </w:rPr>
        <w:t>のある</w:t>
      </w:r>
      <w:r w:rsidRPr="00F1399A">
        <w:rPr>
          <w:rFonts w:ascii="ＭＳ 明朝" w:eastAsia="ＭＳ 明朝" w:hAnsi="ＭＳ 明朝"/>
        </w:rPr>
        <w:t>女性の政治的・公的</w:t>
      </w:r>
      <w:r w:rsidR="00191262" w:rsidRPr="00F1399A">
        <w:rPr>
          <w:rFonts w:ascii="ＭＳ 明朝" w:eastAsia="ＭＳ 明朝" w:hAnsi="ＭＳ 明朝" w:hint="eastAsia"/>
          <w:lang w:eastAsia="ja-JP"/>
        </w:rPr>
        <w:t>活動</w:t>
      </w:r>
      <w:r w:rsidRPr="00F1399A">
        <w:rPr>
          <w:rFonts w:ascii="ＭＳ 明朝" w:eastAsia="ＭＳ 明朝" w:hAnsi="ＭＳ 明朝"/>
        </w:rPr>
        <w:t>への参加の低さ、および参加を阻む</w:t>
      </w:r>
      <w:r w:rsidR="00191262" w:rsidRPr="00F1399A">
        <w:rPr>
          <w:rFonts w:ascii="ＭＳ 明朝" w:eastAsia="ＭＳ 明朝" w:hAnsi="ＭＳ 明朝" w:hint="eastAsia"/>
          <w:lang w:eastAsia="ja-JP"/>
        </w:rPr>
        <w:t>障壁</w:t>
      </w:r>
      <w:r w:rsidRPr="00F1399A">
        <w:rPr>
          <w:rFonts w:ascii="ＭＳ 明朝" w:eastAsia="ＭＳ 明朝" w:hAnsi="ＭＳ 明朝"/>
        </w:rPr>
        <w:t>を特定するデータの欠如；</w:t>
      </w:r>
    </w:p>
    <w:p w14:paraId="63A91C0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投票所</w:t>
      </w:r>
      <w:r w:rsidR="00191262" w:rsidRPr="00F1399A">
        <w:rPr>
          <w:rFonts w:ascii="ＭＳ 明朝" w:eastAsia="ＭＳ 明朝" w:hAnsi="ＭＳ 明朝"/>
        </w:rPr>
        <w:t>アクセスの悪さ</w:t>
      </w:r>
      <w:r w:rsidRPr="00F1399A">
        <w:rPr>
          <w:rFonts w:ascii="ＭＳ 明朝" w:eastAsia="ＭＳ 明朝" w:hAnsi="ＭＳ 明朝"/>
        </w:rPr>
        <w:t>、特に地方にお</w:t>
      </w:r>
      <w:r w:rsidR="00B61091" w:rsidRPr="00F1399A">
        <w:rPr>
          <w:rFonts w:ascii="ＭＳ 明朝" w:eastAsia="ＭＳ 明朝" w:hAnsi="ＭＳ 明朝" w:hint="eastAsia"/>
          <w:lang w:eastAsia="ja-JP"/>
        </w:rPr>
        <w:t>いて。</w:t>
      </w:r>
    </w:p>
    <w:p w14:paraId="69A44D78"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lastRenderedPageBreak/>
        <w:t>66.</w:t>
      </w:r>
      <w:r w:rsidRPr="00F1399A">
        <w:rPr>
          <w:rFonts w:ascii="ＭＳ 明朝" w:eastAsia="ＭＳ 明朝" w:hAnsi="ＭＳ 明朝"/>
          <w:b/>
          <w:bCs/>
        </w:rPr>
        <w:tab/>
        <w:t>委員会は、締約国に勧告する：</w:t>
      </w:r>
    </w:p>
    <w:p w14:paraId="5F3CDF2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政党および組合において、</w:t>
      </w:r>
      <w:r w:rsidR="00FF11AB" w:rsidRPr="00F1399A">
        <w:rPr>
          <w:rFonts w:ascii="ＭＳ 明朝" w:eastAsia="ＭＳ 明朝" w:hAnsi="ＭＳ 明朝"/>
          <w:b/>
          <w:bCs/>
        </w:rPr>
        <w:t>障害のある人</w:t>
      </w:r>
      <w:r w:rsidRPr="00F1399A">
        <w:rPr>
          <w:rFonts w:ascii="ＭＳ 明朝" w:eastAsia="ＭＳ 明朝" w:hAnsi="ＭＳ 明朝"/>
          <w:b/>
          <w:bCs/>
        </w:rPr>
        <w:t>のためのアクセシビリティおよび手話</w:t>
      </w:r>
      <w:r w:rsidR="00793B2F" w:rsidRPr="00F1399A">
        <w:rPr>
          <w:rFonts w:ascii="ＭＳ 明朝" w:eastAsia="ＭＳ 明朝" w:hAnsi="ＭＳ 明朝" w:hint="eastAsia"/>
          <w:b/>
          <w:bCs/>
          <w:lang w:eastAsia="ja-JP"/>
        </w:rPr>
        <w:t>言語</w:t>
      </w:r>
      <w:r w:rsidRPr="00F1399A">
        <w:rPr>
          <w:rFonts w:ascii="ＭＳ 明朝" w:eastAsia="ＭＳ 明朝" w:hAnsi="ＭＳ 明朝"/>
          <w:b/>
          <w:bCs/>
        </w:rPr>
        <w:t xml:space="preserve">通訳を含む合理的配慮を確保するための措置を講じること； </w:t>
      </w:r>
    </w:p>
    <w:p w14:paraId="3D494D28"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007C131D" w:rsidRPr="00F1399A">
        <w:rPr>
          <w:rFonts w:ascii="ＭＳ 明朝" w:eastAsia="ＭＳ 明朝" w:hAnsi="ＭＳ 明朝" w:hint="eastAsia"/>
          <w:lang w:eastAsia="ja-JP"/>
        </w:rPr>
        <w:t xml:space="preserve">　</w:t>
      </w:r>
      <w:r w:rsidRPr="00F1399A">
        <w:rPr>
          <w:rFonts w:ascii="ＭＳ 明朝" w:eastAsia="ＭＳ 明朝" w:hAnsi="ＭＳ 明朝"/>
          <w:b/>
          <w:bCs/>
        </w:rPr>
        <w:t>障害のある女性およびその代表団体との緊密な協議のもと、障害のある女性の公的</w:t>
      </w:r>
      <w:r w:rsidR="00ED6809" w:rsidRPr="00F1399A">
        <w:rPr>
          <w:rFonts w:ascii="ＭＳ 明朝" w:eastAsia="ＭＳ 明朝" w:hAnsi="ＭＳ 明朝" w:hint="eastAsia"/>
          <w:b/>
          <w:bCs/>
          <w:lang w:eastAsia="ja-JP"/>
        </w:rPr>
        <w:t>活動</w:t>
      </w:r>
      <w:r w:rsidRPr="00F1399A">
        <w:rPr>
          <w:rFonts w:ascii="ＭＳ 明朝" w:eastAsia="ＭＳ 明朝" w:hAnsi="ＭＳ 明朝"/>
          <w:b/>
          <w:bCs/>
        </w:rPr>
        <w:t xml:space="preserve">への参加・参画を妨げている障壁に関する調査を実施し、能力開発プログラムを推進するために必要な資源を配分する； </w:t>
      </w:r>
    </w:p>
    <w:p w14:paraId="4021D2A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r>
      <w:r w:rsidR="007D581F" w:rsidRPr="00F1399A">
        <w:rPr>
          <w:rFonts w:ascii="ＭＳ 明朝" w:eastAsia="ＭＳ 明朝" w:hAnsi="ＭＳ 明朝" w:hint="eastAsia"/>
          <w:b/>
          <w:bCs/>
          <w:lang w:eastAsia="ja-JP"/>
        </w:rPr>
        <w:t>すべての州で、</w:t>
      </w:r>
      <w:r w:rsidRPr="00F1399A">
        <w:rPr>
          <w:rFonts w:ascii="ＭＳ 明朝" w:eastAsia="ＭＳ 明朝" w:hAnsi="ＭＳ 明朝"/>
          <w:b/>
          <w:bCs/>
        </w:rPr>
        <w:t>特に農村部</w:t>
      </w:r>
      <w:r w:rsidR="00701BBD" w:rsidRPr="00F1399A">
        <w:rPr>
          <w:rFonts w:ascii="ＭＳ 明朝" w:eastAsia="ＭＳ 明朝" w:hAnsi="ＭＳ 明朝" w:hint="eastAsia"/>
          <w:b/>
          <w:bCs/>
          <w:lang w:eastAsia="ja-JP"/>
        </w:rPr>
        <w:t>で、</w:t>
      </w:r>
      <w:r w:rsidR="00D656DB" w:rsidRPr="00F1399A">
        <w:rPr>
          <w:rFonts w:ascii="ＭＳ 明朝" w:eastAsia="ＭＳ 明朝" w:hAnsi="ＭＳ 明朝" w:hint="eastAsia"/>
          <w:b/>
          <w:bCs/>
          <w:lang w:eastAsia="ja-JP"/>
        </w:rPr>
        <w:t>選挙情報</w:t>
      </w:r>
      <w:r w:rsidRPr="00F1399A">
        <w:rPr>
          <w:rFonts w:ascii="ＭＳ 明朝" w:eastAsia="ＭＳ 明朝" w:hAnsi="ＭＳ 明朝"/>
          <w:b/>
          <w:bCs/>
        </w:rPr>
        <w:t>と投票所への</w:t>
      </w:r>
      <w:r w:rsidR="0008173B" w:rsidRPr="00F1399A">
        <w:rPr>
          <w:rFonts w:ascii="ＭＳ 明朝" w:eastAsia="ＭＳ 明朝" w:hAnsi="ＭＳ 明朝" w:hint="eastAsia"/>
          <w:b/>
          <w:bCs/>
          <w:lang w:eastAsia="ja-JP"/>
        </w:rPr>
        <w:t>アクセシビリティ</w:t>
      </w:r>
      <w:r w:rsidRPr="00F1399A">
        <w:rPr>
          <w:rFonts w:ascii="ＭＳ 明朝" w:eastAsia="ＭＳ 明朝" w:hAnsi="ＭＳ 明朝"/>
          <w:b/>
          <w:bCs/>
        </w:rPr>
        <w:t>を確保し、電子投票システム</w:t>
      </w:r>
      <w:r w:rsidR="00951A81" w:rsidRPr="00F1399A">
        <w:rPr>
          <w:rFonts w:ascii="ＭＳ 明朝" w:eastAsia="ＭＳ 明朝" w:hAnsi="ＭＳ 明朝" w:hint="eastAsia"/>
          <w:b/>
          <w:bCs/>
          <w:lang w:eastAsia="ja-JP"/>
        </w:rPr>
        <w:t>の</w:t>
      </w:r>
      <w:r w:rsidRPr="00F1399A">
        <w:rPr>
          <w:rFonts w:ascii="ＭＳ 明朝" w:eastAsia="ＭＳ 明朝" w:hAnsi="ＭＳ 明朝"/>
          <w:b/>
          <w:bCs/>
        </w:rPr>
        <w:t>開発</w:t>
      </w:r>
      <w:r w:rsidR="00951A81" w:rsidRPr="00F1399A">
        <w:rPr>
          <w:rFonts w:ascii="ＭＳ 明朝" w:eastAsia="ＭＳ 明朝" w:hAnsi="ＭＳ 明朝" w:hint="eastAsia"/>
          <w:b/>
          <w:bCs/>
          <w:lang w:eastAsia="ja-JP"/>
        </w:rPr>
        <w:t>においても</w:t>
      </w:r>
      <w:r w:rsidR="0008173B" w:rsidRPr="00F1399A">
        <w:rPr>
          <w:rFonts w:ascii="ＭＳ 明朝" w:eastAsia="ＭＳ 明朝" w:hAnsi="ＭＳ 明朝" w:hint="eastAsia"/>
          <w:b/>
          <w:bCs/>
          <w:lang w:eastAsia="ja-JP"/>
        </w:rPr>
        <w:t>アクセシビリティ</w:t>
      </w:r>
      <w:r w:rsidR="00951A81" w:rsidRPr="00F1399A">
        <w:rPr>
          <w:rFonts w:ascii="ＭＳ 明朝" w:eastAsia="ＭＳ 明朝" w:hAnsi="ＭＳ 明朝" w:hint="eastAsia"/>
          <w:b/>
          <w:bCs/>
          <w:lang w:eastAsia="ja-JP"/>
        </w:rPr>
        <w:t>を確保する</w:t>
      </w:r>
      <w:r w:rsidRPr="00F1399A">
        <w:rPr>
          <w:rFonts w:ascii="ＭＳ 明朝" w:eastAsia="ＭＳ 明朝" w:hAnsi="ＭＳ 明朝"/>
          <w:b/>
          <w:bCs/>
        </w:rPr>
        <w:t xml:space="preserve">。 </w:t>
      </w:r>
    </w:p>
    <w:p w14:paraId="6C9AD8FC"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文化生活、レクリエーション、余暇、スポーツへの参加（第30条）</w:t>
      </w:r>
    </w:p>
    <w:p w14:paraId="0B831B9C"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67.</w:t>
      </w:r>
      <w:r w:rsidRPr="00F1399A">
        <w:rPr>
          <w:rFonts w:ascii="ＭＳ 明朝" w:eastAsia="ＭＳ 明朝" w:hAnsi="ＭＳ 明朝"/>
        </w:rPr>
        <w:tab/>
        <w:t>委員会は懸念している：</w:t>
      </w:r>
    </w:p>
    <w:p w14:paraId="3FC6DE0E"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公共図書館、博物館、観光地、</w:t>
      </w:r>
      <w:r w:rsidR="00701BBD" w:rsidRPr="00F1399A">
        <w:rPr>
          <w:rFonts w:ascii="ＭＳ 明朝" w:eastAsia="ＭＳ 明朝" w:hAnsi="ＭＳ 明朝" w:hint="eastAsia"/>
          <w:lang w:eastAsia="ja-JP"/>
        </w:rPr>
        <w:t>記念碑</w:t>
      </w:r>
      <w:r w:rsidRPr="00F1399A">
        <w:rPr>
          <w:rFonts w:ascii="ＭＳ 明朝" w:eastAsia="ＭＳ 明朝" w:hAnsi="ＭＳ 明朝"/>
        </w:rPr>
        <w:t>へのアクセスの悪さ；</w:t>
      </w:r>
    </w:p>
    <w:p w14:paraId="4B41834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FF11AB" w:rsidRPr="00F1399A">
        <w:rPr>
          <w:rFonts w:ascii="ＭＳ 明朝" w:eastAsia="ＭＳ 明朝" w:hAnsi="ＭＳ 明朝"/>
        </w:rPr>
        <w:t>障害のある人</w:t>
      </w:r>
      <w:r w:rsidRPr="00F1399A">
        <w:rPr>
          <w:rFonts w:ascii="ＭＳ 明朝" w:eastAsia="ＭＳ 明朝" w:hAnsi="ＭＳ 明朝"/>
        </w:rPr>
        <w:t>がスポーツや娯楽の権利を行使するために必要な</w:t>
      </w:r>
      <w:r w:rsidR="00267B19" w:rsidRPr="00F1399A">
        <w:rPr>
          <w:rFonts w:ascii="ＭＳ 明朝" w:eastAsia="ＭＳ 明朝" w:hAnsi="ＭＳ 明朝" w:hint="eastAsia"/>
          <w:lang w:eastAsia="ja-JP"/>
        </w:rPr>
        <w:t>パーソナルアシスタンス</w:t>
      </w:r>
      <w:r w:rsidRPr="00F1399A">
        <w:rPr>
          <w:rFonts w:ascii="ＭＳ 明朝" w:eastAsia="ＭＳ 明朝" w:hAnsi="ＭＳ 明朝"/>
        </w:rPr>
        <w:t>サービスを受ける際に遭遇する</w:t>
      </w:r>
      <w:r w:rsidR="00267B19" w:rsidRPr="00F1399A">
        <w:rPr>
          <w:rFonts w:ascii="ＭＳ 明朝" w:eastAsia="ＭＳ 明朝" w:hAnsi="ＭＳ 明朝" w:hint="eastAsia"/>
          <w:lang w:eastAsia="ja-JP"/>
        </w:rPr>
        <w:t>障壁</w:t>
      </w:r>
      <w:r w:rsidRPr="00F1399A">
        <w:rPr>
          <w:rFonts w:ascii="ＭＳ 明朝" w:eastAsia="ＭＳ 明朝" w:hAnsi="ＭＳ 明朝"/>
        </w:rPr>
        <w:t>；</w:t>
      </w:r>
    </w:p>
    <w:p w14:paraId="2B55D32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 xml:space="preserve">ろう者の文化的・言語的アイデンティティを促進する政策やプログラムがないこと； </w:t>
      </w:r>
    </w:p>
    <w:p w14:paraId="16920D8F"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(d)</w:t>
      </w:r>
      <w:r w:rsidRPr="00F1399A">
        <w:rPr>
          <w:rFonts w:ascii="ＭＳ 明朝" w:eastAsia="ＭＳ 明朝" w:hAnsi="ＭＳ 明朝"/>
        </w:rPr>
        <w:tab/>
      </w:r>
      <w:r w:rsidR="0099010F" w:rsidRPr="00F1399A">
        <w:rPr>
          <w:rFonts w:ascii="ＭＳ 明朝" w:eastAsia="ＭＳ 明朝" w:hAnsi="ＭＳ 明朝" w:hint="eastAsia"/>
          <w:lang w:eastAsia="ja-JP"/>
        </w:rPr>
        <w:t>創造的芸術</w:t>
      </w:r>
      <w:r w:rsidRPr="00F1399A">
        <w:rPr>
          <w:rFonts w:ascii="ＭＳ 明朝" w:eastAsia="ＭＳ 明朝" w:hAnsi="ＭＳ 明朝"/>
        </w:rPr>
        <w:t>の一部の学部における</w:t>
      </w:r>
      <w:r w:rsidR="0099010F" w:rsidRPr="00F1399A">
        <w:rPr>
          <w:rFonts w:ascii="ＭＳ 明朝" w:eastAsia="ＭＳ 明朝" w:hAnsi="ＭＳ 明朝" w:hint="eastAsia"/>
          <w:lang w:eastAsia="ja-JP"/>
        </w:rPr>
        <w:t>包摂</w:t>
      </w:r>
      <w:r w:rsidRPr="00F1399A">
        <w:rPr>
          <w:rFonts w:ascii="ＭＳ 明朝" w:eastAsia="ＭＳ 明朝" w:hAnsi="ＭＳ 明朝"/>
        </w:rPr>
        <w:t>性と</w:t>
      </w:r>
      <w:r w:rsidR="0099010F" w:rsidRPr="00F1399A">
        <w:rPr>
          <w:rFonts w:ascii="ＭＳ 明朝" w:eastAsia="ＭＳ 明朝" w:hAnsi="ＭＳ 明朝" w:hint="eastAsia"/>
        </w:rPr>
        <w:t>アクセシビリティ</w:t>
      </w:r>
      <w:r w:rsidRPr="00F1399A">
        <w:rPr>
          <w:rFonts w:ascii="ＭＳ 明朝" w:eastAsia="ＭＳ 明朝" w:hAnsi="ＭＳ 明朝"/>
        </w:rPr>
        <w:t>の欠如；</w:t>
      </w:r>
    </w:p>
    <w:p w14:paraId="7C1ED5A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r>
      <w:bookmarkStart w:id="5" w:name="_Hlk144719678"/>
      <w:r w:rsidRPr="00F1399A">
        <w:rPr>
          <w:rFonts w:ascii="ＭＳ 明朝" w:eastAsia="ＭＳ 明朝" w:hAnsi="ＭＳ 明朝"/>
        </w:rPr>
        <w:t>(e)</w:t>
      </w:r>
      <w:r w:rsidRPr="00F1399A">
        <w:rPr>
          <w:rFonts w:ascii="ＭＳ 明朝" w:eastAsia="ＭＳ 明朝" w:hAnsi="ＭＳ 明朝"/>
        </w:rPr>
        <w:tab/>
        <w:t>社会における文化的多様性を促進する措置の欠如</w:t>
      </w:r>
      <w:bookmarkStart w:id="6" w:name="_Hlk144724474"/>
      <w:r w:rsidRPr="00F1399A">
        <w:rPr>
          <w:rFonts w:ascii="ＭＳ 明朝" w:eastAsia="ＭＳ 明朝" w:hAnsi="ＭＳ 明朝"/>
        </w:rPr>
        <w:t>、特に多様性に対する障害</w:t>
      </w:r>
      <w:r w:rsidR="000558E5" w:rsidRPr="00F1399A">
        <w:rPr>
          <w:rFonts w:ascii="ＭＳ 明朝" w:eastAsia="ＭＳ 明朝" w:hAnsi="ＭＳ 明朝" w:hint="eastAsia"/>
          <w:lang w:eastAsia="ja-JP"/>
        </w:rPr>
        <w:t>のある</w:t>
      </w:r>
      <w:r w:rsidRPr="00F1399A">
        <w:rPr>
          <w:rFonts w:ascii="ＭＳ 明朝" w:eastAsia="ＭＳ 明朝" w:hAnsi="ＭＳ 明朝"/>
        </w:rPr>
        <w:t>難民の貢献に関して。</w:t>
      </w:r>
      <w:bookmarkEnd w:id="6"/>
    </w:p>
    <w:bookmarkEnd w:id="5"/>
    <w:p w14:paraId="45F6618C"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68.</w:t>
      </w:r>
      <w:r w:rsidRPr="00F1399A">
        <w:rPr>
          <w:rFonts w:ascii="ＭＳ 明朝" w:eastAsia="ＭＳ 明朝" w:hAnsi="ＭＳ 明朝"/>
          <w:b/>
          <w:bCs/>
        </w:rPr>
        <w:tab/>
        <w:t>委員会は、締約国に勧告する：</w:t>
      </w:r>
    </w:p>
    <w:p w14:paraId="18090C9B"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スポーツ、レクリエーション、文化、観光の場が</w:t>
      </w:r>
      <w:r w:rsidR="00FF11AB" w:rsidRPr="00F1399A">
        <w:rPr>
          <w:rFonts w:ascii="ＭＳ 明朝" w:eastAsia="ＭＳ 明朝" w:hAnsi="ＭＳ 明朝"/>
          <w:b/>
          <w:bCs/>
        </w:rPr>
        <w:t>障害のある人</w:t>
      </w:r>
      <w:r w:rsidRPr="00F1399A">
        <w:rPr>
          <w:rFonts w:ascii="ＭＳ 明朝" w:eastAsia="ＭＳ 明朝" w:hAnsi="ＭＳ 明朝"/>
          <w:b/>
          <w:bCs/>
        </w:rPr>
        <w:t>にとって</w:t>
      </w:r>
      <w:r w:rsidR="00214B84" w:rsidRPr="00F1399A">
        <w:rPr>
          <w:rFonts w:ascii="ＭＳ 明朝" w:eastAsia="ＭＳ 明朝" w:hAnsi="ＭＳ 明朝" w:hint="eastAsia"/>
          <w:b/>
          <w:bCs/>
          <w:lang w:eastAsia="ja-JP"/>
        </w:rPr>
        <w:t>アクセシブルである</w:t>
      </w:r>
      <w:r w:rsidRPr="00F1399A">
        <w:rPr>
          <w:rFonts w:ascii="ＭＳ 明朝" w:eastAsia="ＭＳ 明朝" w:hAnsi="ＭＳ 明朝"/>
          <w:b/>
          <w:bCs/>
        </w:rPr>
        <w:t>ことを確保するためのメカニズムを強化する；</w:t>
      </w:r>
    </w:p>
    <w:p w14:paraId="2E355A7F"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r>
      <w:r w:rsidR="00FF11AB" w:rsidRPr="00F1399A">
        <w:rPr>
          <w:rFonts w:ascii="ＭＳ 明朝" w:eastAsia="ＭＳ 明朝" w:hAnsi="ＭＳ 明朝"/>
          <w:b/>
          <w:bCs/>
        </w:rPr>
        <w:t>障害のある人</w:t>
      </w:r>
      <w:r w:rsidRPr="00F1399A">
        <w:rPr>
          <w:rFonts w:ascii="ＭＳ 明朝" w:eastAsia="ＭＳ 明朝" w:hAnsi="ＭＳ 明朝"/>
          <w:b/>
          <w:bCs/>
        </w:rPr>
        <w:t>が、スポーツの練習や文化的・社会的活動に参加するために、無償で</w:t>
      </w:r>
      <w:r w:rsidR="00A52F7B" w:rsidRPr="00F1399A">
        <w:rPr>
          <w:rFonts w:ascii="ＭＳ 明朝" w:eastAsia="ＭＳ 明朝" w:hAnsi="ＭＳ 明朝" w:hint="eastAsia"/>
          <w:b/>
          <w:bCs/>
          <w:lang w:eastAsia="ja-JP"/>
        </w:rPr>
        <w:t>パーソナルアシスタンス</w:t>
      </w:r>
      <w:r w:rsidRPr="00F1399A">
        <w:rPr>
          <w:rFonts w:ascii="ＭＳ 明朝" w:eastAsia="ＭＳ 明朝" w:hAnsi="ＭＳ 明朝"/>
          <w:b/>
          <w:bCs/>
        </w:rPr>
        <w:t>を利用できるようにする；</w:t>
      </w:r>
    </w:p>
    <w:p w14:paraId="4FDD78DA"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ろう者を代表する団体の参加を得て、教育カリキュラム、メディア、社会的イベントにおいて、ろう者の文化的・言語的アイデンティティを促進する；</w:t>
      </w:r>
    </w:p>
    <w:p w14:paraId="7E721E4E"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(d)</w:t>
      </w:r>
      <w:r w:rsidR="00270064" w:rsidRPr="00F1399A">
        <w:rPr>
          <w:rFonts w:ascii="ＭＳ 明朝" w:eastAsia="ＭＳ 明朝" w:hAnsi="ＭＳ 明朝" w:hint="eastAsia"/>
          <w:lang w:eastAsia="ja-JP"/>
        </w:rPr>
        <w:t xml:space="preserve">　</w:t>
      </w:r>
      <w:r w:rsidR="00FF11AB" w:rsidRPr="00F1399A">
        <w:rPr>
          <w:rFonts w:ascii="ＭＳ 明朝" w:eastAsia="ＭＳ 明朝" w:hAnsi="ＭＳ 明朝"/>
          <w:b/>
          <w:bCs/>
        </w:rPr>
        <w:t>障害のある人</w:t>
      </w:r>
      <w:r w:rsidRPr="00F1399A">
        <w:rPr>
          <w:rFonts w:ascii="ＭＳ 明朝" w:eastAsia="ＭＳ 明朝" w:hAnsi="ＭＳ 明朝"/>
          <w:b/>
          <w:bCs/>
        </w:rPr>
        <w:t>およびその代表団体との緊密な協議と</w:t>
      </w:r>
      <w:r w:rsidR="00270064" w:rsidRPr="00F1399A">
        <w:rPr>
          <w:rFonts w:ascii="ＭＳ 明朝" w:eastAsia="ＭＳ 明朝" w:hAnsi="ＭＳ 明朝" w:hint="eastAsia"/>
          <w:b/>
          <w:bCs/>
          <w:lang w:eastAsia="ja-JP"/>
        </w:rPr>
        <w:t>その</w:t>
      </w:r>
      <w:r w:rsidRPr="00F1399A">
        <w:rPr>
          <w:rFonts w:ascii="ＭＳ 明朝" w:eastAsia="ＭＳ 明朝" w:hAnsi="ＭＳ 明朝"/>
          <w:b/>
          <w:bCs/>
        </w:rPr>
        <w:t>積極的な関与のもと、すべての創造的芸術</w:t>
      </w:r>
      <w:r w:rsidR="00B6683C" w:rsidRPr="00F1399A">
        <w:rPr>
          <w:rFonts w:ascii="ＭＳ 明朝" w:eastAsia="ＭＳ 明朝" w:hAnsi="ＭＳ 明朝" w:hint="eastAsia"/>
          <w:b/>
          <w:bCs/>
          <w:lang w:eastAsia="ja-JP"/>
        </w:rPr>
        <w:t>の</w:t>
      </w:r>
      <w:r w:rsidRPr="00F1399A">
        <w:rPr>
          <w:rFonts w:ascii="ＭＳ 明朝" w:eastAsia="ＭＳ 明朝" w:hAnsi="ＭＳ 明朝"/>
          <w:b/>
          <w:bCs/>
        </w:rPr>
        <w:t>研究の</w:t>
      </w:r>
      <w:r w:rsidR="00270064" w:rsidRPr="00F1399A">
        <w:rPr>
          <w:rFonts w:ascii="ＭＳ 明朝" w:eastAsia="ＭＳ 明朝" w:hAnsi="ＭＳ 明朝" w:hint="eastAsia"/>
          <w:b/>
          <w:bCs/>
          <w:lang w:eastAsia="ja-JP"/>
        </w:rPr>
        <w:t>包摂</w:t>
      </w:r>
      <w:r w:rsidR="00BF3397" w:rsidRPr="00F1399A">
        <w:rPr>
          <w:rFonts w:ascii="ＭＳ 明朝" w:eastAsia="ＭＳ 明朝" w:hAnsi="ＭＳ 明朝" w:hint="eastAsia"/>
          <w:b/>
          <w:bCs/>
          <w:lang w:eastAsia="ja-JP"/>
        </w:rPr>
        <w:t>性</w:t>
      </w:r>
      <w:r w:rsidRPr="00F1399A">
        <w:rPr>
          <w:rFonts w:ascii="ＭＳ 明朝" w:eastAsia="ＭＳ 明朝" w:hAnsi="ＭＳ 明朝"/>
          <w:b/>
          <w:bCs/>
        </w:rPr>
        <w:t>とアクセシビリティを促進する；</w:t>
      </w:r>
    </w:p>
    <w:p w14:paraId="7B0191B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bookmarkStart w:id="7" w:name="_Hlk144719697"/>
      <w:r w:rsidRPr="00F1399A">
        <w:rPr>
          <w:rFonts w:ascii="ＭＳ 明朝" w:eastAsia="ＭＳ 明朝" w:hAnsi="ＭＳ 明朝"/>
        </w:rPr>
        <w:t>(e)</w:t>
      </w:r>
      <w:r w:rsidRPr="00F1399A">
        <w:rPr>
          <w:rFonts w:ascii="ＭＳ 明朝" w:eastAsia="ＭＳ 明朝" w:hAnsi="ＭＳ 明朝"/>
          <w:b/>
          <w:bCs/>
        </w:rPr>
        <w:tab/>
        <w:t>社会における文化的多様性</w:t>
      </w:r>
      <w:r w:rsidR="0008173B" w:rsidRPr="00F1399A">
        <w:rPr>
          <w:rFonts w:ascii="ＭＳ 明朝" w:eastAsia="ＭＳ 明朝" w:hAnsi="ＭＳ 明朝" w:hint="eastAsia"/>
          <w:b/>
          <w:bCs/>
          <w:lang w:eastAsia="ja-JP"/>
        </w:rPr>
        <w:t>を促進し</w:t>
      </w:r>
      <w:r w:rsidRPr="00F1399A">
        <w:rPr>
          <w:rFonts w:ascii="ＭＳ 明朝" w:eastAsia="ＭＳ 明朝" w:hAnsi="ＭＳ 明朝"/>
          <w:b/>
          <w:bCs/>
        </w:rPr>
        <w:t>、多様性に対する障害</w:t>
      </w:r>
      <w:r w:rsidR="001405C4" w:rsidRPr="00F1399A">
        <w:rPr>
          <w:rFonts w:ascii="ＭＳ 明朝" w:eastAsia="ＭＳ 明朝" w:hAnsi="ＭＳ 明朝" w:hint="eastAsia"/>
          <w:b/>
          <w:bCs/>
          <w:lang w:eastAsia="ja-JP"/>
        </w:rPr>
        <w:t>のある</w:t>
      </w:r>
      <w:r w:rsidRPr="00F1399A">
        <w:rPr>
          <w:rFonts w:ascii="ＭＳ 明朝" w:eastAsia="ＭＳ 明朝" w:hAnsi="ＭＳ 明朝"/>
          <w:b/>
          <w:bCs/>
        </w:rPr>
        <w:t>難民の貢献を促進する。</w:t>
      </w:r>
    </w:p>
    <w:bookmarkEnd w:id="7"/>
    <w:p w14:paraId="06410629" w14:textId="77777777" w:rsidR="001E7B8C" w:rsidRPr="00F1399A" w:rsidRDefault="00046824">
      <w:pPr>
        <w:pStyle w:val="H1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特定の義務（第31～33条）</w:t>
      </w:r>
    </w:p>
    <w:p w14:paraId="0796082C"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統計とデータ収集（第31条）</w:t>
      </w:r>
    </w:p>
    <w:p w14:paraId="21C43915"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69.</w:t>
      </w:r>
      <w:r w:rsidRPr="00F1399A">
        <w:rPr>
          <w:rFonts w:ascii="ＭＳ 明朝" w:eastAsia="ＭＳ 明朝" w:hAnsi="ＭＳ 明朝"/>
        </w:rPr>
        <w:tab/>
        <w:t>委員会は懸念している：</w:t>
      </w:r>
    </w:p>
    <w:p w14:paraId="7FCE9DD6"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t>障害統計に用いられるマイクロセンサス法</w:t>
      </w:r>
      <w:r w:rsidR="002201A8" w:rsidRPr="00F1399A">
        <w:rPr>
          <w:rFonts w:ascii="ＭＳ 明朝" w:eastAsia="ＭＳ 明朝" w:hAnsi="ＭＳ 明朝" w:hint="eastAsia"/>
          <w:lang w:eastAsia="ja-JP"/>
        </w:rPr>
        <w:t>（訳注　抽出による国勢調査）</w:t>
      </w:r>
      <w:r w:rsidRPr="00F1399A">
        <w:rPr>
          <w:rFonts w:ascii="ＭＳ 明朝" w:eastAsia="ＭＳ 明朝" w:hAnsi="ＭＳ 明朝"/>
        </w:rPr>
        <w:t>の有効性、およびこの方法が国内の障害</w:t>
      </w:r>
      <w:r w:rsidR="00116904" w:rsidRPr="00F1399A">
        <w:rPr>
          <w:rFonts w:ascii="ＭＳ 明朝" w:eastAsia="ＭＳ 明朝" w:hAnsi="ＭＳ 明朝" w:hint="eastAsia"/>
          <w:lang w:eastAsia="ja-JP"/>
        </w:rPr>
        <w:t>のある</w:t>
      </w:r>
      <w:r w:rsidRPr="00F1399A">
        <w:rPr>
          <w:rFonts w:ascii="ＭＳ 明朝" w:eastAsia="ＭＳ 明朝" w:hAnsi="ＭＳ 明朝"/>
        </w:rPr>
        <w:t>難民の数をどの程度反映しているか；</w:t>
      </w:r>
    </w:p>
    <w:p w14:paraId="348A185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t>障害統計、特に重度の障害、中程度の障害、軽度の障害を分類・区別するために採用された基準に関する医</w:t>
      </w:r>
      <w:r w:rsidR="00C53530" w:rsidRPr="00F1399A">
        <w:rPr>
          <w:rFonts w:ascii="ＭＳ 明朝" w:eastAsia="ＭＳ 明朝" w:hAnsi="ＭＳ 明朝" w:hint="eastAsia"/>
          <w:lang w:eastAsia="ja-JP"/>
        </w:rPr>
        <w:t>学</w:t>
      </w:r>
      <w:r w:rsidRPr="00F1399A">
        <w:rPr>
          <w:rFonts w:ascii="ＭＳ 明朝" w:eastAsia="ＭＳ 明朝" w:hAnsi="ＭＳ 明朝"/>
        </w:rPr>
        <w:t>モデルの</w:t>
      </w:r>
      <w:r w:rsidR="00BE470E" w:rsidRPr="00F1399A">
        <w:rPr>
          <w:rFonts w:ascii="ＭＳ 明朝" w:eastAsia="ＭＳ 明朝" w:hAnsi="ＭＳ 明朝" w:hint="eastAsia"/>
          <w:lang w:eastAsia="ja-JP"/>
        </w:rPr>
        <w:t>影響</w:t>
      </w:r>
      <w:r w:rsidRPr="00F1399A">
        <w:rPr>
          <w:rFonts w:ascii="ＭＳ 明朝" w:eastAsia="ＭＳ 明朝" w:hAnsi="ＭＳ 明朝"/>
        </w:rPr>
        <w:t>。</w:t>
      </w:r>
    </w:p>
    <w:p w14:paraId="30D3EC1D"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70.</w:t>
      </w:r>
      <w:r w:rsidRPr="00F1399A">
        <w:rPr>
          <w:rFonts w:ascii="ＭＳ 明朝" w:eastAsia="ＭＳ 明朝" w:hAnsi="ＭＳ 明朝"/>
          <w:b/>
          <w:bCs/>
        </w:rPr>
        <w:tab/>
        <w:t>委員会は、締約国に勧告する：</w:t>
      </w:r>
    </w:p>
    <w:p w14:paraId="4D15E4B5"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障害統計に関するワシントン・グループの質問などの適切なデータ収集方法を使用し、障害のある難民に関する具体的なデータを得るための質問を組み込むことにより、公的およびテーマ別の</w:t>
      </w:r>
      <w:r w:rsidR="00C00EAF" w:rsidRPr="00F1399A">
        <w:rPr>
          <w:rFonts w:ascii="ＭＳ 明朝" w:eastAsia="ＭＳ 明朝" w:hAnsi="ＭＳ 明朝" w:hint="eastAsia"/>
          <w:b/>
          <w:bCs/>
          <w:lang w:eastAsia="ja-JP"/>
        </w:rPr>
        <w:t>国勢調査</w:t>
      </w:r>
      <w:r w:rsidRPr="00F1399A">
        <w:rPr>
          <w:rFonts w:ascii="ＭＳ 明朝" w:eastAsia="ＭＳ 明朝" w:hAnsi="ＭＳ 明朝"/>
          <w:b/>
          <w:bCs/>
        </w:rPr>
        <w:t>が</w:t>
      </w:r>
      <w:r w:rsidR="00C00EAF" w:rsidRPr="00F1399A">
        <w:rPr>
          <w:rFonts w:ascii="ＭＳ 明朝" w:eastAsia="ＭＳ 明朝" w:hAnsi="ＭＳ 明朝" w:hint="eastAsia"/>
          <w:b/>
          <w:bCs/>
          <w:lang w:eastAsia="ja-JP"/>
        </w:rPr>
        <w:t>包摂</w:t>
      </w:r>
      <w:r w:rsidRPr="00F1399A">
        <w:rPr>
          <w:rFonts w:ascii="ＭＳ 明朝" w:eastAsia="ＭＳ 明朝" w:hAnsi="ＭＳ 明朝"/>
          <w:b/>
          <w:bCs/>
        </w:rPr>
        <w:t>的で障害に配慮したものとなるようにする；</w:t>
      </w:r>
    </w:p>
    <w:p w14:paraId="5BF3DB3A"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lastRenderedPageBreak/>
        <w:tab/>
      </w:r>
      <w:r w:rsidRPr="00F1399A">
        <w:rPr>
          <w:rFonts w:ascii="ＭＳ 明朝" w:eastAsia="ＭＳ 明朝" w:hAnsi="ＭＳ 明朝"/>
        </w:rPr>
        <w:t>(b)</w:t>
      </w:r>
      <w:r w:rsidRPr="00F1399A">
        <w:rPr>
          <w:rFonts w:ascii="ＭＳ 明朝" w:eastAsia="ＭＳ 明朝" w:hAnsi="ＭＳ 明朝"/>
          <w:b/>
          <w:bCs/>
        </w:rPr>
        <w:tab/>
        <w:t>さまざまな種類の障害を特定し、分類するために、人権に基づく基準を採用する。</w:t>
      </w:r>
    </w:p>
    <w:p w14:paraId="352E3A5B"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国際協力（第32条）</w:t>
      </w:r>
    </w:p>
    <w:p w14:paraId="4981795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71.</w:t>
      </w:r>
      <w:r w:rsidRPr="00F1399A">
        <w:rPr>
          <w:rFonts w:ascii="ＭＳ 明朝" w:eastAsia="ＭＳ 明朝" w:hAnsi="ＭＳ 明朝"/>
        </w:rPr>
        <w:tab/>
        <w:t>委員会は懸念している：</w:t>
      </w:r>
    </w:p>
    <w:p w14:paraId="0718047A" w14:textId="77777777" w:rsidR="001E7B8C" w:rsidRPr="00F1399A" w:rsidRDefault="00046824" w:rsidP="00DC6600">
      <w:pPr>
        <w:pStyle w:val="SingleTxtG"/>
        <w:ind w:firstLineChars="300" w:firstLine="600"/>
        <w:rPr>
          <w:rFonts w:ascii="ＭＳ 明朝" w:eastAsia="ＭＳ 明朝" w:hAnsi="ＭＳ 明朝"/>
        </w:rPr>
      </w:pPr>
      <w:r w:rsidRPr="00F1399A">
        <w:rPr>
          <w:rFonts w:ascii="ＭＳ 明朝" w:eastAsia="ＭＳ 明朝" w:hAnsi="ＭＳ 明朝"/>
        </w:rPr>
        <w:t>(a)</w:t>
      </w:r>
      <w:r w:rsidR="001D0622" w:rsidRPr="00F1399A">
        <w:rPr>
          <w:rFonts w:ascii="ＭＳ 明朝" w:eastAsia="ＭＳ 明朝" w:hAnsi="ＭＳ 明朝" w:hint="eastAsia"/>
          <w:lang w:eastAsia="ja-JP"/>
        </w:rPr>
        <w:t xml:space="preserve">　</w:t>
      </w:r>
      <w:r w:rsidRPr="00F1399A">
        <w:rPr>
          <w:rFonts w:ascii="ＭＳ 明朝" w:eastAsia="ＭＳ 明朝" w:hAnsi="ＭＳ 明朝"/>
        </w:rPr>
        <w:t>発展途上国で資金提供されるプロジェクト</w:t>
      </w:r>
      <w:r w:rsidR="00C469E2" w:rsidRPr="00F1399A">
        <w:rPr>
          <w:rFonts w:ascii="ＭＳ 明朝" w:eastAsia="ＭＳ 明朝" w:hAnsi="ＭＳ 明朝" w:hint="eastAsia"/>
          <w:lang w:eastAsia="ja-JP"/>
        </w:rPr>
        <w:t>で包摂性が欠けていること、</w:t>
      </w:r>
      <w:r w:rsidRPr="00F1399A">
        <w:rPr>
          <w:rFonts w:ascii="ＭＳ 明朝" w:eastAsia="ＭＳ 明朝" w:hAnsi="ＭＳ 明朝"/>
        </w:rPr>
        <w:t>障害に特化したプロジェクトに資金提供する予算が限られていること；</w:t>
      </w:r>
    </w:p>
    <w:p w14:paraId="3F706CF3"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DC6600" w:rsidRPr="00F1399A">
        <w:rPr>
          <w:rFonts w:ascii="ＭＳ 明朝" w:eastAsia="ＭＳ 明朝" w:hAnsi="ＭＳ 明朝" w:hint="eastAsia"/>
          <w:lang w:eastAsia="ja-JP"/>
        </w:rPr>
        <w:t>それぞれの</w:t>
      </w:r>
      <w:r w:rsidRPr="00F1399A">
        <w:rPr>
          <w:rFonts w:ascii="ＭＳ 明朝" w:eastAsia="ＭＳ 明朝" w:hAnsi="ＭＳ 明朝"/>
        </w:rPr>
        <w:t>国での優先事項や資金を提供するテーマを特定する際に、</w:t>
      </w:r>
      <w:r w:rsidR="00FF11AB" w:rsidRPr="00F1399A">
        <w:rPr>
          <w:rFonts w:ascii="ＭＳ 明朝" w:eastAsia="ＭＳ 明朝" w:hAnsi="ＭＳ 明朝"/>
        </w:rPr>
        <w:t>障害のある人</w:t>
      </w:r>
      <w:r w:rsidRPr="00F1399A">
        <w:rPr>
          <w:rFonts w:ascii="ＭＳ 明朝" w:eastAsia="ＭＳ 明朝" w:hAnsi="ＭＳ 明朝"/>
        </w:rPr>
        <w:t>やその代表団体との効果的な協議が行われていないこと；</w:t>
      </w:r>
    </w:p>
    <w:p w14:paraId="57107BB2"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(c)</w:t>
      </w:r>
      <w:r w:rsidRPr="00F1399A">
        <w:rPr>
          <w:rFonts w:ascii="ＭＳ 明朝" w:eastAsia="ＭＳ 明朝" w:hAnsi="ＭＳ 明朝"/>
        </w:rPr>
        <w:tab/>
        <w:t>国際的な資金が条約、その目的</w:t>
      </w:r>
      <w:r w:rsidR="002C214A" w:rsidRPr="00F1399A">
        <w:rPr>
          <w:rFonts w:ascii="ＭＳ 明朝" w:eastAsia="ＭＳ 明朝" w:hAnsi="ＭＳ 明朝" w:hint="eastAsia"/>
          <w:lang w:eastAsia="ja-JP"/>
        </w:rPr>
        <w:t>と</w:t>
      </w:r>
      <w:r w:rsidRPr="00F1399A">
        <w:rPr>
          <w:rFonts w:ascii="ＭＳ 明朝" w:eastAsia="ＭＳ 明朝" w:hAnsi="ＭＳ 明朝"/>
        </w:rPr>
        <w:t>一般原則、持続可能な開発目標に沿って使われていることを確認するための正確な指標がないこと。</w:t>
      </w:r>
    </w:p>
    <w:p w14:paraId="2E663834"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72.</w:t>
      </w:r>
      <w:r w:rsidRPr="00F1399A">
        <w:rPr>
          <w:rFonts w:ascii="ＭＳ 明朝" w:eastAsia="ＭＳ 明朝" w:hAnsi="ＭＳ 明朝"/>
          <w:b/>
          <w:bCs/>
        </w:rPr>
        <w:tab/>
        <w:t>委員会は、締約国に勧告する：</w:t>
      </w:r>
    </w:p>
    <w:p w14:paraId="2286E2E2"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(a)</w:t>
      </w:r>
      <w:r w:rsidRPr="00F1399A">
        <w:rPr>
          <w:rFonts w:ascii="ＭＳ 明朝" w:eastAsia="ＭＳ 明朝" w:hAnsi="ＭＳ 明朝"/>
          <w:b/>
          <w:bCs/>
        </w:rPr>
        <w:tab/>
        <w:t>国際協力プログラムの一部として資金提供されるプロジェクトを承認する前提条件として、インクルージョンを</w:t>
      </w:r>
      <w:r w:rsidR="00AE35DE" w:rsidRPr="00F1399A">
        <w:rPr>
          <w:rFonts w:ascii="ＭＳ 明朝" w:eastAsia="ＭＳ 明朝" w:hAnsi="ＭＳ 明朝" w:hint="eastAsia"/>
          <w:b/>
          <w:bCs/>
          <w:lang w:eastAsia="ja-JP"/>
        </w:rPr>
        <w:t>確保する</w:t>
      </w:r>
      <w:r w:rsidRPr="00F1399A">
        <w:rPr>
          <w:rFonts w:ascii="ＭＳ 明朝" w:eastAsia="ＭＳ 明朝" w:hAnsi="ＭＳ 明朝"/>
          <w:b/>
          <w:bCs/>
        </w:rPr>
        <w:t>；</w:t>
      </w:r>
    </w:p>
    <w:p w14:paraId="2BBAB039"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(b)</w:t>
      </w:r>
      <w:r w:rsidRPr="00F1399A">
        <w:rPr>
          <w:rFonts w:ascii="ＭＳ 明朝" w:eastAsia="ＭＳ 明朝" w:hAnsi="ＭＳ 明朝"/>
          <w:b/>
          <w:bCs/>
        </w:rPr>
        <w:tab/>
        <w:t>支援されるべき国家的優先事項やテーマについて、</w:t>
      </w:r>
      <w:r w:rsidR="00FF11AB" w:rsidRPr="00F1399A">
        <w:rPr>
          <w:rFonts w:ascii="ＭＳ 明朝" w:eastAsia="ＭＳ 明朝" w:hAnsi="ＭＳ 明朝"/>
          <w:b/>
          <w:bCs/>
        </w:rPr>
        <w:t>障害のある人</w:t>
      </w:r>
      <w:r w:rsidRPr="00F1399A">
        <w:rPr>
          <w:rFonts w:ascii="ＭＳ 明朝" w:eastAsia="ＭＳ 明朝" w:hAnsi="ＭＳ 明朝"/>
          <w:b/>
          <w:bCs/>
        </w:rPr>
        <w:t>やその代表組織と協議し、資金提供され</w:t>
      </w:r>
      <w:r w:rsidR="00AE35DE" w:rsidRPr="00F1399A">
        <w:rPr>
          <w:rFonts w:ascii="ＭＳ 明朝" w:eastAsia="ＭＳ 明朝" w:hAnsi="ＭＳ 明朝" w:hint="eastAsia"/>
          <w:b/>
          <w:bCs/>
          <w:lang w:eastAsia="ja-JP"/>
        </w:rPr>
        <w:t>る</w:t>
      </w:r>
      <w:r w:rsidRPr="00F1399A">
        <w:rPr>
          <w:rFonts w:ascii="ＭＳ 明朝" w:eastAsia="ＭＳ 明朝" w:hAnsi="ＭＳ 明朝"/>
          <w:b/>
          <w:bCs/>
        </w:rPr>
        <w:t>プロジェクトの全段階に</w:t>
      </w:r>
      <w:r w:rsidR="00FF11AB" w:rsidRPr="00F1399A">
        <w:rPr>
          <w:rFonts w:ascii="ＭＳ 明朝" w:eastAsia="ＭＳ 明朝" w:hAnsi="ＭＳ 明朝"/>
          <w:b/>
          <w:bCs/>
        </w:rPr>
        <w:t>障害のある人</w:t>
      </w:r>
      <w:r w:rsidRPr="00F1399A">
        <w:rPr>
          <w:rFonts w:ascii="ＭＳ 明朝" w:eastAsia="ＭＳ 明朝" w:hAnsi="ＭＳ 明朝"/>
          <w:b/>
          <w:bCs/>
        </w:rPr>
        <w:t>を参加させる；</w:t>
      </w:r>
    </w:p>
    <w:p w14:paraId="3407566C"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b/>
          <w:bCs/>
        </w:rPr>
        <w:tab/>
      </w:r>
      <w:r w:rsidRPr="00F1399A">
        <w:rPr>
          <w:rFonts w:ascii="ＭＳ 明朝" w:eastAsia="ＭＳ 明朝" w:hAnsi="ＭＳ 明朝"/>
        </w:rPr>
        <w:t>(c)</w:t>
      </w:r>
      <w:r w:rsidRPr="00F1399A">
        <w:rPr>
          <w:rFonts w:ascii="ＭＳ 明朝" w:eastAsia="ＭＳ 明朝" w:hAnsi="ＭＳ 明朝"/>
          <w:b/>
          <w:bCs/>
        </w:rPr>
        <w:tab/>
        <w:t>資金提供されたプロジェクトの目標と活動が、条約と持続可能な開発目標に適合していることを確認するための指標を作成する。</w:t>
      </w:r>
    </w:p>
    <w:p w14:paraId="188B2D4D"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国内での実施と監視（第33条）</w:t>
      </w:r>
    </w:p>
    <w:p w14:paraId="2E55A210"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73.</w:t>
      </w:r>
      <w:r w:rsidRPr="00F1399A">
        <w:rPr>
          <w:rFonts w:ascii="ＭＳ 明朝" w:eastAsia="ＭＳ 明朝" w:hAnsi="ＭＳ 明朝"/>
        </w:rPr>
        <w:tab/>
        <w:t>委員会は懸念している：</w:t>
      </w:r>
    </w:p>
    <w:p w14:paraId="26371768"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(a)</w:t>
      </w:r>
      <w:r w:rsidRPr="00F1399A">
        <w:rPr>
          <w:rFonts w:ascii="ＭＳ 明朝" w:eastAsia="ＭＳ 明朝" w:hAnsi="ＭＳ 明朝"/>
        </w:rPr>
        <w:tab/>
      </w:r>
      <w:r w:rsidR="00FF6054" w:rsidRPr="00F1399A">
        <w:rPr>
          <w:rFonts w:ascii="ＭＳ 明朝" w:eastAsia="ＭＳ 明朝" w:hAnsi="ＭＳ 明朝" w:hint="eastAsia"/>
          <w:lang w:eastAsia="ja-JP"/>
        </w:rPr>
        <w:t>中央連絡先</w:t>
      </w:r>
      <w:r w:rsidRPr="00F1399A">
        <w:rPr>
          <w:rFonts w:ascii="ＭＳ 明朝" w:eastAsia="ＭＳ 明朝" w:hAnsi="ＭＳ 明朝"/>
        </w:rPr>
        <w:t>がその責任を果たすための人的、技術的、財政的資源が不十分であること、また条約の実施における</w:t>
      </w:r>
      <w:r w:rsidR="00FF11AB" w:rsidRPr="00F1399A">
        <w:rPr>
          <w:rFonts w:ascii="ＭＳ 明朝" w:eastAsia="ＭＳ 明朝" w:hAnsi="ＭＳ 明朝"/>
        </w:rPr>
        <w:t>障害</w:t>
      </w:r>
      <w:r w:rsidR="00FF6054" w:rsidRPr="00F1399A">
        <w:rPr>
          <w:rFonts w:ascii="ＭＳ 明朝" w:eastAsia="ＭＳ 明朝" w:hAnsi="ＭＳ 明朝" w:hint="eastAsia"/>
          <w:lang w:eastAsia="ja-JP"/>
        </w:rPr>
        <w:t>者</w:t>
      </w:r>
      <w:r w:rsidRPr="00F1399A">
        <w:rPr>
          <w:rFonts w:ascii="ＭＳ 明朝" w:eastAsia="ＭＳ 明朝" w:hAnsi="ＭＳ 明朝"/>
        </w:rPr>
        <w:t>団体の関与が限られていること；</w:t>
      </w:r>
    </w:p>
    <w:p w14:paraId="2A89B139"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ab/>
        <w:t>(b)</w:t>
      </w:r>
      <w:r w:rsidRPr="00F1399A">
        <w:rPr>
          <w:rFonts w:ascii="ＭＳ 明朝" w:eastAsia="ＭＳ 明朝" w:hAnsi="ＭＳ 明朝"/>
        </w:rPr>
        <w:tab/>
      </w:r>
      <w:r w:rsidR="00AA486A" w:rsidRPr="00F1399A">
        <w:rPr>
          <w:rFonts w:ascii="ＭＳ 明朝" w:eastAsia="ＭＳ 明朝" w:hAnsi="ＭＳ 明朝" w:hint="eastAsia"/>
          <w:lang w:eastAsia="ja-JP"/>
        </w:rPr>
        <w:t>州</w:t>
      </w:r>
      <w:r w:rsidRPr="00F1399A">
        <w:rPr>
          <w:rFonts w:ascii="ＭＳ 明朝" w:eastAsia="ＭＳ 明朝" w:hAnsi="ＭＳ 明朝"/>
        </w:rPr>
        <w:t>レベルで条約の実施を監視するメカニズムが欠如している</w:t>
      </w:r>
      <w:r w:rsidR="0008173B" w:rsidRPr="00F1399A">
        <w:rPr>
          <w:rFonts w:ascii="ＭＳ 明朝" w:eastAsia="ＭＳ 明朝" w:hAnsi="ＭＳ 明朝" w:hint="eastAsia"/>
          <w:lang w:eastAsia="ja-JP"/>
        </w:rPr>
        <w:t>こと</w:t>
      </w:r>
      <w:r w:rsidRPr="00F1399A">
        <w:rPr>
          <w:rFonts w:ascii="ＭＳ 明朝" w:eastAsia="ＭＳ 明朝" w:hAnsi="ＭＳ 明朝"/>
        </w:rPr>
        <w:t>。</w:t>
      </w:r>
    </w:p>
    <w:p w14:paraId="7F609345" w14:textId="77777777" w:rsidR="001E7B8C" w:rsidRPr="00F1399A" w:rsidRDefault="00046824">
      <w:pPr>
        <w:pStyle w:val="SingleTxtG"/>
        <w:rPr>
          <w:rFonts w:ascii="ＭＳ 明朝" w:eastAsia="ＭＳ 明朝" w:hAnsi="ＭＳ 明朝"/>
          <w:b/>
        </w:rPr>
      </w:pPr>
      <w:r w:rsidRPr="00F1399A">
        <w:rPr>
          <w:rFonts w:ascii="ＭＳ 明朝" w:eastAsia="ＭＳ 明朝" w:hAnsi="ＭＳ 明朝"/>
        </w:rPr>
        <w:t>74.</w:t>
      </w:r>
      <w:r w:rsidRPr="00F1399A">
        <w:rPr>
          <w:rFonts w:ascii="ＭＳ 明朝" w:eastAsia="ＭＳ 明朝" w:hAnsi="ＭＳ 明朝"/>
        </w:rPr>
        <w:tab/>
      </w:r>
      <w:r w:rsidRPr="00F1399A">
        <w:rPr>
          <w:rFonts w:ascii="ＭＳ 明朝" w:eastAsia="ＭＳ 明朝" w:hAnsi="ＭＳ 明朝"/>
          <w:b/>
        </w:rPr>
        <w:t xml:space="preserve">委員会は、締約国に勧告する： </w:t>
      </w:r>
    </w:p>
    <w:p w14:paraId="36FECDC8" w14:textId="77777777" w:rsidR="001E7B8C" w:rsidRPr="00F1399A" w:rsidRDefault="00046824">
      <w:pPr>
        <w:pStyle w:val="SingleTxtG"/>
        <w:rPr>
          <w:rFonts w:ascii="ＭＳ 明朝" w:eastAsia="ＭＳ 明朝" w:hAnsi="ＭＳ 明朝"/>
          <w:b/>
          <w:bCs/>
        </w:rPr>
      </w:pPr>
      <w:r w:rsidRPr="00F1399A">
        <w:rPr>
          <w:rFonts w:ascii="ＭＳ 明朝" w:eastAsia="ＭＳ 明朝" w:hAnsi="ＭＳ 明朝"/>
        </w:rPr>
        <w:tab/>
        <w:t>(a)</w:t>
      </w:r>
      <w:r w:rsidRPr="00F1399A">
        <w:rPr>
          <w:rFonts w:ascii="ＭＳ 明朝" w:eastAsia="ＭＳ 明朝" w:hAnsi="ＭＳ 明朝"/>
          <w:b/>
          <w:bCs/>
        </w:rPr>
        <w:tab/>
      </w:r>
      <w:r w:rsidR="00727F1B" w:rsidRPr="00F1399A">
        <w:rPr>
          <w:rFonts w:ascii="ＭＳ 明朝" w:eastAsia="ＭＳ 明朝" w:hAnsi="ＭＳ 明朝" w:hint="eastAsia"/>
          <w:b/>
          <w:bCs/>
          <w:lang w:eastAsia="ja-JP"/>
        </w:rPr>
        <w:t>中央連絡先</w:t>
      </w:r>
      <w:r w:rsidRPr="00F1399A">
        <w:rPr>
          <w:rFonts w:ascii="ＭＳ 明朝" w:eastAsia="ＭＳ 明朝" w:hAnsi="ＭＳ 明朝"/>
          <w:b/>
          <w:bCs/>
        </w:rPr>
        <w:t>の能力を構築し、条約第33条に基づく責任を果たすために十分</w:t>
      </w:r>
      <w:r w:rsidR="00F15284" w:rsidRPr="00F1399A">
        <w:rPr>
          <w:rFonts w:ascii="ＭＳ 明朝" w:eastAsia="ＭＳ 明朝" w:hAnsi="ＭＳ 明朝" w:hint="eastAsia"/>
          <w:b/>
          <w:bCs/>
          <w:lang w:eastAsia="ja-JP"/>
        </w:rPr>
        <w:t>に</w:t>
      </w:r>
      <w:r w:rsidRPr="00F1399A">
        <w:rPr>
          <w:rFonts w:ascii="ＭＳ 明朝" w:eastAsia="ＭＳ 明朝" w:hAnsi="ＭＳ 明朝"/>
          <w:b/>
          <w:bCs/>
        </w:rPr>
        <w:t>権限と人的、技術的、財政的資源</w:t>
      </w:r>
      <w:r w:rsidR="00F15284" w:rsidRPr="00F1399A">
        <w:rPr>
          <w:rFonts w:ascii="ＭＳ 明朝" w:eastAsia="ＭＳ 明朝" w:hAnsi="ＭＳ 明朝" w:hint="eastAsia"/>
          <w:b/>
          <w:bCs/>
          <w:lang w:eastAsia="ja-JP"/>
        </w:rPr>
        <w:t>を</w:t>
      </w:r>
      <w:r w:rsidR="0008173B" w:rsidRPr="00F1399A">
        <w:rPr>
          <w:rFonts w:ascii="ＭＳ 明朝" w:eastAsia="ＭＳ 明朝" w:hAnsi="ＭＳ 明朝" w:hint="eastAsia"/>
          <w:b/>
          <w:bCs/>
          <w:lang w:eastAsia="ja-JP"/>
        </w:rPr>
        <w:t>増強</w:t>
      </w:r>
      <w:r w:rsidR="00F15284" w:rsidRPr="00F1399A">
        <w:rPr>
          <w:rFonts w:ascii="ＭＳ 明朝" w:eastAsia="ＭＳ 明朝" w:hAnsi="ＭＳ 明朝" w:hint="eastAsia"/>
          <w:b/>
          <w:bCs/>
          <w:lang w:eastAsia="ja-JP"/>
        </w:rPr>
        <w:t>し</w:t>
      </w:r>
      <w:r w:rsidRPr="00F1399A">
        <w:rPr>
          <w:rFonts w:ascii="ＭＳ 明朝" w:eastAsia="ＭＳ 明朝" w:hAnsi="ＭＳ 明朝"/>
          <w:b/>
          <w:bCs/>
        </w:rPr>
        <w:t>、</w:t>
      </w:r>
      <w:r w:rsidR="00FF11AB" w:rsidRPr="00F1399A">
        <w:rPr>
          <w:rFonts w:ascii="ＭＳ 明朝" w:eastAsia="ＭＳ 明朝" w:hAnsi="ＭＳ 明朝"/>
          <w:b/>
          <w:bCs/>
        </w:rPr>
        <w:t>障害のある人</w:t>
      </w:r>
      <w:r w:rsidRPr="00F1399A">
        <w:rPr>
          <w:rFonts w:ascii="ＭＳ 明朝" w:eastAsia="ＭＳ 明朝" w:hAnsi="ＭＳ 明朝"/>
          <w:b/>
          <w:bCs/>
        </w:rPr>
        <w:t>とその代表団体が条約の実施状況の監視に効果的に関与することを確保する；</w:t>
      </w:r>
    </w:p>
    <w:p w14:paraId="6829341E" w14:textId="77777777" w:rsidR="001E7B8C" w:rsidRPr="00F1399A" w:rsidRDefault="00046824" w:rsidP="00AB5680">
      <w:pPr>
        <w:pStyle w:val="SingleTxtG"/>
        <w:rPr>
          <w:rFonts w:ascii="ＭＳ 明朝" w:eastAsia="ＭＳ 明朝" w:hAnsi="ＭＳ 明朝"/>
          <w:b/>
          <w:bCs/>
          <w:lang w:eastAsia="ja-JP"/>
        </w:rPr>
      </w:pPr>
      <w:r w:rsidRPr="00F1399A">
        <w:rPr>
          <w:rFonts w:ascii="ＭＳ 明朝" w:eastAsia="ＭＳ 明朝" w:hAnsi="ＭＳ 明朝"/>
        </w:rPr>
        <w:tab/>
        <w:t>(b)</w:t>
      </w:r>
      <w:r w:rsidRPr="00F1399A">
        <w:rPr>
          <w:rFonts w:ascii="ＭＳ 明朝" w:eastAsia="ＭＳ 明朝" w:hAnsi="ＭＳ 明朝"/>
          <w:b/>
          <w:bCs/>
        </w:rPr>
        <w:tab/>
        <w:t>人権の促進と保護のための国内機関の地位に関する原則（パリ原則）を完全に遵守して、</w:t>
      </w:r>
      <w:r w:rsidR="001C05A0" w:rsidRPr="00F1399A">
        <w:rPr>
          <w:rFonts w:ascii="ＭＳ 明朝" w:eastAsia="ＭＳ 明朝" w:hAnsi="ＭＳ 明朝" w:hint="eastAsia"/>
          <w:b/>
          <w:bCs/>
          <w:lang w:eastAsia="ja-JP"/>
        </w:rPr>
        <w:t>州</w:t>
      </w:r>
      <w:r w:rsidRPr="00F1399A">
        <w:rPr>
          <w:rFonts w:ascii="ＭＳ 明朝" w:eastAsia="ＭＳ 明朝" w:hAnsi="ＭＳ 明朝"/>
          <w:b/>
          <w:bCs/>
        </w:rPr>
        <w:t>レベルで恒久的な独立監視機構を設置する法律を制定し、その任務を支援するために人的</w:t>
      </w:r>
      <w:r w:rsidR="00251D0A" w:rsidRPr="00F1399A">
        <w:rPr>
          <w:rFonts w:ascii="ＭＳ 明朝" w:eastAsia="ＭＳ 明朝" w:hAnsi="ＭＳ 明朝" w:hint="eastAsia"/>
          <w:b/>
          <w:bCs/>
          <w:lang w:eastAsia="ja-JP"/>
        </w:rPr>
        <w:t>・</w:t>
      </w:r>
      <w:r w:rsidRPr="00F1399A">
        <w:rPr>
          <w:rFonts w:ascii="ＭＳ 明朝" w:eastAsia="ＭＳ 明朝" w:hAnsi="ＭＳ 明朝"/>
          <w:b/>
          <w:bCs/>
        </w:rPr>
        <w:t>技術的</w:t>
      </w:r>
      <w:r w:rsidR="00251D0A" w:rsidRPr="00F1399A">
        <w:rPr>
          <w:rFonts w:ascii="ＭＳ 明朝" w:eastAsia="ＭＳ 明朝" w:hAnsi="ＭＳ 明朝" w:hint="eastAsia"/>
          <w:b/>
          <w:bCs/>
          <w:lang w:eastAsia="ja-JP"/>
        </w:rPr>
        <w:t>資源と</w:t>
      </w:r>
      <w:r w:rsidRPr="00F1399A">
        <w:rPr>
          <w:rFonts w:ascii="ＭＳ 明朝" w:eastAsia="ＭＳ 明朝" w:hAnsi="ＭＳ 明朝"/>
          <w:b/>
          <w:bCs/>
        </w:rPr>
        <w:t>確実な財源を配分する。</w:t>
      </w:r>
    </w:p>
    <w:p w14:paraId="0FC14129" w14:textId="77777777" w:rsidR="001E7B8C" w:rsidRPr="00F1399A" w:rsidRDefault="00046824">
      <w:pPr>
        <w:pStyle w:val="HChG"/>
        <w:rPr>
          <w:rFonts w:ascii="ＭＳ 明朝" w:eastAsia="ＭＳ 明朝" w:hAnsi="ＭＳ 明朝"/>
        </w:rPr>
      </w:pPr>
      <w:r w:rsidRPr="00F1399A">
        <w:rPr>
          <w:rFonts w:ascii="ＭＳ 明朝" w:eastAsia="ＭＳ 明朝" w:hAnsi="ＭＳ 明朝"/>
        </w:rPr>
        <w:tab/>
        <w:t>IV.</w:t>
      </w:r>
      <w:r w:rsidRPr="00F1399A">
        <w:rPr>
          <w:rFonts w:ascii="ＭＳ 明朝" w:eastAsia="ＭＳ 明朝" w:hAnsi="ＭＳ 明朝"/>
        </w:rPr>
        <w:tab/>
        <w:t>フォローアップ</w:t>
      </w:r>
    </w:p>
    <w:p w14:paraId="03ED88B5"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r>
      <w:r w:rsidRPr="00F1399A">
        <w:rPr>
          <w:rFonts w:ascii="ＭＳ 明朝" w:eastAsia="ＭＳ 明朝" w:hAnsi="ＭＳ 明朝"/>
        </w:rPr>
        <w:tab/>
        <w:t>情報</w:t>
      </w:r>
      <w:r w:rsidR="00B45270" w:rsidRPr="00F1399A">
        <w:rPr>
          <w:rFonts w:ascii="ＭＳ 明朝" w:eastAsia="ＭＳ 明朝" w:hAnsi="ＭＳ 明朝" w:hint="eastAsia"/>
          <w:lang w:eastAsia="ja-JP"/>
        </w:rPr>
        <w:t>の伝達</w:t>
      </w:r>
    </w:p>
    <w:p w14:paraId="4AA22DD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75.</w:t>
      </w:r>
      <w:r w:rsidRPr="00F1399A">
        <w:rPr>
          <w:rFonts w:ascii="ＭＳ 明朝" w:eastAsia="ＭＳ 明朝" w:hAnsi="ＭＳ 明朝"/>
        </w:rPr>
        <w:tab/>
      </w:r>
      <w:r w:rsidRPr="00F1399A">
        <w:rPr>
          <w:rFonts w:ascii="ＭＳ 明朝" w:eastAsia="ＭＳ 明朝" w:hAnsi="ＭＳ 明朝"/>
          <w:b/>
          <w:bCs/>
        </w:rPr>
        <w:t>委員会は、本</w:t>
      </w:r>
      <w:bookmarkStart w:id="8" w:name="_Hlk167463692"/>
      <w:r w:rsidR="004E354B" w:rsidRPr="00F1399A">
        <w:rPr>
          <w:rFonts w:ascii="ＭＳ 明朝" w:eastAsia="ＭＳ 明朝" w:hAnsi="ＭＳ 明朝"/>
          <w:b/>
          <w:bCs/>
        </w:rPr>
        <w:t>総括所見</w:t>
      </w:r>
      <w:bookmarkEnd w:id="8"/>
      <w:r w:rsidRPr="00F1399A">
        <w:rPr>
          <w:rFonts w:ascii="ＭＳ 明朝" w:eastAsia="ＭＳ 明朝" w:hAnsi="ＭＳ 明朝"/>
          <w:b/>
          <w:bCs/>
        </w:rPr>
        <w:t>に含まれるすべての勧告の重要性を強調する。取らなければならない緊急措置に関して、委員会は、</w:t>
      </w:r>
      <w:r w:rsidR="00C545F0" w:rsidRPr="00F1399A">
        <w:rPr>
          <w:rFonts w:ascii="ＭＳ 明朝" w:eastAsia="ＭＳ 明朝" w:hAnsi="ＭＳ 明朝" w:hint="eastAsia"/>
          <w:b/>
          <w:bCs/>
          <w:lang w:eastAsia="ja-JP"/>
        </w:rPr>
        <w:t>自立</w:t>
      </w:r>
      <w:r w:rsidRPr="00F1399A">
        <w:rPr>
          <w:rFonts w:ascii="ＭＳ 明朝" w:eastAsia="ＭＳ 明朝" w:hAnsi="ＭＳ 明朝"/>
          <w:b/>
          <w:bCs/>
        </w:rPr>
        <w:t>した生活と地域社会</w:t>
      </w:r>
      <w:r w:rsidR="00C545F0" w:rsidRPr="00F1399A">
        <w:rPr>
          <w:rFonts w:ascii="ＭＳ 明朝" w:eastAsia="ＭＳ 明朝" w:hAnsi="ＭＳ 明朝" w:hint="eastAsia"/>
          <w:b/>
          <w:bCs/>
          <w:lang w:eastAsia="ja-JP"/>
        </w:rPr>
        <w:t>への包摂</w:t>
      </w:r>
      <w:r w:rsidRPr="00F1399A">
        <w:rPr>
          <w:rFonts w:ascii="ＭＳ 明朝" w:eastAsia="ＭＳ 明朝" w:hAnsi="ＭＳ 明朝"/>
          <w:b/>
          <w:bCs/>
        </w:rPr>
        <w:t>に関するパラグラフ44、教育に関するパラグラフ54、労働と雇用に関するパラグラフ62に含まれる勧告に、締約国の注意を喚起したい</w:t>
      </w:r>
      <w:r w:rsidRPr="00F1399A">
        <w:rPr>
          <w:rFonts w:ascii="ＭＳ 明朝" w:eastAsia="ＭＳ 明朝" w:hAnsi="ＭＳ 明朝"/>
        </w:rPr>
        <w:t xml:space="preserve">。 </w:t>
      </w:r>
    </w:p>
    <w:p w14:paraId="4AC48F41" w14:textId="77777777" w:rsidR="001E7B8C" w:rsidRPr="00F1399A" w:rsidRDefault="00046824">
      <w:pPr>
        <w:pStyle w:val="SingleTxtG"/>
        <w:rPr>
          <w:rFonts w:ascii="ＭＳ 明朝" w:eastAsia="ＭＳ 明朝" w:hAnsi="ＭＳ 明朝"/>
        </w:rPr>
      </w:pPr>
      <w:r w:rsidRPr="00F1399A">
        <w:rPr>
          <w:rFonts w:ascii="ＭＳ 明朝" w:eastAsia="ＭＳ 明朝" w:hAnsi="ＭＳ 明朝"/>
        </w:rPr>
        <w:t>76.</w:t>
      </w:r>
      <w:r w:rsidRPr="00F1399A">
        <w:rPr>
          <w:rFonts w:ascii="ＭＳ 明朝" w:eastAsia="ＭＳ 明朝" w:hAnsi="ＭＳ 明朝"/>
        </w:rPr>
        <w:tab/>
      </w:r>
      <w:r w:rsidRPr="00F1399A">
        <w:rPr>
          <w:rFonts w:ascii="ＭＳ 明朝" w:eastAsia="ＭＳ 明朝" w:hAnsi="ＭＳ 明朝"/>
          <w:b/>
          <w:bCs/>
        </w:rPr>
        <w:t>委員会は、締約国に対し、本</w:t>
      </w:r>
      <w:r w:rsidR="004E354B" w:rsidRPr="00F1399A">
        <w:rPr>
          <w:rFonts w:ascii="ＭＳ 明朝" w:eastAsia="ＭＳ 明朝" w:hAnsi="ＭＳ 明朝"/>
          <w:b/>
          <w:bCs/>
        </w:rPr>
        <w:t>総括所見</w:t>
      </w:r>
      <w:r w:rsidRPr="00F1399A">
        <w:rPr>
          <w:rFonts w:ascii="ＭＳ 明朝" w:eastAsia="ＭＳ 明朝" w:hAnsi="ＭＳ 明朝"/>
          <w:b/>
          <w:bCs/>
        </w:rPr>
        <w:t>に含まれる勧告を実施するよう要請する。委員会は、締約国に対し、政府および国会のメンバー、関係省庁の職員、地方自治体、教育、医療、法律の専門</w:t>
      </w:r>
      <w:r w:rsidR="00E26A38" w:rsidRPr="00F1399A">
        <w:rPr>
          <w:rFonts w:ascii="ＭＳ 明朝" w:eastAsia="ＭＳ 明朝" w:hAnsi="ＭＳ 明朝" w:hint="eastAsia"/>
          <w:b/>
          <w:bCs/>
          <w:lang w:eastAsia="ja-JP"/>
        </w:rPr>
        <w:t>職</w:t>
      </w:r>
      <w:r w:rsidRPr="00F1399A">
        <w:rPr>
          <w:rFonts w:ascii="ＭＳ 明朝" w:eastAsia="ＭＳ 明朝" w:hAnsi="ＭＳ 明朝"/>
          <w:b/>
          <w:bCs/>
        </w:rPr>
        <w:t>など関係する専門</w:t>
      </w:r>
      <w:r w:rsidR="00E26A38" w:rsidRPr="00F1399A">
        <w:rPr>
          <w:rFonts w:ascii="ＭＳ 明朝" w:eastAsia="ＭＳ 明朝" w:hAnsi="ＭＳ 明朝" w:hint="eastAsia"/>
          <w:b/>
          <w:bCs/>
          <w:lang w:eastAsia="ja-JP"/>
        </w:rPr>
        <w:t>職</w:t>
      </w:r>
      <w:r w:rsidRPr="00F1399A">
        <w:rPr>
          <w:rFonts w:ascii="ＭＳ 明朝" w:eastAsia="ＭＳ 明朝" w:hAnsi="ＭＳ 明朝"/>
          <w:b/>
          <w:bCs/>
        </w:rPr>
        <w:t>グループのメンバー、ならびにメディアに、</w:t>
      </w:r>
      <w:r w:rsidR="00F716C5" w:rsidRPr="00F1399A">
        <w:rPr>
          <w:rFonts w:ascii="ＭＳ 明朝" w:eastAsia="ＭＳ 明朝" w:hAnsi="ＭＳ 明朝"/>
          <w:b/>
          <w:bCs/>
        </w:rPr>
        <w:t>最新の社会的コミュニケーション戦略を用いて</w:t>
      </w:r>
      <w:r w:rsidR="00F716C5" w:rsidRPr="00F1399A">
        <w:rPr>
          <w:rFonts w:ascii="ＭＳ 明朝" w:eastAsia="ＭＳ 明朝" w:hAnsi="ＭＳ 明朝" w:hint="eastAsia"/>
          <w:b/>
          <w:bCs/>
          <w:lang w:eastAsia="ja-JP"/>
        </w:rPr>
        <w:t>、</w:t>
      </w:r>
      <w:r w:rsidRPr="00F1399A">
        <w:rPr>
          <w:rFonts w:ascii="ＭＳ 明朝" w:eastAsia="ＭＳ 明朝" w:hAnsi="ＭＳ 明朝"/>
          <w:b/>
          <w:bCs/>
        </w:rPr>
        <w:t>考察および行動のために本</w:t>
      </w:r>
      <w:r w:rsidR="004E354B" w:rsidRPr="00F1399A">
        <w:rPr>
          <w:rFonts w:ascii="ＭＳ 明朝" w:eastAsia="ＭＳ 明朝" w:hAnsi="ＭＳ 明朝" w:hint="eastAsia"/>
          <w:b/>
          <w:bCs/>
        </w:rPr>
        <w:t>総括所見</w:t>
      </w:r>
      <w:r w:rsidRPr="00F1399A">
        <w:rPr>
          <w:rFonts w:ascii="ＭＳ 明朝" w:eastAsia="ＭＳ 明朝" w:hAnsi="ＭＳ 明朝"/>
          <w:b/>
          <w:bCs/>
        </w:rPr>
        <w:t>を送付するよう勧告する。</w:t>
      </w:r>
    </w:p>
    <w:p w14:paraId="71B892C4" w14:textId="77777777" w:rsidR="001E7B8C" w:rsidRPr="00F1399A" w:rsidRDefault="00046824">
      <w:pPr>
        <w:kinsoku w:val="0"/>
        <w:overflowPunct w:val="0"/>
        <w:autoSpaceDE w:val="0"/>
        <w:autoSpaceDN w:val="0"/>
        <w:adjustRightInd w:val="0"/>
        <w:snapToGrid w:val="0"/>
        <w:spacing w:after="120"/>
        <w:ind w:left="1134" w:right="1134"/>
        <w:jc w:val="both"/>
        <w:rPr>
          <w:rStyle w:val="SingleTxtGChar"/>
          <w:rFonts w:ascii="ＭＳ 明朝" w:eastAsia="ＭＳ 明朝" w:hAnsi="ＭＳ 明朝"/>
          <w:b/>
          <w:bCs/>
          <w:lang w:eastAsia="ja-JP"/>
        </w:rPr>
      </w:pPr>
      <w:r w:rsidRPr="00F1399A">
        <w:rPr>
          <w:rFonts w:ascii="ＭＳ 明朝" w:eastAsia="ＭＳ 明朝" w:hAnsi="ＭＳ 明朝"/>
          <w:lang w:eastAsia="ja-JP"/>
        </w:rPr>
        <w:t>77.</w:t>
      </w:r>
      <w:r w:rsidRPr="00F1399A">
        <w:rPr>
          <w:rFonts w:ascii="ＭＳ 明朝" w:eastAsia="ＭＳ 明朝" w:hAnsi="ＭＳ 明朝"/>
          <w:lang w:eastAsia="ja-JP"/>
        </w:rPr>
        <w:tab/>
      </w:r>
      <w:r w:rsidRPr="00F1399A">
        <w:rPr>
          <w:rStyle w:val="SingleTxtGChar"/>
          <w:rFonts w:ascii="ＭＳ 明朝" w:eastAsia="ＭＳ 明朝" w:hAnsi="ＭＳ 明朝"/>
          <w:b/>
          <w:bCs/>
          <w:lang w:eastAsia="ja-JP"/>
        </w:rPr>
        <w:t>委員会は、締約国に対し、定期報告の作成に市民社会団体、特に</w:t>
      </w:r>
      <w:r w:rsidR="00FF11AB" w:rsidRPr="00F1399A">
        <w:rPr>
          <w:rStyle w:val="SingleTxtGChar"/>
          <w:rFonts w:ascii="ＭＳ 明朝" w:eastAsia="ＭＳ 明朝" w:hAnsi="ＭＳ 明朝"/>
          <w:b/>
          <w:bCs/>
          <w:lang w:eastAsia="ja-JP"/>
        </w:rPr>
        <w:t>障害のある人</w:t>
      </w:r>
      <w:r w:rsidRPr="00F1399A">
        <w:rPr>
          <w:rStyle w:val="SingleTxtGChar"/>
          <w:rFonts w:ascii="ＭＳ 明朝" w:eastAsia="ＭＳ 明朝" w:hAnsi="ＭＳ 明朝"/>
          <w:b/>
          <w:bCs/>
          <w:lang w:eastAsia="ja-JP"/>
        </w:rPr>
        <w:t>の団体を参加させることを強く奨励する。</w:t>
      </w:r>
    </w:p>
    <w:p w14:paraId="50E36775" w14:textId="77777777" w:rsidR="001E7B8C" w:rsidRPr="00F1399A" w:rsidRDefault="00046824">
      <w:pPr>
        <w:kinsoku w:val="0"/>
        <w:overflowPunct w:val="0"/>
        <w:autoSpaceDE w:val="0"/>
        <w:autoSpaceDN w:val="0"/>
        <w:adjustRightInd w:val="0"/>
        <w:snapToGrid w:val="0"/>
        <w:spacing w:after="120"/>
        <w:ind w:left="1134" w:right="1134"/>
        <w:jc w:val="both"/>
        <w:rPr>
          <w:rStyle w:val="SingleTxtGChar"/>
          <w:rFonts w:ascii="ＭＳ 明朝" w:eastAsia="ＭＳ 明朝" w:hAnsi="ＭＳ 明朝"/>
          <w:b/>
          <w:bCs/>
          <w:lang w:eastAsia="ja-JP"/>
        </w:rPr>
      </w:pPr>
      <w:r w:rsidRPr="00F1399A">
        <w:rPr>
          <w:rFonts w:ascii="ＭＳ 明朝" w:eastAsia="ＭＳ 明朝" w:hAnsi="ＭＳ 明朝"/>
          <w:lang w:eastAsia="ja-JP"/>
        </w:rPr>
        <w:lastRenderedPageBreak/>
        <w:t>78.</w:t>
      </w:r>
      <w:r w:rsidRPr="00F1399A">
        <w:rPr>
          <w:rFonts w:ascii="ＭＳ 明朝" w:eastAsia="ＭＳ 明朝" w:hAnsi="ＭＳ 明朝"/>
          <w:lang w:eastAsia="ja-JP"/>
        </w:rPr>
        <w:tab/>
      </w:r>
      <w:r w:rsidRPr="00F1399A">
        <w:rPr>
          <w:rStyle w:val="SingleTxtGChar"/>
          <w:rFonts w:ascii="ＭＳ 明朝" w:eastAsia="ＭＳ 明朝" w:hAnsi="ＭＳ 明朝"/>
          <w:b/>
          <w:bCs/>
          <w:lang w:eastAsia="ja-JP"/>
        </w:rPr>
        <w:t>委員会は、締約国に対し、手話</w:t>
      </w:r>
      <w:r w:rsidR="00C261E2" w:rsidRPr="00F1399A">
        <w:rPr>
          <w:rStyle w:val="SingleTxtGChar"/>
          <w:rFonts w:ascii="ＭＳ 明朝" w:eastAsia="ＭＳ 明朝" w:hAnsi="ＭＳ 明朝" w:hint="eastAsia"/>
          <w:b/>
          <w:bCs/>
          <w:lang w:eastAsia="ja-JP"/>
        </w:rPr>
        <w:t>言語</w:t>
      </w:r>
      <w:r w:rsidRPr="00F1399A">
        <w:rPr>
          <w:rStyle w:val="SingleTxtGChar"/>
          <w:rFonts w:ascii="ＭＳ 明朝" w:eastAsia="ＭＳ 明朝" w:hAnsi="ＭＳ 明朝"/>
          <w:b/>
          <w:bCs/>
          <w:lang w:eastAsia="ja-JP"/>
        </w:rPr>
        <w:t>を含む国語および少数言語、</w:t>
      </w:r>
      <w:r w:rsidR="00C261E2" w:rsidRPr="00F1399A">
        <w:rPr>
          <w:rStyle w:val="SingleTxtGChar"/>
          <w:rFonts w:ascii="ＭＳ 明朝" w:eastAsia="ＭＳ 明朝" w:hAnsi="ＭＳ 明朝" w:hint="eastAsia"/>
          <w:b/>
          <w:bCs/>
          <w:lang w:eastAsia="ja-JP"/>
        </w:rPr>
        <w:t>わかりやすい版</w:t>
      </w:r>
      <w:r w:rsidRPr="00F1399A">
        <w:rPr>
          <w:rStyle w:val="SingleTxtGChar"/>
          <w:rFonts w:ascii="ＭＳ 明朝" w:eastAsia="ＭＳ 明朝" w:hAnsi="ＭＳ 明朝"/>
          <w:b/>
          <w:bCs/>
          <w:lang w:eastAsia="ja-JP"/>
        </w:rPr>
        <w:t>を含む</w:t>
      </w:r>
      <w:r w:rsidR="00C261E2" w:rsidRPr="00F1399A">
        <w:rPr>
          <w:rStyle w:val="SingleTxtGChar"/>
          <w:rFonts w:ascii="ＭＳ 明朝" w:eastAsia="ＭＳ 明朝" w:hAnsi="ＭＳ 明朝" w:hint="eastAsia"/>
          <w:b/>
          <w:bCs/>
          <w:lang w:eastAsia="ja-JP"/>
        </w:rPr>
        <w:t>アクセシブルな様式</w:t>
      </w:r>
      <w:r w:rsidRPr="00F1399A">
        <w:rPr>
          <w:rStyle w:val="SingleTxtGChar"/>
          <w:rFonts w:ascii="ＭＳ 明朝" w:eastAsia="ＭＳ 明朝" w:hAnsi="ＭＳ 明朝"/>
          <w:b/>
          <w:bCs/>
          <w:lang w:eastAsia="ja-JP"/>
        </w:rPr>
        <w:t>で、非政府組織および</w:t>
      </w:r>
      <w:r w:rsidR="00FF11AB" w:rsidRPr="00F1399A">
        <w:rPr>
          <w:rStyle w:val="SingleTxtGChar"/>
          <w:rFonts w:ascii="ＭＳ 明朝" w:eastAsia="ＭＳ 明朝" w:hAnsi="ＭＳ 明朝"/>
          <w:b/>
          <w:bCs/>
          <w:lang w:eastAsia="ja-JP"/>
        </w:rPr>
        <w:t>障害</w:t>
      </w:r>
      <w:r w:rsidR="00C261E2" w:rsidRPr="00F1399A">
        <w:rPr>
          <w:rStyle w:val="SingleTxtGChar"/>
          <w:rFonts w:ascii="ＭＳ 明朝" w:eastAsia="ＭＳ 明朝" w:hAnsi="ＭＳ 明朝" w:hint="eastAsia"/>
          <w:b/>
          <w:bCs/>
          <w:lang w:eastAsia="ja-JP"/>
        </w:rPr>
        <w:t>者</w:t>
      </w:r>
      <w:r w:rsidRPr="00F1399A">
        <w:rPr>
          <w:rStyle w:val="SingleTxtGChar"/>
          <w:rFonts w:ascii="ＭＳ 明朝" w:eastAsia="ＭＳ 明朝" w:hAnsi="ＭＳ 明朝"/>
          <w:b/>
          <w:bCs/>
          <w:lang w:eastAsia="ja-JP"/>
        </w:rPr>
        <w:t>団体、</w:t>
      </w:r>
      <w:r w:rsidR="00FF11AB" w:rsidRPr="00F1399A">
        <w:rPr>
          <w:rStyle w:val="SingleTxtGChar"/>
          <w:rFonts w:ascii="ＭＳ 明朝" w:eastAsia="ＭＳ 明朝" w:hAnsi="ＭＳ 明朝"/>
          <w:b/>
          <w:bCs/>
          <w:lang w:eastAsia="ja-JP"/>
        </w:rPr>
        <w:t>障害のある人</w:t>
      </w:r>
      <w:r w:rsidRPr="00F1399A">
        <w:rPr>
          <w:rStyle w:val="SingleTxtGChar"/>
          <w:rFonts w:ascii="ＭＳ 明朝" w:eastAsia="ＭＳ 明朝" w:hAnsi="ＭＳ 明朝"/>
          <w:b/>
          <w:bCs/>
          <w:lang w:eastAsia="ja-JP"/>
        </w:rPr>
        <w:t>本人およびその家族を含め、本</w:t>
      </w:r>
      <w:r w:rsidR="004E354B" w:rsidRPr="00F1399A">
        <w:rPr>
          <w:rStyle w:val="SingleTxtGChar"/>
          <w:rFonts w:ascii="ＭＳ 明朝" w:eastAsia="ＭＳ 明朝" w:hAnsi="ＭＳ 明朝" w:hint="eastAsia"/>
          <w:b/>
          <w:bCs/>
          <w:lang w:eastAsia="ja-JP"/>
        </w:rPr>
        <w:t>総括所見</w:t>
      </w:r>
      <w:r w:rsidRPr="00F1399A">
        <w:rPr>
          <w:rStyle w:val="SingleTxtGChar"/>
          <w:rFonts w:ascii="ＭＳ 明朝" w:eastAsia="ＭＳ 明朝" w:hAnsi="ＭＳ 明朝"/>
          <w:b/>
          <w:bCs/>
          <w:lang w:eastAsia="ja-JP"/>
        </w:rPr>
        <w:t>を広く普及させ、人権に関する政府のウェブサイトで利用できるようにすることを要請する。</w:t>
      </w:r>
    </w:p>
    <w:p w14:paraId="3F04CFE4" w14:textId="77777777" w:rsidR="001E7B8C" w:rsidRPr="00F1399A" w:rsidRDefault="00046824">
      <w:pPr>
        <w:pStyle w:val="H23G"/>
        <w:rPr>
          <w:rFonts w:ascii="ＭＳ 明朝" w:eastAsia="ＭＳ 明朝" w:hAnsi="ＭＳ 明朝"/>
        </w:rPr>
      </w:pPr>
      <w:r w:rsidRPr="00F1399A">
        <w:rPr>
          <w:rFonts w:ascii="ＭＳ 明朝" w:eastAsia="ＭＳ 明朝" w:hAnsi="ＭＳ 明朝"/>
        </w:rPr>
        <w:tab/>
      </w:r>
      <w:r w:rsidRPr="00F1399A">
        <w:rPr>
          <w:rFonts w:ascii="ＭＳ 明朝" w:eastAsia="ＭＳ 明朝" w:hAnsi="ＭＳ 明朝"/>
        </w:rPr>
        <w:tab/>
        <w:t>次回定期報告</w:t>
      </w:r>
    </w:p>
    <w:p w14:paraId="36A8363F" w14:textId="77777777" w:rsidR="001E7B8C" w:rsidRPr="00F1399A" w:rsidRDefault="00046824">
      <w:pPr>
        <w:kinsoku w:val="0"/>
        <w:overflowPunct w:val="0"/>
        <w:autoSpaceDE w:val="0"/>
        <w:autoSpaceDN w:val="0"/>
        <w:adjustRightInd w:val="0"/>
        <w:snapToGrid w:val="0"/>
        <w:spacing w:after="120"/>
        <w:ind w:left="1134" w:right="1134"/>
        <w:jc w:val="both"/>
        <w:rPr>
          <w:rStyle w:val="SingleTxtGChar"/>
          <w:rFonts w:ascii="ＭＳ 明朝" w:eastAsia="ＭＳ 明朝" w:hAnsi="ＭＳ 明朝"/>
          <w:b/>
          <w:bCs/>
          <w:lang w:eastAsia="ja-JP"/>
        </w:rPr>
      </w:pPr>
      <w:r w:rsidRPr="00F1399A">
        <w:rPr>
          <w:rFonts w:ascii="ＭＳ 明朝" w:eastAsia="ＭＳ 明朝" w:hAnsi="ＭＳ 明朝"/>
          <w:lang w:eastAsia="ja-JP"/>
        </w:rPr>
        <w:t>79.</w:t>
      </w:r>
      <w:r w:rsidRPr="00F1399A">
        <w:rPr>
          <w:rFonts w:ascii="ＭＳ 明朝" w:eastAsia="ＭＳ 明朝" w:hAnsi="ＭＳ 明朝"/>
          <w:lang w:eastAsia="ja-JP"/>
        </w:rPr>
        <w:tab/>
      </w:r>
      <w:r w:rsidRPr="00F1399A">
        <w:rPr>
          <w:rStyle w:val="SingleTxtGChar"/>
          <w:rFonts w:ascii="ＭＳ 明朝" w:eastAsia="ＭＳ 明朝" w:hAnsi="ＭＳ 明朝"/>
          <w:b/>
          <w:bCs/>
          <w:lang w:eastAsia="ja-JP"/>
        </w:rPr>
        <w:t>締約国は、簡易報告手続きの下で報告することを選択した。委員会は、報告に先立ち</w:t>
      </w:r>
      <w:r w:rsidR="008B2F0B" w:rsidRPr="00F1399A">
        <w:rPr>
          <w:rStyle w:val="SingleTxtGChar"/>
          <w:rFonts w:ascii="ＭＳ 明朝" w:eastAsia="ＭＳ 明朝" w:hAnsi="ＭＳ 明朝" w:hint="eastAsia"/>
          <w:b/>
          <w:bCs/>
          <w:lang w:eastAsia="ja-JP"/>
        </w:rPr>
        <w:t>質問事項</w:t>
      </w:r>
      <w:r w:rsidRPr="00F1399A">
        <w:rPr>
          <w:rStyle w:val="SingleTxtGChar"/>
          <w:rFonts w:ascii="ＭＳ 明朝" w:eastAsia="ＭＳ 明朝" w:hAnsi="ＭＳ 明朝"/>
          <w:b/>
          <w:bCs/>
          <w:lang w:eastAsia="ja-JP"/>
        </w:rPr>
        <w:t>を作成し、締約国に対し、</w:t>
      </w:r>
      <w:r w:rsidR="009E0F4F" w:rsidRPr="00F1399A">
        <w:rPr>
          <w:rStyle w:val="SingleTxtGChar"/>
          <w:rFonts w:ascii="ＭＳ 明朝" w:eastAsia="ＭＳ 明朝" w:hAnsi="ＭＳ 明朝" w:hint="eastAsia"/>
          <w:b/>
          <w:bCs/>
          <w:lang w:eastAsia="ja-JP"/>
        </w:rPr>
        <w:t>質問事項</w:t>
      </w:r>
      <w:r w:rsidRPr="00F1399A">
        <w:rPr>
          <w:rStyle w:val="SingleTxtGChar"/>
          <w:rFonts w:ascii="ＭＳ 明朝" w:eastAsia="ＭＳ 明朝" w:hAnsi="ＭＳ 明朝"/>
          <w:b/>
          <w:bCs/>
          <w:lang w:eastAsia="ja-JP"/>
        </w:rPr>
        <w:t>の受領後1年以内に回答を提出するよう要請する。2031年3月24日までに提出される予定の締約国の回答は、第4、5、6回報告を構成する。</w:t>
      </w:r>
    </w:p>
    <w:p w14:paraId="6E35CF3F" w14:textId="77777777" w:rsidR="004610AF" w:rsidRPr="00F1399A" w:rsidRDefault="00296E8D" w:rsidP="00296E8D">
      <w:pPr>
        <w:spacing w:before="240"/>
        <w:jc w:val="center"/>
        <w:rPr>
          <w:rFonts w:ascii="ＭＳ 明朝" w:eastAsia="ＭＳ 明朝" w:hAnsi="ＭＳ 明朝"/>
          <w:u w:val="single"/>
          <w:lang w:eastAsia="ja-JP"/>
        </w:rPr>
      </w:pPr>
      <w:r w:rsidRPr="00F1399A">
        <w:rPr>
          <w:rFonts w:ascii="ＭＳ 明朝" w:eastAsia="ＭＳ 明朝" w:hAnsi="ＭＳ 明朝"/>
          <w:u w:val="single"/>
          <w:lang w:eastAsia="ja-JP"/>
        </w:rPr>
        <w:tab/>
      </w:r>
      <w:r w:rsidRPr="00F1399A">
        <w:rPr>
          <w:rFonts w:ascii="ＭＳ 明朝" w:eastAsia="ＭＳ 明朝" w:hAnsi="ＭＳ 明朝"/>
          <w:u w:val="single"/>
          <w:lang w:eastAsia="ja-JP"/>
        </w:rPr>
        <w:tab/>
      </w:r>
      <w:r w:rsidRPr="00F1399A">
        <w:rPr>
          <w:rFonts w:ascii="ＭＳ 明朝" w:eastAsia="ＭＳ 明朝" w:hAnsi="ＭＳ 明朝"/>
          <w:u w:val="single"/>
          <w:lang w:eastAsia="ja-JP"/>
        </w:rPr>
        <w:tab/>
      </w:r>
    </w:p>
    <w:p w14:paraId="215CA537" w14:textId="1017CBCF" w:rsidR="002268EA" w:rsidRPr="00F1399A" w:rsidRDefault="00B739A8" w:rsidP="00B739A8">
      <w:pPr>
        <w:spacing w:before="240"/>
        <w:jc w:val="right"/>
        <w:rPr>
          <w:rFonts w:ascii="ＭＳ 明朝" w:eastAsia="ＭＳ 明朝" w:hAnsi="ＭＳ 明朝"/>
          <w:u w:val="single"/>
          <w:lang w:eastAsia="ja-JP"/>
        </w:rPr>
      </w:pPr>
      <w:r w:rsidRPr="00F1399A">
        <w:rPr>
          <w:rFonts w:ascii="ＭＳ 明朝" w:eastAsia="ＭＳ 明朝" w:hAnsi="ＭＳ 明朝" w:hint="eastAsia"/>
          <w:u w:val="single"/>
          <w:lang w:eastAsia="ja-JP"/>
        </w:rPr>
        <w:t>（翻訳・佐藤久夫、</w:t>
      </w:r>
      <w:r w:rsidR="00C12F49" w:rsidRPr="00F1399A">
        <w:rPr>
          <w:rFonts w:ascii="ＭＳ 明朝" w:eastAsia="ＭＳ 明朝" w:hAnsi="ＭＳ 明朝" w:hint="eastAsia"/>
          <w:u w:val="single"/>
          <w:lang w:eastAsia="ja-JP"/>
        </w:rPr>
        <w:t>松井亮輔</w:t>
      </w:r>
      <w:r w:rsidRPr="00F1399A">
        <w:rPr>
          <w:rFonts w:ascii="ＭＳ 明朝" w:eastAsia="ＭＳ 明朝" w:hAnsi="ＭＳ 明朝" w:hint="eastAsia"/>
          <w:u w:val="single"/>
          <w:lang w:eastAsia="ja-JP"/>
        </w:rPr>
        <w:t>）</w:t>
      </w:r>
    </w:p>
    <w:sectPr w:rsidR="002268EA" w:rsidRPr="00F1399A"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B583" w14:textId="77777777" w:rsidR="00E8152F" w:rsidRPr="00317DC1" w:rsidRDefault="00E8152F" w:rsidP="00317DC1">
      <w:pPr>
        <w:pStyle w:val="a5"/>
      </w:pPr>
    </w:p>
  </w:endnote>
  <w:endnote w:type="continuationSeparator" w:id="0">
    <w:p w14:paraId="03E5973D" w14:textId="77777777" w:rsidR="00E8152F" w:rsidRPr="00317DC1" w:rsidRDefault="00E8152F"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4A0B" w14:textId="77777777" w:rsidR="001E7B8C" w:rsidRDefault="008A6759">
    <w:pPr>
      <w:pStyle w:val="a5"/>
      <w:tabs>
        <w:tab w:val="right" w:pos="9638"/>
      </w:tabs>
    </w:pPr>
    <w:r w:rsidRPr="004610AF">
      <w:rPr>
        <w:b/>
        <w:bCs/>
        <w:sz w:val="18"/>
      </w:rPr>
      <w:fldChar w:fldCharType="begin"/>
    </w:r>
    <w:r w:rsidR="00046824" w:rsidRPr="004610AF">
      <w:rPr>
        <w:b/>
        <w:bCs/>
        <w:sz w:val="18"/>
      </w:rPr>
      <w:instrText xml:space="preserve"> PAGE  \* MERGEFORMAT </w:instrText>
    </w:r>
    <w:r w:rsidRPr="004610AF">
      <w:rPr>
        <w:b/>
        <w:bCs/>
        <w:sz w:val="18"/>
      </w:rPr>
      <w:fldChar w:fldCharType="separate"/>
    </w:r>
    <w:r w:rsidR="000A66B3">
      <w:rPr>
        <w:b/>
        <w:bCs/>
        <w:noProof/>
        <w:sz w:val="18"/>
      </w:rPr>
      <w:t>12</w:t>
    </w:r>
    <w:r w:rsidRPr="004610AF">
      <w:rPr>
        <w:b/>
        <w:bCs/>
        <w:sz w:val="18"/>
      </w:rPr>
      <w:fldChar w:fldCharType="end"/>
    </w:r>
    <w:r w:rsidR="00046824">
      <w:tab/>
      <w:t>GE.23-18099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AF5C" w14:textId="77777777" w:rsidR="001E7B8C" w:rsidRDefault="00046824">
    <w:pPr>
      <w:pStyle w:val="a5"/>
      <w:tabs>
        <w:tab w:val="right" w:pos="9638"/>
      </w:tabs>
    </w:pPr>
    <w:r>
      <w:t>GE.23-18099</w:t>
    </w:r>
    <w:r>
      <w:tab/>
    </w:r>
    <w:r w:rsidR="008A6759" w:rsidRPr="004610AF">
      <w:rPr>
        <w:b/>
        <w:bCs/>
        <w:sz w:val="18"/>
      </w:rPr>
      <w:fldChar w:fldCharType="begin"/>
    </w:r>
    <w:r w:rsidRPr="004610AF">
      <w:rPr>
        <w:b/>
        <w:bCs/>
        <w:sz w:val="18"/>
      </w:rPr>
      <w:instrText xml:space="preserve"> PAGE  \* MERGEFORMAT </w:instrText>
    </w:r>
    <w:r w:rsidR="008A6759" w:rsidRPr="004610AF">
      <w:rPr>
        <w:b/>
        <w:bCs/>
        <w:sz w:val="18"/>
      </w:rPr>
      <w:fldChar w:fldCharType="separate"/>
    </w:r>
    <w:r w:rsidR="000A66B3">
      <w:rPr>
        <w:b/>
        <w:bCs/>
        <w:noProof/>
        <w:sz w:val="18"/>
      </w:rPr>
      <w:t>13</w:t>
    </w:r>
    <w:r w:rsidR="008A6759" w:rsidRPr="004610A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9B2D" w14:textId="77777777" w:rsidR="001E7B8C" w:rsidRDefault="00046824">
    <w:pPr>
      <w:pStyle w:val="a5"/>
      <w:rPr>
        <w:sz w:val="20"/>
      </w:rPr>
    </w:pPr>
    <w:r w:rsidRPr="0027112F">
      <w:rPr>
        <w:noProof/>
        <w:lang w:val="en-US" w:eastAsia="ja-JP"/>
      </w:rPr>
      <w:drawing>
        <wp:anchor distT="0" distB="0" distL="114300" distR="114300" simplePos="0" relativeHeight="251659264" behindDoc="0" locked="1" layoutInCell="1" allowOverlap="1" wp14:anchorId="25D05B14" wp14:editId="4542DAE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anchor>
      </w:drawing>
    </w:r>
  </w:p>
  <w:p w14:paraId="6B00E589" w14:textId="77777777" w:rsidR="001E7B8C" w:rsidRDefault="00046824">
    <w:pPr>
      <w:pStyle w:val="a5"/>
      <w:tabs>
        <w:tab w:val="right" w:pos="7370"/>
      </w:tabs>
      <w:rPr>
        <w:sz w:val="20"/>
      </w:rPr>
    </w:pPr>
    <w:r>
      <w:rPr>
        <w:sz w:val="20"/>
      </w:rPr>
      <w:t>ge.23-18099 (e)</w:t>
    </w:r>
    <w:r>
      <w:rPr>
        <w:noProof/>
        <w:sz w:val="20"/>
        <w:lang w:val="en-US" w:eastAsia="ja-JP"/>
      </w:rPr>
      <w:drawing>
        <wp:anchor distT="0" distB="0" distL="114300" distR="114300" simplePos="0" relativeHeight="251660288" behindDoc="0" locked="0" layoutInCell="1" allowOverlap="1" wp14:anchorId="30D53C3E" wp14:editId="7F74EC50">
          <wp:simplePos x="0" y="0"/>
          <wp:positionH relativeFrom="margin">
            <wp:posOffset>5583555</wp:posOffset>
          </wp:positionH>
          <wp:positionV relativeFrom="margin">
            <wp:posOffset>8981440</wp:posOffset>
          </wp:positionV>
          <wp:extent cx="561975" cy="561975"/>
          <wp:effectExtent l="0" t="0" r="9525" b="9525"/>
          <wp:wrapNone/>
          <wp:docPr id="1512565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212EA8">
      <w:rPr>
        <w:sz w:val="20"/>
      </w:rPr>
      <w:t xml:space="preserve"> 021023 </w:t>
    </w:r>
    <w:r w:rsidR="00212EA8" w:rsidRPr="00014C25">
      <w:rPr>
        <w:sz w:val="20"/>
      </w:rPr>
      <w:t>031023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8528" w14:textId="77777777" w:rsidR="00E8152F" w:rsidRPr="00317DC1" w:rsidRDefault="00E8152F" w:rsidP="00317DC1">
      <w:pPr>
        <w:tabs>
          <w:tab w:val="right" w:pos="2155"/>
        </w:tabs>
        <w:spacing w:after="80" w:line="240" w:lineRule="auto"/>
        <w:ind w:left="680"/>
      </w:pPr>
      <w:r>
        <w:rPr>
          <w:u w:val="single"/>
        </w:rPr>
        <w:tab/>
      </w:r>
    </w:p>
  </w:footnote>
  <w:footnote w:type="continuationSeparator" w:id="0">
    <w:p w14:paraId="14C12708" w14:textId="77777777" w:rsidR="00E8152F" w:rsidRPr="00317DC1" w:rsidRDefault="00E8152F" w:rsidP="00317DC1">
      <w:pPr>
        <w:tabs>
          <w:tab w:val="right" w:pos="2155"/>
        </w:tabs>
        <w:spacing w:after="80" w:line="240" w:lineRule="auto"/>
        <w:ind w:left="680"/>
      </w:pPr>
      <w:r>
        <w:rPr>
          <w:u w:val="single"/>
        </w:rPr>
        <w:tab/>
      </w:r>
    </w:p>
  </w:footnote>
  <w:footnote w:id="1">
    <w:p w14:paraId="439AB871" w14:textId="77777777" w:rsidR="001E7B8C" w:rsidRPr="00FF11AB" w:rsidRDefault="00046824">
      <w:pPr>
        <w:pStyle w:val="a8"/>
        <w:rPr>
          <w:rFonts w:ascii="ＭＳ 明朝" w:eastAsia="ＭＳ 明朝" w:hAnsi="ＭＳ 明朝"/>
        </w:rPr>
      </w:pPr>
      <w:r w:rsidRPr="00FF11AB">
        <w:rPr>
          <w:rFonts w:ascii="ＭＳ 明朝" w:eastAsia="ＭＳ 明朝" w:hAnsi="ＭＳ 明朝"/>
        </w:rPr>
        <w:tab/>
      </w:r>
      <w:r w:rsidRPr="00FF11AB">
        <w:rPr>
          <w:rFonts w:ascii="ＭＳ 明朝" w:eastAsia="ＭＳ 明朝" w:hAnsi="ＭＳ 明朝"/>
          <w:sz w:val="20"/>
        </w:rPr>
        <w:t>*</w:t>
      </w:r>
      <w:r w:rsidRPr="00FF11AB">
        <w:rPr>
          <w:rFonts w:ascii="ＭＳ 明朝" w:eastAsia="ＭＳ 明朝" w:hAnsi="ＭＳ 明朝"/>
        </w:rPr>
        <w:tab/>
      </w:r>
      <w:r w:rsidR="00FF11AB" w:rsidRPr="00FF11AB">
        <w:rPr>
          <w:rFonts w:ascii="ＭＳ 明朝" w:eastAsia="ＭＳ 明朝" w:hAnsi="ＭＳ 明朝"/>
        </w:rPr>
        <w:t>委員会</w:t>
      </w:r>
      <w:r w:rsidR="00FF11AB" w:rsidRPr="00FF11AB">
        <w:rPr>
          <w:rFonts w:ascii="ＭＳ 明朝" w:eastAsia="ＭＳ 明朝" w:hAnsi="ＭＳ 明朝" w:hint="eastAsia"/>
          <w:lang w:eastAsia="ja-JP"/>
        </w:rPr>
        <w:t>の</w:t>
      </w:r>
      <w:r w:rsidRPr="00FF11AB">
        <w:rPr>
          <w:rFonts w:ascii="ＭＳ 明朝" w:eastAsia="ＭＳ 明朝" w:hAnsi="ＭＳ 明朝"/>
        </w:rPr>
        <w:t>第 29 回</w:t>
      </w:r>
      <w:r w:rsidR="00FF11AB" w:rsidRPr="00FF11AB">
        <w:rPr>
          <w:rFonts w:ascii="ＭＳ 明朝" w:eastAsia="ＭＳ 明朝" w:hAnsi="ＭＳ 明朝" w:hint="eastAsia"/>
          <w:lang w:eastAsia="ja-JP"/>
        </w:rPr>
        <w:t>会合</w:t>
      </w:r>
      <w:r w:rsidRPr="00FF11AB">
        <w:rPr>
          <w:rFonts w:ascii="ＭＳ 明朝" w:eastAsia="ＭＳ 明朝" w:hAnsi="ＭＳ 明朝"/>
        </w:rPr>
        <w:t xml:space="preserve">（2023 年 8 月 14 日～9 月 8 日）で採択。 </w:t>
      </w:r>
    </w:p>
  </w:footnote>
  <w:footnote w:id="2">
    <w:p w14:paraId="21A298CD" w14:textId="0933CFCF" w:rsidR="00FF11AB" w:rsidRPr="00FF11AB" w:rsidRDefault="00FF11AB" w:rsidP="00B562F1">
      <w:pPr>
        <w:pStyle w:val="a8"/>
        <w:ind w:leftChars="50" w:left="100" w:firstLineChars="500" w:firstLine="900"/>
        <w:rPr>
          <w:rFonts w:ascii="ＭＳ 明朝" w:eastAsia="ＭＳ 明朝" w:hAnsi="ＭＳ 明朝"/>
          <w:lang w:val="en-US"/>
        </w:rPr>
      </w:pPr>
      <w:r w:rsidRPr="00FF11AB">
        <w:rPr>
          <w:rStyle w:val="ac"/>
          <w:rFonts w:ascii="ＭＳ 明朝" w:eastAsia="ＭＳ 明朝" w:hAnsi="ＭＳ 明朝"/>
        </w:rPr>
        <w:footnoteRef/>
      </w:r>
      <w:r w:rsidRPr="00FF11AB">
        <w:rPr>
          <w:rFonts w:ascii="ＭＳ 明朝" w:eastAsia="ＭＳ 明朝" w:hAnsi="ＭＳ 明朝" w:hint="eastAsia"/>
          <w:lang w:eastAsia="ja-JP"/>
        </w:rPr>
        <w:t xml:space="preserve"> </w:t>
      </w:r>
      <w:hyperlink r:id="rId1" w:history="1">
        <w:r w:rsidRPr="00FF11AB">
          <w:rPr>
            <w:rStyle w:val="af2"/>
            <w:rFonts w:ascii="ＭＳ 明朝" w:eastAsia="ＭＳ 明朝" w:hAnsi="ＭＳ 明朝"/>
            <w:u w:val="none"/>
          </w:rPr>
          <w:t>CRPD/C/SR.674</w:t>
        </w:r>
      </w:hyperlink>
      <w:r w:rsidRPr="00FF11AB">
        <w:rPr>
          <w:rFonts w:ascii="ＭＳ 明朝" w:eastAsia="ＭＳ 明朝" w:hAnsi="ＭＳ 明朝"/>
        </w:rPr>
        <w:t>および</w:t>
      </w:r>
      <w:hyperlink r:id="rId2" w:history="1">
        <w:r w:rsidRPr="00FF11AB">
          <w:rPr>
            <w:rStyle w:val="af2"/>
            <w:rFonts w:ascii="ＭＳ 明朝" w:eastAsia="ＭＳ 明朝" w:hAnsi="ＭＳ 明朝"/>
            <w:u w:val="none"/>
          </w:rPr>
          <w:t>CRPD/C/SR.675</w:t>
        </w:r>
      </w:hyperlink>
      <w:r w:rsidRPr="00FF11AB">
        <w:rPr>
          <w:rFonts w:ascii="ＭＳ 明朝" w:eastAsia="ＭＳ 明朝" w:hAnsi="ＭＳ 明朝"/>
        </w:rPr>
        <w:t>参照。</w:t>
      </w:r>
    </w:p>
  </w:footnote>
  <w:footnote w:id="3">
    <w:p w14:paraId="75CCAA77" w14:textId="77777777" w:rsidR="00FF11AB" w:rsidRPr="00FF11AB" w:rsidRDefault="00FF11AB" w:rsidP="00FF11AB">
      <w:pPr>
        <w:pStyle w:val="a8"/>
        <w:rPr>
          <w:rFonts w:ascii="ＭＳ 明朝" w:eastAsia="ＭＳ 明朝" w:hAnsi="ＭＳ 明朝"/>
        </w:rPr>
      </w:pPr>
      <w:r w:rsidRPr="00FF11AB">
        <w:rPr>
          <w:rFonts w:ascii="ＭＳ 明朝" w:eastAsia="ＭＳ 明朝" w:hAnsi="ＭＳ 明朝"/>
        </w:rPr>
        <w:tab/>
      </w:r>
      <w:r w:rsidRPr="00FF11AB">
        <w:rPr>
          <w:rStyle w:val="ac"/>
          <w:rFonts w:ascii="ＭＳ 明朝" w:eastAsia="ＭＳ 明朝" w:hAnsi="ＭＳ 明朝"/>
        </w:rPr>
        <w:footnoteRef/>
      </w:r>
      <w:r w:rsidRPr="00FF11AB">
        <w:rPr>
          <w:rFonts w:ascii="ＭＳ 明朝" w:eastAsia="ＭＳ 明朝" w:hAnsi="ＭＳ 明朝"/>
        </w:rPr>
        <w:tab/>
      </w:r>
      <w:hyperlink r:id="rId3" w:history="1">
        <w:r w:rsidRPr="00FF11AB">
          <w:rPr>
            <w:rStyle w:val="af2"/>
            <w:rFonts w:ascii="ＭＳ 明朝" w:eastAsia="ＭＳ 明朝" w:hAnsi="ＭＳ 明朝"/>
            <w:u w:val="none"/>
          </w:rPr>
          <w:t>CRCPD/C/DEU/2-3</w:t>
        </w:r>
      </w:hyperlink>
      <w:r w:rsidRPr="00FF11AB">
        <w:rPr>
          <w:rFonts w:ascii="ＭＳ 明朝" w:eastAsia="ＭＳ 明朝" w:hAnsi="ＭＳ 明朝"/>
        </w:rPr>
        <w:t>。</w:t>
      </w:r>
    </w:p>
  </w:footnote>
  <w:footnote w:id="4">
    <w:p w14:paraId="47B487B3" w14:textId="77777777" w:rsidR="00FF11AB" w:rsidRPr="00FF11AB" w:rsidRDefault="00FF11AB" w:rsidP="00FF11AB">
      <w:pPr>
        <w:pStyle w:val="a8"/>
        <w:rPr>
          <w:rFonts w:ascii="ＭＳ 明朝" w:eastAsia="ＭＳ 明朝" w:hAnsi="ＭＳ 明朝"/>
        </w:rPr>
      </w:pPr>
      <w:r w:rsidRPr="00FF11AB">
        <w:rPr>
          <w:rFonts w:ascii="ＭＳ 明朝" w:eastAsia="ＭＳ 明朝" w:hAnsi="ＭＳ 明朝"/>
        </w:rPr>
        <w:tab/>
      </w:r>
      <w:r w:rsidRPr="00FF11AB">
        <w:rPr>
          <w:rStyle w:val="ac"/>
          <w:rFonts w:ascii="ＭＳ 明朝" w:eastAsia="ＭＳ 明朝" w:hAnsi="ＭＳ 明朝"/>
        </w:rPr>
        <w:footnoteRef/>
      </w:r>
      <w:r w:rsidRPr="00FF11AB">
        <w:rPr>
          <w:rFonts w:ascii="ＭＳ 明朝" w:eastAsia="ＭＳ 明朝" w:hAnsi="ＭＳ 明朝"/>
        </w:rPr>
        <w:tab/>
      </w:r>
      <w:hyperlink r:id="rId4" w:history="1">
        <w:r w:rsidRPr="00FF11AB">
          <w:rPr>
            <w:rStyle w:val="af2"/>
            <w:rFonts w:ascii="ＭＳ 明朝" w:eastAsia="ＭＳ 明朝" w:hAnsi="ＭＳ 明朝"/>
            <w:u w:val="none"/>
          </w:rPr>
          <w:t>CRCPD/C/DEU/QPR/2-3</w:t>
        </w:r>
      </w:hyperlink>
      <w:r w:rsidRPr="00FF11AB">
        <w:rPr>
          <w:rFonts w:ascii="ＭＳ 明朝" w:eastAsia="ＭＳ 明朝" w:hAnsi="ＭＳ 明朝"/>
        </w:rPr>
        <w:t>.</w:t>
      </w:r>
    </w:p>
  </w:footnote>
  <w:footnote w:id="5">
    <w:p w14:paraId="73C6AA3A" w14:textId="77777777" w:rsidR="00FF11AB" w:rsidRPr="00FF11AB" w:rsidRDefault="00FF11AB" w:rsidP="00FF11AB">
      <w:pPr>
        <w:pStyle w:val="a8"/>
        <w:rPr>
          <w:rFonts w:ascii="ＭＳ 明朝" w:eastAsia="ＭＳ 明朝" w:hAnsi="ＭＳ 明朝"/>
          <w:lang w:val="es-ES"/>
        </w:rPr>
      </w:pPr>
      <w:r w:rsidRPr="00FF11AB">
        <w:rPr>
          <w:rFonts w:ascii="ＭＳ 明朝" w:eastAsia="ＭＳ 明朝" w:hAnsi="ＭＳ 明朝"/>
          <w:lang w:val="es-ES"/>
        </w:rPr>
        <w:tab/>
      </w:r>
      <w:r w:rsidRPr="00FF11AB">
        <w:rPr>
          <w:rStyle w:val="ac"/>
          <w:rFonts w:ascii="ＭＳ 明朝" w:eastAsia="ＭＳ 明朝" w:hAnsi="ＭＳ 明朝"/>
        </w:rPr>
        <w:footnoteRef/>
      </w:r>
      <w:r w:rsidRPr="00FF11AB">
        <w:rPr>
          <w:rFonts w:ascii="ＭＳ 明朝" w:eastAsia="ＭＳ 明朝" w:hAnsi="ＭＳ 明朝"/>
          <w:lang w:val="es-ES"/>
        </w:rPr>
        <w:tab/>
      </w:r>
      <w:hyperlink r:id="rId5" w:history="1">
        <w:r w:rsidRPr="00FF11AB">
          <w:rPr>
            <w:rStyle w:val="af2"/>
            <w:rFonts w:ascii="ＭＳ 明朝" w:eastAsia="ＭＳ 明朝" w:hAnsi="ＭＳ 明朝"/>
            <w:u w:val="none"/>
            <w:lang w:val="es-ES"/>
          </w:rPr>
          <w:t>CRCPD/C/DEU/CO/1</w:t>
        </w:r>
      </w:hyperlink>
      <w:r w:rsidRPr="00FF11AB">
        <w:rPr>
          <w:rFonts w:ascii="ＭＳ 明朝" w:eastAsia="ＭＳ 明朝" w:hAnsi="ＭＳ 明朝"/>
          <w:lang w:val="es-ES"/>
        </w:rPr>
        <w:t>。</w:t>
      </w:r>
    </w:p>
  </w:footnote>
  <w:footnote w:id="6">
    <w:p w14:paraId="277D68DC" w14:textId="77777777" w:rsidR="001E7B8C" w:rsidRPr="00FF11AB" w:rsidRDefault="00046824">
      <w:pPr>
        <w:pStyle w:val="a8"/>
        <w:widowControl w:val="0"/>
        <w:tabs>
          <w:tab w:val="clear" w:pos="1021"/>
          <w:tab w:val="right" w:pos="1020"/>
        </w:tabs>
        <w:rPr>
          <w:rFonts w:ascii="ＭＳ 明朝" w:eastAsia="ＭＳ 明朝" w:hAnsi="ＭＳ 明朝"/>
        </w:rPr>
      </w:pPr>
      <w:r w:rsidRPr="00FF11AB">
        <w:rPr>
          <w:rFonts w:ascii="ＭＳ 明朝" w:eastAsia="ＭＳ 明朝" w:hAnsi="ＭＳ 明朝"/>
        </w:rPr>
        <w:tab/>
      </w:r>
      <w:r w:rsidRPr="00FF11AB">
        <w:rPr>
          <w:rStyle w:val="ac"/>
          <w:rFonts w:ascii="ＭＳ 明朝" w:eastAsia="ＭＳ 明朝" w:hAnsi="ＭＳ 明朝"/>
        </w:rPr>
        <w:footnoteRef/>
      </w:r>
      <w:r w:rsidRPr="00FF11AB">
        <w:rPr>
          <w:rFonts w:ascii="ＭＳ 明朝" w:eastAsia="ＭＳ 明朝" w:hAnsi="ＭＳ 明朝"/>
        </w:rPr>
        <w:tab/>
      </w:r>
      <w:r w:rsidRPr="00FF11AB">
        <w:rPr>
          <w:rFonts w:ascii="ＭＳ 明朝" w:eastAsia="ＭＳ 明朝" w:hAnsi="ＭＳ 明朝"/>
          <w:lang w:val="es-ES"/>
        </w:rPr>
        <w:t>同上、パラ8（a）。</w:t>
      </w:r>
    </w:p>
  </w:footnote>
  <w:footnote w:id="7">
    <w:p w14:paraId="112C8815" w14:textId="77777777" w:rsidR="00FF11AB" w:rsidRPr="00FF11AB" w:rsidRDefault="00FF11AB" w:rsidP="00FF11AB">
      <w:pPr>
        <w:pStyle w:val="a8"/>
        <w:rPr>
          <w:rFonts w:ascii="ＭＳ 明朝" w:eastAsia="ＭＳ 明朝" w:hAnsi="ＭＳ 明朝"/>
          <w:lang w:val="es-ES"/>
        </w:rPr>
      </w:pPr>
      <w:r w:rsidRPr="00FF11AB">
        <w:rPr>
          <w:rFonts w:ascii="ＭＳ 明朝" w:eastAsia="ＭＳ 明朝" w:hAnsi="ＭＳ 明朝"/>
          <w:lang w:val="es-ES"/>
        </w:rPr>
        <w:tab/>
      </w:r>
      <w:r w:rsidRPr="00FF11AB">
        <w:rPr>
          <w:rStyle w:val="ac"/>
          <w:rFonts w:ascii="ＭＳ 明朝" w:eastAsia="ＭＳ 明朝" w:hAnsi="ＭＳ 明朝"/>
        </w:rPr>
        <w:footnoteRef/>
      </w:r>
      <w:r w:rsidRPr="00FF11AB">
        <w:rPr>
          <w:rFonts w:ascii="ＭＳ 明朝" w:eastAsia="ＭＳ 明朝" w:hAnsi="ＭＳ 明朝"/>
          <w:lang w:val="es-ES"/>
        </w:rPr>
        <w:tab/>
        <w:t>同上、パラグラフ8（b）。</w:t>
      </w:r>
    </w:p>
  </w:footnote>
  <w:footnote w:id="8">
    <w:p w14:paraId="746D3E08" w14:textId="77777777" w:rsidR="00FF11AB" w:rsidRPr="00FF11AB" w:rsidRDefault="00FF11AB" w:rsidP="00FF11AB">
      <w:pPr>
        <w:pStyle w:val="a8"/>
        <w:rPr>
          <w:rFonts w:ascii="ＭＳ 明朝" w:eastAsia="ＭＳ 明朝" w:hAnsi="ＭＳ 明朝"/>
          <w:lang w:val="es-ES"/>
        </w:rPr>
      </w:pPr>
      <w:r w:rsidRPr="00FF11AB">
        <w:rPr>
          <w:rFonts w:ascii="ＭＳ 明朝" w:eastAsia="ＭＳ 明朝" w:hAnsi="ＭＳ 明朝"/>
          <w:lang w:val="es-ES"/>
        </w:rPr>
        <w:tab/>
      </w:r>
      <w:r w:rsidRPr="00FF11AB">
        <w:rPr>
          <w:rStyle w:val="ac"/>
          <w:rFonts w:ascii="ＭＳ 明朝" w:eastAsia="ＭＳ 明朝" w:hAnsi="ＭＳ 明朝"/>
        </w:rPr>
        <w:footnoteRef/>
      </w:r>
      <w:r w:rsidRPr="00FF11AB">
        <w:rPr>
          <w:rFonts w:ascii="ＭＳ 明朝" w:eastAsia="ＭＳ 明朝" w:hAnsi="ＭＳ 明朝"/>
          <w:lang w:val="es-ES"/>
        </w:rPr>
        <w:tab/>
        <w:t>同上、para.10.</w:t>
      </w:r>
    </w:p>
  </w:footnote>
  <w:footnote w:id="9">
    <w:p w14:paraId="1DF19FC9" w14:textId="77777777" w:rsidR="001E7B8C" w:rsidRPr="00FF11AB" w:rsidRDefault="00046824">
      <w:pPr>
        <w:pStyle w:val="a8"/>
        <w:ind w:hanging="567"/>
        <w:rPr>
          <w:rFonts w:ascii="ＭＳ 明朝" w:eastAsia="ＭＳ 明朝" w:hAnsi="ＭＳ 明朝"/>
          <w:lang w:val="en-US"/>
        </w:rPr>
      </w:pPr>
      <w:r w:rsidRPr="00FF11AB">
        <w:rPr>
          <w:rFonts w:ascii="ＭＳ 明朝" w:eastAsia="ＭＳ 明朝" w:hAnsi="ＭＳ 明朝"/>
        </w:rPr>
        <w:tab/>
      </w:r>
      <w:r w:rsidRPr="00FF11AB">
        <w:rPr>
          <w:rStyle w:val="ac"/>
          <w:rFonts w:ascii="ＭＳ 明朝" w:eastAsia="ＭＳ 明朝" w:hAnsi="ＭＳ 明朝"/>
        </w:rPr>
        <w:footnoteRef/>
      </w:r>
      <w:r w:rsidRPr="00FF11AB">
        <w:rPr>
          <w:rFonts w:ascii="ＭＳ 明朝" w:eastAsia="ＭＳ 明朝" w:hAnsi="ＭＳ 明朝"/>
        </w:rPr>
        <w:tab/>
      </w:r>
      <w:hyperlink r:id="rId6" w:history="1">
        <w:r w:rsidR="00CB0964" w:rsidRPr="00FF11AB">
          <w:rPr>
            <w:rStyle w:val="af2"/>
            <w:rFonts w:ascii="ＭＳ 明朝" w:eastAsia="ＭＳ 明朝" w:hAnsi="ＭＳ 明朝"/>
            <w:u w:val="none"/>
          </w:rPr>
          <w:t>A/72/55</w:t>
        </w:r>
      </w:hyperlink>
      <w:r w:rsidRPr="00FF11AB">
        <w:rPr>
          <w:rFonts w:ascii="ＭＳ 明朝" w:eastAsia="ＭＳ 明朝" w:hAnsi="ＭＳ 明朝"/>
        </w:rPr>
        <w:t>, annex.</w:t>
      </w:r>
    </w:p>
  </w:footnote>
  <w:footnote w:id="10">
    <w:p w14:paraId="598BA4A1" w14:textId="77777777" w:rsidR="001E7B8C" w:rsidRPr="00FF11AB" w:rsidRDefault="00046824">
      <w:pPr>
        <w:pStyle w:val="a8"/>
        <w:rPr>
          <w:rFonts w:ascii="ＭＳ 明朝" w:eastAsia="ＭＳ 明朝" w:hAnsi="ＭＳ 明朝"/>
          <w:lang w:val="es-ES"/>
        </w:rPr>
      </w:pPr>
      <w:r w:rsidRPr="00FF11AB">
        <w:rPr>
          <w:rFonts w:ascii="ＭＳ 明朝" w:eastAsia="ＭＳ 明朝" w:hAnsi="ＭＳ 明朝"/>
          <w:lang w:val="es-ES"/>
        </w:rPr>
        <w:tab/>
      </w:r>
      <w:r w:rsidRPr="00FF11AB">
        <w:rPr>
          <w:rStyle w:val="ac"/>
          <w:rFonts w:ascii="ＭＳ 明朝" w:eastAsia="ＭＳ 明朝" w:hAnsi="ＭＳ 明朝"/>
        </w:rPr>
        <w:footnoteRef/>
      </w:r>
      <w:r w:rsidRPr="00FF11AB">
        <w:rPr>
          <w:rFonts w:ascii="ＭＳ 明朝" w:eastAsia="ＭＳ 明朝" w:hAnsi="ＭＳ 明朝"/>
          <w:lang w:val="es-ES"/>
        </w:rPr>
        <w:tab/>
      </w:r>
      <w:hyperlink r:id="rId7" w:history="1">
        <w:r w:rsidR="00CB0964" w:rsidRPr="00FF11AB">
          <w:rPr>
            <w:rStyle w:val="af2"/>
            <w:rFonts w:ascii="ＭＳ 明朝" w:eastAsia="ＭＳ 明朝" w:hAnsi="ＭＳ 明朝"/>
            <w:u w:val="none"/>
            <w:lang w:val="es-ES"/>
          </w:rPr>
          <w:t>CRPD/C/5</w:t>
        </w:r>
      </w:hyperlink>
      <w:r w:rsidRPr="00FF11AB">
        <w:rPr>
          <w:rFonts w:ascii="ＭＳ 明朝" w:eastAsia="ＭＳ 明朝" w:hAnsi="ＭＳ 明朝"/>
          <w:lang w:val="es-ES"/>
        </w:rPr>
        <w:t>.</w:t>
      </w:r>
    </w:p>
  </w:footnote>
  <w:footnote w:id="11">
    <w:p w14:paraId="5D37A0AF" w14:textId="77777777" w:rsidR="0079613F" w:rsidRPr="00FF11AB" w:rsidRDefault="0079613F" w:rsidP="0079613F">
      <w:pPr>
        <w:pStyle w:val="a8"/>
        <w:rPr>
          <w:rFonts w:ascii="ＭＳ 明朝" w:eastAsia="ＭＳ 明朝" w:hAnsi="ＭＳ 明朝"/>
          <w:lang w:val="es-ES"/>
        </w:rPr>
      </w:pPr>
      <w:r w:rsidRPr="00FF11AB">
        <w:rPr>
          <w:rFonts w:ascii="ＭＳ 明朝" w:eastAsia="ＭＳ 明朝" w:hAnsi="ＭＳ 明朝"/>
          <w:lang w:val="es-ES"/>
        </w:rPr>
        <w:tab/>
      </w:r>
      <w:r w:rsidRPr="00FF11AB">
        <w:rPr>
          <w:rStyle w:val="ac"/>
          <w:rFonts w:ascii="ＭＳ 明朝" w:eastAsia="ＭＳ 明朝" w:hAnsi="ＭＳ 明朝"/>
        </w:rPr>
        <w:footnoteRef/>
      </w:r>
      <w:r w:rsidRPr="00FF11AB">
        <w:rPr>
          <w:rFonts w:ascii="ＭＳ 明朝" w:eastAsia="ＭＳ 明朝" w:hAnsi="ＭＳ 明朝"/>
          <w:lang w:val="es-ES"/>
        </w:rPr>
        <w:tab/>
      </w:r>
      <w:hyperlink r:id="rId8" w:history="1">
        <w:r w:rsidRPr="00FF11AB">
          <w:rPr>
            <w:rStyle w:val="af2"/>
            <w:rFonts w:ascii="ＭＳ 明朝" w:eastAsia="ＭＳ 明朝" w:hAnsi="ＭＳ 明朝"/>
            <w:u w:val="none"/>
            <w:lang w:val="es-ES"/>
          </w:rPr>
          <w:t>A/HRC/52/32</w:t>
        </w:r>
      </w:hyperlink>
      <w:r w:rsidRPr="00FF11AB">
        <w:rPr>
          <w:rFonts w:ascii="ＭＳ 明朝" w:eastAsia="ＭＳ 明朝" w:hAnsi="ＭＳ 明朝"/>
          <w:lang w:val="es-ES"/>
        </w:rPr>
        <w:t>.</w:t>
      </w:r>
    </w:p>
  </w:footnote>
  <w:footnote w:id="12">
    <w:p w14:paraId="3A1C3E81" w14:textId="77777777" w:rsidR="001E7B8C" w:rsidRPr="00FF11AB" w:rsidRDefault="00046824">
      <w:pPr>
        <w:pStyle w:val="a8"/>
        <w:ind w:hanging="567"/>
        <w:rPr>
          <w:rFonts w:ascii="ＭＳ 明朝" w:eastAsia="ＭＳ 明朝" w:hAnsi="ＭＳ 明朝"/>
          <w:lang w:val="es-ES"/>
        </w:rPr>
      </w:pPr>
      <w:r w:rsidRPr="00FF11AB">
        <w:rPr>
          <w:rFonts w:ascii="ＭＳ 明朝" w:eastAsia="ＭＳ 明朝" w:hAnsi="ＭＳ 明朝"/>
          <w:lang w:val="es-ES"/>
        </w:rPr>
        <w:tab/>
      </w:r>
      <w:r w:rsidR="00296E8D" w:rsidRPr="00FF11AB">
        <w:rPr>
          <w:rStyle w:val="ac"/>
          <w:rFonts w:ascii="ＭＳ 明朝" w:eastAsia="ＭＳ 明朝" w:hAnsi="ＭＳ 明朝"/>
        </w:rPr>
        <w:footnoteRef/>
      </w:r>
      <w:r w:rsidRPr="00FF11AB">
        <w:rPr>
          <w:rFonts w:ascii="ＭＳ 明朝" w:eastAsia="ＭＳ 明朝" w:hAnsi="ＭＳ 明朝"/>
          <w:lang w:val="es-ES"/>
        </w:rPr>
        <w:tab/>
      </w:r>
      <w:hyperlink r:id="rId9" w:history="1">
        <w:r w:rsidRPr="00FF11AB">
          <w:rPr>
            <w:rStyle w:val="af2"/>
            <w:rFonts w:ascii="ＭＳ 明朝" w:eastAsia="ＭＳ 明朝" w:hAnsi="ＭＳ 明朝"/>
            <w:u w:val="none"/>
            <w:lang w:val="es-ES"/>
          </w:rPr>
          <w:t>E/C.12/DEU/CO/6</w:t>
        </w:r>
      </w:hyperlink>
      <w:r w:rsidR="00296E8D" w:rsidRPr="00FF11AB">
        <w:rPr>
          <w:rFonts w:ascii="ＭＳ 明朝" w:eastAsia="ＭＳ 明朝" w:hAnsi="ＭＳ 明朝"/>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ABBB" w14:textId="77777777" w:rsidR="001E7B8C" w:rsidRDefault="00046824">
    <w:pPr>
      <w:pStyle w:val="a3"/>
    </w:pPr>
    <w:r>
      <w:t>CPD/C/DEU/CO/2-3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2C52" w14:textId="77777777" w:rsidR="001E7B8C" w:rsidRDefault="00046824">
    <w:pPr>
      <w:pStyle w:val="a3"/>
      <w:jc w:val="right"/>
    </w:pPr>
    <w:r>
      <w:t>CPD/C/DEU/CO/2-3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63"/>
    <w:multiLevelType w:val="hybridMultilevel"/>
    <w:tmpl w:val="04C4223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61431"/>
    <w:multiLevelType w:val="hybridMultilevel"/>
    <w:tmpl w:val="97D0980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89A2A60"/>
    <w:multiLevelType w:val="hybridMultilevel"/>
    <w:tmpl w:val="B358C69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A3C60FC"/>
    <w:multiLevelType w:val="hybridMultilevel"/>
    <w:tmpl w:val="E03AD674"/>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BB55BCC"/>
    <w:multiLevelType w:val="hybridMultilevel"/>
    <w:tmpl w:val="F8EE6A5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D301070"/>
    <w:multiLevelType w:val="hybridMultilevel"/>
    <w:tmpl w:val="AE40545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DB217CC"/>
    <w:multiLevelType w:val="hybridMultilevel"/>
    <w:tmpl w:val="2E0E24D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19522A"/>
    <w:multiLevelType w:val="hybridMultilevel"/>
    <w:tmpl w:val="978C4F40"/>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1467061"/>
    <w:multiLevelType w:val="hybridMultilevel"/>
    <w:tmpl w:val="05ACFE88"/>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2E17AAE"/>
    <w:multiLevelType w:val="hybridMultilevel"/>
    <w:tmpl w:val="5F2C711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37769F0"/>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C66474"/>
    <w:multiLevelType w:val="hybridMultilevel"/>
    <w:tmpl w:val="F256575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B14D8"/>
    <w:multiLevelType w:val="hybridMultilevel"/>
    <w:tmpl w:val="204EB362"/>
    <w:lvl w:ilvl="0" w:tplc="37623972">
      <w:start w:val="1"/>
      <w:numFmt w:val="lowerLetter"/>
      <w:lvlText w:val="(%1)"/>
      <w:lvlJc w:val="left"/>
      <w:pPr>
        <w:ind w:left="1854" w:hanging="360"/>
      </w:pPr>
      <w:rPr>
        <w:rFonts w:hint="default"/>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49112DA"/>
    <w:multiLevelType w:val="hybridMultilevel"/>
    <w:tmpl w:val="7894507A"/>
    <w:lvl w:ilvl="0" w:tplc="D7A452E0">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9845972"/>
    <w:multiLevelType w:val="hybridMultilevel"/>
    <w:tmpl w:val="5200522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A1E05AA"/>
    <w:multiLevelType w:val="hybridMultilevel"/>
    <w:tmpl w:val="FA4E37A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A7D3B0C"/>
    <w:multiLevelType w:val="hybridMultilevel"/>
    <w:tmpl w:val="F7AAC83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088146E"/>
    <w:multiLevelType w:val="hybridMultilevel"/>
    <w:tmpl w:val="F1329B2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10C5DF7"/>
    <w:multiLevelType w:val="hybridMultilevel"/>
    <w:tmpl w:val="85AC81EA"/>
    <w:lvl w:ilvl="0" w:tplc="6E341BC6">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66F9F"/>
    <w:multiLevelType w:val="hybridMultilevel"/>
    <w:tmpl w:val="DCDA1E4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ACB2D9C"/>
    <w:multiLevelType w:val="hybridMultilevel"/>
    <w:tmpl w:val="EAFC7B0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D0765EE"/>
    <w:multiLevelType w:val="hybridMultilevel"/>
    <w:tmpl w:val="3746E2C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1DA7CB3"/>
    <w:multiLevelType w:val="hybridMultilevel"/>
    <w:tmpl w:val="5EBA759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448A2A11"/>
    <w:multiLevelType w:val="hybridMultilevel"/>
    <w:tmpl w:val="56E279F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4C8B25B6"/>
    <w:multiLevelType w:val="hybridMultilevel"/>
    <w:tmpl w:val="D26041C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F7A3DBD"/>
    <w:multiLevelType w:val="hybridMultilevel"/>
    <w:tmpl w:val="7F42721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9C43A7"/>
    <w:multiLevelType w:val="multilevel"/>
    <w:tmpl w:val="B5A87DD4"/>
    <w:lvl w:ilvl="0">
      <w:start w:val="1"/>
      <w:numFmt w:val="decimal"/>
      <w:lvlText w:val="%1."/>
      <w:lvlJc w:val="left"/>
      <w:pPr>
        <w:ind w:left="2487"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1FD6B4A"/>
    <w:multiLevelType w:val="hybridMultilevel"/>
    <w:tmpl w:val="936C2E5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6D2412A"/>
    <w:multiLevelType w:val="hybridMultilevel"/>
    <w:tmpl w:val="1F708192"/>
    <w:lvl w:ilvl="0" w:tplc="2EEA37CA">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67A149E0"/>
    <w:multiLevelType w:val="hybridMultilevel"/>
    <w:tmpl w:val="DF9E6062"/>
    <w:lvl w:ilvl="0" w:tplc="11763AA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C0256B7"/>
    <w:multiLevelType w:val="hybridMultilevel"/>
    <w:tmpl w:val="F4B2D41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6D8844CC"/>
    <w:multiLevelType w:val="hybridMultilevel"/>
    <w:tmpl w:val="208CF9A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6E9174F7"/>
    <w:multiLevelType w:val="hybridMultilevel"/>
    <w:tmpl w:val="0EF897EA"/>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9" w15:restartNumberingAfterBreak="0">
    <w:nsid w:val="707466A3"/>
    <w:multiLevelType w:val="hybridMultilevel"/>
    <w:tmpl w:val="B5F610A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76405CE"/>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EC5ED2"/>
    <w:multiLevelType w:val="hybridMultilevel"/>
    <w:tmpl w:val="A54835E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511678509">
    <w:abstractNumId w:val="22"/>
  </w:num>
  <w:num w:numId="2" w16cid:durableId="1954095744">
    <w:abstractNumId w:val="14"/>
  </w:num>
  <w:num w:numId="3" w16cid:durableId="1026910408">
    <w:abstractNumId w:val="1"/>
  </w:num>
  <w:num w:numId="4" w16cid:durableId="176309204">
    <w:abstractNumId w:val="30"/>
  </w:num>
  <w:num w:numId="5" w16cid:durableId="2047869756">
    <w:abstractNumId w:val="32"/>
  </w:num>
  <w:num w:numId="6" w16cid:durableId="1249999921">
    <w:abstractNumId w:val="41"/>
  </w:num>
  <w:num w:numId="7" w16cid:durableId="500312884">
    <w:abstractNumId w:val="12"/>
  </w:num>
  <w:num w:numId="8" w16cid:durableId="1349481988">
    <w:abstractNumId w:val="10"/>
  </w:num>
  <w:num w:numId="9" w16cid:durableId="1100181924">
    <w:abstractNumId w:val="20"/>
  </w:num>
  <w:num w:numId="10" w16cid:durableId="207843722">
    <w:abstractNumId w:val="26"/>
  </w:num>
  <w:num w:numId="11" w16cid:durableId="1041172947">
    <w:abstractNumId w:val="8"/>
  </w:num>
  <w:num w:numId="12" w16cid:durableId="2034334834">
    <w:abstractNumId w:val="16"/>
  </w:num>
  <w:num w:numId="13" w16cid:durableId="1413047430">
    <w:abstractNumId w:val="39"/>
  </w:num>
  <w:num w:numId="14" w16cid:durableId="1770733664">
    <w:abstractNumId w:val="35"/>
  </w:num>
  <w:num w:numId="15" w16cid:durableId="2015186671">
    <w:abstractNumId w:val="38"/>
  </w:num>
  <w:num w:numId="16" w16cid:durableId="1646205277">
    <w:abstractNumId w:val="9"/>
  </w:num>
  <w:num w:numId="17" w16cid:durableId="376708509">
    <w:abstractNumId w:val="13"/>
  </w:num>
  <w:num w:numId="18" w16cid:durableId="632292011">
    <w:abstractNumId w:val="7"/>
  </w:num>
  <w:num w:numId="19" w16cid:durableId="355155731">
    <w:abstractNumId w:val="42"/>
  </w:num>
  <w:num w:numId="20" w16cid:durableId="156460369">
    <w:abstractNumId w:val="11"/>
  </w:num>
  <w:num w:numId="21" w16cid:durableId="1533224107">
    <w:abstractNumId w:val="40"/>
  </w:num>
  <w:num w:numId="22" w16cid:durableId="678695635">
    <w:abstractNumId w:val="21"/>
  </w:num>
  <w:num w:numId="23" w16cid:durableId="1546722115">
    <w:abstractNumId w:val="34"/>
  </w:num>
  <w:num w:numId="24" w16cid:durableId="632295342">
    <w:abstractNumId w:val="27"/>
  </w:num>
  <w:num w:numId="25" w16cid:durableId="2076855344">
    <w:abstractNumId w:val="4"/>
  </w:num>
  <w:num w:numId="26" w16cid:durableId="396978648">
    <w:abstractNumId w:val="15"/>
  </w:num>
  <w:num w:numId="27" w16cid:durableId="991327593">
    <w:abstractNumId w:val="18"/>
  </w:num>
  <w:num w:numId="28" w16cid:durableId="1136485752">
    <w:abstractNumId w:val="19"/>
  </w:num>
  <w:num w:numId="29" w16cid:durableId="808593498">
    <w:abstractNumId w:val="2"/>
  </w:num>
  <w:num w:numId="30" w16cid:durableId="385764065">
    <w:abstractNumId w:val="29"/>
  </w:num>
  <w:num w:numId="31" w16cid:durableId="884559319">
    <w:abstractNumId w:val="33"/>
  </w:num>
  <w:num w:numId="32" w16cid:durableId="1496530242">
    <w:abstractNumId w:val="0"/>
  </w:num>
  <w:num w:numId="33" w16cid:durableId="1505165473">
    <w:abstractNumId w:val="28"/>
  </w:num>
  <w:num w:numId="34" w16cid:durableId="1712799706">
    <w:abstractNumId w:val="25"/>
  </w:num>
  <w:num w:numId="35" w16cid:durableId="1245844304">
    <w:abstractNumId w:val="23"/>
  </w:num>
  <w:num w:numId="36" w16cid:durableId="1060447089">
    <w:abstractNumId w:val="24"/>
  </w:num>
  <w:num w:numId="37" w16cid:durableId="634795006">
    <w:abstractNumId w:val="3"/>
  </w:num>
  <w:num w:numId="38" w16cid:durableId="1183975563">
    <w:abstractNumId w:val="17"/>
  </w:num>
  <w:num w:numId="39" w16cid:durableId="710113584">
    <w:abstractNumId w:val="37"/>
  </w:num>
  <w:num w:numId="40" w16cid:durableId="1200120493">
    <w:abstractNumId w:val="36"/>
  </w:num>
  <w:num w:numId="41" w16cid:durableId="775684336">
    <w:abstractNumId w:val="5"/>
  </w:num>
  <w:num w:numId="42" w16cid:durableId="840043249">
    <w:abstractNumId w:val="6"/>
  </w:num>
  <w:num w:numId="43" w16cid:durableId="9272755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E9"/>
    <w:rsid w:val="00014C25"/>
    <w:rsid w:val="000211AC"/>
    <w:rsid w:val="00021353"/>
    <w:rsid w:val="0002340B"/>
    <w:rsid w:val="00032237"/>
    <w:rsid w:val="00034D54"/>
    <w:rsid w:val="00040672"/>
    <w:rsid w:val="00046824"/>
    <w:rsid w:val="00046E92"/>
    <w:rsid w:val="0005537A"/>
    <w:rsid w:val="000558E5"/>
    <w:rsid w:val="00060ADF"/>
    <w:rsid w:val="00060D36"/>
    <w:rsid w:val="000610B7"/>
    <w:rsid w:val="000615D2"/>
    <w:rsid w:val="00063CDD"/>
    <w:rsid w:val="0007204E"/>
    <w:rsid w:val="00075282"/>
    <w:rsid w:val="0008173B"/>
    <w:rsid w:val="0009021E"/>
    <w:rsid w:val="00096528"/>
    <w:rsid w:val="0009761C"/>
    <w:rsid w:val="000A66B3"/>
    <w:rsid w:val="000A7133"/>
    <w:rsid w:val="000C291C"/>
    <w:rsid w:val="000C6CB4"/>
    <w:rsid w:val="000D6062"/>
    <w:rsid w:val="000D6BB7"/>
    <w:rsid w:val="000E2491"/>
    <w:rsid w:val="000E565B"/>
    <w:rsid w:val="000F5CD7"/>
    <w:rsid w:val="00102501"/>
    <w:rsid w:val="0010714F"/>
    <w:rsid w:val="0011470D"/>
    <w:rsid w:val="00115568"/>
    <w:rsid w:val="00116904"/>
    <w:rsid w:val="001229E6"/>
    <w:rsid w:val="00133BAC"/>
    <w:rsid w:val="001405C4"/>
    <w:rsid w:val="00150AE0"/>
    <w:rsid w:val="00150E63"/>
    <w:rsid w:val="00152A50"/>
    <w:rsid w:val="00162BD5"/>
    <w:rsid w:val="001714FA"/>
    <w:rsid w:val="00177B58"/>
    <w:rsid w:val="001806AB"/>
    <w:rsid w:val="00184079"/>
    <w:rsid w:val="00185C1D"/>
    <w:rsid w:val="0018778E"/>
    <w:rsid w:val="00191262"/>
    <w:rsid w:val="001A1F5A"/>
    <w:rsid w:val="001A23E2"/>
    <w:rsid w:val="001A27B5"/>
    <w:rsid w:val="001A72E8"/>
    <w:rsid w:val="001C05A0"/>
    <w:rsid w:val="001C19B2"/>
    <w:rsid w:val="001C2F24"/>
    <w:rsid w:val="001D0622"/>
    <w:rsid w:val="001D344B"/>
    <w:rsid w:val="001D7640"/>
    <w:rsid w:val="001D7812"/>
    <w:rsid w:val="001E0A35"/>
    <w:rsid w:val="001E7B8C"/>
    <w:rsid w:val="001F108F"/>
    <w:rsid w:val="00201C07"/>
    <w:rsid w:val="00210424"/>
    <w:rsid w:val="00212EA8"/>
    <w:rsid w:val="00214B84"/>
    <w:rsid w:val="002150A0"/>
    <w:rsid w:val="002201A8"/>
    <w:rsid w:val="002268EA"/>
    <w:rsid w:val="002307EA"/>
    <w:rsid w:val="0024253E"/>
    <w:rsid w:val="0024583A"/>
    <w:rsid w:val="00247E2C"/>
    <w:rsid w:val="00251D0A"/>
    <w:rsid w:val="00256500"/>
    <w:rsid w:val="00267B19"/>
    <w:rsid w:val="00270064"/>
    <w:rsid w:val="00273AC2"/>
    <w:rsid w:val="00273C7C"/>
    <w:rsid w:val="00281351"/>
    <w:rsid w:val="00287D73"/>
    <w:rsid w:val="00296E8D"/>
    <w:rsid w:val="002A0232"/>
    <w:rsid w:val="002B4081"/>
    <w:rsid w:val="002B73B7"/>
    <w:rsid w:val="002C214A"/>
    <w:rsid w:val="002C52C4"/>
    <w:rsid w:val="002C621C"/>
    <w:rsid w:val="002D0BC1"/>
    <w:rsid w:val="002D38D2"/>
    <w:rsid w:val="002D6C53"/>
    <w:rsid w:val="002F1907"/>
    <w:rsid w:val="002F19EE"/>
    <w:rsid w:val="002F238A"/>
    <w:rsid w:val="002F5595"/>
    <w:rsid w:val="002F7E38"/>
    <w:rsid w:val="00311853"/>
    <w:rsid w:val="00317DC1"/>
    <w:rsid w:val="00317F97"/>
    <w:rsid w:val="0032043A"/>
    <w:rsid w:val="00334F6A"/>
    <w:rsid w:val="00341F58"/>
    <w:rsid w:val="00342AC8"/>
    <w:rsid w:val="00346820"/>
    <w:rsid w:val="00351B1D"/>
    <w:rsid w:val="00354E7E"/>
    <w:rsid w:val="00355C49"/>
    <w:rsid w:val="00360D9C"/>
    <w:rsid w:val="00364249"/>
    <w:rsid w:val="00364FF9"/>
    <w:rsid w:val="0036575F"/>
    <w:rsid w:val="003757E2"/>
    <w:rsid w:val="00377ED0"/>
    <w:rsid w:val="003803B3"/>
    <w:rsid w:val="00384EAC"/>
    <w:rsid w:val="0038646A"/>
    <w:rsid w:val="00386F78"/>
    <w:rsid w:val="003939AC"/>
    <w:rsid w:val="003B215A"/>
    <w:rsid w:val="003B4550"/>
    <w:rsid w:val="003B5974"/>
    <w:rsid w:val="003F4C55"/>
    <w:rsid w:val="00401322"/>
    <w:rsid w:val="00410B38"/>
    <w:rsid w:val="00417425"/>
    <w:rsid w:val="00423177"/>
    <w:rsid w:val="00426FBF"/>
    <w:rsid w:val="004359C5"/>
    <w:rsid w:val="00437508"/>
    <w:rsid w:val="00437F04"/>
    <w:rsid w:val="00441CA8"/>
    <w:rsid w:val="00446064"/>
    <w:rsid w:val="00446F4A"/>
    <w:rsid w:val="00450D6B"/>
    <w:rsid w:val="00451C5E"/>
    <w:rsid w:val="00452F71"/>
    <w:rsid w:val="0046102B"/>
    <w:rsid w:val="004610AF"/>
    <w:rsid w:val="00461253"/>
    <w:rsid w:val="0046590A"/>
    <w:rsid w:val="00471C8D"/>
    <w:rsid w:val="004802A6"/>
    <w:rsid w:val="004967BB"/>
    <w:rsid w:val="0049710A"/>
    <w:rsid w:val="004A1DC4"/>
    <w:rsid w:val="004A3199"/>
    <w:rsid w:val="004A4ECD"/>
    <w:rsid w:val="004C3B40"/>
    <w:rsid w:val="004E0C3A"/>
    <w:rsid w:val="004E167D"/>
    <w:rsid w:val="004E1C46"/>
    <w:rsid w:val="004E354B"/>
    <w:rsid w:val="004F3C6D"/>
    <w:rsid w:val="00502AC4"/>
    <w:rsid w:val="00502DD3"/>
    <w:rsid w:val="005042C2"/>
    <w:rsid w:val="00506979"/>
    <w:rsid w:val="00507FCF"/>
    <w:rsid w:val="005552D1"/>
    <w:rsid w:val="00564319"/>
    <w:rsid w:val="00566934"/>
    <w:rsid w:val="005672B0"/>
    <w:rsid w:val="005720BD"/>
    <w:rsid w:val="00574F47"/>
    <w:rsid w:val="005757AE"/>
    <w:rsid w:val="0058222D"/>
    <w:rsid w:val="005836EB"/>
    <w:rsid w:val="005B59EE"/>
    <w:rsid w:val="005C2D05"/>
    <w:rsid w:val="005C3B7F"/>
    <w:rsid w:val="005D6791"/>
    <w:rsid w:val="005E08DF"/>
    <w:rsid w:val="005E0D5A"/>
    <w:rsid w:val="00603BE6"/>
    <w:rsid w:val="006052B5"/>
    <w:rsid w:val="00615A14"/>
    <w:rsid w:val="00642BD0"/>
    <w:rsid w:val="00646FF1"/>
    <w:rsid w:val="00671529"/>
    <w:rsid w:val="00676A82"/>
    <w:rsid w:val="0068033F"/>
    <w:rsid w:val="00683441"/>
    <w:rsid w:val="006A46FD"/>
    <w:rsid w:val="006B6980"/>
    <w:rsid w:val="006C06AC"/>
    <w:rsid w:val="006C1FF4"/>
    <w:rsid w:val="006C39E4"/>
    <w:rsid w:val="006C7D23"/>
    <w:rsid w:val="006D40C5"/>
    <w:rsid w:val="006E4390"/>
    <w:rsid w:val="00701BBD"/>
    <w:rsid w:val="00705EC5"/>
    <w:rsid w:val="00717A60"/>
    <w:rsid w:val="00723DDD"/>
    <w:rsid w:val="007268F9"/>
    <w:rsid w:val="00727F1B"/>
    <w:rsid w:val="00731DBC"/>
    <w:rsid w:val="007337D3"/>
    <w:rsid w:val="00737BD3"/>
    <w:rsid w:val="0076710A"/>
    <w:rsid w:val="00777ABA"/>
    <w:rsid w:val="0078312F"/>
    <w:rsid w:val="00793B2F"/>
    <w:rsid w:val="007942AB"/>
    <w:rsid w:val="0079613F"/>
    <w:rsid w:val="0079725D"/>
    <w:rsid w:val="007A08A0"/>
    <w:rsid w:val="007A138D"/>
    <w:rsid w:val="007A1991"/>
    <w:rsid w:val="007B40E6"/>
    <w:rsid w:val="007C131D"/>
    <w:rsid w:val="007C52B0"/>
    <w:rsid w:val="007D581F"/>
    <w:rsid w:val="007D62DE"/>
    <w:rsid w:val="007E54C7"/>
    <w:rsid w:val="007F06FE"/>
    <w:rsid w:val="007F5DD9"/>
    <w:rsid w:val="007F5F44"/>
    <w:rsid w:val="008035E9"/>
    <w:rsid w:val="008102E8"/>
    <w:rsid w:val="008157CD"/>
    <w:rsid w:val="00816850"/>
    <w:rsid w:val="00816928"/>
    <w:rsid w:val="00822CBB"/>
    <w:rsid w:val="008240E0"/>
    <w:rsid w:val="00830614"/>
    <w:rsid w:val="00835C8E"/>
    <w:rsid w:val="00837B9F"/>
    <w:rsid w:val="0084304A"/>
    <w:rsid w:val="0084446E"/>
    <w:rsid w:val="00844CDA"/>
    <w:rsid w:val="00851CC6"/>
    <w:rsid w:val="0086105F"/>
    <w:rsid w:val="00874243"/>
    <w:rsid w:val="00877640"/>
    <w:rsid w:val="0088368B"/>
    <w:rsid w:val="00885D68"/>
    <w:rsid w:val="00891FBF"/>
    <w:rsid w:val="008A2606"/>
    <w:rsid w:val="008A5A96"/>
    <w:rsid w:val="008A6759"/>
    <w:rsid w:val="008A78A9"/>
    <w:rsid w:val="008B0C7A"/>
    <w:rsid w:val="008B110B"/>
    <w:rsid w:val="008B2F0B"/>
    <w:rsid w:val="008B3DD5"/>
    <w:rsid w:val="008D5D21"/>
    <w:rsid w:val="008E43B4"/>
    <w:rsid w:val="008E7A0D"/>
    <w:rsid w:val="008F54BC"/>
    <w:rsid w:val="00907554"/>
    <w:rsid w:val="009255B0"/>
    <w:rsid w:val="00930B25"/>
    <w:rsid w:val="0094011C"/>
    <w:rsid w:val="009411B4"/>
    <w:rsid w:val="009470BD"/>
    <w:rsid w:val="00951A81"/>
    <w:rsid w:val="00955DE6"/>
    <w:rsid w:val="00962783"/>
    <w:rsid w:val="00963C15"/>
    <w:rsid w:val="00964EE5"/>
    <w:rsid w:val="00970858"/>
    <w:rsid w:val="0099010F"/>
    <w:rsid w:val="009A7FA2"/>
    <w:rsid w:val="009B5D71"/>
    <w:rsid w:val="009B68E3"/>
    <w:rsid w:val="009C7535"/>
    <w:rsid w:val="009D0139"/>
    <w:rsid w:val="009D4710"/>
    <w:rsid w:val="009E0F4F"/>
    <w:rsid w:val="009E3FAE"/>
    <w:rsid w:val="009F05AF"/>
    <w:rsid w:val="009F1604"/>
    <w:rsid w:val="009F1DE3"/>
    <w:rsid w:val="009F5CDC"/>
    <w:rsid w:val="00A16B86"/>
    <w:rsid w:val="00A179F4"/>
    <w:rsid w:val="00A30965"/>
    <w:rsid w:val="00A31F05"/>
    <w:rsid w:val="00A4350E"/>
    <w:rsid w:val="00A44AD3"/>
    <w:rsid w:val="00A52F7B"/>
    <w:rsid w:val="00A539C8"/>
    <w:rsid w:val="00A642E6"/>
    <w:rsid w:val="00A775CF"/>
    <w:rsid w:val="00A81EE0"/>
    <w:rsid w:val="00A85C64"/>
    <w:rsid w:val="00A95AD1"/>
    <w:rsid w:val="00AA486A"/>
    <w:rsid w:val="00AA4C2D"/>
    <w:rsid w:val="00AA6968"/>
    <w:rsid w:val="00AB5680"/>
    <w:rsid w:val="00AB66E3"/>
    <w:rsid w:val="00AD593B"/>
    <w:rsid w:val="00AD5DFE"/>
    <w:rsid w:val="00AE1D34"/>
    <w:rsid w:val="00AE25FE"/>
    <w:rsid w:val="00AE35DE"/>
    <w:rsid w:val="00AF16F3"/>
    <w:rsid w:val="00B013BD"/>
    <w:rsid w:val="00B06045"/>
    <w:rsid w:val="00B211D6"/>
    <w:rsid w:val="00B275CB"/>
    <w:rsid w:val="00B32406"/>
    <w:rsid w:val="00B32671"/>
    <w:rsid w:val="00B35411"/>
    <w:rsid w:val="00B357B0"/>
    <w:rsid w:val="00B35A2C"/>
    <w:rsid w:val="00B375B4"/>
    <w:rsid w:val="00B4140B"/>
    <w:rsid w:val="00B45270"/>
    <w:rsid w:val="00B562F1"/>
    <w:rsid w:val="00B573A8"/>
    <w:rsid w:val="00B603AD"/>
    <w:rsid w:val="00B61091"/>
    <w:rsid w:val="00B6683C"/>
    <w:rsid w:val="00B718D3"/>
    <w:rsid w:val="00B739A8"/>
    <w:rsid w:val="00B76D5E"/>
    <w:rsid w:val="00B81039"/>
    <w:rsid w:val="00B82A1D"/>
    <w:rsid w:val="00BB0C1B"/>
    <w:rsid w:val="00BD19D1"/>
    <w:rsid w:val="00BD31DD"/>
    <w:rsid w:val="00BE04BA"/>
    <w:rsid w:val="00BE368A"/>
    <w:rsid w:val="00BE3A1D"/>
    <w:rsid w:val="00BE470E"/>
    <w:rsid w:val="00BE711C"/>
    <w:rsid w:val="00BF285D"/>
    <w:rsid w:val="00BF3397"/>
    <w:rsid w:val="00BF417E"/>
    <w:rsid w:val="00BF5B8B"/>
    <w:rsid w:val="00BF685C"/>
    <w:rsid w:val="00BF7C99"/>
    <w:rsid w:val="00C00EAF"/>
    <w:rsid w:val="00C01675"/>
    <w:rsid w:val="00C0500F"/>
    <w:rsid w:val="00C0532F"/>
    <w:rsid w:val="00C0580E"/>
    <w:rsid w:val="00C12F49"/>
    <w:rsid w:val="00C261E2"/>
    <w:rsid w:val="00C35A27"/>
    <w:rsid w:val="00C43560"/>
    <w:rsid w:val="00C469E2"/>
    <w:rsid w:val="00C53530"/>
    <w:rsid w:val="00C53568"/>
    <w:rsid w:val="00C53D66"/>
    <w:rsid w:val="00C545F0"/>
    <w:rsid w:val="00C57777"/>
    <w:rsid w:val="00C85F08"/>
    <w:rsid w:val="00C9007B"/>
    <w:rsid w:val="00C95F5B"/>
    <w:rsid w:val="00CA43AB"/>
    <w:rsid w:val="00CB0964"/>
    <w:rsid w:val="00CB66AD"/>
    <w:rsid w:val="00CC3AB5"/>
    <w:rsid w:val="00CC41E9"/>
    <w:rsid w:val="00CC4DCD"/>
    <w:rsid w:val="00CD3AD2"/>
    <w:rsid w:val="00CD6BB0"/>
    <w:rsid w:val="00CE39BE"/>
    <w:rsid w:val="00CE70F8"/>
    <w:rsid w:val="00CF21A5"/>
    <w:rsid w:val="00CF4C5C"/>
    <w:rsid w:val="00D10EB0"/>
    <w:rsid w:val="00D2196E"/>
    <w:rsid w:val="00D332C3"/>
    <w:rsid w:val="00D3550B"/>
    <w:rsid w:val="00D37C58"/>
    <w:rsid w:val="00D40D81"/>
    <w:rsid w:val="00D44D54"/>
    <w:rsid w:val="00D457F6"/>
    <w:rsid w:val="00D57B4D"/>
    <w:rsid w:val="00D60FE3"/>
    <w:rsid w:val="00D656DB"/>
    <w:rsid w:val="00D6632F"/>
    <w:rsid w:val="00D75D33"/>
    <w:rsid w:val="00D93BC7"/>
    <w:rsid w:val="00D96E65"/>
    <w:rsid w:val="00DB0B43"/>
    <w:rsid w:val="00DC6600"/>
    <w:rsid w:val="00DC6E73"/>
    <w:rsid w:val="00DD067B"/>
    <w:rsid w:val="00DF04D6"/>
    <w:rsid w:val="00DF05E9"/>
    <w:rsid w:val="00E02C2B"/>
    <w:rsid w:val="00E16B0C"/>
    <w:rsid w:val="00E26A38"/>
    <w:rsid w:val="00E354F0"/>
    <w:rsid w:val="00E64C71"/>
    <w:rsid w:val="00E74BE7"/>
    <w:rsid w:val="00E8152F"/>
    <w:rsid w:val="00E868AF"/>
    <w:rsid w:val="00E94664"/>
    <w:rsid w:val="00EB6DDC"/>
    <w:rsid w:val="00EC06F7"/>
    <w:rsid w:val="00EC3AED"/>
    <w:rsid w:val="00EC40ED"/>
    <w:rsid w:val="00EC62F1"/>
    <w:rsid w:val="00ED4BB0"/>
    <w:rsid w:val="00ED51DA"/>
    <w:rsid w:val="00ED6809"/>
    <w:rsid w:val="00ED6A89"/>
    <w:rsid w:val="00ED6C48"/>
    <w:rsid w:val="00EE5B55"/>
    <w:rsid w:val="00EE6EC3"/>
    <w:rsid w:val="00EF6D79"/>
    <w:rsid w:val="00F019BC"/>
    <w:rsid w:val="00F02291"/>
    <w:rsid w:val="00F1399A"/>
    <w:rsid w:val="00F15284"/>
    <w:rsid w:val="00F22A3E"/>
    <w:rsid w:val="00F31E08"/>
    <w:rsid w:val="00F461DA"/>
    <w:rsid w:val="00F618DA"/>
    <w:rsid w:val="00F65F5D"/>
    <w:rsid w:val="00F716C5"/>
    <w:rsid w:val="00F76BED"/>
    <w:rsid w:val="00F82D36"/>
    <w:rsid w:val="00F86A3A"/>
    <w:rsid w:val="00F972B6"/>
    <w:rsid w:val="00FA4D72"/>
    <w:rsid w:val="00FC0235"/>
    <w:rsid w:val="00FE1E50"/>
    <w:rsid w:val="00FE4725"/>
    <w:rsid w:val="00FF11AB"/>
    <w:rsid w:val="00FF2EA5"/>
    <w:rsid w:val="00FF5E97"/>
    <w:rsid w:val="00FF6054"/>
    <w:rsid w:val="00FF7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16AAE"/>
  <w15:docId w15:val="{6E5226D0-DED2-4E7C-9E81-F11A9D6A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qFormat/>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qFormat/>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qFormat/>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qFormat/>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qFormat/>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qFormat/>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qFormat/>
    <w:rsid w:val="007268F9"/>
    <w:pPr>
      <w:numPr>
        <w:numId w:val="1"/>
      </w:numPr>
      <w:spacing w:after="120"/>
      <w:ind w:right="1134"/>
      <w:jc w:val="both"/>
    </w:pPr>
    <w:rPr>
      <w:lang w:eastAsia="zh-CN"/>
    </w:rPr>
  </w:style>
  <w:style w:type="paragraph" w:customStyle="1" w:styleId="Bullet2G">
    <w:name w:val="_Bullet 2_G"/>
    <w:basedOn w:val="a"/>
    <w:qFormat/>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styleId="af2">
    <w:name w:val="Hyperlink"/>
    <w:basedOn w:val="a0"/>
    <w:uiPriority w:val="99"/>
    <w:unhideWhenUsed/>
    <w:rsid w:val="00296E8D"/>
    <w:rPr>
      <w:color w:val="0000FF"/>
      <w:u w:val="single"/>
    </w:rPr>
  </w:style>
  <w:style w:type="character" w:customStyle="1" w:styleId="UnresolvedMention1">
    <w:name w:val="Unresolved Mention1"/>
    <w:basedOn w:val="a0"/>
    <w:uiPriority w:val="99"/>
    <w:semiHidden/>
    <w:unhideWhenUsed/>
    <w:rsid w:val="00296E8D"/>
    <w:rPr>
      <w:color w:val="605E5C"/>
      <w:shd w:val="clear" w:color="auto" w:fill="E1DFDD"/>
    </w:rPr>
  </w:style>
  <w:style w:type="paragraph" w:styleId="af3">
    <w:name w:val="Revision"/>
    <w:hidden/>
    <w:uiPriority w:val="99"/>
    <w:semiHidden/>
    <w:rsid w:val="00296E8D"/>
    <w:pPr>
      <w:spacing w:after="0" w:line="240" w:lineRule="auto"/>
    </w:pPr>
    <w:rPr>
      <w:rFonts w:ascii="Times New Roman" w:hAnsi="Times New Roman" w:cs="Times New Roman"/>
      <w:sz w:val="20"/>
      <w:szCs w:val="20"/>
      <w:lang w:eastAsia="en-US"/>
    </w:rPr>
  </w:style>
  <w:style w:type="character" w:styleId="af4">
    <w:name w:val="annotation reference"/>
    <w:basedOn w:val="a0"/>
    <w:uiPriority w:val="99"/>
    <w:semiHidden/>
    <w:unhideWhenUsed/>
    <w:rsid w:val="00296E8D"/>
    <w:rPr>
      <w:sz w:val="16"/>
      <w:szCs w:val="16"/>
    </w:rPr>
  </w:style>
  <w:style w:type="paragraph" w:styleId="af5">
    <w:name w:val="annotation text"/>
    <w:basedOn w:val="a"/>
    <w:link w:val="af6"/>
    <w:uiPriority w:val="99"/>
    <w:unhideWhenUsed/>
    <w:rsid w:val="00296E8D"/>
    <w:pPr>
      <w:suppressAutoHyphens w:val="0"/>
      <w:spacing w:line="240" w:lineRule="auto"/>
    </w:pPr>
    <w:rPr>
      <w:lang w:eastAsia="zh-CN"/>
    </w:rPr>
  </w:style>
  <w:style w:type="character" w:customStyle="1" w:styleId="af6">
    <w:name w:val="コメント文字列 (文字)"/>
    <w:basedOn w:val="a0"/>
    <w:link w:val="af5"/>
    <w:uiPriority w:val="99"/>
    <w:rsid w:val="00296E8D"/>
    <w:rPr>
      <w:rFonts w:ascii="Times New Roman" w:hAnsi="Times New Roman" w:cs="Times New Roman"/>
      <w:sz w:val="20"/>
      <w:szCs w:val="20"/>
    </w:rPr>
  </w:style>
  <w:style w:type="paragraph" w:styleId="af7">
    <w:name w:val="annotation subject"/>
    <w:basedOn w:val="a"/>
    <w:next w:val="a"/>
    <w:link w:val="af8"/>
    <w:uiPriority w:val="99"/>
    <w:semiHidden/>
    <w:unhideWhenUsed/>
    <w:rsid w:val="00296E8D"/>
    <w:pPr>
      <w:suppressAutoHyphens w:val="0"/>
      <w:spacing w:line="240" w:lineRule="auto"/>
    </w:pPr>
    <w:rPr>
      <w:b/>
      <w:bCs/>
      <w:lang w:eastAsia="zh-CN"/>
    </w:rPr>
  </w:style>
  <w:style w:type="character" w:customStyle="1" w:styleId="af8">
    <w:name w:val="コメント内容 (文字)"/>
    <w:basedOn w:val="af6"/>
    <w:link w:val="af7"/>
    <w:uiPriority w:val="99"/>
    <w:semiHidden/>
    <w:rsid w:val="00296E8D"/>
    <w:rPr>
      <w:rFonts w:ascii="Times New Roman" w:hAnsi="Times New Roman" w:cs="Times New Roman"/>
      <w:b/>
      <w:bCs/>
      <w:sz w:val="20"/>
      <w:szCs w:val="20"/>
    </w:rPr>
  </w:style>
  <w:style w:type="character" w:styleId="af9">
    <w:name w:val="FollowedHyperlink"/>
    <w:basedOn w:val="a0"/>
    <w:uiPriority w:val="99"/>
    <w:semiHidden/>
    <w:unhideWhenUsed/>
    <w:rsid w:val="00CB0964"/>
    <w:rPr>
      <w:color w:val="0000FF"/>
      <w:u w:val="single"/>
    </w:rPr>
  </w:style>
  <w:style w:type="character" w:customStyle="1" w:styleId="11">
    <w:name w:val="未解決のメンション1"/>
    <w:basedOn w:val="a0"/>
    <w:uiPriority w:val="99"/>
    <w:semiHidden/>
    <w:unhideWhenUsed/>
    <w:rsid w:val="00CB0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2/32" TargetMode="External"/><Relationship Id="rId3" Type="http://schemas.openxmlformats.org/officeDocument/2006/relationships/hyperlink" Target="http://undocs.org/en/CRPD/C/DEU/2-3" TargetMode="External"/><Relationship Id="rId7" Type="http://schemas.openxmlformats.org/officeDocument/2006/relationships/hyperlink" Target="http://undocs.org/en/CRPD/C/5" TargetMode="External"/><Relationship Id="rId2" Type="http://schemas.openxmlformats.org/officeDocument/2006/relationships/hyperlink" Target="http://undocs.org/en/CRPD/C/SR.675" TargetMode="External"/><Relationship Id="rId1" Type="http://schemas.openxmlformats.org/officeDocument/2006/relationships/hyperlink" Target="http://undocs.org/en/CRPD/C/SR.674" TargetMode="External"/><Relationship Id="rId6" Type="http://schemas.openxmlformats.org/officeDocument/2006/relationships/hyperlink" Target="http://undocs.org/en/A/72/55" TargetMode="External"/><Relationship Id="rId5" Type="http://schemas.openxmlformats.org/officeDocument/2006/relationships/hyperlink" Target="http://undocs.org/en/CRPD/C/DEU/CO/1" TargetMode="External"/><Relationship Id="rId4" Type="http://schemas.openxmlformats.org/officeDocument/2006/relationships/hyperlink" Target="http://undocs.org/en/CRPD/C/DEU/QPR/2-3" TargetMode="External"/><Relationship Id="rId9" Type="http://schemas.openxmlformats.org/officeDocument/2006/relationships/hyperlink" Target="http://undocs.org/en/E/C.12/DEU/CO/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1</TotalTime>
  <Pages>16</Pages>
  <Words>2923</Words>
  <Characters>16663</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CRPD/C/DEU/CO/2-3</vt:lpstr>
      <vt:lpstr>CRPD/C/DEU/CO/2-3</vt:lpstr>
    </vt:vector>
  </TitlesOfParts>
  <Company>DCM</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CRPD/C/DEU/CO/2-3</dc:title>
  <dc:subject>2318099</dc:subject>
  <dc:creator>CPM</dc:creator>
  <cp:keywords>, docId:A8EC07F1AA3A45359C877CEC56DB3CCF</cp:keywords>
  <dc:description/>
  <cp:lastModifiedBy>久夫 佐藤</cp:lastModifiedBy>
  <cp:revision>2</cp:revision>
  <dcterms:created xsi:type="dcterms:W3CDTF">2024-06-21T07:18:00Z</dcterms:created>
  <dcterms:modified xsi:type="dcterms:W3CDTF">2024-06-21T07:18:00Z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1234794498</vt:i4>
  </property>
</Properties>
</file>