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8E" w:rsidRPr="004D6F9B" w:rsidRDefault="00800A8E" w:rsidP="00800A8E">
      <w:pPr>
        <w:rPr>
          <w:rFonts w:ascii="ＭＳ ゴシック" w:eastAsia="ＭＳ ゴシック" w:hAnsi="ＭＳ ゴシック"/>
          <w:sz w:val="28"/>
          <w:szCs w:val="28"/>
        </w:rPr>
      </w:pPr>
      <w:bookmarkStart w:id="0" w:name="_GoBack"/>
      <w:bookmarkEnd w:id="0"/>
      <w:r w:rsidRPr="004D6F9B">
        <w:rPr>
          <w:rFonts w:ascii="ＭＳ ゴシック" w:eastAsia="ＭＳ ゴシック" w:hAnsi="ＭＳ ゴシック"/>
          <w:sz w:val="28"/>
          <w:szCs w:val="28"/>
        </w:rPr>
        <w:t>CRPD/C/AUS/QPR/2-3</w:t>
      </w:r>
    </w:p>
    <w:p w:rsidR="00800A8E" w:rsidRPr="004D6F9B" w:rsidRDefault="00800A8E" w:rsidP="00800A8E">
      <w:pPr>
        <w:spacing w:line="400" w:lineRule="exact"/>
        <w:rPr>
          <w:rFonts w:ascii="ＭＳ ゴシック" w:eastAsia="ＭＳ ゴシック" w:hAnsi="ＭＳ ゴシック"/>
          <w:sz w:val="32"/>
          <w:szCs w:val="32"/>
        </w:rPr>
      </w:pPr>
      <w:r w:rsidRPr="004D6F9B">
        <w:rPr>
          <w:rFonts w:ascii="ＭＳ ゴシック" w:eastAsia="ＭＳ ゴシック" w:hAnsi="ＭＳ ゴシック" w:hint="eastAsia"/>
          <w:sz w:val="32"/>
          <w:szCs w:val="32"/>
        </w:rPr>
        <w:t>オーストラリアの第2，3回合同定期報告の</w:t>
      </w:r>
    </w:p>
    <w:p w:rsidR="00800A8E" w:rsidRPr="004D6F9B" w:rsidRDefault="00800A8E" w:rsidP="00800A8E">
      <w:pPr>
        <w:spacing w:line="400" w:lineRule="exact"/>
        <w:rPr>
          <w:rFonts w:ascii="ＭＳ ゴシック" w:eastAsia="ＭＳ ゴシック" w:hAnsi="ＭＳ ゴシック"/>
          <w:sz w:val="32"/>
          <w:szCs w:val="32"/>
        </w:rPr>
      </w:pPr>
      <w:r w:rsidRPr="004D6F9B">
        <w:rPr>
          <w:rFonts w:ascii="ＭＳ ゴシック" w:eastAsia="ＭＳ ゴシック" w:hAnsi="ＭＳ ゴシック" w:hint="eastAsia"/>
          <w:sz w:val="32"/>
          <w:szCs w:val="32"/>
        </w:rPr>
        <w:t>提出前の質問事項（JD仮訳）</w:t>
      </w:r>
    </w:p>
    <w:p w:rsidR="00800A8E" w:rsidRPr="004D6F9B" w:rsidRDefault="00800A8E" w:rsidP="00800A8E">
      <w:pPr>
        <w:rPr>
          <w:rFonts w:ascii="ＭＳ ゴシック" w:eastAsia="ＭＳ ゴシック" w:hAnsi="ＭＳ ゴシック"/>
          <w:sz w:val="24"/>
          <w:szCs w:val="24"/>
        </w:rPr>
      </w:pPr>
      <w:r w:rsidRPr="004D6F9B">
        <w:rPr>
          <w:rFonts w:ascii="ＭＳ ゴシック" w:eastAsia="ＭＳ ゴシック" w:hAnsi="ＭＳ ゴシック" w:hint="eastAsia"/>
          <w:sz w:val="24"/>
          <w:szCs w:val="24"/>
        </w:rPr>
        <w:t>2017年9月21日</w:t>
      </w:r>
    </w:p>
    <w:p w:rsidR="00800A8E" w:rsidRPr="004D6F9B" w:rsidRDefault="00800A8E" w:rsidP="00800A8E">
      <w:pPr>
        <w:rPr>
          <w:rFonts w:ascii="ＭＳ ゴシック" w:eastAsia="ＭＳ ゴシック" w:hAnsi="ＭＳ ゴシック"/>
          <w:sz w:val="24"/>
          <w:szCs w:val="24"/>
        </w:rPr>
      </w:pPr>
      <w:r w:rsidRPr="004D6F9B">
        <w:rPr>
          <w:rFonts w:ascii="ＭＳ ゴシック" w:eastAsia="ＭＳ ゴシック" w:hAnsi="ＭＳ ゴシック" w:hint="eastAsia"/>
          <w:sz w:val="24"/>
          <w:szCs w:val="24"/>
        </w:rPr>
        <w:t>障害者権利委員会</w:t>
      </w:r>
    </w:p>
    <w:p w:rsidR="00800A8E" w:rsidRPr="004D6F9B" w:rsidRDefault="00800A8E" w:rsidP="00800A8E">
      <w:pPr>
        <w:rPr>
          <w:rFonts w:ascii="ＭＳ ゴシック" w:eastAsia="ＭＳ ゴシック" w:hAnsi="ＭＳ ゴシック"/>
          <w:sz w:val="24"/>
          <w:szCs w:val="24"/>
        </w:rPr>
      </w:pPr>
    </w:p>
    <w:p w:rsidR="00800A8E" w:rsidRPr="004D6F9B" w:rsidRDefault="00800A8E" w:rsidP="00800A8E">
      <w:pPr>
        <w:rPr>
          <w:rFonts w:ascii="ＭＳ ゴシック" w:eastAsia="ＭＳ ゴシック" w:hAnsi="ＭＳ ゴシック"/>
        </w:rPr>
      </w:pPr>
      <w:r w:rsidRPr="004D6F9B">
        <w:rPr>
          <w:rFonts w:ascii="ＭＳ ゴシック" w:eastAsia="ＭＳ ゴシック" w:hAnsi="ＭＳ ゴシック"/>
        </w:rPr>
        <w:t>A.目的および一般的義務（</w:t>
      </w:r>
      <w:r w:rsidR="00B0104E" w:rsidRPr="004D6F9B">
        <w:rPr>
          <w:rFonts w:ascii="ＭＳ ゴシック" w:eastAsia="ＭＳ ゴシック" w:hAnsi="ＭＳ ゴシック" w:hint="eastAsia"/>
        </w:rPr>
        <w:t>第</w:t>
      </w:r>
      <w:r w:rsidRPr="004D6F9B">
        <w:rPr>
          <w:rFonts w:ascii="ＭＳ ゴシック" w:eastAsia="ＭＳ ゴシック" w:hAnsi="ＭＳ ゴシック"/>
        </w:rPr>
        <w:t>1</w:t>
      </w:r>
      <w:r w:rsidRPr="004D6F9B">
        <w:rPr>
          <w:rFonts w:ascii="ＭＳ ゴシック" w:eastAsia="ＭＳ ゴシック" w:hAnsi="ＭＳ ゴシック" w:hint="eastAsia"/>
        </w:rPr>
        <w:t>〜</w:t>
      </w:r>
      <w:r w:rsidRPr="004D6F9B">
        <w:rPr>
          <w:rFonts w:ascii="ＭＳ ゴシック" w:eastAsia="ＭＳ ゴシック" w:hAnsi="ＭＳ ゴシック"/>
        </w:rPr>
        <w:t>4</w:t>
      </w:r>
      <w:r w:rsidR="00B0104E" w:rsidRPr="004D6F9B">
        <w:rPr>
          <w:rFonts w:ascii="ＭＳ ゴシック" w:eastAsia="ＭＳ ゴシック" w:hAnsi="ＭＳ ゴシック" w:hint="eastAsia"/>
        </w:rPr>
        <w:t>条</w:t>
      </w:r>
      <w:r w:rsidRPr="004D6F9B">
        <w:rPr>
          <w:rFonts w:ascii="ＭＳ ゴシック" w:eastAsia="ＭＳ ゴシック" w:hAnsi="ＭＳ ゴシック"/>
        </w:rPr>
        <w:t>）</w:t>
      </w:r>
    </w:p>
    <w:p w:rsidR="003C6C3F" w:rsidRPr="004D6F9B" w:rsidRDefault="00800A8E" w:rsidP="00800A8E">
      <w:r w:rsidRPr="004D6F9B">
        <w:t>1.</w:t>
      </w:r>
      <w:r w:rsidR="001F039D" w:rsidRPr="004D6F9B">
        <w:rPr>
          <w:rFonts w:hint="eastAsia"/>
        </w:rPr>
        <w:t xml:space="preserve">　</w:t>
      </w:r>
      <w:r w:rsidRPr="004D6F9B">
        <w:t>条約に基づくすべての権利</w:t>
      </w:r>
      <w:r w:rsidR="003C6C3F" w:rsidRPr="004D6F9B">
        <w:rPr>
          <w:rFonts w:hint="eastAsia"/>
        </w:rPr>
        <w:t>の</w:t>
      </w:r>
      <w:r w:rsidRPr="004D6F9B">
        <w:t>国内法</w:t>
      </w:r>
      <w:r w:rsidR="003C6C3F" w:rsidRPr="004D6F9B">
        <w:rPr>
          <w:rFonts w:hint="eastAsia"/>
        </w:rPr>
        <w:t>への</w:t>
      </w:r>
      <w:r w:rsidRPr="004D6F9B">
        <w:t>取り入れ、ならびに第12条、第17条および第18条に関する締約国の解釈宣言の撤回に関してなされた</w:t>
      </w:r>
      <w:r w:rsidR="00A774CE" w:rsidRPr="004D6F9B">
        <w:rPr>
          <w:rFonts w:hint="eastAsia"/>
        </w:rPr>
        <w:t>進展</w:t>
      </w:r>
      <w:r w:rsidRPr="004D6F9B">
        <w:t>を示してください。</w:t>
      </w:r>
    </w:p>
    <w:p w:rsidR="00800A8E" w:rsidRPr="004D6F9B" w:rsidRDefault="00800A8E" w:rsidP="00800A8E">
      <w:r w:rsidRPr="004D6F9B">
        <w:t>2.</w:t>
      </w:r>
      <w:r w:rsidR="001F039D" w:rsidRPr="004D6F9B">
        <w:rPr>
          <w:rFonts w:hint="eastAsia"/>
        </w:rPr>
        <w:t xml:space="preserve">　</w:t>
      </w:r>
      <w:r w:rsidR="00A774CE" w:rsidRPr="004D6F9B">
        <w:t xml:space="preserve"> 特に国家障害者擁護プログラム</w:t>
      </w:r>
      <w:r w:rsidR="00655B0D" w:rsidRPr="004D6F9B">
        <w:rPr>
          <w:rFonts w:hint="eastAsia"/>
        </w:rPr>
        <w:t>（</w:t>
      </w:r>
      <w:r w:rsidR="00655B0D" w:rsidRPr="004D6F9B">
        <w:t>National Disability Advocacy Program</w:t>
      </w:r>
      <w:r w:rsidR="00655B0D" w:rsidRPr="004D6F9B">
        <w:rPr>
          <w:rFonts w:hint="eastAsia"/>
        </w:rPr>
        <w:t>）</w:t>
      </w:r>
      <w:r w:rsidR="00A774CE" w:rsidRPr="004D6F9B">
        <w:t>への資金提供の中止</w:t>
      </w:r>
      <w:r w:rsidR="001E1F2B" w:rsidRPr="004D6F9B">
        <w:rPr>
          <w:rFonts w:hint="eastAsia"/>
        </w:rPr>
        <w:t>が目前に迫っていること</w:t>
      </w:r>
      <w:r w:rsidR="00A774CE" w:rsidRPr="004D6F9B">
        <w:t>を考慮して、</w:t>
      </w:r>
      <w:r w:rsidRPr="004D6F9B">
        <w:t>締約国が、</w:t>
      </w:r>
      <w:r w:rsidR="001E1F2B" w:rsidRPr="004D6F9B">
        <w:rPr>
          <w:rFonts w:hint="eastAsia"/>
        </w:rPr>
        <w:t>障害</w:t>
      </w:r>
      <w:r w:rsidR="00D01B6F" w:rsidRPr="004D6F9B">
        <w:rPr>
          <w:rFonts w:hint="eastAsia"/>
        </w:rPr>
        <w:t>のある人</w:t>
      </w:r>
      <w:r w:rsidR="001E1F2B" w:rsidRPr="004D6F9B">
        <w:rPr>
          <w:rFonts w:hint="eastAsia"/>
        </w:rPr>
        <w:t>と</w:t>
      </w:r>
      <w:r w:rsidR="005E0C26" w:rsidRPr="004D6F9B">
        <w:rPr>
          <w:rFonts w:hint="eastAsia"/>
        </w:rPr>
        <w:t>彼らの</w:t>
      </w:r>
      <w:r w:rsidRPr="004D6F9B">
        <w:t>代表</w:t>
      </w:r>
      <w:r w:rsidR="00A774CE" w:rsidRPr="004D6F9B">
        <w:rPr>
          <w:rFonts w:hint="eastAsia"/>
        </w:rPr>
        <w:t>組織</w:t>
      </w:r>
      <w:r w:rsidRPr="004D6F9B">
        <w:t>を通じて協力して、</w:t>
      </w:r>
      <w:r w:rsidR="00A774CE" w:rsidRPr="004D6F9B">
        <w:t>条約のすべての権利を享受する</w:t>
      </w:r>
      <w:r w:rsidR="00A774CE" w:rsidRPr="004D6F9B">
        <w:rPr>
          <w:rFonts w:hint="eastAsia"/>
        </w:rPr>
        <w:t>ことを</w:t>
      </w:r>
      <w:r w:rsidRPr="004D6F9B">
        <w:t>促進、保護および確保するための行動の開発、実施および監視において、</w:t>
      </w:r>
      <w:r w:rsidR="00D01B6F" w:rsidRPr="004D6F9B">
        <w:rPr>
          <w:rFonts w:hint="eastAsia"/>
        </w:rPr>
        <w:t>障害のある人</w:t>
      </w:r>
      <w:r w:rsidRPr="004D6F9B">
        <w:t>の完全かつ効果的な参加を確保するためのメカニズムを確立し</w:t>
      </w:r>
      <w:r w:rsidR="00A774CE" w:rsidRPr="004D6F9B">
        <w:rPr>
          <w:rFonts w:hint="eastAsia"/>
        </w:rPr>
        <w:t>たか、</w:t>
      </w:r>
      <w:r w:rsidR="00C60D26" w:rsidRPr="004D6F9B">
        <w:rPr>
          <w:rFonts w:hint="eastAsia"/>
        </w:rPr>
        <w:t>明確にしてください。</w:t>
      </w:r>
    </w:p>
    <w:p w:rsidR="00800A8E" w:rsidRPr="004D6F9B" w:rsidRDefault="00800A8E" w:rsidP="00800A8E">
      <w:r w:rsidRPr="004D6F9B">
        <w:t>3.</w:t>
      </w:r>
      <w:r w:rsidR="001F039D" w:rsidRPr="004D6F9B">
        <w:rPr>
          <w:rFonts w:hint="eastAsia"/>
        </w:rPr>
        <w:t xml:space="preserve">　</w:t>
      </w:r>
      <w:r w:rsidRPr="004D6F9B">
        <w:t>締約国が</w:t>
      </w:r>
      <w:r w:rsidR="00C60D26" w:rsidRPr="004D6F9B">
        <w:rPr>
          <w:rFonts w:hint="eastAsia"/>
        </w:rPr>
        <w:t>条約の実施のための</w:t>
      </w:r>
      <w:r w:rsidRPr="004D6F9B">
        <w:t>国家障害戦略（2010-2020）</w:t>
      </w:r>
      <w:r w:rsidR="00C60D26" w:rsidRPr="004D6F9B">
        <w:rPr>
          <w:rFonts w:hint="eastAsia"/>
        </w:rPr>
        <w:t>および</w:t>
      </w:r>
      <w:r w:rsidR="00C60D26" w:rsidRPr="004D6F9B">
        <w:t>その他の措置</w:t>
      </w:r>
      <w:r w:rsidRPr="004D6F9B">
        <w:t>の下で</w:t>
      </w:r>
      <w:r w:rsidR="00C60D26" w:rsidRPr="004D6F9B">
        <w:rPr>
          <w:rFonts w:hint="eastAsia"/>
        </w:rPr>
        <w:t>、</w:t>
      </w:r>
      <w:r w:rsidRPr="004D6F9B">
        <w:t>国、州および</w:t>
      </w:r>
      <w:r w:rsidR="005E0C26" w:rsidRPr="004D6F9B">
        <w:t>準州</w:t>
      </w:r>
      <w:r w:rsidRPr="004D6F9B">
        <w:t>レベルで</w:t>
      </w:r>
      <w:r w:rsidR="00C60D26" w:rsidRPr="004D6F9B">
        <w:rPr>
          <w:rFonts w:hint="eastAsia"/>
        </w:rPr>
        <w:t>の</w:t>
      </w:r>
      <w:r w:rsidRPr="004D6F9B">
        <w:t>行動をどのように調整し促進しているか、</w:t>
      </w:r>
      <w:r w:rsidR="00C60D26" w:rsidRPr="004D6F9B">
        <w:rPr>
          <w:rFonts w:hint="eastAsia"/>
        </w:rPr>
        <w:t>この</w:t>
      </w:r>
      <w:r w:rsidRPr="004D6F9B">
        <w:t>戦略に割り当てられた資源の</w:t>
      </w:r>
      <w:r w:rsidR="00C60D26" w:rsidRPr="004D6F9B">
        <w:rPr>
          <w:rFonts w:hint="eastAsia"/>
        </w:rPr>
        <w:t>量、</w:t>
      </w:r>
      <w:r w:rsidR="00C60D26" w:rsidRPr="004D6F9B">
        <w:t>実施に責任を負うメカニズム</w:t>
      </w:r>
      <w:r w:rsidR="00C60D26" w:rsidRPr="004D6F9B">
        <w:rPr>
          <w:rFonts w:hint="eastAsia"/>
        </w:rPr>
        <w:t>、</w:t>
      </w:r>
      <w:r w:rsidR="00C60D26" w:rsidRPr="004D6F9B">
        <w:t>達成された</w:t>
      </w:r>
      <w:r w:rsidR="00C60D26" w:rsidRPr="004D6F9B">
        <w:rPr>
          <w:rFonts w:hint="eastAsia"/>
        </w:rPr>
        <w:t>成果</w:t>
      </w:r>
      <w:r w:rsidRPr="004D6F9B">
        <w:t>、およびその影響を評価および監視するためのプロセス</w:t>
      </w:r>
      <w:r w:rsidR="00C60D26" w:rsidRPr="004D6F9B">
        <w:rPr>
          <w:rFonts w:hint="eastAsia"/>
        </w:rPr>
        <w:t>を</w:t>
      </w:r>
      <w:r w:rsidR="00C60D26" w:rsidRPr="004D6F9B">
        <w:t>含</w:t>
      </w:r>
      <w:r w:rsidR="00C60D26" w:rsidRPr="004D6F9B">
        <w:rPr>
          <w:rFonts w:hint="eastAsia"/>
        </w:rPr>
        <w:t>めて</w:t>
      </w:r>
      <w:r w:rsidR="00C60D26" w:rsidRPr="004D6F9B">
        <w:t>情報提供してください。</w:t>
      </w:r>
    </w:p>
    <w:p w:rsidR="00800A8E" w:rsidRPr="004D6F9B" w:rsidRDefault="00800A8E" w:rsidP="00800A8E">
      <w:r w:rsidRPr="004D6F9B">
        <w:t>4.</w:t>
      </w:r>
      <w:r w:rsidR="001F039D" w:rsidRPr="004D6F9B">
        <w:rPr>
          <w:rFonts w:hint="eastAsia"/>
        </w:rPr>
        <w:t xml:space="preserve">　</w:t>
      </w:r>
      <w:r w:rsidRPr="004D6F9B">
        <w:t>以下についての情報を</w:t>
      </w:r>
      <w:r w:rsidR="00C60D26" w:rsidRPr="004D6F9B">
        <w:rPr>
          <w:rFonts w:hint="eastAsia"/>
        </w:rPr>
        <w:t>提供</w:t>
      </w:r>
      <w:r w:rsidRPr="004D6F9B">
        <w:t>してください。</w:t>
      </w:r>
    </w:p>
    <w:p w:rsidR="00800A8E" w:rsidRPr="004D6F9B" w:rsidRDefault="00800A8E" w:rsidP="00800A8E">
      <w:r w:rsidRPr="004D6F9B">
        <w:rPr>
          <w:rFonts w:hint="eastAsia"/>
        </w:rPr>
        <w:t>（</w:t>
      </w:r>
      <w:r w:rsidRPr="004D6F9B">
        <w:t>a）国家障害保険制度（NDIS）の下での支援のための評価基準、およびNDIS</w:t>
      </w:r>
      <w:r w:rsidR="00C60D26" w:rsidRPr="004D6F9B">
        <w:rPr>
          <w:rFonts w:hint="eastAsia"/>
        </w:rPr>
        <w:t>の利用と利用結果</w:t>
      </w:r>
      <w:r w:rsidRPr="004D6F9B">
        <w:t>がすべての</w:t>
      </w:r>
      <w:r w:rsidR="00C60D26" w:rsidRPr="004D6F9B">
        <w:rPr>
          <w:rFonts w:hint="eastAsia"/>
        </w:rPr>
        <w:t>受給資格のある人</w:t>
      </w:r>
      <w:r w:rsidRPr="004D6F9B">
        <w:t>にどのように等しく確保されているか。</w:t>
      </w:r>
    </w:p>
    <w:p w:rsidR="00800A8E" w:rsidRPr="004D6F9B" w:rsidRDefault="00800A8E" w:rsidP="00800A8E">
      <w:r w:rsidRPr="004D6F9B">
        <w:rPr>
          <w:rFonts w:hint="eastAsia"/>
        </w:rPr>
        <w:t>（</w:t>
      </w:r>
      <w:r w:rsidRPr="004D6F9B">
        <w:t>b）NDISの下で</w:t>
      </w:r>
      <w:r w:rsidR="00686557" w:rsidRPr="004D6F9B">
        <w:rPr>
          <w:rFonts w:hint="eastAsia"/>
        </w:rPr>
        <w:t>個別</w:t>
      </w:r>
      <w:r w:rsidRPr="004D6F9B">
        <w:t>の支援パッケージの対象とならない</w:t>
      </w:r>
      <w:r w:rsidR="00D01B6F" w:rsidRPr="004D6F9B">
        <w:rPr>
          <w:rFonts w:hint="eastAsia"/>
        </w:rPr>
        <w:t>障害のある人</w:t>
      </w:r>
      <w:r w:rsidRPr="004D6F9B">
        <w:t>が不利な立場に置かれたり、コミュニティに完全かつ平等に</w:t>
      </w:r>
      <w:r w:rsidR="00686557" w:rsidRPr="004D6F9B">
        <w:rPr>
          <w:rFonts w:hint="eastAsia"/>
        </w:rPr>
        <w:t>参加</w:t>
      </w:r>
      <w:r w:rsidRPr="004D6F9B">
        <w:t>できない</w:t>
      </w:r>
      <w:r w:rsidR="00686557" w:rsidRPr="004D6F9B">
        <w:rPr>
          <w:rFonts w:hint="eastAsia"/>
        </w:rPr>
        <w:t>ことがないように</w:t>
      </w:r>
      <w:r w:rsidRPr="004D6F9B">
        <w:t>するための措置。</w:t>
      </w:r>
    </w:p>
    <w:p w:rsidR="00800A8E" w:rsidRPr="004D6F9B" w:rsidRDefault="00800A8E" w:rsidP="00800A8E">
      <w:r w:rsidRPr="004D6F9B">
        <w:rPr>
          <w:rFonts w:hint="eastAsia"/>
        </w:rPr>
        <w:t>（</w:t>
      </w:r>
      <w:r w:rsidRPr="004D6F9B">
        <w:t>c）NDISの監視と評価がその</w:t>
      </w:r>
      <w:r w:rsidR="00686557" w:rsidRPr="004D6F9B">
        <w:rPr>
          <w:rFonts w:hint="eastAsia"/>
        </w:rPr>
        <w:t>全国</w:t>
      </w:r>
      <w:r w:rsidRPr="004D6F9B">
        <w:t>展開に</w:t>
      </w:r>
      <w:r w:rsidR="00686557" w:rsidRPr="004D6F9B">
        <w:rPr>
          <w:rFonts w:hint="eastAsia"/>
        </w:rPr>
        <w:t>どう</w:t>
      </w:r>
      <w:r w:rsidRPr="004D6F9B">
        <w:t>組み込まれているか、そしてそ</w:t>
      </w:r>
      <w:r w:rsidR="00686557" w:rsidRPr="004D6F9B">
        <w:rPr>
          <w:rFonts w:hint="eastAsia"/>
        </w:rPr>
        <w:t>の監視と評価の活動において、</w:t>
      </w:r>
      <w:r w:rsidR="00686557" w:rsidRPr="004D6F9B">
        <w:t>NDISの改善</w:t>
      </w:r>
      <w:r w:rsidR="00686557" w:rsidRPr="004D6F9B">
        <w:rPr>
          <w:rFonts w:hint="eastAsia"/>
        </w:rPr>
        <w:t>のために</w:t>
      </w:r>
      <w:r w:rsidR="00D01B6F" w:rsidRPr="004D6F9B">
        <w:rPr>
          <w:rFonts w:hint="eastAsia"/>
        </w:rPr>
        <w:t>障害のある人</w:t>
      </w:r>
      <w:r w:rsidRPr="004D6F9B">
        <w:t>とその代表組織</w:t>
      </w:r>
      <w:r w:rsidR="00686557" w:rsidRPr="004D6F9B">
        <w:rPr>
          <w:rFonts w:hint="eastAsia"/>
        </w:rPr>
        <w:t>が</w:t>
      </w:r>
      <w:r w:rsidR="00686557" w:rsidRPr="004D6F9B">
        <w:t>継続的</w:t>
      </w:r>
      <w:r w:rsidR="00686557" w:rsidRPr="004D6F9B">
        <w:rPr>
          <w:rFonts w:hint="eastAsia"/>
        </w:rPr>
        <w:t>に情報提供する機会を設けているかどうか。</w:t>
      </w:r>
    </w:p>
    <w:p w:rsidR="001F039D" w:rsidRPr="004D6F9B" w:rsidRDefault="001F039D" w:rsidP="00800A8E">
      <w:pPr>
        <w:rPr>
          <w:rFonts w:ascii="ＭＳ ゴシック" w:eastAsia="ＭＳ ゴシック" w:hAnsi="ＭＳ ゴシック"/>
        </w:rPr>
      </w:pPr>
    </w:p>
    <w:p w:rsidR="00800A8E" w:rsidRPr="004D6F9B" w:rsidRDefault="00800A8E" w:rsidP="00800A8E">
      <w:pPr>
        <w:rPr>
          <w:rFonts w:ascii="ＭＳ ゴシック" w:eastAsia="ＭＳ ゴシック" w:hAnsi="ＭＳ ゴシック"/>
        </w:rPr>
      </w:pPr>
      <w:r w:rsidRPr="004D6F9B">
        <w:rPr>
          <w:rFonts w:ascii="ＭＳ ゴシック" w:eastAsia="ＭＳ ゴシック" w:hAnsi="ＭＳ ゴシック"/>
        </w:rPr>
        <w:t>B.</w:t>
      </w:r>
      <w:r w:rsidR="00B0104E" w:rsidRPr="004D6F9B">
        <w:rPr>
          <w:rFonts w:ascii="ＭＳ ゴシック" w:eastAsia="ＭＳ ゴシック" w:hAnsi="ＭＳ ゴシック" w:hint="eastAsia"/>
        </w:rPr>
        <w:t>具体的</w:t>
      </w:r>
      <w:r w:rsidRPr="004D6F9B">
        <w:rPr>
          <w:rFonts w:ascii="ＭＳ ゴシック" w:eastAsia="ＭＳ ゴシック" w:hAnsi="ＭＳ ゴシック"/>
        </w:rPr>
        <w:t>権利（5</w:t>
      </w:r>
      <w:r w:rsidRPr="004D6F9B">
        <w:rPr>
          <w:rFonts w:ascii="ＭＳ ゴシック" w:eastAsia="ＭＳ ゴシック" w:hAnsi="ＭＳ ゴシック" w:hint="eastAsia"/>
        </w:rPr>
        <w:t>〜</w:t>
      </w:r>
      <w:r w:rsidRPr="004D6F9B">
        <w:rPr>
          <w:rFonts w:ascii="ＭＳ ゴシック" w:eastAsia="ＭＳ ゴシック" w:hAnsi="ＭＳ ゴシック"/>
        </w:rPr>
        <w:t>30条）</w:t>
      </w:r>
    </w:p>
    <w:p w:rsidR="003E64BF" w:rsidRPr="004D6F9B" w:rsidRDefault="008744BC" w:rsidP="00800A8E">
      <w:pPr>
        <w:rPr>
          <w:rFonts w:ascii="メイリオ" w:eastAsia="ＭＳ ゴシック" w:hAnsi="メイリオ" w:cs="ＭＳ Ｐゴシック"/>
          <w:bCs/>
          <w:kern w:val="36"/>
          <w:szCs w:val="21"/>
        </w:rPr>
      </w:pPr>
      <w:r w:rsidRPr="004D6F9B">
        <w:rPr>
          <w:rFonts w:ascii="メイリオ" w:eastAsia="ＭＳ ゴシック" w:hAnsi="メイリオ" w:cs="ＭＳ Ｐゴシック" w:hint="eastAsia"/>
          <w:bCs/>
          <w:kern w:val="36"/>
          <w:szCs w:val="21"/>
        </w:rPr>
        <w:t>平等及び無差別</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5条）</w:t>
      </w:r>
    </w:p>
    <w:p w:rsidR="00800A8E" w:rsidRPr="004D6F9B" w:rsidRDefault="00800A8E" w:rsidP="00800A8E">
      <w:r w:rsidRPr="004D6F9B">
        <w:t>5.</w:t>
      </w:r>
      <w:r w:rsidR="001F039D" w:rsidRPr="004D6F9B">
        <w:rPr>
          <w:rFonts w:hint="eastAsia"/>
        </w:rPr>
        <w:t xml:space="preserve">　</w:t>
      </w:r>
      <w:r w:rsidRPr="004D6F9B">
        <w:t>交差</w:t>
      </w:r>
      <w:r w:rsidR="00686557" w:rsidRPr="004D6F9B">
        <w:rPr>
          <w:rFonts w:hint="eastAsia"/>
        </w:rPr>
        <w:t>的</w:t>
      </w:r>
      <w:r w:rsidRPr="004D6F9B">
        <w:t>差別</w:t>
      </w:r>
      <w:r w:rsidR="00686557" w:rsidRPr="004D6F9B">
        <w:rPr>
          <w:rFonts w:hint="eastAsia"/>
        </w:rPr>
        <w:t>（</w:t>
      </w:r>
      <w:r w:rsidR="00CE4594" w:rsidRPr="004D6F9B">
        <w:t>intersectional discrimination</w:t>
      </w:r>
      <w:r w:rsidR="00CE4594" w:rsidRPr="004D6F9B">
        <w:rPr>
          <w:rFonts w:hint="eastAsia"/>
        </w:rPr>
        <w:t xml:space="preserve"> </w:t>
      </w:r>
      <w:r w:rsidR="00686557" w:rsidRPr="004D6F9B">
        <w:t>特に人種および障害に基づく</w:t>
      </w:r>
      <w:r w:rsidR="00686557" w:rsidRPr="004D6F9B">
        <w:rPr>
          <w:rFonts w:hint="eastAsia"/>
        </w:rPr>
        <w:t>交差的差別）</w:t>
      </w:r>
      <w:r w:rsidRPr="004D6F9B">
        <w:t>に対処し、すべての</w:t>
      </w:r>
      <w:r w:rsidR="00D01B6F" w:rsidRPr="004D6F9B">
        <w:rPr>
          <w:rFonts w:hint="eastAsia"/>
        </w:rPr>
        <w:t>障害のある人</w:t>
      </w:r>
      <w:r w:rsidRPr="004D6F9B">
        <w:t>が障害を理由とする差別から保護されることを保証するためにとられる措置</w:t>
      </w:r>
      <w:r w:rsidR="00686557" w:rsidRPr="004D6F9B">
        <w:rPr>
          <w:rFonts w:hint="eastAsia"/>
        </w:rPr>
        <w:t>（</w:t>
      </w:r>
      <w:r w:rsidR="00686557" w:rsidRPr="004D6F9B">
        <w:t>法的改革および救済メカニズムの確立を含む</w:t>
      </w:r>
      <w:r w:rsidR="00686557" w:rsidRPr="004D6F9B">
        <w:rPr>
          <w:rFonts w:hint="eastAsia"/>
        </w:rPr>
        <w:t>）</w:t>
      </w:r>
      <w:r w:rsidRPr="004D6F9B">
        <w:t>に関する情報を提供してください。</w:t>
      </w:r>
    </w:p>
    <w:p w:rsidR="005C49AB" w:rsidRPr="004D6F9B" w:rsidRDefault="005C49AB" w:rsidP="00B0104E">
      <w:pPr>
        <w:rPr>
          <w:rFonts w:ascii="ＭＳ ゴシック" w:eastAsia="ＭＳ ゴシック" w:hAnsi="ＭＳ ゴシック"/>
        </w:rPr>
      </w:pPr>
    </w:p>
    <w:p w:rsidR="00B0104E" w:rsidRPr="004D6F9B" w:rsidRDefault="00B0104E" w:rsidP="00B0104E">
      <w:pPr>
        <w:rPr>
          <w:rFonts w:ascii="ＭＳ ゴシック" w:eastAsia="ＭＳ ゴシック" w:hAnsi="ＭＳ ゴシック"/>
        </w:rPr>
      </w:pPr>
      <w:r w:rsidRPr="004D6F9B">
        <w:rPr>
          <w:rFonts w:ascii="ＭＳ ゴシック" w:eastAsia="ＭＳ ゴシック" w:hAnsi="ＭＳ ゴシック" w:hint="eastAsia"/>
        </w:rPr>
        <w:t>障害のある女子</w:t>
      </w:r>
      <w:r w:rsidRPr="004D6F9B">
        <w:rPr>
          <w:rFonts w:ascii="ＭＳ ゴシック" w:eastAsia="ＭＳ ゴシック" w:hAnsi="ＭＳ ゴシック"/>
        </w:rPr>
        <w:t>(</w:t>
      </w:r>
      <w:r w:rsidRPr="004D6F9B">
        <w:rPr>
          <w:rFonts w:ascii="ＭＳ ゴシック" w:eastAsia="ＭＳ ゴシック" w:hAnsi="ＭＳ ゴシック" w:hint="eastAsia"/>
        </w:rPr>
        <w:t>第6条</w:t>
      </w:r>
      <w:r w:rsidRPr="004D6F9B">
        <w:rPr>
          <w:rFonts w:ascii="ＭＳ ゴシック" w:eastAsia="ＭＳ ゴシック" w:hAnsi="ＭＳ ゴシック"/>
        </w:rPr>
        <w:t>)</w:t>
      </w:r>
    </w:p>
    <w:p w:rsidR="00800A8E" w:rsidRPr="004D6F9B" w:rsidRDefault="00800A8E" w:rsidP="00800A8E">
      <w:r w:rsidRPr="004D6F9B">
        <w:lastRenderedPageBreak/>
        <w:t>6.</w:t>
      </w:r>
      <w:r w:rsidR="001F039D" w:rsidRPr="004D6F9B">
        <w:rPr>
          <w:rFonts w:hint="eastAsia"/>
        </w:rPr>
        <w:t xml:space="preserve">　</w:t>
      </w:r>
      <w:r w:rsidRPr="004D6F9B">
        <w:t>ジェンダーに基づく暴力の防止に関する公的プログラムと政策、特に女性とその子供に対する暴力を減らすための国家計画（2010-2022）が、どのように</w:t>
      </w:r>
      <w:r w:rsidR="00480EE4" w:rsidRPr="004D6F9B">
        <w:t>障害のある女性および女児</w:t>
      </w:r>
      <w:r w:rsidR="00480EE4" w:rsidRPr="004D6F9B">
        <w:rPr>
          <w:rFonts w:hint="eastAsia"/>
        </w:rPr>
        <w:t>への</w:t>
      </w:r>
      <w:r w:rsidRPr="004D6F9B">
        <w:t>あらゆる形態の暴力を認識し対処</w:t>
      </w:r>
      <w:r w:rsidR="00480EE4" w:rsidRPr="004D6F9B">
        <w:rPr>
          <w:rFonts w:hint="eastAsia"/>
        </w:rPr>
        <w:t>してい</w:t>
      </w:r>
      <w:r w:rsidRPr="004D6F9B">
        <w:t>るかについての情報を提供</w:t>
      </w:r>
      <w:r w:rsidR="00480EE4" w:rsidRPr="004D6F9B">
        <w:rPr>
          <w:rFonts w:hint="eastAsia"/>
        </w:rPr>
        <w:t>してください。とくに</w:t>
      </w:r>
      <w:r w:rsidRPr="004D6F9B">
        <w:t>施設や住居</w:t>
      </w:r>
      <w:r w:rsidR="00480EE4" w:rsidRPr="004D6F9B">
        <w:rPr>
          <w:rFonts w:hint="eastAsia"/>
        </w:rPr>
        <w:t>の場について</w:t>
      </w:r>
      <w:r w:rsidRPr="004D6F9B">
        <w:t>、</w:t>
      </w:r>
      <w:r w:rsidR="00480EE4" w:rsidRPr="004D6F9B">
        <w:rPr>
          <w:rFonts w:hint="eastAsia"/>
        </w:rPr>
        <w:t>また</w:t>
      </w:r>
      <w:r w:rsidRPr="004D6F9B">
        <w:t>性</w:t>
      </w:r>
      <w:r w:rsidR="00480EE4" w:rsidRPr="004D6F9B">
        <w:rPr>
          <w:rFonts w:hint="eastAsia"/>
        </w:rPr>
        <w:t>と</w:t>
      </w:r>
      <w:r w:rsidRPr="004D6F9B">
        <w:t>生殖</w:t>
      </w:r>
      <w:r w:rsidR="00480EE4" w:rsidRPr="004D6F9B">
        <w:rPr>
          <w:rFonts w:hint="eastAsia"/>
        </w:rPr>
        <w:t>の</w:t>
      </w:r>
      <w:r w:rsidRPr="004D6F9B">
        <w:t>健康に関する権利</w:t>
      </w:r>
      <w:r w:rsidR="00480EE4" w:rsidRPr="004D6F9B">
        <w:rPr>
          <w:rFonts w:hint="eastAsia"/>
        </w:rPr>
        <w:t>について。</w:t>
      </w:r>
      <w:r w:rsidRPr="004D6F9B">
        <w:t>また、暴力や性的虐待を経験しているか、またはその危険にさらされている障害のある女性に</w:t>
      </w:r>
      <w:r w:rsidR="00480EE4" w:rsidRPr="004D6F9B">
        <w:rPr>
          <w:rFonts w:hint="eastAsia"/>
        </w:rPr>
        <w:t>対して</w:t>
      </w:r>
      <w:r w:rsidRPr="004D6F9B">
        <w:t>割り当てられた資源と支援およびサービスを改善するために取られた措置についての情報も提供してください。</w:t>
      </w:r>
    </w:p>
    <w:p w:rsidR="001F039D" w:rsidRPr="004D6F9B" w:rsidRDefault="001F039D" w:rsidP="00800A8E">
      <w:pPr>
        <w:rPr>
          <w:rFonts w:ascii="ＭＳ ゴシック" w:eastAsia="ＭＳ ゴシック" w:hAnsi="ＭＳ ゴシック"/>
        </w:rPr>
      </w:pPr>
    </w:p>
    <w:p w:rsidR="00B0104E" w:rsidRPr="004D6F9B" w:rsidRDefault="008744BC" w:rsidP="00800A8E">
      <w:pPr>
        <w:rPr>
          <w:rFonts w:ascii="ＭＳ ゴシック" w:eastAsia="ＭＳ ゴシック" w:hAnsi="ＭＳ ゴシック"/>
        </w:rPr>
      </w:pPr>
      <w:r w:rsidRPr="004D6F9B">
        <w:rPr>
          <w:rFonts w:ascii="ＭＳ ゴシック" w:eastAsia="ＭＳ ゴシック" w:hAnsi="ＭＳ ゴシック" w:hint="eastAsia"/>
        </w:rPr>
        <w:t>障害のある児童（</w:t>
      </w:r>
      <w:r w:rsidR="00B0104E" w:rsidRPr="004D6F9B">
        <w:rPr>
          <w:rFonts w:ascii="ＭＳ ゴシック" w:eastAsia="ＭＳ ゴシック" w:hAnsi="ＭＳ ゴシック"/>
        </w:rPr>
        <w:t>第7条)</w:t>
      </w:r>
    </w:p>
    <w:p w:rsidR="00800A8E" w:rsidRPr="004D6F9B" w:rsidRDefault="00800A8E" w:rsidP="00800A8E">
      <w:r w:rsidRPr="004D6F9B">
        <w:t>7.</w:t>
      </w:r>
      <w:r w:rsidR="001F039D" w:rsidRPr="004D6F9B">
        <w:rPr>
          <w:rFonts w:hint="eastAsia"/>
        </w:rPr>
        <w:t xml:space="preserve">　</w:t>
      </w:r>
      <w:r w:rsidRPr="004D6F9B">
        <w:t>以下についての情報を</w:t>
      </w:r>
      <w:r w:rsidR="00360DE3" w:rsidRPr="004D6F9B">
        <w:rPr>
          <w:rFonts w:hint="eastAsia"/>
        </w:rPr>
        <w:t>提供</w:t>
      </w:r>
      <w:r w:rsidRPr="004D6F9B">
        <w:t>してください。</w:t>
      </w:r>
    </w:p>
    <w:p w:rsidR="00800A8E" w:rsidRPr="004D6F9B" w:rsidRDefault="00800A8E" w:rsidP="00800A8E">
      <w:r w:rsidRPr="004D6F9B">
        <w:rPr>
          <w:rFonts w:hint="eastAsia"/>
        </w:rPr>
        <w:t>（</w:t>
      </w:r>
      <w:r w:rsidRPr="004D6F9B">
        <w:t>a）</w:t>
      </w:r>
      <w:r w:rsidR="00360DE3" w:rsidRPr="004D6F9B">
        <w:t>条約を</w:t>
      </w:r>
      <w:r w:rsidR="00360DE3" w:rsidRPr="004D6F9B">
        <w:rPr>
          <w:rFonts w:hint="eastAsia"/>
        </w:rPr>
        <w:t>、</w:t>
      </w:r>
      <w:r w:rsidR="00360DE3" w:rsidRPr="004D6F9B">
        <w:t>子供および若者全般に適用される</w:t>
      </w:r>
      <w:r w:rsidRPr="004D6F9B">
        <w:t>法律、</w:t>
      </w:r>
      <w:r w:rsidR="00360DE3" w:rsidRPr="004D6F9B">
        <w:rPr>
          <w:rFonts w:hint="eastAsia"/>
        </w:rPr>
        <w:t>政策</w:t>
      </w:r>
      <w:r w:rsidRPr="004D6F9B">
        <w:t>、プログラム、サービス基準、業務手順、および</w:t>
      </w:r>
      <w:r w:rsidR="00360DE3" w:rsidRPr="004D6F9B">
        <w:rPr>
          <w:rFonts w:hint="eastAsia"/>
        </w:rPr>
        <w:t>法令</w:t>
      </w:r>
      <w:r w:rsidRPr="004D6F9B">
        <w:t>遵守</w:t>
      </w:r>
      <w:r w:rsidR="00360DE3" w:rsidRPr="004D6F9B">
        <w:rPr>
          <w:rFonts w:hint="eastAsia"/>
        </w:rPr>
        <w:t>体制</w:t>
      </w:r>
      <w:r w:rsidRPr="004D6F9B">
        <w:t>に組み込むことによって、障害のある子供の権利を促進し保護するための努力。</w:t>
      </w:r>
    </w:p>
    <w:p w:rsidR="00800A8E" w:rsidRPr="004D6F9B" w:rsidRDefault="00800A8E" w:rsidP="00800A8E">
      <w:r w:rsidRPr="004D6F9B">
        <w:rPr>
          <w:rFonts w:hint="eastAsia"/>
        </w:rPr>
        <w:t>（</w:t>
      </w:r>
      <w:r w:rsidRPr="004D6F9B">
        <w:t>b）障害のある子供が、</w:t>
      </w:r>
      <w:r w:rsidR="00360DE3" w:rsidRPr="004D6F9B">
        <w:rPr>
          <w:rFonts w:hint="eastAsia"/>
        </w:rPr>
        <w:t>自分</w:t>
      </w:r>
      <w:r w:rsidRPr="004D6F9B">
        <w:t>に関するすべての事項について意見を表明する権利を確保するための方針およびプログラム。</w:t>
      </w:r>
    </w:p>
    <w:p w:rsidR="00800A8E" w:rsidRPr="004D6F9B" w:rsidRDefault="00800A8E" w:rsidP="00800A8E">
      <w:r w:rsidRPr="004D6F9B">
        <w:rPr>
          <w:rFonts w:hint="eastAsia"/>
        </w:rPr>
        <w:t>（</w:t>
      </w:r>
      <w:r w:rsidRPr="004D6F9B">
        <w:t>c）子供の保護と</w:t>
      </w:r>
      <w:r w:rsidR="00360DE3" w:rsidRPr="004D6F9B">
        <w:rPr>
          <w:rFonts w:hint="eastAsia"/>
        </w:rPr>
        <w:t>自宅外ケア</w:t>
      </w:r>
      <w:r w:rsidRPr="004D6F9B">
        <w:t>に関するデータが体系的に収集され、年齢、性別、障害、</w:t>
      </w:r>
      <w:r w:rsidR="00360DE3" w:rsidRPr="004D6F9B">
        <w:rPr>
          <w:rFonts w:hint="eastAsia"/>
        </w:rPr>
        <w:t>地域</w:t>
      </w:r>
      <w:r w:rsidRPr="004D6F9B">
        <w:t>および民族別に分類されているかどうか。</w:t>
      </w:r>
    </w:p>
    <w:p w:rsidR="00800A8E" w:rsidRPr="004D6F9B" w:rsidRDefault="00800A8E" w:rsidP="00800A8E">
      <w:r w:rsidRPr="004D6F9B">
        <w:rPr>
          <w:rFonts w:hint="eastAsia"/>
        </w:rPr>
        <w:t>（</w:t>
      </w:r>
      <w:r w:rsidRPr="004D6F9B">
        <w:t>d）</w:t>
      </w:r>
      <w:r w:rsidR="00360DE3" w:rsidRPr="004D6F9B">
        <w:rPr>
          <w:rFonts w:hint="eastAsia"/>
        </w:rPr>
        <w:t>法令による</w:t>
      </w:r>
      <w:r w:rsidRPr="004D6F9B">
        <w:t>里親</w:t>
      </w:r>
      <w:r w:rsidR="00360DE3" w:rsidRPr="004D6F9B">
        <w:rPr>
          <w:rFonts w:hint="eastAsia"/>
        </w:rPr>
        <w:t>審査を通じて、</w:t>
      </w:r>
      <w:r w:rsidRPr="004D6F9B">
        <w:t>虐待の可能性がある</w:t>
      </w:r>
      <w:r w:rsidR="00360DE3" w:rsidRPr="004D6F9B">
        <w:rPr>
          <w:rFonts w:hint="eastAsia"/>
        </w:rPr>
        <w:t>里親への障害児の委託を防ぐ努力</w:t>
      </w:r>
      <w:r w:rsidRPr="004D6F9B">
        <w:t>。</w:t>
      </w:r>
    </w:p>
    <w:p w:rsidR="002C11F4" w:rsidRPr="004D6F9B" w:rsidRDefault="00800A8E" w:rsidP="00800A8E">
      <w:r w:rsidRPr="004D6F9B">
        <w:rPr>
          <w:rFonts w:hint="eastAsia"/>
        </w:rPr>
        <w:t>（</w:t>
      </w:r>
      <w:r w:rsidRPr="004D6F9B">
        <w:t>e）施設内に居住している障害</w:t>
      </w:r>
      <w:r w:rsidR="00360DE3" w:rsidRPr="004D6F9B">
        <w:rPr>
          <w:rFonts w:hint="eastAsia"/>
        </w:rPr>
        <w:t>児</w:t>
      </w:r>
      <w:r w:rsidRPr="004D6F9B">
        <w:t>、および施設に収容されるリスクがある子供たちを保護するための対策。</w:t>
      </w:r>
    </w:p>
    <w:p w:rsidR="00800A8E" w:rsidRPr="004D6F9B" w:rsidRDefault="00800A8E" w:rsidP="00800A8E"/>
    <w:p w:rsidR="00800A8E" w:rsidRPr="004D6F9B" w:rsidRDefault="008744BC" w:rsidP="00800A8E">
      <w:pPr>
        <w:rPr>
          <w:rFonts w:ascii="ＭＳ ゴシック" w:eastAsia="ＭＳ ゴシック" w:hAnsi="ＭＳ ゴシック"/>
        </w:rPr>
      </w:pPr>
      <w:r w:rsidRPr="004D6F9B">
        <w:rPr>
          <w:rFonts w:ascii="ＭＳ ゴシック" w:eastAsia="ＭＳ ゴシック" w:hAnsi="ＭＳ ゴシック" w:hint="eastAsia"/>
        </w:rPr>
        <w:t>意識の向上</w:t>
      </w:r>
      <w:r w:rsidR="00800A8E" w:rsidRPr="004D6F9B">
        <w:rPr>
          <w:rFonts w:ascii="ＭＳ ゴシック" w:eastAsia="ＭＳ ゴシック" w:hAnsi="ＭＳ ゴシック" w:hint="eastAsia"/>
        </w:rPr>
        <w:t>（第８条）</w:t>
      </w:r>
    </w:p>
    <w:p w:rsidR="00800A8E" w:rsidRPr="004D6F9B" w:rsidRDefault="00360DE3" w:rsidP="00800A8E">
      <w:r w:rsidRPr="004D6F9B">
        <w:rPr>
          <w:rFonts w:hint="eastAsia"/>
        </w:rPr>
        <w:t xml:space="preserve">8.　</w:t>
      </w:r>
      <w:r w:rsidR="00800A8E" w:rsidRPr="004D6F9B">
        <w:rPr>
          <w:rFonts w:hint="eastAsia"/>
        </w:rPr>
        <w:t>以下についての情報を提供してください。</w:t>
      </w:r>
    </w:p>
    <w:p w:rsidR="00800A8E" w:rsidRPr="004D6F9B" w:rsidRDefault="00800A8E" w:rsidP="00800A8E">
      <w:r w:rsidRPr="004D6F9B">
        <w:rPr>
          <w:rFonts w:hint="eastAsia"/>
        </w:rPr>
        <w:t>（</w:t>
      </w:r>
      <w:r w:rsidRPr="004D6F9B">
        <w:t>a）</w:t>
      </w:r>
      <w:r w:rsidR="00D01B6F" w:rsidRPr="004D6F9B">
        <w:rPr>
          <w:rFonts w:hint="eastAsia"/>
        </w:rPr>
        <w:t>障害のある人</w:t>
      </w:r>
      <w:r w:rsidRPr="004D6F9B">
        <w:t>の権利と尊厳、彼らの能力および社会への貢献について</w:t>
      </w:r>
      <w:r w:rsidR="00B310B1" w:rsidRPr="004D6F9B">
        <w:rPr>
          <w:rFonts w:hint="eastAsia"/>
        </w:rPr>
        <w:t>、</w:t>
      </w:r>
      <w:r w:rsidRPr="004D6F9B">
        <w:t>社会の意識を定期的に高めるためにとられた公衆の意識向上キャンペーンおよび戦略を含む措置。</w:t>
      </w:r>
    </w:p>
    <w:p w:rsidR="00800A8E" w:rsidRPr="004D6F9B" w:rsidRDefault="00800A8E" w:rsidP="00800A8E">
      <w:r w:rsidRPr="004D6F9B">
        <w:rPr>
          <w:rFonts w:hint="eastAsia"/>
        </w:rPr>
        <w:t>（</w:t>
      </w:r>
      <w:r w:rsidRPr="004D6F9B">
        <w:t>b）これらの戦略が人権に基づく障害への取り組みに根ざしており、条約に沿って障害のある人の前向きなイメージを促進し、アクセス可能な</w:t>
      </w:r>
      <w:r w:rsidR="00B310B1" w:rsidRPr="004D6F9B">
        <w:rPr>
          <w:rFonts w:hint="eastAsia"/>
        </w:rPr>
        <w:t>様式</w:t>
      </w:r>
      <w:r w:rsidRPr="004D6F9B">
        <w:t>と言語で実施されている</w:t>
      </w:r>
      <w:r w:rsidR="00B310B1" w:rsidRPr="004D6F9B">
        <w:rPr>
          <w:rFonts w:hint="eastAsia"/>
        </w:rPr>
        <w:t>程度</w:t>
      </w:r>
      <w:r w:rsidRPr="004D6F9B">
        <w:t>。</w:t>
      </w:r>
    </w:p>
    <w:p w:rsidR="00800A8E" w:rsidRPr="004D6F9B" w:rsidRDefault="00800A8E" w:rsidP="00800A8E">
      <w:r w:rsidRPr="004D6F9B">
        <w:rPr>
          <w:rFonts w:hint="eastAsia"/>
        </w:rPr>
        <w:t>（</w:t>
      </w:r>
      <w:r w:rsidRPr="004D6F9B">
        <w:t>c）</w:t>
      </w:r>
      <w:r w:rsidR="00D01B6F" w:rsidRPr="004D6F9B">
        <w:rPr>
          <w:rFonts w:hint="eastAsia"/>
        </w:rPr>
        <w:t>障害のある人</w:t>
      </w:r>
      <w:r w:rsidRPr="004D6F9B">
        <w:t>およびその代表組織が、意識向上キャンペーンおよび戦略の設計、実施、監視および評価に</w:t>
      </w:r>
      <w:r w:rsidR="00E2293C" w:rsidRPr="004D6F9B">
        <w:rPr>
          <w:rFonts w:hint="eastAsia"/>
        </w:rPr>
        <w:t>関与している程度</w:t>
      </w:r>
      <w:r w:rsidRPr="004D6F9B">
        <w:t>。</w:t>
      </w:r>
    </w:p>
    <w:p w:rsidR="005C49AB" w:rsidRPr="004D6F9B" w:rsidRDefault="005C49AB" w:rsidP="00800A8E">
      <w:pPr>
        <w:rPr>
          <w:rFonts w:ascii="ＭＳ ゴシック" w:eastAsia="ＭＳ ゴシック" w:hAnsi="ＭＳ ゴシック"/>
        </w:rPr>
      </w:pPr>
    </w:p>
    <w:p w:rsidR="00800A8E"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施設及びサービス等の利用の容易さ</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9条）</w:t>
      </w:r>
    </w:p>
    <w:p w:rsidR="00800A8E" w:rsidRPr="004D6F9B" w:rsidRDefault="00800A8E" w:rsidP="00800A8E">
      <w:r w:rsidRPr="004D6F9B">
        <w:t>9.</w:t>
      </w:r>
      <w:r w:rsidR="001F039D" w:rsidRPr="004D6F9B">
        <w:rPr>
          <w:rFonts w:hint="eastAsia"/>
        </w:rPr>
        <w:t xml:space="preserve">　</w:t>
      </w:r>
      <w:r w:rsidRPr="004D6F9B">
        <w:t>締約国全体における障害基準および要件の遵守の実施、遵守の</w:t>
      </w:r>
      <w:r w:rsidR="00B310B1" w:rsidRPr="004D6F9B">
        <w:rPr>
          <w:rFonts w:hint="eastAsia"/>
        </w:rPr>
        <w:t>状況の</w:t>
      </w:r>
      <w:r w:rsidRPr="004D6F9B">
        <w:t>監視および不遵守の</w:t>
      </w:r>
      <w:r w:rsidR="00B310B1" w:rsidRPr="004D6F9B">
        <w:rPr>
          <w:rFonts w:hint="eastAsia"/>
        </w:rPr>
        <w:t>場合の</w:t>
      </w:r>
      <w:r w:rsidRPr="004D6F9B">
        <w:t>制裁を</w:t>
      </w:r>
      <w:r w:rsidR="00B310B1" w:rsidRPr="004D6F9B">
        <w:rPr>
          <w:rFonts w:hint="eastAsia"/>
        </w:rPr>
        <w:t>確実に</w:t>
      </w:r>
      <w:r w:rsidRPr="004D6F9B">
        <w:t>するために実施されている</w:t>
      </w:r>
      <w:r w:rsidR="003B2763" w:rsidRPr="004D6F9B">
        <w:rPr>
          <w:rFonts w:hint="eastAsia"/>
        </w:rPr>
        <w:t>手段</w:t>
      </w:r>
      <w:r w:rsidRPr="004D6F9B">
        <w:t>およびメカニズム</w:t>
      </w:r>
      <w:r w:rsidR="00B310B1" w:rsidRPr="004D6F9B">
        <w:rPr>
          <w:rFonts w:hint="eastAsia"/>
        </w:rPr>
        <w:t>を示してください。</w:t>
      </w:r>
      <w:r w:rsidRPr="004D6F9B">
        <w:t>特に国家障害者サービス基準（2013）、アクセス可能な公共交通機関</w:t>
      </w:r>
      <w:r w:rsidR="00B310B1" w:rsidRPr="004D6F9B">
        <w:rPr>
          <w:rFonts w:hint="eastAsia"/>
        </w:rPr>
        <w:t>の障害基準</w:t>
      </w:r>
      <w:r w:rsidRPr="004D6F9B">
        <w:t>（2002年）および障害</w:t>
      </w:r>
      <w:r w:rsidR="00B310B1" w:rsidRPr="004D6F9B">
        <w:t>基準</w:t>
      </w:r>
      <w:r w:rsidRPr="004D6F9B">
        <w:t>（施設</w:t>
      </w:r>
      <w:r w:rsidR="00B310B1" w:rsidRPr="004D6F9B">
        <w:rPr>
          <w:rFonts w:hint="eastAsia"/>
        </w:rPr>
        <w:t>と</w:t>
      </w:r>
      <w:r w:rsidRPr="004D6F9B">
        <w:t>建物へのアクセス）（2010年）</w:t>
      </w:r>
      <w:r w:rsidR="00B310B1" w:rsidRPr="004D6F9B">
        <w:rPr>
          <w:rFonts w:hint="eastAsia"/>
        </w:rPr>
        <w:t>について</w:t>
      </w:r>
      <w:r w:rsidRPr="004D6F9B">
        <w:t>。</w:t>
      </w:r>
    </w:p>
    <w:p w:rsidR="00800A8E" w:rsidRPr="004D6F9B" w:rsidRDefault="00800A8E" w:rsidP="00800A8E">
      <w:r w:rsidRPr="004D6F9B">
        <w:t>10.</w:t>
      </w:r>
      <w:r w:rsidR="001F039D" w:rsidRPr="004D6F9B">
        <w:rPr>
          <w:rFonts w:hint="eastAsia"/>
        </w:rPr>
        <w:t xml:space="preserve">　</w:t>
      </w:r>
      <w:r w:rsidRPr="004D6F9B">
        <w:t>締約国が、</w:t>
      </w:r>
      <w:r w:rsidR="00C116C6" w:rsidRPr="004D6F9B">
        <w:rPr>
          <w:rFonts w:hint="eastAsia"/>
        </w:rPr>
        <w:t>一般に開放されまたは利用される</w:t>
      </w:r>
      <w:r w:rsidRPr="004D6F9B">
        <w:t>すべての施設やサービス</w:t>
      </w:r>
      <w:r w:rsidR="00C116C6" w:rsidRPr="004D6F9B">
        <w:rPr>
          <w:rFonts w:hint="eastAsia"/>
        </w:rPr>
        <w:t>に</w:t>
      </w:r>
      <w:r w:rsidR="00D01B6F" w:rsidRPr="004D6F9B">
        <w:rPr>
          <w:rFonts w:hint="eastAsia"/>
        </w:rPr>
        <w:t>障害のある人</w:t>
      </w:r>
      <w:r w:rsidR="00C116C6" w:rsidRPr="004D6F9B">
        <w:rPr>
          <w:rFonts w:hint="eastAsia"/>
        </w:rPr>
        <w:lastRenderedPageBreak/>
        <w:t>が、</w:t>
      </w:r>
      <w:r w:rsidRPr="004D6F9B">
        <w:t>他</w:t>
      </w:r>
      <w:r w:rsidR="00C116C6" w:rsidRPr="004D6F9B">
        <w:rPr>
          <w:rFonts w:hint="eastAsia"/>
        </w:rPr>
        <w:t>の人</w:t>
      </w:r>
      <w:r w:rsidRPr="004D6F9B">
        <w:t>と同等</w:t>
      </w:r>
      <w:r w:rsidR="00C116C6" w:rsidRPr="004D6F9B">
        <w:rPr>
          <w:rFonts w:hint="eastAsia"/>
        </w:rPr>
        <w:t>にアクセスできるようにする</w:t>
      </w:r>
      <w:r w:rsidRPr="004D6F9B">
        <w:t>ための包括的で調整された立法および政策</w:t>
      </w:r>
      <w:r w:rsidR="00C116C6" w:rsidRPr="004D6F9B">
        <w:rPr>
          <w:rFonts w:hint="eastAsia"/>
        </w:rPr>
        <w:t>がある</w:t>
      </w:r>
      <w:r w:rsidRPr="004D6F9B">
        <w:t>か</w:t>
      </w:r>
      <w:r w:rsidR="00C116C6" w:rsidRPr="004D6F9B">
        <w:rPr>
          <w:rFonts w:hint="eastAsia"/>
        </w:rPr>
        <w:t>、</w:t>
      </w:r>
      <w:r w:rsidRPr="004D6F9B">
        <w:t>情報を提供してください。手話通訳、点字</w:t>
      </w:r>
      <w:r w:rsidR="00C116C6" w:rsidRPr="004D6F9B">
        <w:rPr>
          <w:rFonts w:hint="eastAsia"/>
        </w:rPr>
        <w:t>のサイン</w:t>
      </w:r>
      <w:r w:rsidRPr="004D6F9B">
        <w:t>、</w:t>
      </w:r>
      <w:r w:rsidR="00B70C2C" w:rsidRPr="004D6F9B">
        <w:rPr>
          <w:rFonts w:hint="eastAsia"/>
        </w:rPr>
        <w:t>拡大・代替コミュニケーション</w:t>
      </w:r>
      <w:r w:rsidRPr="004D6F9B">
        <w:t>およびその他のアクセス可能な手段、モード、</w:t>
      </w:r>
      <w:r w:rsidR="00D7574A" w:rsidRPr="004D6F9B">
        <w:rPr>
          <w:rFonts w:hint="eastAsia"/>
        </w:rPr>
        <w:t>様式</w:t>
      </w:r>
      <w:r w:rsidRPr="004D6F9B">
        <w:t>の通信（</w:t>
      </w:r>
      <w:r w:rsidR="00D7574A" w:rsidRPr="004D6F9B">
        <w:rPr>
          <w:rFonts w:hint="eastAsia"/>
        </w:rPr>
        <w:t>分かりやすい版</w:t>
      </w:r>
      <w:r w:rsidRPr="004D6F9B">
        <w:t>など）の使用</w:t>
      </w:r>
      <w:r w:rsidR="00D7574A" w:rsidRPr="004D6F9B">
        <w:rPr>
          <w:rFonts w:hint="eastAsia"/>
        </w:rPr>
        <w:t>によるものを含みます</w:t>
      </w:r>
      <w:r w:rsidRPr="004D6F9B">
        <w:t>。</w:t>
      </w:r>
    </w:p>
    <w:p w:rsidR="00800A8E" w:rsidRPr="004D6F9B" w:rsidRDefault="00800A8E" w:rsidP="00800A8E">
      <w:r w:rsidRPr="004D6F9B">
        <w:t>11.</w:t>
      </w:r>
      <w:r w:rsidR="001F039D" w:rsidRPr="004D6F9B">
        <w:rPr>
          <w:rFonts w:hint="eastAsia"/>
        </w:rPr>
        <w:t xml:space="preserve">　</w:t>
      </w:r>
      <w:r w:rsidRPr="004D6F9B">
        <w:t>利用しやすい住宅の適切な供給を確保するための努力</w:t>
      </w:r>
      <w:r w:rsidR="00D7574A" w:rsidRPr="004D6F9B">
        <w:rPr>
          <w:rFonts w:hint="eastAsia"/>
        </w:rPr>
        <w:t>についての情報</w:t>
      </w:r>
      <w:r w:rsidRPr="004D6F9B">
        <w:t>、およびユニバーサル住宅設計の2020年目標が達成されているかどうかについての情報を提供してください。</w:t>
      </w:r>
    </w:p>
    <w:p w:rsidR="001F039D" w:rsidRPr="004D6F9B" w:rsidRDefault="001F039D" w:rsidP="00800A8E">
      <w:pPr>
        <w:rPr>
          <w:rFonts w:ascii="ＭＳ ゴシック" w:eastAsia="ＭＳ ゴシック" w:hAnsi="ＭＳ ゴシック"/>
        </w:rPr>
      </w:pPr>
    </w:p>
    <w:p w:rsidR="00B0104E" w:rsidRPr="004D6F9B" w:rsidRDefault="00B0104E" w:rsidP="00800A8E">
      <w:pPr>
        <w:rPr>
          <w:rFonts w:ascii="ＭＳ ゴシック" w:eastAsia="ＭＳ ゴシック" w:hAnsi="ＭＳ ゴシック"/>
        </w:rPr>
      </w:pPr>
      <w:r w:rsidRPr="004D6F9B">
        <w:rPr>
          <w:rFonts w:ascii="ＭＳ ゴシック" w:eastAsia="ＭＳ ゴシック" w:hAnsi="ＭＳ ゴシック" w:hint="eastAsia"/>
        </w:rPr>
        <w:t>危険な状況及び人道上の緊急事態</w:t>
      </w:r>
      <w:r w:rsidRPr="004D6F9B">
        <w:rPr>
          <w:rFonts w:ascii="ＭＳ ゴシック" w:eastAsia="ＭＳ ゴシック" w:hAnsi="ＭＳ ゴシック"/>
        </w:rPr>
        <w:t>(第11条)</w:t>
      </w:r>
    </w:p>
    <w:p w:rsidR="00800A8E" w:rsidRPr="004D6F9B" w:rsidRDefault="00D7574A" w:rsidP="00800A8E">
      <w:r w:rsidRPr="004D6F9B">
        <w:rPr>
          <w:rFonts w:hint="eastAsia"/>
        </w:rPr>
        <w:t>12.　 災害リスクの軽減に関する</w:t>
      </w:r>
      <w:r w:rsidR="00800A8E" w:rsidRPr="004D6F9B">
        <w:rPr>
          <w:rFonts w:hint="eastAsia"/>
        </w:rPr>
        <w:t>仙台枠組</w:t>
      </w:r>
      <w:r w:rsidR="00B70C2C" w:rsidRPr="004D6F9B">
        <w:rPr>
          <w:rFonts w:hint="eastAsia"/>
        </w:rPr>
        <w:t>（2015年に仙台市で開かれた</w:t>
      </w:r>
      <w:r w:rsidR="00B70C2C" w:rsidRPr="004D6F9B">
        <w:rPr>
          <w:rFonts w:ascii="Tahoma" w:hAnsi="Tahoma" w:cs="Tahoma"/>
          <w:szCs w:val="21"/>
          <w:shd w:val="clear" w:color="auto" w:fill="FFFFFF"/>
        </w:rPr>
        <w:t>第</w:t>
      </w:r>
      <w:r w:rsidR="00B70C2C" w:rsidRPr="004D6F9B">
        <w:rPr>
          <w:rFonts w:ascii="Tahoma" w:hAnsi="Tahoma" w:cs="Tahoma" w:hint="eastAsia"/>
          <w:szCs w:val="21"/>
          <w:shd w:val="clear" w:color="auto" w:fill="FFFFFF"/>
        </w:rPr>
        <w:t>３</w:t>
      </w:r>
      <w:r w:rsidR="00B70C2C" w:rsidRPr="004D6F9B">
        <w:rPr>
          <w:rFonts w:ascii="Tahoma" w:hAnsi="Tahoma" w:cs="Tahoma"/>
          <w:szCs w:val="21"/>
          <w:shd w:val="clear" w:color="auto" w:fill="FFFFFF"/>
        </w:rPr>
        <w:t>回国連防災世界会議</w:t>
      </w:r>
      <w:r w:rsidR="00B70C2C" w:rsidRPr="004D6F9B">
        <w:rPr>
          <w:rFonts w:ascii="Tahoma" w:hAnsi="Tahoma" w:cs="Tahoma" w:hint="eastAsia"/>
          <w:szCs w:val="21"/>
          <w:shd w:val="clear" w:color="auto" w:fill="FFFFFF"/>
        </w:rPr>
        <w:t>で</w:t>
      </w:r>
      <w:r w:rsidR="00B70C2C" w:rsidRPr="004D6F9B">
        <w:rPr>
          <w:rFonts w:ascii="Tahoma" w:hAnsi="Tahoma" w:cs="Tahoma"/>
          <w:szCs w:val="21"/>
          <w:shd w:val="clear" w:color="auto" w:fill="FFFFFF"/>
        </w:rPr>
        <w:t>採択された成果文書</w:t>
      </w:r>
      <w:r w:rsidR="00B70C2C" w:rsidRPr="004D6F9B">
        <w:rPr>
          <w:rFonts w:ascii="Tahoma" w:hAnsi="Tahoma" w:cs="Tahoma" w:hint="eastAsia"/>
          <w:szCs w:val="21"/>
          <w:shd w:val="clear" w:color="auto" w:fill="FFFFFF"/>
        </w:rPr>
        <w:t>）</w:t>
      </w:r>
      <w:r w:rsidR="00800A8E" w:rsidRPr="004D6F9B">
        <w:rPr>
          <w:rFonts w:hint="eastAsia"/>
        </w:rPr>
        <w:t>に沿って、国、州、準州レベルでの災害リスク軽減計画と戦略が、あらゆるリスクの状況における</w:t>
      </w:r>
      <w:r w:rsidR="00D01B6F" w:rsidRPr="004D6F9B">
        <w:rPr>
          <w:rFonts w:hint="eastAsia"/>
        </w:rPr>
        <w:t>障害のある人</w:t>
      </w:r>
      <w:r w:rsidR="00800A8E" w:rsidRPr="004D6F9B">
        <w:rPr>
          <w:rFonts w:hint="eastAsia"/>
        </w:rPr>
        <w:t>のアクセシビリティと参加を</w:t>
      </w:r>
      <w:r w:rsidRPr="004D6F9B">
        <w:rPr>
          <w:rFonts w:hint="eastAsia"/>
        </w:rPr>
        <w:t>明確に可能とするた</w:t>
      </w:r>
      <w:r w:rsidR="00800A8E" w:rsidRPr="004D6F9B">
        <w:rPr>
          <w:rFonts w:hint="eastAsia"/>
        </w:rPr>
        <w:t>めにとられた措置についての情報を提供してください。</w:t>
      </w:r>
    </w:p>
    <w:p w:rsidR="005C49AB" w:rsidRPr="004D6F9B" w:rsidRDefault="005C49AB" w:rsidP="00800A8E">
      <w:pPr>
        <w:rPr>
          <w:rFonts w:ascii="ＭＳ ゴシック" w:eastAsia="ＭＳ ゴシック" w:hAnsi="ＭＳ ゴシック"/>
        </w:rPr>
      </w:pPr>
    </w:p>
    <w:p w:rsidR="00800A8E"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法律の前にひとしく認められる権利</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12条）</w:t>
      </w:r>
    </w:p>
    <w:p w:rsidR="00800A8E" w:rsidRPr="004D6F9B" w:rsidRDefault="00800A8E" w:rsidP="00800A8E">
      <w:r w:rsidRPr="004D6F9B">
        <w:t>13.</w:t>
      </w:r>
      <w:r w:rsidR="001F039D" w:rsidRPr="004D6F9B">
        <w:rPr>
          <w:rFonts w:hint="eastAsia"/>
        </w:rPr>
        <w:t xml:space="preserve">　</w:t>
      </w:r>
      <w:r w:rsidRPr="004D6F9B">
        <w:t>以下についての情報を提供してください。</w:t>
      </w:r>
    </w:p>
    <w:p w:rsidR="00800A8E" w:rsidRPr="004D6F9B" w:rsidRDefault="00800A8E" w:rsidP="00800A8E">
      <w:r w:rsidRPr="004D6F9B">
        <w:rPr>
          <w:rFonts w:hint="eastAsia"/>
        </w:rPr>
        <w:t>（</w:t>
      </w:r>
      <w:r w:rsidRPr="004D6F9B">
        <w:t>a）オーストラリア法改正委員会の2014年の報告書「連邦法における平等、能力および障害」で推奨されているように、全国的に一貫した支援</w:t>
      </w:r>
      <w:r w:rsidR="00D7574A" w:rsidRPr="004D6F9B">
        <w:rPr>
          <w:rFonts w:hint="eastAsia"/>
        </w:rPr>
        <w:t>つき</w:t>
      </w:r>
      <w:r w:rsidRPr="004D6F9B">
        <w:t>意思決定の枠組みを実施するための</w:t>
      </w:r>
      <w:r w:rsidR="00F904C1" w:rsidRPr="004D6F9B">
        <w:rPr>
          <w:rFonts w:hint="eastAsia"/>
        </w:rPr>
        <w:t>工程表</w:t>
      </w:r>
      <w:r w:rsidRPr="004D6F9B">
        <w:t>。</w:t>
      </w:r>
    </w:p>
    <w:p w:rsidR="0018701F" w:rsidRPr="004D6F9B" w:rsidRDefault="00800A8E" w:rsidP="003E64BF">
      <w:pPr>
        <w:pStyle w:val="ab"/>
        <w:ind w:leftChars="0" w:left="0"/>
      </w:pPr>
      <w:r w:rsidRPr="004D6F9B">
        <w:rPr>
          <w:rFonts w:hint="eastAsia"/>
        </w:rPr>
        <w:t>（</w:t>
      </w:r>
      <w:r w:rsidRPr="004D6F9B">
        <w:t>b）</w:t>
      </w:r>
      <w:r w:rsidR="007062CE" w:rsidRPr="004D6F9B">
        <w:rPr>
          <w:rFonts w:hint="eastAsia"/>
        </w:rPr>
        <w:t>障害のある人</w:t>
      </w:r>
      <w:r w:rsidR="007062CE" w:rsidRPr="004D6F9B">
        <w:t>および</w:t>
      </w:r>
      <w:r w:rsidR="00B70C2C" w:rsidRPr="004D6F9B">
        <w:rPr>
          <w:rFonts w:hint="eastAsia"/>
        </w:rPr>
        <w:t>その</w:t>
      </w:r>
      <w:r w:rsidR="00F904C1" w:rsidRPr="004D6F9B">
        <w:t>代表</w:t>
      </w:r>
      <w:r w:rsidR="00F904C1" w:rsidRPr="004D6F9B">
        <w:rPr>
          <w:rFonts w:hint="eastAsia"/>
        </w:rPr>
        <w:t>する</w:t>
      </w:r>
      <w:r w:rsidR="00F904C1" w:rsidRPr="004D6F9B">
        <w:t>団体</w:t>
      </w:r>
      <w:r w:rsidR="00462C26" w:rsidRPr="004D6F9B">
        <w:rPr>
          <w:rFonts w:hint="eastAsia"/>
        </w:rPr>
        <w:t>との協議・協力の上で</w:t>
      </w:r>
      <w:r w:rsidR="00830D09" w:rsidRPr="004D6F9B">
        <w:rPr>
          <w:rFonts w:hint="eastAsia"/>
        </w:rPr>
        <w:t>行われる</w:t>
      </w:r>
      <w:r w:rsidR="00F904C1" w:rsidRPr="004D6F9B">
        <w:rPr>
          <w:rFonts w:hint="eastAsia"/>
        </w:rPr>
        <w:t>、連邦、州および準州のすべてのレベル</w:t>
      </w:r>
      <w:r w:rsidR="0075043A" w:rsidRPr="004D6F9B">
        <w:rPr>
          <w:rFonts w:hint="eastAsia"/>
        </w:rPr>
        <w:t>の</w:t>
      </w:r>
      <w:r w:rsidR="00F904C1" w:rsidRPr="004D6F9B">
        <w:rPr>
          <w:rFonts w:hint="eastAsia"/>
        </w:rPr>
        <w:t>、</w:t>
      </w:r>
      <w:r w:rsidRPr="004D6F9B">
        <w:t>公務員、裁判官、弁護士、警察官およびソーシャルワーカー</w:t>
      </w:r>
      <w:r w:rsidR="0018701F" w:rsidRPr="004D6F9B">
        <w:rPr>
          <w:rFonts w:hint="eastAsia"/>
        </w:rPr>
        <w:t>など</w:t>
      </w:r>
      <w:r w:rsidRPr="004D6F9B">
        <w:t>すべての</w:t>
      </w:r>
      <w:r w:rsidR="00F904C1" w:rsidRPr="004D6F9B">
        <w:rPr>
          <w:rFonts w:hint="eastAsia"/>
        </w:rPr>
        <w:t>関係者に</w:t>
      </w:r>
      <w:r w:rsidR="00EB74CB" w:rsidRPr="004D6F9B">
        <w:rPr>
          <w:rFonts w:hint="eastAsia"/>
        </w:rPr>
        <w:t>対する</w:t>
      </w:r>
      <w:r w:rsidRPr="004D6F9B">
        <w:t>、</w:t>
      </w:r>
      <w:r w:rsidR="00655B0D" w:rsidRPr="004D6F9B">
        <w:rPr>
          <w:rFonts w:hint="eastAsia"/>
        </w:rPr>
        <w:t>生活</w:t>
      </w:r>
      <w:r w:rsidRPr="004D6F9B">
        <w:t>のあらゆる面で他者と</w:t>
      </w:r>
      <w:r w:rsidR="00990FFB" w:rsidRPr="004D6F9B">
        <w:rPr>
          <w:rFonts w:hint="eastAsia"/>
        </w:rPr>
        <w:t>平等に</w:t>
      </w:r>
      <w:r w:rsidR="00D01B6F" w:rsidRPr="004D6F9B">
        <w:rPr>
          <w:rFonts w:hint="eastAsia"/>
        </w:rPr>
        <w:t>障害のある人</w:t>
      </w:r>
      <w:r w:rsidR="00990FFB" w:rsidRPr="004D6F9B">
        <w:t>の法的能力</w:t>
      </w:r>
      <w:r w:rsidR="00990FFB" w:rsidRPr="004D6F9B">
        <w:rPr>
          <w:rFonts w:hint="eastAsia"/>
        </w:rPr>
        <w:t>を認めることに</w:t>
      </w:r>
      <w:r w:rsidR="007062CE" w:rsidRPr="004D6F9B">
        <w:rPr>
          <w:rFonts w:hint="eastAsia"/>
        </w:rPr>
        <w:t>関する</w:t>
      </w:r>
      <w:r w:rsidR="001C5F33" w:rsidRPr="004D6F9B">
        <w:rPr>
          <w:rFonts w:hint="eastAsia"/>
        </w:rPr>
        <w:t>教育</w:t>
      </w:r>
      <w:r w:rsidR="00990FFB" w:rsidRPr="004D6F9B">
        <w:rPr>
          <w:rFonts w:hint="eastAsia"/>
        </w:rPr>
        <w:t>、また、</w:t>
      </w:r>
      <w:r w:rsidRPr="004D6F9B">
        <w:t>法的能力の行使における支援された意思決定</w:t>
      </w:r>
      <w:r w:rsidR="00990FFB" w:rsidRPr="004D6F9B">
        <w:rPr>
          <w:rFonts w:hint="eastAsia"/>
        </w:rPr>
        <w:t>の仕組み</w:t>
      </w:r>
      <w:r w:rsidRPr="004D6F9B">
        <w:t>の優位性に</w:t>
      </w:r>
      <w:r w:rsidR="007062CE" w:rsidRPr="004D6F9B">
        <w:rPr>
          <w:rFonts w:hint="eastAsia"/>
        </w:rPr>
        <w:t>関する</w:t>
      </w:r>
      <w:r w:rsidR="001C5F33" w:rsidRPr="004D6F9B">
        <w:rPr>
          <w:rFonts w:hint="eastAsia"/>
        </w:rPr>
        <w:t>教育</w:t>
      </w:r>
      <w:r w:rsidR="007062CE" w:rsidRPr="004D6F9B">
        <w:rPr>
          <w:rFonts w:hint="eastAsia"/>
        </w:rPr>
        <w:t>の提供</w:t>
      </w:r>
      <w:r w:rsidR="00F904C1" w:rsidRPr="004D6F9B">
        <w:t>。</w:t>
      </w:r>
    </w:p>
    <w:p w:rsidR="005C49AB" w:rsidRPr="004D6F9B" w:rsidRDefault="005C49AB" w:rsidP="00800A8E">
      <w:pPr>
        <w:rPr>
          <w:rFonts w:ascii="ＭＳ ゴシック" w:eastAsia="ＭＳ ゴシック" w:hAnsi="ＭＳ ゴシック"/>
        </w:rPr>
      </w:pPr>
    </w:p>
    <w:p w:rsidR="00800A8E"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司法手続の利用の機会</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13条）</w:t>
      </w:r>
    </w:p>
    <w:p w:rsidR="00800A8E" w:rsidRPr="004D6F9B" w:rsidRDefault="00800A8E" w:rsidP="00800A8E">
      <w:r w:rsidRPr="004D6F9B">
        <w:t>14.</w:t>
      </w:r>
      <w:r w:rsidR="001F039D" w:rsidRPr="004D6F9B">
        <w:rPr>
          <w:rFonts w:hint="eastAsia"/>
        </w:rPr>
        <w:t xml:space="preserve">　</w:t>
      </w:r>
      <w:r w:rsidRPr="004D6F9B">
        <w:t>刑事司法制度における年齢、性別、障害、</w:t>
      </w:r>
      <w:r w:rsidR="0089708D" w:rsidRPr="004D6F9B">
        <w:rPr>
          <w:rFonts w:hint="eastAsia"/>
        </w:rPr>
        <w:t>地域別</w:t>
      </w:r>
      <w:r w:rsidRPr="004D6F9B">
        <w:t>および民族別に分類された</w:t>
      </w:r>
      <w:r w:rsidR="00D01B6F" w:rsidRPr="004D6F9B">
        <w:rPr>
          <w:rFonts w:hint="eastAsia"/>
        </w:rPr>
        <w:t>障害のある人</w:t>
      </w:r>
      <w:r w:rsidRPr="004D6F9B">
        <w:t>の数に関するデータを提供してください。</w:t>
      </w:r>
    </w:p>
    <w:p w:rsidR="00800A8E" w:rsidRPr="004D6F9B" w:rsidRDefault="00800A8E" w:rsidP="00800A8E">
      <w:r w:rsidRPr="004D6F9B">
        <w:t>15.</w:t>
      </w:r>
      <w:r w:rsidR="001F039D" w:rsidRPr="004D6F9B">
        <w:rPr>
          <w:rFonts w:hint="eastAsia"/>
        </w:rPr>
        <w:t xml:space="preserve">　</w:t>
      </w:r>
      <w:r w:rsidRPr="004D6F9B">
        <w:t>以下についての情報を提供してください。</w:t>
      </w:r>
    </w:p>
    <w:p w:rsidR="00800A8E" w:rsidRPr="004D6F9B" w:rsidRDefault="00800A8E" w:rsidP="00800A8E">
      <w:r w:rsidRPr="004D6F9B">
        <w:rPr>
          <w:rFonts w:hint="eastAsia"/>
        </w:rPr>
        <w:t>（</w:t>
      </w:r>
      <w:r w:rsidRPr="004D6F9B">
        <w:t>a）警察官、刑務所職員、弁護士、司法および裁判所職員のための訓練プログラム</w:t>
      </w:r>
      <w:r w:rsidR="0089708D" w:rsidRPr="004D6F9B">
        <w:rPr>
          <w:rFonts w:hint="eastAsia"/>
        </w:rPr>
        <w:t>に、</w:t>
      </w:r>
      <w:r w:rsidR="00D01B6F" w:rsidRPr="004D6F9B">
        <w:rPr>
          <w:rFonts w:hint="eastAsia"/>
        </w:rPr>
        <w:t>障害のある人</w:t>
      </w:r>
      <w:r w:rsidRPr="004D6F9B">
        <w:t>との協力に関する標準的および</w:t>
      </w:r>
      <w:r w:rsidR="0089708D" w:rsidRPr="004D6F9B">
        <w:rPr>
          <w:rFonts w:hint="eastAsia"/>
        </w:rPr>
        <w:t>義務的</w:t>
      </w:r>
      <w:r w:rsidRPr="004D6F9B">
        <w:t>な</w:t>
      </w:r>
      <w:r w:rsidR="001B5927" w:rsidRPr="004D6F9B">
        <w:rPr>
          <w:rFonts w:hint="eastAsia"/>
        </w:rPr>
        <w:t>基本項目の組み込み状況</w:t>
      </w:r>
      <w:r w:rsidR="0089708D" w:rsidRPr="004D6F9B">
        <w:rPr>
          <w:rFonts w:hint="eastAsia"/>
        </w:rPr>
        <w:t>。</w:t>
      </w:r>
    </w:p>
    <w:p w:rsidR="00800A8E" w:rsidRPr="004D6F9B" w:rsidRDefault="00800A8E" w:rsidP="00800A8E">
      <w:r w:rsidRPr="004D6F9B">
        <w:rPr>
          <w:rFonts w:hint="eastAsia"/>
        </w:rPr>
        <w:t>（</w:t>
      </w:r>
      <w:r w:rsidRPr="004D6F9B">
        <w:t>b）法的にも実際にも、</w:t>
      </w:r>
      <w:r w:rsidR="00D01B6F" w:rsidRPr="004D6F9B">
        <w:rPr>
          <w:rFonts w:hint="eastAsia"/>
        </w:rPr>
        <w:t>障害のある人</w:t>
      </w:r>
      <w:r w:rsidR="00D87C13" w:rsidRPr="004D6F9B">
        <w:rPr>
          <w:rFonts w:hint="eastAsia"/>
        </w:rPr>
        <w:t>の</w:t>
      </w:r>
      <w:r w:rsidRPr="004D6F9B">
        <w:t>司法へのアクセスを高めるために取られ</w:t>
      </w:r>
      <w:r w:rsidR="00D87C13" w:rsidRPr="004D6F9B">
        <w:rPr>
          <w:rFonts w:hint="eastAsia"/>
        </w:rPr>
        <w:t>ている</w:t>
      </w:r>
      <w:r w:rsidRPr="004D6F9B">
        <w:t>措置</w:t>
      </w:r>
      <w:r w:rsidR="00D87C13" w:rsidRPr="004D6F9B">
        <w:rPr>
          <w:rFonts w:hint="eastAsia"/>
        </w:rPr>
        <w:t>。</w:t>
      </w:r>
      <w:r w:rsidRPr="004D6F9B">
        <w:t>より具体的には、</w:t>
      </w:r>
      <w:r w:rsidR="00D87C13" w:rsidRPr="004D6F9B">
        <w:rPr>
          <w:rFonts w:hint="eastAsia"/>
        </w:rPr>
        <w:t>法的代弁、</w:t>
      </w:r>
      <w:r w:rsidR="00D87C13" w:rsidRPr="004D6F9B">
        <w:t>助言および支援</w:t>
      </w:r>
      <w:r w:rsidR="00D87C13" w:rsidRPr="004D6F9B">
        <w:rPr>
          <w:rFonts w:hint="eastAsia"/>
        </w:rPr>
        <w:t>などによるものを含め、</w:t>
      </w:r>
      <w:r w:rsidR="00D87C13" w:rsidRPr="004D6F9B">
        <w:t>すべての訴訟手続き</w:t>
      </w:r>
      <w:r w:rsidR="00D87C13" w:rsidRPr="004D6F9B">
        <w:rPr>
          <w:rFonts w:hint="eastAsia"/>
        </w:rPr>
        <w:t>において、他の人に対するものと</w:t>
      </w:r>
      <w:r w:rsidR="00D87C13" w:rsidRPr="004D6F9B">
        <w:t>同じ実質的および手続き的保証を確保する</w:t>
      </w:r>
      <w:r w:rsidR="00D87C13" w:rsidRPr="004D6F9B">
        <w:rPr>
          <w:rFonts w:hint="eastAsia"/>
        </w:rPr>
        <w:t>措置。</w:t>
      </w:r>
    </w:p>
    <w:p w:rsidR="00800A8E" w:rsidRPr="004D6F9B" w:rsidRDefault="00800A8E" w:rsidP="00800A8E">
      <w:r w:rsidRPr="004D6F9B">
        <w:rPr>
          <w:rFonts w:hint="eastAsia"/>
        </w:rPr>
        <w:t>（</w:t>
      </w:r>
      <w:r w:rsidRPr="004D6F9B">
        <w:t>c）</w:t>
      </w:r>
      <w:r w:rsidR="002033A4" w:rsidRPr="004D6F9B">
        <w:t>国、州および準州レベルでの</w:t>
      </w:r>
      <w:r w:rsidR="002033A4" w:rsidRPr="004D6F9B">
        <w:rPr>
          <w:rFonts w:hint="eastAsia"/>
        </w:rPr>
        <w:t>、</w:t>
      </w:r>
      <w:r w:rsidRPr="004D6F9B">
        <w:t>さまざまな種類の障害を持つ人、特に</w:t>
      </w:r>
      <w:r w:rsidR="002033A4" w:rsidRPr="004D6F9B">
        <w:rPr>
          <w:rFonts w:hint="eastAsia"/>
        </w:rPr>
        <w:t>ろう</w:t>
      </w:r>
      <w:r w:rsidRPr="004D6F9B">
        <w:t>者が陪審員</w:t>
      </w:r>
      <w:r w:rsidR="00DB3E29" w:rsidRPr="004D6F9B">
        <w:rPr>
          <w:rFonts w:hint="eastAsia"/>
        </w:rPr>
        <w:t>としての役割</w:t>
      </w:r>
      <w:r w:rsidRPr="004D6F9B">
        <w:t>を確実に果たすことができるようにするために、陪審員の構成の規則を条約</w:t>
      </w:r>
      <w:r w:rsidRPr="004D6F9B">
        <w:lastRenderedPageBreak/>
        <w:t>と調和させる措置</w:t>
      </w:r>
      <w:r w:rsidR="002033A4" w:rsidRPr="004D6F9B">
        <w:rPr>
          <w:rFonts w:hint="eastAsia"/>
        </w:rPr>
        <w:t>、および、</w:t>
      </w:r>
      <w:r w:rsidR="00D01B6F" w:rsidRPr="004D6F9B">
        <w:rPr>
          <w:rFonts w:hint="eastAsia"/>
        </w:rPr>
        <w:t>障害のある人</w:t>
      </w:r>
      <w:r w:rsidRPr="004D6F9B">
        <w:t>の司法へのアクセスを向上させるために、</w:t>
      </w:r>
      <w:r w:rsidR="00D01B6F" w:rsidRPr="004D6F9B">
        <w:rPr>
          <w:rFonts w:hint="eastAsia"/>
        </w:rPr>
        <w:t>障害のある人</w:t>
      </w:r>
      <w:r w:rsidR="002033A4" w:rsidRPr="004D6F9B">
        <w:rPr>
          <w:rFonts w:hint="eastAsia"/>
        </w:rPr>
        <w:t>が</w:t>
      </w:r>
      <w:r w:rsidRPr="004D6F9B">
        <w:t>司法制度で</w:t>
      </w:r>
      <w:r w:rsidR="002033A4" w:rsidRPr="004D6F9B">
        <w:rPr>
          <w:rFonts w:hint="eastAsia"/>
        </w:rPr>
        <w:t>活動する</w:t>
      </w:r>
      <w:r w:rsidR="00655B0D" w:rsidRPr="004D6F9B">
        <w:rPr>
          <w:rFonts w:hint="eastAsia"/>
        </w:rPr>
        <w:t>こと</w:t>
      </w:r>
      <w:r w:rsidRPr="004D6F9B">
        <w:t>を促進し、支援し</w:t>
      </w:r>
      <w:r w:rsidR="002033A4" w:rsidRPr="004D6F9B">
        <w:rPr>
          <w:rFonts w:hint="eastAsia"/>
        </w:rPr>
        <w:t>、エンパワーする</w:t>
      </w:r>
      <w:r w:rsidR="00DB3E29" w:rsidRPr="004D6F9B">
        <w:rPr>
          <w:rFonts w:hint="eastAsia"/>
        </w:rPr>
        <w:t>取り組み</w:t>
      </w:r>
      <w:r w:rsidR="002033A4" w:rsidRPr="004D6F9B">
        <w:rPr>
          <w:rFonts w:hint="eastAsia"/>
        </w:rPr>
        <w:t>。</w:t>
      </w:r>
    </w:p>
    <w:p w:rsidR="00800A8E" w:rsidRPr="004D6F9B" w:rsidRDefault="00800A8E" w:rsidP="00800A8E">
      <w:r w:rsidRPr="004D6F9B">
        <w:rPr>
          <w:rFonts w:hint="eastAsia"/>
        </w:rPr>
        <w:t>（</w:t>
      </w:r>
      <w:r w:rsidRPr="004D6F9B">
        <w:t>d）</w:t>
      </w:r>
      <w:r w:rsidR="00D01B6F" w:rsidRPr="004D6F9B">
        <w:rPr>
          <w:rFonts w:hint="eastAsia"/>
        </w:rPr>
        <w:t>障害のある人</w:t>
      </w:r>
      <w:r w:rsidRPr="004D6F9B">
        <w:t>、特に心理社会的</w:t>
      </w:r>
      <w:r w:rsidR="002033A4" w:rsidRPr="004D6F9B">
        <w:rPr>
          <w:rFonts w:hint="eastAsia"/>
        </w:rPr>
        <w:t>障害者</w:t>
      </w:r>
      <w:r w:rsidRPr="004D6F9B">
        <w:t>および知的障害者が、</w:t>
      </w:r>
      <w:r w:rsidR="00AE7F79" w:rsidRPr="004D6F9B">
        <w:t>彼ら</w:t>
      </w:r>
      <w:r w:rsidR="00654D2B" w:rsidRPr="004D6F9B">
        <w:rPr>
          <w:rFonts w:hint="eastAsia"/>
        </w:rPr>
        <w:t>が</w:t>
      </w:r>
      <w:r w:rsidR="00AE7F79" w:rsidRPr="004D6F9B">
        <w:rPr>
          <w:rFonts w:hint="eastAsia"/>
        </w:rPr>
        <w:t>拘束</w:t>
      </w:r>
      <w:r w:rsidR="00654D2B" w:rsidRPr="004D6F9B">
        <w:rPr>
          <w:rFonts w:hint="eastAsia"/>
        </w:rPr>
        <w:t>されたり</w:t>
      </w:r>
      <w:r w:rsidR="00AE7F79" w:rsidRPr="004D6F9B">
        <w:rPr>
          <w:rFonts w:hint="eastAsia"/>
        </w:rPr>
        <w:t>刑事責任</w:t>
      </w:r>
      <w:r w:rsidR="00A14046" w:rsidRPr="004D6F9B">
        <w:rPr>
          <w:rFonts w:hint="eastAsia"/>
        </w:rPr>
        <w:t>を課されたときに</w:t>
      </w:r>
      <w:r w:rsidR="00AE7F79" w:rsidRPr="004D6F9B">
        <w:rPr>
          <w:rFonts w:hint="eastAsia"/>
        </w:rPr>
        <w:t>異議を唱える</w:t>
      </w:r>
      <w:r w:rsidR="00654D2B" w:rsidRPr="004D6F9B">
        <w:rPr>
          <w:rFonts w:hint="eastAsia"/>
        </w:rPr>
        <w:t>場合</w:t>
      </w:r>
      <w:r w:rsidR="002033A4" w:rsidRPr="004D6F9B">
        <w:rPr>
          <w:rFonts w:hint="eastAsia"/>
        </w:rPr>
        <w:t>、</w:t>
      </w:r>
      <w:r w:rsidR="00A14046" w:rsidRPr="004D6F9B">
        <w:rPr>
          <w:rFonts w:hint="eastAsia"/>
        </w:rPr>
        <w:t>そこに</w:t>
      </w:r>
      <w:r w:rsidR="00654D2B" w:rsidRPr="004D6F9B">
        <w:rPr>
          <w:rFonts w:hint="eastAsia"/>
        </w:rPr>
        <w:t>実効的に参加できることを</w:t>
      </w:r>
      <w:r w:rsidRPr="004D6F9B">
        <w:t>促進するために設けられている支援および</w:t>
      </w:r>
      <w:r w:rsidR="002033A4" w:rsidRPr="004D6F9B">
        <w:rPr>
          <w:rFonts w:hint="eastAsia"/>
        </w:rPr>
        <w:t>配慮制度</w:t>
      </w:r>
      <w:r w:rsidRPr="004D6F9B">
        <w:t>。</w:t>
      </w:r>
    </w:p>
    <w:p w:rsidR="00A14046" w:rsidRPr="004D6F9B" w:rsidRDefault="00800A8E" w:rsidP="00800A8E">
      <w:r w:rsidRPr="004D6F9B">
        <w:rPr>
          <w:rFonts w:hint="eastAsia"/>
        </w:rPr>
        <w:t>（</w:t>
      </w:r>
      <w:r w:rsidRPr="004D6F9B">
        <w:t>e）刑事司法制度における</w:t>
      </w:r>
      <w:r w:rsidR="00D01B6F" w:rsidRPr="004D6F9B">
        <w:rPr>
          <w:rFonts w:hint="eastAsia"/>
        </w:rPr>
        <w:t>障害のある人</w:t>
      </w:r>
      <w:r w:rsidRPr="004D6F9B">
        <w:t>の</w:t>
      </w:r>
      <w:r w:rsidR="00BA4681" w:rsidRPr="004D6F9B">
        <w:rPr>
          <w:rFonts w:hint="eastAsia"/>
        </w:rPr>
        <w:t>不釣り合いに高い出現率</w:t>
      </w:r>
      <w:r w:rsidR="00F232FB" w:rsidRPr="004D6F9B">
        <w:rPr>
          <w:rFonts w:hint="eastAsia"/>
        </w:rPr>
        <w:t>（受刑者中の障害のある人の割合が高いことなど）</w:t>
      </w:r>
      <w:r w:rsidR="00BA4681" w:rsidRPr="004D6F9B">
        <w:rPr>
          <w:rFonts w:hint="eastAsia"/>
        </w:rPr>
        <w:t>に関する</w:t>
      </w:r>
      <w:r w:rsidRPr="004D6F9B">
        <w:t>調査の結果。</w:t>
      </w:r>
    </w:p>
    <w:p w:rsidR="00800A8E" w:rsidRPr="004D6F9B" w:rsidRDefault="00800A8E" w:rsidP="00800A8E"/>
    <w:p w:rsidR="00800A8E"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身体の自由及び安全</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14条）</w:t>
      </w:r>
    </w:p>
    <w:p w:rsidR="00800A8E" w:rsidRPr="004D6F9B" w:rsidRDefault="00800A8E" w:rsidP="00800A8E">
      <w:r w:rsidRPr="004D6F9B">
        <w:t>16.</w:t>
      </w:r>
      <w:r w:rsidR="001F039D" w:rsidRPr="004D6F9B">
        <w:rPr>
          <w:rFonts w:hint="eastAsia"/>
        </w:rPr>
        <w:t xml:space="preserve">　</w:t>
      </w:r>
      <w:r w:rsidR="00BA4681" w:rsidRPr="004D6F9B">
        <w:t xml:space="preserve"> </w:t>
      </w:r>
      <w:r w:rsidR="00BA4681" w:rsidRPr="004D6F9B">
        <w:rPr>
          <w:rFonts w:hint="eastAsia"/>
        </w:rPr>
        <w:t>以下のことを認めている、</w:t>
      </w:r>
      <w:r w:rsidR="00BA4681" w:rsidRPr="004D6F9B">
        <w:t>条約に沿っていない</w:t>
      </w:r>
      <w:r w:rsidRPr="004D6F9B">
        <w:t>すべての法律</w:t>
      </w:r>
      <w:r w:rsidR="00BA4681" w:rsidRPr="004D6F9B">
        <w:t>の廃止</w:t>
      </w:r>
      <w:r w:rsidRPr="004D6F9B">
        <w:t>、</w:t>
      </w:r>
      <w:r w:rsidR="00BA4681" w:rsidRPr="004D6F9B">
        <w:rPr>
          <w:rFonts w:hint="eastAsia"/>
        </w:rPr>
        <w:t>および政策</w:t>
      </w:r>
      <w:r w:rsidRPr="004D6F9B">
        <w:t>および慣行</w:t>
      </w:r>
      <w:r w:rsidR="00BA4681" w:rsidRPr="004D6F9B">
        <w:rPr>
          <w:rFonts w:hint="eastAsia"/>
        </w:rPr>
        <w:t>の撤回</w:t>
      </w:r>
      <w:r w:rsidRPr="004D6F9B">
        <w:t>に関する最新情報を提供してください。</w:t>
      </w:r>
    </w:p>
    <w:p w:rsidR="00800A8E" w:rsidRPr="004D6F9B" w:rsidRDefault="00800A8E" w:rsidP="00800A8E">
      <w:r w:rsidRPr="004D6F9B">
        <w:rPr>
          <w:rFonts w:hint="eastAsia"/>
        </w:rPr>
        <w:t>（</w:t>
      </w:r>
      <w:r w:rsidRPr="004D6F9B">
        <w:t>a）アボリジニおよびトーレス海峡島民の</w:t>
      </w:r>
      <w:r w:rsidR="00D01B6F" w:rsidRPr="004D6F9B">
        <w:rPr>
          <w:rFonts w:hint="eastAsia"/>
        </w:rPr>
        <w:t>障害のある人</w:t>
      </w:r>
      <w:r w:rsidRPr="004D6F9B">
        <w:t>を中心に、裁判に適さないと判断され、有罪判決を受けずに拘留されたままの</w:t>
      </w:r>
      <w:r w:rsidR="00D01B6F" w:rsidRPr="004D6F9B">
        <w:rPr>
          <w:rFonts w:hint="eastAsia"/>
        </w:rPr>
        <w:t>障害のある人</w:t>
      </w:r>
      <w:r w:rsidRPr="004D6F9B">
        <w:t>の無期限の拘留。</w:t>
      </w:r>
    </w:p>
    <w:p w:rsidR="00800A8E" w:rsidRPr="004D6F9B" w:rsidRDefault="00800A8E" w:rsidP="00800A8E">
      <w:r w:rsidRPr="004D6F9B">
        <w:rPr>
          <w:rFonts w:hint="eastAsia"/>
        </w:rPr>
        <w:t>（</w:t>
      </w:r>
      <w:r w:rsidRPr="004D6F9B">
        <w:t>b）心理社会的</w:t>
      </w:r>
      <w:r w:rsidR="00655B0D" w:rsidRPr="004D6F9B">
        <w:rPr>
          <w:rFonts w:hint="eastAsia"/>
        </w:rPr>
        <w:t>障害</w:t>
      </w:r>
      <w:r w:rsidRPr="004D6F9B">
        <w:t>または知的障害を含む障害</w:t>
      </w:r>
      <w:r w:rsidR="00BA4681" w:rsidRPr="004D6F9B">
        <w:rPr>
          <w:rFonts w:hint="eastAsia"/>
        </w:rPr>
        <w:t>を理由とした自由の剥奪、</w:t>
      </w:r>
      <w:r w:rsidRPr="004D6F9B">
        <w:t>および</w:t>
      </w:r>
      <w:r w:rsidR="00655B0D" w:rsidRPr="004D6F9B">
        <w:rPr>
          <w:rFonts w:hint="eastAsia"/>
        </w:rPr>
        <w:t>推定</w:t>
      </w:r>
      <w:r w:rsidRPr="004D6F9B">
        <w:t>または診断された障害に関連した</w:t>
      </w:r>
      <w:r w:rsidR="00BA4681" w:rsidRPr="004D6F9B">
        <w:rPr>
          <w:rFonts w:hint="eastAsia"/>
        </w:rPr>
        <w:t>強制的な留置</w:t>
      </w:r>
      <w:r w:rsidRPr="004D6F9B">
        <w:t>。</w:t>
      </w:r>
    </w:p>
    <w:p w:rsidR="00986B01" w:rsidRPr="004D6F9B" w:rsidRDefault="00800A8E" w:rsidP="00800A8E">
      <w:r w:rsidRPr="004D6F9B">
        <w:rPr>
          <w:rFonts w:hint="eastAsia"/>
        </w:rPr>
        <w:t>（</w:t>
      </w:r>
      <w:r w:rsidRPr="004D6F9B">
        <w:t>c）</w:t>
      </w:r>
      <w:r w:rsidR="00C138FA" w:rsidRPr="004D6F9B">
        <w:rPr>
          <w:rFonts w:hint="eastAsia"/>
        </w:rPr>
        <w:t>強制されない事前の充分な説明に対する同意</w:t>
      </w:r>
      <w:r w:rsidR="00C138FA" w:rsidRPr="004D6F9B">
        <w:t>なし</w:t>
      </w:r>
      <w:r w:rsidR="00C138FA" w:rsidRPr="004D6F9B">
        <w:rPr>
          <w:rFonts w:hint="eastAsia"/>
        </w:rPr>
        <w:t>で行われる，障害のある人</w:t>
      </w:r>
      <w:r w:rsidRPr="004D6F9B">
        <w:t>への医療介入、精神保健施設での拘禁、または施設内または</w:t>
      </w:r>
      <w:r w:rsidR="00986B01" w:rsidRPr="004D6F9B">
        <w:t>コミュニティ治療命令</w:t>
      </w:r>
      <w:r w:rsidR="00986B01" w:rsidRPr="004D6F9B">
        <w:rPr>
          <w:rFonts w:hint="eastAsia"/>
        </w:rPr>
        <w:t>（</w:t>
      </w:r>
      <w:r w:rsidR="00986B01" w:rsidRPr="004D6F9B">
        <w:t>Community Treatment Orders</w:t>
      </w:r>
      <w:r w:rsidR="00986B01" w:rsidRPr="004D6F9B">
        <w:rPr>
          <w:rFonts w:hint="eastAsia"/>
        </w:rPr>
        <w:t>）による</w:t>
      </w:r>
      <w:r w:rsidRPr="004D6F9B">
        <w:t>地域社会での強制治療の</w:t>
      </w:r>
      <w:r w:rsidR="00986B01" w:rsidRPr="004D6F9B">
        <w:rPr>
          <w:rFonts w:hint="eastAsia"/>
        </w:rPr>
        <w:t>強要。</w:t>
      </w:r>
    </w:p>
    <w:p w:rsidR="00800A8E" w:rsidRPr="004D6F9B" w:rsidRDefault="00800A8E" w:rsidP="00800A8E">
      <w:r w:rsidRPr="004D6F9B">
        <w:t>17.</w:t>
      </w:r>
      <w:r w:rsidR="001F039D" w:rsidRPr="004D6F9B">
        <w:rPr>
          <w:rFonts w:hint="eastAsia"/>
        </w:rPr>
        <w:t xml:space="preserve">　</w:t>
      </w:r>
      <w:r w:rsidRPr="004D6F9B">
        <w:t>上院コミュニティ問題参照委員会</w:t>
      </w:r>
      <w:r w:rsidR="0014347B" w:rsidRPr="004D6F9B">
        <w:rPr>
          <w:rFonts w:hint="eastAsia"/>
        </w:rPr>
        <w:t>（</w:t>
      </w:r>
      <w:r w:rsidR="0014347B" w:rsidRPr="004D6F9B">
        <w:t>the Senate Community Affairs References Committee</w:t>
      </w:r>
      <w:r w:rsidR="0014347B" w:rsidRPr="004D6F9B">
        <w:rPr>
          <w:rFonts w:hint="eastAsia"/>
        </w:rPr>
        <w:t>）</w:t>
      </w:r>
      <w:r w:rsidRPr="004D6F9B">
        <w:t>の2016年報告書「オーストラリア</w:t>
      </w:r>
      <w:r w:rsidR="00281C15" w:rsidRPr="004D6F9B">
        <w:rPr>
          <w:rFonts w:hint="eastAsia"/>
        </w:rPr>
        <w:t>における</w:t>
      </w:r>
      <w:r w:rsidRPr="004D6F9B">
        <w:t>認知機能障害および精神障害</w:t>
      </w:r>
      <w:r w:rsidR="00281C15" w:rsidRPr="004D6F9B">
        <w:rPr>
          <w:rFonts w:hint="eastAsia"/>
        </w:rPr>
        <w:t>のある</w:t>
      </w:r>
      <w:r w:rsidRPr="004D6F9B">
        <w:t>人々</w:t>
      </w:r>
      <w:r w:rsidR="00281C15" w:rsidRPr="004D6F9B">
        <w:rPr>
          <w:rFonts w:hint="eastAsia"/>
        </w:rPr>
        <w:t>の</w:t>
      </w:r>
      <w:r w:rsidRPr="004D6F9B">
        <w:t>無期限</w:t>
      </w:r>
      <w:r w:rsidR="00281C15" w:rsidRPr="004D6F9B">
        <w:rPr>
          <w:rFonts w:hint="eastAsia"/>
        </w:rPr>
        <w:t>の</w:t>
      </w:r>
      <w:r w:rsidRPr="004D6F9B">
        <w:t>拘束」の勧告を実行するためにとられた措置に関する情報を提供してください。</w:t>
      </w:r>
    </w:p>
    <w:p w:rsidR="001A2CC3" w:rsidRPr="004D6F9B" w:rsidRDefault="001A2CC3" w:rsidP="00800A8E">
      <w:pPr>
        <w:rPr>
          <w:rFonts w:ascii="ＭＳ ゴシック" w:eastAsia="ＭＳ ゴシック" w:hAnsi="ＭＳ ゴシック"/>
        </w:rPr>
      </w:pPr>
    </w:p>
    <w:p w:rsidR="00800A8E"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拷問又は残虐な、非人道的な若しくは品位を傷つける取扱い若しくは刑罰からの自由</w:t>
      </w:r>
    </w:p>
    <w:p w:rsidR="00800A8E" w:rsidRPr="004D6F9B" w:rsidRDefault="00800A8E" w:rsidP="00800A8E">
      <w:pPr>
        <w:rPr>
          <w:rFonts w:ascii="ＭＳ ゴシック" w:eastAsia="ＭＳ ゴシック" w:hAnsi="ＭＳ ゴシック"/>
        </w:rPr>
      </w:pPr>
      <w:r w:rsidRPr="004D6F9B">
        <w:rPr>
          <w:rFonts w:ascii="ＭＳ ゴシック" w:eastAsia="ＭＳ ゴシック" w:hAnsi="ＭＳ ゴシック" w:hint="eastAsia"/>
        </w:rPr>
        <w:t>（第</w:t>
      </w:r>
      <w:r w:rsidRPr="004D6F9B">
        <w:rPr>
          <w:rFonts w:ascii="ＭＳ ゴシック" w:eastAsia="ＭＳ ゴシック" w:hAnsi="ＭＳ ゴシック"/>
        </w:rPr>
        <w:t>15条）</w:t>
      </w:r>
    </w:p>
    <w:p w:rsidR="00800A8E" w:rsidRPr="004D6F9B" w:rsidRDefault="00800A8E" w:rsidP="00800A8E">
      <w:r w:rsidRPr="004D6F9B">
        <w:t>18.</w:t>
      </w:r>
      <w:r w:rsidR="001F039D" w:rsidRPr="004D6F9B">
        <w:rPr>
          <w:rFonts w:hint="eastAsia"/>
        </w:rPr>
        <w:t xml:space="preserve">　</w:t>
      </w:r>
      <w:r w:rsidRPr="004D6F9B">
        <w:t>講じられた</w:t>
      </w:r>
      <w:r w:rsidR="00281C15" w:rsidRPr="004D6F9B">
        <w:rPr>
          <w:rFonts w:hint="eastAsia"/>
        </w:rPr>
        <w:t>次の</w:t>
      </w:r>
      <w:r w:rsidRPr="004D6F9B">
        <w:t>措置に関する情報を提供してください。</w:t>
      </w:r>
    </w:p>
    <w:p w:rsidR="00281C15" w:rsidRPr="004D6F9B" w:rsidRDefault="00800A8E" w:rsidP="00800A8E">
      <w:r w:rsidRPr="004D6F9B">
        <w:rPr>
          <w:rFonts w:hint="eastAsia"/>
        </w:rPr>
        <w:t>（</w:t>
      </w:r>
      <w:r w:rsidRPr="004D6F9B">
        <w:t>a）</w:t>
      </w:r>
      <w:r w:rsidR="00281C15" w:rsidRPr="004D6F9B">
        <w:t>学校、精神保健施設および病院</w:t>
      </w:r>
      <w:r w:rsidR="00281C15" w:rsidRPr="004D6F9B">
        <w:rPr>
          <w:rFonts w:hint="eastAsia"/>
        </w:rPr>
        <w:t>を含む</w:t>
      </w:r>
      <w:r w:rsidR="00281C15" w:rsidRPr="004D6F9B">
        <w:t>様々な環境における、</w:t>
      </w:r>
      <w:r w:rsidRPr="004D6F9B">
        <w:t>障害</w:t>
      </w:r>
      <w:r w:rsidR="00281C15" w:rsidRPr="004D6F9B">
        <w:rPr>
          <w:rFonts w:hint="eastAsia"/>
        </w:rPr>
        <w:t>のある</w:t>
      </w:r>
      <w:r w:rsidRPr="004D6F9B">
        <w:t>人、特に知的障害または心理社会的障害</w:t>
      </w:r>
      <w:r w:rsidR="00281C15" w:rsidRPr="004D6F9B">
        <w:rPr>
          <w:rFonts w:hint="eastAsia"/>
        </w:rPr>
        <w:t>のある</w:t>
      </w:r>
      <w:r w:rsidRPr="004D6F9B">
        <w:t>人、</w:t>
      </w:r>
      <w:r w:rsidR="00281C15" w:rsidRPr="004D6F9B">
        <w:rPr>
          <w:rFonts w:hint="eastAsia"/>
        </w:rPr>
        <w:t>障害のある</w:t>
      </w:r>
      <w:r w:rsidR="00281C15" w:rsidRPr="004D6F9B">
        <w:t>先住民族</w:t>
      </w:r>
      <w:r w:rsidR="00281C15" w:rsidRPr="004D6F9B">
        <w:rPr>
          <w:rFonts w:hint="eastAsia"/>
        </w:rPr>
        <w:t>に対する、</w:t>
      </w:r>
      <w:r w:rsidR="00454D55" w:rsidRPr="004D6F9B">
        <w:rPr>
          <w:rFonts w:hint="eastAsia"/>
        </w:rPr>
        <w:t>薬物的</w:t>
      </w:r>
      <w:r w:rsidRPr="004D6F9B">
        <w:t>、機械的および身体的な拘束や隔離などの</w:t>
      </w:r>
      <w:r w:rsidR="00281C15" w:rsidRPr="004D6F9B">
        <w:rPr>
          <w:rFonts w:hint="eastAsia"/>
        </w:rPr>
        <w:t>法律に基づかない</w:t>
      </w:r>
      <w:r w:rsidRPr="004D6F9B">
        <w:t>行動修正または制限的慣行</w:t>
      </w:r>
      <w:r w:rsidR="00F76497" w:rsidRPr="004D6F9B">
        <w:rPr>
          <w:rFonts w:hint="eastAsia"/>
        </w:rPr>
        <w:t>の廃止</w:t>
      </w:r>
      <w:r w:rsidRPr="004D6F9B">
        <w:t>。</w:t>
      </w:r>
    </w:p>
    <w:p w:rsidR="00765585" w:rsidRPr="004D6F9B" w:rsidRDefault="00800A8E" w:rsidP="00800A8E">
      <w:r w:rsidRPr="004D6F9B">
        <w:rPr>
          <w:rFonts w:hint="eastAsia"/>
        </w:rPr>
        <w:t>（</w:t>
      </w:r>
      <w:r w:rsidRPr="004D6F9B">
        <w:t>b）</w:t>
      </w:r>
      <w:r w:rsidR="00765585" w:rsidRPr="004D6F9B">
        <w:t>心理社会的障害を含む</w:t>
      </w:r>
      <w:r w:rsidR="00D01B6F" w:rsidRPr="004D6F9B">
        <w:rPr>
          <w:rFonts w:hint="eastAsia"/>
        </w:rPr>
        <w:t>障害のある人</w:t>
      </w:r>
      <w:r w:rsidR="00765585" w:rsidRPr="004D6F9B">
        <w:rPr>
          <w:rFonts w:hint="eastAsia"/>
        </w:rPr>
        <w:t>が侵襲的な</w:t>
      </w:r>
      <w:r w:rsidR="00765585" w:rsidRPr="004D6F9B">
        <w:t>医学的介入を受けない</w:t>
      </w:r>
      <w:r w:rsidR="00765585" w:rsidRPr="004D6F9B">
        <w:rPr>
          <w:rFonts w:hint="eastAsia"/>
        </w:rPr>
        <w:t>よう、</w:t>
      </w:r>
      <w:r w:rsidRPr="004D6F9B">
        <w:t>精神</w:t>
      </w:r>
      <w:r w:rsidR="00765585" w:rsidRPr="004D6F9B">
        <w:rPr>
          <w:rFonts w:hint="eastAsia"/>
        </w:rPr>
        <w:t>保健施設</w:t>
      </w:r>
      <w:r w:rsidRPr="004D6F9B">
        <w:t>、特別学校、病院、障害者司法センターおよび刑務所など、</w:t>
      </w:r>
      <w:r w:rsidR="00D01B6F" w:rsidRPr="004D6F9B">
        <w:rPr>
          <w:rFonts w:hint="eastAsia"/>
        </w:rPr>
        <w:t>障害のある人</w:t>
      </w:r>
      <w:r w:rsidRPr="004D6F9B">
        <w:t>が自由を奪われる可能性のある場所を監視するための</w:t>
      </w:r>
      <w:r w:rsidR="00765585" w:rsidRPr="004D6F9B">
        <w:rPr>
          <w:rFonts w:hint="eastAsia"/>
        </w:rPr>
        <w:t>、</w:t>
      </w:r>
      <w:r w:rsidRPr="004D6F9B">
        <w:t>独立した国家予防メカニズム</w:t>
      </w:r>
      <w:r w:rsidR="00F76497" w:rsidRPr="004D6F9B">
        <w:rPr>
          <w:rFonts w:hint="eastAsia"/>
        </w:rPr>
        <w:t>の確立</w:t>
      </w:r>
      <w:r w:rsidRPr="004D6F9B">
        <w:t>。</w:t>
      </w:r>
    </w:p>
    <w:p w:rsidR="001F039D" w:rsidRPr="004D6F9B" w:rsidRDefault="001F039D" w:rsidP="00800A8E">
      <w:pPr>
        <w:rPr>
          <w:rFonts w:ascii="ＭＳ ゴシック" w:eastAsia="ＭＳ ゴシック" w:hAnsi="ＭＳ ゴシック"/>
        </w:rPr>
      </w:pPr>
    </w:p>
    <w:p w:rsidR="00800A8E"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搾取、暴力及び虐待からの自由</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16条）</w:t>
      </w:r>
    </w:p>
    <w:p w:rsidR="00800A8E" w:rsidRPr="004D6F9B" w:rsidRDefault="00800A8E" w:rsidP="00800A8E">
      <w:r w:rsidRPr="004D6F9B">
        <w:t>19.</w:t>
      </w:r>
      <w:r w:rsidR="001F039D" w:rsidRPr="004D6F9B">
        <w:rPr>
          <w:rFonts w:hint="eastAsia"/>
        </w:rPr>
        <w:t xml:space="preserve">　</w:t>
      </w:r>
      <w:r w:rsidRPr="004D6F9B">
        <w:t>以下についての情報を提供してください。</w:t>
      </w:r>
    </w:p>
    <w:p w:rsidR="00800A8E" w:rsidRPr="004D6F9B" w:rsidRDefault="00800A8E" w:rsidP="00800A8E">
      <w:r w:rsidRPr="004D6F9B">
        <w:rPr>
          <w:rFonts w:hint="eastAsia"/>
        </w:rPr>
        <w:t>（</w:t>
      </w:r>
      <w:r w:rsidRPr="004D6F9B">
        <w:t>a）上院コミュニティ問題参照委員会の2016年の報告書「施設内および</w:t>
      </w:r>
      <w:r w:rsidR="00765585" w:rsidRPr="004D6F9B">
        <w:rPr>
          <w:rFonts w:hint="eastAsia"/>
        </w:rPr>
        <w:t>居住の場</w:t>
      </w:r>
      <w:r w:rsidRPr="004D6F9B">
        <w:t>における</w:t>
      </w:r>
      <w:r w:rsidR="00D01B6F" w:rsidRPr="004D6F9B">
        <w:rPr>
          <w:rFonts w:hint="eastAsia"/>
        </w:rPr>
        <w:t>障害のある人</w:t>
      </w:r>
      <w:r w:rsidRPr="004D6F9B">
        <w:t>に対する暴力、虐待および放置」、特に</w:t>
      </w:r>
      <w:r w:rsidR="00765585" w:rsidRPr="004D6F9B">
        <w:t>障害のある人</w:t>
      </w:r>
      <w:r w:rsidR="00765585" w:rsidRPr="004D6F9B">
        <w:rPr>
          <w:rFonts w:hint="eastAsia"/>
        </w:rPr>
        <w:t>への</w:t>
      </w:r>
      <w:r w:rsidRPr="004D6F9B">
        <w:t>暴力、虐待および</w:t>
      </w:r>
      <w:r w:rsidR="00765585" w:rsidRPr="004D6F9B">
        <w:rPr>
          <w:rFonts w:hint="eastAsia"/>
        </w:rPr>
        <w:t>放置に関する</w:t>
      </w:r>
      <w:r w:rsidR="00765585" w:rsidRPr="004D6F9B">
        <w:t>王立委員会</w:t>
      </w:r>
      <w:r w:rsidR="00765585" w:rsidRPr="004D6F9B">
        <w:rPr>
          <w:rFonts w:hint="eastAsia"/>
        </w:rPr>
        <w:t>の設置</w:t>
      </w:r>
      <w:r w:rsidRPr="004D6F9B">
        <w:t>（勧告1）</w:t>
      </w:r>
      <w:r w:rsidR="00765585" w:rsidRPr="004D6F9B">
        <w:rPr>
          <w:rFonts w:hint="eastAsia"/>
        </w:rPr>
        <w:t>を実施するための措置</w:t>
      </w:r>
      <w:r w:rsidRPr="004D6F9B">
        <w:t>。</w:t>
      </w:r>
    </w:p>
    <w:p w:rsidR="00765585" w:rsidRPr="004D6F9B" w:rsidRDefault="00800A8E" w:rsidP="00800A8E">
      <w:r w:rsidRPr="004D6F9B">
        <w:rPr>
          <w:rFonts w:hint="eastAsia"/>
        </w:rPr>
        <w:t>（</w:t>
      </w:r>
      <w:r w:rsidRPr="004D6F9B">
        <w:t>b）すべての状況において、知的障害のある人および障害のある女性に特に注意を払いながら、</w:t>
      </w:r>
      <w:r w:rsidR="009912E5" w:rsidRPr="004D6F9B">
        <w:t>国家障害保険制度の質と</w:t>
      </w:r>
      <w:r w:rsidR="009912E5" w:rsidRPr="004D6F9B">
        <w:rPr>
          <w:rFonts w:hint="eastAsia"/>
        </w:rPr>
        <w:t>保護</w:t>
      </w:r>
      <w:r w:rsidR="009912E5" w:rsidRPr="004D6F9B">
        <w:t>措置の枠組みでカバーされている</w:t>
      </w:r>
      <w:r w:rsidR="00D01B6F" w:rsidRPr="004D6F9B">
        <w:rPr>
          <w:rFonts w:hint="eastAsia"/>
        </w:rPr>
        <w:t>障害のある人</w:t>
      </w:r>
      <w:r w:rsidR="009912E5" w:rsidRPr="004D6F9B">
        <w:t>だけでは</w:t>
      </w:r>
      <w:r w:rsidR="009912E5" w:rsidRPr="004D6F9B">
        <w:rPr>
          <w:rFonts w:hint="eastAsia"/>
        </w:rPr>
        <w:t>なく</w:t>
      </w:r>
      <w:r w:rsidRPr="004D6F9B">
        <w:t>すべての障害のある人のための</w:t>
      </w:r>
      <w:r w:rsidR="009912E5" w:rsidRPr="004D6F9B">
        <w:rPr>
          <w:rFonts w:hint="eastAsia"/>
        </w:rPr>
        <w:t>、</w:t>
      </w:r>
      <w:r w:rsidRPr="004D6F9B">
        <w:t>アクセス可能な監視、苦情および救済のメカニズムの確立を含む</w:t>
      </w:r>
      <w:r w:rsidR="009912E5" w:rsidRPr="004D6F9B">
        <w:rPr>
          <w:rFonts w:hint="eastAsia"/>
        </w:rPr>
        <w:t>、</w:t>
      </w:r>
      <w:r w:rsidRPr="004D6F9B">
        <w:t>搾取、暴力および虐待からの自由を確保するための措置</w:t>
      </w:r>
      <w:r w:rsidR="00765585" w:rsidRPr="004D6F9B">
        <w:rPr>
          <w:rFonts w:hint="eastAsia"/>
        </w:rPr>
        <w:t>。</w:t>
      </w:r>
    </w:p>
    <w:p w:rsidR="00800A8E" w:rsidRPr="004D6F9B" w:rsidRDefault="00800A8E" w:rsidP="00800A8E">
      <w:r w:rsidRPr="004D6F9B">
        <w:rPr>
          <w:rFonts w:hint="eastAsia"/>
        </w:rPr>
        <w:t>（</w:t>
      </w:r>
      <w:r w:rsidRPr="004D6F9B">
        <w:t>c）施設内での暴力や虐待にさらされ</w:t>
      </w:r>
      <w:r w:rsidR="009912E5" w:rsidRPr="004D6F9B">
        <w:rPr>
          <w:rFonts w:hint="eastAsia"/>
        </w:rPr>
        <w:t>た</w:t>
      </w:r>
      <w:r w:rsidRPr="004D6F9B">
        <w:t>、障害のある人、特に知的障害または心理社会的障害のある人に適切なカウンセリングを提供するためにとられた措置。</w:t>
      </w:r>
    </w:p>
    <w:p w:rsidR="001F039D" w:rsidRPr="004D6F9B" w:rsidRDefault="001F039D" w:rsidP="00800A8E">
      <w:pPr>
        <w:rPr>
          <w:rFonts w:ascii="ＭＳ ゴシック" w:eastAsia="ＭＳ ゴシック" w:hAnsi="ＭＳ ゴシック"/>
        </w:rPr>
      </w:pPr>
    </w:p>
    <w:p w:rsidR="00B0104E" w:rsidRPr="004D6F9B" w:rsidRDefault="00B0104E" w:rsidP="00B0104E">
      <w:pPr>
        <w:rPr>
          <w:rFonts w:ascii="ＭＳ ゴシック" w:eastAsia="ＭＳ ゴシック" w:hAnsi="ＭＳ ゴシック"/>
        </w:rPr>
      </w:pPr>
      <w:r w:rsidRPr="004D6F9B">
        <w:rPr>
          <w:rFonts w:ascii="ＭＳ ゴシック" w:eastAsia="ＭＳ ゴシック" w:hAnsi="ＭＳ ゴシック" w:hint="eastAsia"/>
        </w:rPr>
        <w:t>個人をそのままの状態で保護すること(第17条)</w:t>
      </w:r>
    </w:p>
    <w:p w:rsidR="00800A8E" w:rsidRPr="004D6F9B" w:rsidRDefault="00800A8E" w:rsidP="00800A8E">
      <w:r w:rsidRPr="004D6F9B">
        <w:t>20.</w:t>
      </w:r>
      <w:r w:rsidR="001F039D" w:rsidRPr="004D6F9B">
        <w:rPr>
          <w:rFonts w:hint="eastAsia"/>
        </w:rPr>
        <w:t xml:space="preserve">　</w:t>
      </w:r>
      <w:r w:rsidR="00BD3120" w:rsidRPr="004D6F9B">
        <w:rPr>
          <w:rFonts w:hint="eastAsia"/>
        </w:rPr>
        <w:t>強制されない事前のイ</w:t>
      </w:r>
      <w:r w:rsidR="00BD3120" w:rsidRPr="004D6F9B">
        <w:t>ンフォームド</w:t>
      </w:r>
      <w:r w:rsidR="00BD3120" w:rsidRPr="004D6F9B">
        <w:rPr>
          <w:rFonts w:hint="eastAsia"/>
        </w:rPr>
        <w:t>・</w:t>
      </w:r>
      <w:r w:rsidR="00BD3120" w:rsidRPr="004D6F9B">
        <w:t>コンセント</w:t>
      </w:r>
      <w:r w:rsidRPr="004D6F9B">
        <w:t>がない場合</w:t>
      </w:r>
      <w:r w:rsidR="009912E5" w:rsidRPr="004D6F9B">
        <w:rPr>
          <w:rFonts w:hint="eastAsia"/>
        </w:rPr>
        <w:t>に</w:t>
      </w:r>
      <w:r w:rsidRPr="004D6F9B">
        <w:t>以下</w:t>
      </w:r>
      <w:r w:rsidR="009912E5" w:rsidRPr="004D6F9B">
        <w:rPr>
          <w:rFonts w:hint="eastAsia"/>
        </w:rPr>
        <w:t>のことを</w:t>
      </w:r>
      <w:r w:rsidRPr="004D6F9B">
        <w:t>禁止する、国、州および準州レベル</w:t>
      </w:r>
      <w:r w:rsidR="008E4F49" w:rsidRPr="004D6F9B">
        <w:rPr>
          <w:rFonts w:hint="eastAsia"/>
        </w:rPr>
        <w:t>の</w:t>
      </w:r>
      <w:r w:rsidRPr="004D6F9B">
        <w:t>法的枠組みを調和させるために講じられた措置に関する情報を提供してください。</w:t>
      </w:r>
    </w:p>
    <w:p w:rsidR="00800A8E" w:rsidRPr="004D6F9B" w:rsidRDefault="00800A8E" w:rsidP="00800A8E">
      <w:r w:rsidRPr="004D6F9B">
        <w:rPr>
          <w:rFonts w:hint="eastAsia"/>
        </w:rPr>
        <w:t>（</w:t>
      </w:r>
      <w:r w:rsidRPr="004D6F9B">
        <w:t>a）障害のある子</w:t>
      </w:r>
      <w:r w:rsidR="009912E5" w:rsidRPr="004D6F9B">
        <w:rPr>
          <w:rFonts w:hint="eastAsia"/>
        </w:rPr>
        <w:t>ども</w:t>
      </w:r>
      <w:r w:rsidRPr="004D6F9B">
        <w:t>と大人の</w:t>
      </w:r>
      <w:r w:rsidR="009912E5" w:rsidRPr="004D6F9B">
        <w:rPr>
          <w:rFonts w:hint="eastAsia"/>
        </w:rPr>
        <w:t>不妊措置。</w:t>
      </w:r>
    </w:p>
    <w:p w:rsidR="00800A8E" w:rsidRPr="004D6F9B" w:rsidRDefault="00800A8E" w:rsidP="00800A8E">
      <w:r w:rsidRPr="004D6F9B">
        <w:rPr>
          <w:rFonts w:hint="eastAsia"/>
        </w:rPr>
        <w:t>（</w:t>
      </w:r>
      <w:r w:rsidRPr="004D6F9B">
        <w:t>b）</w:t>
      </w:r>
      <w:r w:rsidR="006A7813" w:rsidRPr="004D6F9B">
        <w:t>個人の性</w:t>
      </w:r>
      <w:r w:rsidR="006A7813" w:rsidRPr="004D6F9B">
        <w:rPr>
          <w:rFonts w:hint="eastAsia"/>
        </w:rPr>
        <w:t>と</w:t>
      </w:r>
      <w:r w:rsidR="006A7813" w:rsidRPr="004D6F9B">
        <w:t>生殖に関する健康、そして性の特徴の多様性を持って生まれた人々に特に注意を払</w:t>
      </w:r>
      <w:r w:rsidR="006A7813" w:rsidRPr="004D6F9B">
        <w:rPr>
          <w:rFonts w:hint="eastAsia"/>
        </w:rPr>
        <w:t>った上での、</w:t>
      </w:r>
      <w:r w:rsidR="006A7813" w:rsidRPr="004D6F9B">
        <w:t>不必要な医学的介入の</w:t>
      </w:r>
      <w:r w:rsidR="006A7813" w:rsidRPr="004D6F9B">
        <w:rPr>
          <w:rFonts w:hint="eastAsia"/>
        </w:rPr>
        <w:t>実施</w:t>
      </w:r>
      <w:r w:rsidRPr="004D6F9B">
        <w:t>。</w:t>
      </w:r>
    </w:p>
    <w:p w:rsidR="001F039D" w:rsidRPr="004D6F9B" w:rsidRDefault="001F039D" w:rsidP="00800A8E">
      <w:pPr>
        <w:rPr>
          <w:rFonts w:ascii="ＭＳ ゴシック" w:eastAsia="ＭＳ ゴシック" w:hAnsi="ＭＳ ゴシック"/>
        </w:rPr>
      </w:pPr>
    </w:p>
    <w:p w:rsidR="00800A8E"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移動の自由及び国籍についての権利</w:t>
      </w:r>
      <w:r w:rsidR="00800A8E" w:rsidRPr="004D6F9B">
        <w:rPr>
          <w:rFonts w:ascii="ＭＳ ゴシック" w:eastAsia="ＭＳ ゴシック" w:hAnsi="ＭＳ ゴシック" w:hint="eastAsia"/>
        </w:rPr>
        <w:t>（</w:t>
      </w:r>
      <w:r w:rsidR="00B0104E" w:rsidRPr="004D6F9B">
        <w:rPr>
          <w:rFonts w:ascii="ＭＳ ゴシック" w:eastAsia="ＭＳ ゴシック" w:hAnsi="ＭＳ ゴシック" w:hint="eastAsia"/>
        </w:rPr>
        <w:t>第</w:t>
      </w:r>
      <w:r w:rsidR="00800A8E" w:rsidRPr="004D6F9B">
        <w:rPr>
          <w:rFonts w:ascii="ＭＳ ゴシック" w:eastAsia="ＭＳ ゴシック" w:hAnsi="ＭＳ ゴシック"/>
        </w:rPr>
        <w:t>18</w:t>
      </w:r>
      <w:r w:rsidR="00B0104E" w:rsidRPr="004D6F9B">
        <w:rPr>
          <w:rFonts w:ascii="ＭＳ ゴシック" w:eastAsia="ＭＳ ゴシック" w:hAnsi="ＭＳ ゴシック" w:hint="eastAsia"/>
        </w:rPr>
        <w:t>条</w:t>
      </w:r>
      <w:r w:rsidR="00800A8E" w:rsidRPr="004D6F9B">
        <w:rPr>
          <w:rFonts w:ascii="ＭＳ ゴシック" w:eastAsia="ＭＳ ゴシック" w:hAnsi="ＭＳ ゴシック"/>
        </w:rPr>
        <w:t>）</w:t>
      </w:r>
    </w:p>
    <w:p w:rsidR="00800A8E" w:rsidRPr="004D6F9B" w:rsidRDefault="00800A8E" w:rsidP="00800A8E">
      <w:r w:rsidRPr="004D6F9B">
        <w:t>21.</w:t>
      </w:r>
      <w:r w:rsidR="001F039D" w:rsidRPr="004D6F9B">
        <w:rPr>
          <w:rFonts w:hint="eastAsia"/>
        </w:rPr>
        <w:t xml:space="preserve">　</w:t>
      </w:r>
      <w:r w:rsidR="00655B0D" w:rsidRPr="004D6F9B">
        <w:t xml:space="preserve"> オーストラリアビザの発行も含</w:t>
      </w:r>
      <w:r w:rsidR="00655B0D" w:rsidRPr="004D6F9B">
        <w:rPr>
          <w:rFonts w:hint="eastAsia"/>
        </w:rPr>
        <w:t>めて、</w:t>
      </w:r>
      <w:r w:rsidRPr="004D6F9B">
        <w:t>移民や</w:t>
      </w:r>
      <w:r w:rsidR="00370FF2" w:rsidRPr="004D6F9B">
        <w:rPr>
          <w:rFonts w:hint="eastAsia"/>
        </w:rPr>
        <w:t>避難所</w:t>
      </w:r>
      <w:r w:rsidRPr="004D6F9B">
        <w:t>に関連する</w:t>
      </w:r>
      <w:r w:rsidR="00370FF2" w:rsidRPr="004D6F9B">
        <w:rPr>
          <w:rFonts w:hint="eastAsia"/>
        </w:rPr>
        <w:t>制度</w:t>
      </w:r>
      <w:r w:rsidRPr="004D6F9B">
        <w:t>や手続きにおける</w:t>
      </w:r>
      <w:r w:rsidR="00D01B6F" w:rsidRPr="004D6F9B">
        <w:rPr>
          <w:rFonts w:hint="eastAsia"/>
        </w:rPr>
        <w:t>障害のある人</w:t>
      </w:r>
      <w:r w:rsidRPr="004D6F9B">
        <w:t>の平等な扱いを保証するために取られた措置についての情報を提供してください。また、移民規則（1994</w:t>
      </w:r>
      <w:r w:rsidR="00370FF2" w:rsidRPr="004D6F9B">
        <w:rPr>
          <w:rFonts w:hint="eastAsia"/>
        </w:rPr>
        <w:t>年</w:t>
      </w:r>
      <w:r w:rsidRPr="004D6F9B">
        <w:t>）の健康要件を改正し、</w:t>
      </w:r>
      <w:r w:rsidR="00370FF2" w:rsidRPr="004D6F9B">
        <w:t>移民法、政策および実務のあらゆる面において、</w:t>
      </w:r>
      <w:r w:rsidRPr="004D6F9B">
        <w:t>障害者差別法（1992年）の適用を確実にするためにとられた措置についての情報も提供してください。</w:t>
      </w:r>
    </w:p>
    <w:p w:rsidR="00800A8E" w:rsidRPr="004D6F9B" w:rsidRDefault="00800A8E" w:rsidP="00800A8E"/>
    <w:p w:rsidR="00B0104E" w:rsidRPr="004D6F9B" w:rsidRDefault="00B0104E" w:rsidP="00800A8E">
      <w:pPr>
        <w:rPr>
          <w:rFonts w:ascii="ＭＳ ゴシック" w:eastAsia="ＭＳ ゴシック" w:hAnsi="ＭＳ ゴシック"/>
        </w:rPr>
      </w:pPr>
      <w:r w:rsidRPr="004D6F9B">
        <w:rPr>
          <w:rFonts w:ascii="ＭＳ ゴシック" w:eastAsia="ＭＳ ゴシック" w:hAnsi="ＭＳ ゴシック" w:hint="eastAsia"/>
        </w:rPr>
        <w:t>自立した生活及び地域社会への包容</w:t>
      </w:r>
      <w:r w:rsidRPr="004D6F9B">
        <w:rPr>
          <w:rFonts w:ascii="ＭＳ ゴシック" w:eastAsia="ＭＳ ゴシック" w:hAnsi="ＭＳ ゴシック"/>
        </w:rPr>
        <w:t>(第19条)</w:t>
      </w:r>
    </w:p>
    <w:p w:rsidR="00800A8E" w:rsidRPr="004D6F9B" w:rsidRDefault="00800A8E" w:rsidP="00800A8E">
      <w:r w:rsidRPr="004D6F9B">
        <w:t>22.</w:t>
      </w:r>
      <w:r w:rsidR="001F039D" w:rsidRPr="004D6F9B">
        <w:rPr>
          <w:rFonts w:hint="eastAsia"/>
        </w:rPr>
        <w:t xml:space="preserve">　</w:t>
      </w:r>
      <w:r w:rsidRPr="004D6F9B">
        <w:t>以下</w:t>
      </w:r>
      <w:r w:rsidR="00370FF2" w:rsidRPr="004D6F9B">
        <w:rPr>
          <w:rFonts w:hint="eastAsia"/>
        </w:rPr>
        <w:t>の情報を提供</w:t>
      </w:r>
      <w:r w:rsidRPr="004D6F9B">
        <w:t>してください。</w:t>
      </w:r>
    </w:p>
    <w:p w:rsidR="00800A8E" w:rsidRPr="004D6F9B" w:rsidRDefault="00800A8E" w:rsidP="00800A8E">
      <w:r w:rsidRPr="004D6F9B">
        <w:rPr>
          <w:rFonts w:hint="eastAsia"/>
        </w:rPr>
        <w:t>（</w:t>
      </w:r>
      <w:r w:rsidRPr="004D6F9B">
        <w:t>a）居住施設の閉鎖のための国内枠組み、</w:t>
      </w:r>
      <w:r w:rsidR="00370FF2" w:rsidRPr="004D6F9B">
        <w:rPr>
          <w:rFonts w:hint="eastAsia"/>
        </w:rPr>
        <w:t>この</w:t>
      </w:r>
      <w:r w:rsidRPr="004D6F9B">
        <w:t>プロセスの完了までの予測される時間枠、および障害のある人が自立して生活</w:t>
      </w:r>
      <w:r w:rsidR="00370FF2" w:rsidRPr="004D6F9B">
        <w:rPr>
          <w:rFonts w:hint="eastAsia"/>
        </w:rPr>
        <w:t>し地域社会に参加</w:t>
      </w:r>
      <w:r w:rsidRPr="004D6F9B">
        <w:t>することを可能にする適切でアクセス可能な住宅および支援サービスに割り当てられる資源に関する情報</w:t>
      </w:r>
      <w:r w:rsidR="00370FF2" w:rsidRPr="004D6F9B">
        <w:rPr>
          <w:rFonts w:hint="eastAsia"/>
        </w:rPr>
        <w:t>。</w:t>
      </w:r>
    </w:p>
    <w:p w:rsidR="00800A8E" w:rsidRPr="004D6F9B" w:rsidRDefault="00800A8E" w:rsidP="00800A8E">
      <w:r w:rsidRPr="004D6F9B">
        <w:rPr>
          <w:rFonts w:hint="eastAsia"/>
        </w:rPr>
        <w:t>（</w:t>
      </w:r>
      <w:r w:rsidRPr="004D6F9B">
        <w:t>b）障害のある人がどこで、誰と一緒に住みたいかについて自由に選択でき、居住地に関係なく必要な支援を受ける資格があることを保証するために取られた措置の詳細。</w:t>
      </w:r>
    </w:p>
    <w:p w:rsidR="00800A8E" w:rsidRPr="004D6F9B" w:rsidRDefault="00800A8E" w:rsidP="00800A8E">
      <w:r w:rsidRPr="004D6F9B">
        <w:rPr>
          <w:rFonts w:hint="eastAsia"/>
        </w:rPr>
        <w:t>（</w:t>
      </w:r>
      <w:r w:rsidRPr="004D6F9B">
        <w:t>c）締約国によるさまざまな措置の結果として、自立して生活している</w:t>
      </w:r>
      <w:r w:rsidR="00D01B6F" w:rsidRPr="004D6F9B">
        <w:rPr>
          <w:rFonts w:hint="eastAsia"/>
        </w:rPr>
        <w:t>障害のある人</w:t>
      </w:r>
      <w:r w:rsidRPr="004D6F9B">
        <w:t>の数に関する</w:t>
      </w:r>
      <w:r w:rsidR="0007449D" w:rsidRPr="004D6F9B">
        <w:rPr>
          <w:rFonts w:hint="eastAsia"/>
        </w:rPr>
        <w:t>最新の</w:t>
      </w:r>
      <w:r w:rsidR="0007449D" w:rsidRPr="004D6F9B">
        <w:t>データ</w:t>
      </w:r>
      <w:r w:rsidRPr="004D6F9B">
        <w:t>。</w:t>
      </w:r>
    </w:p>
    <w:p w:rsidR="00BF2E1E" w:rsidRPr="004D6F9B" w:rsidRDefault="00800A8E" w:rsidP="00B0104E">
      <w:r w:rsidRPr="004D6F9B">
        <w:rPr>
          <w:rFonts w:hint="eastAsia"/>
        </w:rPr>
        <w:t>（</w:t>
      </w:r>
      <w:r w:rsidRPr="004D6F9B">
        <w:t>d）年齢、性別、障害、</w:t>
      </w:r>
      <w:r w:rsidR="0007449D" w:rsidRPr="004D6F9B">
        <w:rPr>
          <w:rFonts w:hint="eastAsia"/>
        </w:rPr>
        <w:t>地域</w:t>
      </w:r>
      <w:r w:rsidRPr="004D6F9B">
        <w:t>および民族別に分類された、あらゆる形態の居住センターおよび施設居住センターに住んでいる</w:t>
      </w:r>
      <w:r w:rsidR="00D01B6F" w:rsidRPr="004D6F9B">
        <w:rPr>
          <w:rFonts w:hint="eastAsia"/>
        </w:rPr>
        <w:t>障害のある人</w:t>
      </w:r>
      <w:r w:rsidRPr="004D6F9B">
        <w:t>の数に関する</w:t>
      </w:r>
      <w:r w:rsidR="0007449D" w:rsidRPr="004D6F9B">
        <w:rPr>
          <w:rFonts w:hint="eastAsia"/>
        </w:rPr>
        <w:t>最新</w:t>
      </w:r>
      <w:r w:rsidRPr="004D6F9B">
        <w:t>データ。</w:t>
      </w:r>
    </w:p>
    <w:p w:rsidR="00466BC0" w:rsidRPr="004D6F9B" w:rsidRDefault="00466BC0" w:rsidP="00B0104E"/>
    <w:p w:rsidR="00B0104E" w:rsidRPr="004D6F9B" w:rsidRDefault="00B0104E" w:rsidP="00B0104E">
      <w:pPr>
        <w:rPr>
          <w:rFonts w:ascii="ＭＳ ゴシック" w:eastAsia="ＭＳ ゴシック" w:hAnsi="ＭＳ ゴシック"/>
        </w:rPr>
      </w:pPr>
      <w:r w:rsidRPr="004D6F9B">
        <w:rPr>
          <w:rFonts w:ascii="ＭＳ ゴシック" w:eastAsia="ＭＳ ゴシック" w:hAnsi="ＭＳ ゴシック" w:hint="eastAsia"/>
        </w:rPr>
        <w:t>表現及び意見の自由並びに情報の利用の機会(第21条)</w:t>
      </w:r>
    </w:p>
    <w:p w:rsidR="00800A8E" w:rsidRPr="004D6F9B" w:rsidRDefault="00800A8E" w:rsidP="00800A8E">
      <w:r w:rsidRPr="004D6F9B">
        <w:t>23.</w:t>
      </w:r>
      <w:r w:rsidR="001F039D" w:rsidRPr="004D6F9B">
        <w:rPr>
          <w:rFonts w:hint="eastAsia"/>
        </w:rPr>
        <w:t xml:space="preserve">　</w:t>
      </w:r>
      <w:r w:rsidR="0007449D" w:rsidRPr="004D6F9B">
        <w:rPr>
          <w:rFonts w:hint="eastAsia"/>
        </w:rPr>
        <w:t>次の点の進展</w:t>
      </w:r>
      <w:r w:rsidRPr="004D6F9B">
        <w:t>状況を記入してください。</w:t>
      </w:r>
    </w:p>
    <w:p w:rsidR="00800A8E" w:rsidRPr="004D6F9B" w:rsidRDefault="00800A8E" w:rsidP="00800A8E">
      <w:r w:rsidRPr="004D6F9B">
        <w:rPr>
          <w:rFonts w:hint="eastAsia"/>
        </w:rPr>
        <w:t>（</w:t>
      </w:r>
      <w:r w:rsidRPr="004D6F9B">
        <w:t>a）オーストラリア手話を国語として法的に承認すること。</w:t>
      </w:r>
    </w:p>
    <w:p w:rsidR="0007449D" w:rsidRPr="004D6F9B" w:rsidRDefault="00800A8E" w:rsidP="00800A8E">
      <w:r w:rsidRPr="004D6F9B">
        <w:rPr>
          <w:rFonts w:hint="eastAsia"/>
        </w:rPr>
        <w:t>（</w:t>
      </w:r>
      <w:r w:rsidRPr="004D6F9B">
        <w:t>b）</w:t>
      </w:r>
      <w:r w:rsidR="0007449D" w:rsidRPr="004D6F9B">
        <w:t>障害のある人が自分の</w:t>
      </w:r>
      <w:r w:rsidR="0007449D" w:rsidRPr="004D6F9B">
        <w:rPr>
          <w:rFonts w:hint="eastAsia"/>
        </w:rPr>
        <w:t>要求</w:t>
      </w:r>
      <w:r w:rsidR="0007449D" w:rsidRPr="004D6F9B">
        <w:t>や好みに従って情報にアクセスできるようにするため</w:t>
      </w:r>
      <w:r w:rsidR="0007449D" w:rsidRPr="004D6F9B">
        <w:rPr>
          <w:rFonts w:hint="eastAsia"/>
        </w:rPr>
        <w:t>、</w:t>
      </w:r>
      <w:r w:rsidRPr="004D6F9B">
        <w:t>テレビ</w:t>
      </w:r>
      <w:r w:rsidR="0007449D" w:rsidRPr="004D6F9B">
        <w:rPr>
          <w:rFonts w:hint="eastAsia"/>
        </w:rPr>
        <w:t>番組</w:t>
      </w:r>
      <w:r w:rsidRPr="004D6F9B">
        <w:t>、ウェブサイト、アプリケーション、タッチ</w:t>
      </w:r>
      <w:r w:rsidR="0007449D" w:rsidRPr="004D6F9B">
        <w:rPr>
          <w:rFonts w:hint="eastAsia"/>
        </w:rPr>
        <w:t>パネル、</w:t>
      </w:r>
      <w:r w:rsidR="0007449D" w:rsidRPr="004D6F9B">
        <w:t>その他のデジタル製品およびサービス</w:t>
      </w:r>
      <w:r w:rsidRPr="004D6F9B">
        <w:t>を含</w:t>
      </w:r>
      <w:r w:rsidR="0007449D" w:rsidRPr="004D6F9B">
        <w:rPr>
          <w:rFonts w:hint="eastAsia"/>
        </w:rPr>
        <w:t>め</w:t>
      </w:r>
      <w:r w:rsidRPr="004D6F9B">
        <w:t>、点字、</w:t>
      </w:r>
      <w:r w:rsidR="0007449D" w:rsidRPr="004D6F9B">
        <w:rPr>
          <w:rFonts w:hint="eastAsia"/>
        </w:rPr>
        <w:t>分かりやすい版</w:t>
      </w:r>
      <w:r w:rsidRPr="004D6F9B">
        <w:t>、音声説明および</w:t>
      </w:r>
      <w:r w:rsidR="0007449D" w:rsidRPr="004D6F9B">
        <w:rPr>
          <w:rFonts w:hint="eastAsia"/>
        </w:rPr>
        <w:t>字幕</w:t>
      </w:r>
      <w:r w:rsidRPr="004D6F9B">
        <w:t>など、アクセス可能なモード、手段および形式のコミュニケーションの開発、促進および使用のための資金の増加。</w:t>
      </w:r>
    </w:p>
    <w:p w:rsidR="00800A8E" w:rsidRPr="004D6F9B" w:rsidRDefault="00800A8E" w:rsidP="00800A8E">
      <w:r w:rsidRPr="004D6F9B">
        <w:rPr>
          <w:rFonts w:hint="eastAsia"/>
        </w:rPr>
        <w:t>（</w:t>
      </w:r>
      <w:r w:rsidRPr="004D6F9B">
        <w:t>c）法律、</w:t>
      </w:r>
      <w:r w:rsidR="005653C3" w:rsidRPr="004D6F9B">
        <w:rPr>
          <w:rFonts w:hint="eastAsia"/>
        </w:rPr>
        <w:t>政策</w:t>
      </w:r>
      <w:r w:rsidRPr="004D6F9B">
        <w:t>、制度および義務の変更に関する情報</w:t>
      </w:r>
      <w:r w:rsidR="005653C3" w:rsidRPr="004D6F9B">
        <w:rPr>
          <w:rFonts w:hint="eastAsia"/>
        </w:rPr>
        <w:t>の</w:t>
      </w:r>
      <w:r w:rsidRPr="004D6F9B">
        <w:t>、</w:t>
      </w:r>
      <w:r w:rsidR="005653C3" w:rsidRPr="004D6F9B">
        <w:rPr>
          <w:rFonts w:hint="eastAsia"/>
        </w:rPr>
        <w:t>分かりやすい版</w:t>
      </w:r>
      <w:r w:rsidRPr="004D6F9B">
        <w:t>を含め</w:t>
      </w:r>
      <w:r w:rsidR="005653C3" w:rsidRPr="004D6F9B">
        <w:rPr>
          <w:rFonts w:hint="eastAsia"/>
        </w:rPr>
        <w:t>た</w:t>
      </w:r>
      <w:r w:rsidRPr="004D6F9B">
        <w:t>アクセスしやすい形式で</w:t>
      </w:r>
      <w:r w:rsidR="005653C3" w:rsidRPr="004D6F9B">
        <w:rPr>
          <w:rFonts w:hint="eastAsia"/>
        </w:rPr>
        <w:t>の</w:t>
      </w:r>
      <w:r w:rsidRPr="004D6F9B">
        <w:t>提供。</w:t>
      </w:r>
    </w:p>
    <w:p w:rsidR="005C49AB" w:rsidRPr="004D6F9B" w:rsidRDefault="005C49AB" w:rsidP="00800A8E">
      <w:pPr>
        <w:rPr>
          <w:rFonts w:ascii="ＭＳ ゴシック" w:eastAsia="ＭＳ ゴシック" w:hAnsi="ＭＳ ゴシック"/>
        </w:rPr>
      </w:pPr>
    </w:p>
    <w:p w:rsidR="00800A8E" w:rsidRPr="004D6F9B" w:rsidRDefault="00800A8E" w:rsidP="00800A8E">
      <w:pPr>
        <w:rPr>
          <w:rFonts w:ascii="ＭＳ ゴシック" w:eastAsia="ＭＳ ゴシック" w:hAnsi="ＭＳ ゴシック"/>
        </w:rPr>
      </w:pPr>
      <w:r w:rsidRPr="004D6F9B">
        <w:rPr>
          <w:rFonts w:ascii="ＭＳ ゴシック" w:eastAsia="ＭＳ ゴシック" w:hAnsi="ＭＳ ゴシック" w:hint="eastAsia"/>
        </w:rPr>
        <w:t>教育（第</w:t>
      </w:r>
      <w:r w:rsidRPr="004D6F9B">
        <w:rPr>
          <w:rFonts w:ascii="ＭＳ ゴシック" w:eastAsia="ＭＳ ゴシック" w:hAnsi="ＭＳ ゴシック"/>
        </w:rPr>
        <w:t>24</w:t>
      </w:r>
      <w:r w:rsidR="00B0104E" w:rsidRPr="004D6F9B">
        <w:rPr>
          <w:rFonts w:ascii="ＭＳ ゴシック" w:eastAsia="ＭＳ ゴシック" w:hAnsi="ＭＳ ゴシック" w:hint="eastAsia"/>
        </w:rPr>
        <w:t>条</w:t>
      </w:r>
      <w:r w:rsidRPr="004D6F9B">
        <w:rPr>
          <w:rFonts w:ascii="ＭＳ ゴシック" w:eastAsia="ＭＳ ゴシック" w:hAnsi="ＭＳ ゴシック"/>
        </w:rPr>
        <w:t>）</w:t>
      </w:r>
    </w:p>
    <w:p w:rsidR="00427C6B" w:rsidRPr="004D6F9B" w:rsidRDefault="00800A8E" w:rsidP="00800A8E">
      <w:r w:rsidRPr="004D6F9B">
        <w:t>24.</w:t>
      </w:r>
      <w:r w:rsidR="001F039D" w:rsidRPr="004D6F9B">
        <w:rPr>
          <w:rFonts w:hint="eastAsia"/>
        </w:rPr>
        <w:t xml:space="preserve">　</w:t>
      </w:r>
      <w:r w:rsidR="005653C3" w:rsidRPr="004D6F9B">
        <w:rPr>
          <w:rFonts w:hint="eastAsia"/>
        </w:rPr>
        <w:t>分離教育とインクルーシブ教育の両方で、</w:t>
      </w:r>
      <w:r w:rsidR="005653C3" w:rsidRPr="004D6F9B">
        <w:t>障害のある生徒の年齢別、男女別、障害別、</w:t>
      </w:r>
      <w:r w:rsidR="005653C3" w:rsidRPr="004D6F9B">
        <w:rPr>
          <w:rFonts w:hint="eastAsia"/>
        </w:rPr>
        <w:t>地域</w:t>
      </w:r>
      <w:r w:rsidR="005653C3" w:rsidRPr="004D6F9B">
        <w:t>別、民族別に</w:t>
      </w:r>
      <w:r w:rsidR="005653C3" w:rsidRPr="004D6F9B">
        <w:rPr>
          <w:rFonts w:hint="eastAsia"/>
        </w:rPr>
        <w:t>分類された</w:t>
      </w:r>
      <w:r w:rsidR="005653C3" w:rsidRPr="004D6F9B">
        <w:t>、</w:t>
      </w:r>
      <w:r w:rsidRPr="004D6F9B">
        <w:t>参加、修了率、</w:t>
      </w:r>
      <w:r w:rsidR="005653C3" w:rsidRPr="004D6F9B">
        <w:rPr>
          <w:rFonts w:hint="eastAsia"/>
        </w:rPr>
        <w:t>留年</w:t>
      </w:r>
      <w:r w:rsidRPr="004D6F9B">
        <w:t>、</w:t>
      </w:r>
      <w:r w:rsidR="00427C6B" w:rsidRPr="004D6F9B">
        <w:t>拘束</w:t>
      </w:r>
      <w:r w:rsidR="00427C6B" w:rsidRPr="004D6F9B">
        <w:rPr>
          <w:rFonts w:hint="eastAsia"/>
        </w:rPr>
        <w:t>措置</w:t>
      </w:r>
      <w:r w:rsidR="00427C6B" w:rsidRPr="004D6F9B">
        <w:t>および隔離</w:t>
      </w:r>
      <w:r w:rsidRPr="004D6F9B">
        <w:t>に関する</w:t>
      </w:r>
      <w:r w:rsidR="005653C3" w:rsidRPr="004D6F9B">
        <w:rPr>
          <w:rFonts w:hint="eastAsia"/>
        </w:rPr>
        <w:t>、</w:t>
      </w:r>
      <w:r w:rsidRPr="004D6F9B">
        <w:t>最新のデータを提供してください。</w:t>
      </w:r>
    </w:p>
    <w:p w:rsidR="00800A8E" w:rsidRPr="004D6F9B" w:rsidRDefault="00800A8E" w:rsidP="00800A8E">
      <w:r w:rsidRPr="004D6F9B">
        <w:t>25.</w:t>
      </w:r>
      <w:r w:rsidR="001F039D" w:rsidRPr="004D6F9B">
        <w:rPr>
          <w:rFonts w:hint="eastAsia"/>
        </w:rPr>
        <w:t xml:space="preserve">　</w:t>
      </w:r>
      <w:r w:rsidR="008E4F49" w:rsidRPr="004D6F9B">
        <w:rPr>
          <w:rFonts w:hint="eastAsia"/>
        </w:rPr>
        <w:t>次について</w:t>
      </w:r>
      <w:r w:rsidRPr="004D6F9B">
        <w:t>講じた</w:t>
      </w:r>
      <w:r w:rsidR="005653C3" w:rsidRPr="004D6F9B">
        <w:rPr>
          <w:rFonts w:hint="eastAsia"/>
        </w:rPr>
        <w:t>措置</w:t>
      </w:r>
      <w:r w:rsidRPr="004D6F9B">
        <w:t>を詳しく教えてください。</w:t>
      </w:r>
    </w:p>
    <w:p w:rsidR="00800A8E" w:rsidRPr="004D6F9B" w:rsidRDefault="00800A8E" w:rsidP="00800A8E">
      <w:r w:rsidRPr="004D6F9B">
        <w:rPr>
          <w:rFonts w:hint="eastAsia"/>
        </w:rPr>
        <w:t>（</w:t>
      </w:r>
      <w:r w:rsidRPr="004D6F9B">
        <w:t>a）上院教育雇用委員会の2016年報告書「</w:t>
      </w:r>
      <w:r w:rsidR="00215CDD" w:rsidRPr="004D6F9B">
        <w:rPr>
          <w:rFonts w:hint="eastAsia"/>
        </w:rPr>
        <w:t>真の</w:t>
      </w:r>
      <w:r w:rsidRPr="004D6F9B">
        <w:t>学習へのアクセス：障害のある学生に対する政策、</w:t>
      </w:r>
      <w:r w:rsidR="00215CDD" w:rsidRPr="004D6F9B">
        <w:rPr>
          <w:rFonts w:hint="eastAsia"/>
        </w:rPr>
        <w:t>予算</w:t>
      </w:r>
      <w:r w:rsidRPr="004D6F9B">
        <w:t>および文化の影響」の勧告</w:t>
      </w:r>
      <w:r w:rsidR="005653C3" w:rsidRPr="004D6F9B">
        <w:rPr>
          <w:rFonts w:hint="eastAsia"/>
        </w:rPr>
        <w:t>の</w:t>
      </w:r>
      <w:r w:rsidRPr="004D6F9B">
        <w:t>実施</w:t>
      </w:r>
      <w:r w:rsidR="00215CDD" w:rsidRPr="004D6F9B">
        <w:rPr>
          <w:rFonts w:hint="eastAsia"/>
        </w:rPr>
        <w:t>について</w:t>
      </w:r>
      <w:r w:rsidRPr="004D6F9B">
        <w:t>。</w:t>
      </w:r>
    </w:p>
    <w:p w:rsidR="00800A8E" w:rsidRPr="004D6F9B" w:rsidRDefault="00800A8E" w:rsidP="00800A8E">
      <w:r w:rsidRPr="004D6F9B">
        <w:rPr>
          <w:rFonts w:hint="eastAsia"/>
        </w:rPr>
        <w:t>（</w:t>
      </w:r>
      <w:r w:rsidRPr="004D6F9B">
        <w:t>b）現在の</w:t>
      </w:r>
      <w:r w:rsidR="00215CDD" w:rsidRPr="004D6F9B">
        <w:rPr>
          <w:rFonts w:hint="eastAsia"/>
        </w:rPr>
        <w:t>インクルーシブ</w:t>
      </w:r>
      <w:r w:rsidRPr="004D6F9B">
        <w:t>教育政策の有効性、および各州および準州において障害者教育基準（2005）が実施されている</w:t>
      </w:r>
      <w:r w:rsidR="00215CDD" w:rsidRPr="004D6F9B">
        <w:rPr>
          <w:rFonts w:hint="eastAsia"/>
        </w:rPr>
        <w:t>程度</w:t>
      </w:r>
      <w:r w:rsidRPr="004D6F9B">
        <w:t>について</w:t>
      </w:r>
      <w:r w:rsidR="00215CDD" w:rsidRPr="004D6F9B">
        <w:rPr>
          <w:rFonts w:hint="eastAsia"/>
        </w:rPr>
        <w:t>の</w:t>
      </w:r>
      <w:r w:rsidRPr="004D6F9B">
        <w:t>調査を実施する</w:t>
      </w:r>
      <w:r w:rsidR="00215CDD" w:rsidRPr="004D6F9B">
        <w:rPr>
          <w:rFonts w:hint="eastAsia"/>
        </w:rPr>
        <w:t>ことについて</w:t>
      </w:r>
      <w:r w:rsidRPr="004D6F9B">
        <w:t>。</w:t>
      </w:r>
    </w:p>
    <w:p w:rsidR="00800A8E" w:rsidRPr="004D6F9B" w:rsidRDefault="00800A8E" w:rsidP="00800A8E">
      <w:r w:rsidRPr="004D6F9B">
        <w:rPr>
          <w:rFonts w:hint="eastAsia"/>
        </w:rPr>
        <w:t>（</w:t>
      </w:r>
      <w:r w:rsidRPr="004D6F9B">
        <w:t>c）インクルーシブで質の高い教育のための合理的配慮を確実に提供するために資金を増額する</w:t>
      </w:r>
      <w:r w:rsidR="00215CDD" w:rsidRPr="004D6F9B">
        <w:rPr>
          <w:rFonts w:hint="eastAsia"/>
        </w:rPr>
        <w:t>点</w:t>
      </w:r>
      <w:r w:rsidRPr="004D6F9B">
        <w:t>。</w:t>
      </w:r>
    </w:p>
    <w:p w:rsidR="00800A8E" w:rsidRPr="004D6F9B" w:rsidRDefault="00800A8E" w:rsidP="00800A8E">
      <w:r w:rsidRPr="004D6F9B">
        <w:rPr>
          <w:rFonts w:hint="eastAsia"/>
        </w:rPr>
        <w:t>（</w:t>
      </w:r>
      <w:r w:rsidRPr="004D6F9B">
        <w:t>d）すべての</w:t>
      </w:r>
      <w:r w:rsidR="00D01B6F" w:rsidRPr="004D6F9B">
        <w:rPr>
          <w:rFonts w:hint="eastAsia"/>
        </w:rPr>
        <w:t>障害のある人</w:t>
      </w:r>
      <w:r w:rsidRPr="004D6F9B">
        <w:t>、特に</w:t>
      </w:r>
      <w:r w:rsidR="00215CDD" w:rsidRPr="004D6F9B">
        <w:rPr>
          <w:rFonts w:hint="eastAsia"/>
        </w:rPr>
        <w:t>ろう</w:t>
      </w:r>
      <w:r w:rsidRPr="004D6F9B">
        <w:t>者および知的障害者のための高等教育施設および講座のアクセシビリティを向上させる</w:t>
      </w:r>
      <w:r w:rsidR="00215CDD" w:rsidRPr="004D6F9B">
        <w:rPr>
          <w:rFonts w:hint="eastAsia"/>
        </w:rPr>
        <w:t>点</w:t>
      </w:r>
      <w:r w:rsidRPr="004D6F9B">
        <w:t>。</w:t>
      </w:r>
    </w:p>
    <w:p w:rsidR="00800A8E" w:rsidRPr="004D6F9B" w:rsidRDefault="00800A8E" w:rsidP="00800A8E">
      <w:r w:rsidRPr="004D6F9B">
        <w:t>26.</w:t>
      </w:r>
      <w:r w:rsidR="001F039D" w:rsidRPr="004D6F9B">
        <w:rPr>
          <w:rFonts w:hint="eastAsia"/>
        </w:rPr>
        <w:t xml:space="preserve">　</w:t>
      </w:r>
      <w:r w:rsidR="00215CDD" w:rsidRPr="004D6F9B">
        <w:t xml:space="preserve"> 隔離された</w:t>
      </w:r>
      <w:r w:rsidR="00215CDD" w:rsidRPr="004D6F9B">
        <w:rPr>
          <w:rFonts w:hint="eastAsia"/>
        </w:rPr>
        <w:t>教育環境</w:t>
      </w:r>
      <w:r w:rsidR="00215CDD" w:rsidRPr="004D6F9B">
        <w:t>からインクルーシブな教育環境</w:t>
      </w:r>
      <w:r w:rsidR="00215CDD" w:rsidRPr="004D6F9B">
        <w:rPr>
          <w:rFonts w:hint="eastAsia"/>
        </w:rPr>
        <w:t>への資金の移転を求めている、インクルーシブ教育に関する委員会の一般的意見第4号（2016年）に照らしつつ、</w:t>
      </w:r>
      <w:r w:rsidRPr="004D6F9B">
        <w:t>締約国の新教育基金モデルが条約第24条の漸進的実施をどのように支援するのかを説明してください。</w:t>
      </w:r>
    </w:p>
    <w:p w:rsidR="001F039D" w:rsidRPr="004D6F9B" w:rsidRDefault="001F039D" w:rsidP="00800A8E">
      <w:pPr>
        <w:rPr>
          <w:rFonts w:ascii="ＭＳ ゴシック" w:eastAsia="ＭＳ ゴシック" w:hAnsi="ＭＳ ゴシック"/>
        </w:rPr>
      </w:pPr>
    </w:p>
    <w:p w:rsidR="00800A8E" w:rsidRPr="004D6F9B" w:rsidRDefault="00800A8E" w:rsidP="00800A8E">
      <w:pPr>
        <w:rPr>
          <w:rFonts w:ascii="ＭＳ ゴシック" w:eastAsia="ＭＳ ゴシック" w:hAnsi="ＭＳ ゴシック"/>
        </w:rPr>
      </w:pPr>
      <w:r w:rsidRPr="004D6F9B">
        <w:rPr>
          <w:rFonts w:ascii="ＭＳ ゴシック" w:eastAsia="ＭＳ ゴシック" w:hAnsi="ＭＳ ゴシック" w:hint="eastAsia"/>
        </w:rPr>
        <w:t>健康（</w:t>
      </w:r>
      <w:r w:rsidR="00B0104E" w:rsidRPr="004D6F9B">
        <w:rPr>
          <w:rFonts w:ascii="ＭＳ ゴシック" w:eastAsia="ＭＳ ゴシック" w:hAnsi="ＭＳ ゴシック" w:hint="eastAsia"/>
        </w:rPr>
        <w:t>第</w:t>
      </w:r>
      <w:r w:rsidRPr="004D6F9B">
        <w:rPr>
          <w:rFonts w:ascii="ＭＳ ゴシック" w:eastAsia="ＭＳ ゴシック" w:hAnsi="ＭＳ ゴシック"/>
        </w:rPr>
        <w:t>25</w:t>
      </w:r>
      <w:r w:rsidR="00B0104E" w:rsidRPr="004D6F9B">
        <w:rPr>
          <w:rFonts w:ascii="ＭＳ ゴシック" w:eastAsia="ＭＳ ゴシック" w:hAnsi="ＭＳ ゴシック" w:hint="eastAsia"/>
        </w:rPr>
        <w:t>条</w:t>
      </w:r>
      <w:r w:rsidRPr="004D6F9B">
        <w:rPr>
          <w:rFonts w:ascii="ＭＳ ゴシック" w:eastAsia="ＭＳ ゴシック" w:hAnsi="ＭＳ ゴシック"/>
        </w:rPr>
        <w:t>）</w:t>
      </w:r>
    </w:p>
    <w:p w:rsidR="00800A8E" w:rsidRPr="004D6F9B" w:rsidRDefault="00800A8E" w:rsidP="00800A8E">
      <w:r w:rsidRPr="004D6F9B">
        <w:t>27.</w:t>
      </w:r>
      <w:r w:rsidR="001F039D" w:rsidRPr="004D6F9B">
        <w:rPr>
          <w:rFonts w:hint="eastAsia"/>
        </w:rPr>
        <w:t xml:space="preserve">　</w:t>
      </w:r>
      <w:r w:rsidRPr="004D6F9B">
        <w:t>以下を確実にするために講じられた措置に関する情報を提供してください。</w:t>
      </w:r>
    </w:p>
    <w:p w:rsidR="00800A8E" w:rsidRPr="004D6F9B" w:rsidRDefault="00800A8E" w:rsidP="00800A8E">
      <w:r w:rsidRPr="004D6F9B">
        <w:rPr>
          <w:rFonts w:hint="eastAsia"/>
        </w:rPr>
        <w:t>（</w:t>
      </w:r>
      <w:r w:rsidRPr="004D6F9B">
        <w:t>a）すべての</w:t>
      </w:r>
      <w:r w:rsidR="00D01B6F" w:rsidRPr="004D6F9B">
        <w:rPr>
          <w:rFonts w:hint="eastAsia"/>
        </w:rPr>
        <w:t>障害のある人</w:t>
      </w:r>
      <w:r w:rsidRPr="004D6F9B">
        <w:t>、特にNDIS</w:t>
      </w:r>
      <w:r w:rsidR="0021730B" w:rsidRPr="004D6F9B">
        <w:rPr>
          <w:rFonts w:hint="eastAsia"/>
        </w:rPr>
        <w:t>（国家障害</w:t>
      </w:r>
      <w:r w:rsidR="00824F75" w:rsidRPr="004D6F9B">
        <w:rPr>
          <w:rFonts w:hint="eastAsia"/>
        </w:rPr>
        <w:t>保険</w:t>
      </w:r>
      <w:r w:rsidR="0021730B" w:rsidRPr="004D6F9B">
        <w:rPr>
          <w:rFonts w:hint="eastAsia"/>
        </w:rPr>
        <w:t>制度</w:t>
      </w:r>
      <w:r w:rsidR="009D2F33" w:rsidRPr="004D6F9B">
        <w:rPr>
          <w:rFonts w:hint="eastAsia"/>
        </w:rPr>
        <w:t>、</w:t>
      </w:r>
      <w:r w:rsidR="009D2F33" w:rsidRPr="004D6F9B">
        <w:t>National Disability Insurance Scheme</w:t>
      </w:r>
      <w:r w:rsidR="0021730B" w:rsidRPr="004D6F9B">
        <w:rPr>
          <w:rFonts w:hint="eastAsia"/>
        </w:rPr>
        <w:t>）</w:t>
      </w:r>
      <w:r w:rsidRPr="004D6F9B">
        <w:t>の適用範囲から除外されている者、農村地域に居住する者、および投獄されている者</w:t>
      </w:r>
      <w:r w:rsidR="00AC7188" w:rsidRPr="004D6F9B">
        <w:rPr>
          <w:rFonts w:hint="eastAsia"/>
        </w:rPr>
        <w:t>が</w:t>
      </w:r>
      <w:r w:rsidRPr="004D6F9B">
        <w:t>、</w:t>
      </w:r>
      <w:r w:rsidR="00AC7188" w:rsidRPr="004D6F9B">
        <w:t>私的および公共の場にお</w:t>
      </w:r>
      <w:r w:rsidR="00AC7188" w:rsidRPr="004D6F9B">
        <w:rPr>
          <w:rFonts w:hint="eastAsia"/>
        </w:rPr>
        <w:t>いて、支援機器を含め、そして、</w:t>
      </w:r>
      <w:r w:rsidR="00AC7188" w:rsidRPr="004D6F9B">
        <w:t>性</w:t>
      </w:r>
      <w:r w:rsidR="00AC7188" w:rsidRPr="004D6F9B">
        <w:rPr>
          <w:rFonts w:hint="eastAsia"/>
        </w:rPr>
        <w:t>と</w:t>
      </w:r>
      <w:r w:rsidR="00AC7188" w:rsidRPr="004D6F9B">
        <w:t>生殖</w:t>
      </w:r>
      <w:r w:rsidR="00AC7188" w:rsidRPr="004D6F9B">
        <w:rPr>
          <w:rFonts w:hint="eastAsia"/>
        </w:rPr>
        <w:t>の医療</w:t>
      </w:r>
      <w:r w:rsidR="00AC7188" w:rsidRPr="004D6F9B">
        <w:t>、精神</w:t>
      </w:r>
      <w:r w:rsidR="00AC7188" w:rsidRPr="004D6F9B">
        <w:rPr>
          <w:rFonts w:hint="eastAsia"/>
        </w:rPr>
        <w:t>医療</w:t>
      </w:r>
      <w:r w:rsidR="00AC7188" w:rsidRPr="004D6F9B">
        <w:t>および心理社会的支援の分野を含</w:t>
      </w:r>
      <w:r w:rsidR="00AC7188" w:rsidRPr="004D6F9B">
        <w:rPr>
          <w:rFonts w:hint="eastAsia"/>
        </w:rPr>
        <w:t>め、</w:t>
      </w:r>
      <w:r w:rsidRPr="004D6F9B">
        <w:t>手頃な価格でアクセス可能な質の高い文化的に配慮された医療サービスを受けることができ</w:t>
      </w:r>
      <w:r w:rsidR="00AC7188" w:rsidRPr="004D6F9B">
        <w:rPr>
          <w:rFonts w:hint="eastAsia"/>
        </w:rPr>
        <w:t>る</w:t>
      </w:r>
      <w:r w:rsidRPr="004D6F9B">
        <w:t>。</w:t>
      </w:r>
    </w:p>
    <w:p w:rsidR="00800A8E" w:rsidRPr="004D6F9B" w:rsidRDefault="00800A8E" w:rsidP="00800A8E">
      <w:r w:rsidRPr="004D6F9B">
        <w:rPr>
          <w:rFonts w:hint="eastAsia"/>
        </w:rPr>
        <w:t>（</w:t>
      </w:r>
      <w:r w:rsidRPr="004D6F9B">
        <w:t>b）障害への人権に基づくアプローチおよび</w:t>
      </w:r>
      <w:r w:rsidR="00D01B6F" w:rsidRPr="004D6F9B">
        <w:rPr>
          <w:rFonts w:hint="eastAsia"/>
        </w:rPr>
        <w:t>障害のある人</w:t>
      </w:r>
      <w:r w:rsidRPr="004D6F9B">
        <w:t>の尊厳、自律性および</w:t>
      </w:r>
      <w:r w:rsidR="00AC7188" w:rsidRPr="004D6F9B">
        <w:rPr>
          <w:rFonts w:hint="eastAsia"/>
        </w:rPr>
        <w:t>要求</w:t>
      </w:r>
      <w:r w:rsidRPr="004D6F9B">
        <w:t>の尊重</w:t>
      </w:r>
      <w:r w:rsidR="00AC7188" w:rsidRPr="004D6F9B">
        <w:rPr>
          <w:rFonts w:hint="eastAsia"/>
        </w:rPr>
        <w:t>が</w:t>
      </w:r>
      <w:r w:rsidRPr="004D6F9B">
        <w:t>、地域の医療従事者を含むすべての医療および</w:t>
      </w:r>
      <w:r w:rsidR="00AC7188" w:rsidRPr="004D6F9B">
        <w:rPr>
          <w:rFonts w:hint="eastAsia"/>
        </w:rPr>
        <w:t>保健</w:t>
      </w:r>
      <w:r w:rsidRPr="004D6F9B">
        <w:t>専門家の訓練カリキュラム</w:t>
      </w:r>
      <w:r w:rsidR="00AC7188" w:rsidRPr="004D6F9B">
        <w:rPr>
          <w:rFonts w:hint="eastAsia"/>
        </w:rPr>
        <w:t>に含まれ、また</w:t>
      </w:r>
      <w:r w:rsidR="00AC7188" w:rsidRPr="004D6F9B">
        <w:t>締約国全体</w:t>
      </w:r>
      <w:r w:rsidR="00AC7188" w:rsidRPr="004D6F9B">
        <w:rPr>
          <w:rFonts w:hint="eastAsia"/>
        </w:rPr>
        <w:t>の公的および民間の医療ケア</w:t>
      </w:r>
      <w:r w:rsidRPr="004D6F9B">
        <w:t>の倫理基準に含まれている。</w:t>
      </w:r>
    </w:p>
    <w:p w:rsidR="001F039D" w:rsidRPr="004D6F9B" w:rsidRDefault="001F039D" w:rsidP="00800A8E">
      <w:pPr>
        <w:rPr>
          <w:rFonts w:ascii="ＭＳ ゴシック" w:eastAsia="ＭＳ ゴシック" w:hAnsi="ＭＳ ゴシック"/>
        </w:rPr>
      </w:pPr>
    </w:p>
    <w:p w:rsidR="009D2F33" w:rsidRPr="004D6F9B" w:rsidRDefault="000F7A05"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ハビリテーション及びリハビリテーション</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26条）</w:t>
      </w:r>
    </w:p>
    <w:p w:rsidR="00800A8E" w:rsidRPr="004D6F9B" w:rsidRDefault="00800A8E" w:rsidP="00800A8E">
      <w:r w:rsidRPr="004D6F9B">
        <w:t>28.</w:t>
      </w:r>
      <w:r w:rsidR="001F039D" w:rsidRPr="004D6F9B">
        <w:rPr>
          <w:rFonts w:hint="eastAsia"/>
        </w:rPr>
        <w:t xml:space="preserve">　</w:t>
      </w:r>
      <w:r w:rsidRPr="004D6F9B">
        <w:t>障害のある人のためのハビリテーションおよびリハビリテーションサービスが人権に基づくアプローチに基づいていることを確実にするために取られた措置についての情報を</w:t>
      </w:r>
      <w:r w:rsidR="006D1B82" w:rsidRPr="004D6F9B">
        <w:rPr>
          <w:rFonts w:hint="eastAsia"/>
        </w:rPr>
        <w:t>、サービスが次のことを確保していることを含めて、</w:t>
      </w:r>
      <w:r w:rsidRPr="004D6F9B">
        <w:t>提供してください。</w:t>
      </w:r>
    </w:p>
    <w:p w:rsidR="00800A8E" w:rsidRPr="004D6F9B" w:rsidRDefault="00800A8E" w:rsidP="00800A8E">
      <w:r w:rsidRPr="004D6F9B">
        <w:rPr>
          <w:rFonts w:hint="eastAsia"/>
        </w:rPr>
        <w:t>（</w:t>
      </w:r>
      <w:r w:rsidRPr="004D6F9B">
        <w:t>a）</w:t>
      </w:r>
      <w:r w:rsidR="00D01B6F" w:rsidRPr="004D6F9B">
        <w:rPr>
          <w:rFonts w:hint="eastAsia"/>
        </w:rPr>
        <w:t>障害のある人</w:t>
      </w:r>
      <w:r w:rsidRPr="004D6F9B">
        <w:t>が最大限の自立、完全な</w:t>
      </w:r>
      <w:r w:rsidR="006D1B82" w:rsidRPr="004D6F9B">
        <w:rPr>
          <w:rFonts w:hint="eastAsia"/>
        </w:rPr>
        <w:t>身体</w:t>
      </w:r>
      <w:r w:rsidRPr="004D6F9B">
        <w:t>的、精神的、社会的および職業的能力、ならびに生活のあらゆる面での完全な</w:t>
      </w:r>
      <w:r w:rsidR="006D1B82" w:rsidRPr="004D6F9B">
        <w:rPr>
          <w:rFonts w:hint="eastAsia"/>
        </w:rPr>
        <w:t>インクルージョン</w:t>
      </w:r>
      <w:r w:rsidRPr="004D6F9B">
        <w:t>および参加を達成し維持することを可能にするように設計</w:t>
      </w:r>
      <w:r w:rsidR="006D1B82" w:rsidRPr="004D6F9B">
        <w:rPr>
          <w:rFonts w:hint="eastAsia"/>
        </w:rPr>
        <w:t>され、</w:t>
      </w:r>
      <w:r w:rsidRPr="004D6F9B">
        <w:t>実施され</w:t>
      </w:r>
      <w:r w:rsidR="006D1B82" w:rsidRPr="004D6F9B">
        <w:rPr>
          <w:rFonts w:hint="eastAsia"/>
        </w:rPr>
        <w:t>ている</w:t>
      </w:r>
      <w:r w:rsidRPr="004D6F9B">
        <w:t>。</w:t>
      </w:r>
    </w:p>
    <w:p w:rsidR="00800A8E" w:rsidRPr="004D6F9B" w:rsidRDefault="00800A8E" w:rsidP="00800A8E">
      <w:r w:rsidRPr="004D6F9B">
        <w:rPr>
          <w:rFonts w:hint="eastAsia"/>
        </w:rPr>
        <w:t>（</w:t>
      </w:r>
      <w:r w:rsidRPr="004D6F9B">
        <w:t>b）自由</w:t>
      </w:r>
      <w:r w:rsidR="006D1B82" w:rsidRPr="004D6F9B">
        <w:rPr>
          <w:rFonts w:hint="eastAsia"/>
        </w:rPr>
        <w:t>な</w:t>
      </w:r>
      <w:r w:rsidRPr="004D6F9B">
        <w:t>、事前</w:t>
      </w:r>
      <w:r w:rsidR="006D1B82" w:rsidRPr="004D6F9B">
        <w:rPr>
          <w:rFonts w:hint="eastAsia"/>
        </w:rPr>
        <w:t>の、</w:t>
      </w:r>
      <w:r w:rsidRPr="004D6F9B">
        <w:t>インフォームド・コンセントに基づいて</w:t>
      </w:r>
      <w:r w:rsidR="00D01B6F" w:rsidRPr="004D6F9B">
        <w:rPr>
          <w:rFonts w:hint="eastAsia"/>
        </w:rPr>
        <w:t>障害のある人</w:t>
      </w:r>
      <w:r w:rsidRPr="004D6F9B">
        <w:t>に提供され</w:t>
      </w:r>
      <w:r w:rsidR="006D1B82" w:rsidRPr="004D6F9B">
        <w:rPr>
          <w:rFonts w:hint="eastAsia"/>
        </w:rPr>
        <w:t>てい</w:t>
      </w:r>
      <w:r w:rsidRPr="004D6F9B">
        <w:t>る。</w:t>
      </w:r>
    </w:p>
    <w:p w:rsidR="009B4126" w:rsidRPr="004D6F9B" w:rsidRDefault="009B4126" w:rsidP="00800A8E">
      <w:pPr>
        <w:rPr>
          <w:rFonts w:ascii="ＭＳ ゴシック" w:eastAsia="ＭＳ ゴシック" w:hAnsi="ＭＳ ゴシック"/>
        </w:rPr>
      </w:pPr>
    </w:p>
    <w:p w:rsidR="00B0104E" w:rsidRPr="004D6F9B" w:rsidRDefault="00B0104E" w:rsidP="00800A8E">
      <w:pPr>
        <w:rPr>
          <w:rFonts w:ascii="ＭＳ ゴシック" w:eastAsia="ＭＳ ゴシック" w:hAnsi="ＭＳ ゴシック"/>
        </w:rPr>
      </w:pPr>
      <w:r w:rsidRPr="004D6F9B">
        <w:rPr>
          <w:rFonts w:ascii="ＭＳ ゴシック" w:eastAsia="ＭＳ ゴシック" w:hAnsi="ＭＳ ゴシック" w:hint="eastAsia"/>
        </w:rPr>
        <w:t>労働及び雇用</w:t>
      </w:r>
      <w:r w:rsidRPr="004D6F9B">
        <w:rPr>
          <w:rFonts w:ascii="ＭＳ ゴシック" w:eastAsia="ＭＳ ゴシック" w:hAnsi="ＭＳ ゴシック"/>
        </w:rPr>
        <w:t>(第27条)</w:t>
      </w:r>
    </w:p>
    <w:p w:rsidR="00800A8E" w:rsidRPr="004D6F9B" w:rsidRDefault="00800A8E" w:rsidP="00800A8E">
      <w:r w:rsidRPr="004D6F9B">
        <w:t>29.</w:t>
      </w:r>
      <w:r w:rsidR="001F039D" w:rsidRPr="004D6F9B">
        <w:rPr>
          <w:rFonts w:hint="eastAsia"/>
        </w:rPr>
        <w:t xml:space="preserve">　</w:t>
      </w:r>
      <w:r w:rsidRPr="004D6F9B">
        <w:t>新たな障害者雇用枠組が</w:t>
      </w:r>
      <w:r w:rsidR="006D1B82" w:rsidRPr="004D6F9B">
        <w:rPr>
          <w:rFonts w:hint="eastAsia"/>
        </w:rPr>
        <w:t>、次の点で、</w:t>
      </w:r>
      <w:r w:rsidRPr="004D6F9B">
        <w:t>委員会のこれまでの勧告（CRPD/C/AUS/CO/1、段落50参照）をどのように考慮に入れたかについての情報を提供</w:t>
      </w:r>
      <w:r w:rsidR="006D1B82" w:rsidRPr="004D6F9B">
        <w:rPr>
          <w:rFonts w:hint="eastAsia"/>
        </w:rPr>
        <w:t>してください。</w:t>
      </w:r>
    </w:p>
    <w:p w:rsidR="00800A8E" w:rsidRPr="004D6F9B" w:rsidRDefault="00800A8E" w:rsidP="00800A8E">
      <w:r w:rsidRPr="004D6F9B">
        <w:rPr>
          <w:rFonts w:hint="eastAsia"/>
        </w:rPr>
        <w:t>（</w:t>
      </w:r>
      <w:r w:rsidRPr="004D6F9B">
        <w:t>a）ビジネスサービス賃金評価ツール</w:t>
      </w:r>
      <w:r w:rsidR="006D1B82" w:rsidRPr="004D6F9B">
        <w:rPr>
          <w:rFonts w:hint="eastAsia"/>
        </w:rPr>
        <w:t>（</w:t>
      </w:r>
      <w:r w:rsidR="006D1B82" w:rsidRPr="004D6F9B">
        <w:t>Business Services Wage Assessment Tool</w:t>
      </w:r>
      <w:r w:rsidR="006D1B82" w:rsidRPr="004D6F9B">
        <w:rPr>
          <w:rFonts w:hint="eastAsia"/>
        </w:rPr>
        <w:t>）</w:t>
      </w:r>
      <w:r w:rsidRPr="004D6F9B">
        <w:t>の使用を中止する。</w:t>
      </w:r>
    </w:p>
    <w:p w:rsidR="00800A8E" w:rsidRPr="004D6F9B" w:rsidRDefault="00800A8E" w:rsidP="00800A8E">
      <w:r w:rsidRPr="004D6F9B">
        <w:rPr>
          <w:rFonts w:hint="eastAsia"/>
        </w:rPr>
        <w:t>（</w:t>
      </w:r>
      <w:r w:rsidRPr="004D6F9B">
        <w:t>b）</w:t>
      </w:r>
      <w:r w:rsidR="00AB11B0" w:rsidRPr="004D6F9B">
        <w:rPr>
          <w:rFonts w:hint="eastAsia"/>
        </w:rPr>
        <w:t>支援付き雇用のもとで働く人の</w:t>
      </w:r>
      <w:r w:rsidRPr="004D6F9B">
        <w:t>賃金の正しい評価を確保するために支援賃金システム</w:t>
      </w:r>
      <w:r w:rsidR="00AB11B0" w:rsidRPr="004D6F9B">
        <w:rPr>
          <w:rFonts w:hint="eastAsia"/>
        </w:rPr>
        <w:t>（</w:t>
      </w:r>
      <w:r w:rsidR="00AB11B0" w:rsidRPr="004D6F9B">
        <w:t>Supported Wage System</w:t>
      </w:r>
      <w:r w:rsidR="00AB11B0" w:rsidRPr="004D6F9B">
        <w:rPr>
          <w:rFonts w:hint="eastAsia"/>
        </w:rPr>
        <w:t>）の</w:t>
      </w:r>
      <w:r w:rsidRPr="004D6F9B">
        <w:t>修正</w:t>
      </w:r>
      <w:r w:rsidR="00AB11B0" w:rsidRPr="004D6F9B">
        <w:rPr>
          <w:rFonts w:hint="eastAsia"/>
        </w:rPr>
        <w:t>を確実に行う。</w:t>
      </w:r>
    </w:p>
    <w:p w:rsidR="00800A8E" w:rsidRPr="004D6F9B" w:rsidRDefault="00800A8E" w:rsidP="00800A8E">
      <w:r w:rsidRPr="004D6F9B">
        <w:rPr>
          <w:rFonts w:hint="eastAsia"/>
        </w:rPr>
        <w:t>（</w:t>
      </w:r>
      <w:r w:rsidRPr="004D6F9B">
        <w:t>c）</w:t>
      </w:r>
      <w:r w:rsidR="00FB059D" w:rsidRPr="004D6F9B">
        <w:t>障害のある女性</w:t>
      </w:r>
      <w:r w:rsidR="00FB059D" w:rsidRPr="004D6F9B">
        <w:rPr>
          <w:rFonts w:hint="eastAsia"/>
        </w:rPr>
        <w:t>の</w:t>
      </w:r>
      <w:r w:rsidR="00FB059D" w:rsidRPr="004D6F9B">
        <w:t>雇用参加を増やす</w:t>
      </w:r>
      <w:r w:rsidR="00FB059D" w:rsidRPr="004D6F9B">
        <w:rPr>
          <w:rFonts w:hint="eastAsia"/>
        </w:rPr>
        <w:t>ために、彼女らの</w:t>
      </w:r>
      <w:r w:rsidRPr="004D6F9B">
        <w:t>労働</w:t>
      </w:r>
      <w:r w:rsidR="00FB059D" w:rsidRPr="004D6F9B">
        <w:rPr>
          <w:rFonts w:hint="eastAsia"/>
        </w:rPr>
        <w:t>への</w:t>
      </w:r>
      <w:r w:rsidRPr="004D6F9B">
        <w:t>参加に対する</w:t>
      </w:r>
      <w:r w:rsidR="00FB059D" w:rsidRPr="004D6F9B">
        <w:rPr>
          <w:rFonts w:hint="eastAsia"/>
        </w:rPr>
        <w:t>具体的で</w:t>
      </w:r>
      <w:r w:rsidRPr="004D6F9B">
        <w:t>根本的な構造的障壁に対処する。</w:t>
      </w:r>
    </w:p>
    <w:p w:rsidR="00800A8E" w:rsidRPr="004D6F9B" w:rsidRDefault="00800A8E" w:rsidP="00800A8E">
      <w:r w:rsidRPr="004D6F9B">
        <w:t>30.</w:t>
      </w:r>
      <w:r w:rsidR="001F039D" w:rsidRPr="004D6F9B">
        <w:rPr>
          <w:rFonts w:hint="eastAsia"/>
        </w:rPr>
        <w:t xml:space="preserve">　</w:t>
      </w:r>
      <w:r w:rsidR="00D01B6F" w:rsidRPr="004D6F9B">
        <w:rPr>
          <w:rFonts w:hint="eastAsia"/>
        </w:rPr>
        <w:t>障害のある人</w:t>
      </w:r>
      <w:r w:rsidRPr="004D6F9B">
        <w:t>に対する雇用差別を減らすために、オーストラリア人権委員会の2016年の報告書「仕事への意欲」</w:t>
      </w:r>
      <w:r w:rsidR="00FB059D" w:rsidRPr="004D6F9B">
        <w:rPr>
          <w:rFonts w:hint="eastAsia"/>
        </w:rPr>
        <w:t>の</w:t>
      </w:r>
      <w:r w:rsidRPr="004D6F9B">
        <w:t>勧告を実施するためにとられた措置についての情報を提供してください。</w:t>
      </w:r>
    </w:p>
    <w:p w:rsidR="001F039D" w:rsidRPr="004D6F9B" w:rsidRDefault="001F039D" w:rsidP="00800A8E">
      <w:pPr>
        <w:rPr>
          <w:rFonts w:ascii="ＭＳ ゴシック" w:eastAsia="ＭＳ ゴシック" w:hAnsi="ＭＳ ゴシック"/>
        </w:rPr>
      </w:pPr>
    </w:p>
    <w:p w:rsidR="00800A8E" w:rsidRPr="004D6F9B" w:rsidRDefault="005C49AB"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相当な生活水準及び社会的な保障</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28条）</w:t>
      </w:r>
    </w:p>
    <w:p w:rsidR="00800A8E" w:rsidRPr="004D6F9B" w:rsidRDefault="00800A8E" w:rsidP="00800A8E">
      <w:r w:rsidRPr="004D6F9B">
        <w:t>31.</w:t>
      </w:r>
      <w:r w:rsidR="001F039D" w:rsidRPr="004D6F9B">
        <w:rPr>
          <w:rFonts w:hint="eastAsia"/>
        </w:rPr>
        <w:t xml:space="preserve">　</w:t>
      </w:r>
      <w:r w:rsidRPr="004D6F9B">
        <w:t>女性、子供、</w:t>
      </w:r>
      <w:r w:rsidR="00F454A7" w:rsidRPr="004D6F9B">
        <w:rPr>
          <w:rFonts w:hint="eastAsia"/>
        </w:rPr>
        <w:t>障害のある</w:t>
      </w:r>
      <w:r w:rsidRPr="004D6F9B">
        <w:t>アボリジニおよびトーレス海峡島民、</w:t>
      </w:r>
      <w:r w:rsidR="00FB059D" w:rsidRPr="004D6F9B">
        <w:rPr>
          <w:rFonts w:hint="eastAsia"/>
        </w:rPr>
        <w:t>そして</w:t>
      </w:r>
      <w:r w:rsidRPr="004D6F9B">
        <w:t>知的障害者および心理社会的障害者に特に注意を払いながら、貧困およびホームレスの減少戦略において</w:t>
      </w:r>
      <w:r w:rsidR="00FB059D" w:rsidRPr="004D6F9B">
        <w:rPr>
          <w:rFonts w:hint="eastAsia"/>
        </w:rPr>
        <w:t>、</w:t>
      </w:r>
      <w:r w:rsidR="00D01B6F" w:rsidRPr="004D6F9B">
        <w:rPr>
          <w:rFonts w:hint="eastAsia"/>
        </w:rPr>
        <w:t>障害のある人</w:t>
      </w:r>
      <w:r w:rsidR="00FB059D" w:rsidRPr="004D6F9B">
        <w:t>に対する具体的な対策がどのように</w:t>
      </w:r>
      <w:r w:rsidR="00FB059D" w:rsidRPr="004D6F9B">
        <w:rPr>
          <w:rFonts w:hint="eastAsia"/>
        </w:rPr>
        <w:t>組み込まれているか</w:t>
      </w:r>
      <w:r w:rsidRPr="004D6F9B">
        <w:t>に関する情報を提供</w:t>
      </w:r>
      <w:r w:rsidR="00FB059D" w:rsidRPr="004D6F9B">
        <w:rPr>
          <w:rFonts w:hint="eastAsia"/>
        </w:rPr>
        <w:t>してください</w:t>
      </w:r>
      <w:r w:rsidRPr="004D6F9B">
        <w:t>。</w:t>
      </w:r>
    </w:p>
    <w:p w:rsidR="001F039D" w:rsidRPr="004D6F9B" w:rsidRDefault="001F039D" w:rsidP="00800A8E">
      <w:pPr>
        <w:rPr>
          <w:rFonts w:ascii="ＭＳ ゴシック" w:eastAsia="ＭＳ ゴシック" w:hAnsi="ＭＳ ゴシック"/>
        </w:rPr>
      </w:pPr>
    </w:p>
    <w:p w:rsidR="00800A8E" w:rsidRPr="004D6F9B" w:rsidRDefault="00DB4834" w:rsidP="00800A8E">
      <w:pPr>
        <w:rPr>
          <w:rFonts w:ascii="ＭＳ ゴシック" w:eastAsia="ＭＳ ゴシック" w:hAnsi="ＭＳ ゴシック"/>
        </w:rPr>
      </w:pPr>
      <w:r w:rsidRPr="004D6F9B">
        <w:rPr>
          <w:rFonts w:ascii="ＭＳ ゴシック" w:eastAsia="ＭＳ ゴシック" w:hAnsi="ＭＳ ゴシック" w:hint="eastAsia"/>
        </w:rPr>
        <w:t>政治的</w:t>
      </w:r>
      <w:r w:rsidR="00800A8E" w:rsidRPr="004D6F9B">
        <w:rPr>
          <w:rFonts w:ascii="ＭＳ ゴシック" w:eastAsia="ＭＳ ゴシック" w:hAnsi="ＭＳ ゴシック" w:hint="eastAsia"/>
        </w:rPr>
        <w:t>および</w:t>
      </w:r>
      <w:r w:rsidR="00B0104E" w:rsidRPr="004D6F9B">
        <w:rPr>
          <w:rFonts w:ascii="ＭＳ ゴシック" w:eastAsia="ＭＳ ゴシック" w:hAnsi="ＭＳ ゴシック" w:hint="eastAsia"/>
        </w:rPr>
        <w:t>公的活動</w:t>
      </w:r>
      <w:r w:rsidR="00800A8E" w:rsidRPr="004D6F9B">
        <w:rPr>
          <w:rFonts w:ascii="ＭＳ ゴシック" w:eastAsia="ＭＳ ゴシック" w:hAnsi="ＭＳ ゴシック" w:hint="eastAsia"/>
        </w:rPr>
        <w:t>への参加（第</w:t>
      </w:r>
      <w:r w:rsidR="00800A8E" w:rsidRPr="004D6F9B">
        <w:rPr>
          <w:rFonts w:ascii="ＭＳ ゴシック" w:eastAsia="ＭＳ ゴシック" w:hAnsi="ＭＳ ゴシック"/>
        </w:rPr>
        <w:t>29条）</w:t>
      </w:r>
    </w:p>
    <w:p w:rsidR="00800A8E" w:rsidRPr="004D6F9B" w:rsidRDefault="00800A8E" w:rsidP="00800A8E">
      <w:r w:rsidRPr="004D6F9B">
        <w:t>32.</w:t>
      </w:r>
      <w:r w:rsidR="001F039D" w:rsidRPr="004D6F9B">
        <w:rPr>
          <w:rFonts w:hint="eastAsia"/>
        </w:rPr>
        <w:t xml:space="preserve">　</w:t>
      </w:r>
      <w:r w:rsidRPr="004D6F9B">
        <w:t>以下</w:t>
      </w:r>
      <w:r w:rsidR="00FB059D" w:rsidRPr="004D6F9B">
        <w:rPr>
          <w:rFonts w:hint="eastAsia"/>
        </w:rPr>
        <w:t>を実施するためにとられたすべての</w:t>
      </w:r>
      <w:r w:rsidRPr="004D6F9B">
        <w:t>措置を説明してください。</w:t>
      </w:r>
    </w:p>
    <w:p w:rsidR="00800A8E" w:rsidRPr="004D6F9B" w:rsidRDefault="00800A8E" w:rsidP="00800A8E">
      <w:r w:rsidRPr="004D6F9B">
        <w:rPr>
          <w:rFonts w:hint="eastAsia"/>
        </w:rPr>
        <w:t>（</w:t>
      </w:r>
      <w:r w:rsidRPr="004D6F9B">
        <w:t>a）障害のある人、特に知的</w:t>
      </w:r>
      <w:r w:rsidR="00FB059D" w:rsidRPr="004D6F9B">
        <w:rPr>
          <w:rFonts w:hint="eastAsia"/>
        </w:rPr>
        <w:t>障害</w:t>
      </w:r>
      <w:r w:rsidRPr="004D6F9B">
        <w:t>または心理社会的障害のある人</w:t>
      </w:r>
      <w:r w:rsidR="00D22A6D" w:rsidRPr="004D6F9B">
        <w:rPr>
          <w:rFonts w:hint="eastAsia"/>
        </w:rPr>
        <w:t>の、</w:t>
      </w:r>
      <w:r w:rsidRPr="004D6F9B">
        <w:t>投票し選択する能力の推定を</w:t>
      </w:r>
      <w:r w:rsidR="00623D58" w:rsidRPr="004D6F9B">
        <w:rPr>
          <w:rFonts w:hint="eastAsia"/>
        </w:rPr>
        <w:t>取り消す</w:t>
      </w:r>
      <w:r w:rsidRPr="004D6F9B">
        <w:t>。</w:t>
      </w:r>
    </w:p>
    <w:p w:rsidR="00800A8E" w:rsidRPr="004D6F9B" w:rsidRDefault="00800A8E" w:rsidP="00800A8E">
      <w:r w:rsidRPr="004D6F9B">
        <w:rPr>
          <w:rFonts w:hint="eastAsia"/>
        </w:rPr>
        <w:t>（</w:t>
      </w:r>
      <w:r w:rsidRPr="004D6F9B">
        <w:t>b）選挙の投票および</w:t>
      </w:r>
      <w:r w:rsidR="00D22A6D" w:rsidRPr="004D6F9B">
        <w:rPr>
          <w:rFonts w:hint="eastAsia"/>
        </w:rPr>
        <w:t>立候補</w:t>
      </w:r>
      <w:r w:rsidRPr="004D6F9B">
        <w:t>のあらゆる側面を含</w:t>
      </w:r>
      <w:r w:rsidR="00D22A6D" w:rsidRPr="004D6F9B">
        <w:rPr>
          <w:rFonts w:hint="eastAsia"/>
        </w:rPr>
        <w:t>め</w:t>
      </w:r>
      <w:r w:rsidRPr="004D6F9B">
        <w:t>、連邦、州、準州および地方自治体レベルでの</w:t>
      </w:r>
      <w:r w:rsidR="00D22A6D" w:rsidRPr="004D6F9B">
        <w:rPr>
          <w:rFonts w:hint="eastAsia"/>
        </w:rPr>
        <w:t>公的な問題についての</w:t>
      </w:r>
      <w:r w:rsidRPr="004D6F9B">
        <w:t>意思決定プロセスへの</w:t>
      </w:r>
      <w:r w:rsidR="00D01B6F" w:rsidRPr="004D6F9B">
        <w:rPr>
          <w:rFonts w:hint="eastAsia"/>
        </w:rPr>
        <w:t>障害のある人</w:t>
      </w:r>
      <w:r w:rsidRPr="004D6F9B">
        <w:t>の意義ある参加を促進する</w:t>
      </w:r>
      <w:r w:rsidR="00D22A6D" w:rsidRPr="004D6F9B">
        <w:rPr>
          <w:rFonts w:hint="eastAsia"/>
        </w:rPr>
        <w:t>ために、このプロセスをアクセス可能でインクルーシブなものとし、</w:t>
      </w:r>
      <w:r w:rsidRPr="004D6F9B">
        <w:t>その情報</w:t>
      </w:r>
      <w:r w:rsidR="00D22A6D" w:rsidRPr="004D6F9B">
        <w:rPr>
          <w:rFonts w:hint="eastAsia"/>
        </w:rPr>
        <w:t>を</w:t>
      </w:r>
      <w:r w:rsidRPr="004D6F9B">
        <w:t>アクセス可能な形式で利用可能</w:t>
      </w:r>
      <w:r w:rsidR="00D22A6D" w:rsidRPr="004D6F9B">
        <w:rPr>
          <w:rFonts w:hint="eastAsia"/>
        </w:rPr>
        <w:t>なものとする。</w:t>
      </w:r>
    </w:p>
    <w:p w:rsidR="001F039D" w:rsidRPr="004D6F9B" w:rsidRDefault="001F039D" w:rsidP="00800A8E">
      <w:pPr>
        <w:rPr>
          <w:rFonts w:ascii="ＭＳ ゴシック" w:eastAsia="ＭＳ ゴシック" w:hAnsi="ＭＳ ゴシック"/>
        </w:rPr>
      </w:pPr>
    </w:p>
    <w:p w:rsidR="00800A8E" w:rsidRPr="004D6F9B" w:rsidRDefault="005C49AB"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統計及び資料の収集</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31条）</w:t>
      </w:r>
    </w:p>
    <w:p w:rsidR="00800A8E" w:rsidRPr="004D6F9B" w:rsidRDefault="00800A8E" w:rsidP="00800A8E">
      <w:r w:rsidRPr="004D6F9B">
        <w:t>33.</w:t>
      </w:r>
      <w:r w:rsidR="001F039D" w:rsidRPr="004D6F9B">
        <w:rPr>
          <w:rFonts w:hint="eastAsia"/>
        </w:rPr>
        <w:t xml:space="preserve">　</w:t>
      </w:r>
      <w:r w:rsidR="00D22A6D" w:rsidRPr="004D6F9B">
        <w:rPr>
          <w:rFonts w:hint="eastAsia"/>
        </w:rPr>
        <w:t>以下の</w:t>
      </w:r>
      <w:r w:rsidRPr="004D6F9B">
        <w:t>情報を提供してください。</w:t>
      </w:r>
    </w:p>
    <w:p w:rsidR="00800A8E" w:rsidRPr="004D6F9B" w:rsidRDefault="00800A8E" w:rsidP="00800A8E">
      <w:r w:rsidRPr="004D6F9B">
        <w:rPr>
          <w:rFonts w:hint="eastAsia"/>
        </w:rPr>
        <w:t>（</w:t>
      </w:r>
      <w:r w:rsidRPr="004D6F9B">
        <w:t>a）条約に基づく</w:t>
      </w:r>
      <w:r w:rsidR="006B1BEA" w:rsidRPr="004D6F9B">
        <w:rPr>
          <w:rFonts w:hint="eastAsia"/>
        </w:rPr>
        <w:t>すべての義務</w:t>
      </w:r>
      <w:r w:rsidRPr="004D6F9B">
        <w:t>に関する</w:t>
      </w:r>
      <w:r w:rsidR="009372D7" w:rsidRPr="004D6F9B">
        <w:rPr>
          <w:rFonts w:hint="eastAsia"/>
        </w:rPr>
        <w:t>分類</w:t>
      </w:r>
      <w:r w:rsidRPr="004D6F9B">
        <w:t>されたデータを収集するため</w:t>
      </w:r>
      <w:r w:rsidR="009372D7" w:rsidRPr="004D6F9B">
        <w:rPr>
          <w:rFonts w:hint="eastAsia"/>
        </w:rPr>
        <w:t>の</w:t>
      </w:r>
      <w:r w:rsidRPr="004D6F9B">
        <w:t>、連邦、州および準州レベルのすべての事業体間での体系的な収集、報告および調整</w:t>
      </w:r>
      <w:r w:rsidR="00DB4834" w:rsidRPr="004D6F9B">
        <w:rPr>
          <w:rFonts w:hint="eastAsia"/>
        </w:rPr>
        <w:t>を増進するため</w:t>
      </w:r>
      <w:r w:rsidRPr="004D6F9B">
        <w:t>の努力。</w:t>
      </w:r>
    </w:p>
    <w:p w:rsidR="00800A8E" w:rsidRPr="004D6F9B" w:rsidRDefault="00800A8E" w:rsidP="00800A8E">
      <w:r w:rsidRPr="004D6F9B">
        <w:rPr>
          <w:rFonts w:hint="eastAsia"/>
        </w:rPr>
        <w:t>（</w:t>
      </w:r>
      <w:r w:rsidRPr="004D6F9B">
        <w:t>b）条約の下での権利を</w:t>
      </w:r>
      <w:r w:rsidR="009372D7" w:rsidRPr="004D6F9B">
        <w:rPr>
          <w:rFonts w:hint="eastAsia"/>
        </w:rPr>
        <w:t>実現</w:t>
      </w:r>
      <w:r w:rsidRPr="004D6F9B">
        <w:t>するための政策</w:t>
      </w:r>
      <w:r w:rsidR="009372D7" w:rsidRPr="004D6F9B">
        <w:rPr>
          <w:rFonts w:hint="eastAsia"/>
        </w:rPr>
        <w:t>の</w:t>
      </w:r>
      <w:r w:rsidRPr="004D6F9B">
        <w:t>策定</w:t>
      </w:r>
      <w:r w:rsidR="009372D7" w:rsidRPr="004D6F9B">
        <w:rPr>
          <w:rFonts w:hint="eastAsia"/>
        </w:rPr>
        <w:t>と</w:t>
      </w:r>
      <w:r w:rsidRPr="004D6F9B">
        <w:t>実施を目的</w:t>
      </w:r>
      <w:r w:rsidR="009372D7" w:rsidRPr="004D6F9B">
        <w:rPr>
          <w:rFonts w:hint="eastAsia"/>
        </w:rPr>
        <w:t>に</w:t>
      </w:r>
      <w:r w:rsidRPr="004D6F9B">
        <w:t>、締約国</w:t>
      </w:r>
      <w:r w:rsidR="009372D7" w:rsidRPr="004D6F9B">
        <w:rPr>
          <w:rFonts w:hint="eastAsia"/>
        </w:rPr>
        <w:t>の</w:t>
      </w:r>
      <w:r w:rsidRPr="004D6F9B">
        <w:t>障害のある少女および女性の状況に関して特に行われた評価の</w:t>
      </w:r>
      <w:r w:rsidR="009372D7" w:rsidRPr="004D6F9B">
        <w:rPr>
          <w:rFonts w:hint="eastAsia"/>
        </w:rPr>
        <w:t>成果</w:t>
      </w:r>
      <w:r w:rsidRPr="004D6F9B">
        <w:t>。</w:t>
      </w:r>
    </w:p>
    <w:p w:rsidR="001F039D" w:rsidRPr="004D6F9B" w:rsidRDefault="001F039D" w:rsidP="00800A8E">
      <w:pPr>
        <w:rPr>
          <w:rFonts w:ascii="ＭＳ ゴシック" w:eastAsia="ＭＳ ゴシック" w:hAnsi="ＭＳ ゴシック"/>
        </w:rPr>
      </w:pPr>
    </w:p>
    <w:p w:rsidR="00800A8E" w:rsidRPr="004D6F9B" w:rsidRDefault="00800A8E" w:rsidP="00800A8E">
      <w:pPr>
        <w:rPr>
          <w:rFonts w:ascii="ＭＳ ゴシック" w:eastAsia="ＭＳ ゴシック" w:hAnsi="ＭＳ ゴシック"/>
        </w:rPr>
      </w:pPr>
      <w:r w:rsidRPr="004D6F9B">
        <w:rPr>
          <w:rFonts w:ascii="ＭＳ ゴシック" w:eastAsia="ＭＳ ゴシック" w:hAnsi="ＭＳ ゴシック" w:hint="eastAsia"/>
        </w:rPr>
        <w:t>国際協力（第</w:t>
      </w:r>
      <w:r w:rsidRPr="004D6F9B">
        <w:rPr>
          <w:rFonts w:ascii="ＭＳ ゴシック" w:eastAsia="ＭＳ ゴシック" w:hAnsi="ＭＳ ゴシック"/>
        </w:rPr>
        <w:t>32条）</w:t>
      </w:r>
    </w:p>
    <w:p w:rsidR="00800A8E" w:rsidRPr="004D6F9B" w:rsidRDefault="00800A8E" w:rsidP="00800A8E">
      <w:r w:rsidRPr="004D6F9B">
        <w:t>34.</w:t>
      </w:r>
      <w:r w:rsidR="001F039D" w:rsidRPr="004D6F9B">
        <w:rPr>
          <w:rFonts w:hint="eastAsia"/>
        </w:rPr>
        <w:t xml:space="preserve">　</w:t>
      </w:r>
      <w:r w:rsidRPr="004D6F9B">
        <w:t>条約の効果的な実施と</w:t>
      </w:r>
      <w:r w:rsidR="009372D7" w:rsidRPr="004D6F9B">
        <w:t>持続可能な開発のための2030年アジェンダの実施</w:t>
      </w:r>
      <w:r w:rsidRPr="004D6F9B">
        <w:t>との関連を考慮しつつ、</w:t>
      </w:r>
      <w:r w:rsidR="007D10E0" w:rsidRPr="004D6F9B">
        <w:t>締約国の国際開発プログラム</w:t>
      </w:r>
      <w:r w:rsidR="007D10E0" w:rsidRPr="004D6F9B">
        <w:rPr>
          <w:rFonts w:hint="eastAsia"/>
        </w:rPr>
        <w:t>と</w:t>
      </w:r>
      <w:r w:rsidR="007D10E0" w:rsidRPr="004D6F9B">
        <w:t>政策のあらゆる側面</w:t>
      </w:r>
      <w:r w:rsidR="007D10E0" w:rsidRPr="004D6F9B">
        <w:rPr>
          <w:rFonts w:hint="eastAsia"/>
        </w:rPr>
        <w:t>において、障害インクルーシブな開発を強化する</w:t>
      </w:r>
      <w:r w:rsidR="007D10E0" w:rsidRPr="004D6F9B">
        <w:t>戦略</w:t>
      </w:r>
      <w:r w:rsidR="007D10E0" w:rsidRPr="004D6F9B">
        <w:rPr>
          <w:rFonts w:hint="eastAsia"/>
        </w:rPr>
        <w:t>である「すべての人の開発</w:t>
      </w:r>
      <w:r w:rsidR="007D10E0" w:rsidRPr="004D6F9B">
        <w:t>（2015-2020）</w:t>
      </w:r>
      <w:r w:rsidR="007D10E0" w:rsidRPr="004D6F9B">
        <w:rPr>
          <w:rFonts w:hint="eastAsia"/>
        </w:rPr>
        <w:t>」</w:t>
      </w:r>
      <w:r w:rsidR="007D10E0" w:rsidRPr="004D6F9B">
        <w:t>の</w:t>
      </w:r>
      <w:r w:rsidR="007D10E0" w:rsidRPr="004D6F9B">
        <w:rPr>
          <w:rFonts w:hint="eastAsia"/>
        </w:rPr>
        <w:t>もたらす</w:t>
      </w:r>
      <w:r w:rsidRPr="004D6F9B">
        <w:t>影響を説明してください。</w:t>
      </w:r>
    </w:p>
    <w:p w:rsidR="001F039D" w:rsidRPr="004D6F9B" w:rsidRDefault="001F039D" w:rsidP="00800A8E">
      <w:pPr>
        <w:rPr>
          <w:rFonts w:ascii="ＭＳ ゴシック" w:eastAsia="ＭＳ ゴシック" w:hAnsi="ＭＳ ゴシック"/>
        </w:rPr>
      </w:pPr>
    </w:p>
    <w:p w:rsidR="00800A8E" w:rsidRPr="004D6F9B" w:rsidRDefault="005C49AB" w:rsidP="00800A8E">
      <w:pPr>
        <w:rPr>
          <w:rFonts w:ascii="ＭＳ ゴシック" w:eastAsia="ＭＳ ゴシック" w:hAnsi="ＭＳ ゴシック"/>
        </w:rPr>
      </w:pPr>
      <w:r w:rsidRPr="004D6F9B">
        <w:rPr>
          <w:rFonts w:ascii="メイリオ" w:eastAsia="ＭＳ ゴシック" w:hAnsi="メイリオ" w:cs="ＭＳ Ｐゴシック" w:hint="eastAsia"/>
          <w:bCs/>
          <w:kern w:val="36"/>
          <w:szCs w:val="21"/>
        </w:rPr>
        <w:t>国内における実施及び監視</w:t>
      </w:r>
      <w:r w:rsidR="00800A8E" w:rsidRPr="004D6F9B">
        <w:rPr>
          <w:rFonts w:ascii="ＭＳ ゴシック" w:eastAsia="ＭＳ ゴシック" w:hAnsi="ＭＳ ゴシック" w:hint="eastAsia"/>
        </w:rPr>
        <w:t>（第</w:t>
      </w:r>
      <w:r w:rsidR="00800A8E" w:rsidRPr="004D6F9B">
        <w:rPr>
          <w:rFonts w:ascii="ＭＳ ゴシック" w:eastAsia="ＭＳ ゴシック" w:hAnsi="ＭＳ ゴシック"/>
        </w:rPr>
        <w:t>33条）</w:t>
      </w:r>
    </w:p>
    <w:p w:rsidR="00800A8E" w:rsidRPr="004D6F9B" w:rsidRDefault="00800A8E" w:rsidP="00800A8E">
      <w:r w:rsidRPr="004D6F9B">
        <w:t>35.</w:t>
      </w:r>
      <w:r w:rsidR="001F039D" w:rsidRPr="004D6F9B">
        <w:rPr>
          <w:rFonts w:hint="eastAsia"/>
        </w:rPr>
        <w:t xml:space="preserve">　</w:t>
      </w:r>
      <w:r w:rsidRPr="004D6F9B">
        <w:t>条約の実施を促進、保護及び監視するための1つ以上の独立したメカニズムを含む監視枠組みの</w:t>
      </w:r>
      <w:r w:rsidR="007D10E0" w:rsidRPr="004D6F9B">
        <w:rPr>
          <w:rFonts w:hint="eastAsia"/>
        </w:rPr>
        <w:t>設立</w:t>
      </w:r>
      <w:r w:rsidRPr="004D6F9B">
        <w:t>及び機能を確実にするためにとられた措置</w:t>
      </w:r>
      <w:r w:rsidR="007D10E0" w:rsidRPr="004D6F9B">
        <w:rPr>
          <w:rFonts w:hint="eastAsia"/>
        </w:rPr>
        <w:t>、および</w:t>
      </w:r>
      <w:r w:rsidRPr="004D6F9B">
        <w:t>どの程度人権の保護と促進のための</w:t>
      </w:r>
      <w:r w:rsidR="007D10E0" w:rsidRPr="004D6F9B">
        <w:rPr>
          <w:rFonts w:hint="eastAsia"/>
        </w:rPr>
        <w:t>国の</w:t>
      </w:r>
      <w:r w:rsidRPr="004D6F9B">
        <w:t>機関</w:t>
      </w:r>
      <w:r w:rsidR="007D10E0" w:rsidRPr="004D6F9B">
        <w:rPr>
          <w:rFonts w:hint="eastAsia"/>
        </w:rPr>
        <w:t>に関する原則</w:t>
      </w:r>
      <w:r w:rsidRPr="004D6F9B">
        <w:t>（パリ原則）が考慮され</w:t>
      </w:r>
      <w:r w:rsidR="007D10E0" w:rsidRPr="004D6F9B">
        <w:rPr>
          <w:rFonts w:hint="eastAsia"/>
        </w:rPr>
        <w:t>ているか</w:t>
      </w:r>
      <w:r w:rsidRPr="004D6F9B">
        <w:t>、特にその</w:t>
      </w:r>
      <w:r w:rsidR="007D10E0" w:rsidRPr="004D6F9B">
        <w:rPr>
          <w:rFonts w:hint="eastAsia"/>
        </w:rPr>
        <w:t>機関の</w:t>
      </w:r>
      <w:r w:rsidRPr="004D6F9B">
        <w:t>独立性、</w:t>
      </w:r>
      <w:r w:rsidR="00536B56" w:rsidRPr="004D6F9B">
        <w:rPr>
          <w:rFonts w:hint="eastAsia"/>
        </w:rPr>
        <w:t>自律</w:t>
      </w:r>
      <w:r w:rsidRPr="004D6F9B">
        <w:t>性、そして人的および財政的資源に関して</w:t>
      </w:r>
      <w:r w:rsidR="007D10E0" w:rsidRPr="004D6F9B">
        <w:rPr>
          <w:rFonts w:hint="eastAsia"/>
        </w:rPr>
        <w:t>説明してください。</w:t>
      </w:r>
    </w:p>
    <w:p w:rsidR="00B97DFE" w:rsidRPr="004D6F9B" w:rsidRDefault="00B97DFE" w:rsidP="00B97DFE">
      <w:pPr>
        <w:jc w:val="right"/>
        <w:rPr>
          <w:rFonts w:ascii="ＭＳ ゴシック" w:eastAsia="ＭＳ ゴシック" w:hAnsi="ＭＳ ゴシック"/>
        </w:rPr>
      </w:pPr>
      <w:r w:rsidRPr="004D6F9B">
        <w:rPr>
          <w:rFonts w:ascii="ＭＳ ゴシック" w:eastAsia="ＭＳ ゴシック" w:hAnsi="ＭＳ ゴシック" w:hint="eastAsia"/>
        </w:rPr>
        <w:t>（翻訳・佐藤久夫</w:t>
      </w:r>
      <w:r w:rsidR="00824F75" w:rsidRPr="004D6F9B">
        <w:rPr>
          <w:rFonts w:ascii="ＭＳ ゴシック" w:eastAsia="ＭＳ ゴシック" w:hAnsi="ＭＳ ゴシック" w:hint="eastAsia"/>
        </w:rPr>
        <w:t>、岡本 明</w:t>
      </w:r>
      <w:r w:rsidRPr="004D6F9B">
        <w:rPr>
          <w:rFonts w:ascii="ＭＳ ゴシック" w:eastAsia="ＭＳ ゴシック" w:hAnsi="ＭＳ ゴシック" w:hint="eastAsia"/>
        </w:rPr>
        <w:t>）</w:t>
      </w:r>
    </w:p>
    <w:p w:rsidR="00B97DFE" w:rsidRPr="004D6F9B" w:rsidRDefault="00B97DFE" w:rsidP="00800A8E"/>
    <w:sectPr w:rsidR="00B97DFE" w:rsidRPr="004D6F9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C0" w:rsidRDefault="006120C0" w:rsidP="001F039D">
      <w:r>
        <w:separator/>
      </w:r>
    </w:p>
  </w:endnote>
  <w:endnote w:type="continuationSeparator" w:id="0">
    <w:p w:rsidR="006120C0" w:rsidRDefault="006120C0" w:rsidP="001F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397067"/>
      <w:docPartObj>
        <w:docPartGallery w:val="Page Numbers (Bottom of Page)"/>
        <w:docPartUnique/>
      </w:docPartObj>
    </w:sdtPr>
    <w:sdtEndPr/>
    <w:sdtContent>
      <w:p w:rsidR="00476EB6" w:rsidRDefault="00476EB6">
        <w:pPr>
          <w:pStyle w:val="a7"/>
        </w:pPr>
        <w:r>
          <w:fldChar w:fldCharType="begin"/>
        </w:r>
        <w:r>
          <w:instrText>PAGE   \* MERGEFORMAT</w:instrText>
        </w:r>
        <w:r>
          <w:fldChar w:fldCharType="separate"/>
        </w:r>
        <w:r w:rsidR="005314A7" w:rsidRPr="005314A7">
          <w:rPr>
            <w:noProof/>
            <w:lang w:val="ja-JP"/>
          </w:rPr>
          <w:t>1</w:t>
        </w:r>
        <w:r>
          <w:fldChar w:fldCharType="end"/>
        </w:r>
      </w:p>
    </w:sdtContent>
  </w:sdt>
  <w:p w:rsidR="00476EB6" w:rsidRDefault="00476E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C0" w:rsidRDefault="006120C0" w:rsidP="001F039D">
      <w:r>
        <w:separator/>
      </w:r>
    </w:p>
  </w:footnote>
  <w:footnote w:type="continuationSeparator" w:id="0">
    <w:p w:rsidR="006120C0" w:rsidRDefault="006120C0" w:rsidP="001F0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1263"/>
    <w:multiLevelType w:val="hybridMultilevel"/>
    <w:tmpl w:val="2B8CFA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A8E"/>
    <w:rsid w:val="00002750"/>
    <w:rsid w:val="0007449D"/>
    <w:rsid w:val="000C75A6"/>
    <w:rsid w:val="000F7A05"/>
    <w:rsid w:val="00121A8A"/>
    <w:rsid w:val="00133C85"/>
    <w:rsid w:val="0014347B"/>
    <w:rsid w:val="00184763"/>
    <w:rsid w:val="0018701F"/>
    <w:rsid w:val="00194B3B"/>
    <w:rsid w:val="001A2CC3"/>
    <w:rsid w:val="001B5927"/>
    <w:rsid w:val="001C5F33"/>
    <w:rsid w:val="001E11E1"/>
    <w:rsid w:val="001E1F2B"/>
    <w:rsid w:val="001E42A9"/>
    <w:rsid w:val="001F039D"/>
    <w:rsid w:val="002033A4"/>
    <w:rsid w:val="00215CDD"/>
    <w:rsid w:val="0021730B"/>
    <w:rsid w:val="002617F6"/>
    <w:rsid w:val="002622E4"/>
    <w:rsid w:val="00281C15"/>
    <w:rsid w:val="002C11F4"/>
    <w:rsid w:val="002D37C4"/>
    <w:rsid w:val="002F3202"/>
    <w:rsid w:val="00324A47"/>
    <w:rsid w:val="00360DE3"/>
    <w:rsid w:val="00370FF2"/>
    <w:rsid w:val="0037687A"/>
    <w:rsid w:val="00376C25"/>
    <w:rsid w:val="00391CBF"/>
    <w:rsid w:val="0039508D"/>
    <w:rsid w:val="00395B44"/>
    <w:rsid w:val="003B2763"/>
    <w:rsid w:val="003C6C3F"/>
    <w:rsid w:val="003E64BF"/>
    <w:rsid w:val="003F2662"/>
    <w:rsid w:val="004041EE"/>
    <w:rsid w:val="00427C6B"/>
    <w:rsid w:val="00454D55"/>
    <w:rsid w:val="00462C26"/>
    <w:rsid w:val="00466BC0"/>
    <w:rsid w:val="00476EB6"/>
    <w:rsid w:val="00480EE4"/>
    <w:rsid w:val="004D6F9B"/>
    <w:rsid w:val="0052128D"/>
    <w:rsid w:val="005314A7"/>
    <w:rsid w:val="00536B56"/>
    <w:rsid w:val="005653C3"/>
    <w:rsid w:val="005B1809"/>
    <w:rsid w:val="005C49AB"/>
    <w:rsid w:val="005D713E"/>
    <w:rsid w:val="005E0C26"/>
    <w:rsid w:val="006120C0"/>
    <w:rsid w:val="00620923"/>
    <w:rsid w:val="00623D58"/>
    <w:rsid w:val="006428E5"/>
    <w:rsid w:val="00654D2B"/>
    <w:rsid w:val="00655B0D"/>
    <w:rsid w:val="00676F90"/>
    <w:rsid w:val="00680532"/>
    <w:rsid w:val="00686557"/>
    <w:rsid w:val="006A7813"/>
    <w:rsid w:val="006B1BEA"/>
    <w:rsid w:val="006D1B82"/>
    <w:rsid w:val="006F5A3B"/>
    <w:rsid w:val="007062CE"/>
    <w:rsid w:val="00721EA4"/>
    <w:rsid w:val="00743BF1"/>
    <w:rsid w:val="0075043A"/>
    <w:rsid w:val="00765585"/>
    <w:rsid w:val="007C1A88"/>
    <w:rsid w:val="007D10E0"/>
    <w:rsid w:val="00800A8E"/>
    <w:rsid w:val="0082147B"/>
    <w:rsid w:val="00824F75"/>
    <w:rsid w:val="00830D09"/>
    <w:rsid w:val="00836AB2"/>
    <w:rsid w:val="008744BC"/>
    <w:rsid w:val="00880982"/>
    <w:rsid w:val="0089708D"/>
    <w:rsid w:val="008A05AC"/>
    <w:rsid w:val="008E4F49"/>
    <w:rsid w:val="0090635C"/>
    <w:rsid w:val="009372D7"/>
    <w:rsid w:val="00971CB4"/>
    <w:rsid w:val="00986B01"/>
    <w:rsid w:val="00990FFB"/>
    <w:rsid w:val="009912E5"/>
    <w:rsid w:val="009B4126"/>
    <w:rsid w:val="009D2F33"/>
    <w:rsid w:val="00A14046"/>
    <w:rsid w:val="00A318BD"/>
    <w:rsid w:val="00A32C54"/>
    <w:rsid w:val="00A774CE"/>
    <w:rsid w:val="00AB11B0"/>
    <w:rsid w:val="00AB765C"/>
    <w:rsid w:val="00AC7188"/>
    <w:rsid w:val="00AE7F79"/>
    <w:rsid w:val="00B0104E"/>
    <w:rsid w:val="00B06AA5"/>
    <w:rsid w:val="00B146E8"/>
    <w:rsid w:val="00B310B1"/>
    <w:rsid w:val="00B424EE"/>
    <w:rsid w:val="00B70C2C"/>
    <w:rsid w:val="00B97DFE"/>
    <w:rsid w:val="00BA4681"/>
    <w:rsid w:val="00BA5769"/>
    <w:rsid w:val="00BC5D49"/>
    <w:rsid w:val="00BD3120"/>
    <w:rsid w:val="00BF2E1E"/>
    <w:rsid w:val="00C05CF6"/>
    <w:rsid w:val="00C116C6"/>
    <w:rsid w:val="00C138FA"/>
    <w:rsid w:val="00C25F08"/>
    <w:rsid w:val="00C60D26"/>
    <w:rsid w:val="00CD6C67"/>
    <w:rsid w:val="00CE4594"/>
    <w:rsid w:val="00CF558E"/>
    <w:rsid w:val="00D01B6F"/>
    <w:rsid w:val="00D22A6D"/>
    <w:rsid w:val="00D7574A"/>
    <w:rsid w:val="00D87C13"/>
    <w:rsid w:val="00DA7C1E"/>
    <w:rsid w:val="00DB3E29"/>
    <w:rsid w:val="00DB4834"/>
    <w:rsid w:val="00DB5969"/>
    <w:rsid w:val="00DC7F2F"/>
    <w:rsid w:val="00DD0325"/>
    <w:rsid w:val="00DE1E7D"/>
    <w:rsid w:val="00E2293C"/>
    <w:rsid w:val="00EB74CB"/>
    <w:rsid w:val="00F232FB"/>
    <w:rsid w:val="00F454A7"/>
    <w:rsid w:val="00F76497"/>
    <w:rsid w:val="00F8094A"/>
    <w:rsid w:val="00F904C1"/>
    <w:rsid w:val="00FB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561EC49-88FD-4FA5-8052-1A0CE2BE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0A8E"/>
  </w:style>
  <w:style w:type="character" w:customStyle="1" w:styleId="a4">
    <w:name w:val="日付 (文字)"/>
    <w:basedOn w:val="a0"/>
    <w:link w:val="a3"/>
    <w:uiPriority w:val="99"/>
    <w:semiHidden/>
    <w:rsid w:val="00800A8E"/>
  </w:style>
  <w:style w:type="paragraph" w:styleId="a5">
    <w:name w:val="header"/>
    <w:basedOn w:val="a"/>
    <w:link w:val="a6"/>
    <w:uiPriority w:val="99"/>
    <w:unhideWhenUsed/>
    <w:rsid w:val="001F039D"/>
    <w:pPr>
      <w:tabs>
        <w:tab w:val="center" w:pos="4252"/>
        <w:tab w:val="right" w:pos="8504"/>
      </w:tabs>
      <w:snapToGrid w:val="0"/>
    </w:pPr>
  </w:style>
  <w:style w:type="character" w:customStyle="1" w:styleId="a6">
    <w:name w:val="ヘッダー (文字)"/>
    <w:basedOn w:val="a0"/>
    <w:link w:val="a5"/>
    <w:uiPriority w:val="99"/>
    <w:rsid w:val="001F039D"/>
  </w:style>
  <w:style w:type="paragraph" w:styleId="a7">
    <w:name w:val="footer"/>
    <w:basedOn w:val="a"/>
    <w:link w:val="a8"/>
    <w:uiPriority w:val="99"/>
    <w:unhideWhenUsed/>
    <w:rsid w:val="001F039D"/>
    <w:pPr>
      <w:tabs>
        <w:tab w:val="center" w:pos="4252"/>
        <w:tab w:val="right" w:pos="8504"/>
      </w:tabs>
      <w:snapToGrid w:val="0"/>
    </w:pPr>
  </w:style>
  <w:style w:type="character" w:customStyle="1" w:styleId="a8">
    <w:name w:val="フッター (文字)"/>
    <w:basedOn w:val="a0"/>
    <w:link w:val="a7"/>
    <w:uiPriority w:val="99"/>
    <w:rsid w:val="001F039D"/>
  </w:style>
  <w:style w:type="paragraph" w:styleId="a9">
    <w:name w:val="Balloon Text"/>
    <w:basedOn w:val="a"/>
    <w:link w:val="aa"/>
    <w:uiPriority w:val="99"/>
    <w:semiHidden/>
    <w:unhideWhenUsed/>
    <w:rsid w:val="001F03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039D"/>
    <w:rPr>
      <w:rFonts w:asciiTheme="majorHAnsi" w:eastAsiaTheme="majorEastAsia" w:hAnsiTheme="majorHAnsi" w:cstheme="majorBidi"/>
      <w:sz w:val="18"/>
      <w:szCs w:val="18"/>
    </w:rPr>
  </w:style>
  <w:style w:type="paragraph" w:styleId="ab">
    <w:name w:val="List Paragraph"/>
    <w:basedOn w:val="a"/>
    <w:uiPriority w:val="34"/>
    <w:qFormat/>
    <w:rsid w:val="007062CE"/>
    <w:pPr>
      <w:ind w:leftChars="400" w:left="840"/>
    </w:pPr>
  </w:style>
  <w:style w:type="character" w:customStyle="1" w:styleId="st1">
    <w:name w:val="st1"/>
    <w:basedOn w:val="a0"/>
    <w:rsid w:val="00B4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A9BC1-B788-470F-9701-26C60B82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4111</Words>
  <Characters>4112</Characters>
  <Application>Microsoft Office Word</Application>
  <DocSecurity>4</DocSecurity>
  <Lines>117</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Araki</cp:lastModifiedBy>
  <cp:revision>2</cp:revision>
  <cp:lastPrinted>2019-06-05T05:52:00Z</cp:lastPrinted>
  <dcterms:created xsi:type="dcterms:W3CDTF">2019-08-28T06:14:00Z</dcterms:created>
  <dcterms:modified xsi:type="dcterms:W3CDTF">2019-08-28T06:14:00Z</dcterms:modified>
</cp:coreProperties>
</file>