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2456A6" w14:textId="20BDEAF6" w:rsidR="00351A5C" w:rsidRPr="008B3BF3" w:rsidRDefault="008B3BF3" w:rsidP="00C07DD6">
      <w:pPr>
        <w:rPr>
          <w:rFonts w:ascii="ＭＳ Ｐゴシック" w:eastAsia="ＭＳ Ｐゴシック" w:hAnsi="ＭＳ Ｐゴシック" w:cs="ＭＳ 明朝"/>
          <w:b/>
          <w:sz w:val="28"/>
          <w:szCs w:val="28"/>
        </w:rPr>
      </w:pPr>
      <w:r w:rsidRPr="008B3BF3">
        <w:rPr>
          <w:rFonts w:ascii="ＭＳ Ｐゴシック" w:eastAsia="ＭＳ Ｐゴシック" w:hAnsi="ＭＳ Ｐゴシック" w:cs="ＭＳ 明朝" w:hint="eastAsia"/>
          <w:b/>
          <w:sz w:val="28"/>
          <w:szCs w:val="28"/>
          <w:lang w:eastAsia="ja-JP"/>
        </w:rPr>
        <w:t>第2回審査の簡易方式事前質問事項</w:t>
      </w:r>
      <w:r w:rsidR="00C43D4E">
        <w:rPr>
          <w:rFonts w:ascii="ＭＳ Ｐゴシック" w:eastAsia="ＭＳ Ｐゴシック" w:hAnsi="ＭＳ Ｐゴシック" w:cs="ＭＳ 明朝" w:hint="eastAsia"/>
          <w:b/>
          <w:sz w:val="28"/>
          <w:szCs w:val="28"/>
          <w:lang w:eastAsia="ja-JP"/>
        </w:rPr>
        <w:t>の</w:t>
      </w:r>
      <w:r w:rsidRPr="008B3BF3">
        <w:rPr>
          <w:rFonts w:ascii="ＭＳ Ｐゴシック" w:eastAsia="ＭＳ Ｐゴシック" w:hAnsi="ＭＳ Ｐゴシック" w:cs="ＭＳ 明朝" w:hint="eastAsia"/>
          <w:b/>
          <w:sz w:val="28"/>
          <w:szCs w:val="28"/>
          <w:lang w:eastAsia="ja-JP"/>
        </w:rPr>
        <w:t>前のパラレルレポート（JD仮訳）</w:t>
      </w:r>
    </w:p>
    <w:p w14:paraId="1411F3D1" w14:textId="279A6F77" w:rsidR="00C07DD6" w:rsidRPr="00CD02AD" w:rsidRDefault="000B34EB" w:rsidP="00C07DD6">
      <w:pPr>
        <w:rPr>
          <w:b/>
          <w:sz w:val="28"/>
          <w:szCs w:val="28"/>
        </w:rPr>
      </w:pPr>
      <w:r w:rsidRPr="00CD02AD">
        <w:rPr>
          <w:rFonts w:ascii="ＭＳ 明朝" w:eastAsia="ＭＳ 明朝" w:hAnsi="ＭＳ 明朝" w:cs="ＭＳ 明朝" w:hint="eastAsia"/>
          <w:b/>
          <w:sz w:val="28"/>
          <w:szCs w:val="28"/>
        </w:rPr>
        <w:t>デンマーク王国に</w:t>
      </w:r>
      <w:r w:rsidRPr="00CD02AD">
        <w:rPr>
          <w:rFonts w:ascii="ＭＳ 明朝" w:eastAsia="ＭＳ 明朝" w:hAnsi="ＭＳ 明朝" w:cs="ＭＳ 明朝" w:hint="eastAsia"/>
          <w:b/>
          <w:sz w:val="28"/>
          <w:szCs w:val="28"/>
          <w:lang w:eastAsia="ja-JP"/>
        </w:rPr>
        <w:t>対</w:t>
      </w:r>
      <w:r w:rsidR="00C07DD6" w:rsidRPr="00CD02AD">
        <w:rPr>
          <w:rFonts w:ascii="ＭＳ 明朝" w:eastAsia="ＭＳ 明朝" w:hAnsi="ＭＳ 明朝" w:cs="ＭＳ 明朝" w:hint="eastAsia"/>
          <w:b/>
          <w:sz w:val="28"/>
          <w:szCs w:val="28"/>
        </w:rPr>
        <w:t>する「</w:t>
      </w:r>
      <w:r w:rsidR="00C07DD6" w:rsidRPr="00CD02AD">
        <w:rPr>
          <w:rFonts w:asciiTheme="minorEastAsia" w:eastAsiaTheme="minorEastAsia" w:hAnsiTheme="minorEastAsia" w:hint="eastAsia"/>
          <w:b/>
          <w:sz w:val="28"/>
          <w:szCs w:val="28"/>
          <w:lang w:eastAsia="ja-JP"/>
        </w:rPr>
        <w:t>事前質問事項</w:t>
      </w:r>
      <w:r w:rsidR="00C07DD6" w:rsidRPr="00CD02AD">
        <w:rPr>
          <w:rFonts w:ascii="ＭＳ 明朝" w:eastAsia="ＭＳ 明朝" w:hAnsi="ＭＳ 明朝" w:cs="ＭＳ 明朝" w:hint="eastAsia"/>
          <w:b/>
          <w:sz w:val="28"/>
          <w:szCs w:val="28"/>
        </w:rPr>
        <w:t>」</w:t>
      </w:r>
      <w:r w:rsidR="00C07DD6" w:rsidRPr="00CD02AD">
        <w:rPr>
          <w:rFonts w:ascii="ＭＳ 明朝" w:eastAsia="ＭＳ 明朝" w:hAnsi="ＭＳ 明朝" w:cs="ＭＳ 明朝" w:hint="eastAsia"/>
          <w:b/>
          <w:sz w:val="28"/>
          <w:szCs w:val="28"/>
          <w:lang w:eastAsia="ja-JP"/>
        </w:rPr>
        <w:t>に</w:t>
      </w:r>
      <w:r w:rsidR="009C2931" w:rsidRPr="00CD02AD">
        <w:rPr>
          <w:rFonts w:ascii="ＭＳ 明朝" w:eastAsia="ＭＳ 明朝" w:hAnsi="ＭＳ 明朝" w:cs="ＭＳ 明朝" w:hint="eastAsia"/>
          <w:b/>
          <w:sz w:val="28"/>
          <w:szCs w:val="28"/>
          <w:lang w:eastAsia="ja-JP"/>
        </w:rPr>
        <w:t>関しての</w:t>
      </w:r>
      <w:r w:rsidRPr="00CD02AD">
        <w:rPr>
          <w:rFonts w:ascii="ＭＳ 明朝" w:eastAsia="ＭＳ 明朝" w:hAnsi="ＭＳ 明朝" w:cs="ＭＳ 明朝" w:hint="eastAsia"/>
          <w:b/>
          <w:sz w:val="28"/>
          <w:szCs w:val="28"/>
          <w:lang w:eastAsia="ja-JP"/>
        </w:rPr>
        <w:t>「</w:t>
      </w:r>
      <w:r w:rsidR="00C07DD6" w:rsidRPr="00CD02AD">
        <w:rPr>
          <w:rFonts w:ascii="ＭＳ 明朝" w:eastAsia="ＭＳ 明朝" w:hAnsi="ＭＳ 明朝" w:cs="ＭＳ 明朝" w:hint="eastAsia"/>
          <w:b/>
          <w:sz w:val="28"/>
          <w:szCs w:val="28"/>
        </w:rPr>
        <w:t>市民社会</w:t>
      </w:r>
      <w:r w:rsidR="009C2931" w:rsidRPr="00CD02AD">
        <w:rPr>
          <w:rFonts w:ascii="ＭＳ 明朝" w:eastAsia="ＭＳ 明朝" w:hAnsi="ＭＳ 明朝" w:cs="ＭＳ 明朝" w:hint="eastAsia"/>
          <w:b/>
          <w:sz w:val="28"/>
          <w:szCs w:val="28"/>
          <w:lang w:eastAsia="ja-JP"/>
        </w:rPr>
        <w:t>組織</w:t>
      </w:r>
      <w:r w:rsidRPr="00CD02AD">
        <w:rPr>
          <w:rFonts w:ascii="ＭＳ 明朝" w:eastAsia="ＭＳ 明朝" w:hAnsi="ＭＳ 明朝" w:cs="ＭＳ 明朝" w:hint="eastAsia"/>
          <w:b/>
          <w:sz w:val="28"/>
          <w:szCs w:val="28"/>
          <w:lang w:eastAsia="ja-JP"/>
        </w:rPr>
        <w:t>」から</w:t>
      </w:r>
      <w:r w:rsidR="00C07DD6" w:rsidRPr="00CD02AD">
        <w:rPr>
          <w:rFonts w:ascii="ＭＳ 明朝" w:eastAsia="ＭＳ 明朝" w:hAnsi="ＭＳ 明朝" w:cs="ＭＳ 明朝" w:hint="eastAsia"/>
          <w:b/>
          <w:sz w:val="28"/>
          <w:szCs w:val="28"/>
        </w:rPr>
        <w:t>国連障害者権利委員会への</w:t>
      </w:r>
      <w:r w:rsidRPr="00CD02AD">
        <w:rPr>
          <w:rFonts w:ascii="ＭＳ 明朝" w:eastAsia="ＭＳ 明朝" w:hAnsi="ＭＳ 明朝" w:cs="ＭＳ 明朝" w:hint="eastAsia"/>
          <w:b/>
          <w:sz w:val="28"/>
          <w:szCs w:val="28"/>
          <w:lang w:eastAsia="ja-JP"/>
        </w:rPr>
        <w:t>提議</w:t>
      </w:r>
    </w:p>
    <w:p w14:paraId="05962B6B" w14:textId="09B71E91" w:rsidR="008B3BF3" w:rsidRDefault="008B3BF3" w:rsidP="00C07DD6">
      <w:pPr>
        <w:rPr>
          <w:rFonts w:asciiTheme="minorEastAsia" w:eastAsiaTheme="minorEastAsia" w:hAnsiTheme="minorEastAsia"/>
          <w:sz w:val="22"/>
          <w:szCs w:val="22"/>
          <w:lang w:val="en-GB" w:eastAsia="ja-JP"/>
        </w:rPr>
      </w:pPr>
      <w:r w:rsidRPr="0085699D">
        <w:rPr>
          <w:sz w:val="32"/>
          <w:szCs w:val="32"/>
          <w:lang w:val="en-GB"/>
        </w:rPr>
        <w:t>2019</w:t>
      </w:r>
      <w:r>
        <w:rPr>
          <w:rFonts w:ascii="ＭＳ 明朝" w:eastAsia="ＭＳ 明朝" w:hAnsi="ＭＳ 明朝" w:cs="ＭＳ 明朝" w:hint="eastAsia"/>
          <w:sz w:val="32"/>
          <w:szCs w:val="32"/>
          <w:lang w:val="en-GB" w:eastAsia="ja-JP"/>
        </w:rPr>
        <w:t>年2月</w:t>
      </w:r>
    </w:p>
    <w:p w14:paraId="0E4734F0" w14:textId="7A522FA7" w:rsidR="008B3BF3" w:rsidRPr="00C43D4E" w:rsidRDefault="00C43D4E" w:rsidP="00C07DD6">
      <w:pPr>
        <w:rPr>
          <w:rFonts w:eastAsiaTheme="minorEastAsia"/>
          <w:sz w:val="24"/>
          <w:szCs w:val="24"/>
          <w:lang w:val="en-GB" w:eastAsia="ja-JP"/>
        </w:rPr>
      </w:pPr>
      <w:r w:rsidRPr="00C43D4E">
        <w:rPr>
          <w:rFonts w:eastAsiaTheme="minorEastAsia"/>
          <w:sz w:val="24"/>
          <w:szCs w:val="24"/>
          <w:lang w:val="en-GB" w:eastAsia="ja-JP"/>
        </w:rPr>
        <w:t>Civil Society’s suggestions to the UN Committee on the Rights of Persons with Disabilities regarding the ‘List of issues prior to reporting’ on the Kingdom of Denmark</w:t>
      </w:r>
    </w:p>
    <w:p w14:paraId="49EE4F53" w14:textId="50EF06B3" w:rsidR="008B3BF3" w:rsidRPr="00C43D4E" w:rsidRDefault="00C43D4E" w:rsidP="00C07DD6">
      <w:pPr>
        <w:rPr>
          <w:rFonts w:eastAsiaTheme="minorEastAsia"/>
          <w:sz w:val="24"/>
          <w:szCs w:val="24"/>
          <w:lang w:val="en-GB" w:eastAsia="ja-JP"/>
        </w:rPr>
      </w:pPr>
      <w:r w:rsidRPr="00C43D4E">
        <w:rPr>
          <w:sz w:val="24"/>
          <w:szCs w:val="24"/>
          <w:lang w:val="en-GB"/>
        </w:rPr>
        <w:t>February 2019</w:t>
      </w:r>
    </w:p>
    <w:p w14:paraId="7C03DFF2" w14:textId="297FDB4D" w:rsidR="00F35B92" w:rsidRPr="00CD02AD" w:rsidRDefault="00C07DD6" w:rsidP="00C07DD6">
      <w:pPr>
        <w:rPr>
          <w:rFonts w:eastAsiaTheme="minorEastAsia"/>
          <w:sz w:val="22"/>
          <w:szCs w:val="22"/>
          <w:lang w:eastAsia="ja-JP"/>
        </w:rPr>
      </w:pPr>
      <w:r w:rsidRPr="005F45B3">
        <w:rPr>
          <w:rFonts w:asciiTheme="minorEastAsia" w:eastAsiaTheme="minorEastAsia" w:hAnsiTheme="minorEastAsia" w:hint="eastAsia"/>
          <w:sz w:val="22"/>
          <w:szCs w:val="22"/>
          <w:lang w:val="en-GB" w:eastAsia="ja-JP"/>
        </w:rPr>
        <w:t>（</w:t>
      </w:r>
      <w:r w:rsidRPr="005F45B3">
        <w:rPr>
          <w:rFonts w:eastAsiaTheme="minorEastAsia" w:hint="eastAsia"/>
          <w:sz w:val="22"/>
          <w:szCs w:val="22"/>
          <w:lang w:eastAsia="ja-JP"/>
        </w:rPr>
        <w:t>フェロー諸島からの報告、グリーンランドからの報告の部分の翻訳は省略）</w:t>
      </w:r>
    </w:p>
    <w:p w14:paraId="48534EEA" w14:textId="77777777" w:rsidR="00C07DD6" w:rsidRPr="00C07DD6" w:rsidRDefault="00C07DD6" w:rsidP="00C07DD6">
      <w:pPr>
        <w:rPr>
          <w:b/>
          <w:sz w:val="36"/>
          <w:szCs w:val="36"/>
          <w:lang w:val="en-GB"/>
        </w:rPr>
      </w:pPr>
    </w:p>
    <w:p w14:paraId="3F074B0A" w14:textId="77777777" w:rsidR="00C07DD6" w:rsidRDefault="00C07DD6" w:rsidP="00C07DD6">
      <w:pPr>
        <w:rPr>
          <w:lang w:val="en-GB"/>
        </w:rPr>
      </w:pPr>
      <w:r w:rsidRPr="00627AC5">
        <w:rPr>
          <w:noProof/>
          <w:sz w:val="22"/>
          <w:szCs w:val="22"/>
          <w:lang w:val="en-US" w:eastAsia="ja-JP"/>
        </w:rPr>
        <w:drawing>
          <wp:inline distT="0" distB="0" distL="0" distR="0" wp14:anchorId="37FBC272" wp14:editId="6E73DCB1">
            <wp:extent cx="4787855" cy="5499175"/>
            <wp:effectExtent l="0" t="0" r="0" b="6350"/>
            <wp:docPr id="3"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r-samle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11142" cy="5525922"/>
                    </a:xfrm>
                    <a:prstGeom prst="rect">
                      <a:avLst/>
                    </a:prstGeom>
                  </pic:spPr>
                </pic:pic>
              </a:graphicData>
            </a:graphic>
          </wp:inline>
        </w:drawing>
      </w:r>
    </w:p>
    <w:p w14:paraId="15D684EB" w14:textId="77777777" w:rsidR="00C07DD6" w:rsidRDefault="00C07DD6" w:rsidP="00C07DD6">
      <w:pPr>
        <w:jc w:val="center"/>
        <w:rPr>
          <w:sz w:val="32"/>
          <w:szCs w:val="32"/>
          <w:lang w:val="en-GB"/>
        </w:rPr>
      </w:pPr>
    </w:p>
    <w:p w14:paraId="2D83E52D" w14:textId="7C0AF525" w:rsidR="00C07DD6" w:rsidRDefault="00C07DD6" w:rsidP="00C07DD6">
      <w:pPr>
        <w:jc w:val="center"/>
        <w:rPr>
          <w:sz w:val="32"/>
          <w:szCs w:val="32"/>
          <w:lang w:val="en-GB"/>
        </w:rPr>
      </w:pPr>
      <w:r w:rsidRPr="0085699D">
        <w:rPr>
          <w:sz w:val="32"/>
          <w:szCs w:val="32"/>
          <w:lang w:val="en-GB"/>
        </w:rPr>
        <w:br w:type="page"/>
      </w:r>
    </w:p>
    <w:p w14:paraId="63A4585D" w14:textId="77777777" w:rsidR="00A53FE2" w:rsidRDefault="00A53FE2" w:rsidP="00A53FE2">
      <w:pPr>
        <w:rPr>
          <w:rFonts w:ascii="Century" w:eastAsia="ＭＳ 明朝" w:hAnsi="Century"/>
          <w:sz w:val="24"/>
          <w:szCs w:val="24"/>
        </w:rPr>
      </w:pPr>
      <w:r>
        <w:rPr>
          <w:rFonts w:ascii="Century" w:eastAsia="ＭＳ 明朝" w:hAnsi="Century" w:hint="eastAsia"/>
          <w:sz w:val="24"/>
          <w:szCs w:val="24"/>
        </w:rPr>
        <w:lastRenderedPageBreak/>
        <w:t>目次</w:t>
      </w:r>
    </w:p>
    <w:p w14:paraId="32DEC12D" w14:textId="77777777" w:rsidR="00A53FE2" w:rsidRDefault="00A53FE2" w:rsidP="00A53FE2">
      <w:pPr>
        <w:rPr>
          <w:rFonts w:ascii="Century" w:eastAsia="ＭＳ 明朝" w:hAnsi="Century"/>
          <w:sz w:val="24"/>
          <w:szCs w:val="24"/>
        </w:rPr>
      </w:pPr>
    </w:p>
    <w:p w14:paraId="26A5A993" w14:textId="77777777" w:rsidR="00A53FE2" w:rsidRDefault="00A53FE2" w:rsidP="00A53FE2">
      <w:pPr>
        <w:rPr>
          <w:rFonts w:ascii="Century" w:eastAsia="ＭＳ 明朝" w:hAnsi="Century"/>
          <w:sz w:val="24"/>
          <w:szCs w:val="24"/>
        </w:rPr>
      </w:pPr>
      <w:r>
        <w:rPr>
          <w:rFonts w:ascii="Century" w:eastAsia="ＭＳ 明朝" w:hAnsi="Century" w:hint="eastAsia"/>
          <w:sz w:val="24"/>
          <w:szCs w:val="24"/>
          <w:lang w:eastAsia="ja-JP"/>
        </w:rPr>
        <w:t>はじめに</w:t>
      </w:r>
      <w:r>
        <w:rPr>
          <w:rFonts w:ascii="Century" w:eastAsia="ＭＳ 明朝" w:hAnsi="Century" w:hint="eastAsia"/>
          <w:sz w:val="24"/>
          <w:szCs w:val="24"/>
        </w:rPr>
        <w:t xml:space="preserve">　</w:t>
      </w:r>
      <w:r>
        <w:rPr>
          <w:rFonts w:ascii="Century" w:eastAsia="ＭＳ 明朝" w:hAnsi="Century"/>
          <w:sz w:val="24"/>
          <w:szCs w:val="24"/>
          <w:u w:val="dotted"/>
        </w:rPr>
        <w:tab/>
      </w:r>
      <w:r>
        <w:rPr>
          <w:rFonts w:ascii="Century" w:eastAsia="ＭＳ 明朝" w:hAnsi="Century" w:hint="eastAsia"/>
          <w:sz w:val="24"/>
          <w:szCs w:val="24"/>
          <w:u w:val="dotted"/>
        </w:rPr>
        <w:t xml:space="preserve">　　　　　　　　　　　　　　　　　　　　　　　　　</w:t>
      </w:r>
      <w:r>
        <w:rPr>
          <w:rFonts w:ascii="Century" w:eastAsia="ＭＳ 明朝" w:hAnsi="Century"/>
          <w:sz w:val="24"/>
          <w:szCs w:val="24"/>
          <w:u w:val="dotted"/>
          <w:lang w:eastAsia="ja-JP"/>
        </w:rPr>
        <w:t xml:space="preserve">                </w:t>
      </w:r>
      <w:r>
        <w:rPr>
          <w:rFonts w:ascii="Century" w:eastAsia="ＭＳ 明朝" w:hAnsi="Century" w:hint="eastAsia"/>
          <w:sz w:val="24"/>
          <w:szCs w:val="24"/>
          <w:u w:val="dotted"/>
        </w:rPr>
        <w:t xml:space="preserve">　　　　　　</w:t>
      </w:r>
      <w:r>
        <w:rPr>
          <w:rFonts w:ascii="Century" w:eastAsia="ＭＳ 明朝" w:hAnsi="Century"/>
          <w:sz w:val="24"/>
          <w:szCs w:val="24"/>
        </w:rPr>
        <w:t>3</w:t>
      </w:r>
    </w:p>
    <w:p w14:paraId="3C673828" w14:textId="77777777" w:rsidR="00A53FE2" w:rsidRDefault="00A53FE2" w:rsidP="00A53FE2">
      <w:pPr>
        <w:rPr>
          <w:rFonts w:ascii="Century" w:eastAsia="ＭＳ 明朝" w:hAnsi="Century"/>
          <w:sz w:val="24"/>
          <w:szCs w:val="24"/>
        </w:rPr>
      </w:pPr>
      <w:r>
        <w:rPr>
          <w:rFonts w:ascii="Century" w:eastAsia="ＭＳ 明朝" w:hAnsi="Century" w:hint="eastAsia"/>
          <w:sz w:val="24"/>
          <w:szCs w:val="24"/>
        </w:rPr>
        <w:t>デンマークからの報告</w:t>
      </w:r>
      <w:r>
        <w:rPr>
          <w:rFonts w:ascii="Century" w:eastAsia="ＭＳ 明朝" w:hAnsi="Century"/>
          <w:sz w:val="24"/>
          <w:szCs w:val="24"/>
        </w:rPr>
        <w:tab/>
      </w:r>
      <w:r>
        <w:rPr>
          <w:rFonts w:ascii="Century" w:eastAsia="ＭＳ 明朝" w:hAnsi="Century"/>
          <w:sz w:val="24"/>
          <w:szCs w:val="24"/>
          <w:u w:val="dotted"/>
          <w:lang w:eastAsia="ja-JP"/>
        </w:rPr>
        <w:t xml:space="preserve">   </w:t>
      </w:r>
      <w:r>
        <w:rPr>
          <w:rFonts w:ascii="Century" w:eastAsia="ＭＳ 明朝" w:hAnsi="Century" w:hint="eastAsia"/>
          <w:sz w:val="24"/>
          <w:szCs w:val="24"/>
          <w:u w:val="dotted"/>
        </w:rPr>
        <w:t xml:space="preserve">　　　　　　　　　　　　　</w:t>
      </w:r>
      <w:r>
        <w:rPr>
          <w:rFonts w:ascii="Century" w:eastAsia="ＭＳ 明朝" w:hAnsi="Century"/>
          <w:sz w:val="24"/>
          <w:szCs w:val="24"/>
          <w:u w:val="dotted"/>
          <w:lang w:eastAsia="ja-JP"/>
        </w:rPr>
        <w:t xml:space="preserve">                      </w:t>
      </w:r>
      <w:r>
        <w:rPr>
          <w:rFonts w:ascii="Century" w:eastAsia="ＭＳ 明朝" w:hAnsi="Century" w:hint="eastAsia"/>
          <w:sz w:val="24"/>
          <w:szCs w:val="24"/>
          <w:u w:val="dotted"/>
        </w:rPr>
        <w:t xml:space="preserve">　　　　　　　　　　</w:t>
      </w:r>
      <w:r>
        <w:rPr>
          <w:rFonts w:ascii="Century" w:eastAsia="ＭＳ 明朝" w:hAnsi="Century"/>
          <w:sz w:val="24"/>
          <w:szCs w:val="24"/>
        </w:rPr>
        <w:t>3</w:t>
      </w:r>
    </w:p>
    <w:p w14:paraId="5EE22282" w14:textId="77777777" w:rsidR="00A53FE2" w:rsidRDefault="00A53FE2" w:rsidP="00A53FE2">
      <w:pPr>
        <w:rPr>
          <w:rFonts w:ascii="Century" w:eastAsia="ＭＳ 明朝" w:hAnsi="Century"/>
          <w:sz w:val="24"/>
          <w:szCs w:val="24"/>
        </w:rPr>
      </w:pPr>
      <w:r>
        <w:rPr>
          <w:rFonts w:ascii="Century" w:eastAsia="ＭＳ 明朝" w:hAnsi="Century"/>
          <w:sz w:val="24"/>
          <w:szCs w:val="24"/>
        </w:rPr>
        <w:t>1</w:t>
      </w:r>
      <w:r>
        <w:rPr>
          <w:rFonts w:ascii="Century" w:eastAsia="ＭＳ 明朝" w:hAnsi="Century" w:hint="eastAsia"/>
          <w:sz w:val="24"/>
          <w:szCs w:val="24"/>
        </w:rPr>
        <w:t>．一般原則と一般的義務（第</w:t>
      </w:r>
      <w:r>
        <w:rPr>
          <w:rFonts w:ascii="Century" w:eastAsia="ＭＳ 明朝" w:hAnsi="Century"/>
          <w:sz w:val="24"/>
          <w:szCs w:val="24"/>
        </w:rPr>
        <w:t>1</w:t>
      </w:r>
      <w:r>
        <w:rPr>
          <w:rFonts w:ascii="Century" w:eastAsia="ＭＳ 明朝" w:hAnsi="Century" w:hint="eastAsia"/>
          <w:sz w:val="24"/>
          <w:szCs w:val="24"/>
        </w:rPr>
        <w:t>－</w:t>
      </w:r>
      <w:r>
        <w:rPr>
          <w:rFonts w:ascii="Century" w:eastAsia="ＭＳ 明朝" w:hAnsi="Century"/>
          <w:sz w:val="24"/>
          <w:szCs w:val="24"/>
        </w:rPr>
        <w:t>4</w:t>
      </w:r>
      <w:r>
        <w:rPr>
          <w:rFonts w:ascii="Century" w:eastAsia="ＭＳ 明朝" w:hAnsi="Century" w:hint="eastAsia"/>
          <w:sz w:val="24"/>
          <w:szCs w:val="24"/>
        </w:rPr>
        <w:t>条）</w:t>
      </w:r>
      <w:r>
        <w:rPr>
          <w:rFonts w:ascii="Century" w:eastAsia="ＭＳ 明朝" w:hAnsi="Century"/>
          <w:sz w:val="24"/>
          <w:szCs w:val="24"/>
        </w:rPr>
        <w:t xml:space="preserve"> </w:t>
      </w:r>
      <w:r>
        <w:rPr>
          <w:rFonts w:ascii="Century" w:eastAsia="ＭＳ 明朝" w:hAnsi="Century" w:hint="eastAsia"/>
          <w:sz w:val="24"/>
          <w:szCs w:val="24"/>
          <w:u w:val="dotted"/>
        </w:rPr>
        <w:t xml:space="preserve">　</w:t>
      </w:r>
      <w:r>
        <w:rPr>
          <w:rFonts w:ascii="Century" w:eastAsia="ＭＳ 明朝" w:hAnsi="Century"/>
          <w:sz w:val="24"/>
          <w:szCs w:val="24"/>
          <w:u w:val="dotted"/>
          <w:lang w:eastAsia="ja-JP"/>
        </w:rPr>
        <w:t xml:space="preserve">                         </w:t>
      </w:r>
      <w:r>
        <w:rPr>
          <w:rFonts w:ascii="Century" w:eastAsia="ＭＳ 明朝" w:hAnsi="Century" w:hint="eastAsia"/>
          <w:sz w:val="24"/>
          <w:szCs w:val="24"/>
          <w:u w:val="dotted"/>
        </w:rPr>
        <w:t xml:space="preserve">　　　　　　　　　　　　　　　</w:t>
      </w:r>
      <w:r>
        <w:rPr>
          <w:rFonts w:ascii="Century" w:eastAsia="ＭＳ 明朝" w:hAnsi="Century"/>
          <w:sz w:val="24"/>
          <w:szCs w:val="24"/>
        </w:rPr>
        <w:t>3</w:t>
      </w:r>
    </w:p>
    <w:p w14:paraId="2452B61C" w14:textId="77777777" w:rsidR="00A53FE2" w:rsidRDefault="00A53FE2" w:rsidP="00A53FE2">
      <w:pPr>
        <w:rPr>
          <w:rFonts w:ascii="Century" w:eastAsia="ＭＳ 明朝" w:hAnsi="Century"/>
          <w:sz w:val="24"/>
          <w:szCs w:val="24"/>
        </w:rPr>
      </w:pPr>
      <w:r>
        <w:rPr>
          <w:rFonts w:ascii="Century" w:eastAsia="ＭＳ 明朝" w:hAnsi="Century" w:hint="eastAsia"/>
          <w:sz w:val="24"/>
          <w:szCs w:val="24"/>
        </w:rPr>
        <w:t>一般的義務</w:t>
      </w:r>
      <w:r>
        <w:rPr>
          <w:rFonts w:ascii="Century" w:eastAsia="ＭＳ 明朝" w:hAnsi="Century"/>
          <w:sz w:val="24"/>
          <w:szCs w:val="24"/>
        </w:rPr>
        <w:t xml:space="preserve"> (</w:t>
      </w:r>
      <w:r>
        <w:rPr>
          <w:rFonts w:ascii="Century" w:eastAsia="ＭＳ 明朝" w:hAnsi="Century" w:hint="eastAsia"/>
          <w:sz w:val="24"/>
          <w:szCs w:val="24"/>
        </w:rPr>
        <w:t>第</w:t>
      </w:r>
      <w:r>
        <w:rPr>
          <w:rFonts w:ascii="Century" w:eastAsia="ＭＳ 明朝" w:hAnsi="Century"/>
          <w:sz w:val="24"/>
          <w:szCs w:val="24"/>
        </w:rPr>
        <w:t>4</w:t>
      </w:r>
      <w:r>
        <w:rPr>
          <w:rFonts w:ascii="Century" w:eastAsia="ＭＳ 明朝" w:hAnsi="Century" w:hint="eastAsia"/>
          <w:sz w:val="24"/>
          <w:szCs w:val="24"/>
        </w:rPr>
        <w:t>条</w:t>
      </w:r>
      <w:r>
        <w:rPr>
          <w:rFonts w:ascii="Century" w:eastAsia="ＭＳ 明朝" w:hAnsi="Century"/>
          <w:sz w:val="24"/>
          <w:szCs w:val="24"/>
        </w:rPr>
        <w:t>)</w:t>
      </w:r>
      <w:r>
        <w:rPr>
          <w:rFonts w:ascii="Century" w:eastAsia="ＭＳ 明朝" w:hAnsi="Century"/>
          <w:sz w:val="24"/>
          <w:szCs w:val="24"/>
        </w:rPr>
        <w:tab/>
      </w:r>
      <w:r>
        <w:rPr>
          <w:rFonts w:ascii="Century" w:eastAsia="ＭＳ 明朝" w:hAnsi="Century" w:hint="eastAsia"/>
          <w:sz w:val="24"/>
          <w:szCs w:val="24"/>
          <w:u w:val="dotted"/>
        </w:rPr>
        <w:t xml:space="preserve">　　　　　　　　</w:t>
      </w:r>
      <w:r>
        <w:rPr>
          <w:rFonts w:ascii="Century" w:eastAsia="ＭＳ 明朝" w:hAnsi="Century"/>
          <w:sz w:val="24"/>
          <w:szCs w:val="24"/>
          <w:u w:val="dotted"/>
          <w:lang w:eastAsia="ja-JP"/>
        </w:rPr>
        <w:t xml:space="preserve">                            </w:t>
      </w:r>
      <w:r>
        <w:rPr>
          <w:rFonts w:ascii="Century" w:eastAsia="ＭＳ 明朝" w:hAnsi="Century" w:hint="eastAsia"/>
          <w:sz w:val="24"/>
          <w:szCs w:val="24"/>
          <w:u w:val="dotted"/>
        </w:rPr>
        <w:t xml:space="preserve">　　　　　　　　　　　　</w:t>
      </w:r>
      <w:r>
        <w:rPr>
          <w:rFonts w:ascii="Century" w:eastAsia="ＭＳ 明朝" w:hAnsi="Century"/>
          <w:sz w:val="24"/>
          <w:szCs w:val="24"/>
          <w:u w:val="dotted"/>
        </w:rPr>
        <w:t xml:space="preserve">        </w:t>
      </w:r>
      <w:r>
        <w:rPr>
          <w:rFonts w:ascii="Century" w:eastAsia="ＭＳ 明朝" w:hAnsi="Century"/>
          <w:sz w:val="24"/>
          <w:szCs w:val="24"/>
        </w:rPr>
        <w:t>3</w:t>
      </w:r>
    </w:p>
    <w:p w14:paraId="142124B2" w14:textId="77777777" w:rsidR="00A53FE2" w:rsidRDefault="00A53FE2" w:rsidP="00A53FE2">
      <w:pPr>
        <w:rPr>
          <w:rFonts w:ascii="Century" w:eastAsia="ＭＳ 明朝" w:hAnsi="Century"/>
          <w:sz w:val="24"/>
          <w:szCs w:val="24"/>
        </w:rPr>
      </w:pPr>
      <w:r>
        <w:rPr>
          <w:rFonts w:ascii="Century" w:eastAsia="ＭＳ 明朝" w:hAnsi="Century"/>
          <w:sz w:val="24"/>
          <w:szCs w:val="24"/>
        </w:rPr>
        <w:t>2.</w:t>
      </w:r>
      <w:r>
        <w:rPr>
          <w:rFonts w:ascii="Century" w:eastAsia="ＭＳ 明朝" w:hAnsi="Century" w:hint="eastAsia"/>
          <w:sz w:val="24"/>
          <w:szCs w:val="24"/>
        </w:rPr>
        <w:t>個別の義務</w:t>
      </w:r>
      <w:r>
        <w:rPr>
          <w:rFonts w:ascii="Century" w:eastAsia="ＭＳ 明朝" w:hAnsi="Century"/>
          <w:sz w:val="24"/>
          <w:szCs w:val="24"/>
        </w:rPr>
        <w:tab/>
      </w:r>
      <w:r>
        <w:rPr>
          <w:rFonts w:ascii="Century" w:eastAsia="ＭＳ 明朝" w:hAnsi="Century" w:hint="eastAsia"/>
          <w:sz w:val="24"/>
          <w:szCs w:val="24"/>
          <w:u w:val="dotted"/>
        </w:rPr>
        <w:t xml:space="preserve">　　　　　　　　</w:t>
      </w:r>
      <w:r>
        <w:rPr>
          <w:rFonts w:ascii="Century" w:eastAsia="ＭＳ 明朝" w:hAnsi="Century"/>
          <w:sz w:val="24"/>
          <w:szCs w:val="24"/>
          <w:u w:val="dotted"/>
          <w:lang w:eastAsia="ja-JP"/>
        </w:rPr>
        <w:t xml:space="preserve">                     </w:t>
      </w:r>
      <w:r>
        <w:rPr>
          <w:rFonts w:ascii="Century" w:eastAsia="ＭＳ 明朝" w:hAnsi="Century" w:hint="eastAsia"/>
          <w:sz w:val="24"/>
          <w:szCs w:val="24"/>
          <w:u w:val="dotted"/>
        </w:rPr>
        <w:t xml:space="preserve">　　　　　　　　　　　　</w:t>
      </w:r>
      <w:r>
        <w:rPr>
          <w:rFonts w:ascii="Century" w:eastAsia="ＭＳ 明朝" w:hAnsi="Century"/>
          <w:sz w:val="24"/>
          <w:szCs w:val="24"/>
          <w:u w:val="dotted"/>
        </w:rPr>
        <w:t xml:space="preserve">               </w:t>
      </w:r>
      <w:r>
        <w:rPr>
          <w:rFonts w:ascii="Century" w:eastAsia="ＭＳ 明朝" w:hAnsi="Century"/>
          <w:sz w:val="24"/>
          <w:szCs w:val="24"/>
        </w:rPr>
        <w:t>4</w:t>
      </w:r>
    </w:p>
    <w:p w14:paraId="56896FF1" w14:textId="77777777" w:rsidR="00A53FE2" w:rsidRDefault="00A53FE2" w:rsidP="00A53FE2">
      <w:pPr>
        <w:rPr>
          <w:rFonts w:ascii="Century" w:eastAsia="ＭＳ 明朝" w:hAnsi="Century"/>
          <w:sz w:val="24"/>
          <w:szCs w:val="24"/>
        </w:rPr>
      </w:pPr>
      <w:r>
        <w:rPr>
          <w:rFonts w:ascii="Century" w:eastAsia="ＭＳ 明朝" w:hAnsi="Century" w:hint="eastAsia"/>
          <w:sz w:val="24"/>
          <w:szCs w:val="24"/>
        </w:rPr>
        <w:t>平等及び無差別</w:t>
      </w:r>
      <w:r>
        <w:rPr>
          <w:rFonts w:ascii="Century" w:eastAsia="ＭＳ 明朝" w:hAnsi="Century"/>
          <w:sz w:val="24"/>
          <w:szCs w:val="24"/>
        </w:rPr>
        <w:t xml:space="preserve"> (</w:t>
      </w:r>
      <w:r>
        <w:rPr>
          <w:rFonts w:ascii="Century" w:eastAsia="ＭＳ 明朝" w:hAnsi="Century" w:hint="eastAsia"/>
          <w:sz w:val="24"/>
          <w:szCs w:val="24"/>
        </w:rPr>
        <w:t>第</w:t>
      </w:r>
      <w:r>
        <w:rPr>
          <w:rFonts w:ascii="Century" w:eastAsia="ＭＳ 明朝" w:hAnsi="Century"/>
          <w:sz w:val="24"/>
          <w:szCs w:val="24"/>
        </w:rPr>
        <w:t>5</w:t>
      </w:r>
      <w:r>
        <w:rPr>
          <w:rFonts w:ascii="Century" w:eastAsia="ＭＳ 明朝" w:hAnsi="Century" w:hint="eastAsia"/>
          <w:sz w:val="24"/>
          <w:szCs w:val="24"/>
        </w:rPr>
        <w:t>条</w:t>
      </w:r>
      <w:r>
        <w:rPr>
          <w:rFonts w:ascii="Century" w:eastAsia="ＭＳ 明朝" w:hAnsi="Century"/>
          <w:sz w:val="24"/>
          <w:szCs w:val="24"/>
        </w:rPr>
        <w:t>)</w:t>
      </w:r>
      <w:r>
        <w:rPr>
          <w:rFonts w:ascii="Century" w:eastAsia="ＭＳ 明朝" w:hAnsi="Century"/>
          <w:sz w:val="24"/>
          <w:szCs w:val="24"/>
          <w:u w:val="dotted"/>
        </w:rPr>
        <w:t xml:space="preserve"> </w:t>
      </w:r>
      <w:r>
        <w:rPr>
          <w:rFonts w:ascii="Century" w:eastAsia="ＭＳ 明朝" w:hAnsi="Century" w:hint="eastAsia"/>
          <w:sz w:val="24"/>
          <w:szCs w:val="24"/>
          <w:u w:val="dotted"/>
        </w:rPr>
        <w:t xml:space="preserve">　　　　　　　　</w:t>
      </w:r>
      <w:r>
        <w:rPr>
          <w:rFonts w:ascii="Century" w:eastAsia="ＭＳ 明朝" w:hAnsi="Century"/>
          <w:sz w:val="24"/>
          <w:szCs w:val="24"/>
          <w:u w:val="dotted"/>
          <w:lang w:eastAsia="ja-JP"/>
        </w:rPr>
        <w:t xml:space="preserve">                               </w:t>
      </w:r>
      <w:r>
        <w:rPr>
          <w:rFonts w:ascii="Century" w:eastAsia="ＭＳ 明朝" w:hAnsi="Century" w:hint="eastAsia"/>
          <w:sz w:val="24"/>
          <w:szCs w:val="24"/>
          <w:u w:val="dotted"/>
        </w:rPr>
        <w:t xml:space="preserve">　　　　　　　　　　　　</w:t>
      </w:r>
      <w:r>
        <w:rPr>
          <w:rFonts w:ascii="Century" w:eastAsia="ＭＳ 明朝" w:hAnsi="Century"/>
          <w:sz w:val="24"/>
          <w:szCs w:val="24"/>
          <w:u w:val="dotted"/>
        </w:rPr>
        <w:t xml:space="preserve">     </w:t>
      </w:r>
      <w:r>
        <w:rPr>
          <w:rFonts w:ascii="Century" w:eastAsia="ＭＳ 明朝" w:hAnsi="Century"/>
          <w:sz w:val="24"/>
          <w:szCs w:val="24"/>
        </w:rPr>
        <w:t>4</w:t>
      </w:r>
    </w:p>
    <w:p w14:paraId="719861FD" w14:textId="77777777" w:rsidR="00A53FE2" w:rsidRDefault="00A53FE2" w:rsidP="00A53FE2">
      <w:pPr>
        <w:rPr>
          <w:rFonts w:ascii="Century" w:eastAsia="ＭＳ 明朝" w:hAnsi="Century"/>
          <w:sz w:val="24"/>
          <w:szCs w:val="24"/>
        </w:rPr>
      </w:pPr>
      <w:r>
        <w:rPr>
          <w:rFonts w:ascii="Century" w:eastAsia="ＭＳ 明朝" w:hAnsi="Century" w:hint="eastAsia"/>
          <w:sz w:val="24"/>
          <w:szCs w:val="24"/>
        </w:rPr>
        <w:t>障害のある児童</w:t>
      </w:r>
      <w:r>
        <w:rPr>
          <w:rFonts w:ascii="Century" w:eastAsia="ＭＳ 明朝" w:hAnsi="Century"/>
          <w:sz w:val="24"/>
          <w:szCs w:val="24"/>
        </w:rPr>
        <w:t xml:space="preserve"> (</w:t>
      </w:r>
      <w:r>
        <w:rPr>
          <w:rFonts w:ascii="Century" w:eastAsia="ＭＳ 明朝" w:hAnsi="Century" w:hint="eastAsia"/>
          <w:sz w:val="24"/>
          <w:szCs w:val="24"/>
        </w:rPr>
        <w:t>第</w:t>
      </w:r>
      <w:r>
        <w:rPr>
          <w:rFonts w:ascii="Century" w:eastAsia="ＭＳ 明朝" w:hAnsi="Century"/>
          <w:sz w:val="24"/>
          <w:szCs w:val="24"/>
        </w:rPr>
        <w:t>7</w:t>
      </w:r>
      <w:r>
        <w:rPr>
          <w:rFonts w:ascii="Century" w:eastAsia="ＭＳ 明朝" w:hAnsi="Century" w:hint="eastAsia"/>
          <w:sz w:val="24"/>
          <w:szCs w:val="24"/>
        </w:rPr>
        <w:t>条</w:t>
      </w:r>
      <w:r>
        <w:rPr>
          <w:rFonts w:ascii="Century" w:eastAsia="ＭＳ 明朝" w:hAnsi="Century"/>
          <w:sz w:val="24"/>
          <w:szCs w:val="24"/>
        </w:rPr>
        <w:t>)</w:t>
      </w:r>
      <w:r>
        <w:rPr>
          <w:rFonts w:ascii="Century" w:eastAsia="ＭＳ 明朝" w:hAnsi="Century"/>
          <w:sz w:val="24"/>
          <w:szCs w:val="24"/>
          <w:u w:val="dotted"/>
        </w:rPr>
        <w:t xml:space="preserve"> </w:t>
      </w:r>
      <w:r>
        <w:rPr>
          <w:rFonts w:ascii="Century" w:eastAsia="ＭＳ 明朝" w:hAnsi="Century" w:hint="eastAsia"/>
          <w:sz w:val="24"/>
          <w:szCs w:val="24"/>
          <w:u w:val="dotted"/>
        </w:rPr>
        <w:t xml:space="preserve">　　　　　　　　　</w:t>
      </w:r>
      <w:r>
        <w:rPr>
          <w:rFonts w:ascii="Century" w:eastAsia="ＭＳ 明朝" w:hAnsi="Century"/>
          <w:sz w:val="24"/>
          <w:szCs w:val="24"/>
          <w:u w:val="dotted"/>
          <w:lang w:eastAsia="ja-JP"/>
        </w:rPr>
        <w:t xml:space="preserve">                               </w:t>
      </w:r>
      <w:r>
        <w:rPr>
          <w:rFonts w:ascii="Century" w:eastAsia="ＭＳ 明朝" w:hAnsi="Century" w:hint="eastAsia"/>
          <w:sz w:val="24"/>
          <w:szCs w:val="24"/>
          <w:u w:val="dotted"/>
        </w:rPr>
        <w:t xml:space="preserve">　　　　　　　　　　　</w:t>
      </w:r>
      <w:r>
        <w:rPr>
          <w:rFonts w:ascii="Century" w:eastAsia="ＭＳ 明朝" w:hAnsi="Century"/>
          <w:sz w:val="24"/>
          <w:szCs w:val="24"/>
          <w:u w:val="dotted"/>
        </w:rPr>
        <w:t xml:space="preserve">     </w:t>
      </w:r>
      <w:r>
        <w:rPr>
          <w:rFonts w:ascii="Century" w:eastAsia="ＭＳ 明朝" w:hAnsi="Century"/>
          <w:sz w:val="24"/>
          <w:szCs w:val="24"/>
        </w:rPr>
        <w:t>5</w:t>
      </w:r>
    </w:p>
    <w:p w14:paraId="7DF42742" w14:textId="77777777" w:rsidR="00A53FE2" w:rsidRDefault="00A53FE2" w:rsidP="00A53FE2">
      <w:pPr>
        <w:rPr>
          <w:rFonts w:ascii="Century" w:eastAsia="ＭＳ 明朝" w:hAnsi="Century"/>
          <w:sz w:val="24"/>
          <w:szCs w:val="24"/>
        </w:rPr>
      </w:pPr>
      <w:r>
        <w:rPr>
          <w:rFonts w:ascii="Century" w:eastAsia="ＭＳ 明朝" w:hAnsi="Century" w:hint="eastAsia"/>
          <w:sz w:val="24"/>
          <w:szCs w:val="24"/>
        </w:rPr>
        <w:t>意識の向上</w:t>
      </w:r>
      <w:r>
        <w:rPr>
          <w:rFonts w:ascii="Century" w:eastAsia="ＭＳ 明朝" w:hAnsi="Century"/>
          <w:sz w:val="24"/>
          <w:szCs w:val="24"/>
        </w:rPr>
        <w:t xml:space="preserve"> (</w:t>
      </w:r>
      <w:r>
        <w:rPr>
          <w:rFonts w:ascii="Century" w:eastAsia="ＭＳ 明朝" w:hAnsi="Century" w:hint="eastAsia"/>
          <w:sz w:val="24"/>
          <w:szCs w:val="24"/>
        </w:rPr>
        <w:t>第</w:t>
      </w:r>
      <w:r>
        <w:rPr>
          <w:rFonts w:ascii="Century" w:eastAsia="ＭＳ 明朝" w:hAnsi="Century"/>
          <w:sz w:val="24"/>
          <w:szCs w:val="24"/>
        </w:rPr>
        <w:t>8</w:t>
      </w:r>
      <w:r>
        <w:rPr>
          <w:rFonts w:ascii="Century" w:eastAsia="ＭＳ 明朝" w:hAnsi="Century" w:hint="eastAsia"/>
          <w:sz w:val="24"/>
          <w:szCs w:val="24"/>
        </w:rPr>
        <w:t>条</w:t>
      </w:r>
      <w:r>
        <w:rPr>
          <w:rFonts w:ascii="Century" w:eastAsia="ＭＳ 明朝" w:hAnsi="Century"/>
          <w:sz w:val="24"/>
          <w:szCs w:val="24"/>
        </w:rPr>
        <w:t>)</w:t>
      </w:r>
      <w:r>
        <w:rPr>
          <w:rFonts w:ascii="Century" w:eastAsia="ＭＳ 明朝" w:hAnsi="Century"/>
          <w:sz w:val="24"/>
          <w:szCs w:val="24"/>
          <w:u w:val="dotted"/>
        </w:rPr>
        <w:t xml:space="preserve"> </w:t>
      </w:r>
      <w:r>
        <w:rPr>
          <w:rFonts w:ascii="Century" w:eastAsia="ＭＳ 明朝" w:hAnsi="Century" w:hint="eastAsia"/>
          <w:sz w:val="24"/>
          <w:szCs w:val="24"/>
          <w:u w:val="dotted"/>
        </w:rPr>
        <w:t xml:space="preserve">　　　　　　　　　　　　　</w:t>
      </w:r>
      <w:r>
        <w:rPr>
          <w:rFonts w:ascii="Century" w:eastAsia="ＭＳ 明朝" w:hAnsi="Century"/>
          <w:sz w:val="24"/>
          <w:szCs w:val="24"/>
          <w:u w:val="dotted"/>
          <w:lang w:eastAsia="ja-JP"/>
        </w:rPr>
        <w:t xml:space="preserve">                                  </w:t>
      </w:r>
      <w:r>
        <w:rPr>
          <w:rFonts w:ascii="Century" w:eastAsia="ＭＳ 明朝" w:hAnsi="Century" w:hint="eastAsia"/>
          <w:sz w:val="24"/>
          <w:szCs w:val="24"/>
          <w:u w:val="dotted"/>
        </w:rPr>
        <w:t xml:space="preserve">　　　　　　　</w:t>
      </w:r>
      <w:r>
        <w:rPr>
          <w:rFonts w:ascii="Century" w:eastAsia="ＭＳ 明朝" w:hAnsi="Century"/>
          <w:sz w:val="24"/>
          <w:szCs w:val="24"/>
          <w:u w:val="dotted"/>
        </w:rPr>
        <w:t xml:space="preserve">         </w:t>
      </w:r>
      <w:r>
        <w:rPr>
          <w:rFonts w:ascii="Century" w:eastAsia="ＭＳ 明朝" w:hAnsi="Century"/>
          <w:sz w:val="24"/>
          <w:szCs w:val="24"/>
        </w:rPr>
        <w:t>6</w:t>
      </w:r>
    </w:p>
    <w:p w14:paraId="1A931507" w14:textId="77777777" w:rsidR="00A53FE2" w:rsidRDefault="00A53FE2" w:rsidP="00A53FE2">
      <w:pPr>
        <w:rPr>
          <w:rFonts w:ascii="Century" w:eastAsia="ＭＳ 明朝" w:hAnsi="Century"/>
          <w:sz w:val="24"/>
          <w:szCs w:val="24"/>
        </w:rPr>
      </w:pPr>
      <w:r>
        <w:rPr>
          <w:rFonts w:ascii="Century" w:eastAsia="ＭＳ 明朝" w:hAnsi="Century" w:hint="eastAsia"/>
          <w:sz w:val="24"/>
          <w:szCs w:val="24"/>
        </w:rPr>
        <w:t>施設及びサービス等の利用の容易さ</w:t>
      </w:r>
      <w:r>
        <w:rPr>
          <w:rFonts w:ascii="Century" w:eastAsia="ＭＳ 明朝" w:hAnsi="Century"/>
          <w:sz w:val="24"/>
          <w:szCs w:val="24"/>
        </w:rPr>
        <w:t xml:space="preserve"> (</w:t>
      </w:r>
      <w:r>
        <w:rPr>
          <w:rFonts w:ascii="Century" w:eastAsia="ＭＳ 明朝" w:hAnsi="Century" w:hint="eastAsia"/>
          <w:sz w:val="24"/>
          <w:szCs w:val="24"/>
        </w:rPr>
        <w:t>第</w:t>
      </w:r>
      <w:r>
        <w:rPr>
          <w:rFonts w:ascii="Century" w:eastAsia="ＭＳ 明朝" w:hAnsi="Century"/>
          <w:sz w:val="24"/>
          <w:szCs w:val="24"/>
        </w:rPr>
        <w:t>9</w:t>
      </w:r>
      <w:r>
        <w:rPr>
          <w:rFonts w:ascii="Century" w:eastAsia="ＭＳ 明朝" w:hAnsi="Century" w:hint="eastAsia"/>
          <w:sz w:val="24"/>
          <w:szCs w:val="24"/>
        </w:rPr>
        <w:t>条</w:t>
      </w:r>
      <w:r>
        <w:rPr>
          <w:rFonts w:ascii="Century" w:eastAsia="ＭＳ 明朝" w:hAnsi="Century"/>
          <w:sz w:val="24"/>
          <w:szCs w:val="24"/>
        </w:rPr>
        <w:t>)</w:t>
      </w:r>
      <w:r>
        <w:rPr>
          <w:rFonts w:ascii="Century" w:eastAsia="ＭＳ 明朝" w:hAnsi="Century"/>
          <w:sz w:val="24"/>
          <w:szCs w:val="24"/>
        </w:rPr>
        <w:tab/>
      </w:r>
      <w:r>
        <w:rPr>
          <w:rFonts w:ascii="Century" w:eastAsia="ＭＳ 明朝" w:hAnsi="Century" w:hint="eastAsia"/>
          <w:sz w:val="24"/>
          <w:szCs w:val="24"/>
          <w:u w:val="dotted"/>
        </w:rPr>
        <w:t xml:space="preserve">　</w:t>
      </w:r>
      <w:r>
        <w:rPr>
          <w:rFonts w:ascii="Century" w:eastAsia="ＭＳ 明朝" w:hAnsi="Century"/>
          <w:sz w:val="24"/>
          <w:szCs w:val="24"/>
          <w:u w:val="dotted"/>
        </w:rPr>
        <w:t xml:space="preserve">   </w:t>
      </w:r>
      <w:r>
        <w:rPr>
          <w:rFonts w:ascii="Century" w:eastAsia="ＭＳ 明朝" w:hAnsi="Century" w:hint="eastAsia"/>
          <w:sz w:val="24"/>
          <w:szCs w:val="24"/>
          <w:u w:val="dotted"/>
        </w:rPr>
        <w:t xml:space="preserve">　</w:t>
      </w:r>
      <w:r>
        <w:rPr>
          <w:rFonts w:ascii="Century" w:eastAsia="ＭＳ 明朝" w:hAnsi="Century"/>
          <w:sz w:val="24"/>
          <w:szCs w:val="24"/>
          <w:u w:val="dotted"/>
          <w:lang w:eastAsia="ja-JP"/>
        </w:rPr>
        <w:t xml:space="preserve">                      </w:t>
      </w:r>
      <w:r>
        <w:rPr>
          <w:rFonts w:ascii="Century" w:eastAsia="ＭＳ 明朝" w:hAnsi="Century" w:hint="eastAsia"/>
          <w:sz w:val="24"/>
          <w:szCs w:val="24"/>
          <w:u w:val="dotted"/>
        </w:rPr>
        <w:t xml:space="preserve">　　　　　　　　　　</w:t>
      </w:r>
      <w:r>
        <w:rPr>
          <w:rFonts w:ascii="Century" w:eastAsia="ＭＳ 明朝" w:hAnsi="Century"/>
          <w:sz w:val="24"/>
          <w:szCs w:val="24"/>
        </w:rPr>
        <w:t>6</w:t>
      </w:r>
    </w:p>
    <w:p w14:paraId="179A5F60" w14:textId="77777777" w:rsidR="00A53FE2" w:rsidRDefault="00A53FE2" w:rsidP="00A53FE2">
      <w:pPr>
        <w:rPr>
          <w:rFonts w:ascii="Century" w:eastAsia="ＭＳ 明朝" w:hAnsi="Century"/>
          <w:sz w:val="24"/>
          <w:szCs w:val="24"/>
        </w:rPr>
      </w:pPr>
      <w:r>
        <w:rPr>
          <w:rFonts w:ascii="Century" w:eastAsia="ＭＳ 明朝" w:hAnsi="Century" w:hint="eastAsia"/>
          <w:sz w:val="24"/>
          <w:szCs w:val="24"/>
        </w:rPr>
        <w:t>危険な状況及び人道上の緊急事態</w:t>
      </w:r>
      <w:r>
        <w:rPr>
          <w:rFonts w:ascii="Century" w:eastAsia="ＭＳ 明朝" w:hAnsi="Century"/>
          <w:sz w:val="24"/>
          <w:szCs w:val="24"/>
        </w:rPr>
        <w:t xml:space="preserve"> (</w:t>
      </w:r>
      <w:r>
        <w:rPr>
          <w:rFonts w:ascii="Century" w:eastAsia="ＭＳ 明朝" w:hAnsi="Century" w:hint="eastAsia"/>
          <w:sz w:val="24"/>
          <w:szCs w:val="24"/>
        </w:rPr>
        <w:t>第</w:t>
      </w:r>
      <w:r>
        <w:rPr>
          <w:rFonts w:ascii="Century" w:eastAsia="ＭＳ 明朝" w:hAnsi="Century"/>
          <w:sz w:val="24"/>
          <w:szCs w:val="24"/>
        </w:rPr>
        <w:t>11</w:t>
      </w:r>
      <w:r>
        <w:rPr>
          <w:rFonts w:ascii="Century" w:eastAsia="ＭＳ 明朝" w:hAnsi="Century" w:hint="eastAsia"/>
          <w:sz w:val="24"/>
          <w:szCs w:val="24"/>
        </w:rPr>
        <w:t>条</w:t>
      </w:r>
      <w:r>
        <w:rPr>
          <w:rFonts w:ascii="Century" w:eastAsia="ＭＳ 明朝" w:hAnsi="Century"/>
          <w:sz w:val="24"/>
          <w:szCs w:val="24"/>
        </w:rPr>
        <w:t>)</w:t>
      </w:r>
      <w:r>
        <w:rPr>
          <w:rFonts w:ascii="Century" w:eastAsia="ＭＳ 明朝" w:hAnsi="Century"/>
          <w:sz w:val="24"/>
          <w:szCs w:val="24"/>
        </w:rPr>
        <w:tab/>
      </w:r>
      <w:r>
        <w:rPr>
          <w:rFonts w:ascii="Century" w:eastAsia="ＭＳ 明朝" w:hAnsi="Century"/>
          <w:sz w:val="24"/>
          <w:szCs w:val="24"/>
          <w:u w:val="dotted"/>
        </w:rPr>
        <w:t xml:space="preserve">   </w:t>
      </w:r>
      <w:r>
        <w:rPr>
          <w:rFonts w:ascii="Century" w:eastAsia="ＭＳ 明朝" w:hAnsi="Century" w:hint="eastAsia"/>
          <w:sz w:val="24"/>
          <w:szCs w:val="24"/>
          <w:u w:val="dotted"/>
        </w:rPr>
        <w:t xml:space="preserve">　　</w:t>
      </w:r>
      <w:r>
        <w:rPr>
          <w:rFonts w:ascii="Century" w:eastAsia="ＭＳ 明朝" w:hAnsi="Century"/>
          <w:sz w:val="24"/>
          <w:szCs w:val="24"/>
          <w:u w:val="dotted"/>
          <w:lang w:eastAsia="ja-JP"/>
        </w:rPr>
        <w:t xml:space="preserve">                      </w:t>
      </w:r>
      <w:r>
        <w:rPr>
          <w:rFonts w:ascii="Century" w:eastAsia="ＭＳ 明朝" w:hAnsi="Century" w:hint="eastAsia"/>
          <w:sz w:val="24"/>
          <w:szCs w:val="24"/>
          <w:u w:val="dotted"/>
        </w:rPr>
        <w:t xml:space="preserve">　　　　　　　　　</w:t>
      </w:r>
      <w:r>
        <w:rPr>
          <w:rFonts w:ascii="Century" w:eastAsia="ＭＳ 明朝" w:hAnsi="Century"/>
          <w:sz w:val="24"/>
          <w:szCs w:val="24"/>
          <w:u w:val="dotted"/>
          <w:lang w:eastAsia="ja-JP"/>
        </w:rPr>
        <w:t xml:space="preserve"> </w:t>
      </w:r>
      <w:r>
        <w:rPr>
          <w:rFonts w:ascii="Century" w:eastAsia="ＭＳ 明朝" w:hAnsi="Century" w:hint="eastAsia"/>
          <w:sz w:val="24"/>
          <w:szCs w:val="24"/>
          <w:u w:val="dotted"/>
        </w:rPr>
        <w:t xml:space="preserve">　</w:t>
      </w:r>
      <w:r>
        <w:rPr>
          <w:rFonts w:ascii="Century" w:eastAsia="ＭＳ 明朝" w:hAnsi="Century"/>
          <w:sz w:val="24"/>
          <w:szCs w:val="24"/>
        </w:rPr>
        <w:t>8</w:t>
      </w:r>
    </w:p>
    <w:p w14:paraId="18499156" w14:textId="77777777" w:rsidR="00A53FE2" w:rsidRDefault="00A53FE2" w:rsidP="00A53FE2">
      <w:pPr>
        <w:rPr>
          <w:rFonts w:ascii="Century" w:eastAsia="ＭＳ 明朝" w:hAnsi="Century"/>
          <w:sz w:val="24"/>
          <w:szCs w:val="24"/>
        </w:rPr>
      </w:pPr>
      <w:r>
        <w:rPr>
          <w:rFonts w:ascii="Century" w:eastAsia="ＭＳ 明朝" w:hAnsi="Century" w:hint="eastAsia"/>
          <w:sz w:val="24"/>
          <w:szCs w:val="24"/>
        </w:rPr>
        <w:t>法律の前にひとしく認められる権利</w:t>
      </w:r>
      <w:r>
        <w:rPr>
          <w:rFonts w:ascii="Century" w:eastAsia="ＭＳ 明朝" w:hAnsi="Century"/>
          <w:sz w:val="24"/>
          <w:szCs w:val="24"/>
        </w:rPr>
        <w:t xml:space="preserve"> (</w:t>
      </w:r>
      <w:r>
        <w:rPr>
          <w:rFonts w:ascii="Century" w:eastAsia="ＭＳ 明朝" w:hAnsi="Century" w:hint="eastAsia"/>
          <w:sz w:val="24"/>
          <w:szCs w:val="24"/>
        </w:rPr>
        <w:t>第</w:t>
      </w:r>
      <w:r>
        <w:rPr>
          <w:rFonts w:ascii="Century" w:eastAsia="ＭＳ 明朝" w:hAnsi="Century"/>
          <w:sz w:val="24"/>
          <w:szCs w:val="24"/>
        </w:rPr>
        <w:t>12</w:t>
      </w:r>
      <w:r>
        <w:rPr>
          <w:rFonts w:ascii="Century" w:eastAsia="ＭＳ 明朝" w:hAnsi="Century" w:hint="eastAsia"/>
          <w:sz w:val="24"/>
          <w:szCs w:val="24"/>
        </w:rPr>
        <w:t>条</w:t>
      </w:r>
      <w:r>
        <w:rPr>
          <w:rFonts w:ascii="Century" w:eastAsia="ＭＳ 明朝" w:hAnsi="Century"/>
          <w:sz w:val="24"/>
          <w:szCs w:val="24"/>
        </w:rPr>
        <w:t>)</w:t>
      </w:r>
      <w:r>
        <w:rPr>
          <w:rFonts w:ascii="Century" w:eastAsia="ＭＳ 明朝" w:hAnsi="Century"/>
          <w:sz w:val="24"/>
          <w:szCs w:val="24"/>
          <w:u w:val="dotted"/>
        </w:rPr>
        <w:t xml:space="preserve"> </w:t>
      </w:r>
      <w:r>
        <w:rPr>
          <w:rFonts w:ascii="Century" w:eastAsia="ＭＳ 明朝" w:hAnsi="Century" w:hint="eastAsia"/>
          <w:sz w:val="24"/>
          <w:szCs w:val="24"/>
          <w:u w:val="dotted"/>
        </w:rPr>
        <w:t xml:space="preserve">　　　　　　</w:t>
      </w:r>
      <w:r>
        <w:rPr>
          <w:rFonts w:ascii="Century" w:eastAsia="ＭＳ 明朝" w:hAnsi="Century"/>
          <w:sz w:val="24"/>
          <w:szCs w:val="24"/>
          <w:u w:val="dotted"/>
          <w:lang w:eastAsia="ja-JP"/>
        </w:rPr>
        <w:t xml:space="preserve">                          </w:t>
      </w:r>
      <w:r>
        <w:rPr>
          <w:rFonts w:ascii="Century" w:eastAsia="ＭＳ 明朝" w:hAnsi="Century" w:hint="eastAsia"/>
          <w:sz w:val="24"/>
          <w:szCs w:val="24"/>
          <w:u w:val="dotted"/>
        </w:rPr>
        <w:t xml:space="preserve">　　　　　　</w:t>
      </w:r>
      <w:r>
        <w:rPr>
          <w:rFonts w:ascii="Century" w:eastAsia="ＭＳ 明朝" w:hAnsi="Century"/>
          <w:sz w:val="24"/>
          <w:szCs w:val="24"/>
          <w:u w:val="dotted"/>
          <w:lang w:eastAsia="ja-JP"/>
        </w:rPr>
        <w:t xml:space="preserve"> </w:t>
      </w:r>
      <w:r>
        <w:rPr>
          <w:rFonts w:ascii="Century" w:eastAsia="ＭＳ 明朝" w:hAnsi="Century" w:hint="eastAsia"/>
          <w:sz w:val="24"/>
          <w:szCs w:val="24"/>
          <w:u w:val="dotted"/>
        </w:rPr>
        <w:t xml:space="preserve">　</w:t>
      </w:r>
      <w:r>
        <w:rPr>
          <w:rFonts w:ascii="Century" w:eastAsia="ＭＳ 明朝" w:hAnsi="Century"/>
          <w:sz w:val="24"/>
          <w:szCs w:val="24"/>
          <w:lang w:eastAsia="ja-JP"/>
        </w:rPr>
        <w:t>8</w:t>
      </w:r>
    </w:p>
    <w:p w14:paraId="59595134" w14:textId="77777777" w:rsidR="00A53FE2" w:rsidRDefault="00A53FE2" w:rsidP="00A53FE2">
      <w:pPr>
        <w:rPr>
          <w:rFonts w:ascii="Century" w:eastAsia="ＭＳ 明朝" w:hAnsi="Century"/>
          <w:sz w:val="24"/>
          <w:szCs w:val="24"/>
        </w:rPr>
      </w:pPr>
      <w:r>
        <w:rPr>
          <w:rFonts w:ascii="Century" w:eastAsia="ＭＳ 明朝" w:hAnsi="Century" w:hint="eastAsia"/>
          <w:sz w:val="24"/>
          <w:szCs w:val="24"/>
        </w:rPr>
        <w:t>身体の自由及び安全</w:t>
      </w:r>
      <w:r>
        <w:rPr>
          <w:rFonts w:ascii="Century" w:eastAsia="ＭＳ 明朝" w:hAnsi="Century"/>
          <w:sz w:val="24"/>
          <w:szCs w:val="24"/>
        </w:rPr>
        <w:t>(</w:t>
      </w:r>
      <w:r>
        <w:rPr>
          <w:rFonts w:ascii="Century" w:eastAsia="ＭＳ 明朝" w:hAnsi="Century" w:hint="eastAsia"/>
          <w:sz w:val="24"/>
          <w:szCs w:val="24"/>
        </w:rPr>
        <w:t>第</w:t>
      </w:r>
      <w:r>
        <w:rPr>
          <w:rFonts w:ascii="Century" w:eastAsia="ＭＳ 明朝" w:hAnsi="Century"/>
          <w:sz w:val="24"/>
          <w:szCs w:val="24"/>
        </w:rPr>
        <w:t>14</w:t>
      </w:r>
      <w:r>
        <w:rPr>
          <w:rFonts w:ascii="Century" w:eastAsia="ＭＳ 明朝" w:hAnsi="Century" w:hint="eastAsia"/>
          <w:sz w:val="24"/>
          <w:szCs w:val="24"/>
        </w:rPr>
        <w:t>条</w:t>
      </w:r>
      <w:r>
        <w:rPr>
          <w:rFonts w:ascii="Century" w:eastAsia="ＭＳ 明朝" w:hAnsi="Century"/>
          <w:sz w:val="24"/>
          <w:szCs w:val="24"/>
        </w:rPr>
        <w:t>)</w:t>
      </w:r>
      <w:r>
        <w:rPr>
          <w:rFonts w:ascii="Century" w:eastAsia="ＭＳ 明朝" w:hAnsi="Century"/>
          <w:sz w:val="24"/>
          <w:szCs w:val="24"/>
        </w:rPr>
        <w:tab/>
      </w:r>
      <w:r>
        <w:rPr>
          <w:rFonts w:ascii="Century" w:eastAsia="ＭＳ 明朝" w:hAnsi="Century" w:hint="eastAsia"/>
          <w:sz w:val="24"/>
          <w:szCs w:val="24"/>
          <w:u w:val="dotted"/>
        </w:rPr>
        <w:t xml:space="preserve">　　　　　　　　　　</w:t>
      </w:r>
      <w:r>
        <w:rPr>
          <w:rFonts w:ascii="Century" w:eastAsia="ＭＳ 明朝" w:hAnsi="Century"/>
          <w:sz w:val="24"/>
          <w:szCs w:val="24"/>
          <w:u w:val="dotted"/>
          <w:lang w:eastAsia="ja-JP"/>
        </w:rPr>
        <w:t xml:space="preserve">              </w:t>
      </w:r>
      <w:r>
        <w:rPr>
          <w:rFonts w:ascii="Century" w:eastAsia="ＭＳ 明朝" w:hAnsi="Century" w:hint="eastAsia"/>
          <w:sz w:val="24"/>
          <w:szCs w:val="24"/>
          <w:u w:val="dotted"/>
        </w:rPr>
        <w:t xml:space="preserve">　　　　　　　　　</w:t>
      </w:r>
      <w:r>
        <w:rPr>
          <w:rFonts w:ascii="Century" w:eastAsia="ＭＳ 明朝" w:hAnsi="Century"/>
          <w:sz w:val="24"/>
          <w:szCs w:val="24"/>
          <w:u w:val="dotted"/>
          <w:lang w:eastAsia="ja-JP"/>
        </w:rPr>
        <w:t xml:space="preserve"> </w:t>
      </w:r>
      <w:r>
        <w:rPr>
          <w:rFonts w:ascii="Century" w:eastAsia="ＭＳ 明朝" w:hAnsi="Century" w:hint="eastAsia"/>
          <w:sz w:val="24"/>
          <w:szCs w:val="24"/>
          <w:u w:val="dotted"/>
        </w:rPr>
        <w:t xml:space="preserve">　</w:t>
      </w:r>
      <w:r>
        <w:rPr>
          <w:rFonts w:ascii="Century" w:eastAsia="ＭＳ 明朝" w:hAnsi="Century"/>
          <w:sz w:val="24"/>
          <w:szCs w:val="24"/>
          <w:u w:val="dotted"/>
        </w:rPr>
        <w:t xml:space="preserve"> </w:t>
      </w:r>
      <w:r>
        <w:rPr>
          <w:rFonts w:ascii="Century" w:eastAsia="ＭＳ 明朝" w:hAnsi="Century"/>
          <w:sz w:val="24"/>
          <w:szCs w:val="24"/>
        </w:rPr>
        <w:t>9</w:t>
      </w:r>
    </w:p>
    <w:p w14:paraId="528D243C" w14:textId="77777777" w:rsidR="00A53FE2" w:rsidRDefault="00A53FE2" w:rsidP="00A53FE2">
      <w:pPr>
        <w:rPr>
          <w:rFonts w:ascii="Century" w:eastAsia="ＭＳ 明朝" w:hAnsi="Century"/>
          <w:sz w:val="24"/>
          <w:szCs w:val="24"/>
          <w:lang w:eastAsia="ja-JP"/>
        </w:rPr>
      </w:pPr>
      <w:r>
        <w:rPr>
          <w:rFonts w:ascii="Century" w:eastAsia="ＭＳ 明朝" w:hAnsi="Century" w:hint="eastAsia"/>
          <w:sz w:val="24"/>
          <w:szCs w:val="24"/>
        </w:rPr>
        <w:t>拷問又は残虐な、非人道的な若しくは品位を傷つける取扱い若しくは刑罰からの自由</w:t>
      </w:r>
      <w:r>
        <w:rPr>
          <w:rFonts w:ascii="Century" w:eastAsia="ＭＳ 明朝" w:hAnsi="Century"/>
          <w:sz w:val="24"/>
          <w:szCs w:val="24"/>
        </w:rPr>
        <w:t xml:space="preserve"> (</w:t>
      </w:r>
      <w:r>
        <w:rPr>
          <w:rFonts w:ascii="Century" w:eastAsia="ＭＳ 明朝" w:hAnsi="Century" w:hint="eastAsia"/>
          <w:sz w:val="24"/>
          <w:szCs w:val="24"/>
        </w:rPr>
        <w:t>第</w:t>
      </w:r>
      <w:r>
        <w:rPr>
          <w:rFonts w:ascii="Century" w:eastAsia="ＭＳ 明朝" w:hAnsi="Century"/>
          <w:sz w:val="24"/>
          <w:szCs w:val="24"/>
        </w:rPr>
        <w:t>15</w:t>
      </w:r>
      <w:r>
        <w:rPr>
          <w:rFonts w:ascii="Century" w:eastAsia="ＭＳ 明朝" w:hAnsi="Century" w:hint="eastAsia"/>
          <w:sz w:val="24"/>
          <w:szCs w:val="24"/>
          <w:lang w:eastAsia="ja-JP"/>
        </w:rPr>
        <w:t>条</w:t>
      </w:r>
      <w:r>
        <w:rPr>
          <w:rFonts w:ascii="Century" w:eastAsia="ＭＳ 明朝" w:hAnsi="Century"/>
          <w:sz w:val="24"/>
          <w:szCs w:val="24"/>
          <w:lang w:eastAsia="ja-JP"/>
        </w:rPr>
        <w:t>)</w:t>
      </w:r>
    </w:p>
    <w:p w14:paraId="0BB404AA" w14:textId="77777777" w:rsidR="00A53FE2" w:rsidRDefault="00A53FE2" w:rsidP="00A53FE2">
      <w:pPr>
        <w:ind w:firstLineChars="800" w:firstLine="1920"/>
        <w:rPr>
          <w:rFonts w:ascii="Century" w:eastAsia="ＭＳ 明朝" w:hAnsi="Century"/>
          <w:sz w:val="24"/>
          <w:szCs w:val="24"/>
        </w:rPr>
      </w:pPr>
      <w:r>
        <w:rPr>
          <w:rFonts w:ascii="Century" w:eastAsia="ＭＳ 明朝" w:hAnsi="Century" w:hint="eastAsia"/>
          <w:sz w:val="24"/>
          <w:szCs w:val="24"/>
          <w:u w:val="dotted"/>
        </w:rPr>
        <w:t xml:space="preserve">　　　　　　　　　　　　　</w:t>
      </w:r>
      <w:r>
        <w:rPr>
          <w:rFonts w:ascii="Century" w:eastAsia="ＭＳ 明朝" w:hAnsi="Century"/>
          <w:sz w:val="24"/>
          <w:szCs w:val="24"/>
          <w:u w:val="dotted"/>
          <w:lang w:eastAsia="ja-JP"/>
        </w:rPr>
        <w:t xml:space="preserve">                                  </w:t>
      </w:r>
      <w:r>
        <w:rPr>
          <w:rFonts w:ascii="Century" w:eastAsia="ＭＳ 明朝" w:hAnsi="Century" w:hint="eastAsia"/>
          <w:sz w:val="24"/>
          <w:szCs w:val="24"/>
          <w:u w:val="dotted"/>
        </w:rPr>
        <w:t xml:space="preserve">　</w:t>
      </w:r>
      <w:r>
        <w:rPr>
          <w:rFonts w:ascii="Century" w:eastAsia="ＭＳ 明朝" w:hAnsi="Century"/>
          <w:sz w:val="24"/>
          <w:szCs w:val="24"/>
          <w:u w:val="dotted"/>
        </w:rPr>
        <w:tab/>
      </w:r>
      <w:r>
        <w:rPr>
          <w:rFonts w:ascii="Century" w:eastAsia="ＭＳ 明朝" w:hAnsi="Century"/>
          <w:sz w:val="24"/>
          <w:szCs w:val="24"/>
          <w:u w:val="dotted"/>
        </w:rPr>
        <w:tab/>
        <w:t xml:space="preserve">         </w:t>
      </w:r>
      <w:r>
        <w:rPr>
          <w:rFonts w:ascii="Century" w:eastAsia="ＭＳ 明朝" w:hAnsi="Century"/>
          <w:sz w:val="24"/>
          <w:szCs w:val="24"/>
        </w:rPr>
        <w:t>10</w:t>
      </w:r>
    </w:p>
    <w:p w14:paraId="1423B2B2" w14:textId="77777777" w:rsidR="00A53FE2" w:rsidRDefault="00A53FE2" w:rsidP="00A53FE2">
      <w:pPr>
        <w:rPr>
          <w:rFonts w:ascii="Century" w:eastAsia="ＭＳ 明朝" w:hAnsi="Century"/>
          <w:sz w:val="24"/>
          <w:szCs w:val="24"/>
        </w:rPr>
      </w:pPr>
      <w:r>
        <w:rPr>
          <w:rFonts w:ascii="Century" w:eastAsia="ＭＳ 明朝" w:hAnsi="Century" w:hint="eastAsia"/>
          <w:sz w:val="24"/>
          <w:szCs w:val="24"/>
        </w:rPr>
        <w:t>個人をそのままの状態で保護すること</w:t>
      </w:r>
      <w:r>
        <w:rPr>
          <w:rFonts w:ascii="Century" w:eastAsia="ＭＳ 明朝" w:hAnsi="Century"/>
          <w:sz w:val="24"/>
          <w:szCs w:val="24"/>
        </w:rPr>
        <w:t xml:space="preserve"> (</w:t>
      </w:r>
      <w:r>
        <w:rPr>
          <w:rFonts w:ascii="Century" w:eastAsia="ＭＳ 明朝" w:hAnsi="Century" w:hint="eastAsia"/>
          <w:sz w:val="24"/>
          <w:szCs w:val="24"/>
        </w:rPr>
        <w:t>第</w:t>
      </w:r>
      <w:r>
        <w:rPr>
          <w:rFonts w:ascii="Century" w:eastAsia="ＭＳ 明朝" w:hAnsi="Century"/>
          <w:sz w:val="24"/>
          <w:szCs w:val="24"/>
        </w:rPr>
        <w:t>17</w:t>
      </w:r>
      <w:r>
        <w:rPr>
          <w:rFonts w:ascii="Century" w:eastAsia="ＭＳ 明朝" w:hAnsi="Century" w:hint="eastAsia"/>
          <w:sz w:val="24"/>
          <w:szCs w:val="24"/>
        </w:rPr>
        <w:t>条</w:t>
      </w:r>
      <w:r>
        <w:rPr>
          <w:rFonts w:ascii="Century" w:eastAsia="ＭＳ 明朝" w:hAnsi="Century"/>
          <w:sz w:val="24"/>
          <w:szCs w:val="24"/>
        </w:rPr>
        <w:t>)</w:t>
      </w:r>
      <w:r>
        <w:rPr>
          <w:rFonts w:ascii="Century" w:eastAsia="ＭＳ 明朝" w:hAnsi="Century"/>
          <w:sz w:val="24"/>
          <w:szCs w:val="24"/>
          <w:u w:val="dotted"/>
        </w:rPr>
        <w:t xml:space="preserve"> </w:t>
      </w:r>
      <w:r>
        <w:rPr>
          <w:rFonts w:ascii="Century" w:eastAsia="ＭＳ 明朝" w:hAnsi="Century" w:hint="eastAsia"/>
          <w:sz w:val="24"/>
          <w:szCs w:val="24"/>
          <w:u w:val="dotted"/>
        </w:rPr>
        <w:t xml:space="preserve">　　　</w:t>
      </w:r>
      <w:r>
        <w:rPr>
          <w:rFonts w:ascii="Century" w:eastAsia="ＭＳ 明朝" w:hAnsi="Century" w:hint="eastAsia"/>
          <w:sz w:val="24"/>
          <w:szCs w:val="24"/>
          <w:u w:val="dotted"/>
          <w:lang w:eastAsia="ja-JP"/>
        </w:rPr>
        <w:t xml:space="preserve">　　　　　　　　</w:t>
      </w:r>
      <w:r>
        <w:rPr>
          <w:rFonts w:ascii="Century" w:eastAsia="ＭＳ 明朝" w:hAnsi="Century" w:hint="eastAsia"/>
          <w:sz w:val="24"/>
          <w:szCs w:val="24"/>
          <w:u w:val="dotted"/>
        </w:rPr>
        <w:t xml:space="preserve">　　　　　　　　</w:t>
      </w:r>
      <w:r>
        <w:rPr>
          <w:rFonts w:ascii="Century" w:eastAsia="ＭＳ 明朝" w:hAnsi="Century"/>
          <w:sz w:val="24"/>
          <w:szCs w:val="24"/>
          <w:u w:val="dotted"/>
        </w:rPr>
        <w:t xml:space="preserve"> </w:t>
      </w:r>
      <w:r>
        <w:rPr>
          <w:rFonts w:ascii="Century" w:eastAsia="ＭＳ 明朝" w:hAnsi="Century"/>
          <w:sz w:val="24"/>
          <w:szCs w:val="24"/>
        </w:rPr>
        <w:t>1</w:t>
      </w:r>
      <w:r>
        <w:rPr>
          <w:rFonts w:ascii="Century" w:eastAsia="ＭＳ 明朝" w:hAnsi="Century"/>
          <w:sz w:val="24"/>
          <w:szCs w:val="24"/>
          <w:lang w:eastAsia="ja-JP"/>
        </w:rPr>
        <w:t>0</w:t>
      </w:r>
    </w:p>
    <w:p w14:paraId="388B0E56" w14:textId="77777777" w:rsidR="00A53FE2" w:rsidRDefault="00A53FE2" w:rsidP="00A53FE2">
      <w:pPr>
        <w:rPr>
          <w:rFonts w:ascii="Century" w:eastAsia="ＭＳ 明朝" w:hAnsi="Century"/>
          <w:sz w:val="24"/>
          <w:szCs w:val="24"/>
          <w:lang w:val="en-US"/>
        </w:rPr>
      </w:pPr>
      <w:r>
        <w:rPr>
          <w:rFonts w:ascii="Century" w:eastAsia="ＭＳ 明朝" w:hAnsi="Century" w:hint="eastAsia"/>
          <w:sz w:val="24"/>
          <w:szCs w:val="24"/>
        </w:rPr>
        <w:t>自立した生活及び地域社会への包容</w:t>
      </w:r>
      <w:r>
        <w:rPr>
          <w:rFonts w:ascii="Century" w:eastAsia="ＭＳ 明朝" w:hAnsi="Century"/>
          <w:sz w:val="24"/>
          <w:szCs w:val="24"/>
        </w:rPr>
        <w:t xml:space="preserve"> (</w:t>
      </w:r>
      <w:r>
        <w:rPr>
          <w:rFonts w:ascii="Century" w:eastAsia="ＭＳ 明朝" w:hAnsi="Century" w:hint="eastAsia"/>
          <w:sz w:val="24"/>
          <w:szCs w:val="24"/>
        </w:rPr>
        <w:t>第</w:t>
      </w:r>
      <w:r>
        <w:rPr>
          <w:rFonts w:ascii="Century" w:eastAsia="ＭＳ 明朝" w:hAnsi="Century"/>
          <w:sz w:val="24"/>
          <w:szCs w:val="24"/>
        </w:rPr>
        <w:t>19</w:t>
      </w:r>
      <w:r>
        <w:rPr>
          <w:rFonts w:ascii="Century" w:eastAsia="ＭＳ 明朝" w:hAnsi="Century" w:hint="eastAsia"/>
          <w:sz w:val="24"/>
          <w:szCs w:val="24"/>
        </w:rPr>
        <w:t>条</w:t>
      </w:r>
      <w:r>
        <w:rPr>
          <w:rFonts w:ascii="Century" w:eastAsia="ＭＳ 明朝" w:hAnsi="Century"/>
          <w:sz w:val="24"/>
          <w:szCs w:val="24"/>
        </w:rPr>
        <w:t>)</w:t>
      </w:r>
      <w:r>
        <w:rPr>
          <w:rFonts w:ascii="Century" w:eastAsia="ＭＳ 明朝" w:hAnsi="Century"/>
          <w:sz w:val="24"/>
          <w:szCs w:val="24"/>
          <w:u w:val="dotted"/>
        </w:rPr>
        <w:t xml:space="preserve"> </w:t>
      </w:r>
      <w:r>
        <w:rPr>
          <w:rFonts w:ascii="Century" w:eastAsia="ＭＳ 明朝" w:hAnsi="Century" w:hint="eastAsia"/>
          <w:sz w:val="24"/>
          <w:szCs w:val="24"/>
          <w:u w:val="dotted"/>
        </w:rPr>
        <w:t xml:space="preserve">　　　　</w:t>
      </w:r>
      <w:r>
        <w:rPr>
          <w:rFonts w:ascii="Century" w:eastAsia="ＭＳ 明朝" w:hAnsi="Century"/>
          <w:sz w:val="24"/>
          <w:szCs w:val="24"/>
          <w:u w:val="dotted"/>
        </w:rPr>
        <w:t xml:space="preserve"> </w:t>
      </w:r>
      <w:r>
        <w:rPr>
          <w:rFonts w:ascii="Century" w:eastAsia="ＭＳ 明朝" w:hAnsi="Century" w:hint="eastAsia"/>
          <w:sz w:val="24"/>
          <w:szCs w:val="24"/>
          <w:u w:val="dotted"/>
        </w:rPr>
        <w:t xml:space="preserve">　　</w:t>
      </w:r>
      <w:r>
        <w:rPr>
          <w:rFonts w:ascii="Century" w:eastAsia="ＭＳ 明朝" w:hAnsi="Century"/>
          <w:sz w:val="24"/>
          <w:szCs w:val="24"/>
          <w:u w:val="dotted"/>
          <w:lang w:eastAsia="ja-JP"/>
        </w:rPr>
        <w:t xml:space="preserve">            </w:t>
      </w:r>
      <w:r>
        <w:rPr>
          <w:rFonts w:ascii="Century" w:eastAsia="ＭＳ 明朝" w:hAnsi="Century"/>
          <w:sz w:val="24"/>
          <w:szCs w:val="24"/>
          <w:u w:val="dotted"/>
          <w:lang w:eastAsia="ja-JP"/>
        </w:rPr>
        <w:tab/>
      </w:r>
      <w:r>
        <w:rPr>
          <w:rFonts w:ascii="Century" w:eastAsia="ＭＳ 明朝" w:hAnsi="Century"/>
          <w:sz w:val="24"/>
          <w:szCs w:val="24"/>
          <w:u w:val="dotted"/>
          <w:lang w:eastAsia="ja-JP"/>
        </w:rPr>
        <w:tab/>
      </w:r>
      <w:r>
        <w:rPr>
          <w:rFonts w:ascii="Century" w:eastAsia="ＭＳ 明朝" w:hAnsi="Century"/>
          <w:sz w:val="24"/>
          <w:szCs w:val="24"/>
          <w:u w:val="dotted"/>
        </w:rPr>
        <w:t xml:space="preserve">         </w:t>
      </w:r>
      <w:r>
        <w:rPr>
          <w:rFonts w:ascii="Century" w:eastAsia="ＭＳ 明朝" w:hAnsi="Century"/>
          <w:sz w:val="24"/>
          <w:szCs w:val="24"/>
        </w:rPr>
        <w:t>11</w:t>
      </w:r>
    </w:p>
    <w:p w14:paraId="49B1D182" w14:textId="77777777" w:rsidR="00A53FE2" w:rsidRDefault="00A53FE2" w:rsidP="00A53FE2">
      <w:pPr>
        <w:rPr>
          <w:rFonts w:ascii="Century" w:eastAsia="ＭＳ 明朝" w:hAnsi="Century"/>
          <w:sz w:val="24"/>
          <w:szCs w:val="24"/>
        </w:rPr>
      </w:pPr>
      <w:r>
        <w:rPr>
          <w:rFonts w:ascii="Century" w:eastAsia="ＭＳ 明朝" w:hAnsi="Century" w:hint="eastAsia"/>
          <w:sz w:val="24"/>
          <w:szCs w:val="24"/>
        </w:rPr>
        <w:t>個人の移動を容易にすること</w:t>
      </w:r>
      <w:r>
        <w:rPr>
          <w:rFonts w:ascii="Century" w:eastAsia="ＭＳ 明朝" w:hAnsi="Century"/>
          <w:sz w:val="24"/>
          <w:szCs w:val="24"/>
        </w:rPr>
        <w:t xml:space="preserve"> (</w:t>
      </w:r>
      <w:r>
        <w:rPr>
          <w:rFonts w:ascii="Century" w:eastAsia="ＭＳ 明朝" w:hAnsi="Century" w:hint="eastAsia"/>
          <w:sz w:val="24"/>
          <w:szCs w:val="24"/>
        </w:rPr>
        <w:t>第</w:t>
      </w:r>
      <w:r>
        <w:rPr>
          <w:rFonts w:ascii="Century" w:eastAsia="ＭＳ 明朝" w:hAnsi="Century"/>
          <w:sz w:val="24"/>
          <w:szCs w:val="24"/>
        </w:rPr>
        <w:t>20</w:t>
      </w:r>
      <w:r>
        <w:rPr>
          <w:rFonts w:ascii="Century" w:eastAsia="ＭＳ 明朝" w:hAnsi="Century" w:hint="eastAsia"/>
          <w:sz w:val="24"/>
          <w:szCs w:val="24"/>
        </w:rPr>
        <w:t>条</w:t>
      </w:r>
      <w:r>
        <w:rPr>
          <w:rFonts w:ascii="Century" w:eastAsia="ＭＳ 明朝" w:hAnsi="Century"/>
          <w:sz w:val="24"/>
          <w:szCs w:val="24"/>
        </w:rPr>
        <w:t>)</w:t>
      </w:r>
      <w:r>
        <w:rPr>
          <w:rFonts w:ascii="Century" w:eastAsia="ＭＳ 明朝" w:hAnsi="Century"/>
          <w:sz w:val="24"/>
          <w:szCs w:val="24"/>
          <w:u w:val="dotted"/>
        </w:rPr>
        <w:t xml:space="preserve"> </w:t>
      </w:r>
      <w:r>
        <w:rPr>
          <w:rFonts w:ascii="Century" w:eastAsia="ＭＳ 明朝" w:hAnsi="Century" w:hint="eastAsia"/>
          <w:sz w:val="24"/>
          <w:szCs w:val="24"/>
          <w:u w:val="dotted"/>
        </w:rPr>
        <w:t xml:space="preserve">　　　　　　　　　　　　　　　</w:t>
      </w:r>
      <w:r>
        <w:rPr>
          <w:rFonts w:ascii="Century" w:eastAsia="ＭＳ 明朝" w:hAnsi="Century"/>
          <w:sz w:val="24"/>
          <w:szCs w:val="24"/>
          <w:u w:val="dotted"/>
        </w:rPr>
        <w:tab/>
      </w:r>
      <w:r>
        <w:rPr>
          <w:rFonts w:ascii="Century" w:eastAsia="ＭＳ 明朝" w:hAnsi="Century"/>
          <w:sz w:val="24"/>
          <w:szCs w:val="24"/>
          <w:u w:val="dotted"/>
        </w:rPr>
        <w:tab/>
        <w:t xml:space="preserve">         </w:t>
      </w:r>
      <w:r>
        <w:rPr>
          <w:rFonts w:ascii="Century" w:eastAsia="ＭＳ 明朝" w:hAnsi="Century"/>
          <w:sz w:val="24"/>
          <w:szCs w:val="24"/>
        </w:rPr>
        <w:t>12</w:t>
      </w:r>
    </w:p>
    <w:p w14:paraId="45BF4104" w14:textId="77777777" w:rsidR="00A53FE2" w:rsidRDefault="00A53FE2" w:rsidP="00A53FE2">
      <w:pPr>
        <w:rPr>
          <w:rFonts w:ascii="Century" w:eastAsia="ＭＳ 明朝" w:hAnsi="Century"/>
          <w:sz w:val="24"/>
          <w:szCs w:val="24"/>
        </w:rPr>
      </w:pPr>
      <w:r>
        <w:rPr>
          <w:rFonts w:ascii="Century" w:eastAsia="ＭＳ 明朝" w:hAnsi="Century" w:hint="eastAsia"/>
          <w:sz w:val="24"/>
          <w:szCs w:val="24"/>
        </w:rPr>
        <w:t>表現及び意見の自由並びに情報の利用の機会</w:t>
      </w:r>
      <w:r>
        <w:rPr>
          <w:rFonts w:ascii="Century" w:eastAsia="ＭＳ 明朝" w:hAnsi="Century"/>
          <w:sz w:val="24"/>
          <w:szCs w:val="24"/>
        </w:rPr>
        <w:t xml:space="preserve"> (</w:t>
      </w:r>
      <w:r>
        <w:rPr>
          <w:rFonts w:ascii="Century" w:eastAsia="ＭＳ 明朝" w:hAnsi="Century" w:hint="eastAsia"/>
          <w:sz w:val="24"/>
          <w:szCs w:val="24"/>
        </w:rPr>
        <w:t>第</w:t>
      </w:r>
      <w:r>
        <w:rPr>
          <w:rFonts w:ascii="Century" w:eastAsia="ＭＳ 明朝" w:hAnsi="Century"/>
          <w:sz w:val="24"/>
          <w:szCs w:val="24"/>
        </w:rPr>
        <w:t>21</w:t>
      </w:r>
      <w:r>
        <w:rPr>
          <w:rFonts w:ascii="Century" w:eastAsia="ＭＳ 明朝" w:hAnsi="Century" w:hint="eastAsia"/>
          <w:sz w:val="24"/>
          <w:szCs w:val="24"/>
        </w:rPr>
        <w:t>条</w:t>
      </w:r>
      <w:r>
        <w:rPr>
          <w:rFonts w:ascii="Century" w:eastAsia="ＭＳ 明朝" w:hAnsi="Century"/>
          <w:sz w:val="24"/>
          <w:szCs w:val="24"/>
        </w:rPr>
        <w:t>)</w:t>
      </w:r>
      <w:r>
        <w:rPr>
          <w:rFonts w:ascii="Century" w:eastAsia="ＭＳ 明朝" w:hAnsi="Century"/>
          <w:sz w:val="24"/>
          <w:szCs w:val="24"/>
          <w:u w:val="dotted"/>
        </w:rPr>
        <w:t xml:space="preserve"> </w:t>
      </w:r>
      <w:r>
        <w:rPr>
          <w:rFonts w:ascii="Century" w:eastAsia="ＭＳ 明朝" w:hAnsi="Century" w:hint="eastAsia"/>
          <w:sz w:val="24"/>
          <w:szCs w:val="24"/>
          <w:u w:val="dotted"/>
        </w:rPr>
        <w:t xml:space="preserve">　　　　　　</w:t>
      </w:r>
      <w:r>
        <w:rPr>
          <w:rFonts w:ascii="Century" w:eastAsia="ＭＳ 明朝" w:hAnsi="Century"/>
          <w:sz w:val="24"/>
          <w:szCs w:val="24"/>
          <w:u w:val="dotted"/>
        </w:rPr>
        <w:tab/>
      </w:r>
      <w:r>
        <w:rPr>
          <w:rFonts w:ascii="Century" w:eastAsia="ＭＳ 明朝" w:hAnsi="Century"/>
          <w:sz w:val="24"/>
          <w:szCs w:val="24"/>
          <w:u w:val="dotted"/>
        </w:rPr>
        <w:tab/>
        <w:t xml:space="preserve"> </w:t>
      </w:r>
      <w:r>
        <w:rPr>
          <w:rFonts w:ascii="Century" w:eastAsia="ＭＳ 明朝" w:hAnsi="Century" w:hint="eastAsia"/>
          <w:sz w:val="24"/>
          <w:szCs w:val="24"/>
          <w:u w:val="dotted"/>
        </w:rPr>
        <w:t xml:space="preserve">　　</w:t>
      </w:r>
      <w:r>
        <w:rPr>
          <w:rFonts w:ascii="Century" w:eastAsia="ＭＳ 明朝" w:hAnsi="Century"/>
          <w:sz w:val="24"/>
          <w:szCs w:val="24"/>
          <w:u w:val="dotted"/>
        </w:rPr>
        <w:t xml:space="preserve"> </w:t>
      </w:r>
      <w:r>
        <w:rPr>
          <w:rFonts w:ascii="Century" w:eastAsia="ＭＳ 明朝" w:hAnsi="Century"/>
          <w:sz w:val="24"/>
          <w:szCs w:val="24"/>
        </w:rPr>
        <w:t>12</w:t>
      </w:r>
    </w:p>
    <w:p w14:paraId="552E19A8" w14:textId="77777777" w:rsidR="00A53FE2" w:rsidRDefault="00A53FE2" w:rsidP="00A53FE2">
      <w:pPr>
        <w:rPr>
          <w:rFonts w:ascii="Century" w:eastAsia="ＭＳ 明朝" w:hAnsi="Century"/>
          <w:sz w:val="24"/>
          <w:szCs w:val="24"/>
        </w:rPr>
      </w:pPr>
      <w:r>
        <w:rPr>
          <w:rFonts w:ascii="Century" w:eastAsia="ＭＳ 明朝" w:hAnsi="Century" w:hint="eastAsia"/>
          <w:sz w:val="24"/>
          <w:szCs w:val="24"/>
        </w:rPr>
        <w:t>家庭及び家族の尊重</w:t>
      </w:r>
      <w:r>
        <w:rPr>
          <w:rFonts w:ascii="Century" w:eastAsia="ＭＳ 明朝" w:hAnsi="Century"/>
          <w:sz w:val="24"/>
          <w:szCs w:val="24"/>
        </w:rPr>
        <w:t xml:space="preserve"> (</w:t>
      </w:r>
      <w:r>
        <w:rPr>
          <w:rFonts w:ascii="Century" w:eastAsia="ＭＳ 明朝" w:hAnsi="Century" w:hint="eastAsia"/>
          <w:sz w:val="24"/>
          <w:szCs w:val="24"/>
        </w:rPr>
        <w:t>第</w:t>
      </w:r>
      <w:r>
        <w:rPr>
          <w:rFonts w:ascii="Century" w:eastAsia="ＭＳ 明朝" w:hAnsi="Century"/>
          <w:sz w:val="24"/>
          <w:szCs w:val="24"/>
        </w:rPr>
        <w:t>23</w:t>
      </w:r>
      <w:r>
        <w:rPr>
          <w:rFonts w:ascii="Century" w:eastAsia="ＭＳ 明朝" w:hAnsi="Century" w:hint="eastAsia"/>
          <w:sz w:val="24"/>
          <w:szCs w:val="24"/>
        </w:rPr>
        <w:t>条</w:t>
      </w:r>
      <w:r>
        <w:rPr>
          <w:rFonts w:ascii="Century" w:eastAsia="ＭＳ 明朝" w:hAnsi="Century"/>
          <w:sz w:val="24"/>
          <w:szCs w:val="24"/>
        </w:rPr>
        <w:t>)</w:t>
      </w:r>
      <w:r>
        <w:rPr>
          <w:rFonts w:ascii="Century" w:eastAsia="ＭＳ 明朝" w:hAnsi="Century"/>
          <w:sz w:val="24"/>
          <w:szCs w:val="24"/>
          <w:u w:val="dotted"/>
        </w:rPr>
        <w:t xml:space="preserve"> </w:t>
      </w:r>
      <w:r>
        <w:rPr>
          <w:rFonts w:ascii="Century" w:eastAsia="ＭＳ 明朝" w:hAnsi="Century" w:hint="eastAsia"/>
          <w:sz w:val="24"/>
          <w:szCs w:val="24"/>
          <w:u w:val="dotted"/>
        </w:rPr>
        <w:t xml:space="preserve">　　　　　　　　　　　　</w:t>
      </w:r>
      <w:r>
        <w:rPr>
          <w:rFonts w:ascii="Century" w:eastAsia="ＭＳ 明朝" w:hAnsi="Century"/>
          <w:sz w:val="24"/>
          <w:szCs w:val="24"/>
          <w:u w:val="dotted"/>
        </w:rPr>
        <w:tab/>
      </w:r>
      <w:r>
        <w:rPr>
          <w:rFonts w:ascii="Century" w:eastAsia="ＭＳ 明朝" w:hAnsi="Century"/>
          <w:sz w:val="24"/>
          <w:szCs w:val="24"/>
          <w:u w:val="dotted"/>
        </w:rPr>
        <w:tab/>
        <w:t xml:space="preserve">   </w:t>
      </w:r>
      <w:r>
        <w:rPr>
          <w:rFonts w:ascii="Century" w:eastAsia="ＭＳ 明朝" w:hAnsi="Century" w:hint="eastAsia"/>
          <w:sz w:val="24"/>
          <w:szCs w:val="24"/>
          <w:u w:val="dotted"/>
        </w:rPr>
        <w:t xml:space="preserve">　　　　　　　</w:t>
      </w:r>
      <w:r>
        <w:rPr>
          <w:rFonts w:ascii="Century" w:eastAsia="ＭＳ 明朝" w:hAnsi="Century"/>
          <w:sz w:val="24"/>
          <w:szCs w:val="24"/>
        </w:rPr>
        <w:t>13</w:t>
      </w:r>
    </w:p>
    <w:p w14:paraId="649B2EC0" w14:textId="77777777" w:rsidR="00A53FE2" w:rsidRDefault="00A53FE2" w:rsidP="00A53FE2">
      <w:pPr>
        <w:rPr>
          <w:rFonts w:ascii="Century" w:eastAsia="ＭＳ 明朝" w:hAnsi="Century"/>
          <w:sz w:val="24"/>
          <w:szCs w:val="24"/>
        </w:rPr>
      </w:pPr>
      <w:r>
        <w:rPr>
          <w:rFonts w:ascii="Century" w:eastAsia="ＭＳ 明朝" w:hAnsi="Century" w:hint="eastAsia"/>
          <w:sz w:val="24"/>
          <w:szCs w:val="24"/>
        </w:rPr>
        <w:t>教育</w:t>
      </w:r>
      <w:r>
        <w:rPr>
          <w:rFonts w:ascii="Century" w:eastAsia="ＭＳ 明朝" w:hAnsi="Century"/>
          <w:sz w:val="24"/>
          <w:szCs w:val="24"/>
        </w:rPr>
        <w:t xml:space="preserve"> (</w:t>
      </w:r>
      <w:r>
        <w:rPr>
          <w:rFonts w:ascii="Century" w:eastAsia="ＭＳ 明朝" w:hAnsi="Century" w:hint="eastAsia"/>
          <w:sz w:val="24"/>
          <w:szCs w:val="24"/>
        </w:rPr>
        <w:t>第</w:t>
      </w:r>
      <w:r>
        <w:rPr>
          <w:rFonts w:ascii="Century" w:eastAsia="ＭＳ 明朝" w:hAnsi="Century"/>
          <w:sz w:val="24"/>
          <w:szCs w:val="24"/>
        </w:rPr>
        <w:t>24</w:t>
      </w:r>
      <w:r>
        <w:rPr>
          <w:rFonts w:ascii="Century" w:eastAsia="ＭＳ 明朝" w:hAnsi="Century" w:hint="eastAsia"/>
          <w:sz w:val="24"/>
          <w:szCs w:val="24"/>
        </w:rPr>
        <w:t>条</w:t>
      </w:r>
      <w:r>
        <w:rPr>
          <w:rFonts w:ascii="Century" w:eastAsia="ＭＳ 明朝" w:hAnsi="Century"/>
          <w:sz w:val="24"/>
          <w:szCs w:val="24"/>
        </w:rPr>
        <w:t>)</w:t>
      </w:r>
      <w:r>
        <w:rPr>
          <w:rFonts w:ascii="Century" w:eastAsia="ＭＳ 明朝" w:hAnsi="Century"/>
          <w:sz w:val="24"/>
          <w:szCs w:val="24"/>
          <w:u w:val="dotted"/>
        </w:rPr>
        <w:t xml:space="preserve"> </w:t>
      </w:r>
      <w:r>
        <w:rPr>
          <w:rFonts w:ascii="Century" w:eastAsia="ＭＳ 明朝" w:hAnsi="Century" w:hint="eastAsia"/>
          <w:sz w:val="24"/>
          <w:szCs w:val="24"/>
          <w:u w:val="dotted"/>
        </w:rPr>
        <w:t xml:space="preserve">　　　　　　　　　　　　　　　　　　　　</w:t>
      </w:r>
      <w:r>
        <w:rPr>
          <w:rFonts w:ascii="Century" w:eastAsia="ＭＳ 明朝" w:hAnsi="Century"/>
          <w:sz w:val="24"/>
          <w:szCs w:val="24"/>
          <w:u w:val="dotted"/>
        </w:rPr>
        <w:t xml:space="preserve">    </w:t>
      </w:r>
      <w:r>
        <w:rPr>
          <w:rFonts w:ascii="Century" w:eastAsia="ＭＳ 明朝" w:hAnsi="Century"/>
          <w:sz w:val="24"/>
          <w:szCs w:val="24"/>
          <w:u w:val="dotted"/>
        </w:rPr>
        <w:tab/>
      </w:r>
      <w:r>
        <w:rPr>
          <w:rFonts w:ascii="Century" w:eastAsia="ＭＳ 明朝" w:hAnsi="Century"/>
          <w:sz w:val="24"/>
          <w:szCs w:val="24"/>
          <w:u w:val="dotted"/>
        </w:rPr>
        <w:tab/>
        <w:t xml:space="preserve">         </w:t>
      </w:r>
      <w:r>
        <w:rPr>
          <w:rFonts w:ascii="Century" w:eastAsia="ＭＳ 明朝" w:hAnsi="Century"/>
          <w:sz w:val="24"/>
          <w:szCs w:val="24"/>
        </w:rPr>
        <w:t>14</w:t>
      </w:r>
    </w:p>
    <w:p w14:paraId="305D6B18" w14:textId="77777777" w:rsidR="00A53FE2" w:rsidRDefault="00A53FE2" w:rsidP="00A53FE2">
      <w:pPr>
        <w:rPr>
          <w:rFonts w:ascii="Century" w:eastAsia="ＭＳ 明朝" w:hAnsi="Century"/>
          <w:sz w:val="24"/>
          <w:szCs w:val="24"/>
        </w:rPr>
      </w:pPr>
      <w:r>
        <w:rPr>
          <w:rFonts w:ascii="Century" w:eastAsia="ＭＳ 明朝" w:hAnsi="Century" w:hint="eastAsia"/>
          <w:sz w:val="24"/>
          <w:szCs w:val="24"/>
        </w:rPr>
        <w:t>健康</w:t>
      </w:r>
      <w:r>
        <w:rPr>
          <w:rFonts w:ascii="Century" w:eastAsia="ＭＳ 明朝" w:hAnsi="Century"/>
          <w:sz w:val="24"/>
          <w:szCs w:val="24"/>
        </w:rPr>
        <w:t xml:space="preserve"> (</w:t>
      </w:r>
      <w:r>
        <w:rPr>
          <w:rFonts w:ascii="Century" w:eastAsia="ＭＳ 明朝" w:hAnsi="Century" w:hint="eastAsia"/>
          <w:sz w:val="24"/>
          <w:szCs w:val="24"/>
        </w:rPr>
        <w:t>第</w:t>
      </w:r>
      <w:r>
        <w:rPr>
          <w:rFonts w:ascii="Century" w:eastAsia="ＭＳ 明朝" w:hAnsi="Century"/>
          <w:sz w:val="24"/>
          <w:szCs w:val="24"/>
        </w:rPr>
        <w:t>25</w:t>
      </w:r>
      <w:r>
        <w:rPr>
          <w:rFonts w:ascii="Century" w:eastAsia="ＭＳ 明朝" w:hAnsi="Century" w:hint="eastAsia"/>
          <w:sz w:val="24"/>
          <w:szCs w:val="24"/>
        </w:rPr>
        <w:t>条</w:t>
      </w:r>
      <w:r>
        <w:rPr>
          <w:rFonts w:ascii="Century" w:eastAsia="ＭＳ 明朝" w:hAnsi="Century"/>
          <w:sz w:val="24"/>
          <w:szCs w:val="24"/>
        </w:rPr>
        <w:t>)</w:t>
      </w:r>
      <w:r>
        <w:rPr>
          <w:rFonts w:ascii="Century" w:eastAsia="ＭＳ 明朝" w:hAnsi="Century"/>
          <w:sz w:val="24"/>
          <w:szCs w:val="24"/>
          <w:u w:val="dotted"/>
        </w:rPr>
        <w:t xml:space="preserve"> </w:t>
      </w:r>
      <w:r>
        <w:rPr>
          <w:rFonts w:ascii="Century" w:eastAsia="ＭＳ 明朝" w:hAnsi="Century" w:hint="eastAsia"/>
          <w:sz w:val="24"/>
          <w:szCs w:val="24"/>
          <w:u w:val="dotted"/>
        </w:rPr>
        <w:t xml:space="preserve">　　　　　　　　　　　　　　　　　　　　</w:t>
      </w:r>
      <w:r>
        <w:rPr>
          <w:rFonts w:ascii="Century" w:eastAsia="ＭＳ 明朝" w:hAnsi="Century"/>
          <w:sz w:val="24"/>
          <w:szCs w:val="24"/>
          <w:u w:val="dotted"/>
        </w:rPr>
        <w:t xml:space="preserve">  </w:t>
      </w:r>
      <w:r>
        <w:rPr>
          <w:rFonts w:ascii="Century" w:eastAsia="ＭＳ 明朝" w:hAnsi="Century"/>
          <w:sz w:val="24"/>
          <w:szCs w:val="24"/>
          <w:u w:val="dotted"/>
        </w:rPr>
        <w:tab/>
      </w:r>
      <w:r>
        <w:rPr>
          <w:rFonts w:ascii="Century" w:eastAsia="ＭＳ 明朝" w:hAnsi="Century"/>
          <w:sz w:val="24"/>
          <w:szCs w:val="24"/>
          <w:u w:val="dotted"/>
        </w:rPr>
        <w:tab/>
      </w:r>
      <w:r>
        <w:rPr>
          <w:rFonts w:ascii="Century" w:eastAsia="ＭＳ 明朝" w:hAnsi="Century"/>
          <w:sz w:val="24"/>
          <w:szCs w:val="24"/>
          <w:u w:val="dotted"/>
        </w:rPr>
        <w:tab/>
        <w:t xml:space="preserve">         </w:t>
      </w:r>
      <w:r>
        <w:rPr>
          <w:rFonts w:ascii="Century" w:eastAsia="ＭＳ 明朝" w:hAnsi="Century"/>
          <w:sz w:val="24"/>
          <w:szCs w:val="24"/>
        </w:rPr>
        <w:t>15</w:t>
      </w:r>
    </w:p>
    <w:p w14:paraId="0AE24E6A" w14:textId="77777777" w:rsidR="00A53FE2" w:rsidRDefault="00A53FE2" w:rsidP="00A53FE2">
      <w:pPr>
        <w:rPr>
          <w:rFonts w:ascii="Century" w:eastAsia="ＭＳ 明朝" w:hAnsi="Century"/>
          <w:sz w:val="24"/>
          <w:szCs w:val="24"/>
        </w:rPr>
      </w:pPr>
      <w:r>
        <w:rPr>
          <w:rFonts w:ascii="Century" w:eastAsia="ＭＳ 明朝" w:hAnsi="Century" w:hint="eastAsia"/>
          <w:sz w:val="24"/>
          <w:szCs w:val="24"/>
        </w:rPr>
        <w:t>ハビリテーション（適応のための技術の習得）及びリハビリテーション</w:t>
      </w:r>
      <w:r>
        <w:rPr>
          <w:rFonts w:ascii="Century" w:eastAsia="ＭＳ 明朝" w:hAnsi="Century"/>
          <w:sz w:val="24"/>
          <w:szCs w:val="24"/>
        </w:rPr>
        <w:t xml:space="preserve"> (</w:t>
      </w:r>
      <w:r>
        <w:rPr>
          <w:rFonts w:ascii="Century" w:eastAsia="ＭＳ 明朝" w:hAnsi="Century" w:hint="eastAsia"/>
          <w:sz w:val="24"/>
          <w:szCs w:val="24"/>
        </w:rPr>
        <w:t>第</w:t>
      </w:r>
      <w:r>
        <w:rPr>
          <w:rFonts w:ascii="Century" w:eastAsia="ＭＳ 明朝" w:hAnsi="Century"/>
          <w:sz w:val="24"/>
          <w:szCs w:val="24"/>
        </w:rPr>
        <w:t>26</w:t>
      </w:r>
      <w:r>
        <w:rPr>
          <w:rFonts w:ascii="Century" w:eastAsia="ＭＳ 明朝" w:hAnsi="Century" w:hint="eastAsia"/>
          <w:sz w:val="24"/>
          <w:szCs w:val="24"/>
        </w:rPr>
        <w:t>条</w:t>
      </w:r>
      <w:r>
        <w:rPr>
          <w:rFonts w:ascii="Century" w:eastAsia="ＭＳ 明朝" w:hAnsi="Century"/>
          <w:sz w:val="24"/>
          <w:szCs w:val="24"/>
        </w:rPr>
        <w:t>)</w:t>
      </w:r>
      <w:r>
        <w:rPr>
          <w:rFonts w:ascii="Century" w:eastAsia="ＭＳ 明朝" w:hAnsi="Century"/>
          <w:sz w:val="24"/>
          <w:szCs w:val="24"/>
          <w:u w:val="dotted"/>
        </w:rPr>
        <w:t xml:space="preserve"> </w:t>
      </w:r>
      <w:r>
        <w:rPr>
          <w:rFonts w:ascii="Century" w:eastAsia="ＭＳ 明朝" w:hAnsi="Century" w:hint="eastAsia"/>
          <w:sz w:val="24"/>
          <w:szCs w:val="24"/>
          <w:u w:val="dotted"/>
        </w:rPr>
        <w:t xml:space="preserve">　　　　</w:t>
      </w:r>
      <w:r>
        <w:rPr>
          <w:rFonts w:ascii="Century" w:eastAsia="ＭＳ 明朝" w:hAnsi="Century"/>
          <w:sz w:val="24"/>
          <w:szCs w:val="24"/>
          <w:u w:val="dotted"/>
        </w:rPr>
        <w:t xml:space="preserve"> </w:t>
      </w:r>
      <w:r>
        <w:rPr>
          <w:rFonts w:ascii="Century" w:eastAsia="ＭＳ 明朝" w:hAnsi="Century"/>
          <w:sz w:val="24"/>
          <w:szCs w:val="24"/>
        </w:rPr>
        <w:t>1</w:t>
      </w:r>
      <w:r>
        <w:rPr>
          <w:rFonts w:ascii="Century" w:eastAsia="ＭＳ 明朝" w:hAnsi="Century"/>
          <w:sz w:val="24"/>
          <w:szCs w:val="24"/>
          <w:lang w:eastAsia="ja-JP"/>
        </w:rPr>
        <w:t>6</w:t>
      </w:r>
    </w:p>
    <w:p w14:paraId="26E6F20E" w14:textId="77777777" w:rsidR="00A53FE2" w:rsidRDefault="00A53FE2" w:rsidP="00A53FE2">
      <w:pPr>
        <w:rPr>
          <w:rFonts w:ascii="Century" w:eastAsia="ＭＳ 明朝" w:hAnsi="Century"/>
          <w:sz w:val="24"/>
          <w:szCs w:val="24"/>
        </w:rPr>
      </w:pPr>
      <w:r>
        <w:rPr>
          <w:rFonts w:ascii="Century" w:eastAsia="ＭＳ 明朝" w:hAnsi="Century" w:hint="eastAsia"/>
          <w:sz w:val="24"/>
          <w:szCs w:val="24"/>
        </w:rPr>
        <w:t>労働及び雇用</w:t>
      </w:r>
      <w:r>
        <w:rPr>
          <w:rFonts w:ascii="Century" w:eastAsia="ＭＳ 明朝" w:hAnsi="Century"/>
          <w:sz w:val="24"/>
          <w:szCs w:val="24"/>
        </w:rPr>
        <w:t xml:space="preserve"> (</w:t>
      </w:r>
      <w:r>
        <w:rPr>
          <w:rFonts w:ascii="Century" w:eastAsia="ＭＳ 明朝" w:hAnsi="Century" w:hint="eastAsia"/>
          <w:sz w:val="24"/>
          <w:szCs w:val="24"/>
        </w:rPr>
        <w:t>第</w:t>
      </w:r>
      <w:r>
        <w:rPr>
          <w:rFonts w:ascii="Century" w:eastAsia="ＭＳ 明朝" w:hAnsi="Century"/>
          <w:sz w:val="24"/>
          <w:szCs w:val="24"/>
        </w:rPr>
        <w:t>27</w:t>
      </w:r>
      <w:r>
        <w:rPr>
          <w:rFonts w:ascii="Century" w:eastAsia="ＭＳ 明朝" w:hAnsi="Century" w:hint="eastAsia"/>
          <w:sz w:val="24"/>
          <w:szCs w:val="24"/>
        </w:rPr>
        <w:t>条</w:t>
      </w:r>
      <w:r>
        <w:rPr>
          <w:rFonts w:ascii="Century" w:eastAsia="ＭＳ 明朝" w:hAnsi="Century"/>
          <w:sz w:val="24"/>
          <w:szCs w:val="24"/>
        </w:rPr>
        <w:t>)</w:t>
      </w:r>
      <w:r>
        <w:rPr>
          <w:rFonts w:ascii="Century" w:eastAsia="ＭＳ 明朝" w:hAnsi="Century"/>
          <w:sz w:val="24"/>
          <w:szCs w:val="24"/>
          <w:u w:val="dotted"/>
        </w:rPr>
        <w:t xml:space="preserve"> </w:t>
      </w:r>
      <w:r>
        <w:rPr>
          <w:rFonts w:ascii="Century" w:eastAsia="ＭＳ 明朝" w:hAnsi="Century" w:hint="eastAsia"/>
          <w:sz w:val="24"/>
          <w:szCs w:val="24"/>
          <w:u w:val="dotted"/>
        </w:rPr>
        <w:t xml:space="preserve">　　　　　　　　　　　　　</w:t>
      </w:r>
      <w:r>
        <w:rPr>
          <w:rFonts w:ascii="Century" w:eastAsia="ＭＳ 明朝" w:hAnsi="Century"/>
          <w:sz w:val="24"/>
          <w:szCs w:val="24"/>
          <w:u w:val="dotted"/>
        </w:rPr>
        <w:tab/>
      </w:r>
      <w:r>
        <w:rPr>
          <w:rFonts w:ascii="Century" w:eastAsia="ＭＳ 明朝" w:hAnsi="Century"/>
          <w:sz w:val="24"/>
          <w:szCs w:val="24"/>
          <w:u w:val="dotted"/>
        </w:rPr>
        <w:tab/>
      </w:r>
      <w:r>
        <w:rPr>
          <w:rFonts w:ascii="Century" w:eastAsia="ＭＳ 明朝" w:hAnsi="Century" w:hint="eastAsia"/>
          <w:sz w:val="24"/>
          <w:szCs w:val="24"/>
          <w:u w:val="dotted"/>
        </w:rPr>
        <w:t xml:space="preserve">　　　　　　　</w:t>
      </w:r>
      <w:r>
        <w:rPr>
          <w:rFonts w:ascii="Century" w:eastAsia="ＭＳ 明朝" w:hAnsi="Century"/>
          <w:sz w:val="24"/>
          <w:szCs w:val="24"/>
          <w:u w:val="dotted"/>
        </w:rPr>
        <w:t xml:space="preserve">    </w:t>
      </w:r>
      <w:r>
        <w:rPr>
          <w:rFonts w:ascii="Century" w:eastAsia="ＭＳ 明朝" w:hAnsi="Century"/>
          <w:sz w:val="24"/>
          <w:szCs w:val="24"/>
        </w:rPr>
        <w:t>17</w:t>
      </w:r>
    </w:p>
    <w:p w14:paraId="04E0C9BF" w14:textId="77777777" w:rsidR="00A53FE2" w:rsidRDefault="00A53FE2" w:rsidP="00A53FE2">
      <w:pPr>
        <w:rPr>
          <w:rFonts w:ascii="Century" w:eastAsia="ＭＳ 明朝" w:hAnsi="Century"/>
          <w:sz w:val="24"/>
          <w:szCs w:val="24"/>
        </w:rPr>
      </w:pPr>
      <w:r>
        <w:rPr>
          <w:rFonts w:ascii="Century" w:eastAsia="ＭＳ 明朝" w:hAnsi="Century" w:hint="eastAsia"/>
          <w:sz w:val="24"/>
          <w:szCs w:val="24"/>
        </w:rPr>
        <w:t>相当な生活水準及び社会的な保障</w:t>
      </w:r>
      <w:r>
        <w:rPr>
          <w:rFonts w:ascii="Century" w:eastAsia="ＭＳ 明朝" w:hAnsi="Century"/>
          <w:sz w:val="24"/>
          <w:szCs w:val="24"/>
        </w:rPr>
        <w:t xml:space="preserve"> (</w:t>
      </w:r>
      <w:r>
        <w:rPr>
          <w:rFonts w:ascii="Century" w:eastAsia="ＭＳ 明朝" w:hAnsi="Century" w:hint="eastAsia"/>
          <w:sz w:val="24"/>
          <w:szCs w:val="24"/>
        </w:rPr>
        <w:t>第</w:t>
      </w:r>
      <w:r>
        <w:rPr>
          <w:rFonts w:ascii="Century" w:eastAsia="ＭＳ 明朝" w:hAnsi="Century"/>
          <w:sz w:val="24"/>
          <w:szCs w:val="24"/>
        </w:rPr>
        <w:t>28</w:t>
      </w:r>
      <w:r>
        <w:rPr>
          <w:rFonts w:ascii="Century" w:eastAsia="ＭＳ 明朝" w:hAnsi="Century" w:hint="eastAsia"/>
          <w:sz w:val="24"/>
          <w:szCs w:val="24"/>
        </w:rPr>
        <w:t>条</w:t>
      </w:r>
      <w:r>
        <w:rPr>
          <w:rFonts w:ascii="Century" w:eastAsia="ＭＳ 明朝" w:hAnsi="Century"/>
          <w:sz w:val="24"/>
          <w:szCs w:val="24"/>
        </w:rPr>
        <w:t>)</w:t>
      </w:r>
      <w:r>
        <w:rPr>
          <w:rFonts w:ascii="Century" w:eastAsia="ＭＳ 明朝" w:hAnsi="Century"/>
          <w:sz w:val="24"/>
          <w:szCs w:val="24"/>
          <w:u w:val="dotted"/>
        </w:rPr>
        <w:t xml:space="preserve"> </w:t>
      </w:r>
      <w:r>
        <w:rPr>
          <w:rFonts w:ascii="Century" w:eastAsia="ＭＳ 明朝" w:hAnsi="Century" w:hint="eastAsia"/>
          <w:sz w:val="24"/>
          <w:szCs w:val="24"/>
          <w:u w:val="dotted"/>
        </w:rPr>
        <w:t xml:space="preserve">　　　　　　　</w:t>
      </w:r>
      <w:r>
        <w:rPr>
          <w:rFonts w:ascii="Century" w:eastAsia="ＭＳ 明朝" w:hAnsi="Century"/>
          <w:sz w:val="24"/>
          <w:szCs w:val="24"/>
          <w:u w:val="dotted"/>
        </w:rPr>
        <w:tab/>
      </w:r>
      <w:r>
        <w:rPr>
          <w:rFonts w:ascii="Century" w:eastAsia="ＭＳ 明朝" w:hAnsi="Century"/>
          <w:sz w:val="24"/>
          <w:szCs w:val="24"/>
          <w:u w:val="dotted"/>
        </w:rPr>
        <w:tab/>
      </w:r>
      <w:r>
        <w:rPr>
          <w:rFonts w:ascii="Century" w:eastAsia="ＭＳ 明朝" w:hAnsi="Century" w:hint="eastAsia"/>
          <w:sz w:val="24"/>
          <w:szCs w:val="24"/>
          <w:u w:val="dotted"/>
        </w:rPr>
        <w:t xml:space="preserve">　　　　　</w:t>
      </w:r>
      <w:r>
        <w:rPr>
          <w:rFonts w:ascii="Century" w:eastAsia="ＭＳ 明朝" w:hAnsi="Century"/>
          <w:sz w:val="24"/>
          <w:szCs w:val="24"/>
          <w:u w:val="dotted"/>
          <w:lang w:eastAsia="ja-JP"/>
        </w:rPr>
        <w:t xml:space="preserve">      </w:t>
      </w:r>
      <w:r>
        <w:rPr>
          <w:rFonts w:ascii="Century" w:eastAsia="ＭＳ 明朝" w:hAnsi="Century" w:hint="eastAsia"/>
          <w:sz w:val="24"/>
          <w:szCs w:val="24"/>
          <w:u w:val="dotted"/>
        </w:rPr>
        <w:t xml:space="preserve">　</w:t>
      </w:r>
      <w:r>
        <w:rPr>
          <w:rFonts w:ascii="Century" w:eastAsia="ＭＳ 明朝" w:hAnsi="Century"/>
          <w:sz w:val="24"/>
          <w:szCs w:val="24"/>
          <w:u w:val="dotted"/>
        </w:rPr>
        <w:t xml:space="preserve"> </w:t>
      </w:r>
      <w:r>
        <w:rPr>
          <w:rFonts w:ascii="Century" w:eastAsia="ＭＳ 明朝" w:hAnsi="Century"/>
          <w:sz w:val="24"/>
          <w:szCs w:val="24"/>
        </w:rPr>
        <w:t>18</w:t>
      </w:r>
    </w:p>
    <w:p w14:paraId="3EA862E1" w14:textId="77777777" w:rsidR="00A53FE2" w:rsidRDefault="00A53FE2" w:rsidP="00A53FE2">
      <w:pPr>
        <w:rPr>
          <w:rFonts w:ascii="Century" w:eastAsia="ＭＳ 明朝" w:hAnsi="Century"/>
          <w:sz w:val="24"/>
          <w:szCs w:val="24"/>
        </w:rPr>
      </w:pPr>
      <w:r>
        <w:rPr>
          <w:rFonts w:ascii="Century" w:eastAsia="ＭＳ 明朝" w:hAnsi="Century" w:hint="eastAsia"/>
          <w:sz w:val="24"/>
          <w:szCs w:val="24"/>
        </w:rPr>
        <w:t>政治的及び公的活動への参加</w:t>
      </w:r>
      <w:r>
        <w:rPr>
          <w:rFonts w:ascii="Century" w:eastAsia="ＭＳ 明朝" w:hAnsi="Century"/>
          <w:sz w:val="24"/>
          <w:szCs w:val="24"/>
        </w:rPr>
        <w:t xml:space="preserve"> (</w:t>
      </w:r>
      <w:r>
        <w:rPr>
          <w:rFonts w:ascii="Century" w:eastAsia="ＭＳ 明朝" w:hAnsi="Century" w:hint="eastAsia"/>
          <w:sz w:val="24"/>
          <w:szCs w:val="24"/>
        </w:rPr>
        <w:t>第</w:t>
      </w:r>
      <w:r>
        <w:rPr>
          <w:rFonts w:ascii="Century" w:eastAsia="ＭＳ 明朝" w:hAnsi="Century"/>
          <w:sz w:val="24"/>
          <w:szCs w:val="24"/>
        </w:rPr>
        <w:t>29</w:t>
      </w:r>
      <w:r>
        <w:rPr>
          <w:rFonts w:ascii="Century" w:eastAsia="ＭＳ 明朝" w:hAnsi="Century" w:hint="eastAsia"/>
          <w:sz w:val="24"/>
          <w:szCs w:val="24"/>
        </w:rPr>
        <w:t>条</w:t>
      </w:r>
      <w:r>
        <w:rPr>
          <w:rFonts w:ascii="Century" w:eastAsia="ＭＳ 明朝" w:hAnsi="Century"/>
          <w:sz w:val="24"/>
          <w:szCs w:val="24"/>
        </w:rPr>
        <w:t>)</w:t>
      </w:r>
      <w:r>
        <w:rPr>
          <w:rFonts w:ascii="Century" w:eastAsia="ＭＳ 明朝" w:hAnsi="Century"/>
          <w:sz w:val="24"/>
          <w:szCs w:val="24"/>
          <w:u w:val="dotted"/>
        </w:rPr>
        <w:t xml:space="preserve"> </w:t>
      </w:r>
      <w:r>
        <w:rPr>
          <w:rFonts w:ascii="Century" w:eastAsia="ＭＳ 明朝" w:hAnsi="Century" w:hint="eastAsia"/>
          <w:sz w:val="24"/>
          <w:szCs w:val="24"/>
          <w:u w:val="dotted"/>
        </w:rPr>
        <w:t xml:space="preserve">　　　　　　　　　　　　　　</w:t>
      </w:r>
      <w:r>
        <w:rPr>
          <w:rFonts w:ascii="Century" w:eastAsia="ＭＳ 明朝" w:hAnsi="Century"/>
          <w:sz w:val="24"/>
          <w:szCs w:val="24"/>
          <w:u w:val="dotted"/>
        </w:rPr>
        <w:tab/>
        <w:t xml:space="preserve">       </w:t>
      </w:r>
      <w:r>
        <w:rPr>
          <w:rFonts w:ascii="Century" w:eastAsia="ＭＳ 明朝" w:hAnsi="Century"/>
          <w:sz w:val="24"/>
          <w:szCs w:val="24"/>
          <w:u w:val="dotted"/>
        </w:rPr>
        <w:tab/>
        <w:t xml:space="preserve">    </w:t>
      </w:r>
      <w:r>
        <w:rPr>
          <w:rFonts w:ascii="Century" w:eastAsia="ＭＳ 明朝" w:hAnsi="Century" w:hint="eastAsia"/>
          <w:sz w:val="24"/>
          <w:szCs w:val="24"/>
          <w:u w:val="dotted"/>
        </w:rPr>
        <w:t xml:space="preserve">　</w:t>
      </w:r>
      <w:r>
        <w:rPr>
          <w:rFonts w:ascii="Century" w:eastAsia="ＭＳ 明朝" w:hAnsi="Century"/>
          <w:sz w:val="24"/>
          <w:szCs w:val="24"/>
          <w:u w:val="dotted"/>
        </w:rPr>
        <w:t xml:space="preserve"> </w:t>
      </w:r>
      <w:r>
        <w:rPr>
          <w:rFonts w:ascii="Century" w:eastAsia="ＭＳ 明朝" w:hAnsi="Century"/>
          <w:sz w:val="24"/>
          <w:szCs w:val="24"/>
        </w:rPr>
        <w:t>19</w:t>
      </w:r>
    </w:p>
    <w:p w14:paraId="5CE617F2" w14:textId="77777777" w:rsidR="00A53FE2" w:rsidRDefault="00A53FE2" w:rsidP="00A53FE2">
      <w:pPr>
        <w:rPr>
          <w:rFonts w:ascii="Century" w:eastAsia="ＭＳ 明朝" w:hAnsi="Century"/>
          <w:sz w:val="24"/>
          <w:szCs w:val="24"/>
        </w:rPr>
      </w:pPr>
      <w:r>
        <w:rPr>
          <w:rFonts w:ascii="Century" w:eastAsia="ＭＳ 明朝" w:hAnsi="Century" w:hint="eastAsia"/>
          <w:sz w:val="24"/>
          <w:szCs w:val="24"/>
        </w:rPr>
        <w:t>文化的な生活、レクリエーション、余暇及びスポーツへの参加</w:t>
      </w:r>
      <w:r>
        <w:rPr>
          <w:rFonts w:ascii="Century" w:eastAsia="ＭＳ 明朝" w:hAnsi="Century"/>
          <w:sz w:val="24"/>
          <w:szCs w:val="24"/>
        </w:rPr>
        <w:t xml:space="preserve"> (</w:t>
      </w:r>
      <w:r>
        <w:rPr>
          <w:rFonts w:ascii="Century" w:eastAsia="ＭＳ 明朝" w:hAnsi="Century" w:hint="eastAsia"/>
          <w:sz w:val="24"/>
          <w:szCs w:val="24"/>
        </w:rPr>
        <w:t>第</w:t>
      </w:r>
      <w:r>
        <w:rPr>
          <w:rFonts w:ascii="Century" w:eastAsia="ＭＳ 明朝" w:hAnsi="Century"/>
          <w:sz w:val="24"/>
          <w:szCs w:val="24"/>
        </w:rPr>
        <w:t>30</w:t>
      </w:r>
      <w:r>
        <w:rPr>
          <w:rFonts w:ascii="Century" w:eastAsia="ＭＳ 明朝" w:hAnsi="Century" w:hint="eastAsia"/>
          <w:sz w:val="24"/>
          <w:szCs w:val="24"/>
        </w:rPr>
        <w:t>条</w:t>
      </w:r>
      <w:r>
        <w:rPr>
          <w:rFonts w:ascii="Century" w:eastAsia="ＭＳ 明朝" w:hAnsi="Century"/>
          <w:sz w:val="24"/>
          <w:szCs w:val="24"/>
        </w:rPr>
        <w:t>)</w:t>
      </w:r>
      <w:r>
        <w:rPr>
          <w:rFonts w:ascii="Century" w:eastAsia="ＭＳ 明朝" w:hAnsi="Century"/>
          <w:sz w:val="24"/>
          <w:szCs w:val="24"/>
          <w:u w:val="dotted"/>
        </w:rPr>
        <w:t xml:space="preserve"> </w:t>
      </w:r>
      <w:r>
        <w:rPr>
          <w:rFonts w:ascii="Century" w:eastAsia="ＭＳ 明朝" w:hAnsi="Century" w:hint="eastAsia"/>
          <w:sz w:val="24"/>
          <w:szCs w:val="24"/>
          <w:u w:val="dotted"/>
        </w:rPr>
        <w:t xml:space="preserve">　</w:t>
      </w:r>
      <w:r>
        <w:rPr>
          <w:rFonts w:ascii="Century" w:eastAsia="ＭＳ 明朝" w:hAnsi="Century"/>
          <w:sz w:val="24"/>
          <w:szCs w:val="24"/>
          <w:u w:val="dotted"/>
          <w:lang w:eastAsia="ja-JP"/>
        </w:rPr>
        <w:t xml:space="preserve">           </w:t>
      </w:r>
      <w:r>
        <w:rPr>
          <w:rFonts w:ascii="Century" w:eastAsia="ＭＳ 明朝" w:hAnsi="Century" w:hint="eastAsia"/>
          <w:sz w:val="24"/>
          <w:szCs w:val="24"/>
          <w:u w:val="dotted"/>
        </w:rPr>
        <w:t xml:space="preserve">　　</w:t>
      </w:r>
      <w:r>
        <w:rPr>
          <w:rFonts w:ascii="Century" w:eastAsia="ＭＳ 明朝" w:hAnsi="Century"/>
          <w:sz w:val="24"/>
          <w:szCs w:val="24"/>
          <w:u w:val="dotted"/>
        </w:rPr>
        <w:t xml:space="preserve">       </w:t>
      </w:r>
      <w:r>
        <w:rPr>
          <w:rFonts w:ascii="Century" w:eastAsia="ＭＳ 明朝" w:hAnsi="Century"/>
          <w:sz w:val="24"/>
          <w:szCs w:val="24"/>
        </w:rPr>
        <w:t>2</w:t>
      </w:r>
      <w:r>
        <w:rPr>
          <w:rFonts w:ascii="Century" w:eastAsia="ＭＳ 明朝" w:hAnsi="Century"/>
          <w:sz w:val="24"/>
          <w:szCs w:val="24"/>
          <w:lang w:eastAsia="ja-JP"/>
        </w:rPr>
        <w:t>0</w:t>
      </w:r>
    </w:p>
    <w:p w14:paraId="02318053" w14:textId="77777777" w:rsidR="00A53FE2" w:rsidRDefault="00A53FE2" w:rsidP="00A53FE2">
      <w:pPr>
        <w:rPr>
          <w:rFonts w:ascii="Century" w:eastAsia="ＭＳ 明朝" w:hAnsi="Century"/>
          <w:sz w:val="24"/>
          <w:szCs w:val="24"/>
        </w:rPr>
      </w:pPr>
      <w:r>
        <w:rPr>
          <w:rFonts w:ascii="Century" w:eastAsia="ＭＳ 明朝" w:hAnsi="Century"/>
          <w:sz w:val="24"/>
          <w:szCs w:val="24"/>
        </w:rPr>
        <w:t xml:space="preserve">3. </w:t>
      </w:r>
      <w:r>
        <w:rPr>
          <w:rFonts w:ascii="Century" w:eastAsia="ＭＳ 明朝" w:hAnsi="Century" w:hint="eastAsia"/>
          <w:sz w:val="24"/>
          <w:szCs w:val="24"/>
        </w:rPr>
        <w:t>特別な義務</w:t>
      </w:r>
      <w:r>
        <w:rPr>
          <w:rFonts w:ascii="Century" w:eastAsia="ＭＳ 明朝" w:hAnsi="Century"/>
          <w:sz w:val="24"/>
          <w:szCs w:val="24"/>
        </w:rPr>
        <w:tab/>
      </w:r>
      <w:r>
        <w:rPr>
          <w:rFonts w:ascii="Century" w:eastAsia="ＭＳ 明朝" w:hAnsi="Century" w:hint="eastAsia"/>
          <w:sz w:val="24"/>
          <w:szCs w:val="24"/>
          <w:u w:val="dotted"/>
        </w:rPr>
        <w:t xml:space="preserve">　　　　　　　　　　　　</w:t>
      </w:r>
      <w:r>
        <w:rPr>
          <w:rFonts w:ascii="Century" w:eastAsia="ＭＳ 明朝" w:hAnsi="Century"/>
          <w:sz w:val="24"/>
          <w:szCs w:val="24"/>
          <w:u w:val="dotted"/>
          <w:lang w:eastAsia="ja-JP"/>
        </w:rPr>
        <w:t xml:space="preserve">         </w:t>
      </w:r>
      <w:r>
        <w:rPr>
          <w:rFonts w:ascii="Century" w:eastAsia="ＭＳ 明朝" w:hAnsi="Century" w:hint="eastAsia"/>
          <w:sz w:val="24"/>
          <w:szCs w:val="24"/>
          <w:u w:val="dotted"/>
        </w:rPr>
        <w:t xml:space="preserve">　　　　　　　　　　　　　　　</w:t>
      </w:r>
      <w:r>
        <w:rPr>
          <w:rFonts w:ascii="Century" w:eastAsia="ＭＳ 明朝" w:hAnsi="Century"/>
          <w:sz w:val="24"/>
          <w:szCs w:val="24"/>
        </w:rPr>
        <w:t>21</w:t>
      </w:r>
    </w:p>
    <w:p w14:paraId="4014A8B9" w14:textId="77777777" w:rsidR="00A53FE2" w:rsidRDefault="00A53FE2" w:rsidP="00A53FE2">
      <w:pPr>
        <w:rPr>
          <w:rFonts w:ascii="Century" w:eastAsia="ＭＳ 明朝" w:hAnsi="Century"/>
          <w:sz w:val="24"/>
          <w:szCs w:val="24"/>
        </w:rPr>
      </w:pPr>
      <w:r>
        <w:rPr>
          <w:rFonts w:ascii="Century" w:eastAsia="ＭＳ 明朝" w:hAnsi="Century" w:hint="eastAsia"/>
          <w:sz w:val="24"/>
          <w:szCs w:val="24"/>
        </w:rPr>
        <w:t>統計及び資料の収集</w:t>
      </w:r>
      <w:r>
        <w:rPr>
          <w:rFonts w:ascii="Century" w:eastAsia="ＭＳ 明朝" w:hAnsi="Century"/>
          <w:sz w:val="24"/>
          <w:szCs w:val="24"/>
        </w:rPr>
        <w:t xml:space="preserve"> (</w:t>
      </w:r>
      <w:r>
        <w:rPr>
          <w:rFonts w:ascii="Century" w:eastAsia="ＭＳ 明朝" w:hAnsi="Century" w:hint="eastAsia"/>
          <w:sz w:val="24"/>
          <w:szCs w:val="24"/>
        </w:rPr>
        <w:t>第</w:t>
      </w:r>
      <w:r>
        <w:rPr>
          <w:rFonts w:ascii="Century" w:eastAsia="ＭＳ 明朝" w:hAnsi="Century"/>
          <w:sz w:val="24"/>
          <w:szCs w:val="24"/>
        </w:rPr>
        <w:t>31</w:t>
      </w:r>
      <w:r>
        <w:rPr>
          <w:rFonts w:ascii="Century" w:eastAsia="ＭＳ 明朝" w:hAnsi="Century" w:hint="eastAsia"/>
          <w:sz w:val="24"/>
          <w:szCs w:val="24"/>
        </w:rPr>
        <w:t>条</w:t>
      </w:r>
      <w:r>
        <w:rPr>
          <w:rFonts w:ascii="Century" w:eastAsia="ＭＳ 明朝" w:hAnsi="Century"/>
          <w:sz w:val="24"/>
          <w:szCs w:val="24"/>
        </w:rPr>
        <w:t>)</w:t>
      </w:r>
      <w:r>
        <w:rPr>
          <w:rFonts w:ascii="Century" w:eastAsia="ＭＳ 明朝" w:hAnsi="Century"/>
          <w:sz w:val="24"/>
          <w:szCs w:val="24"/>
          <w:u w:val="dotted"/>
        </w:rPr>
        <w:t xml:space="preserve"> </w:t>
      </w:r>
      <w:r>
        <w:rPr>
          <w:rFonts w:ascii="Century" w:eastAsia="ＭＳ 明朝" w:hAnsi="Century" w:hint="eastAsia"/>
          <w:sz w:val="24"/>
          <w:szCs w:val="24"/>
          <w:u w:val="dotted"/>
        </w:rPr>
        <w:t xml:space="preserve">　　　　　　　　　　</w:t>
      </w:r>
      <w:r>
        <w:rPr>
          <w:rFonts w:ascii="Century" w:eastAsia="ＭＳ 明朝" w:hAnsi="Century"/>
          <w:sz w:val="24"/>
          <w:szCs w:val="24"/>
          <w:u w:val="dotted"/>
          <w:lang w:eastAsia="ja-JP"/>
        </w:rPr>
        <w:t xml:space="preserve"> </w:t>
      </w:r>
      <w:r>
        <w:rPr>
          <w:rFonts w:ascii="Century" w:eastAsia="ＭＳ 明朝" w:hAnsi="Century"/>
          <w:sz w:val="24"/>
          <w:szCs w:val="24"/>
          <w:u w:val="dotted"/>
          <w:lang w:eastAsia="ja-JP"/>
        </w:rPr>
        <w:tab/>
      </w:r>
      <w:r>
        <w:rPr>
          <w:rFonts w:ascii="Century" w:eastAsia="ＭＳ 明朝" w:hAnsi="Century"/>
          <w:sz w:val="24"/>
          <w:szCs w:val="24"/>
          <w:u w:val="dotted"/>
          <w:lang w:eastAsia="ja-JP"/>
        </w:rPr>
        <w:tab/>
        <w:t xml:space="preserve"> </w:t>
      </w:r>
      <w:r>
        <w:rPr>
          <w:rFonts w:ascii="Century" w:eastAsia="ＭＳ 明朝" w:hAnsi="Century" w:hint="eastAsia"/>
          <w:sz w:val="24"/>
          <w:szCs w:val="24"/>
          <w:u w:val="dotted"/>
        </w:rPr>
        <w:t xml:space="preserve">　　　　　</w:t>
      </w:r>
      <w:r>
        <w:rPr>
          <w:rFonts w:ascii="Century" w:eastAsia="ＭＳ 明朝" w:hAnsi="Century"/>
          <w:sz w:val="24"/>
          <w:szCs w:val="24"/>
          <w:u w:val="dotted"/>
        </w:rPr>
        <w:t xml:space="preserve">         </w:t>
      </w:r>
      <w:r>
        <w:rPr>
          <w:rFonts w:ascii="Century" w:eastAsia="ＭＳ 明朝" w:hAnsi="Century"/>
          <w:sz w:val="24"/>
          <w:szCs w:val="24"/>
        </w:rPr>
        <w:t>21</w:t>
      </w:r>
    </w:p>
    <w:p w14:paraId="7399A05E" w14:textId="77777777" w:rsidR="00A53FE2" w:rsidRDefault="00A53FE2" w:rsidP="00A53FE2">
      <w:pPr>
        <w:rPr>
          <w:rFonts w:ascii="Century" w:eastAsia="ＭＳ 明朝" w:hAnsi="Century"/>
          <w:sz w:val="24"/>
          <w:szCs w:val="24"/>
        </w:rPr>
      </w:pPr>
      <w:r>
        <w:rPr>
          <w:rFonts w:ascii="Century" w:eastAsia="ＭＳ 明朝" w:hAnsi="Century" w:hint="eastAsia"/>
          <w:sz w:val="24"/>
          <w:szCs w:val="24"/>
        </w:rPr>
        <w:t>国際協力</w:t>
      </w:r>
      <w:r>
        <w:rPr>
          <w:rFonts w:ascii="Century" w:eastAsia="ＭＳ 明朝" w:hAnsi="Century"/>
          <w:sz w:val="24"/>
          <w:szCs w:val="24"/>
        </w:rPr>
        <w:t xml:space="preserve"> (</w:t>
      </w:r>
      <w:r>
        <w:rPr>
          <w:rFonts w:ascii="Century" w:eastAsia="ＭＳ 明朝" w:hAnsi="Century" w:hint="eastAsia"/>
          <w:sz w:val="24"/>
          <w:szCs w:val="24"/>
        </w:rPr>
        <w:t>第</w:t>
      </w:r>
      <w:r>
        <w:rPr>
          <w:rFonts w:ascii="Century" w:eastAsia="ＭＳ 明朝" w:hAnsi="Century"/>
          <w:sz w:val="24"/>
          <w:szCs w:val="24"/>
        </w:rPr>
        <w:t>32</w:t>
      </w:r>
      <w:r>
        <w:rPr>
          <w:rFonts w:ascii="Century" w:eastAsia="ＭＳ 明朝" w:hAnsi="Century" w:hint="eastAsia"/>
          <w:sz w:val="24"/>
          <w:szCs w:val="24"/>
        </w:rPr>
        <w:t>条</w:t>
      </w:r>
      <w:r>
        <w:rPr>
          <w:rFonts w:ascii="Century" w:eastAsia="ＭＳ 明朝" w:hAnsi="Century"/>
          <w:sz w:val="24"/>
          <w:szCs w:val="24"/>
        </w:rPr>
        <w:t>)</w:t>
      </w:r>
      <w:r>
        <w:rPr>
          <w:rFonts w:ascii="Century" w:eastAsia="ＭＳ 明朝" w:hAnsi="Century"/>
          <w:sz w:val="24"/>
          <w:szCs w:val="24"/>
          <w:u w:val="dotted"/>
        </w:rPr>
        <w:t xml:space="preserve"> </w:t>
      </w:r>
      <w:r>
        <w:rPr>
          <w:rFonts w:ascii="Century" w:eastAsia="ＭＳ 明朝" w:hAnsi="Century" w:hint="eastAsia"/>
          <w:sz w:val="24"/>
          <w:szCs w:val="24"/>
          <w:u w:val="dotted"/>
        </w:rPr>
        <w:t xml:space="preserve">　　　　　　　　　　　　　　　</w:t>
      </w:r>
      <w:r>
        <w:rPr>
          <w:rFonts w:ascii="Century" w:eastAsia="ＭＳ 明朝" w:hAnsi="Century"/>
          <w:sz w:val="24"/>
          <w:szCs w:val="24"/>
          <w:u w:val="dotted"/>
        </w:rPr>
        <w:t xml:space="preserve"> </w:t>
      </w:r>
      <w:r>
        <w:rPr>
          <w:rFonts w:ascii="Century" w:eastAsia="ＭＳ 明朝" w:hAnsi="Century"/>
          <w:sz w:val="24"/>
          <w:szCs w:val="24"/>
          <w:u w:val="dotted"/>
        </w:rPr>
        <w:tab/>
      </w:r>
      <w:r>
        <w:rPr>
          <w:rFonts w:ascii="Century" w:eastAsia="ＭＳ 明朝" w:hAnsi="Century"/>
          <w:sz w:val="24"/>
          <w:szCs w:val="24"/>
          <w:u w:val="dotted"/>
        </w:rPr>
        <w:tab/>
        <w:t xml:space="preserve">                            </w:t>
      </w:r>
      <w:r>
        <w:rPr>
          <w:rFonts w:ascii="Century" w:eastAsia="ＭＳ 明朝" w:hAnsi="Century"/>
          <w:sz w:val="24"/>
          <w:szCs w:val="24"/>
        </w:rPr>
        <w:t>2</w:t>
      </w:r>
      <w:r>
        <w:rPr>
          <w:rFonts w:ascii="Century" w:eastAsia="ＭＳ 明朝" w:hAnsi="Century"/>
          <w:sz w:val="24"/>
          <w:szCs w:val="24"/>
          <w:lang w:eastAsia="ja-JP"/>
        </w:rPr>
        <w:t>1</w:t>
      </w:r>
    </w:p>
    <w:p w14:paraId="67AA1ADA" w14:textId="77777777" w:rsidR="00A53FE2" w:rsidRDefault="00A53FE2" w:rsidP="00A53FE2">
      <w:pPr>
        <w:rPr>
          <w:rFonts w:ascii="Century" w:eastAsia="ＭＳ 明朝" w:hAnsi="Century"/>
          <w:sz w:val="24"/>
          <w:szCs w:val="24"/>
        </w:rPr>
      </w:pPr>
      <w:r>
        <w:rPr>
          <w:rFonts w:ascii="Century" w:eastAsia="ＭＳ 明朝" w:hAnsi="Century" w:hint="eastAsia"/>
          <w:sz w:val="24"/>
          <w:szCs w:val="24"/>
        </w:rPr>
        <w:t>国連障害者権利委員会からの勧告のフォローアップと普及</w:t>
      </w:r>
      <w:r>
        <w:rPr>
          <w:rFonts w:ascii="Century" w:eastAsia="ＭＳ 明朝" w:hAnsi="Century" w:hint="eastAsia"/>
          <w:sz w:val="24"/>
          <w:szCs w:val="24"/>
          <w:u w:val="dotted"/>
        </w:rPr>
        <w:t xml:space="preserve">　　</w:t>
      </w:r>
      <w:r>
        <w:rPr>
          <w:rFonts w:ascii="Century" w:eastAsia="ＭＳ 明朝" w:hAnsi="Century"/>
          <w:sz w:val="24"/>
          <w:szCs w:val="24"/>
          <w:u w:val="dotted"/>
          <w:lang w:eastAsia="ja-JP"/>
        </w:rPr>
        <w:t xml:space="preserve">                       </w:t>
      </w:r>
      <w:r>
        <w:rPr>
          <w:rFonts w:ascii="Century" w:eastAsia="ＭＳ 明朝" w:hAnsi="Century" w:hint="eastAsia"/>
          <w:sz w:val="24"/>
          <w:szCs w:val="24"/>
          <w:u w:val="dotted"/>
        </w:rPr>
        <w:t xml:space="preserve">　　　　　　</w:t>
      </w:r>
      <w:r>
        <w:rPr>
          <w:rFonts w:ascii="Century" w:eastAsia="ＭＳ 明朝" w:hAnsi="Century"/>
          <w:sz w:val="24"/>
          <w:szCs w:val="24"/>
        </w:rPr>
        <w:t>2</w:t>
      </w:r>
      <w:r>
        <w:rPr>
          <w:rFonts w:ascii="Century" w:eastAsia="ＭＳ 明朝" w:hAnsi="Century"/>
          <w:sz w:val="24"/>
          <w:szCs w:val="24"/>
          <w:lang w:eastAsia="ja-JP"/>
        </w:rPr>
        <w:t>1</w:t>
      </w:r>
    </w:p>
    <w:p w14:paraId="03D4FBD5" w14:textId="77777777" w:rsidR="00A53FE2" w:rsidRDefault="00A53FE2" w:rsidP="00A53FE2">
      <w:pPr>
        <w:rPr>
          <w:rFonts w:ascii="Century" w:eastAsia="ＭＳ 明朝" w:hAnsi="Century"/>
        </w:rPr>
      </w:pPr>
    </w:p>
    <w:p w14:paraId="1CCDDDAB" w14:textId="77777777" w:rsidR="00A53FE2" w:rsidRDefault="00A53FE2" w:rsidP="00A53FE2">
      <w:pPr>
        <w:rPr>
          <w:rFonts w:ascii="Century" w:eastAsia="ＭＳ 明朝" w:hAnsi="Century"/>
        </w:rPr>
      </w:pPr>
    </w:p>
    <w:p w14:paraId="20BDA0F2" w14:textId="77777777" w:rsidR="00A53FE2" w:rsidRDefault="00A53FE2" w:rsidP="00A53FE2">
      <w:pPr>
        <w:rPr>
          <w:rFonts w:ascii="Century" w:eastAsia="ＭＳ 明朝" w:hAnsi="Century"/>
          <w:sz w:val="21"/>
          <w:szCs w:val="21"/>
        </w:rPr>
      </w:pPr>
      <w:r>
        <w:rPr>
          <w:rFonts w:ascii="Century" w:eastAsia="ＭＳ 明朝" w:hAnsi="Century" w:hint="eastAsia"/>
          <w:sz w:val="21"/>
          <w:szCs w:val="21"/>
        </w:rPr>
        <w:t>（以下、フェロー諸島からの報告、グリーンランドからの報告の部分の翻訳は省略）</w:t>
      </w:r>
    </w:p>
    <w:p w14:paraId="25D423C1" w14:textId="77777777" w:rsidR="00A53FE2" w:rsidRDefault="00A53FE2" w:rsidP="00A53FE2">
      <w:pPr>
        <w:tabs>
          <w:tab w:val="left" w:pos="1300"/>
        </w:tabs>
        <w:rPr>
          <w:rFonts w:ascii="Century" w:eastAsia="ＭＳ 明朝" w:hAnsi="Century"/>
          <w:b/>
          <w:bCs/>
          <w:sz w:val="28"/>
          <w:szCs w:val="24"/>
          <w:lang w:eastAsia="ja-JP"/>
        </w:rPr>
      </w:pPr>
      <w:r>
        <w:rPr>
          <w:rFonts w:ascii="Century" w:eastAsia="ＭＳ 明朝" w:hAnsi="Century"/>
          <w:b/>
          <w:bCs/>
          <w:sz w:val="28"/>
          <w:szCs w:val="24"/>
          <w:lang w:eastAsia="ja-JP"/>
        </w:rPr>
        <w:tab/>
      </w:r>
    </w:p>
    <w:p w14:paraId="70332241" w14:textId="199DFE5A" w:rsidR="00A53FE2" w:rsidRPr="00A53FE2" w:rsidRDefault="00A53FE2" w:rsidP="00A53FE2">
      <w:pPr>
        <w:overflowPunct/>
        <w:autoSpaceDE/>
        <w:adjustRightInd/>
        <w:spacing w:after="200" w:line="276" w:lineRule="auto"/>
        <w:jc w:val="left"/>
        <w:rPr>
          <w:rFonts w:asciiTheme="minorEastAsia" w:eastAsiaTheme="minorEastAsia" w:hAnsiTheme="minorEastAsia"/>
          <w:b/>
          <w:bCs/>
          <w:sz w:val="28"/>
          <w:szCs w:val="24"/>
          <w:lang w:val="en-GB" w:eastAsia="ja-JP"/>
        </w:rPr>
      </w:pPr>
      <w:r>
        <w:rPr>
          <w:rFonts w:asciiTheme="minorEastAsia" w:eastAsiaTheme="minorEastAsia" w:hAnsiTheme="minorEastAsia" w:hint="eastAsia"/>
          <w:b/>
          <w:bCs/>
          <w:sz w:val="28"/>
          <w:szCs w:val="24"/>
          <w:lang w:val="en-GB" w:eastAsia="ja-JP"/>
        </w:rPr>
        <w:br w:type="page"/>
      </w:r>
    </w:p>
    <w:p w14:paraId="1BF5AB5B" w14:textId="27B75BD3" w:rsidR="00AD6288" w:rsidRPr="006C7917" w:rsidRDefault="00D04152" w:rsidP="00A53FE2">
      <w:pPr>
        <w:rPr>
          <w:b/>
          <w:bCs/>
          <w:sz w:val="28"/>
          <w:szCs w:val="24"/>
          <w:lang w:val="en-GB" w:eastAsia="ja-JP"/>
        </w:rPr>
      </w:pPr>
      <w:r>
        <w:rPr>
          <w:rFonts w:asciiTheme="minorEastAsia" w:eastAsiaTheme="minorEastAsia" w:hAnsiTheme="minorEastAsia" w:hint="eastAsia"/>
          <w:b/>
          <w:bCs/>
          <w:sz w:val="28"/>
          <w:szCs w:val="24"/>
          <w:lang w:val="en-GB" w:eastAsia="ja-JP"/>
        </w:rPr>
        <w:lastRenderedPageBreak/>
        <w:t>はじめに</w:t>
      </w:r>
    </w:p>
    <w:p w14:paraId="7A49030C" w14:textId="041C64DF" w:rsidR="00326817" w:rsidRPr="00CD02AD" w:rsidRDefault="00326817" w:rsidP="002266A2">
      <w:pPr>
        <w:overflowPunct/>
        <w:autoSpaceDE/>
        <w:autoSpaceDN/>
        <w:adjustRightInd/>
        <w:jc w:val="left"/>
        <w:textAlignment w:val="auto"/>
        <w:rPr>
          <w:rFonts w:asciiTheme="minorEastAsia" w:eastAsiaTheme="minorEastAsia" w:hAnsiTheme="minorEastAsia" w:cs="ＭＳ 明朝"/>
          <w:sz w:val="21"/>
          <w:szCs w:val="21"/>
          <w:lang w:val="en-GB"/>
        </w:rPr>
      </w:pPr>
      <w:r w:rsidRPr="00CD02AD">
        <w:rPr>
          <w:rFonts w:asciiTheme="minorEastAsia" w:eastAsiaTheme="minorEastAsia" w:hAnsiTheme="minorEastAsia" w:cs="ＭＳ 明朝" w:hint="eastAsia"/>
          <w:sz w:val="21"/>
          <w:szCs w:val="21"/>
          <w:lang w:val="en-GB" w:eastAsia="ja-JP"/>
        </w:rPr>
        <w:t>この報告書</w:t>
      </w:r>
      <w:r w:rsidRPr="00CD02AD">
        <w:rPr>
          <w:rFonts w:asciiTheme="minorEastAsia" w:eastAsiaTheme="minorEastAsia" w:hAnsiTheme="minorEastAsia" w:cs="ＭＳ 明朝" w:hint="eastAsia"/>
          <w:sz w:val="21"/>
          <w:szCs w:val="21"/>
          <w:lang w:val="en-GB"/>
        </w:rPr>
        <w:t>は、</w:t>
      </w:r>
      <w:r w:rsidRPr="00CD02AD">
        <w:rPr>
          <w:rFonts w:asciiTheme="minorEastAsia" w:eastAsiaTheme="minorEastAsia" w:hAnsiTheme="minorEastAsia" w:cs="ＭＳ 明朝"/>
          <w:sz w:val="21"/>
          <w:szCs w:val="21"/>
          <w:lang w:val="en-GB"/>
        </w:rPr>
        <w:t>2019</w:t>
      </w:r>
      <w:r w:rsidRPr="00CD02AD">
        <w:rPr>
          <w:rFonts w:asciiTheme="minorEastAsia" w:eastAsiaTheme="minorEastAsia" w:hAnsiTheme="minorEastAsia" w:cs="ＭＳ 明朝" w:hint="eastAsia"/>
          <w:sz w:val="21"/>
          <w:szCs w:val="21"/>
          <w:lang w:val="en-GB"/>
        </w:rPr>
        <w:t>年</w:t>
      </w:r>
      <w:r w:rsidRPr="00CD02AD">
        <w:rPr>
          <w:rFonts w:asciiTheme="minorEastAsia" w:eastAsiaTheme="minorEastAsia" w:hAnsiTheme="minorEastAsia" w:cs="ＭＳ 明朝"/>
          <w:sz w:val="21"/>
          <w:szCs w:val="21"/>
          <w:lang w:val="en-GB"/>
        </w:rPr>
        <w:t>3</w:t>
      </w:r>
      <w:r w:rsidRPr="00CD02AD">
        <w:rPr>
          <w:rFonts w:asciiTheme="minorEastAsia" w:eastAsiaTheme="minorEastAsia" w:hAnsiTheme="minorEastAsia" w:cs="ＭＳ 明朝" w:hint="eastAsia"/>
          <w:sz w:val="21"/>
          <w:szCs w:val="21"/>
          <w:lang w:val="en-GB"/>
        </w:rPr>
        <w:t>月から</w:t>
      </w:r>
      <w:r w:rsidRPr="00CD02AD">
        <w:rPr>
          <w:rFonts w:asciiTheme="minorEastAsia" w:eastAsiaTheme="minorEastAsia" w:hAnsiTheme="minorEastAsia" w:cs="ＭＳ 明朝"/>
          <w:sz w:val="21"/>
          <w:szCs w:val="21"/>
          <w:lang w:val="en-GB"/>
        </w:rPr>
        <w:t>4</w:t>
      </w:r>
      <w:r w:rsidR="00AB267C" w:rsidRPr="00CD02AD">
        <w:rPr>
          <w:rFonts w:asciiTheme="minorEastAsia" w:eastAsiaTheme="minorEastAsia" w:hAnsiTheme="minorEastAsia" w:cs="ＭＳ 明朝" w:hint="eastAsia"/>
          <w:sz w:val="21"/>
          <w:szCs w:val="21"/>
          <w:lang w:val="en-GB"/>
        </w:rPr>
        <w:t>月にかけての国連障害者権利委員会</w:t>
      </w:r>
      <w:r w:rsidR="00AB267C" w:rsidRPr="00CD02AD">
        <w:rPr>
          <w:rFonts w:asciiTheme="minorEastAsia" w:eastAsiaTheme="minorEastAsia" w:hAnsiTheme="minorEastAsia" w:cs="ＭＳ 明朝" w:hint="eastAsia"/>
          <w:sz w:val="21"/>
          <w:szCs w:val="21"/>
          <w:lang w:val="en-GB" w:eastAsia="ja-JP"/>
        </w:rPr>
        <w:t>で検討される予定の</w:t>
      </w:r>
      <w:r w:rsidRPr="00CD02AD">
        <w:rPr>
          <w:rFonts w:asciiTheme="minorEastAsia" w:eastAsiaTheme="minorEastAsia" w:hAnsiTheme="minorEastAsia" w:cs="ＭＳ 明朝" w:hint="eastAsia"/>
          <w:sz w:val="21"/>
          <w:szCs w:val="21"/>
          <w:lang w:val="en-GB"/>
        </w:rPr>
        <w:t>「</w:t>
      </w:r>
      <w:r w:rsidRPr="00CD02AD">
        <w:rPr>
          <w:rFonts w:asciiTheme="minorEastAsia" w:eastAsiaTheme="minorEastAsia" w:hAnsiTheme="minorEastAsia" w:cs="ＭＳ 明朝" w:hint="eastAsia"/>
          <w:sz w:val="21"/>
          <w:szCs w:val="21"/>
          <w:lang w:val="en-GB" w:eastAsia="ja-JP"/>
        </w:rPr>
        <w:t>事前質問事項</w:t>
      </w:r>
      <w:r w:rsidRPr="00CD02AD">
        <w:rPr>
          <w:rFonts w:asciiTheme="minorEastAsia" w:eastAsiaTheme="minorEastAsia" w:hAnsiTheme="minorEastAsia" w:cs="ＭＳ 明朝" w:hint="eastAsia"/>
          <w:sz w:val="21"/>
          <w:szCs w:val="21"/>
          <w:lang w:val="en-GB"/>
        </w:rPr>
        <w:t>」（</w:t>
      </w:r>
      <w:r w:rsidRPr="00CD02AD">
        <w:rPr>
          <w:rFonts w:asciiTheme="minorEastAsia" w:eastAsiaTheme="minorEastAsia" w:hAnsiTheme="minorEastAsia" w:cs="ＭＳ 明朝"/>
          <w:sz w:val="21"/>
          <w:szCs w:val="21"/>
          <w:lang w:val="en-GB"/>
        </w:rPr>
        <w:t>LOIPR</w:t>
      </w:r>
      <w:r w:rsidR="00706F5D" w:rsidRPr="00CD02AD">
        <w:rPr>
          <w:rFonts w:asciiTheme="minorEastAsia" w:eastAsiaTheme="minorEastAsia" w:hAnsiTheme="minorEastAsia" w:cs="ＭＳ 明朝"/>
          <w:sz w:val="21"/>
          <w:szCs w:val="21"/>
          <w:lang w:val="en-GB" w:eastAsia="ja-JP"/>
        </w:rPr>
        <w:t>）</w:t>
      </w:r>
      <w:r w:rsidRPr="00CD02AD">
        <w:rPr>
          <w:rFonts w:asciiTheme="minorEastAsia" w:eastAsiaTheme="minorEastAsia" w:hAnsiTheme="minorEastAsia" w:cs="ＭＳ 明朝" w:hint="eastAsia"/>
          <w:sz w:val="21"/>
          <w:szCs w:val="21"/>
          <w:lang w:val="en-GB"/>
        </w:rPr>
        <w:t>に対す</w:t>
      </w:r>
      <w:r w:rsidR="00D04152" w:rsidRPr="00CD02AD">
        <w:rPr>
          <w:rFonts w:asciiTheme="minorEastAsia" w:eastAsiaTheme="minorEastAsia" w:hAnsiTheme="minorEastAsia" w:cs="ＭＳ 明朝" w:hint="eastAsia"/>
          <w:sz w:val="21"/>
          <w:szCs w:val="21"/>
          <w:lang w:val="en-GB"/>
        </w:rPr>
        <w:t>る</w:t>
      </w:r>
      <w:r w:rsidR="00D04152" w:rsidRPr="00CD02AD">
        <w:rPr>
          <w:rFonts w:asciiTheme="minorEastAsia" w:eastAsiaTheme="minorEastAsia" w:hAnsiTheme="minorEastAsia" w:cs="ＭＳ 明朝" w:hint="eastAsia"/>
          <w:sz w:val="21"/>
          <w:szCs w:val="21"/>
          <w:lang w:val="en-GB" w:eastAsia="ja-JP"/>
        </w:rPr>
        <w:t>提議を</w:t>
      </w:r>
      <w:r w:rsidR="00C50DC8" w:rsidRPr="00CD02AD">
        <w:rPr>
          <w:rFonts w:asciiTheme="minorEastAsia" w:eastAsiaTheme="minorEastAsia" w:hAnsiTheme="minorEastAsia" w:cs="ＭＳ 明朝" w:hint="eastAsia"/>
          <w:sz w:val="21"/>
          <w:szCs w:val="21"/>
          <w:lang w:val="en-GB"/>
        </w:rPr>
        <w:t>示し</w:t>
      </w:r>
      <w:r w:rsidR="00706F5D" w:rsidRPr="00CD02AD">
        <w:rPr>
          <w:rFonts w:asciiTheme="minorEastAsia" w:eastAsiaTheme="minorEastAsia" w:hAnsiTheme="minorEastAsia" w:cs="ＭＳ 明朝" w:hint="eastAsia"/>
          <w:sz w:val="21"/>
          <w:szCs w:val="21"/>
          <w:lang w:val="en-GB" w:eastAsia="ja-JP"/>
        </w:rPr>
        <w:t>、</w:t>
      </w:r>
      <w:r w:rsidR="00C50DC8" w:rsidRPr="00CD02AD">
        <w:rPr>
          <w:rFonts w:asciiTheme="minorEastAsia" w:eastAsiaTheme="minorEastAsia" w:hAnsiTheme="minorEastAsia" w:cs="ＭＳ 明朝" w:hint="eastAsia"/>
          <w:sz w:val="21"/>
          <w:szCs w:val="21"/>
          <w:lang w:val="en-GB"/>
        </w:rPr>
        <w:t>デンマーク、フェロー諸島、およびグリーンランド</w:t>
      </w:r>
      <w:r w:rsidR="00C50DC8" w:rsidRPr="00CD02AD">
        <w:rPr>
          <w:rFonts w:asciiTheme="minorEastAsia" w:eastAsiaTheme="minorEastAsia" w:hAnsiTheme="minorEastAsia" w:cs="ＭＳ 明朝" w:hint="eastAsia"/>
          <w:sz w:val="21"/>
          <w:szCs w:val="21"/>
          <w:lang w:val="en-GB" w:eastAsia="ja-JP"/>
        </w:rPr>
        <w:t>が</w:t>
      </w:r>
      <w:r w:rsidR="00C50DC8" w:rsidRPr="00CD02AD">
        <w:rPr>
          <w:rFonts w:asciiTheme="minorEastAsia" w:eastAsiaTheme="minorEastAsia" w:hAnsiTheme="minorEastAsia" w:cs="ＭＳ 明朝" w:hint="eastAsia"/>
          <w:sz w:val="21"/>
          <w:szCs w:val="21"/>
          <w:lang w:val="en-GB"/>
        </w:rPr>
        <w:t>、</w:t>
      </w:r>
      <w:r w:rsidRPr="00CD02AD">
        <w:rPr>
          <w:rFonts w:asciiTheme="minorEastAsia" w:eastAsiaTheme="minorEastAsia" w:hAnsiTheme="minorEastAsia" w:cs="ＭＳ 明朝" w:hint="eastAsia"/>
          <w:sz w:val="21"/>
          <w:szCs w:val="21"/>
          <w:lang w:val="en-GB"/>
        </w:rPr>
        <w:t>国連障害者権利条約（</w:t>
      </w:r>
      <w:r w:rsidRPr="00CD02AD">
        <w:rPr>
          <w:rFonts w:asciiTheme="minorEastAsia" w:eastAsiaTheme="minorEastAsia" w:hAnsiTheme="minorEastAsia" w:cs="ＭＳ 明朝"/>
          <w:sz w:val="21"/>
          <w:szCs w:val="21"/>
          <w:lang w:val="en-GB"/>
        </w:rPr>
        <w:t>CRPD</w:t>
      </w:r>
      <w:r w:rsidRPr="00CD02AD">
        <w:rPr>
          <w:rFonts w:asciiTheme="minorEastAsia" w:eastAsiaTheme="minorEastAsia" w:hAnsiTheme="minorEastAsia" w:cs="ＭＳ 明朝" w:hint="eastAsia"/>
          <w:sz w:val="21"/>
          <w:szCs w:val="21"/>
          <w:lang w:val="en-GB"/>
        </w:rPr>
        <w:t>）に定められているよう</w:t>
      </w:r>
      <w:r w:rsidRPr="00CD02AD">
        <w:rPr>
          <w:rFonts w:asciiTheme="minorEastAsia" w:eastAsiaTheme="minorEastAsia" w:hAnsiTheme="minorEastAsia" w:cs="ＭＳ 明朝" w:hint="eastAsia"/>
          <w:sz w:val="21"/>
          <w:szCs w:val="21"/>
          <w:lang w:val="en-GB" w:eastAsia="ja-JP"/>
        </w:rPr>
        <w:t>な</w:t>
      </w:r>
      <w:r w:rsidR="00D04152" w:rsidRPr="00CD02AD">
        <w:rPr>
          <w:rFonts w:asciiTheme="minorEastAsia" w:eastAsiaTheme="minorEastAsia" w:hAnsiTheme="minorEastAsia" w:cs="ＭＳ 明朝" w:hint="eastAsia"/>
          <w:sz w:val="21"/>
          <w:szCs w:val="21"/>
          <w:lang w:val="en-GB" w:eastAsia="ja-JP"/>
        </w:rPr>
        <w:t>使命を果たす</w:t>
      </w:r>
      <w:r w:rsidRPr="00CD02AD">
        <w:rPr>
          <w:rFonts w:asciiTheme="minorEastAsia" w:eastAsiaTheme="minorEastAsia" w:hAnsiTheme="minorEastAsia" w:cs="ＭＳ 明朝" w:hint="eastAsia"/>
          <w:sz w:val="21"/>
          <w:szCs w:val="21"/>
          <w:lang w:val="en-GB"/>
        </w:rPr>
        <w:t>ための努力を</w:t>
      </w:r>
      <w:r w:rsidR="00771518" w:rsidRPr="00CD02AD">
        <w:rPr>
          <w:rFonts w:asciiTheme="minorEastAsia" w:eastAsiaTheme="minorEastAsia" w:hAnsiTheme="minorEastAsia" w:cs="ＭＳ 明朝" w:hint="eastAsia"/>
          <w:sz w:val="21"/>
          <w:szCs w:val="21"/>
          <w:lang w:val="en-GB"/>
        </w:rPr>
        <w:t>、私たちの見解では</w:t>
      </w:r>
      <w:r w:rsidRPr="00CD02AD">
        <w:rPr>
          <w:rFonts w:asciiTheme="minorEastAsia" w:eastAsiaTheme="minorEastAsia" w:hAnsiTheme="minorEastAsia" w:cs="ＭＳ 明朝" w:hint="eastAsia"/>
          <w:sz w:val="21"/>
          <w:szCs w:val="21"/>
          <w:lang w:val="en-GB"/>
        </w:rPr>
        <w:t>十分に行ってい</w:t>
      </w:r>
      <w:r w:rsidRPr="00CD02AD">
        <w:rPr>
          <w:rFonts w:asciiTheme="minorEastAsia" w:eastAsiaTheme="minorEastAsia" w:hAnsiTheme="minorEastAsia" w:cs="ＭＳ 明朝" w:hint="eastAsia"/>
          <w:sz w:val="21"/>
          <w:szCs w:val="21"/>
          <w:lang w:val="en-GB" w:eastAsia="ja-JP"/>
        </w:rPr>
        <w:t>ないことを強調している</w:t>
      </w:r>
      <w:r w:rsidRPr="00CD02AD">
        <w:rPr>
          <w:rFonts w:asciiTheme="minorEastAsia" w:eastAsiaTheme="minorEastAsia" w:hAnsiTheme="minorEastAsia" w:cs="ＭＳ 明朝" w:hint="eastAsia"/>
          <w:sz w:val="21"/>
          <w:szCs w:val="21"/>
          <w:lang w:val="en-GB"/>
        </w:rPr>
        <w:t>。</w:t>
      </w:r>
    </w:p>
    <w:p w14:paraId="4A2F533B" w14:textId="77777777" w:rsidR="00326817" w:rsidRPr="00CD02AD" w:rsidRDefault="00326817" w:rsidP="00AD6288">
      <w:pPr>
        <w:overflowPunct/>
        <w:autoSpaceDE/>
        <w:autoSpaceDN/>
        <w:adjustRightInd/>
        <w:jc w:val="left"/>
        <w:textAlignment w:val="auto"/>
        <w:rPr>
          <w:rFonts w:asciiTheme="minorEastAsia" w:eastAsiaTheme="minorEastAsia" w:hAnsiTheme="minorEastAsia" w:cs="ＭＳ 明朝"/>
          <w:sz w:val="21"/>
          <w:szCs w:val="21"/>
          <w:lang w:val="en-GB"/>
        </w:rPr>
      </w:pPr>
    </w:p>
    <w:p w14:paraId="0E2276AA" w14:textId="087ED27A" w:rsidR="000D4F9C" w:rsidRPr="00CD02AD" w:rsidRDefault="000D4F9C" w:rsidP="002266A2">
      <w:pPr>
        <w:overflowPunct/>
        <w:autoSpaceDE/>
        <w:autoSpaceDN/>
        <w:adjustRightInd/>
        <w:jc w:val="left"/>
        <w:textAlignment w:val="auto"/>
        <w:rPr>
          <w:rFonts w:asciiTheme="minorEastAsia" w:eastAsiaTheme="minorEastAsia" w:hAnsiTheme="minorEastAsia"/>
          <w:sz w:val="21"/>
          <w:szCs w:val="21"/>
          <w:lang w:val="en-GB"/>
        </w:rPr>
      </w:pPr>
      <w:r w:rsidRPr="00CD02AD">
        <w:rPr>
          <w:rFonts w:asciiTheme="minorEastAsia" w:eastAsiaTheme="minorEastAsia" w:hAnsiTheme="minorEastAsia" w:cs="ＭＳ 明朝"/>
          <w:sz w:val="21"/>
          <w:szCs w:val="21"/>
          <w:lang w:val="en-GB"/>
        </w:rPr>
        <w:t>この</w:t>
      </w:r>
      <w:r w:rsidR="00DE2243" w:rsidRPr="00CD02AD">
        <w:rPr>
          <w:rFonts w:asciiTheme="minorEastAsia" w:eastAsiaTheme="minorEastAsia" w:hAnsiTheme="minorEastAsia" w:cs="ＭＳ 明朝" w:hint="eastAsia"/>
          <w:sz w:val="21"/>
          <w:szCs w:val="21"/>
          <w:lang w:val="en-GB" w:eastAsia="ja-JP"/>
        </w:rPr>
        <w:t>報告書</w:t>
      </w:r>
      <w:r w:rsidR="00CD2FBF" w:rsidRPr="00CD02AD">
        <w:rPr>
          <w:rFonts w:asciiTheme="minorEastAsia" w:eastAsiaTheme="minorEastAsia" w:hAnsiTheme="minorEastAsia" w:cs="ＭＳ 明朝"/>
          <w:sz w:val="21"/>
          <w:szCs w:val="21"/>
          <w:lang w:val="en-GB"/>
        </w:rPr>
        <w:t>は、障害者</w:t>
      </w:r>
      <w:r w:rsidR="00CD2FBF" w:rsidRPr="00CD02AD">
        <w:rPr>
          <w:rFonts w:asciiTheme="minorEastAsia" w:eastAsiaTheme="minorEastAsia" w:hAnsiTheme="minorEastAsia" w:cs="ＭＳ 明朝" w:hint="eastAsia"/>
          <w:sz w:val="21"/>
          <w:szCs w:val="21"/>
          <w:lang w:val="en-GB" w:eastAsia="ja-JP"/>
        </w:rPr>
        <w:t>組織</w:t>
      </w:r>
      <w:r w:rsidRPr="00CD02AD">
        <w:rPr>
          <w:rFonts w:asciiTheme="minorEastAsia" w:eastAsiaTheme="minorEastAsia" w:hAnsiTheme="minorEastAsia" w:cs="ＭＳ 明朝"/>
          <w:sz w:val="21"/>
          <w:szCs w:val="21"/>
          <w:lang w:val="en-GB"/>
        </w:rPr>
        <w:t>デンマーク（</w:t>
      </w:r>
      <w:r w:rsidRPr="00CD02AD">
        <w:rPr>
          <w:rFonts w:asciiTheme="minorEastAsia" w:eastAsiaTheme="minorEastAsia" w:hAnsiTheme="minorEastAsia"/>
          <w:sz w:val="21"/>
          <w:szCs w:val="21"/>
          <w:lang w:val="en-GB"/>
        </w:rPr>
        <w:t>DPOD</w:t>
      </w:r>
      <w:r w:rsidR="009C2931" w:rsidRPr="00CD02AD">
        <w:rPr>
          <w:rFonts w:asciiTheme="minorEastAsia" w:eastAsiaTheme="minorEastAsia" w:hAnsiTheme="minorEastAsia" w:cs="ＭＳ 明朝" w:hint="eastAsia"/>
          <w:sz w:val="21"/>
          <w:szCs w:val="21"/>
          <w:lang w:val="en-GB"/>
        </w:rPr>
        <w:t>）によって調整されたデンマーク</w:t>
      </w:r>
      <w:r w:rsidRPr="00CD02AD">
        <w:rPr>
          <w:rFonts w:asciiTheme="minorEastAsia" w:eastAsiaTheme="minorEastAsia" w:hAnsiTheme="minorEastAsia" w:cs="ＭＳ 明朝" w:hint="eastAsia"/>
          <w:sz w:val="21"/>
          <w:szCs w:val="21"/>
          <w:lang w:val="en-GB"/>
        </w:rPr>
        <w:t>市民社会</w:t>
      </w:r>
      <w:r w:rsidR="009C2931" w:rsidRPr="00CD02AD">
        <w:rPr>
          <w:rFonts w:asciiTheme="minorEastAsia" w:eastAsiaTheme="minorEastAsia" w:hAnsiTheme="minorEastAsia" w:cs="ＭＳ 明朝" w:hint="eastAsia"/>
          <w:sz w:val="21"/>
          <w:szCs w:val="21"/>
          <w:lang w:val="en-GB" w:eastAsia="ja-JP"/>
        </w:rPr>
        <w:t>組織</w:t>
      </w:r>
      <w:r w:rsidR="00DE2243" w:rsidRPr="00CD02AD">
        <w:rPr>
          <w:rFonts w:asciiTheme="minorEastAsia" w:eastAsiaTheme="minorEastAsia" w:hAnsiTheme="minorEastAsia" w:cs="ＭＳ 明朝" w:hint="eastAsia"/>
          <w:sz w:val="21"/>
          <w:szCs w:val="21"/>
          <w:lang w:val="en-GB" w:eastAsia="ja-JP"/>
        </w:rPr>
        <w:t>と</w:t>
      </w:r>
      <w:r w:rsidRPr="00CD02AD">
        <w:rPr>
          <w:rFonts w:asciiTheme="minorEastAsia" w:eastAsiaTheme="minorEastAsia" w:hAnsiTheme="minorEastAsia" w:cs="ＭＳ 明朝" w:hint="eastAsia"/>
          <w:sz w:val="21"/>
          <w:szCs w:val="21"/>
          <w:lang w:val="en-GB"/>
        </w:rPr>
        <w:t>の</w:t>
      </w:r>
      <w:r w:rsidR="00DE2243" w:rsidRPr="00CD02AD">
        <w:rPr>
          <w:rFonts w:asciiTheme="minorEastAsia" w:eastAsiaTheme="minorEastAsia" w:hAnsiTheme="minorEastAsia" w:cs="ＭＳ 明朝" w:hint="eastAsia"/>
          <w:sz w:val="21"/>
          <w:szCs w:val="21"/>
          <w:lang w:val="en-GB" w:eastAsia="ja-JP"/>
        </w:rPr>
        <w:t>協力</w:t>
      </w:r>
      <w:r w:rsidR="00DE2243" w:rsidRPr="00CD02AD">
        <w:rPr>
          <w:rFonts w:asciiTheme="minorEastAsia" w:eastAsiaTheme="minorEastAsia" w:hAnsiTheme="minorEastAsia" w:cs="ＭＳ 明朝" w:hint="eastAsia"/>
          <w:sz w:val="21"/>
          <w:szCs w:val="21"/>
          <w:lang w:val="en-GB"/>
        </w:rPr>
        <w:t>から生まれたもので</w:t>
      </w:r>
      <w:r w:rsidR="00DE2243" w:rsidRPr="00CD02AD">
        <w:rPr>
          <w:rFonts w:asciiTheme="minorEastAsia" w:eastAsiaTheme="minorEastAsia" w:hAnsiTheme="minorEastAsia" w:cs="ＭＳ 明朝" w:hint="eastAsia"/>
          <w:sz w:val="21"/>
          <w:szCs w:val="21"/>
          <w:lang w:val="en-GB" w:eastAsia="ja-JP"/>
        </w:rPr>
        <w:t>ある</w:t>
      </w:r>
      <w:r w:rsidRPr="00CD02AD">
        <w:rPr>
          <w:rFonts w:asciiTheme="minorEastAsia" w:eastAsiaTheme="minorEastAsia" w:hAnsiTheme="minorEastAsia" w:cs="ＭＳ 明朝" w:hint="eastAsia"/>
          <w:sz w:val="21"/>
          <w:szCs w:val="21"/>
          <w:lang w:val="en-GB"/>
        </w:rPr>
        <w:t>。</w:t>
      </w:r>
      <w:r w:rsidRPr="00CD02AD">
        <w:rPr>
          <w:rFonts w:asciiTheme="minorEastAsia" w:eastAsiaTheme="minorEastAsia" w:hAnsiTheme="minorEastAsia"/>
          <w:sz w:val="21"/>
          <w:szCs w:val="21"/>
          <w:lang w:val="en-GB"/>
        </w:rPr>
        <w:t>DPOD</w:t>
      </w:r>
      <w:r w:rsidRPr="00CD02AD">
        <w:rPr>
          <w:rFonts w:asciiTheme="minorEastAsia" w:eastAsiaTheme="minorEastAsia" w:hAnsiTheme="minorEastAsia" w:cs="ＭＳ 明朝" w:hint="eastAsia"/>
          <w:sz w:val="21"/>
          <w:szCs w:val="21"/>
          <w:lang w:val="en-GB"/>
        </w:rPr>
        <w:t>は</w:t>
      </w:r>
      <w:r w:rsidRPr="00CD02AD">
        <w:rPr>
          <w:rFonts w:asciiTheme="minorEastAsia" w:eastAsiaTheme="minorEastAsia" w:hAnsiTheme="minorEastAsia"/>
          <w:sz w:val="21"/>
          <w:szCs w:val="21"/>
          <w:lang w:val="en-GB"/>
        </w:rPr>
        <w:t>34</w:t>
      </w:r>
      <w:r w:rsidRPr="00CD02AD">
        <w:rPr>
          <w:rFonts w:asciiTheme="minorEastAsia" w:eastAsiaTheme="minorEastAsia" w:hAnsiTheme="minorEastAsia" w:cs="ＭＳ 明朝" w:hint="eastAsia"/>
          <w:sz w:val="21"/>
          <w:szCs w:val="21"/>
          <w:lang w:val="en-GB"/>
        </w:rPr>
        <w:t>万人の会員を</w:t>
      </w:r>
      <w:r w:rsidR="00DE2243" w:rsidRPr="00CD02AD">
        <w:rPr>
          <w:rFonts w:asciiTheme="minorEastAsia" w:eastAsiaTheme="minorEastAsia" w:hAnsiTheme="minorEastAsia" w:cs="ＭＳ 明朝" w:hint="eastAsia"/>
          <w:sz w:val="21"/>
          <w:szCs w:val="21"/>
          <w:lang w:val="en-GB" w:eastAsia="ja-JP"/>
        </w:rPr>
        <w:t>もち、34の障害者</w:t>
      </w:r>
      <w:r w:rsidR="00CD2FBF" w:rsidRPr="00CD02AD">
        <w:rPr>
          <w:rFonts w:asciiTheme="minorEastAsia" w:eastAsiaTheme="minorEastAsia" w:hAnsiTheme="minorEastAsia" w:cs="ＭＳ 明朝" w:hint="eastAsia"/>
          <w:sz w:val="21"/>
          <w:szCs w:val="21"/>
          <w:lang w:val="en-GB" w:eastAsia="ja-JP"/>
        </w:rPr>
        <w:t>組織</w:t>
      </w:r>
      <w:r w:rsidR="00DE2243" w:rsidRPr="00CD02AD">
        <w:rPr>
          <w:rFonts w:asciiTheme="minorEastAsia" w:eastAsiaTheme="minorEastAsia" w:hAnsiTheme="minorEastAsia" w:cs="ＭＳ 明朝" w:hint="eastAsia"/>
          <w:sz w:val="21"/>
          <w:szCs w:val="21"/>
          <w:lang w:val="en-GB" w:eastAsia="ja-JP"/>
        </w:rPr>
        <w:t>を</w:t>
      </w:r>
      <w:r w:rsidRPr="00CD02AD">
        <w:rPr>
          <w:rFonts w:asciiTheme="minorEastAsia" w:eastAsiaTheme="minorEastAsia" w:hAnsiTheme="minorEastAsia" w:cs="ＭＳ 明朝" w:hint="eastAsia"/>
          <w:sz w:val="21"/>
          <w:szCs w:val="21"/>
          <w:lang w:val="en-GB"/>
        </w:rPr>
        <w:t>代表す</w:t>
      </w:r>
      <w:r w:rsidR="00DE2243" w:rsidRPr="00CD02AD">
        <w:rPr>
          <w:rFonts w:asciiTheme="minorEastAsia" w:eastAsiaTheme="minorEastAsia" w:hAnsiTheme="minorEastAsia" w:cs="ＭＳ 明朝" w:hint="eastAsia"/>
          <w:sz w:val="21"/>
          <w:szCs w:val="21"/>
          <w:lang w:val="en-GB"/>
        </w:rPr>
        <w:t>る包括的組織で</w:t>
      </w:r>
      <w:r w:rsidR="00DE2243" w:rsidRPr="00CD02AD">
        <w:rPr>
          <w:rFonts w:asciiTheme="minorEastAsia" w:eastAsiaTheme="minorEastAsia" w:hAnsiTheme="minorEastAsia" w:cs="ＭＳ 明朝" w:hint="eastAsia"/>
          <w:sz w:val="21"/>
          <w:szCs w:val="21"/>
          <w:lang w:val="en-GB" w:eastAsia="ja-JP"/>
        </w:rPr>
        <w:t>ある</w:t>
      </w:r>
      <w:r w:rsidRPr="00CD02AD">
        <w:rPr>
          <w:rFonts w:asciiTheme="minorEastAsia" w:eastAsiaTheme="minorEastAsia" w:hAnsiTheme="minorEastAsia" w:cs="ＭＳ 明朝" w:hint="eastAsia"/>
          <w:sz w:val="21"/>
          <w:szCs w:val="21"/>
          <w:lang w:val="en-GB"/>
        </w:rPr>
        <w:t>。この</w:t>
      </w:r>
      <w:r w:rsidR="00DE2243" w:rsidRPr="00CD02AD">
        <w:rPr>
          <w:rFonts w:asciiTheme="minorEastAsia" w:eastAsiaTheme="minorEastAsia" w:hAnsiTheme="minorEastAsia" w:cs="ＭＳ 明朝" w:hint="eastAsia"/>
          <w:sz w:val="21"/>
          <w:szCs w:val="21"/>
          <w:lang w:val="en-GB" w:eastAsia="ja-JP"/>
        </w:rPr>
        <w:t>報告書</w:t>
      </w:r>
      <w:r w:rsidRPr="00CD02AD">
        <w:rPr>
          <w:rFonts w:asciiTheme="minorEastAsia" w:eastAsiaTheme="minorEastAsia" w:hAnsiTheme="minorEastAsia" w:cs="ＭＳ 明朝" w:hint="eastAsia"/>
          <w:sz w:val="21"/>
          <w:szCs w:val="21"/>
          <w:lang w:val="en-GB"/>
        </w:rPr>
        <w:t>は、</w:t>
      </w:r>
      <w:r w:rsidRPr="00CD02AD">
        <w:rPr>
          <w:rFonts w:asciiTheme="minorEastAsia" w:eastAsiaTheme="minorEastAsia" w:hAnsiTheme="minorEastAsia"/>
          <w:sz w:val="21"/>
          <w:szCs w:val="21"/>
          <w:lang w:val="en-GB"/>
        </w:rPr>
        <w:t>DPOD</w:t>
      </w:r>
      <w:r w:rsidRPr="00CD02AD">
        <w:rPr>
          <w:rFonts w:asciiTheme="minorEastAsia" w:eastAsiaTheme="minorEastAsia" w:hAnsiTheme="minorEastAsia" w:cs="ＭＳ 明朝" w:hint="eastAsia"/>
          <w:sz w:val="21"/>
          <w:szCs w:val="21"/>
          <w:lang w:val="en-GB"/>
        </w:rPr>
        <w:t>の加盟組織と、障</w:t>
      </w:r>
      <w:r w:rsidR="00DE2243" w:rsidRPr="00CD02AD">
        <w:rPr>
          <w:rFonts w:asciiTheme="minorEastAsia" w:eastAsiaTheme="minorEastAsia" w:hAnsiTheme="minorEastAsia" w:cs="ＭＳ 明朝" w:hint="eastAsia"/>
          <w:sz w:val="21"/>
          <w:szCs w:val="21"/>
          <w:lang w:val="en-GB"/>
        </w:rPr>
        <w:t>害に関連する分野で活動している他の</w:t>
      </w:r>
      <w:r w:rsidR="00771518" w:rsidRPr="00CD02AD">
        <w:rPr>
          <w:rFonts w:asciiTheme="minorEastAsia" w:eastAsiaTheme="minorEastAsia" w:hAnsiTheme="minorEastAsia" w:cs="ＭＳ 明朝" w:hint="eastAsia"/>
          <w:sz w:val="21"/>
          <w:szCs w:val="21"/>
          <w:lang w:val="en-GB" w:eastAsia="ja-JP"/>
        </w:rPr>
        <w:t>いくつか</w:t>
      </w:r>
      <w:r w:rsidR="00DE2243" w:rsidRPr="00CD02AD">
        <w:rPr>
          <w:rFonts w:asciiTheme="minorEastAsia" w:eastAsiaTheme="minorEastAsia" w:hAnsiTheme="minorEastAsia" w:cs="ＭＳ 明朝" w:hint="eastAsia"/>
          <w:sz w:val="21"/>
          <w:szCs w:val="21"/>
          <w:lang w:val="en-GB"/>
        </w:rPr>
        <w:t>の組織からの</w:t>
      </w:r>
      <w:r w:rsidR="00DE2243" w:rsidRPr="00CD02AD">
        <w:rPr>
          <w:rFonts w:asciiTheme="minorEastAsia" w:eastAsiaTheme="minorEastAsia" w:hAnsiTheme="minorEastAsia" w:cs="ＭＳ 明朝" w:hint="eastAsia"/>
          <w:sz w:val="21"/>
          <w:szCs w:val="21"/>
          <w:lang w:val="en-GB" w:eastAsia="ja-JP"/>
        </w:rPr>
        <w:t>情報</w:t>
      </w:r>
      <w:r w:rsidR="00DE2243" w:rsidRPr="00CD02AD">
        <w:rPr>
          <w:rFonts w:asciiTheme="minorEastAsia" w:eastAsiaTheme="minorEastAsia" w:hAnsiTheme="minorEastAsia" w:cs="ＭＳ 明朝" w:hint="eastAsia"/>
          <w:sz w:val="21"/>
          <w:szCs w:val="21"/>
          <w:lang w:val="en-GB"/>
        </w:rPr>
        <w:t>に基づいてい</w:t>
      </w:r>
      <w:r w:rsidR="00DE2243" w:rsidRPr="00CD02AD">
        <w:rPr>
          <w:rFonts w:asciiTheme="minorEastAsia" w:eastAsiaTheme="minorEastAsia" w:hAnsiTheme="minorEastAsia" w:cs="ＭＳ 明朝" w:hint="eastAsia"/>
          <w:sz w:val="21"/>
          <w:szCs w:val="21"/>
          <w:lang w:val="en-GB" w:eastAsia="ja-JP"/>
        </w:rPr>
        <w:t>る</w:t>
      </w:r>
      <w:r w:rsidRPr="00CD02AD">
        <w:rPr>
          <w:rFonts w:asciiTheme="minorEastAsia" w:eastAsiaTheme="minorEastAsia" w:hAnsiTheme="minorEastAsia" w:cs="ＭＳ 明朝"/>
          <w:sz w:val="21"/>
          <w:szCs w:val="21"/>
          <w:lang w:val="en-GB"/>
        </w:rPr>
        <w:t>。</w:t>
      </w:r>
    </w:p>
    <w:p w14:paraId="47FFD341" w14:textId="77777777" w:rsidR="00AD6288" w:rsidRPr="00CD02AD" w:rsidRDefault="00AD6288" w:rsidP="00AD6288">
      <w:pPr>
        <w:overflowPunct/>
        <w:autoSpaceDE/>
        <w:autoSpaceDN/>
        <w:adjustRightInd/>
        <w:jc w:val="left"/>
        <w:textAlignment w:val="auto"/>
        <w:rPr>
          <w:sz w:val="24"/>
          <w:szCs w:val="24"/>
          <w:lang w:val="en-GB"/>
        </w:rPr>
      </w:pPr>
    </w:p>
    <w:p w14:paraId="55A1EAA1" w14:textId="3F64952C" w:rsidR="000D4F9C" w:rsidRPr="00CD02AD" w:rsidRDefault="000D4F9C" w:rsidP="002266A2">
      <w:pPr>
        <w:overflowPunct/>
        <w:autoSpaceDE/>
        <w:autoSpaceDN/>
        <w:adjustRightInd/>
        <w:jc w:val="left"/>
        <w:textAlignment w:val="auto"/>
        <w:rPr>
          <w:rFonts w:asciiTheme="minorEastAsia" w:eastAsiaTheme="minorEastAsia" w:hAnsiTheme="minorEastAsia" w:cs="ＭＳ 明朝"/>
          <w:sz w:val="21"/>
          <w:szCs w:val="21"/>
          <w:lang w:eastAsia="ja-JP"/>
        </w:rPr>
      </w:pPr>
      <w:r w:rsidRPr="00CD02AD">
        <w:rPr>
          <w:rFonts w:ascii="ＭＳ 明朝" w:hAnsi="ＭＳ 明朝" w:cs="ＭＳ 明朝"/>
          <w:sz w:val="21"/>
          <w:szCs w:val="21"/>
        </w:rPr>
        <w:t>フェロー諸島とグリーンランドも</w:t>
      </w:r>
      <w:r w:rsidR="00326817" w:rsidRPr="00CD02AD">
        <w:rPr>
          <w:rFonts w:asciiTheme="minorEastAsia" w:eastAsiaTheme="minorEastAsia" w:hAnsiTheme="minorEastAsia" w:cs="ＭＳ 明朝" w:hint="eastAsia"/>
          <w:sz w:val="21"/>
          <w:szCs w:val="21"/>
          <w:lang w:eastAsia="ja-JP"/>
        </w:rPr>
        <w:t>また、</w:t>
      </w:r>
      <w:r w:rsidR="006476F4" w:rsidRPr="00CD02AD">
        <w:rPr>
          <w:rFonts w:asciiTheme="minorEastAsia" w:eastAsiaTheme="minorEastAsia" w:hAnsiTheme="minorEastAsia" w:cs="ＭＳ 明朝" w:hint="eastAsia"/>
          <w:sz w:val="21"/>
          <w:szCs w:val="21"/>
          <w:lang w:eastAsia="ja-JP"/>
        </w:rPr>
        <w:t>それぞれの</w:t>
      </w:r>
      <w:r w:rsidR="002149DF" w:rsidRPr="00CD02AD">
        <w:rPr>
          <w:rFonts w:asciiTheme="minorEastAsia" w:eastAsiaTheme="minorEastAsia" w:hAnsiTheme="minorEastAsia" w:cs="ＭＳ 明朝" w:hint="eastAsia"/>
          <w:sz w:val="21"/>
          <w:szCs w:val="21"/>
          <w:lang w:eastAsia="ja-JP"/>
        </w:rPr>
        <w:t>意向を明確に示す</w:t>
      </w:r>
      <w:r w:rsidR="006476F4" w:rsidRPr="00CD02AD">
        <w:rPr>
          <w:rFonts w:asciiTheme="minorEastAsia" w:eastAsiaTheme="minorEastAsia" w:hAnsiTheme="minorEastAsia" w:cs="ＭＳ 明朝" w:hint="eastAsia"/>
          <w:sz w:val="21"/>
          <w:szCs w:val="21"/>
          <w:lang w:eastAsia="ja-JP"/>
        </w:rPr>
        <w:t>ために</w:t>
      </w:r>
      <w:r w:rsidR="00326817" w:rsidRPr="00CD02AD">
        <w:rPr>
          <w:rFonts w:asciiTheme="minorEastAsia" w:eastAsiaTheme="minorEastAsia" w:hAnsiTheme="minorEastAsia" w:cs="ＭＳ 明朝" w:hint="eastAsia"/>
          <w:sz w:val="21"/>
          <w:szCs w:val="21"/>
          <w:lang w:eastAsia="ja-JP"/>
        </w:rPr>
        <w:t>個別の報告書を提出している</w:t>
      </w:r>
      <w:r w:rsidR="006476F4" w:rsidRPr="00CD02AD">
        <w:rPr>
          <w:rFonts w:asciiTheme="minorEastAsia" w:eastAsiaTheme="minorEastAsia" w:hAnsiTheme="minorEastAsia" w:cs="ＭＳ 明朝" w:hint="eastAsia"/>
          <w:sz w:val="21"/>
          <w:szCs w:val="21"/>
          <w:lang w:eastAsia="ja-JP"/>
        </w:rPr>
        <w:t>。</w:t>
      </w:r>
    </w:p>
    <w:p w14:paraId="3FB314C1" w14:textId="77777777" w:rsidR="000D4F9C" w:rsidRDefault="000D4F9C" w:rsidP="00AD6288">
      <w:pPr>
        <w:overflowPunct/>
        <w:autoSpaceDE/>
        <w:autoSpaceDN/>
        <w:adjustRightInd/>
        <w:jc w:val="left"/>
        <w:textAlignment w:val="auto"/>
        <w:rPr>
          <w:sz w:val="24"/>
          <w:szCs w:val="24"/>
          <w:lang w:val="en-GB"/>
        </w:rPr>
      </w:pPr>
    </w:p>
    <w:p w14:paraId="458D7E54" w14:textId="77777777" w:rsidR="00A53FE2" w:rsidRPr="009B42D8" w:rsidRDefault="00A53FE2" w:rsidP="00AD6288">
      <w:pPr>
        <w:overflowPunct/>
        <w:autoSpaceDE/>
        <w:autoSpaceDN/>
        <w:adjustRightInd/>
        <w:jc w:val="left"/>
        <w:textAlignment w:val="auto"/>
        <w:rPr>
          <w:sz w:val="24"/>
          <w:szCs w:val="24"/>
          <w:lang w:val="en-GB"/>
        </w:rPr>
      </w:pPr>
    </w:p>
    <w:p w14:paraId="4F3A149E" w14:textId="30C7419B" w:rsidR="00AD6288" w:rsidRPr="00A53FE2" w:rsidRDefault="006C7917" w:rsidP="00A53FE2">
      <w:pPr>
        <w:rPr>
          <w:b/>
          <w:sz w:val="28"/>
          <w:szCs w:val="28"/>
          <w:lang w:val="en-GB" w:eastAsia="ja-JP"/>
        </w:rPr>
      </w:pPr>
      <w:r w:rsidRPr="00A53FE2">
        <w:rPr>
          <w:rFonts w:asciiTheme="minorEastAsia" w:eastAsiaTheme="minorEastAsia" w:hAnsiTheme="minorEastAsia" w:hint="eastAsia"/>
          <w:b/>
          <w:sz w:val="28"/>
          <w:szCs w:val="28"/>
          <w:lang w:val="en-GB" w:eastAsia="ja-JP"/>
        </w:rPr>
        <w:t>デンマークからの報告</w:t>
      </w:r>
    </w:p>
    <w:p w14:paraId="58C6B1E2" w14:textId="4CAF084A" w:rsidR="006476F4" w:rsidRPr="000A36B7" w:rsidRDefault="00CD2FBF" w:rsidP="00AD6288">
      <w:pPr>
        <w:overflowPunct/>
        <w:autoSpaceDE/>
        <w:autoSpaceDN/>
        <w:adjustRightInd/>
        <w:jc w:val="left"/>
        <w:textAlignment w:val="auto"/>
        <w:rPr>
          <w:rFonts w:asciiTheme="minorEastAsia" w:eastAsiaTheme="minorEastAsia" w:hAnsiTheme="minorEastAsia"/>
          <w:sz w:val="21"/>
          <w:szCs w:val="21"/>
          <w:u w:val="single"/>
          <w:lang w:val="en-GB" w:eastAsia="ja-JP"/>
        </w:rPr>
      </w:pPr>
      <w:r>
        <w:rPr>
          <w:rFonts w:asciiTheme="minorEastAsia" w:eastAsiaTheme="minorEastAsia" w:hAnsiTheme="minorEastAsia" w:hint="eastAsia"/>
          <w:sz w:val="21"/>
          <w:szCs w:val="21"/>
          <w:u w:val="single"/>
          <w:lang w:val="en-GB" w:eastAsia="ja-JP"/>
        </w:rPr>
        <w:t>協力組織</w:t>
      </w:r>
    </w:p>
    <w:p w14:paraId="045C0582" w14:textId="1B333236" w:rsidR="00AD6288" w:rsidRPr="00CD02AD" w:rsidRDefault="000D4F9C" w:rsidP="00AD6288">
      <w:pPr>
        <w:overflowPunct/>
        <w:autoSpaceDE/>
        <w:autoSpaceDN/>
        <w:adjustRightInd/>
        <w:jc w:val="left"/>
        <w:textAlignment w:val="auto"/>
        <w:rPr>
          <w:rFonts w:asciiTheme="minorEastAsia" w:eastAsiaTheme="minorEastAsia" w:hAnsiTheme="minorEastAsia"/>
          <w:sz w:val="21"/>
          <w:szCs w:val="21"/>
          <w:lang w:val="en-GB"/>
        </w:rPr>
      </w:pPr>
      <w:r w:rsidRPr="00CD02AD">
        <w:rPr>
          <w:rFonts w:asciiTheme="minorEastAsia" w:eastAsiaTheme="minorEastAsia" w:hAnsiTheme="minorEastAsia"/>
          <w:sz w:val="21"/>
          <w:szCs w:val="21"/>
          <w:lang w:val="en-GB"/>
        </w:rPr>
        <w:t>DPOD</w:t>
      </w:r>
      <w:r w:rsidRPr="00CD02AD">
        <w:rPr>
          <w:rFonts w:asciiTheme="minorEastAsia" w:eastAsiaTheme="minorEastAsia" w:hAnsiTheme="minorEastAsia" w:cs="ＭＳ 明朝" w:hint="eastAsia"/>
          <w:sz w:val="21"/>
          <w:szCs w:val="21"/>
          <w:lang w:val="en-GB"/>
        </w:rPr>
        <w:t>とその</w:t>
      </w:r>
      <w:r w:rsidRPr="00CD02AD">
        <w:rPr>
          <w:rFonts w:asciiTheme="minorEastAsia" w:eastAsiaTheme="minorEastAsia" w:hAnsiTheme="minorEastAsia"/>
          <w:sz w:val="21"/>
          <w:szCs w:val="21"/>
          <w:lang w:val="en-GB"/>
        </w:rPr>
        <w:t>34</w:t>
      </w:r>
      <w:r w:rsidRPr="00CD02AD">
        <w:rPr>
          <w:rFonts w:asciiTheme="minorEastAsia" w:eastAsiaTheme="minorEastAsia" w:hAnsiTheme="minorEastAsia" w:cs="ＭＳ 明朝" w:hint="eastAsia"/>
          <w:sz w:val="21"/>
          <w:szCs w:val="21"/>
          <w:lang w:val="en-GB"/>
        </w:rPr>
        <w:t>の加盟組織、希少疾患デンマーク（</w:t>
      </w:r>
      <w:proofErr w:type="spellStart"/>
      <w:r w:rsidRPr="00CD02AD">
        <w:rPr>
          <w:rFonts w:asciiTheme="minorEastAsia" w:eastAsiaTheme="minorEastAsia" w:hAnsiTheme="minorEastAsia"/>
          <w:sz w:val="21"/>
          <w:szCs w:val="21"/>
          <w:lang w:val="en-GB"/>
        </w:rPr>
        <w:t>SjældneDiagnoser</w:t>
      </w:r>
      <w:proofErr w:type="spellEnd"/>
      <w:r w:rsidRPr="00CD02AD">
        <w:rPr>
          <w:rFonts w:asciiTheme="minorEastAsia" w:eastAsiaTheme="minorEastAsia" w:hAnsiTheme="minorEastAsia" w:cs="ＭＳ 明朝" w:hint="eastAsia"/>
          <w:sz w:val="21"/>
          <w:szCs w:val="21"/>
          <w:lang w:val="en-GB"/>
        </w:rPr>
        <w:t>）、デンマーク（元）精神科利用者（</w:t>
      </w:r>
      <w:r w:rsidRPr="00CD02AD">
        <w:rPr>
          <w:rFonts w:asciiTheme="minorEastAsia" w:eastAsiaTheme="minorEastAsia" w:hAnsiTheme="minorEastAsia"/>
          <w:sz w:val="21"/>
          <w:szCs w:val="21"/>
          <w:lang w:val="en-GB"/>
        </w:rPr>
        <w:t>LAP</w:t>
      </w:r>
      <w:r w:rsidRPr="00CD02AD">
        <w:rPr>
          <w:rFonts w:asciiTheme="minorEastAsia" w:eastAsiaTheme="minorEastAsia" w:hAnsiTheme="minorEastAsia" w:cs="ＭＳ 明朝" w:hint="eastAsia"/>
          <w:sz w:val="21"/>
          <w:szCs w:val="21"/>
          <w:lang w:val="en-GB"/>
        </w:rPr>
        <w:t>）、より良い精神科（</w:t>
      </w:r>
      <w:proofErr w:type="spellStart"/>
      <w:r w:rsidRPr="00CD02AD">
        <w:rPr>
          <w:rFonts w:asciiTheme="minorEastAsia" w:eastAsiaTheme="minorEastAsia" w:hAnsiTheme="minorEastAsia"/>
          <w:sz w:val="21"/>
          <w:szCs w:val="21"/>
          <w:lang w:val="en-GB"/>
        </w:rPr>
        <w:t>Bedre</w:t>
      </w:r>
      <w:proofErr w:type="spellEnd"/>
      <w:r w:rsidRPr="00CD02AD">
        <w:rPr>
          <w:rFonts w:asciiTheme="minorEastAsia" w:eastAsiaTheme="minorEastAsia" w:hAnsiTheme="minorEastAsia"/>
          <w:sz w:val="21"/>
          <w:szCs w:val="21"/>
          <w:lang w:val="en-GB"/>
        </w:rPr>
        <w:t xml:space="preserve"> </w:t>
      </w:r>
      <w:proofErr w:type="spellStart"/>
      <w:r w:rsidRPr="00CD02AD">
        <w:rPr>
          <w:rFonts w:asciiTheme="minorEastAsia" w:eastAsiaTheme="minorEastAsia" w:hAnsiTheme="minorEastAsia"/>
          <w:sz w:val="21"/>
          <w:szCs w:val="21"/>
          <w:lang w:val="en-GB"/>
        </w:rPr>
        <w:t>Psykiatri</w:t>
      </w:r>
      <w:proofErr w:type="spellEnd"/>
      <w:r w:rsidRPr="00CD02AD">
        <w:rPr>
          <w:rFonts w:asciiTheme="minorEastAsia" w:eastAsiaTheme="minorEastAsia" w:hAnsiTheme="minorEastAsia" w:cs="ＭＳ 明朝" w:hint="eastAsia"/>
          <w:sz w:val="21"/>
          <w:szCs w:val="21"/>
          <w:lang w:val="en-GB"/>
        </w:rPr>
        <w:t>）、アムネスティ、</w:t>
      </w:r>
      <w:r w:rsidRPr="00CD02AD">
        <w:rPr>
          <w:rFonts w:asciiTheme="minorEastAsia" w:eastAsiaTheme="minorEastAsia" w:hAnsiTheme="minorEastAsia"/>
          <w:sz w:val="21"/>
          <w:szCs w:val="21"/>
          <w:lang w:val="en-GB"/>
        </w:rPr>
        <w:t>DIGNITY</w:t>
      </w:r>
      <w:r w:rsidR="006476F4" w:rsidRPr="00CD02AD">
        <w:rPr>
          <w:rFonts w:asciiTheme="minorEastAsia" w:eastAsiaTheme="minorEastAsia" w:hAnsiTheme="minorEastAsia" w:cs="ＭＳ 明朝" w:hint="eastAsia"/>
          <w:sz w:val="21"/>
          <w:szCs w:val="21"/>
          <w:lang w:val="en-GB"/>
        </w:rPr>
        <w:t>、柔軟</w:t>
      </w:r>
      <w:r w:rsidR="000A36B7" w:rsidRPr="00CD02AD">
        <w:rPr>
          <w:rFonts w:asciiTheme="minorEastAsia" w:eastAsiaTheme="minorEastAsia" w:hAnsiTheme="minorEastAsia" w:cs="ＭＳ 明朝" w:hint="eastAsia"/>
          <w:sz w:val="21"/>
          <w:szCs w:val="21"/>
          <w:lang w:val="en-GB" w:eastAsia="ja-JP"/>
        </w:rPr>
        <w:t>で</w:t>
      </w:r>
      <w:r w:rsidR="006476F4" w:rsidRPr="00CD02AD">
        <w:rPr>
          <w:rFonts w:asciiTheme="minorEastAsia" w:eastAsiaTheme="minorEastAsia" w:hAnsiTheme="minorEastAsia" w:cs="ＭＳ 明朝" w:hint="eastAsia"/>
          <w:sz w:val="21"/>
          <w:szCs w:val="21"/>
          <w:lang w:val="en-GB"/>
        </w:rPr>
        <w:t>要求の厳</w:t>
      </w:r>
      <w:r w:rsidR="006476F4" w:rsidRPr="00CD02AD">
        <w:rPr>
          <w:rFonts w:asciiTheme="minorEastAsia" w:eastAsiaTheme="minorEastAsia" w:hAnsiTheme="minorEastAsia" w:cs="ＭＳ 明朝" w:hint="eastAsia"/>
          <w:sz w:val="21"/>
          <w:szCs w:val="21"/>
          <w:lang w:val="en-GB" w:eastAsia="ja-JP"/>
        </w:rPr>
        <w:t>しくない</w:t>
      </w:r>
      <w:r w:rsidR="00771518" w:rsidRPr="00CD02AD">
        <w:rPr>
          <w:rFonts w:asciiTheme="minorEastAsia" w:eastAsiaTheme="minorEastAsia" w:hAnsiTheme="minorEastAsia" w:cs="ＭＳ 明朝" w:hint="eastAsia"/>
          <w:sz w:val="21"/>
          <w:szCs w:val="21"/>
          <w:lang w:val="en-GB" w:eastAsia="ja-JP"/>
        </w:rPr>
        <w:t>条件</w:t>
      </w:r>
      <w:r w:rsidR="006476F4" w:rsidRPr="00CD02AD">
        <w:rPr>
          <w:rFonts w:asciiTheme="minorEastAsia" w:eastAsiaTheme="minorEastAsia" w:hAnsiTheme="minorEastAsia" w:cs="ＭＳ 明朝" w:hint="eastAsia"/>
          <w:sz w:val="21"/>
          <w:szCs w:val="21"/>
          <w:lang w:val="en-GB" w:eastAsia="ja-JP"/>
        </w:rPr>
        <w:t>で働く人々のためのデンマーク協会</w:t>
      </w:r>
      <w:r w:rsidRPr="00CD02AD">
        <w:rPr>
          <w:rFonts w:asciiTheme="minorEastAsia" w:eastAsiaTheme="minorEastAsia" w:hAnsiTheme="minorEastAsia" w:cs="ＭＳ 明朝" w:hint="eastAsia"/>
          <w:sz w:val="21"/>
          <w:szCs w:val="21"/>
          <w:lang w:val="en-GB"/>
        </w:rPr>
        <w:t>（</w:t>
      </w:r>
      <w:r w:rsidRPr="00CD02AD">
        <w:rPr>
          <w:rFonts w:asciiTheme="minorEastAsia" w:eastAsiaTheme="minorEastAsia" w:hAnsiTheme="minorEastAsia"/>
          <w:sz w:val="21"/>
          <w:szCs w:val="21"/>
          <w:lang w:val="en-GB"/>
        </w:rPr>
        <w:t>LAFS</w:t>
      </w:r>
      <w:r w:rsidRPr="00CD02AD">
        <w:rPr>
          <w:rFonts w:asciiTheme="minorEastAsia" w:eastAsiaTheme="minorEastAsia" w:hAnsiTheme="minorEastAsia" w:cs="ＭＳ 明朝" w:hint="eastAsia"/>
          <w:sz w:val="21"/>
          <w:szCs w:val="21"/>
          <w:lang w:val="en-GB"/>
        </w:rPr>
        <w:t>）、子供のための国民評議会（</w:t>
      </w:r>
      <w:proofErr w:type="spellStart"/>
      <w:r w:rsidRPr="00CD02AD">
        <w:rPr>
          <w:rFonts w:asciiTheme="minorEastAsia" w:eastAsiaTheme="minorEastAsia" w:hAnsiTheme="minorEastAsia"/>
          <w:sz w:val="21"/>
          <w:szCs w:val="21"/>
          <w:lang w:val="en-GB"/>
        </w:rPr>
        <w:t>Børnerådet</w:t>
      </w:r>
      <w:proofErr w:type="spellEnd"/>
      <w:r w:rsidRPr="00CD02AD">
        <w:rPr>
          <w:rFonts w:asciiTheme="minorEastAsia" w:eastAsiaTheme="minorEastAsia" w:hAnsiTheme="minorEastAsia" w:cs="ＭＳ 明朝" w:hint="eastAsia"/>
          <w:sz w:val="21"/>
          <w:szCs w:val="21"/>
          <w:lang w:val="en-GB"/>
        </w:rPr>
        <w:t>）</w:t>
      </w:r>
      <w:r w:rsidRPr="00CD02AD">
        <w:rPr>
          <w:rFonts w:asciiTheme="minorEastAsia" w:eastAsiaTheme="minorEastAsia" w:hAnsiTheme="minorEastAsia" w:cs="ＭＳ 明朝"/>
          <w:sz w:val="21"/>
          <w:szCs w:val="21"/>
          <w:lang w:val="en-GB"/>
        </w:rPr>
        <w:t>。</w:t>
      </w:r>
    </w:p>
    <w:p w14:paraId="2BD3DD4B" w14:textId="77777777" w:rsidR="000D4F9C" w:rsidRPr="006476F4" w:rsidRDefault="000D4F9C" w:rsidP="00AD6288">
      <w:pPr>
        <w:overflowPunct/>
        <w:autoSpaceDE/>
        <w:autoSpaceDN/>
        <w:adjustRightInd/>
        <w:jc w:val="left"/>
        <w:textAlignment w:val="auto"/>
        <w:rPr>
          <w:rFonts w:asciiTheme="minorEastAsia" w:eastAsiaTheme="minorEastAsia" w:hAnsiTheme="minorEastAsia"/>
          <w:sz w:val="21"/>
          <w:szCs w:val="21"/>
          <w:lang w:val="en-GB"/>
        </w:rPr>
      </w:pPr>
    </w:p>
    <w:p w14:paraId="677612BC" w14:textId="77777777" w:rsidR="000D4F9C" w:rsidRPr="009B42D8" w:rsidRDefault="000D4F9C" w:rsidP="00AD6288">
      <w:pPr>
        <w:overflowPunct/>
        <w:autoSpaceDE/>
        <w:autoSpaceDN/>
        <w:adjustRightInd/>
        <w:jc w:val="left"/>
        <w:textAlignment w:val="auto"/>
        <w:rPr>
          <w:sz w:val="24"/>
          <w:szCs w:val="24"/>
          <w:lang w:val="en-GB"/>
        </w:rPr>
      </w:pPr>
    </w:p>
    <w:p w14:paraId="620DA26C" w14:textId="5A58259C" w:rsidR="00006FEB" w:rsidRPr="00006FEB" w:rsidRDefault="00006FEB" w:rsidP="00A53FE2">
      <w:pPr>
        <w:rPr>
          <w:b/>
          <w:bCs/>
          <w:sz w:val="24"/>
          <w:szCs w:val="24"/>
          <w:lang w:val="en-GB" w:eastAsia="ja-JP"/>
        </w:rPr>
      </w:pPr>
      <w:r w:rsidRPr="00006FEB">
        <w:rPr>
          <w:rFonts w:eastAsiaTheme="minorEastAsia"/>
          <w:b/>
          <w:bCs/>
          <w:sz w:val="24"/>
          <w:szCs w:val="24"/>
          <w:lang w:val="en-GB" w:eastAsia="ja-JP"/>
        </w:rPr>
        <w:t>1</w:t>
      </w:r>
      <w:r w:rsidRPr="00006FEB">
        <w:rPr>
          <w:rFonts w:asciiTheme="minorEastAsia" w:eastAsiaTheme="minorEastAsia" w:hAnsiTheme="minorEastAsia" w:hint="eastAsia"/>
          <w:b/>
          <w:bCs/>
          <w:sz w:val="24"/>
          <w:szCs w:val="24"/>
          <w:lang w:val="en-GB" w:eastAsia="ja-JP"/>
        </w:rPr>
        <w:t>．一般原則と一般的義務（第1－4条）</w:t>
      </w:r>
    </w:p>
    <w:p w14:paraId="2B327F1D" w14:textId="78751A9D" w:rsidR="000D4F9C" w:rsidRPr="00C26BE4" w:rsidRDefault="00006FEB" w:rsidP="00A53FE2">
      <w:pPr>
        <w:rPr>
          <w:rFonts w:eastAsiaTheme="minorEastAsia"/>
          <w:b/>
          <w:bCs/>
          <w:sz w:val="24"/>
          <w:szCs w:val="22"/>
          <w:lang w:val="en-GB" w:eastAsia="ja-JP"/>
        </w:rPr>
      </w:pPr>
      <w:r>
        <w:rPr>
          <w:rFonts w:asciiTheme="minorEastAsia" w:eastAsiaTheme="minorEastAsia" w:hAnsiTheme="minorEastAsia" w:hint="eastAsia"/>
          <w:b/>
          <w:bCs/>
          <w:sz w:val="24"/>
          <w:szCs w:val="22"/>
          <w:lang w:val="en-GB" w:eastAsia="ja-JP"/>
        </w:rPr>
        <w:t>一般的義務</w:t>
      </w:r>
      <w:r w:rsidR="00AD6288" w:rsidRPr="009B42D8">
        <w:rPr>
          <w:b/>
          <w:bCs/>
          <w:sz w:val="24"/>
          <w:szCs w:val="22"/>
          <w:lang w:val="en-GB" w:eastAsia="ja-JP"/>
        </w:rPr>
        <w:t xml:space="preserve"> (</w:t>
      </w:r>
      <w:r>
        <w:rPr>
          <w:rFonts w:asciiTheme="minorEastAsia" w:eastAsiaTheme="minorEastAsia" w:hAnsiTheme="minorEastAsia" w:hint="eastAsia"/>
          <w:b/>
          <w:bCs/>
          <w:sz w:val="24"/>
          <w:szCs w:val="22"/>
          <w:lang w:val="en-GB" w:eastAsia="ja-JP"/>
        </w:rPr>
        <w:t>第4条</w:t>
      </w:r>
      <w:r w:rsidR="00AD6288" w:rsidRPr="009B42D8">
        <w:rPr>
          <w:b/>
          <w:bCs/>
          <w:sz w:val="24"/>
          <w:szCs w:val="22"/>
          <w:lang w:val="en-GB" w:eastAsia="ja-JP"/>
        </w:rPr>
        <w:t>)</w:t>
      </w:r>
    </w:p>
    <w:p w14:paraId="4845D1FA" w14:textId="70E2BAB8" w:rsidR="00AD6288" w:rsidRPr="00CD02AD" w:rsidRDefault="00004FA0" w:rsidP="00004FA0">
      <w:pPr>
        <w:overflowPunct/>
        <w:autoSpaceDE/>
        <w:autoSpaceDN/>
        <w:adjustRightInd/>
        <w:jc w:val="left"/>
        <w:textAlignment w:val="auto"/>
        <w:rPr>
          <w:rFonts w:asciiTheme="minorEastAsia" w:eastAsiaTheme="minorEastAsia" w:hAnsiTheme="minorEastAsia"/>
          <w:sz w:val="21"/>
          <w:szCs w:val="21"/>
          <w:lang w:val="en-GB"/>
        </w:rPr>
      </w:pPr>
      <w:r w:rsidRPr="00CD02AD">
        <w:rPr>
          <w:rFonts w:asciiTheme="minorEastAsia" w:eastAsiaTheme="minorEastAsia" w:hAnsiTheme="minorEastAsia" w:hint="eastAsia"/>
          <w:sz w:val="21"/>
          <w:szCs w:val="21"/>
          <w:lang w:val="en-GB" w:eastAsia="ja-JP"/>
        </w:rPr>
        <w:t xml:space="preserve">1.　</w:t>
      </w:r>
      <w:r w:rsidR="00C26BE4" w:rsidRPr="00CD02AD">
        <w:rPr>
          <w:rFonts w:asciiTheme="minorEastAsia" w:eastAsiaTheme="minorEastAsia" w:hAnsiTheme="minorEastAsia"/>
          <w:sz w:val="21"/>
          <w:szCs w:val="21"/>
          <w:lang w:val="en-GB"/>
        </w:rPr>
        <w:t>2014</w:t>
      </w:r>
      <w:r w:rsidR="00C26BE4" w:rsidRPr="00CD02AD">
        <w:rPr>
          <w:rFonts w:asciiTheme="minorEastAsia" w:eastAsiaTheme="minorEastAsia" w:hAnsiTheme="minorEastAsia" w:cs="ＭＳ 明朝"/>
          <w:sz w:val="21"/>
          <w:szCs w:val="21"/>
          <w:lang w:val="en-GB"/>
        </w:rPr>
        <w:t>年、国連障害者権利委員会は、デンマーク政府</w:t>
      </w:r>
      <w:r w:rsidR="00C26BE4" w:rsidRPr="00CD02AD">
        <w:rPr>
          <w:rFonts w:asciiTheme="minorEastAsia" w:eastAsiaTheme="minorEastAsia" w:hAnsiTheme="minorEastAsia" w:cs="ＭＳ 明朝" w:hint="eastAsia"/>
          <w:sz w:val="21"/>
          <w:szCs w:val="21"/>
          <w:lang w:val="en-GB" w:eastAsia="ja-JP"/>
        </w:rPr>
        <w:t>に対し、</w:t>
      </w:r>
      <w:r w:rsidR="00C26BE4" w:rsidRPr="00CD02AD">
        <w:rPr>
          <w:rFonts w:asciiTheme="minorEastAsia" w:eastAsiaTheme="minorEastAsia" w:hAnsiTheme="minorEastAsia" w:cs="ＭＳ 明朝"/>
          <w:sz w:val="21"/>
          <w:szCs w:val="21"/>
          <w:lang w:val="en-GB"/>
        </w:rPr>
        <w:t>対象範囲を拡大し</w:t>
      </w:r>
      <w:r w:rsidR="009C2931" w:rsidRPr="00CD02AD">
        <w:rPr>
          <w:rFonts w:asciiTheme="minorEastAsia" w:eastAsiaTheme="minorEastAsia" w:hAnsiTheme="minorEastAsia" w:cs="ＭＳ 明朝" w:hint="eastAsia"/>
          <w:sz w:val="21"/>
          <w:szCs w:val="21"/>
          <w:lang w:val="en-GB" w:eastAsia="ja-JP"/>
        </w:rPr>
        <w:t>て</w:t>
      </w:r>
      <w:r w:rsidR="00C001F1" w:rsidRPr="00CD02AD">
        <w:rPr>
          <w:rFonts w:asciiTheme="minorEastAsia" w:eastAsiaTheme="minorEastAsia" w:hAnsiTheme="minorEastAsia" w:cs="ＭＳ 明朝" w:hint="eastAsia"/>
          <w:sz w:val="21"/>
          <w:szCs w:val="21"/>
          <w:lang w:val="en-GB" w:eastAsia="ja-JP"/>
        </w:rPr>
        <w:t>かかわりを一層</w:t>
      </w:r>
      <w:r w:rsidR="00C26BE4" w:rsidRPr="00CD02AD">
        <w:rPr>
          <w:rFonts w:asciiTheme="minorEastAsia" w:eastAsiaTheme="minorEastAsia" w:hAnsiTheme="minorEastAsia" w:cs="ＭＳ 明朝" w:hint="eastAsia"/>
          <w:sz w:val="21"/>
          <w:szCs w:val="21"/>
          <w:lang w:val="en-GB" w:eastAsia="ja-JP"/>
        </w:rPr>
        <w:t>具体的にするために</w:t>
      </w:r>
      <w:r w:rsidR="00C26BE4" w:rsidRPr="00CD02AD">
        <w:rPr>
          <w:rFonts w:asciiTheme="minorEastAsia" w:eastAsiaTheme="minorEastAsia" w:hAnsiTheme="minorEastAsia" w:cs="ＭＳ 明朝"/>
          <w:sz w:val="21"/>
          <w:szCs w:val="21"/>
          <w:lang w:val="en-GB"/>
        </w:rPr>
        <w:t>国</w:t>
      </w:r>
      <w:r w:rsidR="00C26BE4" w:rsidRPr="00CD02AD">
        <w:rPr>
          <w:rFonts w:asciiTheme="minorEastAsia" w:eastAsiaTheme="minorEastAsia" w:hAnsiTheme="minorEastAsia" w:cs="ＭＳ 明朝" w:hint="eastAsia"/>
          <w:sz w:val="21"/>
          <w:szCs w:val="21"/>
          <w:lang w:val="en-GB" w:eastAsia="ja-JP"/>
        </w:rPr>
        <w:t>の</w:t>
      </w:r>
      <w:r w:rsidR="00C26BE4" w:rsidRPr="00CD02AD">
        <w:rPr>
          <w:rFonts w:asciiTheme="minorEastAsia" w:eastAsiaTheme="minorEastAsia" w:hAnsiTheme="minorEastAsia" w:cs="ＭＳ 明朝"/>
          <w:sz w:val="21"/>
          <w:szCs w:val="21"/>
          <w:lang w:val="en-GB"/>
        </w:rPr>
        <w:t>障害行動計画を見直す</w:t>
      </w:r>
      <w:r w:rsidR="00C26BE4" w:rsidRPr="00CD02AD">
        <w:rPr>
          <w:rFonts w:asciiTheme="minorEastAsia" w:eastAsiaTheme="minorEastAsia" w:hAnsiTheme="minorEastAsia" w:cs="ＭＳ 明朝" w:hint="eastAsia"/>
          <w:sz w:val="21"/>
          <w:szCs w:val="21"/>
          <w:lang w:val="en-GB" w:eastAsia="ja-JP"/>
        </w:rPr>
        <w:t>ことを</w:t>
      </w:r>
      <w:r w:rsidR="00C26BE4" w:rsidRPr="00CD02AD">
        <w:rPr>
          <w:rFonts w:asciiTheme="minorEastAsia" w:eastAsiaTheme="minorEastAsia" w:hAnsiTheme="minorEastAsia" w:cs="ＭＳ 明朝"/>
          <w:sz w:val="21"/>
          <w:szCs w:val="21"/>
          <w:lang w:val="en-GB"/>
        </w:rPr>
        <w:t>勧告した。</w:t>
      </w:r>
      <w:r w:rsidR="00C26BE4" w:rsidRPr="00CD02AD">
        <w:rPr>
          <w:rFonts w:asciiTheme="minorEastAsia" w:eastAsiaTheme="minorEastAsia" w:hAnsiTheme="minorEastAsia" w:cs="ＭＳ 明朝" w:hint="eastAsia"/>
          <w:sz w:val="21"/>
          <w:szCs w:val="21"/>
          <w:lang w:val="en-GB"/>
        </w:rPr>
        <w:t>これは</w:t>
      </w:r>
      <w:r w:rsidR="00C26BE4" w:rsidRPr="00CD02AD">
        <w:rPr>
          <w:rFonts w:asciiTheme="minorEastAsia" w:eastAsiaTheme="minorEastAsia" w:hAnsiTheme="minorEastAsia" w:cs="ＭＳ 明朝" w:hint="eastAsia"/>
          <w:sz w:val="21"/>
          <w:szCs w:val="21"/>
          <w:lang w:val="en-GB" w:eastAsia="ja-JP"/>
        </w:rPr>
        <w:t>実行に移されていない。</w:t>
      </w:r>
      <w:r w:rsidR="00C26BE4" w:rsidRPr="00CD02AD">
        <w:rPr>
          <w:rFonts w:asciiTheme="minorEastAsia" w:eastAsiaTheme="minorEastAsia" w:hAnsiTheme="minorEastAsia"/>
          <w:sz w:val="21"/>
          <w:szCs w:val="21"/>
          <w:lang w:val="en-GB"/>
        </w:rPr>
        <w:t xml:space="preserve"> 2018</w:t>
      </w:r>
      <w:r w:rsidR="00C26BE4" w:rsidRPr="00CD02AD">
        <w:rPr>
          <w:rFonts w:asciiTheme="minorEastAsia" w:eastAsiaTheme="minorEastAsia" w:hAnsiTheme="minorEastAsia" w:cs="ＭＳ 明朝" w:hint="eastAsia"/>
          <w:sz w:val="21"/>
          <w:szCs w:val="21"/>
          <w:lang w:val="en-GB"/>
        </w:rPr>
        <w:t>年</w:t>
      </w:r>
      <w:r w:rsidR="00C26BE4" w:rsidRPr="00CD02AD">
        <w:rPr>
          <w:rFonts w:asciiTheme="minorEastAsia" w:eastAsiaTheme="minorEastAsia" w:hAnsiTheme="minorEastAsia"/>
          <w:sz w:val="21"/>
          <w:szCs w:val="21"/>
          <w:lang w:val="en-GB"/>
        </w:rPr>
        <w:t>9</w:t>
      </w:r>
      <w:r w:rsidR="00C26BE4" w:rsidRPr="00CD02AD">
        <w:rPr>
          <w:rFonts w:asciiTheme="minorEastAsia" w:eastAsiaTheme="minorEastAsia" w:hAnsiTheme="minorEastAsia" w:cs="ＭＳ 明朝" w:hint="eastAsia"/>
          <w:sz w:val="21"/>
          <w:szCs w:val="21"/>
          <w:lang w:val="en-GB"/>
        </w:rPr>
        <w:t>月、</w:t>
      </w:r>
      <w:r w:rsidR="00C26BE4" w:rsidRPr="00CD02AD">
        <w:rPr>
          <w:rFonts w:asciiTheme="minorEastAsia" w:eastAsiaTheme="minorEastAsia" w:hAnsiTheme="minorEastAsia"/>
          <w:sz w:val="21"/>
          <w:szCs w:val="21"/>
          <w:lang w:val="en-GB"/>
        </w:rPr>
        <w:t>60</w:t>
      </w:r>
      <w:r w:rsidR="00C26BE4" w:rsidRPr="00CD02AD">
        <w:rPr>
          <w:rFonts w:asciiTheme="minorEastAsia" w:eastAsiaTheme="minorEastAsia" w:hAnsiTheme="minorEastAsia" w:cs="ＭＳ 明朝" w:hint="eastAsia"/>
          <w:sz w:val="21"/>
          <w:szCs w:val="21"/>
          <w:lang w:val="en-GB"/>
        </w:rPr>
        <w:t>の市民社会組織とデンマーク人権研究所は</w:t>
      </w:r>
      <w:r w:rsidR="00C26BE4" w:rsidRPr="00CD02AD">
        <w:rPr>
          <w:rFonts w:asciiTheme="minorEastAsia" w:eastAsiaTheme="minorEastAsia" w:hAnsiTheme="minorEastAsia" w:cs="ＭＳ 明朝" w:hint="eastAsia"/>
          <w:sz w:val="21"/>
          <w:szCs w:val="21"/>
          <w:lang w:val="en-GB" w:eastAsia="ja-JP"/>
        </w:rPr>
        <w:t>、</w:t>
      </w:r>
      <w:r w:rsidR="00C26BE4" w:rsidRPr="00CD02AD">
        <w:rPr>
          <w:rFonts w:asciiTheme="minorEastAsia" w:eastAsiaTheme="minorEastAsia" w:hAnsiTheme="minorEastAsia" w:cs="ＭＳ 明朝" w:hint="eastAsia"/>
          <w:sz w:val="21"/>
          <w:szCs w:val="21"/>
          <w:lang w:val="en-GB"/>
        </w:rPr>
        <w:t>新たな分野横断的な障害</w:t>
      </w:r>
      <w:r w:rsidR="00C26BE4" w:rsidRPr="00CD02AD">
        <w:rPr>
          <w:rFonts w:asciiTheme="minorEastAsia" w:eastAsiaTheme="minorEastAsia" w:hAnsiTheme="minorEastAsia" w:cs="ＭＳ 明朝" w:hint="eastAsia"/>
          <w:sz w:val="21"/>
          <w:szCs w:val="21"/>
          <w:lang w:val="en-GB" w:eastAsia="ja-JP"/>
        </w:rPr>
        <w:t>者</w:t>
      </w:r>
      <w:r w:rsidR="00C26BE4" w:rsidRPr="00CD02AD">
        <w:rPr>
          <w:rFonts w:asciiTheme="minorEastAsia" w:eastAsiaTheme="minorEastAsia" w:hAnsiTheme="minorEastAsia" w:cs="ＭＳ 明朝" w:hint="eastAsia"/>
          <w:sz w:val="21"/>
          <w:szCs w:val="21"/>
          <w:lang w:val="en-GB"/>
        </w:rPr>
        <w:t>政策行動計画を提示するよう政府に求めたが、これは</w:t>
      </w:r>
      <w:r w:rsidR="00A65DC1" w:rsidRPr="00CD02AD">
        <w:rPr>
          <w:rFonts w:asciiTheme="minorEastAsia" w:eastAsiaTheme="minorEastAsia" w:hAnsiTheme="minorEastAsia" w:cs="ＭＳ 明朝" w:hint="eastAsia"/>
          <w:sz w:val="21"/>
          <w:szCs w:val="21"/>
          <w:lang w:val="en-GB" w:eastAsia="ja-JP"/>
        </w:rPr>
        <w:t>受け入れられなかった</w:t>
      </w:r>
      <w:r w:rsidR="00C26BE4" w:rsidRPr="00CD02AD">
        <w:rPr>
          <w:rFonts w:asciiTheme="minorEastAsia" w:eastAsiaTheme="minorEastAsia" w:hAnsiTheme="minorEastAsia"/>
          <w:sz w:val="21"/>
          <w:szCs w:val="21"/>
          <w:vertAlign w:val="superscript"/>
          <w:lang w:val="en-GB"/>
        </w:rPr>
        <w:footnoteReference w:id="2"/>
      </w:r>
      <w:r w:rsidR="00C26BE4" w:rsidRPr="00CD02AD">
        <w:rPr>
          <w:rFonts w:asciiTheme="minorEastAsia" w:eastAsiaTheme="minorEastAsia" w:hAnsiTheme="minorEastAsia" w:cs="ＭＳ 明朝" w:hint="eastAsia"/>
          <w:sz w:val="21"/>
          <w:szCs w:val="21"/>
          <w:lang w:val="en-GB" w:eastAsia="ja-JP"/>
        </w:rPr>
        <w:t>。</w:t>
      </w:r>
      <w:r w:rsidR="00C26BE4" w:rsidRPr="00CD02AD">
        <w:rPr>
          <w:rFonts w:asciiTheme="minorEastAsia" w:eastAsiaTheme="minorEastAsia" w:hAnsiTheme="minorEastAsia"/>
          <w:sz w:val="21"/>
          <w:szCs w:val="21"/>
          <w:lang w:val="en-GB"/>
        </w:rPr>
        <w:t xml:space="preserve"> </w:t>
      </w:r>
      <w:r w:rsidR="00AD6288" w:rsidRPr="00CD02AD">
        <w:rPr>
          <w:rFonts w:asciiTheme="minorEastAsia" w:eastAsiaTheme="minorEastAsia" w:hAnsiTheme="minorEastAsia"/>
          <w:sz w:val="21"/>
          <w:szCs w:val="21"/>
          <w:lang w:val="en-GB"/>
        </w:rPr>
        <w:t xml:space="preserve"> </w:t>
      </w:r>
    </w:p>
    <w:p w14:paraId="23A8A103" w14:textId="77777777" w:rsidR="00C26BE4" w:rsidRPr="00576DEC" w:rsidRDefault="00C26BE4" w:rsidP="00C26BE4">
      <w:pPr>
        <w:overflowPunct/>
        <w:autoSpaceDE/>
        <w:autoSpaceDN/>
        <w:adjustRightInd/>
        <w:jc w:val="left"/>
        <w:textAlignment w:val="auto"/>
        <w:rPr>
          <w:rFonts w:asciiTheme="minorEastAsia" w:eastAsiaTheme="minorEastAsia" w:hAnsiTheme="minorEastAsia"/>
          <w:sz w:val="21"/>
          <w:szCs w:val="21"/>
          <w:lang w:val="en-GB"/>
        </w:rPr>
      </w:pPr>
    </w:p>
    <w:p w14:paraId="09A893DE" w14:textId="3F8AF471" w:rsidR="00C26BE4" w:rsidRPr="00576DEC" w:rsidRDefault="00C26BE4" w:rsidP="00C26BE4">
      <w:pPr>
        <w:overflowPunct/>
        <w:autoSpaceDE/>
        <w:autoSpaceDN/>
        <w:adjustRightInd/>
        <w:jc w:val="left"/>
        <w:textAlignment w:val="auto"/>
        <w:rPr>
          <w:rFonts w:asciiTheme="minorEastAsia" w:eastAsiaTheme="minorEastAsia" w:hAnsiTheme="minorEastAsia"/>
          <w:sz w:val="21"/>
          <w:szCs w:val="21"/>
          <w:lang w:val="en-GB"/>
        </w:rPr>
      </w:pPr>
      <w:r w:rsidRPr="00576DEC">
        <w:rPr>
          <w:rFonts w:asciiTheme="minorEastAsia" w:eastAsiaTheme="minorEastAsia" w:hAnsiTheme="minorEastAsia" w:hint="eastAsia"/>
          <w:sz w:val="21"/>
          <w:szCs w:val="21"/>
          <w:lang w:val="en-GB" w:eastAsia="ja-JP"/>
        </w:rPr>
        <w:t>デンマーク政府へ、</w:t>
      </w:r>
      <w:r w:rsidRPr="00576DEC">
        <w:rPr>
          <w:rFonts w:asciiTheme="minorEastAsia" w:eastAsiaTheme="minorEastAsia" w:hAnsiTheme="minorEastAsia" w:cs="ＭＳ 明朝" w:hint="eastAsia"/>
          <w:sz w:val="21"/>
          <w:szCs w:val="21"/>
          <w:lang w:val="en-GB"/>
        </w:rPr>
        <w:t>以下の情報を提供して</w:t>
      </w:r>
      <w:r w:rsidRPr="00576DEC">
        <w:rPr>
          <w:rFonts w:asciiTheme="minorEastAsia" w:eastAsiaTheme="minorEastAsia" w:hAnsiTheme="minorEastAsia" w:cs="ＭＳ 明朝" w:hint="eastAsia"/>
          <w:sz w:val="21"/>
          <w:szCs w:val="21"/>
          <w:lang w:val="en-GB" w:eastAsia="ja-JP"/>
        </w:rPr>
        <w:t>ほしい</w:t>
      </w:r>
      <w:r w:rsidRPr="00576DEC">
        <w:rPr>
          <w:rFonts w:asciiTheme="minorEastAsia" w:eastAsiaTheme="minorEastAsia" w:hAnsiTheme="minorEastAsia" w:cs="ＭＳ 明朝" w:hint="eastAsia"/>
          <w:sz w:val="21"/>
          <w:szCs w:val="21"/>
          <w:lang w:val="en-GB"/>
        </w:rPr>
        <w:t>。</w:t>
      </w:r>
    </w:p>
    <w:p w14:paraId="233D6FD6" w14:textId="77777777" w:rsidR="00C26BE4" w:rsidRPr="00576DEC" w:rsidRDefault="00C26BE4" w:rsidP="00C26BE4">
      <w:pPr>
        <w:overflowPunct/>
        <w:autoSpaceDE/>
        <w:autoSpaceDN/>
        <w:adjustRightInd/>
        <w:jc w:val="left"/>
        <w:textAlignment w:val="auto"/>
        <w:rPr>
          <w:rFonts w:asciiTheme="minorEastAsia" w:eastAsiaTheme="minorEastAsia" w:hAnsiTheme="minorEastAsia"/>
          <w:sz w:val="21"/>
          <w:szCs w:val="21"/>
          <w:lang w:val="en-GB"/>
        </w:rPr>
      </w:pPr>
    </w:p>
    <w:p w14:paraId="06F82376" w14:textId="77777777" w:rsidR="00C26BE4" w:rsidRPr="00576DEC" w:rsidRDefault="00C26BE4" w:rsidP="00C26BE4">
      <w:pPr>
        <w:numPr>
          <w:ilvl w:val="0"/>
          <w:numId w:val="3"/>
        </w:numPr>
        <w:overflowPunct/>
        <w:autoSpaceDE/>
        <w:autoSpaceDN/>
        <w:adjustRightInd/>
        <w:contextualSpacing/>
        <w:jc w:val="left"/>
        <w:textAlignment w:val="auto"/>
        <w:rPr>
          <w:rFonts w:asciiTheme="minorEastAsia" w:eastAsiaTheme="minorEastAsia" w:hAnsiTheme="minorEastAsia"/>
          <w:sz w:val="21"/>
          <w:szCs w:val="21"/>
          <w:lang w:val="en-GB"/>
        </w:rPr>
      </w:pPr>
      <w:r w:rsidRPr="00576DEC">
        <w:rPr>
          <w:rFonts w:asciiTheme="minorEastAsia" w:eastAsiaTheme="minorEastAsia" w:hAnsiTheme="minorEastAsia" w:cs="ＭＳ 明朝" w:hint="eastAsia"/>
          <w:sz w:val="21"/>
          <w:szCs w:val="21"/>
          <w:lang w:val="en-GB"/>
        </w:rPr>
        <w:t>すべての実質的な権利および分野を網羅する目標、指標および予算</w:t>
      </w:r>
      <w:r w:rsidRPr="00576DEC">
        <w:rPr>
          <w:rFonts w:asciiTheme="minorEastAsia" w:eastAsiaTheme="minorEastAsia" w:hAnsiTheme="minorEastAsia" w:cs="ＭＳ 明朝" w:hint="eastAsia"/>
          <w:sz w:val="21"/>
          <w:szCs w:val="21"/>
          <w:lang w:val="en-GB" w:eastAsia="ja-JP"/>
        </w:rPr>
        <w:t>を含め、</w:t>
      </w:r>
      <w:r w:rsidRPr="00576DEC">
        <w:rPr>
          <w:rFonts w:asciiTheme="minorEastAsia" w:eastAsiaTheme="minorEastAsia" w:hAnsiTheme="minorEastAsia" w:cs="ＭＳ 明朝" w:hint="eastAsia"/>
          <w:sz w:val="21"/>
          <w:szCs w:val="21"/>
          <w:lang w:val="en-GB"/>
        </w:rPr>
        <w:t>新しい障害</w:t>
      </w:r>
      <w:r w:rsidRPr="00576DEC">
        <w:rPr>
          <w:rFonts w:asciiTheme="minorEastAsia" w:eastAsiaTheme="minorEastAsia" w:hAnsiTheme="minorEastAsia" w:cs="ＭＳ 明朝" w:hint="eastAsia"/>
          <w:sz w:val="21"/>
          <w:szCs w:val="21"/>
          <w:lang w:val="en-GB" w:eastAsia="ja-JP"/>
        </w:rPr>
        <w:t>者</w:t>
      </w:r>
      <w:r w:rsidRPr="00576DEC">
        <w:rPr>
          <w:rFonts w:asciiTheme="minorEastAsia" w:eastAsiaTheme="minorEastAsia" w:hAnsiTheme="minorEastAsia" w:cs="ＭＳ 明朝" w:hint="eastAsia"/>
          <w:sz w:val="21"/>
          <w:szCs w:val="21"/>
          <w:lang w:val="en-GB"/>
        </w:rPr>
        <w:t>政策行動計画の実施に向けた進捗</w:t>
      </w:r>
      <w:r w:rsidRPr="00576DEC">
        <w:rPr>
          <w:rFonts w:asciiTheme="minorEastAsia" w:eastAsiaTheme="minorEastAsia" w:hAnsiTheme="minorEastAsia" w:cs="ＭＳ 明朝" w:hint="eastAsia"/>
          <w:sz w:val="21"/>
          <w:szCs w:val="21"/>
          <w:lang w:val="en-GB" w:eastAsia="ja-JP"/>
        </w:rPr>
        <w:t>状況について。</w:t>
      </w:r>
    </w:p>
    <w:p w14:paraId="1735ABCF" w14:textId="77777777" w:rsidR="00C26BE4" w:rsidRPr="00576DEC" w:rsidRDefault="00C26BE4" w:rsidP="00C26BE4">
      <w:pPr>
        <w:overflowPunct/>
        <w:autoSpaceDE/>
        <w:autoSpaceDN/>
        <w:adjustRightInd/>
        <w:jc w:val="left"/>
        <w:textAlignment w:val="auto"/>
        <w:rPr>
          <w:rFonts w:asciiTheme="minorEastAsia" w:eastAsiaTheme="minorEastAsia" w:hAnsiTheme="minorEastAsia"/>
          <w:sz w:val="21"/>
          <w:szCs w:val="21"/>
          <w:lang w:val="en-GB"/>
        </w:rPr>
      </w:pPr>
    </w:p>
    <w:p w14:paraId="39954B72" w14:textId="77777777" w:rsidR="00AD6288" w:rsidRPr="00576DEC" w:rsidRDefault="00AD6288" w:rsidP="00AD6288">
      <w:pPr>
        <w:overflowPunct/>
        <w:autoSpaceDE/>
        <w:autoSpaceDN/>
        <w:adjustRightInd/>
        <w:jc w:val="left"/>
        <w:textAlignment w:val="auto"/>
        <w:rPr>
          <w:rFonts w:asciiTheme="minorEastAsia" w:eastAsiaTheme="minorEastAsia" w:hAnsiTheme="minorEastAsia"/>
          <w:sz w:val="21"/>
          <w:szCs w:val="21"/>
          <w:lang w:val="en-GB"/>
        </w:rPr>
      </w:pPr>
    </w:p>
    <w:p w14:paraId="1F76AD29" w14:textId="3E4800BE" w:rsidR="005C5240" w:rsidRPr="00CD02AD" w:rsidRDefault="00004FA0" w:rsidP="00AD6288">
      <w:pPr>
        <w:overflowPunct/>
        <w:autoSpaceDE/>
        <w:autoSpaceDN/>
        <w:adjustRightInd/>
        <w:jc w:val="left"/>
        <w:textAlignment w:val="auto"/>
        <w:rPr>
          <w:rFonts w:asciiTheme="minorEastAsia" w:eastAsiaTheme="minorEastAsia" w:hAnsiTheme="minorEastAsia"/>
          <w:sz w:val="21"/>
          <w:szCs w:val="21"/>
          <w:lang w:val="en-GB"/>
        </w:rPr>
      </w:pPr>
      <w:r w:rsidRPr="00CD02AD">
        <w:rPr>
          <w:rFonts w:asciiTheme="minorEastAsia" w:eastAsiaTheme="minorEastAsia" w:hAnsiTheme="minorEastAsia"/>
          <w:sz w:val="21"/>
          <w:szCs w:val="21"/>
          <w:lang w:val="en-GB"/>
        </w:rPr>
        <w:t>2.</w:t>
      </w:r>
      <w:r w:rsidRPr="00CD02AD">
        <w:rPr>
          <w:rFonts w:asciiTheme="minorEastAsia" w:eastAsiaTheme="minorEastAsia" w:hAnsiTheme="minorEastAsia" w:hint="eastAsia"/>
          <w:sz w:val="21"/>
          <w:szCs w:val="21"/>
          <w:lang w:val="en-GB" w:eastAsia="ja-JP"/>
        </w:rPr>
        <w:t xml:space="preserve">　</w:t>
      </w:r>
      <w:r w:rsidR="005C5240" w:rsidRPr="00CD02AD">
        <w:rPr>
          <w:rFonts w:asciiTheme="minorEastAsia" w:eastAsiaTheme="minorEastAsia" w:hAnsiTheme="minorEastAsia"/>
          <w:sz w:val="21"/>
          <w:szCs w:val="21"/>
          <w:lang w:val="en-GB"/>
        </w:rPr>
        <w:t>2014</w:t>
      </w:r>
      <w:r w:rsidR="005C5240" w:rsidRPr="00CD02AD">
        <w:rPr>
          <w:rFonts w:asciiTheme="minorEastAsia" w:eastAsiaTheme="minorEastAsia" w:hAnsiTheme="minorEastAsia" w:cs="ＭＳ 明朝" w:hint="eastAsia"/>
          <w:sz w:val="21"/>
          <w:szCs w:val="21"/>
          <w:lang w:val="en-GB"/>
        </w:rPr>
        <w:t>年に出された勧告（第</w:t>
      </w:r>
      <w:r w:rsidR="005C5240" w:rsidRPr="00CD02AD">
        <w:rPr>
          <w:rFonts w:asciiTheme="minorEastAsia" w:eastAsiaTheme="minorEastAsia" w:hAnsiTheme="minorEastAsia"/>
          <w:sz w:val="21"/>
          <w:szCs w:val="21"/>
          <w:lang w:val="en-GB"/>
        </w:rPr>
        <w:t>13</w:t>
      </w:r>
      <w:r w:rsidR="005C5240" w:rsidRPr="00CD02AD">
        <w:rPr>
          <w:rFonts w:asciiTheme="minorEastAsia" w:eastAsiaTheme="minorEastAsia" w:hAnsiTheme="minorEastAsia" w:cs="ＭＳ 明朝" w:hint="eastAsia"/>
          <w:sz w:val="21"/>
          <w:szCs w:val="21"/>
          <w:lang w:val="en-GB"/>
        </w:rPr>
        <w:t>項）に反して、国連障害者権利条約（</w:t>
      </w:r>
      <w:r w:rsidR="005C5240" w:rsidRPr="00CD02AD">
        <w:rPr>
          <w:rFonts w:asciiTheme="minorEastAsia" w:eastAsiaTheme="minorEastAsia" w:hAnsiTheme="minorEastAsia"/>
          <w:sz w:val="21"/>
          <w:szCs w:val="21"/>
          <w:lang w:val="en-GB"/>
        </w:rPr>
        <w:t>CRPD</w:t>
      </w:r>
      <w:r w:rsidR="005C5240" w:rsidRPr="00CD02AD">
        <w:rPr>
          <w:rFonts w:asciiTheme="minorEastAsia" w:eastAsiaTheme="minorEastAsia" w:hAnsiTheme="minorEastAsia" w:cs="ＭＳ 明朝" w:hint="eastAsia"/>
          <w:sz w:val="21"/>
          <w:szCs w:val="21"/>
          <w:lang w:val="en-GB"/>
        </w:rPr>
        <w:t>）はデンマークの法律にまだ</w:t>
      </w:r>
      <w:r w:rsidR="00272AD5" w:rsidRPr="00CD02AD">
        <w:rPr>
          <w:rFonts w:asciiTheme="minorEastAsia" w:eastAsiaTheme="minorEastAsia" w:hAnsiTheme="minorEastAsia" w:cs="ＭＳ 明朝" w:hint="eastAsia"/>
          <w:sz w:val="21"/>
          <w:szCs w:val="21"/>
          <w:lang w:val="en-GB" w:eastAsia="ja-JP"/>
        </w:rPr>
        <w:t>組み入れられ</w:t>
      </w:r>
      <w:r w:rsidR="005C5240" w:rsidRPr="00CD02AD">
        <w:rPr>
          <w:rFonts w:asciiTheme="minorEastAsia" w:eastAsiaTheme="minorEastAsia" w:hAnsiTheme="minorEastAsia" w:cs="ＭＳ 明朝" w:hint="eastAsia"/>
          <w:sz w:val="21"/>
          <w:szCs w:val="21"/>
          <w:lang w:val="en-GB"/>
        </w:rPr>
        <w:t>ていない。</w:t>
      </w:r>
      <w:r w:rsidRPr="00CD02AD">
        <w:rPr>
          <w:rFonts w:asciiTheme="minorEastAsia" w:eastAsiaTheme="minorEastAsia" w:hAnsiTheme="minorEastAsia" w:cs="ＭＳ 明朝" w:hint="eastAsia"/>
          <w:sz w:val="21"/>
          <w:szCs w:val="21"/>
          <w:lang w:val="en-GB"/>
        </w:rPr>
        <w:t>私たちの印象</w:t>
      </w:r>
      <w:r w:rsidRPr="00CD02AD">
        <w:rPr>
          <w:rFonts w:asciiTheme="minorEastAsia" w:eastAsiaTheme="minorEastAsia" w:hAnsiTheme="minorEastAsia" w:cs="ＭＳ 明朝" w:hint="eastAsia"/>
          <w:sz w:val="21"/>
          <w:szCs w:val="21"/>
          <w:lang w:val="en-GB" w:eastAsia="ja-JP"/>
        </w:rPr>
        <w:t>では、</w:t>
      </w:r>
      <w:r w:rsidR="005C5240" w:rsidRPr="00CD02AD">
        <w:rPr>
          <w:rFonts w:asciiTheme="minorEastAsia" w:eastAsiaTheme="minorEastAsia" w:hAnsiTheme="minorEastAsia" w:cs="ＭＳ 明朝" w:hint="eastAsia"/>
          <w:sz w:val="21"/>
          <w:szCs w:val="21"/>
          <w:lang w:val="en-GB"/>
        </w:rPr>
        <w:t>国、</w:t>
      </w:r>
      <w:r w:rsidR="00272AD5" w:rsidRPr="00CD02AD">
        <w:rPr>
          <w:rFonts w:asciiTheme="minorEastAsia" w:eastAsiaTheme="minorEastAsia" w:hAnsiTheme="minorEastAsia" w:cs="ＭＳ 明朝" w:hint="eastAsia"/>
          <w:sz w:val="21"/>
          <w:szCs w:val="21"/>
          <w:lang w:val="en-GB" w:eastAsia="ja-JP"/>
        </w:rPr>
        <w:t>地</w:t>
      </w:r>
      <w:r w:rsidRPr="00CD02AD">
        <w:rPr>
          <w:rFonts w:asciiTheme="minorEastAsia" w:eastAsiaTheme="minorEastAsia" w:hAnsiTheme="minorEastAsia" w:cs="ＭＳ 明朝" w:hint="eastAsia"/>
          <w:sz w:val="21"/>
          <w:szCs w:val="21"/>
          <w:lang w:val="en-GB" w:eastAsia="ja-JP"/>
        </w:rPr>
        <w:t>域</w:t>
      </w:r>
      <w:r w:rsidR="005C5240" w:rsidRPr="00CD02AD">
        <w:rPr>
          <w:rFonts w:asciiTheme="minorEastAsia" w:eastAsiaTheme="minorEastAsia" w:hAnsiTheme="minorEastAsia" w:cs="ＭＳ 明朝" w:hint="eastAsia"/>
          <w:sz w:val="21"/>
          <w:szCs w:val="21"/>
          <w:lang w:val="en-GB"/>
        </w:rPr>
        <w:t>および自治体当局</w:t>
      </w:r>
      <w:r w:rsidR="00272AD5" w:rsidRPr="00CD02AD">
        <w:rPr>
          <w:rFonts w:asciiTheme="minorEastAsia" w:eastAsiaTheme="minorEastAsia" w:hAnsiTheme="minorEastAsia" w:cs="ＭＳ 明朝" w:hint="eastAsia"/>
          <w:sz w:val="21"/>
          <w:szCs w:val="21"/>
          <w:lang w:val="en-GB" w:eastAsia="ja-JP"/>
        </w:rPr>
        <w:t>の多く</w:t>
      </w:r>
      <w:r w:rsidR="005C5240" w:rsidRPr="00CD02AD">
        <w:rPr>
          <w:rFonts w:asciiTheme="minorEastAsia" w:eastAsiaTheme="minorEastAsia" w:hAnsiTheme="minorEastAsia" w:cs="ＭＳ 明朝" w:hint="eastAsia"/>
          <w:sz w:val="21"/>
          <w:szCs w:val="21"/>
          <w:lang w:val="en-GB"/>
        </w:rPr>
        <w:t>が条約、障害者の権利およびそれらを実行するための</w:t>
      </w:r>
      <w:r w:rsidRPr="00CD02AD">
        <w:rPr>
          <w:rFonts w:asciiTheme="minorEastAsia" w:eastAsiaTheme="minorEastAsia" w:hAnsiTheme="minorEastAsia" w:cs="ＭＳ 明朝" w:hint="eastAsia"/>
          <w:sz w:val="21"/>
          <w:szCs w:val="21"/>
          <w:lang w:val="en-GB"/>
        </w:rPr>
        <w:t>自身の義務についての知識をほとんど持っていないことは明らかで</w:t>
      </w:r>
      <w:r w:rsidRPr="00CD02AD">
        <w:rPr>
          <w:rFonts w:asciiTheme="minorEastAsia" w:eastAsiaTheme="minorEastAsia" w:hAnsiTheme="minorEastAsia" w:cs="ＭＳ 明朝" w:hint="eastAsia"/>
          <w:sz w:val="21"/>
          <w:szCs w:val="21"/>
          <w:lang w:val="en-GB" w:eastAsia="ja-JP"/>
        </w:rPr>
        <w:t>ある</w:t>
      </w:r>
      <w:r w:rsidR="005C5240" w:rsidRPr="00CD02AD">
        <w:rPr>
          <w:rFonts w:asciiTheme="minorEastAsia" w:eastAsiaTheme="minorEastAsia" w:hAnsiTheme="minorEastAsia" w:cs="ＭＳ 明朝"/>
          <w:sz w:val="21"/>
          <w:szCs w:val="21"/>
          <w:lang w:val="en-GB"/>
        </w:rPr>
        <w:t>。</w:t>
      </w:r>
    </w:p>
    <w:p w14:paraId="248DDCCB" w14:textId="77777777" w:rsidR="005C5240" w:rsidRPr="00CD02AD" w:rsidRDefault="005C5240" w:rsidP="00AD6288">
      <w:pPr>
        <w:overflowPunct/>
        <w:autoSpaceDE/>
        <w:autoSpaceDN/>
        <w:adjustRightInd/>
        <w:jc w:val="left"/>
        <w:textAlignment w:val="auto"/>
        <w:rPr>
          <w:rFonts w:asciiTheme="minorEastAsia" w:eastAsiaTheme="minorEastAsia" w:hAnsiTheme="minorEastAsia"/>
          <w:sz w:val="21"/>
          <w:szCs w:val="21"/>
          <w:lang w:val="en-GB"/>
        </w:rPr>
      </w:pPr>
    </w:p>
    <w:p w14:paraId="2F7C3646" w14:textId="499EA91F" w:rsidR="00AD6288" w:rsidRPr="00CD02AD" w:rsidRDefault="002736CB" w:rsidP="00AD6288">
      <w:pPr>
        <w:overflowPunct/>
        <w:autoSpaceDE/>
        <w:autoSpaceDN/>
        <w:adjustRightInd/>
        <w:jc w:val="left"/>
        <w:textAlignment w:val="auto"/>
        <w:rPr>
          <w:rFonts w:asciiTheme="minorEastAsia" w:eastAsiaTheme="minorEastAsia" w:hAnsiTheme="minorEastAsia"/>
          <w:sz w:val="21"/>
          <w:szCs w:val="21"/>
          <w:lang w:val="en-GB"/>
        </w:rPr>
      </w:pPr>
      <w:r w:rsidRPr="00CD02AD">
        <w:rPr>
          <w:rFonts w:asciiTheme="minorEastAsia" w:eastAsiaTheme="minorEastAsia" w:hAnsiTheme="minorEastAsia" w:cs="ＭＳ 明朝" w:hint="eastAsia"/>
          <w:sz w:val="21"/>
          <w:szCs w:val="21"/>
          <w:lang w:val="en-GB"/>
        </w:rPr>
        <w:t>以下の情報を提供して</w:t>
      </w:r>
      <w:r w:rsidR="00C26BE4" w:rsidRPr="00CD02AD">
        <w:rPr>
          <w:rFonts w:asciiTheme="minorEastAsia" w:eastAsiaTheme="minorEastAsia" w:hAnsiTheme="minorEastAsia" w:cs="ＭＳ 明朝" w:hint="eastAsia"/>
          <w:sz w:val="21"/>
          <w:szCs w:val="21"/>
          <w:lang w:val="en-GB" w:eastAsia="ja-JP"/>
        </w:rPr>
        <w:t>ほし</w:t>
      </w:r>
      <w:r w:rsidRPr="00CD02AD">
        <w:rPr>
          <w:rFonts w:asciiTheme="minorEastAsia" w:eastAsiaTheme="minorEastAsia" w:hAnsiTheme="minorEastAsia" w:cs="ＭＳ 明朝" w:hint="eastAsia"/>
          <w:sz w:val="21"/>
          <w:szCs w:val="21"/>
          <w:lang w:val="en-GB"/>
        </w:rPr>
        <w:t>い。</w:t>
      </w:r>
      <w:r w:rsidR="00AD6288" w:rsidRPr="00CD02AD">
        <w:rPr>
          <w:rFonts w:asciiTheme="minorEastAsia" w:eastAsiaTheme="minorEastAsia" w:hAnsiTheme="minorEastAsia"/>
          <w:sz w:val="21"/>
          <w:szCs w:val="21"/>
          <w:lang w:val="en-GB"/>
        </w:rPr>
        <w:t xml:space="preserve">: </w:t>
      </w:r>
    </w:p>
    <w:p w14:paraId="4B3AD772" w14:textId="77777777" w:rsidR="00AD6288" w:rsidRPr="00CD02AD" w:rsidRDefault="00AD6288" w:rsidP="00AD6288">
      <w:pPr>
        <w:overflowPunct/>
        <w:autoSpaceDE/>
        <w:autoSpaceDN/>
        <w:adjustRightInd/>
        <w:jc w:val="left"/>
        <w:textAlignment w:val="auto"/>
        <w:rPr>
          <w:rFonts w:asciiTheme="minorEastAsia" w:eastAsiaTheme="minorEastAsia" w:hAnsiTheme="minorEastAsia"/>
          <w:sz w:val="21"/>
          <w:szCs w:val="21"/>
          <w:lang w:val="en-GB"/>
        </w:rPr>
      </w:pPr>
    </w:p>
    <w:p w14:paraId="2B681D36" w14:textId="3C12E6E9" w:rsidR="00AD6288" w:rsidRPr="00CD02AD" w:rsidRDefault="00004FA0" w:rsidP="00AD6288">
      <w:pPr>
        <w:numPr>
          <w:ilvl w:val="0"/>
          <w:numId w:val="4"/>
        </w:numPr>
        <w:overflowPunct/>
        <w:autoSpaceDE/>
        <w:autoSpaceDN/>
        <w:adjustRightInd/>
        <w:contextualSpacing/>
        <w:jc w:val="left"/>
        <w:textAlignment w:val="auto"/>
        <w:rPr>
          <w:rFonts w:asciiTheme="minorEastAsia" w:eastAsiaTheme="minorEastAsia" w:hAnsiTheme="minorEastAsia"/>
          <w:sz w:val="21"/>
          <w:szCs w:val="21"/>
          <w:lang w:val="en-GB"/>
        </w:rPr>
      </w:pPr>
      <w:r w:rsidRPr="00CD02AD">
        <w:rPr>
          <w:rFonts w:asciiTheme="minorEastAsia" w:eastAsiaTheme="minorEastAsia" w:hAnsiTheme="minorEastAsia"/>
          <w:sz w:val="21"/>
          <w:szCs w:val="21"/>
          <w:lang w:val="en-GB"/>
        </w:rPr>
        <w:t>CRPD</w:t>
      </w:r>
      <w:r w:rsidRPr="00CD02AD">
        <w:rPr>
          <w:rFonts w:asciiTheme="minorEastAsia" w:eastAsiaTheme="minorEastAsia" w:hAnsiTheme="minorEastAsia" w:cs="ＭＳ 明朝"/>
          <w:sz w:val="21"/>
          <w:szCs w:val="21"/>
          <w:lang w:val="en-GB"/>
        </w:rPr>
        <w:t>をデンマークの法律に取り入れること</w:t>
      </w:r>
      <w:r w:rsidRPr="00CD02AD">
        <w:rPr>
          <w:rFonts w:asciiTheme="minorEastAsia" w:eastAsiaTheme="minorEastAsia" w:hAnsiTheme="minorEastAsia" w:cs="ＭＳ 明朝" w:hint="eastAsia"/>
          <w:sz w:val="21"/>
          <w:szCs w:val="21"/>
          <w:lang w:val="en-GB" w:eastAsia="ja-JP"/>
        </w:rPr>
        <w:t>について</w:t>
      </w:r>
      <w:r w:rsidRPr="00CD02AD">
        <w:rPr>
          <w:rFonts w:asciiTheme="minorEastAsia" w:eastAsiaTheme="minorEastAsia" w:hAnsiTheme="minorEastAsia" w:cs="ＭＳ 明朝"/>
          <w:sz w:val="21"/>
          <w:szCs w:val="21"/>
          <w:lang w:val="en-GB"/>
        </w:rPr>
        <w:t>の</w:t>
      </w:r>
      <w:r w:rsidRPr="00CD02AD">
        <w:rPr>
          <w:rFonts w:asciiTheme="minorEastAsia" w:eastAsiaTheme="minorEastAsia" w:hAnsiTheme="minorEastAsia" w:cs="ＭＳ 明朝" w:hint="eastAsia"/>
          <w:sz w:val="21"/>
          <w:szCs w:val="21"/>
          <w:lang w:val="en-GB" w:eastAsia="ja-JP"/>
        </w:rPr>
        <w:t>進捗状況</w:t>
      </w:r>
      <w:r w:rsidR="00814D01" w:rsidRPr="00CD02AD">
        <w:rPr>
          <w:rFonts w:asciiTheme="minorEastAsia" w:eastAsiaTheme="minorEastAsia" w:hAnsiTheme="minorEastAsia" w:cs="ＭＳ 明朝" w:hint="eastAsia"/>
          <w:sz w:val="21"/>
          <w:szCs w:val="21"/>
          <w:lang w:val="en-GB" w:eastAsia="ja-JP"/>
        </w:rPr>
        <w:t>。</w:t>
      </w:r>
    </w:p>
    <w:p w14:paraId="06279715" w14:textId="588CF1F6" w:rsidR="00C6468A" w:rsidRPr="00CD02AD" w:rsidRDefault="00C6468A" w:rsidP="00C6468A">
      <w:pPr>
        <w:pStyle w:val="af"/>
        <w:numPr>
          <w:ilvl w:val="0"/>
          <w:numId w:val="4"/>
        </w:numPr>
        <w:overflowPunct/>
        <w:autoSpaceDE/>
        <w:autoSpaceDN/>
        <w:adjustRightInd/>
        <w:ind w:leftChars="0"/>
        <w:jc w:val="left"/>
        <w:textAlignment w:val="auto"/>
        <w:rPr>
          <w:rFonts w:asciiTheme="minorEastAsia" w:eastAsiaTheme="minorEastAsia" w:hAnsiTheme="minorEastAsia"/>
          <w:sz w:val="21"/>
          <w:szCs w:val="21"/>
          <w:lang w:val="en-GB"/>
        </w:rPr>
      </w:pPr>
      <w:r w:rsidRPr="00CD02AD">
        <w:rPr>
          <w:rFonts w:asciiTheme="minorEastAsia" w:eastAsiaTheme="minorEastAsia" w:hAnsiTheme="minorEastAsia"/>
          <w:sz w:val="21"/>
          <w:szCs w:val="21"/>
          <w:lang w:val="en-GB"/>
        </w:rPr>
        <w:t>CRPD</w:t>
      </w:r>
      <w:r w:rsidRPr="00CD02AD">
        <w:rPr>
          <w:rFonts w:asciiTheme="minorEastAsia" w:eastAsiaTheme="minorEastAsia" w:hAnsiTheme="minorEastAsia" w:cs="ＭＳ 明朝"/>
          <w:sz w:val="21"/>
          <w:szCs w:val="21"/>
          <w:lang w:val="en-GB"/>
        </w:rPr>
        <w:t>が</w:t>
      </w:r>
      <w:r w:rsidR="009554EB" w:rsidRPr="00CD02AD">
        <w:rPr>
          <w:rFonts w:asciiTheme="minorEastAsia" w:eastAsiaTheme="minorEastAsia" w:hAnsiTheme="minorEastAsia" w:cs="ＭＳ 明朝" w:hint="eastAsia"/>
          <w:sz w:val="21"/>
          <w:szCs w:val="21"/>
          <w:lang w:val="en-GB" w:eastAsia="ja-JP"/>
        </w:rPr>
        <w:t>、</w:t>
      </w:r>
      <w:r w:rsidR="00473CC6" w:rsidRPr="00CD02AD">
        <w:rPr>
          <w:rFonts w:asciiTheme="minorEastAsia" w:eastAsiaTheme="minorEastAsia" w:hAnsiTheme="minorEastAsia" w:cs="ＭＳ 明朝" w:hint="eastAsia"/>
          <w:sz w:val="21"/>
          <w:szCs w:val="21"/>
          <w:lang w:val="en-GB" w:eastAsia="ja-JP"/>
        </w:rPr>
        <w:t>地</w:t>
      </w:r>
      <w:r w:rsidRPr="00CD02AD">
        <w:rPr>
          <w:rFonts w:asciiTheme="minorEastAsia" w:eastAsiaTheme="minorEastAsia" w:hAnsiTheme="minorEastAsia" w:cs="ＭＳ 明朝" w:hint="eastAsia"/>
          <w:sz w:val="21"/>
          <w:szCs w:val="21"/>
          <w:lang w:val="en-GB" w:eastAsia="ja-JP"/>
        </w:rPr>
        <w:t>域</w:t>
      </w:r>
      <w:r w:rsidRPr="00CD02AD">
        <w:rPr>
          <w:rFonts w:asciiTheme="minorEastAsia" w:eastAsiaTheme="minorEastAsia" w:hAnsiTheme="minorEastAsia" w:cs="ＭＳ 明朝"/>
          <w:sz w:val="21"/>
          <w:szCs w:val="21"/>
          <w:lang w:val="en-GB"/>
        </w:rPr>
        <w:t>および</w:t>
      </w:r>
      <w:r w:rsidRPr="00CD02AD">
        <w:rPr>
          <w:rFonts w:asciiTheme="minorEastAsia" w:eastAsiaTheme="minorEastAsia" w:hAnsiTheme="minorEastAsia" w:cs="ＭＳ 明朝" w:hint="eastAsia"/>
          <w:sz w:val="21"/>
          <w:szCs w:val="21"/>
          <w:lang w:val="en-GB" w:eastAsia="ja-JP"/>
        </w:rPr>
        <w:t>地方</w:t>
      </w:r>
      <w:r w:rsidR="000B735D" w:rsidRPr="00CD02AD">
        <w:rPr>
          <w:rFonts w:asciiTheme="minorEastAsia" w:eastAsiaTheme="minorEastAsia" w:hAnsiTheme="minorEastAsia" w:cs="ＭＳ 明朝"/>
          <w:sz w:val="21"/>
          <w:szCs w:val="21"/>
          <w:lang w:val="en-GB"/>
        </w:rPr>
        <w:t>自治体を含むすべて</w:t>
      </w:r>
      <w:r w:rsidR="000B735D" w:rsidRPr="00CD02AD">
        <w:rPr>
          <w:rFonts w:asciiTheme="minorEastAsia" w:eastAsiaTheme="minorEastAsia" w:hAnsiTheme="minorEastAsia" w:cs="ＭＳ 明朝" w:hint="eastAsia"/>
          <w:sz w:val="21"/>
          <w:szCs w:val="21"/>
          <w:lang w:val="en-GB" w:eastAsia="ja-JP"/>
        </w:rPr>
        <w:t>の裁判所及び</w:t>
      </w:r>
      <w:r w:rsidR="00747ADB" w:rsidRPr="00CD02AD">
        <w:rPr>
          <w:rFonts w:asciiTheme="minorEastAsia" w:eastAsiaTheme="minorEastAsia" w:hAnsiTheme="minorEastAsia" w:cs="ＭＳ 明朝" w:hint="eastAsia"/>
          <w:sz w:val="21"/>
          <w:szCs w:val="21"/>
          <w:lang w:val="en-GB" w:eastAsia="ja-JP"/>
        </w:rPr>
        <w:t>行政当局</w:t>
      </w:r>
      <w:r w:rsidRPr="00CD02AD">
        <w:rPr>
          <w:rFonts w:asciiTheme="minorEastAsia" w:eastAsiaTheme="minorEastAsia" w:hAnsiTheme="minorEastAsia" w:cs="ＭＳ 明朝" w:hint="eastAsia"/>
          <w:sz w:val="21"/>
          <w:szCs w:val="21"/>
          <w:lang w:val="en-GB" w:eastAsia="ja-JP"/>
        </w:rPr>
        <w:t>において</w:t>
      </w:r>
      <w:r w:rsidRPr="00CD02AD">
        <w:rPr>
          <w:rFonts w:asciiTheme="minorEastAsia" w:eastAsiaTheme="minorEastAsia" w:hAnsiTheme="minorEastAsia" w:cs="ＭＳ 明朝"/>
          <w:sz w:val="21"/>
          <w:szCs w:val="21"/>
          <w:lang w:val="en-GB"/>
        </w:rPr>
        <w:t>積極的に</w:t>
      </w:r>
      <w:r w:rsidRPr="00CD02AD">
        <w:rPr>
          <w:rFonts w:asciiTheme="minorEastAsia" w:eastAsiaTheme="minorEastAsia" w:hAnsiTheme="minorEastAsia" w:cs="ＭＳ 明朝" w:hint="eastAsia"/>
          <w:sz w:val="21"/>
          <w:szCs w:val="21"/>
          <w:lang w:val="en-GB" w:eastAsia="ja-JP"/>
        </w:rPr>
        <w:t>活用</w:t>
      </w:r>
      <w:r w:rsidRPr="00CD02AD">
        <w:rPr>
          <w:rFonts w:asciiTheme="minorEastAsia" w:eastAsiaTheme="minorEastAsia" w:hAnsiTheme="minorEastAsia" w:cs="ＭＳ 明朝"/>
          <w:sz w:val="21"/>
          <w:szCs w:val="21"/>
          <w:lang w:val="en-GB"/>
        </w:rPr>
        <w:t>されるようにするための措置。</w:t>
      </w:r>
    </w:p>
    <w:p w14:paraId="79F9AD1E" w14:textId="77777777" w:rsidR="00AD6288" w:rsidRPr="00CD02AD" w:rsidRDefault="00AD6288" w:rsidP="00AD6288">
      <w:pPr>
        <w:overflowPunct/>
        <w:autoSpaceDE/>
        <w:autoSpaceDN/>
        <w:adjustRightInd/>
        <w:jc w:val="left"/>
        <w:textAlignment w:val="auto"/>
        <w:rPr>
          <w:sz w:val="24"/>
          <w:szCs w:val="24"/>
          <w:lang w:val="en-GB"/>
        </w:rPr>
      </w:pPr>
    </w:p>
    <w:p w14:paraId="7C811340" w14:textId="6D676F26" w:rsidR="002736CB" w:rsidRPr="00CD02AD" w:rsidRDefault="002736CB" w:rsidP="00AD6288">
      <w:pPr>
        <w:overflowPunct/>
        <w:autoSpaceDE/>
        <w:autoSpaceDN/>
        <w:adjustRightInd/>
        <w:jc w:val="left"/>
        <w:textAlignment w:val="auto"/>
        <w:rPr>
          <w:rFonts w:asciiTheme="minorEastAsia" w:eastAsiaTheme="minorEastAsia" w:hAnsiTheme="minorEastAsia"/>
          <w:sz w:val="21"/>
          <w:szCs w:val="21"/>
          <w:lang w:val="en-GB"/>
        </w:rPr>
      </w:pPr>
      <w:r w:rsidRPr="00CD02AD">
        <w:rPr>
          <w:rFonts w:asciiTheme="minorEastAsia" w:eastAsiaTheme="minorEastAsia" w:hAnsiTheme="minorEastAsia" w:cs="Arial"/>
          <w:sz w:val="21"/>
          <w:szCs w:val="21"/>
        </w:rPr>
        <w:t>3.</w:t>
      </w:r>
      <w:r w:rsidR="00C6468A" w:rsidRPr="00CD02AD">
        <w:rPr>
          <w:rFonts w:asciiTheme="minorEastAsia" w:eastAsiaTheme="minorEastAsia" w:hAnsiTheme="minorEastAsia" w:cs="Arial" w:hint="eastAsia"/>
          <w:sz w:val="21"/>
          <w:szCs w:val="21"/>
          <w:lang w:eastAsia="ja-JP"/>
        </w:rPr>
        <w:t xml:space="preserve">　</w:t>
      </w:r>
      <w:r w:rsidRPr="00CD02AD">
        <w:rPr>
          <w:rFonts w:asciiTheme="minorEastAsia" w:eastAsiaTheme="minorEastAsia" w:hAnsiTheme="minorEastAsia" w:cs="ＭＳ 明朝"/>
          <w:sz w:val="21"/>
          <w:szCs w:val="21"/>
        </w:rPr>
        <w:t>国連障害者権利委員会が勧告したものも含め、</w:t>
      </w:r>
      <w:r w:rsidR="00CD2FBF" w:rsidRPr="00CD02AD">
        <w:rPr>
          <w:rFonts w:asciiTheme="minorEastAsia" w:eastAsiaTheme="minorEastAsia" w:hAnsiTheme="minorEastAsia" w:cs="ＭＳ 明朝"/>
          <w:sz w:val="21"/>
          <w:szCs w:val="21"/>
        </w:rPr>
        <w:t>デンマークの障害者</w:t>
      </w:r>
      <w:r w:rsidR="00CD2FBF" w:rsidRPr="00CD02AD">
        <w:rPr>
          <w:rFonts w:asciiTheme="minorEastAsia" w:eastAsiaTheme="minorEastAsia" w:hAnsiTheme="minorEastAsia" w:cs="ＭＳ 明朝" w:hint="eastAsia"/>
          <w:sz w:val="21"/>
          <w:szCs w:val="21"/>
          <w:lang w:eastAsia="ja-JP"/>
        </w:rPr>
        <w:t>組織</w:t>
      </w:r>
      <w:r w:rsidR="00336EFC" w:rsidRPr="00CD02AD">
        <w:rPr>
          <w:rFonts w:asciiTheme="minorEastAsia" w:eastAsiaTheme="minorEastAsia" w:hAnsiTheme="minorEastAsia" w:cs="ＭＳ 明朝" w:hint="eastAsia"/>
          <w:sz w:val="21"/>
          <w:szCs w:val="21"/>
          <w:lang w:eastAsia="ja-JP"/>
        </w:rPr>
        <w:t>は</w:t>
      </w:r>
      <w:r w:rsidRPr="00CD02AD">
        <w:rPr>
          <w:rFonts w:asciiTheme="minorEastAsia" w:eastAsiaTheme="minorEastAsia" w:hAnsiTheme="minorEastAsia" w:cs="ＭＳ 明朝"/>
          <w:sz w:val="21"/>
          <w:szCs w:val="21"/>
        </w:rPr>
        <w:t>障害者に</w:t>
      </w:r>
      <w:r w:rsidR="00336EFC" w:rsidRPr="00CD02AD">
        <w:rPr>
          <w:rFonts w:asciiTheme="minorEastAsia" w:eastAsiaTheme="minorEastAsia" w:hAnsiTheme="minorEastAsia" w:cs="ＭＳ 明朝"/>
          <w:sz w:val="21"/>
          <w:szCs w:val="21"/>
        </w:rPr>
        <w:t>とって重要な法律や政策の立案および実行に体系的かつ積極的</w:t>
      </w:r>
      <w:r w:rsidR="00747ADB" w:rsidRPr="00CD02AD">
        <w:rPr>
          <w:rFonts w:asciiTheme="minorEastAsia" w:eastAsiaTheme="minorEastAsia" w:hAnsiTheme="minorEastAsia" w:cs="ＭＳ 明朝" w:hint="eastAsia"/>
          <w:sz w:val="21"/>
          <w:szCs w:val="21"/>
          <w:lang w:eastAsia="ja-JP"/>
        </w:rPr>
        <w:t>に</w:t>
      </w:r>
      <w:r w:rsidR="00342D6C" w:rsidRPr="00CD02AD">
        <w:rPr>
          <w:rFonts w:asciiTheme="minorEastAsia" w:eastAsiaTheme="minorEastAsia" w:hAnsiTheme="minorEastAsia" w:cs="ＭＳ 明朝" w:hint="eastAsia"/>
          <w:sz w:val="21"/>
          <w:szCs w:val="21"/>
          <w:lang w:eastAsia="ja-JP"/>
        </w:rPr>
        <w:t>参画</w:t>
      </w:r>
      <w:r w:rsidR="00747ADB" w:rsidRPr="00CD02AD">
        <w:rPr>
          <w:rFonts w:asciiTheme="minorEastAsia" w:eastAsiaTheme="minorEastAsia" w:hAnsiTheme="minorEastAsia" w:cs="ＭＳ 明朝" w:hint="eastAsia"/>
          <w:sz w:val="21"/>
          <w:szCs w:val="21"/>
          <w:lang w:eastAsia="ja-JP"/>
        </w:rPr>
        <w:t>して</w:t>
      </w:r>
      <w:r w:rsidRPr="00CD02AD">
        <w:rPr>
          <w:rFonts w:asciiTheme="minorEastAsia" w:eastAsiaTheme="minorEastAsia" w:hAnsiTheme="minorEastAsia" w:cs="ＭＳ 明朝"/>
          <w:sz w:val="21"/>
          <w:szCs w:val="21"/>
        </w:rPr>
        <w:t>いない。</w:t>
      </w:r>
    </w:p>
    <w:p w14:paraId="7ECC668C" w14:textId="77777777" w:rsidR="002736CB" w:rsidRPr="00C6468A" w:rsidRDefault="002736CB" w:rsidP="00AD6288">
      <w:pPr>
        <w:overflowPunct/>
        <w:autoSpaceDE/>
        <w:autoSpaceDN/>
        <w:adjustRightInd/>
        <w:jc w:val="left"/>
        <w:textAlignment w:val="auto"/>
        <w:rPr>
          <w:rFonts w:asciiTheme="minorEastAsia" w:eastAsiaTheme="minorEastAsia" w:hAnsiTheme="minorEastAsia"/>
          <w:sz w:val="21"/>
          <w:szCs w:val="21"/>
          <w:lang w:val="en-GB"/>
        </w:rPr>
      </w:pPr>
    </w:p>
    <w:p w14:paraId="7A734E82" w14:textId="25EF33A5" w:rsidR="00AD6288" w:rsidRPr="00C6468A" w:rsidRDefault="002736CB" w:rsidP="00AD6288">
      <w:pPr>
        <w:overflowPunct/>
        <w:autoSpaceDE/>
        <w:autoSpaceDN/>
        <w:adjustRightInd/>
        <w:jc w:val="left"/>
        <w:textAlignment w:val="auto"/>
        <w:rPr>
          <w:rFonts w:asciiTheme="minorEastAsia" w:eastAsiaTheme="minorEastAsia" w:hAnsiTheme="minorEastAsia"/>
          <w:sz w:val="21"/>
          <w:szCs w:val="21"/>
          <w:lang w:val="en-GB"/>
        </w:rPr>
      </w:pPr>
      <w:r w:rsidRPr="00C6468A">
        <w:rPr>
          <w:rFonts w:asciiTheme="minorEastAsia" w:eastAsiaTheme="minorEastAsia" w:hAnsiTheme="minorEastAsia" w:cs="ＭＳ 明朝" w:hint="eastAsia"/>
          <w:sz w:val="21"/>
          <w:szCs w:val="21"/>
          <w:lang w:val="en-GB"/>
        </w:rPr>
        <w:t>以下の情報を提供</w:t>
      </w:r>
      <w:r w:rsidR="00C6468A" w:rsidRPr="00C6468A">
        <w:rPr>
          <w:rFonts w:asciiTheme="minorEastAsia" w:eastAsiaTheme="minorEastAsia" w:hAnsiTheme="minorEastAsia" w:cs="ＭＳ 明朝" w:hint="eastAsia"/>
          <w:sz w:val="21"/>
          <w:szCs w:val="21"/>
          <w:lang w:val="en-GB"/>
        </w:rPr>
        <w:t>してほしい</w:t>
      </w:r>
      <w:r w:rsidRPr="00C6468A">
        <w:rPr>
          <w:rFonts w:asciiTheme="minorEastAsia" w:eastAsiaTheme="minorEastAsia" w:hAnsiTheme="minorEastAsia" w:cs="ＭＳ 明朝" w:hint="eastAsia"/>
          <w:sz w:val="21"/>
          <w:szCs w:val="21"/>
          <w:lang w:val="en-GB"/>
        </w:rPr>
        <w:t>。</w:t>
      </w:r>
      <w:r w:rsidR="00AD6288" w:rsidRPr="00C6468A">
        <w:rPr>
          <w:rFonts w:asciiTheme="minorEastAsia" w:eastAsiaTheme="minorEastAsia" w:hAnsiTheme="minorEastAsia"/>
          <w:sz w:val="21"/>
          <w:szCs w:val="21"/>
          <w:lang w:val="en-GB"/>
        </w:rPr>
        <w:t>:</w:t>
      </w:r>
    </w:p>
    <w:p w14:paraId="5B7CB9B1" w14:textId="77777777" w:rsidR="002736CB" w:rsidRDefault="002736CB" w:rsidP="00AD6288">
      <w:pPr>
        <w:overflowPunct/>
        <w:autoSpaceDE/>
        <w:autoSpaceDN/>
        <w:adjustRightInd/>
        <w:jc w:val="left"/>
        <w:textAlignment w:val="auto"/>
        <w:rPr>
          <w:rFonts w:ascii="ＭＳ 明朝" w:hAnsi="ＭＳ 明朝" w:cs="ＭＳ 明朝"/>
          <w:sz w:val="24"/>
          <w:szCs w:val="24"/>
          <w:lang w:val="en-GB"/>
        </w:rPr>
      </w:pPr>
    </w:p>
    <w:p w14:paraId="3CA3D93B" w14:textId="534EE6FA" w:rsidR="00AD6288" w:rsidRPr="00CD02AD" w:rsidRDefault="009554EB" w:rsidP="00AD6288">
      <w:pPr>
        <w:numPr>
          <w:ilvl w:val="0"/>
          <w:numId w:val="5"/>
        </w:numPr>
        <w:overflowPunct/>
        <w:autoSpaceDE/>
        <w:autoSpaceDN/>
        <w:adjustRightInd/>
        <w:jc w:val="left"/>
        <w:textAlignment w:val="auto"/>
        <w:rPr>
          <w:sz w:val="24"/>
          <w:szCs w:val="24"/>
          <w:u w:val="single"/>
          <w:lang w:val="en-GB"/>
        </w:rPr>
      </w:pPr>
      <w:r w:rsidRPr="00CD02AD">
        <w:rPr>
          <w:rFonts w:asciiTheme="minorEastAsia" w:eastAsiaTheme="minorEastAsia" w:hAnsiTheme="minorEastAsia" w:cs="ＭＳ 明朝"/>
          <w:sz w:val="21"/>
          <w:szCs w:val="21"/>
        </w:rPr>
        <w:t>障害のある人およびその組織</w:t>
      </w:r>
      <w:r w:rsidRPr="00CD02AD">
        <w:rPr>
          <w:rFonts w:asciiTheme="minorEastAsia" w:eastAsiaTheme="minorEastAsia" w:hAnsiTheme="minorEastAsia" w:cs="ＭＳ 明朝" w:hint="eastAsia"/>
          <w:sz w:val="21"/>
          <w:szCs w:val="21"/>
          <w:lang w:eastAsia="ja-JP"/>
        </w:rPr>
        <w:t>が</w:t>
      </w:r>
      <w:r w:rsidRPr="00CD02AD">
        <w:rPr>
          <w:rFonts w:asciiTheme="minorEastAsia" w:eastAsiaTheme="minorEastAsia" w:hAnsiTheme="minorEastAsia" w:cs="ＭＳ 明朝"/>
          <w:sz w:val="21"/>
          <w:szCs w:val="21"/>
        </w:rPr>
        <w:t>、障害のある人と関連のある取り組み</w:t>
      </w:r>
      <w:r w:rsidRPr="00CD02AD">
        <w:rPr>
          <w:rFonts w:asciiTheme="minorEastAsia" w:eastAsiaTheme="minorEastAsia" w:hAnsiTheme="minorEastAsia" w:cs="ＭＳ 明朝" w:hint="eastAsia"/>
          <w:sz w:val="21"/>
          <w:szCs w:val="21"/>
          <w:lang w:eastAsia="ja-JP"/>
        </w:rPr>
        <w:t>の</w:t>
      </w:r>
      <w:r w:rsidRPr="00CD02AD">
        <w:rPr>
          <w:rFonts w:asciiTheme="minorEastAsia" w:eastAsiaTheme="minorEastAsia" w:hAnsiTheme="minorEastAsia" w:cs="ＭＳ 明朝"/>
          <w:sz w:val="21"/>
          <w:szCs w:val="21"/>
        </w:rPr>
        <w:t>実施、監視、および意思決定に体系的に</w:t>
      </w:r>
      <w:r w:rsidRPr="00CD02AD">
        <w:rPr>
          <w:rFonts w:asciiTheme="minorEastAsia" w:eastAsiaTheme="minorEastAsia" w:hAnsiTheme="minorEastAsia" w:cs="ＭＳ 明朝" w:hint="eastAsia"/>
          <w:sz w:val="21"/>
          <w:szCs w:val="21"/>
          <w:lang w:eastAsia="ja-JP"/>
        </w:rPr>
        <w:t>参画</w:t>
      </w:r>
      <w:r w:rsidR="00342D6C" w:rsidRPr="00CD02AD">
        <w:rPr>
          <w:rFonts w:asciiTheme="minorEastAsia" w:eastAsiaTheme="minorEastAsia" w:hAnsiTheme="minorEastAsia" w:cs="ＭＳ 明朝" w:hint="eastAsia"/>
          <w:sz w:val="21"/>
          <w:szCs w:val="21"/>
          <w:lang w:eastAsia="ja-JP"/>
        </w:rPr>
        <w:t>できるように</w:t>
      </w:r>
      <w:r w:rsidRPr="00CD02AD">
        <w:rPr>
          <w:rFonts w:asciiTheme="minorEastAsia" w:eastAsiaTheme="minorEastAsia" w:hAnsiTheme="minorEastAsia" w:cs="ＭＳ 明朝" w:hint="eastAsia"/>
          <w:sz w:val="21"/>
          <w:szCs w:val="21"/>
          <w:lang w:eastAsia="ja-JP"/>
        </w:rPr>
        <w:t>する</w:t>
      </w:r>
      <w:r w:rsidRPr="00CD02AD">
        <w:rPr>
          <w:rFonts w:asciiTheme="minorEastAsia" w:eastAsiaTheme="minorEastAsia" w:hAnsiTheme="minorEastAsia" w:cs="ＭＳ 明朝"/>
          <w:sz w:val="21"/>
          <w:szCs w:val="21"/>
        </w:rPr>
        <w:t>ための措置。</w:t>
      </w:r>
    </w:p>
    <w:p w14:paraId="74D173EA" w14:textId="77777777" w:rsidR="00AD6288" w:rsidRPr="00CD02AD" w:rsidRDefault="00AD6288" w:rsidP="00AD6288">
      <w:pPr>
        <w:overflowPunct/>
        <w:autoSpaceDE/>
        <w:autoSpaceDN/>
        <w:adjustRightInd/>
        <w:jc w:val="left"/>
        <w:textAlignment w:val="auto"/>
        <w:rPr>
          <w:sz w:val="24"/>
          <w:szCs w:val="24"/>
          <w:lang w:val="en-GB"/>
        </w:rPr>
      </w:pPr>
      <w:r w:rsidRPr="00CD02AD">
        <w:rPr>
          <w:sz w:val="24"/>
          <w:szCs w:val="24"/>
          <w:lang w:val="en-GB"/>
        </w:rPr>
        <w:t xml:space="preserve"> </w:t>
      </w:r>
    </w:p>
    <w:p w14:paraId="2E2C6093" w14:textId="77777777" w:rsidR="005C5240" w:rsidRPr="00CD02AD" w:rsidRDefault="005C5240" w:rsidP="00AD6288">
      <w:pPr>
        <w:overflowPunct/>
        <w:autoSpaceDE/>
        <w:autoSpaceDN/>
        <w:adjustRightInd/>
        <w:jc w:val="left"/>
        <w:textAlignment w:val="auto"/>
        <w:rPr>
          <w:sz w:val="24"/>
          <w:szCs w:val="24"/>
          <w:lang w:val="en-GB"/>
        </w:rPr>
      </w:pPr>
    </w:p>
    <w:p w14:paraId="6CE1F77E" w14:textId="7173758E" w:rsidR="00342D6C" w:rsidRPr="00CD02AD" w:rsidRDefault="00AD6288" w:rsidP="00A53FE2">
      <w:pPr>
        <w:rPr>
          <w:rFonts w:asciiTheme="minorEastAsia" w:eastAsiaTheme="minorEastAsia" w:hAnsiTheme="minorEastAsia"/>
          <w:b/>
          <w:bCs/>
          <w:sz w:val="28"/>
          <w:szCs w:val="24"/>
          <w:lang w:val="en-GB" w:eastAsia="ja-JP"/>
        </w:rPr>
      </w:pPr>
      <w:r w:rsidRPr="00CD02AD">
        <w:rPr>
          <w:b/>
          <w:bCs/>
          <w:sz w:val="28"/>
          <w:szCs w:val="24"/>
          <w:lang w:val="en-GB" w:eastAsia="ja-JP"/>
        </w:rPr>
        <w:t xml:space="preserve">2. </w:t>
      </w:r>
      <w:r w:rsidR="00342D6C" w:rsidRPr="00CD02AD">
        <w:rPr>
          <w:rFonts w:asciiTheme="minorEastAsia" w:eastAsiaTheme="minorEastAsia" w:hAnsiTheme="minorEastAsia" w:hint="eastAsia"/>
          <w:b/>
          <w:bCs/>
          <w:sz w:val="28"/>
          <w:szCs w:val="24"/>
          <w:lang w:val="en-GB" w:eastAsia="ja-JP"/>
        </w:rPr>
        <w:t>個別の</w:t>
      </w:r>
      <w:r w:rsidR="00E56BEA" w:rsidRPr="00CD02AD">
        <w:rPr>
          <w:rFonts w:asciiTheme="minorEastAsia" w:eastAsiaTheme="minorEastAsia" w:hAnsiTheme="minorEastAsia" w:hint="eastAsia"/>
          <w:b/>
          <w:bCs/>
          <w:sz w:val="28"/>
          <w:szCs w:val="24"/>
          <w:lang w:val="en-GB" w:eastAsia="ja-JP"/>
        </w:rPr>
        <w:t>義務</w:t>
      </w:r>
    </w:p>
    <w:p w14:paraId="414F50B3" w14:textId="48B7EED0" w:rsidR="00AD6288" w:rsidRPr="00CD02AD" w:rsidRDefault="00342D6C" w:rsidP="00A53FE2">
      <w:pPr>
        <w:rPr>
          <w:b/>
          <w:bCs/>
          <w:sz w:val="24"/>
          <w:szCs w:val="22"/>
          <w:lang w:val="en-GB" w:eastAsia="ja-JP"/>
        </w:rPr>
      </w:pPr>
      <w:r w:rsidRPr="00CD02AD">
        <w:rPr>
          <w:rFonts w:asciiTheme="minorEastAsia" w:eastAsiaTheme="minorEastAsia" w:hAnsiTheme="minorEastAsia" w:hint="eastAsia"/>
          <w:b/>
          <w:bCs/>
          <w:sz w:val="24"/>
          <w:szCs w:val="22"/>
          <w:lang w:val="en-GB" w:eastAsia="ja-JP"/>
        </w:rPr>
        <w:t>平等及び</w:t>
      </w:r>
      <w:r w:rsidR="00525CD8" w:rsidRPr="00CD02AD">
        <w:rPr>
          <w:rFonts w:asciiTheme="minorEastAsia" w:eastAsiaTheme="minorEastAsia" w:hAnsiTheme="minorEastAsia" w:hint="eastAsia"/>
          <w:b/>
          <w:bCs/>
          <w:sz w:val="24"/>
          <w:szCs w:val="22"/>
          <w:lang w:val="en-GB" w:eastAsia="ja-JP"/>
        </w:rPr>
        <w:t>無</w:t>
      </w:r>
      <w:r w:rsidRPr="00CD02AD">
        <w:rPr>
          <w:rFonts w:asciiTheme="minorEastAsia" w:eastAsiaTheme="minorEastAsia" w:hAnsiTheme="minorEastAsia" w:hint="eastAsia"/>
          <w:b/>
          <w:bCs/>
          <w:sz w:val="24"/>
          <w:szCs w:val="22"/>
          <w:lang w:val="en-GB" w:eastAsia="ja-JP"/>
        </w:rPr>
        <w:t>差別</w:t>
      </w:r>
      <w:r w:rsidRPr="00CD02AD">
        <w:rPr>
          <w:b/>
          <w:bCs/>
          <w:sz w:val="24"/>
          <w:szCs w:val="22"/>
          <w:lang w:val="en-GB" w:eastAsia="ja-JP"/>
        </w:rPr>
        <w:t xml:space="preserve"> (</w:t>
      </w:r>
      <w:r w:rsidRPr="00CD02AD">
        <w:rPr>
          <w:rFonts w:asciiTheme="minorEastAsia" w:eastAsiaTheme="minorEastAsia" w:hAnsiTheme="minorEastAsia" w:hint="eastAsia"/>
          <w:b/>
          <w:bCs/>
          <w:sz w:val="24"/>
          <w:szCs w:val="22"/>
          <w:lang w:val="en-GB" w:eastAsia="ja-JP"/>
        </w:rPr>
        <w:t>第</w:t>
      </w:r>
      <w:r w:rsidRPr="00CD02AD">
        <w:rPr>
          <w:b/>
          <w:bCs/>
          <w:sz w:val="24"/>
          <w:szCs w:val="22"/>
          <w:lang w:val="en-GB" w:eastAsia="ja-JP"/>
        </w:rPr>
        <w:t>5</w:t>
      </w:r>
      <w:r w:rsidRPr="00CD02AD">
        <w:rPr>
          <w:rFonts w:asciiTheme="minorEastAsia" w:eastAsiaTheme="minorEastAsia" w:hAnsiTheme="minorEastAsia" w:hint="eastAsia"/>
          <w:b/>
          <w:bCs/>
          <w:sz w:val="24"/>
          <w:szCs w:val="22"/>
          <w:lang w:val="en-GB" w:eastAsia="ja-JP"/>
        </w:rPr>
        <w:t>条</w:t>
      </w:r>
      <w:r w:rsidRPr="00CD02AD">
        <w:rPr>
          <w:b/>
          <w:bCs/>
          <w:sz w:val="24"/>
          <w:szCs w:val="22"/>
          <w:lang w:val="en-GB" w:eastAsia="ja-JP"/>
        </w:rPr>
        <w:t>)</w:t>
      </w:r>
    </w:p>
    <w:p w14:paraId="7D48BF43" w14:textId="77777777" w:rsidR="00083209" w:rsidRDefault="00083209" w:rsidP="00AD6288">
      <w:pPr>
        <w:overflowPunct/>
        <w:autoSpaceDE/>
        <w:autoSpaceDN/>
        <w:adjustRightInd/>
        <w:jc w:val="left"/>
        <w:textAlignment w:val="auto"/>
        <w:rPr>
          <w:rFonts w:asciiTheme="minorEastAsia" w:eastAsiaTheme="minorEastAsia" w:hAnsiTheme="minorEastAsia"/>
          <w:sz w:val="21"/>
          <w:szCs w:val="21"/>
          <w:lang w:eastAsia="ja-JP"/>
        </w:rPr>
      </w:pPr>
    </w:p>
    <w:p w14:paraId="71AD8592" w14:textId="293DDFAD" w:rsidR="009554EB" w:rsidRPr="00576DEC" w:rsidRDefault="000F05DB" w:rsidP="00AD6288">
      <w:pPr>
        <w:overflowPunct/>
        <w:autoSpaceDE/>
        <w:autoSpaceDN/>
        <w:adjustRightInd/>
        <w:jc w:val="left"/>
        <w:textAlignment w:val="auto"/>
        <w:rPr>
          <w:rFonts w:asciiTheme="minorEastAsia" w:eastAsiaTheme="minorEastAsia" w:hAnsiTheme="minorEastAsia"/>
          <w:sz w:val="21"/>
          <w:szCs w:val="21"/>
          <w:lang w:val="en-GB"/>
        </w:rPr>
      </w:pPr>
      <w:r w:rsidRPr="00576DEC">
        <w:rPr>
          <w:rFonts w:asciiTheme="minorEastAsia" w:eastAsiaTheme="minorEastAsia" w:hAnsiTheme="minorEastAsia" w:hint="eastAsia"/>
          <w:sz w:val="21"/>
          <w:szCs w:val="21"/>
          <w:lang w:eastAsia="ja-JP"/>
        </w:rPr>
        <w:t>4</w:t>
      </w:r>
      <w:r w:rsidR="009554EB" w:rsidRPr="00576DEC">
        <w:rPr>
          <w:rFonts w:asciiTheme="minorEastAsia" w:eastAsiaTheme="minorEastAsia" w:hAnsiTheme="minorEastAsia"/>
          <w:sz w:val="21"/>
          <w:szCs w:val="21"/>
        </w:rPr>
        <w:t>.</w:t>
      </w:r>
      <w:r w:rsidR="009554EB" w:rsidRPr="00576DEC">
        <w:rPr>
          <w:rFonts w:asciiTheme="minorEastAsia" w:eastAsiaTheme="minorEastAsia" w:hAnsiTheme="minorEastAsia" w:hint="eastAsia"/>
          <w:sz w:val="21"/>
          <w:szCs w:val="21"/>
          <w:lang w:eastAsia="ja-JP"/>
        </w:rPr>
        <w:t xml:space="preserve">　</w:t>
      </w:r>
      <w:r w:rsidR="009554EB" w:rsidRPr="00576DEC">
        <w:rPr>
          <w:rFonts w:asciiTheme="minorEastAsia" w:eastAsiaTheme="minorEastAsia" w:hAnsiTheme="minorEastAsia"/>
          <w:sz w:val="21"/>
          <w:szCs w:val="21"/>
        </w:rPr>
        <w:t>2018</w:t>
      </w:r>
      <w:r w:rsidR="009554EB" w:rsidRPr="00576DEC">
        <w:rPr>
          <w:rFonts w:asciiTheme="minorEastAsia" w:eastAsiaTheme="minorEastAsia" w:hAnsiTheme="minorEastAsia" w:cs="ＭＳ 明朝"/>
          <w:sz w:val="21"/>
          <w:szCs w:val="21"/>
        </w:rPr>
        <w:t>年</w:t>
      </w:r>
      <w:r w:rsidR="009554EB" w:rsidRPr="00576DEC">
        <w:rPr>
          <w:rFonts w:asciiTheme="minorEastAsia" w:eastAsiaTheme="minorEastAsia" w:hAnsiTheme="minorEastAsia"/>
          <w:sz w:val="21"/>
          <w:szCs w:val="21"/>
        </w:rPr>
        <w:t>7</w:t>
      </w:r>
      <w:r w:rsidR="009554EB" w:rsidRPr="00576DEC">
        <w:rPr>
          <w:rFonts w:asciiTheme="minorEastAsia" w:eastAsiaTheme="minorEastAsia" w:hAnsiTheme="minorEastAsia" w:cs="ＭＳ 明朝"/>
          <w:sz w:val="21"/>
          <w:szCs w:val="21"/>
        </w:rPr>
        <w:t>月</w:t>
      </w:r>
      <w:r w:rsidR="009554EB" w:rsidRPr="00576DEC">
        <w:rPr>
          <w:rFonts w:asciiTheme="minorEastAsia" w:eastAsiaTheme="minorEastAsia" w:hAnsiTheme="minorEastAsia"/>
          <w:sz w:val="21"/>
          <w:szCs w:val="21"/>
        </w:rPr>
        <w:t>1</w:t>
      </w:r>
      <w:r w:rsidR="009554EB" w:rsidRPr="00576DEC">
        <w:rPr>
          <w:rFonts w:asciiTheme="minorEastAsia" w:eastAsiaTheme="minorEastAsia" w:hAnsiTheme="minorEastAsia" w:cs="ＭＳ 明朝"/>
          <w:sz w:val="21"/>
          <w:szCs w:val="21"/>
        </w:rPr>
        <w:t>日、障害に関連する差別の一般</w:t>
      </w:r>
      <w:r w:rsidR="00336EFC" w:rsidRPr="00576DEC">
        <w:rPr>
          <w:rFonts w:asciiTheme="minorEastAsia" w:eastAsiaTheme="minorEastAsia" w:hAnsiTheme="minorEastAsia" w:cs="ＭＳ 明朝" w:hint="eastAsia"/>
          <w:sz w:val="21"/>
          <w:szCs w:val="21"/>
          <w:lang w:eastAsia="ja-JP"/>
        </w:rPr>
        <w:t>的</w:t>
      </w:r>
      <w:r w:rsidR="009554EB" w:rsidRPr="00576DEC">
        <w:rPr>
          <w:rFonts w:asciiTheme="minorEastAsia" w:eastAsiaTheme="minorEastAsia" w:hAnsiTheme="minorEastAsia" w:cs="ＭＳ 明朝"/>
          <w:sz w:val="21"/>
          <w:szCs w:val="21"/>
        </w:rPr>
        <w:t>禁止を規定する新しい法律が施行された（障害を理由とする差別の禁止に関する法律）</w:t>
      </w:r>
      <w:r w:rsidR="009554EB" w:rsidRPr="00576DEC">
        <w:rPr>
          <w:rFonts w:asciiTheme="minorEastAsia" w:eastAsiaTheme="minorEastAsia" w:hAnsiTheme="minorEastAsia"/>
          <w:sz w:val="21"/>
          <w:szCs w:val="21"/>
          <w:vertAlign w:val="superscript"/>
          <w:lang w:val="en-GB"/>
        </w:rPr>
        <w:footnoteReference w:id="3"/>
      </w:r>
      <w:r w:rsidR="009554EB" w:rsidRPr="00576DEC">
        <w:rPr>
          <w:rFonts w:asciiTheme="minorEastAsia" w:eastAsiaTheme="minorEastAsia" w:hAnsiTheme="minorEastAsia" w:cs="ＭＳ 明朝"/>
          <w:sz w:val="21"/>
          <w:szCs w:val="21"/>
        </w:rPr>
        <w:t>。しかし、</w:t>
      </w:r>
      <w:r w:rsidR="009554EB" w:rsidRPr="00576DEC">
        <w:rPr>
          <w:rFonts w:asciiTheme="minorEastAsia" w:eastAsiaTheme="minorEastAsia" w:hAnsiTheme="minorEastAsia" w:cs="ＭＳ 明朝" w:hint="eastAsia"/>
          <w:sz w:val="21"/>
          <w:szCs w:val="21"/>
          <w:lang w:eastAsia="ja-JP"/>
        </w:rPr>
        <w:t>その第3条</w:t>
      </w:r>
      <w:r w:rsidR="00152AA8" w:rsidRPr="00576DEC">
        <w:rPr>
          <w:rFonts w:asciiTheme="minorEastAsia" w:eastAsiaTheme="minorEastAsia" w:hAnsiTheme="minorEastAsia" w:cs="ＭＳ 明朝"/>
          <w:sz w:val="21"/>
          <w:szCs w:val="21"/>
        </w:rPr>
        <w:t>は、</w:t>
      </w:r>
      <w:r w:rsidR="00152AA8" w:rsidRPr="00576DEC">
        <w:rPr>
          <w:rFonts w:asciiTheme="minorEastAsia" w:eastAsiaTheme="minorEastAsia" w:hAnsiTheme="minorEastAsia" w:cs="ＭＳ 明朝" w:hint="eastAsia"/>
          <w:sz w:val="21"/>
          <w:szCs w:val="21"/>
          <w:lang w:eastAsia="ja-JP"/>
        </w:rPr>
        <w:t>「</w:t>
      </w:r>
      <w:r w:rsidR="009554EB" w:rsidRPr="00576DEC">
        <w:rPr>
          <w:rFonts w:asciiTheme="minorEastAsia" w:eastAsiaTheme="minorEastAsia" w:hAnsiTheme="minorEastAsia" w:cs="ＭＳ 明朝"/>
          <w:sz w:val="21"/>
          <w:szCs w:val="21"/>
        </w:rPr>
        <w:t>合理的配慮またはアクセス可能性を確保する義務はない。</w:t>
      </w:r>
      <w:r w:rsidR="00152AA8" w:rsidRPr="00576DEC">
        <w:rPr>
          <w:rFonts w:asciiTheme="minorEastAsia" w:eastAsiaTheme="minorEastAsia" w:hAnsiTheme="minorEastAsia" w:cs="ＭＳ 明朝" w:hint="eastAsia"/>
          <w:sz w:val="21"/>
          <w:szCs w:val="21"/>
          <w:lang w:eastAsia="ja-JP"/>
        </w:rPr>
        <w:t>」と述べている。</w:t>
      </w:r>
      <w:r w:rsidR="009554EB" w:rsidRPr="00576DEC">
        <w:rPr>
          <w:rFonts w:asciiTheme="minorEastAsia" w:eastAsiaTheme="minorEastAsia" w:hAnsiTheme="minorEastAsia" w:cs="Arial"/>
          <w:sz w:val="21"/>
          <w:szCs w:val="21"/>
        </w:rPr>
        <w:t xml:space="preserve"> </w:t>
      </w:r>
      <w:r w:rsidR="00152AA8" w:rsidRPr="00576DEC">
        <w:rPr>
          <w:rFonts w:asciiTheme="minorEastAsia" w:eastAsiaTheme="minorEastAsia" w:hAnsiTheme="minorEastAsia" w:cs="ＭＳ 明朝" w:hint="eastAsia"/>
          <w:sz w:val="21"/>
          <w:szCs w:val="21"/>
          <w:lang w:eastAsia="ja-JP"/>
        </w:rPr>
        <w:t>こうした</w:t>
      </w:r>
      <w:r w:rsidR="009554EB" w:rsidRPr="00576DEC">
        <w:rPr>
          <w:rFonts w:asciiTheme="minorEastAsia" w:eastAsiaTheme="minorEastAsia" w:hAnsiTheme="minorEastAsia" w:cs="ＭＳ 明朝"/>
          <w:sz w:val="21"/>
          <w:szCs w:val="21"/>
        </w:rPr>
        <w:t>免除は、私たちの意見では、</w:t>
      </w:r>
      <w:r w:rsidR="009554EB" w:rsidRPr="00576DEC">
        <w:rPr>
          <w:rFonts w:asciiTheme="minorEastAsia" w:eastAsiaTheme="minorEastAsia" w:hAnsiTheme="minorEastAsia"/>
          <w:sz w:val="21"/>
          <w:szCs w:val="21"/>
        </w:rPr>
        <w:t>CRPD</w:t>
      </w:r>
      <w:r w:rsidR="002266A2">
        <w:rPr>
          <w:rFonts w:asciiTheme="minorEastAsia" w:eastAsiaTheme="minorEastAsia" w:hAnsiTheme="minorEastAsia" w:cs="ＭＳ 明朝"/>
          <w:sz w:val="21"/>
          <w:szCs w:val="21"/>
        </w:rPr>
        <w:t>の要件に従っ</w:t>
      </w:r>
      <w:r w:rsidR="002266A2">
        <w:rPr>
          <w:rFonts w:asciiTheme="minorEastAsia" w:eastAsiaTheme="minorEastAsia" w:hAnsiTheme="minorEastAsia" w:cs="ＭＳ 明朝" w:hint="eastAsia"/>
          <w:sz w:val="21"/>
          <w:szCs w:val="21"/>
          <w:lang w:eastAsia="ja-JP"/>
        </w:rPr>
        <w:t>たものでは</w:t>
      </w:r>
      <w:r w:rsidR="000F0F01" w:rsidRPr="00576DEC">
        <w:rPr>
          <w:rFonts w:asciiTheme="minorEastAsia" w:eastAsiaTheme="minorEastAsia" w:hAnsiTheme="minorEastAsia" w:cs="ＭＳ 明朝" w:hint="eastAsia"/>
          <w:sz w:val="21"/>
          <w:szCs w:val="21"/>
          <w:lang w:eastAsia="ja-JP"/>
        </w:rPr>
        <w:t>ない</w:t>
      </w:r>
      <w:r w:rsidR="009554EB" w:rsidRPr="00576DEC">
        <w:rPr>
          <w:rFonts w:asciiTheme="minorEastAsia" w:eastAsiaTheme="minorEastAsia" w:hAnsiTheme="minorEastAsia" w:cs="ＭＳ 明朝"/>
          <w:sz w:val="21"/>
          <w:szCs w:val="21"/>
        </w:rPr>
        <w:t>。</w:t>
      </w:r>
    </w:p>
    <w:p w14:paraId="151525AE" w14:textId="77777777" w:rsidR="009554EB" w:rsidRPr="00576DEC" w:rsidRDefault="009554EB" w:rsidP="00AD6288">
      <w:pPr>
        <w:overflowPunct/>
        <w:autoSpaceDE/>
        <w:autoSpaceDN/>
        <w:adjustRightInd/>
        <w:jc w:val="left"/>
        <w:textAlignment w:val="auto"/>
        <w:rPr>
          <w:rFonts w:asciiTheme="minorEastAsia" w:eastAsiaTheme="minorEastAsia" w:hAnsiTheme="minorEastAsia"/>
          <w:sz w:val="21"/>
          <w:szCs w:val="21"/>
          <w:lang w:val="en-GB"/>
        </w:rPr>
      </w:pPr>
    </w:p>
    <w:p w14:paraId="420E0D25" w14:textId="7089E0A8" w:rsidR="002736CB" w:rsidRPr="00576DEC" w:rsidRDefault="002736CB" w:rsidP="00AD6288">
      <w:pPr>
        <w:overflowPunct/>
        <w:autoSpaceDE/>
        <w:autoSpaceDN/>
        <w:adjustRightInd/>
        <w:jc w:val="left"/>
        <w:textAlignment w:val="auto"/>
        <w:rPr>
          <w:rFonts w:asciiTheme="minorEastAsia" w:eastAsiaTheme="minorEastAsia" w:hAnsiTheme="minorEastAsia"/>
          <w:sz w:val="21"/>
          <w:szCs w:val="21"/>
          <w:lang w:val="en-GB"/>
        </w:rPr>
      </w:pPr>
      <w:r w:rsidRPr="00576DEC">
        <w:rPr>
          <w:rFonts w:asciiTheme="minorEastAsia" w:eastAsiaTheme="minorEastAsia" w:hAnsiTheme="minorEastAsia" w:cs="ＭＳ 明朝" w:hint="eastAsia"/>
          <w:sz w:val="21"/>
          <w:szCs w:val="21"/>
          <w:lang w:val="en-GB"/>
        </w:rPr>
        <w:t>以下の情報を提供</w:t>
      </w:r>
      <w:r w:rsidR="00C6468A" w:rsidRPr="00576DEC">
        <w:rPr>
          <w:rFonts w:asciiTheme="minorEastAsia" w:eastAsiaTheme="minorEastAsia" w:hAnsiTheme="minorEastAsia" w:cs="ＭＳ 明朝" w:hint="eastAsia"/>
          <w:sz w:val="21"/>
          <w:szCs w:val="21"/>
          <w:lang w:val="en-GB"/>
        </w:rPr>
        <w:t>してほしい</w:t>
      </w:r>
      <w:r w:rsidRPr="00576DEC">
        <w:rPr>
          <w:rFonts w:asciiTheme="minorEastAsia" w:eastAsiaTheme="minorEastAsia" w:hAnsiTheme="minorEastAsia" w:cs="ＭＳ 明朝" w:hint="eastAsia"/>
          <w:sz w:val="21"/>
          <w:szCs w:val="21"/>
          <w:lang w:val="en-GB"/>
        </w:rPr>
        <w:t>。</w:t>
      </w:r>
      <w:r w:rsidR="000F0F01" w:rsidRPr="00576DEC">
        <w:rPr>
          <w:rFonts w:asciiTheme="minorEastAsia" w:eastAsiaTheme="minorEastAsia" w:hAnsiTheme="minorEastAsia"/>
          <w:sz w:val="21"/>
          <w:szCs w:val="21"/>
          <w:lang w:val="en-GB"/>
        </w:rPr>
        <w:t xml:space="preserve">: </w:t>
      </w:r>
    </w:p>
    <w:p w14:paraId="301B252D" w14:textId="77777777" w:rsidR="002736CB" w:rsidRPr="00576DEC" w:rsidRDefault="002736CB" w:rsidP="00AD6288">
      <w:pPr>
        <w:overflowPunct/>
        <w:autoSpaceDE/>
        <w:autoSpaceDN/>
        <w:adjustRightInd/>
        <w:jc w:val="left"/>
        <w:textAlignment w:val="auto"/>
        <w:rPr>
          <w:rFonts w:asciiTheme="minorEastAsia" w:eastAsiaTheme="minorEastAsia" w:hAnsiTheme="minorEastAsia"/>
          <w:sz w:val="21"/>
          <w:szCs w:val="21"/>
          <w:lang w:val="en-GB"/>
        </w:rPr>
      </w:pPr>
    </w:p>
    <w:p w14:paraId="019E1A23" w14:textId="5B6A99BE" w:rsidR="00AD6288" w:rsidRPr="00CD02AD" w:rsidRDefault="002B5BF5" w:rsidP="00AD6288">
      <w:pPr>
        <w:numPr>
          <w:ilvl w:val="0"/>
          <w:numId w:val="6"/>
        </w:numPr>
        <w:overflowPunct/>
        <w:autoSpaceDE/>
        <w:autoSpaceDN/>
        <w:adjustRightInd/>
        <w:contextualSpacing/>
        <w:jc w:val="left"/>
        <w:textAlignment w:val="auto"/>
        <w:rPr>
          <w:rFonts w:asciiTheme="minorEastAsia" w:eastAsiaTheme="minorEastAsia" w:hAnsiTheme="minorEastAsia"/>
          <w:sz w:val="21"/>
          <w:szCs w:val="21"/>
          <w:lang w:val="en-GB"/>
        </w:rPr>
      </w:pPr>
      <w:r w:rsidRPr="00CD02AD">
        <w:rPr>
          <w:rFonts w:asciiTheme="minorEastAsia" w:eastAsiaTheme="minorEastAsia" w:hAnsiTheme="minorEastAsia" w:cs="ＭＳ 明朝"/>
          <w:sz w:val="21"/>
          <w:szCs w:val="21"/>
          <w:lang w:val="en-GB"/>
        </w:rPr>
        <w:t>合理的配慮とアクセシビリティを提供</w:t>
      </w:r>
      <w:r w:rsidRPr="00CD02AD">
        <w:rPr>
          <w:rFonts w:asciiTheme="minorEastAsia" w:eastAsiaTheme="minorEastAsia" w:hAnsiTheme="minorEastAsia" w:cs="ＭＳ 明朝" w:hint="eastAsia"/>
          <w:sz w:val="21"/>
          <w:szCs w:val="21"/>
          <w:lang w:val="en-GB" w:eastAsia="ja-JP"/>
        </w:rPr>
        <w:t>しないことによる</w:t>
      </w:r>
      <w:r w:rsidR="00152AA8" w:rsidRPr="00CD02AD">
        <w:rPr>
          <w:rFonts w:asciiTheme="minorEastAsia" w:eastAsiaTheme="minorEastAsia" w:hAnsiTheme="minorEastAsia" w:cs="ＭＳ 明朝"/>
          <w:sz w:val="21"/>
          <w:szCs w:val="21"/>
          <w:lang w:val="en-GB"/>
        </w:rPr>
        <w:t>障害関連の差別</w:t>
      </w:r>
      <w:r w:rsidR="00152AA8" w:rsidRPr="00CD02AD">
        <w:rPr>
          <w:rFonts w:asciiTheme="minorEastAsia" w:eastAsiaTheme="minorEastAsia" w:hAnsiTheme="minorEastAsia" w:cs="ＭＳ 明朝" w:hint="eastAsia"/>
          <w:sz w:val="21"/>
          <w:szCs w:val="21"/>
          <w:lang w:val="en-GB" w:eastAsia="ja-JP"/>
        </w:rPr>
        <w:t>を新しい法律が</w:t>
      </w:r>
      <w:r w:rsidRPr="00CD02AD">
        <w:rPr>
          <w:rFonts w:asciiTheme="minorEastAsia" w:eastAsiaTheme="minorEastAsia" w:hAnsiTheme="minorEastAsia" w:cs="ＭＳ 明朝"/>
          <w:sz w:val="21"/>
          <w:szCs w:val="21"/>
          <w:lang w:val="en-GB"/>
        </w:rPr>
        <w:t>禁止</w:t>
      </w:r>
      <w:r w:rsidRPr="00CD02AD">
        <w:rPr>
          <w:rFonts w:asciiTheme="minorEastAsia" w:eastAsiaTheme="minorEastAsia" w:hAnsiTheme="minorEastAsia" w:cs="ＭＳ 明朝" w:hint="eastAsia"/>
          <w:sz w:val="21"/>
          <w:szCs w:val="21"/>
          <w:lang w:val="en-GB" w:eastAsia="ja-JP"/>
        </w:rPr>
        <w:t>すること</w:t>
      </w:r>
      <w:r w:rsidRPr="00CD02AD">
        <w:rPr>
          <w:rFonts w:asciiTheme="minorEastAsia" w:eastAsiaTheme="minorEastAsia" w:hAnsiTheme="minorEastAsia" w:cs="ＭＳ 明朝"/>
          <w:sz w:val="21"/>
          <w:szCs w:val="21"/>
          <w:lang w:val="en-GB"/>
        </w:rPr>
        <w:t>の正当化</w:t>
      </w:r>
      <w:r w:rsidRPr="00CD02AD">
        <w:rPr>
          <w:rFonts w:asciiTheme="minorEastAsia" w:eastAsiaTheme="minorEastAsia" w:hAnsiTheme="minorEastAsia" w:cs="ＭＳ 明朝" w:hint="eastAsia"/>
          <w:sz w:val="21"/>
          <w:szCs w:val="21"/>
          <w:lang w:val="en-GB" w:eastAsia="ja-JP"/>
        </w:rPr>
        <w:t>について</w:t>
      </w:r>
      <w:r w:rsidRPr="00CD02AD">
        <w:rPr>
          <w:rFonts w:asciiTheme="minorEastAsia" w:eastAsiaTheme="minorEastAsia" w:hAnsiTheme="minorEastAsia" w:cs="ＭＳ 明朝"/>
          <w:sz w:val="21"/>
          <w:szCs w:val="21"/>
          <w:lang w:val="en-GB"/>
        </w:rPr>
        <w:t>。</w:t>
      </w:r>
      <w:r w:rsidR="00AD6288" w:rsidRPr="00CD02AD">
        <w:rPr>
          <w:rFonts w:asciiTheme="minorEastAsia" w:eastAsiaTheme="minorEastAsia" w:hAnsiTheme="minorEastAsia"/>
          <w:sz w:val="21"/>
          <w:szCs w:val="21"/>
          <w:lang w:val="en-GB"/>
        </w:rPr>
        <w:t xml:space="preserve"> </w:t>
      </w:r>
    </w:p>
    <w:p w14:paraId="295D714E" w14:textId="45CF4F50" w:rsidR="00AD6288" w:rsidRPr="00CD02AD" w:rsidRDefault="002B5BF5" w:rsidP="00AD6288">
      <w:pPr>
        <w:numPr>
          <w:ilvl w:val="0"/>
          <w:numId w:val="6"/>
        </w:numPr>
        <w:overflowPunct/>
        <w:autoSpaceDE/>
        <w:autoSpaceDN/>
        <w:adjustRightInd/>
        <w:contextualSpacing/>
        <w:jc w:val="left"/>
        <w:textAlignment w:val="auto"/>
        <w:rPr>
          <w:rFonts w:asciiTheme="minorEastAsia" w:eastAsiaTheme="minorEastAsia" w:hAnsiTheme="minorEastAsia"/>
          <w:sz w:val="21"/>
          <w:szCs w:val="21"/>
          <w:lang w:val="en-GB"/>
        </w:rPr>
      </w:pPr>
      <w:r w:rsidRPr="00CD02AD">
        <w:rPr>
          <w:rFonts w:asciiTheme="minorEastAsia" w:eastAsiaTheme="minorEastAsia" w:hAnsiTheme="minorEastAsia" w:cs="ＭＳ 明朝"/>
          <w:sz w:val="21"/>
          <w:szCs w:val="21"/>
          <w:lang w:val="en-GB"/>
        </w:rPr>
        <w:t>これらの</w:t>
      </w:r>
      <w:r w:rsidRPr="00CD02AD">
        <w:rPr>
          <w:rFonts w:asciiTheme="minorEastAsia" w:eastAsiaTheme="minorEastAsia" w:hAnsiTheme="minorEastAsia" w:cs="ＭＳ 明朝" w:hint="eastAsia"/>
          <w:sz w:val="21"/>
          <w:szCs w:val="21"/>
          <w:lang w:val="en-GB" w:eastAsia="ja-JP"/>
        </w:rPr>
        <w:t>法的</w:t>
      </w:r>
      <w:r w:rsidRPr="00CD02AD">
        <w:rPr>
          <w:rFonts w:asciiTheme="minorEastAsia" w:eastAsiaTheme="minorEastAsia" w:hAnsiTheme="minorEastAsia" w:cs="ＭＳ 明朝"/>
          <w:sz w:val="21"/>
          <w:szCs w:val="21"/>
          <w:lang w:val="en-GB"/>
        </w:rPr>
        <w:t>免除を廃止する</w:t>
      </w:r>
      <w:r w:rsidR="00602865" w:rsidRPr="00CD02AD">
        <w:rPr>
          <w:rFonts w:asciiTheme="minorEastAsia" w:eastAsiaTheme="minorEastAsia" w:hAnsiTheme="minorEastAsia" w:cs="ＭＳ 明朝" w:hint="eastAsia"/>
          <w:sz w:val="21"/>
          <w:szCs w:val="21"/>
          <w:lang w:val="en-GB" w:eastAsia="ja-JP"/>
        </w:rPr>
        <w:t>計画</w:t>
      </w:r>
      <w:r w:rsidRPr="00CD02AD">
        <w:rPr>
          <w:rFonts w:asciiTheme="minorEastAsia" w:eastAsiaTheme="minorEastAsia" w:hAnsiTheme="minorEastAsia" w:cs="ＭＳ 明朝"/>
          <w:sz w:val="21"/>
          <w:szCs w:val="21"/>
          <w:lang w:val="en-GB"/>
        </w:rPr>
        <w:t>。</w:t>
      </w:r>
      <w:r w:rsidR="00AD6288" w:rsidRPr="00CD02AD">
        <w:rPr>
          <w:rFonts w:asciiTheme="minorEastAsia" w:eastAsiaTheme="minorEastAsia" w:hAnsiTheme="minorEastAsia"/>
          <w:sz w:val="21"/>
          <w:szCs w:val="21"/>
          <w:lang w:val="en-GB"/>
        </w:rPr>
        <w:t xml:space="preserve"> </w:t>
      </w:r>
    </w:p>
    <w:p w14:paraId="576F6CC3" w14:textId="77777777" w:rsidR="000F0F01" w:rsidRPr="00CD02AD" w:rsidRDefault="000F0F01" w:rsidP="00AD6288">
      <w:pPr>
        <w:overflowPunct/>
        <w:autoSpaceDE/>
        <w:autoSpaceDN/>
        <w:adjustRightInd/>
        <w:jc w:val="left"/>
        <w:textAlignment w:val="auto"/>
        <w:rPr>
          <w:rFonts w:asciiTheme="minorEastAsia" w:eastAsiaTheme="minorEastAsia" w:hAnsiTheme="minorEastAsia"/>
          <w:sz w:val="21"/>
          <w:szCs w:val="21"/>
          <w:lang w:val="en-GB"/>
        </w:rPr>
      </w:pPr>
    </w:p>
    <w:p w14:paraId="26F7D295" w14:textId="758C8139" w:rsidR="002B5BF5" w:rsidRPr="00CD02AD" w:rsidRDefault="000F05DB" w:rsidP="00AD6288">
      <w:pPr>
        <w:overflowPunct/>
        <w:autoSpaceDE/>
        <w:autoSpaceDN/>
        <w:adjustRightInd/>
        <w:jc w:val="left"/>
        <w:textAlignment w:val="auto"/>
        <w:rPr>
          <w:rFonts w:asciiTheme="minorEastAsia" w:eastAsiaTheme="minorEastAsia" w:hAnsiTheme="minorEastAsia"/>
          <w:sz w:val="21"/>
          <w:szCs w:val="21"/>
          <w:lang w:val="en-GB" w:eastAsia="ja-JP"/>
        </w:rPr>
      </w:pPr>
      <w:r w:rsidRPr="00CD02AD">
        <w:rPr>
          <w:rFonts w:asciiTheme="minorEastAsia" w:eastAsiaTheme="minorEastAsia" w:hAnsiTheme="minorEastAsia" w:cs="ＭＳ 明朝" w:hint="eastAsia"/>
          <w:sz w:val="21"/>
          <w:szCs w:val="21"/>
          <w:lang w:eastAsia="ja-JP"/>
        </w:rPr>
        <w:t>5</w:t>
      </w:r>
      <w:r w:rsidR="00BB62BA" w:rsidRPr="00CD02AD">
        <w:rPr>
          <w:rFonts w:asciiTheme="minorEastAsia" w:eastAsiaTheme="minorEastAsia" w:hAnsiTheme="minorEastAsia" w:cs="ＭＳ 明朝" w:hint="eastAsia"/>
          <w:sz w:val="21"/>
          <w:szCs w:val="21"/>
          <w:lang w:eastAsia="ja-JP"/>
        </w:rPr>
        <w:t xml:space="preserve">.　</w:t>
      </w:r>
      <w:r w:rsidR="002B5BF5" w:rsidRPr="00CD02AD">
        <w:rPr>
          <w:rFonts w:asciiTheme="minorEastAsia" w:eastAsiaTheme="minorEastAsia" w:hAnsiTheme="minorEastAsia" w:cs="ＭＳ 明朝"/>
          <w:sz w:val="21"/>
          <w:szCs w:val="21"/>
        </w:rPr>
        <w:t>すべての障害を持つ人の</w:t>
      </w:r>
      <w:r w:rsidR="002B5BF5" w:rsidRPr="00CD02AD">
        <w:rPr>
          <w:rFonts w:asciiTheme="minorEastAsia" w:eastAsiaTheme="minorEastAsia" w:hAnsiTheme="minorEastAsia" w:cs="ＭＳ 明朝" w:hint="eastAsia"/>
          <w:sz w:val="21"/>
          <w:szCs w:val="21"/>
          <w:lang w:eastAsia="ja-JP"/>
        </w:rPr>
        <w:t>うち</w:t>
      </w:r>
      <w:r w:rsidR="002B5BF5" w:rsidRPr="00CD02AD">
        <w:rPr>
          <w:rFonts w:asciiTheme="minorEastAsia" w:eastAsiaTheme="minorEastAsia" w:hAnsiTheme="minorEastAsia"/>
          <w:sz w:val="21"/>
          <w:szCs w:val="21"/>
        </w:rPr>
        <w:t>4</w:t>
      </w:r>
      <w:r w:rsidR="002B5BF5" w:rsidRPr="00CD02AD">
        <w:rPr>
          <w:rFonts w:asciiTheme="minorEastAsia" w:eastAsiaTheme="minorEastAsia" w:hAnsiTheme="minorEastAsia" w:cs="ＭＳ 明朝"/>
          <w:sz w:val="21"/>
          <w:szCs w:val="21"/>
        </w:rPr>
        <w:t>分の</w:t>
      </w:r>
      <w:r w:rsidR="002B5BF5" w:rsidRPr="00CD02AD">
        <w:rPr>
          <w:rFonts w:asciiTheme="minorEastAsia" w:eastAsiaTheme="minorEastAsia" w:hAnsiTheme="minorEastAsia"/>
          <w:sz w:val="21"/>
          <w:szCs w:val="21"/>
        </w:rPr>
        <w:t>1</w:t>
      </w:r>
      <w:r w:rsidR="00BB62BA" w:rsidRPr="00CD02AD">
        <w:rPr>
          <w:rFonts w:asciiTheme="minorEastAsia" w:eastAsiaTheme="minorEastAsia" w:hAnsiTheme="minorEastAsia" w:cs="ＭＳ 明朝" w:hint="eastAsia"/>
          <w:sz w:val="21"/>
          <w:szCs w:val="21"/>
          <w:lang w:eastAsia="ja-JP"/>
        </w:rPr>
        <w:t>が</w:t>
      </w:r>
      <w:r w:rsidR="00312CF1" w:rsidRPr="00CD02AD">
        <w:rPr>
          <w:rFonts w:asciiTheme="minorEastAsia" w:eastAsiaTheme="minorEastAsia" w:hAnsiTheme="minorEastAsia" w:cs="ＭＳ 明朝"/>
          <w:sz w:val="21"/>
          <w:szCs w:val="21"/>
        </w:rPr>
        <w:t>保険</w:t>
      </w:r>
      <w:r w:rsidR="002B5BF5" w:rsidRPr="00CD02AD">
        <w:rPr>
          <w:rFonts w:asciiTheme="minorEastAsia" w:eastAsiaTheme="minorEastAsia" w:hAnsiTheme="minorEastAsia" w:cs="ＭＳ 明朝"/>
          <w:sz w:val="21"/>
          <w:szCs w:val="21"/>
        </w:rPr>
        <w:t>請求を</w:t>
      </w:r>
      <w:r w:rsidR="00602865" w:rsidRPr="00CD02AD">
        <w:rPr>
          <w:rFonts w:asciiTheme="minorEastAsia" w:eastAsiaTheme="minorEastAsia" w:hAnsiTheme="minorEastAsia" w:cs="ＭＳ 明朝" w:hint="eastAsia"/>
          <w:sz w:val="21"/>
          <w:szCs w:val="21"/>
          <w:lang w:eastAsia="ja-JP"/>
        </w:rPr>
        <w:t>減額したり</w:t>
      </w:r>
      <w:r w:rsidR="00BB62BA" w:rsidRPr="00CD02AD">
        <w:rPr>
          <w:rFonts w:asciiTheme="minorEastAsia" w:eastAsiaTheme="minorEastAsia" w:hAnsiTheme="minorEastAsia" w:cs="ＭＳ 明朝" w:hint="eastAsia"/>
          <w:sz w:val="21"/>
          <w:szCs w:val="21"/>
          <w:lang w:eastAsia="ja-JP"/>
        </w:rPr>
        <w:t>、または</w:t>
      </w:r>
      <w:r w:rsidR="002B5BF5" w:rsidRPr="00CD02AD">
        <w:rPr>
          <w:rFonts w:asciiTheme="minorEastAsia" w:eastAsiaTheme="minorEastAsia" w:hAnsiTheme="minorEastAsia" w:cs="ＭＳ 明朝"/>
          <w:sz w:val="21"/>
          <w:szCs w:val="21"/>
        </w:rPr>
        <w:t>、健康問題や</w:t>
      </w:r>
      <w:r w:rsidR="002B5BF5" w:rsidRPr="00CD02AD">
        <w:rPr>
          <w:rFonts w:asciiTheme="minorEastAsia" w:eastAsiaTheme="minorEastAsia" w:hAnsiTheme="minorEastAsia" w:cs="ＭＳ 明朝" w:hint="eastAsia"/>
          <w:sz w:val="21"/>
          <w:szCs w:val="21"/>
          <w:lang w:eastAsia="ja-JP"/>
        </w:rPr>
        <w:t>機能</w:t>
      </w:r>
      <w:r w:rsidR="00602865" w:rsidRPr="00CD02AD">
        <w:rPr>
          <w:rFonts w:asciiTheme="minorEastAsia" w:eastAsiaTheme="minorEastAsia" w:hAnsiTheme="minorEastAsia" w:cs="ＭＳ 明朝"/>
          <w:sz w:val="21"/>
          <w:szCs w:val="21"/>
        </w:rPr>
        <w:t>障害</w:t>
      </w:r>
      <w:r w:rsidR="00602865" w:rsidRPr="00CD02AD">
        <w:rPr>
          <w:rFonts w:asciiTheme="minorEastAsia" w:eastAsiaTheme="minorEastAsia" w:hAnsiTheme="minorEastAsia" w:cs="ＭＳ 明朝" w:hint="eastAsia"/>
          <w:sz w:val="21"/>
          <w:szCs w:val="21"/>
          <w:lang w:eastAsia="ja-JP"/>
        </w:rPr>
        <w:t>を</w:t>
      </w:r>
      <w:r w:rsidR="00312CF1" w:rsidRPr="00CD02AD">
        <w:rPr>
          <w:rFonts w:asciiTheme="minorEastAsia" w:eastAsiaTheme="minorEastAsia" w:hAnsiTheme="minorEastAsia" w:cs="ＭＳ 明朝" w:hint="eastAsia"/>
          <w:sz w:val="21"/>
          <w:szCs w:val="21"/>
          <w:lang w:eastAsia="ja-JP"/>
        </w:rPr>
        <w:t>理由</w:t>
      </w:r>
      <w:r w:rsidR="00602865" w:rsidRPr="00CD02AD">
        <w:rPr>
          <w:rFonts w:asciiTheme="minorEastAsia" w:eastAsiaTheme="minorEastAsia" w:hAnsiTheme="minorEastAsia" w:cs="ＭＳ 明朝" w:hint="eastAsia"/>
          <w:sz w:val="21"/>
          <w:szCs w:val="21"/>
          <w:lang w:eastAsia="ja-JP"/>
        </w:rPr>
        <w:t>としてより高額</w:t>
      </w:r>
      <w:r w:rsidR="00312CF1" w:rsidRPr="00CD02AD">
        <w:rPr>
          <w:rFonts w:asciiTheme="minorEastAsia" w:eastAsiaTheme="minorEastAsia" w:hAnsiTheme="minorEastAsia" w:cs="ＭＳ 明朝" w:hint="eastAsia"/>
          <w:sz w:val="21"/>
          <w:szCs w:val="21"/>
          <w:lang w:eastAsia="ja-JP"/>
        </w:rPr>
        <w:t>な</w:t>
      </w:r>
      <w:r w:rsidR="002B5BF5" w:rsidRPr="00CD02AD">
        <w:rPr>
          <w:rFonts w:asciiTheme="minorEastAsia" w:eastAsiaTheme="minorEastAsia" w:hAnsiTheme="minorEastAsia" w:cs="ＭＳ 明朝"/>
          <w:sz w:val="21"/>
          <w:szCs w:val="21"/>
        </w:rPr>
        <w:t>保険料を支払</w:t>
      </w:r>
      <w:r w:rsidR="00BB62BA" w:rsidRPr="00CD02AD">
        <w:rPr>
          <w:rFonts w:asciiTheme="minorEastAsia" w:eastAsiaTheme="minorEastAsia" w:hAnsiTheme="minorEastAsia" w:cs="ＭＳ 明朝" w:hint="eastAsia"/>
          <w:sz w:val="21"/>
          <w:szCs w:val="21"/>
          <w:lang w:eastAsia="ja-JP"/>
        </w:rPr>
        <w:t>ったり</w:t>
      </w:r>
      <w:r w:rsidR="00312CF1" w:rsidRPr="00CD02AD">
        <w:rPr>
          <w:rFonts w:asciiTheme="minorEastAsia" w:eastAsiaTheme="minorEastAsia" w:hAnsiTheme="minorEastAsia" w:cs="ＭＳ 明朝"/>
          <w:sz w:val="21"/>
          <w:szCs w:val="21"/>
        </w:rPr>
        <w:t>保険の適用範囲を狭</w:t>
      </w:r>
      <w:r w:rsidR="00312CF1" w:rsidRPr="00CD02AD">
        <w:rPr>
          <w:rFonts w:asciiTheme="minorEastAsia" w:eastAsiaTheme="minorEastAsia" w:hAnsiTheme="minorEastAsia" w:cs="ＭＳ 明朝" w:hint="eastAsia"/>
          <w:sz w:val="21"/>
          <w:szCs w:val="21"/>
          <w:lang w:eastAsia="ja-JP"/>
        </w:rPr>
        <w:t>く</w:t>
      </w:r>
      <w:r w:rsidR="002B5BF5" w:rsidRPr="00CD02AD">
        <w:rPr>
          <w:rFonts w:asciiTheme="minorEastAsia" w:eastAsiaTheme="minorEastAsia" w:hAnsiTheme="minorEastAsia" w:cs="ＭＳ 明朝"/>
          <w:sz w:val="21"/>
          <w:szCs w:val="21"/>
        </w:rPr>
        <w:t>することを求められてい</w:t>
      </w:r>
      <w:r w:rsidR="002B5BF5" w:rsidRPr="00CD02AD">
        <w:rPr>
          <w:rFonts w:asciiTheme="minorEastAsia" w:eastAsiaTheme="minorEastAsia" w:hAnsiTheme="minorEastAsia" w:cs="ＭＳ 明朝" w:hint="eastAsia"/>
          <w:sz w:val="21"/>
          <w:szCs w:val="21"/>
          <w:lang w:eastAsia="ja-JP"/>
        </w:rPr>
        <w:t>る</w:t>
      </w:r>
      <w:r w:rsidR="00BB62BA" w:rsidRPr="00CD02AD">
        <w:rPr>
          <w:rFonts w:asciiTheme="minorEastAsia" w:eastAsiaTheme="minorEastAsia" w:hAnsiTheme="minorEastAsia"/>
          <w:sz w:val="21"/>
          <w:szCs w:val="21"/>
          <w:vertAlign w:val="superscript"/>
          <w:lang w:val="en-GB"/>
        </w:rPr>
        <w:footnoteReference w:id="4"/>
      </w:r>
      <w:r w:rsidR="002B5BF5" w:rsidRPr="00CD02AD">
        <w:rPr>
          <w:rFonts w:asciiTheme="minorEastAsia" w:eastAsiaTheme="minorEastAsia" w:hAnsiTheme="minorEastAsia" w:cs="ＭＳ 明朝"/>
          <w:sz w:val="21"/>
          <w:szCs w:val="21"/>
        </w:rPr>
        <w:t>。</w:t>
      </w:r>
      <w:r w:rsidR="00BB62BA" w:rsidRPr="00CD02AD">
        <w:rPr>
          <w:rFonts w:asciiTheme="minorEastAsia" w:eastAsiaTheme="minorEastAsia" w:hAnsiTheme="minorEastAsia" w:cs="ＭＳ 明朝"/>
          <w:sz w:val="21"/>
          <w:szCs w:val="21"/>
        </w:rPr>
        <w:t>この慣行は</w:t>
      </w:r>
      <w:r w:rsidR="002B5BF5" w:rsidRPr="00CD02AD">
        <w:rPr>
          <w:rFonts w:asciiTheme="minorEastAsia" w:eastAsiaTheme="minorEastAsia" w:hAnsiTheme="minorEastAsia" w:cs="ＭＳ 明朝"/>
          <w:sz w:val="21"/>
          <w:szCs w:val="21"/>
        </w:rPr>
        <w:t>これまでのと</w:t>
      </w:r>
      <w:r w:rsidR="00312CF1" w:rsidRPr="00CD02AD">
        <w:rPr>
          <w:rFonts w:asciiTheme="minorEastAsia" w:eastAsiaTheme="minorEastAsia" w:hAnsiTheme="minorEastAsia" w:cs="ＭＳ 明朝"/>
          <w:sz w:val="21"/>
          <w:szCs w:val="21"/>
        </w:rPr>
        <w:t>ころ、デンマークでは</w:t>
      </w:r>
      <w:r w:rsidR="00312CF1" w:rsidRPr="00CD02AD">
        <w:rPr>
          <w:rFonts w:asciiTheme="minorEastAsia" w:eastAsiaTheme="minorEastAsia" w:hAnsiTheme="minorEastAsia" w:cs="ＭＳ 明朝" w:hint="eastAsia"/>
          <w:sz w:val="21"/>
          <w:szCs w:val="21"/>
          <w:lang w:eastAsia="ja-JP"/>
        </w:rPr>
        <w:t>違法ではない</w:t>
      </w:r>
      <w:r w:rsidR="002B5BF5" w:rsidRPr="00CD02AD">
        <w:rPr>
          <w:rFonts w:asciiTheme="minorEastAsia" w:eastAsiaTheme="minorEastAsia" w:hAnsiTheme="minorEastAsia" w:cs="ＭＳ 明朝"/>
          <w:sz w:val="21"/>
          <w:szCs w:val="21"/>
        </w:rPr>
        <w:t>。</w:t>
      </w:r>
      <w:r w:rsidR="00BB62BA" w:rsidRPr="00CD02AD">
        <w:rPr>
          <w:rFonts w:asciiTheme="minorEastAsia" w:eastAsiaTheme="minorEastAsia" w:hAnsiTheme="minorEastAsia" w:cs="ＭＳ 明朝" w:hint="eastAsia"/>
          <w:sz w:val="21"/>
          <w:szCs w:val="21"/>
          <w:lang w:eastAsia="ja-JP"/>
        </w:rPr>
        <w:t>しかし、</w:t>
      </w:r>
      <w:r w:rsidR="00CA408D" w:rsidRPr="00CD02AD">
        <w:rPr>
          <w:rFonts w:asciiTheme="minorEastAsia" w:eastAsiaTheme="minorEastAsia" w:hAnsiTheme="minorEastAsia" w:cs="ＭＳ 明朝"/>
          <w:sz w:val="21"/>
          <w:szCs w:val="21"/>
        </w:rPr>
        <w:t>例えば</w:t>
      </w:r>
      <w:r w:rsidR="00CA408D" w:rsidRPr="00CD02AD">
        <w:rPr>
          <w:rFonts w:asciiTheme="minorEastAsia" w:eastAsiaTheme="minorEastAsia" w:hAnsiTheme="minorEastAsia" w:cs="ＭＳ 明朝" w:hint="eastAsia"/>
          <w:sz w:val="21"/>
          <w:szCs w:val="21"/>
          <w:lang w:eastAsia="ja-JP"/>
        </w:rPr>
        <w:t>外国</w:t>
      </w:r>
      <w:r w:rsidR="002B5BF5" w:rsidRPr="00CD02AD">
        <w:rPr>
          <w:rFonts w:asciiTheme="minorEastAsia" w:eastAsiaTheme="minorEastAsia" w:hAnsiTheme="minorEastAsia" w:cs="ＭＳ 明朝"/>
          <w:sz w:val="21"/>
          <w:szCs w:val="21"/>
        </w:rPr>
        <w:t>旅行中</w:t>
      </w:r>
      <w:r w:rsidR="00BB62BA" w:rsidRPr="00CD02AD">
        <w:rPr>
          <w:rFonts w:asciiTheme="minorEastAsia" w:eastAsiaTheme="minorEastAsia" w:hAnsiTheme="minorEastAsia" w:cs="ＭＳ 明朝" w:hint="eastAsia"/>
          <w:sz w:val="21"/>
          <w:szCs w:val="21"/>
          <w:lang w:eastAsia="ja-JP"/>
        </w:rPr>
        <w:t>、あるいは</w:t>
      </w:r>
      <w:r w:rsidR="002B5BF5" w:rsidRPr="00CD02AD">
        <w:rPr>
          <w:rFonts w:asciiTheme="minorEastAsia" w:eastAsiaTheme="minorEastAsia" w:hAnsiTheme="minorEastAsia" w:cs="ＭＳ 明朝"/>
          <w:sz w:val="21"/>
          <w:szCs w:val="21"/>
        </w:rPr>
        <w:t>自分自身や近親者のために健康保</w:t>
      </w:r>
      <w:r w:rsidR="00BB62BA" w:rsidRPr="00CD02AD">
        <w:rPr>
          <w:rFonts w:asciiTheme="minorEastAsia" w:eastAsiaTheme="minorEastAsia" w:hAnsiTheme="minorEastAsia" w:cs="ＭＳ 明朝"/>
          <w:sz w:val="21"/>
          <w:szCs w:val="21"/>
        </w:rPr>
        <w:t>険や生命保険に加入</w:t>
      </w:r>
      <w:r w:rsidR="00336EFC" w:rsidRPr="00CD02AD">
        <w:rPr>
          <w:rFonts w:asciiTheme="minorEastAsia" w:eastAsiaTheme="minorEastAsia" w:hAnsiTheme="minorEastAsia" w:cs="ＭＳ 明朝" w:hint="eastAsia"/>
          <w:sz w:val="21"/>
          <w:szCs w:val="21"/>
          <w:lang w:eastAsia="ja-JP"/>
        </w:rPr>
        <w:t>す</w:t>
      </w:r>
      <w:r w:rsidR="00BB62BA" w:rsidRPr="00CD02AD">
        <w:rPr>
          <w:rFonts w:asciiTheme="minorEastAsia" w:eastAsiaTheme="minorEastAsia" w:hAnsiTheme="minorEastAsia" w:cs="ＭＳ 明朝"/>
          <w:sz w:val="21"/>
          <w:szCs w:val="21"/>
        </w:rPr>
        <w:t>るときなど</w:t>
      </w:r>
      <w:r w:rsidR="00603C23" w:rsidRPr="00CD02AD">
        <w:rPr>
          <w:rFonts w:asciiTheme="minorEastAsia" w:eastAsiaTheme="minorEastAsia" w:hAnsiTheme="minorEastAsia" w:cs="ＭＳ 明朝" w:hint="eastAsia"/>
          <w:sz w:val="21"/>
          <w:szCs w:val="21"/>
          <w:lang w:eastAsia="ja-JP"/>
        </w:rPr>
        <w:t>に</w:t>
      </w:r>
      <w:r w:rsidR="00CE0351" w:rsidRPr="00CD02AD">
        <w:rPr>
          <w:rFonts w:asciiTheme="minorEastAsia" w:eastAsiaTheme="minorEastAsia" w:hAnsiTheme="minorEastAsia" w:cs="ＭＳ 明朝" w:hint="eastAsia"/>
          <w:sz w:val="21"/>
          <w:szCs w:val="21"/>
          <w:lang w:eastAsia="ja-JP"/>
        </w:rPr>
        <w:t>は</w:t>
      </w:r>
      <w:r w:rsidR="00603C23" w:rsidRPr="00CD02AD">
        <w:rPr>
          <w:rFonts w:asciiTheme="minorEastAsia" w:eastAsiaTheme="minorEastAsia" w:hAnsiTheme="minorEastAsia" w:cs="ＭＳ 明朝"/>
          <w:sz w:val="21"/>
          <w:szCs w:val="21"/>
        </w:rPr>
        <w:t>、障害を持つ人々</w:t>
      </w:r>
      <w:r w:rsidR="00603C23" w:rsidRPr="00CD02AD">
        <w:rPr>
          <w:rFonts w:asciiTheme="minorEastAsia" w:eastAsiaTheme="minorEastAsia" w:hAnsiTheme="minorEastAsia" w:cs="ＭＳ 明朝" w:hint="eastAsia"/>
          <w:sz w:val="21"/>
          <w:szCs w:val="21"/>
          <w:lang w:eastAsia="ja-JP"/>
        </w:rPr>
        <w:t>に不利益をもたらす</w:t>
      </w:r>
      <w:r w:rsidR="002B5BF5" w:rsidRPr="00CD02AD">
        <w:rPr>
          <w:rFonts w:asciiTheme="minorEastAsia" w:eastAsiaTheme="minorEastAsia" w:hAnsiTheme="minorEastAsia" w:cs="ＭＳ 明朝"/>
          <w:sz w:val="21"/>
          <w:szCs w:val="21"/>
        </w:rPr>
        <w:t>。この差別は、健康保険や生命保険だけ</w:t>
      </w:r>
      <w:r w:rsidR="00BB62BA" w:rsidRPr="00CD02AD">
        <w:rPr>
          <w:rFonts w:asciiTheme="minorEastAsia" w:eastAsiaTheme="minorEastAsia" w:hAnsiTheme="minorEastAsia" w:cs="ＭＳ 明朝"/>
          <w:sz w:val="21"/>
          <w:szCs w:val="21"/>
        </w:rPr>
        <w:t>でなく、家財保険や旅行保険などの他の種類の保険にも関係してい</w:t>
      </w:r>
      <w:r w:rsidR="00BB62BA" w:rsidRPr="00CD02AD">
        <w:rPr>
          <w:rFonts w:asciiTheme="minorEastAsia" w:eastAsiaTheme="minorEastAsia" w:hAnsiTheme="minorEastAsia" w:cs="ＭＳ 明朝" w:hint="eastAsia"/>
          <w:sz w:val="21"/>
          <w:szCs w:val="21"/>
          <w:lang w:eastAsia="ja-JP"/>
        </w:rPr>
        <w:t>る。</w:t>
      </w:r>
    </w:p>
    <w:p w14:paraId="6A960A2A" w14:textId="77777777" w:rsidR="002B5BF5" w:rsidRPr="00CD02AD" w:rsidRDefault="002B5BF5" w:rsidP="00AD6288">
      <w:pPr>
        <w:overflowPunct/>
        <w:autoSpaceDE/>
        <w:autoSpaceDN/>
        <w:adjustRightInd/>
        <w:jc w:val="left"/>
        <w:textAlignment w:val="auto"/>
        <w:rPr>
          <w:rFonts w:asciiTheme="minorEastAsia" w:eastAsiaTheme="minorEastAsia" w:hAnsiTheme="minorEastAsia"/>
          <w:sz w:val="21"/>
          <w:szCs w:val="21"/>
          <w:lang w:val="en-GB"/>
        </w:rPr>
      </w:pPr>
    </w:p>
    <w:p w14:paraId="56AE94FE" w14:textId="1FB47887" w:rsidR="00AD6288" w:rsidRPr="00CD02AD" w:rsidRDefault="002736CB" w:rsidP="00AD6288">
      <w:pPr>
        <w:overflowPunct/>
        <w:autoSpaceDE/>
        <w:autoSpaceDN/>
        <w:adjustRightInd/>
        <w:jc w:val="left"/>
        <w:textAlignment w:val="auto"/>
        <w:rPr>
          <w:rFonts w:asciiTheme="minorEastAsia" w:eastAsiaTheme="minorEastAsia" w:hAnsiTheme="minorEastAsia"/>
          <w:sz w:val="21"/>
          <w:szCs w:val="21"/>
          <w:lang w:val="en-GB"/>
        </w:rPr>
      </w:pPr>
      <w:r w:rsidRPr="00CD02AD">
        <w:rPr>
          <w:rFonts w:asciiTheme="minorEastAsia" w:eastAsiaTheme="minorEastAsia" w:hAnsiTheme="minorEastAsia" w:cs="ＭＳ 明朝" w:hint="eastAsia"/>
          <w:sz w:val="21"/>
          <w:szCs w:val="21"/>
          <w:lang w:val="en-GB"/>
        </w:rPr>
        <w:t>以下の情報を提供</w:t>
      </w:r>
      <w:r w:rsidR="00C6468A" w:rsidRPr="00CD02AD">
        <w:rPr>
          <w:rFonts w:asciiTheme="minorEastAsia" w:eastAsiaTheme="minorEastAsia" w:hAnsiTheme="minorEastAsia" w:cs="ＭＳ 明朝" w:hint="eastAsia"/>
          <w:sz w:val="21"/>
          <w:szCs w:val="21"/>
          <w:lang w:val="en-GB"/>
        </w:rPr>
        <w:t>してほしい</w:t>
      </w:r>
      <w:r w:rsidRPr="00CD02AD">
        <w:rPr>
          <w:rFonts w:asciiTheme="minorEastAsia" w:eastAsiaTheme="minorEastAsia" w:hAnsiTheme="minorEastAsia" w:cs="ＭＳ 明朝" w:hint="eastAsia"/>
          <w:sz w:val="21"/>
          <w:szCs w:val="21"/>
          <w:lang w:val="en-GB"/>
        </w:rPr>
        <w:t>。</w:t>
      </w:r>
      <w:r w:rsidR="00AD6288" w:rsidRPr="00CD02AD">
        <w:rPr>
          <w:rFonts w:asciiTheme="minorEastAsia" w:eastAsiaTheme="minorEastAsia" w:hAnsiTheme="minorEastAsia"/>
          <w:sz w:val="21"/>
          <w:szCs w:val="21"/>
          <w:lang w:val="en-GB"/>
        </w:rPr>
        <w:t xml:space="preserve">: </w:t>
      </w:r>
    </w:p>
    <w:p w14:paraId="7B21E5A8" w14:textId="77777777" w:rsidR="002736CB" w:rsidRPr="00576DEC" w:rsidRDefault="002736CB" w:rsidP="00AD6288">
      <w:pPr>
        <w:overflowPunct/>
        <w:autoSpaceDE/>
        <w:autoSpaceDN/>
        <w:adjustRightInd/>
        <w:jc w:val="left"/>
        <w:textAlignment w:val="auto"/>
        <w:rPr>
          <w:rFonts w:asciiTheme="minorEastAsia" w:eastAsiaTheme="minorEastAsia" w:hAnsiTheme="minorEastAsia"/>
          <w:sz w:val="21"/>
          <w:szCs w:val="21"/>
          <w:lang w:val="en-GB"/>
        </w:rPr>
      </w:pPr>
    </w:p>
    <w:p w14:paraId="6CA79D6A" w14:textId="35E172EE" w:rsidR="00AD6288" w:rsidRPr="00CD02AD" w:rsidRDefault="00165793" w:rsidP="00AD6288">
      <w:pPr>
        <w:numPr>
          <w:ilvl w:val="0"/>
          <w:numId w:val="7"/>
        </w:numPr>
        <w:overflowPunct/>
        <w:autoSpaceDE/>
        <w:autoSpaceDN/>
        <w:adjustRightInd/>
        <w:contextualSpacing/>
        <w:jc w:val="left"/>
        <w:textAlignment w:val="auto"/>
        <w:rPr>
          <w:rFonts w:asciiTheme="minorEastAsia" w:eastAsiaTheme="minorEastAsia" w:hAnsiTheme="minorEastAsia"/>
          <w:sz w:val="21"/>
          <w:szCs w:val="21"/>
          <w:lang w:val="en-GB"/>
        </w:rPr>
      </w:pPr>
      <w:r w:rsidRPr="00CD02AD">
        <w:rPr>
          <w:rFonts w:asciiTheme="minorEastAsia" w:eastAsiaTheme="minorEastAsia" w:hAnsiTheme="minorEastAsia" w:cs="ＭＳ 明朝"/>
          <w:sz w:val="21"/>
          <w:szCs w:val="21"/>
        </w:rPr>
        <w:t>障害のある人が他の人と同等の立場で保険に加入できる範囲。</w:t>
      </w:r>
      <w:r w:rsidR="00AD6288" w:rsidRPr="00CD02AD">
        <w:rPr>
          <w:rFonts w:asciiTheme="minorEastAsia" w:eastAsiaTheme="minorEastAsia" w:hAnsiTheme="minorEastAsia"/>
          <w:sz w:val="21"/>
          <w:szCs w:val="21"/>
          <w:lang w:val="en-GB"/>
        </w:rPr>
        <w:t xml:space="preserve"> </w:t>
      </w:r>
    </w:p>
    <w:p w14:paraId="754EEF3B" w14:textId="1AE28319" w:rsidR="00AD6288" w:rsidRPr="00CD02AD" w:rsidRDefault="00165793" w:rsidP="00AD6288">
      <w:pPr>
        <w:numPr>
          <w:ilvl w:val="0"/>
          <w:numId w:val="7"/>
        </w:numPr>
        <w:overflowPunct/>
        <w:autoSpaceDE/>
        <w:autoSpaceDN/>
        <w:adjustRightInd/>
        <w:contextualSpacing/>
        <w:jc w:val="left"/>
        <w:textAlignment w:val="auto"/>
        <w:rPr>
          <w:rFonts w:asciiTheme="minorEastAsia" w:eastAsiaTheme="minorEastAsia" w:hAnsiTheme="minorEastAsia"/>
          <w:sz w:val="21"/>
          <w:szCs w:val="21"/>
          <w:lang w:val="en-GB"/>
        </w:rPr>
      </w:pPr>
      <w:r w:rsidRPr="00CD02AD">
        <w:rPr>
          <w:rFonts w:asciiTheme="minorEastAsia" w:eastAsiaTheme="minorEastAsia" w:hAnsiTheme="minorEastAsia" w:cs="ＭＳ 明朝" w:hint="eastAsia"/>
          <w:sz w:val="21"/>
          <w:szCs w:val="21"/>
          <w:lang w:eastAsia="ja-JP"/>
        </w:rPr>
        <w:t>法案</w:t>
      </w:r>
      <w:r w:rsidR="00880EE0" w:rsidRPr="00CD02AD">
        <w:rPr>
          <w:rFonts w:asciiTheme="minorEastAsia" w:eastAsiaTheme="minorEastAsia" w:hAnsiTheme="minorEastAsia" w:cs="ＭＳ 明朝" w:hint="eastAsia"/>
          <w:sz w:val="21"/>
          <w:szCs w:val="21"/>
          <w:lang w:eastAsia="ja-JP"/>
        </w:rPr>
        <w:t>の</w:t>
      </w:r>
      <w:r w:rsidRPr="00CD02AD">
        <w:rPr>
          <w:rFonts w:asciiTheme="minorEastAsia" w:eastAsiaTheme="minorEastAsia" w:hAnsiTheme="minorEastAsia" w:cs="ＭＳ 明朝" w:hint="eastAsia"/>
          <w:sz w:val="21"/>
          <w:szCs w:val="21"/>
          <w:lang w:eastAsia="ja-JP"/>
        </w:rPr>
        <w:t>提出</w:t>
      </w:r>
      <w:r w:rsidR="00152AA8" w:rsidRPr="00CD02AD">
        <w:rPr>
          <w:rFonts w:asciiTheme="minorEastAsia" w:eastAsiaTheme="minorEastAsia" w:hAnsiTheme="minorEastAsia" w:cs="ＭＳ 明朝"/>
          <w:sz w:val="21"/>
          <w:szCs w:val="21"/>
        </w:rPr>
        <w:t>を含む、障害者</w:t>
      </w:r>
      <w:r w:rsidR="00152AA8" w:rsidRPr="00CD02AD">
        <w:rPr>
          <w:rFonts w:asciiTheme="minorEastAsia" w:eastAsiaTheme="minorEastAsia" w:hAnsiTheme="minorEastAsia" w:cs="ＭＳ 明朝" w:hint="eastAsia"/>
          <w:sz w:val="21"/>
          <w:szCs w:val="21"/>
          <w:lang w:eastAsia="ja-JP"/>
        </w:rPr>
        <w:t>の</w:t>
      </w:r>
      <w:r w:rsidRPr="00CD02AD">
        <w:rPr>
          <w:rFonts w:asciiTheme="minorEastAsia" w:eastAsiaTheme="minorEastAsia" w:hAnsiTheme="minorEastAsia" w:cs="ＭＳ 明朝"/>
          <w:sz w:val="21"/>
          <w:szCs w:val="21"/>
        </w:rPr>
        <w:t>保険に対する平等の権利を保証するための措置。</w:t>
      </w:r>
    </w:p>
    <w:p w14:paraId="5F9D05F4" w14:textId="43EDF9B8" w:rsidR="00AD6288" w:rsidRPr="00CD02AD" w:rsidRDefault="00AD6288" w:rsidP="00AD6288">
      <w:pPr>
        <w:overflowPunct/>
        <w:autoSpaceDE/>
        <w:autoSpaceDN/>
        <w:adjustRightInd/>
        <w:jc w:val="left"/>
        <w:textAlignment w:val="auto"/>
        <w:rPr>
          <w:rFonts w:asciiTheme="minorEastAsia" w:eastAsiaTheme="minorEastAsia" w:hAnsiTheme="minorEastAsia"/>
          <w:sz w:val="21"/>
          <w:szCs w:val="21"/>
          <w:lang w:val="en-GB"/>
        </w:rPr>
      </w:pPr>
    </w:p>
    <w:p w14:paraId="729E74A6" w14:textId="187F2AC2" w:rsidR="00165793" w:rsidRPr="00CD02AD" w:rsidRDefault="000F05DB" w:rsidP="00AD6288">
      <w:pPr>
        <w:overflowPunct/>
        <w:autoSpaceDE/>
        <w:autoSpaceDN/>
        <w:adjustRightInd/>
        <w:jc w:val="left"/>
        <w:textAlignment w:val="auto"/>
        <w:rPr>
          <w:rFonts w:asciiTheme="minorEastAsia" w:eastAsiaTheme="minorEastAsia" w:hAnsiTheme="minorEastAsia" w:cs="ＭＳ 明朝"/>
          <w:sz w:val="21"/>
          <w:szCs w:val="21"/>
          <w:lang w:val="en-GB" w:eastAsia="ja-JP"/>
        </w:rPr>
      </w:pPr>
      <w:r w:rsidRPr="00CD02AD">
        <w:rPr>
          <w:rFonts w:asciiTheme="minorEastAsia" w:eastAsiaTheme="minorEastAsia" w:hAnsiTheme="minorEastAsia" w:cs="ＭＳ 明朝" w:hint="eastAsia"/>
          <w:sz w:val="21"/>
          <w:szCs w:val="21"/>
          <w:lang w:val="en-GB" w:eastAsia="ja-JP"/>
        </w:rPr>
        <w:t>6.　障害のある人々が他の人々と同じように生活</w:t>
      </w:r>
      <w:r w:rsidR="00603C23" w:rsidRPr="00CD02AD">
        <w:rPr>
          <w:rFonts w:asciiTheme="minorEastAsia" w:eastAsiaTheme="minorEastAsia" w:hAnsiTheme="minorEastAsia" w:cs="ＭＳ 明朝" w:hint="eastAsia"/>
          <w:sz w:val="21"/>
          <w:szCs w:val="21"/>
          <w:lang w:val="en-GB" w:eastAsia="ja-JP"/>
        </w:rPr>
        <w:t>をするために必要な国の給付の中</w:t>
      </w:r>
      <w:r w:rsidR="00254E58" w:rsidRPr="00CD02AD">
        <w:rPr>
          <w:rFonts w:asciiTheme="minorEastAsia" w:eastAsiaTheme="minorEastAsia" w:hAnsiTheme="minorEastAsia" w:cs="ＭＳ 明朝" w:hint="eastAsia"/>
          <w:sz w:val="21"/>
          <w:szCs w:val="21"/>
          <w:lang w:val="en-GB" w:eastAsia="ja-JP"/>
        </w:rPr>
        <w:t>には、国民年金</w:t>
      </w:r>
      <w:r w:rsidRPr="00CD02AD">
        <w:rPr>
          <w:rFonts w:asciiTheme="minorEastAsia" w:eastAsiaTheme="minorEastAsia" w:hAnsiTheme="minorEastAsia" w:cs="ＭＳ 明朝"/>
          <w:sz w:val="21"/>
          <w:szCs w:val="21"/>
          <w:lang w:val="en-GB"/>
        </w:rPr>
        <w:t>（フォークペンション）</w:t>
      </w:r>
      <w:r w:rsidRPr="00CD02AD">
        <w:rPr>
          <w:rFonts w:asciiTheme="minorEastAsia" w:eastAsiaTheme="minorEastAsia" w:hAnsiTheme="minorEastAsia" w:cs="ＭＳ 明朝" w:hint="eastAsia"/>
          <w:sz w:val="21"/>
          <w:szCs w:val="21"/>
          <w:lang w:val="en-GB" w:eastAsia="ja-JP"/>
        </w:rPr>
        <w:t>の</w:t>
      </w:r>
      <w:r w:rsidR="00B26F5A" w:rsidRPr="00CD02AD">
        <w:rPr>
          <w:rFonts w:asciiTheme="minorEastAsia" w:eastAsiaTheme="minorEastAsia" w:hAnsiTheme="minorEastAsia" w:cs="ＭＳ 明朝" w:hint="eastAsia"/>
          <w:sz w:val="21"/>
          <w:szCs w:val="21"/>
          <w:lang w:val="en-GB" w:eastAsia="ja-JP"/>
        </w:rPr>
        <w:t>有</w:t>
      </w:r>
      <w:r w:rsidRPr="00CD02AD">
        <w:rPr>
          <w:rFonts w:asciiTheme="minorEastAsia" w:eastAsiaTheme="minorEastAsia" w:hAnsiTheme="minorEastAsia" w:cs="ＭＳ 明朝" w:hint="eastAsia"/>
          <w:sz w:val="21"/>
          <w:szCs w:val="21"/>
          <w:lang w:val="en-GB" w:eastAsia="ja-JP"/>
        </w:rPr>
        <w:t>資格</w:t>
      </w:r>
      <w:r w:rsidR="00B26F5A" w:rsidRPr="00CD02AD">
        <w:rPr>
          <w:rFonts w:asciiTheme="minorEastAsia" w:eastAsiaTheme="minorEastAsia" w:hAnsiTheme="minorEastAsia" w:cs="ＭＳ 明朝" w:hint="eastAsia"/>
          <w:sz w:val="21"/>
          <w:szCs w:val="21"/>
          <w:lang w:val="en-GB" w:eastAsia="ja-JP"/>
        </w:rPr>
        <w:t>年齢になると支払われなくなる</w:t>
      </w:r>
      <w:r w:rsidRPr="00CD02AD">
        <w:rPr>
          <w:rFonts w:asciiTheme="minorEastAsia" w:eastAsiaTheme="minorEastAsia" w:hAnsiTheme="minorEastAsia" w:cs="ＭＳ 明朝" w:hint="eastAsia"/>
          <w:sz w:val="21"/>
          <w:szCs w:val="21"/>
          <w:lang w:val="en-GB" w:eastAsia="ja-JP"/>
        </w:rPr>
        <w:t>ものがある。</w:t>
      </w:r>
      <w:r w:rsidR="00165793" w:rsidRPr="00CD02AD">
        <w:rPr>
          <w:rFonts w:asciiTheme="minorEastAsia" w:eastAsiaTheme="minorEastAsia" w:hAnsiTheme="minorEastAsia" w:cs="ＭＳ 明朝" w:hint="eastAsia"/>
          <w:sz w:val="21"/>
          <w:szCs w:val="21"/>
          <w:lang w:val="en-GB"/>
        </w:rPr>
        <w:t>これ</w:t>
      </w:r>
      <w:r w:rsidRPr="00CD02AD">
        <w:rPr>
          <w:rFonts w:asciiTheme="minorEastAsia" w:eastAsiaTheme="minorEastAsia" w:hAnsiTheme="minorEastAsia" w:cs="ＭＳ 明朝" w:hint="eastAsia"/>
          <w:sz w:val="21"/>
          <w:szCs w:val="21"/>
          <w:lang w:val="en-GB" w:eastAsia="ja-JP"/>
        </w:rPr>
        <w:t>により障害者は</w:t>
      </w:r>
      <w:r w:rsidR="00363338" w:rsidRPr="00CD02AD">
        <w:rPr>
          <w:rFonts w:asciiTheme="minorEastAsia" w:eastAsiaTheme="minorEastAsia" w:hAnsiTheme="minorEastAsia" w:cs="ＭＳ 明朝" w:hint="eastAsia"/>
          <w:sz w:val="21"/>
          <w:szCs w:val="21"/>
          <w:lang w:val="en-GB"/>
        </w:rPr>
        <w:t>公的年金年齢に達</w:t>
      </w:r>
      <w:r w:rsidR="00363338" w:rsidRPr="00CD02AD">
        <w:rPr>
          <w:rFonts w:asciiTheme="minorEastAsia" w:eastAsiaTheme="minorEastAsia" w:hAnsiTheme="minorEastAsia" w:cs="ＭＳ 明朝" w:hint="eastAsia"/>
          <w:sz w:val="21"/>
          <w:szCs w:val="21"/>
          <w:lang w:val="en-GB" w:eastAsia="ja-JP"/>
        </w:rPr>
        <w:t>しても</w:t>
      </w:r>
      <w:r w:rsidR="00165793" w:rsidRPr="00CD02AD">
        <w:rPr>
          <w:rFonts w:asciiTheme="minorEastAsia" w:eastAsiaTheme="minorEastAsia" w:hAnsiTheme="minorEastAsia" w:cs="ＭＳ 明朝" w:hint="eastAsia"/>
          <w:sz w:val="21"/>
          <w:szCs w:val="21"/>
          <w:lang w:val="en-GB"/>
        </w:rPr>
        <w:t>、</w:t>
      </w:r>
      <w:r w:rsidR="00363338" w:rsidRPr="00CD02AD">
        <w:rPr>
          <w:rFonts w:asciiTheme="minorEastAsia" w:eastAsiaTheme="minorEastAsia" w:hAnsiTheme="minorEastAsia" w:cs="ＭＳ 明朝" w:hint="eastAsia"/>
          <w:sz w:val="21"/>
          <w:szCs w:val="21"/>
          <w:lang w:val="en-GB" w:eastAsia="ja-JP"/>
        </w:rPr>
        <w:t>引き続き</w:t>
      </w:r>
      <w:r w:rsidR="00336EFC" w:rsidRPr="00CD02AD">
        <w:rPr>
          <w:rFonts w:asciiTheme="minorEastAsia" w:eastAsiaTheme="minorEastAsia" w:hAnsiTheme="minorEastAsia" w:cs="ＭＳ 明朝" w:hint="eastAsia"/>
          <w:sz w:val="21"/>
          <w:szCs w:val="21"/>
          <w:lang w:val="en-GB" w:eastAsia="ja-JP"/>
        </w:rPr>
        <w:t>不利</w:t>
      </w:r>
      <w:r w:rsidR="00363338" w:rsidRPr="00CD02AD">
        <w:rPr>
          <w:rFonts w:asciiTheme="minorEastAsia" w:eastAsiaTheme="minorEastAsia" w:hAnsiTheme="minorEastAsia" w:cs="ＭＳ 明朝" w:hint="eastAsia"/>
          <w:sz w:val="21"/>
          <w:szCs w:val="21"/>
          <w:lang w:val="en-GB" w:eastAsia="ja-JP"/>
        </w:rPr>
        <w:t>なままとなる</w:t>
      </w:r>
      <w:r w:rsidRPr="00CD02AD">
        <w:rPr>
          <w:rFonts w:asciiTheme="minorEastAsia" w:eastAsiaTheme="minorEastAsia" w:hAnsiTheme="minorEastAsia" w:cs="ＭＳ 明朝" w:hint="eastAsia"/>
          <w:sz w:val="21"/>
          <w:szCs w:val="21"/>
          <w:lang w:val="en-GB" w:eastAsia="ja-JP"/>
        </w:rPr>
        <w:t>。</w:t>
      </w:r>
    </w:p>
    <w:p w14:paraId="0E15F4D9" w14:textId="62D7D0BF" w:rsidR="00AD6288" w:rsidRPr="00CD02AD" w:rsidRDefault="00AD6288" w:rsidP="00AD6288">
      <w:pPr>
        <w:overflowPunct/>
        <w:autoSpaceDE/>
        <w:autoSpaceDN/>
        <w:adjustRightInd/>
        <w:jc w:val="left"/>
        <w:textAlignment w:val="auto"/>
        <w:rPr>
          <w:rFonts w:asciiTheme="minorEastAsia" w:eastAsiaTheme="minorEastAsia" w:hAnsiTheme="minorEastAsia"/>
          <w:sz w:val="21"/>
          <w:szCs w:val="21"/>
          <w:lang w:val="en-GB"/>
        </w:rPr>
      </w:pPr>
    </w:p>
    <w:p w14:paraId="0C700F39" w14:textId="5B8478D7" w:rsidR="00336EFC" w:rsidRPr="00CD02AD" w:rsidRDefault="00336EFC" w:rsidP="00AD6288">
      <w:pPr>
        <w:overflowPunct/>
        <w:autoSpaceDE/>
        <w:autoSpaceDN/>
        <w:adjustRightInd/>
        <w:jc w:val="left"/>
        <w:textAlignment w:val="auto"/>
        <w:rPr>
          <w:rFonts w:asciiTheme="minorEastAsia" w:eastAsiaTheme="minorEastAsia" w:hAnsiTheme="minorEastAsia" w:cs="ＭＳ 明朝"/>
          <w:sz w:val="21"/>
          <w:szCs w:val="21"/>
          <w:lang w:eastAsia="ja-JP"/>
        </w:rPr>
      </w:pPr>
      <w:r w:rsidRPr="00CD02AD">
        <w:rPr>
          <w:rFonts w:asciiTheme="minorEastAsia" w:eastAsiaTheme="minorEastAsia" w:hAnsiTheme="minorEastAsia" w:cs="ＭＳ 明朝"/>
          <w:sz w:val="21"/>
          <w:szCs w:val="21"/>
        </w:rPr>
        <w:t>デンマークの社会サービス法</w:t>
      </w:r>
      <w:r w:rsidR="00274261" w:rsidRPr="00CD02AD">
        <w:rPr>
          <w:rFonts w:asciiTheme="minorEastAsia" w:eastAsiaTheme="minorEastAsia" w:hAnsiTheme="minorEastAsia" w:cs="ＭＳ 明朝" w:hint="eastAsia"/>
          <w:sz w:val="21"/>
          <w:szCs w:val="21"/>
          <w:lang w:eastAsia="ja-JP"/>
        </w:rPr>
        <w:t>で</w:t>
      </w:r>
      <w:r w:rsidRPr="00CD02AD">
        <w:rPr>
          <w:rFonts w:asciiTheme="minorEastAsia" w:eastAsiaTheme="minorEastAsia" w:hAnsiTheme="minorEastAsia" w:cs="ＭＳ 明朝"/>
          <w:sz w:val="21"/>
          <w:szCs w:val="21"/>
        </w:rPr>
        <w:t>は、障害のある人</w:t>
      </w:r>
      <w:r w:rsidR="00274261" w:rsidRPr="00CD02AD">
        <w:rPr>
          <w:rFonts w:asciiTheme="minorEastAsia" w:eastAsiaTheme="minorEastAsia" w:hAnsiTheme="minorEastAsia" w:cs="ＭＳ 明朝" w:hint="eastAsia"/>
          <w:sz w:val="21"/>
          <w:szCs w:val="21"/>
          <w:lang w:eastAsia="ja-JP"/>
        </w:rPr>
        <w:t>に</w:t>
      </w:r>
      <w:r w:rsidR="00274261" w:rsidRPr="00CD02AD">
        <w:rPr>
          <w:rFonts w:asciiTheme="minorEastAsia" w:eastAsiaTheme="minorEastAsia" w:hAnsiTheme="minorEastAsia" w:cs="ＭＳ 明朝"/>
          <w:sz w:val="21"/>
          <w:szCs w:val="21"/>
        </w:rPr>
        <w:t>月</w:t>
      </w:r>
      <w:r w:rsidRPr="00CD02AD">
        <w:rPr>
          <w:rFonts w:asciiTheme="minorEastAsia" w:eastAsiaTheme="minorEastAsia" w:hAnsiTheme="minorEastAsia"/>
          <w:sz w:val="21"/>
          <w:szCs w:val="21"/>
        </w:rPr>
        <w:t>15</w:t>
      </w:r>
      <w:r w:rsidRPr="00CD02AD">
        <w:rPr>
          <w:rFonts w:asciiTheme="minorEastAsia" w:eastAsiaTheme="minorEastAsia" w:hAnsiTheme="minorEastAsia" w:cs="ＭＳ 明朝"/>
          <w:sz w:val="21"/>
          <w:szCs w:val="21"/>
        </w:rPr>
        <w:t>時間</w:t>
      </w:r>
      <w:r w:rsidR="00880EE0" w:rsidRPr="00CD02AD">
        <w:rPr>
          <w:rFonts w:asciiTheme="minorEastAsia" w:eastAsiaTheme="minorEastAsia" w:hAnsiTheme="minorEastAsia" w:cs="ＭＳ 明朝" w:hint="eastAsia"/>
          <w:sz w:val="21"/>
          <w:szCs w:val="21"/>
          <w:lang w:eastAsia="ja-JP"/>
        </w:rPr>
        <w:t>の付</w:t>
      </w:r>
      <w:r w:rsidR="00254E58" w:rsidRPr="00CD02AD">
        <w:rPr>
          <w:rFonts w:asciiTheme="minorEastAsia" w:eastAsiaTheme="minorEastAsia" w:hAnsiTheme="minorEastAsia" w:cs="ＭＳ 明朝" w:hint="eastAsia"/>
          <w:sz w:val="21"/>
          <w:szCs w:val="21"/>
          <w:lang w:eastAsia="ja-JP"/>
        </w:rPr>
        <w:t>き</w:t>
      </w:r>
      <w:r w:rsidR="00880EE0" w:rsidRPr="00CD02AD">
        <w:rPr>
          <w:rFonts w:asciiTheme="minorEastAsia" w:eastAsiaTheme="minorEastAsia" w:hAnsiTheme="minorEastAsia" w:cs="ＭＳ 明朝" w:hint="eastAsia"/>
          <w:sz w:val="21"/>
          <w:szCs w:val="21"/>
          <w:lang w:eastAsia="ja-JP"/>
        </w:rPr>
        <w:t>添</w:t>
      </w:r>
      <w:r w:rsidR="00254E58" w:rsidRPr="00CD02AD">
        <w:rPr>
          <w:rFonts w:asciiTheme="minorEastAsia" w:eastAsiaTheme="minorEastAsia" w:hAnsiTheme="minorEastAsia" w:cs="ＭＳ 明朝" w:hint="eastAsia"/>
          <w:sz w:val="21"/>
          <w:szCs w:val="21"/>
          <w:lang w:eastAsia="ja-JP"/>
        </w:rPr>
        <w:t>い</w:t>
      </w:r>
      <w:r w:rsidR="00880EE0" w:rsidRPr="00CD02AD">
        <w:rPr>
          <w:rFonts w:asciiTheme="minorEastAsia" w:eastAsiaTheme="minorEastAsia" w:hAnsiTheme="minorEastAsia" w:cs="ＭＳ 明朝" w:hint="eastAsia"/>
          <w:sz w:val="21"/>
          <w:szCs w:val="21"/>
          <w:lang w:eastAsia="ja-JP"/>
        </w:rPr>
        <w:t>の</w:t>
      </w:r>
      <w:r w:rsidR="00274261" w:rsidRPr="00CD02AD">
        <w:rPr>
          <w:rFonts w:asciiTheme="minorEastAsia" w:eastAsiaTheme="minorEastAsia" w:hAnsiTheme="minorEastAsia" w:cs="ＭＳ 明朝" w:hint="eastAsia"/>
          <w:sz w:val="21"/>
          <w:szCs w:val="21"/>
          <w:lang w:eastAsia="ja-JP"/>
        </w:rPr>
        <w:t>提供</w:t>
      </w:r>
      <w:r w:rsidR="00274261" w:rsidRPr="00CD02AD">
        <w:rPr>
          <w:rFonts w:asciiTheme="minorEastAsia" w:eastAsiaTheme="minorEastAsia" w:hAnsiTheme="minorEastAsia" w:cs="ＭＳ 明朝"/>
          <w:sz w:val="21"/>
          <w:szCs w:val="21"/>
        </w:rPr>
        <w:t>を規定してい</w:t>
      </w:r>
      <w:r w:rsidR="00274261" w:rsidRPr="00CD02AD">
        <w:rPr>
          <w:rFonts w:asciiTheme="minorEastAsia" w:eastAsiaTheme="minorEastAsia" w:hAnsiTheme="minorEastAsia" w:cs="ＭＳ 明朝" w:hint="eastAsia"/>
          <w:sz w:val="21"/>
          <w:szCs w:val="21"/>
          <w:lang w:eastAsia="ja-JP"/>
        </w:rPr>
        <w:t>る</w:t>
      </w:r>
      <w:r w:rsidRPr="00CD02AD">
        <w:rPr>
          <w:rFonts w:asciiTheme="minorEastAsia" w:eastAsiaTheme="minorEastAsia" w:hAnsiTheme="minorEastAsia" w:cs="ＭＳ 明朝"/>
          <w:sz w:val="21"/>
          <w:szCs w:val="21"/>
        </w:rPr>
        <w:t>。</w:t>
      </w:r>
      <w:r w:rsidR="001101A0" w:rsidRPr="00CD02AD">
        <w:rPr>
          <w:rFonts w:asciiTheme="minorEastAsia" w:eastAsiaTheme="minorEastAsia" w:hAnsiTheme="minorEastAsia" w:cs="ＭＳ 明朝" w:hint="eastAsia"/>
          <w:sz w:val="21"/>
          <w:szCs w:val="21"/>
          <w:lang w:eastAsia="ja-JP"/>
        </w:rPr>
        <w:t>もし、</w:t>
      </w:r>
      <w:r w:rsidR="001101A0" w:rsidRPr="00CD02AD">
        <w:rPr>
          <w:rFonts w:asciiTheme="minorEastAsia" w:eastAsiaTheme="minorEastAsia" w:hAnsiTheme="minorEastAsia" w:cs="ＭＳ 明朝"/>
          <w:sz w:val="21"/>
          <w:szCs w:val="21"/>
        </w:rPr>
        <w:t>この</w:t>
      </w:r>
      <w:r w:rsidR="001101A0" w:rsidRPr="00CD02AD">
        <w:rPr>
          <w:rFonts w:asciiTheme="minorEastAsia" w:eastAsiaTheme="minorEastAsia" w:hAnsiTheme="minorEastAsia" w:cs="ＭＳ 明朝" w:hint="eastAsia"/>
          <w:sz w:val="21"/>
          <w:szCs w:val="21"/>
          <w:lang w:eastAsia="ja-JP"/>
        </w:rPr>
        <w:t>資格</w:t>
      </w:r>
      <w:r w:rsidR="00274261" w:rsidRPr="00CD02AD">
        <w:rPr>
          <w:rFonts w:asciiTheme="minorEastAsia" w:eastAsiaTheme="minorEastAsia" w:hAnsiTheme="minorEastAsia" w:cs="ＭＳ 明朝" w:hint="eastAsia"/>
          <w:sz w:val="21"/>
          <w:szCs w:val="21"/>
          <w:lang w:eastAsia="ja-JP"/>
        </w:rPr>
        <w:t>が</w:t>
      </w:r>
      <w:r w:rsidR="00254E58" w:rsidRPr="00CD02AD">
        <w:rPr>
          <w:rFonts w:asciiTheme="minorEastAsia" w:eastAsiaTheme="minorEastAsia" w:hAnsiTheme="minorEastAsia" w:cs="ＭＳ 明朝"/>
          <w:sz w:val="21"/>
          <w:szCs w:val="21"/>
        </w:rPr>
        <w:t>国民年金</w:t>
      </w:r>
      <w:r w:rsidR="00274261" w:rsidRPr="00CD02AD">
        <w:rPr>
          <w:rFonts w:asciiTheme="minorEastAsia" w:eastAsiaTheme="minorEastAsia" w:hAnsiTheme="minorEastAsia" w:cs="ＭＳ 明朝"/>
          <w:sz w:val="21"/>
          <w:szCs w:val="21"/>
        </w:rPr>
        <w:t>の受給資格</w:t>
      </w:r>
      <w:r w:rsidRPr="00CD02AD">
        <w:rPr>
          <w:rFonts w:asciiTheme="minorEastAsia" w:eastAsiaTheme="minorEastAsia" w:hAnsiTheme="minorEastAsia" w:cs="ＭＳ 明朝"/>
          <w:sz w:val="21"/>
          <w:szCs w:val="21"/>
        </w:rPr>
        <w:t>に</w:t>
      </w:r>
      <w:r w:rsidR="001101A0" w:rsidRPr="00CD02AD">
        <w:rPr>
          <w:rFonts w:asciiTheme="minorEastAsia" w:eastAsiaTheme="minorEastAsia" w:hAnsiTheme="minorEastAsia" w:cs="ＭＳ 明朝" w:hint="eastAsia"/>
          <w:sz w:val="21"/>
          <w:szCs w:val="21"/>
          <w:lang w:eastAsia="ja-JP"/>
        </w:rPr>
        <w:t>先んじ</w:t>
      </w:r>
      <w:r w:rsidR="00274261" w:rsidRPr="00CD02AD">
        <w:rPr>
          <w:rFonts w:asciiTheme="minorEastAsia" w:eastAsiaTheme="minorEastAsia" w:hAnsiTheme="minorEastAsia" w:cs="ＭＳ 明朝" w:hint="eastAsia"/>
          <w:sz w:val="21"/>
          <w:szCs w:val="21"/>
          <w:lang w:eastAsia="ja-JP"/>
        </w:rPr>
        <w:t>て</w:t>
      </w:r>
      <w:r w:rsidR="001101A0" w:rsidRPr="00CD02AD">
        <w:rPr>
          <w:rFonts w:asciiTheme="minorEastAsia" w:eastAsiaTheme="minorEastAsia" w:hAnsiTheme="minorEastAsia" w:cs="ＭＳ 明朝"/>
          <w:sz w:val="21"/>
          <w:szCs w:val="21"/>
        </w:rPr>
        <w:t>付与されている</w:t>
      </w:r>
      <w:r w:rsidR="001101A0" w:rsidRPr="00CD02AD">
        <w:rPr>
          <w:rFonts w:asciiTheme="minorEastAsia" w:eastAsiaTheme="minorEastAsia" w:hAnsiTheme="minorEastAsia" w:cs="ＭＳ 明朝" w:hint="eastAsia"/>
          <w:sz w:val="21"/>
          <w:szCs w:val="21"/>
          <w:lang w:eastAsia="ja-JP"/>
        </w:rPr>
        <w:t>のであれば</w:t>
      </w:r>
      <w:r w:rsidRPr="00CD02AD">
        <w:rPr>
          <w:rFonts w:asciiTheme="minorEastAsia" w:eastAsiaTheme="minorEastAsia" w:hAnsiTheme="minorEastAsia" w:cs="ＭＳ 明朝"/>
          <w:sz w:val="21"/>
          <w:szCs w:val="21"/>
        </w:rPr>
        <w:t>、</w:t>
      </w:r>
      <w:r w:rsidR="00DB6F3C" w:rsidRPr="00CD02AD">
        <w:rPr>
          <w:rFonts w:asciiTheme="minorEastAsia" w:eastAsiaTheme="minorEastAsia" w:hAnsiTheme="minorEastAsia" w:cs="ＭＳ 明朝" w:hint="eastAsia"/>
          <w:sz w:val="21"/>
          <w:szCs w:val="21"/>
          <w:lang w:eastAsia="ja-JP"/>
        </w:rPr>
        <w:t>それは</w:t>
      </w:r>
      <w:r w:rsidRPr="00CD02AD">
        <w:rPr>
          <w:rFonts w:asciiTheme="minorEastAsia" w:eastAsiaTheme="minorEastAsia" w:hAnsiTheme="minorEastAsia" w:cs="ＭＳ 明朝"/>
          <w:sz w:val="21"/>
          <w:szCs w:val="21"/>
        </w:rPr>
        <w:t>年金受給可能年齢</w:t>
      </w:r>
      <w:r w:rsidR="00DB6F3C" w:rsidRPr="00CD02AD">
        <w:rPr>
          <w:rFonts w:asciiTheme="minorEastAsia" w:eastAsiaTheme="minorEastAsia" w:hAnsiTheme="minorEastAsia" w:cs="ＭＳ 明朝" w:hint="eastAsia"/>
          <w:sz w:val="21"/>
          <w:szCs w:val="21"/>
          <w:lang w:eastAsia="ja-JP"/>
        </w:rPr>
        <w:t>以降も</w:t>
      </w:r>
      <w:r w:rsidR="00274261" w:rsidRPr="00CD02AD">
        <w:rPr>
          <w:rFonts w:asciiTheme="minorEastAsia" w:eastAsiaTheme="minorEastAsia" w:hAnsiTheme="minorEastAsia" w:cs="ＭＳ 明朝" w:hint="eastAsia"/>
          <w:sz w:val="21"/>
          <w:szCs w:val="21"/>
          <w:lang w:eastAsia="ja-JP"/>
        </w:rPr>
        <w:t>維持される</w:t>
      </w:r>
      <w:r w:rsidRPr="00CD02AD">
        <w:rPr>
          <w:rFonts w:asciiTheme="minorEastAsia" w:eastAsiaTheme="minorEastAsia" w:hAnsiTheme="minorEastAsia" w:cs="ＭＳ 明朝"/>
          <w:sz w:val="21"/>
          <w:szCs w:val="21"/>
        </w:rPr>
        <w:t>。</w:t>
      </w:r>
      <w:r w:rsidR="00274261" w:rsidRPr="00CD02AD">
        <w:rPr>
          <w:rFonts w:asciiTheme="minorEastAsia" w:eastAsiaTheme="minorEastAsia" w:hAnsiTheme="minorEastAsia" w:cs="ＭＳ 明朝"/>
          <w:sz w:val="21"/>
          <w:szCs w:val="21"/>
        </w:rPr>
        <w:t>しかし、</w:t>
      </w:r>
      <w:r w:rsidR="00DB6F3C" w:rsidRPr="00CD02AD">
        <w:rPr>
          <w:rFonts w:asciiTheme="minorEastAsia" w:eastAsiaTheme="minorEastAsia" w:hAnsiTheme="minorEastAsia" w:cs="ＭＳ 明朝" w:hint="eastAsia"/>
          <w:sz w:val="21"/>
          <w:szCs w:val="21"/>
          <w:lang w:eastAsia="ja-JP"/>
        </w:rPr>
        <w:t>この資格は</w:t>
      </w:r>
      <w:r w:rsidR="007737D8" w:rsidRPr="00CD02AD">
        <w:rPr>
          <w:rFonts w:asciiTheme="minorEastAsia" w:eastAsiaTheme="minorEastAsia" w:hAnsiTheme="minorEastAsia" w:cs="ＭＳ 明朝"/>
          <w:sz w:val="21"/>
          <w:szCs w:val="21"/>
        </w:rPr>
        <w:t>すでに年金受給可能年齢に達した人には</w:t>
      </w:r>
      <w:r w:rsidR="007737D8" w:rsidRPr="00CD02AD">
        <w:rPr>
          <w:rFonts w:asciiTheme="minorEastAsia" w:eastAsiaTheme="minorEastAsia" w:hAnsiTheme="minorEastAsia" w:cs="ＭＳ 明朝" w:hint="eastAsia"/>
          <w:sz w:val="21"/>
          <w:szCs w:val="21"/>
          <w:lang w:eastAsia="ja-JP"/>
        </w:rPr>
        <w:t>付与され</w:t>
      </w:r>
      <w:r w:rsidR="00274261" w:rsidRPr="00CD02AD">
        <w:rPr>
          <w:rFonts w:asciiTheme="minorEastAsia" w:eastAsiaTheme="minorEastAsia" w:hAnsiTheme="minorEastAsia" w:cs="ＭＳ 明朝" w:hint="eastAsia"/>
          <w:sz w:val="21"/>
          <w:szCs w:val="21"/>
          <w:lang w:eastAsia="ja-JP"/>
        </w:rPr>
        <w:t>ない</w:t>
      </w:r>
      <w:r w:rsidRPr="00CD02AD">
        <w:rPr>
          <w:rFonts w:asciiTheme="minorEastAsia" w:eastAsiaTheme="minorEastAsia" w:hAnsiTheme="minorEastAsia" w:cs="ＭＳ 明朝"/>
          <w:sz w:val="21"/>
          <w:szCs w:val="21"/>
        </w:rPr>
        <w:t>。</w:t>
      </w:r>
    </w:p>
    <w:p w14:paraId="4204BD65" w14:textId="77777777" w:rsidR="00336EFC" w:rsidRPr="00576DEC" w:rsidRDefault="00336EFC" w:rsidP="00AD6288">
      <w:pPr>
        <w:overflowPunct/>
        <w:autoSpaceDE/>
        <w:autoSpaceDN/>
        <w:adjustRightInd/>
        <w:jc w:val="left"/>
        <w:textAlignment w:val="auto"/>
        <w:rPr>
          <w:rFonts w:asciiTheme="minorEastAsia" w:eastAsiaTheme="minorEastAsia" w:hAnsiTheme="minorEastAsia"/>
          <w:sz w:val="21"/>
          <w:szCs w:val="21"/>
          <w:lang w:val="en-GB"/>
        </w:rPr>
      </w:pPr>
    </w:p>
    <w:p w14:paraId="21A3806A" w14:textId="4716533E" w:rsidR="005D478E" w:rsidRPr="00576DEC" w:rsidRDefault="005D478E" w:rsidP="00AD6288">
      <w:pPr>
        <w:overflowPunct/>
        <w:autoSpaceDE/>
        <w:autoSpaceDN/>
        <w:adjustRightInd/>
        <w:jc w:val="left"/>
        <w:textAlignment w:val="auto"/>
        <w:rPr>
          <w:rFonts w:asciiTheme="minorEastAsia" w:eastAsiaTheme="minorEastAsia" w:hAnsiTheme="minorEastAsia" w:cs="ＭＳ 明朝"/>
          <w:sz w:val="21"/>
          <w:szCs w:val="21"/>
        </w:rPr>
      </w:pPr>
      <w:r w:rsidRPr="00576DEC">
        <w:rPr>
          <w:rFonts w:asciiTheme="minorEastAsia" w:eastAsiaTheme="minorEastAsia" w:hAnsiTheme="minorEastAsia" w:cs="ＭＳ 明朝"/>
          <w:sz w:val="21"/>
          <w:szCs w:val="21"/>
        </w:rPr>
        <w:t>デンマークの社会サービス法は、障害による追加費用を賄うために金銭的補償を規定してい</w:t>
      </w:r>
      <w:r w:rsidRPr="00576DEC">
        <w:rPr>
          <w:rFonts w:asciiTheme="minorEastAsia" w:eastAsiaTheme="minorEastAsia" w:hAnsiTheme="minorEastAsia" w:cs="ＭＳ 明朝" w:hint="eastAsia"/>
          <w:sz w:val="21"/>
          <w:szCs w:val="21"/>
          <w:lang w:eastAsia="ja-JP"/>
        </w:rPr>
        <w:t>る。</w:t>
      </w:r>
      <w:r w:rsidR="00254E58">
        <w:rPr>
          <w:rFonts w:asciiTheme="minorEastAsia" w:eastAsiaTheme="minorEastAsia" w:hAnsiTheme="minorEastAsia" w:cs="ＭＳ 明朝"/>
          <w:sz w:val="21"/>
          <w:szCs w:val="21"/>
        </w:rPr>
        <w:t>ただし、この資格は、国民年金</w:t>
      </w:r>
      <w:r w:rsidRPr="00576DEC">
        <w:rPr>
          <w:rFonts w:asciiTheme="minorEastAsia" w:eastAsiaTheme="minorEastAsia" w:hAnsiTheme="minorEastAsia" w:cs="ＭＳ 明朝"/>
          <w:sz w:val="21"/>
          <w:szCs w:val="21"/>
        </w:rPr>
        <w:t>の受給資格年齢以降には適用され</w:t>
      </w:r>
      <w:r w:rsidRPr="00576DEC">
        <w:rPr>
          <w:rFonts w:asciiTheme="minorEastAsia" w:eastAsiaTheme="minorEastAsia" w:hAnsiTheme="minorEastAsia" w:cs="ＭＳ 明朝" w:hint="eastAsia"/>
          <w:sz w:val="21"/>
          <w:szCs w:val="21"/>
          <w:lang w:eastAsia="ja-JP"/>
        </w:rPr>
        <w:t>ない</w:t>
      </w:r>
      <w:r w:rsidRPr="00576DEC">
        <w:rPr>
          <w:rFonts w:asciiTheme="minorEastAsia" w:eastAsiaTheme="minorEastAsia" w:hAnsiTheme="minorEastAsia" w:cs="ＭＳ 明朝"/>
          <w:sz w:val="21"/>
          <w:szCs w:val="21"/>
        </w:rPr>
        <w:t>。</w:t>
      </w:r>
    </w:p>
    <w:p w14:paraId="428D1AC5" w14:textId="77777777" w:rsidR="005D478E" w:rsidRPr="00576DEC" w:rsidRDefault="005D478E" w:rsidP="00AD6288">
      <w:pPr>
        <w:overflowPunct/>
        <w:autoSpaceDE/>
        <w:autoSpaceDN/>
        <w:adjustRightInd/>
        <w:jc w:val="left"/>
        <w:textAlignment w:val="auto"/>
        <w:rPr>
          <w:rFonts w:asciiTheme="minorEastAsia" w:eastAsiaTheme="minorEastAsia" w:hAnsiTheme="minorEastAsia"/>
          <w:sz w:val="21"/>
          <w:szCs w:val="21"/>
          <w:lang w:val="en-GB"/>
        </w:rPr>
      </w:pPr>
    </w:p>
    <w:p w14:paraId="5339D1D5" w14:textId="04677A77" w:rsidR="00AD6288" w:rsidRPr="00576DEC" w:rsidRDefault="002736CB" w:rsidP="00AD6288">
      <w:pPr>
        <w:overflowPunct/>
        <w:autoSpaceDE/>
        <w:autoSpaceDN/>
        <w:adjustRightInd/>
        <w:jc w:val="left"/>
        <w:textAlignment w:val="auto"/>
        <w:rPr>
          <w:rFonts w:asciiTheme="minorEastAsia" w:eastAsiaTheme="minorEastAsia" w:hAnsiTheme="minorEastAsia"/>
          <w:sz w:val="21"/>
          <w:szCs w:val="21"/>
          <w:lang w:val="en-GB"/>
        </w:rPr>
      </w:pPr>
      <w:r w:rsidRPr="00576DEC">
        <w:rPr>
          <w:rFonts w:asciiTheme="minorEastAsia" w:eastAsiaTheme="minorEastAsia" w:hAnsiTheme="minorEastAsia" w:cs="ＭＳ 明朝" w:hint="eastAsia"/>
          <w:sz w:val="21"/>
          <w:szCs w:val="21"/>
          <w:lang w:val="en-GB"/>
        </w:rPr>
        <w:t>以下の情報を提供</w:t>
      </w:r>
      <w:r w:rsidR="00C6468A" w:rsidRPr="00576DEC">
        <w:rPr>
          <w:rFonts w:asciiTheme="minorEastAsia" w:eastAsiaTheme="minorEastAsia" w:hAnsiTheme="minorEastAsia" w:cs="ＭＳ 明朝" w:hint="eastAsia"/>
          <w:sz w:val="21"/>
          <w:szCs w:val="21"/>
          <w:lang w:val="en-GB"/>
        </w:rPr>
        <w:t>してほしい</w:t>
      </w:r>
      <w:r w:rsidRPr="00576DEC">
        <w:rPr>
          <w:rFonts w:asciiTheme="minorEastAsia" w:eastAsiaTheme="minorEastAsia" w:hAnsiTheme="minorEastAsia" w:cs="ＭＳ 明朝" w:hint="eastAsia"/>
          <w:sz w:val="21"/>
          <w:szCs w:val="21"/>
          <w:lang w:val="en-GB"/>
        </w:rPr>
        <w:t>。</w:t>
      </w:r>
      <w:r w:rsidR="00AD6288" w:rsidRPr="00576DEC">
        <w:rPr>
          <w:rFonts w:asciiTheme="minorEastAsia" w:eastAsiaTheme="minorEastAsia" w:hAnsiTheme="minorEastAsia"/>
          <w:sz w:val="21"/>
          <w:szCs w:val="21"/>
          <w:lang w:val="en-GB"/>
        </w:rPr>
        <w:t xml:space="preserve">: </w:t>
      </w:r>
    </w:p>
    <w:p w14:paraId="3DF36B5C" w14:textId="77777777" w:rsidR="002736CB" w:rsidRPr="00576DEC" w:rsidRDefault="002736CB" w:rsidP="00AD6288">
      <w:pPr>
        <w:overflowPunct/>
        <w:autoSpaceDE/>
        <w:autoSpaceDN/>
        <w:adjustRightInd/>
        <w:jc w:val="left"/>
        <w:textAlignment w:val="auto"/>
        <w:rPr>
          <w:rFonts w:asciiTheme="minorEastAsia" w:eastAsiaTheme="minorEastAsia" w:hAnsiTheme="minorEastAsia"/>
          <w:sz w:val="21"/>
          <w:szCs w:val="21"/>
          <w:lang w:val="en-GB"/>
        </w:rPr>
      </w:pPr>
    </w:p>
    <w:p w14:paraId="1A621C47" w14:textId="6F1BC207" w:rsidR="00AD6288" w:rsidRPr="00CD02AD" w:rsidRDefault="007737D8" w:rsidP="00BC3090">
      <w:pPr>
        <w:numPr>
          <w:ilvl w:val="0"/>
          <w:numId w:val="8"/>
        </w:numPr>
        <w:overflowPunct/>
        <w:autoSpaceDE/>
        <w:autoSpaceDN/>
        <w:adjustRightInd/>
        <w:contextualSpacing/>
        <w:jc w:val="left"/>
        <w:textAlignment w:val="auto"/>
        <w:rPr>
          <w:rFonts w:asciiTheme="minorEastAsia" w:eastAsiaTheme="minorEastAsia" w:hAnsiTheme="minorEastAsia"/>
          <w:sz w:val="21"/>
          <w:szCs w:val="21"/>
          <w:lang w:val="en-GB"/>
        </w:rPr>
      </w:pPr>
      <w:r w:rsidRPr="00CD02AD">
        <w:rPr>
          <w:rFonts w:asciiTheme="minorEastAsia" w:eastAsiaTheme="minorEastAsia" w:hAnsiTheme="minorEastAsia" w:cs="ＭＳ 明朝" w:hint="eastAsia"/>
          <w:sz w:val="21"/>
          <w:szCs w:val="21"/>
          <w:lang w:eastAsia="ja-JP"/>
        </w:rPr>
        <w:t>付</w:t>
      </w:r>
      <w:r w:rsidR="00254E58" w:rsidRPr="00CD02AD">
        <w:rPr>
          <w:rFonts w:asciiTheme="minorEastAsia" w:eastAsiaTheme="minorEastAsia" w:hAnsiTheme="minorEastAsia" w:cs="ＭＳ 明朝" w:hint="eastAsia"/>
          <w:sz w:val="21"/>
          <w:szCs w:val="21"/>
          <w:lang w:eastAsia="ja-JP"/>
        </w:rPr>
        <w:t>き</w:t>
      </w:r>
      <w:r w:rsidRPr="00CD02AD">
        <w:rPr>
          <w:rFonts w:asciiTheme="minorEastAsia" w:eastAsiaTheme="minorEastAsia" w:hAnsiTheme="minorEastAsia" w:cs="ＭＳ 明朝" w:hint="eastAsia"/>
          <w:sz w:val="21"/>
          <w:szCs w:val="21"/>
          <w:lang w:eastAsia="ja-JP"/>
        </w:rPr>
        <w:t>添</w:t>
      </w:r>
      <w:r w:rsidR="00254E58" w:rsidRPr="00CD02AD">
        <w:rPr>
          <w:rFonts w:asciiTheme="minorEastAsia" w:eastAsiaTheme="minorEastAsia" w:hAnsiTheme="minorEastAsia" w:cs="ＭＳ 明朝" w:hint="eastAsia"/>
          <w:sz w:val="21"/>
          <w:szCs w:val="21"/>
          <w:lang w:eastAsia="ja-JP"/>
        </w:rPr>
        <w:t>い</w:t>
      </w:r>
      <w:r w:rsidRPr="00CD02AD">
        <w:rPr>
          <w:rFonts w:asciiTheme="minorEastAsia" w:eastAsiaTheme="minorEastAsia" w:hAnsiTheme="minorEastAsia" w:cs="ＭＳ 明朝" w:hint="eastAsia"/>
          <w:sz w:val="21"/>
          <w:szCs w:val="21"/>
          <w:lang w:eastAsia="ja-JP"/>
        </w:rPr>
        <w:t>の利用</w:t>
      </w:r>
      <w:r w:rsidR="00BC3090" w:rsidRPr="00CD02AD">
        <w:rPr>
          <w:rFonts w:asciiTheme="minorEastAsia" w:eastAsiaTheme="minorEastAsia" w:hAnsiTheme="minorEastAsia" w:cs="ＭＳ 明朝" w:hint="eastAsia"/>
          <w:sz w:val="21"/>
          <w:szCs w:val="21"/>
          <w:lang w:eastAsia="ja-JP"/>
        </w:rPr>
        <w:t>と障害による追加費用の補償</w:t>
      </w:r>
      <w:r w:rsidR="00DF255E" w:rsidRPr="00CD02AD">
        <w:rPr>
          <w:rFonts w:asciiTheme="minorEastAsia" w:eastAsiaTheme="minorEastAsia" w:hAnsiTheme="minorEastAsia" w:cs="ＭＳ 明朝"/>
          <w:sz w:val="21"/>
          <w:szCs w:val="21"/>
        </w:rPr>
        <w:t>に関する年齢差別</w:t>
      </w:r>
      <w:r w:rsidR="00254E58" w:rsidRPr="00CD02AD">
        <w:rPr>
          <w:rFonts w:asciiTheme="minorEastAsia" w:eastAsiaTheme="minorEastAsia" w:hAnsiTheme="minorEastAsia" w:cs="ＭＳ 明朝" w:hint="eastAsia"/>
          <w:sz w:val="21"/>
          <w:szCs w:val="21"/>
          <w:lang w:eastAsia="ja-JP"/>
        </w:rPr>
        <w:t>の撤廃</w:t>
      </w:r>
      <w:r w:rsidR="00DF255E" w:rsidRPr="00CD02AD">
        <w:rPr>
          <w:rFonts w:asciiTheme="minorEastAsia" w:eastAsiaTheme="minorEastAsia" w:hAnsiTheme="minorEastAsia" w:cs="ＭＳ 明朝" w:hint="eastAsia"/>
          <w:sz w:val="21"/>
          <w:szCs w:val="21"/>
          <w:lang w:eastAsia="ja-JP"/>
        </w:rPr>
        <w:t>に向けた動き</w:t>
      </w:r>
      <w:r w:rsidR="00576DEC" w:rsidRPr="00CD02AD">
        <w:rPr>
          <w:rFonts w:asciiTheme="minorEastAsia" w:eastAsiaTheme="minorEastAsia" w:hAnsiTheme="minorEastAsia" w:cs="ＭＳ 明朝"/>
          <w:sz w:val="21"/>
          <w:szCs w:val="21"/>
        </w:rPr>
        <w:t>。</w:t>
      </w:r>
    </w:p>
    <w:p w14:paraId="6C26490F" w14:textId="77777777" w:rsidR="005D478E" w:rsidRDefault="005D478E" w:rsidP="00AD6288">
      <w:pPr>
        <w:overflowPunct/>
        <w:autoSpaceDE/>
        <w:autoSpaceDN/>
        <w:adjustRightInd/>
        <w:jc w:val="left"/>
        <w:textAlignment w:val="auto"/>
        <w:rPr>
          <w:rFonts w:asciiTheme="minorEastAsia" w:eastAsiaTheme="minorEastAsia" w:hAnsiTheme="minorEastAsia"/>
          <w:sz w:val="21"/>
          <w:szCs w:val="21"/>
          <w:lang w:val="en-GB"/>
        </w:rPr>
      </w:pPr>
    </w:p>
    <w:p w14:paraId="6034312F" w14:textId="77777777" w:rsidR="00A53FE2" w:rsidRPr="00576DEC" w:rsidRDefault="00A53FE2" w:rsidP="00AD6288">
      <w:pPr>
        <w:overflowPunct/>
        <w:autoSpaceDE/>
        <w:autoSpaceDN/>
        <w:adjustRightInd/>
        <w:jc w:val="left"/>
        <w:textAlignment w:val="auto"/>
        <w:rPr>
          <w:rFonts w:asciiTheme="minorEastAsia" w:eastAsiaTheme="minorEastAsia" w:hAnsiTheme="minorEastAsia"/>
          <w:sz w:val="21"/>
          <w:szCs w:val="21"/>
          <w:lang w:val="en-GB"/>
        </w:rPr>
      </w:pPr>
    </w:p>
    <w:p w14:paraId="767719F9" w14:textId="5A1548F9" w:rsidR="00AD6288" w:rsidRPr="009B42D8" w:rsidRDefault="00006FEB" w:rsidP="00A53FE2">
      <w:pPr>
        <w:rPr>
          <w:b/>
          <w:bCs/>
          <w:sz w:val="24"/>
          <w:szCs w:val="22"/>
          <w:lang w:val="en-GB" w:eastAsia="ja-JP"/>
        </w:rPr>
      </w:pPr>
      <w:r>
        <w:rPr>
          <w:rFonts w:asciiTheme="minorEastAsia" w:eastAsiaTheme="minorEastAsia" w:hAnsiTheme="minorEastAsia" w:hint="eastAsia"/>
          <w:b/>
          <w:bCs/>
          <w:sz w:val="24"/>
          <w:szCs w:val="22"/>
          <w:lang w:val="en-GB" w:eastAsia="ja-JP"/>
        </w:rPr>
        <w:t>障害のあ</w:t>
      </w:r>
      <w:r w:rsidRPr="00CD02AD">
        <w:rPr>
          <w:rFonts w:asciiTheme="minorEastAsia" w:eastAsiaTheme="minorEastAsia" w:hAnsiTheme="minorEastAsia" w:hint="eastAsia"/>
          <w:b/>
          <w:bCs/>
          <w:sz w:val="24"/>
          <w:szCs w:val="22"/>
          <w:lang w:val="en-GB" w:eastAsia="ja-JP"/>
        </w:rPr>
        <w:t>る</w:t>
      </w:r>
      <w:r w:rsidR="00525CD8" w:rsidRPr="00CD02AD">
        <w:rPr>
          <w:rFonts w:asciiTheme="minorEastAsia" w:eastAsiaTheme="minorEastAsia" w:hAnsiTheme="minorEastAsia" w:hint="eastAsia"/>
          <w:b/>
          <w:bCs/>
          <w:sz w:val="24"/>
          <w:szCs w:val="22"/>
          <w:lang w:val="en-GB" w:eastAsia="ja-JP"/>
        </w:rPr>
        <w:t>児童</w:t>
      </w:r>
      <w:r w:rsidR="00AD6288" w:rsidRPr="00CD02AD">
        <w:rPr>
          <w:b/>
          <w:bCs/>
          <w:sz w:val="24"/>
          <w:szCs w:val="22"/>
          <w:lang w:val="en-GB" w:eastAsia="ja-JP"/>
        </w:rPr>
        <w:t xml:space="preserve"> </w:t>
      </w:r>
      <w:r w:rsidR="00AD6288" w:rsidRPr="009B42D8">
        <w:rPr>
          <w:b/>
          <w:bCs/>
          <w:sz w:val="24"/>
          <w:szCs w:val="22"/>
          <w:lang w:val="en-GB" w:eastAsia="ja-JP"/>
        </w:rPr>
        <w:t>(</w:t>
      </w:r>
      <w:r w:rsidR="00231906">
        <w:rPr>
          <w:rFonts w:asciiTheme="minorEastAsia" w:eastAsiaTheme="minorEastAsia" w:hAnsiTheme="minorEastAsia" w:hint="eastAsia"/>
          <w:b/>
          <w:bCs/>
          <w:sz w:val="24"/>
          <w:szCs w:val="22"/>
          <w:lang w:val="en-GB" w:eastAsia="ja-JP"/>
        </w:rPr>
        <w:t>第</w:t>
      </w:r>
      <w:r w:rsidR="00231906" w:rsidRPr="009B42D8">
        <w:rPr>
          <w:b/>
          <w:bCs/>
          <w:sz w:val="24"/>
          <w:szCs w:val="22"/>
          <w:lang w:val="en-GB" w:eastAsia="ja-JP"/>
        </w:rPr>
        <w:t>7</w:t>
      </w:r>
      <w:r w:rsidR="00231906">
        <w:rPr>
          <w:rFonts w:asciiTheme="minorEastAsia" w:eastAsiaTheme="minorEastAsia" w:hAnsiTheme="minorEastAsia" w:hint="eastAsia"/>
          <w:b/>
          <w:bCs/>
          <w:sz w:val="24"/>
          <w:szCs w:val="22"/>
          <w:lang w:val="en-GB" w:eastAsia="ja-JP"/>
        </w:rPr>
        <w:t>条</w:t>
      </w:r>
      <w:r w:rsidR="00AD6288" w:rsidRPr="009B42D8">
        <w:rPr>
          <w:b/>
          <w:bCs/>
          <w:sz w:val="24"/>
          <w:szCs w:val="22"/>
          <w:lang w:val="en-GB" w:eastAsia="ja-JP"/>
        </w:rPr>
        <w:t>)</w:t>
      </w:r>
    </w:p>
    <w:p w14:paraId="25FD30E0" w14:textId="77777777" w:rsidR="00083209" w:rsidRDefault="00083209" w:rsidP="004F4B91">
      <w:pPr>
        <w:overflowPunct/>
        <w:autoSpaceDE/>
        <w:autoSpaceDN/>
        <w:adjustRightInd/>
        <w:jc w:val="left"/>
        <w:textAlignment w:val="auto"/>
        <w:rPr>
          <w:rFonts w:asciiTheme="minorEastAsia" w:eastAsiaTheme="minorEastAsia" w:hAnsiTheme="minorEastAsia" w:cs="ＭＳ 明朝"/>
          <w:sz w:val="21"/>
          <w:szCs w:val="21"/>
        </w:rPr>
      </w:pPr>
    </w:p>
    <w:p w14:paraId="04BAB1C8" w14:textId="47885645" w:rsidR="004F4B91" w:rsidRPr="00CD02AD" w:rsidRDefault="004F4B91" w:rsidP="004F4B91">
      <w:pPr>
        <w:overflowPunct/>
        <w:autoSpaceDE/>
        <w:autoSpaceDN/>
        <w:adjustRightInd/>
        <w:jc w:val="left"/>
        <w:textAlignment w:val="auto"/>
        <w:rPr>
          <w:rFonts w:asciiTheme="minorEastAsia" w:eastAsiaTheme="minorEastAsia" w:hAnsiTheme="minorEastAsia" w:cs="ＭＳ 明朝"/>
          <w:sz w:val="21"/>
          <w:szCs w:val="21"/>
        </w:rPr>
      </w:pPr>
      <w:r w:rsidRPr="00CD02AD">
        <w:rPr>
          <w:rFonts w:asciiTheme="minorEastAsia" w:eastAsiaTheme="minorEastAsia" w:hAnsiTheme="minorEastAsia" w:cs="ＭＳ 明朝"/>
          <w:sz w:val="21"/>
          <w:szCs w:val="21"/>
        </w:rPr>
        <w:t>7.</w:t>
      </w:r>
      <w:r w:rsidR="00083209" w:rsidRPr="00CD02AD">
        <w:rPr>
          <w:rFonts w:asciiTheme="minorEastAsia" w:eastAsiaTheme="minorEastAsia" w:hAnsiTheme="minorEastAsia" w:cs="ＭＳ 明朝" w:hint="eastAsia"/>
          <w:sz w:val="21"/>
          <w:szCs w:val="21"/>
          <w:lang w:eastAsia="ja-JP"/>
        </w:rPr>
        <w:t xml:space="preserve">　</w:t>
      </w:r>
      <w:r w:rsidRPr="00CD02AD">
        <w:rPr>
          <w:rFonts w:asciiTheme="minorEastAsia" w:eastAsiaTheme="minorEastAsia" w:hAnsiTheme="minorEastAsia" w:cs="ＭＳ 明朝"/>
          <w:sz w:val="21"/>
          <w:szCs w:val="21"/>
        </w:rPr>
        <w:t>非自発的精神科入院および治療</w:t>
      </w:r>
      <w:r w:rsidRPr="00CD02AD">
        <w:rPr>
          <w:rFonts w:asciiTheme="minorEastAsia" w:eastAsiaTheme="minorEastAsia" w:hAnsiTheme="minorEastAsia" w:cs="ＭＳ 明朝" w:hint="eastAsia"/>
          <w:sz w:val="21"/>
          <w:szCs w:val="21"/>
          <w:lang w:eastAsia="ja-JP"/>
        </w:rPr>
        <w:t>が</w:t>
      </w:r>
      <w:r w:rsidRPr="00CD02AD">
        <w:rPr>
          <w:rFonts w:asciiTheme="minorEastAsia" w:eastAsiaTheme="minorEastAsia" w:hAnsiTheme="minorEastAsia"/>
          <w:sz w:val="21"/>
          <w:szCs w:val="21"/>
        </w:rPr>
        <w:t>15</w:t>
      </w:r>
      <w:r w:rsidRPr="00CD02AD">
        <w:rPr>
          <w:rFonts w:asciiTheme="minorEastAsia" w:eastAsiaTheme="minorEastAsia" w:hAnsiTheme="minorEastAsia" w:cs="ＭＳ 明朝"/>
          <w:sz w:val="21"/>
          <w:szCs w:val="21"/>
        </w:rPr>
        <w:t>歳未満の未成年者に対して</w:t>
      </w:r>
      <w:r w:rsidRPr="00CD02AD">
        <w:rPr>
          <w:rFonts w:asciiTheme="minorEastAsia" w:eastAsiaTheme="minorEastAsia" w:hAnsiTheme="minorEastAsia" w:cs="ＭＳ 明朝" w:hint="eastAsia"/>
          <w:sz w:val="21"/>
          <w:szCs w:val="21"/>
          <w:lang w:eastAsia="ja-JP"/>
        </w:rPr>
        <w:t>いまだに行われている</w:t>
      </w:r>
      <w:r w:rsidRPr="00CD02AD">
        <w:rPr>
          <w:rFonts w:asciiTheme="minorEastAsia" w:eastAsiaTheme="minorEastAsia" w:hAnsiTheme="minorEastAsia" w:cs="ＭＳ 明朝"/>
          <w:sz w:val="21"/>
          <w:szCs w:val="21"/>
        </w:rPr>
        <w:t>。政府は、強制</w:t>
      </w:r>
      <w:r w:rsidRPr="00CD02AD">
        <w:rPr>
          <w:rFonts w:asciiTheme="minorEastAsia" w:eastAsiaTheme="minorEastAsia" w:hAnsiTheme="minorEastAsia" w:cs="ＭＳ 明朝" w:hint="eastAsia"/>
          <w:sz w:val="21"/>
          <w:szCs w:val="21"/>
          <w:lang w:eastAsia="ja-JP"/>
        </w:rPr>
        <w:t>の使用</w:t>
      </w:r>
      <w:r w:rsidRPr="00CD02AD">
        <w:rPr>
          <w:rFonts w:asciiTheme="minorEastAsia" w:eastAsiaTheme="minorEastAsia" w:hAnsiTheme="minorEastAsia" w:cs="ＭＳ 明朝"/>
          <w:sz w:val="21"/>
          <w:szCs w:val="21"/>
        </w:rPr>
        <w:t>を減らすという</w:t>
      </w:r>
      <w:r w:rsidRPr="00CD02AD">
        <w:rPr>
          <w:rFonts w:asciiTheme="minorEastAsia" w:eastAsiaTheme="minorEastAsia" w:hAnsiTheme="minorEastAsia" w:cs="ＭＳ 明朝" w:hint="eastAsia"/>
          <w:sz w:val="21"/>
          <w:szCs w:val="21"/>
          <w:lang w:eastAsia="ja-JP"/>
        </w:rPr>
        <w:t>目標</w:t>
      </w:r>
      <w:r w:rsidR="00DF255E" w:rsidRPr="00CD02AD">
        <w:rPr>
          <w:rFonts w:asciiTheme="minorEastAsia" w:eastAsiaTheme="minorEastAsia" w:hAnsiTheme="minorEastAsia" w:cs="ＭＳ 明朝"/>
          <w:sz w:val="21"/>
          <w:szCs w:val="21"/>
        </w:rPr>
        <w:t>を</w:t>
      </w:r>
      <w:r w:rsidR="00606264" w:rsidRPr="00CD02AD">
        <w:rPr>
          <w:rFonts w:asciiTheme="minorEastAsia" w:eastAsiaTheme="minorEastAsia" w:hAnsiTheme="minorEastAsia" w:cs="ＭＳ 明朝" w:hint="eastAsia"/>
          <w:sz w:val="21"/>
          <w:szCs w:val="21"/>
          <w:lang w:eastAsia="ja-JP"/>
        </w:rPr>
        <w:t>明言してきている</w:t>
      </w:r>
      <w:r w:rsidRPr="00CD02AD">
        <w:rPr>
          <w:rFonts w:asciiTheme="minorEastAsia" w:eastAsiaTheme="minorEastAsia" w:hAnsiTheme="minorEastAsia" w:cs="ＭＳ 明朝"/>
          <w:sz w:val="21"/>
          <w:szCs w:val="21"/>
        </w:rPr>
        <w:t>が、</w:t>
      </w:r>
      <w:r w:rsidRPr="00CD02AD">
        <w:rPr>
          <w:rFonts w:asciiTheme="minorEastAsia" w:eastAsiaTheme="minorEastAsia" w:hAnsiTheme="minorEastAsia" w:cs="ＭＳ 明朝" w:hint="eastAsia"/>
          <w:sz w:val="21"/>
          <w:szCs w:val="21"/>
          <w:lang w:eastAsia="ja-JP"/>
        </w:rPr>
        <w:t>それにもかかわらず</w:t>
      </w:r>
      <w:r w:rsidRPr="00CD02AD">
        <w:rPr>
          <w:rFonts w:asciiTheme="minorEastAsia" w:eastAsiaTheme="minorEastAsia" w:hAnsiTheme="minorEastAsia" w:cs="ＭＳ 明朝"/>
          <w:sz w:val="21"/>
          <w:szCs w:val="21"/>
        </w:rPr>
        <w:t>政府自身</w:t>
      </w:r>
      <w:r w:rsidRPr="00CD02AD">
        <w:rPr>
          <w:rFonts w:asciiTheme="minorEastAsia" w:eastAsiaTheme="minorEastAsia" w:hAnsiTheme="minorEastAsia" w:cs="ＭＳ 明朝" w:hint="eastAsia"/>
          <w:sz w:val="21"/>
          <w:szCs w:val="21"/>
          <w:lang w:eastAsia="ja-JP"/>
        </w:rPr>
        <w:t>が</w:t>
      </w:r>
      <w:r w:rsidRPr="00CD02AD">
        <w:rPr>
          <w:rFonts w:asciiTheme="minorEastAsia" w:eastAsiaTheme="minorEastAsia" w:hAnsiTheme="minorEastAsia" w:cs="ＭＳ 明朝"/>
          <w:sz w:val="21"/>
          <w:szCs w:val="21"/>
        </w:rPr>
        <w:t>設定</w:t>
      </w:r>
      <w:r w:rsidRPr="00CD02AD">
        <w:rPr>
          <w:rFonts w:asciiTheme="minorEastAsia" w:eastAsiaTheme="minorEastAsia" w:hAnsiTheme="minorEastAsia" w:cs="ＭＳ 明朝" w:hint="eastAsia"/>
          <w:sz w:val="21"/>
          <w:szCs w:val="21"/>
          <w:lang w:eastAsia="ja-JP"/>
        </w:rPr>
        <w:t>し</w:t>
      </w:r>
      <w:r w:rsidRPr="00CD02AD">
        <w:rPr>
          <w:rFonts w:asciiTheme="minorEastAsia" w:eastAsiaTheme="minorEastAsia" w:hAnsiTheme="minorEastAsia" w:cs="ＭＳ 明朝"/>
          <w:sz w:val="21"/>
          <w:szCs w:val="21"/>
        </w:rPr>
        <w:t>た</w:t>
      </w:r>
      <w:r w:rsidR="00336DE8" w:rsidRPr="00CD02AD">
        <w:rPr>
          <w:rFonts w:asciiTheme="minorEastAsia" w:eastAsiaTheme="minorEastAsia" w:hAnsiTheme="minorEastAsia" w:cs="ＭＳ 明朝" w:hint="eastAsia"/>
          <w:sz w:val="21"/>
          <w:szCs w:val="21"/>
          <w:lang w:eastAsia="ja-JP"/>
        </w:rPr>
        <w:t>基準となる数字からは</w:t>
      </w:r>
      <w:r w:rsidRPr="00CD02AD">
        <w:rPr>
          <w:rFonts w:asciiTheme="minorEastAsia" w:eastAsiaTheme="minorEastAsia" w:hAnsiTheme="minorEastAsia" w:cs="ＭＳ 明朝"/>
          <w:sz w:val="21"/>
          <w:szCs w:val="21"/>
        </w:rPr>
        <w:t>増加</w:t>
      </w:r>
      <w:r w:rsidRPr="00CD02AD">
        <w:rPr>
          <w:rFonts w:asciiTheme="minorEastAsia" w:eastAsiaTheme="minorEastAsia" w:hAnsiTheme="minorEastAsia" w:cs="ＭＳ 明朝" w:hint="eastAsia"/>
          <w:sz w:val="21"/>
          <w:szCs w:val="21"/>
          <w:lang w:eastAsia="ja-JP"/>
        </w:rPr>
        <w:t>している</w:t>
      </w:r>
      <w:r w:rsidRPr="00CD02AD">
        <w:rPr>
          <w:rFonts w:asciiTheme="minorEastAsia" w:eastAsiaTheme="minorEastAsia" w:hAnsiTheme="minorEastAsia"/>
          <w:sz w:val="21"/>
          <w:szCs w:val="21"/>
          <w:vertAlign w:val="superscript"/>
          <w:lang w:val="en-GB" w:eastAsia="en-US"/>
        </w:rPr>
        <w:footnoteReference w:id="5"/>
      </w:r>
      <w:r w:rsidRPr="00CD02AD">
        <w:rPr>
          <w:rFonts w:asciiTheme="minorEastAsia" w:eastAsiaTheme="minorEastAsia" w:hAnsiTheme="minorEastAsia" w:cs="ＭＳ 明朝"/>
          <w:sz w:val="21"/>
          <w:szCs w:val="21"/>
        </w:rPr>
        <w:t>。</w:t>
      </w:r>
    </w:p>
    <w:p w14:paraId="0942F52B" w14:textId="77777777" w:rsidR="004F4B91" w:rsidRPr="00CD02AD" w:rsidRDefault="004F4B91" w:rsidP="004F4B91">
      <w:pPr>
        <w:overflowPunct/>
        <w:autoSpaceDE/>
        <w:autoSpaceDN/>
        <w:adjustRightInd/>
        <w:jc w:val="left"/>
        <w:textAlignment w:val="auto"/>
        <w:rPr>
          <w:rFonts w:asciiTheme="minorEastAsia" w:eastAsiaTheme="minorEastAsia" w:hAnsiTheme="minorEastAsia"/>
          <w:sz w:val="21"/>
          <w:szCs w:val="21"/>
          <w:lang w:val="en-GB" w:eastAsia="ja-JP"/>
        </w:rPr>
      </w:pPr>
    </w:p>
    <w:p w14:paraId="68C41CDE" w14:textId="5246742C" w:rsidR="004F4B91" w:rsidRPr="00CD02AD" w:rsidRDefault="00C22AF9" w:rsidP="004F4B91">
      <w:pPr>
        <w:overflowPunct/>
        <w:autoSpaceDE/>
        <w:autoSpaceDN/>
        <w:adjustRightInd/>
        <w:jc w:val="left"/>
        <w:textAlignment w:val="auto"/>
        <w:rPr>
          <w:rFonts w:asciiTheme="minorEastAsia" w:eastAsiaTheme="minorEastAsia" w:hAnsiTheme="minorEastAsia"/>
          <w:sz w:val="21"/>
          <w:szCs w:val="21"/>
          <w:lang w:val="en-GB" w:eastAsia="ja-JP"/>
        </w:rPr>
      </w:pPr>
      <w:r w:rsidRPr="00CD02AD">
        <w:rPr>
          <w:rFonts w:asciiTheme="minorEastAsia" w:eastAsiaTheme="minorEastAsia" w:hAnsiTheme="minorEastAsia" w:hint="eastAsia"/>
          <w:sz w:val="21"/>
          <w:szCs w:val="21"/>
          <w:lang w:val="en-GB" w:eastAsia="ja-JP"/>
        </w:rPr>
        <w:t>精神医学法に従って</w:t>
      </w:r>
      <w:r w:rsidR="004F4B91" w:rsidRPr="00CD02AD">
        <w:rPr>
          <w:rFonts w:asciiTheme="minorEastAsia" w:eastAsiaTheme="minorEastAsia" w:hAnsiTheme="minorEastAsia" w:hint="eastAsia"/>
          <w:sz w:val="21"/>
          <w:szCs w:val="21"/>
          <w:lang w:val="en-GB" w:eastAsia="ja-JP"/>
        </w:rPr>
        <w:t>、両親の同意なしに</w:t>
      </w:r>
      <w:r w:rsidR="004F4B91" w:rsidRPr="00CD02AD">
        <w:rPr>
          <w:rFonts w:asciiTheme="minorEastAsia" w:eastAsiaTheme="minorEastAsia" w:hAnsiTheme="minorEastAsia" w:cs="ＭＳ 明朝" w:hint="eastAsia"/>
          <w:sz w:val="21"/>
          <w:szCs w:val="21"/>
          <w:lang w:eastAsia="ja-JP"/>
        </w:rPr>
        <w:t>入院や治療の</w:t>
      </w:r>
      <w:r w:rsidR="004F4B91" w:rsidRPr="00CD02AD">
        <w:rPr>
          <w:rFonts w:asciiTheme="minorEastAsia" w:eastAsiaTheme="minorEastAsia" w:hAnsiTheme="minorEastAsia" w:cs="ＭＳ 明朝"/>
          <w:sz w:val="21"/>
          <w:szCs w:val="21"/>
        </w:rPr>
        <w:t>強制</w:t>
      </w:r>
      <w:r w:rsidR="004F4B91" w:rsidRPr="00CD02AD">
        <w:rPr>
          <w:rFonts w:asciiTheme="minorEastAsia" w:eastAsiaTheme="minorEastAsia" w:hAnsiTheme="minorEastAsia" w:hint="eastAsia"/>
          <w:sz w:val="21"/>
          <w:szCs w:val="21"/>
          <w:lang w:val="en-GB" w:eastAsia="ja-JP"/>
        </w:rPr>
        <w:t>を受けている</w:t>
      </w:r>
      <w:r w:rsidR="004F4B91" w:rsidRPr="00CD02AD">
        <w:rPr>
          <w:rFonts w:asciiTheme="minorEastAsia" w:eastAsiaTheme="minorEastAsia" w:hAnsiTheme="minorEastAsia"/>
          <w:sz w:val="21"/>
          <w:szCs w:val="21"/>
          <w:lang w:val="en-GB" w:eastAsia="ja-JP"/>
        </w:rPr>
        <w:t>15</w:t>
      </w:r>
      <w:r w:rsidR="004F4B91" w:rsidRPr="00CD02AD">
        <w:rPr>
          <w:rFonts w:asciiTheme="minorEastAsia" w:eastAsiaTheme="minorEastAsia" w:hAnsiTheme="minorEastAsia" w:hint="eastAsia"/>
          <w:sz w:val="21"/>
          <w:szCs w:val="21"/>
          <w:lang w:val="en-GB" w:eastAsia="ja-JP"/>
        </w:rPr>
        <w:t>歳未満の患者は、不</w:t>
      </w:r>
      <w:r w:rsidRPr="00CD02AD">
        <w:rPr>
          <w:rFonts w:asciiTheme="minorEastAsia" w:eastAsiaTheme="minorEastAsia" w:hAnsiTheme="minorEastAsia" w:hint="eastAsia"/>
          <w:sz w:val="21"/>
          <w:szCs w:val="21"/>
          <w:lang w:val="en-GB" w:eastAsia="ja-JP"/>
        </w:rPr>
        <w:t>服</w:t>
      </w:r>
      <w:r w:rsidR="004F4B91" w:rsidRPr="00CD02AD">
        <w:rPr>
          <w:rFonts w:asciiTheme="minorEastAsia" w:eastAsiaTheme="minorEastAsia" w:hAnsiTheme="minorEastAsia" w:hint="eastAsia"/>
          <w:sz w:val="21"/>
          <w:szCs w:val="21"/>
          <w:lang w:val="en-GB" w:eastAsia="ja-JP"/>
        </w:rPr>
        <w:t>を</w:t>
      </w:r>
      <w:r w:rsidRPr="00CD02AD">
        <w:rPr>
          <w:rFonts w:asciiTheme="minorEastAsia" w:eastAsiaTheme="minorEastAsia" w:hAnsiTheme="minorEastAsia" w:hint="eastAsia"/>
          <w:sz w:val="21"/>
          <w:szCs w:val="21"/>
          <w:lang w:val="en-GB" w:eastAsia="ja-JP"/>
        </w:rPr>
        <w:t>申し立てた</w:t>
      </w:r>
      <w:r w:rsidR="004F4B91" w:rsidRPr="00CD02AD">
        <w:rPr>
          <w:rFonts w:asciiTheme="minorEastAsia" w:eastAsiaTheme="minorEastAsia" w:hAnsiTheme="minorEastAsia" w:hint="eastAsia"/>
          <w:sz w:val="21"/>
          <w:szCs w:val="21"/>
          <w:lang w:val="en-GB" w:eastAsia="ja-JP"/>
        </w:rPr>
        <w:t>り患者ア</w:t>
      </w:r>
      <w:r w:rsidRPr="00CD02AD">
        <w:rPr>
          <w:rFonts w:asciiTheme="minorEastAsia" w:eastAsiaTheme="minorEastAsia" w:hAnsiTheme="minorEastAsia" w:hint="eastAsia"/>
          <w:sz w:val="21"/>
          <w:szCs w:val="21"/>
          <w:lang w:val="en-GB" w:eastAsia="ja-JP"/>
        </w:rPr>
        <w:t>ドバイザーを割り当てられる権利を有する。しかしながら、不服申し立ての</w:t>
      </w:r>
      <w:r w:rsidR="004F4B91" w:rsidRPr="00CD02AD">
        <w:rPr>
          <w:rFonts w:asciiTheme="minorEastAsia" w:eastAsiaTheme="minorEastAsia" w:hAnsiTheme="minorEastAsia" w:hint="eastAsia"/>
          <w:sz w:val="21"/>
          <w:szCs w:val="21"/>
          <w:lang w:val="en-GB" w:eastAsia="ja-JP"/>
        </w:rPr>
        <w:t>権利も患者アドバイザーのサービスも、両親が強制に同意すると</w:t>
      </w:r>
      <w:r w:rsidR="008870E4" w:rsidRPr="00CD02AD">
        <w:rPr>
          <w:rFonts w:asciiTheme="minorEastAsia" w:eastAsiaTheme="minorEastAsia" w:hAnsiTheme="minorEastAsia" w:hint="eastAsia"/>
          <w:sz w:val="21"/>
          <w:szCs w:val="21"/>
          <w:lang w:val="en-GB" w:eastAsia="ja-JP"/>
        </w:rPr>
        <w:t>失われる</w:t>
      </w:r>
      <w:r w:rsidR="004F4B91" w:rsidRPr="00CD02AD">
        <w:rPr>
          <w:rFonts w:asciiTheme="minorEastAsia" w:eastAsiaTheme="minorEastAsia" w:hAnsiTheme="minorEastAsia" w:hint="eastAsia"/>
          <w:sz w:val="21"/>
          <w:szCs w:val="21"/>
          <w:lang w:val="en-GB" w:eastAsia="ja-JP"/>
        </w:rPr>
        <w:t>。</w:t>
      </w:r>
    </w:p>
    <w:p w14:paraId="469472AD" w14:textId="77777777" w:rsidR="004F4B91" w:rsidRPr="00083209" w:rsidRDefault="004F4B91" w:rsidP="004F4B91">
      <w:pPr>
        <w:overflowPunct/>
        <w:autoSpaceDE/>
        <w:autoSpaceDN/>
        <w:adjustRightInd/>
        <w:jc w:val="left"/>
        <w:textAlignment w:val="auto"/>
        <w:rPr>
          <w:rFonts w:asciiTheme="minorEastAsia" w:eastAsiaTheme="minorEastAsia" w:hAnsiTheme="minorEastAsia"/>
          <w:sz w:val="21"/>
          <w:szCs w:val="21"/>
          <w:lang w:val="en-GB" w:eastAsia="ja-JP"/>
        </w:rPr>
      </w:pPr>
    </w:p>
    <w:p w14:paraId="48003DB9" w14:textId="77777777" w:rsidR="004F4B91" w:rsidRPr="00083209" w:rsidRDefault="004F4B91" w:rsidP="004F4B91">
      <w:pPr>
        <w:overflowPunct/>
        <w:autoSpaceDE/>
        <w:autoSpaceDN/>
        <w:adjustRightInd/>
        <w:jc w:val="left"/>
        <w:textAlignment w:val="auto"/>
        <w:rPr>
          <w:rFonts w:asciiTheme="minorEastAsia" w:eastAsiaTheme="minorEastAsia" w:hAnsiTheme="minorEastAsia"/>
          <w:sz w:val="21"/>
          <w:szCs w:val="21"/>
          <w:lang w:val="en-GB"/>
        </w:rPr>
      </w:pPr>
      <w:r w:rsidRPr="00083209">
        <w:rPr>
          <w:rFonts w:asciiTheme="minorEastAsia" w:eastAsiaTheme="minorEastAsia" w:hAnsiTheme="minorEastAsia" w:cs="ＭＳ 明朝" w:hint="eastAsia"/>
          <w:sz w:val="21"/>
          <w:szCs w:val="21"/>
          <w:lang w:val="en-GB"/>
        </w:rPr>
        <w:t>以下の情報を提供してほしい。</w:t>
      </w:r>
      <w:r w:rsidRPr="00083209">
        <w:rPr>
          <w:rFonts w:asciiTheme="minorEastAsia" w:eastAsiaTheme="minorEastAsia" w:hAnsiTheme="minorEastAsia"/>
          <w:sz w:val="21"/>
          <w:szCs w:val="21"/>
          <w:lang w:val="en-GB"/>
        </w:rPr>
        <w:t xml:space="preserve">: </w:t>
      </w:r>
    </w:p>
    <w:p w14:paraId="4C4CCB1B" w14:textId="77777777" w:rsidR="004F4B91" w:rsidRPr="00083209" w:rsidRDefault="004F4B91" w:rsidP="004F4B91">
      <w:pPr>
        <w:overflowPunct/>
        <w:autoSpaceDE/>
        <w:autoSpaceDN/>
        <w:adjustRightInd/>
        <w:jc w:val="left"/>
        <w:textAlignment w:val="auto"/>
        <w:rPr>
          <w:rFonts w:asciiTheme="minorEastAsia" w:eastAsiaTheme="minorEastAsia" w:hAnsiTheme="minorEastAsia" w:cs="ＭＳ 明朝"/>
          <w:sz w:val="21"/>
          <w:szCs w:val="21"/>
          <w:lang w:val="en-GB"/>
        </w:rPr>
      </w:pPr>
    </w:p>
    <w:p w14:paraId="3918B00A" w14:textId="77777777" w:rsidR="004F4B91" w:rsidRPr="00083209" w:rsidRDefault="004F4B91" w:rsidP="004F4B91">
      <w:pPr>
        <w:numPr>
          <w:ilvl w:val="0"/>
          <w:numId w:val="9"/>
        </w:numPr>
        <w:overflowPunct/>
        <w:autoSpaceDE/>
        <w:autoSpaceDN/>
        <w:adjustRightInd/>
        <w:contextualSpacing/>
        <w:jc w:val="left"/>
        <w:textAlignment w:val="auto"/>
        <w:rPr>
          <w:rFonts w:asciiTheme="minorEastAsia" w:eastAsiaTheme="minorEastAsia" w:hAnsiTheme="minorEastAsia"/>
          <w:sz w:val="21"/>
          <w:szCs w:val="21"/>
          <w:lang w:val="en-GB"/>
        </w:rPr>
      </w:pPr>
      <w:r w:rsidRPr="00083209">
        <w:rPr>
          <w:rFonts w:asciiTheme="minorEastAsia" w:eastAsiaTheme="minorEastAsia" w:hAnsiTheme="minorEastAsia"/>
          <w:sz w:val="21"/>
          <w:szCs w:val="21"/>
        </w:rPr>
        <w:t>15</w:t>
      </w:r>
      <w:r w:rsidRPr="00083209">
        <w:rPr>
          <w:rFonts w:asciiTheme="minorEastAsia" w:eastAsiaTheme="minorEastAsia" w:hAnsiTheme="minorEastAsia" w:cs="ＭＳ 明朝"/>
          <w:sz w:val="21"/>
          <w:szCs w:val="21"/>
        </w:rPr>
        <w:t>歳未満の未成年者</w:t>
      </w:r>
      <w:r w:rsidRPr="00083209">
        <w:rPr>
          <w:rFonts w:asciiTheme="minorEastAsia" w:eastAsiaTheme="minorEastAsia" w:hAnsiTheme="minorEastAsia" w:cs="ＭＳ 明朝" w:hint="eastAsia"/>
          <w:sz w:val="21"/>
          <w:szCs w:val="21"/>
          <w:lang w:eastAsia="ja-JP"/>
        </w:rPr>
        <w:t>について、</w:t>
      </w:r>
      <w:r w:rsidRPr="00083209">
        <w:rPr>
          <w:rFonts w:asciiTheme="minorEastAsia" w:eastAsiaTheme="minorEastAsia" w:hAnsiTheme="minorEastAsia" w:cs="ＭＳ 明朝"/>
          <w:sz w:val="21"/>
          <w:szCs w:val="21"/>
        </w:rPr>
        <w:t>非自発的治療を含む精神科における非自発的入院およびその他の種類の強制に関する</w:t>
      </w:r>
      <w:r w:rsidRPr="00083209">
        <w:rPr>
          <w:rFonts w:asciiTheme="minorEastAsia" w:eastAsiaTheme="minorEastAsia" w:hAnsiTheme="minorEastAsia"/>
          <w:sz w:val="21"/>
          <w:szCs w:val="21"/>
        </w:rPr>
        <w:t>2010</w:t>
      </w:r>
      <w:r w:rsidRPr="00083209">
        <w:rPr>
          <w:rFonts w:asciiTheme="minorEastAsia" w:eastAsiaTheme="minorEastAsia" w:hAnsiTheme="minorEastAsia" w:cs="ＭＳ 明朝"/>
          <w:sz w:val="21"/>
          <w:szCs w:val="21"/>
        </w:rPr>
        <w:t>年</w:t>
      </w:r>
      <w:r w:rsidRPr="00083209">
        <w:rPr>
          <w:rFonts w:asciiTheme="minorEastAsia" w:eastAsiaTheme="minorEastAsia" w:hAnsiTheme="minorEastAsia" w:cs="ＭＳ 明朝" w:hint="eastAsia"/>
          <w:sz w:val="21"/>
          <w:szCs w:val="21"/>
          <w:lang w:eastAsia="ja-JP"/>
        </w:rPr>
        <w:t>以降の</w:t>
      </w:r>
      <w:r w:rsidRPr="00083209">
        <w:rPr>
          <w:rFonts w:asciiTheme="minorEastAsia" w:eastAsiaTheme="minorEastAsia" w:hAnsiTheme="minorEastAsia" w:cs="ＭＳ 明朝"/>
          <w:sz w:val="21"/>
          <w:szCs w:val="21"/>
        </w:rPr>
        <w:t>データ。</w:t>
      </w:r>
      <w:r w:rsidRPr="00083209">
        <w:rPr>
          <w:rFonts w:asciiTheme="minorEastAsia" w:eastAsiaTheme="minorEastAsia" w:hAnsiTheme="minorEastAsia"/>
          <w:sz w:val="21"/>
          <w:szCs w:val="21"/>
          <w:lang w:val="en-GB"/>
        </w:rPr>
        <w:t xml:space="preserve"> </w:t>
      </w:r>
    </w:p>
    <w:p w14:paraId="03263253" w14:textId="77777777" w:rsidR="004F4B91" w:rsidRPr="00CD02AD" w:rsidRDefault="004F4B91" w:rsidP="004F4B91">
      <w:pPr>
        <w:numPr>
          <w:ilvl w:val="0"/>
          <w:numId w:val="9"/>
        </w:numPr>
        <w:overflowPunct/>
        <w:autoSpaceDE/>
        <w:autoSpaceDN/>
        <w:adjustRightInd/>
        <w:contextualSpacing/>
        <w:jc w:val="left"/>
        <w:textAlignment w:val="auto"/>
        <w:rPr>
          <w:rFonts w:asciiTheme="minorEastAsia" w:eastAsiaTheme="minorEastAsia" w:hAnsiTheme="minorEastAsia"/>
          <w:sz w:val="21"/>
          <w:szCs w:val="21"/>
          <w:lang w:val="en-GB"/>
        </w:rPr>
      </w:pPr>
      <w:r w:rsidRPr="00CD02AD">
        <w:rPr>
          <w:rFonts w:asciiTheme="minorEastAsia" w:eastAsiaTheme="minorEastAsia" w:hAnsiTheme="minorEastAsia"/>
          <w:sz w:val="21"/>
          <w:szCs w:val="21"/>
        </w:rPr>
        <w:t>15</w:t>
      </w:r>
      <w:r w:rsidRPr="00CD02AD">
        <w:rPr>
          <w:rFonts w:asciiTheme="minorEastAsia" w:eastAsiaTheme="minorEastAsia" w:hAnsiTheme="minorEastAsia" w:cs="ＭＳ 明朝"/>
          <w:sz w:val="21"/>
          <w:szCs w:val="21"/>
        </w:rPr>
        <w:t>歳未満の未成年者に対する強制の使用を減らすための措置。</w:t>
      </w:r>
    </w:p>
    <w:p w14:paraId="49AA4036" w14:textId="51169185" w:rsidR="00AD6288" w:rsidRPr="00CD02AD" w:rsidRDefault="00083209" w:rsidP="00AD6288">
      <w:pPr>
        <w:numPr>
          <w:ilvl w:val="0"/>
          <w:numId w:val="9"/>
        </w:numPr>
        <w:overflowPunct/>
        <w:autoSpaceDE/>
        <w:autoSpaceDN/>
        <w:adjustRightInd/>
        <w:contextualSpacing/>
        <w:jc w:val="left"/>
        <w:textAlignment w:val="auto"/>
        <w:rPr>
          <w:rFonts w:asciiTheme="minorEastAsia" w:eastAsiaTheme="minorEastAsia" w:hAnsiTheme="minorEastAsia"/>
          <w:sz w:val="21"/>
          <w:szCs w:val="21"/>
          <w:lang w:val="en-GB"/>
        </w:rPr>
      </w:pPr>
      <w:r w:rsidRPr="00CD02AD">
        <w:rPr>
          <w:rFonts w:asciiTheme="minorEastAsia" w:eastAsiaTheme="minorEastAsia" w:hAnsiTheme="minorEastAsia"/>
          <w:sz w:val="21"/>
          <w:szCs w:val="21"/>
        </w:rPr>
        <w:lastRenderedPageBreak/>
        <w:t>15</w:t>
      </w:r>
      <w:r w:rsidRPr="00CD02AD">
        <w:rPr>
          <w:rFonts w:asciiTheme="minorEastAsia" w:eastAsiaTheme="minorEastAsia" w:hAnsiTheme="minorEastAsia" w:cs="ＭＳ 明朝"/>
          <w:sz w:val="21"/>
          <w:szCs w:val="21"/>
        </w:rPr>
        <w:t>歳未満の未成年者が</w:t>
      </w:r>
      <w:r w:rsidRPr="00CD02AD">
        <w:rPr>
          <w:rFonts w:asciiTheme="minorEastAsia" w:eastAsiaTheme="minorEastAsia" w:hAnsiTheme="minorEastAsia" w:cs="ＭＳ 明朝" w:hint="eastAsia"/>
          <w:sz w:val="21"/>
          <w:szCs w:val="21"/>
          <w:lang w:eastAsia="ja-JP"/>
        </w:rPr>
        <w:t>強制</w:t>
      </w:r>
      <w:r w:rsidRPr="00CD02AD">
        <w:rPr>
          <w:rFonts w:asciiTheme="minorEastAsia" w:eastAsiaTheme="minorEastAsia" w:hAnsiTheme="minorEastAsia" w:cs="ＭＳ 明朝"/>
          <w:sz w:val="21"/>
          <w:szCs w:val="21"/>
        </w:rPr>
        <w:t>を受けた場合</w:t>
      </w:r>
      <w:r w:rsidR="00CA408D" w:rsidRPr="00CD02AD">
        <w:rPr>
          <w:rFonts w:asciiTheme="minorEastAsia" w:eastAsiaTheme="minorEastAsia" w:hAnsiTheme="minorEastAsia" w:cs="ＭＳ 明朝" w:hint="eastAsia"/>
          <w:sz w:val="21"/>
          <w:szCs w:val="21"/>
          <w:lang w:eastAsia="ja-JP"/>
        </w:rPr>
        <w:t>に</w:t>
      </w:r>
      <w:r w:rsidRPr="00CD02AD">
        <w:rPr>
          <w:rFonts w:asciiTheme="minorEastAsia" w:eastAsiaTheme="minorEastAsia" w:hAnsiTheme="minorEastAsia" w:cs="ＭＳ 明朝"/>
          <w:sz w:val="21"/>
          <w:szCs w:val="21"/>
        </w:rPr>
        <w:t>、</w:t>
      </w:r>
      <w:r w:rsidRPr="00CD02AD">
        <w:rPr>
          <w:rFonts w:asciiTheme="minorEastAsia" w:eastAsiaTheme="minorEastAsia" w:hAnsiTheme="minorEastAsia" w:cs="ＭＳ 明朝" w:hint="eastAsia"/>
          <w:sz w:val="21"/>
          <w:szCs w:val="21"/>
          <w:lang w:eastAsia="ja-JP"/>
        </w:rPr>
        <w:t>不</w:t>
      </w:r>
      <w:r w:rsidR="00CA408D" w:rsidRPr="00CD02AD">
        <w:rPr>
          <w:rFonts w:asciiTheme="minorEastAsia" w:eastAsiaTheme="minorEastAsia" w:hAnsiTheme="minorEastAsia" w:cs="ＭＳ 明朝" w:hint="eastAsia"/>
          <w:sz w:val="21"/>
          <w:szCs w:val="21"/>
          <w:lang w:eastAsia="ja-JP"/>
        </w:rPr>
        <w:t>服を申し立て</w:t>
      </w:r>
      <w:r w:rsidRPr="00CD02AD">
        <w:rPr>
          <w:rFonts w:asciiTheme="minorEastAsia" w:eastAsiaTheme="minorEastAsia" w:hAnsiTheme="minorEastAsia" w:cs="ＭＳ 明朝" w:hint="eastAsia"/>
          <w:sz w:val="21"/>
          <w:szCs w:val="21"/>
          <w:lang w:eastAsia="ja-JP"/>
        </w:rPr>
        <w:t>たり</w:t>
      </w:r>
      <w:r w:rsidR="00CA408D" w:rsidRPr="00CD02AD">
        <w:rPr>
          <w:rFonts w:asciiTheme="minorEastAsia" w:eastAsiaTheme="minorEastAsia" w:hAnsiTheme="minorEastAsia" w:cs="ＭＳ 明朝"/>
          <w:sz w:val="21"/>
          <w:szCs w:val="21"/>
        </w:rPr>
        <w:t>、患者アドバイザーにアクセスする権利</w:t>
      </w:r>
      <w:r w:rsidR="001418E8" w:rsidRPr="00CD02AD">
        <w:rPr>
          <w:rFonts w:asciiTheme="minorEastAsia" w:eastAsiaTheme="minorEastAsia" w:hAnsiTheme="minorEastAsia" w:cs="ＭＳ 明朝" w:hint="eastAsia"/>
          <w:sz w:val="21"/>
          <w:szCs w:val="21"/>
          <w:lang w:eastAsia="ja-JP"/>
        </w:rPr>
        <w:t>が</w:t>
      </w:r>
      <w:r w:rsidR="00CA408D" w:rsidRPr="00CD02AD">
        <w:rPr>
          <w:rFonts w:asciiTheme="minorEastAsia" w:eastAsiaTheme="minorEastAsia" w:hAnsiTheme="minorEastAsia" w:cs="ＭＳ 明朝" w:hint="eastAsia"/>
          <w:sz w:val="21"/>
          <w:szCs w:val="21"/>
          <w:lang w:eastAsia="ja-JP"/>
        </w:rPr>
        <w:t>確実に得られるよう</w:t>
      </w:r>
      <w:r w:rsidRPr="00CD02AD">
        <w:rPr>
          <w:rFonts w:asciiTheme="minorEastAsia" w:eastAsiaTheme="minorEastAsia" w:hAnsiTheme="minorEastAsia" w:cs="ＭＳ 明朝"/>
          <w:sz w:val="21"/>
          <w:szCs w:val="21"/>
        </w:rPr>
        <w:t>にするための措置。</w:t>
      </w:r>
    </w:p>
    <w:p w14:paraId="2B8F1E21" w14:textId="77777777" w:rsidR="00AD6288" w:rsidRPr="00CD02AD" w:rsidRDefault="00AD6288" w:rsidP="00AD6288">
      <w:pPr>
        <w:overflowPunct/>
        <w:autoSpaceDE/>
        <w:autoSpaceDN/>
        <w:adjustRightInd/>
        <w:jc w:val="left"/>
        <w:textAlignment w:val="auto"/>
        <w:rPr>
          <w:rFonts w:asciiTheme="minorEastAsia" w:eastAsiaTheme="minorEastAsia" w:hAnsiTheme="minorEastAsia"/>
          <w:i/>
          <w:sz w:val="21"/>
          <w:szCs w:val="21"/>
          <w:lang w:val="en-GB"/>
        </w:rPr>
      </w:pPr>
    </w:p>
    <w:p w14:paraId="4D4FBBA7" w14:textId="77777777" w:rsidR="00A53FE2" w:rsidRDefault="00A53FE2" w:rsidP="00A53FE2">
      <w:pPr>
        <w:rPr>
          <w:rFonts w:asciiTheme="minorEastAsia" w:eastAsiaTheme="minorEastAsia" w:hAnsiTheme="minorEastAsia"/>
          <w:b/>
          <w:bCs/>
          <w:sz w:val="24"/>
          <w:szCs w:val="22"/>
          <w:lang w:val="en-GB" w:eastAsia="ja-JP"/>
        </w:rPr>
      </w:pPr>
    </w:p>
    <w:p w14:paraId="2C83A803" w14:textId="02027D38" w:rsidR="00AD6288" w:rsidRPr="00CD02AD" w:rsidRDefault="00006FEB" w:rsidP="00A53FE2">
      <w:pPr>
        <w:rPr>
          <w:b/>
          <w:bCs/>
          <w:sz w:val="24"/>
          <w:szCs w:val="22"/>
          <w:lang w:val="en-GB" w:eastAsia="ja-JP"/>
        </w:rPr>
      </w:pPr>
      <w:r w:rsidRPr="00CD02AD">
        <w:rPr>
          <w:rFonts w:asciiTheme="minorEastAsia" w:eastAsiaTheme="minorEastAsia" w:hAnsiTheme="minorEastAsia" w:hint="eastAsia"/>
          <w:b/>
          <w:bCs/>
          <w:sz w:val="24"/>
          <w:szCs w:val="22"/>
          <w:lang w:val="en-GB" w:eastAsia="ja-JP"/>
        </w:rPr>
        <w:t>意識</w:t>
      </w:r>
      <w:r w:rsidR="00525CD8" w:rsidRPr="00CD02AD">
        <w:rPr>
          <w:rFonts w:asciiTheme="minorEastAsia" w:eastAsiaTheme="minorEastAsia" w:hAnsiTheme="minorEastAsia" w:hint="eastAsia"/>
          <w:b/>
          <w:bCs/>
          <w:sz w:val="24"/>
          <w:szCs w:val="22"/>
          <w:lang w:val="en-GB" w:eastAsia="ja-JP"/>
        </w:rPr>
        <w:t>の</w:t>
      </w:r>
      <w:r w:rsidRPr="00CD02AD">
        <w:rPr>
          <w:rFonts w:asciiTheme="minorEastAsia" w:eastAsiaTheme="minorEastAsia" w:hAnsiTheme="minorEastAsia" w:hint="eastAsia"/>
          <w:b/>
          <w:bCs/>
          <w:sz w:val="24"/>
          <w:szCs w:val="22"/>
          <w:lang w:val="en-GB" w:eastAsia="ja-JP"/>
        </w:rPr>
        <w:t>向上</w:t>
      </w:r>
      <w:r w:rsidR="00AD6288" w:rsidRPr="00CD02AD">
        <w:rPr>
          <w:b/>
          <w:bCs/>
          <w:sz w:val="24"/>
          <w:szCs w:val="22"/>
          <w:lang w:val="en-GB" w:eastAsia="ja-JP"/>
        </w:rPr>
        <w:t xml:space="preserve"> (</w:t>
      </w:r>
      <w:r w:rsidR="00231906" w:rsidRPr="00CD02AD">
        <w:rPr>
          <w:rFonts w:asciiTheme="minorEastAsia" w:eastAsiaTheme="minorEastAsia" w:hAnsiTheme="minorEastAsia" w:hint="eastAsia"/>
          <w:b/>
          <w:bCs/>
          <w:sz w:val="24"/>
          <w:szCs w:val="22"/>
          <w:lang w:val="en-GB" w:eastAsia="ja-JP"/>
        </w:rPr>
        <w:t>第</w:t>
      </w:r>
      <w:r w:rsidR="00231906" w:rsidRPr="00CD02AD">
        <w:rPr>
          <w:b/>
          <w:bCs/>
          <w:sz w:val="24"/>
          <w:szCs w:val="22"/>
          <w:lang w:val="en-GB" w:eastAsia="ja-JP"/>
        </w:rPr>
        <w:t>8</w:t>
      </w:r>
      <w:r w:rsidR="00231906" w:rsidRPr="00CD02AD">
        <w:rPr>
          <w:rFonts w:asciiTheme="minorEastAsia" w:eastAsiaTheme="minorEastAsia" w:hAnsiTheme="minorEastAsia" w:hint="eastAsia"/>
          <w:b/>
          <w:bCs/>
          <w:sz w:val="24"/>
          <w:szCs w:val="22"/>
          <w:lang w:val="en-GB" w:eastAsia="ja-JP"/>
        </w:rPr>
        <w:t>条</w:t>
      </w:r>
      <w:r w:rsidR="00AD6288" w:rsidRPr="00CD02AD">
        <w:rPr>
          <w:b/>
          <w:bCs/>
          <w:sz w:val="24"/>
          <w:szCs w:val="22"/>
          <w:lang w:val="en-GB" w:eastAsia="ja-JP"/>
        </w:rPr>
        <w:t>)</w:t>
      </w:r>
    </w:p>
    <w:p w14:paraId="51D154A1" w14:textId="77777777" w:rsidR="00AD6288" w:rsidRPr="001667D5" w:rsidRDefault="00AD6288" w:rsidP="00AD6288">
      <w:pPr>
        <w:overflowPunct/>
        <w:autoSpaceDE/>
        <w:autoSpaceDN/>
        <w:adjustRightInd/>
        <w:jc w:val="left"/>
        <w:textAlignment w:val="auto"/>
        <w:rPr>
          <w:rFonts w:asciiTheme="minorEastAsia" w:eastAsiaTheme="minorEastAsia" w:hAnsiTheme="minorEastAsia"/>
          <w:sz w:val="21"/>
          <w:szCs w:val="21"/>
          <w:lang w:val="en-GB"/>
        </w:rPr>
      </w:pPr>
    </w:p>
    <w:p w14:paraId="66A880A6" w14:textId="4F6F4492" w:rsidR="00AD6288" w:rsidRPr="001667D5" w:rsidRDefault="001667D5" w:rsidP="001667D5">
      <w:pPr>
        <w:overflowPunct/>
        <w:autoSpaceDE/>
        <w:autoSpaceDN/>
        <w:adjustRightInd/>
        <w:jc w:val="left"/>
        <w:textAlignment w:val="auto"/>
        <w:rPr>
          <w:rFonts w:asciiTheme="minorEastAsia" w:eastAsiaTheme="minorEastAsia" w:hAnsiTheme="minorEastAsia"/>
          <w:sz w:val="21"/>
          <w:szCs w:val="21"/>
          <w:lang w:val="en-GB"/>
        </w:rPr>
      </w:pPr>
      <w:r w:rsidRPr="00CD02AD">
        <w:rPr>
          <w:rFonts w:asciiTheme="minorEastAsia" w:eastAsiaTheme="minorEastAsia" w:hAnsiTheme="minorEastAsia" w:hint="eastAsia"/>
          <w:sz w:val="21"/>
          <w:szCs w:val="21"/>
          <w:lang w:val="en-GB" w:eastAsia="ja-JP"/>
        </w:rPr>
        <w:t xml:space="preserve">8.　</w:t>
      </w:r>
      <w:r w:rsidRPr="00CD02AD">
        <w:rPr>
          <w:rFonts w:asciiTheme="minorEastAsia" w:eastAsiaTheme="minorEastAsia" w:hAnsiTheme="minorEastAsia"/>
          <w:sz w:val="21"/>
          <w:szCs w:val="21"/>
          <w:lang w:val="en-GB"/>
        </w:rPr>
        <w:t>2014</w:t>
      </w:r>
      <w:r w:rsidR="0013367B" w:rsidRPr="00CD02AD">
        <w:rPr>
          <w:rFonts w:asciiTheme="minorEastAsia" w:eastAsiaTheme="minorEastAsia" w:hAnsiTheme="minorEastAsia" w:hint="eastAsia"/>
          <w:sz w:val="21"/>
          <w:szCs w:val="21"/>
          <w:lang w:val="en-GB"/>
        </w:rPr>
        <w:t>年、国連障害者権利委員会は、社会全体</w:t>
      </w:r>
      <w:r w:rsidR="0013367B" w:rsidRPr="00CD02AD">
        <w:rPr>
          <w:rFonts w:asciiTheme="minorEastAsia" w:eastAsiaTheme="minorEastAsia" w:hAnsiTheme="minorEastAsia" w:hint="eastAsia"/>
          <w:sz w:val="21"/>
          <w:szCs w:val="21"/>
          <w:lang w:val="en-GB" w:eastAsia="ja-JP"/>
        </w:rPr>
        <w:t>の</w:t>
      </w:r>
      <w:r w:rsidRPr="00CD02AD">
        <w:rPr>
          <w:rFonts w:asciiTheme="minorEastAsia" w:eastAsiaTheme="minorEastAsia" w:hAnsiTheme="minorEastAsia" w:hint="eastAsia"/>
          <w:sz w:val="21"/>
          <w:szCs w:val="21"/>
          <w:lang w:val="en-GB"/>
        </w:rPr>
        <w:t>障害についての意識を高め、障害者の</w:t>
      </w:r>
      <w:r w:rsidRPr="00CD02AD">
        <w:rPr>
          <w:rFonts w:asciiTheme="minorEastAsia" w:eastAsiaTheme="minorEastAsia" w:hAnsiTheme="minorEastAsia" w:hint="eastAsia"/>
          <w:sz w:val="21"/>
          <w:szCs w:val="21"/>
          <w:lang w:val="en-GB" w:eastAsia="ja-JP"/>
        </w:rPr>
        <w:t>肯定的</w:t>
      </w:r>
      <w:r w:rsidRPr="00CD02AD">
        <w:rPr>
          <w:rFonts w:asciiTheme="minorEastAsia" w:eastAsiaTheme="minorEastAsia" w:hAnsiTheme="minorEastAsia" w:hint="eastAsia"/>
          <w:sz w:val="21"/>
          <w:szCs w:val="21"/>
          <w:lang w:val="en-GB"/>
        </w:rPr>
        <w:t>イメージを</w:t>
      </w:r>
      <w:r w:rsidRPr="00CD02AD">
        <w:rPr>
          <w:rFonts w:asciiTheme="minorEastAsia" w:eastAsiaTheme="minorEastAsia" w:hAnsiTheme="minorEastAsia" w:hint="eastAsia"/>
          <w:sz w:val="21"/>
          <w:szCs w:val="21"/>
          <w:lang w:val="en-GB" w:eastAsia="ja-JP"/>
        </w:rPr>
        <w:t>広め</w:t>
      </w:r>
      <w:r w:rsidRPr="00CD02AD">
        <w:rPr>
          <w:rFonts w:asciiTheme="minorEastAsia" w:eastAsiaTheme="minorEastAsia" w:hAnsiTheme="minorEastAsia" w:hint="eastAsia"/>
          <w:sz w:val="21"/>
          <w:szCs w:val="21"/>
          <w:lang w:val="en-GB"/>
        </w:rPr>
        <w:t>ることを奨励</w:t>
      </w:r>
      <w:r w:rsidR="0013367B" w:rsidRPr="00CD02AD">
        <w:rPr>
          <w:rFonts w:asciiTheme="minorEastAsia" w:eastAsiaTheme="minorEastAsia" w:hAnsiTheme="minorEastAsia" w:hint="eastAsia"/>
          <w:sz w:val="21"/>
          <w:szCs w:val="21"/>
          <w:lang w:val="en-GB" w:eastAsia="ja-JP"/>
        </w:rPr>
        <w:t>するとともに</w:t>
      </w:r>
      <w:r w:rsidRPr="00CD02AD">
        <w:rPr>
          <w:rFonts w:asciiTheme="minorEastAsia" w:eastAsiaTheme="minorEastAsia" w:hAnsiTheme="minorEastAsia" w:hint="eastAsia"/>
          <w:sz w:val="21"/>
          <w:szCs w:val="21"/>
          <w:lang w:val="en-GB"/>
        </w:rPr>
        <w:t>、</w:t>
      </w:r>
      <w:r w:rsidRPr="00CD02AD">
        <w:rPr>
          <w:rFonts w:asciiTheme="minorEastAsia" w:eastAsiaTheme="minorEastAsia" w:hAnsiTheme="minorEastAsia"/>
          <w:sz w:val="21"/>
          <w:szCs w:val="21"/>
          <w:lang w:val="en-GB"/>
        </w:rPr>
        <w:t>CRPD</w:t>
      </w:r>
      <w:r w:rsidRPr="00CD02AD">
        <w:rPr>
          <w:rFonts w:asciiTheme="minorEastAsia" w:eastAsiaTheme="minorEastAsia" w:hAnsiTheme="minorEastAsia" w:hint="eastAsia"/>
          <w:sz w:val="21"/>
          <w:szCs w:val="21"/>
          <w:lang w:val="en-GB" w:eastAsia="ja-JP"/>
        </w:rPr>
        <w:t>とCRPD</w:t>
      </w:r>
      <w:r w:rsidR="001E67F7" w:rsidRPr="00CD02AD">
        <w:rPr>
          <w:rFonts w:asciiTheme="minorEastAsia" w:eastAsiaTheme="minorEastAsia" w:hAnsiTheme="minorEastAsia" w:hint="eastAsia"/>
          <w:sz w:val="21"/>
          <w:szCs w:val="21"/>
          <w:lang w:val="en-GB" w:eastAsia="ja-JP"/>
        </w:rPr>
        <w:t>に示されている</w:t>
      </w:r>
      <w:r w:rsidRPr="00CD02AD">
        <w:rPr>
          <w:rFonts w:asciiTheme="minorEastAsia" w:eastAsiaTheme="minorEastAsia" w:hAnsiTheme="minorEastAsia" w:hint="eastAsia"/>
          <w:sz w:val="21"/>
          <w:szCs w:val="21"/>
          <w:lang w:val="en-GB" w:eastAsia="ja-JP"/>
        </w:rPr>
        <w:t>権利</w:t>
      </w:r>
      <w:r w:rsidRPr="00CD02AD">
        <w:rPr>
          <w:rFonts w:asciiTheme="minorEastAsia" w:eastAsiaTheme="minorEastAsia" w:hAnsiTheme="minorEastAsia" w:hint="eastAsia"/>
          <w:sz w:val="21"/>
          <w:szCs w:val="21"/>
          <w:lang w:val="en-GB"/>
        </w:rPr>
        <w:t>について</w:t>
      </w:r>
      <w:r w:rsidR="001E67F7" w:rsidRPr="00CD02AD">
        <w:rPr>
          <w:rFonts w:asciiTheme="minorEastAsia" w:eastAsiaTheme="minorEastAsia" w:hAnsiTheme="minorEastAsia" w:hint="eastAsia"/>
          <w:sz w:val="21"/>
          <w:szCs w:val="21"/>
          <w:lang w:val="en-GB" w:eastAsia="ja-JP"/>
        </w:rPr>
        <w:t>の情報を周知さ</w:t>
      </w:r>
      <w:r w:rsidR="0013367B" w:rsidRPr="00CD02AD">
        <w:rPr>
          <w:rFonts w:asciiTheme="minorEastAsia" w:eastAsiaTheme="minorEastAsia" w:hAnsiTheme="minorEastAsia" w:hint="eastAsia"/>
          <w:sz w:val="21"/>
          <w:szCs w:val="21"/>
          <w:lang w:val="en-GB" w:eastAsia="ja-JP"/>
        </w:rPr>
        <w:t>せることを勧告した</w:t>
      </w:r>
      <w:r w:rsidRPr="00CD02AD">
        <w:rPr>
          <w:rFonts w:asciiTheme="minorEastAsia" w:eastAsiaTheme="minorEastAsia" w:hAnsiTheme="minorEastAsia" w:hint="eastAsia"/>
          <w:sz w:val="21"/>
          <w:szCs w:val="21"/>
          <w:lang w:val="en-GB"/>
        </w:rPr>
        <w:t>。しかし、障害のある人とその権利に関する理解と知識は依然として</w:t>
      </w:r>
      <w:r w:rsidR="0013367B" w:rsidRPr="00CD02AD">
        <w:rPr>
          <w:rFonts w:asciiTheme="minorEastAsia" w:eastAsiaTheme="minorEastAsia" w:hAnsiTheme="minorEastAsia" w:hint="eastAsia"/>
          <w:sz w:val="21"/>
          <w:szCs w:val="21"/>
          <w:lang w:val="en-GB" w:eastAsia="ja-JP"/>
        </w:rPr>
        <w:t>十分ではない</w:t>
      </w:r>
      <w:r w:rsidRPr="00CD02AD">
        <w:rPr>
          <w:rFonts w:asciiTheme="minorEastAsia" w:eastAsiaTheme="minorEastAsia" w:hAnsiTheme="minorEastAsia" w:hint="eastAsia"/>
          <w:sz w:val="21"/>
          <w:szCs w:val="21"/>
          <w:lang w:val="en-GB"/>
        </w:rPr>
        <w:t>。調査によると、すべての障害者の</w:t>
      </w:r>
      <w:r w:rsidRPr="00CD02AD">
        <w:rPr>
          <w:rFonts w:asciiTheme="minorEastAsia" w:eastAsiaTheme="minorEastAsia" w:hAnsiTheme="minorEastAsia" w:hint="eastAsia"/>
          <w:sz w:val="21"/>
          <w:szCs w:val="21"/>
          <w:lang w:val="en-GB" w:eastAsia="ja-JP"/>
        </w:rPr>
        <w:t>うち</w:t>
      </w:r>
      <w:r w:rsidRPr="00CD02AD">
        <w:rPr>
          <w:rFonts w:asciiTheme="minorEastAsia" w:eastAsiaTheme="minorEastAsia" w:hAnsiTheme="minorEastAsia"/>
          <w:sz w:val="21"/>
          <w:szCs w:val="21"/>
          <w:lang w:val="en-GB"/>
        </w:rPr>
        <w:t>14</w:t>
      </w:r>
      <w:r w:rsidRPr="00CD02AD">
        <w:rPr>
          <w:rFonts w:asciiTheme="minorEastAsia" w:eastAsiaTheme="minorEastAsia" w:hAnsiTheme="minorEastAsia" w:hint="eastAsia"/>
          <w:sz w:val="21"/>
          <w:szCs w:val="21"/>
          <w:lang w:val="en-GB"/>
        </w:rPr>
        <w:t>％が差別を経験して</w:t>
      </w:r>
      <w:r w:rsidRPr="00CD02AD">
        <w:rPr>
          <w:rFonts w:asciiTheme="minorEastAsia" w:eastAsiaTheme="minorEastAsia" w:hAnsiTheme="minorEastAsia" w:hint="eastAsia"/>
          <w:sz w:val="21"/>
          <w:szCs w:val="21"/>
          <w:lang w:val="en-GB" w:eastAsia="ja-JP"/>
        </w:rPr>
        <w:t>いる</w:t>
      </w:r>
      <w:r w:rsidRPr="00CD02AD">
        <w:rPr>
          <w:rFonts w:asciiTheme="minorEastAsia" w:eastAsiaTheme="minorEastAsia" w:hAnsiTheme="minorEastAsia" w:hint="eastAsia"/>
          <w:sz w:val="21"/>
          <w:szCs w:val="21"/>
          <w:lang w:val="en-GB"/>
        </w:rPr>
        <w:t>。「重度の障害」のある人々のうち</w:t>
      </w:r>
      <w:r w:rsidRPr="00CD02AD">
        <w:rPr>
          <w:rFonts w:asciiTheme="minorEastAsia" w:eastAsiaTheme="minorEastAsia" w:hAnsiTheme="minorEastAsia" w:hint="eastAsia"/>
          <w:sz w:val="21"/>
          <w:szCs w:val="21"/>
          <w:lang w:val="en-GB" w:eastAsia="ja-JP"/>
        </w:rPr>
        <w:t>では</w:t>
      </w:r>
      <w:r w:rsidRPr="00CD02AD">
        <w:rPr>
          <w:rFonts w:asciiTheme="minorEastAsia" w:eastAsiaTheme="minorEastAsia" w:hAnsiTheme="minorEastAsia" w:hint="eastAsia"/>
          <w:sz w:val="21"/>
          <w:szCs w:val="21"/>
          <w:lang w:val="en-GB"/>
        </w:rPr>
        <w:t>、この数字は</w:t>
      </w:r>
      <w:r w:rsidRPr="00CD02AD">
        <w:rPr>
          <w:rFonts w:asciiTheme="minorEastAsia" w:eastAsiaTheme="minorEastAsia" w:hAnsiTheme="minorEastAsia"/>
          <w:sz w:val="21"/>
          <w:szCs w:val="21"/>
          <w:lang w:val="en-GB"/>
        </w:rPr>
        <w:t>40</w:t>
      </w:r>
      <w:r w:rsidRPr="00CD02AD">
        <w:rPr>
          <w:rFonts w:asciiTheme="minorEastAsia" w:eastAsiaTheme="minorEastAsia" w:hAnsiTheme="minorEastAsia" w:hint="eastAsia"/>
          <w:sz w:val="21"/>
          <w:szCs w:val="21"/>
          <w:lang w:val="en-GB"/>
        </w:rPr>
        <w:t>％にも上</w:t>
      </w:r>
      <w:r w:rsidRPr="00CD02AD">
        <w:rPr>
          <w:rFonts w:asciiTheme="minorEastAsia" w:eastAsiaTheme="minorEastAsia" w:hAnsiTheme="minorEastAsia" w:hint="eastAsia"/>
          <w:sz w:val="21"/>
          <w:szCs w:val="21"/>
          <w:lang w:val="en-GB" w:eastAsia="ja-JP"/>
        </w:rPr>
        <w:t>る</w:t>
      </w:r>
      <w:r w:rsidR="00AD6288" w:rsidRPr="001667D5">
        <w:rPr>
          <w:rFonts w:asciiTheme="minorEastAsia" w:eastAsiaTheme="minorEastAsia" w:hAnsiTheme="minorEastAsia"/>
          <w:sz w:val="21"/>
          <w:szCs w:val="21"/>
          <w:vertAlign w:val="superscript"/>
          <w:lang w:val="en-GB"/>
        </w:rPr>
        <w:footnoteReference w:id="6"/>
      </w:r>
      <w:r w:rsidR="00AD6288" w:rsidRPr="001667D5">
        <w:rPr>
          <w:rFonts w:asciiTheme="minorEastAsia" w:eastAsiaTheme="minorEastAsia" w:hAnsiTheme="minorEastAsia"/>
          <w:sz w:val="21"/>
          <w:szCs w:val="21"/>
          <w:lang w:val="en-GB"/>
        </w:rPr>
        <w:t xml:space="preserve"> </w:t>
      </w:r>
      <w:r w:rsidRPr="001667D5">
        <w:rPr>
          <w:rFonts w:asciiTheme="minorEastAsia" w:eastAsiaTheme="minorEastAsia" w:hAnsiTheme="minorEastAsia" w:hint="eastAsia"/>
          <w:sz w:val="21"/>
          <w:szCs w:val="21"/>
          <w:lang w:val="en-GB" w:eastAsia="ja-JP"/>
        </w:rPr>
        <w:t>。</w:t>
      </w:r>
    </w:p>
    <w:p w14:paraId="5BB31201" w14:textId="77777777" w:rsidR="00083209" w:rsidRPr="001667D5" w:rsidRDefault="00083209" w:rsidP="00AD6288">
      <w:pPr>
        <w:tabs>
          <w:tab w:val="left" w:pos="1306"/>
        </w:tabs>
        <w:overflowPunct/>
        <w:autoSpaceDE/>
        <w:autoSpaceDN/>
        <w:adjustRightInd/>
        <w:jc w:val="left"/>
        <w:textAlignment w:val="auto"/>
        <w:rPr>
          <w:rFonts w:asciiTheme="minorEastAsia" w:eastAsiaTheme="minorEastAsia" w:hAnsiTheme="minorEastAsia"/>
          <w:sz w:val="21"/>
          <w:szCs w:val="21"/>
          <w:u w:val="single"/>
          <w:lang w:val="en-GB"/>
        </w:rPr>
      </w:pPr>
    </w:p>
    <w:p w14:paraId="14969371" w14:textId="53D9A101" w:rsidR="00AD6288" w:rsidRPr="001667D5" w:rsidRDefault="002736CB" w:rsidP="00AD6288">
      <w:pPr>
        <w:overflowPunct/>
        <w:autoSpaceDE/>
        <w:autoSpaceDN/>
        <w:adjustRightInd/>
        <w:jc w:val="left"/>
        <w:textAlignment w:val="auto"/>
        <w:rPr>
          <w:rFonts w:asciiTheme="minorEastAsia" w:eastAsiaTheme="minorEastAsia" w:hAnsiTheme="minorEastAsia"/>
          <w:sz w:val="21"/>
          <w:szCs w:val="21"/>
          <w:lang w:val="en-GB"/>
        </w:rPr>
      </w:pPr>
      <w:r w:rsidRPr="001667D5">
        <w:rPr>
          <w:rFonts w:asciiTheme="minorEastAsia" w:eastAsiaTheme="minorEastAsia" w:hAnsiTheme="minorEastAsia" w:cs="ＭＳ 明朝" w:hint="eastAsia"/>
          <w:sz w:val="21"/>
          <w:szCs w:val="21"/>
          <w:lang w:val="en-GB"/>
        </w:rPr>
        <w:t>以下の情報を提供</w:t>
      </w:r>
      <w:r w:rsidR="00C6468A" w:rsidRPr="001667D5">
        <w:rPr>
          <w:rFonts w:asciiTheme="minorEastAsia" w:eastAsiaTheme="minorEastAsia" w:hAnsiTheme="minorEastAsia" w:cs="ＭＳ 明朝" w:hint="eastAsia"/>
          <w:sz w:val="21"/>
          <w:szCs w:val="21"/>
          <w:lang w:val="en-GB"/>
        </w:rPr>
        <w:t>してほしい</w:t>
      </w:r>
      <w:r w:rsidRPr="001667D5">
        <w:rPr>
          <w:rFonts w:asciiTheme="minorEastAsia" w:eastAsiaTheme="minorEastAsia" w:hAnsiTheme="minorEastAsia" w:cs="ＭＳ 明朝" w:hint="eastAsia"/>
          <w:sz w:val="21"/>
          <w:szCs w:val="21"/>
          <w:lang w:val="en-GB"/>
        </w:rPr>
        <w:t>。</w:t>
      </w:r>
      <w:r w:rsidR="00AD6288" w:rsidRPr="001667D5">
        <w:rPr>
          <w:rFonts w:asciiTheme="minorEastAsia" w:eastAsiaTheme="minorEastAsia" w:hAnsiTheme="minorEastAsia"/>
          <w:sz w:val="21"/>
          <w:szCs w:val="21"/>
          <w:lang w:val="en-GB"/>
        </w:rPr>
        <w:t xml:space="preserve">: </w:t>
      </w:r>
    </w:p>
    <w:p w14:paraId="0C3A8527" w14:textId="77777777" w:rsidR="00814D01" w:rsidRPr="001667D5" w:rsidRDefault="00814D01" w:rsidP="00AD6288">
      <w:pPr>
        <w:overflowPunct/>
        <w:autoSpaceDE/>
        <w:autoSpaceDN/>
        <w:adjustRightInd/>
        <w:jc w:val="left"/>
        <w:textAlignment w:val="auto"/>
        <w:rPr>
          <w:rFonts w:asciiTheme="minorEastAsia" w:eastAsiaTheme="minorEastAsia" w:hAnsiTheme="minorEastAsia"/>
          <w:sz w:val="21"/>
          <w:szCs w:val="21"/>
          <w:lang w:val="en-GB"/>
        </w:rPr>
      </w:pPr>
    </w:p>
    <w:p w14:paraId="5CB151B7" w14:textId="61D9B3BA" w:rsidR="00AD6288" w:rsidRPr="006D321A" w:rsidRDefault="00D40AAA" w:rsidP="006D321A">
      <w:pPr>
        <w:pStyle w:val="af"/>
        <w:numPr>
          <w:ilvl w:val="0"/>
          <w:numId w:val="95"/>
        </w:numPr>
        <w:overflowPunct/>
        <w:autoSpaceDE/>
        <w:autoSpaceDN/>
        <w:adjustRightInd/>
        <w:ind w:leftChars="0"/>
        <w:jc w:val="left"/>
        <w:textAlignment w:val="auto"/>
        <w:rPr>
          <w:rFonts w:asciiTheme="minorEastAsia" w:eastAsiaTheme="minorEastAsia" w:hAnsiTheme="minorEastAsia"/>
          <w:sz w:val="21"/>
          <w:szCs w:val="21"/>
          <w:lang w:val="en-GB"/>
        </w:rPr>
      </w:pPr>
      <w:r>
        <w:rPr>
          <w:rFonts w:asciiTheme="minorEastAsia" w:eastAsiaTheme="minorEastAsia" w:hAnsiTheme="minorEastAsia" w:cs="ＭＳ 明朝"/>
          <w:sz w:val="21"/>
          <w:szCs w:val="21"/>
        </w:rPr>
        <w:t>障害者と</w:t>
      </w:r>
      <w:r>
        <w:rPr>
          <w:rFonts w:asciiTheme="minorEastAsia" w:eastAsiaTheme="minorEastAsia" w:hAnsiTheme="minorEastAsia" w:cs="ＭＳ 明朝" w:hint="eastAsia"/>
          <w:sz w:val="21"/>
          <w:szCs w:val="21"/>
          <w:lang w:eastAsia="ja-JP"/>
        </w:rPr>
        <w:t>障害者の</w:t>
      </w:r>
      <w:r w:rsidR="001667D5" w:rsidRPr="006D321A">
        <w:rPr>
          <w:rFonts w:asciiTheme="minorEastAsia" w:eastAsiaTheme="minorEastAsia" w:hAnsiTheme="minorEastAsia" w:cs="ＭＳ 明朝"/>
          <w:sz w:val="21"/>
          <w:szCs w:val="21"/>
        </w:rPr>
        <w:t>権利に関する知識を高めることを目的とした、具体的かつ測定可能な目標を持つ戦略の策定に向けた進捗</w:t>
      </w:r>
      <w:r w:rsidR="001667D5" w:rsidRPr="006D321A">
        <w:rPr>
          <w:rFonts w:asciiTheme="minorEastAsia" w:eastAsiaTheme="minorEastAsia" w:hAnsiTheme="minorEastAsia" w:cs="ＭＳ 明朝" w:hint="eastAsia"/>
          <w:sz w:val="21"/>
          <w:szCs w:val="21"/>
          <w:lang w:eastAsia="ja-JP"/>
        </w:rPr>
        <w:t>状況</w:t>
      </w:r>
      <w:r w:rsidR="001667D5" w:rsidRPr="006D321A">
        <w:rPr>
          <w:rFonts w:asciiTheme="minorEastAsia" w:eastAsiaTheme="minorEastAsia" w:hAnsiTheme="minorEastAsia" w:cs="ＭＳ 明朝"/>
          <w:sz w:val="21"/>
          <w:szCs w:val="21"/>
        </w:rPr>
        <w:t>。</w:t>
      </w:r>
    </w:p>
    <w:p w14:paraId="1998B306" w14:textId="77777777" w:rsidR="00AD6288" w:rsidRPr="001667D5" w:rsidRDefault="00AD6288" w:rsidP="00AD6288">
      <w:pPr>
        <w:overflowPunct/>
        <w:autoSpaceDE/>
        <w:autoSpaceDN/>
        <w:adjustRightInd/>
        <w:jc w:val="left"/>
        <w:textAlignment w:val="auto"/>
        <w:rPr>
          <w:rFonts w:asciiTheme="minorEastAsia" w:eastAsiaTheme="minorEastAsia" w:hAnsiTheme="minorEastAsia"/>
          <w:i/>
          <w:sz w:val="21"/>
          <w:szCs w:val="21"/>
          <w:lang w:val="en-GB"/>
        </w:rPr>
      </w:pPr>
    </w:p>
    <w:p w14:paraId="06DEDEDF" w14:textId="77777777" w:rsidR="00A53FE2" w:rsidRDefault="00A53FE2" w:rsidP="00A53FE2">
      <w:pPr>
        <w:rPr>
          <w:rFonts w:asciiTheme="minorEastAsia" w:eastAsiaTheme="minorEastAsia" w:hAnsiTheme="minorEastAsia"/>
          <w:b/>
          <w:bCs/>
          <w:sz w:val="24"/>
          <w:szCs w:val="22"/>
          <w:lang w:val="en-GB" w:eastAsia="ja-JP"/>
        </w:rPr>
      </w:pPr>
    </w:p>
    <w:p w14:paraId="1218A2FB" w14:textId="2E6405B5" w:rsidR="00AD6288" w:rsidRPr="00CD02AD" w:rsidRDefault="00851A76" w:rsidP="00A53FE2">
      <w:pPr>
        <w:rPr>
          <w:b/>
          <w:bCs/>
          <w:sz w:val="24"/>
          <w:szCs w:val="22"/>
          <w:lang w:val="en-GB" w:eastAsia="ja-JP"/>
        </w:rPr>
      </w:pPr>
      <w:r w:rsidRPr="00CD02AD">
        <w:rPr>
          <w:rFonts w:asciiTheme="minorEastAsia" w:eastAsiaTheme="minorEastAsia" w:hAnsiTheme="minorEastAsia" w:hint="eastAsia"/>
          <w:b/>
          <w:bCs/>
          <w:sz w:val="24"/>
          <w:szCs w:val="22"/>
          <w:lang w:val="en-GB" w:eastAsia="ja-JP"/>
        </w:rPr>
        <w:t>施設及びサービス等の利用の容易さ</w:t>
      </w:r>
      <w:r w:rsidR="00AD6288" w:rsidRPr="00CD02AD">
        <w:rPr>
          <w:b/>
          <w:bCs/>
          <w:sz w:val="24"/>
          <w:szCs w:val="22"/>
          <w:lang w:val="en-GB" w:eastAsia="ja-JP"/>
        </w:rPr>
        <w:t xml:space="preserve"> (</w:t>
      </w:r>
      <w:r w:rsidR="00231906" w:rsidRPr="00CD02AD">
        <w:rPr>
          <w:rFonts w:asciiTheme="minorEastAsia" w:eastAsiaTheme="minorEastAsia" w:hAnsiTheme="minorEastAsia" w:hint="eastAsia"/>
          <w:b/>
          <w:bCs/>
          <w:sz w:val="24"/>
          <w:szCs w:val="22"/>
          <w:lang w:val="en-GB" w:eastAsia="ja-JP"/>
        </w:rPr>
        <w:t>第</w:t>
      </w:r>
      <w:r w:rsidR="00231906" w:rsidRPr="00CD02AD">
        <w:rPr>
          <w:b/>
          <w:bCs/>
          <w:sz w:val="24"/>
          <w:szCs w:val="22"/>
          <w:lang w:val="en-GB" w:eastAsia="ja-JP"/>
        </w:rPr>
        <w:t>9</w:t>
      </w:r>
      <w:r w:rsidR="00231906" w:rsidRPr="00CD02AD">
        <w:rPr>
          <w:rFonts w:asciiTheme="minorEastAsia" w:eastAsiaTheme="minorEastAsia" w:hAnsiTheme="minorEastAsia" w:hint="eastAsia"/>
          <w:b/>
          <w:bCs/>
          <w:sz w:val="24"/>
          <w:szCs w:val="22"/>
          <w:lang w:val="en-GB" w:eastAsia="ja-JP"/>
        </w:rPr>
        <w:t>条</w:t>
      </w:r>
      <w:r w:rsidR="00AD6288" w:rsidRPr="00CD02AD">
        <w:rPr>
          <w:b/>
          <w:bCs/>
          <w:sz w:val="24"/>
          <w:szCs w:val="22"/>
          <w:lang w:val="en-GB" w:eastAsia="ja-JP"/>
        </w:rPr>
        <w:t>)</w:t>
      </w:r>
    </w:p>
    <w:p w14:paraId="1DB2BE10" w14:textId="77777777" w:rsidR="001667D5" w:rsidRPr="00485D70" w:rsidRDefault="001667D5" w:rsidP="00AD6288">
      <w:pPr>
        <w:overflowPunct/>
        <w:autoSpaceDE/>
        <w:autoSpaceDN/>
        <w:adjustRightInd/>
        <w:jc w:val="left"/>
        <w:textAlignment w:val="auto"/>
        <w:rPr>
          <w:rFonts w:asciiTheme="minorEastAsia" w:eastAsiaTheme="minorEastAsia" w:hAnsiTheme="minorEastAsia"/>
          <w:sz w:val="21"/>
          <w:szCs w:val="21"/>
          <w:lang w:val="en-GB"/>
        </w:rPr>
      </w:pPr>
    </w:p>
    <w:p w14:paraId="1EE1552B" w14:textId="73029C65" w:rsidR="00AD6288" w:rsidRPr="00CD02AD" w:rsidRDefault="00485D70" w:rsidP="00AD6288">
      <w:pPr>
        <w:overflowPunct/>
        <w:autoSpaceDE/>
        <w:autoSpaceDN/>
        <w:adjustRightInd/>
        <w:jc w:val="left"/>
        <w:textAlignment w:val="auto"/>
        <w:rPr>
          <w:rFonts w:asciiTheme="minorEastAsia" w:eastAsiaTheme="minorEastAsia" w:hAnsiTheme="minorEastAsia"/>
          <w:sz w:val="21"/>
          <w:szCs w:val="21"/>
          <w:lang w:val="en-GB"/>
        </w:rPr>
      </w:pPr>
      <w:r w:rsidRPr="00CD02AD">
        <w:rPr>
          <w:rFonts w:asciiTheme="minorEastAsia" w:eastAsiaTheme="minorEastAsia" w:hAnsiTheme="minorEastAsia" w:hint="eastAsia"/>
          <w:sz w:val="21"/>
          <w:szCs w:val="21"/>
          <w:lang w:val="en-GB" w:eastAsia="ja-JP"/>
        </w:rPr>
        <w:t xml:space="preserve">9.　</w:t>
      </w:r>
      <w:r w:rsidR="001667D5" w:rsidRPr="00CD02AD">
        <w:rPr>
          <w:rFonts w:asciiTheme="minorEastAsia" w:eastAsiaTheme="minorEastAsia" w:hAnsiTheme="minorEastAsia"/>
          <w:sz w:val="21"/>
          <w:szCs w:val="21"/>
          <w:lang w:val="en-GB"/>
        </w:rPr>
        <w:t>2014</w:t>
      </w:r>
      <w:r w:rsidR="001667D5" w:rsidRPr="00CD02AD">
        <w:rPr>
          <w:rFonts w:asciiTheme="minorEastAsia" w:eastAsiaTheme="minorEastAsia" w:hAnsiTheme="minorEastAsia" w:hint="eastAsia"/>
          <w:sz w:val="21"/>
          <w:szCs w:val="21"/>
          <w:lang w:val="en-GB"/>
        </w:rPr>
        <w:t>年に国連障害者権利委員会が出した勧告（第</w:t>
      </w:r>
      <w:r w:rsidR="001667D5" w:rsidRPr="00CD02AD">
        <w:rPr>
          <w:rFonts w:asciiTheme="minorEastAsia" w:eastAsiaTheme="minorEastAsia" w:hAnsiTheme="minorEastAsia"/>
          <w:sz w:val="21"/>
          <w:szCs w:val="21"/>
          <w:lang w:val="en-GB"/>
        </w:rPr>
        <w:t>26</w:t>
      </w:r>
      <w:r w:rsidR="001667D5" w:rsidRPr="00CD02AD">
        <w:rPr>
          <w:rFonts w:asciiTheme="minorEastAsia" w:eastAsiaTheme="minorEastAsia" w:hAnsiTheme="minorEastAsia" w:hint="eastAsia"/>
          <w:sz w:val="21"/>
          <w:szCs w:val="21"/>
          <w:lang w:val="en-GB"/>
        </w:rPr>
        <w:t>項から第</w:t>
      </w:r>
      <w:r w:rsidR="001667D5" w:rsidRPr="00CD02AD">
        <w:rPr>
          <w:rFonts w:asciiTheme="minorEastAsia" w:eastAsiaTheme="minorEastAsia" w:hAnsiTheme="minorEastAsia"/>
          <w:sz w:val="21"/>
          <w:szCs w:val="21"/>
          <w:lang w:val="en-GB"/>
        </w:rPr>
        <w:t>27</w:t>
      </w:r>
      <w:r w:rsidR="001667D5" w:rsidRPr="00CD02AD">
        <w:rPr>
          <w:rFonts w:asciiTheme="minorEastAsia" w:eastAsiaTheme="minorEastAsia" w:hAnsiTheme="minorEastAsia" w:hint="eastAsia"/>
          <w:sz w:val="21"/>
          <w:szCs w:val="21"/>
          <w:lang w:val="en-GB"/>
        </w:rPr>
        <w:t>項）に反して、デンマークは、すべての障害者が施設、情報、および</w:t>
      </w:r>
      <w:r w:rsidR="001667D5" w:rsidRPr="00CD02AD">
        <w:rPr>
          <w:rFonts w:asciiTheme="minorEastAsia" w:eastAsiaTheme="minorEastAsia" w:hAnsiTheme="minorEastAsia" w:hint="eastAsia"/>
          <w:sz w:val="21"/>
          <w:szCs w:val="21"/>
          <w:lang w:val="en-GB" w:eastAsia="ja-JP"/>
        </w:rPr>
        <w:t>サービス</w:t>
      </w:r>
      <w:r w:rsidR="001667D5" w:rsidRPr="00CD02AD">
        <w:rPr>
          <w:rFonts w:asciiTheme="minorEastAsia" w:eastAsiaTheme="minorEastAsia" w:hAnsiTheme="minorEastAsia" w:hint="eastAsia"/>
          <w:sz w:val="21"/>
          <w:szCs w:val="21"/>
          <w:lang w:val="en-GB"/>
        </w:rPr>
        <w:t>を</w:t>
      </w:r>
      <w:r w:rsidR="00D40AAA" w:rsidRPr="00CD02AD">
        <w:rPr>
          <w:rFonts w:asciiTheme="minorEastAsia" w:eastAsiaTheme="minorEastAsia" w:hAnsiTheme="minorEastAsia" w:hint="eastAsia"/>
          <w:sz w:val="21"/>
          <w:szCs w:val="21"/>
          <w:lang w:val="en-GB" w:eastAsia="ja-JP"/>
        </w:rPr>
        <w:t>確実に利用できるようにする</w:t>
      </w:r>
      <w:r w:rsidR="001667D5" w:rsidRPr="00CD02AD">
        <w:rPr>
          <w:rFonts w:asciiTheme="minorEastAsia" w:eastAsiaTheme="minorEastAsia" w:hAnsiTheme="minorEastAsia" w:hint="eastAsia"/>
          <w:sz w:val="21"/>
          <w:szCs w:val="21"/>
          <w:lang w:val="en-GB"/>
        </w:rPr>
        <w:t>ための包括的な計画</w:t>
      </w:r>
      <w:r w:rsidR="007C1BE2" w:rsidRPr="00CD02AD">
        <w:rPr>
          <w:rFonts w:asciiTheme="minorEastAsia" w:eastAsiaTheme="minorEastAsia" w:hAnsiTheme="minorEastAsia" w:hint="eastAsia"/>
          <w:sz w:val="21"/>
          <w:szCs w:val="21"/>
          <w:lang w:val="en-GB"/>
        </w:rPr>
        <w:t>をまだ採択していない。さらに、障害者のためのアクセシビリティ</w:t>
      </w:r>
      <w:r w:rsidR="007C1BE2" w:rsidRPr="00CD02AD">
        <w:rPr>
          <w:rFonts w:asciiTheme="minorEastAsia" w:eastAsiaTheme="minorEastAsia" w:hAnsiTheme="minorEastAsia" w:hint="eastAsia"/>
          <w:sz w:val="21"/>
          <w:szCs w:val="21"/>
          <w:lang w:val="en-GB" w:eastAsia="ja-JP"/>
        </w:rPr>
        <w:t>状況の総合</w:t>
      </w:r>
      <w:r w:rsidR="001667D5" w:rsidRPr="00CD02AD">
        <w:rPr>
          <w:rFonts w:asciiTheme="minorEastAsia" w:eastAsiaTheme="minorEastAsia" w:hAnsiTheme="minorEastAsia" w:hint="eastAsia"/>
          <w:sz w:val="21"/>
          <w:szCs w:val="21"/>
          <w:lang w:val="en-GB"/>
        </w:rPr>
        <w:t>的なマッピングは</w:t>
      </w:r>
      <w:r w:rsidR="001667D5" w:rsidRPr="00CD02AD">
        <w:rPr>
          <w:rFonts w:asciiTheme="minorEastAsia" w:eastAsiaTheme="minorEastAsia" w:hAnsiTheme="minorEastAsia" w:hint="eastAsia"/>
          <w:sz w:val="21"/>
          <w:szCs w:val="21"/>
          <w:lang w:val="en-GB" w:eastAsia="ja-JP"/>
        </w:rPr>
        <w:t>まったく</w:t>
      </w:r>
      <w:r w:rsidR="007C1BE2" w:rsidRPr="00CD02AD">
        <w:rPr>
          <w:rFonts w:asciiTheme="minorEastAsia" w:eastAsiaTheme="minorEastAsia" w:hAnsiTheme="minorEastAsia" w:hint="eastAsia"/>
          <w:sz w:val="21"/>
          <w:szCs w:val="21"/>
          <w:lang w:val="en-GB" w:eastAsia="ja-JP"/>
        </w:rPr>
        <w:t>行われてい</w:t>
      </w:r>
      <w:r w:rsidR="001667D5" w:rsidRPr="00CD02AD">
        <w:rPr>
          <w:rFonts w:asciiTheme="minorEastAsia" w:eastAsiaTheme="minorEastAsia" w:hAnsiTheme="minorEastAsia" w:hint="eastAsia"/>
          <w:sz w:val="21"/>
          <w:szCs w:val="21"/>
          <w:lang w:val="en-GB" w:eastAsia="ja-JP"/>
        </w:rPr>
        <w:t>ない</w:t>
      </w:r>
      <w:r w:rsidR="001667D5" w:rsidRPr="00CD02AD">
        <w:rPr>
          <w:rFonts w:asciiTheme="minorEastAsia" w:eastAsiaTheme="minorEastAsia" w:hAnsiTheme="minorEastAsia" w:hint="eastAsia"/>
          <w:sz w:val="21"/>
          <w:szCs w:val="21"/>
          <w:lang w:val="en-GB"/>
        </w:rPr>
        <w:t>。</w:t>
      </w:r>
    </w:p>
    <w:p w14:paraId="6D3236F7" w14:textId="77777777" w:rsidR="001667D5" w:rsidRPr="00CD02AD" w:rsidRDefault="001667D5" w:rsidP="00AD6288">
      <w:pPr>
        <w:overflowPunct/>
        <w:autoSpaceDE/>
        <w:autoSpaceDN/>
        <w:adjustRightInd/>
        <w:jc w:val="left"/>
        <w:textAlignment w:val="auto"/>
        <w:rPr>
          <w:rFonts w:asciiTheme="minorEastAsia" w:eastAsiaTheme="minorEastAsia" w:hAnsiTheme="minorEastAsia"/>
          <w:sz w:val="21"/>
          <w:szCs w:val="21"/>
          <w:lang w:val="en-GB"/>
        </w:rPr>
      </w:pPr>
    </w:p>
    <w:p w14:paraId="5F4C8656" w14:textId="5CCFFDE1" w:rsidR="00494C25" w:rsidRPr="00485D70" w:rsidRDefault="00494C25" w:rsidP="00AD6288">
      <w:pPr>
        <w:overflowPunct/>
        <w:autoSpaceDE/>
        <w:autoSpaceDN/>
        <w:adjustRightInd/>
        <w:jc w:val="left"/>
        <w:textAlignment w:val="auto"/>
        <w:rPr>
          <w:rFonts w:asciiTheme="minorEastAsia" w:eastAsiaTheme="minorEastAsia" w:hAnsiTheme="minorEastAsia"/>
          <w:sz w:val="21"/>
          <w:szCs w:val="21"/>
          <w:lang w:val="en-GB"/>
        </w:rPr>
      </w:pPr>
      <w:r w:rsidRPr="00CD02AD">
        <w:rPr>
          <w:rFonts w:asciiTheme="minorEastAsia" w:eastAsiaTheme="minorEastAsia" w:hAnsiTheme="minorEastAsia" w:hint="eastAsia"/>
          <w:sz w:val="21"/>
          <w:szCs w:val="21"/>
          <w:lang w:val="en-GB"/>
        </w:rPr>
        <w:t>持続可能な都市とコミュニティに関する国連の持続可能な開発目標には、</w:t>
      </w:r>
      <w:r w:rsidRPr="00CD02AD">
        <w:rPr>
          <w:rFonts w:asciiTheme="minorEastAsia" w:eastAsiaTheme="minorEastAsia" w:hAnsiTheme="minorEastAsia" w:hint="eastAsia"/>
          <w:sz w:val="21"/>
          <w:szCs w:val="21"/>
          <w:lang w:val="en-GB" w:eastAsia="ja-JP"/>
        </w:rPr>
        <w:t>インクルーシブ</w:t>
      </w:r>
      <w:r w:rsidR="00363CC8" w:rsidRPr="00CD02AD">
        <w:rPr>
          <w:rFonts w:asciiTheme="minorEastAsia" w:eastAsiaTheme="minorEastAsia" w:hAnsiTheme="minorEastAsia" w:hint="eastAsia"/>
          <w:sz w:val="21"/>
          <w:szCs w:val="21"/>
          <w:lang w:val="en-GB"/>
        </w:rPr>
        <w:t>な都市</w:t>
      </w:r>
      <w:r w:rsidR="00363CC8" w:rsidRPr="00CD02AD">
        <w:rPr>
          <w:rFonts w:asciiTheme="minorEastAsia" w:eastAsiaTheme="minorEastAsia" w:hAnsiTheme="minorEastAsia" w:hint="eastAsia"/>
          <w:sz w:val="21"/>
          <w:szCs w:val="21"/>
          <w:lang w:val="en-GB" w:eastAsia="ja-JP"/>
        </w:rPr>
        <w:t>計画</w:t>
      </w:r>
      <w:r w:rsidRPr="00CD02AD">
        <w:rPr>
          <w:rFonts w:asciiTheme="minorEastAsia" w:eastAsiaTheme="minorEastAsia" w:hAnsiTheme="minorEastAsia" w:hint="eastAsia"/>
          <w:sz w:val="21"/>
          <w:szCs w:val="21"/>
          <w:lang w:val="en-GB"/>
        </w:rPr>
        <w:t>（</w:t>
      </w:r>
      <w:r w:rsidRPr="00CD02AD">
        <w:rPr>
          <w:rFonts w:asciiTheme="minorEastAsia" w:eastAsiaTheme="minorEastAsia" w:hAnsiTheme="minorEastAsia"/>
          <w:sz w:val="21"/>
          <w:szCs w:val="21"/>
          <w:lang w:val="en-GB"/>
        </w:rPr>
        <w:t>11.3</w:t>
      </w:r>
      <w:r w:rsidRPr="00CD02AD">
        <w:rPr>
          <w:rFonts w:asciiTheme="minorEastAsia" w:eastAsiaTheme="minorEastAsia" w:hAnsiTheme="minorEastAsia" w:hint="eastAsia"/>
          <w:sz w:val="21"/>
          <w:szCs w:val="21"/>
          <w:lang w:val="en-GB"/>
        </w:rPr>
        <w:t>）、および障害者のための安全で</w:t>
      </w:r>
      <w:r w:rsidRPr="00CD02AD">
        <w:rPr>
          <w:rFonts w:asciiTheme="minorEastAsia" w:eastAsiaTheme="minorEastAsia" w:hAnsiTheme="minorEastAsia" w:hint="eastAsia"/>
          <w:sz w:val="21"/>
          <w:szCs w:val="21"/>
          <w:lang w:val="en-GB" w:eastAsia="ja-JP"/>
        </w:rPr>
        <w:t>インクルーシブ</w:t>
      </w:r>
      <w:r w:rsidRPr="00CD02AD">
        <w:rPr>
          <w:rFonts w:asciiTheme="minorEastAsia" w:eastAsiaTheme="minorEastAsia" w:hAnsiTheme="minorEastAsia" w:hint="eastAsia"/>
          <w:sz w:val="21"/>
          <w:szCs w:val="21"/>
          <w:lang w:val="en-GB"/>
        </w:rPr>
        <w:t>でアクセス可能な緑地および公共スペースへの普遍的なアクセス（</w:t>
      </w:r>
      <w:r w:rsidRPr="00CD02AD">
        <w:rPr>
          <w:rFonts w:asciiTheme="minorEastAsia" w:eastAsiaTheme="minorEastAsia" w:hAnsiTheme="minorEastAsia"/>
          <w:sz w:val="21"/>
          <w:szCs w:val="21"/>
          <w:lang w:val="en-GB"/>
        </w:rPr>
        <w:t>11.7</w:t>
      </w:r>
      <w:r w:rsidRPr="00CD02AD">
        <w:rPr>
          <w:rFonts w:asciiTheme="minorEastAsia" w:eastAsiaTheme="minorEastAsia" w:hAnsiTheme="minorEastAsia" w:hint="eastAsia"/>
          <w:sz w:val="21"/>
          <w:szCs w:val="21"/>
          <w:lang w:val="en-GB"/>
        </w:rPr>
        <w:t>）に関する目標が含まれてい</w:t>
      </w:r>
      <w:r w:rsidRPr="00CD02AD">
        <w:rPr>
          <w:rFonts w:asciiTheme="minorEastAsia" w:eastAsiaTheme="minorEastAsia" w:hAnsiTheme="minorEastAsia" w:hint="eastAsia"/>
          <w:sz w:val="21"/>
          <w:szCs w:val="21"/>
          <w:lang w:val="en-GB" w:eastAsia="ja-JP"/>
        </w:rPr>
        <w:t>る</w:t>
      </w:r>
      <w:r w:rsidRPr="00CD02AD">
        <w:rPr>
          <w:rFonts w:asciiTheme="minorEastAsia" w:eastAsiaTheme="minorEastAsia" w:hAnsiTheme="minorEastAsia" w:hint="eastAsia"/>
          <w:sz w:val="21"/>
          <w:szCs w:val="21"/>
          <w:lang w:val="en-GB"/>
        </w:rPr>
        <w:t>。それにもかかわらず、アクセスできない施設が建設され続けてい</w:t>
      </w:r>
      <w:r w:rsidRPr="00CD02AD">
        <w:rPr>
          <w:rFonts w:asciiTheme="minorEastAsia" w:eastAsiaTheme="minorEastAsia" w:hAnsiTheme="minorEastAsia" w:hint="eastAsia"/>
          <w:sz w:val="21"/>
          <w:szCs w:val="21"/>
          <w:lang w:val="en-GB" w:eastAsia="ja-JP"/>
        </w:rPr>
        <w:t>る</w:t>
      </w:r>
      <w:r w:rsidR="00363CC8" w:rsidRPr="00CD02AD">
        <w:rPr>
          <w:rFonts w:asciiTheme="minorEastAsia" w:eastAsiaTheme="minorEastAsia" w:hAnsiTheme="minorEastAsia" w:hint="eastAsia"/>
          <w:sz w:val="21"/>
          <w:szCs w:val="21"/>
          <w:lang w:val="en-GB"/>
        </w:rPr>
        <w:t>。公園、</w:t>
      </w:r>
      <w:r w:rsidR="00363CC8">
        <w:rPr>
          <w:rFonts w:asciiTheme="minorEastAsia" w:eastAsiaTheme="minorEastAsia" w:hAnsiTheme="minorEastAsia" w:hint="eastAsia"/>
          <w:sz w:val="21"/>
          <w:szCs w:val="21"/>
          <w:lang w:val="en-GB"/>
        </w:rPr>
        <w:t>小道、</w:t>
      </w:r>
      <w:r w:rsidR="00363CC8">
        <w:rPr>
          <w:rFonts w:asciiTheme="minorEastAsia" w:eastAsiaTheme="minorEastAsia" w:hAnsiTheme="minorEastAsia" w:hint="eastAsia"/>
          <w:sz w:val="21"/>
          <w:szCs w:val="21"/>
          <w:lang w:val="en-GB" w:eastAsia="ja-JP"/>
        </w:rPr>
        <w:t>海水</w:t>
      </w:r>
      <w:r w:rsidRPr="00485D70">
        <w:rPr>
          <w:rFonts w:asciiTheme="minorEastAsia" w:eastAsiaTheme="minorEastAsia" w:hAnsiTheme="minorEastAsia" w:hint="eastAsia"/>
          <w:sz w:val="21"/>
          <w:szCs w:val="21"/>
          <w:lang w:val="en-GB"/>
        </w:rPr>
        <w:t>浴用ビーチなどへの障害者のアクセスを確保することを目的とした屋外区域に関する法律は</w:t>
      </w:r>
      <w:r w:rsidRPr="00485D70">
        <w:rPr>
          <w:rFonts w:asciiTheme="minorEastAsia" w:eastAsiaTheme="minorEastAsia" w:hAnsiTheme="minorEastAsia" w:hint="eastAsia"/>
          <w:sz w:val="21"/>
          <w:szCs w:val="21"/>
          <w:lang w:val="en-GB" w:eastAsia="ja-JP"/>
        </w:rPr>
        <w:t>ない。</w:t>
      </w:r>
    </w:p>
    <w:p w14:paraId="15CA878F" w14:textId="77777777" w:rsidR="00494C25" w:rsidRPr="00485D70" w:rsidRDefault="00494C25" w:rsidP="00AD6288">
      <w:pPr>
        <w:overflowPunct/>
        <w:autoSpaceDE/>
        <w:autoSpaceDN/>
        <w:adjustRightInd/>
        <w:jc w:val="left"/>
        <w:textAlignment w:val="auto"/>
        <w:rPr>
          <w:rFonts w:asciiTheme="minorEastAsia" w:eastAsiaTheme="minorEastAsia" w:hAnsiTheme="minorEastAsia"/>
          <w:sz w:val="21"/>
          <w:szCs w:val="21"/>
          <w:lang w:val="en-GB"/>
        </w:rPr>
      </w:pPr>
    </w:p>
    <w:p w14:paraId="15BF2529" w14:textId="49975C5A" w:rsidR="00494C25" w:rsidRPr="00485D70" w:rsidRDefault="00494C25" w:rsidP="00AD6288">
      <w:pPr>
        <w:overflowPunct/>
        <w:autoSpaceDE/>
        <w:autoSpaceDN/>
        <w:adjustRightInd/>
        <w:jc w:val="left"/>
        <w:textAlignment w:val="auto"/>
        <w:rPr>
          <w:rFonts w:asciiTheme="minorEastAsia" w:eastAsiaTheme="minorEastAsia" w:hAnsiTheme="minorEastAsia"/>
          <w:sz w:val="21"/>
          <w:szCs w:val="21"/>
          <w:lang w:val="en-GB"/>
        </w:rPr>
      </w:pPr>
      <w:r w:rsidRPr="00485D70">
        <w:rPr>
          <w:rFonts w:asciiTheme="minorEastAsia" w:eastAsiaTheme="minorEastAsia" w:hAnsiTheme="minorEastAsia" w:hint="eastAsia"/>
          <w:sz w:val="21"/>
          <w:szCs w:val="21"/>
          <w:lang w:val="en-GB"/>
        </w:rPr>
        <w:t>建築、</w:t>
      </w:r>
      <w:r w:rsidR="00363CC8">
        <w:rPr>
          <w:rFonts w:asciiTheme="minorEastAsia" w:eastAsiaTheme="minorEastAsia" w:hAnsiTheme="minorEastAsia" w:hint="eastAsia"/>
          <w:sz w:val="21"/>
          <w:szCs w:val="21"/>
          <w:lang w:val="en-GB" w:eastAsia="ja-JP"/>
        </w:rPr>
        <w:t>建設</w:t>
      </w:r>
      <w:r w:rsidRPr="00485D70">
        <w:rPr>
          <w:rFonts w:asciiTheme="minorEastAsia" w:eastAsiaTheme="minorEastAsia" w:hAnsiTheme="minorEastAsia" w:hint="eastAsia"/>
          <w:sz w:val="21"/>
          <w:szCs w:val="21"/>
          <w:lang w:val="en-GB"/>
        </w:rPr>
        <w:t>、技術の分野では、アクセシビリティ</w:t>
      </w:r>
      <w:r w:rsidRPr="00485D70">
        <w:rPr>
          <w:rFonts w:asciiTheme="minorEastAsia" w:eastAsiaTheme="minorEastAsia" w:hAnsiTheme="minorEastAsia" w:hint="eastAsia"/>
          <w:sz w:val="21"/>
          <w:szCs w:val="21"/>
          <w:lang w:val="en-GB" w:eastAsia="ja-JP"/>
        </w:rPr>
        <w:t>や</w:t>
      </w:r>
      <w:r w:rsidRPr="00485D70">
        <w:rPr>
          <w:rFonts w:asciiTheme="minorEastAsia" w:eastAsiaTheme="minorEastAsia" w:hAnsiTheme="minorEastAsia" w:hint="eastAsia"/>
          <w:sz w:val="21"/>
          <w:szCs w:val="21"/>
          <w:lang w:val="en-GB"/>
        </w:rPr>
        <w:t>ユニバーサルデザインについて学ぶ</w:t>
      </w:r>
      <w:r w:rsidRPr="00485D70">
        <w:rPr>
          <w:rFonts w:asciiTheme="minorEastAsia" w:eastAsiaTheme="minorEastAsia" w:hAnsiTheme="minorEastAsia" w:hint="eastAsia"/>
          <w:sz w:val="21"/>
          <w:szCs w:val="21"/>
          <w:lang w:val="en-GB" w:eastAsia="ja-JP"/>
        </w:rPr>
        <w:t>学位コースが</w:t>
      </w:r>
      <w:r w:rsidRPr="00485D70">
        <w:rPr>
          <w:rFonts w:asciiTheme="minorEastAsia" w:eastAsiaTheme="minorEastAsia" w:hAnsiTheme="minorEastAsia" w:hint="eastAsia"/>
          <w:sz w:val="21"/>
          <w:szCs w:val="21"/>
          <w:lang w:val="en-GB"/>
        </w:rPr>
        <w:t>ほとんど</w:t>
      </w:r>
      <w:r w:rsidRPr="00485D70">
        <w:rPr>
          <w:rFonts w:asciiTheme="minorEastAsia" w:eastAsiaTheme="minorEastAsia" w:hAnsiTheme="minorEastAsia" w:hint="eastAsia"/>
          <w:sz w:val="21"/>
          <w:szCs w:val="21"/>
          <w:lang w:val="en-GB" w:eastAsia="ja-JP"/>
        </w:rPr>
        <w:t>ない</w:t>
      </w:r>
      <w:r w:rsidR="000D2887">
        <w:rPr>
          <w:rFonts w:asciiTheme="minorEastAsia" w:eastAsiaTheme="minorEastAsia" w:hAnsiTheme="minorEastAsia" w:hint="eastAsia"/>
          <w:sz w:val="21"/>
          <w:szCs w:val="21"/>
          <w:lang w:val="en-GB" w:eastAsia="ja-JP"/>
        </w:rPr>
        <w:t>。</w:t>
      </w:r>
      <w:r w:rsidRPr="00485D70">
        <w:rPr>
          <w:rFonts w:asciiTheme="minorEastAsia" w:eastAsiaTheme="minorEastAsia" w:hAnsiTheme="minorEastAsia" w:hint="eastAsia"/>
          <w:sz w:val="21"/>
          <w:szCs w:val="21"/>
          <w:lang w:val="en-GB"/>
        </w:rPr>
        <w:t>認知障害のある人にとってのアクセシビリティなどの分野では、</w:t>
      </w:r>
      <w:r w:rsidR="00682DDE" w:rsidRPr="00485D70">
        <w:rPr>
          <w:rFonts w:asciiTheme="minorEastAsia" w:eastAsiaTheme="minorEastAsia" w:hAnsiTheme="minorEastAsia" w:hint="eastAsia"/>
          <w:sz w:val="21"/>
          <w:szCs w:val="21"/>
          <w:lang w:val="en-GB" w:eastAsia="ja-JP"/>
        </w:rPr>
        <w:t>必要があるにもかかわらず</w:t>
      </w:r>
      <w:r w:rsidR="00682DDE" w:rsidRPr="00485D70">
        <w:rPr>
          <w:rFonts w:asciiTheme="minorEastAsia" w:eastAsiaTheme="minorEastAsia" w:hAnsiTheme="minorEastAsia" w:hint="eastAsia"/>
          <w:sz w:val="21"/>
          <w:szCs w:val="21"/>
          <w:lang w:val="en-GB"/>
        </w:rPr>
        <w:t>研究</w:t>
      </w:r>
      <w:r w:rsidR="00682DDE" w:rsidRPr="00485D70">
        <w:rPr>
          <w:rFonts w:asciiTheme="minorEastAsia" w:eastAsiaTheme="minorEastAsia" w:hAnsiTheme="minorEastAsia" w:hint="eastAsia"/>
          <w:sz w:val="21"/>
          <w:szCs w:val="21"/>
          <w:lang w:val="en-GB" w:eastAsia="ja-JP"/>
        </w:rPr>
        <w:t>が</w:t>
      </w:r>
      <w:r w:rsidRPr="00485D70">
        <w:rPr>
          <w:rFonts w:asciiTheme="minorEastAsia" w:eastAsiaTheme="minorEastAsia" w:hAnsiTheme="minorEastAsia" w:hint="eastAsia"/>
          <w:sz w:val="21"/>
          <w:szCs w:val="21"/>
          <w:lang w:val="en-GB"/>
        </w:rPr>
        <w:t>不十分で</w:t>
      </w:r>
      <w:r w:rsidRPr="00485D70">
        <w:rPr>
          <w:rFonts w:asciiTheme="minorEastAsia" w:eastAsiaTheme="minorEastAsia" w:hAnsiTheme="minorEastAsia" w:hint="eastAsia"/>
          <w:sz w:val="21"/>
          <w:szCs w:val="21"/>
          <w:lang w:val="en-GB" w:eastAsia="ja-JP"/>
        </w:rPr>
        <w:t>ある</w:t>
      </w:r>
      <w:r w:rsidRPr="00485D70">
        <w:rPr>
          <w:rFonts w:asciiTheme="minorEastAsia" w:eastAsiaTheme="minorEastAsia" w:hAnsiTheme="minorEastAsia" w:hint="eastAsia"/>
          <w:sz w:val="21"/>
          <w:szCs w:val="21"/>
          <w:lang w:val="en-GB"/>
        </w:rPr>
        <w:t>。</w:t>
      </w:r>
    </w:p>
    <w:p w14:paraId="52B62AA2" w14:textId="77777777" w:rsidR="00AD6288" w:rsidRPr="00485D70" w:rsidRDefault="00AD6288" w:rsidP="00AD6288">
      <w:pPr>
        <w:overflowPunct/>
        <w:autoSpaceDE/>
        <w:autoSpaceDN/>
        <w:adjustRightInd/>
        <w:jc w:val="left"/>
        <w:textAlignment w:val="auto"/>
        <w:rPr>
          <w:rFonts w:asciiTheme="minorEastAsia" w:eastAsiaTheme="minorEastAsia" w:hAnsiTheme="minorEastAsia"/>
          <w:i/>
          <w:sz w:val="21"/>
          <w:szCs w:val="21"/>
          <w:lang w:val="en-GB"/>
        </w:rPr>
      </w:pPr>
    </w:p>
    <w:p w14:paraId="318E7D71" w14:textId="00C02094" w:rsidR="00AD6288" w:rsidRPr="00485D70" w:rsidRDefault="002736CB" w:rsidP="00AD6288">
      <w:pPr>
        <w:overflowPunct/>
        <w:autoSpaceDE/>
        <w:autoSpaceDN/>
        <w:adjustRightInd/>
        <w:jc w:val="left"/>
        <w:textAlignment w:val="auto"/>
        <w:rPr>
          <w:rFonts w:asciiTheme="minorEastAsia" w:eastAsiaTheme="minorEastAsia" w:hAnsiTheme="minorEastAsia"/>
          <w:sz w:val="21"/>
          <w:szCs w:val="21"/>
          <w:lang w:val="en-GB"/>
        </w:rPr>
      </w:pPr>
      <w:r w:rsidRPr="00485D70">
        <w:rPr>
          <w:rFonts w:asciiTheme="minorEastAsia" w:eastAsiaTheme="minorEastAsia" w:hAnsiTheme="minorEastAsia" w:cs="ＭＳ 明朝" w:hint="eastAsia"/>
          <w:sz w:val="21"/>
          <w:szCs w:val="21"/>
          <w:lang w:val="en-GB"/>
        </w:rPr>
        <w:t>以下の情報を提供</w:t>
      </w:r>
      <w:r w:rsidR="00C6468A" w:rsidRPr="00485D70">
        <w:rPr>
          <w:rFonts w:asciiTheme="minorEastAsia" w:eastAsiaTheme="minorEastAsia" w:hAnsiTheme="minorEastAsia" w:cs="ＭＳ 明朝" w:hint="eastAsia"/>
          <w:sz w:val="21"/>
          <w:szCs w:val="21"/>
          <w:lang w:val="en-GB"/>
        </w:rPr>
        <w:t>してほしい</w:t>
      </w:r>
      <w:r w:rsidRPr="00485D70">
        <w:rPr>
          <w:rFonts w:asciiTheme="minorEastAsia" w:eastAsiaTheme="minorEastAsia" w:hAnsiTheme="minorEastAsia" w:cs="ＭＳ 明朝" w:hint="eastAsia"/>
          <w:sz w:val="21"/>
          <w:szCs w:val="21"/>
          <w:lang w:val="en-GB"/>
        </w:rPr>
        <w:t>。</w:t>
      </w:r>
      <w:r w:rsidR="00AD6288" w:rsidRPr="00485D70">
        <w:rPr>
          <w:rFonts w:asciiTheme="minorEastAsia" w:eastAsiaTheme="minorEastAsia" w:hAnsiTheme="minorEastAsia"/>
          <w:sz w:val="21"/>
          <w:szCs w:val="21"/>
          <w:lang w:val="en-GB"/>
        </w:rPr>
        <w:t>:</w:t>
      </w:r>
    </w:p>
    <w:p w14:paraId="2B192A7E" w14:textId="77777777" w:rsidR="00682DDE" w:rsidRPr="00485D70" w:rsidRDefault="00682DDE" w:rsidP="00AD6288">
      <w:pPr>
        <w:overflowPunct/>
        <w:autoSpaceDE/>
        <w:autoSpaceDN/>
        <w:adjustRightInd/>
        <w:jc w:val="left"/>
        <w:textAlignment w:val="auto"/>
        <w:rPr>
          <w:rFonts w:asciiTheme="minorEastAsia" w:eastAsiaTheme="minorEastAsia" w:hAnsiTheme="minorEastAsia"/>
          <w:sz w:val="21"/>
          <w:szCs w:val="21"/>
          <w:lang w:val="en-GB"/>
        </w:rPr>
      </w:pPr>
    </w:p>
    <w:p w14:paraId="3CBD61D0" w14:textId="05960C50" w:rsidR="00AD6288" w:rsidRPr="00CD02AD" w:rsidRDefault="00682DDE" w:rsidP="00AD6288">
      <w:pPr>
        <w:numPr>
          <w:ilvl w:val="0"/>
          <w:numId w:val="11"/>
        </w:numPr>
        <w:overflowPunct/>
        <w:autoSpaceDE/>
        <w:autoSpaceDN/>
        <w:adjustRightInd/>
        <w:contextualSpacing/>
        <w:jc w:val="left"/>
        <w:textAlignment w:val="auto"/>
        <w:rPr>
          <w:rFonts w:asciiTheme="minorEastAsia" w:eastAsiaTheme="minorEastAsia" w:hAnsiTheme="minorEastAsia"/>
          <w:sz w:val="21"/>
          <w:szCs w:val="21"/>
          <w:lang w:val="en-GB"/>
        </w:rPr>
      </w:pPr>
      <w:r w:rsidRPr="00CD02AD">
        <w:rPr>
          <w:rFonts w:asciiTheme="minorEastAsia" w:eastAsiaTheme="minorEastAsia" w:hAnsiTheme="minorEastAsia" w:cs="ＭＳ 明朝" w:hint="eastAsia"/>
          <w:sz w:val="21"/>
          <w:szCs w:val="21"/>
          <w:lang w:val="en-GB" w:eastAsia="ja-JP"/>
        </w:rPr>
        <w:t>障害者</w:t>
      </w:r>
      <w:r w:rsidRPr="00CD02AD">
        <w:rPr>
          <w:rFonts w:asciiTheme="minorEastAsia" w:eastAsiaTheme="minorEastAsia" w:hAnsiTheme="minorEastAsia" w:cs="ＭＳ 明朝"/>
          <w:sz w:val="21"/>
          <w:szCs w:val="21"/>
          <w:lang w:val="en-GB"/>
        </w:rPr>
        <w:t>のためのアクセシビリティ</w:t>
      </w:r>
      <w:r w:rsidR="00152482" w:rsidRPr="00CD02AD">
        <w:rPr>
          <w:rFonts w:asciiTheme="minorEastAsia" w:eastAsiaTheme="minorEastAsia" w:hAnsiTheme="minorEastAsia" w:cs="ＭＳ 明朝" w:hint="eastAsia"/>
          <w:sz w:val="21"/>
          <w:szCs w:val="21"/>
          <w:lang w:val="en-GB" w:eastAsia="ja-JP"/>
        </w:rPr>
        <w:t>状況の総合</w:t>
      </w:r>
      <w:r w:rsidRPr="00CD02AD">
        <w:rPr>
          <w:rFonts w:asciiTheme="minorEastAsia" w:eastAsiaTheme="minorEastAsia" w:hAnsiTheme="minorEastAsia" w:cs="ＭＳ 明朝"/>
          <w:sz w:val="21"/>
          <w:szCs w:val="21"/>
          <w:lang w:val="en-GB"/>
        </w:rPr>
        <w:t>的なマッピングのための計画。</w:t>
      </w:r>
    </w:p>
    <w:p w14:paraId="485E4972" w14:textId="2AF87312" w:rsidR="00AD6288" w:rsidRPr="00CD02AD" w:rsidRDefault="00682DDE" w:rsidP="00AD6288">
      <w:pPr>
        <w:numPr>
          <w:ilvl w:val="0"/>
          <w:numId w:val="11"/>
        </w:numPr>
        <w:overflowPunct/>
        <w:autoSpaceDE/>
        <w:autoSpaceDN/>
        <w:adjustRightInd/>
        <w:contextualSpacing/>
        <w:jc w:val="left"/>
        <w:textAlignment w:val="auto"/>
        <w:rPr>
          <w:rFonts w:asciiTheme="minorEastAsia" w:eastAsiaTheme="minorEastAsia" w:hAnsiTheme="minorEastAsia"/>
          <w:sz w:val="21"/>
          <w:szCs w:val="21"/>
          <w:lang w:val="en-GB"/>
        </w:rPr>
      </w:pPr>
      <w:r w:rsidRPr="00CD02AD">
        <w:rPr>
          <w:rFonts w:asciiTheme="minorEastAsia" w:eastAsiaTheme="minorEastAsia" w:hAnsiTheme="minorEastAsia" w:cs="ＭＳ 明朝"/>
          <w:sz w:val="21"/>
          <w:szCs w:val="21"/>
          <w:lang w:val="en-GB"/>
        </w:rPr>
        <w:lastRenderedPageBreak/>
        <w:t>建物、屋外区域および技術へのアクセ</w:t>
      </w:r>
      <w:r w:rsidR="00152482" w:rsidRPr="00CD02AD">
        <w:rPr>
          <w:rFonts w:asciiTheme="minorEastAsia" w:eastAsiaTheme="minorEastAsia" w:hAnsiTheme="minorEastAsia" w:cs="ＭＳ 明朝"/>
          <w:sz w:val="21"/>
          <w:szCs w:val="21"/>
          <w:lang w:val="en-GB"/>
        </w:rPr>
        <w:t>シビリティ</w:t>
      </w:r>
      <w:r w:rsidRPr="00CD02AD">
        <w:rPr>
          <w:rFonts w:asciiTheme="minorEastAsia" w:eastAsiaTheme="minorEastAsia" w:hAnsiTheme="minorEastAsia" w:cs="ＭＳ 明朝"/>
          <w:sz w:val="21"/>
          <w:szCs w:val="21"/>
          <w:lang w:val="en-GB"/>
        </w:rPr>
        <w:t>を確保するための具体的な目的、期間、予算、</w:t>
      </w:r>
      <w:r w:rsidR="00152482" w:rsidRPr="00CD02AD">
        <w:rPr>
          <w:rFonts w:asciiTheme="minorEastAsia" w:eastAsiaTheme="minorEastAsia" w:hAnsiTheme="minorEastAsia" w:cs="ＭＳ 明朝" w:hint="eastAsia"/>
          <w:sz w:val="21"/>
          <w:szCs w:val="21"/>
          <w:lang w:val="en-GB" w:eastAsia="ja-JP"/>
        </w:rPr>
        <w:t>拘束力</w:t>
      </w:r>
      <w:r w:rsidRPr="00CD02AD">
        <w:rPr>
          <w:rFonts w:asciiTheme="minorEastAsia" w:eastAsiaTheme="minorEastAsia" w:hAnsiTheme="minorEastAsia" w:cs="ＭＳ 明朝"/>
          <w:sz w:val="21"/>
          <w:szCs w:val="21"/>
          <w:lang w:val="en-GB"/>
        </w:rPr>
        <w:t>および評価を</w:t>
      </w:r>
      <w:r w:rsidR="00152482" w:rsidRPr="00CD02AD">
        <w:rPr>
          <w:rFonts w:asciiTheme="minorEastAsia" w:eastAsiaTheme="minorEastAsia" w:hAnsiTheme="minorEastAsia" w:cs="ＭＳ 明朝" w:hint="eastAsia"/>
          <w:sz w:val="21"/>
          <w:szCs w:val="21"/>
          <w:lang w:val="en-GB" w:eastAsia="ja-JP"/>
        </w:rPr>
        <w:t>伴う</w:t>
      </w:r>
      <w:r w:rsidRPr="00CD02AD">
        <w:rPr>
          <w:rFonts w:asciiTheme="minorEastAsia" w:eastAsiaTheme="minorEastAsia" w:hAnsiTheme="minorEastAsia" w:cs="ＭＳ 明朝"/>
          <w:sz w:val="21"/>
          <w:szCs w:val="21"/>
          <w:lang w:val="en-GB"/>
        </w:rPr>
        <w:t>包括的な計画の提示。</w:t>
      </w:r>
    </w:p>
    <w:p w14:paraId="64346EEE" w14:textId="2CA98791" w:rsidR="00AD6288" w:rsidRPr="00CD02AD" w:rsidRDefault="00682DDE" w:rsidP="000D2887">
      <w:pPr>
        <w:numPr>
          <w:ilvl w:val="0"/>
          <w:numId w:val="11"/>
        </w:numPr>
        <w:overflowPunct/>
        <w:autoSpaceDE/>
        <w:autoSpaceDN/>
        <w:adjustRightInd/>
        <w:contextualSpacing/>
        <w:jc w:val="left"/>
        <w:textAlignment w:val="auto"/>
        <w:rPr>
          <w:rFonts w:asciiTheme="minorEastAsia" w:eastAsiaTheme="minorEastAsia" w:hAnsiTheme="minorEastAsia"/>
          <w:sz w:val="21"/>
          <w:szCs w:val="21"/>
          <w:lang w:val="en-GB"/>
        </w:rPr>
      </w:pPr>
      <w:r w:rsidRPr="00CD02AD">
        <w:rPr>
          <w:rFonts w:asciiTheme="minorEastAsia" w:eastAsiaTheme="minorEastAsia" w:hAnsiTheme="minorEastAsia"/>
          <w:sz w:val="21"/>
          <w:szCs w:val="21"/>
          <w:lang w:val="en-GB"/>
        </w:rPr>
        <w:t>CRPD</w:t>
      </w:r>
      <w:r w:rsidRPr="00CD02AD">
        <w:rPr>
          <w:rFonts w:asciiTheme="minorEastAsia" w:eastAsiaTheme="minorEastAsia" w:hAnsiTheme="minorEastAsia" w:cs="ＭＳ 明朝"/>
          <w:sz w:val="21"/>
          <w:szCs w:val="21"/>
          <w:lang w:val="en-GB"/>
        </w:rPr>
        <w:t>の下でのデンマークの</w:t>
      </w:r>
      <w:r w:rsidRPr="00CD02AD">
        <w:rPr>
          <w:rFonts w:asciiTheme="minorEastAsia" w:eastAsiaTheme="minorEastAsia" w:hAnsiTheme="minorEastAsia" w:cs="ＭＳ 明朝" w:hint="eastAsia"/>
          <w:sz w:val="21"/>
          <w:szCs w:val="21"/>
          <w:lang w:val="en-GB" w:eastAsia="ja-JP"/>
        </w:rPr>
        <w:t>役割と国連の持続可能な開発目標を確実に</w:t>
      </w:r>
      <w:r w:rsidR="000D2887" w:rsidRPr="00CD02AD">
        <w:rPr>
          <w:rFonts w:asciiTheme="minorEastAsia" w:eastAsiaTheme="minorEastAsia" w:hAnsiTheme="minorEastAsia" w:cs="ＭＳ 明朝" w:hint="eastAsia"/>
          <w:sz w:val="21"/>
          <w:szCs w:val="21"/>
          <w:lang w:val="en-GB" w:eastAsia="ja-JP"/>
        </w:rPr>
        <w:t>果たすために</w:t>
      </w:r>
      <w:r w:rsidR="000D2887" w:rsidRPr="00CD02AD">
        <w:rPr>
          <w:rFonts w:asciiTheme="minorEastAsia" w:eastAsiaTheme="minorEastAsia" w:hAnsiTheme="minorEastAsia" w:cs="ＭＳ 明朝"/>
          <w:sz w:val="21"/>
          <w:szCs w:val="21"/>
          <w:lang w:val="en-GB"/>
        </w:rPr>
        <w:t>国の計画、輸送および道路法制に反映される</w:t>
      </w:r>
      <w:r w:rsidR="00000BFB" w:rsidRPr="00CD02AD">
        <w:rPr>
          <w:rFonts w:asciiTheme="minorEastAsia" w:eastAsiaTheme="minorEastAsia" w:hAnsiTheme="minorEastAsia" w:cs="ＭＳ 明朝" w:hint="eastAsia"/>
          <w:sz w:val="21"/>
          <w:szCs w:val="21"/>
          <w:lang w:val="en-GB" w:eastAsia="ja-JP"/>
        </w:rPr>
        <w:t>対策</w:t>
      </w:r>
      <w:r w:rsidRPr="00CD02AD">
        <w:rPr>
          <w:rFonts w:asciiTheme="minorEastAsia" w:eastAsiaTheme="minorEastAsia" w:hAnsiTheme="minorEastAsia" w:cs="ＭＳ 明朝"/>
          <w:sz w:val="21"/>
          <w:szCs w:val="21"/>
          <w:lang w:val="en-GB"/>
        </w:rPr>
        <w:t>。</w:t>
      </w:r>
    </w:p>
    <w:p w14:paraId="4A909C78" w14:textId="69DF2378" w:rsidR="00AD6288" w:rsidRPr="00CD02AD" w:rsidRDefault="00682DDE" w:rsidP="00AD6288">
      <w:pPr>
        <w:numPr>
          <w:ilvl w:val="0"/>
          <w:numId w:val="11"/>
        </w:numPr>
        <w:overflowPunct/>
        <w:autoSpaceDE/>
        <w:autoSpaceDN/>
        <w:adjustRightInd/>
        <w:contextualSpacing/>
        <w:jc w:val="left"/>
        <w:textAlignment w:val="auto"/>
        <w:rPr>
          <w:rFonts w:asciiTheme="minorEastAsia" w:eastAsiaTheme="minorEastAsia" w:hAnsiTheme="minorEastAsia"/>
          <w:sz w:val="21"/>
          <w:szCs w:val="21"/>
          <w:lang w:val="en-GB"/>
        </w:rPr>
      </w:pPr>
      <w:r w:rsidRPr="00CD02AD">
        <w:rPr>
          <w:rFonts w:asciiTheme="minorEastAsia" w:eastAsiaTheme="minorEastAsia" w:hAnsiTheme="minorEastAsia" w:cs="ＭＳ 明朝"/>
          <w:sz w:val="21"/>
          <w:szCs w:val="21"/>
          <w:lang w:val="en-GB"/>
        </w:rPr>
        <w:t>ユニバーサルデザインにおける研究と教育を促進するための</w:t>
      </w:r>
      <w:r w:rsidR="00000BFB" w:rsidRPr="00CD02AD">
        <w:rPr>
          <w:rFonts w:asciiTheme="minorEastAsia" w:eastAsiaTheme="minorEastAsia" w:hAnsiTheme="minorEastAsia" w:cs="ＭＳ 明朝" w:hint="eastAsia"/>
          <w:sz w:val="21"/>
          <w:szCs w:val="21"/>
          <w:lang w:val="en-GB" w:eastAsia="ja-JP"/>
        </w:rPr>
        <w:t>対策</w:t>
      </w:r>
      <w:r w:rsidRPr="00CD02AD">
        <w:rPr>
          <w:rFonts w:asciiTheme="minorEastAsia" w:eastAsiaTheme="minorEastAsia" w:hAnsiTheme="minorEastAsia" w:cs="ＭＳ 明朝"/>
          <w:sz w:val="21"/>
          <w:szCs w:val="21"/>
          <w:lang w:val="en-GB"/>
        </w:rPr>
        <w:t>。</w:t>
      </w:r>
    </w:p>
    <w:p w14:paraId="73F1A390" w14:textId="77777777" w:rsidR="00AD6288" w:rsidRPr="00CD02AD" w:rsidRDefault="00AD6288" w:rsidP="00AD6288">
      <w:pPr>
        <w:overflowPunct/>
        <w:autoSpaceDE/>
        <w:autoSpaceDN/>
        <w:adjustRightInd/>
        <w:jc w:val="left"/>
        <w:textAlignment w:val="auto"/>
        <w:rPr>
          <w:rFonts w:asciiTheme="minorEastAsia" w:eastAsiaTheme="minorEastAsia" w:hAnsiTheme="minorEastAsia"/>
          <w:sz w:val="21"/>
          <w:szCs w:val="21"/>
          <w:lang w:val="en-GB"/>
        </w:rPr>
      </w:pPr>
    </w:p>
    <w:p w14:paraId="487E4227" w14:textId="3AB2E424" w:rsidR="00485D70" w:rsidRPr="00CD02AD" w:rsidRDefault="00DE21C2" w:rsidP="00AD6288">
      <w:pPr>
        <w:overflowPunct/>
        <w:autoSpaceDE/>
        <w:autoSpaceDN/>
        <w:adjustRightInd/>
        <w:jc w:val="left"/>
        <w:textAlignment w:val="auto"/>
        <w:rPr>
          <w:rFonts w:asciiTheme="minorEastAsia" w:eastAsiaTheme="minorEastAsia" w:hAnsiTheme="minorEastAsia"/>
          <w:sz w:val="21"/>
          <w:szCs w:val="21"/>
          <w:lang w:val="en-GB"/>
        </w:rPr>
      </w:pPr>
      <w:r w:rsidRPr="00CD02AD">
        <w:rPr>
          <w:rFonts w:asciiTheme="minorEastAsia" w:eastAsiaTheme="minorEastAsia" w:hAnsiTheme="minorEastAsia" w:hint="eastAsia"/>
          <w:sz w:val="21"/>
          <w:szCs w:val="21"/>
          <w:lang w:val="en-GB" w:eastAsia="ja-JP"/>
        </w:rPr>
        <w:t xml:space="preserve">10.　</w:t>
      </w:r>
      <w:r w:rsidR="00485D70" w:rsidRPr="00CD02AD">
        <w:rPr>
          <w:rFonts w:asciiTheme="minorEastAsia" w:eastAsiaTheme="minorEastAsia" w:hAnsiTheme="minorEastAsia"/>
          <w:sz w:val="21"/>
          <w:szCs w:val="21"/>
          <w:lang w:val="en-GB"/>
        </w:rPr>
        <w:t>1998</w:t>
      </w:r>
      <w:r w:rsidRPr="00CD02AD">
        <w:rPr>
          <w:rFonts w:asciiTheme="minorEastAsia" w:eastAsiaTheme="minorEastAsia" w:hAnsiTheme="minorEastAsia" w:hint="eastAsia"/>
          <w:sz w:val="21"/>
          <w:szCs w:val="21"/>
          <w:lang w:val="en-GB"/>
        </w:rPr>
        <w:t>年に、「デンマーク</w:t>
      </w:r>
      <w:r w:rsidR="00485D70" w:rsidRPr="00CD02AD">
        <w:rPr>
          <w:rFonts w:asciiTheme="minorEastAsia" w:eastAsiaTheme="minorEastAsia" w:hAnsiTheme="minorEastAsia" w:hint="eastAsia"/>
          <w:sz w:val="21"/>
          <w:szCs w:val="21"/>
          <w:lang w:val="en-GB"/>
        </w:rPr>
        <w:t>建築規則」は、</w:t>
      </w:r>
      <w:r w:rsidR="00214150" w:rsidRPr="00CD02AD">
        <w:rPr>
          <w:rFonts w:asciiTheme="minorEastAsia" w:eastAsiaTheme="minorEastAsia" w:hAnsiTheme="minorEastAsia" w:hint="eastAsia"/>
          <w:sz w:val="21"/>
          <w:szCs w:val="21"/>
          <w:lang w:val="en-GB" w:eastAsia="ja-JP"/>
        </w:rPr>
        <w:t>一世帯</w:t>
      </w:r>
      <w:r w:rsidR="0060083C" w:rsidRPr="00CD02AD">
        <w:rPr>
          <w:rFonts w:asciiTheme="minorEastAsia" w:eastAsiaTheme="minorEastAsia" w:hAnsiTheme="minorEastAsia" w:hint="eastAsia"/>
          <w:sz w:val="21"/>
          <w:szCs w:val="21"/>
          <w:lang w:val="en-GB" w:eastAsia="ja-JP"/>
        </w:rPr>
        <w:t>居住用の住宅</w:t>
      </w:r>
      <w:r w:rsidR="00FA0AB3" w:rsidRPr="00CD02AD">
        <w:rPr>
          <w:rFonts w:asciiTheme="minorEastAsia" w:eastAsiaTheme="minorEastAsia" w:hAnsiTheme="minorEastAsia" w:hint="eastAsia"/>
          <w:sz w:val="21"/>
          <w:szCs w:val="21"/>
          <w:lang w:val="en-GB" w:eastAsia="ja-JP"/>
        </w:rPr>
        <w:t>には高低差のな</w:t>
      </w:r>
      <w:r w:rsidR="00214150" w:rsidRPr="00CD02AD">
        <w:rPr>
          <w:rFonts w:asciiTheme="minorEastAsia" w:eastAsiaTheme="minorEastAsia" w:hAnsiTheme="minorEastAsia" w:hint="eastAsia"/>
          <w:sz w:val="21"/>
          <w:szCs w:val="21"/>
          <w:lang w:val="en-GB" w:eastAsia="ja-JP"/>
        </w:rPr>
        <w:t>いアクセスを求め</w:t>
      </w:r>
      <w:r w:rsidR="00FA0AB3" w:rsidRPr="00CD02AD">
        <w:rPr>
          <w:rFonts w:asciiTheme="minorEastAsia" w:eastAsiaTheme="minorEastAsia" w:hAnsiTheme="minorEastAsia" w:hint="eastAsia"/>
          <w:sz w:val="21"/>
          <w:szCs w:val="21"/>
          <w:lang w:val="en-GB" w:eastAsia="ja-JP"/>
        </w:rPr>
        <w:t>るようになっ</w:t>
      </w:r>
      <w:r w:rsidR="00214150" w:rsidRPr="00CD02AD">
        <w:rPr>
          <w:rFonts w:asciiTheme="minorEastAsia" w:eastAsiaTheme="minorEastAsia" w:hAnsiTheme="minorEastAsia" w:hint="eastAsia"/>
          <w:sz w:val="21"/>
          <w:szCs w:val="21"/>
          <w:lang w:val="en-GB" w:eastAsia="ja-JP"/>
        </w:rPr>
        <w:t>た。</w:t>
      </w:r>
      <w:r w:rsidR="00485D70" w:rsidRPr="00CD02AD">
        <w:rPr>
          <w:rFonts w:asciiTheme="minorEastAsia" w:eastAsiaTheme="minorEastAsia" w:hAnsiTheme="minorEastAsia" w:hint="eastAsia"/>
          <w:sz w:val="21"/>
          <w:szCs w:val="21"/>
          <w:lang w:val="en-GB"/>
        </w:rPr>
        <w:t>しかし、この要件は</w:t>
      </w:r>
      <w:r w:rsidR="00485D70" w:rsidRPr="00CD02AD">
        <w:rPr>
          <w:rFonts w:asciiTheme="minorEastAsia" w:eastAsiaTheme="minorEastAsia" w:hAnsiTheme="minorEastAsia"/>
          <w:sz w:val="21"/>
          <w:szCs w:val="21"/>
          <w:lang w:val="en-GB"/>
        </w:rPr>
        <w:t>2017</w:t>
      </w:r>
      <w:r w:rsidR="00FA0AB3" w:rsidRPr="00CD02AD">
        <w:rPr>
          <w:rFonts w:asciiTheme="minorEastAsia" w:eastAsiaTheme="minorEastAsia" w:hAnsiTheme="minorEastAsia" w:hint="eastAsia"/>
          <w:sz w:val="21"/>
          <w:szCs w:val="21"/>
          <w:lang w:val="en-GB"/>
        </w:rPr>
        <w:t>年に政府によって</w:t>
      </w:r>
      <w:r w:rsidR="00FA0AB3" w:rsidRPr="00CD02AD">
        <w:rPr>
          <w:rFonts w:asciiTheme="minorEastAsia" w:eastAsiaTheme="minorEastAsia" w:hAnsiTheme="minorEastAsia" w:hint="eastAsia"/>
          <w:sz w:val="21"/>
          <w:szCs w:val="21"/>
          <w:lang w:val="en-GB" w:eastAsia="ja-JP"/>
        </w:rPr>
        <w:t>撤廃</w:t>
      </w:r>
      <w:r w:rsidR="00214150" w:rsidRPr="00CD02AD">
        <w:rPr>
          <w:rFonts w:asciiTheme="minorEastAsia" w:eastAsiaTheme="minorEastAsia" w:hAnsiTheme="minorEastAsia" w:hint="eastAsia"/>
          <w:sz w:val="21"/>
          <w:szCs w:val="21"/>
          <w:lang w:val="en-GB"/>
        </w:rPr>
        <w:t>され</w:t>
      </w:r>
      <w:r w:rsidR="00485D70" w:rsidRPr="00CD02AD">
        <w:rPr>
          <w:rFonts w:asciiTheme="minorEastAsia" w:eastAsiaTheme="minorEastAsia" w:hAnsiTheme="minorEastAsia" w:hint="eastAsia"/>
          <w:sz w:val="21"/>
          <w:szCs w:val="21"/>
          <w:lang w:val="en-GB"/>
        </w:rPr>
        <w:t>た。今日では、建物の</w:t>
      </w:r>
      <w:r w:rsidR="00214150" w:rsidRPr="00CD02AD">
        <w:rPr>
          <w:rFonts w:asciiTheme="minorEastAsia" w:eastAsiaTheme="minorEastAsia" w:hAnsiTheme="minorEastAsia"/>
          <w:sz w:val="21"/>
          <w:szCs w:val="21"/>
          <w:lang w:val="en-GB"/>
        </w:rPr>
        <w:t>1</w:t>
      </w:r>
      <w:r w:rsidR="00214150" w:rsidRPr="00CD02AD">
        <w:rPr>
          <w:rFonts w:asciiTheme="minorEastAsia" w:eastAsiaTheme="minorEastAsia" w:hAnsiTheme="minorEastAsia" w:hint="eastAsia"/>
          <w:sz w:val="21"/>
          <w:szCs w:val="21"/>
          <w:lang w:val="en-GB"/>
        </w:rPr>
        <w:t>階</w:t>
      </w:r>
      <w:r w:rsidR="00214150" w:rsidRPr="00CD02AD">
        <w:rPr>
          <w:rFonts w:asciiTheme="minorEastAsia" w:eastAsiaTheme="minorEastAsia" w:hAnsiTheme="minorEastAsia" w:hint="eastAsia"/>
          <w:sz w:val="21"/>
          <w:szCs w:val="21"/>
          <w:lang w:val="en-GB" w:eastAsia="ja-JP"/>
        </w:rPr>
        <w:t>の</w:t>
      </w:r>
      <w:r w:rsidR="00FA0AB3" w:rsidRPr="00CD02AD">
        <w:rPr>
          <w:rFonts w:asciiTheme="minorEastAsia" w:eastAsiaTheme="minorEastAsia" w:hAnsiTheme="minorEastAsia" w:hint="eastAsia"/>
          <w:sz w:val="21"/>
          <w:szCs w:val="21"/>
          <w:lang w:val="en-GB" w:eastAsia="ja-JP"/>
        </w:rPr>
        <w:t>外側の</w:t>
      </w:r>
      <w:r w:rsidR="00485D70" w:rsidRPr="00CD02AD">
        <w:rPr>
          <w:rFonts w:asciiTheme="minorEastAsia" w:eastAsiaTheme="minorEastAsia" w:hAnsiTheme="minorEastAsia" w:hint="eastAsia"/>
          <w:sz w:val="21"/>
          <w:szCs w:val="21"/>
          <w:lang w:val="en-GB"/>
        </w:rPr>
        <w:t>ドアの</w:t>
      </w:r>
      <w:r w:rsidR="00485D70" w:rsidRPr="00CD02AD">
        <w:rPr>
          <w:rFonts w:asciiTheme="minorEastAsia" w:eastAsiaTheme="minorEastAsia" w:hAnsiTheme="minorEastAsia"/>
          <w:sz w:val="21"/>
          <w:szCs w:val="21"/>
          <w:lang w:val="en-GB"/>
        </w:rPr>
        <w:t>1</w:t>
      </w:r>
      <w:r w:rsidR="00485D70" w:rsidRPr="00CD02AD">
        <w:rPr>
          <w:rFonts w:asciiTheme="minorEastAsia" w:eastAsiaTheme="minorEastAsia" w:hAnsiTheme="minorEastAsia" w:hint="eastAsia"/>
          <w:sz w:val="21"/>
          <w:szCs w:val="21"/>
          <w:lang w:val="en-GB"/>
        </w:rPr>
        <w:t>つ</w:t>
      </w:r>
      <w:r w:rsidR="00214150" w:rsidRPr="00CD02AD">
        <w:rPr>
          <w:rFonts w:asciiTheme="minorEastAsia" w:eastAsiaTheme="minorEastAsia" w:hAnsiTheme="minorEastAsia" w:hint="eastAsia"/>
          <w:sz w:val="21"/>
          <w:szCs w:val="21"/>
          <w:lang w:val="en-GB" w:eastAsia="ja-JP"/>
        </w:rPr>
        <w:t>が段差のない</w:t>
      </w:r>
      <w:r w:rsidR="00485D70" w:rsidRPr="00CD02AD">
        <w:rPr>
          <w:rFonts w:asciiTheme="minorEastAsia" w:eastAsiaTheme="minorEastAsia" w:hAnsiTheme="minorEastAsia" w:hint="eastAsia"/>
          <w:sz w:val="21"/>
          <w:szCs w:val="21"/>
          <w:lang w:val="en-GB"/>
        </w:rPr>
        <w:t>アクセス</w:t>
      </w:r>
      <w:r w:rsidR="00214150" w:rsidRPr="00CD02AD">
        <w:rPr>
          <w:rFonts w:asciiTheme="minorEastAsia" w:eastAsiaTheme="minorEastAsia" w:hAnsiTheme="minorEastAsia" w:hint="eastAsia"/>
          <w:sz w:val="21"/>
          <w:szCs w:val="21"/>
          <w:lang w:val="en-GB" w:eastAsia="ja-JP"/>
        </w:rPr>
        <w:t>となっていれば</w:t>
      </w:r>
      <w:r w:rsidR="00214150" w:rsidRPr="00CD02AD">
        <w:rPr>
          <w:rFonts w:asciiTheme="minorEastAsia" w:eastAsiaTheme="minorEastAsia" w:hAnsiTheme="minorEastAsia" w:hint="eastAsia"/>
          <w:sz w:val="21"/>
          <w:szCs w:val="21"/>
          <w:lang w:val="en-GB"/>
        </w:rPr>
        <w:t>十分</w:t>
      </w:r>
      <w:r w:rsidR="00214150" w:rsidRPr="00CD02AD">
        <w:rPr>
          <w:rFonts w:asciiTheme="minorEastAsia" w:eastAsiaTheme="minorEastAsia" w:hAnsiTheme="minorEastAsia" w:hint="eastAsia"/>
          <w:sz w:val="21"/>
          <w:szCs w:val="21"/>
          <w:lang w:val="en-GB" w:eastAsia="ja-JP"/>
        </w:rPr>
        <w:t>とされる</w:t>
      </w:r>
      <w:r w:rsidRPr="00CD02AD">
        <w:rPr>
          <w:rFonts w:asciiTheme="minorEastAsia" w:eastAsiaTheme="minorEastAsia" w:hAnsiTheme="minorEastAsia"/>
          <w:sz w:val="21"/>
          <w:szCs w:val="21"/>
          <w:vertAlign w:val="superscript"/>
          <w:lang w:val="en-GB"/>
        </w:rPr>
        <w:footnoteReference w:id="7"/>
      </w:r>
      <w:r w:rsidR="001839E9" w:rsidRPr="00CD02AD">
        <w:rPr>
          <w:rFonts w:asciiTheme="minorEastAsia" w:eastAsiaTheme="minorEastAsia" w:hAnsiTheme="minorEastAsia" w:hint="eastAsia"/>
          <w:sz w:val="21"/>
          <w:szCs w:val="21"/>
          <w:lang w:val="en-GB"/>
        </w:rPr>
        <w:t>。さらに、</w:t>
      </w:r>
      <w:r w:rsidR="001839E9" w:rsidRPr="00CD02AD">
        <w:rPr>
          <w:rFonts w:asciiTheme="minorEastAsia" w:eastAsiaTheme="minorEastAsia" w:hAnsiTheme="minorEastAsia" w:hint="eastAsia"/>
          <w:sz w:val="21"/>
          <w:szCs w:val="21"/>
          <w:lang w:val="en-GB" w:eastAsia="ja-JP"/>
        </w:rPr>
        <w:t>住宅用の二階以上の建物</w:t>
      </w:r>
      <w:r w:rsidRPr="00CD02AD">
        <w:rPr>
          <w:rFonts w:asciiTheme="minorEastAsia" w:eastAsiaTheme="minorEastAsia" w:hAnsiTheme="minorEastAsia" w:hint="eastAsia"/>
          <w:sz w:val="21"/>
          <w:szCs w:val="21"/>
          <w:lang w:val="en-GB"/>
        </w:rPr>
        <w:t>の</w:t>
      </w:r>
      <w:r w:rsidR="00485D70" w:rsidRPr="00CD02AD">
        <w:rPr>
          <w:rFonts w:asciiTheme="minorEastAsia" w:eastAsiaTheme="minorEastAsia" w:hAnsiTheme="minorEastAsia" w:hint="eastAsia"/>
          <w:sz w:val="21"/>
          <w:szCs w:val="21"/>
          <w:lang w:val="en-GB"/>
        </w:rPr>
        <w:t>増築または</w:t>
      </w:r>
      <w:r w:rsidR="00214150" w:rsidRPr="00CD02AD">
        <w:rPr>
          <w:rFonts w:asciiTheme="minorEastAsia" w:eastAsiaTheme="minorEastAsia" w:hAnsiTheme="minorEastAsia" w:hint="eastAsia"/>
          <w:sz w:val="21"/>
          <w:szCs w:val="21"/>
          <w:lang w:val="en-GB" w:eastAsia="ja-JP"/>
        </w:rPr>
        <w:t>改築</w:t>
      </w:r>
      <w:r w:rsidR="00E82938" w:rsidRPr="00CD02AD">
        <w:rPr>
          <w:rFonts w:asciiTheme="minorEastAsia" w:eastAsiaTheme="minorEastAsia" w:hAnsiTheme="minorEastAsia" w:hint="eastAsia"/>
          <w:sz w:val="21"/>
          <w:szCs w:val="21"/>
          <w:lang w:val="en-GB"/>
        </w:rPr>
        <w:t>の場合</w:t>
      </w:r>
      <w:r w:rsidR="00485D70" w:rsidRPr="00CD02AD">
        <w:rPr>
          <w:rFonts w:asciiTheme="minorEastAsia" w:eastAsiaTheme="minorEastAsia" w:hAnsiTheme="minorEastAsia" w:hint="eastAsia"/>
          <w:sz w:val="21"/>
          <w:szCs w:val="21"/>
          <w:lang w:val="en-GB"/>
        </w:rPr>
        <w:t>、</w:t>
      </w:r>
      <w:r w:rsidR="00214150" w:rsidRPr="00CD02AD">
        <w:rPr>
          <w:rFonts w:asciiTheme="minorEastAsia" w:eastAsiaTheme="minorEastAsia" w:hAnsiTheme="minorEastAsia" w:hint="eastAsia"/>
          <w:sz w:val="21"/>
          <w:szCs w:val="21"/>
          <w:lang w:val="en-GB" w:eastAsia="ja-JP"/>
        </w:rPr>
        <w:t>エレベーターの</w:t>
      </w:r>
      <w:r w:rsidR="001839E9" w:rsidRPr="00CD02AD">
        <w:rPr>
          <w:rFonts w:asciiTheme="minorEastAsia" w:eastAsiaTheme="minorEastAsia" w:hAnsiTheme="minorEastAsia" w:hint="eastAsia"/>
          <w:sz w:val="21"/>
          <w:szCs w:val="21"/>
          <w:lang w:val="en-GB" w:eastAsia="ja-JP"/>
        </w:rPr>
        <w:t>設置</w:t>
      </w:r>
      <w:r w:rsidR="001839E9" w:rsidRPr="00CD02AD">
        <w:rPr>
          <w:rFonts w:asciiTheme="minorEastAsia" w:eastAsiaTheme="minorEastAsia" w:hAnsiTheme="minorEastAsia" w:hint="eastAsia"/>
          <w:sz w:val="21"/>
          <w:szCs w:val="21"/>
          <w:lang w:val="en-GB"/>
        </w:rPr>
        <w:t>義務</w:t>
      </w:r>
      <w:r w:rsidR="00214150" w:rsidRPr="00CD02AD">
        <w:rPr>
          <w:rFonts w:asciiTheme="minorEastAsia" w:eastAsiaTheme="minorEastAsia" w:hAnsiTheme="minorEastAsia" w:hint="eastAsia"/>
          <w:sz w:val="21"/>
          <w:szCs w:val="21"/>
          <w:lang w:val="en-GB"/>
        </w:rPr>
        <w:t>は免除されてい</w:t>
      </w:r>
      <w:r w:rsidR="00214150" w:rsidRPr="00CD02AD">
        <w:rPr>
          <w:rFonts w:asciiTheme="minorEastAsia" w:eastAsiaTheme="minorEastAsia" w:hAnsiTheme="minorEastAsia" w:hint="eastAsia"/>
          <w:sz w:val="21"/>
          <w:szCs w:val="21"/>
          <w:lang w:val="en-GB" w:eastAsia="ja-JP"/>
        </w:rPr>
        <w:t>る</w:t>
      </w:r>
      <w:r w:rsidR="00485D70" w:rsidRPr="00CD02AD">
        <w:rPr>
          <w:rFonts w:asciiTheme="minorEastAsia" w:eastAsiaTheme="minorEastAsia" w:hAnsiTheme="minorEastAsia" w:hint="eastAsia"/>
          <w:sz w:val="21"/>
          <w:szCs w:val="21"/>
          <w:lang w:val="en-GB"/>
        </w:rPr>
        <w:t>。</w:t>
      </w:r>
    </w:p>
    <w:p w14:paraId="1608C6F2" w14:textId="77777777" w:rsidR="00485D70" w:rsidRPr="00DE21C2" w:rsidRDefault="00485D70" w:rsidP="00AD6288">
      <w:pPr>
        <w:overflowPunct/>
        <w:autoSpaceDE/>
        <w:autoSpaceDN/>
        <w:adjustRightInd/>
        <w:jc w:val="left"/>
        <w:textAlignment w:val="auto"/>
        <w:rPr>
          <w:rFonts w:asciiTheme="minorEastAsia" w:eastAsiaTheme="minorEastAsia" w:hAnsiTheme="minorEastAsia"/>
          <w:sz w:val="21"/>
          <w:szCs w:val="21"/>
          <w:lang w:val="en-GB"/>
        </w:rPr>
      </w:pPr>
    </w:p>
    <w:p w14:paraId="181CC2D3" w14:textId="7427E79B" w:rsidR="00AD6288" w:rsidRPr="00DE21C2" w:rsidRDefault="002736CB" w:rsidP="00AD6288">
      <w:pPr>
        <w:overflowPunct/>
        <w:autoSpaceDE/>
        <w:autoSpaceDN/>
        <w:adjustRightInd/>
        <w:jc w:val="left"/>
        <w:textAlignment w:val="auto"/>
        <w:rPr>
          <w:rFonts w:asciiTheme="minorEastAsia" w:eastAsiaTheme="minorEastAsia" w:hAnsiTheme="minorEastAsia"/>
          <w:sz w:val="21"/>
          <w:szCs w:val="21"/>
          <w:lang w:val="en-GB"/>
        </w:rPr>
      </w:pPr>
      <w:r w:rsidRPr="00DE21C2">
        <w:rPr>
          <w:rFonts w:asciiTheme="minorEastAsia" w:eastAsiaTheme="minorEastAsia" w:hAnsiTheme="minorEastAsia" w:cs="ＭＳ 明朝" w:hint="eastAsia"/>
          <w:sz w:val="21"/>
          <w:szCs w:val="21"/>
          <w:lang w:val="en-GB"/>
        </w:rPr>
        <w:t>以下の情報を提供</w:t>
      </w:r>
      <w:r w:rsidR="00C6468A" w:rsidRPr="00DE21C2">
        <w:rPr>
          <w:rFonts w:asciiTheme="minorEastAsia" w:eastAsiaTheme="minorEastAsia" w:hAnsiTheme="minorEastAsia" w:cs="ＭＳ 明朝" w:hint="eastAsia"/>
          <w:sz w:val="21"/>
          <w:szCs w:val="21"/>
          <w:lang w:val="en-GB"/>
        </w:rPr>
        <w:t>してほしい</w:t>
      </w:r>
      <w:r w:rsidRPr="00DE21C2">
        <w:rPr>
          <w:rFonts w:asciiTheme="minorEastAsia" w:eastAsiaTheme="minorEastAsia" w:hAnsiTheme="minorEastAsia" w:cs="ＭＳ 明朝" w:hint="eastAsia"/>
          <w:sz w:val="21"/>
          <w:szCs w:val="21"/>
          <w:lang w:val="en-GB"/>
        </w:rPr>
        <w:t>。</w:t>
      </w:r>
      <w:r w:rsidR="00AD6288" w:rsidRPr="00DE21C2">
        <w:rPr>
          <w:rFonts w:asciiTheme="minorEastAsia" w:eastAsiaTheme="minorEastAsia" w:hAnsiTheme="minorEastAsia"/>
          <w:sz w:val="21"/>
          <w:szCs w:val="21"/>
          <w:lang w:val="en-GB"/>
        </w:rPr>
        <w:t>:</w:t>
      </w:r>
    </w:p>
    <w:p w14:paraId="41827E1C" w14:textId="77777777" w:rsidR="002736CB" w:rsidRPr="00DE21C2" w:rsidRDefault="002736CB" w:rsidP="00AD6288">
      <w:pPr>
        <w:overflowPunct/>
        <w:autoSpaceDE/>
        <w:autoSpaceDN/>
        <w:adjustRightInd/>
        <w:jc w:val="left"/>
        <w:textAlignment w:val="auto"/>
        <w:rPr>
          <w:rFonts w:asciiTheme="minorEastAsia" w:eastAsiaTheme="minorEastAsia" w:hAnsiTheme="minorEastAsia" w:cs="ＭＳ 明朝"/>
          <w:sz w:val="21"/>
          <w:szCs w:val="21"/>
          <w:lang w:val="en-GB"/>
        </w:rPr>
      </w:pPr>
    </w:p>
    <w:p w14:paraId="7A47B011" w14:textId="4E9F8851" w:rsidR="00AD6288" w:rsidRPr="00CD02AD" w:rsidRDefault="001839E9" w:rsidP="001839E9">
      <w:pPr>
        <w:numPr>
          <w:ilvl w:val="0"/>
          <w:numId w:val="12"/>
        </w:numPr>
        <w:overflowPunct/>
        <w:autoSpaceDE/>
        <w:autoSpaceDN/>
        <w:adjustRightInd/>
        <w:contextualSpacing/>
        <w:jc w:val="left"/>
        <w:textAlignment w:val="auto"/>
        <w:rPr>
          <w:rFonts w:asciiTheme="minorEastAsia" w:eastAsiaTheme="minorEastAsia" w:hAnsiTheme="minorEastAsia"/>
          <w:sz w:val="21"/>
          <w:szCs w:val="21"/>
          <w:lang w:val="en-GB"/>
        </w:rPr>
      </w:pPr>
      <w:r w:rsidRPr="00CD02AD">
        <w:rPr>
          <w:rFonts w:asciiTheme="minorEastAsia" w:eastAsiaTheme="minorEastAsia" w:hAnsiTheme="minorEastAsia" w:cs="ＭＳ 明朝" w:hint="eastAsia"/>
          <w:sz w:val="21"/>
          <w:szCs w:val="21"/>
          <w:lang w:val="en-GB"/>
        </w:rPr>
        <w:t>一世帯居住用の住宅</w:t>
      </w:r>
      <w:r w:rsidR="00DE21C2" w:rsidRPr="00CD02AD">
        <w:rPr>
          <w:rFonts w:asciiTheme="minorEastAsia" w:eastAsiaTheme="minorEastAsia" w:hAnsiTheme="minorEastAsia" w:cs="ＭＳ 明朝"/>
          <w:sz w:val="21"/>
          <w:szCs w:val="21"/>
          <w:lang w:val="en-GB"/>
        </w:rPr>
        <w:t>に障害者がアクセスできる</w:t>
      </w:r>
      <w:r w:rsidR="00E82938" w:rsidRPr="00CD02AD">
        <w:rPr>
          <w:rFonts w:asciiTheme="minorEastAsia" w:eastAsiaTheme="minorEastAsia" w:hAnsiTheme="minorEastAsia" w:cs="ＭＳ 明朝" w:hint="eastAsia"/>
          <w:sz w:val="21"/>
          <w:szCs w:val="21"/>
          <w:lang w:val="en-GB" w:eastAsia="ja-JP"/>
        </w:rPr>
        <w:t>ようにする</w:t>
      </w:r>
      <w:r w:rsidR="00DE21C2" w:rsidRPr="00CD02AD">
        <w:rPr>
          <w:rFonts w:asciiTheme="minorEastAsia" w:eastAsiaTheme="minorEastAsia" w:hAnsiTheme="minorEastAsia" w:cs="ＭＳ 明朝"/>
          <w:sz w:val="21"/>
          <w:szCs w:val="21"/>
          <w:lang w:val="en-GB"/>
        </w:rPr>
        <w:t>ことを</w:t>
      </w:r>
      <w:r w:rsidR="00DE21C2" w:rsidRPr="00CD02AD">
        <w:rPr>
          <w:rFonts w:asciiTheme="minorEastAsia" w:eastAsiaTheme="minorEastAsia" w:hAnsiTheme="minorEastAsia" w:cs="ＭＳ 明朝" w:hint="eastAsia"/>
          <w:sz w:val="21"/>
          <w:szCs w:val="21"/>
          <w:lang w:val="en-GB" w:eastAsia="ja-JP"/>
        </w:rPr>
        <w:t>、</w:t>
      </w:r>
      <w:r w:rsidR="00DE21C2" w:rsidRPr="00CD02AD">
        <w:rPr>
          <w:rFonts w:asciiTheme="minorEastAsia" w:eastAsiaTheme="minorEastAsia" w:hAnsiTheme="minorEastAsia" w:cs="ＭＳ 明朝"/>
          <w:sz w:val="21"/>
          <w:szCs w:val="21"/>
          <w:lang w:val="en-GB"/>
        </w:rPr>
        <w:t>デンマーク建築規則</w:t>
      </w:r>
      <w:r w:rsidR="00DE21C2" w:rsidRPr="00CD02AD">
        <w:rPr>
          <w:rFonts w:asciiTheme="minorEastAsia" w:eastAsiaTheme="minorEastAsia" w:hAnsiTheme="minorEastAsia" w:cs="ＭＳ 明朝" w:hint="eastAsia"/>
          <w:sz w:val="21"/>
          <w:szCs w:val="21"/>
          <w:lang w:val="en-GB" w:eastAsia="ja-JP"/>
        </w:rPr>
        <w:t>に要件として</w:t>
      </w:r>
      <w:r w:rsidR="000D2887" w:rsidRPr="00CD02AD">
        <w:rPr>
          <w:rFonts w:asciiTheme="minorEastAsia" w:eastAsiaTheme="minorEastAsia" w:hAnsiTheme="minorEastAsia" w:cs="ＭＳ 明朝"/>
          <w:sz w:val="21"/>
          <w:szCs w:val="21"/>
          <w:lang w:val="en-GB"/>
        </w:rPr>
        <w:t>確実に</w:t>
      </w:r>
      <w:r w:rsidR="00DE21C2" w:rsidRPr="00CD02AD">
        <w:rPr>
          <w:rFonts w:asciiTheme="minorEastAsia" w:eastAsiaTheme="minorEastAsia" w:hAnsiTheme="minorEastAsia" w:cs="ＭＳ 明朝" w:hint="eastAsia"/>
          <w:sz w:val="21"/>
          <w:szCs w:val="21"/>
          <w:lang w:val="en-GB" w:eastAsia="ja-JP"/>
        </w:rPr>
        <w:t>盛り込む</w:t>
      </w:r>
      <w:r w:rsidR="00E82938" w:rsidRPr="00CD02AD">
        <w:rPr>
          <w:rFonts w:asciiTheme="minorEastAsia" w:eastAsiaTheme="minorEastAsia" w:hAnsiTheme="minorEastAsia" w:cs="ＭＳ 明朝"/>
          <w:sz w:val="21"/>
          <w:szCs w:val="21"/>
          <w:lang w:val="en-GB"/>
        </w:rPr>
        <w:t>ための</w:t>
      </w:r>
      <w:r w:rsidR="00E82938" w:rsidRPr="00CD02AD">
        <w:rPr>
          <w:rFonts w:asciiTheme="minorEastAsia" w:eastAsiaTheme="minorEastAsia" w:hAnsiTheme="minorEastAsia" w:cs="ＭＳ 明朝" w:hint="eastAsia"/>
          <w:sz w:val="21"/>
          <w:szCs w:val="21"/>
          <w:lang w:val="en-GB" w:eastAsia="ja-JP"/>
        </w:rPr>
        <w:t>対策</w:t>
      </w:r>
      <w:r w:rsidR="00DE21C2" w:rsidRPr="00CD02AD">
        <w:rPr>
          <w:rFonts w:asciiTheme="minorEastAsia" w:eastAsiaTheme="minorEastAsia" w:hAnsiTheme="minorEastAsia" w:cs="ＭＳ 明朝"/>
          <w:sz w:val="21"/>
          <w:szCs w:val="21"/>
          <w:lang w:val="en-GB"/>
        </w:rPr>
        <w:t>。</w:t>
      </w:r>
      <w:r w:rsidR="00AD6288" w:rsidRPr="00CD02AD">
        <w:rPr>
          <w:rFonts w:asciiTheme="minorEastAsia" w:eastAsiaTheme="minorEastAsia" w:hAnsiTheme="minorEastAsia"/>
          <w:sz w:val="21"/>
          <w:szCs w:val="21"/>
          <w:lang w:val="en-GB"/>
        </w:rPr>
        <w:t xml:space="preserve"> </w:t>
      </w:r>
    </w:p>
    <w:p w14:paraId="2B3A678D" w14:textId="065CAE00" w:rsidR="00AD6288" w:rsidRPr="00CD02AD" w:rsidRDefault="00E82938" w:rsidP="00AD6288">
      <w:pPr>
        <w:numPr>
          <w:ilvl w:val="0"/>
          <w:numId w:val="12"/>
        </w:numPr>
        <w:overflowPunct/>
        <w:autoSpaceDE/>
        <w:autoSpaceDN/>
        <w:adjustRightInd/>
        <w:contextualSpacing/>
        <w:jc w:val="left"/>
        <w:textAlignment w:val="auto"/>
        <w:rPr>
          <w:rFonts w:asciiTheme="minorEastAsia" w:eastAsiaTheme="minorEastAsia" w:hAnsiTheme="minorEastAsia"/>
          <w:sz w:val="21"/>
          <w:szCs w:val="21"/>
          <w:lang w:val="en-GB"/>
        </w:rPr>
      </w:pPr>
      <w:r w:rsidRPr="00CD02AD">
        <w:rPr>
          <w:rFonts w:asciiTheme="minorEastAsia" w:eastAsiaTheme="minorEastAsia" w:hAnsiTheme="minorEastAsia" w:hint="eastAsia"/>
          <w:sz w:val="21"/>
          <w:szCs w:val="21"/>
          <w:lang w:val="en-GB" w:eastAsia="ja-JP"/>
        </w:rPr>
        <w:t>住宅用の二階以上の建物</w:t>
      </w:r>
      <w:r w:rsidR="00DE21C2" w:rsidRPr="00CD02AD">
        <w:rPr>
          <w:rFonts w:asciiTheme="minorEastAsia" w:eastAsiaTheme="minorEastAsia" w:hAnsiTheme="minorEastAsia" w:cs="ＭＳ 明朝" w:hint="eastAsia"/>
          <w:sz w:val="21"/>
          <w:szCs w:val="21"/>
          <w:lang w:val="en-GB" w:eastAsia="ja-JP"/>
        </w:rPr>
        <w:t>を増築</w:t>
      </w:r>
      <w:r w:rsidR="00DE21C2" w:rsidRPr="00CD02AD">
        <w:rPr>
          <w:rFonts w:asciiTheme="minorEastAsia" w:eastAsiaTheme="minorEastAsia" w:hAnsiTheme="minorEastAsia" w:cs="ＭＳ 明朝"/>
          <w:sz w:val="21"/>
          <w:szCs w:val="21"/>
          <w:lang w:val="en-GB"/>
        </w:rPr>
        <w:t>または改築</w:t>
      </w:r>
      <w:r w:rsidR="00DE21C2" w:rsidRPr="00CD02AD">
        <w:rPr>
          <w:rFonts w:asciiTheme="minorEastAsia" w:eastAsiaTheme="minorEastAsia" w:hAnsiTheme="minorEastAsia" w:cs="ＭＳ 明朝" w:hint="eastAsia"/>
          <w:sz w:val="21"/>
          <w:szCs w:val="21"/>
          <w:lang w:val="en-GB" w:eastAsia="ja-JP"/>
        </w:rPr>
        <w:t>により</w:t>
      </w:r>
      <w:r w:rsidR="00DE21C2" w:rsidRPr="00CD02AD">
        <w:rPr>
          <w:rFonts w:asciiTheme="minorEastAsia" w:eastAsiaTheme="minorEastAsia" w:hAnsiTheme="minorEastAsia" w:cs="ＭＳ 明朝"/>
          <w:sz w:val="21"/>
          <w:szCs w:val="21"/>
          <w:lang w:val="en-GB"/>
        </w:rPr>
        <w:t>障害者が利用できるよ</w:t>
      </w:r>
      <w:r w:rsidRPr="00CD02AD">
        <w:rPr>
          <w:rFonts w:asciiTheme="minorEastAsia" w:eastAsiaTheme="minorEastAsia" w:hAnsiTheme="minorEastAsia" w:cs="ＭＳ 明朝"/>
          <w:sz w:val="21"/>
          <w:szCs w:val="21"/>
          <w:lang w:val="en-GB"/>
        </w:rPr>
        <w:t>うにするための</w:t>
      </w:r>
      <w:r w:rsidRPr="00CD02AD">
        <w:rPr>
          <w:rFonts w:asciiTheme="minorEastAsia" w:eastAsiaTheme="minorEastAsia" w:hAnsiTheme="minorEastAsia" w:cs="ＭＳ 明朝" w:hint="eastAsia"/>
          <w:sz w:val="21"/>
          <w:szCs w:val="21"/>
          <w:lang w:val="en-GB" w:eastAsia="ja-JP"/>
        </w:rPr>
        <w:t>対策</w:t>
      </w:r>
      <w:r w:rsidR="00DE21C2" w:rsidRPr="00CD02AD">
        <w:rPr>
          <w:rFonts w:asciiTheme="minorEastAsia" w:eastAsiaTheme="minorEastAsia" w:hAnsiTheme="minorEastAsia" w:cs="ＭＳ 明朝"/>
          <w:sz w:val="21"/>
          <w:szCs w:val="21"/>
          <w:lang w:val="en-GB"/>
        </w:rPr>
        <w:t>。</w:t>
      </w:r>
    </w:p>
    <w:p w14:paraId="36D6B82B" w14:textId="77777777" w:rsidR="00E60780" w:rsidRPr="00CD02AD" w:rsidRDefault="00E60780" w:rsidP="00AD6288">
      <w:pPr>
        <w:overflowPunct/>
        <w:autoSpaceDE/>
        <w:autoSpaceDN/>
        <w:adjustRightInd/>
        <w:jc w:val="left"/>
        <w:textAlignment w:val="auto"/>
        <w:rPr>
          <w:rFonts w:asciiTheme="minorEastAsia" w:eastAsiaTheme="minorEastAsia" w:hAnsiTheme="minorEastAsia"/>
          <w:sz w:val="21"/>
          <w:szCs w:val="21"/>
          <w:lang w:val="en-GB"/>
        </w:rPr>
      </w:pPr>
    </w:p>
    <w:p w14:paraId="73E3965E" w14:textId="5B09B6C7" w:rsidR="00DE21C2" w:rsidRPr="00CD02AD" w:rsidRDefault="00DE21C2" w:rsidP="00AD6288">
      <w:pPr>
        <w:overflowPunct/>
        <w:autoSpaceDE/>
        <w:autoSpaceDN/>
        <w:adjustRightInd/>
        <w:jc w:val="left"/>
        <w:textAlignment w:val="auto"/>
        <w:rPr>
          <w:rFonts w:asciiTheme="minorEastAsia" w:eastAsiaTheme="minorEastAsia" w:hAnsiTheme="minorEastAsia" w:cs="ＭＳ 明朝"/>
          <w:sz w:val="21"/>
          <w:szCs w:val="21"/>
          <w:lang w:val="en-GB"/>
        </w:rPr>
      </w:pPr>
      <w:r w:rsidRPr="00CD02AD">
        <w:rPr>
          <w:rFonts w:asciiTheme="minorEastAsia" w:eastAsiaTheme="minorEastAsia" w:hAnsiTheme="minorEastAsia" w:hint="eastAsia"/>
          <w:sz w:val="21"/>
          <w:szCs w:val="21"/>
          <w:lang w:val="en-GB" w:eastAsia="ja-JP"/>
        </w:rPr>
        <w:t xml:space="preserve">11.　</w:t>
      </w:r>
      <w:r w:rsidRPr="00CD02AD">
        <w:rPr>
          <w:rFonts w:asciiTheme="minorEastAsia" w:eastAsiaTheme="minorEastAsia" w:hAnsiTheme="minorEastAsia" w:cs="ＭＳ 明朝"/>
          <w:sz w:val="21"/>
          <w:szCs w:val="21"/>
          <w:lang w:val="en-GB"/>
        </w:rPr>
        <w:t>障害者は、</w:t>
      </w:r>
      <w:r w:rsidRPr="00CD02AD">
        <w:rPr>
          <w:rFonts w:asciiTheme="minorEastAsia" w:eastAsiaTheme="minorEastAsia" w:hAnsiTheme="minorEastAsia"/>
          <w:sz w:val="21"/>
          <w:szCs w:val="21"/>
          <w:lang w:val="en-GB"/>
        </w:rPr>
        <w:t>2</w:t>
      </w:r>
      <w:r w:rsidR="00E82938" w:rsidRPr="00CD02AD">
        <w:rPr>
          <w:rFonts w:asciiTheme="minorEastAsia" w:eastAsiaTheme="minorEastAsia" w:hAnsiTheme="minorEastAsia" w:cs="ＭＳ 明朝"/>
          <w:sz w:val="21"/>
          <w:szCs w:val="21"/>
          <w:lang w:val="en-GB"/>
        </w:rPr>
        <w:t>階建ての建物へのアクセス</w:t>
      </w:r>
      <w:r w:rsidR="00E82938" w:rsidRPr="00CD02AD">
        <w:rPr>
          <w:rFonts w:asciiTheme="minorEastAsia" w:eastAsiaTheme="minorEastAsia" w:hAnsiTheme="minorEastAsia" w:cs="ＭＳ 明朝" w:hint="eastAsia"/>
          <w:sz w:val="21"/>
          <w:szCs w:val="21"/>
          <w:lang w:val="en-GB" w:eastAsia="ja-JP"/>
        </w:rPr>
        <w:t>が困難であるが、</w:t>
      </w:r>
      <w:r w:rsidRPr="00CD02AD">
        <w:rPr>
          <w:rFonts w:asciiTheme="minorEastAsia" w:eastAsiaTheme="minorEastAsia" w:hAnsiTheme="minorEastAsia" w:cs="ＭＳ 明朝"/>
          <w:sz w:val="21"/>
          <w:szCs w:val="21"/>
          <w:lang w:val="en-GB"/>
        </w:rPr>
        <w:t>デンマーク建築規則では、エレベーター</w:t>
      </w:r>
      <w:r w:rsidRPr="00CD02AD">
        <w:rPr>
          <w:rFonts w:asciiTheme="minorEastAsia" w:eastAsiaTheme="minorEastAsia" w:hAnsiTheme="minorEastAsia" w:cs="ＭＳ 明朝" w:hint="eastAsia"/>
          <w:sz w:val="21"/>
          <w:szCs w:val="21"/>
          <w:lang w:val="en-GB" w:eastAsia="ja-JP"/>
        </w:rPr>
        <w:t>の設置は求められていない</w:t>
      </w:r>
      <w:r w:rsidRPr="00CD02AD">
        <w:rPr>
          <w:rFonts w:asciiTheme="minorEastAsia" w:eastAsiaTheme="minorEastAsia" w:hAnsiTheme="minorEastAsia" w:cs="ＭＳ 明朝"/>
          <w:sz w:val="21"/>
          <w:szCs w:val="21"/>
          <w:lang w:val="en-GB"/>
        </w:rPr>
        <w:t>。</w:t>
      </w:r>
    </w:p>
    <w:p w14:paraId="0FD75D2D" w14:textId="77777777" w:rsidR="00DE21C2" w:rsidRPr="00DE21C2" w:rsidRDefault="00DE21C2" w:rsidP="00AD6288">
      <w:pPr>
        <w:overflowPunct/>
        <w:autoSpaceDE/>
        <w:autoSpaceDN/>
        <w:adjustRightInd/>
        <w:jc w:val="left"/>
        <w:textAlignment w:val="auto"/>
        <w:rPr>
          <w:rFonts w:asciiTheme="minorEastAsia" w:eastAsiaTheme="minorEastAsia" w:hAnsiTheme="minorEastAsia"/>
          <w:sz w:val="21"/>
          <w:szCs w:val="21"/>
          <w:lang w:val="en-GB"/>
        </w:rPr>
      </w:pPr>
    </w:p>
    <w:p w14:paraId="18615084" w14:textId="57EA99C0" w:rsidR="00AD6288" w:rsidRPr="00DE21C2" w:rsidRDefault="002736CB" w:rsidP="00AD6288">
      <w:pPr>
        <w:overflowPunct/>
        <w:autoSpaceDE/>
        <w:autoSpaceDN/>
        <w:adjustRightInd/>
        <w:jc w:val="left"/>
        <w:textAlignment w:val="auto"/>
        <w:rPr>
          <w:rFonts w:asciiTheme="minorEastAsia" w:eastAsiaTheme="minorEastAsia" w:hAnsiTheme="minorEastAsia"/>
          <w:sz w:val="21"/>
          <w:szCs w:val="21"/>
          <w:lang w:val="en-GB"/>
        </w:rPr>
      </w:pPr>
      <w:r w:rsidRPr="00DE21C2">
        <w:rPr>
          <w:rFonts w:asciiTheme="minorEastAsia" w:eastAsiaTheme="minorEastAsia" w:hAnsiTheme="minorEastAsia" w:cs="ＭＳ 明朝" w:hint="eastAsia"/>
          <w:sz w:val="21"/>
          <w:szCs w:val="21"/>
          <w:lang w:val="en-GB"/>
        </w:rPr>
        <w:t>以下の情報を提供</w:t>
      </w:r>
      <w:r w:rsidR="00C6468A" w:rsidRPr="00DE21C2">
        <w:rPr>
          <w:rFonts w:asciiTheme="minorEastAsia" w:eastAsiaTheme="minorEastAsia" w:hAnsiTheme="minorEastAsia" w:cs="ＭＳ 明朝" w:hint="eastAsia"/>
          <w:sz w:val="21"/>
          <w:szCs w:val="21"/>
          <w:lang w:val="en-GB"/>
        </w:rPr>
        <w:t>してほしい</w:t>
      </w:r>
      <w:r w:rsidRPr="00DE21C2">
        <w:rPr>
          <w:rFonts w:asciiTheme="minorEastAsia" w:eastAsiaTheme="minorEastAsia" w:hAnsiTheme="minorEastAsia" w:cs="ＭＳ 明朝" w:hint="eastAsia"/>
          <w:sz w:val="21"/>
          <w:szCs w:val="21"/>
          <w:lang w:val="en-GB"/>
        </w:rPr>
        <w:t>。</w:t>
      </w:r>
      <w:r w:rsidR="00AD6288" w:rsidRPr="00DE21C2">
        <w:rPr>
          <w:rFonts w:asciiTheme="minorEastAsia" w:eastAsiaTheme="minorEastAsia" w:hAnsiTheme="minorEastAsia"/>
          <w:sz w:val="21"/>
          <w:szCs w:val="21"/>
          <w:lang w:val="en-GB"/>
        </w:rPr>
        <w:t>:</w:t>
      </w:r>
    </w:p>
    <w:p w14:paraId="1060201E" w14:textId="77777777" w:rsidR="002736CB" w:rsidRPr="00DE21C2" w:rsidRDefault="002736CB" w:rsidP="00AD6288">
      <w:pPr>
        <w:overflowPunct/>
        <w:autoSpaceDE/>
        <w:autoSpaceDN/>
        <w:adjustRightInd/>
        <w:jc w:val="left"/>
        <w:textAlignment w:val="auto"/>
        <w:rPr>
          <w:rFonts w:asciiTheme="minorEastAsia" w:eastAsiaTheme="minorEastAsia" w:hAnsiTheme="minorEastAsia" w:cs="ＭＳ 明朝"/>
          <w:sz w:val="21"/>
          <w:szCs w:val="21"/>
          <w:lang w:val="en-GB"/>
        </w:rPr>
      </w:pPr>
    </w:p>
    <w:p w14:paraId="73DA95AF" w14:textId="04F1259D" w:rsidR="00AD6288" w:rsidRPr="00DE21C2" w:rsidRDefault="00E60780" w:rsidP="00AD6288">
      <w:pPr>
        <w:numPr>
          <w:ilvl w:val="0"/>
          <w:numId w:val="13"/>
        </w:numPr>
        <w:overflowPunct/>
        <w:autoSpaceDE/>
        <w:autoSpaceDN/>
        <w:adjustRightInd/>
        <w:contextualSpacing/>
        <w:jc w:val="left"/>
        <w:textAlignment w:val="auto"/>
        <w:rPr>
          <w:rFonts w:asciiTheme="minorEastAsia" w:eastAsiaTheme="minorEastAsia" w:hAnsiTheme="minorEastAsia"/>
          <w:sz w:val="21"/>
          <w:szCs w:val="21"/>
          <w:lang w:val="en-GB"/>
        </w:rPr>
      </w:pPr>
      <w:r w:rsidRPr="00DE21C2">
        <w:rPr>
          <w:rFonts w:asciiTheme="minorEastAsia" w:eastAsiaTheme="minorEastAsia" w:hAnsiTheme="minorEastAsia" w:hint="eastAsia"/>
          <w:sz w:val="21"/>
          <w:szCs w:val="21"/>
          <w:lang w:val="en-GB"/>
        </w:rPr>
        <w:t>障害者のために</w:t>
      </w:r>
      <w:r w:rsidRPr="00DE21C2">
        <w:rPr>
          <w:rFonts w:asciiTheme="minorEastAsia" w:eastAsiaTheme="minorEastAsia" w:hAnsiTheme="minorEastAsia"/>
          <w:sz w:val="21"/>
          <w:szCs w:val="21"/>
          <w:lang w:val="en-GB"/>
        </w:rPr>
        <w:t>2</w:t>
      </w:r>
      <w:r>
        <w:rPr>
          <w:rFonts w:asciiTheme="minorEastAsia" w:eastAsiaTheme="minorEastAsia" w:hAnsiTheme="minorEastAsia" w:hint="eastAsia"/>
          <w:sz w:val="21"/>
          <w:szCs w:val="21"/>
          <w:lang w:val="en-GB"/>
        </w:rPr>
        <w:t>階建ての建物へのアクセスを</w:t>
      </w:r>
      <w:r w:rsidRPr="00DE21C2">
        <w:rPr>
          <w:rFonts w:asciiTheme="minorEastAsia" w:eastAsiaTheme="minorEastAsia" w:hAnsiTheme="minorEastAsia" w:hint="eastAsia"/>
          <w:sz w:val="21"/>
          <w:szCs w:val="21"/>
          <w:lang w:val="en-GB"/>
        </w:rPr>
        <w:t>デンマーク建築規則</w:t>
      </w:r>
      <w:r>
        <w:rPr>
          <w:rFonts w:asciiTheme="minorEastAsia" w:eastAsiaTheme="minorEastAsia" w:hAnsiTheme="minorEastAsia" w:hint="eastAsia"/>
          <w:sz w:val="21"/>
          <w:szCs w:val="21"/>
          <w:lang w:val="en-GB" w:eastAsia="ja-JP"/>
        </w:rPr>
        <w:t>に</w:t>
      </w:r>
      <w:r>
        <w:rPr>
          <w:rFonts w:asciiTheme="minorEastAsia" w:eastAsiaTheme="minorEastAsia" w:hAnsiTheme="minorEastAsia" w:hint="eastAsia"/>
          <w:sz w:val="21"/>
          <w:szCs w:val="21"/>
          <w:lang w:val="en-GB"/>
        </w:rPr>
        <w:t>義務付けるため</w:t>
      </w:r>
      <w:r w:rsidRPr="00DE21C2">
        <w:rPr>
          <w:rFonts w:asciiTheme="minorEastAsia" w:eastAsiaTheme="minorEastAsia" w:hAnsiTheme="minorEastAsia" w:hint="eastAsia"/>
          <w:sz w:val="21"/>
          <w:szCs w:val="21"/>
          <w:lang w:val="en-GB"/>
        </w:rPr>
        <w:t>の措置。</w:t>
      </w:r>
    </w:p>
    <w:p w14:paraId="439AECEB" w14:textId="77777777" w:rsidR="00CD02AD" w:rsidRDefault="00CD02AD" w:rsidP="00AD6288">
      <w:pPr>
        <w:overflowPunct/>
        <w:autoSpaceDE/>
        <w:autoSpaceDN/>
        <w:adjustRightInd/>
        <w:jc w:val="left"/>
        <w:textAlignment w:val="auto"/>
        <w:rPr>
          <w:rFonts w:asciiTheme="minorEastAsia" w:eastAsiaTheme="minorEastAsia" w:hAnsiTheme="minorEastAsia"/>
          <w:sz w:val="21"/>
          <w:szCs w:val="21"/>
          <w:lang w:val="en-GB" w:eastAsia="ja-JP"/>
        </w:rPr>
      </w:pPr>
    </w:p>
    <w:p w14:paraId="7111ED54" w14:textId="61539449" w:rsidR="00E60780" w:rsidRPr="00E60780" w:rsidRDefault="00E60780" w:rsidP="00AD6288">
      <w:pPr>
        <w:overflowPunct/>
        <w:autoSpaceDE/>
        <w:autoSpaceDN/>
        <w:adjustRightInd/>
        <w:jc w:val="left"/>
        <w:textAlignment w:val="auto"/>
        <w:rPr>
          <w:rFonts w:asciiTheme="minorEastAsia" w:eastAsiaTheme="minorEastAsia" w:hAnsiTheme="minorEastAsia"/>
          <w:sz w:val="21"/>
          <w:szCs w:val="21"/>
          <w:lang w:val="en-GB" w:eastAsia="ja-JP"/>
        </w:rPr>
      </w:pPr>
      <w:r w:rsidRPr="00E60780">
        <w:rPr>
          <w:rFonts w:asciiTheme="minorEastAsia" w:eastAsiaTheme="minorEastAsia" w:hAnsiTheme="minorEastAsia" w:hint="eastAsia"/>
          <w:sz w:val="21"/>
          <w:szCs w:val="21"/>
          <w:lang w:val="en-GB" w:eastAsia="ja-JP"/>
        </w:rPr>
        <w:t xml:space="preserve">12.　</w:t>
      </w:r>
      <w:r w:rsidR="002049AE">
        <w:rPr>
          <w:rFonts w:asciiTheme="minorEastAsia" w:eastAsiaTheme="minorEastAsia" w:hAnsiTheme="minorEastAsia" w:hint="eastAsia"/>
          <w:sz w:val="21"/>
          <w:szCs w:val="21"/>
          <w:lang w:val="en-GB"/>
        </w:rPr>
        <w:t>公共交通機関は、障害のある人にアク</w:t>
      </w:r>
      <w:r w:rsidR="002049AE">
        <w:rPr>
          <w:rFonts w:asciiTheme="minorEastAsia" w:eastAsiaTheme="minorEastAsia" w:hAnsiTheme="minorEastAsia" w:hint="eastAsia"/>
          <w:sz w:val="21"/>
          <w:szCs w:val="21"/>
          <w:lang w:val="en-GB" w:eastAsia="ja-JP"/>
        </w:rPr>
        <w:t>セシブルでは</w:t>
      </w:r>
      <w:r>
        <w:rPr>
          <w:rFonts w:asciiTheme="minorEastAsia" w:eastAsiaTheme="minorEastAsia" w:hAnsiTheme="minorEastAsia" w:hint="eastAsia"/>
          <w:sz w:val="21"/>
          <w:szCs w:val="21"/>
          <w:lang w:val="en-GB" w:eastAsia="ja-JP"/>
        </w:rPr>
        <w:t>ない</w:t>
      </w:r>
      <w:r w:rsidR="000717A2" w:rsidRPr="00E60780">
        <w:rPr>
          <w:rFonts w:asciiTheme="minorEastAsia" w:eastAsiaTheme="minorEastAsia" w:hAnsiTheme="minorEastAsia"/>
          <w:sz w:val="21"/>
          <w:szCs w:val="21"/>
          <w:vertAlign w:val="superscript"/>
          <w:lang w:val="en-GB" w:eastAsia="en-US"/>
        </w:rPr>
        <w:footnoteReference w:id="8"/>
      </w:r>
      <w:r w:rsidRPr="00E60780">
        <w:rPr>
          <w:rFonts w:asciiTheme="minorEastAsia" w:eastAsiaTheme="minorEastAsia" w:hAnsiTheme="minorEastAsia" w:hint="eastAsia"/>
          <w:sz w:val="21"/>
          <w:szCs w:val="21"/>
          <w:lang w:val="en-GB"/>
        </w:rPr>
        <w:t>。</w:t>
      </w:r>
      <w:r w:rsidRPr="00E60780">
        <w:rPr>
          <w:rFonts w:asciiTheme="minorEastAsia" w:eastAsiaTheme="minorEastAsia" w:hAnsiTheme="minorEastAsia"/>
          <w:sz w:val="21"/>
          <w:szCs w:val="21"/>
          <w:lang w:val="en-GB"/>
        </w:rPr>
        <w:t xml:space="preserve"> </w:t>
      </w:r>
      <w:r w:rsidRPr="00E60780">
        <w:rPr>
          <w:rFonts w:asciiTheme="minorEastAsia" w:eastAsiaTheme="minorEastAsia" w:hAnsiTheme="minorEastAsia" w:hint="eastAsia"/>
          <w:sz w:val="21"/>
          <w:szCs w:val="21"/>
          <w:lang w:val="en-GB"/>
        </w:rPr>
        <w:t>列車</w:t>
      </w:r>
      <w:r w:rsidR="002049AE">
        <w:rPr>
          <w:rFonts w:asciiTheme="minorEastAsia" w:eastAsiaTheme="minorEastAsia" w:hAnsiTheme="minorEastAsia" w:hint="eastAsia"/>
          <w:sz w:val="21"/>
          <w:szCs w:val="21"/>
          <w:lang w:val="en-GB" w:eastAsia="ja-JP"/>
        </w:rPr>
        <w:t>の乗り降り</w:t>
      </w:r>
      <w:r w:rsidRPr="00E60780">
        <w:rPr>
          <w:rFonts w:asciiTheme="minorEastAsia" w:eastAsiaTheme="minorEastAsia" w:hAnsiTheme="minorEastAsia" w:hint="eastAsia"/>
          <w:sz w:val="21"/>
          <w:szCs w:val="21"/>
          <w:lang w:val="en-GB"/>
        </w:rPr>
        <w:t>は、プラットフォーム</w:t>
      </w:r>
      <w:r>
        <w:rPr>
          <w:rFonts w:asciiTheme="minorEastAsia" w:eastAsiaTheme="minorEastAsia" w:hAnsiTheme="minorEastAsia" w:hint="eastAsia"/>
          <w:sz w:val="21"/>
          <w:szCs w:val="21"/>
          <w:lang w:val="en-GB" w:eastAsia="ja-JP"/>
        </w:rPr>
        <w:t>と</w:t>
      </w:r>
      <w:r w:rsidRPr="00E60780">
        <w:rPr>
          <w:rFonts w:asciiTheme="minorEastAsia" w:eastAsiaTheme="minorEastAsia" w:hAnsiTheme="minorEastAsia" w:hint="eastAsia"/>
          <w:sz w:val="21"/>
          <w:szCs w:val="21"/>
          <w:lang w:val="en-GB"/>
        </w:rPr>
        <w:t>の</w:t>
      </w:r>
      <w:r>
        <w:rPr>
          <w:rFonts w:asciiTheme="minorEastAsia" w:eastAsiaTheme="minorEastAsia" w:hAnsiTheme="minorEastAsia" w:hint="eastAsia"/>
          <w:sz w:val="21"/>
          <w:szCs w:val="21"/>
          <w:lang w:val="en-GB" w:eastAsia="ja-JP"/>
        </w:rPr>
        <w:t>段差</w:t>
      </w:r>
      <w:r w:rsidR="002049AE">
        <w:rPr>
          <w:rFonts w:asciiTheme="minorEastAsia" w:eastAsiaTheme="minorEastAsia" w:hAnsiTheme="minorEastAsia" w:hint="eastAsia"/>
          <w:sz w:val="21"/>
          <w:szCs w:val="21"/>
          <w:lang w:val="en-GB" w:eastAsia="ja-JP"/>
        </w:rPr>
        <w:t>があるので</w:t>
      </w:r>
      <w:r>
        <w:rPr>
          <w:rFonts w:asciiTheme="minorEastAsia" w:eastAsiaTheme="minorEastAsia" w:hAnsiTheme="minorEastAsia" w:hint="eastAsia"/>
          <w:sz w:val="21"/>
          <w:szCs w:val="21"/>
          <w:lang w:val="en-GB"/>
        </w:rPr>
        <w:t>特に懸念され</w:t>
      </w:r>
      <w:r>
        <w:rPr>
          <w:rFonts w:asciiTheme="minorEastAsia" w:eastAsiaTheme="minorEastAsia" w:hAnsiTheme="minorEastAsia" w:hint="eastAsia"/>
          <w:sz w:val="21"/>
          <w:szCs w:val="21"/>
          <w:lang w:val="en-GB" w:eastAsia="ja-JP"/>
        </w:rPr>
        <w:t>る</w:t>
      </w:r>
      <w:r w:rsidR="002049AE">
        <w:rPr>
          <w:rFonts w:asciiTheme="minorEastAsia" w:eastAsiaTheme="minorEastAsia" w:hAnsiTheme="minorEastAsia" w:hint="eastAsia"/>
          <w:sz w:val="21"/>
          <w:szCs w:val="21"/>
          <w:lang w:val="en-GB"/>
        </w:rPr>
        <w:t>。アクセ</w:t>
      </w:r>
      <w:r w:rsidR="002049AE">
        <w:rPr>
          <w:rFonts w:asciiTheme="minorEastAsia" w:eastAsiaTheme="minorEastAsia" w:hAnsiTheme="minorEastAsia" w:hint="eastAsia"/>
          <w:sz w:val="21"/>
          <w:szCs w:val="21"/>
          <w:lang w:val="en-GB" w:eastAsia="ja-JP"/>
        </w:rPr>
        <w:t>シブル</w:t>
      </w:r>
      <w:r w:rsidRPr="00E60780">
        <w:rPr>
          <w:rFonts w:asciiTheme="minorEastAsia" w:eastAsiaTheme="minorEastAsia" w:hAnsiTheme="minorEastAsia" w:hint="eastAsia"/>
          <w:sz w:val="21"/>
          <w:szCs w:val="21"/>
          <w:lang w:val="en-GB"/>
        </w:rPr>
        <w:t>な低床列車の</w:t>
      </w:r>
      <w:r w:rsidR="000717A2">
        <w:rPr>
          <w:rFonts w:asciiTheme="minorEastAsia" w:eastAsiaTheme="minorEastAsia" w:hAnsiTheme="minorEastAsia" w:hint="eastAsia"/>
          <w:sz w:val="21"/>
          <w:szCs w:val="21"/>
          <w:lang w:val="en-GB" w:eastAsia="ja-JP"/>
        </w:rPr>
        <w:t>導入</w:t>
      </w:r>
      <w:r w:rsidRPr="00E60780">
        <w:rPr>
          <w:rFonts w:asciiTheme="minorEastAsia" w:eastAsiaTheme="minorEastAsia" w:hAnsiTheme="minorEastAsia" w:hint="eastAsia"/>
          <w:sz w:val="21"/>
          <w:szCs w:val="21"/>
          <w:lang w:val="en-GB"/>
        </w:rPr>
        <w:t>は現在進行中であり、</w:t>
      </w:r>
      <w:r w:rsidR="000717A2">
        <w:rPr>
          <w:rFonts w:asciiTheme="minorEastAsia" w:eastAsiaTheme="minorEastAsia" w:hAnsiTheme="minorEastAsia" w:hint="eastAsia"/>
          <w:sz w:val="21"/>
          <w:szCs w:val="21"/>
          <w:lang w:val="en-GB" w:eastAsia="ja-JP"/>
        </w:rPr>
        <w:t>これらの</w:t>
      </w:r>
      <w:r w:rsidR="00FC6DE0">
        <w:rPr>
          <w:rFonts w:asciiTheme="minorEastAsia" w:eastAsiaTheme="minorEastAsia" w:hAnsiTheme="minorEastAsia" w:hint="eastAsia"/>
          <w:sz w:val="21"/>
          <w:szCs w:val="21"/>
          <w:lang w:val="en-GB"/>
        </w:rPr>
        <w:t>アクセ</w:t>
      </w:r>
      <w:r w:rsidR="002049AE">
        <w:rPr>
          <w:rFonts w:asciiTheme="minorEastAsia" w:eastAsiaTheme="minorEastAsia" w:hAnsiTheme="minorEastAsia" w:hint="eastAsia"/>
          <w:sz w:val="21"/>
          <w:szCs w:val="21"/>
          <w:lang w:val="en-GB" w:eastAsia="ja-JP"/>
        </w:rPr>
        <w:t>シビリティ</w:t>
      </w:r>
      <w:r w:rsidRPr="00E60780">
        <w:rPr>
          <w:rFonts w:asciiTheme="minorEastAsia" w:eastAsiaTheme="minorEastAsia" w:hAnsiTheme="minorEastAsia" w:hint="eastAsia"/>
          <w:sz w:val="21"/>
          <w:szCs w:val="21"/>
          <w:lang w:val="en-GB"/>
        </w:rPr>
        <w:t>を</w:t>
      </w:r>
      <w:r w:rsidR="000717A2">
        <w:rPr>
          <w:rFonts w:asciiTheme="minorEastAsia" w:eastAsiaTheme="minorEastAsia" w:hAnsiTheme="minorEastAsia" w:hint="eastAsia"/>
          <w:sz w:val="21"/>
          <w:szCs w:val="21"/>
          <w:lang w:val="en-GB"/>
        </w:rPr>
        <w:t>確保するためにはプラットフォームの高さを標準化する必要があ</w:t>
      </w:r>
      <w:r w:rsidR="000717A2">
        <w:rPr>
          <w:rFonts w:asciiTheme="minorEastAsia" w:eastAsiaTheme="minorEastAsia" w:hAnsiTheme="minorEastAsia" w:hint="eastAsia"/>
          <w:sz w:val="21"/>
          <w:szCs w:val="21"/>
          <w:lang w:val="en-GB" w:eastAsia="ja-JP"/>
        </w:rPr>
        <w:t>る</w:t>
      </w:r>
      <w:r w:rsidR="000717A2" w:rsidRPr="00E60780">
        <w:rPr>
          <w:rFonts w:asciiTheme="minorEastAsia" w:eastAsiaTheme="minorEastAsia" w:hAnsiTheme="minorEastAsia"/>
          <w:sz w:val="21"/>
          <w:szCs w:val="21"/>
          <w:vertAlign w:val="superscript"/>
          <w:lang w:val="en-GB" w:eastAsia="en-US"/>
        </w:rPr>
        <w:footnoteReference w:id="9"/>
      </w:r>
      <w:r w:rsidRPr="00E60780">
        <w:rPr>
          <w:rFonts w:asciiTheme="minorEastAsia" w:eastAsiaTheme="minorEastAsia" w:hAnsiTheme="minorEastAsia" w:hint="eastAsia"/>
          <w:sz w:val="21"/>
          <w:szCs w:val="21"/>
          <w:lang w:val="en-GB"/>
        </w:rPr>
        <w:t>。</w:t>
      </w:r>
    </w:p>
    <w:p w14:paraId="5850996C" w14:textId="77777777" w:rsidR="00E60780" w:rsidRPr="00E60780" w:rsidRDefault="00E60780" w:rsidP="00AD6288">
      <w:pPr>
        <w:overflowPunct/>
        <w:autoSpaceDE/>
        <w:autoSpaceDN/>
        <w:adjustRightInd/>
        <w:jc w:val="left"/>
        <w:textAlignment w:val="auto"/>
        <w:rPr>
          <w:rFonts w:asciiTheme="minorEastAsia" w:eastAsiaTheme="minorEastAsia" w:hAnsiTheme="minorEastAsia"/>
          <w:sz w:val="21"/>
          <w:szCs w:val="21"/>
          <w:u w:val="single"/>
          <w:lang w:val="en-GB"/>
        </w:rPr>
      </w:pPr>
    </w:p>
    <w:p w14:paraId="4CA7F048" w14:textId="0873717D" w:rsidR="00AD6288" w:rsidRPr="00E60780" w:rsidRDefault="002736CB" w:rsidP="00AD6288">
      <w:pPr>
        <w:overflowPunct/>
        <w:autoSpaceDE/>
        <w:autoSpaceDN/>
        <w:adjustRightInd/>
        <w:jc w:val="left"/>
        <w:textAlignment w:val="auto"/>
        <w:rPr>
          <w:rFonts w:asciiTheme="minorEastAsia" w:eastAsiaTheme="minorEastAsia" w:hAnsiTheme="minorEastAsia"/>
          <w:sz w:val="21"/>
          <w:szCs w:val="21"/>
          <w:lang w:val="en-GB" w:eastAsia="ja-JP"/>
        </w:rPr>
      </w:pPr>
      <w:r w:rsidRPr="00E60780">
        <w:rPr>
          <w:rFonts w:asciiTheme="minorEastAsia" w:eastAsiaTheme="minorEastAsia" w:hAnsiTheme="minorEastAsia" w:cs="ＭＳ 明朝" w:hint="eastAsia"/>
          <w:sz w:val="21"/>
          <w:szCs w:val="21"/>
          <w:lang w:val="en-GB" w:eastAsia="ja-JP"/>
        </w:rPr>
        <w:t>以下の情報を提供</w:t>
      </w:r>
      <w:r w:rsidR="00C6468A" w:rsidRPr="00E60780">
        <w:rPr>
          <w:rFonts w:asciiTheme="minorEastAsia" w:eastAsiaTheme="minorEastAsia" w:hAnsiTheme="minorEastAsia" w:cs="ＭＳ 明朝" w:hint="eastAsia"/>
          <w:sz w:val="21"/>
          <w:szCs w:val="21"/>
          <w:lang w:val="en-GB" w:eastAsia="ja-JP"/>
        </w:rPr>
        <w:t>してほしい</w:t>
      </w:r>
      <w:r w:rsidRPr="00E60780">
        <w:rPr>
          <w:rFonts w:asciiTheme="minorEastAsia" w:eastAsiaTheme="minorEastAsia" w:hAnsiTheme="minorEastAsia" w:cs="ＭＳ 明朝" w:hint="eastAsia"/>
          <w:sz w:val="21"/>
          <w:szCs w:val="21"/>
          <w:lang w:val="en-GB" w:eastAsia="ja-JP"/>
        </w:rPr>
        <w:t>。</w:t>
      </w:r>
      <w:r w:rsidR="00AD6288" w:rsidRPr="00E60780">
        <w:rPr>
          <w:rFonts w:asciiTheme="minorEastAsia" w:eastAsiaTheme="minorEastAsia" w:hAnsiTheme="minorEastAsia"/>
          <w:sz w:val="21"/>
          <w:szCs w:val="21"/>
          <w:lang w:val="en-GB" w:eastAsia="ja-JP"/>
        </w:rPr>
        <w:t>:</w:t>
      </w:r>
    </w:p>
    <w:p w14:paraId="556364AA" w14:textId="77777777" w:rsidR="002736CB" w:rsidRDefault="002736CB" w:rsidP="00AD6288">
      <w:pPr>
        <w:overflowPunct/>
        <w:autoSpaceDE/>
        <w:autoSpaceDN/>
        <w:adjustRightInd/>
        <w:jc w:val="left"/>
        <w:textAlignment w:val="auto"/>
        <w:rPr>
          <w:rFonts w:asciiTheme="minorEastAsia" w:eastAsiaTheme="minorEastAsia" w:hAnsiTheme="minorEastAsia" w:cs="ＭＳ 明朝"/>
          <w:sz w:val="21"/>
          <w:szCs w:val="21"/>
          <w:lang w:val="en-GB"/>
        </w:rPr>
      </w:pPr>
    </w:p>
    <w:p w14:paraId="2FBC1E2F" w14:textId="613381C3" w:rsidR="00AD6288" w:rsidRPr="000717A2" w:rsidRDefault="000717A2" w:rsidP="00AD6288">
      <w:pPr>
        <w:numPr>
          <w:ilvl w:val="0"/>
          <w:numId w:val="14"/>
        </w:numPr>
        <w:overflowPunct/>
        <w:autoSpaceDE/>
        <w:autoSpaceDN/>
        <w:adjustRightInd/>
        <w:contextualSpacing/>
        <w:jc w:val="left"/>
        <w:textAlignment w:val="auto"/>
        <w:rPr>
          <w:sz w:val="24"/>
          <w:szCs w:val="24"/>
          <w:lang w:val="en-GB" w:eastAsia="ja-JP"/>
        </w:rPr>
      </w:pPr>
      <w:r>
        <w:rPr>
          <w:rFonts w:asciiTheme="minorEastAsia" w:eastAsiaTheme="minorEastAsia" w:hAnsiTheme="minorEastAsia" w:cs="ＭＳ 明朝"/>
          <w:sz w:val="21"/>
          <w:szCs w:val="21"/>
          <w:lang w:val="en-GB"/>
        </w:rPr>
        <w:t>障害者の公共交通機関へのアクセスを改善するため</w:t>
      </w:r>
      <w:r>
        <w:rPr>
          <w:rFonts w:asciiTheme="minorEastAsia" w:eastAsiaTheme="minorEastAsia" w:hAnsiTheme="minorEastAsia" w:cs="ＭＳ 明朝" w:hint="eastAsia"/>
          <w:sz w:val="21"/>
          <w:szCs w:val="21"/>
          <w:lang w:val="en-GB" w:eastAsia="ja-JP"/>
        </w:rPr>
        <w:t>の</w:t>
      </w:r>
      <w:r w:rsidR="001759FE">
        <w:rPr>
          <w:rFonts w:asciiTheme="minorEastAsia" w:eastAsiaTheme="minorEastAsia" w:hAnsiTheme="minorEastAsia" w:cs="ＭＳ 明朝" w:hint="eastAsia"/>
          <w:sz w:val="21"/>
          <w:szCs w:val="21"/>
          <w:lang w:val="en-GB" w:eastAsia="ja-JP"/>
        </w:rPr>
        <w:t>対策</w:t>
      </w:r>
      <w:r w:rsidRPr="000717A2">
        <w:rPr>
          <w:rFonts w:asciiTheme="minorEastAsia" w:eastAsiaTheme="minorEastAsia" w:hAnsiTheme="minorEastAsia" w:cs="ＭＳ 明朝"/>
          <w:sz w:val="21"/>
          <w:szCs w:val="21"/>
          <w:lang w:val="en-GB"/>
        </w:rPr>
        <w:t>。</w:t>
      </w:r>
    </w:p>
    <w:p w14:paraId="5EDEB1A9" w14:textId="3286668D" w:rsidR="00AD6288" w:rsidRPr="000717A2" w:rsidRDefault="000717A2" w:rsidP="00AD6288">
      <w:pPr>
        <w:numPr>
          <w:ilvl w:val="0"/>
          <w:numId w:val="14"/>
        </w:numPr>
        <w:overflowPunct/>
        <w:autoSpaceDE/>
        <w:autoSpaceDN/>
        <w:adjustRightInd/>
        <w:contextualSpacing/>
        <w:jc w:val="left"/>
        <w:textAlignment w:val="auto"/>
        <w:rPr>
          <w:sz w:val="24"/>
          <w:szCs w:val="24"/>
          <w:lang w:val="en-GB" w:eastAsia="ja-JP"/>
        </w:rPr>
      </w:pPr>
      <w:r w:rsidRPr="000717A2">
        <w:rPr>
          <w:rFonts w:asciiTheme="minorEastAsia" w:eastAsiaTheme="minorEastAsia" w:hAnsiTheme="minorEastAsia" w:cs="ＭＳ 明朝"/>
          <w:sz w:val="21"/>
          <w:szCs w:val="21"/>
          <w:lang w:val="en-GB"/>
        </w:rPr>
        <w:lastRenderedPageBreak/>
        <w:t>すべての駅</w:t>
      </w:r>
      <w:r>
        <w:rPr>
          <w:rFonts w:asciiTheme="minorEastAsia" w:eastAsiaTheme="minorEastAsia" w:hAnsiTheme="minorEastAsia" w:cs="ＭＳ 明朝" w:hint="eastAsia"/>
          <w:sz w:val="21"/>
          <w:szCs w:val="21"/>
          <w:lang w:val="en-GB" w:eastAsia="ja-JP"/>
        </w:rPr>
        <w:t>の</w:t>
      </w:r>
      <w:r w:rsidR="009960C6">
        <w:rPr>
          <w:rFonts w:asciiTheme="minorEastAsia" w:eastAsiaTheme="minorEastAsia" w:hAnsiTheme="minorEastAsia" w:cs="ＭＳ 明朝"/>
          <w:sz w:val="21"/>
          <w:szCs w:val="21"/>
          <w:lang w:val="en-GB"/>
        </w:rPr>
        <w:t>プラットフォームの標準化を</w:t>
      </w:r>
      <w:r w:rsidR="009960C6">
        <w:rPr>
          <w:rFonts w:asciiTheme="minorEastAsia" w:eastAsiaTheme="minorEastAsia" w:hAnsiTheme="minorEastAsia" w:cs="ＭＳ 明朝" w:hint="eastAsia"/>
          <w:sz w:val="21"/>
          <w:szCs w:val="21"/>
          <w:lang w:val="en-GB" w:eastAsia="ja-JP"/>
        </w:rPr>
        <w:t>確保</w:t>
      </w:r>
      <w:r w:rsidRPr="000717A2">
        <w:rPr>
          <w:rFonts w:asciiTheme="minorEastAsia" w:eastAsiaTheme="minorEastAsia" w:hAnsiTheme="minorEastAsia" w:cs="ＭＳ 明朝"/>
          <w:sz w:val="21"/>
          <w:szCs w:val="21"/>
          <w:lang w:val="en-GB"/>
        </w:rPr>
        <w:t>するための長期計画。</w:t>
      </w:r>
    </w:p>
    <w:p w14:paraId="4016C89F" w14:textId="77777777" w:rsidR="000717A2" w:rsidRDefault="000717A2" w:rsidP="000717A2">
      <w:pPr>
        <w:overflowPunct/>
        <w:autoSpaceDE/>
        <w:autoSpaceDN/>
        <w:adjustRightInd/>
        <w:contextualSpacing/>
        <w:jc w:val="left"/>
        <w:textAlignment w:val="auto"/>
        <w:rPr>
          <w:rFonts w:asciiTheme="minorEastAsia" w:eastAsiaTheme="minorEastAsia" w:hAnsiTheme="minorEastAsia" w:cs="ＭＳ 明朝"/>
          <w:sz w:val="21"/>
          <w:szCs w:val="21"/>
          <w:lang w:val="en-GB"/>
        </w:rPr>
      </w:pPr>
    </w:p>
    <w:p w14:paraId="451B4963" w14:textId="77777777" w:rsidR="000717A2" w:rsidRDefault="000717A2" w:rsidP="000717A2">
      <w:pPr>
        <w:overflowPunct/>
        <w:autoSpaceDE/>
        <w:autoSpaceDN/>
        <w:adjustRightInd/>
        <w:contextualSpacing/>
        <w:jc w:val="left"/>
        <w:textAlignment w:val="auto"/>
        <w:rPr>
          <w:rFonts w:asciiTheme="minorEastAsia" w:eastAsiaTheme="minorEastAsia" w:hAnsiTheme="minorEastAsia" w:cs="ＭＳ 明朝"/>
          <w:sz w:val="21"/>
          <w:szCs w:val="21"/>
          <w:lang w:val="en-GB"/>
        </w:rPr>
      </w:pPr>
    </w:p>
    <w:p w14:paraId="42DB3BB3" w14:textId="261D9B83" w:rsidR="000717A2" w:rsidRPr="00B877AB" w:rsidRDefault="000717A2" w:rsidP="000717A2">
      <w:pPr>
        <w:overflowPunct/>
        <w:autoSpaceDE/>
        <w:autoSpaceDN/>
        <w:adjustRightInd/>
        <w:contextualSpacing/>
        <w:jc w:val="left"/>
        <w:textAlignment w:val="auto"/>
        <w:rPr>
          <w:rFonts w:asciiTheme="minorEastAsia" w:eastAsiaTheme="minorEastAsia" w:hAnsiTheme="minorEastAsia"/>
          <w:sz w:val="21"/>
          <w:szCs w:val="21"/>
          <w:lang w:val="en-GB" w:eastAsia="ja-JP"/>
        </w:rPr>
      </w:pPr>
      <w:r w:rsidRPr="00B877AB">
        <w:rPr>
          <w:rFonts w:asciiTheme="minorEastAsia" w:eastAsiaTheme="minorEastAsia" w:hAnsiTheme="minorEastAsia" w:cs="ＭＳ 明朝" w:hint="eastAsia"/>
          <w:sz w:val="21"/>
          <w:szCs w:val="21"/>
          <w:lang w:val="en-GB" w:eastAsia="ja-JP"/>
        </w:rPr>
        <w:t xml:space="preserve">13.　</w:t>
      </w:r>
      <w:r w:rsidR="00B877AB" w:rsidRPr="00B877AB">
        <w:rPr>
          <w:rFonts w:asciiTheme="minorEastAsia" w:eastAsiaTheme="minorEastAsia" w:hAnsiTheme="minorEastAsia" w:cs="ＭＳ 明朝" w:hint="eastAsia"/>
          <w:sz w:val="21"/>
          <w:szCs w:val="21"/>
          <w:lang w:val="en-GB" w:eastAsia="ja-JP"/>
        </w:rPr>
        <w:t>聴覚障害者は、コミュニティに参加するために、手話通訳付きのテレビ電話</w:t>
      </w:r>
      <w:r w:rsidR="009960C6">
        <w:rPr>
          <w:rFonts w:asciiTheme="minorEastAsia" w:eastAsiaTheme="minorEastAsia" w:hAnsiTheme="minorEastAsia" w:cs="ＭＳ 明朝" w:hint="eastAsia"/>
          <w:sz w:val="21"/>
          <w:szCs w:val="21"/>
          <w:lang w:val="en-GB" w:eastAsia="ja-JP"/>
        </w:rPr>
        <w:t>を必要としている</w:t>
      </w:r>
      <w:r w:rsidR="00B877AB" w:rsidRPr="00B877AB">
        <w:rPr>
          <w:rFonts w:asciiTheme="minorEastAsia" w:eastAsiaTheme="minorEastAsia" w:hAnsiTheme="minorEastAsia" w:cs="ＭＳ 明朝" w:hint="eastAsia"/>
          <w:sz w:val="21"/>
          <w:szCs w:val="21"/>
          <w:lang w:val="en-GB" w:eastAsia="ja-JP"/>
        </w:rPr>
        <w:t>。</w:t>
      </w:r>
      <w:r w:rsidR="00B877AB" w:rsidRPr="00B877AB">
        <w:rPr>
          <w:rFonts w:asciiTheme="minorEastAsia" w:eastAsiaTheme="minorEastAsia" w:hAnsiTheme="minorEastAsia" w:cs="ＭＳ 明朝"/>
          <w:sz w:val="21"/>
          <w:szCs w:val="21"/>
          <w:lang w:val="en-GB" w:eastAsia="ja-JP"/>
        </w:rPr>
        <w:t xml:space="preserve"> </w:t>
      </w:r>
      <w:r w:rsidR="00B877AB" w:rsidRPr="00B877AB">
        <w:rPr>
          <w:rFonts w:asciiTheme="minorEastAsia" w:eastAsiaTheme="minorEastAsia" w:hAnsiTheme="minorEastAsia" w:cs="ＭＳ 明朝" w:hint="eastAsia"/>
          <w:sz w:val="21"/>
          <w:szCs w:val="21"/>
          <w:lang w:val="en-GB" w:eastAsia="ja-JP"/>
        </w:rPr>
        <w:t>このようなサービスが</w:t>
      </w:r>
      <w:r w:rsidR="00B877AB" w:rsidRPr="00B877AB">
        <w:rPr>
          <w:rFonts w:asciiTheme="minorEastAsia" w:eastAsiaTheme="minorEastAsia" w:hAnsiTheme="minorEastAsia" w:cs="ＭＳ 明朝"/>
          <w:sz w:val="21"/>
          <w:szCs w:val="21"/>
          <w:lang w:val="en-GB" w:eastAsia="ja-JP"/>
        </w:rPr>
        <w:t>24</w:t>
      </w:r>
      <w:r w:rsidR="000D2887">
        <w:rPr>
          <w:rFonts w:asciiTheme="minorEastAsia" w:eastAsiaTheme="minorEastAsia" w:hAnsiTheme="minorEastAsia" w:cs="ＭＳ 明朝" w:hint="eastAsia"/>
          <w:sz w:val="21"/>
          <w:szCs w:val="21"/>
          <w:lang w:val="en-GB" w:eastAsia="ja-JP"/>
        </w:rPr>
        <w:t>時間体制ではなく、限られた時間</w:t>
      </w:r>
      <w:r w:rsidR="00B877AB" w:rsidRPr="00B877AB">
        <w:rPr>
          <w:rFonts w:asciiTheme="minorEastAsia" w:eastAsiaTheme="minorEastAsia" w:hAnsiTheme="minorEastAsia" w:cs="ＭＳ 明朝" w:hint="eastAsia"/>
          <w:sz w:val="21"/>
          <w:szCs w:val="21"/>
          <w:lang w:val="en-GB" w:eastAsia="ja-JP"/>
        </w:rPr>
        <w:t>（月曜日から木曜日の午前</w:t>
      </w:r>
      <w:r w:rsidR="00B877AB" w:rsidRPr="00B877AB">
        <w:rPr>
          <w:rFonts w:asciiTheme="minorEastAsia" w:eastAsiaTheme="minorEastAsia" w:hAnsiTheme="minorEastAsia" w:cs="ＭＳ 明朝"/>
          <w:sz w:val="21"/>
          <w:szCs w:val="21"/>
          <w:lang w:val="en-GB" w:eastAsia="ja-JP"/>
        </w:rPr>
        <w:t>8</w:t>
      </w:r>
      <w:r w:rsidR="00B877AB" w:rsidRPr="00B877AB">
        <w:rPr>
          <w:rFonts w:asciiTheme="minorEastAsia" w:eastAsiaTheme="minorEastAsia" w:hAnsiTheme="minorEastAsia" w:cs="ＭＳ 明朝" w:hint="eastAsia"/>
          <w:sz w:val="21"/>
          <w:szCs w:val="21"/>
          <w:lang w:val="en-GB" w:eastAsia="ja-JP"/>
        </w:rPr>
        <w:t>時から午後</w:t>
      </w:r>
      <w:r w:rsidR="00B877AB" w:rsidRPr="00B877AB">
        <w:rPr>
          <w:rFonts w:asciiTheme="minorEastAsia" w:eastAsiaTheme="minorEastAsia" w:hAnsiTheme="minorEastAsia" w:cs="ＭＳ 明朝"/>
          <w:sz w:val="21"/>
          <w:szCs w:val="21"/>
          <w:lang w:val="en-GB" w:eastAsia="ja-JP"/>
        </w:rPr>
        <w:t>8</w:t>
      </w:r>
      <w:r w:rsidR="00B877AB" w:rsidRPr="00B877AB">
        <w:rPr>
          <w:rFonts w:asciiTheme="minorEastAsia" w:eastAsiaTheme="minorEastAsia" w:hAnsiTheme="minorEastAsia" w:cs="ＭＳ 明朝" w:hint="eastAsia"/>
          <w:sz w:val="21"/>
          <w:szCs w:val="21"/>
          <w:lang w:val="en-GB" w:eastAsia="ja-JP"/>
        </w:rPr>
        <w:t>時、金曜日の午前</w:t>
      </w:r>
      <w:r w:rsidR="00B877AB" w:rsidRPr="00B877AB">
        <w:rPr>
          <w:rFonts w:asciiTheme="minorEastAsia" w:eastAsiaTheme="minorEastAsia" w:hAnsiTheme="minorEastAsia" w:cs="ＭＳ 明朝"/>
          <w:sz w:val="21"/>
          <w:szCs w:val="21"/>
          <w:lang w:val="en-GB" w:eastAsia="ja-JP"/>
        </w:rPr>
        <w:t>8</w:t>
      </w:r>
      <w:r w:rsidR="00B877AB" w:rsidRPr="00B877AB">
        <w:rPr>
          <w:rFonts w:asciiTheme="minorEastAsia" w:eastAsiaTheme="minorEastAsia" w:hAnsiTheme="minorEastAsia" w:cs="ＭＳ 明朝" w:hint="eastAsia"/>
          <w:sz w:val="21"/>
          <w:szCs w:val="21"/>
          <w:lang w:val="en-GB" w:eastAsia="ja-JP"/>
        </w:rPr>
        <w:t>時から午後</w:t>
      </w:r>
      <w:r w:rsidR="00B877AB" w:rsidRPr="00B877AB">
        <w:rPr>
          <w:rFonts w:asciiTheme="minorEastAsia" w:eastAsiaTheme="minorEastAsia" w:hAnsiTheme="minorEastAsia" w:cs="ＭＳ 明朝"/>
          <w:sz w:val="21"/>
          <w:szCs w:val="21"/>
          <w:lang w:val="en-GB" w:eastAsia="ja-JP"/>
        </w:rPr>
        <w:t>6</w:t>
      </w:r>
      <w:r w:rsidR="00B877AB" w:rsidRPr="00B877AB">
        <w:rPr>
          <w:rFonts w:asciiTheme="minorEastAsia" w:eastAsiaTheme="minorEastAsia" w:hAnsiTheme="minorEastAsia" w:cs="ＭＳ 明朝" w:hint="eastAsia"/>
          <w:sz w:val="21"/>
          <w:szCs w:val="21"/>
          <w:lang w:val="en-GB" w:eastAsia="ja-JP"/>
        </w:rPr>
        <w:t>時）でしか利用できないことが課題である。</w:t>
      </w:r>
      <w:r w:rsidR="00B877AB" w:rsidRPr="00B877AB">
        <w:rPr>
          <w:rFonts w:asciiTheme="minorEastAsia" w:eastAsiaTheme="minorEastAsia" w:hAnsiTheme="minorEastAsia" w:cs="ＭＳ 明朝"/>
          <w:sz w:val="21"/>
          <w:szCs w:val="21"/>
          <w:lang w:val="en-GB" w:eastAsia="ja-JP"/>
        </w:rPr>
        <w:t xml:space="preserve"> </w:t>
      </w:r>
      <w:r w:rsidR="00B877AB">
        <w:rPr>
          <w:rFonts w:asciiTheme="minorEastAsia" w:eastAsiaTheme="minorEastAsia" w:hAnsiTheme="minorEastAsia" w:cs="ＭＳ 明朝" w:hint="eastAsia"/>
          <w:sz w:val="21"/>
          <w:szCs w:val="21"/>
          <w:lang w:val="en-GB" w:eastAsia="ja-JP"/>
        </w:rPr>
        <w:t>テレビ電話</w:t>
      </w:r>
      <w:r w:rsidR="00B877AB" w:rsidRPr="00B877AB">
        <w:rPr>
          <w:rFonts w:asciiTheme="minorEastAsia" w:eastAsiaTheme="minorEastAsia" w:hAnsiTheme="minorEastAsia" w:cs="ＭＳ 明朝" w:hint="eastAsia"/>
          <w:sz w:val="21"/>
          <w:szCs w:val="21"/>
          <w:lang w:val="en-GB" w:eastAsia="ja-JP"/>
        </w:rPr>
        <w:t>手話通訳</w:t>
      </w:r>
      <w:r w:rsidR="009E1CF7">
        <w:rPr>
          <w:rFonts w:asciiTheme="minorEastAsia" w:eastAsiaTheme="minorEastAsia" w:hAnsiTheme="minorEastAsia" w:cs="ＭＳ 明朝" w:hint="eastAsia"/>
          <w:sz w:val="21"/>
          <w:szCs w:val="21"/>
          <w:lang w:val="en-GB" w:eastAsia="ja-JP"/>
        </w:rPr>
        <w:t>の利用</w:t>
      </w:r>
      <w:r w:rsidR="00B877AB" w:rsidRPr="00B877AB">
        <w:rPr>
          <w:rFonts w:asciiTheme="minorEastAsia" w:eastAsiaTheme="minorEastAsia" w:hAnsiTheme="minorEastAsia" w:cs="ＭＳ 明朝" w:hint="eastAsia"/>
          <w:sz w:val="21"/>
          <w:szCs w:val="21"/>
          <w:lang w:val="en-GB" w:eastAsia="ja-JP"/>
        </w:rPr>
        <w:t>は、他の分野（例えば保健システム）で</w:t>
      </w:r>
      <w:r w:rsidR="009960C6">
        <w:rPr>
          <w:rFonts w:asciiTheme="minorEastAsia" w:eastAsiaTheme="minorEastAsia" w:hAnsiTheme="minorEastAsia" w:cs="ＭＳ 明朝" w:hint="eastAsia"/>
          <w:sz w:val="21"/>
          <w:szCs w:val="21"/>
          <w:lang w:val="en-GB" w:eastAsia="ja-JP"/>
        </w:rPr>
        <w:t>は</w:t>
      </w:r>
      <w:r w:rsidR="00B877AB" w:rsidRPr="00B877AB">
        <w:rPr>
          <w:rFonts w:asciiTheme="minorEastAsia" w:eastAsiaTheme="minorEastAsia" w:hAnsiTheme="minorEastAsia" w:cs="ＭＳ 明朝" w:hint="eastAsia"/>
          <w:sz w:val="21"/>
          <w:szCs w:val="21"/>
          <w:lang w:val="en-GB" w:eastAsia="ja-JP"/>
        </w:rPr>
        <w:t>費用をまかなうことが難しいため、主に社会サービスに限定されている。</w:t>
      </w:r>
    </w:p>
    <w:p w14:paraId="1E766DD7" w14:textId="77777777" w:rsidR="00AD6288" w:rsidRPr="00B877AB" w:rsidRDefault="00AD6288" w:rsidP="00AD6288">
      <w:pPr>
        <w:overflowPunct/>
        <w:autoSpaceDE/>
        <w:autoSpaceDN/>
        <w:adjustRightInd/>
        <w:jc w:val="left"/>
        <w:textAlignment w:val="auto"/>
        <w:rPr>
          <w:rFonts w:asciiTheme="minorEastAsia" w:eastAsiaTheme="minorEastAsia" w:hAnsiTheme="minorEastAsia"/>
          <w:sz w:val="21"/>
          <w:szCs w:val="21"/>
          <w:lang w:val="en-GB"/>
        </w:rPr>
      </w:pPr>
    </w:p>
    <w:p w14:paraId="40609A63" w14:textId="4AD67275" w:rsidR="00AD6288" w:rsidRPr="00B877AB" w:rsidRDefault="002736CB" w:rsidP="00AD6288">
      <w:pPr>
        <w:overflowPunct/>
        <w:autoSpaceDE/>
        <w:autoSpaceDN/>
        <w:adjustRightInd/>
        <w:jc w:val="left"/>
        <w:textAlignment w:val="auto"/>
        <w:rPr>
          <w:rFonts w:asciiTheme="minorEastAsia" w:eastAsiaTheme="minorEastAsia" w:hAnsiTheme="minorEastAsia"/>
          <w:sz w:val="21"/>
          <w:szCs w:val="21"/>
          <w:lang w:val="en-GB"/>
        </w:rPr>
      </w:pPr>
      <w:r w:rsidRPr="00B877AB">
        <w:rPr>
          <w:rFonts w:asciiTheme="minorEastAsia" w:eastAsiaTheme="minorEastAsia" w:hAnsiTheme="minorEastAsia" w:cs="ＭＳ 明朝" w:hint="eastAsia"/>
          <w:sz w:val="21"/>
          <w:szCs w:val="21"/>
          <w:lang w:val="en-GB"/>
        </w:rPr>
        <w:t>以下の情報を提供</w:t>
      </w:r>
      <w:r w:rsidR="00C6468A" w:rsidRPr="00B877AB">
        <w:rPr>
          <w:rFonts w:asciiTheme="minorEastAsia" w:eastAsiaTheme="minorEastAsia" w:hAnsiTheme="minorEastAsia" w:cs="ＭＳ 明朝" w:hint="eastAsia"/>
          <w:sz w:val="21"/>
          <w:szCs w:val="21"/>
          <w:lang w:val="en-GB"/>
        </w:rPr>
        <w:t>してほしい</w:t>
      </w:r>
      <w:r w:rsidRPr="00B877AB">
        <w:rPr>
          <w:rFonts w:asciiTheme="minorEastAsia" w:eastAsiaTheme="minorEastAsia" w:hAnsiTheme="minorEastAsia" w:cs="ＭＳ 明朝" w:hint="eastAsia"/>
          <w:sz w:val="21"/>
          <w:szCs w:val="21"/>
          <w:lang w:val="en-GB"/>
        </w:rPr>
        <w:t>。</w:t>
      </w:r>
      <w:r w:rsidR="00AD6288" w:rsidRPr="00B877AB">
        <w:rPr>
          <w:rFonts w:asciiTheme="minorEastAsia" w:eastAsiaTheme="minorEastAsia" w:hAnsiTheme="minorEastAsia"/>
          <w:sz w:val="21"/>
          <w:szCs w:val="21"/>
          <w:lang w:val="en-GB"/>
        </w:rPr>
        <w:t>:</w:t>
      </w:r>
    </w:p>
    <w:p w14:paraId="2B625FFD" w14:textId="77777777" w:rsidR="002736CB" w:rsidRDefault="002736CB" w:rsidP="00AD6288">
      <w:pPr>
        <w:overflowPunct/>
        <w:autoSpaceDE/>
        <w:autoSpaceDN/>
        <w:adjustRightInd/>
        <w:jc w:val="left"/>
        <w:textAlignment w:val="auto"/>
        <w:rPr>
          <w:rFonts w:asciiTheme="minorEastAsia" w:eastAsiaTheme="minorEastAsia" w:hAnsiTheme="minorEastAsia" w:cs="ＭＳ 明朝"/>
          <w:sz w:val="21"/>
          <w:szCs w:val="21"/>
          <w:lang w:val="en-GB"/>
        </w:rPr>
      </w:pPr>
    </w:p>
    <w:p w14:paraId="51B4050B" w14:textId="4A855473" w:rsidR="00AD6288" w:rsidRPr="00B877AB" w:rsidRDefault="00B877AB" w:rsidP="00AD6288">
      <w:pPr>
        <w:numPr>
          <w:ilvl w:val="0"/>
          <w:numId w:val="15"/>
        </w:numPr>
        <w:overflowPunct/>
        <w:autoSpaceDE/>
        <w:autoSpaceDN/>
        <w:adjustRightInd/>
        <w:contextualSpacing/>
        <w:jc w:val="left"/>
        <w:textAlignment w:val="auto"/>
        <w:rPr>
          <w:sz w:val="24"/>
          <w:szCs w:val="24"/>
          <w:lang w:val="en-GB"/>
        </w:rPr>
      </w:pPr>
      <w:r w:rsidRPr="00B877AB">
        <w:rPr>
          <w:rFonts w:asciiTheme="minorEastAsia" w:eastAsiaTheme="minorEastAsia" w:hAnsiTheme="minorEastAsia" w:cs="ＭＳ 明朝"/>
          <w:sz w:val="21"/>
          <w:szCs w:val="21"/>
          <w:lang w:val="en-GB"/>
        </w:rPr>
        <w:t>聴覚障害者がテレビ電話を介して24時間</w:t>
      </w:r>
      <w:r>
        <w:rPr>
          <w:rFonts w:asciiTheme="minorEastAsia" w:eastAsiaTheme="minorEastAsia" w:hAnsiTheme="minorEastAsia" w:cs="ＭＳ 明朝" w:hint="eastAsia"/>
          <w:sz w:val="21"/>
          <w:szCs w:val="21"/>
          <w:lang w:val="en-GB" w:eastAsia="ja-JP"/>
        </w:rPr>
        <w:t>いつでも</w:t>
      </w:r>
      <w:r>
        <w:rPr>
          <w:rFonts w:asciiTheme="minorEastAsia" w:eastAsiaTheme="minorEastAsia" w:hAnsiTheme="minorEastAsia" w:cs="ＭＳ 明朝"/>
          <w:sz w:val="21"/>
          <w:szCs w:val="21"/>
          <w:lang w:val="en-GB"/>
        </w:rPr>
        <w:t>手話通訳にアクセスできるようにすること</w:t>
      </w:r>
      <w:r w:rsidRPr="00B877AB">
        <w:rPr>
          <w:rFonts w:asciiTheme="minorEastAsia" w:eastAsiaTheme="minorEastAsia" w:hAnsiTheme="minorEastAsia" w:cs="ＭＳ 明朝"/>
          <w:sz w:val="21"/>
          <w:szCs w:val="21"/>
          <w:lang w:val="en-GB"/>
        </w:rPr>
        <w:t>の</w:t>
      </w:r>
      <w:r>
        <w:rPr>
          <w:rFonts w:asciiTheme="minorEastAsia" w:eastAsiaTheme="minorEastAsia" w:hAnsiTheme="minorEastAsia" w:cs="ＭＳ 明朝" w:hint="eastAsia"/>
          <w:sz w:val="21"/>
          <w:szCs w:val="21"/>
          <w:lang w:val="en-GB" w:eastAsia="ja-JP"/>
        </w:rPr>
        <w:t>進捗状況</w:t>
      </w:r>
      <w:r w:rsidRPr="00B877AB">
        <w:rPr>
          <w:rFonts w:asciiTheme="minorEastAsia" w:eastAsiaTheme="minorEastAsia" w:hAnsiTheme="minorEastAsia" w:cs="ＭＳ 明朝"/>
          <w:sz w:val="21"/>
          <w:szCs w:val="21"/>
          <w:lang w:val="en-GB"/>
        </w:rPr>
        <w:t>。</w:t>
      </w:r>
    </w:p>
    <w:p w14:paraId="02326585" w14:textId="0BC592EF" w:rsidR="00AD6288" w:rsidRPr="00B877AB" w:rsidRDefault="00B877AB" w:rsidP="00AD6288">
      <w:pPr>
        <w:numPr>
          <w:ilvl w:val="0"/>
          <w:numId w:val="15"/>
        </w:numPr>
        <w:overflowPunct/>
        <w:autoSpaceDE/>
        <w:autoSpaceDN/>
        <w:adjustRightInd/>
        <w:contextualSpacing/>
        <w:jc w:val="left"/>
        <w:textAlignment w:val="auto"/>
        <w:rPr>
          <w:sz w:val="24"/>
          <w:szCs w:val="24"/>
          <w:lang w:val="en-GB"/>
        </w:rPr>
      </w:pPr>
      <w:r w:rsidRPr="00B877AB">
        <w:rPr>
          <w:rFonts w:asciiTheme="minorEastAsia" w:eastAsiaTheme="minorEastAsia" w:hAnsiTheme="minorEastAsia" w:cs="ＭＳ 明朝"/>
          <w:sz w:val="21"/>
          <w:szCs w:val="21"/>
          <w:lang w:val="en-GB"/>
        </w:rPr>
        <w:t>すべての分野で、</w:t>
      </w:r>
      <w:r>
        <w:rPr>
          <w:rFonts w:asciiTheme="minorEastAsia" w:eastAsiaTheme="minorEastAsia" w:hAnsiTheme="minorEastAsia" w:cs="ＭＳ 明朝" w:hint="eastAsia"/>
          <w:sz w:val="21"/>
          <w:szCs w:val="21"/>
          <w:lang w:val="en-GB" w:eastAsia="ja-JP"/>
        </w:rPr>
        <w:t>テレビ電話</w:t>
      </w:r>
      <w:r w:rsidRPr="00B877AB">
        <w:rPr>
          <w:rFonts w:asciiTheme="minorEastAsia" w:eastAsiaTheme="minorEastAsia" w:hAnsiTheme="minorEastAsia" w:cs="ＭＳ 明朝"/>
          <w:sz w:val="21"/>
          <w:szCs w:val="21"/>
          <w:lang w:val="en-GB"/>
        </w:rPr>
        <w:t>による手話通訳へのアクセスを確保するための</w:t>
      </w:r>
      <w:r w:rsidR="009E1CF7">
        <w:rPr>
          <w:rFonts w:asciiTheme="minorEastAsia" w:eastAsiaTheme="minorEastAsia" w:hAnsiTheme="minorEastAsia" w:cs="ＭＳ 明朝" w:hint="eastAsia"/>
          <w:sz w:val="21"/>
          <w:szCs w:val="21"/>
          <w:lang w:val="en-GB" w:eastAsia="ja-JP"/>
        </w:rPr>
        <w:t>対策</w:t>
      </w:r>
      <w:r w:rsidRPr="00B877AB">
        <w:rPr>
          <w:rFonts w:asciiTheme="minorEastAsia" w:eastAsiaTheme="minorEastAsia" w:hAnsiTheme="minorEastAsia" w:cs="ＭＳ 明朝"/>
          <w:sz w:val="21"/>
          <w:szCs w:val="21"/>
          <w:lang w:val="en-GB"/>
        </w:rPr>
        <w:t>。</w:t>
      </w:r>
    </w:p>
    <w:p w14:paraId="6DEDED9D" w14:textId="77777777" w:rsidR="00B877AB" w:rsidRDefault="00B877AB" w:rsidP="00B877AB">
      <w:pPr>
        <w:overflowPunct/>
        <w:autoSpaceDE/>
        <w:autoSpaceDN/>
        <w:adjustRightInd/>
        <w:contextualSpacing/>
        <w:jc w:val="left"/>
        <w:textAlignment w:val="auto"/>
        <w:rPr>
          <w:rFonts w:asciiTheme="minorEastAsia" w:eastAsiaTheme="minorEastAsia" w:hAnsiTheme="minorEastAsia" w:cs="ＭＳ 明朝"/>
          <w:sz w:val="21"/>
          <w:szCs w:val="21"/>
          <w:lang w:val="en-GB"/>
        </w:rPr>
      </w:pPr>
    </w:p>
    <w:p w14:paraId="5BC18EED" w14:textId="77777777" w:rsidR="00B877AB" w:rsidRPr="00B877AB" w:rsidRDefault="00B877AB" w:rsidP="00B877AB">
      <w:pPr>
        <w:overflowPunct/>
        <w:autoSpaceDE/>
        <w:autoSpaceDN/>
        <w:adjustRightInd/>
        <w:contextualSpacing/>
        <w:jc w:val="left"/>
        <w:textAlignment w:val="auto"/>
        <w:rPr>
          <w:sz w:val="24"/>
          <w:szCs w:val="24"/>
          <w:lang w:val="en-GB"/>
        </w:rPr>
      </w:pPr>
    </w:p>
    <w:p w14:paraId="16982CBA" w14:textId="2D4E4FE8" w:rsidR="00AD6288" w:rsidRPr="00CD02AD" w:rsidRDefault="00006FEB" w:rsidP="00A53FE2">
      <w:pPr>
        <w:rPr>
          <w:b/>
          <w:bCs/>
          <w:sz w:val="24"/>
          <w:szCs w:val="22"/>
          <w:lang w:val="en-GB" w:eastAsia="ja-JP"/>
        </w:rPr>
      </w:pPr>
      <w:r w:rsidRPr="00CD02AD">
        <w:rPr>
          <w:rFonts w:asciiTheme="minorEastAsia" w:eastAsiaTheme="minorEastAsia" w:hAnsiTheme="minorEastAsia" w:hint="eastAsia"/>
          <w:b/>
          <w:bCs/>
          <w:sz w:val="24"/>
          <w:szCs w:val="22"/>
          <w:lang w:val="en-GB" w:eastAsia="ja-JP"/>
        </w:rPr>
        <w:t>危険</w:t>
      </w:r>
      <w:r w:rsidR="00851A76" w:rsidRPr="00CD02AD">
        <w:rPr>
          <w:rFonts w:asciiTheme="minorEastAsia" w:eastAsiaTheme="minorEastAsia" w:hAnsiTheme="minorEastAsia" w:hint="eastAsia"/>
          <w:b/>
          <w:bCs/>
          <w:sz w:val="24"/>
          <w:szCs w:val="22"/>
          <w:lang w:val="en-GB" w:eastAsia="ja-JP"/>
        </w:rPr>
        <w:t>な</w:t>
      </w:r>
      <w:r w:rsidRPr="00CD02AD">
        <w:rPr>
          <w:rFonts w:asciiTheme="minorEastAsia" w:eastAsiaTheme="minorEastAsia" w:hAnsiTheme="minorEastAsia" w:hint="eastAsia"/>
          <w:b/>
          <w:bCs/>
          <w:sz w:val="24"/>
          <w:szCs w:val="22"/>
          <w:lang w:val="en-GB" w:eastAsia="ja-JP"/>
        </w:rPr>
        <w:t>状況及び人道上の緊急事態</w:t>
      </w:r>
      <w:r w:rsidR="00AD6288" w:rsidRPr="00CD02AD">
        <w:rPr>
          <w:b/>
          <w:bCs/>
          <w:sz w:val="24"/>
          <w:szCs w:val="22"/>
          <w:lang w:val="en-GB" w:eastAsia="ja-JP"/>
        </w:rPr>
        <w:t xml:space="preserve"> (</w:t>
      </w:r>
      <w:r w:rsidR="00231906" w:rsidRPr="00CD02AD">
        <w:rPr>
          <w:rFonts w:asciiTheme="minorEastAsia" w:eastAsiaTheme="minorEastAsia" w:hAnsiTheme="minorEastAsia" w:hint="eastAsia"/>
          <w:b/>
          <w:bCs/>
          <w:sz w:val="24"/>
          <w:szCs w:val="22"/>
          <w:lang w:val="en-GB" w:eastAsia="ja-JP"/>
        </w:rPr>
        <w:t>第</w:t>
      </w:r>
      <w:r w:rsidR="00231906" w:rsidRPr="00CD02AD">
        <w:rPr>
          <w:b/>
          <w:bCs/>
          <w:sz w:val="24"/>
          <w:szCs w:val="22"/>
          <w:lang w:val="en-GB" w:eastAsia="ja-JP"/>
        </w:rPr>
        <w:t>11</w:t>
      </w:r>
      <w:r w:rsidR="00231906" w:rsidRPr="00CD02AD">
        <w:rPr>
          <w:rFonts w:asciiTheme="minorEastAsia" w:eastAsiaTheme="minorEastAsia" w:hAnsiTheme="minorEastAsia" w:hint="eastAsia"/>
          <w:b/>
          <w:bCs/>
          <w:sz w:val="24"/>
          <w:szCs w:val="22"/>
          <w:lang w:val="en-GB" w:eastAsia="ja-JP"/>
        </w:rPr>
        <w:t>条</w:t>
      </w:r>
      <w:r w:rsidR="00AD6288" w:rsidRPr="00CD02AD">
        <w:rPr>
          <w:b/>
          <w:bCs/>
          <w:sz w:val="24"/>
          <w:szCs w:val="22"/>
          <w:lang w:val="en-GB" w:eastAsia="ja-JP"/>
        </w:rPr>
        <w:t>)</w:t>
      </w:r>
    </w:p>
    <w:p w14:paraId="66F88EBF" w14:textId="77777777" w:rsidR="00AD6288" w:rsidRPr="00624346" w:rsidRDefault="00AD6288" w:rsidP="00AD6288">
      <w:pPr>
        <w:overflowPunct/>
        <w:autoSpaceDE/>
        <w:autoSpaceDN/>
        <w:adjustRightInd/>
        <w:jc w:val="left"/>
        <w:textAlignment w:val="auto"/>
        <w:rPr>
          <w:rFonts w:asciiTheme="minorEastAsia" w:eastAsiaTheme="minorEastAsia" w:hAnsiTheme="minorEastAsia"/>
          <w:sz w:val="21"/>
          <w:szCs w:val="21"/>
          <w:lang w:val="en-GB" w:eastAsia="ja-JP"/>
        </w:rPr>
      </w:pPr>
    </w:p>
    <w:p w14:paraId="2B9513B5" w14:textId="27E0B721" w:rsidR="00B877AB" w:rsidRPr="00624346" w:rsidRDefault="000C66C8" w:rsidP="00AD6288">
      <w:pPr>
        <w:overflowPunct/>
        <w:autoSpaceDE/>
        <w:autoSpaceDN/>
        <w:adjustRightInd/>
        <w:jc w:val="left"/>
        <w:textAlignment w:val="auto"/>
        <w:rPr>
          <w:rFonts w:asciiTheme="minorEastAsia" w:eastAsiaTheme="minorEastAsia" w:hAnsiTheme="minorEastAsia"/>
          <w:sz w:val="21"/>
          <w:szCs w:val="21"/>
          <w:lang w:val="en-GB" w:eastAsia="ja-JP"/>
        </w:rPr>
      </w:pPr>
      <w:r w:rsidRPr="00624346">
        <w:rPr>
          <w:rFonts w:asciiTheme="minorEastAsia" w:eastAsiaTheme="minorEastAsia" w:hAnsiTheme="minorEastAsia" w:hint="eastAsia"/>
          <w:sz w:val="21"/>
          <w:szCs w:val="21"/>
          <w:lang w:val="en-GB" w:eastAsia="ja-JP"/>
        </w:rPr>
        <w:t xml:space="preserve">14.　</w:t>
      </w:r>
      <w:r w:rsidR="00B877AB" w:rsidRPr="00624346">
        <w:rPr>
          <w:rFonts w:asciiTheme="minorEastAsia" w:eastAsiaTheme="minorEastAsia" w:hAnsiTheme="minorEastAsia"/>
          <w:sz w:val="21"/>
          <w:szCs w:val="21"/>
          <w:lang w:val="en-GB" w:eastAsia="ja-JP"/>
        </w:rPr>
        <w:t>2014</w:t>
      </w:r>
      <w:r w:rsidR="00A4027C">
        <w:rPr>
          <w:rFonts w:asciiTheme="minorEastAsia" w:eastAsiaTheme="minorEastAsia" w:hAnsiTheme="minorEastAsia" w:hint="eastAsia"/>
          <w:sz w:val="21"/>
          <w:szCs w:val="21"/>
          <w:lang w:val="en-GB" w:eastAsia="ja-JP"/>
        </w:rPr>
        <w:t>年、国連障害者権利委員会は、アクセシブル</w:t>
      </w:r>
      <w:r w:rsidR="00B877AB" w:rsidRPr="00624346">
        <w:rPr>
          <w:rFonts w:asciiTheme="minorEastAsia" w:eastAsiaTheme="minorEastAsia" w:hAnsiTheme="minorEastAsia" w:hint="eastAsia"/>
          <w:sz w:val="21"/>
          <w:szCs w:val="21"/>
          <w:lang w:val="en-GB" w:eastAsia="ja-JP"/>
        </w:rPr>
        <w:t>な</w:t>
      </w:r>
      <w:r w:rsidRPr="00624346">
        <w:rPr>
          <w:rFonts w:asciiTheme="minorEastAsia" w:eastAsiaTheme="minorEastAsia" w:hAnsiTheme="minorEastAsia" w:hint="eastAsia"/>
          <w:sz w:val="21"/>
          <w:szCs w:val="21"/>
          <w:lang w:val="en-GB" w:eastAsia="ja-JP"/>
        </w:rPr>
        <w:t>警報</w:t>
      </w:r>
      <w:r w:rsidR="007C6EB6">
        <w:rPr>
          <w:rFonts w:asciiTheme="minorEastAsia" w:eastAsiaTheme="minorEastAsia" w:hAnsiTheme="minorEastAsia" w:hint="eastAsia"/>
          <w:sz w:val="21"/>
          <w:szCs w:val="21"/>
          <w:lang w:val="en-GB" w:eastAsia="ja-JP"/>
        </w:rPr>
        <w:t>システムまたは手順</w:t>
      </w:r>
      <w:r w:rsidR="00B877AB" w:rsidRPr="00624346">
        <w:rPr>
          <w:rFonts w:asciiTheme="minorEastAsia" w:eastAsiaTheme="minorEastAsia" w:hAnsiTheme="minorEastAsia" w:hint="eastAsia"/>
          <w:sz w:val="21"/>
          <w:szCs w:val="21"/>
          <w:lang w:val="en-GB" w:eastAsia="ja-JP"/>
        </w:rPr>
        <w:t>を開発</w:t>
      </w:r>
      <w:r w:rsidR="007C6EB6">
        <w:rPr>
          <w:rFonts w:asciiTheme="minorEastAsia" w:eastAsiaTheme="minorEastAsia" w:hAnsiTheme="minorEastAsia" w:hint="eastAsia"/>
          <w:sz w:val="21"/>
          <w:szCs w:val="21"/>
          <w:lang w:val="en-GB" w:eastAsia="ja-JP"/>
        </w:rPr>
        <w:t>・</w:t>
      </w:r>
      <w:r w:rsidR="00B877AB" w:rsidRPr="00624346">
        <w:rPr>
          <w:rFonts w:asciiTheme="minorEastAsia" w:eastAsiaTheme="minorEastAsia" w:hAnsiTheme="minorEastAsia" w:hint="eastAsia"/>
          <w:sz w:val="21"/>
          <w:szCs w:val="21"/>
          <w:lang w:val="en-GB" w:eastAsia="ja-JP"/>
        </w:rPr>
        <w:t>実施し、</w:t>
      </w:r>
      <w:r w:rsidRPr="00624346">
        <w:rPr>
          <w:rFonts w:asciiTheme="minorEastAsia" w:eastAsiaTheme="minorEastAsia" w:hAnsiTheme="minorEastAsia" w:hint="eastAsia"/>
          <w:sz w:val="21"/>
          <w:szCs w:val="21"/>
          <w:lang w:val="en-GB" w:eastAsia="ja-JP"/>
        </w:rPr>
        <w:t>危険な状況や緊急事態に</w:t>
      </w:r>
      <w:r w:rsidR="007C6EB6">
        <w:rPr>
          <w:rFonts w:asciiTheme="minorEastAsia" w:eastAsiaTheme="minorEastAsia" w:hAnsiTheme="minorEastAsia" w:hint="eastAsia"/>
          <w:sz w:val="21"/>
          <w:szCs w:val="21"/>
          <w:lang w:val="en-GB" w:eastAsia="ja-JP"/>
        </w:rPr>
        <w:t>直面している</w:t>
      </w:r>
      <w:r w:rsidR="00B877AB" w:rsidRPr="00624346">
        <w:rPr>
          <w:rFonts w:asciiTheme="minorEastAsia" w:eastAsiaTheme="minorEastAsia" w:hAnsiTheme="minorEastAsia" w:hint="eastAsia"/>
          <w:sz w:val="21"/>
          <w:szCs w:val="21"/>
          <w:lang w:val="en-GB" w:eastAsia="ja-JP"/>
        </w:rPr>
        <w:t>障害者に必要な支援と保護を提供するための</w:t>
      </w:r>
      <w:r w:rsidR="00624346" w:rsidRPr="00624346">
        <w:rPr>
          <w:rFonts w:asciiTheme="minorEastAsia" w:eastAsiaTheme="minorEastAsia" w:hAnsiTheme="minorEastAsia" w:hint="eastAsia"/>
          <w:sz w:val="21"/>
          <w:szCs w:val="21"/>
          <w:lang w:val="en-GB" w:eastAsia="ja-JP"/>
        </w:rPr>
        <w:t>救助</w:t>
      </w:r>
      <w:r w:rsidR="00B877AB" w:rsidRPr="00624346">
        <w:rPr>
          <w:rFonts w:asciiTheme="minorEastAsia" w:eastAsiaTheme="minorEastAsia" w:hAnsiTheme="minorEastAsia" w:hint="eastAsia"/>
          <w:sz w:val="21"/>
          <w:szCs w:val="21"/>
          <w:lang w:val="en-GB" w:eastAsia="ja-JP"/>
        </w:rPr>
        <w:t>隊員および</w:t>
      </w:r>
      <w:r w:rsidR="00624346" w:rsidRPr="00624346">
        <w:rPr>
          <w:rFonts w:asciiTheme="minorEastAsia" w:eastAsiaTheme="minorEastAsia" w:hAnsiTheme="minorEastAsia" w:hint="eastAsia"/>
          <w:sz w:val="21"/>
          <w:szCs w:val="21"/>
          <w:lang w:val="en-GB" w:eastAsia="ja-JP"/>
        </w:rPr>
        <w:t>救急</w:t>
      </w:r>
      <w:r w:rsidRPr="00624346">
        <w:rPr>
          <w:rFonts w:asciiTheme="minorEastAsia" w:eastAsiaTheme="minorEastAsia" w:hAnsiTheme="minorEastAsia" w:hint="eastAsia"/>
          <w:sz w:val="21"/>
          <w:szCs w:val="21"/>
          <w:lang w:val="en-GB" w:eastAsia="ja-JP"/>
        </w:rPr>
        <w:t>隊員</w:t>
      </w:r>
      <w:r w:rsidR="00B877AB" w:rsidRPr="00624346">
        <w:rPr>
          <w:rFonts w:asciiTheme="minorEastAsia" w:eastAsiaTheme="minorEastAsia" w:hAnsiTheme="minorEastAsia" w:hint="eastAsia"/>
          <w:sz w:val="21"/>
          <w:szCs w:val="21"/>
          <w:lang w:val="en-GB" w:eastAsia="ja-JP"/>
        </w:rPr>
        <w:t>の訓練を組織することを勧告した</w:t>
      </w:r>
      <w:r w:rsidRPr="00624346">
        <w:rPr>
          <w:rFonts w:asciiTheme="minorEastAsia" w:eastAsiaTheme="minorEastAsia" w:hAnsiTheme="minorEastAsia" w:hint="eastAsia"/>
          <w:sz w:val="21"/>
          <w:szCs w:val="21"/>
          <w:lang w:val="en-GB" w:eastAsia="ja-JP"/>
        </w:rPr>
        <w:t>（第31</w:t>
      </w:r>
      <w:r w:rsidR="00495B3B">
        <w:rPr>
          <w:rFonts w:asciiTheme="minorEastAsia" w:eastAsiaTheme="minorEastAsia" w:hAnsiTheme="minorEastAsia" w:hint="eastAsia"/>
          <w:sz w:val="21"/>
          <w:szCs w:val="21"/>
          <w:lang w:val="en-GB" w:eastAsia="ja-JP"/>
        </w:rPr>
        <w:t>項</w:t>
      </w:r>
      <w:r w:rsidRPr="00624346">
        <w:rPr>
          <w:rFonts w:asciiTheme="minorEastAsia" w:eastAsiaTheme="minorEastAsia" w:hAnsiTheme="minorEastAsia" w:hint="eastAsia"/>
          <w:sz w:val="21"/>
          <w:szCs w:val="21"/>
          <w:lang w:val="en-GB" w:eastAsia="ja-JP"/>
        </w:rPr>
        <w:t>）。</w:t>
      </w:r>
      <w:r w:rsidR="00B877AB" w:rsidRPr="00624346">
        <w:rPr>
          <w:rFonts w:asciiTheme="minorEastAsia" w:eastAsiaTheme="minorEastAsia" w:hAnsiTheme="minorEastAsia" w:hint="eastAsia"/>
          <w:sz w:val="21"/>
          <w:szCs w:val="21"/>
          <w:lang w:val="en-GB" w:eastAsia="ja-JP"/>
        </w:rPr>
        <w:t>障害者</w:t>
      </w:r>
      <w:r w:rsidR="00CD2FBF">
        <w:rPr>
          <w:rFonts w:asciiTheme="minorEastAsia" w:eastAsiaTheme="minorEastAsia" w:hAnsiTheme="minorEastAsia" w:hint="eastAsia"/>
          <w:sz w:val="21"/>
          <w:szCs w:val="21"/>
          <w:lang w:val="en-GB" w:eastAsia="ja-JP"/>
        </w:rPr>
        <w:t>組織</w:t>
      </w:r>
      <w:r w:rsidR="00B877AB" w:rsidRPr="00624346">
        <w:rPr>
          <w:rFonts w:asciiTheme="minorEastAsia" w:eastAsiaTheme="minorEastAsia" w:hAnsiTheme="minorEastAsia" w:hint="eastAsia"/>
          <w:sz w:val="21"/>
          <w:szCs w:val="21"/>
          <w:lang w:val="en-GB" w:eastAsia="ja-JP"/>
        </w:rPr>
        <w:t>からのフィードバックは、この分野における</w:t>
      </w:r>
      <w:r w:rsidR="00485A97">
        <w:rPr>
          <w:rFonts w:asciiTheme="minorEastAsia" w:eastAsiaTheme="minorEastAsia" w:hAnsiTheme="minorEastAsia" w:hint="eastAsia"/>
          <w:sz w:val="21"/>
          <w:szCs w:val="21"/>
          <w:lang w:val="en-GB" w:eastAsia="ja-JP"/>
        </w:rPr>
        <w:t>進展があまり見られないことを指摘している。</w:t>
      </w:r>
    </w:p>
    <w:p w14:paraId="6D7311BB" w14:textId="77777777" w:rsidR="00AD6288" w:rsidRPr="00624346" w:rsidRDefault="00AD6288" w:rsidP="00AD6288">
      <w:pPr>
        <w:overflowPunct/>
        <w:autoSpaceDE/>
        <w:autoSpaceDN/>
        <w:adjustRightInd/>
        <w:jc w:val="left"/>
        <w:textAlignment w:val="auto"/>
        <w:rPr>
          <w:rFonts w:asciiTheme="minorEastAsia" w:eastAsiaTheme="minorEastAsia" w:hAnsiTheme="minorEastAsia"/>
          <w:sz w:val="21"/>
          <w:szCs w:val="21"/>
          <w:lang w:val="en-GB"/>
        </w:rPr>
      </w:pPr>
    </w:p>
    <w:p w14:paraId="727C2605" w14:textId="1A86BA27" w:rsidR="00AD6288" w:rsidRPr="00624346" w:rsidRDefault="002736CB" w:rsidP="00AD6288">
      <w:pPr>
        <w:overflowPunct/>
        <w:autoSpaceDE/>
        <w:autoSpaceDN/>
        <w:adjustRightInd/>
        <w:jc w:val="left"/>
        <w:textAlignment w:val="auto"/>
        <w:rPr>
          <w:rFonts w:asciiTheme="minorEastAsia" w:eastAsiaTheme="minorEastAsia" w:hAnsiTheme="minorEastAsia"/>
          <w:sz w:val="21"/>
          <w:szCs w:val="21"/>
          <w:lang w:val="en-GB"/>
        </w:rPr>
      </w:pPr>
      <w:r w:rsidRPr="00624346">
        <w:rPr>
          <w:rFonts w:asciiTheme="minorEastAsia" w:eastAsiaTheme="minorEastAsia" w:hAnsiTheme="minorEastAsia" w:cs="ＭＳ 明朝" w:hint="eastAsia"/>
          <w:sz w:val="21"/>
          <w:szCs w:val="21"/>
          <w:lang w:val="en-GB"/>
        </w:rPr>
        <w:t>以下の情報を提供</w:t>
      </w:r>
      <w:r w:rsidR="00C6468A" w:rsidRPr="00624346">
        <w:rPr>
          <w:rFonts w:asciiTheme="minorEastAsia" w:eastAsiaTheme="minorEastAsia" w:hAnsiTheme="minorEastAsia" w:cs="ＭＳ 明朝" w:hint="eastAsia"/>
          <w:sz w:val="21"/>
          <w:szCs w:val="21"/>
          <w:lang w:val="en-GB"/>
        </w:rPr>
        <w:t>してほしい</w:t>
      </w:r>
      <w:r w:rsidRPr="00624346">
        <w:rPr>
          <w:rFonts w:asciiTheme="minorEastAsia" w:eastAsiaTheme="minorEastAsia" w:hAnsiTheme="minorEastAsia" w:cs="ＭＳ 明朝" w:hint="eastAsia"/>
          <w:sz w:val="21"/>
          <w:szCs w:val="21"/>
          <w:lang w:val="en-GB"/>
        </w:rPr>
        <w:t>。</w:t>
      </w:r>
      <w:r w:rsidR="00AD6288" w:rsidRPr="00624346">
        <w:rPr>
          <w:rFonts w:asciiTheme="minorEastAsia" w:eastAsiaTheme="minorEastAsia" w:hAnsiTheme="minorEastAsia"/>
          <w:sz w:val="21"/>
          <w:szCs w:val="21"/>
          <w:lang w:val="en-GB"/>
        </w:rPr>
        <w:t>:</w:t>
      </w:r>
    </w:p>
    <w:p w14:paraId="2A48B48A" w14:textId="77777777" w:rsidR="002736CB" w:rsidRPr="00624346" w:rsidRDefault="002736CB" w:rsidP="00AD6288">
      <w:pPr>
        <w:overflowPunct/>
        <w:autoSpaceDE/>
        <w:autoSpaceDN/>
        <w:adjustRightInd/>
        <w:jc w:val="left"/>
        <w:textAlignment w:val="auto"/>
        <w:rPr>
          <w:rFonts w:asciiTheme="minorEastAsia" w:eastAsiaTheme="minorEastAsia" w:hAnsiTheme="minorEastAsia"/>
          <w:sz w:val="21"/>
          <w:szCs w:val="21"/>
          <w:lang w:val="en-GB"/>
        </w:rPr>
      </w:pPr>
    </w:p>
    <w:p w14:paraId="5F142790" w14:textId="2FBE36D1" w:rsidR="00AD6288" w:rsidRPr="00B877AB" w:rsidRDefault="00624346" w:rsidP="00AD6288">
      <w:pPr>
        <w:numPr>
          <w:ilvl w:val="0"/>
          <w:numId w:val="16"/>
        </w:numPr>
        <w:overflowPunct/>
        <w:autoSpaceDE/>
        <w:autoSpaceDN/>
        <w:adjustRightInd/>
        <w:contextualSpacing/>
        <w:jc w:val="left"/>
        <w:textAlignment w:val="auto"/>
        <w:rPr>
          <w:sz w:val="24"/>
          <w:szCs w:val="24"/>
          <w:lang w:val="en-GB"/>
        </w:rPr>
      </w:pPr>
      <w:r w:rsidRPr="00624346">
        <w:rPr>
          <w:rFonts w:asciiTheme="minorEastAsia" w:eastAsiaTheme="minorEastAsia" w:hAnsiTheme="minorEastAsia" w:cs="ＭＳ 明朝"/>
          <w:sz w:val="21"/>
          <w:szCs w:val="21"/>
          <w:lang w:val="en-GB"/>
        </w:rPr>
        <w:t>デンマークの警報システムが障害者にとって完全にアクセス可能な範囲。</w:t>
      </w:r>
    </w:p>
    <w:p w14:paraId="233E9FAC" w14:textId="151E3692" w:rsidR="00AD6288" w:rsidRPr="00B877AB" w:rsidRDefault="00485A97" w:rsidP="00AD6288">
      <w:pPr>
        <w:numPr>
          <w:ilvl w:val="0"/>
          <w:numId w:val="16"/>
        </w:numPr>
        <w:overflowPunct/>
        <w:autoSpaceDE/>
        <w:autoSpaceDN/>
        <w:adjustRightInd/>
        <w:contextualSpacing/>
        <w:jc w:val="left"/>
        <w:textAlignment w:val="auto"/>
        <w:rPr>
          <w:sz w:val="24"/>
          <w:szCs w:val="24"/>
          <w:lang w:val="en-GB"/>
        </w:rPr>
      </w:pPr>
      <w:r>
        <w:rPr>
          <w:rFonts w:asciiTheme="minorEastAsia" w:eastAsiaTheme="minorEastAsia" w:hAnsiTheme="minorEastAsia" w:cs="ＭＳ 明朝"/>
          <w:sz w:val="21"/>
          <w:szCs w:val="21"/>
          <w:lang w:val="en-GB"/>
        </w:rPr>
        <w:t>危険な状況や緊急事態</w:t>
      </w:r>
      <w:r>
        <w:rPr>
          <w:rFonts w:asciiTheme="minorEastAsia" w:eastAsiaTheme="minorEastAsia" w:hAnsiTheme="minorEastAsia" w:cs="ＭＳ 明朝" w:hint="eastAsia"/>
          <w:sz w:val="21"/>
          <w:szCs w:val="21"/>
          <w:lang w:val="en-GB" w:eastAsia="ja-JP"/>
        </w:rPr>
        <w:t>が生じた場</w:t>
      </w:r>
      <w:r w:rsidR="00624346">
        <w:rPr>
          <w:rFonts w:asciiTheme="minorEastAsia" w:eastAsiaTheme="minorEastAsia" w:hAnsiTheme="minorEastAsia" w:cs="ＭＳ 明朝"/>
          <w:sz w:val="21"/>
          <w:szCs w:val="21"/>
          <w:lang w:val="en-GB"/>
        </w:rPr>
        <w:t>合に</w:t>
      </w:r>
      <w:r w:rsidR="00624346" w:rsidRPr="00624346">
        <w:rPr>
          <w:rFonts w:asciiTheme="minorEastAsia" w:eastAsiaTheme="minorEastAsia" w:hAnsiTheme="minorEastAsia" w:cs="ＭＳ 明朝"/>
          <w:sz w:val="21"/>
          <w:szCs w:val="21"/>
          <w:lang w:val="en-GB"/>
        </w:rPr>
        <w:t>、障害者に必要な</w:t>
      </w:r>
      <w:r w:rsidR="00624346">
        <w:rPr>
          <w:rFonts w:asciiTheme="minorEastAsia" w:eastAsiaTheme="minorEastAsia" w:hAnsiTheme="minorEastAsia" w:cs="ＭＳ 明朝" w:hint="eastAsia"/>
          <w:sz w:val="21"/>
          <w:szCs w:val="21"/>
          <w:lang w:val="en-GB" w:eastAsia="ja-JP"/>
        </w:rPr>
        <w:t>援助</w:t>
      </w:r>
      <w:r w:rsidR="00624346" w:rsidRPr="00624346">
        <w:rPr>
          <w:rFonts w:asciiTheme="minorEastAsia" w:eastAsiaTheme="minorEastAsia" w:hAnsiTheme="minorEastAsia" w:cs="ＭＳ 明朝"/>
          <w:sz w:val="21"/>
          <w:szCs w:val="21"/>
          <w:lang w:val="en-GB"/>
        </w:rPr>
        <w:t>と支援を保証する計画。</w:t>
      </w:r>
    </w:p>
    <w:p w14:paraId="34805397" w14:textId="77777777" w:rsidR="00AD6288" w:rsidRDefault="00AD6288" w:rsidP="00AD6288">
      <w:pPr>
        <w:overflowPunct/>
        <w:autoSpaceDE/>
        <w:autoSpaceDN/>
        <w:adjustRightInd/>
        <w:jc w:val="left"/>
        <w:textAlignment w:val="auto"/>
        <w:rPr>
          <w:rFonts w:asciiTheme="minorEastAsia" w:eastAsiaTheme="minorEastAsia" w:hAnsiTheme="minorEastAsia"/>
          <w:sz w:val="21"/>
          <w:szCs w:val="21"/>
          <w:lang w:val="en-GB" w:eastAsia="ja-JP"/>
        </w:rPr>
      </w:pPr>
    </w:p>
    <w:p w14:paraId="29169739" w14:textId="77777777" w:rsidR="00624346" w:rsidRDefault="00624346" w:rsidP="00AD6288">
      <w:pPr>
        <w:overflowPunct/>
        <w:autoSpaceDE/>
        <w:autoSpaceDN/>
        <w:adjustRightInd/>
        <w:jc w:val="left"/>
        <w:textAlignment w:val="auto"/>
        <w:rPr>
          <w:rFonts w:asciiTheme="minorEastAsia" w:eastAsiaTheme="minorEastAsia" w:hAnsiTheme="minorEastAsia"/>
          <w:sz w:val="21"/>
          <w:szCs w:val="21"/>
          <w:lang w:val="en-GB" w:eastAsia="ja-JP"/>
        </w:rPr>
      </w:pPr>
    </w:p>
    <w:p w14:paraId="62B4326F" w14:textId="49B7FF7A" w:rsidR="00624346" w:rsidRPr="000251D6" w:rsidRDefault="00624346" w:rsidP="00AD6288">
      <w:pPr>
        <w:overflowPunct/>
        <w:autoSpaceDE/>
        <w:autoSpaceDN/>
        <w:adjustRightInd/>
        <w:jc w:val="left"/>
        <w:textAlignment w:val="auto"/>
        <w:rPr>
          <w:rFonts w:asciiTheme="minorEastAsia" w:eastAsiaTheme="minorEastAsia" w:hAnsiTheme="minorEastAsia"/>
          <w:sz w:val="21"/>
          <w:szCs w:val="21"/>
          <w:lang w:val="en-GB" w:eastAsia="ja-JP"/>
        </w:rPr>
      </w:pPr>
      <w:r w:rsidRPr="000251D6">
        <w:rPr>
          <w:rFonts w:asciiTheme="minorEastAsia" w:eastAsiaTheme="minorEastAsia" w:hAnsiTheme="minorEastAsia" w:hint="eastAsia"/>
          <w:sz w:val="21"/>
          <w:szCs w:val="21"/>
          <w:lang w:val="en-GB" w:eastAsia="ja-JP"/>
        </w:rPr>
        <w:t>15.</w:t>
      </w:r>
      <w:r w:rsidR="009A7C0B">
        <w:rPr>
          <w:rFonts w:asciiTheme="minorEastAsia" w:eastAsiaTheme="minorEastAsia" w:hAnsiTheme="minorEastAsia" w:hint="eastAsia"/>
          <w:sz w:val="21"/>
          <w:szCs w:val="21"/>
          <w:lang w:val="en-GB" w:eastAsia="ja-JP"/>
        </w:rPr>
        <w:t xml:space="preserve">　聴覚障害者は夜間に火災警報器が鳴っていても目を覚まさない危険</w:t>
      </w:r>
      <w:r w:rsidRPr="000251D6">
        <w:rPr>
          <w:rFonts w:asciiTheme="minorEastAsia" w:eastAsiaTheme="minorEastAsia" w:hAnsiTheme="minorEastAsia" w:hint="eastAsia"/>
          <w:sz w:val="21"/>
          <w:szCs w:val="21"/>
          <w:lang w:val="en-GB" w:eastAsia="ja-JP"/>
        </w:rPr>
        <w:t>があるが、多くの市当局は</w:t>
      </w:r>
      <w:r w:rsidR="000D2887" w:rsidRPr="000251D6">
        <w:rPr>
          <w:rFonts w:asciiTheme="minorEastAsia" w:eastAsiaTheme="minorEastAsia" w:hAnsiTheme="minorEastAsia" w:hint="eastAsia"/>
          <w:sz w:val="21"/>
          <w:szCs w:val="21"/>
          <w:lang w:val="en-GB" w:eastAsia="ja-JP"/>
        </w:rPr>
        <w:t>煙探知器を</w:t>
      </w:r>
      <w:r w:rsidRPr="000251D6">
        <w:rPr>
          <w:rFonts w:asciiTheme="minorEastAsia" w:eastAsiaTheme="minorEastAsia" w:hAnsiTheme="minorEastAsia" w:hint="eastAsia"/>
          <w:sz w:val="21"/>
          <w:szCs w:val="21"/>
          <w:lang w:val="en-GB" w:eastAsia="ja-JP"/>
        </w:rPr>
        <w:t>既存の障害者支援システムに</w:t>
      </w:r>
      <w:r w:rsidR="000D2887">
        <w:rPr>
          <w:rFonts w:asciiTheme="minorEastAsia" w:eastAsiaTheme="minorEastAsia" w:hAnsiTheme="minorEastAsia" w:hint="eastAsia"/>
          <w:sz w:val="21"/>
          <w:szCs w:val="21"/>
          <w:lang w:val="en-GB" w:eastAsia="ja-JP"/>
        </w:rPr>
        <w:t>接続する装置</w:t>
      </w:r>
      <w:r w:rsidR="00523964">
        <w:rPr>
          <w:rFonts w:asciiTheme="minorEastAsia" w:eastAsiaTheme="minorEastAsia" w:hAnsiTheme="minorEastAsia" w:hint="eastAsia"/>
          <w:sz w:val="21"/>
          <w:szCs w:val="21"/>
          <w:lang w:val="en-GB" w:eastAsia="ja-JP"/>
        </w:rPr>
        <w:t>への</w:t>
      </w:r>
      <w:r w:rsidR="000D2887">
        <w:rPr>
          <w:rFonts w:asciiTheme="minorEastAsia" w:eastAsiaTheme="minorEastAsia" w:hAnsiTheme="minorEastAsia" w:hint="eastAsia"/>
          <w:sz w:val="21"/>
          <w:szCs w:val="21"/>
          <w:lang w:val="en-GB" w:eastAsia="ja-JP"/>
        </w:rPr>
        <w:t>資金</w:t>
      </w:r>
      <w:r w:rsidRPr="000251D6">
        <w:rPr>
          <w:rFonts w:asciiTheme="minorEastAsia" w:eastAsiaTheme="minorEastAsia" w:hAnsiTheme="minorEastAsia" w:hint="eastAsia"/>
          <w:sz w:val="21"/>
          <w:szCs w:val="21"/>
          <w:lang w:val="en-GB" w:eastAsia="ja-JP"/>
        </w:rPr>
        <w:t>提供</w:t>
      </w:r>
      <w:r w:rsidR="00523964">
        <w:rPr>
          <w:rFonts w:asciiTheme="minorEastAsia" w:eastAsiaTheme="minorEastAsia" w:hAnsiTheme="minorEastAsia" w:hint="eastAsia"/>
          <w:sz w:val="21"/>
          <w:szCs w:val="21"/>
          <w:lang w:val="en-GB" w:eastAsia="ja-JP"/>
        </w:rPr>
        <w:t>に消極的である。</w:t>
      </w:r>
      <w:r w:rsidR="000251D6" w:rsidRPr="000251D6">
        <w:rPr>
          <w:rFonts w:asciiTheme="minorEastAsia" w:eastAsiaTheme="minorEastAsia" w:hAnsiTheme="minorEastAsia" w:hint="eastAsia"/>
          <w:sz w:val="21"/>
          <w:szCs w:val="21"/>
          <w:lang w:val="en-GB" w:eastAsia="ja-JP"/>
        </w:rPr>
        <w:t>聴覚障害者は</w:t>
      </w:r>
      <w:r w:rsidR="000D2887">
        <w:rPr>
          <w:rFonts w:asciiTheme="minorEastAsia" w:eastAsiaTheme="minorEastAsia" w:hAnsiTheme="minorEastAsia" w:hint="eastAsia"/>
          <w:sz w:val="21"/>
          <w:szCs w:val="21"/>
          <w:lang w:val="en-GB" w:eastAsia="ja-JP"/>
        </w:rPr>
        <w:t>、</w:t>
      </w:r>
      <w:r w:rsidRPr="000251D6">
        <w:rPr>
          <w:rFonts w:asciiTheme="minorEastAsia" w:eastAsiaTheme="minorEastAsia" w:hAnsiTheme="minorEastAsia" w:hint="eastAsia"/>
          <w:sz w:val="21"/>
          <w:szCs w:val="21"/>
          <w:lang w:val="en-GB" w:eastAsia="ja-JP"/>
        </w:rPr>
        <w:t>これ</w:t>
      </w:r>
      <w:r w:rsidR="000251D6" w:rsidRPr="000251D6">
        <w:rPr>
          <w:rFonts w:asciiTheme="minorEastAsia" w:eastAsiaTheme="minorEastAsia" w:hAnsiTheme="minorEastAsia" w:hint="eastAsia"/>
          <w:sz w:val="21"/>
          <w:szCs w:val="21"/>
          <w:lang w:val="en-GB" w:eastAsia="ja-JP"/>
        </w:rPr>
        <w:t>で</w:t>
      </w:r>
      <w:r w:rsidRPr="000251D6">
        <w:rPr>
          <w:rFonts w:asciiTheme="minorEastAsia" w:eastAsiaTheme="minorEastAsia" w:hAnsiTheme="minorEastAsia" w:hint="eastAsia"/>
          <w:sz w:val="21"/>
          <w:szCs w:val="21"/>
          <w:lang w:val="en-GB" w:eastAsia="ja-JP"/>
        </w:rPr>
        <w:t>は</w:t>
      </w:r>
      <w:r w:rsidR="000251D6" w:rsidRPr="000251D6">
        <w:rPr>
          <w:rFonts w:asciiTheme="minorEastAsia" w:eastAsiaTheme="minorEastAsia" w:hAnsiTheme="minorEastAsia" w:hint="eastAsia"/>
          <w:sz w:val="21"/>
          <w:szCs w:val="21"/>
          <w:lang w:val="en-GB" w:eastAsia="ja-JP"/>
        </w:rPr>
        <w:t>日常生活の大幅な改善はないと主張している。</w:t>
      </w:r>
    </w:p>
    <w:p w14:paraId="0F004BC9" w14:textId="77777777" w:rsidR="000D2887" w:rsidRPr="000251D6" w:rsidRDefault="000D2887" w:rsidP="00AD6288">
      <w:pPr>
        <w:overflowPunct/>
        <w:autoSpaceDE/>
        <w:autoSpaceDN/>
        <w:adjustRightInd/>
        <w:jc w:val="left"/>
        <w:textAlignment w:val="auto"/>
        <w:rPr>
          <w:rFonts w:asciiTheme="minorEastAsia" w:eastAsiaTheme="minorEastAsia" w:hAnsiTheme="minorEastAsia"/>
          <w:sz w:val="21"/>
          <w:szCs w:val="21"/>
          <w:lang w:val="en-GB"/>
        </w:rPr>
      </w:pPr>
    </w:p>
    <w:p w14:paraId="371739A4" w14:textId="431F6ECB" w:rsidR="00AD6288" w:rsidRPr="000251D6" w:rsidRDefault="002736CB" w:rsidP="00AD6288">
      <w:pPr>
        <w:overflowPunct/>
        <w:autoSpaceDE/>
        <w:autoSpaceDN/>
        <w:adjustRightInd/>
        <w:jc w:val="left"/>
        <w:textAlignment w:val="auto"/>
        <w:rPr>
          <w:rFonts w:asciiTheme="minorEastAsia" w:eastAsiaTheme="minorEastAsia" w:hAnsiTheme="minorEastAsia"/>
          <w:sz w:val="21"/>
          <w:szCs w:val="21"/>
          <w:lang w:val="en-GB"/>
        </w:rPr>
      </w:pPr>
      <w:r w:rsidRPr="000251D6">
        <w:rPr>
          <w:rFonts w:asciiTheme="minorEastAsia" w:eastAsiaTheme="minorEastAsia" w:hAnsiTheme="minorEastAsia" w:cs="ＭＳ 明朝" w:hint="eastAsia"/>
          <w:sz w:val="21"/>
          <w:szCs w:val="21"/>
          <w:lang w:val="en-GB"/>
        </w:rPr>
        <w:t>以下の情報を提供</w:t>
      </w:r>
      <w:r w:rsidR="00C6468A" w:rsidRPr="000251D6">
        <w:rPr>
          <w:rFonts w:asciiTheme="minorEastAsia" w:eastAsiaTheme="minorEastAsia" w:hAnsiTheme="minorEastAsia" w:cs="ＭＳ 明朝" w:hint="eastAsia"/>
          <w:sz w:val="21"/>
          <w:szCs w:val="21"/>
          <w:lang w:val="en-GB"/>
        </w:rPr>
        <w:t>してほしい</w:t>
      </w:r>
      <w:r w:rsidRPr="000251D6">
        <w:rPr>
          <w:rFonts w:asciiTheme="minorEastAsia" w:eastAsiaTheme="minorEastAsia" w:hAnsiTheme="minorEastAsia" w:cs="ＭＳ 明朝" w:hint="eastAsia"/>
          <w:sz w:val="21"/>
          <w:szCs w:val="21"/>
          <w:lang w:val="en-GB"/>
        </w:rPr>
        <w:t>。</w:t>
      </w:r>
      <w:r w:rsidR="00AD6288" w:rsidRPr="000251D6">
        <w:rPr>
          <w:rFonts w:asciiTheme="minorEastAsia" w:eastAsiaTheme="minorEastAsia" w:hAnsiTheme="minorEastAsia"/>
          <w:sz w:val="21"/>
          <w:szCs w:val="21"/>
          <w:lang w:val="en-GB"/>
        </w:rPr>
        <w:t>:</w:t>
      </w:r>
    </w:p>
    <w:p w14:paraId="110B1EF9" w14:textId="77777777" w:rsidR="00AD6288" w:rsidRPr="000251D6" w:rsidRDefault="00AD6288" w:rsidP="00AD6288">
      <w:pPr>
        <w:overflowPunct/>
        <w:autoSpaceDE/>
        <w:autoSpaceDN/>
        <w:adjustRightInd/>
        <w:jc w:val="left"/>
        <w:textAlignment w:val="auto"/>
        <w:rPr>
          <w:rFonts w:asciiTheme="minorEastAsia" w:eastAsiaTheme="minorEastAsia" w:hAnsiTheme="minorEastAsia"/>
          <w:i/>
          <w:sz w:val="21"/>
          <w:szCs w:val="21"/>
          <w:lang w:val="en-GB"/>
        </w:rPr>
      </w:pPr>
    </w:p>
    <w:p w14:paraId="72AFFA7D" w14:textId="1C5A5D97" w:rsidR="00AD6288" w:rsidRPr="00B877AB" w:rsidRDefault="00523964" w:rsidP="00AD6288">
      <w:pPr>
        <w:numPr>
          <w:ilvl w:val="0"/>
          <w:numId w:val="17"/>
        </w:numPr>
        <w:overflowPunct/>
        <w:autoSpaceDE/>
        <w:autoSpaceDN/>
        <w:adjustRightInd/>
        <w:contextualSpacing/>
        <w:jc w:val="left"/>
        <w:textAlignment w:val="auto"/>
        <w:rPr>
          <w:sz w:val="24"/>
          <w:szCs w:val="24"/>
          <w:lang w:val="en-GB"/>
        </w:rPr>
      </w:pPr>
      <w:r>
        <w:rPr>
          <w:rFonts w:asciiTheme="minorEastAsia" w:eastAsiaTheme="minorEastAsia" w:hAnsiTheme="minorEastAsia" w:hint="eastAsia"/>
          <w:sz w:val="21"/>
          <w:szCs w:val="21"/>
          <w:lang w:val="en-GB"/>
        </w:rPr>
        <w:t>危険な状況や緊急事態</w:t>
      </w:r>
      <w:r>
        <w:rPr>
          <w:rFonts w:asciiTheme="minorEastAsia" w:eastAsiaTheme="minorEastAsia" w:hAnsiTheme="minorEastAsia" w:hint="eastAsia"/>
          <w:sz w:val="21"/>
          <w:szCs w:val="21"/>
          <w:lang w:val="en-GB" w:eastAsia="ja-JP"/>
        </w:rPr>
        <w:t>が生じたときに</w:t>
      </w:r>
      <w:r w:rsidR="000251D6">
        <w:rPr>
          <w:rFonts w:asciiTheme="minorEastAsia" w:eastAsiaTheme="minorEastAsia" w:hAnsiTheme="minorEastAsia" w:hint="eastAsia"/>
          <w:sz w:val="21"/>
          <w:szCs w:val="21"/>
          <w:lang w:val="en-GB"/>
        </w:rPr>
        <w:t>人命を救うことができるような</w:t>
      </w:r>
      <w:r w:rsidR="000251D6">
        <w:rPr>
          <w:rFonts w:asciiTheme="minorEastAsia" w:eastAsiaTheme="minorEastAsia" w:hAnsiTheme="minorEastAsia" w:hint="eastAsia"/>
          <w:sz w:val="21"/>
          <w:szCs w:val="21"/>
          <w:lang w:val="en-GB" w:eastAsia="ja-JP"/>
        </w:rPr>
        <w:t>障害者支援機器</w:t>
      </w:r>
      <w:r w:rsidR="00A80E0F">
        <w:rPr>
          <w:rFonts w:asciiTheme="minorEastAsia" w:eastAsiaTheme="minorEastAsia" w:hAnsiTheme="minorEastAsia" w:hint="eastAsia"/>
          <w:sz w:val="21"/>
          <w:szCs w:val="21"/>
          <w:lang w:val="en-GB" w:eastAsia="ja-JP"/>
        </w:rPr>
        <w:t>へ</w:t>
      </w:r>
      <w:r w:rsidR="000251D6" w:rsidRPr="000251D6">
        <w:rPr>
          <w:rFonts w:asciiTheme="minorEastAsia" w:eastAsiaTheme="minorEastAsia" w:hAnsiTheme="minorEastAsia" w:hint="eastAsia"/>
          <w:sz w:val="21"/>
          <w:szCs w:val="21"/>
          <w:lang w:val="en-GB"/>
        </w:rPr>
        <w:t>の資金提供を確実にするための計画。</w:t>
      </w:r>
    </w:p>
    <w:p w14:paraId="64298AEA" w14:textId="77777777" w:rsidR="00AD6288" w:rsidRDefault="00AD6288" w:rsidP="00AD6288">
      <w:pPr>
        <w:overflowPunct/>
        <w:autoSpaceDE/>
        <w:autoSpaceDN/>
        <w:adjustRightInd/>
        <w:jc w:val="left"/>
        <w:textAlignment w:val="auto"/>
        <w:rPr>
          <w:rFonts w:asciiTheme="minorEastAsia" w:eastAsiaTheme="minorEastAsia" w:hAnsiTheme="minorEastAsia"/>
          <w:sz w:val="21"/>
          <w:szCs w:val="21"/>
          <w:lang w:val="en-GB"/>
        </w:rPr>
      </w:pPr>
    </w:p>
    <w:p w14:paraId="3628EEF6" w14:textId="77777777" w:rsidR="000251D6" w:rsidRPr="000251D6" w:rsidRDefault="000251D6" w:rsidP="00AD6288">
      <w:pPr>
        <w:overflowPunct/>
        <w:autoSpaceDE/>
        <w:autoSpaceDN/>
        <w:adjustRightInd/>
        <w:jc w:val="left"/>
        <w:textAlignment w:val="auto"/>
        <w:rPr>
          <w:rFonts w:asciiTheme="minorEastAsia" w:eastAsiaTheme="minorEastAsia" w:hAnsiTheme="minorEastAsia"/>
          <w:sz w:val="21"/>
          <w:szCs w:val="21"/>
          <w:lang w:val="en-GB"/>
        </w:rPr>
      </w:pPr>
    </w:p>
    <w:p w14:paraId="28C31670" w14:textId="64760C61" w:rsidR="00AD6288" w:rsidRPr="00CD02AD" w:rsidRDefault="00006FEB" w:rsidP="00A53FE2">
      <w:pPr>
        <w:rPr>
          <w:b/>
          <w:bCs/>
          <w:sz w:val="24"/>
          <w:szCs w:val="22"/>
          <w:lang w:val="en-GB" w:eastAsia="ja-JP"/>
        </w:rPr>
      </w:pPr>
      <w:r w:rsidRPr="00CD02AD">
        <w:rPr>
          <w:rFonts w:asciiTheme="minorEastAsia" w:eastAsiaTheme="minorEastAsia" w:hAnsiTheme="minorEastAsia" w:hint="eastAsia"/>
          <w:b/>
          <w:bCs/>
          <w:sz w:val="24"/>
          <w:szCs w:val="22"/>
          <w:lang w:val="en-GB" w:eastAsia="ja-JP"/>
        </w:rPr>
        <w:t>法律の前に</w:t>
      </w:r>
      <w:r w:rsidR="00851A76" w:rsidRPr="00CD02AD">
        <w:rPr>
          <w:rFonts w:asciiTheme="minorEastAsia" w:eastAsiaTheme="minorEastAsia" w:hAnsiTheme="minorEastAsia" w:hint="eastAsia"/>
          <w:b/>
          <w:bCs/>
          <w:sz w:val="24"/>
          <w:szCs w:val="22"/>
          <w:lang w:val="en-GB" w:eastAsia="ja-JP"/>
        </w:rPr>
        <w:t>ひとしく認められる権利</w:t>
      </w:r>
      <w:r w:rsidR="00AD6288" w:rsidRPr="00CD02AD">
        <w:rPr>
          <w:b/>
          <w:bCs/>
          <w:sz w:val="24"/>
          <w:szCs w:val="22"/>
          <w:lang w:val="en-GB" w:eastAsia="ja-JP"/>
        </w:rPr>
        <w:t xml:space="preserve"> (</w:t>
      </w:r>
      <w:r w:rsidR="00231906" w:rsidRPr="00CD02AD">
        <w:rPr>
          <w:rFonts w:asciiTheme="minorEastAsia" w:eastAsiaTheme="minorEastAsia" w:hAnsiTheme="minorEastAsia" w:hint="eastAsia"/>
          <w:b/>
          <w:bCs/>
          <w:sz w:val="24"/>
          <w:szCs w:val="22"/>
          <w:lang w:val="en-GB" w:eastAsia="ja-JP"/>
        </w:rPr>
        <w:t>第</w:t>
      </w:r>
      <w:r w:rsidR="00231906" w:rsidRPr="00CD02AD">
        <w:rPr>
          <w:b/>
          <w:bCs/>
          <w:sz w:val="24"/>
          <w:szCs w:val="22"/>
          <w:lang w:val="en-GB" w:eastAsia="ja-JP"/>
        </w:rPr>
        <w:t>12</w:t>
      </w:r>
      <w:r w:rsidR="00231906" w:rsidRPr="00CD02AD">
        <w:rPr>
          <w:rFonts w:asciiTheme="minorEastAsia" w:eastAsiaTheme="minorEastAsia" w:hAnsiTheme="minorEastAsia" w:hint="eastAsia"/>
          <w:b/>
          <w:bCs/>
          <w:sz w:val="24"/>
          <w:szCs w:val="22"/>
          <w:lang w:val="en-GB" w:eastAsia="ja-JP"/>
        </w:rPr>
        <w:t>条</w:t>
      </w:r>
      <w:r w:rsidR="00AD6288" w:rsidRPr="00CD02AD">
        <w:rPr>
          <w:b/>
          <w:bCs/>
          <w:sz w:val="24"/>
          <w:szCs w:val="22"/>
          <w:lang w:val="en-GB" w:eastAsia="ja-JP"/>
        </w:rPr>
        <w:t>)</w:t>
      </w:r>
    </w:p>
    <w:p w14:paraId="5EFDA9FF" w14:textId="77777777" w:rsidR="00AD6288" w:rsidRDefault="00AD6288" w:rsidP="00AD6288">
      <w:pPr>
        <w:overflowPunct/>
        <w:autoSpaceDE/>
        <w:autoSpaceDN/>
        <w:adjustRightInd/>
        <w:jc w:val="left"/>
        <w:textAlignment w:val="auto"/>
        <w:rPr>
          <w:rFonts w:asciiTheme="minorEastAsia" w:eastAsiaTheme="minorEastAsia" w:hAnsiTheme="minorEastAsia"/>
          <w:sz w:val="21"/>
          <w:szCs w:val="21"/>
          <w:lang w:val="en-GB" w:eastAsia="ja-JP"/>
        </w:rPr>
      </w:pPr>
    </w:p>
    <w:p w14:paraId="73CCC3BB" w14:textId="01EE8B33" w:rsidR="000251D6" w:rsidRDefault="000251D6" w:rsidP="00AD6288">
      <w:pPr>
        <w:overflowPunct/>
        <w:autoSpaceDE/>
        <w:autoSpaceDN/>
        <w:adjustRightInd/>
        <w:jc w:val="left"/>
        <w:textAlignment w:val="auto"/>
        <w:rPr>
          <w:rFonts w:asciiTheme="minorEastAsia" w:eastAsiaTheme="minorEastAsia" w:hAnsiTheme="minorEastAsia"/>
          <w:sz w:val="21"/>
          <w:szCs w:val="21"/>
          <w:lang w:val="en-GB" w:eastAsia="ja-JP"/>
        </w:rPr>
      </w:pPr>
      <w:r>
        <w:rPr>
          <w:rFonts w:asciiTheme="minorEastAsia" w:eastAsiaTheme="minorEastAsia" w:hAnsiTheme="minorEastAsia" w:hint="eastAsia"/>
          <w:sz w:val="21"/>
          <w:szCs w:val="21"/>
          <w:lang w:val="en-GB" w:eastAsia="ja-JP"/>
        </w:rPr>
        <w:lastRenderedPageBreak/>
        <w:t>16</w:t>
      </w:r>
      <w:r w:rsidRPr="000251D6">
        <w:rPr>
          <w:rFonts w:asciiTheme="minorEastAsia" w:eastAsiaTheme="minorEastAsia" w:hAnsiTheme="minorEastAsia"/>
          <w:sz w:val="21"/>
          <w:szCs w:val="21"/>
          <w:lang w:val="en-GB" w:eastAsia="ja-JP"/>
        </w:rPr>
        <w:t>.</w:t>
      </w:r>
      <w:r>
        <w:rPr>
          <w:rFonts w:asciiTheme="minorEastAsia" w:eastAsiaTheme="minorEastAsia" w:hAnsiTheme="minorEastAsia" w:hint="eastAsia"/>
          <w:sz w:val="21"/>
          <w:szCs w:val="21"/>
          <w:lang w:val="en-GB" w:eastAsia="ja-JP"/>
        </w:rPr>
        <w:t xml:space="preserve">　</w:t>
      </w:r>
      <w:r w:rsidR="00A80E0F">
        <w:rPr>
          <w:rFonts w:asciiTheme="minorEastAsia" w:eastAsiaTheme="minorEastAsia" w:hAnsiTheme="minorEastAsia" w:hint="eastAsia"/>
          <w:sz w:val="21"/>
          <w:szCs w:val="21"/>
          <w:lang w:val="en-GB" w:eastAsia="ja-JP"/>
        </w:rPr>
        <w:t>後見など</w:t>
      </w:r>
      <w:r w:rsidRPr="000251D6">
        <w:rPr>
          <w:rFonts w:asciiTheme="minorEastAsia" w:eastAsiaTheme="minorEastAsia" w:hAnsiTheme="minorEastAsia" w:hint="eastAsia"/>
          <w:sz w:val="21"/>
          <w:szCs w:val="21"/>
          <w:lang w:val="en-GB" w:eastAsia="ja-JP"/>
        </w:rPr>
        <w:t>の形</w:t>
      </w:r>
      <w:r w:rsidR="00A80E0F">
        <w:rPr>
          <w:rFonts w:asciiTheme="minorEastAsia" w:eastAsiaTheme="minorEastAsia" w:hAnsiTheme="minorEastAsia" w:hint="eastAsia"/>
          <w:sz w:val="21"/>
          <w:szCs w:val="21"/>
          <w:lang w:val="en-GB" w:eastAsia="ja-JP"/>
        </w:rPr>
        <w:t>で</w:t>
      </w:r>
      <w:r w:rsidRPr="000251D6">
        <w:rPr>
          <w:rFonts w:asciiTheme="minorEastAsia" w:eastAsiaTheme="minorEastAsia" w:hAnsiTheme="minorEastAsia" w:hint="eastAsia"/>
          <w:sz w:val="21"/>
          <w:szCs w:val="21"/>
          <w:lang w:val="en-GB" w:eastAsia="ja-JP"/>
        </w:rPr>
        <w:t>の</w:t>
      </w:r>
      <w:r w:rsidR="00661DCE">
        <w:rPr>
          <w:rFonts w:asciiTheme="minorEastAsia" w:eastAsiaTheme="minorEastAsia" w:hAnsiTheme="minorEastAsia" w:hint="eastAsia"/>
          <w:sz w:val="21"/>
          <w:szCs w:val="21"/>
          <w:lang w:val="en-GB" w:eastAsia="ja-JP"/>
        </w:rPr>
        <w:t>代行</w:t>
      </w:r>
      <w:r w:rsidRPr="000251D6">
        <w:rPr>
          <w:rFonts w:asciiTheme="minorEastAsia" w:eastAsiaTheme="minorEastAsia" w:hAnsiTheme="minorEastAsia" w:hint="eastAsia"/>
          <w:sz w:val="21"/>
          <w:szCs w:val="21"/>
          <w:lang w:val="en-GB" w:eastAsia="ja-JP"/>
        </w:rPr>
        <w:t>意思決定に代わるものとしての「支援</w:t>
      </w:r>
      <w:r w:rsidR="00661DCE">
        <w:rPr>
          <w:rFonts w:asciiTheme="minorEastAsia" w:eastAsiaTheme="minorEastAsia" w:hAnsiTheme="minorEastAsia" w:hint="eastAsia"/>
          <w:sz w:val="21"/>
          <w:szCs w:val="21"/>
          <w:lang w:val="en-GB" w:eastAsia="ja-JP"/>
        </w:rPr>
        <w:t>付き</w:t>
      </w:r>
      <w:r w:rsidRPr="000251D6">
        <w:rPr>
          <w:rFonts w:asciiTheme="minorEastAsia" w:eastAsiaTheme="minorEastAsia" w:hAnsiTheme="minorEastAsia" w:hint="eastAsia"/>
          <w:sz w:val="21"/>
          <w:szCs w:val="21"/>
          <w:lang w:val="en-GB" w:eastAsia="ja-JP"/>
        </w:rPr>
        <w:t>意思決定」の原則は、デンマークの法律および慣行に適切に組み込まれていない。支持</w:t>
      </w:r>
      <w:r w:rsidR="00661DCE">
        <w:rPr>
          <w:rFonts w:asciiTheme="minorEastAsia" w:eastAsiaTheme="minorEastAsia" w:hAnsiTheme="minorEastAsia" w:hint="eastAsia"/>
          <w:sz w:val="21"/>
          <w:szCs w:val="21"/>
          <w:lang w:val="en-GB" w:eastAsia="ja-JP"/>
        </w:rPr>
        <w:t>付き</w:t>
      </w:r>
      <w:r w:rsidRPr="000251D6">
        <w:rPr>
          <w:rFonts w:asciiTheme="minorEastAsia" w:eastAsiaTheme="minorEastAsia" w:hAnsiTheme="minorEastAsia" w:hint="eastAsia"/>
          <w:sz w:val="21"/>
          <w:szCs w:val="21"/>
          <w:lang w:val="en-GB" w:eastAsia="ja-JP"/>
        </w:rPr>
        <w:t>意思決定の概念は、</w:t>
      </w:r>
      <w:r w:rsidR="00A80E0F" w:rsidRPr="000251D6">
        <w:rPr>
          <w:rFonts w:asciiTheme="minorEastAsia" w:eastAsiaTheme="minorEastAsia" w:hAnsiTheme="minorEastAsia"/>
          <w:sz w:val="21"/>
          <w:szCs w:val="21"/>
          <w:lang w:val="en-GB" w:eastAsia="ja-JP"/>
        </w:rPr>
        <w:t>2014</w:t>
      </w:r>
      <w:r w:rsidR="00A80E0F">
        <w:rPr>
          <w:rFonts w:asciiTheme="minorEastAsia" w:eastAsiaTheme="minorEastAsia" w:hAnsiTheme="minorEastAsia" w:hint="eastAsia"/>
          <w:sz w:val="21"/>
          <w:szCs w:val="21"/>
          <w:lang w:val="en-GB" w:eastAsia="ja-JP"/>
        </w:rPr>
        <w:t>年に国連障害者権利委員会によって勧告され</w:t>
      </w:r>
      <w:r w:rsidR="00A80E0F" w:rsidRPr="000251D6">
        <w:rPr>
          <w:rFonts w:asciiTheme="minorEastAsia" w:eastAsiaTheme="minorEastAsia" w:hAnsiTheme="minorEastAsia" w:hint="eastAsia"/>
          <w:sz w:val="21"/>
          <w:szCs w:val="21"/>
          <w:lang w:val="en-GB" w:eastAsia="ja-JP"/>
        </w:rPr>
        <w:t>た（</w:t>
      </w:r>
      <w:r w:rsidR="00A80E0F" w:rsidRPr="00624346">
        <w:rPr>
          <w:rFonts w:asciiTheme="minorEastAsia" w:eastAsiaTheme="minorEastAsia" w:hAnsiTheme="minorEastAsia" w:hint="eastAsia"/>
          <w:sz w:val="21"/>
          <w:szCs w:val="21"/>
          <w:lang w:val="en-GB" w:eastAsia="ja-JP"/>
        </w:rPr>
        <w:t>第3</w:t>
      </w:r>
      <w:r w:rsidR="00A80E0F">
        <w:rPr>
          <w:rFonts w:asciiTheme="minorEastAsia" w:eastAsiaTheme="minorEastAsia" w:hAnsiTheme="minorEastAsia" w:hint="eastAsia"/>
          <w:sz w:val="21"/>
          <w:szCs w:val="21"/>
          <w:lang w:val="en-GB" w:eastAsia="ja-JP"/>
        </w:rPr>
        <w:t>3項</w:t>
      </w:r>
      <w:r w:rsidR="00A80E0F" w:rsidRPr="000251D6">
        <w:rPr>
          <w:rFonts w:asciiTheme="minorEastAsia" w:eastAsiaTheme="minorEastAsia" w:hAnsiTheme="minorEastAsia" w:hint="eastAsia"/>
          <w:sz w:val="21"/>
          <w:szCs w:val="21"/>
          <w:lang w:val="en-GB" w:eastAsia="ja-JP"/>
        </w:rPr>
        <w:t>）</w:t>
      </w:r>
      <w:r w:rsidR="00A80E0F">
        <w:rPr>
          <w:rFonts w:asciiTheme="minorEastAsia" w:eastAsiaTheme="minorEastAsia" w:hAnsiTheme="minorEastAsia" w:hint="eastAsia"/>
          <w:sz w:val="21"/>
          <w:szCs w:val="21"/>
          <w:lang w:val="en-GB" w:eastAsia="ja-JP"/>
        </w:rPr>
        <w:t>ににもかかわらず、</w:t>
      </w:r>
      <w:r w:rsidRPr="000251D6">
        <w:rPr>
          <w:rFonts w:asciiTheme="minorEastAsia" w:eastAsiaTheme="minorEastAsia" w:hAnsiTheme="minorEastAsia" w:hint="eastAsia"/>
          <w:sz w:val="21"/>
          <w:szCs w:val="21"/>
          <w:lang w:val="en-GB" w:eastAsia="ja-JP"/>
        </w:rPr>
        <w:t>法的無能力と後見法には含まれてい</w:t>
      </w:r>
      <w:r w:rsidR="00661DCE">
        <w:rPr>
          <w:rFonts w:asciiTheme="minorEastAsia" w:eastAsiaTheme="minorEastAsia" w:hAnsiTheme="minorEastAsia" w:hint="eastAsia"/>
          <w:sz w:val="21"/>
          <w:szCs w:val="21"/>
          <w:lang w:val="en-GB" w:eastAsia="ja-JP"/>
        </w:rPr>
        <w:t>ない</w:t>
      </w:r>
      <w:r w:rsidRPr="000251D6">
        <w:rPr>
          <w:rFonts w:asciiTheme="minorEastAsia" w:eastAsiaTheme="minorEastAsia" w:hAnsiTheme="minorEastAsia" w:hint="eastAsia"/>
          <w:sz w:val="21"/>
          <w:szCs w:val="21"/>
          <w:lang w:val="en-GB" w:eastAsia="ja-JP"/>
        </w:rPr>
        <w:t>。</w:t>
      </w:r>
    </w:p>
    <w:p w14:paraId="117DC024" w14:textId="77777777" w:rsidR="000251D6" w:rsidRDefault="000251D6" w:rsidP="00AD6288">
      <w:pPr>
        <w:overflowPunct/>
        <w:autoSpaceDE/>
        <w:autoSpaceDN/>
        <w:adjustRightInd/>
        <w:jc w:val="left"/>
        <w:textAlignment w:val="auto"/>
        <w:rPr>
          <w:rFonts w:asciiTheme="minorEastAsia" w:eastAsiaTheme="minorEastAsia" w:hAnsiTheme="minorEastAsia"/>
          <w:sz w:val="21"/>
          <w:szCs w:val="21"/>
          <w:lang w:val="en-GB" w:eastAsia="ja-JP"/>
        </w:rPr>
      </w:pPr>
    </w:p>
    <w:p w14:paraId="76C51925" w14:textId="67A47DCC" w:rsidR="00661DCE" w:rsidRDefault="00661DCE" w:rsidP="00AD6288">
      <w:pPr>
        <w:overflowPunct/>
        <w:autoSpaceDE/>
        <w:autoSpaceDN/>
        <w:adjustRightInd/>
        <w:jc w:val="left"/>
        <w:textAlignment w:val="auto"/>
        <w:rPr>
          <w:rFonts w:asciiTheme="minorEastAsia" w:eastAsiaTheme="minorEastAsia" w:hAnsiTheme="minorEastAsia"/>
          <w:sz w:val="21"/>
          <w:szCs w:val="21"/>
          <w:lang w:val="en-GB" w:eastAsia="ja-JP"/>
        </w:rPr>
      </w:pPr>
      <w:r w:rsidRPr="00661DCE">
        <w:rPr>
          <w:rFonts w:asciiTheme="minorEastAsia" w:eastAsiaTheme="minorEastAsia" w:hAnsiTheme="minorEastAsia" w:hint="eastAsia"/>
          <w:sz w:val="21"/>
          <w:szCs w:val="21"/>
          <w:lang w:val="en-GB" w:eastAsia="ja-JP"/>
        </w:rPr>
        <w:t>デンマークの法的無能力と後見法は、</w:t>
      </w:r>
      <w:r w:rsidR="0002469A">
        <w:rPr>
          <w:rFonts w:asciiTheme="minorEastAsia" w:eastAsiaTheme="minorEastAsia" w:hAnsiTheme="minorEastAsia" w:hint="eastAsia"/>
          <w:sz w:val="21"/>
          <w:szCs w:val="21"/>
          <w:lang w:val="en-GB" w:eastAsia="ja-JP"/>
        </w:rPr>
        <w:t>被後見人の利益を代弁</w:t>
      </w:r>
      <w:r>
        <w:rPr>
          <w:rFonts w:asciiTheme="minorEastAsia" w:eastAsiaTheme="minorEastAsia" w:hAnsiTheme="minorEastAsia" w:hint="eastAsia"/>
          <w:sz w:val="21"/>
          <w:szCs w:val="21"/>
          <w:lang w:val="en-GB" w:eastAsia="ja-JP"/>
        </w:rPr>
        <w:t>することを目的としている</w:t>
      </w:r>
      <w:r w:rsidR="0002469A">
        <w:rPr>
          <w:rFonts w:asciiTheme="minorEastAsia" w:eastAsiaTheme="minorEastAsia" w:hAnsiTheme="minorEastAsia" w:hint="eastAsia"/>
          <w:sz w:val="21"/>
          <w:szCs w:val="21"/>
          <w:lang w:val="en-GB" w:eastAsia="ja-JP"/>
        </w:rPr>
        <w:t>が、</w:t>
      </w:r>
      <w:r w:rsidRPr="00661DCE">
        <w:rPr>
          <w:rFonts w:asciiTheme="minorEastAsia" w:eastAsiaTheme="minorEastAsia" w:hAnsiTheme="minorEastAsia" w:hint="eastAsia"/>
          <w:sz w:val="21"/>
          <w:szCs w:val="21"/>
          <w:lang w:val="en-GB" w:eastAsia="ja-JP"/>
        </w:rPr>
        <w:t>実際には、心理社会的障害を持つ</w:t>
      </w:r>
      <w:r>
        <w:rPr>
          <w:rFonts w:asciiTheme="minorEastAsia" w:eastAsiaTheme="minorEastAsia" w:hAnsiTheme="minorEastAsia" w:hint="eastAsia"/>
          <w:sz w:val="21"/>
          <w:szCs w:val="21"/>
          <w:lang w:val="en-GB" w:eastAsia="ja-JP"/>
        </w:rPr>
        <w:t>被後見人</w:t>
      </w:r>
      <w:r w:rsidRPr="00661DCE">
        <w:rPr>
          <w:rFonts w:asciiTheme="minorEastAsia" w:eastAsiaTheme="minorEastAsia" w:hAnsiTheme="minorEastAsia" w:hint="eastAsia"/>
          <w:sz w:val="21"/>
          <w:szCs w:val="21"/>
          <w:lang w:val="en-GB" w:eastAsia="ja-JP"/>
        </w:rPr>
        <w:t>は</w:t>
      </w:r>
      <w:r w:rsidR="0002469A">
        <w:rPr>
          <w:rFonts w:asciiTheme="minorEastAsia" w:eastAsiaTheme="minorEastAsia" w:hAnsiTheme="minorEastAsia" w:hint="eastAsia"/>
          <w:sz w:val="21"/>
          <w:szCs w:val="21"/>
          <w:lang w:val="en-GB" w:eastAsia="ja-JP"/>
        </w:rPr>
        <w:t>、自分の権利を擁護したり守らせようとするとき</w:t>
      </w:r>
      <w:r>
        <w:rPr>
          <w:rFonts w:asciiTheme="minorEastAsia" w:eastAsiaTheme="minorEastAsia" w:hAnsiTheme="minorEastAsia" w:hint="eastAsia"/>
          <w:sz w:val="21"/>
          <w:szCs w:val="21"/>
          <w:lang w:val="en-GB" w:eastAsia="ja-JP"/>
        </w:rPr>
        <w:t>に不利な立場に置かれる</w:t>
      </w:r>
      <w:r w:rsidRPr="00661DCE">
        <w:rPr>
          <w:rFonts w:asciiTheme="minorEastAsia" w:eastAsiaTheme="minorEastAsia" w:hAnsiTheme="minorEastAsia" w:hint="eastAsia"/>
          <w:sz w:val="21"/>
          <w:szCs w:val="21"/>
          <w:lang w:val="en-GB" w:eastAsia="ja-JP"/>
        </w:rPr>
        <w:t>。</w:t>
      </w:r>
      <w:r w:rsidRPr="00661DCE">
        <w:rPr>
          <w:rFonts w:asciiTheme="minorEastAsia" w:eastAsiaTheme="minorEastAsia" w:hAnsiTheme="minorEastAsia"/>
          <w:sz w:val="21"/>
          <w:szCs w:val="21"/>
          <w:lang w:val="en-GB" w:eastAsia="ja-JP"/>
        </w:rPr>
        <w:t xml:space="preserve"> </w:t>
      </w:r>
      <w:r w:rsidRPr="00661DCE">
        <w:rPr>
          <w:rFonts w:asciiTheme="minorEastAsia" w:eastAsiaTheme="minorEastAsia" w:hAnsiTheme="minorEastAsia" w:hint="eastAsia"/>
          <w:sz w:val="21"/>
          <w:szCs w:val="21"/>
          <w:lang w:val="en-GB" w:eastAsia="ja-JP"/>
        </w:rPr>
        <w:t>例えば、後見人は、</w:t>
      </w:r>
      <w:r>
        <w:rPr>
          <w:rFonts w:asciiTheme="minorEastAsia" w:eastAsiaTheme="minorEastAsia" w:hAnsiTheme="minorEastAsia" w:hint="eastAsia"/>
          <w:sz w:val="21"/>
          <w:szCs w:val="21"/>
          <w:lang w:val="en-GB" w:eastAsia="ja-JP"/>
        </w:rPr>
        <w:t>障害者補償給付金の不認可</w:t>
      </w:r>
      <w:r w:rsidRPr="00661DCE">
        <w:rPr>
          <w:rFonts w:asciiTheme="minorEastAsia" w:eastAsiaTheme="minorEastAsia" w:hAnsiTheme="minorEastAsia" w:hint="eastAsia"/>
          <w:sz w:val="21"/>
          <w:szCs w:val="21"/>
          <w:lang w:val="en-GB" w:eastAsia="ja-JP"/>
        </w:rPr>
        <w:t>などについて</w:t>
      </w:r>
      <w:r w:rsidR="00E541A2">
        <w:rPr>
          <w:rFonts w:asciiTheme="minorEastAsia" w:eastAsiaTheme="minorEastAsia" w:hAnsiTheme="minorEastAsia" w:hint="eastAsia"/>
          <w:sz w:val="21"/>
          <w:szCs w:val="21"/>
          <w:lang w:val="en-GB" w:eastAsia="ja-JP"/>
        </w:rPr>
        <w:t>被後見人</w:t>
      </w:r>
      <w:r>
        <w:rPr>
          <w:rFonts w:asciiTheme="minorEastAsia" w:eastAsiaTheme="minorEastAsia" w:hAnsiTheme="minorEastAsia" w:hint="eastAsia"/>
          <w:sz w:val="21"/>
          <w:szCs w:val="21"/>
          <w:lang w:val="en-GB" w:eastAsia="ja-JP"/>
        </w:rPr>
        <w:t>の</w:t>
      </w:r>
      <w:r w:rsidR="00E541A2">
        <w:rPr>
          <w:rFonts w:asciiTheme="minorEastAsia" w:eastAsiaTheme="minorEastAsia" w:hAnsiTheme="minorEastAsia" w:hint="eastAsia"/>
          <w:sz w:val="21"/>
          <w:szCs w:val="21"/>
          <w:lang w:val="en-GB" w:eastAsia="ja-JP"/>
        </w:rPr>
        <w:t>不服</w:t>
      </w:r>
      <w:r>
        <w:rPr>
          <w:rFonts w:asciiTheme="minorEastAsia" w:eastAsiaTheme="minorEastAsia" w:hAnsiTheme="minorEastAsia" w:hint="eastAsia"/>
          <w:sz w:val="21"/>
          <w:szCs w:val="21"/>
          <w:lang w:val="en-GB" w:eastAsia="ja-JP"/>
        </w:rPr>
        <w:t>申し立てを支援する義務を負わない</w:t>
      </w:r>
      <w:r w:rsidRPr="00661DCE">
        <w:rPr>
          <w:rFonts w:asciiTheme="minorEastAsia" w:eastAsiaTheme="minorEastAsia" w:hAnsiTheme="minorEastAsia" w:hint="eastAsia"/>
          <w:sz w:val="21"/>
          <w:szCs w:val="21"/>
          <w:lang w:val="en-GB" w:eastAsia="ja-JP"/>
        </w:rPr>
        <w:t>。</w:t>
      </w:r>
    </w:p>
    <w:p w14:paraId="02628825" w14:textId="77777777" w:rsidR="00661DCE" w:rsidRDefault="00661DCE" w:rsidP="00AD6288">
      <w:pPr>
        <w:overflowPunct/>
        <w:autoSpaceDE/>
        <w:autoSpaceDN/>
        <w:adjustRightInd/>
        <w:jc w:val="left"/>
        <w:textAlignment w:val="auto"/>
        <w:rPr>
          <w:rFonts w:asciiTheme="minorEastAsia" w:eastAsiaTheme="minorEastAsia" w:hAnsiTheme="minorEastAsia"/>
          <w:sz w:val="21"/>
          <w:szCs w:val="21"/>
          <w:lang w:val="en-GB" w:eastAsia="ja-JP"/>
        </w:rPr>
      </w:pPr>
    </w:p>
    <w:p w14:paraId="446F8D14" w14:textId="60DFD0F2" w:rsidR="00AD6288" w:rsidRPr="000251D6" w:rsidRDefault="002736CB" w:rsidP="00AD6288">
      <w:pPr>
        <w:overflowPunct/>
        <w:autoSpaceDE/>
        <w:autoSpaceDN/>
        <w:adjustRightInd/>
        <w:jc w:val="left"/>
        <w:textAlignment w:val="auto"/>
        <w:rPr>
          <w:rFonts w:asciiTheme="minorEastAsia" w:eastAsiaTheme="minorEastAsia" w:hAnsiTheme="minorEastAsia"/>
          <w:sz w:val="21"/>
          <w:szCs w:val="21"/>
          <w:lang w:val="en-GB" w:eastAsia="ja-JP"/>
        </w:rPr>
      </w:pPr>
      <w:r w:rsidRPr="000251D6">
        <w:rPr>
          <w:rFonts w:asciiTheme="minorEastAsia" w:eastAsiaTheme="minorEastAsia" w:hAnsiTheme="minorEastAsia" w:cs="ＭＳ 明朝" w:hint="eastAsia"/>
          <w:sz w:val="21"/>
          <w:szCs w:val="21"/>
          <w:lang w:val="en-GB" w:eastAsia="ja-JP"/>
        </w:rPr>
        <w:t>以下の情報を提供</w:t>
      </w:r>
      <w:r w:rsidR="00C6468A" w:rsidRPr="000251D6">
        <w:rPr>
          <w:rFonts w:asciiTheme="minorEastAsia" w:eastAsiaTheme="minorEastAsia" w:hAnsiTheme="minorEastAsia" w:cs="ＭＳ 明朝" w:hint="eastAsia"/>
          <w:sz w:val="21"/>
          <w:szCs w:val="21"/>
          <w:lang w:val="en-GB" w:eastAsia="ja-JP"/>
        </w:rPr>
        <w:t>してほしい</w:t>
      </w:r>
      <w:r w:rsidRPr="000251D6">
        <w:rPr>
          <w:rFonts w:asciiTheme="minorEastAsia" w:eastAsiaTheme="minorEastAsia" w:hAnsiTheme="minorEastAsia" w:cs="ＭＳ 明朝" w:hint="eastAsia"/>
          <w:sz w:val="21"/>
          <w:szCs w:val="21"/>
          <w:lang w:val="en-GB" w:eastAsia="ja-JP"/>
        </w:rPr>
        <w:t>。</w:t>
      </w:r>
      <w:r w:rsidR="00AD6288" w:rsidRPr="000251D6">
        <w:rPr>
          <w:rFonts w:asciiTheme="minorEastAsia" w:eastAsiaTheme="minorEastAsia" w:hAnsiTheme="minorEastAsia"/>
          <w:sz w:val="21"/>
          <w:szCs w:val="21"/>
          <w:lang w:val="en-GB" w:eastAsia="ja-JP"/>
        </w:rPr>
        <w:t xml:space="preserve">: </w:t>
      </w:r>
    </w:p>
    <w:p w14:paraId="06841242" w14:textId="77777777" w:rsidR="00AD6288" w:rsidRPr="000251D6" w:rsidRDefault="00AD6288" w:rsidP="00AD6288">
      <w:pPr>
        <w:overflowPunct/>
        <w:autoSpaceDE/>
        <w:autoSpaceDN/>
        <w:adjustRightInd/>
        <w:jc w:val="left"/>
        <w:textAlignment w:val="auto"/>
        <w:rPr>
          <w:rFonts w:asciiTheme="minorEastAsia" w:eastAsiaTheme="minorEastAsia" w:hAnsiTheme="minorEastAsia"/>
          <w:i/>
          <w:sz w:val="21"/>
          <w:szCs w:val="21"/>
          <w:lang w:val="en-GB" w:eastAsia="ja-JP"/>
        </w:rPr>
      </w:pPr>
    </w:p>
    <w:p w14:paraId="13BD273A" w14:textId="1671EFD0" w:rsidR="00AD6288" w:rsidRPr="000251D6" w:rsidRDefault="0026062A" w:rsidP="00AD6288">
      <w:pPr>
        <w:numPr>
          <w:ilvl w:val="0"/>
          <w:numId w:val="18"/>
        </w:numPr>
        <w:overflowPunct/>
        <w:autoSpaceDE/>
        <w:autoSpaceDN/>
        <w:adjustRightInd/>
        <w:contextualSpacing/>
        <w:jc w:val="left"/>
        <w:textAlignment w:val="auto"/>
        <w:rPr>
          <w:sz w:val="24"/>
          <w:szCs w:val="24"/>
          <w:lang w:val="en-GB" w:eastAsia="ja-JP"/>
        </w:rPr>
      </w:pPr>
      <w:r>
        <w:rPr>
          <w:rFonts w:asciiTheme="minorEastAsia" w:eastAsiaTheme="minorEastAsia" w:hAnsiTheme="minorEastAsia" w:cs="ＭＳ 明朝"/>
          <w:sz w:val="21"/>
          <w:szCs w:val="21"/>
          <w:lang w:val="en-GB" w:eastAsia="ja-JP"/>
        </w:rPr>
        <w:t>後見の下にある障害者</w:t>
      </w:r>
      <w:r w:rsidRPr="0026062A">
        <w:rPr>
          <w:rFonts w:asciiTheme="minorEastAsia" w:eastAsiaTheme="minorEastAsia" w:hAnsiTheme="minorEastAsia" w:cs="ＭＳ 明朝"/>
          <w:sz w:val="21"/>
          <w:szCs w:val="21"/>
          <w:lang w:val="en-GB" w:eastAsia="ja-JP"/>
        </w:rPr>
        <w:t>数の</w:t>
      </w:r>
      <w:r w:rsidR="00AA3A6C">
        <w:rPr>
          <w:rFonts w:asciiTheme="minorEastAsia" w:eastAsiaTheme="minorEastAsia" w:hAnsiTheme="minorEastAsia" w:cs="ＭＳ 明朝" w:hint="eastAsia"/>
          <w:sz w:val="21"/>
          <w:szCs w:val="21"/>
          <w:lang w:val="en-GB" w:eastAsia="ja-JP"/>
        </w:rPr>
        <w:t>動向</w:t>
      </w:r>
      <w:r w:rsidRPr="0026062A">
        <w:rPr>
          <w:rFonts w:asciiTheme="minorEastAsia" w:eastAsiaTheme="minorEastAsia" w:hAnsiTheme="minorEastAsia" w:cs="ＭＳ 明朝"/>
          <w:sz w:val="21"/>
          <w:szCs w:val="21"/>
          <w:lang w:val="en-GB" w:eastAsia="ja-JP"/>
        </w:rPr>
        <w:t>に関するデータ。</w:t>
      </w:r>
    </w:p>
    <w:p w14:paraId="5BC04E88" w14:textId="3E2D1809" w:rsidR="00AD6288" w:rsidRPr="000251D6" w:rsidRDefault="0026062A" w:rsidP="00AD6288">
      <w:pPr>
        <w:numPr>
          <w:ilvl w:val="0"/>
          <w:numId w:val="18"/>
        </w:numPr>
        <w:overflowPunct/>
        <w:autoSpaceDE/>
        <w:autoSpaceDN/>
        <w:adjustRightInd/>
        <w:contextualSpacing/>
        <w:jc w:val="left"/>
        <w:textAlignment w:val="auto"/>
        <w:rPr>
          <w:sz w:val="24"/>
          <w:szCs w:val="24"/>
          <w:lang w:val="en-GB" w:eastAsia="ja-JP"/>
        </w:rPr>
      </w:pPr>
      <w:r w:rsidRPr="0026062A">
        <w:rPr>
          <w:rFonts w:asciiTheme="minorEastAsia" w:eastAsiaTheme="minorEastAsia" w:hAnsiTheme="minorEastAsia" w:cs="ＭＳ 明朝"/>
          <w:sz w:val="21"/>
          <w:szCs w:val="21"/>
          <w:lang w:val="en-GB" w:eastAsia="ja-JP"/>
        </w:rPr>
        <w:t>州当局との関係において、心理社会的障害のある人が自分の利益を守るのを支援するための措置。</w:t>
      </w:r>
    </w:p>
    <w:p w14:paraId="7B91A27A" w14:textId="17EF5D3E" w:rsidR="00AD6288" w:rsidRPr="000251D6" w:rsidRDefault="0026062A" w:rsidP="00AD6288">
      <w:pPr>
        <w:numPr>
          <w:ilvl w:val="0"/>
          <w:numId w:val="18"/>
        </w:numPr>
        <w:overflowPunct/>
        <w:autoSpaceDE/>
        <w:autoSpaceDN/>
        <w:adjustRightInd/>
        <w:contextualSpacing/>
        <w:jc w:val="left"/>
        <w:textAlignment w:val="auto"/>
        <w:rPr>
          <w:sz w:val="24"/>
          <w:szCs w:val="24"/>
          <w:lang w:val="en-GB" w:eastAsia="ja-JP"/>
        </w:rPr>
      </w:pPr>
      <w:r w:rsidRPr="0026062A">
        <w:rPr>
          <w:rFonts w:asciiTheme="minorEastAsia" w:eastAsiaTheme="minorEastAsia" w:hAnsiTheme="minorEastAsia" w:cs="ＭＳ 明朝"/>
          <w:sz w:val="21"/>
          <w:szCs w:val="21"/>
          <w:lang w:val="en-GB" w:eastAsia="ja-JP"/>
        </w:rPr>
        <w:t>デンマーク法定無能力および後見法に</w:t>
      </w:r>
      <w:r>
        <w:rPr>
          <w:rFonts w:asciiTheme="minorEastAsia" w:eastAsiaTheme="minorEastAsia" w:hAnsiTheme="minorEastAsia" w:cs="ＭＳ 明朝" w:hint="eastAsia"/>
          <w:sz w:val="21"/>
          <w:szCs w:val="21"/>
          <w:lang w:val="en-GB" w:eastAsia="ja-JP"/>
        </w:rPr>
        <w:t>おいて</w:t>
      </w:r>
      <w:r w:rsidR="00AA3A6C">
        <w:rPr>
          <w:rFonts w:asciiTheme="minorEastAsia" w:eastAsiaTheme="minorEastAsia" w:hAnsiTheme="minorEastAsia" w:cs="ＭＳ 明朝" w:hint="eastAsia"/>
          <w:sz w:val="21"/>
          <w:szCs w:val="21"/>
          <w:lang w:val="en-GB" w:eastAsia="ja-JP"/>
        </w:rPr>
        <w:t>、</w:t>
      </w:r>
      <w:r w:rsidRPr="0026062A">
        <w:rPr>
          <w:rFonts w:asciiTheme="minorEastAsia" w:eastAsiaTheme="minorEastAsia" w:hAnsiTheme="minorEastAsia" w:cs="ＭＳ 明朝"/>
          <w:sz w:val="21"/>
          <w:szCs w:val="21"/>
          <w:lang w:val="en-GB" w:eastAsia="ja-JP"/>
        </w:rPr>
        <w:t>支援</w:t>
      </w:r>
      <w:r>
        <w:rPr>
          <w:rFonts w:asciiTheme="minorEastAsia" w:eastAsiaTheme="minorEastAsia" w:hAnsiTheme="minorEastAsia" w:cs="ＭＳ 明朝" w:hint="eastAsia"/>
          <w:sz w:val="21"/>
          <w:szCs w:val="21"/>
          <w:lang w:val="en-GB" w:eastAsia="ja-JP"/>
        </w:rPr>
        <w:t>付き</w:t>
      </w:r>
      <w:r w:rsidRPr="0026062A">
        <w:rPr>
          <w:rFonts w:asciiTheme="minorEastAsia" w:eastAsiaTheme="minorEastAsia" w:hAnsiTheme="minorEastAsia" w:cs="ＭＳ 明朝"/>
          <w:sz w:val="21"/>
          <w:szCs w:val="21"/>
          <w:lang w:val="en-GB" w:eastAsia="ja-JP"/>
        </w:rPr>
        <w:t>意思決定を</w:t>
      </w:r>
      <w:r w:rsidR="00E541A2">
        <w:rPr>
          <w:rFonts w:asciiTheme="minorEastAsia" w:eastAsiaTheme="minorEastAsia" w:hAnsiTheme="minorEastAsia" w:cs="ＭＳ 明朝" w:hint="eastAsia"/>
          <w:sz w:val="21"/>
          <w:szCs w:val="21"/>
          <w:lang w:val="en-GB" w:eastAsia="ja-JP"/>
        </w:rPr>
        <w:t>取り入れる</w:t>
      </w:r>
      <w:r w:rsidRPr="0026062A">
        <w:rPr>
          <w:rFonts w:asciiTheme="minorEastAsia" w:eastAsiaTheme="minorEastAsia" w:hAnsiTheme="minorEastAsia" w:cs="ＭＳ 明朝"/>
          <w:sz w:val="21"/>
          <w:szCs w:val="21"/>
          <w:lang w:val="en-GB" w:eastAsia="ja-JP"/>
        </w:rPr>
        <w:t>ことによって法的能力を保護するための措置。</w:t>
      </w:r>
      <w:r w:rsidR="00AD6288" w:rsidRPr="000251D6">
        <w:rPr>
          <w:sz w:val="24"/>
          <w:szCs w:val="24"/>
          <w:lang w:val="en-GB" w:eastAsia="ja-JP"/>
        </w:rPr>
        <w:t xml:space="preserve"> </w:t>
      </w:r>
    </w:p>
    <w:p w14:paraId="1D1311D1" w14:textId="77777777" w:rsidR="00AD6288" w:rsidRDefault="00AD6288" w:rsidP="00AD6288">
      <w:pPr>
        <w:overflowPunct/>
        <w:autoSpaceDE/>
        <w:autoSpaceDN/>
        <w:adjustRightInd/>
        <w:jc w:val="left"/>
        <w:textAlignment w:val="auto"/>
        <w:rPr>
          <w:rFonts w:asciiTheme="minorEastAsia" w:eastAsiaTheme="minorEastAsia" w:hAnsiTheme="minorEastAsia"/>
          <w:sz w:val="21"/>
          <w:szCs w:val="21"/>
          <w:lang w:val="en-GB" w:eastAsia="ja-JP"/>
        </w:rPr>
      </w:pPr>
    </w:p>
    <w:p w14:paraId="2F18C563" w14:textId="77777777" w:rsidR="00A53FE2" w:rsidRPr="0026062A" w:rsidRDefault="00A53FE2" w:rsidP="00AD6288">
      <w:pPr>
        <w:overflowPunct/>
        <w:autoSpaceDE/>
        <w:autoSpaceDN/>
        <w:adjustRightInd/>
        <w:jc w:val="left"/>
        <w:textAlignment w:val="auto"/>
        <w:rPr>
          <w:rFonts w:asciiTheme="minorEastAsia" w:eastAsiaTheme="minorEastAsia" w:hAnsiTheme="minorEastAsia"/>
          <w:sz w:val="21"/>
          <w:szCs w:val="21"/>
          <w:lang w:val="en-GB" w:eastAsia="ja-JP"/>
        </w:rPr>
      </w:pPr>
    </w:p>
    <w:p w14:paraId="7F9F3D30" w14:textId="0607873C" w:rsidR="00AD6288" w:rsidRPr="009B42D8" w:rsidRDefault="00006FEB" w:rsidP="00A53FE2">
      <w:pPr>
        <w:rPr>
          <w:b/>
          <w:bCs/>
          <w:sz w:val="24"/>
          <w:szCs w:val="22"/>
          <w:lang w:val="en-GB" w:eastAsia="ja-JP"/>
        </w:rPr>
      </w:pPr>
      <w:r>
        <w:rPr>
          <w:rFonts w:asciiTheme="minorEastAsia" w:eastAsiaTheme="minorEastAsia" w:hAnsiTheme="minorEastAsia" w:hint="eastAsia"/>
          <w:b/>
          <w:bCs/>
          <w:sz w:val="24"/>
          <w:szCs w:val="22"/>
          <w:lang w:val="en-GB" w:eastAsia="ja-JP"/>
        </w:rPr>
        <w:t>身体の自由及び安全</w:t>
      </w:r>
      <w:r w:rsidR="00AD6288" w:rsidRPr="009B42D8">
        <w:rPr>
          <w:b/>
          <w:bCs/>
          <w:sz w:val="24"/>
          <w:szCs w:val="22"/>
          <w:lang w:val="en-GB" w:eastAsia="ja-JP"/>
        </w:rPr>
        <w:t>(</w:t>
      </w:r>
      <w:r w:rsidR="00231906">
        <w:rPr>
          <w:rFonts w:asciiTheme="minorEastAsia" w:eastAsiaTheme="minorEastAsia" w:hAnsiTheme="minorEastAsia" w:hint="eastAsia"/>
          <w:b/>
          <w:bCs/>
          <w:sz w:val="24"/>
          <w:szCs w:val="22"/>
          <w:lang w:val="en-GB" w:eastAsia="ja-JP"/>
        </w:rPr>
        <w:t>第</w:t>
      </w:r>
      <w:r w:rsidR="00231906" w:rsidRPr="009B42D8">
        <w:rPr>
          <w:b/>
          <w:bCs/>
          <w:sz w:val="24"/>
          <w:szCs w:val="22"/>
          <w:lang w:val="en-GB" w:eastAsia="ja-JP"/>
        </w:rPr>
        <w:t>14</w:t>
      </w:r>
      <w:r w:rsidR="00231906">
        <w:rPr>
          <w:rFonts w:asciiTheme="minorEastAsia" w:eastAsiaTheme="minorEastAsia" w:hAnsiTheme="minorEastAsia" w:hint="eastAsia"/>
          <w:b/>
          <w:bCs/>
          <w:sz w:val="24"/>
          <w:szCs w:val="22"/>
          <w:lang w:val="en-GB" w:eastAsia="ja-JP"/>
        </w:rPr>
        <w:t>条</w:t>
      </w:r>
      <w:r w:rsidR="00AD6288" w:rsidRPr="009B42D8">
        <w:rPr>
          <w:b/>
          <w:bCs/>
          <w:sz w:val="24"/>
          <w:szCs w:val="22"/>
          <w:lang w:val="en-GB" w:eastAsia="ja-JP"/>
        </w:rPr>
        <w:t>)</w:t>
      </w:r>
    </w:p>
    <w:p w14:paraId="1AFB5878" w14:textId="77777777" w:rsidR="00AD6288" w:rsidRPr="00A6561B" w:rsidRDefault="00AD6288" w:rsidP="00AD6288">
      <w:pPr>
        <w:overflowPunct/>
        <w:autoSpaceDE/>
        <w:autoSpaceDN/>
        <w:adjustRightInd/>
        <w:jc w:val="left"/>
        <w:textAlignment w:val="auto"/>
        <w:rPr>
          <w:rFonts w:asciiTheme="minorEastAsia" w:eastAsiaTheme="minorEastAsia" w:hAnsiTheme="minorEastAsia"/>
          <w:sz w:val="21"/>
          <w:szCs w:val="21"/>
          <w:lang w:val="en-GB"/>
        </w:rPr>
      </w:pPr>
    </w:p>
    <w:p w14:paraId="0491AE21" w14:textId="14C3446B" w:rsidR="0026062A" w:rsidRPr="00A6561B" w:rsidRDefault="0026062A" w:rsidP="00AD6288">
      <w:pPr>
        <w:overflowPunct/>
        <w:autoSpaceDE/>
        <w:autoSpaceDN/>
        <w:adjustRightInd/>
        <w:jc w:val="left"/>
        <w:textAlignment w:val="auto"/>
        <w:rPr>
          <w:rFonts w:asciiTheme="minorEastAsia" w:eastAsiaTheme="minorEastAsia" w:hAnsiTheme="minorEastAsia"/>
          <w:sz w:val="21"/>
          <w:szCs w:val="21"/>
          <w:lang w:val="en-GB"/>
        </w:rPr>
      </w:pPr>
      <w:r w:rsidRPr="00A6561B">
        <w:rPr>
          <w:rFonts w:asciiTheme="minorEastAsia" w:eastAsiaTheme="minorEastAsia" w:hAnsiTheme="minorEastAsia" w:hint="eastAsia"/>
          <w:sz w:val="21"/>
          <w:szCs w:val="21"/>
          <w:lang w:val="en-GB" w:eastAsia="ja-JP"/>
        </w:rPr>
        <w:t xml:space="preserve">17.　</w:t>
      </w:r>
      <w:r w:rsidRPr="00A6561B">
        <w:rPr>
          <w:rFonts w:asciiTheme="minorEastAsia" w:eastAsiaTheme="minorEastAsia" w:hAnsiTheme="minorEastAsia" w:hint="eastAsia"/>
          <w:sz w:val="21"/>
          <w:szCs w:val="21"/>
          <w:lang w:val="en-GB"/>
        </w:rPr>
        <w:t>新しい法律は、身体障害者の拘禁および</w:t>
      </w:r>
      <w:r w:rsidRPr="00A6561B">
        <w:rPr>
          <w:rFonts w:asciiTheme="minorEastAsia" w:eastAsiaTheme="minorEastAsia" w:hAnsiTheme="minorEastAsia" w:hint="eastAsia"/>
          <w:sz w:val="21"/>
          <w:szCs w:val="21"/>
          <w:lang w:val="en-GB" w:eastAsia="ja-JP"/>
        </w:rPr>
        <w:t>非自発的</w:t>
      </w:r>
      <w:r w:rsidR="00502C11">
        <w:rPr>
          <w:rFonts w:asciiTheme="minorEastAsia" w:eastAsiaTheme="minorEastAsia" w:hAnsiTheme="minorEastAsia" w:hint="eastAsia"/>
          <w:sz w:val="21"/>
          <w:szCs w:val="21"/>
          <w:lang w:val="en-GB"/>
        </w:rPr>
        <w:t>治療</w:t>
      </w:r>
      <w:r w:rsidR="00502C11">
        <w:rPr>
          <w:rFonts w:asciiTheme="minorEastAsia" w:eastAsiaTheme="minorEastAsia" w:hAnsiTheme="minorEastAsia" w:hint="eastAsia"/>
          <w:sz w:val="21"/>
          <w:szCs w:val="21"/>
          <w:lang w:val="en-GB" w:eastAsia="ja-JP"/>
        </w:rPr>
        <w:t>に関する規定を設け</w:t>
      </w:r>
      <w:r w:rsidRPr="00A6561B">
        <w:rPr>
          <w:rFonts w:asciiTheme="minorEastAsia" w:eastAsiaTheme="minorEastAsia" w:hAnsiTheme="minorEastAsia" w:hint="eastAsia"/>
          <w:sz w:val="21"/>
          <w:szCs w:val="21"/>
          <w:lang w:val="en-GB"/>
        </w:rPr>
        <w:t>てい</w:t>
      </w:r>
      <w:r w:rsidRPr="00A6561B">
        <w:rPr>
          <w:rFonts w:asciiTheme="minorEastAsia" w:eastAsiaTheme="minorEastAsia" w:hAnsiTheme="minorEastAsia" w:hint="eastAsia"/>
          <w:sz w:val="21"/>
          <w:szCs w:val="21"/>
          <w:lang w:val="en-GB" w:eastAsia="ja-JP"/>
        </w:rPr>
        <w:t>るが、</w:t>
      </w:r>
      <w:r w:rsidR="00502C11">
        <w:rPr>
          <w:rFonts w:asciiTheme="minorEastAsia" w:eastAsiaTheme="minorEastAsia" w:hAnsiTheme="minorEastAsia" w:hint="eastAsia"/>
          <w:sz w:val="21"/>
          <w:szCs w:val="21"/>
          <w:lang w:val="en-GB" w:eastAsia="ja-JP"/>
        </w:rPr>
        <w:t>それは</w:t>
      </w:r>
      <w:r w:rsidRPr="00A6561B">
        <w:rPr>
          <w:rFonts w:asciiTheme="minorEastAsia" w:eastAsiaTheme="minorEastAsia" w:hAnsiTheme="minorEastAsia" w:hint="eastAsia"/>
          <w:sz w:val="21"/>
          <w:szCs w:val="21"/>
          <w:lang w:val="en-GB"/>
        </w:rPr>
        <w:t>治療に抵抗しインフォームドコンセントを与えること</w:t>
      </w:r>
      <w:r w:rsidR="00A6561B" w:rsidRPr="00A6561B">
        <w:rPr>
          <w:rFonts w:asciiTheme="minorEastAsia" w:eastAsiaTheme="minorEastAsia" w:hAnsiTheme="minorEastAsia" w:hint="eastAsia"/>
          <w:sz w:val="21"/>
          <w:szCs w:val="21"/>
          <w:lang w:val="en-GB"/>
        </w:rPr>
        <w:t>が不可能であると考えられる心理社会的障害を持つ患者を対象とし</w:t>
      </w:r>
      <w:r w:rsidR="00A6561B" w:rsidRPr="00A6561B">
        <w:rPr>
          <w:rFonts w:asciiTheme="minorEastAsia" w:eastAsiaTheme="minorEastAsia" w:hAnsiTheme="minorEastAsia" w:hint="eastAsia"/>
          <w:sz w:val="21"/>
          <w:szCs w:val="21"/>
          <w:lang w:val="en-GB" w:eastAsia="ja-JP"/>
        </w:rPr>
        <w:t>ている。</w:t>
      </w:r>
      <w:r w:rsidRPr="00A6561B">
        <w:rPr>
          <w:rFonts w:asciiTheme="minorEastAsia" w:eastAsiaTheme="minorEastAsia" w:hAnsiTheme="minorEastAsia" w:hint="eastAsia"/>
          <w:sz w:val="21"/>
          <w:szCs w:val="21"/>
          <w:lang w:val="en-GB"/>
        </w:rPr>
        <w:t>（同意する能力を欠いている者を対象とした</w:t>
      </w:r>
      <w:r w:rsidR="00A6561B" w:rsidRPr="00A6561B">
        <w:rPr>
          <w:rFonts w:asciiTheme="minorEastAsia" w:eastAsiaTheme="minorEastAsia" w:hAnsiTheme="minorEastAsia" w:hint="eastAsia"/>
          <w:sz w:val="21"/>
          <w:szCs w:val="21"/>
          <w:lang w:val="en-GB" w:eastAsia="ja-JP"/>
        </w:rPr>
        <w:t>身体</w:t>
      </w:r>
      <w:r w:rsidRPr="00A6561B">
        <w:rPr>
          <w:rFonts w:asciiTheme="minorEastAsia" w:eastAsiaTheme="minorEastAsia" w:hAnsiTheme="minorEastAsia" w:hint="eastAsia"/>
          <w:sz w:val="21"/>
          <w:szCs w:val="21"/>
          <w:lang w:val="en-GB"/>
        </w:rPr>
        <w:t>の健康管理における強制治療の使用に関する法律）</w:t>
      </w:r>
      <w:r w:rsidR="00A6561B" w:rsidRPr="00A6561B">
        <w:rPr>
          <w:rFonts w:asciiTheme="minorEastAsia" w:eastAsiaTheme="minorEastAsia" w:hAnsiTheme="minorEastAsia"/>
          <w:sz w:val="21"/>
          <w:szCs w:val="21"/>
          <w:vertAlign w:val="superscript"/>
          <w:lang w:val="en-GB"/>
        </w:rPr>
        <w:footnoteReference w:id="10"/>
      </w:r>
      <w:r w:rsidRPr="00A6561B">
        <w:rPr>
          <w:rFonts w:asciiTheme="minorEastAsia" w:eastAsiaTheme="minorEastAsia" w:hAnsiTheme="minorEastAsia" w:hint="eastAsia"/>
          <w:sz w:val="21"/>
          <w:szCs w:val="21"/>
          <w:lang w:val="en-GB"/>
        </w:rPr>
        <w:t>。</w:t>
      </w:r>
    </w:p>
    <w:p w14:paraId="63D1E1C2" w14:textId="77777777" w:rsidR="0026062A" w:rsidRPr="00A6561B" w:rsidRDefault="0026062A" w:rsidP="00AD6288">
      <w:pPr>
        <w:overflowPunct/>
        <w:autoSpaceDE/>
        <w:autoSpaceDN/>
        <w:adjustRightInd/>
        <w:jc w:val="left"/>
        <w:textAlignment w:val="auto"/>
        <w:rPr>
          <w:rFonts w:asciiTheme="minorEastAsia" w:eastAsiaTheme="minorEastAsia" w:hAnsiTheme="minorEastAsia"/>
          <w:sz w:val="21"/>
          <w:szCs w:val="21"/>
          <w:lang w:val="en-GB"/>
        </w:rPr>
      </w:pPr>
    </w:p>
    <w:p w14:paraId="05CEAB0B" w14:textId="4CBB7CFB" w:rsidR="0026062A" w:rsidRPr="00A6561B" w:rsidRDefault="00A6561B" w:rsidP="00AD6288">
      <w:pPr>
        <w:overflowPunct/>
        <w:autoSpaceDE/>
        <w:autoSpaceDN/>
        <w:adjustRightInd/>
        <w:jc w:val="left"/>
        <w:textAlignment w:val="auto"/>
        <w:rPr>
          <w:rFonts w:asciiTheme="minorEastAsia" w:eastAsiaTheme="minorEastAsia" w:hAnsiTheme="minorEastAsia"/>
          <w:sz w:val="21"/>
          <w:szCs w:val="21"/>
          <w:lang w:val="en-GB"/>
        </w:rPr>
      </w:pPr>
      <w:r w:rsidRPr="00A6561B">
        <w:rPr>
          <w:rFonts w:asciiTheme="minorEastAsia" w:eastAsiaTheme="minorEastAsia" w:hAnsiTheme="minorEastAsia" w:hint="eastAsia"/>
          <w:sz w:val="21"/>
          <w:szCs w:val="21"/>
          <w:lang w:val="en-GB"/>
        </w:rPr>
        <w:t>支持</w:t>
      </w:r>
      <w:r w:rsidRPr="00A6561B">
        <w:rPr>
          <w:rFonts w:asciiTheme="minorEastAsia" w:eastAsiaTheme="minorEastAsia" w:hAnsiTheme="minorEastAsia" w:hint="eastAsia"/>
          <w:sz w:val="21"/>
          <w:szCs w:val="21"/>
          <w:lang w:val="en-GB" w:eastAsia="ja-JP"/>
        </w:rPr>
        <w:t>付き</w:t>
      </w:r>
      <w:r w:rsidRPr="00A6561B">
        <w:rPr>
          <w:rFonts w:asciiTheme="minorEastAsia" w:eastAsiaTheme="minorEastAsia" w:hAnsiTheme="minorEastAsia" w:hint="eastAsia"/>
          <w:sz w:val="21"/>
          <w:szCs w:val="21"/>
          <w:lang w:val="en-GB"/>
        </w:rPr>
        <w:t>意思決定を促進するための措置はとられておらず、強制の使用に関するデータへのアクセスは容易</w:t>
      </w:r>
      <w:r w:rsidR="00502C11">
        <w:rPr>
          <w:rFonts w:asciiTheme="minorEastAsia" w:eastAsiaTheme="minorEastAsia" w:hAnsiTheme="minorEastAsia" w:hint="eastAsia"/>
          <w:sz w:val="21"/>
          <w:szCs w:val="21"/>
          <w:lang w:val="en-GB" w:eastAsia="ja-JP"/>
        </w:rPr>
        <w:t>では</w:t>
      </w:r>
      <w:r w:rsidRPr="00A6561B">
        <w:rPr>
          <w:rFonts w:asciiTheme="minorEastAsia" w:eastAsiaTheme="minorEastAsia" w:hAnsiTheme="minorEastAsia" w:hint="eastAsia"/>
          <w:sz w:val="21"/>
          <w:szCs w:val="21"/>
          <w:lang w:val="en-GB"/>
        </w:rPr>
        <w:t>ない。</w:t>
      </w:r>
    </w:p>
    <w:p w14:paraId="3536F1D0" w14:textId="77777777" w:rsidR="00B12ACD" w:rsidRPr="00A6561B" w:rsidRDefault="00B12ACD" w:rsidP="00B12ACD">
      <w:pPr>
        <w:overflowPunct/>
        <w:autoSpaceDE/>
        <w:autoSpaceDN/>
        <w:adjustRightInd/>
        <w:jc w:val="left"/>
        <w:textAlignment w:val="auto"/>
        <w:rPr>
          <w:rFonts w:asciiTheme="minorEastAsia" w:eastAsiaTheme="minorEastAsia" w:hAnsiTheme="minorEastAsia"/>
          <w:sz w:val="21"/>
          <w:szCs w:val="21"/>
          <w:lang w:val="en-US"/>
        </w:rPr>
      </w:pPr>
    </w:p>
    <w:p w14:paraId="1DF9DEB5" w14:textId="457C558C" w:rsidR="00AD6288" w:rsidRPr="00A6561B" w:rsidRDefault="002736CB" w:rsidP="00AD6288">
      <w:pPr>
        <w:overflowPunct/>
        <w:autoSpaceDE/>
        <w:autoSpaceDN/>
        <w:adjustRightInd/>
        <w:jc w:val="left"/>
        <w:textAlignment w:val="auto"/>
        <w:rPr>
          <w:rFonts w:asciiTheme="minorEastAsia" w:eastAsiaTheme="minorEastAsia" w:hAnsiTheme="minorEastAsia"/>
          <w:sz w:val="21"/>
          <w:szCs w:val="21"/>
          <w:lang w:val="en-GB"/>
        </w:rPr>
      </w:pPr>
      <w:r w:rsidRPr="00A6561B">
        <w:rPr>
          <w:rFonts w:asciiTheme="minorEastAsia" w:eastAsiaTheme="minorEastAsia" w:hAnsiTheme="minorEastAsia" w:cs="ＭＳ 明朝" w:hint="eastAsia"/>
          <w:sz w:val="21"/>
          <w:szCs w:val="21"/>
          <w:lang w:val="en-GB"/>
        </w:rPr>
        <w:t>以下の情報を提供</w:t>
      </w:r>
      <w:r w:rsidR="00C6468A" w:rsidRPr="00A6561B">
        <w:rPr>
          <w:rFonts w:asciiTheme="minorEastAsia" w:eastAsiaTheme="minorEastAsia" w:hAnsiTheme="minorEastAsia" w:cs="ＭＳ 明朝" w:hint="eastAsia"/>
          <w:sz w:val="21"/>
          <w:szCs w:val="21"/>
          <w:lang w:val="en-GB"/>
        </w:rPr>
        <w:t>してほしい</w:t>
      </w:r>
      <w:r w:rsidRPr="00A6561B">
        <w:rPr>
          <w:rFonts w:asciiTheme="minorEastAsia" w:eastAsiaTheme="minorEastAsia" w:hAnsiTheme="minorEastAsia" w:cs="ＭＳ 明朝" w:hint="eastAsia"/>
          <w:sz w:val="21"/>
          <w:szCs w:val="21"/>
          <w:lang w:val="en-GB"/>
        </w:rPr>
        <w:t>。</w:t>
      </w:r>
      <w:r w:rsidR="00AD6288" w:rsidRPr="00A6561B">
        <w:rPr>
          <w:rFonts w:asciiTheme="minorEastAsia" w:eastAsiaTheme="minorEastAsia" w:hAnsiTheme="minorEastAsia"/>
          <w:sz w:val="21"/>
          <w:szCs w:val="21"/>
          <w:lang w:val="en-GB"/>
        </w:rPr>
        <w:t xml:space="preserve">: </w:t>
      </w:r>
    </w:p>
    <w:p w14:paraId="15E1855F" w14:textId="77777777" w:rsidR="00AD6288" w:rsidRPr="00A6561B" w:rsidRDefault="00AD6288" w:rsidP="00AD6288">
      <w:pPr>
        <w:overflowPunct/>
        <w:autoSpaceDE/>
        <w:autoSpaceDN/>
        <w:adjustRightInd/>
        <w:jc w:val="left"/>
        <w:textAlignment w:val="auto"/>
        <w:rPr>
          <w:rFonts w:asciiTheme="minorEastAsia" w:eastAsiaTheme="minorEastAsia" w:hAnsiTheme="minorEastAsia"/>
          <w:sz w:val="21"/>
          <w:szCs w:val="21"/>
          <w:lang w:val="en-GB"/>
        </w:rPr>
      </w:pPr>
    </w:p>
    <w:p w14:paraId="5CF14D7C" w14:textId="4D8376FA" w:rsidR="00AD6288" w:rsidRPr="00A6561B" w:rsidRDefault="00A6561B" w:rsidP="00AD6288">
      <w:pPr>
        <w:numPr>
          <w:ilvl w:val="0"/>
          <w:numId w:val="19"/>
        </w:numPr>
        <w:overflowPunct/>
        <w:autoSpaceDE/>
        <w:autoSpaceDN/>
        <w:adjustRightInd/>
        <w:contextualSpacing/>
        <w:jc w:val="left"/>
        <w:textAlignment w:val="auto"/>
        <w:rPr>
          <w:sz w:val="24"/>
          <w:szCs w:val="24"/>
          <w:lang w:val="en-GB"/>
        </w:rPr>
      </w:pPr>
      <w:r w:rsidRPr="00A6561B">
        <w:rPr>
          <w:rFonts w:asciiTheme="minorEastAsia" w:eastAsiaTheme="minorEastAsia" w:hAnsiTheme="minorEastAsia" w:cs="ＭＳ 明朝"/>
          <w:sz w:val="21"/>
          <w:szCs w:val="21"/>
          <w:lang w:val="en-GB"/>
        </w:rPr>
        <w:t>身体障害の治療における強制の使用に関するデータ。</w:t>
      </w:r>
    </w:p>
    <w:p w14:paraId="3036729A" w14:textId="7C1834F9" w:rsidR="00AD6288" w:rsidRPr="00A6561B" w:rsidRDefault="00A6561B" w:rsidP="00AD6288">
      <w:pPr>
        <w:numPr>
          <w:ilvl w:val="0"/>
          <w:numId w:val="19"/>
        </w:numPr>
        <w:overflowPunct/>
        <w:autoSpaceDE/>
        <w:autoSpaceDN/>
        <w:adjustRightInd/>
        <w:contextualSpacing/>
        <w:jc w:val="left"/>
        <w:textAlignment w:val="auto"/>
        <w:rPr>
          <w:sz w:val="24"/>
          <w:szCs w:val="24"/>
          <w:lang w:val="en-GB"/>
        </w:rPr>
      </w:pPr>
      <w:r w:rsidRPr="00A6561B">
        <w:rPr>
          <w:rFonts w:asciiTheme="minorEastAsia" w:eastAsiaTheme="minorEastAsia" w:hAnsiTheme="minorEastAsia" w:cs="ＭＳ 明朝"/>
          <w:sz w:val="21"/>
          <w:szCs w:val="21"/>
          <w:lang w:val="en-GB"/>
        </w:rPr>
        <w:t>身体障害の治療における強制の使用を防ぐための措置。</w:t>
      </w:r>
    </w:p>
    <w:p w14:paraId="33D74EA5" w14:textId="718032A8" w:rsidR="00AD6288" w:rsidRPr="00A6561B" w:rsidRDefault="00A6561B" w:rsidP="00AD6288">
      <w:pPr>
        <w:numPr>
          <w:ilvl w:val="0"/>
          <w:numId w:val="19"/>
        </w:numPr>
        <w:overflowPunct/>
        <w:autoSpaceDE/>
        <w:autoSpaceDN/>
        <w:adjustRightInd/>
        <w:contextualSpacing/>
        <w:jc w:val="left"/>
        <w:textAlignment w:val="auto"/>
        <w:rPr>
          <w:sz w:val="24"/>
          <w:szCs w:val="24"/>
          <w:lang w:val="en-GB"/>
        </w:rPr>
      </w:pPr>
      <w:r>
        <w:rPr>
          <w:rFonts w:asciiTheme="minorEastAsia" w:eastAsiaTheme="minorEastAsia" w:hAnsiTheme="minorEastAsia" w:cs="ＭＳ 明朝" w:hint="eastAsia"/>
          <w:sz w:val="21"/>
          <w:szCs w:val="21"/>
          <w:lang w:val="en-GB" w:eastAsia="ja-JP"/>
        </w:rPr>
        <w:t>身体障害</w:t>
      </w:r>
      <w:r w:rsidR="00F434B8">
        <w:rPr>
          <w:rFonts w:asciiTheme="minorEastAsia" w:eastAsiaTheme="minorEastAsia" w:hAnsiTheme="minorEastAsia" w:cs="ＭＳ 明朝"/>
          <w:sz w:val="21"/>
          <w:szCs w:val="21"/>
          <w:lang w:val="en-GB"/>
        </w:rPr>
        <w:t>の治療における強制の使用の</w:t>
      </w:r>
      <w:r w:rsidRPr="00A6561B">
        <w:rPr>
          <w:rFonts w:asciiTheme="minorEastAsia" w:eastAsiaTheme="minorEastAsia" w:hAnsiTheme="minorEastAsia" w:cs="ＭＳ 明朝"/>
          <w:sz w:val="21"/>
          <w:szCs w:val="21"/>
          <w:lang w:val="en-GB"/>
        </w:rPr>
        <w:t>モニタリング</w:t>
      </w:r>
      <w:r w:rsidR="00F434B8">
        <w:rPr>
          <w:rFonts w:asciiTheme="minorEastAsia" w:eastAsiaTheme="minorEastAsia" w:hAnsiTheme="minorEastAsia" w:cs="ＭＳ 明朝" w:hint="eastAsia"/>
          <w:sz w:val="21"/>
          <w:szCs w:val="21"/>
          <w:lang w:val="en-GB" w:eastAsia="ja-JP"/>
        </w:rPr>
        <w:t>の透明化</w:t>
      </w:r>
      <w:r w:rsidRPr="00A6561B">
        <w:rPr>
          <w:rFonts w:asciiTheme="minorEastAsia" w:eastAsiaTheme="minorEastAsia" w:hAnsiTheme="minorEastAsia" w:cs="ＭＳ 明朝"/>
          <w:sz w:val="21"/>
          <w:szCs w:val="21"/>
          <w:lang w:val="en-GB"/>
        </w:rPr>
        <w:t>。</w:t>
      </w:r>
    </w:p>
    <w:p w14:paraId="65F0DB78" w14:textId="77777777" w:rsidR="00AD6288" w:rsidRDefault="00AD6288" w:rsidP="00AD6288">
      <w:pPr>
        <w:overflowPunct/>
        <w:autoSpaceDE/>
        <w:autoSpaceDN/>
        <w:adjustRightInd/>
        <w:jc w:val="left"/>
        <w:textAlignment w:val="auto"/>
        <w:rPr>
          <w:rFonts w:asciiTheme="minorEastAsia" w:eastAsiaTheme="minorEastAsia" w:hAnsiTheme="minorEastAsia"/>
          <w:sz w:val="21"/>
          <w:szCs w:val="21"/>
          <w:lang w:val="en-GB"/>
        </w:rPr>
      </w:pPr>
    </w:p>
    <w:p w14:paraId="210AFDD0" w14:textId="77777777" w:rsidR="00A6561B" w:rsidRDefault="00A6561B" w:rsidP="00AD6288">
      <w:pPr>
        <w:overflowPunct/>
        <w:autoSpaceDE/>
        <w:autoSpaceDN/>
        <w:adjustRightInd/>
        <w:jc w:val="left"/>
        <w:textAlignment w:val="auto"/>
        <w:rPr>
          <w:rFonts w:asciiTheme="minorEastAsia" w:eastAsiaTheme="minorEastAsia" w:hAnsiTheme="minorEastAsia"/>
          <w:sz w:val="21"/>
          <w:szCs w:val="21"/>
          <w:lang w:val="en-GB"/>
        </w:rPr>
      </w:pPr>
    </w:p>
    <w:p w14:paraId="3DB7CC16" w14:textId="4241F93E" w:rsidR="00A6561B" w:rsidRPr="003A6FEB" w:rsidRDefault="00A6561B" w:rsidP="00AD6288">
      <w:pPr>
        <w:overflowPunct/>
        <w:autoSpaceDE/>
        <w:autoSpaceDN/>
        <w:adjustRightInd/>
        <w:jc w:val="left"/>
        <w:textAlignment w:val="auto"/>
        <w:rPr>
          <w:rFonts w:asciiTheme="minorEastAsia" w:eastAsiaTheme="minorEastAsia" w:hAnsiTheme="minorEastAsia"/>
          <w:sz w:val="21"/>
          <w:szCs w:val="21"/>
          <w:lang w:val="en-GB"/>
        </w:rPr>
      </w:pPr>
      <w:r w:rsidRPr="003A6FEB">
        <w:rPr>
          <w:rFonts w:asciiTheme="minorEastAsia" w:eastAsiaTheme="minorEastAsia" w:hAnsiTheme="minorEastAsia" w:hint="eastAsia"/>
          <w:sz w:val="21"/>
          <w:szCs w:val="21"/>
          <w:lang w:val="en-GB" w:eastAsia="ja-JP"/>
        </w:rPr>
        <w:t xml:space="preserve">18.　</w:t>
      </w:r>
      <w:r w:rsidRPr="003A6FEB">
        <w:rPr>
          <w:rFonts w:asciiTheme="minorEastAsia" w:eastAsiaTheme="minorEastAsia" w:hAnsiTheme="minorEastAsia" w:hint="eastAsia"/>
          <w:sz w:val="21"/>
          <w:szCs w:val="21"/>
          <w:lang w:val="en-GB"/>
        </w:rPr>
        <w:t>裁判所命令による非自発的治療は、通常の処罰に適さないと考えられる心理社会的障害を持つ人に対して特に用いられ</w:t>
      </w:r>
      <w:r w:rsidRPr="003A6FEB">
        <w:rPr>
          <w:rFonts w:asciiTheme="minorEastAsia" w:eastAsiaTheme="minorEastAsia" w:hAnsiTheme="minorEastAsia" w:hint="eastAsia"/>
          <w:sz w:val="21"/>
          <w:szCs w:val="21"/>
          <w:lang w:val="en-GB" w:eastAsia="ja-JP"/>
        </w:rPr>
        <w:t>る</w:t>
      </w:r>
      <w:r w:rsidRPr="003A6FEB">
        <w:rPr>
          <w:rFonts w:asciiTheme="minorEastAsia" w:eastAsiaTheme="minorEastAsia" w:hAnsiTheme="minorEastAsia" w:hint="eastAsia"/>
          <w:sz w:val="21"/>
          <w:szCs w:val="21"/>
          <w:lang w:val="en-GB"/>
        </w:rPr>
        <w:t>。</w:t>
      </w:r>
      <w:r w:rsidR="008F7070">
        <w:rPr>
          <w:rFonts w:asciiTheme="minorEastAsia" w:eastAsiaTheme="minorEastAsia" w:hAnsiTheme="minorEastAsia" w:hint="eastAsia"/>
          <w:sz w:val="21"/>
          <w:szCs w:val="21"/>
          <w:lang w:val="en-GB" w:eastAsia="ja-JP"/>
        </w:rPr>
        <w:t>このような</w:t>
      </w:r>
      <w:r w:rsidRPr="003A6FEB">
        <w:rPr>
          <w:rFonts w:asciiTheme="minorEastAsia" w:eastAsiaTheme="minorEastAsia" w:hAnsiTheme="minorEastAsia" w:hint="eastAsia"/>
          <w:sz w:val="21"/>
          <w:szCs w:val="21"/>
          <w:lang w:val="en-GB" w:eastAsia="ja-JP"/>
        </w:rPr>
        <w:t>判決</w:t>
      </w:r>
      <w:r w:rsidR="006F7681">
        <w:rPr>
          <w:rFonts w:asciiTheme="minorEastAsia" w:eastAsiaTheme="minorEastAsia" w:hAnsiTheme="minorEastAsia" w:hint="eastAsia"/>
          <w:sz w:val="21"/>
          <w:szCs w:val="21"/>
          <w:lang w:val="en-GB" w:eastAsia="ja-JP"/>
        </w:rPr>
        <w:t>は</w:t>
      </w:r>
      <w:r w:rsidR="003A6FEB" w:rsidRPr="003A6FEB">
        <w:rPr>
          <w:rFonts w:asciiTheme="minorEastAsia" w:eastAsiaTheme="minorEastAsia" w:hAnsiTheme="minorEastAsia" w:hint="eastAsia"/>
          <w:sz w:val="21"/>
          <w:szCs w:val="21"/>
          <w:lang w:val="en-GB"/>
        </w:rPr>
        <w:t>自由の</w:t>
      </w:r>
      <w:r w:rsidR="006F7681">
        <w:rPr>
          <w:rFonts w:asciiTheme="minorEastAsia" w:eastAsiaTheme="minorEastAsia" w:hAnsiTheme="minorEastAsia" w:hint="eastAsia"/>
          <w:sz w:val="21"/>
          <w:szCs w:val="21"/>
          <w:lang w:val="en-GB" w:eastAsia="ja-JP"/>
        </w:rPr>
        <w:t>剥奪</w:t>
      </w:r>
      <w:r w:rsidR="003A6FEB" w:rsidRPr="003A6FEB">
        <w:rPr>
          <w:rFonts w:asciiTheme="minorEastAsia" w:eastAsiaTheme="minorEastAsia" w:hAnsiTheme="minorEastAsia" w:hint="eastAsia"/>
          <w:sz w:val="21"/>
          <w:szCs w:val="21"/>
          <w:lang w:val="en-GB"/>
        </w:rPr>
        <w:t>を伴う</w:t>
      </w:r>
      <w:r w:rsidR="006F7681">
        <w:rPr>
          <w:rFonts w:asciiTheme="minorEastAsia" w:eastAsiaTheme="minorEastAsia" w:hAnsiTheme="minorEastAsia" w:hint="eastAsia"/>
          <w:sz w:val="21"/>
          <w:szCs w:val="21"/>
          <w:lang w:val="en-GB" w:eastAsia="ja-JP"/>
        </w:rPr>
        <w:t>場合があり</w:t>
      </w:r>
      <w:r w:rsidR="003A6FEB" w:rsidRPr="003A6FEB">
        <w:rPr>
          <w:rFonts w:asciiTheme="minorEastAsia" w:eastAsiaTheme="minorEastAsia" w:hAnsiTheme="minorEastAsia" w:hint="eastAsia"/>
          <w:sz w:val="21"/>
          <w:szCs w:val="21"/>
          <w:lang w:val="en-GB"/>
        </w:rPr>
        <w:t>、</w:t>
      </w:r>
      <w:r w:rsidR="003A6FEB" w:rsidRPr="003A6FEB">
        <w:rPr>
          <w:rFonts w:asciiTheme="minorEastAsia" w:eastAsiaTheme="minorEastAsia" w:hAnsiTheme="minorEastAsia" w:hint="eastAsia"/>
          <w:sz w:val="21"/>
          <w:szCs w:val="21"/>
          <w:lang w:val="en-GB" w:eastAsia="ja-JP"/>
        </w:rPr>
        <w:t>かつ</w:t>
      </w:r>
      <w:r w:rsidR="00674D78">
        <w:rPr>
          <w:rFonts w:asciiTheme="minorEastAsia" w:eastAsiaTheme="minorEastAsia" w:hAnsiTheme="minorEastAsia" w:hint="eastAsia"/>
          <w:sz w:val="21"/>
          <w:szCs w:val="21"/>
          <w:lang w:val="en-GB"/>
        </w:rPr>
        <w:t>治療期間は</w:t>
      </w:r>
      <w:r w:rsidR="003A6FEB" w:rsidRPr="003A6FEB">
        <w:rPr>
          <w:rFonts w:asciiTheme="minorEastAsia" w:eastAsiaTheme="minorEastAsia" w:hAnsiTheme="minorEastAsia" w:hint="eastAsia"/>
          <w:sz w:val="21"/>
          <w:szCs w:val="21"/>
          <w:lang w:val="en-GB"/>
        </w:rPr>
        <w:t>無期限で</w:t>
      </w:r>
      <w:r w:rsidR="003A6FEB" w:rsidRPr="003A6FEB">
        <w:rPr>
          <w:rFonts w:asciiTheme="minorEastAsia" w:eastAsiaTheme="minorEastAsia" w:hAnsiTheme="minorEastAsia" w:hint="eastAsia"/>
          <w:sz w:val="21"/>
          <w:szCs w:val="21"/>
          <w:lang w:val="en-GB" w:eastAsia="ja-JP"/>
        </w:rPr>
        <w:t>ある</w:t>
      </w:r>
      <w:r w:rsidR="00674D78">
        <w:rPr>
          <w:rFonts w:asciiTheme="minorEastAsia" w:eastAsiaTheme="minorEastAsia" w:hAnsiTheme="minorEastAsia" w:hint="eastAsia"/>
          <w:sz w:val="21"/>
          <w:szCs w:val="21"/>
          <w:lang w:val="en-GB" w:eastAsia="ja-JP"/>
        </w:rPr>
        <w:t>ことが多い</w:t>
      </w:r>
      <w:r w:rsidRPr="003A6FEB">
        <w:rPr>
          <w:rFonts w:asciiTheme="minorEastAsia" w:eastAsiaTheme="minorEastAsia" w:hAnsiTheme="minorEastAsia" w:hint="eastAsia"/>
          <w:sz w:val="21"/>
          <w:szCs w:val="21"/>
          <w:lang w:val="en-GB"/>
        </w:rPr>
        <w:t>。</w:t>
      </w:r>
      <w:r w:rsidR="003A6FEB" w:rsidRPr="003A6FEB">
        <w:rPr>
          <w:rFonts w:asciiTheme="minorEastAsia" w:eastAsiaTheme="minorEastAsia" w:hAnsiTheme="minorEastAsia" w:hint="eastAsia"/>
          <w:sz w:val="21"/>
          <w:szCs w:val="21"/>
          <w:lang w:val="en-GB" w:eastAsia="ja-JP"/>
        </w:rPr>
        <w:t>こ</w:t>
      </w:r>
      <w:r w:rsidRPr="003A6FEB">
        <w:rPr>
          <w:rFonts w:asciiTheme="minorEastAsia" w:eastAsiaTheme="minorEastAsia" w:hAnsiTheme="minorEastAsia" w:hint="eastAsia"/>
          <w:sz w:val="21"/>
          <w:szCs w:val="21"/>
          <w:lang w:val="en-GB"/>
        </w:rPr>
        <w:t>のような</w:t>
      </w:r>
      <w:r w:rsidR="003A6FEB" w:rsidRPr="003A6FEB">
        <w:rPr>
          <w:rFonts w:asciiTheme="minorEastAsia" w:eastAsiaTheme="minorEastAsia" w:hAnsiTheme="minorEastAsia" w:hint="eastAsia"/>
          <w:sz w:val="21"/>
          <w:szCs w:val="21"/>
          <w:lang w:val="en-GB" w:eastAsia="ja-JP"/>
        </w:rPr>
        <w:t>判決</w:t>
      </w:r>
      <w:r w:rsidRPr="003A6FEB">
        <w:rPr>
          <w:rFonts w:asciiTheme="minorEastAsia" w:eastAsiaTheme="minorEastAsia" w:hAnsiTheme="minorEastAsia" w:hint="eastAsia"/>
          <w:sz w:val="21"/>
          <w:szCs w:val="21"/>
          <w:lang w:val="en-GB"/>
        </w:rPr>
        <w:t>の数は</w:t>
      </w:r>
      <w:r w:rsidRPr="003A6FEB">
        <w:rPr>
          <w:rFonts w:asciiTheme="minorEastAsia" w:eastAsiaTheme="minorEastAsia" w:hAnsiTheme="minorEastAsia"/>
          <w:sz w:val="21"/>
          <w:szCs w:val="21"/>
          <w:lang w:val="en-GB"/>
        </w:rPr>
        <w:t>2001</w:t>
      </w:r>
      <w:r w:rsidR="003A6FEB" w:rsidRPr="003A6FEB">
        <w:rPr>
          <w:rFonts w:asciiTheme="minorEastAsia" w:eastAsiaTheme="minorEastAsia" w:hAnsiTheme="minorEastAsia" w:hint="eastAsia"/>
          <w:sz w:val="21"/>
          <w:szCs w:val="21"/>
          <w:lang w:val="en-GB"/>
        </w:rPr>
        <w:t>年以来倍増してい</w:t>
      </w:r>
      <w:r w:rsidR="003A6FEB" w:rsidRPr="003A6FEB">
        <w:rPr>
          <w:rFonts w:asciiTheme="minorEastAsia" w:eastAsiaTheme="minorEastAsia" w:hAnsiTheme="minorEastAsia" w:hint="eastAsia"/>
          <w:sz w:val="21"/>
          <w:szCs w:val="21"/>
          <w:lang w:val="en-GB" w:eastAsia="ja-JP"/>
        </w:rPr>
        <w:t>る</w:t>
      </w:r>
      <w:r w:rsidRPr="003A6FEB">
        <w:rPr>
          <w:rFonts w:asciiTheme="minorEastAsia" w:eastAsiaTheme="minorEastAsia" w:hAnsiTheme="minorEastAsia" w:hint="eastAsia"/>
          <w:sz w:val="21"/>
          <w:szCs w:val="21"/>
          <w:lang w:val="en-GB"/>
        </w:rPr>
        <w:t>。裁判所が命令した</w:t>
      </w:r>
      <w:r w:rsidR="003A6FEB" w:rsidRPr="003A6FEB">
        <w:rPr>
          <w:rFonts w:asciiTheme="minorEastAsia" w:eastAsiaTheme="minorEastAsia" w:hAnsiTheme="minorEastAsia" w:hint="eastAsia"/>
          <w:sz w:val="21"/>
          <w:szCs w:val="21"/>
          <w:lang w:val="en-GB" w:eastAsia="ja-JP"/>
        </w:rPr>
        <w:t>非</w:t>
      </w:r>
      <w:r w:rsidR="003A6FEB" w:rsidRPr="003A6FEB">
        <w:rPr>
          <w:rFonts w:asciiTheme="minorEastAsia" w:eastAsiaTheme="minorEastAsia" w:hAnsiTheme="minorEastAsia" w:hint="eastAsia"/>
          <w:sz w:val="21"/>
          <w:szCs w:val="21"/>
          <w:lang w:val="en-GB"/>
        </w:rPr>
        <w:t>自発的</w:t>
      </w:r>
      <w:r w:rsidR="003A6FEB" w:rsidRPr="003A6FEB">
        <w:rPr>
          <w:rFonts w:asciiTheme="minorEastAsia" w:eastAsiaTheme="minorEastAsia" w:hAnsiTheme="minorEastAsia" w:hint="eastAsia"/>
          <w:sz w:val="21"/>
          <w:szCs w:val="21"/>
          <w:lang w:val="en-GB" w:eastAsia="ja-JP"/>
        </w:rPr>
        <w:t>治療</w:t>
      </w:r>
      <w:r w:rsidRPr="003A6FEB">
        <w:rPr>
          <w:rFonts w:asciiTheme="minorEastAsia" w:eastAsiaTheme="minorEastAsia" w:hAnsiTheme="minorEastAsia" w:hint="eastAsia"/>
          <w:sz w:val="21"/>
          <w:szCs w:val="21"/>
          <w:lang w:val="en-GB"/>
        </w:rPr>
        <w:t>の約</w:t>
      </w:r>
      <w:r w:rsidRPr="003A6FEB">
        <w:rPr>
          <w:rFonts w:asciiTheme="minorEastAsia" w:eastAsiaTheme="minorEastAsia" w:hAnsiTheme="minorEastAsia"/>
          <w:sz w:val="21"/>
          <w:szCs w:val="21"/>
          <w:lang w:val="en-GB"/>
        </w:rPr>
        <w:t>40</w:t>
      </w:r>
      <w:r w:rsidR="003A6FEB" w:rsidRPr="003A6FEB">
        <w:rPr>
          <w:rFonts w:asciiTheme="minorEastAsia" w:eastAsiaTheme="minorEastAsia" w:hAnsiTheme="minorEastAsia" w:hint="eastAsia"/>
          <w:sz w:val="21"/>
          <w:szCs w:val="21"/>
          <w:lang w:val="en-GB"/>
        </w:rPr>
        <w:t>％は無期限で</w:t>
      </w:r>
      <w:r w:rsidR="003A6FEB" w:rsidRPr="003A6FEB">
        <w:rPr>
          <w:rFonts w:asciiTheme="minorEastAsia" w:eastAsiaTheme="minorEastAsia" w:hAnsiTheme="minorEastAsia" w:hint="eastAsia"/>
          <w:sz w:val="21"/>
          <w:szCs w:val="21"/>
          <w:lang w:val="en-GB" w:eastAsia="ja-JP"/>
        </w:rPr>
        <w:t>ある</w:t>
      </w:r>
      <w:r w:rsidR="003A6FEB" w:rsidRPr="003A6FEB">
        <w:rPr>
          <w:rFonts w:asciiTheme="minorEastAsia" w:eastAsiaTheme="minorEastAsia" w:hAnsiTheme="minorEastAsia"/>
          <w:sz w:val="21"/>
          <w:szCs w:val="21"/>
          <w:vertAlign w:val="superscript"/>
          <w:lang w:val="en-GB"/>
        </w:rPr>
        <w:footnoteReference w:id="11"/>
      </w:r>
      <w:r w:rsidRPr="003A6FEB">
        <w:rPr>
          <w:rFonts w:asciiTheme="minorEastAsia" w:eastAsiaTheme="minorEastAsia" w:hAnsiTheme="minorEastAsia" w:hint="eastAsia"/>
          <w:sz w:val="21"/>
          <w:szCs w:val="21"/>
          <w:lang w:val="en-GB"/>
        </w:rPr>
        <w:t>。</w:t>
      </w:r>
      <w:r w:rsidRPr="003A6FEB">
        <w:rPr>
          <w:rFonts w:asciiTheme="minorEastAsia" w:eastAsiaTheme="minorEastAsia" w:hAnsiTheme="minorEastAsia"/>
          <w:sz w:val="21"/>
          <w:szCs w:val="21"/>
          <w:lang w:val="en-GB"/>
        </w:rPr>
        <w:t xml:space="preserve"> 2014</w:t>
      </w:r>
      <w:r w:rsidRPr="003A6FEB">
        <w:rPr>
          <w:rFonts w:asciiTheme="minorEastAsia" w:eastAsiaTheme="minorEastAsia" w:hAnsiTheme="minorEastAsia" w:hint="eastAsia"/>
          <w:sz w:val="21"/>
          <w:szCs w:val="21"/>
          <w:lang w:val="en-GB"/>
        </w:rPr>
        <w:t>年に国連障害者権利委員会が出した勧告（第</w:t>
      </w:r>
      <w:r w:rsidRPr="003A6FEB">
        <w:rPr>
          <w:rFonts w:asciiTheme="minorEastAsia" w:eastAsiaTheme="minorEastAsia" w:hAnsiTheme="minorEastAsia"/>
          <w:sz w:val="21"/>
          <w:szCs w:val="21"/>
          <w:lang w:val="en-GB"/>
        </w:rPr>
        <w:t>35</w:t>
      </w:r>
      <w:r w:rsidR="00495B3B">
        <w:rPr>
          <w:rFonts w:asciiTheme="minorEastAsia" w:eastAsiaTheme="minorEastAsia" w:hAnsiTheme="minorEastAsia" w:hint="eastAsia"/>
          <w:sz w:val="21"/>
          <w:szCs w:val="21"/>
          <w:lang w:val="en-GB" w:eastAsia="ja-JP"/>
        </w:rPr>
        <w:t>項</w:t>
      </w:r>
      <w:r w:rsidR="003A6FEB" w:rsidRPr="003A6FEB">
        <w:rPr>
          <w:rFonts w:asciiTheme="minorEastAsia" w:eastAsiaTheme="minorEastAsia" w:hAnsiTheme="minorEastAsia" w:hint="eastAsia"/>
          <w:sz w:val="21"/>
          <w:szCs w:val="21"/>
          <w:lang w:val="en-GB"/>
        </w:rPr>
        <w:t>）に反して、この分野における</w:t>
      </w:r>
      <w:r w:rsidRPr="003A6FEB">
        <w:rPr>
          <w:rFonts w:asciiTheme="minorEastAsia" w:eastAsiaTheme="minorEastAsia" w:hAnsiTheme="minorEastAsia" w:hint="eastAsia"/>
          <w:sz w:val="21"/>
          <w:szCs w:val="21"/>
          <w:lang w:val="en-GB"/>
        </w:rPr>
        <w:t>法的保護の</w:t>
      </w:r>
      <w:r w:rsidR="003A6FEB" w:rsidRPr="003A6FEB">
        <w:rPr>
          <w:rFonts w:asciiTheme="minorEastAsia" w:eastAsiaTheme="minorEastAsia" w:hAnsiTheme="minorEastAsia" w:hint="eastAsia"/>
          <w:sz w:val="21"/>
          <w:szCs w:val="21"/>
          <w:lang w:val="en-GB" w:eastAsia="ja-JP"/>
        </w:rPr>
        <w:t>本質的な</w:t>
      </w:r>
      <w:r w:rsidRPr="003A6FEB">
        <w:rPr>
          <w:rFonts w:asciiTheme="minorEastAsia" w:eastAsiaTheme="minorEastAsia" w:hAnsiTheme="minorEastAsia" w:hint="eastAsia"/>
          <w:sz w:val="21"/>
          <w:szCs w:val="21"/>
          <w:lang w:val="en-GB"/>
        </w:rPr>
        <w:t>問題に対処する</w:t>
      </w:r>
      <w:r w:rsidR="003A6FEB" w:rsidRPr="003A6FEB">
        <w:rPr>
          <w:rFonts w:asciiTheme="minorEastAsia" w:eastAsiaTheme="minorEastAsia" w:hAnsiTheme="minorEastAsia" w:hint="eastAsia"/>
          <w:sz w:val="21"/>
          <w:szCs w:val="21"/>
          <w:lang w:val="en-GB"/>
        </w:rPr>
        <w:t>ための効果的</w:t>
      </w:r>
      <w:r w:rsidRPr="003A6FEB">
        <w:rPr>
          <w:rFonts w:asciiTheme="minorEastAsia" w:eastAsiaTheme="minorEastAsia" w:hAnsiTheme="minorEastAsia" w:hint="eastAsia"/>
          <w:sz w:val="21"/>
          <w:szCs w:val="21"/>
          <w:lang w:val="en-GB"/>
        </w:rPr>
        <w:t>措置はとられていない。</w:t>
      </w:r>
    </w:p>
    <w:p w14:paraId="4F1D3252" w14:textId="77777777" w:rsidR="00A6561B" w:rsidRPr="003A6FEB" w:rsidRDefault="00A6561B" w:rsidP="00AD6288">
      <w:pPr>
        <w:overflowPunct/>
        <w:autoSpaceDE/>
        <w:autoSpaceDN/>
        <w:adjustRightInd/>
        <w:jc w:val="left"/>
        <w:textAlignment w:val="auto"/>
        <w:rPr>
          <w:rFonts w:asciiTheme="minorEastAsia" w:eastAsiaTheme="minorEastAsia" w:hAnsiTheme="minorEastAsia"/>
          <w:sz w:val="21"/>
          <w:szCs w:val="21"/>
          <w:lang w:val="en-GB"/>
        </w:rPr>
      </w:pPr>
    </w:p>
    <w:p w14:paraId="246E35C8" w14:textId="4279EC7B" w:rsidR="00AD6288" w:rsidRPr="003A6FEB" w:rsidRDefault="002736CB" w:rsidP="00AD6288">
      <w:pPr>
        <w:overflowPunct/>
        <w:autoSpaceDE/>
        <w:autoSpaceDN/>
        <w:adjustRightInd/>
        <w:jc w:val="left"/>
        <w:textAlignment w:val="auto"/>
        <w:rPr>
          <w:rFonts w:asciiTheme="minorEastAsia" w:eastAsiaTheme="minorEastAsia" w:hAnsiTheme="minorEastAsia"/>
          <w:sz w:val="21"/>
          <w:szCs w:val="21"/>
          <w:lang w:val="en-GB"/>
        </w:rPr>
      </w:pPr>
      <w:r w:rsidRPr="003A6FEB">
        <w:rPr>
          <w:rFonts w:asciiTheme="minorEastAsia" w:eastAsiaTheme="minorEastAsia" w:hAnsiTheme="minorEastAsia" w:cs="ＭＳ 明朝" w:hint="eastAsia"/>
          <w:sz w:val="21"/>
          <w:szCs w:val="21"/>
          <w:lang w:val="en-GB"/>
        </w:rPr>
        <w:t>以下の情報を提供</w:t>
      </w:r>
      <w:r w:rsidR="00C6468A" w:rsidRPr="003A6FEB">
        <w:rPr>
          <w:rFonts w:asciiTheme="minorEastAsia" w:eastAsiaTheme="minorEastAsia" w:hAnsiTheme="minorEastAsia" w:cs="ＭＳ 明朝" w:hint="eastAsia"/>
          <w:sz w:val="21"/>
          <w:szCs w:val="21"/>
          <w:lang w:val="en-GB"/>
        </w:rPr>
        <w:t>してほしい</w:t>
      </w:r>
      <w:r w:rsidRPr="003A6FEB">
        <w:rPr>
          <w:rFonts w:asciiTheme="minorEastAsia" w:eastAsiaTheme="minorEastAsia" w:hAnsiTheme="minorEastAsia" w:cs="ＭＳ 明朝" w:hint="eastAsia"/>
          <w:sz w:val="21"/>
          <w:szCs w:val="21"/>
          <w:lang w:val="en-GB"/>
        </w:rPr>
        <w:t>。</w:t>
      </w:r>
      <w:r w:rsidR="00AD6288" w:rsidRPr="003A6FEB">
        <w:rPr>
          <w:rFonts w:asciiTheme="minorEastAsia" w:eastAsiaTheme="minorEastAsia" w:hAnsiTheme="minorEastAsia"/>
          <w:sz w:val="21"/>
          <w:szCs w:val="21"/>
          <w:lang w:val="en-GB"/>
        </w:rPr>
        <w:t xml:space="preserve">: </w:t>
      </w:r>
    </w:p>
    <w:p w14:paraId="3311F381" w14:textId="77777777" w:rsidR="00AD6288" w:rsidRDefault="00AD6288" w:rsidP="00AD6288">
      <w:pPr>
        <w:overflowPunct/>
        <w:autoSpaceDE/>
        <w:autoSpaceDN/>
        <w:adjustRightInd/>
        <w:jc w:val="left"/>
        <w:textAlignment w:val="auto"/>
        <w:rPr>
          <w:rFonts w:asciiTheme="minorEastAsia" w:eastAsiaTheme="minorEastAsia" w:hAnsiTheme="minorEastAsia"/>
          <w:sz w:val="21"/>
          <w:szCs w:val="21"/>
          <w:lang w:val="en-GB"/>
        </w:rPr>
      </w:pPr>
    </w:p>
    <w:p w14:paraId="52B75808" w14:textId="39DB8F84" w:rsidR="00AD6288" w:rsidRPr="00D81B56" w:rsidRDefault="00D81B56" w:rsidP="00AD6288">
      <w:pPr>
        <w:numPr>
          <w:ilvl w:val="0"/>
          <w:numId w:val="20"/>
        </w:numPr>
        <w:overflowPunct/>
        <w:autoSpaceDE/>
        <w:autoSpaceDN/>
        <w:adjustRightInd/>
        <w:jc w:val="left"/>
        <w:textAlignment w:val="auto"/>
        <w:rPr>
          <w:sz w:val="24"/>
          <w:szCs w:val="24"/>
          <w:lang w:val="en-GB"/>
        </w:rPr>
      </w:pPr>
      <w:r>
        <w:rPr>
          <w:rFonts w:asciiTheme="minorEastAsia" w:eastAsiaTheme="minorEastAsia" w:hAnsiTheme="minorEastAsia" w:cs="ＭＳ 明朝"/>
          <w:sz w:val="21"/>
          <w:szCs w:val="21"/>
          <w:lang w:val="en-GB"/>
        </w:rPr>
        <w:t>裁判所命令</w:t>
      </w:r>
      <w:r>
        <w:rPr>
          <w:rFonts w:asciiTheme="minorEastAsia" w:eastAsiaTheme="minorEastAsia" w:hAnsiTheme="minorEastAsia" w:cs="ＭＳ 明朝" w:hint="eastAsia"/>
          <w:sz w:val="21"/>
          <w:szCs w:val="21"/>
          <w:lang w:val="en-GB" w:eastAsia="ja-JP"/>
        </w:rPr>
        <w:t>による</w:t>
      </w:r>
      <w:r w:rsidRPr="003A6FEB">
        <w:rPr>
          <w:rFonts w:asciiTheme="minorEastAsia" w:eastAsiaTheme="minorEastAsia" w:hAnsiTheme="minorEastAsia" w:cs="ＭＳ 明朝"/>
          <w:sz w:val="21"/>
          <w:szCs w:val="21"/>
          <w:lang w:val="en-GB"/>
        </w:rPr>
        <w:t>非自発的治療の使用</w:t>
      </w:r>
      <w:r>
        <w:rPr>
          <w:rFonts w:asciiTheme="minorEastAsia" w:eastAsiaTheme="minorEastAsia" w:hAnsiTheme="minorEastAsia" w:cs="ＭＳ 明朝" w:hint="eastAsia"/>
          <w:sz w:val="21"/>
          <w:szCs w:val="21"/>
          <w:lang w:val="en-GB" w:eastAsia="ja-JP"/>
        </w:rPr>
        <w:t>の</w:t>
      </w:r>
      <w:r w:rsidRPr="003A6FEB">
        <w:rPr>
          <w:rFonts w:asciiTheme="minorEastAsia" w:eastAsiaTheme="minorEastAsia" w:hAnsiTheme="minorEastAsia" w:cs="ＭＳ 明朝"/>
          <w:sz w:val="21"/>
          <w:szCs w:val="21"/>
          <w:lang w:val="en-GB"/>
        </w:rPr>
        <w:t>動向に関する</w:t>
      </w:r>
      <w:r>
        <w:rPr>
          <w:rFonts w:asciiTheme="minorEastAsia" w:eastAsiaTheme="minorEastAsia" w:hAnsiTheme="minorEastAsia" w:cs="ＭＳ 明朝"/>
          <w:sz w:val="21"/>
          <w:szCs w:val="21"/>
          <w:lang w:val="en-GB"/>
        </w:rPr>
        <w:t>障害の種類別の</w:t>
      </w:r>
      <w:r w:rsidRPr="003A6FEB">
        <w:rPr>
          <w:rFonts w:asciiTheme="minorEastAsia" w:eastAsiaTheme="minorEastAsia" w:hAnsiTheme="minorEastAsia" w:cs="ＭＳ 明朝"/>
          <w:sz w:val="21"/>
          <w:szCs w:val="21"/>
          <w:lang w:val="en-GB"/>
        </w:rPr>
        <w:t>データ。</w:t>
      </w:r>
    </w:p>
    <w:p w14:paraId="5EB8FF46" w14:textId="163A8A26" w:rsidR="00AD6288" w:rsidRPr="00D81B56" w:rsidRDefault="00D81B56" w:rsidP="00AD6288">
      <w:pPr>
        <w:numPr>
          <w:ilvl w:val="0"/>
          <w:numId w:val="20"/>
        </w:numPr>
        <w:overflowPunct/>
        <w:autoSpaceDE/>
        <w:autoSpaceDN/>
        <w:adjustRightInd/>
        <w:jc w:val="left"/>
        <w:textAlignment w:val="auto"/>
        <w:rPr>
          <w:sz w:val="24"/>
          <w:szCs w:val="24"/>
          <w:lang w:val="en-GB"/>
        </w:rPr>
      </w:pPr>
      <w:r w:rsidRPr="003A6FEB">
        <w:rPr>
          <w:rFonts w:asciiTheme="minorEastAsia" w:eastAsiaTheme="minorEastAsia" w:hAnsiTheme="minorEastAsia" w:cs="ＭＳ 明朝"/>
          <w:sz w:val="21"/>
          <w:szCs w:val="21"/>
          <w:lang w:val="en-GB"/>
        </w:rPr>
        <w:t>刑事犯罪を犯した障害者の法的保護を改善するための措置。</w:t>
      </w:r>
    </w:p>
    <w:p w14:paraId="7A260E7F" w14:textId="5CDEEC78" w:rsidR="00AD6288" w:rsidRPr="00D81B56" w:rsidRDefault="00D81B56" w:rsidP="00AD6288">
      <w:pPr>
        <w:numPr>
          <w:ilvl w:val="0"/>
          <w:numId w:val="20"/>
        </w:numPr>
        <w:overflowPunct/>
        <w:autoSpaceDE/>
        <w:autoSpaceDN/>
        <w:adjustRightInd/>
        <w:jc w:val="left"/>
        <w:textAlignment w:val="auto"/>
        <w:rPr>
          <w:sz w:val="24"/>
          <w:szCs w:val="24"/>
          <w:lang w:val="en-GB"/>
        </w:rPr>
      </w:pPr>
      <w:r>
        <w:rPr>
          <w:rFonts w:asciiTheme="minorEastAsia" w:eastAsiaTheme="minorEastAsia" w:hAnsiTheme="minorEastAsia" w:cs="ＭＳ 明朝"/>
          <w:sz w:val="21"/>
          <w:szCs w:val="21"/>
          <w:lang w:val="en-GB"/>
        </w:rPr>
        <w:t>障害者が刑事</w:t>
      </w:r>
      <w:r w:rsidRPr="003A6FEB">
        <w:rPr>
          <w:rFonts w:asciiTheme="minorEastAsia" w:eastAsiaTheme="minorEastAsia" w:hAnsiTheme="minorEastAsia" w:cs="ＭＳ 明朝"/>
          <w:sz w:val="21"/>
          <w:szCs w:val="21"/>
          <w:lang w:val="en-GB"/>
        </w:rPr>
        <w:t>罪を犯した</w:t>
      </w:r>
      <w:r>
        <w:rPr>
          <w:rFonts w:asciiTheme="minorEastAsia" w:eastAsiaTheme="minorEastAsia" w:hAnsiTheme="minorEastAsia" w:cs="ＭＳ 明朝" w:hint="eastAsia"/>
          <w:sz w:val="21"/>
          <w:szCs w:val="21"/>
          <w:lang w:val="en-GB" w:eastAsia="ja-JP"/>
        </w:rPr>
        <w:t>他の</w:t>
      </w:r>
      <w:r w:rsidRPr="003A6FEB">
        <w:rPr>
          <w:rFonts w:asciiTheme="minorEastAsia" w:eastAsiaTheme="minorEastAsia" w:hAnsiTheme="minorEastAsia" w:cs="ＭＳ 明朝"/>
          <w:sz w:val="21"/>
          <w:szCs w:val="21"/>
          <w:lang w:val="en-GB"/>
        </w:rPr>
        <w:t>者と同じ権利を享受することを確実にするための措置。</w:t>
      </w:r>
    </w:p>
    <w:p w14:paraId="210717D3" w14:textId="77777777" w:rsidR="00AD6288" w:rsidRDefault="00AD6288" w:rsidP="00AD6288">
      <w:pPr>
        <w:overflowPunct/>
        <w:autoSpaceDE/>
        <w:autoSpaceDN/>
        <w:adjustRightInd/>
        <w:jc w:val="left"/>
        <w:textAlignment w:val="auto"/>
        <w:rPr>
          <w:rFonts w:asciiTheme="minorEastAsia" w:eastAsiaTheme="minorEastAsia" w:hAnsiTheme="minorEastAsia"/>
          <w:sz w:val="21"/>
          <w:szCs w:val="21"/>
          <w:lang w:val="en-GB" w:eastAsia="ja-JP"/>
        </w:rPr>
      </w:pPr>
    </w:p>
    <w:p w14:paraId="64593F87" w14:textId="77777777" w:rsidR="00A53FE2" w:rsidRPr="00D81B56" w:rsidRDefault="00A53FE2" w:rsidP="00AD6288">
      <w:pPr>
        <w:overflowPunct/>
        <w:autoSpaceDE/>
        <w:autoSpaceDN/>
        <w:adjustRightInd/>
        <w:jc w:val="left"/>
        <w:textAlignment w:val="auto"/>
        <w:rPr>
          <w:rFonts w:asciiTheme="minorEastAsia" w:eastAsiaTheme="minorEastAsia" w:hAnsiTheme="minorEastAsia"/>
          <w:sz w:val="21"/>
          <w:szCs w:val="21"/>
          <w:lang w:val="en-GB" w:eastAsia="ja-JP"/>
        </w:rPr>
      </w:pPr>
    </w:p>
    <w:p w14:paraId="2829AC88" w14:textId="312B5086" w:rsidR="00AD6288" w:rsidRPr="009B42D8" w:rsidRDefault="00D81B56" w:rsidP="00A53FE2">
      <w:pPr>
        <w:rPr>
          <w:b/>
          <w:bCs/>
          <w:sz w:val="24"/>
          <w:szCs w:val="22"/>
          <w:lang w:val="en-GB" w:eastAsia="ja-JP"/>
        </w:rPr>
      </w:pPr>
      <w:r>
        <w:rPr>
          <w:rFonts w:asciiTheme="minorEastAsia" w:eastAsiaTheme="minorEastAsia" w:hAnsiTheme="minorEastAsia" w:hint="eastAsia"/>
          <w:b/>
          <w:bCs/>
          <w:sz w:val="24"/>
          <w:szCs w:val="22"/>
          <w:lang w:val="en-GB" w:eastAsia="ja-JP"/>
        </w:rPr>
        <w:t>拷問又は残虐な、非人道的な若しくは品位を傷つける取扱い若しくは刑罰からの自由</w:t>
      </w:r>
      <w:r w:rsidR="00AD6288" w:rsidRPr="009B42D8">
        <w:rPr>
          <w:b/>
          <w:bCs/>
          <w:sz w:val="24"/>
          <w:szCs w:val="22"/>
          <w:lang w:val="en-GB" w:eastAsia="ja-JP"/>
        </w:rPr>
        <w:t xml:space="preserve"> (</w:t>
      </w:r>
      <w:r w:rsidR="00231906">
        <w:rPr>
          <w:rFonts w:asciiTheme="minorEastAsia" w:eastAsiaTheme="minorEastAsia" w:hAnsiTheme="minorEastAsia" w:hint="eastAsia"/>
          <w:b/>
          <w:bCs/>
          <w:sz w:val="24"/>
          <w:szCs w:val="22"/>
          <w:lang w:val="en-GB" w:eastAsia="ja-JP"/>
        </w:rPr>
        <w:t>第</w:t>
      </w:r>
      <w:r w:rsidR="00231906" w:rsidRPr="009B42D8">
        <w:rPr>
          <w:b/>
          <w:bCs/>
          <w:sz w:val="24"/>
          <w:szCs w:val="22"/>
          <w:lang w:val="en-GB" w:eastAsia="ja-JP"/>
        </w:rPr>
        <w:t>15</w:t>
      </w:r>
      <w:r w:rsidR="00231906">
        <w:rPr>
          <w:rFonts w:asciiTheme="minorEastAsia" w:eastAsiaTheme="minorEastAsia" w:hAnsiTheme="minorEastAsia" w:hint="eastAsia"/>
          <w:b/>
          <w:bCs/>
          <w:sz w:val="24"/>
          <w:szCs w:val="22"/>
          <w:lang w:val="en-GB" w:eastAsia="ja-JP"/>
        </w:rPr>
        <w:t>条</w:t>
      </w:r>
      <w:r w:rsidR="00AD6288" w:rsidRPr="009B42D8">
        <w:rPr>
          <w:b/>
          <w:bCs/>
          <w:sz w:val="24"/>
          <w:szCs w:val="22"/>
          <w:lang w:val="en-GB" w:eastAsia="ja-JP"/>
        </w:rPr>
        <w:t>)</w:t>
      </w:r>
    </w:p>
    <w:p w14:paraId="61CC9DB1" w14:textId="77777777" w:rsidR="00AD6288" w:rsidRPr="00A918CA" w:rsidRDefault="00AD6288" w:rsidP="00AD6288">
      <w:pPr>
        <w:overflowPunct/>
        <w:autoSpaceDE/>
        <w:autoSpaceDN/>
        <w:adjustRightInd/>
        <w:jc w:val="left"/>
        <w:textAlignment w:val="auto"/>
        <w:rPr>
          <w:rFonts w:asciiTheme="minorEastAsia" w:eastAsiaTheme="minorEastAsia" w:hAnsiTheme="minorEastAsia"/>
          <w:sz w:val="21"/>
          <w:szCs w:val="21"/>
          <w:lang w:val="en-GB"/>
        </w:rPr>
      </w:pPr>
    </w:p>
    <w:p w14:paraId="3FA6CE79" w14:textId="5E244B9E" w:rsidR="00685C75" w:rsidRPr="00A918CA" w:rsidRDefault="00A918CA" w:rsidP="00AD6288">
      <w:pPr>
        <w:overflowPunct/>
        <w:autoSpaceDE/>
        <w:autoSpaceDN/>
        <w:adjustRightInd/>
        <w:jc w:val="left"/>
        <w:textAlignment w:val="auto"/>
        <w:rPr>
          <w:rFonts w:asciiTheme="minorEastAsia" w:eastAsiaTheme="minorEastAsia" w:hAnsiTheme="minorEastAsia"/>
          <w:sz w:val="21"/>
          <w:szCs w:val="21"/>
          <w:lang w:val="en-GB" w:eastAsia="ja-JP"/>
        </w:rPr>
      </w:pPr>
      <w:r w:rsidRPr="00A918CA">
        <w:rPr>
          <w:rFonts w:asciiTheme="minorEastAsia" w:eastAsiaTheme="minorEastAsia" w:hAnsiTheme="minorEastAsia" w:hint="eastAsia"/>
          <w:sz w:val="21"/>
          <w:szCs w:val="21"/>
          <w:lang w:val="en-GB" w:eastAsia="ja-JP"/>
        </w:rPr>
        <w:t xml:space="preserve">19.　</w:t>
      </w:r>
      <w:r w:rsidRPr="00A918CA">
        <w:rPr>
          <w:rFonts w:asciiTheme="minorEastAsia" w:eastAsiaTheme="minorEastAsia" w:hAnsiTheme="minorEastAsia" w:hint="eastAsia"/>
          <w:sz w:val="21"/>
          <w:szCs w:val="21"/>
          <w:lang w:val="en-GB"/>
        </w:rPr>
        <w:t>精神科における強制</w:t>
      </w:r>
      <w:r w:rsidRPr="00A918CA">
        <w:rPr>
          <w:rFonts w:asciiTheme="minorEastAsia" w:eastAsiaTheme="minorEastAsia" w:hAnsiTheme="minorEastAsia" w:hint="eastAsia"/>
          <w:sz w:val="21"/>
          <w:szCs w:val="21"/>
          <w:lang w:val="en-GB" w:eastAsia="ja-JP"/>
        </w:rPr>
        <w:t>の</w:t>
      </w:r>
      <w:r w:rsidRPr="00A918CA">
        <w:rPr>
          <w:rFonts w:asciiTheme="minorEastAsia" w:eastAsiaTheme="minorEastAsia" w:hAnsiTheme="minorEastAsia" w:hint="eastAsia"/>
          <w:sz w:val="21"/>
          <w:szCs w:val="21"/>
          <w:lang w:val="en-GB"/>
        </w:rPr>
        <w:t>使用の削減は達成されていない。ベルト拘束と</w:t>
      </w:r>
      <w:r w:rsidRPr="00A918CA">
        <w:rPr>
          <w:rFonts w:asciiTheme="minorEastAsia" w:eastAsiaTheme="minorEastAsia" w:hAnsiTheme="minorEastAsia" w:hint="eastAsia"/>
          <w:sz w:val="21"/>
          <w:szCs w:val="21"/>
          <w:lang w:val="en-GB" w:eastAsia="ja-JP"/>
        </w:rPr>
        <w:t>非自発的服薬</w:t>
      </w:r>
      <w:r w:rsidRPr="00A918CA">
        <w:rPr>
          <w:rFonts w:asciiTheme="minorEastAsia" w:eastAsiaTheme="minorEastAsia" w:hAnsiTheme="minorEastAsia" w:hint="eastAsia"/>
          <w:sz w:val="21"/>
          <w:szCs w:val="21"/>
          <w:lang w:val="en-GB"/>
        </w:rPr>
        <w:t>は、</w:t>
      </w:r>
      <w:r w:rsidR="006117DE" w:rsidRPr="006117DE">
        <w:rPr>
          <w:rFonts w:asciiTheme="minorEastAsia" w:eastAsiaTheme="minorEastAsia" w:hAnsiTheme="minorEastAsia" w:hint="eastAsia"/>
          <w:sz w:val="21"/>
          <w:szCs w:val="21"/>
          <w:lang w:val="en-GB"/>
        </w:rPr>
        <w:t>これらを行わないようにとの</w:t>
      </w:r>
      <w:r w:rsidR="006117DE" w:rsidRPr="006117DE">
        <w:rPr>
          <w:rFonts w:asciiTheme="minorEastAsia" w:eastAsiaTheme="minorEastAsia" w:hAnsiTheme="minorEastAsia"/>
          <w:sz w:val="21"/>
          <w:szCs w:val="21"/>
          <w:lang w:val="en-GB"/>
        </w:rPr>
        <w:t>2014</w:t>
      </w:r>
      <w:r w:rsidR="006117DE" w:rsidRPr="006117DE">
        <w:rPr>
          <w:rFonts w:asciiTheme="minorEastAsia" w:eastAsiaTheme="minorEastAsia" w:hAnsiTheme="minorEastAsia" w:hint="eastAsia"/>
          <w:sz w:val="21"/>
          <w:szCs w:val="21"/>
          <w:lang w:val="en-GB"/>
        </w:rPr>
        <w:t>年に国連障害者権利委員会の勧告（第</w:t>
      </w:r>
      <w:r w:rsidR="006117DE" w:rsidRPr="006117DE">
        <w:rPr>
          <w:rFonts w:asciiTheme="minorEastAsia" w:eastAsiaTheme="minorEastAsia" w:hAnsiTheme="minorEastAsia"/>
          <w:sz w:val="21"/>
          <w:szCs w:val="21"/>
          <w:lang w:val="en-GB"/>
        </w:rPr>
        <w:t>39</w:t>
      </w:r>
      <w:r w:rsidR="006117DE" w:rsidRPr="006117DE">
        <w:rPr>
          <w:rFonts w:asciiTheme="minorEastAsia" w:eastAsiaTheme="minorEastAsia" w:hAnsiTheme="minorEastAsia" w:hint="eastAsia"/>
          <w:sz w:val="21"/>
          <w:szCs w:val="21"/>
          <w:lang w:val="en-GB"/>
        </w:rPr>
        <w:t>項）があったにもかかわらず</w:t>
      </w:r>
      <w:r w:rsidR="006117DE">
        <w:rPr>
          <w:rFonts w:asciiTheme="minorEastAsia" w:eastAsiaTheme="minorEastAsia" w:hAnsiTheme="minorEastAsia" w:hint="eastAsia"/>
          <w:sz w:val="21"/>
          <w:szCs w:val="21"/>
          <w:lang w:val="en-GB" w:eastAsia="ja-JP"/>
        </w:rPr>
        <w:t>、</w:t>
      </w:r>
      <w:r w:rsidR="00490911">
        <w:rPr>
          <w:rFonts w:asciiTheme="minorEastAsia" w:eastAsiaTheme="minorEastAsia" w:hAnsiTheme="minorEastAsia" w:hint="eastAsia"/>
          <w:sz w:val="21"/>
          <w:szCs w:val="21"/>
          <w:lang w:val="en-GB"/>
        </w:rPr>
        <w:t>精神科病棟で引き続き使用されている方法の一部</w:t>
      </w:r>
      <w:r w:rsidR="006117DE">
        <w:rPr>
          <w:rFonts w:asciiTheme="minorEastAsia" w:eastAsiaTheme="minorEastAsia" w:hAnsiTheme="minorEastAsia" w:hint="eastAsia"/>
          <w:sz w:val="21"/>
          <w:szCs w:val="21"/>
          <w:lang w:val="en-GB" w:eastAsia="ja-JP"/>
        </w:rPr>
        <w:t>となっている</w:t>
      </w:r>
      <w:r w:rsidRPr="00A918CA">
        <w:rPr>
          <w:rFonts w:asciiTheme="minorEastAsia" w:eastAsiaTheme="minorEastAsia" w:hAnsiTheme="minorEastAsia" w:hint="eastAsia"/>
          <w:sz w:val="21"/>
          <w:szCs w:val="21"/>
          <w:lang w:val="en-GB" w:eastAsia="ja-JP"/>
        </w:rPr>
        <w:t>。</w:t>
      </w:r>
    </w:p>
    <w:p w14:paraId="23CB5E95" w14:textId="77777777" w:rsidR="00A918CA" w:rsidRPr="00A918CA" w:rsidRDefault="00A918CA" w:rsidP="00AD6288">
      <w:pPr>
        <w:overflowPunct/>
        <w:autoSpaceDE/>
        <w:autoSpaceDN/>
        <w:adjustRightInd/>
        <w:jc w:val="left"/>
        <w:textAlignment w:val="auto"/>
        <w:rPr>
          <w:rFonts w:asciiTheme="minorEastAsia" w:eastAsiaTheme="minorEastAsia" w:hAnsiTheme="minorEastAsia" w:cs="ＭＳ 明朝"/>
          <w:sz w:val="21"/>
          <w:szCs w:val="21"/>
          <w:lang w:val="en-GB"/>
        </w:rPr>
      </w:pPr>
    </w:p>
    <w:p w14:paraId="469C32B1" w14:textId="6360B7A2" w:rsidR="00AD6288" w:rsidRPr="00A918CA" w:rsidRDefault="002736CB" w:rsidP="00AD6288">
      <w:pPr>
        <w:overflowPunct/>
        <w:autoSpaceDE/>
        <w:autoSpaceDN/>
        <w:adjustRightInd/>
        <w:jc w:val="left"/>
        <w:textAlignment w:val="auto"/>
        <w:rPr>
          <w:rFonts w:asciiTheme="minorEastAsia" w:eastAsiaTheme="minorEastAsia" w:hAnsiTheme="minorEastAsia"/>
          <w:sz w:val="21"/>
          <w:szCs w:val="21"/>
          <w:lang w:val="en-GB"/>
        </w:rPr>
      </w:pPr>
      <w:r w:rsidRPr="00A918CA">
        <w:rPr>
          <w:rFonts w:asciiTheme="minorEastAsia" w:eastAsiaTheme="minorEastAsia" w:hAnsiTheme="minorEastAsia" w:cs="ＭＳ 明朝" w:hint="eastAsia"/>
          <w:sz w:val="21"/>
          <w:szCs w:val="21"/>
          <w:lang w:val="en-GB"/>
        </w:rPr>
        <w:t>以下の情報を提供</w:t>
      </w:r>
      <w:r w:rsidR="00C6468A" w:rsidRPr="00A918CA">
        <w:rPr>
          <w:rFonts w:asciiTheme="minorEastAsia" w:eastAsiaTheme="minorEastAsia" w:hAnsiTheme="minorEastAsia" w:cs="ＭＳ 明朝" w:hint="eastAsia"/>
          <w:sz w:val="21"/>
          <w:szCs w:val="21"/>
          <w:lang w:val="en-GB"/>
        </w:rPr>
        <w:t>してほしい</w:t>
      </w:r>
      <w:r w:rsidRPr="00A918CA">
        <w:rPr>
          <w:rFonts w:asciiTheme="minorEastAsia" w:eastAsiaTheme="minorEastAsia" w:hAnsiTheme="minorEastAsia" w:cs="ＭＳ 明朝" w:hint="eastAsia"/>
          <w:sz w:val="21"/>
          <w:szCs w:val="21"/>
          <w:lang w:val="en-GB"/>
        </w:rPr>
        <w:t>。</w:t>
      </w:r>
      <w:r w:rsidR="00AD6288" w:rsidRPr="00A918CA">
        <w:rPr>
          <w:rFonts w:asciiTheme="minorEastAsia" w:eastAsiaTheme="minorEastAsia" w:hAnsiTheme="minorEastAsia"/>
          <w:sz w:val="21"/>
          <w:szCs w:val="21"/>
          <w:lang w:val="en-GB"/>
        </w:rPr>
        <w:t xml:space="preserve">: </w:t>
      </w:r>
    </w:p>
    <w:p w14:paraId="7151784E" w14:textId="77777777" w:rsidR="00AD6288" w:rsidRPr="00A918CA" w:rsidRDefault="00AD6288" w:rsidP="00AD6288">
      <w:pPr>
        <w:overflowPunct/>
        <w:autoSpaceDE/>
        <w:autoSpaceDN/>
        <w:adjustRightInd/>
        <w:jc w:val="left"/>
        <w:textAlignment w:val="auto"/>
        <w:rPr>
          <w:rFonts w:asciiTheme="minorEastAsia" w:eastAsiaTheme="minorEastAsia" w:hAnsiTheme="minorEastAsia"/>
          <w:sz w:val="21"/>
          <w:szCs w:val="21"/>
          <w:lang w:val="en-GB"/>
        </w:rPr>
      </w:pPr>
    </w:p>
    <w:p w14:paraId="5D813787" w14:textId="0B80F303" w:rsidR="00AD6288" w:rsidRPr="00A918CA" w:rsidRDefault="00A918CA" w:rsidP="00AD6288">
      <w:pPr>
        <w:numPr>
          <w:ilvl w:val="0"/>
          <w:numId w:val="21"/>
        </w:numPr>
        <w:overflowPunct/>
        <w:autoSpaceDE/>
        <w:autoSpaceDN/>
        <w:adjustRightInd/>
        <w:jc w:val="left"/>
        <w:textAlignment w:val="auto"/>
        <w:rPr>
          <w:sz w:val="24"/>
          <w:szCs w:val="24"/>
          <w:lang w:val="en-GB"/>
        </w:rPr>
      </w:pPr>
      <w:r w:rsidRPr="00A918CA">
        <w:rPr>
          <w:rFonts w:asciiTheme="minorEastAsia" w:eastAsiaTheme="minorEastAsia" w:hAnsiTheme="minorEastAsia" w:cs="ＭＳ 明朝"/>
          <w:sz w:val="21"/>
          <w:szCs w:val="21"/>
          <w:lang w:val="en-GB"/>
        </w:rPr>
        <w:t>非自発的</w:t>
      </w:r>
      <w:r w:rsidR="00C670D5">
        <w:rPr>
          <w:rFonts w:asciiTheme="minorEastAsia" w:eastAsiaTheme="minorEastAsia" w:hAnsiTheme="minorEastAsia" w:cs="ＭＳ 明朝" w:hint="eastAsia"/>
          <w:sz w:val="21"/>
          <w:szCs w:val="21"/>
          <w:lang w:val="en-GB" w:eastAsia="ja-JP"/>
        </w:rPr>
        <w:t>往診</w:t>
      </w:r>
      <w:r w:rsidRPr="00A918CA">
        <w:rPr>
          <w:rFonts w:asciiTheme="minorEastAsia" w:eastAsiaTheme="minorEastAsia" w:hAnsiTheme="minorEastAsia" w:cs="ＭＳ 明朝"/>
          <w:sz w:val="21"/>
          <w:szCs w:val="21"/>
          <w:lang w:val="en-GB"/>
        </w:rPr>
        <w:t>治療を含む精神科の強制に関するデータ。</w:t>
      </w:r>
    </w:p>
    <w:p w14:paraId="413C2529" w14:textId="75DC6995" w:rsidR="00AD6288" w:rsidRPr="00A918CA" w:rsidRDefault="00A918CA" w:rsidP="00AD6288">
      <w:pPr>
        <w:numPr>
          <w:ilvl w:val="0"/>
          <w:numId w:val="21"/>
        </w:numPr>
        <w:overflowPunct/>
        <w:autoSpaceDE/>
        <w:autoSpaceDN/>
        <w:adjustRightInd/>
        <w:jc w:val="left"/>
        <w:textAlignment w:val="auto"/>
        <w:rPr>
          <w:sz w:val="24"/>
          <w:szCs w:val="24"/>
          <w:lang w:val="en-GB"/>
        </w:rPr>
      </w:pPr>
      <w:r w:rsidRPr="00A918CA">
        <w:rPr>
          <w:rFonts w:asciiTheme="minorEastAsia" w:eastAsiaTheme="minorEastAsia" w:hAnsiTheme="minorEastAsia" w:cs="ＭＳ 明朝"/>
          <w:sz w:val="21"/>
          <w:szCs w:val="21"/>
          <w:lang w:val="en-GB"/>
        </w:rPr>
        <w:t>ベルト拘束などの方法を含む、強制の使用を段階的に減らすか減らすための措置。</w:t>
      </w:r>
    </w:p>
    <w:p w14:paraId="16D46763" w14:textId="77777777" w:rsidR="00A918CA" w:rsidRDefault="00A918CA" w:rsidP="00A918CA">
      <w:pPr>
        <w:overflowPunct/>
        <w:autoSpaceDE/>
        <w:autoSpaceDN/>
        <w:adjustRightInd/>
        <w:jc w:val="left"/>
        <w:textAlignment w:val="auto"/>
        <w:rPr>
          <w:rFonts w:asciiTheme="minorEastAsia" w:eastAsiaTheme="minorEastAsia" w:hAnsiTheme="minorEastAsia" w:cs="ＭＳ 明朝"/>
          <w:sz w:val="21"/>
          <w:szCs w:val="21"/>
          <w:lang w:val="en-GB"/>
        </w:rPr>
      </w:pPr>
    </w:p>
    <w:p w14:paraId="6D8EF94F" w14:textId="77777777" w:rsidR="00A918CA" w:rsidRDefault="00A918CA" w:rsidP="00A918CA">
      <w:pPr>
        <w:overflowPunct/>
        <w:autoSpaceDE/>
        <w:autoSpaceDN/>
        <w:adjustRightInd/>
        <w:jc w:val="left"/>
        <w:textAlignment w:val="auto"/>
        <w:rPr>
          <w:rFonts w:asciiTheme="minorEastAsia" w:eastAsiaTheme="minorEastAsia" w:hAnsiTheme="minorEastAsia" w:cs="ＭＳ 明朝"/>
          <w:sz w:val="21"/>
          <w:szCs w:val="21"/>
          <w:lang w:val="en-GB"/>
        </w:rPr>
      </w:pPr>
    </w:p>
    <w:p w14:paraId="20FF3C52" w14:textId="5FB6994B" w:rsidR="00A918CA" w:rsidRPr="00A918CA" w:rsidRDefault="00A918CA" w:rsidP="00A918CA">
      <w:pPr>
        <w:overflowPunct/>
        <w:autoSpaceDE/>
        <w:autoSpaceDN/>
        <w:adjustRightInd/>
        <w:jc w:val="left"/>
        <w:textAlignment w:val="auto"/>
        <w:rPr>
          <w:sz w:val="24"/>
          <w:szCs w:val="24"/>
          <w:lang w:val="en-GB"/>
        </w:rPr>
      </w:pPr>
      <w:r>
        <w:rPr>
          <w:rFonts w:asciiTheme="minorEastAsia" w:eastAsiaTheme="minorEastAsia" w:hAnsiTheme="minorEastAsia" w:cs="ＭＳ 明朝" w:hint="eastAsia"/>
          <w:sz w:val="21"/>
          <w:szCs w:val="21"/>
          <w:lang w:val="en-GB" w:eastAsia="ja-JP"/>
        </w:rPr>
        <w:t xml:space="preserve">20.　</w:t>
      </w:r>
      <w:r w:rsidRPr="00A918CA">
        <w:rPr>
          <w:rFonts w:ascii="ＭＳ 明朝" w:hAnsi="ＭＳ 明朝" w:cs="ＭＳ 明朝"/>
        </w:rPr>
        <w:t xml:space="preserve"> </w:t>
      </w:r>
      <w:r w:rsidRPr="00A918CA">
        <w:rPr>
          <w:rFonts w:asciiTheme="minorEastAsia" w:eastAsiaTheme="minorEastAsia" w:hAnsiTheme="minorEastAsia" w:cs="ＭＳ 明朝" w:hint="eastAsia"/>
          <w:sz w:val="21"/>
          <w:szCs w:val="21"/>
          <w:lang w:val="en-GB" w:eastAsia="ja-JP"/>
        </w:rPr>
        <w:t>デンマーク精神</w:t>
      </w:r>
      <w:r>
        <w:rPr>
          <w:rFonts w:asciiTheme="minorEastAsia" w:eastAsiaTheme="minorEastAsia" w:hAnsiTheme="minorEastAsia" w:cs="ＭＳ 明朝" w:hint="eastAsia"/>
          <w:sz w:val="21"/>
          <w:szCs w:val="21"/>
          <w:lang w:val="en-GB" w:eastAsia="ja-JP"/>
        </w:rPr>
        <w:t>医療</w:t>
      </w:r>
      <w:r w:rsidRPr="00A918CA">
        <w:rPr>
          <w:rFonts w:asciiTheme="minorEastAsia" w:eastAsiaTheme="minorEastAsia" w:hAnsiTheme="minorEastAsia" w:cs="ＭＳ 明朝" w:hint="eastAsia"/>
          <w:sz w:val="21"/>
          <w:szCs w:val="21"/>
          <w:lang w:val="en-GB" w:eastAsia="ja-JP"/>
        </w:rPr>
        <w:t>法</w:t>
      </w:r>
      <w:r w:rsidR="00490911">
        <w:rPr>
          <w:rFonts w:asciiTheme="minorEastAsia" w:eastAsiaTheme="minorEastAsia" w:hAnsiTheme="minorEastAsia" w:cs="ＭＳ 明朝" w:hint="eastAsia"/>
          <w:sz w:val="21"/>
          <w:szCs w:val="21"/>
          <w:lang w:val="en-GB" w:eastAsia="ja-JP"/>
        </w:rPr>
        <w:t>に</w:t>
      </w:r>
      <w:r w:rsidRPr="00A918CA">
        <w:rPr>
          <w:rFonts w:asciiTheme="minorEastAsia" w:eastAsiaTheme="minorEastAsia" w:hAnsiTheme="minorEastAsia" w:cs="ＭＳ 明朝" w:hint="eastAsia"/>
          <w:sz w:val="21"/>
          <w:szCs w:val="21"/>
          <w:lang w:val="en-GB" w:eastAsia="ja-JP"/>
        </w:rPr>
        <w:t>は、退院後のいわゆる非自発的フォローアップ</w:t>
      </w:r>
      <w:r w:rsidR="00490911">
        <w:rPr>
          <w:rFonts w:asciiTheme="minorEastAsia" w:eastAsiaTheme="minorEastAsia" w:hAnsiTheme="minorEastAsia" w:cs="ＭＳ 明朝" w:hint="eastAsia"/>
          <w:sz w:val="21"/>
          <w:szCs w:val="21"/>
          <w:lang w:val="en-GB" w:eastAsia="ja-JP"/>
        </w:rPr>
        <w:t>が</w:t>
      </w:r>
      <w:r w:rsidRPr="00A918CA">
        <w:rPr>
          <w:rFonts w:asciiTheme="minorEastAsia" w:eastAsiaTheme="minorEastAsia" w:hAnsiTheme="minorEastAsia" w:cs="ＭＳ 明朝" w:hint="eastAsia"/>
          <w:sz w:val="21"/>
          <w:szCs w:val="21"/>
          <w:lang w:val="en-GB" w:eastAsia="ja-JP"/>
        </w:rPr>
        <w:t>規定</w:t>
      </w:r>
      <w:r w:rsidR="00490911">
        <w:rPr>
          <w:rFonts w:asciiTheme="minorEastAsia" w:eastAsiaTheme="minorEastAsia" w:hAnsiTheme="minorEastAsia" w:cs="ＭＳ 明朝" w:hint="eastAsia"/>
          <w:sz w:val="21"/>
          <w:szCs w:val="21"/>
          <w:lang w:val="en-GB" w:eastAsia="ja-JP"/>
        </w:rPr>
        <w:t>され</w:t>
      </w:r>
      <w:r w:rsidRPr="00A918CA">
        <w:rPr>
          <w:rFonts w:asciiTheme="minorEastAsia" w:eastAsiaTheme="minorEastAsia" w:hAnsiTheme="minorEastAsia" w:cs="ＭＳ 明朝" w:hint="eastAsia"/>
          <w:sz w:val="21"/>
          <w:szCs w:val="21"/>
          <w:lang w:val="en-GB" w:eastAsia="ja-JP"/>
        </w:rPr>
        <w:t>ている。</w:t>
      </w:r>
      <w:r w:rsidRPr="00A918CA">
        <w:rPr>
          <w:rFonts w:asciiTheme="minorEastAsia" w:eastAsiaTheme="minorEastAsia" w:hAnsiTheme="minorEastAsia" w:cs="ＭＳ 明朝"/>
          <w:sz w:val="21"/>
          <w:szCs w:val="21"/>
          <w:lang w:val="en-GB" w:eastAsia="ja-JP"/>
        </w:rPr>
        <w:t xml:space="preserve"> </w:t>
      </w:r>
      <w:r w:rsidRPr="00A918CA">
        <w:rPr>
          <w:rFonts w:asciiTheme="minorEastAsia" w:eastAsiaTheme="minorEastAsia" w:hAnsiTheme="minorEastAsia" w:cs="ＭＳ 明朝" w:hint="eastAsia"/>
          <w:sz w:val="21"/>
          <w:szCs w:val="21"/>
          <w:lang w:val="en-GB" w:eastAsia="ja-JP"/>
        </w:rPr>
        <w:t>精神科病棟の</w:t>
      </w:r>
      <w:r w:rsidR="00C670D5">
        <w:rPr>
          <w:rFonts w:asciiTheme="minorEastAsia" w:eastAsiaTheme="minorEastAsia" w:hAnsiTheme="minorEastAsia" w:cs="ＭＳ 明朝" w:hint="eastAsia"/>
          <w:sz w:val="21"/>
          <w:szCs w:val="21"/>
          <w:lang w:val="en-GB" w:eastAsia="ja-JP"/>
        </w:rPr>
        <w:t>上級</w:t>
      </w:r>
      <w:r w:rsidRPr="00A918CA">
        <w:rPr>
          <w:rFonts w:asciiTheme="minorEastAsia" w:eastAsiaTheme="minorEastAsia" w:hAnsiTheme="minorEastAsia" w:cs="ＭＳ 明朝" w:hint="eastAsia"/>
          <w:sz w:val="21"/>
          <w:szCs w:val="21"/>
          <w:lang w:val="en-GB" w:eastAsia="ja-JP"/>
        </w:rPr>
        <w:t>医師は、状況によっては、</w:t>
      </w:r>
      <w:r w:rsidR="00C670D5">
        <w:rPr>
          <w:rFonts w:asciiTheme="minorEastAsia" w:eastAsiaTheme="minorEastAsia" w:hAnsiTheme="minorEastAsia" w:cs="ＭＳ 明朝" w:hint="eastAsia"/>
          <w:sz w:val="21"/>
          <w:szCs w:val="21"/>
          <w:lang w:val="en-GB" w:eastAsia="ja-JP"/>
        </w:rPr>
        <w:t>非自発的往診治療のために退院後の非精神科</w:t>
      </w:r>
      <w:r w:rsidR="00490911">
        <w:rPr>
          <w:rFonts w:asciiTheme="minorEastAsia" w:eastAsiaTheme="minorEastAsia" w:hAnsiTheme="minorEastAsia" w:cs="ＭＳ 明朝" w:hint="eastAsia"/>
          <w:sz w:val="21"/>
          <w:szCs w:val="21"/>
          <w:lang w:val="en-GB" w:eastAsia="ja-JP"/>
        </w:rPr>
        <w:t>患者を連れてくるよう警察に指示する</w:t>
      </w:r>
      <w:r w:rsidRPr="00A918CA">
        <w:rPr>
          <w:rFonts w:asciiTheme="minorEastAsia" w:eastAsiaTheme="minorEastAsia" w:hAnsiTheme="minorEastAsia" w:cs="ＭＳ 明朝" w:hint="eastAsia"/>
          <w:sz w:val="21"/>
          <w:szCs w:val="21"/>
          <w:lang w:val="en-GB" w:eastAsia="ja-JP"/>
        </w:rPr>
        <w:t>ことができ</w:t>
      </w:r>
      <w:r w:rsidR="00C670D5">
        <w:rPr>
          <w:rFonts w:asciiTheme="minorEastAsia" w:eastAsiaTheme="minorEastAsia" w:hAnsiTheme="minorEastAsia" w:cs="ＭＳ 明朝" w:hint="eastAsia"/>
          <w:sz w:val="21"/>
          <w:szCs w:val="21"/>
          <w:lang w:val="en-GB" w:eastAsia="ja-JP"/>
        </w:rPr>
        <w:t>る</w:t>
      </w:r>
      <w:r w:rsidR="00C670D5" w:rsidRPr="009B42D8">
        <w:rPr>
          <w:sz w:val="24"/>
          <w:szCs w:val="24"/>
          <w:vertAlign w:val="superscript"/>
          <w:lang w:val="en-GB"/>
        </w:rPr>
        <w:footnoteReference w:id="12"/>
      </w:r>
      <w:r w:rsidRPr="00A918CA">
        <w:rPr>
          <w:rFonts w:asciiTheme="minorEastAsia" w:eastAsiaTheme="minorEastAsia" w:hAnsiTheme="minorEastAsia" w:cs="ＭＳ 明朝" w:hint="eastAsia"/>
          <w:sz w:val="21"/>
          <w:szCs w:val="21"/>
          <w:lang w:val="en-GB" w:eastAsia="ja-JP"/>
        </w:rPr>
        <w:t>。</w:t>
      </w:r>
    </w:p>
    <w:p w14:paraId="3B6A7E0C" w14:textId="77777777" w:rsidR="00AD6288" w:rsidRPr="00C670D5" w:rsidRDefault="00AD6288" w:rsidP="00AD6288">
      <w:pPr>
        <w:overflowPunct/>
        <w:autoSpaceDE/>
        <w:autoSpaceDN/>
        <w:adjustRightInd/>
        <w:jc w:val="left"/>
        <w:textAlignment w:val="auto"/>
        <w:rPr>
          <w:rFonts w:asciiTheme="minorEastAsia" w:eastAsiaTheme="minorEastAsia" w:hAnsiTheme="minorEastAsia"/>
          <w:sz w:val="21"/>
          <w:szCs w:val="21"/>
          <w:lang w:val="en-GB"/>
        </w:rPr>
      </w:pPr>
    </w:p>
    <w:p w14:paraId="04702101" w14:textId="75A49679" w:rsidR="00AD6288" w:rsidRPr="00C670D5" w:rsidRDefault="002736CB" w:rsidP="00AD6288">
      <w:pPr>
        <w:overflowPunct/>
        <w:autoSpaceDE/>
        <w:autoSpaceDN/>
        <w:adjustRightInd/>
        <w:jc w:val="left"/>
        <w:textAlignment w:val="auto"/>
        <w:rPr>
          <w:rFonts w:asciiTheme="minorEastAsia" w:eastAsiaTheme="minorEastAsia" w:hAnsiTheme="minorEastAsia"/>
          <w:sz w:val="21"/>
          <w:szCs w:val="21"/>
          <w:lang w:val="en-GB"/>
        </w:rPr>
      </w:pPr>
      <w:r w:rsidRPr="00C670D5">
        <w:rPr>
          <w:rFonts w:asciiTheme="minorEastAsia" w:eastAsiaTheme="minorEastAsia" w:hAnsiTheme="minorEastAsia" w:cs="ＭＳ 明朝" w:hint="eastAsia"/>
          <w:sz w:val="21"/>
          <w:szCs w:val="21"/>
          <w:lang w:val="en-GB"/>
        </w:rPr>
        <w:t>以下の情報を提供</w:t>
      </w:r>
      <w:r w:rsidR="00C6468A" w:rsidRPr="00C670D5">
        <w:rPr>
          <w:rFonts w:asciiTheme="minorEastAsia" w:eastAsiaTheme="minorEastAsia" w:hAnsiTheme="minorEastAsia" w:cs="ＭＳ 明朝" w:hint="eastAsia"/>
          <w:sz w:val="21"/>
          <w:szCs w:val="21"/>
          <w:lang w:val="en-GB"/>
        </w:rPr>
        <w:t>してほしい</w:t>
      </w:r>
      <w:r w:rsidRPr="00C670D5">
        <w:rPr>
          <w:rFonts w:asciiTheme="minorEastAsia" w:eastAsiaTheme="minorEastAsia" w:hAnsiTheme="minorEastAsia" w:cs="ＭＳ 明朝" w:hint="eastAsia"/>
          <w:sz w:val="21"/>
          <w:szCs w:val="21"/>
          <w:lang w:val="en-GB"/>
        </w:rPr>
        <w:t>。</w:t>
      </w:r>
      <w:r w:rsidR="00AD6288" w:rsidRPr="00C670D5">
        <w:rPr>
          <w:rFonts w:asciiTheme="minorEastAsia" w:eastAsiaTheme="minorEastAsia" w:hAnsiTheme="minorEastAsia"/>
          <w:sz w:val="21"/>
          <w:szCs w:val="21"/>
          <w:lang w:val="en-GB"/>
        </w:rPr>
        <w:t xml:space="preserve">: </w:t>
      </w:r>
    </w:p>
    <w:p w14:paraId="5CAEDAA9" w14:textId="77777777" w:rsidR="00AD6288" w:rsidRPr="00C670D5" w:rsidRDefault="00AD6288" w:rsidP="00AD6288">
      <w:pPr>
        <w:overflowPunct/>
        <w:autoSpaceDE/>
        <w:autoSpaceDN/>
        <w:adjustRightInd/>
        <w:jc w:val="left"/>
        <w:textAlignment w:val="auto"/>
        <w:rPr>
          <w:rFonts w:asciiTheme="minorEastAsia" w:eastAsiaTheme="minorEastAsia" w:hAnsiTheme="minorEastAsia"/>
          <w:sz w:val="21"/>
          <w:szCs w:val="21"/>
          <w:lang w:val="en-GB"/>
        </w:rPr>
      </w:pPr>
    </w:p>
    <w:p w14:paraId="3B07612F" w14:textId="29C3D881" w:rsidR="00AD6288" w:rsidRPr="00C670D5" w:rsidRDefault="00C670D5" w:rsidP="00AD6288">
      <w:pPr>
        <w:numPr>
          <w:ilvl w:val="0"/>
          <w:numId w:val="22"/>
        </w:numPr>
        <w:overflowPunct/>
        <w:autoSpaceDE/>
        <w:autoSpaceDN/>
        <w:adjustRightInd/>
        <w:contextualSpacing/>
        <w:jc w:val="left"/>
        <w:textAlignment w:val="auto"/>
        <w:rPr>
          <w:sz w:val="24"/>
          <w:szCs w:val="24"/>
          <w:lang w:val="en-GB"/>
        </w:rPr>
      </w:pPr>
      <w:r w:rsidRPr="00C670D5">
        <w:rPr>
          <w:rFonts w:asciiTheme="minorEastAsia" w:eastAsiaTheme="minorEastAsia" w:hAnsiTheme="minorEastAsia" w:cs="ＭＳ 明朝"/>
          <w:sz w:val="21"/>
          <w:szCs w:val="21"/>
          <w:lang w:val="en-GB"/>
        </w:rPr>
        <w:t>心理社会的障害を持つ非精神</w:t>
      </w:r>
      <w:r>
        <w:rPr>
          <w:rFonts w:asciiTheme="minorEastAsia" w:eastAsiaTheme="minorEastAsia" w:hAnsiTheme="minorEastAsia" w:cs="ＭＳ 明朝" w:hint="eastAsia"/>
          <w:sz w:val="21"/>
          <w:szCs w:val="21"/>
          <w:lang w:val="en-GB" w:eastAsia="ja-JP"/>
        </w:rPr>
        <w:t>科</w:t>
      </w:r>
      <w:r>
        <w:rPr>
          <w:rFonts w:asciiTheme="minorEastAsia" w:eastAsiaTheme="minorEastAsia" w:hAnsiTheme="minorEastAsia" w:cs="ＭＳ 明朝"/>
          <w:sz w:val="21"/>
          <w:szCs w:val="21"/>
          <w:lang w:val="en-GB"/>
        </w:rPr>
        <w:t>患者</w:t>
      </w:r>
      <w:r>
        <w:rPr>
          <w:rFonts w:asciiTheme="minorEastAsia" w:eastAsiaTheme="minorEastAsia" w:hAnsiTheme="minorEastAsia" w:cs="ＭＳ 明朝" w:hint="eastAsia"/>
          <w:sz w:val="21"/>
          <w:szCs w:val="21"/>
          <w:lang w:val="en-GB" w:eastAsia="ja-JP"/>
        </w:rPr>
        <w:t>のところへ非自発的往診治療</w:t>
      </w:r>
      <w:r w:rsidRPr="00C670D5">
        <w:rPr>
          <w:rFonts w:asciiTheme="minorEastAsia" w:eastAsiaTheme="minorEastAsia" w:hAnsiTheme="minorEastAsia" w:cs="ＭＳ 明朝"/>
          <w:sz w:val="21"/>
          <w:szCs w:val="21"/>
          <w:lang w:val="en-GB"/>
        </w:rPr>
        <w:t>に</w:t>
      </w:r>
      <w:r>
        <w:rPr>
          <w:rFonts w:asciiTheme="minorEastAsia" w:eastAsiaTheme="minorEastAsia" w:hAnsiTheme="minorEastAsia" w:cs="ＭＳ 明朝" w:hint="eastAsia"/>
          <w:sz w:val="21"/>
          <w:szCs w:val="21"/>
          <w:lang w:val="en-GB" w:eastAsia="ja-JP"/>
        </w:rPr>
        <w:t>しばしば行く</w:t>
      </w:r>
      <w:r w:rsidRPr="00C670D5">
        <w:rPr>
          <w:rFonts w:asciiTheme="minorEastAsia" w:eastAsiaTheme="minorEastAsia" w:hAnsiTheme="minorEastAsia" w:cs="ＭＳ 明朝"/>
          <w:sz w:val="21"/>
          <w:szCs w:val="21"/>
          <w:lang w:val="en-GB"/>
        </w:rPr>
        <w:t>ことの正当性。</w:t>
      </w:r>
    </w:p>
    <w:p w14:paraId="6921D887" w14:textId="121622B8" w:rsidR="00C670D5" w:rsidRDefault="00C670D5" w:rsidP="00C670D5">
      <w:pPr>
        <w:numPr>
          <w:ilvl w:val="0"/>
          <w:numId w:val="22"/>
        </w:numPr>
        <w:overflowPunct/>
        <w:autoSpaceDE/>
        <w:autoSpaceDN/>
        <w:adjustRightInd/>
        <w:contextualSpacing/>
        <w:jc w:val="left"/>
        <w:textAlignment w:val="auto"/>
        <w:rPr>
          <w:sz w:val="24"/>
          <w:szCs w:val="24"/>
          <w:lang w:val="en-GB"/>
        </w:rPr>
      </w:pPr>
      <w:r>
        <w:rPr>
          <w:rFonts w:asciiTheme="minorEastAsia" w:eastAsiaTheme="minorEastAsia" w:hAnsiTheme="minorEastAsia" w:cs="ＭＳ 明朝" w:hint="eastAsia"/>
          <w:sz w:val="21"/>
          <w:szCs w:val="21"/>
          <w:lang w:val="en-GB" w:eastAsia="ja-JP"/>
        </w:rPr>
        <w:t>非自発的往診治療</w:t>
      </w:r>
      <w:r w:rsidRPr="00C670D5">
        <w:rPr>
          <w:rFonts w:asciiTheme="minorEastAsia" w:eastAsiaTheme="minorEastAsia" w:hAnsiTheme="minorEastAsia" w:cs="ＭＳ 明朝"/>
          <w:sz w:val="21"/>
          <w:szCs w:val="21"/>
          <w:lang w:val="en-GB"/>
        </w:rPr>
        <w:t>の使用を段階的に廃止するための措置</w:t>
      </w:r>
    </w:p>
    <w:p w14:paraId="5F33F1F2" w14:textId="77777777" w:rsidR="00C670D5" w:rsidRDefault="00C670D5" w:rsidP="00C670D5">
      <w:pPr>
        <w:overflowPunct/>
        <w:autoSpaceDE/>
        <w:autoSpaceDN/>
        <w:adjustRightInd/>
        <w:contextualSpacing/>
        <w:jc w:val="left"/>
        <w:textAlignment w:val="auto"/>
        <w:rPr>
          <w:sz w:val="24"/>
          <w:szCs w:val="24"/>
          <w:lang w:val="en-GB"/>
        </w:rPr>
      </w:pPr>
    </w:p>
    <w:p w14:paraId="66D5BE3B" w14:textId="77777777" w:rsidR="00C670D5" w:rsidRDefault="00C670D5" w:rsidP="00C670D5">
      <w:pPr>
        <w:overflowPunct/>
        <w:autoSpaceDE/>
        <w:autoSpaceDN/>
        <w:adjustRightInd/>
        <w:contextualSpacing/>
        <w:jc w:val="left"/>
        <w:textAlignment w:val="auto"/>
        <w:rPr>
          <w:sz w:val="24"/>
          <w:szCs w:val="24"/>
          <w:lang w:val="en-GB"/>
        </w:rPr>
      </w:pPr>
    </w:p>
    <w:p w14:paraId="63ED1D0B" w14:textId="4F2E1BB3" w:rsidR="00AD6288" w:rsidRPr="00CD02AD" w:rsidRDefault="00006FEB" w:rsidP="00A53FE2">
      <w:pPr>
        <w:rPr>
          <w:b/>
          <w:bCs/>
          <w:sz w:val="24"/>
          <w:szCs w:val="22"/>
          <w:lang w:val="en-GB" w:eastAsia="ja-JP"/>
        </w:rPr>
      </w:pPr>
      <w:r w:rsidRPr="00CD02AD">
        <w:rPr>
          <w:rFonts w:asciiTheme="minorEastAsia" w:eastAsiaTheme="minorEastAsia" w:hAnsiTheme="minorEastAsia" w:hint="eastAsia"/>
          <w:b/>
          <w:bCs/>
          <w:sz w:val="24"/>
          <w:szCs w:val="22"/>
          <w:lang w:val="en-GB" w:eastAsia="ja-JP"/>
        </w:rPr>
        <w:t>個人</w:t>
      </w:r>
      <w:r w:rsidR="00851A76" w:rsidRPr="00CD02AD">
        <w:rPr>
          <w:rFonts w:asciiTheme="minorEastAsia" w:eastAsiaTheme="minorEastAsia" w:hAnsiTheme="minorEastAsia" w:hint="eastAsia"/>
          <w:b/>
          <w:bCs/>
          <w:sz w:val="24"/>
          <w:szCs w:val="22"/>
          <w:lang w:val="en-GB" w:eastAsia="ja-JP"/>
        </w:rPr>
        <w:t>をそのままの状態で</w:t>
      </w:r>
      <w:r w:rsidRPr="00CD02AD">
        <w:rPr>
          <w:rFonts w:asciiTheme="minorEastAsia" w:eastAsiaTheme="minorEastAsia" w:hAnsiTheme="minorEastAsia" w:hint="eastAsia"/>
          <w:b/>
          <w:bCs/>
          <w:sz w:val="24"/>
          <w:szCs w:val="22"/>
          <w:lang w:val="en-GB" w:eastAsia="ja-JP"/>
        </w:rPr>
        <w:t>保護</w:t>
      </w:r>
      <w:r w:rsidR="00851A76" w:rsidRPr="00CD02AD">
        <w:rPr>
          <w:rFonts w:asciiTheme="minorEastAsia" w:eastAsiaTheme="minorEastAsia" w:hAnsiTheme="minorEastAsia" w:hint="eastAsia"/>
          <w:b/>
          <w:bCs/>
          <w:sz w:val="24"/>
          <w:szCs w:val="22"/>
          <w:lang w:val="en-GB" w:eastAsia="ja-JP"/>
        </w:rPr>
        <w:t>すること</w:t>
      </w:r>
      <w:r w:rsidR="00AD6288" w:rsidRPr="00CD02AD">
        <w:rPr>
          <w:b/>
          <w:bCs/>
          <w:sz w:val="24"/>
          <w:szCs w:val="22"/>
          <w:lang w:val="en-GB" w:eastAsia="ja-JP"/>
        </w:rPr>
        <w:t xml:space="preserve"> (</w:t>
      </w:r>
      <w:r w:rsidR="00231906" w:rsidRPr="00CD02AD">
        <w:rPr>
          <w:rFonts w:asciiTheme="minorEastAsia" w:eastAsiaTheme="minorEastAsia" w:hAnsiTheme="minorEastAsia" w:hint="eastAsia"/>
          <w:b/>
          <w:bCs/>
          <w:sz w:val="24"/>
          <w:szCs w:val="22"/>
          <w:lang w:val="en-GB" w:eastAsia="ja-JP"/>
        </w:rPr>
        <w:t>第</w:t>
      </w:r>
      <w:r w:rsidR="00AD6288" w:rsidRPr="00CD02AD">
        <w:rPr>
          <w:b/>
          <w:bCs/>
          <w:sz w:val="24"/>
          <w:szCs w:val="22"/>
          <w:lang w:val="en-GB" w:eastAsia="ja-JP"/>
        </w:rPr>
        <w:t>17</w:t>
      </w:r>
      <w:r w:rsidR="00231906" w:rsidRPr="00CD02AD">
        <w:rPr>
          <w:rFonts w:asciiTheme="minorEastAsia" w:eastAsiaTheme="minorEastAsia" w:hAnsiTheme="minorEastAsia" w:hint="eastAsia"/>
          <w:b/>
          <w:bCs/>
          <w:sz w:val="24"/>
          <w:szCs w:val="22"/>
          <w:lang w:val="en-GB" w:eastAsia="ja-JP"/>
        </w:rPr>
        <w:t>条</w:t>
      </w:r>
      <w:r w:rsidR="00AD6288" w:rsidRPr="00CD02AD">
        <w:rPr>
          <w:b/>
          <w:bCs/>
          <w:sz w:val="24"/>
          <w:szCs w:val="22"/>
          <w:lang w:val="en-GB" w:eastAsia="ja-JP"/>
        </w:rPr>
        <w:t>)</w:t>
      </w:r>
    </w:p>
    <w:p w14:paraId="7C597C84" w14:textId="77777777" w:rsidR="00C670D5" w:rsidRDefault="00C670D5" w:rsidP="00AD6288">
      <w:pPr>
        <w:overflowPunct/>
        <w:autoSpaceDE/>
        <w:autoSpaceDN/>
        <w:adjustRightInd/>
        <w:jc w:val="left"/>
        <w:textAlignment w:val="auto"/>
        <w:rPr>
          <w:rFonts w:asciiTheme="minorEastAsia" w:eastAsiaTheme="minorEastAsia" w:hAnsiTheme="minorEastAsia"/>
          <w:sz w:val="21"/>
          <w:szCs w:val="21"/>
          <w:lang w:val="en-GB" w:eastAsia="ja-JP"/>
        </w:rPr>
      </w:pPr>
    </w:p>
    <w:p w14:paraId="3733991F" w14:textId="2C4C3C54" w:rsidR="00AD6288" w:rsidRDefault="00C670D5" w:rsidP="00AD6288">
      <w:pPr>
        <w:overflowPunct/>
        <w:autoSpaceDE/>
        <w:autoSpaceDN/>
        <w:adjustRightInd/>
        <w:jc w:val="left"/>
        <w:textAlignment w:val="auto"/>
        <w:rPr>
          <w:rFonts w:asciiTheme="minorEastAsia" w:eastAsiaTheme="minorEastAsia" w:hAnsiTheme="minorEastAsia"/>
          <w:sz w:val="21"/>
          <w:szCs w:val="21"/>
          <w:lang w:val="en-GB"/>
        </w:rPr>
      </w:pPr>
      <w:r>
        <w:rPr>
          <w:rFonts w:asciiTheme="minorEastAsia" w:eastAsiaTheme="minorEastAsia" w:hAnsiTheme="minorEastAsia" w:hint="eastAsia"/>
          <w:sz w:val="21"/>
          <w:szCs w:val="21"/>
          <w:lang w:val="en-GB" w:eastAsia="ja-JP"/>
        </w:rPr>
        <w:t>21</w:t>
      </w:r>
      <w:r w:rsidRPr="00C670D5">
        <w:rPr>
          <w:rFonts w:asciiTheme="minorEastAsia" w:eastAsiaTheme="minorEastAsia" w:hAnsiTheme="minorEastAsia"/>
          <w:sz w:val="21"/>
          <w:szCs w:val="21"/>
          <w:lang w:val="en-GB"/>
        </w:rPr>
        <w:t>.</w:t>
      </w:r>
      <w:r>
        <w:rPr>
          <w:rFonts w:asciiTheme="minorEastAsia" w:eastAsiaTheme="minorEastAsia" w:hAnsiTheme="minorEastAsia" w:hint="eastAsia"/>
          <w:sz w:val="21"/>
          <w:szCs w:val="21"/>
          <w:lang w:val="en-GB" w:eastAsia="ja-JP"/>
        </w:rPr>
        <w:t xml:space="preserve">　</w:t>
      </w:r>
      <w:r w:rsidRPr="00C670D5">
        <w:rPr>
          <w:rFonts w:asciiTheme="minorEastAsia" w:eastAsiaTheme="minorEastAsia" w:hAnsiTheme="minorEastAsia" w:hint="eastAsia"/>
          <w:sz w:val="21"/>
          <w:szCs w:val="21"/>
          <w:lang w:val="en-GB"/>
        </w:rPr>
        <w:t>重度の障害のある人は、サポート、介護、および</w:t>
      </w:r>
      <w:r w:rsidR="00B219D7">
        <w:rPr>
          <w:rFonts w:asciiTheme="minorEastAsia" w:eastAsiaTheme="minorEastAsia" w:hAnsiTheme="minorEastAsia" w:hint="eastAsia"/>
          <w:sz w:val="21"/>
          <w:szCs w:val="21"/>
          <w:lang w:val="en-GB" w:eastAsia="ja-JP"/>
        </w:rPr>
        <w:t>付添い</w:t>
      </w:r>
      <w:r w:rsidRPr="00C670D5">
        <w:rPr>
          <w:rFonts w:asciiTheme="minorEastAsia" w:eastAsiaTheme="minorEastAsia" w:hAnsiTheme="minorEastAsia" w:hint="eastAsia"/>
          <w:sz w:val="21"/>
          <w:szCs w:val="21"/>
          <w:lang w:val="en-GB"/>
        </w:rPr>
        <w:t>のためのパーソナルアシスタントの</w:t>
      </w:r>
      <w:r w:rsidR="00085617">
        <w:rPr>
          <w:rFonts w:asciiTheme="minorEastAsia" w:eastAsiaTheme="minorEastAsia" w:hAnsiTheme="minorEastAsia" w:hint="eastAsia"/>
          <w:sz w:val="21"/>
          <w:szCs w:val="21"/>
          <w:lang w:val="en-GB" w:eastAsia="ja-JP"/>
        </w:rPr>
        <w:t>資金を受給す</w:t>
      </w:r>
      <w:r>
        <w:rPr>
          <w:rFonts w:asciiTheme="minorEastAsia" w:eastAsiaTheme="minorEastAsia" w:hAnsiTheme="minorEastAsia" w:hint="eastAsia"/>
          <w:sz w:val="21"/>
          <w:szCs w:val="21"/>
          <w:lang w:val="en-GB" w:eastAsia="ja-JP"/>
        </w:rPr>
        <w:t>る</w:t>
      </w:r>
      <w:r w:rsidRPr="00C670D5">
        <w:rPr>
          <w:rFonts w:asciiTheme="minorEastAsia" w:eastAsiaTheme="minorEastAsia" w:hAnsiTheme="minorEastAsia" w:hint="eastAsia"/>
          <w:sz w:val="21"/>
          <w:szCs w:val="21"/>
          <w:lang w:val="en-GB"/>
        </w:rPr>
        <w:t>資格があ</w:t>
      </w:r>
      <w:r>
        <w:rPr>
          <w:rFonts w:asciiTheme="minorEastAsia" w:eastAsiaTheme="minorEastAsia" w:hAnsiTheme="minorEastAsia" w:hint="eastAsia"/>
          <w:sz w:val="21"/>
          <w:szCs w:val="21"/>
          <w:lang w:val="en-GB" w:eastAsia="ja-JP"/>
        </w:rPr>
        <w:t>る</w:t>
      </w:r>
      <w:r w:rsidRPr="00C670D5">
        <w:rPr>
          <w:rFonts w:asciiTheme="minorEastAsia" w:eastAsiaTheme="minorEastAsia" w:hAnsiTheme="minorEastAsia" w:hint="eastAsia"/>
          <w:sz w:val="21"/>
          <w:szCs w:val="21"/>
          <w:lang w:val="en-GB"/>
        </w:rPr>
        <w:t>（市民管理のパーソナルアシスタント、デンマーク語の頭字語：</w:t>
      </w:r>
      <w:r w:rsidRPr="00C670D5">
        <w:rPr>
          <w:rFonts w:asciiTheme="minorEastAsia" w:eastAsiaTheme="minorEastAsia" w:hAnsiTheme="minorEastAsia"/>
          <w:sz w:val="21"/>
          <w:szCs w:val="21"/>
          <w:lang w:val="en-GB"/>
        </w:rPr>
        <w:t>BPA</w:t>
      </w:r>
      <w:r w:rsidRPr="00C670D5">
        <w:rPr>
          <w:rFonts w:asciiTheme="minorEastAsia" w:eastAsiaTheme="minorEastAsia" w:hAnsiTheme="minorEastAsia" w:hint="eastAsia"/>
          <w:sz w:val="21"/>
          <w:szCs w:val="21"/>
          <w:lang w:val="en-GB"/>
        </w:rPr>
        <w:t>）。</w:t>
      </w:r>
      <w:r w:rsidR="00B219D7">
        <w:rPr>
          <w:rFonts w:asciiTheme="minorEastAsia" w:eastAsiaTheme="minorEastAsia" w:hAnsiTheme="minorEastAsia" w:hint="eastAsia"/>
          <w:sz w:val="21"/>
          <w:szCs w:val="21"/>
          <w:lang w:val="en-GB"/>
        </w:rPr>
        <w:t>地方自治体はこの制度を監督する責任があ</w:t>
      </w:r>
      <w:r w:rsidR="00B219D7">
        <w:rPr>
          <w:rFonts w:asciiTheme="minorEastAsia" w:eastAsiaTheme="minorEastAsia" w:hAnsiTheme="minorEastAsia" w:hint="eastAsia"/>
          <w:sz w:val="21"/>
          <w:szCs w:val="21"/>
          <w:lang w:val="en-GB" w:eastAsia="ja-JP"/>
        </w:rPr>
        <w:t>る</w:t>
      </w:r>
      <w:r w:rsidRPr="00C670D5">
        <w:rPr>
          <w:rFonts w:asciiTheme="minorEastAsia" w:eastAsiaTheme="minorEastAsia" w:hAnsiTheme="minorEastAsia" w:hint="eastAsia"/>
          <w:sz w:val="21"/>
          <w:szCs w:val="21"/>
          <w:lang w:val="en-GB"/>
        </w:rPr>
        <w:t>。</w:t>
      </w:r>
      <w:r w:rsidRPr="00C670D5">
        <w:rPr>
          <w:rFonts w:asciiTheme="minorEastAsia" w:eastAsiaTheme="minorEastAsia" w:hAnsiTheme="minorEastAsia"/>
          <w:sz w:val="21"/>
          <w:szCs w:val="21"/>
          <w:lang w:val="en-GB"/>
        </w:rPr>
        <w:t xml:space="preserve"> </w:t>
      </w:r>
      <w:r w:rsidR="00CD2FBF">
        <w:rPr>
          <w:rFonts w:asciiTheme="minorEastAsia" w:eastAsiaTheme="minorEastAsia" w:hAnsiTheme="minorEastAsia" w:hint="eastAsia"/>
          <w:sz w:val="21"/>
          <w:szCs w:val="21"/>
          <w:lang w:val="en-GB"/>
        </w:rPr>
        <w:t>障害者</w:t>
      </w:r>
      <w:r w:rsidR="00CD2FBF">
        <w:rPr>
          <w:rFonts w:asciiTheme="minorEastAsia" w:eastAsiaTheme="minorEastAsia" w:hAnsiTheme="minorEastAsia" w:hint="eastAsia"/>
          <w:sz w:val="21"/>
          <w:szCs w:val="21"/>
          <w:lang w:val="en-GB" w:eastAsia="ja-JP"/>
        </w:rPr>
        <w:t>組織</w:t>
      </w:r>
      <w:r w:rsidR="0017043C">
        <w:rPr>
          <w:rFonts w:asciiTheme="minorEastAsia" w:eastAsiaTheme="minorEastAsia" w:hAnsiTheme="minorEastAsia" w:hint="eastAsia"/>
          <w:sz w:val="21"/>
          <w:szCs w:val="21"/>
          <w:lang w:val="en-GB"/>
        </w:rPr>
        <w:t>は、</w:t>
      </w:r>
      <w:r w:rsidR="0017043C">
        <w:rPr>
          <w:rFonts w:asciiTheme="minorEastAsia" w:eastAsiaTheme="minorEastAsia" w:hAnsiTheme="minorEastAsia" w:hint="eastAsia"/>
          <w:sz w:val="21"/>
          <w:szCs w:val="21"/>
          <w:lang w:val="en-GB" w:eastAsia="ja-JP"/>
        </w:rPr>
        <w:t>障害のある</w:t>
      </w:r>
      <w:r w:rsidR="0017043C">
        <w:rPr>
          <w:rFonts w:asciiTheme="minorEastAsia" w:eastAsiaTheme="minorEastAsia" w:hAnsiTheme="minorEastAsia" w:hint="eastAsia"/>
          <w:sz w:val="21"/>
          <w:szCs w:val="21"/>
          <w:lang w:val="en-GB"/>
        </w:rPr>
        <w:t>市民</w:t>
      </w:r>
      <w:r w:rsidRPr="00C670D5">
        <w:rPr>
          <w:rFonts w:asciiTheme="minorEastAsia" w:eastAsiaTheme="minorEastAsia" w:hAnsiTheme="minorEastAsia" w:hint="eastAsia"/>
          <w:sz w:val="21"/>
          <w:szCs w:val="21"/>
          <w:lang w:val="en-GB"/>
        </w:rPr>
        <w:t>の</w:t>
      </w:r>
      <w:r w:rsidR="00B219D7">
        <w:rPr>
          <w:rFonts w:asciiTheme="minorEastAsia" w:eastAsiaTheme="minorEastAsia" w:hAnsiTheme="minorEastAsia" w:hint="eastAsia"/>
          <w:sz w:val="21"/>
          <w:szCs w:val="21"/>
          <w:lang w:val="en-GB" w:eastAsia="ja-JP"/>
        </w:rPr>
        <w:t>家庭</w:t>
      </w:r>
      <w:r w:rsidR="00160691">
        <w:rPr>
          <w:rFonts w:asciiTheme="minorEastAsia" w:eastAsiaTheme="minorEastAsia" w:hAnsiTheme="minorEastAsia" w:hint="eastAsia"/>
          <w:sz w:val="21"/>
          <w:szCs w:val="21"/>
          <w:lang w:val="en-GB"/>
        </w:rPr>
        <w:t>で行われる監督</w:t>
      </w:r>
      <w:r w:rsidR="00160691">
        <w:rPr>
          <w:rFonts w:asciiTheme="minorEastAsia" w:eastAsiaTheme="minorEastAsia" w:hAnsiTheme="minorEastAsia" w:hint="eastAsia"/>
          <w:sz w:val="21"/>
          <w:szCs w:val="21"/>
          <w:lang w:val="en-GB" w:eastAsia="ja-JP"/>
        </w:rPr>
        <w:t>は過度に押しつけがましく</w:t>
      </w:r>
      <w:r w:rsidR="00372030">
        <w:rPr>
          <w:rFonts w:asciiTheme="minorEastAsia" w:eastAsiaTheme="minorEastAsia" w:hAnsiTheme="minorEastAsia" w:hint="eastAsia"/>
          <w:sz w:val="21"/>
          <w:szCs w:val="21"/>
          <w:lang w:val="en-GB"/>
        </w:rPr>
        <w:t>威圧的になる</w:t>
      </w:r>
      <w:r w:rsidR="00372030">
        <w:rPr>
          <w:rFonts w:asciiTheme="minorEastAsia" w:eastAsiaTheme="minorEastAsia" w:hAnsiTheme="minorEastAsia" w:hint="eastAsia"/>
          <w:sz w:val="21"/>
          <w:szCs w:val="21"/>
          <w:lang w:val="en-GB" w:eastAsia="ja-JP"/>
        </w:rPr>
        <w:t>恐れ</w:t>
      </w:r>
      <w:r w:rsidR="00B219D7">
        <w:rPr>
          <w:rFonts w:asciiTheme="minorEastAsia" w:eastAsiaTheme="minorEastAsia" w:hAnsiTheme="minorEastAsia" w:hint="eastAsia"/>
          <w:sz w:val="21"/>
          <w:szCs w:val="21"/>
          <w:lang w:val="en-GB"/>
        </w:rPr>
        <w:t>があることに気付いてい</w:t>
      </w:r>
      <w:r w:rsidR="00B219D7">
        <w:rPr>
          <w:rFonts w:asciiTheme="minorEastAsia" w:eastAsiaTheme="minorEastAsia" w:hAnsiTheme="minorEastAsia" w:hint="eastAsia"/>
          <w:sz w:val="21"/>
          <w:szCs w:val="21"/>
          <w:lang w:val="en-GB" w:eastAsia="ja-JP"/>
        </w:rPr>
        <w:t>る</w:t>
      </w:r>
      <w:r w:rsidRPr="00C670D5">
        <w:rPr>
          <w:rFonts w:asciiTheme="minorEastAsia" w:eastAsiaTheme="minorEastAsia" w:hAnsiTheme="minorEastAsia" w:hint="eastAsia"/>
          <w:sz w:val="21"/>
          <w:szCs w:val="21"/>
          <w:lang w:val="en-GB"/>
        </w:rPr>
        <w:t>。</w:t>
      </w:r>
      <w:r w:rsidR="0017043C">
        <w:rPr>
          <w:rFonts w:asciiTheme="minorEastAsia" w:eastAsiaTheme="minorEastAsia" w:hAnsiTheme="minorEastAsia" w:hint="eastAsia"/>
          <w:sz w:val="21"/>
          <w:szCs w:val="21"/>
          <w:lang w:val="en-GB" w:eastAsia="ja-JP"/>
        </w:rPr>
        <w:t>障害のある</w:t>
      </w:r>
      <w:r w:rsidR="00B219D7">
        <w:rPr>
          <w:rFonts w:asciiTheme="minorEastAsia" w:eastAsiaTheme="minorEastAsia" w:hAnsiTheme="minorEastAsia" w:hint="eastAsia"/>
          <w:sz w:val="21"/>
          <w:szCs w:val="21"/>
          <w:lang w:val="en-GB"/>
        </w:rPr>
        <w:t>市民</w:t>
      </w:r>
      <w:r w:rsidR="00B219D7">
        <w:rPr>
          <w:rFonts w:asciiTheme="minorEastAsia" w:eastAsiaTheme="minorEastAsia" w:hAnsiTheme="minorEastAsia" w:hint="eastAsia"/>
          <w:sz w:val="21"/>
          <w:szCs w:val="21"/>
          <w:lang w:val="en-GB" w:eastAsia="ja-JP"/>
        </w:rPr>
        <w:t>の家庭</w:t>
      </w:r>
      <w:r w:rsidR="0017043C">
        <w:rPr>
          <w:rFonts w:asciiTheme="minorEastAsia" w:eastAsiaTheme="minorEastAsia" w:hAnsiTheme="minorEastAsia" w:hint="eastAsia"/>
          <w:sz w:val="21"/>
          <w:szCs w:val="21"/>
          <w:lang w:val="en-GB"/>
        </w:rPr>
        <w:t>で</w:t>
      </w:r>
      <w:r w:rsidR="0017043C">
        <w:rPr>
          <w:rFonts w:asciiTheme="minorEastAsia" w:eastAsiaTheme="minorEastAsia" w:hAnsiTheme="minorEastAsia" w:hint="eastAsia"/>
          <w:sz w:val="21"/>
          <w:szCs w:val="21"/>
          <w:lang w:val="en-GB" w:eastAsia="ja-JP"/>
        </w:rPr>
        <w:t>は、</w:t>
      </w:r>
      <w:r w:rsidR="00B219D7">
        <w:rPr>
          <w:rFonts w:asciiTheme="minorEastAsia" w:eastAsiaTheme="minorEastAsia" w:hAnsiTheme="minorEastAsia" w:hint="eastAsia"/>
          <w:sz w:val="21"/>
          <w:szCs w:val="21"/>
          <w:lang w:val="en-GB"/>
        </w:rPr>
        <w:t>長期にわたる</w:t>
      </w:r>
      <w:r w:rsidR="00910D15">
        <w:rPr>
          <w:rFonts w:asciiTheme="minorEastAsia" w:eastAsiaTheme="minorEastAsia" w:hAnsiTheme="minorEastAsia" w:hint="eastAsia"/>
          <w:sz w:val="21"/>
          <w:szCs w:val="21"/>
          <w:lang w:val="en-GB" w:eastAsia="ja-JP"/>
        </w:rPr>
        <w:t>24時間体制での</w:t>
      </w:r>
      <w:r w:rsidR="00B219D7">
        <w:rPr>
          <w:rFonts w:asciiTheme="minorEastAsia" w:eastAsiaTheme="minorEastAsia" w:hAnsiTheme="minorEastAsia" w:hint="eastAsia"/>
          <w:sz w:val="21"/>
          <w:szCs w:val="21"/>
          <w:lang w:val="en-GB" w:eastAsia="ja-JP"/>
        </w:rPr>
        <w:t>監督</w:t>
      </w:r>
      <w:r w:rsidR="0017043C">
        <w:rPr>
          <w:rFonts w:asciiTheme="minorEastAsia" w:eastAsiaTheme="minorEastAsia" w:hAnsiTheme="minorEastAsia" w:hint="eastAsia"/>
          <w:sz w:val="21"/>
          <w:szCs w:val="21"/>
          <w:lang w:val="en-GB"/>
        </w:rPr>
        <w:t>と観察</w:t>
      </w:r>
      <w:r w:rsidR="0017043C">
        <w:rPr>
          <w:rFonts w:asciiTheme="minorEastAsia" w:eastAsiaTheme="minorEastAsia" w:hAnsiTheme="minorEastAsia" w:hint="eastAsia"/>
          <w:sz w:val="21"/>
          <w:szCs w:val="21"/>
          <w:lang w:val="en-GB" w:eastAsia="ja-JP"/>
        </w:rPr>
        <w:t>が行われていたいくつかの事</w:t>
      </w:r>
      <w:r w:rsidR="00B219D7">
        <w:rPr>
          <w:rFonts w:asciiTheme="minorEastAsia" w:eastAsiaTheme="minorEastAsia" w:hAnsiTheme="minorEastAsia" w:hint="eastAsia"/>
          <w:sz w:val="21"/>
          <w:szCs w:val="21"/>
          <w:lang w:val="en-GB"/>
        </w:rPr>
        <w:t>例があ</w:t>
      </w:r>
      <w:r w:rsidR="00B219D7">
        <w:rPr>
          <w:rFonts w:asciiTheme="minorEastAsia" w:eastAsiaTheme="minorEastAsia" w:hAnsiTheme="minorEastAsia" w:hint="eastAsia"/>
          <w:sz w:val="21"/>
          <w:szCs w:val="21"/>
          <w:lang w:val="en-GB" w:eastAsia="ja-JP"/>
        </w:rPr>
        <w:t>る</w:t>
      </w:r>
      <w:r w:rsidRPr="00C670D5">
        <w:rPr>
          <w:rFonts w:asciiTheme="minorEastAsia" w:eastAsiaTheme="minorEastAsia" w:hAnsiTheme="minorEastAsia" w:hint="eastAsia"/>
          <w:sz w:val="21"/>
          <w:szCs w:val="21"/>
          <w:lang w:val="en-GB"/>
        </w:rPr>
        <w:t>。</w:t>
      </w:r>
    </w:p>
    <w:p w14:paraId="7E9BE524" w14:textId="77777777" w:rsidR="00B219D7" w:rsidRDefault="00B219D7" w:rsidP="00AD6288">
      <w:pPr>
        <w:overflowPunct/>
        <w:autoSpaceDE/>
        <w:autoSpaceDN/>
        <w:adjustRightInd/>
        <w:jc w:val="left"/>
        <w:textAlignment w:val="auto"/>
        <w:rPr>
          <w:rFonts w:asciiTheme="minorEastAsia" w:eastAsiaTheme="minorEastAsia" w:hAnsiTheme="minorEastAsia"/>
          <w:sz w:val="21"/>
          <w:szCs w:val="21"/>
          <w:lang w:val="en-GB"/>
        </w:rPr>
      </w:pPr>
    </w:p>
    <w:p w14:paraId="51861154" w14:textId="5DB40A18" w:rsidR="00AD6288" w:rsidRPr="00C670D5" w:rsidRDefault="002736CB" w:rsidP="00AD6288">
      <w:pPr>
        <w:overflowPunct/>
        <w:autoSpaceDE/>
        <w:autoSpaceDN/>
        <w:adjustRightInd/>
        <w:jc w:val="left"/>
        <w:textAlignment w:val="auto"/>
        <w:rPr>
          <w:rFonts w:asciiTheme="minorEastAsia" w:eastAsiaTheme="minorEastAsia" w:hAnsiTheme="minorEastAsia"/>
          <w:sz w:val="21"/>
          <w:szCs w:val="21"/>
          <w:lang w:val="en-GB"/>
        </w:rPr>
      </w:pPr>
      <w:r w:rsidRPr="00C670D5">
        <w:rPr>
          <w:rFonts w:asciiTheme="minorEastAsia" w:eastAsiaTheme="minorEastAsia" w:hAnsiTheme="minorEastAsia" w:cs="ＭＳ 明朝" w:hint="eastAsia"/>
          <w:sz w:val="21"/>
          <w:szCs w:val="21"/>
          <w:lang w:val="en-GB"/>
        </w:rPr>
        <w:t>以下の情報を提供</w:t>
      </w:r>
      <w:r w:rsidR="00C6468A" w:rsidRPr="00C670D5">
        <w:rPr>
          <w:rFonts w:asciiTheme="minorEastAsia" w:eastAsiaTheme="minorEastAsia" w:hAnsiTheme="minorEastAsia" w:cs="ＭＳ 明朝" w:hint="eastAsia"/>
          <w:sz w:val="21"/>
          <w:szCs w:val="21"/>
          <w:lang w:val="en-GB"/>
        </w:rPr>
        <w:t>してほしい</w:t>
      </w:r>
      <w:r w:rsidRPr="00C670D5">
        <w:rPr>
          <w:rFonts w:asciiTheme="minorEastAsia" w:eastAsiaTheme="minorEastAsia" w:hAnsiTheme="minorEastAsia" w:cs="ＭＳ 明朝" w:hint="eastAsia"/>
          <w:sz w:val="21"/>
          <w:szCs w:val="21"/>
          <w:lang w:val="en-GB"/>
        </w:rPr>
        <w:t>。</w:t>
      </w:r>
      <w:r w:rsidR="00AD6288" w:rsidRPr="00C670D5">
        <w:rPr>
          <w:rFonts w:asciiTheme="minorEastAsia" w:eastAsiaTheme="minorEastAsia" w:hAnsiTheme="minorEastAsia"/>
          <w:sz w:val="21"/>
          <w:szCs w:val="21"/>
          <w:lang w:val="en-GB"/>
        </w:rPr>
        <w:t xml:space="preserve">: </w:t>
      </w:r>
    </w:p>
    <w:p w14:paraId="1F539FE8" w14:textId="77777777" w:rsidR="00AD6288" w:rsidRPr="00C670D5" w:rsidRDefault="00AD6288" w:rsidP="00AD6288">
      <w:pPr>
        <w:overflowPunct/>
        <w:autoSpaceDE/>
        <w:autoSpaceDN/>
        <w:adjustRightInd/>
        <w:jc w:val="left"/>
        <w:textAlignment w:val="auto"/>
        <w:rPr>
          <w:rFonts w:asciiTheme="minorEastAsia" w:eastAsiaTheme="minorEastAsia" w:hAnsiTheme="minorEastAsia"/>
          <w:sz w:val="21"/>
          <w:szCs w:val="21"/>
          <w:lang w:val="en-GB"/>
        </w:rPr>
      </w:pPr>
    </w:p>
    <w:p w14:paraId="662A3955" w14:textId="40284508" w:rsidR="00AD6288" w:rsidRPr="00910D15" w:rsidRDefault="00DE31D1" w:rsidP="00DE31D1">
      <w:pPr>
        <w:numPr>
          <w:ilvl w:val="0"/>
          <w:numId w:val="23"/>
        </w:numPr>
        <w:overflowPunct/>
        <w:autoSpaceDE/>
        <w:autoSpaceDN/>
        <w:adjustRightInd/>
        <w:contextualSpacing/>
        <w:jc w:val="left"/>
        <w:textAlignment w:val="auto"/>
        <w:rPr>
          <w:sz w:val="24"/>
          <w:szCs w:val="24"/>
          <w:lang w:val="en-GB"/>
        </w:rPr>
      </w:pPr>
      <w:r w:rsidRPr="00DE31D1">
        <w:rPr>
          <w:rFonts w:asciiTheme="minorEastAsia" w:eastAsiaTheme="minorEastAsia" w:hAnsiTheme="minorEastAsia" w:hint="eastAsia"/>
          <w:sz w:val="21"/>
          <w:szCs w:val="21"/>
          <w:lang w:val="en-GB"/>
        </w:rPr>
        <w:t>障害のある</w:t>
      </w:r>
      <w:r w:rsidR="00910D15">
        <w:rPr>
          <w:rFonts w:asciiTheme="minorEastAsia" w:eastAsiaTheme="minorEastAsia" w:hAnsiTheme="minorEastAsia" w:hint="eastAsia"/>
          <w:sz w:val="21"/>
          <w:szCs w:val="21"/>
          <w:lang w:val="en-GB"/>
        </w:rPr>
        <w:t>市民</w:t>
      </w:r>
      <w:r w:rsidR="00910D15">
        <w:rPr>
          <w:rFonts w:asciiTheme="minorEastAsia" w:eastAsiaTheme="minorEastAsia" w:hAnsiTheme="minorEastAsia" w:hint="eastAsia"/>
          <w:sz w:val="21"/>
          <w:szCs w:val="21"/>
          <w:lang w:val="en-GB" w:eastAsia="ja-JP"/>
        </w:rPr>
        <w:t>の家庭</w:t>
      </w:r>
      <w:r w:rsidR="00910D15" w:rsidRPr="00B219D7">
        <w:rPr>
          <w:rFonts w:asciiTheme="minorEastAsia" w:eastAsiaTheme="minorEastAsia" w:hAnsiTheme="minorEastAsia" w:cs="ＭＳ 明朝"/>
          <w:sz w:val="21"/>
          <w:szCs w:val="21"/>
          <w:lang w:val="en-GB"/>
        </w:rPr>
        <w:t>での</w:t>
      </w:r>
      <w:r w:rsidR="00910D15">
        <w:rPr>
          <w:rFonts w:asciiTheme="minorEastAsia" w:eastAsiaTheme="minorEastAsia" w:hAnsiTheme="minorEastAsia" w:cs="ＭＳ 明朝" w:hint="eastAsia"/>
          <w:sz w:val="21"/>
          <w:szCs w:val="21"/>
          <w:lang w:val="en-GB" w:eastAsia="ja-JP"/>
        </w:rPr>
        <w:t>監督</w:t>
      </w:r>
      <w:r w:rsidR="00910D15" w:rsidRPr="00B219D7">
        <w:rPr>
          <w:rFonts w:asciiTheme="minorEastAsia" w:eastAsiaTheme="minorEastAsia" w:hAnsiTheme="minorEastAsia" w:cs="ＭＳ 明朝"/>
          <w:sz w:val="21"/>
          <w:szCs w:val="21"/>
          <w:lang w:val="en-GB"/>
        </w:rPr>
        <w:t>と観察の使用</w:t>
      </w:r>
      <w:r w:rsidR="00AA3A6C">
        <w:rPr>
          <w:rFonts w:asciiTheme="minorEastAsia" w:eastAsiaTheme="minorEastAsia" w:hAnsiTheme="minorEastAsia" w:cs="ＭＳ 明朝" w:hint="eastAsia"/>
          <w:sz w:val="21"/>
          <w:szCs w:val="21"/>
          <w:lang w:val="en-GB" w:eastAsia="ja-JP"/>
        </w:rPr>
        <w:t>。</w:t>
      </w:r>
    </w:p>
    <w:p w14:paraId="7CE6589A" w14:textId="46476AF4" w:rsidR="00AD6288" w:rsidRPr="00CD02AD" w:rsidRDefault="00910D15" w:rsidP="00AD6288">
      <w:pPr>
        <w:numPr>
          <w:ilvl w:val="0"/>
          <w:numId w:val="23"/>
        </w:numPr>
        <w:overflowPunct/>
        <w:autoSpaceDE/>
        <w:autoSpaceDN/>
        <w:adjustRightInd/>
        <w:contextualSpacing/>
        <w:jc w:val="left"/>
        <w:textAlignment w:val="auto"/>
        <w:rPr>
          <w:sz w:val="24"/>
          <w:szCs w:val="24"/>
          <w:lang w:val="en-GB"/>
        </w:rPr>
      </w:pPr>
      <w:r w:rsidRPr="00B219D7">
        <w:rPr>
          <w:rFonts w:asciiTheme="minorEastAsia" w:eastAsiaTheme="minorEastAsia" w:hAnsiTheme="minorEastAsia" w:cs="ＭＳ 明朝"/>
          <w:sz w:val="21"/>
          <w:szCs w:val="21"/>
          <w:lang w:val="en-GB"/>
        </w:rPr>
        <w:t>障害のある市民の家庭における監督が、個人のプライバシーと</w:t>
      </w:r>
      <w:r>
        <w:rPr>
          <w:rFonts w:asciiTheme="minorEastAsia" w:eastAsiaTheme="minorEastAsia" w:hAnsiTheme="minorEastAsia" w:cs="ＭＳ 明朝" w:hint="eastAsia"/>
          <w:sz w:val="21"/>
          <w:szCs w:val="21"/>
          <w:lang w:val="en-GB" w:eastAsia="ja-JP"/>
        </w:rPr>
        <w:t>インテグリティ</w:t>
      </w:r>
      <w:r w:rsidR="00BC5F33">
        <w:rPr>
          <w:rFonts w:asciiTheme="minorEastAsia" w:eastAsiaTheme="minorEastAsia" w:hAnsiTheme="minorEastAsia" w:cs="ＭＳ 明朝"/>
          <w:sz w:val="21"/>
          <w:szCs w:val="21"/>
          <w:lang w:val="en-GB"/>
        </w:rPr>
        <w:t>に対する権利を尊重し、</w:t>
      </w:r>
      <w:r w:rsidR="00BC5F33" w:rsidRPr="00CD02AD">
        <w:rPr>
          <w:rFonts w:asciiTheme="minorEastAsia" w:eastAsiaTheme="minorEastAsia" w:hAnsiTheme="minorEastAsia" w:cs="ＭＳ 明朝" w:hint="eastAsia"/>
          <w:sz w:val="21"/>
          <w:szCs w:val="21"/>
          <w:lang w:val="en-GB" w:eastAsia="ja-JP"/>
        </w:rPr>
        <w:t>妥当な範囲にとどまる</w:t>
      </w:r>
      <w:r w:rsidRPr="00CD02AD">
        <w:rPr>
          <w:rFonts w:asciiTheme="minorEastAsia" w:eastAsiaTheme="minorEastAsia" w:hAnsiTheme="minorEastAsia" w:cs="ＭＳ 明朝"/>
          <w:sz w:val="21"/>
          <w:szCs w:val="21"/>
          <w:lang w:val="en-GB"/>
        </w:rPr>
        <w:t>ことを確実にするための措置。</w:t>
      </w:r>
    </w:p>
    <w:p w14:paraId="2BE20D46" w14:textId="77777777" w:rsidR="00AD6288" w:rsidRDefault="00AD6288" w:rsidP="00AD6288">
      <w:pPr>
        <w:overflowPunct/>
        <w:autoSpaceDE/>
        <w:autoSpaceDN/>
        <w:adjustRightInd/>
        <w:jc w:val="left"/>
        <w:textAlignment w:val="auto"/>
        <w:rPr>
          <w:rFonts w:asciiTheme="minorEastAsia" w:eastAsiaTheme="minorEastAsia" w:hAnsiTheme="minorEastAsia"/>
          <w:sz w:val="21"/>
          <w:szCs w:val="21"/>
          <w:lang w:val="en-GB"/>
        </w:rPr>
      </w:pPr>
    </w:p>
    <w:p w14:paraId="4EE712B5" w14:textId="77777777" w:rsidR="00A53FE2" w:rsidRPr="00910D15" w:rsidRDefault="00A53FE2" w:rsidP="00AD6288">
      <w:pPr>
        <w:overflowPunct/>
        <w:autoSpaceDE/>
        <w:autoSpaceDN/>
        <w:adjustRightInd/>
        <w:jc w:val="left"/>
        <w:textAlignment w:val="auto"/>
        <w:rPr>
          <w:rFonts w:asciiTheme="minorEastAsia" w:eastAsiaTheme="minorEastAsia" w:hAnsiTheme="minorEastAsia"/>
          <w:sz w:val="21"/>
          <w:szCs w:val="21"/>
          <w:lang w:val="en-GB"/>
        </w:rPr>
      </w:pPr>
    </w:p>
    <w:p w14:paraId="1A23FDB0" w14:textId="0917D8EB" w:rsidR="00AD6288" w:rsidRPr="00CD02AD" w:rsidRDefault="00006FEB" w:rsidP="00A53FE2">
      <w:pPr>
        <w:rPr>
          <w:b/>
          <w:bCs/>
          <w:sz w:val="24"/>
          <w:szCs w:val="22"/>
          <w:lang w:val="en-GB" w:eastAsia="ja-JP"/>
        </w:rPr>
      </w:pPr>
      <w:r w:rsidRPr="00CD02AD">
        <w:rPr>
          <w:rFonts w:asciiTheme="minorEastAsia" w:eastAsiaTheme="minorEastAsia" w:hAnsiTheme="minorEastAsia" w:hint="eastAsia"/>
          <w:b/>
          <w:bCs/>
          <w:sz w:val="24"/>
          <w:szCs w:val="22"/>
          <w:lang w:val="en-GB" w:eastAsia="ja-JP"/>
        </w:rPr>
        <w:t>自立した生活及び地域社会への</w:t>
      </w:r>
      <w:r w:rsidR="00851A76" w:rsidRPr="00CD02AD">
        <w:rPr>
          <w:rFonts w:asciiTheme="minorEastAsia" w:eastAsiaTheme="minorEastAsia" w:hAnsiTheme="minorEastAsia" w:hint="eastAsia"/>
          <w:b/>
          <w:bCs/>
          <w:sz w:val="24"/>
          <w:szCs w:val="22"/>
          <w:lang w:val="en-GB" w:eastAsia="ja-JP"/>
        </w:rPr>
        <w:t>包容</w:t>
      </w:r>
      <w:r w:rsidR="00AD6288" w:rsidRPr="00CD02AD">
        <w:rPr>
          <w:b/>
          <w:bCs/>
          <w:sz w:val="24"/>
          <w:szCs w:val="22"/>
          <w:lang w:val="en-GB" w:eastAsia="ja-JP"/>
        </w:rPr>
        <w:t xml:space="preserve"> (</w:t>
      </w:r>
      <w:r w:rsidR="00231906" w:rsidRPr="00CD02AD">
        <w:rPr>
          <w:rFonts w:asciiTheme="minorEastAsia" w:eastAsiaTheme="minorEastAsia" w:hAnsiTheme="minorEastAsia" w:hint="eastAsia"/>
          <w:b/>
          <w:bCs/>
          <w:sz w:val="24"/>
          <w:szCs w:val="22"/>
          <w:lang w:val="en-GB" w:eastAsia="ja-JP"/>
        </w:rPr>
        <w:t>第</w:t>
      </w:r>
      <w:r w:rsidR="00AD6288" w:rsidRPr="00CD02AD">
        <w:rPr>
          <w:b/>
          <w:bCs/>
          <w:sz w:val="24"/>
          <w:szCs w:val="22"/>
          <w:lang w:val="en-GB" w:eastAsia="ja-JP"/>
        </w:rPr>
        <w:t>19</w:t>
      </w:r>
      <w:r w:rsidR="00231906" w:rsidRPr="00CD02AD">
        <w:rPr>
          <w:rFonts w:asciiTheme="minorEastAsia" w:eastAsiaTheme="minorEastAsia" w:hAnsiTheme="minorEastAsia" w:hint="eastAsia"/>
          <w:b/>
          <w:bCs/>
          <w:sz w:val="24"/>
          <w:szCs w:val="22"/>
          <w:lang w:val="en-GB" w:eastAsia="ja-JP"/>
        </w:rPr>
        <w:t>条</w:t>
      </w:r>
      <w:r w:rsidR="00AD6288" w:rsidRPr="00CD02AD">
        <w:rPr>
          <w:b/>
          <w:bCs/>
          <w:sz w:val="24"/>
          <w:szCs w:val="22"/>
          <w:lang w:val="en-GB" w:eastAsia="ja-JP"/>
        </w:rPr>
        <w:t>)</w:t>
      </w:r>
    </w:p>
    <w:p w14:paraId="7315A91D" w14:textId="77777777" w:rsidR="00910D15" w:rsidRDefault="00910D15" w:rsidP="00AD6288">
      <w:pPr>
        <w:overflowPunct/>
        <w:autoSpaceDE/>
        <w:autoSpaceDN/>
        <w:adjustRightInd/>
        <w:jc w:val="left"/>
        <w:textAlignment w:val="auto"/>
        <w:rPr>
          <w:rFonts w:asciiTheme="minorEastAsia" w:eastAsiaTheme="minorEastAsia" w:hAnsiTheme="minorEastAsia"/>
          <w:sz w:val="21"/>
          <w:szCs w:val="21"/>
          <w:lang w:val="en-GB"/>
        </w:rPr>
      </w:pPr>
    </w:p>
    <w:p w14:paraId="7888C2BC" w14:textId="548B10A1" w:rsidR="00AD6288" w:rsidRDefault="00910D15" w:rsidP="00AD6288">
      <w:pPr>
        <w:overflowPunct/>
        <w:autoSpaceDE/>
        <w:autoSpaceDN/>
        <w:adjustRightInd/>
        <w:jc w:val="left"/>
        <w:textAlignment w:val="auto"/>
        <w:rPr>
          <w:rFonts w:asciiTheme="minorEastAsia" w:eastAsiaTheme="minorEastAsia" w:hAnsiTheme="minorEastAsia"/>
          <w:sz w:val="21"/>
          <w:szCs w:val="21"/>
          <w:lang w:val="en-GB"/>
        </w:rPr>
      </w:pPr>
      <w:r>
        <w:rPr>
          <w:rFonts w:asciiTheme="minorEastAsia" w:eastAsiaTheme="minorEastAsia" w:hAnsiTheme="minorEastAsia" w:hint="eastAsia"/>
          <w:sz w:val="21"/>
          <w:szCs w:val="21"/>
          <w:lang w:val="en-GB" w:eastAsia="ja-JP"/>
        </w:rPr>
        <w:t>22</w:t>
      </w:r>
      <w:r w:rsidRPr="00910D15">
        <w:rPr>
          <w:rFonts w:asciiTheme="minorEastAsia" w:eastAsiaTheme="minorEastAsia" w:hAnsiTheme="minorEastAsia"/>
          <w:sz w:val="21"/>
          <w:szCs w:val="21"/>
          <w:lang w:val="en-GB"/>
        </w:rPr>
        <w:t>.</w:t>
      </w:r>
      <w:r>
        <w:rPr>
          <w:rFonts w:asciiTheme="minorEastAsia" w:eastAsiaTheme="minorEastAsia" w:hAnsiTheme="minorEastAsia" w:hint="eastAsia"/>
          <w:sz w:val="21"/>
          <w:szCs w:val="21"/>
          <w:lang w:val="en-GB" w:eastAsia="ja-JP"/>
        </w:rPr>
        <w:t xml:space="preserve">　</w:t>
      </w:r>
      <w:r w:rsidRPr="00910D15">
        <w:rPr>
          <w:rFonts w:asciiTheme="minorEastAsia" w:eastAsiaTheme="minorEastAsia" w:hAnsiTheme="minorEastAsia" w:hint="eastAsia"/>
          <w:sz w:val="21"/>
          <w:szCs w:val="21"/>
          <w:lang w:val="en-GB"/>
        </w:rPr>
        <w:t>「重度の障害」を持つ人</w:t>
      </w:r>
      <w:r>
        <w:rPr>
          <w:rFonts w:asciiTheme="minorEastAsia" w:eastAsiaTheme="minorEastAsia" w:hAnsiTheme="minorEastAsia" w:hint="eastAsia"/>
          <w:sz w:val="21"/>
          <w:szCs w:val="21"/>
          <w:lang w:val="en-GB" w:eastAsia="ja-JP"/>
        </w:rPr>
        <w:t>は</w:t>
      </w:r>
      <w:r w:rsidRPr="00910D15">
        <w:rPr>
          <w:rFonts w:asciiTheme="minorEastAsia" w:eastAsiaTheme="minorEastAsia" w:hAnsiTheme="minorEastAsia"/>
          <w:sz w:val="21"/>
          <w:szCs w:val="21"/>
          <w:lang w:val="en-GB"/>
        </w:rPr>
        <w:t>24</w:t>
      </w:r>
      <w:r>
        <w:rPr>
          <w:rFonts w:asciiTheme="minorEastAsia" w:eastAsiaTheme="minorEastAsia" w:hAnsiTheme="minorEastAsia" w:hint="eastAsia"/>
          <w:sz w:val="21"/>
          <w:szCs w:val="21"/>
          <w:lang w:val="en-GB"/>
        </w:rPr>
        <w:t>時間体制</w:t>
      </w:r>
      <w:r>
        <w:rPr>
          <w:rFonts w:asciiTheme="minorEastAsia" w:eastAsiaTheme="minorEastAsia" w:hAnsiTheme="minorEastAsia" w:hint="eastAsia"/>
          <w:sz w:val="21"/>
          <w:szCs w:val="21"/>
          <w:lang w:val="en-GB" w:eastAsia="ja-JP"/>
        </w:rPr>
        <w:t>の</w:t>
      </w:r>
      <w:r>
        <w:rPr>
          <w:rFonts w:asciiTheme="minorEastAsia" w:eastAsiaTheme="minorEastAsia" w:hAnsiTheme="minorEastAsia" w:hint="eastAsia"/>
          <w:sz w:val="21"/>
          <w:szCs w:val="21"/>
          <w:lang w:val="en-GB"/>
        </w:rPr>
        <w:t>監視</w:t>
      </w:r>
      <w:r>
        <w:rPr>
          <w:rFonts w:asciiTheme="minorEastAsia" w:eastAsiaTheme="minorEastAsia" w:hAnsiTheme="minorEastAsia" w:hint="eastAsia"/>
          <w:sz w:val="21"/>
          <w:szCs w:val="21"/>
          <w:lang w:val="en-GB" w:eastAsia="ja-JP"/>
        </w:rPr>
        <w:t>が</w:t>
      </w:r>
      <w:r w:rsidR="00BC5F33">
        <w:rPr>
          <w:rFonts w:asciiTheme="minorEastAsia" w:eastAsiaTheme="minorEastAsia" w:hAnsiTheme="minorEastAsia" w:hint="eastAsia"/>
          <w:sz w:val="21"/>
          <w:szCs w:val="21"/>
          <w:lang w:val="en-GB" w:eastAsia="ja-JP"/>
        </w:rPr>
        <w:t>なければ</w:t>
      </w:r>
      <w:r w:rsidRPr="00910D15">
        <w:rPr>
          <w:rFonts w:asciiTheme="minorEastAsia" w:eastAsiaTheme="minorEastAsia" w:hAnsiTheme="minorEastAsia" w:hint="eastAsia"/>
          <w:sz w:val="21"/>
          <w:szCs w:val="21"/>
          <w:lang w:val="en-GB"/>
        </w:rPr>
        <w:t>重度のてんかん</w:t>
      </w:r>
      <w:r>
        <w:rPr>
          <w:rFonts w:asciiTheme="minorEastAsia" w:eastAsiaTheme="minorEastAsia" w:hAnsiTheme="minorEastAsia" w:hint="eastAsia"/>
          <w:sz w:val="21"/>
          <w:szCs w:val="21"/>
          <w:lang w:val="en-GB" w:eastAsia="ja-JP"/>
        </w:rPr>
        <w:t>発作</w:t>
      </w:r>
      <w:r>
        <w:rPr>
          <w:rFonts w:asciiTheme="minorEastAsia" w:eastAsiaTheme="minorEastAsia" w:hAnsiTheme="minorEastAsia" w:hint="eastAsia"/>
          <w:sz w:val="21"/>
          <w:szCs w:val="21"/>
          <w:lang w:val="en-GB"/>
        </w:rPr>
        <w:t>、嚥下障害による窒息のリスク、呼吸器系の問題などの理由</w:t>
      </w:r>
      <w:r>
        <w:rPr>
          <w:rFonts w:asciiTheme="minorEastAsia" w:eastAsiaTheme="minorEastAsia" w:hAnsiTheme="minorEastAsia" w:hint="eastAsia"/>
          <w:sz w:val="21"/>
          <w:szCs w:val="21"/>
          <w:lang w:val="en-GB" w:eastAsia="ja-JP"/>
        </w:rPr>
        <w:t>から</w:t>
      </w:r>
      <w:r w:rsidRPr="00910D15">
        <w:rPr>
          <w:rFonts w:asciiTheme="minorEastAsia" w:eastAsiaTheme="minorEastAsia" w:hAnsiTheme="minorEastAsia" w:hint="eastAsia"/>
          <w:sz w:val="21"/>
          <w:szCs w:val="21"/>
          <w:lang w:val="en-GB"/>
        </w:rPr>
        <w:t>、</w:t>
      </w:r>
      <w:r>
        <w:rPr>
          <w:rFonts w:asciiTheme="minorEastAsia" w:eastAsiaTheme="minorEastAsia" w:hAnsiTheme="minorEastAsia" w:hint="eastAsia"/>
          <w:sz w:val="21"/>
          <w:szCs w:val="21"/>
          <w:lang w:val="en-GB" w:eastAsia="ja-JP"/>
        </w:rPr>
        <w:t>命の</w:t>
      </w:r>
      <w:r>
        <w:rPr>
          <w:rFonts w:asciiTheme="minorEastAsia" w:eastAsiaTheme="minorEastAsia" w:hAnsiTheme="minorEastAsia" w:hint="eastAsia"/>
          <w:sz w:val="21"/>
          <w:szCs w:val="21"/>
          <w:lang w:val="en-GB"/>
        </w:rPr>
        <w:t>危険にさらされることがあ</w:t>
      </w:r>
      <w:r>
        <w:rPr>
          <w:rFonts w:asciiTheme="minorEastAsia" w:eastAsiaTheme="minorEastAsia" w:hAnsiTheme="minorEastAsia" w:hint="eastAsia"/>
          <w:sz w:val="21"/>
          <w:szCs w:val="21"/>
          <w:lang w:val="en-GB" w:eastAsia="ja-JP"/>
        </w:rPr>
        <w:t>る</w:t>
      </w:r>
      <w:r w:rsidRPr="00910D15">
        <w:rPr>
          <w:rFonts w:asciiTheme="minorEastAsia" w:eastAsiaTheme="minorEastAsia" w:hAnsiTheme="minorEastAsia" w:hint="eastAsia"/>
          <w:sz w:val="21"/>
          <w:szCs w:val="21"/>
          <w:lang w:val="en-GB"/>
        </w:rPr>
        <w:t>。</w:t>
      </w:r>
      <w:r>
        <w:rPr>
          <w:rFonts w:asciiTheme="minorEastAsia" w:eastAsiaTheme="minorEastAsia" w:hAnsiTheme="minorEastAsia" w:hint="eastAsia"/>
          <w:sz w:val="21"/>
          <w:szCs w:val="21"/>
          <w:lang w:eastAsia="ja-JP"/>
        </w:rPr>
        <w:t>しかし、彼らが</w:t>
      </w:r>
      <w:r w:rsidR="00010B23">
        <w:rPr>
          <w:rFonts w:asciiTheme="minorEastAsia" w:eastAsiaTheme="minorEastAsia" w:hAnsiTheme="minorEastAsia" w:hint="eastAsia"/>
          <w:sz w:val="21"/>
          <w:szCs w:val="21"/>
          <w:lang w:eastAsia="ja-JP"/>
        </w:rPr>
        <w:t>雇用主として他の人に</w:t>
      </w:r>
      <w:r w:rsidR="00B23F57">
        <w:rPr>
          <w:rFonts w:asciiTheme="minorEastAsia" w:eastAsiaTheme="minorEastAsia" w:hAnsiTheme="minorEastAsia" w:hint="eastAsia"/>
          <w:sz w:val="21"/>
          <w:szCs w:val="21"/>
          <w:lang w:val="en-GB" w:eastAsia="ja-JP"/>
        </w:rPr>
        <w:t>監視の</w:t>
      </w:r>
      <w:r w:rsidR="00553C02">
        <w:rPr>
          <w:rFonts w:asciiTheme="minorEastAsia" w:eastAsiaTheme="minorEastAsia" w:hAnsiTheme="minorEastAsia" w:hint="eastAsia"/>
          <w:sz w:val="21"/>
          <w:szCs w:val="21"/>
          <w:lang w:val="en-GB" w:eastAsia="ja-JP"/>
        </w:rPr>
        <w:t>仕事</w:t>
      </w:r>
      <w:r w:rsidR="00553C02">
        <w:rPr>
          <w:rFonts w:asciiTheme="minorEastAsia" w:eastAsiaTheme="minorEastAsia" w:hAnsiTheme="minorEastAsia" w:hint="eastAsia"/>
          <w:sz w:val="21"/>
          <w:szCs w:val="21"/>
          <w:lang w:val="en-GB"/>
        </w:rPr>
        <w:t>を割り当て</w:t>
      </w:r>
      <w:r w:rsidR="00553C02">
        <w:rPr>
          <w:rFonts w:asciiTheme="minorEastAsia" w:eastAsiaTheme="minorEastAsia" w:hAnsiTheme="minorEastAsia" w:hint="eastAsia"/>
          <w:sz w:val="21"/>
          <w:szCs w:val="21"/>
          <w:lang w:val="en-GB" w:eastAsia="ja-JP"/>
        </w:rPr>
        <w:t>る</w:t>
      </w:r>
      <w:r>
        <w:rPr>
          <w:rFonts w:asciiTheme="minorEastAsia" w:eastAsiaTheme="minorEastAsia" w:hAnsiTheme="minorEastAsia" w:hint="eastAsia"/>
          <w:sz w:val="21"/>
          <w:szCs w:val="21"/>
          <w:lang w:eastAsia="ja-JP"/>
        </w:rPr>
        <w:t>役割を</w:t>
      </w:r>
      <w:r w:rsidR="00553C02">
        <w:rPr>
          <w:rFonts w:asciiTheme="minorEastAsia" w:eastAsiaTheme="minorEastAsia" w:hAnsiTheme="minorEastAsia" w:hint="eastAsia"/>
          <w:sz w:val="21"/>
          <w:szCs w:val="21"/>
          <w:lang w:eastAsia="ja-JP"/>
        </w:rPr>
        <w:t>果た</w:t>
      </w:r>
      <w:r w:rsidR="00010B23">
        <w:rPr>
          <w:rFonts w:asciiTheme="minorEastAsia" w:eastAsiaTheme="minorEastAsia" w:hAnsiTheme="minorEastAsia" w:hint="eastAsia"/>
          <w:sz w:val="21"/>
          <w:szCs w:val="21"/>
          <w:lang w:eastAsia="ja-JP"/>
        </w:rPr>
        <w:t>すことができない</w:t>
      </w:r>
      <w:r w:rsidR="00B23F57">
        <w:rPr>
          <w:rFonts w:asciiTheme="minorEastAsia" w:eastAsiaTheme="minorEastAsia" w:hAnsiTheme="minorEastAsia" w:hint="eastAsia"/>
          <w:sz w:val="21"/>
          <w:szCs w:val="21"/>
          <w:lang w:eastAsia="ja-JP"/>
        </w:rPr>
        <w:t>場合</w:t>
      </w:r>
      <w:r w:rsidR="00553C02">
        <w:rPr>
          <w:rFonts w:asciiTheme="minorEastAsia" w:eastAsiaTheme="minorEastAsia" w:hAnsiTheme="minorEastAsia" w:hint="eastAsia"/>
          <w:sz w:val="21"/>
          <w:szCs w:val="21"/>
          <w:lang w:eastAsia="ja-JP"/>
        </w:rPr>
        <w:t>、</w:t>
      </w:r>
      <w:r w:rsidR="00010B23">
        <w:rPr>
          <w:rFonts w:asciiTheme="minorEastAsia" w:eastAsiaTheme="minorEastAsia" w:hAnsiTheme="minorEastAsia" w:hint="eastAsia"/>
          <w:sz w:val="21"/>
          <w:szCs w:val="21"/>
          <w:lang w:eastAsia="ja-JP"/>
        </w:rPr>
        <w:t>自分の家に暮らす</w:t>
      </w:r>
      <w:r w:rsidR="00116797">
        <w:rPr>
          <w:rFonts w:asciiTheme="minorEastAsia" w:eastAsiaTheme="minorEastAsia" w:hAnsiTheme="minorEastAsia" w:hint="eastAsia"/>
          <w:sz w:val="21"/>
          <w:szCs w:val="21"/>
          <w:lang w:val="en-GB" w:eastAsia="ja-JP"/>
        </w:rPr>
        <w:t>障害のある</w:t>
      </w:r>
      <w:r>
        <w:rPr>
          <w:rFonts w:asciiTheme="minorEastAsia" w:eastAsiaTheme="minorEastAsia" w:hAnsiTheme="minorEastAsia" w:hint="eastAsia"/>
          <w:sz w:val="21"/>
          <w:szCs w:val="21"/>
          <w:lang w:val="en-GB"/>
        </w:rPr>
        <w:t>市民</w:t>
      </w:r>
      <w:r w:rsidR="00010B23">
        <w:rPr>
          <w:rFonts w:asciiTheme="minorEastAsia" w:eastAsiaTheme="minorEastAsia" w:hAnsiTheme="minorEastAsia" w:hint="eastAsia"/>
          <w:sz w:val="21"/>
          <w:szCs w:val="21"/>
          <w:lang w:val="en-GB" w:eastAsia="ja-JP"/>
        </w:rPr>
        <w:t>に</w:t>
      </w:r>
      <w:r w:rsidRPr="00910D15">
        <w:rPr>
          <w:rFonts w:asciiTheme="minorEastAsia" w:eastAsiaTheme="minorEastAsia" w:hAnsiTheme="minorEastAsia" w:hint="eastAsia"/>
          <w:sz w:val="21"/>
          <w:szCs w:val="21"/>
          <w:lang w:val="en-GB"/>
        </w:rPr>
        <w:t>そのような監視を提供する</w:t>
      </w:r>
      <w:r w:rsidR="00553C02">
        <w:rPr>
          <w:rFonts w:asciiTheme="minorEastAsia" w:eastAsiaTheme="minorEastAsia" w:hAnsiTheme="minorEastAsia" w:hint="eastAsia"/>
          <w:sz w:val="21"/>
          <w:szCs w:val="21"/>
          <w:lang w:val="en-GB" w:eastAsia="ja-JP"/>
        </w:rPr>
        <w:t>ことに</w:t>
      </w:r>
      <w:r w:rsidRPr="00910D15">
        <w:rPr>
          <w:rFonts w:asciiTheme="minorEastAsia" w:eastAsiaTheme="minorEastAsia" w:hAnsiTheme="minorEastAsia" w:hint="eastAsia"/>
          <w:sz w:val="21"/>
          <w:szCs w:val="21"/>
          <w:lang w:val="en-GB"/>
        </w:rPr>
        <w:t>法的根拠は</w:t>
      </w:r>
      <w:r>
        <w:rPr>
          <w:rFonts w:asciiTheme="minorEastAsia" w:eastAsiaTheme="minorEastAsia" w:hAnsiTheme="minorEastAsia" w:hint="eastAsia"/>
          <w:sz w:val="21"/>
          <w:szCs w:val="21"/>
          <w:lang w:val="en-GB" w:eastAsia="ja-JP"/>
        </w:rPr>
        <w:t>ない</w:t>
      </w:r>
      <w:r w:rsidRPr="00910D15">
        <w:rPr>
          <w:rFonts w:asciiTheme="minorEastAsia" w:eastAsiaTheme="minorEastAsia" w:hAnsiTheme="minorEastAsia" w:hint="eastAsia"/>
          <w:sz w:val="21"/>
          <w:szCs w:val="21"/>
          <w:lang w:val="en-GB"/>
        </w:rPr>
        <w:t>。</w:t>
      </w:r>
      <w:r w:rsidR="00B23F57">
        <w:rPr>
          <w:rFonts w:asciiTheme="minorEastAsia" w:eastAsiaTheme="minorEastAsia" w:hAnsiTheme="minorEastAsia" w:hint="eastAsia"/>
          <w:sz w:val="21"/>
          <w:szCs w:val="21"/>
          <w:lang w:val="en-GB" w:eastAsia="ja-JP"/>
        </w:rPr>
        <w:t>そのような</w:t>
      </w:r>
      <w:r w:rsidR="00011D2F">
        <w:rPr>
          <w:rFonts w:asciiTheme="minorEastAsia" w:eastAsiaTheme="minorEastAsia" w:hAnsiTheme="minorEastAsia" w:hint="eastAsia"/>
          <w:sz w:val="21"/>
          <w:szCs w:val="21"/>
          <w:lang w:val="en-GB" w:eastAsia="ja-JP"/>
        </w:rPr>
        <w:t>事情から、障害の</w:t>
      </w:r>
      <w:bookmarkStart w:id="0" w:name="_GoBack"/>
      <w:bookmarkEnd w:id="0"/>
      <w:r w:rsidR="00011D2F">
        <w:rPr>
          <w:rFonts w:asciiTheme="minorEastAsia" w:eastAsiaTheme="minorEastAsia" w:hAnsiTheme="minorEastAsia" w:hint="eastAsia"/>
          <w:sz w:val="21"/>
          <w:szCs w:val="21"/>
          <w:lang w:val="en-GB" w:eastAsia="ja-JP"/>
        </w:rPr>
        <w:t>ある多くの市民は、自分たちの意思に反して、施設のような住居に移ることを余儀なくされている。</w:t>
      </w:r>
    </w:p>
    <w:p w14:paraId="1F286173" w14:textId="65D588D7" w:rsidR="00553C02" w:rsidRPr="00553C02" w:rsidRDefault="00553C02" w:rsidP="00AD6288">
      <w:pPr>
        <w:overflowPunct/>
        <w:autoSpaceDE/>
        <w:autoSpaceDN/>
        <w:adjustRightInd/>
        <w:jc w:val="left"/>
        <w:textAlignment w:val="auto"/>
        <w:rPr>
          <w:rFonts w:asciiTheme="minorEastAsia" w:eastAsiaTheme="minorEastAsia" w:hAnsiTheme="minorEastAsia"/>
          <w:sz w:val="21"/>
          <w:szCs w:val="21"/>
          <w:lang w:val="en-GB"/>
        </w:rPr>
      </w:pPr>
    </w:p>
    <w:p w14:paraId="31A39664" w14:textId="55F915C8" w:rsidR="00AD6288" w:rsidRPr="00910D15" w:rsidRDefault="002736CB" w:rsidP="00AD6288">
      <w:pPr>
        <w:overflowPunct/>
        <w:autoSpaceDE/>
        <w:autoSpaceDN/>
        <w:adjustRightInd/>
        <w:jc w:val="left"/>
        <w:textAlignment w:val="auto"/>
        <w:rPr>
          <w:rFonts w:asciiTheme="minorEastAsia" w:eastAsiaTheme="minorEastAsia" w:hAnsiTheme="minorEastAsia"/>
          <w:sz w:val="21"/>
          <w:szCs w:val="21"/>
          <w:lang w:val="en-GB"/>
        </w:rPr>
      </w:pPr>
      <w:r w:rsidRPr="00910D15">
        <w:rPr>
          <w:rFonts w:asciiTheme="minorEastAsia" w:eastAsiaTheme="minorEastAsia" w:hAnsiTheme="minorEastAsia" w:cs="ＭＳ 明朝" w:hint="eastAsia"/>
          <w:sz w:val="21"/>
          <w:szCs w:val="21"/>
          <w:lang w:val="en-GB"/>
        </w:rPr>
        <w:t>以下の情報を提供</w:t>
      </w:r>
      <w:r w:rsidR="00C6468A" w:rsidRPr="00910D15">
        <w:rPr>
          <w:rFonts w:asciiTheme="minorEastAsia" w:eastAsiaTheme="minorEastAsia" w:hAnsiTheme="minorEastAsia" w:cs="ＭＳ 明朝" w:hint="eastAsia"/>
          <w:sz w:val="21"/>
          <w:szCs w:val="21"/>
          <w:lang w:val="en-GB"/>
        </w:rPr>
        <w:t>してほしい</w:t>
      </w:r>
      <w:r w:rsidRPr="00910D15">
        <w:rPr>
          <w:rFonts w:asciiTheme="minorEastAsia" w:eastAsiaTheme="minorEastAsia" w:hAnsiTheme="minorEastAsia" w:cs="ＭＳ 明朝" w:hint="eastAsia"/>
          <w:sz w:val="21"/>
          <w:szCs w:val="21"/>
          <w:lang w:val="en-GB"/>
        </w:rPr>
        <w:t>。</w:t>
      </w:r>
      <w:r w:rsidR="00AD6288" w:rsidRPr="00910D15">
        <w:rPr>
          <w:rFonts w:asciiTheme="minorEastAsia" w:eastAsiaTheme="minorEastAsia" w:hAnsiTheme="minorEastAsia"/>
          <w:sz w:val="21"/>
          <w:szCs w:val="21"/>
          <w:lang w:val="en-GB"/>
        </w:rPr>
        <w:t xml:space="preserve">: </w:t>
      </w:r>
    </w:p>
    <w:p w14:paraId="6BCD49F9" w14:textId="77777777" w:rsidR="00AD6288" w:rsidRPr="00910D15" w:rsidRDefault="00AD6288" w:rsidP="00AD6288">
      <w:pPr>
        <w:overflowPunct/>
        <w:autoSpaceDE/>
        <w:autoSpaceDN/>
        <w:adjustRightInd/>
        <w:jc w:val="left"/>
        <w:textAlignment w:val="auto"/>
        <w:rPr>
          <w:rFonts w:asciiTheme="minorEastAsia" w:eastAsiaTheme="minorEastAsia" w:hAnsiTheme="minorEastAsia"/>
          <w:sz w:val="21"/>
          <w:szCs w:val="21"/>
          <w:lang w:val="en-GB"/>
        </w:rPr>
      </w:pPr>
    </w:p>
    <w:p w14:paraId="3D9BD8E2" w14:textId="5A2BDF35" w:rsidR="00AD6288" w:rsidRPr="00553C02" w:rsidRDefault="00553C02" w:rsidP="00AD6288">
      <w:pPr>
        <w:numPr>
          <w:ilvl w:val="0"/>
          <w:numId w:val="24"/>
        </w:numPr>
        <w:overflowPunct/>
        <w:autoSpaceDE/>
        <w:autoSpaceDN/>
        <w:adjustRightInd/>
        <w:contextualSpacing/>
        <w:jc w:val="left"/>
        <w:textAlignment w:val="auto"/>
        <w:rPr>
          <w:sz w:val="24"/>
          <w:szCs w:val="24"/>
          <w:lang w:val="en-GB"/>
        </w:rPr>
      </w:pPr>
      <w:r w:rsidRPr="00553C02">
        <w:rPr>
          <w:rFonts w:asciiTheme="minorEastAsia" w:eastAsiaTheme="minorEastAsia" w:hAnsiTheme="minorEastAsia"/>
          <w:sz w:val="21"/>
          <w:szCs w:val="21"/>
          <w:lang w:val="en-GB"/>
        </w:rPr>
        <w:t>24</w:t>
      </w:r>
      <w:r w:rsidRPr="00553C02">
        <w:rPr>
          <w:rFonts w:asciiTheme="minorEastAsia" w:eastAsiaTheme="minorEastAsia" w:hAnsiTheme="minorEastAsia" w:hint="eastAsia"/>
          <w:sz w:val="21"/>
          <w:szCs w:val="21"/>
          <w:lang w:val="en-GB"/>
        </w:rPr>
        <w:t>時間体制の監視を必要とする障害のある市民が自分の</w:t>
      </w:r>
      <w:r>
        <w:rPr>
          <w:rFonts w:asciiTheme="minorEastAsia" w:eastAsiaTheme="minorEastAsia" w:hAnsiTheme="minorEastAsia" w:hint="eastAsia"/>
          <w:sz w:val="21"/>
          <w:szCs w:val="21"/>
          <w:lang w:val="en-GB" w:eastAsia="ja-JP"/>
        </w:rPr>
        <w:t>住む場所</w:t>
      </w:r>
      <w:r>
        <w:rPr>
          <w:rFonts w:asciiTheme="minorEastAsia" w:eastAsiaTheme="minorEastAsia" w:hAnsiTheme="minorEastAsia" w:hint="eastAsia"/>
          <w:sz w:val="21"/>
          <w:szCs w:val="21"/>
          <w:lang w:val="en-GB"/>
        </w:rPr>
        <w:t>を</w:t>
      </w:r>
      <w:r w:rsidR="00116797">
        <w:rPr>
          <w:rFonts w:asciiTheme="minorEastAsia" w:eastAsiaTheme="minorEastAsia" w:hAnsiTheme="minorEastAsia" w:hint="eastAsia"/>
          <w:sz w:val="21"/>
          <w:szCs w:val="21"/>
          <w:lang w:val="en-GB"/>
        </w:rPr>
        <w:t>本当</w:t>
      </w:r>
      <w:r w:rsidR="00116797">
        <w:rPr>
          <w:rFonts w:asciiTheme="minorEastAsia" w:eastAsiaTheme="minorEastAsia" w:hAnsiTheme="minorEastAsia" w:hint="eastAsia"/>
          <w:sz w:val="21"/>
          <w:szCs w:val="21"/>
          <w:lang w:val="en-GB" w:eastAsia="ja-JP"/>
        </w:rPr>
        <w:t>の意味で</w:t>
      </w:r>
      <w:r>
        <w:rPr>
          <w:rFonts w:asciiTheme="minorEastAsia" w:eastAsiaTheme="minorEastAsia" w:hAnsiTheme="minorEastAsia" w:hint="eastAsia"/>
          <w:sz w:val="21"/>
          <w:szCs w:val="21"/>
          <w:lang w:val="en-GB"/>
        </w:rPr>
        <w:t>選択できる</w:t>
      </w:r>
      <w:r>
        <w:rPr>
          <w:rFonts w:asciiTheme="minorEastAsia" w:eastAsiaTheme="minorEastAsia" w:hAnsiTheme="minorEastAsia" w:hint="eastAsia"/>
          <w:sz w:val="21"/>
          <w:szCs w:val="21"/>
          <w:lang w:val="en-GB" w:eastAsia="ja-JP"/>
        </w:rPr>
        <w:t>ことを確保する</w:t>
      </w:r>
      <w:r w:rsidRPr="00553C02">
        <w:rPr>
          <w:rFonts w:asciiTheme="minorEastAsia" w:eastAsiaTheme="minorEastAsia" w:hAnsiTheme="minorEastAsia" w:hint="eastAsia"/>
          <w:sz w:val="21"/>
          <w:szCs w:val="21"/>
          <w:lang w:val="en-GB"/>
        </w:rPr>
        <w:t>計画。</w:t>
      </w:r>
      <w:r w:rsidR="00AD6288" w:rsidRPr="00553C02">
        <w:rPr>
          <w:sz w:val="24"/>
          <w:szCs w:val="24"/>
          <w:lang w:val="en-GB"/>
        </w:rPr>
        <w:t xml:space="preserve"> </w:t>
      </w:r>
    </w:p>
    <w:p w14:paraId="1EDC20A8" w14:textId="77777777" w:rsidR="00AD6288" w:rsidRPr="009B42D8" w:rsidRDefault="00AD6288" w:rsidP="00AD6288">
      <w:pPr>
        <w:overflowPunct/>
        <w:autoSpaceDE/>
        <w:autoSpaceDN/>
        <w:adjustRightInd/>
        <w:jc w:val="left"/>
        <w:textAlignment w:val="auto"/>
        <w:rPr>
          <w:sz w:val="24"/>
          <w:szCs w:val="24"/>
          <w:lang w:val="en-GB"/>
        </w:rPr>
      </w:pPr>
    </w:p>
    <w:p w14:paraId="24C18A05" w14:textId="77777777" w:rsidR="00AD6288" w:rsidRDefault="00AD6288" w:rsidP="00AD6288">
      <w:pPr>
        <w:overflowPunct/>
        <w:autoSpaceDE/>
        <w:autoSpaceDN/>
        <w:adjustRightInd/>
        <w:jc w:val="left"/>
        <w:textAlignment w:val="auto"/>
        <w:rPr>
          <w:rFonts w:asciiTheme="minorEastAsia" w:eastAsiaTheme="minorEastAsia" w:hAnsiTheme="minorEastAsia"/>
          <w:sz w:val="21"/>
          <w:szCs w:val="21"/>
          <w:lang w:val="en-GB"/>
        </w:rPr>
      </w:pPr>
    </w:p>
    <w:p w14:paraId="4E4B0A29" w14:textId="72ACF6D5" w:rsidR="00553C02" w:rsidRPr="00D53892" w:rsidRDefault="00553C02" w:rsidP="00553C02">
      <w:pPr>
        <w:overflowPunct/>
        <w:autoSpaceDE/>
        <w:autoSpaceDN/>
        <w:adjustRightInd/>
        <w:jc w:val="left"/>
        <w:textAlignment w:val="auto"/>
        <w:rPr>
          <w:rFonts w:asciiTheme="minorEastAsia" w:eastAsiaTheme="minorEastAsia" w:hAnsiTheme="minorEastAsia"/>
          <w:sz w:val="21"/>
          <w:szCs w:val="21"/>
          <w:lang w:val="en-GB" w:eastAsia="ja-JP"/>
        </w:rPr>
      </w:pPr>
      <w:r w:rsidRPr="00D53892">
        <w:rPr>
          <w:rFonts w:asciiTheme="minorEastAsia" w:eastAsiaTheme="minorEastAsia" w:hAnsiTheme="minorEastAsia" w:hint="eastAsia"/>
          <w:sz w:val="21"/>
          <w:szCs w:val="21"/>
          <w:lang w:val="en-GB" w:eastAsia="ja-JP"/>
        </w:rPr>
        <w:t xml:space="preserve">23.　</w:t>
      </w:r>
      <w:r w:rsidRPr="00D53892">
        <w:rPr>
          <w:rFonts w:asciiTheme="minorEastAsia" w:eastAsiaTheme="minorEastAsia" w:hAnsiTheme="minorEastAsia"/>
          <w:sz w:val="21"/>
          <w:szCs w:val="21"/>
          <w:lang w:val="en-GB" w:eastAsia="ja-JP"/>
        </w:rPr>
        <w:t>2014</w:t>
      </w:r>
      <w:r w:rsidRPr="00D53892">
        <w:rPr>
          <w:rFonts w:asciiTheme="minorEastAsia" w:eastAsiaTheme="minorEastAsia" w:hAnsiTheme="minorEastAsia" w:cs="ＭＳ 明朝"/>
          <w:sz w:val="21"/>
          <w:szCs w:val="21"/>
          <w:lang w:val="en-GB" w:eastAsia="ja-JP"/>
        </w:rPr>
        <w:t>年、国連障害者権利委員会は、障害者のための大規模な施設のような住居を建設する</w:t>
      </w:r>
      <w:r w:rsidR="00011D2F">
        <w:rPr>
          <w:rFonts w:asciiTheme="minorEastAsia" w:eastAsiaTheme="minorEastAsia" w:hAnsiTheme="minorEastAsia" w:cs="ＭＳ 明朝" w:hint="eastAsia"/>
          <w:sz w:val="21"/>
          <w:szCs w:val="21"/>
          <w:lang w:val="en-GB" w:eastAsia="ja-JP"/>
        </w:rPr>
        <w:t>動きがあること</w:t>
      </w:r>
      <w:r w:rsidRPr="00D53892">
        <w:rPr>
          <w:rFonts w:asciiTheme="minorEastAsia" w:eastAsiaTheme="minorEastAsia" w:hAnsiTheme="minorEastAsia" w:cs="ＭＳ 明朝"/>
          <w:sz w:val="21"/>
          <w:szCs w:val="21"/>
          <w:lang w:val="en-GB" w:eastAsia="ja-JP"/>
        </w:rPr>
        <w:t>について懸念を表明した（</w:t>
      </w:r>
      <w:r w:rsidRPr="00D53892">
        <w:rPr>
          <w:rFonts w:asciiTheme="minorEastAsia" w:eastAsiaTheme="minorEastAsia" w:hAnsiTheme="minorEastAsia" w:cs="ＭＳ 明朝" w:hint="eastAsia"/>
          <w:sz w:val="21"/>
          <w:szCs w:val="21"/>
          <w:lang w:val="en-GB" w:eastAsia="ja-JP"/>
        </w:rPr>
        <w:t>第</w:t>
      </w:r>
      <w:r w:rsidRPr="00D53892">
        <w:rPr>
          <w:rFonts w:asciiTheme="minorEastAsia" w:eastAsiaTheme="minorEastAsia" w:hAnsiTheme="minorEastAsia"/>
          <w:sz w:val="21"/>
          <w:szCs w:val="21"/>
          <w:lang w:val="en-GB" w:eastAsia="ja-JP"/>
        </w:rPr>
        <w:t>43</w:t>
      </w:r>
      <w:r w:rsidR="00495B3B">
        <w:rPr>
          <w:rFonts w:asciiTheme="minorEastAsia" w:eastAsiaTheme="minorEastAsia" w:hAnsiTheme="minorEastAsia" w:cs="ＭＳ 明朝" w:hint="eastAsia"/>
          <w:sz w:val="21"/>
          <w:szCs w:val="21"/>
          <w:lang w:val="en-GB" w:eastAsia="ja-JP"/>
        </w:rPr>
        <w:t>項</w:t>
      </w:r>
      <w:r w:rsidRPr="00D53892">
        <w:rPr>
          <w:rFonts w:asciiTheme="minorEastAsia" w:eastAsiaTheme="minorEastAsia" w:hAnsiTheme="minorEastAsia" w:cs="ＭＳ 明朝"/>
          <w:sz w:val="21"/>
          <w:szCs w:val="21"/>
          <w:lang w:val="en-GB" w:eastAsia="ja-JP"/>
        </w:rPr>
        <w:t>）。この</w:t>
      </w:r>
      <w:r w:rsidR="00011D2F">
        <w:rPr>
          <w:rFonts w:asciiTheme="minorEastAsia" w:eastAsiaTheme="minorEastAsia" w:hAnsiTheme="minorEastAsia" w:cs="ＭＳ 明朝" w:hint="eastAsia"/>
          <w:sz w:val="21"/>
          <w:szCs w:val="21"/>
          <w:lang w:val="en-GB" w:eastAsia="ja-JP"/>
        </w:rPr>
        <w:t>動き</w:t>
      </w:r>
      <w:r w:rsidRPr="00D53892">
        <w:rPr>
          <w:rFonts w:asciiTheme="minorEastAsia" w:eastAsiaTheme="minorEastAsia" w:hAnsiTheme="minorEastAsia" w:cs="ＭＳ 明朝"/>
          <w:sz w:val="21"/>
          <w:szCs w:val="21"/>
          <w:lang w:val="en-GB" w:eastAsia="ja-JP"/>
        </w:rPr>
        <w:t>を覆し、選択された住居の種類にかかわらず、障害に関連する支援</w:t>
      </w:r>
      <w:r w:rsidR="00116797">
        <w:rPr>
          <w:rFonts w:asciiTheme="minorEastAsia" w:eastAsiaTheme="minorEastAsia" w:hAnsiTheme="minorEastAsia" w:cs="ＭＳ 明朝" w:hint="eastAsia"/>
          <w:sz w:val="21"/>
          <w:szCs w:val="21"/>
          <w:lang w:val="en-GB" w:eastAsia="ja-JP"/>
        </w:rPr>
        <w:t>への</w:t>
      </w:r>
      <w:r w:rsidRPr="00D53892">
        <w:rPr>
          <w:rFonts w:asciiTheme="minorEastAsia" w:eastAsiaTheme="minorEastAsia" w:hAnsiTheme="minorEastAsia" w:cs="ＭＳ 明朝"/>
          <w:sz w:val="21"/>
          <w:szCs w:val="21"/>
          <w:lang w:val="en-GB" w:eastAsia="ja-JP"/>
        </w:rPr>
        <w:t>資格が与えられることを確実にするための措置はとられてい</w:t>
      </w:r>
      <w:r w:rsidRPr="00D53892">
        <w:rPr>
          <w:rFonts w:asciiTheme="minorEastAsia" w:eastAsiaTheme="minorEastAsia" w:hAnsiTheme="minorEastAsia" w:cs="ＭＳ 明朝" w:hint="eastAsia"/>
          <w:sz w:val="21"/>
          <w:szCs w:val="21"/>
          <w:lang w:val="en-GB" w:eastAsia="ja-JP"/>
        </w:rPr>
        <w:t>ない</w:t>
      </w:r>
      <w:r w:rsidRPr="00D53892">
        <w:rPr>
          <w:rFonts w:asciiTheme="minorEastAsia" w:eastAsiaTheme="minorEastAsia" w:hAnsiTheme="minorEastAsia" w:cs="ＭＳ 明朝"/>
          <w:sz w:val="21"/>
          <w:szCs w:val="21"/>
          <w:lang w:val="en-GB" w:eastAsia="ja-JP"/>
        </w:rPr>
        <w:t>。</w:t>
      </w:r>
    </w:p>
    <w:p w14:paraId="2FD1A66E" w14:textId="77777777" w:rsidR="00553C02" w:rsidRPr="00D53892" w:rsidRDefault="00553C02" w:rsidP="00553C02">
      <w:pPr>
        <w:overflowPunct/>
        <w:autoSpaceDE/>
        <w:autoSpaceDN/>
        <w:adjustRightInd/>
        <w:jc w:val="left"/>
        <w:textAlignment w:val="auto"/>
        <w:rPr>
          <w:rFonts w:asciiTheme="minorEastAsia" w:eastAsiaTheme="minorEastAsia" w:hAnsiTheme="minorEastAsia"/>
          <w:sz w:val="21"/>
          <w:szCs w:val="21"/>
          <w:lang w:val="en-GB" w:eastAsia="ja-JP"/>
        </w:rPr>
      </w:pPr>
    </w:p>
    <w:p w14:paraId="510BFFB8" w14:textId="3DE40E37" w:rsidR="00553C02" w:rsidRPr="00D53892" w:rsidRDefault="00553C02" w:rsidP="00553C02">
      <w:pPr>
        <w:overflowPunct/>
        <w:autoSpaceDE/>
        <w:autoSpaceDN/>
        <w:adjustRightInd/>
        <w:jc w:val="left"/>
        <w:textAlignment w:val="auto"/>
        <w:rPr>
          <w:rFonts w:asciiTheme="minorEastAsia" w:eastAsiaTheme="minorEastAsia" w:hAnsiTheme="minorEastAsia"/>
          <w:sz w:val="21"/>
          <w:szCs w:val="21"/>
          <w:lang w:val="en-GB"/>
        </w:rPr>
      </w:pPr>
      <w:r w:rsidRPr="00D53892">
        <w:rPr>
          <w:rFonts w:asciiTheme="minorEastAsia" w:eastAsiaTheme="minorEastAsia" w:hAnsiTheme="minorEastAsia" w:cs="ＭＳ 明朝"/>
          <w:sz w:val="21"/>
          <w:szCs w:val="21"/>
          <w:lang w:val="en-GB" w:eastAsia="ja-JP"/>
        </w:rPr>
        <w:t>施設のような住居に住んでいる障害者に対する強制</w:t>
      </w:r>
      <w:r w:rsidRPr="00D53892">
        <w:rPr>
          <w:rFonts w:asciiTheme="minorEastAsia" w:eastAsiaTheme="minorEastAsia" w:hAnsiTheme="minorEastAsia" w:cs="ＭＳ 明朝" w:hint="eastAsia"/>
          <w:sz w:val="21"/>
          <w:szCs w:val="21"/>
          <w:lang w:val="en-GB" w:eastAsia="ja-JP"/>
        </w:rPr>
        <w:t>の</w:t>
      </w:r>
      <w:r w:rsidR="005309AF" w:rsidRPr="00D53892">
        <w:rPr>
          <w:rFonts w:asciiTheme="minorEastAsia" w:eastAsiaTheme="minorEastAsia" w:hAnsiTheme="minorEastAsia" w:cs="ＭＳ 明朝"/>
          <w:sz w:val="21"/>
          <w:szCs w:val="21"/>
          <w:lang w:val="en-GB" w:eastAsia="ja-JP"/>
        </w:rPr>
        <w:t>使用</w:t>
      </w:r>
      <w:r w:rsidR="005309AF" w:rsidRPr="00D53892">
        <w:rPr>
          <w:rFonts w:asciiTheme="minorEastAsia" w:eastAsiaTheme="minorEastAsia" w:hAnsiTheme="minorEastAsia" w:cs="ＭＳ 明朝" w:hint="eastAsia"/>
          <w:sz w:val="21"/>
          <w:szCs w:val="21"/>
          <w:lang w:val="en-GB" w:eastAsia="ja-JP"/>
        </w:rPr>
        <w:t>の</w:t>
      </w:r>
      <w:r w:rsidR="005309AF" w:rsidRPr="00D53892">
        <w:rPr>
          <w:rFonts w:asciiTheme="minorEastAsia" w:eastAsiaTheme="minorEastAsia" w:hAnsiTheme="minorEastAsia" w:cs="ＭＳ 明朝"/>
          <w:sz w:val="21"/>
          <w:szCs w:val="21"/>
          <w:lang w:val="en-GB" w:eastAsia="ja-JP"/>
        </w:rPr>
        <w:t>ための立法権限は拡大され</w:t>
      </w:r>
      <w:r w:rsidRPr="00D53892">
        <w:rPr>
          <w:rFonts w:asciiTheme="minorEastAsia" w:eastAsiaTheme="minorEastAsia" w:hAnsiTheme="minorEastAsia" w:cs="ＭＳ 明朝"/>
          <w:sz w:val="21"/>
          <w:szCs w:val="21"/>
          <w:lang w:val="en-GB" w:eastAsia="ja-JP"/>
        </w:rPr>
        <w:t>た。例えば、最近の議会の合意には警報や追跡装置の</w:t>
      </w:r>
      <w:r w:rsidR="005309AF" w:rsidRPr="00D53892">
        <w:rPr>
          <w:rFonts w:asciiTheme="minorEastAsia" w:eastAsiaTheme="minorEastAsia" w:hAnsiTheme="minorEastAsia" w:cs="ＭＳ 明朝"/>
          <w:sz w:val="21"/>
          <w:szCs w:val="21"/>
          <w:lang w:val="en-GB" w:eastAsia="ja-JP"/>
        </w:rPr>
        <w:t>使用を容易にし、緊急事態に</w:t>
      </w:r>
      <w:r w:rsidR="000A63D4">
        <w:rPr>
          <w:rFonts w:asciiTheme="minorEastAsia" w:eastAsiaTheme="minorEastAsia" w:hAnsiTheme="minorEastAsia" w:cs="ＭＳ 明朝" w:hint="eastAsia"/>
          <w:sz w:val="21"/>
          <w:szCs w:val="21"/>
          <w:lang w:val="en-GB" w:eastAsia="ja-JP"/>
        </w:rPr>
        <w:t>おいて実</w:t>
      </w:r>
      <w:r w:rsidR="005309AF" w:rsidRPr="00D53892">
        <w:rPr>
          <w:rFonts w:asciiTheme="minorEastAsia" w:eastAsiaTheme="minorEastAsia" w:hAnsiTheme="minorEastAsia" w:cs="ＭＳ 明朝"/>
          <w:sz w:val="21"/>
          <w:szCs w:val="21"/>
          <w:lang w:val="en-GB" w:eastAsia="ja-JP"/>
        </w:rPr>
        <w:t>力を</w:t>
      </w:r>
      <w:r w:rsidR="000A63D4">
        <w:rPr>
          <w:rFonts w:asciiTheme="minorEastAsia" w:eastAsiaTheme="minorEastAsia" w:hAnsiTheme="minorEastAsia" w:cs="ＭＳ 明朝" w:hint="eastAsia"/>
          <w:sz w:val="21"/>
          <w:szCs w:val="21"/>
          <w:lang w:val="en-GB" w:eastAsia="ja-JP"/>
        </w:rPr>
        <w:t>行使</w:t>
      </w:r>
      <w:r w:rsidR="005309AF" w:rsidRPr="00D53892">
        <w:rPr>
          <w:rFonts w:asciiTheme="minorEastAsia" w:eastAsiaTheme="minorEastAsia" w:hAnsiTheme="minorEastAsia" w:cs="ＭＳ 明朝"/>
          <w:sz w:val="21"/>
          <w:szCs w:val="21"/>
          <w:lang w:val="en-GB" w:eastAsia="ja-JP"/>
        </w:rPr>
        <w:t>するための条項が含まれてい</w:t>
      </w:r>
      <w:r w:rsidR="005309AF" w:rsidRPr="00D53892">
        <w:rPr>
          <w:rFonts w:asciiTheme="minorEastAsia" w:eastAsiaTheme="minorEastAsia" w:hAnsiTheme="minorEastAsia" w:cs="ＭＳ 明朝" w:hint="eastAsia"/>
          <w:sz w:val="21"/>
          <w:szCs w:val="21"/>
          <w:lang w:val="en-GB" w:eastAsia="ja-JP"/>
        </w:rPr>
        <w:t>る</w:t>
      </w:r>
      <w:r w:rsidR="005309AF" w:rsidRPr="00D53892">
        <w:rPr>
          <w:rFonts w:asciiTheme="minorEastAsia" w:eastAsiaTheme="minorEastAsia" w:hAnsiTheme="minorEastAsia"/>
          <w:sz w:val="21"/>
          <w:szCs w:val="21"/>
          <w:vertAlign w:val="superscript"/>
          <w:lang w:val="en-GB"/>
        </w:rPr>
        <w:footnoteReference w:id="13"/>
      </w:r>
      <w:r w:rsidRPr="00D53892">
        <w:rPr>
          <w:rFonts w:asciiTheme="minorEastAsia" w:eastAsiaTheme="minorEastAsia" w:hAnsiTheme="minorEastAsia" w:cs="ＭＳ 明朝"/>
          <w:sz w:val="21"/>
          <w:szCs w:val="21"/>
          <w:lang w:val="en-GB" w:eastAsia="ja-JP"/>
        </w:rPr>
        <w:t>。</w:t>
      </w:r>
    </w:p>
    <w:p w14:paraId="545E171A" w14:textId="77777777" w:rsidR="00553C02" w:rsidRPr="00D53892" w:rsidRDefault="00553C02" w:rsidP="00AD6288">
      <w:pPr>
        <w:overflowPunct/>
        <w:autoSpaceDE/>
        <w:autoSpaceDN/>
        <w:adjustRightInd/>
        <w:jc w:val="left"/>
        <w:textAlignment w:val="auto"/>
        <w:rPr>
          <w:rFonts w:asciiTheme="minorEastAsia" w:eastAsiaTheme="minorEastAsia" w:hAnsiTheme="minorEastAsia"/>
          <w:sz w:val="21"/>
          <w:szCs w:val="21"/>
          <w:lang w:val="en-GB"/>
        </w:rPr>
      </w:pPr>
    </w:p>
    <w:p w14:paraId="2FD8AA0C" w14:textId="67C3E016" w:rsidR="00AD6288" w:rsidRPr="00D53892" w:rsidRDefault="002736CB" w:rsidP="00AD6288">
      <w:pPr>
        <w:overflowPunct/>
        <w:autoSpaceDE/>
        <w:autoSpaceDN/>
        <w:adjustRightInd/>
        <w:jc w:val="left"/>
        <w:textAlignment w:val="auto"/>
        <w:rPr>
          <w:rFonts w:asciiTheme="minorEastAsia" w:eastAsiaTheme="minorEastAsia" w:hAnsiTheme="minorEastAsia"/>
          <w:sz w:val="21"/>
          <w:szCs w:val="21"/>
          <w:lang w:val="en-GB"/>
        </w:rPr>
      </w:pPr>
      <w:r w:rsidRPr="00D53892">
        <w:rPr>
          <w:rFonts w:asciiTheme="minorEastAsia" w:eastAsiaTheme="minorEastAsia" w:hAnsiTheme="minorEastAsia" w:cs="ＭＳ 明朝" w:hint="eastAsia"/>
          <w:sz w:val="21"/>
          <w:szCs w:val="21"/>
          <w:lang w:val="en-GB"/>
        </w:rPr>
        <w:t>以下の情報を提供</w:t>
      </w:r>
      <w:r w:rsidR="00C6468A" w:rsidRPr="00D53892">
        <w:rPr>
          <w:rFonts w:asciiTheme="minorEastAsia" w:eastAsiaTheme="minorEastAsia" w:hAnsiTheme="minorEastAsia" w:cs="ＭＳ 明朝" w:hint="eastAsia"/>
          <w:sz w:val="21"/>
          <w:szCs w:val="21"/>
          <w:lang w:val="en-GB"/>
        </w:rPr>
        <w:t>してほしい</w:t>
      </w:r>
      <w:r w:rsidRPr="00D53892">
        <w:rPr>
          <w:rFonts w:asciiTheme="minorEastAsia" w:eastAsiaTheme="minorEastAsia" w:hAnsiTheme="minorEastAsia" w:cs="ＭＳ 明朝" w:hint="eastAsia"/>
          <w:sz w:val="21"/>
          <w:szCs w:val="21"/>
          <w:lang w:val="en-GB"/>
        </w:rPr>
        <w:t>。</w:t>
      </w:r>
      <w:r w:rsidR="00AD6288" w:rsidRPr="00D53892">
        <w:rPr>
          <w:rFonts w:asciiTheme="minorEastAsia" w:eastAsiaTheme="minorEastAsia" w:hAnsiTheme="minorEastAsia"/>
          <w:sz w:val="21"/>
          <w:szCs w:val="21"/>
          <w:lang w:val="en-GB"/>
        </w:rPr>
        <w:t xml:space="preserve">: </w:t>
      </w:r>
    </w:p>
    <w:p w14:paraId="26006C19" w14:textId="77777777" w:rsidR="00AD6288" w:rsidRPr="00D53892" w:rsidRDefault="00AD6288" w:rsidP="00AD6288">
      <w:pPr>
        <w:overflowPunct/>
        <w:autoSpaceDE/>
        <w:autoSpaceDN/>
        <w:adjustRightInd/>
        <w:jc w:val="left"/>
        <w:textAlignment w:val="auto"/>
        <w:rPr>
          <w:rFonts w:asciiTheme="minorEastAsia" w:eastAsiaTheme="minorEastAsia" w:hAnsiTheme="minorEastAsia"/>
          <w:sz w:val="21"/>
          <w:szCs w:val="21"/>
          <w:lang w:val="en-GB"/>
        </w:rPr>
      </w:pPr>
    </w:p>
    <w:p w14:paraId="793FB779" w14:textId="3748D42E" w:rsidR="00AD6288" w:rsidRPr="005309AF" w:rsidRDefault="00D53892" w:rsidP="00AD6288">
      <w:pPr>
        <w:numPr>
          <w:ilvl w:val="0"/>
          <w:numId w:val="25"/>
        </w:numPr>
        <w:overflowPunct/>
        <w:autoSpaceDE/>
        <w:autoSpaceDN/>
        <w:adjustRightInd/>
        <w:contextualSpacing/>
        <w:jc w:val="left"/>
        <w:textAlignment w:val="auto"/>
        <w:rPr>
          <w:sz w:val="24"/>
          <w:szCs w:val="24"/>
          <w:lang w:val="en-GB"/>
        </w:rPr>
      </w:pPr>
      <w:r>
        <w:rPr>
          <w:rFonts w:asciiTheme="minorEastAsia" w:eastAsiaTheme="minorEastAsia" w:hAnsiTheme="minorEastAsia" w:cs="ＭＳ 明朝"/>
          <w:sz w:val="21"/>
          <w:szCs w:val="21"/>
          <w:lang w:val="en-GB"/>
        </w:rPr>
        <w:t>自分の住居を選択</w:t>
      </w:r>
      <w:r>
        <w:rPr>
          <w:rFonts w:asciiTheme="minorEastAsia" w:eastAsiaTheme="minorEastAsia" w:hAnsiTheme="minorEastAsia" w:cs="ＭＳ 明朝" w:hint="eastAsia"/>
          <w:sz w:val="21"/>
          <w:szCs w:val="21"/>
          <w:lang w:val="en-GB" w:eastAsia="ja-JP"/>
        </w:rPr>
        <w:t>する</w:t>
      </w:r>
      <w:r w:rsidRPr="005309AF">
        <w:rPr>
          <w:rFonts w:asciiTheme="minorEastAsia" w:eastAsiaTheme="minorEastAsia" w:hAnsiTheme="minorEastAsia" w:cs="ＭＳ 明朝"/>
          <w:sz w:val="21"/>
          <w:szCs w:val="21"/>
          <w:lang w:val="en-GB"/>
        </w:rPr>
        <w:t>権利を確保</w:t>
      </w:r>
      <w:r>
        <w:rPr>
          <w:rFonts w:asciiTheme="minorEastAsia" w:eastAsiaTheme="minorEastAsia" w:hAnsiTheme="minorEastAsia" w:cs="ＭＳ 明朝" w:hint="eastAsia"/>
          <w:sz w:val="21"/>
          <w:szCs w:val="21"/>
          <w:lang w:val="en-GB" w:eastAsia="ja-JP"/>
        </w:rPr>
        <w:t>し</w:t>
      </w:r>
      <w:r w:rsidRPr="005309AF">
        <w:rPr>
          <w:rFonts w:asciiTheme="minorEastAsia" w:eastAsiaTheme="minorEastAsia" w:hAnsiTheme="minorEastAsia" w:cs="ＭＳ 明朝"/>
          <w:sz w:val="21"/>
          <w:szCs w:val="21"/>
          <w:lang w:val="en-GB"/>
        </w:rPr>
        <w:t>、施設のような住居に住んでいる障害者の割合を減らすための措置。</w:t>
      </w:r>
    </w:p>
    <w:p w14:paraId="1C6E863C" w14:textId="5B9D6FC8" w:rsidR="00AD6288" w:rsidRPr="005309AF" w:rsidRDefault="00D53892" w:rsidP="00AD6288">
      <w:pPr>
        <w:numPr>
          <w:ilvl w:val="0"/>
          <w:numId w:val="25"/>
        </w:numPr>
        <w:overflowPunct/>
        <w:autoSpaceDE/>
        <w:autoSpaceDN/>
        <w:adjustRightInd/>
        <w:contextualSpacing/>
        <w:jc w:val="left"/>
        <w:textAlignment w:val="auto"/>
        <w:rPr>
          <w:sz w:val="24"/>
          <w:szCs w:val="24"/>
          <w:lang w:val="en-GB"/>
        </w:rPr>
      </w:pPr>
      <w:r w:rsidRPr="005309AF">
        <w:rPr>
          <w:rFonts w:asciiTheme="minorEastAsia" w:eastAsiaTheme="minorEastAsia" w:hAnsiTheme="minorEastAsia"/>
          <w:sz w:val="21"/>
          <w:szCs w:val="21"/>
          <w:lang w:val="en-GB"/>
        </w:rPr>
        <w:t>2014</w:t>
      </w:r>
      <w:r w:rsidRPr="005309AF">
        <w:rPr>
          <w:rFonts w:asciiTheme="minorEastAsia" w:eastAsiaTheme="minorEastAsia" w:hAnsiTheme="minorEastAsia" w:cs="ＭＳ 明朝"/>
          <w:sz w:val="21"/>
          <w:szCs w:val="21"/>
          <w:lang w:val="en-GB"/>
        </w:rPr>
        <w:t>年以降</w:t>
      </w:r>
      <w:r>
        <w:rPr>
          <w:rFonts w:asciiTheme="minorEastAsia" w:eastAsiaTheme="minorEastAsia" w:hAnsiTheme="minorEastAsia" w:cs="ＭＳ 明朝" w:hint="eastAsia"/>
          <w:sz w:val="21"/>
          <w:szCs w:val="21"/>
          <w:lang w:val="en-GB" w:eastAsia="ja-JP"/>
        </w:rPr>
        <w:t>に</w:t>
      </w:r>
      <w:r w:rsidRPr="005309AF">
        <w:rPr>
          <w:rFonts w:asciiTheme="minorEastAsia" w:eastAsiaTheme="minorEastAsia" w:hAnsiTheme="minorEastAsia" w:cs="ＭＳ 明朝"/>
          <w:sz w:val="21"/>
          <w:szCs w:val="21"/>
          <w:lang w:val="en-GB"/>
        </w:rPr>
        <w:t>、社会</w:t>
      </w:r>
      <w:r>
        <w:rPr>
          <w:rFonts w:asciiTheme="minorEastAsia" w:eastAsiaTheme="minorEastAsia" w:hAnsiTheme="minorEastAsia" w:cs="ＭＳ 明朝" w:hint="eastAsia"/>
          <w:sz w:val="21"/>
          <w:szCs w:val="21"/>
          <w:lang w:val="en-GB" w:eastAsia="ja-JP"/>
        </w:rPr>
        <w:t>サービス</w:t>
      </w:r>
      <w:r w:rsidRPr="005309AF">
        <w:rPr>
          <w:rFonts w:asciiTheme="minorEastAsia" w:eastAsiaTheme="minorEastAsia" w:hAnsiTheme="minorEastAsia" w:cs="ＭＳ 明朝"/>
          <w:sz w:val="21"/>
          <w:szCs w:val="21"/>
          <w:lang w:val="en-GB"/>
        </w:rPr>
        <w:t>および特別</w:t>
      </w:r>
      <w:r>
        <w:rPr>
          <w:rFonts w:asciiTheme="minorEastAsia" w:eastAsiaTheme="minorEastAsia" w:hAnsiTheme="minorEastAsia" w:cs="ＭＳ 明朝" w:hint="eastAsia"/>
          <w:sz w:val="21"/>
          <w:szCs w:val="21"/>
          <w:lang w:val="en-GB" w:eastAsia="ja-JP"/>
        </w:rPr>
        <w:t>な</w:t>
      </w:r>
      <w:r w:rsidRPr="005309AF">
        <w:rPr>
          <w:rFonts w:asciiTheme="minorEastAsia" w:eastAsiaTheme="minorEastAsia" w:hAnsiTheme="minorEastAsia" w:cs="ＭＳ 明朝"/>
          <w:sz w:val="21"/>
          <w:szCs w:val="21"/>
          <w:lang w:val="en-GB"/>
        </w:rPr>
        <w:t>支援</w:t>
      </w:r>
      <w:r>
        <w:rPr>
          <w:rFonts w:asciiTheme="minorEastAsia" w:eastAsiaTheme="minorEastAsia" w:hAnsiTheme="minorEastAsia" w:cs="ＭＳ 明朝" w:hint="eastAsia"/>
          <w:sz w:val="21"/>
          <w:szCs w:val="21"/>
          <w:lang w:val="en-GB" w:eastAsia="ja-JP"/>
        </w:rPr>
        <w:t>付き</w:t>
      </w:r>
      <w:r w:rsidRPr="005309AF">
        <w:rPr>
          <w:rFonts w:asciiTheme="minorEastAsia" w:eastAsiaTheme="minorEastAsia" w:hAnsiTheme="minorEastAsia" w:cs="ＭＳ 明朝"/>
          <w:sz w:val="21"/>
          <w:szCs w:val="21"/>
          <w:lang w:val="en-GB"/>
        </w:rPr>
        <w:t>住居における障害者に対する強制</w:t>
      </w:r>
      <w:r>
        <w:rPr>
          <w:rFonts w:asciiTheme="minorEastAsia" w:eastAsiaTheme="minorEastAsia" w:hAnsiTheme="minorEastAsia" w:cs="ＭＳ 明朝" w:hint="eastAsia"/>
          <w:sz w:val="21"/>
          <w:szCs w:val="21"/>
          <w:lang w:val="en-GB" w:eastAsia="ja-JP"/>
        </w:rPr>
        <w:t>の</w:t>
      </w:r>
      <w:r w:rsidR="003C640A">
        <w:rPr>
          <w:rFonts w:asciiTheme="minorEastAsia" w:eastAsiaTheme="minorEastAsia" w:hAnsiTheme="minorEastAsia" w:cs="ＭＳ 明朝"/>
          <w:sz w:val="21"/>
          <w:szCs w:val="21"/>
          <w:lang w:val="en-GB"/>
        </w:rPr>
        <w:t>使用を</w:t>
      </w:r>
      <w:r w:rsidR="003C640A">
        <w:rPr>
          <w:rFonts w:asciiTheme="minorEastAsia" w:eastAsiaTheme="minorEastAsia" w:hAnsiTheme="minorEastAsia" w:cs="ＭＳ 明朝" w:hint="eastAsia"/>
          <w:sz w:val="21"/>
          <w:szCs w:val="21"/>
          <w:lang w:val="en-GB" w:eastAsia="ja-JP"/>
        </w:rPr>
        <w:t>終わらせ</w:t>
      </w:r>
      <w:r w:rsidRPr="005309AF">
        <w:rPr>
          <w:rFonts w:asciiTheme="minorEastAsia" w:eastAsiaTheme="minorEastAsia" w:hAnsiTheme="minorEastAsia" w:cs="ＭＳ 明朝"/>
          <w:sz w:val="21"/>
          <w:szCs w:val="21"/>
          <w:lang w:val="en-GB"/>
        </w:rPr>
        <w:t>るために</w:t>
      </w:r>
      <w:r w:rsidR="003C640A">
        <w:rPr>
          <w:rFonts w:asciiTheme="minorEastAsia" w:eastAsiaTheme="minorEastAsia" w:hAnsiTheme="minorEastAsia" w:cs="ＭＳ 明朝" w:hint="eastAsia"/>
          <w:sz w:val="21"/>
          <w:szCs w:val="21"/>
          <w:lang w:val="en-GB" w:eastAsia="ja-JP"/>
        </w:rPr>
        <w:t>と</w:t>
      </w:r>
      <w:r w:rsidRPr="005309AF">
        <w:rPr>
          <w:rFonts w:asciiTheme="minorEastAsia" w:eastAsiaTheme="minorEastAsia" w:hAnsiTheme="minorEastAsia" w:cs="ＭＳ 明朝"/>
          <w:sz w:val="21"/>
          <w:szCs w:val="21"/>
          <w:lang w:val="en-GB"/>
        </w:rPr>
        <w:t>られた立法措置。</w:t>
      </w:r>
    </w:p>
    <w:p w14:paraId="57206737" w14:textId="00AD7E2C" w:rsidR="00AD6288" w:rsidRDefault="00D53892" w:rsidP="00AD6288">
      <w:pPr>
        <w:numPr>
          <w:ilvl w:val="0"/>
          <w:numId w:val="25"/>
        </w:numPr>
        <w:overflowPunct/>
        <w:autoSpaceDE/>
        <w:autoSpaceDN/>
        <w:adjustRightInd/>
        <w:contextualSpacing/>
        <w:jc w:val="left"/>
        <w:textAlignment w:val="auto"/>
        <w:rPr>
          <w:sz w:val="24"/>
          <w:szCs w:val="24"/>
          <w:lang w:val="en-GB"/>
        </w:rPr>
      </w:pPr>
      <w:r>
        <w:rPr>
          <w:rFonts w:asciiTheme="minorEastAsia" w:eastAsiaTheme="minorEastAsia" w:hAnsiTheme="minorEastAsia" w:cs="ＭＳ 明朝"/>
          <w:sz w:val="21"/>
          <w:szCs w:val="21"/>
          <w:lang w:val="en-GB"/>
        </w:rPr>
        <w:lastRenderedPageBreak/>
        <w:t>強制</w:t>
      </w:r>
      <w:r>
        <w:rPr>
          <w:rFonts w:asciiTheme="minorEastAsia" w:eastAsiaTheme="minorEastAsia" w:hAnsiTheme="minorEastAsia" w:cs="ＭＳ 明朝" w:hint="eastAsia"/>
          <w:sz w:val="21"/>
          <w:szCs w:val="21"/>
          <w:lang w:val="en-GB" w:eastAsia="ja-JP"/>
        </w:rPr>
        <w:t>に</w:t>
      </w:r>
      <w:r>
        <w:rPr>
          <w:rFonts w:asciiTheme="minorEastAsia" w:eastAsiaTheme="minorEastAsia" w:hAnsiTheme="minorEastAsia" w:cs="ＭＳ 明朝"/>
          <w:sz w:val="21"/>
          <w:szCs w:val="21"/>
          <w:lang w:val="en-GB"/>
        </w:rPr>
        <w:t>代</w:t>
      </w:r>
      <w:r>
        <w:rPr>
          <w:rFonts w:asciiTheme="minorEastAsia" w:eastAsiaTheme="minorEastAsia" w:hAnsiTheme="minorEastAsia" w:cs="ＭＳ 明朝" w:hint="eastAsia"/>
          <w:sz w:val="21"/>
          <w:szCs w:val="21"/>
          <w:lang w:val="en-GB" w:eastAsia="ja-JP"/>
        </w:rPr>
        <w:t>わる</w:t>
      </w:r>
      <w:r w:rsidRPr="005309AF">
        <w:rPr>
          <w:rFonts w:asciiTheme="minorEastAsia" w:eastAsiaTheme="minorEastAsia" w:hAnsiTheme="minorEastAsia" w:cs="ＭＳ 明朝"/>
          <w:sz w:val="21"/>
          <w:szCs w:val="21"/>
          <w:lang w:val="en-GB"/>
        </w:rPr>
        <w:t>手段</w:t>
      </w:r>
      <w:r w:rsidR="003C640A">
        <w:rPr>
          <w:rFonts w:asciiTheme="minorEastAsia" w:eastAsiaTheme="minorEastAsia" w:hAnsiTheme="minorEastAsia" w:cs="ＭＳ 明朝" w:hint="eastAsia"/>
          <w:sz w:val="21"/>
          <w:szCs w:val="21"/>
          <w:lang w:val="en-GB" w:eastAsia="ja-JP"/>
        </w:rPr>
        <w:t>の使用</w:t>
      </w:r>
      <w:r w:rsidRPr="005309AF">
        <w:rPr>
          <w:rFonts w:asciiTheme="minorEastAsia" w:eastAsiaTheme="minorEastAsia" w:hAnsiTheme="minorEastAsia" w:cs="ＭＳ 明朝"/>
          <w:sz w:val="21"/>
          <w:szCs w:val="21"/>
          <w:lang w:val="en-GB"/>
        </w:rPr>
        <w:t>を促進し、</w:t>
      </w:r>
      <w:r>
        <w:rPr>
          <w:rFonts w:asciiTheme="minorEastAsia" w:eastAsiaTheme="minorEastAsia" w:hAnsiTheme="minorEastAsia" w:cs="ＭＳ 明朝"/>
          <w:sz w:val="21"/>
          <w:szCs w:val="21"/>
          <w:lang w:val="en-GB"/>
        </w:rPr>
        <w:t>障害者の間で</w:t>
      </w:r>
      <w:r>
        <w:rPr>
          <w:rFonts w:asciiTheme="minorEastAsia" w:eastAsiaTheme="minorEastAsia" w:hAnsiTheme="minorEastAsia" w:cs="ＭＳ 明朝" w:hint="eastAsia"/>
          <w:sz w:val="21"/>
          <w:szCs w:val="21"/>
          <w:lang w:val="en-GB" w:eastAsia="ja-JP"/>
        </w:rPr>
        <w:t>の</w:t>
      </w:r>
      <w:r w:rsidRPr="005309AF">
        <w:rPr>
          <w:rFonts w:asciiTheme="minorEastAsia" w:eastAsiaTheme="minorEastAsia" w:hAnsiTheme="minorEastAsia" w:cs="ＭＳ 明朝"/>
          <w:sz w:val="21"/>
          <w:szCs w:val="21"/>
          <w:lang w:val="en-GB"/>
        </w:rPr>
        <w:t>自己決定を</w:t>
      </w:r>
      <w:r w:rsidR="00F434B8">
        <w:rPr>
          <w:rFonts w:asciiTheme="minorEastAsia" w:eastAsiaTheme="minorEastAsia" w:hAnsiTheme="minorEastAsia" w:cs="ＭＳ 明朝" w:hint="eastAsia"/>
          <w:sz w:val="21"/>
          <w:szCs w:val="21"/>
          <w:lang w:val="en-GB" w:eastAsia="ja-JP"/>
        </w:rPr>
        <w:t>支援</w:t>
      </w:r>
      <w:r w:rsidRPr="005309AF">
        <w:rPr>
          <w:rFonts w:asciiTheme="minorEastAsia" w:eastAsiaTheme="minorEastAsia" w:hAnsiTheme="minorEastAsia" w:cs="ＭＳ 明朝"/>
          <w:sz w:val="21"/>
          <w:szCs w:val="21"/>
          <w:lang w:val="en-GB"/>
        </w:rPr>
        <w:t>するための措置。</w:t>
      </w:r>
      <w:r w:rsidR="00AD6288" w:rsidRPr="005309AF">
        <w:rPr>
          <w:sz w:val="24"/>
          <w:szCs w:val="24"/>
          <w:lang w:val="en-GB"/>
        </w:rPr>
        <w:t xml:space="preserve"> </w:t>
      </w:r>
    </w:p>
    <w:p w14:paraId="144E6C7B" w14:textId="77777777" w:rsidR="009F25B4" w:rsidRPr="009F25B4" w:rsidRDefault="009F25B4" w:rsidP="009F25B4">
      <w:pPr>
        <w:overflowPunct/>
        <w:autoSpaceDE/>
        <w:autoSpaceDN/>
        <w:adjustRightInd/>
        <w:contextualSpacing/>
        <w:jc w:val="left"/>
        <w:textAlignment w:val="auto"/>
        <w:rPr>
          <w:rFonts w:asciiTheme="minorEastAsia" w:eastAsiaTheme="minorEastAsia" w:hAnsiTheme="minorEastAsia"/>
          <w:sz w:val="21"/>
          <w:szCs w:val="21"/>
          <w:lang w:val="en-GB"/>
        </w:rPr>
      </w:pPr>
    </w:p>
    <w:p w14:paraId="11248465" w14:textId="77777777" w:rsidR="00AD6288" w:rsidRPr="009F25B4" w:rsidRDefault="00AD6288" w:rsidP="00AD6288">
      <w:pPr>
        <w:overflowPunct/>
        <w:autoSpaceDE/>
        <w:autoSpaceDN/>
        <w:adjustRightInd/>
        <w:jc w:val="left"/>
        <w:textAlignment w:val="auto"/>
        <w:rPr>
          <w:rFonts w:asciiTheme="minorEastAsia" w:eastAsiaTheme="minorEastAsia" w:hAnsiTheme="minorEastAsia"/>
          <w:i/>
          <w:sz w:val="21"/>
          <w:szCs w:val="21"/>
          <w:lang w:val="en-GB"/>
        </w:rPr>
      </w:pPr>
    </w:p>
    <w:p w14:paraId="40F7E13F" w14:textId="1B2A52D0" w:rsidR="00AD6288" w:rsidRPr="00CD02AD" w:rsidRDefault="00006FEB" w:rsidP="00A53FE2">
      <w:pPr>
        <w:rPr>
          <w:b/>
          <w:bCs/>
          <w:sz w:val="24"/>
          <w:szCs w:val="22"/>
          <w:lang w:val="en-GB" w:eastAsia="ja-JP"/>
        </w:rPr>
      </w:pPr>
      <w:r w:rsidRPr="00CD02AD">
        <w:rPr>
          <w:rFonts w:asciiTheme="minorEastAsia" w:eastAsiaTheme="minorEastAsia" w:hAnsiTheme="minorEastAsia" w:hint="eastAsia"/>
          <w:b/>
          <w:bCs/>
          <w:sz w:val="24"/>
          <w:szCs w:val="22"/>
          <w:lang w:val="en-GB" w:eastAsia="ja-JP"/>
        </w:rPr>
        <w:t>個人の移動</w:t>
      </w:r>
      <w:r w:rsidR="00851A76" w:rsidRPr="00CD02AD">
        <w:rPr>
          <w:rFonts w:asciiTheme="minorEastAsia" w:eastAsiaTheme="minorEastAsia" w:hAnsiTheme="minorEastAsia" w:hint="eastAsia"/>
          <w:b/>
          <w:bCs/>
          <w:sz w:val="24"/>
          <w:szCs w:val="22"/>
          <w:lang w:val="en-GB" w:eastAsia="ja-JP"/>
        </w:rPr>
        <w:t>を容易にすること</w:t>
      </w:r>
      <w:r w:rsidR="00AD6288" w:rsidRPr="00CD02AD">
        <w:rPr>
          <w:b/>
          <w:bCs/>
          <w:sz w:val="24"/>
          <w:szCs w:val="22"/>
          <w:lang w:val="en-GB" w:eastAsia="ja-JP"/>
        </w:rPr>
        <w:t>(</w:t>
      </w:r>
      <w:r w:rsidR="00231906" w:rsidRPr="00CD02AD">
        <w:rPr>
          <w:rFonts w:asciiTheme="minorEastAsia" w:eastAsiaTheme="minorEastAsia" w:hAnsiTheme="minorEastAsia" w:hint="eastAsia"/>
          <w:b/>
          <w:bCs/>
          <w:sz w:val="24"/>
          <w:szCs w:val="22"/>
          <w:lang w:val="en-GB" w:eastAsia="ja-JP"/>
        </w:rPr>
        <w:t>第</w:t>
      </w:r>
      <w:r w:rsidR="00AD6288" w:rsidRPr="00CD02AD">
        <w:rPr>
          <w:b/>
          <w:bCs/>
          <w:sz w:val="24"/>
          <w:szCs w:val="22"/>
          <w:lang w:val="en-GB" w:eastAsia="ja-JP"/>
        </w:rPr>
        <w:t>20</w:t>
      </w:r>
      <w:r w:rsidR="00231906" w:rsidRPr="00CD02AD">
        <w:rPr>
          <w:rFonts w:asciiTheme="minorEastAsia" w:eastAsiaTheme="minorEastAsia" w:hAnsiTheme="minorEastAsia" w:hint="eastAsia"/>
          <w:b/>
          <w:bCs/>
          <w:sz w:val="24"/>
          <w:szCs w:val="22"/>
          <w:lang w:val="en-GB" w:eastAsia="ja-JP"/>
        </w:rPr>
        <w:t>条</w:t>
      </w:r>
      <w:r w:rsidR="00AD6288" w:rsidRPr="00CD02AD">
        <w:rPr>
          <w:b/>
          <w:bCs/>
          <w:sz w:val="24"/>
          <w:szCs w:val="22"/>
          <w:lang w:val="en-GB" w:eastAsia="ja-JP"/>
        </w:rPr>
        <w:t>)</w:t>
      </w:r>
    </w:p>
    <w:p w14:paraId="0CDD181E" w14:textId="77777777" w:rsidR="00D53892" w:rsidRDefault="00D53892" w:rsidP="00AD6288">
      <w:pPr>
        <w:overflowPunct/>
        <w:autoSpaceDE/>
        <w:autoSpaceDN/>
        <w:adjustRightInd/>
        <w:jc w:val="left"/>
        <w:textAlignment w:val="auto"/>
        <w:rPr>
          <w:rFonts w:asciiTheme="minorEastAsia" w:eastAsiaTheme="minorEastAsia" w:hAnsiTheme="minorEastAsia"/>
          <w:sz w:val="21"/>
          <w:szCs w:val="21"/>
          <w:lang w:val="en-GB" w:eastAsia="ja-JP"/>
        </w:rPr>
      </w:pPr>
    </w:p>
    <w:p w14:paraId="4E3744E5" w14:textId="78C68B0A" w:rsidR="00AD6288" w:rsidRDefault="00495B3B" w:rsidP="00AD6288">
      <w:pPr>
        <w:overflowPunct/>
        <w:autoSpaceDE/>
        <w:autoSpaceDN/>
        <w:adjustRightInd/>
        <w:jc w:val="left"/>
        <w:textAlignment w:val="auto"/>
        <w:rPr>
          <w:rFonts w:asciiTheme="minorEastAsia" w:eastAsiaTheme="minorEastAsia" w:hAnsiTheme="minorEastAsia"/>
          <w:sz w:val="21"/>
          <w:szCs w:val="21"/>
          <w:lang w:val="en-GB" w:eastAsia="ja-JP"/>
        </w:rPr>
      </w:pPr>
      <w:r>
        <w:rPr>
          <w:rFonts w:asciiTheme="minorEastAsia" w:eastAsiaTheme="minorEastAsia" w:hAnsiTheme="minorEastAsia" w:hint="eastAsia"/>
          <w:sz w:val="21"/>
          <w:szCs w:val="21"/>
          <w:lang w:val="en-GB" w:eastAsia="ja-JP"/>
        </w:rPr>
        <w:t xml:space="preserve">24.　</w:t>
      </w:r>
      <w:r w:rsidR="00D53892" w:rsidRPr="00D53892">
        <w:rPr>
          <w:rFonts w:asciiTheme="minorEastAsia" w:eastAsiaTheme="minorEastAsia" w:hAnsiTheme="minorEastAsia" w:hint="eastAsia"/>
          <w:sz w:val="21"/>
          <w:szCs w:val="21"/>
          <w:lang w:val="en-GB" w:eastAsia="ja-JP"/>
        </w:rPr>
        <w:t>障害のある人は、</w:t>
      </w:r>
      <w:r w:rsidR="00D53892">
        <w:rPr>
          <w:rFonts w:asciiTheme="minorEastAsia" w:eastAsiaTheme="minorEastAsia" w:hAnsiTheme="minorEastAsia" w:hint="eastAsia"/>
          <w:sz w:val="21"/>
          <w:szCs w:val="21"/>
          <w:lang w:val="en-GB" w:eastAsia="ja-JP"/>
        </w:rPr>
        <w:t>カテーテルや車椅子などで</w:t>
      </w:r>
      <w:r w:rsidR="00D53892" w:rsidRPr="00D53892">
        <w:rPr>
          <w:rFonts w:asciiTheme="minorEastAsia" w:eastAsiaTheme="minorEastAsia" w:hAnsiTheme="minorEastAsia" w:hint="eastAsia"/>
          <w:sz w:val="21"/>
          <w:szCs w:val="21"/>
          <w:lang w:val="en-GB" w:eastAsia="ja-JP"/>
        </w:rPr>
        <w:t>標準的な製品</w:t>
      </w:r>
      <w:r w:rsidR="003C640A">
        <w:rPr>
          <w:rFonts w:asciiTheme="minorEastAsia" w:eastAsiaTheme="minorEastAsia" w:hAnsiTheme="minorEastAsia" w:hint="eastAsia"/>
          <w:sz w:val="21"/>
          <w:szCs w:val="21"/>
          <w:lang w:val="en-GB" w:eastAsia="ja-JP"/>
        </w:rPr>
        <w:t>ではなく</w:t>
      </w:r>
      <w:r w:rsidR="00D53892">
        <w:rPr>
          <w:rFonts w:asciiTheme="minorEastAsia" w:eastAsiaTheme="minorEastAsia" w:hAnsiTheme="minorEastAsia" w:hint="eastAsia"/>
          <w:sz w:val="21"/>
          <w:szCs w:val="21"/>
          <w:lang w:val="en-GB" w:eastAsia="ja-JP"/>
        </w:rPr>
        <w:t>、</w:t>
      </w:r>
      <w:r w:rsidR="00D53892" w:rsidRPr="00D53892">
        <w:rPr>
          <w:rFonts w:asciiTheme="minorEastAsia" w:eastAsiaTheme="minorEastAsia" w:hAnsiTheme="minorEastAsia" w:hint="eastAsia"/>
          <w:sz w:val="21"/>
          <w:szCs w:val="21"/>
          <w:lang w:val="en-GB" w:eastAsia="ja-JP"/>
        </w:rPr>
        <w:t>最適</w:t>
      </w:r>
      <w:r w:rsidR="003C640A">
        <w:rPr>
          <w:rFonts w:asciiTheme="minorEastAsia" w:eastAsiaTheme="minorEastAsia" w:hAnsiTheme="minorEastAsia" w:hint="eastAsia"/>
          <w:sz w:val="21"/>
          <w:szCs w:val="21"/>
          <w:lang w:val="en-GB" w:eastAsia="ja-JP"/>
        </w:rPr>
        <w:t>化されて</w:t>
      </w:r>
      <w:r w:rsidR="00D53892" w:rsidRPr="00D53892">
        <w:rPr>
          <w:rFonts w:asciiTheme="minorEastAsia" w:eastAsiaTheme="minorEastAsia" w:hAnsiTheme="minorEastAsia" w:hint="eastAsia"/>
          <w:sz w:val="21"/>
          <w:szCs w:val="21"/>
          <w:lang w:val="en-GB" w:eastAsia="ja-JP"/>
        </w:rPr>
        <w:t>補助器具を使用しないと、</w:t>
      </w:r>
      <w:r w:rsidR="00D53892">
        <w:rPr>
          <w:rFonts w:asciiTheme="minorEastAsia" w:eastAsiaTheme="minorEastAsia" w:hAnsiTheme="minorEastAsia" w:hint="eastAsia"/>
          <w:sz w:val="21"/>
          <w:szCs w:val="21"/>
          <w:lang w:val="en-GB" w:eastAsia="ja-JP"/>
        </w:rPr>
        <w:t>深刻な健康上の合併症を被る</w:t>
      </w:r>
      <w:r w:rsidR="00E04535">
        <w:rPr>
          <w:rFonts w:asciiTheme="minorEastAsia" w:eastAsiaTheme="minorEastAsia" w:hAnsiTheme="minorEastAsia" w:hint="eastAsia"/>
          <w:sz w:val="21"/>
          <w:szCs w:val="21"/>
          <w:lang w:val="en-GB" w:eastAsia="ja-JP"/>
        </w:rPr>
        <w:t>ことになる</w:t>
      </w:r>
      <w:r w:rsidR="00D53892" w:rsidRPr="00D53892">
        <w:rPr>
          <w:rFonts w:asciiTheme="minorEastAsia" w:eastAsiaTheme="minorEastAsia" w:hAnsiTheme="minorEastAsia" w:hint="eastAsia"/>
          <w:sz w:val="21"/>
          <w:szCs w:val="21"/>
          <w:lang w:val="en-GB" w:eastAsia="ja-JP"/>
        </w:rPr>
        <w:t>。例えば、車椅子や身体に取</w:t>
      </w:r>
      <w:r w:rsidR="000A63D4">
        <w:rPr>
          <w:rFonts w:asciiTheme="minorEastAsia" w:eastAsiaTheme="minorEastAsia" w:hAnsiTheme="minorEastAsia" w:hint="eastAsia"/>
          <w:sz w:val="21"/>
          <w:szCs w:val="21"/>
          <w:lang w:val="en-GB" w:eastAsia="ja-JP"/>
        </w:rPr>
        <w:t>り付けられた補助具に関しては、各人に合うものを決定するために現</w:t>
      </w:r>
      <w:r w:rsidR="00D53892" w:rsidRPr="00D53892">
        <w:rPr>
          <w:rFonts w:asciiTheme="minorEastAsia" w:eastAsiaTheme="minorEastAsia" w:hAnsiTheme="minorEastAsia" w:hint="eastAsia"/>
          <w:sz w:val="21"/>
          <w:szCs w:val="21"/>
          <w:lang w:val="en-GB" w:eastAsia="ja-JP"/>
        </w:rPr>
        <w:t>場での個々の評価が必要とされる。</w:t>
      </w:r>
    </w:p>
    <w:p w14:paraId="5B7E4D64" w14:textId="0CE3D00A" w:rsidR="00D53892" w:rsidRPr="00D53892" w:rsidRDefault="00D53892" w:rsidP="00AD6288">
      <w:pPr>
        <w:overflowPunct/>
        <w:autoSpaceDE/>
        <w:autoSpaceDN/>
        <w:adjustRightInd/>
        <w:jc w:val="left"/>
        <w:textAlignment w:val="auto"/>
        <w:rPr>
          <w:rFonts w:asciiTheme="minorEastAsia" w:eastAsiaTheme="minorEastAsia" w:hAnsiTheme="minorEastAsia"/>
          <w:sz w:val="21"/>
          <w:szCs w:val="21"/>
          <w:lang w:val="en-GB" w:eastAsia="ja-JP"/>
        </w:rPr>
      </w:pPr>
    </w:p>
    <w:p w14:paraId="395AD1F5" w14:textId="0F5BF862" w:rsidR="00AD6288" w:rsidRPr="00D53892" w:rsidRDefault="002736CB" w:rsidP="00AD6288">
      <w:pPr>
        <w:overflowPunct/>
        <w:autoSpaceDE/>
        <w:autoSpaceDN/>
        <w:adjustRightInd/>
        <w:jc w:val="left"/>
        <w:textAlignment w:val="auto"/>
        <w:rPr>
          <w:rFonts w:asciiTheme="minorEastAsia" w:eastAsiaTheme="minorEastAsia" w:hAnsiTheme="minorEastAsia"/>
          <w:sz w:val="21"/>
          <w:szCs w:val="21"/>
          <w:lang w:val="en-GB" w:eastAsia="ja-JP"/>
        </w:rPr>
      </w:pPr>
      <w:r w:rsidRPr="00D53892">
        <w:rPr>
          <w:rFonts w:asciiTheme="minorEastAsia" w:eastAsiaTheme="minorEastAsia" w:hAnsiTheme="minorEastAsia" w:cs="ＭＳ 明朝" w:hint="eastAsia"/>
          <w:sz w:val="21"/>
          <w:szCs w:val="21"/>
          <w:lang w:val="en-GB" w:eastAsia="ja-JP"/>
        </w:rPr>
        <w:t>以下の情報を提供</w:t>
      </w:r>
      <w:r w:rsidR="00C6468A" w:rsidRPr="00D53892">
        <w:rPr>
          <w:rFonts w:asciiTheme="minorEastAsia" w:eastAsiaTheme="minorEastAsia" w:hAnsiTheme="minorEastAsia" w:cs="ＭＳ 明朝" w:hint="eastAsia"/>
          <w:sz w:val="21"/>
          <w:szCs w:val="21"/>
          <w:lang w:val="en-GB" w:eastAsia="ja-JP"/>
        </w:rPr>
        <w:t>してほしい</w:t>
      </w:r>
      <w:r w:rsidRPr="00D53892">
        <w:rPr>
          <w:rFonts w:asciiTheme="minorEastAsia" w:eastAsiaTheme="minorEastAsia" w:hAnsiTheme="minorEastAsia" w:cs="ＭＳ 明朝" w:hint="eastAsia"/>
          <w:sz w:val="21"/>
          <w:szCs w:val="21"/>
          <w:lang w:val="en-GB" w:eastAsia="ja-JP"/>
        </w:rPr>
        <w:t>。</w:t>
      </w:r>
      <w:r w:rsidR="00AD6288" w:rsidRPr="00D53892">
        <w:rPr>
          <w:rFonts w:asciiTheme="minorEastAsia" w:eastAsiaTheme="minorEastAsia" w:hAnsiTheme="minorEastAsia"/>
          <w:sz w:val="21"/>
          <w:szCs w:val="21"/>
          <w:lang w:val="en-GB" w:eastAsia="ja-JP"/>
        </w:rPr>
        <w:t>:</w:t>
      </w:r>
    </w:p>
    <w:p w14:paraId="6C356E2E" w14:textId="77777777" w:rsidR="00AD6288" w:rsidRPr="00D53892" w:rsidRDefault="00AD6288" w:rsidP="00AD6288">
      <w:pPr>
        <w:overflowPunct/>
        <w:autoSpaceDE/>
        <w:autoSpaceDN/>
        <w:adjustRightInd/>
        <w:jc w:val="left"/>
        <w:textAlignment w:val="auto"/>
        <w:rPr>
          <w:rFonts w:asciiTheme="minorEastAsia" w:eastAsiaTheme="minorEastAsia" w:hAnsiTheme="minorEastAsia"/>
          <w:i/>
          <w:sz w:val="21"/>
          <w:szCs w:val="21"/>
          <w:lang w:val="en-GB" w:eastAsia="ja-JP"/>
        </w:rPr>
      </w:pPr>
    </w:p>
    <w:p w14:paraId="58D0D42B" w14:textId="4754D9CF" w:rsidR="00AD6288" w:rsidRPr="00D53892" w:rsidRDefault="00D53892" w:rsidP="00AD6288">
      <w:pPr>
        <w:numPr>
          <w:ilvl w:val="0"/>
          <w:numId w:val="26"/>
        </w:numPr>
        <w:overflowPunct/>
        <w:autoSpaceDE/>
        <w:autoSpaceDN/>
        <w:adjustRightInd/>
        <w:contextualSpacing/>
        <w:jc w:val="left"/>
        <w:textAlignment w:val="auto"/>
        <w:rPr>
          <w:sz w:val="24"/>
          <w:szCs w:val="24"/>
          <w:lang w:val="en-GB" w:eastAsia="ja-JP"/>
        </w:rPr>
      </w:pPr>
      <w:r w:rsidRPr="00D53892">
        <w:rPr>
          <w:rFonts w:asciiTheme="minorEastAsia" w:eastAsiaTheme="minorEastAsia" w:hAnsiTheme="minorEastAsia" w:hint="eastAsia"/>
          <w:sz w:val="21"/>
          <w:szCs w:val="21"/>
          <w:lang w:val="en-GB" w:eastAsia="ja-JP"/>
        </w:rPr>
        <w:t>最も適切な障害</w:t>
      </w:r>
      <w:r w:rsidR="00E04535">
        <w:rPr>
          <w:rFonts w:asciiTheme="minorEastAsia" w:eastAsiaTheme="minorEastAsia" w:hAnsiTheme="minorEastAsia" w:hint="eastAsia"/>
          <w:sz w:val="21"/>
          <w:szCs w:val="21"/>
          <w:lang w:val="en-GB" w:eastAsia="ja-JP"/>
        </w:rPr>
        <w:t>支援器具が選択される</w:t>
      </w:r>
      <w:r>
        <w:rPr>
          <w:rFonts w:asciiTheme="minorEastAsia" w:eastAsiaTheme="minorEastAsia" w:hAnsiTheme="minorEastAsia" w:hint="eastAsia"/>
          <w:sz w:val="21"/>
          <w:szCs w:val="21"/>
          <w:lang w:val="en-GB" w:eastAsia="ja-JP"/>
        </w:rPr>
        <w:t>べきであることを明確にし、</w:t>
      </w:r>
      <w:r w:rsidR="00E04535">
        <w:rPr>
          <w:rFonts w:asciiTheme="minorEastAsia" w:eastAsiaTheme="minorEastAsia" w:hAnsiTheme="minorEastAsia" w:hint="eastAsia"/>
          <w:sz w:val="21"/>
          <w:szCs w:val="21"/>
          <w:lang w:val="en-GB" w:eastAsia="ja-JP"/>
        </w:rPr>
        <w:t>法律を</w:t>
      </w:r>
      <w:r w:rsidRPr="00D53892">
        <w:rPr>
          <w:rFonts w:asciiTheme="minorEastAsia" w:eastAsiaTheme="minorEastAsia" w:hAnsiTheme="minorEastAsia" w:hint="eastAsia"/>
          <w:sz w:val="21"/>
          <w:szCs w:val="21"/>
          <w:lang w:val="en-GB" w:eastAsia="ja-JP"/>
        </w:rPr>
        <w:t>厳格</w:t>
      </w:r>
      <w:r w:rsidR="00E04535">
        <w:rPr>
          <w:rFonts w:asciiTheme="minorEastAsia" w:eastAsiaTheme="minorEastAsia" w:hAnsiTheme="minorEastAsia" w:hint="eastAsia"/>
          <w:sz w:val="21"/>
          <w:szCs w:val="21"/>
          <w:lang w:val="en-GB" w:eastAsia="ja-JP"/>
        </w:rPr>
        <w:t>化</w:t>
      </w:r>
      <w:r w:rsidRPr="00D53892">
        <w:rPr>
          <w:rFonts w:asciiTheme="minorEastAsia" w:eastAsiaTheme="minorEastAsia" w:hAnsiTheme="minorEastAsia" w:hint="eastAsia"/>
          <w:sz w:val="21"/>
          <w:szCs w:val="21"/>
          <w:lang w:val="en-GB" w:eastAsia="ja-JP"/>
        </w:rPr>
        <w:t>するための</w:t>
      </w:r>
      <w:r w:rsidR="00E04535">
        <w:rPr>
          <w:rFonts w:asciiTheme="minorEastAsia" w:eastAsiaTheme="minorEastAsia" w:hAnsiTheme="minorEastAsia" w:hint="eastAsia"/>
          <w:sz w:val="21"/>
          <w:szCs w:val="21"/>
          <w:lang w:val="en-GB" w:eastAsia="ja-JP"/>
        </w:rPr>
        <w:t>対策</w:t>
      </w:r>
      <w:r w:rsidRPr="00D53892">
        <w:rPr>
          <w:rFonts w:asciiTheme="minorEastAsia" w:eastAsiaTheme="minorEastAsia" w:hAnsiTheme="minorEastAsia" w:hint="eastAsia"/>
          <w:sz w:val="21"/>
          <w:szCs w:val="21"/>
          <w:lang w:val="en-GB" w:eastAsia="ja-JP"/>
        </w:rPr>
        <w:t>。</w:t>
      </w:r>
    </w:p>
    <w:p w14:paraId="33E3DF66" w14:textId="77777777" w:rsidR="00D53892" w:rsidRPr="00D53892" w:rsidRDefault="00D53892" w:rsidP="00D53892">
      <w:pPr>
        <w:overflowPunct/>
        <w:autoSpaceDE/>
        <w:autoSpaceDN/>
        <w:adjustRightInd/>
        <w:contextualSpacing/>
        <w:jc w:val="left"/>
        <w:textAlignment w:val="auto"/>
        <w:rPr>
          <w:rFonts w:eastAsiaTheme="minorEastAsia"/>
          <w:sz w:val="24"/>
          <w:szCs w:val="24"/>
          <w:lang w:val="en-GB" w:eastAsia="ja-JP"/>
        </w:rPr>
      </w:pPr>
    </w:p>
    <w:p w14:paraId="5E686064" w14:textId="223D3890" w:rsidR="00AD6288" w:rsidRPr="00D53892" w:rsidRDefault="00AD6288" w:rsidP="00D53892">
      <w:pPr>
        <w:contextualSpacing/>
        <w:textAlignment w:val="auto"/>
        <w:rPr>
          <w:rFonts w:asciiTheme="minorEastAsia" w:eastAsiaTheme="minorEastAsia" w:hAnsiTheme="minorEastAsia"/>
          <w:sz w:val="21"/>
          <w:szCs w:val="21"/>
          <w:lang w:val="en-GB" w:eastAsia="ja-JP"/>
        </w:rPr>
      </w:pPr>
    </w:p>
    <w:p w14:paraId="6546D64F" w14:textId="76E8C6D6" w:rsidR="00AD6288" w:rsidRPr="00CD02AD" w:rsidRDefault="00D81B56" w:rsidP="00A53FE2">
      <w:pPr>
        <w:rPr>
          <w:b/>
          <w:bCs/>
          <w:sz w:val="24"/>
          <w:szCs w:val="22"/>
          <w:lang w:val="en-GB" w:eastAsia="ja-JP"/>
        </w:rPr>
      </w:pPr>
      <w:r w:rsidRPr="00CD02AD">
        <w:rPr>
          <w:rFonts w:asciiTheme="minorEastAsia" w:eastAsiaTheme="minorEastAsia" w:hAnsiTheme="minorEastAsia" w:hint="eastAsia"/>
          <w:b/>
          <w:bCs/>
          <w:sz w:val="24"/>
          <w:szCs w:val="22"/>
          <w:lang w:val="en-GB" w:eastAsia="ja-JP"/>
        </w:rPr>
        <w:t>表現及び意見の自由並びに情報</w:t>
      </w:r>
      <w:r w:rsidR="00851A76" w:rsidRPr="00CD02AD">
        <w:rPr>
          <w:rFonts w:asciiTheme="minorEastAsia" w:eastAsiaTheme="minorEastAsia" w:hAnsiTheme="minorEastAsia" w:hint="eastAsia"/>
          <w:b/>
          <w:bCs/>
          <w:sz w:val="24"/>
          <w:szCs w:val="22"/>
          <w:lang w:val="en-GB" w:eastAsia="ja-JP"/>
        </w:rPr>
        <w:t>の利用の機会</w:t>
      </w:r>
      <w:r w:rsidR="00AD6288" w:rsidRPr="00CD02AD">
        <w:rPr>
          <w:b/>
          <w:bCs/>
          <w:sz w:val="24"/>
          <w:szCs w:val="22"/>
          <w:lang w:val="en-GB" w:eastAsia="ja-JP"/>
        </w:rPr>
        <w:t xml:space="preserve"> (</w:t>
      </w:r>
      <w:r w:rsidR="00231906" w:rsidRPr="00CD02AD">
        <w:rPr>
          <w:rFonts w:asciiTheme="minorEastAsia" w:eastAsiaTheme="minorEastAsia" w:hAnsiTheme="minorEastAsia" w:hint="eastAsia"/>
          <w:b/>
          <w:bCs/>
          <w:sz w:val="24"/>
          <w:szCs w:val="22"/>
          <w:lang w:val="en-GB" w:eastAsia="ja-JP"/>
        </w:rPr>
        <w:t>第</w:t>
      </w:r>
      <w:r w:rsidR="00231906" w:rsidRPr="00CD02AD">
        <w:rPr>
          <w:b/>
          <w:bCs/>
          <w:sz w:val="24"/>
          <w:szCs w:val="22"/>
          <w:lang w:val="en-GB" w:eastAsia="ja-JP"/>
        </w:rPr>
        <w:t>21</w:t>
      </w:r>
      <w:r w:rsidR="00231906" w:rsidRPr="00CD02AD">
        <w:rPr>
          <w:rFonts w:asciiTheme="minorEastAsia" w:eastAsiaTheme="minorEastAsia" w:hAnsiTheme="minorEastAsia" w:hint="eastAsia"/>
          <w:b/>
          <w:bCs/>
          <w:sz w:val="24"/>
          <w:szCs w:val="22"/>
          <w:lang w:val="en-GB" w:eastAsia="ja-JP"/>
        </w:rPr>
        <w:t>条</w:t>
      </w:r>
      <w:r w:rsidR="00AD6288" w:rsidRPr="00CD02AD">
        <w:rPr>
          <w:b/>
          <w:bCs/>
          <w:sz w:val="24"/>
          <w:szCs w:val="22"/>
          <w:lang w:val="en-GB" w:eastAsia="ja-JP"/>
        </w:rPr>
        <w:t>)</w:t>
      </w:r>
    </w:p>
    <w:p w14:paraId="3F33C96D" w14:textId="77777777" w:rsidR="00AD6288" w:rsidRDefault="00AD6288" w:rsidP="00AD6288">
      <w:pPr>
        <w:overflowPunct/>
        <w:autoSpaceDE/>
        <w:autoSpaceDN/>
        <w:adjustRightInd/>
        <w:jc w:val="left"/>
        <w:textAlignment w:val="auto"/>
        <w:rPr>
          <w:rFonts w:asciiTheme="minorEastAsia" w:eastAsiaTheme="minorEastAsia" w:hAnsiTheme="minorEastAsia"/>
          <w:sz w:val="21"/>
          <w:szCs w:val="21"/>
          <w:lang w:val="en-GB" w:eastAsia="ja-JP"/>
        </w:rPr>
      </w:pPr>
    </w:p>
    <w:p w14:paraId="67B0EAEE" w14:textId="0FAB3F06" w:rsidR="00495B3B" w:rsidRDefault="00495B3B" w:rsidP="00AD6288">
      <w:pPr>
        <w:overflowPunct/>
        <w:autoSpaceDE/>
        <w:autoSpaceDN/>
        <w:adjustRightInd/>
        <w:jc w:val="left"/>
        <w:textAlignment w:val="auto"/>
        <w:rPr>
          <w:rFonts w:asciiTheme="minorEastAsia" w:eastAsiaTheme="minorEastAsia" w:hAnsiTheme="minorEastAsia"/>
          <w:sz w:val="21"/>
          <w:szCs w:val="21"/>
          <w:lang w:val="en-GB" w:eastAsia="ja-JP"/>
        </w:rPr>
      </w:pPr>
      <w:r>
        <w:rPr>
          <w:rFonts w:asciiTheme="minorEastAsia" w:eastAsiaTheme="minorEastAsia" w:hAnsiTheme="minorEastAsia" w:hint="eastAsia"/>
          <w:sz w:val="21"/>
          <w:szCs w:val="21"/>
          <w:lang w:val="en-GB" w:eastAsia="ja-JP"/>
        </w:rPr>
        <w:t xml:space="preserve">25.　</w:t>
      </w:r>
      <w:r w:rsidR="009A1661">
        <w:rPr>
          <w:rFonts w:asciiTheme="minorEastAsia" w:eastAsiaTheme="minorEastAsia" w:hAnsiTheme="minorEastAsia" w:hint="eastAsia"/>
          <w:sz w:val="21"/>
          <w:szCs w:val="21"/>
          <w:lang w:val="en-GB" w:eastAsia="ja-JP"/>
        </w:rPr>
        <w:t>情報へのアクセシビリティ</w:t>
      </w:r>
      <w:r w:rsidR="00FE374F">
        <w:rPr>
          <w:rFonts w:asciiTheme="minorEastAsia" w:eastAsiaTheme="minorEastAsia" w:hAnsiTheme="minorEastAsia" w:hint="eastAsia"/>
          <w:sz w:val="21"/>
          <w:szCs w:val="21"/>
          <w:lang w:val="en-GB" w:eastAsia="ja-JP"/>
        </w:rPr>
        <w:t>を確保するための対策</w:t>
      </w:r>
      <w:r w:rsidRPr="00495B3B">
        <w:rPr>
          <w:rFonts w:asciiTheme="minorEastAsia" w:eastAsiaTheme="minorEastAsia" w:hAnsiTheme="minorEastAsia" w:hint="eastAsia"/>
          <w:sz w:val="21"/>
          <w:szCs w:val="21"/>
          <w:lang w:val="en-GB" w:eastAsia="ja-JP"/>
        </w:rPr>
        <w:t>が不十分であるため、障害のある人は社会</w:t>
      </w:r>
      <w:r w:rsidR="001F670A">
        <w:rPr>
          <w:rFonts w:asciiTheme="minorEastAsia" w:eastAsiaTheme="minorEastAsia" w:hAnsiTheme="minorEastAsia" w:hint="eastAsia"/>
          <w:sz w:val="21"/>
          <w:szCs w:val="21"/>
          <w:lang w:val="en-GB" w:eastAsia="ja-JP"/>
        </w:rPr>
        <w:t>の中</w:t>
      </w:r>
      <w:r w:rsidRPr="00495B3B">
        <w:rPr>
          <w:rFonts w:asciiTheme="minorEastAsia" w:eastAsiaTheme="minorEastAsia" w:hAnsiTheme="minorEastAsia" w:hint="eastAsia"/>
          <w:sz w:val="21"/>
          <w:szCs w:val="21"/>
          <w:lang w:val="en-GB" w:eastAsia="ja-JP"/>
        </w:rPr>
        <w:t>（公共交通機</w:t>
      </w:r>
      <w:r w:rsidR="00CE58C9">
        <w:rPr>
          <w:rFonts w:asciiTheme="minorEastAsia" w:eastAsiaTheme="minorEastAsia" w:hAnsiTheme="minorEastAsia" w:hint="eastAsia"/>
          <w:sz w:val="21"/>
          <w:szCs w:val="21"/>
          <w:lang w:val="en-GB" w:eastAsia="ja-JP"/>
        </w:rPr>
        <w:t>関、病院、法廷、警察署、銀行など）の情報にアクセスできない。このこと</w:t>
      </w:r>
      <w:r w:rsidRPr="00495B3B">
        <w:rPr>
          <w:rFonts w:asciiTheme="minorEastAsia" w:eastAsiaTheme="minorEastAsia" w:hAnsiTheme="minorEastAsia" w:hint="eastAsia"/>
          <w:sz w:val="21"/>
          <w:szCs w:val="21"/>
          <w:lang w:val="en-GB" w:eastAsia="ja-JP"/>
        </w:rPr>
        <w:t>は、例えば、拡声器だけを介して提供さ</w:t>
      </w:r>
      <w:r w:rsidR="003E239F">
        <w:rPr>
          <w:rFonts w:asciiTheme="minorEastAsia" w:eastAsiaTheme="minorEastAsia" w:hAnsiTheme="minorEastAsia" w:hint="eastAsia"/>
          <w:sz w:val="21"/>
          <w:szCs w:val="21"/>
          <w:lang w:val="en-GB" w:eastAsia="ja-JP"/>
        </w:rPr>
        <w:t>れる緊急のメッセージや知的障害が</w:t>
      </w:r>
      <w:r>
        <w:rPr>
          <w:rFonts w:asciiTheme="minorEastAsia" w:eastAsiaTheme="minorEastAsia" w:hAnsiTheme="minorEastAsia" w:hint="eastAsia"/>
          <w:sz w:val="21"/>
          <w:szCs w:val="21"/>
          <w:lang w:val="en-GB" w:eastAsia="ja-JP"/>
        </w:rPr>
        <w:t>ある人のための情報に</w:t>
      </w:r>
      <w:r w:rsidR="001F670A">
        <w:rPr>
          <w:rFonts w:asciiTheme="minorEastAsia" w:eastAsiaTheme="minorEastAsia" w:hAnsiTheme="minorEastAsia" w:hint="eastAsia"/>
          <w:sz w:val="21"/>
          <w:szCs w:val="21"/>
          <w:lang w:val="en-GB" w:eastAsia="ja-JP"/>
        </w:rPr>
        <w:t>も</w:t>
      </w:r>
      <w:r>
        <w:rPr>
          <w:rFonts w:asciiTheme="minorEastAsia" w:eastAsiaTheme="minorEastAsia" w:hAnsiTheme="minorEastAsia" w:hint="eastAsia"/>
          <w:sz w:val="21"/>
          <w:szCs w:val="21"/>
          <w:lang w:val="en-GB" w:eastAsia="ja-JP"/>
        </w:rPr>
        <w:t>当てはまる</w:t>
      </w:r>
      <w:r w:rsidRPr="00495B3B">
        <w:rPr>
          <w:rFonts w:asciiTheme="minorEastAsia" w:eastAsiaTheme="minorEastAsia" w:hAnsiTheme="minorEastAsia" w:hint="eastAsia"/>
          <w:sz w:val="21"/>
          <w:szCs w:val="21"/>
          <w:lang w:val="en-GB" w:eastAsia="ja-JP"/>
        </w:rPr>
        <w:t>。</w:t>
      </w:r>
    </w:p>
    <w:p w14:paraId="01ACBCF6" w14:textId="77777777" w:rsidR="00495B3B" w:rsidRPr="00495B3B" w:rsidRDefault="00495B3B" w:rsidP="00AD6288">
      <w:pPr>
        <w:overflowPunct/>
        <w:autoSpaceDE/>
        <w:autoSpaceDN/>
        <w:adjustRightInd/>
        <w:jc w:val="left"/>
        <w:textAlignment w:val="auto"/>
        <w:rPr>
          <w:rFonts w:asciiTheme="minorEastAsia" w:eastAsiaTheme="minorEastAsia" w:hAnsiTheme="minorEastAsia"/>
          <w:sz w:val="21"/>
          <w:szCs w:val="21"/>
          <w:lang w:val="en-GB" w:eastAsia="ja-JP"/>
        </w:rPr>
      </w:pPr>
    </w:p>
    <w:p w14:paraId="40C33E1A" w14:textId="045B44EA" w:rsidR="00AD6288" w:rsidRPr="00495B3B" w:rsidRDefault="002736CB" w:rsidP="00AD6288">
      <w:pPr>
        <w:overflowPunct/>
        <w:autoSpaceDE/>
        <w:autoSpaceDN/>
        <w:adjustRightInd/>
        <w:jc w:val="left"/>
        <w:textAlignment w:val="auto"/>
        <w:rPr>
          <w:rFonts w:asciiTheme="minorEastAsia" w:eastAsiaTheme="minorEastAsia" w:hAnsiTheme="minorEastAsia"/>
          <w:sz w:val="21"/>
          <w:szCs w:val="21"/>
          <w:lang w:val="en-GB"/>
        </w:rPr>
      </w:pPr>
      <w:r w:rsidRPr="00495B3B">
        <w:rPr>
          <w:rFonts w:asciiTheme="minorEastAsia" w:eastAsiaTheme="minorEastAsia" w:hAnsiTheme="minorEastAsia" w:cs="ＭＳ 明朝" w:hint="eastAsia"/>
          <w:sz w:val="21"/>
          <w:szCs w:val="21"/>
          <w:lang w:val="en-GB"/>
        </w:rPr>
        <w:t>以下の情報を提供</w:t>
      </w:r>
      <w:r w:rsidR="00C6468A" w:rsidRPr="00495B3B">
        <w:rPr>
          <w:rFonts w:asciiTheme="minorEastAsia" w:eastAsiaTheme="minorEastAsia" w:hAnsiTheme="minorEastAsia" w:cs="ＭＳ 明朝" w:hint="eastAsia"/>
          <w:sz w:val="21"/>
          <w:szCs w:val="21"/>
          <w:lang w:val="en-GB"/>
        </w:rPr>
        <w:t>してほしい</w:t>
      </w:r>
      <w:r w:rsidRPr="00495B3B">
        <w:rPr>
          <w:rFonts w:asciiTheme="minorEastAsia" w:eastAsiaTheme="minorEastAsia" w:hAnsiTheme="minorEastAsia" w:cs="ＭＳ 明朝" w:hint="eastAsia"/>
          <w:sz w:val="21"/>
          <w:szCs w:val="21"/>
          <w:lang w:val="en-GB"/>
        </w:rPr>
        <w:t>。</w:t>
      </w:r>
      <w:r w:rsidR="00AD6288" w:rsidRPr="00495B3B">
        <w:rPr>
          <w:rFonts w:asciiTheme="minorEastAsia" w:eastAsiaTheme="minorEastAsia" w:hAnsiTheme="minorEastAsia"/>
          <w:sz w:val="21"/>
          <w:szCs w:val="21"/>
          <w:lang w:val="en-GB"/>
        </w:rPr>
        <w:t>:</w:t>
      </w:r>
    </w:p>
    <w:p w14:paraId="1D324DAE" w14:textId="77777777" w:rsidR="00AD6288" w:rsidRPr="00495B3B" w:rsidRDefault="00AD6288" w:rsidP="00AD6288">
      <w:pPr>
        <w:overflowPunct/>
        <w:autoSpaceDE/>
        <w:autoSpaceDN/>
        <w:adjustRightInd/>
        <w:jc w:val="left"/>
        <w:textAlignment w:val="auto"/>
        <w:rPr>
          <w:rFonts w:asciiTheme="minorEastAsia" w:eastAsiaTheme="minorEastAsia" w:hAnsiTheme="minorEastAsia"/>
          <w:i/>
          <w:sz w:val="21"/>
          <w:szCs w:val="21"/>
          <w:lang w:val="en-GB"/>
        </w:rPr>
      </w:pPr>
    </w:p>
    <w:p w14:paraId="2DDAC4B5" w14:textId="6776A1ED" w:rsidR="00AD6288" w:rsidRPr="00495B3B" w:rsidRDefault="00495B3B" w:rsidP="00AD6288">
      <w:pPr>
        <w:numPr>
          <w:ilvl w:val="0"/>
          <w:numId w:val="27"/>
        </w:numPr>
        <w:overflowPunct/>
        <w:autoSpaceDE/>
        <w:autoSpaceDN/>
        <w:adjustRightInd/>
        <w:contextualSpacing/>
        <w:jc w:val="left"/>
        <w:textAlignment w:val="auto"/>
        <w:rPr>
          <w:sz w:val="24"/>
          <w:szCs w:val="24"/>
          <w:lang w:val="en-GB"/>
        </w:rPr>
      </w:pPr>
      <w:r w:rsidRPr="00495B3B">
        <w:rPr>
          <w:rFonts w:asciiTheme="minorEastAsia" w:eastAsiaTheme="minorEastAsia" w:hAnsiTheme="minorEastAsia" w:hint="eastAsia"/>
          <w:sz w:val="21"/>
          <w:szCs w:val="21"/>
          <w:lang w:val="en-GB" w:eastAsia="ja-JP"/>
        </w:rPr>
        <w:t>障害者が社会の</w:t>
      </w:r>
      <w:r w:rsidR="001F670A">
        <w:rPr>
          <w:rFonts w:asciiTheme="minorEastAsia" w:eastAsiaTheme="minorEastAsia" w:hAnsiTheme="minorEastAsia" w:hint="eastAsia"/>
          <w:sz w:val="21"/>
          <w:szCs w:val="21"/>
          <w:lang w:val="en-GB" w:eastAsia="ja-JP"/>
        </w:rPr>
        <w:t>中での</w:t>
      </w:r>
      <w:r w:rsidRPr="00495B3B">
        <w:rPr>
          <w:rFonts w:asciiTheme="minorEastAsia" w:eastAsiaTheme="minorEastAsia" w:hAnsiTheme="minorEastAsia" w:hint="eastAsia"/>
          <w:sz w:val="21"/>
          <w:szCs w:val="21"/>
          <w:lang w:val="en-GB" w:eastAsia="ja-JP"/>
        </w:rPr>
        <w:t>コミュニケーションに</w:t>
      </w:r>
      <w:r w:rsidR="001F670A">
        <w:rPr>
          <w:rFonts w:asciiTheme="minorEastAsia" w:eastAsiaTheme="minorEastAsia" w:hAnsiTheme="minorEastAsia" w:hint="eastAsia"/>
          <w:sz w:val="21"/>
          <w:szCs w:val="21"/>
          <w:lang w:val="en-GB" w:eastAsia="ja-JP"/>
        </w:rPr>
        <w:t>確実に</w:t>
      </w:r>
      <w:r w:rsidRPr="00495B3B">
        <w:rPr>
          <w:rFonts w:asciiTheme="minorEastAsia" w:eastAsiaTheme="minorEastAsia" w:hAnsiTheme="minorEastAsia" w:hint="eastAsia"/>
          <w:sz w:val="21"/>
          <w:szCs w:val="21"/>
          <w:lang w:val="en-GB" w:eastAsia="ja-JP"/>
        </w:rPr>
        <w:t>アクセスできる</w:t>
      </w:r>
      <w:r w:rsidR="001F670A">
        <w:rPr>
          <w:rFonts w:asciiTheme="minorEastAsia" w:eastAsiaTheme="minorEastAsia" w:hAnsiTheme="minorEastAsia" w:hint="eastAsia"/>
          <w:sz w:val="21"/>
          <w:szCs w:val="21"/>
          <w:lang w:val="en-GB" w:eastAsia="ja-JP"/>
        </w:rPr>
        <w:t>ように</w:t>
      </w:r>
      <w:r>
        <w:rPr>
          <w:rFonts w:asciiTheme="minorEastAsia" w:eastAsiaTheme="minorEastAsia" w:hAnsiTheme="minorEastAsia" w:hint="eastAsia"/>
          <w:sz w:val="21"/>
          <w:szCs w:val="21"/>
          <w:lang w:val="en-GB" w:eastAsia="ja-JP"/>
        </w:rPr>
        <w:t>する</w:t>
      </w:r>
      <w:r w:rsidRPr="00495B3B">
        <w:rPr>
          <w:rFonts w:asciiTheme="minorEastAsia" w:eastAsiaTheme="minorEastAsia" w:hAnsiTheme="minorEastAsia" w:hint="eastAsia"/>
          <w:sz w:val="21"/>
          <w:szCs w:val="21"/>
          <w:lang w:val="en-GB" w:eastAsia="ja-JP"/>
        </w:rPr>
        <w:t>ための</w:t>
      </w:r>
      <w:r w:rsidR="001F670A">
        <w:rPr>
          <w:rFonts w:asciiTheme="minorEastAsia" w:eastAsiaTheme="minorEastAsia" w:hAnsiTheme="minorEastAsia" w:hint="eastAsia"/>
          <w:sz w:val="21"/>
          <w:szCs w:val="21"/>
          <w:lang w:val="en-GB" w:eastAsia="ja-JP"/>
        </w:rPr>
        <w:t>対策</w:t>
      </w:r>
      <w:r w:rsidRPr="00495B3B">
        <w:rPr>
          <w:rFonts w:asciiTheme="minorEastAsia" w:eastAsiaTheme="minorEastAsia" w:hAnsiTheme="minorEastAsia" w:hint="eastAsia"/>
          <w:sz w:val="21"/>
          <w:szCs w:val="21"/>
          <w:lang w:val="en-GB" w:eastAsia="ja-JP"/>
        </w:rPr>
        <w:t>。</w:t>
      </w:r>
    </w:p>
    <w:p w14:paraId="3CB92BF2" w14:textId="77777777" w:rsidR="00AD6288" w:rsidRDefault="00AD6288" w:rsidP="00AD6288">
      <w:pPr>
        <w:overflowPunct/>
        <w:autoSpaceDE/>
        <w:autoSpaceDN/>
        <w:adjustRightInd/>
        <w:jc w:val="left"/>
        <w:textAlignment w:val="auto"/>
        <w:rPr>
          <w:rFonts w:asciiTheme="minorEastAsia" w:eastAsiaTheme="minorEastAsia" w:hAnsiTheme="minorEastAsia"/>
          <w:sz w:val="21"/>
          <w:szCs w:val="21"/>
          <w:lang w:val="en-GB"/>
        </w:rPr>
      </w:pPr>
    </w:p>
    <w:p w14:paraId="628CE223" w14:textId="77777777" w:rsidR="00495B3B" w:rsidRDefault="00495B3B" w:rsidP="00AD6288">
      <w:pPr>
        <w:overflowPunct/>
        <w:autoSpaceDE/>
        <w:autoSpaceDN/>
        <w:adjustRightInd/>
        <w:jc w:val="left"/>
        <w:textAlignment w:val="auto"/>
        <w:rPr>
          <w:rFonts w:asciiTheme="minorEastAsia" w:eastAsiaTheme="minorEastAsia" w:hAnsiTheme="minorEastAsia"/>
          <w:sz w:val="21"/>
          <w:szCs w:val="21"/>
          <w:lang w:val="en-GB"/>
        </w:rPr>
      </w:pPr>
    </w:p>
    <w:p w14:paraId="51CC44FC" w14:textId="07E36504" w:rsidR="00495B3B" w:rsidRPr="00495B3B" w:rsidRDefault="00495B3B" w:rsidP="00AD6288">
      <w:pPr>
        <w:overflowPunct/>
        <w:autoSpaceDE/>
        <w:autoSpaceDN/>
        <w:adjustRightInd/>
        <w:jc w:val="left"/>
        <w:textAlignment w:val="auto"/>
        <w:rPr>
          <w:rFonts w:asciiTheme="minorEastAsia" w:eastAsiaTheme="minorEastAsia" w:hAnsiTheme="minorEastAsia"/>
          <w:sz w:val="21"/>
          <w:szCs w:val="21"/>
          <w:lang w:val="en-GB" w:eastAsia="ja-JP"/>
        </w:rPr>
      </w:pPr>
      <w:r>
        <w:rPr>
          <w:rFonts w:asciiTheme="minorEastAsia" w:eastAsiaTheme="minorEastAsia" w:hAnsiTheme="minorEastAsia" w:hint="eastAsia"/>
          <w:sz w:val="21"/>
          <w:szCs w:val="21"/>
          <w:lang w:val="en-GB" w:eastAsia="ja-JP"/>
        </w:rPr>
        <w:t xml:space="preserve">26.　</w:t>
      </w:r>
      <w:r w:rsidRPr="00495B3B">
        <w:t xml:space="preserve"> </w:t>
      </w:r>
      <w:r w:rsidRPr="00495B3B">
        <w:rPr>
          <w:rFonts w:asciiTheme="minorEastAsia" w:eastAsiaTheme="minorEastAsia" w:hAnsiTheme="minorEastAsia"/>
          <w:sz w:val="21"/>
          <w:szCs w:val="21"/>
          <w:lang w:val="en-GB" w:eastAsia="ja-JP"/>
        </w:rPr>
        <w:t>2014</w:t>
      </w:r>
      <w:r w:rsidR="001F670A">
        <w:rPr>
          <w:rFonts w:asciiTheme="minorEastAsia" w:eastAsiaTheme="minorEastAsia" w:hAnsiTheme="minorEastAsia" w:hint="eastAsia"/>
          <w:sz w:val="21"/>
          <w:szCs w:val="21"/>
          <w:lang w:val="en-GB" w:eastAsia="ja-JP"/>
        </w:rPr>
        <w:t>年に国連障害者権利委員会による勧告</w:t>
      </w:r>
      <w:r w:rsidRPr="00495B3B">
        <w:rPr>
          <w:rFonts w:asciiTheme="minorEastAsia" w:eastAsiaTheme="minorEastAsia" w:hAnsiTheme="minorEastAsia" w:hint="eastAsia"/>
          <w:sz w:val="21"/>
          <w:szCs w:val="21"/>
          <w:lang w:val="en-GB" w:eastAsia="ja-JP"/>
        </w:rPr>
        <w:t>（第</w:t>
      </w:r>
      <w:r w:rsidRPr="00495B3B">
        <w:rPr>
          <w:rFonts w:asciiTheme="minorEastAsia" w:eastAsiaTheme="minorEastAsia" w:hAnsiTheme="minorEastAsia"/>
          <w:sz w:val="21"/>
          <w:szCs w:val="21"/>
          <w:lang w:val="en-GB" w:eastAsia="ja-JP"/>
        </w:rPr>
        <w:t>47</w:t>
      </w:r>
      <w:r>
        <w:rPr>
          <w:rFonts w:asciiTheme="minorEastAsia" w:eastAsiaTheme="minorEastAsia" w:hAnsiTheme="minorEastAsia" w:hint="eastAsia"/>
          <w:sz w:val="21"/>
          <w:szCs w:val="21"/>
          <w:lang w:val="en-GB" w:eastAsia="ja-JP"/>
        </w:rPr>
        <w:t>項</w:t>
      </w:r>
      <w:r w:rsidRPr="00495B3B">
        <w:rPr>
          <w:rFonts w:asciiTheme="minorEastAsia" w:eastAsiaTheme="minorEastAsia" w:hAnsiTheme="minorEastAsia" w:hint="eastAsia"/>
          <w:sz w:val="21"/>
          <w:szCs w:val="21"/>
          <w:lang w:val="en-GB" w:eastAsia="ja-JP"/>
        </w:rPr>
        <w:t>）に反して、デンマークは、</w:t>
      </w:r>
      <w:r w:rsidR="00940F0A">
        <w:rPr>
          <w:rFonts w:asciiTheme="minorEastAsia" w:eastAsiaTheme="minorEastAsia" w:hAnsiTheme="minorEastAsia" w:hint="eastAsia"/>
          <w:sz w:val="21"/>
          <w:szCs w:val="21"/>
          <w:lang w:val="en-GB" w:eastAsia="ja-JP"/>
        </w:rPr>
        <w:t>点字を用いるための</w:t>
      </w:r>
      <w:r w:rsidR="009D0729" w:rsidRPr="00CD02AD">
        <w:rPr>
          <w:rFonts w:asciiTheme="minorEastAsia" w:eastAsiaTheme="minorEastAsia" w:hAnsiTheme="minorEastAsia" w:hint="eastAsia"/>
          <w:sz w:val="21"/>
          <w:szCs w:val="21"/>
          <w:lang w:val="en-GB" w:eastAsia="ja-JP"/>
        </w:rPr>
        <w:t>創意工夫を強化し、専門的な環境を整備するための措置をまだ講じていない。また、</w:t>
      </w:r>
      <w:r w:rsidRPr="00CD02AD">
        <w:rPr>
          <w:rFonts w:asciiTheme="minorEastAsia" w:eastAsiaTheme="minorEastAsia" w:hAnsiTheme="minorEastAsia" w:hint="eastAsia"/>
          <w:sz w:val="21"/>
          <w:szCs w:val="21"/>
          <w:lang w:val="en-GB" w:eastAsia="ja-JP"/>
        </w:rPr>
        <w:t>点字評議会も設置されて</w:t>
      </w:r>
      <w:r w:rsidRPr="00495B3B">
        <w:rPr>
          <w:rFonts w:asciiTheme="minorEastAsia" w:eastAsiaTheme="minorEastAsia" w:hAnsiTheme="minorEastAsia" w:hint="eastAsia"/>
          <w:sz w:val="21"/>
          <w:szCs w:val="21"/>
          <w:lang w:val="en-GB" w:eastAsia="ja-JP"/>
        </w:rPr>
        <w:t>いない。</w:t>
      </w:r>
    </w:p>
    <w:p w14:paraId="0D316B04" w14:textId="77777777" w:rsidR="00495B3B" w:rsidRPr="00495B3B" w:rsidRDefault="00495B3B" w:rsidP="00AD6288">
      <w:pPr>
        <w:overflowPunct/>
        <w:autoSpaceDE/>
        <w:autoSpaceDN/>
        <w:adjustRightInd/>
        <w:jc w:val="left"/>
        <w:textAlignment w:val="auto"/>
        <w:rPr>
          <w:rFonts w:asciiTheme="minorEastAsia" w:eastAsiaTheme="minorEastAsia" w:hAnsiTheme="minorEastAsia"/>
          <w:sz w:val="21"/>
          <w:szCs w:val="21"/>
          <w:lang w:val="en-GB"/>
        </w:rPr>
      </w:pPr>
    </w:p>
    <w:p w14:paraId="1D22FB1C" w14:textId="18C4BD5F" w:rsidR="00AD6288" w:rsidRPr="00B2522D" w:rsidRDefault="002736CB" w:rsidP="00AD6288">
      <w:pPr>
        <w:overflowPunct/>
        <w:autoSpaceDE/>
        <w:autoSpaceDN/>
        <w:adjustRightInd/>
        <w:jc w:val="left"/>
        <w:textAlignment w:val="auto"/>
        <w:rPr>
          <w:rFonts w:asciiTheme="minorEastAsia" w:eastAsiaTheme="minorEastAsia" w:hAnsiTheme="minorEastAsia"/>
          <w:sz w:val="21"/>
          <w:szCs w:val="21"/>
          <w:lang w:val="en-GB"/>
        </w:rPr>
      </w:pPr>
      <w:r w:rsidRPr="00B2522D">
        <w:rPr>
          <w:rFonts w:asciiTheme="minorEastAsia" w:eastAsiaTheme="minorEastAsia" w:hAnsiTheme="minorEastAsia" w:cs="ＭＳ 明朝" w:hint="eastAsia"/>
          <w:sz w:val="21"/>
          <w:szCs w:val="21"/>
          <w:lang w:val="en-GB"/>
        </w:rPr>
        <w:t>以下の情報を提供</w:t>
      </w:r>
      <w:r w:rsidR="00C6468A" w:rsidRPr="00B2522D">
        <w:rPr>
          <w:rFonts w:asciiTheme="minorEastAsia" w:eastAsiaTheme="minorEastAsia" w:hAnsiTheme="minorEastAsia" w:cs="ＭＳ 明朝" w:hint="eastAsia"/>
          <w:sz w:val="21"/>
          <w:szCs w:val="21"/>
          <w:lang w:val="en-GB"/>
        </w:rPr>
        <w:t>してほしい</w:t>
      </w:r>
      <w:r w:rsidRPr="00B2522D">
        <w:rPr>
          <w:rFonts w:asciiTheme="minorEastAsia" w:eastAsiaTheme="minorEastAsia" w:hAnsiTheme="minorEastAsia" w:cs="ＭＳ 明朝" w:hint="eastAsia"/>
          <w:sz w:val="21"/>
          <w:szCs w:val="21"/>
          <w:lang w:val="en-GB"/>
        </w:rPr>
        <w:t>。</w:t>
      </w:r>
      <w:r w:rsidR="00AD6288" w:rsidRPr="00B2522D">
        <w:rPr>
          <w:rFonts w:asciiTheme="minorEastAsia" w:eastAsiaTheme="minorEastAsia" w:hAnsiTheme="minorEastAsia"/>
          <w:sz w:val="21"/>
          <w:szCs w:val="21"/>
          <w:lang w:val="en-GB"/>
        </w:rPr>
        <w:t>:</w:t>
      </w:r>
    </w:p>
    <w:p w14:paraId="62082DAC" w14:textId="77777777" w:rsidR="00AD6288" w:rsidRPr="00B2522D" w:rsidRDefault="00AD6288" w:rsidP="00AD6288">
      <w:pPr>
        <w:overflowPunct/>
        <w:autoSpaceDE/>
        <w:autoSpaceDN/>
        <w:adjustRightInd/>
        <w:jc w:val="left"/>
        <w:textAlignment w:val="auto"/>
        <w:rPr>
          <w:rFonts w:asciiTheme="minorEastAsia" w:eastAsiaTheme="minorEastAsia" w:hAnsiTheme="minorEastAsia"/>
          <w:sz w:val="21"/>
          <w:szCs w:val="21"/>
          <w:lang w:val="en-GB"/>
        </w:rPr>
      </w:pPr>
    </w:p>
    <w:p w14:paraId="6ECD0AC7" w14:textId="2B758637" w:rsidR="00AD6288" w:rsidRPr="00B2522D" w:rsidRDefault="00B2522D" w:rsidP="00AD6288">
      <w:pPr>
        <w:numPr>
          <w:ilvl w:val="0"/>
          <w:numId w:val="28"/>
        </w:numPr>
        <w:overflowPunct/>
        <w:autoSpaceDE/>
        <w:autoSpaceDN/>
        <w:adjustRightInd/>
        <w:contextualSpacing/>
        <w:jc w:val="left"/>
        <w:textAlignment w:val="auto"/>
        <w:rPr>
          <w:sz w:val="24"/>
          <w:szCs w:val="24"/>
          <w:lang w:val="en-GB"/>
        </w:rPr>
      </w:pPr>
      <w:r w:rsidRPr="00B2522D">
        <w:rPr>
          <w:rFonts w:asciiTheme="minorEastAsia" w:eastAsiaTheme="minorEastAsia" w:hAnsiTheme="minorEastAsia" w:cs="ＭＳ 明朝"/>
          <w:sz w:val="21"/>
          <w:szCs w:val="21"/>
          <w:lang w:val="en-GB"/>
        </w:rPr>
        <w:t>点字が視覚障害者にとって</w:t>
      </w:r>
      <w:r w:rsidR="00401A7A">
        <w:rPr>
          <w:rFonts w:asciiTheme="minorEastAsia" w:eastAsiaTheme="minorEastAsia" w:hAnsiTheme="minorEastAsia" w:cs="ＭＳ 明朝"/>
          <w:sz w:val="21"/>
          <w:szCs w:val="21"/>
          <w:lang w:val="en-GB"/>
        </w:rPr>
        <w:t>重要なコミュニケーションツールとして認識されるようにするための</w:t>
      </w:r>
      <w:r w:rsidR="00401A7A">
        <w:rPr>
          <w:rFonts w:asciiTheme="minorEastAsia" w:eastAsiaTheme="minorEastAsia" w:hAnsiTheme="minorEastAsia" w:cs="ＭＳ 明朝" w:hint="eastAsia"/>
          <w:sz w:val="21"/>
          <w:szCs w:val="21"/>
          <w:lang w:val="en-GB" w:eastAsia="ja-JP"/>
        </w:rPr>
        <w:t>対策</w:t>
      </w:r>
    </w:p>
    <w:p w14:paraId="4B2378B1" w14:textId="23D57227" w:rsidR="00AD6288" w:rsidRPr="00B2522D" w:rsidRDefault="00401A7A" w:rsidP="00AD6288">
      <w:pPr>
        <w:numPr>
          <w:ilvl w:val="0"/>
          <w:numId w:val="28"/>
        </w:numPr>
        <w:overflowPunct/>
        <w:autoSpaceDE/>
        <w:autoSpaceDN/>
        <w:adjustRightInd/>
        <w:contextualSpacing/>
        <w:jc w:val="left"/>
        <w:textAlignment w:val="auto"/>
        <w:rPr>
          <w:sz w:val="24"/>
          <w:szCs w:val="24"/>
          <w:lang w:val="en-GB"/>
        </w:rPr>
      </w:pPr>
      <w:r>
        <w:rPr>
          <w:rFonts w:asciiTheme="minorEastAsia" w:eastAsiaTheme="minorEastAsia" w:hAnsiTheme="minorEastAsia" w:cs="ＭＳ 明朝"/>
          <w:sz w:val="21"/>
          <w:szCs w:val="21"/>
          <w:lang w:val="en-GB"/>
        </w:rPr>
        <w:t>点字</w:t>
      </w:r>
      <w:r>
        <w:rPr>
          <w:rFonts w:asciiTheme="minorEastAsia" w:eastAsiaTheme="minorEastAsia" w:hAnsiTheme="minorEastAsia" w:cs="ＭＳ 明朝" w:hint="eastAsia"/>
          <w:sz w:val="21"/>
          <w:szCs w:val="21"/>
          <w:lang w:val="en-GB" w:eastAsia="ja-JP"/>
        </w:rPr>
        <w:t>指導</w:t>
      </w:r>
      <w:r w:rsidR="00B2522D" w:rsidRPr="00B2522D">
        <w:rPr>
          <w:rFonts w:asciiTheme="minorEastAsia" w:eastAsiaTheme="minorEastAsia" w:hAnsiTheme="minorEastAsia" w:cs="ＭＳ 明朝"/>
          <w:sz w:val="21"/>
          <w:szCs w:val="21"/>
          <w:lang w:val="en-GB"/>
        </w:rPr>
        <w:t>の進歩の記録。</w:t>
      </w:r>
    </w:p>
    <w:p w14:paraId="2AD9F6A5" w14:textId="4E890575" w:rsidR="00AD6288" w:rsidRPr="00B2522D" w:rsidRDefault="00B2522D" w:rsidP="00AD6288">
      <w:pPr>
        <w:numPr>
          <w:ilvl w:val="0"/>
          <w:numId w:val="28"/>
        </w:numPr>
        <w:overflowPunct/>
        <w:autoSpaceDE/>
        <w:autoSpaceDN/>
        <w:adjustRightInd/>
        <w:contextualSpacing/>
        <w:jc w:val="left"/>
        <w:textAlignment w:val="auto"/>
        <w:rPr>
          <w:sz w:val="24"/>
          <w:szCs w:val="24"/>
          <w:lang w:val="en-GB"/>
        </w:rPr>
      </w:pPr>
      <w:r w:rsidRPr="00B2522D">
        <w:rPr>
          <w:rFonts w:asciiTheme="minorEastAsia" w:eastAsiaTheme="minorEastAsia" w:hAnsiTheme="minorEastAsia" w:cs="ＭＳ 明朝"/>
          <w:sz w:val="21"/>
          <w:szCs w:val="21"/>
          <w:lang w:val="en-GB"/>
        </w:rPr>
        <w:t>点字評議会</w:t>
      </w:r>
      <w:r w:rsidR="00401A7A">
        <w:rPr>
          <w:rFonts w:asciiTheme="minorEastAsia" w:eastAsiaTheme="minorEastAsia" w:hAnsiTheme="minorEastAsia" w:cs="ＭＳ 明朝" w:hint="eastAsia"/>
          <w:sz w:val="21"/>
          <w:szCs w:val="21"/>
          <w:lang w:val="en-GB" w:eastAsia="ja-JP"/>
        </w:rPr>
        <w:t>の</w:t>
      </w:r>
      <w:r w:rsidRPr="00B2522D">
        <w:rPr>
          <w:rFonts w:asciiTheme="minorEastAsia" w:eastAsiaTheme="minorEastAsia" w:hAnsiTheme="minorEastAsia" w:cs="ＭＳ 明朝"/>
          <w:sz w:val="21"/>
          <w:szCs w:val="21"/>
          <w:lang w:val="en-GB"/>
        </w:rPr>
        <w:t>設立に向けた進捗</w:t>
      </w:r>
      <w:r>
        <w:rPr>
          <w:rFonts w:asciiTheme="minorEastAsia" w:eastAsiaTheme="minorEastAsia" w:hAnsiTheme="minorEastAsia" w:cs="ＭＳ 明朝" w:hint="eastAsia"/>
          <w:sz w:val="21"/>
          <w:szCs w:val="21"/>
          <w:lang w:val="en-GB" w:eastAsia="ja-JP"/>
        </w:rPr>
        <w:t>状況。</w:t>
      </w:r>
    </w:p>
    <w:p w14:paraId="1822E824" w14:textId="77777777" w:rsidR="00B2522D" w:rsidRDefault="00B2522D" w:rsidP="00B2522D">
      <w:pPr>
        <w:overflowPunct/>
        <w:autoSpaceDE/>
        <w:autoSpaceDN/>
        <w:adjustRightInd/>
        <w:contextualSpacing/>
        <w:jc w:val="left"/>
        <w:textAlignment w:val="auto"/>
        <w:rPr>
          <w:rFonts w:asciiTheme="minorEastAsia" w:eastAsiaTheme="minorEastAsia" w:hAnsiTheme="minorEastAsia" w:cs="ＭＳ 明朝"/>
          <w:sz w:val="21"/>
          <w:szCs w:val="21"/>
          <w:lang w:val="en-GB" w:eastAsia="ja-JP"/>
        </w:rPr>
      </w:pPr>
    </w:p>
    <w:p w14:paraId="0E3076F6" w14:textId="77777777" w:rsidR="00B2522D" w:rsidRDefault="00B2522D" w:rsidP="00B2522D">
      <w:pPr>
        <w:overflowPunct/>
        <w:autoSpaceDE/>
        <w:autoSpaceDN/>
        <w:adjustRightInd/>
        <w:contextualSpacing/>
        <w:jc w:val="left"/>
        <w:textAlignment w:val="auto"/>
        <w:rPr>
          <w:rFonts w:asciiTheme="minorEastAsia" w:eastAsiaTheme="minorEastAsia" w:hAnsiTheme="minorEastAsia" w:cs="ＭＳ 明朝"/>
          <w:sz w:val="21"/>
          <w:szCs w:val="21"/>
          <w:lang w:val="en-GB" w:eastAsia="ja-JP"/>
        </w:rPr>
      </w:pPr>
    </w:p>
    <w:p w14:paraId="7450803E" w14:textId="33F6D816" w:rsidR="00B2522D" w:rsidRDefault="00B2522D" w:rsidP="00B2522D">
      <w:pPr>
        <w:overflowPunct/>
        <w:autoSpaceDE/>
        <w:autoSpaceDN/>
        <w:adjustRightInd/>
        <w:contextualSpacing/>
        <w:jc w:val="left"/>
        <w:textAlignment w:val="auto"/>
        <w:rPr>
          <w:rFonts w:asciiTheme="minorEastAsia" w:eastAsiaTheme="minorEastAsia" w:hAnsiTheme="minorEastAsia" w:cs="ＭＳ 明朝"/>
          <w:sz w:val="21"/>
          <w:szCs w:val="21"/>
          <w:lang w:val="en-GB" w:eastAsia="ja-JP"/>
        </w:rPr>
      </w:pPr>
      <w:r>
        <w:rPr>
          <w:rFonts w:asciiTheme="minorEastAsia" w:eastAsiaTheme="minorEastAsia" w:hAnsiTheme="minorEastAsia" w:cs="ＭＳ 明朝" w:hint="eastAsia"/>
          <w:sz w:val="21"/>
          <w:szCs w:val="21"/>
          <w:lang w:val="en-GB" w:eastAsia="ja-JP"/>
        </w:rPr>
        <w:t xml:space="preserve">27.　</w:t>
      </w:r>
      <w:r w:rsidRPr="00B2522D">
        <w:rPr>
          <w:rFonts w:asciiTheme="minorEastAsia" w:eastAsiaTheme="minorEastAsia" w:hAnsiTheme="minorEastAsia" w:cs="ＭＳ 明朝"/>
          <w:sz w:val="21"/>
          <w:szCs w:val="21"/>
          <w:lang w:val="en-GB" w:eastAsia="ja-JP"/>
        </w:rPr>
        <w:t xml:space="preserve"> 2014</w:t>
      </w:r>
      <w:r w:rsidRPr="00B2522D">
        <w:rPr>
          <w:rFonts w:asciiTheme="minorEastAsia" w:eastAsiaTheme="minorEastAsia" w:hAnsiTheme="minorEastAsia" w:cs="ＭＳ 明朝" w:hint="eastAsia"/>
          <w:sz w:val="21"/>
          <w:szCs w:val="21"/>
          <w:lang w:val="en-GB" w:eastAsia="ja-JP"/>
        </w:rPr>
        <w:t>年、国連障害者権利委員会は、先天性および後天性</w:t>
      </w:r>
      <w:r w:rsidR="0000330E">
        <w:rPr>
          <w:rFonts w:asciiTheme="minorEastAsia" w:eastAsiaTheme="minorEastAsia" w:hAnsiTheme="minorEastAsia" w:cs="ＭＳ 明朝" w:hint="eastAsia"/>
          <w:sz w:val="21"/>
          <w:szCs w:val="21"/>
          <w:lang w:val="en-GB" w:eastAsia="ja-JP"/>
        </w:rPr>
        <w:t>の聴覚障害</w:t>
      </w:r>
      <w:r>
        <w:rPr>
          <w:rFonts w:asciiTheme="minorEastAsia" w:eastAsiaTheme="minorEastAsia" w:hAnsiTheme="minorEastAsia" w:cs="ＭＳ 明朝" w:hint="eastAsia"/>
          <w:sz w:val="21"/>
          <w:szCs w:val="21"/>
          <w:lang w:val="en-GB" w:eastAsia="ja-JP"/>
        </w:rPr>
        <w:t>者のデンマーク手話による学習およびコミュニケーションの権利を</w:t>
      </w:r>
      <w:r w:rsidRPr="00B2522D">
        <w:rPr>
          <w:rFonts w:asciiTheme="minorEastAsia" w:eastAsiaTheme="minorEastAsia" w:hAnsiTheme="minorEastAsia" w:cs="ＭＳ 明朝" w:hint="eastAsia"/>
          <w:sz w:val="21"/>
          <w:szCs w:val="21"/>
          <w:lang w:val="en-GB" w:eastAsia="ja-JP"/>
        </w:rPr>
        <w:t>承認</w:t>
      </w:r>
      <w:r>
        <w:rPr>
          <w:rFonts w:asciiTheme="minorEastAsia" w:eastAsiaTheme="minorEastAsia" w:hAnsiTheme="minorEastAsia" w:cs="ＭＳ 明朝" w:hint="eastAsia"/>
          <w:sz w:val="21"/>
          <w:szCs w:val="21"/>
          <w:lang w:val="en-GB" w:eastAsia="ja-JP"/>
        </w:rPr>
        <w:t>するよう勧告</w:t>
      </w:r>
      <w:r w:rsidRPr="00B2522D">
        <w:rPr>
          <w:rFonts w:asciiTheme="minorEastAsia" w:eastAsiaTheme="minorEastAsia" w:hAnsiTheme="minorEastAsia" w:cs="ＭＳ 明朝" w:hint="eastAsia"/>
          <w:sz w:val="21"/>
          <w:szCs w:val="21"/>
          <w:lang w:val="en-GB" w:eastAsia="ja-JP"/>
        </w:rPr>
        <w:t>した（第</w:t>
      </w:r>
      <w:r w:rsidRPr="00B2522D">
        <w:rPr>
          <w:rFonts w:asciiTheme="minorEastAsia" w:eastAsiaTheme="minorEastAsia" w:hAnsiTheme="minorEastAsia" w:cs="ＭＳ 明朝"/>
          <w:sz w:val="21"/>
          <w:szCs w:val="21"/>
          <w:lang w:val="en-GB" w:eastAsia="ja-JP"/>
        </w:rPr>
        <w:t>45</w:t>
      </w:r>
      <w:r w:rsidRPr="00B2522D">
        <w:rPr>
          <w:rFonts w:asciiTheme="minorEastAsia" w:eastAsiaTheme="minorEastAsia" w:hAnsiTheme="minorEastAsia" w:cs="ＭＳ 明朝" w:hint="eastAsia"/>
          <w:sz w:val="21"/>
          <w:szCs w:val="21"/>
          <w:lang w:val="en-GB" w:eastAsia="ja-JP"/>
        </w:rPr>
        <w:t>項）。</w:t>
      </w:r>
      <w:r>
        <w:rPr>
          <w:rFonts w:asciiTheme="minorEastAsia" w:eastAsiaTheme="minorEastAsia" w:hAnsiTheme="minorEastAsia" w:cs="ＭＳ 明朝" w:hint="eastAsia"/>
          <w:sz w:val="21"/>
          <w:szCs w:val="21"/>
          <w:lang w:val="en-GB" w:eastAsia="ja-JP"/>
        </w:rPr>
        <w:t>それにもかかわらず、デンマーク</w:t>
      </w:r>
      <w:r w:rsidRPr="00B2522D">
        <w:rPr>
          <w:rFonts w:asciiTheme="minorEastAsia" w:eastAsiaTheme="minorEastAsia" w:hAnsiTheme="minorEastAsia" w:cs="ＭＳ 明朝" w:hint="eastAsia"/>
          <w:sz w:val="21"/>
          <w:szCs w:val="21"/>
          <w:lang w:val="en-GB" w:eastAsia="ja-JP"/>
        </w:rPr>
        <w:t>手話で</w:t>
      </w:r>
      <w:r>
        <w:rPr>
          <w:rFonts w:asciiTheme="minorEastAsia" w:eastAsiaTheme="minorEastAsia" w:hAnsiTheme="minorEastAsia" w:cs="ＭＳ 明朝" w:hint="eastAsia"/>
          <w:sz w:val="21"/>
          <w:szCs w:val="21"/>
          <w:lang w:val="en-GB" w:eastAsia="ja-JP"/>
        </w:rPr>
        <w:t>の教育</w:t>
      </w:r>
      <w:r w:rsidRPr="00B2522D">
        <w:rPr>
          <w:rFonts w:asciiTheme="minorEastAsia" w:eastAsiaTheme="minorEastAsia" w:hAnsiTheme="minorEastAsia" w:cs="ＭＳ 明朝" w:hint="eastAsia"/>
          <w:sz w:val="21"/>
          <w:szCs w:val="21"/>
          <w:lang w:val="en-GB" w:eastAsia="ja-JP"/>
        </w:rPr>
        <w:t>は、</w:t>
      </w:r>
      <w:r>
        <w:rPr>
          <w:rFonts w:asciiTheme="minorEastAsia" w:eastAsiaTheme="minorEastAsia" w:hAnsiTheme="minorEastAsia" w:cs="ＭＳ 明朝" w:hint="eastAsia"/>
          <w:sz w:val="21"/>
          <w:szCs w:val="21"/>
          <w:lang w:val="en-GB" w:eastAsia="ja-JP"/>
        </w:rPr>
        <w:t>聴覚障害を持って生まれ</w:t>
      </w:r>
      <w:r w:rsidRPr="00B2522D">
        <w:rPr>
          <w:rFonts w:asciiTheme="minorEastAsia" w:eastAsiaTheme="minorEastAsia" w:hAnsiTheme="minorEastAsia" w:cs="ＭＳ 明朝" w:hint="eastAsia"/>
          <w:sz w:val="21"/>
          <w:szCs w:val="21"/>
          <w:lang w:val="en-GB" w:eastAsia="ja-JP"/>
        </w:rPr>
        <w:t>人工内耳</w:t>
      </w:r>
      <w:r>
        <w:rPr>
          <w:rFonts w:asciiTheme="minorEastAsia" w:eastAsiaTheme="minorEastAsia" w:hAnsiTheme="minorEastAsia" w:cs="ＭＳ 明朝" w:hint="eastAsia"/>
          <w:sz w:val="21"/>
          <w:szCs w:val="21"/>
          <w:lang w:val="en-GB" w:eastAsia="ja-JP"/>
        </w:rPr>
        <w:t>の手術を受けた子供たちには行われていない</w:t>
      </w:r>
      <w:r w:rsidRPr="00B2522D">
        <w:rPr>
          <w:rFonts w:asciiTheme="minorEastAsia" w:eastAsiaTheme="minorEastAsia" w:hAnsiTheme="minorEastAsia" w:cs="ＭＳ 明朝" w:hint="eastAsia"/>
          <w:sz w:val="21"/>
          <w:szCs w:val="21"/>
          <w:lang w:val="en-GB" w:eastAsia="ja-JP"/>
        </w:rPr>
        <w:t>。地方自治</w:t>
      </w:r>
      <w:r>
        <w:rPr>
          <w:rFonts w:asciiTheme="minorEastAsia" w:eastAsiaTheme="minorEastAsia" w:hAnsiTheme="minorEastAsia" w:cs="ＭＳ 明朝" w:hint="eastAsia"/>
          <w:sz w:val="21"/>
          <w:szCs w:val="21"/>
          <w:lang w:val="en-GB" w:eastAsia="ja-JP"/>
        </w:rPr>
        <w:t>体や病院は、両親に手話で</w:t>
      </w:r>
      <w:r w:rsidR="0000330E">
        <w:rPr>
          <w:rFonts w:asciiTheme="minorEastAsia" w:eastAsiaTheme="minorEastAsia" w:hAnsiTheme="minorEastAsia" w:cs="ＭＳ 明朝" w:hint="eastAsia"/>
          <w:sz w:val="21"/>
          <w:szCs w:val="21"/>
          <w:lang w:val="en-GB" w:eastAsia="ja-JP"/>
        </w:rPr>
        <w:t>の</w:t>
      </w:r>
      <w:r>
        <w:rPr>
          <w:rFonts w:asciiTheme="minorEastAsia" w:eastAsiaTheme="minorEastAsia" w:hAnsiTheme="minorEastAsia" w:cs="ＭＳ 明朝" w:hint="eastAsia"/>
          <w:sz w:val="21"/>
          <w:szCs w:val="21"/>
          <w:lang w:val="en-GB" w:eastAsia="ja-JP"/>
        </w:rPr>
        <w:t>子供と</w:t>
      </w:r>
      <w:r w:rsidR="0000330E">
        <w:rPr>
          <w:rFonts w:asciiTheme="minorEastAsia" w:eastAsiaTheme="minorEastAsia" w:hAnsiTheme="minorEastAsia" w:cs="ＭＳ 明朝" w:hint="eastAsia"/>
          <w:sz w:val="21"/>
          <w:szCs w:val="21"/>
          <w:lang w:val="en-GB" w:eastAsia="ja-JP"/>
        </w:rPr>
        <w:t>の</w:t>
      </w:r>
      <w:r>
        <w:rPr>
          <w:rFonts w:asciiTheme="minorEastAsia" w:eastAsiaTheme="minorEastAsia" w:hAnsiTheme="minorEastAsia" w:cs="ＭＳ 明朝" w:hint="eastAsia"/>
          <w:sz w:val="21"/>
          <w:szCs w:val="21"/>
          <w:lang w:val="en-GB" w:eastAsia="ja-JP"/>
        </w:rPr>
        <w:t>コミュニケーションを</w:t>
      </w:r>
      <w:r w:rsidR="0000330E">
        <w:rPr>
          <w:rFonts w:asciiTheme="minorEastAsia" w:eastAsiaTheme="minorEastAsia" w:hAnsiTheme="minorEastAsia" w:cs="ＭＳ 明朝" w:hint="eastAsia"/>
          <w:sz w:val="21"/>
          <w:szCs w:val="21"/>
          <w:lang w:val="en-GB" w:eastAsia="ja-JP"/>
        </w:rPr>
        <w:t>避けるように</w:t>
      </w:r>
      <w:r>
        <w:rPr>
          <w:rFonts w:asciiTheme="minorEastAsia" w:eastAsiaTheme="minorEastAsia" w:hAnsiTheme="minorEastAsia" w:cs="ＭＳ 明朝" w:hint="eastAsia"/>
          <w:sz w:val="21"/>
          <w:szCs w:val="21"/>
          <w:lang w:val="en-GB" w:eastAsia="ja-JP"/>
        </w:rPr>
        <w:t>アドバイスしている</w:t>
      </w:r>
      <w:r w:rsidRPr="00B2522D">
        <w:rPr>
          <w:rFonts w:asciiTheme="minorEastAsia" w:eastAsiaTheme="minorEastAsia" w:hAnsiTheme="minorEastAsia" w:cs="ＭＳ 明朝" w:hint="eastAsia"/>
          <w:sz w:val="21"/>
          <w:szCs w:val="21"/>
          <w:lang w:val="en-GB" w:eastAsia="ja-JP"/>
        </w:rPr>
        <w:t>。</w:t>
      </w:r>
    </w:p>
    <w:p w14:paraId="2254612A" w14:textId="77777777" w:rsidR="00B2522D" w:rsidRPr="00085C48" w:rsidRDefault="00B2522D" w:rsidP="00B2522D">
      <w:pPr>
        <w:overflowPunct/>
        <w:autoSpaceDE/>
        <w:autoSpaceDN/>
        <w:adjustRightInd/>
        <w:contextualSpacing/>
        <w:jc w:val="left"/>
        <w:textAlignment w:val="auto"/>
        <w:rPr>
          <w:rFonts w:asciiTheme="minorEastAsia" w:eastAsiaTheme="minorEastAsia" w:hAnsiTheme="minorEastAsia" w:cs="ＭＳ 明朝"/>
          <w:sz w:val="21"/>
          <w:szCs w:val="21"/>
          <w:lang w:val="en-GB" w:eastAsia="ja-JP"/>
        </w:rPr>
      </w:pPr>
    </w:p>
    <w:p w14:paraId="2094FDDA" w14:textId="3A50F714" w:rsidR="00B2522D" w:rsidRPr="00085C48" w:rsidRDefault="00B2522D" w:rsidP="00B2522D">
      <w:pPr>
        <w:overflowPunct/>
        <w:autoSpaceDE/>
        <w:autoSpaceDN/>
        <w:adjustRightInd/>
        <w:contextualSpacing/>
        <w:jc w:val="left"/>
        <w:textAlignment w:val="auto"/>
        <w:rPr>
          <w:rFonts w:asciiTheme="minorEastAsia" w:eastAsiaTheme="minorEastAsia" w:hAnsiTheme="minorEastAsia" w:cs="ＭＳ 明朝"/>
          <w:sz w:val="21"/>
          <w:szCs w:val="21"/>
          <w:lang w:val="en-GB" w:eastAsia="ja-JP"/>
        </w:rPr>
      </w:pPr>
      <w:r w:rsidRPr="00085C48">
        <w:rPr>
          <w:rFonts w:asciiTheme="minorEastAsia" w:eastAsiaTheme="minorEastAsia" w:hAnsiTheme="minorEastAsia" w:cs="ＭＳ 明朝" w:hint="eastAsia"/>
          <w:sz w:val="21"/>
          <w:szCs w:val="21"/>
          <w:lang w:val="en-GB" w:eastAsia="ja-JP"/>
        </w:rPr>
        <w:t>聴覚障害のある人は、通訳の依頼</w:t>
      </w:r>
      <w:r w:rsidR="0000330E">
        <w:rPr>
          <w:rFonts w:asciiTheme="minorEastAsia" w:eastAsiaTheme="minorEastAsia" w:hAnsiTheme="minorEastAsia" w:cs="ＭＳ 明朝" w:hint="eastAsia"/>
          <w:sz w:val="21"/>
          <w:szCs w:val="21"/>
          <w:lang w:val="en-GB" w:eastAsia="ja-JP"/>
        </w:rPr>
        <w:t>が拒否されれば、社会（教育、雇用、医療、文化）への参加に課題が生じ</w:t>
      </w:r>
      <w:r w:rsidR="003738C0">
        <w:rPr>
          <w:rFonts w:asciiTheme="minorEastAsia" w:eastAsiaTheme="minorEastAsia" w:hAnsiTheme="minorEastAsia" w:cs="ＭＳ 明朝" w:hint="eastAsia"/>
          <w:sz w:val="21"/>
          <w:szCs w:val="21"/>
          <w:lang w:val="en-GB" w:eastAsia="ja-JP"/>
        </w:rPr>
        <w:t>る。通訳のニーズ</w:t>
      </w:r>
      <w:r w:rsidRPr="00085C48">
        <w:rPr>
          <w:rFonts w:asciiTheme="minorEastAsia" w:eastAsiaTheme="minorEastAsia" w:hAnsiTheme="minorEastAsia" w:cs="ＭＳ 明朝" w:hint="eastAsia"/>
          <w:sz w:val="21"/>
          <w:szCs w:val="21"/>
          <w:lang w:val="en-GB" w:eastAsia="ja-JP"/>
        </w:rPr>
        <w:t>と利用</w:t>
      </w:r>
      <w:r w:rsidR="00085C48" w:rsidRPr="00085C48">
        <w:rPr>
          <w:rFonts w:asciiTheme="minorEastAsia" w:eastAsiaTheme="minorEastAsia" w:hAnsiTheme="minorEastAsia" w:cs="ＭＳ 明朝" w:hint="eastAsia"/>
          <w:sz w:val="21"/>
          <w:szCs w:val="21"/>
          <w:lang w:val="en-GB" w:eastAsia="ja-JP"/>
        </w:rPr>
        <w:t>可能な資源を評価できる総合的な調整機関が不足している</w:t>
      </w:r>
      <w:r w:rsidRPr="00085C48">
        <w:rPr>
          <w:rFonts w:asciiTheme="minorEastAsia" w:eastAsiaTheme="minorEastAsia" w:hAnsiTheme="minorEastAsia" w:cs="ＭＳ 明朝" w:hint="eastAsia"/>
          <w:sz w:val="21"/>
          <w:szCs w:val="21"/>
          <w:lang w:val="en-GB" w:eastAsia="ja-JP"/>
        </w:rPr>
        <w:t>。</w:t>
      </w:r>
      <w:r w:rsidR="00085C48" w:rsidRPr="00085C48">
        <w:rPr>
          <w:rFonts w:asciiTheme="minorEastAsia" w:eastAsiaTheme="minorEastAsia" w:hAnsiTheme="minorEastAsia" w:cs="ＭＳ 明朝" w:hint="eastAsia"/>
          <w:sz w:val="21"/>
          <w:szCs w:val="21"/>
          <w:lang w:val="en-GB" w:eastAsia="ja-JP"/>
        </w:rPr>
        <w:t>例えば、医師が治療に必要であると</w:t>
      </w:r>
      <w:r w:rsidRPr="00085C48">
        <w:rPr>
          <w:rFonts w:asciiTheme="minorEastAsia" w:eastAsiaTheme="minorEastAsia" w:hAnsiTheme="minorEastAsia" w:cs="ＭＳ 明朝" w:hint="eastAsia"/>
          <w:sz w:val="21"/>
          <w:szCs w:val="21"/>
          <w:lang w:val="en-GB" w:eastAsia="ja-JP"/>
        </w:rPr>
        <w:t>判断した場合、通訳者は聴覚</w:t>
      </w:r>
      <w:r w:rsidR="00085C48" w:rsidRPr="00085C48">
        <w:rPr>
          <w:rFonts w:asciiTheme="minorEastAsia" w:eastAsiaTheme="minorEastAsia" w:hAnsiTheme="minorEastAsia" w:cs="ＭＳ 明朝" w:hint="eastAsia"/>
          <w:sz w:val="21"/>
          <w:szCs w:val="21"/>
          <w:lang w:val="en-GB" w:eastAsia="ja-JP"/>
        </w:rPr>
        <w:t>機能障害のある人に割り当てられる</w:t>
      </w:r>
      <w:r w:rsidRPr="00085C48">
        <w:rPr>
          <w:rFonts w:asciiTheme="minorEastAsia" w:eastAsiaTheme="minorEastAsia" w:hAnsiTheme="minorEastAsia" w:cs="ＭＳ 明朝" w:hint="eastAsia"/>
          <w:sz w:val="21"/>
          <w:szCs w:val="21"/>
          <w:lang w:val="en-GB" w:eastAsia="ja-JP"/>
        </w:rPr>
        <w:t>が、</w:t>
      </w:r>
      <w:r w:rsidR="00085C48" w:rsidRPr="00085C48">
        <w:rPr>
          <w:rFonts w:asciiTheme="minorEastAsia" w:eastAsiaTheme="minorEastAsia" w:hAnsiTheme="minorEastAsia" w:cs="ＭＳ 明朝" w:hint="eastAsia"/>
          <w:sz w:val="21"/>
          <w:szCs w:val="21"/>
          <w:lang w:val="en-GB" w:eastAsia="ja-JP"/>
        </w:rPr>
        <w:t>医師または医療スタッフは通訳者を呼ぶことを断</w:t>
      </w:r>
      <w:r w:rsidR="003738C0">
        <w:rPr>
          <w:rFonts w:asciiTheme="minorEastAsia" w:eastAsiaTheme="minorEastAsia" w:hAnsiTheme="minorEastAsia" w:cs="ＭＳ 明朝" w:hint="eastAsia"/>
          <w:sz w:val="21"/>
          <w:szCs w:val="21"/>
          <w:lang w:val="en-GB" w:eastAsia="ja-JP"/>
        </w:rPr>
        <w:t>りがちであるとの障害者組織からの報告が数多くある</w:t>
      </w:r>
      <w:r w:rsidRPr="00085C48">
        <w:rPr>
          <w:rFonts w:asciiTheme="minorEastAsia" w:eastAsiaTheme="minorEastAsia" w:hAnsiTheme="minorEastAsia" w:cs="ＭＳ 明朝" w:hint="eastAsia"/>
          <w:sz w:val="21"/>
          <w:szCs w:val="21"/>
          <w:lang w:val="en-GB" w:eastAsia="ja-JP"/>
        </w:rPr>
        <w:t>。</w:t>
      </w:r>
    </w:p>
    <w:p w14:paraId="246CAB97" w14:textId="77777777" w:rsidR="00085C48" w:rsidRPr="00085C48" w:rsidRDefault="00085C48" w:rsidP="00B2522D">
      <w:pPr>
        <w:overflowPunct/>
        <w:autoSpaceDE/>
        <w:autoSpaceDN/>
        <w:adjustRightInd/>
        <w:contextualSpacing/>
        <w:jc w:val="left"/>
        <w:textAlignment w:val="auto"/>
        <w:rPr>
          <w:rFonts w:asciiTheme="minorEastAsia" w:eastAsiaTheme="minorEastAsia" w:hAnsiTheme="minorEastAsia" w:cs="ＭＳ 明朝"/>
          <w:sz w:val="21"/>
          <w:szCs w:val="21"/>
          <w:lang w:val="en-GB" w:eastAsia="ja-JP"/>
        </w:rPr>
      </w:pPr>
    </w:p>
    <w:p w14:paraId="71CE80AB" w14:textId="2B0935F8" w:rsidR="00AD6288" w:rsidRPr="00085C48" w:rsidRDefault="002736CB" w:rsidP="00AD6288">
      <w:pPr>
        <w:overflowPunct/>
        <w:autoSpaceDE/>
        <w:autoSpaceDN/>
        <w:adjustRightInd/>
        <w:jc w:val="left"/>
        <w:textAlignment w:val="auto"/>
        <w:rPr>
          <w:rFonts w:asciiTheme="minorEastAsia" w:eastAsiaTheme="minorEastAsia" w:hAnsiTheme="minorEastAsia"/>
          <w:sz w:val="21"/>
          <w:szCs w:val="21"/>
          <w:lang w:val="en-GB" w:eastAsia="ja-JP"/>
        </w:rPr>
      </w:pPr>
      <w:r w:rsidRPr="00085C48">
        <w:rPr>
          <w:rFonts w:asciiTheme="minorEastAsia" w:eastAsiaTheme="minorEastAsia" w:hAnsiTheme="minorEastAsia" w:cs="ＭＳ 明朝" w:hint="eastAsia"/>
          <w:sz w:val="21"/>
          <w:szCs w:val="21"/>
          <w:lang w:val="en-GB" w:eastAsia="ja-JP"/>
        </w:rPr>
        <w:t>以下の情報を提供</w:t>
      </w:r>
      <w:r w:rsidR="00C6468A" w:rsidRPr="00085C48">
        <w:rPr>
          <w:rFonts w:asciiTheme="minorEastAsia" w:eastAsiaTheme="minorEastAsia" w:hAnsiTheme="minorEastAsia" w:cs="ＭＳ 明朝" w:hint="eastAsia"/>
          <w:sz w:val="21"/>
          <w:szCs w:val="21"/>
          <w:lang w:val="en-GB" w:eastAsia="ja-JP"/>
        </w:rPr>
        <w:t>してほしい</w:t>
      </w:r>
      <w:r w:rsidRPr="00085C48">
        <w:rPr>
          <w:rFonts w:asciiTheme="minorEastAsia" w:eastAsiaTheme="minorEastAsia" w:hAnsiTheme="minorEastAsia" w:cs="ＭＳ 明朝" w:hint="eastAsia"/>
          <w:sz w:val="21"/>
          <w:szCs w:val="21"/>
          <w:lang w:val="en-GB" w:eastAsia="ja-JP"/>
        </w:rPr>
        <w:t>。</w:t>
      </w:r>
      <w:r w:rsidR="00AD6288" w:rsidRPr="00085C48">
        <w:rPr>
          <w:rFonts w:asciiTheme="minorEastAsia" w:eastAsiaTheme="minorEastAsia" w:hAnsiTheme="minorEastAsia"/>
          <w:sz w:val="21"/>
          <w:szCs w:val="21"/>
          <w:lang w:val="en-GB" w:eastAsia="ja-JP"/>
        </w:rPr>
        <w:t>:</w:t>
      </w:r>
    </w:p>
    <w:p w14:paraId="1A2B21E6" w14:textId="77777777" w:rsidR="00AD6288" w:rsidRPr="00085C48" w:rsidRDefault="00AD6288" w:rsidP="00AD6288">
      <w:pPr>
        <w:overflowPunct/>
        <w:autoSpaceDE/>
        <w:autoSpaceDN/>
        <w:adjustRightInd/>
        <w:jc w:val="left"/>
        <w:textAlignment w:val="auto"/>
        <w:rPr>
          <w:rFonts w:asciiTheme="minorEastAsia" w:eastAsiaTheme="minorEastAsia" w:hAnsiTheme="minorEastAsia"/>
          <w:i/>
          <w:sz w:val="21"/>
          <w:szCs w:val="21"/>
          <w:lang w:val="en-GB" w:eastAsia="ja-JP"/>
        </w:rPr>
      </w:pPr>
    </w:p>
    <w:p w14:paraId="03C03F1D" w14:textId="5FED3721" w:rsidR="00AD6288" w:rsidRPr="00085C48" w:rsidRDefault="00B625F8" w:rsidP="00AD6288">
      <w:pPr>
        <w:numPr>
          <w:ilvl w:val="0"/>
          <w:numId w:val="29"/>
        </w:numPr>
        <w:overflowPunct/>
        <w:autoSpaceDE/>
        <w:autoSpaceDN/>
        <w:adjustRightInd/>
        <w:contextualSpacing/>
        <w:jc w:val="left"/>
        <w:textAlignment w:val="auto"/>
        <w:rPr>
          <w:sz w:val="24"/>
          <w:szCs w:val="24"/>
          <w:lang w:val="en-GB" w:eastAsia="ja-JP"/>
        </w:rPr>
      </w:pPr>
      <w:r w:rsidRPr="00085C48">
        <w:rPr>
          <w:rFonts w:asciiTheme="minorEastAsia" w:eastAsiaTheme="minorEastAsia" w:hAnsiTheme="minorEastAsia" w:cs="ＭＳ 明朝"/>
          <w:sz w:val="21"/>
          <w:szCs w:val="21"/>
          <w:lang w:val="en-GB"/>
        </w:rPr>
        <w:t>聴覚障害者が社会のあらゆる分野に参加することを確実にするために</w:t>
      </w:r>
      <w:r>
        <w:rPr>
          <w:rFonts w:asciiTheme="minorEastAsia" w:eastAsiaTheme="minorEastAsia" w:hAnsiTheme="minorEastAsia" w:cs="ＭＳ 明朝" w:hint="eastAsia"/>
          <w:sz w:val="21"/>
          <w:szCs w:val="21"/>
          <w:lang w:val="en-GB" w:eastAsia="ja-JP"/>
        </w:rPr>
        <w:t>、</w:t>
      </w:r>
      <w:r w:rsidRPr="00085C48">
        <w:rPr>
          <w:rFonts w:asciiTheme="minorEastAsia" w:eastAsiaTheme="minorEastAsia" w:hAnsiTheme="minorEastAsia" w:cs="ＭＳ 明朝"/>
          <w:sz w:val="21"/>
          <w:szCs w:val="21"/>
          <w:lang w:val="en-GB"/>
        </w:rPr>
        <w:t>手話</w:t>
      </w:r>
      <w:r w:rsidR="003738C0">
        <w:rPr>
          <w:rFonts w:asciiTheme="minorEastAsia" w:eastAsiaTheme="minorEastAsia" w:hAnsiTheme="minorEastAsia" w:cs="ＭＳ 明朝" w:hint="eastAsia"/>
          <w:sz w:val="21"/>
          <w:szCs w:val="21"/>
          <w:lang w:val="en-GB" w:eastAsia="ja-JP"/>
        </w:rPr>
        <w:t>の使用</w:t>
      </w:r>
      <w:r w:rsidR="003738C0">
        <w:rPr>
          <w:rFonts w:asciiTheme="minorEastAsia" w:eastAsiaTheme="minorEastAsia" w:hAnsiTheme="minorEastAsia" w:cs="ＭＳ 明朝"/>
          <w:sz w:val="21"/>
          <w:szCs w:val="21"/>
          <w:lang w:val="en-GB"/>
        </w:rPr>
        <w:t>を促進するための行動計画を含む</w:t>
      </w:r>
      <w:r w:rsidR="003738C0">
        <w:rPr>
          <w:rFonts w:asciiTheme="minorEastAsia" w:eastAsiaTheme="minorEastAsia" w:hAnsiTheme="minorEastAsia" w:cs="ＭＳ 明朝" w:hint="eastAsia"/>
          <w:sz w:val="21"/>
          <w:szCs w:val="21"/>
          <w:lang w:val="en-GB" w:eastAsia="ja-JP"/>
        </w:rPr>
        <w:t>対策</w:t>
      </w:r>
      <w:r w:rsidRPr="00085C48">
        <w:rPr>
          <w:rFonts w:asciiTheme="minorEastAsia" w:eastAsiaTheme="minorEastAsia" w:hAnsiTheme="minorEastAsia" w:cs="ＭＳ 明朝"/>
          <w:sz w:val="21"/>
          <w:szCs w:val="21"/>
          <w:lang w:val="en-GB"/>
        </w:rPr>
        <w:t>。</w:t>
      </w:r>
    </w:p>
    <w:p w14:paraId="0141E4C0" w14:textId="6F5DF108" w:rsidR="00AD6288" w:rsidRPr="00085C48" w:rsidRDefault="00B625F8" w:rsidP="00AD6288">
      <w:pPr>
        <w:numPr>
          <w:ilvl w:val="0"/>
          <w:numId w:val="29"/>
        </w:numPr>
        <w:overflowPunct/>
        <w:autoSpaceDE/>
        <w:autoSpaceDN/>
        <w:adjustRightInd/>
        <w:contextualSpacing/>
        <w:jc w:val="left"/>
        <w:textAlignment w:val="auto"/>
        <w:rPr>
          <w:sz w:val="24"/>
          <w:szCs w:val="24"/>
          <w:lang w:val="en-GB" w:eastAsia="ja-JP"/>
        </w:rPr>
      </w:pPr>
      <w:r>
        <w:rPr>
          <w:rFonts w:asciiTheme="minorEastAsia" w:eastAsiaTheme="minorEastAsia" w:hAnsiTheme="minorEastAsia" w:cs="ＭＳ 明朝" w:hint="eastAsia"/>
          <w:sz w:val="21"/>
          <w:szCs w:val="21"/>
          <w:lang w:val="en-GB" w:eastAsia="ja-JP"/>
        </w:rPr>
        <w:t>聴覚障害を持って生まれ</w:t>
      </w:r>
      <w:r w:rsidRPr="00B2522D">
        <w:rPr>
          <w:rFonts w:asciiTheme="minorEastAsia" w:eastAsiaTheme="minorEastAsia" w:hAnsiTheme="minorEastAsia" w:cs="ＭＳ 明朝" w:hint="eastAsia"/>
          <w:sz w:val="21"/>
          <w:szCs w:val="21"/>
          <w:lang w:val="en-GB" w:eastAsia="ja-JP"/>
        </w:rPr>
        <w:t>人工内耳</w:t>
      </w:r>
      <w:r>
        <w:rPr>
          <w:rFonts w:asciiTheme="minorEastAsia" w:eastAsiaTheme="minorEastAsia" w:hAnsiTheme="minorEastAsia" w:cs="ＭＳ 明朝" w:hint="eastAsia"/>
          <w:sz w:val="21"/>
          <w:szCs w:val="21"/>
          <w:lang w:val="en-GB" w:eastAsia="ja-JP"/>
        </w:rPr>
        <w:t>の手術を受けた子供</w:t>
      </w:r>
      <w:r>
        <w:rPr>
          <w:rFonts w:asciiTheme="minorEastAsia" w:eastAsiaTheme="minorEastAsia" w:hAnsiTheme="minorEastAsia" w:cs="ＭＳ 明朝"/>
          <w:sz w:val="21"/>
          <w:szCs w:val="21"/>
          <w:lang w:val="en-GB"/>
        </w:rPr>
        <w:t>を含め、</w:t>
      </w:r>
      <w:r w:rsidR="00AA1FCE">
        <w:rPr>
          <w:rFonts w:asciiTheme="minorEastAsia" w:eastAsiaTheme="minorEastAsia" w:hAnsiTheme="minorEastAsia" w:cs="ＭＳ 明朝" w:hint="eastAsia"/>
          <w:sz w:val="21"/>
          <w:szCs w:val="21"/>
          <w:lang w:val="en-GB" w:eastAsia="ja-JP"/>
        </w:rPr>
        <w:t>すべての</w:t>
      </w:r>
      <w:r>
        <w:rPr>
          <w:rFonts w:asciiTheme="minorEastAsia" w:eastAsiaTheme="minorEastAsia" w:hAnsiTheme="minorEastAsia" w:cs="ＭＳ 明朝"/>
          <w:sz w:val="21"/>
          <w:szCs w:val="21"/>
          <w:lang w:val="en-GB"/>
        </w:rPr>
        <w:t>先天性</w:t>
      </w:r>
      <w:r w:rsidR="00AA1FCE">
        <w:rPr>
          <w:rFonts w:asciiTheme="minorEastAsia" w:eastAsiaTheme="minorEastAsia" w:hAnsiTheme="minorEastAsia" w:cs="ＭＳ 明朝"/>
          <w:sz w:val="21"/>
          <w:szCs w:val="21"/>
          <w:lang w:val="en-GB"/>
        </w:rPr>
        <w:t>および後天性</w:t>
      </w:r>
      <w:r w:rsidR="00AA1FCE">
        <w:rPr>
          <w:rFonts w:asciiTheme="minorEastAsia" w:eastAsiaTheme="minorEastAsia" w:hAnsiTheme="minorEastAsia" w:cs="ＭＳ 明朝" w:hint="eastAsia"/>
          <w:sz w:val="21"/>
          <w:szCs w:val="21"/>
          <w:lang w:val="en-GB" w:eastAsia="ja-JP"/>
        </w:rPr>
        <w:t>聴覚障害</w:t>
      </w:r>
      <w:r>
        <w:rPr>
          <w:rFonts w:asciiTheme="minorEastAsia" w:eastAsiaTheme="minorEastAsia" w:hAnsiTheme="minorEastAsia" w:cs="ＭＳ 明朝"/>
          <w:sz w:val="21"/>
          <w:szCs w:val="21"/>
          <w:lang w:val="en-GB"/>
        </w:rPr>
        <w:t>者の全員がデンマーク</w:t>
      </w:r>
      <w:r w:rsidRPr="00085C48">
        <w:rPr>
          <w:rFonts w:asciiTheme="minorEastAsia" w:eastAsiaTheme="minorEastAsia" w:hAnsiTheme="minorEastAsia" w:cs="ＭＳ 明朝"/>
          <w:sz w:val="21"/>
          <w:szCs w:val="21"/>
          <w:lang w:val="en-GB"/>
        </w:rPr>
        <w:t>手話で教育を受け、コミ</w:t>
      </w:r>
      <w:r w:rsidR="00AA1FCE">
        <w:rPr>
          <w:rFonts w:asciiTheme="minorEastAsia" w:eastAsiaTheme="minorEastAsia" w:hAnsiTheme="minorEastAsia" w:cs="ＭＳ 明朝"/>
          <w:sz w:val="21"/>
          <w:szCs w:val="21"/>
          <w:lang w:val="en-GB"/>
        </w:rPr>
        <w:t>ュニケーションをとる権利を得ることを確実にするための</w:t>
      </w:r>
      <w:r w:rsidR="00AA1FCE">
        <w:rPr>
          <w:rFonts w:asciiTheme="minorEastAsia" w:eastAsiaTheme="minorEastAsia" w:hAnsiTheme="minorEastAsia" w:cs="ＭＳ 明朝" w:hint="eastAsia"/>
          <w:sz w:val="21"/>
          <w:szCs w:val="21"/>
          <w:lang w:val="en-GB" w:eastAsia="ja-JP"/>
        </w:rPr>
        <w:t>対策</w:t>
      </w:r>
      <w:r w:rsidRPr="00085C48">
        <w:rPr>
          <w:rFonts w:asciiTheme="minorEastAsia" w:eastAsiaTheme="minorEastAsia" w:hAnsiTheme="minorEastAsia" w:cs="ＭＳ 明朝"/>
          <w:sz w:val="21"/>
          <w:szCs w:val="21"/>
          <w:lang w:val="en-GB"/>
        </w:rPr>
        <w:t>。</w:t>
      </w:r>
    </w:p>
    <w:p w14:paraId="57F1497A" w14:textId="3D0809E9" w:rsidR="00AD6288" w:rsidRPr="00085C48" w:rsidRDefault="00B625F8" w:rsidP="00AD6288">
      <w:pPr>
        <w:numPr>
          <w:ilvl w:val="0"/>
          <w:numId w:val="29"/>
        </w:numPr>
        <w:overflowPunct/>
        <w:autoSpaceDE/>
        <w:autoSpaceDN/>
        <w:adjustRightInd/>
        <w:contextualSpacing/>
        <w:jc w:val="left"/>
        <w:textAlignment w:val="auto"/>
        <w:rPr>
          <w:sz w:val="24"/>
          <w:szCs w:val="24"/>
          <w:lang w:val="en-GB" w:eastAsia="ja-JP"/>
        </w:rPr>
      </w:pPr>
      <w:r w:rsidRPr="00085C48">
        <w:rPr>
          <w:rFonts w:asciiTheme="minorEastAsia" w:eastAsiaTheme="minorEastAsia" w:hAnsiTheme="minorEastAsia" w:cs="ＭＳ 明朝"/>
          <w:sz w:val="21"/>
          <w:szCs w:val="21"/>
          <w:lang w:val="en-GB"/>
        </w:rPr>
        <w:t>医療を含む</w:t>
      </w:r>
      <w:r w:rsidR="00AA1FCE">
        <w:rPr>
          <w:rFonts w:asciiTheme="minorEastAsia" w:eastAsiaTheme="minorEastAsia" w:hAnsiTheme="minorEastAsia" w:cs="ＭＳ 明朝" w:hint="eastAsia"/>
          <w:sz w:val="21"/>
          <w:szCs w:val="21"/>
          <w:lang w:val="en-GB" w:eastAsia="ja-JP"/>
        </w:rPr>
        <w:t>社会の</w:t>
      </w:r>
      <w:r w:rsidRPr="00085C48">
        <w:rPr>
          <w:rFonts w:asciiTheme="minorEastAsia" w:eastAsiaTheme="minorEastAsia" w:hAnsiTheme="minorEastAsia" w:cs="ＭＳ 明朝"/>
          <w:sz w:val="21"/>
          <w:szCs w:val="21"/>
          <w:lang w:val="en-GB"/>
        </w:rPr>
        <w:t>すべての分野で手話通訳のための資金提供を可能にするための措置。</w:t>
      </w:r>
    </w:p>
    <w:p w14:paraId="5E9CC235" w14:textId="5DD6952F" w:rsidR="00AD6288" w:rsidRPr="00085C48" w:rsidRDefault="00AA1FCE" w:rsidP="00AD6288">
      <w:pPr>
        <w:numPr>
          <w:ilvl w:val="0"/>
          <w:numId w:val="29"/>
        </w:numPr>
        <w:overflowPunct/>
        <w:autoSpaceDE/>
        <w:autoSpaceDN/>
        <w:adjustRightInd/>
        <w:contextualSpacing/>
        <w:jc w:val="left"/>
        <w:textAlignment w:val="auto"/>
        <w:rPr>
          <w:sz w:val="24"/>
          <w:szCs w:val="24"/>
          <w:lang w:val="en-GB" w:eastAsia="ja-JP"/>
        </w:rPr>
      </w:pPr>
      <w:r>
        <w:rPr>
          <w:rFonts w:asciiTheme="minorEastAsia" w:eastAsiaTheme="minorEastAsia" w:hAnsiTheme="minorEastAsia" w:cs="ＭＳ 明朝" w:hint="eastAsia"/>
          <w:sz w:val="21"/>
          <w:szCs w:val="21"/>
          <w:lang w:val="en-GB" w:eastAsia="ja-JP"/>
        </w:rPr>
        <w:t>プライベートな</w:t>
      </w:r>
      <w:r w:rsidR="00B625F8" w:rsidRPr="00085C48">
        <w:rPr>
          <w:rFonts w:asciiTheme="minorEastAsia" w:eastAsiaTheme="minorEastAsia" w:hAnsiTheme="minorEastAsia" w:cs="ＭＳ 明朝"/>
          <w:sz w:val="21"/>
          <w:szCs w:val="21"/>
          <w:lang w:val="en-GB"/>
        </w:rPr>
        <w:t>目的のために手話通訳をより多く</w:t>
      </w:r>
      <w:r w:rsidR="00B625F8">
        <w:rPr>
          <w:rFonts w:asciiTheme="minorEastAsia" w:eastAsiaTheme="minorEastAsia" w:hAnsiTheme="minorEastAsia" w:cs="ＭＳ 明朝" w:hint="eastAsia"/>
          <w:sz w:val="21"/>
          <w:szCs w:val="21"/>
          <w:lang w:val="en-GB" w:eastAsia="ja-JP"/>
        </w:rPr>
        <w:t>の時間</w:t>
      </w:r>
      <w:r>
        <w:rPr>
          <w:rFonts w:asciiTheme="minorEastAsia" w:eastAsiaTheme="minorEastAsia" w:hAnsiTheme="minorEastAsia" w:cs="ＭＳ 明朝"/>
          <w:sz w:val="21"/>
          <w:szCs w:val="21"/>
          <w:lang w:val="en-GB"/>
        </w:rPr>
        <w:t>利用できるようにする</w:t>
      </w:r>
      <w:r>
        <w:rPr>
          <w:rFonts w:asciiTheme="minorEastAsia" w:eastAsiaTheme="minorEastAsia" w:hAnsiTheme="minorEastAsia" w:cs="ＭＳ 明朝" w:hint="eastAsia"/>
          <w:sz w:val="21"/>
          <w:szCs w:val="21"/>
          <w:lang w:val="en-GB" w:eastAsia="ja-JP"/>
        </w:rPr>
        <w:t>ことを目的としてと</w:t>
      </w:r>
      <w:r w:rsidR="003E239F" w:rsidRPr="00085C48">
        <w:rPr>
          <w:rFonts w:asciiTheme="minorEastAsia" w:eastAsiaTheme="minorEastAsia" w:hAnsiTheme="minorEastAsia" w:cs="ＭＳ 明朝"/>
          <w:sz w:val="21"/>
          <w:szCs w:val="21"/>
          <w:lang w:val="en-GB"/>
        </w:rPr>
        <w:t>られた</w:t>
      </w:r>
      <w:r w:rsidR="00B625F8" w:rsidRPr="00085C48">
        <w:rPr>
          <w:rFonts w:asciiTheme="minorEastAsia" w:eastAsiaTheme="minorEastAsia" w:hAnsiTheme="minorEastAsia" w:cs="ＭＳ 明朝"/>
          <w:sz w:val="21"/>
          <w:szCs w:val="21"/>
          <w:lang w:val="en-GB"/>
        </w:rPr>
        <w:t>措置。</w:t>
      </w:r>
    </w:p>
    <w:p w14:paraId="3ED35E58" w14:textId="08F22FAA" w:rsidR="00AD6288" w:rsidRPr="00B625F8" w:rsidRDefault="00B625F8" w:rsidP="00AD6288">
      <w:pPr>
        <w:numPr>
          <w:ilvl w:val="0"/>
          <w:numId w:val="29"/>
        </w:numPr>
        <w:overflowPunct/>
        <w:autoSpaceDE/>
        <w:autoSpaceDN/>
        <w:adjustRightInd/>
        <w:contextualSpacing/>
        <w:jc w:val="left"/>
        <w:textAlignment w:val="auto"/>
        <w:rPr>
          <w:sz w:val="24"/>
          <w:szCs w:val="24"/>
          <w:lang w:val="en-GB" w:eastAsia="ja-JP"/>
        </w:rPr>
      </w:pPr>
      <w:r w:rsidRPr="00085C48">
        <w:rPr>
          <w:rFonts w:asciiTheme="minorEastAsia" w:eastAsiaTheme="minorEastAsia" w:hAnsiTheme="minorEastAsia" w:cs="ＭＳ 明朝"/>
          <w:sz w:val="21"/>
          <w:szCs w:val="21"/>
          <w:lang w:val="en-GB"/>
        </w:rPr>
        <w:t>サービス</w:t>
      </w:r>
      <w:r>
        <w:rPr>
          <w:rFonts w:asciiTheme="minorEastAsia" w:eastAsiaTheme="minorEastAsia" w:hAnsiTheme="minorEastAsia" w:cs="ＭＳ 明朝" w:hint="eastAsia"/>
          <w:sz w:val="21"/>
          <w:szCs w:val="21"/>
          <w:lang w:val="en-GB" w:eastAsia="ja-JP"/>
        </w:rPr>
        <w:t>の</w:t>
      </w:r>
      <w:r>
        <w:rPr>
          <w:rFonts w:asciiTheme="minorEastAsia" w:eastAsiaTheme="minorEastAsia" w:hAnsiTheme="minorEastAsia" w:cs="ＭＳ 明朝"/>
          <w:sz w:val="21"/>
          <w:szCs w:val="21"/>
          <w:lang w:val="en-GB"/>
        </w:rPr>
        <w:t>需要を満たすため</w:t>
      </w:r>
      <w:r w:rsidR="00AA1FCE">
        <w:rPr>
          <w:rFonts w:asciiTheme="minorEastAsia" w:eastAsiaTheme="minorEastAsia" w:hAnsiTheme="minorEastAsia" w:cs="ＭＳ 明朝" w:hint="eastAsia"/>
          <w:sz w:val="21"/>
          <w:szCs w:val="21"/>
          <w:lang w:val="en-GB" w:eastAsia="ja-JP"/>
        </w:rPr>
        <w:t>の</w:t>
      </w:r>
      <w:r>
        <w:rPr>
          <w:rFonts w:asciiTheme="minorEastAsia" w:eastAsiaTheme="minorEastAsia" w:hAnsiTheme="minorEastAsia" w:cs="ＭＳ 明朝"/>
          <w:sz w:val="21"/>
          <w:szCs w:val="21"/>
          <w:lang w:val="en-GB"/>
        </w:rPr>
        <w:t>十分な手話通訳者を</w:t>
      </w:r>
      <w:r>
        <w:rPr>
          <w:rFonts w:asciiTheme="minorEastAsia" w:eastAsiaTheme="minorEastAsia" w:hAnsiTheme="minorEastAsia" w:cs="ＭＳ 明朝" w:hint="eastAsia"/>
          <w:sz w:val="21"/>
          <w:szCs w:val="21"/>
          <w:lang w:val="en-GB" w:eastAsia="ja-JP"/>
        </w:rPr>
        <w:t>養成</w:t>
      </w:r>
      <w:r w:rsidRPr="00085C48">
        <w:rPr>
          <w:rFonts w:asciiTheme="minorEastAsia" w:eastAsiaTheme="minorEastAsia" w:hAnsiTheme="minorEastAsia" w:cs="ＭＳ 明朝"/>
          <w:sz w:val="21"/>
          <w:szCs w:val="21"/>
          <w:lang w:val="en-GB"/>
        </w:rPr>
        <w:t>するために</w:t>
      </w:r>
      <w:r w:rsidR="00AA1FCE">
        <w:rPr>
          <w:rFonts w:asciiTheme="minorEastAsia" w:eastAsiaTheme="minorEastAsia" w:hAnsiTheme="minorEastAsia" w:cs="ＭＳ 明朝" w:hint="eastAsia"/>
          <w:sz w:val="21"/>
          <w:szCs w:val="21"/>
          <w:lang w:val="en-GB" w:eastAsia="ja-JP"/>
        </w:rPr>
        <w:t>と</w:t>
      </w:r>
      <w:r w:rsidRPr="00085C48">
        <w:rPr>
          <w:rFonts w:asciiTheme="minorEastAsia" w:eastAsiaTheme="minorEastAsia" w:hAnsiTheme="minorEastAsia" w:cs="ＭＳ 明朝"/>
          <w:sz w:val="21"/>
          <w:szCs w:val="21"/>
          <w:lang w:val="en-GB"/>
        </w:rPr>
        <w:t>られた措置。</w:t>
      </w:r>
    </w:p>
    <w:p w14:paraId="4A2F2F03" w14:textId="77777777" w:rsidR="00B625F8" w:rsidRDefault="00B625F8" w:rsidP="00B625F8">
      <w:pPr>
        <w:overflowPunct/>
        <w:autoSpaceDE/>
        <w:autoSpaceDN/>
        <w:adjustRightInd/>
        <w:contextualSpacing/>
        <w:jc w:val="left"/>
        <w:textAlignment w:val="auto"/>
        <w:rPr>
          <w:rFonts w:asciiTheme="minorEastAsia" w:eastAsiaTheme="minorEastAsia" w:hAnsiTheme="minorEastAsia" w:cs="ＭＳ 明朝"/>
          <w:sz w:val="21"/>
          <w:szCs w:val="21"/>
          <w:lang w:val="en-GB"/>
        </w:rPr>
      </w:pPr>
    </w:p>
    <w:p w14:paraId="0F2B5FC8" w14:textId="77777777" w:rsidR="00B625F8" w:rsidRPr="00085C48" w:rsidRDefault="00B625F8" w:rsidP="00B625F8">
      <w:pPr>
        <w:overflowPunct/>
        <w:autoSpaceDE/>
        <w:autoSpaceDN/>
        <w:adjustRightInd/>
        <w:contextualSpacing/>
        <w:jc w:val="left"/>
        <w:textAlignment w:val="auto"/>
        <w:rPr>
          <w:sz w:val="24"/>
          <w:szCs w:val="24"/>
          <w:lang w:val="en-GB" w:eastAsia="ja-JP"/>
        </w:rPr>
      </w:pPr>
    </w:p>
    <w:p w14:paraId="4DD72FCF" w14:textId="10CE0631" w:rsidR="00AD6288" w:rsidRPr="009B42D8" w:rsidRDefault="00006FEB" w:rsidP="00A53FE2">
      <w:pPr>
        <w:rPr>
          <w:b/>
          <w:bCs/>
          <w:sz w:val="24"/>
          <w:szCs w:val="22"/>
          <w:lang w:val="en-GB" w:eastAsia="ja-JP"/>
        </w:rPr>
      </w:pPr>
      <w:r>
        <w:rPr>
          <w:rFonts w:asciiTheme="minorEastAsia" w:eastAsiaTheme="minorEastAsia" w:hAnsiTheme="minorEastAsia" w:hint="eastAsia"/>
          <w:b/>
          <w:bCs/>
          <w:sz w:val="24"/>
          <w:szCs w:val="22"/>
          <w:lang w:val="en-GB" w:eastAsia="ja-JP"/>
        </w:rPr>
        <w:t>家庭及び家族の尊重</w:t>
      </w:r>
      <w:r w:rsidR="00AD6288" w:rsidRPr="009B42D8">
        <w:rPr>
          <w:b/>
          <w:bCs/>
          <w:sz w:val="24"/>
          <w:szCs w:val="22"/>
          <w:lang w:val="en-GB" w:eastAsia="ja-JP"/>
        </w:rPr>
        <w:t xml:space="preserve"> (</w:t>
      </w:r>
      <w:r w:rsidR="00231906">
        <w:rPr>
          <w:rFonts w:asciiTheme="minorEastAsia" w:eastAsiaTheme="minorEastAsia" w:hAnsiTheme="minorEastAsia" w:hint="eastAsia"/>
          <w:b/>
          <w:bCs/>
          <w:sz w:val="24"/>
          <w:szCs w:val="22"/>
          <w:lang w:val="en-GB" w:eastAsia="ja-JP"/>
        </w:rPr>
        <w:t>第</w:t>
      </w:r>
      <w:r w:rsidR="00231906" w:rsidRPr="009B42D8">
        <w:rPr>
          <w:b/>
          <w:bCs/>
          <w:sz w:val="24"/>
          <w:szCs w:val="22"/>
          <w:lang w:val="en-GB" w:eastAsia="ja-JP"/>
        </w:rPr>
        <w:t>23</w:t>
      </w:r>
      <w:r w:rsidR="00231906">
        <w:rPr>
          <w:rFonts w:asciiTheme="minorEastAsia" w:eastAsiaTheme="minorEastAsia" w:hAnsiTheme="minorEastAsia" w:hint="eastAsia"/>
          <w:b/>
          <w:bCs/>
          <w:sz w:val="24"/>
          <w:szCs w:val="22"/>
          <w:lang w:val="en-GB" w:eastAsia="ja-JP"/>
        </w:rPr>
        <w:t>条</w:t>
      </w:r>
      <w:r w:rsidR="00AD6288" w:rsidRPr="009B42D8">
        <w:rPr>
          <w:b/>
          <w:bCs/>
          <w:sz w:val="24"/>
          <w:szCs w:val="22"/>
          <w:lang w:val="en-GB" w:eastAsia="ja-JP"/>
        </w:rPr>
        <w:t>)</w:t>
      </w:r>
    </w:p>
    <w:p w14:paraId="4B74E237" w14:textId="77777777" w:rsidR="00061BCB" w:rsidRPr="00061BCB" w:rsidRDefault="00061BCB" w:rsidP="00061BCB">
      <w:pPr>
        <w:overflowPunct/>
        <w:autoSpaceDE/>
        <w:autoSpaceDN/>
        <w:adjustRightInd/>
        <w:jc w:val="left"/>
        <w:textAlignment w:val="auto"/>
        <w:rPr>
          <w:rFonts w:asciiTheme="minorEastAsia" w:eastAsiaTheme="minorEastAsia" w:hAnsiTheme="minorEastAsia"/>
          <w:sz w:val="21"/>
          <w:szCs w:val="21"/>
          <w:lang w:val="en-GB" w:eastAsia="ja-JP"/>
        </w:rPr>
      </w:pPr>
    </w:p>
    <w:p w14:paraId="5E172C6C" w14:textId="7D892974" w:rsidR="00061BCB" w:rsidRPr="0081535B" w:rsidRDefault="00061BCB" w:rsidP="00061BCB">
      <w:pPr>
        <w:overflowPunct/>
        <w:autoSpaceDE/>
        <w:autoSpaceDN/>
        <w:adjustRightInd/>
        <w:jc w:val="left"/>
        <w:textAlignment w:val="auto"/>
        <w:rPr>
          <w:rFonts w:asciiTheme="minorEastAsia" w:eastAsiaTheme="minorEastAsia" w:hAnsiTheme="minorEastAsia" w:cs="ＭＳ 明朝"/>
          <w:sz w:val="21"/>
          <w:szCs w:val="21"/>
          <w:lang w:val="en-GB" w:eastAsia="ja-JP"/>
        </w:rPr>
      </w:pPr>
      <w:r w:rsidRPr="00061BCB">
        <w:rPr>
          <w:rFonts w:asciiTheme="minorEastAsia" w:eastAsiaTheme="minorEastAsia" w:hAnsiTheme="minorEastAsia" w:hint="eastAsia"/>
          <w:sz w:val="21"/>
          <w:szCs w:val="21"/>
          <w:lang w:val="en-GB" w:eastAsia="ja-JP"/>
        </w:rPr>
        <w:t>28</w:t>
      </w:r>
      <w:r w:rsidRPr="00061BCB">
        <w:rPr>
          <w:rFonts w:asciiTheme="minorEastAsia" w:eastAsiaTheme="minorEastAsia" w:hAnsiTheme="minorEastAsia"/>
          <w:sz w:val="21"/>
          <w:szCs w:val="21"/>
          <w:lang w:val="en-GB" w:eastAsia="ja-JP"/>
        </w:rPr>
        <w:t>.</w:t>
      </w:r>
      <w:r w:rsidRPr="00061BCB">
        <w:rPr>
          <w:rFonts w:asciiTheme="minorEastAsia" w:eastAsiaTheme="minorEastAsia" w:hAnsiTheme="minorEastAsia" w:hint="eastAsia"/>
          <w:sz w:val="21"/>
          <w:szCs w:val="21"/>
          <w:lang w:val="en-GB" w:eastAsia="ja-JP"/>
        </w:rPr>
        <w:t xml:space="preserve">　</w:t>
      </w:r>
      <w:r w:rsidRPr="00061BCB">
        <w:rPr>
          <w:rFonts w:asciiTheme="minorEastAsia" w:eastAsiaTheme="minorEastAsia" w:hAnsiTheme="minorEastAsia" w:cs="ＭＳ 明朝"/>
          <w:sz w:val="21"/>
          <w:szCs w:val="21"/>
          <w:lang w:val="en-GB" w:eastAsia="ja-JP"/>
        </w:rPr>
        <w:t>障害のある</w:t>
      </w:r>
      <w:r w:rsidRPr="00061BCB">
        <w:rPr>
          <w:rFonts w:asciiTheme="minorEastAsia" w:eastAsiaTheme="minorEastAsia" w:hAnsiTheme="minorEastAsia" w:cs="ＭＳ 明朝" w:hint="eastAsia"/>
          <w:sz w:val="21"/>
          <w:szCs w:val="21"/>
          <w:lang w:val="en-GB" w:eastAsia="ja-JP"/>
        </w:rPr>
        <w:t>親は親</w:t>
      </w:r>
      <w:r w:rsidRPr="00061BCB">
        <w:rPr>
          <w:rFonts w:asciiTheme="minorEastAsia" w:eastAsiaTheme="minorEastAsia" w:hAnsiTheme="minorEastAsia" w:cs="ＭＳ 明朝"/>
          <w:sz w:val="21"/>
          <w:szCs w:val="21"/>
          <w:lang w:val="en-GB" w:eastAsia="ja-JP"/>
        </w:rPr>
        <w:t>としての役割を果たすために必要な支援を社会法</w:t>
      </w:r>
      <w:r w:rsidRPr="00061BCB">
        <w:rPr>
          <w:rFonts w:asciiTheme="minorEastAsia" w:eastAsiaTheme="minorEastAsia" w:hAnsiTheme="minorEastAsia" w:cs="ＭＳ 明朝" w:hint="eastAsia"/>
          <w:sz w:val="21"/>
          <w:szCs w:val="21"/>
          <w:lang w:val="en-GB" w:eastAsia="ja-JP"/>
        </w:rPr>
        <w:t>では</w:t>
      </w:r>
      <w:r w:rsidR="00CD2FBF">
        <w:rPr>
          <w:rFonts w:asciiTheme="minorEastAsia" w:eastAsiaTheme="minorEastAsia" w:hAnsiTheme="minorEastAsia" w:cs="ＭＳ 明朝"/>
          <w:sz w:val="21"/>
          <w:szCs w:val="21"/>
          <w:lang w:val="en-GB" w:eastAsia="ja-JP"/>
        </w:rPr>
        <w:t>受けられていないと障害者</w:t>
      </w:r>
      <w:r w:rsidR="00CD2FBF">
        <w:rPr>
          <w:rFonts w:asciiTheme="minorEastAsia" w:eastAsiaTheme="minorEastAsia" w:hAnsiTheme="minorEastAsia" w:cs="ＭＳ 明朝" w:hint="eastAsia"/>
          <w:sz w:val="21"/>
          <w:szCs w:val="21"/>
          <w:lang w:val="en-GB" w:eastAsia="ja-JP"/>
        </w:rPr>
        <w:t>組織</w:t>
      </w:r>
      <w:r w:rsidRPr="00061BCB">
        <w:rPr>
          <w:rFonts w:asciiTheme="minorEastAsia" w:eastAsiaTheme="minorEastAsia" w:hAnsiTheme="minorEastAsia" w:cs="ＭＳ 明朝"/>
          <w:sz w:val="21"/>
          <w:szCs w:val="21"/>
          <w:lang w:val="en-GB" w:eastAsia="ja-JP"/>
        </w:rPr>
        <w:t>は報告してい</w:t>
      </w:r>
      <w:r w:rsidRPr="00061BCB">
        <w:rPr>
          <w:rFonts w:asciiTheme="minorEastAsia" w:eastAsiaTheme="minorEastAsia" w:hAnsiTheme="minorEastAsia" w:cs="ＭＳ 明朝" w:hint="eastAsia"/>
          <w:sz w:val="21"/>
          <w:szCs w:val="21"/>
          <w:lang w:val="en-GB" w:eastAsia="ja-JP"/>
        </w:rPr>
        <w:t>る</w:t>
      </w:r>
      <w:r w:rsidRPr="00061BCB">
        <w:rPr>
          <w:rFonts w:asciiTheme="minorEastAsia" w:eastAsiaTheme="minorEastAsia" w:hAnsiTheme="minorEastAsia"/>
          <w:sz w:val="21"/>
          <w:szCs w:val="21"/>
          <w:vertAlign w:val="superscript"/>
          <w:lang w:val="en-GB" w:eastAsia="en-US"/>
        </w:rPr>
        <w:footnoteReference w:id="14"/>
      </w:r>
      <w:r w:rsidR="0081535B">
        <w:rPr>
          <w:rFonts w:asciiTheme="minorEastAsia" w:eastAsiaTheme="minorEastAsia" w:hAnsiTheme="minorEastAsia" w:cs="ＭＳ 明朝"/>
          <w:sz w:val="21"/>
          <w:szCs w:val="21"/>
          <w:lang w:val="en-GB" w:eastAsia="ja-JP"/>
        </w:rPr>
        <w:t>。子育て能力に対する支援</w:t>
      </w:r>
      <w:r w:rsidR="0081535B">
        <w:rPr>
          <w:rFonts w:asciiTheme="minorEastAsia" w:eastAsiaTheme="minorEastAsia" w:hAnsiTheme="minorEastAsia" w:cs="ＭＳ 明朝" w:hint="eastAsia"/>
          <w:sz w:val="21"/>
          <w:szCs w:val="21"/>
          <w:lang w:val="en-GB" w:eastAsia="ja-JP"/>
        </w:rPr>
        <w:t>がこのように不十分なこと</w:t>
      </w:r>
      <w:r w:rsidRPr="00061BCB">
        <w:rPr>
          <w:rFonts w:asciiTheme="minorEastAsia" w:eastAsiaTheme="minorEastAsia" w:hAnsiTheme="minorEastAsia" w:cs="ＭＳ 明朝"/>
          <w:sz w:val="21"/>
          <w:szCs w:val="21"/>
          <w:lang w:val="en-GB" w:eastAsia="ja-JP"/>
        </w:rPr>
        <w:t>は、結局、子供</w:t>
      </w:r>
      <w:r w:rsidRPr="00061BCB">
        <w:rPr>
          <w:rFonts w:asciiTheme="minorEastAsia" w:eastAsiaTheme="minorEastAsia" w:hAnsiTheme="minorEastAsia" w:cs="ＭＳ 明朝" w:hint="eastAsia"/>
          <w:sz w:val="21"/>
          <w:szCs w:val="21"/>
          <w:lang w:val="en-GB" w:eastAsia="ja-JP"/>
        </w:rPr>
        <w:t>を</w:t>
      </w:r>
      <w:r w:rsidRPr="00061BCB">
        <w:rPr>
          <w:rFonts w:asciiTheme="minorEastAsia" w:eastAsiaTheme="minorEastAsia" w:hAnsiTheme="minorEastAsia" w:cs="ＭＳ 明朝"/>
          <w:sz w:val="21"/>
          <w:szCs w:val="21"/>
          <w:lang w:val="en-GB" w:eastAsia="ja-JP"/>
        </w:rPr>
        <w:t>強制的</w:t>
      </w:r>
      <w:r w:rsidRPr="00061BCB">
        <w:rPr>
          <w:rFonts w:asciiTheme="minorEastAsia" w:eastAsiaTheme="minorEastAsia" w:hAnsiTheme="minorEastAsia" w:cs="ＭＳ 明朝" w:hint="eastAsia"/>
          <w:sz w:val="21"/>
          <w:szCs w:val="21"/>
          <w:lang w:val="en-GB" w:eastAsia="ja-JP"/>
        </w:rPr>
        <w:t>に</w:t>
      </w:r>
      <w:r w:rsidR="0081535B">
        <w:rPr>
          <w:rFonts w:asciiTheme="minorEastAsia" w:eastAsiaTheme="minorEastAsia" w:hAnsiTheme="minorEastAsia" w:cs="ＭＳ 明朝" w:hint="eastAsia"/>
          <w:sz w:val="21"/>
          <w:szCs w:val="21"/>
          <w:lang w:val="en-GB" w:eastAsia="ja-JP"/>
        </w:rPr>
        <w:t>障害のある</w:t>
      </w:r>
      <w:r w:rsidRPr="00061BCB">
        <w:rPr>
          <w:rFonts w:asciiTheme="minorEastAsia" w:eastAsiaTheme="minorEastAsia" w:hAnsiTheme="minorEastAsia" w:cs="ＭＳ 明朝" w:hint="eastAsia"/>
          <w:sz w:val="21"/>
          <w:szCs w:val="21"/>
          <w:lang w:val="en-GB" w:eastAsia="ja-JP"/>
        </w:rPr>
        <w:t>親から引き離すことや</w:t>
      </w:r>
      <w:r w:rsidRPr="00061BCB">
        <w:rPr>
          <w:rFonts w:asciiTheme="minorEastAsia" w:eastAsiaTheme="minorEastAsia" w:hAnsiTheme="minorEastAsia" w:cs="ＭＳ 明朝"/>
          <w:sz w:val="21"/>
          <w:szCs w:val="21"/>
          <w:lang w:val="en-GB" w:eastAsia="ja-JP"/>
        </w:rPr>
        <w:t>養子縁組につながる</w:t>
      </w:r>
      <w:r w:rsidR="0081535B">
        <w:rPr>
          <w:rFonts w:asciiTheme="minorEastAsia" w:eastAsiaTheme="minorEastAsia" w:hAnsiTheme="minorEastAsia" w:cs="ＭＳ 明朝" w:hint="eastAsia"/>
          <w:sz w:val="21"/>
          <w:szCs w:val="21"/>
          <w:lang w:val="en-GB" w:eastAsia="ja-JP"/>
        </w:rPr>
        <w:t>危険性</w:t>
      </w:r>
      <w:r w:rsidRPr="00061BCB">
        <w:rPr>
          <w:rFonts w:asciiTheme="minorEastAsia" w:eastAsiaTheme="minorEastAsia" w:hAnsiTheme="minorEastAsia" w:cs="ＭＳ 明朝" w:hint="eastAsia"/>
          <w:sz w:val="21"/>
          <w:szCs w:val="21"/>
          <w:lang w:val="en-GB" w:eastAsia="ja-JP"/>
        </w:rPr>
        <w:t>がある</w:t>
      </w:r>
      <w:r w:rsidRPr="00061BCB">
        <w:rPr>
          <w:rFonts w:asciiTheme="minorEastAsia" w:eastAsiaTheme="minorEastAsia" w:hAnsiTheme="minorEastAsia" w:cs="ＭＳ 明朝"/>
          <w:sz w:val="21"/>
          <w:szCs w:val="21"/>
          <w:lang w:val="en-GB" w:eastAsia="ja-JP"/>
        </w:rPr>
        <w:t>。</w:t>
      </w:r>
    </w:p>
    <w:p w14:paraId="3A102046" w14:textId="77777777" w:rsidR="00061BCB" w:rsidRPr="00061BCB" w:rsidRDefault="00061BCB" w:rsidP="00061BCB">
      <w:pPr>
        <w:overflowPunct/>
        <w:autoSpaceDE/>
        <w:autoSpaceDN/>
        <w:adjustRightInd/>
        <w:jc w:val="left"/>
        <w:textAlignment w:val="auto"/>
        <w:rPr>
          <w:rFonts w:asciiTheme="minorEastAsia" w:eastAsiaTheme="minorEastAsia" w:hAnsiTheme="minorEastAsia"/>
          <w:sz w:val="21"/>
          <w:szCs w:val="21"/>
          <w:lang w:val="en-GB" w:eastAsia="ja-JP"/>
        </w:rPr>
      </w:pPr>
    </w:p>
    <w:p w14:paraId="17B2ECA2" w14:textId="011D5501" w:rsidR="00061BCB" w:rsidRPr="00061BCB" w:rsidRDefault="00CD2FBF" w:rsidP="00061BCB">
      <w:pPr>
        <w:overflowPunct/>
        <w:autoSpaceDE/>
        <w:autoSpaceDN/>
        <w:adjustRightInd/>
        <w:jc w:val="left"/>
        <w:textAlignment w:val="auto"/>
        <w:rPr>
          <w:rFonts w:asciiTheme="minorEastAsia" w:eastAsiaTheme="minorEastAsia" w:hAnsiTheme="minorEastAsia"/>
          <w:sz w:val="21"/>
          <w:szCs w:val="21"/>
          <w:lang w:val="en-GB" w:eastAsia="ja-JP"/>
        </w:rPr>
      </w:pPr>
      <w:r>
        <w:rPr>
          <w:rFonts w:asciiTheme="minorEastAsia" w:eastAsiaTheme="minorEastAsia" w:hAnsiTheme="minorEastAsia" w:cs="ＭＳ 明朝"/>
          <w:sz w:val="21"/>
          <w:szCs w:val="21"/>
          <w:lang w:val="en-GB" w:eastAsia="ja-JP"/>
        </w:rPr>
        <w:t>障害者</w:t>
      </w:r>
      <w:r>
        <w:rPr>
          <w:rFonts w:asciiTheme="minorEastAsia" w:eastAsiaTheme="minorEastAsia" w:hAnsiTheme="minorEastAsia" w:cs="ＭＳ 明朝" w:hint="eastAsia"/>
          <w:sz w:val="21"/>
          <w:szCs w:val="21"/>
          <w:lang w:val="en-GB" w:eastAsia="ja-JP"/>
        </w:rPr>
        <w:t>組織</w:t>
      </w:r>
      <w:r w:rsidR="00061BCB" w:rsidRPr="00061BCB">
        <w:rPr>
          <w:rFonts w:asciiTheme="minorEastAsia" w:eastAsiaTheme="minorEastAsia" w:hAnsiTheme="minorEastAsia" w:cs="ＭＳ 明朝"/>
          <w:sz w:val="21"/>
          <w:szCs w:val="21"/>
          <w:lang w:val="en-GB" w:eastAsia="ja-JP"/>
        </w:rPr>
        <w:t>はまた、障害のある母親または父親の子育て能力は、離婚訴訟の処理において不当に</w:t>
      </w:r>
      <w:r w:rsidR="00061BCB" w:rsidRPr="00061BCB">
        <w:rPr>
          <w:rFonts w:asciiTheme="minorEastAsia" w:eastAsiaTheme="minorEastAsia" w:hAnsiTheme="minorEastAsia" w:cs="ＭＳ 明朝" w:hint="eastAsia"/>
          <w:sz w:val="21"/>
          <w:szCs w:val="21"/>
          <w:lang w:val="en-GB" w:eastAsia="ja-JP"/>
        </w:rPr>
        <w:t>切り捨て</w:t>
      </w:r>
      <w:r w:rsidR="00731464">
        <w:rPr>
          <w:rFonts w:asciiTheme="minorEastAsia" w:eastAsiaTheme="minorEastAsia" w:hAnsiTheme="minorEastAsia" w:cs="ＭＳ 明朝"/>
          <w:sz w:val="21"/>
          <w:szCs w:val="21"/>
          <w:lang w:val="en-GB" w:eastAsia="ja-JP"/>
        </w:rPr>
        <w:t>られる</w:t>
      </w:r>
      <w:r w:rsidR="00731464">
        <w:rPr>
          <w:rFonts w:asciiTheme="minorEastAsia" w:eastAsiaTheme="minorEastAsia" w:hAnsiTheme="minorEastAsia" w:cs="ＭＳ 明朝" w:hint="eastAsia"/>
          <w:sz w:val="21"/>
          <w:szCs w:val="21"/>
          <w:lang w:val="en-GB" w:eastAsia="ja-JP"/>
        </w:rPr>
        <w:t>危険</w:t>
      </w:r>
      <w:r w:rsidR="00061BCB" w:rsidRPr="00061BCB">
        <w:rPr>
          <w:rFonts w:asciiTheme="minorEastAsia" w:eastAsiaTheme="minorEastAsia" w:hAnsiTheme="minorEastAsia" w:cs="ＭＳ 明朝"/>
          <w:sz w:val="21"/>
          <w:szCs w:val="21"/>
          <w:lang w:val="en-GB" w:eastAsia="ja-JP"/>
        </w:rPr>
        <w:t>性があると報告してい</w:t>
      </w:r>
      <w:r w:rsidR="00061BCB" w:rsidRPr="00061BCB">
        <w:rPr>
          <w:rFonts w:asciiTheme="minorEastAsia" w:eastAsiaTheme="minorEastAsia" w:hAnsiTheme="minorEastAsia" w:cs="ＭＳ 明朝" w:hint="eastAsia"/>
          <w:sz w:val="21"/>
          <w:szCs w:val="21"/>
          <w:lang w:val="en-GB" w:eastAsia="ja-JP"/>
        </w:rPr>
        <w:t>る</w:t>
      </w:r>
      <w:r w:rsidR="00731464">
        <w:rPr>
          <w:rFonts w:asciiTheme="minorEastAsia" w:eastAsiaTheme="minorEastAsia" w:hAnsiTheme="minorEastAsia" w:cs="ＭＳ 明朝"/>
          <w:sz w:val="21"/>
          <w:szCs w:val="21"/>
          <w:lang w:val="en-GB" w:eastAsia="ja-JP"/>
        </w:rPr>
        <w:t>。こ</w:t>
      </w:r>
      <w:r w:rsidR="00731464">
        <w:rPr>
          <w:rFonts w:asciiTheme="minorEastAsia" w:eastAsiaTheme="minorEastAsia" w:hAnsiTheme="minorEastAsia" w:cs="ＭＳ 明朝" w:hint="eastAsia"/>
          <w:sz w:val="21"/>
          <w:szCs w:val="21"/>
          <w:lang w:val="en-GB" w:eastAsia="ja-JP"/>
        </w:rPr>
        <w:t>のことは</w:t>
      </w:r>
      <w:r w:rsidR="00061BCB" w:rsidRPr="00061BCB">
        <w:rPr>
          <w:rFonts w:asciiTheme="minorEastAsia" w:eastAsiaTheme="minorEastAsia" w:hAnsiTheme="minorEastAsia" w:cs="ＭＳ 明朝" w:hint="eastAsia"/>
          <w:sz w:val="21"/>
          <w:szCs w:val="21"/>
          <w:lang w:val="en-GB" w:eastAsia="ja-JP"/>
        </w:rPr>
        <w:t>親権</w:t>
      </w:r>
      <w:r w:rsidR="0081535B">
        <w:rPr>
          <w:rFonts w:asciiTheme="minorEastAsia" w:eastAsiaTheme="minorEastAsia" w:hAnsiTheme="minorEastAsia" w:cs="ＭＳ 明朝"/>
          <w:sz w:val="21"/>
          <w:szCs w:val="21"/>
          <w:lang w:val="en-GB" w:eastAsia="ja-JP"/>
        </w:rPr>
        <w:t>の</w:t>
      </w:r>
      <w:r w:rsidR="0081535B">
        <w:rPr>
          <w:rFonts w:asciiTheme="minorEastAsia" w:eastAsiaTheme="minorEastAsia" w:hAnsiTheme="minorEastAsia" w:cs="ＭＳ 明朝" w:hint="eastAsia"/>
          <w:sz w:val="21"/>
          <w:szCs w:val="21"/>
          <w:lang w:val="en-GB" w:eastAsia="ja-JP"/>
        </w:rPr>
        <w:t>否定</w:t>
      </w:r>
      <w:r w:rsidR="00061BCB" w:rsidRPr="00061BCB">
        <w:rPr>
          <w:rFonts w:asciiTheme="minorEastAsia" w:eastAsiaTheme="minorEastAsia" w:hAnsiTheme="minorEastAsia" w:cs="ＭＳ 明朝"/>
          <w:sz w:val="21"/>
          <w:szCs w:val="21"/>
          <w:lang w:val="en-GB" w:eastAsia="ja-JP"/>
        </w:rPr>
        <w:t>につながる</w:t>
      </w:r>
      <w:r w:rsidR="00731464">
        <w:rPr>
          <w:rFonts w:asciiTheme="minorEastAsia" w:eastAsiaTheme="minorEastAsia" w:hAnsiTheme="minorEastAsia" w:cs="ＭＳ 明朝" w:hint="eastAsia"/>
          <w:sz w:val="21"/>
          <w:szCs w:val="21"/>
          <w:lang w:val="en-GB" w:eastAsia="ja-JP"/>
        </w:rPr>
        <w:t>恐れ</w:t>
      </w:r>
      <w:r w:rsidR="00061BCB" w:rsidRPr="00061BCB">
        <w:rPr>
          <w:rFonts w:asciiTheme="minorEastAsia" w:eastAsiaTheme="minorEastAsia" w:hAnsiTheme="minorEastAsia" w:cs="ＭＳ 明朝"/>
          <w:sz w:val="21"/>
          <w:szCs w:val="21"/>
          <w:lang w:val="en-GB" w:eastAsia="ja-JP"/>
        </w:rPr>
        <w:t>があ</w:t>
      </w:r>
      <w:r w:rsidR="00061BCB" w:rsidRPr="00061BCB">
        <w:rPr>
          <w:rFonts w:asciiTheme="minorEastAsia" w:eastAsiaTheme="minorEastAsia" w:hAnsiTheme="minorEastAsia" w:cs="ＭＳ 明朝" w:hint="eastAsia"/>
          <w:sz w:val="21"/>
          <w:szCs w:val="21"/>
          <w:lang w:val="en-GB" w:eastAsia="ja-JP"/>
        </w:rPr>
        <w:t>る</w:t>
      </w:r>
      <w:r w:rsidR="00061BCB" w:rsidRPr="00061BCB">
        <w:rPr>
          <w:rFonts w:asciiTheme="minorEastAsia" w:eastAsiaTheme="minorEastAsia" w:hAnsiTheme="minorEastAsia" w:cs="ＭＳ 明朝"/>
          <w:sz w:val="21"/>
          <w:szCs w:val="21"/>
          <w:lang w:val="en-GB" w:eastAsia="ja-JP"/>
        </w:rPr>
        <w:t>。</w:t>
      </w:r>
    </w:p>
    <w:p w14:paraId="462CB61A" w14:textId="77777777" w:rsidR="00061BCB" w:rsidRPr="00061BCB" w:rsidRDefault="00061BCB" w:rsidP="00061BCB">
      <w:pPr>
        <w:overflowPunct/>
        <w:autoSpaceDE/>
        <w:autoSpaceDN/>
        <w:adjustRightInd/>
        <w:jc w:val="left"/>
        <w:textAlignment w:val="auto"/>
        <w:rPr>
          <w:rFonts w:asciiTheme="minorEastAsia" w:eastAsiaTheme="minorEastAsia" w:hAnsiTheme="minorEastAsia"/>
          <w:sz w:val="21"/>
          <w:szCs w:val="21"/>
          <w:lang w:val="en-GB" w:eastAsia="ja-JP"/>
        </w:rPr>
      </w:pPr>
    </w:p>
    <w:p w14:paraId="128BA80E" w14:textId="77777777" w:rsidR="00061BCB" w:rsidRPr="00061BCB" w:rsidRDefault="00061BCB" w:rsidP="00061BCB">
      <w:pPr>
        <w:overflowPunct/>
        <w:autoSpaceDE/>
        <w:autoSpaceDN/>
        <w:adjustRightInd/>
        <w:jc w:val="left"/>
        <w:textAlignment w:val="auto"/>
        <w:rPr>
          <w:rFonts w:asciiTheme="minorEastAsia" w:eastAsiaTheme="minorEastAsia" w:hAnsiTheme="minorEastAsia"/>
          <w:sz w:val="21"/>
          <w:szCs w:val="21"/>
          <w:lang w:val="en-GB" w:eastAsia="ja-JP"/>
        </w:rPr>
      </w:pPr>
      <w:r w:rsidRPr="00061BCB">
        <w:rPr>
          <w:rFonts w:asciiTheme="minorEastAsia" w:eastAsiaTheme="minorEastAsia" w:hAnsiTheme="minorEastAsia" w:cs="ＭＳ 明朝" w:hint="eastAsia"/>
          <w:sz w:val="21"/>
          <w:szCs w:val="21"/>
          <w:lang w:val="en-GB" w:eastAsia="ja-JP"/>
        </w:rPr>
        <w:t>以下の情報を提供してほしい。</w:t>
      </w:r>
      <w:r w:rsidRPr="00061BCB">
        <w:rPr>
          <w:rFonts w:asciiTheme="minorEastAsia" w:eastAsiaTheme="minorEastAsia" w:hAnsiTheme="minorEastAsia"/>
          <w:sz w:val="21"/>
          <w:szCs w:val="21"/>
          <w:lang w:val="en-GB" w:eastAsia="ja-JP"/>
        </w:rPr>
        <w:t>:</w:t>
      </w:r>
    </w:p>
    <w:p w14:paraId="32D7FA64" w14:textId="77777777" w:rsidR="00AD6288" w:rsidRPr="00061BCB" w:rsidRDefault="00AD6288" w:rsidP="00AD6288">
      <w:pPr>
        <w:overflowPunct/>
        <w:autoSpaceDE/>
        <w:autoSpaceDN/>
        <w:adjustRightInd/>
        <w:jc w:val="left"/>
        <w:textAlignment w:val="auto"/>
        <w:rPr>
          <w:rFonts w:asciiTheme="minorEastAsia" w:eastAsiaTheme="minorEastAsia" w:hAnsiTheme="minorEastAsia"/>
          <w:sz w:val="21"/>
          <w:szCs w:val="21"/>
          <w:lang w:val="en-GB" w:eastAsia="ja-JP"/>
        </w:rPr>
      </w:pPr>
    </w:p>
    <w:p w14:paraId="22AD949D" w14:textId="72E5AEEE" w:rsidR="00AD6288" w:rsidRPr="00061BCB" w:rsidRDefault="000141D1" w:rsidP="00AD6288">
      <w:pPr>
        <w:numPr>
          <w:ilvl w:val="0"/>
          <w:numId w:val="30"/>
        </w:numPr>
        <w:overflowPunct/>
        <w:autoSpaceDE/>
        <w:autoSpaceDN/>
        <w:adjustRightInd/>
        <w:contextualSpacing/>
        <w:jc w:val="left"/>
        <w:textAlignment w:val="auto"/>
        <w:rPr>
          <w:sz w:val="24"/>
          <w:szCs w:val="24"/>
          <w:lang w:val="en-GB" w:eastAsia="ja-JP"/>
        </w:rPr>
      </w:pPr>
      <w:r>
        <w:rPr>
          <w:rFonts w:asciiTheme="minorEastAsia" w:eastAsiaTheme="minorEastAsia" w:hAnsiTheme="minorEastAsia" w:cs="ＭＳ 明朝"/>
          <w:sz w:val="21"/>
          <w:szCs w:val="21"/>
          <w:lang w:val="en-GB" w:eastAsia="ja-JP"/>
        </w:rPr>
        <w:t>障害のある親が子育てに必要な支援を</w:t>
      </w:r>
      <w:r>
        <w:rPr>
          <w:rFonts w:asciiTheme="minorEastAsia" w:eastAsiaTheme="minorEastAsia" w:hAnsiTheme="minorEastAsia" w:cs="ＭＳ 明朝" w:hint="eastAsia"/>
          <w:sz w:val="21"/>
          <w:szCs w:val="21"/>
          <w:lang w:val="en-GB" w:eastAsia="ja-JP"/>
        </w:rPr>
        <w:t>確実に受けられるように</w:t>
      </w:r>
      <w:r w:rsidR="00061BCB" w:rsidRPr="00061BCB">
        <w:rPr>
          <w:rFonts w:asciiTheme="minorEastAsia" w:eastAsiaTheme="minorEastAsia" w:hAnsiTheme="minorEastAsia" w:cs="ＭＳ 明朝"/>
          <w:sz w:val="21"/>
          <w:szCs w:val="21"/>
          <w:lang w:val="en-GB" w:eastAsia="ja-JP"/>
        </w:rPr>
        <w:t>するための</w:t>
      </w:r>
      <w:r w:rsidR="00731464">
        <w:rPr>
          <w:rFonts w:asciiTheme="minorEastAsia" w:eastAsiaTheme="minorEastAsia" w:hAnsiTheme="minorEastAsia" w:cs="ＭＳ 明朝" w:hint="eastAsia"/>
          <w:sz w:val="21"/>
          <w:szCs w:val="21"/>
          <w:lang w:val="en-GB" w:eastAsia="ja-JP"/>
        </w:rPr>
        <w:t>対策</w:t>
      </w:r>
      <w:r w:rsidR="00061BCB" w:rsidRPr="00061BCB">
        <w:rPr>
          <w:rFonts w:asciiTheme="minorEastAsia" w:eastAsiaTheme="minorEastAsia" w:hAnsiTheme="minorEastAsia" w:cs="ＭＳ 明朝"/>
          <w:sz w:val="21"/>
          <w:szCs w:val="21"/>
          <w:lang w:val="en-GB" w:eastAsia="ja-JP"/>
        </w:rPr>
        <w:t>。</w:t>
      </w:r>
    </w:p>
    <w:p w14:paraId="782B0D0B" w14:textId="00339CE3" w:rsidR="00AD6288" w:rsidRPr="00061BCB" w:rsidRDefault="00061BCB" w:rsidP="00AD6288">
      <w:pPr>
        <w:numPr>
          <w:ilvl w:val="0"/>
          <w:numId w:val="30"/>
        </w:numPr>
        <w:overflowPunct/>
        <w:autoSpaceDE/>
        <w:autoSpaceDN/>
        <w:adjustRightInd/>
        <w:contextualSpacing/>
        <w:jc w:val="left"/>
        <w:textAlignment w:val="auto"/>
        <w:rPr>
          <w:sz w:val="24"/>
          <w:szCs w:val="24"/>
          <w:lang w:val="en-GB" w:eastAsia="ja-JP"/>
        </w:rPr>
      </w:pPr>
      <w:r w:rsidRPr="00061BCB">
        <w:rPr>
          <w:rFonts w:asciiTheme="minorEastAsia" w:eastAsiaTheme="minorEastAsia" w:hAnsiTheme="minorEastAsia" w:cs="ＭＳ 明朝"/>
          <w:sz w:val="21"/>
          <w:szCs w:val="21"/>
          <w:lang w:val="en-GB" w:eastAsia="ja-JP"/>
        </w:rPr>
        <w:t>当局が障害者に関する知識と</w:t>
      </w:r>
      <w:r w:rsidRPr="00061BCB">
        <w:rPr>
          <w:rFonts w:asciiTheme="minorEastAsia" w:eastAsiaTheme="minorEastAsia" w:hAnsiTheme="minorEastAsia"/>
          <w:sz w:val="21"/>
          <w:szCs w:val="21"/>
          <w:lang w:val="en-GB" w:eastAsia="ja-JP"/>
        </w:rPr>
        <w:t>CRPD</w:t>
      </w:r>
      <w:r w:rsidRPr="00061BCB">
        <w:rPr>
          <w:rFonts w:asciiTheme="minorEastAsia" w:eastAsiaTheme="minorEastAsia" w:hAnsiTheme="minorEastAsia" w:cs="ＭＳ 明朝"/>
          <w:sz w:val="21"/>
          <w:szCs w:val="21"/>
          <w:lang w:val="en-GB" w:eastAsia="ja-JP"/>
        </w:rPr>
        <w:t>に明記されている彼らの権利に基づいて子育て能力を評価することを確実にするための措置。</w:t>
      </w:r>
    </w:p>
    <w:p w14:paraId="57165122" w14:textId="77777777" w:rsidR="00061BCB" w:rsidRDefault="00061BCB" w:rsidP="00061BCB">
      <w:pPr>
        <w:overflowPunct/>
        <w:autoSpaceDE/>
        <w:autoSpaceDN/>
        <w:adjustRightInd/>
        <w:contextualSpacing/>
        <w:jc w:val="left"/>
        <w:textAlignment w:val="auto"/>
        <w:rPr>
          <w:rFonts w:asciiTheme="minorEastAsia" w:eastAsiaTheme="minorEastAsia" w:hAnsiTheme="minorEastAsia" w:cs="ＭＳ 明朝"/>
          <w:sz w:val="21"/>
          <w:szCs w:val="21"/>
          <w:lang w:val="en-GB" w:eastAsia="ja-JP"/>
        </w:rPr>
      </w:pPr>
    </w:p>
    <w:p w14:paraId="12712C25" w14:textId="77777777" w:rsidR="00036405" w:rsidRDefault="00036405" w:rsidP="00061BCB">
      <w:pPr>
        <w:overflowPunct/>
        <w:autoSpaceDE/>
        <w:autoSpaceDN/>
        <w:adjustRightInd/>
        <w:contextualSpacing/>
        <w:jc w:val="left"/>
        <w:textAlignment w:val="auto"/>
        <w:rPr>
          <w:rFonts w:asciiTheme="minorEastAsia" w:eastAsiaTheme="minorEastAsia" w:hAnsiTheme="minorEastAsia" w:cs="ＭＳ 明朝"/>
          <w:sz w:val="21"/>
          <w:szCs w:val="21"/>
          <w:lang w:val="en-GB" w:eastAsia="ja-JP"/>
        </w:rPr>
      </w:pPr>
    </w:p>
    <w:p w14:paraId="0E3366B0" w14:textId="23D03212" w:rsidR="00061BCB" w:rsidRDefault="00061BCB" w:rsidP="00061BCB">
      <w:pPr>
        <w:overflowPunct/>
        <w:autoSpaceDE/>
        <w:autoSpaceDN/>
        <w:adjustRightInd/>
        <w:contextualSpacing/>
        <w:jc w:val="left"/>
        <w:textAlignment w:val="auto"/>
        <w:rPr>
          <w:rFonts w:asciiTheme="minorEastAsia" w:eastAsiaTheme="minorEastAsia" w:hAnsiTheme="minorEastAsia" w:cs="ＭＳ 明朝"/>
          <w:sz w:val="21"/>
          <w:szCs w:val="21"/>
          <w:lang w:val="en-GB" w:eastAsia="ja-JP"/>
        </w:rPr>
      </w:pPr>
      <w:r>
        <w:rPr>
          <w:rFonts w:asciiTheme="minorEastAsia" w:eastAsiaTheme="minorEastAsia" w:hAnsiTheme="minorEastAsia" w:cs="ＭＳ 明朝" w:hint="eastAsia"/>
          <w:sz w:val="21"/>
          <w:szCs w:val="21"/>
          <w:lang w:val="en-GB" w:eastAsia="ja-JP"/>
        </w:rPr>
        <w:t>29</w:t>
      </w:r>
      <w:r w:rsidRPr="00061BCB">
        <w:rPr>
          <w:rFonts w:asciiTheme="minorEastAsia" w:eastAsiaTheme="minorEastAsia" w:hAnsiTheme="minorEastAsia" w:cs="ＭＳ 明朝"/>
          <w:sz w:val="21"/>
          <w:szCs w:val="21"/>
          <w:lang w:val="en-GB" w:eastAsia="ja-JP"/>
        </w:rPr>
        <w:t>.</w:t>
      </w:r>
      <w:r>
        <w:rPr>
          <w:rFonts w:asciiTheme="minorEastAsia" w:eastAsiaTheme="minorEastAsia" w:hAnsiTheme="minorEastAsia" w:cs="ＭＳ 明朝" w:hint="eastAsia"/>
          <w:sz w:val="21"/>
          <w:szCs w:val="21"/>
          <w:lang w:val="en-GB" w:eastAsia="ja-JP"/>
        </w:rPr>
        <w:t xml:space="preserve">　</w:t>
      </w:r>
      <w:r w:rsidRPr="00061BCB">
        <w:rPr>
          <w:rFonts w:asciiTheme="minorEastAsia" w:eastAsiaTheme="minorEastAsia" w:hAnsiTheme="minorEastAsia" w:cs="ＭＳ 明朝" w:hint="eastAsia"/>
          <w:sz w:val="21"/>
          <w:szCs w:val="21"/>
          <w:lang w:val="en-GB" w:eastAsia="ja-JP"/>
        </w:rPr>
        <w:t>障害のある子供が</w:t>
      </w:r>
      <w:r w:rsidRPr="00061BCB">
        <w:rPr>
          <w:rFonts w:asciiTheme="minorEastAsia" w:eastAsiaTheme="minorEastAsia" w:hAnsiTheme="minorEastAsia" w:cs="ＭＳ 明朝"/>
          <w:sz w:val="21"/>
          <w:szCs w:val="21"/>
          <w:lang w:val="en-GB" w:eastAsia="ja-JP"/>
        </w:rPr>
        <w:t>18</w:t>
      </w:r>
      <w:r w:rsidRPr="00061BCB">
        <w:rPr>
          <w:rFonts w:asciiTheme="minorEastAsia" w:eastAsiaTheme="minorEastAsia" w:hAnsiTheme="minorEastAsia" w:cs="ＭＳ 明朝" w:hint="eastAsia"/>
          <w:sz w:val="21"/>
          <w:szCs w:val="21"/>
          <w:lang w:val="en-GB" w:eastAsia="ja-JP"/>
        </w:rPr>
        <w:t>歳になったときの</w:t>
      </w:r>
      <w:r w:rsidR="000141D1">
        <w:rPr>
          <w:rFonts w:asciiTheme="minorEastAsia" w:eastAsiaTheme="minorEastAsia" w:hAnsiTheme="minorEastAsia" w:cs="ＭＳ 明朝" w:hint="eastAsia"/>
          <w:sz w:val="21"/>
          <w:szCs w:val="21"/>
          <w:lang w:val="en-GB" w:eastAsia="ja-JP"/>
        </w:rPr>
        <w:t>援助と支援に関して、大きな問題点</w:t>
      </w:r>
      <w:r>
        <w:rPr>
          <w:rFonts w:asciiTheme="minorEastAsia" w:eastAsiaTheme="minorEastAsia" w:hAnsiTheme="minorEastAsia" w:cs="ＭＳ 明朝" w:hint="eastAsia"/>
          <w:sz w:val="21"/>
          <w:szCs w:val="21"/>
          <w:lang w:val="en-GB" w:eastAsia="ja-JP"/>
        </w:rPr>
        <w:t>が報告されている</w:t>
      </w:r>
      <w:r w:rsidRPr="00061BCB">
        <w:rPr>
          <w:rFonts w:asciiTheme="minorEastAsia" w:eastAsiaTheme="minorEastAsia" w:hAnsiTheme="minorEastAsia" w:cs="ＭＳ 明朝" w:hint="eastAsia"/>
          <w:sz w:val="21"/>
          <w:szCs w:val="21"/>
          <w:lang w:val="en-GB" w:eastAsia="ja-JP"/>
        </w:rPr>
        <w:t>。</w:t>
      </w:r>
      <w:r w:rsidRPr="00061BCB">
        <w:rPr>
          <w:rFonts w:asciiTheme="minorEastAsia" w:eastAsiaTheme="minorEastAsia" w:hAnsiTheme="minorEastAsia" w:cs="ＭＳ 明朝"/>
          <w:sz w:val="21"/>
          <w:szCs w:val="21"/>
          <w:lang w:val="en-GB" w:eastAsia="ja-JP"/>
        </w:rPr>
        <w:t xml:space="preserve"> </w:t>
      </w:r>
      <w:r w:rsidRPr="00061BCB">
        <w:rPr>
          <w:rFonts w:asciiTheme="minorEastAsia" w:eastAsiaTheme="minorEastAsia" w:hAnsiTheme="minorEastAsia" w:cs="ＭＳ 明朝" w:hint="eastAsia"/>
          <w:sz w:val="21"/>
          <w:szCs w:val="21"/>
          <w:lang w:val="en-GB" w:eastAsia="ja-JP"/>
        </w:rPr>
        <w:t>その年齢以降、息子や娘を援助し支援する</w:t>
      </w:r>
      <w:r w:rsidR="004E2E2B">
        <w:rPr>
          <w:rFonts w:asciiTheme="minorEastAsia" w:eastAsiaTheme="minorEastAsia" w:hAnsiTheme="minorEastAsia" w:cs="ＭＳ 明朝" w:hint="eastAsia"/>
          <w:sz w:val="21"/>
          <w:szCs w:val="21"/>
          <w:lang w:val="en-GB" w:eastAsia="ja-JP"/>
        </w:rPr>
        <w:t>役割を継続した</w:t>
      </w:r>
      <w:r>
        <w:rPr>
          <w:rFonts w:asciiTheme="minorEastAsia" w:eastAsiaTheme="minorEastAsia" w:hAnsiTheme="minorEastAsia" w:cs="ＭＳ 明朝" w:hint="eastAsia"/>
          <w:sz w:val="21"/>
          <w:szCs w:val="21"/>
          <w:lang w:val="en-GB" w:eastAsia="ja-JP"/>
        </w:rPr>
        <w:t>としても、両親</w:t>
      </w:r>
      <w:r w:rsidR="004E2E2B">
        <w:rPr>
          <w:rFonts w:asciiTheme="minorEastAsia" w:eastAsiaTheme="minorEastAsia" w:hAnsiTheme="minorEastAsia" w:cs="ＭＳ 明朝" w:hint="eastAsia"/>
          <w:sz w:val="21"/>
          <w:szCs w:val="21"/>
          <w:lang w:val="en-GB" w:eastAsia="ja-JP"/>
        </w:rPr>
        <w:t>には</w:t>
      </w:r>
      <w:r>
        <w:rPr>
          <w:rFonts w:asciiTheme="minorEastAsia" w:eastAsiaTheme="minorEastAsia" w:hAnsiTheme="minorEastAsia" w:cs="ＭＳ 明朝" w:hint="eastAsia"/>
          <w:sz w:val="21"/>
          <w:szCs w:val="21"/>
          <w:lang w:val="en-GB" w:eastAsia="ja-JP"/>
        </w:rPr>
        <w:t>失</w:t>
      </w:r>
      <w:r w:rsidR="003E239F">
        <w:rPr>
          <w:rFonts w:asciiTheme="minorEastAsia" w:eastAsiaTheme="minorEastAsia" w:hAnsiTheme="minorEastAsia" w:cs="ＭＳ 明朝" w:hint="eastAsia"/>
          <w:sz w:val="21"/>
          <w:szCs w:val="21"/>
          <w:lang w:val="en-GB" w:eastAsia="ja-JP"/>
        </w:rPr>
        <w:t>われる</w:t>
      </w:r>
      <w:r w:rsidR="004E2E2B">
        <w:rPr>
          <w:rFonts w:asciiTheme="minorEastAsia" w:eastAsiaTheme="minorEastAsia" w:hAnsiTheme="minorEastAsia" w:cs="ＭＳ 明朝" w:hint="eastAsia"/>
          <w:sz w:val="21"/>
          <w:szCs w:val="21"/>
          <w:lang w:val="en-GB" w:eastAsia="ja-JP"/>
        </w:rPr>
        <w:t>収入に対する</w:t>
      </w:r>
      <w:r>
        <w:rPr>
          <w:rFonts w:asciiTheme="minorEastAsia" w:eastAsiaTheme="minorEastAsia" w:hAnsiTheme="minorEastAsia" w:cs="ＭＳ 明朝" w:hint="eastAsia"/>
          <w:sz w:val="21"/>
          <w:szCs w:val="21"/>
          <w:lang w:val="en-GB" w:eastAsia="ja-JP"/>
        </w:rPr>
        <w:t>補償</w:t>
      </w:r>
      <w:r w:rsidR="004E2E2B">
        <w:rPr>
          <w:rFonts w:asciiTheme="minorEastAsia" w:eastAsiaTheme="minorEastAsia" w:hAnsiTheme="minorEastAsia" w:cs="ＭＳ 明朝" w:hint="eastAsia"/>
          <w:sz w:val="21"/>
          <w:szCs w:val="21"/>
          <w:lang w:val="en-GB" w:eastAsia="ja-JP"/>
        </w:rPr>
        <w:t>は</w:t>
      </w:r>
      <w:r>
        <w:rPr>
          <w:rFonts w:asciiTheme="minorEastAsia" w:eastAsiaTheme="minorEastAsia" w:hAnsiTheme="minorEastAsia" w:cs="ＭＳ 明朝" w:hint="eastAsia"/>
          <w:sz w:val="21"/>
          <w:szCs w:val="21"/>
          <w:lang w:val="en-GB" w:eastAsia="ja-JP"/>
        </w:rPr>
        <w:t>ない</w:t>
      </w:r>
      <w:r w:rsidRPr="00061BCB">
        <w:rPr>
          <w:rFonts w:asciiTheme="minorEastAsia" w:eastAsiaTheme="minorEastAsia" w:hAnsiTheme="minorEastAsia" w:cs="ＭＳ 明朝" w:hint="eastAsia"/>
          <w:sz w:val="21"/>
          <w:szCs w:val="21"/>
          <w:lang w:val="en-GB" w:eastAsia="ja-JP"/>
        </w:rPr>
        <w:t>。</w:t>
      </w:r>
      <w:r>
        <w:rPr>
          <w:rFonts w:asciiTheme="minorEastAsia" w:eastAsiaTheme="minorEastAsia" w:hAnsiTheme="minorEastAsia" w:cs="ＭＳ 明朝" w:hint="eastAsia"/>
          <w:sz w:val="21"/>
          <w:szCs w:val="21"/>
          <w:lang w:val="en-GB" w:eastAsia="ja-JP"/>
        </w:rPr>
        <w:t>若者</w:t>
      </w:r>
      <w:r>
        <w:rPr>
          <w:rFonts w:asciiTheme="minorEastAsia" w:eastAsiaTheme="minorEastAsia" w:hAnsiTheme="minorEastAsia" w:cs="ＭＳ 明朝" w:hint="eastAsia"/>
          <w:sz w:val="21"/>
          <w:szCs w:val="21"/>
          <w:lang w:val="en-GB" w:eastAsia="ja-JP"/>
        </w:rPr>
        <w:lastRenderedPageBreak/>
        <w:t>は</w:t>
      </w:r>
      <w:r w:rsidR="008269CE">
        <w:rPr>
          <w:rFonts w:asciiTheme="minorEastAsia" w:eastAsiaTheme="minorEastAsia" w:hAnsiTheme="minorEastAsia" w:cs="ＭＳ 明朝" w:hint="eastAsia"/>
          <w:sz w:val="21"/>
          <w:szCs w:val="21"/>
          <w:lang w:val="en-GB" w:eastAsia="ja-JP"/>
        </w:rPr>
        <w:t>この年齢で</w:t>
      </w:r>
      <w:r w:rsidR="004E2E2B">
        <w:rPr>
          <w:rFonts w:asciiTheme="minorEastAsia" w:eastAsiaTheme="minorEastAsia" w:hAnsiTheme="minorEastAsia" w:cs="ＭＳ 明朝" w:hint="eastAsia"/>
          <w:sz w:val="21"/>
          <w:szCs w:val="21"/>
          <w:lang w:val="en-GB" w:eastAsia="ja-JP"/>
        </w:rPr>
        <w:t>新しい行政当局や規則、規定</w:t>
      </w:r>
      <w:r w:rsidR="004D3332">
        <w:rPr>
          <w:rFonts w:asciiTheme="minorEastAsia" w:eastAsiaTheme="minorEastAsia" w:hAnsiTheme="minorEastAsia" w:cs="ＭＳ 明朝" w:hint="eastAsia"/>
          <w:sz w:val="21"/>
          <w:szCs w:val="21"/>
          <w:lang w:val="en-GB" w:eastAsia="ja-JP"/>
        </w:rPr>
        <w:t>を</w:t>
      </w:r>
      <w:r>
        <w:rPr>
          <w:rFonts w:asciiTheme="minorEastAsia" w:eastAsiaTheme="minorEastAsia" w:hAnsiTheme="minorEastAsia" w:cs="ＭＳ 明朝" w:hint="eastAsia"/>
          <w:sz w:val="21"/>
          <w:szCs w:val="21"/>
          <w:lang w:val="en-GB" w:eastAsia="ja-JP"/>
        </w:rPr>
        <w:t>完全に</w:t>
      </w:r>
      <w:r w:rsidR="004D3332">
        <w:rPr>
          <w:rFonts w:asciiTheme="minorEastAsia" w:eastAsiaTheme="minorEastAsia" w:hAnsiTheme="minorEastAsia" w:cs="ＭＳ 明朝" w:hint="eastAsia"/>
          <w:sz w:val="21"/>
          <w:szCs w:val="21"/>
          <w:lang w:val="en-GB" w:eastAsia="ja-JP"/>
        </w:rPr>
        <w:t>自分たちにかかわるものとして理解</w:t>
      </w:r>
      <w:r>
        <w:rPr>
          <w:rFonts w:asciiTheme="minorEastAsia" w:eastAsiaTheme="minorEastAsia" w:hAnsiTheme="minorEastAsia" w:cs="ＭＳ 明朝" w:hint="eastAsia"/>
          <w:sz w:val="21"/>
          <w:szCs w:val="21"/>
          <w:lang w:val="en-GB" w:eastAsia="ja-JP"/>
        </w:rPr>
        <w:t>しなければならない。</w:t>
      </w:r>
      <w:r w:rsidR="004D3332">
        <w:rPr>
          <w:rFonts w:asciiTheme="minorEastAsia" w:eastAsiaTheme="minorEastAsia" w:hAnsiTheme="minorEastAsia" w:cs="ＭＳ 明朝" w:hint="eastAsia"/>
          <w:sz w:val="21"/>
          <w:szCs w:val="21"/>
          <w:lang w:val="en-GB" w:eastAsia="ja-JP"/>
        </w:rPr>
        <w:t>多くの</w:t>
      </w:r>
      <w:r w:rsidRPr="00061BCB">
        <w:rPr>
          <w:rFonts w:asciiTheme="minorEastAsia" w:eastAsiaTheme="minorEastAsia" w:hAnsiTheme="minorEastAsia" w:cs="ＭＳ 明朝" w:hint="eastAsia"/>
          <w:sz w:val="21"/>
          <w:szCs w:val="21"/>
          <w:lang w:val="en-GB" w:eastAsia="ja-JP"/>
        </w:rPr>
        <w:t>地</w:t>
      </w:r>
      <w:r>
        <w:rPr>
          <w:rFonts w:asciiTheme="minorEastAsia" w:eastAsiaTheme="minorEastAsia" w:hAnsiTheme="minorEastAsia" w:cs="ＭＳ 明朝" w:hint="eastAsia"/>
          <w:sz w:val="21"/>
          <w:szCs w:val="21"/>
          <w:lang w:val="en-GB" w:eastAsia="ja-JP"/>
        </w:rPr>
        <w:t>方自治体は、</w:t>
      </w:r>
      <w:r w:rsidR="004D3332">
        <w:rPr>
          <w:rFonts w:asciiTheme="minorEastAsia" w:eastAsiaTheme="minorEastAsia" w:hAnsiTheme="minorEastAsia" w:cs="ＭＳ 明朝" w:hint="eastAsia"/>
          <w:sz w:val="21"/>
          <w:szCs w:val="21"/>
          <w:lang w:val="en-GB" w:eastAsia="ja-JP"/>
        </w:rPr>
        <w:t>そのような移行に対する</w:t>
      </w:r>
      <w:r>
        <w:rPr>
          <w:rFonts w:asciiTheme="minorEastAsia" w:eastAsiaTheme="minorEastAsia" w:hAnsiTheme="minorEastAsia" w:cs="ＭＳ 明朝" w:hint="eastAsia"/>
          <w:sz w:val="21"/>
          <w:szCs w:val="21"/>
          <w:lang w:val="en-GB" w:eastAsia="ja-JP"/>
        </w:rPr>
        <w:t>適切な</w:t>
      </w:r>
      <w:r w:rsidR="004D3332">
        <w:rPr>
          <w:rFonts w:asciiTheme="minorEastAsia" w:eastAsiaTheme="minorEastAsia" w:hAnsiTheme="minorEastAsia" w:cs="ＭＳ 明朝" w:hint="eastAsia"/>
          <w:sz w:val="21"/>
          <w:szCs w:val="21"/>
          <w:lang w:val="en-GB" w:eastAsia="ja-JP"/>
        </w:rPr>
        <w:t>用意が</w:t>
      </w:r>
      <w:r>
        <w:rPr>
          <w:rFonts w:asciiTheme="minorEastAsia" w:eastAsiaTheme="minorEastAsia" w:hAnsiTheme="minorEastAsia" w:cs="ＭＳ 明朝" w:hint="eastAsia"/>
          <w:sz w:val="21"/>
          <w:szCs w:val="21"/>
          <w:lang w:val="en-GB" w:eastAsia="ja-JP"/>
        </w:rPr>
        <w:t>できていない</w:t>
      </w:r>
      <w:r w:rsidRPr="00061BCB">
        <w:rPr>
          <w:rFonts w:asciiTheme="minorEastAsia" w:eastAsiaTheme="minorEastAsia" w:hAnsiTheme="minorEastAsia" w:cs="ＭＳ 明朝" w:hint="eastAsia"/>
          <w:sz w:val="21"/>
          <w:szCs w:val="21"/>
          <w:lang w:val="en-GB" w:eastAsia="ja-JP"/>
        </w:rPr>
        <w:t>。</w:t>
      </w:r>
    </w:p>
    <w:p w14:paraId="3F0C9D63" w14:textId="77777777" w:rsidR="00BA784F" w:rsidRPr="008269CE" w:rsidRDefault="00BA784F" w:rsidP="00BA784F">
      <w:pPr>
        <w:overflowPunct/>
        <w:autoSpaceDE/>
        <w:autoSpaceDN/>
        <w:adjustRightInd/>
        <w:jc w:val="left"/>
        <w:textAlignment w:val="auto"/>
        <w:rPr>
          <w:rFonts w:asciiTheme="minorEastAsia" w:eastAsiaTheme="minorEastAsia" w:hAnsiTheme="minorEastAsia"/>
          <w:sz w:val="21"/>
          <w:szCs w:val="21"/>
          <w:lang w:val="en-GB"/>
        </w:rPr>
      </w:pPr>
    </w:p>
    <w:p w14:paraId="61FEB6EE" w14:textId="51C03CCD" w:rsidR="00BA784F" w:rsidRPr="008269CE" w:rsidRDefault="002736CB" w:rsidP="00BA784F">
      <w:pPr>
        <w:overflowPunct/>
        <w:autoSpaceDE/>
        <w:autoSpaceDN/>
        <w:adjustRightInd/>
        <w:jc w:val="left"/>
        <w:textAlignment w:val="auto"/>
        <w:rPr>
          <w:rFonts w:asciiTheme="minorEastAsia" w:eastAsiaTheme="minorEastAsia" w:hAnsiTheme="minorEastAsia"/>
          <w:sz w:val="21"/>
          <w:szCs w:val="21"/>
          <w:lang w:val="en-GB"/>
        </w:rPr>
      </w:pPr>
      <w:r w:rsidRPr="008269CE">
        <w:rPr>
          <w:rFonts w:asciiTheme="minorEastAsia" w:eastAsiaTheme="minorEastAsia" w:hAnsiTheme="minorEastAsia" w:cs="ＭＳ 明朝" w:hint="eastAsia"/>
          <w:sz w:val="21"/>
          <w:szCs w:val="21"/>
          <w:lang w:val="en-GB"/>
        </w:rPr>
        <w:t>以下の情報を提供</w:t>
      </w:r>
      <w:r w:rsidR="00C6468A" w:rsidRPr="008269CE">
        <w:rPr>
          <w:rFonts w:asciiTheme="minorEastAsia" w:eastAsiaTheme="minorEastAsia" w:hAnsiTheme="minorEastAsia" w:cs="ＭＳ 明朝" w:hint="eastAsia"/>
          <w:sz w:val="21"/>
          <w:szCs w:val="21"/>
          <w:lang w:val="en-GB"/>
        </w:rPr>
        <w:t>してほしい</w:t>
      </w:r>
      <w:r w:rsidRPr="008269CE">
        <w:rPr>
          <w:rFonts w:asciiTheme="minorEastAsia" w:eastAsiaTheme="minorEastAsia" w:hAnsiTheme="minorEastAsia" w:cs="ＭＳ 明朝" w:hint="eastAsia"/>
          <w:sz w:val="21"/>
          <w:szCs w:val="21"/>
          <w:lang w:val="en-GB"/>
        </w:rPr>
        <w:t>。</w:t>
      </w:r>
      <w:r w:rsidR="00BA784F" w:rsidRPr="008269CE">
        <w:rPr>
          <w:rFonts w:asciiTheme="minorEastAsia" w:eastAsiaTheme="minorEastAsia" w:hAnsiTheme="minorEastAsia"/>
          <w:sz w:val="21"/>
          <w:szCs w:val="21"/>
          <w:lang w:val="en-GB"/>
        </w:rPr>
        <w:t xml:space="preserve">: </w:t>
      </w:r>
    </w:p>
    <w:p w14:paraId="3C4A01D7" w14:textId="77777777" w:rsidR="008269CE" w:rsidRPr="008269CE" w:rsidRDefault="008269CE" w:rsidP="00BA784F">
      <w:pPr>
        <w:overflowPunct/>
        <w:autoSpaceDE/>
        <w:autoSpaceDN/>
        <w:adjustRightInd/>
        <w:jc w:val="left"/>
        <w:textAlignment w:val="auto"/>
        <w:rPr>
          <w:rFonts w:asciiTheme="minorEastAsia" w:eastAsiaTheme="minorEastAsia" w:hAnsiTheme="minorEastAsia"/>
          <w:sz w:val="21"/>
          <w:szCs w:val="21"/>
          <w:lang w:val="en-GB"/>
        </w:rPr>
      </w:pPr>
    </w:p>
    <w:p w14:paraId="60A12E11" w14:textId="47939277" w:rsidR="00BA784F" w:rsidRDefault="008269CE" w:rsidP="00BA784F">
      <w:pPr>
        <w:numPr>
          <w:ilvl w:val="0"/>
          <w:numId w:val="10"/>
        </w:numPr>
        <w:overflowPunct/>
        <w:autoSpaceDE/>
        <w:autoSpaceDN/>
        <w:adjustRightInd/>
        <w:contextualSpacing/>
        <w:jc w:val="left"/>
        <w:textAlignment w:val="auto"/>
        <w:rPr>
          <w:sz w:val="24"/>
          <w:szCs w:val="24"/>
          <w:lang w:val="en-GB"/>
        </w:rPr>
      </w:pPr>
      <w:r w:rsidRPr="008269CE">
        <w:rPr>
          <w:rFonts w:asciiTheme="minorEastAsia" w:eastAsiaTheme="minorEastAsia" w:hAnsiTheme="minorEastAsia" w:hint="eastAsia"/>
          <w:sz w:val="21"/>
          <w:szCs w:val="21"/>
          <w:lang w:val="en-GB"/>
        </w:rPr>
        <w:t>自立した成人の生活への移行において、</w:t>
      </w:r>
      <w:r w:rsidR="004D3332" w:rsidRPr="008269CE">
        <w:rPr>
          <w:rFonts w:asciiTheme="minorEastAsia" w:eastAsiaTheme="minorEastAsia" w:hAnsiTheme="minorEastAsia" w:hint="eastAsia"/>
          <w:sz w:val="21"/>
          <w:szCs w:val="21"/>
          <w:lang w:val="en-GB"/>
        </w:rPr>
        <w:t>障害のある若者が</w:t>
      </w:r>
      <w:r w:rsidRPr="008269CE">
        <w:rPr>
          <w:rFonts w:asciiTheme="minorEastAsia" w:eastAsiaTheme="minorEastAsia" w:hAnsiTheme="minorEastAsia" w:hint="eastAsia"/>
          <w:sz w:val="21"/>
          <w:szCs w:val="21"/>
          <w:lang w:val="en-GB"/>
        </w:rPr>
        <w:t>他の若者と比較して不利益を被らないようにするための</w:t>
      </w:r>
      <w:r w:rsidR="004D3332">
        <w:rPr>
          <w:rFonts w:asciiTheme="minorEastAsia" w:eastAsiaTheme="minorEastAsia" w:hAnsiTheme="minorEastAsia" w:hint="eastAsia"/>
          <w:sz w:val="21"/>
          <w:szCs w:val="21"/>
          <w:lang w:val="en-GB" w:eastAsia="ja-JP"/>
        </w:rPr>
        <w:t>対策</w:t>
      </w:r>
      <w:r w:rsidRPr="008269CE">
        <w:rPr>
          <w:rFonts w:asciiTheme="minorEastAsia" w:eastAsiaTheme="minorEastAsia" w:hAnsiTheme="minorEastAsia" w:hint="eastAsia"/>
          <w:sz w:val="21"/>
          <w:szCs w:val="21"/>
          <w:lang w:val="en-GB"/>
        </w:rPr>
        <w:t>。</w:t>
      </w:r>
      <w:r w:rsidR="00BA784F" w:rsidRPr="008269CE">
        <w:rPr>
          <w:sz w:val="24"/>
          <w:szCs w:val="24"/>
          <w:lang w:val="en-GB"/>
        </w:rPr>
        <w:t xml:space="preserve"> </w:t>
      </w:r>
    </w:p>
    <w:p w14:paraId="50E775A2" w14:textId="77777777" w:rsidR="008269CE" w:rsidRDefault="008269CE" w:rsidP="008269CE">
      <w:pPr>
        <w:overflowPunct/>
        <w:autoSpaceDE/>
        <w:autoSpaceDN/>
        <w:adjustRightInd/>
        <w:contextualSpacing/>
        <w:jc w:val="left"/>
        <w:textAlignment w:val="auto"/>
        <w:rPr>
          <w:sz w:val="24"/>
          <w:szCs w:val="24"/>
          <w:lang w:val="en-GB"/>
        </w:rPr>
      </w:pPr>
    </w:p>
    <w:p w14:paraId="5A98AE0D" w14:textId="77777777" w:rsidR="008269CE" w:rsidRPr="008269CE" w:rsidRDefault="008269CE" w:rsidP="008269CE">
      <w:pPr>
        <w:overflowPunct/>
        <w:autoSpaceDE/>
        <w:autoSpaceDN/>
        <w:adjustRightInd/>
        <w:contextualSpacing/>
        <w:jc w:val="left"/>
        <w:textAlignment w:val="auto"/>
        <w:rPr>
          <w:sz w:val="24"/>
          <w:szCs w:val="24"/>
          <w:lang w:val="en-GB"/>
        </w:rPr>
      </w:pPr>
    </w:p>
    <w:p w14:paraId="71965784" w14:textId="10B20BBF" w:rsidR="00AD6288" w:rsidRPr="009B42D8" w:rsidRDefault="00006FEB" w:rsidP="00A53FE2">
      <w:pPr>
        <w:rPr>
          <w:b/>
          <w:bCs/>
          <w:sz w:val="24"/>
          <w:szCs w:val="22"/>
          <w:lang w:val="en-GB" w:eastAsia="ja-JP"/>
        </w:rPr>
      </w:pPr>
      <w:r>
        <w:rPr>
          <w:rFonts w:asciiTheme="minorEastAsia" w:eastAsiaTheme="minorEastAsia" w:hAnsiTheme="minorEastAsia" w:hint="eastAsia"/>
          <w:b/>
          <w:bCs/>
          <w:sz w:val="24"/>
          <w:szCs w:val="22"/>
          <w:lang w:val="en-GB" w:eastAsia="ja-JP"/>
        </w:rPr>
        <w:t>教育</w:t>
      </w:r>
      <w:r w:rsidR="00AD6288" w:rsidRPr="009B42D8">
        <w:rPr>
          <w:b/>
          <w:bCs/>
          <w:sz w:val="24"/>
          <w:szCs w:val="22"/>
          <w:lang w:val="en-GB" w:eastAsia="ja-JP"/>
        </w:rPr>
        <w:t xml:space="preserve"> (</w:t>
      </w:r>
      <w:r w:rsidR="00231906">
        <w:rPr>
          <w:rFonts w:asciiTheme="minorEastAsia" w:eastAsiaTheme="minorEastAsia" w:hAnsiTheme="minorEastAsia" w:hint="eastAsia"/>
          <w:b/>
          <w:bCs/>
          <w:sz w:val="24"/>
          <w:szCs w:val="22"/>
          <w:lang w:val="en-GB" w:eastAsia="ja-JP"/>
        </w:rPr>
        <w:t>第</w:t>
      </w:r>
      <w:r w:rsidR="00231906" w:rsidRPr="009B42D8">
        <w:rPr>
          <w:b/>
          <w:bCs/>
          <w:sz w:val="24"/>
          <w:szCs w:val="22"/>
          <w:lang w:val="en-GB" w:eastAsia="ja-JP"/>
        </w:rPr>
        <w:t>24</w:t>
      </w:r>
      <w:r w:rsidR="00231906">
        <w:rPr>
          <w:rFonts w:asciiTheme="minorEastAsia" w:eastAsiaTheme="minorEastAsia" w:hAnsiTheme="minorEastAsia" w:hint="eastAsia"/>
          <w:b/>
          <w:bCs/>
          <w:sz w:val="24"/>
          <w:szCs w:val="22"/>
          <w:lang w:val="en-GB" w:eastAsia="ja-JP"/>
        </w:rPr>
        <w:t>条</w:t>
      </w:r>
      <w:r w:rsidR="00AD6288" w:rsidRPr="009B42D8">
        <w:rPr>
          <w:b/>
          <w:bCs/>
          <w:sz w:val="24"/>
          <w:szCs w:val="22"/>
          <w:lang w:val="en-GB" w:eastAsia="ja-JP"/>
        </w:rPr>
        <w:t>)</w:t>
      </w:r>
    </w:p>
    <w:p w14:paraId="4DA03BDF" w14:textId="77777777" w:rsidR="00AD6288" w:rsidRPr="005C3B7B" w:rsidRDefault="00AD6288" w:rsidP="00AD6288">
      <w:pPr>
        <w:overflowPunct/>
        <w:autoSpaceDE/>
        <w:autoSpaceDN/>
        <w:adjustRightInd/>
        <w:jc w:val="left"/>
        <w:textAlignment w:val="auto"/>
        <w:rPr>
          <w:rFonts w:asciiTheme="minorEastAsia" w:eastAsiaTheme="minorEastAsia" w:hAnsiTheme="minorEastAsia"/>
          <w:sz w:val="21"/>
          <w:szCs w:val="21"/>
          <w:lang w:val="en-GB"/>
        </w:rPr>
      </w:pPr>
    </w:p>
    <w:p w14:paraId="62F7EA12" w14:textId="18D3C4CD" w:rsidR="00A55749" w:rsidRPr="005C3B7B" w:rsidRDefault="008269CE" w:rsidP="00AD6288">
      <w:pPr>
        <w:overflowPunct/>
        <w:autoSpaceDE/>
        <w:autoSpaceDN/>
        <w:adjustRightInd/>
        <w:jc w:val="left"/>
        <w:textAlignment w:val="auto"/>
        <w:rPr>
          <w:rFonts w:asciiTheme="minorEastAsia" w:eastAsiaTheme="minorEastAsia" w:hAnsiTheme="minorEastAsia"/>
          <w:sz w:val="21"/>
          <w:szCs w:val="21"/>
          <w:lang w:val="en-GB"/>
        </w:rPr>
      </w:pPr>
      <w:r w:rsidRPr="005C3B7B">
        <w:rPr>
          <w:rFonts w:asciiTheme="minorEastAsia" w:eastAsiaTheme="minorEastAsia" w:hAnsiTheme="minorEastAsia" w:hint="eastAsia"/>
          <w:sz w:val="21"/>
          <w:szCs w:val="21"/>
          <w:lang w:val="en-GB" w:eastAsia="ja-JP"/>
        </w:rPr>
        <w:t xml:space="preserve">30.　</w:t>
      </w:r>
      <w:r w:rsidRPr="005C3B7B">
        <w:rPr>
          <w:rFonts w:asciiTheme="minorEastAsia" w:eastAsiaTheme="minorEastAsia" w:hAnsiTheme="minorEastAsia"/>
          <w:sz w:val="21"/>
          <w:szCs w:val="21"/>
          <w:lang w:val="en-GB"/>
        </w:rPr>
        <w:t>2014</w:t>
      </w:r>
      <w:r w:rsidRPr="005C3B7B">
        <w:rPr>
          <w:rFonts w:asciiTheme="minorEastAsia" w:eastAsiaTheme="minorEastAsia" w:hAnsiTheme="minorEastAsia" w:hint="eastAsia"/>
          <w:sz w:val="21"/>
          <w:szCs w:val="21"/>
          <w:lang w:val="en-GB"/>
        </w:rPr>
        <w:t>年、国連障害者権利委員会は、</w:t>
      </w:r>
      <w:r w:rsidR="005C3B7B" w:rsidRPr="005C3B7B">
        <w:rPr>
          <w:rFonts w:asciiTheme="minorEastAsia" w:eastAsiaTheme="minorEastAsia" w:hAnsiTheme="minorEastAsia" w:hint="eastAsia"/>
          <w:sz w:val="21"/>
          <w:szCs w:val="21"/>
          <w:lang w:eastAsia="ja-JP"/>
        </w:rPr>
        <w:t>特に</w:t>
      </w:r>
      <w:r w:rsidR="005C3B7B" w:rsidRPr="005C3B7B">
        <w:rPr>
          <w:rFonts w:asciiTheme="minorEastAsia" w:eastAsiaTheme="minorEastAsia" w:hAnsiTheme="minorEastAsia" w:hint="eastAsia"/>
          <w:sz w:val="21"/>
          <w:szCs w:val="21"/>
          <w:lang w:val="en-GB"/>
        </w:rPr>
        <w:t>教</w:t>
      </w:r>
      <w:r w:rsidR="004D3332">
        <w:rPr>
          <w:rFonts w:asciiTheme="minorEastAsia" w:eastAsiaTheme="minorEastAsia" w:hAnsiTheme="minorEastAsia" w:hint="eastAsia"/>
          <w:sz w:val="21"/>
          <w:szCs w:val="21"/>
          <w:lang w:val="en-GB" w:eastAsia="ja-JP"/>
        </w:rPr>
        <w:t>員</w:t>
      </w:r>
      <w:r w:rsidR="005C3B7B" w:rsidRPr="005C3B7B">
        <w:rPr>
          <w:rFonts w:asciiTheme="minorEastAsia" w:eastAsiaTheme="minorEastAsia" w:hAnsiTheme="minorEastAsia" w:hint="eastAsia"/>
          <w:sz w:val="21"/>
          <w:szCs w:val="21"/>
          <w:lang w:val="en-GB"/>
        </w:rPr>
        <w:t>および他のスタッフのための学位課程および</w:t>
      </w:r>
      <w:r w:rsidR="003E239F">
        <w:rPr>
          <w:rFonts w:asciiTheme="minorEastAsia" w:eastAsiaTheme="minorEastAsia" w:hAnsiTheme="minorEastAsia" w:hint="eastAsia"/>
          <w:sz w:val="21"/>
          <w:szCs w:val="21"/>
          <w:lang w:val="en-GB" w:eastAsia="ja-JP"/>
        </w:rPr>
        <w:t>現任</w:t>
      </w:r>
      <w:r w:rsidR="005C3B7B" w:rsidRPr="005C3B7B">
        <w:rPr>
          <w:rFonts w:asciiTheme="minorEastAsia" w:eastAsiaTheme="minorEastAsia" w:hAnsiTheme="minorEastAsia" w:hint="eastAsia"/>
          <w:sz w:val="21"/>
          <w:szCs w:val="21"/>
          <w:lang w:val="en-GB"/>
        </w:rPr>
        <w:t>研修にお</w:t>
      </w:r>
      <w:r w:rsidR="005C3B7B" w:rsidRPr="005C3B7B">
        <w:rPr>
          <w:rFonts w:asciiTheme="minorEastAsia" w:eastAsiaTheme="minorEastAsia" w:hAnsiTheme="minorEastAsia" w:hint="eastAsia"/>
          <w:sz w:val="21"/>
          <w:szCs w:val="21"/>
          <w:lang w:val="en-GB" w:eastAsia="ja-JP"/>
        </w:rPr>
        <w:t>いて</w:t>
      </w:r>
      <w:r w:rsidR="00B632E8">
        <w:rPr>
          <w:rFonts w:asciiTheme="minorEastAsia" w:eastAsiaTheme="minorEastAsia" w:hAnsiTheme="minorEastAsia" w:hint="eastAsia"/>
          <w:sz w:val="21"/>
          <w:szCs w:val="21"/>
          <w:lang w:val="en-GB" w:eastAsia="ja-JP"/>
        </w:rPr>
        <w:t>重要な</w:t>
      </w:r>
      <w:r w:rsidR="005C3B7B" w:rsidRPr="005C3B7B">
        <w:rPr>
          <w:rFonts w:asciiTheme="minorEastAsia" w:eastAsiaTheme="minorEastAsia" w:hAnsiTheme="minorEastAsia" w:hint="eastAsia"/>
          <w:sz w:val="21"/>
          <w:szCs w:val="21"/>
          <w:lang w:val="en-GB"/>
        </w:rPr>
        <w:t>トピック</w:t>
      </w:r>
      <w:r w:rsidR="00152B27">
        <w:rPr>
          <w:rFonts w:asciiTheme="minorEastAsia" w:eastAsiaTheme="minorEastAsia" w:hAnsiTheme="minorEastAsia" w:hint="eastAsia"/>
          <w:sz w:val="21"/>
          <w:szCs w:val="21"/>
          <w:lang w:val="en-GB" w:eastAsia="ja-JP"/>
        </w:rPr>
        <w:t>として教え</w:t>
      </w:r>
      <w:r w:rsidR="005C3B7B" w:rsidRPr="005C3B7B">
        <w:rPr>
          <w:rFonts w:asciiTheme="minorEastAsia" w:eastAsiaTheme="minorEastAsia" w:hAnsiTheme="minorEastAsia" w:hint="eastAsia"/>
          <w:sz w:val="21"/>
          <w:szCs w:val="21"/>
          <w:lang w:val="en-GB" w:eastAsia="ja-JP"/>
        </w:rPr>
        <w:t>ることにより、</w:t>
      </w:r>
      <w:r w:rsidRPr="005C3B7B">
        <w:rPr>
          <w:rFonts w:asciiTheme="minorEastAsia" w:eastAsiaTheme="minorEastAsia" w:hAnsiTheme="minorEastAsia" w:hint="eastAsia"/>
          <w:sz w:val="21"/>
          <w:szCs w:val="21"/>
          <w:lang w:val="en-GB"/>
        </w:rPr>
        <w:t>すべての子供たちが必要とする支援と配慮を得て主流の学校に行くことができるように法律を改正するよう勧告した（</w:t>
      </w:r>
      <w:r w:rsidRPr="005C3B7B">
        <w:rPr>
          <w:rFonts w:asciiTheme="minorEastAsia" w:eastAsiaTheme="minorEastAsia" w:hAnsiTheme="minorEastAsia" w:hint="eastAsia"/>
          <w:sz w:val="21"/>
          <w:szCs w:val="21"/>
          <w:lang w:val="en-GB" w:eastAsia="ja-JP"/>
        </w:rPr>
        <w:t>第</w:t>
      </w:r>
      <w:r w:rsidRPr="005C3B7B">
        <w:rPr>
          <w:rFonts w:asciiTheme="minorEastAsia" w:eastAsiaTheme="minorEastAsia" w:hAnsiTheme="minorEastAsia"/>
          <w:sz w:val="21"/>
          <w:szCs w:val="21"/>
          <w:lang w:val="en-GB"/>
        </w:rPr>
        <w:t>53</w:t>
      </w:r>
      <w:r w:rsidRPr="005C3B7B">
        <w:rPr>
          <w:rFonts w:asciiTheme="minorEastAsia" w:eastAsiaTheme="minorEastAsia" w:hAnsiTheme="minorEastAsia" w:hint="eastAsia"/>
          <w:sz w:val="21"/>
          <w:szCs w:val="21"/>
          <w:lang w:val="en-GB" w:eastAsia="ja-JP"/>
        </w:rPr>
        <w:t>項</w:t>
      </w:r>
      <w:r w:rsidRPr="005C3B7B">
        <w:rPr>
          <w:rFonts w:asciiTheme="minorEastAsia" w:eastAsiaTheme="minorEastAsia" w:hAnsiTheme="minorEastAsia" w:hint="eastAsia"/>
          <w:sz w:val="21"/>
          <w:szCs w:val="21"/>
          <w:lang w:val="en-GB"/>
        </w:rPr>
        <w:t>）</w:t>
      </w:r>
      <w:r w:rsidR="005C3B7B" w:rsidRPr="005C3B7B">
        <w:rPr>
          <w:rFonts w:asciiTheme="minorEastAsia" w:eastAsiaTheme="minorEastAsia" w:hAnsiTheme="minorEastAsia" w:hint="eastAsia"/>
          <w:sz w:val="21"/>
          <w:szCs w:val="21"/>
          <w:lang w:val="en-GB" w:eastAsia="ja-JP"/>
        </w:rPr>
        <w:t>。</w:t>
      </w:r>
      <w:r w:rsidRPr="005C3B7B">
        <w:rPr>
          <w:rFonts w:asciiTheme="minorEastAsia" w:eastAsiaTheme="minorEastAsia" w:hAnsiTheme="minorEastAsia" w:hint="eastAsia"/>
          <w:sz w:val="21"/>
          <w:szCs w:val="21"/>
          <w:lang w:val="en-GB"/>
        </w:rPr>
        <w:t>現在、障害を持つ多くの子供たちは学校で特定の科目</w:t>
      </w:r>
      <w:r w:rsidR="005C3B7B" w:rsidRPr="005C3B7B">
        <w:rPr>
          <w:rFonts w:asciiTheme="minorEastAsia" w:eastAsiaTheme="minorEastAsia" w:hAnsiTheme="minorEastAsia" w:hint="eastAsia"/>
          <w:sz w:val="21"/>
          <w:szCs w:val="21"/>
          <w:lang w:val="en-GB" w:eastAsia="ja-JP"/>
        </w:rPr>
        <w:t>を</w:t>
      </w:r>
      <w:r w:rsidR="00063259">
        <w:rPr>
          <w:rFonts w:asciiTheme="minorEastAsia" w:eastAsiaTheme="minorEastAsia" w:hAnsiTheme="minorEastAsia" w:hint="eastAsia"/>
          <w:sz w:val="21"/>
          <w:szCs w:val="21"/>
          <w:lang w:val="en-GB" w:eastAsia="ja-JP"/>
        </w:rPr>
        <w:t>引き続き</w:t>
      </w:r>
      <w:r w:rsidR="00063259">
        <w:rPr>
          <w:rFonts w:asciiTheme="minorEastAsia" w:eastAsiaTheme="minorEastAsia" w:hAnsiTheme="minorEastAsia" w:hint="eastAsia"/>
          <w:sz w:val="21"/>
          <w:szCs w:val="21"/>
          <w:lang w:val="en-GB"/>
        </w:rPr>
        <w:t>免除され</w:t>
      </w:r>
      <w:r w:rsidR="003E239F">
        <w:rPr>
          <w:rFonts w:asciiTheme="minorEastAsia" w:eastAsiaTheme="minorEastAsia" w:hAnsiTheme="minorEastAsia" w:hint="eastAsia"/>
          <w:sz w:val="21"/>
          <w:szCs w:val="21"/>
          <w:lang w:val="en-GB"/>
        </w:rPr>
        <w:t>て</w:t>
      </w:r>
      <w:r w:rsidR="003E239F">
        <w:rPr>
          <w:rFonts w:asciiTheme="minorEastAsia" w:eastAsiaTheme="minorEastAsia" w:hAnsiTheme="minorEastAsia" w:hint="eastAsia"/>
          <w:sz w:val="21"/>
          <w:szCs w:val="21"/>
          <w:lang w:val="en-GB" w:eastAsia="ja-JP"/>
        </w:rPr>
        <w:t>いる。</w:t>
      </w:r>
      <w:r w:rsidR="00243347">
        <w:rPr>
          <w:rFonts w:asciiTheme="minorEastAsia" w:eastAsiaTheme="minorEastAsia" w:hAnsiTheme="minorEastAsia" w:hint="eastAsia"/>
          <w:sz w:val="21"/>
          <w:szCs w:val="21"/>
          <w:lang w:val="en-GB" w:eastAsia="ja-JP"/>
        </w:rPr>
        <w:t>また、教</w:t>
      </w:r>
      <w:r w:rsidR="00152B27">
        <w:rPr>
          <w:rFonts w:asciiTheme="minorEastAsia" w:eastAsiaTheme="minorEastAsia" w:hAnsiTheme="minorEastAsia" w:hint="eastAsia"/>
          <w:sz w:val="21"/>
          <w:szCs w:val="21"/>
          <w:lang w:val="en-GB" w:eastAsia="ja-JP"/>
        </w:rPr>
        <w:t>員</w:t>
      </w:r>
      <w:r w:rsidR="003E239F">
        <w:rPr>
          <w:rFonts w:asciiTheme="minorEastAsia" w:eastAsiaTheme="minorEastAsia" w:hAnsiTheme="minorEastAsia" w:hint="eastAsia"/>
          <w:sz w:val="21"/>
          <w:szCs w:val="21"/>
          <w:lang w:val="en-GB"/>
        </w:rPr>
        <w:t>は障害に関する知識を欠いて</w:t>
      </w:r>
      <w:r w:rsidR="003E239F">
        <w:rPr>
          <w:rFonts w:asciiTheme="minorEastAsia" w:eastAsiaTheme="minorEastAsia" w:hAnsiTheme="minorEastAsia" w:hint="eastAsia"/>
          <w:sz w:val="21"/>
          <w:szCs w:val="21"/>
          <w:lang w:val="en-GB" w:eastAsia="ja-JP"/>
        </w:rPr>
        <w:t>いて</w:t>
      </w:r>
      <w:r w:rsidR="003E239F">
        <w:rPr>
          <w:rFonts w:asciiTheme="minorEastAsia" w:eastAsiaTheme="minorEastAsia" w:hAnsiTheme="minorEastAsia" w:hint="eastAsia"/>
          <w:sz w:val="21"/>
          <w:szCs w:val="21"/>
          <w:lang w:val="en-GB"/>
        </w:rPr>
        <w:t>、生徒は必要な支援</w:t>
      </w:r>
      <w:r w:rsidR="00152B27">
        <w:rPr>
          <w:rFonts w:asciiTheme="minorEastAsia" w:eastAsiaTheme="minorEastAsia" w:hAnsiTheme="minorEastAsia" w:hint="eastAsia"/>
          <w:sz w:val="21"/>
          <w:szCs w:val="21"/>
          <w:lang w:val="en-GB" w:eastAsia="ja-JP"/>
        </w:rPr>
        <w:t>を受けることができ</w:t>
      </w:r>
      <w:r w:rsidRPr="005C3B7B">
        <w:rPr>
          <w:rFonts w:asciiTheme="minorEastAsia" w:eastAsiaTheme="minorEastAsia" w:hAnsiTheme="minorEastAsia" w:hint="eastAsia"/>
          <w:sz w:val="21"/>
          <w:szCs w:val="21"/>
          <w:lang w:val="en-GB"/>
        </w:rPr>
        <w:t>てい</w:t>
      </w:r>
      <w:r w:rsidRPr="005C3B7B">
        <w:rPr>
          <w:rFonts w:asciiTheme="minorEastAsia" w:eastAsiaTheme="minorEastAsia" w:hAnsiTheme="minorEastAsia" w:hint="eastAsia"/>
          <w:sz w:val="21"/>
          <w:szCs w:val="21"/>
          <w:lang w:val="en-GB" w:eastAsia="ja-JP"/>
        </w:rPr>
        <w:t>ない</w:t>
      </w:r>
      <w:r w:rsidRPr="005C3B7B">
        <w:rPr>
          <w:rFonts w:asciiTheme="minorEastAsia" w:eastAsiaTheme="minorEastAsia" w:hAnsiTheme="minorEastAsia"/>
          <w:sz w:val="21"/>
          <w:szCs w:val="21"/>
          <w:vertAlign w:val="superscript"/>
          <w:lang w:val="en-GB"/>
        </w:rPr>
        <w:footnoteReference w:id="15"/>
      </w:r>
      <w:r w:rsidRPr="005C3B7B">
        <w:rPr>
          <w:rFonts w:asciiTheme="minorEastAsia" w:eastAsiaTheme="minorEastAsia" w:hAnsiTheme="minorEastAsia" w:hint="eastAsia"/>
          <w:sz w:val="21"/>
          <w:szCs w:val="21"/>
          <w:lang w:val="en-GB"/>
        </w:rPr>
        <w:t>。</w:t>
      </w:r>
    </w:p>
    <w:p w14:paraId="65122AFE" w14:textId="77777777" w:rsidR="005C3B7B" w:rsidRPr="005C3B7B" w:rsidRDefault="005C3B7B" w:rsidP="00AD6288">
      <w:pPr>
        <w:overflowPunct/>
        <w:autoSpaceDE/>
        <w:autoSpaceDN/>
        <w:adjustRightInd/>
        <w:jc w:val="left"/>
        <w:textAlignment w:val="auto"/>
        <w:rPr>
          <w:rFonts w:asciiTheme="minorEastAsia" w:eastAsiaTheme="minorEastAsia" w:hAnsiTheme="minorEastAsia"/>
          <w:sz w:val="21"/>
          <w:szCs w:val="21"/>
          <w:lang w:val="en-GB"/>
        </w:rPr>
      </w:pPr>
    </w:p>
    <w:p w14:paraId="1725C4CA" w14:textId="53ED7C8D" w:rsidR="00AD6288" w:rsidRPr="005C3B7B" w:rsidRDefault="002736CB" w:rsidP="00AD6288">
      <w:pPr>
        <w:overflowPunct/>
        <w:autoSpaceDE/>
        <w:autoSpaceDN/>
        <w:adjustRightInd/>
        <w:jc w:val="left"/>
        <w:textAlignment w:val="auto"/>
        <w:rPr>
          <w:rFonts w:asciiTheme="minorEastAsia" w:eastAsiaTheme="minorEastAsia" w:hAnsiTheme="minorEastAsia"/>
          <w:sz w:val="21"/>
          <w:szCs w:val="21"/>
          <w:lang w:val="en-GB"/>
        </w:rPr>
      </w:pPr>
      <w:r w:rsidRPr="005C3B7B">
        <w:rPr>
          <w:rFonts w:asciiTheme="minorEastAsia" w:eastAsiaTheme="minorEastAsia" w:hAnsiTheme="minorEastAsia" w:cs="ＭＳ 明朝" w:hint="eastAsia"/>
          <w:sz w:val="21"/>
          <w:szCs w:val="21"/>
          <w:lang w:val="en-GB"/>
        </w:rPr>
        <w:t>以下の情報を提供</w:t>
      </w:r>
      <w:r w:rsidR="00C6468A" w:rsidRPr="005C3B7B">
        <w:rPr>
          <w:rFonts w:asciiTheme="minorEastAsia" w:eastAsiaTheme="minorEastAsia" w:hAnsiTheme="minorEastAsia" w:cs="ＭＳ 明朝" w:hint="eastAsia"/>
          <w:sz w:val="21"/>
          <w:szCs w:val="21"/>
          <w:lang w:val="en-GB"/>
        </w:rPr>
        <w:t>してほしい</w:t>
      </w:r>
      <w:r w:rsidRPr="005C3B7B">
        <w:rPr>
          <w:rFonts w:asciiTheme="minorEastAsia" w:eastAsiaTheme="minorEastAsia" w:hAnsiTheme="minorEastAsia" w:cs="ＭＳ 明朝" w:hint="eastAsia"/>
          <w:sz w:val="21"/>
          <w:szCs w:val="21"/>
          <w:lang w:val="en-GB"/>
        </w:rPr>
        <w:t>。</w:t>
      </w:r>
      <w:r w:rsidR="00AD6288" w:rsidRPr="005C3B7B">
        <w:rPr>
          <w:rFonts w:asciiTheme="minorEastAsia" w:eastAsiaTheme="minorEastAsia" w:hAnsiTheme="minorEastAsia"/>
          <w:sz w:val="21"/>
          <w:szCs w:val="21"/>
          <w:lang w:val="en-GB"/>
        </w:rPr>
        <w:t>:</w:t>
      </w:r>
    </w:p>
    <w:p w14:paraId="1EFB26A4" w14:textId="77777777" w:rsidR="00AD6288" w:rsidRPr="005C3B7B" w:rsidRDefault="00AD6288" w:rsidP="00AD6288">
      <w:pPr>
        <w:overflowPunct/>
        <w:autoSpaceDE/>
        <w:autoSpaceDN/>
        <w:adjustRightInd/>
        <w:jc w:val="left"/>
        <w:textAlignment w:val="auto"/>
        <w:rPr>
          <w:rFonts w:asciiTheme="minorEastAsia" w:eastAsiaTheme="minorEastAsia" w:hAnsiTheme="minorEastAsia"/>
          <w:sz w:val="21"/>
          <w:szCs w:val="21"/>
          <w:lang w:val="en-GB"/>
        </w:rPr>
      </w:pPr>
    </w:p>
    <w:p w14:paraId="24063054" w14:textId="6EC7AB13" w:rsidR="00AD6288" w:rsidRPr="008D22EF" w:rsidRDefault="00243347" w:rsidP="00AD6288">
      <w:pPr>
        <w:numPr>
          <w:ilvl w:val="0"/>
          <w:numId w:val="31"/>
        </w:numPr>
        <w:overflowPunct/>
        <w:autoSpaceDE/>
        <w:autoSpaceDN/>
        <w:adjustRightInd/>
        <w:contextualSpacing/>
        <w:jc w:val="left"/>
        <w:textAlignment w:val="auto"/>
        <w:rPr>
          <w:sz w:val="24"/>
          <w:szCs w:val="26"/>
          <w:lang w:val="en-GB"/>
        </w:rPr>
      </w:pPr>
      <w:r>
        <w:rPr>
          <w:rFonts w:asciiTheme="minorEastAsia" w:eastAsiaTheme="minorEastAsia" w:hAnsiTheme="minorEastAsia" w:cs="ＭＳ 明朝" w:hint="eastAsia"/>
          <w:sz w:val="21"/>
          <w:szCs w:val="21"/>
          <w:lang w:val="en-GB" w:eastAsia="ja-JP"/>
        </w:rPr>
        <w:t>最終試験を</w:t>
      </w:r>
      <w:r w:rsidR="008D22EF" w:rsidRPr="005C3B7B">
        <w:rPr>
          <w:rFonts w:asciiTheme="minorEastAsia" w:eastAsiaTheme="minorEastAsia" w:hAnsiTheme="minorEastAsia" w:cs="ＭＳ 明朝"/>
          <w:sz w:val="21"/>
          <w:szCs w:val="21"/>
          <w:lang w:val="en-GB"/>
        </w:rPr>
        <w:t>含</w:t>
      </w:r>
      <w:r>
        <w:rPr>
          <w:rFonts w:asciiTheme="minorEastAsia" w:eastAsiaTheme="minorEastAsia" w:hAnsiTheme="minorEastAsia" w:cs="ＭＳ 明朝" w:hint="eastAsia"/>
          <w:sz w:val="21"/>
          <w:szCs w:val="21"/>
          <w:lang w:val="en-GB" w:eastAsia="ja-JP"/>
        </w:rPr>
        <w:t>めて、</w:t>
      </w:r>
      <w:r w:rsidR="008D22EF" w:rsidRPr="005C3B7B">
        <w:rPr>
          <w:rFonts w:asciiTheme="minorEastAsia" w:eastAsiaTheme="minorEastAsia" w:hAnsiTheme="minorEastAsia" w:cs="ＭＳ 明朝"/>
          <w:sz w:val="21"/>
          <w:szCs w:val="21"/>
          <w:lang w:val="en-GB"/>
        </w:rPr>
        <w:t>デンマークの</w:t>
      </w:r>
      <w:r w:rsidR="00152B27">
        <w:rPr>
          <w:rFonts w:asciiTheme="minorEastAsia" w:eastAsiaTheme="minorEastAsia" w:hAnsiTheme="minorEastAsia" w:cs="ＭＳ 明朝" w:hint="eastAsia"/>
          <w:sz w:val="21"/>
          <w:szCs w:val="21"/>
          <w:lang w:val="en-GB" w:eastAsia="ja-JP"/>
        </w:rPr>
        <w:t>国民学校(</w:t>
      </w:r>
      <w:r w:rsidR="008D22EF" w:rsidRPr="005C3B7B">
        <w:rPr>
          <w:rFonts w:asciiTheme="minorEastAsia" w:eastAsiaTheme="minorEastAsia" w:hAnsiTheme="minorEastAsia" w:cs="ＭＳ 明朝"/>
          <w:sz w:val="21"/>
          <w:szCs w:val="21"/>
          <w:lang w:val="en-GB"/>
        </w:rPr>
        <w:t>フォークスコール</w:t>
      </w:r>
      <w:r w:rsidR="00152B27">
        <w:rPr>
          <w:rFonts w:asciiTheme="minorEastAsia" w:eastAsiaTheme="minorEastAsia" w:hAnsiTheme="minorEastAsia" w:cs="ＭＳ 明朝" w:hint="eastAsia"/>
          <w:sz w:val="21"/>
          <w:szCs w:val="21"/>
          <w:lang w:val="en-GB" w:eastAsia="ja-JP"/>
        </w:rPr>
        <w:t>)</w:t>
      </w:r>
      <w:r w:rsidR="008D22EF" w:rsidRPr="005C3B7B">
        <w:rPr>
          <w:rFonts w:asciiTheme="minorEastAsia" w:eastAsiaTheme="minorEastAsia" w:hAnsiTheme="minorEastAsia" w:cs="ＭＳ 明朝"/>
          <w:sz w:val="21"/>
          <w:szCs w:val="21"/>
          <w:lang w:val="en-GB"/>
        </w:rPr>
        <w:t>の</w:t>
      </w:r>
      <w:r w:rsidR="008D22EF">
        <w:rPr>
          <w:rFonts w:asciiTheme="minorEastAsia" w:eastAsiaTheme="minorEastAsia" w:hAnsiTheme="minorEastAsia" w:cs="ＭＳ 明朝" w:hint="eastAsia"/>
          <w:sz w:val="21"/>
          <w:szCs w:val="21"/>
          <w:lang w:val="en-GB" w:eastAsia="ja-JP"/>
        </w:rPr>
        <w:t>通常の</w:t>
      </w:r>
      <w:r w:rsidR="008D22EF" w:rsidRPr="005C3B7B">
        <w:rPr>
          <w:rFonts w:asciiTheme="minorEastAsia" w:eastAsiaTheme="minorEastAsia" w:hAnsiTheme="minorEastAsia" w:cs="ＭＳ 明朝"/>
          <w:sz w:val="21"/>
          <w:szCs w:val="21"/>
          <w:lang w:val="en-GB"/>
        </w:rPr>
        <w:t>指導（義務教育）</w:t>
      </w:r>
      <w:r>
        <w:rPr>
          <w:rFonts w:asciiTheme="minorEastAsia" w:eastAsiaTheme="minorEastAsia" w:hAnsiTheme="minorEastAsia" w:cs="ＭＳ 明朝" w:hint="eastAsia"/>
          <w:sz w:val="21"/>
          <w:szCs w:val="21"/>
          <w:lang w:val="en-GB" w:eastAsia="ja-JP"/>
        </w:rPr>
        <w:t>への</w:t>
      </w:r>
      <w:r w:rsidR="008D22EF" w:rsidRPr="005C3B7B">
        <w:rPr>
          <w:rFonts w:asciiTheme="minorEastAsia" w:eastAsiaTheme="minorEastAsia" w:hAnsiTheme="minorEastAsia" w:cs="ＭＳ 明朝"/>
          <w:sz w:val="21"/>
          <w:szCs w:val="21"/>
          <w:lang w:val="en-GB"/>
        </w:rPr>
        <w:t>障害のある生徒の参加を確実にするための</w:t>
      </w:r>
      <w:r>
        <w:rPr>
          <w:rFonts w:asciiTheme="minorEastAsia" w:eastAsiaTheme="minorEastAsia" w:hAnsiTheme="minorEastAsia" w:cs="ＭＳ 明朝" w:hint="eastAsia"/>
          <w:sz w:val="21"/>
          <w:szCs w:val="21"/>
          <w:lang w:val="en-GB" w:eastAsia="ja-JP"/>
        </w:rPr>
        <w:t>対策</w:t>
      </w:r>
      <w:r w:rsidR="008D22EF" w:rsidRPr="005C3B7B">
        <w:rPr>
          <w:rFonts w:asciiTheme="minorEastAsia" w:eastAsiaTheme="minorEastAsia" w:hAnsiTheme="minorEastAsia" w:cs="ＭＳ 明朝"/>
          <w:sz w:val="21"/>
          <w:szCs w:val="21"/>
          <w:lang w:val="en-GB"/>
        </w:rPr>
        <w:t>。</w:t>
      </w:r>
    </w:p>
    <w:p w14:paraId="1C78DCB0" w14:textId="081D8C5F" w:rsidR="00AD6288" w:rsidRPr="008D22EF" w:rsidRDefault="00063259" w:rsidP="00AD6288">
      <w:pPr>
        <w:numPr>
          <w:ilvl w:val="0"/>
          <w:numId w:val="31"/>
        </w:numPr>
        <w:overflowPunct/>
        <w:autoSpaceDE/>
        <w:autoSpaceDN/>
        <w:adjustRightInd/>
        <w:contextualSpacing/>
        <w:jc w:val="left"/>
        <w:textAlignment w:val="auto"/>
        <w:rPr>
          <w:sz w:val="24"/>
          <w:szCs w:val="26"/>
          <w:lang w:val="en-GB"/>
        </w:rPr>
      </w:pPr>
      <w:r>
        <w:rPr>
          <w:rFonts w:asciiTheme="minorEastAsia" w:eastAsiaTheme="minorEastAsia" w:hAnsiTheme="minorEastAsia" w:cs="ＭＳ 明朝"/>
          <w:sz w:val="21"/>
          <w:szCs w:val="21"/>
          <w:lang w:val="en-GB"/>
        </w:rPr>
        <w:t>教</w:t>
      </w:r>
      <w:r>
        <w:rPr>
          <w:rFonts w:asciiTheme="minorEastAsia" w:eastAsiaTheme="minorEastAsia" w:hAnsiTheme="minorEastAsia" w:cs="ＭＳ 明朝" w:hint="eastAsia"/>
          <w:sz w:val="21"/>
          <w:szCs w:val="21"/>
          <w:lang w:val="en-GB" w:eastAsia="ja-JP"/>
        </w:rPr>
        <w:t>員に</w:t>
      </w:r>
      <w:r w:rsidR="008D22EF" w:rsidRPr="005C3B7B">
        <w:rPr>
          <w:rFonts w:asciiTheme="minorEastAsia" w:eastAsiaTheme="minorEastAsia" w:hAnsiTheme="minorEastAsia" w:cs="ＭＳ 明朝"/>
          <w:sz w:val="21"/>
          <w:szCs w:val="21"/>
          <w:lang w:val="en-GB"/>
        </w:rPr>
        <w:t>障害に関する適切な能力と必要な知識を</w:t>
      </w:r>
      <w:r>
        <w:rPr>
          <w:rFonts w:asciiTheme="minorEastAsia" w:eastAsiaTheme="minorEastAsia" w:hAnsiTheme="minorEastAsia" w:cs="ＭＳ 明朝" w:hint="eastAsia"/>
          <w:sz w:val="21"/>
          <w:szCs w:val="21"/>
          <w:lang w:val="en-GB" w:eastAsia="ja-JP"/>
        </w:rPr>
        <w:t>持たせる</w:t>
      </w:r>
      <w:r w:rsidR="008D22EF">
        <w:rPr>
          <w:rFonts w:asciiTheme="minorEastAsia" w:eastAsiaTheme="minorEastAsia" w:hAnsiTheme="minorEastAsia" w:cs="ＭＳ 明朝" w:hint="eastAsia"/>
          <w:sz w:val="21"/>
          <w:szCs w:val="21"/>
          <w:lang w:val="en-GB" w:eastAsia="ja-JP"/>
        </w:rPr>
        <w:t>ための</w:t>
      </w:r>
      <w:r w:rsidR="008D22EF" w:rsidRPr="005C3B7B">
        <w:rPr>
          <w:rFonts w:asciiTheme="minorEastAsia" w:eastAsiaTheme="minorEastAsia" w:hAnsiTheme="minorEastAsia" w:cs="ＭＳ 明朝"/>
          <w:sz w:val="21"/>
          <w:szCs w:val="21"/>
          <w:lang w:val="en-GB"/>
        </w:rPr>
        <w:t>計画。</w:t>
      </w:r>
    </w:p>
    <w:p w14:paraId="63B6FB11" w14:textId="3DB5881D" w:rsidR="00AD6288" w:rsidRPr="008D22EF" w:rsidRDefault="008D22EF" w:rsidP="00AD6288">
      <w:pPr>
        <w:numPr>
          <w:ilvl w:val="0"/>
          <w:numId w:val="31"/>
        </w:numPr>
        <w:overflowPunct/>
        <w:autoSpaceDE/>
        <w:autoSpaceDN/>
        <w:adjustRightInd/>
        <w:contextualSpacing/>
        <w:jc w:val="left"/>
        <w:textAlignment w:val="auto"/>
        <w:rPr>
          <w:sz w:val="24"/>
          <w:szCs w:val="26"/>
          <w:lang w:val="en-GB"/>
        </w:rPr>
      </w:pPr>
      <w:r w:rsidRPr="005C3B7B">
        <w:rPr>
          <w:rFonts w:asciiTheme="minorEastAsia" w:eastAsiaTheme="minorEastAsia" w:hAnsiTheme="minorEastAsia" w:cs="ＭＳ 明朝"/>
          <w:sz w:val="21"/>
          <w:szCs w:val="21"/>
          <w:lang w:val="en-GB"/>
        </w:rPr>
        <w:t>学校が障害のある生徒に必要な支援と配慮を</w:t>
      </w:r>
      <w:r>
        <w:rPr>
          <w:rFonts w:asciiTheme="minorEastAsia" w:eastAsiaTheme="minorEastAsia" w:hAnsiTheme="minorEastAsia" w:cs="ＭＳ 明朝" w:hint="eastAsia"/>
          <w:sz w:val="21"/>
          <w:szCs w:val="21"/>
          <w:lang w:val="en-GB" w:eastAsia="ja-JP"/>
        </w:rPr>
        <w:t>確実に</w:t>
      </w:r>
      <w:r w:rsidR="00063259">
        <w:rPr>
          <w:rFonts w:asciiTheme="minorEastAsia" w:eastAsiaTheme="minorEastAsia" w:hAnsiTheme="minorEastAsia" w:cs="ＭＳ 明朝" w:hint="eastAsia"/>
          <w:sz w:val="21"/>
          <w:szCs w:val="21"/>
          <w:lang w:val="en-GB" w:eastAsia="ja-JP"/>
        </w:rPr>
        <w:t>提供する</w:t>
      </w:r>
      <w:r w:rsidRPr="005C3B7B">
        <w:rPr>
          <w:rFonts w:asciiTheme="minorEastAsia" w:eastAsiaTheme="minorEastAsia" w:hAnsiTheme="minorEastAsia" w:cs="ＭＳ 明朝"/>
          <w:sz w:val="21"/>
          <w:szCs w:val="21"/>
          <w:lang w:val="en-GB"/>
        </w:rPr>
        <w:t>ことができるようにするための措置。</w:t>
      </w:r>
    </w:p>
    <w:p w14:paraId="7DCA9EAD" w14:textId="1920200C" w:rsidR="00AD6288" w:rsidRPr="008D22EF" w:rsidRDefault="008D22EF" w:rsidP="00AD6288">
      <w:pPr>
        <w:numPr>
          <w:ilvl w:val="0"/>
          <w:numId w:val="31"/>
        </w:numPr>
        <w:overflowPunct/>
        <w:autoSpaceDE/>
        <w:autoSpaceDN/>
        <w:adjustRightInd/>
        <w:contextualSpacing/>
        <w:jc w:val="left"/>
        <w:textAlignment w:val="auto"/>
        <w:rPr>
          <w:sz w:val="24"/>
          <w:szCs w:val="26"/>
          <w:lang w:val="en-GB"/>
        </w:rPr>
      </w:pPr>
      <w:r>
        <w:rPr>
          <w:rFonts w:asciiTheme="minorEastAsia" w:eastAsiaTheme="minorEastAsia" w:hAnsiTheme="minorEastAsia" w:cs="ＭＳ 明朝"/>
          <w:sz w:val="21"/>
          <w:szCs w:val="21"/>
          <w:lang w:val="en-GB"/>
        </w:rPr>
        <w:t>特別支援学校</w:t>
      </w:r>
      <w:r w:rsidR="003E239F">
        <w:rPr>
          <w:rFonts w:asciiTheme="minorEastAsia" w:eastAsiaTheme="minorEastAsia" w:hAnsiTheme="minorEastAsia" w:cs="ＭＳ 明朝" w:hint="eastAsia"/>
          <w:sz w:val="21"/>
          <w:szCs w:val="21"/>
          <w:lang w:val="en-GB" w:eastAsia="ja-JP"/>
        </w:rPr>
        <w:t>から</w:t>
      </w:r>
      <w:r>
        <w:rPr>
          <w:rFonts w:asciiTheme="minorEastAsia" w:eastAsiaTheme="minorEastAsia" w:hAnsiTheme="minorEastAsia" w:cs="ＭＳ 明朝" w:hint="eastAsia"/>
          <w:sz w:val="21"/>
          <w:szCs w:val="21"/>
          <w:lang w:val="en-GB" w:eastAsia="ja-JP"/>
        </w:rPr>
        <w:t>得られる</w:t>
      </w:r>
      <w:r w:rsidRPr="005C3B7B">
        <w:rPr>
          <w:rFonts w:asciiTheme="minorEastAsia" w:eastAsiaTheme="minorEastAsia" w:hAnsiTheme="minorEastAsia" w:cs="ＭＳ 明朝"/>
          <w:sz w:val="21"/>
          <w:szCs w:val="21"/>
          <w:lang w:val="en-GB"/>
        </w:rPr>
        <w:t>専門知識を</w:t>
      </w:r>
      <w:r>
        <w:rPr>
          <w:rFonts w:asciiTheme="minorEastAsia" w:eastAsiaTheme="minorEastAsia" w:hAnsiTheme="minorEastAsia" w:cs="ＭＳ 明朝" w:hint="eastAsia"/>
          <w:sz w:val="21"/>
          <w:szCs w:val="21"/>
          <w:lang w:val="en-GB" w:eastAsia="ja-JP"/>
        </w:rPr>
        <w:t>通常</w:t>
      </w:r>
      <w:r w:rsidR="00CE3138">
        <w:rPr>
          <w:rFonts w:asciiTheme="minorEastAsia" w:eastAsiaTheme="minorEastAsia" w:hAnsiTheme="minorEastAsia" w:cs="ＭＳ 明朝" w:hint="eastAsia"/>
          <w:sz w:val="21"/>
          <w:szCs w:val="21"/>
          <w:lang w:val="en-GB" w:eastAsia="ja-JP"/>
        </w:rPr>
        <w:t>の</w:t>
      </w:r>
      <w:r>
        <w:rPr>
          <w:rFonts w:asciiTheme="minorEastAsia" w:eastAsiaTheme="minorEastAsia" w:hAnsiTheme="minorEastAsia" w:cs="ＭＳ 明朝" w:hint="eastAsia"/>
          <w:sz w:val="21"/>
          <w:szCs w:val="21"/>
          <w:lang w:val="en-GB" w:eastAsia="ja-JP"/>
        </w:rPr>
        <w:t>教育において</w:t>
      </w:r>
      <w:r w:rsidR="00CE3138">
        <w:rPr>
          <w:rFonts w:asciiTheme="minorEastAsia" w:eastAsiaTheme="minorEastAsia" w:hAnsiTheme="minorEastAsia" w:cs="ＭＳ 明朝" w:hint="eastAsia"/>
          <w:sz w:val="21"/>
          <w:szCs w:val="21"/>
          <w:lang w:val="en-GB" w:eastAsia="ja-JP"/>
        </w:rPr>
        <w:t>も活用</w:t>
      </w:r>
      <w:r>
        <w:rPr>
          <w:rFonts w:asciiTheme="minorEastAsia" w:eastAsiaTheme="minorEastAsia" w:hAnsiTheme="minorEastAsia" w:cs="ＭＳ 明朝" w:hint="eastAsia"/>
          <w:sz w:val="21"/>
          <w:szCs w:val="21"/>
          <w:lang w:val="en-GB" w:eastAsia="ja-JP"/>
        </w:rPr>
        <w:t>する</w:t>
      </w:r>
      <w:r w:rsidRPr="005C3B7B">
        <w:rPr>
          <w:rFonts w:asciiTheme="minorEastAsia" w:eastAsiaTheme="minorEastAsia" w:hAnsiTheme="minorEastAsia" w:cs="ＭＳ 明朝"/>
          <w:sz w:val="21"/>
          <w:szCs w:val="21"/>
          <w:lang w:val="en-GB"/>
        </w:rPr>
        <w:t>ことを促進する計画。</w:t>
      </w:r>
      <w:r w:rsidR="00AD6288" w:rsidRPr="008D22EF">
        <w:rPr>
          <w:sz w:val="24"/>
          <w:szCs w:val="26"/>
          <w:lang w:val="en-GB"/>
        </w:rPr>
        <w:t xml:space="preserve"> </w:t>
      </w:r>
    </w:p>
    <w:p w14:paraId="61365B71" w14:textId="407EB9E9" w:rsidR="00AD6288" w:rsidRPr="008D22EF" w:rsidRDefault="008D22EF" w:rsidP="00AD6288">
      <w:pPr>
        <w:numPr>
          <w:ilvl w:val="0"/>
          <w:numId w:val="31"/>
        </w:numPr>
        <w:overflowPunct/>
        <w:autoSpaceDE/>
        <w:autoSpaceDN/>
        <w:adjustRightInd/>
        <w:contextualSpacing/>
        <w:jc w:val="left"/>
        <w:textAlignment w:val="auto"/>
        <w:rPr>
          <w:sz w:val="24"/>
          <w:szCs w:val="26"/>
          <w:lang w:val="en-GB"/>
        </w:rPr>
      </w:pPr>
      <w:r w:rsidRPr="005C3B7B">
        <w:rPr>
          <w:rFonts w:asciiTheme="minorEastAsia" w:eastAsiaTheme="minorEastAsia" w:hAnsiTheme="minorEastAsia" w:cs="ＭＳ 明朝"/>
          <w:sz w:val="21"/>
          <w:szCs w:val="21"/>
          <w:lang w:val="en-GB"/>
        </w:rPr>
        <w:t>主流の一般教育に</w:t>
      </w:r>
      <w:r>
        <w:rPr>
          <w:rFonts w:asciiTheme="minorEastAsia" w:eastAsiaTheme="minorEastAsia" w:hAnsiTheme="minorEastAsia" w:cs="ＭＳ 明朝" w:hint="eastAsia"/>
          <w:sz w:val="21"/>
          <w:szCs w:val="21"/>
          <w:lang w:val="en-GB" w:eastAsia="ja-JP"/>
        </w:rPr>
        <w:t>学ぶ</w:t>
      </w:r>
      <w:r>
        <w:rPr>
          <w:rFonts w:asciiTheme="minorEastAsia" w:eastAsiaTheme="minorEastAsia" w:hAnsiTheme="minorEastAsia" w:cs="ＭＳ 明朝"/>
          <w:sz w:val="21"/>
          <w:szCs w:val="21"/>
          <w:lang w:val="en-GB"/>
        </w:rPr>
        <w:t>障害のある子供</w:t>
      </w:r>
      <w:r w:rsidRPr="005C3B7B">
        <w:rPr>
          <w:rFonts w:asciiTheme="minorEastAsia" w:eastAsiaTheme="minorEastAsia" w:hAnsiTheme="minorEastAsia" w:cs="ＭＳ 明朝"/>
          <w:sz w:val="21"/>
          <w:szCs w:val="21"/>
          <w:lang w:val="en-GB"/>
        </w:rPr>
        <w:t>の教育結果とパターンに関するデータ。</w:t>
      </w:r>
    </w:p>
    <w:p w14:paraId="7D5EDCFB" w14:textId="77777777" w:rsidR="00AD6288" w:rsidRDefault="00AD6288" w:rsidP="00AD6288">
      <w:pPr>
        <w:overflowPunct/>
        <w:autoSpaceDE/>
        <w:autoSpaceDN/>
        <w:adjustRightInd/>
        <w:jc w:val="left"/>
        <w:textAlignment w:val="auto"/>
        <w:rPr>
          <w:rFonts w:asciiTheme="minorEastAsia" w:eastAsiaTheme="minorEastAsia" w:hAnsiTheme="minorEastAsia"/>
          <w:sz w:val="21"/>
          <w:szCs w:val="21"/>
          <w:lang w:val="en-GB"/>
        </w:rPr>
      </w:pPr>
    </w:p>
    <w:p w14:paraId="1ED069E2" w14:textId="77777777" w:rsidR="00036405" w:rsidRPr="008D22EF" w:rsidRDefault="00036405" w:rsidP="00AD6288">
      <w:pPr>
        <w:overflowPunct/>
        <w:autoSpaceDE/>
        <w:autoSpaceDN/>
        <w:adjustRightInd/>
        <w:jc w:val="left"/>
        <w:textAlignment w:val="auto"/>
        <w:rPr>
          <w:rFonts w:asciiTheme="minorEastAsia" w:eastAsiaTheme="minorEastAsia" w:hAnsiTheme="minorEastAsia"/>
          <w:sz w:val="21"/>
          <w:szCs w:val="21"/>
          <w:lang w:val="en-GB"/>
        </w:rPr>
      </w:pPr>
    </w:p>
    <w:p w14:paraId="205E5865" w14:textId="4044A10E" w:rsidR="008D22EF" w:rsidRDefault="008D22EF" w:rsidP="00AD6288">
      <w:pPr>
        <w:overflowPunct/>
        <w:autoSpaceDE/>
        <w:autoSpaceDN/>
        <w:adjustRightInd/>
        <w:jc w:val="left"/>
        <w:textAlignment w:val="auto"/>
        <w:rPr>
          <w:rFonts w:asciiTheme="minorEastAsia" w:eastAsiaTheme="minorEastAsia" w:hAnsiTheme="minorEastAsia"/>
          <w:sz w:val="21"/>
          <w:szCs w:val="21"/>
          <w:lang w:val="en-GB"/>
        </w:rPr>
      </w:pPr>
      <w:r>
        <w:rPr>
          <w:rFonts w:asciiTheme="minorEastAsia" w:eastAsiaTheme="minorEastAsia" w:hAnsiTheme="minorEastAsia" w:hint="eastAsia"/>
          <w:sz w:val="21"/>
          <w:szCs w:val="21"/>
          <w:lang w:val="en-GB" w:eastAsia="ja-JP"/>
        </w:rPr>
        <w:t xml:space="preserve">31.　</w:t>
      </w:r>
      <w:r w:rsidRPr="008D22EF">
        <w:rPr>
          <w:rFonts w:asciiTheme="minorEastAsia" w:eastAsiaTheme="minorEastAsia" w:hAnsiTheme="minorEastAsia" w:hint="eastAsia"/>
          <w:sz w:val="21"/>
          <w:szCs w:val="21"/>
          <w:lang w:val="en-GB"/>
        </w:rPr>
        <w:t>障害のある子供が通常の授業</w:t>
      </w:r>
      <w:r w:rsidR="008B0BDC">
        <w:rPr>
          <w:rFonts w:asciiTheme="minorEastAsia" w:eastAsiaTheme="minorEastAsia" w:hAnsiTheme="minorEastAsia" w:hint="eastAsia"/>
          <w:sz w:val="21"/>
          <w:szCs w:val="21"/>
          <w:lang w:val="en-GB" w:eastAsia="ja-JP"/>
        </w:rPr>
        <w:t>を併用しながら</w:t>
      </w:r>
      <w:r w:rsidR="00B91F0C">
        <w:rPr>
          <w:rFonts w:asciiTheme="minorEastAsia" w:eastAsiaTheme="minorEastAsia" w:hAnsiTheme="minorEastAsia" w:hint="eastAsia"/>
          <w:sz w:val="21"/>
          <w:szCs w:val="21"/>
          <w:lang w:val="en-GB" w:eastAsia="ja-JP"/>
        </w:rPr>
        <w:t>学んで</w:t>
      </w:r>
      <w:r w:rsidRPr="008D22EF">
        <w:rPr>
          <w:rFonts w:asciiTheme="minorEastAsia" w:eastAsiaTheme="minorEastAsia" w:hAnsiTheme="minorEastAsia" w:hint="eastAsia"/>
          <w:sz w:val="21"/>
          <w:szCs w:val="21"/>
          <w:lang w:val="en-GB"/>
        </w:rPr>
        <w:t>いる場合（週</w:t>
      </w:r>
      <w:r w:rsidRPr="008D22EF">
        <w:rPr>
          <w:rFonts w:asciiTheme="minorEastAsia" w:eastAsiaTheme="minorEastAsia" w:hAnsiTheme="minorEastAsia"/>
          <w:sz w:val="21"/>
          <w:szCs w:val="21"/>
          <w:lang w:val="en-GB"/>
        </w:rPr>
        <w:t>9</w:t>
      </w:r>
      <w:r w:rsidRPr="008D22EF">
        <w:rPr>
          <w:rFonts w:asciiTheme="minorEastAsia" w:eastAsiaTheme="minorEastAsia" w:hAnsiTheme="minorEastAsia" w:hint="eastAsia"/>
          <w:sz w:val="21"/>
          <w:szCs w:val="21"/>
          <w:lang w:val="en-GB"/>
        </w:rPr>
        <w:t>時間未満の特別教育）、子供が</w:t>
      </w:r>
      <w:r w:rsidR="00B91F0C">
        <w:rPr>
          <w:rFonts w:asciiTheme="minorEastAsia" w:eastAsiaTheme="minorEastAsia" w:hAnsiTheme="minorEastAsia" w:hint="eastAsia"/>
          <w:sz w:val="21"/>
          <w:szCs w:val="21"/>
          <w:lang w:val="en-GB" w:eastAsia="ja-JP"/>
        </w:rPr>
        <w:t>十分な教育的支援を受けられていないと両親が気づいたとしても</w:t>
      </w:r>
      <w:r w:rsidRPr="008D22EF">
        <w:rPr>
          <w:rFonts w:asciiTheme="minorEastAsia" w:eastAsiaTheme="minorEastAsia" w:hAnsiTheme="minorEastAsia" w:hint="eastAsia"/>
          <w:sz w:val="21"/>
          <w:szCs w:val="21"/>
          <w:lang w:val="en-GB"/>
        </w:rPr>
        <w:t>、</w:t>
      </w:r>
      <w:r w:rsidR="00B91F0C">
        <w:rPr>
          <w:rFonts w:asciiTheme="minorEastAsia" w:eastAsiaTheme="minorEastAsia" w:hAnsiTheme="minorEastAsia" w:hint="eastAsia"/>
          <w:sz w:val="21"/>
          <w:szCs w:val="21"/>
          <w:lang w:val="en-GB" w:eastAsia="ja-JP"/>
        </w:rPr>
        <w:t>両親は</w:t>
      </w:r>
      <w:r w:rsidRPr="008D22EF">
        <w:rPr>
          <w:rFonts w:asciiTheme="minorEastAsia" w:eastAsiaTheme="minorEastAsia" w:hAnsiTheme="minorEastAsia" w:hint="eastAsia"/>
          <w:sz w:val="21"/>
          <w:szCs w:val="21"/>
          <w:lang w:val="en-GB"/>
        </w:rPr>
        <w:t>子供の学校教育について</w:t>
      </w:r>
      <w:r w:rsidR="00B91F0C">
        <w:rPr>
          <w:rFonts w:asciiTheme="minorEastAsia" w:eastAsiaTheme="minorEastAsia" w:hAnsiTheme="minorEastAsia" w:hint="eastAsia"/>
          <w:sz w:val="21"/>
          <w:szCs w:val="21"/>
          <w:lang w:val="en-GB" w:eastAsia="ja-JP"/>
        </w:rPr>
        <w:t>中立</w:t>
      </w:r>
      <w:r w:rsidRPr="008D22EF">
        <w:rPr>
          <w:rFonts w:asciiTheme="minorEastAsia" w:eastAsiaTheme="minorEastAsia" w:hAnsiTheme="minorEastAsia" w:hint="eastAsia"/>
          <w:sz w:val="21"/>
          <w:szCs w:val="21"/>
          <w:lang w:val="en-GB"/>
        </w:rPr>
        <w:t>機関に苦情を申し立てることができ</w:t>
      </w:r>
      <w:r w:rsidR="001D24AC">
        <w:rPr>
          <w:rFonts w:asciiTheme="minorEastAsia" w:eastAsiaTheme="minorEastAsia" w:hAnsiTheme="minorEastAsia" w:hint="eastAsia"/>
          <w:sz w:val="21"/>
          <w:szCs w:val="21"/>
          <w:lang w:val="en-GB" w:eastAsia="ja-JP"/>
        </w:rPr>
        <w:t>ない</w:t>
      </w:r>
      <w:r w:rsidRPr="008D22EF">
        <w:rPr>
          <w:rFonts w:asciiTheme="minorEastAsia" w:eastAsiaTheme="minorEastAsia" w:hAnsiTheme="minorEastAsia" w:hint="eastAsia"/>
          <w:sz w:val="21"/>
          <w:szCs w:val="21"/>
          <w:lang w:val="en-GB"/>
        </w:rPr>
        <w:t>。</w:t>
      </w:r>
      <w:r w:rsidR="00B91F0C" w:rsidRPr="008D22EF">
        <w:rPr>
          <w:rFonts w:asciiTheme="minorEastAsia" w:eastAsiaTheme="minorEastAsia" w:hAnsiTheme="minorEastAsia"/>
          <w:sz w:val="21"/>
          <w:szCs w:val="21"/>
          <w:lang w:val="en-GB"/>
        </w:rPr>
        <w:t>2014</w:t>
      </w:r>
      <w:r w:rsidR="00B91F0C" w:rsidRPr="008D22EF">
        <w:rPr>
          <w:rFonts w:asciiTheme="minorEastAsia" w:eastAsiaTheme="minorEastAsia" w:hAnsiTheme="minorEastAsia" w:hint="eastAsia"/>
          <w:sz w:val="21"/>
          <w:szCs w:val="21"/>
          <w:lang w:val="en-GB"/>
        </w:rPr>
        <w:t>年に、</w:t>
      </w:r>
      <w:r w:rsidRPr="008D22EF">
        <w:rPr>
          <w:rFonts w:asciiTheme="minorEastAsia" w:eastAsiaTheme="minorEastAsia" w:hAnsiTheme="minorEastAsia" w:hint="eastAsia"/>
          <w:sz w:val="21"/>
          <w:szCs w:val="21"/>
          <w:lang w:val="en-GB"/>
        </w:rPr>
        <w:t>国連障害者権利委員会は、</w:t>
      </w:r>
      <w:r w:rsidR="00B91F0C">
        <w:rPr>
          <w:rFonts w:asciiTheme="minorEastAsia" w:eastAsiaTheme="minorEastAsia" w:hAnsiTheme="minorEastAsia" w:hint="eastAsia"/>
          <w:sz w:val="21"/>
          <w:szCs w:val="21"/>
          <w:lang w:val="en-GB" w:eastAsia="ja-JP"/>
        </w:rPr>
        <w:t>苦情を申し立てる</w:t>
      </w:r>
      <w:r w:rsidR="00B91F0C">
        <w:rPr>
          <w:rFonts w:asciiTheme="minorEastAsia" w:eastAsiaTheme="minorEastAsia" w:hAnsiTheme="minorEastAsia" w:hint="eastAsia"/>
          <w:sz w:val="21"/>
          <w:szCs w:val="21"/>
          <w:lang w:val="en-GB"/>
        </w:rPr>
        <w:t>権利の制限を</w:t>
      </w:r>
      <w:r w:rsidR="008B0BDC">
        <w:rPr>
          <w:rFonts w:asciiTheme="minorEastAsia" w:eastAsiaTheme="minorEastAsia" w:hAnsiTheme="minorEastAsia" w:hint="eastAsia"/>
          <w:sz w:val="21"/>
          <w:szCs w:val="21"/>
          <w:lang w:val="en-GB" w:eastAsia="ja-JP"/>
        </w:rPr>
        <w:t>なくす</w:t>
      </w:r>
      <w:r w:rsidR="00B91F0C">
        <w:rPr>
          <w:rFonts w:asciiTheme="minorEastAsia" w:eastAsiaTheme="minorEastAsia" w:hAnsiTheme="minorEastAsia" w:hint="eastAsia"/>
          <w:sz w:val="21"/>
          <w:szCs w:val="21"/>
          <w:lang w:val="en-GB"/>
        </w:rPr>
        <w:t>ための</w:t>
      </w:r>
      <w:r w:rsidRPr="008D22EF">
        <w:rPr>
          <w:rFonts w:asciiTheme="minorEastAsia" w:eastAsiaTheme="minorEastAsia" w:hAnsiTheme="minorEastAsia" w:hint="eastAsia"/>
          <w:sz w:val="21"/>
          <w:szCs w:val="21"/>
          <w:lang w:val="en-GB"/>
        </w:rPr>
        <w:t>法改正を</w:t>
      </w:r>
      <w:r w:rsidR="00B91F0C">
        <w:rPr>
          <w:rFonts w:asciiTheme="minorEastAsia" w:eastAsiaTheme="minorEastAsia" w:hAnsiTheme="minorEastAsia" w:hint="eastAsia"/>
          <w:sz w:val="21"/>
          <w:szCs w:val="21"/>
          <w:lang w:val="en-GB" w:eastAsia="ja-JP"/>
        </w:rPr>
        <w:t>勧告</w:t>
      </w:r>
      <w:r w:rsidRPr="008D22EF">
        <w:rPr>
          <w:rFonts w:asciiTheme="minorEastAsia" w:eastAsiaTheme="minorEastAsia" w:hAnsiTheme="minorEastAsia" w:hint="eastAsia"/>
          <w:sz w:val="21"/>
          <w:szCs w:val="21"/>
          <w:lang w:val="en-GB"/>
        </w:rPr>
        <w:t>した</w:t>
      </w:r>
      <w:r w:rsidR="00B91F0C" w:rsidRPr="008D22EF">
        <w:rPr>
          <w:rFonts w:asciiTheme="minorEastAsia" w:eastAsiaTheme="minorEastAsia" w:hAnsiTheme="minorEastAsia" w:hint="eastAsia"/>
          <w:sz w:val="21"/>
          <w:szCs w:val="21"/>
          <w:lang w:val="en-GB"/>
        </w:rPr>
        <w:t>（</w:t>
      </w:r>
      <w:r w:rsidR="00B91F0C">
        <w:rPr>
          <w:rFonts w:asciiTheme="minorEastAsia" w:eastAsiaTheme="minorEastAsia" w:hAnsiTheme="minorEastAsia" w:hint="eastAsia"/>
          <w:sz w:val="21"/>
          <w:szCs w:val="21"/>
          <w:lang w:val="en-GB" w:eastAsia="ja-JP"/>
        </w:rPr>
        <w:t>第</w:t>
      </w:r>
      <w:r w:rsidR="00B91F0C" w:rsidRPr="008D22EF">
        <w:rPr>
          <w:rFonts w:asciiTheme="minorEastAsia" w:eastAsiaTheme="minorEastAsia" w:hAnsiTheme="minorEastAsia"/>
          <w:sz w:val="21"/>
          <w:szCs w:val="21"/>
          <w:lang w:val="en-GB"/>
        </w:rPr>
        <w:t>55</w:t>
      </w:r>
      <w:r w:rsidR="00B91F0C">
        <w:rPr>
          <w:rFonts w:asciiTheme="minorEastAsia" w:eastAsiaTheme="minorEastAsia" w:hAnsiTheme="minorEastAsia" w:hint="eastAsia"/>
          <w:sz w:val="21"/>
          <w:szCs w:val="21"/>
          <w:lang w:val="en-GB" w:eastAsia="ja-JP"/>
        </w:rPr>
        <w:t>項</w:t>
      </w:r>
      <w:r w:rsidR="00B91F0C" w:rsidRPr="008D22EF">
        <w:rPr>
          <w:rFonts w:asciiTheme="minorEastAsia" w:eastAsiaTheme="minorEastAsia" w:hAnsiTheme="minorEastAsia" w:hint="eastAsia"/>
          <w:sz w:val="21"/>
          <w:szCs w:val="21"/>
          <w:lang w:val="en-GB"/>
        </w:rPr>
        <w:t>）</w:t>
      </w:r>
      <w:r w:rsidRPr="008D22EF">
        <w:rPr>
          <w:rFonts w:asciiTheme="minorEastAsia" w:eastAsiaTheme="minorEastAsia" w:hAnsiTheme="minorEastAsia" w:hint="eastAsia"/>
          <w:sz w:val="21"/>
          <w:szCs w:val="21"/>
          <w:lang w:val="en-GB"/>
        </w:rPr>
        <w:t>。</w:t>
      </w:r>
      <w:r w:rsidR="00B91F0C">
        <w:rPr>
          <w:rFonts w:asciiTheme="minorEastAsia" w:eastAsiaTheme="minorEastAsia" w:hAnsiTheme="minorEastAsia" w:hint="eastAsia"/>
          <w:sz w:val="21"/>
          <w:szCs w:val="21"/>
          <w:lang w:val="en-GB"/>
        </w:rPr>
        <w:t>この</w:t>
      </w:r>
      <w:r w:rsidR="00B91F0C">
        <w:rPr>
          <w:rFonts w:asciiTheme="minorEastAsia" w:eastAsiaTheme="minorEastAsia" w:hAnsiTheme="minorEastAsia" w:hint="eastAsia"/>
          <w:sz w:val="21"/>
          <w:szCs w:val="21"/>
          <w:lang w:val="en-GB" w:eastAsia="ja-JP"/>
        </w:rPr>
        <w:t>勧告</w:t>
      </w:r>
      <w:r w:rsidR="00B91F0C">
        <w:rPr>
          <w:rFonts w:asciiTheme="minorEastAsia" w:eastAsiaTheme="minorEastAsia" w:hAnsiTheme="minorEastAsia" w:hint="eastAsia"/>
          <w:sz w:val="21"/>
          <w:szCs w:val="21"/>
          <w:lang w:val="en-GB"/>
        </w:rPr>
        <w:t>事項は守られてい</w:t>
      </w:r>
      <w:r w:rsidR="00B91F0C">
        <w:rPr>
          <w:rFonts w:asciiTheme="minorEastAsia" w:eastAsiaTheme="minorEastAsia" w:hAnsiTheme="minorEastAsia" w:hint="eastAsia"/>
          <w:sz w:val="21"/>
          <w:szCs w:val="21"/>
          <w:lang w:val="en-GB" w:eastAsia="ja-JP"/>
        </w:rPr>
        <w:t>ない</w:t>
      </w:r>
      <w:r w:rsidRPr="008D22EF">
        <w:rPr>
          <w:rFonts w:asciiTheme="minorEastAsia" w:eastAsiaTheme="minorEastAsia" w:hAnsiTheme="minorEastAsia" w:hint="eastAsia"/>
          <w:sz w:val="21"/>
          <w:szCs w:val="21"/>
          <w:lang w:val="en-GB"/>
        </w:rPr>
        <w:t>。</w:t>
      </w:r>
    </w:p>
    <w:p w14:paraId="33277A16" w14:textId="77777777" w:rsidR="00B91F0C" w:rsidRPr="008D22EF" w:rsidRDefault="00B91F0C" w:rsidP="00AD6288">
      <w:pPr>
        <w:overflowPunct/>
        <w:autoSpaceDE/>
        <w:autoSpaceDN/>
        <w:adjustRightInd/>
        <w:jc w:val="left"/>
        <w:textAlignment w:val="auto"/>
        <w:rPr>
          <w:rFonts w:asciiTheme="minorEastAsia" w:eastAsiaTheme="minorEastAsia" w:hAnsiTheme="minorEastAsia"/>
          <w:sz w:val="21"/>
          <w:szCs w:val="21"/>
          <w:lang w:val="en-GB"/>
        </w:rPr>
      </w:pPr>
    </w:p>
    <w:p w14:paraId="62E8A095" w14:textId="3F192915" w:rsidR="00AD6288" w:rsidRPr="008D22EF" w:rsidRDefault="002736CB" w:rsidP="00AD6288">
      <w:pPr>
        <w:overflowPunct/>
        <w:autoSpaceDE/>
        <w:autoSpaceDN/>
        <w:adjustRightInd/>
        <w:jc w:val="left"/>
        <w:textAlignment w:val="auto"/>
        <w:rPr>
          <w:rFonts w:asciiTheme="minorEastAsia" w:eastAsiaTheme="minorEastAsia" w:hAnsiTheme="minorEastAsia"/>
          <w:sz w:val="21"/>
          <w:szCs w:val="21"/>
          <w:lang w:val="en-GB"/>
        </w:rPr>
      </w:pPr>
      <w:r w:rsidRPr="008D22EF">
        <w:rPr>
          <w:rFonts w:asciiTheme="minorEastAsia" w:eastAsiaTheme="minorEastAsia" w:hAnsiTheme="minorEastAsia" w:cs="ＭＳ 明朝" w:hint="eastAsia"/>
          <w:sz w:val="21"/>
          <w:szCs w:val="21"/>
          <w:lang w:val="en-GB"/>
        </w:rPr>
        <w:t>以下の情報を提供</w:t>
      </w:r>
      <w:r w:rsidR="00C6468A" w:rsidRPr="008D22EF">
        <w:rPr>
          <w:rFonts w:asciiTheme="minorEastAsia" w:eastAsiaTheme="minorEastAsia" w:hAnsiTheme="minorEastAsia" w:cs="ＭＳ 明朝" w:hint="eastAsia"/>
          <w:sz w:val="21"/>
          <w:szCs w:val="21"/>
          <w:lang w:val="en-GB"/>
        </w:rPr>
        <w:t>してほしい</w:t>
      </w:r>
      <w:r w:rsidRPr="008D22EF">
        <w:rPr>
          <w:rFonts w:asciiTheme="minorEastAsia" w:eastAsiaTheme="minorEastAsia" w:hAnsiTheme="minorEastAsia" w:cs="ＭＳ 明朝" w:hint="eastAsia"/>
          <w:sz w:val="21"/>
          <w:szCs w:val="21"/>
          <w:lang w:val="en-GB"/>
        </w:rPr>
        <w:t>。</w:t>
      </w:r>
      <w:r w:rsidR="00AD6288" w:rsidRPr="008D22EF">
        <w:rPr>
          <w:rFonts w:asciiTheme="minorEastAsia" w:eastAsiaTheme="minorEastAsia" w:hAnsiTheme="minorEastAsia"/>
          <w:sz w:val="21"/>
          <w:szCs w:val="21"/>
          <w:lang w:val="en-GB"/>
        </w:rPr>
        <w:t>:</w:t>
      </w:r>
    </w:p>
    <w:p w14:paraId="116554B7" w14:textId="77777777" w:rsidR="00AD6288" w:rsidRPr="008D22EF" w:rsidRDefault="00AD6288" w:rsidP="00AD6288">
      <w:pPr>
        <w:overflowPunct/>
        <w:autoSpaceDE/>
        <w:autoSpaceDN/>
        <w:adjustRightInd/>
        <w:jc w:val="left"/>
        <w:textAlignment w:val="auto"/>
        <w:rPr>
          <w:rFonts w:asciiTheme="minorEastAsia" w:eastAsiaTheme="minorEastAsia" w:hAnsiTheme="minorEastAsia"/>
          <w:sz w:val="21"/>
          <w:szCs w:val="21"/>
          <w:lang w:val="en-GB"/>
        </w:rPr>
      </w:pPr>
    </w:p>
    <w:p w14:paraId="776FA920" w14:textId="08304104" w:rsidR="00AD6288" w:rsidRPr="00694C7A" w:rsidRDefault="00694C7A" w:rsidP="00AD6288">
      <w:pPr>
        <w:numPr>
          <w:ilvl w:val="0"/>
          <w:numId w:val="32"/>
        </w:numPr>
        <w:overflowPunct/>
        <w:autoSpaceDE/>
        <w:autoSpaceDN/>
        <w:adjustRightInd/>
        <w:contextualSpacing/>
        <w:jc w:val="left"/>
        <w:textAlignment w:val="auto"/>
        <w:rPr>
          <w:sz w:val="24"/>
          <w:szCs w:val="26"/>
          <w:lang w:val="en-GB"/>
        </w:rPr>
      </w:pPr>
      <w:r w:rsidRPr="008D22EF">
        <w:rPr>
          <w:rFonts w:asciiTheme="minorEastAsia" w:eastAsiaTheme="minorEastAsia" w:hAnsiTheme="minorEastAsia" w:hint="eastAsia"/>
          <w:sz w:val="21"/>
          <w:szCs w:val="21"/>
          <w:lang w:val="en-GB"/>
        </w:rPr>
        <w:t>通常の授業</w:t>
      </w:r>
      <w:r w:rsidR="008B0BDC">
        <w:rPr>
          <w:rFonts w:asciiTheme="minorEastAsia" w:eastAsiaTheme="minorEastAsia" w:hAnsiTheme="minorEastAsia" w:hint="eastAsia"/>
          <w:sz w:val="21"/>
          <w:szCs w:val="21"/>
          <w:lang w:val="en-GB" w:eastAsia="ja-JP"/>
        </w:rPr>
        <w:t>を併用しながら</w:t>
      </w:r>
      <w:r>
        <w:rPr>
          <w:rFonts w:asciiTheme="minorEastAsia" w:eastAsiaTheme="minorEastAsia" w:hAnsiTheme="minorEastAsia" w:hint="eastAsia"/>
          <w:sz w:val="21"/>
          <w:szCs w:val="21"/>
          <w:lang w:val="en-GB" w:eastAsia="ja-JP"/>
        </w:rPr>
        <w:t>学び</w:t>
      </w:r>
      <w:r w:rsidRPr="00B91F0C">
        <w:rPr>
          <w:rFonts w:asciiTheme="minorEastAsia" w:eastAsiaTheme="minorEastAsia" w:hAnsiTheme="minorEastAsia" w:hint="eastAsia"/>
          <w:sz w:val="21"/>
          <w:szCs w:val="21"/>
          <w:lang w:val="en-GB"/>
        </w:rPr>
        <w:t>週</w:t>
      </w:r>
      <w:r w:rsidRPr="00B91F0C">
        <w:rPr>
          <w:rFonts w:asciiTheme="minorEastAsia" w:eastAsiaTheme="minorEastAsia" w:hAnsiTheme="minorEastAsia"/>
          <w:sz w:val="21"/>
          <w:szCs w:val="21"/>
          <w:lang w:val="en-GB"/>
        </w:rPr>
        <w:t>9</w:t>
      </w:r>
      <w:r w:rsidRPr="00B91F0C">
        <w:rPr>
          <w:rFonts w:asciiTheme="minorEastAsia" w:eastAsiaTheme="minorEastAsia" w:hAnsiTheme="minorEastAsia" w:hint="eastAsia"/>
          <w:sz w:val="21"/>
          <w:szCs w:val="21"/>
          <w:lang w:val="en-GB"/>
        </w:rPr>
        <w:t>時間未満の特別教育を受け</w:t>
      </w:r>
      <w:r w:rsidR="00946889">
        <w:rPr>
          <w:rFonts w:asciiTheme="minorEastAsia" w:eastAsiaTheme="minorEastAsia" w:hAnsiTheme="minorEastAsia" w:hint="eastAsia"/>
          <w:sz w:val="21"/>
          <w:szCs w:val="21"/>
          <w:lang w:val="en-GB"/>
        </w:rPr>
        <w:t>ている障害のある子供の両親が、子供の学校教育について独立</w:t>
      </w:r>
      <w:r>
        <w:rPr>
          <w:rFonts w:asciiTheme="minorEastAsia" w:eastAsiaTheme="minorEastAsia" w:hAnsiTheme="minorEastAsia" w:hint="eastAsia"/>
          <w:sz w:val="21"/>
          <w:szCs w:val="21"/>
          <w:lang w:val="en-GB" w:eastAsia="ja-JP"/>
        </w:rPr>
        <w:t>機関</w:t>
      </w:r>
      <w:r w:rsidRPr="00B91F0C">
        <w:rPr>
          <w:rFonts w:asciiTheme="minorEastAsia" w:eastAsiaTheme="minorEastAsia" w:hAnsiTheme="minorEastAsia" w:hint="eastAsia"/>
          <w:sz w:val="21"/>
          <w:szCs w:val="21"/>
          <w:lang w:val="en-GB"/>
        </w:rPr>
        <w:t>に</w:t>
      </w:r>
      <w:r>
        <w:rPr>
          <w:rFonts w:asciiTheme="minorEastAsia" w:eastAsiaTheme="minorEastAsia" w:hAnsiTheme="minorEastAsia" w:hint="eastAsia"/>
          <w:sz w:val="21"/>
          <w:szCs w:val="21"/>
          <w:lang w:val="en-GB" w:eastAsia="ja-JP"/>
        </w:rPr>
        <w:t>苦情を申し立てる</w:t>
      </w:r>
      <w:r w:rsidRPr="00B91F0C">
        <w:rPr>
          <w:rFonts w:asciiTheme="minorEastAsia" w:eastAsiaTheme="minorEastAsia" w:hAnsiTheme="minorEastAsia" w:hint="eastAsia"/>
          <w:sz w:val="21"/>
          <w:szCs w:val="21"/>
          <w:lang w:val="en-GB"/>
        </w:rPr>
        <w:t>機会を</w:t>
      </w:r>
      <w:r>
        <w:rPr>
          <w:rFonts w:asciiTheme="minorEastAsia" w:eastAsiaTheme="minorEastAsia" w:hAnsiTheme="minorEastAsia" w:hint="eastAsia"/>
          <w:sz w:val="21"/>
          <w:szCs w:val="21"/>
          <w:lang w:val="en-GB" w:eastAsia="ja-JP"/>
        </w:rPr>
        <w:t>確保</w:t>
      </w:r>
      <w:r w:rsidRPr="00B91F0C">
        <w:rPr>
          <w:rFonts w:asciiTheme="minorEastAsia" w:eastAsiaTheme="minorEastAsia" w:hAnsiTheme="minorEastAsia" w:hint="eastAsia"/>
          <w:sz w:val="21"/>
          <w:szCs w:val="21"/>
          <w:lang w:val="en-GB"/>
        </w:rPr>
        <w:t>するための措置。</w:t>
      </w:r>
    </w:p>
    <w:p w14:paraId="3C303901" w14:textId="77777777" w:rsidR="00694C7A" w:rsidRDefault="00694C7A" w:rsidP="00694C7A">
      <w:pPr>
        <w:overflowPunct/>
        <w:autoSpaceDE/>
        <w:autoSpaceDN/>
        <w:adjustRightInd/>
        <w:contextualSpacing/>
        <w:jc w:val="left"/>
        <w:textAlignment w:val="auto"/>
        <w:rPr>
          <w:rFonts w:asciiTheme="minorEastAsia" w:eastAsiaTheme="minorEastAsia" w:hAnsiTheme="minorEastAsia"/>
          <w:sz w:val="21"/>
          <w:szCs w:val="21"/>
          <w:lang w:val="en-GB"/>
        </w:rPr>
      </w:pPr>
    </w:p>
    <w:p w14:paraId="1A11C2F4" w14:textId="77777777" w:rsidR="00694C7A" w:rsidRDefault="00694C7A" w:rsidP="00694C7A">
      <w:pPr>
        <w:overflowPunct/>
        <w:autoSpaceDE/>
        <w:autoSpaceDN/>
        <w:adjustRightInd/>
        <w:contextualSpacing/>
        <w:jc w:val="left"/>
        <w:textAlignment w:val="auto"/>
        <w:rPr>
          <w:rFonts w:asciiTheme="minorEastAsia" w:eastAsiaTheme="minorEastAsia" w:hAnsiTheme="minorEastAsia"/>
          <w:sz w:val="21"/>
          <w:szCs w:val="21"/>
          <w:lang w:val="en-GB"/>
        </w:rPr>
      </w:pPr>
    </w:p>
    <w:p w14:paraId="11B816C1" w14:textId="0E710BA1" w:rsidR="00AD6288" w:rsidRPr="00036405" w:rsidRDefault="00694C7A" w:rsidP="00AD6288">
      <w:pPr>
        <w:overflowPunct/>
        <w:autoSpaceDE/>
        <w:autoSpaceDN/>
        <w:adjustRightInd/>
        <w:jc w:val="left"/>
        <w:textAlignment w:val="auto"/>
        <w:rPr>
          <w:rFonts w:asciiTheme="minorEastAsia" w:eastAsiaTheme="minorEastAsia" w:hAnsiTheme="minorEastAsia"/>
          <w:sz w:val="21"/>
          <w:szCs w:val="21"/>
          <w:lang w:val="en-GB"/>
        </w:rPr>
      </w:pPr>
      <w:r w:rsidRPr="00036405">
        <w:rPr>
          <w:rFonts w:asciiTheme="minorEastAsia" w:eastAsiaTheme="minorEastAsia" w:hAnsiTheme="minorEastAsia" w:hint="eastAsia"/>
          <w:sz w:val="21"/>
          <w:szCs w:val="21"/>
          <w:lang w:val="en-GB" w:eastAsia="ja-JP"/>
        </w:rPr>
        <w:t xml:space="preserve">32.　</w:t>
      </w:r>
      <w:r w:rsidRPr="00036405">
        <w:rPr>
          <w:rFonts w:asciiTheme="minorEastAsia" w:eastAsiaTheme="minorEastAsia" w:hAnsiTheme="minorEastAsia"/>
          <w:sz w:val="21"/>
          <w:szCs w:val="21"/>
          <w:lang w:val="en-GB"/>
        </w:rPr>
        <w:t>2014</w:t>
      </w:r>
      <w:r w:rsidRPr="00036405">
        <w:rPr>
          <w:rFonts w:asciiTheme="minorEastAsia" w:eastAsiaTheme="minorEastAsia" w:hAnsiTheme="minorEastAsia" w:hint="eastAsia"/>
          <w:sz w:val="21"/>
          <w:szCs w:val="21"/>
          <w:lang w:val="en-GB"/>
        </w:rPr>
        <w:t>年に、国連障害者権利委員会は、教育システムのあらゆるレベルにおいて、障害者が他の人と同じ達成率を達成することを確保するための措置を講じることを勧告した（第</w:t>
      </w:r>
      <w:r w:rsidRPr="00036405">
        <w:rPr>
          <w:rFonts w:asciiTheme="minorEastAsia" w:eastAsiaTheme="minorEastAsia" w:hAnsiTheme="minorEastAsia"/>
          <w:sz w:val="21"/>
          <w:szCs w:val="21"/>
          <w:lang w:val="en-GB"/>
        </w:rPr>
        <w:t>53</w:t>
      </w:r>
      <w:r w:rsidRPr="00036405">
        <w:rPr>
          <w:rFonts w:asciiTheme="minorEastAsia" w:eastAsiaTheme="minorEastAsia" w:hAnsiTheme="minorEastAsia" w:hint="eastAsia"/>
          <w:sz w:val="21"/>
          <w:szCs w:val="21"/>
          <w:lang w:val="en-GB"/>
        </w:rPr>
        <w:t>項）。観察された傾向は</w:t>
      </w:r>
      <w:r w:rsidR="00946889">
        <w:rPr>
          <w:rFonts w:asciiTheme="minorEastAsia" w:eastAsiaTheme="minorEastAsia" w:hAnsiTheme="minorEastAsia" w:hint="eastAsia"/>
          <w:sz w:val="21"/>
          <w:szCs w:val="21"/>
          <w:lang w:val="en-GB" w:eastAsia="ja-JP"/>
        </w:rPr>
        <w:t>それとは反対</w:t>
      </w:r>
      <w:r w:rsidRPr="00036405">
        <w:rPr>
          <w:rFonts w:asciiTheme="minorEastAsia" w:eastAsiaTheme="minorEastAsia" w:hAnsiTheme="minorEastAsia" w:hint="eastAsia"/>
          <w:sz w:val="21"/>
          <w:szCs w:val="21"/>
          <w:lang w:val="en-GB"/>
        </w:rPr>
        <w:t>で</w:t>
      </w:r>
      <w:r w:rsidRPr="00036405">
        <w:rPr>
          <w:rFonts w:asciiTheme="minorEastAsia" w:eastAsiaTheme="minorEastAsia" w:hAnsiTheme="minorEastAsia" w:hint="eastAsia"/>
          <w:sz w:val="21"/>
          <w:szCs w:val="21"/>
          <w:lang w:val="en-GB" w:eastAsia="ja-JP"/>
        </w:rPr>
        <w:t>あった</w:t>
      </w:r>
      <w:r w:rsidRPr="00036405">
        <w:rPr>
          <w:rFonts w:asciiTheme="minorEastAsia" w:eastAsiaTheme="minorEastAsia" w:hAnsiTheme="minorEastAsia" w:hint="eastAsia"/>
          <w:sz w:val="21"/>
          <w:szCs w:val="21"/>
          <w:lang w:val="en-GB"/>
        </w:rPr>
        <w:t>。</w:t>
      </w:r>
      <w:r w:rsidR="00946889">
        <w:rPr>
          <w:rFonts w:asciiTheme="minorEastAsia" w:eastAsiaTheme="minorEastAsia" w:hAnsiTheme="minorEastAsia" w:hint="eastAsia"/>
          <w:sz w:val="21"/>
          <w:szCs w:val="21"/>
          <w:lang w:val="en-GB" w:eastAsia="ja-JP"/>
        </w:rPr>
        <w:t>障害を</w:t>
      </w:r>
      <w:r w:rsidRPr="00036405">
        <w:rPr>
          <w:rFonts w:asciiTheme="minorEastAsia" w:eastAsiaTheme="minorEastAsia" w:hAnsiTheme="minorEastAsia" w:hint="eastAsia"/>
          <w:sz w:val="21"/>
          <w:szCs w:val="21"/>
          <w:lang w:val="en-GB"/>
        </w:rPr>
        <w:t>持つ</w:t>
      </w:r>
      <w:r w:rsidRPr="00036405">
        <w:rPr>
          <w:rFonts w:asciiTheme="minorEastAsia" w:eastAsiaTheme="minorEastAsia" w:hAnsiTheme="minorEastAsia"/>
          <w:sz w:val="21"/>
          <w:szCs w:val="21"/>
          <w:lang w:val="en-GB"/>
        </w:rPr>
        <w:t>30</w:t>
      </w:r>
      <w:r w:rsidRPr="00036405">
        <w:rPr>
          <w:rFonts w:asciiTheme="minorEastAsia" w:eastAsiaTheme="minorEastAsia" w:hAnsiTheme="minorEastAsia" w:hint="eastAsia"/>
          <w:sz w:val="21"/>
          <w:szCs w:val="21"/>
          <w:lang w:val="en-GB"/>
        </w:rPr>
        <w:t>〜</w:t>
      </w:r>
      <w:r w:rsidRPr="00036405">
        <w:rPr>
          <w:rFonts w:asciiTheme="minorEastAsia" w:eastAsiaTheme="minorEastAsia" w:hAnsiTheme="minorEastAsia"/>
          <w:sz w:val="21"/>
          <w:szCs w:val="21"/>
          <w:lang w:val="en-GB"/>
        </w:rPr>
        <w:t>40</w:t>
      </w:r>
      <w:r w:rsidRPr="00036405">
        <w:rPr>
          <w:rFonts w:asciiTheme="minorEastAsia" w:eastAsiaTheme="minorEastAsia" w:hAnsiTheme="minorEastAsia" w:hint="eastAsia"/>
          <w:sz w:val="21"/>
          <w:szCs w:val="21"/>
          <w:lang w:val="en-GB"/>
        </w:rPr>
        <w:t>歳の</w:t>
      </w:r>
      <w:r w:rsidRPr="00036405">
        <w:rPr>
          <w:rFonts w:asciiTheme="minorEastAsia" w:eastAsiaTheme="minorEastAsia" w:hAnsiTheme="minorEastAsia" w:hint="eastAsia"/>
          <w:sz w:val="21"/>
          <w:szCs w:val="21"/>
          <w:lang w:val="en-GB" w:eastAsia="ja-JP"/>
        </w:rPr>
        <w:t>人で</w:t>
      </w:r>
      <w:r w:rsidRPr="00036405">
        <w:rPr>
          <w:rFonts w:asciiTheme="minorEastAsia" w:eastAsiaTheme="minorEastAsia" w:hAnsiTheme="minorEastAsia" w:hint="eastAsia"/>
          <w:sz w:val="21"/>
          <w:szCs w:val="21"/>
          <w:lang w:val="en-GB"/>
        </w:rPr>
        <w:t>学位課程修了後</w:t>
      </w:r>
      <w:r w:rsidRPr="00036405">
        <w:rPr>
          <w:rFonts w:asciiTheme="minorEastAsia" w:eastAsiaTheme="minorEastAsia" w:hAnsiTheme="minorEastAsia" w:hint="eastAsia"/>
          <w:sz w:val="21"/>
          <w:szCs w:val="21"/>
          <w:lang w:val="en-GB" w:eastAsia="ja-JP"/>
        </w:rPr>
        <w:t>に</w:t>
      </w:r>
      <w:r w:rsidR="00284091">
        <w:rPr>
          <w:rFonts w:asciiTheme="minorEastAsia" w:eastAsiaTheme="minorEastAsia" w:hAnsiTheme="minorEastAsia" w:hint="eastAsia"/>
          <w:sz w:val="21"/>
          <w:szCs w:val="21"/>
          <w:lang w:val="en-GB" w:eastAsia="ja-JP"/>
        </w:rPr>
        <w:t>有業者の立場に置かれている人の</w:t>
      </w:r>
      <w:r w:rsidRPr="00036405">
        <w:rPr>
          <w:rFonts w:asciiTheme="minorEastAsia" w:eastAsiaTheme="minorEastAsia" w:hAnsiTheme="minorEastAsia" w:hint="eastAsia"/>
          <w:sz w:val="21"/>
          <w:szCs w:val="21"/>
          <w:lang w:val="en-GB"/>
        </w:rPr>
        <w:t>割合は、</w:t>
      </w:r>
      <w:r w:rsidRPr="00036405">
        <w:rPr>
          <w:rFonts w:asciiTheme="minorEastAsia" w:eastAsiaTheme="minorEastAsia" w:hAnsiTheme="minorEastAsia"/>
          <w:sz w:val="21"/>
          <w:szCs w:val="21"/>
          <w:lang w:val="en-GB"/>
        </w:rPr>
        <w:t>2012</w:t>
      </w:r>
      <w:r w:rsidRPr="00036405">
        <w:rPr>
          <w:rFonts w:asciiTheme="minorEastAsia" w:eastAsiaTheme="minorEastAsia" w:hAnsiTheme="minorEastAsia" w:hint="eastAsia"/>
          <w:sz w:val="21"/>
          <w:szCs w:val="21"/>
          <w:lang w:val="en-GB"/>
        </w:rPr>
        <w:t>年の</w:t>
      </w:r>
      <w:r w:rsidRPr="00036405">
        <w:rPr>
          <w:rFonts w:asciiTheme="minorEastAsia" w:eastAsiaTheme="minorEastAsia" w:hAnsiTheme="minorEastAsia"/>
          <w:sz w:val="21"/>
          <w:szCs w:val="21"/>
          <w:lang w:val="en-GB"/>
        </w:rPr>
        <w:t>74</w:t>
      </w:r>
      <w:r w:rsidRPr="00036405">
        <w:rPr>
          <w:rFonts w:asciiTheme="minorEastAsia" w:eastAsiaTheme="minorEastAsia" w:hAnsiTheme="minorEastAsia" w:hint="eastAsia"/>
          <w:sz w:val="21"/>
          <w:szCs w:val="21"/>
          <w:lang w:val="en-GB"/>
        </w:rPr>
        <w:t>％から</w:t>
      </w:r>
      <w:r w:rsidRPr="00036405">
        <w:rPr>
          <w:rFonts w:asciiTheme="minorEastAsia" w:eastAsiaTheme="minorEastAsia" w:hAnsiTheme="minorEastAsia"/>
          <w:sz w:val="21"/>
          <w:szCs w:val="21"/>
          <w:lang w:val="en-GB"/>
        </w:rPr>
        <w:t>2016</w:t>
      </w:r>
      <w:r w:rsidRPr="00036405">
        <w:rPr>
          <w:rFonts w:asciiTheme="minorEastAsia" w:eastAsiaTheme="minorEastAsia" w:hAnsiTheme="minorEastAsia" w:hint="eastAsia"/>
          <w:sz w:val="21"/>
          <w:szCs w:val="21"/>
          <w:lang w:val="en-GB"/>
        </w:rPr>
        <w:t>年には</w:t>
      </w:r>
      <w:r w:rsidRPr="00036405">
        <w:rPr>
          <w:rFonts w:asciiTheme="minorEastAsia" w:eastAsiaTheme="minorEastAsia" w:hAnsiTheme="minorEastAsia"/>
          <w:sz w:val="21"/>
          <w:szCs w:val="21"/>
          <w:lang w:val="en-GB"/>
        </w:rPr>
        <w:t>66</w:t>
      </w:r>
      <w:r w:rsidRPr="00036405">
        <w:rPr>
          <w:rFonts w:asciiTheme="minorEastAsia" w:eastAsiaTheme="minorEastAsia" w:hAnsiTheme="minorEastAsia" w:hint="eastAsia"/>
          <w:sz w:val="21"/>
          <w:szCs w:val="21"/>
          <w:lang w:val="en-GB"/>
        </w:rPr>
        <w:t>％に低下した。</w:t>
      </w:r>
      <w:r w:rsidRPr="00036405">
        <w:rPr>
          <w:rFonts w:asciiTheme="minorEastAsia" w:eastAsiaTheme="minorEastAsia" w:hAnsiTheme="minorEastAsia" w:hint="eastAsia"/>
          <w:sz w:val="21"/>
          <w:szCs w:val="21"/>
          <w:lang w:val="en-GB" w:eastAsia="ja-JP"/>
        </w:rPr>
        <w:t>同じ期間の障害のない人では、</w:t>
      </w:r>
      <w:r w:rsidR="00284091">
        <w:rPr>
          <w:rFonts w:asciiTheme="minorEastAsia" w:eastAsiaTheme="minorEastAsia" w:hAnsiTheme="minorEastAsia" w:hint="eastAsia"/>
          <w:sz w:val="21"/>
          <w:szCs w:val="21"/>
          <w:lang w:val="en-GB" w:eastAsia="ja-JP"/>
        </w:rPr>
        <w:t>その割合は</w:t>
      </w:r>
      <w:r w:rsidRPr="00036405">
        <w:rPr>
          <w:rFonts w:asciiTheme="minorEastAsia" w:eastAsiaTheme="minorEastAsia" w:hAnsiTheme="minorEastAsia" w:hint="eastAsia"/>
          <w:sz w:val="21"/>
          <w:szCs w:val="21"/>
          <w:lang w:val="en-GB" w:eastAsia="ja-JP"/>
        </w:rPr>
        <w:t>84%から86%に上昇していた</w:t>
      </w:r>
      <w:r w:rsidRPr="00036405">
        <w:rPr>
          <w:rFonts w:asciiTheme="minorEastAsia" w:eastAsiaTheme="minorEastAsia" w:hAnsiTheme="minorEastAsia"/>
          <w:sz w:val="21"/>
          <w:szCs w:val="21"/>
          <w:vertAlign w:val="superscript"/>
          <w:lang w:val="en-GB"/>
        </w:rPr>
        <w:footnoteReference w:id="16"/>
      </w:r>
      <w:r w:rsidRPr="00036405">
        <w:rPr>
          <w:rFonts w:asciiTheme="minorEastAsia" w:eastAsiaTheme="minorEastAsia" w:hAnsiTheme="minorEastAsia" w:hint="eastAsia"/>
          <w:sz w:val="21"/>
          <w:szCs w:val="21"/>
          <w:lang w:val="en-GB" w:eastAsia="ja-JP"/>
        </w:rPr>
        <w:t>。</w:t>
      </w:r>
    </w:p>
    <w:p w14:paraId="65F6553F" w14:textId="77777777" w:rsidR="00AD6288" w:rsidRPr="00036405" w:rsidRDefault="00AD6288" w:rsidP="00AD6288">
      <w:pPr>
        <w:overflowPunct/>
        <w:autoSpaceDE/>
        <w:autoSpaceDN/>
        <w:adjustRightInd/>
        <w:jc w:val="left"/>
        <w:textAlignment w:val="auto"/>
        <w:rPr>
          <w:rFonts w:asciiTheme="minorEastAsia" w:eastAsiaTheme="minorEastAsia" w:hAnsiTheme="minorEastAsia"/>
          <w:sz w:val="21"/>
          <w:szCs w:val="21"/>
          <w:lang w:val="en-GB"/>
        </w:rPr>
      </w:pPr>
    </w:p>
    <w:p w14:paraId="36313312" w14:textId="01BDE493" w:rsidR="00AD6288" w:rsidRPr="00036405" w:rsidRDefault="002736CB" w:rsidP="00AD6288">
      <w:pPr>
        <w:overflowPunct/>
        <w:autoSpaceDE/>
        <w:autoSpaceDN/>
        <w:adjustRightInd/>
        <w:jc w:val="left"/>
        <w:textAlignment w:val="auto"/>
        <w:rPr>
          <w:rFonts w:asciiTheme="minorEastAsia" w:eastAsiaTheme="minorEastAsia" w:hAnsiTheme="minorEastAsia"/>
          <w:sz w:val="21"/>
          <w:szCs w:val="21"/>
          <w:lang w:val="en-GB"/>
        </w:rPr>
      </w:pPr>
      <w:r w:rsidRPr="00036405">
        <w:rPr>
          <w:rFonts w:asciiTheme="minorEastAsia" w:eastAsiaTheme="minorEastAsia" w:hAnsiTheme="minorEastAsia" w:cs="ＭＳ 明朝" w:hint="eastAsia"/>
          <w:sz w:val="21"/>
          <w:szCs w:val="21"/>
          <w:lang w:val="en-GB"/>
        </w:rPr>
        <w:t>以下の情報を提供</w:t>
      </w:r>
      <w:r w:rsidR="00C6468A" w:rsidRPr="00036405">
        <w:rPr>
          <w:rFonts w:asciiTheme="minorEastAsia" w:eastAsiaTheme="minorEastAsia" w:hAnsiTheme="minorEastAsia" w:cs="ＭＳ 明朝" w:hint="eastAsia"/>
          <w:sz w:val="21"/>
          <w:szCs w:val="21"/>
          <w:lang w:val="en-GB"/>
        </w:rPr>
        <w:t>してほしい</w:t>
      </w:r>
      <w:r w:rsidRPr="00036405">
        <w:rPr>
          <w:rFonts w:asciiTheme="minorEastAsia" w:eastAsiaTheme="minorEastAsia" w:hAnsiTheme="minorEastAsia" w:cs="ＭＳ 明朝" w:hint="eastAsia"/>
          <w:sz w:val="21"/>
          <w:szCs w:val="21"/>
          <w:lang w:val="en-GB"/>
        </w:rPr>
        <w:t>。</w:t>
      </w:r>
      <w:r w:rsidR="00AD6288" w:rsidRPr="00036405">
        <w:rPr>
          <w:rFonts w:asciiTheme="minorEastAsia" w:eastAsiaTheme="minorEastAsia" w:hAnsiTheme="minorEastAsia"/>
          <w:sz w:val="21"/>
          <w:szCs w:val="21"/>
          <w:lang w:val="en-GB"/>
        </w:rPr>
        <w:t>:</w:t>
      </w:r>
    </w:p>
    <w:p w14:paraId="18810392" w14:textId="77777777" w:rsidR="00AD6288" w:rsidRPr="00036405" w:rsidRDefault="00AD6288" w:rsidP="00AD6288">
      <w:pPr>
        <w:overflowPunct/>
        <w:autoSpaceDE/>
        <w:autoSpaceDN/>
        <w:adjustRightInd/>
        <w:jc w:val="left"/>
        <w:textAlignment w:val="auto"/>
        <w:rPr>
          <w:rFonts w:asciiTheme="minorEastAsia" w:eastAsiaTheme="minorEastAsia" w:hAnsiTheme="minorEastAsia"/>
          <w:sz w:val="21"/>
          <w:szCs w:val="21"/>
          <w:lang w:val="en-GB"/>
        </w:rPr>
      </w:pPr>
    </w:p>
    <w:p w14:paraId="2872BD33" w14:textId="1E7E84CC" w:rsidR="00AD6288" w:rsidRPr="00036405" w:rsidRDefault="00036405" w:rsidP="00AD6288">
      <w:pPr>
        <w:numPr>
          <w:ilvl w:val="0"/>
          <w:numId w:val="33"/>
        </w:numPr>
        <w:overflowPunct/>
        <w:autoSpaceDE/>
        <w:autoSpaceDN/>
        <w:adjustRightInd/>
        <w:contextualSpacing/>
        <w:jc w:val="left"/>
        <w:textAlignment w:val="auto"/>
        <w:rPr>
          <w:sz w:val="24"/>
          <w:szCs w:val="26"/>
          <w:lang w:val="en-GB"/>
        </w:rPr>
      </w:pPr>
      <w:r w:rsidRPr="00036405">
        <w:rPr>
          <w:rFonts w:asciiTheme="minorEastAsia" w:eastAsiaTheme="minorEastAsia" w:hAnsiTheme="minorEastAsia" w:cs="ＭＳ 明朝"/>
          <w:sz w:val="21"/>
          <w:szCs w:val="21"/>
          <w:lang w:val="en-GB"/>
        </w:rPr>
        <w:t>障害者の教育水準が人口全体</w:t>
      </w:r>
      <w:r w:rsidR="00284091">
        <w:rPr>
          <w:rFonts w:asciiTheme="minorEastAsia" w:eastAsiaTheme="minorEastAsia" w:hAnsiTheme="minorEastAsia" w:cs="ＭＳ 明朝" w:hint="eastAsia"/>
          <w:sz w:val="21"/>
          <w:szCs w:val="21"/>
          <w:lang w:val="en-GB" w:eastAsia="ja-JP"/>
        </w:rPr>
        <w:t>の水準と同等とされる</w:t>
      </w:r>
      <w:r>
        <w:rPr>
          <w:rFonts w:asciiTheme="minorEastAsia" w:eastAsiaTheme="minorEastAsia" w:hAnsiTheme="minorEastAsia" w:cs="ＭＳ 明朝" w:hint="eastAsia"/>
          <w:sz w:val="21"/>
          <w:szCs w:val="21"/>
          <w:lang w:val="en-GB" w:eastAsia="ja-JP"/>
        </w:rPr>
        <w:t>ことを確保</w:t>
      </w:r>
      <w:r w:rsidRPr="00036405">
        <w:rPr>
          <w:rFonts w:asciiTheme="minorEastAsia" w:eastAsiaTheme="minorEastAsia" w:hAnsiTheme="minorEastAsia" w:cs="ＭＳ 明朝"/>
          <w:sz w:val="21"/>
          <w:szCs w:val="21"/>
          <w:lang w:val="en-GB"/>
        </w:rPr>
        <w:t>するための措置。</w:t>
      </w:r>
    </w:p>
    <w:p w14:paraId="54D11A1A" w14:textId="58255D5C" w:rsidR="00AD6288" w:rsidRPr="00036405" w:rsidRDefault="00036405" w:rsidP="00AD6288">
      <w:pPr>
        <w:numPr>
          <w:ilvl w:val="0"/>
          <w:numId w:val="33"/>
        </w:numPr>
        <w:overflowPunct/>
        <w:autoSpaceDE/>
        <w:autoSpaceDN/>
        <w:adjustRightInd/>
        <w:contextualSpacing/>
        <w:jc w:val="left"/>
        <w:textAlignment w:val="auto"/>
        <w:rPr>
          <w:sz w:val="24"/>
          <w:szCs w:val="26"/>
          <w:lang w:val="en-GB"/>
        </w:rPr>
      </w:pPr>
      <w:r w:rsidRPr="00036405">
        <w:rPr>
          <w:rFonts w:asciiTheme="minorEastAsia" w:eastAsiaTheme="minorEastAsia" w:hAnsiTheme="minorEastAsia" w:cs="ＭＳ 明朝"/>
          <w:sz w:val="21"/>
          <w:szCs w:val="21"/>
          <w:lang w:val="en-GB"/>
        </w:rPr>
        <w:t>義務教育後の教育</w:t>
      </w:r>
      <w:r>
        <w:rPr>
          <w:rFonts w:asciiTheme="minorEastAsia" w:eastAsiaTheme="minorEastAsia" w:hAnsiTheme="minorEastAsia" w:cs="ＭＳ 明朝" w:hint="eastAsia"/>
          <w:sz w:val="21"/>
          <w:szCs w:val="21"/>
          <w:lang w:val="en-GB" w:eastAsia="ja-JP"/>
        </w:rPr>
        <w:t>が</w:t>
      </w:r>
      <w:r w:rsidRPr="00036405">
        <w:rPr>
          <w:rFonts w:asciiTheme="minorEastAsia" w:eastAsiaTheme="minorEastAsia" w:hAnsiTheme="minorEastAsia" w:cs="ＭＳ 明朝"/>
          <w:sz w:val="21"/>
          <w:szCs w:val="21"/>
          <w:lang w:val="en-GB"/>
        </w:rPr>
        <w:t>障害のある学生のニーズ</w:t>
      </w:r>
      <w:r w:rsidR="00EB728A">
        <w:rPr>
          <w:rFonts w:asciiTheme="minorEastAsia" w:eastAsiaTheme="minorEastAsia" w:hAnsiTheme="minorEastAsia" w:cs="ＭＳ 明朝" w:hint="eastAsia"/>
          <w:sz w:val="21"/>
          <w:szCs w:val="21"/>
          <w:lang w:val="en-GB" w:eastAsia="ja-JP"/>
        </w:rPr>
        <w:t>に</w:t>
      </w:r>
      <w:r>
        <w:rPr>
          <w:rFonts w:asciiTheme="minorEastAsia" w:eastAsiaTheme="minorEastAsia" w:hAnsiTheme="minorEastAsia" w:cs="ＭＳ 明朝" w:hint="eastAsia"/>
          <w:sz w:val="21"/>
          <w:szCs w:val="21"/>
          <w:lang w:val="en-GB" w:eastAsia="ja-JP"/>
        </w:rPr>
        <w:t>配慮</w:t>
      </w:r>
      <w:r>
        <w:rPr>
          <w:rFonts w:asciiTheme="minorEastAsia" w:eastAsiaTheme="minorEastAsia" w:hAnsiTheme="minorEastAsia" w:cs="ＭＳ 明朝"/>
          <w:sz w:val="21"/>
          <w:szCs w:val="21"/>
          <w:lang w:val="en-GB"/>
        </w:rPr>
        <w:t>し</w:t>
      </w:r>
      <w:r w:rsidRPr="00036405">
        <w:rPr>
          <w:rFonts w:asciiTheme="minorEastAsia" w:eastAsiaTheme="minorEastAsia" w:hAnsiTheme="minorEastAsia" w:cs="ＭＳ 明朝"/>
          <w:sz w:val="21"/>
          <w:szCs w:val="21"/>
          <w:lang w:val="en-GB"/>
        </w:rPr>
        <w:t>柔軟に設計され</w:t>
      </w:r>
      <w:r>
        <w:rPr>
          <w:rFonts w:asciiTheme="minorEastAsia" w:eastAsiaTheme="minorEastAsia" w:hAnsiTheme="minorEastAsia" w:cs="ＭＳ 明朝" w:hint="eastAsia"/>
          <w:sz w:val="21"/>
          <w:szCs w:val="21"/>
          <w:lang w:val="en-GB" w:eastAsia="ja-JP"/>
        </w:rPr>
        <w:t>ることを確保する</w:t>
      </w:r>
      <w:r w:rsidRPr="00036405">
        <w:rPr>
          <w:rFonts w:asciiTheme="minorEastAsia" w:eastAsiaTheme="minorEastAsia" w:hAnsiTheme="minorEastAsia" w:cs="ＭＳ 明朝"/>
          <w:sz w:val="21"/>
          <w:szCs w:val="21"/>
          <w:lang w:val="en-GB"/>
        </w:rPr>
        <w:t>ための</w:t>
      </w:r>
      <w:r w:rsidR="00284091">
        <w:rPr>
          <w:rFonts w:asciiTheme="minorEastAsia" w:eastAsiaTheme="minorEastAsia" w:hAnsiTheme="minorEastAsia" w:cs="ＭＳ 明朝" w:hint="eastAsia"/>
          <w:sz w:val="21"/>
          <w:szCs w:val="21"/>
          <w:lang w:val="en-GB" w:eastAsia="ja-JP"/>
        </w:rPr>
        <w:t>対策</w:t>
      </w:r>
      <w:r w:rsidRPr="00036405">
        <w:rPr>
          <w:rFonts w:asciiTheme="minorEastAsia" w:eastAsiaTheme="minorEastAsia" w:hAnsiTheme="minorEastAsia" w:cs="ＭＳ 明朝"/>
          <w:sz w:val="21"/>
          <w:szCs w:val="21"/>
          <w:lang w:val="en-GB"/>
        </w:rPr>
        <w:t>。</w:t>
      </w:r>
    </w:p>
    <w:p w14:paraId="74E349B5" w14:textId="45480A47" w:rsidR="00AD6288" w:rsidRPr="00036405" w:rsidRDefault="00036405" w:rsidP="00AD6288">
      <w:pPr>
        <w:numPr>
          <w:ilvl w:val="0"/>
          <w:numId w:val="33"/>
        </w:numPr>
        <w:overflowPunct/>
        <w:autoSpaceDE/>
        <w:autoSpaceDN/>
        <w:adjustRightInd/>
        <w:contextualSpacing/>
        <w:jc w:val="left"/>
        <w:textAlignment w:val="auto"/>
        <w:rPr>
          <w:sz w:val="24"/>
          <w:szCs w:val="26"/>
          <w:lang w:val="en-GB"/>
        </w:rPr>
      </w:pPr>
      <w:r w:rsidRPr="00036405">
        <w:rPr>
          <w:rFonts w:asciiTheme="minorEastAsia" w:eastAsiaTheme="minorEastAsia" w:hAnsiTheme="minorEastAsia" w:cs="ＭＳ 明朝"/>
          <w:sz w:val="21"/>
          <w:szCs w:val="21"/>
          <w:lang w:val="en-GB"/>
        </w:rPr>
        <w:t>障害に関する知識と障害のある学生を教える</w:t>
      </w:r>
      <w:r w:rsidR="00284091" w:rsidRPr="00036405">
        <w:rPr>
          <w:rFonts w:asciiTheme="minorEastAsia" w:eastAsiaTheme="minorEastAsia" w:hAnsiTheme="minorEastAsia" w:cs="ＭＳ 明朝"/>
          <w:sz w:val="21"/>
          <w:szCs w:val="21"/>
          <w:lang w:val="en-GB"/>
        </w:rPr>
        <w:t>教育機関の</w:t>
      </w:r>
      <w:r w:rsidRPr="00036405">
        <w:rPr>
          <w:rFonts w:asciiTheme="minorEastAsia" w:eastAsiaTheme="minorEastAsia" w:hAnsiTheme="minorEastAsia" w:cs="ＭＳ 明朝"/>
          <w:sz w:val="21"/>
          <w:szCs w:val="21"/>
          <w:lang w:val="en-GB"/>
        </w:rPr>
        <w:t>能力を強化するための措置。</w:t>
      </w:r>
    </w:p>
    <w:p w14:paraId="53FD24E2" w14:textId="77777777" w:rsidR="00036405" w:rsidRDefault="00036405" w:rsidP="00036405">
      <w:pPr>
        <w:overflowPunct/>
        <w:autoSpaceDE/>
        <w:autoSpaceDN/>
        <w:adjustRightInd/>
        <w:contextualSpacing/>
        <w:jc w:val="left"/>
        <w:textAlignment w:val="auto"/>
        <w:rPr>
          <w:rFonts w:asciiTheme="minorEastAsia" w:eastAsiaTheme="minorEastAsia" w:hAnsiTheme="minorEastAsia" w:cs="ＭＳ 明朝"/>
          <w:sz w:val="21"/>
          <w:szCs w:val="21"/>
          <w:lang w:val="en-GB"/>
        </w:rPr>
      </w:pPr>
    </w:p>
    <w:p w14:paraId="317CE0FF" w14:textId="77777777" w:rsidR="00036405" w:rsidRPr="00036405" w:rsidRDefault="00036405" w:rsidP="00036405">
      <w:pPr>
        <w:overflowPunct/>
        <w:autoSpaceDE/>
        <w:autoSpaceDN/>
        <w:adjustRightInd/>
        <w:contextualSpacing/>
        <w:jc w:val="left"/>
        <w:textAlignment w:val="auto"/>
        <w:rPr>
          <w:sz w:val="24"/>
          <w:szCs w:val="26"/>
          <w:lang w:val="en-GB"/>
        </w:rPr>
      </w:pPr>
    </w:p>
    <w:p w14:paraId="77BAFC8B" w14:textId="00B1DA05" w:rsidR="00AD6288" w:rsidRPr="009B42D8" w:rsidRDefault="00006FEB" w:rsidP="00A53FE2">
      <w:pPr>
        <w:rPr>
          <w:b/>
          <w:bCs/>
          <w:sz w:val="24"/>
          <w:szCs w:val="22"/>
          <w:lang w:val="en-GB" w:eastAsia="ja-JP"/>
        </w:rPr>
      </w:pPr>
      <w:r>
        <w:rPr>
          <w:rFonts w:asciiTheme="minorEastAsia" w:eastAsiaTheme="minorEastAsia" w:hAnsiTheme="minorEastAsia" w:hint="eastAsia"/>
          <w:b/>
          <w:bCs/>
          <w:sz w:val="24"/>
          <w:szCs w:val="22"/>
          <w:lang w:val="en-GB" w:eastAsia="ja-JP"/>
        </w:rPr>
        <w:t>健康</w:t>
      </w:r>
      <w:r w:rsidR="00AD6288" w:rsidRPr="009B42D8">
        <w:rPr>
          <w:b/>
          <w:bCs/>
          <w:sz w:val="24"/>
          <w:szCs w:val="22"/>
          <w:lang w:val="en-GB" w:eastAsia="ja-JP"/>
        </w:rPr>
        <w:t xml:space="preserve"> (</w:t>
      </w:r>
      <w:r w:rsidR="00231906">
        <w:rPr>
          <w:rFonts w:asciiTheme="minorEastAsia" w:eastAsiaTheme="minorEastAsia" w:hAnsiTheme="minorEastAsia" w:hint="eastAsia"/>
          <w:b/>
          <w:bCs/>
          <w:sz w:val="24"/>
          <w:szCs w:val="22"/>
          <w:lang w:val="en-GB" w:eastAsia="ja-JP"/>
        </w:rPr>
        <w:t>第</w:t>
      </w:r>
      <w:r w:rsidR="00AD6288" w:rsidRPr="009B42D8">
        <w:rPr>
          <w:b/>
          <w:bCs/>
          <w:sz w:val="24"/>
          <w:szCs w:val="22"/>
          <w:lang w:val="en-GB" w:eastAsia="ja-JP"/>
        </w:rPr>
        <w:t>25</w:t>
      </w:r>
      <w:r w:rsidR="00231906">
        <w:rPr>
          <w:rFonts w:asciiTheme="minorEastAsia" w:eastAsiaTheme="minorEastAsia" w:hAnsiTheme="minorEastAsia" w:hint="eastAsia"/>
          <w:b/>
          <w:bCs/>
          <w:sz w:val="24"/>
          <w:szCs w:val="22"/>
          <w:lang w:val="en-GB" w:eastAsia="ja-JP"/>
        </w:rPr>
        <w:t>条</w:t>
      </w:r>
      <w:r w:rsidR="00AD6288" w:rsidRPr="009B42D8">
        <w:rPr>
          <w:b/>
          <w:bCs/>
          <w:sz w:val="24"/>
          <w:szCs w:val="22"/>
          <w:lang w:val="en-GB" w:eastAsia="ja-JP"/>
        </w:rPr>
        <w:t>)</w:t>
      </w:r>
    </w:p>
    <w:p w14:paraId="26BF24D4" w14:textId="77777777" w:rsidR="00AD6288" w:rsidRDefault="00AD6288" w:rsidP="00AD6288">
      <w:pPr>
        <w:overflowPunct/>
        <w:autoSpaceDE/>
        <w:autoSpaceDN/>
        <w:adjustRightInd/>
        <w:jc w:val="left"/>
        <w:textAlignment w:val="auto"/>
        <w:rPr>
          <w:rFonts w:asciiTheme="minorEastAsia" w:eastAsiaTheme="minorEastAsia" w:hAnsiTheme="minorEastAsia"/>
          <w:sz w:val="21"/>
          <w:szCs w:val="21"/>
          <w:lang w:val="en-GB"/>
        </w:rPr>
      </w:pPr>
    </w:p>
    <w:p w14:paraId="66C69F86" w14:textId="139EFBC5" w:rsidR="00036405" w:rsidRDefault="00036405" w:rsidP="00AD6288">
      <w:pPr>
        <w:overflowPunct/>
        <w:autoSpaceDE/>
        <w:autoSpaceDN/>
        <w:adjustRightInd/>
        <w:jc w:val="left"/>
        <w:textAlignment w:val="auto"/>
        <w:rPr>
          <w:rFonts w:asciiTheme="minorEastAsia" w:eastAsiaTheme="minorEastAsia" w:hAnsiTheme="minorEastAsia"/>
          <w:sz w:val="21"/>
          <w:szCs w:val="21"/>
          <w:lang w:val="en-GB" w:eastAsia="ja-JP"/>
        </w:rPr>
      </w:pPr>
      <w:r>
        <w:rPr>
          <w:rFonts w:asciiTheme="minorEastAsia" w:eastAsiaTheme="minorEastAsia" w:hAnsiTheme="minorEastAsia" w:hint="eastAsia"/>
          <w:sz w:val="21"/>
          <w:szCs w:val="21"/>
          <w:lang w:val="en-GB" w:eastAsia="ja-JP"/>
        </w:rPr>
        <w:t xml:space="preserve">33.　</w:t>
      </w:r>
      <w:r w:rsidRPr="00036405">
        <w:rPr>
          <w:rFonts w:asciiTheme="minorEastAsia" w:eastAsiaTheme="minorEastAsia" w:hAnsiTheme="minorEastAsia"/>
          <w:sz w:val="21"/>
          <w:szCs w:val="21"/>
          <w:lang w:val="en-GB"/>
        </w:rPr>
        <w:t>2014</w:t>
      </w:r>
      <w:r w:rsidRPr="00036405">
        <w:rPr>
          <w:rFonts w:asciiTheme="minorEastAsia" w:eastAsiaTheme="minorEastAsia" w:hAnsiTheme="minorEastAsia" w:hint="eastAsia"/>
          <w:sz w:val="21"/>
          <w:szCs w:val="21"/>
          <w:lang w:val="en-GB"/>
        </w:rPr>
        <w:t>年、国連障害者権利委員会は、心理</w:t>
      </w:r>
      <w:r w:rsidR="001B7C6F">
        <w:rPr>
          <w:rFonts w:asciiTheme="minorEastAsia" w:eastAsiaTheme="minorEastAsia" w:hAnsiTheme="minorEastAsia" w:hint="eastAsia"/>
          <w:sz w:val="21"/>
          <w:szCs w:val="21"/>
          <w:lang w:val="en-GB"/>
        </w:rPr>
        <w:t>社会的障害のある人の平均余命が</w:t>
      </w:r>
      <w:r w:rsidR="001B7C6F">
        <w:rPr>
          <w:rFonts w:asciiTheme="minorEastAsia" w:eastAsiaTheme="minorEastAsia" w:hAnsiTheme="minorEastAsia" w:hint="eastAsia"/>
          <w:sz w:val="21"/>
          <w:szCs w:val="21"/>
          <w:lang w:val="en-GB" w:eastAsia="ja-JP"/>
        </w:rPr>
        <w:t>それ以外</w:t>
      </w:r>
      <w:r w:rsidRPr="00036405">
        <w:rPr>
          <w:rFonts w:asciiTheme="minorEastAsia" w:eastAsiaTheme="minorEastAsia" w:hAnsiTheme="minorEastAsia" w:hint="eastAsia"/>
          <w:sz w:val="21"/>
          <w:szCs w:val="21"/>
          <w:lang w:val="en-GB"/>
        </w:rPr>
        <w:t>の人より</w:t>
      </w:r>
      <w:r w:rsidRPr="00036405">
        <w:rPr>
          <w:rFonts w:asciiTheme="minorEastAsia" w:eastAsiaTheme="minorEastAsia" w:hAnsiTheme="minorEastAsia"/>
          <w:sz w:val="21"/>
          <w:szCs w:val="21"/>
          <w:lang w:val="en-GB"/>
        </w:rPr>
        <w:t>15</w:t>
      </w:r>
      <w:r w:rsidRPr="00036405">
        <w:rPr>
          <w:rFonts w:asciiTheme="minorEastAsia" w:eastAsiaTheme="minorEastAsia" w:hAnsiTheme="minorEastAsia" w:hint="eastAsia"/>
          <w:sz w:val="21"/>
          <w:szCs w:val="21"/>
          <w:lang w:val="en-GB"/>
        </w:rPr>
        <w:t>〜</w:t>
      </w:r>
      <w:r w:rsidRPr="00036405">
        <w:rPr>
          <w:rFonts w:asciiTheme="minorEastAsia" w:eastAsiaTheme="minorEastAsia" w:hAnsiTheme="minorEastAsia"/>
          <w:sz w:val="21"/>
          <w:szCs w:val="21"/>
          <w:lang w:val="en-GB"/>
        </w:rPr>
        <w:t>20</w:t>
      </w:r>
      <w:r w:rsidRPr="00036405">
        <w:rPr>
          <w:rFonts w:asciiTheme="minorEastAsia" w:eastAsiaTheme="minorEastAsia" w:hAnsiTheme="minorEastAsia" w:hint="eastAsia"/>
          <w:sz w:val="21"/>
          <w:szCs w:val="21"/>
          <w:lang w:val="en-GB"/>
        </w:rPr>
        <w:t>年短いこと</w:t>
      </w:r>
      <w:r>
        <w:rPr>
          <w:rFonts w:asciiTheme="minorEastAsia" w:eastAsiaTheme="minorEastAsia" w:hAnsiTheme="minorEastAsia" w:hint="eastAsia"/>
          <w:sz w:val="21"/>
          <w:szCs w:val="21"/>
          <w:lang w:val="en-GB" w:eastAsia="ja-JP"/>
        </w:rPr>
        <w:t>への</w:t>
      </w:r>
      <w:r w:rsidRPr="00036405">
        <w:rPr>
          <w:rFonts w:asciiTheme="minorEastAsia" w:eastAsiaTheme="minorEastAsia" w:hAnsiTheme="minorEastAsia" w:hint="eastAsia"/>
          <w:sz w:val="21"/>
          <w:szCs w:val="21"/>
          <w:lang w:val="en-GB"/>
        </w:rPr>
        <w:t>懸念</w:t>
      </w:r>
      <w:r>
        <w:rPr>
          <w:rFonts w:asciiTheme="minorEastAsia" w:eastAsiaTheme="minorEastAsia" w:hAnsiTheme="minorEastAsia" w:hint="eastAsia"/>
          <w:sz w:val="21"/>
          <w:szCs w:val="21"/>
          <w:lang w:val="en-GB" w:eastAsia="ja-JP"/>
        </w:rPr>
        <w:t>を</w:t>
      </w:r>
      <w:r w:rsidRPr="00036405">
        <w:rPr>
          <w:rFonts w:asciiTheme="minorEastAsia" w:eastAsiaTheme="minorEastAsia" w:hAnsiTheme="minorEastAsia" w:hint="eastAsia"/>
          <w:sz w:val="21"/>
          <w:szCs w:val="21"/>
          <w:lang w:val="en-GB"/>
        </w:rPr>
        <w:t>指摘した（</w:t>
      </w:r>
      <w:r>
        <w:rPr>
          <w:rFonts w:asciiTheme="minorEastAsia" w:eastAsiaTheme="minorEastAsia" w:hAnsiTheme="minorEastAsia" w:hint="eastAsia"/>
          <w:sz w:val="21"/>
          <w:szCs w:val="21"/>
          <w:lang w:val="en-GB" w:eastAsia="ja-JP"/>
        </w:rPr>
        <w:t>第</w:t>
      </w:r>
      <w:r w:rsidRPr="00036405">
        <w:rPr>
          <w:rFonts w:asciiTheme="minorEastAsia" w:eastAsiaTheme="minorEastAsia" w:hAnsiTheme="minorEastAsia"/>
          <w:sz w:val="21"/>
          <w:szCs w:val="21"/>
          <w:lang w:val="en-GB"/>
        </w:rPr>
        <w:t>56</w:t>
      </w:r>
      <w:r>
        <w:rPr>
          <w:rFonts w:asciiTheme="minorEastAsia" w:eastAsiaTheme="minorEastAsia" w:hAnsiTheme="minorEastAsia" w:hint="eastAsia"/>
          <w:sz w:val="21"/>
          <w:szCs w:val="21"/>
          <w:lang w:val="en-GB" w:eastAsia="ja-JP"/>
        </w:rPr>
        <w:t>項</w:t>
      </w:r>
      <w:r w:rsidRPr="00036405">
        <w:rPr>
          <w:rFonts w:asciiTheme="minorEastAsia" w:eastAsiaTheme="minorEastAsia" w:hAnsiTheme="minorEastAsia" w:hint="eastAsia"/>
          <w:sz w:val="21"/>
          <w:szCs w:val="21"/>
          <w:lang w:val="en-GB"/>
        </w:rPr>
        <w:t>）。状況は改善されておらず、</w:t>
      </w:r>
      <w:r w:rsidR="00914E54">
        <w:rPr>
          <w:rFonts w:asciiTheme="minorEastAsia" w:eastAsiaTheme="minorEastAsia" w:hAnsiTheme="minorEastAsia" w:hint="eastAsia"/>
          <w:sz w:val="21"/>
          <w:szCs w:val="21"/>
          <w:lang w:val="en-GB" w:eastAsia="ja-JP"/>
        </w:rPr>
        <w:t>例えば、</w:t>
      </w:r>
      <w:r w:rsidR="00284091">
        <w:rPr>
          <w:rFonts w:asciiTheme="minorEastAsia" w:eastAsiaTheme="minorEastAsia" w:hAnsiTheme="minorEastAsia" w:hint="eastAsia"/>
          <w:sz w:val="21"/>
          <w:szCs w:val="21"/>
          <w:lang w:val="en-GB"/>
        </w:rPr>
        <w:t>このグループのための平等な</w:t>
      </w:r>
      <w:r w:rsidR="005C2718">
        <w:rPr>
          <w:rFonts w:asciiTheme="minorEastAsia" w:eastAsiaTheme="minorEastAsia" w:hAnsiTheme="minorEastAsia" w:hint="eastAsia"/>
          <w:sz w:val="21"/>
          <w:szCs w:val="21"/>
          <w:lang w:val="en-GB" w:eastAsia="ja-JP"/>
        </w:rPr>
        <w:t>医療へ</w:t>
      </w:r>
      <w:r w:rsidR="00914E54">
        <w:rPr>
          <w:rFonts w:asciiTheme="minorEastAsia" w:eastAsiaTheme="minorEastAsia" w:hAnsiTheme="minorEastAsia" w:hint="eastAsia"/>
          <w:sz w:val="21"/>
          <w:szCs w:val="21"/>
          <w:lang w:val="en-GB" w:eastAsia="ja-JP"/>
        </w:rPr>
        <w:t>の</w:t>
      </w:r>
      <w:r w:rsidR="008D4C20">
        <w:rPr>
          <w:rFonts w:asciiTheme="minorEastAsia" w:eastAsiaTheme="minorEastAsia" w:hAnsiTheme="minorEastAsia" w:hint="eastAsia"/>
          <w:sz w:val="21"/>
          <w:szCs w:val="21"/>
          <w:lang w:val="en-GB"/>
        </w:rPr>
        <w:t>アクセスを確実にするための</w:t>
      </w:r>
      <w:r w:rsidR="003B41DC">
        <w:rPr>
          <w:rFonts w:asciiTheme="minorEastAsia" w:eastAsiaTheme="minorEastAsia" w:hAnsiTheme="minorEastAsia" w:hint="eastAsia"/>
          <w:sz w:val="21"/>
          <w:szCs w:val="21"/>
          <w:lang w:val="en-GB" w:eastAsia="ja-JP"/>
        </w:rPr>
        <w:t>定期</w:t>
      </w:r>
      <w:r w:rsidR="00914E54" w:rsidRPr="00036405">
        <w:rPr>
          <w:rFonts w:asciiTheme="minorEastAsia" w:eastAsiaTheme="minorEastAsia" w:hAnsiTheme="minorEastAsia" w:hint="eastAsia"/>
          <w:sz w:val="21"/>
          <w:szCs w:val="21"/>
          <w:lang w:val="en-GB"/>
        </w:rPr>
        <w:t>的</w:t>
      </w:r>
      <w:r w:rsidR="00914E54">
        <w:rPr>
          <w:rFonts w:asciiTheme="minorEastAsia" w:eastAsiaTheme="minorEastAsia" w:hAnsiTheme="minorEastAsia" w:hint="eastAsia"/>
          <w:sz w:val="21"/>
          <w:szCs w:val="21"/>
          <w:lang w:val="en-GB" w:eastAsia="ja-JP"/>
        </w:rPr>
        <w:t>な健康診断など</w:t>
      </w:r>
      <w:r w:rsidR="008D4C20">
        <w:rPr>
          <w:rFonts w:asciiTheme="minorEastAsia" w:eastAsiaTheme="minorEastAsia" w:hAnsiTheme="minorEastAsia" w:hint="eastAsia"/>
          <w:sz w:val="21"/>
          <w:szCs w:val="21"/>
          <w:lang w:val="en-GB" w:eastAsia="ja-JP"/>
        </w:rPr>
        <w:t>の</w:t>
      </w:r>
      <w:r w:rsidRPr="00036405">
        <w:rPr>
          <w:rFonts w:asciiTheme="minorEastAsia" w:eastAsiaTheme="minorEastAsia" w:hAnsiTheme="minorEastAsia" w:hint="eastAsia"/>
          <w:sz w:val="21"/>
          <w:szCs w:val="21"/>
          <w:lang w:val="en-GB"/>
        </w:rPr>
        <w:t>効果的な措置はとられていない。</w:t>
      </w:r>
    </w:p>
    <w:p w14:paraId="15FF76B7" w14:textId="77777777" w:rsidR="00A55749" w:rsidRPr="00914E54" w:rsidRDefault="00A55749" w:rsidP="00AD6288">
      <w:pPr>
        <w:overflowPunct/>
        <w:autoSpaceDE/>
        <w:autoSpaceDN/>
        <w:adjustRightInd/>
        <w:jc w:val="left"/>
        <w:textAlignment w:val="auto"/>
        <w:rPr>
          <w:rFonts w:asciiTheme="minorEastAsia" w:eastAsiaTheme="minorEastAsia" w:hAnsiTheme="minorEastAsia"/>
          <w:sz w:val="21"/>
          <w:szCs w:val="21"/>
          <w:lang w:val="en-GB"/>
        </w:rPr>
      </w:pPr>
    </w:p>
    <w:p w14:paraId="0DF4AE83" w14:textId="4BA2EA97" w:rsidR="00AD6288" w:rsidRPr="00036405" w:rsidRDefault="002736CB" w:rsidP="00AD6288">
      <w:pPr>
        <w:overflowPunct/>
        <w:autoSpaceDE/>
        <w:autoSpaceDN/>
        <w:adjustRightInd/>
        <w:jc w:val="left"/>
        <w:textAlignment w:val="auto"/>
        <w:rPr>
          <w:rFonts w:asciiTheme="minorEastAsia" w:eastAsiaTheme="minorEastAsia" w:hAnsiTheme="minorEastAsia"/>
          <w:sz w:val="21"/>
          <w:szCs w:val="21"/>
          <w:lang w:val="en-GB"/>
        </w:rPr>
      </w:pPr>
      <w:r w:rsidRPr="00036405">
        <w:rPr>
          <w:rFonts w:asciiTheme="minorEastAsia" w:eastAsiaTheme="minorEastAsia" w:hAnsiTheme="minorEastAsia" w:cs="ＭＳ 明朝" w:hint="eastAsia"/>
          <w:sz w:val="21"/>
          <w:szCs w:val="21"/>
          <w:lang w:val="en-GB"/>
        </w:rPr>
        <w:t>以下の情報を提供</w:t>
      </w:r>
      <w:r w:rsidR="00C6468A" w:rsidRPr="00036405">
        <w:rPr>
          <w:rFonts w:asciiTheme="minorEastAsia" w:eastAsiaTheme="minorEastAsia" w:hAnsiTheme="minorEastAsia" w:cs="ＭＳ 明朝" w:hint="eastAsia"/>
          <w:sz w:val="21"/>
          <w:szCs w:val="21"/>
          <w:lang w:val="en-GB"/>
        </w:rPr>
        <w:t>してほしい</w:t>
      </w:r>
      <w:r w:rsidRPr="00036405">
        <w:rPr>
          <w:rFonts w:asciiTheme="minorEastAsia" w:eastAsiaTheme="minorEastAsia" w:hAnsiTheme="minorEastAsia" w:cs="ＭＳ 明朝" w:hint="eastAsia"/>
          <w:sz w:val="21"/>
          <w:szCs w:val="21"/>
          <w:lang w:val="en-GB"/>
        </w:rPr>
        <w:t>。</w:t>
      </w:r>
      <w:r w:rsidR="00AD6288" w:rsidRPr="00036405">
        <w:rPr>
          <w:rFonts w:asciiTheme="minorEastAsia" w:eastAsiaTheme="minorEastAsia" w:hAnsiTheme="minorEastAsia"/>
          <w:sz w:val="21"/>
          <w:szCs w:val="21"/>
          <w:lang w:val="en-GB"/>
        </w:rPr>
        <w:t>:</w:t>
      </w:r>
    </w:p>
    <w:p w14:paraId="7ED794BA" w14:textId="77777777" w:rsidR="00AD6288" w:rsidRPr="009B42D8" w:rsidRDefault="00AD6288" w:rsidP="00AD6288">
      <w:pPr>
        <w:overflowPunct/>
        <w:autoSpaceDE/>
        <w:autoSpaceDN/>
        <w:adjustRightInd/>
        <w:jc w:val="left"/>
        <w:textAlignment w:val="auto"/>
        <w:rPr>
          <w:i/>
          <w:sz w:val="24"/>
          <w:szCs w:val="24"/>
          <w:lang w:val="en-GB"/>
        </w:rPr>
      </w:pPr>
    </w:p>
    <w:p w14:paraId="2F71AC2A" w14:textId="320A58F6" w:rsidR="00AD6288" w:rsidRPr="00914E54" w:rsidRDefault="00914E54" w:rsidP="00AD6288">
      <w:pPr>
        <w:numPr>
          <w:ilvl w:val="0"/>
          <w:numId w:val="34"/>
        </w:numPr>
        <w:overflowPunct/>
        <w:autoSpaceDE/>
        <w:autoSpaceDN/>
        <w:adjustRightInd/>
        <w:contextualSpacing/>
        <w:jc w:val="left"/>
        <w:textAlignment w:val="auto"/>
        <w:rPr>
          <w:sz w:val="24"/>
          <w:szCs w:val="24"/>
          <w:lang w:val="en-GB"/>
        </w:rPr>
      </w:pPr>
      <w:r>
        <w:rPr>
          <w:rFonts w:asciiTheme="minorEastAsia" w:eastAsiaTheme="minorEastAsia" w:hAnsiTheme="minorEastAsia" w:cs="ＭＳ 明朝"/>
          <w:sz w:val="21"/>
          <w:szCs w:val="21"/>
          <w:lang w:val="en-GB"/>
        </w:rPr>
        <w:t>心理社会的障害を持つ人の</w:t>
      </w:r>
      <w:r w:rsidRPr="00914E54">
        <w:rPr>
          <w:rFonts w:asciiTheme="minorEastAsia" w:eastAsiaTheme="minorEastAsia" w:hAnsiTheme="minorEastAsia" w:cs="ＭＳ 明朝"/>
          <w:sz w:val="21"/>
          <w:szCs w:val="21"/>
          <w:lang w:val="en-GB"/>
        </w:rPr>
        <w:t>過</w:t>
      </w:r>
      <w:r w:rsidR="003B41DC">
        <w:rPr>
          <w:rFonts w:asciiTheme="minorEastAsia" w:eastAsiaTheme="minorEastAsia" w:hAnsiTheme="minorEastAsia" w:cs="ＭＳ 明朝" w:hint="eastAsia"/>
          <w:sz w:val="21"/>
          <w:szCs w:val="21"/>
          <w:lang w:val="en-GB" w:eastAsia="ja-JP"/>
        </w:rPr>
        <w:t>大</w:t>
      </w:r>
      <w:r>
        <w:rPr>
          <w:rFonts w:asciiTheme="minorEastAsia" w:eastAsiaTheme="minorEastAsia" w:hAnsiTheme="minorEastAsia" w:cs="ＭＳ 明朝" w:hint="eastAsia"/>
          <w:sz w:val="21"/>
          <w:szCs w:val="21"/>
          <w:lang w:val="en-GB" w:eastAsia="ja-JP"/>
        </w:rPr>
        <w:t>な</w:t>
      </w:r>
      <w:r w:rsidRPr="00914E54">
        <w:rPr>
          <w:rFonts w:asciiTheme="minorEastAsia" w:eastAsiaTheme="minorEastAsia" w:hAnsiTheme="minorEastAsia" w:cs="ＭＳ 明朝"/>
          <w:sz w:val="21"/>
          <w:szCs w:val="21"/>
          <w:lang w:val="en-GB"/>
        </w:rPr>
        <w:t>死亡率の</w:t>
      </w:r>
      <w:r>
        <w:rPr>
          <w:rFonts w:asciiTheme="minorEastAsia" w:eastAsiaTheme="minorEastAsia" w:hAnsiTheme="minorEastAsia" w:cs="ＭＳ 明朝" w:hint="eastAsia"/>
          <w:sz w:val="21"/>
          <w:szCs w:val="21"/>
          <w:lang w:val="en-GB" w:eastAsia="ja-JP"/>
        </w:rPr>
        <w:t>動向</w:t>
      </w:r>
      <w:r w:rsidRPr="00914E54">
        <w:rPr>
          <w:rFonts w:asciiTheme="minorEastAsia" w:eastAsiaTheme="minorEastAsia" w:hAnsiTheme="minorEastAsia" w:cs="ＭＳ 明朝"/>
          <w:sz w:val="21"/>
          <w:szCs w:val="21"/>
          <w:lang w:val="en-GB"/>
        </w:rPr>
        <w:t>。</w:t>
      </w:r>
    </w:p>
    <w:p w14:paraId="36E6A631" w14:textId="63A51422" w:rsidR="00AD6288" w:rsidRPr="00914E54" w:rsidRDefault="001B7C6F" w:rsidP="00AD6288">
      <w:pPr>
        <w:numPr>
          <w:ilvl w:val="0"/>
          <w:numId w:val="34"/>
        </w:numPr>
        <w:overflowPunct/>
        <w:autoSpaceDE/>
        <w:autoSpaceDN/>
        <w:adjustRightInd/>
        <w:contextualSpacing/>
        <w:jc w:val="left"/>
        <w:textAlignment w:val="auto"/>
        <w:rPr>
          <w:sz w:val="24"/>
          <w:szCs w:val="24"/>
          <w:lang w:val="en-GB"/>
        </w:rPr>
      </w:pPr>
      <w:r>
        <w:rPr>
          <w:rFonts w:asciiTheme="minorEastAsia" w:eastAsiaTheme="minorEastAsia" w:hAnsiTheme="minorEastAsia" w:cs="ＭＳ 明朝"/>
          <w:sz w:val="21"/>
          <w:szCs w:val="21"/>
          <w:lang w:val="en-GB"/>
        </w:rPr>
        <w:t>早期発見と健康診断を含む、過</w:t>
      </w:r>
      <w:r>
        <w:rPr>
          <w:rFonts w:asciiTheme="minorEastAsia" w:eastAsiaTheme="minorEastAsia" w:hAnsiTheme="minorEastAsia" w:cs="ＭＳ 明朝" w:hint="eastAsia"/>
          <w:sz w:val="21"/>
          <w:szCs w:val="21"/>
          <w:lang w:val="en-GB" w:eastAsia="ja-JP"/>
        </w:rPr>
        <w:t>大</w:t>
      </w:r>
      <w:r w:rsidR="00914E54" w:rsidRPr="00914E54">
        <w:rPr>
          <w:rFonts w:asciiTheme="minorEastAsia" w:eastAsiaTheme="minorEastAsia" w:hAnsiTheme="minorEastAsia" w:cs="ＭＳ 明朝"/>
          <w:sz w:val="21"/>
          <w:szCs w:val="21"/>
          <w:lang w:val="en-GB"/>
        </w:rPr>
        <w:t>な死亡率を減らすための措置。</w:t>
      </w:r>
    </w:p>
    <w:p w14:paraId="5A41C5FE" w14:textId="77777777" w:rsidR="00914E54" w:rsidRDefault="00914E54" w:rsidP="00914E54">
      <w:pPr>
        <w:overflowPunct/>
        <w:autoSpaceDE/>
        <w:autoSpaceDN/>
        <w:adjustRightInd/>
        <w:contextualSpacing/>
        <w:jc w:val="left"/>
        <w:textAlignment w:val="auto"/>
        <w:rPr>
          <w:rFonts w:asciiTheme="minorEastAsia" w:eastAsiaTheme="minorEastAsia" w:hAnsiTheme="minorEastAsia" w:cs="ＭＳ 明朝"/>
          <w:sz w:val="21"/>
          <w:szCs w:val="21"/>
          <w:lang w:val="en-GB"/>
        </w:rPr>
      </w:pPr>
    </w:p>
    <w:p w14:paraId="28559065" w14:textId="77777777" w:rsidR="00914E54" w:rsidRPr="00914E54" w:rsidRDefault="00914E54" w:rsidP="00914E54">
      <w:pPr>
        <w:overflowPunct/>
        <w:autoSpaceDE/>
        <w:autoSpaceDN/>
        <w:adjustRightInd/>
        <w:contextualSpacing/>
        <w:jc w:val="left"/>
        <w:textAlignment w:val="auto"/>
        <w:rPr>
          <w:rFonts w:asciiTheme="minorEastAsia" w:eastAsiaTheme="minorEastAsia" w:hAnsiTheme="minorEastAsia"/>
          <w:sz w:val="21"/>
          <w:szCs w:val="21"/>
          <w:lang w:val="en-GB"/>
        </w:rPr>
      </w:pPr>
    </w:p>
    <w:p w14:paraId="498284F6" w14:textId="1312DB7B" w:rsidR="00AD6288" w:rsidRPr="00A65705" w:rsidRDefault="00914E54" w:rsidP="00AD6288">
      <w:pPr>
        <w:overflowPunct/>
        <w:autoSpaceDE/>
        <w:autoSpaceDN/>
        <w:adjustRightInd/>
        <w:jc w:val="left"/>
        <w:textAlignment w:val="auto"/>
        <w:rPr>
          <w:rFonts w:asciiTheme="minorEastAsia" w:eastAsiaTheme="minorEastAsia" w:hAnsiTheme="minorEastAsia" w:cs="ＭＳ 明朝"/>
          <w:sz w:val="21"/>
          <w:szCs w:val="21"/>
          <w:lang w:val="en-GB"/>
        </w:rPr>
      </w:pPr>
      <w:r w:rsidRPr="00A65705">
        <w:rPr>
          <w:rFonts w:asciiTheme="minorEastAsia" w:eastAsiaTheme="minorEastAsia" w:hAnsiTheme="minorEastAsia" w:cs="ＭＳ 明朝" w:hint="eastAsia"/>
          <w:sz w:val="21"/>
          <w:szCs w:val="21"/>
          <w:lang w:val="en-GB" w:eastAsia="ja-JP"/>
        </w:rPr>
        <w:t xml:space="preserve">34.　</w:t>
      </w:r>
      <w:r w:rsidRPr="00A65705">
        <w:rPr>
          <w:rFonts w:asciiTheme="minorEastAsia" w:eastAsiaTheme="minorEastAsia" w:hAnsiTheme="minorEastAsia" w:cs="ＭＳ 明朝"/>
          <w:sz w:val="21"/>
          <w:szCs w:val="21"/>
          <w:lang w:val="en-GB"/>
        </w:rPr>
        <w:t>障害のある人は、他の人と</w:t>
      </w:r>
      <w:r w:rsidRPr="00A65705">
        <w:rPr>
          <w:rFonts w:asciiTheme="minorEastAsia" w:eastAsiaTheme="minorEastAsia" w:hAnsiTheme="minorEastAsia" w:cs="ＭＳ 明朝" w:hint="eastAsia"/>
          <w:sz w:val="21"/>
          <w:szCs w:val="21"/>
          <w:lang w:val="en-GB" w:eastAsia="ja-JP"/>
        </w:rPr>
        <w:t>平等</w:t>
      </w:r>
      <w:r w:rsidR="001B7C6F">
        <w:rPr>
          <w:rFonts w:asciiTheme="minorEastAsia" w:eastAsiaTheme="minorEastAsia" w:hAnsiTheme="minorEastAsia" w:cs="ＭＳ 明朝"/>
          <w:sz w:val="21"/>
          <w:szCs w:val="21"/>
          <w:lang w:val="en-GB"/>
        </w:rPr>
        <w:t>な</w:t>
      </w:r>
      <w:r w:rsidR="00783BCF">
        <w:rPr>
          <w:rFonts w:asciiTheme="minorEastAsia" w:eastAsiaTheme="minorEastAsia" w:hAnsiTheme="minorEastAsia" w:cs="ＭＳ 明朝" w:hint="eastAsia"/>
          <w:sz w:val="21"/>
          <w:szCs w:val="21"/>
          <w:lang w:val="en-GB" w:eastAsia="ja-JP"/>
        </w:rPr>
        <w:t>条件</w:t>
      </w:r>
      <w:r w:rsidRPr="00A65705">
        <w:rPr>
          <w:rFonts w:asciiTheme="minorEastAsia" w:eastAsiaTheme="minorEastAsia" w:hAnsiTheme="minorEastAsia" w:cs="ＭＳ 明朝"/>
          <w:sz w:val="21"/>
          <w:szCs w:val="21"/>
          <w:lang w:val="en-GB"/>
        </w:rPr>
        <w:t>で</w:t>
      </w:r>
      <w:r w:rsidR="00783BCF">
        <w:rPr>
          <w:rFonts w:asciiTheme="minorEastAsia" w:eastAsiaTheme="minorEastAsia" w:hAnsiTheme="minorEastAsia" w:cs="ＭＳ 明朝" w:hint="eastAsia"/>
          <w:sz w:val="21"/>
          <w:szCs w:val="21"/>
          <w:lang w:val="en-GB" w:eastAsia="ja-JP"/>
        </w:rPr>
        <w:t>の</w:t>
      </w:r>
      <w:r w:rsidRPr="00A65705">
        <w:rPr>
          <w:rFonts w:asciiTheme="minorEastAsia" w:eastAsiaTheme="minorEastAsia" w:hAnsiTheme="minorEastAsia" w:cs="ＭＳ 明朝"/>
          <w:sz w:val="21"/>
          <w:szCs w:val="21"/>
          <w:lang w:val="en-GB"/>
        </w:rPr>
        <w:t>予防医療</w:t>
      </w:r>
      <w:r w:rsidRPr="00A65705">
        <w:rPr>
          <w:rFonts w:asciiTheme="minorEastAsia" w:eastAsiaTheme="minorEastAsia" w:hAnsiTheme="minorEastAsia" w:cs="ＭＳ 明朝" w:hint="eastAsia"/>
          <w:sz w:val="21"/>
          <w:szCs w:val="21"/>
          <w:lang w:val="en-GB" w:eastAsia="ja-JP"/>
        </w:rPr>
        <w:t>に</w:t>
      </w:r>
      <w:r w:rsidRPr="00A65705">
        <w:rPr>
          <w:rFonts w:asciiTheme="minorEastAsia" w:eastAsiaTheme="minorEastAsia" w:hAnsiTheme="minorEastAsia" w:cs="ＭＳ 明朝"/>
          <w:sz w:val="21"/>
          <w:szCs w:val="21"/>
          <w:lang w:val="en-GB"/>
        </w:rPr>
        <w:t>参加してい</w:t>
      </w:r>
      <w:r w:rsidRPr="00A65705">
        <w:rPr>
          <w:rFonts w:asciiTheme="minorEastAsia" w:eastAsiaTheme="minorEastAsia" w:hAnsiTheme="minorEastAsia" w:cs="ＭＳ 明朝" w:hint="eastAsia"/>
          <w:sz w:val="21"/>
          <w:szCs w:val="21"/>
          <w:lang w:val="en-GB" w:eastAsia="ja-JP"/>
        </w:rPr>
        <w:t>ない</w:t>
      </w:r>
      <w:r w:rsidRPr="00A65705">
        <w:rPr>
          <w:rFonts w:asciiTheme="minorEastAsia" w:eastAsiaTheme="minorEastAsia" w:hAnsiTheme="minorEastAsia" w:cs="ＭＳ 明朝"/>
          <w:sz w:val="21"/>
          <w:szCs w:val="21"/>
          <w:lang w:val="en-GB"/>
        </w:rPr>
        <w:t>。</w:t>
      </w:r>
      <w:r w:rsidR="001B7C6F">
        <w:rPr>
          <w:rFonts w:asciiTheme="minorEastAsia" w:eastAsiaTheme="minorEastAsia" w:hAnsiTheme="minorEastAsia" w:cs="ＭＳ 明朝" w:hint="eastAsia"/>
          <w:sz w:val="21"/>
          <w:szCs w:val="21"/>
          <w:lang w:val="en-GB"/>
        </w:rPr>
        <w:t>こ</w:t>
      </w:r>
      <w:r w:rsidR="001B7C6F">
        <w:rPr>
          <w:rFonts w:asciiTheme="minorEastAsia" w:eastAsiaTheme="minorEastAsia" w:hAnsiTheme="minorEastAsia" w:cs="ＭＳ 明朝" w:hint="eastAsia"/>
          <w:sz w:val="21"/>
          <w:szCs w:val="21"/>
          <w:lang w:val="en-GB" w:eastAsia="ja-JP"/>
        </w:rPr>
        <w:t>のこと</w:t>
      </w:r>
      <w:r w:rsidRPr="00A65705">
        <w:rPr>
          <w:rFonts w:asciiTheme="minorEastAsia" w:eastAsiaTheme="minorEastAsia" w:hAnsiTheme="minorEastAsia" w:cs="ＭＳ 明朝" w:hint="eastAsia"/>
          <w:sz w:val="21"/>
          <w:szCs w:val="21"/>
          <w:lang w:val="en-GB"/>
        </w:rPr>
        <w:t>は病気</w:t>
      </w:r>
      <w:r w:rsidRPr="00A65705">
        <w:rPr>
          <w:rFonts w:asciiTheme="minorEastAsia" w:eastAsiaTheme="minorEastAsia" w:hAnsiTheme="minorEastAsia" w:cs="ＭＳ 明朝" w:hint="eastAsia"/>
          <w:sz w:val="21"/>
          <w:szCs w:val="21"/>
          <w:lang w:val="en-GB" w:eastAsia="ja-JP"/>
        </w:rPr>
        <w:t>の</w:t>
      </w:r>
      <w:r w:rsidR="001B7C6F">
        <w:rPr>
          <w:rFonts w:asciiTheme="minorEastAsia" w:eastAsiaTheme="minorEastAsia" w:hAnsiTheme="minorEastAsia" w:cs="ＭＳ 明朝" w:hint="eastAsia"/>
          <w:sz w:val="21"/>
          <w:szCs w:val="21"/>
          <w:lang w:val="en-GB"/>
        </w:rPr>
        <w:t>見落としにつながる</w:t>
      </w:r>
      <w:r w:rsidR="001B7C6F">
        <w:rPr>
          <w:rFonts w:asciiTheme="minorEastAsia" w:eastAsiaTheme="minorEastAsia" w:hAnsiTheme="minorEastAsia" w:cs="ＭＳ 明朝" w:hint="eastAsia"/>
          <w:sz w:val="21"/>
          <w:szCs w:val="21"/>
          <w:lang w:val="en-GB" w:eastAsia="ja-JP"/>
        </w:rPr>
        <w:t>場合がある</w:t>
      </w:r>
      <w:r w:rsidRPr="00A65705">
        <w:rPr>
          <w:rFonts w:asciiTheme="minorEastAsia" w:eastAsiaTheme="minorEastAsia" w:hAnsiTheme="minorEastAsia" w:cs="ＭＳ 明朝" w:hint="eastAsia"/>
          <w:sz w:val="21"/>
          <w:szCs w:val="21"/>
          <w:lang w:val="en-GB"/>
        </w:rPr>
        <w:t>。例えば、ある調査によると、特別支援住居</w:t>
      </w:r>
      <w:r w:rsidRPr="00A65705">
        <w:rPr>
          <w:rFonts w:asciiTheme="minorEastAsia" w:eastAsiaTheme="minorEastAsia" w:hAnsiTheme="minorEastAsia" w:cs="ＭＳ 明朝" w:hint="eastAsia"/>
          <w:sz w:val="21"/>
          <w:szCs w:val="21"/>
          <w:lang w:val="en-GB" w:eastAsia="ja-JP"/>
        </w:rPr>
        <w:t>に住む</w:t>
      </w:r>
      <w:r w:rsidR="001B7C6F">
        <w:rPr>
          <w:rFonts w:asciiTheme="minorEastAsia" w:eastAsiaTheme="minorEastAsia" w:hAnsiTheme="minorEastAsia" w:cs="ＭＳ 明朝" w:hint="eastAsia"/>
          <w:sz w:val="21"/>
          <w:szCs w:val="21"/>
          <w:lang w:val="en-GB"/>
        </w:rPr>
        <w:t>脳性</w:t>
      </w:r>
      <w:r w:rsidR="001B7C6F">
        <w:rPr>
          <w:rFonts w:asciiTheme="minorEastAsia" w:eastAsiaTheme="minorEastAsia" w:hAnsiTheme="minorEastAsia" w:cs="ＭＳ 明朝" w:hint="eastAsia"/>
          <w:sz w:val="21"/>
          <w:szCs w:val="21"/>
          <w:lang w:val="en-GB" w:eastAsia="ja-JP"/>
        </w:rPr>
        <w:t>マヒ者の</w:t>
      </w:r>
      <w:r w:rsidRPr="00A65705">
        <w:rPr>
          <w:rFonts w:asciiTheme="minorEastAsia" w:eastAsiaTheme="minorEastAsia" w:hAnsiTheme="minorEastAsia" w:cs="ＭＳ 明朝" w:hint="eastAsia"/>
          <w:sz w:val="21"/>
          <w:szCs w:val="21"/>
          <w:lang w:val="en-GB"/>
        </w:rPr>
        <w:t>女性のうち、国</w:t>
      </w:r>
      <w:r w:rsidRPr="00A65705">
        <w:rPr>
          <w:rFonts w:asciiTheme="minorEastAsia" w:eastAsiaTheme="minorEastAsia" w:hAnsiTheme="minorEastAsia" w:cs="ＭＳ 明朝" w:hint="eastAsia"/>
          <w:sz w:val="21"/>
          <w:szCs w:val="21"/>
          <w:lang w:val="en-GB" w:eastAsia="ja-JP"/>
        </w:rPr>
        <w:t>の</w:t>
      </w:r>
      <w:r w:rsidRPr="00A65705">
        <w:rPr>
          <w:rFonts w:asciiTheme="minorEastAsia" w:eastAsiaTheme="minorEastAsia" w:hAnsiTheme="minorEastAsia" w:cs="ＭＳ 明朝" w:hint="eastAsia"/>
          <w:sz w:val="21"/>
          <w:szCs w:val="21"/>
          <w:lang w:val="en-GB"/>
        </w:rPr>
        <w:t>子宮頸がん検診に参加したのは</w:t>
      </w:r>
      <w:r w:rsidRPr="00A65705">
        <w:rPr>
          <w:rFonts w:asciiTheme="minorEastAsia" w:eastAsiaTheme="minorEastAsia" w:hAnsiTheme="minorEastAsia"/>
          <w:sz w:val="21"/>
          <w:szCs w:val="21"/>
          <w:lang w:val="en-GB"/>
        </w:rPr>
        <w:t>16</w:t>
      </w:r>
      <w:r w:rsidR="00783BCF">
        <w:rPr>
          <w:rFonts w:asciiTheme="minorEastAsia" w:eastAsiaTheme="minorEastAsia" w:hAnsiTheme="minorEastAsia" w:cs="ＭＳ 明朝" w:hint="eastAsia"/>
          <w:sz w:val="21"/>
          <w:szCs w:val="21"/>
          <w:lang w:val="en-GB"/>
        </w:rPr>
        <w:t>％に</w:t>
      </w:r>
      <w:r w:rsidR="00783BCF">
        <w:rPr>
          <w:rFonts w:asciiTheme="minorEastAsia" w:eastAsiaTheme="minorEastAsia" w:hAnsiTheme="minorEastAsia" w:cs="ＭＳ 明朝" w:hint="eastAsia"/>
          <w:sz w:val="21"/>
          <w:szCs w:val="21"/>
          <w:lang w:val="en-GB" w:eastAsia="ja-JP"/>
        </w:rPr>
        <w:t>過ぎ</w:t>
      </w:r>
      <w:r w:rsidRPr="00A65705">
        <w:rPr>
          <w:rFonts w:asciiTheme="minorEastAsia" w:eastAsiaTheme="minorEastAsia" w:hAnsiTheme="minorEastAsia" w:cs="ＭＳ 明朝" w:hint="eastAsia"/>
          <w:sz w:val="21"/>
          <w:szCs w:val="21"/>
          <w:lang w:val="en-GB"/>
        </w:rPr>
        <w:t>なかった</w:t>
      </w:r>
      <w:r w:rsidRPr="00A65705">
        <w:rPr>
          <w:rFonts w:asciiTheme="minorEastAsia" w:eastAsiaTheme="minorEastAsia" w:hAnsiTheme="minorEastAsia"/>
          <w:sz w:val="21"/>
          <w:szCs w:val="21"/>
          <w:vertAlign w:val="superscript"/>
          <w:lang w:val="en-GB"/>
        </w:rPr>
        <w:footnoteReference w:id="17"/>
      </w:r>
      <w:r w:rsidRPr="00A65705">
        <w:rPr>
          <w:rFonts w:asciiTheme="minorEastAsia" w:eastAsiaTheme="minorEastAsia" w:hAnsiTheme="minorEastAsia" w:cs="ＭＳ 明朝"/>
          <w:sz w:val="21"/>
          <w:szCs w:val="21"/>
          <w:lang w:val="en-GB"/>
        </w:rPr>
        <w:t>。</w:t>
      </w:r>
    </w:p>
    <w:p w14:paraId="22F0C02C" w14:textId="77777777" w:rsidR="00914E54" w:rsidRPr="00A65705" w:rsidRDefault="00914E54" w:rsidP="00AD6288">
      <w:pPr>
        <w:overflowPunct/>
        <w:autoSpaceDE/>
        <w:autoSpaceDN/>
        <w:adjustRightInd/>
        <w:jc w:val="left"/>
        <w:textAlignment w:val="auto"/>
        <w:rPr>
          <w:rFonts w:asciiTheme="minorEastAsia" w:eastAsiaTheme="minorEastAsia" w:hAnsiTheme="minorEastAsia"/>
          <w:sz w:val="21"/>
          <w:szCs w:val="21"/>
          <w:lang w:val="en-GB"/>
        </w:rPr>
      </w:pPr>
    </w:p>
    <w:p w14:paraId="4841E6EA" w14:textId="6E571E5D" w:rsidR="00914E54" w:rsidRPr="00A65705" w:rsidRDefault="00A65705" w:rsidP="00AD6288">
      <w:pPr>
        <w:overflowPunct/>
        <w:autoSpaceDE/>
        <w:autoSpaceDN/>
        <w:adjustRightInd/>
        <w:jc w:val="left"/>
        <w:textAlignment w:val="auto"/>
        <w:rPr>
          <w:rFonts w:asciiTheme="minorEastAsia" w:eastAsiaTheme="minorEastAsia" w:hAnsiTheme="minorEastAsia"/>
          <w:sz w:val="21"/>
          <w:szCs w:val="21"/>
          <w:lang w:val="en-GB"/>
        </w:rPr>
      </w:pPr>
      <w:r w:rsidRPr="00A65705">
        <w:rPr>
          <w:rFonts w:asciiTheme="minorEastAsia" w:eastAsiaTheme="minorEastAsia" w:hAnsiTheme="minorEastAsia" w:hint="eastAsia"/>
          <w:sz w:val="21"/>
          <w:szCs w:val="21"/>
          <w:lang w:val="en-GB" w:eastAsia="ja-JP"/>
        </w:rPr>
        <w:t>アクセシビリティが不足している</w:t>
      </w:r>
      <w:r w:rsidR="00783BCF">
        <w:rPr>
          <w:rFonts w:asciiTheme="minorEastAsia" w:eastAsiaTheme="minorEastAsia" w:hAnsiTheme="minorEastAsia" w:hint="eastAsia"/>
          <w:sz w:val="21"/>
          <w:szCs w:val="21"/>
          <w:lang w:val="en-GB"/>
        </w:rPr>
        <w:t>ために、障害のある人は</w:t>
      </w:r>
      <w:r w:rsidR="00783BCF">
        <w:rPr>
          <w:rFonts w:asciiTheme="minorEastAsia" w:eastAsiaTheme="minorEastAsia" w:hAnsiTheme="minorEastAsia" w:hint="eastAsia"/>
          <w:sz w:val="21"/>
          <w:szCs w:val="21"/>
          <w:lang w:val="en-GB" w:eastAsia="ja-JP"/>
        </w:rPr>
        <w:t>医療</w:t>
      </w:r>
      <w:r w:rsidR="00914E54" w:rsidRPr="00A65705">
        <w:rPr>
          <w:rFonts w:asciiTheme="minorEastAsia" w:eastAsiaTheme="minorEastAsia" w:hAnsiTheme="minorEastAsia" w:hint="eastAsia"/>
          <w:sz w:val="21"/>
          <w:szCs w:val="21"/>
          <w:lang w:val="en-GB"/>
        </w:rPr>
        <w:t>クリニックにたどり着くこと</w:t>
      </w:r>
      <w:r w:rsidR="00783BCF">
        <w:rPr>
          <w:rFonts w:asciiTheme="minorEastAsia" w:eastAsiaTheme="minorEastAsia" w:hAnsiTheme="minorEastAsia" w:hint="eastAsia"/>
          <w:sz w:val="21"/>
          <w:szCs w:val="21"/>
          <w:lang w:val="en-GB" w:eastAsia="ja-JP"/>
        </w:rPr>
        <w:t>が困難であり</w:t>
      </w:r>
      <w:r w:rsidR="00914E54" w:rsidRPr="00A65705">
        <w:rPr>
          <w:rFonts w:asciiTheme="minorEastAsia" w:eastAsiaTheme="minorEastAsia" w:hAnsiTheme="minorEastAsia" w:hint="eastAsia"/>
          <w:sz w:val="21"/>
          <w:szCs w:val="21"/>
          <w:lang w:val="en-GB"/>
        </w:rPr>
        <w:t>、したがって医師、理学療法士、歯科医など</w:t>
      </w:r>
      <w:r w:rsidRPr="00A65705">
        <w:rPr>
          <w:rFonts w:asciiTheme="minorEastAsia" w:eastAsiaTheme="minorEastAsia" w:hAnsiTheme="minorEastAsia" w:hint="eastAsia"/>
          <w:sz w:val="21"/>
          <w:szCs w:val="21"/>
          <w:lang w:val="en-GB" w:eastAsia="ja-JP"/>
        </w:rPr>
        <w:t>による</w:t>
      </w:r>
      <w:r w:rsidR="00914E54" w:rsidRPr="00A65705">
        <w:rPr>
          <w:rFonts w:asciiTheme="minorEastAsia" w:eastAsiaTheme="minorEastAsia" w:hAnsiTheme="minorEastAsia" w:hint="eastAsia"/>
          <w:sz w:val="21"/>
          <w:szCs w:val="21"/>
          <w:lang w:val="en-GB"/>
        </w:rPr>
        <w:t>サービスを利用することが難しいと感じてい</w:t>
      </w:r>
      <w:r w:rsidR="00914E54" w:rsidRPr="00A65705">
        <w:rPr>
          <w:rFonts w:asciiTheme="minorEastAsia" w:eastAsiaTheme="minorEastAsia" w:hAnsiTheme="minorEastAsia" w:hint="eastAsia"/>
          <w:sz w:val="21"/>
          <w:szCs w:val="21"/>
          <w:lang w:val="en-GB" w:eastAsia="ja-JP"/>
        </w:rPr>
        <w:t>る</w:t>
      </w:r>
      <w:r w:rsidR="0014118D">
        <w:rPr>
          <w:rFonts w:asciiTheme="minorEastAsia" w:eastAsiaTheme="minorEastAsia" w:hAnsiTheme="minorEastAsia" w:hint="eastAsia"/>
          <w:sz w:val="21"/>
          <w:szCs w:val="21"/>
          <w:lang w:val="en-GB"/>
        </w:rPr>
        <w:t>。</w:t>
      </w:r>
      <w:r w:rsidR="0014118D">
        <w:rPr>
          <w:rFonts w:asciiTheme="minorEastAsia" w:eastAsiaTheme="minorEastAsia" w:hAnsiTheme="minorEastAsia" w:hint="eastAsia"/>
          <w:sz w:val="21"/>
          <w:szCs w:val="21"/>
          <w:lang w:val="en-GB" w:eastAsia="ja-JP"/>
        </w:rPr>
        <w:t>クリニックの側から</w:t>
      </w:r>
      <w:r w:rsidR="00914E54" w:rsidRPr="00A65705">
        <w:rPr>
          <w:rFonts w:asciiTheme="minorEastAsia" w:eastAsiaTheme="minorEastAsia" w:hAnsiTheme="minorEastAsia" w:hint="eastAsia"/>
          <w:sz w:val="21"/>
          <w:szCs w:val="21"/>
          <w:lang w:val="en-GB"/>
        </w:rPr>
        <w:t>提供されたデータによると、</w:t>
      </w:r>
      <w:r w:rsidR="0014118D">
        <w:rPr>
          <w:rFonts w:asciiTheme="minorEastAsia" w:eastAsiaTheme="minorEastAsia" w:hAnsiTheme="minorEastAsia" w:hint="eastAsia"/>
          <w:sz w:val="21"/>
          <w:szCs w:val="21"/>
          <w:lang w:val="en-GB"/>
        </w:rPr>
        <w:t>障害</w:t>
      </w:r>
      <w:r w:rsidR="0014118D">
        <w:rPr>
          <w:rFonts w:asciiTheme="minorEastAsia" w:eastAsiaTheme="minorEastAsia" w:hAnsiTheme="minorEastAsia" w:hint="eastAsia"/>
          <w:sz w:val="21"/>
          <w:szCs w:val="21"/>
          <w:lang w:val="en-GB" w:eastAsia="ja-JP"/>
        </w:rPr>
        <w:t>のある</w:t>
      </w:r>
      <w:r w:rsidR="0014118D" w:rsidRPr="00A65705">
        <w:rPr>
          <w:rFonts w:asciiTheme="minorEastAsia" w:eastAsiaTheme="minorEastAsia" w:hAnsiTheme="minorEastAsia" w:hint="eastAsia"/>
          <w:sz w:val="21"/>
          <w:szCs w:val="21"/>
          <w:lang w:val="en-GB"/>
        </w:rPr>
        <w:t>人</w:t>
      </w:r>
      <w:r w:rsidR="0014118D" w:rsidRPr="00A65705">
        <w:rPr>
          <w:rFonts w:asciiTheme="minorEastAsia" w:eastAsiaTheme="minorEastAsia" w:hAnsiTheme="minorEastAsia" w:hint="eastAsia"/>
          <w:sz w:val="21"/>
          <w:szCs w:val="21"/>
          <w:lang w:val="en-GB" w:eastAsia="ja-JP"/>
        </w:rPr>
        <w:t>にとって</w:t>
      </w:r>
      <w:r w:rsidR="0014118D" w:rsidRPr="00A65705">
        <w:rPr>
          <w:rFonts w:asciiTheme="minorEastAsia" w:eastAsiaTheme="minorEastAsia" w:hAnsiTheme="minorEastAsia" w:hint="eastAsia"/>
          <w:sz w:val="21"/>
          <w:szCs w:val="21"/>
          <w:lang w:val="en-GB"/>
        </w:rPr>
        <w:t>アクセ</w:t>
      </w:r>
      <w:r w:rsidR="0014118D">
        <w:rPr>
          <w:rFonts w:asciiTheme="minorEastAsia" w:eastAsiaTheme="minorEastAsia" w:hAnsiTheme="minorEastAsia" w:hint="eastAsia"/>
          <w:sz w:val="21"/>
          <w:szCs w:val="21"/>
          <w:lang w:val="en-GB" w:eastAsia="ja-JP"/>
        </w:rPr>
        <w:t>シブルなのは</w:t>
      </w:r>
      <w:r w:rsidR="00914E54" w:rsidRPr="00A65705">
        <w:rPr>
          <w:rFonts w:asciiTheme="minorEastAsia" w:eastAsiaTheme="minorEastAsia" w:hAnsiTheme="minorEastAsia" w:hint="eastAsia"/>
          <w:sz w:val="21"/>
          <w:szCs w:val="21"/>
          <w:lang w:val="en-GB"/>
        </w:rPr>
        <w:t>それらの</w:t>
      </w:r>
      <w:r w:rsidR="0014118D">
        <w:rPr>
          <w:rFonts w:asciiTheme="minorEastAsia" w:eastAsiaTheme="minorEastAsia" w:hAnsiTheme="minorEastAsia" w:hint="eastAsia"/>
          <w:sz w:val="21"/>
          <w:szCs w:val="21"/>
          <w:lang w:val="en-GB" w:eastAsia="ja-JP"/>
        </w:rPr>
        <w:t>サービスの</w:t>
      </w:r>
      <w:r w:rsidR="00914E54" w:rsidRPr="00A65705">
        <w:rPr>
          <w:rFonts w:asciiTheme="minorEastAsia" w:eastAsiaTheme="minorEastAsia" w:hAnsiTheme="minorEastAsia"/>
          <w:sz w:val="21"/>
          <w:szCs w:val="21"/>
          <w:lang w:val="en-GB"/>
        </w:rPr>
        <w:t>45</w:t>
      </w:r>
      <w:r w:rsidR="0014118D">
        <w:rPr>
          <w:rFonts w:asciiTheme="minorEastAsia" w:eastAsiaTheme="minorEastAsia" w:hAnsiTheme="minorEastAsia" w:hint="eastAsia"/>
          <w:sz w:val="21"/>
          <w:szCs w:val="21"/>
          <w:lang w:val="en-GB"/>
        </w:rPr>
        <w:t>％だけ</w:t>
      </w:r>
      <w:r w:rsidR="0014118D">
        <w:rPr>
          <w:rFonts w:asciiTheme="minorEastAsia" w:eastAsiaTheme="minorEastAsia" w:hAnsiTheme="minorEastAsia" w:hint="eastAsia"/>
          <w:sz w:val="21"/>
          <w:szCs w:val="21"/>
          <w:lang w:val="en-GB" w:eastAsia="ja-JP"/>
        </w:rPr>
        <w:t>である</w:t>
      </w:r>
      <w:r w:rsidRPr="00A65705">
        <w:rPr>
          <w:rFonts w:asciiTheme="minorEastAsia" w:eastAsiaTheme="minorEastAsia" w:hAnsiTheme="minorEastAsia"/>
          <w:sz w:val="21"/>
          <w:szCs w:val="21"/>
          <w:vertAlign w:val="superscript"/>
          <w:lang w:val="en-GB"/>
        </w:rPr>
        <w:footnoteReference w:id="18"/>
      </w:r>
      <w:r w:rsidR="00914E54" w:rsidRPr="00A65705">
        <w:rPr>
          <w:rFonts w:asciiTheme="minorEastAsia" w:eastAsiaTheme="minorEastAsia" w:hAnsiTheme="minorEastAsia" w:hint="eastAsia"/>
          <w:sz w:val="21"/>
          <w:szCs w:val="21"/>
          <w:lang w:val="en-GB"/>
        </w:rPr>
        <w:t>。</w:t>
      </w:r>
    </w:p>
    <w:p w14:paraId="22553ACA" w14:textId="77777777" w:rsidR="00AD6288" w:rsidRPr="00A65705" w:rsidRDefault="00AD6288" w:rsidP="00AD6288">
      <w:pPr>
        <w:overflowPunct/>
        <w:autoSpaceDE/>
        <w:autoSpaceDN/>
        <w:adjustRightInd/>
        <w:jc w:val="left"/>
        <w:textAlignment w:val="auto"/>
        <w:rPr>
          <w:rFonts w:asciiTheme="minorEastAsia" w:eastAsiaTheme="minorEastAsia" w:hAnsiTheme="minorEastAsia"/>
          <w:sz w:val="21"/>
          <w:szCs w:val="21"/>
          <w:lang w:val="en-GB"/>
        </w:rPr>
      </w:pPr>
    </w:p>
    <w:p w14:paraId="3ABD1E31" w14:textId="7C81B6EF" w:rsidR="00AD6288" w:rsidRPr="00A65705" w:rsidRDefault="002736CB" w:rsidP="00AD6288">
      <w:pPr>
        <w:overflowPunct/>
        <w:autoSpaceDE/>
        <w:autoSpaceDN/>
        <w:adjustRightInd/>
        <w:jc w:val="left"/>
        <w:textAlignment w:val="auto"/>
        <w:rPr>
          <w:rFonts w:asciiTheme="minorEastAsia" w:eastAsiaTheme="minorEastAsia" w:hAnsiTheme="minorEastAsia"/>
          <w:sz w:val="21"/>
          <w:szCs w:val="21"/>
          <w:lang w:val="en-GB"/>
        </w:rPr>
      </w:pPr>
      <w:r w:rsidRPr="00A65705">
        <w:rPr>
          <w:rFonts w:asciiTheme="minorEastAsia" w:eastAsiaTheme="minorEastAsia" w:hAnsiTheme="minorEastAsia" w:cs="ＭＳ 明朝" w:hint="eastAsia"/>
          <w:sz w:val="21"/>
          <w:szCs w:val="21"/>
          <w:lang w:val="en-GB"/>
        </w:rPr>
        <w:lastRenderedPageBreak/>
        <w:t>以下の情報を提供</w:t>
      </w:r>
      <w:r w:rsidR="00C6468A" w:rsidRPr="00A65705">
        <w:rPr>
          <w:rFonts w:asciiTheme="minorEastAsia" w:eastAsiaTheme="minorEastAsia" w:hAnsiTheme="minorEastAsia" w:cs="ＭＳ 明朝" w:hint="eastAsia"/>
          <w:sz w:val="21"/>
          <w:szCs w:val="21"/>
          <w:lang w:val="en-GB"/>
        </w:rPr>
        <w:t>してほしい</w:t>
      </w:r>
      <w:r w:rsidRPr="00A65705">
        <w:rPr>
          <w:rFonts w:asciiTheme="minorEastAsia" w:eastAsiaTheme="minorEastAsia" w:hAnsiTheme="minorEastAsia" w:cs="ＭＳ 明朝" w:hint="eastAsia"/>
          <w:sz w:val="21"/>
          <w:szCs w:val="21"/>
          <w:lang w:val="en-GB"/>
        </w:rPr>
        <w:t>。</w:t>
      </w:r>
      <w:r w:rsidR="00AD6288" w:rsidRPr="00A65705">
        <w:rPr>
          <w:rFonts w:asciiTheme="minorEastAsia" w:eastAsiaTheme="minorEastAsia" w:hAnsiTheme="minorEastAsia"/>
          <w:sz w:val="21"/>
          <w:szCs w:val="21"/>
          <w:lang w:val="en-GB"/>
        </w:rPr>
        <w:t xml:space="preserve">: </w:t>
      </w:r>
    </w:p>
    <w:p w14:paraId="043C0A3B" w14:textId="77777777" w:rsidR="00AD6288" w:rsidRDefault="00AD6288" w:rsidP="00AD6288">
      <w:pPr>
        <w:overflowPunct/>
        <w:autoSpaceDE/>
        <w:autoSpaceDN/>
        <w:adjustRightInd/>
        <w:jc w:val="left"/>
        <w:textAlignment w:val="auto"/>
        <w:rPr>
          <w:rFonts w:asciiTheme="minorEastAsia" w:eastAsiaTheme="minorEastAsia" w:hAnsiTheme="minorEastAsia"/>
          <w:sz w:val="21"/>
          <w:szCs w:val="21"/>
          <w:lang w:val="en-GB"/>
        </w:rPr>
      </w:pPr>
    </w:p>
    <w:p w14:paraId="0E613767" w14:textId="52E8C6DC" w:rsidR="00AD6288" w:rsidRPr="00AB6B9C" w:rsidRDefault="00A65705" w:rsidP="00AD6288">
      <w:pPr>
        <w:numPr>
          <w:ilvl w:val="0"/>
          <w:numId w:val="35"/>
        </w:numPr>
        <w:overflowPunct/>
        <w:autoSpaceDE/>
        <w:autoSpaceDN/>
        <w:adjustRightInd/>
        <w:jc w:val="left"/>
        <w:textAlignment w:val="auto"/>
        <w:rPr>
          <w:sz w:val="24"/>
          <w:szCs w:val="24"/>
          <w:lang w:val="en-GB"/>
        </w:rPr>
      </w:pPr>
      <w:r w:rsidRPr="00AB6B9C">
        <w:rPr>
          <w:rFonts w:asciiTheme="minorEastAsia" w:eastAsiaTheme="minorEastAsia" w:hAnsiTheme="minorEastAsia" w:cs="ＭＳ 明朝"/>
          <w:sz w:val="21"/>
          <w:szCs w:val="21"/>
          <w:lang w:val="en-GB"/>
        </w:rPr>
        <w:t>国</w:t>
      </w:r>
      <w:r w:rsidRPr="00AB6B9C">
        <w:rPr>
          <w:rFonts w:asciiTheme="minorEastAsia" w:eastAsiaTheme="minorEastAsia" w:hAnsiTheme="minorEastAsia" w:cs="ＭＳ 明朝" w:hint="eastAsia"/>
          <w:sz w:val="21"/>
          <w:szCs w:val="21"/>
          <w:lang w:val="en-GB" w:eastAsia="ja-JP"/>
        </w:rPr>
        <w:t>の</w:t>
      </w:r>
      <w:r w:rsidRPr="00AB6B9C">
        <w:rPr>
          <w:rFonts w:asciiTheme="minorEastAsia" w:eastAsiaTheme="minorEastAsia" w:hAnsiTheme="minorEastAsia" w:cs="ＭＳ 明朝"/>
          <w:sz w:val="21"/>
          <w:szCs w:val="21"/>
          <w:lang w:val="en-GB"/>
        </w:rPr>
        <w:t>予防的</w:t>
      </w:r>
      <w:r w:rsidRPr="00AB6B9C">
        <w:rPr>
          <w:rFonts w:asciiTheme="minorEastAsia" w:eastAsiaTheme="minorEastAsia" w:hAnsiTheme="minorEastAsia" w:cs="ＭＳ 明朝" w:hint="eastAsia"/>
          <w:sz w:val="21"/>
          <w:szCs w:val="21"/>
          <w:lang w:val="en-GB" w:eastAsia="ja-JP"/>
        </w:rPr>
        <w:t>な</w:t>
      </w:r>
      <w:r w:rsidR="001F0874">
        <w:rPr>
          <w:rFonts w:asciiTheme="minorEastAsia" w:eastAsiaTheme="minorEastAsia" w:hAnsiTheme="minorEastAsia" w:cs="ＭＳ 明朝" w:hint="eastAsia"/>
          <w:sz w:val="21"/>
          <w:szCs w:val="21"/>
          <w:lang w:val="en-GB" w:eastAsia="ja-JP"/>
        </w:rPr>
        <w:t>がん</w:t>
      </w:r>
      <w:r w:rsidRPr="00AB6B9C">
        <w:rPr>
          <w:rFonts w:asciiTheme="minorEastAsia" w:eastAsiaTheme="minorEastAsia" w:hAnsiTheme="minorEastAsia" w:cs="ＭＳ 明朝"/>
          <w:sz w:val="21"/>
          <w:szCs w:val="21"/>
          <w:lang w:val="en-GB"/>
        </w:rPr>
        <w:t>検診を含む、医療サービスへのアクセス</w:t>
      </w:r>
      <w:r w:rsidRPr="00AB6B9C">
        <w:rPr>
          <w:rFonts w:asciiTheme="minorEastAsia" w:eastAsiaTheme="minorEastAsia" w:hAnsiTheme="minorEastAsia" w:cs="ＭＳ 明朝" w:hint="eastAsia"/>
          <w:sz w:val="21"/>
          <w:szCs w:val="21"/>
          <w:lang w:val="en-GB" w:eastAsia="ja-JP"/>
        </w:rPr>
        <w:t>を明らかにする</w:t>
      </w:r>
      <w:r w:rsidRPr="00AB6B9C">
        <w:rPr>
          <w:rFonts w:asciiTheme="minorEastAsia" w:eastAsiaTheme="minorEastAsia" w:hAnsiTheme="minorEastAsia" w:cs="ＭＳ 明朝"/>
          <w:sz w:val="21"/>
          <w:szCs w:val="21"/>
          <w:lang w:val="en-GB"/>
        </w:rPr>
        <w:t>データ。</w:t>
      </w:r>
    </w:p>
    <w:p w14:paraId="42972636" w14:textId="3735ABF2" w:rsidR="00AD6288" w:rsidRPr="00AB6B9C" w:rsidRDefault="00A65705" w:rsidP="00AD6288">
      <w:pPr>
        <w:numPr>
          <w:ilvl w:val="0"/>
          <w:numId w:val="35"/>
        </w:numPr>
        <w:overflowPunct/>
        <w:autoSpaceDE/>
        <w:autoSpaceDN/>
        <w:adjustRightInd/>
        <w:jc w:val="left"/>
        <w:textAlignment w:val="auto"/>
        <w:rPr>
          <w:sz w:val="24"/>
          <w:szCs w:val="24"/>
          <w:lang w:val="en-GB"/>
        </w:rPr>
      </w:pPr>
      <w:r w:rsidRPr="00AB6B9C">
        <w:rPr>
          <w:rFonts w:asciiTheme="minorEastAsia" w:eastAsiaTheme="minorEastAsia" w:hAnsiTheme="minorEastAsia" w:cs="ＭＳ 明朝"/>
          <w:sz w:val="21"/>
          <w:szCs w:val="21"/>
          <w:lang w:val="en-GB"/>
        </w:rPr>
        <w:t>障害者のための予防医療サービスへの平等なアクセスを確保するための措置。</w:t>
      </w:r>
    </w:p>
    <w:p w14:paraId="3BA1BD82" w14:textId="73E203AC" w:rsidR="00AD6288" w:rsidRPr="00AB6B9C" w:rsidRDefault="00A65705" w:rsidP="00AD6288">
      <w:pPr>
        <w:numPr>
          <w:ilvl w:val="0"/>
          <w:numId w:val="35"/>
        </w:numPr>
        <w:overflowPunct/>
        <w:autoSpaceDE/>
        <w:autoSpaceDN/>
        <w:adjustRightInd/>
        <w:jc w:val="left"/>
        <w:textAlignment w:val="auto"/>
        <w:rPr>
          <w:sz w:val="24"/>
          <w:szCs w:val="24"/>
          <w:lang w:val="en-GB"/>
        </w:rPr>
      </w:pPr>
      <w:r w:rsidRPr="00AB6B9C">
        <w:rPr>
          <w:rFonts w:asciiTheme="minorEastAsia" w:eastAsiaTheme="minorEastAsia" w:hAnsiTheme="minorEastAsia" w:cs="ＭＳ 明朝"/>
          <w:sz w:val="21"/>
          <w:szCs w:val="21"/>
          <w:lang w:val="en-GB"/>
        </w:rPr>
        <w:t>障害者のための医療サービスへの物理的および</w:t>
      </w:r>
      <w:r w:rsidRPr="00AB6B9C">
        <w:rPr>
          <w:rFonts w:asciiTheme="minorEastAsia" w:eastAsiaTheme="minorEastAsia" w:hAnsiTheme="minorEastAsia" w:cs="ＭＳ 明朝" w:hint="eastAsia"/>
          <w:sz w:val="21"/>
          <w:szCs w:val="21"/>
          <w:lang w:val="en-GB" w:eastAsia="ja-JP"/>
        </w:rPr>
        <w:t>電子</w:t>
      </w:r>
      <w:r w:rsidR="003B55D4">
        <w:rPr>
          <w:rFonts w:asciiTheme="minorEastAsia" w:eastAsiaTheme="minorEastAsia" w:hAnsiTheme="minorEastAsia" w:cs="ＭＳ 明朝"/>
          <w:sz w:val="21"/>
          <w:szCs w:val="21"/>
          <w:lang w:val="en-GB"/>
        </w:rPr>
        <w:t>的な</w:t>
      </w:r>
      <w:r w:rsidR="003B55D4">
        <w:rPr>
          <w:rFonts w:asciiTheme="minorEastAsia" w:eastAsiaTheme="minorEastAsia" w:hAnsiTheme="minorEastAsia" w:cs="ＭＳ 明朝" w:hint="eastAsia"/>
          <w:sz w:val="21"/>
          <w:szCs w:val="21"/>
          <w:lang w:val="en-GB" w:eastAsia="ja-JP"/>
        </w:rPr>
        <w:t>アクセシビリティ</w:t>
      </w:r>
      <w:r w:rsidRPr="00AB6B9C">
        <w:rPr>
          <w:rFonts w:asciiTheme="minorEastAsia" w:eastAsiaTheme="minorEastAsia" w:hAnsiTheme="minorEastAsia" w:cs="ＭＳ 明朝"/>
          <w:sz w:val="21"/>
          <w:szCs w:val="21"/>
          <w:lang w:val="en-GB"/>
        </w:rPr>
        <w:t>に関するデータ。</w:t>
      </w:r>
    </w:p>
    <w:p w14:paraId="46F0008A" w14:textId="0AB0CCCF" w:rsidR="00AD6288" w:rsidRPr="00AB6B9C" w:rsidRDefault="003B55D4" w:rsidP="00AD6288">
      <w:pPr>
        <w:numPr>
          <w:ilvl w:val="0"/>
          <w:numId w:val="35"/>
        </w:numPr>
        <w:overflowPunct/>
        <w:autoSpaceDE/>
        <w:autoSpaceDN/>
        <w:adjustRightInd/>
        <w:jc w:val="left"/>
        <w:textAlignment w:val="auto"/>
        <w:rPr>
          <w:sz w:val="24"/>
          <w:szCs w:val="24"/>
          <w:lang w:val="en-GB"/>
        </w:rPr>
      </w:pPr>
      <w:r>
        <w:rPr>
          <w:rFonts w:asciiTheme="minorEastAsia" w:eastAsiaTheme="minorEastAsia" w:hAnsiTheme="minorEastAsia" w:cs="ＭＳ 明朝" w:hint="eastAsia"/>
          <w:sz w:val="21"/>
          <w:szCs w:val="21"/>
          <w:lang w:val="en-GB" w:eastAsia="ja-JP"/>
        </w:rPr>
        <w:t>医療</w:t>
      </w:r>
      <w:r>
        <w:rPr>
          <w:rFonts w:asciiTheme="minorEastAsia" w:eastAsiaTheme="minorEastAsia" w:hAnsiTheme="minorEastAsia" w:cs="ＭＳ 明朝"/>
          <w:sz w:val="21"/>
          <w:szCs w:val="21"/>
          <w:lang w:val="en-GB"/>
        </w:rPr>
        <w:t>サービスへのアクセ</w:t>
      </w:r>
      <w:r>
        <w:rPr>
          <w:rFonts w:asciiTheme="minorEastAsia" w:eastAsiaTheme="minorEastAsia" w:hAnsiTheme="minorEastAsia" w:cs="ＭＳ 明朝" w:hint="eastAsia"/>
          <w:sz w:val="21"/>
          <w:szCs w:val="21"/>
          <w:lang w:val="en-GB" w:eastAsia="ja-JP"/>
        </w:rPr>
        <w:t>シビリティ</w:t>
      </w:r>
      <w:r w:rsidR="00AB6B9C" w:rsidRPr="00AB6B9C">
        <w:rPr>
          <w:rFonts w:asciiTheme="minorEastAsia" w:eastAsiaTheme="minorEastAsia" w:hAnsiTheme="minorEastAsia" w:cs="ＭＳ 明朝"/>
          <w:sz w:val="21"/>
          <w:szCs w:val="21"/>
          <w:lang w:val="en-GB"/>
        </w:rPr>
        <w:t>を促進するための目標数値、</w:t>
      </w:r>
      <w:r w:rsidR="00AB6B9C" w:rsidRPr="00AB6B9C">
        <w:rPr>
          <w:rFonts w:asciiTheme="minorEastAsia" w:eastAsiaTheme="minorEastAsia" w:hAnsiTheme="minorEastAsia" w:cs="ＭＳ 明朝" w:hint="eastAsia"/>
          <w:sz w:val="21"/>
          <w:szCs w:val="21"/>
          <w:lang w:val="en-GB" w:eastAsia="ja-JP"/>
        </w:rPr>
        <w:t>行程表</w:t>
      </w:r>
      <w:r>
        <w:rPr>
          <w:rFonts w:asciiTheme="minorEastAsia" w:eastAsiaTheme="minorEastAsia" w:hAnsiTheme="minorEastAsia" w:cs="ＭＳ 明朝"/>
          <w:sz w:val="21"/>
          <w:szCs w:val="21"/>
          <w:lang w:val="en-GB"/>
        </w:rPr>
        <w:t>、予算などを</w:t>
      </w:r>
      <w:r>
        <w:rPr>
          <w:rFonts w:asciiTheme="minorEastAsia" w:eastAsiaTheme="minorEastAsia" w:hAnsiTheme="minorEastAsia" w:cs="ＭＳ 明朝" w:hint="eastAsia"/>
          <w:sz w:val="21"/>
          <w:szCs w:val="21"/>
          <w:lang w:val="en-GB" w:eastAsia="ja-JP"/>
        </w:rPr>
        <w:t>伴う</w:t>
      </w:r>
      <w:r w:rsidR="00AB6B9C" w:rsidRPr="00AB6B9C">
        <w:rPr>
          <w:rFonts w:asciiTheme="minorEastAsia" w:eastAsiaTheme="minorEastAsia" w:hAnsiTheme="minorEastAsia" w:cs="ＭＳ 明朝"/>
          <w:sz w:val="21"/>
          <w:szCs w:val="21"/>
          <w:lang w:val="en-GB"/>
        </w:rPr>
        <w:t>戦略。</w:t>
      </w:r>
    </w:p>
    <w:p w14:paraId="00517F96" w14:textId="77777777" w:rsidR="00AD6288" w:rsidRDefault="00AD6288" w:rsidP="00AD6288">
      <w:pPr>
        <w:overflowPunct/>
        <w:autoSpaceDE/>
        <w:autoSpaceDN/>
        <w:adjustRightInd/>
        <w:jc w:val="left"/>
        <w:textAlignment w:val="auto"/>
        <w:rPr>
          <w:rFonts w:asciiTheme="minorEastAsia" w:eastAsiaTheme="minorEastAsia" w:hAnsiTheme="minorEastAsia"/>
          <w:sz w:val="21"/>
          <w:szCs w:val="21"/>
          <w:lang w:val="en-GB"/>
        </w:rPr>
      </w:pPr>
    </w:p>
    <w:p w14:paraId="349084EF" w14:textId="77777777" w:rsidR="00AB6B9C" w:rsidRDefault="00AB6B9C" w:rsidP="00AD6288">
      <w:pPr>
        <w:overflowPunct/>
        <w:autoSpaceDE/>
        <w:autoSpaceDN/>
        <w:adjustRightInd/>
        <w:jc w:val="left"/>
        <w:textAlignment w:val="auto"/>
        <w:rPr>
          <w:rFonts w:asciiTheme="minorEastAsia" w:eastAsiaTheme="minorEastAsia" w:hAnsiTheme="minorEastAsia"/>
          <w:sz w:val="21"/>
          <w:szCs w:val="21"/>
          <w:lang w:val="en-GB"/>
        </w:rPr>
      </w:pPr>
    </w:p>
    <w:p w14:paraId="2748894F" w14:textId="50E5D937" w:rsidR="00AB6B9C" w:rsidRDefault="00AB6B9C" w:rsidP="00AD6288">
      <w:pPr>
        <w:overflowPunct/>
        <w:autoSpaceDE/>
        <w:autoSpaceDN/>
        <w:adjustRightInd/>
        <w:jc w:val="left"/>
        <w:textAlignment w:val="auto"/>
        <w:rPr>
          <w:rFonts w:asciiTheme="minorEastAsia" w:eastAsiaTheme="minorEastAsia" w:hAnsiTheme="minorEastAsia"/>
          <w:sz w:val="21"/>
          <w:szCs w:val="21"/>
          <w:lang w:val="en-GB"/>
        </w:rPr>
      </w:pPr>
      <w:r>
        <w:rPr>
          <w:rFonts w:asciiTheme="minorEastAsia" w:eastAsiaTheme="minorEastAsia" w:hAnsiTheme="minorEastAsia" w:hint="eastAsia"/>
          <w:sz w:val="21"/>
          <w:szCs w:val="21"/>
          <w:lang w:val="en-GB" w:eastAsia="ja-JP"/>
        </w:rPr>
        <w:t xml:space="preserve">35.　</w:t>
      </w:r>
      <w:r w:rsidRPr="00AB6B9C">
        <w:rPr>
          <w:rFonts w:asciiTheme="minorEastAsia" w:eastAsiaTheme="minorEastAsia" w:hAnsiTheme="minorEastAsia"/>
          <w:sz w:val="21"/>
          <w:szCs w:val="21"/>
          <w:lang w:val="en-GB"/>
        </w:rPr>
        <w:t>2014</w:t>
      </w:r>
      <w:r w:rsidRPr="00AB6B9C">
        <w:rPr>
          <w:rFonts w:asciiTheme="minorEastAsia" w:eastAsiaTheme="minorEastAsia" w:hAnsiTheme="minorEastAsia" w:hint="eastAsia"/>
          <w:sz w:val="21"/>
          <w:szCs w:val="21"/>
          <w:lang w:val="en-GB"/>
        </w:rPr>
        <w:t>年に実施された機能障害のある人を対象とした</w:t>
      </w:r>
      <w:r>
        <w:rPr>
          <w:rFonts w:asciiTheme="minorEastAsia" w:eastAsiaTheme="minorEastAsia" w:hAnsiTheme="minorEastAsia" w:hint="eastAsia"/>
          <w:sz w:val="21"/>
          <w:szCs w:val="21"/>
          <w:lang w:val="en-GB" w:eastAsia="ja-JP"/>
        </w:rPr>
        <w:t>大規模</w:t>
      </w:r>
      <w:r w:rsidRPr="00AB6B9C">
        <w:rPr>
          <w:rFonts w:asciiTheme="minorEastAsia" w:eastAsiaTheme="minorEastAsia" w:hAnsiTheme="minorEastAsia" w:hint="eastAsia"/>
          <w:sz w:val="21"/>
          <w:szCs w:val="21"/>
          <w:lang w:val="en-GB"/>
        </w:rPr>
        <w:t>な健康調査では、障害のある人は実質的に健康状態が悪く</w:t>
      </w:r>
      <w:r w:rsidR="00AC5FBF">
        <w:rPr>
          <w:rFonts w:asciiTheme="minorEastAsia" w:eastAsiaTheme="minorEastAsia" w:hAnsiTheme="minorEastAsia" w:hint="eastAsia"/>
          <w:sz w:val="21"/>
          <w:szCs w:val="21"/>
          <w:lang w:val="en-GB"/>
        </w:rPr>
        <w:t>、健康的な生活を促</w:t>
      </w:r>
      <w:r w:rsidR="00AC5FBF">
        <w:rPr>
          <w:rFonts w:asciiTheme="minorEastAsia" w:eastAsiaTheme="minorEastAsia" w:hAnsiTheme="minorEastAsia" w:hint="eastAsia"/>
          <w:sz w:val="21"/>
          <w:szCs w:val="21"/>
          <w:lang w:val="en-GB" w:eastAsia="ja-JP"/>
        </w:rPr>
        <w:t>す</w:t>
      </w:r>
      <w:r>
        <w:rPr>
          <w:rFonts w:asciiTheme="minorEastAsia" w:eastAsiaTheme="minorEastAsia" w:hAnsiTheme="minorEastAsia" w:hint="eastAsia"/>
          <w:sz w:val="21"/>
          <w:szCs w:val="21"/>
          <w:lang w:val="en-GB"/>
        </w:rPr>
        <w:t>要因</w:t>
      </w:r>
      <w:r w:rsidR="00AC5FBF">
        <w:rPr>
          <w:rFonts w:asciiTheme="minorEastAsia" w:eastAsiaTheme="minorEastAsia" w:hAnsiTheme="minorEastAsia" w:hint="eastAsia"/>
          <w:sz w:val="21"/>
          <w:szCs w:val="21"/>
          <w:lang w:val="en-GB" w:eastAsia="ja-JP"/>
        </w:rPr>
        <w:t>となること</w:t>
      </w:r>
      <w:r>
        <w:rPr>
          <w:rFonts w:asciiTheme="minorEastAsia" w:eastAsiaTheme="minorEastAsia" w:hAnsiTheme="minorEastAsia" w:hint="eastAsia"/>
          <w:sz w:val="21"/>
          <w:szCs w:val="21"/>
          <w:lang w:val="en-GB"/>
        </w:rPr>
        <w:t>へのアクセスが少ないことが示され</w:t>
      </w:r>
      <w:r w:rsidRPr="00AB6B9C">
        <w:rPr>
          <w:rFonts w:asciiTheme="minorEastAsia" w:eastAsiaTheme="minorEastAsia" w:hAnsiTheme="minorEastAsia" w:hint="eastAsia"/>
          <w:sz w:val="21"/>
          <w:szCs w:val="21"/>
          <w:lang w:val="en-GB"/>
        </w:rPr>
        <w:t>た。彼らは精神的健康</w:t>
      </w:r>
      <w:r w:rsidR="006074E7">
        <w:rPr>
          <w:rFonts w:asciiTheme="minorEastAsia" w:eastAsiaTheme="minorEastAsia" w:hAnsiTheme="minorEastAsia" w:hint="eastAsia"/>
          <w:sz w:val="21"/>
          <w:szCs w:val="21"/>
          <w:lang w:val="en-GB" w:eastAsia="ja-JP"/>
        </w:rPr>
        <w:t>状態に問題があることが多く</w:t>
      </w:r>
      <w:r w:rsidRPr="00AB6B9C">
        <w:rPr>
          <w:rFonts w:asciiTheme="minorEastAsia" w:eastAsiaTheme="minorEastAsia" w:hAnsiTheme="minorEastAsia" w:hint="eastAsia"/>
          <w:sz w:val="21"/>
          <w:szCs w:val="21"/>
          <w:lang w:val="en-GB"/>
        </w:rPr>
        <w:t>、睡</w:t>
      </w:r>
      <w:r w:rsidR="00AC5FBF">
        <w:rPr>
          <w:rFonts w:asciiTheme="minorEastAsia" w:eastAsiaTheme="minorEastAsia" w:hAnsiTheme="minorEastAsia" w:hint="eastAsia"/>
          <w:sz w:val="21"/>
          <w:szCs w:val="21"/>
          <w:lang w:val="en-GB"/>
        </w:rPr>
        <w:t>眠問題、ストレス、医薬品の</w:t>
      </w:r>
      <w:r w:rsidR="006074E7">
        <w:rPr>
          <w:rFonts w:asciiTheme="minorEastAsia" w:eastAsiaTheme="minorEastAsia" w:hAnsiTheme="minorEastAsia" w:hint="eastAsia"/>
          <w:sz w:val="21"/>
          <w:szCs w:val="21"/>
          <w:lang w:val="en-GB" w:eastAsia="ja-JP"/>
        </w:rPr>
        <w:t>過剰</w:t>
      </w:r>
      <w:r>
        <w:rPr>
          <w:rFonts w:asciiTheme="minorEastAsia" w:eastAsiaTheme="minorEastAsia" w:hAnsiTheme="minorEastAsia" w:hint="eastAsia"/>
          <w:sz w:val="21"/>
          <w:szCs w:val="21"/>
          <w:lang w:val="en-GB"/>
        </w:rPr>
        <w:t>摂取、</w:t>
      </w:r>
      <w:r w:rsidR="006074E7">
        <w:rPr>
          <w:rFonts w:asciiTheme="minorEastAsia" w:eastAsiaTheme="minorEastAsia" w:hAnsiTheme="minorEastAsia" w:hint="eastAsia"/>
          <w:sz w:val="21"/>
          <w:szCs w:val="21"/>
          <w:lang w:val="en-GB" w:eastAsia="ja-JP"/>
        </w:rPr>
        <w:t>激しい</w:t>
      </w:r>
      <w:r>
        <w:rPr>
          <w:rFonts w:asciiTheme="minorEastAsia" w:eastAsiaTheme="minorEastAsia" w:hAnsiTheme="minorEastAsia" w:hint="eastAsia"/>
          <w:sz w:val="21"/>
          <w:szCs w:val="21"/>
          <w:lang w:val="en-GB"/>
        </w:rPr>
        <w:t>痛み、</w:t>
      </w:r>
      <w:r w:rsidRPr="00AB6B9C">
        <w:rPr>
          <w:rFonts w:asciiTheme="minorEastAsia" w:eastAsiaTheme="minorEastAsia" w:hAnsiTheme="minorEastAsia" w:hint="eastAsia"/>
          <w:sz w:val="21"/>
          <w:szCs w:val="21"/>
          <w:lang w:val="en-GB"/>
        </w:rPr>
        <w:t>健康</w:t>
      </w:r>
      <w:r w:rsidR="006074E7">
        <w:rPr>
          <w:rFonts w:asciiTheme="minorEastAsia" w:eastAsiaTheme="minorEastAsia" w:hAnsiTheme="minorEastAsia" w:hint="eastAsia"/>
          <w:sz w:val="21"/>
          <w:szCs w:val="21"/>
          <w:lang w:val="en-GB" w:eastAsia="ja-JP"/>
        </w:rPr>
        <w:t>についての</w:t>
      </w:r>
      <w:r w:rsidRPr="00AB6B9C">
        <w:rPr>
          <w:rFonts w:asciiTheme="minorEastAsia" w:eastAsiaTheme="minorEastAsia" w:hAnsiTheme="minorEastAsia" w:hint="eastAsia"/>
          <w:sz w:val="21"/>
          <w:szCs w:val="21"/>
          <w:lang w:val="en-GB"/>
        </w:rPr>
        <w:t>自己評価</w:t>
      </w:r>
      <w:r w:rsidR="006074E7">
        <w:rPr>
          <w:rFonts w:asciiTheme="minorEastAsia" w:eastAsiaTheme="minorEastAsia" w:hAnsiTheme="minorEastAsia" w:hint="eastAsia"/>
          <w:sz w:val="21"/>
          <w:szCs w:val="21"/>
          <w:lang w:val="en-GB" w:eastAsia="ja-JP"/>
        </w:rPr>
        <w:t>の低下</w:t>
      </w:r>
      <w:r w:rsidRPr="00AB6B9C">
        <w:rPr>
          <w:rFonts w:asciiTheme="minorEastAsia" w:eastAsiaTheme="minorEastAsia" w:hAnsiTheme="minorEastAsia" w:hint="eastAsia"/>
          <w:sz w:val="21"/>
          <w:szCs w:val="21"/>
          <w:lang w:val="en-GB"/>
        </w:rPr>
        <w:t>などを経験</w:t>
      </w:r>
      <w:r>
        <w:rPr>
          <w:rFonts w:asciiTheme="minorEastAsia" w:eastAsiaTheme="minorEastAsia" w:hAnsiTheme="minorEastAsia" w:hint="eastAsia"/>
          <w:sz w:val="21"/>
          <w:szCs w:val="21"/>
          <w:lang w:val="en-GB" w:eastAsia="ja-JP"/>
        </w:rPr>
        <w:t>する</w:t>
      </w:r>
      <w:r w:rsidRPr="009B42D8">
        <w:rPr>
          <w:sz w:val="24"/>
          <w:szCs w:val="24"/>
          <w:vertAlign w:val="superscript"/>
          <w:lang w:val="en-GB"/>
        </w:rPr>
        <w:footnoteReference w:id="19"/>
      </w:r>
      <w:r w:rsidRPr="00AB6B9C">
        <w:rPr>
          <w:rFonts w:asciiTheme="minorEastAsia" w:eastAsiaTheme="minorEastAsia" w:hAnsiTheme="minorEastAsia" w:hint="eastAsia"/>
          <w:sz w:val="21"/>
          <w:szCs w:val="21"/>
          <w:lang w:val="en-GB"/>
        </w:rPr>
        <w:t>。</w:t>
      </w:r>
    </w:p>
    <w:p w14:paraId="5833D0A0" w14:textId="77777777" w:rsidR="00AD6288" w:rsidRPr="00AB6B9C" w:rsidRDefault="00AD6288" w:rsidP="00AD6288">
      <w:pPr>
        <w:overflowPunct/>
        <w:autoSpaceDE/>
        <w:autoSpaceDN/>
        <w:adjustRightInd/>
        <w:jc w:val="left"/>
        <w:textAlignment w:val="auto"/>
        <w:rPr>
          <w:rFonts w:asciiTheme="minorEastAsia" w:eastAsiaTheme="minorEastAsia" w:hAnsiTheme="minorEastAsia"/>
          <w:sz w:val="21"/>
          <w:szCs w:val="21"/>
          <w:lang w:val="en-GB"/>
        </w:rPr>
      </w:pPr>
    </w:p>
    <w:p w14:paraId="56D76324" w14:textId="094DB992" w:rsidR="00AD6288" w:rsidRPr="00AB6B9C" w:rsidRDefault="002736CB" w:rsidP="00AD6288">
      <w:pPr>
        <w:overflowPunct/>
        <w:autoSpaceDE/>
        <w:autoSpaceDN/>
        <w:adjustRightInd/>
        <w:jc w:val="left"/>
        <w:textAlignment w:val="auto"/>
        <w:rPr>
          <w:rFonts w:asciiTheme="minorEastAsia" w:eastAsiaTheme="minorEastAsia" w:hAnsiTheme="minorEastAsia"/>
          <w:sz w:val="21"/>
          <w:szCs w:val="21"/>
          <w:lang w:val="en-GB"/>
        </w:rPr>
      </w:pPr>
      <w:r w:rsidRPr="00AB6B9C">
        <w:rPr>
          <w:rFonts w:asciiTheme="minorEastAsia" w:eastAsiaTheme="minorEastAsia" w:hAnsiTheme="minorEastAsia" w:cs="ＭＳ 明朝" w:hint="eastAsia"/>
          <w:sz w:val="21"/>
          <w:szCs w:val="21"/>
          <w:lang w:val="en-GB"/>
        </w:rPr>
        <w:t>以下の情報を提供</w:t>
      </w:r>
      <w:r w:rsidR="00C6468A" w:rsidRPr="00AB6B9C">
        <w:rPr>
          <w:rFonts w:asciiTheme="minorEastAsia" w:eastAsiaTheme="minorEastAsia" w:hAnsiTheme="minorEastAsia" w:cs="ＭＳ 明朝" w:hint="eastAsia"/>
          <w:sz w:val="21"/>
          <w:szCs w:val="21"/>
          <w:lang w:val="en-GB"/>
        </w:rPr>
        <w:t>してほしい</w:t>
      </w:r>
      <w:r w:rsidRPr="00AB6B9C">
        <w:rPr>
          <w:rFonts w:asciiTheme="minorEastAsia" w:eastAsiaTheme="minorEastAsia" w:hAnsiTheme="minorEastAsia" w:cs="ＭＳ 明朝" w:hint="eastAsia"/>
          <w:sz w:val="21"/>
          <w:szCs w:val="21"/>
          <w:lang w:val="en-GB"/>
        </w:rPr>
        <w:t>。</w:t>
      </w:r>
      <w:r w:rsidR="00AD6288" w:rsidRPr="00AB6B9C">
        <w:rPr>
          <w:rFonts w:asciiTheme="minorEastAsia" w:eastAsiaTheme="minorEastAsia" w:hAnsiTheme="minorEastAsia"/>
          <w:sz w:val="21"/>
          <w:szCs w:val="21"/>
          <w:lang w:val="en-GB"/>
        </w:rPr>
        <w:t>:</w:t>
      </w:r>
    </w:p>
    <w:p w14:paraId="7D829E36" w14:textId="77777777" w:rsidR="00AB6B9C" w:rsidRPr="00AB6B9C" w:rsidRDefault="00AB6B9C" w:rsidP="00AD6288">
      <w:pPr>
        <w:overflowPunct/>
        <w:autoSpaceDE/>
        <w:autoSpaceDN/>
        <w:adjustRightInd/>
        <w:jc w:val="left"/>
        <w:textAlignment w:val="auto"/>
        <w:rPr>
          <w:rFonts w:asciiTheme="minorEastAsia" w:eastAsiaTheme="minorEastAsia" w:hAnsiTheme="minorEastAsia"/>
          <w:sz w:val="21"/>
          <w:szCs w:val="21"/>
          <w:lang w:val="en-GB"/>
        </w:rPr>
      </w:pPr>
    </w:p>
    <w:p w14:paraId="3501D803" w14:textId="5FAF3E22" w:rsidR="00AD6288" w:rsidRPr="00D43CF7" w:rsidRDefault="00D43CF7" w:rsidP="00AD6288">
      <w:pPr>
        <w:numPr>
          <w:ilvl w:val="0"/>
          <w:numId w:val="36"/>
        </w:numPr>
        <w:overflowPunct/>
        <w:autoSpaceDE/>
        <w:autoSpaceDN/>
        <w:adjustRightInd/>
        <w:jc w:val="left"/>
        <w:textAlignment w:val="auto"/>
        <w:rPr>
          <w:sz w:val="24"/>
          <w:szCs w:val="24"/>
          <w:lang w:val="en-GB" w:eastAsia="ja-JP"/>
        </w:rPr>
      </w:pPr>
      <w:r w:rsidRPr="00D43CF7">
        <w:rPr>
          <w:rFonts w:asciiTheme="minorEastAsia" w:eastAsiaTheme="minorEastAsia" w:hAnsiTheme="minorEastAsia" w:hint="eastAsia"/>
          <w:sz w:val="21"/>
          <w:szCs w:val="21"/>
          <w:lang w:val="en-GB"/>
        </w:rPr>
        <w:t>障害者が直面する健康</w:t>
      </w:r>
      <w:r>
        <w:rPr>
          <w:rFonts w:asciiTheme="minorEastAsia" w:eastAsiaTheme="minorEastAsia" w:hAnsiTheme="minorEastAsia" w:hint="eastAsia"/>
          <w:sz w:val="21"/>
          <w:szCs w:val="21"/>
          <w:lang w:val="en-GB" w:eastAsia="ja-JP"/>
        </w:rPr>
        <w:t>上</w:t>
      </w:r>
      <w:r w:rsidRPr="00D43CF7">
        <w:rPr>
          <w:rFonts w:asciiTheme="minorEastAsia" w:eastAsiaTheme="minorEastAsia" w:hAnsiTheme="minorEastAsia" w:hint="eastAsia"/>
          <w:sz w:val="21"/>
          <w:szCs w:val="21"/>
          <w:lang w:val="en-GB"/>
        </w:rPr>
        <w:t>の不平等を減らすための行動計画およびその他の措置。</w:t>
      </w:r>
    </w:p>
    <w:p w14:paraId="60EF7950" w14:textId="77777777" w:rsidR="00D43CF7" w:rsidRDefault="00D43CF7" w:rsidP="00D43CF7">
      <w:pPr>
        <w:overflowPunct/>
        <w:autoSpaceDE/>
        <w:autoSpaceDN/>
        <w:adjustRightInd/>
        <w:jc w:val="left"/>
        <w:textAlignment w:val="auto"/>
        <w:rPr>
          <w:rFonts w:asciiTheme="minorEastAsia" w:eastAsiaTheme="minorEastAsia" w:hAnsiTheme="minorEastAsia"/>
          <w:sz w:val="21"/>
          <w:szCs w:val="21"/>
          <w:lang w:val="en-GB"/>
        </w:rPr>
      </w:pPr>
    </w:p>
    <w:p w14:paraId="5E0DDF88" w14:textId="77777777" w:rsidR="00D43CF7" w:rsidRDefault="00D43CF7" w:rsidP="00D43CF7">
      <w:pPr>
        <w:overflowPunct/>
        <w:autoSpaceDE/>
        <w:autoSpaceDN/>
        <w:adjustRightInd/>
        <w:jc w:val="left"/>
        <w:textAlignment w:val="auto"/>
        <w:rPr>
          <w:rFonts w:asciiTheme="minorEastAsia" w:eastAsiaTheme="minorEastAsia" w:hAnsiTheme="minorEastAsia"/>
          <w:sz w:val="21"/>
          <w:szCs w:val="21"/>
          <w:lang w:val="en-GB"/>
        </w:rPr>
      </w:pPr>
    </w:p>
    <w:p w14:paraId="5E9C8F99" w14:textId="0CBF06D6" w:rsidR="00D43CF7" w:rsidRPr="00D43CF7" w:rsidRDefault="00D43CF7" w:rsidP="00D43CF7">
      <w:pPr>
        <w:overflowPunct/>
        <w:autoSpaceDE/>
        <w:autoSpaceDN/>
        <w:adjustRightInd/>
        <w:jc w:val="left"/>
        <w:textAlignment w:val="auto"/>
        <w:rPr>
          <w:sz w:val="24"/>
          <w:szCs w:val="24"/>
          <w:lang w:val="en-GB" w:eastAsia="ja-JP"/>
        </w:rPr>
      </w:pPr>
      <w:r>
        <w:rPr>
          <w:rFonts w:asciiTheme="minorEastAsia" w:eastAsiaTheme="minorEastAsia" w:hAnsiTheme="minorEastAsia" w:hint="eastAsia"/>
          <w:sz w:val="21"/>
          <w:szCs w:val="21"/>
          <w:lang w:val="en-GB" w:eastAsia="ja-JP"/>
        </w:rPr>
        <w:t xml:space="preserve">36.　</w:t>
      </w:r>
      <w:r w:rsidRPr="00D43CF7">
        <w:rPr>
          <w:rFonts w:asciiTheme="minorEastAsia" w:eastAsiaTheme="minorEastAsia" w:hAnsiTheme="minorEastAsia" w:hint="eastAsia"/>
          <w:sz w:val="21"/>
          <w:szCs w:val="21"/>
          <w:lang w:val="en-GB"/>
        </w:rPr>
        <w:t>デンマークのほとんどすべての治療は、</w:t>
      </w:r>
      <w:r w:rsidRPr="00D43CF7">
        <w:rPr>
          <w:rFonts w:asciiTheme="minorEastAsia" w:eastAsiaTheme="minorEastAsia" w:hAnsiTheme="minorEastAsia"/>
          <w:sz w:val="21"/>
          <w:szCs w:val="21"/>
          <w:lang w:val="en-GB"/>
        </w:rPr>
        <w:t>30</w:t>
      </w:r>
      <w:r>
        <w:rPr>
          <w:rFonts w:asciiTheme="minorEastAsia" w:eastAsiaTheme="minorEastAsia" w:hAnsiTheme="minorEastAsia" w:hint="eastAsia"/>
          <w:sz w:val="21"/>
          <w:szCs w:val="21"/>
          <w:lang w:val="en-GB"/>
        </w:rPr>
        <w:t>日以内</w:t>
      </w:r>
      <w:r>
        <w:rPr>
          <w:rFonts w:asciiTheme="minorEastAsia" w:eastAsiaTheme="minorEastAsia" w:hAnsiTheme="minorEastAsia" w:hint="eastAsia"/>
          <w:sz w:val="21"/>
          <w:szCs w:val="21"/>
          <w:lang w:val="en-GB" w:eastAsia="ja-JP"/>
        </w:rPr>
        <w:t>と</w:t>
      </w:r>
      <w:r>
        <w:rPr>
          <w:rFonts w:asciiTheme="minorEastAsia" w:eastAsiaTheme="minorEastAsia" w:hAnsiTheme="minorEastAsia" w:hint="eastAsia"/>
          <w:sz w:val="21"/>
          <w:szCs w:val="21"/>
          <w:lang w:val="en-GB"/>
        </w:rPr>
        <w:t>法律で保証されてい</w:t>
      </w:r>
      <w:r>
        <w:rPr>
          <w:rFonts w:asciiTheme="minorEastAsia" w:eastAsiaTheme="minorEastAsia" w:hAnsiTheme="minorEastAsia" w:hint="eastAsia"/>
          <w:sz w:val="21"/>
          <w:szCs w:val="21"/>
          <w:lang w:val="en-GB" w:eastAsia="ja-JP"/>
        </w:rPr>
        <w:t>る</w:t>
      </w:r>
      <w:r w:rsidRPr="00D43CF7">
        <w:rPr>
          <w:rFonts w:asciiTheme="minorEastAsia" w:eastAsiaTheme="minorEastAsia" w:hAnsiTheme="minorEastAsia" w:hint="eastAsia"/>
          <w:sz w:val="21"/>
          <w:szCs w:val="21"/>
          <w:lang w:val="en-GB"/>
        </w:rPr>
        <w:t>。</w:t>
      </w:r>
      <w:r w:rsidR="00944032">
        <w:rPr>
          <w:rFonts w:asciiTheme="minorEastAsia" w:eastAsiaTheme="minorEastAsia" w:hAnsiTheme="minorEastAsia" w:hint="eastAsia"/>
          <w:sz w:val="21"/>
          <w:szCs w:val="21"/>
          <w:lang w:val="en-GB"/>
        </w:rPr>
        <w:t>ただし、補聴器</w:t>
      </w:r>
      <w:r w:rsidR="00944032">
        <w:rPr>
          <w:rFonts w:asciiTheme="minorEastAsia" w:eastAsiaTheme="minorEastAsia" w:hAnsiTheme="minorEastAsia" w:hint="eastAsia"/>
          <w:sz w:val="21"/>
          <w:szCs w:val="21"/>
          <w:lang w:val="en-GB" w:eastAsia="ja-JP"/>
        </w:rPr>
        <w:t>治療</w:t>
      </w:r>
      <w:r>
        <w:rPr>
          <w:rFonts w:asciiTheme="minorEastAsia" w:eastAsiaTheme="minorEastAsia" w:hAnsiTheme="minorEastAsia" w:hint="eastAsia"/>
          <w:sz w:val="21"/>
          <w:szCs w:val="21"/>
          <w:lang w:val="en-GB"/>
        </w:rPr>
        <w:t>は</w:t>
      </w:r>
      <w:r>
        <w:rPr>
          <w:rFonts w:asciiTheme="minorEastAsia" w:eastAsiaTheme="minorEastAsia" w:hAnsiTheme="minorEastAsia" w:hint="eastAsia"/>
          <w:sz w:val="21"/>
          <w:szCs w:val="21"/>
          <w:lang w:val="en-GB" w:eastAsia="ja-JP"/>
        </w:rPr>
        <w:t>、</w:t>
      </w:r>
      <w:r>
        <w:rPr>
          <w:rFonts w:asciiTheme="minorEastAsia" w:eastAsiaTheme="minorEastAsia" w:hAnsiTheme="minorEastAsia" w:hint="eastAsia"/>
          <w:sz w:val="21"/>
          <w:szCs w:val="21"/>
          <w:lang w:val="en-GB"/>
        </w:rPr>
        <w:t>待機</w:t>
      </w:r>
      <w:r>
        <w:rPr>
          <w:rFonts w:asciiTheme="minorEastAsia" w:eastAsiaTheme="minorEastAsia" w:hAnsiTheme="minorEastAsia" w:hint="eastAsia"/>
          <w:sz w:val="21"/>
          <w:szCs w:val="21"/>
          <w:lang w:val="en-GB" w:eastAsia="ja-JP"/>
        </w:rPr>
        <w:t>期間</w:t>
      </w:r>
      <w:r>
        <w:rPr>
          <w:rFonts w:asciiTheme="minorEastAsia" w:eastAsiaTheme="minorEastAsia" w:hAnsiTheme="minorEastAsia" w:hint="eastAsia"/>
          <w:sz w:val="21"/>
          <w:szCs w:val="21"/>
          <w:lang w:val="en-GB"/>
        </w:rPr>
        <w:t>の平均</w:t>
      </w:r>
      <w:r>
        <w:rPr>
          <w:rFonts w:asciiTheme="minorEastAsia" w:eastAsiaTheme="minorEastAsia" w:hAnsiTheme="minorEastAsia" w:hint="eastAsia"/>
          <w:sz w:val="21"/>
          <w:szCs w:val="21"/>
          <w:lang w:val="en-GB" w:eastAsia="ja-JP"/>
        </w:rPr>
        <w:t>が</w:t>
      </w:r>
      <w:r w:rsidRPr="00D43CF7">
        <w:rPr>
          <w:rFonts w:asciiTheme="minorEastAsia" w:eastAsiaTheme="minorEastAsia" w:hAnsiTheme="minorEastAsia"/>
          <w:sz w:val="21"/>
          <w:szCs w:val="21"/>
          <w:lang w:val="en-GB"/>
        </w:rPr>
        <w:t>1</w:t>
      </w:r>
      <w:r>
        <w:rPr>
          <w:rFonts w:asciiTheme="minorEastAsia" w:eastAsiaTheme="minorEastAsia" w:hAnsiTheme="minorEastAsia" w:hint="eastAsia"/>
          <w:sz w:val="21"/>
          <w:szCs w:val="21"/>
          <w:lang w:val="en-GB"/>
        </w:rPr>
        <w:t>年以上で</w:t>
      </w:r>
      <w:r w:rsidRPr="00D43CF7">
        <w:rPr>
          <w:rFonts w:asciiTheme="minorEastAsia" w:eastAsiaTheme="minorEastAsia" w:hAnsiTheme="minorEastAsia"/>
          <w:sz w:val="21"/>
          <w:szCs w:val="21"/>
          <w:lang w:val="en-GB"/>
        </w:rPr>
        <w:t>2</w:t>
      </w:r>
      <w:r w:rsidR="00944032">
        <w:rPr>
          <w:rFonts w:asciiTheme="minorEastAsia" w:eastAsiaTheme="minorEastAsia" w:hAnsiTheme="minorEastAsia" w:hint="eastAsia"/>
          <w:sz w:val="21"/>
          <w:szCs w:val="21"/>
          <w:lang w:val="en-GB"/>
        </w:rPr>
        <w:t>年以</w:t>
      </w:r>
      <w:r w:rsidR="00944032">
        <w:rPr>
          <w:rFonts w:asciiTheme="minorEastAsia" w:eastAsiaTheme="minorEastAsia" w:hAnsiTheme="minorEastAsia" w:hint="eastAsia"/>
          <w:sz w:val="21"/>
          <w:szCs w:val="21"/>
          <w:lang w:val="en-GB" w:eastAsia="ja-JP"/>
        </w:rPr>
        <w:t>上に及ぶ</w:t>
      </w:r>
      <w:r>
        <w:rPr>
          <w:rFonts w:asciiTheme="minorEastAsia" w:eastAsiaTheme="minorEastAsia" w:hAnsiTheme="minorEastAsia" w:hint="eastAsia"/>
          <w:sz w:val="21"/>
          <w:szCs w:val="21"/>
          <w:lang w:val="en-GB"/>
        </w:rPr>
        <w:t>場合</w:t>
      </w:r>
      <w:r>
        <w:rPr>
          <w:rFonts w:asciiTheme="minorEastAsia" w:eastAsiaTheme="minorEastAsia" w:hAnsiTheme="minorEastAsia" w:hint="eastAsia"/>
          <w:sz w:val="21"/>
          <w:szCs w:val="21"/>
          <w:lang w:val="en-GB" w:eastAsia="ja-JP"/>
        </w:rPr>
        <w:t>も</w:t>
      </w:r>
      <w:r>
        <w:rPr>
          <w:rFonts w:asciiTheme="minorEastAsia" w:eastAsiaTheme="minorEastAsia" w:hAnsiTheme="minorEastAsia" w:hint="eastAsia"/>
          <w:sz w:val="21"/>
          <w:szCs w:val="21"/>
          <w:lang w:val="en-GB"/>
        </w:rPr>
        <w:t>あるため、この保証の対象にな</w:t>
      </w:r>
      <w:r>
        <w:rPr>
          <w:rFonts w:asciiTheme="minorEastAsia" w:eastAsiaTheme="minorEastAsia" w:hAnsiTheme="minorEastAsia" w:hint="eastAsia"/>
          <w:sz w:val="21"/>
          <w:szCs w:val="21"/>
          <w:lang w:val="en-GB" w:eastAsia="ja-JP"/>
        </w:rPr>
        <w:t>らない</w:t>
      </w:r>
      <w:r w:rsidRPr="00D43CF7">
        <w:rPr>
          <w:rFonts w:asciiTheme="minorEastAsia" w:eastAsiaTheme="minorEastAsia" w:hAnsiTheme="minorEastAsia" w:hint="eastAsia"/>
          <w:sz w:val="21"/>
          <w:szCs w:val="21"/>
          <w:lang w:val="en-GB"/>
        </w:rPr>
        <w:t>。</w:t>
      </w:r>
      <w:r w:rsidR="00C81E4B">
        <w:rPr>
          <w:rFonts w:asciiTheme="minorEastAsia" w:eastAsiaTheme="minorEastAsia" w:hAnsiTheme="minorEastAsia" w:hint="eastAsia"/>
          <w:sz w:val="21"/>
          <w:szCs w:val="21"/>
          <w:lang w:val="en-GB" w:eastAsia="ja-JP"/>
        </w:rPr>
        <w:t>聴覚障害者という</w:t>
      </w:r>
      <w:r w:rsidRPr="00D43CF7">
        <w:rPr>
          <w:rFonts w:asciiTheme="minorEastAsia" w:eastAsiaTheme="minorEastAsia" w:hAnsiTheme="minorEastAsia" w:hint="eastAsia"/>
          <w:sz w:val="21"/>
          <w:szCs w:val="21"/>
          <w:lang w:val="en-GB"/>
        </w:rPr>
        <w:t>特定の障害者グルー</w:t>
      </w:r>
      <w:r w:rsidR="00C81E4B">
        <w:rPr>
          <w:rFonts w:asciiTheme="minorEastAsia" w:eastAsiaTheme="minorEastAsia" w:hAnsiTheme="minorEastAsia" w:hint="eastAsia"/>
          <w:sz w:val="21"/>
          <w:szCs w:val="21"/>
          <w:lang w:val="en-GB"/>
        </w:rPr>
        <w:t>プに対するこの差別は、いかなる客観的基準にも</w:t>
      </w:r>
      <w:r w:rsidR="00C81E4B">
        <w:rPr>
          <w:rFonts w:asciiTheme="minorEastAsia" w:eastAsiaTheme="minorEastAsia" w:hAnsiTheme="minorEastAsia" w:hint="eastAsia"/>
          <w:sz w:val="21"/>
          <w:szCs w:val="21"/>
          <w:lang w:val="en-GB" w:eastAsia="ja-JP"/>
        </w:rPr>
        <w:t>合致し</w:t>
      </w:r>
      <w:r>
        <w:rPr>
          <w:rFonts w:asciiTheme="minorEastAsia" w:eastAsiaTheme="minorEastAsia" w:hAnsiTheme="minorEastAsia" w:hint="eastAsia"/>
          <w:sz w:val="21"/>
          <w:szCs w:val="21"/>
          <w:lang w:val="en-GB"/>
        </w:rPr>
        <w:t>ていないようで</w:t>
      </w:r>
      <w:r>
        <w:rPr>
          <w:rFonts w:asciiTheme="minorEastAsia" w:eastAsiaTheme="minorEastAsia" w:hAnsiTheme="minorEastAsia" w:hint="eastAsia"/>
          <w:sz w:val="21"/>
          <w:szCs w:val="21"/>
          <w:lang w:val="en-GB" w:eastAsia="ja-JP"/>
        </w:rPr>
        <w:t>ある</w:t>
      </w:r>
      <w:r w:rsidRPr="00D43CF7">
        <w:rPr>
          <w:rFonts w:asciiTheme="minorEastAsia" w:eastAsiaTheme="minorEastAsia" w:hAnsiTheme="minorEastAsia" w:hint="eastAsia"/>
          <w:sz w:val="21"/>
          <w:szCs w:val="21"/>
          <w:lang w:val="en-GB"/>
        </w:rPr>
        <w:t>。</w:t>
      </w:r>
    </w:p>
    <w:p w14:paraId="7CAA04B3" w14:textId="77777777" w:rsidR="00AD6288" w:rsidRPr="00D43CF7" w:rsidRDefault="00AD6288" w:rsidP="00AD6288">
      <w:pPr>
        <w:overflowPunct/>
        <w:autoSpaceDE/>
        <w:autoSpaceDN/>
        <w:adjustRightInd/>
        <w:jc w:val="left"/>
        <w:textAlignment w:val="auto"/>
        <w:rPr>
          <w:rFonts w:asciiTheme="minorEastAsia" w:eastAsiaTheme="minorEastAsia" w:hAnsiTheme="minorEastAsia"/>
          <w:sz w:val="21"/>
          <w:szCs w:val="21"/>
          <w:lang w:val="en-GB" w:eastAsia="ja-JP"/>
        </w:rPr>
      </w:pPr>
    </w:p>
    <w:p w14:paraId="42482BAA" w14:textId="4D38D17B" w:rsidR="00AD6288" w:rsidRDefault="002736CB" w:rsidP="00AD6288">
      <w:pPr>
        <w:overflowPunct/>
        <w:autoSpaceDE/>
        <w:autoSpaceDN/>
        <w:adjustRightInd/>
        <w:jc w:val="left"/>
        <w:textAlignment w:val="auto"/>
        <w:rPr>
          <w:rFonts w:asciiTheme="minorEastAsia" w:eastAsiaTheme="minorEastAsia" w:hAnsiTheme="minorEastAsia"/>
          <w:i/>
          <w:sz w:val="21"/>
          <w:szCs w:val="21"/>
          <w:lang w:val="en-GB" w:eastAsia="ja-JP"/>
        </w:rPr>
      </w:pPr>
      <w:r w:rsidRPr="00D43CF7">
        <w:rPr>
          <w:rFonts w:asciiTheme="minorEastAsia" w:eastAsiaTheme="minorEastAsia" w:hAnsiTheme="minorEastAsia" w:cs="ＭＳ 明朝" w:hint="eastAsia"/>
          <w:sz w:val="21"/>
          <w:szCs w:val="21"/>
          <w:lang w:val="en-GB" w:eastAsia="ja-JP"/>
        </w:rPr>
        <w:t>以下の情報を提供</w:t>
      </w:r>
      <w:r w:rsidR="00C6468A" w:rsidRPr="00D43CF7">
        <w:rPr>
          <w:rFonts w:asciiTheme="minorEastAsia" w:eastAsiaTheme="minorEastAsia" w:hAnsiTheme="minorEastAsia" w:cs="ＭＳ 明朝" w:hint="eastAsia"/>
          <w:sz w:val="21"/>
          <w:szCs w:val="21"/>
          <w:lang w:val="en-GB" w:eastAsia="ja-JP"/>
        </w:rPr>
        <w:t>してほしい</w:t>
      </w:r>
      <w:r w:rsidRPr="00D43CF7">
        <w:rPr>
          <w:rFonts w:asciiTheme="minorEastAsia" w:eastAsiaTheme="minorEastAsia" w:hAnsiTheme="minorEastAsia" w:cs="ＭＳ 明朝" w:hint="eastAsia"/>
          <w:sz w:val="21"/>
          <w:szCs w:val="21"/>
          <w:lang w:val="en-GB" w:eastAsia="ja-JP"/>
        </w:rPr>
        <w:t>。</w:t>
      </w:r>
      <w:r w:rsidR="00AD6288" w:rsidRPr="00D43CF7">
        <w:rPr>
          <w:rFonts w:asciiTheme="minorEastAsia" w:eastAsiaTheme="minorEastAsia" w:hAnsiTheme="minorEastAsia"/>
          <w:sz w:val="21"/>
          <w:szCs w:val="21"/>
          <w:lang w:val="en-GB" w:eastAsia="ja-JP"/>
        </w:rPr>
        <w:t xml:space="preserve">: </w:t>
      </w:r>
    </w:p>
    <w:p w14:paraId="65BFEABA" w14:textId="6E59AAD5" w:rsidR="00AD6288" w:rsidRPr="002E09AA" w:rsidRDefault="002E09AA" w:rsidP="00AD6288">
      <w:pPr>
        <w:numPr>
          <w:ilvl w:val="0"/>
          <w:numId w:val="37"/>
        </w:numPr>
        <w:overflowPunct/>
        <w:autoSpaceDE/>
        <w:autoSpaceDN/>
        <w:adjustRightInd/>
        <w:contextualSpacing/>
        <w:jc w:val="left"/>
        <w:textAlignment w:val="auto"/>
        <w:rPr>
          <w:sz w:val="24"/>
          <w:szCs w:val="24"/>
          <w:lang w:val="en-GB" w:eastAsia="ja-JP"/>
        </w:rPr>
      </w:pPr>
      <w:r w:rsidRPr="00D43CF7">
        <w:rPr>
          <w:rFonts w:asciiTheme="minorEastAsia" w:eastAsiaTheme="minorEastAsia" w:hAnsiTheme="minorEastAsia" w:cs="ＭＳ 明朝"/>
          <w:sz w:val="21"/>
          <w:szCs w:val="21"/>
          <w:lang w:val="en-GB" w:eastAsia="ja-JP"/>
        </w:rPr>
        <w:t>補聴器治療がデンマークの医療制度の治療保証によって適切に</w:t>
      </w:r>
      <w:r>
        <w:rPr>
          <w:rFonts w:asciiTheme="minorEastAsia" w:eastAsiaTheme="minorEastAsia" w:hAnsiTheme="minorEastAsia" w:cs="ＭＳ 明朝" w:hint="eastAsia"/>
          <w:sz w:val="21"/>
          <w:szCs w:val="21"/>
          <w:lang w:val="en-GB" w:eastAsia="ja-JP"/>
        </w:rPr>
        <w:t>行わ</w:t>
      </w:r>
      <w:r w:rsidRPr="00D43CF7">
        <w:rPr>
          <w:rFonts w:asciiTheme="minorEastAsia" w:eastAsiaTheme="minorEastAsia" w:hAnsiTheme="minorEastAsia" w:cs="ＭＳ 明朝"/>
          <w:sz w:val="21"/>
          <w:szCs w:val="21"/>
          <w:lang w:val="en-GB" w:eastAsia="ja-JP"/>
        </w:rPr>
        <w:t>れていない</w:t>
      </w:r>
      <w:r w:rsidR="00B70D1A">
        <w:rPr>
          <w:rFonts w:asciiTheme="minorEastAsia" w:eastAsiaTheme="minorEastAsia" w:hAnsiTheme="minorEastAsia" w:cs="ＭＳ 明朝" w:hint="eastAsia"/>
          <w:sz w:val="21"/>
          <w:szCs w:val="21"/>
          <w:lang w:val="en-GB" w:eastAsia="ja-JP"/>
        </w:rPr>
        <w:t>理由</w:t>
      </w:r>
      <w:r w:rsidRPr="00D43CF7">
        <w:rPr>
          <w:rFonts w:asciiTheme="minorEastAsia" w:eastAsiaTheme="minorEastAsia" w:hAnsiTheme="minorEastAsia" w:cs="ＭＳ 明朝"/>
          <w:sz w:val="21"/>
          <w:szCs w:val="21"/>
          <w:lang w:val="en-GB" w:eastAsia="ja-JP"/>
        </w:rPr>
        <w:t>。</w:t>
      </w:r>
      <w:r w:rsidR="00AD6288" w:rsidRPr="002E09AA">
        <w:rPr>
          <w:sz w:val="24"/>
          <w:szCs w:val="24"/>
          <w:lang w:val="en-GB" w:eastAsia="ja-JP"/>
        </w:rPr>
        <w:t xml:space="preserve"> </w:t>
      </w:r>
    </w:p>
    <w:p w14:paraId="31EA8D7C" w14:textId="0A3EFE37" w:rsidR="00AD6288" w:rsidRPr="00FF0DAD" w:rsidRDefault="002E09AA" w:rsidP="00AD6288">
      <w:pPr>
        <w:numPr>
          <w:ilvl w:val="0"/>
          <w:numId w:val="37"/>
        </w:numPr>
        <w:overflowPunct/>
        <w:autoSpaceDE/>
        <w:autoSpaceDN/>
        <w:adjustRightInd/>
        <w:contextualSpacing/>
        <w:jc w:val="left"/>
        <w:textAlignment w:val="auto"/>
        <w:rPr>
          <w:sz w:val="24"/>
          <w:szCs w:val="24"/>
          <w:lang w:val="en-GB" w:eastAsia="ja-JP"/>
        </w:rPr>
      </w:pPr>
      <w:r w:rsidRPr="00D43CF7">
        <w:rPr>
          <w:rFonts w:asciiTheme="minorEastAsia" w:eastAsiaTheme="minorEastAsia" w:hAnsiTheme="minorEastAsia"/>
          <w:sz w:val="21"/>
          <w:szCs w:val="21"/>
          <w:lang w:val="en-GB" w:eastAsia="ja-JP"/>
        </w:rPr>
        <w:t>2013</w:t>
      </w:r>
      <w:r w:rsidRPr="00D43CF7">
        <w:rPr>
          <w:rFonts w:asciiTheme="minorEastAsia" w:eastAsiaTheme="minorEastAsia" w:hAnsiTheme="minorEastAsia" w:cs="ＭＳ 明朝"/>
          <w:sz w:val="21"/>
          <w:szCs w:val="21"/>
          <w:lang w:val="en-GB" w:eastAsia="ja-JP"/>
        </w:rPr>
        <w:t>年以降の</w:t>
      </w:r>
      <w:r w:rsidR="00B70D1A" w:rsidRPr="00D43CF7">
        <w:rPr>
          <w:rFonts w:asciiTheme="minorEastAsia" w:eastAsiaTheme="minorEastAsia" w:hAnsiTheme="minorEastAsia" w:cs="ＭＳ 明朝"/>
          <w:sz w:val="21"/>
          <w:szCs w:val="21"/>
          <w:lang w:val="en-GB" w:eastAsia="ja-JP"/>
        </w:rPr>
        <w:t>補聴器治療</w:t>
      </w:r>
      <w:r w:rsidR="00B70D1A">
        <w:rPr>
          <w:rFonts w:asciiTheme="minorEastAsia" w:eastAsiaTheme="minorEastAsia" w:hAnsiTheme="minorEastAsia" w:cs="ＭＳ 明朝" w:hint="eastAsia"/>
          <w:sz w:val="21"/>
          <w:szCs w:val="21"/>
          <w:lang w:val="en-GB" w:eastAsia="ja-JP"/>
        </w:rPr>
        <w:t>での</w:t>
      </w:r>
      <w:r w:rsidR="00FF0DAD">
        <w:rPr>
          <w:rFonts w:asciiTheme="minorEastAsia" w:eastAsiaTheme="minorEastAsia" w:hAnsiTheme="minorEastAsia" w:cs="ＭＳ 明朝" w:hint="eastAsia"/>
          <w:sz w:val="21"/>
          <w:szCs w:val="21"/>
          <w:lang w:val="en-GB" w:eastAsia="ja-JP"/>
        </w:rPr>
        <w:t>待機期間</w:t>
      </w:r>
      <w:r w:rsidR="00FF0DAD">
        <w:rPr>
          <w:rFonts w:asciiTheme="minorEastAsia" w:eastAsiaTheme="minorEastAsia" w:hAnsiTheme="minorEastAsia" w:cs="ＭＳ 明朝"/>
          <w:sz w:val="21"/>
          <w:szCs w:val="21"/>
          <w:lang w:val="en-GB" w:eastAsia="ja-JP"/>
        </w:rPr>
        <w:t>の傾向を地域別に集計したデー</w:t>
      </w:r>
      <w:r w:rsidR="00FF0DAD">
        <w:rPr>
          <w:rFonts w:asciiTheme="minorEastAsia" w:eastAsiaTheme="minorEastAsia" w:hAnsiTheme="minorEastAsia" w:cs="ＭＳ 明朝" w:hint="eastAsia"/>
          <w:sz w:val="21"/>
          <w:szCs w:val="21"/>
          <w:lang w:val="en-GB" w:eastAsia="ja-JP"/>
        </w:rPr>
        <w:t>タ</w:t>
      </w:r>
    </w:p>
    <w:p w14:paraId="233EE98F" w14:textId="102ED179" w:rsidR="00FF0DAD" w:rsidRPr="004B4755" w:rsidRDefault="00FF0DAD" w:rsidP="00AD6288">
      <w:pPr>
        <w:numPr>
          <w:ilvl w:val="0"/>
          <w:numId w:val="37"/>
        </w:numPr>
        <w:overflowPunct/>
        <w:autoSpaceDE/>
        <w:autoSpaceDN/>
        <w:adjustRightInd/>
        <w:contextualSpacing/>
        <w:jc w:val="left"/>
        <w:textAlignment w:val="auto"/>
        <w:rPr>
          <w:sz w:val="21"/>
          <w:szCs w:val="21"/>
          <w:lang w:val="en-GB" w:eastAsia="ja-JP"/>
        </w:rPr>
      </w:pPr>
      <w:r w:rsidRPr="004B4755">
        <w:rPr>
          <w:rFonts w:asciiTheme="minorEastAsia" w:eastAsiaTheme="minorEastAsia" w:hAnsiTheme="minorEastAsia" w:hint="eastAsia"/>
          <w:sz w:val="21"/>
          <w:szCs w:val="21"/>
          <w:lang w:val="en-GB" w:eastAsia="ja-JP"/>
        </w:rPr>
        <w:t>待機期間を減らし、補聴器治療が他のタイプの治療と同じように提供されることを確実にするための措置</w:t>
      </w:r>
    </w:p>
    <w:p w14:paraId="4B0DAB73" w14:textId="77777777" w:rsidR="002E09AA" w:rsidRDefault="002E09AA" w:rsidP="002E09AA">
      <w:pPr>
        <w:overflowPunct/>
        <w:autoSpaceDE/>
        <w:autoSpaceDN/>
        <w:adjustRightInd/>
        <w:contextualSpacing/>
        <w:jc w:val="left"/>
        <w:textAlignment w:val="auto"/>
        <w:rPr>
          <w:rFonts w:asciiTheme="minorEastAsia" w:eastAsiaTheme="minorEastAsia" w:hAnsiTheme="minorEastAsia" w:cs="ＭＳ 明朝"/>
          <w:sz w:val="21"/>
          <w:szCs w:val="21"/>
          <w:lang w:val="en-GB" w:eastAsia="ja-JP"/>
        </w:rPr>
      </w:pPr>
    </w:p>
    <w:p w14:paraId="667724E1" w14:textId="77777777" w:rsidR="002E09AA" w:rsidRPr="002E09AA" w:rsidRDefault="002E09AA" w:rsidP="002E09AA">
      <w:pPr>
        <w:overflowPunct/>
        <w:autoSpaceDE/>
        <w:autoSpaceDN/>
        <w:adjustRightInd/>
        <w:contextualSpacing/>
        <w:jc w:val="left"/>
        <w:textAlignment w:val="auto"/>
        <w:rPr>
          <w:sz w:val="24"/>
          <w:szCs w:val="24"/>
          <w:lang w:val="en-GB" w:eastAsia="ja-JP"/>
        </w:rPr>
      </w:pPr>
    </w:p>
    <w:p w14:paraId="2C4C96DD" w14:textId="4CAC345D" w:rsidR="00AD6288" w:rsidRPr="00CD02AD" w:rsidRDefault="00006FEB" w:rsidP="00A53FE2">
      <w:pPr>
        <w:rPr>
          <w:b/>
          <w:bCs/>
          <w:sz w:val="24"/>
          <w:szCs w:val="22"/>
          <w:lang w:val="en-GB" w:eastAsia="ja-JP"/>
        </w:rPr>
      </w:pPr>
      <w:r w:rsidRPr="00CD02AD">
        <w:rPr>
          <w:rFonts w:asciiTheme="minorEastAsia" w:eastAsiaTheme="minorEastAsia" w:hAnsiTheme="minorEastAsia" w:hint="eastAsia"/>
          <w:b/>
          <w:bCs/>
          <w:sz w:val="24"/>
          <w:szCs w:val="22"/>
          <w:lang w:val="en-GB" w:eastAsia="ja-JP"/>
        </w:rPr>
        <w:t>ハビリテーション</w:t>
      </w:r>
      <w:r w:rsidR="00B448B8" w:rsidRPr="00CD02AD">
        <w:rPr>
          <w:rFonts w:asciiTheme="minorEastAsia" w:eastAsiaTheme="minorEastAsia" w:hAnsiTheme="minorEastAsia" w:hint="eastAsia"/>
          <w:b/>
          <w:bCs/>
          <w:sz w:val="24"/>
          <w:szCs w:val="22"/>
          <w:lang w:val="en-GB" w:eastAsia="ja-JP"/>
        </w:rPr>
        <w:t>（適応のための技術</w:t>
      </w:r>
      <w:r w:rsidR="00851A76" w:rsidRPr="00CD02AD">
        <w:rPr>
          <w:rFonts w:asciiTheme="minorEastAsia" w:eastAsiaTheme="minorEastAsia" w:hAnsiTheme="minorEastAsia" w:hint="eastAsia"/>
          <w:b/>
          <w:bCs/>
          <w:sz w:val="24"/>
          <w:szCs w:val="22"/>
          <w:lang w:val="en-GB" w:eastAsia="ja-JP"/>
        </w:rPr>
        <w:t>の習得）</w:t>
      </w:r>
      <w:r w:rsidRPr="00CD02AD">
        <w:rPr>
          <w:rFonts w:asciiTheme="minorEastAsia" w:eastAsiaTheme="minorEastAsia" w:hAnsiTheme="minorEastAsia" w:hint="eastAsia"/>
          <w:b/>
          <w:bCs/>
          <w:sz w:val="24"/>
          <w:szCs w:val="22"/>
          <w:lang w:val="en-GB" w:eastAsia="ja-JP"/>
        </w:rPr>
        <w:t>及びリハビリテーション</w:t>
      </w:r>
      <w:r w:rsidR="00AD6288" w:rsidRPr="00CD02AD">
        <w:rPr>
          <w:b/>
          <w:bCs/>
          <w:sz w:val="24"/>
          <w:szCs w:val="22"/>
          <w:lang w:val="en-GB" w:eastAsia="ja-JP"/>
        </w:rPr>
        <w:t xml:space="preserve"> (</w:t>
      </w:r>
      <w:r w:rsidR="00231906" w:rsidRPr="00CD02AD">
        <w:rPr>
          <w:rFonts w:asciiTheme="minorEastAsia" w:eastAsiaTheme="minorEastAsia" w:hAnsiTheme="minorEastAsia" w:hint="eastAsia"/>
          <w:b/>
          <w:bCs/>
          <w:sz w:val="24"/>
          <w:szCs w:val="22"/>
          <w:lang w:val="en-GB" w:eastAsia="ja-JP"/>
        </w:rPr>
        <w:t>第</w:t>
      </w:r>
      <w:r w:rsidR="00AD6288" w:rsidRPr="00CD02AD">
        <w:rPr>
          <w:b/>
          <w:bCs/>
          <w:sz w:val="24"/>
          <w:szCs w:val="22"/>
          <w:lang w:val="en-GB" w:eastAsia="ja-JP"/>
        </w:rPr>
        <w:t>26</w:t>
      </w:r>
      <w:r w:rsidR="00231906" w:rsidRPr="00CD02AD">
        <w:rPr>
          <w:rFonts w:asciiTheme="minorEastAsia" w:eastAsiaTheme="minorEastAsia" w:hAnsiTheme="minorEastAsia" w:hint="eastAsia"/>
          <w:b/>
          <w:bCs/>
          <w:sz w:val="24"/>
          <w:szCs w:val="22"/>
          <w:lang w:val="en-GB" w:eastAsia="ja-JP"/>
        </w:rPr>
        <w:t>条</w:t>
      </w:r>
      <w:r w:rsidR="00AD6288" w:rsidRPr="00CD02AD">
        <w:rPr>
          <w:b/>
          <w:bCs/>
          <w:sz w:val="24"/>
          <w:szCs w:val="22"/>
          <w:lang w:val="en-GB" w:eastAsia="ja-JP"/>
        </w:rPr>
        <w:t>)</w:t>
      </w:r>
    </w:p>
    <w:p w14:paraId="729E5E07" w14:textId="77777777" w:rsidR="00AD6288" w:rsidRPr="00CD02AD" w:rsidRDefault="00AD6288" w:rsidP="00AD6288">
      <w:pPr>
        <w:overflowPunct/>
        <w:autoSpaceDE/>
        <w:autoSpaceDN/>
        <w:adjustRightInd/>
        <w:jc w:val="left"/>
        <w:textAlignment w:val="auto"/>
        <w:rPr>
          <w:rFonts w:asciiTheme="minorEastAsia" w:eastAsiaTheme="minorEastAsia" w:hAnsiTheme="minorEastAsia"/>
          <w:sz w:val="21"/>
          <w:szCs w:val="21"/>
          <w:lang w:val="en-GB" w:eastAsia="ja-JP"/>
        </w:rPr>
      </w:pPr>
    </w:p>
    <w:p w14:paraId="1CE1EC6C" w14:textId="7591B0E4" w:rsidR="00B57CB0" w:rsidRDefault="00E3571B" w:rsidP="00AD6288">
      <w:pPr>
        <w:overflowPunct/>
        <w:autoSpaceDE/>
        <w:autoSpaceDN/>
        <w:adjustRightInd/>
        <w:jc w:val="left"/>
        <w:textAlignment w:val="auto"/>
        <w:rPr>
          <w:rFonts w:asciiTheme="minorEastAsia" w:eastAsiaTheme="minorEastAsia" w:hAnsiTheme="minorEastAsia"/>
          <w:sz w:val="21"/>
          <w:szCs w:val="21"/>
          <w:lang w:val="en-GB" w:eastAsia="ja-JP"/>
        </w:rPr>
      </w:pPr>
      <w:r>
        <w:rPr>
          <w:rFonts w:asciiTheme="minorEastAsia" w:eastAsiaTheme="minorEastAsia" w:hAnsiTheme="minorEastAsia" w:hint="eastAsia"/>
          <w:sz w:val="21"/>
          <w:szCs w:val="21"/>
          <w:lang w:val="en-GB" w:eastAsia="ja-JP"/>
        </w:rPr>
        <w:t xml:space="preserve">37.　</w:t>
      </w:r>
      <w:r w:rsidR="00B57CB0" w:rsidRPr="00B57CB0">
        <w:rPr>
          <w:rFonts w:asciiTheme="minorEastAsia" w:eastAsiaTheme="minorEastAsia" w:hAnsiTheme="minorEastAsia" w:hint="eastAsia"/>
          <w:sz w:val="21"/>
          <w:szCs w:val="21"/>
          <w:lang w:val="en-GB" w:eastAsia="ja-JP"/>
        </w:rPr>
        <w:t>リハビリテーションの権利は、障害のあるすべての拷問</w:t>
      </w:r>
      <w:r>
        <w:rPr>
          <w:rFonts w:asciiTheme="minorEastAsia" w:eastAsiaTheme="minorEastAsia" w:hAnsiTheme="minorEastAsia" w:hint="eastAsia"/>
          <w:sz w:val="21"/>
          <w:szCs w:val="21"/>
          <w:lang w:val="en-GB" w:eastAsia="ja-JP"/>
        </w:rPr>
        <w:t>のような苦しみ</w:t>
      </w:r>
      <w:r w:rsidR="00981903">
        <w:rPr>
          <w:rFonts w:asciiTheme="minorEastAsia" w:eastAsiaTheme="minorEastAsia" w:hAnsiTheme="minorEastAsia" w:hint="eastAsia"/>
          <w:sz w:val="21"/>
          <w:szCs w:val="21"/>
          <w:lang w:val="en-GB" w:eastAsia="ja-JP"/>
        </w:rPr>
        <w:t>の</w:t>
      </w:r>
      <w:r w:rsidR="003825A9">
        <w:rPr>
          <w:rFonts w:asciiTheme="minorEastAsia" w:eastAsiaTheme="minorEastAsia" w:hAnsiTheme="minorEastAsia" w:hint="eastAsia"/>
          <w:sz w:val="21"/>
          <w:szCs w:val="21"/>
          <w:lang w:val="en-GB" w:eastAsia="ja-JP"/>
        </w:rPr>
        <w:t>中</w:t>
      </w:r>
      <w:r>
        <w:rPr>
          <w:rFonts w:asciiTheme="minorEastAsia" w:eastAsiaTheme="minorEastAsia" w:hAnsiTheme="minorEastAsia" w:hint="eastAsia"/>
          <w:sz w:val="21"/>
          <w:szCs w:val="21"/>
          <w:lang w:val="en-GB" w:eastAsia="ja-JP"/>
        </w:rPr>
        <w:t>を生き抜いている人</w:t>
      </w:r>
      <w:r w:rsidR="00B57CB0" w:rsidRPr="00B57CB0">
        <w:rPr>
          <w:rFonts w:asciiTheme="minorEastAsia" w:eastAsiaTheme="minorEastAsia" w:hAnsiTheme="minorEastAsia" w:hint="eastAsia"/>
          <w:sz w:val="21"/>
          <w:szCs w:val="21"/>
          <w:lang w:val="en-GB" w:eastAsia="ja-JP"/>
        </w:rPr>
        <w:t>を対象としてい</w:t>
      </w:r>
      <w:r w:rsidR="00B57CB0">
        <w:rPr>
          <w:rFonts w:asciiTheme="minorEastAsia" w:eastAsiaTheme="minorEastAsia" w:hAnsiTheme="minorEastAsia" w:hint="eastAsia"/>
          <w:sz w:val="21"/>
          <w:szCs w:val="21"/>
          <w:lang w:val="en-GB" w:eastAsia="ja-JP"/>
        </w:rPr>
        <w:t>る</w:t>
      </w:r>
      <w:r w:rsidR="00B57CB0" w:rsidRPr="00B57CB0">
        <w:rPr>
          <w:rFonts w:asciiTheme="minorEastAsia" w:eastAsiaTheme="minorEastAsia" w:hAnsiTheme="minorEastAsia" w:hint="eastAsia"/>
          <w:sz w:val="21"/>
          <w:szCs w:val="21"/>
          <w:lang w:val="en-GB" w:eastAsia="ja-JP"/>
        </w:rPr>
        <w:t>。</w:t>
      </w:r>
      <w:r w:rsidR="003825A9">
        <w:rPr>
          <w:rFonts w:asciiTheme="minorEastAsia" w:eastAsiaTheme="minorEastAsia" w:hAnsiTheme="minorEastAsia" w:hint="eastAsia"/>
          <w:sz w:val="21"/>
          <w:szCs w:val="21"/>
          <w:lang w:val="en-GB" w:eastAsia="ja-JP"/>
        </w:rPr>
        <w:t>国</w:t>
      </w:r>
      <w:r w:rsidR="00B57CB0">
        <w:rPr>
          <w:rFonts w:asciiTheme="minorEastAsia" w:eastAsiaTheme="minorEastAsia" w:hAnsiTheme="minorEastAsia" w:hint="eastAsia"/>
          <w:sz w:val="21"/>
          <w:szCs w:val="21"/>
          <w:lang w:val="en-GB" w:eastAsia="ja-JP"/>
        </w:rPr>
        <w:t>は、個人が可能な限り、自律的、精神的、身体的、社会的、職業的能力</w:t>
      </w:r>
      <w:r>
        <w:rPr>
          <w:rFonts w:asciiTheme="minorEastAsia" w:eastAsiaTheme="minorEastAsia" w:hAnsiTheme="minorEastAsia" w:hint="eastAsia"/>
          <w:sz w:val="21"/>
          <w:szCs w:val="21"/>
          <w:lang w:val="en-GB" w:eastAsia="ja-JP"/>
        </w:rPr>
        <w:t>を発揮し</w:t>
      </w:r>
      <w:r w:rsidR="00B57CB0">
        <w:rPr>
          <w:rFonts w:asciiTheme="minorEastAsia" w:eastAsiaTheme="minorEastAsia" w:hAnsiTheme="minorEastAsia" w:hint="eastAsia"/>
          <w:sz w:val="21"/>
          <w:szCs w:val="21"/>
          <w:lang w:val="en-GB" w:eastAsia="ja-JP"/>
        </w:rPr>
        <w:t>、かつ</w:t>
      </w:r>
      <w:r w:rsidR="00B57CB0" w:rsidRPr="00B57CB0">
        <w:rPr>
          <w:rFonts w:asciiTheme="minorEastAsia" w:eastAsiaTheme="minorEastAsia" w:hAnsiTheme="minorEastAsia" w:hint="eastAsia"/>
          <w:sz w:val="21"/>
          <w:szCs w:val="21"/>
          <w:lang w:val="en-GB" w:eastAsia="ja-JP"/>
        </w:rPr>
        <w:t>社会への参加と</w:t>
      </w:r>
      <w:r w:rsidR="00B57CB0">
        <w:rPr>
          <w:rFonts w:asciiTheme="minorEastAsia" w:eastAsiaTheme="minorEastAsia" w:hAnsiTheme="minorEastAsia" w:hint="eastAsia"/>
          <w:sz w:val="21"/>
          <w:szCs w:val="21"/>
          <w:lang w:val="en-GB" w:eastAsia="ja-JP"/>
        </w:rPr>
        <w:t>インクルージョン</w:t>
      </w:r>
      <w:r w:rsidR="00B57CB0" w:rsidRPr="00B57CB0">
        <w:rPr>
          <w:rFonts w:asciiTheme="minorEastAsia" w:eastAsiaTheme="minorEastAsia" w:hAnsiTheme="minorEastAsia" w:hint="eastAsia"/>
          <w:sz w:val="21"/>
          <w:szCs w:val="21"/>
          <w:lang w:val="en-GB" w:eastAsia="ja-JP"/>
        </w:rPr>
        <w:t>を</w:t>
      </w:r>
      <w:r>
        <w:rPr>
          <w:rFonts w:asciiTheme="minorEastAsia" w:eastAsiaTheme="minorEastAsia" w:hAnsiTheme="minorEastAsia" w:hint="eastAsia"/>
          <w:sz w:val="21"/>
          <w:szCs w:val="21"/>
          <w:lang w:val="en-GB" w:eastAsia="ja-JP"/>
        </w:rPr>
        <w:t>達成</w:t>
      </w:r>
      <w:r w:rsidR="003825A9">
        <w:rPr>
          <w:rFonts w:asciiTheme="minorEastAsia" w:eastAsiaTheme="minorEastAsia" w:hAnsiTheme="minorEastAsia" w:hint="eastAsia"/>
          <w:sz w:val="21"/>
          <w:szCs w:val="21"/>
          <w:lang w:val="en-GB" w:eastAsia="ja-JP"/>
        </w:rPr>
        <w:t>できるように</w:t>
      </w:r>
      <w:r>
        <w:rPr>
          <w:rFonts w:asciiTheme="minorEastAsia" w:eastAsiaTheme="minorEastAsia" w:hAnsiTheme="minorEastAsia" w:hint="eastAsia"/>
          <w:sz w:val="21"/>
          <w:szCs w:val="21"/>
          <w:lang w:val="en-GB" w:eastAsia="ja-JP"/>
        </w:rPr>
        <w:t>する</w:t>
      </w:r>
      <w:r w:rsidR="00B57CB0" w:rsidRPr="00B57CB0">
        <w:rPr>
          <w:rFonts w:asciiTheme="minorEastAsia" w:eastAsiaTheme="minorEastAsia" w:hAnsiTheme="minorEastAsia" w:hint="eastAsia"/>
          <w:sz w:val="21"/>
          <w:szCs w:val="21"/>
          <w:lang w:val="en-GB" w:eastAsia="ja-JP"/>
        </w:rPr>
        <w:t>ことを目的として、リハ</w:t>
      </w:r>
      <w:r w:rsidR="003825A9">
        <w:rPr>
          <w:rFonts w:asciiTheme="minorEastAsia" w:eastAsiaTheme="minorEastAsia" w:hAnsiTheme="minorEastAsia" w:hint="eastAsia"/>
          <w:sz w:val="21"/>
          <w:szCs w:val="21"/>
          <w:lang w:val="en-GB" w:eastAsia="ja-JP"/>
        </w:rPr>
        <w:t>ビリテーションサービスを組み立て</w:t>
      </w:r>
      <w:r w:rsidR="00B57CB0" w:rsidRPr="00B57CB0">
        <w:rPr>
          <w:rFonts w:asciiTheme="minorEastAsia" w:eastAsiaTheme="minorEastAsia" w:hAnsiTheme="minorEastAsia" w:hint="eastAsia"/>
          <w:sz w:val="21"/>
          <w:szCs w:val="21"/>
          <w:lang w:val="en-GB" w:eastAsia="ja-JP"/>
        </w:rPr>
        <w:t>、強化し、普及させる義務がある。</w:t>
      </w:r>
    </w:p>
    <w:p w14:paraId="4CFE24B3" w14:textId="6099A935" w:rsidR="00B57CB0" w:rsidRPr="00B57CB0" w:rsidRDefault="00B57CB0" w:rsidP="00AD6288">
      <w:pPr>
        <w:overflowPunct/>
        <w:autoSpaceDE/>
        <w:autoSpaceDN/>
        <w:adjustRightInd/>
        <w:jc w:val="left"/>
        <w:textAlignment w:val="auto"/>
        <w:rPr>
          <w:rFonts w:asciiTheme="minorEastAsia" w:eastAsiaTheme="minorEastAsia" w:hAnsiTheme="minorEastAsia"/>
          <w:sz w:val="21"/>
          <w:szCs w:val="21"/>
          <w:lang w:val="en-GB" w:eastAsia="ja-JP"/>
        </w:rPr>
      </w:pPr>
    </w:p>
    <w:p w14:paraId="408A2DE0" w14:textId="446B7FD8" w:rsidR="00AD6288" w:rsidRPr="00B57CB0" w:rsidRDefault="002736CB" w:rsidP="00AD6288">
      <w:pPr>
        <w:overflowPunct/>
        <w:autoSpaceDE/>
        <w:autoSpaceDN/>
        <w:adjustRightInd/>
        <w:jc w:val="left"/>
        <w:textAlignment w:val="auto"/>
        <w:rPr>
          <w:rFonts w:asciiTheme="minorEastAsia" w:eastAsiaTheme="minorEastAsia" w:hAnsiTheme="minorEastAsia"/>
          <w:sz w:val="21"/>
          <w:szCs w:val="21"/>
          <w:lang w:val="en-GB" w:eastAsia="ja-JP"/>
        </w:rPr>
      </w:pPr>
      <w:r w:rsidRPr="00B57CB0">
        <w:rPr>
          <w:rFonts w:asciiTheme="minorEastAsia" w:eastAsiaTheme="minorEastAsia" w:hAnsiTheme="minorEastAsia" w:cs="ＭＳ 明朝" w:hint="eastAsia"/>
          <w:sz w:val="21"/>
          <w:szCs w:val="21"/>
          <w:lang w:val="en-GB" w:eastAsia="ja-JP"/>
        </w:rPr>
        <w:t>以下の情報を提供</w:t>
      </w:r>
      <w:r w:rsidR="00C6468A" w:rsidRPr="00B57CB0">
        <w:rPr>
          <w:rFonts w:asciiTheme="minorEastAsia" w:eastAsiaTheme="minorEastAsia" w:hAnsiTheme="minorEastAsia" w:cs="ＭＳ 明朝" w:hint="eastAsia"/>
          <w:sz w:val="21"/>
          <w:szCs w:val="21"/>
          <w:lang w:val="en-GB" w:eastAsia="ja-JP"/>
        </w:rPr>
        <w:t>してほしい</w:t>
      </w:r>
      <w:r w:rsidRPr="00B57CB0">
        <w:rPr>
          <w:rFonts w:asciiTheme="minorEastAsia" w:eastAsiaTheme="minorEastAsia" w:hAnsiTheme="minorEastAsia" w:cs="ＭＳ 明朝" w:hint="eastAsia"/>
          <w:sz w:val="21"/>
          <w:szCs w:val="21"/>
          <w:lang w:val="en-GB" w:eastAsia="ja-JP"/>
        </w:rPr>
        <w:t>。</w:t>
      </w:r>
      <w:r w:rsidR="00AD6288" w:rsidRPr="00B57CB0">
        <w:rPr>
          <w:rFonts w:asciiTheme="minorEastAsia" w:eastAsiaTheme="minorEastAsia" w:hAnsiTheme="minorEastAsia"/>
          <w:sz w:val="21"/>
          <w:szCs w:val="21"/>
          <w:lang w:val="en-GB" w:eastAsia="ja-JP"/>
        </w:rPr>
        <w:t xml:space="preserve">: </w:t>
      </w:r>
    </w:p>
    <w:p w14:paraId="100EC39E" w14:textId="77777777" w:rsidR="00AD6288" w:rsidRPr="00B57CB0" w:rsidRDefault="00AD6288" w:rsidP="00AD6288">
      <w:pPr>
        <w:overflowPunct/>
        <w:autoSpaceDE/>
        <w:autoSpaceDN/>
        <w:adjustRightInd/>
        <w:jc w:val="left"/>
        <w:textAlignment w:val="auto"/>
        <w:rPr>
          <w:rFonts w:asciiTheme="minorEastAsia" w:eastAsiaTheme="minorEastAsia" w:hAnsiTheme="minorEastAsia"/>
          <w:sz w:val="21"/>
          <w:szCs w:val="21"/>
          <w:lang w:val="en-GB" w:eastAsia="ja-JP"/>
        </w:rPr>
      </w:pPr>
    </w:p>
    <w:p w14:paraId="62FD9101" w14:textId="75B4ABE2" w:rsidR="00E3571B" w:rsidRPr="00E3571B" w:rsidRDefault="00E3571B" w:rsidP="003825A9">
      <w:pPr>
        <w:numPr>
          <w:ilvl w:val="0"/>
          <w:numId w:val="38"/>
        </w:numPr>
        <w:overflowPunct/>
        <w:autoSpaceDE/>
        <w:autoSpaceDN/>
        <w:adjustRightInd/>
        <w:contextualSpacing/>
        <w:jc w:val="left"/>
        <w:textAlignment w:val="auto"/>
        <w:rPr>
          <w:bCs/>
          <w:sz w:val="24"/>
          <w:szCs w:val="24"/>
          <w:lang w:val="en-GB" w:eastAsia="ja-JP"/>
        </w:rPr>
      </w:pPr>
      <w:r>
        <w:rPr>
          <w:rFonts w:asciiTheme="minorEastAsia" w:eastAsiaTheme="minorEastAsia" w:hAnsiTheme="minorEastAsia" w:hint="eastAsia"/>
          <w:sz w:val="21"/>
          <w:szCs w:val="21"/>
          <w:lang w:val="en-GB" w:eastAsia="ja-JP"/>
        </w:rPr>
        <w:lastRenderedPageBreak/>
        <w:t>障害のある</w:t>
      </w:r>
      <w:r w:rsidR="003825A9" w:rsidRPr="003825A9">
        <w:rPr>
          <w:rFonts w:asciiTheme="minorEastAsia" w:eastAsiaTheme="minorEastAsia" w:hAnsiTheme="minorEastAsia" w:hint="eastAsia"/>
          <w:sz w:val="21"/>
          <w:szCs w:val="21"/>
          <w:lang w:val="en-GB" w:eastAsia="ja-JP"/>
        </w:rPr>
        <w:t>拷問のような苦しみの中を生き抜いている人</w:t>
      </w:r>
      <w:r>
        <w:rPr>
          <w:rFonts w:asciiTheme="minorEastAsia" w:eastAsiaTheme="minorEastAsia" w:hAnsiTheme="minorEastAsia" w:hint="eastAsia"/>
          <w:sz w:val="21"/>
          <w:szCs w:val="21"/>
          <w:lang w:val="en-GB" w:eastAsia="ja-JP"/>
        </w:rPr>
        <w:t>のリハビリテーションの</w:t>
      </w:r>
      <w:r w:rsidR="003825A9">
        <w:rPr>
          <w:rFonts w:asciiTheme="minorEastAsia" w:eastAsiaTheme="minorEastAsia" w:hAnsiTheme="minorEastAsia" w:hint="eastAsia"/>
          <w:sz w:val="21"/>
          <w:szCs w:val="21"/>
          <w:lang w:val="en-GB" w:eastAsia="ja-JP"/>
        </w:rPr>
        <w:t>権利を実現</w:t>
      </w:r>
      <w:r w:rsidRPr="00E3571B">
        <w:rPr>
          <w:rFonts w:asciiTheme="minorEastAsia" w:eastAsiaTheme="minorEastAsia" w:hAnsiTheme="minorEastAsia" w:hint="eastAsia"/>
          <w:sz w:val="21"/>
          <w:szCs w:val="21"/>
          <w:lang w:val="en-GB" w:eastAsia="ja-JP"/>
        </w:rPr>
        <w:t>するための措置。</w:t>
      </w:r>
    </w:p>
    <w:p w14:paraId="113D2DAB" w14:textId="77777777" w:rsidR="00E3571B" w:rsidRDefault="00E3571B" w:rsidP="00E3571B">
      <w:pPr>
        <w:overflowPunct/>
        <w:autoSpaceDE/>
        <w:autoSpaceDN/>
        <w:adjustRightInd/>
        <w:contextualSpacing/>
        <w:jc w:val="left"/>
        <w:textAlignment w:val="auto"/>
        <w:rPr>
          <w:rFonts w:asciiTheme="minorEastAsia" w:eastAsiaTheme="minorEastAsia" w:hAnsiTheme="minorEastAsia"/>
          <w:sz w:val="21"/>
          <w:szCs w:val="21"/>
          <w:lang w:val="en-GB" w:eastAsia="ja-JP"/>
        </w:rPr>
      </w:pPr>
    </w:p>
    <w:p w14:paraId="730DAC25" w14:textId="77777777" w:rsidR="00E3571B" w:rsidRDefault="00E3571B" w:rsidP="00E3571B">
      <w:pPr>
        <w:overflowPunct/>
        <w:autoSpaceDE/>
        <w:autoSpaceDN/>
        <w:adjustRightInd/>
        <w:contextualSpacing/>
        <w:jc w:val="left"/>
        <w:textAlignment w:val="auto"/>
        <w:rPr>
          <w:rFonts w:asciiTheme="minorEastAsia" w:eastAsiaTheme="minorEastAsia" w:hAnsiTheme="minorEastAsia"/>
          <w:sz w:val="21"/>
          <w:szCs w:val="21"/>
          <w:lang w:val="en-GB" w:eastAsia="ja-JP"/>
        </w:rPr>
      </w:pPr>
    </w:p>
    <w:p w14:paraId="62B4870D" w14:textId="54476B33" w:rsidR="00AD6288" w:rsidRPr="009B42D8" w:rsidRDefault="00006FEB" w:rsidP="00A53FE2">
      <w:pPr>
        <w:rPr>
          <w:b/>
          <w:bCs/>
          <w:sz w:val="24"/>
          <w:szCs w:val="22"/>
          <w:lang w:val="en-GB" w:eastAsia="ja-JP"/>
        </w:rPr>
      </w:pPr>
      <w:r>
        <w:rPr>
          <w:rFonts w:asciiTheme="minorEastAsia" w:eastAsiaTheme="minorEastAsia" w:hAnsiTheme="minorEastAsia" w:hint="eastAsia"/>
          <w:b/>
          <w:bCs/>
          <w:sz w:val="24"/>
          <w:szCs w:val="22"/>
          <w:lang w:val="en-GB" w:eastAsia="ja-JP"/>
        </w:rPr>
        <w:t>労働及び雇用</w:t>
      </w:r>
      <w:r w:rsidR="00AD6288" w:rsidRPr="009B42D8">
        <w:rPr>
          <w:b/>
          <w:bCs/>
          <w:sz w:val="24"/>
          <w:szCs w:val="22"/>
          <w:lang w:val="en-GB" w:eastAsia="ja-JP"/>
        </w:rPr>
        <w:t xml:space="preserve"> (</w:t>
      </w:r>
      <w:r w:rsidR="00231906">
        <w:rPr>
          <w:rFonts w:asciiTheme="minorEastAsia" w:eastAsiaTheme="minorEastAsia" w:hAnsiTheme="minorEastAsia" w:hint="eastAsia"/>
          <w:b/>
          <w:bCs/>
          <w:sz w:val="24"/>
          <w:szCs w:val="22"/>
          <w:lang w:val="en-GB" w:eastAsia="ja-JP"/>
        </w:rPr>
        <w:t>第</w:t>
      </w:r>
      <w:r w:rsidR="00AD6288" w:rsidRPr="009B42D8">
        <w:rPr>
          <w:b/>
          <w:bCs/>
          <w:sz w:val="24"/>
          <w:szCs w:val="22"/>
          <w:lang w:val="en-GB" w:eastAsia="ja-JP"/>
        </w:rPr>
        <w:t>27</w:t>
      </w:r>
      <w:r w:rsidR="00231906">
        <w:rPr>
          <w:rFonts w:asciiTheme="minorEastAsia" w:eastAsiaTheme="minorEastAsia" w:hAnsiTheme="minorEastAsia" w:hint="eastAsia"/>
          <w:b/>
          <w:bCs/>
          <w:sz w:val="24"/>
          <w:szCs w:val="22"/>
          <w:lang w:val="en-GB" w:eastAsia="ja-JP"/>
        </w:rPr>
        <w:t>条</w:t>
      </w:r>
      <w:r w:rsidR="00AD6288" w:rsidRPr="009B42D8">
        <w:rPr>
          <w:b/>
          <w:bCs/>
          <w:sz w:val="24"/>
          <w:szCs w:val="22"/>
          <w:lang w:val="en-GB" w:eastAsia="ja-JP"/>
        </w:rPr>
        <w:t>)</w:t>
      </w:r>
    </w:p>
    <w:p w14:paraId="0EFF3259" w14:textId="77777777" w:rsidR="00AD6288" w:rsidRDefault="00AD6288" w:rsidP="00AD6288">
      <w:pPr>
        <w:overflowPunct/>
        <w:autoSpaceDE/>
        <w:autoSpaceDN/>
        <w:adjustRightInd/>
        <w:jc w:val="left"/>
        <w:textAlignment w:val="auto"/>
        <w:rPr>
          <w:rFonts w:asciiTheme="minorEastAsia" w:eastAsiaTheme="minorEastAsia" w:hAnsiTheme="minorEastAsia"/>
          <w:sz w:val="21"/>
          <w:szCs w:val="21"/>
          <w:lang w:val="en-GB" w:eastAsia="ja-JP"/>
        </w:rPr>
      </w:pPr>
    </w:p>
    <w:p w14:paraId="2263C186" w14:textId="2558A9ED" w:rsidR="00E3571B" w:rsidRDefault="00E3571B" w:rsidP="00AD6288">
      <w:pPr>
        <w:overflowPunct/>
        <w:autoSpaceDE/>
        <w:autoSpaceDN/>
        <w:adjustRightInd/>
        <w:jc w:val="left"/>
        <w:textAlignment w:val="auto"/>
        <w:rPr>
          <w:rFonts w:asciiTheme="minorEastAsia" w:eastAsiaTheme="minorEastAsia" w:hAnsiTheme="minorEastAsia"/>
          <w:sz w:val="21"/>
          <w:szCs w:val="21"/>
          <w:lang w:val="en-GB" w:eastAsia="ja-JP"/>
        </w:rPr>
      </w:pPr>
      <w:r>
        <w:rPr>
          <w:rFonts w:asciiTheme="minorEastAsia" w:eastAsiaTheme="minorEastAsia" w:hAnsiTheme="minorEastAsia" w:hint="eastAsia"/>
          <w:sz w:val="21"/>
          <w:szCs w:val="21"/>
          <w:lang w:val="en-GB" w:eastAsia="ja-JP"/>
        </w:rPr>
        <w:t xml:space="preserve">38.　</w:t>
      </w:r>
      <w:r w:rsidRPr="00E3571B">
        <w:rPr>
          <w:rFonts w:asciiTheme="minorEastAsia" w:eastAsiaTheme="minorEastAsia" w:hAnsiTheme="minorEastAsia" w:hint="eastAsia"/>
          <w:sz w:val="21"/>
          <w:szCs w:val="21"/>
          <w:lang w:val="en-GB" w:eastAsia="ja-JP"/>
        </w:rPr>
        <w:t>障害のある人の雇用率は約</w:t>
      </w:r>
      <w:r w:rsidRPr="00E3571B">
        <w:rPr>
          <w:rFonts w:asciiTheme="minorEastAsia" w:eastAsiaTheme="minorEastAsia" w:hAnsiTheme="minorEastAsia"/>
          <w:sz w:val="21"/>
          <w:szCs w:val="21"/>
          <w:lang w:val="en-GB" w:eastAsia="ja-JP"/>
        </w:rPr>
        <w:t>40</w:t>
      </w:r>
      <w:r w:rsidRPr="00E3571B">
        <w:rPr>
          <w:rFonts w:asciiTheme="minorEastAsia" w:eastAsiaTheme="minorEastAsia" w:hAnsiTheme="minorEastAsia" w:hint="eastAsia"/>
          <w:sz w:val="21"/>
          <w:szCs w:val="21"/>
          <w:lang w:val="en-GB" w:eastAsia="ja-JP"/>
        </w:rPr>
        <w:t>％</w:t>
      </w:r>
      <w:r>
        <w:rPr>
          <w:rFonts w:asciiTheme="minorEastAsia" w:eastAsiaTheme="minorEastAsia" w:hAnsiTheme="minorEastAsia" w:hint="eastAsia"/>
          <w:sz w:val="21"/>
          <w:szCs w:val="21"/>
          <w:lang w:val="en-GB" w:eastAsia="ja-JP"/>
        </w:rPr>
        <w:t>で</w:t>
      </w:r>
      <w:r w:rsidRPr="00E3571B">
        <w:rPr>
          <w:rFonts w:asciiTheme="minorEastAsia" w:eastAsiaTheme="minorEastAsia" w:hAnsiTheme="minorEastAsia" w:hint="eastAsia"/>
          <w:sz w:val="21"/>
          <w:szCs w:val="21"/>
          <w:lang w:val="en-GB" w:eastAsia="ja-JP"/>
        </w:rPr>
        <w:t>、障害のない人の雇用率よりはるかに低くなってい</w:t>
      </w:r>
      <w:r>
        <w:rPr>
          <w:rFonts w:asciiTheme="minorEastAsia" w:eastAsiaTheme="minorEastAsia" w:hAnsiTheme="minorEastAsia" w:hint="eastAsia"/>
          <w:sz w:val="21"/>
          <w:szCs w:val="21"/>
          <w:lang w:val="en-GB" w:eastAsia="ja-JP"/>
        </w:rPr>
        <w:t>る</w:t>
      </w:r>
      <w:r w:rsidRPr="00E3571B">
        <w:rPr>
          <w:rFonts w:asciiTheme="minorEastAsia" w:eastAsiaTheme="minorEastAsia" w:hAnsiTheme="minorEastAsia" w:hint="eastAsia"/>
          <w:sz w:val="21"/>
          <w:szCs w:val="21"/>
          <w:lang w:val="en-GB" w:eastAsia="ja-JP"/>
        </w:rPr>
        <w:t>。</w:t>
      </w:r>
      <w:r w:rsidR="004B4755" w:rsidRPr="004B4755">
        <w:rPr>
          <w:rFonts w:asciiTheme="minorEastAsia" w:eastAsiaTheme="minorEastAsia" w:hAnsiTheme="minorEastAsia" w:hint="eastAsia"/>
          <w:sz w:val="21"/>
          <w:szCs w:val="21"/>
          <w:lang w:val="en-GB" w:eastAsia="ja-JP"/>
        </w:rPr>
        <w:t>いくつかの障害者グループの雇用率は</w:t>
      </w:r>
      <w:r w:rsidR="004B4755">
        <w:rPr>
          <w:rFonts w:asciiTheme="minorEastAsia" w:eastAsiaTheme="minorEastAsia" w:hAnsiTheme="minorEastAsia" w:hint="eastAsia"/>
          <w:sz w:val="21"/>
          <w:szCs w:val="21"/>
          <w:lang w:val="en-GB" w:eastAsia="ja-JP"/>
        </w:rPr>
        <w:t>極めて低く、</w:t>
      </w:r>
      <w:r>
        <w:rPr>
          <w:rFonts w:asciiTheme="minorEastAsia" w:eastAsiaTheme="minorEastAsia" w:hAnsiTheme="minorEastAsia" w:hint="eastAsia"/>
          <w:sz w:val="21"/>
          <w:szCs w:val="21"/>
          <w:lang w:val="en-GB" w:eastAsia="ja-JP"/>
        </w:rPr>
        <w:t>たとえば、盲目または視力が著しく低下している人々の場合</w:t>
      </w:r>
      <w:r w:rsidR="004B4755">
        <w:rPr>
          <w:rFonts w:asciiTheme="minorEastAsia" w:eastAsiaTheme="minorEastAsia" w:hAnsiTheme="minorEastAsia" w:hint="eastAsia"/>
          <w:sz w:val="21"/>
          <w:szCs w:val="21"/>
          <w:lang w:val="en-GB" w:eastAsia="ja-JP"/>
        </w:rPr>
        <w:t>の雇用率</w:t>
      </w:r>
      <w:r w:rsidRPr="00E3571B">
        <w:rPr>
          <w:rFonts w:asciiTheme="minorEastAsia" w:eastAsiaTheme="minorEastAsia" w:hAnsiTheme="minorEastAsia" w:hint="eastAsia"/>
          <w:sz w:val="21"/>
          <w:szCs w:val="21"/>
          <w:lang w:val="en-GB" w:eastAsia="ja-JP"/>
        </w:rPr>
        <w:t>は約</w:t>
      </w:r>
      <w:r w:rsidRPr="00E3571B">
        <w:rPr>
          <w:rFonts w:asciiTheme="minorEastAsia" w:eastAsiaTheme="minorEastAsia" w:hAnsiTheme="minorEastAsia"/>
          <w:sz w:val="21"/>
          <w:szCs w:val="21"/>
          <w:lang w:val="en-GB" w:eastAsia="ja-JP"/>
        </w:rPr>
        <w:t>18</w:t>
      </w:r>
      <w:r w:rsidR="00345401">
        <w:rPr>
          <w:rFonts w:asciiTheme="minorEastAsia" w:eastAsiaTheme="minorEastAsia" w:hAnsiTheme="minorEastAsia" w:hint="eastAsia"/>
          <w:sz w:val="21"/>
          <w:szCs w:val="21"/>
          <w:lang w:val="en-GB" w:eastAsia="ja-JP"/>
        </w:rPr>
        <w:t>％にとどまっている</w:t>
      </w:r>
      <w:r w:rsidR="00F04BCD" w:rsidRPr="009B42D8">
        <w:rPr>
          <w:sz w:val="24"/>
          <w:szCs w:val="24"/>
          <w:vertAlign w:val="superscript"/>
          <w:lang w:val="en-GB" w:eastAsia="en-US"/>
        </w:rPr>
        <w:footnoteReference w:id="20"/>
      </w:r>
      <w:r>
        <w:rPr>
          <w:rFonts w:asciiTheme="minorEastAsia" w:eastAsiaTheme="minorEastAsia" w:hAnsiTheme="minorEastAsia" w:hint="eastAsia"/>
          <w:sz w:val="21"/>
          <w:szCs w:val="21"/>
          <w:lang w:val="en-GB" w:eastAsia="ja-JP"/>
        </w:rPr>
        <w:t>。</w:t>
      </w:r>
    </w:p>
    <w:p w14:paraId="0EE37EC7" w14:textId="77777777" w:rsidR="00F04BCD" w:rsidRDefault="00F04BCD" w:rsidP="00AD6288">
      <w:pPr>
        <w:overflowPunct/>
        <w:autoSpaceDE/>
        <w:autoSpaceDN/>
        <w:adjustRightInd/>
        <w:jc w:val="left"/>
        <w:textAlignment w:val="auto"/>
        <w:rPr>
          <w:rFonts w:asciiTheme="minorEastAsia" w:eastAsiaTheme="minorEastAsia" w:hAnsiTheme="minorEastAsia"/>
          <w:sz w:val="21"/>
          <w:szCs w:val="21"/>
          <w:lang w:val="en-GB" w:eastAsia="ja-JP"/>
        </w:rPr>
      </w:pPr>
    </w:p>
    <w:p w14:paraId="48834327" w14:textId="21B97A66" w:rsidR="00F04BCD" w:rsidRDefault="00F04BCD" w:rsidP="00AD6288">
      <w:pPr>
        <w:overflowPunct/>
        <w:autoSpaceDE/>
        <w:autoSpaceDN/>
        <w:adjustRightInd/>
        <w:jc w:val="left"/>
        <w:textAlignment w:val="auto"/>
        <w:rPr>
          <w:rFonts w:asciiTheme="minorEastAsia" w:eastAsiaTheme="minorEastAsia" w:hAnsiTheme="minorEastAsia"/>
          <w:sz w:val="21"/>
          <w:szCs w:val="21"/>
          <w:lang w:val="en-GB" w:eastAsia="ja-JP"/>
        </w:rPr>
      </w:pPr>
      <w:r w:rsidRPr="00F04BCD">
        <w:rPr>
          <w:rFonts w:asciiTheme="minorEastAsia" w:eastAsiaTheme="minorEastAsia" w:hAnsiTheme="minorEastAsia" w:hint="eastAsia"/>
          <w:sz w:val="21"/>
          <w:szCs w:val="21"/>
          <w:lang w:val="en-GB" w:eastAsia="ja-JP"/>
        </w:rPr>
        <w:t>補助金の交付を担当する自治体が、</w:t>
      </w:r>
      <w:r>
        <w:rPr>
          <w:rFonts w:asciiTheme="minorEastAsia" w:eastAsiaTheme="minorEastAsia" w:hAnsiTheme="minorEastAsia" w:hint="eastAsia"/>
          <w:sz w:val="21"/>
          <w:szCs w:val="21"/>
          <w:lang w:val="en-GB" w:eastAsia="ja-JP"/>
        </w:rPr>
        <w:t>聴覚の</w:t>
      </w:r>
      <w:r w:rsidRPr="00F04BCD">
        <w:rPr>
          <w:rFonts w:asciiTheme="minorEastAsia" w:eastAsiaTheme="minorEastAsia" w:hAnsiTheme="minorEastAsia" w:hint="eastAsia"/>
          <w:sz w:val="21"/>
          <w:szCs w:val="21"/>
          <w:lang w:val="en-GB" w:eastAsia="ja-JP"/>
        </w:rPr>
        <w:t>機能障害と</w:t>
      </w:r>
      <w:r w:rsidR="00034CBA">
        <w:rPr>
          <w:rFonts w:asciiTheme="minorEastAsia" w:eastAsiaTheme="minorEastAsia" w:hAnsiTheme="minorEastAsia" w:hint="eastAsia"/>
          <w:sz w:val="21"/>
          <w:szCs w:val="21"/>
          <w:lang w:val="en-GB" w:eastAsia="ja-JP"/>
        </w:rPr>
        <w:t>提示された</w:t>
      </w:r>
      <w:r>
        <w:rPr>
          <w:rFonts w:asciiTheme="minorEastAsia" w:eastAsiaTheme="minorEastAsia" w:hAnsiTheme="minorEastAsia" w:hint="eastAsia"/>
          <w:sz w:val="21"/>
          <w:szCs w:val="21"/>
          <w:lang w:val="en-GB" w:eastAsia="ja-JP"/>
        </w:rPr>
        <w:t>職</w:t>
      </w:r>
      <w:r w:rsidR="00345401">
        <w:rPr>
          <w:rFonts w:asciiTheme="minorEastAsia" w:eastAsiaTheme="minorEastAsia" w:hAnsiTheme="minorEastAsia" w:hint="eastAsia"/>
          <w:sz w:val="21"/>
          <w:szCs w:val="21"/>
          <w:lang w:val="en-GB" w:eastAsia="ja-JP"/>
        </w:rPr>
        <w:t>種</w:t>
      </w:r>
      <w:r w:rsidR="00034CBA">
        <w:rPr>
          <w:rFonts w:asciiTheme="minorEastAsia" w:eastAsiaTheme="minorEastAsia" w:hAnsiTheme="minorEastAsia" w:hint="eastAsia"/>
          <w:sz w:val="21"/>
          <w:szCs w:val="21"/>
          <w:lang w:val="en-GB" w:eastAsia="ja-JP"/>
        </w:rPr>
        <w:t>が</w:t>
      </w:r>
      <w:r w:rsidRPr="00F04BCD">
        <w:rPr>
          <w:rFonts w:asciiTheme="minorEastAsia" w:eastAsiaTheme="minorEastAsia" w:hAnsiTheme="minorEastAsia" w:hint="eastAsia"/>
          <w:sz w:val="21"/>
          <w:szCs w:val="21"/>
          <w:lang w:val="en-GB" w:eastAsia="ja-JP"/>
        </w:rPr>
        <w:t>両立しないと</w:t>
      </w:r>
      <w:r w:rsidR="00034CBA">
        <w:rPr>
          <w:rFonts w:asciiTheme="minorEastAsia" w:eastAsiaTheme="minorEastAsia" w:hAnsiTheme="minorEastAsia" w:hint="eastAsia"/>
          <w:sz w:val="21"/>
          <w:szCs w:val="21"/>
          <w:lang w:val="en-GB" w:eastAsia="ja-JP"/>
        </w:rPr>
        <w:t>判断し</w:t>
      </w:r>
      <w:r w:rsidRPr="00F04BCD">
        <w:rPr>
          <w:rFonts w:asciiTheme="minorEastAsia" w:eastAsiaTheme="minorEastAsia" w:hAnsiTheme="minorEastAsia" w:hint="eastAsia"/>
          <w:sz w:val="21"/>
          <w:szCs w:val="21"/>
          <w:lang w:val="en-GB" w:eastAsia="ja-JP"/>
        </w:rPr>
        <w:t>た場合、雇用主は聴覚障害者を雇うことができ</w:t>
      </w:r>
      <w:r>
        <w:rPr>
          <w:rFonts w:asciiTheme="minorEastAsia" w:eastAsiaTheme="minorEastAsia" w:hAnsiTheme="minorEastAsia" w:hint="eastAsia"/>
          <w:sz w:val="21"/>
          <w:szCs w:val="21"/>
          <w:lang w:val="en-GB" w:eastAsia="ja-JP"/>
        </w:rPr>
        <w:t>ない</w:t>
      </w:r>
      <w:r w:rsidRPr="00F04BCD">
        <w:rPr>
          <w:rFonts w:asciiTheme="minorEastAsia" w:eastAsiaTheme="minorEastAsia" w:hAnsiTheme="minorEastAsia" w:hint="eastAsia"/>
          <w:sz w:val="21"/>
          <w:szCs w:val="21"/>
          <w:lang w:val="en-GB" w:eastAsia="ja-JP"/>
        </w:rPr>
        <w:t>。</w:t>
      </w:r>
    </w:p>
    <w:p w14:paraId="68AEE1F9" w14:textId="77777777" w:rsidR="00F04BCD" w:rsidRDefault="00F04BCD" w:rsidP="00AD6288">
      <w:pPr>
        <w:overflowPunct/>
        <w:autoSpaceDE/>
        <w:autoSpaceDN/>
        <w:adjustRightInd/>
        <w:jc w:val="left"/>
        <w:textAlignment w:val="auto"/>
        <w:rPr>
          <w:rFonts w:asciiTheme="minorEastAsia" w:eastAsiaTheme="minorEastAsia" w:hAnsiTheme="minorEastAsia"/>
          <w:sz w:val="21"/>
          <w:szCs w:val="21"/>
          <w:lang w:val="en-GB" w:eastAsia="ja-JP"/>
        </w:rPr>
      </w:pPr>
    </w:p>
    <w:p w14:paraId="181FEDE4" w14:textId="45943B52" w:rsidR="00F04BCD" w:rsidRDefault="00034CBA" w:rsidP="00AD6288">
      <w:pPr>
        <w:overflowPunct/>
        <w:autoSpaceDE/>
        <w:autoSpaceDN/>
        <w:adjustRightInd/>
        <w:jc w:val="left"/>
        <w:textAlignment w:val="auto"/>
        <w:rPr>
          <w:rFonts w:asciiTheme="minorEastAsia" w:eastAsiaTheme="minorEastAsia" w:hAnsiTheme="minorEastAsia"/>
          <w:sz w:val="21"/>
          <w:szCs w:val="21"/>
          <w:lang w:val="en-GB" w:eastAsia="ja-JP"/>
        </w:rPr>
      </w:pPr>
      <w:r>
        <w:rPr>
          <w:rFonts w:asciiTheme="minorEastAsia" w:eastAsiaTheme="minorEastAsia" w:hAnsiTheme="minorEastAsia" w:hint="eastAsia"/>
          <w:sz w:val="21"/>
          <w:szCs w:val="21"/>
          <w:lang w:val="en-GB" w:eastAsia="ja-JP"/>
        </w:rPr>
        <w:t>ビジネスリーダーや同僚の間に存在している</w:t>
      </w:r>
      <w:r w:rsidR="00F04BCD" w:rsidRPr="00F04BCD">
        <w:rPr>
          <w:rFonts w:asciiTheme="minorEastAsia" w:eastAsiaTheme="minorEastAsia" w:hAnsiTheme="minorEastAsia" w:hint="eastAsia"/>
          <w:sz w:val="21"/>
          <w:szCs w:val="21"/>
          <w:lang w:val="en-GB" w:eastAsia="ja-JP"/>
        </w:rPr>
        <w:t>偏見は、障害のある人</w:t>
      </w:r>
      <w:r w:rsidR="00832675">
        <w:rPr>
          <w:rFonts w:asciiTheme="minorEastAsia" w:eastAsiaTheme="minorEastAsia" w:hAnsiTheme="minorEastAsia" w:hint="eastAsia"/>
          <w:sz w:val="21"/>
          <w:szCs w:val="21"/>
          <w:lang w:val="en-GB" w:eastAsia="ja-JP"/>
        </w:rPr>
        <w:t>を雇用し</w:t>
      </w:r>
      <w:r w:rsidR="00832675" w:rsidRPr="00F04BCD">
        <w:rPr>
          <w:rFonts w:asciiTheme="minorEastAsia" w:eastAsiaTheme="minorEastAsia" w:hAnsiTheme="minorEastAsia" w:hint="eastAsia"/>
          <w:sz w:val="21"/>
          <w:szCs w:val="21"/>
          <w:lang w:val="en-GB" w:eastAsia="ja-JP"/>
        </w:rPr>
        <w:t>、</w:t>
      </w:r>
      <w:r>
        <w:rPr>
          <w:rFonts w:asciiTheme="minorEastAsia" w:eastAsiaTheme="minorEastAsia" w:hAnsiTheme="minorEastAsia" w:hint="eastAsia"/>
          <w:sz w:val="21"/>
          <w:szCs w:val="21"/>
          <w:lang w:val="en-GB" w:eastAsia="ja-JP"/>
        </w:rPr>
        <w:t>ともに</w:t>
      </w:r>
      <w:r w:rsidR="006E53F2">
        <w:rPr>
          <w:rFonts w:asciiTheme="minorEastAsia" w:eastAsiaTheme="minorEastAsia" w:hAnsiTheme="minorEastAsia" w:hint="eastAsia"/>
          <w:sz w:val="21"/>
          <w:szCs w:val="21"/>
          <w:lang w:val="en-GB" w:eastAsia="ja-JP"/>
        </w:rPr>
        <w:t>働くための努力の</w:t>
      </w:r>
      <w:r w:rsidR="00832675">
        <w:rPr>
          <w:rFonts w:asciiTheme="minorEastAsia" w:eastAsiaTheme="minorEastAsia" w:hAnsiTheme="minorEastAsia" w:hint="eastAsia"/>
          <w:sz w:val="21"/>
          <w:szCs w:val="21"/>
          <w:lang w:val="en-GB" w:eastAsia="ja-JP"/>
        </w:rPr>
        <w:t>妨げ</w:t>
      </w:r>
      <w:r w:rsidR="006E53F2">
        <w:rPr>
          <w:rFonts w:asciiTheme="minorEastAsia" w:eastAsiaTheme="minorEastAsia" w:hAnsiTheme="minorEastAsia" w:hint="eastAsia"/>
          <w:sz w:val="21"/>
          <w:szCs w:val="21"/>
          <w:lang w:val="en-GB" w:eastAsia="ja-JP"/>
        </w:rPr>
        <w:t>となり</w:t>
      </w:r>
      <w:r w:rsidR="00832675">
        <w:rPr>
          <w:rFonts w:asciiTheme="minorEastAsia" w:eastAsiaTheme="minorEastAsia" w:hAnsiTheme="minorEastAsia" w:hint="eastAsia"/>
          <w:sz w:val="21"/>
          <w:szCs w:val="21"/>
          <w:lang w:val="en-GB" w:eastAsia="ja-JP"/>
        </w:rPr>
        <w:t>続けている</w:t>
      </w:r>
      <w:r w:rsidR="00832675" w:rsidRPr="009B42D8">
        <w:rPr>
          <w:sz w:val="24"/>
          <w:szCs w:val="24"/>
          <w:vertAlign w:val="superscript"/>
          <w:lang w:val="en-GB" w:eastAsia="en-US"/>
        </w:rPr>
        <w:footnoteReference w:id="21"/>
      </w:r>
      <w:r w:rsidR="00F04BCD" w:rsidRPr="00F04BCD">
        <w:rPr>
          <w:rFonts w:asciiTheme="minorEastAsia" w:eastAsiaTheme="minorEastAsia" w:hAnsiTheme="minorEastAsia" w:hint="eastAsia"/>
          <w:sz w:val="21"/>
          <w:szCs w:val="21"/>
          <w:lang w:val="en-GB" w:eastAsia="ja-JP"/>
        </w:rPr>
        <w:t>。</w:t>
      </w:r>
    </w:p>
    <w:p w14:paraId="6803FD48" w14:textId="77777777" w:rsidR="00E3571B" w:rsidRDefault="00E3571B" w:rsidP="00AD6288">
      <w:pPr>
        <w:overflowPunct/>
        <w:autoSpaceDE/>
        <w:autoSpaceDN/>
        <w:adjustRightInd/>
        <w:jc w:val="left"/>
        <w:textAlignment w:val="auto"/>
        <w:rPr>
          <w:rFonts w:asciiTheme="minorEastAsia" w:eastAsiaTheme="minorEastAsia" w:hAnsiTheme="minorEastAsia"/>
          <w:sz w:val="21"/>
          <w:szCs w:val="21"/>
          <w:lang w:val="en-GB" w:eastAsia="ja-JP"/>
        </w:rPr>
      </w:pPr>
    </w:p>
    <w:p w14:paraId="6F3B49C3" w14:textId="043F770F" w:rsidR="00AD6288" w:rsidRPr="00E3571B" w:rsidRDefault="002736CB" w:rsidP="00AD6288">
      <w:pPr>
        <w:overflowPunct/>
        <w:autoSpaceDE/>
        <w:autoSpaceDN/>
        <w:adjustRightInd/>
        <w:jc w:val="left"/>
        <w:textAlignment w:val="auto"/>
        <w:rPr>
          <w:rFonts w:asciiTheme="minorEastAsia" w:eastAsiaTheme="minorEastAsia" w:hAnsiTheme="minorEastAsia"/>
          <w:sz w:val="21"/>
          <w:szCs w:val="21"/>
          <w:lang w:val="en-GB" w:eastAsia="ja-JP"/>
        </w:rPr>
      </w:pPr>
      <w:r w:rsidRPr="00E3571B">
        <w:rPr>
          <w:rFonts w:asciiTheme="minorEastAsia" w:eastAsiaTheme="minorEastAsia" w:hAnsiTheme="minorEastAsia" w:cs="ＭＳ 明朝" w:hint="eastAsia"/>
          <w:sz w:val="21"/>
          <w:szCs w:val="21"/>
          <w:lang w:val="en-GB" w:eastAsia="ja-JP"/>
        </w:rPr>
        <w:t>以下の情報を提供</w:t>
      </w:r>
      <w:r w:rsidR="00C6468A" w:rsidRPr="00E3571B">
        <w:rPr>
          <w:rFonts w:asciiTheme="minorEastAsia" w:eastAsiaTheme="minorEastAsia" w:hAnsiTheme="minorEastAsia" w:cs="ＭＳ 明朝" w:hint="eastAsia"/>
          <w:sz w:val="21"/>
          <w:szCs w:val="21"/>
          <w:lang w:val="en-GB" w:eastAsia="ja-JP"/>
        </w:rPr>
        <w:t>してほしい</w:t>
      </w:r>
      <w:r w:rsidRPr="00E3571B">
        <w:rPr>
          <w:rFonts w:asciiTheme="minorEastAsia" w:eastAsiaTheme="minorEastAsia" w:hAnsiTheme="minorEastAsia" w:cs="ＭＳ 明朝" w:hint="eastAsia"/>
          <w:sz w:val="21"/>
          <w:szCs w:val="21"/>
          <w:lang w:val="en-GB" w:eastAsia="ja-JP"/>
        </w:rPr>
        <w:t>。</w:t>
      </w:r>
      <w:r w:rsidR="00AD6288" w:rsidRPr="00E3571B">
        <w:rPr>
          <w:rFonts w:asciiTheme="minorEastAsia" w:eastAsiaTheme="minorEastAsia" w:hAnsiTheme="minorEastAsia"/>
          <w:sz w:val="21"/>
          <w:szCs w:val="21"/>
          <w:lang w:val="en-GB" w:eastAsia="ja-JP"/>
        </w:rPr>
        <w:t xml:space="preserve">: </w:t>
      </w:r>
    </w:p>
    <w:p w14:paraId="5089A37B" w14:textId="77777777" w:rsidR="00AD6288" w:rsidRPr="00832675" w:rsidRDefault="00AD6288" w:rsidP="00AD6288">
      <w:pPr>
        <w:overflowPunct/>
        <w:autoSpaceDE/>
        <w:autoSpaceDN/>
        <w:adjustRightInd/>
        <w:jc w:val="left"/>
        <w:textAlignment w:val="auto"/>
        <w:rPr>
          <w:rFonts w:asciiTheme="minorEastAsia" w:eastAsiaTheme="minorEastAsia" w:hAnsiTheme="minorEastAsia"/>
          <w:sz w:val="21"/>
          <w:szCs w:val="21"/>
          <w:lang w:val="en-GB" w:eastAsia="ja-JP"/>
        </w:rPr>
      </w:pPr>
    </w:p>
    <w:p w14:paraId="4B517BA0" w14:textId="3EA8FC8F" w:rsidR="00AD6288" w:rsidRPr="00832675" w:rsidRDefault="00832675" w:rsidP="00AD6288">
      <w:pPr>
        <w:numPr>
          <w:ilvl w:val="0"/>
          <w:numId w:val="39"/>
        </w:numPr>
        <w:overflowPunct/>
        <w:autoSpaceDE/>
        <w:autoSpaceDN/>
        <w:adjustRightInd/>
        <w:contextualSpacing/>
        <w:jc w:val="left"/>
        <w:textAlignment w:val="auto"/>
        <w:rPr>
          <w:sz w:val="24"/>
          <w:szCs w:val="24"/>
          <w:lang w:val="en-GB" w:eastAsia="ja-JP"/>
        </w:rPr>
      </w:pPr>
      <w:r w:rsidRPr="00832675">
        <w:rPr>
          <w:rFonts w:asciiTheme="minorEastAsia" w:eastAsiaTheme="minorEastAsia" w:hAnsiTheme="minorEastAsia" w:cs="ＭＳ 明朝"/>
          <w:sz w:val="21"/>
          <w:szCs w:val="21"/>
          <w:lang w:val="en-GB" w:eastAsia="ja-JP"/>
        </w:rPr>
        <w:t>障害のある人とない人の雇用動向に関するデータ。</w:t>
      </w:r>
    </w:p>
    <w:p w14:paraId="10009014" w14:textId="4E299231" w:rsidR="00AD6288" w:rsidRPr="00832675" w:rsidRDefault="00832675" w:rsidP="00AD6288">
      <w:pPr>
        <w:numPr>
          <w:ilvl w:val="0"/>
          <w:numId w:val="39"/>
        </w:numPr>
        <w:overflowPunct/>
        <w:autoSpaceDE/>
        <w:autoSpaceDN/>
        <w:adjustRightInd/>
        <w:contextualSpacing/>
        <w:jc w:val="left"/>
        <w:textAlignment w:val="auto"/>
        <w:rPr>
          <w:sz w:val="24"/>
          <w:szCs w:val="24"/>
          <w:lang w:val="en-GB" w:eastAsia="ja-JP"/>
        </w:rPr>
      </w:pPr>
      <w:r w:rsidRPr="00832675">
        <w:rPr>
          <w:rFonts w:asciiTheme="minorEastAsia" w:eastAsiaTheme="minorEastAsia" w:hAnsiTheme="minorEastAsia" w:cs="ＭＳ 明朝"/>
          <w:sz w:val="21"/>
          <w:szCs w:val="21"/>
          <w:lang w:val="en-GB" w:eastAsia="ja-JP"/>
        </w:rPr>
        <w:t>聴覚障害者を含む障害者の雇用を促進するための措置。</w:t>
      </w:r>
    </w:p>
    <w:p w14:paraId="00A418C6" w14:textId="788AD55B" w:rsidR="00AD6288" w:rsidRPr="00E868EB" w:rsidRDefault="00832675" w:rsidP="00AD6288">
      <w:pPr>
        <w:numPr>
          <w:ilvl w:val="0"/>
          <w:numId w:val="39"/>
        </w:numPr>
        <w:overflowPunct/>
        <w:autoSpaceDE/>
        <w:autoSpaceDN/>
        <w:adjustRightInd/>
        <w:contextualSpacing/>
        <w:jc w:val="left"/>
        <w:textAlignment w:val="auto"/>
        <w:rPr>
          <w:sz w:val="24"/>
          <w:szCs w:val="24"/>
          <w:lang w:val="en-GB" w:eastAsia="ja-JP"/>
        </w:rPr>
      </w:pPr>
      <w:r w:rsidRPr="00832675">
        <w:rPr>
          <w:rFonts w:asciiTheme="minorEastAsia" w:eastAsiaTheme="minorEastAsia" w:hAnsiTheme="minorEastAsia" w:cs="ＭＳ 明朝"/>
          <w:sz w:val="21"/>
          <w:szCs w:val="21"/>
          <w:lang w:val="en-GB" w:eastAsia="ja-JP"/>
        </w:rPr>
        <w:t>労働市場における障害者に対する偏見を克服することを目的とした措置。</w:t>
      </w:r>
    </w:p>
    <w:p w14:paraId="7EF45F40" w14:textId="77777777" w:rsidR="00E868EB" w:rsidRDefault="00E868EB" w:rsidP="00E868EB">
      <w:pPr>
        <w:overflowPunct/>
        <w:autoSpaceDE/>
        <w:autoSpaceDN/>
        <w:adjustRightInd/>
        <w:contextualSpacing/>
        <w:jc w:val="left"/>
        <w:textAlignment w:val="auto"/>
        <w:rPr>
          <w:rFonts w:asciiTheme="minorEastAsia" w:eastAsiaTheme="minorEastAsia" w:hAnsiTheme="minorEastAsia" w:cs="ＭＳ 明朝"/>
          <w:sz w:val="21"/>
          <w:szCs w:val="21"/>
          <w:lang w:val="en-GB" w:eastAsia="ja-JP"/>
        </w:rPr>
      </w:pPr>
    </w:p>
    <w:p w14:paraId="7FF71B93" w14:textId="77777777" w:rsidR="00E868EB" w:rsidRPr="00832675" w:rsidRDefault="00E868EB" w:rsidP="00E868EB">
      <w:pPr>
        <w:overflowPunct/>
        <w:autoSpaceDE/>
        <w:autoSpaceDN/>
        <w:adjustRightInd/>
        <w:contextualSpacing/>
        <w:jc w:val="left"/>
        <w:textAlignment w:val="auto"/>
        <w:rPr>
          <w:sz w:val="24"/>
          <w:szCs w:val="24"/>
          <w:lang w:val="en-GB" w:eastAsia="ja-JP"/>
        </w:rPr>
      </w:pPr>
    </w:p>
    <w:p w14:paraId="0127EBB0" w14:textId="5115B1DB" w:rsidR="00832675" w:rsidRDefault="00E868EB" w:rsidP="00832675">
      <w:pPr>
        <w:overflowPunct/>
        <w:autoSpaceDE/>
        <w:autoSpaceDN/>
        <w:adjustRightInd/>
        <w:contextualSpacing/>
        <w:jc w:val="left"/>
        <w:textAlignment w:val="auto"/>
        <w:rPr>
          <w:rFonts w:asciiTheme="minorEastAsia" w:eastAsiaTheme="minorEastAsia" w:hAnsiTheme="minorEastAsia" w:cs="ＭＳ 明朝"/>
          <w:sz w:val="21"/>
          <w:szCs w:val="21"/>
          <w:lang w:val="en-GB" w:eastAsia="ja-JP"/>
        </w:rPr>
      </w:pPr>
      <w:r>
        <w:rPr>
          <w:rFonts w:asciiTheme="minorEastAsia" w:eastAsiaTheme="minorEastAsia" w:hAnsiTheme="minorEastAsia" w:cs="ＭＳ 明朝" w:hint="eastAsia"/>
          <w:sz w:val="21"/>
          <w:szCs w:val="21"/>
          <w:lang w:val="en-GB" w:eastAsia="ja-JP"/>
        </w:rPr>
        <w:t>39.　障害者は</w:t>
      </w:r>
      <w:r w:rsidR="00731863">
        <w:rPr>
          <w:rFonts w:asciiTheme="minorEastAsia" w:eastAsiaTheme="minorEastAsia" w:hAnsiTheme="minorEastAsia" w:cs="ＭＳ 明朝" w:hint="eastAsia"/>
          <w:sz w:val="21"/>
          <w:szCs w:val="21"/>
          <w:lang w:val="en-GB" w:eastAsia="ja-JP"/>
        </w:rPr>
        <w:t>、</w:t>
      </w:r>
      <w:r w:rsidRPr="00E868EB">
        <w:rPr>
          <w:rFonts w:asciiTheme="minorEastAsia" w:eastAsiaTheme="minorEastAsia" w:hAnsiTheme="minorEastAsia" w:cs="ＭＳ 明朝" w:hint="eastAsia"/>
          <w:sz w:val="21"/>
          <w:szCs w:val="21"/>
          <w:lang w:val="en-GB" w:eastAsia="ja-JP"/>
        </w:rPr>
        <w:t>年金受給可能年齢</w:t>
      </w:r>
      <w:r w:rsidR="004807CF">
        <w:rPr>
          <w:rFonts w:asciiTheme="minorEastAsia" w:eastAsiaTheme="minorEastAsia" w:hAnsiTheme="minorEastAsia" w:cs="ＭＳ 明朝" w:hint="eastAsia"/>
          <w:sz w:val="21"/>
          <w:szCs w:val="21"/>
          <w:lang w:val="en-GB" w:eastAsia="ja-JP"/>
        </w:rPr>
        <w:t>以降にも</w:t>
      </w:r>
      <w:r w:rsidRPr="00E868EB">
        <w:rPr>
          <w:rFonts w:asciiTheme="minorEastAsia" w:eastAsiaTheme="minorEastAsia" w:hAnsiTheme="minorEastAsia" w:cs="ＭＳ 明朝" w:hint="eastAsia"/>
          <w:sz w:val="21"/>
          <w:szCs w:val="21"/>
          <w:lang w:val="en-GB" w:eastAsia="ja-JP"/>
        </w:rPr>
        <w:t>労働市場にとどまることを望む場合、不利な立場に</w:t>
      </w:r>
      <w:r w:rsidR="000F2F4A">
        <w:rPr>
          <w:rFonts w:asciiTheme="minorEastAsia" w:eastAsiaTheme="minorEastAsia" w:hAnsiTheme="minorEastAsia" w:cs="ＭＳ 明朝" w:hint="eastAsia"/>
          <w:sz w:val="21"/>
          <w:szCs w:val="21"/>
          <w:lang w:val="en-GB" w:eastAsia="ja-JP"/>
        </w:rPr>
        <w:t>置かれ</w:t>
      </w:r>
      <w:r w:rsidRPr="00E868EB">
        <w:rPr>
          <w:rFonts w:asciiTheme="minorEastAsia" w:eastAsiaTheme="minorEastAsia" w:hAnsiTheme="minorEastAsia" w:cs="ＭＳ 明朝" w:hint="eastAsia"/>
          <w:sz w:val="21"/>
          <w:szCs w:val="21"/>
          <w:lang w:val="en-GB" w:eastAsia="ja-JP"/>
        </w:rPr>
        <w:t>る。</w:t>
      </w:r>
      <w:r w:rsidR="00EB1AC8">
        <w:rPr>
          <w:rFonts w:asciiTheme="minorEastAsia" w:eastAsiaTheme="minorEastAsia" w:hAnsiTheme="minorEastAsia" w:cs="ＭＳ 明朝" w:hint="eastAsia"/>
          <w:sz w:val="21"/>
          <w:szCs w:val="21"/>
          <w:lang w:val="en-GB" w:eastAsia="ja-JP"/>
        </w:rPr>
        <w:t>これは</w:t>
      </w:r>
      <w:r w:rsidRPr="00E868EB">
        <w:rPr>
          <w:rFonts w:asciiTheme="minorEastAsia" w:eastAsiaTheme="minorEastAsia" w:hAnsiTheme="minorEastAsia" w:cs="ＭＳ 明朝" w:hint="eastAsia"/>
          <w:sz w:val="21"/>
          <w:szCs w:val="21"/>
          <w:lang w:val="en-GB" w:eastAsia="ja-JP"/>
        </w:rPr>
        <w:t>労働力が低下した人を対象とした</w:t>
      </w:r>
      <w:r>
        <w:rPr>
          <w:rFonts w:asciiTheme="minorEastAsia" w:eastAsiaTheme="minorEastAsia" w:hAnsiTheme="minorEastAsia" w:cs="ＭＳ 明朝" w:hint="eastAsia"/>
          <w:sz w:val="21"/>
          <w:szCs w:val="21"/>
          <w:lang w:val="en-GB" w:eastAsia="ja-JP"/>
        </w:rPr>
        <w:t>制度の中には、退職資格</w:t>
      </w:r>
      <w:r w:rsidR="00CE3716">
        <w:rPr>
          <w:rFonts w:asciiTheme="minorEastAsia" w:eastAsiaTheme="minorEastAsia" w:hAnsiTheme="minorEastAsia" w:cs="ＭＳ 明朝" w:hint="eastAsia"/>
          <w:sz w:val="21"/>
          <w:szCs w:val="21"/>
          <w:lang w:val="en-GB" w:eastAsia="ja-JP"/>
        </w:rPr>
        <w:t>を得た</w:t>
      </w:r>
      <w:r>
        <w:rPr>
          <w:rFonts w:asciiTheme="minorEastAsia" w:eastAsiaTheme="minorEastAsia" w:hAnsiTheme="minorEastAsia" w:cs="ＭＳ 明朝" w:hint="eastAsia"/>
          <w:sz w:val="21"/>
          <w:szCs w:val="21"/>
          <w:lang w:val="en-GB" w:eastAsia="ja-JP"/>
        </w:rPr>
        <w:t>時点で</w:t>
      </w:r>
      <w:r w:rsidR="002D646C">
        <w:rPr>
          <w:rFonts w:asciiTheme="minorEastAsia" w:eastAsiaTheme="minorEastAsia" w:hAnsiTheme="minorEastAsia" w:cs="ＭＳ 明朝" w:hint="eastAsia"/>
          <w:sz w:val="21"/>
          <w:szCs w:val="21"/>
          <w:lang w:val="en-GB" w:eastAsia="ja-JP"/>
        </w:rPr>
        <w:t>対象外とな</w:t>
      </w:r>
      <w:r>
        <w:rPr>
          <w:rFonts w:asciiTheme="minorEastAsia" w:eastAsiaTheme="minorEastAsia" w:hAnsiTheme="minorEastAsia" w:cs="ＭＳ 明朝" w:hint="eastAsia"/>
          <w:sz w:val="21"/>
          <w:szCs w:val="21"/>
          <w:lang w:val="en-GB" w:eastAsia="ja-JP"/>
        </w:rPr>
        <w:t>るものがあるためである</w:t>
      </w:r>
      <w:r w:rsidRPr="00E868EB">
        <w:rPr>
          <w:rFonts w:asciiTheme="minorEastAsia" w:eastAsiaTheme="minorEastAsia" w:hAnsiTheme="minorEastAsia" w:cs="ＭＳ 明朝" w:hint="eastAsia"/>
          <w:sz w:val="21"/>
          <w:szCs w:val="21"/>
          <w:lang w:val="en-GB" w:eastAsia="ja-JP"/>
        </w:rPr>
        <w:t>。</w:t>
      </w:r>
      <w:r w:rsidR="00EB728A">
        <w:rPr>
          <w:rFonts w:asciiTheme="minorEastAsia" w:eastAsiaTheme="minorEastAsia" w:hAnsiTheme="minorEastAsia" w:cs="ＭＳ 明朝" w:hint="eastAsia"/>
          <w:sz w:val="21"/>
          <w:szCs w:val="21"/>
          <w:lang w:val="en-GB" w:eastAsia="ja-JP"/>
        </w:rPr>
        <w:t>例えば</w:t>
      </w:r>
      <w:r w:rsidR="00EB1AC8">
        <w:rPr>
          <w:rFonts w:asciiTheme="minorEastAsia" w:eastAsiaTheme="minorEastAsia" w:hAnsiTheme="minorEastAsia" w:cs="ＭＳ 明朝" w:hint="eastAsia"/>
          <w:sz w:val="21"/>
          <w:szCs w:val="21"/>
          <w:lang w:val="en-GB" w:eastAsia="ja-JP"/>
        </w:rPr>
        <w:t>、</w:t>
      </w:r>
      <w:r w:rsidR="00EB1AC8" w:rsidRPr="00E868EB">
        <w:rPr>
          <w:rFonts w:asciiTheme="minorEastAsia" w:eastAsiaTheme="minorEastAsia" w:hAnsiTheme="minorEastAsia" w:cs="ＭＳ 明朝" w:hint="eastAsia"/>
          <w:sz w:val="21"/>
          <w:szCs w:val="21"/>
          <w:lang w:val="en-GB" w:eastAsia="ja-JP"/>
        </w:rPr>
        <w:t>柔軟な条件での雇用スキーム</w:t>
      </w:r>
      <w:r w:rsidR="00524828" w:rsidRPr="00EB1AC8">
        <w:rPr>
          <w:rFonts w:asciiTheme="minorEastAsia" w:eastAsiaTheme="minorEastAsia" w:hAnsiTheme="minorEastAsia" w:hint="eastAsia"/>
          <w:sz w:val="21"/>
          <w:szCs w:val="21"/>
          <w:lang w:val="en-GB" w:eastAsia="ja-JP"/>
        </w:rPr>
        <w:t>（</w:t>
      </w:r>
      <w:proofErr w:type="spellStart"/>
      <w:r w:rsidR="00524828" w:rsidRPr="006511DF">
        <w:rPr>
          <w:rFonts w:eastAsiaTheme="minorEastAsia"/>
          <w:sz w:val="21"/>
          <w:szCs w:val="21"/>
          <w:lang w:val="en-GB" w:eastAsia="ja-JP"/>
        </w:rPr>
        <w:t>fleksjob</w:t>
      </w:r>
      <w:proofErr w:type="spellEnd"/>
      <w:r w:rsidR="00524828" w:rsidRPr="00EB1AC8">
        <w:rPr>
          <w:rFonts w:asciiTheme="minorEastAsia" w:eastAsiaTheme="minorEastAsia" w:hAnsiTheme="minorEastAsia" w:hint="eastAsia"/>
          <w:sz w:val="21"/>
          <w:szCs w:val="21"/>
          <w:lang w:val="en-GB" w:eastAsia="ja-JP"/>
        </w:rPr>
        <w:t>）</w:t>
      </w:r>
      <w:r w:rsidR="002D646C">
        <w:rPr>
          <w:rFonts w:asciiTheme="minorEastAsia" w:eastAsiaTheme="minorEastAsia" w:hAnsiTheme="minorEastAsia" w:cs="ＭＳ 明朝" w:hint="eastAsia"/>
          <w:sz w:val="21"/>
          <w:szCs w:val="21"/>
          <w:lang w:val="en-GB" w:eastAsia="ja-JP"/>
        </w:rPr>
        <w:t>はその一つである</w:t>
      </w:r>
      <w:r w:rsidR="00524828">
        <w:rPr>
          <w:rFonts w:asciiTheme="minorEastAsia" w:eastAsiaTheme="minorEastAsia" w:hAnsiTheme="minorEastAsia" w:cs="ＭＳ 明朝" w:hint="eastAsia"/>
          <w:sz w:val="21"/>
          <w:szCs w:val="21"/>
          <w:lang w:val="en-GB" w:eastAsia="ja-JP"/>
        </w:rPr>
        <w:t>が</w:t>
      </w:r>
      <w:r w:rsidR="00EB1AC8">
        <w:rPr>
          <w:rFonts w:asciiTheme="minorEastAsia" w:eastAsiaTheme="minorEastAsia" w:hAnsiTheme="minorEastAsia" w:cs="ＭＳ 明朝" w:hint="eastAsia"/>
          <w:sz w:val="21"/>
          <w:szCs w:val="21"/>
          <w:lang w:val="en-GB" w:eastAsia="ja-JP"/>
        </w:rPr>
        <w:t>、こ</w:t>
      </w:r>
      <w:r w:rsidR="00524828">
        <w:rPr>
          <w:rFonts w:asciiTheme="minorEastAsia" w:eastAsiaTheme="minorEastAsia" w:hAnsiTheme="minorEastAsia" w:cs="ＭＳ 明朝" w:hint="eastAsia"/>
          <w:sz w:val="21"/>
          <w:szCs w:val="21"/>
          <w:lang w:val="en-GB" w:eastAsia="ja-JP"/>
        </w:rPr>
        <w:t>の</w:t>
      </w:r>
      <w:r w:rsidR="00EB1AC8">
        <w:rPr>
          <w:rFonts w:asciiTheme="minorEastAsia" w:eastAsiaTheme="minorEastAsia" w:hAnsiTheme="minorEastAsia" w:cs="ＭＳ 明朝" w:hint="eastAsia"/>
          <w:sz w:val="21"/>
          <w:szCs w:val="21"/>
          <w:lang w:val="en-GB" w:eastAsia="ja-JP"/>
        </w:rPr>
        <w:t>雇用スキームは障害者が州</w:t>
      </w:r>
      <w:r w:rsidR="002D646C">
        <w:rPr>
          <w:rFonts w:asciiTheme="minorEastAsia" w:eastAsiaTheme="minorEastAsia" w:hAnsiTheme="minorEastAsia" w:cs="ＭＳ 明朝" w:hint="eastAsia"/>
          <w:sz w:val="21"/>
          <w:szCs w:val="21"/>
          <w:lang w:val="en-GB" w:eastAsia="ja-JP"/>
        </w:rPr>
        <w:t>の</w:t>
      </w:r>
      <w:r w:rsidR="00EB1AC8">
        <w:rPr>
          <w:rFonts w:asciiTheme="minorEastAsia" w:eastAsiaTheme="minorEastAsia" w:hAnsiTheme="minorEastAsia" w:cs="ＭＳ 明朝" w:hint="eastAsia"/>
          <w:sz w:val="21"/>
          <w:szCs w:val="21"/>
          <w:lang w:val="en-GB" w:eastAsia="ja-JP"/>
        </w:rPr>
        <w:t>補助金を</w:t>
      </w:r>
      <w:r w:rsidR="002D646C">
        <w:rPr>
          <w:rFonts w:asciiTheme="minorEastAsia" w:eastAsiaTheme="minorEastAsia" w:hAnsiTheme="minorEastAsia" w:cs="ＭＳ 明朝" w:hint="eastAsia"/>
          <w:sz w:val="21"/>
          <w:szCs w:val="21"/>
          <w:lang w:val="en-GB" w:eastAsia="ja-JP"/>
        </w:rPr>
        <w:t>受けながら、</w:t>
      </w:r>
      <w:r w:rsidR="00EB1AC8">
        <w:rPr>
          <w:rFonts w:asciiTheme="minorEastAsia" w:eastAsiaTheme="minorEastAsia" w:hAnsiTheme="minorEastAsia" w:cs="ＭＳ 明朝" w:hint="eastAsia"/>
          <w:sz w:val="21"/>
          <w:szCs w:val="21"/>
          <w:lang w:val="en-GB" w:eastAsia="ja-JP"/>
        </w:rPr>
        <w:t>限られた労働時間の労働でフルタイムの労働と同等の</w:t>
      </w:r>
      <w:r w:rsidR="002D646C">
        <w:rPr>
          <w:rFonts w:asciiTheme="minorEastAsia" w:eastAsiaTheme="minorEastAsia" w:hAnsiTheme="minorEastAsia" w:cs="ＭＳ 明朝" w:hint="eastAsia"/>
          <w:sz w:val="21"/>
          <w:szCs w:val="21"/>
          <w:lang w:val="en-GB" w:eastAsia="ja-JP"/>
        </w:rPr>
        <w:t>給与</w:t>
      </w:r>
      <w:r w:rsidR="00EB1AC8">
        <w:rPr>
          <w:rFonts w:asciiTheme="minorEastAsia" w:eastAsiaTheme="minorEastAsia" w:hAnsiTheme="minorEastAsia" w:cs="ＭＳ 明朝" w:hint="eastAsia"/>
          <w:sz w:val="21"/>
          <w:szCs w:val="21"/>
          <w:lang w:val="en-GB" w:eastAsia="ja-JP"/>
        </w:rPr>
        <w:t>を受け取ることを可能にしている</w:t>
      </w:r>
      <w:r w:rsidRPr="00E868EB">
        <w:rPr>
          <w:rFonts w:asciiTheme="minorEastAsia" w:eastAsiaTheme="minorEastAsia" w:hAnsiTheme="minorEastAsia" w:cs="ＭＳ 明朝" w:hint="eastAsia"/>
          <w:sz w:val="21"/>
          <w:szCs w:val="21"/>
          <w:lang w:val="en-GB" w:eastAsia="ja-JP"/>
        </w:rPr>
        <w:t>。</w:t>
      </w:r>
    </w:p>
    <w:p w14:paraId="6FC3E06C" w14:textId="77777777" w:rsidR="00AD6288" w:rsidRPr="00832675" w:rsidRDefault="00AD6288" w:rsidP="00AD6288">
      <w:pPr>
        <w:overflowPunct/>
        <w:autoSpaceDE/>
        <w:autoSpaceDN/>
        <w:adjustRightInd/>
        <w:jc w:val="left"/>
        <w:textAlignment w:val="auto"/>
        <w:rPr>
          <w:rFonts w:asciiTheme="minorEastAsia" w:eastAsiaTheme="minorEastAsia" w:hAnsiTheme="minorEastAsia"/>
          <w:sz w:val="21"/>
          <w:szCs w:val="21"/>
          <w:lang w:val="en-GB" w:eastAsia="ja-JP"/>
        </w:rPr>
      </w:pPr>
    </w:p>
    <w:p w14:paraId="48859069" w14:textId="22FFDA57" w:rsidR="00AD6288" w:rsidRPr="00832675" w:rsidRDefault="002736CB" w:rsidP="00AD6288">
      <w:pPr>
        <w:overflowPunct/>
        <w:autoSpaceDE/>
        <w:autoSpaceDN/>
        <w:adjustRightInd/>
        <w:jc w:val="left"/>
        <w:textAlignment w:val="auto"/>
        <w:rPr>
          <w:rFonts w:asciiTheme="minorEastAsia" w:eastAsiaTheme="minorEastAsia" w:hAnsiTheme="minorEastAsia"/>
          <w:sz w:val="21"/>
          <w:szCs w:val="21"/>
          <w:lang w:val="en-GB" w:eastAsia="ja-JP"/>
        </w:rPr>
      </w:pPr>
      <w:r w:rsidRPr="00832675">
        <w:rPr>
          <w:rFonts w:asciiTheme="minorEastAsia" w:eastAsiaTheme="minorEastAsia" w:hAnsiTheme="minorEastAsia" w:cs="ＭＳ 明朝" w:hint="eastAsia"/>
          <w:sz w:val="21"/>
          <w:szCs w:val="21"/>
          <w:lang w:val="en-GB" w:eastAsia="ja-JP"/>
        </w:rPr>
        <w:t>以下の情報を提供</w:t>
      </w:r>
      <w:r w:rsidR="00C6468A" w:rsidRPr="00832675">
        <w:rPr>
          <w:rFonts w:asciiTheme="minorEastAsia" w:eastAsiaTheme="minorEastAsia" w:hAnsiTheme="minorEastAsia" w:cs="ＭＳ 明朝" w:hint="eastAsia"/>
          <w:sz w:val="21"/>
          <w:szCs w:val="21"/>
          <w:lang w:val="en-GB" w:eastAsia="ja-JP"/>
        </w:rPr>
        <w:t>してほしい</w:t>
      </w:r>
      <w:r w:rsidRPr="00832675">
        <w:rPr>
          <w:rFonts w:asciiTheme="minorEastAsia" w:eastAsiaTheme="minorEastAsia" w:hAnsiTheme="minorEastAsia" w:cs="ＭＳ 明朝" w:hint="eastAsia"/>
          <w:sz w:val="21"/>
          <w:szCs w:val="21"/>
          <w:lang w:val="en-GB" w:eastAsia="ja-JP"/>
        </w:rPr>
        <w:t>。</w:t>
      </w:r>
      <w:r w:rsidR="00AD6288" w:rsidRPr="00832675">
        <w:rPr>
          <w:rFonts w:asciiTheme="minorEastAsia" w:eastAsiaTheme="minorEastAsia" w:hAnsiTheme="minorEastAsia"/>
          <w:sz w:val="21"/>
          <w:szCs w:val="21"/>
          <w:lang w:val="en-GB" w:eastAsia="ja-JP"/>
        </w:rPr>
        <w:t xml:space="preserve">: </w:t>
      </w:r>
    </w:p>
    <w:p w14:paraId="4701EBAE" w14:textId="5B569E70" w:rsidR="00AD6288" w:rsidRPr="00EB1AC8" w:rsidRDefault="00AD6288" w:rsidP="00AD6288">
      <w:pPr>
        <w:overflowPunct/>
        <w:autoSpaceDE/>
        <w:autoSpaceDN/>
        <w:adjustRightInd/>
        <w:jc w:val="left"/>
        <w:textAlignment w:val="auto"/>
        <w:rPr>
          <w:rFonts w:asciiTheme="minorEastAsia" w:eastAsiaTheme="minorEastAsia" w:hAnsiTheme="minorEastAsia"/>
          <w:sz w:val="21"/>
          <w:szCs w:val="21"/>
          <w:lang w:val="en-GB" w:eastAsia="ja-JP"/>
        </w:rPr>
      </w:pPr>
    </w:p>
    <w:p w14:paraId="2FBB3C64" w14:textId="7F376DCF" w:rsidR="00AD6288" w:rsidRPr="00EB1AC8" w:rsidRDefault="00EB1AC8" w:rsidP="00AD6288">
      <w:pPr>
        <w:numPr>
          <w:ilvl w:val="0"/>
          <w:numId w:val="40"/>
        </w:numPr>
        <w:overflowPunct/>
        <w:autoSpaceDE/>
        <w:autoSpaceDN/>
        <w:adjustRightInd/>
        <w:contextualSpacing/>
        <w:jc w:val="left"/>
        <w:textAlignment w:val="auto"/>
        <w:rPr>
          <w:sz w:val="24"/>
          <w:szCs w:val="24"/>
          <w:lang w:val="en-GB" w:eastAsia="ja-JP"/>
        </w:rPr>
      </w:pPr>
      <w:r w:rsidRPr="00EB1AC8">
        <w:rPr>
          <w:rFonts w:asciiTheme="minorEastAsia" w:eastAsiaTheme="minorEastAsia" w:hAnsiTheme="minorEastAsia" w:hint="eastAsia"/>
          <w:sz w:val="21"/>
          <w:szCs w:val="21"/>
          <w:lang w:val="en-GB" w:eastAsia="ja-JP"/>
        </w:rPr>
        <w:t>障害者が年金</w:t>
      </w:r>
      <w:r w:rsidR="00570FFE">
        <w:rPr>
          <w:rFonts w:asciiTheme="minorEastAsia" w:eastAsiaTheme="minorEastAsia" w:hAnsiTheme="minorEastAsia" w:cs="ＭＳ 明朝" w:hint="eastAsia"/>
          <w:sz w:val="21"/>
          <w:szCs w:val="21"/>
          <w:lang w:val="en-GB" w:eastAsia="ja-JP"/>
        </w:rPr>
        <w:t>受給可能</w:t>
      </w:r>
      <w:r w:rsidRPr="00EB1AC8">
        <w:rPr>
          <w:rFonts w:asciiTheme="minorEastAsia" w:eastAsiaTheme="minorEastAsia" w:hAnsiTheme="minorEastAsia" w:hint="eastAsia"/>
          <w:sz w:val="21"/>
          <w:szCs w:val="21"/>
          <w:lang w:val="en-GB" w:eastAsia="ja-JP"/>
        </w:rPr>
        <w:t>年齢</w:t>
      </w:r>
      <w:r w:rsidR="00570FFE">
        <w:rPr>
          <w:rFonts w:asciiTheme="minorEastAsia" w:eastAsiaTheme="minorEastAsia" w:hAnsiTheme="minorEastAsia" w:hint="eastAsia"/>
          <w:sz w:val="21"/>
          <w:szCs w:val="21"/>
          <w:lang w:val="en-GB" w:eastAsia="ja-JP"/>
        </w:rPr>
        <w:t>以降にも</w:t>
      </w:r>
      <w:r w:rsidRPr="00EB1AC8">
        <w:rPr>
          <w:rFonts w:asciiTheme="minorEastAsia" w:eastAsiaTheme="minorEastAsia" w:hAnsiTheme="minorEastAsia" w:hint="eastAsia"/>
          <w:sz w:val="21"/>
          <w:szCs w:val="21"/>
          <w:lang w:val="en-GB" w:eastAsia="ja-JP"/>
        </w:rPr>
        <w:t>労働市場にとどまること</w:t>
      </w:r>
      <w:r w:rsidR="00570FFE">
        <w:rPr>
          <w:rFonts w:asciiTheme="minorEastAsia" w:eastAsiaTheme="minorEastAsia" w:hAnsiTheme="minorEastAsia" w:hint="eastAsia"/>
          <w:sz w:val="21"/>
          <w:szCs w:val="21"/>
          <w:lang w:val="en-GB" w:eastAsia="ja-JP"/>
        </w:rPr>
        <w:t>ができるよう</w:t>
      </w:r>
      <w:r w:rsidRPr="00EB1AC8">
        <w:rPr>
          <w:rFonts w:asciiTheme="minorEastAsia" w:eastAsiaTheme="minorEastAsia" w:hAnsiTheme="minorEastAsia" w:hint="eastAsia"/>
          <w:sz w:val="21"/>
          <w:szCs w:val="21"/>
          <w:lang w:val="en-GB" w:eastAsia="ja-JP"/>
        </w:rPr>
        <w:t>にする</w:t>
      </w:r>
      <w:r w:rsidR="00570FFE">
        <w:rPr>
          <w:rFonts w:asciiTheme="minorEastAsia" w:eastAsiaTheme="minorEastAsia" w:hAnsiTheme="minorEastAsia" w:hint="eastAsia"/>
          <w:sz w:val="21"/>
          <w:szCs w:val="21"/>
          <w:lang w:val="en-GB" w:eastAsia="ja-JP"/>
        </w:rPr>
        <w:t>ための</w:t>
      </w:r>
      <w:r w:rsidRPr="00EB1AC8">
        <w:rPr>
          <w:rFonts w:asciiTheme="minorEastAsia" w:eastAsiaTheme="minorEastAsia" w:hAnsiTheme="minorEastAsia" w:hint="eastAsia"/>
          <w:sz w:val="21"/>
          <w:szCs w:val="21"/>
          <w:lang w:val="en-GB" w:eastAsia="ja-JP"/>
        </w:rPr>
        <w:t>立法措置。</w:t>
      </w:r>
    </w:p>
    <w:p w14:paraId="3BF3A401" w14:textId="77777777" w:rsidR="00EB1AC8" w:rsidRDefault="00EB1AC8" w:rsidP="00EB1AC8">
      <w:pPr>
        <w:overflowPunct/>
        <w:autoSpaceDE/>
        <w:autoSpaceDN/>
        <w:adjustRightInd/>
        <w:contextualSpacing/>
        <w:jc w:val="left"/>
        <w:textAlignment w:val="auto"/>
        <w:rPr>
          <w:rFonts w:asciiTheme="minorEastAsia" w:eastAsiaTheme="minorEastAsia" w:hAnsiTheme="minorEastAsia"/>
          <w:sz w:val="21"/>
          <w:szCs w:val="21"/>
          <w:lang w:val="en-GB" w:eastAsia="ja-JP"/>
        </w:rPr>
      </w:pPr>
    </w:p>
    <w:p w14:paraId="77690CF5" w14:textId="77777777" w:rsidR="00EB1AC8" w:rsidRDefault="00EB1AC8" w:rsidP="00EB1AC8">
      <w:pPr>
        <w:overflowPunct/>
        <w:autoSpaceDE/>
        <w:autoSpaceDN/>
        <w:adjustRightInd/>
        <w:contextualSpacing/>
        <w:jc w:val="left"/>
        <w:textAlignment w:val="auto"/>
        <w:rPr>
          <w:rFonts w:asciiTheme="minorEastAsia" w:eastAsiaTheme="minorEastAsia" w:hAnsiTheme="minorEastAsia"/>
          <w:sz w:val="21"/>
          <w:szCs w:val="21"/>
          <w:lang w:val="en-GB" w:eastAsia="ja-JP"/>
        </w:rPr>
      </w:pPr>
    </w:p>
    <w:p w14:paraId="0CE786CB" w14:textId="2946FBDE" w:rsidR="00EB1AC8" w:rsidRDefault="00EB1AC8" w:rsidP="00EB1AC8">
      <w:pPr>
        <w:overflowPunct/>
        <w:autoSpaceDE/>
        <w:autoSpaceDN/>
        <w:adjustRightInd/>
        <w:contextualSpacing/>
        <w:jc w:val="left"/>
        <w:textAlignment w:val="auto"/>
        <w:rPr>
          <w:rFonts w:asciiTheme="minorEastAsia" w:eastAsiaTheme="minorEastAsia" w:hAnsiTheme="minorEastAsia"/>
          <w:sz w:val="21"/>
          <w:szCs w:val="21"/>
          <w:lang w:val="en-GB" w:eastAsia="ja-JP"/>
        </w:rPr>
      </w:pPr>
      <w:r>
        <w:rPr>
          <w:rFonts w:asciiTheme="minorEastAsia" w:eastAsiaTheme="minorEastAsia" w:hAnsiTheme="minorEastAsia" w:hint="eastAsia"/>
          <w:sz w:val="21"/>
          <w:szCs w:val="21"/>
          <w:lang w:val="en-GB" w:eastAsia="ja-JP"/>
        </w:rPr>
        <w:t xml:space="preserve">40.　</w:t>
      </w:r>
      <w:r w:rsidR="00570FFE" w:rsidRPr="00570FFE">
        <w:rPr>
          <w:rFonts w:asciiTheme="minorEastAsia" w:eastAsiaTheme="minorEastAsia" w:hAnsiTheme="minorEastAsia" w:hint="eastAsia"/>
          <w:sz w:val="21"/>
          <w:szCs w:val="21"/>
          <w:lang w:val="en-GB" w:eastAsia="ja-JP"/>
        </w:rPr>
        <w:t xml:space="preserve"> </w:t>
      </w:r>
      <w:r w:rsidR="00570FFE" w:rsidRPr="00EB1AC8">
        <w:rPr>
          <w:rFonts w:asciiTheme="minorEastAsia" w:eastAsiaTheme="minorEastAsia" w:hAnsiTheme="minorEastAsia" w:hint="eastAsia"/>
          <w:sz w:val="21"/>
          <w:szCs w:val="21"/>
          <w:lang w:val="en-GB" w:eastAsia="ja-JP"/>
        </w:rPr>
        <w:t>補助金付き</w:t>
      </w:r>
      <w:r w:rsidR="00570FFE">
        <w:rPr>
          <w:rFonts w:asciiTheme="minorEastAsia" w:eastAsiaTheme="minorEastAsia" w:hAnsiTheme="minorEastAsia" w:hint="eastAsia"/>
          <w:sz w:val="21"/>
          <w:szCs w:val="21"/>
          <w:lang w:val="en-GB" w:eastAsia="ja-JP"/>
        </w:rPr>
        <w:t>の</w:t>
      </w:r>
      <w:r w:rsidRPr="00EB1AC8">
        <w:rPr>
          <w:rFonts w:asciiTheme="minorEastAsia" w:eastAsiaTheme="minorEastAsia" w:hAnsiTheme="minorEastAsia" w:hint="eastAsia"/>
          <w:sz w:val="21"/>
          <w:szCs w:val="21"/>
          <w:lang w:val="en-GB" w:eastAsia="ja-JP"/>
        </w:rPr>
        <w:t>柔軟な条件で</w:t>
      </w:r>
      <w:r w:rsidR="00582BFC">
        <w:rPr>
          <w:rFonts w:asciiTheme="minorEastAsia" w:eastAsiaTheme="minorEastAsia" w:hAnsiTheme="minorEastAsia" w:hint="eastAsia"/>
          <w:sz w:val="21"/>
          <w:szCs w:val="21"/>
          <w:lang w:val="en-GB" w:eastAsia="ja-JP"/>
        </w:rPr>
        <w:t>の</w:t>
      </w:r>
      <w:r w:rsidRPr="00EB1AC8">
        <w:rPr>
          <w:rFonts w:asciiTheme="minorEastAsia" w:eastAsiaTheme="minorEastAsia" w:hAnsiTheme="minorEastAsia" w:hint="eastAsia"/>
          <w:sz w:val="21"/>
          <w:szCs w:val="21"/>
          <w:lang w:val="en-GB" w:eastAsia="ja-JP"/>
        </w:rPr>
        <w:t>雇用</w:t>
      </w:r>
      <w:r w:rsidR="00E21178" w:rsidRPr="00EB1AC8">
        <w:rPr>
          <w:rFonts w:asciiTheme="minorEastAsia" w:eastAsiaTheme="minorEastAsia" w:hAnsiTheme="minorEastAsia" w:hint="eastAsia"/>
          <w:sz w:val="21"/>
          <w:szCs w:val="21"/>
          <w:lang w:val="en-GB" w:eastAsia="ja-JP"/>
        </w:rPr>
        <w:t>（</w:t>
      </w:r>
      <w:proofErr w:type="spellStart"/>
      <w:r w:rsidR="00E21178" w:rsidRPr="006511DF">
        <w:rPr>
          <w:rFonts w:eastAsiaTheme="minorEastAsia"/>
          <w:sz w:val="21"/>
          <w:szCs w:val="21"/>
          <w:lang w:val="en-GB" w:eastAsia="ja-JP"/>
        </w:rPr>
        <w:t>fleksjob</w:t>
      </w:r>
      <w:proofErr w:type="spellEnd"/>
      <w:r w:rsidR="00E21178" w:rsidRPr="00EB1AC8">
        <w:rPr>
          <w:rFonts w:asciiTheme="minorEastAsia" w:eastAsiaTheme="minorEastAsia" w:hAnsiTheme="minorEastAsia" w:hint="eastAsia"/>
          <w:sz w:val="21"/>
          <w:szCs w:val="21"/>
          <w:lang w:val="en-GB" w:eastAsia="ja-JP"/>
        </w:rPr>
        <w:t>）</w:t>
      </w:r>
      <w:r w:rsidR="00570FFE">
        <w:rPr>
          <w:rFonts w:asciiTheme="minorEastAsia" w:eastAsiaTheme="minorEastAsia" w:hAnsiTheme="minorEastAsia" w:hint="eastAsia"/>
          <w:sz w:val="21"/>
          <w:szCs w:val="21"/>
          <w:lang w:val="en-GB" w:eastAsia="ja-JP"/>
        </w:rPr>
        <w:t>の対象として認められた</w:t>
      </w:r>
      <w:r w:rsidRPr="00EB1AC8">
        <w:rPr>
          <w:rFonts w:asciiTheme="minorEastAsia" w:eastAsiaTheme="minorEastAsia" w:hAnsiTheme="minorEastAsia" w:hint="eastAsia"/>
          <w:sz w:val="21"/>
          <w:szCs w:val="21"/>
          <w:lang w:val="en-GB" w:eastAsia="ja-JP"/>
        </w:rPr>
        <w:t>人の失業率は、自治体によって大きく異な</w:t>
      </w:r>
      <w:r>
        <w:rPr>
          <w:rFonts w:asciiTheme="minorEastAsia" w:eastAsiaTheme="minorEastAsia" w:hAnsiTheme="minorEastAsia" w:hint="eastAsia"/>
          <w:sz w:val="21"/>
          <w:szCs w:val="21"/>
          <w:lang w:val="en-GB" w:eastAsia="ja-JP"/>
        </w:rPr>
        <w:t>る</w:t>
      </w:r>
      <w:r w:rsidRPr="00EB1AC8">
        <w:rPr>
          <w:rFonts w:asciiTheme="minorEastAsia" w:eastAsiaTheme="minorEastAsia" w:hAnsiTheme="minorEastAsia" w:hint="eastAsia"/>
          <w:sz w:val="21"/>
          <w:szCs w:val="21"/>
          <w:lang w:val="en-GB" w:eastAsia="ja-JP"/>
        </w:rPr>
        <w:t>。これは障害者の雇用機会に大きな格差を</w:t>
      </w:r>
      <w:r w:rsidR="003943D2">
        <w:rPr>
          <w:rFonts w:asciiTheme="minorEastAsia" w:eastAsiaTheme="minorEastAsia" w:hAnsiTheme="minorEastAsia" w:hint="eastAsia"/>
          <w:sz w:val="21"/>
          <w:szCs w:val="21"/>
          <w:lang w:val="en-GB" w:eastAsia="ja-JP"/>
        </w:rPr>
        <w:t>生んでいる</w:t>
      </w:r>
      <w:r w:rsidRPr="00EB1AC8">
        <w:rPr>
          <w:rFonts w:asciiTheme="minorEastAsia" w:eastAsiaTheme="minorEastAsia" w:hAnsiTheme="minorEastAsia" w:hint="eastAsia"/>
          <w:sz w:val="21"/>
          <w:szCs w:val="21"/>
          <w:lang w:val="en-GB" w:eastAsia="ja-JP"/>
        </w:rPr>
        <w:t>。</w:t>
      </w:r>
    </w:p>
    <w:p w14:paraId="5ACAC6BD" w14:textId="77777777" w:rsidR="00A55749" w:rsidRPr="00582BFC" w:rsidRDefault="00A55749" w:rsidP="00AD6288">
      <w:pPr>
        <w:overflowPunct/>
        <w:autoSpaceDE/>
        <w:autoSpaceDN/>
        <w:adjustRightInd/>
        <w:jc w:val="left"/>
        <w:textAlignment w:val="auto"/>
        <w:rPr>
          <w:rFonts w:asciiTheme="minorEastAsia" w:eastAsiaTheme="minorEastAsia" w:hAnsiTheme="minorEastAsia"/>
          <w:sz w:val="21"/>
          <w:szCs w:val="21"/>
          <w:lang w:val="en-GB" w:eastAsia="ja-JP"/>
        </w:rPr>
      </w:pPr>
    </w:p>
    <w:p w14:paraId="4AA6CC31" w14:textId="4A62C944" w:rsidR="00AD6288" w:rsidRDefault="002736CB" w:rsidP="00AD6288">
      <w:pPr>
        <w:overflowPunct/>
        <w:autoSpaceDE/>
        <w:autoSpaceDN/>
        <w:adjustRightInd/>
        <w:jc w:val="left"/>
        <w:textAlignment w:val="auto"/>
        <w:rPr>
          <w:rFonts w:asciiTheme="minorEastAsia" w:eastAsiaTheme="minorEastAsia" w:hAnsiTheme="minorEastAsia"/>
          <w:sz w:val="21"/>
          <w:szCs w:val="21"/>
          <w:lang w:val="en-GB" w:eastAsia="ja-JP"/>
        </w:rPr>
      </w:pPr>
      <w:r w:rsidRPr="00582BFC">
        <w:rPr>
          <w:rFonts w:asciiTheme="minorEastAsia" w:eastAsiaTheme="minorEastAsia" w:hAnsiTheme="minorEastAsia" w:cs="ＭＳ 明朝" w:hint="eastAsia"/>
          <w:sz w:val="21"/>
          <w:szCs w:val="21"/>
          <w:lang w:val="en-GB" w:eastAsia="ja-JP"/>
        </w:rPr>
        <w:t>以下の情報を提供</w:t>
      </w:r>
      <w:r w:rsidR="00C6468A" w:rsidRPr="00582BFC">
        <w:rPr>
          <w:rFonts w:asciiTheme="minorEastAsia" w:eastAsiaTheme="minorEastAsia" w:hAnsiTheme="minorEastAsia" w:cs="ＭＳ 明朝" w:hint="eastAsia"/>
          <w:sz w:val="21"/>
          <w:szCs w:val="21"/>
          <w:lang w:val="en-GB" w:eastAsia="ja-JP"/>
        </w:rPr>
        <w:t>してほしい</w:t>
      </w:r>
      <w:r w:rsidRPr="00582BFC">
        <w:rPr>
          <w:rFonts w:asciiTheme="minorEastAsia" w:eastAsiaTheme="minorEastAsia" w:hAnsiTheme="minorEastAsia" w:cs="ＭＳ 明朝" w:hint="eastAsia"/>
          <w:sz w:val="21"/>
          <w:szCs w:val="21"/>
          <w:lang w:val="en-GB" w:eastAsia="ja-JP"/>
        </w:rPr>
        <w:t>。</w:t>
      </w:r>
      <w:r w:rsidR="00AD6288" w:rsidRPr="00582BFC">
        <w:rPr>
          <w:rFonts w:asciiTheme="minorEastAsia" w:eastAsiaTheme="minorEastAsia" w:hAnsiTheme="minorEastAsia"/>
          <w:sz w:val="21"/>
          <w:szCs w:val="21"/>
          <w:lang w:val="en-GB" w:eastAsia="ja-JP"/>
        </w:rPr>
        <w:t xml:space="preserve">: </w:t>
      </w:r>
    </w:p>
    <w:p w14:paraId="3C8468E9" w14:textId="77777777" w:rsidR="00582BFC" w:rsidRDefault="00582BFC" w:rsidP="00AD6288">
      <w:pPr>
        <w:overflowPunct/>
        <w:autoSpaceDE/>
        <w:autoSpaceDN/>
        <w:adjustRightInd/>
        <w:jc w:val="left"/>
        <w:textAlignment w:val="auto"/>
        <w:rPr>
          <w:rFonts w:asciiTheme="minorEastAsia" w:eastAsiaTheme="minorEastAsia" w:hAnsiTheme="minorEastAsia"/>
          <w:sz w:val="21"/>
          <w:szCs w:val="21"/>
          <w:lang w:val="en-GB" w:eastAsia="ja-JP"/>
        </w:rPr>
      </w:pPr>
    </w:p>
    <w:p w14:paraId="65B8253B" w14:textId="7FCB8D2A" w:rsidR="00AD6288" w:rsidRPr="00582BFC" w:rsidRDefault="00582BFC" w:rsidP="00AD6288">
      <w:pPr>
        <w:numPr>
          <w:ilvl w:val="0"/>
          <w:numId w:val="41"/>
        </w:numPr>
        <w:overflowPunct/>
        <w:autoSpaceDE/>
        <w:autoSpaceDN/>
        <w:adjustRightInd/>
        <w:contextualSpacing/>
        <w:jc w:val="left"/>
        <w:textAlignment w:val="auto"/>
        <w:rPr>
          <w:sz w:val="24"/>
          <w:szCs w:val="24"/>
          <w:lang w:val="en-GB" w:eastAsia="ja-JP"/>
        </w:rPr>
      </w:pPr>
      <w:r w:rsidRPr="00582BFC">
        <w:rPr>
          <w:rFonts w:asciiTheme="minorEastAsia" w:eastAsiaTheme="minorEastAsia" w:hAnsiTheme="minorEastAsia" w:cs="ＭＳ 明朝"/>
          <w:sz w:val="21"/>
          <w:szCs w:val="21"/>
          <w:lang w:val="en-GB" w:eastAsia="ja-JP"/>
        </w:rPr>
        <w:t>障害のある人とない人の労働市場参加に関するデータ。</w:t>
      </w:r>
    </w:p>
    <w:p w14:paraId="6479408B" w14:textId="35848A39" w:rsidR="00AD6288" w:rsidRPr="00582BFC" w:rsidRDefault="003943D2" w:rsidP="00AD6288">
      <w:pPr>
        <w:numPr>
          <w:ilvl w:val="0"/>
          <w:numId w:val="41"/>
        </w:numPr>
        <w:overflowPunct/>
        <w:autoSpaceDE/>
        <w:autoSpaceDN/>
        <w:adjustRightInd/>
        <w:contextualSpacing/>
        <w:jc w:val="left"/>
        <w:textAlignment w:val="auto"/>
        <w:rPr>
          <w:sz w:val="24"/>
          <w:szCs w:val="24"/>
          <w:lang w:val="en-GB" w:eastAsia="ja-JP"/>
        </w:rPr>
      </w:pPr>
      <w:r w:rsidRPr="003943D2">
        <w:rPr>
          <w:rFonts w:asciiTheme="minorEastAsia" w:eastAsiaTheme="minorEastAsia" w:hAnsiTheme="minorEastAsia" w:hint="eastAsia"/>
          <w:sz w:val="21"/>
          <w:szCs w:val="21"/>
          <w:lang w:val="en-GB" w:eastAsia="ja-JP"/>
        </w:rPr>
        <w:t>補助金付き</w:t>
      </w:r>
      <w:r>
        <w:rPr>
          <w:rFonts w:asciiTheme="minorEastAsia" w:eastAsiaTheme="minorEastAsia" w:hAnsiTheme="minorEastAsia" w:hint="eastAsia"/>
          <w:sz w:val="21"/>
          <w:szCs w:val="21"/>
          <w:lang w:val="en-GB" w:eastAsia="ja-JP"/>
        </w:rPr>
        <w:t>の</w:t>
      </w:r>
      <w:r w:rsidR="00582BFC" w:rsidRPr="00EB1AC8">
        <w:rPr>
          <w:rFonts w:asciiTheme="minorEastAsia" w:eastAsiaTheme="minorEastAsia" w:hAnsiTheme="minorEastAsia" w:hint="eastAsia"/>
          <w:sz w:val="21"/>
          <w:szCs w:val="21"/>
          <w:lang w:val="en-GB" w:eastAsia="ja-JP"/>
        </w:rPr>
        <w:t>柔軟な条件で</w:t>
      </w:r>
      <w:r w:rsidR="00582BFC">
        <w:rPr>
          <w:rFonts w:asciiTheme="minorEastAsia" w:eastAsiaTheme="minorEastAsia" w:hAnsiTheme="minorEastAsia" w:hint="eastAsia"/>
          <w:sz w:val="21"/>
          <w:szCs w:val="21"/>
          <w:lang w:val="en-GB" w:eastAsia="ja-JP"/>
        </w:rPr>
        <w:t>の</w:t>
      </w:r>
      <w:r w:rsidR="00582BFC" w:rsidRPr="00EB1AC8">
        <w:rPr>
          <w:rFonts w:asciiTheme="minorEastAsia" w:eastAsiaTheme="minorEastAsia" w:hAnsiTheme="minorEastAsia" w:hint="eastAsia"/>
          <w:sz w:val="21"/>
          <w:szCs w:val="21"/>
          <w:lang w:val="en-GB" w:eastAsia="ja-JP"/>
        </w:rPr>
        <w:t>雇用</w:t>
      </w:r>
      <w:r>
        <w:rPr>
          <w:rFonts w:asciiTheme="minorEastAsia" w:eastAsiaTheme="minorEastAsia" w:hAnsiTheme="minorEastAsia" w:hint="eastAsia"/>
          <w:sz w:val="21"/>
          <w:szCs w:val="21"/>
          <w:lang w:val="en-GB" w:eastAsia="ja-JP"/>
        </w:rPr>
        <w:t>の対象として認められた</w:t>
      </w:r>
      <w:r w:rsidR="00582BFC" w:rsidRPr="00582BFC">
        <w:rPr>
          <w:rFonts w:asciiTheme="minorEastAsia" w:eastAsiaTheme="minorEastAsia" w:hAnsiTheme="minorEastAsia" w:cs="ＭＳ 明朝"/>
          <w:sz w:val="21"/>
          <w:szCs w:val="21"/>
          <w:lang w:val="en-GB" w:eastAsia="ja-JP"/>
        </w:rPr>
        <w:t>人の失業に関する地方自治体</w:t>
      </w:r>
      <w:r w:rsidR="00582BFC">
        <w:rPr>
          <w:rFonts w:asciiTheme="minorEastAsia" w:eastAsiaTheme="minorEastAsia" w:hAnsiTheme="minorEastAsia" w:cs="ＭＳ 明朝" w:hint="eastAsia"/>
          <w:sz w:val="21"/>
          <w:szCs w:val="21"/>
          <w:lang w:val="en-GB" w:eastAsia="ja-JP"/>
        </w:rPr>
        <w:t>別の</w:t>
      </w:r>
      <w:r w:rsidR="00582BFC" w:rsidRPr="00582BFC">
        <w:rPr>
          <w:rFonts w:asciiTheme="minorEastAsia" w:eastAsiaTheme="minorEastAsia" w:hAnsiTheme="minorEastAsia" w:cs="ＭＳ 明朝"/>
          <w:sz w:val="21"/>
          <w:szCs w:val="21"/>
          <w:lang w:val="en-GB" w:eastAsia="ja-JP"/>
        </w:rPr>
        <w:t>データ。</w:t>
      </w:r>
    </w:p>
    <w:p w14:paraId="1AADF4DB" w14:textId="38B76BCC" w:rsidR="00AD6288" w:rsidRPr="00582BFC" w:rsidRDefault="003943D2" w:rsidP="00AD6288">
      <w:pPr>
        <w:numPr>
          <w:ilvl w:val="0"/>
          <w:numId w:val="41"/>
        </w:numPr>
        <w:overflowPunct/>
        <w:autoSpaceDE/>
        <w:autoSpaceDN/>
        <w:adjustRightInd/>
        <w:contextualSpacing/>
        <w:jc w:val="left"/>
        <w:textAlignment w:val="auto"/>
        <w:rPr>
          <w:sz w:val="24"/>
          <w:szCs w:val="24"/>
          <w:lang w:val="en-GB" w:eastAsia="ja-JP"/>
        </w:rPr>
      </w:pPr>
      <w:r>
        <w:rPr>
          <w:rFonts w:asciiTheme="minorEastAsia" w:eastAsiaTheme="minorEastAsia" w:hAnsiTheme="minorEastAsia" w:cs="ＭＳ 明朝" w:hint="eastAsia"/>
          <w:sz w:val="21"/>
          <w:szCs w:val="21"/>
          <w:lang w:val="en-GB" w:eastAsia="ja-JP"/>
        </w:rPr>
        <w:t>地域</w:t>
      </w:r>
      <w:r w:rsidR="00582BFC" w:rsidRPr="00582BFC">
        <w:rPr>
          <w:rFonts w:asciiTheme="minorEastAsia" w:eastAsiaTheme="minorEastAsia" w:hAnsiTheme="minorEastAsia" w:cs="ＭＳ 明朝"/>
          <w:sz w:val="21"/>
          <w:szCs w:val="21"/>
          <w:lang w:val="en-GB" w:eastAsia="ja-JP"/>
        </w:rPr>
        <w:t>格差の解消を含む、障害者の労働市場への参加を促進することを目的とした措置。</w:t>
      </w:r>
    </w:p>
    <w:p w14:paraId="3EB99148" w14:textId="77777777" w:rsidR="00582BFC" w:rsidRDefault="00582BFC" w:rsidP="00582BFC">
      <w:pPr>
        <w:overflowPunct/>
        <w:autoSpaceDE/>
        <w:autoSpaceDN/>
        <w:adjustRightInd/>
        <w:contextualSpacing/>
        <w:jc w:val="left"/>
        <w:textAlignment w:val="auto"/>
        <w:rPr>
          <w:rFonts w:asciiTheme="minorEastAsia" w:eastAsiaTheme="minorEastAsia" w:hAnsiTheme="minorEastAsia" w:cs="ＭＳ 明朝"/>
          <w:sz w:val="21"/>
          <w:szCs w:val="21"/>
          <w:lang w:val="en-GB" w:eastAsia="ja-JP"/>
        </w:rPr>
      </w:pPr>
    </w:p>
    <w:p w14:paraId="70073A70" w14:textId="77777777" w:rsidR="00582BFC" w:rsidRPr="00582BFC" w:rsidRDefault="00582BFC" w:rsidP="00582BFC">
      <w:pPr>
        <w:overflowPunct/>
        <w:autoSpaceDE/>
        <w:autoSpaceDN/>
        <w:adjustRightInd/>
        <w:contextualSpacing/>
        <w:jc w:val="left"/>
        <w:textAlignment w:val="auto"/>
        <w:rPr>
          <w:sz w:val="24"/>
          <w:szCs w:val="24"/>
          <w:lang w:val="en-GB" w:eastAsia="ja-JP"/>
        </w:rPr>
      </w:pPr>
    </w:p>
    <w:p w14:paraId="2B7228E3" w14:textId="79553929" w:rsidR="00AD6288" w:rsidRPr="00CD02AD" w:rsidRDefault="00851A76" w:rsidP="00A53FE2">
      <w:pPr>
        <w:rPr>
          <w:b/>
          <w:bCs/>
          <w:sz w:val="24"/>
          <w:szCs w:val="22"/>
          <w:lang w:val="en-GB" w:eastAsia="ja-JP"/>
        </w:rPr>
      </w:pPr>
      <w:r w:rsidRPr="00CD02AD">
        <w:rPr>
          <w:rFonts w:asciiTheme="minorEastAsia" w:eastAsiaTheme="minorEastAsia" w:hAnsiTheme="minorEastAsia" w:hint="eastAsia"/>
          <w:b/>
          <w:bCs/>
          <w:sz w:val="24"/>
          <w:szCs w:val="22"/>
          <w:lang w:val="en-GB" w:eastAsia="ja-JP"/>
        </w:rPr>
        <w:t>相当</w:t>
      </w:r>
      <w:r w:rsidR="00006FEB" w:rsidRPr="00CD02AD">
        <w:rPr>
          <w:rFonts w:asciiTheme="minorEastAsia" w:eastAsiaTheme="minorEastAsia" w:hAnsiTheme="minorEastAsia" w:hint="eastAsia"/>
          <w:b/>
          <w:bCs/>
          <w:sz w:val="24"/>
          <w:szCs w:val="22"/>
          <w:lang w:val="en-GB" w:eastAsia="ja-JP"/>
        </w:rPr>
        <w:t>な生活水準及び社会</w:t>
      </w:r>
      <w:r w:rsidRPr="00CD02AD">
        <w:rPr>
          <w:rFonts w:asciiTheme="minorEastAsia" w:eastAsiaTheme="minorEastAsia" w:hAnsiTheme="minorEastAsia" w:hint="eastAsia"/>
          <w:b/>
          <w:bCs/>
          <w:sz w:val="24"/>
          <w:szCs w:val="22"/>
          <w:lang w:val="en-GB" w:eastAsia="ja-JP"/>
        </w:rPr>
        <w:t>的な保障</w:t>
      </w:r>
      <w:r w:rsidR="00AD6288" w:rsidRPr="00CD02AD">
        <w:rPr>
          <w:b/>
          <w:bCs/>
          <w:sz w:val="24"/>
          <w:szCs w:val="22"/>
          <w:lang w:val="en-GB" w:eastAsia="ja-JP"/>
        </w:rPr>
        <w:t xml:space="preserve"> (</w:t>
      </w:r>
      <w:r w:rsidR="00231906" w:rsidRPr="00CD02AD">
        <w:rPr>
          <w:rFonts w:asciiTheme="minorEastAsia" w:eastAsiaTheme="minorEastAsia" w:hAnsiTheme="minorEastAsia" w:hint="eastAsia"/>
          <w:b/>
          <w:bCs/>
          <w:sz w:val="24"/>
          <w:szCs w:val="22"/>
          <w:lang w:val="en-GB" w:eastAsia="ja-JP"/>
        </w:rPr>
        <w:t>第</w:t>
      </w:r>
      <w:r w:rsidR="00AD6288" w:rsidRPr="00CD02AD">
        <w:rPr>
          <w:b/>
          <w:bCs/>
          <w:sz w:val="24"/>
          <w:szCs w:val="22"/>
          <w:lang w:val="en-GB" w:eastAsia="ja-JP"/>
        </w:rPr>
        <w:t>28</w:t>
      </w:r>
      <w:r w:rsidR="00231906" w:rsidRPr="00CD02AD">
        <w:rPr>
          <w:rFonts w:asciiTheme="minorEastAsia" w:eastAsiaTheme="minorEastAsia" w:hAnsiTheme="minorEastAsia" w:hint="eastAsia"/>
          <w:b/>
          <w:bCs/>
          <w:sz w:val="24"/>
          <w:szCs w:val="22"/>
          <w:lang w:val="en-GB" w:eastAsia="ja-JP"/>
        </w:rPr>
        <w:t>条</w:t>
      </w:r>
      <w:r w:rsidR="00AD6288" w:rsidRPr="00CD02AD">
        <w:rPr>
          <w:b/>
          <w:bCs/>
          <w:sz w:val="24"/>
          <w:szCs w:val="22"/>
          <w:lang w:val="en-GB" w:eastAsia="ja-JP"/>
        </w:rPr>
        <w:t>)</w:t>
      </w:r>
    </w:p>
    <w:p w14:paraId="559754EB" w14:textId="77777777" w:rsidR="00AD6288" w:rsidRPr="00D2561A" w:rsidRDefault="00AD6288" w:rsidP="00AD6288">
      <w:pPr>
        <w:overflowPunct/>
        <w:autoSpaceDE/>
        <w:autoSpaceDN/>
        <w:adjustRightInd/>
        <w:jc w:val="left"/>
        <w:textAlignment w:val="auto"/>
        <w:rPr>
          <w:rFonts w:asciiTheme="minorEastAsia" w:eastAsiaTheme="minorEastAsia" w:hAnsiTheme="minorEastAsia"/>
          <w:sz w:val="21"/>
          <w:szCs w:val="21"/>
          <w:lang w:val="en-GB" w:eastAsia="ja-JP"/>
        </w:rPr>
      </w:pPr>
    </w:p>
    <w:p w14:paraId="34135B1E" w14:textId="13436554" w:rsidR="00582BFC" w:rsidRPr="00D2561A" w:rsidRDefault="00582BFC" w:rsidP="00582BFC">
      <w:pPr>
        <w:overflowPunct/>
        <w:autoSpaceDE/>
        <w:autoSpaceDN/>
        <w:adjustRightInd/>
        <w:jc w:val="left"/>
        <w:textAlignment w:val="auto"/>
        <w:rPr>
          <w:rFonts w:asciiTheme="minorEastAsia" w:eastAsiaTheme="minorEastAsia" w:hAnsiTheme="minorEastAsia"/>
          <w:sz w:val="21"/>
          <w:szCs w:val="21"/>
          <w:lang w:val="en-GB" w:eastAsia="ja-JP"/>
        </w:rPr>
      </w:pPr>
      <w:r w:rsidRPr="00D2561A">
        <w:rPr>
          <w:rFonts w:asciiTheme="minorEastAsia" w:eastAsiaTheme="minorEastAsia" w:hAnsiTheme="minorEastAsia" w:hint="eastAsia"/>
          <w:sz w:val="21"/>
          <w:szCs w:val="21"/>
          <w:lang w:val="en-GB" w:eastAsia="ja-JP"/>
        </w:rPr>
        <w:t>4</w:t>
      </w:r>
      <w:r w:rsidRPr="00D2561A">
        <w:rPr>
          <w:rFonts w:asciiTheme="minorEastAsia" w:eastAsiaTheme="minorEastAsia" w:hAnsiTheme="minorEastAsia"/>
          <w:sz w:val="21"/>
          <w:szCs w:val="21"/>
          <w:lang w:val="en-GB" w:eastAsia="ja-JP"/>
        </w:rPr>
        <w:t>1.</w:t>
      </w:r>
      <w:r w:rsidRPr="00D2561A">
        <w:rPr>
          <w:rFonts w:asciiTheme="minorEastAsia" w:eastAsiaTheme="minorEastAsia" w:hAnsiTheme="minorEastAsia" w:hint="eastAsia"/>
          <w:sz w:val="21"/>
          <w:szCs w:val="21"/>
          <w:lang w:val="en-GB" w:eastAsia="ja-JP"/>
        </w:rPr>
        <w:t xml:space="preserve">　</w:t>
      </w:r>
      <w:r w:rsidR="00511FEA">
        <w:rPr>
          <w:rFonts w:asciiTheme="minorEastAsia" w:eastAsiaTheme="minorEastAsia" w:hAnsiTheme="minorEastAsia" w:hint="eastAsia"/>
          <w:sz w:val="21"/>
          <w:szCs w:val="21"/>
          <w:lang w:val="en-GB" w:eastAsia="ja-JP"/>
        </w:rPr>
        <w:t>制度改革によって</w:t>
      </w:r>
      <w:r w:rsidR="00F366E9">
        <w:rPr>
          <w:rFonts w:asciiTheme="minorEastAsia" w:eastAsiaTheme="minorEastAsia" w:hAnsiTheme="minorEastAsia" w:hint="eastAsia"/>
          <w:sz w:val="21"/>
          <w:szCs w:val="21"/>
          <w:lang w:val="en-GB" w:eastAsia="ja-JP"/>
        </w:rPr>
        <w:t>、</w:t>
      </w:r>
      <w:r w:rsidRPr="00D2561A">
        <w:rPr>
          <w:rFonts w:asciiTheme="minorEastAsia" w:eastAsiaTheme="minorEastAsia" w:hAnsiTheme="minorEastAsia"/>
          <w:sz w:val="21"/>
          <w:szCs w:val="21"/>
          <w:lang w:val="en-GB" w:eastAsia="ja-JP"/>
        </w:rPr>
        <w:t>40</w:t>
      </w:r>
      <w:r w:rsidRPr="00D2561A">
        <w:rPr>
          <w:rFonts w:asciiTheme="minorEastAsia" w:eastAsiaTheme="minorEastAsia" w:hAnsiTheme="minorEastAsia" w:cs="ＭＳ 明朝"/>
          <w:sz w:val="21"/>
          <w:szCs w:val="21"/>
          <w:lang w:val="en-GB" w:eastAsia="ja-JP"/>
        </w:rPr>
        <w:t>歳にな</w:t>
      </w:r>
      <w:r w:rsidR="00D06C21" w:rsidRPr="00D2561A">
        <w:rPr>
          <w:rFonts w:asciiTheme="minorEastAsia" w:eastAsiaTheme="minorEastAsia" w:hAnsiTheme="minorEastAsia" w:cs="ＭＳ 明朝"/>
          <w:sz w:val="21"/>
          <w:szCs w:val="21"/>
          <w:lang w:val="en-GB" w:eastAsia="ja-JP"/>
        </w:rPr>
        <w:t>る前に早期退職年金を受給するための条件が</w:t>
      </w:r>
      <w:r w:rsidR="00E1009F">
        <w:rPr>
          <w:rFonts w:asciiTheme="minorEastAsia" w:eastAsiaTheme="minorEastAsia" w:hAnsiTheme="minorEastAsia" w:cs="ＭＳ 明朝" w:hint="eastAsia"/>
          <w:sz w:val="21"/>
          <w:szCs w:val="21"/>
          <w:lang w:val="en-GB" w:eastAsia="ja-JP"/>
        </w:rPr>
        <w:t>極めて</w:t>
      </w:r>
      <w:r w:rsidR="00D06C21" w:rsidRPr="00D2561A">
        <w:rPr>
          <w:rFonts w:asciiTheme="minorEastAsia" w:eastAsiaTheme="minorEastAsia" w:hAnsiTheme="minorEastAsia" w:cs="ＭＳ 明朝"/>
          <w:sz w:val="21"/>
          <w:szCs w:val="21"/>
          <w:lang w:val="en-GB" w:eastAsia="ja-JP"/>
        </w:rPr>
        <w:t>厳し</w:t>
      </w:r>
      <w:r w:rsidR="00E1009F">
        <w:rPr>
          <w:rFonts w:asciiTheme="minorEastAsia" w:eastAsiaTheme="minorEastAsia" w:hAnsiTheme="minorEastAsia" w:cs="ＭＳ 明朝" w:hint="eastAsia"/>
          <w:sz w:val="21"/>
          <w:szCs w:val="21"/>
          <w:lang w:val="en-GB" w:eastAsia="ja-JP"/>
        </w:rPr>
        <w:t>いものに</w:t>
      </w:r>
      <w:r w:rsidR="00D06C21" w:rsidRPr="00D2561A">
        <w:rPr>
          <w:rFonts w:asciiTheme="minorEastAsia" w:eastAsiaTheme="minorEastAsia" w:hAnsiTheme="minorEastAsia" w:cs="ＭＳ 明朝"/>
          <w:sz w:val="21"/>
          <w:szCs w:val="21"/>
          <w:lang w:val="en-GB" w:eastAsia="ja-JP"/>
        </w:rPr>
        <w:t>なって</w:t>
      </w:r>
      <w:r w:rsidR="003943D2">
        <w:rPr>
          <w:rFonts w:asciiTheme="minorEastAsia" w:eastAsiaTheme="minorEastAsia" w:hAnsiTheme="minorEastAsia" w:cs="ＭＳ 明朝" w:hint="eastAsia"/>
          <w:sz w:val="21"/>
          <w:szCs w:val="21"/>
          <w:lang w:val="en-GB" w:eastAsia="ja-JP"/>
        </w:rPr>
        <w:t>きて</w:t>
      </w:r>
      <w:r w:rsidR="00D06C21" w:rsidRPr="00D2561A">
        <w:rPr>
          <w:rFonts w:asciiTheme="minorEastAsia" w:eastAsiaTheme="minorEastAsia" w:hAnsiTheme="minorEastAsia" w:cs="ＭＳ 明朝"/>
          <w:sz w:val="21"/>
          <w:szCs w:val="21"/>
          <w:lang w:val="en-GB" w:eastAsia="ja-JP"/>
        </w:rPr>
        <w:t>い</w:t>
      </w:r>
      <w:r w:rsidR="00D06C21" w:rsidRPr="00D2561A">
        <w:rPr>
          <w:rFonts w:asciiTheme="minorEastAsia" w:eastAsiaTheme="minorEastAsia" w:hAnsiTheme="minorEastAsia" w:cs="ＭＳ 明朝" w:hint="eastAsia"/>
          <w:sz w:val="21"/>
          <w:szCs w:val="21"/>
          <w:lang w:val="en-GB" w:eastAsia="ja-JP"/>
        </w:rPr>
        <w:t>る</w:t>
      </w:r>
      <w:r w:rsidRPr="00D2561A">
        <w:rPr>
          <w:rFonts w:asciiTheme="minorEastAsia" w:eastAsiaTheme="minorEastAsia" w:hAnsiTheme="minorEastAsia" w:cs="ＭＳ 明朝"/>
          <w:sz w:val="21"/>
          <w:szCs w:val="21"/>
          <w:lang w:val="en-GB" w:eastAsia="ja-JP"/>
        </w:rPr>
        <w:t>。</w:t>
      </w:r>
      <w:r w:rsidRPr="00D2561A">
        <w:rPr>
          <w:rFonts w:asciiTheme="minorEastAsia" w:eastAsiaTheme="minorEastAsia" w:hAnsiTheme="minorEastAsia"/>
          <w:sz w:val="21"/>
          <w:szCs w:val="21"/>
          <w:lang w:val="en-GB" w:eastAsia="ja-JP"/>
        </w:rPr>
        <w:t xml:space="preserve"> </w:t>
      </w:r>
      <w:r w:rsidRPr="00D2561A">
        <w:rPr>
          <w:rFonts w:asciiTheme="minorEastAsia" w:eastAsiaTheme="minorEastAsia" w:hAnsiTheme="minorEastAsia" w:cs="ＭＳ 明朝"/>
          <w:sz w:val="21"/>
          <w:szCs w:val="21"/>
          <w:lang w:val="en-GB" w:eastAsia="ja-JP"/>
        </w:rPr>
        <w:t>これは、</w:t>
      </w:r>
      <w:r w:rsidR="007432A4">
        <w:rPr>
          <w:rFonts w:asciiTheme="minorEastAsia" w:eastAsiaTheme="minorEastAsia" w:hAnsiTheme="minorEastAsia" w:cs="ＭＳ 明朝" w:hint="eastAsia"/>
          <w:sz w:val="21"/>
          <w:szCs w:val="21"/>
          <w:lang w:val="en-GB" w:eastAsia="ja-JP"/>
        </w:rPr>
        <w:t>労働</w:t>
      </w:r>
      <w:r w:rsidRPr="00D2561A">
        <w:rPr>
          <w:rFonts w:asciiTheme="minorEastAsia" w:eastAsiaTheme="minorEastAsia" w:hAnsiTheme="minorEastAsia" w:cs="ＭＳ 明朝"/>
          <w:sz w:val="21"/>
          <w:szCs w:val="21"/>
          <w:lang w:val="en-GB" w:eastAsia="ja-JP"/>
        </w:rPr>
        <w:t>能力</w:t>
      </w:r>
      <w:r w:rsidRPr="00D2561A">
        <w:rPr>
          <w:rFonts w:asciiTheme="minorEastAsia" w:eastAsiaTheme="minorEastAsia" w:hAnsiTheme="minorEastAsia" w:cs="ＭＳ 明朝" w:hint="eastAsia"/>
          <w:sz w:val="21"/>
          <w:szCs w:val="21"/>
          <w:lang w:val="en-GB" w:eastAsia="ja-JP"/>
        </w:rPr>
        <w:t>が</w:t>
      </w:r>
      <w:r w:rsidRPr="00D2561A">
        <w:rPr>
          <w:rFonts w:asciiTheme="minorEastAsia" w:eastAsiaTheme="minorEastAsia" w:hAnsiTheme="minorEastAsia" w:cs="ＭＳ 明朝"/>
          <w:sz w:val="21"/>
          <w:szCs w:val="21"/>
          <w:lang w:val="en-GB" w:eastAsia="ja-JP"/>
        </w:rPr>
        <w:t>自立するには</w:t>
      </w:r>
      <w:r w:rsidR="00D06C21" w:rsidRPr="00D2561A">
        <w:rPr>
          <w:rFonts w:asciiTheme="minorEastAsia" w:eastAsiaTheme="minorEastAsia" w:hAnsiTheme="minorEastAsia" w:cs="ＭＳ 明朝" w:hint="eastAsia"/>
          <w:sz w:val="21"/>
          <w:szCs w:val="21"/>
          <w:lang w:val="en-GB" w:eastAsia="ja-JP"/>
        </w:rPr>
        <w:t>あまりに</w:t>
      </w:r>
      <w:r w:rsidR="00E1009F">
        <w:rPr>
          <w:rFonts w:asciiTheme="minorEastAsia" w:eastAsiaTheme="minorEastAsia" w:hAnsiTheme="minorEastAsia" w:cs="ＭＳ 明朝" w:hint="eastAsia"/>
          <w:sz w:val="21"/>
          <w:szCs w:val="21"/>
          <w:lang w:val="en-GB" w:eastAsia="ja-JP"/>
        </w:rPr>
        <w:t>も低くなっ</w:t>
      </w:r>
      <w:r w:rsidR="00D06C21" w:rsidRPr="00D2561A">
        <w:rPr>
          <w:rFonts w:asciiTheme="minorEastAsia" w:eastAsiaTheme="minorEastAsia" w:hAnsiTheme="minorEastAsia" w:cs="ＭＳ 明朝" w:hint="eastAsia"/>
          <w:sz w:val="21"/>
          <w:szCs w:val="21"/>
          <w:lang w:val="en-GB" w:eastAsia="ja-JP"/>
        </w:rPr>
        <w:t>ている</w:t>
      </w:r>
      <w:r w:rsidRPr="00D2561A">
        <w:rPr>
          <w:rFonts w:asciiTheme="minorEastAsia" w:eastAsiaTheme="minorEastAsia" w:hAnsiTheme="minorEastAsia" w:cs="ＭＳ 明朝" w:hint="eastAsia"/>
          <w:sz w:val="21"/>
          <w:szCs w:val="21"/>
          <w:lang w:val="en-GB" w:eastAsia="ja-JP"/>
        </w:rPr>
        <w:t>、</w:t>
      </w:r>
      <w:r w:rsidR="00D06C21" w:rsidRPr="00D2561A">
        <w:rPr>
          <w:rFonts w:asciiTheme="minorEastAsia" w:eastAsiaTheme="minorEastAsia" w:hAnsiTheme="minorEastAsia" w:cs="ＭＳ 明朝" w:hint="eastAsia"/>
          <w:sz w:val="21"/>
          <w:szCs w:val="21"/>
          <w:lang w:val="en-GB" w:eastAsia="ja-JP"/>
        </w:rPr>
        <w:t>40歳</w:t>
      </w:r>
      <w:r w:rsidRPr="00D2561A">
        <w:rPr>
          <w:rFonts w:asciiTheme="minorEastAsia" w:eastAsiaTheme="minorEastAsia" w:hAnsiTheme="minorEastAsia" w:cs="ＭＳ 明朝"/>
          <w:sz w:val="21"/>
          <w:szCs w:val="21"/>
          <w:lang w:val="en-GB" w:eastAsia="ja-JP"/>
        </w:rPr>
        <w:t>以下の</w:t>
      </w:r>
      <w:r w:rsidR="00D06C21" w:rsidRPr="00D2561A">
        <w:rPr>
          <w:rFonts w:asciiTheme="minorEastAsia" w:eastAsiaTheme="minorEastAsia" w:hAnsiTheme="minorEastAsia" w:cs="ＭＳ 明朝"/>
          <w:sz w:val="21"/>
          <w:szCs w:val="21"/>
          <w:lang w:val="en-GB" w:eastAsia="ja-JP"/>
        </w:rPr>
        <w:t>多くの</w:t>
      </w:r>
      <w:r w:rsidRPr="00D2561A">
        <w:rPr>
          <w:rFonts w:asciiTheme="minorEastAsia" w:eastAsiaTheme="minorEastAsia" w:hAnsiTheme="minorEastAsia" w:cs="ＭＳ 明朝"/>
          <w:sz w:val="21"/>
          <w:szCs w:val="21"/>
          <w:lang w:val="en-GB" w:eastAsia="ja-JP"/>
        </w:rPr>
        <w:t>障害を持</w:t>
      </w:r>
      <w:r w:rsidRPr="00D2561A">
        <w:rPr>
          <w:rFonts w:asciiTheme="minorEastAsia" w:eastAsiaTheme="minorEastAsia" w:hAnsiTheme="minorEastAsia" w:cs="ＭＳ 明朝" w:hint="eastAsia"/>
          <w:sz w:val="21"/>
          <w:szCs w:val="21"/>
          <w:lang w:val="en-GB" w:eastAsia="ja-JP"/>
        </w:rPr>
        <w:t>つ</w:t>
      </w:r>
      <w:r w:rsidRPr="00D2561A">
        <w:rPr>
          <w:rFonts w:asciiTheme="minorEastAsia" w:eastAsiaTheme="minorEastAsia" w:hAnsiTheme="minorEastAsia" w:cs="ＭＳ 明朝"/>
          <w:sz w:val="21"/>
          <w:szCs w:val="21"/>
          <w:lang w:val="en-GB" w:eastAsia="ja-JP"/>
        </w:rPr>
        <w:t>人々に悪影響を及ぼして</w:t>
      </w:r>
      <w:r w:rsidRPr="00D2561A">
        <w:rPr>
          <w:rFonts w:asciiTheme="minorEastAsia" w:eastAsiaTheme="minorEastAsia" w:hAnsiTheme="minorEastAsia" w:cs="ＭＳ 明朝" w:hint="eastAsia"/>
          <w:sz w:val="21"/>
          <w:szCs w:val="21"/>
          <w:lang w:val="en-GB" w:eastAsia="ja-JP"/>
        </w:rPr>
        <w:t>いる</w:t>
      </w:r>
      <w:r w:rsidRPr="00D2561A">
        <w:rPr>
          <w:rFonts w:asciiTheme="minorEastAsia" w:eastAsiaTheme="minorEastAsia" w:hAnsiTheme="minorEastAsia" w:cs="ＭＳ 明朝"/>
          <w:sz w:val="21"/>
          <w:szCs w:val="21"/>
          <w:lang w:val="en-GB" w:eastAsia="ja-JP"/>
        </w:rPr>
        <w:t>。</w:t>
      </w:r>
      <w:r w:rsidRPr="00D2561A">
        <w:rPr>
          <w:rFonts w:asciiTheme="minorEastAsia" w:eastAsiaTheme="minorEastAsia" w:hAnsiTheme="minorEastAsia"/>
          <w:sz w:val="21"/>
          <w:szCs w:val="21"/>
          <w:lang w:val="en-GB" w:eastAsia="ja-JP"/>
        </w:rPr>
        <w:t xml:space="preserve"> </w:t>
      </w:r>
      <w:r w:rsidRPr="00D2561A">
        <w:rPr>
          <w:rFonts w:asciiTheme="minorEastAsia" w:eastAsiaTheme="minorEastAsia" w:hAnsiTheme="minorEastAsia" w:cs="ＭＳ 明朝"/>
          <w:sz w:val="21"/>
          <w:szCs w:val="21"/>
          <w:lang w:val="en-GB" w:eastAsia="ja-JP"/>
        </w:rPr>
        <w:t>彼らは早期退職年金の資格がない</w:t>
      </w:r>
      <w:r w:rsidR="00D06C21" w:rsidRPr="00D2561A">
        <w:rPr>
          <w:rFonts w:asciiTheme="minorEastAsia" w:eastAsiaTheme="minorEastAsia" w:hAnsiTheme="minorEastAsia" w:cs="ＭＳ 明朝" w:hint="eastAsia"/>
          <w:sz w:val="21"/>
          <w:szCs w:val="21"/>
          <w:lang w:val="en-GB" w:eastAsia="ja-JP"/>
        </w:rPr>
        <w:t>か</w:t>
      </w:r>
      <w:r w:rsidR="00D06C21" w:rsidRPr="00D2561A">
        <w:rPr>
          <w:rFonts w:asciiTheme="minorEastAsia" w:eastAsiaTheme="minorEastAsia" w:hAnsiTheme="minorEastAsia" w:cs="ＭＳ 明朝"/>
          <w:sz w:val="21"/>
          <w:szCs w:val="21"/>
          <w:lang w:val="en-GB" w:eastAsia="ja-JP"/>
        </w:rPr>
        <w:t>、</w:t>
      </w:r>
      <w:r w:rsidR="00D06C21" w:rsidRPr="00D2561A">
        <w:rPr>
          <w:rFonts w:asciiTheme="minorEastAsia" w:eastAsiaTheme="minorEastAsia" w:hAnsiTheme="minorEastAsia" w:cs="ＭＳ 明朝" w:hint="eastAsia"/>
          <w:sz w:val="21"/>
          <w:szCs w:val="21"/>
          <w:lang w:val="en-GB" w:eastAsia="ja-JP"/>
        </w:rPr>
        <w:t>あるい</w:t>
      </w:r>
      <w:r w:rsidRPr="00D2561A">
        <w:rPr>
          <w:rFonts w:asciiTheme="minorEastAsia" w:eastAsiaTheme="minorEastAsia" w:hAnsiTheme="minorEastAsia" w:cs="ＭＳ 明朝"/>
          <w:sz w:val="21"/>
          <w:szCs w:val="21"/>
          <w:lang w:val="en-GB" w:eastAsia="ja-JP"/>
        </w:rPr>
        <w:t>は</w:t>
      </w:r>
      <w:r w:rsidR="00D06C21" w:rsidRPr="00D2561A">
        <w:rPr>
          <w:rFonts w:asciiTheme="minorEastAsia" w:eastAsiaTheme="minorEastAsia" w:hAnsiTheme="minorEastAsia" w:cs="ＭＳ 明朝" w:hint="eastAsia"/>
          <w:sz w:val="21"/>
          <w:szCs w:val="21"/>
          <w:lang w:val="en-GB" w:eastAsia="ja-JP"/>
        </w:rPr>
        <w:t>資格を得</w:t>
      </w:r>
      <w:r w:rsidRPr="00D2561A">
        <w:rPr>
          <w:rFonts w:asciiTheme="minorEastAsia" w:eastAsiaTheme="minorEastAsia" w:hAnsiTheme="minorEastAsia" w:cs="ＭＳ 明朝"/>
          <w:sz w:val="21"/>
          <w:szCs w:val="21"/>
          <w:lang w:val="en-GB" w:eastAsia="ja-JP"/>
        </w:rPr>
        <w:t>る</w:t>
      </w:r>
      <w:r w:rsidR="00D06C21" w:rsidRPr="00D2561A">
        <w:rPr>
          <w:rFonts w:asciiTheme="minorEastAsia" w:eastAsiaTheme="minorEastAsia" w:hAnsiTheme="minorEastAsia" w:cs="ＭＳ 明朝" w:hint="eastAsia"/>
          <w:sz w:val="21"/>
          <w:szCs w:val="21"/>
          <w:lang w:val="en-GB" w:eastAsia="ja-JP"/>
        </w:rPr>
        <w:t>までに多くの年数がかかる</w:t>
      </w:r>
      <w:r w:rsidRPr="00D2561A">
        <w:rPr>
          <w:rFonts w:asciiTheme="minorEastAsia" w:eastAsiaTheme="minorEastAsia" w:hAnsiTheme="minorEastAsia" w:cs="ＭＳ 明朝"/>
          <w:sz w:val="21"/>
          <w:szCs w:val="21"/>
          <w:lang w:val="en-GB" w:eastAsia="ja-JP"/>
        </w:rPr>
        <w:t>。これは、</w:t>
      </w:r>
      <w:r w:rsidR="00EB728A">
        <w:rPr>
          <w:rFonts w:asciiTheme="minorEastAsia" w:eastAsiaTheme="minorEastAsia" w:hAnsiTheme="minorEastAsia" w:cs="ＭＳ 明朝" w:hint="eastAsia"/>
          <w:sz w:val="21"/>
          <w:szCs w:val="21"/>
          <w:lang w:val="en-GB" w:eastAsia="ja-JP"/>
        </w:rPr>
        <w:t>この</w:t>
      </w:r>
      <w:r w:rsidR="00D06C21" w:rsidRPr="00D2561A">
        <w:rPr>
          <w:rFonts w:asciiTheme="minorEastAsia" w:eastAsiaTheme="minorEastAsia" w:hAnsiTheme="minorEastAsia" w:cs="ＭＳ 明朝" w:hint="eastAsia"/>
          <w:sz w:val="21"/>
          <w:szCs w:val="21"/>
          <w:lang w:val="en-GB" w:eastAsia="ja-JP"/>
        </w:rPr>
        <w:t>影響を</w:t>
      </w:r>
      <w:r w:rsidR="00511FEA">
        <w:rPr>
          <w:rFonts w:asciiTheme="minorEastAsia" w:eastAsiaTheme="minorEastAsia" w:hAnsiTheme="minorEastAsia" w:cs="ＭＳ 明朝" w:hint="eastAsia"/>
          <w:sz w:val="21"/>
          <w:szCs w:val="21"/>
          <w:lang w:val="en-GB" w:eastAsia="ja-JP"/>
        </w:rPr>
        <w:t>受ける</w:t>
      </w:r>
      <w:r w:rsidR="00D06C21" w:rsidRPr="00D2561A">
        <w:rPr>
          <w:rFonts w:asciiTheme="minorEastAsia" w:eastAsiaTheme="minorEastAsia" w:hAnsiTheme="minorEastAsia" w:cs="ＭＳ 明朝" w:hint="eastAsia"/>
          <w:sz w:val="21"/>
          <w:szCs w:val="21"/>
          <w:lang w:val="en-GB" w:eastAsia="ja-JP"/>
        </w:rPr>
        <w:t>人々</w:t>
      </w:r>
      <w:r w:rsidR="00EB728A">
        <w:rPr>
          <w:rFonts w:asciiTheme="minorEastAsia" w:eastAsiaTheme="minorEastAsia" w:hAnsiTheme="minorEastAsia" w:cs="ＭＳ 明朝"/>
          <w:sz w:val="21"/>
          <w:szCs w:val="21"/>
          <w:lang w:val="en-GB" w:eastAsia="ja-JP"/>
        </w:rPr>
        <w:t>の</w:t>
      </w:r>
      <w:r w:rsidRPr="00D2561A">
        <w:rPr>
          <w:rFonts w:asciiTheme="minorEastAsia" w:eastAsiaTheme="minorEastAsia" w:hAnsiTheme="minorEastAsia" w:cs="ＭＳ 明朝"/>
          <w:sz w:val="21"/>
          <w:szCs w:val="21"/>
          <w:lang w:val="en-GB" w:eastAsia="ja-JP"/>
        </w:rPr>
        <w:t>生活水準の</w:t>
      </w:r>
      <w:r w:rsidR="00E1009F">
        <w:rPr>
          <w:rFonts w:asciiTheme="minorEastAsia" w:eastAsiaTheme="minorEastAsia" w:hAnsiTheme="minorEastAsia" w:cs="ＭＳ 明朝" w:hint="eastAsia"/>
          <w:sz w:val="21"/>
          <w:szCs w:val="21"/>
          <w:lang w:val="en-GB" w:eastAsia="ja-JP"/>
        </w:rPr>
        <w:t>低下</w:t>
      </w:r>
      <w:r w:rsidRPr="00D2561A">
        <w:rPr>
          <w:rFonts w:asciiTheme="minorEastAsia" w:eastAsiaTheme="minorEastAsia" w:hAnsiTheme="minorEastAsia" w:cs="ＭＳ 明朝"/>
          <w:sz w:val="21"/>
          <w:szCs w:val="21"/>
          <w:lang w:val="en-GB" w:eastAsia="ja-JP"/>
        </w:rPr>
        <w:t>と、</w:t>
      </w:r>
      <w:r w:rsidR="00E1009F">
        <w:rPr>
          <w:rFonts w:asciiTheme="minorEastAsia" w:eastAsiaTheme="minorEastAsia" w:hAnsiTheme="minorEastAsia" w:cs="ＭＳ 明朝" w:hint="eastAsia"/>
          <w:sz w:val="21"/>
          <w:szCs w:val="21"/>
          <w:lang w:val="en-GB" w:eastAsia="ja-JP"/>
        </w:rPr>
        <w:t>家計予算が極めて</w:t>
      </w:r>
      <w:r w:rsidR="00D06C21" w:rsidRPr="00D2561A">
        <w:rPr>
          <w:rFonts w:asciiTheme="minorEastAsia" w:eastAsiaTheme="minorEastAsia" w:hAnsiTheme="minorEastAsia" w:cs="ＭＳ 明朝"/>
          <w:sz w:val="21"/>
          <w:szCs w:val="21"/>
          <w:lang w:val="en-GB" w:eastAsia="ja-JP"/>
        </w:rPr>
        <w:t>厳しい</w:t>
      </w:r>
      <w:r w:rsidR="00E1009F">
        <w:rPr>
          <w:rFonts w:asciiTheme="minorEastAsia" w:eastAsiaTheme="minorEastAsia" w:hAnsiTheme="minorEastAsia" w:cs="ＭＳ 明朝" w:hint="eastAsia"/>
          <w:sz w:val="21"/>
          <w:szCs w:val="21"/>
          <w:lang w:val="en-GB" w:eastAsia="ja-JP"/>
        </w:rPr>
        <w:t>こと</w:t>
      </w:r>
      <w:r w:rsidR="00D06C21" w:rsidRPr="00D2561A">
        <w:rPr>
          <w:rFonts w:asciiTheme="minorEastAsia" w:eastAsiaTheme="minorEastAsia" w:hAnsiTheme="minorEastAsia" w:cs="ＭＳ 明朝"/>
          <w:sz w:val="21"/>
          <w:szCs w:val="21"/>
          <w:lang w:val="en-GB" w:eastAsia="ja-JP"/>
        </w:rPr>
        <w:t>につなが</w:t>
      </w:r>
      <w:r w:rsidR="00E1009F">
        <w:rPr>
          <w:rFonts w:asciiTheme="minorEastAsia" w:eastAsiaTheme="minorEastAsia" w:hAnsiTheme="minorEastAsia" w:cs="ＭＳ 明朝" w:hint="eastAsia"/>
          <w:sz w:val="21"/>
          <w:szCs w:val="21"/>
          <w:lang w:val="en-GB" w:eastAsia="ja-JP"/>
        </w:rPr>
        <w:t>ってい</w:t>
      </w:r>
      <w:r w:rsidR="00D06C21" w:rsidRPr="00D2561A">
        <w:rPr>
          <w:rFonts w:asciiTheme="minorEastAsia" w:eastAsiaTheme="minorEastAsia" w:hAnsiTheme="minorEastAsia" w:cs="ＭＳ 明朝" w:hint="eastAsia"/>
          <w:sz w:val="21"/>
          <w:szCs w:val="21"/>
          <w:lang w:val="en-GB" w:eastAsia="ja-JP"/>
        </w:rPr>
        <w:t>る</w:t>
      </w:r>
      <w:r w:rsidRPr="00D2561A">
        <w:rPr>
          <w:rFonts w:asciiTheme="minorEastAsia" w:eastAsiaTheme="minorEastAsia" w:hAnsiTheme="minorEastAsia" w:cs="ＭＳ 明朝"/>
          <w:sz w:val="21"/>
          <w:szCs w:val="21"/>
          <w:lang w:val="en-GB" w:eastAsia="ja-JP"/>
        </w:rPr>
        <w:t>。</w:t>
      </w:r>
    </w:p>
    <w:p w14:paraId="659B542E" w14:textId="77777777" w:rsidR="00582BFC" w:rsidRPr="00D2561A" w:rsidRDefault="00582BFC" w:rsidP="00582BFC">
      <w:pPr>
        <w:overflowPunct/>
        <w:autoSpaceDE/>
        <w:autoSpaceDN/>
        <w:adjustRightInd/>
        <w:jc w:val="left"/>
        <w:textAlignment w:val="auto"/>
        <w:rPr>
          <w:rFonts w:asciiTheme="minorEastAsia" w:eastAsiaTheme="minorEastAsia" w:hAnsiTheme="minorEastAsia"/>
          <w:sz w:val="21"/>
          <w:szCs w:val="21"/>
          <w:lang w:val="en-GB" w:eastAsia="ja-JP"/>
        </w:rPr>
      </w:pPr>
    </w:p>
    <w:p w14:paraId="3B6E13DA" w14:textId="22A4A525" w:rsidR="00582BFC" w:rsidRPr="00D2561A" w:rsidRDefault="00582BFC" w:rsidP="00582BFC">
      <w:pPr>
        <w:overflowPunct/>
        <w:autoSpaceDE/>
        <w:autoSpaceDN/>
        <w:adjustRightInd/>
        <w:jc w:val="left"/>
        <w:textAlignment w:val="auto"/>
        <w:rPr>
          <w:rFonts w:asciiTheme="minorEastAsia" w:eastAsiaTheme="minorEastAsia" w:hAnsiTheme="minorEastAsia"/>
          <w:sz w:val="21"/>
          <w:szCs w:val="21"/>
          <w:lang w:val="en-GB" w:eastAsia="ja-JP"/>
        </w:rPr>
      </w:pPr>
      <w:r w:rsidRPr="00D2561A">
        <w:rPr>
          <w:rFonts w:asciiTheme="minorEastAsia" w:eastAsiaTheme="minorEastAsia" w:hAnsiTheme="minorEastAsia" w:cs="ＭＳ 明朝"/>
          <w:sz w:val="21"/>
          <w:szCs w:val="21"/>
          <w:lang w:val="en-GB" w:eastAsia="ja-JP"/>
        </w:rPr>
        <w:t>それはまた、</w:t>
      </w:r>
      <w:r w:rsidR="008422DA" w:rsidRPr="00D2561A">
        <w:rPr>
          <w:rFonts w:asciiTheme="minorEastAsia" w:eastAsiaTheme="minorEastAsia" w:hAnsiTheme="minorEastAsia" w:cs="ＭＳ 明朝"/>
          <w:sz w:val="21"/>
          <w:szCs w:val="21"/>
          <w:lang w:val="en-GB" w:eastAsia="ja-JP"/>
        </w:rPr>
        <w:t>重度の病気や障害を持つ人々の</w:t>
      </w:r>
      <w:r w:rsidR="008422DA">
        <w:rPr>
          <w:rFonts w:asciiTheme="minorEastAsia" w:eastAsiaTheme="minorEastAsia" w:hAnsiTheme="minorEastAsia" w:cs="ＭＳ 明朝" w:hint="eastAsia"/>
          <w:sz w:val="21"/>
          <w:szCs w:val="21"/>
          <w:lang w:val="en-GB" w:eastAsia="ja-JP"/>
        </w:rPr>
        <w:t>労働</w:t>
      </w:r>
      <w:r w:rsidR="008422DA" w:rsidRPr="00D2561A">
        <w:rPr>
          <w:rFonts w:asciiTheme="minorEastAsia" w:eastAsiaTheme="minorEastAsia" w:hAnsiTheme="minorEastAsia" w:cs="ＭＳ 明朝"/>
          <w:sz w:val="21"/>
          <w:szCs w:val="21"/>
          <w:lang w:val="en-GB" w:eastAsia="ja-JP"/>
        </w:rPr>
        <w:t>能力を</w:t>
      </w:r>
      <w:r w:rsidR="008422DA">
        <w:rPr>
          <w:rFonts w:asciiTheme="minorEastAsia" w:eastAsiaTheme="minorEastAsia" w:hAnsiTheme="minorEastAsia" w:cs="ＭＳ 明朝" w:hint="eastAsia"/>
          <w:sz w:val="21"/>
          <w:szCs w:val="21"/>
          <w:lang w:val="en-GB" w:eastAsia="ja-JP"/>
        </w:rPr>
        <w:t>明らか</w:t>
      </w:r>
      <w:r w:rsidR="00D2561A" w:rsidRPr="00D2561A">
        <w:rPr>
          <w:rFonts w:asciiTheme="minorEastAsia" w:eastAsiaTheme="minorEastAsia" w:hAnsiTheme="minorEastAsia" w:cs="ＭＳ 明朝" w:hint="eastAsia"/>
          <w:sz w:val="21"/>
          <w:szCs w:val="21"/>
          <w:lang w:val="en-GB" w:eastAsia="ja-JP"/>
        </w:rPr>
        <w:t>に</w:t>
      </w:r>
      <w:r w:rsidR="00D06C21" w:rsidRPr="00D2561A">
        <w:rPr>
          <w:rFonts w:asciiTheme="minorEastAsia" w:eastAsiaTheme="minorEastAsia" w:hAnsiTheme="minorEastAsia" w:cs="ＭＳ 明朝"/>
          <w:sz w:val="21"/>
          <w:szCs w:val="21"/>
          <w:lang w:val="en-GB" w:eastAsia="ja-JP"/>
        </w:rPr>
        <w:t>する</w:t>
      </w:r>
      <w:r w:rsidR="008422DA" w:rsidRPr="00D2561A">
        <w:rPr>
          <w:rFonts w:asciiTheme="minorEastAsia" w:eastAsiaTheme="minorEastAsia" w:hAnsiTheme="minorEastAsia" w:cs="ＭＳ 明朝"/>
          <w:sz w:val="21"/>
          <w:szCs w:val="21"/>
          <w:lang w:val="en-GB" w:eastAsia="ja-JP"/>
        </w:rPr>
        <w:t>こと</w:t>
      </w:r>
      <w:r w:rsidR="008422DA">
        <w:rPr>
          <w:rFonts w:asciiTheme="minorEastAsia" w:eastAsiaTheme="minorEastAsia" w:hAnsiTheme="minorEastAsia" w:cs="ＭＳ 明朝" w:hint="eastAsia"/>
          <w:sz w:val="21"/>
          <w:szCs w:val="21"/>
          <w:lang w:val="en-GB" w:eastAsia="ja-JP"/>
        </w:rPr>
        <w:t>を目的とする、</w:t>
      </w:r>
      <w:r w:rsidR="00D2561A" w:rsidRPr="00D2561A">
        <w:rPr>
          <w:rFonts w:asciiTheme="minorEastAsia" w:eastAsiaTheme="minorEastAsia" w:hAnsiTheme="minorEastAsia" w:cs="ＭＳ 明朝" w:hint="eastAsia"/>
          <w:sz w:val="21"/>
          <w:szCs w:val="21"/>
          <w:lang w:val="en-GB" w:eastAsia="ja-JP"/>
        </w:rPr>
        <w:t>長期</w:t>
      </w:r>
      <w:r w:rsidR="00F366E9">
        <w:rPr>
          <w:rFonts w:asciiTheme="minorEastAsia" w:eastAsiaTheme="minorEastAsia" w:hAnsiTheme="minorEastAsia" w:cs="ＭＳ 明朝" w:hint="eastAsia"/>
          <w:sz w:val="21"/>
          <w:szCs w:val="21"/>
          <w:lang w:val="en-GB" w:eastAsia="ja-JP"/>
        </w:rPr>
        <w:t>間に及ぶ、</w:t>
      </w:r>
      <w:r w:rsidR="00225EBE">
        <w:rPr>
          <w:rFonts w:asciiTheme="minorEastAsia" w:eastAsiaTheme="minorEastAsia" w:hAnsiTheme="minorEastAsia" w:cs="ＭＳ 明朝" w:hint="eastAsia"/>
          <w:sz w:val="21"/>
          <w:szCs w:val="21"/>
          <w:lang w:val="en-GB" w:eastAsia="ja-JP"/>
        </w:rPr>
        <w:t>心身を</w:t>
      </w:r>
      <w:r w:rsidRPr="00D2561A">
        <w:rPr>
          <w:rFonts w:asciiTheme="minorEastAsia" w:eastAsiaTheme="minorEastAsia" w:hAnsiTheme="minorEastAsia" w:cs="ＭＳ 明朝"/>
          <w:sz w:val="21"/>
          <w:szCs w:val="21"/>
          <w:lang w:val="en-GB" w:eastAsia="ja-JP"/>
        </w:rPr>
        <w:t>衰</w:t>
      </w:r>
      <w:r w:rsidR="00D06C21" w:rsidRPr="00D2561A">
        <w:rPr>
          <w:rFonts w:asciiTheme="minorEastAsia" w:eastAsiaTheme="minorEastAsia" w:hAnsiTheme="minorEastAsia" w:cs="ＭＳ 明朝"/>
          <w:sz w:val="21"/>
          <w:szCs w:val="21"/>
          <w:lang w:val="en-GB" w:eastAsia="ja-JP"/>
        </w:rPr>
        <w:t>弱</w:t>
      </w:r>
      <w:r w:rsidR="00225EBE">
        <w:rPr>
          <w:rFonts w:asciiTheme="minorEastAsia" w:eastAsiaTheme="minorEastAsia" w:hAnsiTheme="minorEastAsia" w:cs="ＭＳ 明朝" w:hint="eastAsia"/>
          <w:sz w:val="21"/>
          <w:szCs w:val="21"/>
          <w:lang w:val="en-GB" w:eastAsia="ja-JP"/>
        </w:rPr>
        <w:t>させ</w:t>
      </w:r>
      <w:r w:rsidR="00D06C21" w:rsidRPr="00D2561A">
        <w:rPr>
          <w:rFonts w:asciiTheme="minorEastAsia" w:eastAsiaTheme="minorEastAsia" w:hAnsiTheme="minorEastAsia" w:cs="ＭＳ 明朝"/>
          <w:sz w:val="21"/>
          <w:szCs w:val="21"/>
          <w:lang w:val="en-GB" w:eastAsia="ja-JP"/>
        </w:rPr>
        <w:t>る</w:t>
      </w:r>
      <w:r w:rsidR="00EB728A">
        <w:rPr>
          <w:rFonts w:asciiTheme="minorEastAsia" w:eastAsiaTheme="minorEastAsia" w:hAnsiTheme="minorEastAsia" w:cs="ＭＳ 明朝" w:hint="eastAsia"/>
          <w:sz w:val="21"/>
          <w:szCs w:val="21"/>
          <w:lang w:val="en-GB" w:eastAsia="ja-JP"/>
        </w:rPr>
        <w:t>ような</w:t>
      </w:r>
      <w:r w:rsidR="00D06C21" w:rsidRPr="00D2561A">
        <w:rPr>
          <w:rFonts w:asciiTheme="minorEastAsia" w:eastAsiaTheme="minorEastAsia" w:hAnsiTheme="minorEastAsia" w:cs="ＭＳ 明朝"/>
          <w:sz w:val="21"/>
          <w:szCs w:val="21"/>
          <w:lang w:val="en-GB" w:eastAsia="ja-JP"/>
        </w:rPr>
        <w:t>、そして</w:t>
      </w:r>
      <w:r w:rsidR="00225EBE">
        <w:rPr>
          <w:rFonts w:asciiTheme="minorEastAsia" w:eastAsiaTheme="minorEastAsia" w:hAnsiTheme="minorEastAsia" w:cs="ＭＳ 明朝" w:hint="eastAsia"/>
          <w:sz w:val="21"/>
          <w:szCs w:val="21"/>
          <w:lang w:val="en-GB" w:eastAsia="ja-JP"/>
        </w:rPr>
        <w:t>極めて</w:t>
      </w:r>
      <w:r w:rsidR="00D06C21" w:rsidRPr="00D2561A">
        <w:rPr>
          <w:rFonts w:asciiTheme="minorEastAsia" w:eastAsiaTheme="minorEastAsia" w:hAnsiTheme="minorEastAsia" w:cs="ＭＳ 明朝"/>
          <w:sz w:val="21"/>
          <w:szCs w:val="21"/>
          <w:lang w:val="en-GB" w:eastAsia="ja-JP"/>
        </w:rPr>
        <w:t>ストレスの</w:t>
      </w:r>
      <w:r w:rsidR="00225EBE">
        <w:rPr>
          <w:rFonts w:asciiTheme="minorEastAsia" w:eastAsiaTheme="minorEastAsia" w:hAnsiTheme="minorEastAsia" w:cs="ＭＳ 明朝" w:hint="eastAsia"/>
          <w:sz w:val="21"/>
          <w:szCs w:val="21"/>
          <w:lang w:val="en-GB" w:eastAsia="ja-JP"/>
        </w:rPr>
        <w:t>大きな</w:t>
      </w:r>
      <w:r w:rsidR="00D06C21" w:rsidRPr="00D2561A">
        <w:rPr>
          <w:rFonts w:asciiTheme="minorEastAsia" w:eastAsiaTheme="minorEastAsia" w:hAnsiTheme="minorEastAsia" w:cs="ＭＳ 明朝"/>
          <w:sz w:val="21"/>
          <w:szCs w:val="21"/>
          <w:lang w:val="en-GB" w:eastAsia="ja-JP"/>
        </w:rPr>
        <w:t>多くの</w:t>
      </w:r>
      <w:r w:rsidR="000F229E">
        <w:rPr>
          <w:rFonts w:asciiTheme="minorEastAsia" w:eastAsiaTheme="minorEastAsia" w:hAnsiTheme="minorEastAsia" w:cs="ＭＳ 明朝" w:hint="eastAsia"/>
          <w:sz w:val="21"/>
          <w:szCs w:val="21"/>
          <w:lang w:val="en-GB" w:eastAsia="ja-JP"/>
        </w:rPr>
        <w:t>訴訟手続き</w:t>
      </w:r>
      <w:r w:rsidR="00D06C21" w:rsidRPr="00D2561A">
        <w:rPr>
          <w:rFonts w:asciiTheme="minorEastAsia" w:eastAsiaTheme="minorEastAsia" w:hAnsiTheme="minorEastAsia" w:cs="ＭＳ 明朝"/>
          <w:sz w:val="21"/>
          <w:szCs w:val="21"/>
          <w:lang w:val="en-GB" w:eastAsia="ja-JP"/>
        </w:rPr>
        <w:t>を生み出し</w:t>
      </w:r>
      <w:r w:rsidR="00D2561A" w:rsidRPr="00D2561A">
        <w:rPr>
          <w:rFonts w:asciiTheme="minorEastAsia" w:eastAsiaTheme="minorEastAsia" w:hAnsiTheme="minorEastAsia" w:cs="ＭＳ 明朝"/>
          <w:sz w:val="21"/>
          <w:szCs w:val="21"/>
          <w:lang w:val="en-GB" w:eastAsia="ja-JP"/>
        </w:rPr>
        <w:t>た</w:t>
      </w:r>
      <w:r w:rsidR="00D2561A" w:rsidRPr="00D2561A">
        <w:rPr>
          <w:rFonts w:asciiTheme="minorEastAsia" w:eastAsiaTheme="minorEastAsia" w:hAnsiTheme="minorEastAsia" w:cs="ＭＳ 明朝" w:hint="eastAsia"/>
          <w:sz w:val="21"/>
          <w:szCs w:val="21"/>
          <w:lang w:val="en-GB" w:eastAsia="ja-JP"/>
        </w:rPr>
        <w:t>。</w:t>
      </w:r>
    </w:p>
    <w:p w14:paraId="08FC59E8" w14:textId="77777777" w:rsidR="00582BFC" w:rsidRPr="00D2561A" w:rsidRDefault="00582BFC" w:rsidP="00AD6288">
      <w:pPr>
        <w:overflowPunct/>
        <w:autoSpaceDE/>
        <w:autoSpaceDN/>
        <w:adjustRightInd/>
        <w:jc w:val="left"/>
        <w:textAlignment w:val="auto"/>
        <w:rPr>
          <w:rFonts w:asciiTheme="minorEastAsia" w:eastAsiaTheme="minorEastAsia" w:hAnsiTheme="minorEastAsia"/>
          <w:sz w:val="21"/>
          <w:szCs w:val="21"/>
          <w:lang w:val="en-GB" w:eastAsia="ja-JP"/>
        </w:rPr>
      </w:pPr>
    </w:p>
    <w:p w14:paraId="03FE50ED" w14:textId="2BAED0A2" w:rsidR="00AD6288" w:rsidRPr="00D2561A" w:rsidRDefault="002736CB" w:rsidP="00AD6288">
      <w:pPr>
        <w:overflowPunct/>
        <w:autoSpaceDE/>
        <w:autoSpaceDN/>
        <w:adjustRightInd/>
        <w:jc w:val="left"/>
        <w:textAlignment w:val="auto"/>
        <w:rPr>
          <w:rFonts w:asciiTheme="minorEastAsia" w:eastAsiaTheme="minorEastAsia" w:hAnsiTheme="minorEastAsia"/>
          <w:sz w:val="21"/>
          <w:szCs w:val="21"/>
          <w:lang w:val="en-GB" w:eastAsia="ja-JP"/>
        </w:rPr>
      </w:pPr>
      <w:r w:rsidRPr="00D2561A">
        <w:rPr>
          <w:rFonts w:asciiTheme="minorEastAsia" w:eastAsiaTheme="minorEastAsia" w:hAnsiTheme="minorEastAsia" w:cs="ＭＳ 明朝" w:hint="eastAsia"/>
          <w:sz w:val="21"/>
          <w:szCs w:val="21"/>
          <w:lang w:val="en-GB" w:eastAsia="ja-JP"/>
        </w:rPr>
        <w:t>以下の情報を提供</w:t>
      </w:r>
      <w:r w:rsidR="00C6468A" w:rsidRPr="00D2561A">
        <w:rPr>
          <w:rFonts w:asciiTheme="minorEastAsia" w:eastAsiaTheme="minorEastAsia" w:hAnsiTheme="minorEastAsia" w:cs="ＭＳ 明朝" w:hint="eastAsia"/>
          <w:sz w:val="21"/>
          <w:szCs w:val="21"/>
          <w:lang w:val="en-GB" w:eastAsia="ja-JP"/>
        </w:rPr>
        <w:t>してほしい</w:t>
      </w:r>
      <w:r w:rsidRPr="00D2561A">
        <w:rPr>
          <w:rFonts w:asciiTheme="minorEastAsia" w:eastAsiaTheme="minorEastAsia" w:hAnsiTheme="minorEastAsia" w:cs="ＭＳ 明朝" w:hint="eastAsia"/>
          <w:sz w:val="21"/>
          <w:szCs w:val="21"/>
          <w:lang w:val="en-GB" w:eastAsia="ja-JP"/>
        </w:rPr>
        <w:t>。</w:t>
      </w:r>
      <w:r w:rsidR="00AD6288" w:rsidRPr="00D2561A">
        <w:rPr>
          <w:rFonts w:asciiTheme="minorEastAsia" w:eastAsiaTheme="minorEastAsia" w:hAnsiTheme="minorEastAsia"/>
          <w:sz w:val="21"/>
          <w:szCs w:val="21"/>
          <w:lang w:val="en-GB" w:eastAsia="ja-JP"/>
        </w:rPr>
        <w:t xml:space="preserve">: </w:t>
      </w:r>
    </w:p>
    <w:p w14:paraId="4E734207" w14:textId="77777777" w:rsidR="00AD6288" w:rsidRPr="00D2561A" w:rsidRDefault="00AD6288" w:rsidP="00AD6288">
      <w:pPr>
        <w:overflowPunct/>
        <w:autoSpaceDE/>
        <w:autoSpaceDN/>
        <w:adjustRightInd/>
        <w:jc w:val="left"/>
        <w:textAlignment w:val="auto"/>
        <w:rPr>
          <w:rFonts w:asciiTheme="minorEastAsia" w:eastAsiaTheme="minorEastAsia" w:hAnsiTheme="minorEastAsia"/>
          <w:i/>
          <w:sz w:val="21"/>
          <w:szCs w:val="21"/>
          <w:lang w:val="en-GB" w:eastAsia="ja-JP"/>
        </w:rPr>
      </w:pPr>
    </w:p>
    <w:p w14:paraId="36B8EDA5" w14:textId="6A38F5F2" w:rsidR="00AD6288" w:rsidRPr="00D2561A" w:rsidRDefault="00511FEA" w:rsidP="00AD6288">
      <w:pPr>
        <w:numPr>
          <w:ilvl w:val="0"/>
          <w:numId w:val="42"/>
        </w:numPr>
        <w:overflowPunct/>
        <w:autoSpaceDE/>
        <w:autoSpaceDN/>
        <w:adjustRightInd/>
        <w:contextualSpacing/>
        <w:jc w:val="left"/>
        <w:textAlignment w:val="auto"/>
        <w:rPr>
          <w:sz w:val="24"/>
          <w:szCs w:val="24"/>
          <w:lang w:val="en-GB" w:eastAsia="ja-JP"/>
        </w:rPr>
      </w:pPr>
      <w:r>
        <w:rPr>
          <w:rFonts w:asciiTheme="minorEastAsia" w:eastAsiaTheme="minorEastAsia" w:hAnsiTheme="minorEastAsia" w:cs="ＭＳ 明朝" w:hint="eastAsia"/>
          <w:sz w:val="21"/>
          <w:szCs w:val="21"/>
          <w:lang w:val="en-GB" w:eastAsia="ja-JP"/>
        </w:rPr>
        <w:t>制度</w:t>
      </w:r>
      <w:r w:rsidR="00D2561A" w:rsidRPr="00D2561A">
        <w:rPr>
          <w:rFonts w:asciiTheme="minorEastAsia" w:eastAsiaTheme="minorEastAsia" w:hAnsiTheme="minorEastAsia" w:cs="ＭＳ 明朝"/>
          <w:sz w:val="21"/>
          <w:szCs w:val="21"/>
          <w:lang w:val="en-GB" w:eastAsia="ja-JP"/>
        </w:rPr>
        <w:t>改革が実施されて</w:t>
      </w:r>
      <w:r w:rsidR="00D2561A">
        <w:rPr>
          <w:rFonts w:asciiTheme="minorEastAsia" w:eastAsiaTheme="minorEastAsia" w:hAnsiTheme="minorEastAsia" w:cs="ＭＳ 明朝" w:hint="eastAsia"/>
          <w:sz w:val="21"/>
          <w:szCs w:val="21"/>
          <w:lang w:val="en-GB" w:eastAsia="ja-JP"/>
        </w:rPr>
        <w:t>以降</w:t>
      </w:r>
      <w:r w:rsidR="00D2561A" w:rsidRPr="00D2561A">
        <w:rPr>
          <w:rFonts w:asciiTheme="minorEastAsia" w:eastAsiaTheme="minorEastAsia" w:hAnsiTheme="minorEastAsia" w:cs="ＭＳ 明朝"/>
          <w:sz w:val="21"/>
          <w:szCs w:val="21"/>
          <w:lang w:val="en-GB" w:eastAsia="ja-JP"/>
        </w:rPr>
        <w:t>の早期退職年金の</w:t>
      </w:r>
      <w:r w:rsidR="00D2561A">
        <w:rPr>
          <w:rFonts w:asciiTheme="minorEastAsia" w:eastAsiaTheme="minorEastAsia" w:hAnsiTheme="minorEastAsia" w:cs="ＭＳ 明朝" w:hint="eastAsia"/>
          <w:sz w:val="21"/>
          <w:szCs w:val="21"/>
          <w:lang w:val="en-GB" w:eastAsia="ja-JP"/>
        </w:rPr>
        <w:t>給付</w:t>
      </w:r>
      <w:r w:rsidR="00D2561A">
        <w:rPr>
          <w:rFonts w:asciiTheme="minorEastAsia" w:eastAsiaTheme="minorEastAsia" w:hAnsiTheme="minorEastAsia" w:cs="ＭＳ 明朝"/>
          <w:sz w:val="21"/>
          <w:szCs w:val="21"/>
          <w:lang w:val="en-GB" w:eastAsia="ja-JP"/>
        </w:rPr>
        <w:t>の</w:t>
      </w:r>
      <w:r w:rsidR="00D2561A">
        <w:rPr>
          <w:rFonts w:asciiTheme="minorEastAsia" w:eastAsiaTheme="minorEastAsia" w:hAnsiTheme="minorEastAsia" w:cs="ＭＳ 明朝" w:hint="eastAsia"/>
          <w:sz w:val="21"/>
          <w:szCs w:val="21"/>
          <w:lang w:val="en-GB" w:eastAsia="ja-JP"/>
        </w:rPr>
        <w:t>動向</w:t>
      </w:r>
      <w:r w:rsidR="00D2561A" w:rsidRPr="00D2561A">
        <w:rPr>
          <w:rFonts w:asciiTheme="minorEastAsia" w:eastAsiaTheme="minorEastAsia" w:hAnsiTheme="minorEastAsia" w:cs="ＭＳ 明朝"/>
          <w:sz w:val="21"/>
          <w:szCs w:val="21"/>
          <w:lang w:val="en-GB" w:eastAsia="ja-JP"/>
        </w:rPr>
        <w:t>に関するデータ。</w:t>
      </w:r>
    </w:p>
    <w:p w14:paraId="6F81AA61" w14:textId="45A7B928" w:rsidR="00AD6288" w:rsidRPr="00D2561A" w:rsidRDefault="007432A4" w:rsidP="00AD6288">
      <w:pPr>
        <w:numPr>
          <w:ilvl w:val="0"/>
          <w:numId w:val="42"/>
        </w:numPr>
        <w:overflowPunct/>
        <w:autoSpaceDE/>
        <w:autoSpaceDN/>
        <w:adjustRightInd/>
        <w:contextualSpacing/>
        <w:jc w:val="left"/>
        <w:textAlignment w:val="auto"/>
        <w:rPr>
          <w:sz w:val="24"/>
          <w:szCs w:val="24"/>
          <w:lang w:val="en-GB" w:eastAsia="ja-JP"/>
        </w:rPr>
      </w:pPr>
      <w:r>
        <w:rPr>
          <w:rFonts w:asciiTheme="minorEastAsia" w:eastAsiaTheme="minorEastAsia" w:hAnsiTheme="minorEastAsia" w:cs="ＭＳ 明朝" w:hint="eastAsia"/>
          <w:sz w:val="21"/>
          <w:szCs w:val="21"/>
          <w:lang w:val="en-GB" w:eastAsia="ja-JP"/>
        </w:rPr>
        <w:t>労働</w:t>
      </w:r>
      <w:r w:rsidR="00D2561A" w:rsidRPr="00D2561A">
        <w:rPr>
          <w:rFonts w:asciiTheme="minorEastAsia" w:eastAsiaTheme="minorEastAsia" w:hAnsiTheme="minorEastAsia" w:cs="ＭＳ 明朝"/>
          <w:sz w:val="21"/>
          <w:szCs w:val="21"/>
          <w:lang w:val="en-GB" w:eastAsia="ja-JP"/>
        </w:rPr>
        <w:t>能力が大幅に低下した障害者に対して</w:t>
      </w:r>
      <w:r w:rsidR="00D2561A">
        <w:rPr>
          <w:rFonts w:asciiTheme="minorEastAsia" w:eastAsiaTheme="minorEastAsia" w:hAnsiTheme="minorEastAsia" w:cs="ＭＳ 明朝" w:hint="eastAsia"/>
          <w:sz w:val="21"/>
          <w:szCs w:val="21"/>
          <w:lang w:val="en-GB" w:eastAsia="ja-JP"/>
        </w:rPr>
        <w:t>の品位ある</w:t>
      </w:r>
      <w:r w:rsidR="00D2561A" w:rsidRPr="00D2561A">
        <w:rPr>
          <w:rFonts w:asciiTheme="minorEastAsia" w:eastAsiaTheme="minorEastAsia" w:hAnsiTheme="minorEastAsia" w:cs="ＭＳ 明朝"/>
          <w:sz w:val="21"/>
          <w:szCs w:val="21"/>
          <w:lang w:val="en-GB" w:eastAsia="ja-JP"/>
        </w:rPr>
        <w:t>合理的な収入を確保するための措置。</w:t>
      </w:r>
    </w:p>
    <w:p w14:paraId="697AECCD" w14:textId="77777777" w:rsidR="00D2561A" w:rsidRPr="009A5A55" w:rsidRDefault="00D2561A" w:rsidP="00D2561A">
      <w:pPr>
        <w:overflowPunct/>
        <w:autoSpaceDE/>
        <w:autoSpaceDN/>
        <w:adjustRightInd/>
        <w:contextualSpacing/>
        <w:jc w:val="left"/>
        <w:textAlignment w:val="auto"/>
        <w:rPr>
          <w:rFonts w:asciiTheme="minorEastAsia" w:eastAsiaTheme="minorEastAsia" w:hAnsiTheme="minorEastAsia" w:cs="ＭＳ 明朝"/>
          <w:sz w:val="21"/>
          <w:szCs w:val="21"/>
          <w:lang w:val="en-GB" w:eastAsia="ja-JP"/>
        </w:rPr>
      </w:pPr>
    </w:p>
    <w:p w14:paraId="40734BF5" w14:textId="77777777" w:rsidR="007432A4" w:rsidRPr="009A5A55" w:rsidRDefault="007432A4" w:rsidP="00D2561A">
      <w:pPr>
        <w:overflowPunct/>
        <w:autoSpaceDE/>
        <w:autoSpaceDN/>
        <w:adjustRightInd/>
        <w:contextualSpacing/>
        <w:jc w:val="left"/>
        <w:textAlignment w:val="auto"/>
        <w:rPr>
          <w:rFonts w:asciiTheme="minorEastAsia" w:eastAsiaTheme="minorEastAsia" w:hAnsiTheme="minorEastAsia" w:cs="ＭＳ 明朝"/>
          <w:sz w:val="21"/>
          <w:szCs w:val="21"/>
          <w:lang w:val="en-GB" w:eastAsia="ja-JP"/>
        </w:rPr>
      </w:pPr>
    </w:p>
    <w:p w14:paraId="2235D8E9" w14:textId="75A3BF66" w:rsidR="007432A4" w:rsidRPr="009A5A55" w:rsidRDefault="00927D31" w:rsidP="00D2561A">
      <w:pPr>
        <w:overflowPunct/>
        <w:autoSpaceDE/>
        <w:autoSpaceDN/>
        <w:adjustRightInd/>
        <w:contextualSpacing/>
        <w:jc w:val="left"/>
        <w:textAlignment w:val="auto"/>
        <w:rPr>
          <w:rFonts w:asciiTheme="minorEastAsia" w:eastAsiaTheme="minorEastAsia" w:hAnsiTheme="minorEastAsia" w:cs="ＭＳ 明朝"/>
          <w:sz w:val="21"/>
          <w:szCs w:val="21"/>
          <w:lang w:val="en-GB" w:eastAsia="ja-JP"/>
        </w:rPr>
      </w:pPr>
      <w:r w:rsidRPr="009A5A55">
        <w:rPr>
          <w:rFonts w:asciiTheme="minorEastAsia" w:eastAsiaTheme="minorEastAsia" w:hAnsiTheme="minorEastAsia" w:cs="ＭＳ 明朝" w:hint="eastAsia"/>
          <w:sz w:val="21"/>
          <w:szCs w:val="21"/>
          <w:lang w:val="en-GB" w:eastAsia="ja-JP"/>
        </w:rPr>
        <w:t>42</w:t>
      </w:r>
      <w:r w:rsidR="007432A4" w:rsidRPr="009A5A55">
        <w:rPr>
          <w:rFonts w:asciiTheme="minorEastAsia" w:eastAsiaTheme="minorEastAsia" w:hAnsiTheme="minorEastAsia" w:cs="ＭＳ 明朝"/>
          <w:sz w:val="21"/>
          <w:szCs w:val="21"/>
          <w:lang w:val="en-GB" w:eastAsia="ja-JP"/>
        </w:rPr>
        <w:t>.</w:t>
      </w:r>
      <w:r w:rsidRPr="009A5A55">
        <w:rPr>
          <w:rFonts w:asciiTheme="minorEastAsia" w:eastAsiaTheme="minorEastAsia" w:hAnsiTheme="minorEastAsia" w:cs="ＭＳ 明朝" w:hint="eastAsia"/>
          <w:sz w:val="21"/>
          <w:szCs w:val="21"/>
          <w:lang w:val="en-GB" w:eastAsia="ja-JP"/>
        </w:rPr>
        <w:t xml:space="preserve">　</w:t>
      </w:r>
      <w:r w:rsidR="007432A4" w:rsidRPr="009A5A55">
        <w:rPr>
          <w:rFonts w:asciiTheme="minorEastAsia" w:eastAsiaTheme="minorEastAsia" w:hAnsiTheme="minorEastAsia" w:cs="ＭＳ 明朝" w:hint="eastAsia"/>
          <w:sz w:val="21"/>
          <w:szCs w:val="21"/>
          <w:lang w:val="en-GB" w:eastAsia="ja-JP"/>
        </w:rPr>
        <w:t>長年にわたり、障害者の移転</w:t>
      </w:r>
      <w:r w:rsidR="00232B0F">
        <w:rPr>
          <w:rFonts w:asciiTheme="minorEastAsia" w:eastAsiaTheme="minorEastAsia" w:hAnsiTheme="minorEastAsia" w:cs="ＭＳ 明朝" w:hint="eastAsia"/>
          <w:sz w:val="21"/>
          <w:szCs w:val="21"/>
          <w:lang w:val="en-GB" w:eastAsia="ja-JP"/>
        </w:rPr>
        <w:t>所得</w:t>
      </w:r>
      <w:r w:rsidR="007432A4" w:rsidRPr="009A5A55">
        <w:rPr>
          <w:rFonts w:asciiTheme="minorEastAsia" w:eastAsiaTheme="minorEastAsia" w:hAnsiTheme="minorEastAsia" w:cs="ＭＳ 明朝" w:hint="eastAsia"/>
          <w:sz w:val="21"/>
          <w:szCs w:val="21"/>
          <w:lang w:val="en-GB" w:eastAsia="ja-JP"/>
        </w:rPr>
        <w:t>（早期退職年金、社会保障給付、労働能力評価給付など）は、他の</w:t>
      </w:r>
      <w:r w:rsidR="00232B0F">
        <w:rPr>
          <w:rFonts w:asciiTheme="minorEastAsia" w:eastAsiaTheme="minorEastAsia" w:hAnsiTheme="minorEastAsia" w:cs="ＭＳ 明朝" w:hint="eastAsia"/>
          <w:sz w:val="21"/>
          <w:szCs w:val="21"/>
          <w:lang w:val="en-GB" w:eastAsia="ja-JP"/>
        </w:rPr>
        <w:t>人</w:t>
      </w:r>
      <w:r w:rsidR="007432A4" w:rsidRPr="009A5A55">
        <w:rPr>
          <w:rFonts w:asciiTheme="minorEastAsia" w:eastAsiaTheme="minorEastAsia" w:hAnsiTheme="minorEastAsia" w:cs="ＭＳ 明朝" w:hint="eastAsia"/>
          <w:sz w:val="21"/>
          <w:szCs w:val="21"/>
          <w:lang w:val="en-GB" w:eastAsia="ja-JP"/>
        </w:rPr>
        <w:t>の</w:t>
      </w:r>
      <w:r w:rsidR="00232B0F">
        <w:rPr>
          <w:rFonts w:asciiTheme="minorEastAsia" w:eastAsiaTheme="minorEastAsia" w:hAnsiTheme="minorEastAsia" w:cs="ＭＳ 明朝" w:hint="eastAsia"/>
          <w:sz w:val="21"/>
          <w:szCs w:val="21"/>
          <w:lang w:val="en-GB" w:eastAsia="ja-JP"/>
        </w:rPr>
        <w:t>所得</w:t>
      </w:r>
      <w:r w:rsidR="007432A4" w:rsidRPr="009A5A55">
        <w:rPr>
          <w:rFonts w:asciiTheme="minorEastAsia" w:eastAsiaTheme="minorEastAsia" w:hAnsiTheme="minorEastAsia" w:cs="ＭＳ 明朝" w:hint="eastAsia"/>
          <w:sz w:val="21"/>
          <w:szCs w:val="21"/>
          <w:lang w:val="en-GB" w:eastAsia="ja-JP"/>
        </w:rPr>
        <w:t>よりも遅いペースで上昇してきた。これは、移転</w:t>
      </w:r>
      <w:r w:rsidR="00232B0F">
        <w:rPr>
          <w:rFonts w:asciiTheme="minorEastAsia" w:eastAsiaTheme="minorEastAsia" w:hAnsiTheme="minorEastAsia" w:cs="ＭＳ 明朝" w:hint="eastAsia"/>
          <w:sz w:val="21"/>
          <w:szCs w:val="21"/>
          <w:lang w:val="en-GB" w:eastAsia="ja-JP"/>
        </w:rPr>
        <w:t>所得の</w:t>
      </w:r>
      <w:r w:rsidR="00DE38AC">
        <w:rPr>
          <w:rFonts w:asciiTheme="minorEastAsia" w:eastAsiaTheme="minorEastAsia" w:hAnsiTheme="minorEastAsia" w:cs="ＭＳ 明朝" w:hint="eastAsia"/>
          <w:sz w:val="21"/>
          <w:szCs w:val="21"/>
          <w:lang w:val="en-GB" w:eastAsia="ja-JP"/>
        </w:rPr>
        <w:t>上昇</w:t>
      </w:r>
      <w:r w:rsidR="007432A4" w:rsidRPr="009A5A55">
        <w:rPr>
          <w:rFonts w:asciiTheme="minorEastAsia" w:eastAsiaTheme="minorEastAsia" w:hAnsiTheme="minorEastAsia" w:cs="ＭＳ 明朝" w:hint="eastAsia"/>
          <w:sz w:val="21"/>
          <w:szCs w:val="21"/>
          <w:lang w:val="en-GB" w:eastAsia="ja-JP"/>
        </w:rPr>
        <w:t>が平均</w:t>
      </w:r>
      <w:r w:rsidR="005F4225" w:rsidRPr="009A5A55">
        <w:rPr>
          <w:rFonts w:asciiTheme="minorEastAsia" w:eastAsiaTheme="minorEastAsia" w:hAnsiTheme="minorEastAsia" w:cs="ＭＳ 明朝" w:hint="eastAsia"/>
          <w:sz w:val="21"/>
          <w:szCs w:val="21"/>
          <w:lang w:val="en-GB" w:eastAsia="ja-JP"/>
        </w:rPr>
        <w:t>給与額の上昇より少なく調整されているためである</w:t>
      </w:r>
      <w:r w:rsidR="007432A4" w:rsidRPr="009A5A55">
        <w:rPr>
          <w:rFonts w:asciiTheme="minorEastAsia" w:eastAsiaTheme="minorEastAsia" w:hAnsiTheme="minorEastAsia" w:cs="ＭＳ 明朝" w:hint="eastAsia"/>
          <w:sz w:val="21"/>
          <w:szCs w:val="21"/>
          <w:lang w:val="en-GB" w:eastAsia="ja-JP"/>
        </w:rPr>
        <w:t>。したがって、</w:t>
      </w:r>
      <w:r w:rsidR="00417075">
        <w:rPr>
          <w:rFonts w:asciiTheme="minorEastAsia" w:eastAsiaTheme="minorEastAsia" w:hAnsiTheme="minorEastAsia" w:cs="ＭＳ 明朝" w:hint="eastAsia"/>
          <w:sz w:val="21"/>
          <w:szCs w:val="21"/>
          <w:lang w:val="en-GB" w:eastAsia="ja-JP"/>
        </w:rPr>
        <w:t>雇用されている人と国</w:t>
      </w:r>
      <w:r w:rsidR="007432A4" w:rsidRPr="009A5A55">
        <w:rPr>
          <w:rFonts w:asciiTheme="minorEastAsia" w:eastAsiaTheme="minorEastAsia" w:hAnsiTheme="minorEastAsia" w:cs="ＭＳ 明朝" w:hint="eastAsia"/>
          <w:sz w:val="21"/>
          <w:szCs w:val="21"/>
          <w:lang w:val="en-GB" w:eastAsia="ja-JP"/>
        </w:rPr>
        <w:t>の給付に依存する</w:t>
      </w:r>
      <w:r w:rsidR="005F4225" w:rsidRPr="009A5A55">
        <w:rPr>
          <w:rFonts w:asciiTheme="minorEastAsia" w:eastAsiaTheme="minorEastAsia" w:hAnsiTheme="minorEastAsia" w:cs="ＭＳ 明朝" w:hint="eastAsia"/>
          <w:sz w:val="21"/>
          <w:szCs w:val="21"/>
          <w:lang w:val="en-GB" w:eastAsia="ja-JP"/>
        </w:rPr>
        <w:t>障害者と</w:t>
      </w:r>
      <w:r w:rsidR="007432A4" w:rsidRPr="009A5A55">
        <w:rPr>
          <w:rFonts w:asciiTheme="minorEastAsia" w:eastAsiaTheme="minorEastAsia" w:hAnsiTheme="minorEastAsia" w:cs="ＭＳ 明朝" w:hint="eastAsia"/>
          <w:sz w:val="21"/>
          <w:szCs w:val="21"/>
          <w:lang w:val="en-GB" w:eastAsia="ja-JP"/>
        </w:rPr>
        <w:t>の間の所得格差は年々拡大して</w:t>
      </w:r>
      <w:r w:rsidR="00417075">
        <w:rPr>
          <w:rFonts w:asciiTheme="minorEastAsia" w:eastAsiaTheme="minorEastAsia" w:hAnsiTheme="minorEastAsia" w:cs="ＭＳ 明朝" w:hint="eastAsia"/>
          <w:sz w:val="21"/>
          <w:szCs w:val="21"/>
          <w:lang w:val="en-GB" w:eastAsia="ja-JP"/>
        </w:rPr>
        <w:t>きて</w:t>
      </w:r>
      <w:r w:rsidR="007432A4" w:rsidRPr="009A5A55">
        <w:rPr>
          <w:rFonts w:asciiTheme="minorEastAsia" w:eastAsiaTheme="minorEastAsia" w:hAnsiTheme="minorEastAsia" w:cs="ＭＳ 明朝" w:hint="eastAsia"/>
          <w:sz w:val="21"/>
          <w:szCs w:val="21"/>
          <w:lang w:val="en-GB" w:eastAsia="ja-JP"/>
        </w:rPr>
        <w:t>い</w:t>
      </w:r>
      <w:r w:rsidR="005F4225" w:rsidRPr="009A5A55">
        <w:rPr>
          <w:rFonts w:asciiTheme="minorEastAsia" w:eastAsiaTheme="minorEastAsia" w:hAnsiTheme="minorEastAsia" w:cs="ＭＳ 明朝" w:hint="eastAsia"/>
          <w:sz w:val="21"/>
          <w:szCs w:val="21"/>
          <w:lang w:val="en-GB" w:eastAsia="ja-JP"/>
        </w:rPr>
        <w:t>る</w:t>
      </w:r>
      <w:r w:rsidR="007432A4" w:rsidRPr="009A5A55">
        <w:rPr>
          <w:rFonts w:asciiTheme="minorEastAsia" w:eastAsiaTheme="minorEastAsia" w:hAnsiTheme="minorEastAsia" w:cs="ＭＳ 明朝" w:hint="eastAsia"/>
          <w:sz w:val="21"/>
          <w:szCs w:val="21"/>
          <w:lang w:val="en-GB" w:eastAsia="ja-JP"/>
        </w:rPr>
        <w:t>。</w:t>
      </w:r>
      <w:r w:rsidR="007432A4" w:rsidRPr="009A5A55">
        <w:rPr>
          <w:rFonts w:asciiTheme="minorEastAsia" w:eastAsiaTheme="minorEastAsia" w:hAnsiTheme="minorEastAsia" w:cs="ＭＳ 明朝"/>
          <w:sz w:val="21"/>
          <w:szCs w:val="21"/>
          <w:lang w:val="en-GB" w:eastAsia="ja-JP"/>
        </w:rPr>
        <w:t>2018</w:t>
      </w:r>
      <w:r w:rsidR="007432A4" w:rsidRPr="009A5A55">
        <w:rPr>
          <w:rFonts w:asciiTheme="minorEastAsia" w:eastAsiaTheme="minorEastAsia" w:hAnsiTheme="minorEastAsia" w:cs="ＭＳ 明朝" w:hint="eastAsia"/>
          <w:sz w:val="21"/>
          <w:szCs w:val="21"/>
          <w:lang w:val="en-GB" w:eastAsia="ja-JP"/>
        </w:rPr>
        <w:t>年の終わりごろ、デンマーク議会（</w:t>
      </w:r>
      <w:r w:rsidR="006511DF" w:rsidRPr="006511DF">
        <w:rPr>
          <w:rFonts w:eastAsiaTheme="minorEastAsia"/>
          <w:sz w:val="21"/>
          <w:szCs w:val="21"/>
          <w:lang w:val="en-GB" w:eastAsia="ja-JP"/>
        </w:rPr>
        <w:t>Folketing</w:t>
      </w:r>
      <w:r w:rsidR="007432A4" w:rsidRPr="009A5A55">
        <w:rPr>
          <w:rFonts w:asciiTheme="minorEastAsia" w:eastAsiaTheme="minorEastAsia" w:hAnsiTheme="minorEastAsia" w:cs="ＭＳ 明朝" w:hint="eastAsia"/>
          <w:sz w:val="21"/>
          <w:szCs w:val="21"/>
          <w:lang w:val="en-GB" w:eastAsia="ja-JP"/>
        </w:rPr>
        <w:t>）の</w:t>
      </w:r>
      <w:r w:rsidR="005F4225" w:rsidRPr="009A5A55">
        <w:rPr>
          <w:rFonts w:asciiTheme="minorEastAsia" w:eastAsiaTheme="minorEastAsia" w:hAnsiTheme="minorEastAsia" w:cs="ＭＳ 明朝" w:hint="eastAsia"/>
          <w:sz w:val="21"/>
          <w:szCs w:val="21"/>
          <w:lang w:val="en-GB" w:eastAsia="ja-JP"/>
        </w:rPr>
        <w:t>メンバーの</w:t>
      </w:r>
      <w:r w:rsidR="000469F0">
        <w:rPr>
          <w:rFonts w:asciiTheme="minorEastAsia" w:eastAsiaTheme="minorEastAsia" w:hAnsiTheme="minorEastAsia" w:cs="ＭＳ 明朝" w:hint="eastAsia"/>
          <w:sz w:val="21"/>
          <w:szCs w:val="21"/>
          <w:lang w:val="en-GB" w:eastAsia="ja-JP"/>
        </w:rPr>
        <w:t>多数</w:t>
      </w:r>
      <w:r w:rsidR="007432A4" w:rsidRPr="009A5A55">
        <w:rPr>
          <w:rFonts w:asciiTheme="minorEastAsia" w:eastAsiaTheme="minorEastAsia" w:hAnsiTheme="minorEastAsia" w:cs="ＭＳ 明朝" w:hint="eastAsia"/>
          <w:sz w:val="21"/>
          <w:szCs w:val="21"/>
          <w:lang w:val="en-GB" w:eastAsia="ja-JP"/>
        </w:rPr>
        <w:t>は、このような</w:t>
      </w:r>
      <w:r w:rsidRPr="009A5A55">
        <w:rPr>
          <w:rFonts w:asciiTheme="minorEastAsia" w:eastAsiaTheme="minorEastAsia" w:hAnsiTheme="minorEastAsia" w:cs="ＭＳ 明朝" w:hint="eastAsia"/>
          <w:sz w:val="21"/>
          <w:szCs w:val="21"/>
          <w:lang w:val="en-GB" w:eastAsia="ja-JP"/>
        </w:rPr>
        <w:t>不</w:t>
      </w:r>
      <w:r w:rsidR="000469F0">
        <w:rPr>
          <w:rFonts w:asciiTheme="minorEastAsia" w:eastAsiaTheme="minorEastAsia" w:hAnsiTheme="minorEastAsia" w:cs="ＭＳ 明朝" w:hint="eastAsia"/>
          <w:sz w:val="21"/>
          <w:szCs w:val="21"/>
          <w:lang w:val="en-GB" w:eastAsia="ja-JP"/>
        </w:rPr>
        <w:t>公正</w:t>
      </w:r>
      <w:r w:rsidRPr="009A5A55">
        <w:rPr>
          <w:rFonts w:asciiTheme="minorEastAsia" w:eastAsiaTheme="minorEastAsia" w:hAnsiTheme="minorEastAsia" w:cs="ＭＳ 明朝" w:hint="eastAsia"/>
          <w:sz w:val="21"/>
          <w:szCs w:val="21"/>
          <w:lang w:val="en-GB" w:eastAsia="ja-JP"/>
        </w:rPr>
        <w:t>で</w:t>
      </w:r>
      <w:r w:rsidR="007432A4" w:rsidRPr="009A5A55">
        <w:rPr>
          <w:rFonts w:asciiTheme="minorEastAsia" w:eastAsiaTheme="minorEastAsia" w:hAnsiTheme="minorEastAsia" w:cs="ＭＳ 明朝" w:hint="eastAsia"/>
          <w:sz w:val="21"/>
          <w:szCs w:val="21"/>
          <w:lang w:val="en-GB" w:eastAsia="ja-JP"/>
        </w:rPr>
        <w:t>偏った調整制度</w:t>
      </w:r>
      <w:r w:rsidR="005F4225" w:rsidRPr="009A5A55">
        <w:rPr>
          <w:rFonts w:asciiTheme="minorEastAsia" w:eastAsiaTheme="minorEastAsia" w:hAnsiTheme="minorEastAsia" w:cs="ＭＳ 明朝" w:hint="eastAsia"/>
          <w:sz w:val="21"/>
          <w:szCs w:val="21"/>
          <w:lang w:val="en-GB" w:eastAsia="ja-JP"/>
        </w:rPr>
        <w:t>の</w:t>
      </w:r>
      <w:r w:rsidR="007432A4" w:rsidRPr="009A5A55">
        <w:rPr>
          <w:rFonts w:asciiTheme="minorEastAsia" w:eastAsiaTheme="minorEastAsia" w:hAnsiTheme="minorEastAsia" w:cs="ＭＳ 明朝" w:hint="eastAsia"/>
          <w:sz w:val="21"/>
          <w:szCs w:val="21"/>
          <w:lang w:val="en-GB" w:eastAsia="ja-JP"/>
        </w:rPr>
        <w:t>廃止</w:t>
      </w:r>
      <w:r w:rsidR="00005159" w:rsidRPr="009A5A55">
        <w:rPr>
          <w:rFonts w:asciiTheme="minorEastAsia" w:eastAsiaTheme="minorEastAsia" w:hAnsiTheme="minorEastAsia" w:cs="ＭＳ 明朝" w:hint="eastAsia"/>
          <w:sz w:val="21"/>
          <w:szCs w:val="21"/>
          <w:lang w:val="en-GB" w:eastAsia="ja-JP"/>
        </w:rPr>
        <w:t>に努める</w:t>
      </w:r>
      <w:r w:rsidR="005F4225" w:rsidRPr="009A5A55">
        <w:rPr>
          <w:rFonts w:asciiTheme="minorEastAsia" w:eastAsiaTheme="minorEastAsia" w:hAnsiTheme="minorEastAsia" w:cs="ＭＳ 明朝" w:hint="eastAsia"/>
          <w:sz w:val="21"/>
          <w:szCs w:val="21"/>
          <w:lang w:val="en-GB" w:eastAsia="ja-JP"/>
        </w:rPr>
        <w:t>ことに合意し</w:t>
      </w:r>
      <w:r w:rsidR="007432A4" w:rsidRPr="009A5A55">
        <w:rPr>
          <w:rFonts w:asciiTheme="minorEastAsia" w:eastAsiaTheme="minorEastAsia" w:hAnsiTheme="minorEastAsia" w:cs="ＭＳ 明朝" w:hint="eastAsia"/>
          <w:sz w:val="21"/>
          <w:szCs w:val="21"/>
          <w:lang w:val="en-GB" w:eastAsia="ja-JP"/>
        </w:rPr>
        <w:t>た。</w:t>
      </w:r>
      <w:r w:rsidR="00005159" w:rsidRPr="009A5A55">
        <w:rPr>
          <w:rFonts w:asciiTheme="minorEastAsia" w:eastAsiaTheme="minorEastAsia" w:hAnsiTheme="minorEastAsia" w:cs="ＭＳ 明朝" w:hint="eastAsia"/>
          <w:sz w:val="21"/>
          <w:szCs w:val="21"/>
          <w:lang w:val="en-GB" w:eastAsia="ja-JP"/>
        </w:rPr>
        <w:t>しかし、次の総選挙</w:t>
      </w:r>
      <w:r w:rsidR="007432A4" w:rsidRPr="009A5A55">
        <w:rPr>
          <w:rFonts w:asciiTheme="minorEastAsia" w:eastAsiaTheme="minorEastAsia" w:hAnsiTheme="minorEastAsia" w:cs="ＭＳ 明朝" w:hint="eastAsia"/>
          <w:sz w:val="21"/>
          <w:szCs w:val="21"/>
          <w:lang w:val="en-GB" w:eastAsia="ja-JP"/>
        </w:rPr>
        <w:t>後まで新しい制度</w:t>
      </w:r>
      <w:r w:rsidR="00005159" w:rsidRPr="009A5A55">
        <w:rPr>
          <w:rFonts w:asciiTheme="minorEastAsia" w:eastAsiaTheme="minorEastAsia" w:hAnsiTheme="minorEastAsia" w:cs="ＭＳ 明朝" w:hint="eastAsia"/>
          <w:sz w:val="21"/>
          <w:szCs w:val="21"/>
          <w:lang w:val="en-GB" w:eastAsia="ja-JP"/>
        </w:rPr>
        <w:t>を打ち出すことはできず、</w:t>
      </w:r>
      <w:r w:rsidR="00232B0F">
        <w:rPr>
          <w:rFonts w:asciiTheme="minorEastAsia" w:eastAsiaTheme="minorEastAsia" w:hAnsiTheme="minorEastAsia" w:cs="ＭＳ 明朝" w:hint="eastAsia"/>
          <w:sz w:val="21"/>
          <w:szCs w:val="21"/>
          <w:lang w:val="en-GB" w:eastAsia="ja-JP"/>
        </w:rPr>
        <w:t>また</w:t>
      </w:r>
      <w:r w:rsidR="00005159" w:rsidRPr="009A5A55">
        <w:rPr>
          <w:rFonts w:asciiTheme="minorEastAsia" w:eastAsiaTheme="minorEastAsia" w:hAnsiTheme="minorEastAsia" w:cs="ＭＳ 明朝" w:hint="eastAsia"/>
          <w:sz w:val="21"/>
          <w:szCs w:val="21"/>
          <w:lang w:val="en-GB" w:eastAsia="ja-JP"/>
        </w:rPr>
        <w:t>、例えば早期退職年金受給者の</w:t>
      </w:r>
      <w:r w:rsidR="007432A4" w:rsidRPr="009A5A55">
        <w:rPr>
          <w:rFonts w:asciiTheme="minorEastAsia" w:eastAsiaTheme="minorEastAsia" w:hAnsiTheme="minorEastAsia" w:cs="ＭＳ 明朝" w:hint="eastAsia"/>
          <w:sz w:val="21"/>
          <w:szCs w:val="21"/>
          <w:lang w:val="en-GB" w:eastAsia="ja-JP"/>
        </w:rPr>
        <w:t>問題</w:t>
      </w:r>
      <w:r w:rsidR="005F4225" w:rsidRPr="009A5A55">
        <w:rPr>
          <w:rFonts w:asciiTheme="minorEastAsia" w:eastAsiaTheme="minorEastAsia" w:hAnsiTheme="minorEastAsia" w:cs="ＭＳ 明朝" w:hint="eastAsia"/>
          <w:sz w:val="21"/>
          <w:szCs w:val="21"/>
          <w:lang w:val="en-GB" w:eastAsia="ja-JP"/>
        </w:rPr>
        <w:t>など</w:t>
      </w:r>
      <w:r w:rsidR="007432A4" w:rsidRPr="009A5A55">
        <w:rPr>
          <w:rFonts w:asciiTheme="minorEastAsia" w:eastAsiaTheme="minorEastAsia" w:hAnsiTheme="minorEastAsia" w:cs="ＭＳ 明朝" w:hint="eastAsia"/>
          <w:sz w:val="21"/>
          <w:szCs w:val="21"/>
          <w:lang w:val="en-GB" w:eastAsia="ja-JP"/>
        </w:rPr>
        <w:t>を完全に解決</w:t>
      </w:r>
      <w:r w:rsidR="00232B0F">
        <w:rPr>
          <w:rFonts w:asciiTheme="minorEastAsia" w:eastAsiaTheme="minorEastAsia" w:hAnsiTheme="minorEastAsia" w:cs="ＭＳ 明朝" w:hint="eastAsia"/>
          <w:sz w:val="21"/>
          <w:szCs w:val="21"/>
          <w:lang w:val="en-GB" w:eastAsia="ja-JP"/>
        </w:rPr>
        <w:t>しようと</w:t>
      </w:r>
      <w:r w:rsidR="007432A4" w:rsidRPr="009A5A55">
        <w:rPr>
          <w:rFonts w:asciiTheme="minorEastAsia" w:eastAsiaTheme="minorEastAsia" w:hAnsiTheme="minorEastAsia" w:cs="ＭＳ 明朝" w:hint="eastAsia"/>
          <w:sz w:val="21"/>
          <w:szCs w:val="21"/>
          <w:lang w:val="en-GB" w:eastAsia="ja-JP"/>
        </w:rPr>
        <w:t>する政治的</w:t>
      </w:r>
      <w:r w:rsidR="00DE38AC">
        <w:rPr>
          <w:rFonts w:asciiTheme="minorEastAsia" w:eastAsiaTheme="minorEastAsia" w:hAnsiTheme="minorEastAsia" w:cs="ＭＳ 明朝" w:hint="eastAsia"/>
          <w:sz w:val="21"/>
          <w:szCs w:val="21"/>
          <w:lang w:val="en-GB" w:eastAsia="ja-JP"/>
        </w:rPr>
        <w:t>意志</w:t>
      </w:r>
      <w:r w:rsidR="007432A4" w:rsidRPr="009A5A55">
        <w:rPr>
          <w:rFonts w:asciiTheme="minorEastAsia" w:eastAsiaTheme="minorEastAsia" w:hAnsiTheme="minorEastAsia" w:cs="ＭＳ 明朝" w:hint="eastAsia"/>
          <w:sz w:val="21"/>
          <w:szCs w:val="21"/>
          <w:lang w:val="en-GB" w:eastAsia="ja-JP"/>
        </w:rPr>
        <w:t>は</w:t>
      </w:r>
      <w:r w:rsidR="00005159" w:rsidRPr="009A5A55">
        <w:rPr>
          <w:rFonts w:asciiTheme="minorEastAsia" w:eastAsiaTheme="minorEastAsia" w:hAnsiTheme="minorEastAsia" w:cs="ＭＳ 明朝" w:hint="eastAsia"/>
          <w:sz w:val="21"/>
          <w:szCs w:val="21"/>
          <w:lang w:val="en-GB" w:eastAsia="ja-JP"/>
        </w:rPr>
        <w:t>見られない</w:t>
      </w:r>
      <w:r w:rsidR="005F4225" w:rsidRPr="009A5A55">
        <w:rPr>
          <w:rFonts w:asciiTheme="minorEastAsia" w:eastAsiaTheme="minorEastAsia" w:hAnsiTheme="minorEastAsia" w:cs="ＭＳ 明朝" w:hint="eastAsia"/>
          <w:sz w:val="21"/>
          <w:szCs w:val="21"/>
          <w:lang w:val="en-GB" w:eastAsia="ja-JP"/>
        </w:rPr>
        <w:t>ようである</w:t>
      </w:r>
      <w:r w:rsidR="007432A4" w:rsidRPr="009A5A55">
        <w:rPr>
          <w:rFonts w:asciiTheme="minorEastAsia" w:eastAsiaTheme="minorEastAsia" w:hAnsiTheme="minorEastAsia" w:cs="ＭＳ 明朝" w:hint="eastAsia"/>
          <w:sz w:val="21"/>
          <w:szCs w:val="21"/>
          <w:lang w:val="en-GB" w:eastAsia="ja-JP"/>
        </w:rPr>
        <w:t>。</w:t>
      </w:r>
    </w:p>
    <w:p w14:paraId="320594C3" w14:textId="6F293BFF" w:rsidR="00AD6288" w:rsidRPr="009A5A55" w:rsidRDefault="00AD6288" w:rsidP="00AD6288">
      <w:pPr>
        <w:overflowPunct/>
        <w:autoSpaceDE/>
        <w:autoSpaceDN/>
        <w:adjustRightInd/>
        <w:jc w:val="left"/>
        <w:textAlignment w:val="auto"/>
        <w:rPr>
          <w:rFonts w:asciiTheme="minorEastAsia" w:eastAsiaTheme="minorEastAsia" w:hAnsiTheme="minorEastAsia"/>
          <w:sz w:val="21"/>
          <w:szCs w:val="21"/>
          <w:lang w:val="en-GB" w:eastAsia="ja-JP"/>
        </w:rPr>
      </w:pPr>
    </w:p>
    <w:p w14:paraId="1B28BDF5" w14:textId="059FCEB4" w:rsidR="00AD6288" w:rsidRPr="009A5A55" w:rsidRDefault="002736CB" w:rsidP="00AD6288">
      <w:pPr>
        <w:overflowPunct/>
        <w:autoSpaceDE/>
        <w:autoSpaceDN/>
        <w:adjustRightInd/>
        <w:jc w:val="left"/>
        <w:textAlignment w:val="auto"/>
        <w:rPr>
          <w:rFonts w:asciiTheme="minorEastAsia" w:eastAsiaTheme="minorEastAsia" w:hAnsiTheme="minorEastAsia"/>
          <w:sz w:val="21"/>
          <w:szCs w:val="21"/>
          <w:lang w:val="en-GB" w:eastAsia="ja-JP"/>
        </w:rPr>
      </w:pPr>
      <w:r w:rsidRPr="009A5A55">
        <w:rPr>
          <w:rFonts w:asciiTheme="minorEastAsia" w:eastAsiaTheme="minorEastAsia" w:hAnsiTheme="minorEastAsia" w:cs="ＭＳ 明朝" w:hint="eastAsia"/>
          <w:sz w:val="21"/>
          <w:szCs w:val="21"/>
          <w:lang w:val="en-GB" w:eastAsia="ja-JP"/>
        </w:rPr>
        <w:t>以下の情報を提供</w:t>
      </w:r>
      <w:r w:rsidR="00C6468A" w:rsidRPr="009A5A55">
        <w:rPr>
          <w:rFonts w:asciiTheme="minorEastAsia" w:eastAsiaTheme="minorEastAsia" w:hAnsiTheme="minorEastAsia" w:cs="ＭＳ 明朝" w:hint="eastAsia"/>
          <w:sz w:val="21"/>
          <w:szCs w:val="21"/>
          <w:lang w:val="en-GB" w:eastAsia="ja-JP"/>
        </w:rPr>
        <w:t>してほしい</w:t>
      </w:r>
      <w:r w:rsidRPr="009A5A55">
        <w:rPr>
          <w:rFonts w:asciiTheme="minorEastAsia" w:eastAsiaTheme="minorEastAsia" w:hAnsiTheme="minorEastAsia" w:cs="ＭＳ 明朝" w:hint="eastAsia"/>
          <w:sz w:val="21"/>
          <w:szCs w:val="21"/>
          <w:lang w:val="en-GB" w:eastAsia="ja-JP"/>
        </w:rPr>
        <w:t>。</w:t>
      </w:r>
      <w:r w:rsidR="00AD6288" w:rsidRPr="009A5A55">
        <w:rPr>
          <w:rFonts w:asciiTheme="minorEastAsia" w:eastAsiaTheme="minorEastAsia" w:hAnsiTheme="minorEastAsia"/>
          <w:sz w:val="21"/>
          <w:szCs w:val="21"/>
          <w:lang w:val="en-GB" w:eastAsia="ja-JP"/>
        </w:rPr>
        <w:t xml:space="preserve">: </w:t>
      </w:r>
    </w:p>
    <w:p w14:paraId="050C0D90" w14:textId="77777777" w:rsidR="00AD6288" w:rsidRPr="009A5A55" w:rsidRDefault="00AD6288" w:rsidP="00AD6288">
      <w:pPr>
        <w:overflowPunct/>
        <w:autoSpaceDE/>
        <w:autoSpaceDN/>
        <w:adjustRightInd/>
        <w:jc w:val="left"/>
        <w:textAlignment w:val="auto"/>
        <w:rPr>
          <w:rFonts w:asciiTheme="minorEastAsia" w:eastAsiaTheme="minorEastAsia" w:hAnsiTheme="minorEastAsia"/>
          <w:i/>
          <w:sz w:val="21"/>
          <w:szCs w:val="21"/>
          <w:lang w:val="en-GB" w:eastAsia="ja-JP"/>
        </w:rPr>
      </w:pPr>
    </w:p>
    <w:p w14:paraId="3A711193" w14:textId="0EDE91CF" w:rsidR="00AD6288" w:rsidRPr="009A5A55" w:rsidRDefault="009A5A55" w:rsidP="00AD6288">
      <w:pPr>
        <w:numPr>
          <w:ilvl w:val="0"/>
          <w:numId w:val="43"/>
        </w:numPr>
        <w:overflowPunct/>
        <w:autoSpaceDE/>
        <w:autoSpaceDN/>
        <w:adjustRightInd/>
        <w:contextualSpacing/>
        <w:jc w:val="left"/>
        <w:textAlignment w:val="auto"/>
        <w:rPr>
          <w:sz w:val="24"/>
          <w:szCs w:val="24"/>
          <w:lang w:val="en-GB" w:eastAsia="ja-JP"/>
        </w:rPr>
      </w:pPr>
      <w:r w:rsidRPr="009A5A55">
        <w:rPr>
          <w:rFonts w:asciiTheme="minorEastAsia" w:eastAsiaTheme="minorEastAsia" w:hAnsiTheme="minorEastAsia" w:cs="ＭＳ 明朝"/>
          <w:sz w:val="21"/>
          <w:szCs w:val="21"/>
          <w:lang w:val="en-GB" w:eastAsia="ja-JP"/>
        </w:rPr>
        <w:t>過去</w:t>
      </w:r>
      <w:r w:rsidRPr="009A5A55">
        <w:rPr>
          <w:rFonts w:asciiTheme="minorEastAsia" w:eastAsiaTheme="minorEastAsia" w:hAnsiTheme="minorEastAsia"/>
          <w:sz w:val="21"/>
          <w:szCs w:val="21"/>
          <w:lang w:val="en-GB" w:eastAsia="ja-JP"/>
        </w:rPr>
        <w:t>15</w:t>
      </w:r>
      <w:r w:rsidR="007379AB">
        <w:rPr>
          <w:rFonts w:asciiTheme="minorEastAsia" w:eastAsiaTheme="minorEastAsia" w:hAnsiTheme="minorEastAsia" w:cs="ＭＳ 明朝"/>
          <w:sz w:val="21"/>
          <w:szCs w:val="21"/>
          <w:lang w:val="en-GB" w:eastAsia="ja-JP"/>
        </w:rPr>
        <w:t>年間の障害のある人と</w:t>
      </w:r>
      <w:r w:rsidRPr="009A5A55">
        <w:rPr>
          <w:rFonts w:asciiTheme="minorEastAsia" w:eastAsiaTheme="minorEastAsia" w:hAnsiTheme="minorEastAsia" w:cs="ＭＳ 明朝"/>
          <w:sz w:val="21"/>
          <w:szCs w:val="21"/>
          <w:lang w:val="en-GB" w:eastAsia="ja-JP"/>
        </w:rPr>
        <w:t>ない人の収入</w:t>
      </w:r>
      <w:r w:rsidR="00DE38AC">
        <w:rPr>
          <w:rFonts w:asciiTheme="minorEastAsia" w:eastAsiaTheme="minorEastAsia" w:hAnsiTheme="minorEastAsia" w:cs="ＭＳ 明朝" w:hint="eastAsia"/>
          <w:sz w:val="21"/>
          <w:szCs w:val="21"/>
          <w:lang w:val="en-GB" w:eastAsia="ja-JP"/>
        </w:rPr>
        <w:t>の</w:t>
      </w:r>
      <w:r>
        <w:rPr>
          <w:rFonts w:asciiTheme="minorEastAsia" w:eastAsiaTheme="minorEastAsia" w:hAnsiTheme="minorEastAsia" w:cs="ＭＳ 明朝" w:hint="eastAsia"/>
          <w:sz w:val="21"/>
          <w:szCs w:val="21"/>
          <w:lang w:val="en-GB" w:eastAsia="ja-JP"/>
        </w:rPr>
        <w:t>動向</w:t>
      </w:r>
      <w:r w:rsidRPr="009A5A55">
        <w:rPr>
          <w:rFonts w:asciiTheme="minorEastAsia" w:eastAsiaTheme="minorEastAsia" w:hAnsiTheme="minorEastAsia" w:cs="ＭＳ 明朝"/>
          <w:sz w:val="21"/>
          <w:szCs w:val="21"/>
          <w:lang w:val="en-GB" w:eastAsia="ja-JP"/>
        </w:rPr>
        <w:t>に関するデータ。</w:t>
      </w:r>
    </w:p>
    <w:p w14:paraId="1EBBFA17" w14:textId="0C7B2A1F" w:rsidR="00AD6288" w:rsidRPr="009A5A55" w:rsidRDefault="009A5A55" w:rsidP="00AD6288">
      <w:pPr>
        <w:numPr>
          <w:ilvl w:val="0"/>
          <w:numId w:val="43"/>
        </w:numPr>
        <w:overflowPunct/>
        <w:autoSpaceDE/>
        <w:autoSpaceDN/>
        <w:adjustRightInd/>
        <w:contextualSpacing/>
        <w:jc w:val="left"/>
        <w:textAlignment w:val="auto"/>
        <w:rPr>
          <w:sz w:val="24"/>
          <w:szCs w:val="24"/>
          <w:lang w:val="en-GB" w:eastAsia="ja-JP"/>
        </w:rPr>
      </w:pPr>
      <w:r w:rsidRPr="009A5A55">
        <w:rPr>
          <w:rFonts w:asciiTheme="minorEastAsia" w:eastAsiaTheme="minorEastAsia" w:hAnsiTheme="minorEastAsia" w:cs="ＭＳ 明朝"/>
          <w:sz w:val="21"/>
          <w:szCs w:val="21"/>
          <w:lang w:val="en-GB" w:eastAsia="ja-JP"/>
        </w:rPr>
        <w:t>過去</w:t>
      </w:r>
      <w:r w:rsidRPr="009A5A55">
        <w:rPr>
          <w:rFonts w:asciiTheme="minorEastAsia" w:eastAsiaTheme="minorEastAsia" w:hAnsiTheme="minorEastAsia"/>
          <w:sz w:val="21"/>
          <w:szCs w:val="21"/>
          <w:lang w:val="en-GB" w:eastAsia="ja-JP"/>
        </w:rPr>
        <w:t>15</w:t>
      </w:r>
      <w:r w:rsidRPr="009A5A55">
        <w:rPr>
          <w:rFonts w:asciiTheme="minorEastAsia" w:eastAsiaTheme="minorEastAsia" w:hAnsiTheme="minorEastAsia" w:cs="ＭＳ 明朝"/>
          <w:sz w:val="21"/>
          <w:szCs w:val="21"/>
          <w:lang w:val="en-GB" w:eastAsia="ja-JP"/>
        </w:rPr>
        <w:t>年間の雇用</w:t>
      </w:r>
      <w:r w:rsidR="00DE38AC">
        <w:rPr>
          <w:rFonts w:asciiTheme="minorEastAsia" w:eastAsiaTheme="minorEastAsia" w:hAnsiTheme="minorEastAsia" w:cs="ＭＳ 明朝" w:hint="eastAsia"/>
          <w:sz w:val="21"/>
          <w:szCs w:val="21"/>
          <w:lang w:val="en-GB" w:eastAsia="ja-JP"/>
        </w:rPr>
        <w:t>されている</w:t>
      </w:r>
      <w:r w:rsidRPr="009A5A55">
        <w:rPr>
          <w:rFonts w:asciiTheme="minorEastAsia" w:eastAsiaTheme="minorEastAsia" w:hAnsiTheme="minorEastAsia" w:cs="ＭＳ 明朝"/>
          <w:sz w:val="21"/>
          <w:szCs w:val="21"/>
          <w:lang w:val="en-GB" w:eastAsia="ja-JP"/>
        </w:rPr>
        <w:t>人と</w:t>
      </w:r>
      <w:r w:rsidR="00DE38AC">
        <w:rPr>
          <w:rFonts w:asciiTheme="minorEastAsia" w:eastAsiaTheme="minorEastAsia" w:hAnsiTheme="minorEastAsia" w:cs="ＭＳ 明朝" w:hint="eastAsia"/>
          <w:sz w:val="21"/>
          <w:szCs w:val="21"/>
          <w:lang w:val="en-GB" w:eastAsia="ja-JP"/>
        </w:rPr>
        <w:t>されてい</w:t>
      </w:r>
      <w:r w:rsidR="00DE38AC">
        <w:rPr>
          <w:rFonts w:asciiTheme="minorEastAsia" w:eastAsiaTheme="minorEastAsia" w:hAnsiTheme="minorEastAsia" w:cs="ＭＳ 明朝"/>
          <w:sz w:val="21"/>
          <w:szCs w:val="21"/>
          <w:lang w:val="en-GB" w:eastAsia="ja-JP"/>
        </w:rPr>
        <w:t>ない</w:t>
      </w:r>
      <w:r w:rsidRPr="009A5A55">
        <w:rPr>
          <w:rFonts w:asciiTheme="minorEastAsia" w:eastAsiaTheme="minorEastAsia" w:hAnsiTheme="minorEastAsia" w:cs="ＭＳ 明朝"/>
          <w:sz w:val="21"/>
          <w:szCs w:val="21"/>
          <w:lang w:val="en-GB" w:eastAsia="ja-JP"/>
        </w:rPr>
        <w:t>人の収入の</w:t>
      </w:r>
      <w:r w:rsidR="00554434">
        <w:rPr>
          <w:rFonts w:asciiTheme="minorEastAsia" w:eastAsiaTheme="minorEastAsia" w:hAnsiTheme="minorEastAsia" w:cs="ＭＳ 明朝" w:hint="eastAsia"/>
          <w:sz w:val="21"/>
          <w:szCs w:val="21"/>
          <w:lang w:val="en-GB" w:eastAsia="ja-JP"/>
        </w:rPr>
        <w:t>動向</w:t>
      </w:r>
      <w:r w:rsidRPr="009A5A55">
        <w:rPr>
          <w:rFonts w:asciiTheme="minorEastAsia" w:eastAsiaTheme="minorEastAsia" w:hAnsiTheme="minorEastAsia" w:cs="ＭＳ 明朝"/>
          <w:sz w:val="21"/>
          <w:szCs w:val="21"/>
          <w:lang w:val="en-GB" w:eastAsia="ja-JP"/>
        </w:rPr>
        <w:t>に関するデータ。</w:t>
      </w:r>
    </w:p>
    <w:p w14:paraId="2C75F4FC" w14:textId="6C0B9FAE" w:rsidR="00AD6288" w:rsidRPr="009A5A55" w:rsidRDefault="009A5A55" w:rsidP="00AD6288">
      <w:pPr>
        <w:numPr>
          <w:ilvl w:val="0"/>
          <w:numId w:val="43"/>
        </w:numPr>
        <w:overflowPunct/>
        <w:autoSpaceDE/>
        <w:autoSpaceDN/>
        <w:adjustRightInd/>
        <w:contextualSpacing/>
        <w:jc w:val="left"/>
        <w:textAlignment w:val="auto"/>
        <w:rPr>
          <w:sz w:val="24"/>
          <w:szCs w:val="24"/>
          <w:lang w:val="en-GB" w:eastAsia="ja-JP"/>
        </w:rPr>
      </w:pPr>
      <w:r w:rsidRPr="009A5A55">
        <w:rPr>
          <w:rFonts w:asciiTheme="minorEastAsia" w:eastAsiaTheme="minorEastAsia" w:hAnsiTheme="minorEastAsia" w:cs="ＭＳ 明朝"/>
          <w:sz w:val="21"/>
          <w:szCs w:val="21"/>
          <w:lang w:val="en-GB" w:eastAsia="ja-JP"/>
        </w:rPr>
        <w:t>障害のある人とない人の間の所得格差の漸増を</w:t>
      </w:r>
      <w:r w:rsidR="00DE38AC">
        <w:rPr>
          <w:rFonts w:asciiTheme="minorEastAsia" w:eastAsiaTheme="minorEastAsia" w:hAnsiTheme="minorEastAsia" w:cs="ＭＳ 明朝" w:hint="eastAsia"/>
          <w:sz w:val="21"/>
          <w:szCs w:val="21"/>
          <w:lang w:val="en-GB" w:eastAsia="ja-JP"/>
        </w:rPr>
        <w:t>くい止める</w:t>
      </w:r>
      <w:r w:rsidRPr="009A5A55">
        <w:rPr>
          <w:rFonts w:asciiTheme="minorEastAsia" w:eastAsiaTheme="minorEastAsia" w:hAnsiTheme="minorEastAsia" w:cs="ＭＳ 明朝"/>
          <w:sz w:val="21"/>
          <w:szCs w:val="21"/>
          <w:lang w:val="en-GB" w:eastAsia="ja-JP"/>
        </w:rPr>
        <w:t>ことを目的とした措置。</w:t>
      </w:r>
    </w:p>
    <w:p w14:paraId="44443CF7" w14:textId="77777777" w:rsidR="00AD6288" w:rsidRDefault="00AD6288" w:rsidP="00AD6288">
      <w:pPr>
        <w:overflowPunct/>
        <w:autoSpaceDE/>
        <w:autoSpaceDN/>
        <w:adjustRightInd/>
        <w:jc w:val="left"/>
        <w:textAlignment w:val="auto"/>
        <w:rPr>
          <w:rFonts w:eastAsiaTheme="minorEastAsia"/>
          <w:sz w:val="24"/>
          <w:szCs w:val="24"/>
          <w:lang w:val="en-GB" w:eastAsia="ja-JP"/>
        </w:rPr>
      </w:pPr>
    </w:p>
    <w:p w14:paraId="606E0CAD" w14:textId="77777777" w:rsidR="009A5A55" w:rsidRDefault="009A5A55" w:rsidP="00AD6288">
      <w:pPr>
        <w:overflowPunct/>
        <w:autoSpaceDE/>
        <w:autoSpaceDN/>
        <w:adjustRightInd/>
        <w:jc w:val="left"/>
        <w:textAlignment w:val="auto"/>
        <w:rPr>
          <w:rFonts w:eastAsiaTheme="minorEastAsia"/>
          <w:sz w:val="24"/>
          <w:szCs w:val="24"/>
          <w:lang w:val="en-GB" w:eastAsia="ja-JP"/>
        </w:rPr>
      </w:pPr>
    </w:p>
    <w:p w14:paraId="78E92754" w14:textId="799A1EC2" w:rsidR="009A5A55" w:rsidRPr="009A5A55" w:rsidRDefault="009A5A55" w:rsidP="009A5A55">
      <w:pPr>
        <w:overflowPunct/>
        <w:autoSpaceDE/>
        <w:autoSpaceDN/>
        <w:adjustRightInd/>
        <w:jc w:val="left"/>
        <w:textAlignment w:val="auto"/>
        <w:rPr>
          <w:rFonts w:eastAsiaTheme="minorEastAsia"/>
          <w:sz w:val="21"/>
          <w:szCs w:val="21"/>
          <w:lang w:val="en-GB" w:eastAsia="ja-JP"/>
        </w:rPr>
      </w:pPr>
      <w:r>
        <w:rPr>
          <w:rFonts w:eastAsiaTheme="minorEastAsia" w:hint="eastAsia"/>
          <w:sz w:val="21"/>
          <w:szCs w:val="21"/>
          <w:lang w:val="en-GB" w:eastAsia="ja-JP"/>
        </w:rPr>
        <w:t>43.</w:t>
      </w:r>
      <w:r>
        <w:rPr>
          <w:rFonts w:eastAsiaTheme="minorEastAsia" w:hint="eastAsia"/>
          <w:sz w:val="21"/>
          <w:szCs w:val="21"/>
          <w:lang w:val="en-GB" w:eastAsia="ja-JP"/>
        </w:rPr>
        <w:t xml:space="preserve">　</w:t>
      </w:r>
      <w:r w:rsidRPr="009A5A55">
        <w:rPr>
          <w:rFonts w:eastAsiaTheme="minorEastAsia" w:hint="eastAsia"/>
          <w:sz w:val="21"/>
          <w:szCs w:val="21"/>
          <w:lang w:val="en-GB" w:eastAsia="ja-JP"/>
        </w:rPr>
        <w:t>仕事がなく</w:t>
      </w:r>
      <w:r>
        <w:rPr>
          <w:rFonts w:eastAsiaTheme="minorEastAsia" w:hint="eastAsia"/>
          <w:sz w:val="21"/>
          <w:szCs w:val="21"/>
          <w:lang w:val="en-GB" w:eastAsia="ja-JP"/>
        </w:rPr>
        <w:t>、</w:t>
      </w:r>
      <w:r w:rsidR="00DE38AC">
        <w:rPr>
          <w:rFonts w:eastAsiaTheme="minorEastAsia" w:hint="eastAsia"/>
          <w:sz w:val="21"/>
          <w:szCs w:val="21"/>
          <w:lang w:val="en-GB" w:eastAsia="ja-JP"/>
        </w:rPr>
        <w:t>しかも公的な</w:t>
      </w:r>
      <w:r>
        <w:rPr>
          <w:rFonts w:eastAsiaTheme="minorEastAsia" w:hint="eastAsia"/>
          <w:sz w:val="21"/>
          <w:szCs w:val="21"/>
          <w:lang w:val="en-GB" w:eastAsia="ja-JP"/>
        </w:rPr>
        <w:t>デンマーク失業保険制度からの補償を受ける資格がない人は</w:t>
      </w:r>
      <w:r w:rsidRPr="009A5A55">
        <w:rPr>
          <w:rFonts w:eastAsiaTheme="minorEastAsia" w:hint="eastAsia"/>
          <w:sz w:val="21"/>
          <w:szCs w:val="21"/>
          <w:lang w:val="en-GB" w:eastAsia="ja-JP"/>
        </w:rPr>
        <w:t>、社会保障給付を受けることができる</w:t>
      </w:r>
      <w:r w:rsidR="00C15621">
        <w:rPr>
          <w:rFonts w:eastAsiaTheme="minorEastAsia" w:hint="eastAsia"/>
          <w:sz w:val="21"/>
          <w:szCs w:val="21"/>
          <w:lang w:val="en-GB" w:eastAsia="ja-JP"/>
        </w:rPr>
        <w:t>場合がある</w:t>
      </w:r>
      <w:r w:rsidRPr="009A5A55">
        <w:rPr>
          <w:rFonts w:eastAsiaTheme="minorEastAsia" w:hint="eastAsia"/>
          <w:sz w:val="21"/>
          <w:szCs w:val="21"/>
          <w:lang w:val="en-GB" w:eastAsia="ja-JP"/>
        </w:rPr>
        <w:t>（</w:t>
      </w:r>
      <w:proofErr w:type="spellStart"/>
      <w:r w:rsidRPr="009A5A55">
        <w:rPr>
          <w:rFonts w:eastAsiaTheme="minorEastAsia"/>
          <w:sz w:val="21"/>
          <w:szCs w:val="21"/>
          <w:lang w:val="en-GB" w:eastAsia="ja-JP"/>
        </w:rPr>
        <w:t>kontanthjælp</w:t>
      </w:r>
      <w:proofErr w:type="spellEnd"/>
      <w:r w:rsidRPr="009A5A55">
        <w:rPr>
          <w:rFonts w:eastAsiaTheme="minorEastAsia" w:hint="eastAsia"/>
          <w:sz w:val="21"/>
          <w:szCs w:val="21"/>
          <w:lang w:val="en-GB" w:eastAsia="ja-JP"/>
        </w:rPr>
        <w:t>）。しかし、</w:t>
      </w:r>
      <w:r>
        <w:rPr>
          <w:rFonts w:eastAsiaTheme="minorEastAsia" w:hint="eastAsia"/>
          <w:sz w:val="21"/>
          <w:szCs w:val="21"/>
          <w:lang w:val="en-GB" w:eastAsia="ja-JP"/>
        </w:rPr>
        <w:t>受給</w:t>
      </w:r>
      <w:r w:rsidRPr="009A5A55">
        <w:rPr>
          <w:rFonts w:eastAsiaTheme="minorEastAsia" w:hint="eastAsia"/>
          <w:sz w:val="21"/>
          <w:szCs w:val="21"/>
          <w:lang w:val="en-GB" w:eastAsia="ja-JP"/>
        </w:rPr>
        <w:t>可能な</w:t>
      </w:r>
      <w:r>
        <w:rPr>
          <w:rFonts w:eastAsiaTheme="minorEastAsia" w:hint="eastAsia"/>
          <w:sz w:val="21"/>
          <w:szCs w:val="21"/>
          <w:lang w:val="en-GB" w:eastAsia="ja-JP"/>
        </w:rPr>
        <w:t>金銭給付の最高額</w:t>
      </w:r>
      <w:r w:rsidRPr="009A5A55">
        <w:rPr>
          <w:rFonts w:eastAsiaTheme="minorEastAsia" w:hint="eastAsia"/>
          <w:sz w:val="21"/>
          <w:szCs w:val="21"/>
          <w:lang w:val="en-GB" w:eastAsia="ja-JP"/>
        </w:rPr>
        <w:t>に上限が</w:t>
      </w:r>
      <w:r>
        <w:rPr>
          <w:rFonts w:eastAsiaTheme="minorEastAsia" w:hint="eastAsia"/>
          <w:sz w:val="21"/>
          <w:szCs w:val="21"/>
          <w:lang w:val="en-GB" w:eastAsia="ja-JP"/>
        </w:rPr>
        <w:t>導入されて</w:t>
      </w:r>
      <w:r w:rsidR="00C15621">
        <w:rPr>
          <w:rFonts w:eastAsiaTheme="minorEastAsia" w:hint="eastAsia"/>
          <w:sz w:val="21"/>
          <w:szCs w:val="21"/>
          <w:lang w:val="en-GB" w:eastAsia="ja-JP"/>
        </w:rPr>
        <w:t>き</w:t>
      </w:r>
      <w:r w:rsidR="00C15621">
        <w:rPr>
          <w:rFonts w:eastAsiaTheme="minorEastAsia" w:hint="eastAsia"/>
          <w:sz w:val="21"/>
          <w:szCs w:val="21"/>
          <w:lang w:val="en-GB" w:eastAsia="ja-JP"/>
        </w:rPr>
        <w:lastRenderedPageBreak/>
        <w:t>ている</w:t>
      </w:r>
      <w:r w:rsidRPr="009A5A55">
        <w:rPr>
          <w:rFonts w:eastAsiaTheme="minorEastAsia" w:hint="eastAsia"/>
          <w:sz w:val="21"/>
          <w:szCs w:val="21"/>
          <w:lang w:val="en-GB" w:eastAsia="ja-JP"/>
        </w:rPr>
        <w:t>ため、可処分</w:t>
      </w:r>
      <w:r w:rsidR="00C15621">
        <w:rPr>
          <w:rFonts w:eastAsiaTheme="minorEastAsia" w:hint="eastAsia"/>
          <w:sz w:val="21"/>
          <w:szCs w:val="21"/>
          <w:lang w:val="en-GB" w:eastAsia="ja-JP"/>
        </w:rPr>
        <w:t>所</w:t>
      </w:r>
      <w:r w:rsidR="00841797">
        <w:rPr>
          <w:rFonts w:eastAsiaTheme="minorEastAsia" w:hint="eastAsia"/>
          <w:sz w:val="21"/>
          <w:szCs w:val="21"/>
          <w:lang w:val="en-GB" w:eastAsia="ja-JP"/>
        </w:rPr>
        <w:t>得は</w:t>
      </w:r>
      <w:r w:rsidRPr="009A5A55">
        <w:rPr>
          <w:rFonts w:eastAsiaTheme="minorEastAsia" w:hint="eastAsia"/>
          <w:sz w:val="21"/>
          <w:szCs w:val="21"/>
          <w:lang w:val="en-GB" w:eastAsia="ja-JP"/>
        </w:rPr>
        <w:t>減少してい</w:t>
      </w:r>
      <w:r>
        <w:rPr>
          <w:rFonts w:eastAsiaTheme="minorEastAsia" w:hint="eastAsia"/>
          <w:sz w:val="21"/>
          <w:szCs w:val="21"/>
          <w:lang w:val="en-GB" w:eastAsia="ja-JP"/>
        </w:rPr>
        <w:t>る</w:t>
      </w:r>
      <w:r w:rsidRPr="009A5A55">
        <w:rPr>
          <w:rFonts w:eastAsiaTheme="minorEastAsia" w:hint="eastAsia"/>
          <w:sz w:val="21"/>
          <w:szCs w:val="21"/>
          <w:lang w:val="en-GB" w:eastAsia="ja-JP"/>
        </w:rPr>
        <w:t>。この</w:t>
      </w:r>
      <w:r>
        <w:rPr>
          <w:rFonts w:eastAsiaTheme="minorEastAsia" w:hint="eastAsia"/>
          <w:sz w:val="21"/>
          <w:szCs w:val="21"/>
          <w:lang w:val="en-GB" w:eastAsia="ja-JP"/>
        </w:rPr>
        <w:t>政策</w:t>
      </w:r>
      <w:r w:rsidRPr="009A5A55">
        <w:rPr>
          <w:rFonts w:eastAsiaTheme="minorEastAsia" w:hint="eastAsia"/>
          <w:sz w:val="21"/>
          <w:szCs w:val="21"/>
          <w:lang w:val="en-GB" w:eastAsia="ja-JP"/>
        </w:rPr>
        <w:t>は、社会保障を受けているほとんどの人が</w:t>
      </w:r>
      <w:r w:rsidR="00D73FA5">
        <w:rPr>
          <w:rFonts w:eastAsiaTheme="minorEastAsia" w:hint="eastAsia"/>
          <w:sz w:val="21"/>
          <w:szCs w:val="21"/>
          <w:lang w:val="en-GB" w:eastAsia="ja-JP"/>
        </w:rPr>
        <w:t>何らかの</w:t>
      </w:r>
      <w:r w:rsidRPr="009A5A55">
        <w:rPr>
          <w:rFonts w:eastAsiaTheme="minorEastAsia" w:hint="eastAsia"/>
          <w:sz w:val="21"/>
          <w:szCs w:val="21"/>
          <w:lang w:val="en-GB" w:eastAsia="ja-JP"/>
        </w:rPr>
        <w:t>機能障害を抱えていることや、障</w:t>
      </w:r>
      <w:r>
        <w:rPr>
          <w:rFonts w:eastAsiaTheme="minorEastAsia" w:hint="eastAsia"/>
          <w:sz w:val="21"/>
          <w:szCs w:val="21"/>
          <w:lang w:val="en-GB" w:eastAsia="ja-JP"/>
        </w:rPr>
        <w:t>害を持つ人の方が就職するのが難しいと感じ</w:t>
      </w:r>
      <w:r w:rsidR="00C15621">
        <w:rPr>
          <w:rFonts w:eastAsiaTheme="minorEastAsia" w:hint="eastAsia"/>
          <w:sz w:val="21"/>
          <w:szCs w:val="21"/>
          <w:lang w:val="en-GB" w:eastAsia="ja-JP"/>
        </w:rPr>
        <w:t>てい</w:t>
      </w:r>
      <w:r>
        <w:rPr>
          <w:rFonts w:eastAsiaTheme="minorEastAsia" w:hint="eastAsia"/>
          <w:sz w:val="21"/>
          <w:szCs w:val="21"/>
          <w:lang w:val="en-GB" w:eastAsia="ja-JP"/>
        </w:rPr>
        <w:t>ることなど</w:t>
      </w:r>
      <w:r w:rsidR="00C15621">
        <w:rPr>
          <w:rFonts w:eastAsiaTheme="minorEastAsia" w:hint="eastAsia"/>
          <w:sz w:val="21"/>
          <w:szCs w:val="21"/>
          <w:lang w:val="en-GB" w:eastAsia="ja-JP"/>
        </w:rPr>
        <w:t>の理由で</w:t>
      </w:r>
      <w:r>
        <w:rPr>
          <w:rFonts w:eastAsiaTheme="minorEastAsia" w:hint="eastAsia"/>
          <w:sz w:val="21"/>
          <w:szCs w:val="21"/>
          <w:lang w:val="en-GB" w:eastAsia="ja-JP"/>
        </w:rPr>
        <w:t>、</w:t>
      </w:r>
      <w:r w:rsidR="00A931B9">
        <w:rPr>
          <w:rFonts w:eastAsiaTheme="minorEastAsia" w:hint="eastAsia"/>
          <w:sz w:val="21"/>
          <w:szCs w:val="21"/>
          <w:lang w:val="en-GB" w:eastAsia="ja-JP"/>
        </w:rPr>
        <w:t>障害の</w:t>
      </w:r>
      <w:r>
        <w:rPr>
          <w:rFonts w:eastAsiaTheme="minorEastAsia" w:hint="eastAsia"/>
          <w:sz w:val="21"/>
          <w:szCs w:val="21"/>
          <w:lang w:val="en-GB" w:eastAsia="ja-JP"/>
        </w:rPr>
        <w:t>ある人に</w:t>
      </w:r>
      <w:r w:rsidR="00C15621">
        <w:rPr>
          <w:rFonts w:eastAsiaTheme="minorEastAsia" w:hint="eastAsia"/>
          <w:sz w:val="21"/>
          <w:szCs w:val="21"/>
          <w:lang w:val="en-GB" w:eastAsia="ja-JP"/>
        </w:rPr>
        <w:t>対して</w:t>
      </w:r>
      <w:r w:rsidR="00D73FA5">
        <w:rPr>
          <w:rFonts w:eastAsiaTheme="minorEastAsia" w:hint="eastAsia"/>
          <w:sz w:val="21"/>
          <w:szCs w:val="21"/>
          <w:lang w:val="en-GB" w:eastAsia="ja-JP"/>
        </w:rPr>
        <w:t>一層</w:t>
      </w:r>
      <w:r w:rsidR="00C15621">
        <w:rPr>
          <w:rFonts w:eastAsiaTheme="minorEastAsia" w:hint="eastAsia"/>
          <w:sz w:val="21"/>
          <w:szCs w:val="21"/>
          <w:lang w:val="en-GB" w:eastAsia="ja-JP"/>
        </w:rPr>
        <w:t>大きな</w:t>
      </w:r>
      <w:r>
        <w:rPr>
          <w:rFonts w:eastAsiaTheme="minorEastAsia" w:hint="eastAsia"/>
          <w:sz w:val="21"/>
          <w:szCs w:val="21"/>
          <w:lang w:val="en-GB" w:eastAsia="ja-JP"/>
        </w:rPr>
        <w:t>影響を</w:t>
      </w:r>
      <w:r w:rsidR="00C15621">
        <w:rPr>
          <w:rFonts w:eastAsiaTheme="minorEastAsia" w:hint="eastAsia"/>
          <w:sz w:val="21"/>
          <w:szCs w:val="21"/>
          <w:lang w:val="en-GB" w:eastAsia="ja-JP"/>
        </w:rPr>
        <w:t>及ぼしてい</w:t>
      </w:r>
      <w:r>
        <w:rPr>
          <w:rFonts w:eastAsiaTheme="minorEastAsia" w:hint="eastAsia"/>
          <w:sz w:val="21"/>
          <w:szCs w:val="21"/>
          <w:lang w:val="en-GB" w:eastAsia="ja-JP"/>
        </w:rPr>
        <w:t>る</w:t>
      </w:r>
      <w:r w:rsidRPr="009A5A55">
        <w:rPr>
          <w:rFonts w:eastAsiaTheme="minorEastAsia" w:hint="eastAsia"/>
          <w:sz w:val="21"/>
          <w:szCs w:val="21"/>
          <w:lang w:val="en-GB" w:eastAsia="ja-JP"/>
        </w:rPr>
        <w:t>。</w:t>
      </w:r>
    </w:p>
    <w:p w14:paraId="2396C398" w14:textId="77777777" w:rsidR="009A5A55" w:rsidRPr="00A931B9" w:rsidRDefault="009A5A55" w:rsidP="00AD6288">
      <w:pPr>
        <w:overflowPunct/>
        <w:autoSpaceDE/>
        <w:autoSpaceDN/>
        <w:adjustRightInd/>
        <w:jc w:val="left"/>
        <w:textAlignment w:val="auto"/>
        <w:rPr>
          <w:rFonts w:asciiTheme="minorEastAsia" w:eastAsiaTheme="minorEastAsia" w:hAnsiTheme="minorEastAsia"/>
          <w:sz w:val="21"/>
          <w:szCs w:val="21"/>
          <w:lang w:val="en-GB" w:eastAsia="ja-JP"/>
        </w:rPr>
      </w:pPr>
    </w:p>
    <w:p w14:paraId="449A5E92" w14:textId="71416C41" w:rsidR="00AD6288" w:rsidRPr="00A931B9" w:rsidRDefault="002736CB" w:rsidP="00AD6288">
      <w:pPr>
        <w:overflowPunct/>
        <w:autoSpaceDE/>
        <w:autoSpaceDN/>
        <w:adjustRightInd/>
        <w:jc w:val="left"/>
        <w:textAlignment w:val="auto"/>
        <w:rPr>
          <w:rFonts w:asciiTheme="minorEastAsia" w:eastAsiaTheme="minorEastAsia" w:hAnsiTheme="minorEastAsia"/>
          <w:sz w:val="21"/>
          <w:szCs w:val="21"/>
          <w:lang w:val="en-GB" w:eastAsia="ja-JP"/>
        </w:rPr>
      </w:pPr>
      <w:r w:rsidRPr="00A931B9">
        <w:rPr>
          <w:rFonts w:asciiTheme="minorEastAsia" w:eastAsiaTheme="minorEastAsia" w:hAnsiTheme="minorEastAsia" w:cs="ＭＳ 明朝" w:hint="eastAsia"/>
          <w:sz w:val="21"/>
          <w:szCs w:val="21"/>
          <w:lang w:val="en-GB" w:eastAsia="ja-JP"/>
        </w:rPr>
        <w:t>以下の情報を提供</w:t>
      </w:r>
      <w:r w:rsidR="00C6468A" w:rsidRPr="00A931B9">
        <w:rPr>
          <w:rFonts w:asciiTheme="minorEastAsia" w:eastAsiaTheme="minorEastAsia" w:hAnsiTheme="minorEastAsia" w:cs="ＭＳ 明朝" w:hint="eastAsia"/>
          <w:sz w:val="21"/>
          <w:szCs w:val="21"/>
          <w:lang w:val="en-GB" w:eastAsia="ja-JP"/>
        </w:rPr>
        <w:t>してほしい</w:t>
      </w:r>
      <w:r w:rsidRPr="00A931B9">
        <w:rPr>
          <w:rFonts w:asciiTheme="minorEastAsia" w:eastAsiaTheme="minorEastAsia" w:hAnsiTheme="minorEastAsia" w:cs="ＭＳ 明朝" w:hint="eastAsia"/>
          <w:sz w:val="21"/>
          <w:szCs w:val="21"/>
          <w:lang w:val="en-GB" w:eastAsia="ja-JP"/>
        </w:rPr>
        <w:t>。</w:t>
      </w:r>
      <w:r w:rsidR="00AD6288" w:rsidRPr="00A931B9">
        <w:rPr>
          <w:rFonts w:asciiTheme="minorEastAsia" w:eastAsiaTheme="minorEastAsia" w:hAnsiTheme="minorEastAsia"/>
          <w:sz w:val="21"/>
          <w:szCs w:val="21"/>
          <w:lang w:val="en-GB" w:eastAsia="ja-JP"/>
        </w:rPr>
        <w:t>:</w:t>
      </w:r>
    </w:p>
    <w:p w14:paraId="712AE2C0" w14:textId="77777777" w:rsidR="00AD6288" w:rsidRPr="00A931B9" w:rsidRDefault="00AD6288" w:rsidP="00AD6288">
      <w:pPr>
        <w:overflowPunct/>
        <w:autoSpaceDE/>
        <w:autoSpaceDN/>
        <w:adjustRightInd/>
        <w:jc w:val="left"/>
        <w:textAlignment w:val="auto"/>
        <w:rPr>
          <w:rFonts w:asciiTheme="minorEastAsia" w:eastAsiaTheme="minorEastAsia" w:hAnsiTheme="minorEastAsia"/>
          <w:sz w:val="21"/>
          <w:szCs w:val="21"/>
          <w:lang w:val="en-GB" w:eastAsia="ja-JP"/>
        </w:rPr>
      </w:pPr>
    </w:p>
    <w:p w14:paraId="1549C62E" w14:textId="47BC1BC3" w:rsidR="00AD6288" w:rsidRPr="00A931B9" w:rsidRDefault="00A931B9" w:rsidP="00AD6288">
      <w:pPr>
        <w:numPr>
          <w:ilvl w:val="0"/>
          <w:numId w:val="44"/>
        </w:numPr>
        <w:overflowPunct/>
        <w:autoSpaceDE/>
        <w:autoSpaceDN/>
        <w:adjustRightInd/>
        <w:contextualSpacing/>
        <w:jc w:val="left"/>
        <w:textAlignment w:val="auto"/>
        <w:rPr>
          <w:sz w:val="24"/>
          <w:szCs w:val="24"/>
          <w:lang w:val="en-GB" w:eastAsia="ja-JP"/>
        </w:rPr>
      </w:pPr>
      <w:r w:rsidRPr="00A931B9">
        <w:rPr>
          <w:rFonts w:asciiTheme="minorEastAsia" w:eastAsiaTheme="minorEastAsia" w:hAnsiTheme="minorEastAsia" w:cs="ＭＳ 明朝"/>
          <w:sz w:val="21"/>
          <w:szCs w:val="21"/>
          <w:lang w:val="en-GB" w:eastAsia="ja-JP"/>
        </w:rPr>
        <w:t>社会保障給付（</w:t>
      </w:r>
      <w:proofErr w:type="spellStart"/>
      <w:r w:rsidR="006511DF" w:rsidRPr="009A5A55">
        <w:rPr>
          <w:rFonts w:eastAsiaTheme="minorEastAsia"/>
          <w:sz w:val="21"/>
          <w:szCs w:val="21"/>
          <w:lang w:val="en-GB" w:eastAsia="ja-JP"/>
        </w:rPr>
        <w:t>kontanthjælp</w:t>
      </w:r>
      <w:proofErr w:type="spellEnd"/>
      <w:r w:rsidRPr="00A931B9">
        <w:rPr>
          <w:rFonts w:asciiTheme="minorEastAsia" w:eastAsiaTheme="minorEastAsia" w:hAnsiTheme="minorEastAsia" w:cs="ＭＳ 明朝"/>
          <w:sz w:val="21"/>
          <w:szCs w:val="21"/>
          <w:lang w:val="en-GB" w:eastAsia="ja-JP"/>
        </w:rPr>
        <w:t>）</w:t>
      </w:r>
      <w:r>
        <w:rPr>
          <w:rFonts w:asciiTheme="minorEastAsia" w:eastAsiaTheme="minorEastAsia" w:hAnsiTheme="minorEastAsia" w:cs="ＭＳ 明朝" w:hint="eastAsia"/>
          <w:sz w:val="21"/>
          <w:szCs w:val="21"/>
          <w:lang w:val="en-GB" w:eastAsia="ja-JP"/>
        </w:rPr>
        <w:t>受給者のうち</w:t>
      </w:r>
      <w:r>
        <w:rPr>
          <w:rFonts w:asciiTheme="minorEastAsia" w:eastAsiaTheme="minorEastAsia" w:hAnsiTheme="minorEastAsia" w:cs="ＭＳ 明朝"/>
          <w:sz w:val="21"/>
          <w:szCs w:val="21"/>
          <w:lang w:val="en-GB" w:eastAsia="ja-JP"/>
        </w:rPr>
        <w:t>の</w:t>
      </w:r>
      <w:r w:rsidR="00D73FA5">
        <w:rPr>
          <w:rFonts w:asciiTheme="minorEastAsia" w:eastAsiaTheme="minorEastAsia" w:hAnsiTheme="minorEastAsia" w:cs="ＭＳ 明朝" w:hint="eastAsia"/>
          <w:sz w:val="21"/>
          <w:szCs w:val="21"/>
          <w:lang w:val="en-GB" w:eastAsia="ja-JP"/>
        </w:rPr>
        <w:t>との程度の人</w:t>
      </w:r>
      <w:r w:rsidRPr="00A931B9">
        <w:rPr>
          <w:rFonts w:asciiTheme="minorEastAsia" w:eastAsiaTheme="minorEastAsia" w:hAnsiTheme="minorEastAsia" w:cs="ＭＳ 明朝"/>
          <w:sz w:val="21"/>
          <w:szCs w:val="21"/>
          <w:lang w:val="en-GB" w:eastAsia="ja-JP"/>
        </w:rPr>
        <w:t>が障害を持っているかに関するデータ。</w:t>
      </w:r>
    </w:p>
    <w:p w14:paraId="4A4491E0" w14:textId="3D9F00E8" w:rsidR="00AD6288" w:rsidRPr="00A931B9" w:rsidRDefault="00A931B9" w:rsidP="00AD6288">
      <w:pPr>
        <w:numPr>
          <w:ilvl w:val="0"/>
          <w:numId w:val="44"/>
        </w:numPr>
        <w:overflowPunct/>
        <w:autoSpaceDE/>
        <w:autoSpaceDN/>
        <w:adjustRightInd/>
        <w:contextualSpacing/>
        <w:jc w:val="left"/>
        <w:textAlignment w:val="auto"/>
        <w:rPr>
          <w:sz w:val="24"/>
          <w:szCs w:val="24"/>
          <w:lang w:val="en-GB" w:eastAsia="ja-JP"/>
        </w:rPr>
      </w:pPr>
      <w:r w:rsidRPr="00A931B9">
        <w:rPr>
          <w:rFonts w:asciiTheme="minorEastAsia" w:eastAsiaTheme="minorEastAsia" w:hAnsiTheme="minorEastAsia" w:cs="ＭＳ 明朝"/>
          <w:sz w:val="21"/>
          <w:szCs w:val="21"/>
          <w:lang w:val="en-GB" w:eastAsia="ja-JP"/>
        </w:rPr>
        <w:t>障害者が経済的に不利な立場に置かれないようにするための措置。</w:t>
      </w:r>
    </w:p>
    <w:p w14:paraId="17F2A3AB" w14:textId="77777777" w:rsidR="00A931B9" w:rsidRDefault="00A931B9" w:rsidP="00A931B9">
      <w:pPr>
        <w:overflowPunct/>
        <w:autoSpaceDE/>
        <w:autoSpaceDN/>
        <w:adjustRightInd/>
        <w:contextualSpacing/>
        <w:jc w:val="left"/>
        <w:textAlignment w:val="auto"/>
        <w:rPr>
          <w:rFonts w:asciiTheme="minorEastAsia" w:eastAsiaTheme="minorEastAsia" w:hAnsiTheme="minorEastAsia" w:cs="ＭＳ 明朝"/>
          <w:sz w:val="21"/>
          <w:szCs w:val="21"/>
          <w:lang w:val="en-GB" w:eastAsia="ja-JP"/>
        </w:rPr>
      </w:pPr>
    </w:p>
    <w:p w14:paraId="527D935D" w14:textId="77777777" w:rsidR="00A931B9" w:rsidRDefault="00A931B9" w:rsidP="00A931B9">
      <w:pPr>
        <w:overflowPunct/>
        <w:autoSpaceDE/>
        <w:autoSpaceDN/>
        <w:adjustRightInd/>
        <w:contextualSpacing/>
        <w:jc w:val="left"/>
        <w:textAlignment w:val="auto"/>
        <w:rPr>
          <w:rFonts w:asciiTheme="minorEastAsia" w:eastAsiaTheme="minorEastAsia" w:hAnsiTheme="minorEastAsia" w:cs="ＭＳ 明朝"/>
          <w:sz w:val="21"/>
          <w:szCs w:val="21"/>
          <w:lang w:val="en-GB" w:eastAsia="ja-JP"/>
        </w:rPr>
      </w:pPr>
    </w:p>
    <w:p w14:paraId="368B3220" w14:textId="1681DE9C" w:rsidR="00A931B9" w:rsidRPr="00A931B9" w:rsidRDefault="00A931B9" w:rsidP="00A931B9">
      <w:pPr>
        <w:overflowPunct/>
        <w:autoSpaceDE/>
        <w:autoSpaceDN/>
        <w:adjustRightInd/>
        <w:contextualSpacing/>
        <w:jc w:val="left"/>
        <w:textAlignment w:val="auto"/>
        <w:rPr>
          <w:rFonts w:asciiTheme="minorEastAsia" w:eastAsiaTheme="minorEastAsia" w:hAnsiTheme="minorEastAsia"/>
          <w:sz w:val="21"/>
          <w:szCs w:val="21"/>
          <w:lang w:val="en-GB" w:eastAsia="ja-JP"/>
        </w:rPr>
      </w:pPr>
      <w:r>
        <w:rPr>
          <w:rFonts w:asciiTheme="minorEastAsia" w:eastAsiaTheme="minorEastAsia" w:hAnsiTheme="minorEastAsia" w:hint="eastAsia"/>
          <w:sz w:val="21"/>
          <w:szCs w:val="21"/>
          <w:lang w:val="en-GB" w:eastAsia="ja-JP"/>
        </w:rPr>
        <w:t xml:space="preserve">44.　</w:t>
      </w:r>
      <w:r w:rsidRPr="00A931B9">
        <w:rPr>
          <w:rFonts w:asciiTheme="minorEastAsia" w:eastAsiaTheme="minorEastAsia" w:hAnsiTheme="minorEastAsia" w:hint="eastAsia"/>
          <w:sz w:val="21"/>
          <w:szCs w:val="21"/>
          <w:lang w:val="en-GB" w:eastAsia="ja-JP"/>
        </w:rPr>
        <w:t>多くの人々が、政府が資金を提供する障害関連の援助（ケア、障害</w:t>
      </w:r>
      <w:r w:rsidR="00D73FA5">
        <w:rPr>
          <w:rFonts w:asciiTheme="minorEastAsia" w:eastAsiaTheme="minorEastAsia" w:hAnsiTheme="minorEastAsia" w:hint="eastAsia"/>
          <w:sz w:val="21"/>
          <w:szCs w:val="21"/>
          <w:lang w:val="en-GB" w:eastAsia="ja-JP"/>
        </w:rPr>
        <w:t>がある</w:t>
      </w:r>
      <w:r w:rsidRPr="00A931B9">
        <w:rPr>
          <w:rFonts w:asciiTheme="minorEastAsia" w:eastAsiaTheme="minorEastAsia" w:hAnsiTheme="minorEastAsia" w:hint="eastAsia"/>
          <w:sz w:val="21"/>
          <w:szCs w:val="21"/>
          <w:lang w:val="en-GB" w:eastAsia="ja-JP"/>
        </w:rPr>
        <w:t>ことによる追加費用の補償など）を得ることがますます困難になっていると報告している。</w:t>
      </w:r>
    </w:p>
    <w:p w14:paraId="439D1CEF" w14:textId="77777777" w:rsidR="00AD6288" w:rsidRPr="00A931B9" w:rsidRDefault="00AD6288" w:rsidP="00AD6288">
      <w:pPr>
        <w:overflowPunct/>
        <w:autoSpaceDE/>
        <w:autoSpaceDN/>
        <w:adjustRightInd/>
        <w:jc w:val="left"/>
        <w:textAlignment w:val="auto"/>
        <w:rPr>
          <w:rFonts w:asciiTheme="minorEastAsia" w:eastAsiaTheme="minorEastAsia" w:hAnsiTheme="minorEastAsia"/>
          <w:sz w:val="21"/>
          <w:szCs w:val="21"/>
          <w:lang w:val="en-GB" w:eastAsia="ja-JP"/>
        </w:rPr>
      </w:pPr>
    </w:p>
    <w:p w14:paraId="3C466973" w14:textId="1AF08E37" w:rsidR="00AD6288" w:rsidRPr="00A931B9" w:rsidRDefault="002736CB" w:rsidP="00AD6288">
      <w:pPr>
        <w:overflowPunct/>
        <w:autoSpaceDE/>
        <w:autoSpaceDN/>
        <w:adjustRightInd/>
        <w:jc w:val="left"/>
        <w:textAlignment w:val="auto"/>
        <w:rPr>
          <w:rFonts w:asciiTheme="minorEastAsia" w:eastAsiaTheme="minorEastAsia" w:hAnsiTheme="minorEastAsia"/>
          <w:sz w:val="21"/>
          <w:szCs w:val="21"/>
          <w:lang w:val="en-GB" w:eastAsia="ja-JP"/>
        </w:rPr>
      </w:pPr>
      <w:r w:rsidRPr="00A931B9">
        <w:rPr>
          <w:rFonts w:asciiTheme="minorEastAsia" w:eastAsiaTheme="minorEastAsia" w:hAnsiTheme="minorEastAsia" w:cs="ＭＳ 明朝" w:hint="eastAsia"/>
          <w:sz w:val="21"/>
          <w:szCs w:val="21"/>
          <w:lang w:val="en-GB" w:eastAsia="ja-JP"/>
        </w:rPr>
        <w:t>以下の情報を提供</w:t>
      </w:r>
      <w:r w:rsidR="00C6468A" w:rsidRPr="00A931B9">
        <w:rPr>
          <w:rFonts w:asciiTheme="minorEastAsia" w:eastAsiaTheme="minorEastAsia" w:hAnsiTheme="minorEastAsia" w:cs="ＭＳ 明朝" w:hint="eastAsia"/>
          <w:sz w:val="21"/>
          <w:szCs w:val="21"/>
          <w:lang w:val="en-GB" w:eastAsia="ja-JP"/>
        </w:rPr>
        <w:t>してほしい</w:t>
      </w:r>
      <w:r w:rsidRPr="00A931B9">
        <w:rPr>
          <w:rFonts w:asciiTheme="minorEastAsia" w:eastAsiaTheme="minorEastAsia" w:hAnsiTheme="minorEastAsia" w:cs="ＭＳ 明朝" w:hint="eastAsia"/>
          <w:sz w:val="21"/>
          <w:szCs w:val="21"/>
          <w:lang w:val="en-GB" w:eastAsia="ja-JP"/>
        </w:rPr>
        <w:t>。</w:t>
      </w:r>
      <w:r w:rsidR="00AD6288" w:rsidRPr="00A931B9">
        <w:rPr>
          <w:rFonts w:asciiTheme="minorEastAsia" w:eastAsiaTheme="minorEastAsia" w:hAnsiTheme="minorEastAsia"/>
          <w:sz w:val="21"/>
          <w:szCs w:val="21"/>
          <w:lang w:val="en-GB" w:eastAsia="ja-JP"/>
        </w:rPr>
        <w:t xml:space="preserve">: </w:t>
      </w:r>
    </w:p>
    <w:p w14:paraId="744834D8" w14:textId="77777777" w:rsidR="00AD6288" w:rsidRPr="00A931B9" w:rsidRDefault="00AD6288" w:rsidP="00AD6288">
      <w:pPr>
        <w:overflowPunct/>
        <w:autoSpaceDE/>
        <w:autoSpaceDN/>
        <w:adjustRightInd/>
        <w:jc w:val="left"/>
        <w:textAlignment w:val="auto"/>
        <w:rPr>
          <w:rFonts w:asciiTheme="minorEastAsia" w:eastAsiaTheme="minorEastAsia" w:hAnsiTheme="minorEastAsia"/>
          <w:i/>
          <w:sz w:val="21"/>
          <w:szCs w:val="21"/>
          <w:lang w:val="en-GB" w:eastAsia="ja-JP"/>
        </w:rPr>
      </w:pPr>
    </w:p>
    <w:p w14:paraId="11203B08" w14:textId="02F73EFA" w:rsidR="00AD6288" w:rsidRPr="006511DF" w:rsidRDefault="006511DF" w:rsidP="00AD6288">
      <w:pPr>
        <w:numPr>
          <w:ilvl w:val="0"/>
          <w:numId w:val="45"/>
        </w:numPr>
        <w:overflowPunct/>
        <w:autoSpaceDE/>
        <w:autoSpaceDN/>
        <w:adjustRightInd/>
        <w:contextualSpacing/>
        <w:jc w:val="left"/>
        <w:textAlignment w:val="auto"/>
        <w:rPr>
          <w:sz w:val="24"/>
          <w:szCs w:val="24"/>
          <w:lang w:val="en-GB" w:eastAsia="ja-JP"/>
        </w:rPr>
      </w:pPr>
      <w:r w:rsidRPr="006511DF">
        <w:rPr>
          <w:rFonts w:asciiTheme="minorEastAsia" w:eastAsiaTheme="minorEastAsia" w:hAnsiTheme="minorEastAsia" w:cs="ＭＳ 明朝"/>
          <w:sz w:val="21"/>
          <w:szCs w:val="21"/>
          <w:lang w:val="en-GB" w:eastAsia="ja-JP"/>
        </w:rPr>
        <w:t>社会サービスおよび雇用創出の分野における障害関連</w:t>
      </w:r>
      <w:r w:rsidRPr="006511DF">
        <w:rPr>
          <w:rFonts w:asciiTheme="minorEastAsia" w:eastAsiaTheme="minorEastAsia" w:hAnsiTheme="minorEastAsia" w:cs="ＭＳ 明朝" w:hint="eastAsia"/>
          <w:sz w:val="21"/>
          <w:szCs w:val="21"/>
          <w:lang w:val="en-GB" w:eastAsia="ja-JP"/>
        </w:rPr>
        <w:t>の</w:t>
      </w:r>
      <w:r w:rsidRPr="006511DF">
        <w:rPr>
          <w:rFonts w:asciiTheme="minorEastAsia" w:eastAsiaTheme="minorEastAsia" w:hAnsiTheme="minorEastAsia" w:cs="ＭＳ 明朝"/>
          <w:sz w:val="21"/>
          <w:szCs w:val="21"/>
          <w:lang w:val="en-GB" w:eastAsia="ja-JP"/>
        </w:rPr>
        <w:t>援助への支出</w:t>
      </w:r>
      <w:r w:rsidR="004A1AEB">
        <w:rPr>
          <w:rFonts w:asciiTheme="minorEastAsia" w:eastAsiaTheme="minorEastAsia" w:hAnsiTheme="minorEastAsia" w:cs="ＭＳ 明朝" w:hint="eastAsia"/>
          <w:sz w:val="21"/>
          <w:szCs w:val="21"/>
          <w:lang w:val="en-GB" w:eastAsia="ja-JP"/>
        </w:rPr>
        <w:t>に関する</w:t>
      </w:r>
      <w:r w:rsidRPr="006511DF">
        <w:rPr>
          <w:rFonts w:asciiTheme="minorEastAsia" w:eastAsiaTheme="minorEastAsia" w:hAnsiTheme="minorEastAsia" w:cs="ＭＳ 明朝"/>
          <w:sz w:val="21"/>
          <w:szCs w:val="21"/>
          <w:lang w:val="en-GB" w:eastAsia="ja-JP"/>
        </w:rPr>
        <w:t>総計および受益者ごと</w:t>
      </w:r>
      <w:r w:rsidRPr="006511DF">
        <w:rPr>
          <w:rFonts w:asciiTheme="minorEastAsia" w:eastAsiaTheme="minorEastAsia" w:hAnsiTheme="minorEastAsia" w:cs="ＭＳ 明朝" w:hint="eastAsia"/>
          <w:sz w:val="21"/>
          <w:szCs w:val="21"/>
          <w:lang w:val="en-GB" w:eastAsia="ja-JP"/>
        </w:rPr>
        <w:t>の</w:t>
      </w:r>
      <w:r w:rsidR="004A1AEB">
        <w:rPr>
          <w:rFonts w:asciiTheme="minorEastAsia" w:eastAsiaTheme="minorEastAsia" w:hAnsiTheme="minorEastAsia" w:cs="ＭＳ 明朝" w:hint="eastAsia"/>
          <w:sz w:val="21"/>
          <w:szCs w:val="21"/>
          <w:lang w:val="en-GB" w:eastAsia="ja-JP"/>
        </w:rPr>
        <w:t>数字</w:t>
      </w:r>
      <w:r w:rsidRPr="006511DF">
        <w:rPr>
          <w:rFonts w:asciiTheme="minorEastAsia" w:eastAsiaTheme="minorEastAsia" w:hAnsiTheme="minorEastAsia" w:cs="ＭＳ 明朝" w:hint="eastAsia"/>
          <w:sz w:val="21"/>
          <w:szCs w:val="21"/>
          <w:lang w:val="en-GB" w:eastAsia="ja-JP"/>
        </w:rPr>
        <w:t>の動向</w:t>
      </w:r>
      <w:r w:rsidRPr="006511DF">
        <w:rPr>
          <w:rFonts w:asciiTheme="minorEastAsia" w:eastAsiaTheme="minorEastAsia" w:hAnsiTheme="minorEastAsia" w:cs="ＭＳ 明朝"/>
          <w:sz w:val="21"/>
          <w:szCs w:val="21"/>
          <w:lang w:val="en-GB" w:eastAsia="ja-JP"/>
        </w:rPr>
        <w:t>。</w:t>
      </w:r>
    </w:p>
    <w:p w14:paraId="1C855F6D" w14:textId="6237BBAF" w:rsidR="00AD6288" w:rsidRPr="006511DF" w:rsidRDefault="006511DF" w:rsidP="00AD6288">
      <w:pPr>
        <w:numPr>
          <w:ilvl w:val="0"/>
          <w:numId w:val="45"/>
        </w:numPr>
        <w:overflowPunct/>
        <w:autoSpaceDE/>
        <w:autoSpaceDN/>
        <w:adjustRightInd/>
        <w:contextualSpacing/>
        <w:jc w:val="left"/>
        <w:textAlignment w:val="auto"/>
        <w:rPr>
          <w:sz w:val="24"/>
          <w:szCs w:val="24"/>
          <w:lang w:val="en-GB" w:eastAsia="ja-JP"/>
        </w:rPr>
      </w:pPr>
      <w:r w:rsidRPr="006511DF">
        <w:rPr>
          <w:rFonts w:asciiTheme="minorEastAsia" w:eastAsiaTheme="minorEastAsia" w:hAnsiTheme="minorEastAsia" w:cs="ＭＳ 明朝"/>
          <w:sz w:val="21"/>
          <w:szCs w:val="21"/>
          <w:lang w:val="en-GB" w:eastAsia="ja-JP"/>
        </w:rPr>
        <w:t>障害者への</w:t>
      </w:r>
      <w:r w:rsidRPr="006511DF">
        <w:rPr>
          <w:rFonts w:asciiTheme="minorEastAsia" w:eastAsiaTheme="minorEastAsia" w:hAnsiTheme="minorEastAsia" w:cs="ＭＳ 明朝" w:hint="eastAsia"/>
          <w:sz w:val="21"/>
          <w:szCs w:val="21"/>
          <w:lang w:val="en-GB" w:eastAsia="ja-JP"/>
        </w:rPr>
        <w:t>金銭的</w:t>
      </w:r>
      <w:r w:rsidRPr="006511DF">
        <w:rPr>
          <w:rFonts w:asciiTheme="minorEastAsia" w:eastAsiaTheme="minorEastAsia" w:hAnsiTheme="minorEastAsia" w:cs="ＭＳ 明朝"/>
          <w:sz w:val="21"/>
          <w:szCs w:val="21"/>
          <w:lang w:val="en-GB" w:eastAsia="ja-JP"/>
        </w:rPr>
        <w:t>援助を徐々に</w:t>
      </w:r>
      <w:r w:rsidR="004A1AEB">
        <w:rPr>
          <w:rFonts w:asciiTheme="minorEastAsia" w:eastAsiaTheme="minorEastAsia" w:hAnsiTheme="minorEastAsia" w:cs="ＭＳ 明朝" w:hint="eastAsia"/>
          <w:sz w:val="21"/>
          <w:szCs w:val="21"/>
          <w:lang w:val="en-GB" w:eastAsia="ja-JP"/>
        </w:rPr>
        <w:t>引き上げる</w:t>
      </w:r>
      <w:r w:rsidRPr="006511DF">
        <w:rPr>
          <w:rFonts w:asciiTheme="minorEastAsia" w:eastAsiaTheme="minorEastAsia" w:hAnsiTheme="minorEastAsia" w:cs="ＭＳ 明朝"/>
          <w:sz w:val="21"/>
          <w:szCs w:val="21"/>
          <w:lang w:val="en-GB" w:eastAsia="ja-JP"/>
        </w:rPr>
        <w:t>ことを目的とした措置。</w:t>
      </w:r>
    </w:p>
    <w:p w14:paraId="43AA90F2" w14:textId="77777777" w:rsidR="00AD6288" w:rsidRDefault="00AD6288" w:rsidP="00AD6288">
      <w:pPr>
        <w:overflowPunct/>
        <w:autoSpaceDE/>
        <w:autoSpaceDN/>
        <w:adjustRightInd/>
        <w:jc w:val="left"/>
        <w:textAlignment w:val="auto"/>
        <w:rPr>
          <w:rFonts w:asciiTheme="minorEastAsia" w:eastAsiaTheme="minorEastAsia" w:hAnsiTheme="minorEastAsia"/>
          <w:sz w:val="21"/>
          <w:szCs w:val="21"/>
          <w:lang w:val="en-GB" w:eastAsia="ja-JP"/>
        </w:rPr>
      </w:pPr>
    </w:p>
    <w:p w14:paraId="751AE459" w14:textId="77777777" w:rsidR="008364F5" w:rsidRPr="006511DF" w:rsidRDefault="008364F5" w:rsidP="00AD6288">
      <w:pPr>
        <w:overflowPunct/>
        <w:autoSpaceDE/>
        <w:autoSpaceDN/>
        <w:adjustRightInd/>
        <w:jc w:val="left"/>
        <w:textAlignment w:val="auto"/>
        <w:rPr>
          <w:rFonts w:asciiTheme="minorEastAsia" w:eastAsiaTheme="minorEastAsia" w:hAnsiTheme="minorEastAsia"/>
          <w:sz w:val="21"/>
          <w:szCs w:val="21"/>
          <w:lang w:val="en-GB" w:eastAsia="ja-JP"/>
        </w:rPr>
      </w:pPr>
    </w:p>
    <w:p w14:paraId="01875E2C" w14:textId="69267826" w:rsidR="00AD6288" w:rsidRPr="009B42D8" w:rsidRDefault="00006FEB" w:rsidP="00A53FE2">
      <w:pPr>
        <w:rPr>
          <w:b/>
          <w:bCs/>
          <w:sz w:val="24"/>
          <w:szCs w:val="22"/>
          <w:lang w:val="en-GB" w:eastAsia="ja-JP"/>
        </w:rPr>
      </w:pPr>
      <w:r>
        <w:rPr>
          <w:rFonts w:asciiTheme="minorEastAsia" w:eastAsiaTheme="minorEastAsia" w:hAnsiTheme="minorEastAsia" w:hint="eastAsia"/>
          <w:b/>
          <w:bCs/>
          <w:sz w:val="24"/>
          <w:szCs w:val="22"/>
          <w:lang w:val="en-GB" w:eastAsia="ja-JP"/>
        </w:rPr>
        <w:t>政治的及び公的活動への参加</w:t>
      </w:r>
      <w:r w:rsidR="00AD6288" w:rsidRPr="009B42D8">
        <w:rPr>
          <w:b/>
          <w:bCs/>
          <w:sz w:val="24"/>
          <w:szCs w:val="22"/>
          <w:lang w:val="en-GB" w:eastAsia="ja-JP"/>
        </w:rPr>
        <w:t xml:space="preserve"> (</w:t>
      </w:r>
      <w:r w:rsidR="00231906">
        <w:rPr>
          <w:rFonts w:asciiTheme="minorEastAsia" w:eastAsiaTheme="minorEastAsia" w:hAnsiTheme="minorEastAsia" w:hint="eastAsia"/>
          <w:b/>
          <w:bCs/>
          <w:sz w:val="24"/>
          <w:szCs w:val="22"/>
          <w:lang w:val="en-GB" w:eastAsia="ja-JP"/>
        </w:rPr>
        <w:t>第</w:t>
      </w:r>
      <w:r w:rsidR="00AD6288" w:rsidRPr="009B42D8">
        <w:rPr>
          <w:b/>
          <w:bCs/>
          <w:sz w:val="24"/>
          <w:szCs w:val="22"/>
          <w:lang w:val="en-GB" w:eastAsia="ja-JP"/>
        </w:rPr>
        <w:t>29</w:t>
      </w:r>
      <w:r w:rsidR="00231906">
        <w:rPr>
          <w:rFonts w:asciiTheme="minorEastAsia" w:eastAsiaTheme="minorEastAsia" w:hAnsiTheme="minorEastAsia" w:hint="eastAsia"/>
          <w:b/>
          <w:bCs/>
          <w:sz w:val="24"/>
          <w:szCs w:val="22"/>
          <w:lang w:val="en-GB" w:eastAsia="ja-JP"/>
        </w:rPr>
        <w:t>条</w:t>
      </w:r>
      <w:r w:rsidR="00AD6288" w:rsidRPr="009B42D8">
        <w:rPr>
          <w:b/>
          <w:bCs/>
          <w:sz w:val="24"/>
          <w:szCs w:val="22"/>
          <w:lang w:val="en-GB" w:eastAsia="ja-JP"/>
        </w:rPr>
        <w:t>)</w:t>
      </w:r>
    </w:p>
    <w:p w14:paraId="65827028" w14:textId="77777777" w:rsidR="006511DF" w:rsidRPr="008364F5" w:rsidRDefault="006511DF" w:rsidP="00AD6288">
      <w:pPr>
        <w:overflowPunct/>
        <w:autoSpaceDE/>
        <w:autoSpaceDN/>
        <w:adjustRightInd/>
        <w:jc w:val="left"/>
        <w:textAlignment w:val="auto"/>
        <w:rPr>
          <w:rFonts w:asciiTheme="minorEastAsia" w:eastAsiaTheme="minorEastAsia" w:hAnsiTheme="minorEastAsia"/>
          <w:sz w:val="21"/>
          <w:szCs w:val="21"/>
          <w:lang w:val="en-GB"/>
        </w:rPr>
      </w:pPr>
    </w:p>
    <w:p w14:paraId="58159209" w14:textId="4D09748A" w:rsidR="006511DF" w:rsidRPr="008364F5" w:rsidRDefault="008364F5" w:rsidP="00AD6288">
      <w:pPr>
        <w:overflowPunct/>
        <w:autoSpaceDE/>
        <w:autoSpaceDN/>
        <w:adjustRightInd/>
        <w:jc w:val="left"/>
        <w:textAlignment w:val="auto"/>
        <w:rPr>
          <w:rFonts w:asciiTheme="minorEastAsia" w:eastAsiaTheme="minorEastAsia" w:hAnsiTheme="minorEastAsia"/>
          <w:sz w:val="21"/>
          <w:szCs w:val="21"/>
          <w:lang w:val="en-GB"/>
        </w:rPr>
      </w:pPr>
      <w:r>
        <w:rPr>
          <w:rFonts w:asciiTheme="minorEastAsia" w:eastAsiaTheme="minorEastAsia" w:hAnsiTheme="minorEastAsia" w:hint="eastAsia"/>
          <w:sz w:val="21"/>
          <w:szCs w:val="21"/>
          <w:lang w:val="en-GB" w:eastAsia="ja-JP"/>
        </w:rPr>
        <w:t xml:space="preserve">45.　</w:t>
      </w:r>
      <w:r w:rsidR="006511DF" w:rsidRPr="008364F5">
        <w:rPr>
          <w:rFonts w:asciiTheme="minorEastAsia" w:eastAsiaTheme="minorEastAsia" w:hAnsiTheme="minorEastAsia" w:hint="eastAsia"/>
          <w:sz w:val="21"/>
          <w:szCs w:val="21"/>
          <w:lang w:val="en-GB"/>
        </w:rPr>
        <w:t>デンマークの後見法は、障害のある市民の法的</w:t>
      </w:r>
      <w:r w:rsidR="0011691B">
        <w:rPr>
          <w:rFonts w:asciiTheme="minorEastAsia" w:eastAsiaTheme="minorEastAsia" w:hAnsiTheme="minorEastAsia" w:hint="eastAsia"/>
          <w:sz w:val="21"/>
          <w:szCs w:val="21"/>
          <w:lang w:val="en-GB" w:eastAsia="ja-JP"/>
        </w:rPr>
        <w:t>資格</w:t>
      </w:r>
      <w:r w:rsidR="00661544">
        <w:rPr>
          <w:rFonts w:asciiTheme="minorEastAsia" w:eastAsiaTheme="minorEastAsia" w:hAnsiTheme="minorEastAsia" w:hint="eastAsia"/>
          <w:sz w:val="21"/>
          <w:szCs w:val="21"/>
          <w:lang w:val="en-GB" w:eastAsia="ja-JP"/>
        </w:rPr>
        <w:t>を</w:t>
      </w:r>
      <w:r w:rsidR="0011691B">
        <w:rPr>
          <w:rFonts w:asciiTheme="minorEastAsia" w:eastAsiaTheme="minorEastAsia" w:hAnsiTheme="minorEastAsia" w:hint="eastAsia"/>
          <w:sz w:val="21"/>
          <w:szCs w:val="21"/>
          <w:lang w:val="en-GB" w:eastAsia="ja-JP"/>
        </w:rPr>
        <w:t>剥奪</w:t>
      </w:r>
      <w:r w:rsidR="00661544">
        <w:rPr>
          <w:rFonts w:asciiTheme="minorEastAsia" w:eastAsiaTheme="minorEastAsia" w:hAnsiTheme="minorEastAsia" w:hint="eastAsia"/>
          <w:sz w:val="21"/>
          <w:szCs w:val="21"/>
          <w:lang w:val="en-GB" w:eastAsia="ja-JP"/>
        </w:rPr>
        <w:t>することを認め</w:t>
      </w:r>
      <w:r w:rsidR="006511DF" w:rsidRPr="008364F5">
        <w:rPr>
          <w:rFonts w:asciiTheme="minorEastAsia" w:eastAsiaTheme="minorEastAsia" w:hAnsiTheme="minorEastAsia" w:hint="eastAsia"/>
          <w:sz w:val="21"/>
          <w:szCs w:val="21"/>
          <w:lang w:val="en-GB"/>
        </w:rPr>
        <w:t>てい</w:t>
      </w:r>
      <w:r w:rsidR="006511DF" w:rsidRPr="008364F5">
        <w:rPr>
          <w:rFonts w:asciiTheme="minorEastAsia" w:eastAsiaTheme="minorEastAsia" w:hAnsiTheme="minorEastAsia" w:hint="eastAsia"/>
          <w:sz w:val="21"/>
          <w:szCs w:val="21"/>
          <w:lang w:val="en-GB" w:eastAsia="ja-JP"/>
        </w:rPr>
        <w:t>る</w:t>
      </w:r>
      <w:r w:rsidR="00C50130">
        <w:rPr>
          <w:rFonts w:asciiTheme="minorEastAsia" w:eastAsiaTheme="minorEastAsia" w:hAnsiTheme="minorEastAsia" w:hint="eastAsia"/>
          <w:sz w:val="21"/>
          <w:szCs w:val="21"/>
          <w:lang w:val="en-GB"/>
        </w:rPr>
        <w:t>。デンマークの憲法によると、こ</w:t>
      </w:r>
      <w:r w:rsidR="00C50130">
        <w:rPr>
          <w:rFonts w:asciiTheme="minorEastAsia" w:eastAsiaTheme="minorEastAsia" w:hAnsiTheme="minorEastAsia" w:hint="eastAsia"/>
          <w:sz w:val="21"/>
          <w:szCs w:val="21"/>
          <w:lang w:val="en-GB" w:eastAsia="ja-JP"/>
        </w:rPr>
        <w:t>のことに</w:t>
      </w:r>
      <w:r w:rsidR="006511DF" w:rsidRPr="008364F5">
        <w:rPr>
          <w:rFonts w:asciiTheme="minorEastAsia" w:eastAsiaTheme="minorEastAsia" w:hAnsiTheme="minorEastAsia" w:hint="eastAsia"/>
          <w:sz w:val="21"/>
          <w:szCs w:val="21"/>
          <w:lang w:val="en-GB" w:eastAsia="ja-JP"/>
        </w:rPr>
        <w:t>より</w:t>
      </w:r>
      <w:r w:rsidR="006511DF" w:rsidRPr="008364F5">
        <w:rPr>
          <w:rFonts w:asciiTheme="minorEastAsia" w:eastAsiaTheme="minorEastAsia" w:hAnsiTheme="minorEastAsia" w:hint="eastAsia"/>
          <w:sz w:val="21"/>
          <w:szCs w:val="21"/>
          <w:lang w:val="en-GB"/>
        </w:rPr>
        <w:t>彼ら</w:t>
      </w:r>
      <w:r w:rsidR="006511DF" w:rsidRPr="008364F5">
        <w:rPr>
          <w:rFonts w:asciiTheme="minorEastAsia" w:eastAsiaTheme="minorEastAsia" w:hAnsiTheme="minorEastAsia" w:hint="eastAsia"/>
          <w:sz w:val="21"/>
          <w:szCs w:val="21"/>
          <w:lang w:val="en-GB" w:eastAsia="ja-JP"/>
        </w:rPr>
        <w:t>は</w:t>
      </w:r>
      <w:r w:rsidR="006511DF" w:rsidRPr="008364F5">
        <w:rPr>
          <w:rFonts w:asciiTheme="minorEastAsia" w:eastAsiaTheme="minorEastAsia" w:hAnsiTheme="minorEastAsia" w:cs="ＭＳ 明朝" w:hint="eastAsia"/>
          <w:sz w:val="21"/>
          <w:szCs w:val="21"/>
          <w:lang w:val="en-GB" w:eastAsia="ja-JP"/>
        </w:rPr>
        <w:t>デンマーク議会（</w:t>
      </w:r>
      <w:r w:rsidR="006511DF" w:rsidRPr="002F56C0">
        <w:rPr>
          <w:rFonts w:eastAsiaTheme="minorEastAsia"/>
          <w:sz w:val="21"/>
          <w:szCs w:val="21"/>
          <w:lang w:val="en-GB" w:eastAsia="ja-JP"/>
        </w:rPr>
        <w:t>Folketing</w:t>
      </w:r>
      <w:r w:rsidR="006511DF" w:rsidRPr="008364F5">
        <w:rPr>
          <w:rFonts w:asciiTheme="minorEastAsia" w:eastAsiaTheme="minorEastAsia" w:hAnsiTheme="minorEastAsia" w:cs="ＭＳ 明朝" w:hint="eastAsia"/>
          <w:sz w:val="21"/>
          <w:szCs w:val="21"/>
          <w:lang w:val="en-GB" w:eastAsia="ja-JP"/>
        </w:rPr>
        <w:t>）</w:t>
      </w:r>
      <w:r w:rsidR="006511DF" w:rsidRPr="008364F5">
        <w:rPr>
          <w:rFonts w:asciiTheme="minorEastAsia" w:eastAsiaTheme="minorEastAsia" w:hAnsiTheme="minorEastAsia" w:hint="eastAsia"/>
          <w:sz w:val="21"/>
          <w:szCs w:val="21"/>
          <w:lang w:val="en-GB"/>
        </w:rPr>
        <w:t>の</w:t>
      </w:r>
      <w:r w:rsidR="00C50130">
        <w:rPr>
          <w:rFonts w:asciiTheme="minorEastAsia" w:eastAsiaTheme="minorEastAsia" w:hAnsiTheme="minorEastAsia" w:hint="eastAsia"/>
          <w:sz w:val="21"/>
          <w:szCs w:val="21"/>
          <w:lang w:val="en-GB"/>
        </w:rPr>
        <w:t>総選挙で投票</w:t>
      </w:r>
      <w:r w:rsidR="006511DF" w:rsidRPr="008364F5">
        <w:rPr>
          <w:rFonts w:asciiTheme="minorEastAsia" w:eastAsiaTheme="minorEastAsia" w:hAnsiTheme="minorEastAsia" w:hint="eastAsia"/>
          <w:sz w:val="21"/>
          <w:szCs w:val="21"/>
          <w:lang w:val="en-GB"/>
        </w:rPr>
        <w:t>または</w:t>
      </w:r>
      <w:r w:rsidR="006511DF" w:rsidRPr="008364F5">
        <w:rPr>
          <w:rFonts w:asciiTheme="minorEastAsia" w:eastAsiaTheme="minorEastAsia" w:hAnsiTheme="minorEastAsia" w:hint="eastAsia"/>
          <w:sz w:val="21"/>
          <w:szCs w:val="21"/>
          <w:lang w:val="en-GB" w:eastAsia="ja-JP"/>
        </w:rPr>
        <w:t>立候補する</w:t>
      </w:r>
      <w:r w:rsidR="006511DF" w:rsidRPr="008364F5">
        <w:rPr>
          <w:rFonts w:asciiTheme="minorEastAsia" w:eastAsiaTheme="minorEastAsia" w:hAnsiTheme="minorEastAsia" w:hint="eastAsia"/>
          <w:sz w:val="21"/>
          <w:szCs w:val="21"/>
          <w:lang w:val="en-GB"/>
        </w:rPr>
        <w:t>こと</w:t>
      </w:r>
      <w:r w:rsidR="006511DF" w:rsidRPr="008364F5">
        <w:rPr>
          <w:rFonts w:asciiTheme="minorEastAsia" w:eastAsiaTheme="minorEastAsia" w:hAnsiTheme="minorEastAsia" w:hint="eastAsia"/>
          <w:sz w:val="21"/>
          <w:szCs w:val="21"/>
          <w:lang w:val="en-GB" w:eastAsia="ja-JP"/>
        </w:rPr>
        <w:t>ができない</w:t>
      </w:r>
      <w:r w:rsidR="00C50130">
        <w:rPr>
          <w:rFonts w:asciiTheme="minorEastAsia" w:eastAsiaTheme="minorEastAsia" w:hAnsiTheme="minorEastAsia" w:hint="eastAsia"/>
          <w:sz w:val="21"/>
          <w:szCs w:val="21"/>
          <w:lang w:val="en-GB"/>
        </w:rPr>
        <w:t>。政府は、</w:t>
      </w:r>
      <w:r w:rsidR="006511DF" w:rsidRPr="008364F5">
        <w:rPr>
          <w:rFonts w:asciiTheme="minorEastAsia" w:eastAsiaTheme="minorEastAsia" w:hAnsiTheme="minorEastAsia" w:hint="eastAsia"/>
          <w:sz w:val="21"/>
          <w:szCs w:val="21"/>
          <w:lang w:val="en-GB"/>
        </w:rPr>
        <w:t>法的能力</w:t>
      </w:r>
      <w:r w:rsidR="00C50130">
        <w:rPr>
          <w:rFonts w:asciiTheme="minorEastAsia" w:eastAsiaTheme="minorEastAsia" w:hAnsiTheme="minorEastAsia" w:hint="eastAsia"/>
          <w:sz w:val="21"/>
          <w:szCs w:val="21"/>
          <w:lang w:val="en-GB" w:eastAsia="ja-JP"/>
        </w:rPr>
        <w:t>の剥奪</w:t>
      </w:r>
      <w:r w:rsidR="006511DF" w:rsidRPr="008364F5">
        <w:rPr>
          <w:rFonts w:asciiTheme="minorEastAsia" w:eastAsiaTheme="minorEastAsia" w:hAnsiTheme="minorEastAsia" w:hint="eastAsia"/>
          <w:sz w:val="21"/>
          <w:szCs w:val="21"/>
          <w:lang w:val="en-GB"/>
        </w:rPr>
        <w:t>を部分的に</w:t>
      </w:r>
      <w:r w:rsidR="00C50130">
        <w:rPr>
          <w:rFonts w:asciiTheme="minorEastAsia" w:eastAsiaTheme="minorEastAsia" w:hAnsiTheme="minorEastAsia" w:hint="eastAsia"/>
          <w:sz w:val="21"/>
          <w:szCs w:val="21"/>
          <w:lang w:val="en-GB" w:eastAsia="ja-JP"/>
        </w:rPr>
        <w:t>とどめ</w:t>
      </w:r>
      <w:r w:rsidR="006511DF" w:rsidRPr="008364F5">
        <w:rPr>
          <w:rFonts w:asciiTheme="minorEastAsia" w:eastAsiaTheme="minorEastAsia" w:hAnsiTheme="minorEastAsia" w:hint="eastAsia"/>
          <w:sz w:val="21"/>
          <w:szCs w:val="21"/>
          <w:lang w:val="en-GB"/>
        </w:rPr>
        <w:t>る新しい選択肢を導入する法改正を</w:t>
      </w:r>
      <w:r w:rsidR="00A374D8">
        <w:rPr>
          <w:rFonts w:asciiTheme="minorEastAsia" w:eastAsiaTheme="minorEastAsia" w:hAnsiTheme="minorEastAsia" w:hint="eastAsia"/>
          <w:sz w:val="21"/>
          <w:szCs w:val="21"/>
          <w:lang w:val="en-GB" w:eastAsia="ja-JP"/>
        </w:rPr>
        <w:t>上程</w:t>
      </w:r>
      <w:r w:rsidR="006511DF" w:rsidRPr="008364F5">
        <w:rPr>
          <w:rFonts w:asciiTheme="minorEastAsia" w:eastAsiaTheme="minorEastAsia" w:hAnsiTheme="minorEastAsia" w:hint="eastAsia"/>
          <w:sz w:val="21"/>
          <w:szCs w:val="21"/>
          <w:lang w:val="en-GB"/>
        </w:rPr>
        <w:t>した。これは、</w:t>
      </w:r>
      <w:r w:rsidR="00A374D8">
        <w:rPr>
          <w:rFonts w:asciiTheme="minorEastAsia" w:eastAsiaTheme="minorEastAsia" w:hAnsiTheme="minorEastAsia" w:hint="eastAsia"/>
          <w:sz w:val="21"/>
          <w:szCs w:val="21"/>
          <w:lang w:val="en-GB" w:eastAsia="ja-JP"/>
        </w:rPr>
        <w:t>様々な影響を及ぼすと考えられるが、中</w:t>
      </w:r>
      <w:r w:rsidRPr="008364F5">
        <w:rPr>
          <w:rFonts w:asciiTheme="minorEastAsia" w:eastAsiaTheme="minorEastAsia" w:hAnsiTheme="minorEastAsia" w:hint="eastAsia"/>
          <w:sz w:val="21"/>
          <w:szCs w:val="21"/>
          <w:lang w:val="en-GB" w:eastAsia="ja-JP"/>
        </w:rPr>
        <w:t>でも</w:t>
      </w:r>
      <w:r w:rsidR="00A374D8">
        <w:rPr>
          <w:rFonts w:asciiTheme="minorEastAsia" w:eastAsiaTheme="minorEastAsia" w:hAnsiTheme="minorEastAsia" w:hint="eastAsia"/>
          <w:sz w:val="21"/>
          <w:szCs w:val="21"/>
          <w:lang w:val="en-GB"/>
        </w:rPr>
        <w:t>とりわけ、</w:t>
      </w:r>
      <w:r w:rsidR="00A374D8">
        <w:rPr>
          <w:rFonts w:asciiTheme="minorEastAsia" w:eastAsiaTheme="minorEastAsia" w:hAnsiTheme="minorEastAsia" w:hint="eastAsia"/>
          <w:sz w:val="21"/>
          <w:szCs w:val="21"/>
          <w:lang w:val="en-GB" w:eastAsia="ja-JP"/>
        </w:rPr>
        <w:t>障害のある市民</w:t>
      </w:r>
      <w:r w:rsidR="006511DF" w:rsidRPr="008364F5">
        <w:rPr>
          <w:rFonts w:asciiTheme="minorEastAsia" w:eastAsiaTheme="minorEastAsia" w:hAnsiTheme="minorEastAsia" w:hint="eastAsia"/>
          <w:sz w:val="21"/>
          <w:szCs w:val="21"/>
          <w:lang w:val="en-GB"/>
        </w:rPr>
        <w:t>が総選挙</w:t>
      </w:r>
      <w:r w:rsidR="00A374D8">
        <w:rPr>
          <w:rFonts w:asciiTheme="minorEastAsia" w:eastAsiaTheme="minorEastAsia" w:hAnsiTheme="minorEastAsia" w:hint="eastAsia"/>
          <w:sz w:val="21"/>
          <w:szCs w:val="21"/>
          <w:lang w:val="en-GB" w:eastAsia="ja-JP"/>
        </w:rPr>
        <w:t>で</w:t>
      </w:r>
      <w:r w:rsidR="00A374D8">
        <w:rPr>
          <w:rFonts w:asciiTheme="minorEastAsia" w:eastAsiaTheme="minorEastAsia" w:hAnsiTheme="minorEastAsia" w:hint="eastAsia"/>
          <w:sz w:val="21"/>
          <w:szCs w:val="21"/>
          <w:lang w:val="en-GB"/>
        </w:rPr>
        <w:t>投票する権利を</w:t>
      </w:r>
      <w:r w:rsidR="00A374D8">
        <w:rPr>
          <w:rFonts w:asciiTheme="minorEastAsia" w:eastAsiaTheme="minorEastAsia" w:hAnsiTheme="minorEastAsia" w:hint="eastAsia"/>
          <w:sz w:val="21"/>
          <w:szCs w:val="21"/>
          <w:lang w:val="en-GB" w:eastAsia="ja-JP"/>
        </w:rPr>
        <w:t>持つ</w:t>
      </w:r>
      <w:r w:rsidR="006511DF" w:rsidRPr="008364F5">
        <w:rPr>
          <w:rFonts w:asciiTheme="minorEastAsia" w:eastAsiaTheme="minorEastAsia" w:hAnsiTheme="minorEastAsia" w:hint="eastAsia"/>
          <w:sz w:val="21"/>
          <w:szCs w:val="21"/>
          <w:lang w:val="en-GB"/>
        </w:rPr>
        <w:t>ことを意味</w:t>
      </w:r>
      <w:r w:rsidRPr="008364F5">
        <w:rPr>
          <w:rFonts w:asciiTheme="minorEastAsia" w:eastAsiaTheme="minorEastAsia" w:hAnsiTheme="minorEastAsia" w:hint="eastAsia"/>
          <w:sz w:val="21"/>
          <w:szCs w:val="21"/>
          <w:lang w:val="en-GB" w:eastAsia="ja-JP"/>
        </w:rPr>
        <w:t>する</w:t>
      </w:r>
      <w:r w:rsidR="007D6807">
        <w:rPr>
          <w:rFonts w:asciiTheme="minorEastAsia" w:eastAsiaTheme="minorEastAsia" w:hAnsiTheme="minorEastAsia" w:hint="eastAsia"/>
          <w:sz w:val="21"/>
          <w:szCs w:val="21"/>
          <w:lang w:val="en-GB"/>
        </w:rPr>
        <w:t>。しかし、問題</w:t>
      </w:r>
      <w:r w:rsidR="007D6807">
        <w:rPr>
          <w:rFonts w:asciiTheme="minorEastAsia" w:eastAsiaTheme="minorEastAsia" w:hAnsiTheme="minorEastAsia" w:hint="eastAsia"/>
          <w:sz w:val="21"/>
          <w:szCs w:val="21"/>
          <w:lang w:val="en-GB" w:eastAsia="ja-JP"/>
        </w:rPr>
        <w:t>が全面的に</w:t>
      </w:r>
      <w:r w:rsidR="006511DF" w:rsidRPr="008364F5">
        <w:rPr>
          <w:rFonts w:asciiTheme="minorEastAsia" w:eastAsiaTheme="minorEastAsia" w:hAnsiTheme="minorEastAsia" w:hint="eastAsia"/>
          <w:sz w:val="21"/>
          <w:szCs w:val="21"/>
          <w:lang w:val="en-GB"/>
        </w:rPr>
        <w:t>解決され</w:t>
      </w:r>
      <w:r w:rsidRPr="008364F5">
        <w:rPr>
          <w:rFonts w:asciiTheme="minorEastAsia" w:eastAsiaTheme="minorEastAsia" w:hAnsiTheme="minorEastAsia" w:hint="eastAsia"/>
          <w:sz w:val="21"/>
          <w:szCs w:val="21"/>
          <w:lang w:val="en-GB" w:eastAsia="ja-JP"/>
        </w:rPr>
        <w:t>るとは思われない</w:t>
      </w:r>
      <w:r w:rsidR="006511DF" w:rsidRPr="008364F5">
        <w:rPr>
          <w:rFonts w:asciiTheme="minorEastAsia" w:eastAsiaTheme="minorEastAsia" w:hAnsiTheme="minorEastAsia" w:hint="eastAsia"/>
          <w:sz w:val="21"/>
          <w:szCs w:val="21"/>
          <w:lang w:val="en-GB"/>
        </w:rPr>
        <w:t>。後見</w:t>
      </w:r>
      <w:r w:rsidR="007D6807">
        <w:rPr>
          <w:rFonts w:asciiTheme="minorEastAsia" w:eastAsiaTheme="minorEastAsia" w:hAnsiTheme="minorEastAsia" w:hint="eastAsia"/>
          <w:sz w:val="21"/>
          <w:szCs w:val="21"/>
          <w:lang w:val="en-GB" w:eastAsia="ja-JP"/>
        </w:rPr>
        <w:t>制度</w:t>
      </w:r>
      <w:r w:rsidR="006511DF" w:rsidRPr="008364F5">
        <w:rPr>
          <w:rFonts w:asciiTheme="minorEastAsia" w:eastAsiaTheme="minorEastAsia" w:hAnsiTheme="minorEastAsia" w:hint="eastAsia"/>
          <w:sz w:val="21"/>
          <w:szCs w:val="21"/>
          <w:lang w:val="en-GB"/>
        </w:rPr>
        <w:t>の下</w:t>
      </w:r>
      <w:r w:rsidR="007379AB">
        <w:rPr>
          <w:rFonts w:asciiTheme="minorEastAsia" w:eastAsiaTheme="minorEastAsia" w:hAnsiTheme="minorEastAsia" w:hint="eastAsia"/>
          <w:sz w:val="21"/>
          <w:szCs w:val="21"/>
          <w:lang w:val="en-GB" w:eastAsia="ja-JP"/>
        </w:rPr>
        <w:t>で市民権を奪われる人は</w:t>
      </w:r>
      <w:r w:rsidR="007379AB" w:rsidRPr="008364F5">
        <w:rPr>
          <w:rFonts w:asciiTheme="minorEastAsia" w:eastAsiaTheme="minorEastAsia" w:hAnsiTheme="minorEastAsia" w:hint="eastAsia"/>
          <w:sz w:val="21"/>
          <w:szCs w:val="21"/>
          <w:lang w:val="en-GB"/>
        </w:rPr>
        <w:t>まだ</w:t>
      </w:r>
      <w:r w:rsidRPr="008364F5">
        <w:rPr>
          <w:rFonts w:asciiTheme="minorEastAsia" w:eastAsiaTheme="minorEastAsia" w:hAnsiTheme="minorEastAsia" w:hint="eastAsia"/>
          <w:sz w:val="21"/>
          <w:szCs w:val="21"/>
          <w:lang w:val="en-GB" w:eastAsia="ja-JP"/>
        </w:rPr>
        <w:t>残るであろう。</w:t>
      </w:r>
    </w:p>
    <w:p w14:paraId="74F5C51D" w14:textId="77777777" w:rsidR="006511DF" w:rsidRPr="008364F5" w:rsidRDefault="006511DF" w:rsidP="00AD6288">
      <w:pPr>
        <w:overflowPunct/>
        <w:autoSpaceDE/>
        <w:autoSpaceDN/>
        <w:adjustRightInd/>
        <w:jc w:val="left"/>
        <w:textAlignment w:val="auto"/>
        <w:rPr>
          <w:rFonts w:asciiTheme="minorEastAsia" w:eastAsiaTheme="minorEastAsia" w:hAnsiTheme="minorEastAsia"/>
          <w:sz w:val="21"/>
          <w:szCs w:val="21"/>
          <w:lang w:val="en-GB"/>
        </w:rPr>
      </w:pPr>
    </w:p>
    <w:p w14:paraId="2CB65FBA" w14:textId="42E9FA80" w:rsidR="00AD6288" w:rsidRPr="008364F5" w:rsidRDefault="002736CB" w:rsidP="00AD6288">
      <w:pPr>
        <w:overflowPunct/>
        <w:autoSpaceDE/>
        <w:autoSpaceDN/>
        <w:adjustRightInd/>
        <w:jc w:val="left"/>
        <w:textAlignment w:val="auto"/>
        <w:rPr>
          <w:rFonts w:asciiTheme="minorEastAsia" w:eastAsiaTheme="minorEastAsia" w:hAnsiTheme="minorEastAsia"/>
          <w:sz w:val="21"/>
          <w:szCs w:val="21"/>
          <w:lang w:val="en-GB"/>
        </w:rPr>
      </w:pPr>
      <w:r w:rsidRPr="008364F5">
        <w:rPr>
          <w:rFonts w:asciiTheme="minorEastAsia" w:eastAsiaTheme="minorEastAsia" w:hAnsiTheme="minorEastAsia" w:cs="ＭＳ 明朝" w:hint="eastAsia"/>
          <w:sz w:val="21"/>
          <w:szCs w:val="21"/>
          <w:lang w:val="en-GB"/>
        </w:rPr>
        <w:t>以下の情報を提供</w:t>
      </w:r>
      <w:r w:rsidR="00C6468A" w:rsidRPr="008364F5">
        <w:rPr>
          <w:rFonts w:asciiTheme="minorEastAsia" w:eastAsiaTheme="minorEastAsia" w:hAnsiTheme="minorEastAsia" w:cs="ＭＳ 明朝" w:hint="eastAsia"/>
          <w:sz w:val="21"/>
          <w:szCs w:val="21"/>
          <w:lang w:val="en-GB"/>
        </w:rPr>
        <w:t>してほしい</w:t>
      </w:r>
      <w:r w:rsidRPr="008364F5">
        <w:rPr>
          <w:rFonts w:asciiTheme="minorEastAsia" w:eastAsiaTheme="minorEastAsia" w:hAnsiTheme="minorEastAsia" w:cs="ＭＳ 明朝" w:hint="eastAsia"/>
          <w:sz w:val="21"/>
          <w:szCs w:val="21"/>
          <w:lang w:val="en-GB"/>
        </w:rPr>
        <w:t>。</w:t>
      </w:r>
      <w:r w:rsidR="00AD6288" w:rsidRPr="008364F5">
        <w:rPr>
          <w:rFonts w:asciiTheme="minorEastAsia" w:eastAsiaTheme="minorEastAsia" w:hAnsiTheme="minorEastAsia"/>
          <w:sz w:val="21"/>
          <w:szCs w:val="21"/>
          <w:lang w:val="en-GB"/>
        </w:rPr>
        <w:t>:</w:t>
      </w:r>
    </w:p>
    <w:p w14:paraId="6B833969" w14:textId="77777777" w:rsidR="00AD6288" w:rsidRPr="002F56C0" w:rsidRDefault="00AD6288" w:rsidP="00AD6288">
      <w:pPr>
        <w:overflowPunct/>
        <w:autoSpaceDE/>
        <w:autoSpaceDN/>
        <w:adjustRightInd/>
        <w:jc w:val="left"/>
        <w:textAlignment w:val="auto"/>
        <w:rPr>
          <w:rFonts w:asciiTheme="minorEastAsia" w:eastAsiaTheme="minorEastAsia" w:hAnsiTheme="minorEastAsia"/>
          <w:sz w:val="21"/>
          <w:szCs w:val="21"/>
          <w:lang w:val="en-GB"/>
        </w:rPr>
      </w:pPr>
    </w:p>
    <w:p w14:paraId="243E5EFE" w14:textId="3C95F359" w:rsidR="00AD6288" w:rsidRPr="008364F5" w:rsidRDefault="008364F5" w:rsidP="00AD6288">
      <w:pPr>
        <w:numPr>
          <w:ilvl w:val="0"/>
          <w:numId w:val="46"/>
        </w:numPr>
        <w:overflowPunct/>
        <w:autoSpaceDE/>
        <w:autoSpaceDN/>
        <w:adjustRightInd/>
        <w:contextualSpacing/>
        <w:jc w:val="left"/>
        <w:textAlignment w:val="auto"/>
        <w:rPr>
          <w:sz w:val="24"/>
          <w:szCs w:val="24"/>
          <w:lang w:val="en-GB"/>
        </w:rPr>
      </w:pPr>
      <w:r w:rsidRPr="008364F5">
        <w:rPr>
          <w:rFonts w:asciiTheme="minorEastAsia" w:eastAsiaTheme="minorEastAsia" w:hAnsiTheme="minorEastAsia" w:cs="ＭＳ 明朝"/>
          <w:sz w:val="21"/>
          <w:szCs w:val="21"/>
          <w:lang w:val="en-GB"/>
        </w:rPr>
        <w:t>何人の障害者が</w:t>
      </w:r>
      <w:r w:rsidR="007D6807">
        <w:rPr>
          <w:rFonts w:asciiTheme="minorEastAsia" w:eastAsiaTheme="minorEastAsia" w:hAnsiTheme="minorEastAsia" w:cs="ＭＳ 明朝" w:hint="eastAsia"/>
          <w:sz w:val="21"/>
          <w:szCs w:val="21"/>
          <w:lang w:val="en-GB" w:eastAsia="ja-JP"/>
        </w:rPr>
        <w:t>総選挙での</w:t>
      </w:r>
      <w:r w:rsidRPr="008364F5">
        <w:rPr>
          <w:rFonts w:asciiTheme="minorEastAsia" w:eastAsiaTheme="minorEastAsia" w:hAnsiTheme="minorEastAsia" w:cs="ＭＳ 明朝"/>
          <w:sz w:val="21"/>
          <w:szCs w:val="21"/>
          <w:lang w:val="en-GB"/>
        </w:rPr>
        <w:t>投票権を</w:t>
      </w:r>
      <w:r w:rsidR="007D6807">
        <w:rPr>
          <w:rFonts w:asciiTheme="minorEastAsia" w:eastAsiaTheme="minorEastAsia" w:hAnsiTheme="minorEastAsia" w:cs="ＭＳ 明朝" w:hint="eastAsia"/>
          <w:sz w:val="21"/>
          <w:szCs w:val="21"/>
          <w:lang w:val="en-GB" w:eastAsia="ja-JP"/>
        </w:rPr>
        <w:t>奪われていた</w:t>
      </w:r>
      <w:r w:rsidRPr="008364F5">
        <w:rPr>
          <w:rFonts w:asciiTheme="minorEastAsia" w:eastAsiaTheme="minorEastAsia" w:hAnsiTheme="minorEastAsia" w:cs="ＭＳ 明朝"/>
          <w:sz w:val="21"/>
          <w:szCs w:val="21"/>
          <w:lang w:val="en-GB"/>
        </w:rPr>
        <w:t>かに関するデータ。</w:t>
      </w:r>
    </w:p>
    <w:p w14:paraId="07CEF4D8" w14:textId="191CD33C" w:rsidR="00AD6288" w:rsidRPr="008364F5" w:rsidRDefault="007379AB" w:rsidP="00AD6288">
      <w:pPr>
        <w:numPr>
          <w:ilvl w:val="0"/>
          <w:numId w:val="46"/>
        </w:numPr>
        <w:overflowPunct/>
        <w:autoSpaceDE/>
        <w:autoSpaceDN/>
        <w:adjustRightInd/>
        <w:contextualSpacing/>
        <w:jc w:val="left"/>
        <w:textAlignment w:val="auto"/>
        <w:rPr>
          <w:sz w:val="24"/>
          <w:szCs w:val="24"/>
          <w:lang w:val="en-GB"/>
        </w:rPr>
      </w:pPr>
      <w:r>
        <w:rPr>
          <w:rFonts w:asciiTheme="minorEastAsia" w:eastAsiaTheme="minorEastAsia" w:hAnsiTheme="minorEastAsia" w:cs="ＭＳ 明朝"/>
          <w:sz w:val="21"/>
          <w:szCs w:val="21"/>
          <w:lang w:val="en-GB"/>
        </w:rPr>
        <w:t>障害</w:t>
      </w:r>
      <w:r w:rsidR="008364F5" w:rsidRPr="008364F5">
        <w:rPr>
          <w:rFonts w:asciiTheme="minorEastAsia" w:eastAsiaTheme="minorEastAsia" w:hAnsiTheme="minorEastAsia" w:cs="ＭＳ 明朝"/>
          <w:sz w:val="21"/>
          <w:szCs w:val="21"/>
          <w:lang w:val="en-GB"/>
        </w:rPr>
        <w:t>の</w:t>
      </w:r>
      <w:r w:rsidR="008364F5">
        <w:rPr>
          <w:rFonts w:asciiTheme="minorEastAsia" w:eastAsiaTheme="minorEastAsia" w:hAnsiTheme="minorEastAsia" w:cs="ＭＳ 明朝" w:hint="eastAsia"/>
          <w:sz w:val="21"/>
          <w:szCs w:val="21"/>
          <w:lang w:val="en-GB" w:eastAsia="ja-JP"/>
        </w:rPr>
        <w:t>ある</w:t>
      </w:r>
      <w:r w:rsidR="008364F5" w:rsidRPr="008364F5">
        <w:rPr>
          <w:rFonts w:asciiTheme="minorEastAsia" w:eastAsiaTheme="minorEastAsia" w:hAnsiTheme="minorEastAsia" w:cs="ＭＳ 明朝"/>
          <w:sz w:val="21"/>
          <w:szCs w:val="21"/>
          <w:lang w:val="en-GB"/>
        </w:rPr>
        <w:t>すべての</w:t>
      </w:r>
      <w:r w:rsidR="008364F5">
        <w:rPr>
          <w:rFonts w:asciiTheme="minorEastAsia" w:eastAsiaTheme="minorEastAsia" w:hAnsiTheme="minorEastAsia" w:cs="ＭＳ 明朝" w:hint="eastAsia"/>
          <w:sz w:val="21"/>
          <w:szCs w:val="21"/>
          <w:lang w:val="en-GB" w:eastAsia="ja-JP"/>
        </w:rPr>
        <w:t>市民の投票権</w:t>
      </w:r>
      <w:r w:rsidR="007D6807">
        <w:rPr>
          <w:rFonts w:asciiTheme="minorEastAsia" w:eastAsiaTheme="minorEastAsia" w:hAnsiTheme="minorEastAsia" w:cs="ＭＳ 明朝"/>
          <w:sz w:val="21"/>
          <w:szCs w:val="21"/>
          <w:lang w:val="en-GB"/>
        </w:rPr>
        <w:t>を保護するための法的</w:t>
      </w:r>
      <w:r w:rsidR="007D6807">
        <w:rPr>
          <w:rFonts w:asciiTheme="minorEastAsia" w:eastAsiaTheme="minorEastAsia" w:hAnsiTheme="minorEastAsia" w:cs="ＭＳ 明朝" w:hint="eastAsia"/>
          <w:sz w:val="21"/>
          <w:szCs w:val="21"/>
          <w:lang w:val="en-GB" w:eastAsia="ja-JP"/>
        </w:rPr>
        <w:t>対策</w:t>
      </w:r>
      <w:r w:rsidR="008364F5" w:rsidRPr="008364F5">
        <w:rPr>
          <w:rFonts w:asciiTheme="minorEastAsia" w:eastAsiaTheme="minorEastAsia" w:hAnsiTheme="minorEastAsia" w:cs="ＭＳ 明朝"/>
          <w:sz w:val="21"/>
          <w:szCs w:val="21"/>
          <w:lang w:val="en-GB"/>
        </w:rPr>
        <w:t>。</w:t>
      </w:r>
    </w:p>
    <w:p w14:paraId="6AB02B5C" w14:textId="77777777" w:rsidR="008364F5" w:rsidRDefault="008364F5" w:rsidP="008364F5">
      <w:pPr>
        <w:overflowPunct/>
        <w:autoSpaceDE/>
        <w:autoSpaceDN/>
        <w:adjustRightInd/>
        <w:contextualSpacing/>
        <w:jc w:val="left"/>
        <w:textAlignment w:val="auto"/>
        <w:rPr>
          <w:rFonts w:asciiTheme="minorEastAsia" w:eastAsiaTheme="minorEastAsia" w:hAnsiTheme="minorEastAsia" w:cs="ＭＳ 明朝"/>
          <w:sz w:val="21"/>
          <w:szCs w:val="21"/>
          <w:lang w:val="en-GB"/>
        </w:rPr>
      </w:pPr>
    </w:p>
    <w:p w14:paraId="037C5F56" w14:textId="77777777" w:rsidR="008364F5" w:rsidRPr="002F56C0" w:rsidRDefault="008364F5" w:rsidP="008364F5">
      <w:pPr>
        <w:overflowPunct/>
        <w:autoSpaceDE/>
        <w:autoSpaceDN/>
        <w:adjustRightInd/>
        <w:contextualSpacing/>
        <w:jc w:val="left"/>
        <w:textAlignment w:val="auto"/>
        <w:rPr>
          <w:rFonts w:asciiTheme="minorEastAsia" w:eastAsiaTheme="minorEastAsia" w:hAnsiTheme="minorEastAsia" w:cs="ＭＳ 明朝"/>
          <w:sz w:val="21"/>
          <w:szCs w:val="21"/>
          <w:lang w:val="en-GB"/>
        </w:rPr>
      </w:pPr>
    </w:p>
    <w:p w14:paraId="556223D5" w14:textId="7007CE67" w:rsidR="008364F5" w:rsidRPr="002F56C0" w:rsidRDefault="002F56C0" w:rsidP="008364F5">
      <w:pPr>
        <w:overflowPunct/>
        <w:autoSpaceDE/>
        <w:autoSpaceDN/>
        <w:adjustRightInd/>
        <w:contextualSpacing/>
        <w:jc w:val="left"/>
        <w:textAlignment w:val="auto"/>
        <w:rPr>
          <w:rFonts w:asciiTheme="minorEastAsia" w:eastAsiaTheme="minorEastAsia" w:hAnsiTheme="minorEastAsia"/>
          <w:sz w:val="21"/>
          <w:szCs w:val="21"/>
          <w:lang w:val="en-GB"/>
        </w:rPr>
      </w:pPr>
      <w:r w:rsidRPr="002F56C0">
        <w:rPr>
          <w:rFonts w:asciiTheme="minorEastAsia" w:eastAsiaTheme="minorEastAsia" w:hAnsiTheme="minorEastAsia" w:hint="eastAsia"/>
          <w:sz w:val="21"/>
          <w:szCs w:val="21"/>
          <w:lang w:val="en-GB" w:eastAsia="ja-JP"/>
        </w:rPr>
        <w:t xml:space="preserve">46.　</w:t>
      </w:r>
      <w:r w:rsidRPr="002F56C0">
        <w:rPr>
          <w:rFonts w:asciiTheme="minorEastAsia" w:eastAsiaTheme="minorEastAsia" w:hAnsiTheme="minorEastAsia" w:cs="ＭＳ 明朝" w:hint="eastAsia"/>
          <w:sz w:val="21"/>
          <w:szCs w:val="21"/>
          <w:lang w:val="en-GB" w:eastAsia="ja-JP"/>
        </w:rPr>
        <w:t xml:space="preserve"> デンマーク議会（</w:t>
      </w:r>
      <w:r w:rsidRPr="007379AB">
        <w:rPr>
          <w:rFonts w:eastAsiaTheme="minorEastAsia"/>
          <w:sz w:val="21"/>
          <w:szCs w:val="21"/>
          <w:lang w:val="en-GB" w:eastAsia="ja-JP"/>
        </w:rPr>
        <w:t>Folketing</w:t>
      </w:r>
      <w:r w:rsidRPr="002F56C0">
        <w:rPr>
          <w:rFonts w:asciiTheme="minorEastAsia" w:eastAsiaTheme="minorEastAsia" w:hAnsiTheme="minorEastAsia" w:cs="ＭＳ 明朝" w:hint="eastAsia"/>
          <w:sz w:val="21"/>
          <w:szCs w:val="21"/>
          <w:lang w:val="en-GB" w:eastAsia="ja-JP"/>
        </w:rPr>
        <w:t>）</w:t>
      </w:r>
      <w:r w:rsidRPr="002F56C0">
        <w:rPr>
          <w:rFonts w:asciiTheme="minorEastAsia" w:eastAsiaTheme="minorEastAsia" w:hAnsiTheme="minorEastAsia" w:hint="eastAsia"/>
          <w:sz w:val="21"/>
          <w:szCs w:val="21"/>
          <w:lang w:val="en-GB" w:eastAsia="ja-JP"/>
        </w:rPr>
        <w:t>のテ</w:t>
      </w:r>
      <w:r w:rsidR="00E23281">
        <w:rPr>
          <w:rFonts w:asciiTheme="minorEastAsia" w:eastAsiaTheme="minorEastAsia" w:hAnsiTheme="minorEastAsia" w:hint="eastAsia"/>
          <w:sz w:val="21"/>
          <w:szCs w:val="21"/>
          <w:lang w:val="en-GB" w:eastAsia="ja-JP"/>
        </w:rPr>
        <w:t>レビ放送</w:t>
      </w:r>
      <w:r w:rsidR="009E3C68">
        <w:rPr>
          <w:rFonts w:asciiTheme="minorEastAsia" w:eastAsiaTheme="minorEastAsia" w:hAnsiTheme="minorEastAsia" w:hint="eastAsia"/>
          <w:sz w:val="21"/>
          <w:szCs w:val="21"/>
          <w:lang w:val="en-GB" w:eastAsia="ja-JP"/>
        </w:rPr>
        <w:t>サービス</w:t>
      </w:r>
      <w:r w:rsidR="00E23281">
        <w:rPr>
          <w:rFonts w:asciiTheme="minorEastAsia" w:eastAsiaTheme="minorEastAsia" w:hAnsiTheme="minorEastAsia" w:hint="eastAsia"/>
          <w:sz w:val="21"/>
          <w:szCs w:val="21"/>
          <w:lang w:val="en-GB" w:eastAsia="ja-JP"/>
        </w:rPr>
        <w:t>には字幕がないため、聴覚障害者はデンマーク議会の活動を伝える</w:t>
      </w:r>
      <w:r w:rsidRPr="002F56C0">
        <w:rPr>
          <w:rFonts w:asciiTheme="minorEastAsia" w:eastAsiaTheme="minorEastAsia" w:hAnsiTheme="minorEastAsia" w:hint="eastAsia"/>
          <w:sz w:val="21"/>
          <w:szCs w:val="21"/>
          <w:lang w:val="en-GB" w:eastAsia="ja-JP"/>
        </w:rPr>
        <w:t>テレビ</w:t>
      </w:r>
      <w:r w:rsidR="00E23281">
        <w:rPr>
          <w:rFonts w:asciiTheme="minorEastAsia" w:eastAsiaTheme="minorEastAsia" w:hAnsiTheme="minorEastAsia" w:hint="eastAsia"/>
          <w:sz w:val="21"/>
          <w:szCs w:val="21"/>
          <w:lang w:val="en-GB" w:eastAsia="ja-JP"/>
        </w:rPr>
        <w:t>放送</w:t>
      </w:r>
      <w:r w:rsidR="007379AB">
        <w:rPr>
          <w:rFonts w:asciiTheme="minorEastAsia" w:eastAsiaTheme="minorEastAsia" w:hAnsiTheme="minorEastAsia" w:hint="eastAsia"/>
          <w:sz w:val="21"/>
          <w:szCs w:val="21"/>
          <w:lang w:val="en-GB" w:eastAsia="ja-JP"/>
        </w:rPr>
        <w:t>への</w:t>
      </w:r>
      <w:r w:rsidRPr="002F56C0">
        <w:rPr>
          <w:rFonts w:asciiTheme="minorEastAsia" w:eastAsiaTheme="minorEastAsia" w:hAnsiTheme="minorEastAsia" w:hint="eastAsia"/>
          <w:sz w:val="21"/>
          <w:szCs w:val="21"/>
          <w:lang w:val="en-GB" w:eastAsia="ja-JP"/>
        </w:rPr>
        <w:t>アクセスがない。</w:t>
      </w:r>
    </w:p>
    <w:p w14:paraId="35342A5C" w14:textId="77777777" w:rsidR="00AD6288" w:rsidRPr="002F56C0" w:rsidRDefault="00AD6288" w:rsidP="00AD6288">
      <w:pPr>
        <w:overflowPunct/>
        <w:autoSpaceDE/>
        <w:autoSpaceDN/>
        <w:adjustRightInd/>
        <w:jc w:val="left"/>
        <w:textAlignment w:val="auto"/>
        <w:rPr>
          <w:rFonts w:asciiTheme="minorEastAsia" w:eastAsiaTheme="minorEastAsia" w:hAnsiTheme="minorEastAsia"/>
          <w:sz w:val="21"/>
          <w:szCs w:val="21"/>
          <w:lang w:val="en-GB"/>
        </w:rPr>
      </w:pPr>
    </w:p>
    <w:p w14:paraId="2D49E710" w14:textId="018DABCD" w:rsidR="00AD6288" w:rsidRPr="002F56C0" w:rsidRDefault="002736CB" w:rsidP="00AD6288">
      <w:pPr>
        <w:overflowPunct/>
        <w:autoSpaceDE/>
        <w:autoSpaceDN/>
        <w:adjustRightInd/>
        <w:jc w:val="left"/>
        <w:textAlignment w:val="auto"/>
        <w:rPr>
          <w:rFonts w:asciiTheme="minorEastAsia" w:eastAsiaTheme="minorEastAsia" w:hAnsiTheme="minorEastAsia"/>
          <w:sz w:val="21"/>
          <w:szCs w:val="21"/>
          <w:lang w:val="en-GB"/>
        </w:rPr>
      </w:pPr>
      <w:r w:rsidRPr="002F56C0">
        <w:rPr>
          <w:rFonts w:asciiTheme="minorEastAsia" w:eastAsiaTheme="minorEastAsia" w:hAnsiTheme="minorEastAsia" w:cs="ＭＳ 明朝" w:hint="eastAsia"/>
          <w:sz w:val="21"/>
          <w:szCs w:val="21"/>
          <w:lang w:val="en-GB"/>
        </w:rPr>
        <w:t>以下の情報を提供</w:t>
      </w:r>
      <w:r w:rsidR="00C6468A" w:rsidRPr="002F56C0">
        <w:rPr>
          <w:rFonts w:asciiTheme="minorEastAsia" w:eastAsiaTheme="minorEastAsia" w:hAnsiTheme="minorEastAsia" w:cs="ＭＳ 明朝" w:hint="eastAsia"/>
          <w:sz w:val="21"/>
          <w:szCs w:val="21"/>
          <w:lang w:val="en-GB"/>
        </w:rPr>
        <w:t>してほしい</w:t>
      </w:r>
      <w:r w:rsidRPr="002F56C0">
        <w:rPr>
          <w:rFonts w:asciiTheme="minorEastAsia" w:eastAsiaTheme="minorEastAsia" w:hAnsiTheme="minorEastAsia" w:cs="ＭＳ 明朝" w:hint="eastAsia"/>
          <w:sz w:val="21"/>
          <w:szCs w:val="21"/>
          <w:lang w:val="en-GB"/>
        </w:rPr>
        <w:t>。</w:t>
      </w:r>
      <w:r w:rsidR="00AD6288" w:rsidRPr="002F56C0">
        <w:rPr>
          <w:rFonts w:asciiTheme="minorEastAsia" w:eastAsiaTheme="minorEastAsia" w:hAnsiTheme="minorEastAsia"/>
          <w:sz w:val="21"/>
          <w:szCs w:val="21"/>
          <w:lang w:val="en-GB"/>
        </w:rPr>
        <w:t>:</w:t>
      </w:r>
    </w:p>
    <w:p w14:paraId="073209E9" w14:textId="77777777" w:rsidR="00AD6288" w:rsidRPr="002F56C0" w:rsidRDefault="00AD6288" w:rsidP="00AD6288">
      <w:pPr>
        <w:overflowPunct/>
        <w:autoSpaceDE/>
        <w:autoSpaceDN/>
        <w:adjustRightInd/>
        <w:jc w:val="left"/>
        <w:textAlignment w:val="auto"/>
        <w:rPr>
          <w:rFonts w:asciiTheme="minorEastAsia" w:eastAsiaTheme="minorEastAsia" w:hAnsiTheme="minorEastAsia"/>
          <w:i/>
          <w:sz w:val="21"/>
          <w:szCs w:val="21"/>
          <w:lang w:val="en-GB"/>
        </w:rPr>
      </w:pPr>
    </w:p>
    <w:p w14:paraId="25B2F2DB" w14:textId="7817B51C" w:rsidR="00AD6288" w:rsidRPr="002F56C0" w:rsidRDefault="002F56C0" w:rsidP="00AD6288">
      <w:pPr>
        <w:numPr>
          <w:ilvl w:val="0"/>
          <w:numId w:val="47"/>
        </w:numPr>
        <w:overflowPunct/>
        <w:autoSpaceDE/>
        <w:autoSpaceDN/>
        <w:adjustRightInd/>
        <w:contextualSpacing/>
        <w:jc w:val="left"/>
        <w:textAlignment w:val="auto"/>
        <w:rPr>
          <w:sz w:val="24"/>
          <w:szCs w:val="24"/>
          <w:lang w:val="en-GB"/>
        </w:rPr>
      </w:pPr>
      <w:r w:rsidRPr="002F56C0">
        <w:rPr>
          <w:rFonts w:asciiTheme="minorEastAsia" w:eastAsiaTheme="minorEastAsia" w:hAnsiTheme="minorEastAsia" w:hint="eastAsia"/>
          <w:sz w:val="21"/>
          <w:szCs w:val="21"/>
          <w:lang w:val="en-GB"/>
        </w:rPr>
        <w:lastRenderedPageBreak/>
        <w:t>聴覚障害のある人が</w:t>
      </w:r>
      <w:r w:rsidRPr="002F56C0">
        <w:rPr>
          <w:rFonts w:asciiTheme="minorEastAsia" w:eastAsiaTheme="minorEastAsia" w:hAnsiTheme="minorEastAsia" w:hint="eastAsia"/>
          <w:sz w:val="21"/>
          <w:szCs w:val="21"/>
          <w:lang w:val="en-GB" w:eastAsia="ja-JP"/>
        </w:rPr>
        <w:t>デンマーク議会の</w:t>
      </w:r>
      <w:r w:rsidR="00E23281">
        <w:rPr>
          <w:rFonts w:asciiTheme="minorEastAsia" w:eastAsiaTheme="minorEastAsia" w:hAnsiTheme="minorEastAsia" w:hint="eastAsia"/>
          <w:sz w:val="21"/>
          <w:szCs w:val="21"/>
          <w:lang w:val="en-GB" w:eastAsia="ja-JP"/>
        </w:rPr>
        <w:t>活動を伝えるテ</w:t>
      </w:r>
      <w:r>
        <w:rPr>
          <w:rFonts w:asciiTheme="minorEastAsia" w:eastAsiaTheme="minorEastAsia" w:hAnsiTheme="minorEastAsia" w:hint="eastAsia"/>
          <w:sz w:val="21"/>
          <w:szCs w:val="21"/>
          <w:lang w:val="en-GB" w:eastAsia="ja-JP"/>
        </w:rPr>
        <w:t>レビ</w:t>
      </w:r>
      <w:r w:rsidR="00E23281">
        <w:rPr>
          <w:rFonts w:asciiTheme="minorEastAsia" w:eastAsiaTheme="minorEastAsia" w:hAnsiTheme="minorEastAsia" w:hint="eastAsia"/>
          <w:sz w:val="21"/>
          <w:szCs w:val="21"/>
          <w:lang w:val="en-GB" w:eastAsia="ja-JP"/>
        </w:rPr>
        <w:t>放送</w:t>
      </w:r>
      <w:r>
        <w:rPr>
          <w:rFonts w:asciiTheme="minorEastAsia" w:eastAsiaTheme="minorEastAsia" w:hAnsiTheme="minorEastAsia" w:hint="eastAsia"/>
          <w:sz w:val="21"/>
          <w:szCs w:val="21"/>
          <w:lang w:val="en-GB" w:eastAsia="ja-JP"/>
        </w:rPr>
        <w:t>に</w:t>
      </w:r>
      <w:r w:rsidRPr="002F56C0">
        <w:rPr>
          <w:rFonts w:asciiTheme="minorEastAsia" w:eastAsiaTheme="minorEastAsia" w:hAnsiTheme="minorEastAsia" w:hint="eastAsia"/>
          <w:sz w:val="21"/>
          <w:szCs w:val="21"/>
          <w:lang w:val="en-GB" w:eastAsia="ja-JP"/>
        </w:rPr>
        <w:t>アクセス</w:t>
      </w:r>
      <w:r w:rsidRPr="002F56C0">
        <w:rPr>
          <w:rFonts w:asciiTheme="minorEastAsia" w:eastAsiaTheme="minorEastAsia" w:hAnsiTheme="minorEastAsia" w:hint="eastAsia"/>
          <w:sz w:val="21"/>
          <w:szCs w:val="21"/>
          <w:lang w:val="en-GB"/>
        </w:rPr>
        <w:t>できるようにする計画。</w:t>
      </w:r>
    </w:p>
    <w:p w14:paraId="5D1B92C6" w14:textId="77777777" w:rsidR="00AD6288" w:rsidRPr="00A24B37" w:rsidRDefault="00AD6288" w:rsidP="00AD6288">
      <w:pPr>
        <w:overflowPunct/>
        <w:autoSpaceDE/>
        <w:autoSpaceDN/>
        <w:adjustRightInd/>
        <w:jc w:val="left"/>
        <w:textAlignment w:val="auto"/>
        <w:rPr>
          <w:rFonts w:asciiTheme="minorEastAsia" w:eastAsiaTheme="minorEastAsia" w:hAnsiTheme="minorEastAsia"/>
          <w:sz w:val="21"/>
          <w:szCs w:val="21"/>
          <w:lang w:val="en-GB" w:eastAsia="ja-JP"/>
        </w:rPr>
      </w:pPr>
    </w:p>
    <w:p w14:paraId="05DAA042" w14:textId="77777777" w:rsidR="00AD6288" w:rsidRPr="00A24B37" w:rsidRDefault="00AD6288" w:rsidP="00AD6288">
      <w:pPr>
        <w:overflowPunct/>
        <w:autoSpaceDE/>
        <w:autoSpaceDN/>
        <w:adjustRightInd/>
        <w:jc w:val="left"/>
        <w:textAlignment w:val="auto"/>
        <w:rPr>
          <w:rFonts w:asciiTheme="minorEastAsia" w:eastAsiaTheme="minorEastAsia" w:hAnsiTheme="minorEastAsia"/>
          <w:sz w:val="21"/>
          <w:szCs w:val="21"/>
          <w:lang w:val="en-GB"/>
        </w:rPr>
      </w:pPr>
    </w:p>
    <w:p w14:paraId="57968B7E" w14:textId="31803C11" w:rsidR="002F56C0" w:rsidRPr="00A24B37" w:rsidRDefault="002F56C0" w:rsidP="00AD6288">
      <w:pPr>
        <w:overflowPunct/>
        <w:autoSpaceDE/>
        <w:autoSpaceDN/>
        <w:adjustRightInd/>
        <w:jc w:val="left"/>
        <w:textAlignment w:val="auto"/>
        <w:rPr>
          <w:rFonts w:asciiTheme="minorEastAsia" w:eastAsiaTheme="minorEastAsia" w:hAnsiTheme="minorEastAsia"/>
          <w:sz w:val="21"/>
          <w:szCs w:val="21"/>
          <w:lang w:val="en-GB" w:eastAsia="ja-JP"/>
        </w:rPr>
      </w:pPr>
      <w:r w:rsidRPr="00A24B37">
        <w:rPr>
          <w:rFonts w:asciiTheme="minorEastAsia" w:eastAsiaTheme="minorEastAsia" w:hAnsiTheme="minorEastAsia" w:hint="eastAsia"/>
          <w:sz w:val="21"/>
          <w:szCs w:val="21"/>
          <w:lang w:val="en-GB" w:eastAsia="ja-JP"/>
        </w:rPr>
        <w:t>47</w:t>
      </w:r>
      <w:r w:rsidR="00E21178" w:rsidRPr="00A24B37">
        <w:rPr>
          <w:rFonts w:asciiTheme="minorEastAsia" w:eastAsiaTheme="minorEastAsia" w:hAnsiTheme="minorEastAsia"/>
          <w:sz w:val="21"/>
          <w:szCs w:val="21"/>
          <w:lang w:val="en-GB"/>
        </w:rPr>
        <w:t>.</w:t>
      </w:r>
      <w:r w:rsidR="00E21178" w:rsidRPr="00A24B37">
        <w:rPr>
          <w:rFonts w:asciiTheme="minorEastAsia" w:eastAsiaTheme="minorEastAsia" w:hAnsiTheme="minorEastAsia" w:hint="eastAsia"/>
          <w:sz w:val="21"/>
          <w:szCs w:val="21"/>
          <w:lang w:val="en-GB" w:eastAsia="ja-JP"/>
        </w:rPr>
        <w:t xml:space="preserve">　</w:t>
      </w:r>
      <w:r w:rsidRPr="00A24B37">
        <w:rPr>
          <w:rFonts w:asciiTheme="minorEastAsia" w:eastAsiaTheme="minorEastAsia" w:hAnsiTheme="minorEastAsia"/>
          <w:sz w:val="21"/>
          <w:szCs w:val="21"/>
          <w:lang w:val="en-GB"/>
        </w:rPr>
        <w:t>2014</w:t>
      </w:r>
      <w:r w:rsidR="000064E3">
        <w:rPr>
          <w:rFonts w:asciiTheme="minorEastAsia" w:eastAsiaTheme="minorEastAsia" w:hAnsiTheme="minorEastAsia" w:hint="eastAsia"/>
          <w:sz w:val="21"/>
          <w:szCs w:val="21"/>
          <w:lang w:val="en-GB"/>
        </w:rPr>
        <w:t>年に国連障害者権利委員会が</w:t>
      </w:r>
      <w:r w:rsidR="000064E3">
        <w:rPr>
          <w:rFonts w:asciiTheme="minorEastAsia" w:eastAsiaTheme="minorEastAsia" w:hAnsiTheme="minorEastAsia" w:hint="eastAsia"/>
          <w:sz w:val="21"/>
          <w:szCs w:val="21"/>
          <w:lang w:val="en-GB" w:eastAsia="ja-JP"/>
        </w:rPr>
        <w:t>行った</w:t>
      </w:r>
      <w:r w:rsidRPr="00A24B37">
        <w:rPr>
          <w:rFonts w:asciiTheme="minorEastAsia" w:eastAsiaTheme="minorEastAsia" w:hAnsiTheme="minorEastAsia" w:hint="eastAsia"/>
          <w:sz w:val="21"/>
          <w:szCs w:val="21"/>
          <w:lang w:val="en-GB"/>
        </w:rPr>
        <w:t>勧告（第</w:t>
      </w:r>
      <w:r w:rsidRPr="00A24B37">
        <w:rPr>
          <w:rFonts w:asciiTheme="minorEastAsia" w:eastAsiaTheme="minorEastAsia" w:hAnsiTheme="minorEastAsia"/>
          <w:sz w:val="21"/>
          <w:szCs w:val="21"/>
          <w:lang w:val="en-GB"/>
        </w:rPr>
        <w:t>60</w:t>
      </w:r>
      <w:r w:rsidRPr="00A24B37">
        <w:rPr>
          <w:rFonts w:asciiTheme="minorEastAsia" w:eastAsiaTheme="minorEastAsia" w:hAnsiTheme="minorEastAsia" w:hint="eastAsia"/>
          <w:sz w:val="21"/>
          <w:szCs w:val="21"/>
          <w:lang w:val="en-GB"/>
        </w:rPr>
        <w:t>項から第</w:t>
      </w:r>
      <w:r w:rsidRPr="00A24B37">
        <w:rPr>
          <w:rFonts w:asciiTheme="minorEastAsia" w:eastAsiaTheme="minorEastAsia" w:hAnsiTheme="minorEastAsia"/>
          <w:sz w:val="21"/>
          <w:szCs w:val="21"/>
          <w:lang w:val="en-GB"/>
        </w:rPr>
        <w:t>61</w:t>
      </w:r>
      <w:r w:rsidRPr="00A24B37">
        <w:rPr>
          <w:rFonts w:asciiTheme="minorEastAsia" w:eastAsiaTheme="minorEastAsia" w:hAnsiTheme="minorEastAsia" w:hint="eastAsia"/>
          <w:sz w:val="21"/>
          <w:szCs w:val="21"/>
          <w:lang w:val="en-GB"/>
        </w:rPr>
        <w:t>項）に反して、投票所、投票用紙、公開討論および選挙資料</w:t>
      </w:r>
      <w:r w:rsidR="009E3C68">
        <w:rPr>
          <w:rFonts w:asciiTheme="minorEastAsia" w:eastAsiaTheme="minorEastAsia" w:hAnsiTheme="minorEastAsia" w:hint="eastAsia"/>
          <w:sz w:val="21"/>
          <w:szCs w:val="21"/>
          <w:lang w:val="en-GB" w:eastAsia="ja-JP"/>
        </w:rPr>
        <w:t>へのアクセス</w:t>
      </w:r>
      <w:r w:rsidR="009E3C68">
        <w:rPr>
          <w:rFonts w:asciiTheme="minorEastAsia" w:eastAsiaTheme="minorEastAsia" w:hAnsiTheme="minorEastAsia" w:hint="eastAsia"/>
          <w:sz w:val="21"/>
          <w:szCs w:val="21"/>
          <w:lang w:val="en-GB"/>
        </w:rPr>
        <w:t>は、障害者にとって依然として</w:t>
      </w:r>
      <w:r w:rsidR="009E3C68">
        <w:rPr>
          <w:rFonts w:asciiTheme="minorEastAsia" w:eastAsiaTheme="minorEastAsia" w:hAnsiTheme="minorEastAsia" w:hint="eastAsia"/>
          <w:sz w:val="21"/>
          <w:szCs w:val="21"/>
          <w:lang w:val="en-GB" w:eastAsia="ja-JP"/>
        </w:rPr>
        <w:t>困難な</w:t>
      </w:r>
      <w:r w:rsidR="009E3C68">
        <w:rPr>
          <w:rFonts w:asciiTheme="minorEastAsia" w:eastAsiaTheme="minorEastAsia" w:hAnsiTheme="minorEastAsia" w:hint="eastAsia"/>
          <w:sz w:val="21"/>
          <w:szCs w:val="21"/>
          <w:lang w:val="en-GB"/>
        </w:rPr>
        <w:t>課題</w:t>
      </w:r>
      <w:r w:rsidR="009E3C68">
        <w:rPr>
          <w:rFonts w:asciiTheme="minorEastAsia" w:eastAsiaTheme="minorEastAsia" w:hAnsiTheme="minorEastAsia" w:hint="eastAsia"/>
          <w:sz w:val="21"/>
          <w:szCs w:val="21"/>
          <w:lang w:val="en-GB" w:eastAsia="ja-JP"/>
        </w:rPr>
        <w:t>とな</w:t>
      </w:r>
      <w:r w:rsidR="00983D92">
        <w:rPr>
          <w:rFonts w:asciiTheme="minorEastAsia" w:eastAsiaTheme="minorEastAsia" w:hAnsiTheme="minorEastAsia" w:hint="eastAsia"/>
          <w:sz w:val="21"/>
          <w:szCs w:val="21"/>
          <w:lang w:val="en-GB" w:eastAsia="ja-JP"/>
        </w:rPr>
        <w:t>ってい</w:t>
      </w:r>
      <w:r w:rsidRPr="00A24B37">
        <w:rPr>
          <w:rFonts w:asciiTheme="minorEastAsia" w:eastAsiaTheme="minorEastAsia" w:hAnsiTheme="minorEastAsia" w:hint="eastAsia"/>
          <w:sz w:val="21"/>
          <w:szCs w:val="21"/>
          <w:lang w:val="en-GB"/>
        </w:rPr>
        <w:t>る。</w:t>
      </w:r>
      <w:r w:rsidR="00983D92">
        <w:rPr>
          <w:rFonts w:asciiTheme="minorEastAsia" w:eastAsiaTheme="minorEastAsia" w:hAnsiTheme="minorEastAsia" w:hint="eastAsia"/>
          <w:sz w:val="21"/>
          <w:szCs w:val="21"/>
          <w:lang w:val="en-GB"/>
        </w:rPr>
        <w:t>アクセスできない建物、音声誘導ループシステムの欠如、</w:t>
      </w:r>
      <w:r w:rsidRPr="00A24B37">
        <w:rPr>
          <w:rFonts w:asciiTheme="minorEastAsia" w:eastAsiaTheme="minorEastAsia" w:hAnsiTheme="minorEastAsia" w:hint="eastAsia"/>
          <w:sz w:val="21"/>
          <w:szCs w:val="21"/>
          <w:lang w:val="en-GB"/>
        </w:rPr>
        <w:t>投票用紙</w:t>
      </w:r>
      <w:r w:rsidR="00E21178" w:rsidRPr="00A24B37">
        <w:rPr>
          <w:rFonts w:asciiTheme="minorEastAsia" w:eastAsiaTheme="minorEastAsia" w:hAnsiTheme="minorEastAsia" w:hint="eastAsia"/>
          <w:sz w:val="21"/>
          <w:szCs w:val="21"/>
          <w:lang w:val="en-GB" w:eastAsia="ja-JP"/>
        </w:rPr>
        <w:t>や</w:t>
      </w:r>
      <w:r w:rsidR="00E21178" w:rsidRPr="00A24B37">
        <w:rPr>
          <w:rFonts w:asciiTheme="minorEastAsia" w:eastAsiaTheme="minorEastAsia" w:hAnsiTheme="minorEastAsia" w:hint="eastAsia"/>
          <w:sz w:val="21"/>
          <w:szCs w:val="21"/>
          <w:lang w:val="en-GB"/>
        </w:rPr>
        <w:t>選挙資料</w:t>
      </w:r>
      <w:r w:rsidR="00983D92">
        <w:rPr>
          <w:rFonts w:asciiTheme="minorEastAsia" w:eastAsiaTheme="minorEastAsia" w:hAnsiTheme="minorEastAsia" w:hint="eastAsia"/>
          <w:sz w:val="21"/>
          <w:szCs w:val="21"/>
          <w:lang w:val="en-GB" w:eastAsia="ja-JP"/>
        </w:rPr>
        <w:t>がアクセシブルとされていないことは旧態依然と</w:t>
      </w:r>
      <w:r w:rsidR="00E21178" w:rsidRPr="00A24B37">
        <w:rPr>
          <w:rFonts w:asciiTheme="minorEastAsia" w:eastAsiaTheme="minorEastAsia" w:hAnsiTheme="minorEastAsia" w:hint="eastAsia"/>
          <w:sz w:val="21"/>
          <w:szCs w:val="21"/>
          <w:lang w:val="en-GB" w:eastAsia="ja-JP"/>
        </w:rPr>
        <w:t>いった面がある。</w:t>
      </w:r>
    </w:p>
    <w:p w14:paraId="5979DDDD" w14:textId="77777777" w:rsidR="00E21178" w:rsidRPr="00A24B37" w:rsidRDefault="00E21178" w:rsidP="00AD6288">
      <w:pPr>
        <w:overflowPunct/>
        <w:autoSpaceDE/>
        <w:autoSpaceDN/>
        <w:adjustRightInd/>
        <w:jc w:val="left"/>
        <w:textAlignment w:val="auto"/>
        <w:rPr>
          <w:rFonts w:asciiTheme="minorEastAsia" w:eastAsiaTheme="minorEastAsia" w:hAnsiTheme="minorEastAsia"/>
          <w:sz w:val="21"/>
          <w:szCs w:val="21"/>
          <w:lang w:val="en-GB" w:eastAsia="ja-JP"/>
        </w:rPr>
      </w:pPr>
    </w:p>
    <w:p w14:paraId="334145EC" w14:textId="025C536B" w:rsidR="00E21178" w:rsidRPr="00A24B37" w:rsidRDefault="00CD2FBF" w:rsidP="00AD6288">
      <w:pPr>
        <w:overflowPunct/>
        <w:autoSpaceDE/>
        <w:autoSpaceDN/>
        <w:adjustRightInd/>
        <w:jc w:val="left"/>
        <w:textAlignment w:val="auto"/>
        <w:rPr>
          <w:rFonts w:asciiTheme="minorEastAsia" w:eastAsiaTheme="minorEastAsia" w:hAnsiTheme="minorEastAsia"/>
          <w:sz w:val="21"/>
          <w:szCs w:val="21"/>
          <w:lang w:val="en-GB" w:eastAsia="ja-JP"/>
        </w:rPr>
      </w:pPr>
      <w:r>
        <w:rPr>
          <w:rFonts w:asciiTheme="minorEastAsia" w:eastAsiaTheme="minorEastAsia" w:hAnsiTheme="minorEastAsia" w:hint="eastAsia"/>
          <w:sz w:val="21"/>
          <w:szCs w:val="21"/>
          <w:lang w:val="en-GB" w:eastAsia="ja-JP"/>
        </w:rPr>
        <w:t>障害者組織</w:t>
      </w:r>
      <w:r w:rsidR="000064E3">
        <w:rPr>
          <w:rFonts w:asciiTheme="minorEastAsia" w:eastAsiaTheme="minorEastAsia" w:hAnsiTheme="minorEastAsia" w:hint="eastAsia"/>
          <w:sz w:val="21"/>
          <w:szCs w:val="21"/>
          <w:lang w:val="en-GB" w:eastAsia="ja-JP"/>
        </w:rPr>
        <w:t>は、障害のある人は政治の舞台</w:t>
      </w:r>
      <w:r w:rsidR="00A24B37" w:rsidRPr="00A24B37">
        <w:rPr>
          <w:rFonts w:asciiTheme="minorEastAsia" w:eastAsiaTheme="minorEastAsia" w:hAnsiTheme="minorEastAsia" w:hint="eastAsia"/>
          <w:sz w:val="21"/>
          <w:szCs w:val="21"/>
          <w:lang w:val="en-GB" w:eastAsia="ja-JP"/>
        </w:rPr>
        <w:t>で十分に代表されていない</w:t>
      </w:r>
      <w:r w:rsidR="000064E3">
        <w:rPr>
          <w:rFonts w:asciiTheme="minorEastAsia" w:eastAsiaTheme="minorEastAsia" w:hAnsiTheme="minorEastAsia" w:hint="eastAsia"/>
          <w:sz w:val="21"/>
          <w:szCs w:val="21"/>
          <w:lang w:val="en-GB" w:eastAsia="ja-JP"/>
        </w:rPr>
        <w:t>ことに加えて、</w:t>
      </w:r>
      <w:r w:rsidR="00A24B37" w:rsidRPr="00A24B37">
        <w:rPr>
          <w:rFonts w:asciiTheme="minorEastAsia" w:eastAsiaTheme="minorEastAsia" w:hAnsiTheme="minorEastAsia" w:hint="eastAsia"/>
          <w:sz w:val="21"/>
          <w:szCs w:val="21"/>
          <w:lang w:val="en-GB" w:eastAsia="ja-JP"/>
        </w:rPr>
        <w:t>柔軟な条件での補助金付き雇用（</w:t>
      </w:r>
      <w:proofErr w:type="spellStart"/>
      <w:r w:rsidR="00A24B37" w:rsidRPr="00A24B37">
        <w:rPr>
          <w:rFonts w:eastAsiaTheme="minorEastAsia"/>
          <w:sz w:val="21"/>
          <w:szCs w:val="21"/>
          <w:lang w:val="en-GB" w:eastAsia="ja-JP"/>
        </w:rPr>
        <w:t>fleksjob</w:t>
      </w:r>
      <w:proofErr w:type="spellEnd"/>
      <w:r w:rsidR="00A24B37" w:rsidRPr="00A24B37">
        <w:rPr>
          <w:rFonts w:asciiTheme="minorEastAsia" w:eastAsiaTheme="minorEastAsia" w:hAnsiTheme="minorEastAsia" w:hint="eastAsia"/>
          <w:sz w:val="21"/>
          <w:szCs w:val="21"/>
          <w:lang w:val="en-GB" w:eastAsia="ja-JP"/>
        </w:rPr>
        <w:t>）</w:t>
      </w:r>
      <w:r w:rsidR="00E21178" w:rsidRPr="00A24B37">
        <w:rPr>
          <w:rFonts w:asciiTheme="minorEastAsia" w:eastAsiaTheme="minorEastAsia" w:hAnsiTheme="minorEastAsia" w:hint="eastAsia"/>
          <w:sz w:val="21"/>
          <w:szCs w:val="21"/>
          <w:lang w:val="en-GB" w:eastAsia="ja-JP"/>
        </w:rPr>
        <w:t>従事する人にとっ</w:t>
      </w:r>
      <w:r w:rsidR="00A24B37" w:rsidRPr="00A24B37">
        <w:rPr>
          <w:rFonts w:asciiTheme="minorEastAsia" w:eastAsiaTheme="minorEastAsia" w:hAnsiTheme="minorEastAsia" w:hint="eastAsia"/>
          <w:sz w:val="21"/>
          <w:szCs w:val="21"/>
          <w:lang w:val="en-GB" w:eastAsia="ja-JP"/>
        </w:rPr>
        <w:t>て</w:t>
      </w:r>
      <w:r w:rsidR="00E21178" w:rsidRPr="00A24B37">
        <w:rPr>
          <w:rFonts w:asciiTheme="minorEastAsia" w:eastAsiaTheme="minorEastAsia" w:hAnsiTheme="minorEastAsia" w:hint="eastAsia"/>
          <w:sz w:val="21"/>
          <w:szCs w:val="21"/>
          <w:lang w:val="en-GB" w:eastAsia="ja-JP"/>
        </w:rPr>
        <w:t>政治事務所を持つこと</w:t>
      </w:r>
      <w:r w:rsidR="00A24B37" w:rsidRPr="00A24B37">
        <w:rPr>
          <w:rFonts w:asciiTheme="minorEastAsia" w:eastAsiaTheme="minorEastAsia" w:hAnsiTheme="minorEastAsia" w:hint="eastAsia"/>
          <w:sz w:val="21"/>
          <w:szCs w:val="21"/>
          <w:lang w:val="en-GB" w:eastAsia="ja-JP"/>
        </w:rPr>
        <w:t>が</w:t>
      </w:r>
      <w:r w:rsidR="002D08E8">
        <w:rPr>
          <w:rFonts w:asciiTheme="minorEastAsia" w:eastAsiaTheme="minorEastAsia" w:hAnsiTheme="minorEastAsia" w:hint="eastAsia"/>
          <w:sz w:val="21"/>
          <w:szCs w:val="21"/>
          <w:lang w:val="en-GB" w:eastAsia="ja-JP"/>
        </w:rPr>
        <w:t>問題を生じさせるかもしれないということを指摘している。</w:t>
      </w:r>
      <w:r w:rsidR="00A24B37" w:rsidRPr="00A24B37">
        <w:rPr>
          <w:rFonts w:asciiTheme="minorEastAsia" w:eastAsiaTheme="minorEastAsia" w:hAnsiTheme="minorEastAsia" w:hint="eastAsia"/>
          <w:sz w:val="21"/>
          <w:szCs w:val="21"/>
          <w:lang w:val="en-GB" w:eastAsia="ja-JP"/>
        </w:rPr>
        <w:t>というのは、労働能力がそれにより高く評価され</w:t>
      </w:r>
      <w:r w:rsidR="002D08E8">
        <w:rPr>
          <w:rFonts w:asciiTheme="minorEastAsia" w:eastAsiaTheme="minorEastAsia" w:hAnsiTheme="minorEastAsia" w:hint="eastAsia"/>
          <w:sz w:val="21"/>
          <w:szCs w:val="21"/>
          <w:lang w:val="en-GB" w:eastAsia="ja-JP"/>
        </w:rPr>
        <w:t>て</w:t>
      </w:r>
      <w:r w:rsidR="00E21178" w:rsidRPr="00A24B37">
        <w:rPr>
          <w:rFonts w:asciiTheme="minorEastAsia" w:eastAsiaTheme="minorEastAsia" w:hAnsiTheme="minorEastAsia" w:hint="eastAsia"/>
          <w:sz w:val="21"/>
          <w:szCs w:val="21"/>
          <w:lang w:val="en-GB" w:eastAsia="ja-JP"/>
        </w:rPr>
        <w:t>、</w:t>
      </w:r>
      <w:r w:rsidR="00A24B37" w:rsidRPr="00A24B37">
        <w:rPr>
          <w:rFonts w:asciiTheme="minorEastAsia" w:eastAsiaTheme="minorEastAsia" w:hAnsiTheme="minorEastAsia" w:hint="eastAsia"/>
          <w:sz w:val="21"/>
          <w:szCs w:val="21"/>
          <w:lang w:val="en-GB" w:eastAsia="ja-JP"/>
        </w:rPr>
        <w:t>補助金付き雇用の</w:t>
      </w:r>
      <w:r w:rsidR="00E21178" w:rsidRPr="00A24B37">
        <w:rPr>
          <w:rFonts w:asciiTheme="minorEastAsia" w:eastAsiaTheme="minorEastAsia" w:hAnsiTheme="minorEastAsia" w:hint="eastAsia"/>
          <w:sz w:val="21"/>
          <w:szCs w:val="21"/>
          <w:lang w:val="en-GB" w:eastAsia="ja-JP"/>
        </w:rPr>
        <w:t>資格に影響</w:t>
      </w:r>
      <w:r w:rsidR="002D08E8">
        <w:rPr>
          <w:rFonts w:asciiTheme="minorEastAsia" w:eastAsiaTheme="minorEastAsia" w:hAnsiTheme="minorEastAsia" w:hint="eastAsia"/>
          <w:sz w:val="21"/>
          <w:szCs w:val="21"/>
          <w:lang w:val="en-GB" w:eastAsia="ja-JP"/>
        </w:rPr>
        <w:t>する恐れ</w:t>
      </w:r>
      <w:r w:rsidR="00A24B37" w:rsidRPr="00A24B37">
        <w:rPr>
          <w:rFonts w:asciiTheme="minorEastAsia" w:eastAsiaTheme="minorEastAsia" w:hAnsiTheme="minorEastAsia" w:hint="eastAsia"/>
          <w:sz w:val="21"/>
          <w:szCs w:val="21"/>
          <w:lang w:val="en-GB" w:eastAsia="ja-JP"/>
        </w:rPr>
        <w:t>がある</w:t>
      </w:r>
      <w:r w:rsidR="002D08E8">
        <w:rPr>
          <w:rFonts w:asciiTheme="minorEastAsia" w:eastAsiaTheme="minorEastAsia" w:hAnsiTheme="minorEastAsia" w:hint="eastAsia"/>
          <w:sz w:val="21"/>
          <w:szCs w:val="21"/>
          <w:lang w:val="en-GB" w:eastAsia="ja-JP"/>
        </w:rPr>
        <w:t>からである</w:t>
      </w:r>
      <w:r w:rsidR="00E21178" w:rsidRPr="00A24B37">
        <w:rPr>
          <w:rFonts w:asciiTheme="minorEastAsia" w:eastAsiaTheme="minorEastAsia" w:hAnsiTheme="minorEastAsia" w:hint="eastAsia"/>
          <w:sz w:val="21"/>
          <w:szCs w:val="21"/>
          <w:lang w:val="en-GB" w:eastAsia="ja-JP"/>
        </w:rPr>
        <w:t>。</w:t>
      </w:r>
    </w:p>
    <w:p w14:paraId="5CF506B5" w14:textId="77777777" w:rsidR="00AD6288" w:rsidRPr="00A24B37" w:rsidRDefault="00AD6288" w:rsidP="00AD6288">
      <w:pPr>
        <w:overflowPunct/>
        <w:autoSpaceDE/>
        <w:autoSpaceDN/>
        <w:adjustRightInd/>
        <w:jc w:val="left"/>
        <w:textAlignment w:val="auto"/>
        <w:rPr>
          <w:rFonts w:asciiTheme="minorEastAsia" w:eastAsiaTheme="minorEastAsia" w:hAnsiTheme="minorEastAsia"/>
          <w:sz w:val="21"/>
          <w:szCs w:val="21"/>
          <w:lang w:val="en-GB"/>
        </w:rPr>
      </w:pPr>
    </w:p>
    <w:p w14:paraId="3F0F39CD" w14:textId="52478772" w:rsidR="00AD6288" w:rsidRPr="00A24B37" w:rsidRDefault="002736CB" w:rsidP="00AD6288">
      <w:pPr>
        <w:overflowPunct/>
        <w:autoSpaceDE/>
        <w:autoSpaceDN/>
        <w:adjustRightInd/>
        <w:jc w:val="left"/>
        <w:textAlignment w:val="auto"/>
        <w:rPr>
          <w:rFonts w:asciiTheme="minorEastAsia" w:eastAsiaTheme="minorEastAsia" w:hAnsiTheme="minorEastAsia"/>
          <w:sz w:val="21"/>
          <w:szCs w:val="21"/>
          <w:lang w:val="en-GB"/>
        </w:rPr>
      </w:pPr>
      <w:r w:rsidRPr="00A24B37">
        <w:rPr>
          <w:rFonts w:asciiTheme="minorEastAsia" w:eastAsiaTheme="minorEastAsia" w:hAnsiTheme="minorEastAsia" w:cs="ＭＳ 明朝" w:hint="eastAsia"/>
          <w:sz w:val="21"/>
          <w:szCs w:val="21"/>
          <w:lang w:val="en-GB"/>
        </w:rPr>
        <w:t>以下の情報を提供</w:t>
      </w:r>
      <w:r w:rsidR="00C6468A" w:rsidRPr="00A24B37">
        <w:rPr>
          <w:rFonts w:asciiTheme="minorEastAsia" w:eastAsiaTheme="minorEastAsia" w:hAnsiTheme="minorEastAsia" w:cs="ＭＳ 明朝" w:hint="eastAsia"/>
          <w:sz w:val="21"/>
          <w:szCs w:val="21"/>
          <w:lang w:val="en-GB"/>
        </w:rPr>
        <w:t>してほしい</w:t>
      </w:r>
      <w:r w:rsidRPr="00A24B37">
        <w:rPr>
          <w:rFonts w:asciiTheme="minorEastAsia" w:eastAsiaTheme="minorEastAsia" w:hAnsiTheme="minorEastAsia" w:cs="ＭＳ 明朝" w:hint="eastAsia"/>
          <w:sz w:val="21"/>
          <w:szCs w:val="21"/>
          <w:lang w:val="en-GB"/>
        </w:rPr>
        <w:t>。</w:t>
      </w:r>
      <w:r w:rsidR="00AD6288" w:rsidRPr="00A24B37">
        <w:rPr>
          <w:rFonts w:asciiTheme="minorEastAsia" w:eastAsiaTheme="minorEastAsia" w:hAnsiTheme="minorEastAsia"/>
          <w:sz w:val="21"/>
          <w:szCs w:val="21"/>
          <w:lang w:val="en-GB"/>
        </w:rPr>
        <w:t>:</w:t>
      </w:r>
    </w:p>
    <w:p w14:paraId="46294477" w14:textId="77777777" w:rsidR="00AD6288" w:rsidRPr="00A24B37" w:rsidRDefault="00AD6288" w:rsidP="00AD6288">
      <w:pPr>
        <w:overflowPunct/>
        <w:autoSpaceDE/>
        <w:autoSpaceDN/>
        <w:adjustRightInd/>
        <w:jc w:val="left"/>
        <w:textAlignment w:val="auto"/>
        <w:rPr>
          <w:rFonts w:asciiTheme="minorEastAsia" w:eastAsiaTheme="minorEastAsia" w:hAnsiTheme="minorEastAsia"/>
          <w:sz w:val="21"/>
          <w:szCs w:val="21"/>
          <w:lang w:val="en-GB"/>
        </w:rPr>
      </w:pPr>
    </w:p>
    <w:p w14:paraId="38345EA6" w14:textId="621C87DB" w:rsidR="00AD6288" w:rsidRPr="007B0642" w:rsidRDefault="007B0642" w:rsidP="00AD6288">
      <w:pPr>
        <w:numPr>
          <w:ilvl w:val="0"/>
          <w:numId w:val="48"/>
        </w:numPr>
        <w:overflowPunct/>
        <w:autoSpaceDE/>
        <w:autoSpaceDN/>
        <w:adjustRightInd/>
        <w:contextualSpacing/>
        <w:jc w:val="left"/>
        <w:textAlignment w:val="auto"/>
        <w:rPr>
          <w:sz w:val="24"/>
          <w:szCs w:val="24"/>
          <w:lang w:val="en-GB" w:eastAsia="ja-JP"/>
        </w:rPr>
      </w:pPr>
      <w:r w:rsidRPr="00A24B37">
        <w:rPr>
          <w:rFonts w:asciiTheme="minorEastAsia" w:eastAsiaTheme="minorEastAsia" w:hAnsiTheme="minorEastAsia" w:cs="ＭＳ 明朝"/>
          <w:sz w:val="21"/>
          <w:szCs w:val="21"/>
          <w:lang w:val="en-GB"/>
        </w:rPr>
        <w:t>選挙プロセス全体が障害者にとって</w:t>
      </w:r>
      <w:r w:rsidR="00983D92">
        <w:rPr>
          <w:rFonts w:asciiTheme="minorEastAsia" w:eastAsiaTheme="minorEastAsia" w:hAnsiTheme="minorEastAsia" w:cs="ＭＳ 明朝" w:hint="eastAsia"/>
          <w:sz w:val="21"/>
          <w:szCs w:val="21"/>
          <w:lang w:val="en-GB" w:eastAsia="ja-JP"/>
        </w:rPr>
        <w:t>アクセシブル</w:t>
      </w:r>
      <w:r w:rsidRPr="00A24B37">
        <w:rPr>
          <w:rFonts w:asciiTheme="minorEastAsia" w:eastAsiaTheme="minorEastAsia" w:hAnsiTheme="minorEastAsia" w:cs="ＭＳ 明朝"/>
          <w:sz w:val="21"/>
          <w:szCs w:val="21"/>
          <w:lang w:val="en-GB"/>
        </w:rPr>
        <w:t>になる</w:t>
      </w:r>
      <w:r>
        <w:rPr>
          <w:rFonts w:asciiTheme="minorEastAsia" w:eastAsiaTheme="minorEastAsia" w:hAnsiTheme="minorEastAsia" w:cs="ＭＳ 明朝" w:hint="eastAsia"/>
          <w:sz w:val="21"/>
          <w:szCs w:val="21"/>
          <w:lang w:val="en-GB" w:eastAsia="ja-JP"/>
        </w:rPr>
        <w:t>ことを確保</w:t>
      </w:r>
      <w:r w:rsidR="00436BF7">
        <w:rPr>
          <w:rFonts w:asciiTheme="minorEastAsia" w:eastAsiaTheme="minorEastAsia" w:hAnsiTheme="minorEastAsia" w:cs="ＭＳ 明朝"/>
          <w:sz w:val="21"/>
          <w:szCs w:val="21"/>
          <w:lang w:val="en-GB"/>
        </w:rPr>
        <w:t>するための</w:t>
      </w:r>
      <w:r w:rsidR="00436BF7">
        <w:rPr>
          <w:rFonts w:asciiTheme="minorEastAsia" w:eastAsiaTheme="minorEastAsia" w:hAnsiTheme="minorEastAsia" w:cs="ＭＳ 明朝" w:hint="eastAsia"/>
          <w:sz w:val="21"/>
          <w:szCs w:val="21"/>
          <w:lang w:val="en-GB" w:eastAsia="ja-JP"/>
        </w:rPr>
        <w:t>対策</w:t>
      </w:r>
      <w:r w:rsidRPr="00A24B37">
        <w:rPr>
          <w:rFonts w:asciiTheme="minorEastAsia" w:eastAsiaTheme="minorEastAsia" w:hAnsiTheme="minorEastAsia" w:cs="ＭＳ 明朝"/>
          <w:sz w:val="21"/>
          <w:szCs w:val="21"/>
          <w:lang w:val="en-GB"/>
        </w:rPr>
        <w:t>。</w:t>
      </w:r>
      <w:r w:rsidR="00AD6288" w:rsidRPr="007B0642">
        <w:rPr>
          <w:sz w:val="24"/>
          <w:szCs w:val="24"/>
          <w:lang w:val="en-GB" w:eastAsia="ja-JP"/>
        </w:rPr>
        <w:t xml:space="preserve"> </w:t>
      </w:r>
    </w:p>
    <w:p w14:paraId="4C1FE2D7" w14:textId="138EC22C" w:rsidR="00AD6288" w:rsidRPr="007B0642" w:rsidRDefault="00436BF7" w:rsidP="00AD6288">
      <w:pPr>
        <w:numPr>
          <w:ilvl w:val="0"/>
          <w:numId w:val="48"/>
        </w:numPr>
        <w:overflowPunct/>
        <w:autoSpaceDE/>
        <w:autoSpaceDN/>
        <w:adjustRightInd/>
        <w:contextualSpacing/>
        <w:jc w:val="left"/>
        <w:textAlignment w:val="auto"/>
        <w:rPr>
          <w:sz w:val="24"/>
          <w:szCs w:val="24"/>
          <w:lang w:val="en-GB" w:eastAsia="ja-JP"/>
        </w:rPr>
      </w:pPr>
      <w:r>
        <w:rPr>
          <w:rFonts w:asciiTheme="minorEastAsia" w:eastAsiaTheme="minorEastAsia" w:hAnsiTheme="minorEastAsia" w:cs="ＭＳ 明朝"/>
          <w:sz w:val="21"/>
          <w:szCs w:val="21"/>
          <w:lang w:val="en-GB"/>
        </w:rPr>
        <w:t>政治</w:t>
      </w:r>
      <w:r>
        <w:rPr>
          <w:rFonts w:asciiTheme="minorEastAsia" w:eastAsiaTheme="minorEastAsia" w:hAnsiTheme="minorEastAsia" w:cs="ＭＳ 明朝" w:hint="eastAsia"/>
          <w:sz w:val="21"/>
          <w:szCs w:val="21"/>
          <w:lang w:val="en-GB" w:eastAsia="ja-JP"/>
        </w:rPr>
        <w:t>の舞台</w:t>
      </w:r>
      <w:r w:rsidR="007B0642" w:rsidRPr="00A24B37">
        <w:rPr>
          <w:rFonts w:asciiTheme="minorEastAsia" w:eastAsiaTheme="minorEastAsia" w:hAnsiTheme="minorEastAsia" w:cs="ＭＳ 明朝"/>
          <w:sz w:val="21"/>
          <w:szCs w:val="21"/>
          <w:lang w:val="en-GB"/>
        </w:rPr>
        <w:t>における障害者の代表</w:t>
      </w:r>
      <w:r>
        <w:rPr>
          <w:rFonts w:asciiTheme="minorEastAsia" w:eastAsiaTheme="minorEastAsia" w:hAnsiTheme="minorEastAsia" w:cs="ＭＳ 明朝" w:hint="eastAsia"/>
          <w:sz w:val="21"/>
          <w:szCs w:val="21"/>
          <w:lang w:val="en-GB" w:eastAsia="ja-JP"/>
        </w:rPr>
        <w:t>状況</w:t>
      </w:r>
      <w:r w:rsidR="007B0642" w:rsidRPr="00A24B37">
        <w:rPr>
          <w:rFonts w:asciiTheme="minorEastAsia" w:eastAsiaTheme="minorEastAsia" w:hAnsiTheme="minorEastAsia" w:cs="ＭＳ 明朝"/>
          <w:sz w:val="21"/>
          <w:szCs w:val="21"/>
          <w:lang w:val="en-GB"/>
        </w:rPr>
        <w:t>に関するデータ。</w:t>
      </w:r>
    </w:p>
    <w:p w14:paraId="7E4E3874" w14:textId="44836BE7" w:rsidR="00AD6288" w:rsidRPr="007B0642" w:rsidRDefault="007B0642" w:rsidP="00AD6288">
      <w:pPr>
        <w:numPr>
          <w:ilvl w:val="0"/>
          <w:numId w:val="48"/>
        </w:numPr>
        <w:overflowPunct/>
        <w:autoSpaceDE/>
        <w:autoSpaceDN/>
        <w:adjustRightInd/>
        <w:contextualSpacing/>
        <w:jc w:val="left"/>
        <w:textAlignment w:val="auto"/>
        <w:rPr>
          <w:sz w:val="24"/>
          <w:szCs w:val="24"/>
          <w:lang w:val="en-GB"/>
        </w:rPr>
      </w:pPr>
      <w:r w:rsidRPr="00A24B37">
        <w:rPr>
          <w:rFonts w:asciiTheme="minorEastAsia" w:eastAsiaTheme="minorEastAsia" w:hAnsiTheme="minorEastAsia" w:hint="eastAsia"/>
          <w:sz w:val="21"/>
          <w:szCs w:val="21"/>
          <w:lang w:val="en-GB" w:eastAsia="ja-JP"/>
        </w:rPr>
        <w:t>補助金付き雇用</w:t>
      </w:r>
      <w:r w:rsidR="00436BF7">
        <w:rPr>
          <w:rFonts w:asciiTheme="minorEastAsia" w:eastAsiaTheme="minorEastAsia" w:hAnsiTheme="minorEastAsia" w:cs="ＭＳ 明朝" w:hint="eastAsia"/>
          <w:sz w:val="21"/>
          <w:szCs w:val="21"/>
          <w:lang w:val="en-GB" w:eastAsia="ja-JP"/>
        </w:rPr>
        <w:t>に従事し</w:t>
      </w:r>
      <w:r>
        <w:rPr>
          <w:rFonts w:asciiTheme="minorEastAsia" w:eastAsiaTheme="minorEastAsia" w:hAnsiTheme="minorEastAsia" w:cs="ＭＳ 明朝" w:hint="eastAsia"/>
          <w:sz w:val="21"/>
          <w:szCs w:val="21"/>
          <w:lang w:val="en-GB" w:eastAsia="ja-JP"/>
        </w:rPr>
        <w:t>ている</w:t>
      </w:r>
      <w:r w:rsidRPr="00A24B37">
        <w:rPr>
          <w:rFonts w:asciiTheme="minorEastAsia" w:eastAsiaTheme="minorEastAsia" w:hAnsiTheme="minorEastAsia" w:cs="ＭＳ 明朝"/>
          <w:sz w:val="21"/>
          <w:szCs w:val="21"/>
          <w:lang w:val="en-GB"/>
        </w:rPr>
        <w:t>障害</w:t>
      </w:r>
      <w:r>
        <w:rPr>
          <w:rFonts w:asciiTheme="minorEastAsia" w:eastAsiaTheme="minorEastAsia" w:hAnsiTheme="minorEastAsia" w:cs="ＭＳ 明朝" w:hint="eastAsia"/>
          <w:sz w:val="21"/>
          <w:szCs w:val="21"/>
          <w:lang w:val="en-GB" w:eastAsia="ja-JP"/>
        </w:rPr>
        <w:t>者</w:t>
      </w:r>
      <w:r w:rsidRPr="00A24B37">
        <w:rPr>
          <w:rFonts w:asciiTheme="minorEastAsia" w:eastAsiaTheme="minorEastAsia" w:hAnsiTheme="minorEastAsia" w:cs="ＭＳ 明朝"/>
          <w:sz w:val="21"/>
          <w:szCs w:val="21"/>
          <w:lang w:val="en-GB"/>
        </w:rPr>
        <w:t>が政治</w:t>
      </w:r>
      <w:r>
        <w:rPr>
          <w:rFonts w:asciiTheme="minorEastAsia" w:eastAsiaTheme="minorEastAsia" w:hAnsiTheme="minorEastAsia" w:cs="ＭＳ 明朝" w:hint="eastAsia"/>
          <w:sz w:val="21"/>
          <w:szCs w:val="21"/>
          <w:lang w:val="en-GB" w:eastAsia="ja-JP"/>
        </w:rPr>
        <w:t>事務所</w:t>
      </w:r>
      <w:r w:rsidRPr="00A24B37">
        <w:rPr>
          <w:rFonts w:asciiTheme="minorEastAsia" w:eastAsiaTheme="minorEastAsia" w:hAnsiTheme="minorEastAsia" w:cs="ＭＳ 明朝"/>
          <w:sz w:val="21"/>
          <w:szCs w:val="21"/>
          <w:lang w:val="en-GB"/>
        </w:rPr>
        <w:t>を</w:t>
      </w:r>
      <w:r w:rsidR="00436BF7">
        <w:rPr>
          <w:rFonts w:asciiTheme="minorEastAsia" w:eastAsiaTheme="minorEastAsia" w:hAnsiTheme="minorEastAsia" w:cs="ＭＳ 明朝" w:hint="eastAsia"/>
          <w:sz w:val="21"/>
          <w:szCs w:val="21"/>
          <w:lang w:val="en-GB" w:eastAsia="ja-JP"/>
        </w:rPr>
        <w:t>持つ権利</w:t>
      </w:r>
      <w:r w:rsidRPr="00A24B37">
        <w:rPr>
          <w:rFonts w:asciiTheme="minorEastAsia" w:eastAsiaTheme="minorEastAsia" w:hAnsiTheme="minorEastAsia" w:cs="ＭＳ 明朝"/>
          <w:sz w:val="21"/>
          <w:szCs w:val="21"/>
          <w:lang w:val="en-GB"/>
        </w:rPr>
        <w:t>を制限されない</w:t>
      </w:r>
      <w:r>
        <w:rPr>
          <w:rFonts w:asciiTheme="minorEastAsia" w:eastAsiaTheme="minorEastAsia" w:hAnsiTheme="minorEastAsia" w:cs="ＭＳ 明朝" w:hint="eastAsia"/>
          <w:sz w:val="21"/>
          <w:szCs w:val="21"/>
          <w:lang w:val="en-GB" w:eastAsia="ja-JP"/>
        </w:rPr>
        <w:t>ことを確保する</w:t>
      </w:r>
      <w:r w:rsidRPr="00A24B37">
        <w:rPr>
          <w:rFonts w:asciiTheme="minorEastAsia" w:eastAsiaTheme="minorEastAsia" w:hAnsiTheme="minorEastAsia" w:cs="ＭＳ 明朝"/>
          <w:sz w:val="21"/>
          <w:szCs w:val="21"/>
          <w:lang w:val="en-GB"/>
        </w:rPr>
        <w:t>ための</w:t>
      </w:r>
      <w:r w:rsidR="00436BF7">
        <w:rPr>
          <w:rFonts w:asciiTheme="minorEastAsia" w:eastAsiaTheme="minorEastAsia" w:hAnsiTheme="minorEastAsia" w:cs="ＭＳ 明朝" w:hint="eastAsia"/>
          <w:sz w:val="21"/>
          <w:szCs w:val="21"/>
          <w:lang w:val="en-GB" w:eastAsia="ja-JP"/>
        </w:rPr>
        <w:t>対策</w:t>
      </w:r>
      <w:r w:rsidRPr="00A24B37">
        <w:rPr>
          <w:rFonts w:asciiTheme="minorEastAsia" w:eastAsiaTheme="minorEastAsia" w:hAnsiTheme="minorEastAsia" w:cs="ＭＳ 明朝"/>
          <w:sz w:val="21"/>
          <w:szCs w:val="21"/>
          <w:lang w:val="en-GB"/>
        </w:rPr>
        <w:t>。</w:t>
      </w:r>
    </w:p>
    <w:p w14:paraId="04844985" w14:textId="77777777" w:rsidR="007B0642" w:rsidRDefault="007B0642" w:rsidP="007B0642">
      <w:pPr>
        <w:overflowPunct/>
        <w:autoSpaceDE/>
        <w:autoSpaceDN/>
        <w:adjustRightInd/>
        <w:contextualSpacing/>
        <w:jc w:val="left"/>
        <w:textAlignment w:val="auto"/>
        <w:rPr>
          <w:rFonts w:asciiTheme="minorEastAsia" w:eastAsiaTheme="minorEastAsia" w:hAnsiTheme="minorEastAsia" w:cs="ＭＳ 明朝"/>
          <w:sz w:val="21"/>
          <w:szCs w:val="21"/>
          <w:lang w:val="en-GB"/>
        </w:rPr>
      </w:pPr>
    </w:p>
    <w:p w14:paraId="6205395F" w14:textId="77777777" w:rsidR="007B0642" w:rsidRPr="007B0642" w:rsidRDefault="007B0642" w:rsidP="007B0642">
      <w:pPr>
        <w:overflowPunct/>
        <w:autoSpaceDE/>
        <w:autoSpaceDN/>
        <w:adjustRightInd/>
        <w:contextualSpacing/>
        <w:jc w:val="left"/>
        <w:textAlignment w:val="auto"/>
        <w:rPr>
          <w:sz w:val="24"/>
          <w:szCs w:val="24"/>
          <w:lang w:val="en-GB"/>
        </w:rPr>
      </w:pPr>
    </w:p>
    <w:p w14:paraId="2B23CBB3" w14:textId="286CFC08" w:rsidR="00AD6288" w:rsidRPr="009B42D8" w:rsidRDefault="00006FEB" w:rsidP="00A53FE2">
      <w:pPr>
        <w:rPr>
          <w:b/>
          <w:bCs/>
          <w:sz w:val="24"/>
          <w:szCs w:val="22"/>
          <w:lang w:val="en-GB" w:eastAsia="ja-JP"/>
        </w:rPr>
      </w:pPr>
      <w:r>
        <w:rPr>
          <w:rFonts w:asciiTheme="minorEastAsia" w:eastAsiaTheme="minorEastAsia" w:hAnsiTheme="minorEastAsia" w:hint="eastAsia"/>
          <w:b/>
          <w:bCs/>
          <w:sz w:val="24"/>
          <w:szCs w:val="22"/>
          <w:lang w:val="en-GB" w:eastAsia="ja-JP"/>
        </w:rPr>
        <w:t>文化的な生活、レクリエーション、余暇及びスポーツへの参加</w:t>
      </w:r>
      <w:r w:rsidR="00AD6288" w:rsidRPr="009B42D8">
        <w:rPr>
          <w:b/>
          <w:bCs/>
          <w:sz w:val="24"/>
          <w:szCs w:val="22"/>
          <w:lang w:val="en-GB" w:eastAsia="ja-JP"/>
        </w:rPr>
        <w:t xml:space="preserve"> (</w:t>
      </w:r>
      <w:r w:rsidR="00231906">
        <w:rPr>
          <w:rFonts w:asciiTheme="minorEastAsia" w:eastAsiaTheme="minorEastAsia" w:hAnsiTheme="minorEastAsia" w:hint="eastAsia"/>
          <w:b/>
          <w:bCs/>
          <w:sz w:val="24"/>
          <w:szCs w:val="22"/>
          <w:lang w:val="en-GB" w:eastAsia="ja-JP"/>
        </w:rPr>
        <w:t>第</w:t>
      </w:r>
      <w:r w:rsidR="00AD6288" w:rsidRPr="009B42D8">
        <w:rPr>
          <w:b/>
          <w:bCs/>
          <w:sz w:val="24"/>
          <w:szCs w:val="22"/>
          <w:lang w:val="en-GB" w:eastAsia="ja-JP"/>
        </w:rPr>
        <w:t>30</w:t>
      </w:r>
      <w:r w:rsidR="00231906">
        <w:rPr>
          <w:rFonts w:asciiTheme="minorEastAsia" w:eastAsiaTheme="minorEastAsia" w:hAnsiTheme="minorEastAsia" w:hint="eastAsia"/>
          <w:b/>
          <w:bCs/>
          <w:sz w:val="24"/>
          <w:szCs w:val="22"/>
          <w:lang w:val="en-GB" w:eastAsia="ja-JP"/>
        </w:rPr>
        <w:t>条</w:t>
      </w:r>
      <w:r w:rsidR="00AD6288" w:rsidRPr="009B42D8">
        <w:rPr>
          <w:b/>
          <w:bCs/>
          <w:sz w:val="24"/>
          <w:szCs w:val="22"/>
          <w:lang w:val="en-GB" w:eastAsia="ja-JP"/>
        </w:rPr>
        <w:t>)</w:t>
      </w:r>
    </w:p>
    <w:p w14:paraId="174A5910" w14:textId="77777777" w:rsidR="00AD6288" w:rsidRPr="007B0642" w:rsidRDefault="00AD6288" w:rsidP="00AD6288">
      <w:pPr>
        <w:overflowPunct/>
        <w:autoSpaceDE/>
        <w:autoSpaceDN/>
        <w:adjustRightInd/>
        <w:jc w:val="left"/>
        <w:textAlignment w:val="auto"/>
        <w:rPr>
          <w:rFonts w:asciiTheme="minorEastAsia" w:eastAsiaTheme="minorEastAsia" w:hAnsiTheme="minorEastAsia"/>
          <w:sz w:val="21"/>
          <w:szCs w:val="21"/>
          <w:lang w:val="en-GB" w:eastAsia="ja-JP"/>
        </w:rPr>
      </w:pPr>
    </w:p>
    <w:p w14:paraId="60CF76BF" w14:textId="159D5A15" w:rsidR="007B0642" w:rsidRPr="007B0642" w:rsidRDefault="007B0642" w:rsidP="00AD6288">
      <w:pPr>
        <w:overflowPunct/>
        <w:autoSpaceDE/>
        <w:autoSpaceDN/>
        <w:adjustRightInd/>
        <w:jc w:val="left"/>
        <w:textAlignment w:val="auto"/>
        <w:rPr>
          <w:rFonts w:asciiTheme="minorEastAsia" w:eastAsiaTheme="minorEastAsia" w:hAnsiTheme="minorEastAsia"/>
          <w:sz w:val="21"/>
          <w:szCs w:val="21"/>
          <w:lang w:val="en-GB" w:eastAsia="ja-JP"/>
        </w:rPr>
      </w:pPr>
      <w:r w:rsidRPr="007B0642">
        <w:rPr>
          <w:rFonts w:asciiTheme="minorEastAsia" w:eastAsiaTheme="minorEastAsia" w:hAnsiTheme="minorEastAsia" w:hint="eastAsia"/>
          <w:sz w:val="21"/>
          <w:szCs w:val="21"/>
          <w:lang w:val="en-GB" w:eastAsia="ja-JP"/>
        </w:rPr>
        <w:t>48.</w:t>
      </w:r>
      <w:r w:rsidR="00436BF7">
        <w:rPr>
          <w:rFonts w:asciiTheme="minorEastAsia" w:eastAsiaTheme="minorEastAsia" w:hAnsiTheme="minorEastAsia" w:hint="eastAsia"/>
          <w:sz w:val="21"/>
          <w:szCs w:val="21"/>
          <w:lang w:val="en-GB" w:eastAsia="ja-JP"/>
        </w:rPr>
        <w:t xml:space="preserve">　劇場、美術館、映画館などの多くの文化施設は、障害のある人には</w:t>
      </w:r>
      <w:r w:rsidRPr="007B0642">
        <w:rPr>
          <w:rFonts w:asciiTheme="minorEastAsia" w:eastAsiaTheme="minorEastAsia" w:hAnsiTheme="minorEastAsia" w:hint="eastAsia"/>
          <w:sz w:val="21"/>
          <w:szCs w:val="21"/>
          <w:lang w:val="en-GB" w:eastAsia="ja-JP"/>
        </w:rPr>
        <w:t>利用できない。</w:t>
      </w:r>
      <w:r w:rsidRPr="007B0642">
        <w:rPr>
          <w:rFonts w:asciiTheme="minorEastAsia" w:eastAsiaTheme="minorEastAsia" w:hAnsiTheme="minorEastAsia"/>
          <w:sz w:val="21"/>
          <w:szCs w:val="21"/>
          <w:lang w:val="en-GB" w:eastAsia="ja-JP"/>
        </w:rPr>
        <w:t xml:space="preserve"> </w:t>
      </w:r>
      <w:r w:rsidR="001F7BC2">
        <w:rPr>
          <w:rFonts w:asciiTheme="minorEastAsia" w:eastAsiaTheme="minorEastAsia" w:hAnsiTheme="minorEastAsia" w:hint="eastAsia"/>
          <w:sz w:val="21"/>
          <w:szCs w:val="21"/>
          <w:lang w:val="en-GB" w:eastAsia="ja-JP"/>
        </w:rPr>
        <w:t>ここでの問題とされるのは、</w:t>
      </w:r>
      <w:r w:rsidRPr="007B0642">
        <w:rPr>
          <w:rFonts w:asciiTheme="minorEastAsia" w:eastAsiaTheme="minorEastAsia" w:hAnsiTheme="minorEastAsia" w:hint="eastAsia"/>
          <w:sz w:val="21"/>
          <w:szCs w:val="21"/>
          <w:lang w:val="en-GB" w:eastAsia="ja-JP"/>
        </w:rPr>
        <w:t>例えば、建物に向かう途中および建物内</w:t>
      </w:r>
      <w:r w:rsidR="001F7BC2">
        <w:rPr>
          <w:rFonts w:asciiTheme="minorEastAsia" w:eastAsiaTheme="minorEastAsia" w:hAnsiTheme="minorEastAsia" w:hint="eastAsia"/>
          <w:sz w:val="21"/>
          <w:szCs w:val="21"/>
          <w:lang w:val="en-GB" w:eastAsia="ja-JP"/>
        </w:rPr>
        <w:t>の</w:t>
      </w:r>
      <w:r w:rsidR="001F7BC2" w:rsidRPr="007B0642">
        <w:rPr>
          <w:rFonts w:asciiTheme="minorEastAsia" w:eastAsiaTheme="minorEastAsia" w:hAnsiTheme="minorEastAsia" w:hint="eastAsia"/>
          <w:sz w:val="21"/>
          <w:szCs w:val="21"/>
          <w:lang w:val="en-GB" w:eastAsia="ja-JP"/>
        </w:rPr>
        <w:t>物理的なアクセシビリティ</w:t>
      </w:r>
      <w:r w:rsidRPr="007B0642">
        <w:rPr>
          <w:rFonts w:asciiTheme="minorEastAsia" w:eastAsiaTheme="minorEastAsia" w:hAnsiTheme="minorEastAsia" w:hint="eastAsia"/>
          <w:sz w:val="21"/>
          <w:szCs w:val="21"/>
          <w:lang w:val="en-GB" w:eastAsia="ja-JP"/>
        </w:rPr>
        <w:t>、アプリや</w:t>
      </w:r>
      <w:r w:rsidRPr="007379AB">
        <w:rPr>
          <w:rFonts w:eastAsiaTheme="minorEastAsia"/>
          <w:sz w:val="21"/>
          <w:szCs w:val="21"/>
          <w:lang w:val="en-GB" w:eastAsia="ja-JP"/>
        </w:rPr>
        <w:t>Web</w:t>
      </w:r>
      <w:r w:rsidRPr="007B0642">
        <w:rPr>
          <w:rFonts w:asciiTheme="minorEastAsia" w:eastAsiaTheme="minorEastAsia" w:hAnsiTheme="minorEastAsia" w:hint="eastAsia"/>
          <w:sz w:val="21"/>
          <w:szCs w:val="21"/>
          <w:lang w:val="en-GB" w:eastAsia="ja-JP"/>
        </w:rPr>
        <w:t>サイトへのデジタルアクセシビリティ、映画の字幕や手話通訳によるコンテンツアクセシビリティ、音声誘導ループシステムや音声ガイドなどのアクセシビリティ補助装置の欠如などである。</w:t>
      </w:r>
    </w:p>
    <w:p w14:paraId="427E519F" w14:textId="77777777" w:rsidR="00AD6288" w:rsidRPr="007B0642" w:rsidRDefault="00AD6288" w:rsidP="00AD6288">
      <w:pPr>
        <w:overflowPunct/>
        <w:autoSpaceDE/>
        <w:autoSpaceDN/>
        <w:adjustRightInd/>
        <w:jc w:val="left"/>
        <w:textAlignment w:val="auto"/>
        <w:rPr>
          <w:rFonts w:asciiTheme="minorEastAsia" w:eastAsiaTheme="minorEastAsia" w:hAnsiTheme="minorEastAsia"/>
          <w:sz w:val="21"/>
          <w:szCs w:val="21"/>
          <w:lang w:val="en-GB" w:eastAsia="ja-JP"/>
        </w:rPr>
      </w:pPr>
    </w:p>
    <w:p w14:paraId="030E240C" w14:textId="0BB289D1" w:rsidR="00AD6288" w:rsidRPr="007B0642" w:rsidRDefault="002736CB" w:rsidP="00AD6288">
      <w:pPr>
        <w:overflowPunct/>
        <w:autoSpaceDE/>
        <w:autoSpaceDN/>
        <w:adjustRightInd/>
        <w:jc w:val="left"/>
        <w:textAlignment w:val="auto"/>
        <w:rPr>
          <w:rFonts w:asciiTheme="minorEastAsia" w:eastAsiaTheme="minorEastAsia" w:hAnsiTheme="minorEastAsia"/>
          <w:sz w:val="21"/>
          <w:szCs w:val="21"/>
          <w:lang w:val="en-GB" w:eastAsia="ja-JP"/>
        </w:rPr>
      </w:pPr>
      <w:r w:rsidRPr="007B0642">
        <w:rPr>
          <w:rFonts w:asciiTheme="minorEastAsia" w:eastAsiaTheme="minorEastAsia" w:hAnsiTheme="minorEastAsia" w:cs="ＭＳ 明朝" w:hint="eastAsia"/>
          <w:sz w:val="21"/>
          <w:szCs w:val="21"/>
          <w:lang w:val="en-GB" w:eastAsia="ja-JP"/>
        </w:rPr>
        <w:t>以下の情報を提供</w:t>
      </w:r>
      <w:r w:rsidR="00C6468A" w:rsidRPr="007B0642">
        <w:rPr>
          <w:rFonts w:asciiTheme="minorEastAsia" w:eastAsiaTheme="minorEastAsia" w:hAnsiTheme="minorEastAsia" w:cs="ＭＳ 明朝" w:hint="eastAsia"/>
          <w:sz w:val="21"/>
          <w:szCs w:val="21"/>
          <w:lang w:val="en-GB" w:eastAsia="ja-JP"/>
        </w:rPr>
        <w:t>してほしい</w:t>
      </w:r>
      <w:r w:rsidRPr="007B0642">
        <w:rPr>
          <w:rFonts w:asciiTheme="minorEastAsia" w:eastAsiaTheme="minorEastAsia" w:hAnsiTheme="minorEastAsia" w:cs="ＭＳ 明朝" w:hint="eastAsia"/>
          <w:sz w:val="21"/>
          <w:szCs w:val="21"/>
          <w:lang w:val="en-GB" w:eastAsia="ja-JP"/>
        </w:rPr>
        <w:t>。</w:t>
      </w:r>
      <w:r w:rsidR="00AD6288" w:rsidRPr="007B0642">
        <w:rPr>
          <w:rFonts w:asciiTheme="minorEastAsia" w:eastAsiaTheme="minorEastAsia" w:hAnsiTheme="minorEastAsia"/>
          <w:sz w:val="21"/>
          <w:szCs w:val="21"/>
          <w:lang w:val="en-GB" w:eastAsia="ja-JP"/>
        </w:rPr>
        <w:t xml:space="preserve">: </w:t>
      </w:r>
    </w:p>
    <w:p w14:paraId="50898752" w14:textId="77777777" w:rsidR="00AD6288" w:rsidRPr="007B0642" w:rsidRDefault="00AD6288" w:rsidP="00AD6288">
      <w:pPr>
        <w:overflowPunct/>
        <w:autoSpaceDE/>
        <w:autoSpaceDN/>
        <w:adjustRightInd/>
        <w:jc w:val="left"/>
        <w:textAlignment w:val="auto"/>
        <w:rPr>
          <w:rFonts w:asciiTheme="minorEastAsia" w:eastAsiaTheme="minorEastAsia" w:hAnsiTheme="minorEastAsia"/>
          <w:i/>
          <w:sz w:val="21"/>
          <w:szCs w:val="21"/>
          <w:lang w:val="en-GB" w:eastAsia="ja-JP"/>
        </w:rPr>
      </w:pPr>
    </w:p>
    <w:p w14:paraId="47194004" w14:textId="7ECA8511" w:rsidR="00AD6288" w:rsidRPr="007B0642" w:rsidRDefault="001F7BC2" w:rsidP="00AD6288">
      <w:pPr>
        <w:numPr>
          <w:ilvl w:val="0"/>
          <w:numId w:val="49"/>
        </w:numPr>
        <w:overflowPunct/>
        <w:autoSpaceDE/>
        <w:autoSpaceDN/>
        <w:adjustRightInd/>
        <w:contextualSpacing/>
        <w:jc w:val="left"/>
        <w:textAlignment w:val="auto"/>
        <w:rPr>
          <w:sz w:val="24"/>
          <w:szCs w:val="24"/>
          <w:lang w:val="en-GB" w:eastAsia="ja-JP"/>
        </w:rPr>
      </w:pPr>
      <w:r>
        <w:rPr>
          <w:rFonts w:asciiTheme="minorEastAsia" w:eastAsiaTheme="minorEastAsia" w:hAnsiTheme="minorEastAsia" w:cs="ＭＳ 明朝"/>
          <w:sz w:val="21"/>
          <w:szCs w:val="21"/>
          <w:lang w:val="en-GB" w:eastAsia="ja-JP"/>
        </w:rPr>
        <w:t>文化施設へのアクセ</w:t>
      </w:r>
      <w:r w:rsidRPr="007B0642">
        <w:rPr>
          <w:rFonts w:asciiTheme="minorEastAsia" w:eastAsiaTheme="minorEastAsia" w:hAnsiTheme="minorEastAsia" w:hint="eastAsia"/>
          <w:sz w:val="21"/>
          <w:szCs w:val="21"/>
          <w:lang w:val="en-GB" w:eastAsia="ja-JP"/>
        </w:rPr>
        <w:t>シビリティ</w:t>
      </w:r>
      <w:r w:rsidR="007B0642" w:rsidRPr="007B0642">
        <w:rPr>
          <w:rFonts w:asciiTheme="minorEastAsia" w:eastAsiaTheme="minorEastAsia" w:hAnsiTheme="minorEastAsia" w:cs="ＭＳ 明朝"/>
          <w:sz w:val="21"/>
          <w:szCs w:val="21"/>
          <w:lang w:val="en-GB" w:eastAsia="ja-JP"/>
        </w:rPr>
        <w:t>に関するデータ。</w:t>
      </w:r>
    </w:p>
    <w:p w14:paraId="2EB9A129" w14:textId="2B3F81C8" w:rsidR="00AD6288" w:rsidRPr="007B0642" w:rsidRDefault="00BA0EC2" w:rsidP="00AD6288">
      <w:pPr>
        <w:numPr>
          <w:ilvl w:val="0"/>
          <w:numId w:val="49"/>
        </w:numPr>
        <w:overflowPunct/>
        <w:autoSpaceDE/>
        <w:autoSpaceDN/>
        <w:adjustRightInd/>
        <w:contextualSpacing/>
        <w:jc w:val="left"/>
        <w:textAlignment w:val="auto"/>
        <w:rPr>
          <w:sz w:val="24"/>
          <w:szCs w:val="24"/>
          <w:lang w:val="en-GB" w:eastAsia="ja-JP"/>
        </w:rPr>
      </w:pPr>
      <w:r>
        <w:rPr>
          <w:rFonts w:asciiTheme="minorEastAsia" w:eastAsiaTheme="minorEastAsia" w:hAnsiTheme="minorEastAsia" w:cs="ＭＳ 明朝"/>
          <w:sz w:val="21"/>
          <w:szCs w:val="21"/>
          <w:lang w:val="en-GB" w:eastAsia="ja-JP"/>
        </w:rPr>
        <w:t>文化施設へのアクセ</w:t>
      </w:r>
      <w:r w:rsidRPr="007B0642">
        <w:rPr>
          <w:rFonts w:asciiTheme="minorEastAsia" w:eastAsiaTheme="minorEastAsia" w:hAnsiTheme="minorEastAsia" w:hint="eastAsia"/>
          <w:sz w:val="21"/>
          <w:szCs w:val="21"/>
          <w:lang w:val="en-GB" w:eastAsia="ja-JP"/>
        </w:rPr>
        <w:t>シビリティ</w:t>
      </w:r>
      <w:r w:rsidR="007B0642" w:rsidRPr="007B0642">
        <w:rPr>
          <w:rFonts w:asciiTheme="minorEastAsia" w:eastAsiaTheme="minorEastAsia" w:hAnsiTheme="minorEastAsia" w:cs="ＭＳ 明朝"/>
          <w:sz w:val="21"/>
          <w:szCs w:val="21"/>
          <w:lang w:val="en-GB" w:eastAsia="ja-JP"/>
        </w:rPr>
        <w:t>を改善するための措置。</w:t>
      </w:r>
    </w:p>
    <w:p w14:paraId="1D4DB62C" w14:textId="77777777" w:rsidR="007B0642" w:rsidRPr="00F14F15" w:rsidRDefault="007B0642" w:rsidP="007B0642">
      <w:pPr>
        <w:overflowPunct/>
        <w:autoSpaceDE/>
        <w:autoSpaceDN/>
        <w:adjustRightInd/>
        <w:contextualSpacing/>
        <w:jc w:val="left"/>
        <w:textAlignment w:val="auto"/>
        <w:rPr>
          <w:rFonts w:asciiTheme="minorEastAsia" w:eastAsiaTheme="minorEastAsia" w:hAnsiTheme="minorEastAsia" w:cs="ＭＳ 明朝"/>
          <w:sz w:val="21"/>
          <w:szCs w:val="21"/>
          <w:lang w:val="en-GB" w:eastAsia="ja-JP"/>
        </w:rPr>
      </w:pPr>
    </w:p>
    <w:p w14:paraId="4EA7A834" w14:textId="77777777" w:rsidR="007B0642" w:rsidRPr="00F14F15" w:rsidRDefault="007B0642" w:rsidP="007B0642">
      <w:pPr>
        <w:overflowPunct/>
        <w:autoSpaceDE/>
        <w:autoSpaceDN/>
        <w:adjustRightInd/>
        <w:contextualSpacing/>
        <w:jc w:val="left"/>
        <w:textAlignment w:val="auto"/>
        <w:rPr>
          <w:rFonts w:asciiTheme="minorEastAsia" w:eastAsiaTheme="minorEastAsia" w:hAnsiTheme="minorEastAsia" w:cs="ＭＳ 明朝"/>
          <w:sz w:val="21"/>
          <w:szCs w:val="21"/>
          <w:lang w:val="en-GB" w:eastAsia="ja-JP"/>
        </w:rPr>
      </w:pPr>
    </w:p>
    <w:p w14:paraId="4952675D" w14:textId="58987DAC" w:rsidR="007B0642" w:rsidRPr="00F14F15" w:rsidRDefault="007B0642" w:rsidP="007B0642">
      <w:pPr>
        <w:overflowPunct/>
        <w:autoSpaceDE/>
        <w:autoSpaceDN/>
        <w:adjustRightInd/>
        <w:contextualSpacing/>
        <w:jc w:val="left"/>
        <w:textAlignment w:val="auto"/>
        <w:rPr>
          <w:rFonts w:asciiTheme="minorEastAsia" w:eastAsiaTheme="minorEastAsia" w:hAnsiTheme="minorEastAsia" w:cs="ＭＳ 明朝"/>
          <w:sz w:val="21"/>
          <w:szCs w:val="21"/>
          <w:lang w:val="en-GB" w:eastAsia="ja-JP"/>
        </w:rPr>
      </w:pPr>
      <w:r w:rsidRPr="00F14F15">
        <w:rPr>
          <w:rFonts w:asciiTheme="minorEastAsia" w:eastAsiaTheme="minorEastAsia" w:hAnsiTheme="minorEastAsia" w:cs="ＭＳ 明朝" w:hint="eastAsia"/>
          <w:sz w:val="21"/>
          <w:szCs w:val="21"/>
          <w:lang w:val="en-GB" w:eastAsia="ja-JP"/>
        </w:rPr>
        <w:t>49.　非</w:t>
      </w:r>
      <w:r w:rsidR="00F14F15" w:rsidRPr="00F14F15">
        <w:rPr>
          <w:rFonts w:asciiTheme="minorEastAsia" w:eastAsiaTheme="minorEastAsia" w:hAnsiTheme="minorEastAsia" w:cs="ＭＳ 明朝" w:hint="eastAsia"/>
          <w:sz w:val="21"/>
          <w:szCs w:val="21"/>
          <w:lang w:val="en-GB" w:eastAsia="ja-JP"/>
        </w:rPr>
        <w:t>公共</w:t>
      </w:r>
      <w:r w:rsidR="00F14F15">
        <w:rPr>
          <w:rFonts w:asciiTheme="minorEastAsia" w:eastAsiaTheme="minorEastAsia" w:hAnsiTheme="minorEastAsia" w:cs="ＭＳ 明朝" w:hint="eastAsia"/>
          <w:sz w:val="21"/>
          <w:szCs w:val="21"/>
          <w:lang w:val="en-GB" w:eastAsia="ja-JP"/>
        </w:rPr>
        <w:t>の</w:t>
      </w:r>
      <w:r w:rsidRPr="00F14F15">
        <w:rPr>
          <w:rFonts w:asciiTheme="minorEastAsia" w:eastAsiaTheme="minorEastAsia" w:hAnsiTheme="minorEastAsia" w:cs="ＭＳ 明朝" w:hint="eastAsia"/>
          <w:sz w:val="21"/>
          <w:szCs w:val="21"/>
          <w:lang w:val="en-GB" w:eastAsia="ja-JP"/>
        </w:rPr>
        <w:t>サービス提供者が手話通訳、音声説明、字幕および音声字幕のようなアクセシビリティ</w:t>
      </w:r>
      <w:r w:rsidR="00B71C91">
        <w:rPr>
          <w:rFonts w:asciiTheme="minorEastAsia" w:eastAsiaTheme="minorEastAsia" w:hAnsiTheme="minorEastAsia" w:cs="ＭＳ 明朝" w:hint="eastAsia"/>
          <w:sz w:val="21"/>
          <w:szCs w:val="21"/>
          <w:lang w:val="en-GB" w:eastAsia="ja-JP"/>
        </w:rPr>
        <w:t>サービスを提供していないため、障害のある人は有料テレビメディアに</w:t>
      </w:r>
      <w:r w:rsidR="00202012">
        <w:rPr>
          <w:rFonts w:asciiTheme="minorEastAsia" w:eastAsiaTheme="minorEastAsia" w:hAnsiTheme="minorEastAsia" w:cs="ＭＳ 明朝" w:hint="eastAsia"/>
          <w:sz w:val="21"/>
          <w:szCs w:val="21"/>
          <w:lang w:val="en-GB" w:eastAsia="ja-JP"/>
        </w:rPr>
        <w:t>十分に</w:t>
      </w:r>
      <w:r w:rsidR="00B71C91">
        <w:rPr>
          <w:rFonts w:asciiTheme="minorEastAsia" w:eastAsiaTheme="minorEastAsia" w:hAnsiTheme="minorEastAsia" w:cs="ＭＳ 明朝" w:hint="eastAsia"/>
          <w:sz w:val="21"/>
          <w:szCs w:val="21"/>
          <w:lang w:val="en-GB" w:eastAsia="ja-JP"/>
        </w:rPr>
        <w:t>アクセスすることができない</w:t>
      </w:r>
      <w:r w:rsidRPr="00F14F15">
        <w:rPr>
          <w:rFonts w:asciiTheme="minorEastAsia" w:eastAsiaTheme="minorEastAsia" w:hAnsiTheme="minorEastAsia" w:cs="ＭＳ 明朝" w:hint="eastAsia"/>
          <w:sz w:val="21"/>
          <w:szCs w:val="21"/>
          <w:lang w:val="en-GB" w:eastAsia="ja-JP"/>
        </w:rPr>
        <w:t>。</w:t>
      </w:r>
    </w:p>
    <w:p w14:paraId="79542928" w14:textId="77777777" w:rsidR="007B0642" w:rsidRPr="00F14F15" w:rsidRDefault="007B0642" w:rsidP="007B0642">
      <w:pPr>
        <w:overflowPunct/>
        <w:autoSpaceDE/>
        <w:autoSpaceDN/>
        <w:adjustRightInd/>
        <w:contextualSpacing/>
        <w:jc w:val="left"/>
        <w:textAlignment w:val="auto"/>
        <w:rPr>
          <w:rFonts w:asciiTheme="minorEastAsia" w:eastAsiaTheme="minorEastAsia" w:hAnsiTheme="minorEastAsia"/>
          <w:sz w:val="21"/>
          <w:szCs w:val="21"/>
          <w:lang w:val="en-GB" w:eastAsia="ja-JP"/>
        </w:rPr>
      </w:pPr>
    </w:p>
    <w:p w14:paraId="4FE744A1" w14:textId="39ABD1C3" w:rsidR="00AD6288" w:rsidRPr="00F14F15" w:rsidRDefault="002736CB" w:rsidP="00AD6288">
      <w:pPr>
        <w:overflowPunct/>
        <w:autoSpaceDE/>
        <w:autoSpaceDN/>
        <w:adjustRightInd/>
        <w:jc w:val="left"/>
        <w:textAlignment w:val="auto"/>
        <w:rPr>
          <w:rFonts w:asciiTheme="minorEastAsia" w:eastAsiaTheme="minorEastAsia" w:hAnsiTheme="minorEastAsia"/>
          <w:sz w:val="21"/>
          <w:szCs w:val="21"/>
          <w:lang w:val="en-GB" w:eastAsia="ja-JP"/>
        </w:rPr>
      </w:pPr>
      <w:r w:rsidRPr="00F14F15">
        <w:rPr>
          <w:rFonts w:asciiTheme="minorEastAsia" w:eastAsiaTheme="minorEastAsia" w:hAnsiTheme="minorEastAsia" w:cs="ＭＳ 明朝" w:hint="eastAsia"/>
          <w:sz w:val="21"/>
          <w:szCs w:val="21"/>
          <w:lang w:val="en-GB" w:eastAsia="ja-JP"/>
        </w:rPr>
        <w:t>以下の情報を提供</w:t>
      </w:r>
      <w:r w:rsidR="00C6468A" w:rsidRPr="00F14F15">
        <w:rPr>
          <w:rFonts w:asciiTheme="minorEastAsia" w:eastAsiaTheme="minorEastAsia" w:hAnsiTheme="minorEastAsia" w:cs="ＭＳ 明朝" w:hint="eastAsia"/>
          <w:sz w:val="21"/>
          <w:szCs w:val="21"/>
          <w:lang w:val="en-GB" w:eastAsia="ja-JP"/>
        </w:rPr>
        <w:t>してほしい</w:t>
      </w:r>
      <w:r w:rsidRPr="00F14F15">
        <w:rPr>
          <w:rFonts w:asciiTheme="minorEastAsia" w:eastAsiaTheme="minorEastAsia" w:hAnsiTheme="minorEastAsia" w:cs="ＭＳ 明朝" w:hint="eastAsia"/>
          <w:sz w:val="21"/>
          <w:szCs w:val="21"/>
          <w:lang w:val="en-GB" w:eastAsia="ja-JP"/>
        </w:rPr>
        <w:t>。</w:t>
      </w:r>
      <w:r w:rsidR="00AD6288" w:rsidRPr="00F14F15">
        <w:rPr>
          <w:rFonts w:asciiTheme="minorEastAsia" w:eastAsiaTheme="minorEastAsia" w:hAnsiTheme="minorEastAsia"/>
          <w:sz w:val="21"/>
          <w:szCs w:val="21"/>
          <w:lang w:val="en-GB" w:eastAsia="ja-JP"/>
        </w:rPr>
        <w:t>:</w:t>
      </w:r>
    </w:p>
    <w:p w14:paraId="7640C614" w14:textId="77777777" w:rsidR="00AD6288" w:rsidRPr="00A343AE" w:rsidRDefault="00AD6288" w:rsidP="00AD6288">
      <w:pPr>
        <w:overflowPunct/>
        <w:autoSpaceDE/>
        <w:autoSpaceDN/>
        <w:adjustRightInd/>
        <w:jc w:val="left"/>
        <w:textAlignment w:val="auto"/>
        <w:rPr>
          <w:rFonts w:asciiTheme="minorEastAsia" w:eastAsiaTheme="minorEastAsia" w:hAnsiTheme="minorEastAsia"/>
          <w:sz w:val="21"/>
          <w:szCs w:val="21"/>
          <w:lang w:val="en-GB" w:eastAsia="ja-JP"/>
        </w:rPr>
      </w:pPr>
    </w:p>
    <w:p w14:paraId="2DFBE0A8" w14:textId="0B804D3C" w:rsidR="00AD6288" w:rsidRPr="00A343AE" w:rsidRDefault="00A343AE" w:rsidP="00AD6288">
      <w:pPr>
        <w:numPr>
          <w:ilvl w:val="0"/>
          <w:numId w:val="50"/>
        </w:numPr>
        <w:overflowPunct/>
        <w:autoSpaceDE/>
        <w:autoSpaceDN/>
        <w:adjustRightInd/>
        <w:contextualSpacing/>
        <w:jc w:val="left"/>
        <w:textAlignment w:val="auto"/>
        <w:rPr>
          <w:sz w:val="24"/>
          <w:szCs w:val="24"/>
          <w:lang w:val="en-GB" w:eastAsia="ja-JP"/>
        </w:rPr>
      </w:pPr>
      <w:r w:rsidRPr="00F14F15">
        <w:rPr>
          <w:rFonts w:asciiTheme="minorEastAsia" w:eastAsiaTheme="minorEastAsia" w:hAnsiTheme="minorEastAsia" w:hint="eastAsia"/>
          <w:sz w:val="21"/>
          <w:szCs w:val="21"/>
          <w:lang w:val="en-GB" w:eastAsia="ja-JP"/>
        </w:rPr>
        <w:lastRenderedPageBreak/>
        <w:t>非公共</w:t>
      </w:r>
      <w:r>
        <w:rPr>
          <w:rFonts w:asciiTheme="minorEastAsia" w:eastAsiaTheme="minorEastAsia" w:hAnsiTheme="minorEastAsia" w:hint="eastAsia"/>
          <w:sz w:val="21"/>
          <w:szCs w:val="21"/>
          <w:lang w:val="en-GB" w:eastAsia="ja-JP"/>
        </w:rPr>
        <w:t>のテレビサービス提供者が障害者の</w:t>
      </w:r>
      <w:r w:rsidR="00202012">
        <w:rPr>
          <w:rFonts w:asciiTheme="minorEastAsia" w:eastAsiaTheme="minorEastAsia" w:hAnsiTheme="minorEastAsia" w:hint="eastAsia"/>
          <w:sz w:val="21"/>
          <w:szCs w:val="21"/>
          <w:lang w:val="en-GB" w:eastAsia="ja-JP"/>
        </w:rPr>
        <w:t>メディアへのアクセスを保証する</w:t>
      </w:r>
      <w:r w:rsidRPr="00F14F15">
        <w:rPr>
          <w:rFonts w:asciiTheme="minorEastAsia" w:eastAsiaTheme="minorEastAsia" w:hAnsiTheme="minorEastAsia" w:hint="eastAsia"/>
          <w:sz w:val="21"/>
          <w:szCs w:val="21"/>
          <w:lang w:val="en-GB" w:eastAsia="ja-JP"/>
        </w:rPr>
        <w:t>ことを確実に</w:t>
      </w:r>
      <w:r w:rsidR="00202012">
        <w:rPr>
          <w:rFonts w:asciiTheme="minorEastAsia" w:eastAsiaTheme="minorEastAsia" w:hAnsiTheme="minorEastAsia" w:hint="eastAsia"/>
          <w:sz w:val="21"/>
          <w:szCs w:val="21"/>
          <w:lang w:val="en-GB" w:eastAsia="ja-JP"/>
        </w:rPr>
        <w:t>義務付け</w:t>
      </w:r>
      <w:r w:rsidRPr="00F14F15">
        <w:rPr>
          <w:rFonts w:asciiTheme="minorEastAsia" w:eastAsiaTheme="minorEastAsia" w:hAnsiTheme="minorEastAsia" w:hint="eastAsia"/>
          <w:sz w:val="21"/>
          <w:szCs w:val="21"/>
          <w:lang w:val="en-GB" w:eastAsia="ja-JP"/>
        </w:rPr>
        <w:t>るための行動計画を含む措置。</w:t>
      </w:r>
    </w:p>
    <w:p w14:paraId="54FD82BB" w14:textId="77777777" w:rsidR="00A343AE" w:rsidRDefault="00A343AE" w:rsidP="00A343AE">
      <w:pPr>
        <w:overflowPunct/>
        <w:autoSpaceDE/>
        <w:autoSpaceDN/>
        <w:adjustRightInd/>
        <w:contextualSpacing/>
        <w:jc w:val="left"/>
        <w:textAlignment w:val="auto"/>
        <w:rPr>
          <w:rFonts w:asciiTheme="minorEastAsia" w:eastAsiaTheme="minorEastAsia" w:hAnsiTheme="minorEastAsia"/>
          <w:sz w:val="21"/>
          <w:szCs w:val="21"/>
          <w:lang w:val="en-GB" w:eastAsia="ja-JP"/>
        </w:rPr>
      </w:pPr>
    </w:p>
    <w:p w14:paraId="1C8D26BD" w14:textId="77777777" w:rsidR="00A343AE" w:rsidRPr="00A343AE" w:rsidRDefault="00A343AE" w:rsidP="00A343AE">
      <w:pPr>
        <w:overflowPunct/>
        <w:autoSpaceDE/>
        <w:autoSpaceDN/>
        <w:adjustRightInd/>
        <w:contextualSpacing/>
        <w:jc w:val="left"/>
        <w:textAlignment w:val="auto"/>
        <w:rPr>
          <w:rFonts w:asciiTheme="minorEastAsia" w:eastAsiaTheme="minorEastAsia" w:hAnsiTheme="minorEastAsia"/>
          <w:sz w:val="21"/>
          <w:szCs w:val="21"/>
          <w:lang w:val="en-GB" w:eastAsia="ja-JP"/>
        </w:rPr>
      </w:pPr>
    </w:p>
    <w:p w14:paraId="4A72DCCA" w14:textId="71ECFF70" w:rsidR="00AD6288" w:rsidRPr="009B42D8" w:rsidRDefault="00AD6288" w:rsidP="00A53FE2">
      <w:pPr>
        <w:rPr>
          <w:b/>
          <w:bCs/>
          <w:sz w:val="28"/>
          <w:szCs w:val="24"/>
          <w:lang w:val="en-GB" w:eastAsia="ja-JP"/>
        </w:rPr>
      </w:pPr>
      <w:r w:rsidRPr="009B42D8">
        <w:rPr>
          <w:b/>
          <w:bCs/>
          <w:sz w:val="28"/>
          <w:szCs w:val="24"/>
          <w:lang w:val="en-GB" w:eastAsia="ja-JP"/>
        </w:rPr>
        <w:t xml:space="preserve">3. </w:t>
      </w:r>
      <w:r w:rsidR="00006FEB">
        <w:rPr>
          <w:rFonts w:asciiTheme="minorEastAsia" w:eastAsiaTheme="minorEastAsia" w:hAnsiTheme="minorEastAsia" w:hint="eastAsia"/>
          <w:b/>
          <w:bCs/>
          <w:sz w:val="28"/>
          <w:szCs w:val="24"/>
          <w:lang w:val="en-GB" w:eastAsia="ja-JP"/>
        </w:rPr>
        <w:t>特別な義務</w:t>
      </w:r>
    </w:p>
    <w:p w14:paraId="338D0C46" w14:textId="5FE1EEC7" w:rsidR="00AD6288" w:rsidRPr="00CD02AD" w:rsidRDefault="00006FEB" w:rsidP="00A53FE2">
      <w:pPr>
        <w:rPr>
          <w:b/>
          <w:bCs/>
          <w:sz w:val="24"/>
          <w:szCs w:val="22"/>
          <w:lang w:val="en-GB" w:eastAsia="ja-JP"/>
        </w:rPr>
      </w:pPr>
      <w:r w:rsidRPr="00CD02AD">
        <w:rPr>
          <w:rFonts w:asciiTheme="minorEastAsia" w:eastAsiaTheme="minorEastAsia" w:hAnsiTheme="minorEastAsia" w:hint="eastAsia"/>
          <w:b/>
          <w:bCs/>
          <w:sz w:val="24"/>
          <w:szCs w:val="22"/>
          <w:lang w:val="en-GB" w:eastAsia="ja-JP"/>
        </w:rPr>
        <w:t>統計</w:t>
      </w:r>
      <w:r w:rsidR="00851A76" w:rsidRPr="00CD02AD">
        <w:rPr>
          <w:rFonts w:asciiTheme="minorEastAsia" w:eastAsiaTheme="minorEastAsia" w:hAnsiTheme="minorEastAsia" w:hint="eastAsia"/>
          <w:b/>
          <w:bCs/>
          <w:sz w:val="24"/>
          <w:szCs w:val="22"/>
          <w:lang w:val="en-GB" w:eastAsia="ja-JP"/>
        </w:rPr>
        <w:t>及び資料の</w:t>
      </w:r>
      <w:r w:rsidRPr="00CD02AD">
        <w:rPr>
          <w:rFonts w:asciiTheme="minorEastAsia" w:eastAsiaTheme="minorEastAsia" w:hAnsiTheme="minorEastAsia" w:hint="eastAsia"/>
          <w:b/>
          <w:bCs/>
          <w:sz w:val="24"/>
          <w:szCs w:val="22"/>
          <w:lang w:val="en-GB" w:eastAsia="ja-JP"/>
        </w:rPr>
        <w:t>収集</w:t>
      </w:r>
      <w:r w:rsidR="00AD6288" w:rsidRPr="00CD02AD">
        <w:rPr>
          <w:b/>
          <w:bCs/>
          <w:sz w:val="24"/>
          <w:szCs w:val="22"/>
          <w:lang w:val="en-GB" w:eastAsia="ja-JP"/>
        </w:rPr>
        <w:t xml:space="preserve"> (</w:t>
      </w:r>
      <w:r w:rsidR="00231906" w:rsidRPr="00CD02AD">
        <w:rPr>
          <w:rFonts w:asciiTheme="minorEastAsia" w:eastAsiaTheme="minorEastAsia" w:hAnsiTheme="minorEastAsia" w:hint="eastAsia"/>
          <w:b/>
          <w:bCs/>
          <w:sz w:val="24"/>
          <w:szCs w:val="22"/>
          <w:lang w:val="en-GB" w:eastAsia="ja-JP"/>
        </w:rPr>
        <w:t>第</w:t>
      </w:r>
      <w:r w:rsidR="00AD6288" w:rsidRPr="00CD02AD">
        <w:rPr>
          <w:b/>
          <w:bCs/>
          <w:sz w:val="24"/>
          <w:szCs w:val="22"/>
          <w:lang w:val="en-GB" w:eastAsia="ja-JP"/>
        </w:rPr>
        <w:t>31</w:t>
      </w:r>
      <w:r w:rsidR="00231906" w:rsidRPr="00CD02AD">
        <w:rPr>
          <w:rFonts w:asciiTheme="minorEastAsia" w:eastAsiaTheme="minorEastAsia" w:hAnsiTheme="minorEastAsia" w:hint="eastAsia"/>
          <w:b/>
          <w:bCs/>
          <w:sz w:val="24"/>
          <w:szCs w:val="22"/>
          <w:lang w:val="en-GB" w:eastAsia="ja-JP"/>
        </w:rPr>
        <w:t>条</w:t>
      </w:r>
      <w:r w:rsidR="00AD6288" w:rsidRPr="00CD02AD">
        <w:rPr>
          <w:b/>
          <w:bCs/>
          <w:sz w:val="24"/>
          <w:szCs w:val="22"/>
          <w:lang w:val="en-GB" w:eastAsia="ja-JP"/>
        </w:rPr>
        <w:t>)</w:t>
      </w:r>
    </w:p>
    <w:p w14:paraId="14C3710F" w14:textId="77777777" w:rsidR="00A343AE" w:rsidRDefault="00A343AE" w:rsidP="00AD6288">
      <w:pPr>
        <w:overflowPunct/>
        <w:autoSpaceDE/>
        <w:autoSpaceDN/>
        <w:adjustRightInd/>
        <w:jc w:val="left"/>
        <w:textAlignment w:val="auto"/>
        <w:rPr>
          <w:rFonts w:asciiTheme="minorEastAsia" w:eastAsiaTheme="minorEastAsia" w:hAnsiTheme="minorEastAsia"/>
          <w:sz w:val="21"/>
          <w:szCs w:val="21"/>
          <w:lang w:val="en-GB"/>
        </w:rPr>
      </w:pPr>
    </w:p>
    <w:p w14:paraId="28D4FEE1" w14:textId="059FC0DF" w:rsidR="00A343AE" w:rsidRDefault="00A343AE" w:rsidP="00AD6288">
      <w:pPr>
        <w:overflowPunct/>
        <w:autoSpaceDE/>
        <w:autoSpaceDN/>
        <w:adjustRightInd/>
        <w:jc w:val="left"/>
        <w:textAlignment w:val="auto"/>
        <w:rPr>
          <w:rFonts w:asciiTheme="minorEastAsia" w:eastAsiaTheme="minorEastAsia" w:hAnsiTheme="minorEastAsia"/>
          <w:sz w:val="21"/>
          <w:szCs w:val="21"/>
          <w:lang w:val="en-GB"/>
        </w:rPr>
      </w:pPr>
      <w:r>
        <w:rPr>
          <w:rFonts w:asciiTheme="minorEastAsia" w:eastAsiaTheme="minorEastAsia" w:hAnsiTheme="minorEastAsia" w:hint="eastAsia"/>
          <w:sz w:val="21"/>
          <w:szCs w:val="21"/>
          <w:lang w:val="en-GB" w:eastAsia="ja-JP"/>
        </w:rPr>
        <w:t>50</w:t>
      </w:r>
      <w:r w:rsidRPr="00A343AE">
        <w:rPr>
          <w:rFonts w:asciiTheme="minorEastAsia" w:eastAsiaTheme="minorEastAsia" w:hAnsiTheme="minorEastAsia"/>
          <w:sz w:val="21"/>
          <w:szCs w:val="21"/>
          <w:lang w:val="en-GB"/>
        </w:rPr>
        <w:t>.</w:t>
      </w:r>
      <w:r>
        <w:rPr>
          <w:rFonts w:asciiTheme="minorEastAsia" w:eastAsiaTheme="minorEastAsia" w:hAnsiTheme="minorEastAsia" w:hint="eastAsia"/>
          <w:sz w:val="21"/>
          <w:szCs w:val="21"/>
          <w:lang w:val="en-GB" w:eastAsia="ja-JP"/>
        </w:rPr>
        <w:t xml:space="preserve">　</w:t>
      </w:r>
      <w:r w:rsidRPr="00A343AE">
        <w:rPr>
          <w:rFonts w:asciiTheme="minorEastAsia" w:eastAsiaTheme="minorEastAsia" w:hAnsiTheme="minorEastAsia"/>
          <w:sz w:val="21"/>
          <w:szCs w:val="21"/>
          <w:lang w:val="en-GB"/>
        </w:rPr>
        <w:t>2014</w:t>
      </w:r>
      <w:r w:rsidRPr="00A343AE">
        <w:rPr>
          <w:rFonts w:asciiTheme="minorEastAsia" w:eastAsiaTheme="minorEastAsia" w:hAnsiTheme="minorEastAsia" w:hint="eastAsia"/>
          <w:sz w:val="21"/>
          <w:szCs w:val="21"/>
          <w:lang w:val="en-GB"/>
        </w:rPr>
        <w:t>年</w:t>
      </w:r>
      <w:r>
        <w:rPr>
          <w:rFonts w:asciiTheme="minorEastAsia" w:eastAsiaTheme="minorEastAsia" w:hAnsiTheme="minorEastAsia" w:hint="eastAsia"/>
          <w:sz w:val="21"/>
          <w:szCs w:val="21"/>
          <w:lang w:val="en-GB" w:eastAsia="ja-JP"/>
        </w:rPr>
        <w:t>の</w:t>
      </w:r>
      <w:r w:rsidRPr="00A343AE">
        <w:rPr>
          <w:rFonts w:asciiTheme="minorEastAsia" w:eastAsiaTheme="minorEastAsia" w:hAnsiTheme="minorEastAsia" w:hint="eastAsia"/>
          <w:sz w:val="21"/>
          <w:szCs w:val="21"/>
          <w:lang w:val="en-GB"/>
        </w:rPr>
        <w:t>国連障害者権利委員会</w:t>
      </w:r>
      <w:r>
        <w:rPr>
          <w:rFonts w:asciiTheme="minorEastAsia" w:eastAsiaTheme="minorEastAsia" w:hAnsiTheme="minorEastAsia" w:hint="eastAsia"/>
          <w:sz w:val="21"/>
          <w:szCs w:val="21"/>
          <w:lang w:val="en-GB" w:eastAsia="ja-JP"/>
        </w:rPr>
        <w:t>の</w:t>
      </w:r>
      <w:r w:rsidRPr="00A343AE">
        <w:rPr>
          <w:rFonts w:asciiTheme="minorEastAsia" w:eastAsiaTheme="minorEastAsia" w:hAnsiTheme="minorEastAsia" w:hint="eastAsia"/>
          <w:sz w:val="21"/>
          <w:szCs w:val="21"/>
          <w:lang w:val="en-GB"/>
        </w:rPr>
        <w:t>勧告（第</w:t>
      </w:r>
      <w:r w:rsidRPr="00A343AE">
        <w:rPr>
          <w:rFonts w:asciiTheme="minorEastAsia" w:eastAsiaTheme="minorEastAsia" w:hAnsiTheme="minorEastAsia"/>
          <w:sz w:val="21"/>
          <w:szCs w:val="21"/>
          <w:lang w:val="en-GB"/>
        </w:rPr>
        <w:t>64</w:t>
      </w:r>
      <w:r w:rsidRPr="00A343AE">
        <w:rPr>
          <w:rFonts w:asciiTheme="minorEastAsia" w:eastAsiaTheme="minorEastAsia" w:hAnsiTheme="minorEastAsia" w:hint="eastAsia"/>
          <w:sz w:val="21"/>
          <w:szCs w:val="21"/>
          <w:lang w:val="en-GB"/>
        </w:rPr>
        <w:t>項から第</w:t>
      </w:r>
      <w:r w:rsidRPr="00A343AE">
        <w:rPr>
          <w:rFonts w:asciiTheme="minorEastAsia" w:eastAsiaTheme="minorEastAsia" w:hAnsiTheme="minorEastAsia"/>
          <w:sz w:val="21"/>
          <w:szCs w:val="21"/>
          <w:lang w:val="en-GB"/>
        </w:rPr>
        <w:t>65</w:t>
      </w:r>
      <w:r>
        <w:rPr>
          <w:rFonts w:asciiTheme="minorEastAsia" w:eastAsiaTheme="minorEastAsia" w:hAnsiTheme="minorEastAsia" w:hint="eastAsia"/>
          <w:sz w:val="21"/>
          <w:szCs w:val="21"/>
          <w:lang w:val="en-GB"/>
        </w:rPr>
        <w:t>項まで）</w:t>
      </w:r>
      <w:r>
        <w:rPr>
          <w:rFonts w:asciiTheme="minorEastAsia" w:eastAsiaTheme="minorEastAsia" w:hAnsiTheme="minorEastAsia" w:hint="eastAsia"/>
          <w:sz w:val="21"/>
          <w:szCs w:val="21"/>
          <w:lang w:val="en-GB" w:eastAsia="ja-JP"/>
        </w:rPr>
        <w:t>が</w:t>
      </w:r>
      <w:r w:rsidR="0006165C">
        <w:rPr>
          <w:rFonts w:asciiTheme="minorEastAsia" w:eastAsiaTheme="minorEastAsia" w:hAnsiTheme="minorEastAsia" w:hint="eastAsia"/>
          <w:sz w:val="21"/>
          <w:szCs w:val="21"/>
          <w:lang w:val="en-GB"/>
        </w:rPr>
        <w:t>性</w:t>
      </w:r>
      <w:r w:rsidR="00BA0EC2">
        <w:rPr>
          <w:rFonts w:asciiTheme="minorEastAsia" w:eastAsiaTheme="minorEastAsia" w:hAnsiTheme="minorEastAsia" w:hint="eastAsia"/>
          <w:sz w:val="21"/>
          <w:szCs w:val="21"/>
          <w:lang w:val="en-GB" w:eastAsia="ja-JP"/>
        </w:rPr>
        <w:t>別</w:t>
      </w:r>
      <w:r w:rsidRPr="00A343AE">
        <w:rPr>
          <w:rFonts w:asciiTheme="minorEastAsia" w:eastAsiaTheme="minorEastAsia" w:hAnsiTheme="minorEastAsia" w:hint="eastAsia"/>
          <w:sz w:val="21"/>
          <w:szCs w:val="21"/>
          <w:lang w:val="en-GB"/>
        </w:rPr>
        <w:t>、年齢、障害および地域別</w:t>
      </w:r>
      <w:r>
        <w:rPr>
          <w:rFonts w:asciiTheme="minorEastAsia" w:eastAsiaTheme="minorEastAsia" w:hAnsiTheme="minorEastAsia" w:hint="eastAsia"/>
          <w:sz w:val="21"/>
          <w:szCs w:val="21"/>
          <w:lang w:val="en-GB" w:eastAsia="ja-JP"/>
        </w:rPr>
        <w:t>の</w:t>
      </w:r>
      <w:r w:rsidR="00202012">
        <w:rPr>
          <w:rFonts w:asciiTheme="minorEastAsia" w:eastAsiaTheme="minorEastAsia" w:hAnsiTheme="minorEastAsia" w:hint="eastAsia"/>
          <w:sz w:val="21"/>
          <w:szCs w:val="21"/>
          <w:lang w:val="en-GB"/>
        </w:rPr>
        <w:t>データの収集、分析および普及を体系化す</w:t>
      </w:r>
      <w:r w:rsidR="00202012">
        <w:rPr>
          <w:rFonts w:asciiTheme="minorEastAsia" w:eastAsiaTheme="minorEastAsia" w:hAnsiTheme="minorEastAsia" w:hint="eastAsia"/>
          <w:sz w:val="21"/>
          <w:szCs w:val="21"/>
          <w:lang w:val="en-GB" w:eastAsia="ja-JP"/>
        </w:rPr>
        <w:t>べき</w:t>
      </w:r>
      <w:r>
        <w:rPr>
          <w:rFonts w:asciiTheme="minorEastAsia" w:eastAsiaTheme="minorEastAsia" w:hAnsiTheme="minorEastAsia" w:hint="eastAsia"/>
          <w:sz w:val="21"/>
          <w:szCs w:val="21"/>
          <w:lang w:val="en-GB" w:eastAsia="ja-JP"/>
        </w:rPr>
        <w:t>ことを</w:t>
      </w:r>
      <w:r w:rsidR="0006165C">
        <w:rPr>
          <w:rFonts w:asciiTheme="minorEastAsia" w:eastAsiaTheme="minorEastAsia" w:hAnsiTheme="minorEastAsia" w:hint="eastAsia"/>
          <w:sz w:val="21"/>
          <w:szCs w:val="21"/>
          <w:lang w:val="en-GB" w:eastAsia="ja-JP"/>
        </w:rPr>
        <w:t>指摘</w:t>
      </w:r>
      <w:r>
        <w:rPr>
          <w:rFonts w:asciiTheme="minorEastAsia" w:eastAsiaTheme="minorEastAsia" w:hAnsiTheme="minorEastAsia" w:hint="eastAsia"/>
          <w:sz w:val="21"/>
          <w:szCs w:val="21"/>
          <w:lang w:val="en-GB" w:eastAsia="ja-JP"/>
        </w:rPr>
        <w:t>した</w:t>
      </w:r>
      <w:r w:rsidR="0006165C">
        <w:rPr>
          <w:rFonts w:asciiTheme="minorEastAsia" w:eastAsiaTheme="minorEastAsia" w:hAnsiTheme="minorEastAsia" w:hint="eastAsia"/>
          <w:sz w:val="21"/>
          <w:szCs w:val="21"/>
          <w:lang w:val="en-GB" w:eastAsia="ja-JP"/>
        </w:rPr>
        <w:t>の</w:t>
      </w:r>
      <w:r>
        <w:rPr>
          <w:rFonts w:asciiTheme="minorEastAsia" w:eastAsiaTheme="minorEastAsia" w:hAnsiTheme="minorEastAsia" w:hint="eastAsia"/>
          <w:sz w:val="21"/>
          <w:szCs w:val="21"/>
          <w:lang w:val="en-GB" w:eastAsia="ja-JP"/>
        </w:rPr>
        <w:t>に</w:t>
      </w:r>
      <w:r w:rsidRPr="00A343AE">
        <w:rPr>
          <w:rFonts w:asciiTheme="minorEastAsia" w:eastAsiaTheme="minorEastAsia" w:hAnsiTheme="minorEastAsia" w:hint="eastAsia"/>
          <w:sz w:val="21"/>
          <w:szCs w:val="21"/>
          <w:lang w:val="en-GB"/>
        </w:rPr>
        <w:t>反し</w:t>
      </w:r>
      <w:r w:rsidR="00202012">
        <w:rPr>
          <w:rFonts w:asciiTheme="minorEastAsia" w:eastAsiaTheme="minorEastAsia" w:hAnsiTheme="minorEastAsia" w:hint="eastAsia"/>
          <w:sz w:val="21"/>
          <w:szCs w:val="21"/>
          <w:lang w:val="en-GB" w:eastAsia="ja-JP"/>
        </w:rPr>
        <w:t>、障害者のデータは依然として</w:t>
      </w:r>
      <w:r>
        <w:rPr>
          <w:rFonts w:asciiTheme="minorEastAsia" w:eastAsiaTheme="minorEastAsia" w:hAnsiTheme="minorEastAsia" w:hint="eastAsia"/>
          <w:sz w:val="21"/>
          <w:szCs w:val="21"/>
          <w:lang w:val="en-GB" w:eastAsia="ja-JP"/>
        </w:rPr>
        <w:t>不足しており、</w:t>
      </w:r>
      <w:r w:rsidRPr="00A343AE">
        <w:rPr>
          <w:rFonts w:asciiTheme="minorEastAsia" w:eastAsiaTheme="minorEastAsia" w:hAnsiTheme="minorEastAsia" w:hint="eastAsia"/>
          <w:sz w:val="21"/>
          <w:szCs w:val="21"/>
          <w:lang w:val="en-GB"/>
        </w:rPr>
        <w:t>これに対処するための総合的な戦略</w:t>
      </w:r>
      <w:r w:rsidR="00F46DC4">
        <w:rPr>
          <w:rFonts w:asciiTheme="minorEastAsia" w:eastAsiaTheme="minorEastAsia" w:hAnsiTheme="minorEastAsia" w:hint="eastAsia"/>
          <w:sz w:val="21"/>
          <w:szCs w:val="21"/>
          <w:lang w:val="en-GB" w:eastAsia="ja-JP"/>
        </w:rPr>
        <w:t>も</w:t>
      </w:r>
      <w:r>
        <w:rPr>
          <w:rFonts w:asciiTheme="minorEastAsia" w:eastAsiaTheme="minorEastAsia" w:hAnsiTheme="minorEastAsia" w:hint="eastAsia"/>
          <w:sz w:val="21"/>
          <w:szCs w:val="21"/>
          <w:lang w:val="en-GB" w:eastAsia="ja-JP"/>
        </w:rPr>
        <w:t>ない</w:t>
      </w:r>
      <w:r w:rsidRPr="00A343AE">
        <w:rPr>
          <w:rFonts w:asciiTheme="minorEastAsia" w:eastAsiaTheme="minorEastAsia" w:hAnsiTheme="minorEastAsia" w:hint="eastAsia"/>
          <w:sz w:val="21"/>
          <w:szCs w:val="21"/>
          <w:lang w:val="en-GB"/>
        </w:rPr>
        <w:t>。</w:t>
      </w:r>
    </w:p>
    <w:p w14:paraId="0E42BA95" w14:textId="77777777" w:rsidR="00A343AE" w:rsidRDefault="00A343AE" w:rsidP="00AD6288">
      <w:pPr>
        <w:overflowPunct/>
        <w:autoSpaceDE/>
        <w:autoSpaceDN/>
        <w:adjustRightInd/>
        <w:jc w:val="left"/>
        <w:textAlignment w:val="auto"/>
        <w:rPr>
          <w:rFonts w:asciiTheme="minorEastAsia" w:eastAsiaTheme="minorEastAsia" w:hAnsiTheme="minorEastAsia"/>
          <w:sz w:val="21"/>
          <w:szCs w:val="21"/>
          <w:lang w:val="en-GB"/>
        </w:rPr>
      </w:pPr>
    </w:p>
    <w:p w14:paraId="2E6A2E8D" w14:textId="45F9A2C8" w:rsidR="00AD6288" w:rsidRPr="00A343AE" w:rsidRDefault="002736CB" w:rsidP="00AD6288">
      <w:pPr>
        <w:overflowPunct/>
        <w:autoSpaceDE/>
        <w:autoSpaceDN/>
        <w:adjustRightInd/>
        <w:jc w:val="left"/>
        <w:textAlignment w:val="auto"/>
        <w:rPr>
          <w:rFonts w:asciiTheme="minorEastAsia" w:eastAsiaTheme="minorEastAsia" w:hAnsiTheme="minorEastAsia"/>
          <w:sz w:val="21"/>
          <w:szCs w:val="21"/>
          <w:lang w:val="en-GB"/>
        </w:rPr>
      </w:pPr>
      <w:r w:rsidRPr="00A343AE">
        <w:rPr>
          <w:rFonts w:asciiTheme="minorEastAsia" w:eastAsiaTheme="minorEastAsia" w:hAnsiTheme="minorEastAsia" w:cs="ＭＳ 明朝" w:hint="eastAsia"/>
          <w:sz w:val="21"/>
          <w:szCs w:val="21"/>
          <w:lang w:val="en-GB"/>
        </w:rPr>
        <w:t>以下の情報を提供</w:t>
      </w:r>
      <w:r w:rsidR="00C6468A" w:rsidRPr="00A343AE">
        <w:rPr>
          <w:rFonts w:asciiTheme="minorEastAsia" w:eastAsiaTheme="minorEastAsia" w:hAnsiTheme="minorEastAsia" w:cs="ＭＳ 明朝" w:hint="eastAsia"/>
          <w:sz w:val="21"/>
          <w:szCs w:val="21"/>
          <w:lang w:val="en-GB"/>
        </w:rPr>
        <w:t>してほしい</w:t>
      </w:r>
      <w:r w:rsidRPr="00A343AE">
        <w:rPr>
          <w:rFonts w:asciiTheme="minorEastAsia" w:eastAsiaTheme="minorEastAsia" w:hAnsiTheme="minorEastAsia" w:cs="ＭＳ 明朝" w:hint="eastAsia"/>
          <w:sz w:val="21"/>
          <w:szCs w:val="21"/>
          <w:lang w:val="en-GB"/>
        </w:rPr>
        <w:t>。</w:t>
      </w:r>
      <w:r w:rsidR="00AD6288" w:rsidRPr="00A343AE">
        <w:rPr>
          <w:rFonts w:asciiTheme="minorEastAsia" w:eastAsiaTheme="minorEastAsia" w:hAnsiTheme="minorEastAsia"/>
          <w:sz w:val="21"/>
          <w:szCs w:val="21"/>
          <w:lang w:val="en-GB"/>
        </w:rPr>
        <w:t>:</w:t>
      </w:r>
    </w:p>
    <w:p w14:paraId="3A889D35" w14:textId="77777777" w:rsidR="00AD6288" w:rsidRPr="0006165C" w:rsidRDefault="00AD6288" w:rsidP="00AD6288">
      <w:pPr>
        <w:overflowPunct/>
        <w:autoSpaceDE/>
        <w:autoSpaceDN/>
        <w:adjustRightInd/>
        <w:jc w:val="left"/>
        <w:textAlignment w:val="auto"/>
        <w:rPr>
          <w:rFonts w:asciiTheme="minorEastAsia" w:eastAsiaTheme="minorEastAsia" w:hAnsiTheme="minorEastAsia"/>
          <w:sz w:val="21"/>
          <w:szCs w:val="21"/>
          <w:lang w:val="en-GB"/>
        </w:rPr>
      </w:pPr>
    </w:p>
    <w:p w14:paraId="2603C6C2" w14:textId="7EC82F36" w:rsidR="00AD6288" w:rsidRPr="0006165C" w:rsidRDefault="0006165C" w:rsidP="00AD6288">
      <w:pPr>
        <w:numPr>
          <w:ilvl w:val="0"/>
          <w:numId w:val="51"/>
        </w:numPr>
        <w:overflowPunct/>
        <w:autoSpaceDE/>
        <w:autoSpaceDN/>
        <w:adjustRightInd/>
        <w:contextualSpacing/>
        <w:jc w:val="left"/>
        <w:textAlignment w:val="auto"/>
        <w:rPr>
          <w:sz w:val="24"/>
          <w:szCs w:val="26"/>
          <w:lang w:val="en-GB"/>
        </w:rPr>
      </w:pPr>
      <w:r>
        <w:rPr>
          <w:rFonts w:asciiTheme="minorEastAsia" w:eastAsiaTheme="minorEastAsia" w:hAnsiTheme="minorEastAsia" w:cs="ＭＳ 明朝"/>
          <w:sz w:val="21"/>
          <w:szCs w:val="21"/>
          <w:lang w:val="en-GB"/>
        </w:rPr>
        <w:t>社会サービス、</w:t>
      </w:r>
      <w:r>
        <w:rPr>
          <w:rFonts w:asciiTheme="minorEastAsia" w:eastAsiaTheme="minorEastAsia" w:hAnsiTheme="minorEastAsia" w:cs="ＭＳ 明朝" w:hint="eastAsia"/>
          <w:sz w:val="21"/>
          <w:szCs w:val="21"/>
          <w:lang w:val="en-GB" w:eastAsia="ja-JP"/>
        </w:rPr>
        <w:t>健康管理</w:t>
      </w:r>
      <w:r w:rsidRPr="0006165C">
        <w:rPr>
          <w:rFonts w:asciiTheme="minorEastAsia" w:eastAsiaTheme="minorEastAsia" w:hAnsiTheme="minorEastAsia" w:cs="ＭＳ 明朝"/>
          <w:sz w:val="21"/>
          <w:szCs w:val="21"/>
          <w:lang w:val="en-GB"/>
        </w:rPr>
        <w:t>、雇用創出の分野を含む、障害者に関するデータを体系的に収集するための戦略。</w:t>
      </w:r>
    </w:p>
    <w:p w14:paraId="79ECC568" w14:textId="405B50F5" w:rsidR="00AD6288" w:rsidRPr="0006165C" w:rsidRDefault="0006165C" w:rsidP="00AD6288">
      <w:pPr>
        <w:numPr>
          <w:ilvl w:val="0"/>
          <w:numId w:val="51"/>
        </w:numPr>
        <w:overflowPunct/>
        <w:autoSpaceDE/>
        <w:autoSpaceDN/>
        <w:adjustRightInd/>
        <w:contextualSpacing/>
        <w:jc w:val="left"/>
        <w:textAlignment w:val="auto"/>
        <w:rPr>
          <w:sz w:val="24"/>
          <w:szCs w:val="24"/>
          <w:lang w:val="en-GB"/>
        </w:rPr>
      </w:pPr>
      <w:r w:rsidRPr="0006165C">
        <w:rPr>
          <w:rFonts w:asciiTheme="minorEastAsia" w:eastAsiaTheme="minorEastAsia" w:hAnsiTheme="minorEastAsia" w:cs="ＭＳ 明朝"/>
          <w:sz w:val="21"/>
          <w:szCs w:val="21"/>
          <w:lang w:val="en-GB"/>
        </w:rPr>
        <w:t>障害者の生活状況調査を定期的に実施し、</w:t>
      </w:r>
      <w:r w:rsidRPr="0006165C">
        <w:rPr>
          <w:rFonts w:asciiTheme="minorEastAsia" w:eastAsiaTheme="minorEastAsia" w:hAnsiTheme="minorEastAsia"/>
          <w:sz w:val="21"/>
          <w:szCs w:val="21"/>
          <w:lang w:val="en-GB"/>
        </w:rPr>
        <w:t>SHILD</w:t>
      </w:r>
      <w:r w:rsidRPr="0006165C">
        <w:rPr>
          <w:rFonts w:asciiTheme="minorEastAsia" w:eastAsiaTheme="minorEastAsia" w:hAnsiTheme="minorEastAsia" w:cs="ＭＳ 明朝"/>
          <w:sz w:val="21"/>
          <w:szCs w:val="21"/>
          <w:lang w:val="en-GB"/>
        </w:rPr>
        <w:t>データを収集する</w:t>
      </w:r>
      <w:r>
        <w:rPr>
          <w:rFonts w:asciiTheme="minorEastAsia" w:eastAsiaTheme="minorEastAsia" w:hAnsiTheme="minorEastAsia" w:cs="ＭＳ 明朝" w:hint="eastAsia"/>
          <w:sz w:val="21"/>
          <w:szCs w:val="21"/>
          <w:lang w:val="en-GB" w:eastAsia="ja-JP"/>
        </w:rPr>
        <w:t>ことを確実にする</w:t>
      </w:r>
      <w:r w:rsidRPr="0006165C">
        <w:rPr>
          <w:rFonts w:asciiTheme="minorEastAsia" w:eastAsiaTheme="minorEastAsia" w:hAnsiTheme="minorEastAsia" w:cs="ＭＳ 明朝"/>
          <w:sz w:val="21"/>
          <w:szCs w:val="21"/>
          <w:lang w:val="en-GB"/>
        </w:rPr>
        <w:t>ための措置</w:t>
      </w:r>
      <w:r w:rsidR="00AD6288" w:rsidRPr="0006165C">
        <w:rPr>
          <w:sz w:val="24"/>
          <w:szCs w:val="26"/>
          <w:vertAlign w:val="superscript"/>
          <w:lang w:val="en-GB"/>
        </w:rPr>
        <w:footnoteReference w:id="22"/>
      </w:r>
      <w:r w:rsidR="00AD6288" w:rsidRPr="0006165C">
        <w:rPr>
          <w:sz w:val="24"/>
          <w:szCs w:val="26"/>
          <w:lang w:val="en-GB"/>
        </w:rPr>
        <w:t xml:space="preserve">. </w:t>
      </w:r>
    </w:p>
    <w:p w14:paraId="7A7E228F" w14:textId="77777777" w:rsidR="0006165C" w:rsidRPr="0006165C" w:rsidRDefault="0006165C" w:rsidP="0006165C">
      <w:pPr>
        <w:overflowPunct/>
        <w:autoSpaceDE/>
        <w:autoSpaceDN/>
        <w:adjustRightInd/>
        <w:contextualSpacing/>
        <w:jc w:val="left"/>
        <w:textAlignment w:val="auto"/>
        <w:rPr>
          <w:rFonts w:asciiTheme="minorEastAsia" w:eastAsiaTheme="minorEastAsia" w:hAnsiTheme="minorEastAsia"/>
          <w:sz w:val="21"/>
          <w:szCs w:val="21"/>
          <w:lang w:val="en-GB"/>
        </w:rPr>
      </w:pPr>
    </w:p>
    <w:p w14:paraId="0B5E2B2F" w14:textId="77777777" w:rsidR="00AD6288" w:rsidRPr="0006165C" w:rsidRDefault="00AD6288" w:rsidP="00AD6288">
      <w:pPr>
        <w:overflowPunct/>
        <w:autoSpaceDE/>
        <w:autoSpaceDN/>
        <w:adjustRightInd/>
        <w:jc w:val="left"/>
        <w:textAlignment w:val="auto"/>
        <w:rPr>
          <w:rFonts w:asciiTheme="minorEastAsia" w:eastAsiaTheme="minorEastAsia" w:hAnsiTheme="minorEastAsia"/>
          <w:sz w:val="21"/>
          <w:szCs w:val="21"/>
          <w:lang w:val="en-GB"/>
        </w:rPr>
      </w:pPr>
    </w:p>
    <w:p w14:paraId="36AB5C0D" w14:textId="5D3BEBC1" w:rsidR="00AD6288" w:rsidRPr="009B42D8" w:rsidRDefault="006C7917" w:rsidP="00A53FE2">
      <w:pPr>
        <w:rPr>
          <w:b/>
          <w:bCs/>
          <w:sz w:val="24"/>
          <w:szCs w:val="22"/>
          <w:lang w:val="en-GB" w:eastAsia="ja-JP"/>
        </w:rPr>
      </w:pPr>
      <w:r>
        <w:rPr>
          <w:rFonts w:asciiTheme="minorEastAsia" w:eastAsiaTheme="minorEastAsia" w:hAnsiTheme="minorEastAsia" w:hint="eastAsia"/>
          <w:b/>
          <w:bCs/>
          <w:sz w:val="24"/>
          <w:szCs w:val="22"/>
          <w:lang w:val="en-GB" w:eastAsia="ja-JP"/>
        </w:rPr>
        <w:t>国際協力</w:t>
      </w:r>
      <w:r w:rsidR="00AD6288" w:rsidRPr="009B42D8">
        <w:rPr>
          <w:b/>
          <w:bCs/>
          <w:sz w:val="24"/>
          <w:szCs w:val="22"/>
          <w:lang w:val="en-GB" w:eastAsia="ja-JP"/>
        </w:rPr>
        <w:t xml:space="preserve"> (</w:t>
      </w:r>
      <w:r w:rsidR="00231906">
        <w:rPr>
          <w:rFonts w:asciiTheme="minorEastAsia" w:eastAsiaTheme="minorEastAsia" w:hAnsiTheme="minorEastAsia" w:hint="eastAsia"/>
          <w:b/>
          <w:bCs/>
          <w:sz w:val="24"/>
          <w:szCs w:val="22"/>
          <w:lang w:val="en-GB" w:eastAsia="ja-JP"/>
        </w:rPr>
        <w:t>第</w:t>
      </w:r>
      <w:r w:rsidR="00AD6288" w:rsidRPr="009B42D8">
        <w:rPr>
          <w:b/>
          <w:bCs/>
          <w:sz w:val="24"/>
          <w:szCs w:val="22"/>
          <w:lang w:val="en-GB" w:eastAsia="ja-JP"/>
        </w:rPr>
        <w:t>32</w:t>
      </w:r>
      <w:r w:rsidR="00231906">
        <w:rPr>
          <w:rFonts w:asciiTheme="minorEastAsia" w:eastAsiaTheme="minorEastAsia" w:hAnsiTheme="minorEastAsia" w:hint="eastAsia"/>
          <w:b/>
          <w:bCs/>
          <w:sz w:val="24"/>
          <w:szCs w:val="22"/>
          <w:lang w:val="en-GB" w:eastAsia="ja-JP"/>
        </w:rPr>
        <w:t>条</w:t>
      </w:r>
      <w:r w:rsidR="00AD6288" w:rsidRPr="009B42D8">
        <w:rPr>
          <w:b/>
          <w:bCs/>
          <w:sz w:val="24"/>
          <w:szCs w:val="22"/>
          <w:lang w:val="en-GB" w:eastAsia="ja-JP"/>
        </w:rPr>
        <w:t>)</w:t>
      </w:r>
    </w:p>
    <w:p w14:paraId="3DDCF34D" w14:textId="77777777" w:rsidR="00AD6288" w:rsidRDefault="00AD6288" w:rsidP="00AD6288">
      <w:pPr>
        <w:overflowPunct/>
        <w:autoSpaceDE/>
        <w:autoSpaceDN/>
        <w:adjustRightInd/>
        <w:jc w:val="left"/>
        <w:textAlignment w:val="auto"/>
        <w:rPr>
          <w:rFonts w:asciiTheme="minorEastAsia" w:eastAsiaTheme="minorEastAsia" w:hAnsiTheme="minorEastAsia"/>
          <w:sz w:val="21"/>
          <w:szCs w:val="21"/>
          <w:lang w:val="en-GB" w:eastAsia="ja-JP"/>
        </w:rPr>
      </w:pPr>
    </w:p>
    <w:p w14:paraId="5E14ED60" w14:textId="23C3FD23" w:rsidR="00544CE5" w:rsidRDefault="00544CE5" w:rsidP="00544CE5">
      <w:pPr>
        <w:overflowPunct/>
        <w:autoSpaceDE/>
        <w:autoSpaceDN/>
        <w:adjustRightInd/>
        <w:jc w:val="left"/>
        <w:textAlignment w:val="auto"/>
        <w:rPr>
          <w:rFonts w:asciiTheme="minorEastAsia" w:eastAsiaTheme="minorEastAsia" w:hAnsiTheme="minorEastAsia"/>
          <w:sz w:val="21"/>
          <w:szCs w:val="21"/>
          <w:lang w:val="en-GB" w:eastAsia="ja-JP"/>
        </w:rPr>
      </w:pPr>
      <w:r>
        <w:rPr>
          <w:rFonts w:asciiTheme="minorEastAsia" w:eastAsiaTheme="minorEastAsia" w:hAnsiTheme="minorEastAsia" w:hint="eastAsia"/>
          <w:sz w:val="21"/>
          <w:szCs w:val="21"/>
          <w:lang w:val="en-GB" w:eastAsia="ja-JP"/>
        </w:rPr>
        <w:t>5</w:t>
      </w:r>
      <w:r w:rsidRPr="0006165C">
        <w:rPr>
          <w:rFonts w:asciiTheme="minorEastAsia" w:eastAsiaTheme="minorEastAsia" w:hAnsiTheme="minorEastAsia"/>
          <w:sz w:val="21"/>
          <w:szCs w:val="21"/>
          <w:lang w:val="en-GB" w:eastAsia="ja-JP"/>
        </w:rPr>
        <w:t>1.</w:t>
      </w:r>
      <w:r>
        <w:rPr>
          <w:rFonts w:asciiTheme="minorEastAsia" w:eastAsiaTheme="minorEastAsia" w:hAnsiTheme="minorEastAsia" w:hint="eastAsia"/>
          <w:sz w:val="21"/>
          <w:szCs w:val="21"/>
          <w:lang w:val="en-GB" w:eastAsia="ja-JP"/>
        </w:rPr>
        <w:t xml:space="preserve">　</w:t>
      </w:r>
      <w:r w:rsidRPr="0006165C">
        <w:rPr>
          <w:rFonts w:asciiTheme="minorEastAsia" w:eastAsiaTheme="minorEastAsia" w:hAnsiTheme="minorEastAsia" w:hint="eastAsia"/>
          <w:sz w:val="21"/>
          <w:szCs w:val="21"/>
          <w:lang w:val="en-GB" w:eastAsia="ja-JP"/>
        </w:rPr>
        <w:t>第</w:t>
      </w:r>
      <w:r w:rsidRPr="0006165C">
        <w:rPr>
          <w:rFonts w:asciiTheme="minorEastAsia" w:eastAsiaTheme="minorEastAsia" w:hAnsiTheme="minorEastAsia"/>
          <w:sz w:val="21"/>
          <w:szCs w:val="21"/>
          <w:lang w:val="en-GB" w:eastAsia="ja-JP"/>
        </w:rPr>
        <w:t>32</w:t>
      </w:r>
      <w:r w:rsidRPr="0006165C">
        <w:rPr>
          <w:rFonts w:asciiTheme="minorEastAsia" w:eastAsiaTheme="minorEastAsia" w:hAnsiTheme="minorEastAsia" w:hint="eastAsia"/>
          <w:sz w:val="21"/>
          <w:szCs w:val="21"/>
          <w:lang w:val="en-GB" w:eastAsia="ja-JP"/>
        </w:rPr>
        <w:t>条は、開発協力を含む国際協力が障害者に対して</w:t>
      </w:r>
      <w:r>
        <w:rPr>
          <w:rFonts w:asciiTheme="minorEastAsia" w:eastAsiaTheme="minorEastAsia" w:hAnsiTheme="minorEastAsia" w:hint="eastAsia"/>
          <w:sz w:val="21"/>
          <w:szCs w:val="21"/>
          <w:lang w:val="en-GB" w:eastAsia="ja-JP"/>
        </w:rPr>
        <w:t>インクルーシブでアクセシブルであることが</w:t>
      </w:r>
      <w:r w:rsidRPr="0006165C">
        <w:rPr>
          <w:rFonts w:asciiTheme="minorEastAsia" w:eastAsiaTheme="minorEastAsia" w:hAnsiTheme="minorEastAsia" w:hint="eastAsia"/>
          <w:sz w:val="21"/>
          <w:szCs w:val="21"/>
          <w:lang w:val="en-GB" w:eastAsia="ja-JP"/>
        </w:rPr>
        <w:t>確保</w:t>
      </w:r>
      <w:r>
        <w:rPr>
          <w:rFonts w:asciiTheme="minorEastAsia" w:eastAsiaTheme="minorEastAsia" w:hAnsiTheme="minorEastAsia" w:hint="eastAsia"/>
          <w:sz w:val="21"/>
          <w:szCs w:val="21"/>
          <w:lang w:val="en-GB" w:eastAsia="ja-JP"/>
        </w:rPr>
        <w:t>される</w:t>
      </w:r>
      <w:r w:rsidR="00E56BEA">
        <w:rPr>
          <w:rFonts w:asciiTheme="minorEastAsia" w:eastAsiaTheme="minorEastAsia" w:hAnsiTheme="minorEastAsia" w:hint="eastAsia"/>
          <w:sz w:val="21"/>
          <w:szCs w:val="21"/>
          <w:lang w:val="en-GB" w:eastAsia="ja-JP"/>
        </w:rPr>
        <w:t>ようにすることをデンマークにゆだねている</w:t>
      </w:r>
      <w:r w:rsidRPr="0006165C">
        <w:rPr>
          <w:rFonts w:asciiTheme="minorEastAsia" w:eastAsiaTheme="minorEastAsia" w:hAnsiTheme="minorEastAsia" w:hint="eastAsia"/>
          <w:sz w:val="21"/>
          <w:szCs w:val="21"/>
          <w:lang w:val="en-GB" w:eastAsia="ja-JP"/>
        </w:rPr>
        <w:t>。デンマーク外務省には、デンマーク</w:t>
      </w:r>
      <w:r w:rsidR="00AD2858">
        <w:rPr>
          <w:rFonts w:asciiTheme="minorEastAsia" w:eastAsiaTheme="minorEastAsia" w:hAnsiTheme="minorEastAsia" w:hint="eastAsia"/>
          <w:sz w:val="21"/>
          <w:szCs w:val="21"/>
          <w:lang w:val="en-GB" w:eastAsia="ja-JP"/>
        </w:rPr>
        <w:t>政府と</w:t>
      </w:r>
      <w:r w:rsidR="00483FB4">
        <w:rPr>
          <w:rFonts w:asciiTheme="minorEastAsia" w:eastAsiaTheme="minorEastAsia" w:hAnsiTheme="minorEastAsia" w:hint="eastAsia"/>
          <w:sz w:val="21"/>
          <w:szCs w:val="21"/>
          <w:lang w:val="en-GB" w:eastAsia="ja-JP"/>
        </w:rPr>
        <w:t>開発援助の</w:t>
      </w:r>
      <w:r w:rsidR="00AD2858">
        <w:rPr>
          <w:rFonts w:asciiTheme="minorEastAsia" w:eastAsiaTheme="minorEastAsia" w:hAnsiTheme="minorEastAsia" w:hint="eastAsia"/>
          <w:sz w:val="21"/>
          <w:szCs w:val="21"/>
          <w:lang w:val="en-GB" w:eastAsia="ja-JP"/>
        </w:rPr>
        <w:t>受領</w:t>
      </w:r>
      <w:r w:rsidR="00483FB4">
        <w:rPr>
          <w:rFonts w:asciiTheme="minorEastAsia" w:eastAsiaTheme="minorEastAsia" w:hAnsiTheme="minorEastAsia" w:hint="eastAsia"/>
          <w:sz w:val="21"/>
          <w:szCs w:val="21"/>
          <w:lang w:val="en-GB" w:eastAsia="ja-JP"/>
        </w:rPr>
        <w:t>国(</w:t>
      </w:r>
      <w:r w:rsidR="00AD2858">
        <w:rPr>
          <w:rFonts w:asciiTheme="minorEastAsia" w:eastAsiaTheme="minorEastAsia" w:hAnsiTheme="minorEastAsia" w:hint="eastAsia"/>
          <w:sz w:val="21"/>
          <w:szCs w:val="21"/>
          <w:lang w:val="en-GB" w:eastAsia="ja-JP"/>
        </w:rPr>
        <w:t>組織</w:t>
      </w:r>
      <w:r w:rsidR="00483FB4">
        <w:rPr>
          <w:rFonts w:asciiTheme="minorEastAsia" w:eastAsiaTheme="minorEastAsia" w:hAnsiTheme="minorEastAsia" w:hint="eastAsia"/>
          <w:sz w:val="21"/>
          <w:szCs w:val="21"/>
          <w:lang w:val="en-GB" w:eastAsia="ja-JP"/>
        </w:rPr>
        <w:t>)</w:t>
      </w:r>
      <w:r w:rsidRPr="0006165C">
        <w:rPr>
          <w:rFonts w:asciiTheme="minorEastAsia" w:eastAsiaTheme="minorEastAsia" w:hAnsiTheme="minorEastAsia" w:hint="eastAsia"/>
          <w:sz w:val="21"/>
          <w:szCs w:val="21"/>
          <w:lang w:val="en-GB" w:eastAsia="ja-JP"/>
        </w:rPr>
        <w:t>が</w:t>
      </w:r>
      <w:r>
        <w:rPr>
          <w:rFonts w:asciiTheme="minorEastAsia" w:eastAsiaTheme="minorEastAsia" w:hAnsiTheme="minorEastAsia" w:hint="eastAsia"/>
          <w:sz w:val="21"/>
          <w:szCs w:val="21"/>
          <w:lang w:val="en-GB" w:eastAsia="ja-JP"/>
        </w:rPr>
        <w:t>自分たちの</w:t>
      </w:r>
      <w:r w:rsidRPr="0006165C">
        <w:rPr>
          <w:rFonts w:asciiTheme="minorEastAsia" w:eastAsiaTheme="minorEastAsia" w:hAnsiTheme="minorEastAsia" w:hint="eastAsia"/>
          <w:sz w:val="21"/>
          <w:szCs w:val="21"/>
          <w:lang w:val="en-GB" w:eastAsia="ja-JP"/>
        </w:rPr>
        <w:t>介入に障害のある人を含</w:t>
      </w:r>
      <w:r w:rsidR="00F0737D">
        <w:rPr>
          <w:rFonts w:asciiTheme="minorEastAsia" w:eastAsiaTheme="minorEastAsia" w:hAnsiTheme="minorEastAsia" w:hint="eastAsia"/>
          <w:sz w:val="21"/>
          <w:szCs w:val="21"/>
          <w:lang w:val="en-GB" w:eastAsia="ja-JP"/>
        </w:rPr>
        <w:t>めて</w:t>
      </w:r>
      <w:r w:rsidR="00A90252">
        <w:rPr>
          <w:rFonts w:asciiTheme="minorEastAsia" w:eastAsiaTheme="minorEastAsia" w:hAnsiTheme="minorEastAsia" w:hint="eastAsia"/>
          <w:sz w:val="21"/>
          <w:szCs w:val="21"/>
          <w:lang w:val="en-GB" w:eastAsia="ja-JP"/>
        </w:rPr>
        <w:t>いるかどうか、またどのように</w:t>
      </w:r>
      <w:r>
        <w:rPr>
          <w:rFonts w:asciiTheme="minorEastAsia" w:eastAsiaTheme="minorEastAsia" w:hAnsiTheme="minorEastAsia" w:hint="eastAsia"/>
          <w:sz w:val="21"/>
          <w:szCs w:val="21"/>
          <w:lang w:val="en-GB" w:eastAsia="ja-JP"/>
        </w:rPr>
        <w:t>含</w:t>
      </w:r>
      <w:r w:rsidR="00A90252">
        <w:rPr>
          <w:rFonts w:asciiTheme="minorEastAsia" w:eastAsiaTheme="minorEastAsia" w:hAnsiTheme="minorEastAsia" w:hint="eastAsia"/>
          <w:sz w:val="21"/>
          <w:szCs w:val="21"/>
          <w:lang w:val="en-GB" w:eastAsia="ja-JP"/>
        </w:rPr>
        <w:t>め</w:t>
      </w:r>
      <w:r w:rsidR="00AD2858">
        <w:rPr>
          <w:rFonts w:asciiTheme="minorEastAsia" w:eastAsiaTheme="minorEastAsia" w:hAnsiTheme="minorEastAsia" w:hint="eastAsia"/>
          <w:sz w:val="21"/>
          <w:szCs w:val="21"/>
          <w:lang w:val="en-GB" w:eastAsia="ja-JP"/>
        </w:rPr>
        <w:t>ているのかを記録している</w:t>
      </w:r>
      <w:r>
        <w:rPr>
          <w:rFonts w:asciiTheme="minorEastAsia" w:eastAsiaTheme="minorEastAsia" w:hAnsiTheme="minorEastAsia" w:hint="eastAsia"/>
          <w:sz w:val="21"/>
          <w:szCs w:val="21"/>
          <w:lang w:val="en-GB" w:eastAsia="ja-JP"/>
        </w:rPr>
        <w:t>データがほとんどない</w:t>
      </w:r>
      <w:r w:rsidR="00483FB4">
        <w:rPr>
          <w:rFonts w:asciiTheme="minorEastAsia" w:eastAsiaTheme="minorEastAsia" w:hAnsiTheme="minorEastAsia" w:hint="eastAsia"/>
          <w:sz w:val="21"/>
          <w:szCs w:val="21"/>
          <w:lang w:val="en-GB" w:eastAsia="ja-JP"/>
        </w:rPr>
        <w:t>。デンマークは</w:t>
      </w:r>
      <w:r w:rsidRPr="0006165C">
        <w:rPr>
          <w:rFonts w:asciiTheme="minorEastAsia" w:eastAsiaTheme="minorEastAsia" w:hAnsiTheme="minorEastAsia" w:hint="eastAsia"/>
          <w:sz w:val="21"/>
          <w:szCs w:val="21"/>
          <w:lang w:val="en-GB" w:eastAsia="ja-JP"/>
        </w:rPr>
        <w:t>人道支援活動における障害者の</w:t>
      </w:r>
      <w:r>
        <w:rPr>
          <w:rFonts w:asciiTheme="minorEastAsia" w:eastAsiaTheme="minorEastAsia" w:hAnsiTheme="minorEastAsia" w:hint="eastAsia"/>
          <w:sz w:val="21"/>
          <w:szCs w:val="21"/>
          <w:lang w:val="en-GB" w:eastAsia="ja-JP"/>
        </w:rPr>
        <w:t>包摂</w:t>
      </w:r>
      <w:r w:rsidRPr="0006165C">
        <w:rPr>
          <w:rFonts w:asciiTheme="minorEastAsia" w:eastAsiaTheme="minorEastAsia" w:hAnsiTheme="minorEastAsia" w:hint="eastAsia"/>
          <w:sz w:val="21"/>
          <w:szCs w:val="21"/>
          <w:lang w:val="en-GB" w:eastAsia="ja-JP"/>
        </w:rPr>
        <w:t>に関する憲章</w:t>
      </w:r>
      <w:r w:rsidRPr="009B42D8">
        <w:rPr>
          <w:sz w:val="24"/>
          <w:szCs w:val="24"/>
          <w:vertAlign w:val="superscript"/>
          <w:lang w:val="en-GB" w:eastAsia="en-US"/>
        </w:rPr>
        <w:footnoteReference w:id="23"/>
      </w:r>
      <w:r w:rsidR="00E62815">
        <w:rPr>
          <w:rFonts w:asciiTheme="minorEastAsia" w:eastAsiaTheme="minorEastAsia" w:hAnsiTheme="minorEastAsia" w:hint="eastAsia"/>
          <w:sz w:val="21"/>
          <w:szCs w:val="21"/>
          <w:lang w:val="en-GB" w:eastAsia="ja-JP"/>
        </w:rPr>
        <w:t>およびすべての国連持続可能な開発目標の基本とされている</w:t>
      </w:r>
      <w:r w:rsidRPr="0006165C">
        <w:rPr>
          <w:rFonts w:asciiTheme="minorEastAsia" w:eastAsiaTheme="minorEastAsia" w:hAnsiTheme="minorEastAsia" w:hint="eastAsia"/>
          <w:sz w:val="21"/>
          <w:szCs w:val="21"/>
          <w:lang w:val="en-GB" w:eastAsia="ja-JP"/>
        </w:rPr>
        <w:t>「</w:t>
      </w:r>
      <w:r>
        <w:rPr>
          <w:rFonts w:asciiTheme="minorEastAsia" w:eastAsiaTheme="minorEastAsia" w:hAnsiTheme="minorEastAsia" w:hint="eastAsia"/>
          <w:sz w:val="21"/>
          <w:szCs w:val="21"/>
          <w:lang w:val="en-GB" w:eastAsia="ja-JP"/>
        </w:rPr>
        <w:t>誰も置き去りにしない</w:t>
      </w:r>
      <w:r w:rsidR="00E62815">
        <w:rPr>
          <w:rFonts w:asciiTheme="minorEastAsia" w:eastAsiaTheme="minorEastAsia" w:hAnsiTheme="minorEastAsia" w:hint="eastAsia"/>
          <w:sz w:val="21"/>
          <w:szCs w:val="21"/>
          <w:lang w:val="en-GB" w:eastAsia="ja-JP"/>
        </w:rPr>
        <w:t>」原則に署名して</w:t>
      </w:r>
      <w:r w:rsidR="00F0737D">
        <w:rPr>
          <w:rFonts w:asciiTheme="minorEastAsia" w:eastAsiaTheme="minorEastAsia" w:hAnsiTheme="minorEastAsia" w:hint="eastAsia"/>
          <w:sz w:val="21"/>
          <w:szCs w:val="21"/>
          <w:lang w:val="en-GB" w:eastAsia="ja-JP"/>
        </w:rPr>
        <w:t>き</w:t>
      </w:r>
      <w:r w:rsidR="00E62815">
        <w:rPr>
          <w:rFonts w:asciiTheme="minorEastAsia" w:eastAsiaTheme="minorEastAsia" w:hAnsiTheme="minorEastAsia" w:hint="eastAsia"/>
          <w:sz w:val="21"/>
          <w:szCs w:val="21"/>
          <w:lang w:val="en-GB" w:eastAsia="ja-JP"/>
        </w:rPr>
        <w:t>ているのであるが</w:t>
      </w:r>
      <w:r w:rsidRPr="0006165C">
        <w:rPr>
          <w:rFonts w:asciiTheme="minorEastAsia" w:eastAsiaTheme="minorEastAsia" w:hAnsiTheme="minorEastAsia" w:hint="eastAsia"/>
          <w:sz w:val="21"/>
          <w:szCs w:val="21"/>
          <w:lang w:val="en-GB" w:eastAsia="ja-JP"/>
        </w:rPr>
        <w:t>。</w:t>
      </w:r>
    </w:p>
    <w:p w14:paraId="63E375C8" w14:textId="77777777" w:rsidR="00544CE5" w:rsidRPr="007B4FC8" w:rsidRDefault="00544CE5" w:rsidP="00544CE5">
      <w:pPr>
        <w:overflowPunct/>
        <w:autoSpaceDE/>
        <w:autoSpaceDN/>
        <w:adjustRightInd/>
        <w:jc w:val="left"/>
        <w:textAlignment w:val="auto"/>
        <w:rPr>
          <w:rFonts w:asciiTheme="minorEastAsia" w:eastAsiaTheme="minorEastAsia" w:hAnsiTheme="minorEastAsia"/>
          <w:sz w:val="21"/>
          <w:szCs w:val="21"/>
          <w:lang w:val="en-GB" w:eastAsia="ja-JP"/>
        </w:rPr>
      </w:pPr>
    </w:p>
    <w:p w14:paraId="282A67CD" w14:textId="77777777" w:rsidR="00544CE5" w:rsidRPr="007B4FC8" w:rsidRDefault="00544CE5" w:rsidP="00544CE5">
      <w:pPr>
        <w:overflowPunct/>
        <w:autoSpaceDE/>
        <w:autoSpaceDN/>
        <w:adjustRightInd/>
        <w:jc w:val="left"/>
        <w:textAlignment w:val="auto"/>
        <w:rPr>
          <w:rFonts w:asciiTheme="minorEastAsia" w:eastAsiaTheme="minorEastAsia" w:hAnsiTheme="minorEastAsia"/>
          <w:sz w:val="21"/>
          <w:szCs w:val="21"/>
          <w:lang w:val="en-GB" w:eastAsia="ja-JP"/>
        </w:rPr>
      </w:pPr>
      <w:r w:rsidRPr="007B4FC8">
        <w:rPr>
          <w:rFonts w:asciiTheme="minorEastAsia" w:eastAsiaTheme="minorEastAsia" w:hAnsiTheme="minorEastAsia" w:cs="ＭＳ 明朝" w:hint="eastAsia"/>
          <w:sz w:val="21"/>
          <w:szCs w:val="21"/>
          <w:lang w:val="en-GB" w:eastAsia="ja-JP"/>
        </w:rPr>
        <w:t>以下の情報を提供してほしい。</w:t>
      </w:r>
      <w:r w:rsidRPr="007B4FC8">
        <w:rPr>
          <w:rFonts w:asciiTheme="minorEastAsia" w:eastAsiaTheme="minorEastAsia" w:hAnsiTheme="minorEastAsia"/>
          <w:sz w:val="21"/>
          <w:szCs w:val="21"/>
          <w:lang w:val="en-GB" w:eastAsia="ja-JP"/>
        </w:rPr>
        <w:t>:</w:t>
      </w:r>
    </w:p>
    <w:p w14:paraId="7DDCFDC2" w14:textId="77777777" w:rsidR="00544CE5" w:rsidRPr="007B4FC8" w:rsidRDefault="00544CE5" w:rsidP="00544CE5">
      <w:pPr>
        <w:overflowPunct/>
        <w:autoSpaceDE/>
        <w:autoSpaceDN/>
        <w:adjustRightInd/>
        <w:jc w:val="left"/>
        <w:textAlignment w:val="auto"/>
        <w:rPr>
          <w:rFonts w:asciiTheme="minorEastAsia" w:eastAsiaTheme="minorEastAsia" w:hAnsiTheme="minorEastAsia"/>
          <w:i/>
          <w:sz w:val="21"/>
          <w:szCs w:val="21"/>
          <w:lang w:val="en-GB" w:eastAsia="ja-JP"/>
        </w:rPr>
      </w:pPr>
    </w:p>
    <w:p w14:paraId="21FFF6F6" w14:textId="1C7C92B4" w:rsidR="00544CE5" w:rsidRPr="007B4FC8" w:rsidRDefault="00544CE5" w:rsidP="00544CE5">
      <w:pPr>
        <w:numPr>
          <w:ilvl w:val="0"/>
          <w:numId w:val="52"/>
        </w:numPr>
        <w:overflowPunct/>
        <w:autoSpaceDE/>
        <w:autoSpaceDN/>
        <w:adjustRightInd/>
        <w:contextualSpacing/>
        <w:jc w:val="left"/>
        <w:textAlignment w:val="auto"/>
        <w:rPr>
          <w:sz w:val="24"/>
          <w:szCs w:val="24"/>
          <w:lang w:val="en-GB" w:eastAsia="ja-JP"/>
        </w:rPr>
      </w:pPr>
      <w:r w:rsidRPr="007B4FC8">
        <w:rPr>
          <w:rFonts w:asciiTheme="minorEastAsia" w:eastAsiaTheme="minorEastAsia" w:hAnsiTheme="minorEastAsia" w:cs="ＭＳ 明朝"/>
          <w:sz w:val="21"/>
          <w:szCs w:val="21"/>
          <w:lang w:val="en-GB" w:eastAsia="ja-JP"/>
        </w:rPr>
        <w:t>デンマークの国際協力および開発援助が障害者にどの程度</w:t>
      </w:r>
      <w:r w:rsidRPr="007B4FC8">
        <w:rPr>
          <w:rFonts w:asciiTheme="minorEastAsia" w:eastAsiaTheme="minorEastAsia" w:hAnsiTheme="minorEastAsia" w:cs="ＭＳ 明朝" w:hint="eastAsia"/>
          <w:sz w:val="21"/>
          <w:szCs w:val="21"/>
          <w:lang w:val="en-GB" w:eastAsia="ja-JP"/>
        </w:rPr>
        <w:t>インクルーシブ</w:t>
      </w:r>
      <w:r w:rsidRPr="007B4FC8">
        <w:rPr>
          <w:rFonts w:asciiTheme="minorEastAsia" w:eastAsiaTheme="minorEastAsia" w:hAnsiTheme="minorEastAsia" w:cs="ＭＳ 明朝"/>
          <w:sz w:val="21"/>
          <w:szCs w:val="21"/>
          <w:lang w:val="en-GB" w:eastAsia="ja-JP"/>
        </w:rPr>
        <w:t>であるかに関するデータ。</w:t>
      </w:r>
    </w:p>
    <w:p w14:paraId="73B1FC07" w14:textId="4D630543" w:rsidR="00544CE5" w:rsidRPr="007B4FC8" w:rsidRDefault="00A90252" w:rsidP="00544CE5">
      <w:pPr>
        <w:numPr>
          <w:ilvl w:val="0"/>
          <w:numId w:val="52"/>
        </w:numPr>
        <w:overflowPunct/>
        <w:autoSpaceDE/>
        <w:autoSpaceDN/>
        <w:adjustRightInd/>
        <w:contextualSpacing/>
        <w:jc w:val="left"/>
        <w:textAlignment w:val="auto"/>
        <w:rPr>
          <w:sz w:val="24"/>
          <w:szCs w:val="24"/>
          <w:lang w:val="en-GB" w:eastAsia="ja-JP"/>
        </w:rPr>
      </w:pPr>
      <w:r>
        <w:rPr>
          <w:rFonts w:asciiTheme="minorEastAsia" w:eastAsiaTheme="minorEastAsia" w:hAnsiTheme="minorEastAsia" w:cs="ＭＳ 明朝"/>
          <w:sz w:val="21"/>
          <w:szCs w:val="21"/>
          <w:lang w:val="en-GB" w:eastAsia="ja-JP"/>
        </w:rPr>
        <w:t>すべての国際協力および開発援助</w:t>
      </w:r>
      <w:r w:rsidR="00F0737D">
        <w:rPr>
          <w:rFonts w:asciiTheme="minorEastAsia" w:eastAsiaTheme="minorEastAsia" w:hAnsiTheme="minorEastAsia" w:cs="ＭＳ 明朝" w:hint="eastAsia"/>
          <w:sz w:val="21"/>
          <w:szCs w:val="21"/>
          <w:lang w:val="en-GB" w:eastAsia="ja-JP"/>
        </w:rPr>
        <w:t>における</w:t>
      </w:r>
      <w:r w:rsidR="00544CE5" w:rsidRPr="007B4FC8">
        <w:rPr>
          <w:rFonts w:asciiTheme="minorEastAsia" w:eastAsiaTheme="minorEastAsia" w:hAnsiTheme="minorEastAsia" w:cs="ＭＳ 明朝"/>
          <w:sz w:val="21"/>
          <w:szCs w:val="21"/>
          <w:lang w:val="en-GB" w:eastAsia="ja-JP"/>
        </w:rPr>
        <w:t>障害の体系的な主流化を確保するための</w:t>
      </w:r>
      <w:r w:rsidR="00E62815">
        <w:rPr>
          <w:rFonts w:asciiTheme="minorEastAsia" w:eastAsiaTheme="minorEastAsia" w:hAnsiTheme="minorEastAsia" w:cs="ＭＳ 明朝" w:hint="eastAsia"/>
          <w:sz w:val="21"/>
          <w:szCs w:val="21"/>
          <w:lang w:val="en-GB" w:eastAsia="ja-JP"/>
        </w:rPr>
        <w:t>対策</w:t>
      </w:r>
      <w:r w:rsidR="00544CE5" w:rsidRPr="007B4FC8">
        <w:rPr>
          <w:rFonts w:asciiTheme="minorEastAsia" w:eastAsiaTheme="minorEastAsia" w:hAnsiTheme="minorEastAsia" w:cs="ＭＳ 明朝"/>
          <w:sz w:val="21"/>
          <w:szCs w:val="21"/>
          <w:lang w:val="en-GB" w:eastAsia="ja-JP"/>
        </w:rPr>
        <w:t>。</w:t>
      </w:r>
    </w:p>
    <w:p w14:paraId="0E1E8F62" w14:textId="4CFC06C7" w:rsidR="00544CE5" w:rsidRPr="007B4FC8" w:rsidRDefault="00544CE5" w:rsidP="00544CE5">
      <w:pPr>
        <w:numPr>
          <w:ilvl w:val="0"/>
          <w:numId w:val="52"/>
        </w:numPr>
        <w:overflowPunct/>
        <w:autoSpaceDE/>
        <w:autoSpaceDN/>
        <w:adjustRightInd/>
        <w:contextualSpacing/>
        <w:jc w:val="left"/>
        <w:textAlignment w:val="auto"/>
        <w:rPr>
          <w:sz w:val="24"/>
          <w:szCs w:val="24"/>
          <w:lang w:val="en-GB" w:eastAsia="ja-JP"/>
        </w:rPr>
      </w:pPr>
      <w:r w:rsidRPr="007B4FC8">
        <w:rPr>
          <w:rFonts w:asciiTheme="minorEastAsia" w:eastAsiaTheme="minorEastAsia" w:hAnsiTheme="minorEastAsia" w:cs="ＭＳ 明朝" w:hint="eastAsia"/>
          <w:sz w:val="21"/>
          <w:szCs w:val="21"/>
          <w:lang w:val="en-GB" w:eastAsia="ja-JP"/>
        </w:rPr>
        <w:t>政策の実施</w:t>
      </w:r>
      <w:r w:rsidR="00A90252">
        <w:rPr>
          <w:rFonts w:asciiTheme="minorEastAsia" w:eastAsiaTheme="minorEastAsia" w:hAnsiTheme="minorEastAsia" w:cs="ＭＳ 明朝"/>
          <w:sz w:val="21"/>
          <w:szCs w:val="21"/>
          <w:lang w:val="en-GB" w:eastAsia="ja-JP"/>
        </w:rPr>
        <w:t>と結果の</w:t>
      </w:r>
      <w:r w:rsidR="00A90252">
        <w:rPr>
          <w:rFonts w:asciiTheme="minorEastAsia" w:eastAsiaTheme="minorEastAsia" w:hAnsiTheme="minorEastAsia" w:cs="ＭＳ 明朝" w:hint="eastAsia"/>
          <w:sz w:val="21"/>
          <w:szCs w:val="21"/>
          <w:lang w:val="en-GB" w:eastAsia="ja-JP"/>
        </w:rPr>
        <w:t>記録の中で</w:t>
      </w:r>
      <w:r w:rsidRPr="007B4FC8">
        <w:rPr>
          <w:rFonts w:asciiTheme="minorEastAsia" w:eastAsiaTheme="minorEastAsia" w:hAnsiTheme="minorEastAsia" w:cs="ＭＳ 明朝"/>
          <w:sz w:val="21"/>
          <w:szCs w:val="21"/>
          <w:lang w:val="en-GB" w:eastAsia="ja-JP"/>
        </w:rPr>
        <w:t>、実際に障害が考慮されることを</w:t>
      </w:r>
      <w:r w:rsidRPr="007B4FC8">
        <w:rPr>
          <w:rFonts w:asciiTheme="minorEastAsia" w:eastAsiaTheme="minorEastAsia" w:hAnsiTheme="minorEastAsia" w:cs="ＭＳ 明朝" w:hint="eastAsia"/>
          <w:sz w:val="21"/>
          <w:szCs w:val="21"/>
          <w:lang w:val="en-GB" w:eastAsia="ja-JP"/>
        </w:rPr>
        <w:t>確</w:t>
      </w:r>
      <w:r w:rsidR="006F6A2A">
        <w:rPr>
          <w:rFonts w:asciiTheme="minorEastAsia" w:eastAsiaTheme="minorEastAsia" w:hAnsiTheme="minorEastAsia" w:cs="ＭＳ 明朝" w:hint="eastAsia"/>
          <w:sz w:val="21"/>
          <w:szCs w:val="21"/>
          <w:lang w:val="en-GB" w:eastAsia="ja-JP"/>
        </w:rPr>
        <w:t>実</w:t>
      </w:r>
      <w:r w:rsidR="00E62815">
        <w:rPr>
          <w:rFonts w:asciiTheme="minorEastAsia" w:eastAsiaTheme="minorEastAsia" w:hAnsiTheme="minorEastAsia" w:cs="ＭＳ 明朝"/>
          <w:sz w:val="21"/>
          <w:szCs w:val="21"/>
          <w:lang w:val="en-GB" w:eastAsia="ja-JP"/>
        </w:rPr>
        <w:t>にするための</w:t>
      </w:r>
      <w:r w:rsidR="00E62815">
        <w:rPr>
          <w:rFonts w:asciiTheme="minorEastAsia" w:eastAsiaTheme="minorEastAsia" w:hAnsiTheme="minorEastAsia" w:cs="ＭＳ 明朝" w:hint="eastAsia"/>
          <w:sz w:val="21"/>
          <w:szCs w:val="21"/>
          <w:lang w:val="en-GB" w:eastAsia="ja-JP"/>
        </w:rPr>
        <w:t>対策</w:t>
      </w:r>
      <w:r w:rsidRPr="007B4FC8">
        <w:rPr>
          <w:rFonts w:asciiTheme="minorEastAsia" w:eastAsiaTheme="minorEastAsia" w:hAnsiTheme="minorEastAsia" w:cs="ＭＳ 明朝"/>
          <w:sz w:val="21"/>
          <w:szCs w:val="21"/>
          <w:lang w:val="en-GB" w:eastAsia="ja-JP"/>
        </w:rPr>
        <w:t>。</w:t>
      </w:r>
    </w:p>
    <w:p w14:paraId="456F5960" w14:textId="77777777" w:rsidR="00544CE5" w:rsidRDefault="00544CE5" w:rsidP="00544CE5">
      <w:pPr>
        <w:overflowPunct/>
        <w:autoSpaceDE/>
        <w:autoSpaceDN/>
        <w:adjustRightInd/>
        <w:contextualSpacing/>
        <w:jc w:val="left"/>
        <w:textAlignment w:val="auto"/>
        <w:rPr>
          <w:rFonts w:asciiTheme="minorEastAsia" w:eastAsiaTheme="minorEastAsia" w:hAnsiTheme="minorEastAsia" w:cs="ＭＳ 明朝"/>
          <w:sz w:val="21"/>
          <w:szCs w:val="21"/>
          <w:lang w:val="en-GB" w:eastAsia="ja-JP"/>
        </w:rPr>
      </w:pPr>
    </w:p>
    <w:p w14:paraId="5BC4893F" w14:textId="77777777" w:rsidR="00544CE5" w:rsidRPr="007B4FC8" w:rsidRDefault="00544CE5" w:rsidP="00544CE5">
      <w:pPr>
        <w:overflowPunct/>
        <w:autoSpaceDE/>
        <w:autoSpaceDN/>
        <w:adjustRightInd/>
        <w:contextualSpacing/>
        <w:jc w:val="left"/>
        <w:textAlignment w:val="auto"/>
        <w:rPr>
          <w:sz w:val="24"/>
          <w:szCs w:val="24"/>
          <w:lang w:val="en-GB" w:eastAsia="ja-JP"/>
        </w:rPr>
      </w:pPr>
    </w:p>
    <w:p w14:paraId="63C11C36" w14:textId="3531AE60" w:rsidR="00544CE5" w:rsidRPr="009B42D8" w:rsidRDefault="00544CE5" w:rsidP="00A53FE2">
      <w:pPr>
        <w:rPr>
          <w:b/>
          <w:bCs/>
          <w:sz w:val="24"/>
          <w:szCs w:val="22"/>
          <w:lang w:val="en-GB" w:eastAsia="ja-JP"/>
        </w:rPr>
      </w:pPr>
      <w:r w:rsidRPr="00544CE5">
        <w:rPr>
          <w:rFonts w:ascii="ＭＳ 明朝" w:hAnsi="ＭＳ 明朝" w:cs="ＭＳ 明朝"/>
          <w:b/>
          <w:sz w:val="24"/>
          <w:szCs w:val="24"/>
        </w:rPr>
        <w:t>障害者権利委員会</w:t>
      </w:r>
    </w:p>
    <w:p w14:paraId="6CDC7FB2" w14:textId="77777777" w:rsidR="006C7917" w:rsidRPr="00C07DD6" w:rsidRDefault="006C7917" w:rsidP="00AD6288">
      <w:pPr>
        <w:overflowPunct/>
        <w:autoSpaceDE/>
        <w:autoSpaceDN/>
        <w:adjustRightInd/>
        <w:jc w:val="left"/>
        <w:textAlignment w:val="auto"/>
        <w:rPr>
          <w:rFonts w:asciiTheme="minorEastAsia" w:eastAsiaTheme="minorEastAsia" w:hAnsiTheme="minorEastAsia"/>
          <w:sz w:val="21"/>
          <w:szCs w:val="21"/>
          <w:lang w:val="en-GB" w:eastAsia="ja-JP"/>
        </w:rPr>
      </w:pPr>
    </w:p>
    <w:p w14:paraId="4DE216A6" w14:textId="597D6E30" w:rsidR="00544CE5" w:rsidRPr="00544CE5" w:rsidRDefault="00544CE5" w:rsidP="00544CE5">
      <w:pPr>
        <w:overflowPunct/>
        <w:autoSpaceDE/>
        <w:autoSpaceDN/>
        <w:adjustRightInd/>
        <w:jc w:val="left"/>
        <w:textAlignment w:val="auto"/>
        <w:rPr>
          <w:rFonts w:asciiTheme="minorEastAsia" w:eastAsiaTheme="minorEastAsia" w:hAnsiTheme="minorEastAsia"/>
          <w:sz w:val="21"/>
          <w:szCs w:val="21"/>
          <w:lang w:val="en-GB" w:eastAsia="ja-JP"/>
        </w:rPr>
      </w:pPr>
      <w:r w:rsidRPr="00544CE5">
        <w:rPr>
          <w:rFonts w:asciiTheme="minorEastAsia" w:eastAsiaTheme="minorEastAsia" w:hAnsiTheme="minorEastAsia" w:hint="eastAsia"/>
          <w:sz w:val="21"/>
          <w:szCs w:val="21"/>
          <w:lang w:val="en-GB" w:eastAsia="ja-JP"/>
        </w:rPr>
        <w:t>52</w:t>
      </w:r>
      <w:r w:rsidRPr="00544CE5">
        <w:rPr>
          <w:rFonts w:asciiTheme="minorEastAsia" w:eastAsiaTheme="minorEastAsia" w:hAnsiTheme="minorEastAsia"/>
          <w:sz w:val="21"/>
          <w:szCs w:val="21"/>
          <w:lang w:val="en-GB" w:eastAsia="ja-JP"/>
        </w:rPr>
        <w:t>.</w:t>
      </w:r>
      <w:r w:rsidRPr="00544CE5">
        <w:rPr>
          <w:rFonts w:asciiTheme="minorEastAsia" w:eastAsiaTheme="minorEastAsia" w:hAnsiTheme="minorEastAsia" w:hint="eastAsia"/>
          <w:sz w:val="21"/>
          <w:szCs w:val="21"/>
          <w:lang w:val="en-GB" w:eastAsia="ja-JP"/>
        </w:rPr>
        <w:t xml:space="preserve">　</w:t>
      </w:r>
      <w:r w:rsidRPr="00544CE5">
        <w:rPr>
          <w:rFonts w:asciiTheme="minorEastAsia" w:eastAsiaTheme="minorEastAsia" w:hAnsiTheme="minorEastAsia" w:cs="ＭＳ 明朝" w:hint="eastAsia"/>
          <w:sz w:val="21"/>
          <w:szCs w:val="21"/>
          <w:lang w:val="en-GB" w:eastAsia="ja-JP"/>
        </w:rPr>
        <w:t>国連障害者権利委員会による明確な要請（第</w:t>
      </w:r>
      <w:r w:rsidRPr="00544CE5">
        <w:rPr>
          <w:rFonts w:asciiTheme="minorEastAsia" w:eastAsiaTheme="minorEastAsia" w:hAnsiTheme="minorEastAsia"/>
          <w:sz w:val="21"/>
          <w:szCs w:val="21"/>
          <w:lang w:val="en-GB" w:eastAsia="ja-JP"/>
        </w:rPr>
        <w:t>71</w:t>
      </w:r>
      <w:r w:rsidRPr="00544CE5">
        <w:rPr>
          <w:rFonts w:asciiTheme="minorEastAsia" w:eastAsiaTheme="minorEastAsia" w:hAnsiTheme="minorEastAsia" w:hint="eastAsia"/>
          <w:sz w:val="21"/>
          <w:szCs w:val="21"/>
          <w:lang w:val="en-GB" w:eastAsia="ja-JP"/>
        </w:rPr>
        <w:t>項</w:t>
      </w:r>
      <w:r w:rsidRPr="00544CE5">
        <w:rPr>
          <w:rFonts w:asciiTheme="minorEastAsia" w:eastAsiaTheme="minorEastAsia" w:hAnsiTheme="minorEastAsia" w:cs="ＭＳ 明朝" w:hint="eastAsia"/>
          <w:sz w:val="21"/>
          <w:szCs w:val="21"/>
          <w:lang w:val="en-GB" w:eastAsia="ja-JP"/>
        </w:rPr>
        <w:t>）にもかかわらず、</w:t>
      </w:r>
      <w:r w:rsidRPr="00544CE5">
        <w:rPr>
          <w:rFonts w:asciiTheme="minorEastAsia" w:eastAsiaTheme="minorEastAsia" w:hAnsiTheme="minorEastAsia"/>
          <w:sz w:val="21"/>
          <w:szCs w:val="21"/>
          <w:lang w:val="en-GB" w:eastAsia="ja-JP"/>
        </w:rPr>
        <w:t>2014</w:t>
      </w:r>
      <w:r w:rsidR="006F6A2A">
        <w:rPr>
          <w:rFonts w:asciiTheme="minorEastAsia" w:eastAsiaTheme="minorEastAsia" w:hAnsiTheme="minorEastAsia" w:cs="ＭＳ 明朝" w:hint="eastAsia"/>
          <w:sz w:val="21"/>
          <w:szCs w:val="21"/>
          <w:lang w:val="en-GB" w:eastAsia="ja-JP"/>
        </w:rPr>
        <w:t>年の勧告は手話への翻訳などのアクセシブルな形式によって</w:t>
      </w:r>
      <w:r w:rsidRPr="00544CE5">
        <w:rPr>
          <w:rFonts w:asciiTheme="minorEastAsia" w:eastAsiaTheme="minorEastAsia" w:hAnsiTheme="minorEastAsia" w:cs="ＭＳ 明朝" w:hint="eastAsia"/>
          <w:sz w:val="21"/>
          <w:szCs w:val="21"/>
          <w:lang w:val="en-GB" w:eastAsia="ja-JP"/>
        </w:rPr>
        <w:t>体系的</w:t>
      </w:r>
      <w:r w:rsidR="006F6A2A">
        <w:rPr>
          <w:rFonts w:asciiTheme="minorEastAsia" w:eastAsiaTheme="minorEastAsia" w:hAnsiTheme="minorEastAsia" w:cs="ＭＳ 明朝" w:hint="eastAsia"/>
          <w:sz w:val="21"/>
          <w:szCs w:val="21"/>
          <w:lang w:val="en-GB" w:eastAsia="ja-JP"/>
        </w:rPr>
        <w:t>に周知され</w:t>
      </w:r>
      <w:r w:rsidRPr="00544CE5">
        <w:rPr>
          <w:rFonts w:asciiTheme="minorEastAsia" w:eastAsiaTheme="minorEastAsia" w:hAnsiTheme="minorEastAsia" w:cs="ＭＳ 明朝" w:hint="eastAsia"/>
          <w:sz w:val="21"/>
          <w:szCs w:val="21"/>
          <w:lang w:val="en-GB" w:eastAsia="ja-JP"/>
        </w:rPr>
        <w:t>ていない</w:t>
      </w:r>
      <w:r w:rsidRPr="00544CE5">
        <w:rPr>
          <w:rFonts w:asciiTheme="minorEastAsia" w:eastAsiaTheme="minorEastAsia" w:hAnsiTheme="minorEastAsia" w:cs="ＭＳ 明朝"/>
          <w:sz w:val="21"/>
          <w:szCs w:val="21"/>
          <w:lang w:val="en-GB" w:eastAsia="ja-JP"/>
        </w:rPr>
        <w:t>。</w:t>
      </w:r>
    </w:p>
    <w:p w14:paraId="758BB299" w14:textId="77777777" w:rsidR="00544CE5" w:rsidRPr="00544CE5" w:rsidRDefault="00544CE5" w:rsidP="00544CE5">
      <w:pPr>
        <w:overflowPunct/>
        <w:autoSpaceDE/>
        <w:autoSpaceDN/>
        <w:adjustRightInd/>
        <w:jc w:val="left"/>
        <w:textAlignment w:val="auto"/>
        <w:rPr>
          <w:rFonts w:asciiTheme="minorEastAsia" w:eastAsiaTheme="minorEastAsia" w:hAnsiTheme="minorEastAsia"/>
          <w:sz w:val="21"/>
          <w:szCs w:val="21"/>
          <w:lang w:val="en-GB" w:eastAsia="ja-JP"/>
        </w:rPr>
      </w:pPr>
    </w:p>
    <w:p w14:paraId="0B4F7EB0" w14:textId="77777777" w:rsidR="00544CE5" w:rsidRPr="00544CE5" w:rsidRDefault="00544CE5" w:rsidP="00544CE5">
      <w:pPr>
        <w:overflowPunct/>
        <w:autoSpaceDE/>
        <w:autoSpaceDN/>
        <w:adjustRightInd/>
        <w:jc w:val="left"/>
        <w:textAlignment w:val="auto"/>
        <w:rPr>
          <w:rFonts w:asciiTheme="minorEastAsia" w:eastAsiaTheme="minorEastAsia" w:hAnsiTheme="minorEastAsia"/>
          <w:sz w:val="21"/>
          <w:szCs w:val="21"/>
          <w:lang w:val="en-GB" w:eastAsia="ja-JP"/>
        </w:rPr>
      </w:pPr>
      <w:r w:rsidRPr="005F45B3">
        <w:rPr>
          <w:rFonts w:asciiTheme="minorEastAsia" w:eastAsiaTheme="minorEastAsia" w:hAnsiTheme="minorEastAsia" w:cs="ＭＳ 明朝" w:hint="eastAsia"/>
          <w:sz w:val="21"/>
          <w:szCs w:val="21"/>
          <w:lang w:val="en-GB" w:eastAsia="ja-JP"/>
        </w:rPr>
        <w:t>以下の情報を提供してほしい。</w:t>
      </w:r>
      <w:r w:rsidRPr="005F45B3">
        <w:rPr>
          <w:rFonts w:asciiTheme="minorEastAsia" w:eastAsiaTheme="minorEastAsia" w:hAnsiTheme="minorEastAsia"/>
          <w:sz w:val="21"/>
          <w:szCs w:val="21"/>
          <w:lang w:val="en-GB" w:eastAsia="ja-JP"/>
        </w:rPr>
        <w:t>:</w:t>
      </w:r>
      <w:r w:rsidRPr="00544CE5">
        <w:rPr>
          <w:rFonts w:asciiTheme="minorEastAsia" w:eastAsiaTheme="minorEastAsia" w:hAnsiTheme="minorEastAsia"/>
          <w:sz w:val="21"/>
          <w:szCs w:val="21"/>
          <w:lang w:val="en-GB" w:eastAsia="ja-JP"/>
        </w:rPr>
        <w:t xml:space="preserve"> </w:t>
      </w:r>
    </w:p>
    <w:p w14:paraId="03BBD705" w14:textId="77777777" w:rsidR="00544CE5" w:rsidRPr="00544CE5" w:rsidRDefault="00544CE5" w:rsidP="00544CE5">
      <w:pPr>
        <w:overflowPunct/>
        <w:autoSpaceDE/>
        <w:autoSpaceDN/>
        <w:adjustRightInd/>
        <w:jc w:val="left"/>
        <w:textAlignment w:val="auto"/>
        <w:rPr>
          <w:rFonts w:asciiTheme="minorEastAsia" w:eastAsiaTheme="minorEastAsia" w:hAnsiTheme="minorEastAsia"/>
          <w:sz w:val="21"/>
          <w:szCs w:val="21"/>
          <w:lang w:val="en-GB" w:eastAsia="ja-JP"/>
        </w:rPr>
      </w:pPr>
    </w:p>
    <w:p w14:paraId="58348D51" w14:textId="2401CE8B" w:rsidR="00544CE5" w:rsidRPr="00544CE5" w:rsidRDefault="006F6A2A" w:rsidP="00544CE5">
      <w:pPr>
        <w:numPr>
          <w:ilvl w:val="0"/>
          <w:numId w:val="53"/>
        </w:numPr>
        <w:overflowPunct/>
        <w:autoSpaceDE/>
        <w:autoSpaceDN/>
        <w:adjustRightInd/>
        <w:contextualSpacing/>
        <w:jc w:val="left"/>
        <w:textAlignment w:val="auto"/>
        <w:rPr>
          <w:sz w:val="24"/>
          <w:szCs w:val="24"/>
          <w:lang w:val="en-GB" w:eastAsia="ja-JP"/>
        </w:rPr>
      </w:pPr>
      <w:r>
        <w:rPr>
          <w:rFonts w:asciiTheme="minorEastAsia" w:eastAsiaTheme="minorEastAsia" w:hAnsiTheme="minorEastAsia" w:hint="eastAsia"/>
          <w:sz w:val="21"/>
          <w:szCs w:val="21"/>
          <w:lang w:val="en-GB" w:eastAsia="ja-JP"/>
        </w:rPr>
        <w:t>手話などを用いて</w:t>
      </w:r>
      <w:r w:rsidR="00544CE5">
        <w:rPr>
          <w:rFonts w:asciiTheme="minorEastAsia" w:eastAsiaTheme="minorEastAsia" w:hAnsiTheme="minorEastAsia" w:hint="eastAsia"/>
          <w:sz w:val="21"/>
          <w:szCs w:val="21"/>
          <w:lang w:val="en-GB" w:eastAsia="ja-JP"/>
        </w:rPr>
        <w:t>、</w:t>
      </w:r>
      <w:r w:rsidR="00544CE5" w:rsidRPr="00544CE5">
        <w:rPr>
          <w:rFonts w:asciiTheme="minorEastAsia" w:eastAsiaTheme="minorEastAsia" w:hAnsiTheme="minorEastAsia" w:hint="eastAsia"/>
          <w:sz w:val="21"/>
          <w:szCs w:val="21"/>
          <w:lang w:val="en-GB" w:eastAsia="ja-JP"/>
        </w:rPr>
        <w:t>すべての障害</w:t>
      </w:r>
      <w:r w:rsidR="00544CE5">
        <w:rPr>
          <w:rFonts w:asciiTheme="minorEastAsia" w:eastAsiaTheme="minorEastAsia" w:hAnsiTheme="minorEastAsia" w:hint="eastAsia"/>
          <w:sz w:val="21"/>
          <w:szCs w:val="21"/>
          <w:lang w:val="en-GB" w:eastAsia="ja-JP"/>
        </w:rPr>
        <w:t>をもつ市民</w:t>
      </w:r>
      <w:r w:rsidR="00544CE5" w:rsidRPr="00544CE5">
        <w:rPr>
          <w:rFonts w:asciiTheme="minorEastAsia" w:eastAsiaTheme="minorEastAsia" w:hAnsiTheme="minorEastAsia" w:hint="eastAsia"/>
          <w:sz w:val="21"/>
          <w:szCs w:val="21"/>
          <w:lang w:val="en-GB" w:eastAsia="ja-JP"/>
        </w:rPr>
        <w:t>に対して、国連障害者権利委員会が</w:t>
      </w:r>
      <w:r w:rsidR="00616B60">
        <w:rPr>
          <w:rFonts w:asciiTheme="minorEastAsia" w:eastAsiaTheme="minorEastAsia" w:hAnsiTheme="minorEastAsia" w:hint="eastAsia"/>
          <w:sz w:val="21"/>
          <w:szCs w:val="21"/>
          <w:lang w:val="en-GB" w:eastAsia="ja-JP"/>
        </w:rPr>
        <w:t>行った</w:t>
      </w:r>
      <w:r w:rsidR="00544CE5" w:rsidRPr="00544CE5">
        <w:rPr>
          <w:rFonts w:asciiTheme="minorEastAsia" w:eastAsiaTheme="minorEastAsia" w:hAnsiTheme="minorEastAsia" w:hint="eastAsia"/>
          <w:sz w:val="21"/>
          <w:szCs w:val="21"/>
          <w:lang w:val="en-GB" w:eastAsia="ja-JP"/>
        </w:rPr>
        <w:t>勧告を</w:t>
      </w:r>
      <w:r w:rsidR="00616B60">
        <w:rPr>
          <w:rFonts w:asciiTheme="minorEastAsia" w:eastAsiaTheme="minorEastAsia" w:hAnsiTheme="minorEastAsia" w:hint="eastAsia"/>
          <w:sz w:val="21"/>
          <w:szCs w:val="21"/>
          <w:lang w:val="en-GB" w:eastAsia="ja-JP"/>
        </w:rPr>
        <w:t>周知させる</w:t>
      </w:r>
      <w:r w:rsidR="00544CE5" w:rsidRPr="00544CE5">
        <w:rPr>
          <w:rFonts w:asciiTheme="minorEastAsia" w:eastAsiaTheme="minorEastAsia" w:hAnsiTheme="minorEastAsia" w:hint="eastAsia"/>
          <w:sz w:val="21"/>
          <w:szCs w:val="21"/>
          <w:lang w:val="en-GB" w:eastAsia="ja-JP"/>
        </w:rPr>
        <w:t>ための措置。</w:t>
      </w:r>
    </w:p>
    <w:p w14:paraId="731E4699" w14:textId="77777777" w:rsidR="00544CE5" w:rsidRDefault="00544CE5" w:rsidP="00544CE5">
      <w:pPr>
        <w:overflowPunct/>
        <w:autoSpaceDE/>
        <w:autoSpaceDN/>
        <w:adjustRightInd/>
        <w:jc w:val="left"/>
        <w:textAlignment w:val="auto"/>
        <w:rPr>
          <w:sz w:val="24"/>
          <w:szCs w:val="24"/>
          <w:lang w:val="en-GB"/>
        </w:rPr>
      </w:pPr>
    </w:p>
    <w:p w14:paraId="7BECD0CB" w14:textId="77777777" w:rsidR="005F45B3" w:rsidRDefault="005F45B3" w:rsidP="00544CE5">
      <w:pPr>
        <w:overflowPunct/>
        <w:autoSpaceDE/>
        <w:autoSpaceDN/>
        <w:adjustRightInd/>
        <w:jc w:val="left"/>
        <w:textAlignment w:val="auto"/>
        <w:rPr>
          <w:sz w:val="24"/>
          <w:szCs w:val="24"/>
          <w:lang w:val="en-GB"/>
        </w:rPr>
      </w:pPr>
    </w:p>
    <w:p w14:paraId="4712FDE5" w14:textId="78CB0B4B" w:rsidR="005F45B3" w:rsidRDefault="005F45B3" w:rsidP="00544CE5">
      <w:pPr>
        <w:overflowPunct/>
        <w:autoSpaceDE/>
        <w:autoSpaceDN/>
        <w:adjustRightInd/>
        <w:jc w:val="left"/>
        <w:textAlignment w:val="auto"/>
        <w:rPr>
          <w:rFonts w:asciiTheme="minorEastAsia" w:eastAsiaTheme="minorEastAsia" w:hAnsiTheme="minorEastAsia"/>
          <w:sz w:val="24"/>
          <w:szCs w:val="24"/>
          <w:lang w:val="en-GB" w:eastAsia="ja-JP"/>
        </w:rPr>
      </w:pPr>
      <w:r>
        <w:rPr>
          <w:rFonts w:asciiTheme="minorEastAsia" w:eastAsiaTheme="minorEastAsia" w:hAnsiTheme="minorEastAsia" w:hint="eastAsia"/>
          <w:sz w:val="24"/>
          <w:szCs w:val="24"/>
          <w:lang w:val="en-GB" w:eastAsia="ja-JP"/>
        </w:rPr>
        <w:t>フェロー諸島からの報告(略)</w:t>
      </w:r>
    </w:p>
    <w:p w14:paraId="0EC4E3AB" w14:textId="1D8DBE90" w:rsidR="0090614E" w:rsidRDefault="005F45B3" w:rsidP="006640EF">
      <w:pPr>
        <w:overflowPunct/>
        <w:autoSpaceDE/>
        <w:autoSpaceDN/>
        <w:adjustRightInd/>
        <w:jc w:val="left"/>
        <w:textAlignment w:val="auto"/>
        <w:rPr>
          <w:rFonts w:asciiTheme="minorEastAsia" w:eastAsiaTheme="minorEastAsia" w:hAnsiTheme="minorEastAsia"/>
          <w:sz w:val="24"/>
          <w:szCs w:val="24"/>
          <w:lang w:val="en-GB" w:eastAsia="ja-JP"/>
        </w:rPr>
      </w:pPr>
      <w:r>
        <w:rPr>
          <w:rFonts w:asciiTheme="minorEastAsia" w:eastAsiaTheme="minorEastAsia" w:hAnsiTheme="minorEastAsia" w:hint="eastAsia"/>
          <w:sz w:val="24"/>
          <w:szCs w:val="24"/>
          <w:lang w:val="en-GB" w:eastAsia="ja-JP"/>
        </w:rPr>
        <w:t>グリーンランドからの報告(略)</w:t>
      </w:r>
    </w:p>
    <w:p w14:paraId="61D4664A" w14:textId="6970A57A" w:rsidR="008B3BF3" w:rsidRPr="008B3BF3" w:rsidRDefault="008B3BF3" w:rsidP="008B3BF3">
      <w:pPr>
        <w:overflowPunct/>
        <w:autoSpaceDE/>
        <w:autoSpaceDN/>
        <w:adjustRightInd/>
        <w:jc w:val="right"/>
        <w:textAlignment w:val="auto"/>
        <w:rPr>
          <w:rFonts w:asciiTheme="majorEastAsia" w:eastAsiaTheme="majorEastAsia" w:hAnsiTheme="majorEastAsia"/>
          <w:sz w:val="21"/>
          <w:szCs w:val="21"/>
          <w:lang w:val="en-GB"/>
        </w:rPr>
      </w:pPr>
      <w:r w:rsidRPr="008B3BF3">
        <w:rPr>
          <w:rFonts w:asciiTheme="majorEastAsia" w:eastAsiaTheme="majorEastAsia" w:hAnsiTheme="majorEastAsia" w:hint="eastAsia"/>
          <w:sz w:val="21"/>
          <w:szCs w:val="21"/>
          <w:lang w:val="en-GB" w:eastAsia="ja-JP"/>
        </w:rPr>
        <w:t>（翻訳：高島恭子、曽根原純）</w:t>
      </w:r>
    </w:p>
    <w:sectPr w:rsidR="008B3BF3" w:rsidRPr="008B3BF3" w:rsidSect="0011691B">
      <w:headerReference w:type="even" r:id="rId12"/>
      <w:headerReference w:type="default" r:id="rId13"/>
      <w:footerReference w:type="even" r:id="rId14"/>
      <w:footerReference w:type="default" r:id="rId15"/>
      <w:pgSz w:w="11907" w:h="16840" w:code="9"/>
      <w:pgMar w:top="1134" w:right="267" w:bottom="1134" w:left="1242" w:header="567" w:footer="851" w:gutter="0"/>
      <w:paperSrc w:first="7" w:other="7"/>
      <w:cols w:space="708"/>
      <w:noEndnote/>
      <w:titlePg/>
      <w:docGrid w:type="linesAndChars" w:linePitch="364" w:charSpace="-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F4A96" w14:textId="77777777" w:rsidR="00166E4B" w:rsidRDefault="00166E4B">
      <w:r>
        <w:separator/>
      </w:r>
    </w:p>
  </w:endnote>
  <w:endnote w:type="continuationSeparator" w:id="0">
    <w:p w14:paraId="14D10A7D" w14:textId="77777777" w:rsidR="00166E4B" w:rsidRDefault="00166E4B">
      <w:r>
        <w:continuationSeparator/>
      </w:r>
    </w:p>
  </w:endnote>
  <w:endnote w:type="continuationNotice" w:id="1">
    <w:p w14:paraId="4159D2AE" w14:textId="77777777" w:rsidR="00166E4B" w:rsidRDefault="00166E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4E3AF" w14:textId="77777777" w:rsidR="00A53FE2" w:rsidRDefault="00A53FE2" w:rsidP="00CE7183">
    <w:pPr>
      <w:pStyle w:val="a3"/>
      <w:framePr w:wrap="around" w:vAnchor="text" w:hAnchor="margin" w:xAlign="center" w:y="1"/>
      <w:rPr>
        <w:rStyle w:val="a5"/>
        <w:rFonts w:eastAsiaTheme="majorEastAsia"/>
      </w:rPr>
    </w:pPr>
    <w:r>
      <w:rPr>
        <w:rStyle w:val="a5"/>
        <w:rFonts w:eastAsiaTheme="majorEastAsia"/>
      </w:rPr>
      <w:fldChar w:fldCharType="begin"/>
    </w:r>
    <w:r>
      <w:rPr>
        <w:rStyle w:val="a5"/>
        <w:rFonts w:eastAsiaTheme="majorEastAsia"/>
      </w:rPr>
      <w:instrText xml:space="preserve">PAGE  </w:instrText>
    </w:r>
    <w:r>
      <w:rPr>
        <w:rStyle w:val="a5"/>
        <w:rFonts w:eastAsiaTheme="majorEastAsia"/>
      </w:rPr>
      <w:fldChar w:fldCharType="end"/>
    </w:r>
  </w:p>
  <w:p w14:paraId="0EC4E3B0" w14:textId="77777777" w:rsidR="00A53FE2" w:rsidRDefault="00A53FE2">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4E3B1" w14:textId="361E785E" w:rsidR="00A53FE2" w:rsidRDefault="00A53FE2" w:rsidP="00CE7183">
    <w:pPr>
      <w:pStyle w:val="a3"/>
      <w:framePr w:wrap="around" w:vAnchor="text" w:hAnchor="margin" w:xAlign="center" w:y="1"/>
      <w:rPr>
        <w:rStyle w:val="a5"/>
        <w:rFonts w:eastAsiaTheme="majorEastAsia"/>
      </w:rPr>
    </w:pPr>
    <w:r>
      <w:rPr>
        <w:rStyle w:val="a5"/>
        <w:rFonts w:eastAsiaTheme="majorEastAsia"/>
      </w:rPr>
      <w:fldChar w:fldCharType="begin"/>
    </w:r>
    <w:r>
      <w:rPr>
        <w:rStyle w:val="a5"/>
        <w:rFonts w:eastAsiaTheme="majorEastAsia"/>
      </w:rPr>
      <w:instrText xml:space="preserve">PAGE  </w:instrText>
    </w:r>
    <w:r>
      <w:rPr>
        <w:rStyle w:val="a5"/>
        <w:rFonts w:eastAsiaTheme="majorEastAsia"/>
      </w:rPr>
      <w:fldChar w:fldCharType="separate"/>
    </w:r>
    <w:r w:rsidR="004225AB">
      <w:rPr>
        <w:rStyle w:val="a5"/>
        <w:rFonts w:eastAsiaTheme="majorEastAsia"/>
        <w:noProof/>
      </w:rPr>
      <w:t>2</w:t>
    </w:r>
    <w:r>
      <w:rPr>
        <w:rStyle w:val="a5"/>
        <w:rFonts w:eastAsiaTheme="majorEastAsia"/>
      </w:rPr>
      <w:fldChar w:fldCharType="end"/>
    </w:r>
  </w:p>
  <w:p w14:paraId="0EC4E3B2" w14:textId="77777777" w:rsidR="00A53FE2" w:rsidRDefault="00A53FE2">
    <w:pPr>
      <w:pStyle w:val="a3"/>
      <w:framePr w:wrap="around" w:vAnchor="text" w:hAnchor="margin" w:xAlign="right" w:y="1"/>
      <w:rPr>
        <w:rStyle w:val="a5"/>
        <w:rFonts w:eastAsiaTheme="majorEastAsia"/>
      </w:rPr>
    </w:pPr>
  </w:p>
  <w:p w14:paraId="0EC4E3B3" w14:textId="77777777" w:rsidR="00A53FE2" w:rsidRDefault="00A53FE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16484" w14:textId="77777777" w:rsidR="00166E4B" w:rsidRDefault="00166E4B">
      <w:r>
        <w:separator/>
      </w:r>
    </w:p>
  </w:footnote>
  <w:footnote w:type="continuationSeparator" w:id="0">
    <w:p w14:paraId="51D97226" w14:textId="77777777" w:rsidR="00166E4B" w:rsidRDefault="00166E4B">
      <w:r>
        <w:continuationSeparator/>
      </w:r>
    </w:p>
  </w:footnote>
  <w:footnote w:type="continuationNotice" w:id="1">
    <w:p w14:paraId="0DE3FB8C" w14:textId="77777777" w:rsidR="00166E4B" w:rsidRDefault="00166E4B"/>
  </w:footnote>
  <w:footnote w:id="2">
    <w:p w14:paraId="044E4B77" w14:textId="77777777" w:rsidR="00A53FE2" w:rsidRDefault="00A53FE2" w:rsidP="00C26BE4">
      <w:pPr>
        <w:pStyle w:val="a8"/>
        <w:rPr>
          <w:lang w:val="en-GB"/>
        </w:rPr>
      </w:pPr>
      <w:r>
        <w:rPr>
          <w:rStyle w:val="aa"/>
          <w:lang w:val="en-GB"/>
        </w:rPr>
        <w:footnoteRef/>
      </w:r>
      <w:r>
        <w:rPr>
          <w:lang w:val="en-GB"/>
        </w:rPr>
        <w:t xml:space="preserve"> The letter is described and the signatory organisations are listed here (in Danish): </w:t>
      </w:r>
      <w:hyperlink r:id="rId1" w:history="1">
        <w:r>
          <w:rPr>
            <w:rStyle w:val="Hyperlink1"/>
            <w:rFonts w:eastAsiaTheme="majorEastAsia"/>
            <w:lang w:val="en-GB"/>
          </w:rPr>
          <w:t>https://menneskeret.dk/nyheder/organisationer-faelles-opraab-regeringen-danmark-mangler-handicappolitisk-handlingsplan</w:t>
        </w:r>
      </w:hyperlink>
    </w:p>
    <w:p w14:paraId="4AB1D797" w14:textId="77777777" w:rsidR="00A53FE2" w:rsidRDefault="00A53FE2" w:rsidP="00C26BE4">
      <w:pPr>
        <w:pStyle w:val="a8"/>
        <w:rPr>
          <w:lang w:val="en-GB"/>
        </w:rPr>
      </w:pPr>
    </w:p>
  </w:footnote>
  <w:footnote w:id="3">
    <w:p w14:paraId="7E0566EA" w14:textId="77777777" w:rsidR="00A53FE2" w:rsidRDefault="00A53FE2" w:rsidP="009554EB">
      <w:pPr>
        <w:pStyle w:val="a8"/>
        <w:rPr>
          <w:lang w:val="en-GB"/>
        </w:rPr>
      </w:pPr>
      <w:r>
        <w:rPr>
          <w:rStyle w:val="aa"/>
          <w:lang w:val="en-GB"/>
        </w:rPr>
        <w:footnoteRef/>
      </w:r>
      <w:r>
        <w:rPr>
          <w:lang w:val="en-GB"/>
        </w:rPr>
        <w:t xml:space="preserve"> Law No. 688 as of 8 June 2018 </w:t>
      </w:r>
      <w:hyperlink r:id="rId2" w:history="1">
        <w:r>
          <w:rPr>
            <w:rStyle w:val="Hyperlink1"/>
            <w:rFonts w:eastAsiaTheme="majorEastAsia"/>
            <w:lang w:val="en-GB"/>
          </w:rPr>
          <w:t>https://www.retsinformation.dk/Forms/R0710.aspx?id=201823</w:t>
        </w:r>
      </w:hyperlink>
    </w:p>
  </w:footnote>
  <w:footnote w:id="4">
    <w:p w14:paraId="4C79A4C5" w14:textId="77777777" w:rsidR="00A53FE2" w:rsidRDefault="00A53FE2" w:rsidP="00BB62BA">
      <w:pPr>
        <w:pStyle w:val="a8"/>
        <w:rPr>
          <w:lang w:val="en-GB"/>
        </w:rPr>
      </w:pPr>
      <w:r>
        <w:rPr>
          <w:rStyle w:val="aa"/>
          <w:lang w:val="en-GB"/>
        </w:rPr>
        <w:footnoteRef/>
      </w:r>
      <w:r>
        <w:rPr>
          <w:lang w:val="en-GB"/>
        </w:rPr>
        <w:t xml:space="preserve"> Cf. the research report from VIVE (2017): “</w:t>
      </w:r>
      <w:proofErr w:type="spellStart"/>
      <w:r>
        <w:rPr>
          <w:lang w:val="en-GB"/>
        </w:rPr>
        <w:t>Personer</w:t>
      </w:r>
      <w:proofErr w:type="spellEnd"/>
      <w:r>
        <w:rPr>
          <w:lang w:val="en-GB"/>
        </w:rPr>
        <w:t xml:space="preserve"> med handicap. </w:t>
      </w:r>
      <w:proofErr w:type="spellStart"/>
      <w:r>
        <w:rPr>
          <w:lang w:val="en-GB"/>
        </w:rPr>
        <w:t>Levevilkår</w:t>
      </w:r>
      <w:proofErr w:type="spellEnd"/>
      <w:r>
        <w:rPr>
          <w:lang w:val="en-GB"/>
        </w:rPr>
        <w:t xml:space="preserve"> </w:t>
      </w:r>
      <w:proofErr w:type="spellStart"/>
      <w:r>
        <w:rPr>
          <w:lang w:val="en-GB"/>
        </w:rPr>
        <w:t>og</w:t>
      </w:r>
      <w:proofErr w:type="spellEnd"/>
      <w:r>
        <w:rPr>
          <w:lang w:val="en-GB"/>
        </w:rPr>
        <w:t xml:space="preserve"> </w:t>
      </w:r>
      <w:proofErr w:type="spellStart"/>
      <w:r>
        <w:rPr>
          <w:lang w:val="en-GB"/>
        </w:rPr>
        <w:t>hverdagsliv</w:t>
      </w:r>
      <w:proofErr w:type="spellEnd"/>
      <w:r>
        <w:rPr>
          <w:lang w:val="en-GB"/>
        </w:rPr>
        <w:t xml:space="preserve">” [Persons with disabilities. Living conditions and daily lives], pages 105-108 </w:t>
      </w:r>
      <w:hyperlink r:id="rId3" w:history="1">
        <w:r>
          <w:rPr>
            <w:rStyle w:val="Hyperlink1"/>
            <w:rFonts w:eastAsiaTheme="majorEastAsia"/>
            <w:lang w:val="en-GB"/>
          </w:rPr>
          <w:t>https://pure.sfi.dk/ws/files/1045522/personer_med_handicap_pdfa.pdf</w:t>
        </w:r>
      </w:hyperlink>
    </w:p>
  </w:footnote>
  <w:footnote w:id="5">
    <w:p w14:paraId="7AD3DEA1" w14:textId="77777777" w:rsidR="00A53FE2" w:rsidRPr="00BE4790" w:rsidRDefault="00A53FE2" w:rsidP="004F4B91">
      <w:pPr>
        <w:pStyle w:val="a8"/>
      </w:pPr>
      <w:r>
        <w:rPr>
          <w:rStyle w:val="aa"/>
          <w:lang w:val="en-GB"/>
        </w:rPr>
        <w:footnoteRef/>
      </w:r>
      <w:r>
        <w:rPr>
          <w:lang w:val="en-GB"/>
        </w:rPr>
        <w:t xml:space="preserve"> Cf. the most recent monitoring report on the use of coercive measures from the Danish Health Authority (2018), pp.40-42. </w:t>
      </w:r>
      <w:hyperlink r:id="rId4" w:history="1">
        <w:r w:rsidRPr="00BE4790">
          <w:rPr>
            <w:rStyle w:val="Hyperlink1"/>
            <w:rFonts w:eastAsiaTheme="majorEastAsia"/>
          </w:rPr>
          <w:t>https://www.sst.dk/da/udgivelser/2018/monitorering-af-tvang-i-psykiatrien-juli-2017-juni-2018</w:t>
        </w:r>
      </w:hyperlink>
    </w:p>
    <w:p w14:paraId="2D10B9CE" w14:textId="77777777" w:rsidR="00A53FE2" w:rsidRPr="00BE4790" w:rsidRDefault="00A53FE2" w:rsidP="004F4B91">
      <w:pPr>
        <w:pStyle w:val="a8"/>
      </w:pPr>
    </w:p>
  </w:footnote>
  <w:footnote w:id="6">
    <w:p w14:paraId="27AA20A1" w14:textId="64DB3FF8" w:rsidR="00A53FE2" w:rsidRDefault="00A53FE2" w:rsidP="00AD6288">
      <w:pPr>
        <w:pStyle w:val="a8"/>
        <w:rPr>
          <w:lang w:val="en-GB"/>
        </w:rPr>
      </w:pPr>
      <w:r>
        <w:rPr>
          <w:rStyle w:val="aa"/>
          <w:lang w:val="en-GB"/>
        </w:rPr>
        <w:footnoteRef/>
      </w:r>
      <w:r>
        <w:rPr>
          <w:lang w:val="en-GB"/>
        </w:rPr>
        <w:t xml:space="preserve"> Cf. the research report from VIVE (2017): “</w:t>
      </w:r>
      <w:proofErr w:type="spellStart"/>
      <w:r>
        <w:rPr>
          <w:lang w:val="en-GB"/>
        </w:rPr>
        <w:t>Personer</w:t>
      </w:r>
      <w:proofErr w:type="spellEnd"/>
      <w:r>
        <w:rPr>
          <w:lang w:val="en-GB"/>
        </w:rPr>
        <w:t xml:space="preserve"> med handicap. </w:t>
      </w:r>
      <w:proofErr w:type="spellStart"/>
      <w:r>
        <w:rPr>
          <w:lang w:val="en-GB"/>
        </w:rPr>
        <w:t>Levevilkår</w:t>
      </w:r>
      <w:proofErr w:type="spellEnd"/>
      <w:r>
        <w:rPr>
          <w:lang w:val="en-GB"/>
        </w:rPr>
        <w:t xml:space="preserve"> </w:t>
      </w:r>
      <w:proofErr w:type="spellStart"/>
      <w:r>
        <w:rPr>
          <w:lang w:val="en-GB"/>
        </w:rPr>
        <w:t>og</w:t>
      </w:r>
      <w:proofErr w:type="spellEnd"/>
      <w:r>
        <w:rPr>
          <w:lang w:val="en-GB"/>
        </w:rPr>
        <w:t xml:space="preserve"> </w:t>
      </w:r>
      <w:proofErr w:type="spellStart"/>
      <w:r>
        <w:rPr>
          <w:lang w:val="en-GB"/>
        </w:rPr>
        <w:t>hverdagsliv</w:t>
      </w:r>
      <w:proofErr w:type="spellEnd"/>
      <w:r>
        <w:rPr>
          <w:lang w:val="en-GB"/>
        </w:rPr>
        <w:t xml:space="preserve"> 2016” [Persons with disabilities. Living conditions and daily lives], pages 101-104 </w:t>
      </w:r>
      <w:hyperlink r:id="rId5" w:history="1">
        <w:r>
          <w:rPr>
            <w:rStyle w:val="Hyperlink1"/>
            <w:rFonts w:eastAsiaTheme="majorEastAsia"/>
            <w:lang w:val="en-GB"/>
          </w:rPr>
          <w:t>https://pure.sfi.dk/ws/files/1045522/personer_med_handicap_pdfa.pdf</w:t>
        </w:r>
      </w:hyperlink>
    </w:p>
  </w:footnote>
  <w:footnote w:id="7">
    <w:p w14:paraId="1D00FA9C" w14:textId="77777777" w:rsidR="00A53FE2" w:rsidRDefault="00A53FE2" w:rsidP="00DE21C2">
      <w:pPr>
        <w:pStyle w:val="a8"/>
        <w:rPr>
          <w:lang w:val="en-GB"/>
        </w:rPr>
      </w:pPr>
      <w:r>
        <w:rPr>
          <w:rStyle w:val="aa"/>
          <w:lang w:val="en-GB"/>
        </w:rPr>
        <w:footnoteRef/>
      </w:r>
      <w:r>
        <w:rPr>
          <w:lang w:val="en-GB"/>
        </w:rPr>
        <w:t xml:space="preserve"> </w:t>
      </w:r>
      <w:hyperlink r:id="rId6" w:anchor="idcf741719-946f-469a-8437-41174e280062" w:history="1">
        <w:r>
          <w:rPr>
            <w:rStyle w:val="Hyperlink1"/>
            <w:rFonts w:eastAsiaTheme="majorEastAsia"/>
            <w:lang w:val="en-GB"/>
          </w:rPr>
          <w:t>https://www.retsinformation.dk/Forms/R0710.aspx?id=196435#idcf741719-946f-469a-8437-41174e280062</w:t>
        </w:r>
      </w:hyperlink>
    </w:p>
  </w:footnote>
  <w:footnote w:id="8">
    <w:p w14:paraId="7172A710" w14:textId="77777777" w:rsidR="00A53FE2" w:rsidRDefault="00A53FE2" w:rsidP="000717A2">
      <w:pPr>
        <w:pStyle w:val="a8"/>
        <w:rPr>
          <w:lang w:val="en-GB"/>
        </w:rPr>
      </w:pPr>
      <w:r>
        <w:rPr>
          <w:rStyle w:val="aa"/>
          <w:lang w:val="en-GB"/>
        </w:rPr>
        <w:footnoteRef/>
      </w:r>
      <w:r>
        <w:rPr>
          <w:lang w:val="en-GB"/>
        </w:rPr>
        <w:t xml:space="preserve"> Cf. the research report from VIVE (2017): “</w:t>
      </w:r>
      <w:proofErr w:type="spellStart"/>
      <w:r>
        <w:rPr>
          <w:lang w:val="en-GB"/>
        </w:rPr>
        <w:t>Personer</w:t>
      </w:r>
      <w:proofErr w:type="spellEnd"/>
      <w:r>
        <w:rPr>
          <w:lang w:val="en-GB"/>
        </w:rPr>
        <w:t xml:space="preserve"> med handicap. </w:t>
      </w:r>
      <w:proofErr w:type="spellStart"/>
      <w:r>
        <w:rPr>
          <w:lang w:val="en-GB"/>
        </w:rPr>
        <w:t>Levevilkår</w:t>
      </w:r>
      <w:proofErr w:type="spellEnd"/>
      <w:r>
        <w:rPr>
          <w:lang w:val="en-GB"/>
        </w:rPr>
        <w:t xml:space="preserve"> </w:t>
      </w:r>
      <w:proofErr w:type="spellStart"/>
      <w:r>
        <w:rPr>
          <w:lang w:val="en-GB"/>
        </w:rPr>
        <w:t>og</w:t>
      </w:r>
      <w:proofErr w:type="spellEnd"/>
      <w:r>
        <w:rPr>
          <w:lang w:val="en-GB"/>
        </w:rPr>
        <w:t xml:space="preserve"> </w:t>
      </w:r>
      <w:proofErr w:type="spellStart"/>
      <w:r>
        <w:rPr>
          <w:lang w:val="en-GB"/>
        </w:rPr>
        <w:t>hverdagsliv</w:t>
      </w:r>
      <w:proofErr w:type="spellEnd"/>
      <w:r>
        <w:rPr>
          <w:lang w:val="en-GB"/>
        </w:rPr>
        <w:t xml:space="preserve">” [Persons with disabilities. Living conditions and daily lives], pages 89-90 </w:t>
      </w:r>
      <w:hyperlink r:id="rId7" w:history="1">
        <w:r>
          <w:rPr>
            <w:rStyle w:val="Hyperlink1"/>
            <w:rFonts w:eastAsiaTheme="majorEastAsia"/>
            <w:lang w:val="en-GB"/>
          </w:rPr>
          <w:t>https://pure.sfi.dk/ws/files/1045522/personer_med_handicap_pdfa.pdf</w:t>
        </w:r>
      </w:hyperlink>
      <w:r>
        <w:rPr>
          <w:lang w:val="en-GB"/>
        </w:rPr>
        <w:t xml:space="preserve"> and a survey conducted among members of the Danish Society of Accident Victims about lack of accessibility in public transport </w:t>
      </w:r>
      <w:hyperlink r:id="rId8" w:history="1">
        <w:r>
          <w:rPr>
            <w:rStyle w:val="Hyperlink1"/>
            <w:rFonts w:eastAsiaTheme="majorEastAsia"/>
            <w:lang w:val="en-GB"/>
          </w:rPr>
          <w:t>https://www.ulykkespatient.dk/service/nyheder/manglende-tilgaengelighed-i-den-kollektive-trafik/</w:t>
        </w:r>
      </w:hyperlink>
    </w:p>
  </w:footnote>
  <w:footnote w:id="9">
    <w:p w14:paraId="06C72B3E" w14:textId="77777777" w:rsidR="00A53FE2" w:rsidRDefault="00A53FE2" w:rsidP="000717A2">
      <w:pPr>
        <w:rPr>
          <w:sz w:val="20"/>
          <w:lang w:val="en-GB" w:eastAsia="en-US"/>
        </w:rPr>
      </w:pPr>
      <w:r>
        <w:rPr>
          <w:rStyle w:val="aa"/>
          <w:sz w:val="20"/>
          <w:lang w:val="en-GB"/>
        </w:rPr>
        <w:footnoteRef/>
      </w:r>
      <w:r>
        <w:rPr>
          <w:sz w:val="20"/>
          <w:lang w:val="en-GB" w:eastAsia="en-US"/>
        </w:rPr>
        <w:t xml:space="preserve"> Initial survey by the Danish Transport, Construction and Housing Authority from 2016 </w:t>
      </w:r>
      <w:hyperlink r:id="rId9" w:history="1">
        <w:r>
          <w:rPr>
            <w:rStyle w:val="Hyperlink1"/>
            <w:rFonts w:eastAsiaTheme="majorEastAsia"/>
            <w:sz w:val="20"/>
            <w:lang w:val="en-GB" w:eastAsia="en-US"/>
          </w:rPr>
          <w:t>https://www.ft.dk/samling/20151/almdel/tru/bilag/294/1640862.pdf</w:t>
        </w:r>
      </w:hyperlink>
    </w:p>
    <w:p w14:paraId="21D28EFD" w14:textId="77777777" w:rsidR="00A53FE2" w:rsidRDefault="00A53FE2" w:rsidP="000717A2">
      <w:pPr>
        <w:rPr>
          <w:sz w:val="20"/>
          <w:lang w:val="en-GB"/>
        </w:rPr>
      </w:pPr>
    </w:p>
  </w:footnote>
  <w:footnote w:id="10">
    <w:p w14:paraId="4C8ADC16" w14:textId="77777777" w:rsidR="00A53FE2" w:rsidRDefault="00A53FE2" w:rsidP="00A6561B">
      <w:pPr>
        <w:pStyle w:val="a8"/>
        <w:rPr>
          <w:lang w:val="en-GB"/>
        </w:rPr>
      </w:pPr>
      <w:r>
        <w:rPr>
          <w:rStyle w:val="aa"/>
          <w:lang w:val="en-GB"/>
        </w:rPr>
        <w:footnoteRef/>
      </w:r>
      <w:r>
        <w:rPr>
          <w:lang w:val="en-GB"/>
        </w:rPr>
        <w:t xml:space="preserve"> Law no.</w:t>
      </w:r>
      <w:r>
        <w:rPr>
          <w:color w:val="000000"/>
          <w:lang w:val="en-GB"/>
        </w:rPr>
        <w:t xml:space="preserve"> </w:t>
      </w:r>
      <w:r>
        <w:rPr>
          <w:lang w:val="en-GB"/>
        </w:rPr>
        <w:t xml:space="preserve">655 of 08 June 2017: </w:t>
      </w:r>
      <w:hyperlink r:id="rId10" w:history="1">
        <w:r>
          <w:rPr>
            <w:rStyle w:val="Hyperlink1"/>
            <w:rFonts w:eastAsiaTheme="majorEastAsia"/>
            <w:lang w:val="en-GB"/>
          </w:rPr>
          <w:t>https://www.retsinformation.dk/forms/R0710.aspx?id=191818</w:t>
        </w:r>
      </w:hyperlink>
    </w:p>
  </w:footnote>
  <w:footnote w:id="11">
    <w:p w14:paraId="218F1A3C" w14:textId="77777777" w:rsidR="00A53FE2" w:rsidRDefault="00A53FE2" w:rsidP="003A6FEB">
      <w:pPr>
        <w:pStyle w:val="a8"/>
        <w:rPr>
          <w:lang w:val="en-GB"/>
        </w:rPr>
      </w:pPr>
      <w:r>
        <w:rPr>
          <w:rStyle w:val="aa"/>
          <w:lang w:val="en-GB"/>
        </w:rPr>
        <w:footnoteRef/>
      </w:r>
      <w:r>
        <w:rPr>
          <w:lang w:val="en-GB"/>
        </w:rPr>
        <w:t xml:space="preserve"> Law no. 655 of 08 June 2017</w:t>
      </w:r>
    </w:p>
  </w:footnote>
  <w:footnote w:id="12">
    <w:p w14:paraId="4C920010" w14:textId="77777777" w:rsidR="00A53FE2" w:rsidRDefault="00A53FE2" w:rsidP="00C670D5">
      <w:pPr>
        <w:pStyle w:val="a8"/>
        <w:rPr>
          <w:lang w:val="en-GB"/>
        </w:rPr>
      </w:pPr>
      <w:r>
        <w:rPr>
          <w:rStyle w:val="aa"/>
          <w:lang w:val="en-GB"/>
        </w:rPr>
        <w:footnoteRef/>
      </w:r>
      <w:r>
        <w:rPr>
          <w:lang w:val="en-GB"/>
        </w:rPr>
        <w:t xml:space="preserve"> Section 4a of the Danish Psychiatry Act: </w:t>
      </w:r>
      <w:hyperlink r:id="rId11" w:history="1">
        <w:r>
          <w:rPr>
            <w:rStyle w:val="Hyperlink1"/>
            <w:rFonts w:eastAsiaTheme="majorEastAsia"/>
            <w:lang w:val="en-GB"/>
          </w:rPr>
          <w:t>https://www.retsinformation.dk/forms/r0710.aspx?id=174248</w:t>
        </w:r>
      </w:hyperlink>
    </w:p>
    <w:p w14:paraId="18194DAA" w14:textId="77777777" w:rsidR="00A53FE2" w:rsidRDefault="00A53FE2" w:rsidP="00C670D5">
      <w:pPr>
        <w:pStyle w:val="a8"/>
        <w:rPr>
          <w:lang w:val="en-GB"/>
        </w:rPr>
      </w:pPr>
    </w:p>
  </w:footnote>
  <w:footnote w:id="13">
    <w:p w14:paraId="4720159B" w14:textId="77777777" w:rsidR="00A53FE2" w:rsidRDefault="00A53FE2" w:rsidP="005309AF">
      <w:pPr>
        <w:pStyle w:val="a8"/>
        <w:rPr>
          <w:lang w:val="en-GB"/>
        </w:rPr>
      </w:pPr>
      <w:r>
        <w:rPr>
          <w:rStyle w:val="aa"/>
          <w:lang w:val="en-GB"/>
        </w:rPr>
        <w:footnoteRef/>
      </w:r>
      <w:r>
        <w:rPr>
          <w:lang w:val="en-GB"/>
        </w:rPr>
        <w:t xml:space="preserve"> See the agreement (in Danish) here: </w:t>
      </w:r>
      <w:hyperlink r:id="rId12" w:history="1">
        <w:r>
          <w:rPr>
            <w:rStyle w:val="Hyperlink1"/>
            <w:rFonts w:eastAsiaTheme="majorEastAsia"/>
            <w:lang w:val="en-GB"/>
          </w:rPr>
          <w:t>https://socialministeriet.dk/nyheder/nyhedsarkiv/2018/aug/aftale-paa-plads-om-bedre-regler-om-magtanvendelse-over-for-voksne-mennesker-med-psykisk-handicap/</w:t>
        </w:r>
      </w:hyperlink>
    </w:p>
    <w:p w14:paraId="34E9C6C2" w14:textId="77777777" w:rsidR="00A53FE2" w:rsidRDefault="00A53FE2" w:rsidP="005309AF">
      <w:pPr>
        <w:pStyle w:val="a8"/>
        <w:rPr>
          <w:lang w:val="en-GB"/>
        </w:rPr>
      </w:pPr>
    </w:p>
  </w:footnote>
  <w:footnote w:id="14">
    <w:p w14:paraId="34D48531" w14:textId="77777777" w:rsidR="00A53FE2" w:rsidRDefault="00A53FE2" w:rsidP="00061BCB">
      <w:pPr>
        <w:pStyle w:val="a8"/>
        <w:rPr>
          <w:lang w:val="en-GB"/>
        </w:rPr>
      </w:pPr>
      <w:r>
        <w:rPr>
          <w:rStyle w:val="aa"/>
          <w:lang w:val="en-GB"/>
        </w:rPr>
        <w:footnoteRef/>
      </w:r>
      <w:r>
        <w:rPr>
          <w:lang w:val="en-GB"/>
        </w:rPr>
        <w:t xml:space="preserve"> See also </w:t>
      </w:r>
      <w:hyperlink r:id="rId13" w:history="1">
        <w:r>
          <w:rPr>
            <w:rStyle w:val="Hyperlink1"/>
            <w:rFonts w:eastAsiaTheme="majorEastAsia"/>
            <w:lang w:val="en-GB"/>
          </w:rPr>
          <w:t>the study by the Danish Institute for Human Rights “Ret til at være forældre” [Right to be parents] (2014)</w:t>
        </w:r>
      </w:hyperlink>
    </w:p>
  </w:footnote>
  <w:footnote w:id="15">
    <w:p w14:paraId="5E918ED4" w14:textId="77777777" w:rsidR="00A53FE2" w:rsidRDefault="00A53FE2" w:rsidP="008269CE">
      <w:pPr>
        <w:rPr>
          <w:sz w:val="20"/>
          <w:lang w:val="en-GB"/>
        </w:rPr>
      </w:pPr>
      <w:r>
        <w:rPr>
          <w:rStyle w:val="aa"/>
          <w:sz w:val="20"/>
          <w:lang w:val="en-GB"/>
        </w:rPr>
        <w:footnoteRef/>
      </w:r>
      <w:r>
        <w:rPr>
          <w:sz w:val="20"/>
          <w:lang w:val="en-GB"/>
        </w:rPr>
        <w:t xml:space="preserve"> See DPOD’s survey among parents with disabilities: </w:t>
      </w:r>
      <w:hyperlink r:id="rId14" w:history="1">
        <w:r>
          <w:rPr>
            <w:rStyle w:val="Hyperlink1"/>
            <w:rFonts w:eastAsiaTheme="majorEastAsia"/>
            <w:sz w:val="20"/>
            <w:lang w:val="en-GB"/>
          </w:rPr>
          <w:t>https://www.handicap.dk/politik/vidensbank/?text=dh+inklusionsunders%C3%B8gelse</w:t>
        </w:r>
      </w:hyperlink>
    </w:p>
  </w:footnote>
  <w:footnote w:id="16">
    <w:p w14:paraId="3E94EFA7" w14:textId="77777777" w:rsidR="00A53FE2" w:rsidRPr="009B42D8" w:rsidRDefault="00A53FE2" w:rsidP="00694C7A">
      <w:pPr>
        <w:rPr>
          <w:sz w:val="20"/>
        </w:rPr>
      </w:pPr>
      <w:r>
        <w:rPr>
          <w:rStyle w:val="aa"/>
          <w:sz w:val="20"/>
          <w:lang w:val="en-GB"/>
        </w:rPr>
        <w:footnoteRef/>
      </w:r>
      <w:r>
        <w:rPr>
          <w:sz w:val="20"/>
          <w:lang w:val="en-GB"/>
        </w:rPr>
        <w:t xml:space="preserve"> Cf. the research report from VIVE (2017): “</w:t>
      </w:r>
      <w:proofErr w:type="spellStart"/>
      <w:r>
        <w:rPr>
          <w:sz w:val="20"/>
          <w:lang w:val="en-GB"/>
        </w:rPr>
        <w:t>Personer</w:t>
      </w:r>
      <w:proofErr w:type="spellEnd"/>
      <w:r>
        <w:rPr>
          <w:sz w:val="20"/>
          <w:lang w:val="en-GB"/>
        </w:rPr>
        <w:t xml:space="preserve"> med handicap. </w:t>
      </w:r>
      <w:proofErr w:type="spellStart"/>
      <w:r>
        <w:rPr>
          <w:sz w:val="20"/>
          <w:lang w:val="en-GB"/>
        </w:rPr>
        <w:t>Levevilkår</w:t>
      </w:r>
      <w:proofErr w:type="spellEnd"/>
      <w:r>
        <w:rPr>
          <w:sz w:val="20"/>
          <w:lang w:val="en-GB"/>
        </w:rPr>
        <w:t xml:space="preserve"> </w:t>
      </w:r>
      <w:proofErr w:type="spellStart"/>
      <w:r>
        <w:rPr>
          <w:sz w:val="20"/>
          <w:lang w:val="en-GB"/>
        </w:rPr>
        <w:t>og</w:t>
      </w:r>
      <w:proofErr w:type="spellEnd"/>
      <w:r>
        <w:rPr>
          <w:sz w:val="20"/>
          <w:lang w:val="en-GB"/>
        </w:rPr>
        <w:t xml:space="preserve"> </w:t>
      </w:r>
      <w:proofErr w:type="spellStart"/>
      <w:r>
        <w:rPr>
          <w:sz w:val="20"/>
          <w:lang w:val="en-GB"/>
        </w:rPr>
        <w:t>hverdagsliv</w:t>
      </w:r>
      <w:proofErr w:type="spellEnd"/>
      <w:r>
        <w:rPr>
          <w:sz w:val="20"/>
          <w:lang w:val="en-GB"/>
        </w:rPr>
        <w:t xml:space="preserve">” [Persons with disabilities. Living conditions and daily lives.] </w:t>
      </w:r>
      <w:hyperlink r:id="rId15" w:history="1">
        <w:r w:rsidRPr="009B42D8">
          <w:rPr>
            <w:rStyle w:val="Hyperlink1"/>
            <w:rFonts w:eastAsiaTheme="majorEastAsia"/>
            <w:sz w:val="20"/>
          </w:rPr>
          <w:t>https://www.sfi.dk/publikationer/personer-med-handicap-13575/</w:t>
        </w:r>
      </w:hyperlink>
      <w:r w:rsidRPr="009B42D8">
        <w:rPr>
          <w:sz w:val="20"/>
        </w:rPr>
        <w:t xml:space="preserve"> </w:t>
      </w:r>
    </w:p>
  </w:footnote>
  <w:footnote w:id="17">
    <w:p w14:paraId="44F5C0C3" w14:textId="77777777" w:rsidR="00A53FE2" w:rsidRPr="009B42D8" w:rsidRDefault="00A53FE2" w:rsidP="00914E54">
      <w:pPr>
        <w:pStyle w:val="a8"/>
      </w:pPr>
      <w:r>
        <w:rPr>
          <w:rStyle w:val="aa"/>
          <w:lang w:val="en-GB"/>
        </w:rPr>
        <w:footnoteRef/>
      </w:r>
      <w:r w:rsidRPr="009B42D8">
        <w:t xml:space="preserve"> </w:t>
      </w:r>
      <w:hyperlink r:id="rId16" w:history="1">
        <w:r w:rsidRPr="009B42D8">
          <w:rPr>
            <w:rStyle w:val="Hyperlink1"/>
            <w:rFonts w:eastAsiaTheme="majorEastAsia"/>
            <w:bCs/>
          </w:rPr>
          <w:t>http://tinyurl.com/yc3b622n</w:t>
        </w:r>
      </w:hyperlink>
    </w:p>
  </w:footnote>
  <w:footnote w:id="18">
    <w:p w14:paraId="06FE39B9" w14:textId="77777777" w:rsidR="00A53FE2" w:rsidRPr="009B42D8" w:rsidRDefault="00A53FE2" w:rsidP="00A65705">
      <w:pPr>
        <w:pStyle w:val="a8"/>
      </w:pPr>
      <w:r>
        <w:rPr>
          <w:rStyle w:val="aa"/>
          <w:lang w:val="en-GB"/>
        </w:rPr>
        <w:footnoteRef/>
      </w:r>
      <w:hyperlink r:id="rId17" w:history="1">
        <w:r w:rsidRPr="009B42D8">
          <w:rPr>
            <w:rStyle w:val="Hyperlink1"/>
            <w:rFonts w:eastAsiaTheme="majorEastAsia"/>
          </w:rPr>
          <w:t>https://www.dr.dk/nyheder/regionale/fyn/trapper-og-smaa-doere-handicappede-udelukkes-fra-mange-sundhedstilbud</w:t>
        </w:r>
      </w:hyperlink>
    </w:p>
  </w:footnote>
  <w:footnote w:id="19">
    <w:p w14:paraId="140F7537" w14:textId="77777777" w:rsidR="00A53FE2" w:rsidRPr="0006356D" w:rsidRDefault="00A53FE2" w:rsidP="00AB6B9C">
      <w:pPr>
        <w:pStyle w:val="a8"/>
        <w:rPr>
          <w:bCs/>
        </w:rPr>
      </w:pPr>
      <w:r>
        <w:rPr>
          <w:rStyle w:val="aa"/>
          <w:lang w:val="en-GB"/>
        </w:rPr>
        <w:footnoteRef/>
      </w:r>
      <w:r w:rsidRPr="0006356D">
        <w:t xml:space="preserve"> </w:t>
      </w:r>
      <w:hyperlink r:id="rId18" w:history="1">
        <w:r w:rsidRPr="0006356D">
          <w:rPr>
            <w:rStyle w:val="Hyperlink1"/>
            <w:rFonts w:eastAsiaTheme="majorEastAsia"/>
            <w:bCs/>
          </w:rPr>
          <w:t>http://tinyurl.com/yajt689a</w:t>
        </w:r>
      </w:hyperlink>
    </w:p>
  </w:footnote>
  <w:footnote w:id="20">
    <w:p w14:paraId="48E18621" w14:textId="77777777" w:rsidR="00A53FE2" w:rsidRDefault="00A53FE2" w:rsidP="00F04BCD">
      <w:pPr>
        <w:pStyle w:val="a8"/>
        <w:rPr>
          <w:lang w:val="en-GB"/>
        </w:rPr>
      </w:pPr>
      <w:r>
        <w:rPr>
          <w:rStyle w:val="aa"/>
          <w:lang w:val="en-GB"/>
        </w:rPr>
        <w:footnoteRef/>
      </w:r>
      <w:r>
        <w:rPr>
          <w:lang w:val="en-GB"/>
        </w:rPr>
        <w:t xml:space="preserve"> See the report “De </w:t>
      </w:r>
      <w:proofErr w:type="spellStart"/>
      <w:r>
        <w:rPr>
          <w:lang w:val="en-GB"/>
        </w:rPr>
        <w:t>usynlige</w:t>
      </w:r>
      <w:proofErr w:type="spellEnd"/>
      <w:r>
        <w:rPr>
          <w:lang w:val="en-GB"/>
        </w:rPr>
        <w:t xml:space="preserve">” [The invisible people], (2017), Aalborg University, </w:t>
      </w:r>
      <w:hyperlink r:id="rId19" w:history="1">
        <w:r>
          <w:rPr>
            <w:rStyle w:val="Hyperlink1"/>
            <w:rFonts w:eastAsiaTheme="majorEastAsia"/>
            <w:lang w:val="en-GB"/>
          </w:rPr>
          <w:t>http://vbn.aau.dk/files/267339545/De_usynlige.pdf</w:t>
        </w:r>
      </w:hyperlink>
    </w:p>
  </w:footnote>
  <w:footnote w:id="21">
    <w:p w14:paraId="4B6F31F4" w14:textId="77777777" w:rsidR="00A53FE2" w:rsidRDefault="00A53FE2" w:rsidP="00832675">
      <w:pPr>
        <w:pStyle w:val="a8"/>
        <w:rPr>
          <w:lang w:val="en-GB"/>
        </w:rPr>
      </w:pPr>
      <w:r>
        <w:rPr>
          <w:rStyle w:val="aa"/>
          <w:lang w:val="en-GB"/>
        </w:rPr>
        <w:footnoteRef/>
      </w:r>
      <w:r>
        <w:rPr>
          <w:lang w:val="en-GB"/>
        </w:rPr>
        <w:t xml:space="preserve"> Idem.</w:t>
      </w:r>
    </w:p>
  </w:footnote>
  <w:footnote w:id="22">
    <w:p w14:paraId="7A05FF14" w14:textId="77777777" w:rsidR="00A53FE2" w:rsidRDefault="00A53FE2" w:rsidP="00AD6288">
      <w:pPr>
        <w:pStyle w:val="a8"/>
        <w:rPr>
          <w:lang w:val="en-GB"/>
        </w:rPr>
      </w:pPr>
      <w:r>
        <w:rPr>
          <w:rStyle w:val="aa"/>
          <w:lang w:val="en-GB"/>
        </w:rPr>
        <w:footnoteRef/>
      </w:r>
      <w:r>
        <w:rPr>
          <w:lang w:val="en-GB"/>
        </w:rPr>
        <w:t xml:space="preserve"> SHILD stands for “Survey of Health, Impairment and Living Conditions</w:t>
      </w:r>
      <w:r>
        <w:rPr>
          <w:color w:val="333333"/>
          <w:shd w:val="clear" w:color="auto" w:fill="FFFFFF"/>
          <w:lang w:val="en-GB"/>
        </w:rPr>
        <w:t xml:space="preserve">”, which is conducted by the Danish National Centre for Social Research (SFI). </w:t>
      </w:r>
    </w:p>
  </w:footnote>
  <w:footnote w:id="23">
    <w:p w14:paraId="2A4C2475" w14:textId="77777777" w:rsidR="00A53FE2" w:rsidRPr="009B42D8" w:rsidRDefault="00A53FE2" w:rsidP="00544CE5">
      <w:pPr>
        <w:rPr>
          <w:sz w:val="20"/>
        </w:rPr>
      </w:pPr>
      <w:r>
        <w:rPr>
          <w:rStyle w:val="aa"/>
          <w:sz w:val="20"/>
          <w:lang w:val="en-GB"/>
        </w:rPr>
        <w:footnoteRef/>
      </w:r>
      <w:r w:rsidRPr="009B42D8">
        <w:rPr>
          <w:sz w:val="20"/>
        </w:rPr>
        <w:t xml:space="preserve"> </w:t>
      </w:r>
      <w:hyperlink r:id="rId20" w:history="1">
        <w:r w:rsidRPr="009B42D8">
          <w:rPr>
            <w:rStyle w:val="Hyperlink1"/>
            <w:rFonts w:eastAsiaTheme="majorEastAsia"/>
            <w:sz w:val="20"/>
          </w:rPr>
          <w:t>http://humanitariandisabilitycharter.org</w:t>
        </w:r>
      </w:hyperlink>
    </w:p>
    <w:p w14:paraId="461F6DF3" w14:textId="77777777" w:rsidR="00A53FE2" w:rsidRPr="009B42D8" w:rsidRDefault="00A53FE2" w:rsidP="00544CE5">
      <w:pPr>
        <w:pStyle w:val="a8"/>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4E3AC" w14:textId="77777777" w:rsidR="00A53FE2" w:rsidRDefault="00A53FE2">
    <w:pPr>
      <w:pStyle w:val="a6"/>
      <w:framePr w:wrap="around" w:vAnchor="text" w:hAnchor="margin" w:xAlign="right" w:y="1"/>
      <w:rPr>
        <w:rStyle w:val="a5"/>
        <w:rFonts w:eastAsiaTheme="majorEastAsia"/>
      </w:rPr>
    </w:pPr>
    <w:r>
      <w:rPr>
        <w:rStyle w:val="a5"/>
        <w:rFonts w:eastAsiaTheme="majorEastAsia"/>
      </w:rPr>
      <w:fldChar w:fldCharType="begin"/>
    </w:r>
    <w:r>
      <w:rPr>
        <w:rStyle w:val="a5"/>
        <w:rFonts w:eastAsiaTheme="majorEastAsia"/>
      </w:rPr>
      <w:instrText xml:space="preserve">PAGE  </w:instrText>
    </w:r>
    <w:r>
      <w:rPr>
        <w:rStyle w:val="a5"/>
        <w:rFonts w:eastAsiaTheme="majorEastAsia"/>
      </w:rPr>
      <w:fldChar w:fldCharType="end"/>
    </w:r>
  </w:p>
  <w:p w14:paraId="0EC4E3AD" w14:textId="77777777" w:rsidR="00A53FE2" w:rsidRDefault="00A53FE2">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4E3AE" w14:textId="77777777" w:rsidR="00A53FE2" w:rsidRDefault="00A53FE2">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0009E"/>
    <w:multiLevelType w:val="hybridMultilevel"/>
    <w:tmpl w:val="D88E5CAC"/>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 w15:restartNumberingAfterBreak="0">
    <w:nsid w:val="00764C26"/>
    <w:multiLevelType w:val="hybridMultilevel"/>
    <w:tmpl w:val="29CE0A44"/>
    <w:lvl w:ilvl="0" w:tplc="04060017">
      <w:start w:val="1"/>
      <w:numFmt w:val="lowerLetter"/>
      <w:lvlText w:val="%1)"/>
      <w:lvlJc w:val="left"/>
      <w:pPr>
        <w:ind w:left="720" w:hanging="360"/>
      </w:pPr>
    </w:lvl>
    <w:lvl w:ilvl="1" w:tplc="04060001">
      <w:start w:val="1"/>
      <w:numFmt w:val="bullet"/>
      <w:lvlText w:val=""/>
      <w:lvlJc w:val="left"/>
      <w:pPr>
        <w:ind w:left="1440" w:hanging="360"/>
      </w:pPr>
      <w:rPr>
        <w:rFonts w:ascii="Symbol" w:hAnsi="Symbol" w:hint="default"/>
      </w:r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 w15:restartNumberingAfterBreak="0">
    <w:nsid w:val="027A2926"/>
    <w:multiLevelType w:val="hybridMultilevel"/>
    <w:tmpl w:val="9CB684A2"/>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3" w15:restartNumberingAfterBreak="0">
    <w:nsid w:val="05AB2E0E"/>
    <w:multiLevelType w:val="hybridMultilevel"/>
    <w:tmpl w:val="8AA09244"/>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4" w15:restartNumberingAfterBreak="0">
    <w:nsid w:val="06650446"/>
    <w:multiLevelType w:val="hybridMultilevel"/>
    <w:tmpl w:val="1C06923C"/>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5" w15:restartNumberingAfterBreak="0">
    <w:nsid w:val="082B0B97"/>
    <w:multiLevelType w:val="hybridMultilevel"/>
    <w:tmpl w:val="A45E2E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A21485C"/>
    <w:multiLevelType w:val="hybridMultilevel"/>
    <w:tmpl w:val="675CCFF4"/>
    <w:lvl w:ilvl="0" w:tplc="0406000F">
      <w:start w:val="1"/>
      <w:numFmt w:val="decimal"/>
      <w:lvlText w:val="%1."/>
      <w:lvlJc w:val="left"/>
      <w:pPr>
        <w:ind w:left="1080" w:hanging="360"/>
      </w:pPr>
    </w:lvl>
    <w:lvl w:ilvl="1" w:tplc="04060019">
      <w:start w:val="1"/>
      <w:numFmt w:val="lowerLetter"/>
      <w:lvlText w:val="%2."/>
      <w:lvlJc w:val="left"/>
      <w:pPr>
        <w:ind w:left="1800" w:hanging="360"/>
      </w:pPr>
    </w:lvl>
    <w:lvl w:ilvl="2" w:tplc="0406001B">
      <w:start w:val="1"/>
      <w:numFmt w:val="lowerRoman"/>
      <w:lvlText w:val="%3."/>
      <w:lvlJc w:val="right"/>
      <w:pPr>
        <w:ind w:left="2520" w:hanging="180"/>
      </w:pPr>
    </w:lvl>
    <w:lvl w:ilvl="3" w:tplc="0406000F">
      <w:start w:val="1"/>
      <w:numFmt w:val="decimal"/>
      <w:lvlText w:val="%4."/>
      <w:lvlJc w:val="left"/>
      <w:pPr>
        <w:ind w:left="3240" w:hanging="360"/>
      </w:pPr>
    </w:lvl>
    <w:lvl w:ilvl="4" w:tplc="04060019">
      <w:start w:val="1"/>
      <w:numFmt w:val="lowerLetter"/>
      <w:lvlText w:val="%5."/>
      <w:lvlJc w:val="left"/>
      <w:pPr>
        <w:ind w:left="3960" w:hanging="360"/>
      </w:pPr>
    </w:lvl>
    <w:lvl w:ilvl="5" w:tplc="0406001B">
      <w:start w:val="1"/>
      <w:numFmt w:val="lowerRoman"/>
      <w:lvlText w:val="%6."/>
      <w:lvlJc w:val="right"/>
      <w:pPr>
        <w:ind w:left="4680" w:hanging="180"/>
      </w:pPr>
    </w:lvl>
    <w:lvl w:ilvl="6" w:tplc="0406000F">
      <w:start w:val="1"/>
      <w:numFmt w:val="decimal"/>
      <w:lvlText w:val="%7."/>
      <w:lvlJc w:val="left"/>
      <w:pPr>
        <w:ind w:left="5400" w:hanging="360"/>
      </w:pPr>
    </w:lvl>
    <w:lvl w:ilvl="7" w:tplc="04060019">
      <w:start w:val="1"/>
      <w:numFmt w:val="lowerLetter"/>
      <w:lvlText w:val="%8."/>
      <w:lvlJc w:val="left"/>
      <w:pPr>
        <w:ind w:left="6120" w:hanging="360"/>
      </w:pPr>
    </w:lvl>
    <w:lvl w:ilvl="8" w:tplc="0406001B">
      <w:start w:val="1"/>
      <w:numFmt w:val="lowerRoman"/>
      <w:lvlText w:val="%9."/>
      <w:lvlJc w:val="right"/>
      <w:pPr>
        <w:ind w:left="6840" w:hanging="180"/>
      </w:pPr>
    </w:lvl>
  </w:abstractNum>
  <w:abstractNum w:abstractNumId="7" w15:restartNumberingAfterBreak="0">
    <w:nsid w:val="0A563416"/>
    <w:multiLevelType w:val="hybridMultilevel"/>
    <w:tmpl w:val="A27AA860"/>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8" w15:restartNumberingAfterBreak="0">
    <w:nsid w:val="0A5807AA"/>
    <w:multiLevelType w:val="hybridMultilevel"/>
    <w:tmpl w:val="7B90C624"/>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9" w15:restartNumberingAfterBreak="0">
    <w:nsid w:val="0B7D79DE"/>
    <w:multiLevelType w:val="hybridMultilevel"/>
    <w:tmpl w:val="BA500194"/>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0" w15:restartNumberingAfterBreak="0">
    <w:nsid w:val="0BAB3E42"/>
    <w:multiLevelType w:val="hybridMultilevel"/>
    <w:tmpl w:val="3828CA20"/>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1" w15:restartNumberingAfterBreak="0">
    <w:nsid w:val="0F950BE4"/>
    <w:multiLevelType w:val="hybridMultilevel"/>
    <w:tmpl w:val="D4B81BBE"/>
    <w:lvl w:ilvl="0" w:tplc="B172D762">
      <w:start w:val="1"/>
      <w:numFmt w:val="lowerLetter"/>
      <w:lvlText w:val="%1)"/>
      <w:lvlJc w:val="left"/>
      <w:pPr>
        <w:ind w:left="720" w:hanging="360"/>
      </w:pPr>
      <w:rPr>
        <w:rFonts w:ascii="Times New Roman" w:hAnsi="Times New Roman" w:cs="Times New Roman" w:hint="default"/>
        <w:sz w:val="24"/>
        <w:szCs w:val="24"/>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2" w15:restartNumberingAfterBreak="0">
    <w:nsid w:val="0FAE4354"/>
    <w:multiLevelType w:val="hybridMultilevel"/>
    <w:tmpl w:val="7988BB3C"/>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3" w15:restartNumberingAfterBreak="0">
    <w:nsid w:val="11D41966"/>
    <w:multiLevelType w:val="hybridMultilevel"/>
    <w:tmpl w:val="D73258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1E5296C"/>
    <w:multiLevelType w:val="hybridMultilevel"/>
    <w:tmpl w:val="8BF263F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15" w15:restartNumberingAfterBreak="0">
    <w:nsid w:val="144C490E"/>
    <w:multiLevelType w:val="hybridMultilevel"/>
    <w:tmpl w:val="A4A26938"/>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6" w15:restartNumberingAfterBreak="0">
    <w:nsid w:val="15D3707A"/>
    <w:multiLevelType w:val="hybridMultilevel"/>
    <w:tmpl w:val="9BE078AA"/>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7" w15:restartNumberingAfterBreak="0">
    <w:nsid w:val="1C6B7BE5"/>
    <w:multiLevelType w:val="hybridMultilevel"/>
    <w:tmpl w:val="1480D37C"/>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8" w15:restartNumberingAfterBreak="0">
    <w:nsid w:val="1C745492"/>
    <w:multiLevelType w:val="hybridMultilevel"/>
    <w:tmpl w:val="E3B2AB86"/>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9" w15:restartNumberingAfterBreak="0">
    <w:nsid w:val="1D590452"/>
    <w:multiLevelType w:val="hybridMultilevel"/>
    <w:tmpl w:val="76A4FA06"/>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0" w15:restartNumberingAfterBreak="0">
    <w:nsid w:val="1D5B5FFA"/>
    <w:multiLevelType w:val="hybridMultilevel"/>
    <w:tmpl w:val="7EF4ED60"/>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1" w15:restartNumberingAfterBreak="0">
    <w:nsid w:val="1E6C5647"/>
    <w:multiLevelType w:val="hybridMultilevel"/>
    <w:tmpl w:val="5308C584"/>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2" w15:restartNumberingAfterBreak="0">
    <w:nsid w:val="1F7A33E9"/>
    <w:multiLevelType w:val="hybridMultilevel"/>
    <w:tmpl w:val="38A463A8"/>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3" w15:restartNumberingAfterBreak="0">
    <w:nsid w:val="20C84E79"/>
    <w:multiLevelType w:val="hybridMultilevel"/>
    <w:tmpl w:val="66A419D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4" w15:restartNumberingAfterBreak="0">
    <w:nsid w:val="23582FCB"/>
    <w:multiLevelType w:val="hybridMultilevel"/>
    <w:tmpl w:val="80F825F0"/>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5" w15:restartNumberingAfterBreak="0">
    <w:nsid w:val="24B869B3"/>
    <w:multiLevelType w:val="hybridMultilevel"/>
    <w:tmpl w:val="710C4BBE"/>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6" w15:restartNumberingAfterBreak="0">
    <w:nsid w:val="251553D9"/>
    <w:multiLevelType w:val="hybridMultilevel"/>
    <w:tmpl w:val="229E5716"/>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7" w15:restartNumberingAfterBreak="0">
    <w:nsid w:val="251C62BF"/>
    <w:multiLevelType w:val="hybridMultilevel"/>
    <w:tmpl w:val="08249994"/>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8" w15:restartNumberingAfterBreak="0">
    <w:nsid w:val="251F494C"/>
    <w:multiLevelType w:val="hybridMultilevel"/>
    <w:tmpl w:val="2478839A"/>
    <w:lvl w:ilvl="0" w:tplc="AB72E9DC">
      <w:start w:val="1"/>
      <w:numFmt w:val="lowerLetter"/>
      <w:lvlText w:val="%1)"/>
      <w:lvlJc w:val="left"/>
      <w:pPr>
        <w:ind w:left="720" w:hanging="360"/>
      </w:pPr>
      <w:rPr>
        <w:rFonts w:ascii="Times New Roman" w:hAnsi="Times New Roman" w:hint="default"/>
        <w:sz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26E849D2"/>
    <w:multiLevelType w:val="hybridMultilevel"/>
    <w:tmpl w:val="8B967368"/>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30" w15:restartNumberingAfterBreak="0">
    <w:nsid w:val="27BD255C"/>
    <w:multiLevelType w:val="hybridMultilevel"/>
    <w:tmpl w:val="C69ABA72"/>
    <w:lvl w:ilvl="0" w:tplc="F1725010">
      <w:start w:val="1"/>
      <w:numFmt w:val="decimal"/>
      <w:lvlText w:val="%1."/>
      <w:lvlJc w:val="left"/>
      <w:pPr>
        <w:ind w:left="0" w:firstLine="0"/>
      </w:p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0406000F">
      <w:start w:val="1"/>
      <w:numFmt w:val="decimal"/>
      <w:lvlText w:val="%4."/>
      <w:lvlJc w:val="left"/>
      <w:pPr>
        <w:ind w:left="2520" w:hanging="360"/>
      </w:pPr>
    </w:lvl>
    <w:lvl w:ilvl="4" w:tplc="04060019">
      <w:start w:val="1"/>
      <w:numFmt w:val="lowerLetter"/>
      <w:lvlText w:val="%5."/>
      <w:lvlJc w:val="left"/>
      <w:pPr>
        <w:ind w:left="3240" w:hanging="360"/>
      </w:pPr>
    </w:lvl>
    <w:lvl w:ilvl="5" w:tplc="0406001B">
      <w:start w:val="1"/>
      <w:numFmt w:val="lowerRoman"/>
      <w:lvlText w:val="%6."/>
      <w:lvlJc w:val="right"/>
      <w:pPr>
        <w:ind w:left="3960" w:hanging="180"/>
      </w:pPr>
    </w:lvl>
    <w:lvl w:ilvl="6" w:tplc="0406000F">
      <w:start w:val="1"/>
      <w:numFmt w:val="decimal"/>
      <w:lvlText w:val="%7."/>
      <w:lvlJc w:val="left"/>
      <w:pPr>
        <w:ind w:left="4680" w:hanging="360"/>
      </w:pPr>
    </w:lvl>
    <w:lvl w:ilvl="7" w:tplc="04060019">
      <w:start w:val="1"/>
      <w:numFmt w:val="lowerLetter"/>
      <w:lvlText w:val="%8."/>
      <w:lvlJc w:val="left"/>
      <w:pPr>
        <w:ind w:left="5400" w:hanging="360"/>
      </w:pPr>
    </w:lvl>
    <w:lvl w:ilvl="8" w:tplc="0406001B">
      <w:start w:val="1"/>
      <w:numFmt w:val="lowerRoman"/>
      <w:lvlText w:val="%9."/>
      <w:lvlJc w:val="right"/>
      <w:pPr>
        <w:ind w:left="6120" w:hanging="180"/>
      </w:pPr>
    </w:lvl>
  </w:abstractNum>
  <w:abstractNum w:abstractNumId="31" w15:restartNumberingAfterBreak="0">
    <w:nsid w:val="289A4413"/>
    <w:multiLevelType w:val="hybridMultilevel"/>
    <w:tmpl w:val="4998ABE2"/>
    <w:lvl w:ilvl="0" w:tplc="9B0EE97A">
      <w:start w:val="1"/>
      <w:numFmt w:val="lowerLetter"/>
      <w:lvlText w:val="%1)"/>
      <w:lvlJc w:val="left"/>
      <w:pPr>
        <w:ind w:left="720" w:hanging="360"/>
      </w:pPr>
      <w:rPr>
        <w:rFonts w:ascii="Times New Roman" w:hAnsi="Times New Roman" w:cs="Times New Roman" w:hint="default"/>
        <w:sz w:val="24"/>
        <w:szCs w:val="24"/>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32" w15:restartNumberingAfterBreak="0">
    <w:nsid w:val="28AE587A"/>
    <w:multiLevelType w:val="hybridMultilevel"/>
    <w:tmpl w:val="2F844326"/>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33" w15:restartNumberingAfterBreak="0">
    <w:nsid w:val="291B3557"/>
    <w:multiLevelType w:val="hybridMultilevel"/>
    <w:tmpl w:val="3828CA20"/>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34" w15:restartNumberingAfterBreak="0">
    <w:nsid w:val="2A745B53"/>
    <w:multiLevelType w:val="hybridMultilevel"/>
    <w:tmpl w:val="6C7ADF7C"/>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35" w15:restartNumberingAfterBreak="0">
    <w:nsid w:val="31246D87"/>
    <w:multiLevelType w:val="hybridMultilevel"/>
    <w:tmpl w:val="55AAAF28"/>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36" w15:restartNumberingAfterBreak="0">
    <w:nsid w:val="322858F1"/>
    <w:multiLevelType w:val="hybridMultilevel"/>
    <w:tmpl w:val="E3B2AB86"/>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37" w15:restartNumberingAfterBreak="0">
    <w:nsid w:val="332B2867"/>
    <w:multiLevelType w:val="hybridMultilevel"/>
    <w:tmpl w:val="579C6102"/>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38" w15:restartNumberingAfterBreak="0">
    <w:nsid w:val="348626E1"/>
    <w:multiLevelType w:val="hybridMultilevel"/>
    <w:tmpl w:val="629A1722"/>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39" w15:restartNumberingAfterBreak="0">
    <w:nsid w:val="34F15077"/>
    <w:multiLevelType w:val="hybridMultilevel"/>
    <w:tmpl w:val="56BE30F8"/>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40" w15:restartNumberingAfterBreak="0">
    <w:nsid w:val="34F852C7"/>
    <w:multiLevelType w:val="hybridMultilevel"/>
    <w:tmpl w:val="E1E24CF8"/>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41" w15:restartNumberingAfterBreak="0">
    <w:nsid w:val="38CE6769"/>
    <w:multiLevelType w:val="hybridMultilevel"/>
    <w:tmpl w:val="E8CEA940"/>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42" w15:restartNumberingAfterBreak="0">
    <w:nsid w:val="3BAE33B0"/>
    <w:multiLevelType w:val="hybridMultilevel"/>
    <w:tmpl w:val="0A8E4448"/>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43" w15:restartNumberingAfterBreak="0">
    <w:nsid w:val="3DAF2504"/>
    <w:multiLevelType w:val="hybridMultilevel"/>
    <w:tmpl w:val="764A90D0"/>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44" w15:restartNumberingAfterBreak="0">
    <w:nsid w:val="41F22A5F"/>
    <w:multiLevelType w:val="hybridMultilevel"/>
    <w:tmpl w:val="7982CAD8"/>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45" w15:restartNumberingAfterBreak="0">
    <w:nsid w:val="420634E5"/>
    <w:multiLevelType w:val="hybridMultilevel"/>
    <w:tmpl w:val="CC7C6FBE"/>
    <w:lvl w:ilvl="0" w:tplc="621054CC">
      <w:start w:val="1"/>
      <w:numFmt w:val="lowerLetter"/>
      <w:lvlText w:val="%1)"/>
      <w:lvlJc w:val="left"/>
      <w:pPr>
        <w:ind w:left="818" w:hanging="458"/>
      </w:pPr>
      <w:rPr>
        <w:rFonts w:ascii="Times New Roman" w:hAnsi="Times New Roman" w:cs="Times New Roman" w:hint="default"/>
        <w:sz w:val="24"/>
        <w:szCs w:val="24"/>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46" w15:restartNumberingAfterBreak="0">
    <w:nsid w:val="42AD2741"/>
    <w:multiLevelType w:val="hybridMultilevel"/>
    <w:tmpl w:val="556A52D4"/>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47" w15:restartNumberingAfterBreak="0">
    <w:nsid w:val="42E22D0F"/>
    <w:multiLevelType w:val="hybridMultilevel"/>
    <w:tmpl w:val="BD90E752"/>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48" w15:restartNumberingAfterBreak="0">
    <w:nsid w:val="4358574B"/>
    <w:multiLevelType w:val="hybridMultilevel"/>
    <w:tmpl w:val="F72880E6"/>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49" w15:restartNumberingAfterBreak="0">
    <w:nsid w:val="43D632AC"/>
    <w:multiLevelType w:val="hybridMultilevel"/>
    <w:tmpl w:val="E794CC8C"/>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50" w15:restartNumberingAfterBreak="0">
    <w:nsid w:val="441F1A71"/>
    <w:multiLevelType w:val="hybridMultilevel"/>
    <w:tmpl w:val="3EE8C036"/>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51" w15:restartNumberingAfterBreak="0">
    <w:nsid w:val="46612E85"/>
    <w:multiLevelType w:val="hybridMultilevel"/>
    <w:tmpl w:val="28408BE4"/>
    <w:lvl w:ilvl="0" w:tplc="4EE05C48">
      <w:start w:val="1"/>
      <w:numFmt w:val="lowerLetter"/>
      <w:lvlText w:val="%1)"/>
      <w:lvlJc w:val="left"/>
      <w:pPr>
        <w:ind w:left="720" w:hanging="360"/>
      </w:pPr>
      <w:rPr>
        <w:rFonts w:ascii="Times New Roman" w:hAnsi="Times New Roman" w:cs="Times New Roman" w:hint="default"/>
        <w:sz w:val="24"/>
        <w:szCs w:val="24"/>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52" w15:restartNumberingAfterBreak="0">
    <w:nsid w:val="47653EB5"/>
    <w:multiLevelType w:val="hybridMultilevel"/>
    <w:tmpl w:val="CF8CAF78"/>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53" w15:restartNumberingAfterBreak="0">
    <w:nsid w:val="48355DA3"/>
    <w:multiLevelType w:val="hybridMultilevel"/>
    <w:tmpl w:val="842C12FC"/>
    <w:lvl w:ilvl="0" w:tplc="D1A2CDD4">
      <w:start w:val="1"/>
      <w:numFmt w:val="lowerLetter"/>
      <w:lvlText w:val="%1)"/>
      <w:lvlJc w:val="left"/>
      <w:pPr>
        <w:ind w:left="720" w:hanging="360"/>
      </w:pPr>
      <w:rPr>
        <w:rFonts w:ascii="Times New Roman" w:hAnsi="Times New Roman" w:cs="Times New Roman" w:hint="default"/>
        <w:sz w:val="24"/>
        <w:szCs w:val="24"/>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54" w15:restartNumberingAfterBreak="0">
    <w:nsid w:val="4ADF143C"/>
    <w:multiLevelType w:val="hybridMultilevel"/>
    <w:tmpl w:val="2C6C9A58"/>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55" w15:restartNumberingAfterBreak="0">
    <w:nsid w:val="4B123A86"/>
    <w:multiLevelType w:val="hybridMultilevel"/>
    <w:tmpl w:val="ED56B8C2"/>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56" w15:restartNumberingAfterBreak="0">
    <w:nsid w:val="4D7A161A"/>
    <w:multiLevelType w:val="hybridMultilevel"/>
    <w:tmpl w:val="BA500194"/>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57" w15:restartNumberingAfterBreak="0">
    <w:nsid w:val="4E1115CF"/>
    <w:multiLevelType w:val="hybridMultilevel"/>
    <w:tmpl w:val="AD949952"/>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58" w15:restartNumberingAfterBreak="0">
    <w:nsid w:val="4E846988"/>
    <w:multiLevelType w:val="hybridMultilevel"/>
    <w:tmpl w:val="8AA09244"/>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59" w15:restartNumberingAfterBreak="0">
    <w:nsid w:val="4F1A6918"/>
    <w:multiLevelType w:val="hybridMultilevel"/>
    <w:tmpl w:val="3EE8C036"/>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60" w15:restartNumberingAfterBreak="0">
    <w:nsid w:val="4F7E64B6"/>
    <w:multiLevelType w:val="hybridMultilevel"/>
    <w:tmpl w:val="A808B22A"/>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61" w15:restartNumberingAfterBreak="0">
    <w:nsid w:val="514F1813"/>
    <w:multiLevelType w:val="hybridMultilevel"/>
    <w:tmpl w:val="8AC08FFC"/>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62" w15:restartNumberingAfterBreak="0">
    <w:nsid w:val="58101A7B"/>
    <w:multiLevelType w:val="hybridMultilevel"/>
    <w:tmpl w:val="3F1A3EA8"/>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63" w15:restartNumberingAfterBreak="0">
    <w:nsid w:val="59E854C0"/>
    <w:multiLevelType w:val="hybridMultilevel"/>
    <w:tmpl w:val="261A3F9C"/>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64" w15:restartNumberingAfterBreak="0">
    <w:nsid w:val="5B7F5606"/>
    <w:multiLevelType w:val="hybridMultilevel"/>
    <w:tmpl w:val="CB1EF8E4"/>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65" w15:restartNumberingAfterBreak="0">
    <w:nsid w:val="5E90076A"/>
    <w:multiLevelType w:val="hybridMultilevel"/>
    <w:tmpl w:val="D28AABF6"/>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66" w15:restartNumberingAfterBreak="0">
    <w:nsid w:val="60AE30CC"/>
    <w:multiLevelType w:val="hybridMultilevel"/>
    <w:tmpl w:val="673E3AC4"/>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67" w15:restartNumberingAfterBreak="0">
    <w:nsid w:val="61EC5943"/>
    <w:multiLevelType w:val="hybridMultilevel"/>
    <w:tmpl w:val="1788FA70"/>
    <w:lvl w:ilvl="0" w:tplc="52C0F05A">
      <w:start w:val="1"/>
      <w:numFmt w:val="lowerLetter"/>
      <w:lvlText w:val="%1)"/>
      <w:lvlJc w:val="left"/>
      <w:pPr>
        <w:ind w:left="720" w:hanging="360"/>
      </w:pPr>
      <w:rPr>
        <w:rFonts w:ascii="Times New Roman" w:hAnsi="Times New Roman" w:cs="Times New Roman" w:hint="default"/>
        <w:sz w:val="24"/>
        <w:szCs w:val="24"/>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68" w15:restartNumberingAfterBreak="0">
    <w:nsid w:val="61F0754B"/>
    <w:multiLevelType w:val="hybridMultilevel"/>
    <w:tmpl w:val="198A1F9A"/>
    <w:lvl w:ilvl="0" w:tplc="BAA00CA8">
      <w:start w:val="1"/>
      <w:numFmt w:val="lowerLetter"/>
      <w:lvlText w:val="%1)"/>
      <w:lvlJc w:val="left"/>
      <w:pPr>
        <w:ind w:left="720" w:hanging="360"/>
      </w:pPr>
      <w:rPr>
        <w:rFonts w:ascii="Times New Roman" w:hAnsi="Times New Roman" w:cs="Times New Roman" w:hint="default"/>
        <w:i w:val="0"/>
        <w:sz w:val="24"/>
        <w:szCs w:val="24"/>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69" w15:restartNumberingAfterBreak="0">
    <w:nsid w:val="621E60B6"/>
    <w:multiLevelType w:val="hybridMultilevel"/>
    <w:tmpl w:val="798A2FD4"/>
    <w:lvl w:ilvl="0" w:tplc="68CCFAE6">
      <w:start w:val="1"/>
      <w:numFmt w:val="lowerLetter"/>
      <w:lvlText w:val="%1)"/>
      <w:lvlJc w:val="left"/>
      <w:pPr>
        <w:ind w:left="720" w:hanging="360"/>
      </w:pPr>
      <w:rPr>
        <w:rFonts w:ascii="Times New Roman" w:hAnsi="Times New Roman" w:cs="Times New Roman" w:hint="default"/>
        <w:sz w:val="24"/>
        <w:szCs w:val="24"/>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70" w15:restartNumberingAfterBreak="0">
    <w:nsid w:val="63B72400"/>
    <w:multiLevelType w:val="hybridMultilevel"/>
    <w:tmpl w:val="90C2F6A4"/>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71" w15:restartNumberingAfterBreak="0">
    <w:nsid w:val="63D36A0A"/>
    <w:multiLevelType w:val="hybridMultilevel"/>
    <w:tmpl w:val="0B4818AA"/>
    <w:lvl w:ilvl="0" w:tplc="D84A367E">
      <w:start w:val="1"/>
      <w:numFmt w:val="lowerLetter"/>
      <w:lvlText w:val="%1)"/>
      <w:lvlJc w:val="left"/>
      <w:pPr>
        <w:ind w:left="780" w:hanging="42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72" w15:restartNumberingAfterBreak="0">
    <w:nsid w:val="65BB0D38"/>
    <w:multiLevelType w:val="hybridMultilevel"/>
    <w:tmpl w:val="AA1CA382"/>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73" w15:restartNumberingAfterBreak="0">
    <w:nsid w:val="68060103"/>
    <w:multiLevelType w:val="hybridMultilevel"/>
    <w:tmpl w:val="206C3D7C"/>
    <w:lvl w:ilvl="0" w:tplc="04060017">
      <w:start w:val="1"/>
      <w:numFmt w:val="lowerLetter"/>
      <w:lvlText w:val="%1)"/>
      <w:lvlJc w:val="left"/>
      <w:pPr>
        <w:ind w:left="720" w:hanging="360"/>
      </w:p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74" w15:restartNumberingAfterBreak="0">
    <w:nsid w:val="6A271FEE"/>
    <w:multiLevelType w:val="hybridMultilevel"/>
    <w:tmpl w:val="372E69F2"/>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75" w15:restartNumberingAfterBreak="0">
    <w:nsid w:val="6B2948B0"/>
    <w:multiLevelType w:val="hybridMultilevel"/>
    <w:tmpl w:val="B9A6C066"/>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76" w15:restartNumberingAfterBreak="0">
    <w:nsid w:val="6B3A5884"/>
    <w:multiLevelType w:val="hybridMultilevel"/>
    <w:tmpl w:val="E794CC8C"/>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77" w15:restartNumberingAfterBreak="0">
    <w:nsid w:val="6B875E0C"/>
    <w:multiLevelType w:val="hybridMultilevel"/>
    <w:tmpl w:val="92DCAFB8"/>
    <w:lvl w:ilvl="0" w:tplc="A294AB28">
      <w:start w:val="1"/>
      <w:numFmt w:val="lowerLetter"/>
      <w:lvlText w:val="%1)"/>
      <w:lvlJc w:val="left"/>
      <w:pPr>
        <w:ind w:left="720" w:hanging="360"/>
      </w:pPr>
      <w:rPr>
        <w:color w:val="auto"/>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78" w15:restartNumberingAfterBreak="0">
    <w:nsid w:val="6D0A71DD"/>
    <w:multiLevelType w:val="hybridMultilevel"/>
    <w:tmpl w:val="08249994"/>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79" w15:restartNumberingAfterBreak="0">
    <w:nsid w:val="6D400CE0"/>
    <w:multiLevelType w:val="hybridMultilevel"/>
    <w:tmpl w:val="5C06C2D8"/>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80" w15:restartNumberingAfterBreak="0">
    <w:nsid w:val="725B5ACF"/>
    <w:multiLevelType w:val="hybridMultilevel"/>
    <w:tmpl w:val="D4E86FC4"/>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81" w15:restartNumberingAfterBreak="0">
    <w:nsid w:val="72C40AA1"/>
    <w:multiLevelType w:val="hybridMultilevel"/>
    <w:tmpl w:val="2C6C9A58"/>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82" w15:restartNumberingAfterBreak="0">
    <w:nsid w:val="770D7140"/>
    <w:multiLevelType w:val="hybridMultilevel"/>
    <w:tmpl w:val="EABE0AA6"/>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83" w15:restartNumberingAfterBreak="0">
    <w:nsid w:val="778A31F5"/>
    <w:multiLevelType w:val="hybridMultilevel"/>
    <w:tmpl w:val="B4C69D76"/>
    <w:lvl w:ilvl="0" w:tplc="CDFE3DDC">
      <w:start w:val="1"/>
      <w:numFmt w:val="decimal"/>
      <w:lvlText w:val="%1)"/>
      <w:lvlJc w:val="left"/>
      <w:pPr>
        <w:tabs>
          <w:tab w:val="num" w:pos="717"/>
        </w:tabs>
        <w:ind w:left="720" w:hanging="360"/>
      </w:pPr>
    </w:lvl>
    <w:lvl w:ilvl="1" w:tplc="04060019">
      <w:start w:val="1"/>
      <w:numFmt w:val="lowerLetter"/>
      <w:lvlText w:val="%2."/>
      <w:lvlJc w:val="left"/>
      <w:pPr>
        <w:ind w:left="1800" w:hanging="360"/>
      </w:pPr>
    </w:lvl>
    <w:lvl w:ilvl="2" w:tplc="0406001B">
      <w:start w:val="1"/>
      <w:numFmt w:val="lowerRoman"/>
      <w:lvlText w:val="%3."/>
      <w:lvlJc w:val="right"/>
      <w:pPr>
        <w:ind w:left="2520" w:hanging="180"/>
      </w:pPr>
    </w:lvl>
    <w:lvl w:ilvl="3" w:tplc="0406000F">
      <w:start w:val="1"/>
      <w:numFmt w:val="decimal"/>
      <w:lvlText w:val="%4."/>
      <w:lvlJc w:val="left"/>
      <w:pPr>
        <w:ind w:left="3240" w:hanging="360"/>
      </w:pPr>
    </w:lvl>
    <w:lvl w:ilvl="4" w:tplc="04060019">
      <w:start w:val="1"/>
      <w:numFmt w:val="lowerLetter"/>
      <w:lvlText w:val="%5."/>
      <w:lvlJc w:val="left"/>
      <w:pPr>
        <w:ind w:left="3960" w:hanging="360"/>
      </w:pPr>
    </w:lvl>
    <w:lvl w:ilvl="5" w:tplc="0406001B">
      <w:start w:val="1"/>
      <w:numFmt w:val="lowerRoman"/>
      <w:lvlText w:val="%6."/>
      <w:lvlJc w:val="right"/>
      <w:pPr>
        <w:ind w:left="4680" w:hanging="180"/>
      </w:pPr>
    </w:lvl>
    <w:lvl w:ilvl="6" w:tplc="0406000F">
      <w:start w:val="1"/>
      <w:numFmt w:val="decimal"/>
      <w:lvlText w:val="%7."/>
      <w:lvlJc w:val="left"/>
      <w:pPr>
        <w:ind w:left="5400" w:hanging="360"/>
      </w:pPr>
    </w:lvl>
    <w:lvl w:ilvl="7" w:tplc="04060019">
      <w:start w:val="1"/>
      <w:numFmt w:val="lowerLetter"/>
      <w:lvlText w:val="%8."/>
      <w:lvlJc w:val="left"/>
      <w:pPr>
        <w:ind w:left="6120" w:hanging="360"/>
      </w:pPr>
    </w:lvl>
    <w:lvl w:ilvl="8" w:tplc="0406001B">
      <w:start w:val="1"/>
      <w:numFmt w:val="lowerRoman"/>
      <w:lvlText w:val="%9."/>
      <w:lvlJc w:val="right"/>
      <w:pPr>
        <w:ind w:left="6840" w:hanging="180"/>
      </w:pPr>
    </w:lvl>
  </w:abstractNum>
  <w:abstractNum w:abstractNumId="84" w15:restartNumberingAfterBreak="0">
    <w:nsid w:val="77B10335"/>
    <w:multiLevelType w:val="hybridMultilevel"/>
    <w:tmpl w:val="2C6C9A58"/>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85" w15:restartNumberingAfterBreak="0">
    <w:nsid w:val="787F70B1"/>
    <w:multiLevelType w:val="hybridMultilevel"/>
    <w:tmpl w:val="2CC25862"/>
    <w:lvl w:ilvl="0" w:tplc="F1725010">
      <w:start w:val="1"/>
      <w:numFmt w:val="decimal"/>
      <w:lvlText w:val="%1."/>
      <w:lvlJc w:val="left"/>
      <w:pPr>
        <w:ind w:left="0" w:firstLine="0"/>
      </w:p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0406000F">
      <w:start w:val="1"/>
      <w:numFmt w:val="decimal"/>
      <w:lvlText w:val="%4."/>
      <w:lvlJc w:val="left"/>
      <w:pPr>
        <w:ind w:left="2520" w:hanging="360"/>
      </w:pPr>
    </w:lvl>
    <w:lvl w:ilvl="4" w:tplc="04060019">
      <w:start w:val="1"/>
      <w:numFmt w:val="lowerLetter"/>
      <w:lvlText w:val="%5."/>
      <w:lvlJc w:val="left"/>
      <w:pPr>
        <w:ind w:left="3240" w:hanging="360"/>
      </w:pPr>
    </w:lvl>
    <w:lvl w:ilvl="5" w:tplc="0406001B">
      <w:start w:val="1"/>
      <w:numFmt w:val="lowerRoman"/>
      <w:lvlText w:val="%6."/>
      <w:lvlJc w:val="right"/>
      <w:pPr>
        <w:ind w:left="3960" w:hanging="180"/>
      </w:pPr>
    </w:lvl>
    <w:lvl w:ilvl="6" w:tplc="0406000F">
      <w:start w:val="1"/>
      <w:numFmt w:val="decimal"/>
      <w:lvlText w:val="%7."/>
      <w:lvlJc w:val="left"/>
      <w:pPr>
        <w:ind w:left="4680" w:hanging="360"/>
      </w:pPr>
    </w:lvl>
    <w:lvl w:ilvl="7" w:tplc="04060019">
      <w:start w:val="1"/>
      <w:numFmt w:val="lowerLetter"/>
      <w:lvlText w:val="%8."/>
      <w:lvlJc w:val="left"/>
      <w:pPr>
        <w:ind w:left="5400" w:hanging="360"/>
      </w:pPr>
    </w:lvl>
    <w:lvl w:ilvl="8" w:tplc="0406001B">
      <w:start w:val="1"/>
      <w:numFmt w:val="lowerRoman"/>
      <w:lvlText w:val="%9."/>
      <w:lvlJc w:val="right"/>
      <w:pPr>
        <w:ind w:left="6120" w:hanging="180"/>
      </w:pPr>
    </w:lvl>
  </w:abstractNum>
  <w:abstractNum w:abstractNumId="86" w15:restartNumberingAfterBreak="0">
    <w:nsid w:val="79EA4ED6"/>
    <w:multiLevelType w:val="hybridMultilevel"/>
    <w:tmpl w:val="95A444A6"/>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87" w15:restartNumberingAfterBreak="0">
    <w:nsid w:val="7ABB1A44"/>
    <w:multiLevelType w:val="hybridMultilevel"/>
    <w:tmpl w:val="9808FFEA"/>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88" w15:restartNumberingAfterBreak="0">
    <w:nsid w:val="7AC10685"/>
    <w:multiLevelType w:val="hybridMultilevel"/>
    <w:tmpl w:val="B77CB512"/>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89" w15:restartNumberingAfterBreak="0">
    <w:nsid w:val="7BA94BE1"/>
    <w:multiLevelType w:val="hybridMultilevel"/>
    <w:tmpl w:val="807EF8BC"/>
    <w:lvl w:ilvl="0" w:tplc="E3AE1EA2">
      <w:start w:val="1"/>
      <w:numFmt w:val="lowerLetter"/>
      <w:lvlText w:val="%1)"/>
      <w:lvlJc w:val="left"/>
      <w:pPr>
        <w:ind w:left="720" w:hanging="360"/>
      </w:pPr>
      <w:rPr>
        <w:rFonts w:ascii="Times New Roman" w:hAnsi="Times New Roman" w:cs="Times New Roman" w:hint="default"/>
        <w:sz w:val="24"/>
        <w:szCs w:val="24"/>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90" w15:restartNumberingAfterBreak="0">
    <w:nsid w:val="7C0C39E7"/>
    <w:multiLevelType w:val="hybridMultilevel"/>
    <w:tmpl w:val="673E3AC4"/>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8"/>
  </w:num>
  <w:num w:numId="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3"/>
    <w:lvlOverride w:ilvl="0">
      <w:startOverride w:val="1"/>
    </w:lvlOverride>
    <w:lvlOverride w:ilvl="1"/>
    <w:lvlOverride w:ilvl="2"/>
    <w:lvlOverride w:ilvl="3"/>
    <w:lvlOverride w:ilvl="4"/>
    <w:lvlOverride w:ilvl="5"/>
    <w:lvlOverride w:ilvl="6"/>
    <w:lvlOverride w:ilvl="7"/>
    <w:lvlOverride w:ilvl="8"/>
  </w:num>
  <w:num w:numId="1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3"/>
    <w:lvlOverride w:ilvl="0">
      <w:startOverride w:val="1"/>
    </w:lvlOverride>
    <w:lvlOverride w:ilvl="1"/>
    <w:lvlOverride w:ilvl="2"/>
    <w:lvlOverride w:ilvl="3"/>
    <w:lvlOverride w:ilvl="4"/>
    <w:lvlOverride w:ilvl="5"/>
    <w:lvlOverride w:ilvl="6"/>
    <w:lvlOverride w:ilvl="7"/>
    <w:lvlOverride w:ilvl="8"/>
  </w:num>
  <w:num w:numId="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4"/>
  </w:num>
  <w:num w:numId="8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3"/>
  </w:num>
  <w:num w:numId="92">
    <w:abstractNumId w:val="68"/>
  </w:num>
  <w:num w:numId="93">
    <w:abstractNumId w:val="5"/>
  </w:num>
  <w:num w:numId="94">
    <w:abstractNumId w:val="0"/>
  </w:num>
  <w:num w:numId="95">
    <w:abstractNumId w:val="28"/>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1304"/>
  <w:hyphenationZone w:val="425"/>
  <w:drawingGridHorizontalSpacing w:val="130"/>
  <w:drawingGridVerticalSpacing w:val="182"/>
  <w:displayHorizontalDrawingGridEvery w:val="2"/>
  <w:displayVerticalDrawingGridEvery w:val="2"/>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9B7"/>
    <w:rsid w:val="00000BFB"/>
    <w:rsid w:val="0000330E"/>
    <w:rsid w:val="00004FA0"/>
    <w:rsid w:val="00005159"/>
    <w:rsid w:val="000064E3"/>
    <w:rsid w:val="00006FEB"/>
    <w:rsid w:val="00010B23"/>
    <w:rsid w:val="00011A06"/>
    <w:rsid w:val="00011D2F"/>
    <w:rsid w:val="000141D1"/>
    <w:rsid w:val="00017690"/>
    <w:rsid w:val="00021FAF"/>
    <w:rsid w:val="0002469A"/>
    <w:rsid w:val="000251D6"/>
    <w:rsid w:val="000316D5"/>
    <w:rsid w:val="00034CBA"/>
    <w:rsid w:val="00036405"/>
    <w:rsid w:val="00040A15"/>
    <w:rsid w:val="000469F0"/>
    <w:rsid w:val="00050FAE"/>
    <w:rsid w:val="00061107"/>
    <w:rsid w:val="0006165C"/>
    <w:rsid w:val="00061BCB"/>
    <w:rsid w:val="00063259"/>
    <w:rsid w:val="0006356D"/>
    <w:rsid w:val="0006612B"/>
    <w:rsid w:val="000717A2"/>
    <w:rsid w:val="000724BC"/>
    <w:rsid w:val="000743C2"/>
    <w:rsid w:val="00083209"/>
    <w:rsid w:val="00085617"/>
    <w:rsid w:val="00085C48"/>
    <w:rsid w:val="00091BE9"/>
    <w:rsid w:val="000A36B7"/>
    <w:rsid w:val="000A63D4"/>
    <w:rsid w:val="000B34EB"/>
    <w:rsid w:val="000B600E"/>
    <w:rsid w:val="000B735D"/>
    <w:rsid w:val="000C66C8"/>
    <w:rsid w:val="000D2887"/>
    <w:rsid w:val="000D4F9C"/>
    <w:rsid w:val="000D5039"/>
    <w:rsid w:val="000F05DB"/>
    <w:rsid w:val="000F0F01"/>
    <w:rsid w:val="000F154D"/>
    <w:rsid w:val="000F229E"/>
    <w:rsid w:val="000F2F4A"/>
    <w:rsid w:val="000F43F1"/>
    <w:rsid w:val="001101A0"/>
    <w:rsid w:val="00111B6A"/>
    <w:rsid w:val="00116797"/>
    <w:rsid w:val="0011691B"/>
    <w:rsid w:val="001219B7"/>
    <w:rsid w:val="0013367B"/>
    <w:rsid w:val="0014118D"/>
    <w:rsid w:val="001418E8"/>
    <w:rsid w:val="00152482"/>
    <w:rsid w:val="00152AA8"/>
    <w:rsid w:val="00152B27"/>
    <w:rsid w:val="0015678D"/>
    <w:rsid w:val="00160691"/>
    <w:rsid w:val="00164263"/>
    <w:rsid w:val="00165793"/>
    <w:rsid w:val="001667D5"/>
    <w:rsid w:val="00166E4B"/>
    <w:rsid w:val="0017043C"/>
    <w:rsid w:val="00172978"/>
    <w:rsid w:val="00172A78"/>
    <w:rsid w:val="001759FE"/>
    <w:rsid w:val="001839E9"/>
    <w:rsid w:val="00184973"/>
    <w:rsid w:val="001851A3"/>
    <w:rsid w:val="001B5A8C"/>
    <w:rsid w:val="001B7C6F"/>
    <w:rsid w:val="001D24AC"/>
    <w:rsid w:val="001E1973"/>
    <w:rsid w:val="001E67F7"/>
    <w:rsid w:val="001F0874"/>
    <w:rsid w:val="001F319E"/>
    <w:rsid w:val="001F40EC"/>
    <w:rsid w:val="001F5B0A"/>
    <w:rsid w:val="001F670A"/>
    <w:rsid w:val="001F7BC2"/>
    <w:rsid w:val="00202012"/>
    <w:rsid w:val="002049AE"/>
    <w:rsid w:val="00214150"/>
    <w:rsid w:val="002149DF"/>
    <w:rsid w:val="00224498"/>
    <w:rsid w:val="00225EBE"/>
    <w:rsid w:val="002266A2"/>
    <w:rsid w:val="00231906"/>
    <w:rsid w:val="00232B0F"/>
    <w:rsid w:val="00243347"/>
    <w:rsid w:val="00254E58"/>
    <w:rsid w:val="0026062A"/>
    <w:rsid w:val="00270E97"/>
    <w:rsid w:val="00272AD5"/>
    <w:rsid w:val="002735BB"/>
    <w:rsid w:val="002736CB"/>
    <w:rsid w:val="00274261"/>
    <w:rsid w:val="00284091"/>
    <w:rsid w:val="00291AAB"/>
    <w:rsid w:val="002B5BF5"/>
    <w:rsid w:val="002D08E8"/>
    <w:rsid w:val="002D646C"/>
    <w:rsid w:val="002E09AA"/>
    <w:rsid w:val="002E32CB"/>
    <w:rsid w:val="002E6939"/>
    <w:rsid w:val="002F4EE0"/>
    <w:rsid w:val="002F56C0"/>
    <w:rsid w:val="003027EE"/>
    <w:rsid w:val="003048D4"/>
    <w:rsid w:val="003107C0"/>
    <w:rsid w:val="00312CF1"/>
    <w:rsid w:val="00326817"/>
    <w:rsid w:val="00336DE8"/>
    <w:rsid w:val="00336EFC"/>
    <w:rsid w:val="00342CF8"/>
    <w:rsid w:val="00342D6C"/>
    <w:rsid w:val="00345401"/>
    <w:rsid w:val="003459E7"/>
    <w:rsid w:val="00351A5C"/>
    <w:rsid w:val="003608DD"/>
    <w:rsid w:val="00363338"/>
    <w:rsid w:val="00363CC8"/>
    <w:rsid w:val="00372030"/>
    <w:rsid w:val="003738C0"/>
    <w:rsid w:val="00373CFE"/>
    <w:rsid w:val="003825A9"/>
    <w:rsid w:val="00392256"/>
    <w:rsid w:val="003943D2"/>
    <w:rsid w:val="003A6FEB"/>
    <w:rsid w:val="003B2186"/>
    <w:rsid w:val="003B41DC"/>
    <w:rsid w:val="003B55D4"/>
    <w:rsid w:val="003C640A"/>
    <w:rsid w:val="003E0ACA"/>
    <w:rsid w:val="003E239F"/>
    <w:rsid w:val="003E6083"/>
    <w:rsid w:val="003F23E8"/>
    <w:rsid w:val="0040004A"/>
    <w:rsid w:val="00401002"/>
    <w:rsid w:val="00401A7A"/>
    <w:rsid w:val="00417075"/>
    <w:rsid w:val="004225AB"/>
    <w:rsid w:val="00436BF7"/>
    <w:rsid w:val="004427E1"/>
    <w:rsid w:val="0045029A"/>
    <w:rsid w:val="00473CC6"/>
    <w:rsid w:val="004807CF"/>
    <w:rsid w:val="00483FB4"/>
    <w:rsid w:val="00485A97"/>
    <w:rsid w:val="00485D70"/>
    <w:rsid w:val="00490911"/>
    <w:rsid w:val="00493A64"/>
    <w:rsid w:val="00494C25"/>
    <w:rsid w:val="00495B3B"/>
    <w:rsid w:val="004A1AEB"/>
    <w:rsid w:val="004B4755"/>
    <w:rsid w:val="004B4ADE"/>
    <w:rsid w:val="004C3AC4"/>
    <w:rsid w:val="004D3332"/>
    <w:rsid w:val="004D5A33"/>
    <w:rsid w:val="004E004C"/>
    <w:rsid w:val="004E2E2B"/>
    <w:rsid w:val="004E3DF1"/>
    <w:rsid w:val="004F0A18"/>
    <w:rsid w:val="004F264E"/>
    <w:rsid w:val="004F44E6"/>
    <w:rsid w:val="004F4B91"/>
    <w:rsid w:val="00502C11"/>
    <w:rsid w:val="00505F06"/>
    <w:rsid w:val="00511FEA"/>
    <w:rsid w:val="00523964"/>
    <w:rsid w:val="00524828"/>
    <w:rsid w:val="00525CD8"/>
    <w:rsid w:val="005309AF"/>
    <w:rsid w:val="00544536"/>
    <w:rsid w:val="00544CE5"/>
    <w:rsid w:val="0055073D"/>
    <w:rsid w:val="00553C02"/>
    <w:rsid w:val="00554434"/>
    <w:rsid w:val="005550DE"/>
    <w:rsid w:val="00570FFE"/>
    <w:rsid w:val="00576DEC"/>
    <w:rsid w:val="00582BFC"/>
    <w:rsid w:val="005958C5"/>
    <w:rsid w:val="005B6ACB"/>
    <w:rsid w:val="005C2718"/>
    <w:rsid w:val="005C3B7B"/>
    <w:rsid w:val="005C5240"/>
    <w:rsid w:val="005D478E"/>
    <w:rsid w:val="005F4225"/>
    <w:rsid w:val="005F45B3"/>
    <w:rsid w:val="0060083C"/>
    <w:rsid w:val="00602865"/>
    <w:rsid w:val="00603C23"/>
    <w:rsid w:val="00606264"/>
    <w:rsid w:val="006074E7"/>
    <w:rsid w:val="006117DE"/>
    <w:rsid w:val="00616B60"/>
    <w:rsid w:val="00624346"/>
    <w:rsid w:val="00626D32"/>
    <w:rsid w:val="00627AC5"/>
    <w:rsid w:val="006345FB"/>
    <w:rsid w:val="006476F4"/>
    <w:rsid w:val="006509C3"/>
    <w:rsid w:val="006511DF"/>
    <w:rsid w:val="00661544"/>
    <w:rsid w:val="00661DCE"/>
    <w:rsid w:val="006640EF"/>
    <w:rsid w:val="00674D78"/>
    <w:rsid w:val="00682DDE"/>
    <w:rsid w:val="00685C75"/>
    <w:rsid w:val="00694C7A"/>
    <w:rsid w:val="006A0531"/>
    <w:rsid w:val="006B79BB"/>
    <w:rsid w:val="006C7917"/>
    <w:rsid w:val="006D321A"/>
    <w:rsid w:val="006E06F1"/>
    <w:rsid w:val="006E53F2"/>
    <w:rsid w:val="006F6A2A"/>
    <w:rsid w:val="006F7681"/>
    <w:rsid w:val="006F7A34"/>
    <w:rsid w:val="00706F5D"/>
    <w:rsid w:val="00725005"/>
    <w:rsid w:val="00731464"/>
    <w:rsid w:val="00731863"/>
    <w:rsid w:val="007379AB"/>
    <w:rsid w:val="007432A4"/>
    <w:rsid w:val="00747ADB"/>
    <w:rsid w:val="00771518"/>
    <w:rsid w:val="007737D8"/>
    <w:rsid w:val="00777DCF"/>
    <w:rsid w:val="00783BCF"/>
    <w:rsid w:val="00790F75"/>
    <w:rsid w:val="007B0642"/>
    <w:rsid w:val="007B4FC8"/>
    <w:rsid w:val="007C1BE2"/>
    <w:rsid w:val="007C6EB6"/>
    <w:rsid w:val="007D6807"/>
    <w:rsid w:val="007F6266"/>
    <w:rsid w:val="00814D01"/>
    <w:rsid w:val="0081535B"/>
    <w:rsid w:val="00815D40"/>
    <w:rsid w:val="008269CE"/>
    <w:rsid w:val="00832675"/>
    <w:rsid w:val="008364F5"/>
    <w:rsid w:val="00837245"/>
    <w:rsid w:val="0084176D"/>
    <w:rsid w:val="00841797"/>
    <w:rsid w:val="008422DA"/>
    <w:rsid w:val="00851A76"/>
    <w:rsid w:val="008545EF"/>
    <w:rsid w:val="0085699D"/>
    <w:rsid w:val="0086356F"/>
    <w:rsid w:val="008733D7"/>
    <w:rsid w:val="00880EE0"/>
    <w:rsid w:val="008870E4"/>
    <w:rsid w:val="008942CD"/>
    <w:rsid w:val="008A457B"/>
    <w:rsid w:val="008B0BDC"/>
    <w:rsid w:val="008B3BF3"/>
    <w:rsid w:val="008D22EF"/>
    <w:rsid w:val="008D4C20"/>
    <w:rsid w:val="008F0349"/>
    <w:rsid w:val="008F7070"/>
    <w:rsid w:val="008F7286"/>
    <w:rsid w:val="0090614E"/>
    <w:rsid w:val="00910B09"/>
    <w:rsid w:val="00910D15"/>
    <w:rsid w:val="0091390D"/>
    <w:rsid w:val="00914E54"/>
    <w:rsid w:val="0092134B"/>
    <w:rsid w:val="00925D3B"/>
    <w:rsid w:val="009273D0"/>
    <w:rsid w:val="00927D31"/>
    <w:rsid w:val="009359F2"/>
    <w:rsid w:val="00940F0A"/>
    <w:rsid w:val="00944032"/>
    <w:rsid w:val="00946889"/>
    <w:rsid w:val="009554EB"/>
    <w:rsid w:val="00955E76"/>
    <w:rsid w:val="00967A0B"/>
    <w:rsid w:val="00976512"/>
    <w:rsid w:val="00981903"/>
    <w:rsid w:val="00983D92"/>
    <w:rsid w:val="00984CA6"/>
    <w:rsid w:val="009960C6"/>
    <w:rsid w:val="009A1661"/>
    <w:rsid w:val="009A5A55"/>
    <w:rsid w:val="009A7C0B"/>
    <w:rsid w:val="009C2931"/>
    <w:rsid w:val="009C7975"/>
    <w:rsid w:val="009C7AC0"/>
    <w:rsid w:val="009D0729"/>
    <w:rsid w:val="009E1CF7"/>
    <w:rsid w:val="009E3C68"/>
    <w:rsid w:val="009F25B4"/>
    <w:rsid w:val="009F5079"/>
    <w:rsid w:val="00A24B37"/>
    <w:rsid w:val="00A343AE"/>
    <w:rsid w:val="00A374D8"/>
    <w:rsid w:val="00A4027C"/>
    <w:rsid w:val="00A500C8"/>
    <w:rsid w:val="00A53FE2"/>
    <w:rsid w:val="00A55749"/>
    <w:rsid w:val="00A6561B"/>
    <w:rsid w:val="00A65705"/>
    <w:rsid w:val="00A65DC1"/>
    <w:rsid w:val="00A80C7A"/>
    <w:rsid w:val="00A80E0F"/>
    <w:rsid w:val="00A90252"/>
    <w:rsid w:val="00A918CA"/>
    <w:rsid w:val="00A931B9"/>
    <w:rsid w:val="00AA1FCE"/>
    <w:rsid w:val="00AA3A6C"/>
    <w:rsid w:val="00AB267C"/>
    <w:rsid w:val="00AB6B9C"/>
    <w:rsid w:val="00AC5FBF"/>
    <w:rsid w:val="00AD2858"/>
    <w:rsid w:val="00AD6288"/>
    <w:rsid w:val="00AE47DC"/>
    <w:rsid w:val="00AF221D"/>
    <w:rsid w:val="00B041D8"/>
    <w:rsid w:val="00B12ACD"/>
    <w:rsid w:val="00B219D7"/>
    <w:rsid w:val="00B23F57"/>
    <w:rsid w:val="00B2522D"/>
    <w:rsid w:val="00B26F5A"/>
    <w:rsid w:val="00B31F93"/>
    <w:rsid w:val="00B448B8"/>
    <w:rsid w:val="00B57CB0"/>
    <w:rsid w:val="00B625F8"/>
    <w:rsid w:val="00B632E8"/>
    <w:rsid w:val="00B70D1A"/>
    <w:rsid w:val="00B71C91"/>
    <w:rsid w:val="00B8426D"/>
    <w:rsid w:val="00B877AB"/>
    <w:rsid w:val="00B91F0C"/>
    <w:rsid w:val="00BA0EC2"/>
    <w:rsid w:val="00BA784F"/>
    <w:rsid w:val="00BB62BA"/>
    <w:rsid w:val="00BB63A2"/>
    <w:rsid w:val="00BC080F"/>
    <w:rsid w:val="00BC3090"/>
    <w:rsid w:val="00BC551E"/>
    <w:rsid w:val="00BC5F33"/>
    <w:rsid w:val="00BC6FFA"/>
    <w:rsid w:val="00BE1795"/>
    <w:rsid w:val="00BF7AFF"/>
    <w:rsid w:val="00C001F1"/>
    <w:rsid w:val="00C0131E"/>
    <w:rsid w:val="00C07DD6"/>
    <w:rsid w:val="00C12C73"/>
    <w:rsid w:val="00C15621"/>
    <w:rsid w:val="00C22AF9"/>
    <w:rsid w:val="00C26BE4"/>
    <w:rsid w:val="00C43D4E"/>
    <w:rsid w:val="00C45DDA"/>
    <w:rsid w:val="00C45EA3"/>
    <w:rsid w:val="00C50130"/>
    <w:rsid w:val="00C50DC8"/>
    <w:rsid w:val="00C56044"/>
    <w:rsid w:val="00C6076C"/>
    <w:rsid w:val="00C6468A"/>
    <w:rsid w:val="00C670D5"/>
    <w:rsid w:val="00C81E4B"/>
    <w:rsid w:val="00C86536"/>
    <w:rsid w:val="00CA408D"/>
    <w:rsid w:val="00CD02AD"/>
    <w:rsid w:val="00CD2FBF"/>
    <w:rsid w:val="00CE0351"/>
    <w:rsid w:val="00CE3138"/>
    <w:rsid w:val="00CE3716"/>
    <w:rsid w:val="00CE58C9"/>
    <w:rsid w:val="00CE7183"/>
    <w:rsid w:val="00D04152"/>
    <w:rsid w:val="00D06C21"/>
    <w:rsid w:val="00D2561A"/>
    <w:rsid w:val="00D40AAA"/>
    <w:rsid w:val="00D43CF7"/>
    <w:rsid w:val="00D53892"/>
    <w:rsid w:val="00D57199"/>
    <w:rsid w:val="00D73FA5"/>
    <w:rsid w:val="00D81B56"/>
    <w:rsid w:val="00D909CB"/>
    <w:rsid w:val="00D95CBE"/>
    <w:rsid w:val="00DB6F3C"/>
    <w:rsid w:val="00DC39F3"/>
    <w:rsid w:val="00DC4F47"/>
    <w:rsid w:val="00DC56D5"/>
    <w:rsid w:val="00DC65DB"/>
    <w:rsid w:val="00DD0B72"/>
    <w:rsid w:val="00DD3811"/>
    <w:rsid w:val="00DE21C2"/>
    <w:rsid w:val="00DE2243"/>
    <w:rsid w:val="00DE31D1"/>
    <w:rsid w:val="00DE38AC"/>
    <w:rsid w:val="00DF255E"/>
    <w:rsid w:val="00E04535"/>
    <w:rsid w:val="00E1009F"/>
    <w:rsid w:val="00E21178"/>
    <w:rsid w:val="00E23281"/>
    <w:rsid w:val="00E27C7C"/>
    <w:rsid w:val="00E31D37"/>
    <w:rsid w:val="00E33B9C"/>
    <w:rsid w:val="00E351DD"/>
    <w:rsid w:val="00E3571B"/>
    <w:rsid w:val="00E541A2"/>
    <w:rsid w:val="00E56BEA"/>
    <w:rsid w:val="00E60780"/>
    <w:rsid w:val="00E62815"/>
    <w:rsid w:val="00E81E64"/>
    <w:rsid w:val="00E82938"/>
    <w:rsid w:val="00E868EB"/>
    <w:rsid w:val="00E95E1B"/>
    <w:rsid w:val="00EA01DF"/>
    <w:rsid w:val="00EA47B5"/>
    <w:rsid w:val="00EB1AC8"/>
    <w:rsid w:val="00EB3227"/>
    <w:rsid w:val="00EB728A"/>
    <w:rsid w:val="00EC2A17"/>
    <w:rsid w:val="00EC518B"/>
    <w:rsid w:val="00ED0151"/>
    <w:rsid w:val="00F013BB"/>
    <w:rsid w:val="00F04BCD"/>
    <w:rsid w:val="00F0737D"/>
    <w:rsid w:val="00F076A9"/>
    <w:rsid w:val="00F141DE"/>
    <w:rsid w:val="00F14F15"/>
    <w:rsid w:val="00F20012"/>
    <w:rsid w:val="00F35B92"/>
    <w:rsid w:val="00F366E9"/>
    <w:rsid w:val="00F434B8"/>
    <w:rsid w:val="00F463A3"/>
    <w:rsid w:val="00F466C3"/>
    <w:rsid w:val="00F46DC4"/>
    <w:rsid w:val="00F73E0B"/>
    <w:rsid w:val="00F90C47"/>
    <w:rsid w:val="00F921B2"/>
    <w:rsid w:val="00FA0AB3"/>
    <w:rsid w:val="00FA7DE1"/>
    <w:rsid w:val="00FC6DE0"/>
    <w:rsid w:val="00FD0BAF"/>
    <w:rsid w:val="00FD7068"/>
    <w:rsid w:val="00FE374F"/>
    <w:rsid w:val="00FF0DAD"/>
    <w:rsid w:val="00FF6DD5"/>
    <w:rsid w:val="00FF6FD2"/>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EC4E3A4"/>
  <w15:docId w15:val="{2B52472A-9361-47E7-BA59-35D5B1AEA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3724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6"/>
      <w:szCs w:val="20"/>
      <w:lang w:eastAsia="da-DK"/>
    </w:rPr>
  </w:style>
  <w:style w:type="paragraph" w:styleId="1">
    <w:name w:val="heading 1"/>
    <w:basedOn w:val="a"/>
    <w:next w:val="a"/>
    <w:link w:val="10"/>
    <w:autoRedefine/>
    <w:uiPriority w:val="9"/>
    <w:qFormat/>
    <w:rsid w:val="0085699D"/>
    <w:pPr>
      <w:keepNext/>
      <w:keepLines/>
      <w:overflowPunct/>
      <w:autoSpaceDE/>
      <w:autoSpaceDN/>
      <w:adjustRightInd/>
      <w:spacing w:before="480" w:line="276" w:lineRule="auto"/>
      <w:jc w:val="center"/>
      <w:textAlignment w:val="auto"/>
      <w:outlineLvl w:val="0"/>
    </w:pPr>
    <w:rPr>
      <w:rFonts w:ascii="Arial" w:eastAsiaTheme="majorEastAsia" w:hAnsi="Arial" w:cstheme="majorBidi"/>
      <w:b/>
      <w:bCs/>
      <w:sz w:val="32"/>
      <w:szCs w:val="28"/>
      <w:lang w:eastAsia="en-US"/>
    </w:rPr>
  </w:style>
  <w:style w:type="paragraph" w:styleId="2">
    <w:name w:val="heading 2"/>
    <w:basedOn w:val="a"/>
    <w:next w:val="a"/>
    <w:link w:val="20"/>
    <w:autoRedefine/>
    <w:uiPriority w:val="9"/>
    <w:unhideWhenUsed/>
    <w:qFormat/>
    <w:rsid w:val="00224498"/>
    <w:pPr>
      <w:keepNext/>
      <w:keepLines/>
      <w:overflowPunct/>
      <w:autoSpaceDE/>
      <w:autoSpaceDN/>
      <w:adjustRightInd/>
      <w:spacing w:before="200" w:line="276" w:lineRule="auto"/>
      <w:jc w:val="left"/>
      <w:textAlignment w:val="auto"/>
      <w:outlineLvl w:val="1"/>
    </w:pPr>
    <w:rPr>
      <w:rFonts w:eastAsiaTheme="majorEastAsia" w:cstheme="majorBidi"/>
      <w:b/>
      <w:bCs/>
      <w:sz w:val="28"/>
      <w:szCs w:val="26"/>
      <w:lang w:eastAsia="en-US"/>
    </w:rPr>
  </w:style>
  <w:style w:type="paragraph" w:styleId="3">
    <w:name w:val="heading 3"/>
    <w:basedOn w:val="a"/>
    <w:next w:val="a"/>
    <w:link w:val="30"/>
    <w:autoRedefine/>
    <w:uiPriority w:val="9"/>
    <w:semiHidden/>
    <w:unhideWhenUsed/>
    <w:qFormat/>
    <w:rsid w:val="00224498"/>
    <w:pPr>
      <w:keepNext/>
      <w:keepLines/>
      <w:overflowPunct/>
      <w:autoSpaceDE/>
      <w:autoSpaceDN/>
      <w:adjustRightInd/>
      <w:spacing w:before="200" w:line="276" w:lineRule="auto"/>
      <w:jc w:val="left"/>
      <w:textAlignment w:val="auto"/>
      <w:outlineLvl w:val="2"/>
    </w:pPr>
    <w:rPr>
      <w:rFonts w:eastAsiaTheme="majorEastAsia" w:cstheme="majorBidi"/>
      <w:b/>
      <w:bCs/>
      <w:i/>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5699D"/>
    <w:rPr>
      <w:rFonts w:ascii="Arial" w:eastAsiaTheme="majorEastAsia" w:hAnsi="Arial" w:cstheme="majorBidi"/>
      <w:b/>
      <w:bCs/>
      <w:sz w:val="32"/>
      <w:szCs w:val="28"/>
    </w:rPr>
  </w:style>
  <w:style w:type="character" w:customStyle="1" w:styleId="20">
    <w:name w:val="見出し 2 (文字)"/>
    <w:basedOn w:val="a0"/>
    <w:link w:val="2"/>
    <w:uiPriority w:val="9"/>
    <w:rsid w:val="00224498"/>
    <w:rPr>
      <w:rFonts w:ascii="Times New Roman" w:eastAsiaTheme="majorEastAsia" w:hAnsi="Times New Roman" w:cstheme="majorBidi"/>
      <w:b/>
      <w:bCs/>
      <w:sz w:val="28"/>
      <w:szCs w:val="26"/>
    </w:rPr>
  </w:style>
  <w:style w:type="character" w:customStyle="1" w:styleId="30">
    <w:name w:val="見出し 3 (文字)"/>
    <w:basedOn w:val="a0"/>
    <w:link w:val="3"/>
    <w:uiPriority w:val="9"/>
    <w:semiHidden/>
    <w:rsid w:val="00224498"/>
    <w:rPr>
      <w:rFonts w:ascii="Times New Roman" w:eastAsiaTheme="majorEastAsia" w:hAnsi="Times New Roman" w:cstheme="majorBidi"/>
      <w:b/>
      <w:bCs/>
      <w:i/>
      <w:sz w:val="26"/>
    </w:rPr>
  </w:style>
  <w:style w:type="paragraph" w:styleId="a3">
    <w:name w:val="footer"/>
    <w:basedOn w:val="a"/>
    <w:link w:val="a4"/>
    <w:rsid w:val="00837245"/>
    <w:pPr>
      <w:tabs>
        <w:tab w:val="center" w:pos="4819"/>
        <w:tab w:val="right" w:pos="9638"/>
      </w:tabs>
    </w:pPr>
  </w:style>
  <w:style w:type="character" w:customStyle="1" w:styleId="a4">
    <w:name w:val="フッター (文字)"/>
    <w:basedOn w:val="a0"/>
    <w:link w:val="a3"/>
    <w:rsid w:val="00837245"/>
    <w:rPr>
      <w:rFonts w:ascii="Times New Roman" w:eastAsia="Times New Roman" w:hAnsi="Times New Roman" w:cs="Times New Roman"/>
      <w:sz w:val="26"/>
      <w:szCs w:val="20"/>
      <w:lang w:eastAsia="da-DK"/>
    </w:rPr>
  </w:style>
  <w:style w:type="character" w:styleId="a5">
    <w:name w:val="page number"/>
    <w:basedOn w:val="a0"/>
    <w:rsid w:val="00837245"/>
  </w:style>
  <w:style w:type="paragraph" w:styleId="a6">
    <w:name w:val="header"/>
    <w:basedOn w:val="a"/>
    <w:link w:val="a7"/>
    <w:rsid w:val="00837245"/>
    <w:pPr>
      <w:tabs>
        <w:tab w:val="center" w:pos="4819"/>
        <w:tab w:val="right" w:pos="9638"/>
      </w:tabs>
    </w:pPr>
  </w:style>
  <w:style w:type="character" w:customStyle="1" w:styleId="a7">
    <w:name w:val="ヘッダー (文字)"/>
    <w:basedOn w:val="a0"/>
    <w:link w:val="a6"/>
    <w:rsid w:val="00837245"/>
    <w:rPr>
      <w:rFonts w:ascii="Times New Roman" w:eastAsia="Times New Roman" w:hAnsi="Times New Roman" w:cs="Times New Roman"/>
      <w:sz w:val="26"/>
      <w:szCs w:val="20"/>
      <w:lang w:eastAsia="da-DK"/>
    </w:rPr>
  </w:style>
  <w:style w:type="paragraph" w:styleId="a8">
    <w:name w:val="footnote text"/>
    <w:basedOn w:val="a"/>
    <w:link w:val="a9"/>
    <w:uiPriority w:val="99"/>
    <w:semiHidden/>
    <w:unhideWhenUsed/>
    <w:rsid w:val="00AD6288"/>
    <w:rPr>
      <w:sz w:val="20"/>
    </w:rPr>
  </w:style>
  <w:style w:type="character" w:customStyle="1" w:styleId="a9">
    <w:name w:val="脚注文字列 (文字)"/>
    <w:basedOn w:val="a0"/>
    <w:link w:val="a8"/>
    <w:uiPriority w:val="99"/>
    <w:semiHidden/>
    <w:rsid w:val="00AD6288"/>
    <w:rPr>
      <w:rFonts w:ascii="Times New Roman" w:eastAsia="Times New Roman" w:hAnsi="Times New Roman" w:cs="Times New Roman"/>
      <w:sz w:val="20"/>
      <w:szCs w:val="20"/>
      <w:lang w:eastAsia="da-DK"/>
    </w:rPr>
  </w:style>
  <w:style w:type="character" w:customStyle="1" w:styleId="Hyperlink1">
    <w:name w:val="Hyperlink1"/>
    <w:basedOn w:val="a0"/>
    <w:uiPriority w:val="99"/>
    <w:semiHidden/>
    <w:unhideWhenUsed/>
    <w:rsid w:val="00AD6288"/>
    <w:rPr>
      <w:color w:val="0563C1"/>
      <w:u w:val="single"/>
    </w:rPr>
  </w:style>
  <w:style w:type="character" w:styleId="aa">
    <w:name w:val="footnote reference"/>
    <w:basedOn w:val="a0"/>
    <w:uiPriority w:val="99"/>
    <w:semiHidden/>
    <w:unhideWhenUsed/>
    <w:rsid w:val="00AD6288"/>
    <w:rPr>
      <w:vertAlign w:val="superscript"/>
    </w:rPr>
  </w:style>
  <w:style w:type="character" w:styleId="ab">
    <w:name w:val="Hyperlink"/>
    <w:basedOn w:val="a0"/>
    <w:uiPriority w:val="99"/>
    <w:unhideWhenUsed/>
    <w:rsid w:val="00AD6288"/>
    <w:rPr>
      <w:color w:val="0000FF" w:themeColor="hyperlink"/>
      <w:u w:val="single"/>
    </w:rPr>
  </w:style>
  <w:style w:type="paragraph" w:styleId="ac">
    <w:name w:val="TOC Heading"/>
    <w:basedOn w:val="1"/>
    <w:next w:val="a"/>
    <w:uiPriority w:val="39"/>
    <w:unhideWhenUsed/>
    <w:qFormat/>
    <w:rsid w:val="0085699D"/>
    <w:pPr>
      <w:spacing w:before="240" w:line="259" w:lineRule="auto"/>
      <w:jc w:val="left"/>
      <w:outlineLvl w:val="9"/>
    </w:pPr>
    <w:rPr>
      <w:rFonts w:asciiTheme="majorHAnsi" w:hAnsiTheme="majorHAnsi"/>
      <w:b w:val="0"/>
      <w:bCs w:val="0"/>
      <w:color w:val="365F91" w:themeColor="accent1" w:themeShade="BF"/>
      <w:szCs w:val="32"/>
      <w:lang w:eastAsia="da-DK"/>
    </w:rPr>
  </w:style>
  <w:style w:type="paragraph" w:styleId="11">
    <w:name w:val="toc 1"/>
    <w:basedOn w:val="a"/>
    <w:next w:val="a"/>
    <w:autoRedefine/>
    <w:uiPriority w:val="39"/>
    <w:unhideWhenUsed/>
    <w:rsid w:val="0085699D"/>
    <w:pPr>
      <w:spacing w:after="100"/>
    </w:pPr>
  </w:style>
  <w:style w:type="paragraph" w:styleId="21">
    <w:name w:val="toc 2"/>
    <w:basedOn w:val="a"/>
    <w:next w:val="a"/>
    <w:autoRedefine/>
    <w:uiPriority w:val="39"/>
    <w:unhideWhenUsed/>
    <w:rsid w:val="0085699D"/>
    <w:pPr>
      <w:spacing w:after="100"/>
      <w:ind w:left="260"/>
    </w:pPr>
  </w:style>
  <w:style w:type="paragraph" w:styleId="ad">
    <w:name w:val="Balloon Text"/>
    <w:basedOn w:val="a"/>
    <w:link w:val="ae"/>
    <w:uiPriority w:val="99"/>
    <w:semiHidden/>
    <w:unhideWhenUsed/>
    <w:rsid w:val="00A55749"/>
    <w:rPr>
      <w:rFonts w:ascii="Tahoma" w:hAnsi="Tahoma" w:cs="Tahoma"/>
      <w:sz w:val="16"/>
      <w:szCs w:val="16"/>
    </w:rPr>
  </w:style>
  <w:style w:type="character" w:customStyle="1" w:styleId="ae">
    <w:name w:val="吹き出し (文字)"/>
    <w:basedOn w:val="a0"/>
    <w:link w:val="ad"/>
    <w:uiPriority w:val="99"/>
    <w:semiHidden/>
    <w:rsid w:val="00A55749"/>
    <w:rPr>
      <w:rFonts w:ascii="Tahoma" w:eastAsia="Times New Roman" w:hAnsi="Tahoma" w:cs="Tahoma"/>
      <w:sz w:val="16"/>
      <w:szCs w:val="16"/>
      <w:lang w:eastAsia="da-DK"/>
    </w:rPr>
  </w:style>
  <w:style w:type="paragraph" w:styleId="af">
    <w:name w:val="List Paragraph"/>
    <w:basedOn w:val="a"/>
    <w:uiPriority w:val="34"/>
    <w:qFormat/>
    <w:rsid w:val="00004FA0"/>
    <w:pPr>
      <w:ind w:leftChars="400" w:left="840"/>
    </w:pPr>
  </w:style>
  <w:style w:type="paragraph" w:styleId="af0">
    <w:name w:val="Revision"/>
    <w:hidden/>
    <w:uiPriority w:val="99"/>
    <w:semiHidden/>
    <w:rsid w:val="00F921B2"/>
    <w:pPr>
      <w:spacing w:after="0" w:line="240" w:lineRule="auto"/>
    </w:pPr>
    <w:rPr>
      <w:rFonts w:ascii="Times New Roman" w:eastAsia="Times New Roman" w:hAnsi="Times New Roman" w:cs="Times New Roman"/>
      <w:sz w:val="26"/>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058438">
      <w:bodyDiv w:val="1"/>
      <w:marLeft w:val="0"/>
      <w:marRight w:val="0"/>
      <w:marTop w:val="0"/>
      <w:marBottom w:val="0"/>
      <w:divBdr>
        <w:top w:val="none" w:sz="0" w:space="0" w:color="auto"/>
        <w:left w:val="none" w:sz="0" w:space="0" w:color="auto"/>
        <w:bottom w:val="none" w:sz="0" w:space="0" w:color="auto"/>
        <w:right w:val="none" w:sz="0" w:space="0" w:color="auto"/>
      </w:divBdr>
    </w:div>
    <w:div w:id="740250533">
      <w:bodyDiv w:val="1"/>
      <w:marLeft w:val="0"/>
      <w:marRight w:val="0"/>
      <w:marTop w:val="0"/>
      <w:marBottom w:val="0"/>
      <w:divBdr>
        <w:top w:val="none" w:sz="0" w:space="0" w:color="auto"/>
        <w:left w:val="none" w:sz="0" w:space="0" w:color="auto"/>
        <w:bottom w:val="none" w:sz="0" w:space="0" w:color="auto"/>
        <w:right w:val="none" w:sz="0" w:space="0" w:color="auto"/>
      </w:divBdr>
    </w:div>
    <w:div w:id="1199009009">
      <w:bodyDiv w:val="1"/>
      <w:marLeft w:val="0"/>
      <w:marRight w:val="0"/>
      <w:marTop w:val="0"/>
      <w:marBottom w:val="0"/>
      <w:divBdr>
        <w:top w:val="none" w:sz="0" w:space="0" w:color="auto"/>
        <w:left w:val="none" w:sz="0" w:space="0" w:color="auto"/>
        <w:bottom w:val="none" w:sz="0" w:space="0" w:color="auto"/>
        <w:right w:val="none" w:sz="0" w:space="0" w:color="auto"/>
      </w:divBdr>
    </w:div>
    <w:div w:id="1392460198">
      <w:bodyDiv w:val="1"/>
      <w:marLeft w:val="0"/>
      <w:marRight w:val="0"/>
      <w:marTop w:val="0"/>
      <w:marBottom w:val="0"/>
      <w:divBdr>
        <w:top w:val="none" w:sz="0" w:space="0" w:color="auto"/>
        <w:left w:val="none" w:sz="0" w:space="0" w:color="auto"/>
        <w:bottom w:val="none" w:sz="0" w:space="0" w:color="auto"/>
        <w:right w:val="none" w:sz="0" w:space="0" w:color="auto"/>
      </w:divBdr>
    </w:div>
    <w:div w:id="170610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ulykkespatient.dk/service/nyheder/manglende-tilgaengelighed-i-den-kollektive-trafik/" TargetMode="External"/><Relationship Id="rId13" Type="http://schemas.openxmlformats.org/officeDocument/2006/relationships/hyperlink" Target="https://menneskeret.dk/udgivelser/ret-vaere-foraeldre" TargetMode="External"/><Relationship Id="rId18" Type="http://schemas.openxmlformats.org/officeDocument/2006/relationships/hyperlink" Target="http://tinyurl.com/yajt689a" TargetMode="External"/><Relationship Id="rId3" Type="http://schemas.openxmlformats.org/officeDocument/2006/relationships/hyperlink" Target="https://pure.sfi.dk/ws/files/1045522/personer_med_handicap_pdfa.pdf" TargetMode="External"/><Relationship Id="rId7" Type="http://schemas.openxmlformats.org/officeDocument/2006/relationships/hyperlink" Target="https://pure.sfi.dk/ws/files/1045522/personer_med_handicap_pdfa.pdf" TargetMode="External"/><Relationship Id="rId12" Type="http://schemas.openxmlformats.org/officeDocument/2006/relationships/hyperlink" Target="https://socialministeriet.dk/nyheder/nyhedsarkiv/2018/aug/aftale-paa-plads-om-bedre-regler-om-magtanvendelse-over-for-voksne-mennesker-med-psykisk-handicap/" TargetMode="External"/><Relationship Id="rId17" Type="http://schemas.openxmlformats.org/officeDocument/2006/relationships/hyperlink" Target="https://www.dr.dk/nyheder/regionale/fyn/trapper-og-smaa-doere-handicappede-udelukkes-fra-mange-sundhedstilbud" TargetMode="External"/><Relationship Id="rId2" Type="http://schemas.openxmlformats.org/officeDocument/2006/relationships/hyperlink" Target="https://www.retsinformation.dk/Forms/R0710.aspx?id=201823" TargetMode="External"/><Relationship Id="rId16" Type="http://schemas.openxmlformats.org/officeDocument/2006/relationships/hyperlink" Target="http://tinyurl.com/yc3b622n" TargetMode="External"/><Relationship Id="rId20" Type="http://schemas.openxmlformats.org/officeDocument/2006/relationships/hyperlink" Target="http://humanitariandisabilitycharter.org" TargetMode="External"/><Relationship Id="rId1" Type="http://schemas.openxmlformats.org/officeDocument/2006/relationships/hyperlink" Target="https://menneskeret.dk/nyheder/organisationer-faelles-opraab-regeringen-danmark-mangler-handicappolitisk-handlingsplan" TargetMode="External"/><Relationship Id="rId6" Type="http://schemas.openxmlformats.org/officeDocument/2006/relationships/hyperlink" Target="https://www.retsinformation.dk/Forms/R0710.aspx?id=196435" TargetMode="External"/><Relationship Id="rId11" Type="http://schemas.openxmlformats.org/officeDocument/2006/relationships/hyperlink" Target="https://www.retsinformation.dk/forms/r0710.aspx?id=174248" TargetMode="External"/><Relationship Id="rId5" Type="http://schemas.openxmlformats.org/officeDocument/2006/relationships/hyperlink" Target="https://pure.sfi.dk/ws/files/1045522/personer_med_handicap_pdfa.pdf" TargetMode="External"/><Relationship Id="rId15" Type="http://schemas.openxmlformats.org/officeDocument/2006/relationships/hyperlink" Target="https://www.sfi.dk/publikationer/personer-med-handicap-13575/" TargetMode="External"/><Relationship Id="rId10" Type="http://schemas.openxmlformats.org/officeDocument/2006/relationships/hyperlink" Target="https://www.retsinformation.dk/forms/R0710.aspx?id=191818" TargetMode="External"/><Relationship Id="rId19" Type="http://schemas.openxmlformats.org/officeDocument/2006/relationships/hyperlink" Target="http://vbn.aau.dk/files/267339545/De_usynlige.pdf" TargetMode="External"/><Relationship Id="rId4" Type="http://schemas.openxmlformats.org/officeDocument/2006/relationships/hyperlink" Target="https://www.sst.dk/da/udgivelser/2018/monitorering-af-tvang-i-psykiatrien-juli-2017-juni-2018" TargetMode="External"/><Relationship Id="rId9" Type="http://schemas.openxmlformats.org/officeDocument/2006/relationships/hyperlink" Target="https://www.ft.dk/samling/20151/almdel/tru/bilag/294/1640862.pdf" TargetMode="External"/><Relationship Id="rId14" Type="http://schemas.openxmlformats.org/officeDocument/2006/relationships/hyperlink" Target="https://www.handicap.dk/politik/vidensbank/?text=dh+inklusionsunders%C3%B8gelse"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85BC510C55434996A4FFA74D3926E3" ma:contentTypeVersion="0" ma:contentTypeDescription="Create a new document." ma:contentTypeScope="" ma:versionID="d2d3fe04fd11e69a3cdd0c3675f7ca2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70E19-B59C-4DC3-AB15-15C664FE92A7}">
  <ds:schemaRefs>
    <ds:schemaRef ds:uri="http://schemas.microsoft.com/sharepoint/v3/contenttype/forms"/>
  </ds:schemaRefs>
</ds:datastoreItem>
</file>

<file path=customXml/itemProps2.xml><?xml version="1.0" encoding="utf-8"?>
<ds:datastoreItem xmlns:ds="http://schemas.openxmlformats.org/officeDocument/2006/customXml" ds:itemID="{4819DCB5-0CEC-4689-871A-A3B31899E43D}">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F789173B-2648-4DA7-AB96-C9C7BBEF3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243C2AA-22E5-41BF-981B-CDC79A585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22</Pages>
  <Words>2819</Words>
  <Characters>16070</Characters>
  <Application>Microsoft Office Word</Application>
  <DocSecurity>0</DocSecurity>
  <Lines>133</Lines>
  <Paragraphs>37</Paragraphs>
  <ScaleCrop>false</ScaleCrop>
  <HeadingPairs>
    <vt:vector size="6" baseType="variant">
      <vt:variant>
        <vt:lpstr>タイトル</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Danske Handicaporganisationer</Company>
  <LinksUpToDate>false</LinksUpToDate>
  <CharactersWithSpaces>18852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Mikkel Wied - DH</dc:creator>
  <cp:lastModifiedBy>suzuki</cp:lastModifiedBy>
  <cp:revision>3</cp:revision>
  <dcterms:created xsi:type="dcterms:W3CDTF">2019-05-09T00:20:00Z</dcterms:created>
  <dcterms:modified xsi:type="dcterms:W3CDTF">2019-08-26T04:29:00Z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0x0101004085BC510C55434996A4FFA74D3926E3</vt:lpwstr>
  </property>
  <property fmtid="{D5CDD505-2E9C-101B-9397-08002B2CF9AE}" pid="3" name="TeamShareLastOpen">
    <vt:lpwstr>08-02-2019 13:07:50</vt:lpwstr>
  </property>
</Properties>
</file>