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073E3" w14:textId="63CE8E48" w:rsidR="00D32C1E" w:rsidRPr="003D1A6A" w:rsidRDefault="00D32C1E" w:rsidP="00D32C1E">
      <w:pPr>
        <w:rPr>
          <w:rFonts w:ascii="ＭＳ 明朝" w:eastAsia="ＭＳ 明朝" w:hAnsi="ＭＳ 明朝"/>
          <w:b/>
          <w:bCs/>
          <w:sz w:val="24"/>
          <w:szCs w:val="24"/>
        </w:rPr>
      </w:pPr>
      <w:r w:rsidRPr="003D1A6A">
        <w:rPr>
          <w:rFonts w:ascii="ＭＳ 明朝" w:eastAsia="ＭＳ 明朝" w:hAnsi="ＭＳ 明朝" w:hint="eastAsia"/>
          <w:b/>
          <w:bCs/>
          <w:sz w:val="24"/>
          <w:szCs w:val="24"/>
        </w:rPr>
        <w:t>第</w:t>
      </w:r>
      <w:r w:rsidRPr="003D1A6A">
        <w:rPr>
          <w:rFonts w:ascii="ＭＳ 明朝" w:eastAsia="ＭＳ 明朝" w:hAnsi="ＭＳ 明朝"/>
          <w:b/>
          <w:bCs/>
          <w:sz w:val="24"/>
          <w:szCs w:val="24"/>
        </w:rPr>
        <w:t>25条</w:t>
      </w:r>
      <w:r w:rsidRPr="003D1A6A">
        <w:rPr>
          <w:rFonts w:ascii="ＭＳ 明朝" w:eastAsia="ＭＳ 明朝" w:hAnsi="ＭＳ 明朝" w:hint="eastAsia"/>
          <w:b/>
          <w:bCs/>
          <w:sz w:val="24"/>
          <w:szCs w:val="24"/>
        </w:rPr>
        <w:t xml:space="preserve">　</w:t>
      </w:r>
      <w:r w:rsidRPr="003D1A6A">
        <w:rPr>
          <w:rFonts w:ascii="ＭＳ 明朝" w:eastAsia="ＭＳ 明朝" w:hAnsi="ＭＳ 明朝"/>
          <w:b/>
          <w:bCs/>
          <w:sz w:val="24"/>
          <w:szCs w:val="24"/>
        </w:rPr>
        <w:t>健康</w:t>
      </w:r>
      <w:r w:rsidRPr="003D1A6A">
        <w:rPr>
          <w:rFonts w:ascii="ＭＳ 明朝" w:eastAsia="ＭＳ 明朝" w:hAnsi="ＭＳ 明朝" w:hint="eastAsia"/>
          <w:b/>
          <w:bCs/>
          <w:sz w:val="24"/>
          <w:szCs w:val="24"/>
        </w:rPr>
        <w:t>の</w:t>
      </w:r>
      <w:r w:rsidRPr="003D1A6A">
        <w:rPr>
          <w:rFonts w:ascii="ＭＳ 明朝" w:eastAsia="ＭＳ 明朝" w:hAnsi="ＭＳ 明朝"/>
          <w:b/>
          <w:bCs/>
          <w:sz w:val="24"/>
          <w:szCs w:val="24"/>
        </w:rPr>
        <w:t>権利</w:t>
      </w:r>
      <w:r w:rsidRPr="003D1A6A">
        <w:rPr>
          <w:rFonts w:ascii="ＭＳ 明朝" w:eastAsia="ＭＳ 明朝" w:hAnsi="ＭＳ 明朝" w:hint="eastAsia"/>
          <w:b/>
          <w:bCs/>
          <w:sz w:val="24"/>
          <w:szCs w:val="24"/>
        </w:rPr>
        <w:t>の</w:t>
      </w:r>
      <w:r w:rsidRPr="003D1A6A">
        <w:rPr>
          <w:rFonts w:ascii="ＭＳ 明朝" w:eastAsia="ＭＳ 明朝" w:hAnsi="ＭＳ 明朝"/>
          <w:b/>
          <w:bCs/>
          <w:sz w:val="24"/>
          <w:szCs w:val="24"/>
        </w:rPr>
        <w:t>指標</w:t>
      </w:r>
      <w:r w:rsidRPr="003D1A6A">
        <w:rPr>
          <w:rFonts w:ascii="ＭＳ 明朝" w:eastAsia="ＭＳ 明朝" w:hAnsi="ＭＳ 明朝" w:hint="eastAsia"/>
          <w:b/>
          <w:bCs/>
          <w:sz w:val="24"/>
          <w:szCs w:val="24"/>
        </w:rPr>
        <w:t>例</w:t>
      </w:r>
      <w:r w:rsidR="00F538BD" w:rsidRPr="003D1A6A">
        <w:rPr>
          <w:rFonts w:ascii="ＭＳ 明朝" w:eastAsia="ＭＳ 明朝" w:hAnsi="ＭＳ 明朝" w:hint="eastAsia"/>
          <w:b/>
          <w:bCs/>
          <w:sz w:val="24"/>
          <w:szCs w:val="24"/>
          <w:vertAlign w:val="superscript"/>
        </w:rPr>
        <w:t>*</w:t>
      </w:r>
      <w:r w:rsidR="001165C4" w:rsidRPr="003D1A6A">
        <w:rPr>
          <w:rFonts w:ascii="ＭＳ 明朝" w:eastAsia="ＭＳ 明朝" w:hAnsi="ＭＳ 明朝" w:hint="eastAsia"/>
          <w:b/>
          <w:bCs/>
          <w:sz w:val="24"/>
          <w:szCs w:val="24"/>
        </w:rPr>
        <w:t xml:space="preserve">　</w:t>
      </w:r>
      <w:r w:rsidR="001165C4" w:rsidRPr="003D1A6A">
        <w:rPr>
          <w:rFonts w:ascii="ＭＳ 明朝" w:eastAsia="ＭＳ 明朝" w:hAnsi="ＭＳ 明朝" w:hint="eastAsia"/>
          <w:szCs w:val="21"/>
        </w:rPr>
        <w:t>(JD仮訳)</w:t>
      </w:r>
      <w:r w:rsidR="00027710" w:rsidRPr="003D1A6A">
        <w:rPr>
          <w:rFonts w:ascii="ＭＳ 明朝" w:eastAsia="ＭＳ 明朝" w:hAnsi="ＭＳ 明朝" w:cstheme="minorHAnsi" w:hint="eastAsia"/>
          <w:b/>
          <w:bCs/>
          <w:szCs w:val="21"/>
        </w:rPr>
        <w:t xml:space="preserve"> </w:t>
      </w:r>
    </w:p>
    <w:p w14:paraId="755664F8" w14:textId="77777777" w:rsidR="003D1A6A" w:rsidRDefault="003D1A6A" w:rsidP="00D32C1E">
      <w:pPr>
        <w:rPr>
          <w:rFonts w:ascii="ＭＳ 明朝" w:eastAsia="ＭＳ 明朝" w:hAnsi="ＭＳ 明朝"/>
        </w:rPr>
      </w:pPr>
    </w:p>
    <w:p w14:paraId="6C0A8FA6" w14:textId="38CEEC92" w:rsidR="00D32C1E" w:rsidRPr="003D1A6A" w:rsidRDefault="00D32C1E" w:rsidP="00D32C1E">
      <w:pPr>
        <w:rPr>
          <w:rFonts w:ascii="ＭＳ 明朝" w:eastAsia="ＭＳ 明朝" w:hAnsi="ＭＳ 明朝"/>
        </w:rPr>
      </w:pPr>
      <w:r w:rsidRPr="003D1A6A">
        <w:rPr>
          <w:rFonts w:ascii="ＭＳ 明朝" w:eastAsia="ＭＳ 明朝" w:hAnsi="ＭＳ 明朝" w:hint="eastAsia"/>
        </w:rPr>
        <w:t>障害を理由に</w:t>
      </w:r>
      <w:r w:rsidR="001D3061" w:rsidRPr="003D1A6A">
        <w:rPr>
          <w:rFonts w:ascii="ＭＳ 明朝" w:eastAsia="ＭＳ 明朝" w:hAnsi="ＭＳ 明朝" w:hint="eastAsia"/>
        </w:rPr>
        <w:t>した</w:t>
      </w:r>
      <w:r w:rsidRPr="003D1A6A">
        <w:rPr>
          <w:rFonts w:ascii="ＭＳ 明朝" w:eastAsia="ＭＳ 明朝" w:hAnsi="ＭＳ 明朝" w:hint="eastAsia"/>
        </w:rPr>
        <w:t>差別なく、達成可能な最高水準の健康を享受すること。</w:t>
      </w:r>
    </w:p>
    <w:p w14:paraId="6C35B861" w14:textId="510E1683" w:rsidR="00D32C1E" w:rsidRPr="003D1A6A" w:rsidRDefault="00D32C1E" w:rsidP="00D32C1E">
      <w:pPr>
        <w:rPr>
          <w:rFonts w:ascii="ＭＳ 明朝" w:eastAsia="ＭＳ 明朝" w:hAnsi="ＭＳ 明朝"/>
        </w:rPr>
      </w:pPr>
    </w:p>
    <w:p w14:paraId="63EF62CA" w14:textId="69B7E3E9" w:rsidR="00D32C1E" w:rsidRPr="003D1A6A" w:rsidRDefault="00D32C1E" w:rsidP="00D32C1E">
      <w:pPr>
        <w:rPr>
          <w:rFonts w:ascii="ＭＳ 明朝" w:eastAsia="ＭＳ 明朝" w:hAnsi="ＭＳ 明朝"/>
          <w:b/>
          <w:bCs/>
        </w:rPr>
      </w:pPr>
      <w:r w:rsidRPr="003D1A6A">
        <w:rPr>
          <w:rFonts w:ascii="ＭＳ 明朝" w:eastAsia="ＭＳ 明朝" w:hAnsi="ＭＳ 明朝" w:hint="eastAsia"/>
          <w:b/>
          <w:bCs/>
        </w:rPr>
        <w:t>特質</w:t>
      </w:r>
    </w:p>
    <w:p w14:paraId="71ADBB78" w14:textId="5BC3C3AC" w:rsidR="00D32C1E" w:rsidRPr="003D1A6A" w:rsidRDefault="003D1A6A" w:rsidP="003D1A6A">
      <w:pPr>
        <w:rPr>
          <w:rFonts w:ascii="ＭＳ 明朝" w:eastAsia="ＭＳ 明朝" w:hAnsi="ＭＳ 明朝"/>
        </w:rPr>
      </w:pPr>
      <w:r w:rsidRPr="003D1A6A">
        <w:rPr>
          <w:rFonts w:ascii="ＭＳ 明朝" w:eastAsia="ＭＳ 明朝" w:hAnsi="ＭＳ 明朝" w:hint="eastAsia"/>
        </w:rPr>
        <w:t xml:space="preserve">・　</w:t>
      </w:r>
      <w:r w:rsidR="00D32C1E" w:rsidRPr="003D1A6A">
        <w:rPr>
          <w:rFonts w:ascii="ＭＳ 明朝" w:eastAsia="ＭＳ 明朝" w:hAnsi="ＭＳ 明朝"/>
        </w:rPr>
        <w:t>一般的な保健サービスの中で</w:t>
      </w:r>
      <w:r w:rsidR="00D978CC" w:rsidRPr="003D1A6A">
        <w:rPr>
          <w:rFonts w:ascii="ＭＳ 明朝" w:eastAsia="ＭＳ 明朝" w:hAnsi="ＭＳ 明朝" w:hint="eastAsia"/>
        </w:rPr>
        <w:t>提供される</w:t>
      </w:r>
      <w:r w:rsidR="00D32C1E" w:rsidRPr="003D1A6A">
        <w:rPr>
          <w:rFonts w:ascii="ＭＳ 明朝" w:eastAsia="ＭＳ 明朝" w:hAnsi="ＭＳ 明朝"/>
        </w:rPr>
        <w:t>、</w:t>
      </w:r>
      <w:r w:rsidR="000B24A0" w:rsidRPr="003D1A6A">
        <w:rPr>
          <w:rFonts w:ascii="ＭＳ 明朝" w:eastAsia="ＭＳ 明朝" w:hAnsi="ＭＳ 明朝" w:hint="eastAsia"/>
        </w:rPr>
        <w:t>主流（</w:t>
      </w:r>
      <w:r w:rsidR="001D3061" w:rsidRPr="003D1A6A">
        <w:rPr>
          <w:rFonts w:ascii="ＭＳ 明朝" w:eastAsia="ＭＳ 明朝" w:hAnsi="ＭＳ 明朝" w:hint="eastAsia"/>
        </w:rPr>
        <w:t>一般</w:t>
      </w:r>
      <w:r w:rsidR="000B24A0" w:rsidRPr="003D1A6A">
        <w:rPr>
          <w:rFonts w:ascii="ＭＳ 明朝" w:eastAsia="ＭＳ 明朝" w:hAnsi="ＭＳ 明朝" w:hint="eastAsia"/>
        </w:rPr>
        <w:t>）</w:t>
      </w:r>
      <w:r w:rsidR="00D32C1E" w:rsidRPr="003D1A6A">
        <w:rPr>
          <w:rFonts w:ascii="ＭＳ 明朝" w:eastAsia="ＭＳ 明朝" w:hAnsi="ＭＳ 明朝"/>
        </w:rPr>
        <w:t>のサービスと特定のサービスへの平等なアクセス</w:t>
      </w:r>
    </w:p>
    <w:p w14:paraId="30FDCD80" w14:textId="419D401C" w:rsidR="00D32C1E" w:rsidRPr="003D1A6A" w:rsidRDefault="003D1A6A" w:rsidP="003D1A6A">
      <w:pPr>
        <w:rPr>
          <w:rFonts w:ascii="ＭＳ 明朝" w:eastAsia="ＭＳ 明朝" w:hAnsi="ＭＳ 明朝"/>
        </w:rPr>
      </w:pPr>
      <w:r w:rsidRPr="003D1A6A">
        <w:rPr>
          <w:rFonts w:ascii="ＭＳ 明朝" w:eastAsia="ＭＳ 明朝" w:hAnsi="ＭＳ 明朝" w:hint="eastAsia"/>
        </w:rPr>
        <w:t xml:space="preserve">・　</w:t>
      </w:r>
      <w:r w:rsidR="001D3061" w:rsidRPr="003D1A6A">
        <w:rPr>
          <w:rFonts w:ascii="ＭＳ 明朝" w:eastAsia="ＭＳ 明朝" w:hAnsi="ＭＳ 明朝" w:hint="eastAsia"/>
        </w:rPr>
        <w:t>インクルーシブ</w:t>
      </w:r>
      <w:r w:rsidR="00D32C1E" w:rsidRPr="003D1A6A">
        <w:rPr>
          <w:rFonts w:ascii="ＭＳ 明朝" w:eastAsia="ＭＳ 明朝" w:hAnsi="ＭＳ 明朝"/>
        </w:rPr>
        <w:t>な健康保険</w:t>
      </w:r>
    </w:p>
    <w:p w14:paraId="13C1785A" w14:textId="404D9E5C" w:rsidR="00D32C1E" w:rsidRPr="003D1A6A" w:rsidRDefault="003D1A6A" w:rsidP="003D1A6A">
      <w:pPr>
        <w:rPr>
          <w:rFonts w:ascii="ＭＳ 明朝" w:eastAsia="ＭＳ 明朝" w:hAnsi="ＭＳ 明朝"/>
        </w:rPr>
      </w:pPr>
      <w:r w:rsidRPr="003D1A6A">
        <w:rPr>
          <w:rFonts w:ascii="ＭＳ 明朝" w:eastAsia="ＭＳ 明朝" w:hAnsi="ＭＳ 明朝" w:hint="eastAsia"/>
        </w:rPr>
        <w:t xml:space="preserve">・　</w:t>
      </w:r>
      <w:r w:rsidR="00A51348" w:rsidRPr="003D1A6A">
        <w:rPr>
          <w:rFonts w:ascii="ＭＳ 明朝" w:eastAsia="ＭＳ 明朝" w:hAnsi="ＭＳ 明朝" w:hint="eastAsia"/>
        </w:rPr>
        <w:t>自由な意思に基づく</w:t>
      </w:r>
      <w:r w:rsidR="00583C1B" w:rsidRPr="003D1A6A">
        <w:rPr>
          <w:rFonts w:ascii="ＭＳ 明朝" w:eastAsia="ＭＳ 明朝" w:hAnsi="ＭＳ 明朝" w:hint="eastAsia"/>
        </w:rPr>
        <w:t>インフォームド・コンセント</w:t>
      </w:r>
    </w:p>
    <w:p w14:paraId="0032C7CD" w14:textId="77777777" w:rsidR="00D32C1E" w:rsidRPr="003D1A6A" w:rsidRDefault="00D32C1E" w:rsidP="00D32C1E">
      <w:pPr>
        <w:rPr>
          <w:rFonts w:ascii="ＭＳ 明朝" w:eastAsia="ＭＳ 明朝" w:hAnsi="ＭＳ 明朝"/>
        </w:rPr>
      </w:pPr>
    </w:p>
    <w:p w14:paraId="3727B24E" w14:textId="77777777" w:rsidR="00D32C1E" w:rsidRPr="003D1A6A" w:rsidRDefault="00D32C1E" w:rsidP="00D32C1E">
      <w:pPr>
        <w:rPr>
          <w:rFonts w:ascii="ＭＳ 明朝" w:eastAsia="ＭＳ 明朝" w:hAnsi="ＭＳ 明朝"/>
          <w:b/>
          <w:bCs/>
        </w:rPr>
      </w:pPr>
      <w:r w:rsidRPr="003D1A6A">
        <w:rPr>
          <w:rFonts w:ascii="ＭＳ 明朝" w:eastAsia="ＭＳ 明朝" w:hAnsi="ＭＳ 明朝" w:hint="eastAsia"/>
          <w:b/>
          <w:bCs/>
        </w:rPr>
        <w:t>構造指標</w:t>
      </w:r>
    </w:p>
    <w:p w14:paraId="08F021F9" w14:textId="58219130" w:rsidR="00D32C1E" w:rsidRPr="003D1A6A" w:rsidRDefault="00D32C1E" w:rsidP="00D32C1E">
      <w:pPr>
        <w:rPr>
          <w:rFonts w:ascii="ＭＳ 明朝" w:eastAsia="ＭＳ 明朝" w:hAnsi="ＭＳ 明朝"/>
        </w:rPr>
      </w:pPr>
      <w:r w:rsidRPr="003D1A6A">
        <w:rPr>
          <w:rFonts w:ascii="ＭＳ 明朝" w:eastAsia="ＭＳ 明朝" w:hAnsi="ＭＳ 明朝"/>
          <w:b/>
          <w:bCs/>
        </w:rPr>
        <w:t>25.1</w:t>
      </w:r>
      <w:r w:rsidRPr="003D1A6A">
        <w:rPr>
          <w:rFonts w:ascii="ＭＳ 明朝" w:eastAsia="ＭＳ 明朝" w:hAnsi="ＭＳ 明朝"/>
        </w:rPr>
        <w:t xml:space="preserve"> 次のことを</w:t>
      </w:r>
      <w:r w:rsidR="001D3061" w:rsidRPr="003D1A6A">
        <w:rPr>
          <w:rFonts w:ascii="ＭＳ 明朝" w:eastAsia="ＭＳ 明朝" w:hAnsi="ＭＳ 明朝" w:hint="eastAsia"/>
        </w:rPr>
        <w:t>明確</w:t>
      </w:r>
      <w:r w:rsidRPr="003D1A6A">
        <w:rPr>
          <w:rFonts w:ascii="ＭＳ 明朝" w:eastAsia="ＭＳ 明朝" w:hAnsi="ＭＳ 明朝"/>
        </w:rPr>
        <w:t>に認める</w:t>
      </w:r>
      <w:r w:rsidR="000B24A0" w:rsidRPr="003D1A6A">
        <w:rPr>
          <w:rFonts w:ascii="ＭＳ 明朝" w:eastAsia="ＭＳ 明朝" w:hAnsi="ＭＳ 明朝" w:hint="eastAsia"/>
        </w:rPr>
        <w:t>健康</w:t>
      </w:r>
      <w:r w:rsidRPr="003D1A6A">
        <w:rPr>
          <w:rFonts w:ascii="ＭＳ 明朝" w:eastAsia="ＭＳ 明朝" w:hAnsi="ＭＳ 明朝"/>
        </w:rPr>
        <w:t xml:space="preserve">に関する法制 </w:t>
      </w:r>
    </w:p>
    <w:p w14:paraId="7F5401D4" w14:textId="26E38E9A" w:rsidR="00D32C1E" w:rsidRPr="003D1A6A" w:rsidRDefault="00D32C1E" w:rsidP="001D3061">
      <w:pPr>
        <w:ind w:leftChars="202" w:left="409"/>
        <w:rPr>
          <w:rFonts w:ascii="ＭＳ 明朝" w:eastAsia="ＭＳ 明朝" w:hAnsi="ＭＳ 明朝"/>
        </w:rPr>
      </w:pPr>
      <w:r w:rsidRPr="003D1A6A">
        <w:rPr>
          <w:rFonts w:ascii="ＭＳ 明朝" w:eastAsia="ＭＳ 明朝" w:hAnsi="ＭＳ 明朝"/>
        </w:rPr>
        <w:t xml:space="preserve">- </w:t>
      </w:r>
      <w:r w:rsidR="004E7C14" w:rsidRPr="003D1A6A">
        <w:rPr>
          <w:rFonts w:ascii="ＭＳ 明朝" w:eastAsia="ＭＳ 明朝" w:hAnsi="ＭＳ 明朝" w:hint="eastAsia"/>
        </w:rPr>
        <w:t>安価</w:t>
      </w:r>
      <w:r w:rsidR="001D3061" w:rsidRPr="003D1A6A">
        <w:rPr>
          <w:rFonts w:ascii="ＭＳ 明朝" w:eastAsia="ＭＳ 明朝" w:hAnsi="ＭＳ 明朝" w:hint="eastAsia"/>
        </w:rPr>
        <w:t>で</w:t>
      </w:r>
      <w:r w:rsidRPr="003D1A6A">
        <w:rPr>
          <w:rFonts w:ascii="ＭＳ 明朝" w:eastAsia="ＭＳ 明朝" w:hAnsi="ＭＳ 明朝"/>
        </w:rPr>
        <w:t>、</w:t>
      </w:r>
      <w:r w:rsidR="001D3061" w:rsidRPr="003D1A6A">
        <w:rPr>
          <w:rFonts w:ascii="ＭＳ 明朝" w:eastAsia="ＭＳ 明朝" w:hAnsi="ＭＳ 明朝" w:hint="eastAsia"/>
        </w:rPr>
        <w:t>利用可能で</w:t>
      </w:r>
      <w:r w:rsidRPr="003D1A6A">
        <w:rPr>
          <w:rFonts w:ascii="ＭＳ 明朝" w:eastAsia="ＭＳ 明朝" w:hAnsi="ＭＳ 明朝"/>
        </w:rPr>
        <w:t>、質が高く、文化に配慮した保健サービスへの障害のある人</w:t>
      </w:r>
      <w:r w:rsidR="00A3542A" w:rsidRPr="003D1A6A">
        <w:rPr>
          <w:rStyle w:val="ad"/>
          <w:rFonts w:ascii="ＭＳ 明朝" w:eastAsia="ＭＳ 明朝" w:hAnsi="ＭＳ 明朝" w:cstheme="minorHAnsi"/>
          <w:b/>
          <w:bCs/>
          <w:szCs w:val="21"/>
        </w:rPr>
        <w:endnoteReference w:id="1"/>
      </w:r>
      <w:r w:rsidRPr="003D1A6A">
        <w:rPr>
          <w:rFonts w:ascii="ＭＳ 明朝" w:eastAsia="ＭＳ 明朝" w:hAnsi="ＭＳ 明朝"/>
        </w:rPr>
        <w:t>の平等なアクセスを、民間および公共の環境で実現する。</w:t>
      </w:r>
    </w:p>
    <w:p w14:paraId="54D720F1" w14:textId="756CCFEE" w:rsidR="00D32C1E" w:rsidRPr="003D1A6A" w:rsidRDefault="00D32C1E" w:rsidP="001D3061">
      <w:pPr>
        <w:ind w:leftChars="202" w:left="409"/>
        <w:rPr>
          <w:rFonts w:ascii="ＭＳ 明朝" w:eastAsia="ＭＳ 明朝" w:hAnsi="ＭＳ 明朝"/>
        </w:rPr>
      </w:pPr>
      <w:r w:rsidRPr="003D1A6A">
        <w:rPr>
          <w:rFonts w:ascii="ＭＳ 明朝" w:eastAsia="ＭＳ 明朝" w:hAnsi="ＭＳ 明朝"/>
        </w:rPr>
        <w:t>- 合理的</w:t>
      </w:r>
      <w:r w:rsidRPr="003D1A6A">
        <w:rPr>
          <w:rFonts w:ascii="ＭＳ 明朝" w:eastAsia="ＭＳ 明朝" w:hAnsi="ＭＳ 明朝" w:hint="eastAsia"/>
        </w:rPr>
        <w:t>配慮</w:t>
      </w:r>
      <w:r w:rsidRPr="003D1A6A">
        <w:rPr>
          <w:rFonts w:ascii="ＭＳ 明朝" w:eastAsia="ＭＳ 明朝" w:hAnsi="ＭＳ 明朝"/>
        </w:rPr>
        <w:t>の</w:t>
      </w:r>
      <w:r w:rsidR="001D3061" w:rsidRPr="003D1A6A">
        <w:rPr>
          <w:rFonts w:ascii="ＭＳ 明朝" w:eastAsia="ＭＳ 明朝" w:hAnsi="ＭＳ 明朝" w:hint="eastAsia"/>
        </w:rPr>
        <w:t>否定</w:t>
      </w:r>
      <w:r w:rsidRPr="003D1A6A">
        <w:rPr>
          <w:rFonts w:ascii="ＭＳ 明朝" w:eastAsia="ＭＳ 明朝" w:hAnsi="ＭＳ 明朝"/>
        </w:rPr>
        <w:t>は、障害に基づく差別となる。</w:t>
      </w:r>
    </w:p>
    <w:p w14:paraId="5C17B25D" w14:textId="2F912976" w:rsidR="00D32C1E" w:rsidRPr="003D1A6A" w:rsidRDefault="00D32C1E" w:rsidP="001D3061">
      <w:pPr>
        <w:ind w:leftChars="202" w:left="409"/>
        <w:rPr>
          <w:rFonts w:ascii="ＭＳ 明朝" w:eastAsia="ＭＳ 明朝" w:hAnsi="ＭＳ 明朝"/>
        </w:rPr>
      </w:pPr>
      <w:r w:rsidRPr="003D1A6A">
        <w:rPr>
          <w:rFonts w:ascii="ＭＳ 明朝" w:eastAsia="ＭＳ 明朝" w:hAnsi="ＭＳ 明朝"/>
        </w:rPr>
        <w:t>- 女性、子ども、高齢者を含む障害のある人</w:t>
      </w:r>
      <w:r w:rsidR="004E7C14" w:rsidRPr="003D1A6A">
        <w:rPr>
          <w:rFonts w:ascii="ＭＳ 明朝" w:eastAsia="ＭＳ 明朝" w:hAnsi="ＭＳ 明朝" w:hint="eastAsia"/>
        </w:rPr>
        <w:t>に関する守秘義務</w:t>
      </w:r>
      <w:r w:rsidRPr="003D1A6A">
        <w:rPr>
          <w:rFonts w:ascii="ＭＳ 明朝" w:eastAsia="ＭＳ 明朝" w:hAnsi="ＭＳ 明朝"/>
        </w:rPr>
        <w:t>の尊重</w:t>
      </w:r>
      <w:r w:rsidR="000D05D8" w:rsidRPr="003D1A6A">
        <w:rPr>
          <w:rFonts w:ascii="ＭＳ 明朝" w:eastAsia="ＭＳ 明朝" w:hAnsi="ＭＳ 明朝" w:hint="eastAsia"/>
        </w:rPr>
        <w:t>。</w:t>
      </w:r>
    </w:p>
    <w:p w14:paraId="14227A72" w14:textId="18ECC473" w:rsidR="00D32C1E" w:rsidRPr="003D1A6A" w:rsidRDefault="00D32C1E" w:rsidP="00D32C1E">
      <w:pPr>
        <w:rPr>
          <w:rFonts w:ascii="ＭＳ 明朝" w:eastAsia="ＭＳ 明朝" w:hAnsi="ＭＳ 明朝"/>
        </w:rPr>
      </w:pPr>
      <w:r w:rsidRPr="003D1A6A">
        <w:rPr>
          <w:rFonts w:ascii="ＭＳ 明朝" w:eastAsia="ＭＳ 明朝" w:hAnsi="ＭＳ 明朝"/>
          <w:b/>
          <w:bCs/>
        </w:rPr>
        <w:t xml:space="preserve">25.2 </w:t>
      </w:r>
      <w:r w:rsidRPr="003D1A6A">
        <w:rPr>
          <w:rFonts w:ascii="ＭＳ 明朝" w:eastAsia="ＭＳ 明朝" w:hAnsi="ＭＳ 明朝"/>
        </w:rPr>
        <w:t>障害のある女性と</w:t>
      </w:r>
      <w:r w:rsidR="000D05D8" w:rsidRPr="003D1A6A">
        <w:rPr>
          <w:rFonts w:ascii="ＭＳ 明朝" w:eastAsia="ＭＳ 明朝" w:hAnsi="ＭＳ 明朝" w:hint="eastAsia"/>
        </w:rPr>
        <w:t>少女</w:t>
      </w:r>
      <w:r w:rsidRPr="003D1A6A">
        <w:rPr>
          <w:rFonts w:ascii="ＭＳ 明朝" w:eastAsia="ＭＳ 明朝" w:hAnsi="ＭＳ 明朝"/>
        </w:rPr>
        <w:t>を含め、女性と</w:t>
      </w:r>
      <w:r w:rsidR="000D05D8" w:rsidRPr="003D1A6A">
        <w:rPr>
          <w:rFonts w:ascii="ＭＳ 明朝" w:eastAsia="ＭＳ 明朝" w:hAnsi="ＭＳ 明朝" w:hint="eastAsia"/>
        </w:rPr>
        <w:t>少女</w:t>
      </w:r>
      <w:r w:rsidRPr="003D1A6A">
        <w:rPr>
          <w:rFonts w:ascii="ＭＳ 明朝" w:eastAsia="ＭＳ 明朝" w:hAnsi="ＭＳ 明朝"/>
        </w:rPr>
        <w:t>が性</w:t>
      </w:r>
      <w:r w:rsidR="000D05D8" w:rsidRPr="003D1A6A">
        <w:rPr>
          <w:rFonts w:ascii="ＭＳ 明朝" w:eastAsia="ＭＳ 明朝" w:hAnsi="ＭＳ 明朝" w:hint="eastAsia"/>
        </w:rPr>
        <w:t>と</w:t>
      </w:r>
      <w:r w:rsidRPr="003D1A6A">
        <w:rPr>
          <w:rFonts w:ascii="ＭＳ 明朝" w:eastAsia="ＭＳ 明朝" w:hAnsi="ＭＳ 明朝"/>
        </w:rPr>
        <w:t>生殖</w:t>
      </w:r>
      <w:r w:rsidR="000D05D8" w:rsidRPr="003D1A6A">
        <w:rPr>
          <w:rFonts w:ascii="ＭＳ 明朝" w:eastAsia="ＭＳ 明朝" w:hAnsi="ＭＳ 明朝" w:hint="eastAsia"/>
        </w:rPr>
        <w:t>の</w:t>
      </w:r>
      <w:r w:rsidRPr="003D1A6A">
        <w:rPr>
          <w:rFonts w:ascii="ＭＳ 明朝" w:eastAsia="ＭＳ 明朝" w:hAnsi="ＭＳ 明朝"/>
        </w:rPr>
        <w:t>医療、情報</w:t>
      </w:r>
      <w:r w:rsidR="000D05D8" w:rsidRPr="003D1A6A">
        <w:rPr>
          <w:rFonts w:ascii="ＭＳ 明朝" w:eastAsia="ＭＳ 明朝" w:hAnsi="ＭＳ 明朝" w:hint="eastAsia"/>
        </w:rPr>
        <w:t>および</w:t>
      </w:r>
      <w:r w:rsidRPr="003D1A6A">
        <w:rPr>
          <w:rFonts w:ascii="ＭＳ 明朝" w:eastAsia="ＭＳ 明朝" w:hAnsi="ＭＳ 明朝"/>
        </w:rPr>
        <w:t>教育（SDGs指標5.6.2に基づく）</w:t>
      </w:r>
      <w:r w:rsidR="000D05D8" w:rsidRPr="003D1A6A">
        <w:rPr>
          <w:rFonts w:ascii="ＭＳ 明朝" w:eastAsia="ＭＳ 明朝" w:hAnsi="ＭＳ 明朝" w:hint="eastAsia"/>
        </w:rPr>
        <w:t>に</w:t>
      </w:r>
      <w:r w:rsidRPr="003D1A6A">
        <w:rPr>
          <w:rFonts w:ascii="ＭＳ 明朝" w:eastAsia="ＭＳ 明朝" w:hAnsi="ＭＳ 明朝"/>
        </w:rPr>
        <w:t>アクセス</w:t>
      </w:r>
      <w:r w:rsidR="000D05D8" w:rsidRPr="003D1A6A">
        <w:rPr>
          <w:rFonts w:ascii="ＭＳ 明朝" w:eastAsia="ＭＳ 明朝" w:hAnsi="ＭＳ 明朝" w:hint="eastAsia"/>
        </w:rPr>
        <w:t>すること</w:t>
      </w:r>
      <w:r w:rsidRPr="003D1A6A">
        <w:rPr>
          <w:rFonts w:ascii="ＭＳ 明朝" w:eastAsia="ＭＳ 明朝" w:hAnsi="ＭＳ 明朝"/>
        </w:rPr>
        <w:t>を保証する法律と</w:t>
      </w:r>
      <w:r w:rsidR="000D05D8" w:rsidRPr="003D1A6A">
        <w:rPr>
          <w:rFonts w:ascii="ＭＳ 明朝" w:eastAsia="ＭＳ 明朝" w:hAnsi="ＭＳ 明朝" w:hint="eastAsia"/>
        </w:rPr>
        <w:t>規則。</w:t>
      </w:r>
    </w:p>
    <w:p w14:paraId="2BA6198D" w14:textId="28B283E7" w:rsidR="00D32C1E" w:rsidRPr="003D1A6A" w:rsidRDefault="00D32C1E" w:rsidP="00D32C1E">
      <w:pPr>
        <w:rPr>
          <w:rFonts w:ascii="ＭＳ 明朝" w:eastAsia="ＭＳ 明朝" w:hAnsi="ＭＳ 明朝"/>
        </w:rPr>
      </w:pPr>
      <w:r w:rsidRPr="003D1A6A">
        <w:rPr>
          <w:rFonts w:ascii="ＭＳ 明朝" w:eastAsia="ＭＳ 明朝" w:hAnsi="ＭＳ 明朝"/>
          <w:b/>
          <w:bCs/>
        </w:rPr>
        <w:t>25.3</w:t>
      </w:r>
      <w:r w:rsidRPr="003D1A6A">
        <w:rPr>
          <w:rFonts w:ascii="ＭＳ 明朝" w:eastAsia="ＭＳ 明朝" w:hAnsi="ＭＳ 明朝"/>
        </w:rPr>
        <w:t xml:space="preserve"> 障害のある人</w:t>
      </w:r>
      <w:r w:rsidR="000D05D8" w:rsidRPr="003D1A6A">
        <w:rPr>
          <w:rFonts w:ascii="ＭＳ 明朝" w:eastAsia="ＭＳ 明朝" w:hAnsi="ＭＳ 明朝" w:hint="eastAsia"/>
        </w:rPr>
        <w:t>、</w:t>
      </w:r>
      <w:r w:rsidRPr="003D1A6A">
        <w:rPr>
          <w:rFonts w:ascii="ＭＳ 明朝" w:eastAsia="ＭＳ 明朝" w:hAnsi="ＭＳ 明朝"/>
        </w:rPr>
        <w:t>特に女性、子ども、高齢者が、</w:t>
      </w:r>
      <w:r w:rsidR="000D05D8" w:rsidRPr="003D1A6A">
        <w:rPr>
          <w:rFonts w:ascii="ＭＳ 明朝" w:eastAsia="ＭＳ 明朝" w:hAnsi="ＭＳ 明朝" w:hint="eastAsia"/>
        </w:rPr>
        <w:t>普遍的医療サービス(</w:t>
      </w:r>
      <w:r w:rsidR="000D05D8" w:rsidRPr="003D1A6A">
        <w:rPr>
          <w:rFonts w:ascii="ＭＳ 明朝" w:eastAsia="ＭＳ 明朝" w:hAnsi="ＭＳ 明朝"/>
        </w:rPr>
        <w:t>universal health coverage</w:t>
      </w:r>
      <w:r w:rsidR="000D05D8" w:rsidRPr="003D1A6A">
        <w:rPr>
          <w:rFonts w:ascii="ＭＳ 明朝" w:eastAsia="ＭＳ 明朝" w:hAnsi="ＭＳ 明朝" w:hint="eastAsia"/>
        </w:rPr>
        <w:t>)</w:t>
      </w:r>
      <w:r w:rsidR="00A3542A" w:rsidRPr="003D1A6A">
        <w:rPr>
          <w:rFonts w:ascii="ＭＳ 明朝" w:eastAsia="ＭＳ 明朝" w:hAnsi="ＭＳ 明朝" w:cstheme="minorHAnsi"/>
          <w:b/>
          <w:bCs/>
          <w:szCs w:val="21"/>
          <w:vertAlign w:val="superscript"/>
        </w:rPr>
        <w:endnoteReference w:id="2"/>
      </w:r>
      <w:r w:rsidRPr="003D1A6A">
        <w:rPr>
          <w:rFonts w:ascii="ＭＳ 明朝" w:eastAsia="ＭＳ 明朝" w:hAnsi="ＭＳ 明朝"/>
        </w:rPr>
        <w:t>へのアクセスを含め、</w:t>
      </w:r>
      <w:r w:rsidR="004E7C14" w:rsidRPr="003D1A6A">
        <w:rPr>
          <w:rFonts w:ascii="ＭＳ 明朝" w:eastAsia="ＭＳ 明朝" w:hAnsi="ＭＳ 明朝" w:hint="eastAsia"/>
        </w:rPr>
        <w:t>安価で</w:t>
      </w:r>
      <w:r w:rsidRPr="003D1A6A">
        <w:rPr>
          <w:rFonts w:ascii="ＭＳ 明朝" w:eastAsia="ＭＳ 明朝" w:hAnsi="ＭＳ 明朝"/>
        </w:rPr>
        <w:t>質</w:t>
      </w:r>
      <w:r w:rsidR="004E7C14" w:rsidRPr="003D1A6A">
        <w:rPr>
          <w:rFonts w:ascii="ＭＳ 明朝" w:eastAsia="ＭＳ 明朝" w:hAnsi="ＭＳ 明朝" w:hint="eastAsia"/>
        </w:rPr>
        <w:t>の</w:t>
      </w:r>
      <w:r w:rsidRPr="003D1A6A">
        <w:rPr>
          <w:rFonts w:ascii="ＭＳ 明朝" w:eastAsia="ＭＳ 明朝" w:hAnsi="ＭＳ 明朝"/>
        </w:rPr>
        <w:t>高</w:t>
      </w:r>
      <w:r w:rsidR="004E7C14" w:rsidRPr="003D1A6A">
        <w:rPr>
          <w:rFonts w:ascii="ＭＳ 明朝" w:eastAsia="ＭＳ 明朝" w:hAnsi="ＭＳ 明朝" w:hint="eastAsia"/>
        </w:rPr>
        <w:t>い</w:t>
      </w:r>
      <w:r w:rsidRPr="003D1A6A">
        <w:rPr>
          <w:rFonts w:ascii="ＭＳ 明朝" w:eastAsia="ＭＳ 明朝" w:hAnsi="ＭＳ 明朝"/>
        </w:rPr>
        <w:t>医療サービス</w:t>
      </w:r>
      <w:r w:rsidR="000D05D8" w:rsidRPr="003D1A6A">
        <w:rPr>
          <w:rFonts w:ascii="ＭＳ 明朝" w:eastAsia="ＭＳ 明朝" w:hAnsi="ＭＳ 明朝" w:hint="eastAsia"/>
        </w:rPr>
        <w:t>にアクセスできるようにする</w:t>
      </w:r>
      <w:r w:rsidRPr="003D1A6A">
        <w:rPr>
          <w:rFonts w:ascii="ＭＳ 明朝" w:eastAsia="ＭＳ 明朝" w:hAnsi="ＭＳ 明朝"/>
        </w:rPr>
        <w:t>ための国の政策・計画の存在</w:t>
      </w:r>
      <w:r w:rsidR="00A3542A" w:rsidRPr="003D1A6A">
        <w:rPr>
          <w:rFonts w:ascii="ＭＳ 明朝" w:eastAsia="ＭＳ 明朝" w:hAnsi="ＭＳ 明朝" w:cstheme="minorHAnsi"/>
          <w:b/>
          <w:bCs/>
          <w:szCs w:val="21"/>
          <w:vertAlign w:val="superscript"/>
        </w:rPr>
        <w:endnoteReference w:id="3"/>
      </w:r>
      <w:r w:rsidRPr="003D1A6A">
        <w:rPr>
          <w:rFonts w:ascii="ＭＳ 明朝" w:eastAsia="ＭＳ 明朝" w:hAnsi="ＭＳ 明朝"/>
        </w:rPr>
        <w:t>。(10.4</w:t>
      </w:r>
      <w:r w:rsidR="000D05D8" w:rsidRPr="003D1A6A">
        <w:rPr>
          <w:rFonts w:ascii="ＭＳ 明朝" w:eastAsia="ＭＳ 明朝" w:hAnsi="ＭＳ 明朝" w:hint="eastAsia"/>
        </w:rPr>
        <w:t>と同じ</w:t>
      </w:r>
      <w:r w:rsidRPr="003D1A6A">
        <w:rPr>
          <w:rFonts w:ascii="ＭＳ 明朝" w:eastAsia="ＭＳ 明朝" w:hAnsi="ＭＳ 明朝"/>
        </w:rPr>
        <w:t xml:space="preserve">) </w:t>
      </w:r>
    </w:p>
    <w:p w14:paraId="1E2F002E" w14:textId="23FD53BB" w:rsidR="00D32C1E" w:rsidRPr="003D1A6A" w:rsidRDefault="00D32C1E" w:rsidP="00D32C1E">
      <w:pPr>
        <w:rPr>
          <w:rFonts w:ascii="ＭＳ 明朝" w:eastAsia="ＭＳ 明朝" w:hAnsi="ＭＳ 明朝"/>
        </w:rPr>
      </w:pPr>
      <w:r w:rsidRPr="003D1A6A">
        <w:rPr>
          <w:rFonts w:ascii="ＭＳ 明朝" w:eastAsia="ＭＳ 明朝" w:hAnsi="ＭＳ 明朝"/>
          <w:b/>
          <w:bCs/>
        </w:rPr>
        <w:t>25.4</w:t>
      </w:r>
      <w:r w:rsidRPr="003D1A6A">
        <w:rPr>
          <w:rFonts w:ascii="ＭＳ 明朝" w:eastAsia="ＭＳ 明朝" w:hAnsi="ＭＳ 明朝"/>
        </w:rPr>
        <w:t xml:space="preserve"> 国のアクセシビリティ基準が</w:t>
      </w:r>
      <w:r w:rsidR="008B58A1" w:rsidRPr="003D1A6A">
        <w:rPr>
          <w:rFonts w:ascii="ＭＳ 明朝" w:eastAsia="ＭＳ 明朝" w:hAnsi="ＭＳ 明朝" w:hint="eastAsia"/>
        </w:rPr>
        <w:t>採択</w:t>
      </w:r>
      <w:r w:rsidRPr="003D1A6A">
        <w:rPr>
          <w:rFonts w:ascii="ＭＳ 明朝" w:eastAsia="ＭＳ 明朝" w:hAnsi="ＭＳ 明朝"/>
        </w:rPr>
        <w:t>され、公共および民間の</w:t>
      </w:r>
      <w:r w:rsidR="008B58A1" w:rsidRPr="003D1A6A">
        <w:rPr>
          <w:rFonts w:ascii="ＭＳ 明朝" w:eastAsia="ＭＳ 明朝" w:hAnsi="ＭＳ 明朝" w:hint="eastAsia"/>
        </w:rPr>
        <w:t>医療</w:t>
      </w:r>
      <w:r w:rsidRPr="003D1A6A">
        <w:rPr>
          <w:rFonts w:ascii="ＭＳ 明朝" w:eastAsia="ＭＳ 明朝" w:hAnsi="ＭＳ 明朝"/>
        </w:rPr>
        <w:t>施設に適用されている</w:t>
      </w:r>
      <w:r w:rsidR="00050B20">
        <w:rPr>
          <w:rFonts w:ascii="ＭＳ 明朝" w:eastAsia="ＭＳ 明朝" w:hAnsi="ＭＳ 明朝" w:hint="eastAsia"/>
        </w:rPr>
        <w:t>こと</w:t>
      </w:r>
      <w:r w:rsidRPr="003D1A6A">
        <w:rPr>
          <w:rFonts w:ascii="ＭＳ 明朝" w:eastAsia="ＭＳ 明朝" w:hAnsi="ＭＳ 明朝"/>
        </w:rPr>
        <w:t>。</w:t>
      </w:r>
    </w:p>
    <w:p w14:paraId="0C26A2E8" w14:textId="5042A762" w:rsidR="00D32C1E" w:rsidRPr="003D1A6A" w:rsidRDefault="00D32C1E" w:rsidP="00D32C1E">
      <w:pPr>
        <w:rPr>
          <w:rFonts w:ascii="ＭＳ 明朝" w:eastAsia="ＭＳ 明朝" w:hAnsi="ＭＳ 明朝"/>
        </w:rPr>
      </w:pPr>
      <w:r w:rsidRPr="003D1A6A">
        <w:rPr>
          <w:rFonts w:ascii="ＭＳ 明朝" w:eastAsia="ＭＳ 明朝" w:hAnsi="ＭＳ 明朝"/>
          <w:b/>
          <w:bCs/>
        </w:rPr>
        <w:t>25.5</w:t>
      </w:r>
      <w:r w:rsidRPr="003D1A6A">
        <w:rPr>
          <w:rFonts w:ascii="ＭＳ 明朝" w:eastAsia="ＭＳ 明朝" w:hAnsi="ＭＳ 明朝"/>
        </w:rPr>
        <w:t xml:space="preserve"> 健康保険</w:t>
      </w:r>
      <w:r w:rsidR="008B58A1" w:rsidRPr="003D1A6A">
        <w:rPr>
          <w:rFonts w:ascii="ＭＳ 明朝" w:eastAsia="ＭＳ 明朝" w:hAnsi="ＭＳ 明朝" w:hint="eastAsia"/>
        </w:rPr>
        <w:t>事業者</w:t>
      </w:r>
      <w:r w:rsidRPr="003D1A6A">
        <w:rPr>
          <w:rFonts w:ascii="ＭＳ 明朝" w:eastAsia="ＭＳ 明朝" w:hAnsi="ＭＳ 明朝"/>
        </w:rPr>
        <w:t>が既存の</w:t>
      </w:r>
      <w:r w:rsidR="008B58A1" w:rsidRPr="003D1A6A">
        <w:rPr>
          <w:rFonts w:ascii="ＭＳ 明朝" w:eastAsia="ＭＳ 明朝" w:hAnsi="ＭＳ 明朝" w:hint="eastAsia"/>
        </w:rPr>
        <w:t>機能</w:t>
      </w:r>
      <w:r w:rsidRPr="003D1A6A">
        <w:rPr>
          <w:rFonts w:ascii="ＭＳ 明朝" w:eastAsia="ＭＳ 明朝" w:hAnsi="ＭＳ 明朝"/>
        </w:rPr>
        <w:t>障害／健康状態に基づ</w:t>
      </w:r>
      <w:r w:rsidR="008B58A1" w:rsidRPr="003D1A6A">
        <w:rPr>
          <w:rFonts w:ascii="ＭＳ 明朝" w:eastAsia="ＭＳ 明朝" w:hAnsi="ＭＳ 明朝" w:hint="eastAsia"/>
        </w:rPr>
        <w:t>いて</w:t>
      </w:r>
      <w:r w:rsidRPr="003D1A6A">
        <w:rPr>
          <w:rFonts w:ascii="ＭＳ 明朝" w:eastAsia="ＭＳ 明朝" w:hAnsi="ＭＳ 明朝"/>
        </w:rPr>
        <w:t>障害のある人</w:t>
      </w:r>
      <w:r w:rsidR="008B58A1" w:rsidRPr="003D1A6A">
        <w:rPr>
          <w:rFonts w:ascii="ＭＳ 明朝" w:eastAsia="ＭＳ 明朝" w:hAnsi="ＭＳ 明朝" w:hint="eastAsia"/>
        </w:rPr>
        <w:t>を</w:t>
      </w:r>
      <w:r w:rsidRPr="003D1A6A">
        <w:rPr>
          <w:rFonts w:ascii="ＭＳ 明朝" w:eastAsia="ＭＳ 明朝" w:hAnsi="ＭＳ 明朝"/>
        </w:rPr>
        <w:t>差別</w:t>
      </w:r>
      <w:r w:rsidR="008B58A1" w:rsidRPr="003D1A6A">
        <w:rPr>
          <w:rFonts w:ascii="ＭＳ 明朝" w:eastAsia="ＭＳ 明朝" w:hAnsi="ＭＳ 明朝" w:hint="eastAsia"/>
        </w:rPr>
        <w:t>することを、法令が</w:t>
      </w:r>
      <w:r w:rsidRPr="003D1A6A">
        <w:rPr>
          <w:rFonts w:ascii="ＭＳ 明朝" w:eastAsia="ＭＳ 明朝" w:hAnsi="ＭＳ 明朝"/>
        </w:rPr>
        <w:t>禁じている</w:t>
      </w:r>
      <w:r w:rsidR="00050B20">
        <w:rPr>
          <w:rFonts w:ascii="ＭＳ 明朝" w:eastAsia="ＭＳ 明朝" w:hAnsi="ＭＳ 明朝" w:hint="eastAsia"/>
        </w:rPr>
        <w:t>こと</w:t>
      </w:r>
      <w:r w:rsidRPr="003D1A6A">
        <w:rPr>
          <w:rFonts w:ascii="ＭＳ 明朝" w:eastAsia="ＭＳ 明朝" w:hAnsi="ＭＳ 明朝"/>
        </w:rPr>
        <w:t>。</w:t>
      </w:r>
    </w:p>
    <w:p w14:paraId="4144489E" w14:textId="1D9CCDF6" w:rsidR="00D32C1E" w:rsidRPr="003D1A6A" w:rsidRDefault="00D32C1E" w:rsidP="00D32C1E">
      <w:pPr>
        <w:rPr>
          <w:rFonts w:ascii="ＭＳ 明朝" w:eastAsia="ＭＳ 明朝" w:hAnsi="ＭＳ 明朝"/>
        </w:rPr>
      </w:pPr>
      <w:r w:rsidRPr="003D1A6A">
        <w:rPr>
          <w:rFonts w:ascii="ＭＳ 明朝" w:eastAsia="ＭＳ 明朝" w:hAnsi="ＭＳ 明朝"/>
          <w:b/>
          <w:bCs/>
        </w:rPr>
        <w:t>25.6</w:t>
      </w:r>
      <w:r w:rsidRPr="003D1A6A">
        <w:rPr>
          <w:rFonts w:ascii="ＭＳ 明朝" w:eastAsia="ＭＳ 明朝" w:hAnsi="ＭＳ 明朝"/>
        </w:rPr>
        <w:t xml:space="preserve"> 次の</w:t>
      </w:r>
      <w:r w:rsidR="008B58A1" w:rsidRPr="003D1A6A">
        <w:rPr>
          <w:rFonts w:ascii="ＭＳ 明朝" w:eastAsia="ＭＳ 明朝" w:hAnsi="ＭＳ 明朝" w:hint="eastAsia"/>
        </w:rPr>
        <w:t>法令。</w:t>
      </w:r>
      <w:r w:rsidRPr="003D1A6A">
        <w:rPr>
          <w:rFonts w:ascii="ＭＳ 明朝" w:eastAsia="ＭＳ 明朝" w:hAnsi="ＭＳ 明朝"/>
        </w:rPr>
        <w:t xml:space="preserve"> </w:t>
      </w:r>
    </w:p>
    <w:p w14:paraId="73A2A0EC" w14:textId="16F16578" w:rsidR="00D32C1E" w:rsidRPr="003D1A6A" w:rsidRDefault="00D32C1E" w:rsidP="001D3061">
      <w:pPr>
        <w:ind w:leftChars="202" w:left="409"/>
        <w:rPr>
          <w:rFonts w:ascii="ＭＳ 明朝" w:eastAsia="ＭＳ 明朝" w:hAnsi="ＭＳ 明朝"/>
        </w:rPr>
      </w:pPr>
      <w:r w:rsidRPr="003D1A6A">
        <w:rPr>
          <w:rFonts w:ascii="ＭＳ 明朝" w:eastAsia="ＭＳ 明朝" w:hAnsi="ＭＳ 明朝"/>
        </w:rPr>
        <w:t>- 精神的苦痛の状況</w:t>
      </w:r>
      <w:r w:rsidR="008B58A1" w:rsidRPr="003D1A6A">
        <w:rPr>
          <w:rFonts w:ascii="ＭＳ 明朝" w:eastAsia="ＭＳ 明朝" w:hAnsi="ＭＳ 明朝" w:hint="eastAsia"/>
        </w:rPr>
        <w:t>時</w:t>
      </w:r>
      <w:r w:rsidRPr="003D1A6A">
        <w:rPr>
          <w:rFonts w:ascii="ＭＳ 明朝" w:eastAsia="ＭＳ 明朝" w:hAnsi="ＭＳ 明朝"/>
        </w:rPr>
        <w:t>を含め、法的能力の</w:t>
      </w:r>
      <w:r w:rsidR="008E21DE" w:rsidRPr="003D1A6A">
        <w:rPr>
          <w:rFonts w:ascii="ＭＳ 明朝" w:eastAsia="ＭＳ 明朝" w:hAnsi="ＭＳ 明朝" w:hint="eastAsia"/>
        </w:rPr>
        <w:t>地位や拘束状況の有無</w:t>
      </w:r>
      <w:r w:rsidRPr="003D1A6A">
        <w:rPr>
          <w:rFonts w:ascii="ＭＳ 明朝" w:eastAsia="ＭＳ 明朝" w:hAnsi="ＭＳ 明朝"/>
        </w:rPr>
        <w:t>にかかわらず、常にすべての個人の</w:t>
      </w:r>
      <w:r w:rsidR="008E21DE" w:rsidRPr="003D1A6A">
        <w:rPr>
          <w:rFonts w:ascii="ＭＳ 明朝" w:eastAsia="ＭＳ 明朝" w:hAnsi="ＭＳ 明朝"/>
        </w:rPr>
        <w:t>医療処置</w:t>
      </w:r>
      <w:r w:rsidR="008E21DE" w:rsidRPr="003D1A6A">
        <w:rPr>
          <w:rFonts w:ascii="ＭＳ 明朝" w:eastAsia="ＭＳ 明朝" w:hAnsi="ＭＳ 明朝" w:hint="eastAsia"/>
        </w:rPr>
        <w:t>に対する</w:t>
      </w:r>
      <w:r w:rsidR="00A51348" w:rsidRPr="003D1A6A">
        <w:rPr>
          <w:rFonts w:ascii="ＭＳ 明朝" w:eastAsia="ＭＳ 明朝" w:hAnsi="ＭＳ 明朝" w:hint="eastAsia"/>
        </w:rPr>
        <w:t>自由な意思に基づく</w:t>
      </w:r>
      <w:r w:rsidRPr="003D1A6A">
        <w:rPr>
          <w:rFonts w:ascii="ＭＳ 明朝" w:eastAsia="ＭＳ 明朝" w:hAnsi="ＭＳ 明朝"/>
        </w:rPr>
        <w:t>インフォームド・コンセントの権利、および治療を拒否する権利を認める。</w:t>
      </w:r>
    </w:p>
    <w:p w14:paraId="41048189" w14:textId="4092C06E" w:rsidR="00D32C1E" w:rsidRPr="003D1A6A" w:rsidRDefault="00D32C1E" w:rsidP="001D3061">
      <w:pPr>
        <w:ind w:leftChars="202" w:left="409"/>
        <w:rPr>
          <w:rFonts w:ascii="ＭＳ 明朝" w:eastAsia="ＭＳ 明朝" w:hAnsi="ＭＳ 明朝"/>
        </w:rPr>
      </w:pPr>
      <w:r w:rsidRPr="003D1A6A">
        <w:rPr>
          <w:rFonts w:ascii="ＭＳ 明朝" w:eastAsia="ＭＳ 明朝" w:hAnsi="ＭＳ 明朝"/>
        </w:rPr>
        <w:t>-</w:t>
      </w:r>
      <w:r w:rsidR="003D1A6A" w:rsidRPr="003D1A6A">
        <w:rPr>
          <w:rFonts w:ascii="ＭＳ 明朝" w:eastAsia="ＭＳ 明朝" w:hAnsi="ＭＳ 明朝"/>
        </w:rPr>
        <w:t xml:space="preserve"> </w:t>
      </w:r>
      <w:r w:rsidR="00A51348" w:rsidRPr="003D1A6A">
        <w:rPr>
          <w:rFonts w:ascii="ＭＳ 明朝" w:eastAsia="ＭＳ 明朝" w:hAnsi="ＭＳ 明朝" w:hint="eastAsia"/>
        </w:rPr>
        <w:t>自由な意思に基づく</w:t>
      </w:r>
      <w:r w:rsidRPr="003D1A6A">
        <w:rPr>
          <w:rFonts w:ascii="ＭＳ 明朝" w:eastAsia="ＭＳ 明朝" w:hAnsi="ＭＳ 明朝"/>
        </w:rPr>
        <w:t>インフォームド・コンセントの行使における差別</w:t>
      </w:r>
      <w:r w:rsidR="008E21DE" w:rsidRPr="003D1A6A">
        <w:rPr>
          <w:rFonts w:ascii="ＭＳ 明朝" w:eastAsia="ＭＳ 明朝" w:hAnsi="ＭＳ 明朝" w:hint="eastAsia"/>
        </w:rPr>
        <w:t>（</w:t>
      </w:r>
      <w:r w:rsidR="008E21DE" w:rsidRPr="003D1A6A">
        <w:rPr>
          <w:rFonts w:ascii="ＭＳ 明朝" w:eastAsia="ＭＳ 明朝" w:hAnsi="ＭＳ 明朝"/>
        </w:rPr>
        <w:t>合理的</w:t>
      </w:r>
      <w:r w:rsidR="008E21DE" w:rsidRPr="003D1A6A">
        <w:rPr>
          <w:rFonts w:ascii="ＭＳ 明朝" w:eastAsia="ＭＳ 明朝" w:hAnsi="ＭＳ 明朝" w:hint="eastAsia"/>
        </w:rPr>
        <w:t>配慮</w:t>
      </w:r>
      <w:r w:rsidR="008E21DE" w:rsidRPr="003D1A6A">
        <w:rPr>
          <w:rFonts w:ascii="ＭＳ 明朝" w:eastAsia="ＭＳ 明朝" w:hAnsi="ＭＳ 明朝"/>
        </w:rPr>
        <w:t>の</w:t>
      </w:r>
      <w:r w:rsidR="008E21DE" w:rsidRPr="003D1A6A">
        <w:rPr>
          <w:rFonts w:ascii="ＭＳ 明朝" w:eastAsia="ＭＳ 明朝" w:hAnsi="ＭＳ 明朝" w:hint="eastAsia"/>
        </w:rPr>
        <w:t>否定</w:t>
      </w:r>
      <w:r w:rsidR="008E21DE" w:rsidRPr="003D1A6A">
        <w:rPr>
          <w:rFonts w:ascii="ＭＳ 明朝" w:eastAsia="ＭＳ 明朝" w:hAnsi="ＭＳ 明朝"/>
        </w:rPr>
        <w:t>を含む</w:t>
      </w:r>
      <w:r w:rsidR="008E21DE" w:rsidRPr="003D1A6A">
        <w:rPr>
          <w:rFonts w:ascii="ＭＳ 明朝" w:eastAsia="ＭＳ 明朝" w:hAnsi="ＭＳ 明朝" w:hint="eastAsia"/>
        </w:rPr>
        <w:t>）</w:t>
      </w:r>
      <w:r w:rsidRPr="003D1A6A">
        <w:rPr>
          <w:rFonts w:ascii="ＭＳ 明朝" w:eastAsia="ＭＳ 明朝" w:hAnsi="ＭＳ 明朝"/>
        </w:rPr>
        <w:t>を禁止する。</w:t>
      </w:r>
    </w:p>
    <w:p w14:paraId="64EA2BBA" w14:textId="6A0780A3" w:rsidR="00D32C1E" w:rsidRPr="003D1A6A" w:rsidRDefault="00D32C1E" w:rsidP="001D3061">
      <w:pPr>
        <w:ind w:leftChars="202" w:left="409"/>
        <w:rPr>
          <w:rFonts w:ascii="ＭＳ 明朝" w:eastAsia="ＭＳ 明朝" w:hAnsi="ＭＳ 明朝"/>
        </w:rPr>
      </w:pPr>
      <w:r w:rsidRPr="003D1A6A">
        <w:rPr>
          <w:rFonts w:ascii="ＭＳ 明朝" w:eastAsia="ＭＳ 明朝" w:hAnsi="ＭＳ 明朝"/>
        </w:rPr>
        <w:t>- すべての健康情報と同意の</w:t>
      </w:r>
      <w:r w:rsidR="008E21DE" w:rsidRPr="003D1A6A">
        <w:rPr>
          <w:rFonts w:ascii="ＭＳ 明朝" w:eastAsia="ＭＳ 明朝" w:hAnsi="ＭＳ 明朝" w:hint="eastAsia"/>
        </w:rPr>
        <w:t>様式・書式</w:t>
      </w:r>
      <w:r w:rsidRPr="003D1A6A">
        <w:rPr>
          <w:rFonts w:ascii="ＭＳ 明朝" w:eastAsia="ＭＳ 明朝" w:hAnsi="ＭＳ 明朝"/>
        </w:rPr>
        <w:t>が完全にアクセ</w:t>
      </w:r>
      <w:r w:rsidR="00AB6B4F" w:rsidRPr="003D1A6A">
        <w:rPr>
          <w:rFonts w:ascii="ＭＳ 明朝" w:eastAsia="ＭＳ 明朝" w:hAnsi="ＭＳ 明朝" w:hint="eastAsia"/>
        </w:rPr>
        <w:t>シブルであり</w:t>
      </w:r>
      <w:r w:rsidRPr="003D1A6A">
        <w:rPr>
          <w:rFonts w:ascii="ＭＳ 明朝" w:eastAsia="ＭＳ 明朝" w:hAnsi="ＭＳ 明朝"/>
        </w:rPr>
        <w:t>、文化的に適切であることを保証</w:t>
      </w:r>
      <w:r w:rsidR="008E21DE" w:rsidRPr="003D1A6A">
        <w:rPr>
          <w:rFonts w:ascii="ＭＳ 明朝" w:eastAsia="ＭＳ 明朝" w:hAnsi="ＭＳ 明朝" w:hint="eastAsia"/>
        </w:rPr>
        <w:t>する</w:t>
      </w:r>
      <w:r w:rsidRPr="003D1A6A">
        <w:rPr>
          <w:rFonts w:ascii="ＭＳ 明朝" w:eastAsia="ＭＳ 明朝" w:hAnsi="ＭＳ 明朝"/>
        </w:rPr>
        <w:t>。</w:t>
      </w:r>
    </w:p>
    <w:p w14:paraId="59D93370" w14:textId="5D4A5CC7" w:rsidR="00B52F9C" w:rsidRPr="003D1A6A" w:rsidRDefault="00D32C1E" w:rsidP="00B52F9C">
      <w:pPr>
        <w:ind w:leftChars="202" w:left="409"/>
        <w:rPr>
          <w:rFonts w:ascii="ＭＳ 明朝" w:eastAsia="ＭＳ 明朝" w:hAnsi="ＭＳ 明朝"/>
        </w:rPr>
      </w:pPr>
      <w:r w:rsidRPr="003D1A6A">
        <w:rPr>
          <w:rFonts w:ascii="ＭＳ 明朝" w:eastAsia="ＭＳ 明朝" w:hAnsi="ＭＳ 明朝"/>
        </w:rPr>
        <w:t>- 医療提供者</w:t>
      </w:r>
      <w:r w:rsidR="00B52F9C" w:rsidRPr="003D1A6A">
        <w:rPr>
          <w:rFonts w:ascii="ＭＳ 明朝" w:eastAsia="ＭＳ 明朝" w:hAnsi="ＭＳ 明朝" w:hint="eastAsia"/>
        </w:rPr>
        <w:t>に</w:t>
      </w:r>
      <w:r w:rsidRPr="003D1A6A">
        <w:rPr>
          <w:rFonts w:ascii="ＭＳ 明朝" w:eastAsia="ＭＳ 明朝" w:hAnsi="ＭＳ 明朝"/>
        </w:rPr>
        <w:t>、事前指示書</w:t>
      </w:r>
      <w:r w:rsidR="008E21DE" w:rsidRPr="003D1A6A">
        <w:rPr>
          <w:rFonts w:ascii="ＭＳ 明朝" w:eastAsia="ＭＳ 明朝" w:hAnsi="ＭＳ 明朝" w:hint="eastAsia"/>
        </w:rPr>
        <w:t>（a</w:t>
      </w:r>
      <w:r w:rsidR="008E21DE" w:rsidRPr="003D1A6A">
        <w:rPr>
          <w:rFonts w:ascii="ＭＳ 明朝" w:eastAsia="ＭＳ 明朝" w:hAnsi="ＭＳ 明朝"/>
        </w:rPr>
        <w:t>dvance directives</w:t>
      </w:r>
      <w:r w:rsidR="008E21DE" w:rsidRPr="003D1A6A">
        <w:rPr>
          <w:rFonts w:ascii="ＭＳ 明朝" w:eastAsia="ＭＳ 明朝" w:hAnsi="ＭＳ 明朝" w:hint="eastAsia"/>
        </w:rPr>
        <w:t>）</w:t>
      </w:r>
      <w:r w:rsidRPr="003D1A6A">
        <w:rPr>
          <w:rFonts w:ascii="ＭＳ 明朝" w:eastAsia="ＭＳ 明朝" w:hAnsi="ＭＳ 明朝"/>
        </w:rPr>
        <w:t>、委任状、およびその他の形</w:t>
      </w:r>
      <w:r w:rsidR="00B52F9C" w:rsidRPr="003D1A6A">
        <w:rPr>
          <w:rFonts w:ascii="ＭＳ 明朝" w:eastAsia="ＭＳ 明朝" w:hAnsi="ＭＳ 明朝" w:hint="eastAsia"/>
        </w:rPr>
        <w:t>の</w:t>
      </w:r>
      <w:r w:rsidR="007F1D0C" w:rsidRPr="003D1A6A">
        <w:rPr>
          <w:rFonts w:ascii="ＭＳ 明朝" w:eastAsia="ＭＳ 明朝" w:hAnsi="ＭＳ 明朝" w:hint="eastAsia"/>
        </w:rPr>
        <w:t>確実な</w:t>
      </w:r>
      <w:r w:rsidR="00B52F9C" w:rsidRPr="003D1A6A">
        <w:rPr>
          <w:rFonts w:ascii="ＭＳ 明朝" w:eastAsia="ＭＳ 明朝" w:hAnsi="ＭＳ 明朝"/>
        </w:rPr>
        <w:t>意思決定に従って</w:t>
      </w:r>
      <w:r w:rsidR="00B52F9C" w:rsidRPr="003D1A6A">
        <w:rPr>
          <w:rFonts w:ascii="ＭＳ 明朝" w:eastAsia="ＭＳ 明朝" w:hAnsi="ＭＳ 明朝" w:hint="eastAsia"/>
        </w:rPr>
        <w:t>、</w:t>
      </w:r>
      <w:r w:rsidRPr="003D1A6A">
        <w:rPr>
          <w:rFonts w:ascii="ＭＳ 明朝" w:eastAsia="ＭＳ 明朝" w:hAnsi="ＭＳ 明朝"/>
        </w:rPr>
        <w:t>医療上の決定をすることを要求する</w:t>
      </w:r>
      <w:r w:rsidR="00A3542A" w:rsidRPr="003D1A6A">
        <w:rPr>
          <w:rStyle w:val="ad"/>
          <w:rFonts w:ascii="ＭＳ 明朝" w:eastAsia="ＭＳ 明朝" w:hAnsi="ＭＳ 明朝" w:cstheme="minorHAnsi"/>
          <w:b/>
          <w:bCs/>
          <w:szCs w:val="21"/>
        </w:rPr>
        <w:endnoteReference w:id="4"/>
      </w:r>
      <w:r w:rsidRPr="003D1A6A">
        <w:rPr>
          <w:rFonts w:ascii="ＭＳ 明朝" w:eastAsia="ＭＳ 明朝" w:hAnsi="ＭＳ 明朝"/>
        </w:rPr>
        <w:t>。</w:t>
      </w:r>
    </w:p>
    <w:p w14:paraId="42E4A777" w14:textId="281C4347" w:rsidR="00B52F9C" w:rsidRPr="003D1A6A" w:rsidRDefault="00D32C1E" w:rsidP="00B52F9C">
      <w:pPr>
        <w:rPr>
          <w:rFonts w:ascii="ＭＳ 明朝" w:eastAsia="ＭＳ 明朝" w:hAnsi="ＭＳ 明朝"/>
        </w:rPr>
      </w:pPr>
      <w:r w:rsidRPr="003D1A6A">
        <w:rPr>
          <w:rFonts w:ascii="ＭＳ 明朝" w:eastAsia="ＭＳ 明朝" w:hAnsi="ＭＳ 明朝"/>
          <w:b/>
          <w:bCs/>
        </w:rPr>
        <w:t>25.7</w:t>
      </w:r>
      <w:r w:rsidRPr="003D1A6A">
        <w:rPr>
          <w:rFonts w:ascii="ＭＳ 明朝" w:eastAsia="ＭＳ 明朝" w:hAnsi="ＭＳ 明朝"/>
        </w:rPr>
        <w:t xml:space="preserve"> </w:t>
      </w:r>
      <w:r w:rsidR="00B52F9C" w:rsidRPr="003D1A6A">
        <w:rPr>
          <w:rFonts w:ascii="ＭＳ 明朝" w:eastAsia="ＭＳ 明朝" w:hAnsi="ＭＳ 明朝" w:hint="eastAsia"/>
        </w:rPr>
        <w:t>法律</w:t>
      </w:r>
      <w:r w:rsidRPr="003D1A6A">
        <w:rPr>
          <w:rFonts w:ascii="ＭＳ 明朝" w:eastAsia="ＭＳ 明朝" w:hAnsi="ＭＳ 明朝"/>
        </w:rPr>
        <w:t>または規則</w:t>
      </w:r>
      <w:r w:rsidR="00A3542A" w:rsidRPr="003D1A6A">
        <w:rPr>
          <w:rStyle w:val="ad"/>
          <w:rFonts w:ascii="ＭＳ 明朝" w:eastAsia="ＭＳ 明朝" w:hAnsi="ＭＳ 明朝" w:cstheme="minorHAnsi"/>
          <w:b/>
          <w:bCs/>
          <w:szCs w:val="21"/>
        </w:rPr>
        <w:endnoteReference w:id="5"/>
      </w:r>
      <w:r w:rsidRPr="003D1A6A">
        <w:rPr>
          <w:rFonts w:ascii="ＭＳ 明朝" w:eastAsia="ＭＳ 明朝" w:hAnsi="ＭＳ 明朝"/>
        </w:rPr>
        <w:t>に、以下を許可する規定</w:t>
      </w:r>
      <w:r w:rsidR="00AB6B4F" w:rsidRPr="003D1A6A">
        <w:rPr>
          <w:rFonts w:ascii="ＭＳ 明朝" w:eastAsia="ＭＳ 明朝" w:hAnsi="ＭＳ 明朝" w:hint="eastAsia"/>
        </w:rPr>
        <w:t>が</w:t>
      </w:r>
      <w:r w:rsidRPr="003D1A6A">
        <w:rPr>
          <w:rFonts w:ascii="ＭＳ 明朝" w:eastAsia="ＭＳ 明朝" w:hAnsi="ＭＳ 明朝"/>
        </w:rPr>
        <w:t>ない</w:t>
      </w:r>
      <w:r w:rsidR="00050B20">
        <w:rPr>
          <w:rFonts w:ascii="ＭＳ 明朝" w:eastAsia="ＭＳ 明朝" w:hAnsi="ＭＳ 明朝" w:hint="eastAsia"/>
        </w:rPr>
        <w:t>こと</w:t>
      </w:r>
      <w:r w:rsidR="00B52F9C" w:rsidRPr="003D1A6A">
        <w:rPr>
          <w:rFonts w:ascii="ＭＳ 明朝" w:eastAsia="ＭＳ 明朝" w:hAnsi="ＭＳ 明朝" w:hint="eastAsia"/>
        </w:rPr>
        <w:t>。</w:t>
      </w:r>
    </w:p>
    <w:p w14:paraId="7B1F618C" w14:textId="1EB46C39" w:rsidR="00D32C1E" w:rsidRPr="003D1A6A" w:rsidRDefault="00B52F9C" w:rsidP="00B52F9C">
      <w:pPr>
        <w:ind w:firstLineChars="200" w:firstLine="405"/>
        <w:rPr>
          <w:rFonts w:ascii="ＭＳ 明朝" w:eastAsia="ＭＳ 明朝" w:hAnsi="ＭＳ 明朝"/>
        </w:rPr>
      </w:pPr>
      <w:r w:rsidRPr="003D1A6A">
        <w:rPr>
          <w:rFonts w:ascii="ＭＳ 明朝" w:eastAsia="ＭＳ 明朝" w:hAnsi="ＭＳ 明朝" w:hint="eastAsia"/>
        </w:rPr>
        <w:t>-</w:t>
      </w:r>
      <w:r w:rsidR="00D32C1E" w:rsidRPr="003D1A6A">
        <w:rPr>
          <w:rFonts w:ascii="ＭＳ 明朝" w:eastAsia="ＭＳ 明朝" w:hAnsi="ＭＳ 明朝"/>
        </w:rPr>
        <w:t xml:space="preserve"> 第三者</w:t>
      </w:r>
      <w:r w:rsidR="00A3542A" w:rsidRPr="003D1A6A">
        <w:rPr>
          <w:rStyle w:val="ad"/>
          <w:rFonts w:ascii="ＭＳ 明朝" w:eastAsia="ＭＳ 明朝" w:hAnsi="ＭＳ 明朝" w:cstheme="minorHAnsi"/>
          <w:b/>
          <w:bCs/>
          <w:szCs w:val="21"/>
        </w:rPr>
        <w:endnoteReference w:id="6"/>
      </w:r>
      <w:r w:rsidR="00D32C1E" w:rsidRPr="003D1A6A">
        <w:rPr>
          <w:rFonts w:ascii="ＭＳ 明朝" w:eastAsia="ＭＳ 明朝" w:hAnsi="ＭＳ 明朝"/>
        </w:rPr>
        <w:t>による同意の提供または代替。</w:t>
      </w:r>
    </w:p>
    <w:p w14:paraId="7DEE2F11" w14:textId="5338711A" w:rsidR="00D32C1E" w:rsidRPr="003D1A6A" w:rsidRDefault="00D32C1E" w:rsidP="001D3061">
      <w:pPr>
        <w:ind w:leftChars="202" w:left="409"/>
        <w:rPr>
          <w:rFonts w:ascii="ＭＳ 明朝" w:eastAsia="ＭＳ 明朝" w:hAnsi="ＭＳ 明朝"/>
        </w:rPr>
      </w:pPr>
      <w:r w:rsidRPr="003D1A6A">
        <w:rPr>
          <w:rFonts w:ascii="ＭＳ 明朝" w:eastAsia="ＭＳ 明朝" w:hAnsi="ＭＳ 明朝"/>
        </w:rPr>
        <w:t>-あらゆる形態の手術</w:t>
      </w:r>
      <w:r w:rsidR="00A3542A" w:rsidRPr="003D1A6A">
        <w:rPr>
          <w:rStyle w:val="ad"/>
          <w:rFonts w:ascii="ＭＳ 明朝" w:eastAsia="ＭＳ 明朝" w:hAnsi="ＭＳ 明朝" w:cstheme="minorHAnsi"/>
          <w:b/>
          <w:bCs/>
          <w:szCs w:val="21"/>
        </w:rPr>
        <w:endnoteReference w:id="7"/>
      </w:r>
      <w:r w:rsidRPr="003D1A6A">
        <w:rPr>
          <w:rFonts w:ascii="ＭＳ 明朝" w:eastAsia="ＭＳ 明朝" w:hAnsi="ＭＳ 明朝"/>
        </w:rPr>
        <w:t>を含むあらゆる種類の治療、あらゆる種類の</w:t>
      </w:r>
      <w:r w:rsidR="00B52F9C" w:rsidRPr="003D1A6A">
        <w:rPr>
          <w:rFonts w:ascii="ＭＳ 明朝" w:eastAsia="ＭＳ 明朝" w:hAnsi="ＭＳ 明朝" w:hint="eastAsia"/>
        </w:rPr>
        <w:t>薬物</w:t>
      </w:r>
      <w:r w:rsidR="00A3542A" w:rsidRPr="003D1A6A">
        <w:rPr>
          <w:rStyle w:val="ad"/>
          <w:rFonts w:ascii="ＭＳ 明朝" w:eastAsia="ＭＳ 明朝" w:hAnsi="ＭＳ 明朝" w:cstheme="minorHAnsi"/>
          <w:b/>
          <w:bCs/>
          <w:szCs w:val="21"/>
        </w:rPr>
        <w:endnoteReference w:id="8"/>
      </w:r>
      <w:r w:rsidRPr="003D1A6A">
        <w:rPr>
          <w:rFonts w:ascii="ＭＳ 明朝" w:eastAsia="ＭＳ 明朝" w:hAnsi="ＭＳ 明朝"/>
        </w:rPr>
        <w:t>、治療（</w:t>
      </w:r>
      <w:r w:rsidR="00B52F9C" w:rsidRPr="003D1A6A">
        <w:rPr>
          <w:rFonts w:ascii="ＭＳ 明朝" w:eastAsia="ＭＳ 明朝" w:hAnsi="ＭＳ 明朝" w:hint="eastAsia"/>
        </w:rPr>
        <w:t>電気ショック療法</w:t>
      </w:r>
      <w:r w:rsidRPr="003D1A6A">
        <w:rPr>
          <w:rFonts w:ascii="ＭＳ 明朝" w:eastAsia="ＭＳ 明朝" w:hAnsi="ＭＳ 明朝"/>
        </w:rPr>
        <w:t>など）、機械的装置、ベルトまたは拘束具の</w:t>
      </w:r>
      <w:r w:rsidR="00B52F9C" w:rsidRPr="003D1A6A">
        <w:rPr>
          <w:rFonts w:ascii="ＭＳ 明朝" w:eastAsia="ＭＳ 明朝" w:hAnsi="ＭＳ 明朝" w:hint="eastAsia"/>
        </w:rPr>
        <w:t>使用</w:t>
      </w:r>
      <w:r w:rsidR="00110B09" w:rsidRPr="003D1A6A">
        <w:rPr>
          <w:rFonts w:ascii="ＭＳ 明朝" w:eastAsia="ＭＳ 明朝" w:hAnsi="ＭＳ 明朝" w:hint="eastAsia"/>
        </w:rPr>
        <w:t>などあらゆる種類の非自発的な治療</w:t>
      </w:r>
      <w:r w:rsidRPr="003D1A6A">
        <w:rPr>
          <w:rFonts w:ascii="ＭＳ 明朝" w:eastAsia="ＭＳ 明朝" w:hAnsi="ＭＳ 明朝"/>
        </w:rPr>
        <w:t>。</w:t>
      </w:r>
    </w:p>
    <w:p w14:paraId="35909F14" w14:textId="5F4DCB1D" w:rsidR="00D32C1E" w:rsidRPr="003D1A6A" w:rsidRDefault="00D32C1E" w:rsidP="00D32C1E">
      <w:pPr>
        <w:rPr>
          <w:rFonts w:ascii="ＭＳ 明朝" w:eastAsia="ＭＳ 明朝" w:hAnsi="ＭＳ 明朝"/>
        </w:rPr>
      </w:pPr>
      <w:r w:rsidRPr="003D1A6A">
        <w:rPr>
          <w:rFonts w:ascii="ＭＳ 明朝" w:eastAsia="ＭＳ 明朝" w:hAnsi="ＭＳ 明朝"/>
          <w:b/>
          <w:bCs/>
        </w:rPr>
        <w:t>25.8</w:t>
      </w:r>
      <w:r w:rsidRPr="003D1A6A">
        <w:rPr>
          <w:rFonts w:ascii="ＭＳ 明朝" w:eastAsia="ＭＳ 明朝" w:hAnsi="ＭＳ 明朝"/>
        </w:rPr>
        <w:t xml:space="preserve"> 障害のある人の健康</w:t>
      </w:r>
      <w:r w:rsidR="00BA12C1" w:rsidRPr="003D1A6A">
        <w:rPr>
          <w:rFonts w:ascii="ＭＳ 明朝" w:eastAsia="ＭＳ 明朝" w:hAnsi="ＭＳ 明朝" w:hint="eastAsia"/>
        </w:rPr>
        <w:t>の</w:t>
      </w:r>
      <w:r w:rsidRPr="003D1A6A">
        <w:rPr>
          <w:rFonts w:ascii="ＭＳ 明朝" w:eastAsia="ＭＳ 明朝" w:hAnsi="ＭＳ 明朝"/>
        </w:rPr>
        <w:t>権利、</w:t>
      </w:r>
      <w:r w:rsidR="00A51348" w:rsidRPr="003D1A6A">
        <w:rPr>
          <w:rFonts w:ascii="ＭＳ 明朝" w:eastAsia="ＭＳ 明朝" w:hAnsi="ＭＳ 明朝" w:hint="eastAsia"/>
        </w:rPr>
        <w:t>自由な意思に基づく</w:t>
      </w:r>
      <w:r w:rsidRPr="003D1A6A">
        <w:rPr>
          <w:rFonts w:ascii="ＭＳ 明朝" w:eastAsia="ＭＳ 明朝" w:hAnsi="ＭＳ 明朝"/>
        </w:rPr>
        <w:t>インフォームド・コンセント、健康に影響</w:t>
      </w:r>
      <w:r w:rsidR="00BA12C1" w:rsidRPr="003D1A6A">
        <w:rPr>
          <w:rFonts w:ascii="ＭＳ 明朝" w:eastAsia="ＭＳ 明朝" w:hAnsi="ＭＳ 明朝" w:hint="eastAsia"/>
        </w:rPr>
        <w:t>す</w:t>
      </w:r>
      <w:r w:rsidRPr="003D1A6A">
        <w:rPr>
          <w:rFonts w:ascii="ＭＳ 明朝" w:eastAsia="ＭＳ 明朝" w:hAnsi="ＭＳ 明朝"/>
        </w:rPr>
        <w:t>る社会的決定要因（</w:t>
      </w:r>
      <w:r w:rsidR="00BA12C1" w:rsidRPr="003D1A6A">
        <w:rPr>
          <w:rFonts w:ascii="ＭＳ 明朝" w:eastAsia="ＭＳ 明朝" w:hAnsi="ＭＳ 明朝" w:hint="eastAsia"/>
        </w:rPr>
        <w:t>精神保健</w:t>
      </w:r>
      <w:r w:rsidRPr="003D1A6A">
        <w:rPr>
          <w:rFonts w:ascii="ＭＳ 明朝" w:eastAsia="ＭＳ 明朝" w:hAnsi="ＭＳ 明朝"/>
        </w:rPr>
        <w:t>を含む）に関する必須のコースと</w:t>
      </w:r>
      <w:r w:rsidR="00BB6E0A" w:rsidRPr="003D1A6A">
        <w:rPr>
          <w:rFonts w:ascii="ＭＳ 明朝" w:eastAsia="ＭＳ 明朝" w:hAnsi="ＭＳ 明朝" w:hint="eastAsia"/>
        </w:rPr>
        <w:t>訓練が</w:t>
      </w:r>
      <w:r w:rsidRPr="003D1A6A">
        <w:rPr>
          <w:rFonts w:ascii="ＭＳ 明朝" w:eastAsia="ＭＳ 明朝" w:hAnsi="ＭＳ 明朝"/>
        </w:rPr>
        <w:t>、大学やその他の教育機関の医学・保健</w:t>
      </w:r>
      <w:r w:rsidR="00BA12C1" w:rsidRPr="003D1A6A">
        <w:rPr>
          <w:rFonts w:ascii="ＭＳ 明朝" w:eastAsia="ＭＳ 明朝" w:hAnsi="ＭＳ 明朝" w:hint="eastAsia"/>
        </w:rPr>
        <w:t>事業</w:t>
      </w:r>
      <w:r w:rsidRPr="003D1A6A">
        <w:rPr>
          <w:rFonts w:ascii="ＭＳ 明朝" w:eastAsia="ＭＳ 明朝" w:hAnsi="ＭＳ 明朝"/>
        </w:rPr>
        <w:t>の学生の中核的な</w:t>
      </w:r>
      <w:r w:rsidR="00BA12C1" w:rsidRPr="003D1A6A">
        <w:rPr>
          <w:rFonts w:ascii="ＭＳ 明朝" w:eastAsia="ＭＳ 明朝" w:hAnsi="ＭＳ 明朝" w:hint="eastAsia"/>
        </w:rPr>
        <w:t>養成</w:t>
      </w:r>
      <w:r w:rsidRPr="003D1A6A">
        <w:rPr>
          <w:rFonts w:ascii="ＭＳ 明朝" w:eastAsia="ＭＳ 明朝" w:hAnsi="ＭＳ 明朝"/>
        </w:rPr>
        <w:t>カリキュラムの不可欠な部分</w:t>
      </w:r>
      <w:r w:rsidR="00BA12C1" w:rsidRPr="003D1A6A">
        <w:rPr>
          <w:rFonts w:ascii="ＭＳ 明朝" w:eastAsia="ＭＳ 明朝" w:hAnsi="ＭＳ 明朝" w:hint="eastAsia"/>
        </w:rPr>
        <w:t>となっている</w:t>
      </w:r>
      <w:r w:rsidR="00050B20">
        <w:rPr>
          <w:rFonts w:ascii="ＭＳ 明朝" w:eastAsia="ＭＳ 明朝" w:hAnsi="ＭＳ 明朝" w:hint="eastAsia"/>
        </w:rPr>
        <w:t>こと</w:t>
      </w:r>
      <w:r w:rsidRPr="003D1A6A">
        <w:rPr>
          <w:rFonts w:ascii="ＭＳ 明朝" w:eastAsia="ＭＳ 明朝" w:hAnsi="ＭＳ 明朝"/>
        </w:rPr>
        <w:t>。</w:t>
      </w:r>
    </w:p>
    <w:p w14:paraId="08339E82" w14:textId="77777777" w:rsidR="00D32C1E" w:rsidRPr="003D1A6A" w:rsidRDefault="00D32C1E" w:rsidP="00D32C1E">
      <w:pPr>
        <w:rPr>
          <w:rFonts w:ascii="ＭＳ 明朝" w:eastAsia="ＭＳ 明朝" w:hAnsi="ＭＳ 明朝"/>
        </w:rPr>
      </w:pPr>
    </w:p>
    <w:p w14:paraId="3F548558" w14:textId="77777777" w:rsidR="00D32C1E" w:rsidRPr="003D1A6A" w:rsidRDefault="00D32C1E" w:rsidP="00D32C1E">
      <w:pPr>
        <w:rPr>
          <w:rFonts w:ascii="ＭＳ 明朝" w:eastAsia="ＭＳ 明朝" w:hAnsi="ＭＳ 明朝"/>
          <w:b/>
          <w:bCs/>
        </w:rPr>
      </w:pPr>
      <w:r w:rsidRPr="003D1A6A">
        <w:rPr>
          <w:rFonts w:ascii="ＭＳ 明朝" w:eastAsia="ＭＳ 明朝" w:hAnsi="ＭＳ 明朝" w:hint="eastAsia"/>
          <w:b/>
          <w:bCs/>
        </w:rPr>
        <w:t>プロセス指標</w:t>
      </w:r>
    </w:p>
    <w:p w14:paraId="288C4993" w14:textId="7E615ADE" w:rsidR="00D32C1E" w:rsidRPr="003D1A6A" w:rsidRDefault="00D32C1E" w:rsidP="00D32C1E">
      <w:pPr>
        <w:rPr>
          <w:rFonts w:ascii="ＭＳ 明朝" w:eastAsia="ＭＳ 明朝" w:hAnsi="ＭＳ 明朝"/>
        </w:rPr>
      </w:pPr>
      <w:r w:rsidRPr="003D1A6A">
        <w:rPr>
          <w:rFonts w:ascii="ＭＳ 明朝" w:eastAsia="ＭＳ 明朝" w:hAnsi="ＭＳ 明朝"/>
          <w:b/>
          <w:bCs/>
        </w:rPr>
        <w:t>25.9</w:t>
      </w:r>
      <w:r w:rsidR="006A31D9" w:rsidRPr="003D1A6A">
        <w:rPr>
          <w:rFonts w:ascii="ＭＳ 明朝" w:eastAsia="ＭＳ 明朝" w:hAnsi="ＭＳ 明朝"/>
          <w:b/>
          <w:bCs/>
        </w:rPr>
        <w:t xml:space="preserve"> </w:t>
      </w:r>
      <w:r w:rsidRPr="003D1A6A">
        <w:rPr>
          <w:rFonts w:ascii="ＭＳ 明朝" w:eastAsia="ＭＳ 明朝" w:hAnsi="ＭＳ 明朝"/>
        </w:rPr>
        <w:t>国のアクセシビリティ基準</w:t>
      </w:r>
      <w:r w:rsidR="00FF4114" w:rsidRPr="003D1A6A">
        <w:rPr>
          <w:rFonts w:ascii="ＭＳ 明朝" w:eastAsia="ＭＳ 明朝" w:hAnsi="ＭＳ 明朝" w:hint="eastAsia"/>
        </w:rPr>
        <w:t>(</w:t>
      </w:r>
      <w:r w:rsidR="00FF4114" w:rsidRPr="003D1A6A">
        <w:rPr>
          <w:rFonts w:ascii="ＭＳ 明朝" w:eastAsia="ＭＳ 明朝" w:hAnsi="ＭＳ 明朝"/>
        </w:rPr>
        <w:t>アクセシブルな建物や環境</w:t>
      </w:r>
      <w:r w:rsidR="00A3542A" w:rsidRPr="003D1A6A">
        <w:rPr>
          <w:rStyle w:val="ad"/>
          <w:rFonts w:ascii="ＭＳ 明朝" w:eastAsia="ＭＳ 明朝" w:hAnsi="ＭＳ 明朝" w:cstheme="minorHAnsi"/>
          <w:b/>
          <w:bCs/>
          <w:szCs w:val="21"/>
        </w:rPr>
        <w:endnoteReference w:id="9"/>
      </w:r>
      <w:r w:rsidR="00FF4114" w:rsidRPr="003D1A6A">
        <w:rPr>
          <w:rFonts w:ascii="ＭＳ 明朝" w:eastAsia="ＭＳ 明朝" w:hAnsi="ＭＳ 明朝"/>
        </w:rPr>
        <w:t>、医療・健康機器、情報</w:t>
      </w:r>
      <w:r w:rsidR="00FF4114" w:rsidRPr="003D1A6A">
        <w:rPr>
          <w:rFonts w:ascii="ＭＳ 明朝" w:eastAsia="ＭＳ 明朝" w:hAnsi="ＭＳ 明朝" w:hint="eastAsia"/>
        </w:rPr>
        <w:t>・</w:t>
      </w:r>
      <w:r w:rsidR="00FF4114" w:rsidRPr="003D1A6A">
        <w:rPr>
          <w:rFonts w:ascii="ＭＳ 明朝" w:eastAsia="ＭＳ 明朝" w:hAnsi="ＭＳ 明朝"/>
        </w:rPr>
        <w:t>通信など</w:t>
      </w:r>
      <w:r w:rsidR="00FF4114" w:rsidRPr="003D1A6A">
        <w:rPr>
          <w:rFonts w:ascii="ＭＳ 明朝" w:eastAsia="ＭＳ 明朝" w:hAnsi="ＭＳ 明朝" w:hint="eastAsia"/>
        </w:rPr>
        <w:t>)</w:t>
      </w:r>
      <w:r w:rsidRPr="003D1A6A">
        <w:rPr>
          <w:rFonts w:ascii="ＭＳ 明朝" w:eastAsia="ＭＳ 明朝" w:hAnsi="ＭＳ 明朝"/>
        </w:rPr>
        <w:t>を満たした、</w:t>
      </w:r>
      <w:r w:rsidR="00FF4114" w:rsidRPr="003D1A6A">
        <w:rPr>
          <w:rFonts w:ascii="ＭＳ 明朝" w:eastAsia="ＭＳ 明朝" w:hAnsi="ＭＳ 明朝"/>
        </w:rPr>
        <w:t>診療所や病院その他</w:t>
      </w:r>
      <w:r w:rsidRPr="003D1A6A">
        <w:rPr>
          <w:rFonts w:ascii="ＭＳ 明朝" w:eastAsia="ＭＳ 明朝" w:hAnsi="ＭＳ 明朝"/>
        </w:rPr>
        <w:t>保健医療を提供する施設の割合。</w:t>
      </w:r>
    </w:p>
    <w:p w14:paraId="28EF669E" w14:textId="4CFC9A63" w:rsidR="00D32C1E" w:rsidRPr="003D1A6A" w:rsidRDefault="00D32C1E" w:rsidP="00D32C1E">
      <w:pPr>
        <w:rPr>
          <w:rFonts w:ascii="ＭＳ 明朝" w:eastAsia="ＭＳ 明朝" w:hAnsi="ＭＳ 明朝"/>
        </w:rPr>
      </w:pPr>
      <w:r w:rsidRPr="003D1A6A">
        <w:rPr>
          <w:rFonts w:ascii="ＭＳ 明朝" w:eastAsia="ＭＳ 明朝" w:hAnsi="ＭＳ 明朝"/>
          <w:b/>
          <w:bCs/>
        </w:rPr>
        <w:t>25.10</w:t>
      </w:r>
      <w:r w:rsidRPr="003D1A6A">
        <w:rPr>
          <w:rFonts w:ascii="ＭＳ 明朝" w:eastAsia="ＭＳ 明朝" w:hAnsi="ＭＳ 明朝"/>
        </w:rPr>
        <w:t xml:space="preserve"> アクセシブルで代替的なコミュニケーション方法</w:t>
      </w:r>
      <w:r w:rsidR="005D05FB" w:rsidRPr="003D1A6A">
        <w:rPr>
          <w:rStyle w:val="ad"/>
          <w:rFonts w:ascii="ＭＳ 明朝" w:eastAsia="ＭＳ 明朝" w:hAnsi="ＭＳ 明朝" w:cstheme="minorHAnsi"/>
          <w:b/>
          <w:bCs/>
          <w:szCs w:val="21"/>
        </w:rPr>
        <w:endnoteReference w:id="10"/>
      </w:r>
      <w:r w:rsidRPr="003D1A6A">
        <w:rPr>
          <w:rFonts w:ascii="ＭＳ 明朝" w:eastAsia="ＭＳ 明朝" w:hAnsi="ＭＳ 明朝"/>
        </w:rPr>
        <w:t>を提供している保健診療所および病院の割合</w:t>
      </w:r>
      <w:r w:rsidR="00FF4114" w:rsidRPr="003D1A6A">
        <w:rPr>
          <w:rFonts w:ascii="ＭＳ 明朝" w:eastAsia="ＭＳ 明朝" w:hAnsi="ＭＳ 明朝" w:hint="eastAsia"/>
        </w:rPr>
        <w:t>。</w:t>
      </w:r>
      <w:r w:rsidRPr="003D1A6A">
        <w:rPr>
          <w:rFonts w:ascii="ＭＳ 明朝" w:eastAsia="ＭＳ 明朝" w:hAnsi="ＭＳ 明朝"/>
        </w:rPr>
        <w:t xml:space="preserve">  </w:t>
      </w:r>
    </w:p>
    <w:p w14:paraId="0340898D" w14:textId="3B2E6DB1" w:rsidR="00D32C1E" w:rsidRPr="003D1A6A" w:rsidRDefault="00D32C1E" w:rsidP="00D32C1E">
      <w:pPr>
        <w:rPr>
          <w:rFonts w:ascii="ＭＳ 明朝" w:eastAsia="ＭＳ 明朝" w:hAnsi="ＭＳ 明朝"/>
        </w:rPr>
      </w:pPr>
      <w:r w:rsidRPr="003D1A6A">
        <w:rPr>
          <w:rFonts w:ascii="ＭＳ 明朝" w:eastAsia="ＭＳ 明朝" w:hAnsi="ＭＳ 明朝"/>
          <w:b/>
          <w:bCs/>
        </w:rPr>
        <w:t>25.11</w:t>
      </w:r>
      <w:r w:rsidRPr="003D1A6A">
        <w:rPr>
          <w:rFonts w:ascii="ＭＳ 明朝" w:eastAsia="ＭＳ 明朝" w:hAnsi="ＭＳ 明朝"/>
        </w:rPr>
        <w:t xml:space="preserve"> 精神保健予算のうち、地域に根ざしたサービスと支援に割り当てられた予算の割合（精神科病院や病床に割り当てられた予算と</w:t>
      </w:r>
      <w:r w:rsidR="00FF4114" w:rsidRPr="003D1A6A">
        <w:rPr>
          <w:rFonts w:ascii="ＭＳ 明朝" w:eastAsia="ＭＳ 明朝" w:hAnsi="ＭＳ 明朝" w:hint="eastAsia"/>
        </w:rPr>
        <w:t>比較</w:t>
      </w:r>
      <w:r w:rsidRPr="003D1A6A">
        <w:rPr>
          <w:rFonts w:ascii="ＭＳ 明朝" w:eastAsia="ＭＳ 明朝" w:hAnsi="ＭＳ 明朝"/>
        </w:rPr>
        <w:t>）。</w:t>
      </w:r>
    </w:p>
    <w:p w14:paraId="7461AA14" w14:textId="5E78A46C" w:rsidR="00180F5C" w:rsidRPr="003D1A6A" w:rsidRDefault="00D32C1E" w:rsidP="00D32C1E">
      <w:pPr>
        <w:rPr>
          <w:rFonts w:ascii="ＭＳ 明朝" w:eastAsia="ＭＳ 明朝" w:hAnsi="ＭＳ 明朝"/>
        </w:rPr>
      </w:pPr>
      <w:r w:rsidRPr="003D1A6A">
        <w:rPr>
          <w:rFonts w:ascii="ＭＳ 明朝" w:eastAsia="ＭＳ 明朝" w:hAnsi="ＭＳ 明朝"/>
          <w:b/>
          <w:bCs/>
        </w:rPr>
        <w:t>25.12</w:t>
      </w:r>
      <w:r w:rsidRPr="003D1A6A">
        <w:rPr>
          <w:rFonts w:ascii="ＭＳ 明朝" w:eastAsia="ＭＳ 明朝" w:hAnsi="ＭＳ 明朝"/>
        </w:rPr>
        <w:t xml:space="preserve"> </w:t>
      </w:r>
      <w:r w:rsidR="0004407E" w:rsidRPr="003D1A6A">
        <w:rPr>
          <w:rFonts w:ascii="ＭＳ 明朝" w:eastAsia="ＭＳ 明朝" w:hAnsi="ＭＳ 明朝" w:hint="eastAsia"/>
        </w:rPr>
        <w:t>家計の支出又は所得に占める健康関連支出が大きい人口の割合</w:t>
      </w:r>
      <w:r w:rsidRPr="003D1A6A">
        <w:rPr>
          <w:rFonts w:ascii="ＭＳ 明朝" w:eastAsia="ＭＳ 明朝" w:hAnsi="ＭＳ 明朝"/>
        </w:rPr>
        <w:t>（SDG指標3.8.2）</w:t>
      </w:r>
      <w:r w:rsidR="0004407E" w:rsidRPr="003D1A6A">
        <w:rPr>
          <w:rFonts w:ascii="ＭＳ 明朝" w:eastAsia="ＭＳ 明朝" w:hAnsi="ＭＳ 明朝" w:hint="eastAsia"/>
        </w:rPr>
        <w:t>。</w:t>
      </w:r>
      <w:r w:rsidRPr="003D1A6A">
        <w:rPr>
          <w:rFonts w:ascii="ＭＳ 明朝" w:eastAsia="ＭＳ 明朝" w:hAnsi="ＭＳ 明朝"/>
        </w:rPr>
        <w:t>性</w:t>
      </w:r>
      <w:r w:rsidR="00F53469" w:rsidRPr="003D1A6A">
        <w:rPr>
          <w:rFonts w:ascii="ＭＳ 明朝" w:eastAsia="ＭＳ 明朝" w:hAnsi="ＭＳ 明朝" w:hint="eastAsia"/>
        </w:rPr>
        <w:t>別</w:t>
      </w:r>
      <w:r w:rsidRPr="003D1A6A">
        <w:rPr>
          <w:rFonts w:ascii="ＭＳ 明朝" w:eastAsia="ＭＳ 明朝" w:hAnsi="ＭＳ 明朝"/>
        </w:rPr>
        <w:t>、年齢、障害別に集計。</w:t>
      </w:r>
    </w:p>
    <w:p w14:paraId="1FCCF5EA" w14:textId="5548A816" w:rsidR="00D32C1E" w:rsidRPr="003D1A6A" w:rsidRDefault="00D32C1E" w:rsidP="00D32C1E">
      <w:pPr>
        <w:rPr>
          <w:rFonts w:ascii="ＭＳ 明朝" w:eastAsia="ＭＳ 明朝" w:hAnsi="ＭＳ 明朝"/>
        </w:rPr>
      </w:pPr>
      <w:r w:rsidRPr="003D1A6A">
        <w:rPr>
          <w:rFonts w:ascii="ＭＳ 明朝" w:eastAsia="ＭＳ 明朝" w:hAnsi="ＭＳ 明朝"/>
          <w:b/>
          <w:bCs/>
        </w:rPr>
        <w:t xml:space="preserve">25.13 </w:t>
      </w:r>
      <w:r w:rsidRPr="003D1A6A">
        <w:rPr>
          <w:rFonts w:ascii="ＭＳ 明朝" w:eastAsia="ＭＳ 明朝" w:hAnsi="ＭＳ 明朝"/>
        </w:rPr>
        <w:t>政府支援の医療</w:t>
      </w:r>
      <w:r w:rsidR="00FF4114" w:rsidRPr="003D1A6A">
        <w:rPr>
          <w:rFonts w:ascii="ＭＳ 明朝" w:eastAsia="ＭＳ 明朝" w:hAnsi="ＭＳ 明朝" w:hint="eastAsia"/>
        </w:rPr>
        <w:t>事業の</w:t>
      </w:r>
      <w:r w:rsidRPr="003D1A6A">
        <w:rPr>
          <w:rFonts w:ascii="ＭＳ 明朝" w:eastAsia="ＭＳ 明朝" w:hAnsi="ＭＳ 明朝"/>
        </w:rPr>
        <w:t>利用</w:t>
      </w:r>
      <w:r w:rsidR="00FF4114" w:rsidRPr="003D1A6A">
        <w:rPr>
          <w:rFonts w:ascii="ＭＳ 明朝" w:eastAsia="ＭＳ 明朝" w:hAnsi="ＭＳ 明朝" w:hint="eastAsia"/>
        </w:rPr>
        <w:t>者の中での</w:t>
      </w:r>
      <w:r w:rsidRPr="003D1A6A">
        <w:rPr>
          <w:rFonts w:ascii="ＭＳ 明朝" w:eastAsia="ＭＳ 明朝" w:hAnsi="ＭＳ 明朝"/>
        </w:rPr>
        <w:t>障害のある人の割合</w:t>
      </w:r>
      <w:r w:rsidR="006A31D9" w:rsidRPr="003D1A6A">
        <w:rPr>
          <w:rFonts w:ascii="ＭＳ 明朝" w:eastAsia="ＭＳ 明朝" w:hAnsi="ＭＳ 明朝" w:hint="eastAsia"/>
        </w:rPr>
        <w:t>。</w:t>
      </w:r>
      <w:r w:rsidRPr="003D1A6A">
        <w:rPr>
          <w:rFonts w:ascii="ＭＳ 明朝" w:eastAsia="ＭＳ 明朝" w:hAnsi="ＭＳ 明朝"/>
        </w:rPr>
        <w:t>年齢、性</w:t>
      </w:r>
      <w:r w:rsidR="00F53469" w:rsidRPr="003D1A6A">
        <w:rPr>
          <w:rFonts w:ascii="ＭＳ 明朝" w:eastAsia="ＭＳ 明朝" w:hAnsi="ＭＳ 明朝" w:hint="eastAsia"/>
        </w:rPr>
        <w:t>別</w:t>
      </w:r>
      <w:r w:rsidRPr="003D1A6A">
        <w:rPr>
          <w:rFonts w:ascii="ＭＳ 明朝" w:eastAsia="ＭＳ 明朝" w:hAnsi="ＭＳ 明朝"/>
        </w:rPr>
        <w:t>、障害別</w:t>
      </w:r>
      <w:r w:rsidR="00FF4114" w:rsidRPr="003D1A6A">
        <w:rPr>
          <w:rFonts w:ascii="ＭＳ 明朝" w:eastAsia="ＭＳ 明朝" w:hAnsi="ＭＳ 明朝" w:hint="eastAsia"/>
        </w:rPr>
        <w:t>に集計。</w:t>
      </w:r>
      <w:r w:rsidRPr="003D1A6A">
        <w:rPr>
          <w:rFonts w:ascii="ＭＳ 明朝" w:eastAsia="ＭＳ 明朝" w:hAnsi="ＭＳ 明朝"/>
        </w:rPr>
        <w:t xml:space="preserve"> </w:t>
      </w:r>
    </w:p>
    <w:p w14:paraId="1502D0E0" w14:textId="46760CF3" w:rsidR="00D32C1E" w:rsidRPr="003D1A6A" w:rsidRDefault="00D32C1E" w:rsidP="00D32C1E">
      <w:pPr>
        <w:rPr>
          <w:rFonts w:ascii="ＭＳ 明朝" w:eastAsia="ＭＳ 明朝" w:hAnsi="ＭＳ 明朝"/>
        </w:rPr>
      </w:pPr>
      <w:r w:rsidRPr="003D1A6A">
        <w:rPr>
          <w:rFonts w:ascii="ＭＳ 明朝" w:eastAsia="ＭＳ 明朝" w:hAnsi="ＭＳ 明朝"/>
          <w:b/>
          <w:bCs/>
        </w:rPr>
        <w:t>25.14</w:t>
      </w:r>
      <w:r w:rsidRPr="003D1A6A">
        <w:rPr>
          <w:rFonts w:ascii="ＭＳ 明朝" w:eastAsia="ＭＳ 明朝" w:hAnsi="ＭＳ 明朝"/>
        </w:rPr>
        <w:t xml:space="preserve"> 他の人と比較した障害のある人の医療費</w:t>
      </w:r>
      <w:r w:rsidR="00E0265A" w:rsidRPr="003D1A6A">
        <w:rPr>
          <w:rFonts w:ascii="ＭＳ 明朝" w:eastAsia="ＭＳ 明朝" w:hAnsi="ＭＳ 明朝" w:hint="eastAsia"/>
        </w:rPr>
        <w:t>自己負担</w:t>
      </w:r>
      <w:r w:rsidRPr="003D1A6A">
        <w:rPr>
          <w:rFonts w:ascii="ＭＳ 明朝" w:eastAsia="ＭＳ 明朝" w:hAnsi="ＭＳ 明朝"/>
        </w:rPr>
        <w:t>の平均</w:t>
      </w:r>
      <w:r w:rsidR="00F53469" w:rsidRPr="003D1A6A">
        <w:rPr>
          <w:rFonts w:ascii="ＭＳ 明朝" w:eastAsia="ＭＳ 明朝" w:hAnsi="ＭＳ 明朝" w:hint="eastAsia"/>
        </w:rPr>
        <w:t>額</w:t>
      </w:r>
      <w:r w:rsidR="006A31D9" w:rsidRPr="003D1A6A">
        <w:rPr>
          <w:rFonts w:ascii="ＭＳ 明朝" w:eastAsia="ＭＳ 明朝" w:hAnsi="ＭＳ 明朝" w:hint="eastAsia"/>
        </w:rPr>
        <w:t>。</w:t>
      </w:r>
      <w:r w:rsidRPr="003D1A6A">
        <w:rPr>
          <w:rFonts w:ascii="ＭＳ 明朝" w:eastAsia="ＭＳ 明朝" w:hAnsi="ＭＳ 明朝"/>
        </w:rPr>
        <w:t>性</w:t>
      </w:r>
      <w:r w:rsidR="00F53469" w:rsidRPr="003D1A6A">
        <w:rPr>
          <w:rFonts w:ascii="ＭＳ 明朝" w:eastAsia="ＭＳ 明朝" w:hAnsi="ＭＳ 明朝" w:hint="eastAsia"/>
        </w:rPr>
        <w:t>別</w:t>
      </w:r>
      <w:r w:rsidRPr="003D1A6A">
        <w:rPr>
          <w:rFonts w:ascii="ＭＳ 明朝" w:eastAsia="ＭＳ 明朝" w:hAnsi="ＭＳ 明朝"/>
        </w:rPr>
        <w:t>、年齢、障害別</w:t>
      </w:r>
      <w:r w:rsidR="00E0265A" w:rsidRPr="003D1A6A">
        <w:rPr>
          <w:rFonts w:ascii="ＭＳ 明朝" w:eastAsia="ＭＳ 明朝" w:hAnsi="ＭＳ 明朝" w:hint="eastAsia"/>
        </w:rPr>
        <w:t>に集計。</w:t>
      </w:r>
    </w:p>
    <w:p w14:paraId="2813E410" w14:textId="5F654090" w:rsidR="00D32C1E" w:rsidRPr="003D1A6A" w:rsidRDefault="00D32C1E" w:rsidP="00D32C1E">
      <w:pPr>
        <w:rPr>
          <w:rFonts w:ascii="ＭＳ 明朝" w:eastAsia="ＭＳ 明朝" w:hAnsi="ＭＳ 明朝"/>
        </w:rPr>
      </w:pPr>
      <w:r w:rsidRPr="003D1A6A">
        <w:rPr>
          <w:rFonts w:ascii="ＭＳ 明朝" w:eastAsia="ＭＳ 明朝" w:hAnsi="ＭＳ 明朝"/>
          <w:b/>
          <w:bCs/>
        </w:rPr>
        <w:t xml:space="preserve">25.15 </w:t>
      </w:r>
      <w:r w:rsidRPr="003D1A6A">
        <w:rPr>
          <w:rFonts w:ascii="ＭＳ 明朝" w:eastAsia="ＭＳ 明朝" w:hAnsi="ＭＳ 明朝"/>
        </w:rPr>
        <w:t>治療に対する</w:t>
      </w:r>
      <w:r w:rsidR="00A51348" w:rsidRPr="003D1A6A">
        <w:rPr>
          <w:rFonts w:ascii="ＭＳ 明朝" w:eastAsia="ＭＳ 明朝" w:hAnsi="ＭＳ 明朝" w:hint="eastAsia"/>
        </w:rPr>
        <w:t>自由な意思に基づく</w:t>
      </w:r>
      <w:r w:rsidRPr="003D1A6A">
        <w:rPr>
          <w:rFonts w:ascii="ＭＳ 明朝" w:eastAsia="ＭＳ 明朝" w:hAnsi="ＭＳ 明朝"/>
        </w:rPr>
        <w:t>インフォームド・コンセントの権利、および治療を拒否する権利について採択された</w:t>
      </w:r>
      <w:r w:rsidR="00E0265A" w:rsidRPr="003D1A6A">
        <w:rPr>
          <w:rFonts w:ascii="ＭＳ 明朝" w:eastAsia="ＭＳ 明朝" w:hAnsi="ＭＳ 明朝" w:hint="eastAsia"/>
        </w:rPr>
        <w:t>手続き。</w:t>
      </w:r>
      <w:r w:rsidR="00233A79" w:rsidRPr="003D1A6A">
        <w:rPr>
          <w:rFonts w:ascii="ＭＳ 明朝" w:eastAsia="ＭＳ 明朝" w:hAnsi="ＭＳ 明朝" w:hint="eastAsia"/>
        </w:rPr>
        <w:t>それは</w:t>
      </w:r>
      <w:r w:rsidR="00E0265A" w:rsidRPr="003D1A6A">
        <w:rPr>
          <w:rFonts w:ascii="ＭＳ 明朝" w:eastAsia="ＭＳ 明朝" w:hAnsi="ＭＳ 明朝"/>
        </w:rPr>
        <w:t>精神的苦痛の状況</w:t>
      </w:r>
      <w:r w:rsidR="00E0265A" w:rsidRPr="003D1A6A">
        <w:rPr>
          <w:rFonts w:ascii="ＭＳ 明朝" w:eastAsia="ＭＳ 明朝" w:hAnsi="ＭＳ 明朝" w:hint="eastAsia"/>
        </w:rPr>
        <w:t>時を</w:t>
      </w:r>
      <w:r w:rsidR="00E0265A" w:rsidRPr="003D1A6A">
        <w:rPr>
          <w:rFonts w:ascii="ＭＳ 明朝" w:eastAsia="ＭＳ 明朝" w:hAnsi="ＭＳ 明朝"/>
        </w:rPr>
        <w:t>含</w:t>
      </w:r>
      <w:r w:rsidR="00E0265A" w:rsidRPr="003D1A6A">
        <w:rPr>
          <w:rFonts w:ascii="ＭＳ 明朝" w:eastAsia="ＭＳ 明朝" w:hAnsi="ＭＳ 明朝" w:hint="eastAsia"/>
        </w:rPr>
        <w:t>め、</w:t>
      </w:r>
      <w:r w:rsidR="00E0265A" w:rsidRPr="003D1A6A">
        <w:rPr>
          <w:rFonts w:ascii="ＭＳ 明朝" w:eastAsia="ＭＳ 明朝" w:hAnsi="ＭＳ 明朝"/>
        </w:rPr>
        <w:t>精神保健サービス</w:t>
      </w:r>
      <w:r w:rsidR="00E0265A" w:rsidRPr="003D1A6A">
        <w:rPr>
          <w:rFonts w:ascii="ＭＳ 明朝" w:eastAsia="ＭＳ 明朝" w:hAnsi="ＭＳ 明朝" w:hint="eastAsia"/>
        </w:rPr>
        <w:t>を含む</w:t>
      </w:r>
      <w:r w:rsidRPr="003D1A6A">
        <w:rPr>
          <w:rFonts w:ascii="ＭＳ 明朝" w:eastAsia="ＭＳ 明朝" w:hAnsi="ＭＳ 明朝"/>
        </w:rPr>
        <w:t>すべての医療サービス</w:t>
      </w:r>
      <w:r w:rsidR="00E0265A" w:rsidRPr="003D1A6A">
        <w:rPr>
          <w:rFonts w:ascii="ＭＳ 明朝" w:eastAsia="ＭＳ 明朝" w:hAnsi="ＭＳ 明朝" w:hint="eastAsia"/>
        </w:rPr>
        <w:t>に適用される</w:t>
      </w:r>
      <w:r w:rsidR="005D05FB" w:rsidRPr="003D1A6A">
        <w:rPr>
          <w:rStyle w:val="ad"/>
          <w:rFonts w:ascii="ＭＳ 明朝" w:eastAsia="ＭＳ 明朝" w:hAnsi="ＭＳ 明朝" w:cstheme="minorHAnsi"/>
          <w:b/>
          <w:bCs/>
          <w:szCs w:val="21"/>
        </w:rPr>
        <w:endnoteReference w:id="11"/>
      </w:r>
      <w:r w:rsidR="00E0265A" w:rsidRPr="003D1A6A">
        <w:rPr>
          <w:rFonts w:ascii="ＭＳ 明朝" w:eastAsia="ＭＳ 明朝" w:hAnsi="ＭＳ 明朝" w:hint="eastAsia"/>
        </w:rPr>
        <w:t>。</w:t>
      </w:r>
    </w:p>
    <w:p w14:paraId="1E21069E" w14:textId="7ACA32C6" w:rsidR="00D32C1E" w:rsidRPr="003D1A6A" w:rsidRDefault="00D32C1E" w:rsidP="00D32C1E">
      <w:pPr>
        <w:rPr>
          <w:rFonts w:ascii="ＭＳ 明朝" w:eastAsia="ＭＳ 明朝" w:hAnsi="ＭＳ 明朝"/>
        </w:rPr>
      </w:pPr>
      <w:r w:rsidRPr="003D1A6A">
        <w:rPr>
          <w:rFonts w:ascii="ＭＳ 明朝" w:eastAsia="ＭＳ 明朝" w:hAnsi="ＭＳ 明朝"/>
          <w:b/>
          <w:bCs/>
        </w:rPr>
        <w:t xml:space="preserve">25.16 </w:t>
      </w:r>
      <w:r w:rsidR="00EF69C4" w:rsidRPr="003D1A6A">
        <w:rPr>
          <w:rFonts w:ascii="ＭＳ 明朝" w:eastAsia="ＭＳ 明朝" w:hAnsi="ＭＳ 明朝" w:hint="eastAsia"/>
        </w:rPr>
        <w:t>必要不可欠な</w:t>
      </w:r>
      <w:r w:rsidR="00E0265A" w:rsidRPr="003D1A6A">
        <w:rPr>
          <w:rFonts w:ascii="ＭＳ 明朝" w:eastAsia="ＭＳ 明朝" w:hAnsi="ＭＳ 明朝"/>
        </w:rPr>
        <w:t>保健サービスの</w:t>
      </w:r>
      <w:r w:rsidR="0004407E" w:rsidRPr="003D1A6A">
        <w:rPr>
          <w:rFonts w:ascii="ＭＳ 明朝" w:eastAsia="ＭＳ 明朝" w:hAnsi="ＭＳ 明朝" w:hint="eastAsia"/>
        </w:rPr>
        <w:t>カバー率</w:t>
      </w:r>
      <w:r w:rsidR="001A446C" w:rsidRPr="003D1A6A">
        <w:rPr>
          <w:rStyle w:val="ad"/>
          <w:rFonts w:ascii="ＭＳ 明朝" w:eastAsia="ＭＳ 明朝" w:hAnsi="ＭＳ 明朝" w:cstheme="minorHAnsi"/>
          <w:b/>
          <w:bCs/>
          <w:szCs w:val="21"/>
        </w:rPr>
        <w:endnoteReference w:id="12"/>
      </w:r>
      <w:r w:rsidR="00E0265A" w:rsidRPr="003D1A6A">
        <w:rPr>
          <w:rFonts w:ascii="ＭＳ 明朝" w:eastAsia="ＭＳ 明朝" w:hAnsi="ＭＳ 明朝"/>
        </w:rPr>
        <w:t>（SDG指標3.8.1</w:t>
      </w:r>
      <w:r w:rsidR="00EF69C4" w:rsidRPr="003D1A6A">
        <w:rPr>
          <w:rFonts w:ascii="ＭＳ 明朝" w:eastAsia="ＭＳ 明朝" w:hAnsi="ＭＳ 明朝"/>
        </w:rPr>
        <w:t>）</w:t>
      </w:r>
      <w:r w:rsidR="0004407E" w:rsidRPr="003D1A6A">
        <w:rPr>
          <w:rFonts w:ascii="ＭＳ 明朝" w:eastAsia="ＭＳ 明朝" w:hAnsi="ＭＳ 明朝" w:hint="eastAsia"/>
        </w:rPr>
        <w:t>。</w:t>
      </w:r>
      <w:r w:rsidRPr="003D1A6A">
        <w:rPr>
          <w:rFonts w:ascii="ＭＳ 明朝" w:eastAsia="ＭＳ 明朝" w:hAnsi="ＭＳ 明朝"/>
        </w:rPr>
        <w:t>性</w:t>
      </w:r>
      <w:r w:rsidR="00EF69C4" w:rsidRPr="003D1A6A">
        <w:rPr>
          <w:rFonts w:ascii="ＭＳ 明朝" w:eastAsia="ＭＳ 明朝" w:hAnsi="ＭＳ 明朝" w:hint="eastAsia"/>
        </w:rPr>
        <w:t>別</w:t>
      </w:r>
      <w:r w:rsidRPr="003D1A6A">
        <w:rPr>
          <w:rFonts w:ascii="ＭＳ 明朝" w:eastAsia="ＭＳ 明朝" w:hAnsi="ＭＳ 明朝"/>
        </w:rPr>
        <w:t>、年齢、障害別に</w:t>
      </w:r>
      <w:r w:rsidR="00E0265A" w:rsidRPr="003D1A6A">
        <w:rPr>
          <w:rFonts w:ascii="ＭＳ 明朝" w:eastAsia="ＭＳ 明朝" w:hAnsi="ＭＳ 明朝" w:hint="eastAsia"/>
        </w:rPr>
        <w:t>集計</w:t>
      </w:r>
      <w:r w:rsidR="005D05FB" w:rsidRPr="003D1A6A">
        <w:rPr>
          <w:rStyle w:val="ad"/>
          <w:rFonts w:ascii="ＭＳ 明朝" w:eastAsia="ＭＳ 明朝" w:hAnsi="ＭＳ 明朝" w:cstheme="minorHAnsi"/>
          <w:b/>
          <w:bCs/>
          <w:szCs w:val="21"/>
          <w:lang w:eastAsia="en-GB"/>
        </w:rPr>
        <w:endnoteReference w:id="13"/>
      </w:r>
      <w:r w:rsidR="00E0265A" w:rsidRPr="003D1A6A">
        <w:rPr>
          <w:rFonts w:ascii="ＭＳ 明朝" w:eastAsia="ＭＳ 明朝" w:hAnsi="ＭＳ 明朝" w:hint="eastAsia"/>
        </w:rPr>
        <w:t>。</w:t>
      </w:r>
    </w:p>
    <w:p w14:paraId="740795D7" w14:textId="5E74402C" w:rsidR="00D32C1E" w:rsidRPr="003D1A6A" w:rsidRDefault="00D32C1E" w:rsidP="00D32C1E">
      <w:pPr>
        <w:rPr>
          <w:rFonts w:ascii="ＭＳ 明朝" w:eastAsia="ＭＳ 明朝" w:hAnsi="ＭＳ 明朝"/>
        </w:rPr>
      </w:pPr>
      <w:r w:rsidRPr="003D1A6A">
        <w:rPr>
          <w:rFonts w:ascii="ＭＳ 明朝" w:eastAsia="ＭＳ 明朝" w:hAnsi="ＭＳ 明朝"/>
          <w:b/>
          <w:bCs/>
        </w:rPr>
        <w:t>25.17</w:t>
      </w:r>
      <w:r w:rsidRPr="003D1A6A">
        <w:rPr>
          <w:rFonts w:ascii="ＭＳ 明朝" w:eastAsia="ＭＳ 明朝" w:hAnsi="ＭＳ 明朝"/>
        </w:rPr>
        <w:t xml:space="preserve"> 性、生殖</w:t>
      </w:r>
      <w:r w:rsidR="00E0265A" w:rsidRPr="003D1A6A">
        <w:rPr>
          <w:rFonts w:ascii="ＭＳ 明朝" w:eastAsia="ＭＳ 明朝" w:hAnsi="ＭＳ 明朝" w:hint="eastAsia"/>
        </w:rPr>
        <w:t>および</w:t>
      </w:r>
      <w:r w:rsidRPr="003D1A6A">
        <w:rPr>
          <w:rFonts w:ascii="ＭＳ 明朝" w:eastAsia="ＭＳ 明朝" w:hAnsi="ＭＳ 明朝"/>
        </w:rPr>
        <w:t>精神</w:t>
      </w:r>
      <w:r w:rsidR="00B127A6" w:rsidRPr="003D1A6A">
        <w:rPr>
          <w:rFonts w:ascii="ＭＳ 明朝" w:eastAsia="ＭＳ 明朝" w:hAnsi="ＭＳ 明朝" w:hint="eastAsia"/>
        </w:rPr>
        <w:t>医療</w:t>
      </w:r>
      <w:r w:rsidRPr="003D1A6A">
        <w:rPr>
          <w:rFonts w:ascii="ＭＳ 明朝" w:eastAsia="ＭＳ 明朝" w:hAnsi="ＭＳ 明朝"/>
        </w:rPr>
        <w:t>を含む</w:t>
      </w:r>
      <w:r w:rsidR="00B127A6" w:rsidRPr="003D1A6A">
        <w:rPr>
          <w:rFonts w:ascii="ＭＳ 明朝" w:eastAsia="ＭＳ 明朝" w:hAnsi="ＭＳ 明朝" w:hint="eastAsia"/>
        </w:rPr>
        <w:t>医療</w:t>
      </w:r>
      <w:r w:rsidRPr="003D1A6A">
        <w:rPr>
          <w:rFonts w:ascii="ＭＳ 明朝" w:eastAsia="ＭＳ 明朝" w:hAnsi="ＭＳ 明朝"/>
        </w:rPr>
        <w:t>に関連する法律、</w:t>
      </w:r>
      <w:r w:rsidR="00E0265A" w:rsidRPr="003D1A6A">
        <w:rPr>
          <w:rFonts w:ascii="ＭＳ 明朝" w:eastAsia="ＭＳ 明朝" w:hAnsi="ＭＳ 明朝" w:hint="eastAsia"/>
        </w:rPr>
        <w:t>規則</w:t>
      </w:r>
      <w:r w:rsidRPr="003D1A6A">
        <w:rPr>
          <w:rFonts w:ascii="ＭＳ 明朝" w:eastAsia="ＭＳ 明朝" w:hAnsi="ＭＳ 明朝"/>
        </w:rPr>
        <w:t>、政策、</w:t>
      </w:r>
      <w:r w:rsidR="00E0265A" w:rsidRPr="003D1A6A">
        <w:rPr>
          <w:rFonts w:ascii="ＭＳ 明朝" w:eastAsia="ＭＳ 明朝" w:hAnsi="ＭＳ 明朝" w:hint="eastAsia"/>
        </w:rPr>
        <w:t>事業</w:t>
      </w:r>
      <w:r w:rsidRPr="003D1A6A">
        <w:rPr>
          <w:rFonts w:ascii="ＭＳ 明朝" w:eastAsia="ＭＳ 明朝" w:hAnsi="ＭＳ 明朝"/>
        </w:rPr>
        <w:t>の設計、実施、監視に、障害のある人が積極的に関与</w:t>
      </w:r>
      <w:r w:rsidR="00E0265A" w:rsidRPr="003D1A6A">
        <w:rPr>
          <w:rFonts w:ascii="ＭＳ 明朝" w:eastAsia="ＭＳ 明朝" w:hAnsi="ＭＳ 明朝" w:hint="eastAsia"/>
        </w:rPr>
        <w:t>（</w:t>
      </w:r>
      <w:r w:rsidR="00E0265A" w:rsidRPr="003D1A6A">
        <w:rPr>
          <w:rFonts w:ascii="ＭＳ 明朝" w:eastAsia="ＭＳ 明朝" w:hAnsi="ＭＳ 明朝"/>
        </w:rPr>
        <w:t>代表組織</w:t>
      </w:r>
      <w:r w:rsidR="00E0265A" w:rsidRPr="003D1A6A">
        <w:rPr>
          <w:rFonts w:ascii="ＭＳ 明朝" w:eastAsia="ＭＳ 明朝" w:hAnsi="ＭＳ 明朝" w:hint="eastAsia"/>
        </w:rPr>
        <w:t>を通じての関与を含む</w:t>
      </w:r>
      <w:r w:rsidR="00E0265A" w:rsidRPr="003D1A6A">
        <w:rPr>
          <w:rFonts w:ascii="ＭＳ 明朝" w:eastAsia="ＭＳ 明朝" w:hAnsi="ＭＳ 明朝"/>
        </w:rPr>
        <w:t>）</w:t>
      </w:r>
      <w:r w:rsidRPr="003D1A6A">
        <w:rPr>
          <w:rFonts w:ascii="ＭＳ 明朝" w:eastAsia="ＭＳ 明朝" w:hAnsi="ＭＳ 明朝"/>
        </w:rPr>
        <w:t>する</w:t>
      </w:r>
      <w:r w:rsidR="00B127A6" w:rsidRPr="003D1A6A">
        <w:rPr>
          <w:rFonts w:ascii="ＭＳ 明朝" w:eastAsia="ＭＳ 明朝" w:hAnsi="ＭＳ 明朝" w:hint="eastAsia"/>
        </w:rPr>
        <w:t>ことの</w:t>
      </w:r>
      <w:r w:rsidRPr="003D1A6A">
        <w:rPr>
          <w:rFonts w:ascii="ＭＳ 明朝" w:eastAsia="ＭＳ 明朝" w:hAnsi="ＭＳ 明朝"/>
        </w:rPr>
        <w:t>ために実施された</w:t>
      </w:r>
      <w:r w:rsidRPr="003D1A6A">
        <w:rPr>
          <w:rFonts w:ascii="ＭＳ 明朝" w:eastAsia="ＭＳ 明朝" w:hAnsi="ＭＳ 明朝" w:hint="eastAsia"/>
        </w:rPr>
        <w:t>協議</w:t>
      </w:r>
      <w:r w:rsidRPr="003D1A6A">
        <w:rPr>
          <w:rFonts w:ascii="ＭＳ 明朝" w:eastAsia="ＭＳ 明朝" w:hAnsi="ＭＳ 明朝"/>
        </w:rPr>
        <w:t>プロセス</w:t>
      </w:r>
      <w:r w:rsidR="005D05FB" w:rsidRPr="003D1A6A">
        <w:rPr>
          <w:rStyle w:val="ad"/>
          <w:rFonts w:ascii="ＭＳ 明朝" w:eastAsia="ＭＳ 明朝" w:hAnsi="ＭＳ 明朝" w:cstheme="minorHAnsi"/>
          <w:b/>
          <w:bCs/>
          <w:szCs w:val="21"/>
        </w:rPr>
        <w:endnoteReference w:id="14"/>
      </w:r>
      <w:r w:rsidRPr="003D1A6A">
        <w:rPr>
          <w:rFonts w:ascii="ＭＳ 明朝" w:eastAsia="ＭＳ 明朝" w:hAnsi="ＭＳ 明朝"/>
        </w:rPr>
        <w:t xml:space="preserve">。  </w:t>
      </w:r>
    </w:p>
    <w:p w14:paraId="620C4D05" w14:textId="3A0ADB74" w:rsidR="00D32C1E" w:rsidRPr="003D1A6A" w:rsidRDefault="00D32C1E" w:rsidP="00D32C1E">
      <w:pPr>
        <w:rPr>
          <w:rFonts w:ascii="ＭＳ 明朝" w:eastAsia="ＭＳ 明朝" w:hAnsi="ＭＳ 明朝"/>
        </w:rPr>
      </w:pPr>
      <w:r w:rsidRPr="003D1A6A">
        <w:rPr>
          <w:rFonts w:ascii="ＭＳ 明朝" w:eastAsia="ＭＳ 明朝" w:hAnsi="ＭＳ 明朝"/>
          <w:b/>
          <w:bCs/>
        </w:rPr>
        <w:t>25.18</w:t>
      </w:r>
      <w:r w:rsidRPr="003D1A6A">
        <w:rPr>
          <w:rFonts w:ascii="ＭＳ 明朝" w:eastAsia="ＭＳ 明朝" w:hAnsi="ＭＳ 明朝"/>
        </w:rPr>
        <w:t xml:space="preserve"> 公的・民間の保健部門で働く</w:t>
      </w:r>
      <w:r w:rsidR="00194A90" w:rsidRPr="003D1A6A">
        <w:rPr>
          <w:rFonts w:ascii="ＭＳ 明朝" w:eastAsia="ＭＳ 明朝" w:hAnsi="ＭＳ 明朝" w:hint="eastAsia"/>
        </w:rPr>
        <w:t>職員</w:t>
      </w:r>
      <w:r w:rsidRPr="003D1A6A">
        <w:rPr>
          <w:rFonts w:ascii="ＭＳ 明朝" w:eastAsia="ＭＳ 明朝" w:hAnsi="ＭＳ 明朝"/>
        </w:rPr>
        <w:t>、特に医療従事者、および保健</w:t>
      </w:r>
      <w:r w:rsidR="00194A90" w:rsidRPr="003D1A6A">
        <w:rPr>
          <w:rFonts w:ascii="ＭＳ 明朝" w:eastAsia="ＭＳ 明朝" w:hAnsi="ＭＳ 明朝" w:hint="eastAsia"/>
        </w:rPr>
        <w:t>事業</w:t>
      </w:r>
      <w:r w:rsidRPr="003D1A6A">
        <w:rPr>
          <w:rFonts w:ascii="ＭＳ 明朝" w:eastAsia="ＭＳ 明朝" w:hAnsi="ＭＳ 明朝"/>
        </w:rPr>
        <w:t>やサービスの提供に携わる</w:t>
      </w:r>
      <w:r w:rsidR="00194A90" w:rsidRPr="003D1A6A">
        <w:rPr>
          <w:rFonts w:ascii="ＭＳ 明朝" w:eastAsia="ＭＳ 明朝" w:hAnsi="ＭＳ 明朝" w:hint="eastAsia"/>
        </w:rPr>
        <w:t>職員</w:t>
      </w:r>
      <w:r w:rsidRPr="003D1A6A">
        <w:rPr>
          <w:rFonts w:ascii="ＭＳ 明朝" w:eastAsia="ＭＳ 明朝" w:hAnsi="ＭＳ 明朝"/>
        </w:rPr>
        <w:t>で、障害のある人の健康に対する権利、および</w:t>
      </w:r>
      <w:r w:rsidR="00A51348" w:rsidRPr="003D1A6A">
        <w:rPr>
          <w:rFonts w:ascii="ＭＳ 明朝" w:eastAsia="ＭＳ 明朝" w:hAnsi="ＭＳ 明朝" w:hint="eastAsia"/>
        </w:rPr>
        <w:t>自由な意思に基づく</w:t>
      </w:r>
      <w:r w:rsidRPr="003D1A6A">
        <w:rPr>
          <w:rFonts w:ascii="ＭＳ 明朝" w:eastAsia="ＭＳ 明朝" w:hAnsi="ＭＳ 明朝"/>
        </w:rPr>
        <w:t>インフォームド・コンセントに関する研修を受けている</w:t>
      </w:r>
      <w:r w:rsidR="00194A90" w:rsidRPr="003D1A6A">
        <w:rPr>
          <w:rFonts w:ascii="ＭＳ 明朝" w:eastAsia="ＭＳ 明朝" w:hAnsi="ＭＳ 明朝"/>
        </w:rPr>
        <w:t>の</w:t>
      </w:r>
      <w:r w:rsidR="00194A90" w:rsidRPr="003D1A6A">
        <w:rPr>
          <w:rFonts w:ascii="ＭＳ 明朝" w:eastAsia="ＭＳ 明朝" w:hAnsi="ＭＳ 明朝" w:hint="eastAsia"/>
        </w:rPr>
        <w:t>者の</w:t>
      </w:r>
      <w:r w:rsidR="00194A90" w:rsidRPr="003D1A6A">
        <w:rPr>
          <w:rFonts w:ascii="ＭＳ 明朝" w:eastAsia="ＭＳ 明朝" w:hAnsi="ＭＳ 明朝"/>
        </w:rPr>
        <w:t>割合</w:t>
      </w:r>
      <w:r w:rsidRPr="003D1A6A">
        <w:rPr>
          <w:rFonts w:ascii="ＭＳ 明朝" w:eastAsia="ＭＳ 明朝" w:hAnsi="ＭＳ 明朝"/>
        </w:rPr>
        <w:t>。</w:t>
      </w:r>
    </w:p>
    <w:p w14:paraId="0CF392A9" w14:textId="6B58E58C" w:rsidR="00D32C1E" w:rsidRPr="003D1A6A" w:rsidRDefault="00D32C1E" w:rsidP="00D32C1E">
      <w:pPr>
        <w:rPr>
          <w:rFonts w:ascii="ＭＳ 明朝" w:eastAsia="ＭＳ 明朝" w:hAnsi="ＭＳ 明朝"/>
        </w:rPr>
      </w:pPr>
      <w:r w:rsidRPr="003D1A6A">
        <w:rPr>
          <w:rFonts w:ascii="ＭＳ 明朝" w:eastAsia="ＭＳ 明朝" w:hAnsi="ＭＳ 明朝"/>
          <w:b/>
          <w:bCs/>
        </w:rPr>
        <w:t>25.19</w:t>
      </w:r>
      <w:r w:rsidRPr="003D1A6A">
        <w:rPr>
          <w:rFonts w:ascii="ＭＳ 明朝" w:eastAsia="ＭＳ 明朝" w:hAnsi="ＭＳ 明朝"/>
        </w:rPr>
        <w:t xml:space="preserve"> 障害のある人</w:t>
      </w:r>
      <w:r w:rsidR="00194A90" w:rsidRPr="003D1A6A">
        <w:rPr>
          <w:rFonts w:ascii="ＭＳ 明朝" w:eastAsia="ＭＳ 明朝" w:hAnsi="ＭＳ 明朝" w:hint="eastAsia"/>
        </w:rPr>
        <w:t>（</w:t>
      </w:r>
      <w:r w:rsidRPr="003D1A6A">
        <w:rPr>
          <w:rFonts w:ascii="ＭＳ 明朝" w:eastAsia="ＭＳ 明朝" w:hAnsi="ＭＳ 明朝"/>
        </w:rPr>
        <w:t>特に女性、子ども、障害のある</w:t>
      </w:r>
      <w:r w:rsidR="00194A90" w:rsidRPr="003D1A6A">
        <w:rPr>
          <w:rFonts w:ascii="ＭＳ 明朝" w:eastAsia="ＭＳ 明朝" w:hAnsi="ＭＳ 明朝"/>
        </w:rPr>
        <w:t>高齢</w:t>
      </w:r>
      <w:r w:rsidR="00194A90" w:rsidRPr="003D1A6A">
        <w:rPr>
          <w:rFonts w:ascii="ＭＳ 明朝" w:eastAsia="ＭＳ 明朝" w:hAnsi="ＭＳ 明朝" w:hint="eastAsia"/>
        </w:rPr>
        <w:t>者）</w:t>
      </w:r>
      <w:r w:rsidRPr="003D1A6A">
        <w:rPr>
          <w:rFonts w:ascii="ＭＳ 明朝" w:eastAsia="ＭＳ 明朝" w:hAnsi="ＭＳ 明朝"/>
        </w:rPr>
        <w:t>のための健康情報、</w:t>
      </w:r>
      <w:r w:rsidR="00194A90" w:rsidRPr="003D1A6A">
        <w:rPr>
          <w:rFonts w:ascii="ＭＳ 明朝" w:eastAsia="ＭＳ 明朝" w:hAnsi="ＭＳ 明朝" w:hint="eastAsia"/>
        </w:rPr>
        <w:t>事業</w:t>
      </w:r>
      <w:r w:rsidRPr="003D1A6A">
        <w:rPr>
          <w:rFonts w:ascii="ＭＳ 明朝" w:eastAsia="ＭＳ 明朝" w:hAnsi="ＭＳ 明朝"/>
        </w:rPr>
        <w:t>、サービスに関する障害のある人とその家族を対象とした意識</w:t>
      </w:r>
      <w:r w:rsidR="00415481" w:rsidRPr="003D1A6A">
        <w:rPr>
          <w:rFonts w:ascii="ＭＳ 明朝" w:eastAsia="ＭＳ 明朝" w:hAnsi="ＭＳ 明朝" w:hint="eastAsia"/>
        </w:rPr>
        <w:t>向上</w:t>
      </w:r>
      <w:r w:rsidRPr="003D1A6A">
        <w:rPr>
          <w:rFonts w:ascii="ＭＳ 明朝" w:eastAsia="ＭＳ 明朝" w:hAnsi="ＭＳ 明朝"/>
        </w:rPr>
        <w:t>キャンペーンや活動（自由</w:t>
      </w:r>
      <w:r w:rsidR="00194A90" w:rsidRPr="003D1A6A">
        <w:rPr>
          <w:rFonts w:ascii="ＭＳ 明朝" w:eastAsia="ＭＳ 明朝" w:hAnsi="ＭＳ 明朝" w:hint="eastAsia"/>
        </w:rPr>
        <w:t>な</w:t>
      </w:r>
      <w:r w:rsidRPr="003D1A6A">
        <w:rPr>
          <w:rFonts w:ascii="ＭＳ 明朝" w:eastAsia="ＭＳ 明朝" w:hAnsi="ＭＳ 明朝"/>
        </w:rPr>
        <w:t>インフォームド・コンセント、</w:t>
      </w:r>
      <w:r w:rsidR="00194A90" w:rsidRPr="003D1A6A">
        <w:rPr>
          <w:rFonts w:ascii="ＭＳ 明朝" w:eastAsia="ＭＳ 明朝" w:hAnsi="ＭＳ 明朝" w:hint="eastAsia"/>
        </w:rPr>
        <w:t>精神保健</w:t>
      </w:r>
      <w:r w:rsidRPr="003D1A6A">
        <w:rPr>
          <w:rFonts w:ascii="ＭＳ 明朝" w:eastAsia="ＭＳ 明朝" w:hAnsi="ＭＳ 明朝"/>
        </w:rPr>
        <w:t>とウェルビーイング、性と</w:t>
      </w:r>
      <w:r w:rsidR="00357E30" w:rsidRPr="003D1A6A">
        <w:rPr>
          <w:rFonts w:ascii="ＭＳ 明朝" w:eastAsia="ＭＳ 明朝" w:hAnsi="ＭＳ 明朝" w:hint="eastAsia"/>
        </w:rPr>
        <w:t>生殖の</w:t>
      </w:r>
      <w:r w:rsidR="00B127A6" w:rsidRPr="003D1A6A">
        <w:rPr>
          <w:rFonts w:ascii="ＭＳ 明朝" w:eastAsia="ＭＳ 明朝" w:hAnsi="ＭＳ 明朝" w:hint="eastAsia"/>
        </w:rPr>
        <w:t>医療</w:t>
      </w:r>
      <w:r w:rsidRPr="003D1A6A">
        <w:rPr>
          <w:rFonts w:ascii="ＭＳ 明朝" w:eastAsia="ＭＳ 明朝" w:hAnsi="ＭＳ 明朝"/>
        </w:rPr>
        <w:t>、身体活動への参加の利点などを含む</w:t>
      </w:r>
      <w:r w:rsidR="00194A90" w:rsidRPr="003D1A6A">
        <w:rPr>
          <w:rFonts w:ascii="ＭＳ 明朝" w:eastAsia="ＭＳ 明朝" w:hAnsi="ＭＳ 明朝" w:hint="eastAsia"/>
        </w:rPr>
        <w:t>）。</w:t>
      </w:r>
      <w:r w:rsidRPr="003D1A6A">
        <w:rPr>
          <w:rFonts w:ascii="ＭＳ 明朝" w:eastAsia="ＭＳ 明朝" w:hAnsi="ＭＳ 明朝"/>
        </w:rPr>
        <w:t xml:space="preserve"> </w:t>
      </w:r>
    </w:p>
    <w:p w14:paraId="774E08B3" w14:textId="41C92A23" w:rsidR="00D32C1E" w:rsidRPr="003D1A6A" w:rsidRDefault="00D32C1E" w:rsidP="00D32C1E">
      <w:pPr>
        <w:rPr>
          <w:rFonts w:ascii="ＭＳ 明朝" w:eastAsia="ＭＳ 明朝" w:hAnsi="ＭＳ 明朝"/>
        </w:rPr>
      </w:pPr>
      <w:r w:rsidRPr="003D1A6A">
        <w:rPr>
          <w:rFonts w:ascii="ＭＳ 明朝" w:eastAsia="ＭＳ 明朝" w:hAnsi="ＭＳ 明朝"/>
          <w:b/>
          <w:bCs/>
        </w:rPr>
        <w:t>25.20</w:t>
      </w:r>
      <w:r w:rsidRPr="003D1A6A">
        <w:rPr>
          <w:rFonts w:ascii="ＭＳ 明朝" w:eastAsia="ＭＳ 明朝" w:hAnsi="ＭＳ 明朝"/>
        </w:rPr>
        <w:t xml:space="preserve"> </w:t>
      </w:r>
      <w:r w:rsidR="009527F9" w:rsidRPr="003D1A6A">
        <w:rPr>
          <w:rFonts w:ascii="ＭＳ 明朝" w:eastAsia="ＭＳ 明朝" w:hAnsi="ＭＳ 明朝"/>
        </w:rPr>
        <w:t>健康サービスおよび健康保険へのアクセス</w:t>
      </w:r>
      <w:r w:rsidR="009527F9" w:rsidRPr="003D1A6A">
        <w:rPr>
          <w:rFonts w:ascii="ＭＳ 明朝" w:eastAsia="ＭＳ 明朝" w:hAnsi="ＭＳ 明朝" w:hint="eastAsia"/>
        </w:rPr>
        <w:t>や</w:t>
      </w:r>
      <w:r w:rsidR="009527F9" w:rsidRPr="003D1A6A">
        <w:rPr>
          <w:rFonts w:ascii="ＭＳ 明朝" w:eastAsia="ＭＳ 明朝" w:hAnsi="ＭＳ 明朝"/>
        </w:rPr>
        <w:t>提供に関</w:t>
      </w:r>
      <w:r w:rsidR="009527F9" w:rsidRPr="003D1A6A">
        <w:rPr>
          <w:rFonts w:ascii="ＭＳ 明朝" w:eastAsia="ＭＳ 明朝" w:hAnsi="ＭＳ 明朝" w:hint="eastAsia"/>
        </w:rPr>
        <w:t>する、</w:t>
      </w:r>
      <w:r w:rsidRPr="003D1A6A">
        <w:rPr>
          <w:rFonts w:ascii="ＭＳ 明朝" w:eastAsia="ＭＳ 明朝" w:hAnsi="ＭＳ 明朝"/>
        </w:rPr>
        <w:t>障害を理由とした差別</w:t>
      </w:r>
      <w:r w:rsidR="009527F9" w:rsidRPr="003D1A6A">
        <w:rPr>
          <w:rFonts w:ascii="ＭＳ 明朝" w:eastAsia="ＭＳ 明朝" w:hAnsi="ＭＳ 明朝" w:hint="eastAsia"/>
        </w:rPr>
        <w:t>の</w:t>
      </w:r>
      <w:r w:rsidR="006E6E15" w:rsidRPr="003D1A6A">
        <w:rPr>
          <w:rFonts w:ascii="ＭＳ 明朝" w:eastAsia="ＭＳ 明朝" w:hAnsi="ＭＳ 明朝" w:hint="eastAsia"/>
        </w:rPr>
        <w:t>申し立て</w:t>
      </w:r>
      <w:r w:rsidRPr="003D1A6A">
        <w:rPr>
          <w:rFonts w:ascii="ＭＳ 明朝" w:eastAsia="ＭＳ 明朝" w:hAnsi="ＭＳ 明朝"/>
        </w:rPr>
        <w:t>および／または障害のある人が関与している</w:t>
      </w:r>
      <w:r w:rsidR="006E6E15" w:rsidRPr="003D1A6A">
        <w:rPr>
          <w:rFonts w:ascii="ＭＳ 明朝" w:eastAsia="ＭＳ 明朝" w:hAnsi="ＭＳ 明朝" w:hint="eastAsia"/>
        </w:rPr>
        <w:t>不服申し立て</w:t>
      </w:r>
      <w:r w:rsidR="009527F9" w:rsidRPr="003D1A6A">
        <w:rPr>
          <w:rFonts w:ascii="ＭＳ 明朝" w:eastAsia="ＭＳ 明朝" w:hAnsi="ＭＳ 明朝" w:hint="eastAsia"/>
        </w:rPr>
        <w:t>で、受理されたもののうち、</w:t>
      </w:r>
      <w:r w:rsidRPr="003D1A6A">
        <w:rPr>
          <w:rFonts w:ascii="ＭＳ 明朝" w:eastAsia="ＭＳ 明朝" w:hAnsi="ＭＳ 明朝"/>
        </w:rPr>
        <w:t>調査および裁定を受けた</w:t>
      </w:r>
      <w:r w:rsidR="009527F9" w:rsidRPr="003D1A6A">
        <w:rPr>
          <w:rFonts w:ascii="ＭＳ 明朝" w:eastAsia="ＭＳ 明朝" w:hAnsi="ＭＳ 明朝" w:hint="eastAsia"/>
        </w:rPr>
        <w:t>割合</w:t>
      </w:r>
      <w:r w:rsidR="006E6E15" w:rsidRPr="003D1A6A">
        <w:rPr>
          <w:rFonts w:ascii="ＭＳ 明朝" w:eastAsia="ＭＳ 明朝" w:hAnsi="ＭＳ 明朝" w:hint="eastAsia"/>
        </w:rPr>
        <w:t>と不服を申し立て</w:t>
      </w:r>
      <w:r w:rsidR="009527F9" w:rsidRPr="003D1A6A">
        <w:rPr>
          <w:rFonts w:ascii="ＭＳ 明朝" w:eastAsia="ＭＳ 明朝" w:hAnsi="ＭＳ 明朝" w:hint="eastAsia"/>
        </w:rPr>
        <w:t>た</w:t>
      </w:r>
      <w:r w:rsidRPr="003D1A6A">
        <w:rPr>
          <w:rFonts w:ascii="ＭＳ 明朝" w:eastAsia="ＭＳ 明朝" w:hAnsi="ＭＳ 明朝"/>
        </w:rPr>
        <w:t>者</w:t>
      </w:r>
      <w:r w:rsidR="006E6E15" w:rsidRPr="003D1A6A">
        <w:rPr>
          <w:rFonts w:ascii="ＭＳ 明朝" w:eastAsia="ＭＳ 明朝" w:hAnsi="ＭＳ 明朝" w:hint="eastAsia"/>
        </w:rPr>
        <w:t>を</w:t>
      </w:r>
      <w:r w:rsidR="0020479D" w:rsidRPr="003D1A6A">
        <w:rPr>
          <w:rFonts w:ascii="ＭＳ 明朝" w:eastAsia="ＭＳ 明朝" w:hAnsi="ＭＳ 明朝" w:hint="eastAsia"/>
        </w:rPr>
        <w:t>尊重して</w:t>
      </w:r>
      <w:r w:rsidR="009527F9" w:rsidRPr="003D1A6A">
        <w:rPr>
          <w:rFonts w:ascii="ＭＳ 明朝" w:eastAsia="ＭＳ 明朝" w:hAnsi="ＭＳ 明朝" w:hint="eastAsia"/>
        </w:rPr>
        <w:t>裁定</w:t>
      </w:r>
      <w:r w:rsidRPr="003D1A6A">
        <w:rPr>
          <w:rFonts w:ascii="ＭＳ 明朝" w:eastAsia="ＭＳ 明朝" w:hAnsi="ＭＳ 明朝"/>
        </w:rPr>
        <w:t>された割合、および</w:t>
      </w:r>
      <w:r w:rsidR="009527F9" w:rsidRPr="003D1A6A">
        <w:rPr>
          <w:rFonts w:ascii="ＭＳ 明朝" w:eastAsia="ＭＳ 明朝" w:hAnsi="ＭＳ 明朝" w:hint="eastAsia"/>
        </w:rPr>
        <w:t>後者のうち</w:t>
      </w:r>
      <w:r w:rsidRPr="003D1A6A">
        <w:rPr>
          <w:rFonts w:ascii="ＭＳ 明朝" w:eastAsia="ＭＳ 明朝" w:hAnsi="ＭＳ 明朝"/>
        </w:rPr>
        <w:t>政府および／または</w:t>
      </w:r>
      <w:r w:rsidR="009527F9" w:rsidRPr="003D1A6A">
        <w:rPr>
          <w:rFonts w:ascii="ＭＳ 明朝" w:eastAsia="ＭＳ 明朝" w:hAnsi="ＭＳ 明朝" w:hint="eastAsia"/>
        </w:rPr>
        <w:t>責任を負う者</w:t>
      </w:r>
      <w:r w:rsidRPr="003D1A6A">
        <w:rPr>
          <w:rFonts w:ascii="ＭＳ 明朝" w:eastAsia="ＭＳ 明朝" w:hAnsi="ＭＳ 明朝"/>
        </w:rPr>
        <w:t>（民間の健康サービス提供者など）が遵守した割合</w:t>
      </w:r>
      <w:r w:rsidR="006A31D9" w:rsidRPr="003D1A6A">
        <w:rPr>
          <w:rFonts w:ascii="ＭＳ 明朝" w:eastAsia="ＭＳ 明朝" w:hAnsi="ＭＳ 明朝" w:hint="eastAsia"/>
        </w:rPr>
        <w:t>。</w:t>
      </w:r>
      <w:r w:rsidR="009527F9" w:rsidRPr="003D1A6A">
        <w:rPr>
          <w:rFonts w:ascii="ＭＳ 明朝" w:eastAsia="ＭＳ 明朝" w:hAnsi="ＭＳ 明朝" w:hint="eastAsia"/>
        </w:rPr>
        <w:t>苦情</w:t>
      </w:r>
      <w:r w:rsidR="006A31D9" w:rsidRPr="003D1A6A">
        <w:rPr>
          <w:rFonts w:ascii="ＭＳ 明朝" w:eastAsia="ＭＳ 明朝" w:hAnsi="ＭＳ 明朝" w:hint="eastAsia"/>
        </w:rPr>
        <w:t>解決</w:t>
      </w:r>
      <w:r w:rsidR="00357E30" w:rsidRPr="003D1A6A">
        <w:rPr>
          <w:rFonts w:ascii="ＭＳ 明朝" w:eastAsia="ＭＳ 明朝" w:hAnsi="ＭＳ 明朝" w:hint="eastAsia"/>
        </w:rPr>
        <w:t>制度</w:t>
      </w:r>
      <w:r w:rsidRPr="003D1A6A">
        <w:rPr>
          <w:rFonts w:ascii="ＭＳ 明朝" w:eastAsia="ＭＳ 明朝" w:hAnsi="ＭＳ 明朝"/>
        </w:rPr>
        <w:t>の種類別に集計。</w:t>
      </w:r>
    </w:p>
    <w:p w14:paraId="21FA58F5" w14:textId="77777777" w:rsidR="00D32C1E" w:rsidRPr="003D1A6A" w:rsidRDefault="00D32C1E" w:rsidP="00D32C1E">
      <w:pPr>
        <w:rPr>
          <w:rFonts w:ascii="ＭＳ 明朝" w:eastAsia="ＭＳ 明朝" w:hAnsi="ＭＳ 明朝"/>
        </w:rPr>
      </w:pPr>
    </w:p>
    <w:p w14:paraId="1C3381BA" w14:textId="77777777" w:rsidR="00D32C1E" w:rsidRPr="003D1A6A" w:rsidRDefault="00D32C1E" w:rsidP="00D32C1E">
      <w:pPr>
        <w:rPr>
          <w:rFonts w:ascii="ＭＳ 明朝" w:eastAsia="ＭＳ 明朝" w:hAnsi="ＭＳ 明朝"/>
          <w:b/>
          <w:bCs/>
        </w:rPr>
      </w:pPr>
      <w:r w:rsidRPr="003D1A6A">
        <w:rPr>
          <w:rFonts w:ascii="ＭＳ 明朝" w:eastAsia="ＭＳ 明朝" w:hAnsi="ＭＳ 明朝" w:hint="eastAsia"/>
          <w:b/>
          <w:bCs/>
        </w:rPr>
        <w:t>成果指標</w:t>
      </w:r>
    </w:p>
    <w:p w14:paraId="7F04846C" w14:textId="5D624772" w:rsidR="00D32C1E" w:rsidRPr="003D1A6A" w:rsidRDefault="00D32C1E" w:rsidP="00D32C1E">
      <w:pPr>
        <w:rPr>
          <w:rFonts w:ascii="ＭＳ 明朝" w:eastAsia="ＭＳ 明朝" w:hAnsi="ＭＳ 明朝"/>
        </w:rPr>
      </w:pPr>
      <w:r w:rsidRPr="003D1A6A">
        <w:rPr>
          <w:rFonts w:ascii="ＭＳ 明朝" w:eastAsia="ＭＳ 明朝" w:hAnsi="ＭＳ 明朝"/>
          <w:b/>
          <w:bCs/>
        </w:rPr>
        <w:t>25.21</w:t>
      </w:r>
      <w:r w:rsidR="009527F9" w:rsidRPr="003D1A6A">
        <w:rPr>
          <w:rFonts w:ascii="ＭＳ 明朝" w:eastAsia="ＭＳ 明朝" w:hAnsi="ＭＳ 明朝" w:hint="eastAsia"/>
        </w:rPr>
        <w:t>妊産婦</w:t>
      </w:r>
      <w:r w:rsidRPr="003D1A6A">
        <w:rPr>
          <w:rFonts w:ascii="ＭＳ 明朝" w:eastAsia="ＭＳ 明朝" w:hAnsi="ＭＳ 明朝"/>
        </w:rPr>
        <w:t>死亡率（SDG指標3.1.1）</w:t>
      </w:r>
      <w:r w:rsidR="0004407E" w:rsidRPr="003D1A6A">
        <w:rPr>
          <w:rFonts w:ascii="ＭＳ 明朝" w:eastAsia="ＭＳ 明朝" w:hAnsi="ＭＳ 明朝" w:hint="eastAsia"/>
        </w:rPr>
        <w:t>。</w:t>
      </w:r>
      <w:r w:rsidR="009527F9" w:rsidRPr="003D1A6A">
        <w:rPr>
          <w:rFonts w:ascii="ＭＳ 明朝" w:eastAsia="ＭＳ 明朝" w:hAnsi="ＭＳ 明朝"/>
        </w:rPr>
        <w:t>年齢と障害別に集計</w:t>
      </w:r>
      <w:r w:rsidR="009527F9" w:rsidRPr="003D1A6A">
        <w:rPr>
          <w:rFonts w:ascii="ＭＳ 明朝" w:eastAsia="ＭＳ 明朝" w:hAnsi="ＭＳ 明朝" w:hint="eastAsia"/>
        </w:rPr>
        <w:t>。</w:t>
      </w:r>
      <w:r w:rsidRPr="003D1A6A">
        <w:rPr>
          <w:rFonts w:ascii="ＭＳ 明朝" w:eastAsia="ＭＳ 明朝" w:hAnsi="ＭＳ 明朝"/>
        </w:rPr>
        <w:t xml:space="preserve"> </w:t>
      </w:r>
    </w:p>
    <w:p w14:paraId="6B592ADA" w14:textId="1E5BCC3D" w:rsidR="00D32C1E" w:rsidRPr="003D1A6A" w:rsidRDefault="00D32C1E" w:rsidP="00D32C1E">
      <w:pPr>
        <w:rPr>
          <w:rFonts w:ascii="ＭＳ 明朝" w:eastAsia="ＭＳ 明朝" w:hAnsi="ＭＳ 明朝"/>
        </w:rPr>
      </w:pPr>
      <w:r w:rsidRPr="003D1A6A">
        <w:rPr>
          <w:rFonts w:ascii="ＭＳ 明朝" w:eastAsia="ＭＳ 明朝" w:hAnsi="ＭＳ 明朝"/>
          <w:b/>
          <w:bCs/>
        </w:rPr>
        <w:t>25.22</w:t>
      </w:r>
      <w:r w:rsidRPr="003D1A6A">
        <w:rPr>
          <w:rFonts w:ascii="ＭＳ 明朝" w:eastAsia="ＭＳ 明朝" w:hAnsi="ＭＳ 明朝"/>
        </w:rPr>
        <w:t xml:space="preserve"> </w:t>
      </w:r>
      <w:r w:rsidR="00444AD5" w:rsidRPr="003D1A6A">
        <w:rPr>
          <w:rFonts w:ascii="ＭＳ 明朝" w:eastAsia="ＭＳ 明朝" w:hAnsi="ＭＳ 明朝" w:hint="eastAsia"/>
        </w:rPr>
        <w:t>因習によらない近代的な</w:t>
      </w:r>
      <w:r w:rsidRPr="003D1A6A">
        <w:rPr>
          <w:rFonts w:ascii="ＭＳ 明朝" w:eastAsia="ＭＳ 明朝" w:hAnsi="ＭＳ 明朝"/>
        </w:rPr>
        <w:t>方法で家族計画の</w:t>
      </w:r>
      <w:r w:rsidR="00CD0D49" w:rsidRPr="003D1A6A">
        <w:rPr>
          <w:rFonts w:ascii="ＭＳ 明朝" w:eastAsia="ＭＳ 明朝" w:hAnsi="ＭＳ 明朝" w:hint="eastAsia"/>
        </w:rPr>
        <w:t>ニーズ</w:t>
      </w:r>
      <w:r w:rsidRPr="003D1A6A">
        <w:rPr>
          <w:rFonts w:ascii="ＭＳ 明朝" w:eastAsia="ＭＳ 明朝" w:hAnsi="ＭＳ 明朝"/>
        </w:rPr>
        <w:t>を満たしている</w:t>
      </w:r>
      <w:r w:rsidR="00CD0D49" w:rsidRPr="003D1A6A">
        <w:rPr>
          <w:rFonts w:ascii="ＭＳ 明朝" w:eastAsia="ＭＳ 明朝" w:hAnsi="ＭＳ 明朝" w:hint="eastAsia"/>
        </w:rPr>
        <w:t>出産可能</w:t>
      </w:r>
      <w:r w:rsidRPr="003D1A6A">
        <w:rPr>
          <w:rFonts w:ascii="ＭＳ 明朝" w:eastAsia="ＭＳ 明朝" w:hAnsi="ＭＳ 明朝"/>
        </w:rPr>
        <w:t>年齢の女性と</w:t>
      </w:r>
      <w:r w:rsidR="000D05D8" w:rsidRPr="003D1A6A">
        <w:rPr>
          <w:rFonts w:ascii="ＭＳ 明朝" w:eastAsia="ＭＳ 明朝" w:hAnsi="ＭＳ 明朝" w:hint="eastAsia"/>
        </w:rPr>
        <w:t>少女</w:t>
      </w:r>
      <w:r w:rsidRPr="003D1A6A">
        <w:rPr>
          <w:rFonts w:ascii="ＭＳ 明朝" w:eastAsia="ＭＳ 明朝" w:hAnsi="ＭＳ 明朝"/>
        </w:rPr>
        <w:t>の割合（SDG指標3.7.1に基づく）</w:t>
      </w:r>
      <w:r w:rsidR="0004407E" w:rsidRPr="003D1A6A">
        <w:rPr>
          <w:rFonts w:ascii="ＭＳ 明朝" w:eastAsia="ＭＳ 明朝" w:hAnsi="ＭＳ 明朝" w:hint="eastAsia"/>
        </w:rPr>
        <w:t>。</w:t>
      </w:r>
      <w:r w:rsidRPr="003D1A6A">
        <w:rPr>
          <w:rFonts w:ascii="ＭＳ 明朝" w:eastAsia="ＭＳ 明朝" w:hAnsi="ＭＳ 明朝"/>
        </w:rPr>
        <w:t>年齢と障害別に集計</w:t>
      </w:r>
      <w:r w:rsidR="00CD0D49" w:rsidRPr="003D1A6A">
        <w:rPr>
          <w:rFonts w:ascii="ＭＳ 明朝" w:eastAsia="ＭＳ 明朝" w:hAnsi="ＭＳ 明朝" w:hint="eastAsia"/>
        </w:rPr>
        <w:t>。</w:t>
      </w:r>
    </w:p>
    <w:p w14:paraId="56CDE4B4" w14:textId="42B7023F" w:rsidR="00D32C1E" w:rsidRPr="003D1A6A" w:rsidRDefault="00D32C1E" w:rsidP="00D32C1E">
      <w:pPr>
        <w:rPr>
          <w:rFonts w:ascii="ＭＳ 明朝" w:eastAsia="ＭＳ 明朝" w:hAnsi="ＭＳ 明朝"/>
        </w:rPr>
      </w:pPr>
      <w:r w:rsidRPr="003D1A6A">
        <w:rPr>
          <w:rFonts w:ascii="ＭＳ 明朝" w:eastAsia="ＭＳ 明朝" w:hAnsi="ＭＳ 明朝"/>
          <w:b/>
          <w:bCs/>
        </w:rPr>
        <w:t>25.23</w:t>
      </w:r>
      <w:r w:rsidRPr="003D1A6A">
        <w:rPr>
          <w:rFonts w:ascii="ＭＳ 明朝" w:eastAsia="ＭＳ 明朝" w:hAnsi="ＭＳ 明朝"/>
        </w:rPr>
        <w:t xml:space="preserve"> </w:t>
      </w:r>
      <w:r w:rsidR="0004407E" w:rsidRPr="003D1A6A">
        <w:rPr>
          <w:rFonts w:ascii="ＭＳ 明朝" w:eastAsia="ＭＳ 明朝" w:hAnsi="ＭＳ 明朝" w:hint="eastAsia"/>
        </w:rPr>
        <w:t>非感染者</w:t>
      </w:r>
      <w:r w:rsidR="0004407E" w:rsidRPr="003D1A6A">
        <w:rPr>
          <w:rFonts w:ascii="ＭＳ 明朝" w:eastAsia="ＭＳ 明朝" w:hAnsi="ＭＳ 明朝"/>
        </w:rPr>
        <w:t>1,000人当たりの新規HIV感染者数（性別、年齢及び主要層別）</w:t>
      </w:r>
      <w:r w:rsidRPr="003D1A6A">
        <w:rPr>
          <w:rFonts w:ascii="ＭＳ 明朝" w:eastAsia="ＭＳ 明朝" w:hAnsi="ＭＳ 明朝"/>
        </w:rPr>
        <w:t>（SDG指標3.3.1）</w:t>
      </w:r>
      <w:r w:rsidR="00CD0D49" w:rsidRPr="003D1A6A">
        <w:rPr>
          <w:rFonts w:ascii="ＭＳ 明朝" w:eastAsia="ＭＳ 明朝" w:hAnsi="ＭＳ 明朝" w:hint="eastAsia"/>
        </w:rPr>
        <w:t>、</w:t>
      </w:r>
      <w:r w:rsidRPr="003D1A6A">
        <w:rPr>
          <w:rFonts w:ascii="ＭＳ 明朝" w:eastAsia="ＭＳ 明朝" w:hAnsi="ＭＳ 明朝"/>
        </w:rPr>
        <w:t>障害別に集計。</w:t>
      </w:r>
    </w:p>
    <w:p w14:paraId="33CBC2CE" w14:textId="62AF032B" w:rsidR="00D32C1E" w:rsidRPr="003D1A6A" w:rsidRDefault="00D32C1E" w:rsidP="00D32C1E">
      <w:pPr>
        <w:rPr>
          <w:rFonts w:ascii="ＭＳ 明朝" w:eastAsia="ＭＳ 明朝" w:hAnsi="ＭＳ 明朝"/>
        </w:rPr>
      </w:pPr>
      <w:r w:rsidRPr="003D1A6A">
        <w:rPr>
          <w:rFonts w:ascii="ＭＳ 明朝" w:eastAsia="ＭＳ 明朝" w:hAnsi="ＭＳ 明朝"/>
          <w:b/>
          <w:bCs/>
        </w:rPr>
        <w:t>25.24</w:t>
      </w:r>
      <w:r w:rsidR="003D1A6A" w:rsidRPr="003D1A6A">
        <w:rPr>
          <w:rFonts w:ascii="ＭＳ 明朝" w:eastAsia="ＭＳ 明朝" w:hAnsi="ＭＳ 明朝" w:hint="eastAsia"/>
        </w:rPr>
        <w:t xml:space="preserve"> </w:t>
      </w:r>
      <w:r w:rsidRPr="003D1A6A">
        <w:rPr>
          <w:rFonts w:ascii="ＭＳ 明朝" w:eastAsia="ＭＳ 明朝" w:hAnsi="ＭＳ 明朝"/>
        </w:rPr>
        <w:t>1,000人当たりの結核、マラリアおよびB型肝炎の</w:t>
      </w:r>
      <w:r w:rsidR="00CD0D49" w:rsidRPr="003D1A6A">
        <w:rPr>
          <w:rFonts w:ascii="ＭＳ 明朝" w:eastAsia="ＭＳ 明朝" w:hAnsi="ＭＳ 明朝" w:hint="eastAsia"/>
        </w:rPr>
        <w:t>感染者数</w:t>
      </w:r>
      <w:r w:rsidRPr="003D1A6A">
        <w:rPr>
          <w:rFonts w:ascii="ＭＳ 明朝" w:eastAsia="ＭＳ 明朝" w:hAnsi="ＭＳ 明朝"/>
        </w:rPr>
        <w:t>（SDG指標3.3.2、3.3.3および3.3.4）</w:t>
      </w:r>
      <w:r w:rsidR="0004407E" w:rsidRPr="003D1A6A">
        <w:rPr>
          <w:rFonts w:ascii="ＭＳ 明朝" w:eastAsia="ＭＳ 明朝" w:hAnsi="ＭＳ 明朝" w:hint="eastAsia"/>
        </w:rPr>
        <w:t>。</w:t>
      </w:r>
      <w:r w:rsidR="004817CE" w:rsidRPr="003D1A6A">
        <w:rPr>
          <w:rFonts w:ascii="ＭＳ 明朝" w:eastAsia="ＭＳ 明朝" w:hAnsi="ＭＳ 明朝" w:hint="eastAsia"/>
        </w:rPr>
        <w:t>障害のある人口とその</w:t>
      </w:r>
      <w:r w:rsidRPr="003D1A6A">
        <w:rPr>
          <w:rFonts w:ascii="ＭＳ 明朝" w:eastAsia="ＭＳ 明朝" w:hAnsi="ＭＳ 明朝"/>
        </w:rPr>
        <w:t>他の</w:t>
      </w:r>
      <w:r w:rsidR="004817CE" w:rsidRPr="003D1A6A">
        <w:rPr>
          <w:rFonts w:ascii="ＭＳ 明朝" w:eastAsia="ＭＳ 明朝" w:hAnsi="ＭＳ 明朝" w:hint="eastAsia"/>
        </w:rPr>
        <w:t>人口</w:t>
      </w:r>
      <w:r w:rsidRPr="003D1A6A">
        <w:rPr>
          <w:rFonts w:ascii="ＭＳ 明朝" w:eastAsia="ＭＳ 明朝" w:hAnsi="ＭＳ 明朝"/>
        </w:rPr>
        <w:t>と比較。</w:t>
      </w:r>
    </w:p>
    <w:p w14:paraId="2AFD2484" w14:textId="6F1986CA" w:rsidR="00D32C1E" w:rsidRPr="003D1A6A" w:rsidRDefault="00D32C1E" w:rsidP="00D32C1E">
      <w:pPr>
        <w:rPr>
          <w:rFonts w:ascii="ＭＳ 明朝" w:eastAsia="ＭＳ 明朝" w:hAnsi="ＭＳ 明朝"/>
        </w:rPr>
      </w:pPr>
      <w:r w:rsidRPr="003D1A6A">
        <w:rPr>
          <w:rFonts w:ascii="ＭＳ 明朝" w:eastAsia="ＭＳ 明朝" w:hAnsi="ＭＳ 明朝"/>
          <w:b/>
          <w:bCs/>
        </w:rPr>
        <w:t>25.25</w:t>
      </w:r>
      <w:r w:rsidRPr="003D1A6A">
        <w:rPr>
          <w:rFonts w:ascii="ＭＳ 明朝" w:eastAsia="ＭＳ 明朝" w:hAnsi="ＭＳ 明朝"/>
        </w:rPr>
        <w:t xml:space="preserve"> 15歳から60歳までの間に死亡する確率（1000人当たり）</w:t>
      </w:r>
      <w:r w:rsidR="0004407E" w:rsidRPr="003D1A6A">
        <w:rPr>
          <w:rFonts w:ascii="ＭＳ 明朝" w:eastAsia="ＭＳ 明朝" w:hAnsi="ＭＳ 明朝" w:hint="eastAsia"/>
        </w:rPr>
        <w:t>。</w:t>
      </w:r>
      <w:r w:rsidRPr="003D1A6A">
        <w:rPr>
          <w:rFonts w:ascii="ＭＳ 明朝" w:eastAsia="ＭＳ 明朝" w:hAnsi="ＭＳ 明朝"/>
        </w:rPr>
        <w:t>性</w:t>
      </w:r>
      <w:r w:rsidR="00763FB9" w:rsidRPr="003D1A6A">
        <w:rPr>
          <w:rFonts w:ascii="ＭＳ 明朝" w:eastAsia="ＭＳ 明朝" w:hAnsi="ＭＳ 明朝" w:hint="eastAsia"/>
        </w:rPr>
        <w:t>別</w:t>
      </w:r>
      <w:r w:rsidRPr="003D1A6A">
        <w:rPr>
          <w:rFonts w:ascii="ＭＳ 明朝" w:eastAsia="ＭＳ 明朝" w:hAnsi="ＭＳ 明朝"/>
        </w:rPr>
        <w:t>（WHO指標）、障害、および先住民／少数民族</w:t>
      </w:r>
      <w:r w:rsidR="00763FB9" w:rsidRPr="003D1A6A">
        <w:rPr>
          <w:rFonts w:ascii="ＭＳ 明朝" w:eastAsia="ＭＳ 明朝" w:hAnsi="ＭＳ 明朝" w:hint="eastAsia"/>
        </w:rPr>
        <w:t>として</w:t>
      </w:r>
      <w:r w:rsidRPr="003D1A6A">
        <w:rPr>
          <w:rFonts w:ascii="ＭＳ 明朝" w:eastAsia="ＭＳ 明朝" w:hAnsi="ＭＳ 明朝"/>
        </w:rPr>
        <w:t>の</w:t>
      </w:r>
      <w:r w:rsidR="00763FB9" w:rsidRPr="003D1A6A">
        <w:rPr>
          <w:rFonts w:ascii="ＭＳ 明朝" w:eastAsia="ＭＳ 明朝" w:hAnsi="ＭＳ 明朝" w:hint="eastAsia"/>
        </w:rPr>
        <w:t>出自</w:t>
      </w:r>
      <w:r w:rsidRPr="003D1A6A">
        <w:rPr>
          <w:rFonts w:ascii="ＭＳ 明朝" w:eastAsia="ＭＳ 明朝" w:hAnsi="ＭＳ 明朝"/>
        </w:rPr>
        <w:t>背景別に</w:t>
      </w:r>
      <w:r w:rsidR="00CD0D49" w:rsidRPr="003D1A6A">
        <w:rPr>
          <w:rFonts w:ascii="ＭＳ 明朝" w:eastAsia="ＭＳ 明朝" w:hAnsi="ＭＳ 明朝" w:hint="eastAsia"/>
        </w:rPr>
        <w:t>集計</w:t>
      </w:r>
      <w:r w:rsidRPr="003D1A6A">
        <w:rPr>
          <w:rFonts w:ascii="ＭＳ 明朝" w:eastAsia="ＭＳ 明朝" w:hAnsi="ＭＳ 明朝"/>
        </w:rPr>
        <w:t>。</w:t>
      </w:r>
    </w:p>
    <w:p w14:paraId="4C6EA0F6" w14:textId="4BAD3862" w:rsidR="00D32C1E" w:rsidRPr="003D1A6A" w:rsidRDefault="00D32C1E" w:rsidP="00D32C1E">
      <w:pPr>
        <w:rPr>
          <w:rFonts w:ascii="ＭＳ 明朝" w:eastAsia="ＭＳ 明朝" w:hAnsi="ＭＳ 明朝"/>
        </w:rPr>
      </w:pPr>
      <w:r w:rsidRPr="003D1A6A">
        <w:rPr>
          <w:rFonts w:ascii="ＭＳ 明朝" w:eastAsia="ＭＳ 明朝" w:hAnsi="ＭＳ 明朝"/>
          <w:b/>
          <w:bCs/>
        </w:rPr>
        <w:t>25.26</w:t>
      </w:r>
      <w:r w:rsidRPr="003D1A6A">
        <w:rPr>
          <w:rFonts w:ascii="ＭＳ 明朝" w:eastAsia="ＭＳ 明朝" w:hAnsi="ＭＳ 明朝"/>
        </w:rPr>
        <w:t xml:space="preserve"> 栄養</w:t>
      </w:r>
      <w:r w:rsidR="00564383" w:rsidRPr="003D1A6A">
        <w:rPr>
          <w:rFonts w:ascii="ＭＳ 明朝" w:eastAsia="ＭＳ 明朝" w:hAnsi="ＭＳ 明朝" w:hint="eastAsia"/>
        </w:rPr>
        <w:t>不足</w:t>
      </w:r>
      <w:r w:rsidRPr="003D1A6A">
        <w:rPr>
          <w:rFonts w:ascii="ＭＳ 明朝" w:eastAsia="ＭＳ 明朝" w:hAnsi="ＭＳ 明朝"/>
        </w:rPr>
        <w:t>の</w:t>
      </w:r>
      <w:r w:rsidR="004817CE" w:rsidRPr="003D1A6A">
        <w:rPr>
          <w:rFonts w:ascii="ＭＳ 明朝" w:eastAsia="ＭＳ 明朝" w:hAnsi="ＭＳ 明朝" w:hint="eastAsia"/>
        </w:rPr>
        <w:t>蔓延</w:t>
      </w:r>
      <w:r w:rsidRPr="003D1A6A">
        <w:rPr>
          <w:rFonts w:ascii="ＭＳ 明朝" w:eastAsia="ＭＳ 明朝" w:hAnsi="ＭＳ 明朝"/>
        </w:rPr>
        <w:t>率（SDGs指標2.1.1）</w:t>
      </w:r>
      <w:r w:rsidR="0004407E" w:rsidRPr="003D1A6A">
        <w:rPr>
          <w:rFonts w:ascii="ＭＳ 明朝" w:eastAsia="ＭＳ 明朝" w:hAnsi="ＭＳ 明朝" w:hint="eastAsia"/>
        </w:rPr>
        <w:t>。</w:t>
      </w:r>
      <w:r w:rsidRPr="003D1A6A">
        <w:rPr>
          <w:rFonts w:ascii="ＭＳ 明朝" w:eastAsia="ＭＳ 明朝" w:hAnsi="ＭＳ 明朝"/>
        </w:rPr>
        <w:t>性</w:t>
      </w:r>
      <w:r w:rsidR="00763FB9" w:rsidRPr="003D1A6A">
        <w:rPr>
          <w:rFonts w:ascii="ＭＳ 明朝" w:eastAsia="ＭＳ 明朝" w:hAnsi="ＭＳ 明朝" w:hint="eastAsia"/>
        </w:rPr>
        <w:t>別</w:t>
      </w:r>
      <w:r w:rsidRPr="003D1A6A">
        <w:rPr>
          <w:rFonts w:ascii="ＭＳ 明朝" w:eastAsia="ＭＳ 明朝" w:hAnsi="ＭＳ 明朝"/>
        </w:rPr>
        <w:t>、年齢および障害別に集計。</w:t>
      </w:r>
    </w:p>
    <w:p w14:paraId="4B21E25F" w14:textId="4F58E20A" w:rsidR="00D32C1E" w:rsidRPr="003D1A6A" w:rsidRDefault="00D32C1E" w:rsidP="00D32C1E">
      <w:pPr>
        <w:rPr>
          <w:rFonts w:ascii="ＭＳ 明朝" w:eastAsia="ＭＳ 明朝" w:hAnsi="ＭＳ 明朝"/>
        </w:rPr>
      </w:pPr>
      <w:r w:rsidRPr="003D1A6A">
        <w:rPr>
          <w:rFonts w:ascii="ＭＳ 明朝" w:eastAsia="ＭＳ 明朝" w:hAnsi="ＭＳ 明朝"/>
          <w:b/>
          <w:bCs/>
        </w:rPr>
        <w:t xml:space="preserve">25.27 </w:t>
      </w:r>
      <w:r w:rsidR="004817CE" w:rsidRPr="003D1A6A">
        <w:rPr>
          <w:rFonts w:ascii="ＭＳ 明朝" w:eastAsia="ＭＳ 明朝" w:hAnsi="ＭＳ 明朝"/>
        </w:rPr>
        <w:t xml:space="preserve"> ５歳未満の子供の栄養不良の蔓延度（タイプ別（やせ及び肥満））</w:t>
      </w:r>
      <w:r w:rsidRPr="003D1A6A">
        <w:rPr>
          <w:rFonts w:ascii="ＭＳ 明朝" w:eastAsia="ＭＳ 明朝" w:hAnsi="ＭＳ 明朝"/>
        </w:rPr>
        <w:t>（SDG指標2.2.2）および性</w:t>
      </w:r>
      <w:r w:rsidR="00763FB9" w:rsidRPr="003D1A6A">
        <w:rPr>
          <w:rFonts w:ascii="ＭＳ 明朝" w:eastAsia="ＭＳ 明朝" w:hAnsi="ＭＳ 明朝" w:hint="eastAsia"/>
        </w:rPr>
        <w:t>別</w:t>
      </w:r>
      <w:r w:rsidRPr="003D1A6A">
        <w:rPr>
          <w:rFonts w:ascii="ＭＳ 明朝" w:eastAsia="ＭＳ 明朝" w:hAnsi="ＭＳ 明朝"/>
        </w:rPr>
        <w:t>、年齢、障害別に</w:t>
      </w:r>
      <w:r w:rsidR="004D1DC6" w:rsidRPr="003D1A6A">
        <w:rPr>
          <w:rFonts w:ascii="ＭＳ 明朝" w:eastAsia="ＭＳ 明朝" w:hAnsi="ＭＳ 明朝" w:hint="eastAsia"/>
        </w:rPr>
        <w:t>集計</w:t>
      </w:r>
      <w:r w:rsidRPr="003D1A6A">
        <w:rPr>
          <w:rFonts w:ascii="ＭＳ 明朝" w:eastAsia="ＭＳ 明朝" w:hAnsi="ＭＳ 明朝"/>
        </w:rPr>
        <w:t>。</w:t>
      </w:r>
      <w:r w:rsidR="00564383" w:rsidRPr="003D1A6A">
        <w:rPr>
          <w:rFonts w:ascii="ＭＳ 明朝" w:eastAsia="ＭＳ 明朝" w:hAnsi="ＭＳ 明朝" w:hint="eastAsia"/>
        </w:rPr>
        <w:t xml:space="preserve">　</w:t>
      </w:r>
    </w:p>
    <w:p w14:paraId="6DF62AA7" w14:textId="098F6C6F" w:rsidR="00D32C1E" w:rsidRPr="003D1A6A" w:rsidRDefault="00D32C1E" w:rsidP="00D32C1E">
      <w:pPr>
        <w:rPr>
          <w:rFonts w:ascii="ＭＳ 明朝" w:eastAsia="ＭＳ 明朝" w:hAnsi="ＭＳ 明朝"/>
        </w:rPr>
      </w:pPr>
      <w:r w:rsidRPr="003D1A6A">
        <w:rPr>
          <w:rFonts w:ascii="ＭＳ 明朝" w:eastAsia="ＭＳ 明朝" w:hAnsi="ＭＳ 明朝"/>
          <w:b/>
          <w:bCs/>
        </w:rPr>
        <w:lastRenderedPageBreak/>
        <w:t>25.28</w:t>
      </w:r>
      <w:r w:rsidRPr="003D1A6A">
        <w:rPr>
          <w:rFonts w:ascii="ＭＳ 明朝" w:eastAsia="ＭＳ 明朝" w:hAnsi="ＭＳ 明朝"/>
        </w:rPr>
        <w:t xml:space="preserve"> </w:t>
      </w:r>
      <w:r w:rsidR="004D1DC6" w:rsidRPr="003D1A6A">
        <w:rPr>
          <w:rFonts w:ascii="ＭＳ 明朝" w:eastAsia="ＭＳ 明朝" w:hAnsi="ＭＳ 明朝" w:hint="eastAsia"/>
        </w:rPr>
        <w:t>専門技能者の立ち会</w:t>
      </w:r>
      <w:r w:rsidR="007F1E8F" w:rsidRPr="003D1A6A">
        <w:rPr>
          <w:rFonts w:ascii="ＭＳ 明朝" w:eastAsia="ＭＳ 明朝" w:hAnsi="ＭＳ 明朝" w:hint="eastAsia"/>
        </w:rPr>
        <w:t>いの下での</w:t>
      </w:r>
      <w:r w:rsidRPr="003D1A6A">
        <w:rPr>
          <w:rFonts w:ascii="ＭＳ 明朝" w:eastAsia="ＭＳ 明朝" w:hAnsi="ＭＳ 明朝"/>
        </w:rPr>
        <w:t>出産の割合（SDG指標3.1.2）</w:t>
      </w:r>
      <w:r w:rsidR="0004407E" w:rsidRPr="003D1A6A">
        <w:rPr>
          <w:rFonts w:ascii="ＭＳ 明朝" w:eastAsia="ＭＳ 明朝" w:hAnsi="ＭＳ 明朝" w:hint="eastAsia"/>
        </w:rPr>
        <w:t>。</w:t>
      </w:r>
      <w:r w:rsidR="004D1DC6" w:rsidRPr="003D1A6A">
        <w:rPr>
          <w:rFonts w:ascii="ＭＳ 明朝" w:eastAsia="ＭＳ 明朝" w:hAnsi="ＭＳ 明朝" w:hint="eastAsia"/>
        </w:rPr>
        <w:t>妊婦の年齢及び障害別に集計。</w:t>
      </w:r>
    </w:p>
    <w:p w14:paraId="17CF4833" w14:textId="5E3F8DE7" w:rsidR="00D32C1E" w:rsidRPr="003D1A6A" w:rsidRDefault="00D32C1E" w:rsidP="00D32C1E">
      <w:pPr>
        <w:rPr>
          <w:rFonts w:ascii="ＭＳ 明朝" w:eastAsia="ＭＳ 明朝" w:hAnsi="ＭＳ 明朝"/>
        </w:rPr>
      </w:pPr>
      <w:r w:rsidRPr="003D1A6A">
        <w:rPr>
          <w:rFonts w:ascii="ＭＳ 明朝" w:eastAsia="ＭＳ 明朝" w:hAnsi="ＭＳ 明朝"/>
          <w:b/>
          <w:bCs/>
        </w:rPr>
        <w:t>25.29</w:t>
      </w:r>
      <w:r w:rsidRPr="003D1A6A">
        <w:rPr>
          <w:rFonts w:ascii="ＭＳ 明朝" w:eastAsia="ＭＳ 明朝" w:hAnsi="ＭＳ 明朝"/>
        </w:rPr>
        <w:t xml:space="preserve"> 性的関係、避妊具の使用、および</w:t>
      </w:r>
      <w:r w:rsidR="004D1DC6" w:rsidRPr="003D1A6A">
        <w:rPr>
          <w:rFonts w:ascii="ＭＳ 明朝" w:eastAsia="ＭＳ 明朝" w:hAnsi="ＭＳ 明朝" w:hint="eastAsia"/>
        </w:rPr>
        <w:t>生殖医療</w:t>
      </w:r>
      <w:r w:rsidRPr="003D1A6A">
        <w:rPr>
          <w:rFonts w:ascii="ＭＳ 明朝" w:eastAsia="ＭＳ 明朝" w:hAnsi="ＭＳ 明朝"/>
        </w:rPr>
        <w:t>ケアに関して、十分な情報を得た上で自ら意思決定を行う女性および</w:t>
      </w:r>
      <w:r w:rsidR="000D05D8" w:rsidRPr="003D1A6A">
        <w:rPr>
          <w:rFonts w:ascii="ＭＳ 明朝" w:eastAsia="ＭＳ 明朝" w:hAnsi="ＭＳ 明朝" w:hint="eastAsia"/>
        </w:rPr>
        <w:t>少女</w:t>
      </w:r>
      <w:r w:rsidRPr="003D1A6A">
        <w:rPr>
          <w:rFonts w:ascii="ＭＳ 明朝" w:eastAsia="ＭＳ 明朝" w:hAnsi="ＭＳ 明朝"/>
        </w:rPr>
        <w:t>の割合（SDG指標5.6.1に基づく）</w:t>
      </w:r>
      <w:r w:rsidR="0004407E" w:rsidRPr="003D1A6A">
        <w:rPr>
          <w:rFonts w:ascii="ＭＳ 明朝" w:eastAsia="ＭＳ 明朝" w:hAnsi="ＭＳ 明朝" w:hint="eastAsia"/>
        </w:rPr>
        <w:t>。</w:t>
      </w:r>
      <w:r w:rsidRPr="003D1A6A">
        <w:rPr>
          <w:rFonts w:ascii="ＭＳ 明朝" w:eastAsia="ＭＳ 明朝" w:hAnsi="ＭＳ 明朝"/>
        </w:rPr>
        <w:t>年齢</w:t>
      </w:r>
      <w:r w:rsidR="004D1DC6" w:rsidRPr="003D1A6A">
        <w:rPr>
          <w:rFonts w:ascii="ＭＳ 明朝" w:eastAsia="ＭＳ 明朝" w:hAnsi="ＭＳ 明朝" w:hint="eastAsia"/>
        </w:rPr>
        <w:t>、</w:t>
      </w:r>
      <w:r w:rsidRPr="003D1A6A">
        <w:rPr>
          <w:rFonts w:ascii="ＭＳ 明朝" w:eastAsia="ＭＳ 明朝" w:hAnsi="ＭＳ 明朝"/>
        </w:rPr>
        <w:t>障害別に集計。</w:t>
      </w:r>
    </w:p>
    <w:p w14:paraId="06118600" w14:textId="4421A5D7" w:rsidR="00D32C1E" w:rsidRPr="003D1A6A" w:rsidRDefault="00D32C1E" w:rsidP="00D32C1E">
      <w:pPr>
        <w:rPr>
          <w:rFonts w:ascii="ＭＳ 明朝" w:eastAsia="ＭＳ 明朝" w:hAnsi="ＭＳ 明朝"/>
        </w:rPr>
      </w:pPr>
      <w:r w:rsidRPr="003D1A6A">
        <w:rPr>
          <w:rFonts w:ascii="ＭＳ 明朝" w:eastAsia="ＭＳ 明朝" w:hAnsi="ＭＳ 明朝"/>
          <w:b/>
          <w:bCs/>
        </w:rPr>
        <w:t>25.30</w:t>
      </w:r>
      <w:r w:rsidRPr="003D1A6A">
        <w:rPr>
          <w:rFonts w:ascii="ＭＳ 明朝" w:eastAsia="ＭＳ 明朝" w:hAnsi="ＭＳ 明朝"/>
        </w:rPr>
        <w:t xml:space="preserve"> 一般人口10万人あたりの年間</w:t>
      </w:r>
      <w:r w:rsidR="004D1DC6" w:rsidRPr="003D1A6A">
        <w:rPr>
          <w:rFonts w:ascii="ＭＳ 明朝" w:eastAsia="ＭＳ 明朝" w:hAnsi="ＭＳ 明朝" w:hint="eastAsia"/>
        </w:rPr>
        <w:t>の</w:t>
      </w:r>
      <w:r w:rsidRPr="003D1A6A">
        <w:rPr>
          <w:rFonts w:ascii="ＭＳ 明朝" w:eastAsia="ＭＳ 明朝" w:hAnsi="ＭＳ 明朝"/>
        </w:rPr>
        <w:t>非自発的入院の割合</w:t>
      </w:r>
      <w:r w:rsidR="004D1DC6" w:rsidRPr="003D1A6A">
        <w:rPr>
          <w:rFonts w:ascii="ＭＳ 明朝" w:eastAsia="ＭＳ 明朝" w:hAnsi="ＭＳ 明朝" w:hint="eastAsia"/>
        </w:rPr>
        <w:t>。</w:t>
      </w:r>
    </w:p>
    <w:p w14:paraId="3DEF29F5" w14:textId="77777777" w:rsidR="001165C4" w:rsidRPr="003D1A6A" w:rsidRDefault="001165C4" w:rsidP="00D32C1E">
      <w:pPr>
        <w:rPr>
          <w:rFonts w:ascii="ＭＳ 明朝" w:eastAsia="ＭＳ 明朝" w:hAnsi="ＭＳ 明朝"/>
          <w:b/>
          <w:bCs/>
        </w:rPr>
      </w:pPr>
    </w:p>
    <w:p w14:paraId="28FDA21A" w14:textId="5622E4ED" w:rsidR="005D05FB" w:rsidRPr="003D1A6A" w:rsidRDefault="003D1A6A" w:rsidP="009F2E57">
      <w:pPr>
        <w:rPr>
          <w:rFonts w:ascii="ＭＳ 明朝" w:eastAsia="ＭＳ 明朝" w:hAnsi="ＭＳ 明朝"/>
          <w:b/>
          <w:bCs/>
        </w:rPr>
      </w:pPr>
      <w:r w:rsidRPr="003D1A6A">
        <w:rPr>
          <w:rFonts w:ascii="ＭＳ 明朝" w:eastAsia="ＭＳ 明朝" w:hAnsi="ＭＳ 明朝" w:hint="eastAsia"/>
          <w:b/>
          <w:bCs/>
        </w:rPr>
        <w:t>付属資料</w:t>
      </w:r>
    </w:p>
    <w:p w14:paraId="32A6DE93" w14:textId="5B2C44C8" w:rsidR="000104E5" w:rsidRPr="003D1A6A" w:rsidRDefault="000104E5" w:rsidP="009F2E57">
      <w:pPr>
        <w:rPr>
          <w:rFonts w:ascii="ＭＳ 明朝" w:eastAsia="ＭＳ 明朝" w:hAnsi="ＭＳ 明朝"/>
        </w:rPr>
      </w:pPr>
      <w:r w:rsidRPr="003D1A6A">
        <w:rPr>
          <w:rFonts w:ascii="ＭＳ 明朝" w:eastAsia="ＭＳ 明朝" w:hAnsi="ＭＳ 明朝" w:hint="eastAsia"/>
          <w:b/>
          <w:bCs/>
        </w:rPr>
        <w:t xml:space="preserve">*　</w:t>
      </w:r>
      <w:r w:rsidRPr="003D1A6A">
        <w:rPr>
          <w:rFonts w:ascii="ＭＳ 明朝" w:eastAsia="ＭＳ 明朝" w:hAnsi="ＭＳ 明朝" w:hint="eastAsia"/>
        </w:rPr>
        <w:t>障害者の権利に関する特別報告者の障害のある人の健康の権利に関する報告</w:t>
      </w:r>
      <w:hyperlink r:id="rId8" w:history="1">
        <w:r w:rsidRPr="003D1A6A">
          <w:rPr>
            <w:rStyle w:val="a9"/>
            <w:rFonts w:cstheme="minorHAnsi"/>
            <w:sz w:val="18"/>
            <w:szCs w:val="18"/>
          </w:rPr>
          <w:t>A/73/161</w:t>
        </w:r>
      </w:hyperlink>
      <w:r w:rsidRPr="003D1A6A">
        <w:rPr>
          <w:rFonts w:cstheme="minorHAnsi"/>
          <w:sz w:val="18"/>
          <w:szCs w:val="18"/>
        </w:rPr>
        <w:t>.</w:t>
      </w:r>
      <w:r w:rsidRPr="003D1A6A">
        <w:rPr>
          <w:rFonts w:ascii="ＭＳ 明朝" w:eastAsia="ＭＳ 明朝" w:hAnsi="ＭＳ 明朝" w:hint="eastAsia"/>
        </w:rPr>
        <w:t>を参照。</w:t>
      </w:r>
    </w:p>
    <w:p w14:paraId="004812C0" w14:textId="77777777" w:rsidR="003D1A6A" w:rsidRPr="003D1A6A" w:rsidRDefault="003D1A6A" w:rsidP="009F2E57">
      <w:pPr>
        <w:rPr>
          <w:rFonts w:ascii="ＭＳ 明朝" w:eastAsia="ＭＳ 明朝" w:hAnsi="ＭＳ 明朝"/>
        </w:rPr>
        <w:sectPr w:rsidR="003D1A6A" w:rsidRPr="003D1A6A" w:rsidSect="003D1A6A">
          <w:footerReference w:type="default" r:id="rId9"/>
          <w:pgSz w:w="11906" w:h="16838" w:code="9"/>
          <w:pgMar w:top="1440" w:right="1080" w:bottom="1440" w:left="1080" w:header="851" w:footer="992" w:gutter="0"/>
          <w:cols w:space="425"/>
          <w:docGrid w:type="linesAndChars" w:linePitch="331" w:charSpace="-1541"/>
        </w:sectPr>
      </w:pPr>
    </w:p>
    <w:p w14:paraId="4C578D50" w14:textId="59161274" w:rsidR="003D1A6A" w:rsidRPr="003D1A6A" w:rsidRDefault="003D1A6A" w:rsidP="00DB2A6D">
      <w:pPr>
        <w:jc w:val="right"/>
        <w:rPr>
          <w:rFonts w:ascii="ＭＳ 明朝" w:eastAsia="ＭＳ 明朝" w:hAnsi="ＭＳ 明朝"/>
        </w:rPr>
      </w:pPr>
      <w:bookmarkStart w:id="0" w:name="_Hlk54609488"/>
      <w:r w:rsidRPr="003D1A6A">
        <w:rPr>
          <w:rFonts w:ascii="ＭＳ 明朝" w:eastAsia="ＭＳ 明朝" w:hAnsi="ＭＳ 明朝" w:hint="eastAsia"/>
        </w:rPr>
        <w:t>(翻訳：佐藤久夫、曽根原純)</w:t>
      </w:r>
      <w:bookmarkEnd w:id="0"/>
    </w:p>
    <w:sectPr w:rsidR="003D1A6A" w:rsidRPr="003D1A6A" w:rsidSect="003D1A6A">
      <w:type w:val="continuous"/>
      <w:pgSz w:w="11906" w:h="16838" w:code="9"/>
      <w:pgMar w:top="1440" w:right="1080" w:bottom="1440" w:left="1080" w:header="851" w:footer="992" w:gutter="0"/>
      <w:cols w:space="425"/>
      <w:docGrid w:type="linesAndChars" w:linePitch="33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EE073" w14:textId="77777777" w:rsidR="001F39F0" w:rsidRDefault="001F39F0" w:rsidP="00357E30">
      <w:r>
        <w:separator/>
      </w:r>
    </w:p>
  </w:endnote>
  <w:endnote w:type="continuationSeparator" w:id="0">
    <w:p w14:paraId="032C9481" w14:textId="77777777" w:rsidR="001F39F0" w:rsidRDefault="001F39F0" w:rsidP="00357E30">
      <w:r>
        <w:continuationSeparator/>
      </w:r>
    </w:p>
  </w:endnote>
  <w:endnote w:id="1">
    <w:p w14:paraId="41706D14" w14:textId="2E5AD81D" w:rsidR="00A3542A" w:rsidRPr="003D1A6A" w:rsidRDefault="00A3542A" w:rsidP="00A3542A">
      <w:pPr>
        <w:pStyle w:val="ab"/>
        <w:rPr>
          <w:rFonts w:ascii="ＭＳ 明朝" w:eastAsia="ＭＳ 明朝" w:hAnsi="ＭＳ 明朝" w:cstheme="minorHAnsi"/>
          <w:sz w:val="18"/>
          <w:szCs w:val="18"/>
          <w:lang w:eastAsia="ja-JP"/>
        </w:rPr>
      </w:pPr>
      <w:r w:rsidRPr="003D1A6A">
        <w:rPr>
          <w:rStyle w:val="ad"/>
          <w:rFonts w:ascii="ＭＳ 明朝" w:eastAsia="ＭＳ 明朝" w:hAnsi="ＭＳ 明朝" w:cstheme="minorHAnsi"/>
          <w:sz w:val="18"/>
          <w:szCs w:val="18"/>
        </w:rPr>
        <w:endnoteRef/>
      </w:r>
      <w:r w:rsidRPr="003D1A6A">
        <w:rPr>
          <w:rFonts w:ascii="ＭＳ 明朝" w:eastAsia="ＭＳ 明朝" w:hAnsi="ＭＳ 明朝" w:cstheme="minorHAnsi"/>
          <w:sz w:val="18"/>
          <w:szCs w:val="18"/>
          <w:lang w:eastAsia="ja-JP"/>
        </w:rPr>
        <w:t xml:space="preserve"> </w:t>
      </w:r>
      <w:r w:rsidR="005D05FB" w:rsidRPr="003D1A6A">
        <w:rPr>
          <w:rFonts w:ascii="ＭＳ 明朝" w:eastAsia="ＭＳ 明朝" w:hAnsi="ＭＳ 明朝"/>
          <w:lang w:eastAsia="ja-JP"/>
        </w:rPr>
        <w:t>HIV/AIDSと共に生きる人々を含む。</w:t>
      </w:r>
    </w:p>
  </w:endnote>
  <w:endnote w:id="2">
    <w:p w14:paraId="5EC8DEF7" w14:textId="0E3F8E53" w:rsidR="00A3542A" w:rsidRPr="003D1A6A" w:rsidRDefault="00A3542A" w:rsidP="00A3542A">
      <w:pPr>
        <w:pStyle w:val="ab"/>
        <w:jc w:val="both"/>
        <w:rPr>
          <w:rFonts w:ascii="ＭＳ 明朝" w:eastAsia="ＭＳ 明朝" w:hAnsi="ＭＳ 明朝" w:cstheme="minorHAnsi"/>
          <w:sz w:val="18"/>
          <w:szCs w:val="18"/>
          <w:lang w:eastAsia="ja-JP"/>
        </w:rPr>
      </w:pPr>
      <w:r w:rsidRPr="003D1A6A">
        <w:rPr>
          <w:rStyle w:val="ad"/>
          <w:rFonts w:ascii="ＭＳ 明朝" w:eastAsia="ＭＳ 明朝" w:hAnsi="ＭＳ 明朝" w:cstheme="minorHAnsi"/>
          <w:sz w:val="18"/>
          <w:szCs w:val="18"/>
        </w:rPr>
        <w:endnoteRef/>
      </w:r>
      <w:r w:rsidRPr="003D1A6A">
        <w:rPr>
          <w:rFonts w:ascii="ＭＳ 明朝" w:eastAsia="ＭＳ 明朝" w:hAnsi="ＭＳ 明朝" w:cstheme="minorHAnsi"/>
          <w:sz w:val="18"/>
          <w:szCs w:val="18"/>
          <w:lang w:eastAsia="ja-JP"/>
        </w:rPr>
        <w:t xml:space="preserve"> </w:t>
      </w:r>
      <w:r w:rsidR="005D05FB" w:rsidRPr="003D1A6A">
        <w:rPr>
          <w:rFonts w:ascii="ＭＳ 明朝" w:eastAsia="ＭＳ 明朝" w:hAnsi="ＭＳ 明朝"/>
          <w:lang w:eastAsia="ja-JP"/>
        </w:rPr>
        <w:t>普遍的医療サービスの実施</w:t>
      </w:r>
      <w:r w:rsidR="007001A7" w:rsidRPr="003D1A6A">
        <w:rPr>
          <w:rFonts w:ascii="ＭＳ 明朝" w:eastAsia="ＭＳ 明朝" w:hAnsi="ＭＳ 明朝" w:hint="eastAsia"/>
          <w:lang w:eastAsia="ja-JP"/>
        </w:rPr>
        <w:t xml:space="preserve">　</w:t>
      </w:r>
      <w:r w:rsidR="005D05FB" w:rsidRPr="003D1A6A">
        <w:rPr>
          <w:rFonts w:ascii="ＭＳ 明朝" w:eastAsia="ＭＳ 明朝" w:hAnsi="ＭＳ 明朝"/>
          <w:lang w:eastAsia="ja-JP"/>
        </w:rPr>
        <w:t>--基礎的医療サービスのパッケージから医療財政改革まで--</w:t>
      </w:r>
      <w:r w:rsidR="007001A7" w:rsidRPr="003D1A6A">
        <w:rPr>
          <w:rFonts w:ascii="ＭＳ 明朝" w:eastAsia="ＭＳ 明朝" w:hAnsi="ＭＳ 明朝" w:hint="eastAsia"/>
          <w:lang w:eastAsia="ja-JP"/>
        </w:rPr>
        <w:t xml:space="preserve">　</w:t>
      </w:r>
      <w:r w:rsidR="005D05FB" w:rsidRPr="003D1A6A">
        <w:rPr>
          <w:rFonts w:ascii="ＭＳ 明朝" w:eastAsia="ＭＳ 明朝" w:hAnsi="ＭＳ 明朝"/>
          <w:lang w:eastAsia="ja-JP"/>
        </w:rPr>
        <w:t>は、健康関連のハビリテーションやリハビリテーション、支援用具や機器など、障害のある人が必要とする医療サービスの全範囲を含むべきである。</w:t>
      </w:r>
    </w:p>
  </w:endnote>
  <w:endnote w:id="3">
    <w:p w14:paraId="79A2C5CD" w14:textId="77777777" w:rsidR="005D05FB" w:rsidRPr="003D1A6A" w:rsidRDefault="00A3542A" w:rsidP="005D05FB">
      <w:pPr>
        <w:rPr>
          <w:rFonts w:ascii="ＭＳ 明朝" w:eastAsia="ＭＳ 明朝" w:hAnsi="ＭＳ 明朝"/>
        </w:rPr>
      </w:pPr>
      <w:r w:rsidRPr="003D1A6A">
        <w:rPr>
          <w:rStyle w:val="ad"/>
          <w:rFonts w:ascii="ＭＳ 明朝" w:eastAsia="ＭＳ 明朝" w:hAnsi="ＭＳ 明朝" w:cstheme="minorHAnsi"/>
          <w:sz w:val="18"/>
          <w:szCs w:val="18"/>
        </w:rPr>
        <w:endnoteRef/>
      </w:r>
      <w:r w:rsidRPr="003D1A6A">
        <w:rPr>
          <w:rFonts w:ascii="ＭＳ 明朝" w:eastAsia="ＭＳ 明朝" w:hAnsi="ＭＳ 明朝" w:cstheme="minorHAnsi"/>
          <w:sz w:val="18"/>
          <w:szCs w:val="18"/>
        </w:rPr>
        <w:t xml:space="preserve"> </w:t>
      </w:r>
      <w:r w:rsidR="005D05FB" w:rsidRPr="003D1A6A">
        <w:rPr>
          <w:rFonts w:ascii="ＭＳ 明朝" w:eastAsia="ＭＳ 明朝" w:hAnsi="ＭＳ 明朝"/>
        </w:rPr>
        <w:t>これには以下が含まれる。</w:t>
      </w:r>
    </w:p>
    <w:p w14:paraId="748B44F4" w14:textId="2B7CBBF1"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障害を理由とした差別</w:t>
      </w:r>
      <w:r w:rsidR="00A62D23" w:rsidRPr="003D1A6A">
        <w:rPr>
          <w:rFonts w:ascii="ＭＳ 明朝" w:eastAsia="ＭＳ 明朝" w:hAnsi="ＭＳ 明朝"/>
        </w:rPr>
        <w:t>をしない</w:t>
      </w:r>
      <w:r w:rsidRPr="003D1A6A">
        <w:rPr>
          <w:rFonts w:ascii="ＭＳ 明朝" w:eastAsia="ＭＳ 明朝" w:hAnsi="ＭＳ 明朝"/>
        </w:rPr>
        <w:t>。</w:t>
      </w:r>
    </w:p>
    <w:p w14:paraId="1DE12BAB" w14:textId="4733BDDF"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他者と平等に、障害のある人の</w:t>
      </w:r>
      <w:r w:rsidR="00A62D23" w:rsidRPr="003D1A6A">
        <w:rPr>
          <w:rFonts w:ascii="ＭＳ 明朝" w:eastAsia="ＭＳ 明朝" w:hAnsi="ＭＳ 明朝"/>
        </w:rPr>
        <w:t>自由な意思に基づく</w:t>
      </w:r>
      <w:r w:rsidRPr="003D1A6A">
        <w:rPr>
          <w:rFonts w:ascii="ＭＳ 明朝" w:eastAsia="ＭＳ 明朝" w:hAnsi="ＭＳ 明朝"/>
        </w:rPr>
        <w:t>インフォームド・コンセントを認める。</w:t>
      </w:r>
    </w:p>
    <w:p w14:paraId="62550FAB" w14:textId="77777777"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一般の健康・予防事業とサービスを、他の人と平等に。</w:t>
      </w:r>
    </w:p>
    <w:p w14:paraId="7446F713" w14:textId="0710007A"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一般的な保健サービスにおける特定のサービスには、次が含まれる。早期発見と適切な早期介入（幼児期の障害検診と、理学療法、作業療法、言語療法、手話言語コミュニケーション、幼児期の刺激療法など</w:t>
      </w:r>
      <w:r w:rsidR="00CB39B1" w:rsidRPr="003D1A6A">
        <w:rPr>
          <w:rFonts w:ascii="ＭＳ 明朝" w:eastAsia="ＭＳ 明朝" w:hAnsi="ＭＳ 明朝"/>
        </w:rPr>
        <w:t>目標</w:t>
      </w:r>
      <w:r w:rsidRPr="003D1A6A">
        <w:rPr>
          <w:rFonts w:ascii="ＭＳ 明朝" w:eastAsia="ＭＳ 明朝" w:hAnsi="ＭＳ 明朝"/>
        </w:rPr>
        <w:t>を絞ったサービス計画、移動・視覚・聴覚・コミュニケーション・身辺処理の支援用具や機器の提供を含む）。</w:t>
      </w:r>
    </w:p>
    <w:p w14:paraId="61817994" w14:textId="77777777"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機能障害を最小限に抑え、さらなる機能障害を防ぐためのサービス。</w:t>
      </w:r>
    </w:p>
    <w:p w14:paraId="66CB64F6" w14:textId="2707DD85" w:rsidR="00A3542A" w:rsidRPr="003D1A6A" w:rsidRDefault="005D05FB" w:rsidP="005D05FB">
      <w:pPr>
        <w:ind w:leftChars="202" w:left="409"/>
        <w:rPr>
          <w:rFonts w:ascii="ＭＳ 明朝" w:eastAsia="ＭＳ 明朝" w:hAnsi="ＭＳ 明朝" w:cstheme="minorHAnsi"/>
          <w:sz w:val="18"/>
          <w:szCs w:val="18"/>
        </w:rPr>
      </w:pPr>
      <w:r w:rsidRPr="003D1A6A">
        <w:rPr>
          <w:rFonts w:ascii="ＭＳ 明朝" w:eastAsia="ＭＳ 明朝" w:hAnsi="ＭＳ 明朝"/>
        </w:rPr>
        <w:t>- あらゆる分野の医療（特に、性と生殖の健康、HIV/AIDS、思春期および高齢者の医療、精神保健サービスを含む）。精神保健サービスは、あらゆる種類の障害のある人を含むすべての個人が利用できる一般的なサービスとして、また、心理社会的障害のある人のための障害に特化したサービスとして提供されるべきである。このようなサービスは、本人の</w:t>
      </w:r>
      <w:r w:rsidR="00CB39B1" w:rsidRPr="003D1A6A">
        <w:rPr>
          <w:rFonts w:ascii="ＭＳ 明朝" w:eastAsia="ＭＳ 明朝" w:hAnsi="ＭＳ 明朝"/>
        </w:rPr>
        <w:t>自由な意思に基づく</w:t>
      </w:r>
      <w:r w:rsidRPr="003D1A6A">
        <w:rPr>
          <w:rFonts w:ascii="ＭＳ 明朝" w:eastAsia="ＭＳ 明朝" w:hAnsi="ＭＳ 明朝"/>
        </w:rPr>
        <w:t>インフォームド・コンセントに基づいて提供されなければならず、ピアサポート、危機支援、精神療法およびカウンセリング（トラウマ・カウンセリングを含む）など、従来のサービスに代わる幅広い選択肢を含むべきである。</w:t>
      </w:r>
    </w:p>
  </w:endnote>
  <w:endnote w:id="4">
    <w:p w14:paraId="0D9535A7" w14:textId="73C9F20F" w:rsidR="00A3542A" w:rsidRPr="003D1A6A" w:rsidRDefault="00A3542A" w:rsidP="009F2E57">
      <w:pPr>
        <w:rPr>
          <w:rFonts w:ascii="ＭＳ 明朝" w:eastAsia="ＭＳ 明朝" w:hAnsi="ＭＳ 明朝"/>
          <w:sz w:val="18"/>
          <w:szCs w:val="18"/>
        </w:rPr>
      </w:pPr>
      <w:r w:rsidRPr="003D1A6A">
        <w:rPr>
          <w:rStyle w:val="ad"/>
          <w:rFonts w:ascii="ＭＳ 明朝" w:eastAsia="ＭＳ 明朝" w:hAnsi="ＭＳ 明朝" w:cstheme="minorHAnsi"/>
          <w:sz w:val="18"/>
          <w:szCs w:val="18"/>
        </w:rPr>
        <w:endnoteRef/>
      </w:r>
      <w:r w:rsidRPr="003D1A6A">
        <w:rPr>
          <w:rFonts w:ascii="ＭＳ 明朝" w:eastAsia="ＭＳ 明朝" w:hAnsi="ＭＳ 明朝" w:cstheme="minorHAnsi"/>
          <w:sz w:val="18"/>
          <w:szCs w:val="18"/>
        </w:rPr>
        <w:t xml:space="preserve"> </w:t>
      </w:r>
      <w:r w:rsidR="005D05FB" w:rsidRPr="003D1A6A">
        <w:rPr>
          <w:rFonts w:ascii="ＭＳ 明朝" w:eastAsia="ＭＳ 明朝" w:hAnsi="ＭＳ 明朝"/>
        </w:rPr>
        <w:t>医療提供者は、障害のある人が選択した支援者の関与を尊重しつつ、障害のある人の健康管理について話し合ったり、個々の</w:t>
      </w:r>
      <w:r w:rsidR="00CB39B1" w:rsidRPr="003D1A6A">
        <w:rPr>
          <w:rFonts w:ascii="ＭＳ 明朝" w:eastAsia="ＭＳ 明朝" w:hAnsi="ＭＳ 明朝"/>
        </w:rPr>
        <w:t>自由な意思に基づく</w:t>
      </w:r>
      <w:r w:rsidR="005D05FB" w:rsidRPr="003D1A6A">
        <w:rPr>
          <w:rFonts w:ascii="ＭＳ 明朝" w:eastAsia="ＭＳ 明朝" w:hAnsi="ＭＳ 明朝"/>
        </w:rPr>
        <w:t>インフォームド・コンセントを求めたりする際に、障害のある人に直接働きかけるべきである。事前指示書および委任状は、いつでも取り消す本人の権利を前提に、法的能力の行使の支援手段として受け入れられなければならない。多大な努力にもかかわらず、本人の意思を受け止めることが不可能と判明した場合には、証拠（「本人が以前に示した好み、価値観、態度、話および行動（言語的または非言語的コミュニケーションを含む）の検討」、</w:t>
      </w:r>
      <w:hyperlink r:id="rId1" w:history="1">
        <w:r w:rsidR="005D05FB" w:rsidRPr="003D1A6A">
          <w:rPr>
            <w:rStyle w:val="a9"/>
            <w:rFonts w:ascii="ＭＳ 明朝" w:eastAsia="ＭＳ 明朝" w:hAnsi="ＭＳ 明朝"/>
          </w:rPr>
          <w:t>A/HRC/37/56</w:t>
        </w:r>
      </w:hyperlink>
      <w:r w:rsidR="005D05FB" w:rsidRPr="003D1A6A">
        <w:rPr>
          <w:rFonts w:ascii="ＭＳ 明朝" w:eastAsia="ＭＳ 明朝" w:hAnsi="ＭＳ 明朝"/>
        </w:rPr>
        <w:t>, 31項を含む）に基づき、また後の本人の意思表示や意思決定（支援手段を通じて得られたか否かは問わず）によって修正されることを前提として、本人の意思および</w:t>
      </w:r>
      <w:r w:rsidR="00CB39B1" w:rsidRPr="003D1A6A">
        <w:rPr>
          <w:rFonts w:ascii="ＭＳ 明朝" w:eastAsia="ＭＳ 明朝" w:hAnsi="ＭＳ 明朝"/>
        </w:rPr>
        <w:t>選好に基づく</w:t>
      </w:r>
      <w:r w:rsidR="005D05FB" w:rsidRPr="003D1A6A">
        <w:rPr>
          <w:rFonts w:ascii="ＭＳ 明朝" w:eastAsia="ＭＳ 明朝" w:hAnsi="ＭＳ 明朝"/>
        </w:rPr>
        <w:t>最善の解釈を決定するための手順が用意される。</w:t>
      </w:r>
    </w:p>
  </w:endnote>
  <w:endnote w:id="5">
    <w:p w14:paraId="0A8E328B" w14:textId="11557CF1" w:rsidR="00A3542A" w:rsidRPr="003D1A6A" w:rsidRDefault="00A3542A" w:rsidP="00A3542A">
      <w:pPr>
        <w:pStyle w:val="ab"/>
        <w:rPr>
          <w:rFonts w:ascii="ＭＳ 明朝" w:eastAsia="ＭＳ 明朝" w:hAnsi="ＭＳ 明朝" w:cstheme="minorHAnsi"/>
          <w:sz w:val="21"/>
          <w:szCs w:val="21"/>
          <w:lang w:eastAsia="ja-JP"/>
        </w:rPr>
      </w:pPr>
      <w:r w:rsidRPr="003D1A6A">
        <w:rPr>
          <w:rStyle w:val="ad"/>
          <w:rFonts w:ascii="ＭＳ 明朝" w:eastAsia="ＭＳ 明朝" w:hAnsi="ＭＳ 明朝" w:cstheme="minorHAnsi"/>
          <w:sz w:val="21"/>
          <w:szCs w:val="21"/>
        </w:rPr>
        <w:endnoteRef/>
      </w:r>
      <w:r w:rsidR="005D05FB" w:rsidRPr="003D1A6A">
        <w:rPr>
          <w:rFonts w:ascii="ＭＳ 明朝" w:eastAsia="ＭＳ 明朝" w:hAnsi="ＭＳ 明朝"/>
          <w:sz w:val="21"/>
          <w:szCs w:val="21"/>
          <w:lang w:eastAsia="ja-JP"/>
        </w:rPr>
        <w:t>これには医療法、精神保健法、家族法、民法、刑法が含まれる。</w:t>
      </w:r>
    </w:p>
  </w:endnote>
  <w:endnote w:id="6">
    <w:p w14:paraId="0AA89AEE" w14:textId="4858628E" w:rsidR="00A3542A" w:rsidRPr="003D1A6A" w:rsidRDefault="00A3542A" w:rsidP="00A3542A">
      <w:pPr>
        <w:pStyle w:val="ab"/>
        <w:rPr>
          <w:rFonts w:ascii="ＭＳ 明朝" w:eastAsia="ＭＳ 明朝" w:hAnsi="ＭＳ 明朝" w:cstheme="minorHAnsi"/>
          <w:sz w:val="21"/>
          <w:szCs w:val="21"/>
          <w:lang w:eastAsia="ja-JP"/>
        </w:rPr>
      </w:pPr>
      <w:r w:rsidRPr="003D1A6A">
        <w:rPr>
          <w:rStyle w:val="ad"/>
          <w:rFonts w:ascii="ＭＳ 明朝" w:eastAsia="ＭＳ 明朝" w:hAnsi="ＭＳ 明朝" w:cstheme="minorHAnsi"/>
          <w:sz w:val="21"/>
          <w:szCs w:val="21"/>
        </w:rPr>
        <w:endnoteRef/>
      </w:r>
      <w:r w:rsidRPr="003D1A6A">
        <w:rPr>
          <w:rFonts w:ascii="ＭＳ 明朝" w:eastAsia="ＭＳ 明朝" w:hAnsi="ＭＳ 明朝" w:cstheme="minorHAnsi"/>
          <w:sz w:val="21"/>
          <w:szCs w:val="21"/>
          <w:lang w:eastAsia="ja-JP"/>
        </w:rPr>
        <w:t xml:space="preserve"> </w:t>
      </w:r>
      <w:r w:rsidR="005D05FB" w:rsidRPr="003D1A6A">
        <w:rPr>
          <w:rFonts w:ascii="ＭＳ 明朝" w:eastAsia="ＭＳ 明朝" w:hAnsi="ＭＳ 明朝"/>
          <w:sz w:val="21"/>
          <w:szCs w:val="21"/>
          <w:lang w:eastAsia="ja-JP"/>
        </w:rPr>
        <w:t>第三者とは、家族、法定後見人、医療または社会福祉専門職を含む。</w:t>
      </w:r>
    </w:p>
  </w:endnote>
  <w:endnote w:id="7">
    <w:p w14:paraId="2B6B8A0A" w14:textId="37819FA0" w:rsidR="00A3542A" w:rsidRPr="003D1A6A" w:rsidRDefault="00A3542A" w:rsidP="00A3542A">
      <w:pPr>
        <w:pStyle w:val="ab"/>
        <w:rPr>
          <w:rFonts w:ascii="ＭＳ 明朝" w:eastAsia="ＭＳ 明朝" w:hAnsi="ＭＳ 明朝" w:cstheme="minorHAnsi"/>
          <w:sz w:val="21"/>
          <w:szCs w:val="21"/>
          <w:lang w:eastAsia="ja-JP"/>
        </w:rPr>
      </w:pPr>
      <w:r w:rsidRPr="003D1A6A">
        <w:rPr>
          <w:rStyle w:val="ad"/>
          <w:rFonts w:ascii="ＭＳ 明朝" w:eastAsia="ＭＳ 明朝" w:hAnsi="ＭＳ 明朝" w:cstheme="minorHAnsi"/>
          <w:sz w:val="21"/>
          <w:szCs w:val="21"/>
        </w:rPr>
        <w:endnoteRef/>
      </w:r>
      <w:r w:rsidRPr="003D1A6A">
        <w:rPr>
          <w:rFonts w:ascii="ＭＳ 明朝" w:eastAsia="ＭＳ 明朝" w:hAnsi="ＭＳ 明朝" w:cstheme="minorHAnsi"/>
          <w:sz w:val="21"/>
          <w:szCs w:val="21"/>
          <w:lang w:eastAsia="ja-JP"/>
        </w:rPr>
        <w:t xml:space="preserve"> </w:t>
      </w:r>
      <w:r w:rsidR="005D05FB" w:rsidRPr="003D1A6A">
        <w:rPr>
          <w:rFonts w:ascii="ＭＳ 明朝" w:eastAsia="ＭＳ 明朝" w:hAnsi="ＭＳ 明朝"/>
          <w:sz w:val="21"/>
          <w:szCs w:val="21"/>
          <w:lang w:eastAsia="ja-JP"/>
        </w:rPr>
        <w:t>例：不妊手術、中絶など。</w:t>
      </w:r>
    </w:p>
  </w:endnote>
  <w:endnote w:id="8">
    <w:p w14:paraId="7AA72615" w14:textId="3CA6651D" w:rsidR="00A3542A" w:rsidRPr="003D1A6A" w:rsidRDefault="00A3542A" w:rsidP="00A3542A">
      <w:pPr>
        <w:pStyle w:val="ab"/>
        <w:rPr>
          <w:rFonts w:ascii="ＭＳ 明朝" w:eastAsia="ＭＳ 明朝" w:hAnsi="ＭＳ 明朝" w:cstheme="minorHAnsi"/>
          <w:sz w:val="21"/>
          <w:szCs w:val="21"/>
          <w:lang w:eastAsia="ja-JP"/>
        </w:rPr>
      </w:pPr>
      <w:r w:rsidRPr="003D1A6A">
        <w:rPr>
          <w:rStyle w:val="ad"/>
          <w:rFonts w:ascii="ＭＳ 明朝" w:eastAsia="ＭＳ 明朝" w:hAnsi="ＭＳ 明朝" w:cstheme="minorHAnsi"/>
          <w:sz w:val="21"/>
          <w:szCs w:val="21"/>
        </w:rPr>
        <w:endnoteRef/>
      </w:r>
      <w:r w:rsidRPr="003D1A6A">
        <w:rPr>
          <w:rFonts w:ascii="ＭＳ 明朝" w:eastAsia="ＭＳ 明朝" w:hAnsi="ＭＳ 明朝" w:cstheme="minorHAnsi"/>
          <w:sz w:val="21"/>
          <w:szCs w:val="21"/>
          <w:lang w:eastAsia="ja-JP"/>
        </w:rPr>
        <w:t xml:space="preserve"> </w:t>
      </w:r>
      <w:r w:rsidR="005D05FB" w:rsidRPr="003D1A6A">
        <w:rPr>
          <w:rFonts w:ascii="ＭＳ 明朝" w:eastAsia="ＭＳ 明朝" w:hAnsi="ＭＳ 明朝"/>
          <w:sz w:val="21"/>
          <w:szCs w:val="21"/>
          <w:lang w:eastAsia="ja-JP"/>
        </w:rPr>
        <w:t>例：避妊薬、神経遮断薬、成長抑制薬、向精神薬など</w:t>
      </w:r>
    </w:p>
  </w:endnote>
  <w:endnote w:id="9">
    <w:p w14:paraId="302B16E4" w14:textId="50E860F1" w:rsidR="00A3542A" w:rsidRPr="003D1A6A" w:rsidRDefault="00A3542A" w:rsidP="00A3542A">
      <w:pPr>
        <w:pStyle w:val="ab"/>
        <w:rPr>
          <w:rFonts w:ascii="ＭＳ 明朝" w:eastAsia="ＭＳ 明朝" w:hAnsi="ＭＳ 明朝" w:cstheme="minorHAnsi"/>
          <w:sz w:val="21"/>
          <w:szCs w:val="21"/>
          <w:lang w:eastAsia="ja-JP"/>
        </w:rPr>
      </w:pPr>
      <w:r w:rsidRPr="003D1A6A">
        <w:rPr>
          <w:rStyle w:val="ad"/>
          <w:rFonts w:ascii="ＭＳ 明朝" w:eastAsia="ＭＳ 明朝" w:hAnsi="ＭＳ 明朝" w:cstheme="minorHAnsi"/>
          <w:sz w:val="21"/>
          <w:szCs w:val="21"/>
        </w:rPr>
        <w:endnoteRef/>
      </w:r>
      <w:r w:rsidRPr="003D1A6A">
        <w:rPr>
          <w:rFonts w:ascii="ＭＳ 明朝" w:eastAsia="ＭＳ 明朝" w:hAnsi="ＭＳ 明朝" w:cstheme="minorHAnsi"/>
          <w:sz w:val="21"/>
          <w:szCs w:val="21"/>
          <w:lang w:eastAsia="ja-JP"/>
        </w:rPr>
        <w:t xml:space="preserve"> </w:t>
      </w:r>
      <w:r w:rsidR="005D05FB" w:rsidRPr="003D1A6A">
        <w:rPr>
          <w:rFonts w:ascii="ＭＳ 明朝" w:eastAsia="ＭＳ 明朝" w:hAnsi="ＭＳ 明朝"/>
          <w:sz w:val="21"/>
          <w:szCs w:val="21"/>
          <w:lang w:eastAsia="ja-JP"/>
        </w:rPr>
        <w:t>診察室、治療・手術施設、トイレ、待合室。</w:t>
      </w:r>
    </w:p>
  </w:endnote>
  <w:endnote w:id="10">
    <w:p w14:paraId="11BB9DFC" w14:textId="0A90FAD0" w:rsidR="005D05FB" w:rsidRPr="003D1A6A" w:rsidRDefault="005D05FB" w:rsidP="005D05FB">
      <w:pPr>
        <w:pStyle w:val="ab"/>
        <w:rPr>
          <w:rFonts w:ascii="ＭＳ 明朝" w:eastAsia="ＭＳ 明朝" w:hAnsi="ＭＳ 明朝" w:cstheme="minorHAnsi"/>
          <w:sz w:val="21"/>
          <w:szCs w:val="21"/>
          <w:lang w:eastAsia="ja-JP"/>
        </w:rPr>
      </w:pPr>
      <w:r w:rsidRPr="003D1A6A">
        <w:rPr>
          <w:rStyle w:val="ad"/>
          <w:rFonts w:ascii="ＭＳ 明朝" w:eastAsia="ＭＳ 明朝" w:hAnsi="ＭＳ 明朝" w:cstheme="minorHAnsi"/>
          <w:sz w:val="21"/>
          <w:szCs w:val="21"/>
        </w:rPr>
        <w:endnoteRef/>
      </w:r>
      <w:r w:rsidRPr="003D1A6A">
        <w:rPr>
          <w:rFonts w:ascii="ＭＳ 明朝" w:eastAsia="ＭＳ 明朝" w:hAnsi="ＭＳ 明朝" w:cstheme="minorHAnsi"/>
          <w:sz w:val="21"/>
          <w:szCs w:val="21"/>
          <w:lang w:eastAsia="ja-JP"/>
        </w:rPr>
        <w:t xml:space="preserve"> </w:t>
      </w:r>
      <w:r w:rsidRPr="003D1A6A">
        <w:rPr>
          <w:rFonts w:ascii="ＭＳ 明朝" w:eastAsia="ＭＳ 明朝" w:hAnsi="ＭＳ 明朝"/>
          <w:sz w:val="21"/>
          <w:szCs w:val="21"/>
          <w:lang w:eastAsia="ja-JP"/>
        </w:rPr>
        <w:t>特に、手話言語、先住民/少数民族言語、点字などを含むアクセ</w:t>
      </w:r>
      <w:r w:rsidR="00D51429" w:rsidRPr="003D1A6A">
        <w:rPr>
          <w:rFonts w:ascii="ＭＳ 明朝" w:eastAsia="ＭＳ 明朝" w:hAnsi="ＭＳ 明朝"/>
          <w:sz w:val="21"/>
          <w:szCs w:val="21"/>
          <w:lang w:eastAsia="ja-JP"/>
        </w:rPr>
        <w:t>シブル</w:t>
      </w:r>
      <w:r w:rsidRPr="003D1A6A">
        <w:rPr>
          <w:rFonts w:ascii="ＭＳ 明朝" w:eastAsia="ＭＳ 明朝" w:hAnsi="ＭＳ 明朝"/>
          <w:sz w:val="21"/>
          <w:szCs w:val="21"/>
          <w:lang w:eastAsia="ja-JP"/>
        </w:rPr>
        <w:t>な言語および様式での患者のための情報、および手話言語、先住民/少数民族言語への通訳。</w:t>
      </w:r>
      <w:r w:rsidRPr="003D1A6A">
        <w:rPr>
          <w:rFonts w:ascii="ＭＳ 明朝" w:eastAsia="ＭＳ 明朝" w:hAnsi="ＭＳ 明朝" w:cstheme="minorHAnsi"/>
          <w:sz w:val="21"/>
          <w:szCs w:val="21"/>
          <w:lang w:eastAsia="ja-JP"/>
        </w:rPr>
        <w:t xml:space="preserve"> </w:t>
      </w:r>
    </w:p>
  </w:endnote>
  <w:endnote w:id="11">
    <w:p w14:paraId="27139332" w14:textId="77777777" w:rsidR="005D05FB" w:rsidRPr="003D1A6A" w:rsidRDefault="005D05FB" w:rsidP="005D05FB">
      <w:pPr>
        <w:rPr>
          <w:rFonts w:ascii="ＭＳ 明朝" w:eastAsia="ＭＳ 明朝" w:hAnsi="ＭＳ 明朝"/>
        </w:rPr>
      </w:pPr>
      <w:r w:rsidRPr="003D1A6A">
        <w:rPr>
          <w:rStyle w:val="ad"/>
          <w:rFonts w:ascii="ＭＳ 明朝" w:eastAsia="ＭＳ 明朝" w:hAnsi="ＭＳ 明朝" w:cstheme="minorHAnsi"/>
          <w:sz w:val="18"/>
          <w:szCs w:val="18"/>
        </w:rPr>
        <w:endnoteRef/>
      </w:r>
      <w:r w:rsidRPr="003D1A6A">
        <w:rPr>
          <w:rFonts w:ascii="ＭＳ 明朝" w:eastAsia="ＭＳ 明朝" w:hAnsi="ＭＳ 明朝" w:cstheme="minorHAnsi"/>
          <w:sz w:val="18"/>
          <w:szCs w:val="18"/>
        </w:rPr>
        <w:t xml:space="preserve"> </w:t>
      </w:r>
      <w:r w:rsidRPr="003D1A6A">
        <w:rPr>
          <w:rFonts w:ascii="ＭＳ 明朝" w:eastAsia="ＭＳ 明朝" w:hAnsi="ＭＳ 明朝"/>
        </w:rPr>
        <w:t>手順は、以下のようにすべきである。</w:t>
      </w:r>
    </w:p>
    <w:p w14:paraId="3502B94F" w14:textId="77777777"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障害のある人を明確に受け入れる。</w:t>
      </w:r>
    </w:p>
    <w:p w14:paraId="448BE4DD" w14:textId="6D6CF682"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同意のない治療や第三者による同意</w:t>
      </w:r>
      <w:r w:rsidR="00D51429" w:rsidRPr="003D1A6A">
        <w:rPr>
          <w:rFonts w:ascii="ＭＳ 明朝" w:eastAsia="ＭＳ 明朝" w:hAnsi="ＭＳ 明朝"/>
        </w:rPr>
        <w:t>のみによる治療</w:t>
      </w:r>
      <w:r w:rsidRPr="003D1A6A">
        <w:rPr>
          <w:rFonts w:ascii="ＭＳ 明朝" w:eastAsia="ＭＳ 明朝" w:hAnsi="ＭＳ 明朝"/>
        </w:rPr>
        <w:t>を禁止する。</w:t>
      </w:r>
    </w:p>
    <w:p w14:paraId="45D7D1F8" w14:textId="77777777"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個人の自主性、意思、好みを尊重した支援の提供を認め、確実に行う。</w:t>
      </w:r>
    </w:p>
    <w:p w14:paraId="039EEF37" w14:textId="77777777"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アクセシブルで代替的なコミュニケーション方法を認め</w:t>
      </w:r>
      <w:r w:rsidRPr="003D1A6A">
        <w:rPr>
          <w:rFonts w:ascii="ＭＳ 明朝" w:eastAsia="ＭＳ 明朝" w:hAnsi="ＭＳ 明朝"/>
          <w:dstrike/>
        </w:rPr>
        <w:t>し</w:t>
      </w:r>
      <w:r w:rsidRPr="003D1A6A">
        <w:rPr>
          <w:rFonts w:ascii="ＭＳ 明朝" w:eastAsia="ＭＳ 明朝" w:hAnsi="ＭＳ 明朝"/>
        </w:rPr>
        <w:t>、利用できるようにする。</w:t>
      </w:r>
    </w:p>
    <w:p w14:paraId="034BB579" w14:textId="77777777"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本人の法的能力の行使を前提とした事前指示／計画の文書を常に認める。</w:t>
      </w:r>
    </w:p>
    <w:p w14:paraId="64C960DF" w14:textId="7E42FD51" w:rsidR="005D05FB" w:rsidRPr="003D1A6A" w:rsidRDefault="005D05FB" w:rsidP="00503F7D">
      <w:pPr>
        <w:ind w:leftChars="202" w:left="409"/>
        <w:rPr>
          <w:rFonts w:ascii="ＭＳ 明朝" w:eastAsia="ＭＳ 明朝" w:hAnsi="ＭＳ 明朝"/>
        </w:rPr>
      </w:pPr>
      <w:r w:rsidRPr="003D1A6A">
        <w:rPr>
          <w:rFonts w:ascii="ＭＳ 明朝" w:eastAsia="ＭＳ 明朝" w:hAnsi="ＭＳ 明朝"/>
        </w:rPr>
        <w:t>- 多大な努力にもかかわらず本人の意思表示を得ることができなかった場合には、「最善の利益」基準でなく、意思と</w:t>
      </w:r>
      <w:r w:rsidR="00503F7D" w:rsidRPr="003D1A6A">
        <w:rPr>
          <w:rFonts w:ascii="ＭＳ 明朝" w:eastAsia="ＭＳ 明朝" w:hAnsi="ＭＳ 明朝"/>
        </w:rPr>
        <w:t>選好に関する</w:t>
      </w:r>
      <w:r w:rsidRPr="003D1A6A">
        <w:rPr>
          <w:rFonts w:ascii="ＭＳ 明朝" w:eastAsia="ＭＳ 明朝" w:hAnsi="ＭＳ 明朝"/>
        </w:rPr>
        <w:t>最善の解釈が行動の方向を決定することを確認する。第12条「法の前の平等な承認」に関するCRPD委員会の</w:t>
      </w:r>
      <w:hyperlink r:id="rId2" w:history="1">
        <w:r w:rsidRPr="003D1A6A">
          <w:rPr>
            <w:rStyle w:val="a9"/>
            <w:rFonts w:ascii="ＭＳ 明朝" w:eastAsia="ＭＳ 明朝" w:hAnsi="ＭＳ 明朝"/>
          </w:rPr>
          <w:t>一般的意見1号</w:t>
        </w:r>
      </w:hyperlink>
      <w:r w:rsidRPr="003D1A6A">
        <w:rPr>
          <w:rFonts w:ascii="ＭＳ 明朝" w:eastAsia="ＭＳ 明朝" w:hAnsi="ＭＳ 明朝"/>
        </w:rPr>
        <w:t>参照。</w:t>
      </w:r>
    </w:p>
  </w:endnote>
  <w:endnote w:id="12">
    <w:p w14:paraId="29F1E75F" w14:textId="77777777" w:rsidR="001A446C" w:rsidRPr="003D1A6A" w:rsidRDefault="001A446C" w:rsidP="001A446C">
      <w:pPr>
        <w:pStyle w:val="ab"/>
        <w:rPr>
          <w:rFonts w:ascii="ＭＳ 明朝" w:eastAsia="ＭＳ 明朝" w:hAnsi="ＭＳ 明朝" w:cstheme="minorHAnsi"/>
          <w:sz w:val="21"/>
          <w:szCs w:val="21"/>
          <w:lang w:eastAsia="ja-JP"/>
        </w:rPr>
      </w:pPr>
      <w:r w:rsidRPr="003D1A6A">
        <w:rPr>
          <w:rStyle w:val="ad"/>
          <w:rFonts w:ascii="ＭＳ 明朝" w:eastAsia="ＭＳ 明朝" w:hAnsi="ＭＳ 明朝" w:cstheme="minorHAnsi"/>
          <w:sz w:val="21"/>
          <w:szCs w:val="21"/>
        </w:rPr>
        <w:endnoteRef/>
      </w:r>
      <w:r w:rsidRPr="003D1A6A">
        <w:rPr>
          <w:rFonts w:ascii="ＭＳ 明朝" w:eastAsia="ＭＳ 明朝" w:hAnsi="ＭＳ 明朝" w:cstheme="minorHAnsi"/>
          <w:sz w:val="21"/>
          <w:szCs w:val="21"/>
          <w:lang w:eastAsia="ja-JP"/>
        </w:rPr>
        <w:t xml:space="preserve"> </w:t>
      </w:r>
      <w:r w:rsidRPr="003D1A6A">
        <w:rPr>
          <w:rFonts w:ascii="ＭＳ 明朝" w:eastAsia="ＭＳ 明朝" w:hAnsi="ＭＳ 明朝"/>
          <w:sz w:val="21"/>
          <w:szCs w:val="21"/>
          <w:lang w:eastAsia="ja-JP"/>
        </w:rPr>
        <w:t>これは、一般及び最も不利な立場の人々についての、生殖、妊婦、新生児及び子供の健康、感染性疾患、非感染性疾患、サービス能力とアクセスを含む追跡可能な介入を基にした必要不可欠なサービスの平均的なカバー率と定義される。</w:t>
      </w:r>
    </w:p>
  </w:endnote>
  <w:endnote w:id="13">
    <w:p w14:paraId="5934CAB7" w14:textId="1AAB81A9" w:rsidR="005D05FB" w:rsidRPr="003D1A6A" w:rsidRDefault="005D05FB" w:rsidP="005D05FB">
      <w:pPr>
        <w:pStyle w:val="ab"/>
        <w:rPr>
          <w:rFonts w:ascii="ＭＳ 明朝" w:eastAsia="ＭＳ 明朝" w:hAnsi="ＭＳ 明朝" w:cstheme="minorHAnsi"/>
          <w:sz w:val="21"/>
          <w:szCs w:val="21"/>
          <w:lang w:eastAsia="ja-JP"/>
        </w:rPr>
      </w:pPr>
      <w:r w:rsidRPr="003D1A6A">
        <w:rPr>
          <w:rStyle w:val="ad"/>
          <w:rFonts w:ascii="ＭＳ 明朝" w:eastAsia="ＭＳ 明朝" w:hAnsi="ＭＳ 明朝" w:cstheme="minorHAnsi"/>
          <w:sz w:val="21"/>
          <w:szCs w:val="21"/>
        </w:rPr>
        <w:endnoteRef/>
      </w:r>
      <w:r w:rsidRPr="003D1A6A">
        <w:rPr>
          <w:rFonts w:ascii="ＭＳ 明朝" w:eastAsia="ＭＳ 明朝" w:hAnsi="ＭＳ 明朝" w:cstheme="minorHAnsi"/>
          <w:sz w:val="21"/>
          <w:szCs w:val="21"/>
          <w:lang w:eastAsia="ja-JP"/>
        </w:rPr>
        <w:t xml:space="preserve"> </w:t>
      </w:r>
      <w:r w:rsidRPr="003D1A6A">
        <w:rPr>
          <w:rFonts w:ascii="ＭＳ 明朝" w:eastAsia="ＭＳ 明朝" w:hAnsi="ＭＳ 明朝"/>
          <w:sz w:val="21"/>
          <w:szCs w:val="21"/>
          <w:lang w:eastAsia="ja-JP"/>
        </w:rPr>
        <w:t>SDGs指標のメタデータ(訳注SDG Indicators Metadata repository　https://unstats.un.org/sdgs/metadata/の指標3.8.1）を参照のこと。この分類集計(disaggregation)の項では、「公平性は普遍的医療サービス(UHC)の定義の中核であり、したがって、UHCのサービスカバー指標は、各国内のサービスカバー率の不平等に関する情報を伝えるために使用されるべきである。これは</w:t>
      </w:r>
      <w:r w:rsidR="00DC2ACD" w:rsidRPr="003D1A6A">
        <w:rPr>
          <w:rFonts w:ascii="ＭＳ 明朝" w:eastAsia="ＭＳ 明朝" w:hAnsi="ＭＳ 明朝"/>
          <w:sz w:val="21"/>
          <w:szCs w:val="21"/>
          <w:lang w:eastAsia="ja-JP"/>
        </w:rPr>
        <w:t>一般</w:t>
      </w:r>
      <w:r w:rsidRPr="003D1A6A">
        <w:rPr>
          <w:rFonts w:ascii="ＭＳ 明朝" w:eastAsia="ＭＳ 明朝" w:hAnsi="ＭＳ 明朝"/>
          <w:sz w:val="21"/>
          <w:szCs w:val="21"/>
          <w:lang w:eastAsia="ja-JP"/>
        </w:rPr>
        <w:t>国民と不利な立場にある人々の間の違いを強調するために、</w:t>
      </w:r>
      <w:r w:rsidR="00DC2ACD" w:rsidRPr="003D1A6A">
        <w:rPr>
          <w:rFonts w:ascii="ＭＳ 明朝" w:eastAsia="ＭＳ 明朝" w:hAnsi="ＭＳ 明朝"/>
          <w:sz w:val="21"/>
          <w:szCs w:val="21"/>
          <w:lang w:eastAsia="ja-JP"/>
        </w:rPr>
        <w:t>一般国民</w:t>
      </w:r>
      <w:r w:rsidRPr="003D1A6A">
        <w:rPr>
          <w:rFonts w:ascii="ＭＳ 明朝" w:eastAsia="ＭＳ 明朝" w:hAnsi="ＭＳ 明朝"/>
          <w:sz w:val="21"/>
          <w:szCs w:val="21"/>
          <w:lang w:eastAsia="ja-JP"/>
        </w:rPr>
        <w:t>と不利な立場にある人々の間で別々に指標</w:t>
      </w:r>
      <w:r w:rsidR="001A446C" w:rsidRPr="003D1A6A">
        <w:rPr>
          <w:rFonts w:ascii="ＭＳ 明朝" w:eastAsia="ＭＳ 明朝" w:hAnsi="ＭＳ 明朝" w:hint="eastAsia"/>
          <w:sz w:val="21"/>
          <w:szCs w:val="21"/>
          <w:lang w:eastAsia="ja-JP"/>
        </w:rPr>
        <w:t>データ</w:t>
      </w:r>
      <w:r w:rsidRPr="003D1A6A">
        <w:rPr>
          <w:rFonts w:ascii="ＭＳ 明朝" w:eastAsia="ＭＳ 明朝" w:hAnsi="ＭＳ 明朝"/>
          <w:sz w:val="21"/>
          <w:szCs w:val="21"/>
          <w:lang w:eastAsia="ja-JP"/>
        </w:rPr>
        <w:t>を提示することによって行うことができる」と述べている。</w:t>
      </w:r>
    </w:p>
  </w:endnote>
  <w:endnote w:id="14">
    <w:p w14:paraId="7924185C" w14:textId="01357538" w:rsidR="005D05FB" w:rsidRPr="003D1A6A" w:rsidRDefault="005D05FB" w:rsidP="005D05FB">
      <w:pPr>
        <w:rPr>
          <w:rFonts w:ascii="ＭＳ 明朝" w:eastAsia="ＭＳ 明朝" w:hAnsi="ＭＳ 明朝"/>
        </w:rPr>
      </w:pPr>
      <w:r w:rsidRPr="003D1A6A">
        <w:rPr>
          <w:rStyle w:val="ad"/>
          <w:rFonts w:ascii="ＭＳ 明朝" w:eastAsia="ＭＳ 明朝" w:hAnsi="ＭＳ 明朝" w:cstheme="minorHAnsi"/>
          <w:sz w:val="18"/>
          <w:szCs w:val="18"/>
        </w:rPr>
        <w:endnoteRef/>
      </w:r>
      <w:r w:rsidRPr="003D1A6A">
        <w:rPr>
          <w:rFonts w:ascii="ＭＳ 明朝" w:eastAsia="ＭＳ 明朝" w:hAnsi="ＭＳ 明朝" w:cstheme="minorHAnsi"/>
          <w:sz w:val="18"/>
          <w:szCs w:val="18"/>
        </w:rPr>
        <w:t xml:space="preserve"> </w:t>
      </w:r>
      <w:r w:rsidRPr="003D1A6A">
        <w:rPr>
          <w:rFonts w:ascii="ＭＳ 明朝" w:eastAsia="ＭＳ 明朝" w:hAnsi="ＭＳ 明朝"/>
        </w:rPr>
        <w:t>この指標は、CRPD第4条3およびCRPD委員会の</w:t>
      </w:r>
      <w:hyperlink r:id="rId3" w:history="1">
        <w:r w:rsidRPr="003D1A6A">
          <w:rPr>
            <w:rStyle w:val="a9"/>
            <w:rFonts w:ascii="ＭＳ 明朝" w:eastAsia="ＭＳ 明朝" w:hAnsi="ＭＳ 明朝"/>
          </w:rPr>
          <w:t>一般的意見7号</w:t>
        </w:r>
      </w:hyperlink>
      <w:r w:rsidRPr="003D1A6A">
        <w:rPr>
          <w:rFonts w:ascii="ＭＳ 明朝" w:eastAsia="ＭＳ 明朝" w:hAnsi="ＭＳ 明朝"/>
        </w:rPr>
        <w:t>に沿って、障害のある人に直接または間接的に影響を与える問題に関連する政策決定プロセスに障害のある人を関与させるために、公的機関が行った具体的な活動(協議の会合、技術的説明会、オンライン意見調査、法案や政策案への意見募集、その他の参加方法と仕組みなど)を検証することを要求している。この点において、国は以下のことを行わなければならない。</w:t>
      </w:r>
    </w:p>
    <w:p w14:paraId="78C77170" w14:textId="77777777"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協議プロセスを透明でアクセスしやすくする。</w:t>
      </w:r>
    </w:p>
    <w:p w14:paraId="1657C4CF" w14:textId="09C048B0"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適切でアクセ</w:t>
      </w:r>
      <w:r w:rsidR="00DC2ACD" w:rsidRPr="003D1A6A">
        <w:rPr>
          <w:rFonts w:ascii="ＭＳ 明朝" w:eastAsia="ＭＳ 明朝" w:hAnsi="ＭＳ 明朝"/>
        </w:rPr>
        <w:t>シブル</w:t>
      </w:r>
      <w:r w:rsidRPr="003D1A6A">
        <w:rPr>
          <w:rFonts w:ascii="ＭＳ 明朝" w:eastAsia="ＭＳ 明朝" w:hAnsi="ＭＳ 明朝"/>
        </w:rPr>
        <w:t>な情報を提供する。</w:t>
      </w:r>
    </w:p>
    <w:p w14:paraId="1FA97B2D" w14:textId="16F8A059" w:rsidR="00415481" w:rsidRPr="003D1A6A" w:rsidRDefault="00C9011E" w:rsidP="00C9011E">
      <w:pPr>
        <w:ind w:leftChars="202" w:left="409"/>
        <w:rPr>
          <w:rFonts w:ascii="ＭＳ 明朝" w:eastAsia="ＭＳ 明朝" w:hAnsi="ＭＳ 明朝"/>
          <w:szCs w:val="21"/>
        </w:rPr>
      </w:pPr>
      <w:r w:rsidRPr="003D1A6A">
        <w:rPr>
          <w:rFonts w:ascii="ＭＳ 明朝" w:eastAsia="ＭＳ 明朝" w:hAnsi="ＭＳ 明朝"/>
          <w:szCs w:val="21"/>
        </w:rPr>
        <w:t>- 障害のある人</w:t>
      </w:r>
      <w:r w:rsidRPr="003D1A6A">
        <w:rPr>
          <w:rFonts w:ascii="ＭＳ 明朝" w:eastAsia="ＭＳ 明朝" w:hAnsi="ＭＳ 明朝" w:hint="eastAsia"/>
          <w:szCs w:val="21"/>
        </w:rPr>
        <w:t>の</w:t>
      </w:r>
      <w:r w:rsidRPr="003D1A6A">
        <w:rPr>
          <w:rFonts w:ascii="ＭＳ 明朝" w:eastAsia="ＭＳ 明朝" w:hAnsi="ＭＳ 明朝"/>
          <w:szCs w:val="21"/>
        </w:rPr>
        <w:t>団体が自由に意見を表明する</w:t>
      </w:r>
      <w:r w:rsidRPr="003D1A6A">
        <w:rPr>
          <w:rFonts w:ascii="ＭＳ 明朝" w:eastAsia="ＭＳ 明朝" w:hAnsi="ＭＳ 明朝" w:hint="eastAsia"/>
          <w:szCs w:val="21"/>
        </w:rPr>
        <w:t>際に、</w:t>
      </w:r>
      <w:r w:rsidRPr="003D1A6A">
        <w:rPr>
          <w:rFonts w:ascii="ＭＳ 明朝" w:eastAsia="ＭＳ 明朝" w:hAnsi="ＭＳ 明朝"/>
          <w:szCs w:val="21"/>
        </w:rPr>
        <w:t>情報保留したり、</w:t>
      </w:r>
      <w:r w:rsidRPr="003D1A6A">
        <w:rPr>
          <w:rFonts w:ascii="ＭＳ 明朝" w:eastAsia="ＭＳ 明朝" w:hAnsi="ＭＳ 明朝" w:hint="eastAsia"/>
          <w:szCs w:val="21"/>
        </w:rPr>
        <w:t>条件を付けたり、</w:t>
      </w:r>
      <w:r w:rsidRPr="003D1A6A">
        <w:rPr>
          <w:rFonts w:ascii="ＭＳ 明朝" w:eastAsia="ＭＳ 明朝" w:hAnsi="ＭＳ 明朝"/>
          <w:szCs w:val="21"/>
        </w:rPr>
        <w:t>妨げたりしない。</w:t>
      </w:r>
    </w:p>
    <w:p w14:paraId="0C1D61B1" w14:textId="77777777"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登録されている組織と登録されていない組織の両方を含める。</w:t>
      </w:r>
    </w:p>
    <w:p w14:paraId="5E3984B6" w14:textId="77777777" w:rsidR="005D05FB" w:rsidRPr="003D1A6A" w:rsidRDefault="005D05FB" w:rsidP="005D05FB">
      <w:pPr>
        <w:ind w:leftChars="202" w:left="409"/>
        <w:rPr>
          <w:rFonts w:ascii="ＭＳ 明朝" w:eastAsia="ＭＳ 明朝" w:hAnsi="ＭＳ 明朝"/>
        </w:rPr>
      </w:pPr>
      <w:r w:rsidRPr="003D1A6A">
        <w:rPr>
          <w:rFonts w:ascii="ＭＳ 明朝" w:eastAsia="ＭＳ 明朝" w:hAnsi="ＭＳ 明朝"/>
        </w:rPr>
        <w:t>- 早期かつ継続的な参加を確保する。</w:t>
      </w:r>
    </w:p>
    <w:p w14:paraId="74C6C5BB" w14:textId="6144D2CB" w:rsidR="005D05FB" w:rsidRPr="00B96F42" w:rsidRDefault="005D05FB" w:rsidP="005D05FB">
      <w:pPr>
        <w:ind w:leftChars="202" w:left="409"/>
        <w:rPr>
          <w:rFonts w:ascii="ＭＳ 明朝" w:eastAsia="ＭＳ 明朝" w:hAnsi="ＭＳ 明朝"/>
        </w:rPr>
      </w:pPr>
      <w:r w:rsidRPr="003D1A6A">
        <w:rPr>
          <w:rFonts w:ascii="ＭＳ 明朝" w:eastAsia="ＭＳ 明朝" w:hAnsi="ＭＳ 明朝"/>
        </w:rPr>
        <w:t>- 参加者の関連費用を負担する。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8847124"/>
      <w:docPartObj>
        <w:docPartGallery w:val="Page Numbers (Bottom of Page)"/>
        <w:docPartUnique/>
      </w:docPartObj>
    </w:sdtPr>
    <w:sdtEndPr/>
    <w:sdtContent>
      <w:p w14:paraId="505AE74F" w14:textId="28DEFD6C" w:rsidR="00A3542A" w:rsidRDefault="00A3542A">
        <w:pPr>
          <w:pStyle w:val="a5"/>
        </w:pPr>
        <w:r>
          <w:fldChar w:fldCharType="begin"/>
        </w:r>
        <w:r>
          <w:instrText>PAGE   \* MERGEFORMAT</w:instrText>
        </w:r>
        <w:r>
          <w:fldChar w:fldCharType="separate"/>
        </w:r>
        <w:r>
          <w:rPr>
            <w:lang w:val="ja-JP"/>
          </w:rPr>
          <w:t>2</w:t>
        </w:r>
        <w:r>
          <w:fldChar w:fldCharType="end"/>
        </w:r>
      </w:p>
    </w:sdtContent>
  </w:sdt>
  <w:p w14:paraId="123C61EA" w14:textId="77777777" w:rsidR="00A3542A" w:rsidRDefault="00A354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25E44" w14:textId="77777777" w:rsidR="001F39F0" w:rsidRDefault="001F39F0" w:rsidP="00357E30">
      <w:r>
        <w:separator/>
      </w:r>
    </w:p>
  </w:footnote>
  <w:footnote w:type="continuationSeparator" w:id="0">
    <w:p w14:paraId="1163386D" w14:textId="77777777" w:rsidR="001F39F0" w:rsidRDefault="001F39F0" w:rsidP="00357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7591"/>
    <w:multiLevelType w:val="hybridMultilevel"/>
    <w:tmpl w:val="2D06B1B8"/>
    <w:lvl w:ilvl="0" w:tplc="1B76CF28">
      <w:start w:val="1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D54A96"/>
    <w:multiLevelType w:val="hybridMultilevel"/>
    <w:tmpl w:val="48F07C1C"/>
    <w:lvl w:ilvl="0" w:tplc="6DC82E80">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104E5"/>
    <w:rsid w:val="00013FBD"/>
    <w:rsid w:val="00024FEA"/>
    <w:rsid w:val="00027710"/>
    <w:rsid w:val="0004407E"/>
    <w:rsid w:val="00047B73"/>
    <w:rsid w:val="00050B20"/>
    <w:rsid w:val="000B24A0"/>
    <w:rsid w:val="000C7847"/>
    <w:rsid w:val="000D05D8"/>
    <w:rsid w:val="00110B09"/>
    <w:rsid w:val="00113B3D"/>
    <w:rsid w:val="001165C4"/>
    <w:rsid w:val="00130092"/>
    <w:rsid w:val="00131403"/>
    <w:rsid w:val="00153DD4"/>
    <w:rsid w:val="00166382"/>
    <w:rsid w:val="00180F5C"/>
    <w:rsid w:val="00194A90"/>
    <w:rsid w:val="001A446C"/>
    <w:rsid w:val="001D3061"/>
    <w:rsid w:val="001F39F0"/>
    <w:rsid w:val="0020479D"/>
    <w:rsid w:val="00233A79"/>
    <w:rsid w:val="002A2670"/>
    <w:rsid w:val="00357E30"/>
    <w:rsid w:val="00382D0A"/>
    <w:rsid w:val="003B6866"/>
    <w:rsid w:val="003D1A6A"/>
    <w:rsid w:val="00415481"/>
    <w:rsid w:val="00444AD5"/>
    <w:rsid w:val="004817CE"/>
    <w:rsid w:val="004D1DC6"/>
    <w:rsid w:val="004E1F36"/>
    <w:rsid w:val="004E7C14"/>
    <w:rsid w:val="00503F7D"/>
    <w:rsid w:val="00564383"/>
    <w:rsid w:val="005827E1"/>
    <w:rsid w:val="00583C1B"/>
    <w:rsid w:val="00591DB9"/>
    <w:rsid w:val="005B73E5"/>
    <w:rsid w:val="005D05FB"/>
    <w:rsid w:val="006A31D9"/>
    <w:rsid w:val="006E6E15"/>
    <w:rsid w:val="007001A7"/>
    <w:rsid w:val="00763FB9"/>
    <w:rsid w:val="007F1D0C"/>
    <w:rsid w:val="007F1E8F"/>
    <w:rsid w:val="008B58A1"/>
    <w:rsid w:val="008E21DE"/>
    <w:rsid w:val="008F26FA"/>
    <w:rsid w:val="009527F9"/>
    <w:rsid w:val="009F2E57"/>
    <w:rsid w:val="00A3542A"/>
    <w:rsid w:val="00A51348"/>
    <w:rsid w:val="00A62D23"/>
    <w:rsid w:val="00AB6B4F"/>
    <w:rsid w:val="00AC4AAD"/>
    <w:rsid w:val="00B127A6"/>
    <w:rsid w:val="00B52F9C"/>
    <w:rsid w:val="00B81416"/>
    <w:rsid w:val="00B87086"/>
    <w:rsid w:val="00B96F42"/>
    <w:rsid w:val="00BA12C1"/>
    <w:rsid w:val="00BB6E0A"/>
    <w:rsid w:val="00C15D1D"/>
    <w:rsid w:val="00C17EF8"/>
    <w:rsid w:val="00C9011E"/>
    <w:rsid w:val="00CB39B1"/>
    <w:rsid w:val="00CD0D49"/>
    <w:rsid w:val="00CF7B15"/>
    <w:rsid w:val="00D223C9"/>
    <w:rsid w:val="00D32C1E"/>
    <w:rsid w:val="00D51429"/>
    <w:rsid w:val="00D52992"/>
    <w:rsid w:val="00D978CC"/>
    <w:rsid w:val="00DB2A6D"/>
    <w:rsid w:val="00DC2ACD"/>
    <w:rsid w:val="00DF3C25"/>
    <w:rsid w:val="00E0265A"/>
    <w:rsid w:val="00E4686F"/>
    <w:rsid w:val="00EF69C4"/>
    <w:rsid w:val="00F53469"/>
    <w:rsid w:val="00F538BD"/>
    <w:rsid w:val="00FB7EB7"/>
    <w:rsid w:val="00FF4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279650"/>
  <w15:chartTrackingRefBased/>
  <w15:docId w15:val="{503DDD22-B8FC-4846-98E1-19129D28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E30"/>
    <w:pPr>
      <w:tabs>
        <w:tab w:val="center" w:pos="4252"/>
        <w:tab w:val="right" w:pos="8504"/>
      </w:tabs>
      <w:snapToGrid w:val="0"/>
    </w:pPr>
  </w:style>
  <w:style w:type="character" w:customStyle="1" w:styleId="a4">
    <w:name w:val="ヘッダー (文字)"/>
    <w:basedOn w:val="a0"/>
    <w:link w:val="a3"/>
    <w:uiPriority w:val="99"/>
    <w:rsid w:val="00357E30"/>
  </w:style>
  <w:style w:type="paragraph" w:styleId="a5">
    <w:name w:val="footer"/>
    <w:basedOn w:val="a"/>
    <w:link w:val="a6"/>
    <w:uiPriority w:val="99"/>
    <w:unhideWhenUsed/>
    <w:rsid w:val="00357E30"/>
    <w:pPr>
      <w:tabs>
        <w:tab w:val="center" w:pos="4252"/>
        <w:tab w:val="right" w:pos="8504"/>
      </w:tabs>
      <w:snapToGrid w:val="0"/>
    </w:pPr>
  </w:style>
  <w:style w:type="character" w:customStyle="1" w:styleId="a6">
    <w:name w:val="フッター (文字)"/>
    <w:basedOn w:val="a0"/>
    <w:link w:val="a5"/>
    <w:uiPriority w:val="99"/>
    <w:rsid w:val="00357E30"/>
  </w:style>
  <w:style w:type="paragraph" w:styleId="a7">
    <w:name w:val="Balloon Text"/>
    <w:basedOn w:val="a"/>
    <w:link w:val="a8"/>
    <w:uiPriority w:val="99"/>
    <w:semiHidden/>
    <w:unhideWhenUsed/>
    <w:rsid w:val="001D30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3061"/>
    <w:rPr>
      <w:rFonts w:asciiTheme="majorHAnsi" w:eastAsiaTheme="majorEastAsia" w:hAnsiTheme="majorHAnsi" w:cstheme="majorBidi"/>
      <w:sz w:val="18"/>
      <w:szCs w:val="18"/>
    </w:rPr>
  </w:style>
  <w:style w:type="character" w:styleId="a9">
    <w:name w:val="Hyperlink"/>
    <w:basedOn w:val="a0"/>
    <w:uiPriority w:val="99"/>
    <w:unhideWhenUsed/>
    <w:rsid w:val="00E4686F"/>
    <w:rPr>
      <w:color w:val="0563C1" w:themeColor="hyperlink"/>
      <w:u w:val="single"/>
    </w:rPr>
  </w:style>
  <w:style w:type="character" w:styleId="aa">
    <w:name w:val="Unresolved Mention"/>
    <w:basedOn w:val="a0"/>
    <w:uiPriority w:val="99"/>
    <w:semiHidden/>
    <w:unhideWhenUsed/>
    <w:rsid w:val="00E4686F"/>
    <w:rPr>
      <w:color w:val="605E5C"/>
      <w:shd w:val="clear" w:color="auto" w:fill="E1DFDD"/>
    </w:rPr>
  </w:style>
  <w:style w:type="paragraph" w:styleId="ab">
    <w:name w:val="endnote text"/>
    <w:basedOn w:val="a"/>
    <w:link w:val="ac"/>
    <w:uiPriority w:val="99"/>
    <w:unhideWhenUsed/>
    <w:rsid w:val="00A3542A"/>
    <w:pPr>
      <w:widowControl/>
      <w:jc w:val="left"/>
    </w:pPr>
    <w:rPr>
      <w:kern w:val="0"/>
      <w:sz w:val="20"/>
      <w:szCs w:val="20"/>
      <w:lang w:val="en-GB" w:eastAsia="en-US"/>
    </w:rPr>
  </w:style>
  <w:style w:type="character" w:customStyle="1" w:styleId="ac">
    <w:name w:val="文末脚注文字列 (文字)"/>
    <w:basedOn w:val="a0"/>
    <w:link w:val="ab"/>
    <w:uiPriority w:val="99"/>
    <w:rsid w:val="00A3542A"/>
    <w:rPr>
      <w:kern w:val="0"/>
      <w:sz w:val="20"/>
      <w:szCs w:val="20"/>
      <w:lang w:val="en-GB" w:eastAsia="en-US"/>
    </w:rPr>
  </w:style>
  <w:style w:type="character" w:styleId="ad">
    <w:name w:val="endnote reference"/>
    <w:basedOn w:val="a0"/>
    <w:uiPriority w:val="99"/>
    <w:unhideWhenUsed/>
    <w:rsid w:val="00A3542A"/>
    <w:rPr>
      <w:vertAlign w:val="superscript"/>
    </w:rPr>
  </w:style>
  <w:style w:type="paragraph" w:styleId="ae">
    <w:name w:val="List Paragraph"/>
    <w:basedOn w:val="a"/>
    <w:uiPriority w:val="34"/>
    <w:qFormat/>
    <w:rsid w:val="00A3542A"/>
    <w:pPr>
      <w:widowControl/>
      <w:spacing w:after="200" w:line="276" w:lineRule="auto"/>
      <w:ind w:left="720"/>
      <w:contextualSpacing/>
      <w:jc w:val="left"/>
    </w:pPr>
    <w:rPr>
      <w:kern w:val="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73/1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tbinternet.ohchr.org/_layouts/15/treatybodyexternal/Download.aspx?symbolno=CRPD/C/GC/1&amp;Lang=en" TargetMode="External"/><Relationship Id="rId1" Type="http://schemas.openxmlformats.org/officeDocument/2006/relationships/hyperlink" Target="https://undocs.org/en/A/HRC/37/5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BC7F-A301-4AE2-9818-EF9BFADD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2021-02-18T11:19:00Z</cp:lastPrinted>
  <dcterms:created xsi:type="dcterms:W3CDTF">2021-03-21T07:40:00Z</dcterms:created>
  <dcterms:modified xsi:type="dcterms:W3CDTF">2021-03-21T07:40:00Z</dcterms:modified>
</cp:coreProperties>
</file>