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AFD97" w14:textId="4F513A1F" w:rsidR="00E37996" w:rsidRPr="003C2A36" w:rsidRDefault="006C12FF" w:rsidP="00E37996">
      <w:pPr>
        <w:rPr>
          <w:rFonts w:ascii="ＭＳ 明朝" w:eastAsia="ＭＳ 明朝" w:hAnsi="ＭＳ 明朝" w:cs="ＭＳ Ｐゴシック"/>
        </w:rPr>
      </w:pPr>
      <w:r w:rsidRPr="003C2A36">
        <w:rPr>
          <w:rFonts w:ascii="ＭＳ 明朝" w:eastAsia="ＭＳ 明朝" w:hAnsi="ＭＳ 明朝" w:hint="eastAsia"/>
          <w:b/>
          <w:bCs/>
          <w:sz w:val="24"/>
          <w:szCs w:val="24"/>
        </w:rPr>
        <w:t>第</w:t>
      </w:r>
      <w:r w:rsidRPr="003C2A36">
        <w:rPr>
          <w:rFonts w:ascii="ＭＳ 明朝" w:eastAsia="ＭＳ 明朝" w:hAnsi="ＭＳ 明朝"/>
          <w:b/>
          <w:bCs/>
          <w:sz w:val="24"/>
          <w:szCs w:val="24"/>
        </w:rPr>
        <w:t>7条</w:t>
      </w:r>
      <w:r w:rsidR="00150D74" w:rsidRPr="003C2A36">
        <w:rPr>
          <w:rFonts w:ascii="ＭＳ 明朝" w:eastAsia="ＭＳ 明朝" w:hAnsi="ＭＳ 明朝" w:hint="eastAsia"/>
          <w:b/>
          <w:bCs/>
          <w:sz w:val="24"/>
          <w:szCs w:val="24"/>
        </w:rPr>
        <w:t xml:space="preserve">　</w:t>
      </w:r>
      <w:r w:rsidRPr="003C2A36">
        <w:rPr>
          <w:rFonts w:ascii="ＭＳ 明朝" w:eastAsia="ＭＳ 明朝" w:hAnsi="ＭＳ 明朝"/>
          <w:b/>
          <w:bCs/>
          <w:sz w:val="24"/>
          <w:szCs w:val="24"/>
        </w:rPr>
        <w:t>障害のある子ども</w:t>
      </w:r>
      <w:r w:rsidR="00E77D57" w:rsidRPr="003C2A36">
        <w:rPr>
          <w:rFonts w:ascii="ＭＳ 明朝" w:eastAsia="ＭＳ 明朝" w:hAnsi="ＭＳ 明朝" w:hint="eastAsia"/>
          <w:b/>
          <w:bCs/>
          <w:sz w:val="24"/>
          <w:szCs w:val="24"/>
        </w:rPr>
        <w:t>の</w:t>
      </w:r>
      <w:r w:rsidRPr="003C2A36">
        <w:rPr>
          <w:rFonts w:ascii="ＭＳ 明朝" w:eastAsia="ＭＳ 明朝" w:hAnsi="ＭＳ 明朝"/>
          <w:b/>
          <w:bCs/>
          <w:sz w:val="24"/>
          <w:szCs w:val="24"/>
        </w:rPr>
        <w:t>指標</w:t>
      </w:r>
      <w:r w:rsidR="00E77D57" w:rsidRPr="003C2A36">
        <w:rPr>
          <w:rFonts w:ascii="ＭＳ 明朝" w:eastAsia="ＭＳ 明朝" w:hAnsi="ＭＳ 明朝" w:hint="eastAsia"/>
          <w:b/>
          <w:bCs/>
          <w:sz w:val="24"/>
          <w:szCs w:val="24"/>
        </w:rPr>
        <w:t>例</w:t>
      </w:r>
      <w:r w:rsidR="00E37996" w:rsidRPr="003C2A36">
        <w:rPr>
          <w:rFonts w:ascii="ＭＳ 明朝" w:eastAsia="ＭＳ 明朝" w:hAnsi="ＭＳ 明朝" w:hint="eastAsia"/>
          <w:b/>
          <w:bCs/>
          <w:sz w:val="24"/>
          <w:szCs w:val="24"/>
        </w:rPr>
        <w:t xml:space="preserve">　</w:t>
      </w:r>
      <w:r w:rsidR="00E37996" w:rsidRPr="003C2A36">
        <w:rPr>
          <w:rFonts w:ascii="ＭＳ 明朝" w:eastAsia="ＭＳ 明朝" w:hAnsi="ＭＳ 明朝" w:hint="eastAsia"/>
          <w:b/>
          <w:bCs/>
          <w:color w:val="000000"/>
          <w:szCs w:val="21"/>
        </w:rPr>
        <w:t>（JD仮訳）</w:t>
      </w:r>
    </w:p>
    <w:p w14:paraId="6D9B4CE0" w14:textId="77777777" w:rsidR="00E77D57" w:rsidRPr="003C2A36" w:rsidRDefault="00E77D57" w:rsidP="006C12FF">
      <w:pPr>
        <w:rPr>
          <w:rFonts w:ascii="ＭＳ 明朝" w:eastAsia="ＭＳ 明朝" w:hAnsi="ＭＳ 明朝"/>
          <w:b/>
          <w:bCs/>
          <w:sz w:val="24"/>
          <w:szCs w:val="24"/>
        </w:rPr>
      </w:pPr>
    </w:p>
    <w:p w14:paraId="61E9EB7C" w14:textId="35BBCFC5" w:rsidR="006C12FF" w:rsidRPr="003C2A36" w:rsidRDefault="006C12FF" w:rsidP="006C12FF">
      <w:pPr>
        <w:rPr>
          <w:rFonts w:ascii="ＭＳ 明朝" w:eastAsia="ＭＳ 明朝" w:hAnsi="ＭＳ 明朝"/>
        </w:rPr>
      </w:pPr>
      <w:r w:rsidRPr="003C2A36">
        <w:rPr>
          <w:rFonts w:ascii="ＭＳ 明朝" w:eastAsia="ＭＳ 明朝" w:hAnsi="ＭＳ 明朝" w:hint="eastAsia"/>
        </w:rPr>
        <w:t>障害のある子どもが他の子どもと</w:t>
      </w:r>
      <w:r w:rsidR="00E77D57" w:rsidRPr="003C2A36">
        <w:rPr>
          <w:rFonts w:ascii="ＭＳ 明朝" w:eastAsia="ＭＳ 明朝" w:hAnsi="ＭＳ 明朝" w:hint="eastAsia"/>
        </w:rPr>
        <w:t>平等に</w:t>
      </w:r>
      <w:r w:rsidRPr="003C2A36">
        <w:rPr>
          <w:rFonts w:ascii="ＭＳ 明朝" w:eastAsia="ＭＳ 明朝" w:hAnsi="ＭＳ 明朝" w:hint="eastAsia"/>
        </w:rPr>
        <w:t>、すべての人権と基本的自由を</w:t>
      </w:r>
      <w:r w:rsidR="00E77D57" w:rsidRPr="003C2A36">
        <w:rPr>
          <w:rFonts w:ascii="ＭＳ 明朝" w:eastAsia="ＭＳ 明朝" w:hAnsi="ＭＳ 明朝" w:hint="eastAsia"/>
        </w:rPr>
        <w:t>完全に</w:t>
      </w:r>
      <w:r w:rsidRPr="003C2A36">
        <w:rPr>
          <w:rFonts w:ascii="ＭＳ 明朝" w:eastAsia="ＭＳ 明朝" w:hAnsi="ＭＳ 明朝" w:hint="eastAsia"/>
        </w:rPr>
        <w:t>享受する</w:t>
      </w:r>
    </w:p>
    <w:p w14:paraId="65FBDEE5" w14:textId="585338DB" w:rsidR="006C12FF" w:rsidRPr="003C2A36" w:rsidRDefault="006C12FF" w:rsidP="006C12FF">
      <w:pPr>
        <w:rPr>
          <w:rFonts w:ascii="ＭＳ 明朝" w:eastAsia="ＭＳ 明朝" w:hAnsi="ＭＳ 明朝"/>
        </w:rPr>
      </w:pPr>
    </w:p>
    <w:p w14:paraId="0AA2D1C9" w14:textId="13296A69" w:rsidR="006C12FF" w:rsidRPr="003C2A36" w:rsidRDefault="00E77D57" w:rsidP="006C12FF">
      <w:pPr>
        <w:rPr>
          <w:rFonts w:ascii="ＭＳ 明朝" w:eastAsia="ＭＳ 明朝" w:hAnsi="ＭＳ 明朝"/>
          <w:b/>
          <w:bCs/>
        </w:rPr>
      </w:pPr>
      <w:r w:rsidRPr="003C2A36">
        <w:rPr>
          <w:rFonts w:ascii="ＭＳ 明朝" w:eastAsia="ＭＳ 明朝" w:hAnsi="ＭＳ 明朝" w:hint="eastAsia"/>
          <w:b/>
          <w:bCs/>
        </w:rPr>
        <w:t>特質</w:t>
      </w:r>
      <w:r w:rsidR="006C148F" w:rsidRPr="003C2A36">
        <w:rPr>
          <w:rFonts w:ascii="ＭＳ 明朝" w:eastAsia="ＭＳ 明朝" w:hAnsi="ＭＳ 明朝" w:hint="eastAsia"/>
          <w:b/>
          <w:bCs/>
          <w:sz w:val="24"/>
          <w:szCs w:val="24"/>
          <w:vertAlign w:val="superscript"/>
        </w:rPr>
        <w:t>＊</w:t>
      </w:r>
    </w:p>
    <w:p w14:paraId="2356B049" w14:textId="16F99F39" w:rsidR="006C12FF" w:rsidRPr="003C2A36" w:rsidRDefault="00821045" w:rsidP="00821045">
      <w:pPr>
        <w:rPr>
          <w:rFonts w:ascii="ＭＳ 明朝" w:eastAsia="ＭＳ 明朝" w:hAnsi="ＭＳ 明朝"/>
        </w:rPr>
      </w:pPr>
      <w:r>
        <w:rPr>
          <w:rFonts w:ascii="ＭＳ 明朝" w:eastAsia="ＭＳ 明朝" w:hAnsi="ＭＳ 明朝" w:hint="eastAsia"/>
        </w:rPr>
        <w:t xml:space="preserve">・　</w:t>
      </w:r>
      <w:r w:rsidR="006C12FF" w:rsidRPr="003C2A36">
        <w:rPr>
          <w:rFonts w:ascii="ＭＳ 明朝" w:eastAsia="ＭＳ 明朝" w:hAnsi="ＭＳ 明朝"/>
        </w:rPr>
        <w:t>平等と</w:t>
      </w:r>
      <w:r w:rsidR="00E77D57" w:rsidRPr="003C2A36">
        <w:rPr>
          <w:rFonts w:ascii="ＭＳ 明朝" w:eastAsia="ＭＳ 明朝" w:hAnsi="ＭＳ 明朝" w:hint="eastAsia"/>
        </w:rPr>
        <w:t>非</w:t>
      </w:r>
      <w:r w:rsidR="006C12FF" w:rsidRPr="003C2A36">
        <w:rPr>
          <w:rFonts w:ascii="ＭＳ 明朝" w:eastAsia="ＭＳ 明朝" w:hAnsi="ＭＳ 明朝"/>
        </w:rPr>
        <w:t>差別</w:t>
      </w:r>
    </w:p>
    <w:p w14:paraId="4FB5B710" w14:textId="16C47540" w:rsidR="006C12FF" w:rsidRPr="003C2A36" w:rsidRDefault="00821045" w:rsidP="00821045">
      <w:pPr>
        <w:rPr>
          <w:rFonts w:ascii="ＭＳ 明朝" w:eastAsia="ＭＳ 明朝" w:hAnsi="ＭＳ 明朝"/>
        </w:rPr>
      </w:pPr>
      <w:r>
        <w:rPr>
          <w:rFonts w:ascii="ＭＳ 明朝" w:eastAsia="ＭＳ 明朝" w:hAnsi="ＭＳ 明朝" w:hint="eastAsia"/>
        </w:rPr>
        <w:t xml:space="preserve">・　</w:t>
      </w:r>
      <w:r w:rsidR="0006527E" w:rsidRPr="003C2A36">
        <w:rPr>
          <w:rFonts w:ascii="ＭＳ 明朝" w:eastAsia="ＭＳ 明朝" w:hAnsi="ＭＳ 明朝" w:hint="eastAsia"/>
        </w:rPr>
        <w:t>アイデンティティ</w:t>
      </w:r>
      <w:r w:rsidR="00E77D57" w:rsidRPr="003C2A36">
        <w:rPr>
          <w:rFonts w:ascii="ＭＳ 明朝" w:eastAsia="ＭＳ 明朝" w:hAnsi="ＭＳ 明朝" w:hint="eastAsia"/>
        </w:rPr>
        <w:t>を傷つけず、発達させ、保持</w:t>
      </w:r>
      <w:r w:rsidR="00F60DAE" w:rsidRPr="003C2A36">
        <w:rPr>
          <w:rFonts w:ascii="ＭＳ 明朝" w:eastAsia="ＭＳ 明朝" w:hAnsi="ＭＳ 明朝" w:hint="eastAsia"/>
        </w:rPr>
        <w:t>す</w:t>
      </w:r>
      <w:r w:rsidR="00E77D57" w:rsidRPr="003C2A36">
        <w:rPr>
          <w:rFonts w:ascii="ＭＳ 明朝" w:eastAsia="ＭＳ 明朝" w:hAnsi="ＭＳ 明朝" w:hint="eastAsia"/>
        </w:rPr>
        <w:t>る</w:t>
      </w:r>
    </w:p>
    <w:p w14:paraId="093CB2CA" w14:textId="489F94D7" w:rsidR="006C12FF" w:rsidRPr="003C2A36" w:rsidRDefault="00821045" w:rsidP="00821045">
      <w:pPr>
        <w:rPr>
          <w:rFonts w:ascii="ＭＳ 明朝" w:eastAsia="ＭＳ 明朝" w:hAnsi="ＭＳ 明朝"/>
        </w:rPr>
      </w:pPr>
      <w:r>
        <w:rPr>
          <w:rFonts w:ascii="ＭＳ 明朝" w:eastAsia="ＭＳ 明朝" w:hAnsi="ＭＳ 明朝" w:hint="eastAsia"/>
        </w:rPr>
        <w:t xml:space="preserve">・　</w:t>
      </w:r>
      <w:r w:rsidR="00E77D57" w:rsidRPr="003C2A36">
        <w:rPr>
          <w:rFonts w:ascii="ＭＳ 明朝" w:eastAsia="ＭＳ 明朝" w:hAnsi="ＭＳ 明朝" w:hint="eastAsia"/>
        </w:rPr>
        <w:t>その</w:t>
      </w:r>
      <w:r w:rsidR="006C12FF" w:rsidRPr="003C2A36">
        <w:rPr>
          <w:rFonts w:ascii="ＭＳ 明朝" w:eastAsia="ＭＳ 明朝" w:hAnsi="ＭＳ 明朝"/>
        </w:rPr>
        <w:t>子の最善の利益と進化する能力</w:t>
      </w:r>
      <w:r w:rsidR="00F60DAE" w:rsidRPr="003C2A36">
        <w:rPr>
          <w:rFonts w:ascii="ＭＳ 明朝" w:eastAsia="ＭＳ 明朝" w:hAnsi="ＭＳ 明朝" w:hint="eastAsia"/>
        </w:rPr>
        <w:t>を</w:t>
      </w:r>
      <w:r w:rsidR="006C12FF" w:rsidRPr="003C2A36">
        <w:rPr>
          <w:rFonts w:ascii="ＭＳ 明朝" w:eastAsia="ＭＳ 明朝" w:hAnsi="ＭＳ 明朝"/>
        </w:rPr>
        <w:t>尊重</w:t>
      </w:r>
      <w:r w:rsidR="00F60DAE" w:rsidRPr="003C2A36">
        <w:rPr>
          <w:rFonts w:ascii="ＭＳ 明朝" w:eastAsia="ＭＳ 明朝" w:hAnsi="ＭＳ 明朝" w:hint="eastAsia"/>
        </w:rPr>
        <w:t>する</w:t>
      </w:r>
    </w:p>
    <w:p w14:paraId="78A397EA" w14:textId="53EB346F" w:rsidR="006C12FF" w:rsidRPr="003C2A36" w:rsidRDefault="00821045" w:rsidP="00821045">
      <w:pPr>
        <w:rPr>
          <w:rFonts w:ascii="ＭＳ 明朝" w:eastAsia="ＭＳ 明朝" w:hAnsi="ＭＳ 明朝"/>
        </w:rPr>
      </w:pPr>
      <w:r>
        <w:rPr>
          <w:rFonts w:ascii="ＭＳ 明朝" w:eastAsia="ＭＳ 明朝" w:hAnsi="ＭＳ 明朝" w:hint="eastAsia"/>
        </w:rPr>
        <w:t xml:space="preserve">・　</w:t>
      </w:r>
      <w:r w:rsidR="00E77D57" w:rsidRPr="003C2A36">
        <w:rPr>
          <w:rFonts w:ascii="ＭＳ 明朝" w:eastAsia="ＭＳ 明朝" w:hAnsi="ＭＳ 明朝" w:hint="eastAsia"/>
        </w:rPr>
        <w:t>その子</w:t>
      </w:r>
      <w:r w:rsidR="006C12FF" w:rsidRPr="003C2A36">
        <w:rPr>
          <w:rFonts w:ascii="ＭＳ 明朝" w:eastAsia="ＭＳ 明朝" w:hAnsi="ＭＳ 明朝"/>
        </w:rPr>
        <w:t>の意見を尊重する</w:t>
      </w:r>
    </w:p>
    <w:p w14:paraId="3707F67A" w14:textId="77777777" w:rsidR="006C12FF" w:rsidRPr="003C2A36" w:rsidRDefault="006C12FF" w:rsidP="006C12FF">
      <w:pPr>
        <w:rPr>
          <w:rFonts w:ascii="ＭＳ 明朝" w:eastAsia="ＭＳ 明朝" w:hAnsi="ＭＳ 明朝"/>
        </w:rPr>
      </w:pPr>
    </w:p>
    <w:p w14:paraId="47877392" w14:textId="77777777" w:rsidR="006C12FF" w:rsidRPr="003C2A36" w:rsidRDefault="006C12FF" w:rsidP="006C12FF">
      <w:pPr>
        <w:rPr>
          <w:rFonts w:ascii="ＭＳ 明朝" w:eastAsia="ＭＳ 明朝" w:hAnsi="ＭＳ 明朝"/>
          <w:b/>
          <w:bCs/>
        </w:rPr>
      </w:pPr>
      <w:r w:rsidRPr="003C2A36">
        <w:rPr>
          <w:rFonts w:ascii="ＭＳ 明朝" w:eastAsia="ＭＳ 明朝" w:hAnsi="ＭＳ 明朝" w:hint="eastAsia"/>
          <w:b/>
          <w:bCs/>
        </w:rPr>
        <w:t>構造指標</w:t>
      </w:r>
    </w:p>
    <w:p w14:paraId="32698C4B" w14:textId="0CCBFBCD" w:rsidR="006C12FF" w:rsidRPr="003C2A36" w:rsidRDefault="006C12FF" w:rsidP="006C12FF">
      <w:pPr>
        <w:rPr>
          <w:rFonts w:ascii="ＭＳ 明朝" w:eastAsia="ＭＳ 明朝" w:hAnsi="ＭＳ 明朝"/>
        </w:rPr>
      </w:pPr>
      <w:r w:rsidRPr="003C2A36">
        <w:rPr>
          <w:rFonts w:ascii="ＭＳ 明朝" w:eastAsia="ＭＳ 明朝" w:hAnsi="ＭＳ 明朝"/>
          <w:b/>
          <w:bCs/>
        </w:rPr>
        <w:t>7.1</w:t>
      </w:r>
      <w:r w:rsidRPr="003C2A36">
        <w:rPr>
          <w:rFonts w:ascii="ＭＳ 明朝" w:eastAsia="ＭＳ 明朝" w:hAnsi="ＭＳ 明朝"/>
        </w:rPr>
        <w:t xml:space="preserve"> 子どもに関するすべての法律</w:t>
      </w:r>
      <w:r w:rsidR="00F60DAE" w:rsidRPr="003C2A36">
        <w:rPr>
          <w:rFonts w:ascii="ＭＳ 明朝" w:eastAsia="ＭＳ 明朝" w:hAnsi="ＭＳ 明朝" w:hint="eastAsia"/>
        </w:rPr>
        <w:t>が</w:t>
      </w:r>
      <w:r w:rsidRPr="003C2A36">
        <w:rPr>
          <w:rFonts w:ascii="ＭＳ 明朝" w:eastAsia="ＭＳ 明朝" w:hAnsi="ＭＳ 明朝"/>
        </w:rPr>
        <w:t>、あらゆる理由</w:t>
      </w:r>
      <w:r w:rsidR="00510F87" w:rsidRPr="003C2A36">
        <w:rPr>
          <w:rStyle w:val="a9"/>
          <w:rFonts w:ascii="ＭＳ 明朝" w:eastAsia="ＭＳ 明朝" w:hAnsi="ＭＳ 明朝"/>
          <w:b/>
          <w:bCs/>
        </w:rPr>
        <w:endnoteReference w:id="1"/>
      </w:r>
      <w:r w:rsidRPr="003C2A36">
        <w:rPr>
          <w:rFonts w:ascii="ＭＳ 明朝" w:eastAsia="ＭＳ 明朝" w:hAnsi="ＭＳ 明朝"/>
        </w:rPr>
        <w:t>での差別を禁止し、障害のある子どもの権利を他の子どもと</w:t>
      </w:r>
      <w:r w:rsidR="00E77D57" w:rsidRPr="003C2A36">
        <w:rPr>
          <w:rFonts w:ascii="ＭＳ 明朝" w:eastAsia="ＭＳ 明朝" w:hAnsi="ＭＳ 明朝" w:hint="eastAsia"/>
        </w:rPr>
        <w:t>平等</w:t>
      </w:r>
      <w:r w:rsidRPr="003C2A36">
        <w:rPr>
          <w:rFonts w:ascii="ＭＳ 明朝" w:eastAsia="ＭＳ 明朝" w:hAnsi="ＭＳ 明朝"/>
        </w:rPr>
        <w:t>に尊重、保護、実現することを保証する</w:t>
      </w:r>
      <w:r w:rsidR="00E614F0">
        <w:rPr>
          <w:rFonts w:ascii="ＭＳ 明朝" w:eastAsia="ＭＳ 明朝" w:hAnsi="ＭＳ 明朝" w:hint="eastAsia"/>
        </w:rPr>
        <w:t>こと</w:t>
      </w:r>
      <w:r w:rsidR="00510F87" w:rsidRPr="003C2A36">
        <w:rPr>
          <w:rStyle w:val="a9"/>
          <w:rFonts w:ascii="ＭＳ 明朝" w:eastAsia="ＭＳ 明朝" w:hAnsi="ＭＳ 明朝"/>
          <w:b/>
          <w:bCs/>
        </w:rPr>
        <w:endnoteReference w:id="2"/>
      </w:r>
      <w:r w:rsidRPr="003C2A36">
        <w:rPr>
          <w:rFonts w:ascii="ＭＳ 明朝" w:eastAsia="ＭＳ 明朝" w:hAnsi="ＭＳ 明朝"/>
        </w:rPr>
        <w:t>。</w:t>
      </w:r>
    </w:p>
    <w:p w14:paraId="1637F470" w14:textId="79566C23" w:rsidR="006C12FF" w:rsidRPr="003C2A36" w:rsidRDefault="006C12FF" w:rsidP="006C12FF">
      <w:pPr>
        <w:rPr>
          <w:rFonts w:ascii="ＭＳ 明朝" w:eastAsia="ＭＳ 明朝" w:hAnsi="ＭＳ 明朝"/>
        </w:rPr>
      </w:pPr>
      <w:r w:rsidRPr="003C2A36">
        <w:rPr>
          <w:rFonts w:ascii="ＭＳ 明朝" w:eastAsia="ＭＳ 明朝" w:hAnsi="ＭＳ 明朝"/>
          <w:b/>
          <w:bCs/>
        </w:rPr>
        <w:t xml:space="preserve">7.2 </w:t>
      </w:r>
      <w:r w:rsidRPr="003C2A36">
        <w:rPr>
          <w:rFonts w:ascii="ＭＳ 明朝" w:eastAsia="ＭＳ 明朝" w:hAnsi="ＭＳ 明朝"/>
        </w:rPr>
        <w:t>子どもや</w:t>
      </w:r>
      <w:r w:rsidR="00F60DAE" w:rsidRPr="003C2A36">
        <w:rPr>
          <w:rFonts w:ascii="ＭＳ 明朝" w:eastAsia="ＭＳ 明朝" w:hAnsi="ＭＳ 明朝"/>
        </w:rPr>
        <w:t>障害のある人</w:t>
      </w:r>
      <w:r w:rsidRPr="003C2A36">
        <w:rPr>
          <w:rFonts w:ascii="ＭＳ 明朝" w:eastAsia="ＭＳ 明朝" w:hAnsi="ＭＳ 明朝"/>
        </w:rPr>
        <w:t>に関するすべての法律、政策、国の行動計画／戦略</w:t>
      </w:r>
      <w:r w:rsidR="000F19B6" w:rsidRPr="003C2A36">
        <w:rPr>
          <w:rStyle w:val="a9"/>
          <w:rFonts w:ascii="ＭＳ 明朝" w:eastAsia="ＭＳ 明朝" w:hAnsi="ＭＳ 明朝"/>
          <w:b/>
          <w:bCs/>
        </w:rPr>
        <w:endnoteReference w:id="3"/>
      </w:r>
      <w:r w:rsidRPr="003C2A36">
        <w:rPr>
          <w:rFonts w:ascii="ＭＳ 明朝" w:eastAsia="ＭＳ 明朝" w:hAnsi="ＭＳ 明朝"/>
        </w:rPr>
        <w:t>は、障害のある子どもを包括するもの</w:t>
      </w:r>
      <w:r w:rsidR="000C18EB" w:rsidRPr="003C2A36">
        <w:rPr>
          <w:rStyle w:val="a9"/>
          <w:rFonts w:ascii="ＭＳ 明朝" w:eastAsia="ＭＳ 明朝" w:hAnsi="ＭＳ 明朝"/>
          <w:b/>
          <w:bCs/>
        </w:rPr>
        <w:endnoteReference w:id="4"/>
      </w:r>
      <w:r w:rsidRPr="003C2A36">
        <w:rPr>
          <w:rFonts w:ascii="ＭＳ 明朝" w:eastAsia="ＭＳ 明朝" w:hAnsi="ＭＳ 明朝"/>
        </w:rPr>
        <w:t>でなければならず、障害のある子どもが意見を述べる権利を効果的に行使できるように、障害、年齢、文化的に</w:t>
      </w:r>
      <w:r w:rsidR="00AD5E87" w:rsidRPr="003C2A36">
        <w:rPr>
          <w:rFonts w:ascii="ＭＳ 明朝" w:eastAsia="ＭＳ 明朝" w:hAnsi="ＭＳ 明朝" w:hint="eastAsia"/>
        </w:rPr>
        <w:t>ふさわしい</w:t>
      </w:r>
      <w:r w:rsidRPr="003C2A36">
        <w:rPr>
          <w:rFonts w:ascii="ＭＳ 明朝" w:eastAsia="ＭＳ 明朝" w:hAnsi="ＭＳ 明朝"/>
        </w:rPr>
        <w:t>支援が提供され、利用可能であることを保証</w:t>
      </w:r>
      <w:r w:rsidR="00E77D57" w:rsidRPr="003C2A36">
        <w:rPr>
          <w:rFonts w:ascii="ＭＳ 明朝" w:eastAsia="ＭＳ 明朝" w:hAnsi="ＭＳ 明朝" w:hint="eastAsia"/>
        </w:rPr>
        <w:t>しなければならない</w:t>
      </w:r>
      <w:r w:rsidRPr="003C2A36">
        <w:rPr>
          <w:rFonts w:ascii="ＭＳ 明朝" w:eastAsia="ＭＳ 明朝" w:hAnsi="ＭＳ 明朝"/>
        </w:rPr>
        <w:t>。</w:t>
      </w:r>
    </w:p>
    <w:p w14:paraId="7BA92255" w14:textId="79D72341" w:rsidR="006C12FF" w:rsidRPr="003C2A36" w:rsidRDefault="006C12FF" w:rsidP="006C12FF">
      <w:pPr>
        <w:rPr>
          <w:rFonts w:ascii="ＭＳ 明朝" w:eastAsia="ＭＳ 明朝" w:hAnsi="ＭＳ 明朝"/>
        </w:rPr>
      </w:pPr>
      <w:r w:rsidRPr="003C2A36">
        <w:rPr>
          <w:rFonts w:ascii="ＭＳ 明朝" w:eastAsia="ＭＳ 明朝" w:hAnsi="ＭＳ 明朝"/>
          <w:b/>
          <w:bCs/>
        </w:rPr>
        <w:t>7.3</w:t>
      </w:r>
      <w:r w:rsidRPr="003C2A36">
        <w:rPr>
          <w:rFonts w:ascii="ＭＳ 明朝" w:eastAsia="ＭＳ 明朝" w:hAnsi="ＭＳ 明朝"/>
        </w:rPr>
        <w:t xml:space="preserve"> すべての部門にわたる予算配分と支出の中に障害者マーカー</w:t>
      </w:r>
      <w:r w:rsidR="006A684F" w:rsidRPr="003C2A36">
        <w:rPr>
          <w:rFonts w:ascii="ＭＳ 明朝" w:eastAsia="ＭＳ 明朝" w:hAnsi="ＭＳ 明朝" w:hint="eastAsia"/>
        </w:rPr>
        <w:t>(</w:t>
      </w:r>
      <w:r w:rsidR="006A684F" w:rsidRPr="003C2A36">
        <w:rPr>
          <w:rFonts w:ascii="ＭＳ 明朝" w:eastAsia="ＭＳ 明朝" w:hAnsi="ＭＳ 明朝"/>
        </w:rPr>
        <w:t>disability marker</w:t>
      </w:r>
      <w:r w:rsidR="006A684F" w:rsidRPr="003C2A36">
        <w:rPr>
          <w:rFonts w:ascii="ＭＳ 明朝" w:eastAsia="ＭＳ 明朝" w:hAnsi="ＭＳ 明朝" w:hint="eastAsia"/>
        </w:rPr>
        <w:t>)</w:t>
      </w:r>
      <w:r w:rsidRPr="003C2A36">
        <w:rPr>
          <w:rFonts w:ascii="ＭＳ 明朝" w:eastAsia="ＭＳ 明朝" w:hAnsi="ＭＳ 明朝"/>
        </w:rPr>
        <w:t>を採用し、それに関する報告を義務付ける</w:t>
      </w:r>
      <w:r w:rsidR="00E614F0">
        <w:rPr>
          <w:rFonts w:ascii="ＭＳ 明朝" w:eastAsia="ＭＳ 明朝" w:hAnsi="ＭＳ 明朝" w:hint="eastAsia"/>
        </w:rPr>
        <w:t>こと</w:t>
      </w:r>
      <w:r w:rsidR="000C18EB" w:rsidRPr="003C2A36">
        <w:rPr>
          <w:rStyle w:val="a9"/>
          <w:rFonts w:ascii="ＭＳ 明朝" w:eastAsia="ＭＳ 明朝" w:hAnsi="ＭＳ 明朝"/>
          <w:b/>
          <w:bCs/>
        </w:rPr>
        <w:endnoteReference w:id="5"/>
      </w:r>
      <w:r w:rsidRPr="003C2A36">
        <w:rPr>
          <w:rFonts w:ascii="ＭＳ 明朝" w:eastAsia="ＭＳ 明朝" w:hAnsi="ＭＳ 明朝"/>
        </w:rPr>
        <w:t>。</w:t>
      </w:r>
    </w:p>
    <w:p w14:paraId="2297192E" w14:textId="44921D04" w:rsidR="006C12FF" w:rsidRPr="003C2A36" w:rsidRDefault="006C12FF" w:rsidP="006C12FF">
      <w:pPr>
        <w:rPr>
          <w:rFonts w:ascii="ＭＳ 明朝" w:eastAsia="ＭＳ 明朝" w:hAnsi="ＭＳ 明朝"/>
        </w:rPr>
      </w:pPr>
      <w:r w:rsidRPr="003C2A36">
        <w:rPr>
          <w:rFonts w:ascii="ＭＳ 明朝" w:eastAsia="ＭＳ 明朝" w:hAnsi="ＭＳ 明朝"/>
          <w:b/>
          <w:bCs/>
        </w:rPr>
        <w:t>7.4</w:t>
      </w:r>
      <w:r w:rsidRPr="003C2A36">
        <w:rPr>
          <w:rFonts w:ascii="ＭＳ 明朝" w:eastAsia="ＭＳ 明朝" w:hAnsi="ＭＳ 明朝"/>
        </w:rPr>
        <w:t xml:space="preserve"> 障害のある子どもの施設への新規入所を一時停止する</w:t>
      </w:r>
      <w:r w:rsidR="00E614F0">
        <w:rPr>
          <w:rFonts w:ascii="ＭＳ 明朝" w:eastAsia="ＭＳ 明朝" w:hAnsi="ＭＳ 明朝" w:hint="eastAsia"/>
        </w:rPr>
        <w:t>こと</w:t>
      </w:r>
      <w:r w:rsidRPr="003C2A36">
        <w:rPr>
          <w:rFonts w:ascii="ＭＳ 明朝" w:eastAsia="ＭＳ 明朝" w:hAnsi="ＭＳ 明朝"/>
        </w:rPr>
        <w:t>。</w:t>
      </w:r>
    </w:p>
    <w:p w14:paraId="19ADCEC2" w14:textId="480FE8C0" w:rsidR="006C12FF" w:rsidRPr="003C2A36" w:rsidRDefault="006C12FF" w:rsidP="006C12FF">
      <w:pPr>
        <w:rPr>
          <w:rFonts w:ascii="ＭＳ 明朝" w:eastAsia="ＭＳ 明朝" w:hAnsi="ＭＳ 明朝"/>
        </w:rPr>
      </w:pPr>
      <w:r w:rsidRPr="003C2A36">
        <w:rPr>
          <w:rFonts w:ascii="ＭＳ 明朝" w:eastAsia="ＭＳ 明朝" w:hAnsi="ＭＳ 明朝"/>
          <w:b/>
          <w:bCs/>
        </w:rPr>
        <w:t>7.5</w:t>
      </w:r>
      <w:r w:rsidR="00977102" w:rsidRPr="003C2A36">
        <w:rPr>
          <w:rFonts w:ascii="ＭＳ 明朝" w:eastAsia="ＭＳ 明朝" w:hAnsi="ＭＳ 明朝"/>
        </w:rPr>
        <w:t xml:space="preserve"> </w:t>
      </w:r>
      <w:r w:rsidRPr="003C2A36">
        <w:rPr>
          <w:rFonts w:ascii="ＭＳ 明朝" w:eastAsia="ＭＳ 明朝" w:hAnsi="ＭＳ 明朝"/>
        </w:rPr>
        <w:t>障害のある子どもに影響を与えるすべての決定において、また医療や関連する介入や</w:t>
      </w:r>
      <w:r w:rsidR="0088176F" w:rsidRPr="003C2A36">
        <w:rPr>
          <w:rFonts w:ascii="ＭＳ 明朝" w:eastAsia="ＭＳ 明朝" w:hAnsi="ＭＳ 明朝" w:hint="eastAsia"/>
        </w:rPr>
        <w:t>取り扱い</w:t>
      </w:r>
      <w:r w:rsidR="00E072C8" w:rsidRPr="003C2A36">
        <w:rPr>
          <w:rStyle w:val="a9"/>
          <w:rFonts w:ascii="ＭＳ 明朝" w:eastAsia="ＭＳ 明朝" w:hAnsi="ＭＳ 明朝"/>
          <w:b/>
          <w:bCs/>
        </w:rPr>
        <w:endnoteReference w:id="6"/>
      </w:r>
      <w:r w:rsidRPr="003C2A36">
        <w:rPr>
          <w:rFonts w:ascii="ＭＳ 明朝" w:eastAsia="ＭＳ 明朝" w:hAnsi="ＭＳ 明朝"/>
        </w:rPr>
        <w:t>に</w:t>
      </w:r>
      <w:r w:rsidR="00B24710" w:rsidRPr="003C2A36">
        <w:rPr>
          <w:rFonts w:ascii="ＭＳ 明朝" w:eastAsia="ＭＳ 明朝" w:hAnsi="ＭＳ 明朝" w:hint="eastAsia"/>
        </w:rPr>
        <w:t>際して</w:t>
      </w:r>
      <w:r w:rsidRPr="003C2A36">
        <w:rPr>
          <w:rFonts w:ascii="ＭＳ 明朝" w:eastAsia="ＭＳ 明朝" w:hAnsi="ＭＳ 明朝"/>
        </w:rPr>
        <w:t>、</w:t>
      </w:r>
      <w:r w:rsidR="00B24710" w:rsidRPr="003C2A36">
        <w:rPr>
          <w:rFonts w:ascii="ＭＳ 明朝" w:eastAsia="ＭＳ 明朝" w:hAnsi="ＭＳ 明朝"/>
        </w:rPr>
        <w:t>障害のある子どもの進化する能力と</w:t>
      </w:r>
      <w:r w:rsidRPr="003C2A36">
        <w:rPr>
          <w:rFonts w:ascii="ＭＳ 明朝" w:eastAsia="ＭＳ 明朝" w:hAnsi="ＭＳ 明朝"/>
        </w:rPr>
        <w:t>障害のある子どもの</w:t>
      </w:r>
      <w:r w:rsidR="00B24710" w:rsidRPr="003C2A36">
        <w:rPr>
          <w:rFonts w:ascii="ＭＳ 明朝" w:eastAsia="ＭＳ 明朝" w:hAnsi="ＭＳ 明朝" w:hint="eastAsia"/>
        </w:rPr>
        <w:t>アイデンティティ</w:t>
      </w:r>
      <w:r w:rsidRPr="003C2A36">
        <w:rPr>
          <w:rFonts w:ascii="ＭＳ 明朝" w:eastAsia="ＭＳ 明朝" w:hAnsi="ＭＳ 明朝"/>
        </w:rPr>
        <w:t>を保持する権利を考慮に入れる法的</w:t>
      </w:r>
      <w:r w:rsidR="00B24710" w:rsidRPr="003C2A36">
        <w:rPr>
          <w:rFonts w:ascii="ＭＳ 明朝" w:eastAsia="ＭＳ 明朝" w:hAnsi="ＭＳ 明朝" w:hint="eastAsia"/>
        </w:rPr>
        <w:t>責任を</w:t>
      </w:r>
      <w:r w:rsidRPr="003C2A36">
        <w:rPr>
          <w:rFonts w:ascii="ＭＳ 明朝" w:eastAsia="ＭＳ 明朝" w:hAnsi="ＭＳ 明朝"/>
        </w:rPr>
        <w:t>採択する</w:t>
      </w:r>
      <w:r w:rsidR="00E614F0">
        <w:rPr>
          <w:rFonts w:ascii="ＭＳ 明朝" w:eastAsia="ＭＳ 明朝" w:hAnsi="ＭＳ 明朝" w:hint="eastAsia"/>
        </w:rPr>
        <w:t>こと</w:t>
      </w:r>
      <w:r w:rsidRPr="003C2A36">
        <w:rPr>
          <w:rFonts w:ascii="ＭＳ 明朝" w:eastAsia="ＭＳ 明朝" w:hAnsi="ＭＳ 明朝"/>
        </w:rPr>
        <w:t>。(15/17.12</w:t>
      </w:r>
      <w:r w:rsidR="00B24710" w:rsidRPr="003C2A36">
        <w:rPr>
          <w:rFonts w:ascii="ＭＳ 明朝" w:eastAsia="ＭＳ 明朝" w:hAnsi="ＭＳ 明朝" w:hint="eastAsia"/>
        </w:rPr>
        <w:t>に同じ</w:t>
      </w:r>
      <w:r w:rsidRPr="003C2A36">
        <w:rPr>
          <w:rFonts w:ascii="ＭＳ 明朝" w:eastAsia="ＭＳ 明朝" w:hAnsi="ＭＳ 明朝"/>
        </w:rPr>
        <w:t>)</w:t>
      </w:r>
    </w:p>
    <w:p w14:paraId="3BE1A22C" w14:textId="2560F6CD" w:rsidR="006C12FF" w:rsidRPr="003C2A36" w:rsidRDefault="006C12FF" w:rsidP="006C12FF">
      <w:pPr>
        <w:rPr>
          <w:rFonts w:ascii="ＭＳ 明朝" w:eastAsia="ＭＳ 明朝" w:hAnsi="ＭＳ 明朝"/>
        </w:rPr>
      </w:pPr>
      <w:r w:rsidRPr="003C2A36">
        <w:rPr>
          <w:rFonts w:ascii="ＭＳ 明朝" w:eastAsia="ＭＳ 明朝" w:hAnsi="ＭＳ 明朝"/>
          <w:b/>
          <w:bCs/>
        </w:rPr>
        <w:t xml:space="preserve">7.6 </w:t>
      </w:r>
      <w:r w:rsidRPr="003C2A36">
        <w:rPr>
          <w:rFonts w:ascii="ＭＳ 明朝" w:eastAsia="ＭＳ 明朝" w:hAnsi="ＭＳ 明朝"/>
        </w:rPr>
        <w:t>子どもに関するすべての部門で収集された統計やデータは適切に</w:t>
      </w:r>
      <w:r w:rsidR="00B24710" w:rsidRPr="003C2A36">
        <w:rPr>
          <w:rFonts w:ascii="ＭＳ 明朝" w:eastAsia="ＭＳ 明朝" w:hAnsi="ＭＳ 明朝" w:hint="eastAsia"/>
        </w:rPr>
        <w:t>分類</w:t>
      </w:r>
      <w:r w:rsidRPr="003C2A36">
        <w:rPr>
          <w:rFonts w:ascii="ＭＳ 明朝" w:eastAsia="ＭＳ 明朝" w:hAnsi="ＭＳ 明朝"/>
        </w:rPr>
        <w:t>集計</w:t>
      </w:r>
      <w:r w:rsidR="00384E1D" w:rsidRPr="003C2A36">
        <w:rPr>
          <w:rStyle w:val="a9"/>
          <w:rFonts w:ascii="ＭＳ 明朝" w:eastAsia="ＭＳ 明朝" w:hAnsi="ＭＳ 明朝"/>
          <w:b/>
          <w:bCs/>
        </w:rPr>
        <w:endnoteReference w:id="7"/>
      </w:r>
      <w:r w:rsidRPr="003C2A36">
        <w:rPr>
          <w:rFonts w:ascii="ＭＳ 明朝" w:eastAsia="ＭＳ 明朝" w:hAnsi="ＭＳ 明朝"/>
        </w:rPr>
        <w:t>されており、アクセス可能な形式で公開されている</w:t>
      </w:r>
      <w:r w:rsidR="00E614F0">
        <w:rPr>
          <w:rFonts w:ascii="ＭＳ 明朝" w:eastAsia="ＭＳ 明朝" w:hAnsi="ＭＳ 明朝" w:hint="eastAsia"/>
        </w:rPr>
        <w:t>こと</w:t>
      </w:r>
      <w:r w:rsidRPr="003C2A36">
        <w:rPr>
          <w:rFonts w:ascii="ＭＳ 明朝" w:eastAsia="ＭＳ 明朝" w:hAnsi="ＭＳ 明朝"/>
        </w:rPr>
        <w:t>。</w:t>
      </w:r>
    </w:p>
    <w:p w14:paraId="5A174694" w14:textId="13E8E347" w:rsidR="006C12FF" w:rsidRPr="003C2A36" w:rsidRDefault="006C12FF" w:rsidP="006C12FF">
      <w:pPr>
        <w:rPr>
          <w:rFonts w:ascii="ＭＳ 明朝" w:eastAsia="ＭＳ 明朝" w:hAnsi="ＭＳ 明朝"/>
        </w:rPr>
      </w:pPr>
      <w:r w:rsidRPr="003C2A36">
        <w:rPr>
          <w:rFonts w:ascii="ＭＳ 明朝" w:eastAsia="ＭＳ 明朝" w:hAnsi="ＭＳ 明朝"/>
          <w:b/>
          <w:bCs/>
        </w:rPr>
        <w:t>7.7</w:t>
      </w:r>
      <w:r w:rsidRPr="003C2A36">
        <w:rPr>
          <w:rFonts w:ascii="ＭＳ 明朝" w:eastAsia="ＭＳ 明朝" w:hAnsi="ＭＳ 明朝"/>
        </w:rPr>
        <w:t xml:space="preserve"> 障害のある子どもが苦情を申し立てることができる、効果的で利用しやすい苦情</w:t>
      </w:r>
      <w:r w:rsidR="00F60DAE" w:rsidRPr="003C2A36">
        <w:rPr>
          <w:rFonts w:ascii="ＭＳ 明朝" w:eastAsia="ＭＳ 明朝" w:hAnsi="ＭＳ 明朝" w:hint="eastAsia"/>
        </w:rPr>
        <w:t>解決</w:t>
      </w:r>
      <w:r w:rsidR="00B24710" w:rsidRPr="003C2A36">
        <w:rPr>
          <w:rFonts w:ascii="ＭＳ 明朝" w:eastAsia="ＭＳ 明朝" w:hAnsi="ＭＳ 明朝" w:hint="eastAsia"/>
        </w:rPr>
        <w:t>の仕組み</w:t>
      </w:r>
      <w:r w:rsidRPr="003C2A36">
        <w:rPr>
          <w:rFonts w:ascii="ＭＳ 明朝" w:eastAsia="ＭＳ 明朝" w:hAnsi="ＭＳ 明朝"/>
        </w:rPr>
        <w:t>が利用可能である</w:t>
      </w:r>
      <w:r w:rsidR="00E614F0">
        <w:rPr>
          <w:rFonts w:ascii="ＭＳ 明朝" w:eastAsia="ＭＳ 明朝" w:hAnsi="ＭＳ 明朝" w:hint="eastAsia"/>
        </w:rPr>
        <w:t>こと</w:t>
      </w:r>
      <w:r w:rsidRPr="003C2A36">
        <w:rPr>
          <w:rFonts w:ascii="ＭＳ 明朝" w:eastAsia="ＭＳ 明朝" w:hAnsi="ＭＳ 明朝"/>
        </w:rPr>
        <w:t>。</w:t>
      </w:r>
    </w:p>
    <w:p w14:paraId="103FD6DA" w14:textId="6863D53C" w:rsidR="0088176F" w:rsidRPr="003C2A36" w:rsidRDefault="006C12FF" w:rsidP="006C12FF">
      <w:pPr>
        <w:rPr>
          <w:rFonts w:ascii="ＭＳ 明朝" w:eastAsia="ＭＳ 明朝" w:hAnsi="ＭＳ 明朝"/>
        </w:rPr>
      </w:pPr>
      <w:r w:rsidRPr="003C2A36">
        <w:rPr>
          <w:rFonts w:ascii="ＭＳ 明朝" w:eastAsia="ＭＳ 明朝" w:hAnsi="ＭＳ 明朝"/>
          <w:b/>
          <w:bCs/>
        </w:rPr>
        <w:t>7.8</w:t>
      </w:r>
      <w:r w:rsidRPr="003C2A36">
        <w:rPr>
          <w:rFonts w:ascii="ＭＳ 明朝" w:eastAsia="ＭＳ 明朝" w:hAnsi="ＭＳ 明朝"/>
        </w:rPr>
        <w:t xml:space="preserve"> 立法及び政策の設計、実施、</w:t>
      </w:r>
      <w:r w:rsidR="00B24710" w:rsidRPr="003C2A36">
        <w:rPr>
          <w:rFonts w:ascii="ＭＳ 明朝" w:eastAsia="ＭＳ 明朝" w:hAnsi="ＭＳ 明朝" w:hint="eastAsia"/>
        </w:rPr>
        <w:t>監視</w:t>
      </w:r>
      <w:r w:rsidRPr="003C2A36">
        <w:rPr>
          <w:rFonts w:ascii="ＭＳ 明朝" w:eastAsia="ＭＳ 明朝" w:hAnsi="ＭＳ 明朝"/>
        </w:rPr>
        <w:t>及び評価に</w:t>
      </w:r>
      <w:r w:rsidR="00977102" w:rsidRPr="003C2A36">
        <w:rPr>
          <w:rFonts w:ascii="ＭＳ 明朝" w:eastAsia="ＭＳ 明朝" w:hAnsi="ＭＳ 明朝" w:hint="eastAsia"/>
        </w:rPr>
        <w:t>、</w:t>
      </w:r>
      <w:r w:rsidRPr="003C2A36">
        <w:rPr>
          <w:rFonts w:ascii="ＭＳ 明朝" w:eastAsia="ＭＳ 明朝" w:hAnsi="ＭＳ 明朝"/>
        </w:rPr>
        <w:t>障害のある子どもを含め</w:t>
      </w:r>
      <w:r w:rsidR="00F65080" w:rsidRPr="003C2A36">
        <w:rPr>
          <w:rFonts w:ascii="ＭＳ 明朝" w:eastAsia="ＭＳ 明朝" w:hAnsi="ＭＳ 明朝" w:hint="eastAsia"/>
        </w:rPr>
        <w:t>た</w:t>
      </w:r>
      <w:r w:rsidRPr="003C2A36">
        <w:rPr>
          <w:rFonts w:ascii="ＭＳ 明朝" w:eastAsia="ＭＳ 明朝" w:hAnsi="ＭＳ 明朝"/>
        </w:rPr>
        <w:t>最善の利益</w:t>
      </w:r>
      <w:r w:rsidR="00B24710" w:rsidRPr="003C2A36">
        <w:rPr>
          <w:rFonts w:ascii="ＭＳ 明朝" w:eastAsia="ＭＳ 明朝" w:hAnsi="ＭＳ 明朝" w:hint="eastAsia"/>
        </w:rPr>
        <w:t>の</w:t>
      </w:r>
      <w:r w:rsidRPr="003C2A36">
        <w:rPr>
          <w:rFonts w:ascii="ＭＳ 明朝" w:eastAsia="ＭＳ 明朝" w:hAnsi="ＭＳ 明朝"/>
        </w:rPr>
        <w:t>評価を統合するための</w:t>
      </w:r>
      <w:r w:rsidR="00B24710" w:rsidRPr="003C2A36">
        <w:rPr>
          <w:rFonts w:ascii="ＭＳ 明朝" w:eastAsia="ＭＳ 明朝" w:hAnsi="ＭＳ 明朝"/>
        </w:rPr>
        <w:t>当局の</w:t>
      </w:r>
      <w:r w:rsidRPr="003C2A36">
        <w:rPr>
          <w:rFonts w:ascii="ＭＳ 明朝" w:eastAsia="ＭＳ 明朝" w:hAnsi="ＭＳ 明朝"/>
        </w:rPr>
        <w:t>規則、</w:t>
      </w:r>
      <w:r w:rsidR="00B24710" w:rsidRPr="003C2A36">
        <w:rPr>
          <w:rFonts w:ascii="ＭＳ 明朝" w:eastAsia="ＭＳ 明朝" w:hAnsi="ＭＳ 明朝" w:hint="eastAsia"/>
        </w:rPr>
        <w:t>手順</w:t>
      </w:r>
      <w:r w:rsidRPr="003C2A36">
        <w:rPr>
          <w:rFonts w:ascii="ＭＳ 明朝" w:eastAsia="ＭＳ 明朝" w:hAnsi="ＭＳ 明朝"/>
        </w:rPr>
        <w:t>、及び</w:t>
      </w:r>
      <w:r w:rsidR="00B24710" w:rsidRPr="003C2A36">
        <w:rPr>
          <w:rFonts w:ascii="ＭＳ 明朝" w:eastAsia="ＭＳ 明朝" w:hAnsi="ＭＳ 明朝" w:hint="eastAsia"/>
        </w:rPr>
        <w:t>指針</w:t>
      </w:r>
      <w:r w:rsidRPr="003C2A36">
        <w:rPr>
          <w:rFonts w:ascii="ＭＳ 明朝" w:eastAsia="ＭＳ 明朝" w:hAnsi="ＭＳ 明朝"/>
        </w:rPr>
        <w:t>を採択する</w:t>
      </w:r>
      <w:r w:rsidR="00E614F0">
        <w:rPr>
          <w:rFonts w:ascii="ＭＳ 明朝" w:eastAsia="ＭＳ 明朝" w:hAnsi="ＭＳ 明朝" w:hint="eastAsia"/>
        </w:rPr>
        <w:t>こと</w:t>
      </w:r>
      <w:r w:rsidR="00384E1D" w:rsidRPr="003C2A36">
        <w:rPr>
          <w:rStyle w:val="a9"/>
          <w:rFonts w:ascii="ＭＳ 明朝" w:eastAsia="ＭＳ 明朝" w:hAnsi="ＭＳ 明朝"/>
          <w:b/>
          <w:bCs/>
        </w:rPr>
        <w:endnoteReference w:id="8"/>
      </w:r>
      <w:r w:rsidRPr="003C2A36">
        <w:rPr>
          <w:rFonts w:ascii="ＭＳ 明朝" w:eastAsia="ＭＳ 明朝" w:hAnsi="ＭＳ 明朝"/>
        </w:rPr>
        <w:t>。</w:t>
      </w:r>
    </w:p>
    <w:p w14:paraId="4F45E832" w14:textId="58F852B6" w:rsidR="006C12FF" w:rsidRPr="003C2A36" w:rsidRDefault="006C12FF" w:rsidP="006C12FF">
      <w:pPr>
        <w:rPr>
          <w:rFonts w:ascii="ＭＳ 明朝" w:eastAsia="ＭＳ 明朝" w:hAnsi="ＭＳ 明朝"/>
        </w:rPr>
      </w:pPr>
      <w:r w:rsidRPr="003C2A36">
        <w:rPr>
          <w:rFonts w:ascii="ＭＳ 明朝" w:eastAsia="ＭＳ 明朝" w:hAnsi="ＭＳ 明朝"/>
          <w:b/>
          <w:bCs/>
        </w:rPr>
        <w:t>7.9</w:t>
      </w:r>
      <w:r w:rsidRPr="003C2A36">
        <w:rPr>
          <w:rFonts w:ascii="ＭＳ 明朝" w:eastAsia="ＭＳ 明朝" w:hAnsi="ＭＳ 明朝"/>
        </w:rPr>
        <w:t xml:space="preserve"> 以下を促進するための規則、</w:t>
      </w:r>
      <w:r w:rsidR="00F65080" w:rsidRPr="003C2A36">
        <w:rPr>
          <w:rFonts w:ascii="ＭＳ 明朝" w:eastAsia="ＭＳ 明朝" w:hAnsi="ＭＳ 明朝" w:hint="eastAsia"/>
        </w:rPr>
        <w:t>手順</w:t>
      </w:r>
      <w:r w:rsidRPr="003C2A36">
        <w:rPr>
          <w:rFonts w:ascii="ＭＳ 明朝" w:eastAsia="ＭＳ 明朝" w:hAnsi="ＭＳ 明朝"/>
        </w:rPr>
        <w:t>、その他の措置を採択する</w:t>
      </w:r>
      <w:r w:rsidR="00E614F0">
        <w:rPr>
          <w:rFonts w:ascii="ＭＳ 明朝" w:eastAsia="ＭＳ 明朝" w:hAnsi="ＭＳ 明朝" w:hint="eastAsia"/>
        </w:rPr>
        <w:t>こと</w:t>
      </w:r>
      <w:r w:rsidRPr="003C2A36">
        <w:rPr>
          <w:rFonts w:ascii="ＭＳ 明朝" w:eastAsia="ＭＳ 明朝" w:hAnsi="ＭＳ 明朝"/>
        </w:rPr>
        <w:t>。</w:t>
      </w:r>
    </w:p>
    <w:p w14:paraId="47E9A087" w14:textId="5A25D266" w:rsidR="006C12FF" w:rsidRPr="003C2A36" w:rsidRDefault="006C12FF" w:rsidP="00F65080">
      <w:pPr>
        <w:ind w:leftChars="337" w:left="708"/>
        <w:rPr>
          <w:rFonts w:ascii="ＭＳ 明朝" w:eastAsia="ＭＳ 明朝" w:hAnsi="ＭＳ 明朝"/>
        </w:rPr>
      </w:pPr>
      <w:r w:rsidRPr="003C2A36">
        <w:rPr>
          <w:rFonts w:ascii="ＭＳ 明朝" w:eastAsia="ＭＳ 明朝" w:hAnsi="ＭＳ 明朝"/>
        </w:rPr>
        <w:t>a) 子どもが主導する組織や</w:t>
      </w:r>
      <w:r w:rsidR="00F65080" w:rsidRPr="003C2A36">
        <w:rPr>
          <w:rFonts w:ascii="ＭＳ 明朝" w:eastAsia="ＭＳ 明朝" w:hAnsi="ＭＳ 明朝" w:hint="eastAsia"/>
        </w:rPr>
        <w:t>活動</w:t>
      </w:r>
      <w:r w:rsidRPr="003C2A36">
        <w:rPr>
          <w:rFonts w:ascii="ＭＳ 明朝" w:eastAsia="ＭＳ 明朝" w:hAnsi="ＭＳ 明朝"/>
        </w:rPr>
        <w:t>に障害のある子どもを含める</w:t>
      </w:r>
      <w:r w:rsidR="00AD5E87" w:rsidRPr="003C2A36">
        <w:rPr>
          <w:rFonts w:ascii="ＭＳ 明朝" w:eastAsia="ＭＳ 明朝" w:hAnsi="ＭＳ 明朝" w:hint="eastAsia"/>
        </w:rPr>
        <w:t>こと</w:t>
      </w:r>
    </w:p>
    <w:p w14:paraId="68C03721" w14:textId="76844D1B" w:rsidR="006C12FF" w:rsidRPr="003C2A36" w:rsidRDefault="006C12FF" w:rsidP="00F65080">
      <w:pPr>
        <w:ind w:leftChars="337" w:left="708"/>
        <w:rPr>
          <w:rFonts w:ascii="ＭＳ 明朝" w:eastAsia="ＭＳ 明朝" w:hAnsi="ＭＳ 明朝"/>
        </w:rPr>
      </w:pPr>
      <w:r w:rsidRPr="003C2A36">
        <w:rPr>
          <w:rFonts w:ascii="ＭＳ 明朝" w:eastAsia="ＭＳ 明朝" w:hAnsi="ＭＳ 明朝"/>
        </w:rPr>
        <w:t>b) 障害のある子どもや若者が主導する組織や</w:t>
      </w:r>
      <w:r w:rsidR="00F65080" w:rsidRPr="003C2A36">
        <w:rPr>
          <w:rFonts w:ascii="ＭＳ 明朝" w:eastAsia="ＭＳ 明朝" w:hAnsi="ＭＳ 明朝" w:hint="eastAsia"/>
        </w:rPr>
        <w:t>活動</w:t>
      </w:r>
      <w:r w:rsidRPr="003C2A36">
        <w:rPr>
          <w:rFonts w:ascii="ＭＳ 明朝" w:eastAsia="ＭＳ 明朝" w:hAnsi="ＭＳ 明朝"/>
        </w:rPr>
        <w:t>の開発と支援</w:t>
      </w:r>
    </w:p>
    <w:p w14:paraId="310FCFE5" w14:textId="4989E9E2" w:rsidR="006C12FF" w:rsidRPr="003C2A36" w:rsidRDefault="006C12FF" w:rsidP="006C12FF">
      <w:pPr>
        <w:rPr>
          <w:rFonts w:ascii="ＭＳ 明朝" w:eastAsia="ＭＳ 明朝" w:hAnsi="ＭＳ 明朝"/>
        </w:rPr>
      </w:pPr>
      <w:r w:rsidRPr="003C2A36">
        <w:rPr>
          <w:rFonts w:ascii="ＭＳ 明朝" w:eastAsia="ＭＳ 明朝" w:hAnsi="ＭＳ 明朝"/>
          <w:b/>
          <w:bCs/>
        </w:rPr>
        <w:t>7.10</w:t>
      </w:r>
      <w:r w:rsidRPr="003C2A36">
        <w:rPr>
          <w:rFonts w:ascii="ＭＳ 明朝" w:eastAsia="ＭＳ 明朝" w:hAnsi="ＭＳ 明朝"/>
        </w:rPr>
        <w:t xml:space="preserve"> 子どもの意見を求め、相談し、積極的に参加させるための、年齢、障害</w:t>
      </w:r>
      <w:r w:rsidR="00F65080" w:rsidRPr="003C2A36">
        <w:rPr>
          <w:rFonts w:ascii="ＭＳ 明朝" w:eastAsia="ＭＳ 明朝" w:hAnsi="ＭＳ 明朝" w:hint="eastAsia"/>
        </w:rPr>
        <w:t>および</w:t>
      </w:r>
      <w:r w:rsidRPr="003C2A36">
        <w:rPr>
          <w:rFonts w:ascii="ＭＳ 明朝" w:eastAsia="ＭＳ 明朝" w:hAnsi="ＭＳ 明朝"/>
        </w:rPr>
        <w:t>文化的に</w:t>
      </w:r>
      <w:r w:rsidR="00F65080" w:rsidRPr="003C2A36">
        <w:rPr>
          <w:rFonts w:ascii="ＭＳ 明朝" w:eastAsia="ＭＳ 明朝" w:hAnsi="ＭＳ 明朝" w:hint="eastAsia"/>
        </w:rPr>
        <w:t>ふさわしい</w:t>
      </w:r>
      <w:r w:rsidRPr="003C2A36">
        <w:rPr>
          <w:rFonts w:ascii="ＭＳ 明朝" w:eastAsia="ＭＳ 明朝" w:hAnsi="ＭＳ 明朝"/>
        </w:rPr>
        <w:t>支援の提供</w:t>
      </w:r>
      <w:r w:rsidR="00AD5E87" w:rsidRPr="003C2A36">
        <w:rPr>
          <w:rFonts w:ascii="ＭＳ 明朝" w:eastAsia="ＭＳ 明朝" w:hAnsi="ＭＳ 明朝" w:hint="eastAsia"/>
        </w:rPr>
        <w:t>に関する</w:t>
      </w:r>
      <w:r w:rsidRPr="003C2A36">
        <w:rPr>
          <w:rFonts w:ascii="ＭＳ 明朝" w:eastAsia="ＭＳ 明朝" w:hAnsi="ＭＳ 明朝"/>
        </w:rPr>
        <w:t>当局</w:t>
      </w:r>
      <w:r w:rsidR="00AD5E87" w:rsidRPr="003C2A36">
        <w:rPr>
          <w:rFonts w:ascii="ＭＳ 明朝" w:eastAsia="ＭＳ 明朝" w:hAnsi="ＭＳ 明朝" w:hint="eastAsia"/>
        </w:rPr>
        <w:t>のための</w:t>
      </w:r>
      <w:r w:rsidRPr="003C2A36">
        <w:rPr>
          <w:rFonts w:ascii="ＭＳ 明朝" w:eastAsia="ＭＳ 明朝" w:hAnsi="ＭＳ 明朝"/>
        </w:rPr>
        <w:t>規則、</w:t>
      </w:r>
      <w:r w:rsidR="00F65080" w:rsidRPr="003C2A36">
        <w:rPr>
          <w:rFonts w:ascii="ＭＳ 明朝" w:eastAsia="ＭＳ 明朝" w:hAnsi="ＭＳ 明朝" w:hint="eastAsia"/>
        </w:rPr>
        <w:t>手順</w:t>
      </w:r>
      <w:r w:rsidRPr="003C2A36">
        <w:rPr>
          <w:rFonts w:ascii="ＭＳ 明朝" w:eastAsia="ＭＳ 明朝" w:hAnsi="ＭＳ 明朝"/>
        </w:rPr>
        <w:t>、</w:t>
      </w:r>
      <w:r w:rsidR="00F65080" w:rsidRPr="003C2A36">
        <w:rPr>
          <w:rFonts w:ascii="ＭＳ 明朝" w:eastAsia="ＭＳ 明朝" w:hAnsi="ＭＳ 明朝" w:hint="eastAsia"/>
        </w:rPr>
        <w:t>指針</w:t>
      </w:r>
      <w:r w:rsidRPr="003C2A36">
        <w:rPr>
          <w:rFonts w:ascii="ＭＳ 明朝" w:eastAsia="ＭＳ 明朝" w:hAnsi="ＭＳ 明朝"/>
        </w:rPr>
        <w:t>を採択する</w:t>
      </w:r>
      <w:r w:rsidR="00E614F0">
        <w:rPr>
          <w:rFonts w:ascii="ＭＳ 明朝" w:eastAsia="ＭＳ 明朝" w:hAnsi="ＭＳ 明朝" w:hint="eastAsia"/>
        </w:rPr>
        <w:t>こと</w:t>
      </w:r>
      <w:r w:rsidRPr="003C2A36">
        <w:rPr>
          <w:rFonts w:ascii="ＭＳ 明朝" w:eastAsia="ＭＳ 明朝" w:hAnsi="ＭＳ 明朝"/>
        </w:rPr>
        <w:t>。</w:t>
      </w:r>
    </w:p>
    <w:p w14:paraId="46A7550A" w14:textId="77777777" w:rsidR="006C12FF" w:rsidRPr="003C2A36" w:rsidRDefault="006C12FF" w:rsidP="006C12FF">
      <w:pPr>
        <w:rPr>
          <w:rFonts w:ascii="ＭＳ 明朝" w:eastAsia="ＭＳ 明朝" w:hAnsi="ＭＳ 明朝"/>
        </w:rPr>
      </w:pPr>
    </w:p>
    <w:p w14:paraId="1C763A1A" w14:textId="77777777" w:rsidR="006C12FF" w:rsidRPr="003C2A36" w:rsidRDefault="006C12FF" w:rsidP="006C12FF">
      <w:pPr>
        <w:rPr>
          <w:rFonts w:ascii="ＭＳ 明朝" w:eastAsia="ＭＳ 明朝" w:hAnsi="ＭＳ 明朝"/>
          <w:b/>
          <w:bCs/>
        </w:rPr>
      </w:pPr>
      <w:r w:rsidRPr="003C2A36">
        <w:rPr>
          <w:rFonts w:ascii="ＭＳ 明朝" w:eastAsia="ＭＳ 明朝" w:hAnsi="ＭＳ 明朝" w:hint="eastAsia"/>
          <w:b/>
          <w:bCs/>
        </w:rPr>
        <w:t>プロセス指標</w:t>
      </w:r>
    </w:p>
    <w:p w14:paraId="7E9FA646" w14:textId="508F5596" w:rsidR="006C12FF" w:rsidRPr="003C2A36" w:rsidRDefault="006C12FF" w:rsidP="006C12FF">
      <w:pPr>
        <w:rPr>
          <w:rFonts w:ascii="ＭＳ 明朝" w:eastAsia="ＭＳ 明朝" w:hAnsi="ＭＳ 明朝"/>
        </w:rPr>
      </w:pPr>
      <w:r w:rsidRPr="003C2A36">
        <w:rPr>
          <w:rFonts w:ascii="ＭＳ 明朝" w:eastAsia="ＭＳ 明朝" w:hAnsi="ＭＳ 明朝"/>
          <w:b/>
          <w:bCs/>
        </w:rPr>
        <w:lastRenderedPageBreak/>
        <w:t>7.11</w:t>
      </w:r>
      <w:r w:rsidRPr="003C2A36">
        <w:rPr>
          <w:rFonts w:ascii="ＭＳ 明朝" w:eastAsia="ＭＳ 明朝" w:hAnsi="ＭＳ 明朝"/>
        </w:rPr>
        <w:t xml:space="preserve"> 障害のある</w:t>
      </w:r>
      <w:r w:rsidR="0005605A" w:rsidRPr="003C2A36">
        <w:rPr>
          <w:rFonts w:ascii="ＭＳ 明朝" w:eastAsia="ＭＳ 明朝" w:hAnsi="ＭＳ 明朝" w:hint="eastAsia"/>
        </w:rPr>
        <w:t>少女</w:t>
      </w:r>
      <w:r w:rsidRPr="003C2A36">
        <w:rPr>
          <w:rFonts w:ascii="ＭＳ 明朝" w:eastAsia="ＭＳ 明朝" w:hAnsi="ＭＳ 明朝"/>
        </w:rPr>
        <w:t>と少年に明確に言及している、子どもと</w:t>
      </w:r>
      <w:r w:rsidR="00C1600E" w:rsidRPr="003C2A36">
        <w:rPr>
          <w:rFonts w:ascii="ＭＳ 明朝" w:eastAsia="ＭＳ 明朝" w:hAnsi="ＭＳ 明朝" w:hint="eastAsia"/>
        </w:rPr>
        <w:t>若者</w:t>
      </w:r>
      <w:r w:rsidRPr="003C2A36">
        <w:rPr>
          <w:rFonts w:ascii="ＭＳ 明朝" w:eastAsia="ＭＳ 明朝" w:hAnsi="ＭＳ 明朝"/>
        </w:rPr>
        <w:t>に関する法律、国家行動計画、戦略の数と割合。</w:t>
      </w:r>
    </w:p>
    <w:p w14:paraId="4DBAB96D" w14:textId="0BE91507" w:rsidR="006C12FF" w:rsidRPr="003C2A36" w:rsidRDefault="006C12FF" w:rsidP="006C12FF">
      <w:pPr>
        <w:rPr>
          <w:rFonts w:ascii="ＭＳ 明朝" w:eastAsia="ＭＳ 明朝" w:hAnsi="ＭＳ 明朝"/>
        </w:rPr>
      </w:pPr>
      <w:r w:rsidRPr="003C2A36">
        <w:rPr>
          <w:rFonts w:ascii="ＭＳ 明朝" w:eastAsia="ＭＳ 明朝" w:hAnsi="ＭＳ 明朝"/>
          <w:b/>
          <w:bCs/>
        </w:rPr>
        <w:t>7.12</w:t>
      </w:r>
      <w:r w:rsidRPr="003C2A36">
        <w:rPr>
          <w:rFonts w:ascii="ＭＳ 明朝" w:eastAsia="ＭＳ 明朝" w:hAnsi="ＭＳ 明朝"/>
        </w:rPr>
        <w:t xml:space="preserve"> 教育、保健および社会サービスを利用できる障害</w:t>
      </w:r>
      <w:r w:rsidR="0005605A" w:rsidRPr="003C2A36">
        <w:rPr>
          <w:rFonts w:ascii="ＭＳ 明朝" w:eastAsia="ＭＳ 明朝" w:hAnsi="ＭＳ 明朝" w:hint="eastAsia"/>
        </w:rPr>
        <w:t>のある</w:t>
      </w:r>
      <w:r w:rsidRPr="003C2A36">
        <w:rPr>
          <w:rFonts w:ascii="ＭＳ 明朝" w:eastAsia="ＭＳ 明朝" w:hAnsi="ＭＳ 明朝"/>
        </w:rPr>
        <w:t>亡命希望者および難民の子どもの割合。</w:t>
      </w:r>
      <w:r w:rsidR="0005605A" w:rsidRPr="003C2A36">
        <w:rPr>
          <w:rFonts w:ascii="ＭＳ 明朝" w:eastAsia="ＭＳ 明朝" w:hAnsi="ＭＳ 明朝" w:hint="eastAsia"/>
        </w:rPr>
        <w:t>性別、年齢、障害、移民の地位およびサービス分野別に集計。</w:t>
      </w:r>
    </w:p>
    <w:p w14:paraId="0F6856F4" w14:textId="2BB4DFD7" w:rsidR="006C12FF" w:rsidRPr="003C2A36" w:rsidRDefault="006C12FF" w:rsidP="006C12FF">
      <w:pPr>
        <w:rPr>
          <w:rFonts w:ascii="ＭＳ 明朝" w:eastAsia="ＭＳ 明朝" w:hAnsi="ＭＳ 明朝"/>
        </w:rPr>
      </w:pPr>
      <w:r w:rsidRPr="003C2A36">
        <w:rPr>
          <w:rFonts w:ascii="ＭＳ 明朝" w:eastAsia="ＭＳ 明朝" w:hAnsi="ＭＳ 明朝"/>
          <w:b/>
          <w:bCs/>
        </w:rPr>
        <w:t xml:space="preserve">7.13 </w:t>
      </w:r>
      <w:r w:rsidRPr="003C2A36">
        <w:rPr>
          <w:rFonts w:ascii="ＭＳ 明朝" w:eastAsia="ＭＳ 明朝" w:hAnsi="ＭＳ 明朝"/>
        </w:rPr>
        <w:t>出生が市民当局に登録されている5歳未満の子どもの割合</w:t>
      </w:r>
      <w:r w:rsidR="00C35568" w:rsidRPr="003C2A36">
        <w:rPr>
          <w:rFonts w:ascii="ＭＳ 明朝" w:eastAsia="ＭＳ 明朝" w:hAnsi="ＭＳ 明朝" w:hint="eastAsia"/>
        </w:rPr>
        <w:t>。</w:t>
      </w:r>
      <w:r w:rsidRPr="003C2A36">
        <w:rPr>
          <w:rFonts w:ascii="ＭＳ 明朝" w:eastAsia="ＭＳ 明朝" w:hAnsi="ＭＳ 明朝"/>
        </w:rPr>
        <w:t>年齢（SDG指標16.9.1）、性</w:t>
      </w:r>
      <w:r w:rsidR="00C1600E" w:rsidRPr="003C2A36">
        <w:rPr>
          <w:rFonts w:ascii="ＭＳ 明朝" w:eastAsia="ＭＳ 明朝" w:hAnsi="ＭＳ 明朝" w:hint="eastAsia"/>
        </w:rPr>
        <w:t>別</w:t>
      </w:r>
      <w:r w:rsidRPr="003C2A36">
        <w:rPr>
          <w:rFonts w:ascii="ＭＳ 明朝" w:eastAsia="ＭＳ 明朝" w:hAnsi="ＭＳ 明朝"/>
        </w:rPr>
        <w:t>および障害別に集計。</w:t>
      </w:r>
    </w:p>
    <w:p w14:paraId="30DC85A4" w14:textId="25D34E6F" w:rsidR="006C12FF" w:rsidRPr="003C2A36" w:rsidRDefault="006C12FF" w:rsidP="006C12FF">
      <w:pPr>
        <w:rPr>
          <w:rFonts w:ascii="ＭＳ 明朝" w:eastAsia="ＭＳ 明朝" w:hAnsi="ＭＳ 明朝"/>
        </w:rPr>
      </w:pPr>
      <w:r w:rsidRPr="003C2A36">
        <w:rPr>
          <w:rFonts w:ascii="ＭＳ 明朝" w:eastAsia="ＭＳ 明朝" w:hAnsi="ＭＳ 明朝"/>
          <w:b/>
          <w:bCs/>
        </w:rPr>
        <w:t>7.14</w:t>
      </w:r>
      <w:r w:rsidRPr="003C2A36">
        <w:rPr>
          <w:rFonts w:ascii="ＭＳ 明朝" w:eastAsia="ＭＳ 明朝" w:hAnsi="ＭＳ 明朝"/>
        </w:rPr>
        <w:t xml:space="preserve"> </w:t>
      </w:r>
      <w:r w:rsidR="00202795" w:rsidRPr="003C2A36">
        <w:rPr>
          <w:rFonts w:ascii="ＭＳ 明朝" w:eastAsia="ＭＳ 明朝" w:hAnsi="ＭＳ 明朝" w:hint="eastAsia"/>
        </w:rPr>
        <w:t>障害のある子どもに関する、彼らに特化したあるいは一般的な、国のすべての法律、政策、事業及びサービスの策定、実施、監視への、</w:t>
      </w:r>
      <w:r w:rsidRPr="003C2A36">
        <w:rPr>
          <w:rFonts w:ascii="ＭＳ 明朝" w:eastAsia="ＭＳ 明朝" w:hAnsi="ＭＳ 明朝"/>
        </w:rPr>
        <w:t>障害のある子どもの代表</w:t>
      </w:r>
      <w:r w:rsidR="0005605A" w:rsidRPr="003C2A36">
        <w:rPr>
          <w:rFonts w:ascii="ＭＳ 明朝" w:eastAsia="ＭＳ 明朝" w:hAnsi="ＭＳ 明朝" w:hint="eastAsia"/>
        </w:rPr>
        <w:t>を通じての参加を含め</w:t>
      </w:r>
      <w:r w:rsidRPr="003C2A36">
        <w:rPr>
          <w:rFonts w:ascii="ＭＳ 明朝" w:eastAsia="ＭＳ 明朝" w:hAnsi="ＭＳ 明朝"/>
        </w:rPr>
        <w:t>、障害のある子どもの積極的な参加を確保するために実施された協議プロセス</w:t>
      </w:r>
      <w:r w:rsidR="00C03F0C" w:rsidRPr="003C2A36">
        <w:rPr>
          <w:rStyle w:val="a9"/>
          <w:rFonts w:ascii="ＭＳ 明朝" w:eastAsia="ＭＳ 明朝" w:hAnsi="ＭＳ 明朝"/>
          <w:b/>
          <w:bCs/>
        </w:rPr>
        <w:endnoteReference w:id="9"/>
      </w:r>
      <w:r w:rsidRPr="003C2A36">
        <w:rPr>
          <w:rFonts w:ascii="ＭＳ 明朝" w:eastAsia="ＭＳ 明朝" w:hAnsi="ＭＳ 明朝"/>
        </w:rPr>
        <w:t>。</w:t>
      </w:r>
    </w:p>
    <w:p w14:paraId="16FFA47F" w14:textId="006A8C94" w:rsidR="006C12FF" w:rsidRPr="003C2A36" w:rsidRDefault="006C12FF" w:rsidP="006C12FF">
      <w:pPr>
        <w:rPr>
          <w:rFonts w:ascii="ＭＳ 明朝" w:eastAsia="ＭＳ 明朝" w:hAnsi="ＭＳ 明朝"/>
        </w:rPr>
      </w:pPr>
      <w:r w:rsidRPr="003C2A36">
        <w:rPr>
          <w:rFonts w:ascii="ＭＳ 明朝" w:eastAsia="ＭＳ 明朝" w:hAnsi="ＭＳ 明朝"/>
          <w:b/>
          <w:bCs/>
        </w:rPr>
        <w:t>7.15</w:t>
      </w:r>
      <w:r w:rsidRPr="003C2A36">
        <w:rPr>
          <w:rFonts w:ascii="ＭＳ 明朝" w:eastAsia="ＭＳ 明朝" w:hAnsi="ＭＳ 明朝"/>
        </w:rPr>
        <w:t xml:space="preserve"> 障害のある子どもや若者に関する固定観念や偏見と闘い、</w:t>
      </w:r>
      <w:r w:rsidR="00202795" w:rsidRPr="003C2A36">
        <w:rPr>
          <w:rFonts w:ascii="ＭＳ 明朝" w:eastAsia="ＭＳ 明朝" w:hAnsi="ＭＳ 明朝" w:hint="eastAsia"/>
        </w:rPr>
        <w:t>彼ら</w:t>
      </w:r>
      <w:r w:rsidRPr="003C2A36">
        <w:rPr>
          <w:rFonts w:ascii="ＭＳ 明朝" w:eastAsia="ＭＳ 明朝" w:hAnsi="ＭＳ 明朝"/>
        </w:rPr>
        <w:t>に対して行われている有害な慣行をなくすことを目的とした意識向上キャンペーン</w:t>
      </w:r>
      <w:r w:rsidR="00202795" w:rsidRPr="003C2A36">
        <w:rPr>
          <w:rFonts w:ascii="ＭＳ 明朝" w:eastAsia="ＭＳ 明朝" w:hAnsi="ＭＳ 明朝" w:hint="eastAsia"/>
        </w:rPr>
        <w:t>及び</w:t>
      </w:r>
      <w:r w:rsidRPr="003C2A36">
        <w:rPr>
          <w:rFonts w:ascii="ＭＳ 明朝" w:eastAsia="ＭＳ 明朝" w:hAnsi="ＭＳ 明朝"/>
        </w:rPr>
        <w:t>活動。</w:t>
      </w:r>
    </w:p>
    <w:p w14:paraId="68564D4A" w14:textId="40F1948C" w:rsidR="006C12FF" w:rsidRPr="003C2A36" w:rsidRDefault="006C12FF" w:rsidP="006C12FF">
      <w:pPr>
        <w:rPr>
          <w:rFonts w:ascii="ＭＳ 明朝" w:eastAsia="ＭＳ 明朝" w:hAnsi="ＭＳ 明朝"/>
        </w:rPr>
      </w:pPr>
      <w:r w:rsidRPr="003C2A36">
        <w:rPr>
          <w:rFonts w:ascii="ＭＳ 明朝" w:eastAsia="ＭＳ 明朝" w:hAnsi="ＭＳ 明朝"/>
          <w:b/>
          <w:bCs/>
        </w:rPr>
        <w:t>7.16</w:t>
      </w:r>
      <w:r w:rsidRPr="003C2A36">
        <w:rPr>
          <w:rFonts w:ascii="ＭＳ 明朝" w:eastAsia="ＭＳ 明朝" w:hAnsi="ＭＳ 明朝"/>
        </w:rPr>
        <w:t xml:space="preserve"> 各部門</w:t>
      </w:r>
      <w:r w:rsidR="00C03F0C" w:rsidRPr="003C2A36">
        <w:rPr>
          <w:rStyle w:val="a9"/>
          <w:rFonts w:ascii="ＭＳ 明朝" w:eastAsia="ＭＳ 明朝" w:hAnsi="ＭＳ 明朝"/>
          <w:b/>
          <w:bCs/>
        </w:rPr>
        <w:endnoteReference w:id="10"/>
      </w:r>
      <w:r w:rsidRPr="003C2A36">
        <w:rPr>
          <w:rFonts w:ascii="ＭＳ 明朝" w:eastAsia="ＭＳ 明朝" w:hAnsi="ＭＳ 明朝"/>
        </w:rPr>
        <w:t>における障害のある</w:t>
      </w:r>
      <w:r w:rsidR="00202795" w:rsidRPr="003C2A36">
        <w:rPr>
          <w:rFonts w:ascii="ＭＳ 明朝" w:eastAsia="ＭＳ 明朝" w:hAnsi="ＭＳ 明朝" w:hint="eastAsia"/>
        </w:rPr>
        <w:t>少女</w:t>
      </w:r>
      <w:r w:rsidRPr="003C2A36">
        <w:rPr>
          <w:rFonts w:ascii="ＭＳ 明朝" w:eastAsia="ＭＳ 明朝" w:hAnsi="ＭＳ 明朝"/>
        </w:rPr>
        <w:t>および少年に向けられた公的支出の割合</w:t>
      </w:r>
      <w:r w:rsidR="00202795" w:rsidRPr="003C2A36">
        <w:rPr>
          <w:rFonts w:ascii="ＭＳ 明朝" w:eastAsia="ＭＳ 明朝" w:hAnsi="ＭＳ 明朝" w:hint="eastAsia"/>
        </w:rPr>
        <w:t>。</w:t>
      </w:r>
      <w:r w:rsidRPr="003C2A36">
        <w:rPr>
          <w:rFonts w:ascii="ＭＳ 明朝" w:eastAsia="ＭＳ 明朝" w:hAnsi="ＭＳ 明朝"/>
        </w:rPr>
        <w:t xml:space="preserve">  </w:t>
      </w:r>
    </w:p>
    <w:p w14:paraId="51DFEFB7" w14:textId="6F493C56" w:rsidR="006C12FF" w:rsidRPr="003C2A36" w:rsidRDefault="006C12FF" w:rsidP="006C12FF">
      <w:pPr>
        <w:rPr>
          <w:rFonts w:ascii="ＭＳ 明朝" w:eastAsia="ＭＳ 明朝" w:hAnsi="ＭＳ 明朝"/>
        </w:rPr>
      </w:pPr>
      <w:r w:rsidRPr="003C2A36">
        <w:rPr>
          <w:rFonts w:ascii="ＭＳ 明朝" w:eastAsia="ＭＳ 明朝" w:hAnsi="ＭＳ 明朝"/>
          <w:b/>
          <w:bCs/>
        </w:rPr>
        <w:t>7.17</w:t>
      </w:r>
      <w:r w:rsidRPr="003C2A36">
        <w:rPr>
          <w:rFonts w:ascii="ＭＳ 明朝" w:eastAsia="ＭＳ 明朝" w:hAnsi="ＭＳ 明朝"/>
        </w:rPr>
        <w:t xml:space="preserve"> 障害のある子ども</w:t>
      </w:r>
      <w:r w:rsidR="00836496" w:rsidRPr="003C2A36">
        <w:rPr>
          <w:rFonts w:ascii="ＭＳ 明朝" w:eastAsia="ＭＳ 明朝" w:hAnsi="ＭＳ 明朝" w:hint="eastAsia"/>
        </w:rPr>
        <w:t>が</w:t>
      </w:r>
      <w:r w:rsidRPr="003C2A36">
        <w:rPr>
          <w:rFonts w:ascii="ＭＳ 明朝" w:eastAsia="ＭＳ 明朝" w:hAnsi="ＭＳ 明朝"/>
        </w:rPr>
        <w:t>完全にアクセスでき、障害のある子どもを</w:t>
      </w:r>
      <w:r w:rsidR="00836496" w:rsidRPr="003C2A36">
        <w:rPr>
          <w:rFonts w:ascii="ＭＳ 明朝" w:eastAsia="ＭＳ 明朝" w:hAnsi="ＭＳ 明朝" w:hint="eastAsia"/>
        </w:rPr>
        <w:t>含みこんでいる</w:t>
      </w:r>
      <w:r w:rsidRPr="003C2A36">
        <w:rPr>
          <w:rFonts w:ascii="ＭＳ 明朝" w:eastAsia="ＭＳ 明朝" w:hAnsi="ＭＳ 明朝"/>
        </w:rPr>
        <w:t>、子ども</w:t>
      </w:r>
      <w:r w:rsidR="00836496" w:rsidRPr="003C2A36">
        <w:rPr>
          <w:rFonts w:ascii="ＭＳ 明朝" w:eastAsia="ＭＳ 明朝" w:hAnsi="ＭＳ 明朝" w:hint="eastAsia"/>
        </w:rPr>
        <w:t>に関する、</w:t>
      </w:r>
      <w:r w:rsidRPr="003C2A36">
        <w:rPr>
          <w:rFonts w:ascii="ＭＳ 明朝" w:eastAsia="ＭＳ 明朝" w:hAnsi="ＭＳ 明朝"/>
        </w:rPr>
        <w:t>および／または子どもを対象とした、意識啓発および情報キャンペーンの割合</w:t>
      </w:r>
      <w:r w:rsidR="00836496" w:rsidRPr="003C2A36">
        <w:rPr>
          <w:rFonts w:ascii="ＭＳ 明朝" w:eastAsia="ＭＳ 明朝" w:hAnsi="ＭＳ 明朝" w:hint="eastAsia"/>
        </w:rPr>
        <w:t>。</w:t>
      </w:r>
    </w:p>
    <w:p w14:paraId="16FC2589" w14:textId="14F61FFD" w:rsidR="006C12FF" w:rsidRPr="003C2A36" w:rsidRDefault="006C12FF" w:rsidP="006C12FF">
      <w:pPr>
        <w:rPr>
          <w:rFonts w:ascii="ＭＳ 明朝" w:eastAsia="ＭＳ 明朝" w:hAnsi="ＭＳ 明朝"/>
        </w:rPr>
      </w:pPr>
      <w:r w:rsidRPr="003C2A36">
        <w:rPr>
          <w:rFonts w:ascii="ＭＳ 明朝" w:eastAsia="ＭＳ 明朝" w:hAnsi="ＭＳ 明朝"/>
          <w:b/>
          <w:bCs/>
        </w:rPr>
        <w:t>7.18</w:t>
      </w:r>
      <w:r w:rsidRPr="003C2A36">
        <w:rPr>
          <w:rFonts w:ascii="ＭＳ 明朝" w:eastAsia="ＭＳ 明朝" w:hAnsi="ＭＳ 明朝"/>
        </w:rPr>
        <w:t xml:space="preserve"> 障害のある子どもとの関わり方について研修</w:t>
      </w:r>
      <w:r w:rsidR="00C03F0C" w:rsidRPr="003C2A36">
        <w:rPr>
          <w:rStyle w:val="a9"/>
          <w:rFonts w:ascii="ＭＳ 明朝" w:eastAsia="ＭＳ 明朝" w:hAnsi="ＭＳ 明朝"/>
          <w:b/>
          <w:bCs/>
        </w:rPr>
        <w:endnoteReference w:id="11"/>
      </w:r>
      <w:r w:rsidRPr="003C2A36">
        <w:rPr>
          <w:rFonts w:ascii="ＭＳ 明朝" w:eastAsia="ＭＳ 明朝" w:hAnsi="ＭＳ 明朝"/>
        </w:rPr>
        <w:t>を受けた</w:t>
      </w:r>
      <w:r w:rsidR="00C54B39" w:rsidRPr="003C2A36">
        <w:rPr>
          <w:rFonts w:ascii="ＭＳ 明朝" w:eastAsia="ＭＳ 明朝" w:hAnsi="ＭＳ 明朝" w:hint="eastAsia"/>
        </w:rPr>
        <w:t>、</w:t>
      </w:r>
      <w:r w:rsidRPr="003C2A36">
        <w:rPr>
          <w:rFonts w:ascii="ＭＳ 明朝" w:eastAsia="ＭＳ 明朝" w:hAnsi="ＭＳ 明朝"/>
        </w:rPr>
        <w:t>子どもに関する</w:t>
      </w:r>
      <w:r w:rsidR="00836496" w:rsidRPr="003C2A36">
        <w:rPr>
          <w:rFonts w:ascii="ＭＳ 明朝" w:eastAsia="ＭＳ 明朝" w:hAnsi="ＭＳ 明朝" w:hint="eastAsia"/>
        </w:rPr>
        <w:t>事業</w:t>
      </w:r>
      <w:r w:rsidRPr="003C2A36">
        <w:rPr>
          <w:rFonts w:ascii="ＭＳ 明朝" w:eastAsia="ＭＳ 明朝" w:hAnsi="ＭＳ 明朝"/>
        </w:rPr>
        <w:t>およびサービスの提供に</w:t>
      </w:r>
      <w:r w:rsidR="00836496" w:rsidRPr="003C2A36">
        <w:rPr>
          <w:rFonts w:ascii="ＭＳ 明朝" w:eastAsia="ＭＳ 明朝" w:hAnsi="ＭＳ 明朝" w:hint="eastAsia"/>
        </w:rPr>
        <w:t>従事する</w:t>
      </w:r>
      <w:r w:rsidRPr="003C2A36">
        <w:rPr>
          <w:rFonts w:ascii="ＭＳ 明朝" w:eastAsia="ＭＳ 明朝" w:hAnsi="ＭＳ 明朝"/>
        </w:rPr>
        <w:t>スタッフの割合</w:t>
      </w:r>
      <w:r w:rsidR="00836496" w:rsidRPr="003C2A36">
        <w:rPr>
          <w:rFonts w:ascii="ＭＳ 明朝" w:eastAsia="ＭＳ 明朝" w:hAnsi="ＭＳ 明朝" w:hint="eastAsia"/>
        </w:rPr>
        <w:t>。</w:t>
      </w:r>
      <w:r w:rsidRPr="003C2A36">
        <w:rPr>
          <w:rFonts w:ascii="ＭＳ 明朝" w:eastAsia="ＭＳ 明朝" w:hAnsi="ＭＳ 明朝"/>
        </w:rPr>
        <w:t xml:space="preserve"> </w:t>
      </w:r>
    </w:p>
    <w:p w14:paraId="6238BB61" w14:textId="54FBFC98" w:rsidR="006C12FF" w:rsidRPr="003C2A36" w:rsidRDefault="006C12FF" w:rsidP="006C12FF">
      <w:pPr>
        <w:rPr>
          <w:rFonts w:ascii="ＭＳ 明朝" w:eastAsia="ＭＳ 明朝" w:hAnsi="ＭＳ 明朝"/>
        </w:rPr>
      </w:pPr>
      <w:r w:rsidRPr="003C2A36">
        <w:rPr>
          <w:rFonts w:ascii="ＭＳ 明朝" w:eastAsia="ＭＳ 明朝" w:hAnsi="ＭＳ 明朝"/>
          <w:b/>
          <w:bCs/>
        </w:rPr>
        <w:t>7.19</w:t>
      </w:r>
      <w:r w:rsidRPr="003C2A36">
        <w:rPr>
          <w:rFonts w:ascii="ＭＳ 明朝" w:eastAsia="ＭＳ 明朝" w:hAnsi="ＭＳ 明朝"/>
        </w:rPr>
        <w:t xml:space="preserve"> 障害のある</w:t>
      </w:r>
      <w:r w:rsidR="00836496" w:rsidRPr="003C2A36">
        <w:rPr>
          <w:rFonts w:ascii="ＭＳ 明朝" w:eastAsia="ＭＳ 明朝" w:hAnsi="ＭＳ 明朝" w:hint="eastAsia"/>
        </w:rPr>
        <w:t>少女と少年</w:t>
      </w:r>
      <w:r w:rsidR="00D01A57" w:rsidRPr="003C2A36">
        <w:rPr>
          <w:rFonts w:ascii="ＭＳ 明朝" w:eastAsia="ＭＳ 明朝" w:hAnsi="ＭＳ 明朝" w:hint="eastAsia"/>
        </w:rPr>
        <w:t>に関わる</w:t>
      </w:r>
      <w:r w:rsidRPr="003C2A36">
        <w:rPr>
          <w:rFonts w:ascii="ＭＳ 明朝" w:eastAsia="ＭＳ 明朝" w:hAnsi="ＭＳ 明朝"/>
        </w:rPr>
        <w:t>、障害を理由にした差別</w:t>
      </w:r>
      <w:r w:rsidR="00836496" w:rsidRPr="003C2A36">
        <w:rPr>
          <w:rFonts w:ascii="ＭＳ 明朝" w:eastAsia="ＭＳ 明朝" w:hAnsi="ＭＳ 明朝" w:hint="eastAsia"/>
        </w:rPr>
        <w:t>（1つ以上の</w:t>
      </w:r>
      <w:r w:rsidR="00DF724A" w:rsidRPr="003C2A36">
        <w:rPr>
          <w:rFonts w:ascii="ＭＳ 明朝" w:eastAsia="ＭＳ 明朝" w:hAnsi="ＭＳ 明朝" w:hint="eastAsia"/>
        </w:rPr>
        <w:t>別の</w:t>
      </w:r>
      <w:r w:rsidR="00836496" w:rsidRPr="003C2A36">
        <w:rPr>
          <w:rFonts w:ascii="ＭＳ 明朝" w:eastAsia="ＭＳ 明朝" w:hAnsi="ＭＳ 明朝" w:hint="eastAsia"/>
        </w:rPr>
        <w:t>理由をともなう差別を含む</w:t>
      </w:r>
      <w:r w:rsidR="00836496" w:rsidRPr="003C2A36">
        <w:rPr>
          <w:rFonts w:ascii="ＭＳ 明朝" w:eastAsia="ＭＳ 明朝" w:hAnsi="ＭＳ 明朝"/>
        </w:rPr>
        <w:t>）を</w:t>
      </w:r>
      <w:r w:rsidR="00836496" w:rsidRPr="003C2A36">
        <w:rPr>
          <w:rFonts w:ascii="ＭＳ 明朝" w:eastAsia="ＭＳ 明朝" w:hAnsi="ＭＳ 明朝" w:hint="eastAsia"/>
        </w:rPr>
        <w:t>訴え</w:t>
      </w:r>
      <w:r w:rsidR="00836496" w:rsidRPr="003C2A36">
        <w:rPr>
          <w:rFonts w:ascii="ＭＳ 明朝" w:eastAsia="ＭＳ 明朝" w:hAnsi="ＭＳ 明朝"/>
        </w:rPr>
        <w:t>る苦情</w:t>
      </w:r>
      <w:r w:rsidR="00836496" w:rsidRPr="003C2A36">
        <w:rPr>
          <w:rFonts w:ascii="ＭＳ 明朝" w:eastAsia="ＭＳ 明朝" w:hAnsi="ＭＳ 明朝" w:hint="eastAsia"/>
        </w:rPr>
        <w:t>で受理されたもののうち</w:t>
      </w:r>
      <w:r w:rsidRPr="003C2A36">
        <w:rPr>
          <w:rFonts w:ascii="ＭＳ 明朝" w:eastAsia="ＭＳ 明朝" w:hAnsi="ＭＳ 明朝"/>
        </w:rPr>
        <w:t>、調査および裁定を受けたものの割合、申立人に有利</w:t>
      </w:r>
      <w:r w:rsidR="00836496" w:rsidRPr="003C2A36">
        <w:rPr>
          <w:rFonts w:ascii="ＭＳ 明朝" w:eastAsia="ＭＳ 明朝" w:hAnsi="ＭＳ 明朝" w:hint="eastAsia"/>
        </w:rPr>
        <w:t>に</w:t>
      </w:r>
      <w:r w:rsidR="00D01A57" w:rsidRPr="003C2A36">
        <w:rPr>
          <w:rFonts w:ascii="ＭＳ 明朝" w:eastAsia="ＭＳ 明朝" w:hAnsi="ＭＳ 明朝" w:hint="eastAsia"/>
        </w:rPr>
        <w:t>裁定</w:t>
      </w:r>
      <w:r w:rsidRPr="003C2A36">
        <w:rPr>
          <w:rFonts w:ascii="ＭＳ 明朝" w:eastAsia="ＭＳ 明朝" w:hAnsi="ＭＳ 明朝"/>
        </w:rPr>
        <w:t>されたものの割合、および</w:t>
      </w:r>
      <w:r w:rsidR="00D01A57" w:rsidRPr="003C2A36">
        <w:rPr>
          <w:rFonts w:ascii="ＭＳ 明朝" w:eastAsia="ＭＳ 明朝" w:hAnsi="ＭＳ 明朝" w:hint="eastAsia"/>
        </w:rPr>
        <w:t>後者のうち</w:t>
      </w:r>
      <w:r w:rsidRPr="003C2A36">
        <w:rPr>
          <w:rFonts w:ascii="ＭＳ 明朝" w:eastAsia="ＭＳ 明朝" w:hAnsi="ＭＳ 明朝"/>
        </w:rPr>
        <w:t>政府および／または</w:t>
      </w:r>
      <w:r w:rsidR="00836496" w:rsidRPr="003C2A36">
        <w:rPr>
          <w:rFonts w:ascii="ＭＳ 明朝" w:eastAsia="ＭＳ 明朝" w:hAnsi="ＭＳ 明朝" w:hint="eastAsia"/>
        </w:rPr>
        <w:t>責任を負う</w:t>
      </w:r>
      <w:r w:rsidRPr="003C2A36">
        <w:rPr>
          <w:rFonts w:ascii="ＭＳ 明朝" w:eastAsia="ＭＳ 明朝" w:hAnsi="ＭＳ 明朝"/>
        </w:rPr>
        <w:t>者が</w:t>
      </w:r>
      <w:r w:rsidR="00D01A57" w:rsidRPr="003C2A36">
        <w:rPr>
          <w:rFonts w:ascii="ＭＳ 明朝" w:eastAsia="ＭＳ 明朝" w:hAnsi="ＭＳ 明朝" w:hint="eastAsia"/>
        </w:rPr>
        <w:t>裁定を</w:t>
      </w:r>
      <w:r w:rsidRPr="003C2A36">
        <w:rPr>
          <w:rFonts w:ascii="ＭＳ 明朝" w:eastAsia="ＭＳ 明朝" w:hAnsi="ＭＳ 明朝"/>
        </w:rPr>
        <w:t>遵守したものの割合</w:t>
      </w:r>
      <w:r w:rsidR="00836496" w:rsidRPr="003C2A36">
        <w:rPr>
          <w:rFonts w:ascii="ＭＳ 明朝" w:eastAsia="ＭＳ 明朝" w:hAnsi="ＭＳ 明朝" w:hint="eastAsia"/>
        </w:rPr>
        <w:t>。</w:t>
      </w:r>
      <w:r w:rsidR="00D01A57" w:rsidRPr="003C2A36">
        <w:rPr>
          <w:rFonts w:ascii="ＭＳ 明朝" w:eastAsia="ＭＳ 明朝" w:hAnsi="ＭＳ 明朝" w:hint="eastAsia"/>
        </w:rPr>
        <w:t>それぞれ</w:t>
      </w:r>
      <w:r w:rsidR="00836496" w:rsidRPr="003C2A36">
        <w:rPr>
          <w:rFonts w:ascii="ＭＳ 明朝" w:eastAsia="ＭＳ 明朝" w:hAnsi="ＭＳ 明朝" w:hint="eastAsia"/>
        </w:rPr>
        <w:t>苦情</w:t>
      </w:r>
      <w:r w:rsidR="00DF724A" w:rsidRPr="003C2A36">
        <w:rPr>
          <w:rFonts w:ascii="ＭＳ 明朝" w:eastAsia="ＭＳ 明朝" w:hAnsi="ＭＳ 明朝" w:hint="eastAsia"/>
        </w:rPr>
        <w:t>解決</w:t>
      </w:r>
      <w:r w:rsidR="00836496" w:rsidRPr="003C2A36">
        <w:rPr>
          <w:rFonts w:ascii="ＭＳ 明朝" w:eastAsia="ＭＳ 明朝" w:hAnsi="ＭＳ 明朝" w:hint="eastAsia"/>
        </w:rPr>
        <w:t>制度の</w:t>
      </w:r>
      <w:r w:rsidRPr="003C2A36">
        <w:rPr>
          <w:rFonts w:ascii="ＭＳ 明朝" w:eastAsia="ＭＳ 明朝" w:hAnsi="ＭＳ 明朝"/>
        </w:rPr>
        <w:t>種類別に集計。</w:t>
      </w:r>
    </w:p>
    <w:p w14:paraId="35796470" w14:textId="0A2C6062" w:rsidR="006C12FF" w:rsidRPr="003C2A36" w:rsidRDefault="006C12FF" w:rsidP="006C12FF">
      <w:pPr>
        <w:rPr>
          <w:rFonts w:ascii="ＭＳ 明朝" w:eastAsia="ＭＳ 明朝" w:hAnsi="ＭＳ 明朝"/>
        </w:rPr>
      </w:pPr>
      <w:r w:rsidRPr="003C2A36">
        <w:rPr>
          <w:rFonts w:ascii="ＭＳ 明朝" w:eastAsia="ＭＳ 明朝" w:hAnsi="ＭＳ 明朝"/>
          <w:b/>
          <w:bCs/>
        </w:rPr>
        <w:t>7.20</w:t>
      </w:r>
      <w:r w:rsidRPr="003C2A36">
        <w:rPr>
          <w:rFonts w:ascii="ＭＳ 明朝" w:eastAsia="ＭＳ 明朝" w:hAnsi="ＭＳ 明朝"/>
        </w:rPr>
        <w:t xml:space="preserve"> </w:t>
      </w:r>
      <w:r w:rsidR="00191A34" w:rsidRPr="003C2A36">
        <w:rPr>
          <w:rFonts w:ascii="ＭＳ 明朝" w:eastAsia="ＭＳ 明朝" w:hAnsi="ＭＳ 明朝"/>
        </w:rPr>
        <w:t>障害のある子どもの権利と参加に関する意識向上キャンペーンと活動</w:t>
      </w:r>
      <w:r w:rsidR="00191A34" w:rsidRPr="003C2A36">
        <w:rPr>
          <w:rStyle w:val="a9"/>
          <w:rFonts w:ascii="ＭＳ 明朝" w:eastAsia="ＭＳ 明朝" w:hAnsi="ＭＳ 明朝"/>
          <w:b/>
          <w:bCs/>
        </w:rPr>
        <w:endnoteReference w:id="12"/>
      </w:r>
      <w:r w:rsidR="00191A34" w:rsidRPr="003C2A36">
        <w:rPr>
          <w:rFonts w:ascii="ＭＳ 明朝" w:eastAsia="ＭＳ 明朝" w:hAnsi="ＭＳ 明朝"/>
        </w:rPr>
        <w:t>。</w:t>
      </w:r>
      <w:r w:rsidR="00191A34" w:rsidRPr="003C2A36">
        <w:rPr>
          <w:rFonts w:ascii="ＭＳ 明朝" w:eastAsia="ＭＳ 明朝" w:hAnsi="ＭＳ 明朝" w:hint="eastAsia"/>
        </w:rPr>
        <w:t>特に</w:t>
      </w:r>
      <w:r w:rsidRPr="003C2A36">
        <w:rPr>
          <w:rFonts w:ascii="ＭＳ 明朝" w:eastAsia="ＭＳ 明朝" w:hAnsi="ＭＳ 明朝"/>
        </w:rPr>
        <w:t>障害のある子ども</w:t>
      </w:r>
      <w:r w:rsidR="00191A34" w:rsidRPr="003C2A36">
        <w:rPr>
          <w:rFonts w:ascii="ＭＳ 明朝" w:eastAsia="ＭＳ 明朝" w:hAnsi="ＭＳ 明朝" w:hint="eastAsia"/>
        </w:rPr>
        <w:t>を対象としたキャンペーンと活動で、</w:t>
      </w:r>
      <w:r w:rsidR="00D01A57" w:rsidRPr="003C2A36">
        <w:rPr>
          <w:rFonts w:ascii="ＭＳ 明朝" w:eastAsia="ＭＳ 明朝" w:hAnsi="ＭＳ 明朝" w:hint="eastAsia"/>
        </w:rPr>
        <w:t>政策</w:t>
      </w:r>
      <w:r w:rsidRPr="003C2A36">
        <w:rPr>
          <w:rFonts w:ascii="ＭＳ 明朝" w:eastAsia="ＭＳ 明朝" w:hAnsi="ＭＳ 明朝"/>
        </w:rPr>
        <w:t>決定プロセスにおける障害のある子どもの</w:t>
      </w:r>
      <w:r w:rsidR="00191A34" w:rsidRPr="003C2A36">
        <w:rPr>
          <w:rFonts w:ascii="ＭＳ 明朝" w:eastAsia="ＭＳ 明朝" w:hAnsi="ＭＳ 明朝" w:hint="eastAsia"/>
        </w:rPr>
        <w:t>意見の反映に関するものを含む。</w:t>
      </w:r>
    </w:p>
    <w:p w14:paraId="0D0EDB42" w14:textId="77777777" w:rsidR="006C12FF" w:rsidRPr="003C2A36" w:rsidRDefault="006C12FF" w:rsidP="006C12FF">
      <w:pPr>
        <w:rPr>
          <w:rFonts w:ascii="ＭＳ 明朝" w:eastAsia="ＭＳ 明朝" w:hAnsi="ＭＳ 明朝"/>
        </w:rPr>
      </w:pPr>
    </w:p>
    <w:p w14:paraId="47D15E39" w14:textId="77777777" w:rsidR="006C12FF" w:rsidRPr="003C2A36" w:rsidRDefault="006C12FF" w:rsidP="006C12FF">
      <w:pPr>
        <w:rPr>
          <w:rFonts w:ascii="ＭＳ 明朝" w:eastAsia="ＭＳ 明朝" w:hAnsi="ＭＳ 明朝"/>
          <w:b/>
          <w:bCs/>
        </w:rPr>
      </w:pPr>
      <w:r w:rsidRPr="003C2A36">
        <w:rPr>
          <w:rFonts w:ascii="ＭＳ 明朝" w:eastAsia="ＭＳ 明朝" w:hAnsi="ＭＳ 明朝" w:hint="eastAsia"/>
          <w:b/>
          <w:bCs/>
        </w:rPr>
        <w:t>成果指標</w:t>
      </w:r>
    </w:p>
    <w:p w14:paraId="461898B5" w14:textId="3674C43A" w:rsidR="006C12FF" w:rsidRPr="003C2A36" w:rsidRDefault="006C12FF" w:rsidP="006C12FF">
      <w:pPr>
        <w:rPr>
          <w:rFonts w:ascii="ＭＳ 明朝" w:eastAsia="ＭＳ 明朝" w:hAnsi="ＭＳ 明朝"/>
        </w:rPr>
      </w:pPr>
      <w:r w:rsidRPr="003C2A36">
        <w:rPr>
          <w:rFonts w:ascii="ＭＳ 明朝" w:eastAsia="ＭＳ 明朝" w:hAnsi="ＭＳ 明朝"/>
          <w:b/>
          <w:bCs/>
        </w:rPr>
        <w:t>7.21</w:t>
      </w:r>
      <w:r w:rsidR="006561F9" w:rsidRPr="003C2A36">
        <w:rPr>
          <w:rFonts w:ascii="ＭＳ 明朝" w:eastAsia="ＭＳ 明朝" w:hAnsi="ＭＳ 明朝"/>
        </w:rPr>
        <w:t xml:space="preserve"> </w:t>
      </w:r>
      <w:r w:rsidRPr="003C2A36">
        <w:rPr>
          <w:rFonts w:ascii="ＭＳ 明朝" w:eastAsia="ＭＳ 明朝" w:hAnsi="ＭＳ 明朝"/>
        </w:rPr>
        <w:t>5歳未満児死亡率（SDG指標3.2.1）。</w:t>
      </w:r>
      <w:r w:rsidR="00D01A57" w:rsidRPr="003C2A36">
        <w:rPr>
          <w:rFonts w:ascii="ＭＳ 明朝" w:eastAsia="ＭＳ 明朝" w:hAnsi="ＭＳ 明朝"/>
        </w:rPr>
        <w:t>性</w:t>
      </w:r>
      <w:r w:rsidR="006561F9" w:rsidRPr="003C2A36">
        <w:rPr>
          <w:rFonts w:ascii="ＭＳ 明朝" w:eastAsia="ＭＳ 明朝" w:hAnsi="ＭＳ 明朝" w:hint="eastAsia"/>
        </w:rPr>
        <w:t>別</w:t>
      </w:r>
      <w:r w:rsidR="00D01A57" w:rsidRPr="003C2A36">
        <w:rPr>
          <w:rFonts w:ascii="ＭＳ 明朝" w:eastAsia="ＭＳ 明朝" w:hAnsi="ＭＳ 明朝"/>
        </w:rPr>
        <w:t>および障害別に集計</w:t>
      </w:r>
      <w:r w:rsidR="00D01A57" w:rsidRPr="003C2A36">
        <w:rPr>
          <w:rFonts w:ascii="ＭＳ 明朝" w:eastAsia="ＭＳ 明朝" w:hAnsi="ＭＳ 明朝" w:hint="eastAsia"/>
        </w:rPr>
        <w:t>。</w:t>
      </w:r>
    </w:p>
    <w:p w14:paraId="38A73617" w14:textId="71AEA8A1" w:rsidR="006C12FF" w:rsidRPr="003C2A36" w:rsidRDefault="006C12FF" w:rsidP="006C12FF">
      <w:pPr>
        <w:rPr>
          <w:rFonts w:ascii="ＭＳ 明朝" w:eastAsia="ＭＳ 明朝" w:hAnsi="ＭＳ 明朝"/>
        </w:rPr>
      </w:pPr>
      <w:r w:rsidRPr="003C2A36">
        <w:rPr>
          <w:rFonts w:ascii="ＭＳ 明朝" w:eastAsia="ＭＳ 明朝" w:hAnsi="ＭＳ 明朝"/>
          <w:b/>
          <w:bCs/>
        </w:rPr>
        <w:t>7.22</w:t>
      </w:r>
      <w:r w:rsidRPr="003C2A36">
        <w:rPr>
          <w:rFonts w:ascii="ＭＳ 明朝" w:eastAsia="ＭＳ 明朝" w:hAnsi="ＭＳ 明朝"/>
        </w:rPr>
        <w:t xml:space="preserve"> 子どもの栄養</w:t>
      </w:r>
      <w:r w:rsidR="00201CC2" w:rsidRPr="003C2A36">
        <w:rPr>
          <w:rFonts w:ascii="ＭＳ 明朝" w:eastAsia="ＭＳ 明朝" w:hAnsi="ＭＳ 明朝" w:hint="eastAsia"/>
        </w:rPr>
        <w:t>不足(</w:t>
      </w:r>
      <w:r w:rsidR="00201CC2" w:rsidRPr="003C2A36">
        <w:rPr>
          <w:rFonts w:ascii="ＭＳ 明朝" w:eastAsia="ＭＳ 明朝" w:hAnsi="ＭＳ 明朝"/>
        </w:rPr>
        <w:t>undernourishment</w:t>
      </w:r>
      <w:r w:rsidR="00201CC2" w:rsidRPr="003C2A36">
        <w:rPr>
          <w:rFonts w:ascii="ＭＳ 明朝" w:eastAsia="ＭＳ 明朝" w:hAnsi="ＭＳ 明朝" w:hint="eastAsia"/>
        </w:rPr>
        <w:t>)</w:t>
      </w:r>
      <w:r w:rsidRPr="003C2A36">
        <w:rPr>
          <w:rFonts w:ascii="ＭＳ 明朝" w:eastAsia="ＭＳ 明朝" w:hAnsi="ＭＳ 明朝"/>
        </w:rPr>
        <w:t>の</w:t>
      </w:r>
      <w:r w:rsidR="00D01A57" w:rsidRPr="003C2A36">
        <w:rPr>
          <w:rFonts w:ascii="ＭＳ 明朝" w:eastAsia="ＭＳ 明朝" w:hAnsi="ＭＳ 明朝" w:hint="eastAsia"/>
        </w:rPr>
        <w:t>出現</w:t>
      </w:r>
      <w:r w:rsidRPr="003C2A36">
        <w:rPr>
          <w:rFonts w:ascii="ＭＳ 明朝" w:eastAsia="ＭＳ 明朝" w:hAnsi="ＭＳ 明朝"/>
        </w:rPr>
        <w:t>率</w:t>
      </w:r>
      <w:r w:rsidR="00201CC2" w:rsidRPr="003C2A36">
        <w:rPr>
          <w:rFonts w:ascii="ＭＳ 明朝" w:eastAsia="ＭＳ 明朝" w:hAnsi="ＭＳ 明朝"/>
        </w:rPr>
        <w:t>(SDG指標2.1.1)</w:t>
      </w:r>
      <w:r w:rsidR="00150D74" w:rsidRPr="003C2A36">
        <w:rPr>
          <w:rStyle w:val="a9"/>
          <w:rFonts w:ascii="ＭＳ 明朝" w:eastAsia="ＭＳ 明朝" w:hAnsi="ＭＳ 明朝"/>
          <w:b/>
          <w:bCs/>
        </w:rPr>
        <w:endnoteReference w:id="13"/>
      </w:r>
      <w:r w:rsidR="00D01A57" w:rsidRPr="003C2A36">
        <w:rPr>
          <w:rFonts w:ascii="ＭＳ 明朝" w:eastAsia="ＭＳ 明朝" w:hAnsi="ＭＳ 明朝" w:hint="eastAsia"/>
        </w:rPr>
        <w:t>。</w:t>
      </w:r>
      <w:r w:rsidRPr="003C2A36">
        <w:rPr>
          <w:rFonts w:ascii="ＭＳ 明朝" w:eastAsia="ＭＳ 明朝" w:hAnsi="ＭＳ 明朝"/>
        </w:rPr>
        <w:t>性</w:t>
      </w:r>
      <w:r w:rsidR="006561F9" w:rsidRPr="003C2A36">
        <w:rPr>
          <w:rFonts w:ascii="ＭＳ 明朝" w:eastAsia="ＭＳ 明朝" w:hAnsi="ＭＳ 明朝" w:hint="eastAsia"/>
        </w:rPr>
        <w:t>別</w:t>
      </w:r>
      <w:r w:rsidRPr="003C2A36">
        <w:rPr>
          <w:rFonts w:ascii="ＭＳ 明朝" w:eastAsia="ＭＳ 明朝" w:hAnsi="ＭＳ 明朝"/>
        </w:rPr>
        <w:t>、年齢および障害別に</w:t>
      </w:r>
      <w:r w:rsidR="00D01A57" w:rsidRPr="003C2A36">
        <w:rPr>
          <w:rFonts w:ascii="ＭＳ 明朝" w:eastAsia="ＭＳ 明朝" w:hAnsi="ＭＳ 明朝" w:hint="eastAsia"/>
        </w:rPr>
        <w:t>集計</w:t>
      </w:r>
      <w:r w:rsidRPr="003C2A36">
        <w:rPr>
          <w:rFonts w:ascii="ＭＳ 明朝" w:eastAsia="ＭＳ 明朝" w:hAnsi="ＭＳ 明朝"/>
        </w:rPr>
        <w:t xml:space="preserve">。 </w:t>
      </w:r>
    </w:p>
    <w:p w14:paraId="01D2DE23" w14:textId="3898BEFC" w:rsidR="006C12FF" w:rsidRPr="003C2A36" w:rsidRDefault="006C12FF" w:rsidP="006C12FF">
      <w:pPr>
        <w:rPr>
          <w:rFonts w:ascii="ＭＳ 明朝" w:eastAsia="ＭＳ 明朝" w:hAnsi="ＭＳ 明朝"/>
        </w:rPr>
      </w:pPr>
      <w:r w:rsidRPr="003C2A36">
        <w:rPr>
          <w:rFonts w:ascii="ＭＳ 明朝" w:eastAsia="ＭＳ 明朝" w:hAnsi="ＭＳ 明朝"/>
          <w:b/>
          <w:bCs/>
        </w:rPr>
        <w:t>7.23</w:t>
      </w:r>
      <w:r w:rsidR="006561F9" w:rsidRPr="003C2A36">
        <w:rPr>
          <w:rFonts w:ascii="ＭＳ 明朝" w:eastAsia="ＭＳ 明朝" w:hAnsi="ＭＳ 明朝" w:hint="eastAsia"/>
        </w:rPr>
        <w:t xml:space="preserve"> </w:t>
      </w:r>
      <w:r w:rsidR="00D01A57" w:rsidRPr="003C2A36">
        <w:rPr>
          <w:rFonts w:ascii="ＭＳ 明朝" w:eastAsia="ＭＳ 明朝" w:hAnsi="ＭＳ 明朝" w:hint="eastAsia"/>
        </w:rPr>
        <w:t>5</w:t>
      </w:r>
      <w:r w:rsidRPr="003C2A36">
        <w:rPr>
          <w:rFonts w:ascii="ＭＳ 明朝" w:eastAsia="ＭＳ 明朝" w:hAnsi="ＭＳ 明朝"/>
        </w:rPr>
        <w:t>歳未満の子どもの栄養</w:t>
      </w:r>
      <w:r w:rsidR="00542672" w:rsidRPr="003C2A36">
        <w:rPr>
          <w:rFonts w:ascii="ＭＳ 明朝" w:eastAsia="ＭＳ 明朝" w:hAnsi="ＭＳ 明朝" w:hint="eastAsia"/>
        </w:rPr>
        <w:t>不良</w:t>
      </w:r>
      <w:r w:rsidR="00201CC2" w:rsidRPr="003C2A36">
        <w:rPr>
          <w:rFonts w:ascii="ＭＳ 明朝" w:eastAsia="ＭＳ 明朝" w:hAnsi="ＭＳ 明朝" w:hint="eastAsia"/>
        </w:rPr>
        <w:t>(</w:t>
      </w:r>
      <w:r w:rsidR="00201CC2" w:rsidRPr="003C2A36">
        <w:rPr>
          <w:rFonts w:ascii="ＭＳ 明朝" w:eastAsia="ＭＳ 明朝" w:hAnsi="ＭＳ 明朝"/>
        </w:rPr>
        <w:t>malnutrition</w:t>
      </w:r>
      <w:r w:rsidR="00201CC2" w:rsidRPr="003C2A36">
        <w:rPr>
          <w:rFonts w:ascii="ＭＳ 明朝" w:eastAsia="ＭＳ 明朝" w:hAnsi="ＭＳ 明朝" w:hint="eastAsia"/>
        </w:rPr>
        <w:t>)</w:t>
      </w:r>
      <w:r w:rsidRPr="003C2A36">
        <w:rPr>
          <w:rFonts w:ascii="ＭＳ 明朝" w:eastAsia="ＭＳ 明朝" w:hAnsi="ＭＳ 明朝"/>
        </w:rPr>
        <w:t>の</w:t>
      </w:r>
      <w:r w:rsidR="00201CC2" w:rsidRPr="003C2A36">
        <w:rPr>
          <w:rFonts w:ascii="ＭＳ 明朝" w:eastAsia="ＭＳ 明朝" w:hAnsi="ＭＳ 明朝" w:hint="eastAsia"/>
        </w:rPr>
        <w:t>出現</w:t>
      </w:r>
      <w:r w:rsidRPr="003C2A36">
        <w:rPr>
          <w:rFonts w:ascii="ＭＳ 明朝" w:eastAsia="ＭＳ 明朝" w:hAnsi="ＭＳ 明朝"/>
        </w:rPr>
        <w:t>率</w:t>
      </w:r>
      <w:r w:rsidR="00150D74" w:rsidRPr="003C2A36">
        <w:rPr>
          <w:rStyle w:val="a9"/>
          <w:rFonts w:ascii="ＭＳ 明朝" w:eastAsia="ＭＳ 明朝" w:hAnsi="ＭＳ 明朝"/>
          <w:b/>
          <w:bCs/>
        </w:rPr>
        <w:endnoteReference w:id="14"/>
      </w:r>
      <w:r w:rsidR="00201CC2" w:rsidRPr="003C2A36">
        <w:rPr>
          <w:rFonts w:ascii="ＭＳ 明朝" w:eastAsia="ＭＳ 明朝" w:hAnsi="ＭＳ 明朝" w:hint="eastAsia"/>
        </w:rPr>
        <w:t>。種類</w:t>
      </w:r>
      <w:r w:rsidRPr="003C2A36">
        <w:rPr>
          <w:rFonts w:ascii="ＭＳ 明朝" w:eastAsia="ＭＳ 明朝" w:hAnsi="ＭＳ 明朝"/>
        </w:rPr>
        <w:t>別（</w:t>
      </w:r>
      <w:r w:rsidR="00542672" w:rsidRPr="003C2A36">
        <w:rPr>
          <w:rFonts w:ascii="ＭＳ 明朝" w:eastAsia="ＭＳ 明朝" w:hAnsi="ＭＳ 明朝" w:hint="eastAsia"/>
        </w:rPr>
        <w:t>やせ及び肥満</w:t>
      </w:r>
      <w:r w:rsidRPr="003C2A36">
        <w:rPr>
          <w:rFonts w:ascii="ＭＳ 明朝" w:eastAsia="ＭＳ 明朝" w:hAnsi="ＭＳ 明朝"/>
        </w:rPr>
        <w:t>）（SDG指標2.2.2）</w:t>
      </w:r>
      <w:r w:rsidR="006561F9" w:rsidRPr="003C2A36">
        <w:rPr>
          <w:rFonts w:ascii="ＭＳ 明朝" w:eastAsia="ＭＳ 明朝" w:hAnsi="ＭＳ 明朝" w:hint="eastAsia"/>
        </w:rPr>
        <w:t>で</w:t>
      </w:r>
      <w:r w:rsidRPr="003C2A36">
        <w:rPr>
          <w:rFonts w:ascii="ＭＳ 明朝" w:eastAsia="ＭＳ 明朝" w:hAnsi="ＭＳ 明朝"/>
        </w:rPr>
        <w:t>、性</w:t>
      </w:r>
      <w:r w:rsidR="006561F9" w:rsidRPr="003C2A36">
        <w:rPr>
          <w:rFonts w:ascii="ＭＳ 明朝" w:eastAsia="ＭＳ 明朝" w:hAnsi="ＭＳ 明朝" w:hint="eastAsia"/>
        </w:rPr>
        <w:t>別</w:t>
      </w:r>
      <w:r w:rsidRPr="003C2A36">
        <w:rPr>
          <w:rFonts w:ascii="ＭＳ 明朝" w:eastAsia="ＭＳ 明朝" w:hAnsi="ＭＳ 明朝"/>
        </w:rPr>
        <w:t>、年齢、および障害別に集計。</w:t>
      </w:r>
    </w:p>
    <w:p w14:paraId="11A086A9" w14:textId="76E93CB3" w:rsidR="006C12FF" w:rsidRPr="003C2A36" w:rsidRDefault="006C12FF" w:rsidP="006C12FF">
      <w:pPr>
        <w:rPr>
          <w:rFonts w:ascii="ＭＳ 明朝" w:eastAsia="ＭＳ 明朝" w:hAnsi="ＭＳ 明朝"/>
        </w:rPr>
      </w:pPr>
      <w:r w:rsidRPr="003C2A36">
        <w:rPr>
          <w:rFonts w:ascii="ＭＳ 明朝" w:eastAsia="ＭＳ 明朝" w:hAnsi="ＭＳ 明朝"/>
          <w:b/>
          <w:bCs/>
        </w:rPr>
        <w:t xml:space="preserve">7.24 </w:t>
      </w:r>
      <w:r w:rsidRPr="003C2A36">
        <w:rPr>
          <w:rFonts w:ascii="ＭＳ 明朝" w:eastAsia="ＭＳ 明朝" w:hAnsi="ＭＳ 明朝"/>
        </w:rPr>
        <w:t>児童労働に従事する5～17歳の子どもの割合と数</w:t>
      </w:r>
      <w:r w:rsidR="00542672" w:rsidRPr="003C2A36">
        <w:rPr>
          <w:rFonts w:ascii="ＭＳ 明朝" w:eastAsia="ＭＳ 明朝" w:hAnsi="ＭＳ 明朝" w:hint="eastAsia"/>
        </w:rPr>
        <w:t>。</w:t>
      </w:r>
      <w:r w:rsidRPr="003C2A36">
        <w:rPr>
          <w:rFonts w:ascii="ＭＳ 明朝" w:eastAsia="ＭＳ 明朝" w:hAnsi="ＭＳ 明朝"/>
        </w:rPr>
        <w:t>性</w:t>
      </w:r>
      <w:r w:rsidR="006561F9" w:rsidRPr="003C2A36">
        <w:rPr>
          <w:rFonts w:ascii="ＭＳ 明朝" w:eastAsia="ＭＳ 明朝" w:hAnsi="ＭＳ 明朝" w:hint="eastAsia"/>
        </w:rPr>
        <w:t>別</w:t>
      </w:r>
      <w:r w:rsidRPr="003C2A36">
        <w:rPr>
          <w:rFonts w:ascii="ＭＳ 明朝" w:eastAsia="ＭＳ 明朝" w:hAnsi="ＭＳ 明朝"/>
        </w:rPr>
        <w:t>と年齢（SDG指標8.7.1）および障害別に集計。</w:t>
      </w:r>
    </w:p>
    <w:p w14:paraId="565ABFBC" w14:textId="0FA64E5B" w:rsidR="006C12FF" w:rsidRPr="003C2A36" w:rsidRDefault="006C12FF" w:rsidP="006C12FF">
      <w:pPr>
        <w:rPr>
          <w:rFonts w:ascii="ＭＳ 明朝" w:eastAsia="ＭＳ 明朝" w:hAnsi="ＭＳ 明朝"/>
        </w:rPr>
      </w:pPr>
      <w:r w:rsidRPr="003C2A36">
        <w:rPr>
          <w:rFonts w:ascii="ＭＳ 明朝" w:eastAsia="ＭＳ 明朝" w:hAnsi="ＭＳ 明朝"/>
          <w:b/>
          <w:bCs/>
        </w:rPr>
        <w:t>7.25</w:t>
      </w:r>
      <w:r w:rsidRPr="003C2A36">
        <w:rPr>
          <w:rFonts w:ascii="ＭＳ 明朝" w:eastAsia="ＭＳ 明朝" w:hAnsi="ＭＳ 明朝"/>
        </w:rPr>
        <w:t xml:space="preserve"> (a)2</w:t>
      </w:r>
      <w:r w:rsidR="00542672" w:rsidRPr="003C2A36">
        <w:rPr>
          <w:rFonts w:ascii="ＭＳ 明朝" w:eastAsia="ＭＳ 明朝" w:hAnsi="ＭＳ 明朝" w:hint="eastAsia"/>
        </w:rPr>
        <w:t>年生と</w:t>
      </w:r>
      <w:r w:rsidRPr="003C2A36">
        <w:rPr>
          <w:rFonts w:ascii="ＭＳ 明朝" w:eastAsia="ＭＳ 明朝" w:hAnsi="ＭＳ 明朝"/>
        </w:rPr>
        <w:t>3年生、(b)初等教育終了時、(c)</w:t>
      </w:r>
      <w:r w:rsidR="00542672" w:rsidRPr="003C2A36">
        <w:rPr>
          <w:rFonts w:ascii="ＭＳ 明朝" w:eastAsia="ＭＳ 明朝" w:hAnsi="ＭＳ 明朝" w:hint="eastAsia"/>
        </w:rPr>
        <w:t>前期</w:t>
      </w:r>
      <w:r w:rsidRPr="003C2A36">
        <w:rPr>
          <w:rFonts w:ascii="ＭＳ 明朝" w:eastAsia="ＭＳ 明朝" w:hAnsi="ＭＳ 明朝"/>
        </w:rPr>
        <w:t>中等教育終了時に、</w:t>
      </w:r>
      <w:r w:rsidR="00542672" w:rsidRPr="003C2A36">
        <w:rPr>
          <w:rFonts w:ascii="ＭＳ 明朝" w:eastAsia="ＭＳ 明朝" w:hAnsi="ＭＳ 明朝"/>
        </w:rPr>
        <w:t>(</w:t>
      </w:r>
      <w:proofErr w:type="spellStart"/>
      <w:r w:rsidR="00542672" w:rsidRPr="003C2A36">
        <w:rPr>
          <w:rFonts w:ascii="ＭＳ 明朝" w:eastAsia="ＭＳ 明朝" w:hAnsi="ＭＳ 明朝"/>
        </w:rPr>
        <w:t>i</w:t>
      </w:r>
      <w:proofErr w:type="spellEnd"/>
      <w:r w:rsidR="00542672" w:rsidRPr="003C2A36">
        <w:rPr>
          <w:rFonts w:ascii="ＭＳ 明朝" w:eastAsia="ＭＳ 明朝" w:hAnsi="ＭＳ 明朝"/>
        </w:rPr>
        <w:t>)読解および(ii)</w:t>
      </w:r>
      <w:r w:rsidR="00542672" w:rsidRPr="003C2A36">
        <w:rPr>
          <w:rFonts w:ascii="ＭＳ 明朝" w:eastAsia="ＭＳ 明朝" w:hAnsi="ＭＳ 明朝" w:hint="eastAsia"/>
        </w:rPr>
        <w:t>算数</w:t>
      </w:r>
      <w:r w:rsidR="00542672" w:rsidRPr="003C2A36">
        <w:rPr>
          <w:rFonts w:ascii="ＭＳ 明朝" w:eastAsia="ＭＳ 明朝" w:hAnsi="ＭＳ 明朝"/>
        </w:rPr>
        <w:t>の少なくとも</w:t>
      </w:r>
      <w:r w:rsidR="00542672" w:rsidRPr="003C2A36">
        <w:rPr>
          <w:rFonts w:ascii="ＭＳ 明朝" w:eastAsia="ＭＳ 明朝" w:hAnsi="ＭＳ 明朝" w:hint="eastAsia"/>
        </w:rPr>
        <w:t>最低限の</w:t>
      </w:r>
      <w:r w:rsidR="00542672" w:rsidRPr="003C2A36">
        <w:rPr>
          <w:rFonts w:ascii="ＭＳ 明朝" w:eastAsia="ＭＳ 明朝" w:hAnsi="ＭＳ 明朝"/>
        </w:rPr>
        <w:t>習熟度レベルを達成している子どもおよび若年層</w:t>
      </w:r>
      <w:r w:rsidR="00BA2860" w:rsidRPr="003C2A36">
        <w:rPr>
          <w:rFonts w:ascii="ＭＳ 明朝" w:eastAsia="ＭＳ 明朝" w:hAnsi="ＭＳ 明朝" w:hint="eastAsia"/>
        </w:rPr>
        <w:t>の割合</w:t>
      </w:r>
      <w:r w:rsidR="00542672" w:rsidRPr="003C2A36">
        <w:rPr>
          <w:rFonts w:ascii="ＭＳ 明朝" w:eastAsia="ＭＳ 明朝" w:hAnsi="ＭＳ 明朝" w:hint="eastAsia"/>
        </w:rPr>
        <w:t>。</w:t>
      </w:r>
      <w:r w:rsidRPr="003C2A36">
        <w:rPr>
          <w:rFonts w:ascii="ＭＳ 明朝" w:eastAsia="ＭＳ 明朝" w:hAnsi="ＭＳ 明朝"/>
        </w:rPr>
        <w:t>性</w:t>
      </w:r>
      <w:r w:rsidR="00BA2860" w:rsidRPr="003C2A36">
        <w:rPr>
          <w:rFonts w:ascii="ＭＳ 明朝" w:eastAsia="ＭＳ 明朝" w:hAnsi="ＭＳ 明朝" w:hint="eastAsia"/>
        </w:rPr>
        <w:t>別</w:t>
      </w:r>
      <w:r w:rsidRPr="003C2A36">
        <w:rPr>
          <w:rFonts w:ascii="ＭＳ 明朝" w:eastAsia="ＭＳ 明朝" w:hAnsi="ＭＳ 明朝"/>
        </w:rPr>
        <w:t>（SDG指標4.1.1）</w:t>
      </w:r>
      <w:r w:rsidR="00542672" w:rsidRPr="003C2A36">
        <w:rPr>
          <w:rFonts w:ascii="ＭＳ 明朝" w:eastAsia="ＭＳ 明朝" w:hAnsi="ＭＳ 明朝" w:hint="eastAsia"/>
        </w:rPr>
        <w:t>、</w:t>
      </w:r>
      <w:r w:rsidRPr="003C2A36">
        <w:rPr>
          <w:rFonts w:ascii="ＭＳ 明朝" w:eastAsia="ＭＳ 明朝" w:hAnsi="ＭＳ 明朝"/>
        </w:rPr>
        <w:t>障害およびマイノリティまたは先住民の背景別</w:t>
      </w:r>
      <w:r w:rsidR="00542672" w:rsidRPr="003C2A36">
        <w:rPr>
          <w:rFonts w:ascii="ＭＳ 明朝" w:eastAsia="ＭＳ 明朝" w:hAnsi="ＭＳ 明朝" w:hint="eastAsia"/>
        </w:rPr>
        <w:t>に集計</w:t>
      </w:r>
      <w:r w:rsidRPr="003C2A36">
        <w:rPr>
          <w:rFonts w:ascii="ＭＳ 明朝" w:eastAsia="ＭＳ 明朝" w:hAnsi="ＭＳ 明朝"/>
        </w:rPr>
        <w:t>。(24.28</w:t>
      </w:r>
      <w:r w:rsidR="00542672" w:rsidRPr="003C2A36">
        <w:rPr>
          <w:rFonts w:ascii="ＭＳ 明朝" w:eastAsia="ＭＳ 明朝" w:hAnsi="ＭＳ 明朝" w:hint="eastAsia"/>
        </w:rPr>
        <w:t>に同じ</w:t>
      </w:r>
      <w:r w:rsidRPr="003C2A36">
        <w:rPr>
          <w:rFonts w:ascii="ＭＳ 明朝" w:eastAsia="ＭＳ 明朝" w:hAnsi="ＭＳ 明朝"/>
        </w:rPr>
        <w:t>)</w:t>
      </w:r>
    </w:p>
    <w:p w14:paraId="727A84EE" w14:textId="013A38B5" w:rsidR="006C12FF" w:rsidRPr="003C2A36" w:rsidRDefault="006C12FF" w:rsidP="006C12FF">
      <w:pPr>
        <w:rPr>
          <w:rFonts w:ascii="ＭＳ 明朝" w:eastAsia="ＭＳ 明朝" w:hAnsi="ＭＳ 明朝"/>
        </w:rPr>
      </w:pPr>
      <w:r w:rsidRPr="003C2A36">
        <w:rPr>
          <w:rFonts w:ascii="ＭＳ 明朝" w:eastAsia="ＭＳ 明朝" w:hAnsi="ＭＳ 明朝"/>
          <w:b/>
          <w:bCs/>
        </w:rPr>
        <w:lastRenderedPageBreak/>
        <w:t>7.26</w:t>
      </w:r>
      <w:r w:rsidRPr="003C2A36">
        <w:rPr>
          <w:rFonts w:ascii="ＭＳ 明朝" w:eastAsia="ＭＳ 明朝" w:hAnsi="ＭＳ 明朝"/>
        </w:rPr>
        <w:t xml:space="preserve"> 代替ケア（家庭的な環境</w:t>
      </w:r>
      <w:r w:rsidR="009B13DC" w:rsidRPr="003C2A36">
        <w:rPr>
          <w:rFonts w:ascii="ＭＳ 明朝" w:eastAsia="ＭＳ 明朝" w:hAnsi="ＭＳ 明朝" w:hint="eastAsia"/>
        </w:rPr>
        <w:t>（訳注　里親家庭の意味と思われる）</w:t>
      </w:r>
      <w:r w:rsidRPr="003C2A36">
        <w:rPr>
          <w:rFonts w:ascii="ＭＳ 明朝" w:eastAsia="ＭＳ 明朝" w:hAnsi="ＭＳ 明朝"/>
        </w:rPr>
        <w:t>／小規模グループホームまたはその他の居住型ケア施設）にいる全児童と比較した、代替ケアにいる障害のある子どもの数と割合</w:t>
      </w:r>
      <w:r w:rsidR="009B13DC" w:rsidRPr="003C2A36">
        <w:rPr>
          <w:rFonts w:ascii="ＭＳ 明朝" w:eastAsia="ＭＳ 明朝" w:hAnsi="ＭＳ 明朝" w:hint="eastAsia"/>
        </w:rPr>
        <w:t>。</w:t>
      </w:r>
      <w:r w:rsidRPr="003C2A36">
        <w:rPr>
          <w:rFonts w:ascii="ＭＳ 明朝" w:eastAsia="ＭＳ 明朝" w:hAnsi="ＭＳ 明朝"/>
        </w:rPr>
        <w:t>年齢、性別、障害および環境の種類別に集計。(23.26</w:t>
      </w:r>
      <w:r w:rsidR="009B13DC" w:rsidRPr="003C2A36">
        <w:rPr>
          <w:rFonts w:ascii="ＭＳ 明朝" w:eastAsia="ＭＳ 明朝" w:hAnsi="ＭＳ 明朝" w:hint="eastAsia"/>
        </w:rPr>
        <w:t>に同じ</w:t>
      </w:r>
      <w:r w:rsidRPr="003C2A36">
        <w:rPr>
          <w:rFonts w:ascii="ＭＳ 明朝" w:eastAsia="ＭＳ 明朝" w:hAnsi="ＭＳ 明朝"/>
        </w:rPr>
        <w:t>)</w:t>
      </w:r>
    </w:p>
    <w:p w14:paraId="614AA568" w14:textId="7A18C15C" w:rsidR="006C12FF" w:rsidRPr="003C2A36" w:rsidRDefault="006C12FF" w:rsidP="006C12FF">
      <w:pPr>
        <w:rPr>
          <w:rFonts w:ascii="ＭＳ 明朝" w:eastAsia="ＭＳ 明朝" w:hAnsi="ＭＳ 明朝"/>
        </w:rPr>
      </w:pPr>
      <w:r w:rsidRPr="003C2A36">
        <w:rPr>
          <w:rFonts w:ascii="ＭＳ 明朝" w:eastAsia="ＭＳ 明朝" w:hAnsi="ＭＳ 明朝"/>
          <w:b/>
          <w:bCs/>
        </w:rPr>
        <w:t xml:space="preserve">7.27 </w:t>
      </w:r>
      <w:r w:rsidRPr="003C2A36">
        <w:rPr>
          <w:rFonts w:ascii="ＭＳ 明朝" w:eastAsia="ＭＳ 明朝" w:hAnsi="ＭＳ 明朝"/>
        </w:rPr>
        <w:t>学校、</w:t>
      </w:r>
      <w:r w:rsidR="0029460A" w:rsidRPr="003C2A36">
        <w:rPr>
          <w:rFonts w:ascii="ＭＳ 明朝" w:eastAsia="ＭＳ 明朝" w:hAnsi="ＭＳ 明朝" w:hint="eastAsia"/>
        </w:rPr>
        <w:t>地元</w:t>
      </w:r>
      <w:r w:rsidRPr="003C2A36">
        <w:rPr>
          <w:rFonts w:ascii="ＭＳ 明朝" w:eastAsia="ＭＳ 明朝" w:hAnsi="ＭＳ 明朝"/>
        </w:rPr>
        <w:t>、地域、国の</w:t>
      </w:r>
      <w:r w:rsidR="009B13DC" w:rsidRPr="003C2A36">
        <w:rPr>
          <w:rFonts w:ascii="ＭＳ 明朝" w:eastAsia="ＭＳ 明朝" w:hAnsi="ＭＳ 明朝" w:hint="eastAsia"/>
        </w:rPr>
        <w:t>行政</w:t>
      </w:r>
      <w:r w:rsidRPr="003C2A36">
        <w:rPr>
          <w:rFonts w:ascii="ＭＳ 明朝" w:eastAsia="ＭＳ 明朝" w:hAnsi="ＭＳ 明朝"/>
        </w:rPr>
        <w:t>レベルで、自らの</w:t>
      </w:r>
      <w:r w:rsidR="009B13DC" w:rsidRPr="003C2A36">
        <w:rPr>
          <w:rFonts w:ascii="ＭＳ 明朝" w:eastAsia="ＭＳ 明朝" w:hAnsi="ＭＳ 明朝" w:hint="eastAsia"/>
        </w:rPr>
        <w:t>団体</w:t>
      </w:r>
      <w:r w:rsidRPr="003C2A36">
        <w:rPr>
          <w:rFonts w:ascii="ＭＳ 明朝" w:eastAsia="ＭＳ 明朝" w:hAnsi="ＭＳ 明朝"/>
        </w:rPr>
        <w:t>を通じたものも含め、フォーラム</w:t>
      </w:r>
      <w:r w:rsidR="009B13DC" w:rsidRPr="003C2A36">
        <w:rPr>
          <w:rFonts w:ascii="ＭＳ 明朝" w:eastAsia="ＭＳ 明朝" w:hAnsi="ＭＳ 明朝" w:hint="eastAsia"/>
        </w:rPr>
        <w:t>(</w:t>
      </w:r>
      <w:r w:rsidR="009B13DC" w:rsidRPr="003C2A36">
        <w:rPr>
          <w:rFonts w:ascii="ＭＳ 明朝" w:eastAsia="ＭＳ 明朝" w:hAnsi="ＭＳ 明朝"/>
        </w:rPr>
        <w:t xml:space="preserve">forum  </w:t>
      </w:r>
      <w:r w:rsidR="009B13DC" w:rsidRPr="003C2A36">
        <w:rPr>
          <w:rFonts w:ascii="ＭＳ 明朝" w:eastAsia="ＭＳ 明朝" w:hAnsi="ＭＳ 明朝" w:hint="eastAsia"/>
        </w:rPr>
        <w:t>訳注　意見を表明・交流する場・機会)</w:t>
      </w:r>
      <w:r w:rsidRPr="003C2A36">
        <w:rPr>
          <w:rFonts w:ascii="ＭＳ 明朝" w:eastAsia="ＭＳ 明朝" w:hAnsi="ＭＳ 明朝"/>
        </w:rPr>
        <w:t>に参加している障害のある子どもの割合</w:t>
      </w:r>
      <w:r w:rsidR="00150D74" w:rsidRPr="003C2A36">
        <w:rPr>
          <w:rStyle w:val="a9"/>
          <w:rFonts w:ascii="ＭＳ 明朝" w:eastAsia="ＭＳ 明朝" w:hAnsi="ＭＳ 明朝"/>
          <w:b/>
          <w:bCs/>
        </w:rPr>
        <w:endnoteReference w:id="15"/>
      </w:r>
      <w:r w:rsidRPr="003C2A36">
        <w:rPr>
          <w:rFonts w:ascii="ＭＳ 明朝" w:eastAsia="ＭＳ 明朝" w:hAnsi="ＭＳ 明朝"/>
        </w:rPr>
        <w:t>。</w:t>
      </w:r>
      <w:r w:rsidR="0029460A" w:rsidRPr="003C2A36">
        <w:rPr>
          <w:rFonts w:ascii="ＭＳ 明朝" w:eastAsia="ＭＳ 明朝" w:hAnsi="ＭＳ 明朝"/>
        </w:rPr>
        <w:t>性別、年齢</w:t>
      </w:r>
      <w:r w:rsidR="0029460A" w:rsidRPr="003C2A36">
        <w:rPr>
          <w:rFonts w:ascii="ＭＳ 明朝" w:eastAsia="ＭＳ 明朝" w:hAnsi="ＭＳ 明朝" w:hint="eastAsia"/>
        </w:rPr>
        <w:t>および</w:t>
      </w:r>
      <w:r w:rsidR="0029460A" w:rsidRPr="003C2A36">
        <w:rPr>
          <w:rFonts w:ascii="ＭＳ 明朝" w:eastAsia="ＭＳ 明朝" w:hAnsi="ＭＳ 明朝"/>
        </w:rPr>
        <w:t>障害別に集計。</w:t>
      </w:r>
    </w:p>
    <w:p w14:paraId="07B865DE" w14:textId="7910C383" w:rsidR="006C12FF" w:rsidRPr="003C2A36" w:rsidRDefault="006C12FF" w:rsidP="006C12FF">
      <w:pPr>
        <w:rPr>
          <w:rFonts w:ascii="ＭＳ 明朝" w:eastAsia="ＭＳ 明朝" w:hAnsi="ＭＳ 明朝"/>
        </w:rPr>
      </w:pPr>
      <w:r w:rsidRPr="003C2A36">
        <w:rPr>
          <w:rFonts w:ascii="ＭＳ 明朝" w:eastAsia="ＭＳ 明朝" w:hAnsi="ＭＳ 明朝"/>
          <w:b/>
          <w:bCs/>
        </w:rPr>
        <w:t>7.28</w:t>
      </w:r>
      <w:r w:rsidRPr="003C2A36">
        <w:rPr>
          <w:rFonts w:ascii="ＭＳ 明朝" w:eastAsia="ＭＳ 明朝" w:hAnsi="ＭＳ 明朝"/>
        </w:rPr>
        <w:t>障害のある子どもおよび若者が主導する</w:t>
      </w:r>
      <w:r w:rsidR="006C148F" w:rsidRPr="003C2A36">
        <w:rPr>
          <w:rFonts w:ascii="ＭＳ 明朝" w:eastAsia="ＭＳ 明朝" w:hAnsi="ＭＳ 明朝" w:hint="eastAsia"/>
        </w:rPr>
        <w:t>国内</w:t>
      </w:r>
      <w:r w:rsidR="006C148F" w:rsidRPr="003C2A36">
        <w:rPr>
          <w:rFonts w:ascii="ＭＳ 明朝" w:eastAsia="ＭＳ 明朝" w:hAnsi="ＭＳ 明朝"/>
        </w:rPr>
        <w:t>の</w:t>
      </w:r>
      <w:r w:rsidR="006C148F" w:rsidRPr="003C2A36">
        <w:rPr>
          <w:rFonts w:ascii="ＭＳ 明朝" w:eastAsia="ＭＳ 明朝" w:hAnsi="ＭＳ 明朝" w:hint="eastAsia"/>
        </w:rPr>
        <w:t>団体</w:t>
      </w:r>
      <w:r w:rsidRPr="003C2A36">
        <w:rPr>
          <w:rFonts w:ascii="ＭＳ 明朝" w:eastAsia="ＭＳ 明朝" w:hAnsi="ＭＳ 明朝"/>
        </w:rPr>
        <w:t>の数。</w:t>
      </w:r>
      <w:r w:rsidR="006C148F" w:rsidRPr="003C2A36">
        <w:rPr>
          <w:rFonts w:ascii="ＭＳ 明朝" w:eastAsia="ＭＳ 明朝" w:hAnsi="ＭＳ 明朝" w:hint="eastAsia"/>
        </w:rPr>
        <w:t>障害の種類、地理的位置または地区別に集計。</w:t>
      </w:r>
    </w:p>
    <w:p w14:paraId="5DCFC10F" w14:textId="77777777" w:rsidR="006C12FF" w:rsidRPr="003C2A36" w:rsidRDefault="006C12FF" w:rsidP="006C12FF">
      <w:pPr>
        <w:rPr>
          <w:rFonts w:ascii="ＭＳ 明朝" w:eastAsia="ＭＳ 明朝" w:hAnsi="ＭＳ 明朝"/>
        </w:rPr>
      </w:pPr>
    </w:p>
    <w:p w14:paraId="32CED992" w14:textId="1D173E2B" w:rsidR="00D21F33" w:rsidRPr="003C2A36" w:rsidRDefault="00D21F33" w:rsidP="006C12FF">
      <w:pPr>
        <w:rPr>
          <w:rFonts w:ascii="ＭＳ 明朝" w:eastAsia="ＭＳ 明朝" w:hAnsi="ＭＳ 明朝"/>
          <w:b/>
          <w:bCs/>
        </w:rPr>
      </w:pPr>
      <w:r w:rsidRPr="003C2A36">
        <w:rPr>
          <w:rFonts w:ascii="ＭＳ 明朝" w:eastAsia="ＭＳ 明朝" w:hAnsi="ＭＳ 明朝" w:hint="eastAsia"/>
          <w:b/>
          <w:bCs/>
        </w:rPr>
        <w:t>付属資料</w:t>
      </w:r>
    </w:p>
    <w:p w14:paraId="6E353AA8" w14:textId="29440850" w:rsidR="006C12FF" w:rsidRDefault="00D21F33" w:rsidP="006C12FF">
      <w:pPr>
        <w:rPr>
          <w:rFonts w:ascii="ＭＳ 明朝" w:eastAsia="ＭＳ 明朝" w:hAnsi="ＭＳ 明朝"/>
        </w:rPr>
      </w:pPr>
      <w:r w:rsidRPr="003C2A36">
        <w:rPr>
          <w:rFonts w:ascii="ＭＳ 明朝" w:eastAsia="ＭＳ 明朝" w:hAnsi="ＭＳ 明朝" w:hint="eastAsia"/>
        </w:rPr>
        <w:t>*</w:t>
      </w:r>
      <w:r w:rsidR="006C12FF" w:rsidRPr="003C2A36">
        <w:rPr>
          <w:rFonts w:ascii="ＭＳ 明朝" w:eastAsia="ＭＳ 明朝" w:hAnsi="ＭＳ 明朝"/>
        </w:rPr>
        <w:t>第7条</w:t>
      </w:r>
      <w:r w:rsidR="0006527E" w:rsidRPr="003C2A36">
        <w:rPr>
          <w:rFonts w:ascii="ＭＳ 明朝" w:eastAsia="ＭＳ 明朝" w:hAnsi="ＭＳ 明朝" w:hint="eastAsia"/>
        </w:rPr>
        <w:t>「</w:t>
      </w:r>
      <w:r w:rsidR="006C12FF" w:rsidRPr="003C2A36">
        <w:rPr>
          <w:rFonts w:ascii="ＭＳ 明朝" w:eastAsia="ＭＳ 明朝" w:hAnsi="ＭＳ 明朝"/>
        </w:rPr>
        <w:t>障害のある子ども</w:t>
      </w:r>
      <w:r w:rsidR="0006527E" w:rsidRPr="003C2A36">
        <w:rPr>
          <w:rFonts w:ascii="ＭＳ 明朝" w:eastAsia="ＭＳ 明朝" w:hAnsi="ＭＳ 明朝" w:hint="eastAsia"/>
        </w:rPr>
        <w:t>」の特質</w:t>
      </w:r>
      <w:r w:rsidR="006C12FF" w:rsidRPr="003C2A36">
        <w:rPr>
          <w:rFonts w:ascii="ＭＳ 明朝" w:eastAsia="ＭＳ 明朝" w:hAnsi="ＭＳ 明朝"/>
        </w:rPr>
        <w:t>は、子どもの権利条約</w:t>
      </w:r>
      <w:r w:rsidR="0006527E" w:rsidRPr="003C2A36">
        <w:rPr>
          <w:rFonts w:ascii="ＭＳ 明朝" w:eastAsia="ＭＳ 明朝" w:hAnsi="ＭＳ 明朝" w:hint="eastAsia"/>
        </w:rPr>
        <w:t>(CRC)</w:t>
      </w:r>
      <w:r w:rsidR="006C12FF" w:rsidRPr="003C2A36">
        <w:rPr>
          <w:rFonts w:ascii="ＭＳ 明朝" w:eastAsia="ＭＳ 明朝" w:hAnsi="ＭＳ 明朝"/>
        </w:rPr>
        <w:t>の</w:t>
      </w:r>
      <w:r w:rsidR="0006527E" w:rsidRPr="003C2A36">
        <w:rPr>
          <w:rFonts w:ascii="ＭＳ 明朝" w:eastAsia="ＭＳ 明朝" w:hAnsi="ＭＳ 明朝" w:hint="eastAsia"/>
        </w:rPr>
        <w:t>主要</w:t>
      </w:r>
      <w:r w:rsidR="006C12FF" w:rsidRPr="003C2A36">
        <w:rPr>
          <w:rFonts w:ascii="ＭＳ 明朝" w:eastAsia="ＭＳ 明朝" w:hAnsi="ＭＳ 明朝"/>
        </w:rPr>
        <w:t>原則、すなわち</w:t>
      </w:r>
      <w:r w:rsidR="0006527E" w:rsidRPr="003C2A36">
        <w:rPr>
          <w:rFonts w:ascii="ＭＳ 明朝" w:eastAsia="ＭＳ 明朝" w:hAnsi="ＭＳ 明朝" w:hint="eastAsia"/>
        </w:rPr>
        <w:t>非</w:t>
      </w:r>
      <w:r w:rsidR="006C12FF" w:rsidRPr="003C2A36">
        <w:rPr>
          <w:rFonts w:ascii="ＭＳ 明朝" w:eastAsia="ＭＳ 明朝" w:hAnsi="ＭＳ 明朝"/>
        </w:rPr>
        <w:t>差別、生命</w:t>
      </w:r>
      <w:r w:rsidR="0006527E" w:rsidRPr="003C2A36">
        <w:rPr>
          <w:rFonts w:ascii="ＭＳ 明朝" w:eastAsia="ＭＳ 明朝" w:hAnsi="ＭＳ 明朝" w:hint="eastAsia"/>
        </w:rPr>
        <w:t>・</w:t>
      </w:r>
      <w:r w:rsidR="006C12FF" w:rsidRPr="003C2A36">
        <w:rPr>
          <w:rFonts w:ascii="ＭＳ 明朝" w:eastAsia="ＭＳ 明朝" w:hAnsi="ＭＳ 明朝"/>
        </w:rPr>
        <w:t>生存</w:t>
      </w:r>
      <w:r w:rsidR="0006527E" w:rsidRPr="003C2A36">
        <w:rPr>
          <w:rFonts w:ascii="ＭＳ 明朝" w:eastAsia="ＭＳ 明朝" w:hAnsi="ＭＳ 明朝" w:hint="eastAsia"/>
        </w:rPr>
        <w:t>・</w:t>
      </w:r>
      <w:r w:rsidR="006C12FF" w:rsidRPr="003C2A36">
        <w:rPr>
          <w:rFonts w:ascii="ＭＳ 明朝" w:eastAsia="ＭＳ 明朝" w:hAnsi="ＭＳ 明朝"/>
        </w:rPr>
        <w:t>発達の権利、子どもの最善の利益、子どもの意見の尊重</w:t>
      </w:r>
      <w:r w:rsidR="0006527E" w:rsidRPr="003C2A36">
        <w:rPr>
          <w:rFonts w:ascii="ＭＳ 明朝" w:eastAsia="ＭＳ 明朝" w:hAnsi="ＭＳ 明朝" w:hint="eastAsia"/>
        </w:rPr>
        <w:t>、</w:t>
      </w:r>
      <w:r w:rsidR="006C12FF" w:rsidRPr="003C2A36">
        <w:rPr>
          <w:rFonts w:ascii="ＭＳ 明朝" w:eastAsia="ＭＳ 明朝" w:hAnsi="ＭＳ 明朝"/>
        </w:rPr>
        <w:t>を反映したものである。</w:t>
      </w:r>
      <w:r w:rsidR="0006527E" w:rsidRPr="003C2A36">
        <w:rPr>
          <w:rFonts w:ascii="ＭＳ 明朝" w:eastAsia="ＭＳ 明朝" w:hAnsi="ＭＳ 明朝" w:hint="eastAsia"/>
        </w:rPr>
        <w:t>これらは障害のある子どもを含むすべての子</w:t>
      </w:r>
      <w:r w:rsidR="00F27DDC" w:rsidRPr="003C2A36">
        <w:rPr>
          <w:rFonts w:ascii="ＭＳ 明朝" w:eastAsia="ＭＳ 明朝" w:hAnsi="ＭＳ 明朝" w:hint="eastAsia"/>
        </w:rPr>
        <w:t>ども</w:t>
      </w:r>
      <w:r w:rsidR="0006527E" w:rsidRPr="003C2A36">
        <w:rPr>
          <w:rFonts w:ascii="ＭＳ 明朝" w:eastAsia="ＭＳ 明朝" w:hAnsi="ＭＳ 明朝" w:hint="eastAsia"/>
        </w:rPr>
        <w:t>に適用されるからである。</w:t>
      </w:r>
      <w:r w:rsidR="006C12FF" w:rsidRPr="003C2A36">
        <w:rPr>
          <w:rFonts w:ascii="ＭＳ 明朝" w:eastAsia="ＭＳ 明朝" w:hAnsi="ＭＳ 明朝"/>
        </w:rPr>
        <w:t>CRCの</w:t>
      </w:r>
      <w:r w:rsidR="0006527E" w:rsidRPr="003C2A36">
        <w:rPr>
          <w:rFonts w:ascii="ＭＳ 明朝" w:eastAsia="ＭＳ 明朝" w:hAnsi="ＭＳ 明朝" w:hint="eastAsia"/>
        </w:rPr>
        <w:t>主要</w:t>
      </w:r>
      <w:r w:rsidR="006C12FF" w:rsidRPr="003C2A36">
        <w:rPr>
          <w:rFonts w:ascii="ＭＳ 明朝" w:eastAsia="ＭＳ 明朝" w:hAnsi="ＭＳ 明朝"/>
        </w:rPr>
        <w:t>原則「生命</w:t>
      </w:r>
      <w:r w:rsidR="0006527E" w:rsidRPr="003C2A36">
        <w:rPr>
          <w:rFonts w:ascii="ＭＳ 明朝" w:eastAsia="ＭＳ 明朝" w:hAnsi="ＭＳ 明朝" w:hint="eastAsia"/>
        </w:rPr>
        <w:t>・</w:t>
      </w:r>
      <w:r w:rsidR="006C12FF" w:rsidRPr="003C2A36">
        <w:rPr>
          <w:rFonts w:ascii="ＭＳ 明朝" w:eastAsia="ＭＳ 明朝" w:hAnsi="ＭＳ 明朝"/>
        </w:rPr>
        <w:t>生存</w:t>
      </w:r>
      <w:r w:rsidR="0006527E" w:rsidRPr="003C2A36">
        <w:rPr>
          <w:rFonts w:ascii="ＭＳ 明朝" w:eastAsia="ＭＳ 明朝" w:hAnsi="ＭＳ 明朝" w:hint="eastAsia"/>
        </w:rPr>
        <w:t>・</w:t>
      </w:r>
      <w:r w:rsidR="006C12FF" w:rsidRPr="003C2A36">
        <w:rPr>
          <w:rFonts w:ascii="ＭＳ 明朝" w:eastAsia="ＭＳ 明朝" w:hAnsi="ＭＳ 明朝"/>
        </w:rPr>
        <w:t>発達の権利」は、第3条(h)</w:t>
      </w:r>
      <w:r w:rsidR="0006527E" w:rsidRPr="003C2A36">
        <w:rPr>
          <w:rFonts w:ascii="ＭＳ 明朝" w:eastAsia="ＭＳ 明朝" w:hAnsi="ＭＳ 明朝" w:hint="eastAsia"/>
        </w:rPr>
        <w:t>に明記</w:t>
      </w:r>
      <w:r w:rsidR="006C12FF" w:rsidRPr="003C2A36">
        <w:rPr>
          <w:rFonts w:ascii="ＭＳ 明朝" w:eastAsia="ＭＳ 明朝" w:hAnsi="ＭＳ 明朝"/>
        </w:rPr>
        <w:t>された障害のある子どものアイデンティティを保持する権利の尊重に関するCRPDの原則を反映するために、「</w:t>
      </w:r>
      <w:r w:rsidR="00EB2892" w:rsidRPr="003C2A36">
        <w:rPr>
          <w:rFonts w:ascii="ＭＳ 明朝" w:eastAsia="ＭＳ 明朝" w:hAnsi="ＭＳ 明朝" w:hint="eastAsia"/>
        </w:rPr>
        <w:t>アイデンティティを傷つけず、発達させ、保持させる</w:t>
      </w:r>
      <w:r w:rsidR="006C12FF" w:rsidRPr="003C2A36">
        <w:rPr>
          <w:rFonts w:ascii="ＭＳ 明朝" w:eastAsia="ＭＳ 明朝" w:hAnsi="ＭＳ 明朝"/>
        </w:rPr>
        <w:t>」</w:t>
      </w:r>
      <w:r w:rsidR="00EB2892" w:rsidRPr="003C2A36">
        <w:rPr>
          <w:rFonts w:ascii="ＭＳ 明朝" w:eastAsia="ＭＳ 明朝" w:hAnsi="ＭＳ 明朝" w:hint="eastAsia"/>
        </w:rPr>
        <w:t>に</w:t>
      </w:r>
      <w:r w:rsidR="006C12FF" w:rsidRPr="003C2A36">
        <w:rPr>
          <w:rFonts w:ascii="ＭＳ 明朝" w:eastAsia="ＭＳ 明朝" w:hAnsi="ＭＳ 明朝"/>
        </w:rPr>
        <w:t>修正された。生存と発達の文脈でのこの CRPDの原則への言及は</w:t>
      </w:r>
      <w:r w:rsidR="00EB2892" w:rsidRPr="003C2A36">
        <w:rPr>
          <w:rFonts w:ascii="ＭＳ 明朝" w:eastAsia="ＭＳ 明朝" w:hAnsi="ＭＳ 明朝" w:hint="eastAsia"/>
        </w:rPr>
        <w:t>重要である。というのは、生存と発達を理由にして行われる決定に対して、</w:t>
      </w:r>
      <w:r w:rsidR="006C12FF" w:rsidRPr="003C2A36">
        <w:rPr>
          <w:rFonts w:ascii="ＭＳ 明朝" w:eastAsia="ＭＳ 明朝" w:hAnsi="ＭＳ 明朝"/>
        </w:rPr>
        <w:t>障害のある子どもの</w:t>
      </w:r>
      <w:r w:rsidR="00EB2892" w:rsidRPr="003C2A36">
        <w:rPr>
          <w:rFonts w:ascii="ＭＳ 明朝" w:eastAsia="ＭＳ 明朝" w:hAnsi="ＭＳ 明朝" w:hint="eastAsia"/>
        </w:rPr>
        <w:t>アイデンティティ</w:t>
      </w:r>
      <w:r w:rsidR="006C12FF" w:rsidRPr="003C2A36">
        <w:rPr>
          <w:rFonts w:ascii="ＭＳ 明朝" w:eastAsia="ＭＳ 明朝" w:hAnsi="ＭＳ 明朝"/>
        </w:rPr>
        <w:t>を保持する権</w:t>
      </w:r>
      <w:r w:rsidR="006C12FF" w:rsidRPr="003C2A36">
        <w:rPr>
          <w:rFonts w:ascii="ＭＳ 明朝" w:eastAsia="ＭＳ 明朝" w:hAnsi="ＭＳ 明朝" w:hint="eastAsia"/>
        </w:rPr>
        <w:t>利を</w:t>
      </w:r>
      <w:r w:rsidR="00EB2892" w:rsidRPr="003C2A36">
        <w:rPr>
          <w:rFonts w:ascii="ＭＳ 明朝" w:eastAsia="ＭＳ 明朝" w:hAnsi="ＭＳ 明朝" w:hint="eastAsia"/>
        </w:rPr>
        <w:t>否定</w:t>
      </w:r>
      <w:r w:rsidR="006C12FF" w:rsidRPr="003C2A36">
        <w:rPr>
          <w:rFonts w:ascii="ＭＳ 明朝" w:eastAsia="ＭＳ 明朝" w:hAnsi="ＭＳ 明朝" w:hint="eastAsia"/>
        </w:rPr>
        <w:t>したり、</w:t>
      </w:r>
      <w:r w:rsidR="006A684F" w:rsidRPr="003C2A36">
        <w:rPr>
          <w:rFonts w:ascii="ＭＳ 明朝" w:eastAsia="ＭＳ 明朝" w:hAnsi="ＭＳ 明朝" w:hint="eastAsia"/>
        </w:rPr>
        <w:t>それ</w:t>
      </w:r>
      <w:r w:rsidRPr="003C2A36">
        <w:rPr>
          <w:rFonts w:ascii="ＭＳ 明朝" w:eastAsia="ＭＳ 明朝" w:hAnsi="ＭＳ 明朝" w:hint="eastAsia"/>
        </w:rPr>
        <w:t>を見過ごし</w:t>
      </w:r>
      <w:r w:rsidR="006A684F" w:rsidRPr="003C2A36">
        <w:rPr>
          <w:rFonts w:ascii="ＭＳ 明朝" w:eastAsia="ＭＳ 明朝" w:hAnsi="ＭＳ 明朝" w:hint="eastAsia"/>
        </w:rPr>
        <w:t>たり</w:t>
      </w:r>
      <w:r w:rsidR="006C12FF" w:rsidRPr="003C2A36">
        <w:rPr>
          <w:rFonts w:ascii="ＭＳ 明朝" w:eastAsia="ＭＳ 明朝" w:hAnsi="ＭＳ 明朝" w:hint="eastAsia"/>
        </w:rPr>
        <w:t>する可能性</w:t>
      </w:r>
      <w:r w:rsidR="00EB2892" w:rsidRPr="003C2A36">
        <w:rPr>
          <w:rFonts w:ascii="ＭＳ 明朝" w:eastAsia="ＭＳ 明朝" w:hAnsi="ＭＳ 明朝" w:hint="eastAsia"/>
        </w:rPr>
        <w:t>があるとの</w:t>
      </w:r>
      <w:r w:rsidR="006C12FF" w:rsidRPr="003C2A36">
        <w:rPr>
          <w:rFonts w:ascii="ＭＳ 明朝" w:eastAsia="ＭＳ 明朝" w:hAnsi="ＭＳ 明朝" w:hint="eastAsia"/>
        </w:rPr>
        <w:t>懸念を</w:t>
      </w:r>
      <w:r w:rsidR="006A684F" w:rsidRPr="003C2A36">
        <w:rPr>
          <w:rFonts w:ascii="ＭＳ 明朝" w:eastAsia="ＭＳ 明朝" w:hAnsi="ＭＳ 明朝" w:hint="eastAsia"/>
        </w:rPr>
        <w:t>示して</w:t>
      </w:r>
      <w:r w:rsidR="006C12FF" w:rsidRPr="003C2A36">
        <w:rPr>
          <w:rFonts w:ascii="ＭＳ 明朝" w:eastAsia="ＭＳ 明朝" w:hAnsi="ＭＳ 明朝" w:hint="eastAsia"/>
        </w:rPr>
        <w:t>いる</w:t>
      </w:r>
      <w:r w:rsidR="00EB2892" w:rsidRPr="003C2A36">
        <w:rPr>
          <w:rFonts w:ascii="ＭＳ 明朝" w:eastAsia="ＭＳ 明朝" w:hAnsi="ＭＳ 明朝" w:hint="eastAsia"/>
        </w:rPr>
        <w:t>からである。</w:t>
      </w:r>
      <w:r w:rsidR="006C12FF" w:rsidRPr="003C2A36">
        <w:rPr>
          <w:rFonts w:ascii="ＭＳ 明朝" w:eastAsia="ＭＳ 明朝" w:hAnsi="ＭＳ 明朝" w:hint="eastAsia"/>
        </w:rPr>
        <w:t>例えば、</w:t>
      </w:r>
      <w:r w:rsidR="00EB2892" w:rsidRPr="003C2A36">
        <w:rPr>
          <w:rFonts w:ascii="ＭＳ 明朝" w:eastAsia="ＭＳ 明朝" w:hAnsi="ＭＳ 明朝" w:hint="eastAsia"/>
        </w:rPr>
        <w:t>機能</w:t>
      </w:r>
      <w:r w:rsidR="006C12FF" w:rsidRPr="003C2A36">
        <w:rPr>
          <w:rFonts w:ascii="ＭＳ 明朝" w:eastAsia="ＭＳ 明朝" w:hAnsi="ＭＳ 明朝" w:hint="eastAsia"/>
        </w:rPr>
        <w:t>障害の</w:t>
      </w:r>
      <w:r w:rsidR="006A684F" w:rsidRPr="003C2A36">
        <w:rPr>
          <w:rFonts w:ascii="ＭＳ 明朝" w:eastAsia="ＭＳ 明朝" w:hAnsi="ＭＳ 明朝" w:hint="eastAsia"/>
        </w:rPr>
        <w:t>矯正</w:t>
      </w:r>
      <w:r w:rsidR="006C12FF" w:rsidRPr="003C2A36">
        <w:rPr>
          <w:rFonts w:ascii="ＭＳ 明朝" w:eastAsia="ＭＳ 明朝" w:hAnsi="ＭＳ 明朝" w:hint="eastAsia"/>
        </w:rPr>
        <w:t>や</w:t>
      </w:r>
      <w:r w:rsidRPr="003C2A36">
        <w:rPr>
          <w:rFonts w:ascii="ＭＳ 明朝" w:eastAsia="ＭＳ 明朝" w:hAnsi="ＭＳ 明朝" w:hint="eastAsia"/>
        </w:rPr>
        <w:t>回復</w:t>
      </w:r>
      <w:r w:rsidR="006C12FF" w:rsidRPr="003C2A36">
        <w:rPr>
          <w:rFonts w:ascii="ＭＳ 明朝" w:eastAsia="ＭＳ 明朝" w:hAnsi="ＭＳ 明朝" w:hint="eastAsia"/>
        </w:rPr>
        <w:t>を目的とした治療</w:t>
      </w:r>
      <w:r w:rsidR="00EB2892" w:rsidRPr="003C2A36">
        <w:rPr>
          <w:rFonts w:ascii="ＭＳ 明朝" w:eastAsia="ＭＳ 明朝" w:hAnsi="ＭＳ 明朝" w:hint="eastAsia"/>
        </w:rPr>
        <w:t>方針</w:t>
      </w:r>
      <w:r w:rsidR="006C12FF" w:rsidRPr="003C2A36">
        <w:rPr>
          <w:rFonts w:ascii="ＭＳ 明朝" w:eastAsia="ＭＳ 明朝" w:hAnsi="ＭＳ 明朝" w:hint="eastAsia"/>
        </w:rPr>
        <w:t>の決定は、彼らのアイデンティティの一面を否定したり、影響を与えたりする可能性がある。</w:t>
      </w:r>
      <w:r w:rsidR="006C12FF" w:rsidRPr="003C2A36">
        <w:rPr>
          <w:rFonts w:ascii="ＭＳ 明朝" w:eastAsia="ＭＳ 明朝" w:hAnsi="ＭＳ 明朝"/>
        </w:rPr>
        <w:t>子どもの最善の利益に関する</w:t>
      </w:r>
      <w:r w:rsidR="006A684F" w:rsidRPr="003C2A36">
        <w:rPr>
          <w:rFonts w:ascii="ＭＳ 明朝" w:eastAsia="ＭＳ 明朝" w:hAnsi="ＭＳ 明朝" w:hint="eastAsia"/>
        </w:rPr>
        <w:t>特質</w:t>
      </w:r>
      <w:r w:rsidR="006C12FF" w:rsidRPr="003C2A36">
        <w:rPr>
          <w:rFonts w:ascii="ＭＳ 明朝" w:eastAsia="ＭＳ 明朝" w:hAnsi="ＭＳ 明朝"/>
        </w:rPr>
        <w:t>は、CRCとCRPDの両方で特徴づけられている、子どもの進化する能力の尊重とともに示されており、子どもの最善の利益を決定する際には、子どもの進化する能力を考慮する必要があること、そして、子どもが成熟するにつれて、子どもの意見は、子ど</w:t>
      </w:r>
      <w:r w:rsidR="006C12FF" w:rsidRPr="003C2A36">
        <w:rPr>
          <w:rFonts w:ascii="ＭＳ 明朝" w:eastAsia="ＭＳ 明朝" w:hAnsi="ＭＳ 明朝" w:hint="eastAsia"/>
        </w:rPr>
        <w:t>もの最善の利益の評価においてますます重要性を増すことが強調されている（</w:t>
      </w:r>
      <w:r w:rsidR="006C12FF" w:rsidRPr="003C2A36">
        <w:rPr>
          <w:rFonts w:ascii="ＭＳ 明朝" w:eastAsia="ＭＳ 明朝" w:hAnsi="ＭＳ 明朝"/>
        </w:rPr>
        <w:t>CRC委員会</w:t>
      </w:r>
      <w:r w:rsidR="006A684F" w:rsidRPr="003C2A36">
        <w:rPr>
          <w:rFonts w:ascii="ＭＳ 明朝" w:eastAsia="ＭＳ 明朝" w:hAnsi="ＭＳ 明朝" w:hint="eastAsia"/>
        </w:rPr>
        <w:t>の</w:t>
      </w:r>
      <w:hyperlink r:id="rId7" w:history="1">
        <w:r w:rsidR="006C12FF" w:rsidRPr="003C2A36">
          <w:rPr>
            <w:rStyle w:val="ac"/>
            <w:rFonts w:ascii="ＭＳ 明朝" w:eastAsia="ＭＳ 明朝" w:hAnsi="ＭＳ 明朝"/>
          </w:rPr>
          <w:t>一般</w:t>
        </w:r>
        <w:r w:rsidR="006A684F" w:rsidRPr="003C2A36">
          <w:rPr>
            <w:rStyle w:val="ac"/>
            <w:rFonts w:ascii="ＭＳ 明朝" w:eastAsia="ＭＳ 明朝" w:hAnsi="ＭＳ 明朝" w:hint="eastAsia"/>
          </w:rPr>
          <w:t>的意見</w:t>
        </w:r>
        <w:r w:rsidR="006C12FF" w:rsidRPr="003C2A36">
          <w:rPr>
            <w:rStyle w:val="ac"/>
            <w:rFonts w:ascii="ＭＳ 明朝" w:eastAsia="ＭＳ 明朝" w:hAnsi="ＭＳ 明朝"/>
          </w:rPr>
          <w:t>14</w:t>
        </w:r>
        <w:r w:rsidR="006A684F" w:rsidRPr="003C2A36">
          <w:rPr>
            <w:rStyle w:val="ac"/>
            <w:rFonts w:ascii="ＭＳ 明朝" w:eastAsia="ＭＳ 明朝" w:hAnsi="ＭＳ 明朝" w:hint="eastAsia"/>
          </w:rPr>
          <w:t>号</w:t>
        </w:r>
      </w:hyperlink>
      <w:r w:rsidR="006C12FF" w:rsidRPr="003C2A36">
        <w:rPr>
          <w:rFonts w:ascii="ＭＳ 明朝" w:eastAsia="ＭＳ 明朝" w:hAnsi="ＭＳ 明朝"/>
        </w:rPr>
        <w:t>、CRC/C/GC/14参照）。障害のある子どもは、一般</w:t>
      </w:r>
      <w:r w:rsidR="006A684F" w:rsidRPr="003C2A36">
        <w:rPr>
          <w:rFonts w:ascii="ＭＳ 明朝" w:eastAsia="ＭＳ 明朝" w:hAnsi="ＭＳ 明朝" w:hint="eastAsia"/>
        </w:rPr>
        <w:t>の</w:t>
      </w:r>
      <w:r w:rsidR="006C12FF" w:rsidRPr="003C2A36">
        <w:rPr>
          <w:rFonts w:ascii="ＭＳ 明朝" w:eastAsia="ＭＳ 明朝" w:hAnsi="ＭＳ 明朝"/>
        </w:rPr>
        <w:t>子どもの集団の中で、子どもの進化</w:t>
      </w:r>
      <w:r w:rsidR="00A62BE2" w:rsidRPr="003C2A36">
        <w:rPr>
          <w:rFonts w:ascii="ＭＳ 明朝" w:eastAsia="ＭＳ 明朝" w:hAnsi="ＭＳ 明朝" w:hint="eastAsia"/>
        </w:rPr>
        <w:t>する</w:t>
      </w:r>
      <w:r w:rsidR="006C12FF" w:rsidRPr="003C2A36">
        <w:rPr>
          <w:rFonts w:ascii="ＭＳ 明朝" w:eastAsia="ＭＳ 明朝" w:hAnsi="ＭＳ 明朝"/>
        </w:rPr>
        <w:t>能力を認められ尊重される</w:t>
      </w:r>
      <w:r w:rsidR="006A684F" w:rsidRPr="003C2A36">
        <w:rPr>
          <w:rFonts w:ascii="ＭＳ 明朝" w:eastAsia="ＭＳ 明朝" w:hAnsi="ＭＳ 明朝" w:hint="eastAsia"/>
        </w:rPr>
        <w:t>面で</w:t>
      </w:r>
      <w:r w:rsidR="006C12FF" w:rsidRPr="003C2A36">
        <w:rPr>
          <w:rFonts w:ascii="ＭＳ 明朝" w:eastAsia="ＭＳ 明朝" w:hAnsi="ＭＳ 明朝"/>
        </w:rPr>
        <w:t>、より大きな</w:t>
      </w:r>
      <w:r w:rsidR="006A684F" w:rsidRPr="003C2A36">
        <w:rPr>
          <w:rFonts w:ascii="ＭＳ 明朝" w:eastAsia="ＭＳ 明朝" w:hAnsi="ＭＳ 明朝" w:hint="eastAsia"/>
        </w:rPr>
        <w:t>困難</w:t>
      </w:r>
      <w:r w:rsidR="006C12FF" w:rsidRPr="003C2A36">
        <w:rPr>
          <w:rFonts w:ascii="ＭＳ 明朝" w:eastAsia="ＭＳ 明朝" w:hAnsi="ＭＳ 明朝"/>
        </w:rPr>
        <w:t>に直面する可能性のある集団である。</w:t>
      </w:r>
      <w:r w:rsidR="006C12FF" w:rsidRPr="00CA2E25">
        <w:rPr>
          <w:rFonts w:ascii="ＭＳ 明朝" w:eastAsia="ＭＳ 明朝" w:hAnsi="ＭＳ 明朝"/>
        </w:rPr>
        <w:t xml:space="preserve"> </w:t>
      </w:r>
    </w:p>
    <w:p w14:paraId="2DA8EDB5" w14:textId="77777777" w:rsidR="00821045" w:rsidRDefault="00821045" w:rsidP="006C12FF">
      <w:pPr>
        <w:rPr>
          <w:rFonts w:ascii="ＭＳ 明朝" w:eastAsia="ＭＳ 明朝" w:hAnsi="ＭＳ 明朝"/>
        </w:rPr>
        <w:sectPr w:rsidR="00821045">
          <w:footerReference w:type="default" r:id="rId8"/>
          <w:pgSz w:w="11906" w:h="16838"/>
          <w:pgMar w:top="1985" w:right="1701" w:bottom="1701" w:left="1701" w:header="851" w:footer="992" w:gutter="0"/>
          <w:cols w:space="425"/>
          <w:docGrid w:type="lines" w:linePitch="360"/>
        </w:sectPr>
      </w:pPr>
    </w:p>
    <w:p w14:paraId="0B346D8D" w14:textId="77777777" w:rsidR="00821045" w:rsidRDefault="00821045" w:rsidP="00821045">
      <w:pPr>
        <w:pStyle w:val="a7"/>
        <w:jc w:val="right"/>
        <w:rPr>
          <w:rFonts w:ascii="ＭＳ 明朝" w:eastAsia="ＭＳ 明朝" w:hAnsi="ＭＳ 明朝"/>
          <w:szCs w:val="21"/>
        </w:rPr>
      </w:pPr>
    </w:p>
    <w:p w14:paraId="31FFA979" w14:textId="755B5E43" w:rsidR="00821045" w:rsidRPr="00821045" w:rsidRDefault="00821045" w:rsidP="00821045">
      <w:pPr>
        <w:pStyle w:val="a7"/>
        <w:jc w:val="right"/>
        <w:rPr>
          <w:rFonts w:ascii="ＭＳ 明朝" w:eastAsia="ＭＳ 明朝" w:hAnsi="ＭＳ 明朝"/>
        </w:rPr>
      </w:pPr>
      <w:r w:rsidRPr="003C2A36">
        <w:rPr>
          <w:rFonts w:ascii="ＭＳ 明朝" w:eastAsia="ＭＳ 明朝" w:hAnsi="ＭＳ 明朝" w:hint="eastAsia"/>
          <w:szCs w:val="21"/>
        </w:rPr>
        <w:t>（翻訳・佐藤久夫、藤原早織）</w:t>
      </w:r>
    </w:p>
    <w:sectPr w:rsidR="00821045" w:rsidRPr="00821045" w:rsidSect="0082104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006D6" w14:textId="77777777" w:rsidR="003451BD" w:rsidRDefault="003451BD" w:rsidP="00E77D57">
      <w:r>
        <w:separator/>
      </w:r>
    </w:p>
  </w:endnote>
  <w:endnote w:type="continuationSeparator" w:id="0">
    <w:p w14:paraId="5BB4D0FD" w14:textId="77777777" w:rsidR="003451BD" w:rsidRDefault="003451BD" w:rsidP="00E77D57">
      <w:r>
        <w:continuationSeparator/>
      </w:r>
    </w:p>
  </w:endnote>
  <w:endnote w:id="1">
    <w:p w14:paraId="4B2709FF" w14:textId="1529D120" w:rsidR="00510F87" w:rsidRPr="003E7313" w:rsidRDefault="00510F87">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sz w:val="18"/>
          <w:szCs w:val="18"/>
        </w:rPr>
        <w:t xml:space="preserve"> 障害、性別、年齢、移住者の地位、マイノリティや先住民の背景などを含み、複数かつ交差する形態の差別</w:t>
      </w:r>
      <w:r w:rsidRPr="003E7313">
        <w:rPr>
          <w:rFonts w:ascii="ＭＳ 明朝" w:eastAsia="ＭＳ 明朝" w:hAnsi="ＭＳ 明朝" w:hint="eastAsia"/>
          <w:sz w:val="18"/>
          <w:szCs w:val="18"/>
        </w:rPr>
        <w:t>を</w:t>
      </w:r>
      <w:r w:rsidRPr="003E7313">
        <w:rPr>
          <w:rFonts w:ascii="ＭＳ 明朝" w:eastAsia="ＭＳ 明朝" w:hAnsi="ＭＳ 明朝"/>
          <w:sz w:val="18"/>
          <w:szCs w:val="18"/>
        </w:rPr>
        <w:t>明確に認め</w:t>
      </w:r>
      <w:r w:rsidRPr="003E7313">
        <w:rPr>
          <w:rFonts w:ascii="ＭＳ 明朝" w:eastAsia="ＭＳ 明朝" w:hAnsi="ＭＳ 明朝" w:hint="eastAsia"/>
          <w:sz w:val="18"/>
          <w:szCs w:val="18"/>
        </w:rPr>
        <w:t>、</w:t>
      </w:r>
      <w:r w:rsidRPr="003E7313">
        <w:rPr>
          <w:rFonts w:ascii="ＭＳ 明朝" w:eastAsia="ＭＳ 明朝" w:hAnsi="ＭＳ 明朝"/>
          <w:sz w:val="18"/>
          <w:szCs w:val="18"/>
        </w:rPr>
        <w:t>合理的</w:t>
      </w:r>
      <w:r w:rsidRPr="003E7313">
        <w:rPr>
          <w:rFonts w:ascii="ＭＳ 明朝" w:eastAsia="ＭＳ 明朝" w:hAnsi="ＭＳ 明朝" w:hint="eastAsia"/>
          <w:sz w:val="18"/>
          <w:szCs w:val="18"/>
        </w:rPr>
        <w:t>配慮</w:t>
      </w:r>
      <w:r w:rsidRPr="003E7313">
        <w:rPr>
          <w:rFonts w:ascii="ＭＳ 明朝" w:eastAsia="ＭＳ 明朝" w:hAnsi="ＭＳ 明朝"/>
          <w:sz w:val="18"/>
          <w:szCs w:val="18"/>
        </w:rPr>
        <w:t>の</w:t>
      </w:r>
      <w:r w:rsidR="00F60DAE" w:rsidRPr="003E7313">
        <w:rPr>
          <w:rFonts w:ascii="ＭＳ 明朝" w:eastAsia="ＭＳ 明朝" w:hAnsi="ＭＳ 明朝" w:hint="eastAsia"/>
          <w:sz w:val="18"/>
          <w:szCs w:val="18"/>
        </w:rPr>
        <w:t>否定</w:t>
      </w:r>
      <w:r w:rsidRPr="003E7313">
        <w:rPr>
          <w:rFonts w:ascii="ＭＳ 明朝" w:eastAsia="ＭＳ 明朝" w:hAnsi="ＭＳ 明朝"/>
          <w:sz w:val="18"/>
          <w:szCs w:val="18"/>
        </w:rPr>
        <w:t>を障害に基づく差別</w:t>
      </w:r>
      <w:r w:rsidRPr="003E7313">
        <w:rPr>
          <w:rFonts w:ascii="ＭＳ 明朝" w:eastAsia="ＭＳ 明朝" w:hAnsi="ＭＳ 明朝" w:hint="eastAsia"/>
          <w:sz w:val="18"/>
          <w:szCs w:val="18"/>
        </w:rPr>
        <w:t>に含めている。</w:t>
      </w:r>
    </w:p>
  </w:endnote>
  <w:endnote w:id="2">
    <w:p w14:paraId="6CBE1F94" w14:textId="62EE4357" w:rsidR="00510F87" w:rsidRPr="003E7313" w:rsidRDefault="00510F87" w:rsidP="00510F87">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sz w:val="18"/>
          <w:szCs w:val="18"/>
        </w:rPr>
        <w:t>これには、特に以下が含まれ</w:t>
      </w:r>
      <w:r w:rsidRPr="003E7313">
        <w:rPr>
          <w:rFonts w:ascii="ＭＳ 明朝" w:eastAsia="ＭＳ 明朝" w:hAnsi="ＭＳ 明朝" w:hint="eastAsia"/>
          <w:sz w:val="18"/>
          <w:szCs w:val="18"/>
        </w:rPr>
        <w:t>る</w:t>
      </w:r>
      <w:r w:rsidRPr="003E7313">
        <w:rPr>
          <w:rFonts w:ascii="ＭＳ 明朝" w:eastAsia="ＭＳ 明朝" w:hAnsi="ＭＳ 明朝"/>
          <w:sz w:val="18"/>
          <w:szCs w:val="18"/>
        </w:rPr>
        <w:t>。</w:t>
      </w:r>
    </w:p>
    <w:p w14:paraId="71F6E197" w14:textId="33BA6445" w:rsidR="00A43D51"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xml:space="preserve">- </w:t>
      </w:r>
      <w:r w:rsidR="00A43D51" w:rsidRPr="003E7313">
        <w:rPr>
          <w:rFonts w:ascii="ＭＳ 明朝" w:eastAsia="ＭＳ 明朝" w:hAnsi="ＭＳ 明朝"/>
          <w:sz w:val="18"/>
          <w:szCs w:val="18"/>
        </w:rPr>
        <w:t>意見を聞</w:t>
      </w:r>
      <w:r w:rsidR="00A43D51" w:rsidRPr="003E7313">
        <w:rPr>
          <w:rFonts w:ascii="ＭＳ 明朝" w:eastAsia="ＭＳ 明朝" w:hAnsi="ＭＳ 明朝" w:hint="eastAsia"/>
          <w:sz w:val="18"/>
          <w:szCs w:val="18"/>
        </w:rPr>
        <w:t>かれ、また</w:t>
      </w:r>
      <w:r w:rsidR="00A43D51" w:rsidRPr="003E7313">
        <w:rPr>
          <w:rFonts w:ascii="ＭＳ 明朝" w:eastAsia="ＭＳ 明朝" w:hAnsi="ＭＳ 明朝"/>
          <w:sz w:val="18"/>
          <w:szCs w:val="18"/>
        </w:rPr>
        <w:t>意見を表明する権利。</w:t>
      </w:r>
      <w:r w:rsidR="00A43D51" w:rsidRPr="003E7313">
        <w:rPr>
          <w:rFonts w:ascii="ＭＳ 明朝" w:eastAsia="ＭＳ 明朝" w:hAnsi="ＭＳ 明朝" w:hint="eastAsia"/>
          <w:sz w:val="18"/>
          <w:szCs w:val="18"/>
        </w:rPr>
        <w:t>そのために</w:t>
      </w:r>
      <w:r w:rsidRPr="003E7313">
        <w:rPr>
          <w:rFonts w:ascii="ＭＳ 明朝" w:eastAsia="ＭＳ 明朝" w:hAnsi="ＭＳ 明朝"/>
          <w:sz w:val="18"/>
          <w:szCs w:val="18"/>
        </w:rPr>
        <w:t>障害と年齢に</w:t>
      </w:r>
      <w:r w:rsidRPr="003E7313">
        <w:rPr>
          <w:rFonts w:ascii="ＭＳ 明朝" w:eastAsia="ＭＳ 明朝" w:hAnsi="ＭＳ 明朝" w:hint="eastAsia"/>
          <w:sz w:val="18"/>
          <w:szCs w:val="18"/>
        </w:rPr>
        <w:t>ふさわしい</w:t>
      </w:r>
      <w:r w:rsidRPr="003E7313">
        <w:rPr>
          <w:rFonts w:ascii="ＭＳ 明朝" w:eastAsia="ＭＳ 明朝" w:hAnsi="ＭＳ 明朝"/>
          <w:sz w:val="18"/>
          <w:szCs w:val="18"/>
        </w:rPr>
        <w:t>支援</w:t>
      </w:r>
      <w:r w:rsidR="00A43D51" w:rsidRPr="003E7313">
        <w:rPr>
          <w:rFonts w:ascii="ＭＳ 明朝" w:eastAsia="ＭＳ 明朝" w:hAnsi="ＭＳ 明朝" w:hint="eastAsia"/>
          <w:sz w:val="18"/>
          <w:szCs w:val="18"/>
        </w:rPr>
        <w:t>が</w:t>
      </w:r>
      <w:r w:rsidRPr="003E7313">
        <w:rPr>
          <w:rFonts w:ascii="ＭＳ 明朝" w:eastAsia="ＭＳ 明朝" w:hAnsi="ＭＳ 明朝"/>
          <w:sz w:val="18"/>
          <w:szCs w:val="18"/>
        </w:rPr>
        <w:t>提供</w:t>
      </w:r>
      <w:r w:rsidR="00A43D51" w:rsidRPr="003E7313">
        <w:rPr>
          <w:rFonts w:ascii="ＭＳ 明朝" w:eastAsia="ＭＳ 明朝" w:hAnsi="ＭＳ 明朝" w:hint="eastAsia"/>
          <w:sz w:val="18"/>
          <w:szCs w:val="18"/>
        </w:rPr>
        <w:t>され、利用できること</w:t>
      </w:r>
    </w:p>
    <w:p w14:paraId="0AF0F889" w14:textId="10A56A62"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情報を求め、受け取る権利</w:t>
      </w:r>
    </w:p>
    <w:p w14:paraId="597B630E" w14:textId="34EEF7BC"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自分の可能性を最大限に発揮して生活し、発達する権利</w:t>
      </w:r>
    </w:p>
    <w:p w14:paraId="6D93EE45" w14:textId="4EA2C1BC"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自分のアイデンティティを</w:t>
      </w:r>
      <w:r w:rsidR="00A43D51" w:rsidRPr="003E7313">
        <w:rPr>
          <w:rFonts w:ascii="ＭＳ 明朝" w:eastAsia="ＭＳ 明朝" w:hAnsi="ＭＳ 明朝" w:hint="eastAsia"/>
          <w:sz w:val="18"/>
          <w:szCs w:val="18"/>
        </w:rPr>
        <w:t>保持</w:t>
      </w:r>
      <w:r w:rsidRPr="003E7313">
        <w:rPr>
          <w:rFonts w:ascii="ＭＳ 明朝" w:eastAsia="ＭＳ 明朝" w:hAnsi="ＭＳ 明朝"/>
          <w:sz w:val="18"/>
          <w:szCs w:val="18"/>
        </w:rPr>
        <w:t>する権利</w:t>
      </w:r>
    </w:p>
    <w:p w14:paraId="5F28B344" w14:textId="54EF2C5A"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有害な行為や合意に基づかない精神</w:t>
      </w:r>
      <w:r w:rsidR="00A43D51" w:rsidRPr="003E7313">
        <w:rPr>
          <w:rFonts w:ascii="ＭＳ 明朝" w:eastAsia="ＭＳ 明朝" w:hAnsi="ＭＳ 明朝" w:hint="eastAsia"/>
          <w:sz w:val="18"/>
          <w:szCs w:val="18"/>
        </w:rPr>
        <w:t>医療</w:t>
      </w:r>
      <w:r w:rsidRPr="003E7313">
        <w:rPr>
          <w:rFonts w:ascii="ＭＳ 明朝" w:eastAsia="ＭＳ 明朝" w:hAnsi="ＭＳ 明朝"/>
          <w:sz w:val="18"/>
          <w:szCs w:val="18"/>
        </w:rPr>
        <w:t>介入を効果的に防止することを含む、身体的および精神的な完全性</w:t>
      </w:r>
      <w:r w:rsidR="00A43D51" w:rsidRPr="003E7313">
        <w:rPr>
          <w:rFonts w:ascii="ＭＳ 明朝" w:eastAsia="ＭＳ 明朝" w:hAnsi="ＭＳ 明朝" w:hint="eastAsia"/>
          <w:sz w:val="18"/>
          <w:szCs w:val="18"/>
        </w:rPr>
        <w:t>の</w:t>
      </w:r>
      <w:r w:rsidRPr="003E7313">
        <w:rPr>
          <w:rFonts w:ascii="ＭＳ 明朝" w:eastAsia="ＭＳ 明朝" w:hAnsi="ＭＳ 明朝"/>
          <w:sz w:val="18"/>
          <w:szCs w:val="18"/>
        </w:rPr>
        <w:t>権利</w:t>
      </w:r>
    </w:p>
    <w:p w14:paraId="37722E9D" w14:textId="7685577A"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彼らを積極的に関与させ、密接に相談する義務</w:t>
      </w:r>
    </w:p>
    <w:p w14:paraId="327320FE" w14:textId="7479DAE7" w:rsidR="00510F87" w:rsidRPr="003E7313" w:rsidRDefault="00510F87" w:rsidP="006C54CB">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子どもの最善の利益の原則を適用し、子どもの進化する能力</w:t>
      </w:r>
      <w:r w:rsidR="00A43D51" w:rsidRPr="003E7313">
        <w:rPr>
          <w:rFonts w:ascii="ＭＳ 明朝" w:eastAsia="ＭＳ 明朝" w:hAnsi="ＭＳ 明朝" w:hint="eastAsia"/>
          <w:sz w:val="18"/>
          <w:szCs w:val="18"/>
        </w:rPr>
        <w:t>の</w:t>
      </w:r>
      <w:r w:rsidRPr="003E7313">
        <w:rPr>
          <w:rFonts w:ascii="ＭＳ 明朝" w:eastAsia="ＭＳ 明朝" w:hAnsi="ＭＳ 明朝"/>
          <w:sz w:val="18"/>
          <w:szCs w:val="18"/>
        </w:rPr>
        <w:t>尊重を</w:t>
      </w:r>
      <w:r w:rsidR="00A43D51" w:rsidRPr="003E7313">
        <w:rPr>
          <w:rFonts w:ascii="ＭＳ 明朝" w:eastAsia="ＭＳ 明朝" w:hAnsi="ＭＳ 明朝" w:hint="eastAsia"/>
          <w:sz w:val="18"/>
          <w:szCs w:val="18"/>
        </w:rPr>
        <w:t>主要な</w:t>
      </w:r>
      <w:r w:rsidRPr="003E7313">
        <w:rPr>
          <w:rFonts w:ascii="ＭＳ 明朝" w:eastAsia="ＭＳ 明朝" w:hAnsi="ＭＳ 明朝"/>
          <w:sz w:val="18"/>
          <w:szCs w:val="18"/>
        </w:rPr>
        <w:t>考慮事項とする</w:t>
      </w:r>
      <w:r w:rsidR="006C54CB" w:rsidRPr="003E7313">
        <w:rPr>
          <w:rFonts w:ascii="ＭＳ 明朝" w:eastAsia="ＭＳ 明朝" w:hAnsi="ＭＳ 明朝" w:hint="eastAsia"/>
          <w:sz w:val="18"/>
          <w:szCs w:val="18"/>
        </w:rPr>
        <w:t>こと</w:t>
      </w:r>
    </w:p>
    <w:p w14:paraId="05C56F97" w14:textId="01CFCC3A"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子どもの権利についての情報提供、訓練、教育を受ける権利</w:t>
      </w:r>
    </w:p>
    <w:p w14:paraId="307F3872" w14:textId="5BBFF6BF" w:rsidR="00510F87" w:rsidRPr="003E7313" w:rsidRDefault="00510F87" w:rsidP="00510F87">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適応</w:t>
      </w:r>
      <w:r w:rsidR="000F19B6" w:rsidRPr="003E7313">
        <w:rPr>
          <w:rFonts w:ascii="ＭＳ 明朝" w:eastAsia="ＭＳ 明朝" w:hAnsi="ＭＳ 明朝" w:hint="eastAsia"/>
          <w:sz w:val="18"/>
          <w:szCs w:val="18"/>
        </w:rPr>
        <w:t>・配慮</w:t>
      </w:r>
      <w:r w:rsidRPr="003E7313">
        <w:rPr>
          <w:rFonts w:ascii="ＭＳ 明朝" w:eastAsia="ＭＳ 明朝" w:hAnsi="ＭＳ 明朝"/>
          <w:sz w:val="18"/>
          <w:szCs w:val="18"/>
        </w:rPr>
        <w:t>された遊び、スポーツ、教育への権利</w:t>
      </w:r>
    </w:p>
  </w:endnote>
  <w:endnote w:id="3">
    <w:p w14:paraId="6E9210CF" w14:textId="2A7C35C6" w:rsidR="000F19B6" w:rsidRPr="003E7313" w:rsidRDefault="000F19B6">
      <w:pPr>
        <w:pStyle w:val="a7"/>
        <w:rPr>
          <w:rFonts w:ascii="ＭＳ 明朝" w:eastAsia="ＭＳ 明朝" w:hAnsi="ＭＳ 明朝"/>
        </w:rPr>
      </w:pPr>
      <w:r w:rsidRPr="003E7313">
        <w:rPr>
          <w:rStyle w:val="a9"/>
          <w:rFonts w:ascii="ＭＳ 明朝" w:eastAsia="ＭＳ 明朝" w:hAnsi="ＭＳ 明朝"/>
        </w:rPr>
        <w:endnoteRef/>
      </w:r>
      <w:r w:rsidRPr="003E7313">
        <w:rPr>
          <w:rFonts w:ascii="ＭＳ 明朝" w:eastAsia="ＭＳ 明朝" w:hAnsi="ＭＳ 明朝"/>
        </w:rPr>
        <w:t xml:space="preserve"> </w:t>
      </w:r>
      <w:r w:rsidR="0029460A" w:rsidRPr="003E7313">
        <w:rPr>
          <w:rFonts w:ascii="ＭＳ 明朝" w:eastAsia="ＭＳ 明朝" w:hAnsi="ＭＳ 明朝" w:hint="eastAsia"/>
          <w:sz w:val="18"/>
          <w:szCs w:val="18"/>
        </w:rPr>
        <w:t>ジェンダー</w:t>
      </w:r>
      <w:r w:rsidRPr="003E7313">
        <w:rPr>
          <w:rFonts w:ascii="ＭＳ 明朝" w:eastAsia="ＭＳ 明朝" w:hAnsi="ＭＳ 明朝" w:hint="eastAsia"/>
          <w:sz w:val="18"/>
          <w:szCs w:val="18"/>
        </w:rPr>
        <w:t>平等、健康、社会的保護、暴力との闘い、教育、情報アクセス、表現の自由、公共生活や政治生活への参加、移住者の統合、司法へのアクセス、文化やレクリエーションなどの分野に関連する。</w:t>
      </w:r>
    </w:p>
  </w:endnote>
  <w:endnote w:id="4">
    <w:p w14:paraId="1FB651B1" w14:textId="17021507" w:rsidR="00245CC8" w:rsidRPr="003E7313" w:rsidRDefault="000C18EB">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hint="eastAsia"/>
          <w:sz w:val="18"/>
          <w:szCs w:val="18"/>
        </w:rPr>
        <w:t>これには、障害のある子どもを対象とした措置が含まれる。例えば、子どもに影響を与える政策、立法、規則、予算その他の行政決定の影響を決定し、予測する</w:t>
      </w:r>
      <w:r w:rsidR="00245CC8" w:rsidRPr="003E7313">
        <w:rPr>
          <w:rFonts w:ascii="ＭＳ 明朝" w:eastAsia="ＭＳ 明朝" w:hAnsi="ＭＳ 明朝" w:hint="eastAsia"/>
          <w:sz w:val="18"/>
          <w:szCs w:val="18"/>
        </w:rPr>
        <w:t>ような</w:t>
      </w:r>
      <w:r w:rsidRPr="003E7313">
        <w:rPr>
          <w:rFonts w:ascii="ＭＳ 明朝" w:eastAsia="ＭＳ 明朝" w:hAnsi="ＭＳ 明朝" w:hint="eastAsia"/>
          <w:sz w:val="18"/>
          <w:szCs w:val="18"/>
        </w:rPr>
        <w:t>子どもの権利影響評価の開発と実施に、障害のある子どもを体系的に含めること</w:t>
      </w:r>
      <w:r w:rsidR="00245CC8" w:rsidRPr="003E7313">
        <w:rPr>
          <w:rFonts w:ascii="ＭＳ 明朝" w:eastAsia="ＭＳ 明朝" w:hAnsi="ＭＳ 明朝" w:hint="eastAsia"/>
          <w:sz w:val="18"/>
          <w:szCs w:val="18"/>
        </w:rPr>
        <w:t>を確保すること</w:t>
      </w:r>
      <w:r w:rsidRPr="003E7313">
        <w:rPr>
          <w:rFonts w:ascii="ＭＳ 明朝" w:eastAsia="ＭＳ 明朝" w:hAnsi="ＭＳ 明朝" w:hint="eastAsia"/>
          <w:sz w:val="18"/>
          <w:szCs w:val="18"/>
        </w:rPr>
        <w:t>も含</w:t>
      </w:r>
      <w:r w:rsidR="00245CC8" w:rsidRPr="003E7313">
        <w:rPr>
          <w:rFonts w:ascii="ＭＳ 明朝" w:eastAsia="ＭＳ 明朝" w:hAnsi="ＭＳ 明朝" w:hint="eastAsia"/>
          <w:sz w:val="18"/>
          <w:szCs w:val="18"/>
        </w:rPr>
        <w:t>む</w:t>
      </w:r>
      <w:r w:rsidRPr="003E7313">
        <w:rPr>
          <w:rFonts w:ascii="ＭＳ 明朝" w:eastAsia="ＭＳ 明朝" w:hAnsi="ＭＳ 明朝" w:hint="eastAsia"/>
          <w:sz w:val="18"/>
          <w:szCs w:val="18"/>
        </w:rPr>
        <w:t>（子どもの権利委員会の</w:t>
      </w:r>
      <w:r w:rsidR="004A7826">
        <w:rPr>
          <w:rFonts w:ascii="ＭＳ 明朝" w:eastAsia="ＭＳ 明朝" w:hAnsi="ＭＳ 明朝"/>
          <w:sz w:val="18"/>
          <w:szCs w:val="18"/>
        </w:rPr>
        <w:fldChar w:fldCharType="begin"/>
      </w:r>
      <w:r w:rsidR="004A7826">
        <w:rPr>
          <w:rFonts w:ascii="ＭＳ 明朝" w:eastAsia="ＭＳ 明朝" w:hAnsi="ＭＳ 明朝"/>
          <w:sz w:val="18"/>
          <w:szCs w:val="18"/>
        </w:rPr>
        <w:instrText xml:space="preserve"> HYPERLINK "https://www2.ohchr.org/English/bodies/crc/docs/GC/CRC_C_GC_14_ENG.pdf" </w:instrText>
      </w:r>
      <w:r w:rsidR="004A7826">
        <w:rPr>
          <w:rFonts w:ascii="ＭＳ 明朝" w:eastAsia="ＭＳ 明朝" w:hAnsi="ＭＳ 明朝"/>
          <w:sz w:val="18"/>
          <w:szCs w:val="18"/>
        </w:rPr>
        <w:fldChar w:fldCharType="separate"/>
      </w:r>
      <w:r w:rsidRPr="004A7826">
        <w:rPr>
          <w:rStyle w:val="ac"/>
          <w:rFonts w:ascii="ＭＳ 明朝" w:eastAsia="ＭＳ 明朝" w:hAnsi="ＭＳ 明朝" w:hint="eastAsia"/>
          <w:sz w:val="18"/>
          <w:szCs w:val="18"/>
        </w:rPr>
        <w:t>一般的意見</w:t>
      </w:r>
      <w:r w:rsidRPr="004A7826">
        <w:rPr>
          <w:rStyle w:val="ac"/>
          <w:rFonts w:ascii="ＭＳ 明朝" w:eastAsia="ＭＳ 明朝" w:hAnsi="ＭＳ 明朝"/>
          <w:sz w:val="18"/>
          <w:szCs w:val="18"/>
        </w:rPr>
        <w:t>14</w:t>
      </w:r>
      <w:r w:rsidRPr="004A7826">
        <w:rPr>
          <w:rStyle w:val="ac"/>
          <w:rFonts w:ascii="ＭＳ 明朝" w:eastAsia="ＭＳ 明朝" w:hAnsi="ＭＳ 明朝" w:hint="eastAsia"/>
          <w:sz w:val="18"/>
          <w:szCs w:val="18"/>
        </w:rPr>
        <w:t>号</w:t>
      </w:r>
      <w:r w:rsidR="004A7826">
        <w:rPr>
          <w:rFonts w:ascii="ＭＳ 明朝" w:eastAsia="ＭＳ 明朝" w:hAnsi="ＭＳ 明朝"/>
          <w:sz w:val="18"/>
          <w:szCs w:val="18"/>
        </w:rPr>
        <w:fldChar w:fldCharType="end"/>
      </w:r>
      <w:r w:rsidRPr="003E7313">
        <w:rPr>
          <w:rFonts w:ascii="ＭＳ 明朝" w:eastAsia="ＭＳ 明朝" w:hAnsi="ＭＳ 明朝" w:hint="eastAsia"/>
          <w:sz w:val="18"/>
          <w:szCs w:val="18"/>
        </w:rPr>
        <w:t>、</w:t>
      </w:r>
      <w:r w:rsidRPr="003E7313">
        <w:rPr>
          <w:rFonts w:ascii="ＭＳ 明朝" w:eastAsia="ＭＳ 明朝" w:hAnsi="ＭＳ 明朝"/>
          <w:sz w:val="18"/>
          <w:szCs w:val="18"/>
        </w:rPr>
        <w:t>99</w:t>
      </w:r>
      <w:r w:rsidRPr="003E7313">
        <w:rPr>
          <w:rFonts w:ascii="ＭＳ 明朝" w:eastAsia="ＭＳ 明朝" w:hAnsi="ＭＳ 明朝" w:hint="eastAsia"/>
          <w:sz w:val="18"/>
          <w:szCs w:val="18"/>
        </w:rPr>
        <w:t>項</w:t>
      </w:r>
      <w:r w:rsidRPr="003E7313">
        <w:rPr>
          <w:rFonts w:ascii="ＭＳ 明朝" w:eastAsia="ＭＳ 明朝" w:hAnsi="ＭＳ 明朝"/>
          <w:sz w:val="18"/>
          <w:szCs w:val="18"/>
        </w:rPr>
        <w:t>参照）。</w:t>
      </w:r>
    </w:p>
  </w:endnote>
  <w:endnote w:id="5">
    <w:p w14:paraId="75B411B2" w14:textId="77777777" w:rsidR="0088176F" w:rsidRDefault="000C18EB" w:rsidP="0088176F">
      <w:pPr>
        <w:pStyle w:val="a7"/>
        <w:rPr>
          <w:rFonts w:ascii="ＭＳ 明朝" w:eastAsia="ＭＳ 明朝" w:hAnsi="ＭＳ 明朝"/>
          <w:sz w:val="18"/>
          <w:szCs w:val="18"/>
        </w:rPr>
      </w:pPr>
      <w:r w:rsidRPr="003E7313">
        <w:rPr>
          <w:rStyle w:val="a9"/>
          <w:rFonts w:ascii="ＭＳ 明朝" w:eastAsia="ＭＳ 明朝" w:hAnsi="ＭＳ 明朝"/>
        </w:rPr>
        <w:endnoteRef/>
      </w:r>
      <w:r w:rsidR="00245CC8" w:rsidRPr="003E7313">
        <w:rPr>
          <w:rFonts w:ascii="ＭＳ 明朝" w:eastAsia="ＭＳ 明朝" w:hAnsi="ＭＳ 明朝" w:hint="eastAsia"/>
        </w:rPr>
        <w:t xml:space="preserve"> </w:t>
      </w:r>
      <w:r w:rsidRPr="003E7313">
        <w:rPr>
          <w:rFonts w:ascii="ＭＳ 明朝" w:eastAsia="ＭＳ 明朝" w:hAnsi="ＭＳ 明朝" w:hint="eastAsia"/>
          <w:sz w:val="18"/>
          <w:szCs w:val="18"/>
        </w:rPr>
        <w:t>義務的な報告は、</w:t>
      </w:r>
      <w:r w:rsidR="00F60DAE" w:rsidRPr="003E7313">
        <w:rPr>
          <w:rFonts w:ascii="ＭＳ 明朝" w:eastAsia="ＭＳ 明朝" w:hAnsi="ＭＳ 明朝" w:hint="eastAsia"/>
          <w:sz w:val="18"/>
          <w:szCs w:val="18"/>
        </w:rPr>
        <w:t>事業</w:t>
      </w:r>
      <w:r w:rsidRPr="003E7313">
        <w:rPr>
          <w:rFonts w:ascii="ＭＳ 明朝" w:eastAsia="ＭＳ 明朝" w:hAnsi="ＭＳ 明朝" w:hint="eastAsia"/>
          <w:sz w:val="18"/>
          <w:szCs w:val="18"/>
        </w:rPr>
        <w:t>が</w:t>
      </w:r>
      <w:r w:rsidR="007C06FC" w:rsidRPr="003E7313">
        <w:rPr>
          <w:rFonts w:ascii="ＭＳ 明朝" w:eastAsia="ＭＳ 明朝" w:hAnsi="ＭＳ 明朝" w:hint="eastAsia"/>
          <w:sz w:val="18"/>
          <w:szCs w:val="18"/>
        </w:rPr>
        <w:t>次の点に関して</w:t>
      </w:r>
      <w:r w:rsidRPr="003E7313">
        <w:rPr>
          <w:rFonts w:ascii="ＭＳ 明朝" w:eastAsia="ＭＳ 明朝" w:hAnsi="ＭＳ 明朝" w:hint="eastAsia"/>
          <w:sz w:val="18"/>
          <w:szCs w:val="18"/>
        </w:rPr>
        <w:t>どの程度</w:t>
      </w:r>
      <w:r w:rsidR="007C06FC" w:rsidRPr="003E7313">
        <w:rPr>
          <w:rFonts w:ascii="ＭＳ 明朝" w:eastAsia="ＭＳ 明朝" w:hAnsi="ＭＳ 明朝" w:hint="eastAsia"/>
          <w:sz w:val="18"/>
          <w:szCs w:val="18"/>
        </w:rPr>
        <w:t>に評価されるか記録</w:t>
      </w:r>
      <w:r w:rsidRPr="003E7313">
        <w:rPr>
          <w:rFonts w:ascii="ＭＳ 明朝" w:eastAsia="ＭＳ 明朝" w:hAnsi="ＭＳ 明朝" w:hint="eastAsia"/>
          <w:sz w:val="18"/>
          <w:szCs w:val="18"/>
        </w:rPr>
        <w:t>すべきである</w:t>
      </w:r>
    </w:p>
    <w:p w14:paraId="32010145" w14:textId="5AF7F663" w:rsidR="000C18EB" w:rsidRPr="003E7313" w:rsidRDefault="000C18EB" w:rsidP="0088176F">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xml:space="preserve">- </w:t>
      </w:r>
      <w:r w:rsidR="00F60DAE" w:rsidRPr="003E7313">
        <w:rPr>
          <w:rFonts w:ascii="ＭＳ 明朝" w:eastAsia="ＭＳ 明朝" w:hAnsi="ＭＳ 明朝"/>
          <w:sz w:val="18"/>
          <w:szCs w:val="18"/>
        </w:rPr>
        <w:t>障害のある人</w:t>
      </w:r>
      <w:r w:rsidRPr="003E7313">
        <w:rPr>
          <w:rFonts w:ascii="ＭＳ 明朝" w:eastAsia="ＭＳ 明朝" w:hAnsi="ＭＳ 明朝"/>
          <w:sz w:val="18"/>
          <w:szCs w:val="18"/>
        </w:rPr>
        <w:t>の</w:t>
      </w:r>
      <w:r w:rsidR="007C06FC" w:rsidRPr="003E7313">
        <w:rPr>
          <w:rFonts w:ascii="ＭＳ 明朝" w:eastAsia="ＭＳ 明朝" w:hAnsi="ＭＳ 明朝" w:hint="eastAsia"/>
          <w:sz w:val="18"/>
          <w:szCs w:val="18"/>
        </w:rPr>
        <w:t>インクルージョン</w:t>
      </w:r>
      <w:r w:rsidRPr="003E7313">
        <w:rPr>
          <w:rFonts w:ascii="ＭＳ 明朝" w:eastAsia="ＭＳ 明朝" w:hAnsi="ＭＳ 明朝"/>
          <w:sz w:val="18"/>
          <w:szCs w:val="18"/>
        </w:rPr>
        <w:t>とエンパワーメントを</w:t>
      </w:r>
      <w:r w:rsidR="007C06FC" w:rsidRPr="003E7313">
        <w:rPr>
          <w:rFonts w:ascii="ＭＳ 明朝" w:eastAsia="ＭＳ 明朝" w:hAnsi="ＭＳ 明朝" w:hint="eastAsia"/>
          <w:sz w:val="18"/>
          <w:szCs w:val="18"/>
        </w:rPr>
        <w:t>主要</w:t>
      </w:r>
      <w:r w:rsidRPr="003E7313">
        <w:rPr>
          <w:rFonts w:ascii="ＭＳ 明朝" w:eastAsia="ＭＳ 明朝" w:hAnsi="ＭＳ 明朝"/>
          <w:sz w:val="18"/>
          <w:szCs w:val="18"/>
        </w:rPr>
        <w:t>目的と</w:t>
      </w:r>
      <w:r w:rsidR="007C06FC" w:rsidRPr="003E7313">
        <w:rPr>
          <w:rFonts w:ascii="ＭＳ 明朝" w:eastAsia="ＭＳ 明朝" w:hAnsi="ＭＳ 明朝" w:hint="eastAsia"/>
          <w:sz w:val="18"/>
          <w:szCs w:val="18"/>
        </w:rPr>
        <w:t>している</w:t>
      </w:r>
    </w:p>
    <w:p w14:paraId="6B9A8510" w14:textId="0591839D" w:rsidR="000C18EB" w:rsidRPr="003E7313" w:rsidRDefault="000C18EB" w:rsidP="0088176F">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xml:space="preserve">- </w:t>
      </w:r>
      <w:r w:rsidR="00F60DAE" w:rsidRPr="003E7313">
        <w:rPr>
          <w:rFonts w:ascii="ＭＳ 明朝" w:eastAsia="ＭＳ 明朝" w:hAnsi="ＭＳ 明朝"/>
          <w:sz w:val="18"/>
          <w:szCs w:val="18"/>
        </w:rPr>
        <w:t>障害のある人</w:t>
      </w:r>
      <w:r w:rsidRPr="003E7313">
        <w:rPr>
          <w:rFonts w:ascii="ＭＳ 明朝" w:eastAsia="ＭＳ 明朝" w:hAnsi="ＭＳ 明朝"/>
          <w:sz w:val="18"/>
          <w:szCs w:val="18"/>
        </w:rPr>
        <w:t>のインクルージョンとエンパワーメントを支援するための重要な活動と</w:t>
      </w:r>
      <w:r w:rsidR="007C06FC" w:rsidRPr="003E7313">
        <w:rPr>
          <w:rFonts w:ascii="ＭＳ 明朝" w:eastAsia="ＭＳ 明朝" w:hAnsi="ＭＳ 明朝" w:hint="eastAsia"/>
          <w:sz w:val="18"/>
          <w:szCs w:val="18"/>
        </w:rPr>
        <w:t>仕組み</w:t>
      </w:r>
      <w:r w:rsidRPr="003E7313">
        <w:rPr>
          <w:rFonts w:ascii="ＭＳ 明朝" w:eastAsia="ＭＳ 明朝" w:hAnsi="ＭＳ 明朝"/>
          <w:sz w:val="18"/>
          <w:szCs w:val="18"/>
        </w:rPr>
        <w:t>。</w:t>
      </w:r>
    </w:p>
    <w:p w14:paraId="21EF9E37" w14:textId="333D5BD6" w:rsidR="000C18EB" w:rsidRPr="003E7313" w:rsidRDefault="000C18EB" w:rsidP="0088176F">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xml:space="preserve">- </w:t>
      </w:r>
      <w:r w:rsidR="00F60DAE" w:rsidRPr="003E7313">
        <w:rPr>
          <w:rFonts w:ascii="ＭＳ 明朝" w:eastAsia="ＭＳ 明朝" w:hAnsi="ＭＳ 明朝"/>
          <w:sz w:val="18"/>
          <w:szCs w:val="18"/>
        </w:rPr>
        <w:t>障害のある人</w:t>
      </w:r>
      <w:r w:rsidRPr="003E7313">
        <w:rPr>
          <w:rFonts w:ascii="ＭＳ 明朝" w:eastAsia="ＭＳ 明朝" w:hAnsi="ＭＳ 明朝"/>
          <w:sz w:val="18"/>
          <w:szCs w:val="18"/>
        </w:rPr>
        <w:t>のインクルージョン</w:t>
      </w:r>
      <w:r w:rsidR="00F60DAE" w:rsidRPr="003E7313">
        <w:rPr>
          <w:rFonts w:ascii="ＭＳ 明朝" w:eastAsia="ＭＳ 明朝" w:hAnsi="ＭＳ 明朝" w:hint="eastAsia"/>
          <w:sz w:val="18"/>
          <w:szCs w:val="18"/>
        </w:rPr>
        <w:t>の対象分野を限定しない</w:t>
      </w:r>
    </w:p>
    <w:p w14:paraId="1AC65782" w14:textId="53F8FFAD" w:rsidR="000C18EB" w:rsidRPr="003E7313" w:rsidRDefault="000C18EB" w:rsidP="0088176F">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性</w:t>
      </w:r>
      <w:r w:rsidR="00B0610C" w:rsidRPr="003E7313">
        <w:rPr>
          <w:rFonts w:ascii="ＭＳ 明朝" w:eastAsia="ＭＳ 明朝" w:hAnsi="ＭＳ 明朝" w:hint="eastAsia"/>
          <w:sz w:val="18"/>
          <w:szCs w:val="18"/>
        </w:rPr>
        <w:t>別</w:t>
      </w:r>
      <w:r w:rsidRPr="003E7313">
        <w:rPr>
          <w:rFonts w:ascii="ＭＳ 明朝" w:eastAsia="ＭＳ 明朝" w:hAnsi="ＭＳ 明朝"/>
          <w:sz w:val="18"/>
          <w:szCs w:val="18"/>
        </w:rPr>
        <w:t>、年齢、地理的</w:t>
      </w:r>
      <w:r w:rsidR="007C06FC" w:rsidRPr="003E7313">
        <w:rPr>
          <w:rFonts w:ascii="ＭＳ 明朝" w:eastAsia="ＭＳ 明朝" w:hAnsi="ＭＳ 明朝" w:hint="eastAsia"/>
          <w:sz w:val="18"/>
          <w:szCs w:val="18"/>
        </w:rPr>
        <w:t>位置</w:t>
      </w:r>
      <w:r w:rsidRPr="003E7313">
        <w:rPr>
          <w:rFonts w:ascii="ＭＳ 明朝" w:eastAsia="ＭＳ 明朝" w:hAnsi="ＭＳ 明朝"/>
          <w:sz w:val="18"/>
          <w:szCs w:val="18"/>
        </w:rPr>
        <w:t>、およびマイノリティや先住民の背景、移住者の地位など、さまざまなアイデンティティの層に関連するその他の</w:t>
      </w:r>
      <w:r w:rsidR="007C06FC" w:rsidRPr="003E7313">
        <w:rPr>
          <w:rFonts w:ascii="ＭＳ 明朝" w:eastAsia="ＭＳ 明朝" w:hAnsi="ＭＳ 明朝" w:hint="eastAsia"/>
          <w:sz w:val="18"/>
          <w:szCs w:val="18"/>
        </w:rPr>
        <w:t>要因</w:t>
      </w:r>
      <w:r w:rsidRPr="003E7313">
        <w:rPr>
          <w:rFonts w:ascii="ＭＳ 明朝" w:eastAsia="ＭＳ 明朝" w:hAnsi="ＭＳ 明朝"/>
          <w:sz w:val="18"/>
          <w:szCs w:val="18"/>
        </w:rPr>
        <w:t>による集計</w:t>
      </w:r>
    </w:p>
  </w:endnote>
  <w:endnote w:id="6">
    <w:p w14:paraId="475A0083" w14:textId="3EEAFF19" w:rsidR="00E072C8" w:rsidRPr="003E7313" w:rsidRDefault="00E072C8">
      <w:pPr>
        <w:pStyle w:val="a7"/>
        <w:rPr>
          <w:rFonts w:ascii="ＭＳ 明朝" w:eastAsia="ＭＳ 明朝" w:hAnsi="ＭＳ 明朝"/>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sz w:val="18"/>
          <w:szCs w:val="18"/>
        </w:rPr>
        <w:t>特に有効性が不確か</w:t>
      </w:r>
      <w:r w:rsidRPr="003E7313">
        <w:rPr>
          <w:rFonts w:ascii="ＭＳ 明朝" w:eastAsia="ＭＳ 明朝" w:hAnsi="ＭＳ 明朝" w:hint="eastAsia"/>
          <w:sz w:val="18"/>
          <w:szCs w:val="18"/>
        </w:rPr>
        <w:t>または</w:t>
      </w:r>
      <w:r w:rsidRPr="003E7313">
        <w:rPr>
          <w:rFonts w:ascii="ＭＳ 明朝" w:eastAsia="ＭＳ 明朝" w:hAnsi="ＭＳ 明朝"/>
          <w:sz w:val="18"/>
          <w:szCs w:val="18"/>
        </w:rPr>
        <w:t>議論の余地があるとみ</w:t>
      </w:r>
      <w:r w:rsidRPr="003E7313">
        <w:rPr>
          <w:rFonts w:ascii="ＭＳ 明朝" w:eastAsia="ＭＳ 明朝" w:hAnsi="ＭＳ 明朝" w:hint="eastAsia"/>
          <w:sz w:val="18"/>
          <w:szCs w:val="18"/>
        </w:rPr>
        <w:t>られるものや</w:t>
      </w:r>
      <w:r w:rsidRPr="003E7313">
        <w:rPr>
          <w:rFonts w:ascii="ＭＳ 明朝" w:eastAsia="ＭＳ 明朝" w:hAnsi="ＭＳ 明朝"/>
          <w:sz w:val="18"/>
          <w:szCs w:val="18"/>
        </w:rPr>
        <w:t>、侵襲的および／または不可逆的である治療法および介入に関して。例えば、神経弛緩薬を含む向精神薬の投与、実験的水銀解毒治療、成長減衰療法、</w:t>
      </w:r>
      <w:r w:rsidRPr="003E7313">
        <w:rPr>
          <w:rFonts w:ascii="ＭＳ 明朝" w:eastAsia="ＭＳ 明朝" w:hAnsi="ＭＳ 明朝" w:hint="eastAsia"/>
          <w:sz w:val="18"/>
          <w:szCs w:val="18"/>
        </w:rPr>
        <w:t>不妊</w:t>
      </w:r>
      <w:r w:rsidRPr="003E7313">
        <w:rPr>
          <w:rFonts w:ascii="ＭＳ 明朝" w:eastAsia="ＭＳ 明朝" w:hAnsi="ＭＳ 明朝"/>
          <w:sz w:val="18"/>
          <w:szCs w:val="18"/>
        </w:rPr>
        <w:t>手術、電気ショック</w:t>
      </w:r>
      <w:r w:rsidRPr="003E7313">
        <w:rPr>
          <w:rFonts w:ascii="ＭＳ 明朝" w:eastAsia="ＭＳ 明朝" w:hAnsi="ＭＳ 明朝" w:hint="eastAsia"/>
          <w:sz w:val="18"/>
          <w:szCs w:val="18"/>
        </w:rPr>
        <w:t>療法</w:t>
      </w:r>
      <w:r w:rsidRPr="003E7313">
        <w:rPr>
          <w:rFonts w:ascii="ＭＳ 明朝" w:eastAsia="ＭＳ 明朝" w:hAnsi="ＭＳ 明朝"/>
          <w:sz w:val="18"/>
          <w:szCs w:val="18"/>
        </w:rPr>
        <w:t>や自閉症児のパッキング</w:t>
      </w:r>
      <w:r w:rsidR="009F3501" w:rsidRPr="003E7313">
        <w:rPr>
          <w:rFonts w:ascii="ＭＳ 明朝" w:eastAsia="ＭＳ 明朝" w:hAnsi="ＭＳ 明朝" w:hint="eastAsia"/>
          <w:sz w:val="18"/>
          <w:szCs w:val="18"/>
        </w:rPr>
        <w:t>療法</w:t>
      </w:r>
      <w:r w:rsidRPr="003E7313">
        <w:rPr>
          <w:rFonts w:ascii="ＭＳ 明朝" w:eastAsia="ＭＳ 明朝" w:hAnsi="ＭＳ 明朝"/>
          <w:sz w:val="18"/>
          <w:szCs w:val="18"/>
        </w:rPr>
        <w:t>などの行動</w:t>
      </w:r>
      <w:r w:rsidR="009F3501" w:rsidRPr="003E7313">
        <w:rPr>
          <w:rFonts w:ascii="ＭＳ 明朝" w:eastAsia="ＭＳ 明朝" w:hAnsi="ＭＳ 明朝" w:hint="eastAsia"/>
          <w:sz w:val="18"/>
          <w:szCs w:val="18"/>
        </w:rPr>
        <w:t>変容療法</w:t>
      </w:r>
      <w:r w:rsidRPr="003E7313">
        <w:rPr>
          <w:rFonts w:ascii="ＭＳ 明朝" w:eastAsia="ＭＳ 明朝" w:hAnsi="ＭＳ 明朝"/>
          <w:sz w:val="18"/>
          <w:szCs w:val="18"/>
        </w:rPr>
        <w:t>、脳性麻痺児のための</w:t>
      </w:r>
      <w:r w:rsidR="009F3501" w:rsidRPr="003E7313">
        <w:rPr>
          <w:rFonts w:ascii="ＭＳ 明朝" w:eastAsia="ＭＳ 明朝" w:hAnsi="ＭＳ 明朝" w:hint="eastAsia"/>
          <w:sz w:val="18"/>
          <w:szCs w:val="18"/>
        </w:rPr>
        <w:t>指導療育</w:t>
      </w:r>
      <w:r w:rsidRPr="003E7313">
        <w:rPr>
          <w:rFonts w:ascii="ＭＳ 明朝" w:eastAsia="ＭＳ 明朝" w:hAnsi="ＭＳ 明朝"/>
          <w:sz w:val="18"/>
          <w:szCs w:val="18"/>
        </w:rPr>
        <w:t>、成長制限</w:t>
      </w:r>
      <w:r w:rsidR="009F3501" w:rsidRPr="003E7313">
        <w:rPr>
          <w:rFonts w:ascii="ＭＳ 明朝" w:eastAsia="ＭＳ 明朝" w:hAnsi="ＭＳ 明朝" w:hint="eastAsia"/>
          <w:sz w:val="18"/>
          <w:szCs w:val="18"/>
        </w:rPr>
        <w:t>のある子どもへの四肢</w:t>
      </w:r>
      <w:r w:rsidRPr="003E7313">
        <w:rPr>
          <w:rFonts w:ascii="ＭＳ 明朝" w:eastAsia="ＭＳ 明朝" w:hAnsi="ＭＳ 明朝"/>
          <w:sz w:val="18"/>
          <w:szCs w:val="18"/>
        </w:rPr>
        <w:t>延長など。</w:t>
      </w:r>
    </w:p>
  </w:endnote>
  <w:endnote w:id="7">
    <w:p w14:paraId="4A6C6505" w14:textId="197A3142" w:rsidR="00384E1D" w:rsidRPr="003E7313" w:rsidRDefault="00384E1D">
      <w:pPr>
        <w:pStyle w:val="a7"/>
        <w:rPr>
          <w:rFonts w:ascii="ＭＳ 明朝" w:eastAsia="ＭＳ 明朝" w:hAnsi="ＭＳ 明朝"/>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hint="eastAsia"/>
          <w:sz w:val="18"/>
          <w:szCs w:val="18"/>
        </w:rPr>
        <w:t>年齢、性別、障害、移住者の地位、マイノリティまたは先住民の背景、およびその他の差別の禁止された根拠によ</w:t>
      </w:r>
      <w:r w:rsidRPr="003E7313">
        <w:rPr>
          <w:rFonts w:ascii="ＭＳ 明朝" w:eastAsia="ＭＳ 明朝" w:hAnsi="ＭＳ 明朝"/>
          <w:sz w:val="18"/>
          <w:szCs w:val="18"/>
        </w:rPr>
        <w:t>って。</w:t>
      </w:r>
    </w:p>
  </w:endnote>
  <w:endnote w:id="8">
    <w:p w14:paraId="42170C6E" w14:textId="77777777" w:rsidR="00384E1D" w:rsidRPr="003E7313" w:rsidRDefault="00384E1D" w:rsidP="00384E1D">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hint="eastAsia"/>
          <w:sz w:val="18"/>
          <w:szCs w:val="18"/>
        </w:rPr>
        <w:t>次のことを認識し、明確に規定する。</w:t>
      </w:r>
    </w:p>
    <w:p w14:paraId="0944AC1C" w14:textId="12756F02" w:rsidR="00384E1D" w:rsidRPr="003E7313" w:rsidRDefault="00384E1D" w:rsidP="00384E1D">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障害を理由とした差別の禁止と合理的配慮の提供</w:t>
      </w:r>
    </w:p>
    <w:p w14:paraId="2A8B60FA" w14:textId="54512295" w:rsidR="00384E1D" w:rsidRPr="003E7313" w:rsidRDefault="00384E1D" w:rsidP="00384E1D">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子どもの権利の尊重。そこには次のことが含まれる</w:t>
      </w:r>
      <w:r w:rsidR="00042042" w:rsidRPr="003E7313">
        <w:rPr>
          <w:rFonts w:ascii="ＭＳ 明朝" w:eastAsia="ＭＳ 明朝" w:hAnsi="ＭＳ 明朝" w:hint="eastAsia"/>
          <w:sz w:val="18"/>
          <w:szCs w:val="18"/>
        </w:rPr>
        <w:t>：</w:t>
      </w:r>
      <w:r w:rsidRPr="003E7313">
        <w:rPr>
          <w:rFonts w:ascii="ＭＳ 明朝" w:eastAsia="ＭＳ 明朝" w:hAnsi="ＭＳ 明朝"/>
          <w:sz w:val="18"/>
          <w:szCs w:val="18"/>
        </w:rPr>
        <w:t>子どもに影響を与えるすべての事柄において、子どもが意見を自由に表明し、表明した意見が尊重される権利、</w:t>
      </w:r>
      <w:r w:rsidR="00042042" w:rsidRPr="003E7313">
        <w:rPr>
          <w:rFonts w:ascii="ＭＳ 明朝" w:eastAsia="ＭＳ 明朝" w:hAnsi="ＭＳ 明朝" w:hint="eastAsia"/>
          <w:sz w:val="18"/>
          <w:szCs w:val="18"/>
        </w:rPr>
        <w:t>また</w:t>
      </w:r>
      <w:r w:rsidRPr="003E7313">
        <w:rPr>
          <w:rFonts w:ascii="ＭＳ 明朝" w:eastAsia="ＭＳ 明朝" w:hAnsi="ＭＳ 明朝"/>
          <w:sz w:val="18"/>
          <w:szCs w:val="18"/>
        </w:rPr>
        <w:t>、特に性、ジェンダー、機能障害／障害、社会的・文化的・言語的アイデンティティ、およびそれらの交差に関連する子どものアイデンティティを</w:t>
      </w:r>
      <w:r w:rsidR="00042042" w:rsidRPr="003E7313">
        <w:rPr>
          <w:rFonts w:ascii="ＭＳ 明朝" w:eastAsia="ＭＳ 明朝" w:hAnsi="ＭＳ 明朝" w:hint="eastAsia"/>
          <w:sz w:val="18"/>
          <w:szCs w:val="18"/>
        </w:rPr>
        <w:t>保持</w:t>
      </w:r>
      <w:r w:rsidRPr="003E7313">
        <w:rPr>
          <w:rFonts w:ascii="ＭＳ 明朝" w:eastAsia="ＭＳ 明朝" w:hAnsi="ＭＳ 明朝"/>
          <w:sz w:val="18"/>
          <w:szCs w:val="18"/>
        </w:rPr>
        <w:t>する権利</w:t>
      </w:r>
    </w:p>
    <w:p w14:paraId="40141024" w14:textId="47A89B4D" w:rsidR="00384E1D" w:rsidRPr="003E7313" w:rsidRDefault="00384E1D" w:rsidP="00384E1D">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子どもの進化する能力は、決定の特定の時点での身体的、感情的、教育的、その他のニーズを評価するだけでなく、子どもの将来と潜在的な発達も考慮しなければならない</w:t>
      </w:r>
      <w:r w:rsidR="00042042" w:rsidRPr="003E7313">
        <w:rPr>
          <w:rFonts w:ascii="ＭＳ 明朝" w:eastAsia="ＭＳ 明朝" w:hAnsi="ＭＳ 明朝" w:hint="eastAsia"/>
          <w:sz w:val="18"/>
          <w:szCs w:val="18"/>
        </w:rPr>
        <w:t>こと</w:t>
      </w:r>
    </w:p>
    <w:p w14:paraId="1FE885D5" w14:textId="2A5AA567" w:rsidR="00384E1D" w:rsidRPr="003E7313" w:rsidRDefault="00384E1D" w:rsidP="00384E1D">
      <w:pPr>
        <w:pStyle w:val="a7"/>
        <w:ind w:leftChars="270" w:left="567"/>
        <w:rPr>
          <w:rFonts w:ascii="ＭＳ 明朝" w:eastAsia="ＭＳ 明朝" w:hAnsi="ＭＳ 明朝"/>
        </w:rPr>
      </w:pPr>
      <w:r w:rsidRPr="003E7313">
        <w:rPr>
          <w:rFonts w:ascii="ＭＳ 明朝" w:eastAsia="ＭＳ 明朝" w:hAnsi="ＭＳ 明朝"/>
          <w:sz w:val="18"/>
          <w:szCs w:val="18"/>
        </w:rPr>
        <w:t>- 効果的かつ平等な機会を確保するための適切な措置。そこでは不平等の状況を是正することを目的とした積極的な措置が必要となる場合がある</w:t>
      </w:r>
    </w:p>
  </w:endnote>
  <w:endnote w:id="9">
    <w:p w14:paraId="4C00AAD6" w14:textId="650546B0" w:rsidR="00C03F0C" w:rsidRPr="003E7313" w:rsidRDefault="00C03F0C" w:rsidP="00C03F0C">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sz w:val="18"/>
          <w:szCs w:val="18"/>
        </w:rPr>
        <w:t xml:space="preserve">  この指標では、第4条3およびCRPD</w:t>
      </w:r>
      <w:r w:rsidRPr="003E7313">
        <w:rPr>
          <w:rFonts w:ascii="ＭＳ 明朝" w:eastAsia="ＭＳ 明朝" w:hAnsi="ＭＳ 明朝"/>
          <w:sz w:val="18"/>
          <w:szCs w:val="18"/>
        </w:rPr>
        <w:t>委員会の</w:t>
      </w:r>
      <w:r w:rsidR="004A7826">
        <w:rPr>
          <w:rFonts w:ascii="ＭＳ 明朝" w:eastAsia="ＭＳ 明朝" w:hAnsi="ＭＳ 明朝"/>
          <w:sz w:val="18"/>
          <w:szCs w:val="18"/>
        </w:rPr>
        <w:fldChar w:fldCharType="begin"/>
      </w:r>
      <w:r w:rsidR="004A7826">
        <w:rPr>
          <w:rFonts w:ascii="ＭＳ 明朝" w:eastAsia="ＭＳ 明朝" w:hAnsi="ＭＳ 明朝"/>
          <w:sz w:val="18"/>
          <w:szCs w:val="18"/>
        </w:rPr>
        <w:instrText xml:space="preserve"> HYPERLINK "https://tbinternet.ohchr.org/_layouts/treatybodyexternal/Download.aspx?symbolno=CRPD/C/GC/7&amp;Lang=en" </w:instrText>
      </w:r>
      <w:r w:rsidR="004A7826">
        <w:rPr>
          <w:rFonts w:ascii="ＭＳ 明朝" w:eastAsia="ＭＳ 明朝" w:hAnsi="ＭＳ 明朝"/>
          <w:sz w:val="18"/>
          <w:szCs w:val="18"/>
        </w:rPr>
        <w:fldChar w:fldCharType="separate"/>
      </w:r>
      <w:r w:rsidRPr="004A7826">
        <w:rPr>
          <w:rStyle w:val="ac"/>
          <w:rFonts w:ascii="ＭＳ 明朝" w:eastAsia="ＭＳ 明朝" w:hAnsi="ＭＳ 明朝"/>
          <w:sz w:val="18"/>
          <w:szCs w:val="18"/>
        </w:rPr>
        <w:t>一般的意見7号</w:t>
      </w:r>
      <w:r w:rsidR="004A7826">
        <w:rPr>
          <w:rFonts w:ascii="ＭＳ 明朝" w:eastAsia="ＭＳ 明朝" w:hAnsi="ＭＳ 明朝"/>
          <w:sz w:val="18"/>
          <w:szCs w:val="18"/>
        </w:rPr>
        <w:fldChar w:fldCharType="end"/>
      </w:r>
      <w:r w:rsidRPr="003E7313">
        <w:rPr>
          <w:rFonts w:ascii="ＭＳ 明朝" w:eastAsia="ＭＳ 明朝" w:hAnsi="ＭＳ 明朝"/>
          <w:sz w:val="18"/>
          <w:szCs w:val="18"/>
        </w:rPr>
        <w:t>に従って、</w:t>
      </w:r>
      <w:r w:rsidR="00F60DAE" w:rsidRPr="003E7313">
        <w:rPr>
          <w:rFonts w:ascii="ＭＳ 明朝" w:eastAsia="ＭＳ 明朝" w:hAnsi="ＭＳ 明朝"/>
          <w:sz w:val="18"/>
          <w:szCs w:val="18"/>
        </w:rPr>
        <w:t>障害のある人</w:t>
      </w:r>
      <w:r w:rsidRPr="003E7313">
        <w:rPr>
          <w:rFonts w:ascii="ＭＳ 明朝" w:eastAsia="ＭＳ 明朝" w:hAnsi="ＭＳ 明朝"/>
          <w:sz w:val="18"/>
          <w:szCs w:val="18"/>
        </w:rPr>
        <w:t>に直接または間接的に影響を与える問題に関係する政策決定プロセスに</w:t>
      </w:r>
      <w:r w:rsidR="00F60DAE" w:rsidRPr="003E7313">
        <w:rPr>
          <w:rFonts w:ascii="ＭＳ 明朝" w:eastAsia="ＭＳ 明朝" w:hAnsi="ＭＳ 明朝"/>
          <w:sz w:val="18"/>
          <w:szCs w:val="18"/>
        </w:rPr>
        <w:t>障害のある人</w:t>
      </w:r>
      <w:r w:rsidRPr="003E7313">
        <w:rPr>
          <w:rFonts w:ascii="ＭＳ 明朝" w:eastAsia="ＭＳ 明朝" w:hAnsi="ＭＳ 明朝"/>
          <w:sz w:val="18"/>
          <w:szCs w:val="18"/>
        </w:rPr>
        <w:t>を関与させるために公的機関が行った具体的な活動</w:t>
      </w:r>
      <w:r w:rsidR="00042042" w:rsidRPr="003E7313">
        <w:rPr>
          <w:rFonts w:ascii="ＭＳ 明朝" w:eastAsia="ＭＳ 明朝" w:hAnsi="ＭＳ 明朝"/>
          <w:sz w:val="18"/>
          <w:szCs w:val="18"/>
        </w:rPr>
        <w:t>（協議会合、技術的説明会、オンライン意見調査、法や政策の素案への意見募集などの参加方法と仕組み）を検証することが求められている。</w:t>
      </w:r>
      <w:r w:rsidR="00042042" w:rsidRPr="003E7313">
        <w:rPr>
          <w:rFonts w:ascii="ＭＳ 明朝" w:eastAsia="ＭＳ 明朝" w:hAnsi="ＭＳ 明朝" w:hint="eastAsia"/>
          <w:sz w:val="18"/>
          <w:szCs w:val="18"/>
        </w:rPr>
        <w:t>この点において、国は以下のことを行わなければならない。</w:t>
      </w:r>
    </w:p>
    <w:p w14:paraId="50A6B1A0" w14:textId="6B0277C1"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協議プロセスを透明でアクセスしやすいものにする</w:t>
      </w:r>
    </w:p>
    <w:p w14:paraId="25F937D2" w14:textId="58B92584"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適切でアクセス可能な情報の提供を確保する</w:t>
      </w:r>
    </w:p>
    <w:p w14:paraId="64DF2DF5" w14:textId="51E12347"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情報を保留したり、</w:t>
      </w:r>
      <w:r w:rsidR="00F60DAE" w:rsidRPr="003E7313">
        <w:rPr>
          <w:rFonts w:ascii="ＭＳ 明朝" w:eastAsia="ＭＳ 明朝" w:hAnsi="ＭＳ 明朝"/>
          <w:sz w:val="18"/>
          <w:szCs w:val="18"/>
        </w:rPr>
        <w:t>障害のある人</w:t>
      </w:r>
      <w:r w:rsidRPr="003E7313">
        <w:rPr>
          <w:rFonts w:ascii="ＭＳ 明朝" w:eastAsia="ＭＳ 明朝" w:hAnsi="ＭＳ 明朝"/>
          <w:sz w:val="18"/>
          <w:szCs w:val="18"/>
        </w:rPr>
        <w:t>が自由に意見を表明することに対して条件をつけたり、妨げたりしてはならない</w:t>
      </w:r>
    </w:p>
    <w:p w14:paraId="60F2F275" w14:textId="45132AF7"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登録されている組織と登録されていない組織の両方を含める</w:t>
      </w:r>
    </w:p>
    <w:p w14:paraId="0B110ED4" w14:textId="1D271E2D"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早期かつ継続的な</w:t>
      </w:r>
      <w:r w:rsidR="00042042" w:rsidRPr="003E7313">
        <w:rPr>
          <w:rFonts w:ascii="ＭＳ 明朝" w:eastAsia="ＭＳ 明朝" w:hAnsi="ＭＳ 明朝" w:hint="eastAsia"/>
          <w:sz w:val="18"/>
          <w:szCs w:val="18"/>
        </w:rPr>
        <w:t>参加</w:t>
      </w:r>
      <w:r w:rsidRPr="003E7313">
        <w:rPr>
          <w:rFonts w:ascii="ＭＳ 明朝" w:eastAsia="ＭＳ 明朝" w:hAnsi="ＭＳ 明朝"/>
          <w:sz w:val="18"/>
          <w:szCs w:val="18"/>
        </w:rPr>
        <w:t>を確保する</w:t>
      </w:r>
    </w:p>
    <w:p w14:paraId="64F4500E" w14:textId="00BD689D"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hint="eastAsia"/>
          <w:sz w:val="18"/>
          <w:szCs w:val="18"/>
        </w:rPr>
        <w:t>-</w:t>
      </w:r>
      <w:r w:rsidRPr="003E7313">
        <w:rPr>
          <w:rFonts w:ascii="ＭＳ 明朝" w:eastAsia="ＭＳ 明朝" w:hAnsi="ＭＳ 明朝"/>
          <w:sz w:val="18"/>
          <w:szCs w:val="18"/>
        </w:rPr>
        <w:t xml:space="preserve"> </w:t>
      </w:r>
      <w:r w:rsidRPr="003E7313">
        <w:rPr>
          <w:rFonts w:ascii="ＭＳ 明朝" w:eastAsia="ＭＳ 明朝" w:hAnsi="ＭＳ 明朝" w:hint="eastAsia"/>
          <w:sz w:val="18"/>
          <w:szCs w:val="18"/>
        </w:rPr>
        <w:t>参加者の関連費用を負担する</w:t>
      </w:r>
    </w:p>
  </w:endnote>
  <w:endnote w:id="10">
    <w:p w14:paraId="0EDC884B" w14:textId="5B389F8C" w:rsidR="00C03F0C" w:rsidRPr="003E7313" w:rsidRDefault="00C03F0C">
      <w:pPr>
        <w:pStyle w:val="a7"/>
        <w:rPr>
          <w:rFonts w:ascii="ＭＳ 明朝" w:eastAsia="ＭＳ 明朝" w:hAnsi="ＭＳ 明朝"/>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hint="eastAsia"/>
          <w:sz w:val="18"/>
          <w:szCs w:val="18"/>
        </w:rPr>
        <w:t>教育、参加、健康、社会</w:t>
      </w:r>
      <w:r w:rsidR="00042042" w:rsidRPr="003E7313">
        <w:rPr>
          <w:rFonts w:ascii="ＭＳ 明朝" w:eastAsia="ＭＳ 明朝" w:hAnsi="ＭＳ 明朝" w:hint="eastAsia"/>
          <w:sz w:val="18"/>
          <w:szCs w:val="18"/>
        </w:rPr>
        <w:t>的</w:t>
      </w:r>
      <w:r w:rsidRPr="003E7313">
        <w:rPr>
          <w:rFonts w:ascii="ＭＳ 明朝" w:eastAsia="ＭＳ 明朝" w:hAnsi="ＭＳ 明朝" w:hint="eastAsia"/>
          <w:sz w:val="18"/>
          <w:szCs w:val="18"/>
        </w:rPr>
        <w:t>保護、文化、レクリエーションなど。</w:t>
      </w:r>
    </w:p>
  </w:endnote>
  <w:endnote w:id="11">
    <w:p w14:paraId="7FE021BE" w14:textId="77777777" w:rsidR="00C03F0C" w:rsidRPr="003E7313" w:rsidRDefault="00C03F0C" w:rsidP="00C03F0C">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hint="eastAsia"/>
          <w:sz w:val="18"/>
          <w:szCs w:val="18"/>
        </w:rPr>
        <w:t>これには、以下が含まれる。</w:t>
      </w:r>
    </w:p>
    <w:p w14:paraId="547B691D" w14:textId="7D62EE5A"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障害への人権に基づくアプローチ</w:t>
      </w:r>
    </w:p>
    <w:p w14:paraId="1D7C5760" w14:textId="702C03C1"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障害のある子どもを含む子</w:t>
      </w:r>
      <w:r w:rsidR="00F27DDC" w:rsidRPr="003E7313">
        <w:rPr>
          <w:rFonts w:ascii="ＭＳ 明朝" w:eastAsia="ＭＳ 明朝" w:hAnsi="ＭＳ 明朝" w:hint="eastAsia"/>
          <w:sz w:val="18"/>
          <w:szCs w:val="18"/>
        </w:rPr>
        <w:t>ども</w:t>
      </w:r>
      <w:r w:rsidRPr="003E7313">
        <w:rPr>
          <w:rFonts w:ascii="ＭＳ 明朝" w:eastAsia="ＭＳ 明朝" w:hAnsi="ＭＳ 明朝"/>
          <w:sz w:val="18"/>
          <w:szCs w:val="18"/>
        </w:rPr>
        <w:t>の権利の影響評価(child rights impact assessments)</w:t>
      </w:r>
    </w:p>
    <w:p w14:paraId="4630CF8C" w14:textId="6398E591"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合理的配慮を提供する義務</w:t>
      </w:r>
    </w:p>
    <w:p w14:paraId="5997073F" w14:textId="7BABDF96"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子どもの最善の利益</w:t>
      </w:r>
    </w:p>
    <w:p w14:paraId="11FDF07A" w14:textId="0BAD7DA0"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障害のある子どもの進化する能力とアイデンティティを保持する権利</w:t>
      </w:r>
    </w:p>
    <w:p w14:paraId="55FF4412" w14:textId="19B9079E"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アクセシブルで代替的なコミュニケーションの形態</w:t>
      </w:r>
    </w:p>
    <w:p w14:paraId="3CE358E1" w14:textId="6A65FD7B" w:rsidR="00C03F0C" w:rsidRPr="003E7313" w:rsidRDefault="00C03F0C" w:rsidP="00C03F0C">
      <w:pPr>
        <w:pStyle w:val="a7"/>
        <w:ind w:leftChars="270" w:left="567"/>
        <w:rPr>
          <w:rFonts w:ascii="ＭＳ 明朝" w:eastAsia="ＭＳ 明朝" w:hAnsi="ＭＳ 明朝"/>
          <w:sz w:val="18"/>
          <w:szCs w:val="18"/>
        </w:rPr>
      </w:pPr>
      <w:r w:rsidRPr="003E7313">
        <w:rPr>
          <w:rFonts w:ascii="ＭＳ 明朝" w:eastAsia="ＭＳ 明朝" w:hAnsi="ＭＳ 明朝"/>
          <w:sz w:val="18"/>
          <w:szCs w:val="18"/>
        </w:rPr>
        <w:t>- 障害と年齢にふさわしい支援の提供</w:t>
      </w:r>
    </w:p>
    <w:p w14:paraId="50798502" w14:textId="65BA43A7" w:rsidR="00C03F0C" w:rsidRPr="003E7313" w:rsidRDefault="00C03F0C" w:rsidP="00C03F0C">
      <w:pPr>
        <w:pStyle w:val="a7"/>
        <w:ind w:leftChars="270" w:left="567"/>
        <w:rPr>
          <w:rFonts w:ascii="ＭＳ 明朝" w:eastAsia="ＭＳ 明朝" w:hAnsi="ＭＳ 明朝"/>
        </w:rPr>
      </w:pPr>
      <w:r w:rsidRPr="003E7313">
        <w:rPr>
          <w:rFonts w:ascii="ＭＳ 明朝" w:eastAsia="ＭＳ 明朝" w:hAnsi="ＭＳ 明朝"/>
          <w:sz w:val="18"/>
          <w:szCs w:val="18"/>
        </w:rPr>
        <w:t>- 研修の設計、実施、監視に障害のある子どもたちを参加させること</w:t>
      </w:r>
    </w:p>
  </w:endnote>
  <w:endnote w:id="12">
    <w:p w14:paraId="637A52CF" w14:textId="4C5ED2DF" w:rsidR="00191A34" w:rsidRPr="003E7313" w:rsidRDefault="00191A34">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hint="eastAsia"/>
          <w:sz w:val="18"/>
          <w:szCs w:val="18"/>
        </w:rPr>
        <w:t>これには、障害児の親や親戚、子どものために、および子どもと一緒に働くスタッフ（教員など）、コミュニティ全体（仲間、クラスメートなどを含む）が含まれ、意識向上や情報プログラムの設計、実施、監視に障害のある少女と少年が参加することを保証しなければならない。</w:t>
      </w:r>
    </w:p>
  </w:endnote>
  <w:endnote w:id="13">
    <w:p w14:paraId="20ABDE7D" w14:textId="35C2540E" w:rsidR="00150D74" w:rsidRPr="003E7313" w:rsidRDefault="00150D74">
      <w:pPr>
        <w:pStyle w:val="a7"/>
        <w:rPr>
          <w:rFonts w:ascii="ＭＳ 明朝" w:eastAsia="ＭＳ 明朝" w:hAnsi="ＭＳ 明朝"/>
        </w:rPr>
      </w:pPr>
      <w:r w:rsidRPr="003E7313">
        <w:rPr>
          <w:rStyle w:val="a9"/>
          <w:rFonts w:ascii="ＭＳ 明朝" w:eastAsia="ＭＳ 明朝" w:hAnsi="ＭＳ 明朝"/>
        </w:rPr>
        <w:endnoteRef/>
      </w:r>
      <w:r w:rsidRPr="003E7313">
        <w:rPr>
          <w:rFonts w:ascii="ＭＳ 明朝" w:eastAsia="ＭＳ 明朝" w:hAnsi="ＭＳ 明朝"/>
          <w:sz w:val="18"/>
          <w:szCs w:val="18"/>
        </w:rPr>
        <w:t xml:space="preserve"> </w:t>
      </w:r>
      <w:r w:rsidRPr="003E7313">
        <w:rPr>
          <w:rFonts w:ascii="ＭＳ 明朝" w:eastAsia="ＭＳ 明朝" w:hAnsi="ＭＳ 明朝" w:hint="eastAsia"/>
          <w:sz w:val="18"/>
          <w:szCs w:val="18"/>
        </w:rPr>
        <w:t>栄養不足の出現率（</w:t>
      </w:r>
      <w:proofErr w:type="spellStart"/>
      <w:r w:rsidRPr="003E7313">
        <w:rPr>
          <w:rFonts w:ascii="ＭＳ 明朝" w:eastAsia="ＭＳ 明朝" w:hAnsi="ＭＳ 明朝"/>
          <w:sz w:val="18"/>
          <w:szCs w:val="18"/>
        </w:rPr>
        <w:t>PoU</w:t>
      </w:r>
      <w:proofErr w:type="spellEnd"/>
      <w:r w:rsidRPr="003E7313">
        <w:rPr>
          <w:rFonts w:ascii="ＭＳ 明朝" w:eastAsia="ＭＳ 明朝" w:hAnsi="ＭＳ 明朝"/>
          <w:sz w:val="18"/>
          <w:szCs w:val="18"/>
        </w:rPr>
        <w:t>）とは、通常の活動</w:t>
      </w:r>
      <w:r w:rsidR="00332D81" w:rsidRPr="003E7313">
        <w:rPr>
          <w:rFonts w:ascii="ＭＳ 明朝" w:eastAsia="ＭＳ 明朝" w:hAnsi="ＭＳ 明朝" w:hint="eastAsia"/>
          <w:sz w:val="18"/>
          <w:szCs w:val="18"/>
        </w:rPr>
        <w:t>や</w:t>
      </w:r>
      <w:r w:rsidRPr="003E7313">
        <w:rPr>
          <w:rFonts w:ascii="ＭＳ 明朝" w:eastAsia="ＭＳ 明朝" w:hAnsi="ＭＳ 明朝"/>
          <w:sz w:val="18"/>
          <w:szCs w:val="18"/>
        </w:rPr>
        <w:t>健康的な生活を維持するために必要な食事エネルギーのレベルを提供するのに必要な、習慣的な食物消費量が不足している人口の割合を推定したもの</w:t>
      </w:r>
      <w:r w:rsidR="00332D81" w:rsidRPr="003E7313">
        <w:rPr>
          <w:rFonts w:ascii="ＭＳ 明朝" w:eastAsia="ＭＳ 明朝" w:hAnsi="ＭＳ 明朝" w:hint="eastAsia"/>
          <w:sz w:val="18"/>
          <w:szCs w:val="18"/>
        </w:rPr>
        <w:t>である</w:t>
      </w:r>
      <w:r w:rsidRPr="003E7313">
        <w:rPr>
          <w:rFonts w:ascii="ＭＳ 明朝" w:eastAsia="ＭＳ 明朝" w:hAnsi="ＭＳ 明朝"/>
          <w:sz w:val="18"/>
          <w:szCs w:val="18"/>
        </w:rPr>
        <w:t>。</w:t>
      </w:r>
    </w:p>
  </w:endnote>
  <w:endnote w:id="14">
    <w:p w14:paraId="71EE73E3" w14:textId="7B1F769F" w:rsidR="00332D81" w:rsidRPr="003E7313" w:rsidRDefault="00150D74">
      <w:pPr>
        <w:pStyle w:val="a7"/>
        <w:rPr>
          <w:rFonts w:ascii="ＭＳ 明朝" w:eastAsia="ＭＳ 明朝" w:hAnsi="ＭＳ 明朝"/>
          <w:sz w:val="18"/>
          <w:szCs w:val="18"/>
        </w:rPr>
      </w:pPr>
      <w:r w:rsidRPr="003E7313">
        <w:rPr>
          <w:rStyle w:val="a9"/>
          <w:rFonts w:ascii="ＭＳ 明朝" w:eastAsia="ＭＳ 明朝" w:hAnsi="ＭＳ 明朝"/>
        </w:rPr>
        <w:endnoteRef/>
      </w:r>
      <w:r w:rsidRPr="003E7313">
        <w:rPr>
          <w:rFonts w:ascii="ＭＳ 明朝" w:eastAsia="ＭＳ 明朝" w:hAnsi="ＭＳ 明朝"/>
        </w:rPr>
        <w:t xml:space="preserve"> </w:t>
      </w:r>
      <w:hyperlink r:id="rId1" w:history="1">
        <w:r w:rsidR="00332D81" w:rsidRPr="003E7313">
          <w:rPr>
            <w:rStyle w:val="ac"/>
            <w:rFonts w:ascii="ＭＳ 明朝" w:eastAsia="ＭＳ 明朝" w:hAnsi="ＭＳ 明朝"/>
            <w:sz w:val="18"/>
            <w:szCs w:val="18"/>
          </w:rPr>
          <w:t>https://www.unicef.org/disabilities/files/Stronger-Together_Nutrition_Disability_Groce_Challenger_Kerac.pdf</w:t>
        </w:r>
      </w:hyperlink>
    </w:p>
  </w:endnote>
  <w:endnote w:id="15">
    <w:p w14:paraId="5C00C972" w14:textId="0116B44A" w:rsidR="00150D74" w:rsidRDefault="00150D74">
      <w:pPr>
        <w:pStyle w:val="a7"/>
      </w:pPr>
      <w:r w:rsidRPr="003E7313">
        <w:rPr>
          <w:rStyle w:val="a9"/>
          <w:rFonts w:ascii="ＭＳ 明朝" w:eastAsia="ＭＳ 明朝" w:hAnsi="ＭＳ 明朝"/>
        </w:rPr>
        <w:endnoteRef/>
      </w:r>
      <w:r w:rsidRPr="003E7313">
        <w:rPr>
          <w:rFonts w:ascii="ＭＳ 明朝" w:eastAsia="ＭＳ 明朝" w:hAnsi="ＭＳ 明朝"/>
        </w:rPr>
        <w:t xml:space="preserve"> </w:t>
      </w:r>
      <w:r w:rsidRPr="003E7313">
        <w:rPr>
          <w:rFonts w:ascii="ＭＳ 明朝" w:eastAsia="ＭＳ 明朝" w:hAnsi="ＭＳ 明朝"/>
          <w:sz w:val="18"/>
          <w:szCs w:val="18"/>
        </w:rPr>
        <w:t>欧州評議会（CE）「子どもの参加評価ツール」（</w:t>
      </w:r>
      <w:hyperlink r:id="rId2" w:history="1">
        <w:r w:rsidR="00332D81" w:rsidRPr="003E7313">
          <w:rPr>
            <w:rStyle w:val="ac"/>
            <w:rFonts w:ascii="ＭＳ 明朝" w:eastAsia="ＭＳ 明朝" w:hAnsi="ＭＳ 明朝"/>
            <w:sz w:val="18"/>
            <w:szCs w:val="18"/>
          </w:rPr>
          <w:t>https://rm.coe.int/16806482d9</w:t>
        </w:r>
      </w:hyperlink>
      <w:r w:rsidRPr="003E7313">
        <w:rPr>
          <w:rFonts w:ascii="ＭＳ 明朝" w:eastAsia="ＭＳ 明朝" w:hAnsi="ＭＳ 明朝"/>
          <w:sz w:val="18"/>
          <w:szCs w:val="18"/>
        </w:rPr>
        <w:t>）参照。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792822"/>
      <w:docPartObj>
        <w:docPartGallery w:val="Page Numbers (Bottom of Page)"/>
        <w:docPartUnique/>
      </w:docPartObj>
    </w:sdtPr>
    <w:sdtEndPr/>
    <w:sdtContent>
      <w:p w14:paraId="5FDB723B" w14:textId="012D81A7" w:rsidR="00150D74" w:rsidRDefault="00150D74">
        <w:pPr>
          <w:pStyle w:val="a5"/>
        </w:pPr>
        <w:r>
          <w:fldChar w:fldCharType="begin"/>
        </w:r>
        <w:r>
          <w:instrText>PAGE   \* MERGEFORMAT</w:instrText>
        </w:r>
        <w:r>
          <w:fldChar w:fldCharType="separate"/>
        </w:r>
        <w:r>
          <w:rPr>
            <w:lang w:val="ja-JP"/>
          </w:rPr>
          <w:t>2</w:t>
        </w:r>
        <w:r>
          <w:fldChar w:fldCharType="end"/>
        </w:r>
      </w:p>
    </w:sdtContent>
  </w:sdt>
  <w:p w14:paraId="24E7ECC1" w14:textId="77777777" w:rsidR="00150D74" w:rsidRDefault="00150D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3CD97" w14:textId="77777777" w:rsidR="003451BD" w:rsidRDefault="003451BD" w:rsidP="00E77D57">
      <w:r>
        <w:separator/>
      </w:r>
    </w:p>
  </w:footnote>
  <w:footnote w:type="continuationSeparator" w:id="0">
    <w:p w14:paraId="33ED8B58" w14:textId="77777777" w:rsidR="003451BD" w:rsidRDefault="003451BD" w:rsidP="00E77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FF"/>
    <w:rsid w:val="00042042"/>
    <w:rsid w:val="0005605A"/>
    <w:rsid w:val="0006527E"/>
    <w:rsid w:val="000C18EB"/>
    <w:rsid w:val="000F19B6"/>
    <w:rsid w:val="00150D74"/>
    <w:rsid w:val="00191A34"/>
    <w:rsid w:val="00201CC2"/>
    <w:rsid w:val="00202795"/>
    <w:rsid w:val="00245CC8"/>
    <w:rsid w:val="0029460A"/>
    <w:rsid w:val="002C744D"/>
    <w:rsid w:val="00332D81"/>
    <w:rsid w:val="003451BD"/>
    <w:rsid w:val="00384E1D"/>
    <w:rsid w:val="003B0700"/>
    <w:rsid w:val="003C2A36"/>
    <w:rsid w:val="003E7313"/>
    <w:rsid w:val="00405225"/>
    <w:rsid w:val="004A7826"/>
    <w:rsid w:val="00510F87"/>
    <w:rsid w:val="00542672"/>
    <w:rsid w:val="006561F9"/>
    <w:rsid w:val="00665F95"/>
    <w:rsid w:val="006A684F"/>
    <w:rsid w:val="006C12FF"/>
    <w:rsid w:val="006C148F"/>
    <w:rsid w:val="006C54CB"/>
    <w:rsid w:val="007C06FC"/>
    <w:rsid w:val="00821045"/>
    <w:rsid w:val="00836496"/>
    <w:rsid w:val="0088176F"/>
    <w:rsid w:val="00977102"/>
    <w:rsid w:val="009B13DC"/>
    <w:rsid w:val="009F3501"/>
    <w:rsid w:val="00A43D51"/>
    <w:rsid w:val="00A62BE2"/>
    <w:rsid w:val="00AD5E87"/>
    <w:rsid w:val="00B0610C"/>
    <w:rsid w:val="00B24710"/>
    <w:rsid w:val="00B3564F"/>
    <w:rsid w:val="00BA2860"/>
    <w:rsid w:val="00C03F0C"/>
    <w:rsid w:val="00C1600E"/>
    <w:rsid w:val="00C35568"/>
    <w:rsid w:val="00C54B39"/>
    <w:rsid w:val="00CA2E25"/>
    <w:rsid w:val="00D01A57"/>
    <w:rsid w:val="00D06676"/>
    <w:rsid w:val="00D21F33"/>
    <w:rsid w:val="00DC5BBC"/>
    <w:rsid w:val="00DF724A"/>
    <w:rsid w:val="00E072C8"/>
    <w:rsid w:val="00E37996"/>
    <w:rsid w:val="00E614F0"/>
    <w:rsid w:val="00E77D57"/>
    <w:rsid w:val="00EA7936"/>
    <w:rsid w:val="00EB2892"/>
    <w:rsid w:val="00F01F21"/>
    <w:rsid w:val="00F27DDC"/>
    <w:rsid w:val="00F60DAE"/>
    <w:rsid w:val="00F6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E1C93E"/>
  <w15:chartTrackingRefBased/>
  <w15:docId w15:val="{8D0B6ADF-50AD-4AD9-A368-C9100442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D57"/>
    <w:pPr>
      <w:tabs>
        <w:tab w:val="center" w:pos="4252"/>
        <w:tab w:val="right" w:pos="8504"/>
      </w:tabs>
      <w:snapToGrid w:val="0"/>
    </w:pPr>
  </w:style>
  <w:style w:type="character" w:customStyle="1" w:styleId="a4">
    <w:name w:val="ヘッダー (文字)"/>
    <w:basedOn w:val="a0"/>
    <w:link w:val="a3"/>
    <w:uiPriority w:val="99"/>
    <w:rsid w:val="00E77D57"/>
  </w:style>
  <w:style w:type="paragraph" w:styleId="a5">
    <w:name w:val="footer"/>
    <w:basedOn w:val="a"/>
    <w:link w:val="a6"/>
    <w:uiPriority w:val="99"/>
    <w:unhideWhenUsed/>
    <w:rsid w:val="00E77D57"/>
    <w:pPr>
      <w:tabs>
        <w:tab w:val="center" w:pos="4252"/>
        <w:tab w:val="right" w:pos="8504"/>
      </w:tabs>
      <w:snapToGrid w:val="0"/>
    </w:pPr>
  </w:style>
  <w:style w:type="character" w:customStyle="1" w:styleId="a6">
    <w:name w:val="フッター (文字)"/>
    <w:basedOn w:val="a0"/>
    <w:link w:val="a5"/>
    <w:uiPriority w:val="99"/>
    <w:rsid w:val="00E77D57"/>
  </w:style>
  <w:style w:type="paragraph" w:styleId="a7">
    <w:name w:val="endnote text"/>
    <w:basedOn w:val="a"/>
    <w:link w:val="a8"/>
    <w:uiPriority w:val="99"/>
    <w:unhideWhenUsed/>
    <w:rsid w:val="00510F87"/>
    <w:pPr>
      <w:snapToGrid w:val="0"/>
      <w:jc w:val="left"/>
    </w:pPr>
  </w:style>
  <w:style w:type="character" w:customStyle="1" w:styleId="a8">
    <w:name w:val="文末脚注文字列 (文字)"/>
    <w:basedOn w:val="a0"/>
    <w:link w:val="a7"/>
    <w:uiPriority w:val="99"/>
    <w:rsid w:val="00510F87"/>
  </w:style>
  <w:style w:type="character" w:styleId="a9">
    <w:name w:val="endnote reference"/>
    <w:basedOn w:val="a0"/>
    <w:uiPriority w:val="99"/>
    <w:semiHidden/>
    <w:unhideWhenUsed/>
    <w:rsid w:val="00510F87"/>
    <w:rPr>
      <w:vertAlign w:val="superscript"/>
    </w:rPr>
  </w:style>
  <w:style w:type="paragraph" w:styleId="aa">
    <w:name w:val="Balloon Text"/>
    <w:basedOn w:val="a"/>
    <w:link w:val="ab"/>
    <w:uiPriority w:val="99"/>
    <w:semiHidden/>
    <w:unhideWhenUsed/>
    <w:rsid w:val="00F01F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1F21"/>
    <w:rPr>
      <w:rFonts w:asciiTheme="majorHAnsi" w:eastAsiaTheme="majorEastAsia" w:hAnsiTheme="majorHAnsi" w:cstheme="majorBidi"/>
      <w:sz w:val="18"/>
      <w:szCs w:val="18"/>
    </w:rPr>
  </w:style>
  <w:style w:type="character" w:styleId="ac">
    <w:name w:val="Hyperlink"/>
    <w:basedOn w:val="a0"/>
    <w:uiPriority w:val="99"/>
    <w:unhideWhenUsed/>
    <w:rsid w:val="00332D81"/>
    <w:rPr>
      <w:color w:val="0563C1" w:themeColor="hyperlink"/>
      <w:u w:val="single"/>
    </w:rPr>
  </w:style>
  <w:style w:type="character" w:styleId="ad">
    <w:name w:val="Unresolved Mention"/>
    <w:basedOn w:val="a0"/>
    <w:uiPriority w:val="99"/>
    <w:semiHidden/>
    <w:unhideWhenUsed/>
    <w:rsid w:val="0033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ohchr.org/English/bodies/crc/docs/GC/CRC_C_GC_14_ENG.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rm.coe.int/16806482d9" TargetMode="External"/><Relationship Id="rId1" Type="http://schemas.openxmlformats.org/officeDocument/2006/relationships/hyperlink" Target="https://www.unicef.org/disabilities/files/Stronger-Together_Nutrition_Disability_Groce_Challenger_Kerac.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F616-C456-4838-84A7-D3AB6F58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2020-07-10T13:49:00Z</cp:lastPrinted>
  <dcterms:created xsi:type="dcterms:W3CDTF">2021-03-21T04:59:00Z</dcterms:created>
  <dcterms:modified xsi:type="dcterms:W3CDTF">2021-03-21T04:59:00Z</dcterms:modified>
</cp:coreProperties>
</file>